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842FF" w14:textId="2B907370" w:rsidR="000D0231" w:rsidRPr="00D327A8" w:rsidRDefault="000D0231" w:rsidP="000D0231">
      <w:pPr>
        <w:spacing w:after="60"/>
        <w:jc w:val="center"/>
        <w:rPr>
          <w:rFonts w:ascii="Calibri" w:hAnsi="Calibri"/>
          <w:b/>
          <w:smallCaps/>
          <w:sz w:val="44"/>
          <w:szCs w:val="44"/>
        </w:rPr>
      </w:pPr>
      <w:r w:rsidRPr="00D327A8">
        <w:rPr>
          <w:rFonts w:ascii="Calibri" w:hAnsi="Calibri"/>
          <w:b/>
          <w:smallCaps/>
          <w:sz w:val="44"/>
          <w:szCs w:val="44"/>
        </w:rPr>
        <w:t>Request for Proposal</w:t>
      </w:r>
    </w:p>
    <w:p w14:paraId="40AEE6BC" w14:textId="77777777" w:rsidR="000D0231" w:rsidRPr="009E13BD" w:rsidRDefault="000D0231" w:rsidP="000D0231">
      <w:pPr>
        <w:spacing w:after="60"/>
        <w:jc w:val="center"/>
        <w:rPr>
          <w:rFonts w:ascii="Calibri" w:hAnsi="Calibri"/>
          <w:b/>
          <w:smallCaps/>
        </w:rPr>
      </w:pPr>
      <w:r w:rsidRPr="009E13BD">
        <w:rPr>
          <w:rFonts w:ascii="Calibri" w:hAnsi="Calibri"/>
          <w:b/>
          <w:smallCaps/>
        </w:rPr>
        <w:t>RFP Cover Sheet</w:t>
      </w:r>
    </w:p>
    <w:p w14:paraId="10D699AF" w14:textId="77777777" w:rsidR="000D0231" w:rsidRDefault="000D0231" w:rsidP="000D0231">
      <w:pPr>
        <w:spacing w:after="60"/>
        <w:rPr>
          <w:rFonts w:ascii="Calibri" w:hAnsi="Calibri"/>
          <w:b/>
          <w:bCs/>
          <w:iCs/>
          <w:szCs w:val="24"/>
        </w:rPr>
      </w:pPr>
      <w:r>
        <w:rPr>
          <w:rFonts w:ascii="Calibri" w:hAnsi="Calibri"/>
          <w:b/>
          <w:bCs/>
          <w:iCs/>
          <w:szCs w:val="24"/>
        </w:rPr>
        <w:t>Administrative Information:</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28"/>
        <w:gridCol w:w="877"/>
        <w:gridCol w:w="23"/>
        <w:gridCol w:w="1710"/>
        <w:gridCol w:w="1170"/>
        <w:gridCol w:w="810"/>
        <w:gridCol w:w="180"/>
        <w:gridCol w:w="427"/>
        <w:gridCol w:w="1913"/>
      </w:tblGrid>
      <w:tr w:rsidR="00BB5EFA" w:rsidRPr="009E13BD" w14:paraId="09262490" w14:textId="77777777" w:rsidTr="00BB5EFA">
        <w:trPr>
          <w:cantSplit/>
          <w:trHeight w:val="518"/>
        </w:trPr>
        <w:tc>
          <w:tcPr>
            <w:tcW w:w="2628" w:type="dxa"/>
            <w:vAlign w:val="center"/>
          </w:tcPr>
          <w:p w14:paraId="13D28AD2" w14:textId="3256C0AE" w:rsidR="00BB5EFA" w:rsidRPr="00176557" w:rsidRDefault="00BB5EFA" w:rsidP="00BB5EFA">
            <w:pPr>
              <w:spacing w:after="0"/>
              <w:rPr>
                <w:rFonts w:ascii="Calibri" w:hAnsi="Calibri"/>
                <w:b/>
                <w:bCs/>
              </w:rPr>
            </w:pPr>
            <w:r w:rsidRPr="00BB5EFA">
              <w:rPr>
                <w:rFonts w:ascii="Calibri" w:hAnsi="Calibri"/>
                <w:b/>
                <w:bCs/>
              </w:rPr>
              <w:t>Title of RFP:</w:t>
            </w:r>
            <w:r w:rsidRPr="00176557">
              <w:rPr>
                <w:rFonts w:ascii="Calibri" w:hAnsi="Calibri"/>
                <w:b/>
                <w:bCs/>
              </w:rPr>
              <w:t xml:space="preserve"> </w:t>
            </w:r>
          </w:p>
        </w:tc>
        <w:tc>
          <w:tcPr>
            <w:tcW w:w="3780" w:type="dxa"/>
            <w:gridSpan w:val="4"/>
            <w:vAlign w:val="center"/>
          </w:tcPr>
          <w:p w14:paraId="0F244F44" w14:textId="40DDA872" w:rsidR="00BB5EFA" w:rsidRPr="00176557" w:rsidRDefault="00FF7026" w:rsidP="001100B3">
            <w:pPr>
              <w:spacing w:after="0"/>
              <w:jc w:val="center"/>
              <w:rPr>
                <w:rFonts w:ascii="Calibri" w:hAnsi="Calibri"/>
                <w:bCs/>
              </w:rPr>
            </w:pPr>
            <w:r>
              <w:rPr>
                <w:rFonts w:ascii="Calibri" w:hAnsi="Calibri"/>
                <w:b/>
              </w:rPr>
              <w:t>Early Services Program</w:t>
            </w:r>
            <w:r w:rsidR="00BE4213">
              <w:rPr>
                <w:rFonts w:ascii="Calibri" w:hAnsi="Calibri"/>
                <w:b/>
              </w:rPr>
              <w:t xml:space="preserve"> (ESP)</w:t>
            </w:r>
          </w:p>
        </w:tc>
        <w:tc>
          <w:tcPr>
            <w:tcW w:w="1417" w:type="dxa"/>
            <w:gridSpan w:val="3"/>
            <w:vAlign w:val="center"/>
          </w:tcPr>
          <w:p w14:paraId="7F01A749" w14:textId="307B977E" w:rsidR="00BB5EFA" w:rsidRPr="00176557" w:rsidRDefault="00BB5EFA" w:rsidP="00BB5EFA">
            <w:pPr>
              <w:spacing w:after="0"/>
              <w:rPr>
                <w:rFonts w:ascii="Calibri" w:hAnsi="Calibri"/>
                <w:b/>
                <w:bCs/>
              </w:rPr>
            </w:pPr>
            <w:r w:rsidRPr="00BB5EFA">
              <w:rPr>
                <w:rFonts w:ascii="Calibri" w:hAnsi="Calibri"/>
                <w:b/>
                <w:bCs/>
              </w:rPr>
              <w:t>RFP Number:</w:t>
            </w:r>
          </w:p>
        </w:tc>
        <w:tc>
          <w:tcPr>
            <w:tcW w:w="1913" w:type="dxa"/>
            <w:vAlign w:val="center"/>
          </w:tcPr>
          <w:p w14:paraId="7D7B9593" w14:textId="32FF7C14" w:rsidR="00BB5EFA" w:rsidRPr="009E13BD" w:rsidRDefault="00BB5EFA" w:rsidP="00BB5EFA">
            <w:pPr>
              <w:spacing w:after="0"/>
              <w:rPr>
                <w:rFonts w:ascii="Calibri" w:hAnsi="Calibri"/>
                <w:b/>
                <w:bCs/>
              </w:rPr>
            </w:pPr>
            <w:r>
              <w:rPr>
                <w:rFonts w:ascii="Calibri" w:hAnsi="Calibri"/>
                <w:b/>
                <w:bCs/>
              </w:rPr>
              <w:t>JUV-27-CB-05-00</w:t>
            </w:r>
            <w:r w:rsidR="00FF7026">
              <w:rPr>
                <w:rFonts w:ascii="Calibri" w:hAnsi="Calibri"/>
                <w:b/>
                <w:bCs/>
              </w:rPr>
              <w:t>4</w:t>
            </w:r>
          </w:p>
        </w:tc>
      </w:tr>
      <w:tr w:rsidR="00BB5EFA" w:rsidRPr="00176557" w14:paraId="4B939D92" w14:textId="77777777" w:rsidTr="00877BAF">
        <w:trPr>
          <w:cantSplit/>
          <w:trHeight w:val="128"/>
        </w:trPr>
        <w:tc>
          <w:tcPr>
            <w:tcW w:w="2628" w:type="dxa"/>
          </w:tcPr>
          <w:p w14:paraId="17555B0B" w14:textId="77777777" w:rsidR="00BB5EFA" w:rsidRPr="00176557" w:rsidRDefault="00BB5EFA" w:rsidP="00BB5EFA">
            <w:pPr>
              <w:rPr>
                <w:rFonts w:ascii="Calibri" w:hAnsi="Calibri"/>
                <w:b/>
                <w:bCs/>
              </w:rPr>
            </w:pPr>
            <w:r w:rsidRPr="00176557">
              <w:rPr>
                <w:rFonts w:ascii="Calibri" w:hAnsi="Calibri"/>
                <w:b/>
                <w:bCs/>
              </w:rPr>
              <w:t>Agency:</w:t>
            </w:r>
          </w:p>
        </w:tc>
        <w:tc>
          <w:tcPr>
            <w:tcW w:w="7110" w:type="dxa"/>
            <w:gridSpan w:val="8"/>
          </w:tcPr>
          <w:p w14:paraId="40926759" w14:textId="5C11FAE6" w:rsidR="00BB5EFA" w:rsidRPr="00176557" w:rsidRDefault="00BB5EFA" w:rsidP="00BB5EFA">
            <w:pPr>
              <w:rPr>
                <w:rFonts w:ascii="Calibri" w:hAnsi="Calibri"/>
                <w:bCs/>
              </w:rPr>
            </w:pPr>
            <w:r>
              <w:rPr>
                <w:rFonts w:ascii="Calibri" w:hAnsi="Calibri"/>
                <w:bCs/>
              </w:rPr>
              <w:t xml:space="preserve">Iowa </w:t>
            </w:r>
            <w:r w:rsidRPr="00176557">
              <w:rPr>
                <w:rFonts w:ascii="Calibri" w:hAnsi="Calibri"/>
                <w:bCs/>
              </w:rPr>
              <w:t>Judicial Branch</w:t>
            </w:r>
            <w:r>
              <w:rPr>
                <w:rFonts w:ascii="Calibri" w:hAnsi="Calibri"/>
                <w:bCs/>
              </w:rPr>
              <w:t xml:space="preserve"> (IJB)</w:t>
            </w:r>
          </w:p>
        </w:tc>
      </w:tr>
      <w:tr w:rsidR="00BB5EFA" w:rsidRPr="00176557" w14:paraId="766C9E29" w14:textId="77777777" w:rsidTr="00BB5EFA">
        <w:trPr>
          <w:cantSplit/>
          <w:trHeight w:val="127"/>
        </w:trPr>
        <w:tc>
          <w:tcPr>
            <w:tcW w:w="2628" w:type="dxa"/>
          </w:tcPr>
          <w:p w14:paraId="0F115254" w14:textId="2D43A3A7" w:rsidR="00BB5EFA" w:rsidRPr="00BB5EFA" w:rsidRDefault="00BB5EFA" w:rsidP="00BB5EFA">
            <w:pPr>
              <w:spacing w:after="0"/>
              <w:rPr>
                <w:rFonts w:ascii="Calibri" w:hAnsi="Calibri"/>
                <w:b/>
                <w:bCs/>
              </w:rPr>
            </w:pPr>
            <w:r w:rsidRPr="00BB5EFA">
              <w:rPr>
                <w:rFonts w:ascii="Calibri" w:hAnsi="Calibri"/>
                <w:b/>
                <w:bCs/>
              </w:rPr>
              <w:t>Number of years of the initial terms of the Contract:</w:t>
            </w:r>
          </w:p>
        </w:tc>
        <w:tc>
          <w:tcPr>
            <w:tcW w:w="2610" w:type="dxa"/>
            <w:gridSpan w:val="3"/>
          </w:tcPr>
          <w:p w14:paraId="26901963" w14:textId="417C2A9A" w:rsidR="00BB5EFA" w:rsidRPr="00BB5EFA" w:rsidRDefault="00BB5EFA" w:rsidP="00BB5EFA">
            <w:pPr>
              <w:spacing w:after="0"/>
              <w:rPr>
                <w:rFonts w:ascii="Calibri" w:hAnsi="Calibri"/>
                <w:bCs/>
              </w:rPr>
            </w:pPr>
            <w:r w:rsidRPr="00BB5EFA">
              <w:rPr>
                <w:rFonts w:ascii="Calibri" w:hAnsi="Calibri"/>
                <w:bCs/>
              </w:rPr>
              <w:t>1 year</w:t>
            </w:r>
          </w:p>
        </w:tc>
        <w:tc>
          <w:tcPr>
            <w:tcW w:w="2587" w:type="dxa"/>
            <w:gridSpan w:val="4"/>
          </w:tcPr>
          <w:p w14:paraId="012ABFA3" w14:textId="5FB6686C" w:rsidR="00BB5EFA" w:rsidRPr="00BB5EFA" w:rsidRDefault="00BB5EFA" w:rsidP="00BB5EFA">
            <w:pPr>
              <w:spacing w:after="0"/>
              <w:rPr>
                <w:rFonts w:ascii="Calibri" w:hAnsi="Calibri"/>
                <w:b/>
                <w:bCs/>
              </w:rPr>
            </w:pPr>
            <w:r w:rsidRPr="00BB5EFA">
              <w:rPr>
                <w:rFonts w:ascii="Calibri" w:hAnsi="Calibri"/>
                <w:b/>
                <w:bCs/>
              </w:rPr>
              <w:t>Number of possible annual renewals:</w:t>
            </w:r>
          </w:p>
        </w:tc>
        <w:tc>
          <w:tcPr>
            <w:tcW w:w="1913" w:type="dxa"/>
            <w:vAlign w:val="center"/>
          </w:tcPr>
          <w:p w14:paraId="60068D6E" w14:textId="06E5E8DE" w:rsidR="00BB5EFA" w:rsidRPr="00BB5EFA" w:rsidRDefault="00666E09" w:rsidP="00BB5EFA">
            <w:pPr>
              <w:rPr>
                <w:rFonts w:ascii="Calibri" w:hAnsi="Calibri"/>
                <w:bCs/>
              </w:rPr>
            </w:pPr>
            <w:r>
              <w:rPr>
                <w:rFonts w:ascii="Calibri" w:hAnsi="Calibri"/>
                <w:bCs/>
              </w:rPr>
              <w:t>5</w:t>
            </w:r>
            <w:r w:rsidR="00BB5EFA" w:rsidRPr="00BB5EFA">
              <w:rPr>
                <w:rFonts w:ascii="Calibri" w:hAnsi="Calibri"/>
                <w:bCs/>
              </w:rPr>
              <w:t xml:space="preserve"> additional 1-year terms </w:t>
            </w:r>
            <w:proofErr w:type="gramStart"/>
            <w:r w:rsidR="00BB5EFA" w:rsidRPr="00BB5EFA">
              <w:rPr>
                <w:rFonts w:ascii="Calibri" w:hAnsi="Calibri"/>
                <w:bCs/>
              </w:rPr>
              <w:t>exercisable</w:t>
            </w:r>
            <w:proofErr w:type="gramEnd"/>
            <w:r w:rsidR="00BB5EFA" w:rsidRPr="00BB5EFA">
              <w:rPr>
                <w:rFonts w:ascii="Calibri" w:hAnsi="Calibri"/>
                <w:bCs/>
              </w:rPr>
              <w:t xml:space="preserve"> by the IJB in its sole discretion</w:t>
            </w:r>
          </w:p>
        </w:tc>
      </w:tr>
      <w:tr w:rsidR="00BB5EFA" w:rsidRPr="009E13BD" w14:paraId="45150011" w14:textId="77777777" w:rsidTr="00877BAF">
        <w:trPr>
          <w:cantSplit/>
        </w:trPr>
        <w:tc>
          <w:tcPr>
            <w:tcW w:w="2628" w:type="dxa"/>
          </w:tcPr>
          <w:p w14:paraId="3FFC7119" w14:textId="42420394" w:rsidR="00BB5EFA" w:rsidRPr="00BB5EFA" w:rsidRDefault="00BB5EFA" w:rsidP="00BB5EFA">
            <w:pPr>
              <w:spacing w:after="0"/>
              <w:jc w:val="left"/>
              <w:rPr>
                <w:rFonts w:ascii="Calibri" w:hAnsi="Calibri"/>
                <w:b/>
                <w:bCs/>
              </w:rPr>
            </w:pPr>
            <w:r w:rsidRPr="00BB5EFA">
              <w:rPr>
                <w:rFonts w:ascii="Calibri" w:hAnsi="Calibri"/>
                <w:b/>
                <w:bCs/>
              </w:rPr>
              <w:t xml:space="preserve">Anticipated Initial Contract Term </w:t>
            </w:r>
            <w:r w:rsidR="008A468E">
              <w:rPr>
                <w:rFonts w:ascii="Calibri" w:hAnsi="Calibri"/>
                <w:b/>
                <w:bCs/>
              </w:rPr>
              <w:t>B</w:t>
            </w:r>
            <w:r w:rsidRPr="00BB5EFA">
              <w:rPr>
                <w:rFonts w:ascii="Calibri" w:hAnsi="Calibri"/>
                <w:b/>
                <w:bCs/>
              </w:rPr>
              <w:t>eginning:</w:t>
            </w:r>
          </w:p>
        </w:tc>
        <w:tc>
          <w:tcPr>
            <w:tcW w:w="2610" w:type="dxa"/>
            <w:gridSpan w:val="3"/>
            <w:vAlign w:val="center"/>
          </w:tcPr>
          <w:p w14:paraId="528B9CA1" w14:textId="46866579" w:rsidR="00BB5EFA" w:rsidRPr="00BB5EFA" w:rsidRDefault="00BB5EFA" w:rsidP="00BB5EFA">
            <w:pPr>
              <w:spacing w:after="0"/>
              <w:rPr>
                <w:rFonts w:ascii="Calibri" w:hAnsi="Calibri"/>
                <w:b/>
                <w:bCs/>
              </w:rPr>
            </w:pPr>
            <w:r>
              <w:rPr>
                <w:rFonts w:ascii="Calibri" w:hAnsi="Calibri"/>
                <w:b/>
                <w:bCs/>
              </w:rPr>
              <w:t>July 1, 2026</w:t>
            </w:r>
          </w:p>
        </w:tc>
        <w:tc>
          <w:tcPr>
            <w:tcW w:w="1170" w:type="dxa"/>
            <w:vAlign w:val="center"/>
          </w:tcPr>
          <w:p w14:paraId="5104B071" w14:textId="3043D736" w:rsidR="00BB5EFA" w:rsidRPr="00BB5EFA" w:rsidRDefault="00BB5EFA" w:rsidP="00BB5EFA">
            <w:pPr>
              <w:spacing w:after="0"/>
              <w:rPr>
                <w:rFonts w:ascii="Calibri" w:hAnsi="Calibri"/>
                <w:b/>
                <w:bCs/>
              </w:rPr>
            </w:pPr>
            <w:r w:rsidRPr="00BB5EFA">
              <w:rPr>
                <w:rFonts w:ascii="Calibri" w:hAnsi="Calibri"/>
                <w:b/>
                <w:bCs/>
              </w:rPr>
              <w:t xml:space="preserve">Ending: </w:t>
            </w:r>
          </w:p>
        </w:tc>
        <w:tc>
          <w:tcPr>
            <w:tcW w:w="3330" w:type="dxa"/>
            <w:gridSpan w:val="4"/>
            <w:vAlign w:val="center"/>
          </w:tcPr>
          <w:p w14:paraId="3BF1C4BB" w14:textId="674D9517" w:rsidR="00BB5EFA" w:rsidRPr="00BB5EFA" w:rsidRDefault="00BB5EFA" w:rsidP="00BB5EFA">
            <w:pPr>
              <w:rPr>
                <w:rFonts w:ascii="Calibri" w:hAnsi="Calibri"/>
                <w:b/>
                <w:bCs/>
              </w:rPr>
            </w:pPr>
            <w:r w:rsidRPr="00BB5EFA">
              <w:rPr>
                <w:rFonts w:ascii="Calibri" w:hAnsi="Calibri"/>
                <w:b/>
                <w:bCs/>
              </w:rPr>
              <w:t>June 30,2027</w:t>
            </w:r>
          </w:p>
        </w:tc>
      </w:tr>
      <w:tr w:rsidR="00BB5EFA" w:rsidRPr="009E13BD" w14:paraId="0676793D" w14:textId="77777777" w:rsidTr="004814D7">
        <w:trPr>
          <w:cantSplit/>
        </w:trPr>
        <w:tc>
          <w:tcPr>
            <w:tcW w:w="5238" w:type="dxa"/>
            <w:gridSpan w:val="4"/>
          </w:tcPr>
          <w:p w14:paraId="5F4A0A09" w14:textId="79DE8639" w:rsidR="00BB5EFA" w:rsidRPr="00BB5EFA" w:rsidRDefault="00BB5EFA" w:rsidP="00BB5EFA">
            <w:pPr>
              <w:spacing w:after="0"/>
              <w:rPr>
                <w:rFonts w:ascii="Calibri" w:hAnsi="Calibri"/>
                <w:b/>
                <w:bCs/>
              </w:rPr>
            </w:pPr>
            <w:r w:rsidRPr="00BB5EFA">
              <w:rPr>
                <w:rFonts w:ascii="Calibri" w:hAnsi="Calibri"/>
                <w:b/>
                <w:bCs/>
              </w:rPr>
              <w:t>Anticipated Maximum Annual Contract Budget:</w:t>
            </w:r>
          </w:p>
        </w:tc>
        <w:tc>
          <w:tcPr>
            <w:tcW w:w="4500" w:type="dxa"/>
            <w:gridSpan w:val="5"/>
            <w:vAlign w:val="center"/>
          </w:tcPr>
          <w:p w14:paraId="7B9461BD" w14:textId="6F4C1B08" w:rsidR="00BB5EFA" w:rsidRPr="00BB5EFA" w:rsidRDefault="00BB5EFA" w:rsidP="00BB5EFA">
            <w:pPr>
              <w:rPr>
                <w:rFonts w:ascii="Calibri" w:hAnsi="Calibri"/>
              </w:rPr>
            </w:pPr>
            <w:r w:rsidRPr="00AE1BAB">
              <w:rPr>
                <w:rFonts w:ascii="Calibri" w:hAnsi="Calibri"/>
              </w:rPr>
              <w:t>$</w:t>
            </w:r>
            <w:r w:rsidR="00347376" w:rsidRPr="00AE1BAB">
              <w:rPr>
                <w:rFonts w:ascii="Calibri" w:hAnsi="Calibri"/>
              </w:rPr>
              <w:t>300</w:t>
            </w:r>
            <w:r w:rsidRPr="00AE1BAB">
              <w:rPr>
                <w:rFonts w:ascii="Calibri" w:hAnsi="Calibri"/>
              </w:rPr>
              <w:t>,000.00</w:t>
            </w:r>
          </w:p>
        </w:tc>
      </w:tr>
      <w:tr w:rsidR="00BB5EFA" w:rsidRPr="00176557" w14:paraId="04F69014" w14:textId="77777777" w:rsidTr="00877BAF">
        <w:tc>
          <w:tcPr>
            <w:tcW w:w="9738" w:type="dxa"/>
            <w:gridSpan w:val="9"/>
          </w:tcPr>
          <w:p w14:paraId="51B0669D" w14:textId="6BD2415F" w:rsidR="00BB5EFA" w:rsidRDefault="00BB5EFA" w:rsidP="00BB5EFA">
            <w:pPr>
              <w:tabs>
                <w:tab w:val="left" w:leader="underscore" w:pos="8640"/>
              </w:tabs>
              <w:spacing w:after="0" w:line="240" w:lineRule="auto"/>
              <w:rPr>
                <w:rFonts w:ascii="Calibri" w:hAnsi="Calibri"/>
                <w:b/>
              </w:rPr>
            </w:pPr>
            <w:r w:rsidRPr="00BB5EFA">
              <w:rPr>
                <w:rFonts w:ascii="Calibri" w:hAnsi="Calibri"/>
                <w:b/>
              </w:rPr>
              <w:t>Issuing Officer:</w:t>
            </w:r>
            <w:r w:rsidRPr="00176557">
              <w:rPr>
                <w:rFonts w:ascii="Calibri" w:hAnsi="Calibri"/>
                <w:b/>
              </w:rPr>
              <w:t xml:space="preserve">  </w:t>
            </w:r>
          </w:p>
          <w:p w14:paraId="536EBFA9" w14:textId="77777777" w:rsidR="00BB5EFA" w:rsidRPr="00407AD7" w:rsidRDefault="00BB5EFA" w:rsidP="00BB5EFA">
            <w:pPr>
              <w:tabs>
                <w:tab w:val="left" w:leader="underscore" w:pos="8640"/>
              </w:tabs>
              <w:spacing w:after="0" w:line="240" w:lineRule="auto"/>
              <w:rPr>
                <w:rFonts w:ascii="Calibri" w:eastAsia="Times New Roman" w:hAnsi="Calibri" w:cs="Times New Roman"/>
              </w:rPr>
            </w:pPr>
            <w:r w:rsidRPr="00407AD7">
              <w:rPr>
                <w:rFonts w:ascii="Calibri" w:eastAsia="Times New Roman" w:hAnsi="Calibri" w:cs="Times New Roman"/>
              </w:rPr>
              <w:t>Kelly Cox</w:t>
            </w:r>
          </w:p>
          <w:p w14:paraId="5ABB9062" w14:textId="77777777" w:rsidR="00BB5EFA" w:rsidRPr="00407AD7" w:rsidRDefault="00BB5EFA" w:rsidP="00BB5EFA">
            <w:pPr>
              <w:tabs>
                <w:tab w:val="left" w:leader="underscore" w:pos="8640"/>
              </w:tabs>
              <w:spacing w:after="0" w:line="240" w:lineRule="auto"/>
              <w:rPr>
                <w:rFonts w:ascii="Calibri" w:eastAsia="Times New Roman" w:hAnsi="Calibri" w:cs="Times New Roman"/>
              </w:rPr>
            </w:pPr>
            <w:r w:rsidRPr="00407AD7">
              <w:rPr>
                <w:rFonts w:ascii="Calibri" w:eastAsia="Times New Roman" w:hAnsi="Calibri" w:cs="Times New Roman"/>
              </w:rPr>
              <w:t>515-561-5786</w:t>
            </w:r>
          </w:p>
          <w:p w14:paraId="689EDF35" w14:textId="77777777" w:rsidR="00BB5EFA" w:rsidRPr="00407AD7" w:rsidRDefault="00BB5EFA" w:rsidP="00BB5EFA">
            <w:pPr>
              <w:tabs>
                <w:tab w:val="left" w:leader="underscore" w:pos="8640"/>
              </w:tabs>
              <w:spacing w:after="0" w:line="240" w:lineRule="auto"/>
              <w:rPr>
                <w:rFonts w:ascii="Calibri" w:eastAsia="Times New Roman" w:hAnsi="Calibri" w:cs="Times New Roman"/>
              </w:rPr>
            </w:pPr>
            <w:hyperlink r:id="rId11" w:history="1">
              <w:r w:rsidRPr="00407AD7">
                <w:rPr>
                  <w:rFonts w:ascii="Calibri" w:eastAsia="Times New Roman" w:hAnsi="Calibri" w:cs="Times New Roman"/>
                  <w:color w:val="0000FF"/>
                  <w:u w:val="single"/>
                </w:rPr>
                <w:t>kelly.cox@iowacourts.gov</w:t>
              </w:r>
            </w:hyperlink>
          </w:p>
          <w:p w14:paraId="31E5EBC4" w14:textId="77777777" w:rsidR="00BB5EFA" w:rsidRPr="00407AD7" w:rsidRDefault="00BB5EFA" w:rsidP="00BB5EFA">
            <w:pPr>
              <w:tabs>
                <w:tab w:val="left" w:leader="underscore" w:pos="8640"/>
              </w:tabs>
              <w:spacing w:after="0" w:line="240" w:lineRule="auto"/>
              <w:rPr>
                <w:rFonts w:ascii="Calibri" w:eastAsia="Times New Roman" w:hAnsi="Calibri" w:cs="Times New Roman"/>
              </w:rPr>
            </w:pPr>
            <w:r w:rsidRPr="00407AD7">
              <w:rPr>
                <w:rFonts w:ascii="Calibri" w:eastAsia="Times New Roman" w:hAnsi="Calibri" w:cs="Times New Roman"/>
              </w:rPr>
              <w:t>222 5</w:t>
            </w:r>
            <w:r w:rsidRPr="00407AD7">
              <w:rPr>
                <w:rFonts w:ascii="Calibri" w:eastAsia="Times New Roman" w:hAnsi="Calibri" w:cs="Times New Roman"/>
                <w:vertAlign w:val="superscript"/>
              </w:rPr>
              <w:t>th</w:t>
            </w:r>
            <w:r w:rsidRPr="00407AD7">
              <w:rPr>
                <w:rFonts w:ascii="Calibri" w:eastAsia="Times New Roman" w:hAnsi="Calibri" w:cs="Times New Roman"/>
              </w:rPr>
              <w:t xml:space="preserve"> Avenue</w:t>
            </w:r>
          </w:p>
          <w:p w14:paraId="14C5D7DA" w14:textId="5C928D2D" w:rsidR="00BB5EFA" w:rsidRPr="00176557" w:rsidRDefault="00BB5EFA" w:rsidP="00BB5EFA">
            <w:pPr>
              <w:tabs>
                <w:tab w:val="left" w:leader="underscore" w:pos="8640"/>
              </w:tabs>
              <w:spacing w:after="0" w:line="240" w:lineRule="auto"/>
              <w:rPr>
                <w:rFonts w:ascii="Calibri" w:hAnsi="Calibri"/>
              </w:rPr>
            </w:pPr>
            <w:r w:rsidRPr="00407AD7">
              <w:rPr>
                <w:rFonts w:ascii="Calibri" w:eastAsia="Times New Roman" w:hAnsi="Calibri" w:cs="Times New Roman"/>
              </w:rPr>
              <w:t>Des Moines, Iowa 50309</w:t>
            </w:r>
          </w:p>
        </w:tc>
      </w:tr>
      <w:tr w:rsidR="00BB5EFA" w:rsidRPr="009E13BD" w14:paraId="30F1A897" w14:textId="77777777" w:rsidTr="00877BAF">
        <w:tc>
          <w:tcPr>
            <w:tcW w:w="7218" w:type="dxa"/>
            <w:gridSpan w:val="6"/>
            <w:vAlign w:val="center"/>
          </w:tcPr>
          <w:p w14:paraId="0202067E" w14:textId="77777777" w:rsidR="00BB5EFA" w:rsidRPr="000D0231" w:rsidRDefault="00BB5EFA" w:rsidP="00BB5EFA">
            <w:pPr>
              <w:pStyle w:val="Heading9"/>
              <w:numPr>
                <w:ilvl w:val="0"/>
                <w:numId w:val="0"/>
              </w:numPr>
              <w:ind w:left="1584" w:hanging="1584"/>
              <w:jc w:val="left"/>
              <w:rPr>
                <w:rFonts w:ascii="Calibri" w:eastAsiaTheme="minorEastAsia" w:hAnsi="Calibri" w:cstheme="minorBidi"/>
                <w:b/>
                <w:bCs/>
                <w:i w:val="0"/>
                <w:color w:val="auto"/>
                <w:sz w:val="22"/>
                <w:szCs w:val="24"/>
              </w:rPr>
            </w:pPr>
            <w:r w:rsidRPr="000D0231">
              <w:rPr>
                <w:rFonts w:ascii="Calibri" w:eastAsiaTheme="minorEastAsia" w:hAnsi="Calibri" w:cstheme="minorBidi"/>
                <w:b/>
                <w:bCs/>
                <w:i w:val="0"/>
                <w:color w:val="auto"/>
                <w:sz w:val="22"/>
                <w:szCs w:val="24"/>
              </w:rPr>
              <w:t>PROCUREMENT TIMETABLE—Event or Action:</w:t>
            </w:r>
          </w:p>
        </w:tc>
        <w:tc>
          <w:tcPr>
            <w:tcW w:w="2520" w:type="dxa"/>
            <w:gridSpan w:val="3"/>
            <w:vAlign w:val="center"/>
          </w:tcPr>
          <w:p w14:paraId="22BFBE3B" w14:textId="32157900" w:rsidR="00BB5EFA" w:rsidRPr="009E13BD" w:rsidRDefault="00BB5EFA" w:rsidP="00BB5EFA">
            <w:pPr>
              <w:tabs>
                <w:tab w:val="left" w:leader="underscore" w:pos="8640"/>
              </w:tabs>
              <w:rPr>
                <w:rFonts w:ascii="Calibri" w:hAnsi="Calibri"/>
                <w:b/>
              </w:rPr>
            </w:pPr>
            <w:r w:rsidRPr="009E13BD">
              <w:rPr>
                <w:rFonts w:ascii="Calibri" w:hAnsi="Calibri"/>
                <w:b/>
              </w:rPr>
              <w:t>Date/Time</w:t>
            </w:r>
            <w:r>
              <w:rPr>
                <w:rFonts w:ascii="Calibri" w:hAnsi="Calibri"/>
                <w:b/>
              </w:rPr>
              <w:t>(</w:t>
            </w:r>
            <w:r w:rsidRPr="009E13BD">
              <w:rPr>
                <w:rFonts w:ascii="Calibri" w:hAnsi="Calibri"/>
                <w:b/>
              </w:rPr>
              <w:t xml:space="preserve">Central </w:t>
            </w:r>
            <w:r>
              <w:rPr>
                <w:rFonts w:ascii="Calibri" w:hAnsi="Calibri"/>
                <w:b/>
              </w:rPr>
              <w:t>t</w:t>
            </w:r>
            <w:r w:rsidRPr="009E13BD">
              <w:rPr>
                <w:rFonts w:ascii="Calibri" w:hAnsi="Calibri"/>
                <w:b/>
              </w:rPr>
              <w:t>ime):</w:t>
            </w:r>
          </w:p>
        </w:tc>
      </w:tr>
      <w:tr w:rsidR="00BB5EFA" w:rsidRPr="009E13BD" w14:paraId="30CA14A9" w14:textId="77777777" w:rsidTr="00BB5EFA">
        <w:trPr>
          <w:trHeight w:val="296"/>
        </w:trPr>
        <w:tc>
          <w:tcPr>
            <w:tcW w:w="7218" w:type="dxa"/>
            <w:gridSpan w:val="6"/>
          </w:tcPr>
          <w:p w14:paraId="41DD7A74" w14:textId="42C93758" w:rsidR="00BB5EFA" w:rsidRPr="00BB5EFA" w:rsidRDefault="00BB5EFA" w:rsidP="00BB5EFA">
            <w:pPr>
              <w:tabs>
                <w:tab w:val="left" w:leader="underscore" w:pos="8640"/>
              </w:tabs>
              <w:rPr>
                <w:rFonts w:ascii="Calibri" w:hAnsi="Calibri"/>
                <w:bCs/>
              </w:rPr>
            </w:pPr>
            <w:r w:rsidRPr="00BB5EFA">
              <w:rPr>
                <w:rFonts w:ascii="Calibri" w:hAnsi="Calibri"/>
                <w:bCs/>
              </w:rPr>
              <w:t>Agency Posts Notice of RFP on TSB website</w:t>
            </w:r>
          </w:p>
        </w:tc>
        <w:tc>
          <w:tcPr>
            <w:tcW w:w="2520" w:type="dxa"/>
            <w:gridSpan w:val="3"/>
          </w:tcPr>
          <w:p w14:paraId="68AF868F" w14:textId="194A8BFC" w:rsidR="00BB5EFA" w:rsidRPr="009E13BD" w:rsidRDefault="00AE1BAB" w:rsidP="00BB5EFA">
            <w:pPr>
              <w:tabs>
                <w:tab w:val="left" w:leader="underscore" w:pos="8640"/>
              </w:tabs>
              <w:rPr>
                <w:rFonts w:ascii="Calibri" w:hAnsi="Calibri"/>
                <w:b/>
              </w:rPr>
            </w:pPr>
            <w:r>
              <w:rPr>
                <w:rFonts w:ascii="Calibri" w:hAnsi="Calibri"/>
                <w:b/>
              </w:rPr>
              <w:t>April 2</w:t>
            </w:r>
            <w:r w:rsidR="00BE2A68">
              <w:rPr>
                <w:rFonts w:ascii="Calibri" w:hAnsi="Calibri"/>
                <w:b/>
              </w:rPr>
              <w:t>2</w:t>
            </w:r>
            <w:r w:rsidR="00BB5EFA">
              <w:rPr>
                <w:rFonts w:ascii="Calibri" w:hAnsi="Calibri"/>
                <w:b/>
              </w:rPr>
              <w:t>, 2026</w:t>
            </w:r>
          </w:p>
        </w:tc>
      </w:tr>
      <w:tr w:rsidR="00BB5EFA" w:rsidRPr="009E13BD" w14:paraId="6E73EC15" w14:textId="77777777" w:rsidTr="00BB5EFA">
        <w:trPr>
          <w:trHeight w:val="287"/>
        </w:trPr>
        <w:tc>
          <w:tcPr>
            <w:tcW w:w="7218" w:type="dxa"/>
            <w:gridSpan w:val="6"/>
          </w:tcPr>
          <w:p w14:paraId="538762C6" w14:textId="77777777" w:rsidR="00BB5EFA" w:rsidRPr="00BB5EFA" w:rsidRDefault="00BB5EFA" w:rsidP="00BB5EFA">
            <w:pPr>
              <w:tabs>
                <w:tab w:val="left" w:leader="underscore" w:pos="8640"/>
              </w:tabs>
              <w:rPr>
                <w:rFonts w:ascii="Calibri" w:hAnsi="Calibri"/>
                <w:bCs/>
              </w:rPr>
            </w:pPr>
            <w:r w:rsidRPr="00BB5EFA">
              <w:rPr>
                <w:rFonts w:ascii="Calibri" w:hAnsi="Calibri"/>
                <w:bCs/>
              </w:rPr>
              <w:t xml:space="preserve">Agency Issues RFP </w:t>
            </w:r>
          </w:p>
        </w:tc>
        <w:tc>
          <w:tcPr>
            <w:tcW w:w="2520" w:type="dxa"/>
            <w:gridSpan w:val="3"/>
          </w:tcPr>
          <w:p w14:paraId="0BE5156F" w14:textId="14C583C0" w:rsidR="00BB5EFA" w:rsidRPr="009E13BD" w:rsidRDefault="00AE1BAB" w:rsidP="00BB5EFA">
            <w:pPr>
              <w:tabs>
                <w:tab w:val="left" w:leader="underscore" w:pos="8640"/>
              </w:tabs>
              <w:rPr>
                <w:rFonts w:ascii="Calibri" w:hAnsi="Calibri"/>
                <w:b/>
              </w:rPr>
            </w:pPr>
            <w:r>
              <w:rPr>
                <w:rFonts w:ascii="Calibri" w:hAnsi="Calibri"/>
                <w:b/>
              </w:rPr>
              <w:t>April 2</w:t>
            </w:r>
            <w:r w:rsidR="00BE2A68">
              <w:rPr>
                <w:rFonts w:ascii="Calibri" w:hAnsi="Calibri"/>
                <w:b/>
              </w:rPr>
              <w:t>4</w:t>
            </w:r>
            <w:r w:rsidR="00BB5EFA">
              <w:rPr>
                <w:rFonts w:ascii="Calibri" w:hAnsi="Calibri"/>
                <w:b/>
              </w:rPr>
              <w:t>, 2026</w:t>
            </w:r>
          </w:p>
        </w:tc>
      </w:tr>
      <w:tr w:rsidR="00BB5EFA" w:rsidRPr="009E13BD" w14:paraId="0B8383C1" w14:textId="77777777" w:rsidTr="00BB5EFA">
        <w:trPr>
          <w:trHeight w:val="548"/>
        </w:trPr>
        <w:tc>
          <w:tcPr>
            <w:tcW w:w="7218" w:type="dxa"/>
            <w:gridSpan w:val="6"/>
          </w:tcPr>
          <w:p w14:paraId="27DE430F" w14:textId="762CC971" w:rsidR="00BB5EFA" w:rsidRPr="009E13BD" w:rsidRDefault="00BB5EFA" w:rsidP="00BB5EFA">
            <w:pPr>
              <w:spacing w:after="0"/>
              <w:rPr>
                <w:rFonts w:ascii="Calibri" w:hAnsi="Calibri"/>
              </w:rPr>
            </w:pPr>
            <w:r w:rsidRPr="009E13BD">
              <w:rPr>
                <w:rFonts w:ascii="Calibri" w:hAnsi="Calibri"/>
              </w:rPr>
              <w:t>Letters of Intent to Bid</w:t>
            </w:r>
            <w:r w:rsidR="00045FE7">
              <w:rPr>
                <w:rFonts w:ascii="Calibri" w:hAnsi="Calibri"/>
              </w:rPr>
              <w:t>:</w:t>
            </w:r>
            <w:r w:rsidRPr="009E13BD">
              <w:rPr>
                <w:rFonts w:ascii="Calibri" w:hAnsi="Calibri"/>
              </w:rPr>
              <w:t xml:space="preserve"> </w:t>
            </w:r>
            <w:r w:rsidRPr="006575E6">
              <w:rPr>
                <w:rFonts w:ascii="Calibri" w:hAnsi="Calibri"/>
                <w:b/>
                <w:bCs/>
                <w:color w:val="EE0000"/>
              </w:rPr>
              <w:t>This is a mandatory requirement</w:t>
            </w:r>
          </w:p>
        </w:tc>
        <w:tc>
          <w:tcPr>
            <w:tcW w:w="2520" w:type="dxa"/>
            <w:gridSpan w:val="3"/>
          </w:tcPr>
          <w:p w14:paraId="2B5E7AD8" w14:textId="341B5DC1" w:rsidR="00BB5EFA" w:rsidRDefault="00487F0C" w:rsidP="00BB5EFA">
            <w:pPr>
              <w:tabs>
                <w:tab w:val="left" w:leader="underscore" w:pos="8640"/>
              </w:tabs>
              <w:spacing w:after="0"/>
              <w:rPr>
                <w:rFonts w:ascii="Calibri" w:hAnsi="Calibri"/>
                <w:b/>
              </w:rPr>
            </w:pPr>
            <w:r>
              <w:rPr>
                <w:rFonts w:ascii="Calibri" w:hAnsi="Calibri"/>
                <w:b/>
              </w:rPr>
              <w:t>May 1</w:t>
            </w:r>
            <w:r w:rsidR="00BB5EFA">
              <w:rPr>
                <w:rFonts w:ascii="Calibri" w:hAnsi="Calibri"/>
                <w:b/>
              </w:rPr>
              <w:t>, 2026</w:t>
            </w:r>
          </w:p>
          <w:p w14:paraId="14BF5744" w14:textId="160F9380" w:rsidR="00BB5EFA" w:rsidRPr="009E13BD" w:rsidRDefault="00AE1BAB" w:rsidP="00BB5EFA">
            <w:pPr>
              <w:tabs>
                <w:tab w:val="left" w:leader="underscore" w:pos="8640"/>
              </w:tabs>
              <w:spacing w:after="0"/>
              <w:rPr>
                <w:rFonts w:ascii="Calibri" w:hAnsi="Calibri"/>
                <w:b/>
              </w:rPr>
            </w:pPr>
            <w:r>
              <w:rPr>
                <w:rFonts w:ascii="Calibri" w:hAnsi="Calibri"/>
                <w:b/>
              </w:rPr>
              <w:t>1</w:t>
            </w:r>
            <w:r w:rsidR="00BB5EFA">
              <w:rPr>
                <w:rFonts w:ascii="Calibri" w:hAnsi="Calibri"/>
                <w:b/>
              </w:rPr>
              <w:t>2:00 P.M.</w:t>
            </w:r>
          </w:p>
        </w:tc>
      </w:tr>
      <w:tr w:rsidR="00BB5EFA" w:rsidRPr="009E13BD" w14:paraId="207F6219" w14:textId="77777777" w:rsidTr="006F4C07">
        <w:trPr>
          <w:trHeight w:val="593"/>
        </w:trPr>
        <w:tc>
          <w:tcPr>
            <w:tcW w:w="7218" w:type="dxa"/>
            <w:gridSpan w:val="6"/>
          </w:tcPr>
          <w:p w14:paraId="3BC5428D" w14:textId="0B7AECE8" w:rsidR="00BB5EFA" w:rsidRPr="009E13BD" w:rsidRDefault="00BB5EFA" w:rsidP="00BB5EFA">
            <w:pPr>
              <w:tabs>
                <w:tab w:val="left" w:leader="underscore" w:pos="8640"/>
              </w:tabs>
              <w:spacing w:after="0"/>
              <w:rPr>
                <w:rFonts w:ascii="Calibri" w:hAnsi="Calibri"/>
                <w:bCs/>
              </w:rPr>
            </w:pPr>
            <w:r w:rsidRPr="009E13BD">
              <w:rPr>
                <w:rFonts w:ascii="Calibri" w:hAnsi="Calibri"/>
                <w:bCs/>
              </w:rPr>
              <w:t xml:space="preserve">RFP written questions, requests for clarification, and suggested changes from </w:t>
            </w:r>
            <w:r>
              <w:rPr>
                <w:rFonts w:ascii="Calibri" w:hAnsi="Calibri"/>
                <w:bCs/>
              </w:rPr>
              <w:t>Respondents</w:t>
            </w:r>
            <w:r w:rsidRPr="009E13BD">
              <w:rPr>
                <w:rFonts w:ascii="Calibri" w:hAnsi="Calibri"/>
                <w:bCs/>
              </w:rPr>
              <w:t xml:space="preserve"> due: </w:t>
            </w:r>
          </w:p>
        </w:tc>
        <w:tc>
          <w:tcPr>
            <w:tcW w:w="2520" w:type="dxa"/>
            <w:gridSpan w:val="3"/>
          </w:tcPr>
          <w:p w14:paraId="4580D581" w14:textId="74271BCB" w:rsidR="00BB5EFA" w:rsidRDefault="002D705F" w:rsidP="00BB5EFA">
            <w:pPr>
              <w:tabs>
                <w:tab w:val="left" w:leader="underscore" w:pos="8640"/>
              </w:tabs>
              <w:spacing w:after="0"/>
              <w:rPr>
                <w:rFonts w:ascii="Calibri" w:hAnsi="Calibri"/>
                <w:b/>
              </w:rPr>
            </w:pPr>
            <w:r>
              <w:rPr>
                <w:rFonts w:ascii="Calibri" w:hAnsi="Calibri"/>
                <w:b/>
              </w:rPr>
              <w:t>May 1</w:t>
            </w:r>
            <w:r w:rsidR="00BB5EFA">
              <w:rPr>
                <w:rFonts w:ascii="Calibri" w:hAnsi="Calibri"/>
                <w:b/>
              </w:rPr>
              <w:t>, 2026</w:t>
            </w:r>
          </w:p>
          <w:p w14:paraId="605463A4" w14:textId="6E9A53C3" w:rsidR="00BB5EFA" w:rsidRPr="006F4C07" w:rsidRDefault="00AE1BAB" w:rsidP="00BB5EFA">
            <w:pPr>
              <w:tabs>
                <w:tab w:val="left" w:leader="underscore" w:pos="8640"/>
              </w:tabs>
              <w:spacing w:after="0"/>
              <w:rPr>
                <w:rFonts w:ascii="Calibri" w:hAnsi="Calibri"/>
                <w:b/>
                <w:highlight w:val="yellow"/>
              </w:rPr>
            </w:pPr>
            <w:r>
              <w:rPr>
                <w:rFonts w:ascii="Calibri" w:hAnsi="Calibri"/>
                <w:b/>
              </w:rPr>
              <w:t>1</w:t>
            </w:r>
            <w:r w:rsidR="00BB5EFA">
              <w:rPr>
                <w:rFonts w:ascii="Calibri" w:hAnsi="Calibri"/>
                <w:b/>
              </w:rPr>
              <w:t>2:00 P.M.</w:t>
            </w:r>
          </w:p>
        </w:tc>
      </w:tr>
      <w:tr w:rsidR="00BB5EFA" w:rsidRPr="009E13BD" w14:paraId="16993AF1" w14:textId="77777777" w:rsidTr="00BB5EFA">
        <w:trPr>
          <w:trHeight w:val="620"/>
        </w:trPr>
        <w:tc>
          <w:tcPr>
            <w:tcW w:w="7218" w:type="dxa"/>
            <w:gridSpan w:val="6"/>
          </w:tcPr>
          <w:p w14:paraId="58362EB9" w14:textId="2A9D1750" w:rsidR="00BB5EFA" w:rsidRPr="009E13BD" w:rsidRDefault="00BB5EFA" w:rsidP="00BB5EFA">
            <w:pPr>
              <w:tabs>
                <w:tab w:val="left" w:leader="underscore" w:pos="8640"/>
              </w:tabs>
              <w:spacing w:after="0"/>
              <w:rPr>
                <w:rFonts w:ascii="Calibri" w:hAnsi="Calibri"/>
                <w:bCs/>
              </w:rPr>
            </w:pPr>
            <w:r>
              <w:rPr>
                <w:rFonts w:ascii="Calibri" w:hAnsi="Calibri"/>
                <w:bCs/>
              </w:rPr>
              <w:t>The IJB’s</w:t>
            </w:r>
            <w:r w:rsidRPr="009E13BD">
              <w:rPr>
                <w:rFonts w:ascii="Calibri" w:hAnsi="Calibri"/>
                <w:bCs/>
              </w:rPr>
              <w:t xml:space="preserve"> written response to RFP questions, requests for clarifications and suggested changes due:</w:t>
            </w:r>
            <w:r>
              <w:rPr>
                <w:rFonts w:ascii="Calibri" w:hAnsi="Calibri"/>
                <w:bCs/>
              </w:rPr>
              <w:t xml:space="preserve"> (will be available on bidding website)</w:t>
            </w:r>
          </w:p>
        </w:tc>
        <w:tc>
          <w:tcPr>
            <w:tcW w:w="2520" w:type="dxa"/>
            <w:gridSpan w:val="3"/>
          </w:tcPr>
          <w:p w14:paraId="2D4FB2E7" w14:textId="30161A78" w:rsidR="00BB5EFA" w:rsidRDefault="00AE1BAB" w:rsidP="00BB5EFA">
            <w:pPr>
              <w:tabs>
                <w:tab w:val="left" w:leader="underscore" w:pos="8640"/>
              </w:tabs>
              <w:spacing w:after="0"/>
              <w:rPr>
                <w:rFonts w:ascii="Calibri" w:hAnsi="Calibri"/>
                <w:b/>
              </w:rPr>
            </w:pPr>
            <w:r>
              <w:rPr>
                <w:rFonts w:ascii="Calibri" w:hAnsi="Calibri"/>
                <w:b/>
              </w:rPr>
              <w:t>May 1</w:t>
            </w:r>
            <w:r w:rsidR="006575E6">
              <w:rPr>
                <w:rFonts w:ascii="Calibri" w:hAnsi="Calibri"/>
                <w:b/>
              </w:rPr>
              <w:t>8</w:t>
            </w:r>
            <w:r w:rsidR="00BB5EFA">
              <w:rPr>
                <w:rFonts w:ascii="Calibri" w:hAnsi="Calibri"/>
                <w:b/>
              </w:rPr>
              <w:t>, 2026</w:t>
            </w:r>
          </w:p>
          <w:p w14:paraId="31AB6046" w14:textId="62BCB96A" w:rsidR="00BB5EFA" w:rsidRPr="00BB5EFA" w:rsidRDefault="00BB5EFA" w:rsidP="00BB5EFA">
            <w:pPr>
              <w:tabs>
                <w:tab w:val="left" w:leader="underscore" w:pos="8640"/>
              </w:tabs>
              <w:spacing w:after="0"/>
              <w:rPr>
                <w:rFonts w:ascii="Calibri" w:hAnsi="Calibri"/>
                <w:b/>
              </w:rPr>
            </w:pPr>
          </w:p>
        </w:tc>
      </w:tr>
      <w:tr w:rsidR="00BB5EFA" w:rsidRPr="009E13BD" w14:paraId="286265F7" w14:textId="77777777" w:rsidTr="00877BAF">
        <w:trPr>
          <w:trHeight w:val="432"/>
        </w:trPr>
        <w:tc>
          <w:tcPr>
            <w:tcW w:w="7218" w:type="dxa"/>
            <w:gridSpan w:val="6"/>
          </w:tcPr>
          <w:p w14:paraId="51E3128D" w14:textId="77777777" w:rsidR="00BB5EFA" w:rsidRPr="009E13BD" w:rsidRDefault="00BB5EFA" w:rsidP="00BB5EFA">
            <w:pPr>
              <w:tabs>
                <w:tab w:val="left" w:leader="underscore" w:pos="8640"/>
              </w:tabs>
              <w:spacing w:after="0" w:line="240" w:lineRule="auto"/>
              <w:rPr>
                <w:rFonts w:ascii="Calibri" w:hAnsi="Calibri"/>
                <w:bCs/>
              </w:rPr>
            </w:pPr>
            <w:r w:rsidRPr="009E13BD">
              <w:rPr>
                <w:rFonts w:ascii="Calibri" w:hAnsi="Calibri"/>
                <w:bCs/>
              </w:rPr>
              <w:t>Proposals Due Date:</w:t>
            </w:r>
          </w:p>
          <w:p w14:paraId="0F4B9147" w14:textId="5F791EB6" w:rsidR="00BB5EFA" w:rsidRPr="009E13BD" w:rsidRDefault="00BB5EFA" w:rsidP="00BB5EFA">
            <w:pPr>
              <w:tabs>
                <w:tab w:val="left" w:leader="underscore" w:pos="8640"/>
              </w:tabs>
              <w:spacing w:after="0" w:line="240" w:lineRule="auto"/>
              <w:rPr>
                <w:rFonts w:ascii="Calibri" w:hAnsi="Calibri"/>
                <w:bCs/>
              </w:rPr>
            </w:pPr>
            <w:r w:rsidRPr="009E13BD">
              <w:rPr>
                <w:rFonts w:ascii="Calibri" w:hAnsi="Calibri"/>
                <w:bCs/>
              </w:rPr>
              <w:t>Proposals Due Time:</w:t>
            </w:r>
          </w:p>
        </w:tc>
        <w:tc>
          <w:tcPr>
            <w:tcW w:w="2520" w:type="dxa"/>
            <w:gridSpan w:val="3"/>
          </w:tcPr>
          <w:p w14:paraId="446E4A46" w14:textId="71B1473C" w:rsidR="00BB5EFA" w:rsidRDefault="00AE1BAB" w:rsidP="00BB5EFA">
            <w:pPr>
              <w:tabs>
                <w:tab w:val="left" w:leader="underscore" w:pos="8640"/>
              </w:tabs>
              <w:spacing w:after="0"/>
              <w:rPr>
                <w:rFonts w:ascii="Calibri" w:hAnsi="Calibri"/>
                <w:b/>
              </w:rPr>
            </w:pPr>
            <w:r>
              <w:rPr>
                <w:rFonts w:ascii="Calibri" w:hAnsi="Calibri"/>
                <w:b/>
              </w:rPr>
              <w:t>May 29</w:t>
            </w:r>
            <w:r w:rsidR="00BB5EFA">
              <w:rPr>
                <w:rFonts w:ascii="Calibri" w:hAnsi="Calibri"/>
                <w:b/>
              </w:rPr>
              <w:t>, 2026</w:t>
            </w:r>
          </w:p>
          <w:p w14:paraId="6722429D" w14:textId="7D21F8C3" w:rsidR="00BB5EFA" w:rsidRPr="009E13BD" w:rsidRDefault="00AE1BAB" w:rsidP="00BB5EFA">
            <w:pPr>
              <w:tabs>
                <w:tab w:val="left" w:leader="underscore" w:pos="8640"/>
              </w:tabs>
              <w:spacing w:after="0" w:line="240" w:lineRule="auto"/>
              <w:rPr>
                <w:rFonts w:ascii="Calibri" w:hAnsi="Calibri"/>
                <w:b/>
                <w:highlight w:val="yellow"/>
              </w:rPr>
            </w:pPr>
            <w:r>
              <w:rPr>
                <w:rFonts w:ascii="Calibri" w:hAnsi="Calibri"/>
                <w:b/>
              </w:rPr>
              <w:t>1</w:t>
            </w:r>
            <w:r w:rsidR="00BB5EFA">
              <w:rPr>
                <w:rFonts w:ascii="Calibri" w:hAnsi="Calibri"/>
                <w:b/>
              </w:rPr>
              <w:t>2:00 P.M.</w:t>
            </w:r>
          </w:p>
        </w:tc>
      </w:tr>
      <w:tr w:rsidR="00BB5EFA" w:rsidRPr="009E13BD" w14:paraId="45D65FFC" w14:textId="77777777" w:rsidTr="00877BAF">
        <w:trPr>
          <w:trHeight w:val="432"/>
        </w:trPr>
        <w:tc>
          <w:tcPr>
            <w:tcW w:w="7218" w:type="dxa"/>
            <w:gridSpan w:val="6"/>
            <w:vAlign w:val="center"/>
          </w:tcPr>
          <w:p w14:paraId="61EE81E8" w14:textId="77777777" w:rsidR="00BB5EFA" w:rsidRPr="009E13BD" w:rsidRDefault="00BB5EFA" w:rsidP="00BB5EFA">
            <w:pPr>
              <w:tabs>
                <w:tab w:val="left" w:leader="underscore" w:pos="8640"/>
              </w:tabs>
              <w:rPr>
                <w:rFonts w:ascii="Calibri" w:hAnsi="Calibri"/>
                <w:bCs/>
              </w:rPr>
            </w:pPr>
            <w:r w:rsidRPr="009E13BD">
              <w:rPr>
                <w:rFonts w:ascii="Calibri" w:hAnsi="Calibri"/>
                <w:bCs/>
              </w:rPr>
              <w:t>Anticipated Date to issue Notice of Intent to Award:</w:t>
            </w:r>
          </w:p>
        </w:tc>
        <w:tc>
          <w:tcPr>
            <w:tcW w:w="2520" w:type="dxa"/>
            <w:gridSpan w:val="3"/>
          </w:tcPr>
          <w:p w14:paraId="15FA7E92" w14:textId="4AA0C51F" w:rsidR="00BB5EFA" w:rsidRPr="009E13BD" w:rsidRDefault="00AE1BAB" w:rsidP="00BB5EFA">
            <w:pPr>
              <w:tabs>
                <w:tab w:val="left" w:leader="underscore" w:pos="8640"/>
              </w:tabs>
              <w:spacing w:after="0"/>
              <w:rPr>
                <w:rFonts w:ascii="Calibri" w:hAnsi="Calibri"/>
                <w:b/>
              </w:rPr>
            </w:pPr>
            <w:r>
              <w:rPr>
                <w:rFonts w:ascii="Calibri" w:hAnsi="Calibri"/>
                <w:b/>
              </w:rPr>
              <w:t>June</w:t>
            </w:r>
            <w:r w:rsidR="00BB5EFA">
              <w:rPr>
                <w:rFonts w:ascii="Calibri" w:hAnsi="Calibri"/>
                <w:b/>
              </w:rPr>
              <w:t xml:space="preserve"> 15, 202</w:t>
            </w:r>
            <w:r>
              <w:rPr>
                <w:rFonts w:ascii="Calibri" w:hAnsi="Calibri"/>
                <w:b/>
              </w:rPr>
              <w:t>6</w:t>
            </w:r>
          </w:p>
        </w:tc>
      </w:tr>
      <w:tr w:rsidR="00BB5EFA" w:rsidRPr="009E13BD" w14:paraId="65A2FEFA" w14:textId="77777777" w:rsidTr="00877BAF">
        <w:trPr>
          <w:trHeight w:val="432"/>
        </w:trPr>
        <w:tc>
          <w:tcPr>
            <w:tcW w:w="7218" w:type="dxa"/>
            <w:gridSpan w:val="6"/>
            <w:vAlign w:val="center"/>
          </w:tcPr>
          <w:p w14:paraId="4C2D222F" w14:textId="4BF4C433" w:rsidR="00BB5EFA" w:rsidRPr="009E13BD" w:rsidRDefault="00BB5EFA" w:rsidP="00BB5EFA">
            <w:pPr>
              <w:tabs>
                <w:tab w:val="left" w:leader="underscore" w:pos="8640"/>
              </w:tabs>
              <w:rPr>
                <w:rFonts w:ascii="Calibri" w:hAnsi="Calibri"/>
                <w:bCs/>
              </w:rPr>
            </w:pPr>
            <w:r w:rsidRPr="009E13BD">
              <w:rPr>
                <w:rFonts w:ascii="Calibri" w:hAnsi="Calibri"/>
                <w:bCs/>
              </w:rPr>
              <w:t xml:space="preserve">Anticipated Date to execute </w:t>
            </w:r>
            <w:r>
              <w:rPr>
                <w:rFonts w:ascii="Calibri" w:hAnsi="Calibri"/>
                <w:bCs/>
              </w:rPr>
              <w:t>C</w:t>
            </w:r>
            <w:r w:rsidRPr="009E13BD">
              <w:rPr>
                <w:rFonts w:ascii="Calibri" w:hAnsi="Calibri"/>
                <w:bCs/>
              </w:rPr>
              <w:t>ontract:</w:t>
            </w:r>
          </w:p>
        </w:tc>
        <w:tc>
          <w:tcPr>
            <w:tcW w:w="2520" w:type="dxa"/>
            <w:gridSpan w:val="3"/>
            <w:vAlign w:val="center"/>
          </w:tcPr>
          <w:p w14:paraId="7A854488" w14:textId="4EA3BF19" w:rsidR="00BB5EFA" w:rsidRPr="009E13BD" w:rsidRDefault="00BB5EFA" w:rsidP="00BB5EFA">
            <w:pPr>
              <w:tabs>
                <w:tab w:val="left" w:leader="underscore" w:pos="8640"/>
              </w:tabs>
              <w:spacing w:after="0"/>
              <w:rPr>
                <w:rFonts w:ascii="Calibri" w:hAnsi="Calibri"/>
                <w:b/>
              </w:rPr>
            </w:pPr>
            <w:r>
              <w:rPr>
                <w:rFonts w:ascii="Calibri" w:hAnsi="Calibri"/>
                <w:b/>
              </w:rPr>
              <w:t>July 1, 202</w:t>
            </w:r>
            <w:r w:rsidR="00AE1BAB">
              <w:rPr>
                <w:rFonts w:ascii="Calibri" w:hAnsi="Calibri"/>
                <w:b/>
              </w:rPr>
              <w:t>6</w:t>
            </w:r>
          </w:p>
        </w:tc>
      </w:tr>
      <w:tr w:rsidR="00BB5EFA" w:rsidRPr="009E13BD" w14:paraId="6512544D" w14:textId="77777777" w:rsidTr="00877BAF">
        <w:tc>
          <w:tcPr>
            <w:tcW w:w="3528" w:type="dxa"/>
            <w:gridSpan w:val="3"/>
          </w:tcPr>
          <w:p w14:paraId="391CBA7A" w14:textId="77777777" w:rsidR="00BB5EFA" w:rsidRPr="009E13BD" w:rsidRDefault="00BB5EFA" w:rsidP="00BB5EFA">
            <w:pPr>
              <w:rPr>
                <w:rFonts w:ascii="Calibri" w:hAnsi="Calibri"/>
                <w:b/>
              </w:rPr>
            </w:pPr>
            <w:r w:rsidRPr="009E13BD">
              <w:rPr>
                <w:rFonts w:ascii="Calibri" w:hAnsi="Calibri"/>
                <w:b/>
              </w:rPr>
              <w:lastRenderedPageBreak/>
              <w:t>Relevant Websites:</w:t>
            </w:r>
          </w:p>
        </w:tc>
        <w:tc>
          <w:tcPr>
            <w:tcW w:w="6210" w:type="dxa"/>
            <w:gridSpan w:val="6"/>
          </w:tcPr>
          <w:p w14:paraId="1E2AA540" w14:textId="77777777" w:rsidR="00BB5EFA" w:rsidRPr="009E13BD" w:rsidRDefault="00BB5EFA" w:rsidP="00BB5EFA">
            <w:pPr>
              <w:tabs>
                <w:tab w:val="left" w:leader="underscore" w:pos="8640"/>
              </w:tabs>
              <w:rPr>
                <w:rFonts w:ascii="Calibri" w:hAnsi="Calibri"/>
                <w:b/>
              </w:rPr>
            </w:pPr>
            <w:r w:rsidRPr="009E13BD">
              <w:rPr>
                <w:rFonts w:ascii="Calibri" w:hAnsi="Calibri"/>
                <w:b/>
              </w:rPr>
              <w:t>Web-address:</w:t>
            </w:r>
          </w:p>
        </w:tc>
      </w:tr>
      <w:tr w:rsidR="00BB5EFA" w:rsidRPr="009E13BD" w14:paraId="3C92D895" w14:textId="77777777" w:rsidTr="00877BAF">
        <w:tc>
          <w:tcPr>
            <w:tcW w:w="3528" w:type="dxa"/>
            <w:gridSpan w:val="3"/>
          </w:tcPr>
          <w:p w14:paraId="0B38F5D4" w14:textId="77777777" w:rsidR="00BB5EFA" w:rsidRPr="009E13BD" w:rsidRDefault="00BB5EFA" w:rsidP="00BB5EFA">
            <w:pPr>
              <w:tabs>
                <w:tab w:val="left" w:leader="underscore" w:pos="8640"/>
              </w:tabs>
              <w:spacing w:after="0"/>
              <w:rPr>
                <w:rFonts w:ascii="Calibri" w:hAnsi="Calibri"/>
                <w:bCs/>
              </w:rPr>
            </w:pPr>
            <w:r w:rsidRPr="009E13BD">
              <w:rPr>
                <w:rFonts w:ascii="Calibri" w:hAnsi="Calibri"/>
                <w:bCs/>
              </w:rPr>
              <w:t>Internet website where Addenda to this RFP will be posted:</w:t>
            </w:r>
          </w:p>
        </w:tc>
        <w:tc>
          <w:tcPr>
            <w:tcW w:w="6210" w:type="dxa"/>
            <w:gridSpan w:val="6"/>
          </w:tcPr>
          <w:p w14:paraId="233B700D" w14:textId="77777777" w:rsidR="00BB5EFA" w:rsidRPr="0051551B" w:rsidRDefault="00BB5EFA" w:rsidP="00BB5EFA">
            <w:pPr>
              <w:tabs>
                <w:tab w:val="left" w:leader="underscore" w:pos="8640"/>
              </w:tabs>
              <w:spacing w:after="0"/>
              <w:rPr>
                <w:rFonts w:ascii="Calibri" w:hAnsi="Calibri"/>
                <w:b/>
              </w:rPr>
            </w:pPr>
            <w:hyperlink r:id="rId12" w:history="1">
              <w:r w:rsidRPr="0051551B">
                <w:rPr>
                  <w:rStyle w:val="Hyperlink"/>
                  <w:rFonts w:ascii="Calibri" w:hAnsi="Calibri"/>
                  <w:b/>
                </w:rPr>
                <w:t>https://www.iowacourts.gov/for-the-public/rfp/</w:t>
              </w:r>
            </w:hyperlink>
          </w:p>
          <w:p w14:paraId="3A4678BE" w14:textId="2846964B" w:rsidR="00BB5EFA" w:rsidRPr="00BB5EFA" w:rsidRDefault="00BB5EFA" w:rsidP="00BB5EFA">
            <w:pPr>
              <w:tabs>
                <w:tab w:val="left" w:leader="underscore" w:pos="8640"/>
              </w:tabs>
              <w:spacing w:after="0"/>
              <w:rPr>
                <w:rFonts w:ascii="Calibri" w:hAnsi="Calibri" w:cs="Times New Roman"/>
                <w:b/>
                <w:color w:val="0000FF"/>
                <w:u w:val="single"/>
              </w:rPr>
            </w:pPr>
            <w:hyperlink r:id="rId13" w:history="1">
              <w:r w:rsidRPr="009B423D">
                <w:rPr>
                  <w:rStyle w:val="Hyperlink"/>
                  <w:rFonts w:ascii="Calibri" w:hAnsi="Calibri"/>
                  <w:b/>
                </w:rPr>
                <w:t>https://bidopportunities.iowa.gov/</w:t>
              </w:r>
            </w:hyperlink>
          </w:p>
        </w:tc>
      </w:tr>
      <w:tr w:rsidR="00BB5EFA" w:rsidRPr="009E13BD" w14:paraId="38335A45" w14:textId="77777777" w:rsidTr="00BB5EFA">
        <w:trPr>
          <w:trHeight w:val="827"/>
        </w:trPr>
        <w:tc>
          <w:tcPr>
            <w:tcW w:w="3505" w:type="dxa"/>
            <w:gridSpan w:val="2"/>
            <w:vAlign w:val="center"/>
          </w:tcPr>
          <w:p w14:paraId="4537EBD5" w14:textId="383739AA" w:rsidR="00BB5EFA" w:rsidRPr="00A30534" w:rsidRDefault="00BB5EFA" w:rsidP="00BB5EFA">
            <w:pPr>
              <w:tabs>
                <w:tab w:val="left" w:leader="underscore" w:pos="8640"/>
              </w:tabs>
              <w:rPr>
                <w:rFonts w:ascii="Calibri" w:hAnsi="Calibri"/>
                <w:bCs/>
              </w:rPr>
            </w:pPr>
            <w:r>
              <w:rPr>
                <w:rFonts w:ascii="Calibri" w:hAnsi="Calibri"/>
                <w:bCs/>
              </w:rPr>
              <w:t>Internet website where General Terms for Juvenile Court Services (JCS) Services Contracts are located:</w:t>
            </w:r>
          </w:p>
        </w:tc>
        <w:tc>
          <w:tcPr>
            <w:tcW w:w="6233" w:type="dxa"/>
            <w:gridSpan w:val="7"/>
            <w:vAlign w:val="center"/>
          </w:tcPr>
          <w:p w14:paraId="562A84BE" w14:textId="5C1AE451" w:rsidR="00BB5EFA" w:rsidRPr="00A30534" w:rsidRDefault="00BB5EFA" w:rsidP="00BB5EFA">
            <w:pPr>
              <w:tabs>
                <w:tab w:val="left" w:leader="underscore" w:pos="8640"/>
              </w:tabs>
              <w:rPr>
                <w:rFonts w:ascii="Calibri" w:hAnsi="Calibri"/>
                <w:bCs/>
              </w:rPr>
            </w:pPr>
            <w:hyperlink r:id="rId14" w:history="1">
              <w:r w:rsidRPr="00D67C47">
                <w:rPr>
                  <w:rStyle w:val="Hyperlink"/>
                  <w:rFonts w:ascii="Calibri" w:hAnsi="Calibri" w:cstheme="minorBidi"/>
                  <w:bCs/>
                </w:rPr>
                <w:t>https://www.iowacourts.gov/static/media/cms/General_Terms_for_JCS_Services_Cont_1257FB3D72AAA.pdf</w:t>
              </w:r>
            </w:hyperlink>
          </w:p>
        </w:tc>
      </w:tr>
      <w:tr w:rsidR="00BB5EFA" w:rsidRPr="009E13BD" w14:paraId="7106D34B" w14:textId="77777777" w:rsidTr="00323112">
        <w:trPr>
          <w:trHeight w:val="432"/>
        </w:trPr>
        <w:tc>
          <w:tcPr>
            <w:tcW w:w="9738" w:type="dxa"/>
            <w:gridSpan w:val="9"/>
            <w:vAlign w:val="center"/>
          </w:tcPr>
          <w:p w14:paraId="46096224" w14:textId="2CBD184E" w:rsidR="00BB5EFA" w:rsidRPr="009E13BD" w:rsidRDefault="00BB5EFA" w:rsidP="00BB5EFA">
            <w:pPr>
              <w:tabs>
                <w:tab w:val="left" w:leader="underscore" w:pos="8640"/>
              </w:tabs>
              <w:rPr>
                <w:rFonts w:ascii="Calibri" w:hAnsi="Calibri"/>
                <w:b/>
              </w:rPr>
            </w:pPr>
            <w:r w:rsidRPr="00A30534">
              <w:rPr>
                <w:rFonts w:ascii="Calibri" w:hAnsi="Calibri"/>
                <w:bCs/>
              </w:rPr>
              <w:t>Electronic Copies of Proposals Required to be Submitted</w:t>
            </w:r>
            <w:r>
              <w:rPr>
                <w:rFonts w:ascii="Calibri" w:hAnsi="Calibri"/>
                <w:bCs/>
              </w:rPr>
              <w:t xml:space="preserve"> to Issuing Officer.</w:t>
            </w:r>
          </w:p>
        </w:tc>
      </w:tr>
      <w:tr w:rsidR="00BB5EFA" w:rsidRPr="009E13BD" w14:paraId="00F2C569" w14:textId="77777777" w:rsidTr="00877BAF">
        <w:tc>
          <w:tcPr>
            <w:tcW w:w="7398" w:type="dxa"/>
            <w:gridSpan w:val="7"/>
          </w:tcPr>
          <w:p w14:paraId="701010C8" w14:textId="77777777" w:rsidR="00BB5EFA" w:rsidRPr="009E13BD" w:rsidRDefault="00BB5EFA" w:rsidP="00BB5EFA">
            <w:pPr>
              <w:rPr>
                <w:rFonts w:ascii="Calibri" w:hAnsi="Calibri"/>
              </w:rPr>
            </w:pPr>
            <w:r w:rsidRPr="009E13BD">
              <w:rPr>
                <w:rFonts w:ascii="Calibri" w:hAnsi="Calibri"/>
              </w:rPr>
              <w:t>Firm Proposal Terms</w:t>
            </w:r>
          </w:p>
          <w:p w14:paraId="3360B2FB" w14:textId="4D9A6FED" w:rsidR="00BB5EFA" w:rsidRPr="002A3D88" w:rsidRDefault="00BB5EFA" w:rsidP="00BB5EFA">
            <w:pPr>
              <w:tabs>
                <w:tab w:val="left" w:leader="underscore" w:pos="8640"/>
              </w:tabs>
              <w:rPr>
                <w:rFonts w:ascii="Calibri" w:hAnsi="Calibri"/>
                <w:bCs/>
                <w:i/>
              </w:rPr>
            </w:pPr>
            <w:r w:rsidRPr="002A3D88">
              <w:rPr>
                <w:rFonts w:ascii="Calibri" w:hAnsi="Calibri"/>
                <w:bCs/>
                <w:i/>
              </w:rPr>
              <w:t>Per Section 3.2.11,</w:t>
            </w:r>
            <w:r>
              <w:rPr>
                <w:rFonts w:ascii="Calibri" w:hAnsi="Calibri"/>
                <w:bCs/>
                <w:i/>
              </w:rPr>
              <w:t xml:space="preserve"> of the RFP</w:t>
            </w:r>
            <w:r w:rsidRPr="002A3D88">
              <w:rPr>
                <w:rFonts w:ascii="Calibri" w:hAnsi="Calibri"/>
                <w:bCs/>
                <w:i/>
              </w:rPr>
              <w:t xml:space="preserve"> the minimum Number of Days following the deadline for submitting proposals that the Respondent guarantees all proposal terms, including price, will remain firm: </w:t>
            </w:r>
          </w:p>
        </w:tc>
        <w:tc>
          <w:tcPr>
            <w:tcW w:w="2340" w:type="dxa"/>
            <w:gridSpan w:val="2"/>
          </w:tcPr>
          <w:p w14:paraId="1FBF176F" w14:textId="2306B11D" w:rsidR="00BB5EFA" w:rsidRPr="009E13BD" w:rsidRDefault="00BB5EFA" w:rsidP="00BB5EFA">
            <w:pPr>
              <w:tabs>
                <w:tab w:val="left" w:leader="underscore" w:pos="8640"/>
              </w:tabs>
              <w:rPr>
                <w:rFonts w:ascii="Calibri" w:hAnsi="Calibri"/>
                <w:b/>
              </w:rPr>
            </w:pPr>
            <w:r w:rsidRPr="009E13BD">
              <w:rPr>
                <w:rFonts w:ascii="Calibri" w:hAnsi="Calibri"/>
                <w:b/>
              </w:rPr>
              <w:t xml:space="preserve">         </w:t>
            </w:r>
            <w:r>
              <w:rPr>
                <w:rFonts w:ascii="Calibri" w:hAnsi="Calibri"/>
                <w:b/>
              </w:rPr>
              <w:t>120</w:t>
            </w:r>
            <w:r w:rsidRPr="009E13BD">
              <w:rPr>
                <w:rFonts w:ascii="Calibri" w:hAnsi="Calibri"/>
                <w:b/>
              </w:rPr>
              <w:t xml:space="preserve"> </w:t>
            </w:r>
            <w:r w:rsidRPr="00A6638C">
              <w:rPr>
                <w:rFonts w:ascii="Calibri" w:hAnsi="Calibri"/>
                <w:b/>
              </w:rPr>
              <w:t>Days</w:t>
            </w:r>
          </w:p>
        </w:tc>
      </w:tr>
    </w:tbl>
    <w:p w14:paraId="1017E398" w14:textId="3554AFE3" w:rsidR="000D0231" w:rsidRDefault="000D0231" w:rsidP="000D0231">
      <w:pPr>
        <w:spacing w:after="0" w:line="240" w:lineRule="auto"/>
        <w:jc w:val="center"/>
        <w:rPr>
          <w:b/>
          <w:sz w:val="40"/>
          <w:szCs w:val="40"/>
        </w:rPr>
      </w:pPr>
    </w:p>
    <w:p w14:paraId="0CEC65B2" w14:textId="77777777" w:rsidR="000D0231" w:rsidRDefault="000D0231" w:rsidP="000D0231">
      <w:pPr>
        <w:spacing w:after="0" w:line="240" w:lineRule="auto"/>
        <w:jc w:val="center"/>
      </w:pPr>
    </w:p>
    <w:p w14:paraId="44ABBC7A" w14:textId="77777777" w:rsidR="000D0231" w:rsidRDefault="000D0231" w:rsidP="000D0231">
      <w:pPr>
        <w:pStyle w:val="Heading-Simple"/>
        <w:spacing w:before="0"/>
        <w:ind w:right="0"/>
        <w:jc w:val="center"/>
      </w:pPr>
    </w:p>
    <w:p w14:paraId="29317097" w14:textId="3C93EE9D" w:rsidR="0095175D" w:rsidRDefault="0095175D">
      <w:pPr>
        <w:jc w:val="left"/>
      </w:pPr>
      <w:r>
        <w:br w:type="page"/>
      </w:r>
    </w:p>
    <w:p w14:paraId="68B9260C" w14:textId="689F166D" w:rsidR="00143C25" w:rsidRPr="00AB045F" w:rsidRDefault="000D523E" w:rsidP="00487921">
      <w:pPr>
        <w:pStyle w:val="Heading1"/>
        <w:numPr>
          <w:ilvl w:val="0"/>
          <w:numId w:val="15"/>
        </w:numPr>
      </w:pPr>
      <w:bookmarkStart w:id="0" w:name="_Toc31277907"/>
      <w:bookmarkStart w:id="1" w:name="_Toc159494863"/>
      <w:r w:rsidRPr="009D0E8C">
        <w:lastRenderedPageBreak/>
        <w:t>Introduction</w:t>
      </w:r>
      <w:bookmarkEnd w:id="0"/>
      <w:bookmarkEnd w:id="1"/>
    </w:p>
    <w:p w14:paraId="21F5885B" w14:textId="77777777" w:rsidR="00143C25" w:rsidRDefault="00143C25" w:rsidP="0043688E">
      <w:pPr>
        <w:pStyle w:val="Heading2"/>
      </w:pPr>
      <w:bookmarkStart w:id="2" w:name="_Toc31277908"/>
      <w:bookmarkStart w:id="3" w:name="_Toc159494864"/>
      <w:r w:rsidRPr="000B6330">
        <w:t>Purpose</w:t>
      </w:r>
      <w:bookmarkEnd w:id="2"/>
      <w:bookmarkEnd w:id="3"/>
    </w:p>
    <w:p w14:paraId="637CD769" w14:textId="65EE0BF1" w:rsidR="00143C25" w:rsidRDefault="00143C25" w:rsidP="0043688E">
      <w:r w:rsidRPr="009E13BD">
        <w:t xml:space="preserve">The purpose of this Request for Proposals (RFP) is to solicit proposals from Responsible </w:t>
      </w:r>
      <w:r>
        <w:t>Respondents</w:t>
      </w:r>
      <w:r w:rsidRPr="009E13BD">
        <w:t xml:space="preserve"> to provide the goods and/or </w:t>
      </w:r>
      <w:r w:rsidRPr="00AB045F">
        <w:t>services</w:t>
      </w:r>
      <w:r w:rsidRPr="009E13BD">
        <w:t xml:space="preserve"> identified on the RFP cover sheet and further described in Section 4 of this RFP to </w:t>
      </w:r>
      <w:r w:rsidR="006E41C2">
        <w:t xml:space="preserve">the </w:t>
      </w:r>
      <w:r w:rsidR="00CF08E4">
        <w:t>IJB</w:t>
      </w:r>
      <w:r w:rsidR="005A0D3D">
        <w:t xml:space="preserve">, as </w:t>
      </w:r>
      <w:r w:rsidRPr="009E13BD">
        <w:t xml:space="preserve">identified on the RFP cover sheet. </w:t>
      </w:r>
      <w:r w:rsidR="006E41C2">
        <w:t xml:space="preserve">The </w:t>
      </w:r>
      <w:r w:rsidR="00CF08E4">
        <w:t>IJB</w:t>
      </w:r>
      <w:r w:rsidRPr="009E13BD">
        <w:t xml:space="preserve"> intends to award a Contract(s) beginning and ending on the dates listed on the RFP cover sheet, and </w:t>
      </w:r>
      <w:r w:rsidR="006E41C2">
        <w:t xml:space="preserve">the </w:t>
      </w:r>
      <w:r w:rsidR="00CF08E4">
        <w:t>IJB</w:t>
      </w:r>
      <w:r w:rsidRPr="009E13BD">
        <w:t>, in its sole discretion, may extend the Contract(s) for up to the number of annual extensions identified on the RFP cover sheet.</w:t>
      </w:r>
    </w:p>
    <w:p w14:paraId="4760B481" w14:textId="77777777" w:rsidR="00143C25" w:rsidRPr="009E13BD" w:rsidRDefault="00143C25" w:rsidP="0043688E">
      <w:pPr>
        <w:pStyle w:val="Heading2"/>
      </w:pPr>
      <w:bookmarkStart w:id="4" w:name="_Toc31277909"/>
      <w:bookmarkStart w:id="5" w:name="_Toc159494865"/>
      <w:r w:rsidRPr="0061539C">
        <w:t>Definitions</w:t>
      </w:r>
      <w:bookmarkEnd w:id="4"/>
      <w:bookmarkEnd w:id="5"/>
    </w:p>
    <w:p w14:paraId="63F99F23" w14:textId="29825864" w:rsidR="00143C25" w:rsidRPr="009E13BD" w:rsidRDefault="00143C25" w:rsidP="0043688E">
      <w:r w:rsidRPr="009E13BD">
        <w:t xml:space="preserve">For the purposes of this RFP and the resulting </w:t>
      </w:r>
      <w:r w:rsidR="00CA077A">
        <w:t>C</w:t>
      </w:r>
      <w:r w:rsidRPr="009E13BD">
        <w:t xml:space="preserve">ontract, the following terms </w:t>
      </w:r>
      <w:r>
        <w:t>are defined.</w:t>
      </w:r>
    </w:p>
    <w:p w14:paraId="45D44F34" w14:textId="671A330B" w:rsidR="00EB08E5" w:rsidRPr="00EB08E5" w:rsidRDefault="00EB08E5" w:rsidP="0043688E">
      <w:pPr>
        <w:rPr>
          <w:bCs/>
        </w:rPr>
      </w:pPr>
      <w:r>
        <w:rPr>
          <w:b/>
        </w:rPr>
        <w:t>“Agency”</w:t>
      </w:r>
      <w:r>
        <w:rPr>
          <w:bCs/>
        </w:rPr>
        <w:t xml:space="preserve"> means the agency identified on the RFP cover sheet that is issuing the RFP.</w:t>
      </w:r>
    </w:p>
    <w:p w14:paraId="0CC84922" w14:textId="77777777" w:rsidR="0045160F" w:rsidRDefault="00EB08E5" w:rsidP="001E6033">
      <w:pPr>
        <w:spacing w:after="0" w:line="240" w:lineRule="auto"/>
      </w:pPr>
      <w:r>
        <w:rPr>
          <w:b/>
        </w:rPr>
        <w:t xml:space="preserve">“Bid Proposal” or </w:t>
      </w:r>
      <w:r w:rsidR="00143C25" w:rsidRPr="009E13BD">
        <w:rPr>
          <w:b/>
        </w:rPr>
        <w:t xml:space="preserve">“Proposal” </w:t>
      </w:r>
      <w:r w:rsidR="00143C25" w:rsidRPr="009E13BD">
        <w:t xml:space="preserve">means </w:t>
      </w:r>
      <w:r w:rsidR="00143C25">
        <w:t>Respondent</w:t>
      </w:r>
      <w:r w:rsidR="00143C25" w:rsidRPr="009E13BD">
        <w:t>’s proposal submitted in response to the RFP.</w:t>
      </w:r>
    </w:p>
    <w:p w14:paraId="7975F922" w14:textId="77777777" w:rsidR="0045160F" w:rsidRDefault="0045160F" w:rsidP="001E6033">
      <w:pPr>
        <w:spacing w:after="0" w:line="240" w:lineRule="auto"/>
      </w:pPr>
    </w:p>
    <w:p w14:paraId="100C4A0E" w14:textId="0DADF70B" w:rsidR="00143C25" w:rsidRDefault="00143C25" w:rsidP="001E6033">
      <w:pPr>
        <w:spacing w:after="0" w:line="240" w:lineRule="auto"/>
      </w:pPr>
      <w:r w:rsidRPr="009E13BD">
        <w:rPr>
          <w:b/>
        </w:rPr>
        <w:t xml:space="preserve">“Contract” </w:t>
      </w:r>
      <w:r w:rsidRPr="009E13BD">
        <w:t xml:space="preserve">means the </w:t>
      </w:r>
      <w:r w:rsidR="00CA077A">
        <w:t>C</w:t>
      </w:r>
      <w:r w:rsidRPr="009E13BD">
        <w:t xml:space="preserve">ontract(s) </w:t>
      </w:r>
      <w:proofErr w:type="gramStart"/>
      <w:r w:rsidRPr="009E13BD">
        <w:t>entered into</w:t>
      </w:r>
      <w:proofErr w:type="gramEnd"/>
      <w:r w:rsidRPr="009E13BD">
        <w:t xml:space="preserve"> with </w:t>
      </w:r>
      <w:r>
        <w:t xml:space="preserve">Respondent(s) as described in </w:t>
      </w:r>
      <w:r w:rsidRPr="005A0D3D">
        <w:t>section 6.</w:t>
      </w:r>
    </w:p>
    <w:p w14:paraId="445C8C07" w14:textId="77777777" w:rsidR="001E6033" w:rsidRPr="00FA65A5" w:rsidRDefault="001E6033" w:rsidP="001E6033">
      <w:pPr>
        <w:spacing w:after="0" w:line="240" w:lineRule="auto"/>
      </w:pPr>
    </w:p>
    <w:p w14:paraId="4281BADA" w14:textId="77777777" w:rsidR="00143C25" w:rsidRPr="00F718FD" w:rsidRDefault="00143C25" w:rsidP="0043688E">
      <w:r w:rsidRPr="009E13BD">
        <w:rPr>
          <w:b/>
        </w:rPr>
        <w:t>“Contractor”</w:t>
      </w:r>
      <w:r>
        <w:t xml:space="preserve"> </w:t>
      </w:r>
      <w:r>
        <w:rPr>
          <w:rFonts w:eastAsia="Calibri"/>
        </w:rPr>
        <w:t>means the awarded business/person to provide the contractual services agreed upon.</w:t>
      </w:r>
    </w:p>
    <w:p w14:paraId="7E12C200" w14:textId="3A49B44B" w:rsidR="00143C25" w:rsidRDefault="00143C25" w:rsidP="0043688E">
      <w:r w:rsidRPr="009E13BD">
        <w:rPr>
          <w:rFonts w:cs="Arial"/>
          <w:b/>
        </w:rPr>
        <w:t>“General Terms</w:t>
      </w:r>
      <w:r w:rsidR="00B66A5B">
        <w:rPr>
          <w:rFonts w:cs="Arial"/>
          <w:b/>
        </w:rPr>
        <w:t>” and “General Terms</w:t>
      </w:r>
      <w:r w:rsidRPr="009E13BD">
        <w:rPr>
          <w:rFonts w:cs="Arial"/>
          <w:b/>
        </w:rPr>
        <w:t xml:space="preserve"> and Conditions” </w:t>
      </w:r>
      <w:r w:rsidRPr="00040D95">
        <w:t xml:space="preserve">shall mean the General Terms for </w:t>
      </w:r>
      <w:r w:rsidR="00B66A5B">
        <w:t>Juvenile Court Services service contracts</w:t>
      </w:r>
      <w:r w:rsidRPr="00040D95">
        <w:t xml:space="preserve"> as </w:t>
      </w:r>
      <w:r w:rsidR="00B66A5B">
        <w:t xml:space="preserve">linked </w:t>
      </w:r>
      <w:r w:rsidRPr="00040D95">
        <w:t>on the RFP cover page.</w:t>
      </w:r>
    </w:p>
    <w:p w14:paraId="30A985AB" w14:textId="11EC1343" w:rsidR="00143C25" w:rsidRDefault="00143C25" w:rsidP="0043688E">
      <w:r>
        <w:t>“</w:t>
      </w:r>
      <w:r w:rsidRPr="00877BAF">
        <w:rPr>
          <w:b/>
        </w:rPr>
        <w:t>IJB</w:t>
      </w:r>
      <w:r>
        <w:t xml:space="preserve">” shall mean </w:t>
      </w:r>
      <w:r w:rsidR="006E41C2">
        <w:t xml:space="preserve">the </w:t>
      </w:r>
      <w:r>
        <w:t>Iowa Judicial Branch.</w:t>
      </w:r>
    </w:p>
    <w:p w14:paraId="5A09D506" w14:textId="529CEAB0" w:rsidR="00EB08E5" w:rsidRDefault="00EB08E5" w:rsidP="00EB08E5">
      <w:pPr>
        <w:pStyle w:val="NoSpacing"/>
        <w:spacing w:after="160"/>
      </w:pPr>
      <w:r w:rsidRPr="00DB2B8F">
        <w:rPr>
          <w:b/>
          <w:iCs/>
        </w:rPr>
        <w:t>“Invoice”</w:t>
      </w:r>
      <w:r>
        <w:rPr>
          <w:b/>
          <w:i/>
        </w:rPr>
        <w:t xml:space="preserve"> </w:t>
      </w:r>
      <w:r>
        <w:t xml:space="preserve">means a Contractor’s claim for payment.  At  </w:t>
      </w:r>
      <w:r w:rsidR="006E41C2">
        <w:t xml:space="preserve">the </w:t>
      </w:r>
      <w:r>
        <w:t xml:space="preserve">IJB’s discretion, claims </w:t>
      </w:r>
      <w:r w:rsidR="00675CA2">
        <w:t xml:space="preserve">must </w:t>
      </w:r>
      <w:r>
        <w:t xml:space="preserve">be submitted on an original invoice from the Contractor </w:t>
      </w:r>
      <w:r w:rsidR="00675CA2">
        <w:t>and</w:t>
      </w:r>
      <w:r>
        <w:t xml:space="preserve"> on a </w:t>
      </w:r>
      <w:proofErr w:type="gramStart"/>
      <w:r>
        <w:t>claim</w:t>
      </w:r>
      <w:proofErr w:type="gramEnd"/>
      <w:r>
        <w:t xml:space="preserve"> form accepted by the IJB, such as a General Accounting Expenditure (GAX) form.</w:t>
      </w:r>
    </w:p>
    <w:p w14:paraId="463E243E" w14:textId="77777777" w:rsidR="00EB08E5" w:rsidRDefault="00EB08E5" w:rsidP="00EB08E5">
      <w:pPr>
        <w:pStyle w:val="NoSpacing"/>
        <w:rPr>
          <w:bCs/>
        </w:rPr>
      </w:pPr>
      <w:r w:rsidRPr="00DB2B8F">
        <w:rPr>
          <w:b/>
        </w:rPr>
        <w:t>“Juvenile Court Officer”</w:t>
      </w:r>
      <w:r>
        <w:rPr>
          <w:b/>
        </w:rPr>
        <w:t xml:space="preserve"> or </w:t>
      </w:r>
      <w:r w:rsidRPr="00DB2B8F">
        <w:rPr>
          <w:b/>
        </w:rPr>
        <w:t xml:space="preserve"> </w:t>
      </w:r>
      <w:r>
        <w:rPr>
          <w:b/>
        </w:rPr>
        <w:t>“</w:t>
      </w:r>
      <w:r w:rsidRPr="00DB2B8F">
        <w:rPr>
          <w:b/>
        </w:rPr>
        <w:t>JCO</w:t>
      </w:r>
      <w:r>
        <w:rPr>
          <w:b/>
        </w:rPr>
        <w:t>”</w:t>
      </w:r>
      <w:r>
        <w:rPr>
          <w:bCs/>
        </w:rPr>
        <w:t xml:space="preserve"> means a person appointed as a juvenile court officer under section 602.7202 of the Iowa Code </w:t>
      </w:r>
      <w:proofErr w:type="gramStart"/>
      <w:r>
        <w:rPr>
          <w:bCs/>
        </w:rPr>
        <w:t>and also</w:t>
      </w:r>
      <w:proofErr w:type="gramEnd"/>
      <w:r>
        <w:rPr>
          <w:bCs/>
        </w:rPr>
        <w:t xml:space="preserve"> includes a chief juvenile court officer appointed under section 602.1217 of the Iowa Code.</w:t>
      </w:r>
    </w:p>
    <w:p w14:paraId="590128ED" w14:textId="77777777" w:rsidR="00EB08E5" w:rsidRDefault="00EB08E5" w:rsidP="00EB08E5">
      <w:pPr>
        <w:pStyle w:val="NoSpacing"/>
        <w:rPr>
          <w:bCs/>
        </w:rPr>
      </w:pPr>
    </w:p>
    <w:p w14:paraId="57F5B559" w14:textId="77777777" w:rsidR="003A5508" w:rsidRDefault="00EB08E5" w:rsidP="0043688E">
      <w:pPr>
        <w:rPr>
          <w:bCs/>
        </w:rPr>
      </w:pPr>
      <w:r w:rsidRPr="00422A2A">
        <w:rPr>
          <w:b/>
        </w:rPr>
        <w:t>“Juvenile Court Services”</w:t>
      </w:r>
      <w:r>
        <w:rPr>
          <w:b/>
        </w:rPr>
        <w:t xml:space="preserve"> or “</w:t>
      </w:r>
      <w:r w:rsidRPr="00422A2A">
        <w:rPr>
          <w:b/>
        </w:rPr>
        <w:t>JCS</w:t>
      </w:r>
      <w:r>
        <w:rPr>
          <w:b/>
        </w:rPr>
        <w:t>”,</w:t>
      </w:r>
      <w:r w:rsidRPr="00CB2035">
        <w:rPr>
          <w:bCs/>
        </w:rPr>
        <w:t xml:space="preserve"> for the purposes of this RFP, </w:t>
      </w:r>
      <w:r>
        <w:rPr>
          <w:bCs/>
        </w:rPr>
        <w:t xml:space="preserve">means a unit of the Iowa Judicial Branch in which juveniles adjudicated by the Iowa Juvenile Court as delinquent and youth at risk of entering the court system receive services as directed by the Chief Juvenile Court Officer or designee. </w:t>
      </w:r>
    </w:p>
    <w:p w14:paraId="42FF2CF9" w14:textId="3D8CA729" w:rsidR="00143C25" w:rsidRPr="00040D95" w:rsidRDefault="00143C25" w:rsidP="0043688E">
      <w:pPr>
        <w:rPr>
          <w:rFonts w:eastAsia="Calibri"/>
          <w:b/>
        </w:rPr>
      </w:pPr>
      <w:r w:rsidRPr="00040D95">
        <w:rPr>
          <w:rFonts w:eastAsia="Calibri"/>
          <w:b/>
        </w:rPr>
        <w:t xml:space="preserve">“Respondent” </w:t>
      </w:r>
      <w:r w:rsidRPr="00040D95">
        <w:rPr>
          <w:rFonts w:eastAsia="Calibri"/>
        </w:rPr>
        <w:t>means the company, organization or other business entity submitting a proposal in response to this RFP.</w:t>
      </w:r>
    </w:p>
    <w:p w14:paraId="526D2DCA" w14:textId="70904018" w:rsidR="00143C25" w:rsidRDefault="00143C25" w:rsidP="0043688E">
      <w:pPr>
        <w:rPr>
          <w:rFonts w:eastAsia="Calibri"/>
          <w:b/>
        </w:rPr>
      </w:pPr>
      <w:r w:rsidRPr="00040D95">
        <w:rPr>
          <w:rFonts w:eastAsia="Calibri"/>
          <w:b/>
        </w:rPr>
        <w:t xml:space="preserve">“Responsible Respondent” </w:t>
      </w:r>
      <w:r w:rsidRPr="00040D95">
        <w:rPr>
          <w:rFonts w:eastAsia="Calibri"/>
        </w:rPr>
        <w:t>means a Respondent that has the capability</w:t>
      </w:r>
      <w:r w:rsidR="00EB08E5">
        <w:rPr>
          <w:rFonts w:eastAsia="Calibri"/>
        </w:rPr>
        <w:t>, as determine</w:t>
      </w:r>
      <w:r w:rsidR="000970BC">
        <w:rPr>
          <w:rFonts w:eastAsia="Calibri"/>
        </w:rPr>
        <w:t>d</w:t>
      </w:r>
      <w:r w:rsidR="00EB08E5">
        <w:rPr>
          <w:rFonts w:eastAsia="Calibri"/>
        </w:rPr>
        <w:t xml:space="preserve"> in the sole discretion of</w:t>
      </w:r>
      <w:r w:rsidR="006E41C2">
        <w:rPr>
          <w:rFonts w:eastAsia="Calibri"/>
        </w:rPr>
        <w:t xml:space="preserve"> the</w:t>
      </w:r>
      <w:r w:rsidR="00EB08E5">
        <w:rPr>
          <w:rFonts w:eastAsia="Calibri"/>
        </w:rPr>
        <w:t xml:space="preserve"> IJB,</w:t>
      </w:r>
      <w:r w:rsidRPr="00040D95">
        <w:rPr>
          <w:rFonts w:eastAsia="Calibri"/>
        </w:rPr>
        <w:t xml:space="preserve"> in all material respects to perform the scope of work and specifications of the Contract. In determining whether a Respondent is a Responsible Respondent, </w:t>
      </w:r>
      <w:r w:rsidR="006E41C2">
        <w:rPr>
          <w:rFonts w:eastAsia="Calibri"/>
        </w:rPr>
        <w:t xml:space="preserve">the </w:t>
      </w:r>
      <w:r w:rsidR="00CF08E4">
        <w:rPr>
          <w:rFonts w:eastAsia="Calibri"/>
        </w:rPr>
        <w:t>IJB</w:t>
      </w:r>
      <w:r w:rsidRPr="00040D95">
        <w:rPr>
          <w:rFonts w:eastAsia="Calibri"/>
        </w:rPr>
        <w:t xml:space="preserve"> may consider various factors including, but not limited to, the Respondent’s competence and qualifications to provide the goods or services requested, the Respondent’s integrity and reliability, the past performance of the Respondent and the best interest of</w:t>
      </w:r>
      <w:r w:rsidR="006E41C2">
        <w:rPr>
          <w:rFonts w:eastAsia="Calibri"/>
        </w:rPr>
        <w:t xml:space="preserve"> the</w:t>
      </w:r>
      <w:r w:rsidRPr="00040D95">
        <w:rPr>
          <w:rFonts w:eastAsia="Calibri"/>
        </w:rPr>
        <w:t xml:space="preserve"> </w:t>
      </w:r>
      <w:r w:rsidR="00CF08E4">
        <w:rPr>
          <w:rFonts w:eastAsia="Calibri"/>
        </w:rPr>
        <w:t>IJB</w:t>
      </w:r>
      <w:r w:rsidRPr="00040D95">
        <w:rPr>
          <w:rFonts w:eastAsia="Calibri"/>
        </w:rPr>
        <w:t xml:space="preserve"> and the State.</w:t>
      </w:r>
    </w:p>
    <w:p w14:paraId="41827659" w14:textId="29CB4071" w:rsidR="00143C25" w:rsidRDefault="00143C25" w:rsidP="0043688E">
      <w:r w:rsidRPr="00040D95">
        <w:rPr>
          <w:b/>
        </w:rPr>
        <w:lastRenderedPageBreak/>
        <w:t>“Responsive Proposal”</w:t>
      </w:r>
      <w:r w:rsidRPr="00040D95">
        <w:t xml:space="preserve"> means a Proposal that complies</w:t>
      </w:r>
      <w:r w:rsidR="00EB08E5">
        <w:t xml:space="preserve">, in the sole discretion of </w:t>
      </w:r>
      <w:r w:rsidR="006E41C2">
        <w:t xml:space="preserve">the </w:t>
      </w:r>
      <w:r w:rsidR="00B86F65">
        <w:t>IJB</w:t>
      </w:r>
      <w:r w:rsidR="00EB08E5">
        <w:t>,</w:t>
      </w:r>
      <w:r w:rsidRPr="00040D95">
        <w:t xml:space="preserve"> with the material provisions of this RFP.</w:t>
      </w:r>
    </w:p>
    <w:p w14:paraId="4503179D" w14:textId="77777777" w:rsidR="00143C25" w:rsidRDefault="00143C25" w:rsidP="0043688E">
      <w:r w:rsidRPr="00040D95">
        <w:rPr>
          <w:b/>
        </w:rPr>
        <w:t>“RFP”</w:t>
      </w:r>
      <w:r w:rsidRPr="00040D95">
        <w:t xml:space="preserve"> means this Request for Proposals and any attachments, exhibits, schedules or addenda hereto.</w:t>
      </w:r>
    </w:p>
    <w:p w14:paraId="7B3DF302" w14:textId="03234BA2" w:rsidR="00D66B66" w:rsidRDefault="00143C25" w:rsidP="0043688E">
      <w:r w:rsidRPr="00040D95">
        <w:rPr>
          <w:b/>
        </w:rPr>
        <w:t xml:space="preserve">“State” </w:t>
      </w:r>
      <w:r w:rsidRPr="00040D95">
        <w:t>means the State of Iowa,</w:t>
      </w:r>
      <w:r w:rsidR="006E41C2">
        <w:t xml:space="preserve"> the</w:t>
      </w:r>
      <w:r w:rsidRPr="00040D95">
        <w:t xml:space="preserve"> </w:t>
      </w:r>
      <w:r w:rsidR="00CF08E4">
        <w:t>IJB,</w:t>
      </w:r>
      <w:r w:rsidRPr="00040D95">
        <w:t xml:space="preserve"> and all state agencies, boards, and commissions, and any political subdivisions making purchases from the Contract as permitted by this RFP.</w:t>
      </w:r>
    </w:p>
    <w:p w14:paraId="21EC6C0C" w14:textId="3B16F83C" w:rsidR="001E6033" w:rsidRDefault="00143C25" w:rsidP="0043688E">
      <w:r>
        <w:t>“</w:t>
      </w:r>
      <w:r w:rsidRPr="00877BAF">
        <w:rPr>
          <w:b/>
        </w:rPr>
        <w:t>Vendor</w:t>
      </w:r>
      <w:r>
        <w:t>”</w:t>
      </w:r>
      <w:r w:rsidR="00877BAF">
        <w:t xml:space="preserve"> means anyone who provides goods or services to another entity.</w:t>
      </w:r>
    </w:p>
    <w:p w14:paraId="21BB698A" w14:textId="700EFE3D" w:rsidR="001E6033" w:rsidRDefault="001E6033" w:rsidP="001E6033">
      <w:pPr>
        <w:pStyle w:val="Heading3"/>
      </w:pPr>
      <w:r>
        <w:t>Additional Definitions specific to this RFP:</w:t>
      </w:r>
    </w:p>
    <w:p w14:paraId="1EF6114B" w14:textId="6D5840B1" w:rsidR="00E031E9" w:rsidRPr="00E031E9" w:rsidRDefault="00E031E9" w:rsidP="00FF7026">
      <w:pPr>
        <w:rPr>
          <w:rFonts w:eastAsia="Times New Roman"/>
          <w:bCs/>
        </w:rPr>
      </w:pPr>
      <w:bookmarkStart w:id="6" w:name="_Hlk215654601"/>
      <w:r w:rsidRPr="00E031E9">
        <w:rPr>
          <w:rFonts w:eastAsia="Times New Roman" w:cstheme="minorHAnsi"/>
          <w:b/>
          <w:iCs/>
        </w:rPr>
        <w:t xml:space="preserve">“Fifth Judicial District JCS” </w:t>
      </w:r>
      <w:r>
        <w:rPr>
          <w:rFonts w:eastAsia="Times New Roman" w:cstheme="minorHAnsi"/>
          <w:bCs/>
          <w:iCs/>
        </w:rPr>
        <w:t>includes Adair, Adams, Clarke, Decatur, Dallas, Guthrie, Jasper, Lucas, Madison, Marion, Polk, Ringgold, Taylor, Union, Warren and Wayne counties responsible for Juvenile Court Services.</w:t>
      </w:r>
    </w:p>
    <w:p w14:paraId="1A228623" w14:textId="48D78E9C" w:rsidR="00FF7026" w:rsidRPr="005D44E8" w:rsidRDefault="00FF7026" w:rsidP="00FF7026">
      <w:pPr>
        <w:spacing w:after="0" w:line="240" w:lineRule="auto"/>
        <w:rPr>
          <w:rFonts w:eastAsia="Times New Roman" w:cstheme="minorHAnsi"/>
        </w:rPr>
      </w:pPr>
      <w:r w:rsidRPr="005D44E8">
        <w:rPr>
          <w:rFonts w:eastAsia="Times New Roman" w:cstheme="minorHAnsi"/>
          <w:b/>
          <w:iCs/>
        </w:rPr>
        <w:t>“Informal Adjustment Agreement”</w:t>
      </w:r>
      <w:r w:rsidRPr="005D44E8">
        <w:rPr>
          <w:rFonts w:eastAsia="Times New Roman" w:cstheme="minorHAnsi"/>
        </w:rPr>
        <w:t xml:space="preserve"> </w:t>
      </w:r>
      <w:r>
        <w:rPr>
          <w:rFonts w:eastAsia="Times New Roman" w:cstheme="minorHAnsi"/>
        </w:rPr>
        <w:t xml:space="preserve">or </w:t>
      </w:r>
      <w:r w:rsidRPr="005D44E8">
        <w:rPr>
          <w:rFonts w:eastAsia="Times New Roman" w:cstheme="minorHAnsi"/>
          <w:b/>
          <w:bCs/>
        </w:rPr>
        <w:t>“IAA”</w:t>
      </w:r>
      <w:r>
        <w:rPr>
          <w:rFonts w:eastAsia="Times New Roman" w:cstheme="minorHAnsi"/>
        </w:rPr>
        <w:t xml:space="preserve"> </w:t>
      </w:r>
      <w:r w:rsidRPr="005D44E8">
        <w:rPr>
          <w:rFonts w:eastAsia="Times New Roman" w:cstheme="minorHAnsi"/>
        </w:rPr>
        <w:t>means</w:t>
      </w:r>
      <w:r w:rsidR="00074AE1">
        <w:rPr>
          <w:rFonts w:eastAsia="Times New Roman" w:cstheme="minorHAnsi"/>
        </w:rPr>
        <w:t xml:space="preserve"> an agreement between an intake officer, a child who is the subject of a complaint, and the child’s parent, guardian, or custodian providing for the informal adjustment of the complaint </w:t>
      </w:r>
      <w:r>
        <w:rPr>
          <w:rFonts w:eastAsia="Times New Roman" w:cstheme="minorHAnsi"/>
        </w:rPr>
        <w:t xml:space="preserve">that requires that the child admit the </w:t>
      </w:r>
      <w:r w:rsidR="00A0695B">
        <w:rPr>
          <w:rFonts w:eastAsia="Times New Roman" w:cstheme="minorHAnsi"/>
        </w:rPr>
        <w:t>child’s involvement in a delinquent act</w:t>
      </w:r>
      <w:r>
        <w:rPr>
          <w:rFonts w:eastAsia="Times New Roman" w:cstheme="minorHAnsi"/>
        </w:rPr>
        <w:t xml:space="preserve"> and agree to certain conditions.</w:t>
      </w:r>
      <w:r w:rsidR="00074AE1">
        <w:rPr>
          <w:rFonts w:eastAsia="Times New Roman" w:cstheme="minorHAnsi"/>
        </w:rPr>
        <w:t xml:space="preserve"> </w:t>
      </w:r>
      <w:r>
        <w:rPr>
          <w:rFonts w:eastAsia="Times New Roman" w:cstheme="minorHAnsi"/>
        </w:rPr>
        <w:t xml:space="preserve">If the child obeys the conditions of the informal adjustment agreement, the </w:t>
      </w:r>
      <w:r w:rsidR="00A0695B">
        <w:rPr>
          <w:rFonts w:eastAsia="Times New Roman" w:cstheme="minorHAnsi"/>
        </w:rPr>
        <w:t xml:space="preserve">IAA will be </w:t>
      </w:r>
      <w:proofErr w:type="gramStart"/>
      <w:r w:rsidR="00A0695B">
        <w:rPr>
          <w:rFonts w:eastAsia="Times New Roman" w:cstheme="minorHAnsi"/>
        </w:rPr>
        <w:t>terminated</w:t>
      </w:r>
      <w:proofErr w:type="gramEnd"/>
      <w:r>
        <w:rPr>
          <w:rFonts w:eastAsia="Times New Roman" w:cstheme="minorHAnsi"/>
        </w:rPr>
        <w:t xml:space="preserve"> and no delinquency petition is ever filed.</w:t>
      </w:r>
    </w:p>
    <w:p w14:paraId="3980A31D" w14:textId="77777777" w:rsidR="00FF7026" w:rsidRPr="005D44E8" w:rsidRDefault="00FF7026" w:rsidP="00FF7026">
      <w:pPr>
        <w:spacing w:after="0" w:line="240" w:lineRule="auto"/>
        <w:rPr>
          <w:rFonts w:eastAsia="Times New Roman" w:cstheme="minorHAnsi"/>
        </w:rPr>
      </w:pPr>
    </w:p>
    <w:p w14:paraId="16FE646F" w14:textId="127976D7" w:rsidR="00FF7026" w:rsidRDefault="00FF7026" w:rsidP="00FF7026">
      <w:pPr>
        <w:spacing w:after="0" w:line="240" w:lineRule="auto"/>
        <w:rPr>
          <w:rFonts w:eastAsia="Times New Roman" w:cstheme="minorHAnsi"/>
        </w:rPr>
      </w:pPr>
      <w:r w:rsidRPr="005D44E8">
        <w:rPr>
          <w:rFonts w:eastAsia="Times New Roman" w:cstheme="minorHAnsi"/>
          <w:b/>
          <w:iCs/>
        </w:rPr>
        <w:t>“Intake Interview”</w:t>
      </w:r>
      <w:r w:rsidRPr="005D44E8">
        <w:rPr>
          <w:rFonts w:eastAsia="Times New Roman" w:cstheme="minorHAnsi"/>
        </w:rPr>
        <w:t xml:space="preserve"> means a meeting that is </w:t>
      </w:r>
      <w:r w:rsidR="00A0695B">
        <w:rPr>
          <w:rFonts w:eastAsia="Times New Roman" w:cstheme="minorHAnsi"/>
        </w:rPr>
        <w:t xml:space="preserve">held </w:t>
      </w:r>
      <w:r w:rsidRPr="005D44E8">
        <w:rPr>
          <w:rFonts w:eastAsia="Times New Roman" w:cstheme="minorHAnsi"/>
        </w:rPr>
        <w:t xml:space="preserve">by the </w:t>
      </w:r>
      <w:r w:rsidR="00A0695B">
        <w:rPr>
          <w:rFonts w:eastAsia="Times New Roman" w:cstheme="minorHAnsi"/>
        </w:rPr>
        <w:t>intake</w:t>
      </w:r>
      <w:r w:rsidRPr="005D44E8">
        <w:rPr>
          <w:rFonts w:eastAsia="Times New Roman" w:cstheme="minorHAnsi"/>
        </w:rPr>
        <w:t xml:space="preserve"> </w:t>
      </w:r>
      <w:r w:rsidR="00A0695B">
        <w:rPr>
          <w:rFonts w:eastAsia="Times New Roman" w:cstheme="minorHAnsi"/>
        </w:rPr>
        <w:t>o</w:t>
      </w:r>
      <w:r w:rsidRPr="005D44E8">
        <w:rPr>
          <w:rFonts w:eastAsia="Times New Roman" w:cstheme="minorHAnsi"/>
        </w:rPr>
        <w:t xml:space="preserve">fficer and </w:t>
      </w:r>
      <w:r w:rsidR="00A0695B">
        <w:rPr>
          <w:rFonts w:eastAsia="Times New Roman" w:cstheme="minorHAnsi"/>
        </w:rPr>
        <w:t>is a</w:t>
      </w:r>
      <w:r w:rsidRPr="005D44E8">
        <w:rPr>
          <w:rFonts w:eastAsia="Times New Roman" w:cstheme="minorHAnsi"/>
        </w:rPr>
        <w:t xml:space="preserve"> first stage of the juvenile court process. This interview allows the </w:t>
      </w:r>
      <w:r w:rsidR="00A0695B">
        <w:rPr>
          <w:rFonts w:eastAsia="Times New Roman" w:cstheme="minorHAnsi"/>
        </w:rPr>
        <w:t>intake o</w:t>
      </w:r>
      <w:r w:rsidRPr="005D44E8">
        <w:rPr>
          <w:rFonts w:eastAsia="Times New Roman" w:cstheme="minorHAnsi"/>
        </w:rPr>
        <w:t xml:space="preserve">fficer to collect information and determine the disposition in the case. The disposition is the decision made whether to </w:t>
      </w:r>
      <w:r w:rsidR="00074AE1">
        <w:rPr>
          <w:rFonts w:eastAsia="Times New Roman" w:cstheme="minorHAnsi"/>
        </w:rPr>
        <w:t>dismiss the complaint, informal</w:t>
      </w:r>
      <w:r w:rsidR="00A0695B">
        <w:rPr>
          <w:rFonts w:eastAsia="Times New Roman" w:cstheme="minorHAnsi"/>
        </w:rPr>
        <w:t>ly</w:t>
      </w:r>
      <w:r w:rsidR="00074AE1">
        <w:rPr>
          <w:rFonts w:eastAsia="Times New Roman" w:cstheme="minorHAnsi"/>
        </w:rPr>
        <w:t xml:space="preserve"> adjust the complaint</w:t>
      </w:r>
      <w:r w:rsidRPr="005D44E8">
        <w:rPr>
          <w:rFonts w:eastAsia="Times New Roman" w:cstheme="minorHAnsi"/>
        </w:rPr>
        <w:t xml:space="preserve"> or request </w:t>
      </w:r>
      <w:r w:rsidR="00A0695B">
        <w:rPr>
          <w:rFonts w:eastAsia="Times New Roman" w:cstheme="minorHAnsi"/>
        </w:rPr>
        <w:t xml:space="preserve">the county attorney file </w:t>
      </w:r>
      <w:r w:rsidRPr="005D44E8">
        <w:rPr>
          <w:rFonts w:eastAsia="Times New Roman" w:cstheme="minorHAnsi"/>
        </w:rPr>
        <w:t>a delinquency petition.</w:t>
      </w:r>
    </w:p>
    <w:p w14:paraId="5B429CC7" w14:textId="77777777" w:rsidR="00A0695B" w:rsidRDefault="00A0695B" w:rsidP="00FF7026">
      <w:pPr>
        <w:spacing w:after="0" w:line="240" w:lineRule="auto"/>
        <w:rPr>
          <w:rFonts w:eastAsia="Times New Roman" w:cstheme="minorHAnsi"/>
        </w:rPr>
      </w:pPr>
    </w:p>
    <w:p w14:paraId="071D0754" w14:textId="401E9146" w:rsidR="00A0695B" w:rsidRDefault="00A0695B" w:rsidP="00FF7026">
      <w:pPr>
        <w:spacing w:after="0" w:line="240" w:lineRule="auto"/>
        <w:rPr>
          <w:rFonts w:eastAsia="Times New Roman" w:cstheme="minorHAnsi"/>
        </w:rPr>
      </w:pPr>
      <w:r w:rsidRPr="00A0695B">
        <w:rPr>
          <w:rFonts w:eastAsia="Times New Roman" w:cstheme="minorHAnsi"/>
          <w:b/>
          <w:bCs/>
        </w:rPr>
        <w:t>“Intake Officer”</w:t>
      </w:r>
      <w:r>
        <w:rPr>
          <w:rFonts w:eastAsia="Times New Roman" w:cstheme="minorHAnsi"/>
        </w:rPr>
        <w:t xml:space="preserve"> means a juvenile court officer or other officer appointed by the court to perform the intake function.</w:t>
      </w:r>
    </w:p>
    <w:p w14:paraId="385FA215" w14:textId="77777777" w:rsidR="00FF7026" w:rsidRDefault="00FF7026" w:rsidP="00FF7026">
      <w:pPr>
        <w:spacing w:after="0" w:line="240" w:lineRule="auto"/>
        <w:rPr>
          <w:rFonts w:eastAsia="Times New Roman" w:cstheme="minorHAnsi"/>
        </w:rPr>
      </w:pPr>
    </w:p>
    <w:p w14:paraId="238D021B" w14:textId="73969B90" w:rsidR="00BE4213" w:rsidRPr="00BE4213" w:rsidRDefault="00FF7026" w:rsidP="00BE4213">
      <w:pPr>
        <w:rPr>
          <w:rFonts w:ascii="Aptos" w:eastAsia="Times New Roman" w:hAnsi="Aptos" w:cs="Times New Roman"/>
          <w:color w:val="404040"/>
        </w:rPr>
      </w:pPr>
      <w:r w:rsidRPr="003B4FF0">
        <w:rPr>
          <w:rFonts w:eastAsia="Times New Roman" w:cstheme="minorHAnsi"/>
          <w:b/>
          <w:iCs/>
        </w:rPr>
        <w:t>“Restorative Justice”</w:t>
      </w:r>
      <w:r w:rsidRPr="003B4FF0">
        <w:rPr>
          <w:rFonts w:eastAsia="Times New Roman" w:cstheme="minorHAnsi"/>
        </w:rPr>
        <w:t xml:space="preserve"> </w:t>
      </w:r>
      <w:r w:rsidR="00BE4213" w:rsidRPr="00CB66D5">
        <w:rPr>
          <w:rFonts w:eastAsia="Times New Roman" w:cstheme="minorHAnsi"/>
          <w:color w:val="404040"/>
        </w:rPr>
        <w:t>A philosophy that aims to repair the harm caused by crime through a collaborative process involving the victim, the offender, and the community. Instead of focusing solely on punishment, restorative justice emphasizes accountability and healing for all parties affected by the crime. This approach encourages open dialogue and mutual understanding, allowing those impacted to address the harm and work towards resolution.</w:t>
      </w:r>
    </w:p>
    <w:p w14:paraId="09E21676" w14:textId="630D1F5E" w:rsidR="00D826DC" w:rsidRDefault="00D826DC" w:rsidP="00D826DC">
      <w:pPr>
        <w:spacing w:after="0" w:line="240" w:lineRule="auto"/>
        <w:jc w:val="left"/>
        <w:rPr>
          <w:rFonts w:eastAsia="Times New Roman" w:cstheme="minorHAnsi"/>
        </w:rPr>
      </w:pPr>
      <w:r w:rsidRPr="00F37AD3">
        <w:rPr>
          <w:rFonts w:eastAsia="Times New Roman" w:cstheme="minorHAnsi"/>
          <w:b/>
          <w:iCs/>
        </w:rPr>
        <w:t>“Victim Offender Reconciliation Program”</w:t>
      </w:r>
      <w:r w:rsidRPr="00F37AD3">
        <w:rPr>
          <w:rFonts w:eastAsia="Times New Roman" w:cstheme="minorHAnsi"/>
          <w:b/>
          <w:i/>
        </w:rPr>
        <w:t xml:space="preserve"> </w:t>
      </w:r>
      <w:r w:rsidRPr="00F37AD3">
        <w:rPr>
          <w:rFonts w:eastAsia="Times New Roman" w:cstheme="minorHAnsi"/>
          <w:bCs/>
          <w:iCs/>
        </w:rPr>
        <w:t>or</w:t>
      </w:r>
      <w:r w:rsidRPr="00F37AD3">
        <w:rPr>
          <w:rFonts w:eastAsia="Times New Roman" w:cstheme="minorHAnsi"/>
          <w:b/>
          <w:i/>
        </w:rPr>
        <w:t xml:space="preserve"> </w:t>
      </w:r>
      <w:r>
        <w:rPr>
          <w:rFonts w:eastAsia="Times New Roman" w:cstheme="minorHAnsi"/>
          <w:b/>
          <w:iCs/>
        </w:rPr>
        <w:t>“</w:t>
      </w:r>
      <w:r w:rsidRPr="00F37AD3">
        <w:rPr>
          <w:rFonts w:eastAsia="Times New Roman" w:cstheme="minorHAnsi"/>
          <w:b/>
          <w:iCs/>
        </w:rPr>
        <w:t>VORP</w:t>
      </w:r>
      <w:r>
        <w:rPr>
          <w:rFonts w:eastAsia="Times New Roman" w:cstheme="minorHAnsi"/>
          <w:b/>
          <w:iCs/>
        </w:rPr>
        <w:t>”</w:t>
      </w:r>
      <w:r w:rsidRPr="00F37AD3">
        <w:rPr>
          <w:rFonts w:eastAsia="Times New Roman" w:cstheme="minorHAnsi"/>
        </w:rPr>
        <w:t xml:space="preserve"> means a meeting with the </w:t>
      </w:r>
      <w:r w:rsidR="00074AE1">
        <w:rPr>
          <w:rFonts w:eastAsia="Times New Roman" w:cstheme="minorHAnsi"/>
        </w:rPr>
        <w:t>youth</w:t>
      </w:r>
      <w:r w:rsidRPr="00F37AD3">
        <w:rPr>
          <w:rFonts w:eastAsia="Times New Roman" w:cstheme="minorHAnsi"/>
        </w:rPr>
        <w:t xml:space="preserve"> and the victim where the impacts of the delinquent act are discussed from the perspective of the </w:t>
      </w:r>
      <w:r w:rsidR="00074AE1">
        <w:rPr>
          <w:rFonts w:eastAsia="Times New Roman" w:cstheme="minorHAnsi"/>
        </w:rPr>
        <w:t>youth</w:t>
      </w:r>
      <w:r w:rsidRPr="00F37AD3">
        <w:rPr>
          <w:rFonts w:eastAsia="Times New Roman" w:cstheme="minorHAnsi"/>
        </w:rPr>
        <w:t xml:space="preserve"> and the victim.  </w:t>
      </w:r>
      <w:r w:rsidR="00A0695B">
        <w:rPr>
          <w:rFonts w:eastAsia="Times New Roman" w:cstheme="minorHAnsi"/>
        </w:rPr>
        <w:t xml:space="preserve">A VORP </w:t>
      </w:r>
      <w:r w:rsidRPr="00F37AD3">
        <w:rPr>
          <w:rFonts w:eastAsia="Times New Roman" w:cstheme="minorHAnsi"/>
        </w:rPr>
        <w:t xml:space="preserve">often serves the purpose of </w:t>
      </w:r>
      <w:r w:rsidR="00074AE1">
        <w:rPr>
          <w:rFonts w:eastAsia="Times New Roman" w:cstheme="minorHAnsi"/>
        </w:rPr>
        <w:t>youth</w:t>
      </w:r>
      <w:r w:rsidRPr="00F37AD3">
        <w:rPr>
          <w:rFonts w:eastAsia="Times New Roman" w:cstheme="minorHAnsi"/>
        </w:rPr>
        <w:t xml:space="preserve"> developing more empathy towards others as well as closure for victims.  </w:t>
      </w:r>
    </w:p>
    <w:p w14:paraId="66808C19" w14:textId="77777777" w:rsidR="00C43D7E" w:rsidRDefault="00C43D7E" w:rsidP="00D826DC">
      <w:pPr>
        <w:spacing w:after="0" w:line="240" w:lineRule="auto"/>
        <w:jc w:val="left"/>
        <w:rPr>
          <w:rFonts w:eastAsia="Times New Roman" w:cstheme="minorHAnsi"/>
        </w:rPr>
      </w:pPr>
    </w:p>
    <w:p w14:paraId="57DDDB1A" w14:textId="339207E4" w:rsidR="00C43D7E" w:rsidRDefault="00C43D7E" w:rsidP="00C43D7E">
      <w:pPr>
        <w:spacing w:after="0" w:line="240" w:lineRule="auto"/>
        <w:jc w:val="left"/>
        <w:rPr>
          <w:rFonts w:eastAsia="Times New Roman" w:cstheme="minorHAnsi"/>
        </w:rPr>
      </w:pPr>
      <w:r w:rsidRPr="00C265A8">
        <w:rPr>
          <w:rFonts w:eastAsia="Times New Roman" w:cstheme="minorHAnsi"/>
          <w:b/>
          <w:iCs/>
        </w:rPr>
        <w:t>“Wraparound Approach”</w:t>
      </w:r>
      <w:r w:rsidRPr="00C265A8">
        <w:rPr>
          <w:rFonts w:eastAsia="Times New Roman" w:cstheme="minorHAnsi"/>
        </w:rPr>
        <w:t xml:space="preserve"> mean</w:t>
      </w:r>
      <w:r w:rsidR="00AA6473" w:rsidRPr="00C265A8">
        <w:rPr>
          <w:rFonts w:eastAsia="Times New Roman" w:cstheme="minorHAnsi"/>
        </w:rPr>
        <w:t xml:space="preserve">s a structured, team-based approach designed to support youth and their families in navigating the juvenile justice system.  Wraparound services aim to address the complex needs of juveniles and their families, often involving multiple agencies and professionals to create a comprehensive plan of care. Services typically include social services, healthcare, education, and legal support, ensuring that all supports are coordinated and tailored to the unique needs of each individual youth. Wraparound emphasizes strengths and focuses on the prevention of further delinquent behavior and promoting positive outcomes for the youth. Services are </w:t>
      </w:r>
      <w:r w:rsidR="005D5CA1" w:rsidRPr="00C265A8">
        <w:rPr>
          <w:rFonts w:eastAsia="Times New Roman" w:cstheme="minorHAnsi"/>
        </w:rPr>
        <w:t>characterized by ongoing collaboration among the juvenile, their family, and service providers to ensure service delivery effectively. This coordinated support can reduce risks such as truancy, school attendance and delinquent acts, ultimately improving the chances of success for the youth involved.</w:t>
      </w:r>
    </w:p>
    <w:p w14:paraId="4AC6836E" w14:textId="77777777" w:rsidR="00D826DC" w:rsidRDefault="00D826DC" w:rsidP="00FF7026">
      <w:pPr>
        <w:spacing w:after="0" w:line="240" w:lineRule="auto"/>
        <w:rPr>
          <w:rFonts w:eastAsia="Times New Roman" w:cstheme="minorHAnsi"/>
        </w:rPr>
      </w:pPr>
    </w:p>
    <w:p w14:paraId="70225C01" w14:textId="77777777" w:rsidR="00143C25" w:rsidRPr="009E13BD" w:rsidRDefault="00143C25" w:rsidP="001E6033">
      <w:pPr>
        <w:pStyle w:val="Heading2"/>
        <w:spacing w:before="0" w:line="240" w:lineRule="auto"/>
      </w:pPr>
      <w:bookmarkStart w:id="7" w:name="_Toc31277910"/>
      <w:bookmarkStart w:id="8" w:name="_Toc159494866"/>
      <w:bookmarkEnd w:id="6"/>
      <w:r w:rsidRPr="009E13BD">
        <w:t>Overview of the RFP Process</w:t>
      </w:r>
      <w:bookmarkEnd w:id="7"/>
      <w:bookmarkEnd w:id="8"/>
    </w:p>
    <w:p w14:paraId="71309543" w14:textId="450E5395" w:rsidR="00143C25" w:rsidRDefault="00143C25" w:rsidP="0043688E">
      <w:pPr>
        <w:rPr>
          <w:rFonts w:eastAsia="Calibri"/>
        </w:rPr>
      </w:pPr>
      <w:r>
        <w:rPr>
          <w:rFonts w:eastAsia="Calibri"/>
        </w:rPr>
        <w:t xml:space="preserve">The RFP process is for </w:t>
      </w:r>
      <w:r w:rsidR="006E41C2">
        <w:rPr>
          <w:rFonts w:eastAsia="Calibri"/>
        </w:rPr>
        <w:t xml:space="preserve">the </w:t>
      </w:r>
      <w:r w:rsidR="00CF08E4">
        <w:rPr>
          <w:rFonts w:eastAsia="Calibri"/>
        </w:rPr>
        <w:t>IJB</w:t>
      </w:r>
      <w:r>
        <w:rPr>
          <w:rFonts w:eastAsia="Calibri"/>
        </w:rPr>
        <w:t>’s benefit and is intended to provide</w:t>
      </w:r>
      <w:r w:rsidR="006E41C2">
        <w:rPr>
          <w:rFonts w:eastAsia="Calibri"/>
        </w:rPr>
        <w:t xml:space="preserve"> the</w:t>
      </w:r>
      <w:r>
        <w:rPr>
          <w:rFonts w:eastAsia="Calibri"/>
        </w:rPr>
        <w:t xml:space="preserve"> </w:t>
      </w:r>
      <w:r w:rsidR="00CF08E4">
        <w:rPr>
          <w:rFonts w:eastAsia="Calibri"/>
        </w:rPr>
        <w:t>IJB</w:t>
      </w:r>
      <w:r>
        <w:rPr>
          <w:rFonts w:eastAsia="Calibri"/>
        </w:rPr>
        <w:t xml:space="preserve"> with competitive information to assist in the selection process. </w:t>
      </w:r>
      <w:r w:rsidR="00A0695B">
        <w:rPr>
          <w:rFonts w:eastAsia="Calibri"/>
        </w:rPr>
        <w:t>The RFP process</w:t>
      </w:r>
      <w:r>
        <w:rPr>
          <w:rFonts w:eastAsia="Calibri"/>
        </w:rPr>
        <w:t xml:space="preserve"> is not intended to be comprehensive. Each Respondent is responsible for determining all factors necessary for submission of a comprehensive Proposal.</w:t>
      </w:r>
    </w:p>
    <w:p w14:paraId="6FDB11C4" w14:textId="77777777" w:rsidR="00143C25" w:rsidRPr="007B18D7" w:rsidRDefault="00143C25" w:rsidP="0043688E">
      <w:pPr>
        <w:rPr>
          <w:rStyle w:val="Emphasis"/>
          <w:b w:val="0"/>
        </w:rPr>
      </w:pPr>
      <w:r w:rsidRPr="00975B24">
        <w:rPr>
          <w:rStyle w:val="SubtleEmphasis"/>
        </w:rPr>
        <w:t>Respondent should review Attachment 3, Form 22 Request for Confidentiality, for more information if its Proposal contains confidential information</w:t>
      </w:r>
      <w:r w:rsidRPr="00975B24">
        <w:rPr>
          <w:rStyle w:val="Emphasis"/>
        </w:rPr>
        <w:t xml:space="preserve">. </w:t>
      </w:r>
      <w:r w:rsidRPr="007B18D7">
        <w:rPr>
          <w:rStyle w:val="Emphasis"/>
          <w:b w:val="0"/>
        </w:rPr>
        <w:t>Any Proposal marked “Confidential” or “Proprietary” on every page may be disqualified.</w:t>
      </w:r>
    </w:p>
    <w:p w14:paraId="424571BB" w14:textId="1E9772AC" w:rsidR="00143C25" w:rsidRDefault="00143C25" w:rsidP="0043688E">
      <w:pPr>
        <w:rPr>
          <w:rFonts w:eastAsia="Calibri"/>
        </w:rPr>
      </w:pPr>
      <w:r>
        <w:rPr>
          <w:rFonts w:eastAsia="Calibri"/>
        </w:rPr>
        <w:t xml:space="preserve">Respondents will be required to submit their Proposals </w:t>
      </w:r>
      <w:r w:rsidR="006E55BB">
        <w:rPr>
          <w:rFonts w:eastAsia="Calibri"/>
        </w:rPr>
        <w:t>electronically</w:t>
      </w:r>
      <w:r w:rsidR="00A0695B">
        <w:rPr>
          <w:rFonts w:eastAsia="Calibri"/>
        </w:rPr>
        <w:t xml:space="preserve">, in accordance with Section 3 Form and Content of Proposals, </w:t>
      </w:r>
      <w:r w:rsidR="006E55BB">
        <w:rPr>
          <w:rFonts w:eastAsia="Calibri"/>
        </w:rPr>
        <w:t>via email to the Issuing Officer.</w:t>
      </w:r>
    </w:p>
    <w:p w14:paraId="7D28F191" w14:textId="77777777" w:rsidR="00143C25" w:rsidRPr="009E13BD" w:rsidRDefault="00143C25" w:rsidP="0043688E">
      <w:pPr>
        <w:pStyle w:val="Heading2"/>
      </w:pPr>
      <w:bookmarkStart w:id="9" w:name="_Toc159494867"/>
      <w:r w:rsidRPr="009E13BD">
        <w:t>Background Information</w:t>
      </w:r>
      <w:bookmarkEnd w:id="9"/>
    </w:p>
    <w:p w14:paraId="5CD7BA61" w14:textId="10543623" w:rsidR="006E55BB" w:rsidRDefault="006E55BB" w:rsidP="006E55BB">
      <w:pPr>
        <w:jc w:val="left"/>
        <w:rPr>
          <w:rFonts w:cstheme="minorHAnsi"/>
        </w:rPr>
      </w:pPr>
      <w:bookmarkStart w:id="10" w:name="_Hlk217376403"/>
      <w:bookmarkStart w:id="11" w:name="_Toc31277911"/>
      <w:r w:rsidRPr="009D3868">
        <w:rPr>
          <w:rFonts w:cstheme="minorHAnsi"/>
        </w:rPr>
        <w:t xml:space="preserve">Early intervention and follow-up programs/graduated sanctions services are services to be provided to children adjudicated delinquent and children who have been referred to juvenile court services for a delinquency violation or who have exhibited behaviors that put them at risk of a juvenile delinquency referral. The services are directed to enhance personal adjustment to help the children transition into productive adulthood and to prevent or reduce </w:t>
      </w:r>
      <w:r w:rsidR="00A0695B">
        <w:rPr>
          <w:rFonts w:cstheme="minorHAnsi"/>
        </w:rPr>
        <w:t>delinquent acts</w:t>
      </w:r>
      <w:r w:rsidRPr="009D3868">
        <w:rPr>
          <w:rFonts w:cstheme="minorHAnsi"/>
        </w:rPr>
        <w:t xml:space="preserve">, out-of-home placement, and recidivism. </w:t>
      </w:r>
    </w:p>
    <w:p w14:paraId="77F87D6B" w14:textId="6D02D1E6" w:rsidR="00FF7026" w:rsidRPr="00F37AD3" w:rsidRDefault="00C9444F" w:rsidP="00FF7026">
      <w:pPr>
        <w:spacing w:after="0" w:line="240" w:lineRule="auto"/>
        <w:rPr>
          <w:rFonts w:eastAsia="Times New Roman" w:cstheme="minorHAnsi"/>
        </w:rPr>
      </w:pPr>
      <w:bookmarkStart w:id="12" w:name="_Hlk215654630"/>
      <w:r w:rsidRPr="009C33BE">
        <w:rPr>
          <w:rFonts w:eastAsia="Times New Roman" w:cstheme="minorHAnsi"/>
          <w:highlight w:val="yellow"/>
        </w:rPr>
        <w:t>Juvenile Court Services (JCS) within District 5 seeks one or more vendors to provide Early Services Program</w:t>
      </w:r>
      <w:r w:rsidR="00C265A8" w:rsidRPr="009C33BE">
        <w:rPr>
          <w:rFonts w:eastAsia="Times New Roman" w:cstheme="minorHAnsi"/>
          <w:highlight w:val="yellow"/>
        </w:rPr>
        <w:t xml:space="preserve"> (ESP)</w:t>
      </w:r>
      <w:r w:rsidRPr="009C33BE">
        <w:rPr>
          <w:rFonts w:eastAsia="Times New Roman" w:cstheme="minorHAnsi"/>
          <w:highlight w:val="yellow"/>
        </w:rPr>
        <w:t xml:space="preserve"> throughout </w:t>
      </w:r>
      <w:r w:rsidR="00CB66D5" w:rsidRPr="009C33BE">
        <w:rPr>
          <w:rFonts w:eastAsia="Times New Roman" w:cstheme="minorHAnsi"/>
          <w:highlight w:val="yellow"/>
        </w:rPr>
        <w:t>seven</w:t>
      </w:r>
      <w:r w:rsidRPr="009C33BE">
        <w:rPr>
          <w:rFonts w:eastAsia="Times New Roman" w:cstheme="minorHAnsi"/>
          <w:highlight w:val="yellow"/>
        </w:rPr>
        <w:t xml:space="preserve"> (</w:t>
      </w:r>
      <w:r w:rsidR="00CB66D5" w:rsidRPr="009C33BE">
        <w:rPr>
          <w:rFonts w:eastAsia="Times New Roman" w:cstheme="minorHAnsi"/>
          <w:highlight w:val="yellow"/>
        </w:rPr>
        <w:t>7</w:t>
      </w:r>
      <w:r w:rsidRPr="009C33BE">
        <w:rPr>
          <w:rFonts w:eastAsia="Times New Roman" w:cstheme="minorHAnsi"/>
          <w:highlight w:val="yellow"/>
        </w:rPr>
        <w:t xml:space="preserve">) counties within JCS District 5, with the option to expand the program to the remaining counties within JCS District 5 in future years. The initial </w:t>
      </w:r>
      <w:r w:rsidR="00CB66D5" w:rsidRPr="009C33BE">
        <w:rPr>
          <w:rFonts w:eastAsia="Times New Roman" w:cstheme="minorHAnsi"/>
          <w:highlight w:val="yellow"/>
        </w:rPr>
        <w:t>seven</w:t>
      </w:r>
      <w:r w:rsidRPr="009C33BE">
        <w:rPr>
          <w:rFonts w:eastAsia="Times New Roman" w:cstheme="minorHAnsi"/>
          <w:highlight w:val="yellow"/>
        </w:rPr>
        <w:t xml:space="preserve"> counties to be covered include </w:t>
      </w:r>
      <w:r w:rsidRPr="009C33BE">
        <w:rPr>
          <w:highlight w:val="yellow"/>
        </w:rPr>
        <w:t>Polk, Dallas, Guthrie,</w:t>
      </w:r>
      <w:r w:rsidR="00C6386D" w:rsidRPr="009C33BE">
        <w:rPr>
          <w:highlight w:val="yellow"/>
        </w:rPr>
        <w:t xml:space="preserve"> </w:t>
      </w:r>
      <w:r w:rsidRPr="009C33BE">
        <w:rPr>
          <w:highlight w:val="yellow"/>
        </w:rPr>
        <w:t>Jasper, Madison, Warren and Marion.</w:t>
      </w:r>
      <w:r>
        <w:t xml:space="preserve"> </w:t>
      </w:r>
      <w:r w:rsidR="00FF7026" w:rsidRPr="00F37AD3">
        <w:rPr>
          <w:rFonts w:eastAsia="Times New Roman" w:cstheme="minorHAnsi"/>
        </w:rPr>
        <w:t xml:space="preserve">The Early Services Program (ESP) is for very young </w:t>
      </w:r>
      <w:r w:rsidR="00074AE1">
        <w:rPr>
          <w:rFonts w:eastAsia="Times New Roman" w:cstheme="minorHAnsi"/>
        </w:rPr>
        <w:t xml:space="preserve">youth </w:t>
      </w:r>
      <w:proofErr w:type="gramStart"/>
      <w:r w:rsidR="00FF7026" w:rsidRPr="00F37AD3">
        <w:rPr>
          <w:rFonts w:eastAsia="Times New Roman" w:cstheme="minorHAnsi"/>
        </w:rPr>
        <w:t>ages</w:t>
      </w:r>
      <w:proofErr w:type="gramEnd"/>
      <w:r w:rsidR="00FF7026" w:rsidRPr="00F37AD3">
        <w:rPr>
          <w:rFonts w:eastAsia="Times New Roman" w:cstheme="minorHAnsi"/>
        </w:rPr>
        <w:t xml:space="preserve"> 12 and under</w:t>
      </w:r>
      <w:r w:rsidR="00FF7026" w:rsidRPr="00F37AD3">
        <w:rPr>
          <w:rFonts w:eastAsia="Times New Roman" w:cstheme="minorHAnsi"/>
          <w:color w:val="FF0000"/>
        </w:rPr>
        <w:t xml:space="preserve"> </w:t>
      </w:r>
      <w:r w:rsidR="00FF7026" w:rsidRPr="00F37AD3">
        <w:rPr>
          <w:rFonts w:eastAsia="Times New Roman" w:cstheme="minorHAnsi"/>
        </w:rPr>
        <w:t xml:space="preserve">who are referred to </w:t>
      </w:r>
      <w:r w:rsidR="00FF7026">
        <w:rPr>
          <w:rFonts w:eastAsia="Times New Roman" w:cstheme="minorHAnsi"/>
        </w:rPr>
        <w:t xml:space="preserve">Fifth District </w:t>
      </w:r>
      <w:r w:rsidR="00FF7026" w:rsidRPr="00F37AD3">
        <w:rPr>
          <w:rFonts w:eastAsia="Times New Roman" w:cstheme="minorHAnsi"/>
        </w:rPr>
        <w:t xml:space="preserve">Juvenile Court Services for </w:t>
      </w:r>
      <w:r w:rsidR="00F61802">
        <w:rPr>
          <w:rFonts w:eastAsia="Times New Roman" w:cstheme="minorHAnsi"/>
        </w:rPr>
        <w:t>delinquent acts</w:t>
      </w:r>
      <w:r w:rsidR="00FF7026" w:rsidRPr="00F37AD3">
        <w:rPr>
          <w:rFonts w:eastAsia="Times New Roman" w:cstheme="minorHAnsi"/>
        </w:rPr>
        <w:t xml:space="preserve">. Because of the very young age of these </w:t>
      </w:r>
      <w:r w:rsidR="00F61802">
        <w:rPr>
          <w:rFonts w:eastAsia="Times New Roman" w:cstheme="minorHAnsi"/>
        </w:rPr>
        <w:t>youth</w:t>
      </w:r>
      <w:r w:rsidR="00FF7026" w:rsidRPr="00F37AD3">
        <w:rPr>
          <w:rFonts w:eastAsia="Times New Roman" w:cstheme="minorHAnsi"/>
        </w:rPr>
        <w:t xml:space="preserve">, it is desirable </w:t>
      </w:r>
      <w:r w:rsidR="00F33C8B">
        <w:rPr>
          <w:rFonts w:eastAsia="Times New Roman" w:cstheme="minorHAnsi"/>
        </w:rPr>
        <w:t>to</w:t>
      </w:r>
      <w:r w:rsidR="00A0695B">
        <w:rPr>
          <w:rFonts w:eastAsia="Times New Roman" w:cstheme="minorHAnsi"/>
        </w:rPr>
        <w:t xml:space="preserve"> prevent </w:t>
      </w:r>
      <w:r w:rsidR="00FF7026" w:rsidRPr="00F37AD3">
        <w:rPr>
          <w:rFonts w:eastAsia="Times New Roman" w:cstheme="minorHAnsi"/>
        </w:rPr>
        <w:t xml:space="preserve">an early </w:t>
      </w:r>
      <w:r w:rsidR="00F61802">
        <w:rPr>
          <w:rFonts w:eastAsia="Times New Roman" w:cstheme="minorHAnsi"/>
        </w:rPr>
        <w:t>juvenile</w:t>
      </w:r>
      <w:r w:rsidR="00FF7026" w:rsidRPr="00F37AD3">
        <w:rPr>
          <w:rFonts w:eastAsia="Times New Roman" w:cstheme="minorHAnsi"/>
        </w:rPr>
        <w:t xml:space="preserve"> record and/or placement out of the home, </w:t>
      </w:r>
      <w:r w:rsidR="00AE2B78">
        <w:rPr>
          <w:rFonts w:eastAsia="Times New Roman" w:cstheme="minorHAnsi"/>
        </w:rPr>
        <w:t xml:space="preserve">and </w:t>
      </w:r>
      <w:r w:rsidR="00FF7026" w:rsidRPr="00F37AD3">
        <w:rPr>
          <w:rFonts w:eastAsia="Times New Roman" w:cstheme="minorHAnsi"/>
        </w:rPr>
        <w:t xml:space="preserve">surround </w:t>
      </w:r>
      <w:r w:rsidR="00AE2B78">
        <w:rPr>
          <w:rFonts w:eastAsia="Times New Roman" w:cstheme="minorHAnsi"/>
        </w:rPr>
        <w:t xml:space="preserve">young youth involved with delinquent acts </w:t>
      </w:r>
      <w:r w:rsidR="00FF7026" w:rsidRPr="00F37AD3">
        <w:rPr>
          <w:rFonts w:eastAsia="Times New Roman" w:cstheme="minorHAnsi"/>
        </w:rPr>
        <w:t xml:space="preserve">with community-based services that address the issues that led them to Juvenile Court Services. Studies show that </w:t>
      </w:r>
      <w:proofErr w:type="gramStart"/>
      <w:r w:rsidR="00FF7026" w:rsidRPr="00F37AD3">
        <w:rPr>
          <w:rFonts w:eastAsia="Times New Roman" w:cstheme="minorHAnsi"/>
        </w:rPr>
        <w:t>youth</w:t>
      </w:r>
      <w:proofErr w:type="gramEnd"/>
      <w:r w:rsidR="00FF7026" w:rsidRPr="00F37AD3">
        <w:rPr>
          <w:rFonts w:eastAsia="Times New Roman" w:cstheme="minorHAnsi"/>
        </w:rPr>
        <w:t xml:space="preserve"> who are very young when first referred to juvenile court for </w:t>
      </w:r>
      <w:r w:rsidR="00F61802">
        <w:rPr>
          <w:rFonts w:eastAsia="Times New Roman" w:cstheme="minorHAnsi"/>
        </w:rPr>
        <w:t>delinquent</w:t>
      </w:r>
      <w:r w:rsidR="00FF7026" w:rsidRPr="00F37AD3">
        <w:rPr>
          <w:rFonts w:eastAsia="Times New Roman" w:cstheme="minorHAnsi"/>
        </w:rPr>
        <w:t xml:space="preserve"> behavior are much more likely to become </w:t>
      </w:r>
      <w:r w:rsidR="00E97B70">
        <w:rPr>
          <w:rFonts w:eastAsia="Times New Roman" w:cstheme="minorHAnsi"/>
        </w:rPr>
        <w:t xml:space="preserve">chronically involved in </w:t>
      </w:r>
      <w:r w:rsidR="00FF7026" w:rsidRPr="00F37AD3">
        <w:rPr>
          <w:rFonts w:eastAsia="Times New Roman" w:cstheme="minorHAnsi"/>
        </w:rPr>
        <w:t>serious</w:t>
      </w:r>
      <w:r w:rsidR="00E97B70">
        <w:rPr>
          <w:rFonts w:eastAsia="Times New Roman" w:cstheme="minorHAnsi"/>
        </w:rPr>
        <w:t xml:space="preserve"> delinquent acts </w:t>
      </w:r>
      <w:r w:rsidR="00FF7026" w:rsidRPr="00F37AD3">
        <w:rPr>
          <w:rFonts w:eastAsia="Times New Roman" w:cstheme="minorHAnsi"/>
        </w:rPr>
        <w:t xml:space="preserve">than those who commit their first </w:t>
      </w:r>
      <w:r w:rsidR="00455E53">
        <w:rPr>
          <w:rFonts w:eastAsia="Times New Roman" w:cstheme="minorHAnsi"/>
        </w:rPr>
        <w:t>delinquent act</w:t>
      </w:r>
      <w:r w:rsidR="00FF7026" w:rsidRPr="00F37AD3">
        <w:rPr>
          <w:rFonts w:eastAsia="Times New Roman" w:cstheme="minorHAnsi"/>
        </w:rPr>
        <w:t xml:space="preserve"> at age 16 or older.  </w:t>
      </w:r>
      <w:r w:rsidR="00455E53" w:rsidRPr="001551AD">
        <w:rPr>
          <w:rFonts w:eastAsia="Times New Roman" w:cstheme="minorHAnsi"/>
        </w:rPr>
        <w:t xml:space="preserve">Research illustrates </w:t>
      </w:r>
      <w:r w:rsidR="00E97B70">
        <w:rPr>
          <w:rFonts w:eastAsia="Times New Roman" w:cstheme="minorHAnsi"/>
        </w:rPr>
        <w:t xml:space="preserve">that </w:t>
      </w:r>
      <w:r w:rsidR="00455E53" w:rsidRPr="001551AD">
        <w:rPr>
          <w:rFonts w:eastAsia="Times New Roman" w:cstheme="minorHAnsi"/>
        </w:rPr>
        <w:t>without intervention, younger</w:t>
      </w:r>
      <w:r w:rsidR="00E97B70">
        <w:rPr>
          <w:rFonts w:eastAsia="Times New Roman" w:cstheme="minorHAnsi"/>
        </w:rPr>
        <w:t xml:space="preserve"> youth who are involved in a </w:t>
      </w:r>
      <w:r w:rsidR="00455E53" w:rsidRPr="001551AD">
        <w:rPr>
          <w:rFonts w:eastAsia="Times New Roman" w:cstheme="minorHAnsi"/>
        </w:rPr>
        <w:t>delinquent</w:t>
      </w:r>
      <w:r w:rsidR="00E97B70">
        <w:rPr>
          <w:rFonts w:eastAsia="Times New Roman" w:cstheme="minorHAnsi"/>
        </w:rPr>
        <w:t xml:space="preserve"> act</w:t>
      </w:r>
      <w:r w:rsidR="00455E53" w:rsidRPr="001551AD">
        <w:rPr>
          <w:rFonts w:eastAsia="Times New Roman" w:cstheme="minorHAnsi"/>
        </w:rPr>
        <w:t xml:space="preserve"> pose a higher risk of becoming chronic</w:t>
      </w:r>
      <w:r w:rsidR="00E97B70">
        <w:rPr>
          <w:rFonts w:eastAsia="Times New Roman" w:cstheme="minorHAnsi"/>
        </w:rPr>
        <w:t xml:space="preserve">ally involved in delinquent acts </w:t>
      </w:r>
      <w:r w:rsidR="00455E53" w:rsidRPr="001551AD">
        <w:rPr>
          <w:rFonts w:eastAsia="Times New Roman" w:cstheme="minorHAnsi"/>
        </w:rPr>
        <w:t>compared to those with later onset of delinquent behavior.</w:t>
      </w:r>
    </w:p>
    <w:p w14:paraId="12F05DB2" w14:textId="77777777" w:rsidR="00FF7026" w:rsidRPr="00F37AD3" w:rsidRDefault="00FF7026" w:rsidP="00FF7026">
      <w:pPr>
        <w:spacing w:after="0" w:line="240" w:lineRule="auto"/>
        <w:rPr>
          <w:rFonts w:ascii="Times New Roman" w:eastAsia="Times New Roman" w:hAnsi="Times New Roman" w:cs="Times New Roman"/>
        </w:rPr>
      </w:pPr>
    </w:p>
    <w:p w14:paraId="2A4737D4" w14:textId="540E0979" w:rsidR="00FF7026" w:rsidRPr="001551AD" w:rsidRDefault="00FF7026" w:rsidP="00FF7026">
      <w:pPr>
        <w:spacing w:after="0" w:line="240" w:lineRule="auto"/>
        <w:rPr>
          <w:rFonts w:ascii="Times New Roman" w:eastAsia="Times New Roman" w:hAnsi="Times New Roman" w:cs="Times New Roman"/>
        </w:rPr>
      </w:pPr>
      <w:proofErr w:type="gramStart"/>
      <w:r w:rsidRPr="00F37AD3">
        <w:rPr>
          <w:rFonts w:ascii="Times New Roman" w:eastAsia="Times New Roman" w:hAnsi="Times New Roman" w:cs="Times New Roman"/>
        </w:rPr>
        <w:t>That being said, not</w:t>
      </w:r>
      <w:proofErr w:type="gramEnd"/>
      <w:r w:rsidRPr="00F37AD3">
        <w:rPr>
          <w:rFonts w:ascii="Times New Roman" w:eastAsia="Times New Roman" w:hAnsi="Times New Roman" w:cs="Times New Roman"/>
        </w:rPr>
        <w:t xml:space="preserve"> all disruptive children will become</w:t>
      </w:r>
      <w:r w:rsidR="00E97B70">
        <w:rPr>
          <w:rFonts w:ascii="Times New Roman" w:eastAsia="Times New Roman" w:hAnsi="Times New Roman" w:cs="Times New Roman"/>
        </w:rPr>
        <w:t xml:space="preserve"> involved in a delinquent act,</w:t>
      </w:r>
      <w:r w:rsidRPr="00F37AD3">
        <w:rPr>
          <w:rFonts w:ascii="Times New Roman" w:eastAsia="Times New Roman" w:hAnsi="Times New Roman" w:cs="Times New Roman"/>
        </w:rPr>
        <w:t xml:space="preserve"> and not all child</w:t>
      </w:r>
      <w:r w:rsidR="00E97B70">
        <w:rPr>
          <w:rFonts w:ascii="Times New Roman" w:eastAsia="Times New Roman" w:hAnsi="Times New Roman" w:cs="Times New Roman"/>
        </w:rPr>
        <w:t>ren who are involved in</w:t>
      </w:r>
      <w:r w:rsidRPr="00F37AD3">
        <w:rPr>
          <w:rFonts w:ascii="Times New Roman" w:eastAsia="Times New Roman" w:hAnsi="Times New Roman" w:cs="Times New Roman"/>
        </w:rPr>
        <w:t xml:space="preserve"> delinquent</w:t>
      </w:r>
      <w:r w:rsidR="00E97B70">
        <w:rPr>
          <w:rFonts w:ascii="Times New Roman" w:eastAsia="Times New Roman" w:hAnsi="Times New Roman" w:cs="Times New Roman"/>
        </w:rPr>
        <w:t xml:space="preserve"> acts</w:t>
      </w:r>
      <w:r w:rsidRPr="00F37AD3">
        <w:rPr>
          <w:rFonts w:ascii="Times New Roman" w:eastAsia="Times New Roman" w:hAnsi="Times New Roman" w:cs="Times New Roman"/>
        </w:rPr>
        <w:t xml:space="preserve"> will become </w:t>
      </w:r>
      <w:r w:rsidR="00E97B70">
        <w:rPr>
          <w:rFonts w:ascii="Times New Roman" w:eastAsia="Times New Roman" w:hAnsi="Times New Roman" w:cs="Times New Roman"/>
        </w:rPr>
        <w:t xml:space="preserve">chronically involved in </w:t>
      </w:r>
      <w:r w:rsidRPr="00F37AD3">
        <w:rPr>
          <w:rFonts w:ascii="Times New Roman" w:eastAsia="Times New Roman" w:hAnsi="Times New Roman" w:cs="Times New Roman"/>
        </w:rPr>
        <w:t>serious</w:t>
      </w:r>
      <w:r w:rsidR="00E97B70">
        <w:rPr>
          <w:rFonts w:ascii="Times New Roman" w:eastAsia="Times New Roman" w:hAnsi="Times New Roman" w:cs="Times New Roman"/>
        </w:rPr>
        <w:t xml:space="preserve"> and/or</w:t>
      </w:r>
      <w:r w:rsidRPr="00F37AD3">
        <w:rPr>
          <w:rFonts w:ascii="Times New Roman" w:eastAsia="Times New Roman" w:hAnsi="Times New Roman" w:cs="Times New Roman"/>
        </w:rPr>
        <w:t xml:space="preserve"> violent</w:t>
      </w:r>
      <w:r w:rsidRPr="001551AD">
        <w:rPr>
          <w:rFonts w:ascii="Times New Roman" w:eastAsia="Times New Roman" w:hAnsi="Times New Roman" w:cs="Times New Roman"/>
        </w:rPr>
        <w:t xml:space="preserve"> </w:t>
      </w:r>
      <w:r w:rsidR="00FB0F3C" w:rsidRPr="001551AD">
        <w:rPr>
          <w:rFonts w:ascii="Times New Roman" w:eastAsia="Times New Roman" w:hAnsi="Times New Roman" w:cs="Times New Roman"/>
        </w:rPr>
        <w:t>delinquent</w:t>
      </w:r>
      <w:r w:rsidR="00E97B70">
        <w:rPr>
          <w:rFonts w:ascii="Times New Roman" w:eastAsia="Times New Roman" w:hAnsi="Times New Roman" w:cs="Times New Roman"/>
        </w:rPr>
        <w:t xml:space="preserve"> acts</w:t>
      </w:r>
      <w:r w:rsidRPr="001551AD">
        <w:rPr>
          <w:rFonts w:ascii="Times New Roman" w:eastAsia="Times New Roman" w:hAnsi="Times New Roman" w:cs="Times New Roman"/>
        </w:rPr>
        <w:t>. However, most of the eventual serious, violent, and chronic juvenile</w:t>
      </w:r>
      <w:r w:rsidR="00E97B70">
        <w:rPr>
          <w:rFonts w:ascii="Times New Roman" w:eastAsia="Times New Roman" w:hAnsi="Times New Roman" w:cs="Times New Roman"/>
        </w:rPr>
        <w:t xml:space="preserve">s involved in </w:t>
      </w:r>
      <w:r w:rsidR="00FB0F3C" w:rsidRPr="001551AD">
        <w:rPr>
          <w:rFonts w:ascii="Times New Roman" w:eastAsia="Times New Roman" w:hAnsi="Times New Roman" w:cs="Times New Roman"/>
        </w:rPr>
        <w:t>delinquent</w:t>
      </w:r>
      <w:r w:rsidR="00E97B70">
        <w:rPr>
          <w:rFonts w:ascii="Times New Roman" w:eastAsia="Times New Roman" w:hAnsi="Times New Roman" w:cs="Times New Roman"/>
        </w:rPr>
        <w:t xml:space="preserve"> acts</w:t>
      </w:r>
      <w:r w:rsidRPr="001551AD">
        <w:rPr>
          <w:rFonts w:ascii="Times New Roman" w:eastAsia="Times New Roman" w:hAnsi="Times New Roman" w:cs="Times New Roman"/>
        </w:rPr>
        <w:t xml:space="preserve"> have a history of problem behaviors that </w:t>
      </w:r>
      <w:proofErr w:type="gramStart"/>
      <w:r w:rsidR="00E97B70">
        <w:rPr>
          <w:rFonts w:ascii="Times New Roman" w:eastAsia="Times New Roman" w:hAnsi="Times New Roman" w:cs="Times New Roman"/>
        </w:rPr>
        <w:t>dates</w:t>
      </w:r>
      <w:r w:rsidRPr="001551AD">
        <w:rPr>
          <w:rFonts w:ascii="Times New Roman" w:eastAsia="Times New Roman" w:hAnsi="Times New Roman" w:cs="Times New Roman"/>
        </w:rPr>
        <w:t xml:space="preserve"> back to</w:t>
      </w:r>
      <w:proofErr w:type="gramEnd"/>
      <w:r w:rsidRPr="001551AD">
        <w:rPr>
          <w:rFonts w:ascii="Times New Roman" w:eastAsia="Times New Roman" w:hAnsi="Times New Roman" w:cs="Times New Roman"/>
        </w:rPr>
        <w:t xml:space="preserve"> the childhood years.  The provision of strategic </w:t>
      </w:r>
      <w:r w:rsidR="004D0290" w:rsidRPr="001551AD">
        <w:rPr>
          <w:rFonts w:ascii="Times New Roman" w:eastAsia="Times New Roman" w:hAnsi="Times New Roman" w:cs="Times New Roman"/>
        </w:rPr>
        <w:t>community-based</w:t>
      </w:r>
      <w:r w:rsidRPr="001551AD">
        <w:rPr>
          <w:rFonts w:ascii="Times New Roman" w:eastAsia="Times New Roman" w:hAnsi="Times New Roman" w:cs="Times New Roman"/>
        </w:rPr>
        <w:t xml:space="preserve"> interventions can break the trajectory of youthful </w:t>
      </w:r>
      <w:r w:rsidR="00FB0F3C" w:rsidRPr="001551AD">
        <w:rPr>
          <w:rFonts w:ascii="Times New Roman" w:eastAsia="Times New Roman" w:hAnsi="Times New Roman" w:cs="Times New Roman"/>
        </w:rPr>
        <w:t>delinquent</w:t>
      </w:r>
      <w:r w:rsidR="00E97B70">
        <w:rPr>
          <w:rFonts w:ascii="Times New Roman" w:eastAsia="Times New Roman" w:hAnsi="Times New Roman" w:cs="Times New Roman"/>
        </w:rPr>
        <w:t xml:space="preserve"> behavior</w:t>
      </w:r>
      <w:r w:rsidRPr="001551AD">
        <w:rPr>
          <w:rFonts w:ascii="Times New Roman" w:eastAsia="Times New Roman" w:hAnsi="Times New Roman" w:cs="Times New Roman"/>
        </w:rPr>
        <w:t>.</w:t>
      </w:r>
    </w:p>
    <w:p w14:paraId="09358268" w14:textId="77777777" w:rsidR="00FF7026" w:rsidRPr="001551AD" w:rsidRDefault="00FF7026" w:rsidP="00FF7026">
      <w:pPr>
        <w:spacing w:after="0" w:line="240" w:lineRule="auto"/>
        <w:rPr>
          <w:rFonts w:ascii="Times New Roman" w:eastAsia="Times New Roman" w:hAnsi="Times New Roman" w:cs="Times New Roman"/>
        </w:rPr>
      </w:pPr>
    </w:p>
    <w:p w14:paraId="64D880B5" w14:textId="20C0A2F4" w:rsidR="00FF7026" w:rsidRPr="00F37AD3" w:rsidRDefault="00FF7026" w:rsidP="00FF7026">
      <w:pPr>
        <w:spacing w:after="0" w:line="240" w:lineRule="auto"/>
        <w:rPr>
          <w:rFonts w:eastAsia="Times New Roman" w:cstheme="minorHAnsi"/>
        </w:rPr>
      </w:pPr>
      <w:r w:rsidRPr="001551AD">
        <w:rPr>
          <w:rFonts w:eastAsia="Times New Roman" w:cstheme="minorHAnsi"/>
        </w:rPr>
        <w:t>The most promising school and community prevention</w:t>
      </w:r>
      <w:r w:rsidRPr="00F37AD3">
        <w:rPr>
          <w:rFonts w:eastAsia="Times New Roman" w:cstheme="minorHAnsi"/>
        </w:rPr>
        <w:t xml:space="preserve"> for </w:t>
      </w:r>
      <w:r w:rsidR="00E97B70">
        <w:rPr>
          <w:rFonts w:eastAsia="Times New Roman" w:cstheme="minorHAnsi"/>
        </w:rPr>
        <w:t>youthful</w:t>
      </w:r>
      <w:r w:rsidRPr="00F37AD3">
        <w:rPr>
          <w:rFonts w:eastAsia="Times New Roman" w:cstheme="minorHAnsi"/>
        </w:rPr>
        <w:t xml:space="preserve"> delinquen</w:t>
      </w:r>
      <w:r w:rsidR="00E97B70">
        <w:rPr>
          <w:rFonts w:eastAsia="Times New Roman" w:cstheme="minorHAnsi"/>
        </w:rPr>
        <w:t>t behavior</w:t>
      </w:r>
      <w:r w:rsidRPr="00F37AD3">
        <w:rPr>
          <w:rFonts w:eastAsia="Times New Roman" w:cstheme="minorHAnsi"/>
        </w:rPr>
        <w:t xml:space="preserve"> focus on integrating the following types of prevention programs:</w:t>
      </w:r>
    </w:p>
    <w:p w14:paraId="60CE910B" w14:textId="77777777" w:rsidR="00FF7026" w:rsidRPr="00F37AD3" w:rsidRDefault="00FF7026" w:rsidP="00FF7026">
      <w:pPr>
        <w:numPr>
          <w:ilvl w:val="0"/>
          <w:numId w:val="38"/>
        </w:numPr>
        <w:spacing w:after="0" w:line="240" w:lineRule="auto"/>
        <w:contextualSpacing/>
        <w:rPr>
          <w:rFonts w:eastAsia="Times New Roman" w:cstheme="minorHAnsi"/>
        </w:rPr>
      </w:pPr>
      <w:r w:rsidRPr="00F37AD3">
        <w:rPr>
          <w:rFonts w:eastAsia="Times New Roman" w:cstheme="minorHAnsi"/>
        </w:rPr>
        <w:t>Classroom and behavior management programs</w:t>
      </w:r>
    </w:p>
    <w:p w14:paraId="6F9F4569" w14:textId="77777777" w:rsidR="00FF7026" w:rsidRPr="00F37AD3" w:rsidRDefault="00FF7026" w:rsidP="00FF7026">
      <w:pPr>
        <w:numPr>
          <w:ilvl w:val="0"/>
          <w:numId w:val="38"/>
        </w:numPr>
        <w:spacing w:after="0" w:line="240" w:lineRule="auto"/>
        <w:contextualSpacing/>
        <w:rPr>
          <w:rFonts w:eastAsia="Times New Roman" w:cstheme="minorHAnsi"/>
        </w:rPr>
      </w:pPr>
      <w:r w:rsidRPr="00F37AD3">
        <w:rPr>
          <w:rFonts w:eastAsia="Times New Roman" w:cstheme="minorHAnsi"/>
        </w:rPr>
        <w:t>Multicomponent classroom-based programs</w:t>
      </w:r>
    </w:p>
    <w:p w14:paraId="4C36B4FF" w14:textId="77777777" w:rsidR="00FF7026" w:rsidRPr="00F37AD3" w:rsidRDefault="00FF7026" w:rsidP="00FF7026">
      <w:pPr>
        <w:numPr>
          <w:ilvl w:val="0"/>
          <w:numId w:val="38"/>
        </w:numPr>
        <w:spacing w:after="0" w:line="240" w:lineRule="auto"/>
        <w:contextualSpacing/>
        <w:rPr>
          <w:rFonts w:eastAsia="Times New Roman" w:cstheme="minorHAnsi"/>
        </w:rPr>
      </w:pPr>
      <w:r w:rsidRPr="00F37AD3">
        <w:rPr>
          <w:rFonts w:eastAsia="Times New Roman" w:cstheme="minorHAnsi"/>
        </w:rPr>
        <w:t>Social competence promotion curriculums</w:t>
      </w:r>
    </w:p>
    <w:p w14:paraId="69CA6B2F" w14:textId="77777777" w:rsidR="00FF7026" w:rsidRPr="00F37AD3" w:rsidRDefault="00FF7026" w:rsidP="00FF7026">
      <w:pPr>
        <w:numPr>
          <w:ilvl w:val="0"/>
          <w:numId w:val="38"/>
        </w:numPr>
        <w:spacing w:after="0" w:line="240" w:lineRule="auto"/>
        <w:contextualSpacing/>
        <w:rPr>
          <w:rFonts w:eastAsia="Times New Roman" w:cstheme="minorHAnsi"/>
        </w:rPr>
      </w:pPr>
      <w:r w:rsidRPr="00F37AD3">
        <w:rPr>
          <w:rFonts w:eastAsia="Times New Roman" w:cstheme="minorHAnsi"/>
        </w:rPr>
        <w:t>Conflict resolution and violence prevention curriculums</w:t>
      </w:r>
    </w:p>
    <w:p w14:paraId="157ECE08" w14:textId="77777777" w:rsidR="00FF7026" w:rsidRPr="00F37AD3" w:rsidRDefault="00FF7026" w:rsidP="00FF7026">
      <w:pPr>
        <w:numPr>
          <w:ilvl w:val="0"/>
          <w:numId w:val="38"/>
        </w:numPr>
        <w:spacing w:after="0" w:line="240" w:lineRule="auto"/>
        <w:contextualSpacing/>
        <w:rPr>
          <w:rFonts w:eastAsia="Times New Roman" w:cstheme="minorHAnsi"/>
        </w:rPr>
      </w:pPr>
      <w:r w:rsidRPr="00F37AD3">
        <w:rPr>
          <w:rFonts w:eastAsia="Times New Roman" w:cstheme="minorHAnsi"/>
        </w:rPr>
        <w:t>Bullying prevention</w:t>
      </w:r>
    </w:p>
    <w:p w14:paraId="3CB2C839" w14:textId="77777777" w:rsidR="00FF7026" w:rsidRPr="00F37AD3" w:rsidRDefault="00FF7026" w:rsidP="00FF7026">
      <w:pPr>
        <w:numPr>
          <w:ilvl w:val="0"/>
          <w:numId w:val="38"/>
        </w:numPr>
        <w:spacing w:after="0" w:line="240" w:lineRule="auto"/>
        <w:contextualSpacing/>
        <w:rPr>
          <w:rFonts w:eastAsia="Times New Roman" w:cstheme="minorHAnsi"/>
        </w:rPr>
      </w:pPr>
      <w:r w:rsidRPr="00F37AD3">
        <w:rPr>
          <w:rFonts w:eastAsia="Times New Roman" w:cstheme="minorHAnsi"/>
        </w:rPr>
        <w:lastRenderedPageBreak/>
        <w:t>Afterschool and spring-break/summer-break recreation programs</w:t>
      </w:r>
    </w:p>
    <w:p w14:paraId="31B7F8D7" w14:textId="77777777" w:rsidR="00FF7026" w:rsidRPr="00F37AD3" w:rsidRDefault="00FF7026" w:rsidP="00FF7026">
      <w:pPr>
        <w:numPr>
          <w:ilvl w:val="0"/>
          <w:numId w:val="38"/>
        </w:numPr>
        <w:spacing w:after="0" w:line="240" w:lineRule="auto"/>
        <w:contextualSpacing/>
        <w:rPr>
          <w:rFonts w:eastAsia="Times New Roman" w:cstheme="minorHAnsi"/>
        </w:rPr>
      </w:pPr>
      <w:r w:rsidRPr="00F37AD3">
        <w:rPr>
          <w:rFonts w:eastAsia="Times New Roman" w:cstheme="minorHAnsi"/>
        </w:rPr>
        <w:t>Mentoring programs</w:t>
      </w:r>
    </w:p>
    <w:p w14:paraId="79D22A8A" w14:textId="77777777" w:rsidR="00FF7026" w:rsidRPr="00F37AD3" w:rsidRDefault="00FF7026" w:rsidP="00FF7026">
      <w:pPr>
        <w:numPr>
          <w:ilvl w:val="0"/>
          <w:numId w:val="38"/>
        </w:numPr>
        <w:spacing w:after="0" w:line="240" w:lineRule="auto"/>
        <w:contextualSpacing/>
        <w:rPr>
          <w:rFonts w:eastAsia="Times New Roman" w:cstheme="minorHAnsi"/>
        </w:rPr>
      </w:pPr>
      <w:r w:rsidRPr="00F37AD3">
        <w:rPr>
          <w:rFonts w:eastAsia="Times New Roman" w:cstheme="minorHAnsi"/>
        </w:rPr>
        <w:t>School organization programs</w:t>
      </w:r>
    </w:p>
    <w:p w14:paraId="0EB6F98E" w14:textId="77777777" w:rsidR="00FF7026" w:rsidRDefault="00FF7026" w:rsidP="00FF7026">
      <w:pPr>
        <w:numPr>
          <w:ilvl w:val="0"/>
          <w:numId w:val="38"/>
        </w:numPr>
        <w:spacing w:after="0" w:line="240" w:lineRule="auto"/>
        <w:contextualSpacing/>
        <w:rPr>
          <w:rFonts w:eastAsia="Times New Roman" w:cstheme="minorHAnsi"/>
        </w:rPr>
      </w:pPr>
      <w:r w:rsidRPr="00F37AD3">
        <w:rPr>
          <w:rFonts w:eastAsia="Times New Roman" w:cstheme="minorHAnsi"/>
        </w:rPr>
        <w:t>Comprehensive community interventions</w:t>
      </w:r>
    </w:p>
    <w:p w14:paraId="68CC7133" w14:textId="77777777" w:rsidR="0088680E" w:rsidRDefault="0088680E" w:rsidP="0088680E">
      <w:pPr>
        <w:spacing w:after="0" w:line="240" w:lineRule="auto"/>
        <w:ind w:left="720"/>
        <w:contextualSpacing/>
        <w:rPr>
          <w:rFonts w:eastAsia="Times New Roman" w:cstheme="minorHAnsi"/>
        </w:rPr>
      </w:pPr>
    </w:p>
    <w:p w14:paraId="1C907529" w14:textId="3A651F22" w:rsidR="00FF7026" w:rsidRPr="00883C15" w:rsidRDefault="00E97B70" w:rsidP="00FF7026">
      <w:pPr>
        <w:spacing w:after="0"/>
        <w:rPr>
          <w:rFonts w:eastAsia="Times New Roman"/>
        </w:rPr>
      </w:pPr>
      <w:r>
        <w:rPr>
          <w:rFonts w:eastAsia="Times New Roman"/>
        </w:rPr>
        <w:t xml:space="preserve">The successful </w:t>
      </w:r>
      <w:r w:rsidR="00D826DC">
        <w:rPr>
          <w:rFonts w:eastAsia="Times New Roman"/>
        </w:rPr>
        <w:t>Respondent</w:t>
      </w:r>
      <w:r w:rsidR="00FF7026" w:rsidRPr="00883C15">
        <w:rPr>
          <w:rFonts w:eastAsia="Times New Roman"/>
        </w:rPr>
        <w:t xml:space="preserve"> will provide</w:t>
      </w:r>
      <w:r>
        <w:rPr>
          <w:rFonts w:eastAsia="Times New Roman"/>
        </w:rPr>
        <w:t xml:space="preserve"> youth with</w:t>
      </w:r>
      <w:r w:rsidR="00FF7026" w:rsidRPr="00883C15">
        <w:rPr>
          <w:rFonts w:eastAsia="Times New Roman"/>
        </w:rPr>
        <w:t xml:space="preserve"> </w:t>
      </w:r>
      <w:r w:rsidR="00D826DC">
        <w:rPr>
          <w:rFonts w:eastAsia="Times New Roman"/>
        </w:rPr>
        <w:t>c</w:t>
      </w:r>
      <w:r w:rsidR="00FF7026" w:rsidRPr="00883C15">
        <w:rPr>
          <w:rFonts w:eastAsia="Times New Roman"/>
        </w:rPr>
        <w:t xml:space="preserve">ase </w:t>
      </w:r>
      <w:r w:rsidR="00D826DC">
        <w:rPr>
          <w:rFonts w:eastAsia="Times New Roman"/>
        </w:rPr>
        <w:t>m</w:t>
      </w:r>
      <w:r w:rsidR="00FF7026" w:rsidRPr="00883C15">
        <w:rPr>
          <w:rFonts w:eastAsia="Times New Roman"/>
        </w:rPr>
        <w:t xml:space="preserve">anagement oversight of the community-based services, make referrals </w:t>
      </w:r>
      <w:r>
        <w:rPr>
          <w:rFonts w:eastAsia="Times New Roman"/>
        </w:rPr>
        <w:t xml:space="preserve">for youth </w:t>
      </w:r>
      <w:r w:rsidR="00FF7026" w:rsidRPr="00883C15">
        <w:rPr>
          <w:rFonts w:eastAsia="Times New Roman"/>
        </w:rPr>
        <w:t xml:space="preserve">to appropriate services both in-house and to outside agencies, collaborate with school </w:t>
      </w:r>
      <w:r w:rsidR="00D826DC">
        <w:rPr>
          <w:rFonts w:eastAsia="Times New Roman"/>
        </w:rPr>
        <w:t>districts</w:t>
      </w:r>
      <w:r w:rsidR="00FF7026" w:rsidRPr="00883C15">
        <w:rPr>
          <w:rFonts w:eastAsia="Times New Roman"/>
        </w:rPr>
        <w:t xml:space="preserve"> to monitor</w:t>
      </w:r>
      <w:r>
        <w:rPr>
          <w:rFonts w:eastAsia="Times New Roman"/>
        </w:rPr>
        <w:t xml:space="preserve"> youth</w:t>
      </w:r>
      <w:r w:rsidR="00FF7026" w:rsidRPr="00883C15">
        <w:rPr>
          <w:rFonts w:eastAsia="Times New Roman"/>
        </w:rPr>
        <w:t xml:space="preserve"> behavior and grades, </w:t>
      </w:r>
      <w:r w:rsidR="00FF7026" w:rsidRPr="001551AD">
        <w:rPr>
          <w:rFonts w:eastAsia="Times New Roman"/>
        </w:rPr>
        <w:t>monitor youth whereabouts</w:t>
      </w:r>
      <w:r w:rsidR="00F33C8B" w:rsidRPr="001551AD">
        <w:rPr>
          <w:rFonts w:eastAsia="Times New Roman"/>
        </w:rPr>
        <w:t xml:space="preserve"> dependent on supervision needs</w:t>
      </w:r>
      <w:r w:rsidR="00FF7026" w:rsidRPr="001551AD">
        <w:rPr>
          <w:rFonts w:eastAsia="Times New Roman"/>
        </w:rPr>
        <w:t xml:space="preserve"> and activities,</w:t>
      </w:r>
      <w:r w:rsidR="00FF7026" w:rsidRPr="00883C15">
        <w:rPr>
          <w:rFonts w:eastAsia="Times New Roman"/>
        </w:rPr>
        <w:t xml:space="preserve"> create Community </w:t>
      </w:r>
      <w:r w:rsidR="00CA7BDF">
        <w:rPr>
          <w:rFonts w:eastAsia="Times New Roman"/>
        </w:rPr>
        <w:t>engagement</w:t>
      </w:r>
      <w:r w:rsidR="00FF7026" w:rsidRPr="00883C15">
        <w:rPr>
          <w:rFonts w:eastAsia="Times New Roman"/>
        </w:rPr>
        <w:t xml:space="preserve"> opportunities for</w:t>
      </w:r>
      <w:r w:rsidR="009A7182">
        <w:rPr>
          <w:rFonts w:eastAsia="Times New Roman"/>
        </w:rPr>
        <w:t xml:space="preserve"> youth</w:t>
      </w:r>
      <w:r w:rsidR="00FF7026" w:rsidRPr="00883C15">
        <w:rPr>
          <w:rFonts w:eastAsia="Times New Roman"/>
        </w:rPr>
        <w:t xml:space="preserve">, engage </w:t>
      </w:r>
      <w:r w:rsidR="009A7182">
        <w:rPr>
          <w:rFonts w:eastAsia="Times New Roman"/>
        </w:rPr>
        <w:t xml:space="preserve">youth </w:t>
      </w:r>
      <w:r w:rsidR="00FF7026" w:rsidRPr="00883C15">
        <w:rPr>
          <w:rFonts w:eastAsia="Times New Roman"/>
        </w:rPr>
        <w:t>parent/caregiver</w:t>
      </w:r>
      <w:r w:rsidR="005F52AE">
        <w:rPr>
          <w:rFonts w:eastAsia="Times New Roman"/>
        </w:rPr>
        <w:t>/custodian</w:t>
      </w:r>
      <w:r w:rsidR="00FF7026" w:rsidRPr="00883C15">
        <w:rPr>
          <w:rFonts w:eastAsia="Times New Roman"/>
        </w:rPr>
        <w:t xml:space="preserve"> in services that build safety and stability and are in the best interest of the youth, develop in-house and/or refer </w:t>
      </w:r>
      <w:r w:rsidR="009A7182">
        <w:rPr>
          <w:rFonts w:eastAsia="Times New Roman"/>
        </w:rPr>
        <w:t xml:space="preserve">youth </w:t>
      </w:r>
      <w:r w:rsidR="00FF7026" w:rsidRPr="00883C15">
        <w:rPr>
          <w:rFonts w:eastAsia="Times New Roman"/>
        </w:rPr>
        <w:t>to on-going services after the Informal Adjustment Agreement case closure, and work closely with JCS staff on reporting and managing services to the youth.</w:t>
      </w:r>
    </w:p>
    <w:p w14:paraId="6CEB5EB0" w14:textId="77777777" w:rsidR="00FF7026" w:rsidRPr="00883C15" w:rsidRDefault="00FF7026" w:rsidP="00FF7026">
      <w:pPr>
        <w:spacing w:after="0"/>
        <w:rPr>
          <w:rFonts w:eastAsia="Times New Roman"/>
        </w:rPr>
      </w:pPr>
    </w:p>
    <w:p w14:paraId="1C9C7A01" w14:textId="481C0CF1" w:rsidR="00FF7026" w:rsidRPr="00883C15" w:rsidRDefault="00FF7026" w:rsidP="00FF7026">
      <w:pPr>
        <w:spacing w:after="0"/>
        <w:rPr>
          <w:rFonts w:eastAsia="Times New Roman"/>
        </w:rPr>
      </w:pPr>
      <w:r w:rsidRPr="00883C15">
        <w:rPr>
          <w:rFonts w:eastAsia="Times New Roman"/>
        </w:rPr>
        <w:t>Parent</w:t>
      </w:r>
      <w:r w:rsidR="005F52AE">
        <w:rPr>
          <w:rFonts w:eastAsia="Times New Roman"/>
        </w:rPr>
        <w:t>/caregiver/custodian</w:t>
      </w:r>
      <w:r w:rsidRPr="00883C15">
        <w:rPr>
          <w:rFonts w:eastAsia="Times New Roman"/>
        </w:rPr>
        <w:t xml:space="preserve"> and youth can experience barriers to participation in services.</w:t>
      </w:r>
      <w:r w:rsidR="00FB0F3C">
        <w:rPr>
          <w:rFonts w:eastAsia="Times New Roman"/>
        </w:rPr>
        <w:t xml:space="preserve"> </w:t>
      </w:r>
      <w:r w:rsidR="009A7182">
        <w:rPr>
          <w:rFonts w:eastAsia="Times New Roman"/>
        </w:rPr>
        <w:t xml:space="preserve">The successful </w:t>
      </w:r>
      <w:r w:rsidR="0002671B">
        <w:rPr>
          <w:rFonts w:eastAsia="Times New Roman"/>
        </w:rPr>
        <w:t>Respondent</w:t>
      </w:r>
      <w:r w:rsidRPr="00883C15">
        <w:rPr>
          <w:rFonts w:eastAsia="Times New Roman"/>
        </w:rPr>
        <w:t xml:space="preserve"> will be able to assist youth and families </w:t>
      </w:r>
      <w:r w:rsidR="00F33C8B">
        <w:rPr>
          <w:rFonts w:eastAsia="Times New Roman"/>
        </w:rPr>
        <w:t>in overcoming barriers related to transportation, childcare and nutritional needs in efforts to participate in ESP</w:t>
      </w:r>
      <w:r w:rsidR="009A7182">
        <w:rPr>
          <w:rFonts w:eastAsia="Times New Roman"/>
        </w:rPr>
        <w:t xml:space="preserve"> related activities</w:t>
      </w:r>
      <w:r w:rsidRPr="00883C15">
        <w:rPr>
          <w:rFonts w:eastAsia="Times New Roman"/>
        </w:rPr>
        <w:t>.</w:t>
      </w:r>
      <w:r w:rsidR="009A7182">
        <w:rPr>
          <w:rFonts w:eastAsia="Times New Roman"/>
        </w:rPr>
        <w:t xml:space="preserve"> </w:t>
      </w:r>
      <w:r>
        <w:rPr>
          <w:rFonts w:eastAsia="Times New Roman"/>
        </w:rPr>
        <w:t xml:space="preserve">Because family characteristics are important predictors of early-onset </w:t>
      </w:r>
      <w:r w:rsidR="009A7182">
        <w:rPr>
          <w:rFonts w:eastAsia="Times New Roman"/>
        </w:rPr>
        <w:t>delinquent behaviors</w:t>
      </w:r>
      <w:r>
        <w:rPr>
          <w:rFonts w:eastAsia="Times New Roman"/>
        </w:rPr>
        <w:t xml:space="preserve">, working to engage families to decrease </w:t>
      </w:r>
      <w:r w:rsidR="009A7182">
        <w:rPr>
          <w:rFonts w:eastAsia="Times New Roman"/>
        </w:rPr>
        <w:t xml:space="preserve">youth </w:t>
      </w:r>
      <w:r>
        <w:rPr>
          <w:rFonts w:eastAsia="Times New Roman"/>
        </w:rPr>
        <w:t xml:space="preserve">risk factors and </w:t>
      </w:r>
      <w:proofErr w:type="gramStart"/>
      <w:r>
        <w:rPr>
          <w:rFonts w:eastAsia="Times New Roman"/>
        </w:rPr>
        <w:t>increase</w:t>
      </w:r>
      <w:proofErr w:type="gramEnd"/>
      <w:r>
        <w:rPr>
          <w:rFonts w:eastAsia="Times New Roman"/>
        </w:rPr>
        <w:t xml:space="preserve"> protective factors is critical to success for the youth. </w:t>
      </w:r>
      <w:r w:rsidR="009A7182">
        <w:rPr>
          <w:rFonts w:eastAsia="Times New Roman"/>
        </w:rPr>
        <w:t xml:space="preserve">The successful </w:t>
      </w:r>
      <w:r w:rsidR="00FB0F3C">
        <w:rPr>
          <w:rFonts w:eastAsia="Times New Roman"/>
        </w:rPr>
        <w:t>Respondent</w:t>
      </w:r>
      <w:r>
        <w:rPr>
          <w:rFonts w:eastAsia="Times New Roman"/>
        </w:rPr>
        <w:t xml:space="preserve"> will have family engagement activities as part of the focused approach.</w:t>
      </w:r>
    </w:p>
    <w:p w14:paraId="3A0139C7" w14:textId="77777777" w:rsidR="00FF7026" w:rsidRPr="00883C15" w:rsidRDefault="00FF7026" w:rsidP="00FF7026">
      <w:pPr>
        <w:spacing w:after="0"/>
        <w:rPr>
          <w:rFonts w:eastAsia="Times New Roman"/>
        </w:rPr>
      </w:pPr>
    </w:p>
    <w:p w14:paraId="5C1250B9" w14:textId="35224C6F" w:rsidR="00FF7026" w:rsidRPr="00883C15" w:rsidRDefault="00FF7026" w:rsidP="00FF7026">
      <w:pPr>
        <w:spacing w:after="0"/>
        <w:rPr>
          <w:rFonts w:eastAsia="Times New Roman"/>
        </w:rPr>
      </w:pPr>
    </w:p>
    <w:bookmarkEnd w:id="10"/>
    <w:bookmarkEnd w:id="12"/>
    <w:p w14:paraId="2622B8C0" w14:textId="77777777" w:rsidR="00093358" w:rsidRDefault="00093358" w:rsidP="006E55BB">
      <w:pPr>
        <w:jc w:val="left"/>
        <w:rPr>
          <w:rFonts w:cstheme="minorHAnsi"/>
        </w:rPr>
      </w:pPr>
    </w:p>
    <w:p w14:paraId="03405831" w14:textId="33322796" w:rsidR="00143C25" w:rsidRDefault="000D523E" w:rsidP="0043688E">
      <w:pPr>
        <w:pStyle w:val="Heading1"/>
      </w:pPr>
      <w:bookmarkStart w:id="13" w:name="_Toc159494868"/>
      <w:r w:rsidRPr="009E13BD">
        <w:lastRenderedPageBreak/>
        <w:t>Administrative Information</w:t>
      </w:r>
      <w:bookmarkEnd w:id="11"/>
      <w:bookmarkEnd w:id="13"/>
    </w:p>
    <w:p w14:paraId="5683F1BE" w14:textId="77777777" w:rsidR="00143C25" w:rsidRPr="009E13BD" w:rsidRDefault="00143C25" w:rsidP="0043688E">
      <w:pPr>
        <w:pStyle w:val="Heading2"/>
      </w:pPr>
      <w:bookmarkStart w:id="14" w:name="_Toc31277912"/>
      <w:bookmarkStart w:id="15" w:name="_Toc159494869"/>
      <w:r w:rsidRPr="009E13BD">
        <w:t>Issuing Officer</w:t>
      </w:r>
      <w:bookmarkEnd w:id="14"/>
      <w:bookmarkEnd w:id="15"/>
    </w:p>
    <w:p w14:paraId="1EDDEABB" w14:textId="77777777" w:rsidR="00143C25" w:rsidRDefault="00143C25" w:rsidP="0043688E">
      <w:pPr>
        <w:pStyle w:val="Normal2"/>
      </w:pPr>
      <w:r w:rsidRPr="009E13BD">
        <w:t>The Issuing Officer identified in the RFP cover sheet is the sole point of contact regarding the RFP from the date of issuance until a Notice of Intent to Award the Contract is issued.</w:t>
      </w:r>
    </w:p>
    <w:p w14:paraId="4282D735" w14:textId="77777777" w:rsidR="00143C25" w:rsidRPr="009E13BD" w:rsidRDefault="00143C25" w:rsidP="0043688E">
      <w:pPr>
        <w:pStyle w:val="Heading2"/>
      </w:pPr>
      <w:bookmarkStart w:id="16" w:name="_Toc31277913"/>
      <w:bookmarkStart w:id="17" w:name="_Toc159494870"/>
      <w:r w:rsidRPr="009E13BD">
        <w:t>Restriction on Communication</w:t>
      </w:r>
      <w:bookmarkEnd w:id="16"/>
      <w:bookmarkEnd w:id="17"/>
    </w:p>
    <w:p w14:paraId="3086ECD6" w14:textId="77777777" w:rsidR="00143C25" w:rsidRDefault="00143C25" w:rsidP="0043688E">
      <w:pPr>
        <w:pStyle w:val="Normal2"/>
      </w:pPr>
      <w:r w:rsidRPr="009E13BD">
        <w:t xml:space="preserve">From the issue date of this RFP until a Notice of Intent to Award the Contract is </w:t>
      </w:r>
      <w:proofErr w:type="gramStart"/>
      <w:r w:rsidRPr="009E13BD">
        <w:t>issued,</w:t>
      </w:r>
      <w:proofErr w:type="gramEnd"/>
      <w:r w:rsidRPr="009E13BD">
        <w:t xml:space="preserve"> </w:t>
      </w:r>
      <w:r>
        <w:t>Respondents</w:t>
      </w:r>
      <w:r w:rsidRPr="009E13BD">
        <w:t xml:space="preserve"> may contact only the Issuing Officer.</w:t>
      </w:r>
      <w:r>
        <w:t xml:space="preserve"> </w:t>
      </w:r>
      <w:r w:rsidRPr="009E13BD">
        <w:t>The Issuing Officer will respond only to written questions regarding the pro</w:t>
      </w:r>
      <w:r w:rsidRPr="005175C2">
        <w:t>c</w:t>
      </w:r>
      <w:r w:rsidRPr="009E13BD">
        <w:t xml:space="preserve">urement process. Questions related to the interpretation of this RFP must be submitted as provided in Section 2. Oral questions related to the interpretation of this RFP will not be accepted. </w:t>
      </w:r>
      <w:r>
        <w:t>Respondents</w:t>
      </w:r>
      <w:r w:rsidRPr="009E13BD">
        <w:t xml:space="preserve"> may be disqualified if they contact any State employee other than the Issuing Officer about the RFP except that </w:t>
      </w:r>
      <w:r>
        <w:t>Respondents</w:t>
      </w:r>
      <w:r w:rsidRPr="009E13BD">
        <w:t xml:space="preserve"> may contact the State Targeted Small Business Office on issues related to the preference for Targeted Small Businesses.</w:t>
      </w:r>
    </w:p>
    <w:p w14:paraId="4338ACC0" w14:textId="77777777" w:rsidR="00143C25" w:rsidRPr="00FF1093" w:rsidRDefault="00143C25" w:rsidP="0043688E">
      <w:pPr>
        <w:pStyle w:val="Heading2"/>
      </w:pPr>
      <w:bookmarkStart w:id="18" w:name="_Toc159494871"/>
      <w:r w:rsidRPr="009E13BD">
        <w:t>Downloading the RFP from the Internet</w:t>
      </w:r>
      <w:bookmarkEnd w:id="18"/>
    </w:p>
    <w:p w14:paraId="2D39D2D1" w14:textId="7326A7B1" w:rsidR="00C53CED" w:rsidRDefault="00143C25" w:rsidP="00C53CED">
      <w:pPr>
        <w:pStyle w:val="Normal2"/>
        <w:jc w:val="left"/>
      </w:pPr>
      <w:r w:rsidRPr="00FF1093">
        <w:t xml:space="preserve">The RFP document and any addenda to the RFP will be posted at </w:t>
      </w:r>
      <w:hyperlink r:id="rId15" w:history="1">
        <w:r w:rsidRPr="000B6330">
          <w:rPr>
            <w:rStyle w:val="Hyperlink"/>
          </w:rPr>
          <w:t>https://www. iowacourts.gov/for-the-public/rfp/</w:t>
        </w:r>
      </w:hyperlink>
      <w:r w:rsidR="0043688E">
        <w:rPr>
          <w:rStyle w:val="Hyperlink"/>
        </w:rPr>
        <w:t xml:space="preserve"> </w:t>
      </w:r>
      <w:r w:rsidR="00C53CED">
        <w:rPr>
          <w:rFonts w:eastAsia="Calibri" w:cs="Helv"/>
        </w:rPr>
        <w:t>,</w:t>
      </w:r>
      <w:r w:rsidRPr="00F718FD">
        <w:t xml:space="preserve"> </w:t>
      </w:r>
      <w:hyperlink r:id="rId16" w:history="1">
        <w:r w:rsidRPr="000B6330">
          <w:rPr>
            <w:rStyle w:val="Hyperlink"/>
          </w:rPr>
          <w:t>https://bidopportunities.iowa.gov/</w:t>
        </w:r>
      </w:hyperlink>
      <w:hyperlink r:id="rId17" w:history="1"/>
      <w:r w:rsidRPr="000B6330">
        <w:t>.</w:t>
      </w:r>
    </w:p>
    <w:p w14:paraId="1B2EAC52" w14:textId="5712E0AB" w:rsidR="00143C25" w:rsidRDefault="00143C25" w:rsidP="0043688E">
      <w:pPr>
        <w:pStyle w:val="Normal2"/>
      </w:pPr>
      <w:r w:rsidRPr="000B6330">
        <w:t xml:space="preserve"> </w:t>
      </w:r>
      <w:r w:rsidRPr="00F338F6">
        <w:t xml:space="preserve">The </w:t>
      </w:r>
      <w:r>
        <w:t>Respondent</w:t>
      </w:r>
      <w:r w:rsidRPr="00F338F6">
        <w:t xml:space="preserve"> is advised to check the website periodically for Addenda to this RFP, particularly if the </w:t>
      </w:r>
      <w:r>
        <w:t>Respondent</w:t>
      </w:r>
      <w:r w:rsidRPr="00F338F6">
        <w:t xml:space="preserve"> downloaded the RFP from the Internet as the </w:t>
      </w:r>
      <w:r>
        <w:t>Respondent</w:t>
      </w:r>
      <w:r w:rsidRPr="00F338F6">
        <w:t xml:space="preserve"> may not automatically receive addenda. </w:t>
      </w:r>
      <w:r w:rsidRPr="00F338F6">
        <w:rPr>
          <w:rFonts w:cs="Arial"/>
        </w:rPr>
        <w:t xml:space="preserve">It is the </w:t>
      </w:r>
      <w:r>
        <w:rPr>
          <w:rFonts w:cs="Arial"/>
        </w:rPr>
        <w:t>Respondent</w:t>
      </w:r>
      <w:r w:rsidRPr="00F338F6">
        <w:rPr>
          <w:rFonts w:cs="Arial"/>
        </w:rPr>
        <w:t>'s sole responsibility to check daily for addenda to posted documents.</w:t>
      </w:r>
    </w:p>
    <w:p w14:paraId="689587A6" w14:textId="77777777" w:rsidR="00143C25" w:rsidRPr="009E13BD" w:rsidRDefault="00143C25" w:rsidP="0043688E">
      <w:pPr>
        <w:pStyle w:val="Heading2"/>
      </w:pPr>
      <w:bookmarkStart w:id="19" w:name="_Toc159494872"/>
      <w:r w:rsidRPr="009E13BD">
        <w:t>Procurement Timetable</w:t>
      </w:r>
      <w:bookmarkEnd w:id="19"/>
    </w:p>
    <w:p w14:paraId="4B81DE8B" w14:textId="29188B27" w:rsidR="00143C25" w:rsidRDefault="00143C25" w:rsidP="0043688E">
      <w:pPr>
        <w:pStyle w:val="Normal2"/>
      </w:pPr>
      <w:r w:rsidRPr="009E13BD">
        <w:t xml:space="preserve">The dates provided in the procurement timetable on the RFP cover sheet are provided for informational and planning purposes. </w:t>
      </w:r>
      <w:r w:rsidR="006E41C2">
        <w:t xml:space="preserve">The </w:t>
      </w:r>
      <w:r w:rsidR="00CF08E4">
        <w:t>IJB</w:t>
      </w:r>
      <w:r w:rsidRPr="009E13BD">
        <w:t xml:space="preserve"> reserves the right to change the dates.</w:t>
      </w:r>
      <w:r>
        <w:t xml:space="preserve"> </w:t>
      </w:r>
      <w:r w:rsidRPr="009E13BD">
        <w:t xml:space="preserve">If </w:t>
      </w:r>
      <w:r w:rsidR="006E41C2">
        <w:t xml:space="preserve">the </w:t>
      </w:r>
      <w:r w:rsidR="00CF08E4">
        <w:t>IJB</w:t>
      </w:r>
      <w:r w:rsidRPr="009E13BD">
        <w:t xml:space="preserve"> changes any of the deadlines for </w:t>
      </w:r>
      <w:r>
        <w:t>Respondent</w:t>
      </w:r>
      <w:r w:rsidRPr="009E13BD">
        <w:t xml:space="preserve"> submissions,</w:t>
      </w:r>
      <w:r w:rsidR="006E41C2">
        <w:t xml:space="preserve"> the</w:t>
      </w:r>
      <w:r w:rsidRPr="009E13BD">
        <w:t xml:space="preserve"> </w:t>
      </w:r>
      <w:r w:rsidR="00CF08E4">
        <w:t>IJB</w:t>
      </w:r>
      <w:r w:rsidRPr="009E13BD">
        <w:t xml:space="preserve"> will issue an addendum to the RFP.</w:t>
      </w:r>
    </w:p>
    <w:p w14:paraId="4948320F" w14:textId="0864D437" w:rsidR="00143C25" w:rsidRPr="00AB045F" w:rsidRDefault="00143C25" w:rsidP="0043688E">
      <w:pPr>
        <w:pStyle w:val="Heading2"/>
        <w:rPr>
          <w:lang w:val="fr-FR"/>
        </w:rPr>
      </w:pPr>
      <w:bookmarkStart w:id="20" w:name="_Toc159494873"/>
      <w:r w:rsidRPr="009E13BD">
        <w:t>Pre-Proposal Conference</w:t>
      </w:r>
      <w:bookmarkEnd w:id="20"/>
      <w:r w:rsidR="00093358">
        <w:t xml:space="preserve"> N/A</w:t>
      </w:r>
    </w:p>
    <w:p w14:paraId="6060CD4B" w14:textId="77777777" w:rsidR="00143C25" w:rsidRDefault="00143C25" w:rsidP="0043688E">
      <w:pPr>
        <w:pStyle w:val="Heading2"/>
      </w:pPr>
      <w:bookmarkStart w:id="21" w:name="_Toc159494874"/>
      <w:r w:rsidRPr="009E13BD">
        <w:t xml:space="preserve">Questions, </w:t>
      </w:r>
      <w:r w:rsidRPr="000B6330">
        <w:t>Requests</w:t>
      </w:r>
      <w:r w:rsidRPr="009E13BD">
        <w:t xml:space="preserve"> for Clarification, and Suggested Changes</w:t>
      </w:r>
      <w:bookmarkEnd w:id="21"/>
    </w:p>
    <w:p w14:paraId="7CB0A13E" w14:textId="4CC39C52" w:rsidR="00143C25" w:rsidRDefault="00143C25" w:rsidP="0043688E">
      <w:pPr>
        <w:pStyle w:val="Normal2"/>
      </w:pPr>
      <w:r>
        <w:t>Respondent</w:t>
      </w:r>
      <w:r w:rsidRPr="009E13BD">
        <w:t>s are</w:t>
      </w:r>
      <w:r>
        <w:t xml:space="preserve"> </w:t>
      </w:r>
      <w:r w:rsidRPr="009E13BD">
        <w:t xml:space="preserve">invited to submit written questions and requests for </w:t>
      </w:r>
      <w:proofErr w:type="gramStart"/>
      <w:r w:rsidRPr="009E13BD">
        <w:t>clarifications</w:t>
      </w:r>
      <w:proofErr w:type="gramEnd"/>
      <w:r w:rsidRPr="009E13BD">
        <w:t xml:space="preserve"> regarding the RFP. </w:t>
      </w:r>
      <w:r>
        <w:t xml:space="preserve">The questions or </w:t>
      </w:r>
      <w:r w:rsidRPr="009E13BD">
        <w:t xml:space="preserve">requests for </w:t>
      </w:r>
      <w:proofErr w:type="gramStart"/>
      <w:r w:rsidRPr="009E13BD">
        <w:t>clarifications</w:t>
      </w:r>
      <w:proofErr w:type="gramEnd"/>
      <w:r w:rsidRPr="009E13BD">
        <w:t xml:space="preserve"> must be in writing and received by the Issuing Officer before the date and time listed on the RFP cover sheet. Oral questions will not be permitted. If the questions</w:t>
      </w:r>
      <w:r>
        <w:t xml:space="preserve"> or </w:t>
      </w:r>
      <w:r w:rsidRPr="009E13BD">
        <w:t xml:space="preserve">requests for clarifications pertain to a specific section of the RFP, </w:t>
      </w:r>
      <w:r>
        <w:t>Respondent</w:t>
      </w:r>
      <w:r w:rsidRPr="009E13BD">
        <w:t xml:space="preserve"> shall reference the page and section number(s).</w:t>
      </w:r>
      <w:r>
        <w:t xml:space="preserve"> </w:t>
      </w:r>
      <w:r w:rsidR="006E41C2">
        <w:t xml:space="preserve">The </w:t>
      </w:r>
      <w:r w:rsidR="00CF08E4">
        <w:t>IJB</w:t>
      </w:r>
      <w:r w:rsidRPr="009E13BD">
        <w:t xml:space="preserve"> </w:t>
      </w:r>
      <w:r w:rsidR="009723B2" w:rsidRPr="009E13BD">
        <w:t>will</w:t>
      </w:r>
      <w:r w:rsidR="009723B2">
        <w:t xml:space="preserve"> post</w:t>
      </w:r>
      <w:r w:rsidR="00017C5A">
        <w:t xml:space="preserve"> written responses to questions, requests for clarifications, or suggestions received from Respondents on or before the date listed on the RFP cover sheet to the website(s) referenced on the RFP cover sheet.</w:t>
      </w:r>
      <w:r>
        <w:t xml:space="preserve"> </w:t>
      </w:r>
      <w:r w:rsidR="006E41C2">
        <w:t xml:space="preserve">The </w:t>
      </w:r>
      <w:r w:rsidR="00CF08E4">
        <w:t>IJB</w:t>
      </w:r>
      <w:r w:rsidRPr="009E13BD">
        <w:t>’s written responses will become an addendum to the RFP.</w:t>
      </w:r>
    </w:p>
    <w:p w14:paraId="1F26B00D" w14:textId="38C0D841" w:rsidR="00143C25" w:rsidRDefault="006E41C2" w:rsidP="0043688E">
      <w:pPr>
        <w:pStyle w:val="Normal2"/>
      </w:pPr>
      <w:r>
        <w:lastRenderedPageBreak/>
        <w:t xml:space="preserve">The </w:t>
      </w:r>
      <w:r w:rsidR="00CF08E4">
        <w:t>IJB</w:t>
      </w:r>
      <w:r w:rsidR="00143C25" w:rsidRPr="009E13BD">
        <w:t xml:space="preserve"> assumes no responsibility for oral representations made by its officers or employees unless such representations are confirmed in writing and incorporated into the RFP through an addendum.</w:t>
      </w:r>
    </w:p>
    <w:p w14:paraId="2A3CA530" w14:textId="77777777" w:rsidR="00143C25" w:rsidRDefault="00143C25" w:rsidP="0043688E">
      <w:pPr>
        <w:pStyle w:val="Heading2"/>
      </w:pPr>
      <w:bookmarkStart w:id="22" w:name="_Toc159494875"/>
      <w:r w:rsidRPr="009E13BD">
        <w:t>Amendment to the RFP</w:t>
      </w:r>
      <w:bookmarkEnd w:id="22"/>
    </w:p>
    <w:p w14:paraId="7399DA55" w14:textId="5FB7E6AD" w:rsidR="00143C25" w:rsidRDefault="006E41C2" w:rsidP="0043688E">
      <w:pPr>
        <w:pStyle w:val="Normal2"/>
      </w:pPr>
      <w:r>
        <w:t xml:space="preserve">The </w:t>
      </w:r>
      <w:r w:rsidR="00CF08E4">
        <w:t>IJB</w:t>
      </w:r>
      <w:r w:rsidR="00143C25" w:rsidRPr="009E13BD">
        <w:t xml:space="preserve"> reserves the right to amend the RFP at any time using an addendum. The </w:t>
      </w:r>
      <w:r w:rsidR="00143C25">
        <w:t>Respondent</w:t>
      </w:r>
      <w:r w:rsidR="00143C25" w:rsidRPr="009E13BD">
        <w:t xml:space="preserve"> shall acknowledge receipt of all addenda in its Proposal.</w:t>
      </w:r>
      <w:r w:rsidR="00143C25">
        <w:t xml:space="preserve"> </w:t>
      </w:r>
      <w:r w:rsidR="00143C25" w:rsidRPr="009E13BD">
        <w:t>If</w:t>
      </w:r>
      <w:r>
        <w:t xml:space="preserve"> the</w:t>
      </w:r>
      <w:r w:rsidR="00143C25" w:rsidRPr="009E13BD">
        <w:t xml:space="preserve"> </w:t>
      </w:r>
      <w:r w:rsidR="00CF08E4">
        <w:t>IJB</w:t>
      </w:r>
      <w:r w:rsidR="00143C25" w:rsidRPr="009E13BD">
        <w:t xml:space="preserve"> issues an addendum after the due date for receipt of Proposals, </w:t>
      </w:r>
      <w:r>
        <w:t xml:space="preserve">the </w:t>
      </w:r>
      <w:r w:rsidR="00CF08E4">
        <w:t>IJB</w:t>
      </w:r>
      <w:r w:rsidR="00143C25" w:rsidRPr="009E13BD">
        <w:t xml:space="preserve"> may, in its sole discretion, allow </w:t>
      </w:r>
      <w:r w:rsidR="00143C25">
        <w:t>Respondents</w:t>
      </w:r>
      <w:r w:rsidR="00143C25" w:rsidRPr="009E13BD">
        <w:t xml:space="preserve"> to amend their Proposals in response to the addendum.</w:t>
      </w:r>
    </w:p>
    <w:p w14:paraId="7059DC0C" w14:textId="77777777" w:rsidR="00143C25" w:rsidRPr="009E13BD" w:rsidRDefault="00143C25" w:rsidP="0043688E">
      <w:pPr>
        <w:pStyle w:val="Heading2"/>
      </w:pPr>
      <w:bookmarkStart w:id="23" w:name="_Toc159494876"/>
      <w:r w:rsidRPr="009E13BD">
        <w:t>Amendment and Withdrawal of Proposal</w:t>
      </w:r>
      <w:bookmarkEnd w:id="23"/>
    </w:p>
    <w:p w14:paraId="425BAB3A" w14:textId="37F68A84" w:rsidR="00143C25" w:rsidRDefault="00143C25" w:rsidP="0043688E">
      <w:pPr>
        <w:pStyle w:val="Normal2"/>
      </w:pPr>
      <w:r w:rsidRPr="009E13BD">
        <w:t xml:space="preserve">The </w:t>
      </w:r>
      <w:r>
        <w:t>Respondent</w:t>
      </w:r>
      <w:r w:rsidRPr="009E13BD">
        <w:t xml:space="preserve"> may amend or withdraw and resubmit its Proposal at any time before the Proposals are due.</w:t>
      </w:r>
      <w:r>
        <w:t xml:space="preserve"> </w:t>
      </w:r>
      <w:r w:rsidRPr="009E13BD">
        <w:t>The amendment must be in writing</w:t>
      </w:r>
      <w:r w:rsidR="0081557D">
        <w:t>.</w:t>
      </w:r>
      <w:r w:rsidRPr="009E13BD">
        <w:t xml:space="preserve"> </w:t>
      </w:r>
      <w:r w:rsidR="0081557D">
        <w:t>Electronic mail is acceptable.</w:t>
      </w:r>
      <w:r>
        <w:t xml:space="preserve"> Respondents</w:t>
      </w:r>
      <w:r w:rsidRPr="009E13BD">
        <w:t xml:space="preserve"> must notify the Issuing Officer in writing prior to the due date for Proposals if they wish to completely withdraw their Proposals.</w:t>
      </w:r>
      <w:r w:rsidR="0081557D">
        <w:t xml:space="preserve"> Electronic mail is acceptable for notice of withdrawal.</w:t>
      </w:r>
    </w:p>
    <w:p w14:paraId="51C49514" w14:textId="77777777" w:rsidR="00143C25" w:rsidRPr="009E13BD" w:rsidRDefault="00143C25" w:rsidP="0043688E">
      <w:pPr>
        <w:pStyle w:val="Heading2"/>
      </w:pPr>
      <w:bookmarkStart w:id="24" w:name="_Toc159494877"/>
      <w:r w:rsidRPr="009E13BD">
        <w:t>Submission of Proposals</w:t>
      </w:r>
      <w:bookmarkEnd w:id="24"/>
    </w:p>
    <w:p w14:paraId="7D980544" w14:textId="70681CB6" w:rsidR="00143C25" w:rsidRDefault="007521D6" w:rsidP="0043688E">
      <w:pPr>
        <w:pStyle w:val="Normal2"/>
      </w:pPr>
      <w:r>
        <w:t xml:space="preserve">Each Respondent is responsible for submitting its Proposal </w:t>
      </w:r>
      <w:r w:rsidR="00143C25" w:rsidRPr="009B7EF4">
        <w:t xml:space="preserve">at the Issuing Officer’s </w:t>
      </w:r>
      <w:r>
        <w:t xml:space="preserve">email </w:t>
      </w:r>
      <w:r w:rsidR="00143C25" w:rsidRPr="009B7EF4">
        <w:t xml:space="preserve">address identified on the RFP cover sheet </w:t>
      </w:r>
      <w:r>
        <w:t>before</w:t>
      </w:r>
      <w:r w:rsidR="00143C25" w:rsidRPr="009B7EF4">
        <w:t xml:space="preserve"> the </w:t>
      </w:r>
      <w:r>
        <w:t>“</w:t>
      </w:r>
      <w:r w:rsidR="00143C25" w:rsidRPr="009B7EF4">
        <w:t>Proposals Due</w:t>
      </w:r>
      <w:r>
        <w:t>”</w:t>
      </w:r>
      <w:r w:rsidR="00143C25" w:rsidRPr="009B7EF4">
        <w:t xml:space="preserve"> </w:t>
      </w:r>
      <w:r>
        <w:t xml:space="preserve">date and time </w:t>
      </w:r>
      <w:r w:rsidR="00143C25" w:rsidRPr="009B7EF4">
        <w:t xml:space="preserve">listed on the RFP cover sheet, unless </w:t>
      </w:r>
      <w:r w:rsidR="00143C25">
        <w:t>such</w:t>
      </w:r>
      <w:r w:rsidR="00143C25" w:rsidRPr="009B7EF4">
        <w:t xml:space="preserve"> date and time is extended by</w:t>
      </w:r>
      <w:r w:rsidR="006E41C2">
        <w:t xml:space="preserve"> the</w:t>
      </w:r>
      <w:r w:rsidR="00143C25" w:rsidRPr="009B7EF4">
        <w:t xml:space="preserve"> </w:t>
      </w:r>
      <w:r w:rsidR="00CF08E4">
        <w:t>IJB</w:t>
      </w:r>
      <w:r w:rsidR="00143C25" w:rsidRPr="009B7EF4">
        <w:t>, at its sole discretion, through the issuance of an addendum to this RFP.</w:t>
      </w:r>
      <w:r w:rsidR="00143C25">
        <w:t xml:space="preserve"> </w:t>
      </w:r>
      <w:r w:rsidRPr="007521D6">
        <w:rPr>
          <w:b/>
          <w:bCs/>
        </w:rPr>
        <w:t>This is</w:t>
      </w:r>
      <w:r w:rsidR="00143C25" w:rsidRPr="007521D6">
        <w:rPr>
          <w:b/>
          <w:bCs/>
        </w:rPr>
        <w:t xml:space="preserve"> </w:t>
      </w:r>
      <w:r w:rsidRPr="007521D6">
        <w:rPr>
          <w:b/>
          <w:bCs/>
        </w:rPr>
        <w:t xml:space="preserve">a mandatory requirement and will not be waived by the Agency. Any Proposal received after this deadline will be rejected and </w:t>
      </w:r>
      <w:r w:rsidR="006E41C2">
        <w:rPr>
          <w:b/>
          <w:bCs/>
        </w:rPr>
        <w:t xml:space="preserve">the </w:t>
      </w:r>
      <w:r w:rsidRPr="007521D6">
        <w:rPr>
          <w:b/>
          <w:bCs/>
        </w:rPr>
        <w:t xml:space="preserve">IJB will notify the Respondent. </w:t>
      </w:r>
      <w:r>
        <w:rPr>
          <w:rFonts w:eastAsia="Calibri"/>
        </w:rPr>
        <w:t>It is the Respondent’s responsibility to ensure that the Proposal is received by the Issuing Officer prior to the deadline. Late proposals, regardless of cause, will not be opened or considered for evaluation, and will be disqualified from further consideration. It is the Respondent’s sole responsibility to ensure delivery at the stated location and time.</w:t>
      </w:r>
    </w:p>
    <w:p w14:paraId="4C0EFC36" w14:textId="37F524D0" w:rsidR="00143C25" w:rsidRPr="00F718FD" w:rsidRDefault="00143C25" w:rsidP="0043688E">
      <w:pPr>
        <w:pStyle w:val="Normal2"/>
      </w:pPr>
      <w:r>
        <w:t>Respondents</w:t>
      </w:r>
      <w:r w:rsidRPr="009B7EF4">
        <w:t xml:space="preserve"> must furnish all information necessary to enable </w:t>
      </w:r>
      <w:r w:rsidR="006E41C2">
        <w:t xml:space="preserve">the </w:t>
      </w:r>
      <w:r w:rsidR="00CF08E4">
        <w:t>IJB</w:t>
      </w:r>
      <w:r w:rsidRPr="009B7EF4">
        <w:t xml:space="preserve"> to evaluate the Proposal. Oral information provided by the </w:t>
      </w:r>
      <w:r>
        <w:t>Respondent</w:t>
      </w:r>
      <w:r w:rsidRPr="009B7EF4">
        <w:t xml:space="preserve"> shall not be considered part of the </w:t>
      </w:r>
      <w:r>
        <w:t>Respondent</w:t>
      </w:r>
      <w:r w:rsidRPr="009B7EF4">
        <w:t>'s Proposal unless it is reduced to writing</w:t>
      </w:r>
      <w:r>
        <w:t>.</w:t>
      </w:r>
    </w:p>
    <w:p w14:paraId="75EE7CDB" w14:textId="77777777" w:rsidR="00143C25" w:rsidRPr="009E13BD" w:rsidRDefault="00143C25" w:rsidP="0043688E">
      <w:pPr>
        <w:pStyle w:val="Heading2"/>
      </w:pPr>
      <w:bookmarkStart w:id="25" w:name="_Toc159494878"/>
      <w:r w:rsidRPr="009E13BD">
        <w:t>Proposal Opening</w:t>
      </w:r>
      <w:bookmarkEnd w:id="25"/>
    </w:p>
    <w:p w14:paraId="5938C436" w14:textId="20AE93CB" w:rsidR="00143C25" w:rsidRDefault="006E41C2" w:rsidP="0043688E">
      <w:pPr>
        <w:pStyle w:val="Normal2"/>
      </w:pPr>
      <w:r>
        <w:t xml:space="preserve">The </w:t>
      </w:r>
      <w:r w:rsidR="00CF08E4">
        <w:t>IJB</w:t>
      </w:r>
      <w:r w:rsidR="00143C25" w:rsidRPr="009E13BD">
        <w:t xml:space="preserve"> will open Proposals after the deadline for submission of Proposals has passed. The Proposals will remain confidential until the Evaluation Committee has reviewed </w:t>
      </w:r>
      <w:proofErr w:type="gramStart"/>
      <w:r w:rsidR="00143C25" w:rsidRPr="009E13BD">
        <w:t>all of</w:t>
      </w:r>
      <w:proofErr w:type="gramEnd"/>
      <w:r w:rsidR="00143C25" w:rsidRPr="009E13BD">
        <w:t xml:space="preserve"> the Proposals submitted in response to this RFP and </w:t>
      </w:r>
      <w:r>
        <w:t xml:space="preserve">the </w:t>
      </w:r>
      <w:r w:rsidR="00CF08E4">
        <w:t>IJB</w:t>
      </w:r>
      <w:r w:rsidR="00143C25" w:rsidRPr="009E13BD">
        <w:t xml:space="preserve"> has issued a Notice of Intent to Award a Contract.</w:t>
      </w:r>
      <w:r w:rsidR="00143C25">
        <w:t xml:space="preserve"> </w:t>
      </w:r>
      <w:r w:rsidR="00143C25" w:rsidRPr="009E13BD">
        <w:rPr>
          <w:u w:val="single"/>
        </w:rPr>
        <w:t>See</w:t>
      </w:r>
      <w:r w:rsidR="00143C25" w:rsidRPr="009E13BD">
        <w:t xml:space="preserve"> </w:t>
      </w:r>
      <w:r w:rsidR="00143C25" w:rsidRPr="009E13BD">
        <w:rPr>
          <w:i/>
        </w:rPr>
        <w:t>Iowa Code Section 72.3</w:t>
      </w:r>
      <w:r w:rsidR="00143C25" w:rsidRPr="009E13BD">
        <w:t xml:space="preserve">. However, the names of </w:t>
      </w:r>
      <w:r w:rsidR="00143C25">
        <w:t>Respondents</w:t>
      </w:r>
      <w:r w:rsidR="00143C25" w:rsidRPr="009E13BD">
        <w:t xml:space="preserve"> who submitted timely Proposals will be publicly available after the Proposal opening. The announcement of </w:t>
      </w:r>
      <w:r w:rsidR="00143C25">
        <w:t>Respondents</w:t>
      </w:r>
      <w:r w:rsidR="00143C25" w:rsidRPr="009E13BD">
        <w:t xml:space="preserve"> who timely submitted Proposals does not mean that an individual Proposal has been deemed technically compliant or accepted for evaluation.</w:t>
      </w:r>
    </w:p>
    <w:p w14:paraId="71CC1FC2" w14:textId="77777777" w:rsidR="00143C25" w:rsidRPr="009E13BD" w:rsidRDefault="00143C25" w:rsidP="0043688E">
      <w:pPr>
        <w:pStyle w:val="Heading2"/>
      </w:pPr>
      <w:bookmarkStart w:id="26" w:name="_Toc159494879"/>
      <w:r w:rsidRPr="009E13BD">
        <w:t>Costs of Preparing the Proposal</w:t>
      </w:r>
      <w:bookmarkEnd w:id="26"/>
    </w:p>
    <w:p w14:paraId="3EEB5501" w14:textId="77777777" w:rsidR="00143C25" w:rsidRDefault="00143C25" w:rsidP="0043688E">
      <w:pPr>
        <w:pStyle w:val="Normal2"/>
      </w:pPr>
      <w:r w:rsidRPr="009E13BD">
        <w:t xml:space="preserve">The costs of preparation and delivery of the Proposal are solely the responsibility of the </w:t>
      </w:r>
      <w:r>
        <w:t>Respondent</w:t>
      </w:r>
      <w:r w:rsidRPr="009E13BD">
        <w:t>.</w:t>
      </w:r>
    </w:p>
    <w:p w14:paraId="6528E732" w14:textId="77777777" w:rsidR="00143C25" w:rsidRPr="009E13BD" w:rsidRDefault="00143C25" w:rsidP="0043688E">
      <w:pPr>
        <w:pStyle w:val="Heading2"/>
      </w:pPr>
      <w:bookmarkStart w:id="27" w:name="_Toc159494880"/>
      <w:r>
        <w:lastRenderedPageBreak/>
        <w:t xml:space="preserve">No </w:t>
      </w:r>
      <w:proofErr w:type="gramStart"/>
      <w:r>
        <w:t>C</w:t>
      </w:r>
      <w:r w:rsidRPr="009E13BD">
        <w:t>ommitment to</w:t>
      </w:r>
      <w:proofErr w:type="gramEnd"/>
      <w:r w:rsidRPr="009E13BD">
        <w:t xml:space="preserve"> Contract</w:t>
      </w:r>
      <w:bookmarkEnd w:id="27"/>
    </w:p>
    <w:p w14:paraId="6D3A4F37" w14:textId="04FD4A56" w:rsidR="00143C25" w:rsidRDefault="006E41C2" w:rsidP="0043688E">
      <w:pPr>
        <w:pStyle w:val="Normal2"/>
      </w:pPr>
      <w:r>
        <w:t xml:space="preserve">The </w:t>
      </w:r>
      <w:r w:rsidR="00CF08E4">
        <w:t>IJB</w:t>
      </w:r>
      <w:r w:rsidR="00143C25" w:rsidRPr="009E13BD">
        <w:t xml:space="preserve"> reserves the right to reject any or all Proposals received in response to this RFP at any time prior to the execution of the Contract.</w:t>
      </w:r>
      <w:r w:rsidR="00143C25">
        <w:t xml:space="preserve"> </w:t>
      </w:r>
      <w:r w:rsidR="00143C25" w:rsidRPr="009E13BD">
        <w:t xml:space="preserve">Issuance of this RFP in no way constitutes a commitment by </w:t>
      </w:r>
      <w:r>
        <w:t xml:space="preserve">the </w:t>
      </w:r>
      <w:r w:rsidR="00CF08E4">
        <w:t>IJB</w:t>
      </w:r>
      <w:r w:rsidR="00143C25" w:rsidRPr="009E13BD">
        <w:t xml:space="preserve"> to award a </w:t>
      </w:r>
      <w:r w:rsidR="00CA077A">
        <w:t>C</w:t>
      </w:r>
      <w:r w:rsidR="00143C25" w:rsidRPr="009E13BD">
        <w:t>ontract.</w:t>
      </w:r>
    </w:p>
    <w:p w14:paraId="70FDD9F4" w14:textId="77777777" w:rsidR="00143C25" w:rsidRPr="009E13BD" w:rsidRDefault="00143C25" w:rsidP="0043688E">
      <w:pPr>
        <w:pStyle w:val="Heading2"/>
      </w:pPr>
      <w:bookmarkStart w:id="28" w:name="_Toc159494881"/>
      <w:r w:rsidRPr="009E13BD">
        <w:t>Rejection of Proposals</w:t>
      </w:r>
      <w:bookmarkEnd w:id="28"/>
    </w:p>
    <w:p w14:paraId="559F51E9" w14:textId="19294969" w:rsidR="00143C25" w:rsidRDefault="006E41C2" w:rsidP="0043688E">
      <w:pPr>
        <w:pStyle w:val="Normal2"/>
      </w:pPr>
      <w:r>
        <w:t xml:space="preserve">The </w:t>
      </w:r>
      <w:r w:rsidR="00CF08E4">
        <w:t>IJB</w:t>
      </w:r>
      <w:r w:rsidR="00143C25" w:rsidRPr="009E13BD">
        <w:t xml:space="preserve"> may reject outright and not evaluate a Proposal for reasons including without limitation:</w:t>
      </w:r>
    </w:p>
    <w:p w14:paraId="5C16439D" w14:textId="7C41B59F" w:rsidR="00143C25" w:rsidRPr="00DA404D" w:rsidRDefault="00143C25" w:rsidP="0043688E">
      <w:pPr>
        <w:pStyle w:val="List-A"/>
      </w:pPr>
      <w:r w:rsidRPr="009E13BD">
        <w:t xml:space="preserve">The </w:t>
      </w:r>
      <w:r w:rsidRPr="004A074F">
        <w:t>Respondent</w:t>
      </w:r>
      <w:r w:rsidRPr="009E13BD">
        <w:t xml:space="preserve"> fails to </w:t>
      </w:r>
      <w:r w:rsidR="00CF34FF">
        <w:t>email</w:t>
      </w:r>
      <w:r w:rsidR="00CF34FF" w:rsidRPr="009E13BD">
        <w:t xml:space="preserve"> </w:t>
      </w:r>
      <w:r w:rsidRPr="009E13BD">
        <w:t xml:space="preserve">the cost proposal in a separate </w:t>
      </w:r>
      <w:r w:rsidR="00CF34FF">
        <w:t>attachment</w:t>
      </w:r>
      <w:r w:rsidRPr="009E13BD">
        <w:t>.</w:t>
      </w:r>
    </w:p>
    <w:p w14:paraId="5D2CD46C" w14:textId="77777777" w:rsidR="00143C25" w:rsidRPr="00DA404D" w:rsidRDefault="00143C25" w:rsidP="0043688E">
      <w:pPr>
        <w:pStyle w:val="List-A"/>
      </w:pPr>
      <w:r w:rsidRPr="009E13BD">
        <w:t xml:space="preserve">The </w:t>
      </w:r>
      <w:r>
        <w:t>Respondent</w:t>
      </w:r>
      <w:r w:rsidRPr="009E13BD">
        <w:t xml:space="preserve"> acknowledges that a mandatory </w:t>
      </w:r>
      <w:r>
        <w:t>specification</w:t>
      </w:r>
      <w:r w:rsidRPr="009E13BD">
        <w:t xml:space="preserve"> of the RFP cannot be met.</w:t>
      </w:r>
    </w:p>
    <w:p w14:paraId="1BDE0CC7" w14:textId="77777777" w:rsidR="00143C25" w:rsidRDefault="00143C25" w:rsidP="0043688E">
      <w:pPr>
        <w:pStyle w:val="List-A"/>
      </w:pPr>
      <w:r w:rsidRPr="009E13BD">
        <w:t xml:space="preserve">The </w:t>
      </w:r>
      <w:r>
        <w:t>Respondent</w:t>
      </w:r>
      <w:r w:rsidRPr="009E13BD">
        <w:t xml:space="preserve">'s Proposal changes a material </w:t>
      </w:r>
      <w:r>
        <w:t>specification</w:t>
      </w:r>
      <w:r w:rsidRPr="009E13BD">
        <w:t xml:space="preserve"> of the </w:t>
      </w:r>
      <w:proofErr w:type="gramStart"/>
      <w:r w:rsidRPr="009E13BD">
        <w:t>RFP</w:t>
      </w:r>
      <w:proofErr w:type="gramEnd"/>
      <w:r w:rsidRPr="009E13BD">
        <w:t xml:space="preserve"> or the Proposal is not compliant with the mandatory s</w:t>
      </w:r>
      <w:r w:rsidRPr="00CB24E6">
        <w:t xml:space="preserve">pecifications </w:t>
      </w:r>
      <w:r w:rsidRPr="009E13BD">
        <w:t>of the RFP.</w:t>
      </w:r>
    </w:p>
    <w:p w14:paraId="309CE418" w14:textId="6E340BC6" w:rsidR="00143C25" w:rsidRPr="00DA404D" w:rsidRDefault="00143C25" w:rsidP="0043688E">
      <w:pPr>
        <w:pStyle w:val="List-A"/>
      </w:pPr>
      <w:r w:rsidRPr="009E13BD">
        <w:t xml:space="preserve">The </w:t>
      </w:r>
      <w:r>
        <w:t>Respondent</w:t>
      </w:r>
      <w:r w:rsidRPr="009E13BD">
        <w:t>’s Proposal limits the rights of</w:t>
      </w:r>
      <w:r w:rsidR="006E41C2">
        <w:t xml:space="preserve"> the</w:t>
      </w:r>
      <w:r w:rsidRPr="009E13BD">
        <w:t xml:space="preserve"> </w:t>
      </w:r>
      <w:r w:rsidR="00CF08E4">
        <w:t>IJB</w:t>
      </w:r>
      <w:r w:rsidRPr="009E13BD">
        <w:t>.</w:t>
      </w:r>
    </w:p>
    <w:p w14:paraId="0DE7303C" w14:textId="77777777" w:rsidR="00143C25" w:rsidRPr="00DA404D" w:rsidRDefault="00143C25" w:rsidP="0043688E">
      <w:pPr>
        <w:pStyle w:val="List-A"/>
      </w:pPr>
      <w:r w:rsidRPr="009E13BD">
        <w:t xml:space="preserve">The </w:t>
      </w:r>
      <w:r>
        <w:t>Respondent</w:t>
      </w:r>
      <w:r w:rsidRPr="009E13BD">
        <w:t xml:space="preserve"> fails to include information necessary to substantiate that it will be able to meet a </w:t>
      </w:r>
      <w:r>
        <w:t>specification</w:t>
      </w:r>
      <w:r w:rsidRPr="009E13BD">
        <w:t xml:space="preserve"> of the RFP as provided in Section 3 of this RFP.</w:t>
      </w:r>
    </w:p>
    <w:p w14:paraId="79321428" w14:textId="0CDE30BC" w:rsidR="00143C25" w:rsidRDefault="00143C25" w:rsidP="0043688E">
      <w:pPr>
        <w:pStyle w:val="List-A"/>
      </w:pPr>
      <w:r w:rsidRPr="009E13BD">
        <w:t xml:space="preserve">The </w:t>
      </w:r>
      <w:r>
        <w:t>Respondent</w:t>
      </w:r>
      <w:r w:rsidRPr="009E13BD">
        <w:t xml:space="preserve"> fails to timely respond to</w:t>
      </w:r>
      <w:r w:rsidR="006E41C2">
        <w:t xml:space="preserve"> the</w:t>
      </w:r>
      <w:r w:rsidRPr="009E13BD">
        <w:t xml:space="preserve"> </w:t>
      </w:r>
      <w:r w:rsidR="00CF08E4">
        <w:t>IJB</w:t>
      </w:r>
      <w:r w:rsidRPr="009E13BD">
        <w:t>'s request for information, documents, or references.</w:t>
      </w:r>
    </w:p>
    <w:p w14:paraId="113C42BD" w14:textId="77777777" w:rsidR="00143C25" w:rsidRDefault="00143C25" w:rsidP="0043688E">
      <w:pPr>
        <w:pStyle w:val="List-A"/>
      </w:pPr>
      <w:r w:rsidRPr="009E13BD">
        <w:t xml:space="preserve">The </w:t>
      </w:r>
      <w:r>
        <w:t>Respondent</w:t>
      </w:r>
      <w:r w:rsidRPr="009E13BD">
        <w:t xml:space="preserve"> fails to include Proposal Security, if required.</w:t>
      </w:r>
    </w:p>
    <w:p w14:paraId="4FD8F80B" w14:textId="77777777" w:rsidR="00143C25" w:rsidRPr="00DA404D" w:rsidRDefault="00143C25" w:rsidP="0043688E">
      <w:pPr>
        <w:pStyle w:val="List-A"/>
      </w:pPr>
      <w:r w:rsidRPr="009E13BD">
        <w:t xml:space="preserve">The </w:t>
      </w:r>
      <w:r>
        <w:t>Respondent</w:t>
      </w:r>
      <w:r w:rsidRPr="009E13BD">
        <w:t xml:space="preserve"> fails to include any signature, certification, authorization, stipulation, disclosure or guarantee as provided in Section 3 of this RFP.</w:t>
      </w:r>
    </w:p>
    <w:p w14:paraId="51B09E5A" w14:textId="77777777" w:rsidR="00143C25" w:rsidRPr="00DA404D" w:rsidRDefault="00143C25" w:rsidP="0043688E">
      <w:pPr>
        <w:pStyle w:val="List-A"/>
      </w:pPr>
      <w:r w:rsidRPr="009E13BD">
        <w:t xml:space="preserve">The </w:t>
      </w:r>
      <w:r>
        <w:t>Respondent</w:t>
      </w:r>
      <w:r w:rsidRPr="009E13BD">
        <w:t xml:space="preserve"> presents the information requested by this RFP in a format inconsistent with the instructions of the RFP or otherwise fails to comply with the </w:t>
      </w:r>
      <w:r>
        <w:t>s</w:t>
      </w:r>
      <w:r w:rsidRPr="00CB24E6">
        <w:t xml:space="preserve">pecifications </w:t>
      </w:r>
      <w:r w:rsidRPr="009E13BD">
        <w:t>of this RFP.</w:t>
      </w:r>
    </w:p>
    <w:p w14:paraId="7FB7D329" w14:textId="77777777" w:rsidR="00143C25" w:rsidRPr="00DA404D" w:rsidRDefault="00143C25" w:rsidP="0043688E">
      <w:pPr>
        <w:pStyle w:val="List-A"/>
      </w:pPr>
      <w:r w:rsidRPr="009E13BD">
        <w:t xml:space="preserve">The </w:t>
      </w:r>
      <w:r>
        <w:t>Respondent</w:t>
      </w:r>
      <w:r w:rsidRPr="009E13BD">
        <w:t xml:space="preserve"> initiates unauthorized contact regarding the RFP with state employees.</w:t>
      </w:r>
    </w:p>
    <w:p w14:paraId="4A2CBE62" w14:textId="77777777" w:rsidR="00143C25" w:rsidRPr="00DA404D" w:rsidRDefault="00143C25" w:rsidP="0043688E">
      <w:pPr>
        <w:pStyle w:val="List-A"/>
      </w:pPr>
      <w:r w:rsidRPr="009E13BD">
        <w:t xml:space="preserve">The </w:t>
      </w:r>
      <w:r>
        <w:t>Respondent</w:t>
      </w:r>
      <w:r w:rsidRPr="009E13BD">
        <w:t xml:space="preserve"> provides misleading or inaccurate responses.</w:t>
      </w:r>
    </w:p>
    <w:p w14:paraId="3190A46C" w14:textId="77777777" w:rsidR="00143C25" w:rsidRDefault="00143C25" w:rsidP="0043688E">
      <w:pPr>
        <w:pStyle w:val="List-A"/>
      </w:pPr>
      <w:r w:rsidRPr="009E13BD">
        <w:t xml:space="preserve">The </w:t>
      </w:r>
      <w:r>
        <w:t>Respondent</w:t>
      </w:r>
      <w:r w:rsidRPr="009E13BD">
        <w:t>’s Proposal is materially unbalanced.</w:t>
      </w:r>
    </w:p>
    <w:p w14:paraId="15008F84" w14:textId="3F8525BA" w:rsidR="00143C25" w:rsidRDefault="00143C25" w:rsidP="0043688E">
      <w:pPr>
        <w:pStyle w:val="List-A"/>
      </w:pPr>
      <w:r w:rsidRPr="009E13BD">
        <w:t xml:space="preserve">There is insufficient evidence (including evidence submitted by the </w:t>
      </w:r>
      <w:r>
        <w:t>Respondent</w:t>
      </w:r>
      <w:r w:rsidRPr="009E13BD">
        <w:t xml:space="preserve"> and evidence obtained by </w:t>
      </w:r>
      <w:r w:rsidR="006E41C2">
        <w:t xml:space="preserve">the </w:t>
      </w:r>
      <w:r w:rsidR="00CF08E4">
        <w:t>IJB</w:t>
      </w:r>
      <w:r w:rsidRPr="009E13BD">
        <w:t xml:space="preserve"> from other sources) to satisfy </w:t>
      </w:r>
      <w:r w:rsidR="006E41C2">
        <w:t xml:space="preserve">the </w:t>
      </w:r>
      <w:r w:rsidR="00CF08E4">
        <w:t>IJB</w:t>
      </w:r>
      <w:r w:rsidRPr="009E13BD">
        <w:t xml:space="preserve"> that the </w:t>
      </w:r>
      <w:r>
        <w:t>Respondent</w:t>
      </w:r>
      <w:r w:rsidRPr="009E13BD">
        <w:t xml:space="preserve"> is a Responsive </w:t>
      </w:r>
      <w:r>
        <w:t>Respondent</w:t>
      </w:r>
      <w:r w:rsidRPr="009E13BD">
        <w:t>.</w:t>
      </w:r>
    </w:p>
    <w:p w14:paraId="518E6AFB" w14:textId="77777777" w:rsidR="00143C25" w:rsidRDefault="00143C25" w:rsidP="0043688E">
      <w:pPr>
        <w:pStyle w:val="List-A"/>
      </w:pPr>
      <w:r w:rsidRPr="009E13BD">
        <w:t xml:space="preserve">The </w:t>
      </w:r>
      <w:r>
        <w:t>Respondent</w:t>
      </w:r>
      <w:r w:rsidRPr="009E13BD">
        <w:t xml:space="preserve"> alte</w:t>
      </w:r>
      <w:r>
        <w:t>rs the language in Attachment 1:</w:t>
      </w:r>
      <w:r w:rsidRPr="009E13BD">
        <w:t xml:space="preserve"> Certi</w:t>
      </w:r>
      <w:r>
        <w:t>fication Letter or Attachment 2:</w:t>
      </w:r>
      <w:r w:rsidRPr="009E13BD">
        <w:t xml:space="preserve"> Authorization to Release Information letter.</w:t>
      </w:r>
    </w:p>
    <w:p w14:paraId="5FAB0995" w14:textId="77777777" w:rsidR="00143C25" w:rsidRPr="009E13BD" w:rsidRDefault="00143C25" w:rsidP="0043688E">
      <w:pPr>
        <w:pStyle w:val="Heading2"/>
      </w:pPr>
      <w:bookmarkStart w:id="29" w:name="_Toc159494882"/>
      <w:r w:rsidRPr="009E13BD">
        <w:t>Nonmaterial Variances</w:t>
      </w:r>
      <w:bookmarkEnd w:id="29"/>
    </w:p>
    <w:p w14:paraId="3F9B7045" w14:textId="0FACC994" w:rsidR="00143C25" w:rsidRDefault="006E41C2" w:rsidP="0043688E">
      <w:pPr>
        <w:pStyle w:val="Normal2"/>
      </w:pPr>
      <w:r>
        <w:t xml:space="preserve">The </w:t>
      </w:r>
      <w:r w:rsidR="00CF08E4">
        <w:t>IJB</w:t>
      </w:r>
      <w:r w:rsidR="00143C25" w:rsidRPr="009E13BD">
        <w:t xml:space="preserve"> reserves the right to waive or permit cure of nonmaterial variances in the Proposal if, in the judgment of </w:t>
      </w:r>
      <w:r>
        <w:t xml:space="preserve">the </w:t>
      </w:r>
      <w:r w:rsidR="00CF08E4">
        <w:t>IJB</w:t>
      </w:r>
      <w:r w:rsidR="00143C25" w:rsidRPr="009E13BD">
        <w:t>, it is in the State’s best interest to do so.</w:t>
      </w:r>
      <w:r w:rsidR="00143C25">
        <w:t xml:space="preserve"> </w:t>
      </w:r>
      <w:r w:rsidR="00143C25" w:rsidRPr="009E13BD">
        <w:t xml:space="preserve">Nonmaterial variances include but are not limited to: minor failures to comply that do not affect overall responsiveness, that are merely a matter of form or format, that do not change the relative standing or otherwise prejudice other </w:t>
      </w:r>
      <w:r w:rsidR="00143C25">
        <w:t>Respondents</w:t>
      </w:r>
      <w:r w:rsidR="00143C25" w:rsidRPr="009E13BD">
        <w:t xml:space="preserve">, that do not change the meaning or scope of the RFP, or that do not reflect a material change in the </w:t>
      </w:r>
      <w:r w:rsidR="00143C25">
        <w:t>s</w:t>
      </w:r>
      <w:r w:rsidR="00143C25" w:rsidRPr="00CB24E6">
        <w:t xml:space="preserve">pecifications </w:t>
      </w:r>
      <w:r w:rsidR="00143C25" w:rsidRPr="009E13BD">
        <w:t>of the RFP.</w:t>
      </w:r>
      <w:r w:rsidR="00143C25">
        <w:t xml:space="preserve"> </w:t>
      </w:r>
      <w:r w:rsidR="00143C25" w:rsidRPr="009E13BD">
        <w:t xml:space="preserve">In the event </w:t>
      </w:r>
      <w:r>
        <w:t xml:space="preserve">the </w:t>
      </w:r>
      <w:r w:rsidR="00CF08E4">
        <w:t>IJB</w:t>
      </w:r>
      <w:r w:rsidR="00143C25" w:rsidRPr="009E13BD">
        <w:t xml:space="preserve"> waives or permits cure of nonmaterial variances, such </w:t>
      </w:r>
      <w:proofErr w:type="gramStart"/>
      <w:r w:rsidR="00143C25" w:rsidRPr="009E13BD">
        <w:t>waiver</w:t>
      </w:r>
      <w:proofErr w:type="gramEnd"/>
      <w:r w:rsidR="00143C25" w:rsidRPr="009E13BD">
        <w:t xml:space="preserve"> or </w:t>
      </w:r>
      <w:proofErr w:type="gramStart"/>
      <w:r w:rsidR="00143C25" w:rsidRPr="009E13BD">
        <w:t>cure</w:t>
      </w:r>
      <w:proofErr w:type="gramEnd"/>
      <w:r w:rsidR="00143C25" w:rsidRPr="009E13BD">
        <w:t xml:space="preserve"> will not modify the RFP </w:t>
      </w:r>
      <w:r w:rsidR="00143C25">
        <w:t>s</w:t>
      </w:r>
      <w:r w:rsidR="00143C25" w:rsidRPr="00CB24E6">
        <w:t xml:space="preserve">pecifications </w:t>
      </w:r>
      <w:r w:rsidR="00143C25" w:rsidRPr="009E13BD">
        <w:t xml:space="preserve">or excuse the </w:t>
      </w:r>
      <w:r w:rsidR="00143C25">
        <w:t>Respondent</w:t>
      </w:r>
      <w:r w:rsidR="00143C25" w:rsidRPr="009E13BD">
        <w:t xml:space="preserve"> from full compliance with RFP specifications or other Contract </w:t>
      </w:r>
      <w:r w:rsidR="00143C25">
        <w:t>s</w:t>
      </w:r>
      <w:r w:rsidR="00143C25" w:rsidRPr="00CB24E6">
        <w:t xml:space="preserve">pecifications </w:t>
      </w:r>
      <w:r w:rsidR="00143C25" w:rsidRPr="009E13BD">
        <w:t xml:space="preserve">if the </w:t>
      </w:r>
      <w:r w:rsidR="00143C25">
        <w:t>Respondent</w:t>
      </w:r>
      <w:r w:rsidR="00143C25" w:rsidRPr="009E13BD">
        <w:t xml:space="preserve"> is awarded the Contract.</w:t>
      </w:r>
      <w:r w:rsidR="00143C25">
        <w:t xml:space="preserve"> </w:t>
      </w:r>
      <w:r w:rsidR="00143C25" w:rsidRPr="009E13BD">
        <w:t>The determination of materiality is in the sole discretion of</w:t>
      </w:r>
      <w:r>
        <w:t xml:space="preserve"> the</w:t>
      </w:r>
      <w:r w:rsidR="00143C25" w:rsidRPr="009E13BD">
        <w:t xml:space="preserve"> </w:t>
      </w:r>
      <w:r w:rsidR="00CF08E4">
        <w:t>IJB</w:t>
      </w:r>
      <w:r w:rsidR="00143C25" w:rsidRPr="009E13BD">
        <w:t>.</w:t>
      </w:r>
    </w:p>
    <w:p w14:paraId="492EEA6C" w14:textId="77777777" w:rsidR="00143C25" w:rsidRPr="009E13BD" w:rsidRDefault="00143C25" w:rsidP="0043688E">
      <w:pPr>
        <w:pStyle w:val="Heading2"/>
      </w:pPr>
      <w:bookmarkStart w:id="30" w:name="_Toc159494883"/>
      <w:r w:rsidRPr="009E13BD">
        <w:lastRenderedPageBreak/>
        <w:t>Reference Checks</w:t>
      </w:r>
      <w:bookmarkEnd w:id="30"/>
    </w:p>
    <w:p w14:paraId="27E40588" w14:textId="2B64E17D" w:rsidR="00143C25" w:rsidRDefault="006E41C2" w:rsidP="0043688E">
      <w:pPr>
        <w:pStyle w:val="Normal2"/>
      </w:pPr>
      <w:r>
        <w:t xml:space="preserve">The </w:t>
      </w:r>
      <w:r w:rsidR="00CF08E4">
        <w:t>IJB</w:t>
      </w:r>
      <w:r w:rsidR="00143C25" w:rsidRPr="009E13BD">
        <w:t xml:space="preserve"> reserves the right to contact any reference to assist in the evaluation of the Proposal, to verify information contained in the Proposal and to discuss the </w:t>
      </w:r>
      <w:r w:rsidR="00143C25">
        <w:t>Respondent</w:t>
      </w:r>
      <w:r w:rsidR="00143C25" w:rsidRPr="009E13BD">
        <w:t>’s qualifications and the qualifications of any sub</w:t>
      </w:r>
      <w:r w:rsidR="00143C25">
        <w:t xml:space="preserve">contractor </w:t>
      </w:r>
      <w:r w:rsidR="00143C25" w:rsidRPr="009E13BD">
        <w:t>identified in the Proposal.</w:t>
      </w:r>
    </w:p>
    <w:p w14:paraId="71B4F324" w14:textId="77777777" w:rsidR="00143C25" w:rsidRDefault="00143C25" w:rsidP="0043688E">
      <w:pPr>
        <w:pStyle w:val="Heading2"/>
      </w:pPr>
      <w:bookmarkStart w:id="31" w:name="_Toc159494884"/>
      <w:r w:rsidRPr="009E13BD">
        <w:t>Information from Other Sources</w:t>
      </w:r>
      <w:bookmarkEnd w:id="31"/>
    </w:p>
    <w:p w14:paraId="45E0A9E2" w14:textId="5FF3FF9E" w:rsidR="00143C25" w:rsidRDefault="006E41C2" w:rsidP="0043688E">
      <w:pPr>
        <w:pStyle w:val="Normal2"/>
      </w:pPr>
      <w:r>
        <w:t xml:space="preserve">The </w:t>
      </w:r>
      <w:r w:rsidR="00CF08E4">
        <w:t>IJB</w:t>
      </w:r>
      <w:r w:rsidR="00143C25" w:rsidRPr="009E13BD">
        <w:t xml:space="preserve"> reserves the right to obtain and consider</w:t>
      </w:r>
      <w:r w:rsidR="00143C25">
        <w:t xml:space="preserve"> </w:t>
      </w:r>
      <w:r w:rsidR="00143C25" w:rsidRPr="009E13BD">
        <w:t xml:space="preserve">information from other sources concerning a </w:t>
      </w:r>
      <w:r w:rsidR="00143C25">
        <w:t>Respondent</w:t>
      </w:r>
      <w:r w:rsidR="00143C25" w:rsidRPr="009E13BD">
        <w:t xml:space="preserve">, such as the </w:t>
      </w:r>
      <w:r w:rsidR="00143C25">
        <w:t>Respondent</w:t>
      </w:r>
      <w:r w:rsidR="00143C25" w:rsidRPr="009E13BD">
        <w:t xml:space="preserve">’s capability and performance under other </w:t>
      </w:r>
      <w:r w:rsidR="00CA077A">
        <w:t>C</w:t>
      </w:r>
      <w:r w:rsidR="00143C25" w:rsidRPr="009E13BD">
        <w:t xml:space="preserve">ontracts, the qualifications of any subcontractor identified in the Proposal, the </w:t>
      </w:r>
      <w:r w:rsidR="00143C25">
        <w:t>Respondent</w:t>
      </w:r>
      <w:r w:rsidR="00143C25" w:rsidRPr="009E13BD">
        <w:t>’s financial stability, past or pending litigation, and other publicly available information.</w:t>
      </w:r>
    </w:p>
    <w:p w14:paraId="56E21C0A" w14:textId="77777777" w:rsidR="00143C25" w:rsidRPr="009E13BD" w:rsidRDefault="00143C25" w:rsidP="0043688E">
      <w:pPr>
        <w:pStyle w:val="Heading2"/>
      </w:pPr>
      <w:bookmarkStart w:id="32" w:name="_Toc159494885"/>
      <w:r w:rsidRPr="009E13BD">
        <w:t>Verification of Proposal Contents</w:t>
      </w:r>
      <w:bookmarkEnd w:id="32"/>
    </w:p>
    <w:p w14:paraId="3B5A9CC6" w14:textId="7529F99E" w:rsidR="00143C25" w:rsidRDefault="00143C25" w:rsidP="0043688E">
      <w:pPr>
        <w:pStyle w:val="Normal2"/>
      </w:pPr>
      <w:r w:rsidRPr="009E13BD">
        <w:t xml:space="preserve">The content of a Proposal submitted by a </w:t>
      </w:r>
      <w:r>
        <w:t>Respondent</w:t>
      </w:r>
      <w:r w:rsidRPr="009E13BD">
        <w:t xml:space="preserve"> is subject to verification.</w:t>
      </w:r>
      <w:r>
        <w:t xml:space="preserve"> </w:t>
      </w:r>
      <w:r w:rsidRPr="009E13BD">
        <w:t xml:space="preserve">If </w:t>
      </w:r>
      <w:r w:rsidR="006E41C2">
        <w:t xml:space="preserve">the </w:t>
      </w:r>
      <w:r w:rsidR="00CF08E4">
        <w:t>IJB</w:t>
      </w:r>
      <w:r w:rsidRPr="009E13BD">
        <w:t xml:space="preserve"> determines in its sole discretion that the content is in any way misleading or inaccurate,</w:t>
      </w:r>
      <w:r w:rsidR="006E41C2">
        <w:t xml:space="preserve"> the</w:t>
      </w:r>
      <w:r w:rsidRPr="009E13BD">
        <w:t xml:space="preserve"> </w:t>
      </w:r>
      <w:r w:rsidR="00CF08E4">
        <w:t>IJB</w:t>
      </w:r>
      <w:r w:rsidRPr="009E13BD">
        <w:t xml:space="preserve"> may reject the Proposal.</w:t>
      </w:r>
    </w:p>
    <w:p w14:paraId="1E3D3C69" w14:textId="77777777" w:rsidR="00143C25" w:rsidRPr="009E13BD" w:rsidRDefault="00143C25" w:rsidP="0043688E">
      <w:pPr>
        <w:pStyle w:val="Heading2"/>
      </w:pPr>
      <w:bookmarkStart w:id="33" w:name="_Toc159494886"/>
      <w:r w:rsidRPr="009E13BD">
        <w:t>Proposal Clarification Process</w:t>
      </w:r>
      <w:bookmarkEnd w:id="33"/>
    </w:p>
    <w:p w14:paraId="2E4351E0" w14:textId="51CDC507" w:rsidR="00143C25" w:rsidRDefault="006E41C2" w:rsidP="0043688E">
      <w:pPr>
        <w:pStyle w:val="Normal2"/>
      </w:pPr>
      <w:r>
        <w:t xml:space="preserve">The </w:t>
      </w:r>
      <w:r w:rsidR="00CF08E4">
        <w:t>IJB</w:t>
      </w:r>
      <w:r w:rsidR="00143C25" w:rsidRPr="009E13BD">
        <w:t xml:space="preserve"> reserves the right to contact a </w:t>
      </w:r>
      <w:r w:rsidR="00143C25">
        <w:t>Respondent</w:t>
      </w:r>
      <w:r w:rsidR="00143C25" w:rsidRPr="009E13BD">
        <w:t xml:space="preserve"> after the submission of Proposals for the purpose of clarifying a Proposal.</w:t>
      </w:r>
      <w:r w:rsidR="00143C25">
        <w:t xml:space="preserve"> </w:t>
      </w:r>
      <w:r w:rsidR="00143C25" w:rsidRPr="009E13BD">
        <w:t xml:space="preserve">This contact may include written questions, interviews, site visits, a review of past performance if the </w:t>
      </w:r>
      <w:r w:rsidR="00143C25">
        <w:t>Respondent</w:t>
      </w:r>
      <w:r w:rsidR="00143C25" w:rsidRPr="009E13BD">
        <w:t xml:space="preserve"> has provided goods and/or services to the State or any other political subdivision wherever located, or requests for corrective pages in the </w:t>
      </w:r>
      <w:r w:rsidR="00143C25">
        <w:t>Respondent</w:t>
      </w:r>
      <w:r w:rsidR="00143C25" w:rsidRPr="009E13BD">
        <w:t xml:space="preserve">’s Proposal. </w:t>
      </w:r>
      <w:r>
        <w:t xml:space="preserve">The </w:t>
      </w:r>
      <w:r w:rsidR="00CF08E4">
        <w:t>IJB</w:t>
      </w:r>
      <w:r w:rsidR="00143C25" w:rsidRPr="009E13BD">
        <w:t xml:space="preserve"> will not consider information received from or through </w:t>
      </w:r>
      <w:r w:rsidR="00143C25">
        <w:t>Respondent</w:t>
      </w:r>
      <w:r w:rsidR="00143C25" w:rsidRPr="009E13BD">
        <w:t xml:space="preserve"> if the information materially alters the content of the Proposal or the type of goods and/or services the </w:t>
      </w:r>
      <w:r w:rsidR="00143C25">
        <w:t>Respondent</w:t>
      </w:r>
      <w:r w:rsidR="00143C25" w:rsidRPr="009E13BD">
        <w:t xml:space="preserve"> is offering to </w:t>
      </w:r>
      <w:r>
        <w:t xml:space="preserve">the </w:t>
      </w:r>
      <w:r w:rsidR="00CF08E4">
        <w:t>IJB</w:t>
      </w:r>
      <w:r w:rsidR="00143C25" w:rsidRPr="009E13BD">
        <w:t xml:space="preserve">. An individual authorized to legally bind the </w:t>
      </w:r>
      <w:r w:rsidR="00143C25">
        <w:t>Respondent</w:t>
      </w:r>
      <w:r w:rsidR="00143C25" w:rsidRPr="009E13BD">
        <w:t xml:space="preserve"> shall sign responses to any request for clarification.</w:t>
      </w:r>
      <w:r w:rsidR="00143C25">
        <w:t xml:space="preserve"> </w:t>
      </w:r>
      <w:r w:rsidR="00143C25" w:rsidRPr="009E13BD">
        <w:t>Responses shall be submitted to</w:t>
      </w:r>
      <w:r>
        <w:t xml:space="preserve"> the</w:t>
      </w:r>
      <w:r w:rsidR="00143C25" w:rsidRPr="009E13BD">
        <w:t xml:space="preserve"> </w:t>
      </w:r>
      <w:r w:rsidR="00CF08E4">
        <w:t>IJB</w:t>
      </w:r>
      <w:r w:rsidR="00143C25" w:rsidRPr="009E13BD">
        <w:t xml:space="preserve"> within the time specified in</w:t>
      </w:r>
      <w:r>
        <w:t xml:space="preserve"> the</w:t>
      </w:r>
      <w:r w:rsidR="00143C25" w:rsidRPr="009E13BD">
        <w:t xml:space="preserve"> </w:t>
      </w:r>
      <w:r w:rsidR="00CF08E4">
        <w:t>IJB</w:t>
      </w:r>
      <w:r w:rsidR="00143C25" w:rsidRPr="009E13BD">
        <w:t>'s request.</w:t>
      </w:r>
      <w:r w:rsidR="00143C25">
        <w:t xml:space="preserve"> </w:t>
      </w:r>
      <w:r w:rsidR="00143C25" w:rsidRPr="009E13BD">
        <w:t>Failure to comply with requests for additional information may result in rejection of the Proposal.</w:t>
      </w:r>
    </w:p>
    <w:p w14:paraId="67A8CE06" w14:textId="77777777" w:rsidR="00143C25" w:rsidRPr="009E13BD" w:rsidRDefault="00143C25" w:rsidP="0043688E">
      <w:pPr>
        <w:pStyle w:val="Heading2"/>
      </w:pPr>
      <w:bookmarkStart w:id="34" w:name="_Toc159494887"/>
      <w:r w:rsidRPr="009E13BD">
        <w:t>Disposition of Proposals</w:t>
      </w:r>
      <w:bookmarkEnd w:id="34"/>
    </w:p>
    <w:p w14:paraId="51F4993D" w14:textId="19BA4421" w:rsidR="00143C25" w:rsidRDefault="00143C25" w:rsidP="0043688E">
      <w:pPr>
        <w:pStyle w:val="Normal2"/>
      </w:pPr>
      <w:r w:rsidRPr="009E13BD">
        <w:t xml:space="preserve">All Proposals become the property of the State and shall not be returned to the </w:t>
      </w:r>
      <w:r>
        <w:t>Respondent</w:t>
      </w:r>
      <w:r w:rsidRPr="009E13BD">
        <w:t xml:space="preserve">. Once </w:t>
      </w:r>
      <w:r w:rsidR="006E41C2">
        <w:t xml:space="preserve">the </w:t>
      </w:r>
      <w:r w:rsidR="00CF08E4">
        <w:t>IJB</w:t>
      </w:r>
      <w:r w:rsidRPr="009E13BD">
        <w:t xml:space="preserve"> issues a Notice of Intent to Award the Contract, the contents of all Proposals will be in the public domain and be available for inspection by interested parties, except for information for which </w:t>
      </w:r>
      <w:r>
        <w:t>Respondent</w:t>
      </w:r>
      <w:r w:rsidRPr="009E13BD">
        <w:t xml:space="preserve"> properly requests confidential treatment or according to exceptions provided in Iowa Code Chapter 22 or other applicable law.</w:t>
      </w:r>
    </w:p>
    <w:p w14:paraId="2FA7A9EE" w14:textId="77777777" w:rsidR="00143C25" w:rsidRPr="00B21C63" w:rsidRDefault="00143C25" w:rsidP="0043688E">
      <w:pPr>
        <w:pStyle w:val="Heading2"/>
      </w:pPr>
      <w:bookmarkStart w:id="35" w:name="_Toc159494888"/>
      <w:r w:rsidRPr="009E13BD">
        <w:t>Public Records and Requests for Confidential Treatment</w:t>
      </w:r>
      <w:bookmarkEnd w:id="35"/>
    </w:p>
    <w:p w14:paraId="4E2ED119" w14:textId="01A6C21A" w:rsidR="00143C25" w:rsidRDefault="006E41C2" w:rsidP="0043688E">
      <w:pPr>
        <w:pStyle w:val="Normal2"/>
        <w:rPr>
          <w:b/>
        </w:rPr>
      </w:pPr>
      <w:r>
        <w:t xml:space="preserve">The </w:t>
      </w:r>
      <w:r w:rsidR="00CF08E4">
        <w:t>IJB</w:t>
      </w:r>
      <w:r w:rsidR="00143C25">
        <w:t xml:space="preserve">’s release of public records is governed by Iowa Code chapter 22. Respondents are encouraged to familiarize themselves with Chapter 22 before submitting a Proposal. </w:t>
      </w:r>
      <w:r>
        <w:t xml:space="preserve">The </w:t>
      </w:r>
      <w:r w:rsidR="00CF08E4">
        <w:t>IJB</w:t>
      </w:r>
      <w:r w:rsidR="00143C25">
        <w:t xml:space="preserve"> will produce public records upon request as required to comply with Chapter 22 and will treat all information submitted by a Respondent as non-confidential records unless Respondent requests </w:t>
      </w:r>
      <w:r w:rsidR="00143C25">
        <w:lastRenderedPageBreak/>
        <w:t xml:space="preserve">specific parts of the Proposal be treated as confidential at the time of the submission as set forth herein </w:t>
      </w:r>
      <w:r w:rsidR="00143C25" w:rsidRPr="002846E2">
        <w:rPr>
          <w:rStyle w:val="Emphasis"/>
        </w:rPr>
        <w:t>AND the information is confidential under Iowa or other applicable law.</w:t>
      </w:r>
    </w:p>
    <w:p w14:paraId="75188A6A" w14:textId="77777777" w:rsidR="00143C25" w:rsidRPr="00524469" w:rsidRDefault="00143C25" w:rsidP="0043688E">
      <w:pPr>
        <w:pStyle w:val="Heading3"/>
      </w:pPr>
      <w:bookmarkStart w:id="36" w:name="_Toc159494889"/>
      <w:proofErr w:type="gramStart"/>
      <w:r w:rsidRPr="00524469">
        <w:t>Form</w:t>
      </w:r>
      <w:proofErr w:type="gramEnd"/>
      <w:r w:rsidRPr="00524469">
        <w:t xml:space="preserve"> 22 Request for Confidentiality</w:t>
      </w:r>
      <w:bookmarkEnd w:id="36"/>
    </w:p>
    <w:p w14:paraId="4982F8A5" w14:textId="577476D0" w:rsidR="00143C25" w:rsidRPr="007B18D7" w:rsidRDefault="00143C25" w:rsidP="007B18D7">
      <w:pPr>
        <w:pStyle w:val="BodyText"/>
        <w:ind w:left="720"/>
        <w:rPr>
          <w:rStyle w:val="Emphasis"/>
          <w:b w:val="0"/>
        </w:rPr>
      </w:pPr>
      <w:r w:rsidRPr="007B18D7">
        <w:rPr>
          <w:rStyle w:val="Emphasis"/>
          <w:b w:val="0"/>
        </w:rPr>
        <w:t xml:space="preserve">Form 22 must be completed and included with respondent’s proposal. Completion and </w:t>
      </w:r>
      <w:proofErr w:type="gramStart"/>
      <w:r w:rsidRPr="007B18D7">
        <w:rPr>
          <w:rStyle w:val="Emphasis"/>
          <w:b w:val="0"/>
        </w:rPr>
        <w:t>submittal of</w:t>
      </w:r>
      <w:proofErr w:type="gramEnd"/>
      <w:r w:rsidRPr="007B18D7">
        <w:rPr>
          <w:rStyle w:val="Emphasis"/>
          <w:b w:val="0"/>
        </w:rPr>
        <w:t xml:space="preserve"> form 22 is required whether the proposal does or does not contain information for which confidential treatment will be requested. Failure to submit a completed form 22 will result in the proposal </w:t>
      </w:r>
      <w:r w:rsidR="00F1712B">
        <w:rPr>
          <w:rStyle w:val="Emphasis"/>
          <w:b w:val="0"/>
        </w:rPr>
        <w:t xml:space="preserve">being </w:t>
      </w:r>
      <w:r w:rsidRPr="007B18D7">
        <w:rPr>
          <w:rStyle w:val="Emphasis"/>
          <w:b w:val="0"/>
        </w:rPr>
        <w:t>considered non-responsive and not evaluated.</w:t>
      </w:r>
    </w:p>
    <w:p w14:paraId="4089C0C3" w14:textId="77777777" w:rsidR="00143C25" w:rsidRPr="00B21C63" w:rsidRDefault="00143C25" w:rsidP="0043688E">
      <w:pPr>
        <w:pStyle w:val="Heading3"/>
      </w:pPr>
      <w:bookmarkStart w:id="37" w:name="_Toc159494890"/>
      <w:r w:rsidRPr="005175C2">
        <w:t>Confidential</w:t>
      </w:r>
      <w:r w:rsidRPr="00B21C63">
        <w:t xml:space="preserve"> Treatment Is Not Requested</w:t>
      </w:r>
      <w:bookmarkEnd w:id="37"/>
    </w:p>
    <w:p w14:paraId="7FB4C51D" w14:textId="77777777" w:rsidR="00143C25" w:rsidRPr="00524469" w:rsidRDefault="00143C25" w:rsidP="0043688E">
      <w:pPr>
        <w:pStyle w:val="Normal2"/>
      </w:pPr>
      <w:r w:rsidRPr="00524469">
        <w:t xml:space="preserve">A </w:t>
      </w:r>
      <w:r>
        <w:t>Respondent</w:t>
      </w:r>
      <w:r w:rsidRPr="00524469">
        <w:t xml:space="preserve"> not requesting confidential treatment of information contained in its Proposal shall complete Section I of Form 22 and s</w:t>
      </w:r>
      <w:r>
        <w:t>ubmit Form 22 with the Proposal.</w:t>
      </w:r>
    </w:p>
    <w:p w14:paraId="54FAE64A" w14:textId="77777777" w:rsidR="00143C25" w:rsidRPr="00524469" w:rsidRDefault="00143C25" w:rsidP="0043688E">
      <w:pPr>
        <w:pStyle w:val="Heading3"/>
      </w:pPr>
      <w:bookmarkStart w:id="38" w:name="_Toc159494891"/>
      <w:r w:rsidRPr="005175C2">
        <w:t>Confidential</w:t>
      </w:r>
      <w:r w:rsidRPr="00524469">
        <w:t xml:space="preserve"> Treatment of Information is Requested</w:t>
      </w:r>
      <w:bookmarkEnd w:id="38"/>
    </w:p>
    <w:p w14:paraId="38618F5B" w14:textId="77777777" w:rsidR="00143C25" w:rsidRDefault="00143C25" w:rsidP="0043688E">
      <w:pPr>
        <w:pStyle w:val="Normal2"/>
      </w:pPr>
      <w:r w:rsidRPr="00524469">
        <w:t xml:space="preserve">A </w:t>
      </w:r>
      <w:r w:rsidRPr="00F06586">
        <w:t>Respondent</w:t>
      </w:r>
      <w:r w:rsidRPr="00524469">
        <w:t xml:space="preserve"> requesting confidential treatment of specific information shall</w:t>
      </w:r>
      <w:r>
        <w:t xml:space="preserve"> perform </w:t>
      </w:r>
      <w:proofErr w:type="gramStart"/>
      <w:r w:rsidRPr="005175C2">
        <w:rPr>
          <w:rStyle w:val="SubtleEmphasis"/>
        </w:rPr>
        <w:t>all</w:t>
      </w:r>
      <w:r>
        <w:t xml:space="preserve"> the</w:t>
      </w:r>
      <w:proofErr w:type="gramEnd"/>
      <w:r>
        <w:t xml:space="preserve"> following: </w:t>
      </w:r>
    </w:p>
    <w:p w14:paraId="11C5742C" w14:textId="77777777" w:rsidR="00143C25" w:rsidRDefault="00143C25" w:rsidP="00C410A8">
      <w:pPr>
        <w:pStyle w:val="List-A"/>
        <w:numPr>
          <w:ilvl w:val="0"/>
          <w:numId w:val="17"/>
        </w:numPr>
      </w:pPr>
      <w:r>
        <w:t>C</w:t>
      </w:r>
      <w:r w:rsidRPr="00B958E7">
        <w:t>omplete Section II of Form 22,</w:t>
      </w:r>
    </w:p>
    <w:p w14:paraId="5F0674DA" w14:textId="7844B07D" w:rsidR="00143C25" w:rsidRDefault="005D7630" w:rsidP="0043688E">
      <w:pPr>
        <w:pStyle w:val="List-A"/>
      </w:pPr>
      <w:r w:rsidRPr="005D7630">
        <w:t>Include the word "CONFIDENTIAL" in</w:t>
      </w:r>
      <w:r w:rsidR="009256FF">
        <w:t xml:space="preserve"> </w:t>
      </w:r>
      <w:r w:rsidRPr="005D7630">
        <w:t>file name</w:t>
      </w:r>
      <w:r w:rsidR="00143C25" w:rsidRPr="00B958E7">
        <w:t xml:space="preserve"> of its Proposal containing confidential information,</w:t>
      </w:r>
    </w:p>
    <w:p w14:paraId="15BDCA3B" w14:textId="77777777" w:rsidR="00143C25" w:rsidRDefault="00143C25" w:rsidP="0043688E">
      <w:pPr>
        <w:pStyle w:val="List-A"/>
      </w:pPr>
      <w:r>
        <w:t>M</w:t>
      </w:r>
      <w:r w:rsidRPr="00B958E7">
        <w:t xml:space="preserve">ark each page upon which the Respondent believes confidential information appears and clearly identify each item for which confidential treatment is requested; </w:t>
      </w:r>
      <w:r w:rsidRPr="007B18D7">
        <w:rPr>
          <w:i/>
          <w:iCs/>
        </w:rPr>
        <w:t>marking a page in the page margin is not sufficient identification</w:t>
      </w:r>
      <w:r w:rsidRPr="00B958E7">
        <w:t>, and</w:t>
      </w:r>
    </w:p>
    <w:p w14:paraId="2D03F6A7" w14:textId="77777777" w:rsidR="00143C25" w:rsidRPr="00B958E7" w:rsidRDefault="00143C25" w:rsidP="0043688E">
      <w:pPr>
        <w:pStyle w:val="List-A"/>
        <w:rPr>
          <w:b/>
        </w:rPr>
      </w:pPr>
      <w:r>
        <w:t>S</w:t>
      </w:r>
      <w:r w:rsidRPr="00B958E7">
        <w:t>ubmit a “Public Copy” from which the confidential information has been excised.</w:t>
      </w:r>
    </w:p>
    <w:p w14:paraId="0C1A2782" w14:textId="77777777" w:rsidR="00143C25" w:rsidRDefault="00143C25" w:rsidP="0043688E">
      <w:pPr>
        <w:pStyle w:val="Normal2"/>
      </w:pPr>
      <w:proofErr w:type="gramStart"/>
      <w:r w:rsidRPr="00524469">
        <w:t>Form</w:t>
      </w:r>
      <w:proofErr w:type="gramEnd"/>
      <w:r w:rsidRPr="00524469">
        <w:t xml:space="preserve"> 22 will not be considered fully complete unless, for each confidentiality request, the </w:t>
      </w:r>
      <w:r>
        <w:t>Respondent</w:t>
      </w:r>
      <w:r w:rsidRPr="00524469">
        <w:t>:</w:t>
      </w:r>
    </w:p>
    <w:p w14:paraId="626A5A9A" w14:textId="77777777" w:rsidR="00143C25" w:rsidRDefault="00143C25" w:rsidP="00C410A8">
      <w:pPr>
        <w:pStyle w:val="List-A"/>
        <w:numPr>
          <w:ilvl w:val="0"/>
          <w:numId w:val="18"/>
        </w:numPr>
      </w:pPr>
      <w:r>
        <w:t>E</w:t>
      </w:r>
      <w:r w:rsidRPr="00B958E7">
        <w:t>numerates the specific grounds in Iowa Code chapter 22 or other applicable law that supports treatment of th</w:t>
      </w:r>
      <w:r>
        <w:t>e material as confidential,</w:t>
      </w:r>
    </w:p>
    <w:p w14:paraId="25229E83" w14:textId="77777777" w:rsidR="00143C25" w:rsidRDefault="00143C25" w:rsidP="0043688E">
      <w:pPr>
        <w:pStyle w:val="List-A"/>
      </w:pPr>
      <w:r>
        <w:t>J</w:t>
      </w:r>
      <w:r w:rsidRPr="00B958E7">
        <w:t>ustifies why the material should b</w:t>
      </w:r>
      <w:r>
        <w:t>e maintained in confidence,</w:t>
      </w:r>
    </w:p>
    <w:p w14:paraId="3C27D5E4" w14:textId="77777777" w:rsidR="00143C25" w:rsidRDefault="00143C25" w:rsidP="0043688E">
      <w:pPr>
        <w:pStyle w:val="List-A"/>
      </w:pPr>
      <w:r>
        <w:t>E</w:t>
      </w:r>
      <w:r w:rsidRPr="00B958E7">
        <w:t>xplains why disclosure of the material would not be in the best interest of the public, and</w:t>
      </w:r>
    </w:p>
    <w:p w14:paraId="5F455E8C" w14:textId="4F559951" w:rsidR="00143C25" w:rsidRDefault="00143C25" w:rsidP="0043688E">
      <w:pPr>
        <w:pStyle w:val="List-A"/>
      </w:pPr>
      <w:r>
        <w:t>S</w:t>
      </w:r>
      <w:r w:rsidRPr="00B958E7">
        <w:t xml:space="preserve">ets forth the name, address, telephone, and email for the person authorized by Respondent to respond to inquiries by </w:t>
      </w:r>
      <w:r w:rsidR="006E41C2">
        <w:t xml:space="preserve">the </w:t>
      </w:r>
      <w:r w:rsidR="00CF08E4">
        <w:t>IJB</w:t>
      </w:r>
      <w:r w:rsidRPr="00B958E7">
        <w:t xml:space="preserve"> concerning the confidential status of such material.</w:t>
      </w:r>
    </w:p>
    <w:p w14:paraId="03490F15" w14:textId="5D14818B" w:rsidR="00143C25" w:rsidRPr="00524469" w:rsidRDefault="00143C25" w:rsidP="0043688E">
      <w:pPr>
        <w:pStyle w:val="Normal2"/>
      </w:pPr>
      <w:r w:rsidRPr="00524469">
        <w:t>The confidential material</w:t>
      </w:r>
      <w:r w:rsidR="00C54328">
        <w:t xml:space="preserve"> in the Public </w:t>
      </w:r>
      <w:r w:rsidR="00EA034C">
        <w:t>Copy</w:t>
      </w:r>
      <w:r w:rsidRPr="00524469">
        <w:t xml:space="preserve"> must be </w:t>
      </w:r>
      <w:proofErr w:type="gramStart"/>
      <w:r w:rsidRPr="00524469">
        <w:t>excised</w:t>
      </w:r>
      <w:proofErr w:type="gramEnd"/>
      <w:r w:rsidRPr="00524469">
        <w:t xml:space="preserve"> in such a way as to allow the public to determine the general nature of the material removed and to retain as much of the Proposal as possible.</w:t>
      </w:r>
    </w:p>
    <w:p w14:paraId="24D45386" w14:textId="6CA69347" w:rsidR="00143C25" w:rsidRPr="00524469" w:rsidRDefault="00143C25" w:rsidP="0043688E">
      <w:pPr>
        <w:pStyle w:val="Normal2"/>
      </w:pPr>
      <w:r w:rsidRPr="00524469">
        <w:t xml:space="preserve">Failure to request information be treated as confidential as specified herein shall relieve </w:t>
      </w:r>
      <w:r w:rsidR="006E41C2">
        <w:t xml:space="preserve">the </w:t>
      </w:r>
      <w:r w:rsidR="00CF08E4">
        <w:t>IJB</w:t>
      </w:r>
      <w:r w:rsidRPr="00524469">
        <w:t xml:space="preserve"> and State personnel from any responsibility for maintaining the information in confidence.</w:t>
      </w:r>
      <w:r>
        <w:t xml:space="preserve"> Respondents</w:t>
      </w:r>
      <w:r w:rsidRPr="00524469">
        <w:t xml:space="preserve"> may not request confidential treatment with respect to pricing information and transmittal letters.</w:t>
      </w:r>
      <w:r>
        <w:t xml:space="preserve"> </w:t>
      </w:r>
      <w:r w:rsidRPr="00524469">
        <w:t xml:space="preserve">A </w:t>
      </w:r>
      <w:r>
        <w:t>Respondent</w:t>
      </w:r>
      <w:r w:rsidRPr="00524469">
        <w:t xml:space="preserve">’s request for confidentiality that does not comply with this section or a </w:t>
      </w:r>
      <w:r>
        <w:t>Respondent</w:t>
      </w:r>
      <w:r w:rsidRPr="00524469">
        <w:t xml:space="preserve">’s request for confidentiality on information or material that cannot be held in confidence as set forth herein are grounds for rejecting </w:t>
      </w:r>
      <w:r>
        <w:t>Respondent</w:t>
      </w:r>
      <w:r w:rsidRPr="00524469">
        <w:t>’s Proposal as non-responsive.</w:t>
      </w:r>
      <w:r>
        <w:t xml:space="preserve"> </w:t>
      </w:r>
      <w:r w:rsidRPr="00524469">
        <w:t>Requests to maintain an entire Proposal as confidential will be rejected as non-responsive.</w:t>
      </w:r>
    </w:p>
    <w:p w14:paraId="00950CAF" w14:textId="1919FE18" w:rsidR="00143C25" w:rsidRPr="00524469" w:rsidRDefault="00143C25" w:rsidP="0043688E">
      <w:pPr>
        <w:pStyle w:val="Normal2"/>
      </w:pPr>
      <w:r w:rsidRPr="00524469">
        <w:lastRenderedPageBreak/>
        <w:t xml:space="preserve">If </w:t>
      </w:r>
      <w:r w:rsidR="006E41C2">
        <w:t xml:space="preserve">the </w:t>
      </w:r>
      <w:r w:rsidR="00CF08E4">
        <w:t>IJB</w:t>
      </w:r>
      <w:r w:rsidRPr="00524469">
        <w:t xml:space="preserve"> receives a request for information that </w:t>
      </w:r>
      <w:r>
        <w:t>Respondent</w:t>
      </w:r>
      <w:r w:rsidRPr="00524469">
        <w:t xml:space="preserve"> has marked as confidential and if a judicial or administrative proceeding is initiated to compel the release of such material, </w:t>
      </w:r>
      <w:r>
        <w:t>Respondent</w:t>
      </w:r>
      <w:r w:rsidRPr="00524469">
        <w:t xml:space="preserve"> shall, at its sole expense, appear in such action and defend its request for confidentiality.</w:t>
      </w:r>
      <w:r>
        <w:t xml:space="preserve"> </w:t>
      </w:r>
      <w:r w:rsidRPr="00524469">
        <w:t xml:space="preserve">If </w:t>
      </w:r>
      <w:r>
        <w:t>Respondent</w:t>
      </w:r>
      <w:r w:rsidRPr="00524469">
        <w:t xml:space="preserve"> fails to do so, </w:t>
      </w:r>
      <w:r w:rsidR="006E41C2">
        <w:t xml:space="preserve">the </w:t>
      </w:r>
      <w:r w:rsidR="00CF08E4">
        <w:t>IJB</w:t>
      </w:r>
      <w:r w:rsidRPr="00524469">
        <w:t xml:space="preserve"> may release the information or material with or without providing advance notice to </w:t>
      </w:r>
      <w:r>
        <w:t>Respondent</w:t>
      </w:r>
      <w:r w:rsidRPr="00524469">
        <w:t xml:space="preserve"> </w:t>
      </w:r>
      <w:proofErr w:type="gramStart"/>
      <w:r w:rsidRPr="00524469">
        <w:t>and with or</w:t>
      </w:r>
      <w:proofErr w:type="gramEnd"/>
      <w:r w:rsidRPr="00524469">
        <w:t xml:space="preserve"> without affording </w:t>
      </w:r>
      <w:r>
        <w:t>Respondent</w:t>
      </w:r>
      <w:r w:rsidRPr="00524469">
        <w:t xml:space="preserve"> the opportunity to obtain an order restraining its release from a court possessing competent jurisdiction.</w:t>
      </w:r>
      <w:r>
        <w:t xml:space="preserve"> </w:t>
      </w:r>
      <w:r w:rsidRPr="00524469">
        <w:t xml:space="preserve">Additionally, if </w:t>
      </w:r>
      <w:r>
        <w:t>Respondent</w:t>
      </w:r>
      <w:r w:rsidRPr="00524469">
        <w:t xml:space="preserve"> fails to comply with the request process set forth herein, if </w:t>
      </w:r>
      <w:r>
        <w:t>Respondent</w:t>
      </w:r>
      <w:r w:rsidRPr="00524469">
        <w:t xml:space="preserve">’s request for confidentiality is unreasonable, or if </w:t>
      </w:r>
      <w:r>
        <w:t>Respondent</w:t>
      </w:r>
      <w:r w:rsidRPr="00524469">
        <w:t xml:space="preserve"> rescinds its request for confidential treatment, </w:t>
      </w:r>
      <w:r w:rsidR="006E41C2">
        <w:t xml:space="preserve">the </w:t>
      </w:r>
      <w:r w:rsidR="00CF08E4">
        <w:t>IJB</w:t>
      </w:r>
      <w:r w:rsidRPr="00524469">
        <w:t xml:space="preserve"> may release such information or material with or without providing advance notice to </w:t>
      </w:r>
      <w:r>
        <w:t>Respondent</w:t>
      </w:r>
      <w:r w:rsidRPr="00524469">
        <w:t xml:space="preserve"> and with or without affording </w:t>
      </w:r>
      <w:r>
        <w:t>Respondent</w:t>
      </w:r>
      <w:r w:rsidRPr="00524469">
        <w:t xml:space="preserve"> the opportunity to obtain an order restraining its release from a court possessing competent jurisdiction.</w:t>
      </w:r>
    </w:p>
    <w:p w14:paraId="71144740" w14:textId="77777777" w:rsidR="00143C25" w:rsidRPr="009E13BD" w:rsidRDefault="00143C25" w:rsidP="0043688E">
      <w:pPr>
        <w:pStyle w:val="Heading2"/>
      </w:pPr>
      <w:bookmarkStart w:id="39" w:name="_Toc159494892"/>
      <w:r w:rsidRPr="009E13BD">
        <w:t>Copyright Permission</w:t>
      </w:r>
      <w:bookmarkEnd w:id="39"/>
    </w:p>
    <w:p w14:paraId="31FE4C80" w14:textId="10907A56" w:rsidR="00143C25" w:rsidRPr="009E13BD" w:rsidRDefault="00143C25" w:rsidP="0043688E">
      <w:pPr>
        <w:pStyle w:val="Normal2"/>
      </w:pPr>
      <w:r w:rsidRPr="009E13BD">
        <w:t xml:space="preserve">By submitting a Proposal, the </w:t>
      </w:r>
      <w:r>
        <w:t>Respondent</w:t>
      </w:r>
      <w:r w:rsidRPr="009E13BD">
        <w:t xml:space="preserve"> agrees that </w:t>
      </w:r>
      <w:r w:rsidR="006E41C2">
        <w:t xml:space="preserve">the </w:t>
      </w:r>
      <w:r w:rsidR="00CF08E4">
        <w:t>IJB</w:t>
      </w:r>
      <w:r w:rsidRPr="009E13BD">
        <w:t xml:space="preserve"> may </w:t>
      </w:r>
      <w:r w:rsidR="001E3A8D">
        <w:t>distribute</w:t>
      </w:r>
      <w:r w:rsidR="001E3A8D" w:rsidRPr="009E13BD">
        <w:t xml:space="preserve"> </w:t>
      </w:r>
      <w:r w:rsidRPr="009E13BD">
        <w:t xml:space="preserve">the Proposal for purposes of facilitating the evaluation of the Proposal or </w:t>
      </w:r>
      <w:proofErr w:type="gramStart"/>
      <w:r w:rsidRPr="009E13BD">
        <w:t>to respond</w:t>
      </w:r>
      <w:proofErr w:type="gramEnd"/>
      <w:r w:rsidRPr="009E13BD">
        <w:t xml:space="preserve"> to requests for public records.</w:t>
      </w:r>
      <w:r>
        <w:t xml:space="preserve"> </w:t>
      </w:r>
      <w:r w:rsidRPr="009E13BD">
        <w:t xml:space="preserve">By submitting a Proposal, the </w:t>
      </w:r>
      <w:r>
        <w:t>Respondent</w:t>
      </w:r>
      <w:r w:rsidRPr="009E13BD">
        <w:t xml:space="preserve"> consents to such </w:t>
      </w:r>
      <w:r w:rsidR="001E3A8D">
        <w:t>distribution</w:t>
      </w:r>
      <w:r w:rsidR="001E3A8D" w:rsidRPr="009E13BD">
        <w:t xml:space="preserve"> </w:t>
      </w:r>
      <w:r w:rsidRPr="009E13BD">
        <w:t xml:space="preserve">and warrants that such </w:t>
      </w:r>
      <w:r w:rsidR="001E3A8D">
        <w:t>distribution</w:t>
      </w:r>
      <w:r w:rsidR="001E3A8D" w:rsidRPr="009E13BD">
        <w:t xml:space="preserve"> </w:t>
      </w:r>
      <w:r w:rsidRPr="009E13BD">
        <w:t>will not violate the rights of any third party.</w:t>
      </w:r>
      <w:r>
        <w:t xml:space="preserve"> </w:t>
      </w:r>
      <w:r w:rsidR="006E41C2">
        <w:t xml:space="preserve">The </w:t>
      </w:r>
      <w:r w:rsidR="00CF08E4">
        <w:t>IJB</w:t>
      </w:r>
      <w:r w:rsidRPr="009E13BD">
        <w:t xml:space="preserve"> shall have the right to use ideas or adaptations of ideas that are presented in Proposals.</w:t>
      </w:r>
    </w:p>
    <w:p w14:paraId="03C99F3F" w14:textId="77777777" w:rsidR="00143C25" w:rsidRPr="009E13BD" w:rsidRDefault="00143C25" w:rsidP="0043688E">
      <w:pPr>
        <w:pStyle w:val="Heading2"/>
      </w:pPr>
      <w:bookmarkStart w:id="40" w:name="_Toc159494893"/>
      <w:r w:rsidRPr="009E13BD">
        <w:t>Release of Claims</w:t>
      </w:r>
      <w:bookmarkEnd w:id="40"/>
    </w:p>
    <w:p w14:paraId="68EEF812" w14:textId="59119198" w:rsidR="00143C25" w:rsidRDefault="00143C25" w:rsidP="0043688E">
      <w:pPr>
        <w:pStyle w:val="Normal2"/>
        <w:rPr>
          <w:rFonts w:cs="Calibri"/>
        </w:rPr>
      </w:pPr>
      <w:r w:rsidRPr="00DA77A1">
        <w:rPr>
          <w:rFonts w:cs="Calibri"/>
        </w:rPr>
        <w:t xml:space="preserve">By submitting a Proposal, the </w:t>
      </w:r>
      <w:r>
        <w:rPr>
          <w:rFonts w:cs="Calibri"/>
        </w:rPr>
        <w:t>Respondent</w:t>
      </w:r>
      <w:r w:rsidRPr="00DA77A1">
        <w:rPr>
          <w:rFonts w:cs="Calibri"/>
        </w:rPr>
        <w:t xml:space="preserve"> agrees that:</w:t>
      </w:r>
      <w:r>
        <w:rPr>
          <w:rFonts w:cs="Calibri"/>
        </w:rPr>
        <w:t xml:space="preserve"> </w:t>
      </w:r>
      <w:r w:rsidRPr="00DA77A1">
        <w:rPr>
          <w:rFonts w:cs="Calibri"/>
        </w:rPr>
        <w:t xml:space="preserve">(a) </w:t>
      </w:r>
      <w:r w:rsidR="006E41C2">
        <w:rPr>
          <w:rFonts w:cs="Calibri"/>
        </w:rPr>
        <w:t xml:space="preserve">the </w:t>
      </w:r>
      <w:r w:rsidR="00CF08E4">
        <w:t>IJB</w:t>
      </w:r>
      <w:r w:rsidRPr="00DA77A1">
        <w:t xml:space="preserve"> and the State shall not be liable to any extent for any information, facts or data (or the completeness or accuracy thereof) provided in the RFP or for any information, facts or data that may be omitted from the RFP, regardless of whether such inaccurate, incomplete or omitted information or data would be considered material or relevant to a </w:t>
      </w:r>
      <w:r>
        <w:t>Respondent</w:t>
      </w:r>
      <w:r w:rsidRPr="00DA77A1">
        <w:t xml:space="preserve"> for purposes of making an informed decision to either submitting a proposal or entering into a </w:t>
      </w:r>
      <w:r w:rsidR="00CA077A">
        <w:t>C</w:t>
      </w:r>
      <w:r w:rsidRPr="00DA77A1">
        <w:t xml:space="preserve">ontract if awarded to a successful </w:t>
      </w:r>
      <w:r>
        <w:t>Respondent</w:t>
      </w:r>
      <w:r w:rsidRPr="00DA77A1">
        <w:t>; and (b)</w:t>
      </w:r>
      <w:r>
        <w:rPr>
          <w:b/>
        </w:rPr>
        <w:t xml:space="preserve"> </w:t>
      </w:r>
      <w:r w:rsidRPr="00DA77A1">
        <w:rPr>
          <w:rFonts w:cs="Calibri"/>
        </w:rPr>
        <w:t xml:space="preserve">it will not bring any claim or cause of action against </w:t>
      </w:r>
      <w:r w:rsidR="006E41C2">
        <w:rPr>
          <w:rFonts w:cs="Calibri"/>
        </w:rPr>
        <w:t xml:space="preserve">the </w:t>
      </w:r>
      <w:r w:rsidR="00CF08E4">
        <w:rPr>
          <w:rFonts w:cs="Calibri"/>
        </w:rPr>
        <w:t>IJB</w:t>
      </w:r>
      <w:r>
        <w:rPr>
          <w:rFonts w:cs="Calibri"/>
        </w:rPr>
        <w:t xml:space="preserve"> </w:t>
      </w:r>
      <w:r w:rsidRPr="00DA77A1">
        <w:rPr>
          <w:rFonts w:cs="Calibri"/>
        </w:rPr>
        <w:t>or the State based on any misunderstanding concerning the information provided in the RFP or concerning</w:t>
      </w:r>
      <w:r w:rsidR="006E41C2">
        <w:rPr>
          <w:rFonts w:cs="Calibri"/>
        </w:rPr>
        <w:t xml:space="preserve"> the</w:t>
      </w:r>
      <w:r w:rsidRPr="00DA77A1">
        <w:rPr>
          <w:rFonts w:cs="Calibri"/>
        </w:rPr>
        <w:t xml:space="preserve"> </w:t>
      </w:r>
      <w:r w:rsidR="00CF08E4">
        <w:rPr>
          <w:rFonts w:cs="Calibri"/>
        </w:rPr>
        <w:t>IJB</w:t>
      </w:r>
      <w:r w:rsidRPr="00DA77A1">
        <w:rPr>
          <w:rFonts w:cs="Calibri"/>
        </w:rPr>
        <w:t>'s</w:t>
      </w:r>
      <w:r>
        <w:rPr>
          <w:rFonts w:cs="Calibri"/>
        </w:rPr>
        <w:t xml:space="preserve"> </w:t>
      </w:r>
      <w:r w:rsidRPr="00DA77A1">
        <w:rPr>
          <w:rFonts w:cs="Calibri"/>
        </w:rPr>
        <w:t xml:space="preserve">or the State’s failure, negligent or otherwise, to provide the </w:t>
      </w:r>
      <w:r>
        <w:rPr>
          <w:rFonts w:cs="Calibri"/>
        </w:rPr>
        <w:t>Respondent</w:t>
      </w:r>
      <w:r w:rsidRPr="00DA77A1">
        <w:rPr>
          <w:rFonts w:cs="Calibri"/>
        </w:rPr>
        <w:t xml:space="preserve"> with complete, pertinent, or accurate information in this RFP or for any failure to provide information that any </w:t>
      </w:r>
      <w:r>
        <w:rPr>
          <w:rFonts w:cs="Calibri"/>
        </w:rPr>
        <w:t>Respondent</w:t>
      </w:r>
      <w:r w:rsidRPr="00DA77A1">
        <w:rPr>
          <w:rFonts w:cs="Calibri"/>
        </w:rPr>
        <w:t xml:space="preserve"> might consider relevant for purposes of making a decision to submit a proposal or to enter into any </w:t>
      </w:r>
      <w:r w:rsidR="00CA077A">
        <w:rPr>
          <w:rFonts w:cs="Calibri"/>
        </w:rPr>
        <w:t>C</w:t>
      </w:r>
      <w:r w:rsidRPr="00DA77A1">
        <w:rPr>
          <w:rFonts w:cs="Calibri"/>
        </w:rPr>
        <w:t>ontract resulting from this RFP.</w:t>
      </w:r>
    </w:p>
    <w:p w14:paraId="32AFAF9E" w14:textId="612BA250" w:rsidR="00143C25" w:rsidRPr="009E13BD" w:rsidRDefault="00143C25" w:rsidP="0043688E">
      <w:pPr>
        <w:pStyle w:val="Heading2"/>
      </w:pPr>
      <w:bookmarkStart w:id="41" w:name="_Toc159494894"/>
      <w:r>
        <w:t>Respondent</w:t>
      </w:r>
      <w:r w:rsidRPr="009E13BD">
        <w:t xml:space="preserve"> Presentations</w:t>
      </w:r>
      <w:bookmarkEnd w:id="41"/>
      <w:r w:rsidR="00093358">
        <w:t xml:space="preserve"> N/A</w:t>
      </w:r>
    </w:p>
    <w:p w14:paraId="74B945A1" w14:textId="77777777" w:rsidR="00143C25" w:rsidRPr="009E13BD" w:rsidRDefault="00143C25" w:rsidP="0043688E">
      <w:pPr>
        <w:pStyle w:val="Heading2"/>
      </w:pPr>
      <w:bookmarkStart w:id="42" w:name="_Toc159494895"/>
      <w:r w:rsidRPr="009E13BD">
        <w:t>Evaluation of Proposals Submitted</w:t>
      </w:r>
      <w:bookmarkEnd w:id="42"/>
    </w:p>
    <w:p w14:paraId="2A9AE9DA" w14:textId="77777777" w:rsidR="005E1E4C" w:rsidRDefault="00143C25" w:rsidP="0043688E">
      <w:pPr>
        <w:pStyle w:val="Normal2"/>
      </w:pPr>
      <w:r w:rsidRPr="00DA77A1">
        <w:t xml:space="preserve">The submission of a Proposal shall be deemed a representation and warranty by the </w:t>
      </w:r>
      <w:r w:rsidRPr="00DA77A1">
        <w:rPr>
          <w:rFonts w:cs="Calibri"/>
        </w:rPr>
        <w:t>Respondent</w:t>
      </w:r>
      <w:r w:rsidRPr="00DA77A1">
        <w:t xml:space="preserve"> that it: </w:t>
      </w:r>
    </w:p>
    <w:p w14:paraId="50334925" w14:textId="77777777" w:rsidR="005E1E4C" w:rsidRDefault="00143C25" w:rsidP="00C410A8">
      <w:pPr>
        <w:pStyle w:val="List-A"/>
        <w:numPr>
          <w:ilvl w:val="0"/>
          <w:numId w:val="19"/>
        </w:numPr>
      </w:pPr>
      <w:r w:rsidRPr="00DA77A1">
        <w:t>is a sophisticated party possessing sufficient knowledge and expertise concerning the subject matter of this RFP;</w:t>
      </w:r>
    </w:p>
    <w:p w14:paraId="16DFAA61" w14:textId="7AE7DE17" w:rsidR="005E1E4C" w:rsidRDefault="00143C25" w:rsidP="0043688E">
      <w:pPr>
        <w:pStyle w:val="List-A"/>
      </w:pPr>
      <w:proofErr w:type="gramStart"/>
      <w:r w:rsidRPr="00DA77A1">
        <w:t>is able to</w:t>
      </w:r>
      <w:proofErr w:type="gramEnd"/>
      <w:r w:rsidRPr="00DA77A1">
        <w:t xml:space="preserve"> fully and independently evaluate the advisability of submitting a proposal and in assuming and performing all duties, liabilities</w:t>
      </w:r>
      <w:r w:rsidR="00CF08E4">
        <w:t>,</w:t>
      </w:r>
      <w:r w:rsidRPr="00DA77A1">
        <w:t xml:space="preserve"> and obligations described in or contemplated by this RFP; </w:t>
      </w:r>
    </w:p>
    <w:p w14:paraId="01F5E5F5" w14:textId="191B679A" w:rsidR="005E1E4C" w:rsidRDefault="00143C25" w:rsidP="0043688E">
      <w:pPr>
        <w:pStyle w:val="List-A"/>
      </w:pPr>
      <w:r w:rsidRPr="00DA77A1">
        <w:lastRenderedPageBreak/>
        <w:t>has conducted its own independent gathering, review</w:t>
      </w:r>
      <w:r w:rsidR="00CF08E4">
        <w:t>,</w:t>
      </w:r>
      <w:r w:rsidRPr="00DA77A1">
        <w:t xml:space="preserve"> and investigation of all information, facts</w:t>
      </w:r>
      <w:r w:rsidR="00CF08E4">
        <w:t>,</w:t>
      </w:r>
      <w:r w:rsidRPr="00DA77A1">
        <w:t xml:space="preserve"> and data necessary for purposes of making an informed decision whether to submit a proposal and to assume and perform all duties, liabilities</w:t>
      </w:r>
      <w:r w:rsidR="00CF08E4">
        <w:t>,</w:t>
      </w:r>
      <w:r w:rsidRPr="00DA77A1">
        <w:t xml:space="preserve"> and obligations described herein, without relying on any specific facts, information or representations of any kind made or provided by or on behalf of </w:t>
      </w:r>
      <w:r w:rsidR="006E41C2">
        <w:t xml:space="preserve">the </w:t>
      </w:r>
      <w:r w:rsidR="00CF08E4">
        <w:t>IJB</w:t>
      </w:r>
      <w:r w:rsidRPr="00DA77A1">
        <w:t>, including any information presented in this RFP; and</w:t>
      </w:r>
    </w:p>
    <w:p w14:paraId="66553CEA" w14:textId="5BF902A8" w:rsidR="005E1E4C" w:rsidRPr="005E1E4C" w:rsidRDefault="00143C25" w:rsidP="0043688E">
      <w:pPr>
        <w:pStyle w:val="List-A"/>
      </w:pPr>
      <w:r w:rsidRPr="00DA77A1">
        <w:t xml:space="preserve">has investigated all aspects of the RFP, and it is aware of the applicable facts </w:t>
      </w:r>
      <w:r w:rsidR="00CF08E4">
        <w:t>of</w:t>
      </w:r>
      <w:r w:rsidRPr="00DA77A1">
        <w:t xml:space="preserve"> the RFP process and its procedures and requirements, and it has read and understands the RFP.</w:t>
      </w:r>
      <w:r>
        <w:t xml:space="preserve"> </w:t>
      </w:r>
    </w:p>
    <w:p w14:paraId="02B137EA" w14:textId="660189B5" w:rsidR="00143C25" w:rsidRDefault="00143C25" w:rsidP="0043688E">
      <w:pPr>
        <w:pStyle w:val="Normal2"/>
      </w:pPr>
      <w:r w:rsidRPr="00DA77A1">
        <w:t xml:space="preserve">No request for modification of the provisions of the Proposal shall be considered after its submission on the </w:t>
      </w:r>
      <w:proofErr w:type="gramStart"/>
      <w:r w:rsidRPr="00DA77A1">
        <w:t>grounds</w:t>
      </w:r>
      <w:proofErr w:type="gramEnd"/>
      <w:r w:rsidRPr="00DA77A1">
        <w:t xml:space="preserve"> the Respondent was not fully informed as to any fact or condition.</w:t>
      </w:r>
      <w:r>
        <w:t xml:space="preserve"> </w:t>
      </w:r>
      <w:r w:rsidRPr="00DA77A1">
        <w:t xml:space="preserve">Statistical information </w:t>
      </w:r>
      <w:r w:rsidR="00CF08E4">
        <w:t>that</w:t>
      </w:r>
      <w:r w:rsidRPr="00DA77A1">
        <w:t xml:space="preserve"> may be contained in the RFP or any addendum is for informational purposes only. </w:t>
      </w:r>
      <w:r w:rsidR="006E41C2">
        <w:t xml:space="preserve">The </w:t>
      </w:r>
      <w:r w:rsidR="00CF08E4">
        <w:t>IJB</w:t>
      </w:r>
      <w:r w:rsidRPr="00DA77A1">
        <w:t xml:space="preserve"> </w:t>
      </w:r>
      <w:proofErr w:type="gramStart"/>
      <w:r w:rsidRPr="00DA77A1">
        <w:t>disclaims</w:t>
      </w:r>
      <w:proofErr w:type="gramEnd"/>
      <w:r w:rsidRPr="00DA77A1">
        <w:t xml:space="preserve"> any responsibility for any information or facts that may subsequently be determined to be incomplete or inaccurate.</w:t>
      </w:r>
      <w:r>
        <w:t xml:space="preserve"> </w:t>
      </w:r>
      <w:r w:rsidR="006E41C2">
        <w:t xml:space="preserve">The </w:t>
      </w:r>
      <w:r w:rsidR="00CF08E4">
        <w:t>IJB</w:t>
      </w:r>
      <w:r w:rsidRPr="00DA77A1">
        <w:t xml:space="preserve"> does not represent or warrant the accuracy or completeness of any such information, and</w:t>
      </w:r>
      <w:r w:rsidR="006E41C2">
        <w:t xml:space="preserve"> the</w:t>
      </w:r>
      <w:r w:rsidRPr="00DA77A1">
        <w:t xml:space="preserve"> </w:t>
      </w:r>
      <w:r w:rsidR="00CF08E4">
        <w:t>IJB</w:t>
      </w:r>
      <w:r w:rsidRPr="00DA77A1">
        <w:t xml:space="preserve"> shall not be liable for any errors or omissions, or the results of errors or omissions, which may be discovered, at any time, to exist in RFP, including any appendices, attachments or amendments thereto.</w:t>
      </w:r>
    </w:p>
    <w:p w14:paraId="63BABA63" w14:textId="56CFA658" w:rsidR="00143C25" w:rsidRDefault="00143C25" w:rsidP="0043688E">
      <w:pPr>
        <w:pStyle w:val="Normal2"/>
      </w:pPr>
      <w:r w:rsidRPr="009E13BD">
        <w:t xml:space="preserve">Proposals that are </w:t>
      </w:r>
      <w:proofErr w:type="gramStart"/>
      <w:r w:rsidRPr="009E13BD">
        <w:t>timely submitted</w:t>
      </w:r>
      <w:proofErr w:type="gramEnd"/>
      <w:r w:rsidRPr="009E13BD">
        <w:t xml:space="preserve"> and are not rejected will be reviewed in accordance with Section 5 of the RFP. </w:t>
      </w:r>
      <w:r w:rsidR="006E41C2">
        <w:t xml:space="preserve">The </w:t>
      </w:r>
      <w:r w:rsidR="00CF08E4">
        <w:t>IJB</w:t>
      </w:r>
      <w:r w:rsidRPr="009E13BD">
        <w:t xml:space="preserve"> will not necessarily award a </w:t>
      </w:r>
      <w:r w:rsidR="00CA077A">
        <w:t>C</w:t>
      </w:r>
      <w:r w:rsidRPr="009E13BD">
        <w:t xml:space="preserve">ontract resulting from this RFP to the </w:t>
      </w:r>
      <w:r>
        <w:t>Respondent</w:t>
      </w:r>
      <w:r w:rsidRPr="009E13BD">
        <w:t xml:space="preserve"> offering the lowest cost.</w:t>
      </w:r>
      <w:r>
        <w:t xml:space="preserve"> </w:t>
      </w:r>
      <w:r w:rsidRPr="009E13BD">
        <w:t>Instead,</w:t>
      </w:r>
      <w:r w:rsidR="006E41C2">
        <w:t xml:space="preserve"> the</w:t>
      </w:r>
      <w:r w:rsidRPr="009E13BD">
        <w:t xml:space="preserve"> </w:t>
      </w:r>
      <w:r w:rsidR="00CF08E4">
        <w:t>IJB</w:t>
      </w:r>
      <w:r w:rsidRPr="009E13BD">
        <w:t xml:space="preserve"> will award the Contract(s) to the Responsible </w:t>
      </w:r>
      <w:r>
        <w:t>Respondent</w:t>
      </w:r>
      <w:r w:rsidRPr="009E13BD">
        <w:t xml:space="preserve">(s) whose Responsive Proposal </w:t>
      </w:r>
      <w:r w:rsidR="006E41C2">
        <w:t xml:space="preserve">the </w:t>
      </w:r>
      <w:r w:rsidR="00CF08E4">
        <w:t>IJB</w:t>
      </w:r>
      <w:r w:rsidRPr="009E13BD">
        <w:t xml:space="preserve"> believes will provide the best value to </w:t>
      </w:r>
      <w:r w:rsidR="006E41C2">
        <w:t xml:space="preserve">the </w:t>
      </w:r>
      <w:r w:rsidR="00CF08E4">
        <w:t>IJB</w:t>
      </w:r>
      <w:r w:rsidRPr="009E13BD">
        <w:t xml:space="preserve"> and the State.</w:t>
      </w:r>
    </w:p>
    <w:p w14:paraId="0D8D5285" w14:textId="77777777" w:rsidR="00143C25" w:rsidRPr="009E13BD" w:rsidRDefault="00143C25" w:rsidP="0043688E">
      <w:pPr>
        <w:pStyle w:val="Heading2"/>
      </w:pPr>
      <w:bookmarkStart w:id="43" w:name="_Toc159494896"/>
      <w:r w:rsidRPr="009E13BD">
        <w:t>Award Notice and Acceptance Period</w:t>
      </w:r>
      <w:bookmarkEnd w:id="43"/>
    </w:p>
    <w:p w14:paraId="01A367AD" w14:textId="6F3EB7B2" w:rsidR="00143C25" w:rsidRPr="009E13BD" w:rsidRDefault="00143C25" w:rsidP="0043688E">
      <w:pPr>
        <w:pStyle w:val="Normal2"/>
      </w:pPr>
      <w:r w:rsidRPr="009E13BD">
        <w:t xml:space="preserve">Notice of Intent to Award the Contract(s) will be sent to all </w:t>
      </w:r>
      <w:r>
        <w:t>Respondents</w:t>
      </w:r>
      <w:r w:rsidRPr="009E13BD">
        <w:t xml:space="preserve"> submitting a timely Proposal and may be posted at the website shown on the RFP cover sheet.</w:t>
      </w:r>
      <w:r>
        <w:t xml:space="preserve"> </w:t>
      </w:r>
      <w:r w:rsidRPr="009E13BD">
        <w:t xml:space="preserve">Negotiation and execution of the Contract(s) shall be completed no later than thirty (30) days from the date of the Notice of Intent to Award or such other time as designated by </w:t>
      </w:r>
      <w:r>
        <w:t xml:space="preserve">or acceptable to </w:t>
      </w:r>
      <w:r w:rsidR="006E41C2">
        <w:t xml:space="preserve">the </w:t>
      </w:r>
      <w:r w:rsidR="00CF08E4">
        <w:t>IJB</w:t>
      </w:r>
      <w:r w:rsidRPr="009E13BD">
        <w:t>.</w:t>
      </w:r>
      <w:r>
        <w:t xml:space="preserve"> </w:t>
      </w:r>
      <w:r w:rsidRPr="009E13BD">
        <w:t xml:space="preserve">If the successful </w:t>
      </w:r>
      <w:r>
        <w:t>Respondent</w:t>
      </w:r>
      <w:r w:rsidRPr="009E13BD">
        <w:t xml:space="preserve"> fails to negotiate and deliver an executed Contract by that date, </w:t>
      </w:r>
      <w:r w:rsidR="006E41C2">
        <w:t xml:space="preserve">the </w:t>
      </w:r>
      <w:r w:rsidR="00CF08E4">
        <w:t>IJB</w:t>
      </w:r>
      <w:r w:rsidRPr="009E13BD">
        <w:t xml:space="preserve">, in its sole discretion, may cancel the award and award the Contract to the remaining </w:t>
      </w:r>
      <w:r>
        <w:t>Respondent</w:t>
      </w:r>
      <w:r w:rsidRPr="009E13BD">
        <w:t xml:space="preserve"> </w:t>
      </w:r>
      <w:r w:rsidR="006E41C2">
        <w:t xml:space="preserve">the </w:t>
      </w:r>
      <w:r w:rsidR="00CF08E4">
        <w:t>IJB</w:t>
      </w:r>
      <w:r w:rsidRPr="009E13BD">
        <w:t xml:space="preserve"> believes will provide the best value to the State.</w:t>
      </w:r>
    </w:p>
    <w:p w14:paraId="74CD0387" w14:textId="77777777" w:rsidR="00143C25" w:rsidRPr="009E13BD" w:rsidRDefault="00143C25" w:rsidP="0043688E">
      <w:pPr>
        <w:pStyle w:val="Heading2"/>
      </w:pPr>
      <w:bookmarkStart w:id="44" w:name="_Toc159494897"/>
      <w:r w:rsidRPr="009E13BD">
        <w:t>No Contract Rights until Execution</w:t>
      </w:r>
      <w:bookmarkEnd w:id="44"/>
    </w:p>
    <w:p w14:paraId="780D4E46" w14:textId="7F327B92" w:rsidR="00143C25" w:rsidRDefault="00143C25" w:rsidP="0043688E">
      <w:pPr>
        <w:pStyle w:val="Normal2"/>
      </w:pPr>
      <w:r w:rsidRPr="009E13BD">
        <w:t xml:space="preserve">No </w:t>
      </w:r>
      <w:r>
        <w:t>Respondent</w:t>
      </w:r>
      <w:r w:rsidRPr="009E13BD">
        <w:t xml:space="preserve"> shall acquire any legal or equitable rights regarding the Contract unless and until the Contract has been fully executed by the successful </w:t>
      </w:r>
      <w:r>
        <w:t>Respondent</w:t>
      </w:r>
      <w:r w:rsidRPr="009E13BD">
        <w:t xml:space="preserve"> and </w:t>
      </w:r>
      <w:r w:rsidR="006E41C2">
        <w:t xml:space="preserve">the </w:t>
      </w:r>
      <w:r w:rsidR="00CF08E4">
        <w:t>IJB</w:t>
      </w:r>
      <w:r w:rsidRPr="009E13BD">
        <w:t>.</w:t>
      </w:r>
    </w:p>
    <w:p w14:paraId="3180BEF4" w14:textId="77777777" w:rsidR="00143C25" w:rsidRPr="009E13BD" w:rsidRDefault="00143C25" w:rsidP="0043688E">
      <w:pPr>
        <w:pStyle w:val="Heading2"/>
      </w:pPr>
      <w:bookmarkStart w:id="45" w:name="_Toc159494898"/>
      <w:r w:rsidRPr="009E13BD">
        <w:t>Choice of Law and Forum</w:t>
      </w:r>
      <w:bookmarkEnd w:id="45"/>
    </w:p>
    <w:p w14:paraId="332A634B" w14:textId="77777777" w:rsidR="00143C25" w:rsidRDefault="00143C25" w:rsidP="0043688E">
      <w:pPr>
        <w:pStyle w:val="Normal2"/>
      </w:pPr>
      <w:r w:rsidRPr="009E13BD">
        <w:t>This RFP and the Contract shall be governed by the laws of the State of Iowa.</w:t>
      </w:r>
      <w:r>
        <w:t xml:space="preserve"> </w:t>
      </w:r>
      <w:r w:rsidRPr="009E13BD">
        <w:t xml:space="preserve">Changes in applicable laws and rules may affect the award process or the Contract. </w:t>
      </w:r>
      <w:r>
        <w:t>Respondents</w:t>
      </w:r>
      <w:r w:rsidRPr="009E13BD">
        <w:t xml:space="preserve"> are responsible for ascertaining pertinent legal requirements and restrictions. </w:t>
      </w:r>
      <w:proofErr w:type="gramStart"/>
      <w:r w:rsidRPr="009E13BD">
        <w:t>Any and all</w:t>
      </w:r>
      <w:proofErr w:type="gramEnd"/>
      <w:r w:rsidRPr="009E13BD">
        <w:t xml:space="preserve"> litigation or actions commenced </w:t>
      </w:r>
      <w:r>
        <w:t xml:space="preserve">by any party </w:t>
      </w:r>
      <w:r w:rsidRPr="009E13BD">
        <w:t>in connection with this RFP</w:t>
      </w:r>
      <w:r>
        <w:t xml:space="preserve"> or any contract</w:t>
      </w:r>
      <w:r w:rsidRPr="009E13BD">
        <w:t xml:space="preserve"> shall </w:t>
      </w:r>
      <w:r>
        <w:t xml:space="preserve">only </w:t>
      </w:r>
      <w:r w:rsidRPr="009E13BD">
        <w:t>be brought in the appropriate Iowa forum.</w:t>
      </w:r>
    </w:p>
    <w:p w14:paraId="7C30071D" w14:textId="77777777" w:rsidR="00143C25" w:rsidRPr="009E13BD" w:rsidRDefault="00143C25" w:rsidP="0043688E">
      <w:pPr>
        <w:pStyle w:val="Heading2"/>
      </w:pPr>
      <w:bookmarkStart w:id="46" w:name="_Toc159494899"/>
      <w:r w:rsidRPr="009E13BD">
        <w:lastRenderedPageBreak/>
        <w:t>Restrictions on Gifts and Activities</w:t>
      </w:r>
      <w:bookmarkEnd w:id="46"/>
    </w:p>
    <w:p w14:paraId="598DDFB1" w14:textId="13C7F202" w:rsidR="00143C25" w:rsidRDefault="00143C25" w:rsidP="0043688E">
      <w:pPr>
        <w:pStyle w:val="Normal2"/>
      </w:pPr>
      <w:r w:rsidRPr="009E13BD">
        <w:t>Iowa Code Chapter 68B restricts gifts which may be given or received by State employees and requires certain individuals to disclose information concerning their activities with State government.</w:t>
      </w:r>
      <w:r>
        <w:t xml:space="preserve"> Respondents</w:t>
      </w:r>
      <w:r w:rsidRPr="009E13BD">
        <w:t xml:space="preserve"> are responsible</w:t>
      </w:r>
      <w:r w:rsidR="00F1712B">
        <w:t xml:space="preserve"> for </w:t>
      </w:r>
      <w:r w:rsidRPr="009E13BD">
        <w:t>determin</w:t>
      </w:r>
      <w:r w:rsidR="00F1712B">
        <w:t xml:space="preserve">ing </w:t>
      </w:r>
      <w:r w:rsidRPr="009E13BD">
        <w:t xml:space="preserve">the applicability of </w:t>
      </w:r>
      <w:proofErr w:type="gramStart"/>
      <w:r w:rsidRPr="009E13BD">
        <w:t>this Chapter</w:t>
      </w:r>
      <w:proofErr w:type="gramEnd"/>
      <w:r w:rsidRPr="009E13BD">
        <w:t xml:space="preserve"> 68B to their activities and to comply with its requirements.</w:t>
      </w:r>
      <w:r>
        <w:t xml:space="preserve"> </w:t>
      </w:r>
      <w:r w:rsidRPr="009E13BD">
        <w:t>In addition, pursuant to Iowa Code section 722.1, it is a felony offense to bribe or attempt to bribe a public official.</w:t>
      </w:r>
    </w:p>
    <w:p w14:paraId="32CB6264" w14:textId="77777777" w:rsidR="00143C25" w:rsidRDefault="00143C25" w:rsidP="0043688E">
      <w:pPr>
        <w:pStyle w:val="Heading2"/>
      </w:pPr>
      <w:bookmarkStart w:id="47" w:name="_Toc159494900"/>
      <w:r w:rsidRPr="009E13BD">
        <w:t>No Minimum Guaranteed</w:t>
      </w:r>
      <w:bookmarkEnd w:id="47"/>
      <w:r>
        <w:t xml:space="preserve"> </w:t>
      </w:r>
    </w:p>
    <w:p w14:paraId="3F8A6F0B" w14:textId="346CED62" w:rsidR="00143C25" w:rsidRDefault="006E41C2" w:rsidP="0043688E">
      <w:pPr>
        <w:pStyle w:val="Normal2"/>
      </w:pPr>
      <w:r>
        <w:t xml:space="preserve">The </w:t>
      </w:r>
      <w:r w:rsidR="00CF08E4">
        <w:t>IJB</w:t>
      </w:r>
      <w:r w:rsidR="00143C25" w:rsidRPr="009E13BD">
        <w:t xml:space="preserve"> does not guarantee any m</w:t>
      </w:r>
      <w:r w:rsidR="00143C25">
        <w:t xml:space="preserve">inimum level of purchases under </w:t>
      </w:r>
      <w:r w:rsidR="00143C25" w:rsidRPr="009E13BD">
        <w:t>the Contract.</w:t>
      </w:r>
    </w:p>
    <w:p w14:paraId="3CD2D53C" w14:textId="77777777" w:rsidR="00143C25" w:rsidRPr="009E13BD" w:rsidRDefault="00143C25" w:rsidP="0043688E">
      <w:pPr>
        <w:pStyle w:val="Heading2"/>
      </w:pPr>
      <w:bookmarkStart w:id="48" w:name="_Toc159494901"/>
      <w:r w:rsidRPr="009E13BD">
        <w:t>Appeals</w:t>
      </w:r>
      <w:bookmarkEnd w:id="48"/>
    </w:p>
    <w:p w14:paraId="3A6633D5" w14:textId="48C59E43" w:rsidR="00877BAF" w:rsidRDefault="00877BAF" w:rsidP="00877BAF">
      <w:pPr>
        <w:ind w:left="630"/>
      </w:pPr>
      <w:r>
        <w:t>I</w:t>
      </w:r>
      <w:r w:rsidRPr="00413C4C">
        <w:t xml:space="preserve">f appealed, the </w:t>
      </w:r>
      <w:r>
        <w:t>state court administrator</w:t>
      </w:r>
      <w:r w:rsidRPr="00413C4C">
        <w:t xml:space="preserve"> shall consider the evaluation committee’s recommendation when making the final decision, but the </w:t>
      </w:r>
      <w:r>
        <w:t>state court administrator</w:t>
      </w:r>
      <w:r w:rsidRPr="00413C4C">
        <w:t xml:space="preserve"> is not bound by the recommendation.  The </w:t>
      </w:r>
      <w:r>
        <w:t>state court administrator</w:t>
      </w:r>
      <w:r w:rsidRPr="00413C4C">
        <w:t xml:space="preserve"> may either accept or reject the recommended Respondent, or accept the Proposal of another Respondent, or elect not to select any Respondent.  </w:t>
      </w:r>
      <w:r w:rsidRPr="00E556C8">
        <w:t>Appeals o</w:t>
      </w:r>
      <w:r w:rsidRPr="00413C4C">
        <w:t xml:space="preserve">f the Notice of Intent to Award need to be received in the office of the </w:t>
      </w:r>
      <w:r>
        <w:t>state court administrator</w:t>
      </w:r>
      <w:r w:rsidRPr="00413C4C">
        <w:t xml:space="preserve"> within 5 calendar days following the posting of the Notice of Intent to Award a contract.</w:t>
      </w:r>
      <w:r>
        <w:t xml:space="preserve">  </w:t>
      </w:r>
    </w:p>
    <w:p w14:paraId="45245517" w14:textId="10C7FAD1" w:rsidR="00143C25" w:rsidRPr="009E13BD" w:rsidRDefault="000D523E" w:rsidP="0043688E">
      <w:pPr>
        <w:pStyle w:val="Heading1"/>
      </w:pPr>
      <w:bookmarkStart w:id="49" w:name="_Toc159494902"/>
      <w:r w:rsidRPr="009E13BD">
        <w:lastRenderedPageBreak/>
        <w:t>Form And Content Of Proposals</w:t>
      </w:r>
      <w:bookmarkEnd w:id="49"/>
    </w:p>
    <w:p w14:paraId="1DE11F8F" w14:textId="77777777" w:rsidR="00143C25" w:rsidRPr="009E13BD" w:rsidRDefault="00143C25" w:rsidP="0043688E">
      <w:pPr>
        <w:pStyle w:val="Heading2"/>
      </w:pPr>
      <w:bookmarkStart w:id="50" w:name="_Toc159494903"/>
      <w:bookmarkStart w:id="51" w:name="_Toc116915712"/>
      <w:r w:rsidRPr="002529E5">
        <w:t>Instructions</w:t>
      </w:r>
      <w:bookmarkEnd w:id="50"/>
    </w:p>
    <w:p w14:paraId="6084805F" w14:textId="77777777" w:rsidR="00143C25" w:rsidRDefault="00143C25" w:rsidP="0043688E">
      <w:pPr>
        <w:pStyle w:val="Normal2"/>
      </w:pPr>
      <w:r w:rsidRPr="009E13BD">
        <w:t>These instructions prescribe the format and content of the Proposal.</w:t>
      </w:r>
      <w:r>
        <w:t xml:space="preserve"> </w:t>
      </w:r>
      <w:r w:rsidRPr="009E13BD">
        <w:t>They are designed to facilitate a uniform review process.</w:t>
      </w:r>
      <w:r>
        <w:t xml:space="preserve"> </w:t>
      </w:r>
      <w:r w:rsidRPr="009E13BD">
        <w:t>Failure to adhere to the Proposal format may result in the rejection of the Proposal.</w:t>
      </w:r>
    </w:p>
    <w:p w14:paraId="563DAB08" w14:textId="77777777" w:rsidR="00143C25" w:rsidRDefault="00143C25" w:rsidP="0043688E">
      <w:pPr>
        <w:pStyle w:val="Heading3"/>
      </w:pPr>
      <w:bookmarkStart w:id="52" w:name="_Toc159494904"/>
      <w:r>
        <w:t>Specifications</w:t>
      </w:r>
      <w:bookmarkEnd w:id="52"/>
    </w:p>
    <w:p w14:paraId="1FC9B133" w14:textId="78B2B733" w:rsidR="00582678" w:rsidRDefault="00143C25" w:rsidP="00582678">
      <w:pPr>
        <w:pStyle w:val="Normal2"/>
        <w:spacing w:after="0" w:line="240" w:lineRule="auto"/>
        <w:rPr>
          <w:b/>
          <w:i/>
        </w:rPr>
      </w:pPr>
      <w:r w:rsidRPr="009E13BD">
        <w:t>The Proposal shall be</w:t>
      </w:r>
      <w:r w:rsidR="00AF5381">
        <w:t xml:space="preserve"> submitted as an electronic file, in either Microsoft Word, or </w:t>
      </w:r>
      <w:r w:rsidR="00B1177A">
        <w:t xml:space="preserve">text searchable </w:t>
      </w:r>
      <w:r w:rsidR="009A7182">
        <w:t>PDF</w:t>
      </w:r>
      <w:r w:rsidR="00AF5381">
        <w:t xml:space="preserve"> format</w:t>
      </w:r>
      <w:r w:rsidRPr="009E13BD">
        <w:t xml:space="preserve">. The Proposal shall be divided into two </w:t>
      </w:r>
      <w:r w:rsidR="00AF5381">
        <w:t>separate electronic files</w:t>
      </w:r>
      <w:r w:rsidRPr="009E13BD">
        <w:t xml:space="preserve">: (1) the Technical Proposal and (2) the Cost Proposal. </w:t>
      </w:r>
      <w:r w:rsidRPr="004C564E">
        <w:rPr>
          <w:b/>
          <w:i/>
        </w:rPr>
        <w:t xml:space="preserve">The Technical Proposal and the Cost Proposal shall be labeled </w:t>
      </w:r>
      <w:r w:rsidR="00AF5381">
        <w:rPr>
          <w:b/>
          <w:i/>
        </w:rPr>
        <w:t>in the file name as such and submitted as separate files.</w:t>
      </w:r>
    </w:p>
    <w:p w14:paraId="04955980" w14:textId="77777777" w:rsidR="00582678" w:rsidRDefault="00582678" w:rsidP="00582678">
      <w:pPr>
        <w:pStyle w:val="Normal2"/>
        <w:spacing w:after="0" w:line="240" w:lineRule="auto"/>
      </w:pPr>
    </w:p>
    <w:p w14:paraId="5F8272A8" w14:textId="1FDA4149" w:rsidR="00582678" w:rsidRPr="00EA47F5" w:rsidRDefault="00582678" w:rsidP="00582678">
      <w:pPr>
        <w:pStyle w:val="Normal2"/>
        <w:spacing w:after="0" w:line="240" w:lineRule="auto"/>
        <w:rPr>
          <w:color w:val="EE0000"/>
        </w:rPr>
      </w:pPr>
      <w:r w:rsidRPr="00EA47F5">
        <w:rPr>
          <w:b/>
          <w:color w:val="EE0000"/>
        </w:rPr>
        <w:t>All cost information MUST be contained ONLY in the Cost Proposal and NOT included in the Technical Proposal.</w:t>
      </w:r>
      <w:r w:rsidRPr="00EA47F5">
        <w:rPr>
          <w:color w:val="EE0000"/>
        </w:rPr>
        <w:t xml:space="preserve"> </w:t>
      </w:r>
    </w:p>
    <w:p w14:paraId="130746C5" w14:textId="77777777" w:rsidR="00582678" w:rsidRDefault="00582678" w:rsidP="00582678">
      <w:pPr>
        <w:pStyle w:val="Normal2"/>
        <w:spacing w:after="0" w:line="240" w:lineRule="auto"/>
      </w:pPr>
    </w:p>
    <w:p w14:paraId="16D728AD" w14:textId="0A952B42" w:rsidR="00143C25" w:rsidRDefault="00143C25" w:rsidP="0043688E">
      <w:pPr>
        <w:pStyle w:val="Normal2"/>
      </w:pPr>
      <w:r w:rsidRPr="009E13BD">
        <w:t xml:space="preserve">The </w:t>
      </w:r>
      <w:r w:rsidR="00E65C85">
        <w:t>electronic submissions should be sent to the email address below:</w:t>
      </w:r>
    </w:p>
    <w:p w14:paraId="55E53C19" w14:textId="77777777" w:rsidR="00093358" w:rsidRPr="00AF5381" w:rsidRDefault="00093358" w:rsidP="00093358">
      <w:pPr>
        <w:pStyle w:val="NoSpacing"/>
        <w:tabs>
          <w:tab w:val="left" w:pos="1440"/>
          <w:tab w:val="left" w:pos="1620"/>
        </w:tabs>
        <w:ind w:left="1620"/>
      </w:pPr>
      <w:bookmarkStart w:id="53" w:name="_Hlk215654692"/>
      <w:r>
        <w:rPr>
          <w:rFonts w:ascii="Calibri" w:hAnsi="Calibri"/>
          <w:b/>
          <w:noProof/>
        </w:rPr>
        <w:t>Kelly Cox</w:t>
      </w:r>
      <w:r w:rsidRPr="00AF5381">
        <w:rPr>
          <w:rFonts w:ascii="Calibri" w:hAnsi="Calibri"/>
          <w:b/>
          <w:noProof/>
        </w:rPr>
        <w:t>, Issuing Officer</w:t>
      </w:r>
    </w:p>
    <w:p w14:paraId="563F7AE0" w14:textId="77777777" w:rsidR="00093358" w:rsidRDefault="00093358" w:rsidP="00093358">
      <w:pPr>
        <w:pStyle w:val="NoSpacing"/>
        <w:ind w:left="1620"/>
        <w:rPr>
          <w:rFonts w:ascii="Calibri" w:hAnsi="Calibri"/>
          <w:b/>
          <w:noProof/>
        </w:rPr>
      </w:pPr>
      <w:r>
        <w:rPr>
          <w:rFonts w:ascii="Calibri" w:hAnsi="Calibri"/>
          <w:b/>
          <w:noProof/>
        </w:rPr>
        <w:t>Issuing Officer Email</w:t>
      </w:r>
      <w:r w:rsidRPr="00F21D0A">
        <w:rPr>
          <w:rFonts w:ascii="Calibri" w:hAnsi="Calibri"/>
          <w:b/>
          <w:noProof/>
        </w:rPr>
        <w:t xml:space="preserve"> Address:</w:t>
      </w:r>
      <w:r>
        <w:rPr>
          <w:rFonts w:ascii="Calibri" w:hAnsi="Calibri"/>
          <w:b/>
          <w:noProof/>
        </w:rPr>
        <w:t xml:space="preserve"> kelly.cox@iowacourts.gov</w:t>
      </w:r>
    </w:p>
    <w:bookmarkEnd w:id="53"/>
    <w:p w14:paraId="44B24788" w14:textId="77777777" w:rsidR="00E65C85" w:rsidRDefault="00E65C85" w:rsidP="00E65C85">
      <w:pPr>
        <w:pStyle w:val="Normal2"/>
      </w:pPr>
    </w:p>
    <w:p w14:paraId="2BFE03FB" w14:textId="062A90F1" w:rsidR="00E65C85" w:rsidRDefault="00C83917" w:rsidP="00E65C85">
      <w:pPr>
        <w:pStyle w:val="Normal2"/>
      </w:pPr>
      <w:r>
        <w:t>I</w:t>
      </w:r>
      <w:r w:rsidR="00E65C85">
        <w:t>n addition to submitting separate files for the Technical Proposal, as well as the Cost Proposal, the following information should also be included within the text of the email:</w:t>
      </w:r>
    </w:p>
    <w:p w14:paraId="36AB49E5" w14:textId="65446335" w:rsidR="00E65C85" w:rsidRDefault="00E65C85" w:rsidP="00E65C85">
      <w:pPr>
        <w:pStyle w:val="NoSpacing"/>
        <w:tabs>
          <w:tab w:val="left" w:pos="1440"/>
          <w:tab w:val="left" w:pos="1620"/>
        </w:tabs>
        <w:ind w:left="1620"/>
        <w:rPr>
          <w:rFonts w:ascii="Calibri" w:hAnsi="Calibri"/>
          <w:b/>
        </w:rPr>
      </w:pPr>
      <w:bookmarkStart w:id="54" w:name="_Hlk215654710"/>
      <w:r w:rsidRPr="009E13BD">
        <w:rPr>
          <w:rFonts w:ascii="Calibri" w:hAnsi="Calibri"/>
          <w:b/>
        </w:rPr>
        <w:t>RFP Number:</w:t>
      </w:r>
      <w:r w:rsidRPr="00F718FD">
        <w:t xml:space="preserve"> </w:t>
      </w:r>
      <w:r w:rsidR="00093358" w:rsidRPr="009827D8">
        <w:rPr>
          <w:rFonts w:ascii="Calibri" w:hAnsi="Calibri"/>
          <w:b/>
          <w:noProof/>
        </w:rPr>
        <w:t>JUV-</w:t>
      </w:r>
      <w:r w:rsidR="00093358">
        <w:rPr>
          <w:rFonts w:ascii="Calibri" w:hAnsi="Calibri"/>
          <w:b/>
          <w:noProof/>
        </w:rPr>
        <w:t>27</w:t>
      </w:r>
      <w:r w:rsidR="00093358" w:rsidRPr="009827D8">
        <w:rPr>
          <w:rFonts w:ascii="Calibri" w:hAnsi="Calibri"/>
          <w:b/>
          <w:noProof/>
        </w:rPr>
        <w:t>-</w:t>
      </w:r>
      <w:r w:rsidR="00093358">
        <w:rPr>
          <w:rFonts w:ascii="Calibri" w:hAnsi="Calibri"/>
          <w:b/>
          <w:noProof/>
        </w:rPr>
        <w:t>CB</w:t>
      </w:r>
      <w:r w:rsidR="00093358" w:rsidRPr="009827D8">
        <w:rPr>
          <w:rFonts w:ascii="Calibri" w:hAnsi="Calibri"/>
          <w:b/>
          <w:noProof/>
        </w:rPr>
        <w:t>-</w:t>
      </w:r>
      <w:r w:rsidR="00093358">
        <w:rPr>
          <w:rFonts w:ascii="Calibri" w:hAnsi="Calibri"/>
          <w:b/>
          <w:noProof/>
        </w:rPr>
        <w:t>05</w:t>
      </w:r>
      <w:r w:rsidR="00093358" w:rsidRPr="009827D8">
        <w:rPr>
          <w:rFonts w:ascii="Calibri" w:hAnsi="Calibri"/>
          <w:b/>
          <w:noProof/>
        </w:rPr>
        <w:t>-</w:t>
      </w:r>
      <w:r w:rsidR="00093358">
        <w:rPr>
          <w:rFonts w:ascii="Calibri" w:hAnsi="Calibri"/>
          <w:b/>
          <w:noProof/>
        </w:rPr>
        <w:t>00</w:t>
      </w:r>
      <w:r w:rsidR="00FF7026">
        <w:rPr>
          <w:rFonts w:ascii="Calibri" w:hAnsi="Calibri"/>
          <w:b/>
          <w:noProof/>
        </w:rPr>
        <w:t>4</w:t>
      </w:r>
    </w:p>
    <w:p w14:paraId="715DCDC1" w14:textId="3712C2FB" w:rsidR="00E65C85" w:rsidRDefault="00E65C85" w:rsidP="00E65C85">
      <w:pPr>
        <w:pStyle w:val="NoSpacing"/>
        <w:ind w:left="1620"/>
        <w:rPr>
          <w:rFonts w:ascii="Calibri" w:hAnsi="Calibri"/>
          <w:b/>
        </w:rPr>
      </w:pPr>
      <w:r w:rsidRPr="009E13BD">
        <w:rPr>
          <w:rFonts w:ascii="Calibri" w:hAnsi="Calibri"/>
          <w:b/>
        </w:rPr>
        <w:t xml:space="preserve">RFP Title: </w:t>
      </w:r>
      <w:r w:rsidR="00FF7026">
        <w:rPr>
          <w:rFonts w:ascii="Calibri" w:hAnsi="Calibri"/>
          <w:b/>
        </w:rPr>
        <w:t>Early Services Program</w:t>
      </w:r>
      <w:r w:rsidR="00C265A8">
        <w:rPr>
          <w:rFonts w:ascii="Calibri" w:hAnsi="Calibri"/>
          <w:b/>
        </w:rPr>
        <w:t xml:space="preserve"> (ESP)</w:t>
      </w:r>
    </w:p>
    <w:bookmarkEnd w:id="54"/>
    <w:p w14:paraId="1806C634" w14:textId="77777777" w:rsidR="0037626D" w:rsidRDefault="0037626D" w:rsidP="0037626D">
      <w:pPr>
        <w:pStyle w:val="Normal2"/>
        <w:ind w:left="0"/>
      </w:pPr>
    </w:p>
    <w:p w14:paraId="1D293CEC" w14:textId="1AC2D670" w:rsidR="00143C25" w:rsidRDefault="00C83917" w:rsidP="0037626D">
      <w:pPr>
        <w:pStyle w:val="Normal2"/>
        <w:ind w:left="0"/>
      </w:pPr>
      <w:r>
        <w:t xml:space="preserve">The </w:t>
      </w:r>
      <w:r w:rsidR="00CF08E4">
        <w:t>IJB</w:t>
      </w:r>
      <w:r w:rsidR="00143C25" w:rsidRPr="009E13BD">
        <w:t xml:space="preserve"> shall not be responsible for misdirected </w:t>
      </w:r>
      <w:r w:rsidR="0037626D">
        <w:t>emails</w:t>
      </w:r>
      <w:r w:rsidR="00143C25" w:rsidRPr="009E13BD">
        <w:t xml:space="preserve"> or premature opening of Proposals if a Proposal is not properly labeled.</w:t>
      </w:r>
    </w:p>
    <w:p w14:paraId="15AF3F17" w14:textId="5E102FC3" w:rsidR="005E1E4C" w:rsidRDefault="005E1E4C" w:rsidP="0043688E">
      <w:pPr>
        <w:pStyle w:val="Heading3"/>
      </w:pPr>
      <w:bookmarkStart w:id="55" w:name="_Toc159494905"/>
      <w:r>
        <w:t>Confidential Information</w:t>
      </w:r>
      <w:bookmarkEnd w:id="55"/>
    </w:p>
    <w:p w14:paraId="5212F5C9" w14:textId="2FD5F053" w:rsidR="00143C25" w:rsidRDefault="005E1E4C" w:rsidP="0043688E">
      <w:pPr>
        <w:pStyle w:val="Normal2"/>
      </w:pPr>
      <w:r>
        <w:t>If</w:t>
      </w:r>
      <w:r w:rsidR="00143C25" w:rsidRPr="009E13BD">
        <w:t xml:space="preserve"> the </w:t>
      </w:r>
      <w:r w:rsidR="00143C25">
        <w:t>Respondent</w:t>
      </w:r>
      <w:r w:rsidR="00143C25" w:rsidRPr="009E13BD">
        <w:t xml:space="preserve"> designates any i</w:t>
      </w:r>
      <w:r w:rsidR="00143C25">
        <w:t xml:space="preserve">nformation in its Proposal as </w:t>
      </w:r>
      <w:r w:rsidR="00143C25" w:rsidRPr="009E13BD">
        <w:t xml:space="preserve">confidential pursuant to Section 2, the </w:t>
      </w:r>
      <w:r w:rsidR="00143C25">
        <w:t>Respondent</w:t>
      </w:r>
      <w:r w:rsidR="00143C25" w:rsidRPr="009E13BD">
        <w:t xml:space="preserve"> must also submit one (1)</w:t>
      </w:r>
      <w:r w:rsidR="00905B75">
        <w:t xml:space="preserve"> electronic</w:t>
      </w:r>
      <w:r w:rsidR="00143C25" w:rsidRPr="009E13BD">
        <w:t xml:space="preserve"> copy of the Proposal from which confidential information has been excised as provided in Section 2 and which </w:t>
      </w:r>
      <w:r w:rsidR="00905B75">
        <w:t xml:space="preserve">file </w:t>
      </w:r>
      <w:r w:rsidR="00143C25" w:rsidRPr="009E13BD">
        <w:t xml:space="preserve">is </w:t>
      </w:r>
      <w:r w:rsidR="00FC5241">
        <w:t>labeled</w:t>
      </w:r>
      <w:r w:rsidR="00FC5241" w:rsidRPr="009E13BD">
        <w:t xml:space="preserve"> </w:t>
      </w:r>
      <w:r w:rsidR="00143C25" w:rsidRPr="009E13BD">
        <w:t>“Public Copy”.</w:t>
      </w:r>
    </w:p>
    <w:p w14:paraId="0840EEA0" w14:textId="6E6FCCBF" w:rsidR="005E1E4C" w:rsidRDefault="005E1E4C" w:rsidP="0043688E">
      <w:pPr>
        <w:pStyle w:val="Heading3"/>
      </w:pPr>
      <w:bookmarkStart w:id="56" w:name="_Toc159494906"/>
      <w:r>
        <w:t>Promotional or Display Materials</w:t>
      </w:r>
      <w:bookmarkEnd w:id="56"/>
    </w:p>
    <w:p w14:paraId="20BE386C" w14:textId="77777777" w:rsidR="005E1E4C" w:rsidRDefault="005E1E4C" w:rsidP="0043688E">
      <w:pPr>
        <w:pStyle w:val="Normal2"/>
      </w:pPr>
      <w:r w:rsidRPr="009E13BD">
        <w:t>Proposals shall not contain promotional or display materials.</w:t>
      </w:r>
    </w:p>
    <w:p w14:paraId="1776C66A" w14:textId="56582CF5" w:rsidR="00143C25" w:rsidRPr="00DA404D" w:rsidRDefault="00143C25" w:rsidP="0043688E">
      <w:pPr>
        <w:pStyle w:val="Heading3"/>
      </w:pPr>
      <w:bookmarkStart w:id="57" w:name="_Toc159494907"/>
      <w:r w:rsidRPr="009E13BD">
        <w:t>Attachments</w:t>
      </w:r>
      <w:bookmarkEnd w:id="57"/>
      <w:r w:rsidRPr="009E13BD">
        <w:t xml:space="preserve"> </w:t>
      </w:r>
    </w:p>
    <w:p w14:paraId="7531E958" w14:textId="77777777" w:rsidR="005E1E4C" w:rsidRPr="00DA404D" w:rsidRDefault="005E1E4C" w:rsidP="0043688E">
      <w:pPr>
        <w:pStyle w:val="Normal2"/>
      </w:pPr>
      <w:r w:rsidRPr="009E13BD">
        <w:t>Attachments shall be referenced in the Proposal.</w:t>
      </w:r>
    </w:p>
    <w:p w14:paraId="58BB0215" w14:textId="1A5669C4" w:rsidR="005E1E4C" w:rsidRDefault="005E1E4C" w:rsidP="0043688E">
      <w:pPr>
        <w:pStyle w:val="Heading3"/>
      </w:pPr>
      <w:bookmarkStart w:id="58" w:name="_Toc159494908"/>
      <w:r w:rsidRPr="009E13BD">
        <w:t xml:space="preserve">If </w:t>
      </w:r>
      <w:r>
        <w:t>a</w:t>
      </w:r>
      <w:r w:rsidRPr="009E13BD">
        <w:t xml:space="preserve"> </w:t>
      </w:r>
      <w:r>
        <w:t>Respondent</w:t>
      </w:r>
      <w:r w:rsidRPr="009E13BD">
        <w:t xml:space="preserve"> Proposes </w:t>
      </w:r>
      <w:r>
        <w:t xml:space="preserve">Multiple </w:t>
      </w:r>
      <w:r w:rsidRPr="009E13BD">
        <w:t>Solution</w:t>
      </w:r>
      <w:r>
        <w:t>s</w:t>
      </w:r>
      <w:bookmarkEnd w:id="58"/>
    </w:p>
    <w:p w14:paraId="42A6802A" w14:textId="77777777" w:rsidR="00143C25" w:rsidRDefault="00143C25" w:rsidP="0043688E">
      <w:pPr>
        <w:pStyle w:val="Normal2"/>
      </w:pPr>
      <w:r w:rsidRPr="009E13BD">
        <w:t xml:space="preserve">If a </w:t>
      </w:r>
      <w:r>
        <w:t>Respondent</w:t>
      </w:r>
      <w:r w:rsidRPr="009E13BD">
        <w:t xml:space="preserve"> proposes more than one solution to the RFP </w:t>
      </w:r>
      <w:r>
        <w:t>s</w:t>
      </w:r>
      <w:r w:rsidRPr="00CB24E6">
        <w:t>pecifications</w:t>
      </w:r>
      <w:r w:rsidRPr="009E13BD">
        <w:t xml:space="preserve">, each shall be labeled and submitted </w:t>
      </w:r>
      <w:proofErr w:type="gramStart"/>
      <w:r w:rsidRPr="009E13BD">
        <w:t>separately</w:t>
      </w:r>
      <w:proofErr w:type="gramEnd"/>
      <w:r w:rsidRPr="009E13BD">
        <w:t xml:space="preserve"> and each will be evaluated separately.</w:t>
      </w:r>
    </w:p>
    <w:p w14:paraId="088F92D1" w14:textId="77777777" w:rsidR="00143C25" w:rsidRDefault="00143C25" w:rsidP="0043688E">
      <w:pPr>
        <w:pStyle w:val="Heading2"/>
      </w:pPr>
      <w:bookmarkStart w:id="59" w:name="_Toc159494909"/>
      <w:r w:rsidRPr="009E13BD">
        <w:lastRenderedPageBreak/>
        <w:t>Technical Proposal</w:t>
      </w:r>
      <w:bookmarkEnd w:id="59"/>
    </w:p>
    <w:p w14:paraId="07002150" w14:textId="77777777" w:rsidR="00143C25" w:rsidRDefault="00143C25" w:rsidP="0043688E">
      <w:pPr>
        <w:pStyle w:val="Normal2"/>
      </w:pPr>
      <w:r w:rsidRPr="009E13BD">
        <w:t xml:space="preserve">The following documents and responses </w:t>
      </w:r>
      <w:r>
        <w:t xml:space="preserve">are required and </w:t>
      </w:r>
      <w:r w:rsidRPr="009E13BD">
        <w:t>shal</w:t>
      </w:r>
      <w:r>
        <w:t>l be included in the Technical</w:t>
      </w:r>
      <w:r w:rsidRPr="009E13BD">
        <w:t xml:space="preserve"> Proposal in the order given below:</w:t>
      </w:r>
    </w:p>
    <w:p w14:paraId="2B0AB52F" w14:textId="3D716709" w:rsidR="00143C25" w:rsidRPr="009E13BD" w:rsidRDefault="00143C25" w:rsidP="0043688E">
      <w:pPr>
        <w:pStyle w:val="Heading3"/>
      </w:pPr>
      <w:bookmarkStart w:id="60" w:name="_Toc159494910"/>
      <w:r w:rsidRPr="009E13BD">
        <w:t>Transmittal Letter</w:t>
      </w:r>
      <w:bookmarkEnd w:id="60"/>
      <w:r w:rsidRPr="009E13BD">
        <w:t xml:space="preserve"> </w:t>
      </w:r>
    </w:p>
    <w:p w14:paraId="54D58B9D" w14:textId="428A97AA" w:rsidR="00143C25" w:rsidRDefault="00143C25" w:rsidP="0043688E">
      <w:pPr>
        <w:pStyle w:val="Normal2"/>
      </w:pPr>
      <w:r w:rsidRPr="009E13BD">
        <w:t xml:space="preserve">An individual </w:t>
      </w:r>
      <w:r w:rsidRPr="00445C86">
        <w:t>authorized</w:t>
      </w:r>
      <w:r w:rsidRPr="009E13BD">
        <w:t xml:space="preserve"> to legally bind the </w:t>
      </w:r>
      <w:r>
        <w:t>Respondent</w:t>
      </w:r>
      <w:r w:rsidRPr="009E13BD">
        <w:t xml:space="preserve"> shall sign the transmittal letter. The letter shall </w:t>
      </w:r>
      <w:r w:rsidRPr="00445C86">
        <w:t>include</w:t>
      </w:r>
      <w:r w:rsidRPr="009E13BD">
        <w:t xml:space="preserve"> the </w:t>
      </w:r>
      <w:r>
        <w:t>Respondent</w:t>
      </w:r>
      <w:r w:rsidRPr="009E13BD">
        <w:t xml:space="preserve">’s mailing address, </w:t>
      </w:r>
      <w:r w:rsidR="00FC5241">
        <w:t>email</w:t>
      </w:r>
      <w:r w:rsidRPr="009E13BD">
        <w:t xml:space="preserve"> address, fax number, and telephone number. Any request for confidential treatment of information shall be included in the transmittal letter in accordance with the provisions of Section 2.</w:t>
      </w:r>
    </w:p>
    <w:p w14:paraId="1F59E113" w14:textId="77777777" w:rsidR="00143C25" w:rsidRDefault="00143C25" w:rsidP="0043688E">
      <w:pPr>
        <w:pStyle w:val="Heading3"/>
      </w:pPr>
      <w:bookmarkStart w:id="61" w:name="_Toc159494911"/>
      <w:r w:rsidRPr="009E13BD">
        <w:t>Table of Contents</w:t>
      </w:r>
      <w:bookmarkEnd w:id="61"/>
    </w:p>
    <w:p w14:paraId="561C63FA" w14:textId="4E66BAC0" w:rsidR="00143C25" w:rsidRDefault="00143C25" w:rsidP="0043688E">
      <w:pPr>
        <w:pStyle w:val="Normal2"/>
      </w:pPr>
      <w:r w:rsidRPr="009E13BD">
        <w:t xml:space="preserve">The </w:t>
      </w:r>
      <w:r>
        <w:t>Respondent</w:t>
      </w:r>
      <w:r w:rsidRPr="009E13BD">
        <w:t xml:space="preserve"> shall include a table of contents of its Proposal and </w:t>
      </w:r>
      <w:proofErr w:type="gramStart"/>
      <w:r w:rsidRPr="009E13BD">
        <w:t>submit</w:t>
      </w:r>
      <w:proofErr w:type="gramEnd"/>
      <w:r w:rsidRPr="009E13BD">
        <w:t xml:space="preserve"> </w:t>
      </w:r>
      <w:r w:rsidR="00486195">
        <w:t>with its Proposal.</w:t>
      </w:r>
    </w:p>
    <w:p w14:paraId="1A345201" w14:textId="77777777" w:rsidR="00143C25" w:rsidRDefault="00143C25" w:rsidP="0043688E">
      <w:pPr>
        <w:pStyle w:val="Heading3"/>
      </w:pPr>
      <w:bookmarkStart w:id="62" w:name="_Toc159494912"/>
      <w:r w:rsidRPr="009E13BD">
        <w:t>Executive Summary</w:t>
      </w:r>
      <w:bookmarkEnd w:id="62"/>
    </w:p>
    <w:p w14:paraId="643A9E38" w14:textId="77777777" w:rsidR="00143C25" w:rsidRPr="009E13BD" w:rsidRDefault="00143C25" w:rsidP="0043688E">
      <w:pPr>
        <w:pStyle w:val="Normal2"/>
      </w:pPr>
      <w:r w:rsidRPr="009E13BD">
        <w:t xml:space="preserve">The </w:t>
      </w:r>
      <w:r w:rsidRPr="00445C86">
        <w:t>Respondent</w:t>
      </w:r>
      <w:r w:rsidRPr="009E13BD">
        <w:t xml:space="preserve"> shall prepare an</w:t>
      </w:r>
      <w:r w:rsidRPr="009E13BD">
        <w:rPr>
          <w:b/>
        </w:rPr>
        <w:t xml:space="preserve"> </w:t>
      </w:r>
      <w:r w:rsidRPr="009E13BD">
        <w:t xml:space="preserve">executive summary and overview of the goods and/or services it is offering, including </w:t>
      </w:r>
      <w:proofErr w:type="gramStart"/>
      <w:r w:rsidRPr="009E13BD">
        <w:t>all of</w:t>
      </w:r>
      <w:proofErr w:type="gramEnd"/>
      <w:r w:rsidRPr="009E13BD">
        <w:t xml:space="preserve"> the following information:</w:t>
      </w:r>
    </w:p>
    <w:p w14:paraId="37D4AA7A" w14:textId="23885B1D" w:rsidR="00143C25" w:rsidRPr="005E1E4C" w:rsidRDefault="00143C25" w:rsidP="00C410A8">
      <w:pPr>
        <w:pStyle w:val="List-A"/>
        <w:numPr>
          <w:ilvl w:val="0"/>
          <w:numId w:val="22"/>
        </w:numPr>
      </w:pPr>
      <w:r w:rsidRPr="009E13BD">
        <w:t xml:space="preserve">Statements that demonstrate that the </w:t>
      </w:r>
      <w:r>
        <w:t>Respondent</w:t>
      </w:r>
      <w:r w:rsidRPr="009E13BD">
        <w:t xml:space="preserve"> has read, understands and agrees with the </w:t>
      </w:r>
      <w:r w:rsidR="007B18D7">
        <w:t>t</w:t>
      </w:r>
      <w:r w:rsidRPr="009E13BD">
        <w:t xml:space="preserve">erms and </w:t>
      </w:r>
      <w:r w:rsidR="007B18D7">
        <w:t>c</w:t>
      </w:r>
      <w:r w:rsidRPr="005E1E4C">
        <w:t xml:space="preserve">onditions of the RFP including the </w:t>
      </w:r>
      <w:r w:rsidR="00CA077A">
        <w:t>C</w:t>
      </w:r>
      <w:r w:rsidRPr="005E1E4C">
        <w:t>ontract provisions in Section 6.</w:t>
      </w:r>
    </w:p>
    <w:p w14:paraId="749CE5E1" w14:textId="77777777" w:rsidR="00143C25" w:rsidRPr="005E1E4C" w:rsidRDefault="00143C25" w:rsidP="0043688E">
      <w:pPr>
        <w:pStyle w:val="List-A"/>
      </w:pPr>
      <w:r w:rsidRPr="005E1E4C">
        <w:t>An overview of the Respondent’s plans for complying with the specifications of this RFP.</w:t>
      </w:r>
    </w:p>
    <w:p w14:paraId="422BE798" w14:textId="77777777" w:rsidR="00143C25" w:rsidRPr="005E1E4C" w:rsidRDefault="00143C25" w:rsidP="0043688E">
      <w:pPr>
        <w:pStyle w:val="List-A"/>
      </w:pPr>
      <w:r w:rsidRPr="005E1E4C">
        <w:t>Any other summary information the Respondent deems to be pertinent.</w:t>
      </w:r>
    </w:p>
    <w:p w14:paraId="296079A1" w14:textId="77777777" w:rsidR="00143C25" w:rsidRPr="009E13BD" w:rsidRDefault="00143C25" w:rsidP="0043688E">
      <w:pPr>
        <w:pStyle w:val="List-A"/>
      </w:pPr>
      <w:r w:rsidRPr="005E1E4C">
        <w:t>Mandatory Speci</w:t>
      </w:r>
      <w:r w:rsidRPr="009E13BD">
        <w:t xml:space="preserve">fications and </w:t>
      </w:r>
      <w:r>
        <w:t xml:space="preserve">Scored </w:t>
      </w:r>
      <w:r w:rsidRPr="009E13BD">
        <w:t>Technical Specifications</w:t>
      </w:r>
    </w:p>
    <w:p w14:paraId="7526CCEF" w14:textId="4B58718F" w:rsidR="00143C25" w:rsidRDefault="00143C25" w:rsidP="0043688E">
      <w:pPr>
        <w:pStyle w:val="Normal2"/>
      </w:pPr>
      <w:r>
        <w:t>Respondent</w:t>
      </w:r>
      <w:r w:rsidRPr="009E13BD">
        <w:t xml:space="preserve"> shall answer whether it will comply with each </w:t>
      </w:r>
      <w:r>
        <w:t>s</w:t>
      </w:r>
      <w:r w:rsidRPr="00CB24E6">
        <w:t>pecification</w:t>
      </w:r>
      <w:r w:rsidRPr="009E13BD">
        <w:t xml:space="preserve"> in Section 4 of the </w:t>
      </w:r>
      <w:r w:rsidRPr="00445C86">
        <w:t>RFP</w:t>
      </w:r>
      <w:r w:rsidRPr="009E13BD">
        <w:t xml:space="preserve">. Where the context requires more than a yes or no answer or the specific </w:t>
      </w:r>
      <w:r w:rsidRPr="00445C86">
        <w:t>specification</w:t>
      </w:r>
      <w:r w:rsidRPr="009E13BD">
        <w:t xml:space="preserve"> so indicates, </w:t>
      </w:r>
      <w:r>
        <w:t>Respondent</w:t>
      </w:r>
      <w:r w:rsidRPr="009E13BD">
        <w:t xml:space="preserve"> shall explain how it will comply with the </w:t>
      </w:r>
      <w:r>
        <w:t>specification</w:t>
      </w:r>
      <w:r w:rsidRPr="009E13BD">
        <w:t>.</w:t>
      </w:r>
      <w:r>
        <w:t xml:space="preserve"> </w:t>
      </w:r>
      <w:r w:rsidRPr="009E13BD">
        <w:t xml:space="preserve">Merely repeating the Section 4 </w:t>
      </w:r>
      <w:r>
        <w:t>s</w:t>
      </w:r>
      <w:r w:rsidRPr="00CB24E6">
        <w:t xml:space="preserve">pecifications </w:t>
      </w:r>
      <w:r w:rsidRPr="009E13BD">
        <w:t xml:space="preserve">may be considered non-responsive and result in the rejection of the </w:t>
      </w:r>
      <w:r w:rsidRPr="00AB097C">
        <w:t>Proposal</w:t>
      </w:r>
      <w:r w:rsidRPr="009E13BD">
        <w:t>.</w:t>
      </w:r>
      <w:r>
        <w:t xml:space="preserve"> </w:t>
      </w:r>
      <w:r w:rsidRPr="009E13BD">
        <w:t xml:space="preserve">Proposals must identify any deviations from the </w:t>
      </w:r>
      <w:r>
        <w:t>s</w:t>
      </w:r>
      <w:r w:rsidRPr="00CB24E6">
        <w:t xml:space="preserve">pecifications </w:t>
      </w:r>
      <w:r w:rsidRPr="009E13BD">
        <w:t xml:space="preserve">of the RFP or </w:t>
      </w:r>
      <w:r>
        <w:t>s</w:t>
      </w:r>
      <w:r w:rsidRPr="00CB24E6">
        <w:t xml:space="preserve">pecifications </w:t>
      </w:r>
      <w:r w:rsidRPr="009E13BD">
        <w:t xml:space="preserve">the </w:t>
      </w:r>
      <w:r>
        <w:t>Respondent</w:t>
      </w:r>
      <w:r w:rsidRPr="009E13BD">
        <w:t xml:space="preserve"> cannot satisfy.</w:t>
      </w:r>
      <w:r>
        <w:t xml:space="preserve"> </w:t>
      </w:r>
      <w:r w:rsidRPr="009E13BD">
        <w:t xml:space="preserve">If the </w:t>
      </w:r>
      <w:r>
        <w:t>Respondent</w:t>
      </w:r>
      <w:r w:rsidRPr="009E13BD">
        <w:t xml:space="preserve"> deviates from or cannot satisfy the specification</w:t>
      </w:r>
      <w:r>
        <w:t>s</w:t>
      </w:r>
      <w:r w:rsidRPr="009E13BD">
        <w:t xml:space="preserve"> of this section, </w:t>
      </w:r>
      <w:r w:rsidR="006E41C2">
        <w:t xml:space="preserve">the </w:t>
      </w:r>
      <w:r w:rsidR="00CF08E4">
        <w:t>IJB</w:t>
      </w:r>
      <w:r w:rsidRPr="009E13BD">
        <w:t xml:space="preserve"> may reject the Proposal.</w:t>
      </w:r>
    </w:p>
    <w:p w14:paraId="6C90D68C" w14:textId="77777777" w:rsidR="00143C25" w:rsidRDefault="00143C25" w:rsidP="0043688E">
      <w:pPr>
        <w:pStyle w:val="Heading3"/>
      </w:pPr>
      <w:bookmarkStart w:id="63" w:name="_Toc159494913"/>
      <w:r w:rsidRPr="009E13BD">
        <w:t>Vendor Background Information</w:t>
      </w:r>
      <w:bookmarkEnd w:id="63"/>
    </w:p>
    <w:p w14:paraId="0B839E17" w14:textId="77777777" w:rsidR="00143C25" w:rsidRPr="009E13BD" w:rsidRDefault="00143C25" w:rsidP="0043688E">
      <w:pPr>
        <w:pStyle w:val="Normal2"/>
      </w:pPr>
      <w:proofErr w:type="gramStart"/>
      <w:r>
        <w:t>Respondent</w:t>
      </w:r>
      <w:proofErr w:type="gramEnd"/>
      <w:r w:rsidRPr="009E13BD">
        <w:t xml:space="preserve"> shall provide the following general background information:</w:t>
      </w:r>
    </w:p>
    <w:p w14:paraId="6FCFA1AA" w14:textId="1F9BA76F" w:rsidR="00143C25" w:rsidRPr="00DA404D" w:rsidRDefault="00143C25" w:rsidP="00C410A8">
      <w:pPr>
        <w:pStyle w:val="List-A"/>
        <w:numPr>
          <w:ilvl w:val="0"/>
          <w:numId w:val="27"/>
        </w:numPr>
      </w:pPr>
      <w:r w:rsidRPr="009E13BD">
        <w:t>Name, address,</w:t>
      </w:r>
      <w:r>
        <w:t xml:space="preserve"> </w:t>
      </w:r>
      <w:r w:rsidRPr="009E13BD">
        <w:t>telephone</w:t>
      </w:r>
      <w:r>
        <w:t xml:space="preserve"> </w:t>
      </w:r>
      <w:r w:rsidRPr="009E13BD">
        <w:t>number, fax</w:t>
      </w:r>
      <w:r>
        <w:t xml:space="preserve"> </w:t>
      </w:r>
      <w:r w:rsidRPr="009E13BD">
        <w:t>number</w:t>
      </w:r>
      <w:r>
        <w:t xml:space="preserve"> </w:t>
      </w:r>
      <w:r w:rsidRPr="009E13BD">
        <w:t>and email</w:t>
      </w:r>
      <w:r>
        <w:t xml:space="preserve"> </w:t>
      </w:r>
      <w:r w:rsidRPr="009E13BD">
        <w:t>address</w:t>
      </w:r>
      <w:r>
        <w:t xml:space="preserve"> </w:t>
      </w:r>
      <w:r w:rsidRPr="009E13BD">
        <w:t xml:space="preserve">of the </w:t>
      </w:r>
      <w:r>
        <w:t>Respondent</w:t>
      </w:r>
      <w:r w:rsidRPr="009E13BD">
        <w:t xml:space="preserve"> including all d/b/a’s or assumed names or other operating names of the </w:t>
      </w:r>
      <w:r>
        <w:t>Respondent</w:t>
      </w:r>
      <w:r w:rsidRPr="009E13BD">
        <w:t xml:space="preserve"> and any local addresses and phone numbers</w:t>
      </w:r>
      <w:r>
        <w:t>.</w:t>
      </w:r>
    </w:p>
    <w:p w14:paraId="0B79F9D0" w14:textId="50F6614B" w:rsidR="00143C25" w:rsidRPr="00DA404D" w:rsidRDefault="00143C25" w:rsidP="0043688E">
      <w:pPr>
        <w:pStyle w:val="List-A"/>
      </w:pPr>
      <w:r w:rsidRPr="009E13BD">
        <w:t>Form of business entity, i.e., corporation, partnership, proprietorship, limited liabil</w:t>
      </w:r>
      <w:r>
        <w:t>ity company</w:t>
      </w:r>
      <w:r w:rsidR="00F1712B">
        <w:t>.</w:t>
      </w:r>
    </w:p>
    <w:p w14:paraId="61714833" w14:textId="77777777" w:rsidR="00143C25" w:rsidRPr="00DA404D" w:rsidRDefault="00143C25" w:rsidP="0043688E">
      <w:pPr>
        <w:pStyle w:val="List-A"/>
      </w:pPr>
      <w:r w:rsidRPr="009E13BD">
        <w:t>State of incorporation, state of formation, or state of organization.</w:t>
      </w:r>
      <w:r w:rsidRPr="009E13BD">
        <w:tab/>
      </w:r>
    </w:p>
    <w:p w14:paraId="51EBA9BD" w14:textId="77777777" w:rsidR="00143C25" w:rsidRPr="00DA404D" w:rsidRDefault="00143C25" w:rsidP="0043688E">
      <w:pPr>
        <w:pStyle w:val="List-A"/>
      </w:pPr>
      <w:r w:rsidRPr="009E13BD">
        <w:t xml:space="preserve">The location(s) </w:t>
      </w:r>
      <w:proofErr w:type="gramStart"/>
      <w:r w:rsidRPr="009E13BD">
        <w:t>including</w:t>
      </w:r>
      <w:proofErr w:type="gramEnd"/>
      <w:r w:rsidRPr="009E13BD">
        <w:t xml:space="preserve"> address and telephone numbers of the offices and other facilities that relate to the </w:t>
      </w:r>
      <w:r>
        <w:t>Respondent</w:t>
      </w:r>
      <w:r w:rsidRPr="009E13BD">
        <w:t>’s performance under the terms of this RFP</w:t>
      </w:r>
      <w:r>
        <w:t>.</w:t>
      </w:r>
    </w:p>
    <w:p w14:paraId="58DB9000" w14:textId="77777777" w:rsidR="00143C25" w:rsidRPr="00DA404D" w:rsidRDefault="00143C25" w:rsidP="0043688E">
      <w:pPr>
        <w:pStyle w:val="List-A"/>
      </w:pPr>
      <w:r w:rsidRPr="009E13BD">
        <w:t>Number of employees</w:t>
      </w:r>
      <w:r>
        <w:t>.</w:t>
      </w:r>
    </w:p>
    <w:p w14:paraId="7A302FC1" w14:textId="77777777" w:rsidR="00143C25" w:rsidRPr="00DA404D" w:rsidRDefault="00143C25" w:rsidP="0043688E">
      <w:pPr>
        <w:pStyle w:val="List-A"/>
      </w:pPr>
      <w:r w:rsidRPr="009E13BD">
        <w:t>Type of business</w:t>
      </w:r>
      <w:r>
        <w:t>.</w:t>
      </w:r>
    </w:p>
    <w:p w14:paraId="416677D0" w14:textId="1DD502C1" w:rsidR="004C6C97" w:rsidRDefault="004C6C97" w:rsidP="0043688E">
      <w:pPr>
        <w:pStyle w:val="List-A"/>
      </w:pPr>
      <w:r>
        <w:t>Federal Tax ID.</w:t>
      </w:r>
    </w:p>
    <w:p w14:paraId="25A50490" w14:textId="29C68EF1" w:rsidR="00143C25" w:rsidRPr="00DA404D" w:rsidRDefault="00143C25" w:rsidP="0043688E">
      <w:pPr>
        <w:pStyle w:val="List-A"/>
      </w:pPr>
      <w:r w:rsidRPr="009E13BD">
        <w:lastRenderedPageBreak/>
        <w:t xml:space="preserve">Name, address and telephone number of the </w:t>
      </w:r>
      <w:r>
        <w:t>Respondent</w:t>
      </w:r>
      <w:r w:rsidRPr="009E13BD">
        <w:t>’s representative to contact regarding all contractual and technical matters concerning the Proposal</w:t>
      </w:r>
      <w:r>
        <w:t>.</w:t>
      </w:r>
    </w:p>
    <w:p w14:paraId="46ACCF1F" w14:textId="7EAA9247" w:rsidR="00143C25" w:rsidRPr="00DA404D" w:rsidRDefault="00143C25" w:rsidP="0043688E">
      <w:pPr>
        <w:pStyle w:val="List-A"/>
      </w:pPr>
      <w:r w:rsidRPr="009E13BD">
        <w:t xml:space="preserve">Name, address and telephone number of the </w:t>
      </w:r>
      <w:r>
        <w:t>Respondent</w:t>
      </w:r>
      <w:r w:rsidRPr="009E13BD">
        <w:t>’s</w:t>
      </w:r>
      <w:r>
        <w:t xml:space="preserve"> </w:t>
      </w:r>
      <w:r w:rsidRPr="009E13BD">
        <w:t>representative to contact regarding scheduling and other arrangements</w:t>
      </w:r>
      <w:r w:rsidR="00F1712B">
        <w:t>.</w:t>
      </w:r>
    </w:p>
    <w:p w14:paraId="6E92A4B0" w14:textId="77777777" w:rsidR="00143C25" w:rsidRPr="00DA404D" w:rsidRDefault="00143C25" w:rsidP="0043688E">
      <w:pPr>
        <w:pStyle w:val="List-A"/>
      </w:pPr>
      <w:r w:rsidRPr="009E13BD">
        <w:t>Name, contact information and qualifications of any sub</w:t>
      </w:r>
      <w:r>
        <w:t>contractors</w:t>
      </w:r>
      <w:r w:rsidRPr="009E13BD">
        <w:t xml:space="preserve"> who will be involved with this project the </w:t>
      </w:r>
      <w:r>
        <w:t>Respondent</w:t>
      </w:r>
      <w:r w:rsidRPr="009E13BD">
        <w:t xml:space="preserve"> proposes to use and the nature of the goods and/or services the sub</w:t>
      </w:r>
      <w:r>
        <w:t>contractor</w:t>
      </w:r>
      <w:r w:rsidRPr="009E13BD">
        <w:t xml:space="preserve"> would </w:t>
      </w:r>
      <w:r>
        <w:t>provide</w:t>
      </w:r>
      <w:r w:rsidRPr="009E13BD">
        <w:t>.</w:t>
      </w:r>
    </w:p>
    <w:p w14:paraId="0AC4D845" w14:textId="10D2C31D" w:rsidR="00143C25" w:rsidRPr="00DA404D" w:rsidRDefault="00143C25" w:rsidP="0043688E">
      <w:pPr>
        <w:pStyle w:val="List-A"/>
      </w:pPr>
      <w:r>
        <w:t>Respondent</w:t>
      </w:r>
      <w:r w:rsidRPr="009E13BD">
        <w:t>’s accounting firm</w:t>
      </w:r>
      <w:r w:rsidR="00F1712B">
        <w:t>.</w:t>
      </w:r>
    </w:p>
    <w:p w14:paraId="3CA98AEF" w14:textId="77777777" w:rsidR="00143C25" w:rsidRDefault="00143C25" w:rsidP="0043688E">
      <w:pPr>
        <w:pStyle w:val="List-A"/>
      </w:pPr>
      <w:r w:rsidRPr="000A594E">
        <w:t xml:space="preserve">The successful </w:t>
      </w:r>
      <w:r>
        <w:t>Respondent</w:t>
      </w:r>
      <w:r w:rsidRPr="000A594E">
        <w:t xml:space="preserve"> will be required to register to do business in Iowa before payments can be made.</w:t>
      </w:r>
    </w:p>
    <w:p w14:paraId="77CFFEC3" w14:textId="784E9382" w:rsidR="00143C25" w:rsidRDefault="00143C25" w:rsidP="0043688E">
      <w:pPr>
        <w:pStyle w:val="Normal2"/>
      </w:pPr>
      <w:r w:rsidRPr="000A594E">
        <w:t>For vendor registration documents, go to:</w:t>
      </w:r>
      <w:r w:rsidR="007B18D7">
        <w:t xml:space="preserve"> </w:t>
      </w:r>
      <w:hyperlink r:id="rId18" w:history="1">
        <w:r w:rsidRPr="000A594E">
          <w:rPr>
            <w:rStyle w:val="Hyperlink"/>
          </w:rPr>
          <w:t>https://das.iowa.gov/procurement/vendors/how-do-business</w:t>
        </w:r>
      </w:hyperlink>
    </w:p>
    <w:p w14:paraId="016D7707" w14:textId="77777777" w:rsidR="00143C25" w:rsidRDefault="00143C25" w:rsidP="0043688E">
      <w:pPr>
        <w:pStyle w:val="Heading3"/>
      </w:pPr>
      <w:bookmarkStart w:id="64" w:name="_Toc159494914"/>
      <w:r w:rsidRPr="009E13BD">
        <w:t>Experience</w:t>
      </w:r>
      <w:bookmarkEnd w:id="64"/>
    </w:p>
    <w:p w14:paraId="5F7C0881" w14:textId="77777777" w:rsidR="00143C25" w:rsidRDefault="00143C25" w:rsidP="0043688E">
      <w:pPr>
        <w:pStyle w:val="Normal2"/>
      </w:pPr>
      <w:r w:rsidRPr="009E13BD">
        <w:t xml:space="preserve">The </w:t>
      </w:r>
      <w:r>
        <w:t>Respondent</w:t>
      </w:r>
      <w:r w:rsidRPr="009E13BD">
        <w:t xml:space="preserve"> must provide the following information regarding </w:t>
      </w:r>
      <w:proofErr w:type="gramStart"/>
      <w:r w:rsidRPr="009E13BD">
        <w:t>its</w:t>
      </w:r>
      <w:proofErr w:type="gramEnd"/>
      <w:r w:rsidRPr="009E13BD">
        <w:t xml:space="preserve"> experience:</w:t>
      </w:r>
    </w:p>
    <w:p w14:paraId="345F2936" w14:textId="77777777" w:rsidR="00143C25" w:rsidRDefault="00143C25" w:rsidP="00C410A8">
      <w:pPr>
        <w:pStyle w:val="List-A"/>
        <w:numPr>
          <w:ilvl w:val="0"/>
          <w:numId w:val="20"/>
        </w:numPr>
      </w:pPr>
      <w:r w:rsidRPr="009E13BD">
        <w:t>Number of years in business.</w:t>
      </w:r>
    </w:p>
    <w:p w14:paraId="41BCD495" w14:textId="77777777" w:rsidR="00143C25" w:rsidRPr="00DA404D" w:rsidRDefault="00143C25" w:rsidP="0043688E">
      <w:pPr>
        <w:pStyle w:val="List-A"/>
      </w:pPr>
      <w:r w:rsidRPr="009E13BD">
        <w:t xml:space="preserve">Number of years </w:t>
      </w:r>
      <w:r>
        <w:t xml:space="preserve">of </w:t>
      </w:r>
      <w:r w:rsidRPr="009E13BD">
        <w:t>experience with providing the types of goods and/or services sought by the RFP.</w:t>
      </w:r>
    </w:p>
    <w:p w14:paraId="04343B6A" w14:textId="77777777" w:rsidR="00143C25" w:rsidRPr="00DA404D" w:rsidRDefault="00143C25" w:rsidP="0043688E">
      <w:pPr>
        <w:pStyle w:val="List-A"/>
      </w:pPr>
      <w:r w:rsidRPr="009E13BD">
        <w:t>The level of technical experience in providing the types of goods and/or services sought by the RFP.</w:t>
      </w:r>
    </w:p>
    <w:p w14:paraId="62D7F878" w14:textId="77777777" w:rsidR="00143C25" w:rsidRPr="00DA404D" w:rsidRDefault="00143C25" w:rsidP="0043688E">
      <w:pPr>
        <w:pStyle w:val="List-A"/>
      </w:pPr>
      <w:r w:rsidRPr="009E13BD">
        <w:t xml:space="preserve">A list of all goods and/or services </w:t>
      </w:r>
      <w:proofErr w:type="gramStart"/>
      <w:r w:rsidRPr="009E13BD">
        <w:t>similar to</w:t>
      </w:r>
      <w:proofErr w:type="gramEnd"/>
      <w:r w:rsidRPr="009E13BD">
        <w:t xml:space="preserve"> those sought by this RFP that the </w:t>
      </w:r>
      <w:r>
        <w:t>Respondent</w:t>
      </w:r>
      <w:r w:rsidRPr="009E13BD">
        <w:t xml:space="preserve"> has provided to other businesses or governmental entities.</w:t>
      </w:r>
    </w:p>
    <w:p w14:paraId="1263FED2" w14:textId="4BFEE546" w:rsidR="00143C25" w:rsidRDefault="00143C25" w:rsidP="0043688E">
      <w:pPr>
        <w:pStyle w:val="List-A"/>
      </w:pPr>
      <w:r w:rsidRPr="009E13BD">
        <w:t xml:space="preserve">Letters of reference from three (3) previous customers or clients knowledgeable of the </w:t>
      </w:r>
      <w:r>
        <w:t>Respondent</w:t>
      </w:r>
      <w:r w:rsidRPr="009E13BD">
        <w:t xml:space="preserve">’s performance in providing goods and/or services </w:t>
      </w:r>
      <w:proofErr w:type="gramStart"/>
      <w:r w:rsidRPr="009E13BD">
        <w:t>similar to</w:t>
      </w:r>
      <w:proofErr w:type="gramEnd"/>
      <w:r w:rsidRPr="009E13BD">
        <w:t xml:space="preserve"> the goods and/or services described in this RFP and a contact person and telephone number for each reference.</w:t>
      </w:r>
    </w:p>
    <w:p w14:paraId="21336EFF" w14:textId="226A035E" w:rsidR="00143C25" w:rsidRDefault="00143C25" w:rsidP="0043688E">
      <w:pPr>
        <w:pStyle w:val="List-A"/>
      </w:pPr>
      <w:r w:rsidRPr="009E13BD">
        <w:t>Personnel</w:t>
      </w:r>
      <w:r w:rsidR="00F1712B">
        <w:t>.</w:t>
      </w:r>
      <w:r w:rsidRPr="009E13BD">
        <w:t xml:space="preserve"> </w:t>
      </w:r>
    </w:p>
    <w:p w14:paraId="4D35E2A9" w14:textId="77777777" w:rsidR="00143C25" w:rsidRDefault="00143C25" w:rsidP="0043688E">
      <w:pPr>
        <w:pStyle w:val="Normal2"/>
      </w:pPr>
      <w:r w:rsidRPr="009E13BD">
        <w:t xml:space="preserve">The </w:t>
      </w:r>
      <w:r>
        <w:t>Respondent</w:t>
      </w:r>
      <w:r w:rsidRPr="009E13BD">
        <w:t xml:space="preserve"> must provide resumes for all key personnel who will be involved in providing the goods and/or services contemplated by this RFP.</w:t>
      </w:r>
      <w:r>
        <w:t xml:space="preserve"> </w:t>
      </w:r>
      <w:r w:rsidRPr="009E13BD">
        <w:t>The following information must be included in the resumes:</w:t>
      </w:r>
    </w:p>
    <w:p w14:paraId="274545D0" w14:textId="77777777" w:rsidR="00143C25" w:rsidRPr="00DA404D" w:rsidRDefault="00143C25" w:rsidP="00C410A8">
      <w:pPr>
        <w:pStyle w:val="List-A"/>
        <w:numPr>
          <w:ilvl w:val="0"/>
          <w:numId w:val="21"/>
        </w:numPr>
      </w:pPr>
      <w:r w:rsidRPr="009E13BD">
        <w:t xml:space="preserve">Full </w:t>
      </w:r>
      <w:r w:rsidRPr="00445C86">
        <w:t>name</w:t>
      </w:r>
    </w:p>
    <w:p w14:paraId="2793FCED" w14:textId="77777777" w:rsidR="00143C25" w:rsidRPr="00DA404D" w:rsidRDefault="00143C25" w:rsidP="0043688E">
      <w:pPr>
        <w:pStyle w:val="List-A"/>
      </w:pPr>
      <w:r w:rsidRPr="009E13BD">
        <w:t>Education</w:t>
      </w:r>
    </w:p>
    <w:p w14:paraId="735AEB0F" w14:textId="77777777" w:rsidR="00143C25" w:rsidRDefault="00143C25" w:rsidP="0043688E">
      <w:pPr>
        <w:pStyle w:val="List-A"/>
      </w:pPr>
      <w:r w:rsidRPr="009E13BD">
        <w:t xml:space="preserve">Years of experience and employment history particularly as it relates to the </w:t>
      </w:r>
      <w:r>
        <w:t>s</w:t>
      </w:r>
      <w:r w:rsidRPr="00CB24E6">
        <w:t xml:space="preserve">pecifications </w:t>
      </w:r>
      <w:r w:rsidRPr="009E13BD">
        <w:t>of the RFP</w:t>
      </w:r>
    </w:p>
    <w:p w14:paraId="01F88BEC" w14:textId="77777777" w:rsidR="00143C25" w:rsidRDefault="00143C25" w:rsidP="0043688E">
      <w:pPr>
        <w:pStyle w:val="Heading3"/>
      </w:pPr>
      <w:bookmarkStart w:id="65" w:name="_Toc159494915"/>
      <w:r w:rsidRPr="009E13BD">
        <w:t>Termination, Litigation, Debarment</w:t>
      </w:r>
      <w:bookmarkEnd w:id="65"/>
    </w:p>
    <w:p w14:paraId="371C9EBF" w14:textId="77777777" w:rsidR="00143C25" w:rsidRDefault="00143C25" w:rsidP="0043688E">
      <w:pPr>
        <w:pStyle w:val="Normal2"/>
      </w:pPr>
      <w:r w:rsidRPr="009E13BD">
        <w:t xml:space="preserve">The </w:t>
      </w:r>
      <w:r>
        <w:t>Respondent</w:t>
      </w:r>
      <w:r w:rsidRPr="009E13BD">
        <w:t xml:space="preserve"> must provide the following information for the past five (5) years:</w:t>
      </w:r>
    </w:p>
    <w:p w14:paraId="6002E033" w14:textId="305B9C38" w:rsidR="00143C25" w:rsidRPr="00DA404D" w:rsidRDefault="007E217D" w:rsidP="00C410A8">
      <w:pPr>
        <w:pStyle w:val="List-A"/>
        <w:numPr>
          <w:ilvl w:val="0"/>
          <w:numId w:val="30"/>
        </w:numPr>
      </w:pPr>
      <w:r>
        <w:t>If</w:t>
      </w:r>
      <w:r w:rsidR="00143C25" w:rsidRPr="009E13BD">
        <w:t xml:space="preserve"> the </w:t>
      </w:r>
      <w:r w:rsidR="00143C25" w:rsidRPr="00445C86">
        <w:t>Respondent</w:t>
      </w:r>
      <w:r w:rsidR="00143C25" w:rsidRPr="009E13BD">
        <w:t xml:space="preserve"> </w:t>
      </w:r>
      <w:proofErr w:type="gramStart"/>
      <w:r w:rsidR="00143C25" w:rsidRPr="009E13BD">
        <w:t>had</w:t>
      </w:r>
      <w:proofErr w:type="gramEnd"/>
      <w:r w:rsidR="00143C25" w:rsidRPr="009E13BD">
        <w:t xml:space="preserve"> a contract for goods and/or ser</w:t>
      </w:r>
      <w:r>
        <w:t>vices terminated for any reason,</w:t>
      </w:r>
      <w:r w:rsidR="0043688E">
        <w:t xml:space="preserve"> </w:t>
      </w:r>
      <w:r w:rsidR="00143C25" w:rsidRPr="009E13BD">
        <w:t>provide full details regarding the termination.</w:t>
      </w:r>
    </w:p>
    <w:p w14:paraId="695FFB10" w14:textId="58B5645E" w:rsidR="00143C25" w:rsidRDefault="00143C25" w:rsidP="00C410A8">
      <w:pPr>
        <w:pStyle w:val="List-A"/>
        <w:numPr>
          <w:ilvl w:val="0"/>
          <w:numId w:val="30"/>
        </w:numPr>
      </w:pPr>
      <w:r w:rsidRPr="009E13BD">
        <w:t xml:space="preserve">Describe any damages or penalties assessed against or dispute resolution settlements entered by </w:t>
      </w:r>
      <w:r>
        <w:t>Respondent</w:t>
      </w:r>
      <w:r w:rsidRPr="009E13BD">
        <w:t xml:space="preserve"> under any existing or past contracts for goods and/or services.</w:t>
      </w:r>
      <w:r>
        <w:t xml:space="preserve"> </w:t>
      </w:r>
      <w:r w:rsidRPr="009E13BD">
        <w:lastRenderedPageBreak/>
        <w:t xml:space="preserve">Provide full details regarding the circumstances, including </w:t>
      </w:r>
      <w:r w:rsidR="00CF08E4">
        <w:t xml:space="preserve">the </w:t>
      </w:r>
      <w:r w:rsidRPr="009E13BD">
        <w:t>dollar amount of damages, penalties and settlement payments.</w:t>
      </w:r>
    </w:p>
    <w:p w14:paraId="222F7C4A" w14:textId="77777777" w:rsidR="00143C25" w:rsidRPr="00DA404D" w:rsidRDefault="00143C25" w:rsidP="00C410A8">
      <w:pPr>
        <w:pStyle w:val="List-A"/>
        <w:numPr>
          <w:ilvl w:val="0"/>
          <w:numId w:val="30"/>
        </w:numPr>
      </w:pPr>
      <w:r w:rsidRPr="009E13BD">
        <w:t xml:space="preserve">Describe any order, judgment or decree of any Federal or State authority barring, suspending or otherwise limiting the right of the </w:t>
      </w:r>
      <w:r>
        <w:t>Respondent</w:t>
      </w:r>
      <w:r w:rsidRPr="009E13BD">
        <w:t xml:space="preserve"> to engage in any business, practice or activity.</w:t>
      </w:r>
    </w:p>
    <w:p w14:paraId="12BFF6CE" w14:textId="77777777" w:rsidR="00143C25" w:rsidRPr="00DA404D" w:rsidRDefault="00143C25" w:rsidP="00C410A8">
      <w:pPr>
        <w:pStyle w:val="List-A"/>
        <w:numPr>
          <w:ilvl w:val="0"/>
          <w:numId w:val="30"/>
        </w:numPr>
      </w:pPr>
      <w:r w:rsidRPr="009E13BD">
        <w:t xml:space="preserve">A list and summary of all litigation or threatened litigation, administrative or regulatory proceedings, or similar matters to which the </w:t>
      </w:r>
      <w:r>
        <w:t>Respondent</w:t>
      </w:r>
      <w:r w:rsidRPr="009E13BD">
        <w:t xml:space="preserve"> or </w:t>
      </w:r>
      <w:r>
        <w:t>its officers have been a party.</w:t>
      </w:r>
    </w:p>
    <w:p w14:paraId="696C0118" w14:textId="77777777" w:rsidR="00143C25" w:rsidRDefault="00143C25" w:rsidP="00C410A8">
      <w:pPr>
        <w:pStyle w:val="List-A"/>
        <w:numPr>
          <w:ilvl w:val="0"/>
          <w:numId w:val="30"/>
        </w:numPr>
      </w:pPr>
      <w:r w:rsidRPr="009E13BD">
        <w:t xml:space="preserve">Any irregularities discovered in any of the accounts maintained by the </w:t>
      </w:r>
      <w:r>
        <w:t>Respondent</w:t>
      </w:r>
      <w:r w:rsidRPr="009E13BD">
        <w:t xml:space="preserve"> on behalf of others.</w:t>
      </w:r>
      <w:r>
        <w:t xml:space="preserve"> </w:t>
      </w:r>
      <w:r w:rsidRPr="009E13BD">
        <w:t>Describe the circumstances and disposition of the irregularities.</w:t>
      </w:r>
    </w:p>
    <w:p w14:paraId="6F72E1C3" w14:textId="657E18DF" w:rsidR="00143C25" w:rsidRDefault="00143C25" w:rsidP="0043688E">
      <w:pPr>
        <w:pStyle w:val="Normal2"/>
      </w:pPr>
      <w:r w:rsidRPr="009E13BD">
        <w:t xml:space="preserve">Failure to disclose these matters may result in rejection of the Proposal or termination of any subsequent Contract. The above disclosures are a continuing requirement of the </w:t>
      </w:r>
      <w:r>
        <w:t>Respondent</w:t>
      </w:r>
      <w:r w:rsidRPr="009E13BD">
        <w:t xml:space="preserve">. </w:t>
      </w:r>
      <w:proofErr w:type="gramStart"/>
      <w:r>
        <w:t>Respondent</w:t>
      </w:r>
      <w:proofErr w:type="gramEnd"/>
      <w:r w:rsidRPr="009E13BD">
        <w:t xml:space="preserve"> </w:t>
      </w:r>
      <w:r w:rsidRPr="00445C86">
        <w:t>shall</w:t>
      </w:r>
      <w:r w:rsidRPr="009E13BD">
        <w:t xml:space="preserve"> provide written notification to </w:t>
      </w:r>
      <w:r w:rsidR="006E41C2">
        <w:t xml:space="preserve">the </w:t>
      </w:r>
      <w:r w:rsidR="00CF08E4">
        <w:t>IJB</w:t>
      </w:r>
      <w:r w:rsidRPr="009E13BD">
        <w:t xml:space="preserve"> of any such matter commencing or occurring after submission of a Proposal, and with respect to the successful </w:t>
      </w:r>
      <w:r>
        <w:t>Respondent</w:t>
      </w:r>
      <w:r w:rsidRPr="009E13BD">
        <w:t>, following execution of the Contract.</w:t>
      </w:r>
    </w:p>
    <w:p w14:paraId="254BF332" w14:textId="77777777" w:rsidR="00143C25" w:rsidRDefault="00143C25" w:rsidP="0043688E">
      <w:pPr>
        <w:pStyle w:val="Heading3"/>
      </w:pPr>
      <w:bookmarkStart w:id="66" w:name="_Toc159494916"/>
      <w:r w:rsidRPr="009E13BD">
        <w:t>Criminal History and Background Investigation</w:t>
      </w:r>
      <w:bookmarkEnd w:id="66"/>
    </w:p>
    <w:p w14:paraId="6DBD9AA8" w14:textId="4167FF40" w:rsidR="00143C25" w:rsidRDefault="00143C25" w:rsidP="0043688E">
      <w:pPr>
        <w:pStyle w:val="Normal2"/>
      </w:pPr>
      <w:r w:rsidRPr="009E13BD">
        <w:t xml:space="preserve">The </w:t>
      </w:r>
      <w:r>
        <w:t>Respondent</w:t>
      </w:r>
      <w:r w:rsidRPr="009E13BD">
        <w:t xml:space="preserve"> hereby explicitly authorizes </w:t>
      </w:r>
      <w:r w:rsidR="006E41C2">
        <w:t xml:space="preserve">the </w:t>
      </w:r>
      <w:r w:rsidR="00CF08E4">
        <w:t>IJB</w:t>
      </w:r>
      <w:r w:rsidRPr="009E13BD">
        <w:t xml:space="preserve"> to conduct criminal history and/or other background investigation(s) of the </w:t>
      </w:r>
      <w:r>
        <w:t>Respondent</w:t>
      </w:r>
      <w:r w:rsidRPr="009E13BD">
        <w:t>, its officers, directors, shareholders, partners</w:t>
      </w:r>
      <w:r w:rsidR="00CF08E4">
        <w:t>,</w:t>
      </w:r>
      <w:r w:rsidRPr="009E13BD">
        <w:t xml:space="preserve"> and managerial and supervisory personnel who will be involved in the performance of the Contract.</w:t>
      </w:r>
    </w:p>
    <w:p w14:paraId="1DE3028A" w14:textId="77777777" w:rsidR="00143C25" w:rsidRPr="009E13BD" w:rsidRDefault="00143C25" w:rsidP="0043688E">
      <w:pPr>
        <w:pStyle w:val="Heading3"/>
      </w:pPr>
      <w:bookmarkStart w:id="67" w:name="_Toc159494917"/>
      <w:r w:rsidRPr="009E13BD">
        <w:t>Acceptance of Terms and Conditions</w:t>
      </w:r>
      <w:bookmarkEnd w:id="67"/>
    </w:p>
    <w:p w14:paraId="3F6B9AC0" w14:textId="6EC38E12" w:rsidR="00CF08E4" w:rsidRDefault="00143C25" w:rsidP="0043688E">
      <w:pPr>
        <w:pStyle w:val="Normal2"/>
      </w:pPr>
      <w:r w:rsidRPr="009E13BD">
        <w:t xml:space="preserve">By submitting a Proposal, </w:t>
      </w:r>
      <w:r>
        <w:t>Respondent</w:t>
      </w:r>
      <w:r w:rsidRPr="009E13BD">
        <w:t xml:space="preserve"> acknowledges its acceptance of the terms and conditions of the RFP and </w:t>
      </w:r>
      <w:r w:rsidRPr="00553973">
        <w:t xml:space="preserve">the </w:t>
      </w:r>
      <w:r w:rsidR="00CA077A">
        <w:t>C</w:t>
      </w:r>
      <w:r w:rsidR="00553973">
        <w:t>ontract terms</w:t>
      </w:r>
      <w:r w:rsidR="00FE0CF8">
        <w:t xml:space="preserve"> set forth in Section 6 as well as </w:t>
      </w:r>
      <w:r w:rsidR="00DD148C">
        <w:t xml:space="preserve">the </w:t>
      </w:r>
      <w:r w:rsidR="00270BC1">
        <w:t xml:space="preserve">General Terms for </w:t>
      </w:r>
      <w:r w:rsidR="00DD148C">
        <w:t xml:space="preserve">JCS </w:t>
      </w:r>
      <w:r w:rsidR="00270BC1">
        <w:t>Services Contracts</w:t>
      </w:r>
      <w:r w:rsidR="00FE0CF8">
        <w:t xml:space="preserve"> </w:t>
      </w:r>
      <w:r w:rsidR="00D87093">
        <w:t xml:space="preserve">linked </w:t>
      </w:r>
      <w:r w:rsidR="00DD148C">
        <w:t>on the RFP cover page</w:t>
      </w:r>
      <w:r w:rsidR="00FE0CF8">
        <w:t>,</w:t>
      </w:r>
      <w:r>
        <w:t xml:space="preserve"> </w:t>
      </w:r>
      <w:r w:rsidRPr="009E13BD">
        <w:t xml:space="preserve">without change except as otherwise expressly stated in its Proposal. If the </w:t>
      </w:r>
      <w:r>
        <w:t>Respondent</w:t>
      </w:r>
      <w:r w:rsidRPr="009E13BD">
        <w:t xml:space="preserve"> takes exception to a provision, it must</w:t>
      </w:r>
      <w:r>
        <w:t xml:space="preserve">: </w:t>
      </w:r>
    </w:p>
    <w:p w14:paraId="63BEEC97" w14:textId="77777777" w:rsidR="00CF08E4" w:rsidRDefault="00143C25" w:rsidP="00C410A8">
      <w:pPr>
        <w:pStyle w:val="List-A"/>
        <w:numPr>
          <w:ilvl w:val="0"/>
          <w:numId w:val="26"/>
        </w:numPr>
      </w:pPr>
      <w:r w:rsidRPr="009E13BD">
        <w:t>identify it by page and section number</w:t>
      </w:r>
      <w:r>
        <w:t>;</w:t>
      </w:r>
      <w:r w:rsidRPr="009E13BD">
        <w:t xml:space="preserve"> </w:t>
      </w:r>
    </w:p>
    <w:p w14:paraId="1FF6A355" w14:textId="5B78B241" w:rsidR="00CF08E4" w:rsidRDefault="00143C25" w:rsidP="00CF08E4">
      <w:pPr>
        <w:pStyle w:val="List-A"/>
      </w:pPr>
      <w:r w:rsidRPr="009E13BD">
        <w:t>state the reason for the exception</w:t>
      </w:r>
      <w:r>
        <w:t>;</w:t>
      </w:r>
      <w:r w:rsidRPr="009E13BD">
        <w:t xml:space="preserve"> </w:t>
      </w:r>
    </w:p>
    <w:p w14:paraId="389E90A2" w14:textId="079C2F13" w:rsidR="00CF08E4" w:rsidRDefault="00143C25" w:rsidP="00CF08E4">
      <w:pPr>
        <w:pStyle w:val="List-A"/>
      </w:pPr>
      <w:r w:rsidRPr="009E13BD">
        <w:t>set forth in its Proposal the specific RFP or General Terms language it proposes to include in place of the provision</w:t>
      </w:r>
      <w:r>
        <w:t xml:space="preserve">; and </w:t>
      </w:r>
    </w:p>
    <w:p w14:paraId="10D766C8" w14:textId="77777777" w:rsidR="00553973" w:rsidRDefault="00143C25" w:rsidP="00CF08E4">
      <w:pPr>
        <w:pStyle w:val="List-A"/>
      </w:pPr>
      <w:r w:rsidRPr="002846E2">
        <w:rPr>
          <w:rStyle w:val="Emphasis"/>
        </w:rPr>
        <w:t>comply with all requirements set forth in Section 6 of this RFP</w:t>
      </w:r>
      <w:r w:rsidRPr="009E13BD">
        <w:t>.</w:t>
      </w:r>
      <w:r>
        <w:t xml:space="preserve"> </w:t>
      </w:r>
    </w:p>
    <w:p w14:paraId="7D2FC01F" w14:textId="77777777" w:rsidR="00553973" w:rsidRDefault="00553973" w:rsidP="00553973">
      <w:pPr>
        <w:pStyle w:val="List-A"/>
        <w:numPr>
          <w:ilvl w:val="0"/>
          <w:numId w:val="0"/>
        </w:numPr>
        <w:ind w:left="936"/>
      </w:pPr>
    </w:p>
    <w:p w14:paraId="28E52401" w14:textId="6D5282EC" w:rsidR="00143C25" w:rsidRDefault="00143C25" w:rsidP="00553973">
      <w:pPr>
        <w:pStyle w:val="List-A"/>
        <w:numPr>
          <w:ilvl w:val="0"/>
          <w:numId w:val="0"/>
        </w:numPr>
        <w:ind w:left="936"/>
      </w:pPr>
      <w:r w:rsidRPr="009E13BD">
        <w:t xml:space="preserve">If </w:t>
      </w:r>
      <w:r>
        <w:t>Respondent</w:t>
      </w:r>
      <w:r w:rsidRPr="009E13BD">
        <w:t xml:space="preserve">’s exceptions or responses materially alter the RFP, or if the </w:t>
      </w:r>
      <w:r>
        <w:t>Respondent</w:t>
      </w:r>
      <w:r w:rsidRPr="009E13BD">
        <w:t xml:space="preserve"> submits its own terms and conditions or otherwise fails to follow the process described herein, </w:t>
      </w:r>
      <w:r w:rsidR="006E41C2">
        <w:t xml:space="preserve">the </w:t>
      </w:r>
      <w:r w:rsidR="00CF08E4">
        <w:t>IJB</w:t>
      </w:r>
      <w:r w:rsidRPr="009E13BD">
        <w:t xml:space="preserve"> may reject the Proposal, in its sole discretion.</w:t>
      </w:r>
    </w:p>
    <w:p w14:paraId="79A2F2DB" w14:textId="77777777" w:rsidR="00143C25" w:rsidRPr="009E13BD" w:rsidRDefault="00143C25" w:rsidP="0043688E">
      <w:pPr>
        <w:pStyle w:val="Heading3"/>
      </w:pPr>
      <w:bookmarkStart w:id="68" w:name="_Toc159494918"/>
      <w:r w:rsidRPr="009E13BD">
        <w:t>Certification Letter</w:t>
      </w:r>
      <w:bookmarkEnd w:id="68"/>
    </w:p>
    <w:p w14:paraId="7B4BBA1C" w14:textId="77777777" w:rsidR="00143C25" w:rsidRDefault="00143C25" w:rsidP="0043688E">
      <w:pPr>
        <w:pStyle w:val="Normal2"/>
      </w:pPr>
      <w:r w:rsidRPr="009E13BD">
        <w:t xml:space="preserve">The </w:t>
      </w:r>
      <w:r>
        <w:t>Respondent</w:t>
      </w:r>
      <w:r w:rsidRPr="009E13BD">
        <w:t xml:space="preserve"> shall sign and submit with the </w:t>
      </w:r>
      <w:proofErr w:type="gramStart"/>
      <w:r w:rsidRPr="009E13BD">
        <w:t>Proposal,</w:t>
      </w:r>
      <w:proofErr w:type="gramEnd"/>
      <w:r w:rsidRPr="009E13BD">
        <w:t xml:space="preserve"> the document included as Attachment #1 (Certification Letter) in which the </w:t>
      </w:r>
      <w:r>
        <w:t>Respondent</w:t>
      </w:r>
      <w:r w:rsidRPr="009E13BD">
        <w:t xml:space="preserve"> shall make the certifications included in Attachment #1.</w:t>
      </w:r>
    </w:p>
    <w:p w14:paraId="232FBC6F" w14:textId="77777777" w:rsidR="00143C25" w:rsidRDefault="00143C25" w:rsidP="0043688E">
      <w:pPr>
        <w:pStyle w:val="Heading3"/>
      </w:pPr>
      <w:bookmarkStart w:id="69" w:name="_Toc159494919"/>
      <w:r w:rsidRPr="009E13BD">
        <w:t>Authorization to Release Information</w:t>
      </w:r>
      <w:bookmarkEnd w:id="69"/>
    </w:p>
    <w:p w14:paraId="795CB654" w14:textId="57DC1942" w:rsidR="00143C25" w:rsidRDefault="00143C25" w:rsidP="0043688E">
      <w:pPr>
        <w:pStyle w:val="Normal2"/>
        <w:rPr>
          <w:b/>
        </w:rPr>
      </w:pPr>
      <w:r w:rsidRPr="009E13BD">
        <w:t xml:space="preserve">The </w:t>
      </w:r>
      <w:r>
        <w:t>Respondent</w:t>
      </w:r>
      <w:r w:rsidRPr="009E13BD">
        <w:t xml:space="preserve"> shall sign and submit with the Proposal the document included as Attachment #2 (Authorization to Release Information Letter) in which the </w:t>
      </w:r>
      <w:r>
        <w:t>Respondent</w:t>
      </w:r>
      <w:r w:rsidRPr="009E13BD">
        <w:t xml:space="preserve"> authorizes the release of information to </w:t>
      </w:r>
      <w:r w:rsidR="002D5CA1">
        <w:t xml:space="preserve">the </w:t>
      </w:r>
      <w:r w:rsidR="00CF08E4">
        <w:t>IJB</w:t>
      </w:r>
      <w:r w:rsidRPr="009E13BD">
        <w:t>.</w:t>
      </w:r>
    </w:p>
    <w:p w14:paraId="74CBA3B5" w14:textId="77777777" w:rsidR="00143C25" w:rsidRPr="009E13BD" w:rsidRDefault="00143C25" w:rsidP="0043688E">
      <w:pPr>
        <w:pStyle w:val="Heading3"/>
      </w:pPr>
      <w:bookmarkStart w:id="70" w:name="_Toc159494920"/>
      <w:r w:rsidRPr="009E13BD">
        <w:lastRenderedPageBreak/>
        <w:t>Firm Proposal Terms</w:t>
      </w:r>
      <w:bookmarkEnd w:id="70"/>
    </w:p>
    <w:p w14:paraId="435445DF" w14:textId="6F8BEE38" w:rsidR="00143C25" w:rsidRDefault="00143C25" w:rsidP="0043688E">
      <w:pPr>
        <w:pStyle w:val="Normal2"/>
      </w:pPr>
      <w:r w:rsidRPr="009E13BD">
        <w:t xml:space="preserve">The </w:t>
      </w:r>
      <w:r>
        <w:t>Respondent</w:t>
      </w:r>
      <w:r w:rsidRPr="009E13BD">
        <w:t xml:space="preserve"> shall guarantee in writing the goods and/or services offered in the Proposal are currently </w:t>
      </w:r>
      <w:r w:rsidRPr="002B2A6E">
        <w:t>available and that all Proposal terms, including price, will remain firm</w:t>
      </w:r>
      <w:r>
        <w:t xml:space="preserve"> </w:t>
      </w:r>
      <w:r w:rsidRPr="002B2A6E">
        <w:rPr>
          <w:noProof/>
        </w:rPr>
        <w:t>Bid Terms</w:t>
      </w:r>
      <w:r w:rsidRPr="002B2A6E">
        <w:t xml:space="preserve"> </w:t>
      </w:r>
      <w:r w:rsidR="00444242">
        <w:t xml:space="preserve">120 </w:t>
      </w:r>
      <w:r w:rsidRPr="002B2A6E">
        <w:t>days following the deadline for submitting Proposals.</w:t>
      </w:r>
    </w:p>
    <w:p w14:paraId="3100520C" w14:textId="77777777" w:rsidR="00143C25" w:rsidRPr="002B2A6E" w:rsidRDefault="00143C25" w:rsidP="0043688E">
      <w:pPr>
        <w:pStyle w:val="Heading2"/>
      </w:pPr>
      <w:bookmarkStart w:id="71" w:name="_Toc159494921"/>
      <w:r w:rsidRPr="002B2A6E">
        <w:t>Cost Proposal</w:t>
      </w:r>
      <w:bookmarkEnd w:id="71"/>
    </w:p>
    <w:p w14:paraId="74585FC9" w14:textId="67698BA4" w:rsidR="00143C25" w:rsidRPr="00AA0328" w:rsidRDefault="00143C25" w:rsidP="0043688E">
      <w:pPr>
        <w:pStyle w:val="Normal2"/>
      </w:pPr>
      <w:r w:rsidRPr="004C564E">
        <w:rPr>
          <w:b/>
        </w:rPr>
        <w:t xml:space="preserve">The Respondent shall provide its cost proposal in a </w:t>
      </w:r>
      <w:r w:rsidR="00074282">
        <w:rPr>
          <w:b/>
        </w:rPr>
        <w:t xml:space="preserve">separate electronic file, in either Microsoft Word or </w:t>
      </w:r>
      <w:r w:rsidR="00B1177A">
        <w:rPr>
          <w:b/>
        </w:rPr>
        <w:t>text searchable pdf</w:t>
      </w:r>
      <w:r w:rsidR="00074282">
        <w:rPr>
          <w:b/>
        </w:rPr>
        <w:t xml:space="preserve"> format, identified as such</w:t>
      </w:r>
      <w:r w:rsidRPr="004C564E">
        <w:rPr>
          <w:b/>
        </w:rPr>
        <w:t xml:space="preserve"> for the proposed goods and/or services.</w:t>
      </w:r>
      <w:r w:rsidR="004C564E">
        <w:rPr>
          <w:b/>
        </w:rPr>
        <w:t xml:space="preserve">  All cost information MUST be contained ONLY in the Cost Proposal and NOT included in the Technical Proposal.</w:t>
      </w:r>
      <w:r w:rsidRPr="002B2A6E">
        <w:t xml:space="preserve"> </w:t>
      </w:r>
      <w:r>
        <w:t xml:space="preserve">The Respondent must also complete and include Attachment # </w:t>
      </w:r>
      <w:r w:rsidR="006809D4">
        <w:t>4</w:t>
      </w:r>
      <w:r>
        <w:t xml:space="preserve"> – Cost Proposal Form with its Cost Proposal.</w:t>
      </w:r>
    </w:p>
    <w:p w14:paraId="7D5FA285" w14:textId="77777777" w:rsidR="00143C25" w:rsidRPr="00AA0328" w:rsidRDefault="00143C25" w:rsidP="0043688E">
      <w:pPr>
        <w:pStyle w:val="Heading3"/>
      </w:pPr>
      <w:bookmarkStart w:id="72" w:name="_Toc159494922"/>
      <w:r w:rsidRPr="0084349A">
        <w:t>Payment</w:t>
      </w:r>
      <w:r w:rsidRPr="00AA0328">
        <w:t xml:space="preserve"> Methods</w:t>
      </w:r>
      <w:bookmarkEnd w:id="72"/>
    </w:p>
    <w:p w14:paraId="58EAB5EF" w14:textId="7B3DA178" w:rsidR="00143C25" w:rsidRPr="002846E2" w:rsidRDefault="00143C25" w:rsidP="0043688E">
      <w:pPr>
        <w:pStyle w:val="Normal2"/>
        <w:rPr>
          <w:rStyle w:val="Emphasis"/>
        </w:rPr>
      </w:pPr>
      <w:r w:rsidRPr="00AA0328">
        <w:t>The State of Iowa, in its sole discretion, will determine the method of payment for goods and/or services as part of the Contract. The State</w:t>
      </w:r>
      <w:r w:rsidR="00F1712B">
        <w:t xml:space="preserve"> of Iowa’s Purchasing Card</w:t>
      </w:r>
      <w:r w:rsidRPr="00AA0328">
        <w:t xml:space="preserve"> </w:t>
      </w:r>
      <w:r w:rsidR="00F1712B">
        <w:t>(</w:t>
      </w:r>
      <w:proofErr w:type="spellStart"/>
      <w:r w:rsidRPr="00AA0328">
        <w:t>Pcard</w:t>
      </w:r>
      <w:proofErr w:type="spellEnd"/>
      <w:r w:rsidR="00F1712B">
        <w:t>)</w:t>
      </w:r>
      <w:r w:rsidRPr="00AA0328">
        <w:t xml:space="preserve"> and </w:t>
      </w:r>
      <w:proofErr w:type="spellStart"/>
      <w:r w:rsidR="00F1712B">
        <w:t>ePayable</w:t>
      </w:r>
      <w:proofErr w:type="spellEnd"/>
      <w:r w:rsidR="00F1712B">
        <w:t xml:space="preserve"> solution (</w:t>
      </w:r>
      <w:r w:rsidRPr="00AA0328">
        <w:t>EAP</w:t>
      </w:r>
      <w:r w:rsidR="00F1712B">
        <w:t>)</w:t>
      </w:r>
      <w:r w:rsidRPr="00AA0328">
        <w:t xml:space="preserve"> are preferred payment methods, but payments</w:t>
      </w:r>
      <w:r w:rsidR="00F1712B">
        <w:t xml:space="preserve"> may be</w:t>
      </w:r>
      <w:r w:rsidRPr="00AA0328">
        <w:t xml:space="preserve"> made by any of the following methods: E</w:t>
      </w:r>
      <w:r w:rsidR="00F1712B">
        <w:t xml:space="preserve">lectronic </w:t>
      </w:r>
      <w:r w:rsidRPr="00AA0328">
        <w:t>F</w:t>
      </w:r>
      <w:r w:rsidR="00F1712B">
        <w:t xml:space="preserve">unds </w:t>
      </w:r>
      <w:r w:rsidRPr="00AA0328">
        <w:t>T</w:t>
      </w:r>
      <w:r w:rsidR="00F1712B">
        <w:t>ransfer (EFT)</w:t>
      </w:r>
      <w:r w:rsidRPr="00AA0328">
        <w:t>/A</w:t>
      </w:r>
      <w:r w:rsidR="00F1712B">
        <w:t>u</w:t>
      </w:r>
      <w:r w:rsidR="00102ADE">
        <w:t>to</w:t>
      </w:r>
      <w:r w:rsidR="00F1712B">
        <w:t xml:space="preserve">mated </w:t>
      </w:r>
      <w:r w:rsidRPr="00AA0328">
        <w:t>C</w:t>
      </w:r>
      <w:r w:rsidR="00F1712B">
        <w:t xml:space="preserve">learing </w:t>
      </w:r>
      <w:r w:rsidRPr="00AA0328">
        <w:t>H</w:t>
      </w:r>
      <w:r w:rsidR="00F1712B">
        <w:t>ouse (ACH)</w:t>
      </w:r>
      <w:r w:rsidRPr="00AA0328">
        <w:t xml:space="preserve">, or State Warrant. </w:t>
      </w:r>
      <w:r>
        <w:t>Respondents</w:t>
      </w:r>
      <w:r w:rsidRPr="00AA0328">
        <w:t xml:space="preserve"> shall provide payment acceptance information in this section 3.3.1 in their Cost Proposals. </w:t>
      </w:r>
      <w:r w:rsidRPr="002846E2">
        <w:rPr>
          <w:rStyle w:val="Emphasis"/>
        </w:rPr>
        <w:t>This information will not be scored as part of the Cost Proposal or evaluated as part</w:t>
      </w:r>
      <w:r w:rsidR="00CF08E4">
        <w:rPr>
          <w:rStyle w:val="Emphasis"/>
        </w:rPr>
        <w:t xml:space="preserve"> of</w:t>
      </w:r>
      <w:r w:rsidRPr="002846E2">
        <w:rPr>
          <w:rStyle w:val="Emphasis"/>
        </w:rPr>
        <w:t xml:space="preserve"> the Technical Proposal.</w:t>
      </w:r>
    </w:p>
    <w:p w14:paraId="3F528823" w14:textId="77777777" w:rsidR="00143C25" w:rsidRPr="00AA0328" w:rsidRDefault="00143C25" w:rsidP="0043688E">
      <w:pPr>
        <w:pStyle w:val="Heading4"/>
      </w:pPr>
      <w:r w:rsidRPr="00AA0328">
        <w:t xml:space="preserve">Credit card or </w:t>
      </w:r>
      <w:proofErr w:type="spellStart"/>
      <w:r w:rsidRPr="00AA0328">
        <w:t>ePayables</w:t>
      </w:r>
      <w:proofErr w:type="spellEnd"/>
    </w:p>
    <w:p w14:paraId="5C3D7949" w14:textId="2810DE20" w:rsidR="00143C25" w:rsidRDefault="00143C25" w:rsidP="0043688E">
      <w:pPr>
        <w:pStyle w:val="Normal2"/>
      </w:pPr>
      <w:proofErr w:type="spellStart"/>
      <w:r w:rsidRPr="00AA0328">
        <w:t>Pcards</w:t>
      </w:r>
      <w:proofErr w:type="spellEnd"/>
      <w:r w:rsidRPr="00AA0328">
        <w:t xml:space="preserve"> and EAP are commercial payment methods utilizing the VISA credit card network. The State of Iowa will not accept price changes or pay additional fees if </w:t>
      </w:r>
      <w:r>
        <w:t>Respondent</w:t>
      </w:r>
      <w:r w:rsidRPr="00AA0328">
        <w:t xml:space="preserve"> uses the </w:t>
      </w:r>
      <w:proofErr w:type="spellStart"/>
      <w:r w:rsidRPr="00AA0328">
        <w:t>Pcard</w:t>
      </w:r>
      <w:proofErr w:type="spellEnd"/>
      <w:r w:rsidRPr="00AA0328">
        <w:t xml:space="preserve"> or EAP payment methods. </w:t>
      </w:r>
      <w:proofErr w:type="spellStart"/>
      <w:r w:rsidRPr="00AA0328">
        <w:t>Pcard</w:t>
      </w:r>
      <w:proofErr w:type="spellEnd"/>
      <w:r w:rsidRPr="00AA0328">
        <w:t xml:space="preserve">-accepting </w:t>
      </w:r>
      <w:r>
        <w:t>Respondents</w:t>
      </w:r>
      <w:r w:rsidRPr="00AA0328">
        <w:t xml:space="preserve"> must abide by the </w:t>
      </w:r>
      <w:hyperlink r:id="rId19" w:history="1">
        <w:r w:rsidRPr="00D83E84">
          <w:rPr>
            <w:rStyle w:val="Hyperlink"/>
            <w:rFonts w:cstheme="minorBidi"/>
            <w:color w:val="00B0F0"/>
          </w:rPr>
          <w:t xml:space="preserve">State of Iowa’s Terms of </w:t>
        </w:r>
        <w:proofErr w:type="spellStart"/>
        <w:r w:rsidRPr="00D83E84">
          <w:rPr>
            <w:rStyle w:val="Hyperlink"/>
            <w:rFonts w:cstheme="minorBidi"/>
            <w:color w:val="00B0F0"/>
          </w:rPr>
          <w:t>Pcard</w:t>
        </w:r>
        <w:proofErr w:type="spellEnd"/>
        <w:r w:rsidRPr="00D83E84">
          <w:rPr>
            <w:rStyle w:val="Hyperlink"/>
            <w:rFonts w:cstheme="minorBidi"/>
            <w:color w:val="00B0F0"/>
          </w:rPr>
          <w:t xml:space="preserve"> Acceptance</w:t>
        </w:r>
      </w:hyperlink>
      <w:r>
        <w:t>.</w:t>
      </w:r>
    </w:p>
    <w:p w14:paraId="3D62C5CE" w14:textId="77777777" w:rsidR="00143C25" w:rsidRDefault="00143C25" w:rsidP="0043688E">
      <w:pPr>
        <w:pStyle w:val="Heading4"/>
      </w:pPr>
      <w:r w:rsidRPr="00AA0328">
        <w:t>Electronic Funds Transfer (EFT) by Automated Clearing House (ACH)</w:t>
      </w:r>
    </w:p>
    <w:p w14:paraId="114B32FA" w14:textId="77777777" w:rsidR="00143C25" w:rsidRPr="00AA0328" w:rsidRDefault="00143C25" w:rsidP="0043688E">
      <w:pPr>
        <w:pStyle w:val="Normal2"/>
      </w:pPr>
      <w:r>
        <w:t>Respondents</w:t>
      </w:r>
      <w:r w:rsidRPr="00AA0328">
        <w:t xml:space="preserve"> shall provide a statement regarding their ability to accept payment by EFT by ACH. Payments are deposited into the financial institution of the claimant's choice three working days from the issue date of the direct deposit.</w:t>
      </w:r>
    </w:p>
    <w:p w14:paraId="0CEF4AB5" w14:textId="77777777" w:rsidR="00143C25" w:rsidRDefault="00143C25" w:rsidP="0043688E">
      <w:pPr>
        <w:pStyle w:val="Normal2"/>
      </w:pPr>
      <w:hyperlink r:id="rId20" w:history="1">
        <w:r w:rsidRPr="00AA0328">
          <w:rPr>
            <w:rStyle w:val="Hyperlink"/>
          </w:rPr>
          <w:t>https://das.iowa.gov/sites/default/files/acct_sae/man_for_ref/forms/eft_authorization_form.pdf</w:t>
        </w:r>
      </w:hyperlink>
    </w:p>
    <w:p w14:paraId="5311C9D6" w14:textId="77777777" w:rsidR="00143C25" w:rsidRPr="00AA0328" w:rsidRDefault="00143C25" w:rsidP="0043688E">
      <w:pPr>
        <w:pStyle w:val="Heading4"/>
      </w:pPr>
      <w:r w:rsidRPr="00AA0328">
        <w:t>State Warrant</w:t>
      </w:r>
    </w:p>
    <w:p w14:paraId="6C78E68A" w14:textId="77777777" w:rsidR="00143C25" w:rsidRDefault="00143C25" w:rsidP="0043688E">
      <w:pPr>
        <w:pStyle w:val="Normal2"/>
      </w:pPr>
      <w:r w:rsidRPr="00AA0328">
        <w:t>The State of Iowa's warrant drawn on the Treasurer of State is used to pay claims against the departments of the State of Iowa. The warrant is issued upon receipt of proper documentation from the issuing department.</w:t>
      </w:r>
    </w:p>
    <w:p w14:paraId="75312721" w14:textId="77777777" w:rsidR="00143C25" w:rsidRPr="00AA0328" w:rsidRDefault="00143C25" w:rsidP="0043688E">
      <w:pPr>
        <w:pStyle w:val="Heading3"/>
      </w:pPr>
      <w:bookmarkStart w:id="73" w:name="_Toc159494923"/>
      <w:r w:rsidRPr="00AA0328">
        <w:t xml:space="preserve">Payment </w:t>
      </w:r>
      <w:r w:rsidRPr="0084349A">
        <w:t>Terms</w:t>
      </w:r>
      <w:bookmarkEnd w:id="73"/>
    </w:p>
    <w:p w14:paraId="79B70583" w14:textId="77777777" w:rsidR="00143C25" w:rsidRDefault="00143C25" w:rsidP="0043688E">
      <w:pPr>
        <w:pStyle w:val="Normal2"/>
      </w:pPr>
      <w:r w:rsidRPr="00AA0328">
        <w:t>Per Iowa Code 8A.514 the State of Iowa is allowed sixty (60) days to pay an invoice submitted by a Vendor/</w:t>
      </w:r>
      <w:r>
        <w:t>Respondent</w:t>
      </w:r>
      <w:r w:rsidRPr="00AA0328">
        <w:t>.</w:t>
      </w:r>
    </w:p>
    <w:p w14:paraId="7D5B5B69" w14:textId="77777777" w:rsidR="00143C25" w:rsidRPr="00AA0328" w:rsidRDefault="00143C25" w:rsidP="0043688E">
      <w:pPr>
        <w:pStyle w:val="Heading3"/>
      </w:pPr>
      <w:bookmarkStart w:id="74" w:name="_Toc159494924"/>
      <w:r>
        <w:t>Respondent</w:t>
      </w:r>
      <w:r w:rsidRPr="00AA0328">
        <w:t xml:space="preserve"> </w:t>
      </w:r>
      <w:r w:rsidRPr="0084349A">
        <w:t>Discounts</w:t>
      </w:r>
      <w:bookmarkEnd w:id="74"/>
    </w:p>
    <w:p w14:paraId="34CECFD8" w14:textId="77777777" w:rsidR="00143C25" w:rsidRDefault="00143C25" w:rsidP="0043688E">
      <w:pPr>
        <w:pStyle w:val="Normal2"/>
      </w:pPr>
      <w:r>
        <w:t>Respondents</w:t>
      </w:r>
      <w:r w:rsidRPr="00AA0328">
        <w:t xml:space="preserve"> shall state in their Cost Proposals whether they offer any payment discounts, including but not limited to:</w:t>
      </w:r>
    </w:p>
    <w:p w14:paraId="7D085F51" w14:textId="77777777" w:rsidR="00143C25" w:rsidRDefault="00143C25" w:rsidP="0043688E">
      <w:pPr>
        <w:pStyle w:val="Heading4"/>
      </w:pPr>
      <w:r w:rsidRPr="00AA0328">
        <w:lastRenderedPageBreak/>
        <w:t>Prompt Payment Discount</w:t>
      </w:r>
    </w:p>
    <w:p w14:paraId="453D9C10" w14:textId="77777777" w:rsidR="00143C25" w:rsidRPr="00AA0328" w:rsidRDefault="00143C25" w:rsidP="0043688E">
      <w:pPr>
        <w:pStyle w:val="Normal2"/>
      </w:pPr>
      <w:r w:rsidRPr="00AA0328">
        <w:t xml:space="preserve">The State can agree to pay in less than sixty (60) days if an incentive </w:t>
      </w:r>
      <w:r>
        <w:t>for earlier payment is offered.</w:t>
      </w:r>
    </w:p>
    <w:p w14:paraId="6798F28B" w14:textId="77777777" w:rsidR="00143C25" w:rsidRPr="00AA0328" w:rsidRDefault="00143C25" w:rsidP="0043688E">
      <w:pPr>
        <w:pStyle w:val="Heading4"/>
      </w:pPr>
      <w:r w:rsidRPr="00AA0328">
        <w:t>Cash Discount</w:t>
      </w:r>
    </w:p>
    <w:p w14:paraId="719DAB70" w14:textId="77777777" w:rsidR="00143C25" w:rsidRDefault="00143C25" w:rsidP="0043688E">
      <w:pPr>
        <w:pStyle w:val="Normal2"/>
      </w:pPr>
      <w:r w:rsidRPr="00AA0328">
        <w:t>The State may consider cash discounts when scoring Cost Proposals.</w:t>
      </w:r>
    </w:p>
    <w:p w14:paraId="48C6EBF0" w14:textId="68047359" w:rsidR="00143C25" w:rsidRDefault="000D523E" w:rsidP="0043688E">
      <w:pPr>
        <w:pStyle w:val="Heading1"/>
      </w:pPr>
      <w:bookmarkStart w:id="75" w:name="_Toc159494925"/>
      <w:bookmarkEnd w:id="51"/>
      <w:r w:rsidRPr="009E13BD">
        <w:lastRenderedPageBreak/>
        <w:t>Specifications</w:t>
      </w:r>
      <w:bookmarkEnd w:id="75"/>
      <w:r>
        <w:t xml:space="preserve"> </w:t>
      </w:r>
    </w:p>
    <w:p w14:paraId="12562098" w14:textId="77777777" w:rsidR="00143C25" w:rsidRPr="009E13BD" w:rsidRDefault="00143C25" w:rsidP="0043688E">
      <w:pPr>
        <w:pStyle w:val="Heading2"/>
      </w:pPr>
      <w:bookmarkStart w:id="76" w:name="_Toc159494926"/>
      <w:r w:rsidRPr="009E13BD">
        <w:t>Overview</w:t>
      </w:r>
      <w:bookmarkEnd w:id="76"/>
    </w:p>
    <w:p w14:paraId="0D2D28DC" w14:textId="08633F88" w:rsidR="00143C25" w:rsidRDefault="00143C25" w:rsidP="0043688E">
      <w:pPr>
        <w:pStyle w:val="Normal2"/>
      </w:pPr>
      <w:r w:rsidRPr="009E13BD">
        <w:t xml:space="preserve">The successful </w:t>
      </w:r>
      <w:r>
        <w:t>Respondent</w:t>
      </w:r>
      <w:r w:rsidRPr="009E13BD">
        <w:t xml:space="preserve"> shall provide the goods and/or services to </w:t>
      </w:r>
      <w:r w:rsidR="002D5CA1">
        <w:t xml:space="preserve">the </w:t>
      </w:r>
      <w:r w:rsidR="00CF08E4">
        <w:t>IJB</w:t>
      </w:r>
      <w:r w:rsidRPr="009E13BD">
        <w:t xml:space="preserve"> and other agencies using the Contract in accordance with the specifications as provided in this Section. The </w:t>
      </w:r>
      <w:r>
        <w:t>Respondent</w:t>
      </w:r>
      <w:r w:rsidRPr="009E13BD">
        <w:t xml:space="preserve"> shall address each </w:t>
      </w:r>
      <w:r>
        <w:t>s</w:t>
      </w:r>
      <w:r w:rsidRPr="00CB24E6">
        <w:t>pecification</w:t>
      </w:r>
      <w:r>
        <w:t xml:space="preserve"> </w:t>
      </w:r>
      <w:r w:rsidRPr="009E13BD">
        <w:t xml:space="preserve">in this Section and indicate whether it will comply with the </w:t>
      </w:r>
      <w:r>
        <w:t>specification</w:t>
      </w:r>
      <w:r w:rsidRPr="009E13BD">
        <w:t xml:space="preserve">. If the context requires more than a yes or no answer or the section specifically indicates, </w:t>
      </w:r>
      <w:r>
        <w:t>Respondent</w:t>
      </w:r>
      <w:r w:rsidRPr="009E13BD">
        <w:t xml:space="preserve"> shall explain how it will comply with the </w:t>
      </w:r>
      <w:r>
        <w:t>specification</w:t>
      </w:r>
      <w:r w:rsidRPr="009E13BD">
        <w:t>.</w:t>
      </w:r>
      <w:r>
        <w:t xml:space="preserve"> </w:t>
      </w:r>
      <w:r w:rsidRPr="009E13BD">
        <w:t xml:space="preserve">Proposals must address each </w:t>
      </w:r>
      <w:r>
        <w:t>specification</w:t>
      </w:r>
      <w:r w:rsidRPr="009E13BD">
        <w:t>.</w:t>
      </w:r>
      <w:r>
        <w:t xml:space="preserve"> </w:t>
      </w:r>
      <w:r w:rsidRPr="009E13BD">
        <w:t xml:space="preserve">Merely repeating the </w:t>
      </w:r>
      <w:r>
        <w:t>s</w:t>
      </w:r>
      <w:r w:rsidRPr="00CB24E6">
        <w:t xml:space="preserve">pecifications </w:t>
      </w:r>
      <w:r w:rsidRPr="009E13BD">
        <w:t xml:space="preserve">may be considered non-responsive and may disqualify the </w:t>
      </w:r>
      <w:r>
        <w:t>Respondent</w:t>
      </w:r>
      <w:r w:rsidRPr="009E13BD">
        <w:t xml:space="preserve">. Proposals must identify any deviations from the </w:t>
      </w:r>
      <w:r>
        <w:t>s</w:t>
      </w:r>
      <w:r w:rsidRPr="00CB24E6">
        <w:t xml:space="preserve">pecifications </w:t>
      </w:r>
      <w:r w:rsidRPr="009E13BD">
        <w:t xml:space="preserve">of this RFP or </w:t>
      </w:r>
      <w:r>
        <w:t>s</w:t>
      </w:r>
      <w:r w:rsidRPr="00CB24E6">
        <w:t xml:space="preserve">pecifications </w:t>
      </w:r>
      <w:r w:rsidRPr="009E13BD">
        <w:t xml:space="preserve">the </w:t>
      </w:r>
      <w:r>
        <w:t>Respondent</w:t>
      </w:r>
      <w:r w:rsidRPr="009E13BD">
        <w:t xml:space="preserve"> cannot satisfy.</w:t>
      </w:r>
      <w:r>
        <w:t xml:space="preserve"> </w:t>
      </w:r>
      <w:r w:rsidRPr="009E13BD">
        <w:t xml:space="preserve">If the </w:t>
      </w:r>
      <w:r>
        <w:t>Respondent</w:t>
      </w:r>
      <w:r w:rsidRPr="009E13BD">
        <w:t xml:space="preserve"> deviates from or cannot satisfy the </w:t>
      </w:r>
      <w:r>
        <w:t>specification</w:t>
      </w:r>
      <w:r w:rsidRPr="009E13BD">
        <w:t xml:space="preserve">(s) of this section, </w:t>
      </w:r>
      <w:r w:rsidR="002D5CA1">
        <w:t xml:space="preserve">the </w:t>
      </w:r>
      <w:r w:rsidR="00CF08E4">
        <w:t>IJB</w:t>
      </w:r>
      <w:r w:rsidRPr="009E13BD">
        <w:t xml:space="preserve"> may reject the Proposal.</w:t>
      </w:r>
    </w:p>
    <w:p w14:paraId="188537E5" w14:textId="77777777" w:rsidR="00143C25" w:rsidRPr="009E13BD" w:rsidRDefault="00143C25" w:rsidP="0043688E">
      <w:pPr>
        <w:pStyle w:val="Heading2"/>
      </w:pPr>
      <w:bookmarkStart w:id="77" w:name="_Toc126147912"/>
      <w:bookmarkStart w:id="78" w:name="_Toc126641769"/>
      <w:bookmarkStart w:id="79" w:name="_Toc159494927"/>
      <w:r w:rsidRPr="009E13BD">
        <w:t xml:space="preserve">Mandatory </w:t>
      </w:r>
      <w:bookmarkEnd w:id="77"/>
      <w:bookmarkEnd w:id="78"/>
      <w:r w:rsidRPr="00CB24E6">
        <w:t>Specifications</w:t>
      </w:r>
      <w:bookmarkEnd w:id="79"/>
    </w:p>
    <w:p w14:paraId="49BE19F7" w14:textId="0C4AD7D6" w:rsidR="00143C25" w:rsidRDefault="00143C25" w:rsidP="0043688E">
      <w:pPr>
        <w:pStyle w:val="Normal2"/>
      </w:pPr>
      <w:r w:rsidRPr="009E13BD">
        <w:t xml:space="preserve">All items listed in this section are Mandatory Specifications. </w:t>
      </w:r>
      <w:r>
        <w:t>Respondents</w:t>
      </w:r>
      <w:r w:rsidRPr="009E13BD">
        <w:t xml:space="preserve"> must mark either </w:t>
      </w:r>
      <w:r w:rsidRPr="00AB097C">
        <w:t>“yes</w:t>
      </w:r>
      <w:r w:rsidRPr="00AB097C">
        <w:rPr>
          <w:b/>
        </w:rPr>
        <w:t>” or</w:t>
      </w:r>
      <w:r w:rsidRPr="009E13BD">
        <w:rPr>
          <w:b/>
        </w:rPr>
        <w:t xml:space="preserve"> </w:t>
      </w:r>
      <w:r w:rsidRPr="00AB097C">
        <w:t>“no”</w:t>
      </w:r>
      <w:r w:rsidRPr="009E13BD">
        <w:t xml:space="preserve"> to each </w:t>
      </w:r>
      <w:r>
        <w:t>specification</w:t>
      </w:r>
      <w:r w:rsidRPr="009E13BD">
        <w:t xml:space="preserve"> in their Proposals. By indicating “yes” a </w:t>
      </w:r>
      <w:r>
        <w:t>Respondent</w:t>
      </w:r>
      <w:r w:rsidRPr="009E13BD">
        <w:t xml:space="preserve"> agrees that it shall comply with that </w:t>
      </w:r>
      <w:r>
        <w:t>specification</w:t>
      </w:r>
      <w:r w:rsidRPr="00CB24E6">
        <w:t xml:space="preserve"> </w:t>
      </w:r>
      <w:r w:rsidRPr="009E13BD">
        <w:t xml:space="preserve">throughout the full term of the Contract, if the </w:t>
      </w:r>
      <w:r>
        <w:t>Respondent</w:t>
      </w:r>
      <w:r w:rsidRPr="009E13BD">
        <w:t xml:space="preserve"> is successful.</w:t>
      </w:r>
      <w:r>
        <w:t xml:space="preserve"> </w:t>
      </w:r>
      <w:r w:rsidRPr="009E13BD">
        <w:t xml:space="preserve">In addition, if specified by the </w:t>
      </w:r>
      <w:r w:rsidRPr="00CB24E6">
        <w:t xml:space="preserve">specifications </w:t>
      </w:r>
      <w:r w:rsidRPr="009E13BD">
        <w:t xml:space="preserve">or if the context otherwise requires, </w:t>
      </w:r>
      <w:r>
        <w:t>Respondent</w:t>
      </w:r>
      <w:r w:rsidRPr="009E13BD">
        <w:t xml:space="preserve"> shall provide references and/or supportive materials to verify the </w:t>
      </w:r>
      <w:r>
        <w:t>Respondent</w:t>
      </w:r>
      <w:r w:rsidRPr="009E13BD">
        <w:t xml:space="preserve">’s compliance with the </w:t>
      </w:r>
      <w:r>
        <w:t>specification</w:t>
      </w:r>
      <w:r w:rsidRPr="009E13BD">
        <w:t xml:space="preserve">. </w:t>
      </w:r>
      <w:r w:rsidR="002D5CA1">
        <w:t xml:space="preserve">The </w:t>
      </w:r>
      <w:r w:rsidR="00CF08E4">
        <w:t>IJB</w:t>
      </w:r>
      <w:r w:rsidRPr="009E13BD">
        <w:t xml:space="preserve"> shall have the right to determine whether the supportive information and materials submitted by the </w:t>
      </w:r>
      <w:r>
        <w:t>Respondent</w:t>
      </w:r>
      <w:r w:rsidRPr="009E13BD">
        <w:t xml:space="preserve"> demonstrate the </w:t>
      </w:r>
      <w:r>
        <w:t>Respondent</w:t>
      </w:r>
      <w:r w:rsidRPr="009E13BD">
        <w:t xml:space="preserve"> will be able to comply with the Mandatory </w:t>
      </w:r>
      <w:r>
        <w:t>S</w:t>
      </w:r>
      <w:r w:rsidRPr="00CB24E6">
        <w:t>pecifications</w:t>
      </w:r>
      <w:r w:rsidRPr="009E13BD">
        <w:t>. If</w:t>
      </w:r>
      <w:r w:rsidR="002D5CA1">
        <w:t xml:space="preserve"> the</w:t>
      </w:r>
      <w:r w:rsidRPr="009E13BD">
        <w:t xml:space="preserve"> </w:t>
      </w:r>
      <w:r w:rsidR="00CF08E4">
        <w:t>IJB</w:t>
      </w:r>
      <w:r w:rsidRPr="009E13BD">
        <w:t xml:space="preserve"> determines the responses and supportive materials do not demonstrate the </w:t>
      </w:r>
      <w:r>
        <w:t>Respondent</w:t>
      </w:r>
      <w:r w:rsidRPr="009E13BD">
        <w:t xml:space="preserve"> will be able to comply with the Mandatory </w:t>
      </w:r>
      <w:r>
        <w:t>S</w:t>
      </w:r>
      <w:r w:rsidRPr="00CB24E6">
        <w:t>pecifications</w:t>
      </w:r>
      <w:r w:rsidRPr="009E13BD">
        <w:t xml:space="preserve">, </w:t>
      </w:r>
      <w:r w:rsidR="002D5CA1">
        <w:t xml:space="preserve">the </w:t>
      </w:r>
      <w:r w:rsidR="00CF08E4">
        <w:t>IJB</w:t>
      </w:r>
      <w:r w:rsidRPr="009E13BD">
        <w:t xml:space="preserve"> may reject the Proposal.</w:t>
      </w:r>
    </w:p>
    <w:p w14:paraId="4524F290" w14:textId="77777777" w:rsidR="00487921" w:rsidRDefault="001500DA" w:rsidP="00C410A8">
      <w:pPr>
        <w:numPr>
          <w:ilvl w:val="0"/>
          <w:numId w:val="29"/>
        </w:numPr>
        <w:spacing w:after="0" w:line="240" w:lineRule="auto"/>
        <w:contextualSpacing/>
        <w:rPr>
          <w:rFonts w:ascii="Calibri" w:eastAsia="Times New Roman" w:hAnsi="Calibri" w:cs="Calibri"/>
        </w:rPr>
      </w:pPr>
      <w:r w:rsidRPr="001500DA">
        <w:rPr>
          <w:rFonts w:ascii="Calibri" w:eastAsia="Times New Roman" w:hAnsi="Calibri" w:cs="Calibri"/>
        </w:rPr>
        <w:t>The Issuing Officer must receive the Bid Proposal, and any amendments thereof, prior to or on the due date and time</w:t>
      </w:r>
      <w:r>
        <w:rPr>
          <w:rFonts w:ascii="Calibri" w:eastAsia="Times New Roman" w:hAnsi="Calibri" w:cs="Calibri"/>
        </w:rPr>
        <w:t>.</w:t>
      </w:r>
    </w:p>
    <w:p w14:paraId="577255C0" w14:textId="5368F96F" w:rsidR="001500DA" w:rsidRPr="00487921" w:rsidRDefault="001500DA" w:rsidP="00C410A8">
      <w:pPr>
        <w:numPr>
          <w:ilvl w:val="0"/>
          <w:numId w:val="29"/>
        </w:numPr>
        <w:spacing w:after="0" w:line="240" w:lineRule="auto"/>
        <w:contextualSpacing/>
        <w:rPr>
          <w:rFonts w:ascii="Calibri" w:eastAsia="Times New Roman" w:hAnsi="Calibri" w:cs="Calibri"/>
        </w:rPr>
      </w:pPr>
      <w:r w:rsidRPr="00487921">
        <w:rPr>
          <w:rFonts w:ascii="Calibri" w:eastAsia="Times New Roman" w:hAnsi="Calibri" w:cs="Calibri"/>
        </w:rPr>
        <w:t xml:space="preserve">The </w:t>
      </w:r>
      <w:r w:rsidR="00CC157C">
        <w:rPr>
          <w:rFonts w:ascii="Calibri" w:eastAsia="Times New Roman" w:hAnsi="Calibri" w:cs="Calibri"/>
        </w:rPr>
        <w:t>Respondent</w:t>
      </w:r>
      <w:r w:rsidRPr="00487921">
        <w:rPr>
          <w:rFonts w:ascii="Calibri" w:eastAsia="Times New Roman" w:hAnsi="Calibri" w:cs="Calibri"/>
        </w:rPr>
        <w:t xml:space="preserve"> is not presently debarred, suspended, proposed for debarment, declared ineligible, or voluntarily excluded from receiving federal funding by any federal department or agency.</w:t>
      </w:r>
    </w:p>
    <w:p w14:paraId="4BE3B8C2" w14:textId="77777777" w:rsidR="00143C25" w:rsidRPr="009E13BD" w:rsidRDefault="00143C25" w:rsidP="0043688E">
      <w:pPr>
        <w:pStyle w:val="Heading2"/>
      </w:pPr>
      <w:bookmarkStart w:id="80" w:name="_Toc159494928"/>
      <w:r w:rsidRPr="009E13BD">
        <w:t>Scored Technical Specifications</w:t>
      </w:r>
      <w:bookmarkEnd w:id="80"/>
    </w:p>
    <w:p w14:paraId="7A33C91C" w14:textId="00E642B8" w:rsidR="00143C25" w:rsidRPr="009E13BD" w:rsidRDefault="00143C25" w:rsidP="0043688E">
      <w:pPr>
        <w:pStyle w:val="Normal2"/>
      </w:pPr>
      <w:r w:rsidRPr="009E13BD">
        <w:t xml:space="preserve">All items listed below are Scored Technical </w:t>
      </w:r>
      <w:r w:rsidRPr="00CB24E6">
        <w:t>Specifications</w:t>
      </w:r>
      <w:r w:rsidRPr="009E13BD">
        <w:t>.</w:t>
      </w:r>
      <w:r>
        <w:t xml:space="preserve"> </w:t>
      </w:r>
      <w:r w:rsidRPr="009E13BD">
        <w:t xml:space="preserve">All specifications will be evaluated and scored by the </w:t>
      </w:r>
      <w:r w:rsidR="00C83917">
        <w:t>E</w:t>
      </w:r>
      <w:r w:rsidRPr="009E13BD">
        <w:t xml:space="preserve">valuation </w:t>
      </w:r>
      <w:r w:rsidR="00C83917">
        <w:t>C</w:t>
      </w:r>
      <w:r w:rsidRPr="009E13BD">
        <w:t xml:space="preserve">ommittee in accordance with Section 5. </w:t>
      </w:r>
    </w:p>
    <w:tbl>
      <w:tblPr>
        <w:tblStyle w:val="PlainTable1"/>
        <w:tblW w:w="0" w:type="auto"/>
        <w:tblInd w:w="-275" w:type="dxa"/>
        <w:tblLook w:val="04A0" w:firstRow="1" w:lastRow="0" w:firstColumn="1" w:lastColumn="0" w:noHBand="0" w:noVBand="1"/>
      </w:tblPr>
      <w:tblGrid>
        <w:gridCol w:w="6964"/>
        <w:gridCol w:w="977"/>
        <w:gridCol w:w="720"/>
        <w:gridCol w:w="964"/>
      </w:tblGrid>
      <w:tr w:rsidR="00FF7026" w:rsidRPr="00AB097C" w14:paraId="141C4C50" w14:textId="77777777" w:rsidTr="007959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1CFDDC9F" w14:textId="77777777" w:rsidR="00FF7026" w:rsidRPr="00AB097C" w:rsidRDefault="00FF7026" w:rsidP="00795986">
            <w:pPr>
              <w:rPr>
                <w:highlight w:val="yellow"/>
              </w:rPr>
            </w:pPr>
            <w:bookmarkStart w:id="81" w:name="_Hlk215654777"/>
            <w:r>
              <w:t>Specifications – Describe how each item will be achieved</w:t>
            </w:r>
          </w:p>
        </w:tc>
        <w:tc>
          <w:tcPr>
            <w:tcW w:w="977" w:type="dxa"/>
          </w:tcPr>
          <w:p w14:paraId="52057662" w14:textId="77777777" w:rsidR="00FF7026" w:rsidRPr="00AB097C" w:rsidRDefault="00FF7026" w:rsidP="00795986">
            <w:pPr>
              <w:cnfStyle w:val="100000000000" w:firstRow="1" w:lastRow="0" w:firstColumn="0" w:lastColumn="0" w:oddVBand="0" w:evenVBand="0" w:oddHBand="0" w:evenHBand="0" w:firstRowFirstColumn="0" w:firstRowLastColumn="0" w:lastRowFirstColumn="0" w:lastRowLastColumn="0"/>
              <w:rPr>
                <w:highlight w:val="yellow"/>
              </w:rPr>
            </w:pPr>
            <w:r>
              <w:t>Weight</w:t>
            </w:r>
          </w:p>
        </w:tc>
        <w:tc>
          <w:tcPr>
            <w:tcW w:w="720" w:type="dxa"/>
          </w:tcPr>
          <w:p w14:paraId="369B7767" w14:textId="77777777" w:rsidR="00FF7026" w:rsidRPr="00AB097C" w:rsidRDefault="00FF7026" w:rsidP="00795986">
            <w:pPr>
              <w:cnfStyle w:val="100000000000" w:firstRow="1" w:lastRow="0" w:firstColumn="0" w:lastColumn="0" w:oddVBand="0" w:evenVBand="0" w:oddHBand="0" w:evenHBand="0" w:firstRowFirstColumn="0" w:firstRowLastColumn="0" w:lastRowFirstColumn="0" w:lastRowLastColumn="0"/>
            </w:pPr>
            <w:r>
              <w:t>Score (0-4)</w:t>
            </w:r>
          </w:p>
        </w:tc>
        <w:tc>
          <w:tcPr>
            <w:tcW w:w="964" w:type="dxa"/>
          </w:tcPr>
          <w:p w14:paraId="0540702E" w14:textId="77777777" w:rsidR="00FF7026" w:rsidRPr="00AB097C" w:rsidRDefault="00FF7026" w:rsidP="00795986">
            <w:pPr>
              <w:cnfStyle w:val="100000000000" w:firstRow="1" w:lastRow="0" w:firstColumn="0" w:lastColumn="0" w:oddVBand="0" w:evenVBand="0" w:oddHBand="0" w:evenHBand="0" w:firstRowFirstColumn="0" w:firstRowLastColumn="0" w:lastRowFirstColumn="0" w:lastRowLastColumn="0"/>
            </w:pPr>
            <w:r>
              <w:t>Total Possible Points</w:t>
            </w:r>
          </w:p>
        </w:tc>
      </w:tr>
      <w:tr w:rsidR="00FF7026" w:rsidRPr="00546E3A" w14:paraId="1AC23856" w14:textId="77777777" w:rsidTr="007959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1CA84400" w14:textId="793D9547" w:rsidR="00FF7026" w:rsidRPr="001551AD" w:rsidRDefault="00FF7026" w:rsidP="00FF7026">
            <w:pPr>
              <w:numPr>
                <w:ilvl w:val="0"/>
                <w:numId w:val="28"/>
              </w:numPr>
              <w:jc w:val="left"/>
              <w:rPr>
                <w:b w:val="0"/>
                <w:bCs w:val="0"/>
              </w:rPr>
            </w:pPr>
            <w:r>
              <w:rPr>
                <w:b w:val="0"/>
                <w:bCs w:val="0"/>
              </w:rPr>
              <w:t xml:space="preserve">Provision of </w:t>
            </w:r>
            <w:r w:rsidRPr="00347376">
              <w:rPr>
                <w:b w:val="0"/>
                <w:bCs w:val="0"/>
              </w:rPr>
              <w:t>culturally and linguistically</w:t>
            </w:r>
            <w:r>
              <w:rPr>
                <w:b w:val="0"/>
                <w:bCs w:val="0"/>
              </w:rPr>
              <w:t xml:space="preserve"> </w:t>
            </w:r>
            <w:r w:rsidRPr="002249EE">
              <w:rPr>
                <w:rFonts w:eastAsia="Times New Roman" w:cstheme="minorHAnsi"/>
                <w:b w:val="0"/>
                <w:bCs w:val="0"/>
              </w:rPr>
              <w:t xml:space="preserve">appropriate </w:t>
            </w:r>
            <w:r w:rsidR="00212F8E">
              <w:rPr>
                <w:rFonts w:eastAsia="Times New Roman" w:cstheme="minorHAnsi"/>
                <w:b w:val="0"/>
                <w:bCs w:val="0"/>
              </w:rPr>
              <w:t>c</w:t>
            </w:r>
            <w:r w:rsidRPr="002249EE">
              <w:rPr>
                <w:rFonts w:eastAsia="Times New Roman" w:cstheme="minorHAnsi"/>
                <w:b w:val="0"/>
                <w:bCs w:val="0"/>
              </w:rPr>
              <w:t xml:space="preserve">ase </w:t>
            </w:r>
            <w:r w:rsidR="00212F8E">
              <w:rPr>
                <w:rFonts w:eastAsia="Times New Roman" w:cstheme="minorHAnsi"/>
                <w:b w:val="0"/>
                <w:bCs w:val="0"/>
              </w:rPr>
              <w:t>m</w:t>
            </w:r>
            <w:r w:rsidRPr="002249EE">
              <w:rPr>
                <w:rFonts w:eastAsia="Times New Roman" w:cstheme="minorHAnsi"/>
                <w:b w:val="0"/>
                <w:bCs w:val="0"/>
              </w:rPr>
              <w:t>anagement</w:t>
            </w:r>
            <w:r w:rsidR="008C673A">
              <w:rPr>
                <w:rFonts w:eastAsia="Times New Roman" w:cstheme="minorHAnsi"/>
                <w:b w:val="0"/>
                <w:bCs w:val="0"/>
              </w:rPr>
              <w:t xml:space="preserve"> oversight of community-based and </w:t>
            </w:r>
            <w:r w:rsidRPr="002249EE">
              <w:rPr>
                <w:rFonts w:eastAsia="Times New Roman" w:cstheme="minorHAnsi"/>
                <w:b w:val="0"/>
                <w:bCs w:val="0"/>
              </w:rPr>
              <w:t xml:space="preserve">family-focused services and </w:t>
            </w:r>
            <w:r w:rsidR="008C673A">
              <w:rPr>
                <w:rFonts w:eastAsia="Times New Roman" w:cstheme="minorHAnsi"/>
                <w:b w:val="0"/>
                <w:bCs w:val="0"/>
              </w:rPr>
              <w:t xml:space="preserve">activities that do not integrate youth with older and/or higher risk youth from other JCS programs, and </w:t>
            </w:r>
            <w:r w:rsidR="00357614">
              <w:rPr>
                <w:rFonts w:eastAsia="Times New Roman" w:cstheme="minorHAnsi"/>
                <w:b w:val="0"/>
                <w:bCs w:val="0"/>
              </w:rPr>
              <w:t>documenting contacts</w:t>
            </w:r>
            <w:r w:rsidR="008C09A7">
              <w:rPr>
                <w:rFonts w:eastAsia="Times New Roman" w:cstheme="minorHAnsi"/>
                <w:b w:val="0"/>
                <w:bCs w:val="0"/>
              </w:rPr>
              <w:t xml:space="preserve"> </w:t>
            </w:r>
            <w:r w:rsidR="00010874">
              <w:rPr>
                <w:rFonts w:eastAsia="Times New Roman" w:cstheme="minorHAnsi"/>
                <w:b w:val="0"/>
                <w:bCs w:val="0"/>
              </w:rPr>
              <w:t>for</w:t>
            </w:r>
            <w:r w:rsidR="008C673A">
              <w:rPr>
                <w:rFonts w:eastAsia="Times New Roman" w:cstheme="minorHAnsi"/>
                <w:b w:val="0"/>
                <w:bCs w:val="0"/>
              </w:rPr>
              <w:t xml:space="preserve"> all</w:t>
            </w:r>
            <w:r w:rsidRPr="002249EE">
              <w:rPr>
                <w:rFonts w:eastAsia="Times New Roman" w:cstheme="minorHAnsi"/>
                <w:b w:val="0"/>
                <w:bCs w:val="0"/>
              </w:rPr>
              <w:t xml:space="preserve"> youth</w:t>
            </w:r>
            <w:r w:rsidR="008C673A">
              <w:rPr>
                <w:rFonts w:eastAsia="Times New Roman" w:cstheme="minorHAnsi"/>
                <w:b w:val="0"/>
                <w:bCs w:val="0"/>
              </w:rPr>
              <w:t xml:space="preserve"> ages 12 and under referred </w:t>
            </w:r>
            <w:r w:rsidR="008C673A">
              <w:rPr>
                <w:rFonts w:eastAsia="Times New Roman" w:cstheme="minorHAnsi"/>
                <w:b w:val="0"/>
                <w:bCs w:val="0"/>
              </w:rPr>
              <w:lastRenderedPageBreak/>
              <w:t>by the Fifth Judicial District JCS for which the Respondent will provide the following:</w:t>
            </w:r>
          </w:p>
          <w:p w14:paraId="09A81049" w14:textId="3BF4883B" w:rsidR="001551AD" w:rsidRDefault="008C673A" w:rsidP="001551AD">
            <w:pPr>
              <w:pStyle w:val="ListParagraph"/>
              <w:numPr>
                <w:ilvl w:val="1"/>
                <w:numId w:val="28"/>
              </w:numPr>
              <w:jc w:val="left"/>
            </w:pPr>
            <w:r>
              <w:rPr>
                <w:b w:val="0"/>
                <w:bCs w:val="0"/>
              </w:rPr>
              <w:t>D</w:t>
            </w:r>
            <w:r w:rsidR="001551AD">
              <w:rPr>
                <w:b w:val="0"/>
                <w:bCs w:val="0"/>
              </w:rPr>
              <w:t>escri</w:t>
            </w:r>
            <w:r>
              <w:rPr>
                <w:b w:val="0"/>
                <w:bCs w:val="0"/>
              </w:rPr>
              <w:t>ption of</w:t>
            </w:r>
            <w:r w:rsidR="001551AD">
              <w:rPr>
                <w:b w:val="0"/>
                <w:bCs w:val="0"/>
              </w:rPr>
              <w:t xml:space="preserve"> how </w:t>
            </w:r>
            <w:proofErr w:type="gramStart"/>
            <w:r w:rsidR="001551AD">
              <w:rPr>
                <w:b w:val="0"/>
                <w:bCs w:val="0"/>
              </w:rPr>
              <w:t>program</w:t>
            </w:r>
            <w:proofErr w:type="gramEnd"/>
            <w:r w:rsidR="001551AD">
              <w:rPr>
                <w:b w:val="0"/>
                <w:bCs w:val="0"/>
              </w:rPr>
              <w:t xml:space="preserve"> will achieve culturally and linguistically appropriate case management.</w:t>
            </w:r>
          </w:p>
          <w:p w14:paraId="35193E58" w14:textId="43CAB50B" w:rsidR="001551AD" w:rsidRDefault="008C673A" w:rsidP="001551AD">
            <w:pPr>
              <w:pStyle w:val="ListParagraph"/>
              <w:numPr>
                <w:ilvl w:val="1"/>
                <w:numId w:val="28"/>
              </w:numPr>
              <w:jc w:val="left"/>
            </w:pPr>
            <w:r>
              <w:rPr>
                <w:b w:val="0"/>
                <w:bCs w:val="0"/>
              </w:rPr>
              <w:t>De</w:t>
            </w:r>
            <w:r w:rsidR="001551AD">
              <w:rPr>
                <w:b w:val="0"/>
                <w:bCs w:val="0"/>
              </w:rPr>
              <w:t>tail</w:t>
            </w:r>
            <w:r>
              <w:rPr>
                <w:b w:val="0"/>
                <w:bCs w:val="0"/>
              </w:rPr>
              <w:t>ed description of</w:t>
            </w:r>
            <w:r w:rsidR="001551AD">
              <w:rPr>
                <w:b w:val="0"/>
                <w:bCs w:val="0"/>
              </w:rPr>
              <w:t xml:space="preserve"> </w:t>
            </w:r>
            <w:r w:rsidR="00347376">
              <w:rPr>
                <w:b w:val="0"/>
                <w:bCs w:val="0"/>
              </w:rPr>
              <w:t xml:space="preserve">the ability to provide ESP services to </w:t>
            </w:r>
            <w:r w:rsidR="005F4CC4">
              <w:rPr>
                <w:b w:val="0"/>
                <w:bCs w:val="0"/>
              </w:rPr>
              <w:t>Dallas, Guthrie, Jasper, Madison, Polk and Warren</w:t>
            </w:r>
            <w:r w:rsidR="00347376">
              <w:rPr>
                <w:b w:val="0"/>
                <w:bCs w:val="0"/>
              </w:rPr>
              <w:t xml:space="preserve"> </w:t>
            </w:r>
            <w:r w:rsidR="005F4CC4">
              <w:rPr>
                <w:b w:val="0"/>
                <w:bCs w:val="0"/>
              </w:rPr>
              <w:t xml:space="preserve">counties </w:t>
            </w:r>
            <w:r w:rsidR="00347376">
              <w:rPr>
                <w:b w:val="0"/>
                <w:bCs w:val="0"/>
              </w:rPr>
              <w:t xml:space="preserve">in the Fifth Judicial District </w:t>
            </w:r>
            <w:r>
              <w:rPr>
                <w:b w:val="0"/>
                <w:bCs w:val="0"/>
              </w:rPr>
              <w:t>JCS</w:t>
            </w:r>
            <w:r w:rsidR="005F4CC4">
              <w:rPr>
                <w:b w:val="0"/>
                <w:bCs w:val="0"/>
              </w:rPr>
              <w:t>.</w:t>
            </w:r>
          </w:p>
          <w:p w14:paraId="77AE8DE3" w14:textId="61F87FE9" w:rsidR="006805B1" w:rsidRPr="002249EE" w:rsidRDefault="006805B1" w:rsidP="001551AD">
            <w:pPr>
              <w:pStyle w:val="ListParagraph"/>
              <w:numPr>
                <w:ilvl w:val="1"/>
                <w:numId w:val="28"/>
              </w:numPr>
              <w:jc w:val="left"/>
            </w:pPr>
            <w:r>
              <w:rPr>
                <w:b w:val="0"/>
                <w:bCs w:val="0"/>
              </w:rPr>
              <w:t xml:space="preserve">Upon referral Respondent will </w:t>
            </w:r>
            <w:proofErr w:type="gramStart"/>
            <w:r>
              <w:rPr>
                <w:b w:val="0"/>
                <w:bCs w:val="0"/>
              </w:rPr>
              <w:t>make contact with</w:t>
            </w:r>
            <w:proofErr w:type="gramEnd"/>
            <w:r>
              <w:rPr>
                <w:b w:val="0"/>
                <w:bCs w:val="0"/>
              </w:rPr>
              <w:t xml:space="preserve"> referred youth, youth’s family and referring JCO within 3 business days. If unable to make contact within 3 business days, Respondent will email referring JCO.</w:t>
            </w:r>
          </w:p>
          <w:p w14:paraId="7E456A8B" w14:textId="1B4592DC" w:rsidR="00FF7026" w:rsidRPr="002249EE" w:rsidRDefault="00272BF7" w:rsidP="00FF7026">
            <w:pPr>
              <w:pStyle w:val="ListParagraph"/>
              <w:numPr>
                <w:ilvl w:val="1"/>
                <w:numId w:val="28"/>
              </w:numPr>
              <w:jc w:val="left"/>
              <w:rPr>
                <w:rFonts w:cstheme="minorHAnsi"/>
              </w:rPr>
            </w:pPr>
            <w:proofErr w:type="gramStart"/>
            <w:r>
              <w:rPr>
                <w:rFonts w:cstheme="minorHAnsi"/>
                <w:b w:val="0"/>
                <w:bCs w:val="0"/>
              </w:rPr>
              <w:t>S</w:t>
            </w:r>
            <w:r w:rsidR="00FF7026">
              <w:rPr>
                <w:rFonts w:cstheme="minorHAnsi"/>
                <w:b w:val="0"/>
                <w:bCs w:val="0"/>
              </w:rPr>
              <w:t>taff to</w:t>
            </w:r>
            <w:proofErr w:type="gramEnd"/>
            <w:r w:rsidR="00FF7026">
              <w:rPr>
                <w:rFonts w:cstheme="minorHAnsi"/>
                <w:b w:val="0"/>
                <w:bCs w:val="0"/>
              </w:rPr>
              <w:t xml:space="preserve"> deliver</w:t>
            </w:r>
            <w:r w:rsidR="00FF7026" w:rsidRPr="002249EE">
              <w:rPr>
                <w:rFonts w:cstheme="minorHAnsi"/>
                <w:b w:val="0"/>
                <w:bCs w:val="0"/>
              </w:rPr>
              <w:t xml:space="preserve"> </w:t>
            </w:r>
            <w:r w:rsidR="00FF7026" w:rsidRPr="002249EE">
              <w:rPr>
                <w:rFonts w:eastAsia="Times New Roman" w:cstheme="minorHAnsi"/>
                <w:b w:val="0"/>
                <w:bCs w:val="0"/>
              </w:rPr>
              <w:t xml:space="preserve">early </w:t>
            </w:r>
            <w:r w:rsidR="00FF7026" w:rsidRPr="001E0274">
              <w:rPr>
                <w:rFonts w:eastAsia="Times New Roman" w:cstheme="minorHAnsi"/>
                <w:b w:val="0"/>
                <w:bCs w:val="0"/>
              </w:rPr>
              <w:t>intervention services who meet with clients</w:t>
            </w:r>
            <w:r w:rsidR="00FF7026" w:rsidRPr="002249EE">
              <w:rPr>
                <w:rFonts w:eastAsia="Times New Roman" w:cstheme="minorHAnsi"/>
                <w:b w:val="0"/>
                <w:bCs w:val="0"/>
              </w:rPr>
              <w:t xml:space="preserve"> a minimum of one face-to-face contact per week, one face-to-face contact with parent/caregiver</w:t>
            </w:r>
            <w:r>
              <w:rPr>
                <w:rFonts w:eastAsia="Times New Roman" w:cstheme="minorHAnsi"/>
                <w:b w:val="0"/>
                <w:bCs w:val="0"/>
              </w:rPr>
              <w:t>/custodian</w:t>
            </w:r>
            <w:r w:rsidR="00FF7026" w:rsidRPr="002249EE">
              <w:rPr>
                <w:rFonts w:eastAsia="Times New Roman" w:cstheme="minorHAnsi"/>
                <w:b w:val="0"/>
                <w:bCs w:val="0"/>
              </w:rPr>
              <w:t xml:space="preserve"> per month, and one phone contact with parent/caregiver</w:t>
            </w:r>
            <w:r>
              <w:rPr>
                <w:rFonts w:eastAsia="Times New Roman" w:cstheme="minorHAnsi"/>
                <w:b w:val="0"/>
                <w:bCs w:val="0"/>
              </w:rPr>
              <w:t>/custodian</w:t>
            </w:r>
            <w:r w:rsidR="00FF7026" w:rsidRPr="002249EE">
              <w:rPr>
                <w:rFonts w:eastAsia="Times New Roman" w:cstheme="minorHAnsi"/>
                <w:b w:val="0"/>
                <w:bCs w:val="0"/>
              </w:rPr>
              <w:t xml:space="preserve"> or youth per week</w:t>
            </w:r>
            <w:r w:rsidR="00FF7026">
              <w:rPr>
                <w:rFonts w:eastAsia="Times New Roman" w:cstheme="minorHAnsi"/>
                <w:b w:val="0"/>
                <w:bCs w:val="0"/>
              </w:rPr>
              <w:t>.</w:t>
            </w:r>
            <w:r w:rsidR="005F58B1">
              <w:rPr>
                <w:rFonts w:eastAsia="Times New Roman" w:cstheme="minorHAnsi"/>
                <w:b w:val="0"/>
                <w:bCs w:val="0"/>
              </w:rPr>
              <w:t xml:space="preserve"> Early intervention services will take place </w:t>
            </w:r>
            <w:r w:rsidR="00CE63BB">
              <w:rPr>
                <w:rFonts w:eastAsia="Times New Roman" w:cstheme="minorHAnsi"/>
                <w:b w:val="0"/>
                <w:bCs w:val="0"/>
              </w:rPr>
              <w:t>where it</w:t>
            </w:r>
            <w:r w:rsidR="005F58B1">
              <w:rPr>
                <w:rFonts w:eastAsia="Times New Roman" w:cstheme="minorHAnsi"/>
                <w:b w:val="0"/>
                <w:bCs w:val="0"/>
              </w:rPr>
              <w:t xml:space="preserve"> is most convenient for youth and youth’s family. Services provided such as skill-building, prevention activities</w:t>
            </w:r>
            <w:r w:rsidR="00326663">
              <w:rPr>
                <w:rFonts w:eastAsia="Times New Roman" w:cstheme="minorHAnsi"/>
                <w:b w:val="0"/>
                <w:bCs w:val="0"/>
              </w:rPr>
              <w:t>, family engagement, etc.</w:t>
            </w:r>
            <w:r w:rsidR="001E0274">
              <w:rPr>
                <w:rFonts w:eastAsia="Times New Roman" w:cstheme="minorHAnsi"/>
                <w:b w:val="0"/>
                <w:bCs w:val="0"/>
              </w:rPr>
              <w:t>,</w:t>
            </w:r>
            <w:r w:rsidR="00326663">
              <w:rPr>
                <w:rFonts w:eastAsia="Times New Roman" w:cstheme="minorHAnsi"/>
                <w:b w:val="0"/>
                <w:bCs w:val="0"/>
              </w:rPr>
              <w:t xml:space="preserve"> would count toward minimum </w:t>
            </w:r>
            <w:proofErr w:type="gramStart"/>
            <w:r w:rsidR="00326663">
              <w:rPr>
                <w:rFonts w:eastAsia="Times New Roman" w:cstheme="minorHAnsi"/>
                <w:b w:val="0"/>
                <w:bCs w:val="0"/>
              </w:rPr>
              <w:t>contacts</w:t>
            </w:r>
            <w:proofErr w:type="gramEnd"/>
            <w:r w:rsidR="00326663">
              <w:rPr>
                <w:rFonts w:eastAsia="Times New Roman" w:cstheme="minorHAnsi"/>
                <w:b w:val="0"/>
                <w:bCs w:val="0"/>
              </w:rPr>
              <w:t xml:space="preserve"> with youth.</w:t>
            </w:r>
          </w:p>
          <w:p w14:paraId="48155FB1" w14:textId="4159E930" w:rsidR="00FF7026" w:rsidRDefault="00FF7026" w:rsidP="00FF7026">
            <w:pPr>
              <w:pStyle w:val="ListParagraph"/>
              <w:numPr>
                <w:ilvl w:val="1"/>
                <w:numId w:val="28"/>
              </w:numPr>
              <w:jc w:val="left"/>
              <w:rPr>
                <w:rFonts w:cstheme="minorHAnsi"/>
              </w:rPr>
            </w:pPr>
            <w:r>
              <w:rPr>
                <w:rFonts w:cstheme="minorHAnsi"/>
                <w:b w:val="0"/>
                <w:bCs w:val="0"/>
              </w:rPr>
              <w:t>Participat</w:t>
            </w:r>
            <w:r w:rsidR="00EA47F5">
              <w:rPr>
                <w:rFonts w:cstheme="minorHAnsi"/>
                <w:b w:val="0"/>
                <w:bCs w:val="0"/>
              </w:rPr>
              <w:t>ion</w:t>
            </w:r>
            <w:r>
              <w:rPr>
                <w:rFonts w:cstheme="minorHAnsi"/>
                <w:b w:val="0"/>
                <w:bCs w:val="0"/>
              </w:rPr>
              <w:t xml:space="preserve"> in JCS Intake Interviews</w:t>
            </w:r>
            <w:r w:rsidR="00E34D43">
              <w:rPr>
                <w:rFonts w:cstheme="minorHAnsi"/>
                <w:b w:val="0"/>
                <w:bCs w:val="0"/>
              </w:rPr>
              <w:t xml:space="preserve">, </w:t>
            </w:r>
            <w:r w:rsidR="008C673A">
              <w:rPr>
                <w:rFonts w:cstheme="minorHAnsi"/>
                <w:b w:val="0"/>
                <w:bCs w:val="0"/>
              </w:rPr>
              <w:t xml:space="preserve">with consent of the child and the child’s parent/guardian/ custodian, </w:t>
            </w:r>
            <w:r w:rsidR="00E34D43">
              <w:rPr>
                <w:rFonts w:cstheme="minorHAnsi"/>
                <w:b w:val="0"/>
                <w:bCs w:val="0"/>
              </w:rPr>
              <w:t>either in person or virtually,</w:t>
            </w:r>
            <w:r>
              <w:rPr>
                <w:rFonts w:cstheme="minorHAnsi"/>
                <w:b w:val="0"/>
                <w:bCs w:val="0"/>
              </w:rPr>
              <w:t xml:space="preserve"> to build the relationship with the referred youth and family.</w:t>
            </w:r>
          </w:p>
          <w:p w14:paraId="1CC69E88" w14:textId="3B97F777" w:rsidR="00F33C8B" w:rsidRDefault="00F33C8B" w:rsidP="00FF7026">
            <w:pPr>
              <w:pStyle w:val="ListParagraph"/>
              <w:numPr>
                <w:ilvl w:val="1"/>
                <w:numId w:val="28"/>
              </w:numPr>
              <w:jc w:val="left"/>
              <w:rPr>
                <w:rFonts w:cstheme="minorHAnsi"/>
              </w:rPr>
            </w:pPr>
            <w:r>
              <w:rPr>
                <w:rFonts w:cstheme="minorHAnsi"/>
                <w:b w:val="0"/>
                <w:bCs w:val="0"/>
              </w:rPr>
              <w:t>Assist</w:t>
            </w:r>
            <w:r w:rsidR="008C673A">
              <w:rPr>
                <w:rFonts w:cstheme="minorHAnsi"/>
                <w:b w:val="0"/>
                <w:bCs w:val="0"/>
              </w:rPr>
              <w:t>ance to</w:t>
            </w:r>
            <w:r>
              <w:rPr>
                <w:rFonts w:cstheme="minorHAnsi"/>
                <w:b w:val="0"/>
                <w:bCs w:val="0"/>
              </w:rPr>
              <w:t xml:space="preserve"> youth and youth’s family in overcoming barriers related to transportation, childcare and/or nutritional needs in efforts to participate in ESP services.</w:t>
            </w:r>
          </w:p>
          <w:p w14:paraId="7704D341" w14:textId="1916BD0A" w:rsidR="00FF7026" w:rsidRDefault="00FF7026" w:rsidP="00FF7026">
            <w:pPr>
              <w:pStyle w:val="ListParagraph"/>
              <w:numPr>
                <w:ilvl w:val="1"/>
                <w:numId w:val="28"/>
              </w:numPr>
              <w:jc w:val="left"/>
              <w:rPr>
                <w:rFonts w:cstheme="minorHAnsi"/>
              </w:rPr>
            </w:pPr>
            <w:r>
              <w:rPr>
                <w:rFonts w:cstheme="minorHAnsi"/>
                <w:b w:val="0"/>
                <w:bCs w:val="0"/>
              </w:rPr>
              <w:t>Collaborat</w:t>
            </w:r>
            <w:r w:rsidR="00EA47F5">
              <w:rPr>
                <w:rFonts w:cstheme="minorHAnsi"/>
                <w:b w:val="0"/>
                <w:bCs w:val="0"/>
              </w:rPr>
              <w:t>ion</w:t>
            </w:r>
            <w:r>
              <w:rPr>
                <w:rFonts w:cstheme="minorHAnsi"/>
                <w:b w:val="0"/>
                <w:bCs w:val="0"/>
              </w:rPr>
              <w:t xml:space="preserve"> with JCS on development of </w:t>
            </w:r>
            <w:r w:rsidR="00212F8E">
              <w:rPr>
                <w:rFonts w:cstheme="minorHAnsi"/>
                <w:b w:val="0"/>
                <w:bCs w:val="0"/>
              </w:rPr>
              <w:t>c</w:t>
            </w:r>
            <w:r>
              <w:rPr>
                <w:rFonts w:cstheme="minorHAnsi"/>
                <w:b w:val="0"/>
                <w:bCs w:val="0"/>
              </w:rPr>
              <w:t xml:space="preserve">ase </w:t>
            </w:r>
            <w:r w:rsidR="00DF3A21">
              <w:rPr>
                <w:rFonts w:cstheme="minorHAnsi"/>
                <w:b w:val="0"/>
                <w:bCs w:val="0"/>
              </w:rPr>
              <w:t>m</w:t>
            </w:r>
            <w:r>
              <w:rPr>
                <w:rFonts w:cstheme="minorHAnsi"/>
                <w:b w:val="0"/>
                <w:bCs w:val="0"/>
              </w:rPr>
              <w:t>anagement plan</w:t>
            </w:r>
            <w:r w:rsidR="00DF3A21">
              <w:rPr>
                <w:rFonts w:cstheme="minorHAnsi"/>
                <w:b w:val="0"/>
                <w:bCs w:val="0"/>
              </w:rPr>
              <w:t xml:space="preserve"> addressing </w:t>
            </w:r>
            <w:r w:rsidR="008C673A">
              <w:rPr>
                <w:rFonts w:cstheme="minorHAnsi"/>
                <w:b w:val="0"/>
                <w:bCs w:val="0"/>
              </w:rPr>
              <w:t xml:space="preserve">youth </w:t>
            </w:r>
            <w:r w:rsidR="00DF3A21">
              <w:rPr>
                <w:rFonts w:cstheme="minorHAnsi"/>
                <w:b w:val="0"/>
                <w:bCs w:val="0"/>
              </w:rPr>
              <w:t>goals, objectives, risk reduction, and increasing protective factors. Res</w:t>
            </w:r>
            <w:r>
              <w:rPr>
                <w:rFonts w:cstheme="minorHAnsi"/>
                <w:b w:val="0"/>
                <w:bCs w:val="0"/>
              </w:rPr>
              <w:t>pondent</w:t>
            </w:r>
            <w:r w:rsidR="00DF3A21">
              <w:rPr>
                <w:rFonts w:cstheme="minorHAnsi"/>
                <w:b w:val="0"/>
                <w:bCs w:val="0"/>
              </w:rPr>
              <w:t xml:space="preserve"> will provide the case management</w:t>
            </w:r>
            <w:r>
              <w:rPr>
                <w:rFonts w:cstheme="minorHAnsi"/>
                <w:b w:val="0"/>
                <w:bCs w:val="0"/>
              </w:rPr>
              <w:t xml:space="preserve"> plan to the referring JCO within 30 </w:t>
            </w:r>
            <w:r w:rsidR="008C673A">
              <w:rPr>
                <w:rFonts w:cstheme="minorHAnsi"/>
                <w:b w:val="0"/>
                <w:bCs w:val="0"/>
              </w:rPr>
              <w:t xml:space="preserve">calendar </w:t>
            </w:r>
            <w:r w:rsidR="00DF3A21">
              <w:rPr>
                <w:rFonts w:cstheme="minorHAnsi"/>
                <w:b w:val="0"/>
                <w:bCs w:val="0"/>
              </w:rPr>
              <w:t xml:space="preserve">days </w:t>
            </w:r>
            <w:r>
              <w:rPr>
                <w:rFonts w:cstheme="minorHAnsi"/>
                <w:b w:val="0"/>
                <w:bCs w:val="0"/>
              </w:rPr>
              <w:t>of the referral</w:t>
            </w:r>
            <w:r w:rsidR="0069373F">
              <w:rPr>
                <w:rFonts w:cstheme="minorHAnsi"/>
                <w:b w:val="0"/>
                <w:bCs w:val="0"/>
              </w:rPr>
              <w:t xml:space="preserve"> to ESP</w:t>
            </w:r>
            <w:r>
              <w:rPr>
                <w:rFonts w:cstheme="minorHAnsi"/>
                <w:b w:val="0"/>
                <w:bCs w:val="0"/>
              </w:rPr>
              <w:t>.</w:t>
            </w:r>
          </w:p>
          <w:p w14:paraId="0F29492C" w14:textId="070DD5F0" w:rsidR="00FF7026" w:rsidRPr="00347708" w:rsidRDefault="00EA47F5" w:rsidP="00FF7026">
            <w:pPr>
              <w:pStyle w:val="ListParagraph"/>
              <w:numPr>
                <w:ilvl w:val="1"/>
                <w:numId w:val="28"/>
              </w:numPr>
              <w:jc w:val="left"/>
              <w:rPr>
                <w:rFonts w:cstheme="minorHAnsi"/>
              </w:rPr>
            </w:pPr>
            <w:r>
              <w:rPr>
                <w:rFonts w:eastAsia="Times New Roman" w:cstheme="minorHAnsi"/>
                <w:b w:val="0"/>
                <w:bCs w:val="0"/>
              </w:rPr>
              <w:t>W</w:t>
            </w:r>
            <w:r w:rsidR="00FF7026" w:rsidRPr="00347708">
              <w:rPr>
                <w:rFonts w:eastAsia="Times New Roman" w:cstheme="minorHAnsi"/>
                <w:b w:val="0"/>
                <w:bCs w:val="0"/>
              </w:rPr>
              <w:t xml:space="preserve">raparound services </w:t>
            </w:r>
            <w:r w:rsidR="008E0513">
              <w:rPr>
                <w:rFonts w:eastAsia="Times New Roman" w:cstheme="minorHAnsi"/>
                <w:b w:val="0"/>
                <w:bCs w:val="0"/>
              </w:rPr>
              <w:t xml:space="preserve">for each youth </w:t>
            </w:r>
            <w:r w:rsidR="00FF7026" w:rsidRPr="00347708">
              <w:rPr>
                <w:rFonts w:eastAsia="Times New Roman" w:cstheme="minorHAnsi"/>
                <w:b w:val="0"/>
                <w:bCs w:val="0"/>
              </w:rPr>
              <w:t xml:space="preserve">that are appropriate for </w:t>
            </w:r>
            <w:r w:rsidR="005F52AE">
              <w:rPr>
                <w:rFonts w:eastAsia="Times New Roman" w:cstheme="minorHAnsi"/>
                <w:b w:val="0"/>
                <w:bCs w:val="0"/>
              </w:rPr>
              <w:t>youth</w:t>
            </w:r>
            <w:r w:rsidR="00FF7026" w:rsidRPr="00347708">
              <w:rPr>
                <w:rFonts w:eastAsia="Times New Roman" w:cstheme="minorHAnsi"/>
                <w:b w:val="0"/>
                <w:bCs w:val="0"/>
              </w:rPr>
              <w:t xml:space="preserve"> intervention, i.e., art therapy or other art activities, sports, STEM-related activities, tutoring, and other pro-social structured extra-curricular activities. </w:t>
            </w:r>
            <w:r w:rsidR="00FF7026" w:rsidRPr="00F74418">
              <w:rPr>
                <w:rFonts w:eastAsia="Times New Roman" w:cstheme="minorHAnsi"/>
                <w:b w:val="0"/>
                <w:bCs w:val="0"/>
              </w:rPr>
              <w:t>Respondent will describe in detail the specific wraparound activities that will be provided and/or to which activities youth will be referred, and how referrals will be handled.</w:t>
            </w:r>
          </w:p>
          <w:p w14:paraId="3DE8C778" w14:textId="5F1D63D2" w:rsidR="00FF7026" w:rsidRPr="00F74418" w:rsidRDefault="00EA47F5" w:rsidP="00FF7026">
            <w:pPr>
              <w:pStyle w:val="ListParagraph"/>
              <w:numPr>
                <w:ilvl w:val="1"/>
                <w:numId w:val="28"/>
              </w:numPr>
              <w:jc w:val="left"/>
              <w:rPr>
                <w:rFonts w:cstheme="minorHAnsi"/>
              </w:rPr>
            </w:pPr>
            <w:r>
              <w:rPr>
                <w:rFonts w:eastAsia="Times New Roman" w:cstheme="minorHAnsi"/>
                <w:b w:val="0"/>
                <w:bCs w:val="0"/>
              </w:rPr>
              <w:t>E</w:t>
            </w:r>
            <w:r w:rsidR="00FF7026">
              <w:rPr>
                <w:rFonts w:eastAsia="Times New Roman" w:cstheme="minorHAnsi"/>
                <w:b w:val="0"/>
                <w:bCs w:val="0"/>
              </w:rPr>
              <w:t xml:space="preserve">xtra-curricular </w:t>
            </w:r>
            <w:r w:rsidR="00FF7026" w:rsidRPr="00347708">
              <w:rPr>
                <w:rFonts w:eastAsia="Times New Roman" w:cstheme="minorHAnsi"/>
                <w:b w:val="0"/>
                <w:bCs w:val="0"/>
              </w:rPr>
              <w:t>activities</w:t>
            </w:r>
            <w:r w:rsidR="008E0513">
              <w:rPr>
                <w:rFonts w:eastAsia="Times New Roman" w:cstheme="minorHAnsi"/>
                <w:b w:val="0"/>
                <w:bCs w:val="0"/>
              </w:rPr>
              <w:t xml:space="preserve"> for each youth</w:t>
            </w:r>
            <w:r w:rsidR="00FF7026" w:rsidRPr="00347708">
              <w:rPr>
                <w:rFonts w:eastAsia="Times New Roman" w:cstheme="minorHAnsi"/>
                <w:b w:val="0"/>
                <w:bCs w:val="0"/>
              </w:rPr>
              <w:t xml:space="preserve"> </w:t>
            </w:r>
            <w:r w:rsidR="005F52AE">
              <w:rPr>
                <w:rFonts w:eastAsia="Times New Roman" w:cstheme="minorHAnsi"/>
                <w:b w:val="0"/>
                <w:bCs w:val="0"/>
              </w:rPr>
              <w:t>with</w:t>
            </w:r>
            <w:r w:rsidR="00FF7026" w:rsidRPr="00347708">
              <w:rPr>
                <w:rFonts w:eastAsia="Times New Roman" w:cstheme="minorHAnsi"/>
                <w:b w:val="0"/>
                <w:bCs w:val="0"/>
              </w:rPr>
              <w:t xml:space="preserve"> </w:t>
            </w:r>
            <w:r w:rsidR="008E0513">
              <w:rPr>
                <w:rFonts w:eastAsia="Times New Roman" w:cstheme="minorHAnsi"/>
                <w:b w:val="0"/>
                <w:bCs w:val="0"/>
              </w:rPr>
              <w:t xml:space="preserve">Respondent </w:t>
            </w:r>
            <w:r w:rsidR="00FF7026" w:rsidRPr="00347708">
              <w:rPr>
                <w:rFonts w:eastAsia="Times New Roman" w:cstheme="minorHAnsi"/>
                <w:b w:val="0"/>
                <w:bCs w:val="0"/>
              </w:rPr>
              <w:t>staff participation through thoughtful planning with youth and parent</w:t>
            </w:r>
            <w:r w:rsidR="00272BF7">
              <w:rPr>
                <w:rFonts w:eastAsia="Times New Roman" w:cstheme="minorHAnsi"/>
                <w:b w:val="0"/>
                <w:bCs w:val="0"/>
              </w:rPr>
              <w:t>/</w:t>
            </w:r>
            <w:r w:rsidR="00FF7026" w:rsidRPr="00347708">
              <w:rPr>
                <w:rFonts w:eastAsia="Times New Roman" w:cstheme="minorHAnsi"/>
                <w:b w:val="0"/>
                <w:bCs w:val="0"/>
              </w:rPr>
              <w:t>caregiver</w:t>
            </w:r>
            <w:r w:rsidR="00272BF7">
              <w:rPr>
                <w:rFonts w:eastAsia="Times New Roman" w:cstheme="minorHAnsi"/>
                <w:b w:val="0"/>
                <w:bCs w:val="0"/>
              </w:rPr>
              <w:t>/custodian</w:t>
            </w:r>
            <w:r w:rsidR="00FF7026" w:rsidRPr="00347708">
              <w:rPr>
                <w:rFonts w:eastAsia="Times New Roman" w:cstheme="minorHAnsi"/>
                <w:b w:val="0"/>
                <w:bCs w:val="0"/>
              </w:rPr>
              <w:t xml:space="preserve"> when appropriate.  </w:t>
            </w:r>
            <w:proofErr w:type="gramStart"/>
            <w:r w:rsidR="00FF7026">
              <w:rPr>
                <w:rFonts w:eastAsia="Times New Roman" w:cstheme="minorHAnsi"/>
                <w:b w:val="0"/>
                <w:bCs w:val="0"/>
              </w:rPr>
              <w:t>Respondent</w:t>
            </w:r>
            <w:proofErr w:type="gramEnd"/>
            <w:r w:rsidR="00FF7026">
              <w:rPr>
                <w:rFonts w:eastAsia="Times New Roman" w:cstheme="minorHAnsi"/>
                <w:b w:val="0"/>
                <w:bCs w:val="0"/>
              </w:rPr>
              <w:t xml:space="preserve"> will</w:t>
            </w:r>
            <w:r w:rsidR="00FF7026" w:rsidRPr="00F74418">
              <w:rPr>
                <w:rFonts w:eastAsia="Times New Roman" w:cstheme="minorHAnsi"/>
                <w:b w:val="0"/>
                <w:bCs w:val="0"/>
              </w:rPr>
              <w:t xml:space="preserve"> describe the types of </w:t>
            </w:r>
            <w:proofErr w:type="gramStart"/>
            <w:r w:rsidR="00FF7026" w:rsidRPr="00F74418">
              <w:rPr>
                <w:rFonts w:eastAsia="Times New Roman" w:cstheme="minorHAnsi"/>
                <w:b w:val="0"/>
                <w:bCs w:val="0"/>
              </w:rPr>
              <w:t>extra-curricular</w:t>
            </w:r>
            <w:proofErr w:type="gramEnd"/>
            <w:r w:rsidR="00FF7026" w:rsidRPr="00F74418">
              <w:rPr>
                <w:rFonts w:eastAsia="Times New Roman" w:cstheme="minorHAnsi"/>
                <w:b w:val="0"/>
                <w:bCs w:val="0"/>
              </w:rPr>
              <w:t xml:space="preserve"> activities that will be provided and </w:t>
            </w:r>
            <w:r w:rsidR="00FF7026" w:rsidRPr="00F74418">
              <w:rPr>
                <w:rFonts w:eastAsia="Times New Roman" w:cstheme="minorHAnsi"/>
                <w:b w:val="0"/>
                <w:bCs w:val="0"/>
              </w:rPr>
              <w:lastRenderedPageBreak/>
              <w:t>the planning process with the youth and, when appropriate, other family members.</w:t>
            </w:r>
          </w:p>
          <w:p w14:paraId="2639200F" w14:textId="3896C3D2" w:rsidR="00FF7026" w:rsidRDefault="00EA47F5" w:rsidP="00FF7026">
            <w:pPr>
              <w:pStyle w:val="ListParagraph"/>
              <w:numPr>
                <w:ilvl w:val="1"/>
                <w:numId w:val="28"/>
              </w:numPr>
              <w:jc w:val="left"/>
              <w:rPr>
                <w:rFonts w:cstheme="minorHAnsi"/>
              </w:rPr>
            </w:pPr>
            <w:r w:rsidRPr="008C09A7">
              <w:rPr>
                <w:rFonts w:cstheme="minorHAnsi"/>
                <w:b w:val="0"/>
                <w:bCs w:val="0"/>
              </w:rPr>
              <w:t>A</w:t>
            </w:r>
            <w:r w:rsidR="00FF7026" w:rsidRPr="008C09A7">
              <w:rPr>
                <w:rFonts w:cstheme="minorHAnsi"/>
                <w:b w:val="0"/>
                <w:bCs w:val="0"/>
              </w:rPr>
              <w:t>ppropriate group or individual</w:t>
            </w:r>
            <w:r w:rsidR="00FF7026">
              <w:rPr>
                <w:rFonts w:cstheme="minorHAnsi"/>
                <w:b w:val="0"/>
                <w:bCs w:val="0"/>
              </w:rPr>
              <w:t xml:space="preserve"> mentoring services.</w:t>
            </w:r>
          </w:p>
          <w:p w14:paraId="788FB4A4" w14:textId="2E05B5E2" w:rsidR="00FF7026" w:rsidRPr="00347708" w:rsidRDefault="00FF7026" w:rsidP="00FF7026">
            <w:pPr>
              <w:pStyle w:val="ListParagraph"/>
              <w:numPr>
                <w:ilvl w:val="1"/>
                <w:numId w:val="28"/>
              </w:numPr>
              <w:jc w:val="left"/>
              <w:rPr>
                <w:rFonts w:cstheme="minorHAnsi"/>
              </w:rPr>
            </w:pPr>
            <w:r>
              <w:rPr>
                <w:rFonts w:cstheme="minorHAnsi"/>
                <w:b w:val="0"/>
                <w:bCs w:val="0"/>
              </w:rPr>
              <w:t>Engag</w:t>
            </w:r>
            <w:r w:rsidR="00EA47F5">
              <w:rPr>
                <w:rFonts w:cstheme="minorHAnsi"/>
                <w:b w:val="0"/>
                <w:bCs w:val="0"/>
              </w:rPr>
              <w:t>ement with</w:t>
            </w:r>
            <w:r>
              <w:rPr>
                <w:rFonts w:cstheme="minorHAnsi"/>
                <w:b w:val="0"/>
                <w:bCs w:val="0"/>
              </w:rPr>
              <w:t xml:space="preserve"> parent/caregiver</w:t>
            </w:r>
            <w:r w:rsidR="00272BF7">
              <w:rPr>
                <w:rFonts w:cstheme="minorHAnsi"/>
                <w:b w:val="0"/>
                <w:bCs w:val="0"/>
              </w:rPr>
              <w:t>/custodian</w:t>
            </w:r>
            <w:r>
              <w:rPr>
                <w:rFonts w:cstheme="minorHAnsi"/>
                <w:b w:val="0"/>
                <w:bCs w:val="0"/>
              </w:rPr>
              <w:t xml:space="preserve"> in </w:t>
            </w:r>
            <w:r w:rsidRPr="00347708">
              <w:rPr>
                <w:rFonts w:eastAsia="Times New Roman" w:cstheme="minorHAnsi"/>
                <w:b w:val="0"/>
                <w:bCs w:val="0"/>
              </w:rPr>
              <w:t>family strengthening activities</w:t>
            </w:r>
            <w:r w:rsidRPr="00F74418">
              <w:rPr>
                <w:rFonts w:eastAsia="Times New Roman" w:cstheme="minorHAnsi"/>
                <w:b w:val="0"/>
                <w:bCs w:val="0"/>
              </w:rPr>
              <w:t xml:space="preserve">. </w:t>
            </w:r>
            <w:r>
              <w:rPr>
                <w:rFonts w:eastAsia="Times New Roman" w:cstheme="minorHAnsi"/>
                <w:b w:val="0"/>
                <w:bCs w:val="0"/>
              </w:rPr>
              <w:t>Respondent will</w:t>
            </w:r>
            <w:r w:rsidRPr="00F74418">
              <w:rPr>
                <w:rFonts w:eastAsia="Times New Roman" w:cstheme="minorHAnsi"/>
                <w:b w:val="0"/>
                <w:bCs w:val="0"/>
              </w:rPr>
              <w:t xml:space="preserve"> describe the parent/caregiver</w:t>
            </w:r>
            <w:r w:rsidR="00272BF7">
              <w:rPr>
                <w:rFonts w:eastAsia="Times New Roman" w:cstheme="minorHAnsi"/>
                <w:b w:val="0"/>
                <w:bCs w:val="0"/>
              </w:rPr>
              <w:t>/custodian</w:t>
            </w:r>
            <w:r w:rsidRPr="00F74418">
              <w:rPr>
                <w:rFonts w:eastAsia="Times New Roman" w:cstheme="minorHAnsi"/>
                <w:b w:val="0"/>
                <w:bCs w:val="0"/>
              </w:rPr>
              <w:t xml:space="preserve"> engagement activities and/or curricula to be used.</w:t>
            </w:r>
          </w:p>
          <w:p w14:paraId="3C11E593" w14:textId="5E40A315" w:rsidR="00FF7026" w:rsidRDefault="00EA47F5" w:rsidP="00FF7026">
            <w:pPr>
              <w:pStyle w:val="ListParagraph"/>
              <w:numPr>
                <w:ilvl w:val="1"/>
                <w:numId w:val="28"/>
              </w:numPr>
              <w:jc w:val="left"/>
              <w:rPr>
                <w:rFonts w:cstheme="minorHAnsi"/>
              </w:rPr>
            </w:pPr>
            <w:r>
              <w:rPr>
                <w:rFonts w:cstheme="minorHAnsi"/>
                <w:b w:val="0"/>
                <w:bCs w:val="0"/>
              </w:rPr>
              <w:t>A</w:t>
            </w:r>
            <w:r w:rsidR="00FF7026">
              <w:rPr>
                <w:rFonts w:cstheme="minorHAnsi"/>
                <w:b w:val="0"/>
                <w:bCs w:val="0"/>
              </w:rPr>
              <w:t>ssist</w:t>
            </w:r>
            <w:r>
              <w:rPr>
                <w:rFonts w:cstheme="minorHAnsi"/>
                <w:b w:val="0"/>
                <w:bCs w:val="0"/>
              </w:rPr>
              <w:t>ance to</w:t>
            </w:r>
            <w:r w:rsidR="00FF7026">
              <w:rPr>
                <w:rFonts w:cstheme="minorHAnsi"/>
                <w:b w:val="0"/>
                <w:bCs w:val="0"/>
              </w:rPr>
              <w:t xml:space="preserve"> </w:t>
            </w:r>
            <w:r w:rsidR="008E0513">
              <w:rPr>
                <w:rFonts w:cstheme="minorHAnsi"/>
                <w:b w:val="0"/>
                <w:bCs w:val="0"/>
              </w:rPr>
              <w:t xml:space="preserve">each </w:t>
            </w:r>
            <w:r w:rsidR="00FF7026">
              <w:rPr>
                <w:rFonts w:cstheme="minorHAnsi"/>
                <w:b w:val="0"/>
                <w:bCs w:val="0"/>
              </w:rPr>
              <w:t>youth in social skill building groups and/or activities.</w:t>
            </w:r>
          </w:p>
          <w:p w14:paraId="15A104C2" w14:textId="54ED1A33" w:rsidR="00FF7026" w:rsidRPr="00F74418" w:rsidRDefault="00FF7026" w:rsidP="00FF7026">
            <w:pPr>
              <w:pStyle w:val="ListParagraph"/>
              <w:numPr>
                <w:ilvl w:val="1"/>
                <w:numId w:val="28"/>
              </w:numPr>
              <w:jc w:val="left"/>
              <w:rPr>
                <w:rFonts w:cstheme="minorHAnsi"/>
              </w:rPr>
            </w:pPr>
            <w:r>
              <w:rPr>
                <w:rFonts w:cstheme="minorHAnsi"/>
                <w:b w:val="0"/>
                <w:bCs w:val="0"/>
              </w:rPr>
              <w:t>Integrat</w:t>
            </w:r>
            <w:r w:rsidR="005F52AE">
              <w:rPr>
                <w:rFonts w:cstheme="minorHAnsi"/>
                <w:b w:val="0"/>
                <w:bCs w:val="0"/>
              </w:rPr>
              <w:t>e</w:t>
            </w:r>
            <w:r w:rsidR="00EA47F5">
              <w:rPr>
                <w:rFonts w:cstheme="minorHAnsi"/>
                <w:b w:val="0"/>
                <w:bCs w:val="0"/>
              </w:rPr>
              <w:t>d</w:t>
            </w:r>
            <w:r>
              <w:rPr>
                <w:rFonts w:cstheme="minorHAnsi"/>
                <w:b w:val="0"/>
                <w:bCs w:val="0"/>
              </w:rPr>
              <w:t xml:space="preserve"> </w:t>
            </w:r>
            <w:r w:rsidRPr="00347708">
              <w:rPr>
                <w:rFonts w:eastAsia="Times New Roman" w:cstheme="minorHAnsi"/>
                <w:b w:val="0"/>
                <w:bCs w:val="0"/>
              </w:rPr>
              <w:t>prevention learning such as bullying, cyber-bullying, substance use, violence, and other prevention-related activities</w:t>
            </w:r>
            <w:r>
              <w:rPr>
                <w:rFonts w:eastAsia="Times New Roman" w:cstheme="minorHAnsi"/>
                <w:b w:val="0"/>
                <w:bCs w:val="0"/>
              </w:rPr>
              <w:t>.</w:t>
            </w:r>
          </w:p>
          <w:p w14:paraId="5D403D79" w14:textId="3BBBF32A" w:rsidR="00FF7026" w:rsidRPr="00F74418" w:rsidRDefault="00EA47F5" w:rsidP="00FF7026">
            <w:pPr>
              <w:pStyle w:val="ListParagraph"/>
              <w:numPr>
                <w:ilvl w:val="1"/>
                <w:numId w:val="28"/>
              </w:numPr>
              <w:jc w:val="left"/>
              <w:rPr>
                <w:rFonts w:cstheme="minorHAnsi"/>
              </w:rPr>
            </w:pPr>
            <w:r>
              <w:rPr>
                <w:rFonts w:eastAsia="Times New Roman" w:cstheme="minorHAnsi"/>
                <w:b w:val="0"/>
                <w:bCs w:val="0"/>
              </w:rPr>
              <w:t>I</w:t>
            </w:r>
            <w:r w:rsidR="00FF7026" w:rsidRPr="00F74418">
              <w:rPr>
                <w:rFonts w:eastAsia="Times New Roman" w:cstheme="minorHAnsi"/>
                <w:b w:val="0"/>
                <w:bCs w:val="0"/>
              </w:rPr>
              <w:t>mmediate incentives for goal achievements for youth as well as parent/caregiver</w:t>
            </w:r>
            <w:r w:rsidR="00272BF7">
              <w:rPr>
                <w:rFonts w:eastAsia="Times New Roman" w:cstheme="minorHAnsi"/>
                <w:b w:val="0"/>
                <w:bCs w:val="0"/>
              </w:rPr>
              <w:t>/custodian</w:t>
            </w:r>
            <w:r w:rsidR="00FF7026" w:rsidRPr="00F74418">
              <w:rPr>
                <w:rFonts w:eastAsia="Times New Roman" w:cstheme="minorHAnsi"/>
                <w:b w:val="0"/>
                <w:bCs w:val="0"/>
              </w:rPr>
              <w:t xml:space="preserve">. </w:t>
            </w:r>
            <w:r w:rsidR="00FF7026">
              <w:rPr>
                <w:rFonts w:eastAsia="Times New Roman" w:cstheme="minorHAnsi"/>
                <w:b w:val="0"/>
                <w:bCs w:val="0"/>
              </w:rPr>
              <w:t>Respondent wi</w:t>
            </w:r>
            <w:r w:rsidR="00FF7026" w:rsidRPr="00F74418">
              <w:rPr>
                <w:rFonts w:eastAsia="Times New Roman" w:cstheme="minorHAnsi"/>
                <w:b w:val="0"/>
                <w:bCs w:val="0"/>
              </w:rPr>
              <w:t>ll describe the incentive program and how it will tie to goal achievement.</w:t>
            </w:r>
          </w:p>
          <w:p w14:paraId="0483313D" w14:textId="3CB2C151" w:rsidR="00FF7026" w:rsidRPr="00F74418" w:rsidRDefault="00FF7026" w:rsidP="00FF7026">
            <w:pPr>
              <w:pStyle w:val="ListParagraph"/>
              <w:numPr>
                <w:ilvl w:val="1"/>
                <w:numId w:val="28"/>
              </w:numPr>
              <w:jc w:val="left"/>
              <w:rPr>
                <w:rFonts w:cstheme="minorHAnsi"/>
              </w:rPr>
            </w:pPr>
            <w:r>
              <w:rPr>
                <w:rFonts w:cstheme="minorHAnsi"/>
                <w:b w:val="0"/>
                <w:bCs w:val="0"/>
              </w:rPr>
              <w:t>Develop</w:t>
            </w:r>
            <w:r w:rsidR="00EA47F5">
              <w:rPr>
                <w:rFonts w:cstheme="minorHAnsi"/>
                <w:b w:val="0"/>
                <w:bCs w:val="0"/>
              </w:rPr>
              <w:t>ed</w:t>
            </w:r>
            <w:r>
              <w:rPr>
                <w:rFonts w:cstheme="minorHAnsi"/>
                <w:b w:val="0"/>
                <w:bCs w:val="0"/>
              </w:rPr>
              <w:t xml:space="preserve"> </w:t>
            </w:r>
            <w:r w:rsidRPr="00F74418">
              <w:rPr>
                <w:rFonts w:eastAsia="Times New Roman" w:cstheme="minorHAnsi"/>
                <w:b w:val="0"/>
                <w:bCs w:val="0"/>
              </w:rPr>
              <w:t>tracking mechanisms to record the progress of ESP youth, including numbers and demographics of those served, school improvements, activities in which the families and youth participated, and other successes</w:t>
            </w:r>
            <w:r>
              <w:rPr>
                <w:rFonts w:eastAsia="Times New Roman" w:cstheme="minorHAnsi"/>
                <w:b w:val="0"/>
                <w:bCs w:val="0"/>
              </w:rPr>
              <w:t>.</w:t>
            </w:r>
          </w:p>
          <w:p w14:paraId="3804A250" w14:textId="4E0E6FA1" w:rsidR="00FF7026" w:rsidRPr="00F74418" w:rsidRDefault="00FF7026" w:rsidP="00FF7026">
            <w:pPr>
              <w:pStyle w:val="ListParagraph"/>
              <w:numPr>
                <w:ilvl w:val="1"/>
                <w:numId w:val="28"/>
              </w:numPr>
              <w:jc w:val="left"/>
              <w:rPr>
                <w:rFonts w:cstheme="minorHAnsi"/>
              </w:rPr>
            </w:pPr>
            <w:r>
              <w:rPr>
                <w:rFonts w:cstheme="minorHAnsi"/>
                <w:b w:val="0"/>
                <w:bCs w:val="0"/>
              </w:rPr>
              <w:t>Maintain</w:t>
            </w:r>
            <w:r w:rsidR="00EA47F5">
              <w:rPr>
                <w:rFonts w:cstheme="minorHAnsi"/>
                <w:b w:val="0"/>
                <w:bCs w:val="0"/>
              </w:rPr>
              <w:t>ed</w:t>
            </w:r>
            <w:r>
              <w:rPr>
                <w:rFonts w:cstheme="minorHAnsi"/>
                <w:b w:val="0"/>
                <w:bCs w:val="0"/>
              </w:rPr>
              <w:t xml:space="preserve"> case files </w:t>
            </w:r>
            <w:r w:rsidRPr="00F74418">
              <w:rPr>
                <w:rFonts w:cstheme="minorHAnsi"/>
                <w:b w:val="0"/>
                <w:bCs w:val="0"/>
              </w:rPr>
              <w:t xml:space="preserve">with </w:t>
            </w:r>
            <w:r w:rsidRPr="00F74418">
              <w:rPr>
                <w:rFonts w:eastAsia="Times New Roman" w:cstheme="minorHAnsi"/>
                <w:b w:val="0"/>
                <w:bCs w:val="0"/>
              </w:rPr>
              <w:t xml:space="preserve">case notes which include all </w:t>
            </w:r>
            <w:r w:rsidR="00010874">
              <w:rPr>
                <w:rFonts w:eastAsia="Times New Roman" w:cstheme="minorHAnsi"/>
                <w:b w:val="0"/>
                <w:bCs w:val="0"/>
              </w:rPr>
              <w:t xml:space="preserve">dates and times of </w:t>
            </w:r>
            <w:proofErr w:type="gramStart"/>
            <w:r w:rsidR="00010874">
              <w:rPr>
                <w:rFonts w:eastAsia="Times New Roman" w:cstheme="minorHAnsi"/>
                <w:b w:val="0"/>
                <w:bCs w:val="0"/>
              </w:rPr>
              <w:t>contacts</w:t>
            </w:r>
            <w:proofErr w:type="gramEnd"/>
            <w:r w:rsidR="00010874">
              <w:rPr>
                <w:rFonts w:eastAsia="Times New Roman" w:cstheme="minorHAnsi"/>
                <w:b w:val="0"/>
                <w:bCs w:val="0"/>
              </w:rPr>
              <w:t xml:space="preserve">, type of contact, </w:t>
            </w:r>
            <w:r w:rsidRPr="00F74418">
              <w:rPr>
                <w:rFonts w:eastAsia="Times New Roman" w:cstheme="minorHAnsi"/>
                <w:b w:val="0"/>
                <w:bCs w:val="0"/>
              </w:rPr>
              <w:t>services provided</w:t>
            </w:r>
            <w:bookmarkStart w:id="82" w:name="_Hlk117681039"/>
            <w:r w:rsidRPr="00F74418">
              <w:rPr>
                <w:rFonts w:eastAsia="Times New Roman" w:cstheme="minorHAnsi"/>
                <w:b w:val="0"/>
                <w:bCs w:val="0"/>
              </w:rPr>
              <w:t>, successes, barriers, strengths, goals, areas of concern, and how goals and areas of concern were addressed</w:t>
            </w:r>
            <w:bookmarkEnd w:id="82"/>
            <w:r w:rsidRPr="00F74418">
              <w:rPr>
                <w:rFonts w:eastAsia="Times New Roman" w:cstheme="minorHAnsi"/>
                <w:b w:val="0"/>
                <w:bCs w:val="0"/>
              </w:rPr>
              <w:t xml:space="preserve">. </w:t>
            </w:r>
            <w:r w:rsidR="00E85085">
              <w:rPr>
                <w:rFonts w:eastAsia="Times New Roman" w:cstheme="minorHAnsi"/>
                <w:b w:val="0"/>
                <w:bCs w:val="0"/>
              </w:rPr>
              <w:t>Respondent</w:t>
            </w:r>
            <w:r w:rsidRPr="00F74418">
              <w:rPr>
                <w:rFonts w:eastAsia="Times New Roman" w:cstheme="minorHAnsi"/>
                <w:b w:val="0"/>
                <w:bCs w:val="0"/>
              </w:rPr>
              <w:t xml:space="preserve"> shall provide the case notes format that will be</w:t>
            </w:r>
            <w:r w:rsidR="008B12B2">
              <w:rPr>
                <w:rFonts w:eastAsia="Times New Roman" w:cstheme="minorHAnsi"/>
                <w:b w:val="0"/>
                <w:bCs w:val="0"/>
              </w:rPr>
              <w:t xml:space="preserve"> used</w:t>
            </w:r>
            <w:r w:rsidRPr="00F74418">
              <w:rPr>
                <w:rFonts w:eastAsia="Times New Roman" w:cstheme="minorHAnsi"/>
                <w:b w:val="0"/>
                <w:bCs w:val="0"/>
              </w:rPr>
              <w:t>.</w:t>
            </w:r>
          </w:p>
        </w:tc>
        <w:tc>
          <w:tcPr>
            <w:tcW w:w="977" w:type="dxa"/>
          </w:tcPr>
          <w:p w14:paraId="3DDB1F01" w14:textId="77777777" w:rsidR="00FF7026" w:rsidRDefault="00FF7026" w:rsidP="00F06F54">
            <w:pPr>
              <w:jc w:val="center"/>
              <w:cnfStyle w:val="000000100000" w:firstRow="0" w:lastRow="0" w:firstColumn="0" w:lastColumn="0" w:oddVBand="0" w:evenVBand="0" w:oddHBand="1" w:evenHBand="0" w:firstRowFirstColumn="0" w:firstRowLastColumn="0" w:lastRowFirstColumn="0" w:lastRowLastColumn="0"/>
            </w:pPr>
          </w:p>
          <w:p w14:paraId="52A26BBF"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411195B3"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17C67CA5"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3E946C0D"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6C90A82A"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2B01FFB0"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48EE38E3"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5CC2657F"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6531548F"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1BF8673E"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69676FF2"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38C89325"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01F7C125"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18700169"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4B84E634"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0723CAB8"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3034C525"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721A9991"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7CE95762"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4ED8DE40"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6B7D524B"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24E3D8C9"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2C6D0255"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18C8A007"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705C8D04"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31CFDCF4"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07042325"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52E46C80"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042CAD57"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1D6F3C58"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4C520925"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5F56C363"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79C86D4A"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6C4B3931"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096A01F2"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25A9FBF6"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2ED1E1F1"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53BE65C9"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0917F289"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428768E6"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4BC75C3F"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11CDE4F9"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00FD7B2C"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7E67CEEA"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344451D8"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18666376"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1646BE55"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3298A071"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250E6DE3"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7E36A72A"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59825E18"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0E0AE69C"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001A8B1E"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5EB59323"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3733461F"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72B7ACD3"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1917A02C"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540BF2BC"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6EF088FA"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1EB1F923"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62471B41"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1ABC9F19"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45B97020"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439C7B6E"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3253702E"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092E5182"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11392CB0"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5720C8EB"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3295147C" w14:textId="77777777" w:rsidR="00925DEF" w:rsidRDefault="00925DEF" w:rsidP="00F06F54">
            <w:pPr>
              <w:jc w:val="center"/>
              <w:cnfStyle w:val="000000100000" w:firstRow="0" w:lastRow="0" w:firstColumn="0" w:lastColumn="0" w:oddVBand="0" w:evenVBand="0" w:oddHBand="1" w:evenHBand="0" w:firstRowFirstColumn="0" w:firstRowLastColumn="0" w:lastRowFirstColumn="0" w:lastRowLastColumn="0"/>
            </w:pPr>
          </w:p>
          <w:p w14:paraId="521D8761" w14:textId="77777777" w:rsidR="00925DEF" w:rsidRDefault="00925DEF" w:rsidP="00F06F54">
            <w:pPr>
              <w:jc w:val="center"/>
              <w:cnfStyle w:val="000000100000" w:firstRow="0" w:lastRow="0" w:firstColumn="0" w:lastColumn="0" w:oddVBand="0" w:evenVBand="0" w:oddHBand="1" w:evenHBand="0" w:firstRowFirstColumn="0" w:firstRowLastColumn="0" w:lastRowFirstColumn="0" w:lastRowLastColumn="0"/>
            </w:pPr>
          </w:p>
          <w:p w14:paraId="039486AF" w14:textId="77777777" w:rsidR="00925DEF" w:rsidRDefault="00925DEF" w:rsidP="00F06F54">
            <w:pPr>
              <w:jc w:val="center"/>
              <w:cnfStyle w:val="000000100000" w:firstRow="0" w:lastRow="0" w:firstColumn="0" w:lastColumn="0" w:oddVBand="0" w:evenVBand="0" w:oddHBand="1" w:evenHBand="0" w:firstRowFirstColumn="0" w:firstRowLastColumn="0" w:lastRowFirstColumn="0" w:lastRowLastColumn="0"/>
            </w:pPr>
          </w:p>
          <w:p w14:paraId="719BA81D"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2A2F8B17" w14:textId="77777777" w:rsidR="00426209" w:rsidRDefault="00426209" w:rsidP="00F06F54">
            <w:pPr>
              <w:jc w:val="center"/>
              <w:cnfStyle w:val="000000100000" w:firstRow="0" w:lastRow="0" w:firstColumn="0" w:lastColumn="0" w:oddVBand="0" w:evenVBand="0" w:oddHBand="1" w:evenHBand="0" w:firstRowFirstColumn="0" w:firstRowLastColumn="0" w:lastRowFirstColumn="0" w:lastRowLastColumn="0"/>
            </w:pPr>
          </w:p>
          <w:p w14:paraId="48D0B39F" w14:textId="77777777" w:rsidR="00426209" w:rsidRDefault="00426209" w:rsidP="00F06F54">
            <w:pPr>
              <w:jc w:val="center"/>
              <w:cnfStyle w:val="000000100000" w:firstRow="0" w:lastRow="0" w:firstColumn="0" w:lastColumn="0" w:oddVBand="0" w:evenVBand="0" w:oddHBand="1" w:evenHBand="0" w:firstRowFirstColumn="0" w:firstRowLastColumn="0" w:lastRowFirstColumn="0" w:lastRowLastColumn="0"/>
            </w:pPr>
          </w:p>
          <w:p w14:paraId="35F48BF2" w14:textId="77777777" w:rsidR="00426209" w:rsidRDefault="00426209" w:rsidP="00F06F54">
            <w:pPr>
              <w:jc w:val="center"/>
              <w:cnfStyle w:val="000000100000" w:firstRow="0" w:lastRow="0" w:firstColumn="0" w:lastColumn="0" w:oddVBand="0" w:evenVBand="0" w:oddHBand="1" w:evenHBand="0" w:firstRowFirstColumn="0" w:firstRowLastColumn="0" w:lastRowFirstColumn="0" w:lastRowLastColumn="0"/>
            </w:pPr>
          </w:p>
          <w:p w14:paraId="627C6EF5" w14:textId="77777777" w:rsidR="00426209" w:rsidRDefault="00426209" w:rsidP="00F06F54">
            <w:pPr>
              <w:jc w:val="center"/>
              <w:cnfStyle w:val="000000100000" w:firstRow="0" w:lastRow="0" w:firstColumn="0" w:lastColumn="0" w:oddVBand="0" w:evenVBand="0" w:oddHBand="1" w:evenHBand="0" w:firstRowFirstColumn="0" w:firstRowLastColumn="0" w:lastRowFirstColumn="0" w:lastRowLastColumn="0"/>
            </w:pPr>
          </w:p>
          <w:p w14:paraId="1C1A96BA" w14:textId="77777777" w:rsidR="00426209" w:rsidRDefault="00426209" w:rsidP="00F06F54">
            <w:pPr>
              <w:jc w:val="center"/>
              <w:cnfStyle w:val="000000100000" w:firstRow="0" w:lastRow="0" w:firstColumn="0" w:lastColumn="0" w:oddVBand="0" w:evenVBand="0" w:oddHBand="1" w:evenHBand="0" w:firstRowFirstColumn="0" w:firstRowLastColumn="0" w:lastRowFirstColumn="0" w:lastRowLastColumn="0"/>
            </w:pPr>
          </w:p>
          <w:p w14:paraId="1AC8A4B2" w14:textId="77777777" w:rsidR="00426209" w:rsidRDefault="00426209" w:rsidP="00F06F54">
            <w:pPr>
              <w:jc w:val="center"/>
              <w:cnfStyle w:val="000000100000" w:firstRow="0" w:lastRow="0" w:firstColumn="0" w:lastColumn="0" w:oddVBand="0" w:evenVBand="0" w:oddHBand="1" w:evenHBand="0" w:firstRowFirstColumn="0" w:firstRowLastColumn="0" w:lastRowFirstColumn="0" w:lastRowLastColumn="0"/>
            </w:pPr>
          </w:p>
          <w:p w14:paraId="59674AC5" w14:textId="77777777" w:rsidR="00426209" w:rsidRDefault="00426209" w:rsidP="00F06F54">
            <w:pPr>
              <w:jc w:val="center"/>
              <w:cnfStyle w:val="000000100000" w:firstRow="0" w:lastRow="0" w:firstColumn="0" w:lastColumn="0" w:oddVBand="0" w:evenVBand="0" w:oddHBand="1" w:evenHBand="0" w:firstRowFirstColumn="0" w:firstRowLastColumn="0" w:lastRowFirstColumn="0" w:lastRowLastColumn="0"/>
            </w:pPr>
          </w:p>
          <w:p w14:paraId="24D3B6E6" w14:textId="2FBB2DB0" w:rsidR="001066F2" w:rsidRPr="00AB097C" w:rsidRDefault="001066F2" w:rsidP="00F06F54">
            <w:pPr>
              <w:jc w:val="center"/>
              <w:cnfStyle w:val="000000100000" w:firstRow="0" w:lastRow="0" w:firstColumn="0" w:lastColumn="0" w:oddVBand="0" w:evenVBand="0" w:oddHBand="1" w:evenHBand="0" w:firstRowFirstColumn="0" w:firstRowLastColumn="0" w:lastRowFirstColumn="0" w:lastRowLastColumn="0"/>
            </w:pPr>
            <w:r>
              <w:t>300</w:t>
            </w:r>
          </w:p>
        </w:tc>
        <w:tc>
          <w:tcPr>
            <w:tcW w:w="720" w:type="dxa"/>
          </w:tcPr>
          <w:p w14:paraId="691C553E" w14:textId="77777777" w:rsidR="00FF7026" w:rsidRPr="00AB097C" w:rsidRDefault="00FF7026" w:rsidP="00F06F54">
            <w:pPr>
              <w:jc w:val="center"/>
              <w:cnfStyle w:val="000000100000" w:firstRow="0" w:lastRow="0" w:firstColumn="0" w:lastColumn="0" w:oddVBand="0" w:evenVBand="0" w:oddHBand="1" w:evenHBand="0" w:firstRowFirstColumn="0" w:firstRowLastColumn="0" w:lastRowFirstColumn="0" w:lastRowLastColumn="0"/>
            </w:pPr>
          </w:p>
        </w:tc>
        <w:tc>
          <w:tcPr>
            <w:tcW w:w="964" w:type="dxa"/>
          </w:tcPr>
          <w:p w14:paraId="05638CC0" w14:textId="77777777" w:rsidR="00FF7026" w:rsidRDefault="00FF7026" w:rsidP="00F06F54">
            <w:pPr>
              <w:jc w:val="center"/>
              <w:cnfStyle w:val="000000100000" w:firstRow="0" w:lastRow="0" w:firstColumn="0" w:lastColumn="0" w:oddVBand="0" w:evenVBand="0" w:oddHBand="1" w:evenHBand="0" w:firstRowFirstColumn="0" w:firstRowLastColumn="0" w:lastRowFirstColumn="0" w:lastRowLastColumn="0"/>
            </w:pPr>
          </w:p>
          <w:p w14:paraId="4C12013A"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6B21C780"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4098DD1B"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69CB7896"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06EE1CFA"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0C81268E"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06187CBF"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7D4D0881"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79C712D1"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123C4C52"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34C49980"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723DB8C4"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4BA1084A"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3FE87F51"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39DD06D8"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486BA3BF"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14F8D016"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29D8F313"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1834BDA1"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6462A68E"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0CC0DCD8"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34B8610B"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79D74D79"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21BDCED3"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60ECDAB7"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154BD6CF"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5A62742B"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03EB743F"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2FF469FA"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6065CC58"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6103D3E1"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54FBA227"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19A8C9C6"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7FF553E0"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68254FC0"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6CA4B802"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191214DE"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41C106D7"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46C45C14"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757D15D9"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7FB2B183"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0C8C976E"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1A63C748"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4D3E00D7"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14DE83E9"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72DBFC54"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596BD663"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0C814DA6"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48744A23"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11BC87B6"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40E223C4"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3F42B30D"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1519F1F9"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742F436B"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5DDDD226"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5905321A"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75548963"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54677E94"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5A4C182D"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57415BB3"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06C1013E"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401ECB02"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6DEB529A"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07D53C2E"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2F696EE8"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2D650B3B"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19F5DEA9"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26F8EB7F"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2E9EA266" w14:textId="77777777" w:rsidR="00925DEF" w:rsidRDefault="00925DEF" w:rsidP="00F06F54">
            <w:pPr>
              <w:jc w:val="center"/>
              <w:cnfStyle w:val="000000100000" w:firstRow="0" w:lastRow="0" w:firstColumn="0" w:lastColumn="0" w:oddVBand="0" w:evenVBand="0" w:oddHBand="1" w:evenHBand="0" w:firstRowFirstColumn="0" w:firstRowLastColumn="0" w:lastRowFirstColumn="0" w:lastRowLastColumn="0"/>
            </w:pPr>
          </w:p>
          <w:p w14:paraId="3475D313" w14:textId="77777777" w:rsidR="00925DEF" w:rsidRDefault="00925DEF" w:rsidP="00F06F54">
            <w:pPr>
              <w:jc w:val="center"/>
              <w:cnfStyle w:val="000000100000" w:firstRow="0" w:lastRow="0" w:firstColumn="0" w:lastColumn="0" w:oddVBand="0" w:evenVBand="0" w:oddHBand="1" w:evenHBand="0" w:firstRowFirstColumn="0" w:firstRowLastColumn="0" w:lastRowFirstColumn="0" w:lastRowLastColumn="0"/>
            </w:pPr>
          </w:p>
          <w:p w14:paraId="5EF45B4C" w14:textId="77777777" w:rsidR="00925DEF" w:rsidRDefault="00925DEF" w:rsidP="00F06F54">
            <w:pPr>
              <w:jc w:val="center"/>
              <w:cnfStyle w:val="000000100000" w:firstRow="0" w:lastRow="0" w:firstColumn="0" w:lastColumn="0" w:oddVBand="0" w:evenVBand="0" w:oddHBand="1" w:evenHBand="0" w:firstRowFirstColumn="0" w:firstRowLastColumn="0" w:lastRowFirstColumn="0" w:lastRowLastColumn="0"/>
            </w:pPr>
          </w:p>
          <w:p w14:paraId="6E1C5B87" w14:textId="77777777" w:rsidR="00426209" w:rsidRDefault="00426209" w:rsidP="00F06F54">
            <w:pPr>
              <w:jc w:val="center"/>
              <w:cnfStyle w:val="000000100000" w:firstRow="0" w:lastRow="0" w:firstColumn="0" w:lastColumn="0" w:oddVBand="0" w:evenVBand="0" w:oddHBand="1" w:evenHBand="0" w:firstRowFirstColumn="0" w:firstRowLastColumn="0" w:lastRowFirstColumn="0" w:lastRowLastColumn="0"/>
            </w:pPr>
          </w:p>
          <w:p w14:paraId="2AED60C6" w14:textId="77777777" w:rsidR="00426209" w:rsidRDefault="00426209" w:rsidP="00F06F54">
            <w:pPr>
              <w:jc w:val="center"/>
              <w:cnfStyle w:val="000000100000" w:firstRow="0" w:lastRow="0" w:firstColumn="0" w:lastColumn="0" w:oddVBand="0" w:evenVBand="0" w:oddHBand="1" w:evenHBand="0" w:firstRowFirstColumn="0" w:firstRowLastColumn="0" w:lastRowFirstColumn="0" w:lastRowLastColumn="0"/>
            </w:pPr>
          </w:p>
          <w:p w14:paraId="5BA9BE9C" w14:textId="77777777" w:rsidR="00426209" w:rsidRDefault="00426209" w:rsidP="00F06F54">
            <w:pPr>
              <w:jc w:val="center"/>
              <w:cnfStyle w:val="000000100000" w:firstRow="0" w:lastRow="0" w:firstColumn="0" w:lastColumn="0" w:oddVBand="0" w:evenVBand="0" w:oddHBand="1" w:evenHBand="0" w:firstRowFirstColumn="0" w:firstRowLastColumn="0" w:lastRowFirstColumn="0" w:lastRowLastColumn="0"/>
            </w:pPr>
          </w:p>
          <w:p w14:paraId="66BECD3D" w14:textId="77777777" w:rsidR="00426209" w:rsidRDefault="00426209" w:rsidP="00F06F54">
            <w:pPr>
              <w:jc w:val="center"/>
              <w:cnfStyle w:val="000000100000" w:firstRow="0" w:lastRow="0" w:firstColumn="0" w:lastColumn="0" w:oddVBand="0" w:evenVBand="0" w:oddHBand="1" w:evenHBand="0" w:firstRowFirstColumn="0" w:firstRowLastColumn="0" w:lastRowFirstColumn="0" w:lastRowLastColumn="0"/>
            </w:pPr>
          </w:p>
          <w:p w14:paraId="343BF1C6" w14:textId="77777777" w:rsidR="00426209" w:rsidRDefault="00426209" w:rsidP="00F06F54">
            <w:pPr>
              <w:jc w:val="center"/>
              <w:cnfStyle w:val="000000100000" w:firstRow="0" w:lastRow="0" w:firstColumn="0" w:lastColumn="0" w:oddVBand="0" w:evenVBand="0" w:oddHBand="1" w:evenHBand="0" w:firstRowFirstColumn="0" w:firstRowLastColumn="0" w:lastRowFirstColumn="0" w:lastRowLastColumn="0"/>
            </w:pPr>
          </w:p>
          <w:p w14:paraId="5A4CB8C6" w14:textId="77777777" w:rsidR="00426209" w:rsidRDefault="00426209" w:rsidP="00F06F54">
            <w:pPr>
              <w:jc w:val="center"/>
              <w:cnfStyle w:val="000000100000" w:firstRow="0" w:lastRow="0" w:firstColumn="0" w:lastColumn="0" w:oddVBand="0" w:evenVBand="0" w:oddHBand="1" w:evenHBand="0" w:firstRowFirstColumn="0" w:firstRowLastColumn="0" w:lastRowFirstColumn="0" w:lastRowLastColumn="0"/>
            </w:pPr>
          </w:p>
          <w:p w14:paraId="1E887C8C" w14:textId="77777777" w:rsidR="00426209" w:rsidRDefault="00426209" w:rsidP="00F06F54">
            <w:pPr>
              <w:jc w:val="center"/>
              <w:cnfStyle w:val="000000100000" w:firstRow="0" w:lastRow="0" w:firstColumn="0" w:lastColumn="0" w:oddVBand="0" w:evenVBand="0" w:oddHBand="1" w:evenHBand="0" w:firstRowFirstColumn="0" w:firstRowLastColumn="0" w:lastRowFirstColumn="0" w:lastRowLastColumn="0"/>
            </w:pPr>
          </w:p>
          <w:p w14:paraId="5F8AC8A3"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7EFF147F" w14:textId="53DD12DB" w:rsidR="001066F2" w:rsidRPr="00AB097C" w:rsidRDefault="001066F2" w:rsidP="00F06F54">
            <w:pPr>
              <w:jc w:val="center"/>
              <w:cnfStyle w:val="000000100000" w:firstRow="0" w:lastRow="0" w:firstColumn="0" w:lastColumn="0" w:oddVBand="0" w:evenVBand="0" w:oddHBand="1" w:evenHBand="0" w:firstRowFirstColumn="0" w:firstRowLastColumn="0" w:lastRowFirstColumn="0" w:lastRowLastColumn="0"/>
            </w:pPr>
            <w:r>
              <w:t>1200</w:t>
            </w:r>
          </w:p>
        </w:tc>
      </w:tr>
      <w:tr w:rsidR="00FF7026" w:rsidRPr="00546E3A" w14:paraId="61FA1B08" w14:textId="77777777" w:rsidTr="00795986">
        <w:tc>
          <w:tcPr>
            <w:cnfStyle w:val="001000000000" w:firstRow="0" w:lastRow="0" w:firstColumn="1" w:lastColumn="0" w:oddVBand="0" w:evenVBand="0" w:oddHBand="0" w:evenHBand="0" w:firstRowFirstColumn="0" w:firstRowLastColumn="0" w:lastRowFirstColumn="0" w:lastRowLastColumn="0"/>
            <w:tcW w:w="6964" w:type="dxa"/>
          </w:tcPr>
          <w:p w14:paraId="27F7F9CF" w14:textId="54E9CC0B" w:rsidR="00FF7026" w:rsidRPr="00940DA4" w:rsidRDefault="00FF7026" w:rsidP="00FF7026">
            <w:pPr>
              <w:numPr>
                <w:ilvl w:val="0"/>
                <w:numId w:val="28"/>
              </w:numPr>
              <w:jc w:val="left"/>
              <w:rPr>
                <w:b w:val="0"/>
                <w:bCs w:val="0"/>
              </w:rPr>
            </w:pPr>
            <w:r w:rsidRPr="00FF7026">
              <w:rPr>
                <w:b w:val="0"/>
                <w:bCs w:val="0"/>
              </w:rPr>
              <w:lastRenderedPageBreak/>
              <w:t xml:space="preserve">Trauma and </w:t>
            </w:r>
            <w:r w:rsidR="00EA47F5">
              <w:rPr>
                <w:b w:val="0"/>
                <w:bCs w:val="0"/>
              </w:rPr>
              <w:t>m</w:t>
            </w:r>
            <w:r w:rsidRPr="00FF7026">
              <w:rPr>
                <w:b w:val="0"/>
                <w:bCs w:val="0"/>
              </w:rPr>
              <w:t xml:space="preserve">ental </w:t>
            </w:r>
            <w:r w:rsidR="00EA47F5">
              <w:rPr>
                <w:b w:val="0"/>
                <w:bCs w:val="0"/>
              </w:rPr>
              <w:t>h</w:t>
            </w:r>
            <w:r w:rsidRPr="00FF7026">
              <w:rPr>
                <w:b w:val="0"/>
                <w:bCs w:val="0"/>
              </w:rPr>
              <w:t xml:space="preserve">ealth </w:t>
            </w:r>
            <w:r w:rsidR="008E0513">
              <w:rPr>
                <w:b w:val="0"/>
                <w:bCs w:val="0"/>
              </w:rPr>
              <w:t>s</w:t>
            </w:r>
            <w:r w:rsidRPr="00FF7026">
              <w:rPr>
                <w:b w:val="0"/>
                <w:bCs w:val="0"/>
              </w:rPr>
              <w:t xml:space="preserve">creenings, </w:t>
            </w:r>
            <w:r w:rsidR="008E0513">
              <w:rPr>
                <w:b w:val="0"/>
                <w:bCs w:val="0"/>
              </w:rPr>
              <w:t>a</w:t>
            </w:r>
            <w:r w:rsidRPr="00FF7026">
              <w:rPr>
                <w:b w:val="0"/>
                <w:bCs w:val="0"/>
              </w:rPr>
              <w:t xml:space="preserve">ssessments, </w:t>
            </w:r>
            <w:r w:rsidR="008E0513">
              <w:rPr>
                <w:b w:val="0"/>
                <w:bCs w:val="0"/>
              </w:rPr>
              <w:t>s</w:t>
            </w:r>
            <w:r w:rsidRPr="00FF7026">
              <w:rPr>
                <w:b w:val="0"/>
                <w:bCs w:val="0"/>
              </w:rPr>
              <w:t>kill-building, and therapies.</w:t>
            </w:r>
            <w:r>
              <w:rPr>
                <w:b w:val="0"/>
                <w:bCs w:val="0"/>
              </w:rPr>
              <w:t xml:space="preserve"> </w:t>
            </w:r>
            <w:proofErr w:type="gramStart"/>
            <w:r>
              <w:rPr>
                <w:b w:val="0"/>
                <w:bCs w:val="0"/>
              </w:rPr>
              <w:t>Respondent</w:t>
            </w:r>
            <w:proofErr w:type="gramEnd"/>
            <w:r>
              <w:rPr>
                <w:b w:val="0"/>
                <w:bCs w:val="0"/>
              </w:rPr>
              <w:t xml:space="preserve"> will provide the following:</w:t>
            </w:r>
          </w:p>
          <w:p w14:paraId="6F37475F" w14:textId="7D201744" w:rsidR="00FF7026" w:rsidRPr="00940DA4" w:rsidRDefault="00FF7026" w:rsidP="00FF7026">
            <w:pPr>
              <w:pStyle w:val="ListParagraph"/>
              <w:numPr>
                <w:ilvl w:val="1"/>
                <w:numId w:val="28"/>
              </w:numPr>
              <w:jc w:val="left"/>
              <w:rPr>
                <w:rFonts w:cstheme="minorHAnsi"/>
              </w:rPr>
            </w:pPr>
            <w:r>
              <w:rPr>
                <w:b w:val="0"/>
                <w:bCs w:val="0"/>
              </w:rPr>
              <w:t xml:space="preserve">Trauma screenings/assessments and/or </w:t>
            </w:r>
            <w:r w:rsidR="00EA47F5">
              <w:rPr>
                <w:b w:val="0"/>
                <w:bCs w:val="0"/>
              </w:rPr>
              <w:t>m</w:t>
            </w:r>
            <w:r>
              <w:rPr>
                <w:b w:val="0"/>
                <w:bCs w:val="0"/>
              </w:rPr>
              <w:t xml:space="preserve">ental </w:t>
            </w:r>
            <w:r w:rsidR="00EA47F5">
              <w:rPr>
                <w:b w:val="0"/>
                <w:bCs w:val="0"/>
              </w:rPr>
              <w:t>h</w:t>
            </w:r>
            <w:r>
              <w:rPr>
                <w:b w:val="0"/>
                <w:bCs w:val="0"/>
              </w:rPr>
              <w:t xml:space="preserve">ealth </w:t>
            </w:r>
            <w:r w:rsidR="00EA47F5">
              <w:rPr>
                <w:b w:val="0"/>
                <w:bCs w:val="0"/>
              </w:rPr>
              <w:t>a</w:t>
            </w:r>
            <w:r>
              <w:rPr>
                <w:b w:val="0"/>
                <w:bCs w:val="0"/>
              </w:rPr>
              <w:t xml:space="preserve">ssessments for clients </w:t>
            </w:r>
            <w:r w:rsidRPr="00940DA4">
              <w:rPr>
                <w:rFonts w:eastAsia="Times New Roman" w:cstheme="minorHAnsi"/>
                <w:b w:val="0"/>
                <w:bCs w:val="0"/>
              </w:rPr>
              <w:t>referred to the program as requested by JCS staff and/or facilitat</w:t>
            </w:r>
            <w:r w:rsidR="00EA47F5">
              <w:rPr>
                <w:rFonts w:eastAsia="Times New Roman" w:cstheme="minorHAnsi"/>
                <w:b w:val="0"/>
                <w:bCs w:val="0"/>
              </w:rPr>
              <w:t>ion of</w:t>
            </w:r>
            <w:r w:rsidRPr="00940DA4">
              <w:rPr>
                <w:rFonts w:eastAsia="Times New Roman" w:cstheme="minorHAnsi"/>
                <w:b w:val="0"/>
                <w:bCs w:val="0"/>
              </w:rPr>
              <w:t xml:space="preserve"> referrals for these services when requested by JCS. </w:t>
            </w:r>
            <w:proofErr w:type="gramStart"/>
            <w:r>
              <w:rPr>
                <w:rFonts w:eastAsia="Times New Roman" w:cstheme="minorHAnsi"/>
                <w:b w:val="0"/>
                <w:bCs w:val="0"/>
              </w:rPr>
              <w:t>Respondent</w:t>
            </w:r>
            <w:proofErr w:type="gramEnd"/>
            <w:r>
              <w:rPr>
                <w:rFonts w:eastAsia="Times New Roman" w:cstheme="minorHAnsi"/>
                <w:b w:val="0"/>
                <w:bCs w:val="0"/>
              </w:rPr>
              <w:t xml:space="preserve"> will</w:t>
            </w:r>
            <w:r w:rsidRPr="00940DA4">
              <w:rPr>
                <w:rFonts w:eastAsia="Times New Roman" w:cstheme="minorHAnsi"/>
                <w:b w:val="0"/>
                <w:bCs w:val="0"/>
              </w:rPr>
              <w:t xml:space="preserve"> describe trauma and </w:t>
            </w:r>
            <w:r w:rsidR="00EA47F5">
              <w:rPr>
                <w:rFonts w:eastAsia="Times New Roman" w:cstheme="minorHAnsi"/>
                <w:b w:val="0"/>
                <w:bCs w:val="0"/>
              </w:rPr>
              <w:t>m</w:t>
            </w:r>
            <w:r w:rsidRPr="00940DA4">
              <w:rPr>
                <w:rFonts w:eastAsia="Times New Roman" w:cstheme="minorHAnsi"/>
                <w:b w:val="0"/>
                <w:bCs w:val="0"/>
              </w:rPr>
              <w:t xml:space="preserve">ental </w:t>
            </w:r>
            <w:r w:rsidR="00EA47F5">
              <w:rPr>
                <w:rFonts w:eastAsia="Times New Roman" w:cstheme="minorHAnsi"/>
                <w:b w:val="0"/>
                <w:bCs w:val="0"/>
              </w:rPr>
              <w:t>h</w:t>
            </w:r>
            <w:r w:rsidRPr="00940DA4">
              <w:rPr>
                <w:rFonts w:eastAsia="Times New Roman" w:cstheme="minorHAnsi"/>
                <w:b w:val="0"/>
                <w:bCs w:val="0"/>
              </w:rPr>
              <w:t>ealth screening and assessments and those entities to which clients will be referred.</w:t>
            </w:r>
          </w:p>
          <w:p w14:paraId="36BA0B29" w14:textId="24D27271" w:rsidR="00FF7026" w:rsidRPr="00940DA4" w:rsidRDefault="008E0513" w:rsidP="00FF7026">
            <w:pPr>
              <w:pStyle w:val="ListParagraph"/>
              <w:numPr>
                <w:ilvl w:val="1"/>
                <w:numId w:val="28"/>
              </w:numPr>
              <w:jc w:val="left"/>
              <w:rPr>
                <w:rFonts w:cstheme="minorHAnsi"/>
              </w:rPr>
            </w:pPr>
            <w:r>
              <w:rPr>
                <w:rFonts w:eastAsia="Times New Roman" w:cstheme="minorHAnsi"/>
                <w:b w:val="0"/>
                <w:bCs w:val="0"/>
              </w:rPr>
              <w:t>Facilitation of referrals</w:t>
            </w:r>
            <w:r w:rsidR="00DF3A21">
              <w:rPr>
                <w:rFonts w:eastAsia="Times New Roman" w:cstheme="minorHAnsi"/>
                <w:b w:val="0"/>
                <w:bCs w:val="0"/>
              </w:rPr>
              <w:t xml:space="preserve"> to g</w:t>
            </w:r>
            <w:r w:rsidR="00FF7026" w:rsidRPr="00940DA4">
              <w:rPr>
                <w:rFonts w:eastAsia="Times New Roman" w:cstheme="minorHAnsi"/>
                <w:b w:val="0"/>
                <w:bCs w:val="0"/>
              </w:rPr>
              <w:t>roup and/or individual counseling sessions for ESP clients as requested by JCS staff</w:t>
            </w:r>
            <w:r w:rsidR="00FF7026">
              <w:rPr>
                <w:rFonts w:eastAsia="Times New Roman" w:cstheme="minorHAnsi"/>
                <w:b w:val="0"/>
                <w:bCs w:val="0"/>
              </w:rPr>
              <w:t>.</w:t>
            </w:r>
          </w:p>
          <w:p w14:paraId="33A82D65" w14:textId="7204B57E" w:rsidR="00FF7026" w:rsidRPr="00FF7026" w:rsidRDefault="00FF7026" w:rsidP="00795986">
            <w:pPr>
              <w:pStyle w:val="ListParagraph"/>
              <w:numPr>
                <w:ilvl w:val="1"/>
                <w:numId w:val="28"/>
              </w:numPr>
              <w:jc w:val="left"/>
              <w:rPr>
                <w:rFonts w:cstheme="minorHAnsi"/>
              </w:rPr>
            </w:pPr>
            <w:proofErr w:type="gramStart"/>
            <w:r>
              <w:rPr>
                <w:rFonts w:eastAsia="Times New Roman" w:cstheme="minorHAnsi"/>
                <w:b w:val="0"/>
                <w:bCs w:val="0"/>
              </w:rPr>
              <w:t>Respondent</w:t>
            </w:r>
            <w:proofErr w:type="gramEnd"/>
            <w:r>
              <w:rPr>
                <w:rFonts w:eastAsia="Times New Roman" w:cstheme="minorHAnsi"/>
                <w:b w:val="0"/>
                <w:bCs w:val="0"/>
              </w:rPr>
              <w:t xml:space="preserve"> will</w:t>
            </w:r>
            <w:r w:rsidRPr="00940DA4">
              <w:rPr>
                <w:rFonts w:eastAsia="Times New Roman" w:cstheme="minorHAnsi"/>
                <w:b w:val="0"/>
                <w:bCs w:val="0"/>
              </w:rPr>
              <w:t xml:space="preserve"> provide details on types of skill-building groups and any specific curricula that will be </w:t>
            </w:r>
            <w:r w:rsidR="001E0274" w:rsidRPr="00940DA4">
              <w:rPr>
                <w:rFonts w:eastAsia="Times New Roman" w:cstheme="minorHAnsi"/>
                <w:b w:val="0"/>
                <w:bCs w:val="0"/>
              </w:rPr>
              <w:t>u</w:t>
            </w:r>
            <w:r w:rsidR="001E0274">
              <w:rPr>
                <w:rFonts w:eastAsia="Times New Roman" w:cstheme="minorHAnsi"/>
                <w:b w:val="0"/>
                <w:bCs w:val="0"/>
              </w:rPr>
              <w:t>tilized in programming</w:t>
            </w:r>
            <w:r w:rsidRPr="00940DA4">
              <w:rPr>
                <w:rFonts w:eastAsia="Times New Roman" w:cstheme="minorHAnsi"/>
                <w:b w:val="0"/>
                <w:bCs w:val="0"/>
              </w:rPr>
              <w:t>.</w:t>
            </w:r>
          </w:p>
        </w:tc>
        <w:tc>
          <w:tcPr>
            <w:tcW w:w="977" w:type="dxa"/>
          </w:tcPr>
          <w:p w14:paraId="3EBE9E0E" w14:textId="77777777" w:rsidR="00FF7026" w:rsidRDefault="00FF7026" w:rsidP="00F06F54">
            <w:pPr>
              <w:jc w:val="center"/>
              <w:cnfStyle w:val="000000000000" w:firstRow="0" w:lastRow="0" w:firstColumn="0" w:lastColumn="0" w:oddVBand="0" w:evenVBand="0" w:oddHBand="0" w:evenHBand="0" w:firstRowFirstColumn="0" w:firstRowLastColumn="0" w:lastRowFirstColumn="0" w:lastRowLastColumn="0"/>
            </w:pPr>
          </w:p>
          <w:p w14:paraId="076752F2" w14:textId="77777777" w:rsidR="001066F2" w:rsidRDefault="001066F2" w:rsidP="00F06F54">
            <w:pPr>
              <w:jc w:val="center"/>
              <w:cnfStyle w:val="000000000000" w:firstRow="0" w:lastRow="0" w:firstColumn="0" w:lastColumn="0" w:oddVBand="0" w:evenVBand="0" w:oddHBand="0" w:evenHBand="0" w:firstRowFirstColumn="0" w:firstRowLastColumn="0" w:lastRowFirstColumn="0" w:lastRowLastColumn="0"/>
            </w:pPr>
          </w:p>
          <w:p w14:paraId="07DC981F" w14:textId="77777777" w:rsidR="001066F2" w:rsidRDefault="001066F2" w:rsidP="00F06F54">
            <w:pPr>
              <w:jc w:val="center"/>
              <w:cnfStyle w:val="000000000000" w:firstRow="0" w:lastRow="0" w:firstColumn="0" w:lastColumn="0" w:oddVBand="0" w:evenVBand="0" w:oddHBand="0" w:evenHBand="0" w:firstRowFirstColumn="0" w:firstRowLastColumn="0" w:lastRowFirstColumn="0" w:lastRowLastColumn="0"/>
            </w:pPr>
          </w:p>
          <w:p w14:paraId="75B1E027" w14:textId="77777777" w:rsidR="001066F2" w:rsidRDefault="001066F2" w:rsidP="00F06F54">
            <w:pPr>
              <w:jc w:val="center"/>
              <w:cnfStyle w:val="000000000000" w:firstRow="0" w:lastRow="0" w:firstColumn="0" w:lastColumn="0" w:oddVBand="0" w:evenVBand="0" w:oddHBand="0" w:evenHBand="0" w:firstRowFirstColumn="0" w:firstRowLastColumn="0" w:lastRowFirstColumn="0" w:lastRowLastColumn="0"/>
            </w:pPr>
          </w:p>
          <w:p w14:paraId="195F9700" w14:textId="77777777" w:rsidR="001066F2" w:rsidRDefault="001066F2" w:rsidP="00F06F54">
            <w:pPr>
              <w:jc w:val="center"/>
              <w:cnfStyle w:val="000000000000" w:firstRow="0" w:lastRow="0" w:firstColumn="0" w:lastColumn="0" w:oddVBand="0" w:evenVBand="0" w:oddHBand="0" w:evenHBand="0" w:firstRowFirstColumn="0" w:firstRowLastColumn="0" w:lastRowFirstColumn="0" w:lastRowLastColumn="0"/>
            </w:pPr>
          </w:p>
          <w:p w14:paraId="7BADEF45" w14:textId="77777777" w:rsidR="001066F2" w:rsidRDefault="001066F2" w:rsidP="00F06F54">
            <w:pPr>
              <w:jc w:val="center"/>
              <w:cnfStyle w:val="000000000000" w:firstRow="0" w:lastRow="0" w:firstColumn="0" w:lastColumn="0" w:oddVBand="0" w:evenVBand="0" w:oddHBand="0" w:evenHBand="0" w:firstRowFirstColumn="0" w:firstRowLastColumn="0" w:lastRowFirstColumn="0" w:lastRowLastColumn="0"/>
            </w:pPr>
          </w:p>
          <w:p w14:paraId="3E68AE5C" w14:textId="77777777" w:rsidR="001066F2" w:rsidRDefault="001066F2" w:rsidP="00F06F54">
            <w:pPr>
              <w:jc w:val="center"/>
              <w:cnfStyle w:val="000000000000" w:firstRow="0" w:lastRow="0" w:firstColumn="0" w:lastColumn="0" w:oddVBand="0" w:evenVBand="0" w:oddHBand="0" w:evenHBand="0" w:firstRowFirstColumn="0" w:firstRowLastColumn="0" w:lastRowFirstColumn="0" w:lastRowLastColumn="0"/>
            </w:pPr>
          </w:p>
          <w:p w14:paraId="04A4F99C" w14:textId="77777777" w:rsidR="001066F2" w:rsidRDefault="001066F2" w:rsidP="00F06F54">
            <w:pPr>
              <w:jc w:val="center"/>
              <w:cnfStyle w:val="000000000000" w:firstRow="0" w:lastRow="0" w:firstColumn="0" w:lastColumn="0" w:oddVBand="0" w:evenVBand="0" w:oddHBand="0" w:evenHBand="0" w:firstRowFirstColumn="0" w:firstRowLastColumn="0" w:lastRowFirstColumn="0" w:lastRowLastColumn="0"/>
            </w:pPr>
          </w:p>
          <w:p w14:paraId="07E4869D" w14:textId="77777777" w:rsidR="001066F2" w:rsidRDefault="001066F2" w:rsidP="00F06F54">
            <w:pPr>
              <w:jc w:val="center"/>
              <w:cnfStyle w:val="000000000000" w:firstRow="0" w:lastRow="0" w:firstColumn="0" w:lastColumn="0" w:oddVBand="0" w:evenVBand="0" w:oddHBand="0" w:evenHBand="0" w:firstRowFirstColumn="0" w:firstRowLastColumn="0" w:lastRowFirstColumn="0" w:lastRowLastColumn="0"/>
            </w:pPr>
          </w:p>
          <w:p w14:paraId="3B5A9A19" w14:textId="77777777" w:rsidR="001066F2" w:rsidRDefault="001066F2" w:rsidP="00F06F54">
            <w:pPr>
              <w:jc w:val="center"/>
              <w:cnfStyle w:val="000000000000" w:firstRow="0" w:lastRow="0" w:firstColumn="0" w:lastColumn="0" w:oddVBand="0" w:evenVBand="0" w:oddHBand="0" w:evenHBand="0" w:firstRowFirstColumn="0" w:firstRowLastColumn="0" w:lastRowFirstColumn="0" w:lastRowLastColumn="0"/>
            </w:pPr>
          </w:p>
          <w:p w14:paraId="4ABBEFFC" w14:textId="77777777" w:rsidR="001066F2" w:rsidRDefault="001066F2" w:rsidP="00F06F54">
            <w:pPr>
              <w:jc w:val="center"/>
              <w:cnfStyle w:val="000000000000" w:firstRow="0" w:lastRow="0" w:firstColumn="0" w:lastColumn="0" w:oddVBand="0" w:evenVBand="0" w:oddHBand="0" w:evenHBand="0" w:firstRowFirstColumn="0" w:firstRowLastColumn="0" w:lastRowFirstColumn="0" w:lastRowLastColumn="0"/>
            </w:pPr>
          </w:p>
          <w:p w14:paraId="3CB1C471" w14:textId="77777777" w:rsidR="001066F2" w:rsidRDefault="001066F2" w:rsidP="00F06F54">
            <w:pPr>
              <w:jc w:val="center"/>
              <w:cnfStyle w:val="000000000000" w:firstRow="0" w:lastRow="0" w:firstColumn="0" w:lastColumn="0" w:oddVBand="0" w:evenVBand="0" w:oddHBand="0" w:evenHBand="0" w:firstRowFirstColumn="0" w:firstRowLastColumn="0" w:lastRowFirstColumn="0" w:lastRowLastColumn="0"/>
            </w:pPr>
          </w:p>
          <w:p w14:paraId="7FCCC175" w14:textId="77777777" w:rsidR="001066F2" w:rsidRDefault="001066F2" w:rsidP="00F06F54">
            <w:pPr>
              <w:jc w:val="center"/>
              <w:cnfStyle w:val="000000000000" w:firstRow="0" w:lastRow="0" w:firstColumn="0" w:lastColumn="0" w:oddVBand="0" w:evenVBand="0" w:oddHBand="0" w:evenHBand="0" w:firstRowFirstColumn="0" w:firstRowLastColumn="0" w:lastRowFirstColumn="0" w:lastRowLastColumn="0"/>
            </w:pPr>
          </w:p>
          <w:p w14:paraId="61F4F315" w14:textId="77777777" w:rsidR="001066F2" w:rsidRDefault="001066F2" w:rsidP="00F06F54">
            <w:pPr>
              <w:jc w:val="center"/>
              <w:cnfStyle w:val="000000000000" w:firstRow="0" w:lastRow="0" w:firstColumn="0" w:lastColumn="0" w:oddVBand="0" w:evenVBand="0" w:oddHBand="0" w:evenHBand="0" w:firstRowFirstColumn="0" w:firstRowLastColumn="0" w:lastRowFirstColumn="0" w:lastRowLastColumn="0"/>
            </w:pPr>
          </w:p>
          <w:p w14:paraId="55E23F47" w14:textId="579B1868" w:rsidR="001066F2" w:rsidRPr="00AB097C" w:rsidRDefault="001066F2" w:rsidP="00F06F54">
            <w:pPr>
              <w:jc w:val="center"/>
              <w:cnfStyle w:val="000000000000" w:firstRow="0" w:lastRow="0" w:firstColumn="0" w:lastColumn="0" w:oddVBand="0" w:evenVBand="0" w:oddHBand="0" w:evenHBand="0" w:firstRowFirstColumn="0" w:firstRowLastColumn="0" w:lastRowFirstColumn="0" w:lastRowLastColumn="0"/>
            </w:pPr>
            <w:r>
              <w:t>200</w:t>
            </w:r>
          </w:p>
        </w:tc>
        <w:tc>
          <w:tcPr>
            <w:tcW w:w="720" w:type="dxa"/>
          </w:tcPr>
          <w:p w14:paraId="63A25A7C" w14:textId="77777777" w:rsidR="00FF7026" w:rsidRPr="00AB097C" w:rsidRDefault="00FF7026" w:rsidP="00F06F54">
            <w:pPr>
              <w:jc w:val="center"/>
              <w:cnfStyle w:val="000000000000" w:firstRow="0" w:lastRow="0" w:firstColumn="0" w:lastColumn="0" w:oddVBand="0" w:evenVBand="0" w:oddHBand="0" w:evenHBand="0" w:firstRowFirstColumn="0" w:firstRowLastColumn="0" w:lastRowFirstColumn="0" w:lastRowLastColumn="0"/>
            </w:pPr>
          </w:p>
        </w:tc>
        <w:tc>
          <w:tcPr>
            <w:tcW w:w="964" w:type="dxa"/>
          </w:tcPr>
          <w:p w14:paraId="5DAD593A" w14:textId="77777777" w:rsidR="00FF7026" w:rsidRDefault="00FF7026" w:rsidP="00F06F54">
            <w:pPr>
              <w:jc w:val="center"/>
              <w:cnfStyle w:val="000000000000" w:firstRow="0" w:lastRow="0" w:firstColumn="0" w:lastColumn="0" w:oddVBand="0" w:evenVBand="0" w:oddHBand="0" w:evenHBand="0" w:firstRowFirstColumn="0" w:firstRowLastColumn="0" w:lastRowFirstColumn="0" w:lastRowLastColumn="0"/>
            </w:pPr>
          </w:p>
          <w:p w14:paraId="1503ABA9" w14:textId="77777777" w:rsidR="001066F2" w:rsidRDefault="001066F2" w:rsidP="00F06F54">
            <w:pPr>
              <w:jc w:val="center"/>
              <w:cnfStyle w:val="000000000000" w:firstRow="0" w:lastRow="0" w:firstColumn="0" w:lastColumn="0" w:oddVBand="0" w:evenVBand="0" w:oddHBand="0" w:evenHBand="0" w:firstRowFirstColumn="0" w:firstRowLastColumn="0" w:lastRowFirstColumn="0" w:lastRowLastColumn="0"/>
            </w:pPr>
          </w:p>
          <w:p w14:paraId="6ACE41F8" w14:textId="77777777" w:rsidR="001066F2" w:rsidRDefault="001066F2" w:rsidP="00F06F54">
            <w:pPr>
              <w:jc w:val="center"/>
              <w:cnfStyle w:val="000000000000" w:firstRow="0" w:lastRow="0" w:firstColumn="0" w:lastColumn="0" w:oddVBand="0" w:evenVBand="0" w:oddHBand="0" w:evenHBand="0" w:firstRowFirstColumn="0" w:firstRowLastColumn="0" w:lastRowFirstColumn="0" w:lastRowLastColumn="0"/>
            </w:pPr>
          </w:p>
          <w:p w14:paraId="0DA41592" w14:textId="77777777" w:rsidR="001066F2" w:rsidRDefault="001066F2" w:rsidP="00F06F54">
            <w:pPr>
              <w:jc w:val="center"/>
              <w:cnfStyle w:val="000000000000" w:firstRow="0" w:lastRow="0" w:firstColumn="0" w:lastColumn="0" w:oddVBand="0" w:evenVBand="0" w:oddHBand="0" w:evenHBand="0" w:firstRowFirstColumn="0" w:firstRowLastColumn="0" w:lastRowFirstColumn="0" w:lastRowLastColumn="0"/>
            </w:pPr>
          </w:p>
          <w:p w14:paraId="1BC488B9" w14:textId="77777777" w:rsidR="001066F2" w:rsidRDefault="001066F2" w:rsidP="00F06F54">
            <w:pPr>
              <w:jc w:val="center"/>
              <w:cnfStyle w:val="000000000000" w:firstRow="0" w:lastRow="0" w:firstColumn="0" w:lastColumn="0" w:oddVBand="0" w:evenVBand="0" w:oddHBand="0" w:evenHBand="0" w:firstRowFirstColumn="0" w:firstRowLastColumn="0" w:lastRowFirstColumn="0" w:lastRowLastColumn="0"/>
            </w:pPr>
          </w:p>
          <w:p w14:paraId="5A9A20F2" w14:textId="77777777" w:rsidR="001066F2" w:rsidRDefault="001066F2" w:rsidP="00F06F54">
            <w:pPr>
              <w:jc w:val="center"/>
              <w:cnfStyle w:val="000000000000" w:firstRow="0" w:lastRow="0" w:firstColumn="0" w:lastColumn="0" w:oddVBand="0" w:evenVBand="0" w:oddHBand="0" w:evenHBand="0" w:firstRowFirstColumn="0" w:firstRowLastColumn="0" w:lastRowFirstColumn="0" w:lastRowLastColumn="0"/>
            </w:pPr>
          </w:p>
          <w:p w14:paraId="1600439D" w14:textId="77777777" w:rsidR="001066F2" w:rsidRDefault="001066F2" w:rsidP="00F06F54">
            <w:pPr>
              <w:jc w:val="center"/>
              <w:cnfStyle w:val="000000000000" w:firstRow="0" w:lastRow="0" w:firstColumn="0" w:lastColumn="0" w:oddVBand="0" w:evenVBand="0" w:oddHBand="0" w:evenHBand="0" w:firstRowFirstColumn="0" w:firstRowLastColumn="0" w:lastRowFirstColumn="0" w:lastRowLastColumn="0"/>
            </w:pPr>
          </w:p>
          <w:p w14:paraId="4B3DEF86" w14:textId="77777777" w:rsidR="001066F2" w:rsidRDefault="001066F2" w:rsidP="00F06F54">
            <w:pPr>
              <w:jc w:val="center"/>
              <w:cnfStyle w:val="000000000000" w:firstRow="0" w:lastRow="0" w:firstColumn="0" w:lastColumn="0" w:oddVBand="0" w:evenVBand="0" w:oddHBand="0" w:evenHBand="0" w:firstRowFirstColumn="0" w:firstRowLastColumn="0" w:lastRowFirstColumn="0" w:lastRowLastColumn="0"/>
            </w:pPr>
          </w:p>
          <w:p w14:paraId="7590733B" w14:textId="77777777" w:rsidR="001066F2" w:rsidRDefault="001066F2" w:rsidP="00F06F54">
            <w:pPr>
              <w:jc w:val="center"/>
              <w:cnfStyle w:val="000000000000" w:firstRow="0" w:lastRow="0" w:firstColumn="0" w:lastColumn="0" w:oddVBand="0" w:evenVBand="0" w:oddHBand="0" w:evenHBand="0" w:firstRowFirstColumn="0" w:firstRowLastColumn="0" w:lastRowFirstColumn="0" w:lastRowLastColumn="0"/>
            </w:pPr>
          </w:p>
          <w:p w14:paraId="6D3C0865" w14:textId="77777777" w:rsidR="001066F2" w:rsidRDefault="001066F2" w:rsidP="00F06F54">
            <w:pPr>
              <w:jc w:val="center"/>
              <w:cnfStyle w:val="000000000000" w:firstRow="0" w:lastRow="0" w:firstColumn="0" w:lastColumn="0" w:oddVBand="0" w:evenVBand="0" w:oddHBand="0" w:evenHBand="0" w:firstRowFirstColumn="0" w:firstRowLastColumn="0" w:lastRowFirstColumn="0" w:lastRowLastColumn="0"/>
            </w:pPr>
          </w:p>
          <w:p w14:paraId="2D363F1E" w14:textId="77777777" w:rsidR="001066F2" w:rsidRDefault="001066F2" w:rsidP="00F06F54">
            <w:pPr>
              <w:jc w:val="center"/>
              <w:cnfStyle w:val="000000000000" w:firstRow="0" w:lastRow="0" w:firstColumn="0" w:lastColumn="0" w:oddVBand="0" w:evenVBand="0" w:oddHBand="0" w:evenHBand="0" w:firstRowFirstColumn="0" w:firstRowLastColumn="0" w:lastRowFirstColumn="0" w:lastRowLastColumn="0"/>
            </w:pPr>
          </w:p>
          <w:p w14:paraId="0F72C0EA" w14:textId="77777777" w:rsidR="001066F2" w:rsidRDefault="001066F2" w:rsidP="00F06F54">
            <w:pPr>
              <w:jc w:val="center"/>
              <w:cnfStyle w:val="000000000000" w:firstRow="0" w:lastRow="0" w:firstColumn="0" w:lastColumn="0" w:oddVBand="0" w:evenVBand="0" w:oddHBand="0" w:evenHBand="0" w:firstRowFirstColumn="0" w:firstRowLastColumn="0" w:lastRowFirstColumn="0" w:lastRowLastColumn="0"/>
            </w:pPr>
          </w:p>
          <w:p w14:paraId="2CF42901" w14:textId="77777777" w:rsidR="001066F2" w:rsidRDefault="001066F2" w:rsidP="00F06F54">
            <w:pPr>
              <w:jc w:val="center"/>
              <w:cnfStyle w:val="000000000000" w:firstRow="0" w:lastRow="0" w:firstColumn="0" w:lastColumn="0" w:oddVBand="0" w:evenVBand="0" w:oddHBand="0" w:evenHBand="0" w:firstRowFirstColumn="0" w:firstRowLastColumn="0" w:lastRowFirstColumn="0" w:lastRowLastColumn="0"/>
            </w:pPr>
          </w:p>
          <w:p w14:paraId="621679FB" w14:textId="77777777" w:rsidR="001066F2" w:rsidRDefault="001066F2" w:rsidP="00F06F54">
            <w:pPr>
              <w:jc w:val="center"/>
              <w:cnfStyle w:val="000000000000" w:firstRow="0" w:lastRow="0" w:firstColumn="0" w:lastColumn="0" w:oddVBand="0" w:evenVBand="0" w:oddHBand="0" w:evenHBand="0" w:firstRowFirstColumn="0" w:firstRowLastColumn="0" w:lastRowFirstColumn="0" w:lastRowLastColumn="0"/>
            </w:pPr>
          </w:p>
          <w:p w14:paraId="66764320" w14:textId="1EB8B0B7" w:rsidR="001066F2" w:rsidRPr="00AB097C" w:rsidRDefault="001066F2" w:rsidP="00F06F54">
            <w:pPr>
              <w:jc w:val="center"/>
              <w:cnfStyle w:val="000000000000" w:firstRow="0" w:lastRow="0" w:firstColumn="0" w:lastColumn="0" w:oddVBand="0" w:evenVBand="0" w:oddHBand="0" w:evenHBand="0" w:firstRowFirstColumn="0" w:firstRowLastColumn="0" w:lastRowFirstColumn="0" w:lastRowLastColumn="0"/>
            </w:pPr>
            <w:r>
              <w:t>800</w:t>
            </w:r>
          </w:p>
        </w:tc>
      </w:tr>
      <w:tr w:rsidR="00FF7026" w:rsidRPr="00546E3A" w14:paraId="7F0080FB" w14:textId="77777777" w:rsidTr="007959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52EBFE23" w14:textId="101E4286" w:rsidR="00FF7026" w:rsidRPr="00117E0A" w:rsidRDefault="00FF7026" w:rsidP="00FF7026">
            <w:pPr>
              <w:numPr>
                <w:ilvl w:val="0"/>
                <w:numId w:val="28"/>
              </w:numPr>
              <w:jc w:val="left"/>
              <w:rPr>
                <w:b w:val="0"/>
                <w:bCs w:val="0"/>
              </w:rPr>
            </w:pPr>
            <w:proofErr w:type="gramStart"/>
            <w:r>
              <w:rPr>
                <w:b w:val="0"/>
                <w:bCs w:val="0"/>
              </w:rPr>
              <w:t>Respondent</w:t>
            </w:r>
            <w:proofErr w:type="gramEnd"/>
            <w:r>
              <w:rPr>
                <w:b w:val="0"/>
                <w:bCs w:val="0"/>
              </w:rPr>
              <w:t xml:space="preserve"> will collaborate with schools </w:t>
            </w:r>
            <w:r w:rsidR="008E0513">
              <w:rPr>
                <w:b w:val="0"/>
                <w:bCs w:val="0"/>
              </w:rPr>
              <w:t xml:space="preserve">in the service area </w:t>
            </w:r>
            <w:r>
              <w:rPr>
                <w:b w:val="0"/>
                <w:bCs w:val="0"/>
              </w:rPr>
              <w:t>attended by youth participating in ESP services to include the following:</w:t>
            </w:r>
          </w:p>
          <w:p w14:paraId="428164B3" w14:textId="70ABA393" w:rsidR="00FF7026" w:rsidRPr="00117E0A" w:rsidRDefault="00FF7026" w:rsidP="00FF7026">
            <w:pPr>
              <w:pStyle w:val="ListParagraph"/>
              <w:numPr>
                <w:ilvl w:val="1"/>
                <w:numId w:val="28"/>
              </w:numPr>
              <w:jc w:val="left"/>
            </w:pPr>
            <w:r>
              <w:rPr>
                <w:b w:val="0"/>
                <w:bCs w:val="0"/>
              </w:rPr>
              <w:t>Developing an action plan for youth improvement of grades</w:t>
            </w:r>
            <w:r w:rsidR="003139B4">
              <w:rPr>
                <w:b w:val="0"/>
                <w:bCs w:val="0"/>
              </w:rPr>
              <w:t>, attendance,</w:t>
            </w:r>
            <w:r>
              <w:rPr>
                <w:b w:val="0"/>
                <w:bCs w:val="0"/>
              </w:rPr>
              <w:t xml:space="preserve"> behaviors</w:t>
            </w:r>
            <w:r w:rsidR="00395531">
              <w:rPr>
                <w:b w:val="0"/>
                <w:bCs w:val="0"/>
              </w:rPr>
              <w:t>, and reduction of suspensions</w:t>
            </w:r>
            <w:r>
              <w:rPr>
                <w:b w:val="0"/>
                <w:bCs w:val="0"/>
              </w:rPr>
              <w:t xml:space="preserve"> in the school setting</w:t>
            </w:r>
            <w:r w:rsidR="00280804">
              <w:rPr>
                <w:b w:val="0"/>
                <w:bCs w:val="0"/>
              </w:rPr>
              <w:t xml:space="preserve"> if relevant</w:t>
            </w:r>
            <w:r>
              <w:rPr>
                <w:b w:val="0"/>
                <w:bCs w:val="0"/>
              </w:rPr>
              <w:t xml:space="preserve">. Action </w:t>
            </w:r>
            <w:proofErr w:type="gramStart"/>
            <w:r>
              <w:rPr>
                <w:b w:val="0"/>
                <w:bCs w:val="0"/>
              </w:rPr>
              <w:lastRenderedPageBreak/>
              <w:t>plan</w:t>
            </w:r>
            <w:proofErr w:type="gramEnd"/>
            <w:r>
              <w:rPr>
                <w:b w:val="0"/>
                <w:bCs w:val="0"/>
              </w:rPr>
              <w:t xml:space="preserve"> will be developed with JCO, </w:t>
            </w:r>
            <w:r w:rsidR="003139B4">
              <w:rPr>
                <w:b w:val="0"/>
                <w:bCs w:val="0"/>
              </w:rPr>
              <w:t>s</w:t>
            </w:r>
            <w:r w:rsidRPr="00117E0A">
              <w:rPr>
                <w:rFonts w:eastAsia="Times New Roman" w:cstheme="minorHAnsi"/>
                <w:b w:val="0"/>
                <w:bCs w:val="0"/>
              </w:rPr>
              <w:t xml:space="preserve">chool </w:t>
            </w:r>
            <w:r w:rsidR="003139B4">
              <w:rPr>
                <w:rFonts w:eastAsia="Times New Roman" w:cstheme="minorHAnsi"/>
                <w:b w:val="0"/>
                <w:bCs w:val="0"/>
              </w:rPr>
              <w:t>l</w:t>
            </w:r>
            <w:r w:rsidRPr="00117E0A">
              <w:rPr>
                <w:rFonts w:eastAsia="Times New Roman" w:cstheme="minorHAnsi"/>
                <w:b w:val="0"/>
                <w:bCs w:val="0"/>
              </w:rPr>
              <w:t>iaison(</w:t>
            </w:r>
            <w:r w:rsidR="00171649">
              <w:rPr>
                <w:rFonts w:eastAsia="Times New Roman" w:cstheme="minorHAnsi"/>
                <w:b w:val="0"/>
                <w:bCs w:val="0"/>
              </w:rPr>
              <w:t>when applicable)</w:t>
            </w:r>
            <w:r w:rsidRPr="00117E0A">
              <w:rPr>
                <w:rFonts w:eastAsia="Times New Roman" w:cstheme="minorHAnsi"/>
                <w:b w:val="0"/>
                <w:bCs w:val="0"/>
              </w:rPr>
              <w:t xml:space="preserve">, </w:t>
            </w:r>
            <w:r w:rsidR="00A82D9B" w:rsidRPr="001E0274">
              <w:rPr>
                <w:rFonts w:eastAsia="Times New Roman" w:cstheme="minorHAnsi"/>
                <w:b w:val="0"/>
                <w:bCs w:val="0"/>
              </w:rPr>
              <w:t>Respondent staff</w:t>
            </w:r>
            <w:r w:rsidR="00A82D9B">
              <w:rPr>
                <w:rFonts w:eastAsia="Times New Roman" w:cstheme="minorHAnsi"/>
                <w:b w:val="0"/>
                <w:bCs w:val="0"/>
              </w:rPr>
              <w:t>,</w:t>
            </w:r>
            <w:r w:rsidRPr="00117E0A">
              <w:rPr>
                <w:rFonts w:eastAsia="Times New Roman" w:cstheme="minorHAnsi"/>
                <w:b w:val="0"/>
                <w:bCs w:val="0"/>
              </w:rPr>
              <w:t xml:space="preserve"> or other </w:t>
            </w:r>
            <w:r w:rsidR="00171649">
              <w:rPr>
                <w:rFonts w:eastAsia="Times New Roman" w:cstheme="minorHAnsi"/>
                <w:b w:val="0"/>
                <w:bCs w:val="0"/>
              </w:rPr>
              <w:t xml:space="preserve">school </w:t>
            </w:r>
            <w:r w:rsidRPr="00117E0A">
              <w:rPr>
                <w:rFonts w:eastAsia="Times New Roman" w:cstheme="minorHAnsi"/>
                <w:b w:val="0"/>
                <w:bCs w:val="0"/>
              </w:rPr>
              <w:t>district identified appropriate school personnel</w:t>
            </w:r>
            <w:r>
              <w:rPr>
                <w:rFonts w:eastAsia="Times New Roman" w:cstheme="minorHAnsi"/>
                <w:b w:val="0"/>
                <w:bCs w:val="0"/>
              </w:rPr>
              <w:t>.</w:t>
            </w:r>
          </w:p>
          <w:p w14:paraId="34B68B67" w14:textId="5240BB65" w:rsidR="00FF7026" w:rsidRPr="002F1847" w:rsidRDefault="00FF7026" w:rsidP="00795986">
            <w:pPr>
              <w:pStyle w:val="ListParagraph"/>
              <w:numPr>
                <w:ilvl w:val="1"/>
                <w:numId w:val="28"/>
              </w:numPr>
              <w:jc w:val="left"/>
            </w:pPr>
            <w:r>
              <w:rPr>
                <w:b w:val="0"/>
                <w:bCs w:val="0"/>
              </w:rPr>
              <w:t xml:space="preserve">Assisting with </w:t>
            </w:r>
            <w:r w:rsidRPr="00117E0A">
              <w:rPr>
                <w:rFonts w:eastAsia="Times New Roman" w:cstheme="minorHAnsi"/>
                <w:b w:val="0"/>
                <w:bCs w:val="0"/>
              </w:rPr>
              <w:t>mitigating issues the ESP youth may have at school, including</w:t>
            </w:r>
            <w:r w:rsidR="00171649">
              <w:rPr>
                <w:rFonts w:eastAsia="Times New Roman" w:cstheme="minorHAnsi"/>
                <w:b w:val="0"/>
                <w:bCs w:val="0"/>
              </w:rPr>
              <w:t xml:space="preserve"> but not limited to</w:t>
            </w:r>
            <w:r w:rsidRPr="00117E0A">
              <w:rPr>
                <w:rFonts w:eastAsia="Times New Roman" w:cstheme="minorHAnsi"/>
                <w:b w:val="0"/>
                <w:bCs w:val="0"/>
              </w:rPr>
              <w:t xml:space="preserve"> activities such as tutoring, mediation of conflict, </w:t>
            </w:r>
            <w:r w:rsidR="00171649">
              <w:rPr>
                <w:rFonts w:eastAsia="Times New Roman" w:cstheme="minorHAnsi"/>
                <w:b w:val="0"/>
                <w:bCs w:val="0"/>
              </w:rPr>
              <w:t>and</w:t>
            </w:r>
            <w:r w:rsidRPr="00117E0A">
              <w:rPr>
                <w:rFonts w:eastAsia="Times New Roman" w:cstheme="minorHAnsi"/>
                <w:b w:val="0"/>
                <w:bCs w:val="0"/>
              </w:rPr>
              <w:t xml:space="preserve"> mental health, etc</w:t>
            </w:r>
            <w:r>
              <w:rPr>
                <w:rFonts w:eastAsia="Times New Roman" w:cstheme="minorHAnsi"/>
                <w:b w:val="0"/>
                <w:bCs w:val="0"/>
              </w:rPr>
              <w:t>.</w:t>
            </w:r>
          </w:p>
        </w:tc>
        <w:tc>
          <w:tcPr>
            <w:tcW w:w="977" w:type="dxa"/>
          </w:tcPr>
          <w:p w14:paraId="36ACF78A" w14:textId="77777777" w:rsidR="00FF7026" w:rsidRDefault="00FF7026" w:rsidP="00F06F54">
            <w:pPr>
              <w:jc w:val="center"/>
              <w:cnfStyle w:val="000000100000" w:firstRow="0" w:lastRow="0" w:firstColumn="0" w:lastColumn="0" w:oddVBand="0" w:evenVBand="0" w:oddHBand="1" w:evenHBand="0" w:firstRowFirstColumn="0" w:firstRowLastColumn="0" w:lastRowFirstColumn="0" w:lastRowLastColumn="0"/>
            </w:pPr>
          </w:p>
          <w:p w14:paraId="56FDF9DF"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725103D3"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6633B51E"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7A869068"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2C3A026F"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5E45714D"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2CF6E758"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3D91BB13"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363FB928"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169B07BA" w14:textId="77777777" w:rsidR="00426209" w:rsidRDefault="00426209" w:rsidP="00F06F54">
            <w:pPr>
              <w:jc w:val="center"/>
              <w:cnfStyle w:val="000000100000" w:firstRow="0" w:lastRow="0" w:firstColumn="0" w:lastColumn="0" w:oddVBand="0" w:evenVBand="0" w:oddHBand="1" w:evenHBand="0" w:firstRowFirstColumn="0" w:firstRowLastColumn="0" w:lastRowFirstColumn="0" w:lastRowLastColumn="0"/>
            </w:pPr>
          </w:p>
          <w:p w14:paraId="64B288F0"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5A0EB513" w14:textId="7403DEF2" w:rsidR="001066F2" w:rsidRPr="00AB097C" w:rsidRDefault="001066F2" w:rsidP="00F06F54">
            <w:pPr>
              <w:jc w:val="center"/>
              <w:cnfStyle w:val="000000100000" w:firstRow="0" w:lastRow="0" w:firstColumn="0" w:lastColumn="0" w:oddVBand="0" w:evenVBand="0" w:oddHBand="1" w:evenHBand="0" w:firstRowFirstColumn="0" w:firstRowLastColumn="0" w:lastRowFirstColumn="0" w:lastRowLastColumn="0"/>
            </w:pPr>
            <w:r>
              <w:t>100</w:t>
            </w:r>
          </w:p>
        </w:tc>
        <w:tc>
          <w:tcPr>
            <w:tcW w:w="720" w:type="dxa"/>
          </w:tcPr>
          <w:p w14:paraId="01457EC3" w14:textId="77777777" w:rsidR="00FF7026" w:rsidRPr="00AB097C" w:rsidRDefault="00FF7026" w:rsidP="00F06F54">
            <w:pPr>
              <w:jc w:val="center"/>
              <w:cnfStyle w:val="000000100000" w:firstRow="0" w:lastRow="0" w:firstColumn="0" w:lastColumn="0" w:oddVBand="0" w:evenVBand="0" w:oddHBand="1" w:evenHBand="0" w:firstRowFirstColumn="0" w:firstRowLastColumn="0" w:lastRowFirstColumn="0" w:lastRowLastColumn="0"/>
            </w:pPr>
          </w:p>
        </w:tc>
        <w:tc>
          <w:tcPr>
            <w:tcW w:w="964" w:type="dxa"/>
          </w:tcPr>
          <w:p w14:paraId="5EFB9E48" w14:textId="77777777" w:rsidR="00FF7026" w:rsidRDefault="00FF7026" w:rsidP="00F06F54">
            <w:pPr>
              <w:jc w:val="center"/>
              <w:cnfStyle w:val="000000100000" w:firstRow="0" w:lastRow="0" w:firstColumn="0" w:lastColumn="0" w:oddVBand="0" w:evenVBand="0" w:oddHBand="1" w:evenHBand="0" w:firstRowFirstColumn="0" w:firstRowLastColumn="0" w:lastRowFirstColumn="0" w:lastRowLastColumn="0"/>
            </w:pPr>
          </w:p>
          <w:p w14:paraId="330175D4"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03D2EC71"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289CE925"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3E35BB3E"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42D0F310"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385493CA"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3933BFC6"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69071357"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2867821B"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6EAC1F8F" w14:textId="77777777" w:rsidR="00426209" w:rsidRDefault="00426209" w:rsidP="00F06F54">
            <w:pPr>
              <w:jc w:val="center"/>
              <w:cnfStyle w:val="000000100000" w:firstRow="0" w:lastRow="0" w:firstColumn="0" w:lastColumn="0" w:oddVBand="0" w:evenVBand="0" w:oddHBand="1" w:evenHBand="0" w:firstRowFirstColumn="0" w:firstRowLastColumn="0" w:lastRowFirstColumn="0" w:lastRowLastColumn="0"/>
            </w:pPr>
          </w:p>
          <w:p w14:paraId="0FDA2AC8"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621C9EAF" w14:textId="1F32F5B9" w:rsidR="001066F2" w:rsidRPr="00AB097C" w:rsidRDefault="001066F2" w:rsidP="00F06F54">
            <w:pPr>
              <w:jc w:val="center"/>
              <w:cnfStyle w:val="000000100000" w:firstRow="0" w:lastRow="0" w:firstColumn="0" w:lastColumn="0" w:oddVBand="0" w:evenVBand="0" w:oddHBand="1" w:evenHBand="0" w:firstRowFirstColumn="0" w:firstRowLastColumn="0" w:lastRowFirstColumn="0" w:lastRowLastColumn="0"/>
            </w:pPr>
            <w:r>
              <w:t>400</w:t>
            </w:r>
          </w:p>
        </w:tc>
      </w:tr>
      <w:tr w:rsidR="00FF7026" w:rsidRPr="00546E3A" w14:paraId="3BF3E31B" w14:textId="77777777" w:rsidTr="00795986">
        <w:tc>
          <w:tcPr>
            <w:cnfStyle w:val="001000000000" w:firstRow="0" w:lastRow="0" w:firstColumn="1" w:lastColumn="0" w:oddVBand="0" w:evenVBand="0" w:oddHBand="0" w:evenHBand="0" w:firstRowFirstColumn="0" w:firstRowLastColumn="0" w:lastRowFirstColumn="0" w:lastRowLastColumn="0"/>
            <w:tcW w:w="6964" w:type="dxa"/>
          </w:tcPr>
          <w:p w14:paraId="51610795" w14:textId="7875E517" w:rsidR="00FF7026" w:rsidRPr="00117E0A" w:rsidRDefault="00FF7026" w:rsidP="00FF7026">
            <w:pPr>
              <w:numPr>
                <w:ilvl w:val="0"/>
                <w:numId w:val="28"/>
              </w:numPr>
              <w:jc w:val="left"/>
              <w:rPr>
                <w:b w:val="0"/>
                <w:bCs w:val="0"/>
              </w:rPr>
            </w:pPr>
            <w:r>
              <w:rPr>
                <w:b w:val="0"/>
                <w:bCs w:val="0"/>
              </w:rPr>
              <w:lastRenderedPageBreak/>
              <w:t xml:space="preserve">Respondent will facilitate service team meetings including staff and </w:t>
            </w:r>
            <w:r w:rsidRPr="00117E0A">
              <w:rPr>
                <w:rFonts w:eastAsia="Times New Roman" w:cstheme="minorHAnsi"/>
                <w:b w:val="0"/>
                <w:bCs w:val="0"/>
              </w:rPr>
              <w:t>professionals involved with individual cases to provide “</w:t>
            </w:r>
            <w:r w:rsidR="00CE63BB">
              <w:rPr>
                <w:rFonts w:eastAsia="Times New Roman" w:cstheme="minorHAnsi"/>
                <w:b w:val="0"/>
                <w:bCs w:val="0"/>
              </w:rPr>
              <w:t>W</w:t>
            </w:r>
            <w:r w:rsidRPr="00117E0A">
              <w:rPr>
                <w:rFonts w:eastAsia="Times New Roman" w:cstheme="minorHAnsi"/>
                <w:b w:val="0"/>
                <w:bCs w:val="0"/>
              </w:rPr>
              <w:t>raparound” approach and opportunities for JCS staff to learn about the ESP program</w:t>
            </w:r>
            <w:r>
              <w:rPr>
                <w:rFonts w:eastAsia="Times New Roman" w:cstheme="minorHAnsi"/>
                <w:b w:val="0"/>
                <w:bCs w:val="0"/>
              </w:rPr>
              <w:t xml:space="preserve"> that will include:</w:t>
            </w:r>
          </w:p>
          <w:p w14:paraId="126CB646" w14:textId="71DE19F8" w:rsidR="00FF7026" w:rsidRPr="00117E0A" w:rsidRDefault="00FF7026" w:rsidP="00FF7026">
            <w:pPr>
              <w:pStyle w:val="ListParagraph"/>
              <w:numPr>
                <w:ilvl w:val="1"/>
                <w:numId w:val="28"/>
              </w:numPr>
              <w:jc w:val="left"/>
            </w:pPr>
            <w:r>
              <w:rPr>
                <w:b w:val="0"/>
                <w:bCs w:val="0"/>
              </w:rPr>
              <w:t>Conducting bi-</w:t>
            </w:r>
            <w:r w:rsidR="00D265B0">
              <w:rPr>
                <w:b w:val="0"/>
                <w:bCs w:val="0"/>
              </w:rPr>
              <w:t>weekly</w:t>
            </w:r>
            <w:r>
              <w:rPr>
                <w:b w:val="0"/>
                <w:bCs w:val="0"/>
              </w:rPr>
              <w:t xml:space="preserve"> </w:t>
            </w:r>
            <w:r w:rsidRPr="00117E0A">
              <w:rPr>
                <w:rFonts w:eastAsia="Times New Roman" w:cstheme="minorHAnsi"/>
                <w:b w:val="0"/>
                <w:bCs w:val="0"/>
              </w:rPr>
              <w:t>meetings</w:t>
            </w:r>
            <w:r w:rsidR="00E34D43">
              <w:rPr>
                <w:rFonts w:eastAsia="Times New Roman" w:cstheme="minorHAnsi"/>
                <w:b w:val="0"/>
                <w:bCs w:val="0"/>
              </w:rPr>
              <w:t xml:space="preserve"> </w:t>
            </w:r>
            <w:r w:rsidRPr="00117E0A">
              <w:rPr>
                <w:rFonts w:eastAsia="Times New Roman" w:cstheme="minorHAnsi"/>
                <w:b w:val="0"/>
                <w:bCs w:val="0"/>
              </w:rPr>
              <w:t>at Juvenile Court Services</w:t>
            </w:r>
            <w:r w:rsidR="001551AD">
              <w:rPr>
                <w:rFonts w:eastAsia="Times New Roman" w:cstheme="minorHAnsi"/>
                <w:b w:val="0"/>
                <w:bCs w:val="0"/>
              </w:rPr>
              <w:t xml:space="preserve">, </w:t>
            </w:r>
            <w:r w:rsidR="001551AD" w:rsidRPr="001E0274">
              <w:rPr>
                <w:rFonts w:eastAsia="Times New Roman" w:cstheme="minorHAnsi"/>
                <w:b w:val="0"/>
                <w:bCs w:val="0"/>
              </w:rPr>
              <w:t>locations to be determined</w:t>
            </w:r>
            <w:r w:rsidR="002E60EB">
              <w:rPr>
                <w:rFonts w:eastAsia="Times New Roman" w:cstheme="minorHAnsi"/>
                <w:b w:val="0"/>
                <w:bCs w:val="0"/>
              </w:rPr>
              <w:t xml:space="preserve"> by JCS</w:t>
            </w:r>
            <w:r w:rsidR="001551AD">
              <w:rPr>
                <w:rFonts w:eastAsia="Times New Roman" w:cstheme="minorHAnsi"/>
                <w:b w:val="0"/>
                <w:bCs w:val="0"/>
              </w:rPr>
              <w:t xml:space="preserve"> to include virtual.</w:t>
            </w:r>
          </w:p>
          <w:p w14:paraId="6F99586B" w14:textId="6F4D9B7A" w:rsidR="00FF7026" w:rsidRPr="006F0F0E" w:rsidRDefault="00FF7026" w:rsidP="00FF7026">
            <w:pPr>
              <w:pStyle w:val="ListParagraph"/>
              <w:numPr>
                <w:ilvl w:val="1"/>
                <w:numId w:val="28"/>
              </w:numPr>
              <w:jc w:val="left"/>
            </w:pPr>
            <w:r>
              <w:rPr>
                <w:b w:val="0"/>
                <w:bCs w:val="0"/>
              </w:rPr>
              <w:t xml:space="preserve">Ensuring each case </w:t>
            </w:r>
            <w:r w:rsidRPr="006F0F0E">
              <w:rPr>
                <w:rFonts w:eastAsia="Times New Roman" w:cstheme="minorHAnsi"/>
                <w:b w:val="0"/>
                <w:bCs w:val="0"/>
              </w:rPr>
              <w:t xml:space="preserve">receives a </w:t>
            </w:r>
            <w:r w:rsidR="001E0274" w:rsidRPr="001E0274">
              <w:rPr>
                <w:rFonts w:eastAsia="Times New Roman" w:cstheme="minorHAnsi"/>
                <w:b w:val="0"/>
                <w:bCs w:val="0"/>
              </w:rPr>
              <w:t>30-calendar</w:t>
            </w:r>
            <w:r w:rsidR="008B12B2" w:rsidRPr="001E0274">
              <w:rPr>
                <w:rFonts w:eastAsia="Times New Roman" w:cstheme="minorHAnsi"/>
                <w:b w:val="0"/>
                <w:bCs w:val="0"/>
              </w:rPr>
              <w:t xml:space="preserve"> </w:t>
            </w:r>
            <w:r w:rsidRPr="001E0274">
              <w:rPr>
                <w:rFonts w:eastAsia="Times New Roman" w:cstheme="minorHAnsi"/>
                <w:b w:val="0"/>
                <w:bCs w:val="0"/>
              </w:rPr>
              <w:t>day</w:t>
            </w:r>
            <w:r w:rsidRPr="006F0F0E">
              <w:rPr>
                <w:rFonts w:eastAsia="Times New Roman" w:cstheme="minorHAnsi"/>
                <w:b w:val="0"/>
                <w:bCs w:val="0"/>
              </w:rPr>
              <w:t xml:space="preserve"> staffing to </w:t>
            </w:r>
            <w:r w:rsidR="00280804">
              <w:rPr>
                <w:rFonts w:eastAsia="Times New Roman" w:cstheme="minorHAnsi"/>
                <w:b w:val="0"/>
                <w:bCs w:val="0"/>
              </w:rPr>
              <w:t>include: identifying youth and family</w:t>
            </w:r>
            <w:r w:rsidRPr="006F0F0E">
              <w:rPr>
                <w:rFonts w:eastAsia="Times New Roman" w:cstheme="minorHAnsi"/>
                <w:b w:val="0"/>
                <w:bCs w:val="0"/>
              </w:rPr>
              <w:t xml:space="preserve"> strengths, areas of concern for family and youth, and methods for addressing</w:t>
            </w:r>
            <w:r w:rsidR="00171649">
              <w:rPr>
                <w:rFonts w:eastAsia="Times New Roman" w:cstheme="minorHAnsi"/>
                <w:b w:val="0"/>
                <w:bCs w:val="0"/>
              </w:rPr>
              <w:t xml:space="preserve"> those</w:t>
            </w:r>
            <w:r w:rsidRPr="006F0F0E">
              <w:rPr>
                <w:rFonts w:eastAsia="Times New Roman" w:cstheme="minorHAnsi"/>
                <w:b w:val="0"/>
                <w:bCs w:val="0"/>
              </w:rPr>
              <w:t xml:space="preserve"> areas of concern</w:t>
            </w:r>
            <w:r>
              <w:rPr>
                <w:rFonts w:eastAsia="Times New Roman" w:cstheme="minorHAnsi"/>
                <w:b w:val="0"/>
                <w:bCs w:val="0"/>
              </w:rPr>
              <w:t>.</w:t>
            </w:r>
          </w:p>
          <w:p w14:paraId="68E1FB87" w14:textId="48F2369A" w:rsidR="00FF7026" w:rsidRPr="006F0F0E" w:rsidRDefault="00FF7026" w:rsidP="00FF7026">
            <w:pPr>
              <w:pStyle w:val="ListParagraph"/>
              <w:numPr>
                <w:ilvl w:val="1"/>
                <w:numId w:val="28"/>
              </w:numPr>
              <w:jc w:val="left"/>
              <w:rPr>
                <w:rFonts w:cstheme="minorHAnsi"/>
              </w:rPr>
            </w:pPr>
            <w:r>
              <w:rPr>
                <w:rFonts w:eastAsia="Times New Roman" w:cstheme="minorHAnsi"/>
                <w:b w:val="0"/>
                <w:bCs w:val="0"/>
              </w:rPr>
              <w:t xml:space="preserve">Providing program </w:t>
            </w:r>
            <w:r w:rsidRPr="006F0F0E">
              <w:rPr>
                <w:rFonts w:eastAsia="Times New Roman" w:cstheme="minorHAnsi"/>
                <w:b w:val="0"/>
                <w:bCs w:val="0"/>
              </w:rPr>
              <w:t xml:space="preserve">materials on the </w:t>
            </w:r>
            <w:r w:rsidR="00171649">
              <w:rPr>
                <w:rFonts w:eastAsia="Times New Roman" w:cstheme="minorHAnsi"/>
                <w:b w:val="0"/>
                <w:bCs w:val="0"/>
              </w:rPr>
              <w:t>Respondent</w:t>
            </w:r>
            <w:r w:rsidRPr="006F0F0E">
              <w:rPr>
                <w:rFonts w:eastAsia="Times New Roman" w:cstheme="minorHAnsi"/>
                <w:b w:val="0"/>
                <w:bCs w:val="0"/>
              </w:rPr>
              <w:t>’s ESP services and meet</w:t>
            </w:r>
            <w:r w:rsidR="00171649">
              <w:rPr>
                <w:rFonts w:eastAsia="Times New Roman" w:cstheme="minorHAnsi"/>
                <w:b w:val="0"/>
                <w:bCs w:val="0"/>
              </w:rPr>
              <w:t>ing</w:t>
            </w:r>
            <w:r w:rsidRPr="006F0F0E">
              <w:rPr>
                <w:rFonts w:eastAsia="Times New Roman" w:cstheme="minorHAnsi"/>
                <w:b w:val="0"/>
                <w:bCs w:val="0"/>
              </w:rPr>
              <w:t xml:space="preserve"> with JCS staff semi-annually at a minimum to educate staff on ESP programming and activities</w:t>
            </w:r>
            <w:r>
              <w:rPr>
                <w:rFonts w:eastAsia="Times New Roman" w:cstheme="minorHAnsi"/>
                <w:b w:val="0"/>
                <w:bCs w:val="0"/>
              </w:rPr>
              <w:t>.</w:t>
            </w:r>
          </w:p>
        </w:tc>
        <w:tc>
          <w:tcPr>
            <w:tcW w:w="977" w:type="dxa"/>
          </w:tcPr>
          <w:p w14:paraId="6231BF33" w14:textId="77777777" w:rsidR="00FF7026" w:rsidRDefault="00FF7026" w:rsidP="00F06F54">
            <w:pPr>
              <w:jc w:val="center"/>
              <w:cnfStyle w:val="000000000000" w:firstRow="0" w:lastRow="0" w:firstColumn="0" w:lastColumn="0" w:oddVBand="0" w:evenVBand="0" w:oddHBand="0" w:evenHBand="0" w:firstRowFirstColumn="0" w:firstRowLastColumn="0" w:lastRowFirstColumn="0" w:lastRowLastColumn="0"/>
            </w:pPr>
          </w:p>
          <w:p w14:paraId="54EA5B64" w14:textId="77777777" w:rsidR="001066F2" w:rsidRDefault="001066F2" w:rsidP="00F06F54">
            <w:pPr>
              <w:jc w:val="center"/>
              <w:cnfStyle w:val="000000000000" w:firstRow="0" w:lastRow="0" w:firstColumn="0" w:lastColumn="0" w:oddVBand="0" w:evenVBand="0" w:oddHBand="0" w:evenHBand="0" w:firstRowFirstColumn="0" w:firstRowLastColumn="0" w:lastRowFirstColumn="0" w:lastRowLastColumn="0"/>
            </w:pPr>
          </w:p>
          <w:p w14:paraId="2B3E7EA4" w14:textId="77777777" w:rsidR="001066F2" w:rsidRDefault="001066F2" w:rsidP="00F06F54">
            <w:pPr>
              <w:jc w:val="center"/>
              <w:cnfStyle w:val="000000000000" w:firstRow="0" w:lastRow="0" w:firstColumn="0" w:lastColumn="0" w:oddVBand="0" w:evenVBand="0" w:oddHBand="0" w:evenHBand="0" w:firstRowFirstColumn="0" w:firstRowLastColumn="0" w:lastRowFirstColumn="0" w:lastRowLastColumn="0"/>
            </w:pPr>
          </w:p>
          <w:p w14:paraId="1C933D39" w14:textId="77777777" w:rsidR="001066F2" w:rsidRDefault="001066F2" w:rsidP="00F06F54">
            <w:pPr>
              <w:jc w:val="center"/>
              <w:cnfStyle w:val="000000000000" w:firstRow="0" w:lastRow="0" w:firstColumn="0" w:lastColumn="0" w:oddVBand="0" w:evenVBand="0" w:oddHBand="0" w:evenHBand="0" w:firstRowFirstColumn="0" w:firstRowLastColumn="0" w:lastRowFirstColumn="0" w:lastRowLastColumn="0"/>
            </w:pPr>
          </w:p>
          <w:p w14:paraId="3F80C94C" w14:textId="77777777" w:rsidR="001066F2" w:rsidRDefault="001066F2" w:rsidP="00F06F54">
            <w:pPr>
              <w:jc w:val="center"/>
              <w:cnfStyle w:val="000000000000" w:firstRow="0" w:lastRow="0" w:firstColumn="0" w:lastColumn="0" w:oddVBand="0" w:evenVBand="0" w:oddHBand="0" w:evenHBand="0" w:firstRowFirstColumn="0" w:firstRowLastColumn="0" w:lastRowFirstColumn="0" w:lastRowLastColumn="0"/>
            </w:pPr>
          </w:p>
          <w:p w14:paraId="75153515" w14:textId="77777777" w:rsidR="001066F2" w:rsidRDefault="001066F2" w:rsidP="00F06F54">
            <w:pPr>
              <w:jc w:val="center"/>
              <w:cnfStyle w:val="000000000000" w:firstRow="0" w:lastRow="0" w:firstColumn="0" w:lastColumn="0" w:oddVBand="0" w:evenVBand="0" w:oddHBand="0" w:evenHBand="0" w:firstRowFirstColumn="0" w:firstRowLastColumn="0" w:lastRowFirstColumn="0" w:lastRowLastColumn="0"/>
            </w:pPr>
          </w:p>
          <w:p w14:paraId="74C8DCB6" w14:textId="77777777" w:rsidR="001066F2" w:rsidRDefault="001066F2" w:rsidP="00F06F54">
            <w:pPr>
              <w:jc w:val="center"/>
              <w:cnfStyle w:val="000000000000" w:firstRow="0" w:lastRow="0" w:firstColumn="0" w:lastColumn="0" w:oddVBand="0" w:evenVBand="0" w:oddHBand="0" w:evenHBand="0" w:firstRowFirstColumn="0" w:firstRowLastColumn="0" w:lastRowFirstColumn="0" w:lastRowLastColumn="0"/>
            </w:pPr>
          </w:p>
          <w:p w14:paraId="11FA743A" w14:textId="77777777" w:rsidR="001066F2" w:rsidRDefault="001066F2" w:rsidP="00F06F54">
            <w:pPr>
              <w:jc w:val="center"/>
              <w:cnfStyle w:val="000000000000" w:firstRow="0" w:lastRow="0" w:firstColumn="0" w:lastColumn="0" w:oddVBand="0" w:evenVBand="0" w:oddHBand="0" w:evenHBand="0" w:firstRowFirstColumn="0" w:firstRowLastColumn="0" w:lastRowFirstColumn="0" w:lastRowLastColumn="0"/>
            </w:pPr>
          </w:p>
          <w:p w14:paraId="32D9B412" w14:textId="77777777" w:rsidR="001066F2" w:rsidRDefault="001066F2" w:rsidP="00F06F54">
            <w:pPr>
              <w:jc w:val="center"/>
              <w:cnfStyle w:val="000000000000" w:firstRow="0" w:lastRow="0" w:firstColumn="0" w:lastColumn="0" w:oddVBand="0" w:evenVBand="0" w:oddHBand="0" w:evenHBand="0" w:firstRowFirstColumn="0" w:firstRowLastColumn="0" w:lastRowFirstColumn="0" w:lastRowLastColumn="0"/>
            </w:pPr>
          </w:p>
          <w:p w14:paraId="3180E93B" w14:textId="77777777" w:rsidR="001066F2" w:rsidRDefault="001066F2" w:rsidP="00F06F54">
            <w:pPr>
              <w:jc w:val="center"/>
              <w:cnfStyle w:val="000000000000" w:firstRow="0" w:lastRow="0" w:firstColumn="0" w:lastColumn="0" w:oddVBand="0" w:evenVBand="0" w:oddHBand="0" w:evenHBand="0" w:firstRowFirstColumn="0" w:firstRowLastColumn="0" w:lastRowFirstColumn="0" w:lastRowLastColumn="0"/>
            </w:pPr>
          </w:p>
          <w:p w14:paraId="0921C822" w14:textId="77777777" w:rsidR="001066F2" w:rsidRDefault="001066F2" w:rsidP="00F06F54">
            <w:pPr>
              <w:jc w:val="center"/>
              <w:cnfStyle w:val="000000000000" w:firstRow="0" w:lastRow="0" w:firstColumn="0" w:lastColumn="0" w:oddVBand="0" w:evenVBand="0" w:oddHBand="0" w:evenHBand="0" w:firstRowFirstColumn="0" w:firstRowLastColumn="0" w:lastRowFirstColumn="0" w:lastRowLastColumn="0"/>
            </w:pPr>
          </w:p>
          <w:p w14:paraId="6B7A2096" w14:textId="77777777" w:rsidR="001066F2" w:rsidRDefault="001066F2" w:rsidP="00F06F54">
            <w:pPr>
              <w:jc w:val="center"/>
              <w:cnfStyle w:val="000000000000" w:firstRow="0" w:lastRow="0" w:firstColumn="0" w:lastColumn="0" w:oddVBand="0" w:evenVBand="0" w:oddHBand="0" w:evenHBand="0" w:firstRowFirstColumn="0" w:firstRowLastColumn="0" w:lastRowFirstColumn="0" w:lastRowLastColumn="0"/>
            </w:pPr>
          </w:p>
          <w:p w14:paraId="26A17C50" w14:textId="77777777" w:rsidR="001066F2" w:rsidRDefault="001066F2" w:rsidP="00F06F54">
            <w:pPr>
              <w:jc w:val="center"/>
              <w:cnfStyle w:val="000000000000" w:firstRow="0" w:lastRow="0" w:firstColumn="0" w:lastColumn="0" w:oddVBand="0" w:evenVBand="0" w:oddHBand="0" w:evenHBand="0" w:firstRowFirstColumn="0" w:firstRowLastColumn="0" w:lastRowFirstColumn="0" w:lastRowLastColumn="0"/>
            </w:pPr>
          </w:p>
          <w:p w14:paraId="2EDD6850" w14:textId="77777777" w:rsidR="001066F2" w:rsidRDefault="001066F2" w:rsidP="00F06F54">
            <w:pPr>
              <w:jc w:val="center"/>
              <w:cnfStyle w:val="000000000000" w:firstRow="0" w:lastRow="0" w:firstColumn="0" w:lastColumn="0" w:oddVBand="0" w:evenVBand="0" w:oddHBand="0" w:evenHBand="0" w:firstRowFirstColumn="0" w:firstRowLastColumn="0" w:lastRowFirstColumn="0" w:lastRowLastColumn="0"/>
            </w:pPr>
          </w:p>
          <w:p w14:paraId="407B5138" w14:textId="7D192FC4" w:rsidR="001066F2" w:rsidRPr="00AB097C" w:rsidRDefault="001066F2" w:rsidP="00F06F54">
            <w:pPr>
              <w:jc w:val="center"/>
              <w:cnfStyle w:val="000000000000" w:firstRow="0" w:lastRow="0" w:firstColumn="0" w:lastColumn="0" w:oddVBand="0" w:evenVBand="0" w:oddHBand="0" w:evenHBand="0" w:firstRowFirstColumn="0" w:firstRowLastColumn="0" w:lastRowFirstColumn="0" w:lastRowLastColumn="0"/>
            </w:pPr>
            <w:r>
              <w:t>50</w:t>
            </w:r>
          </w:p>
        </w:tc>
        <w:tc>
          <w:tcPr>
            <w:tcW w:w="720" w:type="dxa"/>
          </w:tcPr>
          <w:p w14:paraId="55E7AFC1" w14:textId="77777777" w:rsidR="00FF7026" w:rsidRPr="00AB097C" w:rsidRDefault="00FF7026" w:rsidP="00F06F54">
            <w:pPr>
              <w:jc w:val="center"/>
              <w:cnfStyle w:val="000000000000" w:firstRow="0" w:lastRow="0" w:firstColumn="0" w:lastColumn="0" w:oddVBand="0" w:evenVBand="0" w:oddHBand="0" w:evenHBand="0" w:firstRowFirstColumn="0" w:firstRowLastColumn="0" w:lastRowFirstColumn="0" w:lastRowLastColumn="0"/>
            </w:pPr>
          </w:p>
        </w:tc>
        <w:tc>
          <w:tcPr>
            <w:tcW w:w="964" w:type="dxa"/>
          </w:tcPr>
          <w:p w14:paraId="25F9C72F" w14:textId="77777777" w:rsidR="00FF7026" w:rsidRDefault="00FF7026" w:rsidP="00F06F54">
            <w:pPr>
              <w:jc w:val="center"/>
              <w:cnfStyle w:val="000000000000" w:firstRow="0" w:lastRow="0" w:firstColumn="0" w:lastColumn="0" w:oddVBand="0" w:evenVBand="0" w:oddHBand="0" w:evenHBand="0" w:firstRowFirstColumn="0" w:firstRowLastColumn="0" w:lastRowFirstColumn="0" w:lastRowLastColumn="0"/>
            </w:pPr>
          </w:p>
          <w:p w14:paraId="14DA31BF" w14:textId="77777777" w:rsidR="001066F2" w:rsidRDefault="001066F2" w:rsidP="00F06F54">
            <w:pPr>
              <w:jc w:val="center"/>
              <w:cnfStyle w:val="000000000000" w:firstRow="0" w:lastRow="0" w:firstColumn="0" w:lastColumn="0" w:oddVBand="0" w:evenVBand="0" w:oddHBand="0" w:evenHBand="0" w:firstRowFirstColumn="0" w:firstRowLastColumn="0" w:lastRowFirstColumn="0" w:lastRowLastColumn="0"/>
            </w:pPr>
          </w:p>
          <w:p w14:paraId="2194DF0B" w14:textId="77777777" w:rsidR="001066F2" w:rsidRDefault="001066F2" w:rsidP="00F06F54">
            <w:pPr>
              <w:jc w:val="center"/>
              <w:cnfStyle w:val="000000000000" w:firstRow="0" w:lastRow="0" w:firstColumn="0" w:lastColumn="0" w:oddVBand="0" w:evenVBand="0" w:oddHBand="0" w:evenHBand="0" w:firstRowFirstColumn="0" w:firstRowLastColumn="0" w:lastRowFirstColumn="0" w:lastRowLastColumn="0"/>
            </w:pPr>
          </w:p>
          <w:p w14:paraId="3AA0C225" w14:textId="77777777" w:rsidR="001066F2" w:rsidRDefault="001066F2" w:rsidP="00F06F54">
            <w:pPr>
              <w:jc w:val="center"/>
              <w:cnfStyle w:val="000000000000" w:firstRow="0" w:lastRow="0" w:firstColumn="0" w:lastColumn="0" w:oddVBand="0" w:evenVBand="0" w:oddHBand="0" w:evenHBand="0" w:firstRowFirstColumn="0" w:firstRowLastColumn="0" w:lastRowFirstColumn="0" w:lastRowLastColumn="0"/>
            </w:pPr>
          </w:p>
          <w:p w14:paraId="1E510032" w14:textId="77777777" w:rsidR="001066F2" w:rsidRDefault="001066F2" w:rsidP="00F06F54">
            <w:pPr>
              <w:jc w:val="center"/>
              <w:cnfStyle w:val="000000000000" w:firstRow="0" w:lastRow="0" w:firstColumn="0" w:lastColumn="0" w:oddVBand="0" w:evenVBand="0" w:oddHBand="0" w:evenHBand="0" w:firstRowFirstColumn="0" w:firstRowLastColumn="0" w:lastRowFirstColumn="0" w:lastRowLastColumn="0"/>
            </w:pPr>
          </w:p>
          <w:p w14:paraId="0F6503B2" w14:textId="77777777" w:rsidR="001066F2" w:rsidRDefault="001066F2" w:rsidP="00F06F54">
            <w:pPr>
              <w:jc w:val="center"/>
              <w:cnfStyle w:val="000000000000" w:firstRow="0" w:lastRow="0" w:firstColumn="0" w:lastColumn="0" w:oddVBand="0" w:evenVBand="0" w:oddHBand="0" w:evenHBand="0" w:firstRowFirstColumn="0" w:firstRowLastColumn="0" w:lastRowFirstColumn="0" w:lastRowLastColumn="0"/>
            </w:pPr>
          </w:p>
          <w:p w14:paraId="38F81CCD" w14:textId="77777777" w:rsidR="001066F2" w:rsidRDefault="001066F2" w:rsidP="00F06F54">
            <w:pPr>
              <w:jc w:val="center"/>
              <w:cnfStyle w:val="000000000000" w:firstRow="0" w:lastRow="0" w:firstColumn="0" w:lastColumn="0" w:oddVBand="0" w:evenVBand="0" w:oddHBand="0" w:evenHBand="0" w:firstRowFirstColumn="0" w:firstRowLastColumn="0" w:lastRowFirstColumn="0" w:lastRowLastColumn="0"/>
            </w:pPr>
          </w:p>
          <w:p w14:paraId="3AB17027" w14:textId="77777777" w:rsidR="001066F2" w:rsidRDefault="001066F2" w:rsidP="00F06F54">
            <w:pPr>
              <w:jc w:val="center"/>
              <w:cnfStyle w:val="000000000000" w:firstRow="0" w:lastRow="0" w:firstColumn="0" w:lastColumn="0" w:oddVBand="0" w:evenVBand="0" w:oddHBand="0" w:evenHBand="0" w:firstRowFirstColumn="0" w:firstRowLastColumn="0" w:lastRowFirstColumn="0" w:lastRowLastColumn="0"/>
            </w:pPr>
          </w:p>
          <w:p w14:paraId="5AE6082D" w14:textId="77777777" w:rsidR="001066F2" w:rsidRDefault="001066F2" w:rsidP="00F06F54">
            <w:pPr>
              <w:jc w:val="center"/>
              <w:cnfStyle w:val="000000000000" w:firstRow="0" w:lastRow="0" w:firstColumn="0" w:lastColumn="0" w:oddVBand="0" w:evenVBand="0" w:oddHBand="0" w:evenHBand="0" w:firstRowFirstColumn="0" w:firstRowLastColumn="0" w:lastRowFirstColumn="0" w:lastRowLastColumn="0"/>
            </w:pPr>
          </w:p>
          <w:p w14:paraId="04D07CE8" w14:textId="77777777" w:rsidR="001066F2" w:rsidRDefault="001066F2" w:rsidP="00F06F54">
            <w:pPr>
              <w:jc w:val="center"/>
              <w:cnfStyle w:val="000000000000" w:firstRow="0" w:lastRow="0" w:firstColumn="0" w:lastColumn="0" w:oddVBand="0" w:evenVBand="0" w:oddHBand="0" w:evenHBand="0" w:firstRowFirstColumn="0" w:firstRowLastColumn="0" w:lastRowFirstColumn="0" w:lastRowLastColumn="0"/>
            </w:pPr>
          </w:p>
          <w:p w14:paraId="3D584645" w14:textId="77777777" w:rsidR="001066F2" w:rsidRDefault="001066F2" w:rsidP="00F06F54">
            <w:pPr>
              <w:jc w:val="center"/>
              <w:cnfStyle w:val="000000000000" w:firstRow="0" w:lastRow="0" w:firstColumn="0" w:lastColumn="0" w:oddVBand="0" w:evenVBand="0" w:oddHBand="0" w:evenHBand="0" w:firstRowFirstColumn="0" w:firstRowLastColumn="0" w:lastRowFirstColumn="0" w:lastRowLastColumn="0"/>
            </w:pPr>
          </w:p>
          <w:p w14:paraId="75066CF3" w14:textId="77777777" w:rsidR="001066F2" w:rsidRDefault="001066F2" w:rsidP="00F06F54">
            <w:pPr>
              <w:jc w:val="center"/>
              <w:cnfStyle w:val="000000000000" w:firstRow="0" w:lastRow="0" w:firstColumn="0" w:lastColumn="0" w:oddVBand="0" w:evenVBand="0" w:oddHBand="0" w:evenHBand="0" w:firstRowFirstColumn="0" w:firstRowLastColumn="0" w:lastRowFirstColumn="0" w:lastRowLastColumn="0"/>
            </w:pPr>
          </w:p>
          <w:p w14:paraId="02E3AD79" w14:textId="77777777" w:rsidR="001066F2" w:rsidRDefault="001066F2" w:rsidP="00F06F54">
            <w:pPr>
              <w:jc w:val="center"/>
              <w:cnfStyle w:val="000000000000" w:firstRow="0" w:lastRow="0" w:firstColumn="0" w:lastColumn="0" w:oddVBand="0" w:evenVBand="0" w:oddHBand="0" w:evenHBand="0" w:firstRowFirstColumn="0" w:firstRowLastColumn="0" w:lastRowFirstColumn="0" w:lastRowLastColumn="0"/>
            </w:pPr>
          </w:p>
          <w:p w14:paraId="7722CD3A" w14:textId="77777777" w:rsidR="001066F2" w:rsidRDefault="001066F2" w:rsidP="00F06F54">
            <w:pPr>
              <w:jc w:val="center"/>
              <w:cnfStyle w:val="000000000000" w:firstRow="0" w:lastRow="0" w:firstColumn="0" w:lastColumn="0" w:oddVBand="0" w:evenVBand="0" w:oddHBand="0" w:evenHBand="0" w:firstRowFirstColumn="0" w:firstRowLastColumn="0" w:lastRowFirstColumn="0" w:lastRowLastColumn="0"/>
            </w:pPr>
          </w:p>
          <w:p w14:paraId="344E53DC" w14:textId="08523467" w:rsidR="001066F2" w:rsidRPr="00AB097C" w:rsidRDefault="001066F2" w:rsidP="00F06F54">
            <w:pPr>
              <w:jc w:val="center"/>
              <w:cnfStyle w:val="000000000000" w:firstRow="0" w:lastRow="0" w:firstColumn="0" w:lastColumn="0" w:oddVBand="0" w:evenVBand="0" w:oddHBand="0" w:evenHBand="0" w:firstRowFirstColumn="0" w:firstRowLastColumn="0" w:lastRowFirstColumn="0" w:lastRowLastColumn="0"/>
            </w:pPr>
            <w:r>
              <w:t>200</w:t>
            </w:r>
          </w:p>
        </w:tc>
      </w:tr>
      <w:tr w:rsidR="00FF7026" w:rsidRPr="00546E3A" w14:paraId="1E5DA328" w14:textId="77777777" w:rsidTr="00795986">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6964" w:type="dxa"/>
          </w:tcPr>
          <w:p w14:paraId="720A4A93" w14:textId="695D3A68" w:rsidR="00FF7026" w:rsidRPr="00E34D43" w:rsidRDefault="00FF7026" w:rsidP="00E34D43">
            <w:pPr>
              <w:pStyle w:val="ListParagraph"/>
              <w:numPr>
                <w:ilvl w:val="0"/>
                <w:numId w:val="28"/>
              </w:numPr>
              <w:rPr>
                <w:b w:val="0"/>
                <w:bCs w:val="0"/>
              </w:rPr>
            </w:pPr>
            <w:proofErr w:type="gramStart"/>
            <w:r>
              <w:rPr>
                <w:b w:val="0"/>
                <w:bCs w:val="0"/>
              </w:rPr>
              <w:t>Respondent</w:t>
            </w:r>
            <w:proofErr w:type="gramEnd"/>
            <w:r>
              <w:rPr>
                <w:b w:val="0"/>
                <w:bCs w:val="0"/>
              </w:rPr>
              <w:t xml:space="preserve"> will provide </w:t>
            </w:r>
            <w:r w:rsidR="00C16A91">
              <w:rPr>
                <w:b w:val="0"/>
                <w:bCs w:val="0"/>
              </w:rPr>
              <w:t>c</w:t>
            </w:r>
            <w:r>
              <w:rPr>
                <w:b w:val="0"/>
                <w:bCs w:val="0"/>
              </w:rPr>
              <w:t xml:space="preserve">ommunity </w:t>
            </w:r>
            <w:r w:rsidR="00C16A91">
              <w:rPr>
                <w:b w:val="0"/>
                <w:bCs w:val="0"/>
              </w:rPr>
              <w:t>engagement</w:t>
            </w:r>
            <w:r>
              <w:rPr>
                <w:b w:val="0"/>
                <w:bCs w:val="0"/>
              </w:rPr>
              <w:t xml:space="preserve"> opportunities</w:t>
            </w:r>
            <w:r w:rsidR="00A82D9B">
              <w:rPr>
                <w:b w:val="0"/>
                <w:bCs w:val="0"/>
              </w:rPr>
              <w:t xml:space="preserve"> </w:t>
            </w:r>
            <w:r>
              <w:rPr>
                <w:b w:val="0"/>
                <w:bCs w:val="0"/>
              </w:rPr>
              <w:t>to include the following:</w:t>
            </w:r>
          </w:p>
          <w:p w14:paraId="0FDBE4D0" w14:textId="289CA1A5" w:rsidR="00FF7026" w:rsidRPr="006F0F0E" w:rsidRDefault="00E85085" w:rsidP="00FF7026">
            <w:pPr>
              <w:pStyle w:val="ListParagraph"/>
              <w:numPr>
                <w:ilvl w:val="1"/>
                <w:numId w:val="28"/>
              </w:numPr>
              <w:rPr>
                <w:b w:val="0"/>
                <w:bCs w:val="0"/>
              </w:rPr>
            </w:pPr>
            <w:r>
              <w:rPr>
                <w:rFonts w:eastAsia="Times New Roman" w:cstheme="minorHAnsi"/>
                <w:b w:val="0"/>
                <w:bCs w:val="0"/>
              </w:rPr>
              <w:t>O</w:t>
            </w:r>
            <w:r w:rsidR="00FF7026" w:rsidRPr="006F0F0E">
              <w:rPr>
                <w:rFonts w:eastAsia="Times New Roman" w:cstheme="minorHAnsi"/>
                <w:b w:val="0"/>
                <w:bCs w:val="0"/>
              </w:rPr>
              <w:t>pportunit</w:t>
            </w:r>
            <w:r w:rsidR="00FF7026">
              <w:rPr>
                <w:rFonts w:eastAsia="Times New Roman" w:cstheme="minorHAnsi"/>
                <w:b w:val="0"/>
                <w:bCs w:val="0"/>
              </w:rPr>
              <w:t>ies</w:t>
            </w:r>
            <w:r w:rsidR="00FF7026" w:rsidRPr="006F0F0E">
              <w:rPr>
                <w:rFonts w:eastAsia="Times New Roman" w:cstheme="minorHAnsi"/>
                <w:b w:val="0"/>
                <w:bCs w:val="0"/>
              </w:rPr>
              <w:t xml:space="preserve"> for youth to be involved in </w:t>
            </w:r>
            <w:r w:rsidR="00C16A91">
              <w:rPr>
                <w:rFonts w:eastAsia="Times New Roman" w:cstheme="minorHAnsi"/>
                <w:b w:val="0"/>
                <w:bCs w:val="0"/>
              </w:rPr>
              <w:t>pro-social</w:t>
            </w:r>
            <w:r w:rsidR="00FF7026" w:rsidRPr="006F0F0E">
              <w:rPr>
                <w:rFonts w:eastAsia="Times New Roman" w:cstheme="minorHAnsi"/>
                <w:b w:val="0"/>
                <w:bCs w:val="0"/>
              </w:rPr>
              <w:t xml:space="preserve"> </w:t>
            </w:r>
            <w:r w:rsidR="00C16A91">
              <w:rPr>
                <w:rFonts w:eastAsia="Times New Roman" w:cstheme="minorHAnsi"/>
                <w:b w:val="0"/>
                <w:bCs w:val="0"/>
              </w:rPr>
              <w:t>activities within their local community or i</w:t>
            </w:r>
            <w:r w:rsidR="00FF7026" w:rsidRPr="006F0F0E">
              <w:rPr>
                <w:rFonts w:eastAsia="Times New Roman" w:cstheme="minorHAnsi"/>
                <w:b w:val="0"/>
                <w:bCs w:val="0"/>
              </w:rPr>
              <w:t>ndividual projects where youth learn to identify local community needs and develop methods for addressing those needs</w:t>
            </w:r>
            <w:r w:rsidR="00FF7026">
              <w:rPr>
                <w:rFonts w:eastAsia="Times New Roman" w:cstheme="minorHAnsi"/>
                <w:b w:val="0"/>
                <w:bCs w:val="0"/>
              </w:rPr>
              <w:t>.</w:t>
            </w:r>
          </w:p>
          <w:p w14:paraId="01E5B956" w14:textId="184C2AB8" w:rsidR="00FF7026" w:rsidRPr="002225EC" w:rsidRDefault="00171649" w:rsidP="00FF7026">
            <w:pPr>
              <w:pStyle w:val="ListParagraph"/>
              <w:numPr>
                <w:ilvl w:val="1"/>
                <w:numId w:val="28"/>
              </w:numPr>
              <w:rPr>
                <w:b w:val="0"/>
                <w:bCs w:val="0"/>
              </w:rPr>
            </w:pPr>
            <w:r w:rsidRPr="001551AD">
              <w:rPr>
                <w:rFonts w:eastAsia="Times New Roman" w:cstheme="minorHAnsi"/>
                <w:b w:val="0"/>
                <w:bCs w:val="0"/>
              </w:rPr>
              <w:t>Assurance</w:t>
            </w:r>
            <w:r w:rsidR="00FF7026" w:rsidRPr="001551AD">
              <w:rPr>
                <w:rFonts w:eastAsia="Times New Roman" w:cstheme="minorHAnsi"/>
                <w:b w:val="0"/>
                <w:bCs w:val="0"/>
              </w:rPr>
              <w:t xml:space="preserve"> ESP youth would not be integrated with older and/or higher risk youth </w:t>
            </w:r>
            <w:r w:rsidR="003B6CC8" w:rsidRPr="001551AD">
              <w:rPr>
                <w:rFonts w:eastAsia="Times New Roman" w:cstheme="minorHAnsi"/>
                <w:b w:val="0"/>
                <w:bCs w:val="0"/>
              </w:rPr>
              <w:t xml:space="preserve">from other JCS programs that are not ESP </w:t>
            </w:r>
            <w:r w:rsidR="00FF7026" w:rsidRPr="001551AD">
              <w:rPr>
                <w:rFonts w:eastAsia="Times New Roman" w:cstheme="minorHAnsi"/>
                <w:b w:val="0"/>
                <w:bCs w:val="0"/>
              </w:rPr>
              <w:t xml:space="preserve">in </w:t>
            </w:r>
            <w:proofErr w:type="gramStart"/>
            <w:r w:rsidRPr="001551AD">
              <w:rPr>
                <w:rFonts w:eastAsia="Times New Roman" w:cstheme="minorHAnsi"/>
                <w:b w:val="0"/>
                <w:bCs w:val="0"/>
              </w:rPr>
              <w:t>s</w:t>
            </w:r>
            <w:r w:rsidR="00FF7026" w:rsidRPr="001551AD">
              <w:rPr>
                <w:rFonts w:eastAsia="Times New Roman" w:cstheme="minorHAnsi"/>
                <w:b w:val="0"/>
                <w:bCs w:val="0"/>
              </w:rPr>
              <w:t xml:space="preserve">ervice </w:t>
            </w:r>
            <w:r w:rsidRPr="001551AD">
              <w:rPr>
                <w:rFonts w:eastAsia="Times New Roman" w:cstheme="minorHAnsi"/>
                <w:b w:val="0"/>
                <w:bCs w:val="0"/>
              </w:rPr>
              <w:t>l</w:t>
            </w:r>
            <w:r w:rsidR="00FF7026" w:rsidRPr="001551AD">
              <w:rPr>
                <w:rFonts w:eastAsia="Times New Roman" w:cstheme="minorHAnsi"/>
                <w:b w:val="0"/>
                <w:bCs w:val="0"/>
              </w:rPr>
              <w:t>earning</w:t>
            </w:r>
            <w:proofErr w:type="gramEnd"/>
            <w:r w:rsidR="00FF7026" w:rsidRPr="001551AD">
              <w:rPr>
                <w:rFonts w:eastAsia="Times New Roman" w:cstheme="minorHAnsi"/>
                <w:b w:val="0"/>
                <w:bCs w:val="0"/>
              </w:rPr>
              <w:t xml:space="preserve"> activities.</w:t>
            </w:r>
          </w:p>
        </w:tc>
        <w:tc>
          <w:tcPr>
            <w:tcW w:w="977" w:type="dxa"/>
          </w:tcPr>
          <w:p w14:paraId="262313B6" w14:textId="77777777" w:rsidR="00FF7026" w:rsidRDefault="00FF7026" w:rsidP="00F06F54">
            <w:pPr>
              <w:jc w:val="center"/>
              <w:cnfStyle w:val="000000100000" w:firstRow="0" w:lastRow="0" w:firstColumn="0" w:lastColumn="0" w:oddVBand="0" w:evenVBand="0" w:oddHBand="1" w:evenHBand="0" w:firstRowFirstColumn="0" w:firstRowLastColumn="0" w:lastRowFirstColumn="0" w:lastRowLastColumn="0"/>
            </w:pPr>
          </w:p>
          <w:p w14:paraId="6D35619C"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622BC324"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0803F6C7"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0AFAEF68"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5969C49F"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71872439"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7413C78F" w14:textId="77777777" w:rsidR="002E60EB" w:rsidRDefault="002E60EB" w:rsidP="00F06F54">
            <w:pPr>
              <w:jc w:val="center"/>
              <w:cnfStyle w:val="000000100000" w:firstRow="0" w:lastRow="0" w:firstColumn="0" w:lastColumn="0" w:oddVBand="0" w:evenVBand="0" w:oddHBand="1" w:evenHBand="0" w:firstRowFirstColumn="0" w:firstRowLastColumn="0" w:lastRowFirstColumn="0" w:lastRowLastColumn="0"/>
            </w:pPr>
          </w:p>
          <w:p w14:paraId="7AED5396"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6503CD70" w14:textId="60CCF1F7" w:rsidR="001066F2" w:rsidRPr="002846E2" w:rsidRDefault="001066F2" w:rsidP="00F06F54">
            <w:pPr>
              <w:jc w:val="center"/>
              <w:cnfStyle w:val="000000100000" w:firstRow="0" w:lastRow="0" w:firstColumn="0" w:lastColumn="0" w:oddVBand="0" w:evenVBand="0" w:oddHBand="1" w:evenHBand="0" w:firstRowFirstColumn="0" w:firstRowLastColumn="0" w:lastRowFirstColumn="0" w:lastRowLastColumn="0"/>
            </w:pPr>
            <w:r>
              <w:t>50</w:t>
            </w:r>
          </w:p>
        </w:tc>
        <w:tc>
          <w:tcPr>
            <w:tcW w:w="720" w:type="dxa"/>
          </w:tcPr>
          <w:p w14:paraId="5DED408B" w14:textId="77777777" w:rsidR="00FF7026" w:rsidRDefault="00FF7026" w:rsidP="00F06F54">
            <w:pPr>
              <w:jc w:val="center"/>
              <w:cnfStyle w:val="000000100000" w:firstRow="0" w:lastRow="0" w:firstColumn="0" w:lastColumn="0" w:oddVBand="0" w:evenVBand="0" w:oddHBand="1" w:evenHBand="0" w:firstRowFirstColumn="0" w:firstRowLastColumn="0" w:lastRowFirstColumn="0" w:lastRowLastColumn="0"/>
            </w:pPr>
          </w:p>
        </w:tc>
        <w:tc>
          <w:tcPr>
            <w:tcW w:w="964" w:type="dxa"/>
          </w:tcPr>
          <w:p w14:paraId="056D8078" w14:textId="77777777" w:rsidR="00FF7026" w:rsidRDefault="00FF7026" w:rsidP="00F06F54">
            <w:pPr>
              <w:jc w:val="center"/>
              <w:cnfStyle w:val="000000100000" w:firstRow="0" w:lastRow="0" w:firstColumn="0" w:lastColumn="0" w:oddVBand="0" w:evenVBand="0" w:oddHBand="1" w:evenHBand="0" w:firstRowFirstColumn="0" w:firstRowLastColumn="0" w:lastRowFirstColumn="0" w:lastRowLastColumn="0"/>
            </w:pPr>
          </w:p>
          <w:p w14:paraId="1B4CF25F"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42AE6C5F"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2D659E0F"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38155E70"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4A3ACA71"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462EFC2C"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2342D5B5"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48E7E416" w14:textId="77777777" w:rsidR="002E60EB" w:rsidRDefault="002E60EB" w:rsidP="00F06F54">
            <w:pPr>
              <w:jc w:val="center"/>
              <w:cnfStyle w:val="000000100000" w:firstRow="0" w:lastRow="0" w:firstColumn="0" w:lastColumn="0" w:oddVBand="0" w:evenVBand="0" w:oddHBand="1" w:evenHBand="0" w:firstRowFirstColumn="0" w:firstRowLastColumn="0" w:lastRowFirstColumn="0" w:lastRowLastColumn="0"/>
            </w:pPr>
          </w:p>
          <w:p w14:paraId="71D1F2D4" w14:textId="01F16440"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r>
              <w:t>200</w:t>
            </w:r>
          </w:p>
        </w:tc>
      </w:tr>
      <w:tr w:rsidR="00FF7026" w:rsidRPr="00546E3A" w14:paraId="08F80B0B" w14:textId="77777777" w:rsidTr="00795986">
        <w:tc>
          <w:tcPr>
            <w:cnfStyle w:val="001000000000" w:firstRow="0" w:lastRow="0" w:firstColumn="1" w:lastColumn="0" w:oddVBand="0" w:evenVBand="0" w:oddHBand="0" w:evenHBand="0" w:firstRowFirstColumn="0" w:firstRowLastColumn="0" w:lastRowFirstColumn="0" w:lastRowLastColumn="0"/>
            <w:tcW w:w="6964" w:type="dxa"/>
          </w:tcPr>
          <w:p w14:paraId="0948FDFE" w14:textId="4B331E2E" w:rsidR="00FF7026" w:rsidRPr="006F0F0E" w:rsidRDefault="00FF7026" w:rsidP="00FF7026">
            <w:pPr>
              <w:pStyle w:val="ListParagraph"/>
              <w:numPr>
                <w:ilvl w:val="0"/>
                <w:numId w:val="28"/>
              </w:numPr>
              <w:rPr>
                <w:b w:val="0"/>
                <w:bCs w:val="0"/>
              </w:rPr>
            </w:pPr>
            <w:r>
              <w:rPr>
                <w:b w:val="0"/>
                <w:bCs w:val="0"/>
              </w:rPr>
              <w:t>Respondent will ensure</w:t>
            </w:r>
            <w:r w:rsidR="00A82D9B">
              <w:rPr>
                <w:b w:val="0"/>
                <w:bCs w:val="0"/>
              </w:rPr>
              <w:t xml:space="preserve"> youth</w:t>
            </w:r>
            <w:r>
              <w:rPr>
                <w:b w:val="0"/>
                <w:bCs w:val="0"/>
              </w:rPr>
              <w:t xml:space="preserve"> participation in Restorative Justice activities </w:t>
            </w:r>
            <w:r w:rsidR="00A82D9B">
              <w:rPr>
                <w:b w:val="0"/>
                <w:bCs w:val="0"/>
              </w:rPr>
              <w:t xml:space="preserve">that </w:t>
            </w:r>
            <w:proofErr w:type="gramStart"/>
            <w:r w:rsidR="00A82D9B">
              <w:rPr>
                <w:b w:val="0"/>
                <w:bCs w:val="0"/>
              </w:rPr>
              <w:t>are in compliance with</w:t>
            </w:r>
            <w:proofErr w:type="gramEnd"/>
            <w:r w:rsidR="00A82D9B">
              <w:rPr>
                <w:b w:val="0"/>
                <w:bCs w:val="0"/>
              </w:rPr>
              <w:t xml:space="preserve"> confidentiality laws </w:t>
            </w:r>
            <w:r>
              <w:rPr>
                <w:b w:val="0"/>
                <w:bCs w:val="0"/>
              </w:rPr>
              <w:t>includ</w:t>
            </w:r>
            <w:r w:rsidR="00A82D9B">
              <w:rPr>
                <w:b w:val="0"/>
                <w:bCs w:val="0"/>
              </w:rPr>
              <w:t>ing</w:t>
            </w:r>
            <w:r>
              <w:rPr>
                <w:b w:val="0"/>
                <w:bCs w:val="0"/>
              </w:rPr>
              <w:t xml:space="preserve"> but not limited to:</w:t>
            </w:r>
          </w:p>
          <w:p w14:paraId="50449F30" w14:textId="74670DE3" w:rsidR="00FF7026" w:rsidRPr="006F0F0E" w:rsidRDefault="00FF7026" w:rsidP="00FF7026">
            <w:pPr>
              <w:pStyle w:val="ListParagraph"/>
              <w:numPr>
                <w:ilvl w:val="1"/>
                <w:numId w:val="28"/>
              </w:numPr>
              <w:rPr>
                <w:b w:val="0"/>
                <w:bCs w:val="0"/>
              </w:rPr>
            </w:pPr>
            <w:r>
              <w:rPr>
                <w:b w:val="0"/>
                <w:bCs w:val="0"/>
              </w:rPr>
              <w:t>V</w:t>
            </w:r>
            <w:r w:rsidR="00D826DC">
              <w:rPr>
                <w:b w:val="0"/>
                <w:bCs w:val="0"/>
              </w:rPr>
              <w:t>ORP</w:t>
            </w:r>
            <w:r w:rsidRPr="006F0F0E">
              <w:rPr>
                <w:rFonts w:eastAsia="Times New Roman" w:cstheme="minorHAnsi"/>
                <w:b w:val="0"/>
                <w:bCs w:val="0"/>
              </w:rPr>
              <w:t xml:space="preserve"> meetings</w:t>
            </w:r>
            <w:r w:rsidR="00C16A91">
              <w:rPr>
                <w:rFonts w:eastAsia="Times New Roman" w:cstheme="minorHAnsi"/>
                <w:b w:val="0"/>
                <w:bCs w:val="0"/>
              </w:rPr>
              <w:t xml:space="preserve"> when applicable</w:t>
            </w:r>
            <w:r>
              <w:rPr>
                <w:rFonts w:eastAsia="Times New Roman" w:cstheme="minorHAnsi"/>
                <w:b w:val="0"/>
                <w:bCs w:val="0"/>
              </w:rPr>
              <w:t>.</w:t>
            </w:r>
          </w:p>
          <w:p w14:paraId="739BCAD4" w14:textId="4046CA95" w:rsidR="00FF7026" w:rsidRPr="006F0F0E" w:rsidRDefault="00FF7026" w:rsidP="00FF7026">
            <w:pPr>
              <w:pStyle w:val="ListParagraph"/>
              <w:numPr>
                <w:ilvl w:val="1"/>
                <w:numId w:val="28"/>
              </w:numPr>
              <w:rPr>
                <w:b w:val="0"/>
                <w:bCs w:val="0"/>
              </w:rPr>
            </w:pPr>
            <w:r>
              <w:rPr>
                <w:b w:val="0"/>
                <w:bCs w:val="0"/>
              </w:rPr>
              <w:t>Referrals for mediation and attending mediations between youth in schools and other settings</w:t>
            </w:r>
            <w:r w:rsidR="00C16A91">
              <w:rPr>
                <w:b w:val="0"/>
                <w:bCs w:val="0"/>
              </w:rPr>
              <w:t xml:space="preserve"> when applicable</w:t>
            </w:r>
            <w:r>
              <w:rPr>
                <w:b w:val="0"/>
                <w:bCs w:val="0"/>
              </w:rPr>
              <w:t>.</w:t>
            </w:r>
          </w:p>
          <w:p w14:paraId="3AC1116A" w14:textId="595769B4" w:rsidR="00FF7026" w:rsidRPr="00D83E84" w:rsidRDefault="00171649" w:rsidP="00FF7026">
            <w:pPr>
              <w:pStyle w:val="ListParagraph"/>
              <w:numPr>
                <w:ilvl w:val="1"/>
                <w:numId w:val="28"/>
              </w:numPr>
              <w:rPr>
                <w:b w:val="0"/>
                <w:bCs w:val="0"/>
              </w:rPr>
            </w:pPr>
            <w:r>
              <w:rPr>
                <w:b w:val="0"/>
                <w:bCs w:val="0"/>
              </w:rPr>
              <w:t>F</w:t>
            </w:r>
            <w:r w:rsidR="00FF7026">
              <w:rPr>
                <w:b w:val="0"/>
                <w:bCs w:val="0"/>
              </w:rPr>
              <w:t>ire mediations for youth who</w:t>
            </w:r>
            <w:r>
              <w:rPr>
                <w:b w:val="0"/>
                <w:bCs w:val="0"/>
              </w:rPr>
              <w:t>se</w:t>
            </w:r>
            <w:r w:rsidR="00FF7026">
              <w:rPr>
                <w:b w:val="0"/>
                <w:bCs w:val="0"/>
              </w:rPr>
              <w:t xml:space="preserve"> offenses include starting fires</w:t>
            </w:r>
            <w:r w:rsidR="00C16A91">
              <w:rPr>
                <w:b w:val="0"/>
                <w:bCs w:val="0"/>
              </w:rPr>
              <w:t xml:space="preserve"> where applicable</w:t>
            </w:r>
            <w:r w:rsidR="00FF7026">
              <w:rPr>
                <w:b w:val="0"/>
                <w:bCs w:val="0"/>
              </w:rPr>
              <w:t>.</w:t>
            </w:r>
          </w:p>
        </w:tc>
        <w:tc>
          <w:tcPr>
            <w:tcW w:w="977" w:type="dxa"/>
          </w:tcPr>
          <w:p w14:paraId="178E1A4B" w14:textId="77777777" w:rsidR="00FF7026" w:rsidRDefault="00FF7026" w:rsidP="00F06F54">
            <w:pPr>
              <w:jc w:val="center"/>
              <w:cnfStyle w:val="000000000000" w:firstRow="0" w:lastRow="0" w:firstColumn="0" w:lastColumn="0" w:oddVBand="0" w:evenVBand="0" w:oddHBand="0" w:evenHBand="0" w:firstRowFirstColumn="0" w:firstRowLastColumn="0" w:lastRowFirstColumn="0" w:lastRowLastColumn="0"/>
            </w:pPr>
          </w:p>
          <w:p w14:paraId="52443694" w14:textId="77777777" w:rsidR="001066F2" w:rsidRDefault="001066F2" w:rsidP="00F06F54">
            <w:pPr>
              <w:jc w:val="center"/>
              <w:cnfStyle w:val="000000000000" w:firstRow="0" w:lastRow="0" w:firstColumn="0" w:lastColumn="0" w:oddVBand="0" w:evenVBand="0" w:oddHBand="0" w:evenHBand="0" w:firstRowFirstColumn="0" w:firstRowLastColumn="0" w:lastRowFirstColumn="0" w:lastRowLastColumn="0"/>
            </w:pPr>
          </w:p>
          <w:p w14:paraId="6A61D9CD" w14:textId="77777777" w:rsidR="001066F2" w:rsidRDefault="001066F2" w:rsidP="00F06F54">
            <w:pPr>
              <w:jc w:val="center"/>
              <w:cnfStyle w:val="000000000000" w:firstRow="0" w:lastRow="0" w:firstColumn="0" w:lastColumn="0" w:oddVBand="0" w:evenVBand="0" w:oddHBand="0" w:evenHBand="0" w:firstRowFirstColumn="0" w:firstRowLastColumn="0" w:lastRowFirstColumn="0" w:lastRowLastColumn="0"/>
            </w:pPr>
          </w:p>
          <w:p w14:paraId="210DC6C8" w14:textId="77777777" w:rsidR="001066F2" w:rsidRDefault="001066F2" w:rsidP="00F06F54">
            <w:pPr>
              <w:jc w:val="center"/>
              <w:cnfStyle w:val="000000000000" w:firstRow="0" w:lastRow="0" w:firstColumn="0" w:lastColumn="0" w:oddVBand="0" w:evenVBand="0" w:oddHBand="0" w:evenHBand="0" w:firstRowFirstColumn="0" w:firstRowLastColumn="0" w:lastRowFirstColumn="0" w:lastRowLastColumn="0"/>
            </w:pPr>
          </w:p>
          <w:p w14:paraId="659D3324" w14:textId="77777777" w:rsidR="002E60EB" w:rsidRDefault="002E60EB" w:rsidP="00F06F54">
            <w:pPr>
              <w:jc w:val="center"/>
              <w:cnfStyle w:val="000000000000" w:firstRow="0" w:lastRow="0" w:firstColumn="0" w:lastColumn="0" w:oddVBand="0" w:evenVBand="0" w:oddHBand="0" w:evenHBand="0" w:firstRowFirstColumn="0" w:firstRowLastColumn="0" w:lastRowFirstColumn="0" w:lastRowLastColumn="0"/>
            </w:pPr>
          </w:p>
          <w:p w14:paraId="68619174" w14:textId="77777777" w:rsidR="00C16A91" w:rsidRDefault="00C16A91" w:rsidP="00F06F54">
            <w:pPr>
              <w:jc w:val="center"/>
              <w:cnfStyle w:val="000000000000" w:firstRow="0" w:lastRow="0" w:firstColumn="0" w:lastColumn="0" w:oddVBand="0" w:evenVBand="0" w:oddHBand="0" w:evenHBand="0" w:firstRowFirstColumn="0" w:firstRowLastColumn="0" w:lastRowFirstColumn="0" w:lastRowLastColumn="0"/>
            </w:pPr>
          </w:p>
          <w:p w14:paraId="2BEA300E" w14:textId="77777777" w:rsidR="001066F2" w:rsidRDefault="001066F2" w:rsidP="00F06F54">
            <w:pPr>
              <w:jc w:val="center"/>
              <w:cnfStyle w:val="000000000000" w:firstRow="0" w:lastRow="0" w:firstColumn="0" w:lastColumn="0" w:oddVBand="0" w:evenVBand="0" w:oddHBand="0" w:evenHBand="0" w:firstRowFirstColumn="0" w:firstRowLastColumn="0" w:lastRowFirstColumn="0" w:lastRowLastColumn="0"/>
            </w:pPr>
          </w:p>
          <w:p w14:paraId="54C65334" w14:textId="77777777" w:rsidR="001066F2" w:rsidRDefault="001066F2" w:rsidP="00F06F54">
            <w:pPr>
              <w:jc w:val="center"/>
              <w:cnfStyle w:val="000000000000" w:firstRow="0" w:lastRow="0" w:firstColumn="0" w:lastColumn="0" w:oddVBand="0" w:evenVBand="0" w:oddHBand="0" w:evenHBand="0" w:firstRowFirstColumn="0" w:firstRowLastColumn="0" w:lastRowFirstColumn="0" w:lastRowLastColumn="0"/>
            </w:pPr>
          </w:p>
          <w:p w14:paraId="1BC5E6A7" w14:textId="6C6B7AAB" w:rsidR="001066F2" w:rsidRPr="002846E2" w:rsidRDefault="001066F2" w:rsidP="00F06F54">
            <w:pPr>
              <w:jc w:val="center"/>
              <w:cnfStyle w:val="000000000000" w:firstRow="0" w:lastRow="0" w:firstColumn="0" w:lastColumn="0" w:oddVBand="0" w:evenVBand="0" w:oddHBand="0" w:evenHBand="0" w:firstRowFirstColumn="0" w:firstRowLastColumn="0" w:lastRowFirstColumn="0" w:lastRowLastColumn="0"/>
            </w:pPr>
            <w:r>
              <w:t>50</w:t>
            </w:r>
          </w:p>
        </w:tc>
        <w:tc>
          <w:tcPr>
            <w:tcW w:w="720" w:type="dxa"/>
          </w:tcPr>
          <w:p w14:paraId="122E51AA" w14:textId="77777777" w:rsidR="00FF7026" w:rsidRPr="002846E2" w:rsidRDefault="00FF7026" w:rsidP="00F06F54">
            <w:pPr>
              <w:jc w:val="center"/>
              <w:cnfStyle w:val="000000000000" w:firstRow="0" w:lastRow="0" w:firstColumn="0" w:lastColumn="0" w:oddVBand="0" w:evenVBand="0" w:oddHBand="0" w:evenHBand="0" w:firstRowFirstColumn="0" w:firstRowLastColumn="0" w:lastRowFirstColumn="0" w:lastRowLastColumn="0"/>
            </w:pPr>
          </w:p>
        </w:tc>
        <w:tc>
          <w:tcPr>
            <w:tcW w:w="964" w:type="dxa"/>
          </w:tcPr>
          <w:p w14:paraId="3219FA20" w14:textId="77777777" w:rsidR="00FF7026" w:rsidRDefault="00FF7026" w:rsidP="00F06F54">
            <w:pPr>
              <w:jc w:val="center"/>
              <w:cnfStyle w:val="000000000000" w:firstRow="0" w:lastRow="0" w:firstColumn="0" w:lastColumn="0" w:oddVBand="0" w:evenVBand="0" w:oddHBand="0" w:evenHBand="0" w:firstRowFirstColumn="0" w:firstRowLastColumn="0" w:lastRowFirstColumn="0" w:lastRowLastColumn="0"/>
            </w:pPr>
          </w:p>
          <w:p w14:paraId="18EBA2AE" w14:textId="77777777" w:rsidR="001066F2" w:rsidRDefault="001066F2" w:rsidP="00F06F54">
            <w:pPr>
              <w:jc w:val="center"/>
              <w:cnfStyle w:val="000000000000" w:firstRow="0" w:lastRow="0" w:firstColumn="0" w:lastColumn="0" w:oddVBand="0" w:evenVBand="0" w:oddHBand="0" w:evenHBand="0" w:firstRowFirstColumn="0" w:firstRowLastColumn="0" w:lastRowFirstColumn="0" w:lastRowLastColumn="0"/>
            </w:pPr>
          </w:p>
          <w:p w14:paraId="22E0A7B6" w14:textId="77777777" w:rsidR="001066F2" w:rsidRDefault="001066F2" w:rsidP="00F06F54">
            <w:pPr>
              <w:jc w:val="center"/>
              <w:cnfStyle w:val="000000000000" w:firstRow="0" w:lastRow="0" w:firstColumn="0" w:lastColumn="0" w:oddVBand="0" w:evenVBand="0" w:oddHBand="0" w:evenHBand="0" w:firstRowFirstColumn="0" w:firstRowLastColumn="0" w:lastRowFirstColumn="0" w:lastRowLastColumn="0"/>
            </w:pPr>
          </w:p>
          <w:p w14:paraId="3F5B60BC" w14:textId="77777777" w:rsidR="001066F2" w:rsidRDefault="001066F2" w:rsidP="00F06F54">
            <w:pPr>
              <w:jc w:val="center"/>
              <w:cnfStyle w:val="000000000000" w:firstRow="0" w:lastRow="0" w:firstColumn="0" w:lastColumn="0" w:oddVBand="0" w:evenVBand="0" w:oddHBand="0" w:evenHBand="0" w:firstRowFirstColumn="0" w:firstRowLastColumn="0" w:lastRowFirstColumn="0" w:lastRowLastColumn="0"/>
            </w:pPr>
          </w:p>
          <w:p w14:paraId="0BE77C3A" w14:textId="77777777" w:rsidR="002E60EB" w:rsidRDefault="002E60EB" w:rsidP="00F06F54">
            <w:pPr>
              <w:jc w:val="center"/>
              <w:cnfStyle w:val="000000000000" w:firstRow="0" w:lastRow="0" w:firstColumn="0" w:lastColumn="0" w:oddVBand="0" w:evenVBand="0" w:oddHBand="0" w:evenHBand="0" w:firstRowFirstColumn="0" w:firstRowLastColumn="0" w:lastRowFirstColumn="0" w:lastRowLastColumn="0"/>
            </w:pPr>
          </w:p>
          <w:p w14:paraId="2349154A" w14:textId="77777777" w:rsidR="00C16A91" w:rsidRDefault="00C16A91" w:rsidP="00F06F54">
            <w:pPr>
              <w:jc w:val="center"/>
              <w:cnfStyle w:val="000000000000" w:firstRow="0" w:lastRow="0" w:firstColumn="0" w:lastColumn="0" w:oddVBand="0" w:evenVBand="0" w:oddHBand="0" w:evenHBand="0" w:firstRowFirstColumn="0" w:firstRowLastColumn="0" w:lastRowFirstColumn="0" w:lastRowLastColumn="0"/>
            </w:pPr>
          </w:p>
          <w:p w14:paraId="63DAA5A1" w14:textId="77777777" w:rsidR="001066F2" w:rsidRDefault="001066F2" w:rsidP="00F06F54">
            <w:pPr>
              <w:jc w:val="center"/>
              <w:cnfStyle w:val="000000000000" w:firstRow="0" w:lastRow="0" w:firstColumn="0" w:lastColumn="0" w:oddVBand="0" w:evenVBand="0" w:oddHBand="0" w:evenHBand="0" w:firstRowFirstColumn="0" w:firstRowLastColumn="0" w:lastRowFirstColumn="0" w:lastRowLastColumn="0"/>
            </w:pPr>
          </w:p>
          <w:p w14:paraId="622686ED" w14:textId="77777777" w:rsidR="001066F2" w:rsidRDefault="001066F2" w:rsidP="00F06F54">
            <w:pPr>
              <w:jc w:val="center"/>
              <w:cnfStyle w:val="000000000000" w:firstRow="0" w:lastRow="0" w:firstColumn="0" w:lastColumn="0" w:oddVBand="0" w:evenVBand="0" w:oddHBand="0" w:evenHBand="0" w:firstRowFirstColumn="0" w:firstRowLastColumn="0" w:lastRowFirstColumn="0" w:lastRowLastColumn="0"/>
            </w:pPr>
          </w:p>
          <w:p w14:paraId="15FF94B1" w14:textId="3494E92A" w:rsidR="001066F2" w:rsidRPr="002846E2" w:rsidRDefault="001066F2" w:rsidP="00F06F54">
            <w:pPr>
              <w:jc w:val="center"/>
              <w:cnfStyle w:val="000000000000" w:firstRow="0" w:lastRow="0" w:firstColumn="0" w:lastColumn="0" w:oddVBand="0" w:evenVBand="0" w:oddHBand="0" w:evenHBand="0" w:firstRowFirstColumn="0" w:firstRowLastColumn="0" w:lastRowFirstColumn="0" w:lastRowLastColumn="0"/>
            </w:pPr>
            <w:r>
              <w:t>200</w:t>
            </w:r>
          </w:p>
        </w:tc>
      </w:tr>
      <w:tr w:rsidR="00FF7026" w:rsidRPr="00546E3A" w14:paraId="7E3EC5E8" w14:textId="77777777" w:rsidTr="007959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2ECC5613" w14:textId="77777777" w:rsidR="00FF7026" w:rsidRPr="003E1BE7" w:rsidRDefault="00FF7026" w:rsidP="00FF7026">
            <w:pPr>
              <w:pStyle w:val="ListParagraph"/>
              <w:numPr>
                <w:ilvl w:val="0"/>
                <w:numId w:val="28"/>
              </w:numPr>
              <w:rPr>
                <w:b w:val="0"/>
                <w:bCs w:val="0"/>
              </w:rPr>
            </w:pPr>
            <w:r>
              <w:rPr>
                <w:b w:val="0"/>
                <w:bCs w:val="0"/>
              </w:rPr>
              <w:t>Respondent will maintain a case file for each referred youth to include but not be limited to:</w:t>
            </w:r>
          </w:p>
          <w:p w14:paraId="700EEFC4" w14:textId="36023C73" w:rsidR="00FF7026" w:rsidRPr="00F27189" w:rsidRDefault="00FF7026" w:rsidP="00FF7026">
            <w:pPr>
              <w:pStyle w:val="ListParagraph"/>
              <w:numPr>
                <w:ilvl w:val="1"/>
                <w:numId w:val="28"/>
              </w:numPr>
              <w:rPr>
                <w:b w:val="0"/>
                <w:bCs w:val="0"/>
              </w:rPr>
            </w:pPr>
            <w:r>
              <w:rPr>
                <w:b w:val="0"/>
                <w:bCs w:val="0"/>
              </w:rPr>
              <w:t>Written documentation of services provided</w:t>
            </w:r>
            <w:r w:rsidR="00C50F94">
              <w:rPr>
                <w:b w:val="0"/>
                <w:bCs w:val="0"/>
              </w:rPr>
              <w:t xml:space="preserve"> with dates and times</w:t>
            </w:r>
            <w:r>
              <w:rPr>
                <w:b w:val="0"/>
                <w:bCs w:val="0"/>
              </w:rPr>
              <w:t>, face-to-face contacts,</w:t>
            </w:r>
            <w:r w:rsidR="001018EB">
              <w:rPr>
                <w:b w:val="0"/>
                <w:bCs w:val="0"/>
              </w:rPr>
              <w:t xml:space="preserve"> email contacts, phone contacts,</w:t>
            </w:r>
            <w:r>
              <w:rPr>
                <w:b w:val="0"/>
                <w:bCs w:val="0"/>
              </w:rPr>
              <w:t xml:space="preserve"> referrals to outside agencies, </w:t>
            </w:r>
            <w:r w:rsidR="00C50F94">
              <w:rPr>
                <w:b w:val="0"/>
                <w:bCs w:val="0"/>
              </w:rPr>
              <w:t>treatment/c</w:t>
            </w:r>
            <w:r>
              <w:rPr>
                <w:b w:val="0"/>
                <w:bCs w:val="0"/>
              </w:rPr>
              <w:t>ase plans</w:t>
            </w:r>
            <w:r w:rsidR="00A82D9B">
              <w:rPr>
                <w:b w:val="0"/>
                <w:bCs w:val="0"/>
              </w:rPr>
              <w:t>, monthly progress reports</w:t>
            </w:r>
            <w:r>
              <w:rPr>
                <w:b w:val="0"/>
                <w:bCs w:val="0"/>
              </w:rPr>
              <w:t xml:space="preserve"> and all other documentation pertaining to services.</w:t>
            </w:r>
          </w:p>
        </w:tc>
        <w:tc>
          <w:tcPr>
            <w:tcW w:w="977" w:type="dxa"/>
          </w:tcPr>
          <w:p w14:paraId="666F7A4D" w14:textId="77777777" w:rsidR="00FF7026" w:rsidRDefault="00FF7026" w:rsidP="00F06F54">
            <w:pPr>
              <w:jc w:val="center"/>
              <w:cnfStyle w:val="000000100000" w:firstRow="0" w:lastRow="0" w:firstColumn="0" w:lastColumn="0" w:oddVBand="0" w:evenVBand="0" w:oddHBand="1" w:evenHBand="0" w:firstRowFirstColumn="0" w:firstRowLastColumn="0" w:lastRowFirstColumn="0" w:lastRowLastColumn="0"/>
            </w:pPr>
          </w:p>
          <w:p w14:paraId="53CB4D4B"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05F44351"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1FD1A445"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64AC1E44" w14:textId="77777777" w:rsidR="002E60EB" w:rsidRDefault="002E60EB" w:rsidP="00F06F54">
            <w:pPr>
              <w:jc w:val="center"/>
              <w:cnfStyle w:val="000000100000" w:firstRow="0" w:lastRow="0" w:firstColumn="0" w:lastColumn="0" w:oddVBand="0" w:evenVBand="0" w:oddHBand="1" w:evenHBand="0" w:firstRowFirstColumn="0" w:firstRowLastColumn="0" w:lastRowFirstColumn="0" w:lastRowLastColumn="0"/>
            </w:pPr>
          </w:p>
          <w:p w14:paraId="622B1DC8" w14:textId="77777777" w:rsidR="002E60EB" w:rsidRDefault="002E60EB" w:rsidP="00F06F54">
            <w:pPr>
              <w:jc w:val="center"/>
              <w:cnfStyle w:val="000000100000" w:firstRow="0" w:lastRow="0" w:firstColumn="0" w:lastColumn="0" w:oddVBand="0" w:evenVBand="0" w:oddHBand="1" w:evenHBand="0" w:firstRowFirstColumn="0" w:firstRowLastColumn="0" w:lastRowFirstColumn="0" w:lastRowLastColumn="0"/>
            </w:pPr>
          </w:p>
          <w:p w14:paraId="60FD1EB8" w14:textId="77777777" w:rsidR="002E60EB" w:rsidRDefault="002E60EB" w:rsidP="00F06F54">
            <w:pPr>
              <w:jc w:val="center"/>
              <w:cnfStyle w:val="000000100000" w:firstRow="0" w:lastRow="0" w:firstColumn="0" w:lastColumn="0" w:oddVBand="0" w:evenVBand="0" w:oddHBand="1" w:evenHBand="0" w:firstRowFirstColumn="0" w:firstRowLastColumn="0" w:lastRowFirstColumn="0" w:lastRowLastColumn="0"/>
            </w:pPr>
          </w:p>
          <w:p w14:paraId="08111C61" w14:textId="1A54B053" w:rsidR="001066F2" w:rsidRPr="002846E2" w:rsidRDefault="001066F2" w:rsidP="00F06F54">
            <w:pPr>
              <w:jc w:val="center"/>
              <w:cnfStyle w:val="000000100000" w:firstRow="0" w:lastRow="0" w:firstColumn="0" w:lastColumn="0" w:oddVBand="0" w:evenVBand="0" w:oddHBand="1" w:evenHBand="0" w:firstRowFirstColumn="0" w:firstRowLastColumn="0" w:lastRowFirstColumn="0" w:lastRowLastColumn="0"/>
            </w:pPr>
            <w:r>
              <w:lastRenderedPageBreak/>
              <w:t>100</w:t>
            </w:r>
          </w:p>
        </w:tc>
        <w:tc>
          <w:tcPr>
            <w:tcW w:w="720" w:type="dxa"/>
          </w:tcPr>
          <w:p w14:paraId="137A778E" w14:textId="77777777" w:rsidR="00FF7026" w:rsidRPr="002846E2" w:rsidRDefault="00FF7026" w:rsidP="00F06F54">
            <w:pPr>
              <w:jc w:val="center"/>
              <w:cnfStyle w:val="000000100000" w:firstRow="0" w:lastRow="0" w:firstColumn="0" w:lastColumn="0" w:oddVBand="0" w:evenVBand="0" w:oddHBand="1" w:evenHBand="0" w:firstRowFirstColumn="0" w:firstRowLastColumn="0" w:lastRowFirstColumn="0" w:lastRowLastColumn="0"/>
            </w:pPr>
          </w:p>
        </w:tc>
        <w:tc>
          <w:tcPr>
            <w:tcW w:w="964" w:type="dxa"/>
          </w:tcPr>
          <w:p w14:paraId="343F729F" w14:textId="77777777" w:rsidR="00FF7026" w:rsidRDefault="00FF7026" w:rsidP="00F06F54">
            <w:pPr>
              <w:jc w:val="center"/>
              <w:cnfStyle w:val="000000100000" w:firstRow="0" w:lastRow="0" w:firstColumn="0" w:lastColumn="0" w:oddVBand="0" w:evenVBand="0" w:oddHBand="1" w:evenHBand="0" w:firstRowFirstColumn="0" w:firstRowLastColumn="0" w:lastRowFirstColumn="0" w:lastRowLastColumn="0"/>
            </w:pPr>
          </w:p>
          <w:p w14:paraId="53FCC22B"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6A960CF8"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6441ACE5" w14:textId="77777777" w:rsidR="002E60EB" w:rsidRDefault="002E60EB" w:rsidP="00F06F54">
            <w:pPr>
              <w:jc w:val="center"/>
              <w:cnfStyle w:val="000000100000" w:firstRow="0" w:lastRow="0" w:firstColumn="0" w:lastColumn="0" w:oddVBand="0" w:evenVBand="0" w:oddHBand="1" w:evenHBand="0" w:firstRowFirstColumn="0" w:firstRowLastColumn="0" w:lastRowFirstColumn="0" w:lastRowLastColumn="0"/>
            </w:pPr>
          </w:p>
          <w:p w14:paraId="05D65049" w14:textId="77777777" w:rsidR="002E60EB" w:rsidRDefault="002E60EB" w:rsidP="00F06F54">
            <w:pPr>
              <w:jc w:val="center"/>
              <w:cnfStyle w:val="000000100000" w:firstRow="0" w:lastRow="0" w:firstColumn="0" w:lastColumn="0" w:oddVBand="0" w:evenVBand="0" w:oddHBand="1" w:evenHBand="0" w:firstRowFirstColumn="0" w:firstRowLastColumn="0" w:lastRowFirstColumn="0" w:lastRowLastColumn="0"/>
            </w:pPr>
          </w:p>
          <w:p w14:paraId="73448FD3" w14:textId="77777777" w:rsidR="002E60EB" w:rsidRDefault="002E60EB" w:rsidP="00F06F54">
            <w:pPr>
              <w:jc w:val="center"/>
              <w:cnfStyle w:val="000000100000" w:firstRow="0" w:lastRow="0" w:firstColumn="0" w:lastColumn="0" w:oddVBand="0" w:evenVBand="0" w:oddHBand="1" w:evenHBand="0" w:firstRowFirstColumn="0" w:firstRowLastColumn="0" w:lastRowFirstColumn="0" w:lastRowLastColumn="0"/>
            </w:pPr>
          </w:p>
          <w:p w14:paraId="54003F6B" w14:textId="77777777" w:rsidR="001066F2" w:rsidRDefault="001066F2" w:rsidP="00F06F54">
            <w:pPr>
              <w:jc w:val="center"/>
              <w:cnfStyle w:val="000000100000" w:firstRow="0" w:lastRow="0" w:firstColumn="0" w:lastColumn="0" w:oddVBand="0" w:evenVBand="0" w:oddHBand="1" w:evenHBand="0" w:firstRowFirstColumn="0" w:firstRowLastColumn="0" w:lastRowFirstColumn="0" w:lastRowLastColumn="0"/>
            </w:pPr>
          </w:p>
          <w:p w14:paraId="5C492C8B" w14:textId="0E5F542A" w:rsidR="001066F2" w:rsidRPr="002846E2" w:rsidRDefault="001066F2" w:rsidP="00F06F54">
            <w:pPr>
              <w:jc w:val="center"/>
              <w:cnfStyle w:val="000000100000" w:firstRow="0" w:lastRow="0" w:firstColumn="0" w:lastColumn="0" w:oddVBand="0" w:evenVBand="0" w:oddHBand="1" w:evenHBand="0" w:firstRowFirstColumn="0" w:firstRowLastColumn="0" w:lastRowFirstColumn="0" w:lastRowLastColumn="0"/>
            </w:pPr>
            <w:r>
              <w:lastRenderedPageBreak/>
              <w:t>400</w:t>
            </w:r>
          </w:p>
        </w:tc>
      </w:tr>
      <w:tr w:rsidR="00FF7026" w:rsidRPr="00546E3A" w14:paraId="55396EAE" w14:textId="77777777" w:rsidTr="00795986">
        <w:tc>
          <w:tcPr>
            <w:cnfStyle w:val="001000000000" w:firstRow="0" w:lastRow="0" w:firstColumn="1" w:lastColumn="0" w:oddVBand="0" w:evenVBand="0" w:oddHBand="0" w:evenHBand="0" w:firstRowFirstColumn="0" w:firstRowLastColumn="0" w:lastRowFirstColumn="0" w:lastRowLastColumn="0"/>
            <w:tcW w:w="6964" w:type="dxa"/>
          </w:tcPr>
          <w:p w14:paraId="493B4752" w14:textId="77777777" w:rsidR="00FF7026" w:rsidRDefault="00FF7026" w:rsidP="00FF7026">
            <w:pPr>
              <w:pStyle w:val="ListParagraph"/>
              <w:numPr>
                <w:ilvl w:val="0"/>
                <w:numId w:val="28"/>
              </w:numPr>
            </w:pPr>
            <w:proofErr w:type="gramStart"/>
            <w:r>
              <w:rPr>
                <w:b w:val="0"/>
                <w:bCs w:val="0"/>
              </w:rPr>
              <w:lastRenderedPageBreak/>
              <w:t>Respondent</w:t>
            </w:r>
            <w:proofErr w:type="gramEnd"/>
            <w:r>
              <w:rPr>
                <w:b w:val="0"/>
                <w:bCs w:val="0"/>
              </w:rPr>
              <w:t xml:space="preserve"> will provide monthly progress reports and discharge summaries </w:t>
            </w:r>
            <w:proofErr w:type="gramStart"/>
            <w:r>
              <w:rPr>
                <w:b w:val="0"/>
                <w:bCs w:val="0"/>
              </w:rPr>
              <w:t>to referring</w:t>
            </w:r>
            <w:proofErr w:type="gramEnd"/>
            <w:r>
              <w:rPr>
                <w:b w:val="0"/>
                <w:bCs w:val="0"/>
              </w:rPr>
              <w:t xml:space="preserve"> JCO.</w:t>
            </w:r>
          </w:p>
          <w:p w14:paraId="022C0051" w14:textId="77777777" w:rsidR="00FF7026" w:rsidRDefault="00FF7026" w:rsidP="00FF7026">
            <w:pPr>
              <w:pStyle w:val="ListParagraph"/>
              <w:numPr>
                <w:ilvl w:val="1"/>
                <w:numId w:val="28"/>
              </w:numPr>
            </w:pPr>
            <w:r>
              <w:rPr>
                <w:b w:val="0"/>
                <w:bCs w:val="0"/>
              </w:rPr>
              <w:t xml:space="preserve">Monthly progress report will be submitted </w:t>
            </w:r>
            <w:proofErr w:type="gramStart"/>
            <w:r>
              <w:rPr>
                <w:b w:val="0"/>
                <w:bCs w:val="0"/>
              </w:rPr>
              <w:t>to referring</w:t>
            </w:r>
            <w:proofErr w:type="gramEnd"/>
            <w:r>
              <w:rPr>
                <w:b w:val="0"/>
                <w:bCs w:val="0"/>
              </w:rPr>
              <w:t xml:space="preserve"> JCO by the 7</w:t>
            </w:r>
            <w:r w:rsidRPr="00B940E2">
              <w:rPr>
                <w:b w:val="0"/>
                <w:bCs w:val="0"/>
                <w:vertAlign w:val="superscript"/>
              </w:rPr>
              <w:t>th</w:t>
            </w:r>
            <w:r>
              <w:rPr>
                <w:b w:val="0"/>
                <w:bCs w:val="0"/>
              </w:rPr>
              <w:t xml:space="preserve"> day of the following month of service and will include:</w:t>
            </w:r>
          </w:p>
          <w:p w14:paraId="6D14C9A3" w14:textId="1DD065AB" w:rsidR="00FF7026" w:rsidRDefault="00FF7026" w:rsidP="00FF7026">
            <w:pPr>
              <w:pStyle w:val="ListParagraph"/>
              <w:numPr>
                <w:ilvl w:val="0"/>
                <w:numId w:val="39"/>
              </w:numPr>
            </w:pPr>
            <w:r>
              <w:rPr>
                <w:b w:val="0"/>
                <w:bCs w:val="0"/>
              </w:rPr>
              <w:t>C</w:t>
            </w:r>
            <w:r w:rsidR="008E0513">
              <w:rPr>
                <w:b w:val="0"/>
                <w:bCs w:val="0"/>
              </w:rPr>
              <w:t xml:space="preserve">ase </w:t>
            </w:r>
            <w:r>
              <w:rPr>
                <w:b w:val="0"/>
                <w:bCs w:val="0"/>
              </w:rPr>
              <w:t>notes with youth and family/caregivers.</w:t>
            </w:r>
          </w:p>
          <w:p w14:paraId="5188647B" w14:textId="0CE79856" w:rsidR="00FF7026" w:rsidRDefault="00FF7026" w:rsidP="00FF7026">
            <w:pPr>
              <w:pStyle w:val="ListParagraph"/>
              <w:numPr>
                <w:ilvl w:val="0"/>
                <w:numId w:val="39"/>
              </w:numPr>
            </w:pPr>
            <w:r>
              <w:rPr>
                <w:b w:val="0"/>
                <w:bCs w:val="0"/>
              </w:rPr>
              <w:t>Interventions and activities provided</w:t>
            </w:r>
            <w:r w:rsidR="00AC13FD">
              <w:rPr>
                <w:b w:val="0"/>
                <w:bCs w:val="0"/>
              </w:rPr>
              <w:t xml:space="preserve"> to youth</w:t>
            </w:r>
            <w:r>
              <w:rPr>
                <w:b w:val="0"/>
                <w:bCs w:val="0"/>
              </w:rPr>
              <w:t>.</w:t>
            </w:r>
          </w:p>
          <w:p w14:paraId="7883B399" w14:textId="5F4109AF" w:rsidR="00FF7026" w:rsidRPr="00B940E2" w:rsidRDefault="00FF7026" w:rsidP="00FF7026">
            <w:pPr>
              <w:pStyle w:val="ListParagraph"/>
              <w:numPr>
                <w:ilvl w:val="0"/>
                <w:numId w:val="39"/>
              </w:numPr>
              <w:rPr>
                <w:b w:val="0"/>
                <w:bCs w:val="0"/>
              </w:rPr>
            </w:pPr>
            <w:r w:rsidRPr="00B940E2">
              <w:rPr>
                <w:b w:val="0"/>
                <w:bCs w:val="0"/>
              </w:rPr>
              <w:t xml:space="preserve">Interactions with </w:t>
            </w:r>
            <w:proofErr w:type="gramStart"/>
            <w:r w:rsidR="00AC13FD">
              <w:rPr>
                <w:b w:val="0"/>
                <w:bCs w:val="0"/>
              </w:rPr>
              <w:t>youth’s</w:t>
            </w:r>
            <w:proofErr w:type="gramEnd"/>
            <w:r w:rsidR="00AC13FD">
              <w:rPr>
                <w:b w:val="0"/>
                <w:bCs w:val="0"/>
              </w:rPr>
              <w:t xml:space="preserve"> </w:t>
            </w:r>
            <w:r w:rsidRPr="00B940E2">
              <w:rPr>
                <w:b w:val="0"/>
                <w:bCs w:val="0"/>
              </w:rPr>
              <w:t>schools and program referrals.</w:t>
            </w:r>
          </w:p>
          <w:p w14:paraId="6F8DEA84" w14:textId="514A9403" w:rsidR="00FF7026" w:rsidRDefault="00AC13FD" w:rsidP="00FF7026">
            <w:pPr>
              <w:pStyle w:val="ListParagraph"/>
              <w:numPr>
                <w:ilvl w:val="0"/>
                <w:numId w:val="39"/>
              </w:numPr>
            </w:pPr>
            <w:r>
              <w:rPr>
                <w:b w:val="0"/>
                <w:bCs w:val="0"/>
              </w:rPr>
              <w:t>Youth’s s</w:t>
            </w:r>
            <w:r w:rsidR="00FF7026">
              <w:rPr>
                <w:b w:val="0"/>
                <w:bCs w:val="0"/>
              </w:rPr>
              <w:t>uccesses, barriers, strengths, goals, areas of concern, how goals or concerns were addressed during the month, and incentives.</w:t>
            </w:r>
          </w:p>
          <w:p w14:paraId="326AC68F" w14:textId="00882403" w:rsidR="00FF7026" w:rsidRDefault="00FF7026" w:rsidP="00FF7026">
            <w:pPr>
              <w:pStyle w:val="ListParagraph"/>
              <w:numPr>
                <w:ilvl w:val="1"/>
                <w:numId w:val="28"/>
              </w:numPr>
            </w:pPr>
            <w:r>
              <w:rPr>
                <w:b w:val="0"/>
                <w:bCs w:val="0"/>
              </w:rPr>
              <w:t xml:space="preserve">Discharge summaries will be provided to </w:t>
            </w:r>
            <w:proofErr w:type="gramStart"/>
            <w:r>
              <w:rPr>
                <w:b w:val="0"/>
                <w:bCs w:val="0"/>
              </w:rPr>
              <w:t>referring</w:t>
            </w:r>
            <w:proofErr w:type="gramEnd"/>
            <w:r>
              <w:rPr>
                <w:b w:val="0"/>
                <w:bCs w:val="0"/>
              </w:rPr>
              <w:t xml:space="preserve"> JCO 14</w:t>
            </w:r>
            <w:r w:rsidR="001018EB">
              <w:rPr>
                <w:b w:val="0"/>
                <w:bCs w:val="0"/>
              </w:rPr>
              <w:t xml:space="preserve"> calendar d</w:t>
            </w:r>
            <w:r>
              <w:rPr>
                <w:b w:val="0"/>
                <w:bCs w:val="0"/>
              </w:rPr>
              <w:t>ay</w:t>
            </w:r>
            <w:r w:rsidR="001018EB">
              <w:rPr>
                <w:b w:val="0"/>
                <w:bCs w:val="0"/>
              </w:rPr>
              <w:t>s</w:t>
            </w:r>
            <w:r>
              <w:rPr>
                <w:b w:val="0"/>
                <w:bCs w:val="0"/>
              </w:rPr>
              <w:t xml:space="preserve"> </w:t>
            </w:r>
            <w:r w:rsidR="00AC13FD">
              <w:rPr>
                <w:b w:val="0"/>
                <w:bCs w:val="0"/>
              </w:rPr>
              <w:t xml:space="preserve">following </w:t>
            </w:r>
            <w:r>
              <w:rPr>
                <w:b w:val="0"/>
                <w:bCs w:val="0"/>
              </w:rPr>
              <w:t>each case closure and will include:</w:t>
            </w:r>
          </w:p>
          <w:p w14:paraId="4550387C" w14:textId="45165636" w:rsidR="00FF7026" w:rsidRDefault="00FF7026" w:rsidP="00FF7026">
            <w:pPr>
              <w:pStyle w:val="ListParagraph"/>
              <w:numPr>
                <w:ilvl w:val="0"/>
                <w:numId w:val="40"/>
              </w:numPr>
            </w:pPr>
            <w:r>
              <w:rPr>
                <w:b w:val="0"/>
                <w:bCs w:val="0"/>
              </w:rPr>
              <w:t>Successful or un</w:t>
            </w:r>
            <w:r w:rsidR="00C50F94">
              <w:rPr>
                <w:b w:val="0"/>
                <w:bCs w:val="0"/>
              </w:rPr>
              <w:t>-</w:t>
            </w:r>
            <w:r>
              <w:rPr>
                <w:b w:val="0"/>
                <w:bCs w:val="0"/>
              </w:rPr>
              <w:t xml:space="preserve">successful completion of </w:t>
            </w:r>
            <w:r w:rsidR="00AC13FD">
              <w:rPr>
                <w:b w:val="0"/>
                <w:bCs w:val="0"/>
              </w:rPr>
              <w:t>ESP programming</w:t>
            </w:r>
            <w:r w:rsidR="003B6CC8">
              <w:rPr>
                <w:b w:val="0"/>
                <w:bCs w:val="0"/>
              </w:rPr>
              <w:t xml:space="preserve"> in collaboration with JCO</w:t>
            </w:r>
            <w:r>
              <w:rPr>
                <w:b w:val="0"/>
                <w:bCs w:val="0"/>
              </w:rPr>
              <w:t>.</w:t>
            </w:r>
          </w:p>
          <w:p w14:paraId="3193D366" w14:textId="3429700A" w:rsidR="00FF7026" w:rsidRDefault="00FF7026" w:rsidP="00FF7026">
            <w:pPr>
              <w:pStyle w:val="ListParagraph"/>
              <w:numPr>
                <w:ilvl w:val="0"/>
                <w:numId w:val="40"/>
              </w:numPr>
            </w:pPr>
            <w:r>
              <w:rPr>
                <w:b w:val="0"/>
                <w:bCs w:val="0"/>
              </w:rPr>
              <w:t>Aftercare services</w:t>
            </w:r>
            <w:r w:rsidR="00C50F94">
              <w:rPr>
                <w:b w:val="0"/>
                <w:bCs w:val="0"/>
              </w:rPr>
              <w:t xml:space="preserve"> to which</w:t>
            </w:r>
            <w:r>
              <w:rPr>
                <w:b w:val="0"/>
                <w:bCs w:val="0"/>
              </w:rPr>
              <w:t xml:space="preserve"> the youth and family were referred.</w:t>
            </w:r>
          </w:p>
          <w:p w14:paraId="0F21CE8B" w14:textId="10F8FEE6" w:rsidR="00FF7026" w:rsidRPr="00B940E2" w:rsidRDefault="00FF7026" w:rsidP="00FF7026">
            <w:pPr>
              <w:pStyle w:val="ListParagraph"/>
              <w:numPr>
                <w:ilvl w:val="0"/>
                <w:numId w:val="40"/>
              </w:numPr>
            </w:pPr>
            <w:r>
              <w:rPr>
                <w:b w:val="0"/>
                <w:bCs w:val="0"/>
              </w:rPr>
              <w:t>Activities engaged</w:t>
            </w:r>
            <w:r w:rsidR="00487F0C">
              <w:rPr>
                <w:b w:val="0"/>
                <w:bCs w:val="0"/>
              </w:rPr>
              <w:t xml:space="preserve"> in</w:t>
            </w:r>
            <w:r>
              <w:rPr>
                <w:b w:val="0"/>
                <w:bCs w:val="0"/>
              </w:rPr>
              <w:t xml:space="preserve"> </w:t>
            </w:r>
            <w:proofErr w:type="gramStart"/>
            <w:r>
              <w:rPr>
                <w:b w:val="0"/>
                <w:bCs w:val="0"/>
              </w:rPr>
              <w:t>to address</w:t>
            </w:r>
            <w:proofErr w:type="gramEnd"/>
            <w:r>
              <w:rPr>
                <w:b w:val="0"/>
                <w:bCs w:val="0"/>
              </w:rPr>
              <w:t xml:space="preserve"> primary areas of concern.</w:t>
            </w:r>
          </w:p>
        </w:tc>
        <w:tc>
          <w:tcPr>
            <w:tcW w:w="977" w:type="dxa"/>
          </w:tcPr>
          <w:p w14:paraId="07A8F336" w14:textId="77777777" w:rsidR="00FF7026" w:rsidRDefault="00FF7026" w:rsidP="00F06F54">
            <w:pPr>
              <w:jc w:val="center"/>
              <w:cnfStyle w:val="000000000000" w:firstRow="0" w:lastRow="0" w:firstColumn="0" w:lastColumn="0" w:oddVBand="0" w:evenVBand="0" w:oddHBand="0" w:evenHBand="0" w:firstRowFirstColumn="0" w:firstRowLastColumn="0" w:lastRowFirstColumn="0" w:lastRowLastColumn="0"/>
            </w:pPr>
          </w:p>
          <w:p w14:paraId="11D12B49" w14:textId="77777777" w:rsidR="00F06F54" w:rsidRDefault="00F06F54" w:rsidP="00F06F54">
            <w:pPr>
              <w:jc w:val="center"/>
              <w:cnfStyle w:val="000000000000" w:firstRow="0" w:lastRow="0" w:firstColumn="0" w:lastColumn="0" w:oddVBand="0" w:evenVBand="0" w:oddHBand="0" w:evenHBand="0" w:firstRowFirstColumn="0" w:firstRowLastColumn="0" w:lastRowFirstColumn="0" w:lastRowLastColumn="0"/>
            </w:pPr>
          </w:p>
          <w:p w14:paraId="73FAC20C" w14:textId="77777777" w:rsidR="00F06F54" w:rsidRDefault="00F06F54" w:rsidP="00F06F54">
            <w:pPr>
              <w:jc w:val="center"/>
              <w:cnfStyle w:val="000000000000" w:firstRow="0" w:lastRow="0" w:firstColumn="0" w:lastColumn="0" w:oddVBand="0" w:evenVBand="0" w:oddHBand="0" w:evenHBand="0" w:firstRowFirstColumn="0" w:firstRowLastColumn="0" w:lastRowFirstColumn="0" w:lastRowLastColumn="0"/>
            </w:pPr>
          </w:p>
          <w:p w14:paraId="0F996310" w14:textId="77777777" w:rsidR="00F06F54" w:rsidRDefault="00F06F54" w:rsidP="00F06F54">
            <w:pPr>
              <w:jc w:val="center"/>
              <w:cnfStyle w:val="000000000000" w:firstRow="0" w:lastRow="0" w:firstColumn="0" w:lastColumn="0" w:oddVBand="0" w:evenVBand="0" w:oddHBand="0" w:evenHBand="0" w:firstRowFirstColumn="0" w:firstRowLastColumn="0" w:lastRowFirstColumn="0" w:lastRowLastColumn="0"/>
            </w:pPr>
          </w:p>
          <w:p w14:paraId="0B730EA8" w14:textId="77777777" w:rsidR="00F06F54" w:rsidRDefault="00F06F54" w:rsidP="00F06F54">
            <w:pPr>
              <w:jc w:val="center"/>
              <w:cnfStyle w:val="000000000000" w:firstRow="0" w:lastRow="0" w:firstColumn="0" w:lastColumn="0" w:oddVBand="0" w:evenVBand="0" w:oddHBand="0" w:evenHBand="0" w:firstRowFirstColumn="0" w:firstRowLastColumn="0" w:lastRowFirstColumn="0" w:lastRowLastColumn="0"/>
            </w:pPr>
          </w:p>
          <w:p w14:paraId="78DCDEBD" w14:textId="77777777" w:rsidR="00F06F54" w:rsidRDefault="00F06F54" w:rsidP="00F06F54">
            <w:pPr>
              <w:jc w:val="center"/>
              <w:cnfStyle w:val="000000000000" w:firstRow="0" w:lastRow="0" w:firstColumn="0" w:lastColumn="0" w:oddVBand="0" w:evenVBand="0" w:oddHBand="0" w:evenHBand="0" w:firstRowFirstColumn="0" w:firstRowLastColumn="0" w:lastRowFirstColumn="0" w:lastRowLastColumn="0"/>
            </w:pPr>
          </w:p>
          <w:p w14:paraId="320C0F46" w14:textId="77777777" w:rsidR="00F06F54" w:rsidRDefault="00F06F54" w:rsidP="00F06F54">
            <w:pPr>
              <w:jc w:val="center"/>
              <w:cnfStyle w:val="000000000000" w:firstRow="0" w:lastRow="0" w:firstColumn="0" w:lastColumn="0" w:oddVBand="0" w:evenVBand="0" w:oddHBand="0" w:evenHBand="0" w:firstRowFirstColumn="0" w:firstRowLastColumn="0" w:lastRowFirstColumn="0" w:lastRowLastColumn="0"/>
            </w:pPr>
          </w:p>
          <w:p w14:paraId="4E179E74" w14:textId="77777777" w:rsidR="00F06F54" w:rsidRDefault="00F06F54" w:rsidP="00F06F54">
            <w:pPr>
              <w:jc w:val="center"/>
              <w:cnfStyle w:val="000000000000" w:firstRow="0" w:lastRow="0" w:firstColumn="0" w:lastColumn="0" w:oddVBand="0" w:evenVBand="0" w:oddHBand="0" w:evenHBand="0" w:firstRowFirstColumn="0" w:firstRowLastColumn="0" w:lastRowFirstColumn="0" w:lastRowLastColumn="0"/>
            </w:pPr>
          </w:p>
          <w:p w14:paraId="12E1DA37" w14:textId="77777777" w:rsidR="00F06F54" w:rsidRDefault="00F06F54" w:rsidP="00F06F54">
            <w:pPr>
              <w:jc w:val="center"/>
              <w:cnfStyle w:val="000000000000" w:firstRow="0" w:lastRow="0" w:firstColumn="0" w:lastColumn="0" w:oddVBand="0" w:evenVBand="0" w:oddHBand="0" w:evenHBand="0" w:firstRowFirstColumn="0" w:firstRowLastColumn="0" w:lastRowFirstColumn="0" w:lastRowLastColumn="0"/>
            </w:pPr>
          </w:p>
          <w:p w14:paraId="444796DE" w14:textId="77777777" w:rsidR="00F06F54" w:rsidRDefault="00F06F54" w:rsidP="00F06F54">
            <w:pPr>
              <w:jc w:val="center"/>
              <w:cnfStyle w:val="000000000000" w:firstRow="0" w:lastRow="0" w:firstColumn="0" w:lastColumn="0" w:oddVBand="0" w:evenVBand="0" w:oddHBand="0" w:evenHBand="0" w:firstRowFirstColumn="0" w:firstRowLastColumn="0" w:lastRowFirstColumn="0" w:lastRowLastColumn="0"/>
            </w:pPr>
          </w:p>
          <w:p w14:paraId="31A94BB5" w14:textId="77777777" w:rsidR="00F06F54" w:rsidRDefault="00F06F54" w:rsidP="00F06F54">
            <w:pPr>
              <w:jc w:val="center"/>
              <w:cnfStyle w:val="000000000000" w:firstRow="0" w:lastRow="0" w:firstColumn="0" w:lastColumn="0" w:oddVBand="0" w:evenVBand="0" w:oddHBand="0" w:evenHBand="0" w:firstRowFirstColumn="0" w:firstRowLastColumn="0" w:lastRowFirstColumn="0" w:lastRowLastColumn="0"/>
            </w:pPr>
          </w:p>
          <w:p w14:paraId="53CAD4D8" w14:textId="77777777" w:rsidR="00F06F54" w:rsidRDefault="00F06F54" w:rsidP="00F06F54">
            <w:pPr>
              <w:jc w:val="center"/>
              <w:cnfStyle w:val="000000000000" w:firstRow="0" w:lastRow="0" w:firstColumn="0" w:lastColumn="0" w:oddVBand="0" w:evenVBand="0" w:oddHBand="0" w:evenHBand="0" w:firstRowFirstColumn="0" w:firstRowLastColumn="0" w:lastRowFirstColumn="0" w:lastRowLastColumn="0"/>
            </w:pPr>
          </w:p>
          <w:p w14:paraId="64BFFE33" w14:textId="77777777" w:rsidR="00F06F54" w:rsidRDefault="00F06F54" w:rsidP="00F06F54">
            <w:pPr>
              <w:jc w:val="center"/>
              <w:cnfStyle w:val="000000000000" w:firstRow="0" w:lastRow="0" w:firstColumn="0" w:lastColumn="0" w:oddVBand="0" w:evenVBand="0" w:oddHBand="0" w:evenHBand="0" w:firstRowFirstColumn="0" w:firstRowLastColumn="0" w:lastRowFirstColumn="0" w:lastRowLastColumn="0"/>
            </w:pPr>
          </w:p>
          <w:p w14:paraId="586551BB" w14:textId="77777777" w:rsidR="00F06F54" w:rsidRDefault="00F06F54" w:rsidP="00F06F54">
            <w:pPr>
              <w:jc w:val="center"/>
              <w:cnfStyle w:val="000000000000" w:firstRow="0" w:lastRow="0" w:firstColumn="0" w:lastColumn="0" w:oddVBand="0" w:evenVBand="0" w:oddHBand="0" w:evenHBand="0" w:firstRowFirstColumn="0" w:firstRowLastColumn="0" w:lastRowFirstColumn="0" w:lastRowLastColumn="0"/>
            </w:pPr>
          </w:p>
          <w:p w14:paraId="30F7F141" w14:textId="77777777" w:rsidR="00F06F54" w:rsidRDefault="00F06F54" w:rsidP="00F06F54">
            <w:pPr>
              <w:jc w:val="center"/>
              <w:cnfStyle w:val="000000000000" w:firstRow="0" w:lastRow="0" w:firstColumn="0" w:lastColumn="0" w:oddVBand="0" w:evenVBand="0" w:oddHBand="0" w:evenHBand="0" w:firstRowFirstColumn="0" w:firstRowLastColumn="0" w:lastRowFirstColumn="0" w:lastRowLastColumn="0"/>
            </w:pPr>
          </w:p>
          <w:p w14:paraId="184E2ABC" w14:textId="77777777" w:rsidR="00F06F54" w:rsidRDefault="00F06F54" w:rsidP="00F06F54">
            <w:pPr>
              <w:jc w:val="center"/>
              <w:cnfStyle w:val="000000000000" w:firstRow="0" w:lastRow="0" w:firstColumn="0" w:lastColumn="0" w:oddVBand="0" w:evenVBand="0" w:oddHBand="0" w:evenHBand="0" w:firstRowFirstColumn="0" w:firstRowLastColumn="0" w:lastRowFirstColumn="0" w:lastRowLastColumn="0"/>
            </w:pPr>
          </w:p>
          <w:p w14:paraId="16722BCA" w14:textId="77777777" w:rsidR="00487F0C" w:rsidRDefault="00487F0C" w:rsidP="00F06F54">
            <w:pPr>
              <w:jc w:val="center"/>
              <w:cnfStyle w:val="000000000000" w:firstRow="0" w:lastRow="0" w:firstColumn="0" w:lastColumn="0" w:oddVBand="0" w:evenVBand="0" w:oddHBand="0" w:evenHBand="0" w:firstRowFirstColumn="0" w:firstRowLastColumn="0" w:lastRowFirstColumn="0" w:lastRowLastColumn="0"/>
            </w:pPr>
          </w:p>
          <w:p w14:paraId="57E5D123" w14:textId="77777777" w:rsidR="00487F0C" w:rsidRDefault="00487F0C" w:rsidP="00F06F54">
            <w:pPr>
              <w:jc w:val="center"/>
              <w:cnfStyle w:val="000000000000" w:firstRow="0" w:lastRow="0" w:firstColumn="0" w:lastColumn="0" w:oddVBand="0" w:evenVBand="0" w:oddHBand="0" w:evenHBand="0" w:firstRowFirstColumn="0" w:firstRowLastColumn="0" w:lastRowFirstColumn="0" w:lastRowLastColumn="0"/>
            </w:pPr>
          </w:p>
          <w:p w14:paraId="2A72FB1F" w14:textId="77777777" w:rsidR="00F06F54" w:rsidRDefault="00F06F54" w:rsidP="00F06F54">
            <w:pPr>
              <w:jc w:val="center"/>
              <w:cnfStyle w:val="000000000000" w:firstRow="0" w:lastRow="0" w:firstColumn="0" w:lastColumn="0" w:oddVBand="0" w:evenVBand="0" w:oddHBand="0" w:evenHBand="0" w:firstRowFirstColumn="0" w:firstRowLastColumn="0" w:lastRowFirstColumn="0" w:lastRowLastColumn="0"/>
            </w:pPr>
          </w:p>
          <w:p w14:paraId="028353A9" w14:textId="77777777" w:rsidR="00F06F54" w:rsidRDefault="00F06F54" w:rsidP="00F06F54">
            <w:pPr>
              <w:jc w:val="center"/>
              <w:cnfStyle w:val="000000000000" w:firstRow="0" w:lastRow="0" w:firstColumn="0" w:lastColumn="0" w:oddVBand="0" w:evenVBand="0" w:oddHBand="0" w:evenHBand="0" w:firstRowFirstColumn="0" w:firstRowLastColumn="0" w:lastRowFirstColumn="0" w:lastRowLastColumn="0"/>
            </w:pPr>
          </w:p>
          <w:p w14:paraId="1EFD5FD9" w14:textId="438C4AF6" w:rsidR="00F06F54" w:rsidRPr="002846E2" w:rsidRDefault="00F06F54" w:rsidP="00F06F54">
            <w:pPr>
              <w:jc w:val="center"/>
              <w:cnfStyle w:val="000000000000" w:firstRow="0" w:lastRow="0" w:firstColumn="0" w:lastColumn="0" w:oddVBand="0" w:evenVBand="0" w:oddHBand="0" w:evenHBand="0" w:firstRowFirstColumn="0" w:firstRowLastColumn="0" w:lastRowFirstColumn="0" w:lastRowLastColumn="0"/>
            </w:pPr>
            <w:r>
              <w:t>100</w:t>
            </w:r>
          </w:p>
        </w:tc>
        <w:tc>
          <w:tcPr>
            <w:tcW w:w="720" w:type="dxa"/>
          </w:tcPr>
          <w:p w14:paraId="7952C7E4" w14:textId="77777777" w:rsidR="00FF7026" w:rsidRPr="002846E2" w:rsidRDefault="00FF7026" w:rsidP="00F06F54">
            <w:pPr>
              <w:jc w:val="center"/>
              <w:cnfStyle w:val="000000000000" w:firstRow="0" w:lastRow="0" w:firstColumn="0" w:lastColumn="0" w:oddVBand="0" w:evenVBand="0" w:oddHBand="0" w:evenHBand="0" w:firstRowFirstColumn="0" w:firstRowLastColumn="0" w:lastRowFirstColumn="0" w:lastRowLastColumn="0"/>
            </w:pPr>
          </w:p>
        </w:tc>
        <w:tc>
          <w:tcPr>
            <w:tcW w:w="964" w:type="dxa"/>
          </w:tcPr>
          <w:p w14:paraId="309D4657" w14:textId="77777777" w:rsidR="00FF7026" w:rsidRDefault="00FF7026" w:rsidP="00F06F54">
            <w:pPr>
              <w:jc w:val="center"/>
              <w:cnfStyle w:val="000000000000" w:firstRow="0" w:lastRow="0" w:firstColumn="0" w:lastColumn="0" w:oddVBand="0" w:evenVBand="0" w:oddHBand="0" w:evenHBand="0" w:firstRowFirstColumn="0" w:firstRowLastColumn="0" w:lastRowFirstColumn="0" w:lastRowLastColumn="0"/>
            </w:pPr>
          </w:p>
          <w:p w14:paraId="49D4FCF4" w14:textId="77777777" w:rsidR="00F06F54" w:rsidRDefault="00F06F54" w:rsidP="00F06F54">
            <w:pPr>
              <w:jc w:val="center"/>
              <w:cnfStyle w:val="000000000000" w:firstRow="0" w:lastRow="0" w:firstColumn="0" w:lastColumn="0" w:oddVBand="0" w:evenVBand="0" w:oddHBand="0" w:evenHBand="0" w:firstRowFirstColumn="0" w:firstRowLastColumn="0" w:lastRowFirstColumn="0" w:lastRowLastColumn="0"/>
            </w:pPr>
          </w:p>
          <w:p w14:paraId="0BB2E2C2" w14:textId="77777777" w:rsidR="00F06F54" w:rsidRDefault="00F06F54" w:rsidP="00F06F54">
            <w:pPr>
              <w:jc w:val="center"/>
              <w:cnfStyle w:val="000000000000" w:firstRow="0" w:lastRow="0" w:firstColumn="0" w:lastColumn="0" w:oddVBand="0" w:evenVBand="0" w:oddHBand="0" w:evenHBand="0" w:firstRowFirstColumn="0" w:firstRowLastColumn="0" w:lastRowFirstColumn="0" w:lastRowLastColumn="0"/>
            </w:pPr>
          </w:p>
          <w:p w14:paraId="08D87D1D" w14:textId="77777777" w:rsidR="00F06F54" w:rsidRDefault="00F06F54" w:rsidP="00F06F54">
            <w:pPr>
              <w:jc w:val="center"/>
              <w:cnfStyle w:val="000000000000" w:firstRow="0" w:lastRow="0" w:firstColumn="0" w:lastColumn="0" w:oddVBand="0" w:evenVBand="0" w:oddHBand="0" w:evenHBand="0" w:firstRowFirstColumn="0" w:firstRowLastColumn="0" w:lastRowFirstColumn="0" w:lastRowLastColumn="0"/>
            </w:pPr>
          </w:p>
          <w:p w14:paraId="7FDF960E" w14:textId="77777777" w:rsidR="00F06F54" w:rsidRDefault="00F06F54" w:rsidP="00F06F54">
            <w:pPr>
              <w:jc w:val="center"/>
              <w:cnfStyle w:val="000000000000" w:firstRow="0" w:lastRow="0" w:firstColumn="0" w:lastColumn="0" w:oddVBand="0" w:evenVBand="0" w:oddHBand="0" w:evenHBand="0" w:firstRowFirstColumn="0" w:firstRowLastColumn="0" w:lastRowFirstColumn="0" w:lastRowLastColumn="0"/>
            </w:pPr>
          </w:p>
          <w:p w14:paraId="0CD76330" w14:textId="77777777" w:rsidR="00F06F54" w:rsidRDefault="00F06F54" w:rsidP="00F06F54">
            <w:pPr>
              <w:jc w:val="center"/>
              <w:cnfStyle w:val="000000000000" w:firstRow="0" w:lastRow="0" w:firstColumn="0" w:lastColumn="0" w:oddVBand="0" w:evenVBand="0" w:oddHBand="0" w:evenHBand="0" w:firstRowFirstColumn="0" w:firstRowLastColumn="0" w:lastRowFirstColumn="0" w:lastRowLastColumn="0"/>
            </w:pPr>
          </w:p>
          <w:p w14:paraId="5DA5F876" w14:textId="77777777" w:rsidR="00F06F54" w:rsidRDefault="00F06F54" w:rsidP="00F06F54">
            <w:pPr>
              <w:jc w:val="center"/>
              <w:cnfStyle w:val="000000000000" w:firstRow="0" w:lastRow="0" w:firstColumn="0" w:lastColumn="0" w:oddVBand="0" w:evenVBand="0" w:oddHBand="0" w:evenHBand="0" w:firstRowFirstColumn="0" w:firstRowLastColumn="0" w:lastRowFirstColumn="0" w:lastRowLastColumn="0"/>
            </w:pPr>
          </w:p>
          <w:p w14:paraId="15136EB6" w14:textId="77777777" w:rsidR="00F06F54" w:rsidRDefault="00F06F54" w:rsidP="00F06F54">
            <w:pPr>
              <w:jc w:val="center"/>
              <w:cnfStyle w:val="000000000000" w:firstRow="0" w:lastRow="0" w:firstColumn="0" w:lastColumn="0" w:oddVBand="0" w:evenVBand="0" w:oddHBand="0" w:evenHBand="0" w:firstRowFirstColumn="0" w:firstRowLastColumn="0" w:lastRowFirstColumn="0" w:lastRowLastColumn="0"/>
            </w:pPr>
          </w:p>
          <w:p w14:paraId="624C5B64" w14:textId="77777777" w:rsidR="00F06F54" w:rsidRDefault="00F06F54" w:rsidP="00F06F54">
            <w:pPr>
              <w:jc w:val="center"/>
              <w:cnfStyle w:val="000000000000" w:firstRow="0" w:lastRow="0" w:firstColumn="0" w:lastColumn="0" w:oddVBand="0" w:evenVBand="0" w:oddHBand="0" w:evenHBand="0" w:firstRowFirstColumn="0" w:firstRowLastColumn="0" w:lastRowFirstColumn="0" w:lastRowLastColumn="0"/>
            </w:pPr>
          </w:p>
          <w:p w14:paraId="0C24259C" w14:textId="77777777" w:rsidR="00F06F54" w:rsidRDefault="00F06F54" w:rsidP="00F06F54">
            <w:pPr>
              <w:jc w:val="center"/>
              <w:cnfStyle w:val="000000000000" w:firstRow="0" w:lastRow="0" w:firstColumn="0" w:lastColumn="0" w:oddVBand="0" w:evenVBand="0" w:oddHBand="0" w:evenHBand="0" w:firstRowFirstColumn="0" w:firstRowLastColumn="0" w:lastRowFirstColumn="0" w:lastRowLastColumn="0"/>
            </w:pPr>
          </w:p>
          <w:p w14:paraId="260B66A4" w14:textId="77777777" w:rsidR="00F06F54" w:rsidRDefault="00F06F54" w:rsidP="00F06F54">
            <w:pPr>
              <w:jc w:val="center"/>
              <w:cnfStyle w:val="000000000000" w:firstRow="0" w:lastRow="0" w:firstColumn="0" w:lastColumn="0" w:oddVBand="0" w:evenVBand="0" w:oddHBand="0" w:evenHBand="0" w:firstRowFirstColumn="0" w:firstRowLastColumn="0" w:lastRowFirstColumn="0" w:lastRowLastColumn="0"/>
            </w:pPr>
          </w:p>
          <w:p w14:paraId="663C0B09" w14:textId="77777777" w:rsidR="00F06F54" w:rsidRDefault="00F06F54" w:rsidP="00F06F54">
            <w:pPr>
              <w:jc w:val="center"/>
              <w:cnfStyle w:val="000000000000" w:firstRow="0" w:lastRow="0" w:firstColumn="0" w:lastColumn="0" w:oddVBand="0" w:evenVBand="0" w:oddHBand="0" w:evenHBand="0" w:firstRowFirstColumn="0" w:firstRowLastColumn="0" w:lastRowFirstColumn="0" w:lastRowLastColumn="0"/>
            </w:pPr>
          </w:p>
          <w:p w14:paraId="5DB8182C" w14:textId="77777777" w:rsidR="00F06F54" w:rsidRDefault="00F06F54" w:rsidP="00F06F54">
            <w:pPr>
              <w:jc w:val="center"/>
              <w:cnfStyle w:val="000000000000" w:firstRow="0" w:lastRow="0" w:firstColumn="0" w:lastColumn="0" w:oddVBand="0" w:evenVBand="0" w:oddHBand="0" w:evenHBand="0" w:firstRowFirstColumn="0" w:firstRowLastColumn="0" w:lastRowFirstColumn="0" w:lastRowLastColumn="0"/>
            </w:pPr>
          </w:p>
          <w:p w14:paraId="3D9E1A4C" w14:textId="77777777" w:rsidR="00F06F54" w:rsidRDefault="00F06F54" w:rsidP="00F06F54">
            <w:pPr>
              <w:jc w:val="center"/>
              <w:cnfStyle w:val="000000000000" w:firstRow="0" w:lastRow="0" w:firstColumn="0" w:lastColumn="0" w:oddVBand="0" w:evenVBand="0" w:oddHBand="0" w:evenHBand="0" w:firstRowFirstColumn="0" w:firstRowLastColumn="0" w:lastRowFirstColumn="0" w:lastRowLastColumn="0"/>
            </w:pPr>
          </w:p>
          <w:p w14:paraId="09A83EF9" w14:textId="77777777" w:rsidR="00F06F54" w:rsidRDefault="00F06F54" w:rsidP="00F06F54">
            <w:pPr>
              <w:jc w:val="center"/>
              <w:cnfStyle w:val="000000000000" w:firstRow="0" w:lastRow="0" w:firstColumn="0" w:lastColumn="0" w:oddVBand="0" w:evenVBand="0" w:oddHBand="0" w:evenHBand="0" w:firstRowFirstColumn="0" w:firstRowLastColumn="0" w:lastRowFirstColumn="0" w:lastRowLastColumn="0"/>
            </w:pPr>
          </w:p>
          <w:p w14:paraId="77A650BB" w14:textId="77777777" w:rsidR="00F06F54" w:rsidRDefault="00F06F54" w:rsidP="00F06F54">
            <w:pPr>
              <w:jc w:val="center"/>
              <w:cnfStyle w:val="000000000000" w:firstRow="0" w:lastRow="0" w:firstColumn="0" w:lastColumn="0" w:oddVBand="0" w:evenVBand="0" w:oddHBand="0" w:evenHBand="0" w:firstRowFirstColumn="0" w:firstRowLastColumn="0" w:lastRowFirstColumn="0" w:lastRowLastColumn="0"/>
            </w:pPr>
          </w:p>
          <w:p w14:paraId="7AFAC907" w14:textId="77777777" w:rsidR="00F06F54" w:rsidRDefault="00F06F54" w:rsidP="00F06F54">
            <w:pPr>
              <w:jc w:val="center"/>
              <w:cnfStyle w:val="000000000000" w:firstRow="0" w:lastRow="0" w:firstColumn="0" w:lastColumn="0" w:oddVBand="0" w:evenVBand="0" w:oddHBand="0" w:evenHBand="0" w:firstRowFirstColumn="0" w:firstRowLastColumn="0" w:lastRowFirstColumn="0" w:lastRowLastColumn="0"/>
            </w:pPr>
          </w:p>
          <w:p w14:paraId="405BAF3B" w14:textId="77777777" w:rsidR="00487F0C" w:rsidRDefault="00487F0C" w:rsidP="00F06F54">
            <w:pPr>
              <w:jc w:val="center"/>
              <w:cnfStyle w:val="000000000000" w:firstRow="0" w:lastRow="0" w:firstColumn="0" w:lastColumn="0" w:oddVBand="0" w:evenVBand="0" w:oddHBand="0" w:evenHBand="0" w:firstRowFirstColumn="0" w:firstRowLastColumn="0" w:lastRowFirstColumn="0" w:lastRowLastColumn="0"/>
            </w:pPr>
          </w:p>
          <w:p w14:paraId="70C4C1C0" w14:textId="77777777" w:rsidR="00487F0C" w:rsidRDefault="00487F0C" w:rsidP="00F06F54">
            <w:pPr>
              <w:jc w:val="center"/>
              <w:cnfStyle w:val="000000000000" w:firstRow="0" w:lastRow="0" w:firstColumn="0" w:lastColumn="0" w:oddVBand="0" w:evenVBand="0" w:oddHBand="0" w:evenHBand="0" w:firstRowFirstColumn="0" w:firstRowLastColumn="0" w:lastRowFirstColumn="0" w:lastRowLastColumn="0"/>
            </w:pPr>
          </w:p>
          <w:p w14:paraId="2F6194B1" w14:textId="77777777" w:rsidR="00F06F54" w:rsidRDefault="00F06F54" w:rsidP="00F06F54">
            <w:pPr>
              <w:jc w:val="center"/>
              <w:cnfStyle w:val="000000000000" w:firstRow="0" w:lastRow="0" w:firstColumn="0" w:lastColumn="0" w:oddVBand="0" w:evenVBand="0" w:oddHBand="0" w:evenHBand="0" w:firstRowFirstColumn="0" w:firstRowLastColumn="0" w:lastRowFirstColumn="0" w:lastRowLastColumn="0"/>
            </w:pPr>
          </w:p>
          <w:p w14:paraId="77CB81A4" w14:textId="5C94E35A" w:rsidR="00F06F54" w:rsidRPr="002846E2" w:rsidRDefault="00F06F54" w:rsidP="00F06F54">
            <w:pPr>
              <w:jc w:val="center"/>
              <w:cnfStyle w:val="000000000000" w:firstRow="0" w:lastRow="0" w:firstColumn="0" w:lastColumn="0" w:oddVBand="0" w:evenVBand="0" w:oddHBand="0" w:evenHBand="0" w:firstRowFirstColumn="0" w:firstRowLastColumn="0" w:lastRowFirstColumn="0" w:lastRowLastColumn="0"/>
            </w:pPr>
            <w:r>
              <w:t>400</w:t>
            </w:r>
          </w:p>
        </w:tc>
      </w:tr>
      <w:tr w:rsidR="00FF7026" w:rsidRPr="00546E3A" w14:paraId="22E382A1" w14:textId="77777777" w:rsidTr="007959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1757FE07" w14:textId="104F9659" w:rsidR="00FF7026" w:rsidRDefault="00AC13FD" w:rsidP="00FF7026">
            <w:pPr>
              <w:pStyle w:val="ListParagraph"/>
              <w:numPr>
                <w:ilvl w:val="0"/>
                <w:numId w:val="28"/>
              </w:numPr>
            </w:pPr>
            <w:r>
              <w:rPr>
                <w:b w:val="0"/>
                <w:bCs w:val="0"/>
              </w:rPr>
              <w:t>Tracking and Reporting</w:t>
            </w:r>
            <w:r w:rsidR="00A82732">
              <w:rPr>
                <w:b w:val="0"/>
                <w:bCs w:val="0"/>
              </w:rPr>
              <w:t>.</w:t>
            </w:r>
          </w:p>
          <w:p w14:paraId="773BC10C" w14:textId="1FA631A9" w:rsidR="00A82732" w:rsidRDefault="00A82732" w:rsidP="00A82732">
            <w:pPr>
              <w:pStyle w:val="ListParagraph"/>
              <w:ind w:left="1080"/>
            </w:pPr>
            <w:r>
              <w:rPr>
                <w:b w:val="0"/>
                <w:bCs w:val="0"/>
              </w:rPr>
              <w:t>The Respondent will:</w:t>
            </w:r>
          </w:p>
          <w:p w14:paraId="3732B757" w14:textId="694589CB" w:rsidR="00AC13FD" w:rsidRDefault="00A82732" w:rsidP="00AC13FD">
            <w:pPr>
              <w:pStyle w:val="ListParagraph"/>
              <w:numPr>
                <w:ilvl w:val="1"/>
                <w:numId w:val="28"/>
              </w:numPr>
            </w:pPr>
            <w:r>
              <w:rPr>
                <w:b w:val="0"/>
                <w:bCs w:val="0"/>
              </w:rPr>
              <w:t xml:space="preserve">Provide </w:t>
            </w:r>
            <w:r w:rsidR="00AC13FD">
              <w:rPr>
                <w:b w:val="0"/>
                <w:bCs w:val="0"/>
              </w:rPr>
              <w:t>Quarterly Report</w:t>
            </w:r>
            <w:r>
              <w:rPr>
                <w:b w:val="0"/>
                <w:bCs w:val="0"/>
              </w:rPr>
              <w:t>s to JCS as indicated below based on the following schedule</w:t>
            </w:r>
            <w:r w:rsidR="00AC13FD">
              <w:rPr>
                <w:b w:val="0"/>
                <w:bCs w:val="0"/>
              </w:rPr>
              <w:t>:</w:t>
            </w:r>
          </w:p>
          <w:p w14:paraId="384DC443" w14:textId="0F8DC10C" w:rsidR="00AC13FD" w:rsidRDefault="00AC13FD" w:rsidP="00AC13FD">
            <w:pPr>
              <w:pStyle w:val="ListParagraph"/>
              <w:numPr>
                <w:ilvl w:val="0"/>
                <w:numId w:val="41"/>
              </w:numPr>
            </w:pPr>
            <w:r>
              <w:rPr>
                <w:b w:val="0"/>
                <w:bCs w:val="0"/>
              </w:rPr>
              <w:t>July, August, September – Due October 31</w:t>
            </w:r>
          </w:p>
          <w:p w14:paraId="39080A7D" w14:textId="190E4F9B" w:rsidR="00AC13FD" w:rsidRDefault="00AC13FD" w:rsidP="00AC13FD">
            <w:pPr>
              <w:pStyle w:val="ListParagraph"/>
              <w:numPr>
                <w:ilvl w:val="0"/>
                <w:numId w:val="41"/>
              </w:numPr>
            </w:pPr>
            <w:r>
              <w:rPr>
                <w:b w:val="0"/>
                <w:bCs w:val="0"/>
              </w:rPr>
              <w:t>October, November, December – Due January 31</w:t>
            </w:r>
          </w:p>
          <w:p w14:paraId="7E2DE010" w14:textId="122E3E6A" w:rsidR="00AC13FD" w:rsidRDefault="00AC13FD" w:rsidP="00AC13FD">
            <w:pPr>
              <w:pStyle w:val="ListParagraph"/>
              <w:numPr>
                <w:ilvl w:val="0"/>
                <w:numId w:val="41"/>
              </w:numPr>
            </w:pPr>
            <w:r>
              <w:rPr>
                <w:b w:val="0"/>
                <w:bCs w:val="0"/>
              </w:rPr>
              <w:t>January, February, March – Due April 30</w:t>
            </w:r>
          </w:p>
          <w:p w14:paraId="611D4951" w14:textId="4A68E677" w:rsidR="00AC13FD" w:rsidRDefault="00AC13FD" w:rsidP="00AC13FD">
            <w:pPr>
              <w:pStyle w:val="ListParagraph"/>
              <w:numPr>
                <w:ilvl w:val="0"/>
                <w:numId w:val="41"/>
              </w:numPr>
            </w:pPr>
            <w:r>
              <w:rPr>
                <w:b w:val="0"/>
                <w:bCs w:val="0"/>
              </w:rPr>
              <w:t>April, May, June – Due July 31</w:t>
            </w:r>
          </w:p>
          <w:p w14:paraId="73598C4F" w14:textId="77777777" w:rsidR="00AC13FD" w:rsidRPr="00AC13FD" w:rsidRDefault="00AC13FD" w:rsidP="00AC13FD">
            <w:pPr>
              <w:ind w:left="1800"/>
            </w:pPr>
          </w:p>
          <w:p w14:paraId="25B90CD7" w14:textId="5307B872" w:rsidR="00FF7026" w:rsidRDefault="00A82732" w:rsidP="00FF7026">
            <w:pPr>
              <w:pStyle w:val="ListParagraph"/>
              <w:numPr>
                <w:ilvl w:val="1"/>
                <w:numId w:val="28"/>
              </w:numPr>
            </w:pPr>
            <w:r>
              <w:rPr>
                <w:b w:val="0"/>
                <w:bCs w:val="0"/>
              </w:rPr>
              <w:t>Provide Quarterly Reports that include, at a minimum:</w:t>
            </w:r>
          </w:p>
          <w:p w14:paraId="1EA84232" w14:textId="4FF410A4" w:rsidR="00A82732" w:rsidRDefault="00A82732" w:rsidP="00A82732">
            <w:pPr>
              <w:pStyle w:val="ListParagraph"/>
              <w:numPr>
                <w:ilvl w:val="0"/>
                <w:numId w:val="43"/>
              </w:numPr>
            </w:pPr>
            <w:r>
              <w:rPr>
                <w:b w:val="0"/>
                <w:bCs w:val="0"/>
              </w:rPr>
              <w:t>Number of ESP youth served.</w:t>
            </w:r>
          </w:p>
          <w:p w14:paraId="1CE86758" w14:textId="77777777" w:rsidR="00A82732" w:rsidRPr="00A82732" w:rsidRDefault="00A82732" w:rsidP="00A82732">
            <w:pPr>
              <w:pStyle w:val="ListParagraph"/>
              <w:numPr>
                <w:ilvl w:val="0"/>
                <w:numId w:val="43"/>
              </w:numPr>
              <w:rPr>
                <w:b w:val="0"/>
                <w:bCs w:val="0"/>
              </w:rPr>
            </w:pPr>
            <w:r w:rsidRPr="00A82732">
              <w:rPr>
                <w:b w:val="0"/>
                <w:bCs w:val="0"/>
              </w:rPr>
              <w:t>Number of ESP youth served broken down by total served, male/female, African American, Hispanic, Asian/Pacific Islander, Native American, White, and “Other”.</w:t>
            </w:r>
          </w:p>
          <w:p w14:paraId="5BA81E65" w14:textId="3569D88B" w:rsidR="00A82732" w:rsidRPr="00A82732" w:rsidRDefault="00A82732" w:rsidP="00A82732">
            <w:pPr>
              <w:pStyle w:val="ListParagraph"/>
              <w:numPr>
                <w:ilvl w:val="0"/>
                <w:numId w:val="43"/>
              </w:numPr>
            </w:pPr>
            <w:r>
              <w:rPr>
                <w:b w:val="0"/>
                <w:bCs w:val="0"/>
              </w:rPr>
              <w:t xml:space="preserve">Types and number </w:t>
            </w:r>
            <w:r w:rsidRPr="0096354D">
              <w:rPr>
                <w:rFonts w:eastAsia="Times New Roman" w:cstheme="minorHAnsi"/>
                <w:b w:val="0"/>
                <w:bCs w:val="0"/>
              </w:rPr>
              <w:t xml:space="preserve">of activities to which youth and/or </w:t>
            </w:r>
            <w:r>
              <w:rPr>
                <w:rFonts w:eastAsia="Times New Roman" w:cstheme="minorHAnsi"/>
                <w:b w:val="0"/>
                <w:bCs w:val="0"/>
              </w:rPr>
              <w:t>parent/caregiver/custodian</w:t>
            </w:r>
            <w:r w:rsidRPr="0096354D">
              <w:rPr>
                <w:rFonts w:eastAsia="Times New Roman" w:cstheme="minorHAnsi"/>
                <w:b w:val="0"/>
                <w:bCs w:val="0"/>
              </w:rPr>
              <w:t xml:space="preserve"> were connected </w:t>
            </w:r>
            <w:r>
              <w:rPr>
                <w:rFonts w:eastAsia="Times New Roman" w:cstheme="minorHAnsi"/>
                <w:b w:val="0"/>
                <w:bCs w:val="0"/>
              </w:rPr>
              <w:t xml:space="preserve">to </w:t>
            </w:r>
            <w:r w:rsidRPr="0096354D">
              <w:rPr>
                <w:rFonts w:eastAsia="Times New Roman" w:cstheme="minorHAnsi"/>
                <w:b w:val="0"/>
                <w:bCs w:val="0"/>
              </w:rPr>
              <w:t xml:space="preserve">or provided by the </w:t>
            </w:r>
            <w:r>
              <w:rPr>
                <w:rFonts w:eastAsia="Times New Roman" w:cstheme="minorHAnsi"/>
                <w:b w:val="0"/>
                <w:bCs w:val="0"/>
              </w:rPr>
              <w:t>Respondent</w:t>
            </w:r>
            <w:r w:rsidRPr="0096354D">
              <w:rPr>
                <w:rFonts w:eastAsia="Times New Roman" w:cstheme="minorHAnsi"/>
                <w:b w:val="0"/>
                <w:bCs w:val="0"/>
              </w:rPr>
              <w:t xml:space="preserve"> during the quarter</w:t>
            </w:r>
            <w:r>
              <w:rPr>
                <w:rFonts w:eastAsia="Times New Roman" w:cstheme="minorHAnsi"/>
                <w:b w:val="0"/>
                <w:bCs w:val="0"/>
              </w:rPr>
              <w:t>.</w:t>
            </w:r>
          </w:p>
          <w:p w14:paraId="3326DE21" w14:textId="464B19BA" w:rsidR="00A82732" w:rsidRDefault="001018EB" w:rsidP="00A82732">
            <w:pPr>
              <w:pStyle w:val="ListParagraph"/>
              <w:numPr>
                <w:ilvl w:val="0"/>
                <w:numId w:val="43"/>
              </w:numPr>
            </w:pPr>
            <w:r>
              <w:rPr>
                <w:b w:val="0"/>
                <w:bCs w:val="0"/>
              </w:rPr>
              <w:t>Number and types of i</w:t>
            </w:r>
            <w:r w:rsidR="00A82732">
              <w:rPr>
                <w:b w:val="0"/>
                <w:bCs w:val="0"/>
              </w:rPr>
              <w:t>ncentives provided during the quarter.</w:t>
            </w:r>
          </w:p>
          <w:p w14:paraId="656C401E" w14:textId="08C7CFB3" w:rsidR="00A82732" w:rsidRDefault="00A82732" w:rsidP="00A82732">
            <w:pPr>
              <w:pStyle w:val="ListParagraph"/>
              <w:numPr>
                <w:ilvl w:val="0"/>
                <w:numId w:val="43"/>
              </w:numPr>
            </w:pPr>
            <w:r>
              <w:rPr>
                <w:b w:val="0"/>
                <w:bCs w:val="0"/>
              </w:rPr>
              <w:t>Respondents level of performance for each performance measure.</w:t>
            </w:r>
          </w:p>
          <w:p w14:paraId="79890C6C" w14:textId="1C965A63" w:rsidR="00A82732" w:rsidRDefault="00A82732" w:rsidP="00A82732">
            <w:pPr>
              <w:pStyle w:val="ListParagraph"/>
              <w:numPr>
                <w:ilvl w:val="0"/>
                <w:numId w:val="43"/>
              </w:numPr>
            </w:pPr>
            <w:r>
              <w:rPr>
                <w:b w:val="0"/>
                <w:bCs w:val="0"/>
              </w:rPr>
              <w:t>Areas of opportunity to improve process and collaboration.</w:t>
            </w:r>
          </w:p>
          <w:p w14:paraId="0CC7BC9C" w14:textId="5748EEC6" w:rsidR="00FF7026" w:rsidRPr="00A82732" w:rsidRDefault="00A82732" w:rsidP="00A82732">
            <w:pPr>
              <w:pStyle w:val="ListParagraph"/>
              <w:numPr>
                <w:ilvl w:val="0"/>
                <w:numId w:val="43"/>
              </w:numPr>
            </w:pPr>
            <w:r>
              <w:rPr>
                <w:b w:val="0"/>
                <w:bCs w:val="0"/>
              </w:rPr>
              <w:t>Examples of success for the quarter.</w:t>
            </w:r>
          </w:p>
        </w:tc>
        <w:tc>
          <w:tcPr>
            <w:tcW w:w="977" w:type="dxa"/>
          </w:tcPr>
          <w:p w14:paraId="59B9A6FD" w14:textId="77777777" w:rsidR="00FF7026" w:rsidRDefault="00FF7026" w:rsidP="00F06F54">
            <w:pPr>
              <w:jc w:val="center"/>
              <w:cnfStyle w:val="000000100000" w:firstRow="0" w:lastRow="0" w:firstColumn="0" w:lastColumn="0" w:oddVBand="0" w:evenVBand="0" w:oddHBand="1" w:evenHBand="0" w:firstRowFirstColumn="0" w:firstRowLastColumn="0" w:lastRowFirstColumn="0" w:lastRowLastColumn="0"/>
            </w:pPr>
          </w:p>
          <w:p w14:paraId="61428B67" w14:textId="77777777" w:rsidR="00F06F54" w:rsidRDefault="00F06F54" w:rsidP="00F06F54">
            <w:pPr>
              <w:jc w:val="center"/>
              <w:cnfStyle w:val="000000100000" w:firstRow="0" w:lastRow="0" w:firstColumn="0" w:lastColumn="0" w:oddVBand="0" w:evenVBand="0" w:oddHBand="1" w:evenHBand="0" w:firstRowFirstColumn="0" w:firstRowLastColumn="0" w:lastRowFirstColumn="0" w:lastRowLastColumn="0"/>
            </w:pPr>
          </w:p>
          <w:p w14:paraId="5E9AA966" w14:textId="77777777" w:rsidR="00F06F54" w:rsidRDefault="00F06F54" w:rsidP="00F06F54">
            <w:pPr>
              <w:jc w:val="center"/>
              <w:cnfStyle w:val="000000100000" w:firstRow="0" w:lastRow="0" w:firstColumn="0" w:lastColumn="0" w:oddVBand="0" w:evenVBand="0" w:oddHBand="1" w:evenHBand="0" w:firstRowFirstColumn="0" w:firstRowLastColumn="0" w:lastRowFirstColumn="0" w:lastRowLastColumn="0"/>
            </w:pPr>
          </w:p>
          <w:p w14:paraId="320B46CF" w14:textId="77777777" w:rsidR="00F06F54" w:rsidRDefault="00F06F54" w:rsidP="00F06F54">
            <w:pPr>
              <w:jc w:val="center"/>
              <w:cnfStyle w:val="000000100000" w:firstRow="0" w:lastRow="0" w:firstColumn="0" w:lastColumn="0" w:oddVBand="0" w:evenVBand="0" w:oddHBand="1" w:evenHBand="0" w:firstRowFirstColumn="0" w:firstRowLastColumn="0" w:lastRowFirstColumn="0" w:lastRowLastColumn="0"/>
            </w:pPr>
          </w:p>
          <w:p w14:paraId="5205684F" w14:textId="77777777" w:rsidR="00F06F54" w:rsidRDefault="00F06F54" w:rsidP="00F06F54">
            <w:pPr>
              <w:jc w:val="center"/>
              <w:cnfStyle w:val="000000100000" w:firstRow="0" w:lastRow="0" w:firstColumn="0" w:lastColumn="0" w:oddVBand="0" w:evenVBand="0" w:oddHBand="1" w:evenHBand="0" w:firstRowFirstColumn="0" w:firstRowLastColumn="0" w:lastRowFirstColumn="0" w:lastRowLastColumn="0"/>
            </w:pPr>
          </w:p>
          <w:p w14:paraId="18C19D7F" w14:textId="77777777" w:rsidR="00F06F54" w:rsidRDefault="00F06F54" w:rsidP="00F06F54">
            <w:pPr>
              <w:jc w:val="center"/>
              <w:cnfStyle w:val="000000100000" w:firstRow="0" w:lastRow="0" w:firstColumn="0" w:lastColumn="0" w:oddVBand="0" w:evenVBand="0" w:oddHBand="1" w:evenHBand="0" w:firstRowFirstColumn="0" w:firstRowLastColumn="0" w:lastRowFirstColumn="0" w:lastRowLastColumn="0"/>
            </w:pPr>
          </w:p>
          <w:p w14:paraId="33769D60" w14:textId="77777777" w:rsidR="00F06F54" w:rsidRDefault="00F06F54" w:rsidP="00F06F54">
            <w:pPr>
              <w:jc w:val="center"/>
              <w:cnfStyle w:val="000000100000" w:firstRow="0" w:lastRow="0" w:firstColumn="0" w:lastColumn="0" w:oddVBand="0" w:evenVBand="0" w:oddHBand="1" w:evenHBand="0" w:firstRowFirstColumn="0" w:firstRowLastColumn="0" w:lastRowFirstColumn="0" w:lastRowLastColumn="0"/>
            </w:pPr>
          </w:p>
          <w:p w14:paraId="1A1C64E2" w14:textId="77777777" w:rsidR="00F06F54" w:rsidRDefault="00F06F54" w:rsidP="00F06F54">
            <w:pPr>
              <w:jc w:val="center"/>
              <w:cnfStyle w:val="000000100000" w:firstRow="0" w:lastRow="0" w:firstColumn="0" w:lastColumn="0" w:oddVBand="0" w:evenVBand="0" w:oddHBand="1" w:evenHBand="0" w:firstRowFirstColumn="0" w:firstRowLastColumn="0" w:lastRowFirstColumn="0" w:lastRowLastColumn="0"/>
            </w:pPr>
          </w:p>
          <w:p w14:paraId="76E5EE1B" w14:textId="77777777" w:rsidR="00F06F54" w:rsidRDefault="00F06F54" w:rsidP="00F06F54">
            <w:pPr>
              <w:jc w:val="center"/>
              <w:cnfStyle w:val="000000100000" w:firstRow="0" w:lastRow="0" w:firstColumn="0" w:lastColumn="0" w:oddVBand="0" w:evenVBand="0" w:oddHBand="1" w:evenHBand="0" w:firstRowFirstColumn="0" w:firstRowLastColumn="0" w:lastRowFirstColumn="0" w:lastRowLastColumn="0"/>
            </w:pPr>
          </w:p>
          <w:p w14:paraId="2594FB38" w14:textId="77777777" w:rsidR="00F06F54" w:rsidRDefault="00F06F54" w:rsidP="00F06F54">
            <w:pPr>
              <w:jc w:val="center"/>
              <w:cnfStyle w:val="000000100000" w:firstRow="0" w:lastRow="0" w:firstColumn="0" w:lastColumn="0" w:oddVBand="0" w:evenVBand="0" w:oddHBand="1" w:evenHBand="0" w:firstRowFirstColumn="0" w:firstRowLastColumn="0" w:lastRowFirstColumn="0" w:lastRowLastColumn="0"/>
            </w:pPr>
          </w:p>
          <w:p w14:paraId="58792D19" w14:textId="77777777" w:rsidR="00F06F54" w:rsidRDefault="00F06F54" w:rsidP="00F06F54">
            <w:pPr>
              <w:jc w:val="center"/>
              <w:cnfStyle w:val="000000100000" w:firstRow="0" w:lastRow="0" w:firstColumn="0" w:lastColumn="0" w:oddVBand="0" w:evenVBand="0" w:oddHBand="1" w:evenHBand="0" w:firstRowFirstColumn="0" w:firstRowLastColumn="0" w:lastRowFirstColumn="0" w:lastRowLastColumn="0"/>
            </w:pPr>
          </w:p>
          <w:p w14:paraId="3E5E8331" w14:textId="77777777" w:rsidR="00A82732" w:rsidRDefault="00A82732" w:rsidP="00F06F54">
            <w:pPr>
              <w:jc w:val="center"/>
              <w:cnfStyle w:val="000000100000" w:firstRow="0" w:lastRow="0" w:firstColumn="0" w:lastColumn="0" w:oddVBand="0" w:evenVBand="0" w:oddHBand="1" w:evenHBand="0" w:firstRowFirstColumn="0" w:firstRowLastColumn="0" w:lastRowFirstColumn="0" w:lastRowLastColumn="0"/>
            </w:pPr>
          </w:p>
          <w:p w14:paraId="6BF7F565" w14:textId="77777777" w:rsidR="00A82732" w:rsidRDefault="00A82732" w:rsidP="00F06F54">
            <w:pPr>
              <w:jc w:val="center"/>
              <w:cnfStyle w:val="000000100000" w:firstRow="0" w:lastRow="0" w:firstColumn="0" w:lastColumn="0" w:oddVBand="0" w:evenVBand="0" w:oddHBand="1" w:evenHBand="0" w:firstRowFirstColumn="0" w:firstRowLastColumn="0" w:lastRowFirstColumn="0" w:lastRowLastColumn="0"/>
            </w:pPr>
          </w:p>
          <w:p w14:paraId="409C8A2E" w14:textId="77777777" w:rsidR="00A82732" w:rsidRDefault="00A82732" w:rsidP="00F06F54">
            <w:pPr>
              <w:jc w:val="center"/>
              <w:cnfStyle w:val="000000100000" w:firstRow="0" w:lastRow="0" w:firstColumn="0" w:lastColumn="0" w:oddVBand="0" w:evenVBand="0" w:oddHBand="1" w:evenHBand="0" w:firstRowFirstColumn="0" w:firstRowLastColumn="0" w:lastRowFirstColumn="0" w:lastRowLastColumn="0"/>
            </w:pPr>
          </w:p>
          <w:p w14:paraId="21078183" w14:textId="77777777" w:rsidR="00A82732" w:rsidRDefault="00A82732" w:rsidP="00F06F54">
            <w:pPr>
              <w:jc w:val="center"/>
              <w:cnfStyle w:val="000000100000" w:firstRow="0" w:lastRow="0" w:firstColumn="0" w:lastColumn="0" w:oddVBand="0" w:evenVBand="0" w:oddHBand="1" w:evenHBand="0" w:firstRowFirstColumn="0" w:firstRowLastColumn="0" w:lastRowFirstColumn="0" w:lastRowLastColumn="0"/>
            </w:pPr>
          </w:p>
          <w:p w14:paraId="7B485F70" w14:textId="77777777" w:rsidR="00A82732" w:rsidRDefault="00A82732" w:rsidP="00F06F54">
            <w:pPr>
              <w:jc w:val="center"/>
              <w:cnfStyle w:val="000000100000" w:firstRow="0" w:lastRow="0" w:firstColumn="0" w:lastColumn="0" w:oddVBand="0" w:evenVBand="0" w:oddHBand="1" w:evenHBand="0" w:firstRowFirstColumn="0" w:firstRowLastColumn="0" w:lastRowFirstColumn="0" w:lastRowLastColumn="0"/>
            </w:pPr>
          </w:p>
          <w:p w14:paraId="7BAEDB42" w14:textId="77777777" w:rsidR="00A82732" w:rsidRDefault="00A82732" w:rsidP="00F06F54">
            <w:pPr>
              <w:jc w:val="center"/>
              <w:cnfStyle w:val="000000100000" w:firstRow="0" w:lastRow="0" w:firstColumn="0" w:lastColumn="0" w:oddVBand="0" w:evenVBand="0" w:oddHBand="1" w:evenHBand="0" w:firstRowFirstColumn="0" w:firstRowLastColumn="0" w:lastRowFirstColumn="0" w:lastRowLastColumn="0"/>
            </w:pPr>
          </w:p>
          <w:p w14:paraId="71609B97" w14:textId="77777777" w:rsidR="00A82732" w:rsidRDefault="00A82732" w:rsidP="00F06F54">
            <w:pPr>
              <w:jc w:val="center"/>
              <w:cnfStyle w:val="000000100000" w:firstRow="0" w:lastRow="0" w:firstColumn="0" w:lastColumn="0" w:oddVBand="0" w:evenVBand="0" w:oddHBand="1" w:evenHBand="0" w:firstRowFirstColumn="0" w:firstRowLastColumn="0" w:lastRowFirstColumn="0" w:lastRowLastColumn="0"/>
            </w:pPr>
          </w:p>
          <w:p w14:paraId="3BB3D245" w14:textId="77777777" w:rsidR="00A82732" w:rsidRDefault="00A82732" w:rsidP="00F06F54">
            <w:pPr>
              <w:jc w:val="center"/>
              <w:cnfStyle w:val="000000100000" w:firstRow="0" w:lastRow="0" w:firstColumn="0" w:lastColumn="0" w:oddVBand="0" w:evenVBand="0" w:oddHBand="1" w:evenHBand="0" w:firstRowFirstColumn="0" w:firstRowLastColumn="0" w:lastRowFirstColumn="0" w:lastRowLastColumn="0"/>
            </w:pPr>
          </w:p>
          <w:p w14:paraId="3038B305" w14:textId="77777777" w:rsidR="00A82732" w:rsidRDefault="00A82732" w:rsidP="00F06F54">
            <w:pPr>
              <w:jc w:val="center"/>
              <w:cnfStyle w:val="000000100000" w:firstRow="0" w:lastRow="0" w:firstColumn="0" w:lastColumn="0" w:oddVBand="0" w:evenVBand="0" w:oddHBand="1" w:evenHBand="0" w:firstRowFirstColumn="0" w:firstRowLastColumn="0" w:lastRowFirstColumn="0" w:lastRowLastColumn="0"/>
            </w:pPr>
          </w:p>
          <w:p w14:paraId="66F0FEBB" w14:textId="77777777" w:rsidR="00F06F54" w:rsidRDefault="00F06F54" w:rsidP="00F06F54">
            <w:pPr>
              <w:jc w:val="center"/>
              <w:cnfStyle w:val="000000100000" w:firstRow="0" w:lastRow="0" w:firstColumn="0" w:lastColumn="0" w:oddVBand="0" w:evenVBand="0" w:oddHBand="1" w:evenHBand="0" w:firstRowFirstColumn="0" w:firstRowLastColumn="0" w:lastRowFirstColumn="0" w:lastRowLastColumn="0"/>
            </w:pPr>
          </w:p>
          <w:p w14:paraId="5027B18F" w14:textId="77777777" w:rsidR="00F06F54" w:rsidRDefault="00F06F54" w:rsidP="00F06F54">
            <w:pPr>
              <w:jc w:val="center"/>
              <w:cnfStyle w:val="000000100000" w:firstRow="0" w:lastRow="0" w:firstColumn="0" w:lastColumn="0" w:oddVBand="0" w:evenVBand="0" w:oddHBand="1" w:evenHBand="0" w:firstRowFirstColumn="0" w:firstRowLastColumn="0" w:lastRowFirstColumn="0" w:lastRowLastColumn="0"/>
            </w:pPr>
          </w:p>
          <w:p w14:paraId="5AA3882C" w14:textId="77777777" w:rsidR="00F06F54" w:rsidRDefault="00F06F54" w:rsidP="00F06F54">
            <w:pPr>
              <w:jc w:val="center"/>
              <w:cnfStyle w:val="000000100000" w:firstRow="0" w:lastRow="0" w:firstColumn="0" w:lastColumn="0" w:oddVBand="0" w:evenVBand="0" w:oddHBand="1" w:evenHBand="0" w:firstRowFirstColumn="0" w:firstRowLastColumn="0" w:lastRowFirstColumn="0" w:lastRowLastColumn="0"/>
            </w:pPr>
          </w:p>
          <w:p w14:paraId="65E5B6D8" w14:textId="77777777" w:rsidR="002E60EB" w:rsidRDefault="002E60EB" w:rsidP="00F06F54">
            <w:pPr>
              <w:jc w:val="center"/>
              <w:cnfStyle w:val="000000100000" w:firstRow="0" w:lastRow="0" w:firstColumn="0" w:lastColumn="0" w:oddVBand="0" w:evenVBand="0" w:oddHBand="1" w:evenHBand="0" w:firstRowFirstColumn="0" w:firstRowLastColumn="0" w:lastRowFirstColumn="0" w:lastRowLastColumn="0"/>
            </w:pPr>
          </w:p>
          <w:p w14:paraId="3390B127" w14:textId="77777777" w:rsidR="00F06F54" w:rsidRDefault="00F06F54" w:rsidP="00F06F54">
            <w:pPr>
              <w:jc w:val="center"/>
              <w:cnfStyle w:val="000000100000" w:firstRow="0" w:lastRow="0" w:firstColumn="0" w:lastColumn="0" w:oddVBand="0" w:evenVBand="0" w:oddHBand="1" w:evenHBand="0" w:firstRowFirstColumn="0" w:firstRowLastColumn="0" w:lastRowFirstColumn="0" w:lastRowLastColumn="0"/>
            </w:pPr>
          </w:p>
          <w:p w14:paraId="659B6278" w14:textId="111F345B" w:rsidR="00F06F54" w:rsidRPr="002846E2" w:rsidRDefault="00F06F54" w:rsidP="00F06F54">
            <w:pPr>
              <w:jc w:val="center"/>
              <w:cnfStyle w:val="000000100000" w:firstRow="0" w:lastRow="0" w:firstColumn="0" w:lastColumn="0" w:oddVBand="0" w:evenVBand="0" w:oddHBand="1" w:evenHBand="0" w:firstRowFirstColumn="0" w:firstRowLastColumn="0" w:lastRowFirstColumn="0" w:lastRowLastColumn="0"/>
            </w:pPr>
            <w:r>
              <w:t>50</w:t>
            </w:r>
          </w:p>
        </w:tc>
        <w:tc>
          <w:tcPr>
            <w:tcW w:w="720" w:type="dxa"/>
          </w:tcPr>
          <w:p w14:paraId="151D7F78" w14:textId="77777777" w:rsidR="00FF7026" w:rsidRPr="002846E2" w:rsidRDefault="00FF7026" w:rsidP="00795986">
            <w:pPr>
              <w:cnfStyle w:val="000000100000" w:firstRow="0" w:lastRow="0" w:firstColumn="0" w:lastColumn="0" w:oddVBand="0" w:evenVBand="0" w:oddHBand="1" w:evenHBand="0" w:firstRowFirstColumn="0" w:firstRowLastColumn="0" w:lastRowFirstColumn="0" w:lastRowLastColumn="0"/>
            </w:pPr>
          </w:p>
        </w:tc>
        <w:tc>
          <w:tcPr>
            <w:tcW w:w="964" w:type="dxa"/>
          </w:tcPr>
          <w:p w14:paraId="252656C0" w14:textId="77777777" w:rsidR="00FF7026" w:rsidRDefault="00FF7026" w:rsidP="00795986">
            <w:pPr>
              <w:cnfStyle w:val="000000100000" w:firstRow="0" w:lastRow="0" w:firstColumn="0" w:lastColumn="0" w:oddVBand="0" w:evenVBand="0" w:oddHBand="1" w:evenHBand="0" w:firstRowFirstColumn="0" w:firstRowLastColumn="0" w:lastRowFirstColumn="0" w:lastRowLastColumn="0"/>
            </w:pPr>
          </w:p>
          <w:p w14:paraId="48544876" w14:textId="77777777" w:rsidR="00F06F54" w:rsidRDefault="00F06F54" w:rsidP="00795986">
            <w:pPr>
              <w:cnfStyle w:val="000000100000" w:firstRow="0" w:lastRow="0" w:firstColumn="0" w:lastColumn="0" w:oddVBand="0" w:evenVBand="0" w:oddHBand="1" w:evenHBand="0" w:firstRowFirstColumn="0" w:firstRowLastColumn="0" w:lastRowFirstColumn="0" w:lastRowLastColumn="0"/>
            </w:pPr>
          </w:p>
          <w:p w14:paraId="37373346" w14:textId="77777777" w:rsidR="00F06F54" w:rsidRDefault="00F06F54" w:rsidP="00795986">
            <w:pPr>
              <w:cnfStyle w:val="000000100000" w:firstRow="0" w:lastRow="0" w:firstColumn="0" w:lastColumn="0" w:oddVBand="0" w:evenVBand="0" w:oddHBand="1" w:evenHBand="0" w:firstRowFirstColumn="0" w:firstRowLastColumn="0" w:lastRowFirstColumn="0" w:lastRowLastColumn="0"/>
            </w:pPr>
          </w:p>
          <w:p w14:paraId="1065DB28" w14:textId="77777777" w:rsidR="00F06F54" w:rsidRDefault="00F06F54" w:rsidP="00795986">
            <w:pPr>
              <w:cnfStyle w:val="000000100000" w:firstRow="0" w:lastRow="0" w:firstColumn="0" w:lastColumn="0" w:oddVBand="0" w:evenVBand="0" w:oddHBand="1" w:evenHBand="0" w:firstRowFirstColumn="0" w:firstRowLastColumn="0" w:lastRowFirstColumn="0" w:lastRowLastColumn="0"/>
            </w:pPr>
          </w:p>
          <w:p w14:paraId="30A6677C" w14:textId="77777777" w:rsidR="00F06F54" w:rsidRDefault="00F06F54" w:rsidP="00795986">
            <w:pPr>
              <w:cnfStyle w:val="000000100000" w:firstRow="0" w:lastRow="0" w:firstColumn="0" w:lastColumn="0" w:oddVBand="0" w:evenVBand="0" w:oddHBand="1" w:evenHBand="0" w:firstRowFirstColumn="0" w:firstRowLastColumn="0" w:lastRowFirstColumn="0" w:lastRowLastColumn="0"/>
            </w:pPr>
          </w:p>
          <w:p w14:paraId="026F4FDF" w14:textId="77777777" w:rsidR="00F06F54" w:rsidRDefault="00F06F54" w:rsidP="00795986">
            <w:pPr>
              <w:cnfStyle w:val="000000100000" w:firstRow="0" w:lastRow="0" w:firstColumn="0" w:lastColumn="0" w:oddVBand="0" w:evenVBand="0" w:oddHBand="1" w:evenHBand="0" w:firstRowFirstColumn="0" w:firstRowLastColumn="0" w:lastRowFirstColumn="0" w:lastRowLastColumn="0"/>
            </w:pPr>
          </w:p>
          <w:p w14:paraId="582C9B31" w14:textId="77777777" w:rsidR="00F06F54" w:rsidRDefault="00F06F54" w:rsidP="00795986">
            <w:pPr>
              <w:cnfStyle w:val="000000100000" w:firstRow="0" w:lastRow="0" w:firstColumn="0" w:lastColumn="0" w:oddVBand="0" w:evenVBand="0" w:oddHBand="1" w:evenHBand="0" w:firstRowFirstColumn="0" w:firstRowLastColumn="0" w:lastRowFirstColumn="0" w:lastRowLastColumn="0"/>
            </w:pPr>
          </w:p>
          <w:p w14:paraId="3FB6E36B" w14:textId="77777777" w:rsidR="00F06F54" w:rsidRDefault="00F06F54" w:rsidP="00795986">
            <w:pPr>
              <w:cnfStyle w:val="000000100000" w:firstRow="0" w:lastRow="0" w:firstColumn="0" w:lastColumn="0" w:oddVBand="0" w:evenVBand="0" w:oddHBand="1" w:evenHBand="0" w:firstRowFirstColumn="0" w:firstRowLastColumn="0" w:lastRowFirstColumn="0" w:lastRowLastColumn="0"/>
            </w:pPr>
          </w:p>
          <w:p w14:paraId="27F40632" w14:textId="77777777" w:rsidR="00F06F54" w:rsidRDefault="00F06F54" w:rsidP="00795986">
            <w:pPr>
              <w:cnfStyle w:val="000000100000" w:firstRow="0" w:lastRow="0" w:firstColumn="0" w:lastColumn="0" w:oddVBand="0" w:evenVBand="0" w:oddHBand="1" w:evenHBand="0" w:firstRowFirstColumn="0" w:firstRowLastColumn="0" w:lastRowFirstColumn="0" w:lastRowLastColumn="0"/>
            </w:pPr>
          </w:p>
          <w:p w14:paraId="74B6267E" w14:textId="77777777" w:rsidR="00F06F54" w:rsidRDefault="00F06F54" w:rsidP="00795986">
            <w:pPr>
              <w:cnfStyle w:val="000000100000" w:firstRow="0" w:lastRow="0" w:firstColumn="0" w:lastColumn="0" w:oddVBand="0" w:evenVBand="0" w:oddHBand="1" w:evenHBand="0" w:firstRowFirstColumn="0" w:firstRowLastColumn="0" w:lastRowFirstColumn="0" w:lastRowLastColumn="0"/>
            </w:pPr>
          </w:p>
          <w:p w14:paraId="38196E7B" w14:textId="77777777" w:rsidR="00A82732" w:rsidRDefault="00A82732" w:rsidP="00795986">
            <w:pPr>
              <w:cnfStyle w:val="000000100000" w:firstRow="0" w:lastRow="0" w:firstColumn="0" w:lastColumn="0" w:oddVBand="0" w:evenVBand="0" w:oddHBand="1" w:evenHBand="0" w:firstRowFirstColumn="0" w:firstRowLastColumn="0" w:lastRowFirstColumn="0" w:lastRowLastColumn="0"/>
            </w:pPr>
          </w:p>
          <w:p w14:paraId="7EE56624" w14:textId="77777777" w:rsidR="00A82732" w:rsidRDefault="00A82732" w:rsidP="00795986">
            <w:pPr>
              <w:cnfStyle w:val="000000100000" w:firstRow="0" w:lastRow="0" w:firstColumn="0" w:lastColumn="0" w:oddVBand="0" w:evenVBand="0" w:oddHBand="1" w:evenHBand="0" w:firstRowFirstColumn="0" w:firstRowLastColumn="0" w:lastRowFirstColumn="0" w:lastRowLastColumn="0"/>
            </w:pPr>
          </w:p>
          <w:p w14:paraId="43382E06" w14:textId="77777777" w:rsidR="00A82732" w:rsidRDefault="00A82732" w:rsidP="00795986">
            <w:pPr>
              <w:cnfStyle w:val="000000100000" w:firstRow="0" w:lastRow="0" w:firstColumn="0" w:lastColumn="0" w:oddVBand="0" w:evenVBand="0" w:oddHBand="1" w:evenHBand="0" w:firstRowFirstColumn="0" w:firstRowLastColumn="0" w:lastRowFirstColumn="0" w:lastRowLastColumn="0"/>
            </w:pPr>
          </w:p>
          <w:p w14:paraId="0EF73476" w14:textId="77777777" w:rsidR="00A82732" w:rsidRDefault="00A82732" w:rsidP="00795986">
            <w:pPr>
              <w:cnfStyle w:val="000000100000" w:firstRow="0" w:lastRow="0" w:firstColumn="0" w:lastColumn="0" w:oddVBand="0" w:evenVBand="0" w:oddHBand="1" w:evenHBand="0" w:firstRowFirstColumn="0" w:firstRowLastColumn="0" w:lastRowFirstColumn="0" w:lastRowLastColumn="0"/>
            </w:pPr>
          </w:p>
          <w:p w14:paraId="0841EC14" w14:textId="77777777" w:rsidR="00A82732" w:rsidRDefault="00A82732" w:rsidP="00795986">
            <w:pPr>
              <w:cnfStyle w:val="000000100000" w:firstRow="0" w:lastRow="0" w:firstColumn="0" w:lastColumn="0" w:oddVBand="0" w:evenVBand="0" w:oddHBand="1" w:evenHBand="0" w:firstRowFirstColumn="0" w:firstRowLastColumn="0" w:lastRowFirstColumn="0" w:lastRowLastColumn="0"/>
            </w:pPr>
          </w:p>
          <w:p w14:paraId="01D98315" w14:textId="77777777" w:rsidR="00A82732" w:rsidRDefault="00A82732" w:rsidP="00795986">
            <w:pPr>
              <w:cnfStyle w:val="000000100000" w:firstRow="0" w:lastRow="0" w:firstColumn="0" w:lastColumn="0" w:oddVBand="0" w:evenVBand="0" w:oddHBand="1" w:evenHBand="0" w:firstRowFirstColumn="0" w:firstRowLastColumn="0" w:lastRowFirstColumn="0" w:lastRowLastColumn="0"/>
            </w:pPr>
          </w:p>
          <w:p w14:paraId="12C393C0" w14:textId="77777777" w:rsidR="00A82732" w:rsidRDefault="00A82732" w:rsidP="00795986">
            <w:pPr>
              <w:cnfStyle w:val="000000100000" w:firstRow="0" w:lastRow="0" w:firstColumn="0" w:lastColumn="0" w:oddVBand="0" w:evenVBand="0" w:oddHBand="1" w:evenHBand="0" w:firstRowFirstColumn="0" w:firstRowLastColumn="0" w:lastRowFirstColumn="0" w:lastRowLastColumn="0"/>
            </w:pPr>
          </w:p>
          <w:p w14:paraId="6E6854C6" w14:textId="77777777" w:rsidR="00A82732" w:rsidRDefault="00A82732" w:rsidP="00795986">
            <w:pPr>
              <w:cnfStyle w:val="000000100000" w:firstRow="0" w:lastRow="0" w:firstColumn="0" w:lastColumn="0" w:oddVBand="0" w:evenVBand="0" w:oddHBand="1" w:evenHBand="0" w:firstRowFirstColumn="0" w:firstRowLastColumn="0" w:lastRowFirstColumn="0" w:lastRowLastColumn="0"/>
            </w:pPr>
          </w:p>
          <w:p w14:paraId="2D878273" w14:textId="77777777" w:rsidR="00A82732" w:rsidRDefault="00A82732" w:rsidP="00795986">
            <w:pPr>
              <w:cnfStyle w:val="000000100000" w:firstRow="0" w:lastRow="0" w:firstColumn="0" w:lastColumn="0" w:oddVBand="0" w:evenVBand="0" w:oddHBand="1" w:evenHBand="0" w:firstRowFirstColumn="0" w:firstRowLastColumn="0" w:lastRowFirstColumn="0" w:lastRowLastColumn="0"/>
            </w:pPr>
          </w:p>
          <w:p w14:paraId="27F6FEE0" w14:textId="77777777" w:rsidR="00F06F54" w:rsidRDefault="00F06F54" w:rsidP="00795986">
            <w:pPr>
              <w:cnfStyle w:val="000000100000" w:firstRow="0" w:lastRow="0" w:firstColumn="0" w:lastColumn="0" w:oddVBand="0" w:evenVBand="0" w:oddHBand="1" w:evenHBand="0" w:firstRowFirstColumn="0" w:firstRowLastColumn="0" w:lastRowFirstColumn="0" w:lastRowLastColumn="0"/>
            </w:pPr>
          </w:p>
          <w:p w14:paraId="1B7DFA33" w14:textId="77777777" w:rsidR="00F06F54" w:rsidRDefault="00F06F54" w:rsidP="00795986">
            <w:pPr>
              <w:cnfStyle w:val="000000100000" w:firstRow="0" w:lastRow="0" w:firstColumn="0" w:lastColumn="0" w:oddVBand="0" w:evenVBand="0" w:oddHBand="1" w:evenHBand="0" w:firstRowFirstColumn="0" w:firstRowLastColumn="0" w:lastRowFirstColumn="0" w:lastRowLastColumn="0"/>
            </w:pPr>
          </w:p>
          <w:p w14:paraId="13AE9D88" w14:textId="77777777" w:rsidR="00F06F54" w:rsidRDefault="00F06F54" w:rsidP="00795986">
            <w:pPr>
              <w:cnfStyle w:val="000000100000" w:firstRow="0" w:lastRow="0" w:firstColumn="0" w:lastColumn="0" w:oddVBand="0" w:evenVBand="0" w:oddHBand="1" w:evenHBand="0" w:firstRowFirstColumn="0" w:firstRowLastColumn="0" w:lastRowFirstColumn="0" w:lastRowLastColumn="0"/>
            </w:pPr>
          </w:p>
          <w:p w14:paraId="149B3A59" w14:textId="77777777" w:rsidR="002E60EB" w:rsidRDefault="002E60EB" w:rsidP="00795986">
            <w:pPr>
              <w:cnfStyle w:val="000000100000" w:firstRow="0" w:lastRow="0" w:firstColumn="0" w:lastColumn="0" w:oddVBand="0" w:evenVBand="0" w:oddHBand="1" w:evenHBand="0" w:firstRowFirstColumn="0" w:firstRowLastColumn="0" w:lastRowFirstColumn="0" w:lastRowLastColumn="0"/>
            </w:pPr>
          </w:p>
          <w:p w14:paraId="5F896025" w14:textId="77777777" w:rsidR="00F06F54" w:rsidRDefault="00F06F54" w:rsidP="00795986">
            <w:pPr>
              <w:cnfStyle w:val="000000100000" w:firstRow="0" w:lastRow="0" w:firstColumn="0" w:lastColumn="0" w:oddVBand="0" w:evenVBand="0" w:oddHBand="1" w:evenHBand="0" w:firstRowFirstColumn="0" w:firstRowLastColumn="0" w:lastRowFirstColumn="0" w:lastRowLastColumn="0"/>
            </w:pPr>
          </w:p>
          <w:p w14:paraId="3B248575" w14:textId="77777777" w:rsidR="00F06F54" w:rsidRDefault="00F06F54" w:rsidP="00795986">
            <w:pPr>
              <w:cnfStyle w:val="000000100000" w:firstRow="0" w:lastRow="0" w:firstColumn="0" w:lastColumn="0" w:oddVBand="0" w:evenVBand="0" w:oddHBand="1" w:evenHBand="0" w:firstRowFirstColumn="0" w:firstRowLastColumn="0" w:lastRowFirstColumn="0" w:lastRowLastColumn="0"/>
            </w:pPr>
          </w:p>
          <w:p w14:paraId="27AFEB52" w14:textId="3C96CA84" w:rsidR="00F06F54" w:rsidRPr="002846E2" w:rsidRDefault="00F06F54" w:rsidP="00F06F54">
            <w:pPr>
              <w:jc w:val="center"/>
              <w:cnfStyle w:val="000000100000" w:firstRow="0" w:lastRow="0" w:firstColumn="0" w:lastColumn="0" w:oddVBand="0" w:evenVBand="0" w:oddHBand="1" w:evenHBand="0" w:firstRowFirstColumn="0" w:firstRowLastColumn="0" w:lastRowFirstColumn="0" w:lastRowLastColumn="0"/>
            </w:pPr>
            <w:r>
              <w:t>200</w:t>
            </w:r>
          </w:p>
        </w:tc>
      </w:tr>
      <w:tr w:rsidR="00FF7026" w:rsidRPr="00546E3A" w14:paraId="6CE8C503" w14:textId="77777777" w:rsidTr="00795986">
        <w:tc>
          <w:tcPr>
            <w:cnfStyle w:val="001000000000" w:firstRow="0" w:lastRow="0" w:firstColumn="1" w:lastColumn="0" w:oddVBand="0" w:evenVBand="0" w:oddHBand="0" w:evenHBand="0" w:firstRowFirstColumn="0" w:firstRowLastColumn="0" w:lastRowFirstColumn="0" w:lastRowLastColumn="0"/>
            <w:tcW w:w="6964" w:type="dxa"/>
          </w:tcPr>
          <w:p w14:paraId="0D172C2A" w14:textId="3AE65AD5" w:rsidR="00FF7026" w:rsidRPr="00A82732" w:rsidRDefault="00FF7026" w:rsidP="00A82732">
            <w:pPr>
              <w:pStyle w:val="ListParagraph"/>
              <w:numPr>
                <w:ilvl w:val="0"/>
                <w:numId w:val="28"/>
              </w:numPr>
              <w:rPr>
                <w:b w:val="0"/>
                <w:bCs w:val="0"/>
              </w:rPr>
            </w:pPr>
            <w:r w:rsidRPr="00A82732">
              <w:rPr>
                <w:b w:val="0"/>
                <w:bCs w:val="0"/>
              </w:rPr>
              <w:lastRenderedPageBreak/>
              <w:t>Performance Measures:</w:t>
            </w:r>
          </w:p>
          <w:p w14:paraId="4D05FA49" w14:textId="5F6DD701" w:rsidR="00FF7026" w:rsidRDefault="00FF7026" w:rsidP="00A82732">
            <w:pPr>
              <w:pStyle w:val="ListParagraph"/>
              <w:numPr>
                <w:ilvl w:val="1"/>
                <w:numId w:val="43"/>
              </w:numPr>
            </w:pPr>
            <w:r>
              <w:rPr>
                <w:b w:val="0"/>
                <w:bCs w:val="0"/>
              </w:rPr>
              <w:t>95% of referred youth to ESP will be served.</w:t>
            </w:r>
          </w:p>
          <w:p w14:paraId="795F90BE" w14:textId="201E28C6" w:rsidR="00FF7026" w:rsidRPr="00796BE0" w:rsidRDefault="00FF7026" w:rsidP="00A82732">
            <w:pPr>
              <w:pStyle w:val="ListParagraph"/>
              <w:numPr>
                <w:ilvl w:val="1"/>
                <w:numId w:val="43"/>
              </w:numPr>
              <w:rPr>
                <w:rFonts w:cstheme="minorHAnsi"/>
              </w:rPr>
            </w:pPr>
            <w:r>
              <w:rPr>
                <w:b w:val="0"/>
                <w:bCs w:val="0"/>
              </w:rPr>
              <w:t xml:space="preserve">95% </w:t>
            </w:r>
            <w:r w:rsidRPr="00796BE0">
              <w:rPr>
                <w:rFonts w:eastAsia="Times New Roman" w:cstheme="minorHAnsi"/>
                <w:b w:val="0"/>
                <w:bCs w:val="0"/>
              </w:rPr>
              <w:t xml:space="preserve">of initial </w:t>
            </w:r>
            <w:r w:rsidR="00D826DC">
              <w:rPr>
                <w:rFonts w:eastAsia="Times New Roman" w:cstheme="minorHAnsi"/>
                <w:b w:val="0"/>
                <w:bCs w:val="0"/>
              </w:rPr>
              <w:t>c</w:t>
            </w:r>
            <w:r w:rsidRPr="00796BE0">
              <w:rPr>
                <w:rFonts w:eastAsia="Times New Roman" w:cstheme="minorHAnsi"/>
                <w:b w:val="0"/>
                <w:bCs w:val="0"/>
              </w:rPr>
              <w:t xml:space="preserve">ase </w:t>
            </w:r>
            <w:r w:rsidR="00D826DC">
              <w:rPr>
                <w:rFonts w:eastAsia="Times New Roman" w:cstheme="minorHAnsi"/>
                <w:b w:val="0"/>
                <w:bCs w:val="0"/>
              </w:rPr>
              <w:t>m</w:t>
            </w:r>
            <w:r w:rsidRPr="00796BE0">
              <w:rPr>
                <w:rFonts w:eastAsia="Times New Roman" w:cstheme="minorHAnsi"/>
                <w:b w:val="0"/>
                <w:bCs w:val="0"/>
              </w:rPr>
              <w:t>anagement plans will be delivered to the appropriate JCS staff within the timeframe specified.</w:t>
            </w:r>
          </w:p>
          <w:p w14:paraId="6240BB23" w14:textId="77777777" w:rsidR="00FF7026" w:rsidRPr="00796BE0" w:rsidRDefault="00FF7026" w:rsidP="00A82732">
            <w:pPr>
              <w:pStyle w:val="ListParagraph"/>
              <w:numPr>
                <w:ilvl w:val="1"/>
                <w:numId w:val="43"/>
              </w:numPr>
            </w:pPr>
            <w:r>
              <w:rPr>
                <w:rFonts w:ascii="Times New Roman" w:eastAsia="Times New Roman" w:hAnsi="Times New Roman" w:cs="Times New Roman"/>
                <w:b w:val="0"/>
                <w:bCs w:val="0"/>
              </w:rPr>
              <w:t xml:space="preserve">90% </w:t>
            </w:r>
            <w:r w:rsidRPr="00796BE0">
              <w:rPr>
                <w:rFonts w:eastAsia="Times New Roman" w:cstheme="minorHAnsi"/>
                <w:b w:val="0"/>
                <w:bCs w:val="0"/>
              </w:rPr>
              <w:t>of ESP youth will complete their Informal Adjustment Agreement successfully.</w:t>
            </w:r>
          </w:p>
          <w:p w14:paraId="68582021" w14:textId="3EC95D9A" w:rsidR="00FF7026" w:rsidRPr="00796BE0" w:rsidRDefault="00FF7026" w:rsidP="00A82732">
            <w:pPr>
              <w:pStyle w:val="ListParagraph"/>
              <w:numPr>
                <w:ilvl w:val="1"/>
                <w:numId w:val="43"/>
              </w:numPr>
              <w:rPr>
                <w:rFonts w:cstheme="minorHAnsi"/>
              </w:rPr>
            </w:pPr>
            <w:r>
              <w:rPr>
                <w:rFonts w:ascii="Times New Roman" w:eastAsia="Times New Roman" w:hAnsi="Times New Roman" w:cs="Times New Roman"/>
                <w:b w:val="0"/>
                <w:bCs w:val="0"/>
              </w:rPr>
              <w:t xml:space="preserve">80% </w:t>
            </w:r>
            <w:r w:rsidRPr="00796BE0">
              <w:rPr>
                <w:rFonts w:eastAsia="Times New Roman" w:cstheme="minorHAnsi"/>
                <w:b w:val="0"/>
                <w:bCs w:val="0"/>
              </w:rPr>
              <w:t xml:space="preserve">of youth served with ESP services will not commit a </w:t>
            </w:r>
            <w:r w:rsidR="00C6386D">
              <w:rPr>
                <w:rFonts w:eastAsia="Times New Roman" w:cstheme="minorHAnsi"/>
                <w:b w:val="0"/>
                <w:bCs w:val="0"/>
              </w:rPr>
              <w:t xml:space="preserve">subsequent </w:t>
            </w:r>
            <w:r w:rsidRPr="00796BE0">
              <w:rPr>
                <w:rFonts w:eastAsia="Times New Roman" w:cstheme="minorHAnsi"/>
                <w:b w:val="0"/>
                <w:bCs w:val="0"/>
              </w:rPr>
              <w:t>delinquent act during service delivery.</w:t>
            </w:r>
          </w:p>
          <w:p w14:paraId="17D579D7" w14:textId="618D51CE" w:rsidR="00FF7026" w:rsidRPr="00796BE0" w:rsidRDefault="00FF7026" w:rsidP="00A82732">
            <w:pPr>
              <w:pStyle w:val="ListParagraph"/>
              <w:numPr>
                <w:ilvl w:val="1"/>
                <w:numId w:val="43"/>
              </w:numPr>
            </w:pPr>
            <w:r>
              <w:rPr>
                <w:b w:val="0"/>
                <w:bCs w:val="0"/>
              </w:rPr>
              <w:t xml:space="preserve">100% </w:t>
            </w:r>
            <w:r w:rsidRPr="00796BE0">
              <w:rPr>
                <w:rFonts w:eastAsia="Times New Roman" w:cstheme="minorHAnsi"/>
                <w:b w:val="0"/>
                <w:bCs w:val="0"/>
              </w:rPr>
              <w:t xml:space="preserve">of </w:t>
            </w:r>
            <w:r w:rsidRPr="00E563C6">
              <w:rPr>
                <w:rFonts w:eastAsia="Times New Roman" w:cstheme="minorHAnsi"/>
                <w:b w:val="0"/>
                <w:bCs w:val="0"/>
              </w:rPr>
              <w:t>bi-weekly</w:t>
            </w:r>
            <w:r w:rsidRPr="00796BE0">
              <w:rPr>
                <w:rFonts w:eastAsia="Times New Roman" w:cstheme="minorHAnsi"/>
                <w:b w:val="0"/>
                <w:bCs w:val="0"/>
              </w:rPr>
              <w:t xml:space="preserve"> service team meetings will be attended by ESP </w:t>
            </w:r>
            <w:r w:rsidR="00D826DC">
              <w:rPr>
                <w:rFonts w:eastAsia="Times New Roman" w:cstheme="minorHAnsi"/>
                <w:b w:val="0"/>
                <w:bCs w:val="0"/>
              </w:rPr>
              <w:t>c</w:t>
            </w:r>
            <w:r w:rsidRPr="00796BE0">
              <w:rPr>
                <w:rFonts w:eastAsia="Times New Roman" w:cstheme="minorHAnsi"/>
                <w:b w:val="0"/>
                <w:bCs w:val="0"/>
              </w:rPr>
              <w:t xml:space="preserve">ase </w:t>
            </w:r>
            <w:r w:rsidR="00D826DC">
              <w:rPr>
                <w:rFonts w:eastAsia="Times New Roman" w:cstheme="minorHAnsi"/>
                <w:b w:val="0"/>
                <w:bCs w:val="0"/>
              </w:rPr>
              <w:t>m</w:t>
            </w:r>
            <w:r w:rsidRPr="00796BE0">
              <w:rPr>
                <w:rFonts w:eastAsia="Times New Roman" w:cstheme="minorHAnsi"/>
                <w:b w:val="0"/>
                <w:bCs w:val="0"/>
              </w:rPr>
              <w:t>anagement staff.</w:t>
            </w:r>
          </w:p>
          <w:p w14:paraId="73AFFD80" w14:textId="5BC04A13" w:rsidR="00FF7026" w:rsidRPr="00796BE0" w:rsidRDefault="00357614" w:rsidP="00A82732">
            <w:pPr>
              <w:pStyle w:val="ListParagraph"/>
              <w:numPr>
                <w:ilvl w:val="1"/>
                <w:numId w:val="43"/>
              </w:numPr>
              <w:rPr>
                <w:rFonts w:cstheme="minorHAnsi"/>
              </w:rPr>
            </w:pPr>
            <w:r>
              <w:rPr>
                <w:b w:val="0"/>
                <w:bCs w:val="0"/>
              </w:rPr>
              <w:t>10</w:t>
            </w:r>
            <w:r w:rsidR="00FF7026">
              <w:rPr>
                <w:b w:val="0"/>
                <w:bCs w:val="0"/>
              </w:rPr>
              <w:t xml:space="preserve">0% </w:t>
            </w:r>
            <w:r w:rsidR="00FF7026" w:rsidRPr="001551AD">
              <w:rPr>
                <w:rFonts w:eastAsia="Times New Roman" w:cstheme="minorHAnsi"/>
                <w:b w:val="0"/>
                <w:bCs w:val="0"/>
              </w:rPr>
              <w:t>of ESP youth</w:t>
            </w:r>
            <w:r w:rsidR="004F2FFD" w:rsidRPr="001551AD">
              <w:rPr>
                <w:rFonts w:eastAsia="Times New Roman" w:cstheme="minorHAnsi"/>
                <w:b w:val="0"/>
                <w:bCs w:val="0"/>
              </w:rPr>
              <w:t xml:space="preserve"> will receive</w:t>
            </w:r>
            <w:r w:rsidR="00FF7026" w:rsidRPr="001551AD">
              <w:rPr>
                <w:rFonts w:eastAsia="Times New Roman" w:cstheme="minorHAnsi"/>
                <w:b w:val="0"/>
                <w:bCs w:val="0"/>
              </w:rPr>
              <w:t xml:space="preserve"> </w:t>
            </w:r>
            <w:r w:rsidR="00CE63BB">
              <w:rPr>
                <w:rFonts w:eastAsia="Times New Roman" w:cstheme="minorHAnsi"/>
                <w:b w:val="0"/>
                <w:bCs w:val="0"/>
              </w:rPr>
              <w:t>W</w:t>
            </w:r>
            <w:r w:rsidR="00FF7026" w:rsidRPr="001551AD">
              <w:rPr>
                <w:rFonts w:eastAsia="Times New Roman" w:cstheme="minorHAnsi"/>
                <w:b w:val="0"/>
                <w:bCs w:val="0"/>
              </w:rPr>
              <w:t>raparound,</w:t>
            </w:r>
            <w:r>
              <w:rPr>
                <w:rFonts w:eastAsia="Times New Roman" w:cstheme="minorHAnsi"/>
                <w:b w:val="0"/>
                <w:bCs w:val="0"/>
              </w:rPr>
              <w:t xml:space="preserve"> </w:t>
            </w:r>
            <w:r w:rsidR="00FF7026" w:rsidRPr="00796BE0">
              <w:rPr>
                <w:rFonts w:eastAsia="Times New Roman" w:cstheme="minorHAnsi"/>
                <w:b w:val="0"/>
                <w:bCs w:val="0"/>
              </w:rPr>
              <w:t>skill-building/prevention activities.</w:t>
            </w:r>
          </w:p>
          <w:p w14:paraId="419D13E2" w14:textId="7A083BF6" w:rsidR="00FF7026" w:rsidRPr="00796BE0" w:rsidRDefault="00F06F54" w:rsidP="00A82732">
            <w:pPr>
              <w:pStyle w:val="ListParagraph"/>
              <w:numPr>
                <w:ilvl w:val="1"/>
                <w:numId w:val="43"/>
              </w:numPr>
            </w:pPr>
            <w:r>
              <w:rPr>
                <w:b w:val="0"/>
                <w:bCs w:val="0"/>
              </w:rPr>
              <w:t>100</w:t>
            </w:r>
            <w:r w:rsidR="00FF7026">
              <w:rPr>
                <w:b w:val="0"/>
                <w:bCs w:val="0"/>
              </w:rPr>
              <w:t xml:space="preserve">% </w:t>
            </w:r>
            <w:r w:rsidR="00FF7026" w:rsidRPr="00796BE0">
              <w:rPr>
                <w:rFonts w:eastAsia="Times New Roman" w:cstheme="minorHAnsi"/>
                <w:b w:val="0"/>
                <w:bCs w:val="0"/>
              </w:rPr>
              <w:t xml:space="preserve">of monthly </w:t>
            </w:r>
            <w:r w:rsidR="00395531">
              <w:rPr>
                <w:rFonts w:eastAsia="Times New Roman" w:cstheme="minorHAnsi"/>
                <w:b w:val="0"/>
                <w:bCs w:val="0"/>
              </w:rPr>
              <w:t>progress reports</w:t>
            </w:r>
            <w:r w:rsidR="00FF7026" w:rsidRPr="00796BE0">
              <w:rPr>
                <w:rFonts w:eastAsia="Times New Roman" w:cstheme="minorHAnsi"/>
                <w:b w:val="0"/>
                <w:bCs w:val="0"/>
              </w:rPr>
              <w:t xml:space="preserve"> will be provided to the appropriate JCS staff within the timeframe specified</w:t>
            </w:r>
            <w:r w:rsidR="00FF7026">
              <w:rPr>
                <w:rFonts w:eastAsia="Times New Roman" w:cstheme="minorHAnsi"/>
                <w:b w:val="0"/>
                <w:bCs w:val="0"/>
              </w:rPr>
              <w:t>.</w:t>
            </w:r>
          </w:p>
          <w:p w14:paraId="42108CA9" w14:textId="77777777" w:rsidR="00FF7026" w:rsidRPr="00796BE0" w:rsidRDefault="00FF7026" w:rsidP="00A82732">
            <w:pPr>
              <w:pStyle w:val="ListParagraph"/>
              <w:numPr>
                <w:ilvl w:val="1"/>
                <w:numId w:val="43"/>
              </w:numPr>
            </w:pPr>
            <w:r>
              <w:rPr>
                <w:b w:val="0"/>
                <w:bCs w:val="0"/>
              </w:rPr>
              <w:t xml:space="preserve">80% </w:t>
            </w:r>
            <w:r w:rsidRPr="00796BE0">
              <w:rPr>
                <w:rFonts w:eastAsia="Times New Roman" w:cstheme="minorHAnsi"/>
                <w:b w:val="0"/>
                <w:bCs w:val="0"/>
              </w:rPr>
              <w:t xml:space="preserve">of ESP youth experiencing poor school attendance </w:t>
            </w:r>
            <w:proofErr w:type="gramStart"/>
            <w:r w:rsidRPr="00796BE0">
              <w:rPr>
                <w:rFonts w:eastAsia="Times New Roman" w:cstheme="minorHAnsi"/>
                <w:b w:val="0"/>
                <w:bCs w:val="0"/>
              </w:rPr>
              <w:t>shall</w:t>
            </w:r>
            <w:proofErr w:type="gramEnd"/>
            <w:r w:rsidRPr="00796BE0">
              <w:rPr>
                <w:rFonts w:eastAsia="Times New Roman" w:cstheme="minorHAnsi"/>
                <w:b w:val="0"/>
                <w:bCs w:val="0"/>
              </w:rPr>
              <w:t xml:space="preserve"> improve school attendance during their Informal Adjustment Agreement</w:t>
            </w:r>
            <w:r>
              <w:rPr>
                <w:rFonts w:eastAsia="Times New Roman" w:cstheme="minorHAnsi"/>
                <w:b w:val="0"/>
                <w:bCs w:val="0"/>
              </w:rPr>
              <w:t>.</w:t>
            </w:r>
          </w:p>
          <w:p w14:paraId="0FF0F4C8" w14:textId="742D18D3" w:rsidR="00FF7026" w:rsidRPr="00796BE0" w:rsidRDefault="00FF7026" w:rsidP="00A82732">
            <w:pPr>
              <w:pStyle w:val="ListParagraph"/>
              <w:numPr>
                <w:ilvl w:val="1"/>
                <w:numId w:val="43"/>
              </w:numPr>
            </w:pPr>
            <w:r>
              <w:rPr>
                <w:b w:val="0"/>
                <w:bCs w:val="0"/>
              </w:rPr>
              <w:t xml:space="preserve">80% </w:t>
            </w:r>
            <w:r w:rsidRPr="00796BE0">
              <w:rPr>
                <w:rFonts w:ascii="Times New Roman" w:eastAsia="Times New Roman" w:hAnsi="Times New Roman" w:cs="Times New Roman"/>
                <w:b w:val="0"/>
                <w:bCs w:val="0"/>
              </w:rPr>
              <w:t>of ESP youth experiencing in- and/or out-of-school suspensions shall reduce school suspensions during their IAA</w:t>
            </w:r>
            <w:r>
              <w:rPr>
                <w:rFonts w:ascii="Times New Roman" w:eastAsia="Times New Roman" w:hAnsi="Times New Roman" w:cs="Times New Roman"/>
                <w:b w:val="0"/>
                <w:bCs w:val="0"/>
              </w:rPr>
              <w:t>.</w:t>
            </w:r>
          </w:p>
          <w:p w14:paraId="29EB57C7" w14:textId="1CE6201B" w:rsidR="00FF7026" w:rsidRPr="00796BE0" w:rsidRDefault="00F06F54" w:rsidP="00A82732">
            <w:pPr>
              <w:pStyle w:val="ListParagraph"/>
              <w:numPr>
                <w:ilvl w:val="1"/>
                <w:numId w:val="43"/>
              </w:numPr>
            </w:pPr>
            <w:r>
              <w:rPr>
                <w:b w:val="0"/>
                <w:bCs w:val="0"/>
              </w:rPr>
              <w:t>100</w:t>
            </w:r>
            <w:r w:rsidR="00FF7026">
              <w:rPr>
                <w:b w:val="0"/>
                <w:bCs w:val="0"/>
              </w:rPr>
              <w:t xml:space="preserve">% </w:t>
            </w:r>
            <w:r w:rsidR="00FF7026" w:rsidRPr="00796BE0">
              <w:rPr>
                <w:rFonts w:eastAsia="Times New Roman" w:cstheme="minorHAnsi"/>
                <w:b w:val="0"/>
                <w:bCs w:val="0"/>
              </w:rPr>
              <w:t>of discharge summaries shall be submitted within the timeframe specified and include prescribed information</w:t>
            </w:r>
            <w:r w:rsidR="00FF7026">
              <w:rPr>
                <w:rFonts w:eastAsia="Times New Roman" w:cstheme="minorHAnsi"/>
                <w:b w:val="0"/>
                <w:bCs w:val="0"/>
              </w:rPr>
              <w:t>.</w:t>
            </w:r>
          </w:p>
          <w:p w14:paraId="44932CD5" w14:textId="77777777" w:rsidR="00FF7026" w:rsidRPr="00796BE0" w:rsidRDefault="00FF7026" w:rsidP="00A82732">
            <w:pPr>
              <w:pStyle w:val="ListParagraph"/>
              <w:numPr>
                <w:ilvl w:val="1"/>
                <w:numId w:val="43"/>
              </w:numPr>
              <w:rPr>
                <w:b w:val="0"/>
                <w:bCs w:val="0"/>
              </w:rPr>
            </w:pPr>
            <w:r w:rsidRPr="00796BE0">
              <w:rPr>
                <w:rFonts w:eastAsia="Times New Roman" w:cstheme="minorHAnsi"/>
                <w:b w:val="0"/>
                <w:bCs w:val="0"/>
              </w:rPr>
              <w:t xml:space="preserve">100% </w:t>
            </w:r>
            <w:r w:rsidRPr="00796BE0">
              <w:rPr>
                <w:rFonts w:eastAsia="Times New Roman" w:cstheme="minorHAnsi"/>
                <w:b w:val="0"/>
              </w:rPr>
              <w:t xml:space="preserve">of Quarterly Reports shall be submitted to </w:t>
            </w:r>
            <w:r>
              <w:rPr>
                <w:rFonts w:eastAsia="Times New Roman" w:cstheme="minorHAnsi"/>
                <w:b w:val="0"/>
              </w:rPr>
              <w:t>JCS</w:t>
            </w:r>
            <w:r w:rsidRPr="00796BE0">
              <w:rPr>
                <w:rFonts w:eastAsia="Times New Roman" w:cstheme="minorHAnsi"/>
                <w:b w:val="0"/>
              </w:rPr>
              <w:t xml:space="preserve"> by the timeframes indicated, with all information completed</w:t>
            </w:r>
            <w:r>
              <w:rPr>
                <w:rFonts w:eastAsia="Times New Roman" w:cstheme="minorHAnsi"/>
                <w:b w:val="0"/>
              </w:rPr>
              <w:t>.</w:t>
            </w:r>
          </w:p>
        </w:tc>
        <w:tc>
          <w:tcPr>
            <w:tcW w:w="977" w:type="dxa"/>
          </w:tcPr>
          <w:p w14:paraId="4D71FF02" w14:textId="77777777" w:rsidR="00FF7026" w:rsidRDefault="00FF7026" w:rsidP="00795986">
            <w:pPr>
              <w:cnfStyle w:val="000000000000" w:firstRow="0" w:lastRow="0" w:firstColumn="0" w:lastColumn="0" w:oddVBand="0" w:evenVBand="0" w:oddHBand="0" w:evenHBand="0" w:firstRowFirstColumn="0" w:firstRowLastColumn="0" w:lastRowFirstColumn="0" w:lastRowLastColumn="0"/>
            </w:pPr>
          </w:p>
          <w:p w14:paraId="1BB06D15" w14:textId="77777777" w:rsidR="00F06F54" w:rsidRDefault="00F06F54" w:rsidP="00795986">
            <w:pPr>
              <w:cnfStyle w:val="000000000000" w:firstRow="0" w:lastRow="0" w:firstColumn="0" w:lastColumn="0" w:oddVBand="0" w:evenVBand="0" w:oddHBand="0" w:evenHBand="0" w:firstRowFirstColumn="0" w:firstRowLastColumn="0" w:lastRowFirstColumn="0" w:lastRowLastColumn="0"/>
            </w:pPr>
          </w:p>
          <w:p w14:paraId="1D93CA20" w14:textId="77777777" w:rsidR="00F06F54" w:rsidRDefault="00F06F54" w:rsidP="00795986">
            <w:pPr>
              <w:cnfStyle w:val="000000000000" w:firstRow="0" w:lastRow="0" w:firstColumn="0" w:lastColumn="0" w:oddVBand="0" w:evenVBand="0" w:oddHBand="0" w:evenHBand="0" w:firstRowFirstColumn="0" w:firstRowLastColumn="0" w:lastRowFirstColumn="0" w:lastRowLastColumn="0"/>
            </w:pPr>
          </w:p>
          <w:p w14:paraId="17E9AC29" w14:textId="77777777" w:rsidR="00F06F54" w:rsidRDefault="00F06F54" w:rsidP="00795986">
            <w:pPr>
              <w:cnfStyle w:val="000000000000" w:firstRow="0" w:lastRow="0" w:firstColumn="0" w:lastColumn="0" w:oddVBand="0" w:evenVBand="0" w:oddHBand="0" w:evenHBand="0" w:firstRowFirstColumn="0" w:firstRowLastColumn="0" w:lastRowFirstColumn="0" w:lastRowLastColumn="0"/>
            </w:pPr>
          </w:p>
          <w:p w14:paraId="5A49BFC3" w14:textId="77777777" w:rsidR="00F06F54" w:rsidRDefault="00F06F54" w:rsidP="00795986">
            <w:pPr>
              <w:cnfStyle w:val="000000000000" w:firstRow="0" w:lastRow="0" w:firstColumn="0" w:lastColumn="0" w:oddVBand="0" w:evenVBand="0" w:oddHBand="0" w:evenHBand="0" w:firstRowFirstColumn="0" w:firstRowLastColumn="0" w:lastRowFirstColumn="0" w:lastRowLastColumn="0"/>
            </w:pPr>
          </w:p>
          <w:p w14:paraId="1092140A" w14:textId="77777777" w:rsidR="00F06F54" w:rsidRDefault="00F06F54" w:rsidP="00795986">
            <w:pPr>
              <w:cnfStyle w:val="000000000000" w:firstRow="0" w:lastRow="0" w:firstColumn="0" w:lastColumn="0" w:oddVBand="0" w:evenVBand="0" w:oddHBand="0" w:evenHBand="0" w:firstRowFirstColumn="0" w:firstRowLastColumn="0" w:lastRowFirstColumn="0" w:lastRowLastColumn="0"/>
            </w:pPr>
          </w:p>
          <w:p w14:paraId="5332B3FB" w14:textId="77777777" w:rsidR="00F06F54" w:rsidRDefault="00F06F54" w:rsidP="00795986">
            <w:pPr>
              <w:cnfStyle w:val="000000000000" w:firstRow="0" w:lastRow="0" w:firstColumn="0" w:lastColumn="0" w:oddVBand="0" w:evenVBand="0" w:oddHBand="0" w:evenHBand="0" w:firstRowFirstColumn="0" w:firstRowLastColumn="0" w:lastRowFirstColumn="0" w:lastRowLastColumn="0"/>
            </w:pPr>
          </w:p>
          <w:p w14:paraId="47CEC02E" w14:textId="77777777" w:rsidR="00F06F54" w:rsidRDefault="00F06F54" w:rsidP="00795986">
            <w:pPr>
              <w:cnfStyle w:val="000000000000" w:firstRow="0" w:lastRow="0" w:firstColumn="0" w:lastColumn="0" w:oddVBand="0" w:evenVBand="0" w:oddHBand="0" w:evenHBand="0" w:firstRowFirstColumn="0" w:firstRowLastColumn="0" w:lastRowFirstColumn="0" w:lastRowLastColumn="0"/>
            </w:pPr>
          </w:p>
          <w:p w14:paraId="2423BE12" w14:textId="77777777" w:rsidR="00F06F54" w:rsidRDefault="00F06F54" w:rsidP="00795986">
            <w:pPr>
              <w:cnfStyle w:val="000000000000" w:firstRow="0" w:lastRow="0" w:firstColumn="0" w:lastColumn="0" w:oddVBand="0" w:evenVBand="0" w:oddHBand="0" w:evenHBand="0" w:firstRowFirstColumn="0" w:firstRowLastColumn="0" w:lastRowFirstColumn="0" w:lastRowLastColumn="0"/>
            </w:pPr>
          </w:p>
          <w:p w14:paraId="3FC3543E" w14:textId="77777777" w:rsidR="00F06F54" w:rsidRDefault="00F06F54" w:rsidP="00795986">
            <w:pPr>
              <w:cnfStyle w:val="000000000000" w:firstRow="0" w:lastRow="0" w:firstColumn="0" w:lastColumn="0" w:oddVBand="0" w:evenVBand="0" w:oddHBand="0" w:evenHBand="0" w:firstRowFirstColumn="0" w:firstRowLastColumn="0" w:lastRowFirstColumn="0" w:lastRowLastColumn="0"/>
            </w:pPr>
          </w:p>
          <w:p w14:paraId="2E9F3549" w14:textId="77777777" w:rsidR="00F06F54" w:rsidRDefault="00F06F54" w:rsidP="00795986">
            <w:pPr>
              <w:cnfStyle w:val="000000000000" w:firstRow="0" w:lastRow="0" w:firstColumn="0" w:lastColumn="0" w:oddVBand="0" w:evenVBand="0" w:oddHBand="0" w:evenHBand="0" w:firstRowFirstColumn="0" w:firstRowLastColumn="0" w:lastRowFirstColumn="0" w:lastRowLastColumn="0"/>
            </w:pPr>
          </w:p>
          <w:p w14:paraId="26700D0D" w14:textId="77777777" w:rsidR="00F06F54" w:rsidRDefault="00F06F54" w:rsidP="00795986">
            <w:pPr>
              <w:cnfStyle w:val="000000000000" w:firstRow="0" w:lastRow="0" w:firstColumn="0" w:lastColumn="0" w:oddVBand="0" w:evenVBand="0" w:oddHBand="0" w:evenHBand="0" w:firstRowFirstColumn="0" w:firstRowLastColumn="0" w:lastRowFirstColumn="0" w:lastRowLastColumn="0"/>
            </w:pPr>
          </w:p>
          <w:p w14:paraId="3869E482" w14:textId="77777777" w:rsidR="00F06F54" w:rsidRDefault="00F06F54" w:rsidP="00795986">
            <w:pPr>
              <w:cnfStyle w:val="000000000000" w:firstRow="0" w:lastRow="0" w:firstColumn="0" w:lastColumn="0" w:oddVBand="0" w:evenVBand="0" w:oddHBand="0" w:evenHBand="0" w:firstRowFirstColumn="0" w:firstRowLastColumn="0" w:lastRowFirstColumn="0" w:lastRowLastColumn="0"/>
            </w:pPr>
          </w:p>
          <w:p w14:paraId="55BF100A" w14:textId="77777777" w:rsidR="00F06F54" w:rsidRDefault="00F06F54" w:rsidP="00795986">
            <w:pPr>
              <w:cnfStyle w:val="000000000000" w:firstRow="0" w:lastRow="0" w:firstColumn="0" w:lastColumn="0" w:oddVBand="0" w:evenVBand="0" w:oddHBand="0" w:evenHBand="0" w:firstRowFirstColumn="0" w:firstRowLastColumn="0" w:lastRowFirstColumn="0" w:lastRowLastColumn="0"/>
            </w:pPr>
          </w:p>
          <w:p w14:paraId="620E5C40" w14:textId="77777777" w:rsidR="00F06F54" w:rsidRDefault="00F06F54" w:rsidP="00795986">
            <w:pPr>
              <w:cnfStyle w:val="000000000000" w:firstRow="0" w:lastRow="0" w:firstColumn="0" w:lastColumn="0" w:oddVBand="0" w:evenVBand="0" w:oddHBand="0" w:evenHBand="0" w:firstRowFirstColumn="0" w:firstRowLastColumn="0" w:lastRowFirstColumn="0" w:lastRowLastColumn="0"/>
            </w:pPr>
          </w:p>
          <w:p w14:paraId="0229CD4A" w14:textId="77777777" w:rsidR="00F06F54" w:rsidRDefault="00F06F54" w:rsidP="00795986">
            <w:pPr>
              <w:cnfStyle w:val="000000000000" w:firstRow="0" w:lastRow="0" w:firstColumn="0" w:lastColumn="0" w:oddVBand="0" w:evenVBand="0" w:oddHBand="0" w:evenHBand="0" w:firstRowFirstColumn="0" w:firstRowLastColumn="0" w:lastRowFirstColumn="0" w:lastRowLastColumn="0"/>
            </w:pPr>
          </w:p>
          <w:p w14:paraId="7E10E4A5" w14:textId="77777777" w:rsidR="00F06F54" w:rsidRDefault="00F06F54" w:rsidP="00795986">
            <w:pPr>
              <w:cnfStyle w:val="000000000000" w:firstRow="0" w:lastRow="0" w:firstColumn="0" w:lastColumn="0" w:oddVBand="0" w:evenVBand="0" w:oddHBand="0" w:evenHBand="0" w:firstRowFirstColumn="0" w:firstRowLastColumn="0" w:lastRowFirstColumn="0" w:lastRowLastColumn="0"/>
            </w:pPr>
          </w:p>
          <w:p w14:paraId="1D9E79C9" w14:textId="77777777" w:rsidR="00F06F54" w:rsidRDefault="00F06F54" w:rsidP="00795986">
            <w:pPr>
              <w:cnfStyle w:val="000000000000" w:firstRow="0" w:lastRow="0" w:firstColumn="0" w:lastColumn="0" w:oddVBand="0" w:evenVBand="0" w:oddHBand="0" w:evenHBand="0" w:firstRowFirstColumn="0" w:firstRowLastColumn="0" w:lastRowFirstColumn="0" w:lastRowLastColumn="0"/>
            </w:pPr>
          </w:p>
          <w:p w14:paraId="5D3A3DB2" w14:textId="77777777" w:rsidR="00F06F54" w:rsidRDefault="00F06F54" w:rsidP="00795986">
            <w:pPr>
              <w:cnfStyle w:val="000000000000" w:firstRow="0" w:lastRow="0" w:firstColumn="0" w:lastColumn="0" w:oddVBand="0" w:evenVBand="0" w:oddHBand="0" w:evenHBand="0" w:firstRowFirstColumn="0" w:firstRowLastColumn="0" w:lastRowFirstColumn="0" w:lastRowLastColumn="0"/>
            </w:pPr>
          </w:p>
          <w:p w14:paraId="0B98943C" w14:textId="77777777" w:rsidR="00F06F54" w:rsidRDefault="00F06F54" w:rsidP="00795986">
            <w:pPr>
              <w:cnfStyle w:val="000000000000" w:firstRow="0" w:lastRow="0" w:firstColumn="0" w:lastColumn="0" w:oddVBand="0" w:evenVBand="0" w:oddHBand="0" w:evenHBand="0" w:firstRowFirstColumn="0" w:firstRowLastColumn="0" w:lastRowFirstColumn="0" w:lastRowLastColumn="0"/>
            </w:pPr>
          </w:p>
          <w:p w14:paraId="59AA496F" w14:textId="77777777" w:rsidR="00F06F54" w:rsidRDefault="00F06F54" w:rsidP="00795986">
            <w:pPr>
              <w:cnfStyle w:val="000000000000" w:firstRow="0" w:lastRow="0" w:firstColumn="0" w:lastColumn="0" w:oddVBand="0" w:evenVBand="0" w:oddHBand="0" w:evenHBand="0" w:firstRowFirstColumn="0" w:firstRowLastColumn="0" w:lastRowFirstColumn="0" w:lastRowLastColumn="0"/>
            </w:pPr>
          </w:p>
          <w:p w14:paraId="6A0BC277" w14:textId="77777777" w:rsidR="00F06F54" w:rsidRDefault="00F06F54" w:rsidP="00795986">
            <w:pPr>
              <w:cnfStyle w:val="000000000000" w:firstRow="0" w:lastRow="0" w:firstColumn="0" w:lastColumn="0" w:oddVBand="0" w:evenVBand="0" w:oddHBand="0" w:evenHBand="0" w:firstRowFirstColumn="0" w:firstRowLastColumn="0" w:lastRowFirstColumn="0" w:lastRowLastColumn="0"/>
            </w:pPr>
          </w:p>
          <w:p w14:paraId="44DB3388" w14:textId="77777777" w:rsidR="00F06F54" w:rsidRDefault="00F06F54" w:rsidP="00F06F54">
            <w:pPr>
              <w:jc w:val="center"/>
              <w:cnfStyle w:val="000000000000" w:firstRow="0" w:lastRow="0" w:firstColumn="0" w:lastColumn="0" w:oddVBand="0" w:evenVBand="0" w:oddHBand="0" w:evenHBand="0" w:firstRowFirstColumn="0" w:firstRowLastColumn="0" w:lastRowFirstColumn="0" w:lastRowLastColumn="0"/>
            </w:pPr>
          </w:p>
          <w:p w14:paraId="5D2BC26A" w14:textId="56004451" w:rsidR="00F06F54" w:rsidRPr="002846E2" w:rsidRDefault="00F06F54" w:rsidP="00F06F54">
            <w:pPr>
              <w:jc w:val="center"/>
              <w:cnfStyle w:val="000000000000" w:firstRow="0" w:lastRow="0" w:firstColumn="0" w:lastColumn="0" w:oddVBand="0" w:evenVBand="0" w:oddHBand="0" w:evenHBand="0" w:firstRowFirstColumn="0" w:firstRowLastColumn="0" w:lastRowFirstColumn="0" w:lastRowLastColumn="0"/>
            </w:pPr>
            <w:r>
              <w:t>50</w:t>
            </w:r>
          </w:p>
        </w:tc>
        <w:tc>
          <w:tcPr>
            <w:tcW w:w="720" w:type="dxa"/>
          </w:tcPr>
          <w:p w14:paraId="72CE50F2" w14:textId="77777777" w:rsidR="00FF7026" w:rsidRPr="002846E2" w:rsidRDefault="00FF7026" w:rsidP="00795986">
            <w:pPr>
              <w:cnfStyle w:val="000000000000" w:firstRow="0" w:lastRow="0" w:firstColumn="0" w:lastColumn="0" w:oddVBand="0" w:evenVBand="0" w:oddHBand="0" w:evenHBand="0" w:firstRowFirstColumn="0" w:firstRowLastColumn="0" w:lastRowFirstColumn="0" w:lastRowLastColumn="0"/>
            </w:pPr>
          </w:p>
        </w:tc>
        <w:tc>
          <w:tcPr>
            <w:tcW w:w="964" w:type="dxa"/>
          </w:tcPr>
          <w:p w14:paraId="1FA072AB" w14:textId="77777777" w:rsidR="00FF7026" w:rsidRDefault="00FF7026" w:rsidP="00795986">
            <w:pPr>
              <w:cnfStyle w:val="000000000000" w:firstRow="0" w:lastRow="0" w:firstColumn="0" w:lastColumn="0" w:oddVBand="0" w:evenVBand="0" w:oddHBand="0" w:evenHBand="0" w:firstRowFirstColumn="0" w:firstRowLastColumn="0" w:lastRowFirstColumn="0" w:lastRowLastColumn="0"/>
            </w:pPr>
          </w:p>
          <w:p w14:paraId="00545EF2" w14:textId="77777777" w:rsidR="00F06F54" w:rsidRDefault="00F06F54" w:rsidP="00795986">
            <w:pPr>
              <w:cnfStyle w:val="000000000000" w:firstRow="0" w:lastRow="0" w:firstColumn="0" w:lastColumn="0" w:oddVBand="0" w:evenVBand="0" w:oddHBand="0" w:evenHBand="0" w:firstRowFirstColumn="0" w:firstRowLastColumn="0" w:lastRowFirstColumn="0" w:lastRowLastColumn="0"/>
            </w:pPr>
          </w:p>
          <w:p w14:paraId="6FA90630" w14:textId="77777777" w:rsidR="00F06F54" w:rsidRDefault="00F06F54" w:rsidP="00795986">
            <w:pPr>
              <w:cnfStyle w:val="000000000000" w:firstRow="0" w:lastRow="0" w:firstColumn="0" w:lastColumn="0" w:oddVBand="0" w:evenVBand="0" w:oddHBand="0" w:evenHBand="0" w:firstRowFirstColumn="0" w:firstRowLastColumn="0" w:lastRowFirstColumn="0" w:lastRowLastColumn="0"/>
            </w:pPr>
          </w:p>
          <w:p w14:paraId="5C6F9028" w14:textId="77777777" w:rsidR="00F06F54" w:rsidRDefault="00F06F54" w:rsidP="00795986">
            <w:pPr>
              <w:cnfStyle w:val="000000000000" w:firstRow="0" w:lastRow="0" w:firstColumn="0" w:lastColumn="0" w:oddVBand="0" w:evenVBand="0" w:oddHBand="0" w:evenHBand="0" w:firstRowFirstColumn="0" w:firstRowLastColumn="0" w:lastRowFirstColumn="0" w:lastRowLastColumn="0"/>
            </w:pPr>
          </w:p>
          <w:p w14:paraId="1F64253F" w14:textId="77777777" w:rsidR="00F06F54" w:rsidRDefault="00F06F54" w:rsidP="00795986">
            <w:pPr>
              <w:cnfStyle w:val="000000000000" w:firstRow="0" w:lastRow="0" w:firstColumn="0" w:lastColumn="0" w:oddVBand="0" w:evenVBand="0" w:oddHBand="0" w:evenHBand="0" w:firstRowFirstColumn="0" w:firstRowLastColumn="0" w:lastRowFirstColumn="0" w:lastRowLastColumn="0"/>
            </w:pPr>
          </w:p>
          <w:p w14:paraId="6AF44804" w14:textId="77777777" w:rsidR="00F06F54" w:rsidRDefault="00F06F54" w:rsidP="00795986">
            <w:pPr>
              <w:cnfStyle w:val="000000000000" w:firstRow="0" w:lastRow="0" w:firstColumn="0" w:lastColumn="0" w:oddVBand="0" w:evenVBand="0" w:oddHBand="0" w:evenHBand="0" w:firstRowFirstColumn="0" w:firstRowLastColumn="0" w:lastRowFirstColumn="0" w:lastRowLastColumn="0"/>
            </w:pPr>
          </w:p>
          <w:p w14:paraId="7C7F55D8" w14:textId="77777777" w:rsidR="00F06F54" w:rsidRDefault="00F06F54" w:rsidP="00795986">
            <w:pPr>
              <w:cnfStyle w:val="000000000000" w:firstRow="0" w:lastRow="0" w:firstColumn="0" w:lastColumn="0" w:oddVBand="0" w:evenVBand="0" w:oddHBand="0" w:evenHBand="0" w:firstRowFirstColumn="0" w:firstRowLastColumn="0" w:lastRowFirstColumn="0" w:lastRowLastColumn="0"/>
            </w:pPr>
          </w:p>
          <w:p w14:paraId="62FD1F0E" w14:textId="77777777" w:rsidR="00F06F54" w:rsidRDefault="00F06F54" w:rsidP="00795986">
            <w:pPr>
              <w:cnfStyle w:val="000000000000" w:firstRow="0" w:lastRow="0" w:firstColumn="0" w:lastColumn="0" w:oddVBand="0" w:evenVBand="0" w:oddHBand="0" w:evenHBand="0" w:firstRowFirstColumn="0" w:firstRowLastColumn="0" w:lastRowFirstColumn="0" w:lastRowLastColumn="0"/>
            </w:pPr>
          </w:p>
          <w:p w14:paraId="63D997DC" w14:textId="77777777" w:rsidR="00F06F54" w:rsidRDefault="00F06F54" w:rsidP="00795986">
            <w:pPr>
              <w:cnfStyle w:val="000000000000" w:firstRow="0" w:lastRow="0" w:firstColumn="0" w:lastColumn="0" w:oddVBand="0" w:evenVBand="0" w:oddHBand="0" w:evenHBand="0" w:firstRowFirstColumn="0" w:firstRowLastColumn="0" w:lastRowFirstColumn="0" w:lastRowLastColumn="0"/>
            </w:pPr>
          </w:p>
          <w:p w14:paraId="7CF651B0" w14:textId="77777777" w:rsidR="00F06F54" w:rsidRDefault="00F06F54" w:rsidP="00795986">
            <w:pPr>
              <w:cnfStyle w:val="000000000000" w:firstRow="0" w:lastRow="0" w:firstColumn="0" w:lastColumn="0" w:oddVBand="0" w:evenVBand="0" w:oddHBand="0" w:evenHBand="0" w:firstRowFirstColumn="0" w:firstRowLastColumn="0" w:lastRowFirstColumn="0" w:lastRowLastColumn="0"/>
            </w:pPr>
          </w:p>
          <w:p w14:paraId="350F6434" w14:textId="77777777" w:rsidR="00F06F54" w:rsidRDefault="00F06F54" w:rsidP="00795986">
            <w:pPr>
              <w:cnfStyle w:val="000000000000" w:firstRow="0" w:lastRow="0" w:firstColumn="0" w:lastColumn="0" w:oddVBand="0" w:evenVBand="0" w:oddHBand="0" w:evenHBand="0" w:firstRowFirstColumn="0" w:firstRowLastColumn="0" w:lastRowFirstColumn="0" w:lastRowLastColumn="0"/>
            </w:pPr>
          </w:p>
          <w:p w14:paraId="25290141" w14:textId="77777777" w:rsidR="00F06F54" w:rsidRDefault="00F06F54" w:rsidP="00795986">
            <w:pPr>
              <w:cnfStyle w:val="000000000000" w:firstRow="0" w:lastRow="0" w:firstColumn="0" w:lastColumn="0" w:oddVBand="0" w:evenVBand="0" w:oddHBand="0" w:evenHBand="0" w:firstRowFirstColumn="0" w:firstRowLastColumn="0" w:lastRowFirstColumn="0" w:lastRowLastColumn="0"/>
            </w:pPr>
          </w:p>
          <w:p w14:paraId="794AF5C2" w14:textId="77777777" w:rsidR="00F06F54" w:rsidRDefault="00F06F54" w:rsidP="00795986">
            <w:pPr>
              <w:cnfStyle w:val="000000000000" w:firstRow="0" w:lastRow="0" w:firstColumn="0" w:lastColumn="0" w:oddVBand="0" w:evenVBand="0" w:oddHBand="0" w:evenHBand="0" w:firstRowFirstColumn="0" w:firstRowLastColumn="0" w:lastRowFirstColumn="0" w:lastRowLastColumn="0"/>
            </w:pPr>
          </w:p>
          <w:p w14:paraId="12A390E5" w14:textId="77777777" w:rsidR="00F06F54" w:rsidRDefault="00F06F54" w:rsidP="00795986">
            <w:pPr>
              <w:cnfStyle w:val="000000000000" w:firstRow="0" w:lastRow="0" w:firstColumn="0" w:lastColumn="0" w:oddVBand="0" w:evenVBand="0" w:oddHBand="0" w:evenHBand="0" w:firstRowFirstColumn="0" w:firstRowLastColumn="0" w:lastRowFirstColumn="0" w:lastRowLastColumn="0"/>
            </w:pPr>
          </w:p>
          <w:p w14:paraId="495E17FE" w14:textId="77777777" w:rsidR="00F06F54" w:rsidRDefault="00F06F54" w:rsidP="00795986">
            <w:pPr>
              <w:cnfStyle w:val="000000000000" w:firstRow="0" w:lastRow="0" w:firstColumn="0" w:lastColumn="0" w:oddVBand="0" w:evenVBand="0" w:oddHBand="0" w:evenHBand="0" w:firstRowFirstColumn="0" w:firstRowLastColumn="0" w:lastRowFirstColumn="0" w:lastRowLastColumn="0"/>
            </w:pPr>
          </w:p>
          <w:p w14:paraId="4516277E" w14:textId="77777777" w:rsidR="00F06F54" w:rsidRDefault="00F06F54" w:rsidP="00795986">
            <w:pPr>
              <w:cnfStyle w:val="000000000000" w:firstRow="0" w:lastRow="0" w:firstColumn="0" w:lastColumn="0" w:oddVBand="0" w:evenVBand="0" w:oddHBand="0" w:evenHBand="0" w:firstRowFirstColumn="0" w:firstRowLastColumn="0" w:lastRowFirstColumn="0" w:lastRowLastColumn="0"/>
            </w:pPr>
          </w:p>
          <w:p w14:paraId="5EB979E7" w14:textId="77777777" w:rsidR="00F06F54" w:rsidRDefault="00F06F54" w:rsidP="00795986">
            <w:pPr>
              <w:cnfStyle w:val="000000000000" w:firstRow="0" w:lastRow="0" w:firstColumn="0" w:lastColumn="0" w:oddVBand="0" w:evenVBand="0" w:oddHBand="0" w:evenHBand="0" w:firstRowFirstColumn="0" w:firstRowLastColumn="0" w:lastRowFirstColumn="0" w:lastRowLastColumn="0"/>
            </w:pPr>
          </w:p>
          <w:p w14:paraId="1E12489D" w14:textId="77777777" w:rsidR="00F06F54" w:rsidRDefault="00F06F54" w:rsidP="00795986">
            <w:pPr>
              <w:cnfStyle w:val="000000000000" w:firstRow="0" w:lastRow="0" w:firstColumn="0" w:lastColumn="0" w:oddVBand="0" w:evenVBand="0" w:oddHBand="0" w:evenHBand="0" w:firstRowFirstColumn="0" w:firstRowLastColumn="0" w:lastRowFirstColumn="0" w:lastRowLastColumn="0"/>
            </w:pPr>
          </w:p>
          <w:p w14:paraId="2DEBF04B" w14:textId="77777777" w:rsidR="00F06F54" w:rsidRDefault="00F06F54" w:rsidP="00795986">
            <w:pPr>
              <w:cnfStyle w:val="000000000000" w:firstRow="0" w:lastRow="0" w:firstColumn="0" w:lastColumn="0" w:oddVBand="0" w:evenVBand="0" w:oddHBand="0" w:evenHBand="0" w:firstRowFirstColumn="0" w:firstRowLastColumn="0" w:lastRowFirstColumn="0" w:lastRowLastColumn="0"/>
            </w:pPr>
          </w:p>
          <w:p w14:paraId="543CAD94" w14:textId="77777777" w:rsidR="00F06F54" w:rsidRDefault="00F06F54" w:rsidP="00795986">
            <w:pPr>
              <w:cnfStyle w:val="000000000000" w:firstRow="0" w:lastRow="0" w:firstColumn="0" w:lastColumn="0" w:oddVBand="0" w:evenVBand="0" w:oddHBand="0" w:evenHBand="0" w:firstRowFirstColumn="0" w:firstRowLastColumn="0" w:lastRowFirstColumn="0" w:lastRowLastColumn="0"/>
            </w:pPr>
          </w:p>
          <w:p w14:paraId="2CABE754" w14:textId="77777777" w:rsidR="00F06F54" w:rsidRDefault="00F06F54" w:rsidP="00795986">
            <w:pPr>
              <w:cnfStyle w:val="000000000000" w:firstRow="0" w:lastRow="0" w:firstColumn="0" w:lastColumn="0" w:oddVBand="0" w:evenVBand="0" w:oddHBand="0" w:evenHBand="0" w:firstRowFirstColumn="0" w:firstRowLastColumn="0" w:lastRowFirstColumn="0" w:lastRowLastColumn="0"/>
            </w:pPr>
          </w:p>
          <w:p w14:paraId="0A6DFDEE" w14:textId="77777777" w:rsidR="00F06F54" w:rsidRDefault="00F06F54" w:rsidP="00795986">
            <w:pPr>
              <w:cnfStyle w:val="000000000000" w:firstRow="0" w:lastRow="0" w:firstColumn="0" w:lastColumn="0" w:oddVBand="0" w:evenVBand="0" w:oddHBand="0" w:evenHBand="0" w:firstRowFirstColumn="0" w:firstRowLastColumn="0" w:lastRowFirstColumn="0" w:lastRowLastColumn="0"/>
            </w:pPr>
          </w:p>
          <w:p w14:paraId="1DC6AB3B" w14:textId="77777777" w:rsidR="00F06F54" w:rsidRDefault="00F06F54" w:rsidP="00795986">
            <w:pPr>
              <w:cnfStyle w:val="000000000000" w:firstRow="0" w:lastRow="0" w:firstColumn="0" w:lastColumn="0" w:oddVBand="0" w:evenVBand="0" w:oddHBand="0" w:evenHBand="0" w:firstRowFirstColumn="0" w:firstRowLastColumn="0" w:lastRowFirstColumn="0" w:lastRowLastColumn="0"/>
            </w:pPr>
          </w:p>
          <w:p w14:paraId="70043817" w14:textId="64E96399" w:rsidR="00F06F54" w:rsidRPr="002846E2" w:rsidRDefault="00F06F54" w:rsidP="00F06F54">
            <w:pPr>
              <w:jc w:val="center"/>
              <w:cnfStyle w:val="000000000000" w:firstRow="0" w:lastRow="0" w:firstColumn="0" w:lastColumn="0" w:oddVBand="0" w:evenVBand="0" w:oddHBand="0" w:evenHBand="0" w:firstRowFirstColumn="0" w:firstRowLastColumn="0" w:lastRowFirstColumn="0" w:lastRowLastColumn="0"/>
            </w:pPr>
            <w:r>
              <w:t>200</w:t>
            </w:r>
          </w:p>
        </w:tc>
      </w:tr>
      <w:tr w:rsidR="00FF7026" w:rsidRPr="00546E3A" w14:paraId="3E304FF6" w14:textId="77777777" w:rsidTr="007959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38DAEB44" w14:textId="1E2141E3" w:rsidR="00FF7026" w:rsidRPr="002E60EB" w:rsidRDefault="00FF7026" w:rsidP="002E60EB">
            <w:pPr>
              <w:pStyle w:val="ListParagraph"/>
              <w:numPr>
                <w:ilvl w:val="0"/>
                <w:numId w:val="28"/>
              </w:numPr>
            </w:pPr>
            <w:r w:rsidRPr="002E60EB">
              <w:t>Section 3.2.5 Experience</w:t>
            </w:r>
          </w:p>
        </w:tc>
        <w:tc>
          <w:tcPr>
            <w:tcW w:w="977" w:type="dxa"/>
          </w:tcPr>
          <w:p w14:paraId="41806E30" w14:textId="2D01C6A6" w:rsidR="00FF7026" w:rsidRPr="002846E2" w:rsidRDefault="00F06F54" w:rsidP="00795986">
            <w:pPr>
              <w:jc w:val="center"/>
              <w:cnfStyle w:val="000000100000" w:firstRow="0" w:lastRow="0" w:firstColumn="0" w:lastColumn="0" w:oddVBand="0" w:evenVBand="0" w:oddHBand="1" w:evenHBand="0" w:firstRowFirstColumn="0" w:firstRowLastColumn="0" w:lastRowFirstColumn="0" w:lastRowLastColumn="0"/>
            </w:pPr>
            <w:r>
              <w:t>3</w:t>
            </w:r>
            <w:r w:rsidR="00FF7026">
              <w:t>00</w:t>
            </w:r>
          </w:p>
        </w:tc>
        <w:tc>
          <w:tcPr>
            <w:tcW w:w="720" w:type="dxa"/>
          </w:tcPr>
          <w:p w14:paraId="77100326" w14:textId="77777777" w:rsidR="00FF7026" w:rsidRPr="002846E2" w:rsidRDefault="00FF7026" w:rsidP="00795986">
            <w:pPr>
              <w:cnfStyle w:val="000000100000" w:firstRow="0" w:lastRow="0" w:firstColumn="0" w:lastColumn="0" w:oddVBand="0" w:evenVBand="0" w:oddHBand="1" w:evenHBand="0" w:firstRowFirstColumn="0" w:firstRowLastColumn="0" w:lastRowFirstColumn="0" w:lastRowLastColumn="0"/>
            </w:pPr>
          </w:p>
        </w:tc>
        <w:tc>
          <w:tcPr>
            <w:tcW w:w="964" w:type="dxa"/>
          </w:tcPr>
          <w:p w14:paraId="3C55AF3B" w14:textId="365E14E1" w:rsidR="00FF7026" w:rsidRPr="002846E2" w:rsidRDefault="00F06F54" w:rsidP="00F06F54">
            <w:pPr>
              <w:jc w:val="center"/>
              <w:cnfStyle w:val="000000100000" w:firstRow="0" w:lastRow="0" w:firstColumn="0" w:lastColumn="0" w:oddVBand="0" w:evenVBand="0" w:oddHBand="1" w:evenHBand="0" w:firstRowFirstColumn="0" w:firstRowLastColumn="0" w:lastRowFirstColumn="0" w:lastRowLastColumn="0"/>
            </w:pPr>
            <w:r>
              <w:t>1200</w:t>
            </w:r>
          </w:p>
        </w:tc>
      </w:tr>
      <w:tr w:rsidR="00FF7026" w:rsidRPr="00546E3A" w14:paraId="52A82099" w14:textId="77777777" w:rsidTr="00795986">
        <w:tc>
          <w:tcPr>
            <w:cnfStyle w:val="001000000000" w:firstRow="0" w:lastRow="0" w:firstColumn="1" w:lastColumn="0" w:oddVBand="0" w:evenVBand="0" w:oddHBand="0" w:evenHBand="0" w:firstRowFirstColumn="0" w:firstRowLastColumn="0" w:lastRowFirstColumn="0" w:lastRowLastColumn="0"/>
            <w:tcW w:w="8661" w:type="dxa"/>
            <w:gridSpan w:val="3"/>
          </w:tcPr>
          <w:p w14:paraId="5E786EED" w14:textId="77777777" w:rsidR="00FF7026" w:rsidRPr="00346DE9" w:rsidRDefault="00FF7026" w:rsidP="00795986">
            <w:r w:rsidRPr="00AB097C">
              <w:t>TOTAL POSSIBLE POINTS</w:t>
            </w:r>
            <w:r>
              <w:t xml:space="preserve"> – Technical Specifications</w:t>
            </w:r>
          </w:p>
        </w:tc>
        <w:tc>
          <w:tcPr>
            <w:tcW w:w="964" w:type="dxa"/>
          </w:tcPr>
          <w:p w14:paraId="4D445CC7" w14:textId="27B24F62" w:rsidR="00FF7026" w:rsidRPr="00F06F54" w:rsidRDefault="00F06F54" w:rsidP="00F06F54">
            <w:pPr>
              <w:jc w:val="center"/>
              <w:cnfStyle w:val="000000000000" w:firstRow="0" w:lastRow="0" w:firstColumn="0" w:lastColumn="0" w:oddVBand="0" w:evenVBand="0" w:oddHBand="0" w:evenHBand="0" w:firstRowFirstColumn="0" w:firstRowLastColumn="0" w:lastRowFirstColumn="0" w:lastRowLastColumn="0"/>
              <w:rPr>
                <w:b/>
                <w:bCs/>
              </w:rPr>
            </w:pPr>
            <w:r w:rsidRPr="00F06F54">
              <w:rPr>
                <w:b/>
                <w:bCs/>
              </w:rPr>
              <w:t>5400</w:t>
            </w:r>
          </w:p>
        </w:tc>
      </w:tr>
      <w:tr w:rsidR="00FF7026" w:rsidRPr="00546E3A" w14:paraId="3705AB2D" w14:textId="77777777" w:rsidTr="007959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61" w:type="dxa"/>
            <w:gridSpan w:val="3"/>
          </w:tcPr>
          <w:p w14:paraId="16F7736A" w14:textId="77777777" w:rsidR="00FF7026" w:rsidRPr="002846E2" w:rsidRDefault="00FF7026" w:rsidP="00795986"/>
        </w:tc>
        <w:tc>
          <w:tcPr>
            <w:tcW w:w="964" w:type="dxa"/>
          </w:tcPr>
          <w:p w14:paraId="2E135737" w14:textId="77777777" w:rsidR="00FF7026" w:rsidRPr="002846E2" w:rsidRDefault="00FF7026" w:rsidP="00795986">
            <w:pPr>
              <w:cnfStyle w:val="000000100000" w:firstRow="0" w:lastRow="0" w:firstColumn="0" w:lastColumn="0" w:oddVBand="0" w:evenVBand="0" w:oddHBand="1" w:evenHBand="0" w:firstRowFirstColumn="0" w:firstRowLastColumn="0" w:lastRowFirstColumn="0" w:lastRowLastColumn="0"/>
            </w:pPr>
          </w:p>
        </w:tc>
      </w:tr>
      <w:bookmarkEnd w:id="81"/>
    </w:tbl>
    <w:p w14:paraId="1EDCC435" w14:textId="77777777" w:rsidR="00143C25" w:rsidRPr="009E13BD" w:rsidRDefault="00143C25" w:rsidP="0043688E"/>
    <w:p w14:paraId="55122E82" w14:textId="77777777" w:rsidR="00143C25" w:rsidRDefault="00143C25" w:rsidP="0043688E">
      <w:pPr>
        <w:pStyle w:val="Normal2"/>
      </w:pPr>
    </w:p>
    <w:p w14:paraId="358F201F" w14:textId="363EEF98" w:rsidR="00143C25" w:rsidRPr="009E13BD" w:rsidRDefault="000D523E" w:rsidP="0043688E">
      <w:pPr>
        <w:pStyle w:val="Heading1"/>
      </w:pPr>
      <w:bookmarkStart w:id="83" w:name="_Toc159494929"/>
      <w:proofErr w:type="gramStart"/>
      <w:r>
        <w:lastRenderedPageBreak/>
        <w:t>Evaluation</w:t>
      </w:r>
      <w:proofErr w:type="gramEnd"/>
      <w:r>
        <w:t xml:space="preserve"> And Selection</w:t>
      </w:r>
      <w:bookmarkEnd w:id="83"/>
    </w:p>
    <w:p w14:paraId="4ED01882" w14:textId="77777777" w:rsidR="00143C25" w:rsidRPr="009E13BD" w:rsidRDefault="00143C25" w:rsidP="0043688E">
      <w:pPr>
        <w:pStyle w:val="Heading2"/>
      </w:pPr>
      <w:bookmarkStart w:id="84" w:name="_Toc159494930"/>
      <w:r w:rsidRPr="009E13BD">
        <w:t>Introduction</w:t>
      </w:r>
      <w:bookmarkEnd w:id="84"/>
    </w:p>
    <w:p w14:paraId="20490580" w14:textId="7667DC24" w:rsidR="00143C25" w:rsidRDefault="00143C25" w:rsidP="0043688E">
      <w:pPr>
        <w:pStyle w:val="Normal2"/>
      </w:pPr>
      <w:r w:rsidRPr="009E13BD">
        <w:t xml:space="preserve">This section describes the evaluation process that will be used to determine which Proposal(s) provides the greatest </w:t>
      </w:r>
      <w:r>
        <w:t>value</w:t>
      </w:r>
      <w:r w:rsidRPr="009E13BD">
        <w:t xml:space="preserve"> to </w:t>
      </w:r>
      <w:r w:rsidR="002D5CA1">
        <w:t xml:space="preserve">the </w:t>
      </w:r>
      <w:r w:rsidR="00CF08E4">
        <w:t>IJB</w:t>
      </w:r>
      <w:r w:rsidRPr="009E13BD">
        <w:t xml:space="preserve">. </w:t>
      </w:r>
      <w:r w:rsidR="002D5CA1">
        <w:t xml:space="preserve">The </w:t>
      </w:r>
      <w:r w:rsidR="00CF08E4">
        <w:t>IJB</w:t>
      </w:r>
      <w:r w:rsidRPr="009E13BD">
        <w:t xml:space="preserve"> will not necessarily award the Contract to the </w:t>
      </w:r>
      <w:r>
        <w:t>Respondent</w:t>
      </w:r>
      <w:r w:rsidRPr="009E13BD">
        <w:t xml:space="preserve"> offering the lowest cost to </w:t>
      </w:r>
      <w:r w:rsidR="002D5CA1">
        <w:t xml:space="preserve">the </w:t>
      </w:r>
      <w:r w:rsidR="00CF08E4">
        <w:t>IJB</w:t>
      </w:r>
      <w:r w:rsidRPr="009E13BD">
        <w:t>.</w:t>
      </w:r>
      <w:r>
        <w:t xml:space="preserve"> </w:t>
      </w:r>
      <w:r w:rsidRPr="009E13BD">
        <w:t>Instead,</w:t>
      </w:r>
      <w:r w:rsidR="002D5CA1">
        <w:t xml:space="preserve"> the</w:t>
      </w:r>
      <w:r w:rsidRPr="009E13BD">
        <w:t xml:space="preserve"> </w:t>
      </w:r>
      <w:r w:rsidR="00CF08E4">
        <w:t>IJB</w:t>
      </w:r>
      <w:r w:rsidRPr="009E13BD">
        <w:t xml:space="preserve"> will award to the </w:t>
      </w:r>
      <w:r>
        <w:t>Respondent</w:t>
      </w:r>
      <w:r w:rsidRPr="009E13BD">
        <w:t xml:space="preserve"> whose Responsive Proposal </w:t>
      </w:r>
      <w:r w:rsidR="002D5CA1">
        <w:t xml:space="preserve">the </w:t>
      </w:r>
      <w:r w:rsidR="00CF08E4">
        <w:t>IJB</w:t>
      </w:r>
      <w:r w:rsidRPr="009E13BD">
        <w:t xml:space="preserve"> believes will provide the best value to the State.</w:t>
      </w:r>
    </w:p>
    <w:p w14:paraId="2C64C3E9" w14:textId="77777777" w:rsidR="00143C25" w:rsidRPr="009E13BD" w:rsidRDefault="00143C25" w:rsidP="0043688E">
      <w:pPr>
        <w:pStyle w:val="Heading2"/>
      </w:pPr>
      <w:bookmarkStart w:id="85" w:name="_Toc159494931"/>
      <w:proofErr w:type="gramStart"/>
      <w:r w:rsidRPr="009E13BD">
        <w:t>Evaluation</w:t>
      </w:r>
      <w:proofErr w:type="gramEnd"/>
      <w:r w:rsidRPr="009E13BD">
        <w:t xml:space="preserve"> Committee</w:t>
      </w:r>
      <w:bookmarkEnd w:id="85"/>
    </w:p>
    <w:p w14:paraId="30BC9544" w14:textId="0EF558F5" w:rsidR="00143C25" w:rsidRDefault="002D5CA1" w:rsidP="0043688E">
      <w:pPr>
        <w:pStyle w:val="Normal2"/>
      </w:pPr>
      <w:r>
        <w:t xml:space="preserve">The </w:t>
      </w:r>
      <w:r w:rsidR="00CF08E4">
        <w:t>IJB</w:t>
      </w:r>
      <w:r w:rsidR="00143C25" w:rsidRPr="009E13BD">
        <w:t xml:space="preserve"> will </w:t>
      </w:r>
      <w:r w:rsidR="00CF08E4">
        <w:t>evaluate</w:t>
      </w:r>
      <w:r w:rsidR="00143C25" w:rsidRPr="009E13BD">
        <w:t xml:space="preserve"> Proposals received in response to this RFP.</w:t>
      </w:r>
      <w:r w:rsidR="00143C25">
        <w:t xml:space="preserve"> </w:t>
      </w:r>
      <w:r>
        <w:t xml:space="preserve">The </w:t>
      </w:r>
      <w:r w:rsidR="00CF08E4">
        <w:t>IJB</w:t>
      </w:r>
      <w:r w:rsidR="00143C25" w:rsidRPr="009E13BD">
        <w:t xml:space="preserve"> will use an evaluation committee to review and evaluate the Proposals.</w:t>
      </w:r>
      <w:r w:rsidR="00143C25">
        <w:t xml:space="preserve"> </w:t>
      </w:r>
      <w:r w:rsidR="00143C25" w:rsidRPr="009E13BD">
        <w:t>The evaluation committee will recommend</w:t>
      </w:r>
      <w:r w:rsidR="00143C25">
        <w:t xml:space="preserve"> an award based on the results of their evaluation to </w:t>
      </w:r>
      <w:r>
        <w:t xml:space="preserve">the </w:t>
      </w:r>
      <w:r w:rsidR="00CF08E4">
        <w:t>IJB</w:t>
      </w:r>
      <w:r w:rsidR="00143C25">
        <w:t xml:space="preserve"> or to such other</w:t>
      </w:r>
      <w:r w:rsidR="00143C25" w:rsidRPr="009E13BD">
        <w:t xml:space="preserve"> person or entity who must approve the recommendation.</w:t>
      </w:r>
    </w:p>
    <w:p w14:paraId="4DB72074" w14:textId="20EED36F" w:rsidR="00143C25" w:rsidRDefault="002D5CA1" w:rsidP="0043688E">
      <w:pPr>
        <w:pStyle w:val="Normal2"/>
        <w:rPr>
          <w:rFonts w:eastAsia="Arial"/>
        </w:rPr>
      </w:pPr>
      <w:r>
        <w:rPr>
          <w:rFonts w:eastAsia="Arial"/>
        </w:rPr>
        <w:t xml:space="preserve">The </w:t>
      </w:r>
      <w:r w:rsidR="00CF08E4">
        <w:rPr>
          <w:rFonts w:eastAsia="Arial"/>
        </w:rPr>
        <w:t>IJB</w:t>
      </w:r>
      <w:r w:rsidR="00143C25">
        <w:rPr>
          <w:rFonts w:eastAsia="Arial"/>
        </w:rPr>
        <w:t>’s</w:t>
      </w:r>
      <w:r w:rsidR="00143C25" w:rsidRPr="00344690">
        <w:rPr>
          <w:rFonts w:eastAsia="Arial"/>
        </w:rPr>
        <w:t xml:space="preserve"> Evaluation Committee</w:t>
      </w:r>
      <w:r w:rsidR="004C564E">
        <w:rPr>
          <w:rFonts w:eastAsia="Arial"/>
        </w:rPr>
        <w:t>, or a subset of the Evaluation Committee,</w:t>
      </w:r>
      <w:r w:rsidR="00143C25" w:rsidRPr="00344690">
        <w:rPr>
          <w:rFonts w:eastAsia="Arial"/>
        </w:rPr>
        <w:t xml:space="preserve"> will initially review and evaluate each proposal received to determine the </w:t>
      </w:r>
      <w:r w:rsidR="00143C25">
        <w:rPr>
          <w:rFonts w:eastAsia="Arial"/>
        </w:rPr>
        <w:t>Respondent</w:t>
      </w:r>
      <w:r w:rsidR="00143C25" w:rsidRPr="00344690">
        <w:rPr>
          <w:rFonts w:eastAsia="Arial"/>
        </w:rPr>
        <w:t>’s ability to meet the RFP requirements.</w:t>
      </w:r>
    </w:p>
    <w:p w14:paraId="74384F4D" w14:textId="1A1A5557" w:rsidR="00143C25" w:rsidRDefault="002D5CA1" w:rsidP="0043688E">
      <w:pPr>
        <w:pStyle w:val="Normal2"/>
      </w:pPr>
      <w:r>
        <w:t xml:space="preserve">The </w:t>
      </w:r>
      <w:r w:rsidR="00CF08E4">
        <w:t>IJB</w:t>
      </w:r>
      <w:r w:rsidR="00143C25" w:rsidRPr="00344690">
        <w:t xml:space="preserve"> may request additional information or clarification of proposals and hereby reserves the right to select the particular response to this RFP that it believes will best serve its business and operational requirements, considering the evaluation criteria set forth below.</w:t>
      </w:r>
    </w:p>
    <w:p w14:paraId="2F474591" w14:textId="761A172D" w:rsidR="00143C25" w:rsidRPr="009E13BD" w:rsidRDefault="002D5CA1" w:rsidP="0043688E">
      <w:pPr>
        <w:pStyle w:val="Normal2"/>
      </w:pPr>
      <w:r>
        <w:t xml:space="preserve">The </w:t>
      </w:r>
      <w:r w:rsidR="00CF08E4">
        <w:t>IJB</w:t>
      </w:r>
      <w:r w:rsidR="00143C25">
        <w:t xml:space="preserve"> </w:t>
      </w:r>
      <w:r w:rsidR="00143C25" w:rsidRPr="00344690">
        <w:t xml:space="preserve">reserves the right </w:t>
      </w:r>
      <w:r w:rsidR="00CF08E4">
        <w:t xml:space="preserve">to </w:t>
      </w:r>
      <w:r w:rsidR="00143C25" w:rsidRPr="00344690">
        <w:t xml:space="preserve">cancel this RFP at any time or reject any or all proposals received </w:t>
      </w:r>
      <w:proofErr w:type="gramStart"/>
      <w:r w:rsidR="00143C25" w:rsidRPr="00344690">
        <w:t>as a result of</w:t>
      </w:r>
      <w:proofErr w:type="gramEnd"/>
      <w:r w:rsidR="00143C25" w:rsidRPr="00344690">
        <w:t xml:space="preserve"> this RFP if it is in the best interest of</w:t>
      </w:r>
      <w:r>
        <w:t xml:space="preserve"> the</w:t>
      </w:r>
      <w:r w:rsidR="00143C25" w:rsidRPr="00344690">
        <w:t xml:space="preserve"> </w:t>
      </w:r>
      <w:r w:rsidR="00CF08E4">
        <w:t>IJB</w:t>
      </w:r>
      <w:r w:rsidR="00143C25">
        <w:t>.</w:t>
      </w:r>
    </w:p>
    <w:p w14:paraId="5C44AA9C" w14:textId="77777777" w:rsidR="00143C25" w:rsidRPr="009E13BD" w:rsidRDefault="00143C25" w:rsidP="0043688E">
      <w:pPr>
        <w:pStyle w:val="Heading2"/>
      </w:pPr>
      <w:bookmarkStart w:id="86" w:name="_Toc159494932"/>
      <w:r w:rsidRPr="009E13BD">
        <w:t xml:space="preserve">Technical Proposal </w:t>
      </w:r>
      <w:r>
        <w:t xml:space="preserve">Evaluation and </w:t>
      </w:r>
      <w:r w:rsidRPr="009E13BD">
        <w:t>Scoring</w:t>
      </w:r>
      <w:bookmarkEnd w:id="86"/>
    </w:p>
    <w:p w14:paraId="515201D4" w14:textId="68897ABA" w:rsidR="00143C25" w:rsidRDefault="00143C25" w:rsidP="0043688E">
      <w:pPr>
        <w:pStyle w:val="Normal2"/>
      </w:pPr>
      <w:r w:rsidRPr="009E13BD">
        <w:t xml:space="preserve">All Technical Proposals will be evaluated to determine if they comply with the Mandatory </w:t>
      </w:r>
      <w:r>
        <w:t>S</w:t>
      </w:r>
      <w:r w:rsidRPr="00CB24E6">
        <w:t>pecifications</w:t>
      </w:r>
      <w:r w:rsidR="002225EC">
        <w:t>.</w:t>
      </w:r>
      <w:r w:rsidRPr="00CB24E6">
        <w:t xml:space="preserve"> </w:t>
      </w:r>
    </w:p>
    <w:p w14:paraId="1EC21CE9" w14:textId="76935130" w:rsidR="002225EC" w:rsidRDefault="002225EC" w:rsidP="002225EC">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left"/>
        <w:rPr>
          <w:b/>
          <w:bCs/>
        </w:rPr>
      </w:pPr>
      <w:r w:rsidRPr="000740C7">
        <w:t>5.3.1</w:t>
      </w:r>
      <w:r>
        <w:rPr>
          <w:b/>
          <w:bCs/>
        </w:rPr>
        <w:tab/>
        <w:t xml:space="preserve">Technical Proposal </w:t>
      </w:r>
      <w:r w:rsidR="00D105C5">
        <w:rPr>
          <w:b/>
          <w:bCs/>
        </w:rPr>
        <w:t xml:space="preserve">Specifications </w:t>
      </w:r>
      <w:r w:rsidRPr="00495F92">
        <w:rPr>
          <w:b/>
          <w:bCs/>
        </w:rPr>
        <w:t>Scoring Guide.</w:t>
      </w:r>
    </w:p>
    <w:p w14:paraId="17DBE7F2" w14:textId="2115B326" w:rsidR="002225EC" w:rsidRPr="00495F92" w:rsidRDefault="002225EC" w:rsidP="002225EC">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left"/>
        <w:rPr>
          <w:b/>
          <w:bCs/>
        </w:rPr>
      </w:pPr>
      <w:r>
        <w:t xml:space="preserve">Points will be assigned to each </w:t>
      </w:r>
      <w:r w:rsidR="00DF4C37">
        <w:t>specification</w:t>
      </w:r>
      <w:r>
        <w:t xml:space="preserve"> as follows, unless otherwise designated:</w:t>
      </w:r>
    </w:p>
    <w:tbl>
      <w:tblPr>
        <w:tblStyle w:val="TableGrid"/>
        <w:tblpPr w:leftFromText="180" w:rightFromText="180" w:vertAnchor="text" w:horzAnchor="margin" w:tblpX="36" w:tblpY="241"/>
        <w:tblW w:w="10278" w:type="dxa"/>
        <w:tblLayout w:type="fixed"/>
        <w:tblLook w:val="04A0" w:firstRow="1" w:lastRow="0" w:firstColumn="1" w:lastColumn="0" w:noHBand="0" w:noVBand="1"/>
      </w:tblPr>
      <w:tblGrid>
        <w:gridCol w:w="692"/>
        <w:gridCol w:w="9586"/>
      </w:tblGrid>
      <w:tr w:rsidR="002225EC" w14:paraId="1DC4A73F" w14:textId="77777777" w:rsidTr="005C1A66">
        <w:trPr>
          <w:cantSplit/>
        </w:trPr>
        <w:tc>
          <w:tcPr>
            <w:tcW w:w="692" w:type="dxa"/>
          </w:tcPr>
          <w:p w14:paraId="690F73CB" w14:textId="77777777" w:rsidR="002225EC" w:rsidRDefault="002225EC" w:rsidP="005C1A66">
            <w:pPr>
              <w:keepNext/>
              <w:spacing w:after="120"/>
              <w:jc w:val="left"/>
            </w:pPr>
            <w:r>
              <w:t xml:space="preserve">4 </w:t>
            </w:r>
          </w:p>
        </w:tc>
        <w:tc>
          <w:tcPr>
            <w:tcW w:w="9586" w:type="dxa"/>
          </w:tcPr>
          <w:p w14:paraId="10DA3234" w14:textId="77777777" w:rsidR="002225EC" w:rsidRDefault="002225EC" w:rsidP="005C1A66">
            <w:pPr>
              <w:keepNext/>
              <w:spacing w:after="0"/>
              <w:jc w:val="left"/>
            </w:pPr>
            <w:r>
              <w:t>Bidder has agreed to comply with the requirements and provided a clear and compelling description of how each requirement would be met, with relevant supporting materials.  Bidder’s proposed approach frequently goes above and beyond the minimum requirements and indicates superior ability to serve the needs of the Agency.</w:t>
            </w:r>
          </w:p>
        </w:tc>
      </w:tr>
      <w:tr w:rsidR="002225EC" w14:paraId="0A8F4266" w14:textId="77777777" w:rsidTr="005C1A66">
        <w:trPr>
          <w:cantSplit/>
        </w:trPr>
        <w:tc>
          <w:tcPr>
            <w:tcW w:w="692" w:type="dxa"/>
          </w:tcPr>
          <w:p w14:paraId="1C50D1C3" w14:textId="77777777" w:rsidR="002225EC" w:rsidRDefault="002225EC" w:rsidP="005C1A66">
            <w:pPr>
              <w:keepNext/>
              <w:spacing w:after="120"/>
              <w:jc w:val="left"/>
            </w:pPr>
            <w:r>
              <w:t>3</w:t>
            </w:r>
          </w:p>
        </w:tc>
        <w:tc>
          <w:tcPr>
            <w:tcW w:w="9586" w:type="dxa"/>
          </w:tcPr>
          <w:p w14:paraId="638BF051" w14:textId="77777777" w:rsidR="002225EC" w:rsidRDefault="002225EC" w:rsidP="005C1A66">
            <w:pPr>
              <w:keepNext/>
              <w:spacing w:after="120"/>
              <w:jc w:val="left"/>
            </w:pPr>
            <w:r>
              <w:t xml:space="preserve">Bidder has agreed to comply with the requirements and provided a </w:t>
            </w:r>
            <w:proofErr w:type="gramStart"/>
            <w:r>
              <w:t>good and</w:t>
            </w:r>
            <w:proofErr w:type="gramEnd"/>
            <w:r>
              <w:t xml:space="preserve"> complete description of how the requirements would be met.  Response clearly demonstrates a high degree of ability to serve the needs of the Agency.</w:t>
            </w:r>
          </w:p>
        </w:tc>
      </w:tr>
      <w:tr w:rsidR="002225EC" w14:paraId="0772971D" w14:textId="77777777" w:rsidTr="005C1A66">
        <w:trPr>
          <w:cantSplit/>
        </w:trPr>
        <w:tc>
          <w:tcPr>
            <w:tcW w:w="692" w:type="dxa"/>
          </w:tcPr>
          <w:p w14:paraId="34F2F6E8" w14:textId="77777777" w:rsidR="002225EC" w:rsidRDefault="002225EC" w:rsidP="005C1A66">
            <w:pPr>
              <w:keepNext/>
              <w:spacing w:after="120"/>
              <w:jc w:val="left"/>
            </w:pPr>
            <w:r>
              <w:t>2</w:t>
            </w:r>
          </w:p>
        </w:tc>
        <w:tc>
          <w:tcPr>
            <w:tcW w:w="9586" w:type="dxa"/>
          </w:tcPr>
          <w:p w14:paraId="67F6F06E" w14:textId="77777777" w:rsidR="002225EC" w:rsidRDefault="002225EC" w:rsidP="005C1A66">
            <w:pPr>
              <w:keepNext/>
              <w:spacing w:after="120"/>
              <w:jc w:val="left"/>
            </w:pPr>
            <w:r>
              <w:t>Bidder has agreed to comply with the requirements and provided an adequate description of how the requirements would be met.  Response indicates adequate ability to serve the needs of the Agency.</w:t>
            </w:r>
          </w:p>
        </w:tc>
      </w:tr>
      <w:tr w:rsidR="002225EC" w14:paraId="51C55F71" w14:textId="77777777" w:rsidTr="005C1A66">
        <w:trPr>
          <w:cantSplit/>
        </w:trPr>
        <w:tc>
          <w:tcPr>
            <w:tcW w:w="692" w:type="dxa"/>
          </w:tcPr>
          <w:p w14:paraId="521BDD45" w14:textId="77777777" w:rsidR="002225EC" w:rsidRDefault="002225EC" w:rsidP="005C1A66">
            <w:pPr>
              <w:keepNext/>
              <w:spacing w:after="120"/>
              <w:jc w:val="left"/>
            </w:pPr>
            <w:r>
              <w:t>1</w:t>
            </w:r>
          </w:p>
        </w:tc>
        <w:tc>
          <w:tcPr>
            <w:tcW w:w="9586" w:type="dxa"/>
          </w:tcPr>
          <w:p w14:paraId="12048094" w14:textId="77777777" w:rsidR="002225EC" w:rsidRDefault="002225EC" w:rsidP="005C1A66">
            <w:pPr>
              <w:keepNext/>
              <w:spacing w:after="120"/>
              <w:jc w:val="left"/>
            </w:pPr>
            <w:r>
              <w:t>Bidder has agreed to comply with the requirements and provided some details on how the requirements would be met.  Response does not clearly indicate if all the needs of the Agency will be met.</w:t>
            </w:r>
          </w:p>
        </w:tc>
      </w:tr>
      <w:tr w:rsidR="002225EC" w14:paraId="61F30CF1" w14:textId="77777777" w:rsidTr="005C1A66">
        <w:trPr>
          <w:cantSplit/>
        </w:trPr>
        <w:tc>
          <w:tcPr>
            <w:tcW w:w="692" w:type="dxa"/>
          </w:tcPr>
          <w:p w14:paraId="1BEB5C4D" w14:textId="77777777" w:rsidR="002225EC" w:rsidRDefault="002225EC" w:rsidP="005C1A66">
            <w:pPr>
              <w:keepNext/>
              <w:spacing w:after="120"/>
              <w:jc w:val="left"/>
            </w:pPr>
            <w:r>
              <w:lastRenderedPageBreak/>
              <w:t>0</w:t>
            </w:r>
          </w:p>
        </w:tc>
        <w:tc>
          <w:tcPr>
            <w:tcW w:w="9586" w:type="dxa"/>
          </w:tcPr>
          <w:p w14:paraId="2F40BF2E" w14:textId="77777777" w:rsidR="002225EC" w:rsidRDefault="002225EC" w:rsidP="005C1A66">
            <w:pPr>
              <w:keepNext/>
              <w:spacing w:after="120"/>
              <w:jc w:val="left"/>
            </w:pPr>
            <w:r>
              <w:t>Bidder has not addressed any of the requirements or has provided a response that is limited in scope, vague, or incomplete.  Response did not provide a description of how the Agency’s needs would be met.</w:t>
            </w:r>
          </w:p>
        </w:tc>
      </w:tr>
    </w:tbl>
    <w:p w14:paraId="7D36149F" w14:textId="77777777" w:rsidR="002225EC" w:rsidRDefault="002225EC" w:rsidP="002225EC">
      <w:pPr>
        <w:pStyle w:val="Normal2"/>
        <w:ind w:left="0"/>
      </w:pPr>
    </w:p>
    <w:p w14:paraId="2830C08F" w14:textId="2952D82F" w:rsidR="00143C25" w:rsidRDefault="00143C25" w:rsidP="0043688E">
      <w:pPr>
        <w:pStyle w:val="Heading2"/>
      </w:pPr>
      <w:bookmarkStart w:id="87" w:name="_Toc159494933"/>
      <w:proofErr w:type="gramStart"/>
      <w:r>
        <w:t>Cost</w:t>
      </w:r>
      <w:r w:rsidRPr="00277ABE">
        <w:t xml:space="preserve"> </w:t>
      </w:r>
      <w:r w:rsidRPr="009E13BD">
        <w:t>Proposal</w:t>
      </w:r>
      <w:r w:rsidRPr="00277ABE">
        <w:t xml:space="preserve"> Scoring</w:t>
      </w:r>
      <w:bookmarkEnd w:id="87"/>
      <w:proofErr w:type="gramEnd"/>
    </w:p>
    <w:p w14:paraId="3E83EE41" w14:textId="6978590F" w:rsidR="00264AB8" w:rsidRDefault="00264AB8" w:rsidP="00264AB8">
      <w:pPr>
        <w:rPr>
          <w:rFonts w:cstheme="minorHAnsi"/>
        </w:rPr>
      </w:pPr>
      <w:r w:rsidRPr="009A1F63">
        <w:rPr>
          <w:rFonts w:cstheme="minorHAnsi"/>
        </w:rPr>
        <w:t>The Cost Proposal</w:t>
      </w:r>
      <w:r w:rsidR="00400443">
        <w:rPr>
          <w:rFonts w:cstheme="minorHAnsi"/>
        </w:rPr>
        <w:t xml:space="preserve"> file(s)</w:t>
      </w:r>
      <w:r w:rsidRPr="009A1F63">
        <w:rPr>
          <w:rFonts w:cstheme="minorHAnsi"/>
        </w:rPr>
        <w:t xml:space="preserve"> will remain </w:t>
      </w:r>
      <w:r w:rsidR="00400443">
        <w:rPr>
          <w:rFonts w:cstheme="minorHAnsi"/>
        </w:rPr>
        <w:t>unopened</w:t>
      </w:r>
      <w:r w:rsidRPr="009A1F63">
        <w:rPr>
          <w:rFonts w:cstheme="minorHAnsi"/>
        </w:rPr>
        <w:t xml:space="preserve"> during the evaluation of the Technical Proposals and any Contractor presentations. After the Technical Proposals are evaluated and scored, the Cost Proposals will be opened and scored.  </w:t>
      </w:r>
      <w:proofErr w:type="gramStart"/>
      <w:r w:rsidRPr="009A1F63">
        <w:rPr>
          <w:rFonts w:cstheme="minorHAnsi"/>
        </w:rPr>
        <w:t>Cost Proposal pricing</w:t>
      </w:r>
      <w:proofErr w:type="gramEnd"/>
      <w:r w:rsidRPr="009A1F63">
        <w:rPr>
          <w:rFonts w:cstheme="minorHAnsi"/>
        </w:rPr>
        <w:t xml:space="preserve"> will be scored based on a ratio of the lowest cost proposal versus the cost of each higher priced Contractor Proposal.  </w:t>
      </w:r>
      <w:r w:rsidRPr="009A1F63">
        <w:rPr>
          <w:rFonts w:cstheme="minorHAnsi"/>
          <w:bCs/>
        </w:rPr>
        <w:t xml:space="preserve">Under this formula, the lowest Cost Proposal </w:t>
      </w:r>
      <w:r w:rsidR="00C83917">
        <w:rPr>
          <w:rFonts w:cstheme="minorHAnsi"/>
          <w:bCs/>
        </w:rPr>
        <w:t xml:space="preserve">will </w:t>
      </w:r>
      <w:r w:rsidRPr="009A1F63">
        <w:rPr>
          <w:rFonts w:cstheme="minorHAnsi"/>
          <w:bCs/>
        </w:rPr>
        <w:t xml:space="preserve">receive </w:t>
      </w:r>
      <w:proofErr w:type="gramStart"/>
      <w:r w:rsidRPr="009A1F63">
        <w:rPr>
          <w:rFonts w:cstheme="minorHAnsi"/>
          <w:bCs/>
        </w:rPr>
        <w:t>all of</w:t>
      </w:r>
      <w:proofErr w:type="gramEnd"/>
      <w:r w:rsidRPr="009A1F63">
        <w:rPr>
          <w:rFonts w:cstheme="minorHAnsi"/>
          <w:bCs/>
        </w:rPr>
        <w:t xml:space="preserve"> the points assigned to pricing.  A Cost Proposal twice as expensive as the lowest Cost Proposal w</w:t>
      </w:r>
      <w:r w:rsidR="00C83917">
        <w:rPr>
          <w:rFonts w:cstheme="minorHAnsi"/>
          <w:bCs/>
        </w:rPr>
        <w:t>ill</w:t>
      </w:r>
      <w:r w:rsidRPr="009A1F63">
        <w:rPr>
          <w:rFonts w:cstheme="minorHAnsi"/>
          <w:bCs/>
        </w:rPr>
        <w:t xml:space="preserve"> earn half of the available points.</w:t>
      </w:r>
      <w:r w:rsidRPr="009A1F63">
        <w:rPr>
          <w:rFonts w:cstheme="minorHAnsi"/>
        </w:rPr>
        <w:t xml:space="preserve">  Percentages and points will be rounded to the nearest whole value.  The formula is:</w:t>
      </w:r>
    </w:p>
    <w:p w14:paraId="665808BB" w14:textId="77777777" w:rsidR="00264AB8" w:rsidRDefault="00264AB8" w:rsidP="00264AB8">
      <w:pPr>
        <w:rPr>
          <w:rFonts w:cstheme="minorHAnsi"/>
          <w:b/>
        </w:rPr>
      </w:pPr>
      <w:r w:rsidRPr="0037176B">
        <w:rPr>
          <w:rFonts w:cstheme="minorHAnsi"/>
          <w:b/>
        </w:rPr>
        <w:t>Weighted Cost Score</w:t>
      </w:r>
      <w:r w:rsidRPr="009A1F63">
        <w:rPr>
          <w:rFonts w:cstheme="minorHAnsi"/>
          <w:b/>
        </w:rPr>
        <w:t xml:space="preserve"> = (price of lowest Cost Proposal/price of each higher priced Cost Proposal) X (points assigned to pricing)</w:t>
      </w:r>
    </w:p>
    <w:p w14:paraId="5A53D4F5" w14:textId="77777777" w:rsidR="00264AB8" w:rsidRDefault="00264AB8" w:rsidP="00264AB8">
      <w:pPr>
        <w:rPr>
          <w:rFonts w:cstheme="minorHAnsi"/>
          <w:b/>
        </w:rPr>
      </w:pPr>
      <w:r w:rsidRPr="009A1F63">
        <w:rPr>
          <w:rFonts w:cstheme="minorHAnsi"/>
          <w:b/>
        </w:rPr>
        <w:t>Example:</w:t>
      </w:r>
    </w:p>
    <w:p w14:paraId="5D1DB1D7" w14:textId="77777777" w:rsidR="00264AB8" w:rsidRPr="009A1F63" w:rsidRDefault="00264AB8" w:rsidP="00264AB8">
      <w:pPr>
        <w:tabs>
          <w:tab w:val="left" w:pos="-720"/>
        </w:tabs>
        <w:suppressAutoHyphens/>
        <w:rPr>
          <w:rFonts w:cstheme="minorHAnsi"/>
        </w:rPr>
      </w:pPr>
      <w:r w:rsidRPr="009A1F63">
        <w:rPr>
          <w:rFonts w:cstheme="minorHAnsi"/>
        </w:rPr>
        <w:t xml:space="preserve">Contractor A </w:t>
      </w:r>
      <w:proofErr w:type="gramStart"/>
      <w:r w:rsidRPr="009A1F63">
        <w:rPr>
          <w:rFonts w:cstheme="minorHAnsi"/>
        </w:rPr>
        <w:t>quotes</w:t>
      </w:r>
      <w:proofErr w:type="gramEnd"/>
      <w:r w:rsidRPr="009A1F63">
        <w:rPr>
          <w:rFonts w:cstheme="minorHAnsi"/>
        </w:rPr>
        <w:t xml:space="preserve"> $35,000; Contractor B </w:t>
      </w:r>
      <w:proofErr w:type="gramStart"/>
      <w:r w:rsidRPr="009A1F63">
        <w:rPr>
          <w:rFonts w:cstheme="minorHAnsi"/>
        </w:rPr>
        <w:t>quotes</w:t>
      </w:r>
      <w:proofErr w:type="gramEnd"/>
      <w:r w:rsidRPr="009A1F63">
        <w:rPr>
          <w:rFonts w:cstheme="minorHAnsi"/>
        </w:rPr>
        <w:t xml:space="preserve"> $45,000 and Contractor C </w:t>
      </w:r>
      <w:proofErr w:type="gramStart"/>
      <w:r w:rsidRPr="009A1F63">
        <w:rPr>
          <w:rFonts w:cstheme="minorHAnsi"/>
        </w:rPr>
        <w:t>quotes</w:t>
      </w:r>
      <w:proofErr w:type="gramEnd"/>
      <w:r w:rsidRPr="009A1F63">
        <w:rPr>
          <w:rFonts w:cstheme="minorHAnsi"/>
        </w:rPr>
        <w:t xml:space="preserve"> $65,000.</w:t>
      </w:r>
      <w:r w:rsidRPr="009A1F63">
        <w:rPr>
          <w:rFonts w:cstheme="minorHAnsi"/>
        </w:rPr>
        <w:tab/>
      </w:r>
      <w:r w:rsidRPr="009A1F63">
        <w:rPr>
          <w:rFonts w:cstheme="minorHAnsi"/>
        </w:rPr>
        <w:tab/>
      </w:r>
    </w:p>
    <w:p w14:paraId="573C6217" w14:textId="77777777" w:rsidR="00264AB8" w:rsidRPr="009A1F63" w:rsidRDefault="00264AB8" w:rsidP="00264AB8">
      <w:pPr>
        <w:ind w:firstLine="270"/>
        <w:rPr>
          <w:rFonts w:cstheme="minorHAnsi"/>
        </w:rPr>
      </w:pPr>
      <w:r w:rsidRPr="009A1F63">
        <w:rPr>
          <w:rFonts w:cstheme="minorHAnsi"/>
        </w:rPr>
        <w:t>Contractor A:</w:t>
      </w:r>
      <w:r w:rsidRPr="009A1F63">
        <w:rPr>
          <w:rFonts w:cstheme="minorHAnsi"/>
        </w:rPr>
        <w:tab/>
        <w:t xml:space="preserve"> </w:t>
      </w:r>
      <w:r w:rsidRPr="009A1F63">
        <w:rPr>
          <w:rFonts w:cstheme="minorHAnsi"/>
          <w:u w:val="single"/>
        </w:rPr>
        <w:t>$35,000</w:t>
      </w:r>
      <w:r w:rsidRPr="009A1F63">
        <w:rPr>
          <w:rFonts w:cstheme="minorHAnsi"/>
        </w:rPr>
        <w:t xml:space="preserve"> = receives 100% of available points for cost.</w:t>
      </w:r>
    </w:p>
    <w:p w14:paraId="428BF628" w14:textId="77777777" w:rsidR="00264AB8" w:rsidRDefault="00264AB8" w:rsidP="00264AB8">
      <w:pPr>
        <w:ind w:hanging="630"/>
        <w:rPr>
          <w:rFonts w:cstheme="minorHAnsi"/>
        </w:rPr>
      </w:pPr>
      <w:r w:rsidRPr="009A1F63">
        <w:rPr>
          <w:rFonts w:cstheme="minorHAnsi"/>
        </w:rPr>
        <w:tab/>
        <w:t xml:space="preserve">             </w:t>
      </w:r>
      <w:r w:rsidRPr="009A1F63">
        <w:rPr>
          <w:rFonts w:cstheme="minorHAnsi"/>
        </w:rPr>
        <w:tab/>
      </w:r>
      <w:r w:rsidRPr="009A1F63">
        <w:rPr>
          <w:rFonts w:cstheme="minorHAnsi"/>
        </w:rPr>
        <w:tab/>
      </w:r>
      <w:r>
        <w:rPr>
          <w:rFonts w:cstheme="minorHAnsi"/>
        </w:rPr>
        <w:tab/>
      </w:r>
      <w:r w:rsidRPr="009A1F63">
        <w:rPr>
          <w:rFonts w:cstheme="minorHAnsi"/>
        </w:rPr>
        <w:t>$35,000</w:t>
      </w:r>
      <w:r w:rsidRPr="009A1F63">
        <w:rPr>
          <w:rFonts w:cstheme="minorHAnsi"/>
        </w:rPr>
        <w:tab/>
      </w:r>
    </w:p>
    <w:p w14:paraId="0E6F224B" w14:textId="77777777" w:rsidR="00264AB8" w:rsidRPr="009A1F63" w:rsidRDefault="00264AB8" w:rsidP="00264AB8">
      <w:pPr>
        <w:ind w:firstLine="270"/>
        <w:rPr>
          <w:rFonts w:cstheme="minorHAnsi"/>
        </w:rPr>
      </w:pPr>
      <w:r w:rsidRPr="009A1F63">
        <w:rPr>
          <w:rFonts w:cstheme="minorHAnsi"/>
        </w:rPr>
        <w:t>Contractor B:</w:t>
      </w:r>
      <w:r>
        <w:rPr>
          <w:rFonts w:cstheme="minorHAnsi"/>
        </w:rPr>
        <w:tab/>
      </w:r>
      <w:r w:rsidRPr="009A1F63">
        <w:rPr>
          <w:rFonts w:cstheme="minorHAnsi"/>
        </w:rPr>
        <w:t xml:space="preserve"> </w:t>
      </w:r>
      <w:r w:rsidRPr="009A1F63">
        <w:rPr>
          <w:rFonts w:cstheme="minorHAnsi"/>
          <w:u w:val="single"/>
        </w:rPr>
        <w:t>$35,000</w:t>
      </w:r>
      <w:r w:rsidRPr="009A1F63">
        <w:rPr>
          <w:rFonts w:cstheme="minorHAnsi"/>
        </w:rPr>
        <w:t xml:space="preserve"> = receives 78% of available points for cost.</w:t>
      </w:r>
    </w:p>
    <w:p w14:paraId="58834ED7" w14:textId="77777777" w:rsidR="00264AB8" w:rsidRPr="009A1F63" w:rsidRDefault="00264AB8" w:rsidP="00264AB8">
      <w:pPr>
        <w:ind w:hanging="630"/>
        <w:rPr>
          <w:rFonts w:cstheme="minorHAnsi"/>
        </w:rPr>
      </w:pPr>
      <w:r>
        <w:rPr>
          <w:rFonts w:cstheme="minorHAnsi"/>
        </w:rPr>
        <w:tab/>
      </w:r>
      <w:r>
        <w:rPr>
          <w:rFonts w:cstheme="minorHAnsi"/>
        </w:rPr>
        <w:tab/>
      </w:r>
      <w:r>
        <w:rPr>
          <w:rFonts w:cstheme="minorHAnsi"/>
        </w:rPr>
        <w:tab/>
      </w:r>
      <w:r>
        <w:rPr>
          <w:rFonts w:cstheme="minorHAnsi"/>
        </w:rPr>
        <w:tab/>
        <w:t>$45,000</w:t>
      </w:r>
    </w:p>
    <w:p w14:paraId="407485C4" w14:textId="77777777" w:rsidR="00264AB8" w:rsidRPr="009A1F63" w:rsidRDefault="00264AB8" w:rsidP="00264AB8">
      <w:pPr>
        <w:ind w:firstLine="270"/>
        <w:rPr>
          <w:rFonts w:cstheme="minorHAnsi"/>
        </w:rPr>
      </w:pPr>
      <w:r w:rsidRPr="009A1F63">
        <w:rPr>
          <w:rFonts w:cstheme="minorHAnsi"/>
        </w:rPr>
        <w:t xml:space="preserve">Contractor C: </w:t>
      </w:r>
      <w:r>
        <w:rPr>
          <w:rFonts w:cstheme="minorHAnsi"/>
        </w:rPr>
        <w:tab/>
      </w:r>
      <w:r w:rsidRPr="009A1F63">
        <w:rPr>
          <w:rFonts w:cstheme="minorHAnsi"/>
          <w:u w:val="single"/>
        </w:rPr>
        <w:t>$35,000</w:t>
      </w:r>
      <w:r w:rsidRPr="009A1F63">
        <w:rPr>
          <w:rFonts w:cstheme="minorHAnsi"/>
        </w:rPr>
        <w:t xml:space="preserve"> = receives 54% of available points for cost.</w:t>
      </w:r>
    </w:p>
    <w:p w14:paraId="513C8D1D" w14:textId="77777777" w:rsidR="00264AB8" w:rsidRDefault="00264AB8" w:rsidP="00264AB8">
      <w:pPr>
        <w:spacing w:before="100" w:beforeAutospacing="1" w:after="100" w:afterAutospacing="1"/>
        <w:ind w:firstLine="360"/>
        <w:contextualSpacing/>
        <w:rPr>
          <w:rFonts w:cstheme="minorHAnsi"/>
        </w:rPr>
      </w:pPr>
      <w:r>
        <w:rPr>
          <w:rFonts w:cstheme="minorHAnsi"/>
          <w:b/>
        </w:rPr>
        <w:tab/>
      </w:r>
      <w:r>
        <w:rPr>
          <w:rFonts w:cstheme="minorHAnsi"/>
          <w:b/>
        </w:rPr>
        <w:tab/>
      </w:r>
      <w:r>
        <w:rPr>
          <w:rFonts w:cstheme="minorHAnsi"/>
          <w:b/>
        </w:rPr>
        <w:tab/>
      </w:r>
      <w:r w:rsidRPr="009A1F63">
        <w:rPr>
          <w:rFonts w:cstheme="minorHAnsi"/>
        </w:rPr>
        <w:t>$65,000</w:t>
      </w:r>
    </w:p>
    <w:p w14:paraId="1AFE745E" w14:textId="77777777" w:rsidR="00264AB8" w:rsidRDefault="00264AB8" w:rsidP="00264AB8">
      <w:pPr>
        <w:rPr>
          <w:rFonts w:cstheme="minorHAnsi"/>
          <w:b/>
        </w:rPr>
      </w:pPr>
    </w:p>
    <w:p w14:paraId="2EC30407" w14:textId="0C15EE8B" w:rsidR="00264AB8" w:rsidRDefault="00264AB8" w:rsidP="00264AB8">
      <w:pPr>
        <w:rPr>
          <w:rFonts w:cstheme="minorHAnsi"/>
          <w:b/>
        </w:rPr>
      </w:pPr>
      <w:r w:rsidRPr="0037176B">
        <w:rPr>
          <w:rFonts w:cstheme="minorHAnsi"/>
          <w:b/>
        </w:rPr>
        <w:t>Total Points Assigned to Cost:</w:t>
      </w:r>
      <w:r>
        <w:rPr>
          <w:rFonts w:cstheme="minorHAnsi"/>
          <w:b/>
        </w:rPr>
        <w:t xml:space="preserve"> </w:t>
      </w:r>
      <w:r w:rsidR="00F06F54">
        <w:rPr>
          <w:rFonts w:cstheme="minorHAnsi"/>
          <w:b/>
        </w:rPr>
        <w:t>1,000</w:t>
      </w:r>
    </w:p>
    <w:p w14:paraId="6A3C5139" w14:textId="77777777" w:rsidR="00264AB8" w:rsidRPr="00264AB8" w:rsidRDefault="00264AB8" w:rsidP="00264AB8"/>
    <w:p w14:paraId="30520D39" w14:textId="119BA34D" w:rsidR="00143C25" w:rsidRPr="00D674A6" w:rsidRDefault="00264AB8" w:rsidP="0043688E">
      <w:pPr>
        <w:pStyle w:val="Heading2"/>
      </w:pPr>
      <w:bookmarkStart w:id="88" w:name="_Toc159494934"/>
      <w:r>
        <w:t>Total Scores</w:t>
      </w:r>
      <w:bookmarkEnd w:id="88"/>
    </w:p>
    <w:p w14:paraId="0864FD0F" w14:textId="0CD598FF" w:rsidR="00264AB8" w:rsidRDefault="00264AB8" w:rsidP="00264AB8">
      <w:pPr>
        <w:rPr>
          <w:rFonts w:cstheme="minorHAnsi"/>
        </w:rPr>
      </w:pPr>
      <w:r w:rsidRPr="009A1F63">
        <w:rPr>
          <w:rFonts w:cstheme="minorHAnsi"/>
        </w:rPr>
        <w:t>Each Contractor’s Technical Proposal points will be added to its Cost Proposal points to obtain the total points awarded for the Contractor’s Proposal.</w:t>
      </w:r>
    </w:p>
    <w:p w14:paraId="06535D44" w14:textId="77777777" w:rsidR="00F06F54" w:rsidRDefault="00F06F54" w:rsidP="00F06F54">
      <w:pPr>
        <w:rPr>
          <w:rFonts w:cstheme="minorHAnsi"/>
          <w:b/>
        </w:rPr>
      </w:pPr>
      <w:r w:rsidRPr="008A49D9">
        <w:rPr>
          <w:rFonts w:cstheme="minorHAnsi"/>
          <w:b/>
        </w:rPr>
        <w:t xml:space="preserve">Total Points </w:t>
      </w:r>
      <w:r>
        <w:rPr>
          <w:rFonts w:cstheme="minorHAnsi"/>
          <w:b/>
        </w:rPr>
        <w:t>Possible for Technical and Cost Proposals</w:t>
      </w:r>
      <w:r w:rsidRPr="008A49D9">
        <w:rPr>
          <w:rFonts w:cstheme="minorHAnsi"/>
          <w:b/>
        </w:rPr>
        <w:t>:</w:t>
      </w:r>
      <w:r>
        <w:rPr>
          <w:rFonts w:cstheme="minorHAnsi"/>
          <w:b/>
        </w:rPr>
        <w:t xml:space="preserve"> 6,400</w:t>
      </w:r>
    </w:p>
    <w:p w14:paraId="1FD51875" w14:textId="77777777" w:rsidR="00F011F5" w:rsidRDefault="00F011F5">
      <w:pPr>
        <w:jc w:val="left"/>
        <w:rPr>
          <w:rFonts w:asciiTheme="majorHAnsi" w:eastAsiaTheme="majorEastAsia" w:hAnsiTheme="majorHAnsi" w:cstheme="majorBidi"/>
          <w:b/>
          <w:bCs/>
          <w:smallCaps/>
          <w:color w:val="000000" w:themeColor="text1"/>
          <w:sz w:val="28"/>
          <w:szCs w:val="28"/>
        </w:rPr>
      </w:pPr>
      <w:r>
        <w:br w:type="page"/>
      </w:r>
    </w:p>
    <w:p w14:paraId="521792AB" w14:textId="103A18C6" w:rsidR="000A408A" w:rsidRPr="009E13BD" w:rsidRDefault="000A408A" w:rsidP="00487921">
      <w:pPr>
        <w:pStyle w:val="Heading2"/>
        <w:numPr>
          <w:ilvl w:val="1"/>
          <w:numId w:val="12"/>
        </w:numPr>
      </w:pPr>
      <w:bookmarkStart w:id="89" w:name="_Toc159494935"/>
      <w:r w:rsidRPr="009E13BD">
        <w:lastRenderedPageBreak/>
        <w:t xml:space="preserve">Tied </w:t>
      </w:r>
      <w:r>
        <w:t>Score</w:t>
      </w:r>
      <w:r w:rsidRPr="009E13BD">
        <w:t xml:space="preserve"> </w:t>
      </w:r>
      <w:r>
        <w:t xml:space="preserve">and </w:t>
      </w:r>
      <w:r w:rsidRPr="009E13BD">
        <w:t>Preferences</w:t>
      </w:r>
      <w:bookmarkEnd w:id="89"/>
    </w:p>
    <w:p w14:paraId="7A2206DE" w14:textId="77777777" w:rsidR="000A408A" w:rsidRPr="0080335E" w:rsidRDefault="000A408A" w:rsidP="00487921">
      <w:pPr>
        <w:pStyle w:val="Heading3"/>
        <w:numPr>
          <w:ilvl w:val="2"/>
          <w:numId w:val="12"/>
        </w:numPr>
        <w:rPr>
          <w:rFonts w:asciiTheme="minorHAnsi" w:eastAsiaTheme="minorEastAsia" w:hAnsiTheme="minorHAnsi" w:cstheme="minorHAnsi"/>
          <w:b w:val="0"/>
          <w:bCs w:val="0"/>
          <w:color w:val="auto"/>
        </w:rPr>
      </w:pPr>
      <w:bookmarkStart w:id="90" w:name="_Toc159494936"/>
      <w:r w:rsidRPr="0080335E">
        <w:rPr>
          <w:rFonts w:asciiTheme="minorHAnsi" w:eastAsiaTheme="minorEastAsia" w:hAnsiTheme="minorHAnsi" w:cstheme="minorHAnsi"/>
          <w:b w:val="0"/>
          <w:bCs w:val="0"/>
          <w:color w:val="auto"/>
        </w:rPr>
        <w:t xml:space="preserve">An award shall be determined by a drawing when responses are received that are equal in all respects and tied in price. Whenever it is practical to do so, the drawing will be held in the presence of the Respondents who are tied in price. </w:t>
      </w:r>
      <w:proofErr w:type="gramStart"/>
      <w:r w:rsidRPr="0080335E">
        <w:rPr>
          <w:rFonts w:asciiTheme="minorHAnsi" w:eastAsiaTheme="minorEastAsia" w:hAnsiTheme="minorHAnsi" w:cstheme="minorHAnsi"/>
          <w:b w:val="0"/>
          <w:bCs w:val="0"/>
          <w:color w:val="auto"/>
        </w:rPr>
        <w:t>Otherwise</w:t>
      </w:r>
      <w:proofErr w:type="gramEnd"/>
      <w:r w:rsidRPr="0080335E">
        <w:rPr>
          <w:rFonts w:asciiTheme="minorHAnsi" w:eastAsiaTheme="minorEastAsia" w:hAnsiTheme="minorHAnsi" w:cstheme="minorHAnsi"/>
          <w:b w:val="0"/>
          <w:bCs w:val="0"/>
          <w:color w:val="auto"/>
        </w:rPr>
        <w:t xml:space="preserve"> the drawing will be made in front of at least three non-interested parties. All drawings shall be documented.</w:t>
      </w:r>
      <w:bookmarkEnd w:id="90"/>
    </w:p>
    <w:p w14:paraId="56CE6037" w14:textId="77777777" w:rsidR="000A408A" w:rsidRPr="0080335E" w:rsidRDefault="000A408A" w:rsidP="00487921">
      <w:pPr>
        <w:pStyle w:val="Heading3"/>
        <w:numPr>
          <w:ilvl w:val="2"/>
          <w:numId w:val="12"/>
        </w:numPr>
        <w:rPr>
          <w:rFonts w:asciiTheme="minorHAnsi" w:eastAsiaTheme="minorEastAsia" w:hAnsiTheme="minorHAnsi" w:cstheme="minorHAnsi"/>
          <w:b w:val="0"/>
          <w:bCs w:val="0"/>
          <w:color w:val="auto"/>
        </w:rPr>
      </w:pPr>
      <w:bookmarkStart w:id="91" w:name="_Toc159494937"/>
      <w:r w:rsidRPr="0080335E">
        <w:rPr>
          <w:rFonts w:asciiTheme="minorHAnsi" w:eastAsiaTheme="minorEastAsia" w:hAnsiTheme="minorHAnsi" w:cstheme="minorHAnsi"/>
          <w:b w:val="0"/>
          <w:bCs w:val="0"/>
          <w:color w:val="auto"/>
        </w:rPr>
        <w:t>Notwithstanding the foregoing, if a tied score involves an Iowa-based Respondent or products produced within the State of Iowa and a Respondent based or products produced outside the State of Iowa, the Iowa Respondent will receive preference. If a tied score involves one or more Iowa Respondents and one or more Respondents outside the state of Iowa, a drawing will be held among the Iowa Respondents only.</w:t>
      </w:r>
      <w:bookmarkEnd w:id="91"/>
      <w:r w:rsidRPr="0080335E">
        <w:rPr>
          <w:rFonts w:asciiTheme="minorHAnsi" w:eastAsiaTheme="minorEastAsia" w:hAnsiTheme="minorHAnsi" w:cstheme="minorHAnsi"/>
          <w:b w:val="0"/>
          <w:bCs w:val="0"/>
          <w:color w:val="auto"/>
        </w:rPr>
        <w:t xml:space="preserve"> </w:t>
      </w:r>
    </w:p>
    <w:p w14:paraId="464E0E39" w14:textId="77777777" w:rsidR="000A408A" w:rsidRPr="0080335E" w:rsidRDefault="000A408A" w:rsidP="00487921">
      <w:pPr>
        <w:pStyle w:val="Heading3"/>
        <w:numPr>
          <w:ilvl w:val="2"/>
          <w:numId w:val="12"/>
        </w:numPr>
        <w:rPr>
          <w:rFonts w:asciiTheme="minorHAnsi" w:eastAsiaTheme="minorEastAsia" w:hAnsiTheme="minorHAnsi" w:cstheme="minorHAnsi"/>
          <w:b w:val="0"/>
          <w:bCs w:val="0"/>
          <w:color w:val="auto"/>
        </w:rPr>
      </w:pPr>
      <w:bookmarkStart w:id="92" w:name="_Toc159494938"/>
      <w:r w:rsidRPr="0080335E">
        <w:rPr>
          <w:rFonts w:asciiTheme="minorHAnsi" w:eastAsiaTheme="minorEastAsia" w:hAnsiTheme="minorHAnsi" w:cstheme="minorHAnsi"/>
          <w:b w:val="0"/>
          <w:bCs w:val="0"/>
          <w:color w:val="auto"/>
        </w:rPr>
        <w:t>In the event of a tied score between Iowa Respondents, the Agency shall contact the Iowa Employer Support of the Guard and Reserve (ESGR) committee for confirmation and verification as to whether the Respondents have complied with ESGR standards. Preference, in the case of a tied score, shall be given to Iowa Respondents complying with ESGR standards.</w:t>
      </w:r>
      <w:bookmarkEnd w:id="92"/>
    </w:p>
    <w:p w14:paraId="3B847E4B" w14:textId="77777777" w:rsidR="000A408A" w:rsidRPr="0080335E" w:rsidRDefault="000A408A" w:rsidP="00487921">
      <w:pPr>
        <w:pStyle w:val="Heading3"/>
        <w:numPr>
          <w:ilvl w:val="2"/>
          <w:numId w:val="12"/>
        </w:numPr>
        <w:rPr>
          <w:rFonts w:asciiTheme="minorHAnsi" w:eastAsiaTheme="minorEastAsia" w:hAnsiTheme="minorHAnsi" w:cstheme="minorHAnsi"/>
          <w:b w:val="0"/>
          <w:bCs w:val="0"/>
          <w:color w:val="auto"/>
        </w:rPr>
      </w:pPr>
      <w:bookmarkStart w:id="93" w:name="_Toc159494939"/>
      <w:r w:rsidRPr="0080335E">
        <w:rPr>
          <w:rFonts w:asciiTheme="minorHAnsi" w:eastAsiaTheme="minorEastAsia" w:hAnsiTheme="minorHAnsi" w:cstheme="minorHAnsi"/>
          <w:b w:val="0"/>
          <w:bCs w:val="0"/>
          <w:color w:val="auto"/>
        </w:rPr>
        <w:t>Second preference in tied scores will be given to Respondents based in the United States or products produced in the United States over Respondents based or products produced outside the United States.</w:t>
      </w:r>
      <w:bookmarkEnd w:id="93"/>
    </w:p>
    <w:p w14:paraId="64EDD810" w14:textId="77777777" w:rsidR="000A408A" w:rsidRPr="0080335E" w:rsidRDefault="000A408A" w:rsidP="00487921">
      <w:pPr>
        <w:pStyle w:val="Heading3"/>
        <w:numPr>
          <w:ilvl w:val="2"/>
          <w:numId w:val="12"/>
        </w:numPr>
        <w:rPr>
          <w:rFonts w:asciiTheme="minorHAnsi" w:eastAsiaTheme="minorEastAsia" w:hAnsiTheme="minorHAnsi" w:cstheme="minorHAnsi"/>
          <w:b w:val="0"/>
          <w:bCs w:val="0"/>
          <w:color w:val="auto"/>
        </w:rPr>
      </w:pPr>
      <w:bookmarkStart w:id="94" w:name="_Toc159494940"/>
      <w:r w:rsidRPr="0080335E">
        <w:rPr>
          <w:rFonts w:asciiTheme="minorHAnsi" w:eastAsiaTheme="minorEastAsia" w:hAnsiTheme="minorHAnsi" w:cstheme="minorHAnsi"/>
          <w:b w:val="0"/>
          <w:bCs w:val="0"/>
          <w:color w:val="auto"/>
        </w:rPr>
        <w:t>Preferences required by applicable statute or rule shall also be applied, where appropriate.</w:t>
      </w:r>
      <w:bookmarkEnd w:id="94"/>
    </w:p>
    <w:p w14:paraId="1386CF55" w14:textId="77777777" w:rsidR="000A408A" w:rsidRPr="0080335E" w:rsidRDefault="000A408A" w:rsidP="000A408A">
      <w:pPr>
        <w:pStyle w:val="Heading3"/>
        <w:numPr>
          <w:ilvl w:val="0"/>
          <w:numId w:val="0"/>
        </w:numPr>
        <w:ind w:left="720"/>
        <w:rPr>
          <w:rFonts w:asciiTheme="minorHAnsi" w:eastAsiaTheme="minorEastAsia" w:hAnsiTheme="minorHAnsi" w:cstheme="minorHAnsi"/>
          <w:b w:val="0"/>
          <w:bCs w:val="0"/>
          <w:color w:val="auto"/>
        </w:rPr>
      </w:pPr>
    </w:p>
    <w:p w14:paraId="795B13F3" w14:textId="77777777" w:rsidR="000A408A" w:rsidRPr="0080335E" w:rsidRDefault="000A408A" w:rsidP="00264AB8">
      <w:pPr>
        <w:rPr>
          <w:rFonts w:cstheme="minorHAnsi"/>
        </w:rPr>
      </w:pPr>
    </w:p>
    <w:p w14:paraId="2E8CA0BD" w14:textId="7E56B051" w:rsidR="00143C25" w:rsidRDefault="007E217D" w:rsidP="0043688E">
      <w:pPr>
        <w:pStyle w:val="Heading1"/>
      </w:pPr>
      <w:bookmarkStart w:id="95" w:name="_Toc159494941"/>
      <w:r w:rsidRPr="009E13BD">
        <w:lastRenderedPageBreak/>
        <w:t>Contractual</w:t>
      </w:r>
      <w:r w:rsidR="000D523E" w:rsidRPr="009E13BD">
        <w:t xml:space="preserve"> Terms And Conditions</w:t>
      </w:r>
      <w:bookmarkEnd w:id="95"/>
    </w:p>
    <w:p w14:paraId="63FF4D9F" w14:textId="47D8750A" w:rsidR="00143C25" w:rsidRDefault="00143C25" w:rsidP="0043688E">
      <w:pPr>
        <w:pStyle w:val="Heading2"/>
      </w:pPr>
      <w:bookmarkStart w:id="96" w:name="_Toc159494942"/>
      <w:r w:rsidRPr="00035341">
        <w:t>Contract Terms and Conditions</w:t>
      </w:r>
      <w:bookmarkEnd w:id="96"/>
      <w:r w:rsidRPr="00035341">
        <w:t xml:space="preserve"> </w:t>
      </w:r>
    </w:p>
    <w:p w14:paraId="1FA124FD" w14:textId="4766E1A3" w:rsidR="006809D4" w:rsidRDefault="006809D4" w:rsidP="006809D4">
      <w:pPr>
        <w:pStyle w:val="Normal2"/>
      </w:pPr>
      <w:r w:rsidRPr="00574460">
        <w:t xml:space="preserve">Any </w:t>
      </w:r>
      <w:r w:rsidR="00CA077A">
        <w:t>C</w:t>
      </w:r>
      <w:r w:rsidRPr="00574460">
        <w:t xml:space="preserve">ontract(s) resulting from this RFP between </w:t>
      </w:r>
      <w:r w:rsidR="002D5CA1">
        <w:t xml:space="preserve">the </w:t>
      </w:r>
      <w:r>
        <w:t>IJB</w:t>
      </w:r>
      <w:r w:rsidRPr="00574460">
        <w:t xml:space="preserve"> and any </w:t>
      </w:r>
      <w:r>
        <w:t>Respondent</w:t>
      </w:r>
      <w:r w:rsidRPr="00574460">
        <w:t xml:space="preserve">(s) selected by </w:t>
      </w:r>
      <w:r w:rsidR="002D5CA1">
        <w:t xml:space="preserve">the </w:t>
      </w:r>
      <w:r>
        <w:t>IJB</w:t>
      </w:r>
      <w:r w:rsidRPr="00574460">
        <w:t xml:space="preserve"> shall be a combination of the specifications, terms and conditions referenced in this RFP, </w:t>
      </w:r>
      <w:r>
        <w:t xml:space="preserve">including without limitation, the General Terms </w:t>
      </w:r>
      <w:r w:rsidR="008B5117">
        <w:t>for Juvenile Court Services (the “General Terms”)</w:t>
      </w:r>
      <w:r>
        <w:t xml:space="preserve"> </w:t>
      </w:r>
      <w:r w:rsidR="001C7F88">
        <w:t>located on the website linked on the RFP Cover Page</w:t>
      </w:r>
      <w:r w:rsidR="008B5117">
        <w:t xml:space="preserve"> (with such modifications thereto as </w:t>
      </w:r>
      <w:r w:rsidR="002D5CA1">
        <w:t xml:space="preserve">the </w:t>
      </w:r>
      <w:r w:rsidR="008B5117">
        <w:t>IJB determines to be necessary or desirable),</w:t>
      </w:r>
      <w:r>
        <w:t xml:space="preserve"> </w:t>
      </w:r>
      <w:r w:rsidRPr="00574460">
        <w:t xml:space="preserve">the offer of the </w:t>
      </w:r>
      <w:r>
        <w:t>Respondent</w:t>
      </w:r>
      <w:r w:rsidRPr="00574460">
        <w:t xml:space="preserve"> contained in the </w:t>
      </w:r>
      <w:r>
        <w:t>Respondent</w:t>
      </w:r>
      <w:r w:rsidRPr="00574460">
        <w:t xml:space="preserve">’s proposal (excluding any exceptions taken by </w:t>
      </w:r>
      <w:r>
        <w:t>Respondent</w:t>
      </w:r>
      <w:r w:rsidRPr="00574460">
        <w:t xml:space="preserve"> in accordance with this Section </w:t>
      </w:r>
      <w:r>
        <w:t>6</w:t>
      </w:r>
      <w:r w:rsidRPr="00574460">
        <w:t xml:space="preserve"> that are not accepted by</w:t>
      </w:r>
      <w:r w:rsidR="002D5CA1">
        <w:t xml:space="preserve"> the</w:t>
      </w:r>
      <w:r w:rsidRPr="00574460">
        <w:t xml:space="preserve"> </w:t>
      </w:r>
      <w:r>
        <w:t>IJB</w:t>
      </w:r>
      <w:r w:rsidRPr="00574460">
        <w:t xml:space="preserve"> specifically in writing and contained in an executed </w:t>
      </w:r>
      <w:r w:rsidR="00CA077A">
        <w:t>C</w:t>
      </w:r>
      <w:r w:rsidR="004849CD">
        <w:t>ontract</w:t>
      </w:r>
      <w:r w:rsidRPr="00574460">
        <w:t xml:space="preserve">), written clarifications or changes made </w:t>
      </w:r>
      <w:r w:rsidR="004849CD">
        <w:t>by</w:t>
      </w:r>
      <w:r w:rsidR="002D5CA1">
        <w:t xml:space="preserve"> the</w:t>
      </w:r>
      <w:r w:rsidR="004849CD">
        <w:t xml:space="preserve"> IJB through an amendment to the RFP in accordance with the provisions of this RFP,</w:t>
      </w:r>
      <w:r w:rsidRPr="00574460">
        <w:t xml:space="preserve"> and any other terms deemed necessary by </w:t>
      </w:r>
      <w:r w:rsidR="002D5CA1">
        <w:t xml:space="preserve">the </w:t>
      </w:r>
      <w:r>
        <w:t>IJB.</w:t>
      </w:r>
      <w:r w:rsidR="008B5117">
        <w:t xml:space="preserve"> </w:t>
      </w:r>
      <w:r w:rsidR="008B5117" w:rsidRPr="007D2785">
        <w:rPr>
          <w:rFonts w:eastAsia="Calibri"/>
          <w:color w:val="000000"/>
        </w:rPr>
        <w:t xml:space="preserve">The Contract terms and conditions in Section 6 and </w:t>
      </w:r>
      <w:r w:rsidR="008B5117">
        <w:rPr>
          <w:rFonts w:eastAsia="Calibri"/>
          <w:color w:val="000000"/>
        </w:rPr>
        <w:t xml:space="preserve">the </w:t>
      </w:r>
      <w:r w:rsidR="008B5117" w:rsidRPr="007D2785">
        <w:rPr>
          <w:rFonts w:eastAsia="Calibri"/>
          <w:color w:val="000000"/>
        </w:rPr>
        <w:t xml:space="preserve">General Terms will be incorporated into and become part of the Contract.  </w:t>
      </w:r>
      <w:r w:rsidR="002D5CA1">
        <w:rPr>
          <w:rFonts w:eastAsia="Calibri"/>
          <w:color w:val="000000"/>
        </w:rPr>
        <w:t xml:space="preserve">The </w:t>
      </w:r>
      <w:r w:rsidR="008B5117" w:rsidRPr="007D2785">
        <w:rPr>
          <w:rFonts w:eastAsia="Calibri"/>
          <w:color w:val="000000"/>
        </w:rPr>
        <w:t>IJB reserves the right to supplement and modify any of the foregoing terms and conditions prior to the</w:t>
      </w:r>
      <w:r w:rsidR="004849CD">
        <w:rPr>
          <w:rFonts w:eastAsia="Calibri"/>
          <w:color w:val="000000"/>
        </w:rPr>
        <w:t xml:space="preserve"> execution of any </w:t>
      </w:r>
      <w:r w:rsidR="00CA077A">
        <w:rPr>
          <w:rFonts w:eastAsia="Calibri"/>
          <w:color w:val="000000"/>
        </w:rPr>
        <w:t>C</w:t>
      </w:r>
      <w:r w:rsidR="004849CD">
        <w:rPr>
          <w:rFonts w:eastAsia="Calibri"/>
          <w:color w:val="000000"/>
        </w:rPr>
        <w:t>ontract.</w:t>
      </w:r>
    </w:p>
    <w:p w14:paraId="0414B702" w14:textId="48AFF3BF" w:rsidR="006809D4" w:rsidRDefault="002D5CA1" w:rsidP="006809D4">
      <w:pPr>
        <w:pStyle w:val="Normal2"/>
      </w:pPr>
      <w:r>
        <w:t xml:space="preserve">The </w:t>
      </w:r>
      <w:r w:rsidR="006809D4">
        <w:t>IJB</w:t>
      </w:r>
      <w:r w:rsidR="006809D4" w:rsidRPr="00574460">
        <w:t xml:space="preserve"> reserves the right to either award a </w:t>
      </w:r>
      <w:r w:rsidR="00CA077A">
        <w:t>C</w:t>
      </w:r>
      <w:r w:rsidR="006809D4" w:rsidRPr="00574460">
        <w:t xml:space="preserve">ontract without further negotiation with any successful </w:t>
      </w:r>
      <w:r w:rsidR="006809D4">
        <w:t>Respondent</w:t>
      </w:r>
      <w:r w:rsidR="006809D4" w:rsidRPr="00574460">
        <w:t xml:space="preserve">(s) or to negotiate </w:t>
      </w:r>
      <w:r w:rsidR="00CA077A">
        <w:t>C</w:t>
      </w:r>
      <w:r w:rsidR="006809D4" w:rsidRPr="00574460">
        <w:t xml:space="preserve">ontract terms with any selected </w:t>
      </w:r>
      <w:r w:rsidR="006809D4">
        <w:t>Respondent</w:t>
      </w:r>
      <w:r w:rsidR="006809D4" w:rsidRPr="00574460">
        <w:t>(s) if the best interest</w:t>
      </w:r>
      <w:r w:rsidR="006809D4">
        <w:t>s</w:t>
      </w:r>
      <w:r w:rsidR="006809D4" w:rsidRPr="00574460">
        <w:t xml:space="preserve"> of</w:t>
      </w:r>
      <w:r>
        <w:t xml:space="preserve"> the</w:t>
      </w:r>
      <w:r w:rsidR="006809D4" w:rsidRPr="00574460">
        <w:t xml:space="preserve"> </w:t>
      </w:r>
      <w:r w:rsidR="006809D4">
        <w:t>IJB</w:t>
      </w:r>
      <w:r w:rsidR="006809D4" w:rsidRPr="00574460">
        <w:t xml:space="preserve"> would be served.</w:t>
      </w:r>
      <w:r w:rsidR="006809D4">
        <w:t xml:space="preserve"> </w:t>
      </w:r>
      <w:r w:rsidR="006809D4" w:rsidRPr="006F0D15">
        <w:rPr>
          <w:rFonts w:cs="Arial"/>
        </w:rPr>
        <w:t xml:space="preserve">No exception or proposed amendment by a </w:t>
      </w:r>
      <w:r w:rsidR="006809D4">
        <w:rPr>
          <w:rFonts w:cs="Arial"/>
        </w:rPr>
        <w:t>Respondent</w:t>
      </w:r>
      <w:r w:rsidR="006809D4" w:rsidRPr="006F0D15">
        <w:rPr>
          <w:rFonts w:cs="Arial"/>
        </w:rPr>
        <w:t xml:space="preserve"> to the provisions or terms and conditions of this RFP, including</w:t>
      </w:r>
      <w:r w:rsidR="006809D4">
        <w:rPr>
          <w:rFonts w:cs="Arial"/>
        </w:rPr>
        <w:t xml:space="preserve"> the General Terms,</w:t>
      </w:r>
      <w:r w:rsidR="006809D4" w:rsidRPr="006F0D15">
        <w:rPr>
          <w:rFonts w:cs="Arial"/>
        </w:rPr>
        <w:t xml:space="preserve"> shall be incorporated into any resulting Contract unless </w:t>
      </w:r>
      <w:r>
        <w:rPr>
          <w:rFonts w:cs="Arial"/>
        </w:rPr>
        <w:t xml:space="preserve">the </w:t>
      </w:r>
      <w:r w:rsidR="006809D4">
        <w:rPr>
          <w:rFonts w:cs="Arial"/>
        </w:rPr>
        <w:t>IJB</w:t>
      </w:r>
      <w:r w:rsidR="006809D4" w:rsidRPr="006F0D15">
        <w:rPr>
          <w:rFonts w:cs="Arial"/>
        </w:rPr>
        <w:t xml:space="preserve"> has explicitly accepted the </w:t>
      </w:r>
      <w:r w:rsidR="006809D4">
        <w:rPr>
          <w:rFonts w:cs="Arial"/>
        </w:rPr>
        <w:t>Respondent</w:t>
      </w:r>
      <w:r w:rsidR="006809D4" w:rsidRPr="006F0D15">
        <w:rPr>
          <w:rFonts w:cs="Arial"/>
        </w:rPr>
        <w:t>’s exception or amendment in writing in the resulting Contract</w:t>
      </w:r>
      <w:r w:rsidR="006809D4" w:rsidRPr="006F0D15">
        <w:t>.</w:t>
      </w:r>
    </w:p>
    <w:p w14:paraId="29BD8AF0" w14:textId="4E7861F7" w:rsidR="006809D4" w:rsidRPr="00AE5070" w:rsidRDefault="006809D4" w:rsidP="006809D4">
      <w:pPr>
        <w:pStyle w:val="BodyText"/>
        <w:ind w:left="540"/>
        <w:rPr>
          <w:rFonts w:cstheme="minorHAnsi"/>
          <w:b/>
        </w:rPr>
      </w:pPr>
      <w:r w:rsidRPr="00991EE0">
        <w:rPr>
          <w:rFonts w:eastAsia="Calibri" w:cstheme="minorHAnsi"/>
          <w:color w:val="000000"/>
        </w:rPr>
        <w:t xml:space="preserve">All costs associated with complying with such </w:t>
      </w:r>
      <w:r w:rsidR="004849CD">
        <w:rPr>
          <w:rFonts w:eastAsia="Calibri" w:cstheme="minorHAnsi"/>
          <w:color w:val="000000"/>
        </w:rPr>
        <w:t>t</w:t>
      </w:r>
      <w:r w:rsidRPr="00991EE0">
        <w:rPr>
          <w:rFonts w:eastAsia="Calibri" w:cstheme="minorHAnsi"/>
          <w:color w:val="000000"/>
        </w:rPr>
        <w:t xml:space="preserve">erms and </w:t>
      </w:r>
      <w:r w:rsidR="004849CD">
        <w:rPr>
          <w:rFonts w:eastAsia="Calibri" w:cstheme="minorHAnsi"/>
          <w:color w:val="000000"/>
        </w:rPr>
        <w:t>c</w:t>
      </w:r>
      <w:r w:rsidRPr="00991EE0">
        <w:rPr>
          <w:rFonts w:eastAsia="Calibri" w:cstheme="minorHAnsi"/>
          <w:color w:val="000000"/>
        </w:rPr>
        <w:t xml:space="preserve">onditions should be included in any pricing quoted by </w:t>
      </w:r>
      <w:r>
        <w:rPr>
          <w:rFonts w:eastAsia="Calibri" w:cstheme="minorHAnsi"/>
          <w:color w:val="000000"/>
        </w:rPr>
        <w:t>Respondent</w:t>
      </w:r>
      <w:r w:rsidRPr="00991EE0">
        <w:rPr>
          <w:rFonts w:eastAsia="Calibri" w:cstheme="minorHAnsi"/>
          <w:color w:val="000000"/>
        </w:rPr>
        <w:t>.</w:t>
      </w:r>
    </w:p>
    <w:p w14:paraId="6787F067" w14:textId="08FD533D" w:rsidR="006809D4" w:rsidRDefault="006809D4" w:rsidP="006809D4">
      <w:pPr>
        <w:pStyle w:val="Normal2"/>
        <w:rPr>
          <w:rStyle w:val="Emphasis"/>
        </w:rPr>
      </w:pPr>
      <w:r w:rsidRPr="00610096">
        <w:rPr>
          <w:rStyle w:val="Emphasis"/>
        </w:rPr>
        <w:t xml:space="preserve">By submitting a proposal, each Respondent acknowledges </w:t>
      </w:r>
      <w:proofErr w:type="gramStart"/>
      <w:r w:rsidRPr="00610096">
        <w:rPr>
          <w:rStyle w:val="Emphasis"/>
        </w:rPr>
        <w:t>its complete</w:t>
      </w:r>
      <w:proofErr w:type="gramEnd"/>
      <w:r w:rsidRPr="00610096">
        <w:rPr>
          <w:rStyle w:val="Emphasis"/>
        </w:rPr>
        <w:t xml:space="preserve"> acceptance of the terms, conditions, and specifications contained in this RFP, including the General Terms</w:t>
      </w:r>
      <w:proofErr w:type="gramStart"/>
      <w:r w:rsidRPr="00610096">
        <w:rPr>
          <w:rStyle w:val="Emphasis"/>
        </w:rPr>
        <w:t>, without change</w:t>
      </w:r>
      <w:proofErr w:type="gramEnd"/>
      <w:r w:rsidRPr="00610096">
        <w:rPr>
          <w:rStyle w:val="Emphasis"/>
        </w:rPr>
        <w:t xml:space="preserve"> except as otherwise expressly stated in its Proposal. </w:t>
      </w:r>
    </w:p>
    <w:p w14:paraId="651E89BD" w14:textId="64929ACB" w:rsidR="006809D4" w:rsidRPr="00610096" w:rsidRDefault="006809D4" w:rsidP="006809D4">
      <w:pPr>
        <w:pStyle w:val="Normal2"/>
        <w:rPr>
          <w:rStyle w:val="Emphasis"/>
        </w:rPr>
      </w:pPr>
      <w:r w:rsidRPr="00610096">
        <w:rPr>
          <w:rStyle w:val="Emphasis"/>
        </w:rPr>
        <w:t xml:space="preserve">If a Respondent takes exception to any terms, conditions, specifications or other provisions of this RFP (including those set forth in the General Terms), it must state the reason for the exception and set forth in its proposal the specific </w:t>
      </w:r>
      <w:r w:rsidR="00CA077A">
        <w:rPr>
          <w:rStyle w:val="Emphasis"/>
        </w:rPr>
        <w:t>C</w:t>
      </w:r>
      <w:r w:rsidRPr="00610096">
        <w:rPr>
          <w:rStyle w:val="Emphasis"/>
        </w:rPr>
        <w:t>ontract language it proposes to substitute in place of the excepted provision(s).</w:t>
      </w:r>
    </w:p>
    <w:p w14:paraId="5F970E32" w14:textId="26A63136" w:rsidR="006809D4" w:rsidRDefault="006809D4" w:rsidP="006809D4">
      <w:pPr>
        <w:pStyle w:val="Normal2"/>
      </w:pPr>
      <w:r w:rsidRPr="00610096">
        <w:rPr>
          <w:rStyle w:val="Emphasis"/>
        </w:rPr>
        <w:t>If a Respondent takes exception to any term, condition, or provisions contained in the General Terms, the Respondent must produce a redlined draft of such terms, conditions, or provisions, and such redlined draft must clearly reflect all of Respondent’s exceptions thereto and all alternative language or other changes that Respondent specifically proposes to make</w:t>
      </w:r>
      <w:r w:rsidRPr="007519BF">
        <w:rPr>
          <w:rStyle w:val="Emphasis"/>
        </w:rPr>
        <w:t>.</w:t>
      </w:r>
      <w:r>
        <w:t xml:space="preserve"> </w:t>
      </w:r>
    </w:p>
    <w:p w14:paraId="41087BA4" w14:textId="1AAA4313" w:rsidR="006809D4" w:rsidRPr="00610096" w:rsidRDefault="006809D4" w:rsidP="006809D4">
      <w:pPr>
        <w:pStyle w:val="Normal2"/>
        <w:rPr>
          <w:rStyle w:val="Emphasis"/>
        </w:rPr>
      </w:pPr>
      <w:r w:rsidRPr="00610096">
        <w:rPr>
          <w:rStyle w:val="Emphasis"/>
        </w:rPr>
        <w:t xml:space="preserve">Exceptions and/or proposed changes that materially change the terms, conditions, specifications, or provisions of the RFP (including those in the General Terms) may be deemed non-responsive by </w:t>
      </w:r>
      <w:r w:rsidR="002D5CA1">
        <w:rPr>
          <w:rStyle w:val="Emphasis"/>
        </w:rPr>
        <w:t xml:space="preserve">the </w:t>
      </w:r>
      <w:r w:rsidRPr="00610096">
        <w:rPr>
          <w:rStyle w:val="Emphasis"/>
        </w:rPr>
        <w:t>IJB, as determined in its sole discretion, resulting in possible disqualification of the Respondent’s proposal.</w:t>
      </w:r>
    </w:p>
    <w:p w14:paraId="7D7C167F" w14:textId="6F07DCFD" w:rsidR="006809D4" w:rsidRPr="00610096" w:rsidRDefault="006809D4" w:rsidP="006809D4">
      <w:pPr>
        <w:pStyle w:val="Normal2"/>
        <w:rPr>
          <w:rStyle w:val="Emphasis"/>
        </w:rPr>
      </w:pPr>
      <w:r w:rsidRPr="00610096">
        <w:rPr>
          <w:rStyle w:val="Emphasis"/>
        </w:rPr>
        <w:lastRenderedPageBreak/>
        <w:t xml:space="preserve">A Respondent’s failure to state an exception to any term, condition, requirement or other provision of this RFP (including those contained in the General Terms) and propose alternative language in accordance with this Section 6.1 may be conclusively deemed by </w:t>
      </w:r>
      <w:r w:rsidR="002D5CA1">
        <w:rPr>
          <w:rStyle w:val="Emphasis"/>
        </w:rPr>
        <w:t xml:space="preserve">the </w:t>
      </w:r>
      <w:r w:rsidRPr="00610096">
        <w:rPr>
          <w:rStyle w:val="Emphasis"/>
        </w:rPr>
        <w:t xml:space="preserve">IJB to constitute Respondent’s acceptance thereof. </w:t>
      </w:r>
    </w:p>
    <w:p w14:paraId="1C77F0C3" w14:textId="77777777" w:rsidR="006809D4" w:rsidRPr="00610096" w:rsidRDefault="006809D4" w:rsidP="006809D4">
      <w:pPr>
        <w:pStyle w:val="Normal2"/>
        <w:rPr>
          <w:rStyle w:val="Emphasis"/>
        </w:rPr>
      </w:pPr>
      <w:r w:rsidRPr="00610096">
        <w:rPr>
          <w:rStyle w:val="Emphasis"/>
        </w:rPr>
        <w:t>Any term, condition, provision, or requirement to which a Respondent fails to take exception and propose changes and/or alternative language in accordance with this Section 6.1 will not be subject to negotiation.</w:t>
      </w:r>
    </w:p>
    <w:p w14:paraId="2B74818B" w14:textId="37B8A901" w:rsidR="006809D4" w:rsidRPr="00AE5070" w:rsidRDefault="006809D4" w:rsidP="006809D4">
      <w:pPr>
        <w:pStyle w:val="Normal2"/>
        <w:rPr>
          <w:rStyle w:val="Emphasis"/>
        </w:rPr>
      </w:pPr>
      <w:r w:rsidRPr="00AE5070">
        <w:rPr>
          <w:rStyle w:val="Emphasis"/>
        </w:rPr>
        <w:t xml:space="preserve">A Respondent may not take exception to </w:t>
      </w:r>
      <w:r w:rsidR="00B2174E">
        <w:rPr>
          <w:rStyle w:val="Emphasis"/>
        </w:rPr>
        <w:t>any</w:t>
      </w:r>
      <w:r w:rsidRPr="00AE5070">
        <w:rPr>
          <w:rStyle w:val="Emphasis"/>
        </w:rPr>
        <w:t xml:space="preserve"> of the provisions or terms contained in this RFP or the General Terms. </w:t>
      </w:r>
    </w:p>
    <w:p w14:paraId="2F9A82CB" w14:textId="53ED98FD" w:rsidR="006809D4" w:rsidRPr="00AE5070" w:rsidRDefault="006809D4" w:rsidP="006809D4">
      <w:pPr>
        <w:pStyle w:val="Normal2"/>
        <w:rPr>
          <w:rStyle w:val="Emphasis"/>
        </w:rPr>
      </w:pPr>
      <w:r w:rsidRPr="00AE5070">
        <w:rPr>
          <w:rStyle w:val="Emphasis"/>
        </w:rPr>
        <w:t xml:space="preserve">A Respondent may not state that it takes exception to any </w:t>
      </w:r>
      <w:r w:rsidR="00B2174E">
        <w:rPr>
          <w:rStyle w:val="Emphasis"/>
        </w:rPr>
        <w:t>of the</w:t>
      </w:r>
      <w:r w:rsidRPr="00AE5070">
        <w:rPr>
          <w:rStyle w:val="Emphasis"/>
        </w:rPr>
        <w:t xml:space="preserve"> terms, conditions, requirements, or other provisions of the RFP (including those contained in the General Terms) to the extent </w:t>
      </w:r>
      <w:proofErr w:type="gramStart"/>
      <w:r w:rsidRPr="00AE5070">
        <w:rPr>
          <w:rStyle w:val="Emphasis"/>
        </w:rPr>
        <w:t>any of the foregoing</w:t>
      </w:r>
      <w:proofErr w:type="gramEnd"/>
      <w:r w:rsidRPr="00AE5070">
        <w:rPr>
          <w:rStyle w:val="Emphasis"/>
        </w:rPr>
        <w:t xml:space="preserve"> conflict with any terms or conditions contained in the Respondent’s standard form contracts. </w:t>
      </w:r>
      <w:r w:rsidR="00794F29">
        <w:rPr>
          <w:rStyle w:val="Emphasis"/>
        </w:rPr>
        <w:t>If a Respondent submits its own terms and conditions or otherwise fails to follow the process described herein,</w:t>
      </w:r>
      <w:r w:rsidR="002D5CA1">
        <w:rPr>
          <w:rStyle w:val="Emphasis"/>
        </w:rPr>
        <w:t xml:space="preserve"> the</w:t>
      </w:r>
      <w:r w:rsidR="00794F29">
        <w:rPr>
          <w:rStyle w:val="Emphasis"/>
        </w:rPr>
        <w:t xml:space="preserve"> IJB may reject the Respondent’s Proposal, at </w:t>
      </w:r>
      <w:r w:rsidR="009723B2">
        <w:rPr>
          <w:rStyle w:val="Emphasis"/>
        </w:rPr>
        <w:t>its</w:t>
      </w:r>
      <w:r w:rsidR="00794F29">
        <w:rPr>
          <w:rStyle w:val="Emphasis"/>
        </w:rPr>
        <w:t xml:space="preserve"> sole discretion.</w:t>
      </w:r>
    </w:p>
    <w:p w14:paraId="56D949DC" w14:textId="204C2B66" w:rsidR="006809D4" w:rsidRPr="006642D4" w:rsidRDefault="002D5CA1" w:rsidP="006809D4">
      <w:pPr>
        <w:spacing w:before="270" w:line="268" w:lineRule="exact"/>
        <w:ind w:left="540"/>
        <w:textAlignment w:val="baseline"/>
        <w:rPr>
          <w:rFonts w:ascii="Calibri" w:eastAsia="Calibri" w:hAnsi="Calibri"/>
          <w:b/>
          <w:i/>
          <w:color w:val="000000"/>
        </w:rPr>
      </w:pPr>
      <w:r>
        <w:rPr>
          <w:rFonts w:ascii="Calibri" w:hAnsi="Calibri"/>
          <w:b/>
          <w:i/>
        </w:rPr>
        <w:t xml:space="preserve">The </w:t>
      </w:r>
      <w:r w:rsidR="006809D4">
        <w:rPr>
          <w:rFonts w:ascii="Calibri" w:hAnsi="Calibri"/>
          <w:b/>
          <w:i/>
        </w:rPr>
        <w:t>IJB</w:t>
      </w:r>
      <w:r w:rsidR="006809D4" w:rsidRPr="006642D4">
        <w:rPr>
          <w:rFonts w:ascii="Calibri" w:hAnsi="Calibri"/>
          <w:b/>
          <w:i/>
        </w:rPr>
        <w:t xml:space="preserve"> reserves the right to refuse to </w:t>
      </w:r>
      <w:proofErr w:type="gramStart"/>
      <w:r w:rsidR="006809D4" w:rsidRPr="006642D4">
        <w:rPr>
          <w:rFonts w:ascii="Calibri" w:hAnsi="Calibri"/>
          <w:b/>
          <w:i/>
        </w:rPr>
        <w:t>enter into</w:t>
      </w:r>
      <w:proofErr w:type="gramEnd"/>
      <w:r w:rsidR="006809D4" w:rsidRPr="006642D4">
        <w:rPr>
          <w:rFonts w:ascii="Calibri" w:hAnsi="Calibri"/>
          <w:b/>
          <w:i/>
        </w:rPr>
        <w:t xml:space="preserve"> a </w:t>
      </w:r>
      <w:r w:rsidR="00CA077A">
        <w:rPr>
          <w:rFonts w:ascii="Calibri" w:hAnsi="Calibri"/>
          <w:b/>
          <w:i/>
        </w:rPr>
        <w:t>C</w:t>
      </w:r>
      <w:r w:rsidR="006809D4" w:rsidRPr="006642D4">
        <w:rPr>
          <w:rFonts w:ascii="Calibri" w:hAnsi="Calibri"/>
          <w:b/>
          <w:i/>
        </w:rPr>
        <w:t xml:space="preserve">ontract with the successful Respondent for any reason, even after delivery of notice of selection or intent to </w:t>
      </w:r>
      <w:r w:rsidR="006809D4">
        <w:rPr>
          <w:rFonts w:ascii="Calibri" w:hAnsi="Calibri"/>
          <w:b/>
          <w:i/>
        </w:rPr>
        <w:t xml:space="preserve">award or </w:t>
      </w:r>
      <w:r w:rsidR="006809D4" w:rsidRPr="006642D4">
        <w:rPr>
          <w:rFonts w:ascii="Calibri" w:hAnsi="Calibri"/>
          <w:b/>
          <w:i/>
        </w:rPr>
        <w:t xml:space="preserve">negotiate a contract.  </w:t>
      </w:r>
      <w:r>
        <w:rPr>
          <w:rFonts w:ascii="Calibri" w:hAnsi="Calibri"/>
          <w:b/>
          <w:i/>
        </w:rPr>
        <w:t xml:space="preserve">The </w:t>
      </w:r>
      <w:proofErr w:type="gramStart"/>
      <w:r w:rsidR="006809D4">
        <w:rPr>
          <w:rFonts w:ascii="Calibri" w:hAnsi="Calibri"/>
          <w:b/>
          <w:i/>
        </w:rPr>
        <w:t>IJB</w:t>
      </w:r>
      <w:r w:rsidR="006809D4" w:rsidRPr="006642D4">
        <w:rPr>
          <w:rFonts w:ascii="Calibri" w:hAnsi="Calibri"/>
          <w:b/>
          <w:i/>
        </w:rPr>
        <w:t xml:space="preserve"> further</w:t>
      </w:r>
      <w:proofErr w:type="gramEnd"/>
      <w:r w:rsidR="006809D4" w:rsidRPr="006642D4">
        <w:rPr>
          <w:rFonts w:ascii="Calibri" w:hAnsi="Calibri"/>
          <w:b/>
          <w:i/>
        </w:rPr>
        <w:t xml:space="preserve"> reserves the right to negotiate contract terms with the successful Respondent if the best interests of </w:t>
      </w:r>
      <w:r>
        <w:rPr>
          <w:rFonts w:ascii="Calibri" w:hAnsi="Calibri"/>
          <w:b/>
          <w:i/>
        </w:rPr>
        <w:t xml:space="preserve">the </w:t>
      </w:r>
      <w:r w:rsidR="00794F29">
        <w:rPr>
          <w:rFonts w:ascii="Calibri" w:hAnsi="Calibri"/>
          <w:b/>
          <w:i/>
        </w:rPr>
        <w:t xml:space="preserve">IJB or </w:t>
      </w:r>
      <w:r w:rsidR="006809D4" w:rsidRPr="006642D4">
        <w:rPr>
          <w:rFonts w:ascii="Calibri" w:hAnsi="Calibri"/>
          <w:b/>
          <w:i/>
        </w:rPr>
        <w:t xml:space="preserve">the State </w:t>
      </w:r>
      <w:proofErr w:type="gramStart"/>
      <w:r w:rsidR="006809D4" w:rsidRPr="006642D4">
        <w:rPr>
          <w:rFonts w:ascii="Calibri" w:hAnsi="Calibri"/>
          <w:b/>
          <w:i/>
        </w:rPr>
        <w:t>would be</w:t>
      </w:r>
      <w:proofErr w:type="gramEnd"/>
      <w:r w:rsidR="006809D4" w:rsidRPr="006642D4">
        <w:rPr>
          <w:rFonts w:ascii="Calibri" w:hAnsi="Calibri"/>
          <w:b/>
          <w:i/>
        </w:rPr>
        <w:t xml:space="preserve"> served.</w:t>
      </w:r>
    </w:p>
    <w:p w14:paraId="68F36D2A" w14:textId="7A32CBB0" w:rsidR="006809D4" w:rsidRPr="00431006" w:rsidRDefault="002D5CA1" w:rsidP="006809D4">
      <w:pPr>
        <w:spacing w:after="0" w:line="240" w:lineRule="auto"/>
        <w:ind w:left="540"/>
        <w:textAlignment w:val="baseline"/>
        <w:rPr>
          <w:rFonts w:ascii="Calibri" w:eastAsia="Calibri" w:hAnsi="Calibri"/>
          <w:color w:val="000000"/>
        </w:rPr>
      </w:pPr>
      <w:r>
        <w:rPr>
          <w:rFonts w:ascii="Calibri" w:eastAsia="Calibri" w:hAnsi="Calibri"/>
          <w:color w:val="000000"/>
        </w:rPr>
        <w:t xml:space="preserve">The </w:t>
      </w:r>
      <w:r w:rsidR="006809D4">
        <w:rPr>
          <w:rFonts w:ascii="Calibri" w:eastAsia="Calibri" w:hAnsi="Calibri"/>
          <w:color w:val="000000"/>
        </w:rPr>
        <w:t>IJB</w:t>
      </w:r>
      <w:r w:rsidR="006809D4" w:rsidRPr="00431006">
        <w:rPr>
          <w:rFonts w:ascii="Calibri" w:eastAsia="Calibri" w:hAnsi="Calibri"/>
          <w:color w:val="000000"/>
        </w:rPr>
        <w:t xml:space="preserve"> will evaluate all Proposals without regard to any proposed modifications to any terms and conditions of the RFP or </w:t>
      </w:r>
      <w:r w:rsidR="008C1936">
        <w:rPr>
          <w:rFonts w:ascii="Calibri" w:eastAsia="Calibri" w:hAnsi="Calibri"/>
          <w:color w:val="000000"/>
        </w:rPr>
        <w:t xml:space="preserve">the General </w:t>
      </w:r>
      <w:r w:rsidR="006809D4" w:rsidRPr="00431006">
        <w:rPr>
          <w:rFonts w:ascii="Calibri" w:eastAsia="Calibri" w:hAnsi="Calibri"/>
          <w:color w:val="000000"/>
        </w:rPr>
        <w:t xml:space="preserve">Terms. Once a Proposal has been identified as the one for which an Award recommendation has been made, but prior to notifying Respondents of the decision, </w:t>
      </w:r>
      <w:r>
        <w:rPr>
          <w:rFonts w:ascii="Calibri" w:eastAsia="Calibri" w:hAnsi="Calibri"/>
          <w:color w:val="000000"/>
        </w:rPr>
        <w:t xml:space="preserve">the </w:t>
      </w:r>
      <w:r w:rsidR="006809D4">
        <w:rPr>
          <w:rFonts w:ascii="Calibri" w:eastAsia="Calibri" w:hAnsi="Calibri"/>
          <w:color w:val="000000"/>
        </w:rPr>
        <w:t>IJB</w:t>
      </w:r>
      <w:r w:rsidR="006809D4" w:rsidRPr="00431006">
        <w:rPr>
          <w:rFonts w:ascii="Calibri" w:eastAsia="Calibri" w:hAnsi="Calibri"/>
          <w:color w:val="000000"/>
        </w:rPr>
        <w:t xml:space="preserve">, in its sole discretion, may consider any modifications to the terms and conditions of the RFP or </w:t>
      </w:r>
      <w:r w:rsidR="008C1936">
        <w:rPr>
          <w:rFonts w:ascii="Calibri" w:eastAsia="Calibri" w:hAnsi="Calibri"/>
          <w:color w:val="000000"/>
        </w:rPr>
        <w:t xml:space="preserve">the General </w:t>
      </w:r>
      <w:r w:rsidR="006809D4" w:rsidRPr="00431006">
        <w:rPr>
          <w:rFonts w:ascii="Calibri" w:eastAsia="Calibri" w:hAnsi="Calibri"/>
          <w:color w:val="000000"/>
        </w:rPr>
        <w:t xml:space="preserve">Terms </w:t>
      </w:r>
      <w:r w:rsidR="008C1936">
        <w:rPr>
          <w:rFonts w:ascii="Calibri" w:eastAsia="Calibri" w:hAnsi="Calibri"/>
          <w:color w:val="000000"/>
        </w:rPr>
        <w:t>proposed by a Respondent</w:t>
      </w:r>
      <w:r w:rsidR="006809D4" w:rsidRPr="00431006">
        <w:rPr>
          <w:rFonts w:ascii="Calibri" w:eastAsia="Calibri" w:hAnsi="Calibri"/>
          <w:color w:val="000000"/>
        </w:rPr>
        <w:t xml:space="preserve"> in that Proposal. </w:t>
      </w:r>
      <w:r>
        <w:rPr>
          <w:rFonts w:ascii="Calibri" w:eastAsia="Calibri" w:hAnsi="Calibri"/>
          <w:color w:val="000000"/>
        </w:rPr>
        <w:t xml:space="preserve">The </w:t>
      </w:r>
      <w:r w:rsidR="006809D4">
        <w:rPr>
          <w:rFonts w:ascii="Calibri" w:eastAsia="Calibri" w:hAnsi="Calibri"/>
          <w:color w:val="000000"/>
        </w:rPr>
        <w:t>IJB</w:t>
      </w:r>
      <w:r w:rsidR="006809D4" w:rsidRPr="00431006">
        <w:rPr>
          <w:rFonts w:ascii="Calibri" w:eastAsia="Calibri" w:hAnsi="Calibri"/>
          <w:color w:val="000000"/>
        </w:rPr>
        <w:t xml:space="preserve"> reserves the right to either award a Contract(s) without further negotiation with the successful Respondent or to negotiate Contract terms with the successful Respondent if the best interests of</w:t>
      </w:r>
      <w:r>
        <w:rPr>
          <w:rFonts w:ascii="Calibri" w:eastAsia="Calibri" w:hAnsi="Calibri"/>
          <w:color w:val="000000"/>
        </w:rPr>
        <w:t xml:space="preserve"> the</w:t>
      </w:r>
      <w:r w:rsidR="008C1936">
        <w:rPr>
          <w:rFonts w:ascii="Calibri" w:eastAsia="Calibri" w:hAnsi="Calibri"/>
          <w:color w:val="000000"/>
        </w:rPr>
        <w:t xml:space="preserve"> IJB or</w:t>
      </w:r>
      <w:r w:rsidR="006809D4" w:rsidRPr="00431006">
        <w:rPr>
          <w:rFonts w:ascii="Calibri" w:eastAsia="Calibri" w:hAnsi="Calibri"/>
          <w:color w:val="000000"/>
        </w:rPr>
        <w:t xml:space="preserve"> the State would be served. As such, if any proposed modifications are not determined to be in the best interests of </w:t>
      </w:r>
      <w:r w:rsidR="008C1936">
        <w:rPr>
          <w:rFonts w:ascii="Calibri" w:eastAsia="Calibri" w:hAnsi="Calibri"/>
          <w:color w:val="000000"/>
        </w:rPr>
        <w:t xml:space="preserve"> </w:t>
      </w:r>
      <w:r>
        <w:rPr>
          <w:rFonts w:ascii="Calibri" w:eastAsia="Calibri" w:hAnsi="Calibri"/>
          <w:color w:val="000000"/>
        </w:rPr>
        <w:t xml:space="preserve">the </w:t>
      </w:r>
      <w:r w:rsidR="008C1936">
        <w:rPr>
          <w:rFonts w:ascii="Calibri" w:eastAsia="Calibri" w:hAnsi="Calibri"/>
          <w:color w:val="000000"/>
        </w:rPr>
        <w:t xml:space="preserve">IJB or </w:t>
      </w:r>
      <w:r w:rsidR="006809D4" w:rsidRPr="00431006">
        <w:rPr>
          <w:rFonts w:ascii="Calibri" w:eastAsia="Calibri" w:hAnsi="Calibri"/>
          <w:color w:val="000000"/>
        </w:rPr>
        <w:t xml:space="preserve">the State, or appear to pose a substantial impediment to reaching agreement, </w:t>
      </w:r>
      <w:r>
        <w:rPr>
          <w:rFonts w:ascii="Calibri" w:eastAsia="Calibri" w:hAnsi="Calibri"/>
          <w:color w:val="000000"/>
        </w:rPr>
        <w:t xml:space="preserve">the </w:t>
      </w:r>
      <w:r w:rsidR="006809D4">
        <w:rPr>
          <w:rFonts w:ascii="Calibri" w:eastAsia="Calibri" w:hAnsi="Calibri"/>
          <w:color w:val="000000"/>
        </w:rPr>
        <w:t xml:space="preserve">IJB </w:t>
      </w:r>
      <w:r w:rsidR="006809D4" w:rsidRPr="00431006">
        <w:rPr>
          <w:rFonts w:ascii="Calibri" w:eastAsia="Calibri" w:hAnsi="Calibri"/>
          <w:color w:val="000000"/>
        </w:rPr>
        <w:t>may, in its sole discretion:</w:t>
      </w:r>
    </w:p>
    <w:p w14:paraId="5DAFC1D7" w14:textId="39AEA756" w:rsidR="006809D4" w:rsidRPr="00431006" w:rsidRDefault="006809D4" w:rsidP="006809D4">
      <w:pPr>
        <w:spacing w:after="0" w:line="240" w:lineRule="auto"/>
        <w:ind w:left="1170" w:hanging="540"/>
        <w:textAlignment w:val="baseline"/>
        <w:rPr>
          <w:rFonts w:ascii="Calibri" w:eastAsia="Calibri" w:hAnsi="Calibri"/>
          <w:b/>
          <w:color w:val="000000"/>
        </w:rPr>
      </w:pPr>
      <w:r>
        <w:rPr>
          <w:rFonts w:ascii="Calibri" w:eastAsia="Calibri" w:hAnsi="Calibri"/>
          <w:color w:val="000000"/>
        </w:rPr>
        <w:t>1.</w:t>
      </w:r>
      <w:r>
        <w:rPr>
          <w:rFonts w:ascii="Calibri" w:eastAsia="Calibri" w:hAnsi="Calibri"/>
          <w:color w:val="000000"/>
        </w:rPr>
        <w:tab/>
      </w:r>
      <w:r w:rsidRPr="00431006">
        <w:rPr>
          <w:rFonts w:ascii="Calibri" w:eastAsia="Calibri" w:hAnsi="Calibri"/>
          <w:color w:val="000000"/>
        </w:rPr>
        <w:t xml:space="preserve">Issue a Notice of Intent to Award in favor of the successful Respondent, but decline to agree to or further negotiate any modifications to terms and conditions </w:t>
      </w:r>
      <w:r w:rsidR="008C1936">
        <w:rPr>
          <w:rFonts w:ascii="Calibri" w:eastAsia="Calibri" w:hAnsi="Calibri"/>
          <w:color w:val="000000"/>
        </w:rPr>
        <w:t xml:space="preserve">proposed </w:t>
      </w:r>
      <w:r w:rsidRPr="00431006">
        <w:rPr>
          <w:rFonts w:ascii="Calibri" w:eastAsia="Calibri" w:hAnsi="Calibri"/>
          <w:color w:val="000000"/>
        </w:rPr>
        <w:t>by Respondent in its Proposal;</w:t>
      </w:r>
    </w:p>
    <w:p w14:paraId="3AAC504A" w14:textId="17C10F47" w:rsidR="006809D4" w:rsidRPr="00431006" w:rsidRDefault="006809D4" w:rsidP="006809D4">
      <w:pPr>
        <w:spacing w:after="0" w:line="240" w:lineRule="auto"/>
        <w:ind w:left="1170" w:hanging="540"/>
        <w:textAlignment w:val="baseline"/>
        <w:rPr>
          <w:rFonts w:ascii="Calibri" w:eastAsia="Calibri" w:hAnsi="Calibri"/>
          <w:b/>
          <w:color w:val="000000"/>
        </w:rPr>
      </w:pPr>
      <w:r>
        <w:rPr>
          <w:rFonts w:ascii="Calibri" w:eastAsia="Calibri" w:hAnsi="Calibri"/>
          <w:color w:val="000000"/>
        </w:rPr>
        <w:t>2.</w:t>
      </w:r>
      <w:r>
        <w:rPr>
          <w:rFonts w:ascii="Calibri" w:eastAsia="Calibri" w:hAnsi="Calibri"/>
          <w:color w:val="000000"/>
        </w:rPr>
        <w:tab/>
      </w:r>
      <w:r w:rsidRPr="00431006">
        <w:rPr>
          <w:rFonts w:ascii="Calibri" w:eastAsia="Calibri" w:hAnsi="Calibri"/>
          <w:color w:val="000000"/>
        </w:rPr>
        <w:t xml:space="preserve">Issue a Notice of Intent to Award in favor of the successful Respondent, and may identify in the Notice </w:t>
      </w:r>
      <w:r w:rsidR="008C1936">
        <w:rPr>
          <w:rFonts w:ascii="Calibri" w:eastAsia="Calibri" w:hAnsi="Calibri"/>
          <w:color w:val="000000"/>
        </w:rPr>
        <w:t>any</w:t>
      </w:r>
      <w:r w:rsidRPr="00431006">
        <w:rPr>
          <w:rFonts w:ascii="Calibri" w:eastAsia="Calibri" w:hAnsi="Calibri"/>
          <w:color w:val="000000"/>
        </w:rPr>
        <w:t xml:space="preserve"> modifications to terms and conditions </w:t>
      </w:r>
      <w:r w:rsidR="008C1936">
        <w:rPr>
          <w:rFonts w:ascii="Calibri" w:eastAsia="Calibri" w:hAnsi="Calibri"/>
          <w:color w:val="000000"/>
        </w:rPr>
        <w:t>proposed</w:t>
      </w:r>
      <w:r w:rsidRPr="00431006">
        <w:rPr>
          <w:rFonts w:ascii="Calibri" w:eastAsia="Calibri" w:hAnsi="Calibri"/>
          <w:color w:val="000000"/>
        </w:rPr>
        <w:t xml:space="preserve"> by Respondent in its Proposal with which </w:t>
      </w:r>
      <w:r w:rsidR="002D5CA1">
        <w:rPr>
          <w:rFonts w:ascii="Calibri" w:eastAsia="Calibri" w:hAnsi="Calibri"/>
          <w:color w:val="000000"/>
        </w:rPr>
        <w:t xml:space="preserve">the </w:t>
      </w:r>
      <w:r>
        <w:rPr>
          <w:rFonts w:ascii="Calibri" w:eastAsia="Calibri" w:hAnsi="Calibri"/>
          <w:color w:val="000000"/>
        </w:rPr>
        <w:t>IJB</w:t>
      </w:r>
      <w:r w:rsidRPr="00431006">
        <w:rPr>
          <w:rFonts w:ascii="Calibri" w:eastAsia="Calibri" w:hAnsi="Calibri"/>
          <w:color w:val="000000"/>
        </w:rPr>
        <w:t xml:space="preserve"> will or will not agree or further negotiate;</w:t>
      </w:r>
    </w:p>
    <w:p w14:paraId="7F90F208" w14:textId="2478B569" w:rsidR="006809D4" w:rsidRPr="00431006" w:rsidRDefault="006809D4" w:rsidP="006809D4">
      <w:pPr>
        <w:spacing w:after="0" w:line="240" w:lineRule="auto"/>
        <w:ind w:left="1170" w:right="72" w:hanging="540"/>
        <w:textAlignment w:val="baseline"/>
        <w:rPr>
          <w:rFonts w:ascii="Calibri" w:eastAsia="Calibri" w:hAnsi="Calibri"/>
          <w:b/>
          <w:color w:val="000000"/>
        </w:rPr>
      </w:pPr>
      <w:r>
        <w:rPr>
          <w:rFonts w:ascii="Calibri" w:eastAsia="Calibri" w:hAnsi="Calibri"/>
          <w:color w:val="000000"/>
        </w:rPr>
        <w:t>3.</w:t>
      </w:r>
      <w:r>
        <w:rPr>
          <w:rFonts w:ascii="Calibri" w:eastAsia="Calibri" w:hAnsi="Calibri"/>
          <w:color w:val="000000"/>
        </w:rPr>
        <w:tab/>
      </w:r>
      <w:r w:rsidRPr="00431006">
        <w:rPr>
          <w:rFonts w:ascii="Calibri" w:eastAsia="Calibri" w:hAnsi="Calibri"/>
          <w:color w:val="000000"/>
        </w:rPr>
        <w:t xml:space="preserve">Enter open-ended negotiations with the successful Respondent; </w:t>
      </w:r>
      <w:proofErr w:type="gramStart"/>
      <w:r w:rsidRPr="00431006">
        <w:rPr>
          <w:rFonts w:ascii="Calibri" w:eastAsia="Calibri" w:hAnsi="Calibri"/>
          <w:color w:val="000000"/>
        </w:rPr>
        <w:t>provided,</w:t>
      </w:r>
      <w:proofErr w:type="gramEnd"/>
      <w:r w:rsidRPr="00431006">
        <w:rPr>
          <w:rFonts w:ascii="Calibri" w:eastAsia="Calibri" w:hAnsi="Calibri"/>
          <w:color w:val="000000"/>
        </w:rPr>
        <w:t xml:space="preserve"> that any such negotiations shall be limited to the modifications to terms and conditions </w:t>
      </w:r>
      <w:r w:rsidR="008C1936">
        <w:rPr>
          <w:rFonts w:ascii="Calibri" w:eastAsia="Calibri" w:hAnsi="Calibri"/>
          <w:color w:val="000000"/>
        </w:rPr>
        <w:t>proposed</w:t>
      </w:r>
      <w:r w:rsidRPr="00431006">
        <w:rPr>
          <w:rFonts w:ascii="Calibri" w:eastAsia="Calibri" w:hAnsi="Calibri"/>
          <w:color w:val="000000"/>
        </w:rPr>
        <w:t xml:space="preserve"> by Respondent in its Proposal;</w:t>
      </w:r>
    </w:p>
    <w:p w14:paraId="76A22439" w14:textId="25BEFF76" w:rsidR="006809D4" w:rsidRPr="00431006" w:rsidRDefault="006809D4" w:rsidP="006809D4">
      <w:pPr>
        <w:spacing w:after="0" w:line="240" w:lineRule="auto"/>
        <w:ind w:left="1170" w:right="72" w:hanging="540"/>
        <w:textAlignment w:val="baseline"/>
        <w:rPr>
          <w:rFonts w:ascii="Calibri" w:eastAsia="Calibri" w:hAnsi="Calibri"/>
          <w:color w:val="000000"/>
        </w:rPr>
      </w:pPr>
      <w:r>
        <w:rPr>
          <w:rFonts w:ascii="Calibri" w:eastAsia="Calibri" w:hAnsi="Calibri"/>
          <w:color w:val="000000"/>
        </w:rPr>
        <w:t>4.</w:t>
      </w:r>
      <w:r>
        <w:rPr>
          <w:rFonts w:ascii="Calibri" w:eastAsia="Calibri" w:hAnsi="Calibri"/>
          <w:color w:val="000000"/>
        </w:rPr>
        <w:tab/>
      </w:r>
      <w:r w:rsidRPr="00431006">
        <w:rPr>
          <w:rFonts w:ascii="Calibri" w:eastAsia="Calibri" w:hAnsi="Calibri"/>
          <w:color w:val="000000"/>
        </w:rPr>
        <w:t xml:space="preserve">Change </w:t>
      </w:r>
      <w:r w:rsidR="002D5CA1">
        <w:rPr>
          <w:rFonts w:ascii="Calibri" w:eastAsia="Calibri" w:hAnsi="Calibri"/>
          <w:color w:val="000000"/>
        </w:rPr>
        <w:t xml:space="preserve">the </w:t>
      </w:r>
      <w:r>
        <w:rPr>
          <w:rFonts w:ascii="Calibri" w:eastAsia="Calibri" w:hAnsi="Calibri"/>
          <w:color w:val="000000"/>
        </w:rPr>
        <w:t>IJB</w:t>
      </w:r>
      <w:r w:rsidRPr="00431006">
        <w:rPr>
          <w:rFonts w:ascii="Calibri" w:eastAsia="Calibri" w:hAnsi="Calibri"/>
          <w:color w:val="000000"/>
        </w:rPr>
        <w:t xml:space="preserve">’s recommendation for Award and issue a Notice of Intent to Award to a Respondent whose proposal does not pose as great of a challenge to </w:t>
      </w:r>
      <w:r w:rsidR="002D5CA1">
        <w:rPr>
          <w:rFonts w:ascii="Calibri" w:eastAsia="Calibri" w:hAnsi="Calibri"/>
          <w:color w:val="000000"/>
        </w:rPr>
        <w:t xml:space="preserve">the </w:t>
      </w:r>
      <w:r>
        <w:rPr>
          <w:rFonts w:ascii="Calibri" w:eastAsia="Calibri" w:hAnsi="Calibri"/>
          <w:color w:val="000000"/>
        </w:rPr>
        <w:t>IJB</w:t>
      </w:r>
      <w:r w:rsidRPr="00431006">
        <w:rPr>
          <w:rFonts w:ascii="Calibri" w:eastAsia="Calibri" w:hAnsi="Calibri"/>
          <w:color w:val="000000"/>
        </w:rPr>
        <w:t>.</w:t>
      </w:r>
    </w:p>
    <w:p w14:paraId="4554A0B5" w14:textId="5CF97EDD" w:rsidR="006809D4" w:rsidRPr="00431006" w:rsidRDefault="006809D4" w:rsidP="006809D4">
      <w:pPr>
        <w:spacing w:before="261" w:line="269" w:lineRule="exact"/>
        <w:ind w:left="540" w:right="72"/>
        <w:textAlignment w:val="baseline"/>
        <w:rPr>
          <w:rFonts w:ascii="Calibri" w:eastAsia="Calibri" w:hAnsi="Calibri"/>
          <w:color w:val="000000"/>
        </w:rPr>
      </w:pPr>
      <w:r w:rsidRPr="00431006">
        <w:rPr>
          <w:rFonts w:ascii="Calibri" w:eastAsia="Calibri" w:hAnsi="Calibri"/>
          <w:color w:val="000000"/>
        </w:rPr>
        <w:t xml:space="preserve">Any ambiguity, vagueness, inconsistency or conflict, either internal to such modification(s) or arising when read in conjunction with other portions of the Contract, shall be construed strictly in favor of the State. Only those proposed modifications identified in the Notice of Intent to Award </w:t>
      </w:r>
      <w:r w:rsidRPr="00431006">
        <w:rPr>
          <w:rFonts w:ascii="Calibri" w:eastAsia="Calibri" w:hAnsi="Calibri"/>
          <w:color w:val="000000"/>
        </w:rPr>
        <w:lastRenderedPageBreak/>
        <w:t xml:space="preserve">issued by </w:t>
      </w:r>
      <w:r w:rsidR="002D5CA1">
        <w:rPr>
          <w:rFonts w:ascii="Calibri" w:eastAsia="Calibri" w:hAnsi="Calibri"/>
          <w:color w:val="000000"/>
        </w:rPr>
        <w:t xml:space="preserve">the </w:t>
      </w:r>
      <w:r>
        <w:rPr>
          <w:rFonts w:ascii="Calibri" w:eastAsia="Calibri" w:hAnsi="Calibri"/>
          <w:color w:val="000000"/>
        </w:rPr>
        <w:t>IJB</w:t>
      </w:r>
      <w:r w:rsidRPr="00431006">
        <w:rPr>
          <w:rFonts w:ascii="Calibri" w:eastAsia="Calibri" w:hAnsi="Calibri"/>
          <w:color w:val="000000"/>
        </w:rPr>
        <w:t xml:space="preserve"> as terms and conditions with which </w:t>
      </w:r>
      <w:r w:rsidR="002D5CA1">
        <w:rPr>
          <w:rFonts w:ascii="Calibri" w:eastAsia="Calibri" w:hAnsi="Calibri"/>
          <w:color w:val="000000"/>
        </w:rPr>
        <w:t xml:space="preserve">the </w:t>
      </w:r>
      <w:r>
        <w:rPr>
          <w:rFonts w:ascii="Calibri" w:eastAsia="Calibri" w:hAnsi="Calibri"/>
          <w:color w:val="000000"/>
        </w:rPr>
        <w:t>IJB</w:t>
      </w:r>
      <w:r w:rsidRPr="00431006">
        <w:rPr>
          <w:rFonts w:ascii="Calibri" w:eastAsia="Calibri" w:hAnsi="Calibri"/>
          <w:color w:val="000000"/>
        </w:rPr>
        <w:t xml:space="preserve"> will agree, or ultimately agrees to after further negotiations, shall be part of the Contract. The State may ignore all modifications or exceptions proposed by a Respondent, accept one or more and ignore others, accept all or, through negotiations after an award, agree to compromise language concerning one or more proposed modifications to be incorporated into a final Contract between the parties. By executing and submitting its Proposal in response to this RFP, Respondent understands and agrees that the State may exercise its discretion not to consider any or all proposed modifications or exceptions Respondent may request and may accept Respondent’s proposal under the terms and conditions contained in this RFP and the </w:t>
      </w:r>
      <w:r>
        <w:rPr>
          <w:rFonts w:ascii="Calibri" w:eastAsia="Calibri" w:hAnsi="Calibri"/>
          <w:color w:val="000000"/>
        </w:rPr>
        <w:t xml:space="preserve">General </w:t>
      </w:r>
      <w:r w:rsidRPr="00431006">
        <w:rPr>
          <w:rFonts w:ascii="Calibri" w:eastAsia="Calibri" w:hAnsi="Calibri"/>
          <w:color w:val="000000"/>
        </w:rPr>
        <w:t>Term</w:t>
      </w:r>
      <w:r>
        <w:rPr>
          <w:rFonts w:ascii="Calibri" w:eastAsia="Calibri" w:hAnsi="Calibri"/>
          <w:color w:val="000000"/>
        </w:rPr>
        <w:t>s.</w:t>
      </w:r>
    </w:p>
    <w:p w14:paraId="5AA61F49" w14:textId="0611ADDD" w:rsidR="006809D4" w:rsidRPr="005E4F16" w:rsidRDefault="006809D4" w:rsidP="00487921">
      <w:pPr>
        <w:pStyle w:val="Heading2"/>
        <w:numPr>
          <w:ilvl w:val="1"/>
          <w:numId w:val="12"/>
        </w:numPr>
        <w:ind w:left="756"/>
      </w:pPr>
      <w:bookmarkStart w:id="97" w:name="_Toc159494943"/>
      <w:r w:rsidRPr="005E4F16">
        <w:t>Term</w:t>
      </w:r>
      <w:r w:rsidR="00F52542">
        <w:t xml:space="preserve"> Length</w:t>
      </w:r>
      <w:bookmarkEnd w:id="97"/>
      <w:r w:rsidRPr="005E4F16">
        <w:t xml:space="preserve"> </w:t>
      </w:r>
    </w:p>
    <w:p w14:paraId="4D50F310" w14:textId="04780706" w:rsidR="006809D4" w:rsidRDefault="006809D4" w:rsidP="006809D4">
      <w:pPr>
        <w:ind w:left="720"/>
        <w:rPr>
          <w:rFonts w:ascii="Calibri" w:hAnsi="Calibri"/>
        </w:rPr>
      </w:pPr>
      <w:r w:rsidRPr="005E4F16">
        <w:rPr>
          <w:rFonts w:ascii="Calibri" w:eastAsia="Calibri" w:hAnsi="Calibri"/>
          <w:color w:val="000000"/>
        </w:rPr>
        <w:t xml:space="preserve">The Contract shall have an initial term of </w:t>
      </w:r>
      <w:r w:rsidR="00901ED2" w:rsidRPr="0037176B">
        <w:rPr>
          <w:rFonts w:ascii="Calibri" w:eastAsia="Calibri" w:hAnsi="Calibri"/>
          <w:color w:val="000000"/>
        </w:rPr>
        <w:t>one</w:t>
      </w:r>
      <w:r w:rsidRPr="0037176B">
        <w:rPr>
          <w:rFonts w:ascii="Calibri" w:eastAsia="Calibri" w:hAnsi="Calibri"/>
          <w:color w:val="000000"/>
        </w:rPr>
        <w:t xml:space="preserve"> (</w:t>
      </w:r>
      <w:r w:rsidR="00901ED2" w:rsidRPr="0037176B">
        <w:rPr>
          <w:rFonts w:ascii="Calibri" w:eastAsia="Calibri" w:hAnsi="Calibri"/>
          <w:color w:val="000000"/>
        </w:rPr>
        <w:t>1</w:t>
      </w:r>
      <w:r w:rsidRPr="0037176B">
        <w:rPr>
          <w:rFonts w:ascii="Calibri" w:eastAsia="Calibri" w:hAnsi="Calibri"/>
          <w:color w:val="000000"/>
        </w:rPr>
        <w:t>) year,</w:t>
      </w:r>
      <w:r w:rsidRPr="005E4F16">
        <w:rPr>
          <w:rFonts w:ascii="Calibri" w:eastAsia="Calibri" w:hAnsi="Calibri"/>
          <w:color w:val="000000"/>
        </w:rPr>
        <w:t xml:space="preserve"> beginning on the </w:t>
      </w:r>
      <w:r w:rsidR="00745797">
        <w:rPr>
          <w:rFonts w:ascii="Calibri" w:eastAsia="Calibri" w:hAnsi="Calibri"/>
          <w:color w:val="000000"/>
        </w:rPr>
        <w:t xml:space="preserve">later </w:t>
      </w:r>
      <w:r w:rsidRPr="005E4F16">
        <w:rPr>
          <w:rFonts w:ascii="Calibri" w:eastAsia="Calibri" w:hAnsi="Calibri"/>
          <w:color w:val="000000"/>
        </w:rPr>
        <w:t xml:space="preserve">date of </w:t>
      </w:r>
      <w:r w:rsidR="00CA077A">
        <w:rPr>
          <w:rFonts w:ascii="Calibri" w:eastAsia="Calibri" w:hAnsi="Calibri"/>
          <w:color w:val="000000"/>
        </w:rPr>
        <w:t>C</w:t>
      </w:r>
      <w:r w:rsidRPr="005E4F16">
        <w:rPr>
          <w:rFonts w:ascii="Calibri" w:eastAsia="Calibri" w:hAnsi="Calibri"/>
          <w:color w:val="000000"/>
        </w:rPr>
        <w:t>ontract execution</w:t>
      </w:r>
      <w:r w:rsidR="003761DB">
        <w:rPr>
          <w:rFonts w:ascii="Calibri" w:eastAsia="Calibri" w:hAnsi="Calibri"/>
          <w:color w:val="000000"/>
        </w:rPr>
        <w:t xml:space="preserve"> or the anticipated start date for the initial term specified on the RFP Cover Page. </w:t>
      </w:r>
      <w:r w:rsidRPr="005E4F16">
        <w:t xml:space="preserve">At the end of the Contract’s initial term, </w:t>
      </w:r>
      <w:r w:rsidR="00C83917">
        <w:t xml:space="preserve">the </w:t>
      </w:r>
      <w:r>
        <w:t>IJB</w:t>
      </w:r>
      <w:r w:rsidRPr="005E4F16">
        <w:t xml:space="preserve"> shall have the option, in its sole</w:t>
      </w:r>
      <w:r w:rsidRPr="005E4F16">
        <w:rPr>
          <w:rFonts w:ascii="Calibri" w:eastAsia="Calibri" w:hAnsi="Calibri"/>
          <w:color w:val="000000"/>
        </w:rPr>
        <w:t xml:space="preserve"> discretion, to renew the Contract on the same terms and conditions for up to a total of </w:t>
      </w:r>
      <w:r w:rsidR="00901ED2" w:rsidRPr="0037176B">
        <w:rPr>
          <w:rFonts w:ascii="Calibri" w:eastAsia="Calibri" w:hAnsi="Calibri"/>
          <w:color w:val="000000"/>
        </w:rPr>
        <w:t>five (5)</w:t>
      </w:r>
      <w:r w:rsidRPr="005E4F16">
        <w:rPr>
          <w:rFonts w:ascii="Calibri" w:eastAsia="Calibri" w:hAnsi="Calibri"/>
          <w:color w:val="000000"/>
        </w:rPr>
        <w:t xml:space="preserve"> additional </w:t>
      </w:r>
      <w:r w:rsidR="003761DB">
        <w:rPr>
          <w:rFonts w:ascii="Calibri" w:eastAsia="Calibri" w:hAnsi="Calibri"/>
          <w:color w:val="000000"/>
        </w:rPr>
        <w:t>one</w:t>
      </w:r>
      <w:r w:rsidRPr="005E4F16">
        <w:rPr>
          <w:rFonts w:ascii="Calibri" w:eastAsia="Calibri" w:hAnsi="Calibri"/>
          <w:color w:val="000000"/>
        </w:rPr>
        <w:t xml:space="preserve">-year terms.  </w:t>
      </w:r>
      <w:r w:rsidRPr="005E4F16">
        <w:rPr>
          <w:rFonts w:ascii="Calibri" w:hAnsi="Calibri"/>
        </w:rPr>
        <w:t xml:space="preserve">The resulting Contract may be terminated in accordance with its terms. </w:t>
      </w:r>
      <w:r w:rsidR="00C83917">
        <w:rPr>
          <w:rFonts w:ascii="Calibri" w:hAnsi="Calibri"/>
        </w:rPr>
        <w:t>The</w:t>
      </w:r>
      <w:r w:rsidRPr="005E4F16">
        <w:rPr>
          <w:rFonts w:ascii="Calibri" w:hAnsi="Calibri"/>
        </w:rPr>
        <w:t xml:space="preserve"> </w:t>
      </w:r>
      <w:r>
        <w:rPr>
          <w:rFonts w:ascii="Calibri" w:hAnsi="Calibri"/>
        </w:rPr>
        <w:t>IJB</w:t>
      </w:r>
      <w:r w:rsidRPr="005E4F16">
        <w:rPr>
          <w:rFonts w:ascii="Calibri" w:hAnsi="Calibri"/>
        </w:rPr>
        <w:t xml:space="preserve"> may not agree to penalties for termination in any of the above-described scenarios.</w:t>
      </w:r>
    </w:p>
    <w:p w14:paraId="35898FCB" w14:textId="77777777" w:rsidR="006809D4" w:rsidRPr="009E13BD" w:rsidRDefault="006809D4" w:rsidP="00487921">
      <w:pPr>
        <w:pStyle w:val="Heading2"/>
        <w:numPr>
          <w:ilvl w:val="1"/>
          <w:numId w:val="12"/>
        </w:numPr>
        <w:ind w:left="756"/>
      </w:pPr>
      <w:bookmarkStart w:id="98" w:name="_Toc159494944"/>
      <w:r w:rsidRPr="009E13BD">
        <w:t>Insurance</w:t>
      </w:r>
      <w:bookmarkEnd w:id="98"/>
      <w:r w:rsidRPr="009E13BD">
        <w:t xml:space="preserve"> </w:t>
      </w:r>
    </w:p>
    <w:p w14:paraId="795E368F" w14:textId="77777777" w:rsidR="006809D4" w:rsidRDefault="006809D4" w:rsidP="00487921">
      <w:pPr>
        <w:pStyle w:val="Heading4"/>
        <w:numPr>
          <w:ilvl w:val="3"/>
          <w:numId w:val="12"/>
        </w:numPr>
      </w:pPr>
      <w:r w:rsidRPr="00024693">
        <w:t>Insurance Requirements.</w:t>
      </w:r>
    </w:p>
    <w:p w14:paraId="71890C64" w14:textId="45F99AEE" w:rsidR="003761DB" w:rsidRDefault="003761DB" w:rsidP="003761DB">
      <w:pPr>
        <w:pStyle w:val="Normal2"/>
        <w:ind w:left="864"/>
      </w:pPr>
      <w:r>
        <w:t xml:space="preserve">Insurance </w:t>
      </w:r>
      <w:r w:rsidR="009723B2">
        <w:t>requirements</w:t>
      </w:r>
      <w:r>
        <w:t xml:space="preserve"> are set forth in Section 2.7 of the General Terms for </w:t>
      </w:r>
      <w:r w:rsidR="00371562">
        <w:t>JCS Services Contracts</w:t>
      </w:r>
      <w:r w:rsidR="001C7F88">
        <w:t>, which can be found on the website linked on the RFP Cover Page</w:t>
      </w:r>
      <w:r w:rsidR="007556A5">
        <w:t>.</w:t>
      </w:r>
    </w:p>
    <w:p w14:paraId="579BC199" w14:textId="77777777" w:rsidR="006809D4" w:rsidRDefault="006809D4" w:rsidP="00487921">
      <w:pPr>
        <w:pStyle w:val="Heading4"/>
        <w:numPr>
          <w:ilvl w:val="3"/>
          <w:numId w:val="12"/>
        </w:numPr>
      </w:pPr>
      <w:r w:rsidRPr="006F0D15">
        <w:t>Insurance Policies.</w:t>
      </w:r>
    </w:p>
    <w:p w14:paraId="0D5F0219" w14:textId="77777777" w:rsidR="006809D4" w:rsidRDefault="006809D4" w:rsidP="006809D4">
      <w:pPr>
        <w:pStyle w:val="Normal2"/>
      </w:pPr>
      <w:r w:rsidRPr="006F0D15">
        <w:t xml:space="preserve">Unless otherwise requested by the State of Iowa, </w:t>
      </w:r>
      <w:r>
        <w:t>Respondent</w:t>
      </w:r>
      <w:r w:rsidRPr="006F0D15">
        <w:t xml:space="preserve"> shall cause </w:t>
      </w:r>
      <w:proofErr w:type="gramStart"/>
      <w:r w:rsidRPr="006F0D15">
        <w:t>to be issued insurance policies</w:t>
      </w:r>
      <w:proofErr w:type="gramEnd"/>
      <w:r w:rsidRPr="006F0D15">
        <w:t xml:space="preserve"> with the coverages set forth below:</w:t>
      </w:r>
    </w:p>
    <w:tbl>
      <w:tblPr>
        <w:tblStyle w:val="PlainTable1"/>
        <w:tblW w:w="8928" w:type="dxa"/>
        <w:tblInd w:w="715" w:type="dxa"/>
        <w:tblLook w:val="0400" w:firstRow="0" w:lastRow="0" w:firstColumn="0" w:lastColumn="0" w:noHBand="0" w:noVBand="1"/>
      </w:tblPr>
      <w:tblGrid>
        <w:gridCol w:w="4464"/>
        <w:gridCol w:w="3168"/>
        <w:gridCol w:w="1296"/>
      </w:tblGrid>
      <w:tr w:rsidR="006809D4" w:rsidRPr="000C77A4" w14:paraId="5D0164FE" w14:textId="77777777" w:rsidTr="006809D4">
        <w:trPr>
          <w:cnfStyle w:val="000000100000" w:firstRow="0" w:lastRow="0" w:firstColumn="0" w:lastColumn="0" w:oddVBand="0" w:evenVBand="0" w:oddHBand="1" w:evenHBand="0" w:firstRowFirstColumn="0" w:firstRowLastColumn="0" w:lastRowFirstColumn="0" w:lastRowLastColumn="0"/>
          <w:trHeight w:val="20"/>
        </w:trPr>
        <w:tc>
          <w:tcPr>
            <w:tcW w:w="4464" w:type="dxa"/>
          </w:tcPr>
          <w:p w14:paraId="10E021B2" w14:textId="77777777" w:rsidR="006809D4" w:rsidRPr="000C77A4" w:rsidRDefault="006809D4" w:rsidP="006809D4">
            <w:pPr>
              <w:pStyle w:val="Heading-Simple"/>
            </w:pPr>
            <w:r w:rsidRPr="000C77A4">
              <w:t>Type of Insurance</w:t>
            </w:r>
          </w:p>
        </w:tc>
        <w:tc>
          <w:tcPr>
            <w:tcW w:w="3168" w:type="dxa"/>
          </w:tcPr>
          <w:p w14:paraId="01796E61" w14:textId="77777777" w:rsidR="006809D4" w:rsidRPr="000C77A4" w:rsidRDefault="006809D4" w:rsidP="006809D4">
            <w:pPr>
              <w:pStyle w:val="Heading-Simple"/>
            </w:pPr>
            <w:r w:rsidRPr="000C77A4">
              <w:t>Limit</w:t>
            </w:r>
          </w:p>
        </w:tc>
        <w:tc>
          <w:tcPr>
            <w:tcW w:w="1296" w:type="dxa"/>
          </w:tcPr>
          <w:p w14:paraId="2A8C2202" w14:textId="77777777" w:rsidR="006809D4" w:rsidRPr="000C77A4" w:rsidRDefault="006809D4" w:rsidP="006809D4">
            <w:pPr>
              <w:pStyle w:val="Heading-Simple"/>
            </w:pPr>
            <w:r w:rsidRPr="000C77A4">
              <w:t>Amount</w:t>
            </w:r>
          </w:p>
        </w:tc>
      </w:tr>
      <w:tr w:rsidR="006809D4" w14:paraId="577BE503" w14:textId="77777777" w:rsidTr="006809D4">
        <w:trPr>
          <w:trHeight w:val="20"/>
        </w:trPr>
        <w:tc>
          <w:tcPr>
            <w:tcW w:w="4464" w:type="dxa"/>
          </w:tcPr>
          <w:p w14:paraId="198C4772" w14:textId="77777777" w:rsidR="006809D4" w:rsidRPr="00B65F39" w:rsidRDefault="006809D4" w:rsidP="006809D4">
            <w:pPr>
              <w:rPr>
                <w:sz w:val="20"/>
                <w:szCs w:val="20"/>
              </w:rPr>
            </w:pPr>
            <w:r w:rsidRPr="00B65F39">
              <w:rPr>
                <w:sz w:val="20"/>
                <w:szCs w:val="20"/>
              </w:rPr>
              <w:t>General Liability (including contractual liability) written on an occurrence basis</w:t>
            </w:r>
          </w:p>
        </w:tc>
        <w:tc>
          <w:tcPr>
            <w:tcW w:w="3168" w:type="dxa"/>
          </w:tcPr>
          <w:p w14:paraId="359D9012" w14:textId="77777777" w:rsidR="006809D4" w:rsidRPr="00B65F39" w:rsidRDefault="006809D4" w:rsidP="006809D4">
            <w:pPr>
              <w:rPr>
                <w:sz w:val="20"/>
                <w:szCs w:val="20"/>
              </w:rPr>
            </w:pPr>
            <w:r w:rsidRPr="00B65F39">
              <w:rPr>
                <w:sz w:val="20"/>
                <w:szCs w:val="20"/>
              </w:rPr>
              <w:t>General Aggregate</w:t>
            </w:r>
          </w:p>
          <w:p w14:paraId="78ACCA18" w14:textId="77777777" w:rsidR="006809D4" w:rsidRPr="00B65F39" w:rsidRDefault="006809D4" w:rsidP="006809D4">
            <w:pPr>
              <w:rPr>
                <w:sz w:val="20"/>
                <w:szCs w:val="20"/>
              </w:rPr>
            </w:pPr>
            <w:r w:rsidRPr="00B65F39">
              <w:rPr>
                <w:sz w:val="20"/>
                <w:szCs w:val="20"/>
              </w:rPr>
              <w:t xml:space="preserve">Products – Comp/Op Aggregate </w:t>
            </w:r>
          </w:p>
          <w:p w14:paraId="17D1E678" w14:textId="77777777" w:rsidR="006809D4" w:rsidRPr="00B65F39" w:rsidRDefault="006809D4" w:rsidP="006809D4">
            <w:pPr>
              <w:rPr>
                <w:sz w:val="20"/>
                <w:szCs w:val="20"/>
              </w:rPr>
            </w:pPr>
            <w:r w:rsidRPr="00B65F39">
              <w:rPr>
                <w:sz w:val="20"/>
                <w:szCs w:val="20"/>
              </w:rPr>
              <w:t>Personal injury</w:t>
            </w:r>
          </w:p>
          <w:p w14:paraId="6A8344DC" w14:textId="77777777" w:rsidR="006809D4" w:rsidRPr="00B65F39" w:rsidRDefault="006809D4" w:rsidP="006809D4">
            <w:pPr>
              <w:rPr>
                <w:sz w:val="20"/>
                <w:szCs w:val="20"/>
              </w:rPr>
            </w:pPr>
            <w:r w:rsidRPr="00B65F39">
              <w:rPr>
                <w:sz w:val="20"/>
                <w:szCs w:val="20"/>
              </w:rPr>
              <w:t>Each Occurrence</w:t>
            </w:r>
          </w:p>
        </w:tc>
        <w:tc>
          <w:tcPr>
            <w:tcW w:w="1296" w:type="dxa"/>
          </w:tcPr>
          <w:p w14:paraId="48F59FC3" w14:textId="1A8F4BEC" w:rsidR="006809D4" w:rsidRPr="00B65F39" w:rsidRDefault="006809D4" w:rsidP="006809D4">
            <w:pPr>
              <w:rPr>
                <w:sz w:val="20"/>
                <w:szCs w:val="20"/>
              </w:rPr>
            </w:pPr>
            <w:r w:rsidRPr="00B65F39">
              <w:rPr>
                <w:sz w:val="20"/>
                <w:szCs w:val="20"/>
              </w:rPr>
              <w:t>$</w:t>
            </w:r>
            <w:r w:rsidR="00C64E21" w:rsidRPr="00B65F39">
              <w:rPr>
                <w:sz w:val="20"/>
                <w:szCs w:val="20"/>
              </w:rPr>
              <w:t>2</w:t>
            </w:r>
            <w:r w:rsidRPr="00B65F39">
              <w:rPr>
                <w:sz w:val="20"/>
                <w:szCs w:val="20"/>
              </w:rPr>
              <w:t xml:space="preserve"> million</w:t>
            </w:r>
          </w:p>
          <w:p w14:paraId="11FECEA4" w14:textId="06606EC9" w:rsidR="006809D4" w:rsidRPr="00B65F39" w:rsidRDefault="006809D4" w:rsidP="006809D4">
            <w:pPr>
              <w:rPr>
                <w:sz w:val="20"/>
                <w:szCs w:val="20"/>
              </w:rPr>
            </w:pPr>
            <w:r w:rsidRPr="00B65F39">
              <w:rPr>
                <w:sz w:val="20"/>
                <w:szCs w:val="20"/>
              </w:rPr>
              <w:t>$1 million</w:t>
            </w:r>
          </w:p>
          <w:p w14:paraId="774A1209" w14:textId="3C86C486" w:rsidR="006809D4" w:rsidRPr="00B65F39" w:rsidRDefault="006809D4" w:rsidP="006809D4">
            <w:pPr>
              <w:rPr>
                <w:sz w:val="20"/>
                <w:szCs w:val="20"/>
              </w:rPr>
            </w:pPr>
            <w:r w:rsidRPr="00B65F39">
              <w:rPr>
                <w:sz w:val="20"/>
                <w:szCs w:val="20"/>
              </w:rPr>
              <w:t xml:space="preserve">$1 million </w:t>
            </w:r>
          </w:p>
          <w:p w14:paraId="6FA2E6C4" w14:textId="30B23DAD" w:rsidR="006809D4" w:rsidRPr="00B65F39" w:rsidRDefault="006809D4" w:rsidP="006809D4">
            <w:pPr>
              <w:rPr>
                <w:sz w:val="20"/>
                <w:szCs w:val="20"/>
              </w:rPr>
            </w:pPr>
            <w:r w:rsidRPr="00B65F39">
              <w:rPr>
                <w:sz w:val="20"/>
                <w:szCs w:val="20"/>
              </w:rPr>
              <w:t>$</w:t>
            </w:r>
            <w:r w:rsidR="006C5D79">
              <w:rPr>
                <w:sz w:val="20"/>
                <w:szCs w:val="20"/>
              </w:rPr>
              <w:t>1</w:t>
            </w:r>
            <w:r w:rsidRPr="00B65F39">
              <w:rPr>
                <w:sz w:val="20"/>
                <w:szCs w:val="20"/>
              </w:rPr>
              <w:t xml:space="preserve"> million</w:t>
            </w:r>
          </w:p>
        </w:tc>
      </w:tr>
      <w:tr w:rsidR="00C64E21" w14:paraId="41E57116" w14:textId="77777777" w:rsidTr="006809D4">
        <w:trPr>
          <w:cnfStyle w:val="000000100000" w:firstRow="0" w:lastRow="0" w:firstColumn="0" w:lastColumn="0" w:oddVBand="0" w:evenVBand="0" w:oddHBand="1" w:evenHBand="0" w:firstRowFirstColumn="0" w:firstRowLastColumn="0" w:lastRowFirstColumn="0" w:lastRowLastColumn="0"/>
          <w:trHeight w:val="20"/>
        </w:trPr>
        <w:tc>
          <w:tcPr>
            <w:tcW w:w="4464" w:type="dxa"/>
          </w:tcPr>
          <w:p w14:paraId="6986FC89" w14:textId="0E158DAB" w:rsidR="00C64E21" w:rsidRPr="00B65F39" w:rsidRDefault="00C64E21" w:rsidP="00C64E21">
            <w:pPr>
              <w:rPr>
                <w:sz w:val="20"/>
                <w:szCs w:val="20"/>
              </w:rPr>
            </w:pPr>
            <w:r w:rsidRPr="00B65F39">
              <w:rPr>
                <w:sz w:val="20"/>
                <w:szCs w:val="20"/>
              </w:rPr>
              <w:t>Automobile Liability (including any auto, hired autos, and non-owned autos)</w:t>
            </w:r>
          </w:p>
        </w:tc>
        <w:tc>
          <w:tcPr>
            <w:tcW w:w="3168" w:type="dxa"/>
          </w:tcPr>
          <w:p w14:paraId="7A930475" w14:textId="6BE88C72" w:rsidR="00C64E21" w:rsidRPr="00B65F39" w:rsidRDefault="00C64E21" w:rsidP="00C64E21">
            <w:pPr>
              <w:rPr>
                <w:sz w:val="20"/>
                <w:szCs w:val="20"/>
              </w:rPr>
            </w:pPr>
            <w:r w:rsidRPr="00B65F39">
              <w:rPr>
                <w:sz w:val="20"/>
                <w:szCs w:val="20"/>
              </w:rPr>
              <w:t>Combined Single Limit</w:t>
            </w:r>
          </w:p>
        </w:tc>
        <w:tc>
          <w:tcPr>
            <w:tcW w:w="1296" w:type="dxa"/>
          </w:tcPr>
          <w:p w14:paraId="751F03E5" w14:textId="5360DB83" w:rsidR="00C64E21" w:rsidRPr="00B65F39" w:rsidRDefault="00C64E21" w:rsidP="00C64E21">
            <w:pPr>
              <w:rPr>
                <w:sz w:val="20"/>
                <w:szCs w:val="20"/>
              </w:rPr>
            </w:pPr>
            <w:r w:rsidRPr="00B65F39">
              <w:rPr>
                <w:sz w:val="20"/>
                <w:szCs w:val="20"/>
              </w:rPr>
              <w:t>$1 million</w:t>
            </w:r>
          </w:p>
        </w:tc>
      </w:tr>
      <w:tr w:rsidR="006809D4" w14:paraId="7C7252E5" w14:textId="77777777" w:rsidTr="006809D4">
        <w:trPr>
          <w:trHeight w:val="20"/>
        </w:trPr>
        <w:tc>
          <w:tcPr>
            <w:tcW w:w="4464" w:type="dxa"/>
          </w:tcPr>
          <w:p w14:paraId="470D8F03" w14:textId="77777777" w:rsidR="006809D4" w:rsidRPr="00B65F39" w:rsidRDefault="006809D4" w:rsidP="006809D4">
            <w:pPr>
              <w:rPr>
                <w:sz w:val="20"/>
                <w:szCs w:val="20"/>
              </w:rPr>
            </w:pPr>
            <w:r w:rsidRPr="00B65F39">
              <w:rPr>
                <w:sz w:val="20"/>
                <w:szCs w:val="20"/>
              </w:rPr>
              <w:t>Excess Liability, umbrella form</w:t>
            </w:r>
          </w:p>
        </w:tc>
        <w:tc>
          <w:tcPr>
            <w:tcW w:w="3168" w:type="dxa"/>
          </w:tcPr>
          <w:p w14:paraId="6E3447A5" w14:textId="77777777" w:rsidR="006809D4" w:rsidRPr="00B65F39" w:rsidRDefault="006809D4" w:rsidP="006809D4">
            <w:pPr>
              <w:rPr>
                <w:sz w:val="20"/>
                <w:szCs w:val="20"/>
              </w:rPr>
            </w:pPr>
            <w:r w:rsidRPr="00B65F39">
              <w:rPr>
                <w:sz w:val="20"/>
                <w:szCs w:val="20"/>
              </w:rPr>
              <w:t xml:space="preserve">Each Occurrence </w:t>
            </w:r>
          </w:p>
          <w:p w14:paraId="66AD71CF" w14:textId="77777777" w:rsidR="006809D4" w:rsidRPr="00B65F39" w:rsidRDefault="006809D4" w:rsidP="006809D4">
            <w:pPr>
              <w:rPr>
                <w:sz w:val="20"/>
                <w:szCs w:val="20"/>
              </w:rPr>
            </w:pPr>
            <w:r w:rsidRPr="00B65F39">
              <w:rPr>
                <w:sz w:val="20"/>
                <w:szCs w:val="20"/>
              </w:rPr>
              <w:t>Aggregate</w:t>
            </w:r>
          </w:p>
        </w:tc>
        <w:tc>
          <w:tcPr>
            <w:tcW w:w="1296" w:type="dxa"/>
          </w:tcPr>
          <w:p w14:paraId="26F40F8E" w14:textId="2711E22F" w:rsidR="006809D4" w:rsidRPr="00B65F39" w:rsidRDefault="006809D4" w:rsidP="006809D4">
            <w:pPr>
              <w:rPr>
                <w:sz w:val="20"/>
                <w:szCs w:val="20"/>
              </w:rPr>
            </w:pPr>
            <w:r w:rsidRPr="00B65F39">
              <w:rPr>
                <w:sz w:val="20"/>
                <w:szCs w:val="20"/>
              </w:rPr>
              <w:t>$</w:t>
            </w:r>
            <w:r w:rsidR="00C64E21" w:rsidRPr="00B65F39">
              <w:rPr>
                <w:sz w:val="20"/>
                <w:szCs w:val="20"/>
              </w:rPr>
              <w:t>1</w:t>
            </w:r>
            <w:r w:rsidRPr="00B65F39">
              <w:rPr>
                <w:sz w:val="20"/>
                <w:szCs w:val="20"/>
              </w:rPr>
              <w:t xml:space="preserve"> million </w:t>
            </w:r>
          </w:p>
          <w:p w14:paraId="7C059000" w14:textId="741EF7DE" w:rsidR="006809D4" w:rsidRPr="00B65F39" w:rsidRDefault="006809D4" w:rsidP="006809D4">
            <w:pPr>
              <w:rPr>
                <w:sz w:val="20"/>
                <w:szCs w:val="20"/>
              </w:rPr>
            </w:pPr>
            <w:r w:rsidRPr="00B65F39">
              <w:rPr>
                <w:sz w:val="20"/>
                <w:szCs w:val="20"/>
              </w:rPr>
              <w:t>$1 million</w:t>
            </w:r>
          </w:p>
        </w:tc>
      </w:tr>
      <w:tr w:rsidR="006809D4" w14:paraId="5BBA133C" w14:textId="77777777" w:rsidTr="006809D4">
        <w:trPr>
          <w:cnfStyle w:val="000000100000" w:firstRow="0" w:lastRow="0" w:firstColumn="0" w:lastColumn="0" w:oddVBand="0" w:evenVBand="0" w:oddHBand="1" w:evenHBand="0" w:firstRowFirstColumn="0" w:firstRowLastColumn="0" w:lastRowFirstColumn="0" w:lastRowLastColumn="0"/>
          <w:trHeight w:val="20"/>
        </w:trPr>
        <w:tc>
          <w:tcPr>
            <w:tcW w:w="4464" w:type="dxa"/>
          </w:tcPr>
          <w:p w14:paraId="19329A6A" w14:textId="77777777" w:rsidR="006809D4" w:rsidRPr="00B65F39" w:rsidRDefault="006809D4" w:rsidP="006809D4">
            <w:pPr>
              <w:rPr>
                <w:sz w:val="20"/>
                <w:szCs w:val="20"/>
              </w:rPr>
            </w:pPr>
            <w:r w:rsidRPr="00B65F39">
              <w:rPr>
                <w:sz w:val="20"/>
                <w:szCs w:val="20"/>
              </w:rPr>
              <w:t>Workers Compensation and Employer Liability</w:t>
            </w:r>
          </w:p>
        </w:tc>
        <w:tc>
          <w:tcPr>
            <w:tcW w:w="3168" w:type="dxa"/>
          </w:tcPr>
          <w:p w14:paraId="455A8F2D" w14:textId="77777777" w:rsidR="006809D4" w:rsidRPr="00B65F39" w:rsidRDefault="006809D4" w:rsidP="006809D4">
            <w:pPr>
              <w:rPr>
                <w:sz w:val="20"/>
                <w:szCs w:val="20"/>
              </w:rPr>
            </w:pPr>
            <w:r w:rsidRPr="00B65F39">
              <w:rPr>
                <w:sz w:val="20"/>
                <w:szCs w:val="20"/>
              </w:rPr>
              <w:t>As Required by Iowa law</w:t>
            </w:r>
          </w:p>
        </w:tc>
        <w:tc>
          <w:tcPr>
            <w:tcW w:w="1296" w:type="dxa"/>
          </w:tcPr>
          <w:p w14:paraId="3E3393CE" w14:textId="2EC7931D" w:rsidR="006809D4" w:rsidRPr="00B65F39" w:rsidRDefault="00C64E21" w:rsidP="006809D4">
            <w:pPr>
              <w:rPr>
                <w:sz w:val="20"/>
                <w:szCs w:val="20"/>
              </w:rPr>
            </w:pPr>
            <w:r w:rsidRPr="00B65F39">
              <w:rPr>
                <w:sz w:val="20"/>
                <w:szCs w:val="20"/>
              </w:rPr>
              <w:t>As Required by Iowa law</w:t>
            </w:r>
          </w:p>
        </w:tc>
      </w:tr>
      <w:tr w:rsidR="00C64E21" w14:paraId="2567483D" w14:textId="77777777" w:rsidTr="006809D4">
        <w:trPr>
          <w:trHeight w:val="20"/>
        </w:trPr>
        <w:tc>
          <w:tcPr>
            <w:tcW w:w="4464" w:type="dxa"/>
          </w:tcPr>
          <w:p w14:paraId="5063CDD4" w14:textId="0C54A058" w:rsidR="00C64E21" w:rsidRPr="00B65F39" w:rsidRDefault="00C64E21" w:rsidP="00C64E21">
            <w:pPr>
              <w:rPr>
                <w:sz w:val="20"/>
                <w:szCs w:val="20"/>
              </w:rPr>
            </w:pPr>
            <w:r w:rsidRPr="00B65F39">
              <w:rPr>
                <w:sz w:val="20"/>
                <w:szCs w:val="20"/>
              </w:rPr>
              <w:t>Property Damage</w:t>
            </w:r>
          </w:p>
        </w:tc>
        <w:tc>
          <w:tcPr>
            <w:tcW w:w="3168" w:type="dxa"/>
          </w:tcPr>
          <w:p w14:paraId="2598174D" w14:textId="77777777" w:rsidR="00C64E21" w:rsidRPr="00B65F39" w:rsidRDefault="00C64E21" w:rsidP="00C64E21">
            <w:pPr>
              <w:rPr>
                <w:sz w:val="20"/>
                <w:szCs w:val="20"/>
              </w:rPr>
            </w:pPr>
            <w:r w:rsidRPr="00B65F39">
              <w:rPr>
                <w:sz w:val="20"/>
                <w:szCs w:val="20"/>
              </w:rPr>
              <w:t>Each Occurrence</w:t>
            </w:r>
          </w:p>
          <w:p w14:paraId="56C2BBD0" w14:textId="77777777" w:rsidR="00C64E21" w:rsidRPr="00B65F39" w:rsidRDefault="00C64E21" w:rsidP="00C64E21">
            <w:pPr>
              <w:rPr>
                <w:sz w:val="20"/>
                <w:szCs w:val="20"/>
              </w:rPr>
            </w:pPr>
          </w:p>
          <w:p w14:paraId="1FDC2498" w14:textId="07AC0869" w:rsidR="00C64E21" w:rsidRPr="00B65F39" w:rsidRDefault="00C64E21" w:rsidP="00C64E21">
            <w:pPr>
              <w:rPr>
                <w:sz w:val="20"/>
                <w:szCs w:val="20"/>
              </w:rPr>
            </w:pPr>
            <w:r w:rsidRPr="00B65F39">
              <w:rPr>
                <w:sz w:val="20"/>
                <w:szCs w:val="20"/>
              </w:rPr>
              <w:t>Aggregate</w:t>
            </w:r>
          </w:p>
        </w:tc>
        <w:tc>
          <w:tcPr>
            <w:tcW w:w="1296" w:type="dxa"/>
          </w:tcPr>
          <w:p w14:paraId="6DCB628F" w14:textId="77777777" w:rsidR="00C64E21" w:rsidRPr="00B65F39" w:rsidRDefault="00C64E21" w:rsidP="00C64E21">
            <w:pPr>
              <w:rPr>
                <w:sz w:val="20"/>
                <w:szCs w:val="20"/>
              </w:rPr>
            </w:pPr>
            <w:r w:rsidRPr="00B65F39">
              <w:rPr>
                <w:sz w:val="20"/>
                <w:szCs w:val="20"/>
              </w:rPr>
              <w:t>$1 million</w:t>
            </w:r>
          </w:p>
          <w:p w14:paraId="2E90ED8E" w14:textId="77777777" w:rsidR="00C64E21" w:rsidRPr="00B65F39" w:rsidRDefault="00C64E21" w:rsidP="00C64E21">
            <w:pPr>
              <w:rPr>
                <w:sz w:val="20"/>
                <w:szCs w:val="20"/>
              </w:rPr>
            </w:pPr>
          </w:p>
          <w:p w14:paraId="5B74A83E" w14:textId="08F61FC1" w:rsidR="00C64E21" w:rsidRPr="00B65F39" w:rsidRDefault="00C64E21" w:rsidP="00C64E21">
            <w:pPr>
              <w:rPr>
                <w:sz w:val="20"/>
                <w:szCs w:val="20"/>
              </w:rPr>
            </w:pPr>
            <w:r w:rsidRPr="00B65F39">
              <w:rPr>
                <w:sz w:val="20"/>
                <w:szCs w:val="20"/>
              </w:rPr>
              <w:t>$1 million</w:t>
            </w:r>
          </w:p>
        </w:tc>
      </w:tr>
      <w:tr w:rsidR="00C64E21" w14:paraId="5BDE22B9" w14:textId="77777777" w:rsidTr="006809D4">
        <w:trPr>
          <w:cnfStyle w:val="000000100000" w:firstRow="0" w:lastRow="0" w:firstColumn="0" w:lastColumn="0" w:oddVBand="0" w:evenVBand="0" w:oddHBand="1" w:evenHBand="0" w:firstRowFirstColumn="0" w:firstRowLastColumn="0" w:lastRowFirstColumn="0" w:lastRowLastColumn="0"/>
          <w:trHeight w:val="20"/>
        </w:trPr>
        <w:tc>
          <w:tcPr>
            <w:tcW w:w="4464" w:type="dxa"/>
          </w:tcPr>
          <w:p w14:paraId="07505D54" w14:textId="4AD1D96C" w:rsidR="00C64E21" w:rsidRPr="00B65F39" w:rsidRDefault="00C64E21" w:rsidP="00C64E21">
            <w:pPr>
              <w:rPr>
                <w:sz w:val="20"/>
                <w:szCs w:val="20"/>
              </w:rPr>
            </w:pPr>
            <w:r w:rsidRPr="00B65F39">
              <w:rPr>
                <w:sz w:val="20"/>
                <w:szCs w:val="20"/>
              </w:rPr>
              <w:t>Professional Liability/Errors and Omissions</w:t>
            </w:r>
          </w:p>
        </w:tc>
        <w:tc>
          <w:tcPr>
            <w:tcW w:w="3168" w:type="dxa"/>
          </w:tcPr>
          <w:p w14:paraId="6F8ED89A" w14:textId="77777777" w:rsidR="00C64E21" w:rsidRPr="00B65F39" w:rsidRDefault="00C64E21" w:rsidP="00C64E21">
            <w:pPr>
              <w:rPr>
                <w:sz w:val="20"/>
                <w:szCs w:val="20"/>
              </w:rPr>
            </w:pPr>
            <w:r w:rsidRPr="00B65F39">
              <w:rPr>
                <w:sz w:val="20"/>
                <w:szCs w:val="20"/>
              </w:rPr>
              <w:t>Each Occurrence</w:t>
            </w:r>
          </w:p>
          <w:p w14:paraId="56187A04" w14:textId="77777777" w:rsidR="00C64E21" w:rsidRPr="00B65F39" w:rsidRDefault="00C64E21" w:rsidP="00C64E21">
            <w:pPr>
              <w:rPr>
                <w:sz w:val="20"/>
                <w:szCs w:val="20"/>
              </w:rPr>
            </w:pPr>
          </w:p>
          <w:p w14:paraId="31190D39" w14:textId="040DBEDA" w:rsidR="00C64E21" w:rsidRPr="00B65F39" w:rsidRDefault="00C64E21" w:rsidP="00C64E21">
            <w:pPr>
              <w:rPr>
                <w:sz w:val="20"/>
                <w:szCs w:val="20"/>
              </w:rPr>
            </w:pPr>
            <w:r w:rsidRPr="00B65F39">
              <w:rPr>
                <w:sz w:val="20"/>
                <w:szCs w:val="20"/>
              </w:rPr>
              <w:t>Aggregate</w:t>
            </w:r>
          </w:p>
        </w:tc>
        <w:tc>
          <w:tcPr>
            <w:tcW w:w="1296" w:type="dxa"/>
          </w:tcPr>
          <w:p w14:paraId="1E5F6B0B" w14:textId="77777777" w:rsidR="00C64E21" w:rsidRPr="00B65F39" w:rsidRDefault="00C64E21" w:rsidP="00C64E21">
            <w:pPr>
              <w:rPr>
                <w:sz w:val="20"/>
                <w:szCs w:val="20"/>
              </w:rPr>
            </w:pPr>
            <w:r w:rsidRPr="00B65F39">
              <w:rPr>
                <w:sz w:val="20"/>
                <w:szCs w:val="20"/>
              </w:rPr>
              <w:t>$1 million</w:t>
            </w:r>
          </w:p>
          <w:p w14:paraId="4D9A412A" w14:textId="77777777" w:rsidR="00C64E21" w:rsidRPr="00B65F39" w:rsidRDefault="00C64E21" w:rsidP="00C64E21">
            <w:pPr>
              <w:rPr>
                <w:sz w:val="20"/>
                <w:szCs w:val="20"/>
              </w:rPr>
            </w:pPr>
          </w:p>
          <w:p w14:paraId="291D15E8" w14:textId="31C2BCA1" w:rsidR="00C64E21" w:rsidRPr="00B65F39" w:rsidRDefault="00C64E21" w:rsidP="00C64E21">
            <w:pPr>
              <w:rPr>
                <w:sz w:val="20"/>
                <w:szCs w:val="20"/>
              </w:rPr>
            </w:pPr>
            <w:r w:rsidRPr="00B65F39">
              <w:rPr>
                <w:sz w:val="20"/>
                <w:szCs w:val="20"/>
              </w:rPr>
              <w:t>$1 million</w:t>
            </w:r>
          </w:p>
        </w:tc>
      </w:tr>
      <w:tr w:rsidR="006809D4" w14:paraId="5C291680" w14:textId="77777777" w:rsidTr="006809D4">
        <w:trPr>
          <w:trHeight w:val="20"/>
        </w:trPr>
        <w:tc>
          <w:tcPr>
            <w:tcW w:w="4464" w:type="dxa"/>
          </w:tcPr>
          <w:p w14:paraId="0C80D6FE" w14:textId="77777777" w:rsidR="006809D4" w:rsidRPr="00B65F39" w:rsidRDefault="006809D4" w:rsidP="006809D4">
            <w:pPr>
              <w:rPr>
                <w:sz w:val="20"/>
                <w:szCs w:val="20"/>
              </w:rPr>
            </w:pPr>
            <w:r w:rsidRPr="00B65F39">
              <w:rPr>
                <w:sz w:val="20"/>
                <w:szCs w:val="20"/>
              </w:rPr>
              <w:t>Cyber Liability / Network Security</w:t>
            </w:r>
          </w:p>
        </w:tc>
        <w:tc>
          <w:tcPr>
            <w:tcW w:w="3168" w:type="dxa"/>
          </w:tcPr>
          <w:p w14:paraId="1608EDFB" w14:textId="48447215" w:rsidR="00C64E21" w:rsidRPr="00B65F39" w:rsidRDefault="006809D4" w:rsidP="006809D4">
            <w:pPr>
              <w:rPr>
                <w:sz w:val="20"/>
                <w:szCs w:val="20"/>
              </w:rPr>
            </w:pPr>
            <w:r w:rsidRPr="00B65F39">
              <w:rPr>
                <w:sz w:val="20"/>
                <w:szCs w:val="20"/>
              </w:rPr>
              <w:t xml:space="preserve">Each Occurrence </w:t>
            </w:r>
          </w:p>
          <w:p w14:paraId="1DAA0052" w14:textId="77777777" w:rsidR="006809D4" w:rsidRPr="00B65F39" w:rsidRDefault="006809D4" w:rsidP="006809D4">
            <w:pPr>
              <w:rPr>
                <w:sz w:val="20"/>
                <w:szCs w:val="20"/>
              </w:rPr>
            </w:pPr>
            <w:r w:rsidRPr="00B65F39">
              <w:rPr>
                <w:sz w:val="20"/>
                <w:szCs w:val="20"/>
              </w:rPr>
              <w:t>Aggregate</w:t>
            </w:r>
          </w:p>
        </w:tc>
        <w:tc>
          <w:tcPr>
            <w:tcW w:w="1296" w:type="dxa"/>
          </w:tcPr>
          <w:p w14:paraId="1DDB1EAF" w14:textId="2C76AF4A" w:rsidR="006809D4" w:rsidRPr="00B65F39" w:rsidRDefault="006809D4" w:rsidP="006809D4">
            <w:pPr>
              <w:rPr>
                <w:sz w:val="20"/>
                <w:szCs w:val="20"/>
              </w:rPr>
            </w:pPr>
            <w:r w:rsidRPr="00B65F39">
              <w:rPr>
                <w:sz w:val="20"/>
                <w:szCs w:val="20"/>
              </w:rPr>
              <w:t xml:space="preserve">$1 million </w:t>
            </w:r>
          </w:p>
          <w:p w14:paraId="7A34F1B1" w14:textId="04D979CE" w:rsidR="006809D4" w:rsidRPr="00B65F39" w:rsidRDefault="006809D4" w:rsidP="006809D4">
            <w:pPr>
              <w:rPr>
                <w:sz w:val="20"/>
                <w:szCs w:val="20"/>
              </w:rPr>
            </w:pPr>
            <w:r w:rsidRPr="00B65F39">
              <w:rPr>
                <w:sz w:val="20"/>
                <w:szCs w:val="20"/>
              </w:rPr>
              <w:t>$1 million</w:t>
            </w:r>
          </w:p>
        </w:tc>
      </w:tr>
    </w:tbl>
    <w:p w14:paraId="232054D8" w14:textId="2B080F99" w:rsidR="00143C25" w:rsidRDefault="00143C25" w:rsidP="00F718FD">
      <w:pPr>
        <w:pStyle w:val="Heading1"/>
        <w:numPr>
          <w:ilvl w:val="0"/>
          <w:numId w:val="0"/>
        </w:numPr>
        <w:ind w:left="432" w:hanging="432"/>
      </w:pPr>
      <w:bookmarkStart w:id="99" w:name="_Toc159494946"/>
      <w:r>
        <w:lastRenderedPageBreak/>
        <w:t>Attachment 1: Certification Letter – Required</w:t>
      </w:r>
      <w:bookmarkEnd w:id="99"/>
    </w:p>
    <w:p w14:paraId="57CFDE05" w14:textId="77777777" w:rsidR="00877BAF" w:rsidRPr="00032D48" w:rsidRDefault="00877BAF" w:rsidP="00877BAF">
      <w:pPr>
        <w:jc w:val="left"/>
        <w:rPr>
          <w:rFonts w:ascii="Calibri" w:hAnsi="Calibri"/>
          <w:b/>
          <w:color w:val="FF0000"/>
          <w:sz w:val="18"/>
          <w:szCs w:val="18"/>
        </w:rPr>
      </w:pPr>
      <w:r w:rsidRPr="00032D48">
        <w:rPr>
          <w:rFonts w:ascii="Calibri" w:hAnsi="Calibri"/>
          <w:b/>
          <w:color w:val="FF0000"/>
          <w:sz w:val="18"/>
          <w:szCs w:val="18"/>
        </w:rPr>
        <w:t>Alterations to this document are prohibited, see section 2.14.1</w:t>
      </w:r>
      <w:r>
        <w:rPr>
          <w:rFonts w:ascii="Calibri" w:hAnsi="Calibri"/>
          <w:b/>
          <w:color w:val="FF0000"/>
          <w:sz w:val="18"/>
          <w:szCs w:val="18"/>
        </w:rPr>
        <w:t>4</w:t>
      </w:r>
      <w:r w:rsidRPr="00032D48">
        <w:rPr>
          <w:rFonts w:ascii="Calibri" w:hAnsi="Calibri"/>
          <w:b/>
          <w:color w:val="FF0000"/>
          <w:sz w:val="18"/>
          <w:szCs w:val="18"/>
        </w:rPr>
        <w:t>.</w:t>
      </w:r>
    </w:p>
    <w:p w14:paraId="2FF456C8" w14:textId="77777777" w:rsidR="006266A8" w:rsidRPr="00032D48" w:rsidRDefault="006266A8" w:rsidP="006266A8">
      <w:pPr>
        <w:pStyle w:val="Footer"/>
        <w:tabs>
          <w:tab w:val="clear" w:pos="4320"/>
          <w:tab w:val="clear" w:pos="8640"/>
        </w:tabs>
        <w:spacing w:after="0" w:line="240" w:lineRule="auto"/>
        <w:rPr>
          <w:rFonts w:ascii="Calibri" w:hAnsi="Calibri"/>
          <w:sz w:val="18"/>
          <w:szCs w:val="18"/>
        </w:rPr>
      </w:pPr>
      <w:bookmarkStart w:id="100" w:name="_Hlk215655016"/>
      <w:r w:rsidRPr="005F5821">
        <w:rPr>
          <w:rFonts w:ascii="Calibri" w:hAnsi="Calibri"/>
          <w:bCs/>
          <w:noProof/>
          <w:sz w:val="18"/>
          <w:szCs w:val="18"/>
        </w:rPr>
        <w:t>Kelly Cox</w:t>
      </w:r>
      <w:r w:rsidRPr="00032D48">
        <w:rPr>
          <w:rFonts w:ascii="Calibri" w:hAnsi="Calibri"/>
          <w:sz w:val="18"/>
          <w:szCs w:val="18"/>
        </w:rPr>
        <w:t>, Issuing Officer</w:t>
      </w:r>
    </w:p>
    <w:p w14:paraId="4BB2124B" w14:textId="77777777" w:rsidR="006266A8" w:rsidRPr="004C012D" w:rsidRDefault="006266A8" w:rsidP="006266A8">
      <w:pPr>
        <w:spacing w:after="0" w:line="240" w:lineRule="auto"/>
        <w:rPr>
          <w:rFonts w:ascii="Calibri" w:hAnsi="Calibri"/>
          <w:sz w:val="18"/>
          <w:szCs w:val="18"/>
        </w:rPr>
      </w:pPr>
      <w:r w:rsidRPr="004C012D">
        <w:rPr>
          <w:rFonts w:ascii="Calibri" w:hAnsi="Calibri"/>
          <w:noProof/>
          <w:sz w:val="18"/>
          <w:szCs w:val="18"/>
        </w:rPr>
        <w:t>Iowa Judicial Branch (IJB)</w:t>
      </w:r>
    </w:p>
    <w:p w14:paraId="0974A6B5" w14:textId="77777777" w:rsidR="006266A8" w:rsidRPr="00032D48" w:rsidRDefault="006266A8" w:rsidP="006266A8">
      <w:pPr>
        <w:spacing w:after="0" w:line="240" w:lineRule="auto"/>
        <w:rPr>
          <w:rFonts w:ascii="Calibri" w:hAnsi="Calibri"/>
          <w:noProof/>
          <w:sz w:val="18"/>
          <w:szCs w:val="18"/>
        </w:rPr>
      </w:pPr>
      <w:r>
        <w:rPr>
          <w:rFonts w:ascii="Calibri" w:hAnsi="Calibri"/>
          <w:noProof/>
          <w:sz w:val="18"/>
          <w:szCs w:val="18"/>
        </w:rPr>
        <w:t>Kelly.Cox@iowacourts.gov</w:t>
      </w:r>
    </w:p>
    <w:bookmarkEnd w:id="100"/>
    <w:p w14:paraId="2767666D" w14:textId="77777777" w:rsidR="00877BAF" w:rsidRPr="00032D48" w:rsidRDefault="00877BAF" w:rsidP="00877BAF">
      <w:pPr>
        <w:spacing w:after="0" w:line="240" w:lineRule="auto"/>
        <w:rPr>
          <w:rFonts w:ascii="Calibri" w:hAnsi="Calibri"/>
          <w:sz w:val="18"/>
          <w:szCs w:val="18"/>
        </w:rPr>
      </w:pPr>
    </w:p>
    <w:p w14:paraId="44D13186" w14:textId="6B46369E"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Re: </w:t>
      </w:r>
      <w:r w:rsidR="006266A8" w:rsidRPr="006266A8">
        <w:rPr>
          <w:rFonts w:ascii="Calibri" w:hAnsi="Calibri"/>
          <w:sz w:val="18"/>
          <w:szCs w:val="18"/>
        </w:rPr>
        <w:t xml:space="preserve"> </w:t>
      </w:r>
      <w:bookmarkStart w:id="101" w:name="_Hlk215655042"/>
      <w:r w:rsidR="006266A8">
        <w:rPr>
          <w:rFonts w:ascii="Calibri" w:hAnsi="Calibri"/>
          <w:sz w:val="18"/>
          <w:szCs w:val="18"/>
        </w:rPr>
        <w:t>JUV</w:t>
      </w:r>
      <w:r w:rsidR="006266A8" w:rsidRPr="00032D48">
        <w:rPr>
          <w:rFonts w:ascii="Calibri" w:hAnsi="Calibri"/>
          <w:noProof/>
          <w:sz w:val="18"/>
          <w:szCs w:val="18"/>
        </w:rPr>
        <w:t>-</w:t>
      </w:r>
      <w:r w:rsidR="006266A8">
        <w:rPr>
          <w:rFonts w:ascii="Calibri" w:hAnsi="Calibri"/>
          <w:noProof/>
          <w:sz w:val="18"/>
          <w:szCs w:val="18"/>
        </w:rPr>
        <w:t>27-CB-05-00</w:t>
      </w:r>
      <w:r w:rsidR="00746D70">
        <w:rPr>
          <w:rFonts w:ascii="Calibri" w:hAnsi="Calibri"/>
          <w:noProof/>
          <w:sz w:val="18"/>
          <w:szCs w:val="18"/>
        </w:rPr>
        <w:t>4</w:t>
      </w:r>
      <w:r w:rsidR="006266A8" w:rsidRPr="00032D48">
        <w:rPr>
          <w:rFonts w:ascii="Calibri" w:hAnsi="Calibri"/>
          <w:noProof/>
          <w:sz w:val="18"/>
          <w:szCs w:val="18"/>
        </w:rPr>
        <w:t xml:space="preserve"> </w:t>
      </w:r>
      <w:r w:rsidRPr="00032D48">
        <w:rPr>
          <w:rFonts w:ascii="Calibri" w:hAnsi="Calibri"/>
          <w:noProof/>
          <w:sz w:val="18"/>
          <w:szCs w:val="18"/>
        </w:rPr>
        <w:t xml:space="preserve"> </w:t>
      </w:r>
      <w:bookmarkEnd w:id="101"/>
      <w:r w:rsidRPr="00032D48">
        <w:rPr>
          <w:rFonts w:ascii="Calibri" w:hAnsi="Calibri"/>
          <w:sz w:val="18"/>
          <w:szCs w:val="18"/>
        </w:rPr>
        <w:t>PROPOSAL CERTIFICATIONS</w:t>
      </w:r>
    </w:p>
    <w:p w14:paraId="2865B7ED" w14:textId="77777777" w:rsidR="00877BAF" w:rsidRPr="00032D48" w:rsidRDefault="00877BAF" w:rsidP="00877BAF">
      <w:pPr>
        <w:spacing w:after="0" w:line="240" w:lineRule="auto"/>
        <w:rPr>
          <w:rFonts w:ascii="Calibri" w:hAnsi="Calibri"/>
          <w:sz w:val="18"/>
          <w:szCs w:val="18"/>
        </w:rPr>
      </w:pPr>
    </w:p>
    <w:p w14:paraId="614DB532" w14:textId="00B0D17C"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Dear </w:t>
      </w:r>
      <w:r w:rsidRPr="004C012D">
        <w:rPr>
          <w:rFonts w:ascii="Calibri" w:hAnsi="Calibri"/>
          <w:bCs/>
          <w:noProof/>
          <w:sz w:val="18"/>
          <w:szCs w:val="18"/>
        </w:rPr>
        <w:t>Issuing Officer</w:t>
      </w:r>
      <w:r w:rsidRPr="004C012D">
        <w:rPr>
          <w:rFonts w:ascii="Calibri" w:hAnsi="Calibri"/>
          <w:bCs/>
          <w:sz w:val="18"/>
          <w:szCs w:val="18"/>
        </w:rPr>
        <w:t>:</w:t>
      </w:r>
    </w:p>
    <w:p w14:paraId="7D2D1E8B" w14:textId="77777777" w:rsidR="00877BAF" w:rsidRPr="00032D48" w:rsidRDefault="00877BAF" w:rsidP="00877BAF">
      <w:pPr>
        <w:pStyle w:val="Footer"/>
        <w:tabs>
          <w:tab w:val="clear" w:pos="4320"/>
          <w:tab w:val="clear" w:pos="8640"/>
        </w:tabs>
        <w:spacing w:after="0" w:line="240" w:lineRule="auto"/>
        <w:rPr>
          <w:rFonts w:ascii="Calibri" w:hAnsi="Calibri"/>
          <w:sz w:val="18"/>
          <w:szCs w:val="18"/>
        </w:rPr>
      </w:pPr>
    </w:p>
    <w:p w14:paraId="46F9C377" w14:textId="3B2828F3"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I certify that the contents of the Proposal submitted on behalf of [</w:t>
      </w:r>
      <w:r w:rsidRPr="00032D48">
        <w:rPr>
          <w:rFonts w:ascii="Calibri" w:hAnsi="Calibri"/>
          <w:b/>
          <w:sz w:val="18"/>
          <w:szCs w:val="18"/>
        </w:rPr>
        <w:t xml:space="preserve">Name of </w:t>
      </w:r>
      <w:r>
        <w:rPr>
          <w:rFonts w:ascii="Calibri" w:hAnsi="Calibri"/>
          <w:b/>
          <w:sz w:val="18"/>
          <w:szCs w:val="18"/>
        </w:rPr>
        <w:t>Respondent</w:t>
      </w:r>
      <w:r w:rsidRPr="00032D48">
        <w:rPr>
          <w:rFonts w:ascii="Calibri" w:hAnsi="Calibri"/>
          <w:b/>
          <w:sz w:val="18"/>
          <w:szCs w:val="18"/>
        </w:rPr>
        <w:t>]_______________________________</w:t>
      </w:r>
      <w:r w:rsidRPr="00032D48">
        <w:rPr>
          <w:rFonts w:ascii="Calibri" w:hAnsi="Calibri"/>
          <w:sz w:val="18"/>
          <w:szCs w:val="18"/>
        </w:rPr>
        <w:t xml:space="preserve"> (</w:t>
      </w:r>
      <w:r>
        <w:rPr>
          <w:rFonts w:ascii="Calibri" w:hAnsi="Calibri"/>
          <w:sz w:val="18"/>
          <w:szCs w:val="18"/>
        </w:rPr>
        <w:t>Respondent</w:t>
      </w:r>
      <w:r w:rsidRPr="00032D48">
        <w:rPr>
          <w:rFonts w:ascii="Calibri" w:hAnsi="Calibri"/>
          <w:sz w:val="18"/>
          <w:szCs w:val="18"/>
        </w:rPr>
        <w:t>) in response to</w:t>
      </w:r>
      <w:r w:rsidR="00C83917">
        <w:rPr>
          <w:rFonts w:ascii="Calibri" w:hAnsi="Calibri"/>
          <w:sz w:val="18"/>
          <w:szCs w:val="18"/>
        </w:rPr>
        <w:t xml:space="preserve"> the</w:t>
      </w:r>
      <w:r w:rsidRPr="00032D48">
        <w:rPr>
          <w:rFonts w:ascii="Calibri" w:hAnsi="Calibri"/>
          <w:sz w:val="18"/>
          <w:szCs w:val="18"/>
        </w:rPr>
        <w:t xml:space="preserve"> </w:t>
      </w:r>
      <w:r w:rsidR="004C012D" w:rsidRPr="004C012D">
        <w:rPr>
          <w:rFonts w:ascii="Calibri" w:hAnsi="Calibri"/>
          <w:noProof/>
          <w:sz w:val="18"/>
          <w:szCs w:val="18"/>
        </w:rPr>
        <w:t>Iowa Judicial Branch (IJB)</w:t>
      </w:r>
      <w:r w:rsidRPr="00032D48">
        <w:rPr>
          <w:rFonts w:ascii="Calibri" w:hAnsi="Calibri"/>
          <w:sz w:val="18"/>
          <w:szCs w:val="18"/>
        </w:rPr>
        <w:t xml:space="preserve"> for </w:t>
      </w:r>
      <w:bookmarkStart w:id="102" w:name="_Hlk215655076"/>
      <w:r w:rsidR="006266A8">
        <w:rPr>
          <w:rFonts w:ascii="Calibri" w:hAnsi="Calibri"/>
          <w:sz w:val="18"/>
          <w:szCs w:val="18"/>
        </w:rPr>
        <w:t>JUV-27-CB-05-00</w:t>
      </w:r>
      <w:r w:rsidR="00746D70">
        <w:rPr>
          <w:rFonts w:ascii="Calibri" w:hAnsi="Calibri"/>
          <w:sz w:val="18"/>
          <w:szCs w:val="18"/>
        </w:rPr>
        <w:t>4</w:t>
      </w:r>
      <w:r w:rsidR="006266A8">
        <w:rPr>
          <w:rFonts w:ascii="Calibri" w:hAnsi="Calibri"/>
          <w:sz w:val="18"/>
          <w:szCs w:val="18"/>
        </w:rPr>
        <w:t xml:space="preserve"> </w:t>
      </w:r>
      <w:r w:rsidR="00746D70">
        <w:rPr>
          <w:rFonts w:ascii="Calibri" w:hAnsi="Calibri"/>
          <w:sz w:val="18"/>
          <w:szCs w:val="18"/>
        </w:rPr>
        <w:t xml:space="preserve">Early </w:t>
      </w:r>
      <w:r w:rsidR="006266A8">
        <w:rPr>
          <w:rFonts w:ascii="Calibri" w:hAnsi="Calibri"/>
          <w:sz w:val="18"/>
          <w:szCs w:val="18"/>
        </w:rPr>
        <w:t>Services</w:t>
      </w:r>
      <w:r w:rsidR="00746D70">
        <w:rPr>
          <w:rFonts w:ascii="Calibri" w:hAnsi="Calibri"/>
          <w:sz w:val="18"/>
          <w:szCs w:val="18"/>
        </w:rPr>
        <w:t xml:space="preserve"> Program</w:t>
      </w:r>
      <w:r w:rsidR="00C265A8">
        <w:rPr>
          <w:rFonts w:ascii="Calibri" w:hAnsi="Calibri"/>
          <w:sz w:val="18"/>
          <w:szCs w:val="18"/>
        </w:rPr>
        <w:t xml:space="preserve"> (ESP)</w:t>
      </w:r>
      <w:r w:rsidR="006266A8" w:rsidRPr="00032D48">
        <w:rPr>
          <w:rFonts w:ascii="Calibri" w:hAnsi="Calibri"/>
          <w:sz w:val="18"/>
          <w:szCs w:val="18"/>
        </w:rPr>
        <w:t xml:space="preserve"> </w:t>
      </w:r>
      <w:bookmarkEnd w:id="102"/>
      <w:r w:rsidRPr="00032D48">
        <w:rPr>
          <w:rFonts w:ascii="Calibri" w:hAnsi="Calibri"/>
          <w:sz w:val="18"/>
          <w:szCs w:val="18"/>
        </w:rPr>
        <w:t xml:space="preserve">are true and accurate.  I also certify that </w:t>
      </w:r>
      <w:r>
        <w:rPr>
          <w:rFonts w:ascii="Calibri" w:hAnsi="Calibri"/>
          <w:sz w:val="18"/>
          <w:szCs w:val="18"/>
        </w:rPr>
        <w:t>Respondent</w:t>
      </w:r>
      <w:r w:rsidRPr="00032D48">
        <w:rPr>
          <w:rFonts w:ascii="Calibri" w:hAnsi="Calibri"/>
          <w:sz w:val="18"/>
          <w:szCs w:val="18"/>
        </w:rPr>
        <w:t xml:space="preserve"> has not knowingly made any false statements in its Proposal.</w:t>
      </w:r>
    </w:p>
    <w:p w14:paraId="76CC8791" w14:textId="77777777" w:rsidR="00877BAF" w:rsidRPr="00032D48" w:rsidRDefault="00877BAF" w:rsidP="00877BAF">
      <w:pPr>
        <w:spacing w:after="0" w:line="240" w:lineRule="auto"/>
        <w:rPr>
          <w:rFonts w:ascii="Calibri" w:hAnsi="Calibri"/>
          <w:sz w:val="18"/>
          <w:szCs w:val="18"/>
        </w:rPr>
      </w:pPr>
    </w:p>
    <w:p w14:paraId="1F79AFA0" w14:textId="77777777" w:rsidR="00877BAF" w:rsidRPr="00032D48" w:rsidRDefault="00877BAF" w:rsidP="00877BAF">
      <w:pPr>
        <w:spacing w:after="0" w:line="240" w:lineRule="auto"/>
        <w:rPr>
          <w:rFonts w:ascii="Calibri" w:hAnsi="Calibri"/>
          <w:b/>
          <w:sz w:val="18"/>
          <w:szCs w:val="18"/>
        </w:rPr>
      </w:pPr>
      <w:r w:rsidRPr="00032D48">
        <w:rPr>
          <w:rFonts w:ascii="Calibri" w:hAnsi="Calibri"/>
          <w:b/>
          <w:sz w:val="18"/>
          <w:szCs w:val="18"/>
        </w:rPr>
        <w:t xml:space="preserve">Certification of Independence </w:t>
      </w:r>
    </w:p>
    <w:p w14:paraId="1A5360F9" w14:textId="77777777" w:rsidR="00877BAF" w:rsidRPr="00032D48" w:rsidRDefault="00877BAF" w:rsidP="00877BAF">
      <w:pPr>
        <w:pStyle w:val="Footer"/>
        <w:tabs>
          <w:tab w:val="clear" w:pos="4320"/>
          <w:tab w:val="clear" w:pos="8640"/>
        </w:tabs>
        <w:spacing w:after="0" w:line="240" w:lineRule="auto"/>
        <w:rPr>
          <w:rFonts w:ascii="Calibri" w:hAnsi="Calibri"/>
          <w:sz w:val="18"/>
          <w:szCs w:val="18"/>
        </w:rPr>
      </w:pPr>
    </w:p>
    <w:p w14:paraId="0BBBEDC0"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I certify that I am a representative of </w:t>
      </w:r>
      <w:r>
        <w:rPr>
          <w:rFonts w:ascii="Calibri" w:hAnsi="Calibri"/>
          <w:sz w:val="18"/>
          <w:szCs w:val="18"/>
        </w:rPr>
        <w:t>Respondent</w:t>
      </w:r>
      <w:r w:rsidRPr="00032D48">
        <w:rPr>
          <w:rFonts w:ascii="Calibri" w:hAnsi="Calibri"/>
          <w:sz w:val="18"/>
          <w:szCs w:val="18"/>
        </w:rPr>
        <w:t xml:space="preserve"> expressly authorized to make the following certifications </w:t>
      </w:r>
      <w:proofErr w:type="gramStart"/>
      <w:r w:rsidRPr="00032D48">
        <w:rPr>
          <w:rFonts w:ascii="Calibri" w:hAnsi="Calibri"/>
          <w:sz w:val="18"/>
          <w:szCs w:val="18"/>
        </w:rPr>
        <w:t>in</w:t>
      </w:r>
      <w:proofErr w:type="gramEnd"/>
      <w:r w:rsidRPr="00032D48">
        <w:rPr>
          <w:rFonts w:ascii="Calibri" w:hAnsi="Calibri"/>
          <w:sz w:val="18"/>
          <w:szCs w:val="18"/>
        </w:rPr>
        <w:t xml:space="preserve"> behalf of </w:t>
      </w:r>
      <w:r>
        <w:rPr>
          <w:rFonts w:ascii="Calibri" w:hAnsi="Calibri"/>
          <w:sz w:val="18"/>
          <w:szCs w:val="18"/>
        </w:rPr>
        <w:t>Respondent</w:t>
      </w:r>
      <w:r w:rsidRPr="00032D48">
        <w:rPr>
          <w:rFonts w:ascii="Calibri" w:hAnsi="Calibri"/>
          <w:sz w:val="18"/>
          <w:szCs w:val="18"/>
        </w:rPr>
        <w:t xml:space="preserve">. By submitting a Proposal in response to the RFP, I certify </w:t>
      </w:r>
      <w:proofErr w:type="gramStart"/>
      <w:r w:rsidRPr="00032D48">
        <w:rPr>
          <w:rFonts w:ascii="Calibri" w:hAnsi="Calibri"/>
          <w:sz w:val="18"/>
          <w:szCs w:val="18"/>
        </w:rPr>
        <w:t>in</w:t>
      </w:r>
      <w:proofErr w:type="gramEnd"/>
      <w:r w:rsidRPr="00032D48">
        <w:rPr>
          <w:rFonts w:ascii="Calibri" w:hAnsi="Calibri"/>
          <w:sz w:val="18"/>
          <w:szCs w:val="18"/>
        </w:rPr>
        <w:t xml:space="preserve"> behalf of the </w:t>
      </w:r>
      <w:r>
        <w:rPr>
          <w:rFonts w:ascii="Calibri" w:hAnsi="Calibri"/>
          <w:sz w:val="18"/>
          <w:szCs w:val="18"/>
        </w:rPr>
        <w:t>Respondent</w:t>
      </w:r>
      <w:r w:rsidRPr="00032D48">
        <w:rPr>
          <w:rFonts w:ascii="Calibri" w:hAnsi="Calibri"/>
          <w:sz w:val="18"/>
          <w:szCs w:val="18"/>
        </w:rPr>
        <w:t xml:space="preserve"> the following: </w:t>
      </w:r>
    </w:p>
    <w:p w14:paraId="439CA88E" w14:textId="77777777" w:rsidR="00877BAF" w:rsidRPr="00032D48" w:rsidRDefault="00877BAF" w:rsidP="00877BAF">
      <w:pPr>
        <w:spacing w:after="0" w:line="240" w:lineRule="auto"/>
        <w:rPr>
          <w:rFonts w:ascii="Calibri" w:hAnsi="Calibri"/>
          <w:sz w:val="18"/>
          <w:szCs w:val="18"/>
        </w:rPr>
      </w:pPr>
    </w:p>
    <w:p w14:paraId="6BFB2633" w14:textId="77777777"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1.</w:t>
      </w:r>
      <w:r w:rsidRPr="00032D48">
        <w:rPr>
          <w:rFonts w:ascii="Calibri" w:hAnsi="Calibri"/>
          <w:sz w:val="18"/>
          <w:szCs w:val="18"/>
        </w:rPr>
        <w:tab/>
        <w:t>The Proposal has been developed independently, without consultation, communication or agreement with any employee or consultant to the Agency or with any person serving as a member of the evaluation committee.</w:t>
      </w:r>
    </w:p>
    <w:p w14:paraId="1CF571D5" w14:textId="77777777" w:rsidR="00877BAF" w:rsidRPr="00032D48" w:rsidRDefault="00877BAF" w:rsidP="00877BAF">
      <w:pPr>
        <w:spacing w:after="0" w:line="240" w:lineRule="auto"/>
        <w:ind w:left="360" w:firstLine="360"/>
        <w:rPr>
          <w:rFonts w:ascii="Calibri" w:hAnsi="Calibri"/>
          <w:sz w:val="18"/>
          <w:szCs w:val="18"/>
        </w:rPr>
      </w:pPr>
    </w:p>
    <w:p w14:paraId="0F1CC33C" w14:textId="77777777"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2.</w:t>
      </w:r>
      <w:r w:rsidRPr="00032D48">
        <w:rPr>
          <w:rFonts w:ascii="Calibri" w:hAnsi="Calibri"/>
          <w:sz w:val="18"/>
          <w:szCs w:val="18"/>
        </w:rPr>
        <w:tab/>
        <w:t xml:space="preserve">The Proposal has been developed independently, without consultation, communication or agreement with any other </w:t>
      </w:r>
      <w:r>
        <w:rPr>
          <w:rFonts w:ascii="Calibri" w:hAnsi="Calibri"/>
          <w:sz w:val="18"/>
          <w:szCs w:val="18"/>
        </w:rPr>
        <w:t>Respondent</w:t>
      </w:r>
      <w:r w:rsidRPr="00032D48">
        <w:rPr>
          <w:rFonts w:ascii="Calibri" w:hAnsi="Calibri"/>
          <w:sz w:val="18"/>
          <w:szCs w:val="18"/>
        </w:rPr>
        <w:t xml:space="preserve"> or parties for the purpose of restricting competition.</w:t>
      </w:r>
    </w:p>
    <w:p w14:paraId="5D7A99E1" w14:textId="77777777" w:rsidR="00877BAF" w:rsidRPr="00032D48" w:rsidRDefault="00877BAF" w:rsidP="00877BAF">
      <w:pPr>
        <w:spacing w:after="0" w:line="240" w:lineRule="auto"/>
        <w:ind w:left="360" w:firstLine="360"/>
        <w:rPr>
          <w:rFonts w:ascii="Calibri" w:hAnsi="Calibri"/>
          <w:sz w:val="18"/>
          <w:szCs w:val="18"/>
        </w:rPr>
      </w:pPr>
    </w:p>
    <w:p w14:paraId="436E38B6" w14:textId="4A85E61A"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 xml:space="preserve">3.  Unless otherwise required by law, the information found in the Proposal has not been and will not be knowingly disclosed, directly or indirectly prior to Agency’s issuance of the Notice of Intent to Award the </w:t>
      </w:r>
      <w:r w:rsidR="00CA077A">
        <w:rPr>
          <w:rFonts w:ascii="Calibri" w:hAnsi="Calibri"/>
          <w:sz w:val="18"/>
          <w:szCs w:val="18"/>
        </w:rPr>
        <w:t>C</w:t>
      </w:r>
      <w:r w:rsidRPr="00032D48">
        <w:rPr>
          <w:rFonts w:ascii="Calibri" w:hAnsi="Calibri"/>
          <w:sz w:val="18"/>
          <w:szCs w:val="18"/>
        </w:rPr>
        <w:t>ontract.</w:t>
      </w:r>
    </w:p>
    <w:p w14:paraId="76826E23" w14:textId="77777777" w:rsidR="00877BAF" w:rsidRPr="00032D48" w:rsidRDefault="00877BAF" w:rsidP="00877BAF">
      <w:pPr>
        <w:spacing w:after="0" w:line="240" w:lineRule="auto"/>
        <w:ind w:left="360" w:firstLine="360"/>
        <w:rPr>
          <w:rFonts w:ascii="Calibri" w:hAnsi="Calibri"/>
          <w:sz w:val="18"/>
          <w:szCs w:val="18"/>
        </w:rPr>
      </w:pPr>
    </w:p>
    <w:p w14:paraId="04C8349F" w14:textId="77777777"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 xml:space="preserve">4. </w:t>
      </w:r>
      <w:r w:rsidRPr="00032D48">
        <w:rPr>
          <w:rFonts w:ascii="Calibri" w:hAnsi="Calibri"/>
          <w:sz w:val="18"/>
          <w:szCs w:val="18"/>
        </w:rPr>
        <w:tab/>
        <w:t xml:space="preserve">No attempt has been made or will be made by </w:t>
      </w:r>
      <w:r>
        <w:rPr>
          <w:rFonts w:ascii="Calibri" w:hAnsi="Calibri"/>
          <w:sz w:val="18"/>
          <w:szCs w:val="18"/>
        </w:rPr>
        <w:t>Respondent</w:t>
      </w:r>
      <w:r w:rsidRPr="00032D48">
        <w:rPr>
          <w:rFonts w:ascii="Calibri" w:hAnsi="Calibri"/>
          <w:b/>
          <w:sz w:val="18"/>
          <w:szCs w:val="18"/>
        </w:rPr>
        <w:t xml:space="preserve"> </w:t>
      </w:r>
      <w:r w:rsidRPr="00032D48">
        <w:rPr>
          <w:rFonts w:ascii="Calibri" w:hAnsi="Calibri"/>
          <w:sz w:val="18"/>
          <w:szCs w:val="18"/>
        </w:rPr>
        <w:t xml:space="preserve">to induce any other </w:t>
      </w:r>
      <w:r>
        <w:rPr>
          <w:rFonts w:ascii="Calibri" w:hAnsi="Calibri"/>
          <w:sz w:val="18"/>
          <w:szCs w:val="18"/>
        </w:rPr>
        <w:t>Respondent</w:t>
      </w:r>
      <w:r w:rsidRPr="00032D48">
        <w:rPr>
          <w:rFonts w:ascii="Calibri" w:hAnsi="Calibri"/>
          <w:sz w:val="18"/>
          <w:szCs w:val="18"/>
        </w:rPr>
        <w:t xml:space="preserve"> to submit or not to submit a Proposal for the purpose of restricting competition.</w:t>
      </w:r>
    </w:p>
    <w:p w14:paraId="0F976DA3" w14:textId="77777777" w:rsidR="00877BAF" w:rsidRPr="00032D48" w:rsidRDefault="00877BAF" w:rsidP="00877BAF">
      <w:pPr>
        <w:spacing w:after="0" w:line="240" w:lineRule="auto"/>
        <w:ind w:left="720"/>
        <w:rPr>
          <w:rFonts w:ascii="Calibri" w:hAnsi="Calibri"/>
          <w:sz w:val="18"/>
          <w:szCs w:val="18"/>
        </w:rPr>
      </w:pPr>
    </w:p>
    <w:p w14:paraId="3F55D0B2" w14:textId="650C3477"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 xml:space="preserve">5.  No relationship exists or will exist during the </w:t>
      </w:r>
      <w:r w:rsidR="00CA077A">
        <w:rPr>
          <w:rFonts w:ascii="Calibri" w:hAnsi="Calibri"/>
          <w:sz w:val="18"/>
          <w:szCs w:val="18"/>
        </w:rPr>
        <w:t>C</w:t>
      </w:r>
      <w:r w:rsidRPr="00032D48">
        <w:rPr>
          <w:rFonts w:ascii="Calibri" w:hAnsi="Calibri"/>
          <w:sz w:val="18"/>
          <w:szCs w:val="18"/>
        </w:rPr>
        <w:t xml:space="preserve">ontract period between </w:t>
      </w:r>
      <w:r>
        <w:rPr>
          <w:rFonts w:ascii="Calibri" w:hAnsi="Calibri"/>
          <w:sz w:val="18"/>
          <w:szCs w:val="18"/>
        </w:rPr>
        <w:t>Respondent</w:t>
      </w:r>
      <w:r w:rsidRPr="00032D48">
        <w:rPr>
          <w:rFonts w:ascii="Calibri" w:hAnsi="Calibri"/>
          <w:sz w:val="18"/>
          <w:szCs w:val="18"/>
        </w:rPr>
        <w:t xml:space="preserve"> and the Agency or any other State agency that interferes with fair competition or constitutes a conflict of interest.</w:t>
      </w:r>
    </w:p>
    <w:p w14:paraId="5A340545" w14:textId="77777777" w:rsidR="00877BAF" w:rsidRPr="00032D48" w:rsidRDefault="00877BAF" w:rsidP="00877BAF">
      <w:pPr>
        <w:spacing w:after="0" w:line="240" w:lineRule="auto"/>
        <w:ind w:left="720" w:hanging="360"/>
        <w:rPr>
          <w:rFonts w:ascii="Calibri" w:hAnsi="Calibri"/>
          <w:sz w:val="18"/>
          <w:szCs w:val="18"/>
        </w:rPr>
      </w:pPr>
    </w:p>
    <w:p w14:paraId="18BB0248" w14:textId="77777777" w:rsidR="00877BAF" w:rsidRPr="00032D48" w:rsidRDefault="00877BAF" w:rsidP="00877BAF">
      <w:pPr>
        <w:spacing w:after="0" w:line="240" w:lineRule="auto"/>
        <w:rPr>
          <w:rFonts w:ascii="Calibri" w:hAnsi="Calibri"/>
          <w:b/>
          <w:sz w:val="18"/>
          <w:szCs w:val="18"/>
        </w:rPr>
      </w:pPr>
      <w:r w:rsidRPr="00032D48">
        <w:rPr>
          <w:rFonts w:ascii="Calibri" w:hAnsi="Calibri"/>
          <w:b/>
          <w:sz w:val="18"/>
          <w:szCs w:val="18"/>
        </w:rPr>
        <w:t>Certification Regarding Debarment</w:t>
      </w:r>
    </w:p>
    <w:p w14:paraId="5953524E" w14:textId="77777777" w:rsidR="00877BAF" w:rsidRPr="00032D48" w:rsidRDefault="00877BAF" w:rsidP="00877BAF">
      <w:pPr>
        <w:pStyle w:val="Footer"/>
        <w:tabs>
          <w:tab w:val="clear" w:pos="4320"/>
          <w:tab w:val="clear" w:pos="8640"/>
        </w:tabs>
        <w:spacing w:after="0" w:line="240" w:lineRule="auto"/>
        <w:rPr>
          <w:rFonts w:ascii="Calibri" w:hAnsi="Calibri"/>
          <w:sz w:val="18"/>
          <w:szCs w:val="18"/>
        </w:rPr>
      </w:pPr>
    </w:p>
    <w:p w14:paraId="6C89657B" w14:textId="77777777"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6.</w:t>
      </w:r>
      <w:r w:rsidRPr="00032D48">
        <w:rPr>
          <w:rFonts w:ascii="Calibri" w:hAnsi="Calibri"/>
          <w:sz w:val="18"/>
          <w:szCs w:val="18"/>
        </w:rPr>
        <w:tab/>
        <w:t xml:space="preserve">I certify that, to the best of my knowledge, neither </w:t>
      </w:r>
      <w:r>
        <w:rPr>
          <w:rFonts w:ascii="Calibri" w:hAnsi="Calibri"/>
          <w:sz w:val="18"/>
          <w:szCs w:val="18"/>
        </w:rPr>
        <w:t>Respondent</w:t>
      </w:r>
      <w:r w:rsidRPr="00032D48">
        <w:rPr>
          <w:rFonts w:ascii="Calibri" w:hAnsi="Calibri"/>
          <w:b/>
          <w:sz w:val="18"/>
          <w:szCs w:val="18"/>
        </w:rPr>
        <w:t xml:space="preserve"> </w:t>
      </w:r>
      <w:r w:rsidRPr="00032D48">
        <w:rPr>
          <w:rFonts w:ascii="Calibri" w:hAnsi="Calibri"/>
          <w:sz w:val="18"/>
          <w:szCs w:val="18"/>
        </w:rPr>
        <w:t>nor any of its principals: (a) are presently or have been debarred, suspended, proposed for debarment, declared ineligible, or voluntarily excluded from covered transactions by a Federal Agency or State Agency; (b) have within a three year period preceding this Proposal been convicted of, or had a civil judgment rendered against them for commission of fraud, a criminal offense in connection with obtaining, attempting to obtain, or performing a public (federal, state, or local) transaction or contract under a public transaction, violation of antitrust statutes; commission of embezzlement, theft, forgery, falsification or destruction of records, making false statements, or receiving stolen property; (c) are presently indicted for or criminally or civilly charged by a government entity (federal, state, or local) with the commission of any of the offenses enumerated in (b) of this certification; and (d) have not within a three year period preceding this Proposal had one or more public transactions (federal, state, or local) terminated for cause.</w:t>
      </w:r>
    </w:p>
    <w:p w14:paraId="6E071625" w14:textId="77777777" w:rsidR="00877BAF" w:rsidRPr="00032D48" w:rsidRDefault="00877BAF" w:rsidP="00877BAF">
      <w:pPr>
        <w:spacing w:after="0" w:line="240" w:lineRule="auto"/>
        <w:ind w:left="720" w:hanging="360"/>
        <w:rPr>
          <w:rFonts w:ascii="Calibri" w:hAnsi="Calibri"/>
          <w:sz w:val="18"/>
          <w:szCs w:val="18"/>
        </w:rPr>
      </w:pPr>
    </w:p>
    <w:p w14:paraId="20E96A07" w14:textId="2A781092"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ab/>
        <w:t xml:space="preserve">This certification is a material representation of fact upon which the Agency has relied upon when this transaction was </w:t>
      </w:r>
      <w:proofErr w:type="gramStart"/>
      <w:r w:rsidRPr="00032D48">
        <w:rPr>
          <w:rFonts w:ascii="Calibri" w:hAnsi="Calibri"/>
          <w:sz w:val="18"/>
          <w:szCs w:val="18"/>
        </w:rPr>
        <w:t>entered into</w:t>
      </w:r>
      <w:proofErr w:type="gramEnd"/>
      <w:r w:rsidRPr="00032D48">
        <w:rPr>
          <w:rFonts w:ascii="Calibri" w:hAnsi="Calibri"/>
          <w:sz w:val="18"/>
          <w:szCs w:val="18"/>
        </w:rPr>
        <w:t xml:space="preserve">.  If it is later determined that </w:t>
      </w:r>
      <w:r>
        <w:rPr>
          <w:rFonts w:ascii="Calibri" w:hAnsi="Calibri"/>
          <w:sz w:val="18"/>
          <w:szCs w:val="18"/>
        </w:rPr>
        <w:t>Respondent</w:t>
      </w:r>
      <w:r w:rsidRPr="00032D48">
        <w:rPr>
          <w:rFonts w:ascii="Calibri" w:hAnsi="Calibri"/>
          <w:sz w:val="18"/>
          <w:szCs w:val="18"/>
        </w:rPr>
        <w:t xml:space="preserve"> knowingly rendered an erroneous certification, in addition to other remedies available, the Agency may pursue available remedies including suspension, debarment, or termination of the </w:t>
      </w:r>
      <w:r w:rsidR="00CA077A">
        <w:rPr>
          <w:rFonts w:ascii="Calibri" w:hAnsi="Calibri"/>
          <w:sz w:val="18"/>
          <w:szCs w:val="18"/>
        </w:rPr>
        <w:t>C</w:t>
      </w:r>
      <w:r w:rsidRPr="00032D48">
        <w:rPr>
          <w:rFonts w:ascii="Calibri" w:hAnsi="Calibri"/>
          <w:sz w:val="18"/>
          <w:szCs w:val="18"/>
        </w:rPr>
        <w:t>ontract.</w:t>
      </w:r>
    </w:p>
    <w:p w14:paraId="35954744" w14:textId="77777777" w:rsidR="00877BAF" w:rsidRDefault="00877BAF" w:rsidP="00877BAF">
      <w:pPr>
        <w:spacing w:after="0" w:line="240" w:lineRule="auto"/>
        <w:rPr>
          <w:rFonts w:ascii="Calibri" w:hAnsi="Calibri"/>
          <w:sz w:val="18"/>
          <w:szCs w:val="18"/>
        </w:rPr>
      </w:pPr>
    </w:p>
    <w:p w14:paraId="3ADBC270" w14:textId="77777777" w:rsidR="00877BAF" w:rsidRDefault="00877BAF" w:rsidP="00877BAF">
      <w:pPr>
        <w:spacing w:after="0" w:line="240" w:lineRule="auto"/>
        <w:rPr>
          <w:rFonts w:ascii="Calibri" w:hAnsi="Calibri"/>
          <w:sz w:val="18"/>
          <w:szCs w:val="18"/>
        </w:rPr>
      </w:pPr>
    </w:p>
    <w:p w14:paraId="1BBF0826" w14:textId="77777777" w:rsidR="00877BAF" w:rsidRPr="00032D48" w:rsidRDefault="00877BAF" w:rsidP="00877BAF">
      <w:pPr>
        <w:spacing w:after="0" w:line="240" w:lineRule="auto"/>
        <w:rPr>
          <w:rFonts w:ascii="Calibri" w:hAnsi="Calibri"/>
          <w:sz w:val="18"/>
          <w:szCs w:val="18"/>
        </w:rPr>
      </w:pPr>
    </w:p>
    <w:p w14:paraId="0AA85BE5" w14:textId="77777777" w:rsidR="00877BAF" w:rsidRPr="00032D48" w:rsidRDefault="00877BAF" w:rsidP="00877BAF">
      <w:pPr>
        <w:spacing w:after="0" w:line="240" w:lineRule="auto"/>
        <w:rPr>
          <w:rFonts w:ascii="Calibri" w:hAnsi="Calibri" w:cs="Arial"/>
          <w:b/>
          <w:sz w:val="18"/>
          <w:szCs w:val="18"/>
        </w:rPr>
      </w:pPr>
      <w:r w:rsidRPr="00032D48">
        <w:rPr>
          <w:rFonts w:ascii="Calibri" w:hAnsi="Calibri" w:cs="Arial"/>
          <w:b/>
          <w:sz w:val="18"/>
          <w:szCs w:val="18"/>
        </w:rPr>
        <w:t>Certification Regarding Registration, Collection, and Remission of Sales and Use Tax</w:t>
      </w:r>
    </w:p>
    <w:p w14:paraId="77DA1B9B" w14:textId="77777777" w:rsidR="00877BAF" w:rsidRPr="00032D48" w:rsidRDefault="00877BAF" w:rsidP="00877BAF">
      <w:pPr>
        <w:pStyle w:val="Footer"/>
        <w:tabs>
          <w:tab w:val="clear" w:pos="4320"/>
          <w:tab w:val="clear" w:pos="8640"/>
        </w:tabs>
        <w:spacing w:after="0" w:line="240" w:lineRule="auto"/>
        <w:rPr>
          <w:rFonts w:ascii="Calibri" w:hAnsi="Calibri" w:cs="Arial"/>
          <w:sz w:val="18"/>
          <w:szCs w:val="18"/>
        </w:rPr>
      </w:pPr>
    </w:p>
    <w:p w14:paraId="05620B17" w14:textId="77777777" w:rsidR="00877BAF" w:rsidRPr="00032D48" w:rsidRDefault="00877BAF" w:rsidP="00877BAF">
      <w:pPr>
        <w:spacing w:after="0" w:line="240" w:lineRule="auto"/>
        <w:ind w:left="720" w:hanging="360"/>
        <w:rPr>
          <w:rFonts w:ascii="Calibri" w:hAnsi="Calibri" w:cs="Arial"/>
          <w:sz w:val="18"/>
          <w:szCs w:val="18"/>
        </w:rPr>
      </w:pPr>
      <w:r w:rsidRPr="00032D48">
        <w:rPr>
          <w:rFonts w:ascii="Calibri" w:hAnsi="Calibri" w:cs="Arial"/>
          <w:sz w:val="18"/>
          <w:szCs w:val="18"/>
        </w:rPr>
        <w:lastRenderedPageBreak/>
        <w:t xml:space="preserve">7.  Pursuant to </w:t>
      </w:r>
      <w:r w:rsidRPr="00032D48">
        <w:rPr>
          <w:rFonts w:ascii="Calibri" w:hAnsi="Calibri" w:cs="Arial"/>
          <w:i/>
          <w:sz w:val="18"/>
          <w:szCs w:val="18"/>
        </w:rPr>
        <w:t>Iowa Code sections 423.2(10) and 423.5(8) (2011)</w:t>
      </w:r>
      <w:r w:rsidRPr="00032D48">
        <w:rPr>
          <w:rFonts w:ascii="Calibri" w:hAnsi="Calibri" w:cs="Arial"/>
          <w:sz w:val="18"/>
          <w:szCs w:val="18"/>
        </w:rPr>
        <w:t xml:space="preserve"> a retailer in Iowa or a retailer maintaining a business in Iowa that enters into a contract with a state agency must register, collect, and remit Iowa sales tax and Iowa use tax levied under </w:t>
      </w:r>
      <w:r w:rsidRPr="00032D48">
        <w:rPr>
          <w:rFonts w:ascii="Calibri" w:hAnsi="Calibri" w:cs="Arial"/>
          <w:i/>
          <w:sz w:val="18"/>
          <w:szCs w:val="18"/>
        </w:rPr>
        <w:t>Iowa Code chapter 423</w:t>
      </w:r>
      <w:r w:rsidRPr="00032D48">
        <w:rPr>
          <w:rFonts w:ascii="Calibri" w:hAnsi="Calibri" w:cs="Arial"/>
          <w:sz w:val="18"/>
          <w:szCs w:val="18"/>
        </w:rPr>
        <w:t xml:space="preserve"> on all sales of tangible personal property and enumerated services.  The Act also requires </w:t>
      </w:r>
      <w:r>
        <w:rPr>
          <w:rFonts w:ascii="Calibri" w:hAnsi="Calibri" w:cs="Arial"/>
          <w:sz w:val="18"/>
          <w:szCs w:val="18"/>
        </w:rPr>
        <w:t>Respondents</w:t>
      </w:r>
      <w:r w:rsidRPr="00032D48">
        <w:rPr>
          <w:rFonts w:ascii="Calibri" w:hAnsi="Calibri" w:cs="Arial"/>
          <w:sz w:val="18"/>
          <w:szCs w:val="18"/>
        </w:rPr>
        <w:t xml:space="preserve"> to certify their compliance with sales tax registration, collection, and remission requirements and provides potential consequences if the certification is false or fraudulent.</w:t>
      </w:r>
    </w:p>
    <w:p w14:paraId="1D50158C" w14:textId="77777777" w:rsidR="00877BAF" w:rsidRPr="00032D48" w:rsidRDefault="00877BAF" w:rsidP="00877BAF">
      <w:pPr>
        <w:spacing w:after="0" w:line="240" w:lineRule="auto"/>
        <w:rPr>
          <w:rFonts w:ascii="Calibri" w:hAnsi="Calibri" w:cs="Arial"/>
          <w:sz w:val="18"/>
          <w:szCs w:val="18"/>
        </w:rPr>
      </w:pPr>
    </w:p>
    <w:p w14:paraId="24576B6F" w14:textId="77777777" w:rsidR="00877BAF" w:rsidRPr="00032D48" w:rsidRDefault="00877BAF" w:rsidP="00877BAF">
      <w:pPr>
        <w:spacing w:after="0" w:line="240" w:lineRule="auto"/>
        <w:ind w:left="720"/>
        <w:rPr>
          <w:rFonts w:ascii="Calibri" w:hAnsi="Calibri" w:cs="Arial"/>
          <w:sz w:val="18"/>
          <w:szCs w:val="18"/>
        </w:rPr>
      </w:pPr>
      <w:r w:rsidRPr="00032D48">
        <w:rPr>
          <w:rFonts w:ascii="Calibri" w:hAnsi="Calibri" w:cs="Arial"/>
          <w:sz w:val="18"/>
          <w:szCs w:val="18"/>
        </w:rPr>
        <w:t xml:space="preserve">By submitting a Proposal in response to the (RFP), the </w:t>
      </w:r>
      <w:r>
        <w:rPr>
          <w:rFonts w:ascii="Calibri" w:hAnsi="Calibri" w:cs="Arial"/>
          <w:sz w:val="18"/>
          <w:szCs w:val="18"/>
        </w:rPr>
        <w:t>Respondent</w:t>
      </w:r>
      <w:r w:rsidRPr="00032D48">
        <w:rPr>
          <w:rFonts w:ascii="Calibri" w:hAnsi="Calibri" w:cs="Arial"/>
          <w:sz w:val="18"/>
          <w:szCs w:val="18"/>
        </w:rPr>
        <w:t xml:space="preserve"> certifies the following:  (check the applicable box)</w:t>
      </w:r>
    </w:p>
    <w:p w14:paraId="48C1576B" w14:textId="77777777" w:rsidR="00877BAF" w:rsidRPr="00032D48" w:rsidRDefault="00877BAF" w:rsidP="00877BAF">
      <w:pPr>
        <w:spacing w:after="0" w:line="240" w:lineRule="auto"/>
        <w:rPr>
          <w:rFonts w:ascii="Calibri" w:hAnsi="Calibri" w:cs="Arial"/>
          <w:sz w:val="18"/>
          <w:szCs w:val="18"/>
        </w:rPr>
      </w:pPr>
    </w:p>
    <w:p w14:paraId="3C437266" w14:textId="77777777" w:rsidR="00877BAF" w:rsidRPr="00032D48" w:rsidRDefault="00877BAF" w:rsidP="00877BAF">
      <w:pPr>
        <w:numPr>
          <w:ilvl w:val="0"/>
          <w:numId w:val="2"/>
        </w:numPr>
        <w:spacing w:after="0" w:line="240" w:lineRule="auto"/>
        <w:ind w:hanging="360"/>
        <w:rPr>
          <w:rFonts w:ascii="Calibri" w:hAnsi="Calibri" w:cs="Arial"/>
          <w:sz w:val="18"/>
          <w:szCs w:val="18"/>
        </w:rPr>
      </w:pPr>
      <w:r>
        <w:rPr>
          <w:rFonts w:ascii="Calibri" w:hAnsi="Calibri" w:cs="Arial"/>
          <w:sz w:val="18"/>
          <w:szCs w:val="18"/>
        </w:rPr>
        <w:t>Respondent</w:t>
      </w:r>
      <w:r w:rsidRPr="00032D48">
        <w:rPr>
          <w:rFonts w:ascii="Calibri" w:hAnsi="Calibri" w:cs="Arial"/>
          <w:sz w:val="18"/>
          <w:szCs w:val="18"/>
        </w:rPr>
        <w:t xml:space="preserve"> is registered with the Iowa Department of Revenue, collects, and remits Iowa sales and use taxes as required by </w:t>
      </w:r>
      <w:r w:rsidRPr="00032D48">
        <w:rPr>
          <w:rFonts w:ascii="Calibri" w:hAnsi="Calibri" w:cs="Arial"/>
          <w:i/>
          <w:sz w:val="18"/>
          <w:szCs w:val="18"/>
        </w:rPr>
        <w:t>Iowa Code Chapter 432</w:t>
      </w:r>
      <w:r w:rsidRPr="00032D48">
        <w:rPr>
          <w:rFonts w:ascii="Calibri" w:hAnsi="Calibri" w:cs="Arial"/>
          <w:sz w:val="18"/>
          <w:szCs w:val="18"/>
        </w:rPr>
        <w:t>; or</w:t>
      </w:r>
    </w:p>
    <w:p w14:paraId="02887452" w14:textId="77777777" w:rsidR="00877BAF" w:rsidRPr="00032D48" w:rsidRDefault="00877BAF" w:rsidP="00877BAF">
      <w:pPr>
        <w:spacing w:after="0" w:line="240" w:lineRule="auto"/>
        <w:ind w:left="360" w:hanging="360"/>
        <w:rPr>
          <w:rFonts w:ascii="Calibri" w:hAnsi="Calibri" w:cs="Arial"/>
          <w:sz w:val="18"/>
          <w:szCs w:val="18"/>
        </w:rPr>
      </w:pPr>
    </w:p>
    <w:p w14:paraId="47E32948" w14:textId="77777777" w:rsidR="00877BAF" w:rsidRPr="00032D48" w:rsidRDefault="00877BAF" w:rsidP="00877BAF">
      <w:pPr>
        <w:numPr>
          <w:ilvl w:val="0"/>
          <w:numId w:val="2"/>
        </w:numPr>
        <w:spacing w:after="0" w:line="240" w:lineRule="auto"/>
        <w:ind w:hanging="360"/>
        <w:rPr>
          <w:rFonts w:ascii="Calibri" w:hAnsi="Calibri" w:cs="Arial"/>
          <w:b/>
          <w:sz w:val="18"/>
          <w:szCs w:val="18"/>
        </w:rPr>
      </w:pPr>
      <w:r>
        <w:rPr>
          <w:rFonts w:ascii="Calibri" w:hAnsi="Calibri" w:cs="Arial"/>
          <w:sz w:val="18"/>
          <w:szCs w:val="18"/>
        </w:rPr>
        <w:t>Respondent</w:t>
      </w:r>
      <w:r w:rsidRPr="00032D48">
        <w:rPr>
          <w:rFonts w:ascii="Calibri" w:hAnsi="Calibri" w:cs="Arial"/>
          <w:sz w:val="18"/>
          <w:szCs w:val="18"/>
        </w:rPr>
        <w:t xml:space="preserve"> is not a “retailer” or a “retailer maintaining a place of business in this state” as those terms are defined in </w:t>
      </w:r>
      <w:r w:rsidRPr="00032D48">
        <w:rPr>
          <w:rFonts w:ascii="Calibri" w:hAnsi="Calibri" w:cs="Arial"/>
          <w:i/>
          <w:sz w:val="18"/>
          <w:szCs w:val="18"/>
        </w:rPr>
        <w:t>Iowa Code subsections 423.1(42) and (43)</w:t>
      </w:r>
      <w:r w:rsidRPr="00032D48">
        <w:rPr>
          <w:rFonts w:ascii="Calibri" w:hAnsi="Calibri" w:cs="Arial"/>
          <w:sz w:val="18"/>
          <w:szCs w:val="18"/>
        </w:rPr>
        <w:t>.</w:t>
      </w:r>
    </w:p>
    <w:p w14:paraId="70B39189" w14:textId="77777777" w:rsidR="00877BAF" w:rsidRPr="00032D48" w:rsidRDefault="00877BAF" w:rsidP="00877BAF">
      <w:pPr>
        <w:spacing w:after="0" w:line="240" w:lineRule="auto"/>
        <w:rPr>
          <w:rFonts w:ascii="Calibri" w:hAnsi="Calibri" w:cs="Arial"/>
          <w:b/>
          <w:sz w:val="18"/>
          <w:szCs w:val="18"/>
        </w:rPr>
      </w:pPr>
    </w:p>
    <w:p w14:paraId="33E33892" w14:textId="09ADB4BA" w:rsidR="00877BAF" w:rsidRPr="00032D48" w:rsidRDefault="00877BAF" w:rsidP="00877BAF">
      <w:pPr>
        <w:spacing w:after="0" w:line="240" w:lineRule="auto"/>
        <w:ind w:left="720"/>
        <w:rPr>
          <w:rFonts w:ascii="Calibri" w:hAnsi="Calibri" w:cs="Arial"/>
          <w:sz w:val="18"/>
          <w:szCs w:val="18"/>
        </w:rPr>
      </w:pPr>
      <w:r>
        <w:rPr>
          <w:rFonts w:ascii="Calibri" w:hAnsi="Calibri" w:cs="Arial"/>
          <w:sz w:val="18"/>
          <w:szCs w:val="18"/>
        </w:rPr>
        <w:t>Respondent</w:t>
      </w:r>
      <w:r w:rsidRPr="00032D48">
        <w:rPr>
          <w:rFonts w:ascii="Calibri" w:hAnsi="Calibri" w:cs="Arial"/>
          <w:sz w:val="18"/>
          <w:szCs w:val="18"/>
        </w:rPr>
        <w:t xml:space="preserve"> also acknowledges that the </w:t>
      </w:r>
      <w:r w:rsidRPr="00032D48">
        <w:rPr>
          <w:rFonts w:ascii="Calibri" w:hAnsi="Calibri"/>
          <w:bCs/>
          <w:sz w:val="18"/>
          <w:szCs w:val="18"/>
        </w:rPr>
        <w:t>Agency</w:t>
      </w:r>
      <w:r w:rsidRPr="00032D48">
        <w:rPr>
          <w:rFonts w:ascii="Calibri" w:hAnsi="Calibri"/>
          <w:b/>
          <w:bCs/>
          <w:sz w:val="18"/>
          <w:szCs w:val="18"/>
        </w:rPr>
        <w:t xml:space="preserve"> </w:t>
      </w:r>
      <w:r w:rsidRPr="00032D48">
        <w:rPr>
          <w:rFonts w:ascii="Calibri" w:hAnsi="Calibri" w:cs="Arial"/>
          <w:sz w:val="18"/>
          <w:szCs w:val="18"/>
        </w:rPr>
        <w:t xml:space="preserve">may declare the </w:t>
      </w:r>
      <w:r>
        <w:rPr>
          <w:rFonts w:ascii="Calibri" w:hAnsi="Calibri" w:cs="Arial"/>
          <w:sz w:val="18"/>
          <w:szCs w:val="18"/>
        </w:rPr>
        <w:t>Respondent</w:t>
      </w:r>
      <w:r w:rsidRPr="00032D48">
        <w:rPr>
          <w:rFonts w:ascii="Calibri" w:hAnsi="Calibri" w:cs="Arial"/>
          <w:sz w:val="18"/>
          <w:szCs w:val="18"/>
        </w:rPr>
        <w:t xml:space="preserve">’s Proposal or resulting </w:t>
      </w:r>
      <w:r w:rsidR="00CA077A">
        <w:rPr>
          <w:rFonts w:ascii="Calibri" w:hAnsi="Calibri" w:cs="Arial"/>
          <w:sz w:val="18"/>
          <w:szCs w:val="18"/>
        </w:rPr>
        <w:t>C</w:t>
      </w:r>
      <w:r w:rsidRPr="00032D48">
        <w:rPr>
          <w:rFonts w:ascii="Calibri" w:hAnsi="Calibri" w:cs="Arial"/>
          <w:sz w:val="18"/>
          <w:szCs w:val="18"/>
        </w:rPr>
        <w:t xml:space="preserve">ontract void if the above certification is false.  The </w:t>
      </w:r>
      <w:r>
        <w:rPr>
          <w:rFonts w:ascii="Calibri" w:hAnsi="Calibri" w:cs="Arial"/>
          <w:sz w:val="18"/>
          <w:szCs w:val="18"/>
        </w:rPr>
        <w:t>Respondent</w:t>
      </w:r>
      <w:r w:rsidRPr="00032D48">
        <w:rPr>
          <w:rFonts w:ascii="Calibri" w:hAnsi="Calibri" w:cs="Arial"/>
          <w:b/>
          <w:sz w:val="18"/>
          <w:szCs w:val="18"/>
        </w:rPr>
        <w:t xml:space="preserve"> </w:t>
      </w:r>
      <w:r w:rsidRPr="00032D48">
        <w:rPr>
          <w:rFonts w:ascii="Calibri" w:hAnsi="Calibri" w:cs="Arial"/>
          <w:sz w:val="18"/>
          <w:szCs w:val="18"/>
        </w:rPr>
        <w:t xml:space="preserve">also understands that fraudulent certification may result in the </w:t>
      </w:r>
      <w:r w:rsidRPr="00032D48">
        <w:rPr>
          <w:rFonts w:ascii="Calibri" w:hAnsi="Calibri"/>
          <w:bCs/>
          <w:sz w:val="18"/>
          <w:szCs w:val="18"/>
        </w:rPr>
        <w:t>Agency</w:t>
      </w:r>
      <w:r w:rsidRPr="00032D48">
        <w:rPr>
          <w:rFonts w:ascii="Calibri" w:hAnsi="Calibri" w:cs="Arial"/>
          <w:sz w:val="18"/>
          <w:szCs w:val="18"/>
        </w:rPr>
        <w:t xml:space="preserve"> or its representative filing for damages for breach of contract in </w:t>
      </w:r>
      <w:proofErr w:type="gramStart"/>
      <w:r w:rsidRPr="00032D48">
        <w:rPr>
          <w:rFonts w:ascii="Calibri" w:hAnsi="Calibri" w:cs="Arial"/>
          <w:sz w:val="18"/>
          <w:szCs w:val="18"/>
        </w:rPr>
        <w:t>additional</w:t>
      </w:r>
      <w:proofErr w:type="gramEnd"/>
      <w:r w:rsidRPr="00032D48">
        <w:rPr>
          <w:rFonts w:ascii="Calibri" w:hAnsi="Calibri" w:cs="Arial"/>
          <w:sz w:val="18"/>
          <w:szCs w:val="18"/>
        </w:rPr>
        <w:t xml:space="preserve"> to other remedies available to </w:t>
      </w:r>
      <w:r w:rsidRPr="00032D48">
        <w:rPr>
          <w:rFonts w:ascii="Calibri" w:hAnsi="Calibri"/>
          <w:bCs/>
          <w:sz w:val="18"/>
          <w:szCs w:val="18"/>
        </w:rPr>
        <w:t>Agency.</w:t>
      </w:r>
    </w:p>
    <w:p w14:paraId="2EFDFFFF" w14:textId="77777777" w:rsidR="00877BAF" w:rsidRPr="00032D48" w:rsidRDefault="00877BAF" w:rsidP="00877BAF">
      <w:pPr>
        <w:spacing w:after="0" w:line="240" w:lineRule="auto"/>
        <w:ind w:left="72"/>
        <w:rPr>
          <w:rFonts w:ascii="Calibri" w:hAnsi="Calibri"/>
          <w:sz w:val="18"/>
          <w:szCs w:val="18"/>
        </w:rPr>
      </w:pPr>
    </w:p>
    <w:p w14:paraId="6152B400" w14:textId="77777777" w:rsidR="00877BAF" w:rsidRPr="00032D48" w:rsidRDefault="00877BAF" w:rsidP="00877BAF">
      <w:pPr>
        <w:spacing w:after="0" w:line="240" w:lineRule="auto"/>
        <w:rPr>
          <w:rFonts w:ascii="Calibri" w:hAnsi="Calibri" w:cs="Arial"/>
          <w:sz w:val="18"/>
          <w:szCs w:val="18"/>
        </w:rPr>
      </w:pPr>
      <w:r w:rsidRPr="00032D48">
        <w:rPr>
          <w:rFonts w:ascii="Calibri" w:hAnsi="Calibri" w:cs="Arial"/>
          <w:sz w:val="18"/>
          <w:szCs w:val="18"/>
        </w:rPr>
        <w:t>Sincerely,</w:t>
      </w:r>
    </w:p>
    <w:p w14:paraId="3CD04016" w14:textId="77777777" w:rsidR="00877BAF" w:rsidRPr="00032D48" w:rsidRDefault="00877BAF" w:rsidP="00877BAF">
      <w:pPr>
        <w:spacing w:after="0" w:line="240" w:lineRule="auto"/>
        <w:rPr>
          <w:rFonts w:ascii="Calibri" w:hAnsi="Calibri" w:cs="Arial"/>
          <w:sz w:val="18"/>
          <w:szCs w:val="18"/>
        </w:rPr>
      </w:pPr>
    </w:p>
    <w:p w14:paraId="1C376EE6" w14:textId="77777777" w:rsidR="00877BAF" w:rsidRPr="00032D48" w:rsidRDefault="00877BAF" w:rsidP="00877BAF">
      <w:pPr>
        <w:spacing w:after="0" w:line="240" w:lineRule="auto"/>
        <w:rPr>
          <w:rFonts w:ascii="Calibri" w:hAnsi="Calibri" w:cs="Arial"/>
          <w:sz w:val="18"/>
          <w:szCs w:val="18"/>
        </w:rPr>
      </w:pPr>
    </w:p>
    <w:p w14:paraId="15A63E68" w14:textId="1CF1BAF6" w:rsidR="00877BAF" w:rsidRPr="00032D48" w:rsidRDefault="00877BAF" w:rsidP="00877BAF">
      <w:pPr>
        <w:spacing w:after="0" w:line="240" w:lineRule="auto"/>
        <w:rPr>
          <w:rFonts w:ascii="Calibri" w:hAnsi="Calibri" w:cs="Arial"/>
          <w:sz w:val="18"/>
          <w:szCs w:val="18"/>
        </w:rPr>
      </w:pPr>
      <w:r w:rsidRPr="00032D48">
        <w:rPr>
          <w:rFonts w:ascii="Calibri" w:hAnsi="Calibri" w:cs="Arial"/>
          <w:sz w:val="18"/>
          <w:szCs w:val="18"/>
        </w:rPr>
        <w:t>_________________________________</w:t>
      </w:r>
      <w:r w:rsidR="00E71E1E">
        <w:rPr>
          <w:rFonts w:ascii="Calibri" w:hAnsi="Calibri" w:cs="Arial"/>
          <w:sz w:val="18"/>
          <w:szCs w:val="18"/>
        </w:rPr>
        <w:tab/>
      </w:r>
      <w:r w:rsidR="00E71E1E">
        <w:rPr>
          <w:rFonts w:ascii="Calibri" w:hAnsi="Calibri" w:cs="Arial"/>
          <w:sz w:val="18"/>
          <w:szCs w:val="18"/>
        </w:rPr>
        <w:tab/>
      </w:r>
      <w:r w:rsidR="00E71E1E">
        <w:rPr>
          <w:rFonts w:ascii="Calibri" w:hAnsi="Calibri" w:cs="Arial"/>
          <w:sz w:val="18"/>
          <w:szCs w:val="18"/>
        </w:rPr>
        <w:tab/>
      </w:r>
      <w:r w:rsidR="00E71E1E">
        <w:rPr>
          <w:rFonts w:ascii="Calibri" w:hAnsi="Calibri" w:cs="Arial"/>
          <w:sz w:val="18"/>
          <w:szCs w:val="18"/>
        </w:rPr>
        <w:tab/>
      </w:r>
      <w:r w:rsidR="00E71E1E">
        <w:rPr>
          <w:rFonts w:ascii="Calibri" w:hAnsi="Calibri" w:cs="Arial"/>
          <w:sz w:val="18"/>
          <w:szCs w:val="18"/>
        </w:rPr>
        <w:tab/>
        <w:t>________________</w:t>
      </w:r>
      <w:r w:rsidRPr="00032D48">
        <w:rPr>
          <w:rFonts w:ascii="Calibri" w:hAnsi="Calibri" w:cs="Arial"/>
          <w:sz w:val="18"/>
          <w:szCs w:val="18"/>
        </w:rPr>
        <w:tab/>
      </w:r>
      <w:r w:rsidRPr="00032D48">
        <w:rPr>
          <w:rFonts w:ascii="Calibri" w:hAnsi="Calibri" w:cs="Arial"/>
          <w:sz w:val="18"/>
          <w:szCs w:val="18"/>
        </w:rPr>
        <w:tab/>
      </w:r>
      <w:r w:rsidRPr="00032D48">
        <w:rPr>
          <w:rFonts w:ascii="Calibri" w:hAnsi="Calibri" w:cs="Arial"/>
          <w:sz w:val="18"/>
          <w:szCs w:val="18"/>
        </w:rPr>
        <w:tab/>
      </w:r>
    </w:p>
    <w:p w14:paraId="2DCA6895" w14:textId="77777777" w:rsidR="00E71E1E" w:rsidRPr="00032D48" w:rsidRDefault="00877BAF" w:rsidP="00E71E1E">
      <w:pPr>
        <w:rPr>
          <w:rFonts w:ascii="Calibri" w:hAnsi="Calibri"/>
          <w:sz w:val="18"/>
          <w:szCs w:val="18"/>
        </w:rPr>
      </w:pPr>
      <w:r w:rsidRPr="00032D48">
        <w:rPr>
          <w:rFonts w:ascii="Calibri" w:hAnsi="Calibri" w:cs="Arial"/>
          <w:b/>
          <w:sz w:val="18"/>
          <w:szCs w:val="18"/>
        </w:rPr>
        <w:t>[</w:t>
      </w:r>
      <w:r w:rsidR="00E71E1E">
        <w:rPr>
          <w:rFonts w:ascii="Calibri" w:hAnsi="Calibri" w:cs="Arial"/>
          <w:b/>
          <w:sz w:val="18"/>
          <w:szCs w:val="18"/>
        </w:rPr>
        <w:t xml:space="preserve">Signature, </w:t>
      </w:r>
      <w:r w:rsidRPr="00032D48">
        <w:rPr>
          <w:rFonts w:ascii="Calibri" w:hAnsi="Calibri" w:cs="Arial"/>
          <w:b/>
          <w:sz w:val="18"/>
          <w:szCs w:val="18"/>
        </w:rPr>
        <w:t>Name and Title]</w:t>
      </w:r>
      <w:r w:rsidR="00E71E1E">
        <w:rPr>
          <w:rFonts w:ascii="Calibri" w:hAnsi="Calibri" w:cs="Arial"/>
          <w:b/>
          <w:sz w:val="18"/>
          <w:szCs w:val="18"/>
        </w:rPr>
        <w:tab/>
      </w:r>
      <w:r w:rsidR="00E71E1E">
        <w:rPr>
          <w:rFonts w:ascii="Calibri" w:hAnsi="Calibri" w:cs="Arial"/>
          <w:b/>
          <w:sz w:val="18"/>
          <w:szCs w:val="18"/>
        </w:rPr>
        <w:tab/>
      </w:r>
      <w:r w:rsidR="00E71E1E">
        <w:rPr>
          <w:rFonts w:ascii="Calibri" w:hAnsi="Calibri" w:cs="Arial"/>
          <w:b/>
          <w:sz w:val="18"/>
          <w:szCs w:val="18"/>
        </w:rPr>
        <w:tab/>
      </w:r>
      <w:r w:rsidR="00E71E1E">
        <w:rPr>
          <w:rFonts w:ascii="Calibri" w:hAnsi="Calibri" w:cs="Arial"/>
          <w:b/>
          <w:sz w:val="18"/>
          <w:szCs w:val="18"/>
        </w:rPr>
        <w:tab/>
      </w:r>
      <w:r w:rsidR="00E71E1E">
        <w:rPr>
          <w:rFonts w:ascii="Calibri" w:hAnsi="Calibri" w:cs="Arial"/>
          <w:b/>
          <w:sz w:val="18"/>
          <w:szCs w:val="18"/>
        </w:rPr>
        <w:tab/>
      </w:r>
      <w:r w:rsidR="00E71E1E">
        <w:rPr>
          <w:rFonts w:ascii="Calibri" w:hAnsi="Calibri" w:cs="Arial"/>
          <w:b/>
          <w:sz w:val="18"/>
          <w:szCs w:val="18"/>
        </w:rPr>
        <w:tab/>
      </w:r>
      <w:r w:rsidR="00E71E1E">
        <w:rPr>
          <w:rFonts w:ascii="Calibri" w:hAnsi="Calibri" w:cs="Arial"/>
          <w:b/>
          <w:sz w:val="18"/>
          <w:szCs w:val="18"/>
        </w:rPr>
        <w:tab/>
      </w:r>
      <w:r w:rsidR="00E71E1E" w:rsidRPr="00032D48">
        <w:rPr>
          <w:rFonts w:ascii="Calibri" w:hAnsi="Calibri"/>
          <w:sz w:val="18"/>
          <w:szCs w:val="18"/>
        </w:rPr>
        <w:t>[Date]</w:t>
      </w:r>
    </w:p>
    <w:p w14:paraId="25B4CEE2" w14:textId="491AF957" w:rsidR="00877BAF" w:rsidRPr="00032D48" w:rsidRDefault="00877BAF" w:rsidP="00877BAF">
      <w:pPr>
        <w:spacing w:after="0" w:line="240" w:lineRule="auto"/>
        <w:rPr>
          <w:rFonts w:ascii="Calibri" w:hAnsi="Calibri"/>
          <w:b/>
          <w:sz w:val="18"/>
          <w:szCs w:val="18"/>
        </w:rPr>
      </w:pPr>
    </w:p>
    <w:p w14:paraId="2471894C" w14:textId="77777777" w:rsidR="00877BAF" w:rsidRPr="00032D48" w:rsidRDefault="00877BAF" w:rsidP="00877BAF">
      <w:pPr>
        <w:spacing w:after="0" w:line="240" w:lineRule="auto"/>
        <w:rPr>
          <w:rFonts w:ascii="Calibri" w:hAnsi="Calibri"/>
          <w:sz w:val="18"/>
          <w:szCs w:val="18"/>
        </w:rPr>
      </w:pPr>
    </w:p>
    <w:p w14:paraId="6F4B2FEE" w14:textId="32ACF03E" w:rsidR="00877BAF" w:rsidRPr="00877BAF" w:rsidRDefault="00877BAF" w:rsidP="00877BAF">
      <w:pPr>
        <w:spacing w:after="0" w:line="240" w:lineRule="auto"/>
      </w:pPr>
      <w:r w:rsidRPr="009E13BD">
        <w:rPr>
          <w:rFonts w:ascii="Calibri" w:hAnsi="Calibri"/>
        </w:rPr>
        <w:br w:type="page"/>
      </w:r>
    </w:p>
    <w:p w14:paraId="35BCDC06" w14:textId="7CDFD596" w:rsidR="00143C25" w:rsidRPr="00877BAF" w:rsidRDefault="00143C25" w:rsidP="00F718FD">
      <w:pPr>
        <w:pStyle w:val="Heading1"/>
        <w:numPr>
          <w:ilvl w:val="0"/>
          <w:numId w:val="0"/>
        </w:numPr>
        <w:ind w:left="432" w:hanging="432"/>
        <w:rPr>
          <w:sz w:val="32"/>
          <w:szCs w:val="32"/>
        </w:rPr>
      </w:pPr>
      <w:bookmarkStart w:id="103" w:name="_Toc159494947"/>
      <w:r w:rsidRPr="00877BAF">
        <w:rPr>
          <w:sz w:val="32"/>
          <w:szCs w:val="32"/>
        </w:rPr>
        <w:lastRenderedPageBreak/>
        <w:t>Attachment 2: Authorization to Release Information Letter – Required</w:t>
      </w:r>
      <w:bookmarkEnd w:id="103"/>
    </w:p>
    <w:p w14:paraId="09140018" w14:textId="77777777" w:rsidR="00877BAF" w:rsidRPr="00032D48" w:rsidRDefault="00877BAF" w:rsidP="009D52EF">
      <w:pPr>
        <w:spacing w:after="0" w:line="240" w:lineRule="auto"/>
        <w:jc w:val="left"/>
        <w:rPr>
          <w:rFonts w:ascii="Calibri" w:hAnsi="Calibri"/>
          <w:b/>
          <w:color w:val="FF0000"/>
          <w:sz w:val="18"/>
          <w:szCs w:val="18"/>
        </w:rPr>
      </w:pPr>
      <w:r w:rsidRPr="00032D48">
        <w:rPr>
          <w:rFonts w:ascii="Calibri" w:hAnsi="Calibri"/>
          <w:b/>
          <w:color w:val="FF0000"/>
          <w:sz w:val="18"/>
          <w:szCs w:val="18"/>
        </w:rPr>
        <w:t>Alterations to this document are prohibited, see section 2.14.1</w:t>
      </w:r>
      <w:r>
        <w:rPr>
          <w:rFonts w:ascii="Calibri" w:hAnsi="Calibri"/>
          <w:b/>
          <w:color w:val="FF0000"/>
          <w:sz w:val="18"/>
          <w:szCs w:val="18"/>
        </w:rPr>
        <w:t>4</w:t>
      </w:r>
      <w:r w:rsidRPr="00032D48">
        <w:rPr>
          <w:rFonts w:ascii="Calibri" w:hAnsi="Calibri"/>
          <w:b/>
          <w:color w:val="FF0000"/>
          <w:sz w:val="18"/>
          <w:szCs w:val="18"/>
        </w:rPr>
        <w:t>.</w:t>
      </w:r>
    </w:p>
    <w:p w14:paraId="5F5443CD" w14:textId="77777777" w:rsidR="00877BAF" w:rsidRPr="00032D48" w:rsidRDefault="00877BAF" w:rsidP="00877BAF">
      <w:pPr>
        <w:spacing w:after="0" w:line="240" w:lineRule="auto"/>
        <w:ind w:left="72"/>
        <w:rPr>
          <w:rFonts w:ascii="Calibri" w:hAnsi="Calibri"/>
          <w:b/>
          <w:sz w:val="18"/>
          <w:szCs w:val="18"/>
        </w:rPr>
      </w:pPr>
      <w:r w:rsidRPr="00032D48">
        <w:rPr>
          <w:rFonts w:ascii="Calibri" w:hAnsi="Calibri"/>
          <w:b/>
          <w:sz w:val="18"/>
          <w:szCs w:val="18"/>
        </w:rPr>
        <w:t xml:space="preserve"> </w:t>
      </w:r>
    </w:p>
    <w:p w14:paraId="0F2B8233" w14:textId="77777777" w:rsidR="006266A8" w:rsidRPr="00032D48" w:rsidRDefault="006266A8" w:rsidP="006266A8">
      <w:pPr>
        <w:pStyle w:val="Footer"/>
        <w:tabs>
          <w:tab w:val="clear" w:pos="4320"/>
          <w:tab w:val="clear" w:pos="8640"/>
        </w:tabs>
        <w:spacing w:after="0" w:line="240" w:lineRule="auto"/>
        <w:rPr>
          <w:rFonts w:ascii="Calibri" w:hAnsi="Calibri"/>
          <w:sz w:val="18"/>
          <w:szCs w:val="18"/>
        </w:rPr>
      </w:pPr>
      <w:bookmarkStart w:id="104" w:name="_Hlk215655105"/>
      <w:r>
        <w:rPr>
          <w:rFonts w:ascii="Calibri" w:hAnsi="Calibri"/>
          <w:sz w:val="18"/>
          <w:szCs w:val="18"/>
        </w:rPr>
        <w:t>Kelly Cox</w:t>
      </w:r>
      <w:r w:rsidRPr="00032D48">
        <w:rPr>
          <w:rFonts w:ascii="Calibri" w:hAnsi="Calibri"/>
          <w:sz w:val="18"/>
          <w:szCs w:val="18"/>
        </w:rPr>
        <w:t>, Issuing Officer</w:t>
      </w:r>
    </w:p>
    <w:p w14:paraId="132E9574" w14:textId="77777777" w:rsidR="006266A8" w:rsidRPr="004C012D" w:rsidRDefault="006266A8" w:rsidP="006266A8">
      <w:pPr>
        <w:spacing w:after="0" w:line="240" w:lineRule="auto"/>
        <w:rPr>
          <w:rFonts w:ascii="Calibri" w:hAnsi="Calibri"/>
          <w:sz w:val="18"/>
          <w:szCs w:val="18"/>
        </w:rPr>
      </w:pPr>
      <w:r>
        <w:rPr>
          <w:rFonts w:ascii="Calibri" w:hAnsi="Calibri"/>
          <w:noProof/>
          <w:sz w:val="18"/>
          <w:szCs w:val="18"/>
        </w:rPr>
        <w:t>Iowa Judicial Branch (IJB)</w:t>
      </w:r>
    </w:p>
    <w:p w14:paraId="7D283C15" w14:textId="77777777" w:rsidR="006266A8" w:rsidRPr="00032D48" w:rsidRDefault="006266A8" w:rsidP="006266A8">
      <w:pPr>
        <w:spacing w:after="0" w:line="240" w:lineRule="auto"/>
        <w:rPr>
          <w:rFonts w:ascii="Calibri" w:hAnsi="Calibri"/>
          <w:noProof/>
          <w:sz w:val="18"/>
          <w:szCs w:val="18"/>
        </w:rPr>
      </w:pPr>
      <w:r>
        <w:rPr>
          <w:rFonts w:ascii="Calibri" w:hAnsi="Calibri"/>
          <w:noProof/>
          <w:sz w:val="18"/>
          <w:szCs w:val="18"/>
        </w:rPr>
        <w:t>Kelly.Cox@iowacourts.gov</w:t>
      </w:r>
    </w:p>
    <w:bookmarkEnd w:id="104"/>
    <w:p w14:paraId="0B95F3A2" w14:textId="77777777" w:rsidR="006266A8" w:rsidRPr="00032D48" w:rsidRDefault="006266A8" w:rsidP="006266A8">
      <w:pPr>
        <w:spacing w:after="0" w:line="240" w:lineRule="auto"/>
        <w:rPr>
          <w:rFonts w:ascii="Calibri" w:hAnsi="Calibri"/>
          <w:sz w:val="18"/>
          <w:szCs w:val="18"/>
        </w:rPr>
      </w:pPr>
    </w:p>
    <w:p w14:paraId="12B04706" w14:textId="7B997EAF" w:rsidR="006266A8" w:rsidRPr="00032D48" w:rsidRDefault="006266A8" w:rsidP="006266A8">
      <w:pPr>
        <w:spacing w:after="0" w:line="240" w:lineRule="auto"/>
        <w:rPr>
          <w:rFonts w:ascii="Calibri" w:hAnsi="Calibri"/>
          <w:b/>
          <w:sz w:val="18"/>
          <w:szCs w:val="18"/>
        </w:rPr>
      </w:pPr>
      <w:r w:rsidRPr="00032D48">
        <w:rPr>
          <w:rFonts w:ascii="Calibri" w:hAnsi="Calibri"/>
          <w:sz w:val="18"/>
          <w:szCs w:val="18"/>
        </w:rPr>
        <w:t xml:space="preserve">Re: </w:t>
      </w:r>
      <w:bookmarkStart w:id="105" w:name="_Hlk215655123"/>
      <w:r>
        <w:rPr>
          <w:rFonts w:ascii="Calibri" w:hAnsi="Calibri"/>
          <w:sz w:val="18"/>
          <w:szCs w:val="18"/>
        </w:rPr>
        <w:t>JUV-27-CB-05-00</w:t>
      </w:r>
      <w:r w:rsidR="00746D70">
        <w:rPr>
          <w:rFonts w:ascii="Calibri" w:hAnsi="Calibri"/>
          <w:sz w:val="18"/>
          <w:szCs w:val="18"/>
        </w:rPr>
        <w:t>4</w:t>
      </w:r>
      <w:r w:rsidRPr="00032D48">
        <w:rPr>
          <w:rFonts w:ascii="Calibri" w:hAnsi="Calibri"/>
          <w:b/>
          <w:noProof/>
          <w:sz w:val="18"/>
          <w:szCs w:val="18"/>
        </w:rPr>
        <w:t xml:space="preserve"> </w:t>
      </w:r>
      <w:bookmarkEnd w:id="105"/>
      <w:r w:rsidRPr="00032D48">
        <w:rPr>
          <w:rFonts w:ascii="Calibri" w:hAnsi="Calibri"/>
          <w:sz w:val="18"/>
          <w:szCs w:val="18"/>
        </w:rPr>
        <w:t>AUTHORIZATION TO RELEASE INFORMATION</w:t>
      </w:r>
    </w:p>
    <w:p w14:paraId="65165683" w14:textId="77777777" w:rsidR="00877BAF" w:rsidRPr="00032D48" w:rsidRDefault="00877BAF" w:rsidP="00877BAF">
      <w:pPr>
        <w:spacing w:after="0" w:line="240" w:lineRule="auto"/>
        <w:rPr>
          <w:rFonts w:ascii="Calibri" w:hAnsi="Calibri"/>
          <w:sz w:val="18"/>
          <w:szCs w:val="18"/>
        </w:rPr>
      </w:pPr>
    </w:p>
    <w:p w14:paraId="2501C3EC" w14:textId="170F12F3"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Dear </w:t>
      </w:r>
      <w:r w:rsidRPr="00032D48">
        <w:rPr>
          <w:rFonts w:ascii="Calibri" w:hAnsi="Calibri"/>
          <w:b/>
          <w:sz w:val="18"/>
          <w:szCs w:val="18"/>
        </w:rPr>
        <w:t>Issuing Officer</w:t>
      </w:r>
      <w:r w:rsidRPr="00032D48">
        <w:rPr>
          <w:rFonts w:ascii="Calibri" w:hAnsi="Calibri"/>
          <w:sz w:val="18"/>
          <w:szCs w:val="18"/>
        </w:rPr>
        <w:t>:</w:t>
      </w:r>
    </w:p>
    <w:p w14:paraId="4FC5F087" w14:textId="77777777" w:rsidR="00877BAF" w:rsidRPr="00032D48" w:rsidRDefault="00877BAF" w:rsidP="00877BAF">
      <w:pPr>
        <w:pStyle w:val="Footer"/>
        <w:tabs>
          <w:tab w:val="clear" w:pos="4320"/>
          <w:tab w:val="clear" w:pos="8640"/>
        </w:tabs>
        <w:spacing w:after="0" w:line="240" w:lineRule="auto"/>
        <w:rPr>
          <w:rFonts w:ascii="Calibri" w:hAnsi="Calibri"/>
          <w:sz w:val="18"/>
          <w:szCs w:val="18"/>
        </w:rPr>
      </w:pPr>
    </w:p>
    <w:p w14:paraId="77A942EE" w14:textId="7EEEDEAC" w:rsidR="00877BAF" w:rsidRPr="00032D48" w:rsidRDefault="00877BAF" w:rsidP="00877BAF">
      <w:pPr>
        <w:spacing w:after="0" w:line="240" w:lineRule="auto"/>
        <w:rPr>
          <w:rFonts w:ascii="Calibri" w:hAnsi="Calibri"/>
          <w:sz w:val="18"/>
          <w:szCs w:val="18"/>
        </w:rPr>
      </w:pPr>
      <w:r w:rsidRPr="00032D48">
        <w:rPr>
          <w:rFonts w:ascii="Calibri" w:hAnsi="Calibri"/>
          <w:b/>
          <w:sz w:val="18"/>
          <w:szCs w:val="18"/>
        </w:rPr>
        <w:t xml:space="preserve">[Name of </w:t>
      </w:r>
      <w:r>
        <w:rPr>
          <w:rFonts w:ascii="Calibri" w:hAnsi="Calibri"/>
          <w:b/>
          <w:sz w:val="18"/>
          <w:szCs w:val="18"/>
        </w:rPr>
        <w:t>Respondent</w:t>
      </w:r>
      <w:r w:rsidRPr="00032D48">
        <w:rPr>
          <w:rFonts w:ascii="Calibri" w:hAnsi="Calibri"/>
          <w:b/>
          <w:sz w:val="18"/>
          <w:szCs w:val="18"/>
        </w:rPr>
        <w:t>]_____________________________ (</w:t>
      </w:r>
      <w:r>
        <w:rPr>
          <w:rFonts w:ascii="Calibri" w:hAnsi="Calibri"/>
          <w:b/>
          <w:sz w:val="18"/>
          <w:szCs w:val="18"/>
        </w:rPr>
        <w:t>Respondent</w:t>
      </w:r>
      <w:r w:rsidRPr="00032D48">
        <w:rPr>
          <w:rFonts w:ascii="Calibri" w:hAnsi="Calibri"/>
          <w:b/>
          <w:sz w:val="18"/>
          <w:szCs w:val="18"/>
        </w:rPr>
        <w:t xml:space="preserve">) </w:t>
      </w:r>
      <w:r w:rsidRPr="00032D48">
        <w:rPr>
          <w:rFonts w:ascii="Calibri" w:hAnsi="Calibri"/>
          <w:sz w:val="18"/>
          <w:szCs w:val="18"/>
        </w:rPr>
        <w:t xml:space="preserve">hereby authorizes the </w:t>
      </w:r>
      <w:r w:rsidR="0046755F" w:rsidRPr="0046755F">
        <w:rPr>
          <w:rFonts w:ascii="Calibri" w:hAnsi="Calibri"/>
          <w:noProof/>
          <w:sz w:val="18"/>
          <w:szCs w:val="18"/>
        </w:rPr>
        <w:t>Iowa Judicial Branch</w:t>
      </w:r>
      <w:r w:rsidR="002B39A4">
        <w:rPr>
          <w:rFonts w:ascii="Calibri" w:hAnsi="Calibri"/>
          <w:noProof/>
          <w:sz w:val="18"/>
          <w:szCs w:val="18"/>
        </w:rPr>
        <w:t xml:space="preserve"> </w:t>
      </w:r>
      <w:r w:rsidRPr="00032D48">
        <w:rPr>
          <w:rFonts w:ascii="Calibri" w:hAnsi="Calibri"/>
          <w:sz w:val="18"/>
          <w:szCs w:val="18"/>
        </w:rPr>
        <w:t xml:space="preserve">or a member of the Evaluation Committee to obtain information regarding its performance on other contracts, agreements or other business arrangements, its business reputation, and any other matter pertinent to evaluation and the selection of a successful </w:t>
      </w:r>
      <w:r>
        <w:rPr>
          <w:rFonts w:ascii="Calibri" w:hAnsi="Calibri"/>
          <w:sz w:val="18"/>
          <w:szCs w:val="18"/>
        </w:rPr>
        <w:t>Respondent</w:t>
      </w:r>
      <w:r w:rsidRPr="00032D48">
        <w:rPr>
          <w:rFonts w:ascii="Calibri" w:hAnsi="Calibri"/>
          <w:sz w:val="18"/>
          <w:szCs w:val="18"/>
        </w:rPr>
        <w:t xml:space="preserve"> in response to </w:t>
      </w:r>
      <w:bookmarkStart w:id="106" w:name="_Hlk215655150"/>
      <w:r w:rsidR="006266A8">
        <w:rPr>
          <w:rFonts w:ascii="Calibri" w:hAnsi="Calibri"/>
          <w:sz w:val="18"/>
          <w:szCs w:val="18"/>
        </w:rPr>
        <w:t>JUV-27-CB-05-00</w:t>
      </w:r>
      <w:r w:rsidR="00746D70">
        <w:rPr>
          <w:rFonts w:ascii="Calibri" w:hAnsi="Calibri"/>
          <w:sz w:val="18"/>
          <w:szCs w:val="18"/>
        </w:rPr>
        <w:t>4</w:t>
      </w:r>
      <w:r w:rsidR="006266A8">
        <w:rPr>
          <w:rFonts w:ascii="Calibri" w:hAnsi="Calibri"/>
          <w:sz w:val="18"/>
          <w:szCs w:val="18"/>
        </w:rPr>
        <w:t>.</w:t>
      </w:r>
      <w:bookmarkEnd w:id="106"/>
    </w:p>
    <w:p w14:paraId="3379A723" w14:textId="77777777" w:rsidR="00877BAF" w:rsidRPr="00032D48" w:rsidRDefault="00877BAF" w:rsidP="00877BAF">
      <w:pPr>
        <w:spacing w:after="0" w:line="240" w:lineRule="auto"/>
        <w:rPr>
          <w:rFonts w:ascii="Calibri" w:hAnsi="Calibri"/>
          <w:sz w:val="18"/>
          <w:szCs w:val="18"/>
        </w:rPr>
      </w:pPr>
    </w:p>
    <w:p w14:paraId="5D0DBB29"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The </w:t>
      </w:r>
      <w:r>
        <w:rPr>
          <w:rFonts w:ascii="Calibri" w:hAnsi="Calibri"/>
          <w:sz w:val="18"/>
          <w:szCs w:val="18"/>
        </w:rPr>
        <w:t>Respondent</w:t>
      </w:r>
      <w:r w:rsidRPr="00032D48">
        <w:rPr>
          <w:rFonts w:ascii="Calibri" w:hAnsi="Calibri"/>
          <w:sz w:val="18"/>
          <w:szCs w:val="18"/>
        </w:rPr>
        <w:t xml:space="preserve"> acknowledges that it may not agree with the information and opinions given by such person or entity in response to a reference request.  The </w:t>
      </w:r>
      <w:r>
        <w:rPr>
          <w:rFonts w:ascii="Calibri" w:hAnsi="Calibri"/>
          <w:sz w:val="18"/>
          <w:szCs w:val="18"/>
        </w:rPr>
        <w:t>Respondent</w:t>
      </w:r>
      <w:r w:rsidRPr="00032D48">
        <w:rPr>
          <w:rFonts w:ascii="Calibri" w:hAnsi="Calibri"/>
          <w:sz w:val="18"/>
          <w:szCs w:val="18"/>
        </w:rPr>
        <w:t xml:space="preserve"> acknowledges that the information and opinions given by such person or entity may hurt its chances </w:t>
      </w:r>
      <w:proofErr w:type="gramStart"/>
      <w:r w:rsidRPr="00032D48">
        <w:rPr>
          <w:rFonts w:ascii="Calibri" w:hAnsi="Calibri"/>
          <w:sz w:val="18"/>
          <w:szCs w:val="18"/>
        </w:rPr>
        <w:t>to receive</w:t>
      </w:r>
      <w:proofErr w:type="gramEnd"/>
      <w:r w:rsidRPr="00032D48">
        <w:rPr>
          <w:rFonts w:ascii="Calibri" w:hAnsi="Calibri"/>
          <w:sz w:val="18"/>
          <w:szCs w:val="18"/>
        </w:rPr>
        <w:t xml:space="preserve"> contract awards from the State or may otherwise hurt its reputation or operations.  The </w:t>
      </w:r>
      <w:r>
        <w:rPr>
          <w:rFonts w:ascii="Calibri" w:hAnsi="Calibri"/>
          <w:sz w:val="18"/>
          <w:szCs w:val="18"/>
        </w:rPr>
        <w:t>Respondent</w:t>
      </w:r>
      <w:r w:rsidRPr="00032D48">
        <w:rPr>
          <w:rFonts w:ascii="Calibri" w:hAnsi="Calibri"/>
          <w:sz w:val="18"/>
          <w:szCs w:val="18"/>
        </w:rPr>
        <w:t xml:space="preserve"> is willing to take that risk.</w:t>
      </w:r>
    </w:p>
    <w:p w14:paraId="72D1FEBD" w14:textId="77777777" w:rsidR="00877BAF" w:rsidRPr="00032D48" w:rsidRDefault="00877BAF" w:rsidP="00877BAF">
      <w:pPr>
        <w:spacing w:after="0" w:line="240" w:lineRule="auto"/>
        <w:rPr>
          <w:rFonts w:ascii="Calibri" w:hAnsi="Calibri"/>
          <w:sz w:val="18"/>
          <w:szCs w:val="18"/>
        </w:rPr>
      </w:pPr>
    </w:p>
    <w:p w14:paraId="7D26999C"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The </w:t>
      </w:r>
      <w:r>
        <w:rPr>
          <w:rFonts w:ascii="Calibri" w:hAnsi="Calibri"/>
          <w:sz w:val="18"/>
          <w:szCs w:val="18"/>
        </w:rPr>
        <w:t>Respondent</w:t>
      </w:r>
      <w:r w:rsidRPr="00032D48">
        <w:rPr>
          <w:rFonts w:ascii="Calibri" w:hAnsi="Calibri"/>
          <w:sz w:val="18"/>
          <w:szCs w:val="18"/>
        </w:rPr>
        <w:t xml:space="preserve"> hereby releases, acquits and forever discharges the State of Iowa, the Agency, their officers, directors, employees and agents from any and all liability whatsoever, including all claims, demands and causes of action of every nature and kind affecting the undersigned that it may have or ever claim to have relating to information, data, opinions, and references obtained by the Agency or the Evaluation Committee in the evaluation and selection of a successful </w:t>
      </w:r>
      <w:r>
        <w:rPr>
          <w:rFonts w:ascii="Calibri" w:hAnsi="Calibri"/>
          <w:sz w:val="18"/>
          <w:szCs w:val="18"/>
        </w:rPr>
        <w:t>Respondent</w:t>
      </w:r>
      <w:r w:rsidRPr="00032D48">
        <w:rPr>
          <w:rFonts w:ascii="Calibri" w:hAnsi="Calibri"/>
          <w:sz w:val="18"/>
          <w:szCs w:val="18"/>
        </w:rPr>
        <w:t xml:space="preserve"> in response to the RFP.</w:t>
      </w:r>
    </w:p>
    <w:p w14:paraId="4CDFE6BD" w14:textId="77777777" w:rsidR="00877BAF" w:rsidRPr="00032D48" w:rsidRDefault="00877BAF" w:rsidP="00877BAF">
      <w:pPr>
        <w:spacing w:after="0" w:line="240" w:lineRule="auto"/>
        <w:rPr>
          <w:rFonts w:ascii="Calibri" w:hAnsi="Calibri"/>
          <w:sz w:val="18"/>
          <w:szCs w:val="18"/>
        </w:rPr>
      </w:pPr>
    </w:p>
    <w:p w14:paraId="44A3BE3F"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The </w:t>
      </w:r>
      <w:r>
        <w:rPr>
          <w:rFonts w:ascii="Calibri" w:hAnsi="Calibri"/>
          <w:sz w:val="18"/>
          <w:szCs w:val="18"/>
        </w:rPr>
        <w:t>Respondent</w:t>
      </w:r>
      <w:r w:rsidRPr="00032D48">
        <w:rPr>
          <w:rFonts w:ascii="Calibri" w:hAnsi="Calibri"/>
          <w:sz w:val="18"/>
          <w:szCs w:val="18"/>
        </w:rPr>
        <w:t xml:space="preserve"> authorizes representatives of the Agency or the Evaluation Committee to contact </w:t>
      </w:r>
      <w:proofErr w:type="gramStart"/>
      <w:r w:rsidRPr="00032D48">
        <w:rPr>
          <w:rFonts w:ascii="Calibri" w:hAnsi="Calibri"/>
          <w:sz w:val="18"/>
          <w:szCs w:val="18"/>
        </w:rPr>
        <w:t>any and all</w:t>
      </w:r>
      <w:proofErr w:type="gramEnd"/>
      <w:r w:rsidRPr="00032D48">
        <w:rPr>
          <w:rFonts w:ascii="Calibri" w:hAnsi="Calibri"/>
          <w:sz w:val="18"/>
          <w:szCs w:val="18"/>
        </w:rPr>
        <w:t xml:space="preserve"> of the persons, entities, and references which are, directly or indirectly, listed, submitted, or referenced in the </w:t>
      </w:r>
      <w:r>
        <w:rPr>
          <w:rFonts w:ascii="Calibri" w:hAnsi="Calibri"/>
          <w:sz w:val="18"/>
          <w:szCs w:val="18"/>
        </w:rPr>
        <w:t>Respondent</w:t>
      </w:r>
      <w:r w:rsidRPr="00032D48">
        <w:rPr>
          <w:rFonts w:ascii="Calibri" w:hAnsi="Calibri"/>
          <w:sz w:val="18"/>
          <w:szCs w:val="18"/>
        </w:rPr>
        <w:t xml:space="preserve">'s Proposal submitted in response to RFP.  </w:t>
      </w:r>
    </w:p>
    <w:p w14:paraId="58C64BB4" w14:textId="77777777" w:rsidR="00877BAF" w:rsidRPr="00032D48" w:rsidRDefault="00877BAF" w:rsidP="00877BAF">
      <w:pPr>
        <w:spacing w:after="0" w:line="240" w:lineRule="auto"/>
        <w:rPr>
          <w:rFonts w:ascii="Calibri" w:hAnsi="Calibri"/>
          <w:sz w:val="18"/>
          <w:szCs w:val="18"/>
        </w:rPr>
      </w:pPr>
    </w:p>
    <w:p w14:paraId="4A5329E8"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The </w:t>
      </w:r>
      <w:r>
        <w:rPr>
          <w:rFonts w:ascii="Calibri" w:hAnsi="Calibri"/>
          <w:sz w:val="18"/>
          <w:szCs w:val="18"/>
        </w:rPr>
        <w:t>Respondent</w:t>
      </w:r>
      <w:r w:rsidRPr="00032D48">
        <w:rPr>
          <w:rFonts w:ascii="Calibri" w:hAnsi="Calibri"/>
          <w:sz w:val="18"/>
          <w:szCs w:val="18"/>
        </w:rPr>
        <w:t xml:space="preserve"> further authorizes </w:t>
      </w:r>
      <w:proofErr w:type="gramStart"/>
      <w:r w:rsidRPr="00032D48">
        <w:rPr>
          <w:rFonts w:ascii="Calibri" w:hAnsi="Calibri"/>
          <w:sz w:val="18"/>
          <w:szCs w:val="18"/>
        </w:rPr>
        <w:t>any and all</w:t>
      </w:r>
      <w:proofErr w:type="gramEnd"/>
      <w:r w:rsidRPr="00032D48">
        <w:rPr>
          <w:rFonts w:ascii="Calibri" w:hAnsi="Calibri"/>
          <w:sz w:val="18"/>
          <w:szCs w:val="18"/>
        </w:rPr>
        <w:t xml:space="preserve"> </w:t>
      </w:r>
      <w:proofErr w:type="gramStart"/>
      <w:r w:rsidRPr="00032D48">
        <w:rPr>
          <w:rFonts w:ascii="Calibri" w:hAnsi="Calibri"/>
          <w:sz w:val="18"/>
          <w:szCs w:val="18"/>
        </w:rPr>
        <w:t>persons</w:t>
      </w:r>
      <w:proofErr w:type="gramEnd"/>
      <w:r w:rsidRPr="00032D48">
        <w:rPr>
          <w:rFonts w:ascii="Calibri" w:hAnsi="Calibri"/>
          <w:sz w:val="18"/>
          <w:szCs w:val="18"/>
        </w:rPr>
        <w:t xml:space="preserve"> and entities to provide information, data, and opinions </w:t>
      </w:r>
      <w:proofErr w:type="gramStart"/>
      <w:r w:rsidRPr="00032D48">
        <w:rPr>
          <w:rFonts w:ascii="Calibri" w:hAnsi="Calibri"/>
          <w:sz w:val="18"/>
          <w:szCs w:val="18"/>
        </w:rPr>
        <w:t>with regard to</w:t>
      </w:r>
      <w:proofErr w:type="gramEnd"/>
      <w:r w:rsidRPr="00032D48">
        <w:rPr>
          <w:rFonts w:ascii="Calibri" w:hAnsi="Calibri"/>
          <w:sz w:val="18"/>
          <w:szCs w:val="18"/>
        </w:rPr>
        <w:t xml:space="preserve"> its performance under any contract, agreement, or other business arrangement, its ability to perform, business reputation, and any other matter pertinent to the evaluation of the </w:t>
      </w:r>
      <w:r>
        <w:rPr>
          <w:rFonts w:ascii="Calibri" w:hAnsi="Calibri"/>
          <w:sz w:val="18"/>
          <w:szCs w:val="18"/>
        </w:rPr>
        <w:t>Respondent</w:t>
      </w:r>
      <w:r w:rsidRPr="00032D48">
        <w:rPr>
          <w:rFonts w:ascii="Calibri" w:hAnsi="Calibri"/>
          <w:sz w:val="18"/>
          <w:szCs w:val="18"/>
        </w:rPr>
        <w:t xml:space="preserve">’s Proposal. The </w:t>
      </w:r>
      <w:r>
        <w:rPr>
          <w:rFonts w:ascii="Calibri" w:hAnsi="Calibri"/>
          <w:sz w:val="18"/>
          <w:szCs w:val="18"/>
        </w:rPr>
        <w:t>Respondent</w:t>
      </w:r>
      <w:r w:rsidRPr="00032D48">
        <w:rPr>
          <w:rFonts w:ascii="Calibri" w:hAnsi="Calibri"/>
          <w:sz w:val="18"/>
          <w:szCs w:val="18"/>
        </w:rPr>
        <w:t xml:space="preserve"> hereby releases, acquits and forever discharges any such person or entity and their officers, directors, employees and agents from any and all liability whatsoever, including all claims, demands and causes of action of every nature and kind affecting the </w:t>
      </w:r>
      <w:r>
        <w:rPr>
          <w:rFonts w:ascii="Calibri" w:hAnsi="Calibri"/>
          <w:sz w:val="18"/>
          <w:szCs w:val="18"/>
        </w:rPr>
        <w:t>Respondent</w:t>
      </w:r>
      <w:r w:rsidRPr="00032D48">
        <w:rPr>
          <w:rFonts w:ascii="Calibri" w:hAnsi="Calibri"/>
          <w:sz w:val="18"/>
          <w:szCs w:val="18"/>
        </w:rPr>
        <w:t xml:space="preserve"> that it may have or ever claim to have relating to information, data, opinions, and references supplied to the Agency or the Evaluation Committee in the evaluation and selection of a successful </w:t>
      </w:r>
      <w:r>
        <w:rPr>
          <w:rFonts w:ascii="Calibri" w:hAnsi="Calibri"/>
          <w:sz w:val="18"/>
          <w:szCs w:val="18"/>
        </w:rPr>
        <w:t>Respondent</w:t>
      </w:r>
      <w:r w:rsidRPr="00032D48">
        <w:rPr>
          <w:rFonts w:ascii="Calibri" w:hAnsi="Calibri"/>
          <w:sz w:val="18"/>
          <w:szCs w:val="18"/>
        </w:rPr>
        <w:t xml:space="preserve"> in response to RFP.</w:t>
      </w:r>
    </w:p>
    <w:p w14:paraId="737B8A3C" w14:textId="77777777" w:rsidR="00877BAF" w:rsidRPr="00032D48" w:rsidRDefault="00877BAF" w:rsidP="00877BAF">
      <w:pPr>
        <w:spacing w:after="0" w:line="240" w:lineRule="auto"/>
        <w:rPr>
          <w:rFonts w:ascii="Calibri" w:hAnsi="Calibri"/>
          <w:sz w:val="18"/>
          <w:szCs w:val="18"/>
        </w:rPr>
      </w:pPr>
    </w:p>
    <w:p w14:paraId="657321A5"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A photocopy or facsimile of this signed Authorization is as valid as an original.</w:t>
      </w:r>
    </w:p>
    <w:p w14:paraId="0CDEAEE8" w14:textId="77777777" w:rsidR="00877BAF" w:rsidRPr="00032D48" w:rsidRDefault="00877BAF" w:rsidP="00877BAF">
      <w:pPr>
        <w:spacing w:after="0" w:line="240" w:lineRule="auto"/>
        <w:rPr>
          <w:rFonts w:ascii="Calibri" w:hAnsi="Calibri"/>
          <w:sz w:val="18"/>
          <w:szCs w:val="18"/>
        </w:rPr>
      </w:pPr>
    </w:p>
    <w:p w14:paraId="55E8A657"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Sincerely,</w:t>
      </w:r>
    </w:p>
    <w:p w14:paraId="594229F3" w14:textId="77777777" w:rsidR="00877BAF" w:rsidRPr="00032D48" w:rsidRDefault="00877BAF" w:rsidP="00877BAF">
      <w:pPr>
        <w:spacing w:after="0" w:line="240" w:lineRule="auto"/>
        <w:rPr>
          <w:rFonts w:ascii="Calibri" w:hAnsi="Calibri"/>
          <w:sz w:val="18"/>
          <w:szCs w:val="18"/>
        </w:rPr>
      </w:pPr>
    </w:p>
    <w:p w14:paraId="5A504104" w14:textId="77777777" w:rsidR="00877BAF" w:rsidRPr="00032D48" w:rsidRDefault="00877BAF" w:rsidP="00877BAF">
      <w:pPr>
        <w:spacing w:after="0" w:line="240" w:lineRule="auto"/>
        <w:rPr>
          <w:rFonts w:ascii="Calibri" w:hAnsi="Calibri"/>
          <w:sz w:val="18"/>
          <w:szCs w:val="18"/>
        </w:rPr>
      </w:pPr>
    </w:p>
    <w:p w14:paraId="53DB2C50" w14:textId="77777777" w:rsidR="00877BAF" w:rsidRPr="00032D48" w:rsidRDefault="00877BAF" w:rsidP="00877BAF">
      <w:pPr>
        <w:spacing w:after="0" w:line="240" w:lineRule="auto"/>
        <w:rPr>
          <w:rFonts w:ascii="Calibri" w:hAnsi="Calibri"/>
          <w:sz w:val="18"/>
          <w:szCs w:val="18"/>
        </w:rPr>
      </w:pPr>
    </w:p>
    <w:p w14:paraId="1A3FEE8D"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____________________________________</w:t>
      </w:r>
      <w:r w:rsidRPr="00032D48">
        <w:rPr>
          <w:rFonts w:ascii="Calibri" w:hAnsi="Calibri"/>
          <w:sz w:val="18"/>
          <w:szCs w:val="18"/>
        </w:rPr>
        <w:tab/>
      </w:r>
      <w:r w:rsidRPr="00032D48">
        <w:rPr>
          <w:rFonts w:ascii="Calibri" w:hAnsi="Calibri"/>
          <w:sz w:val="18"/>
          <w:szCs w:val="18"/>
        </w:rPr>
        <w:tab/>
      </w:r>
      <w:r w:rsidRPr="00032D48">
        <w:rPr>
          <w:rFonts w:ascii="Calibri" w:hAnsi="Calibri"/>
          <w:sz w:val="18"/>
          <w:szCs w:val="18"/>
        </w:rPr>
        <w:tab/>
      </w:r>
    </w:p>
    <w:p w14:paraId="21AF69DF" w14:textId="77777777" w:rsidR="00877BAF" w:rsidRPr="00032D48" w:rsidRDefault="00877BAF" w:rsidP="00877BAF">
      <w:pPr>
        <w:spacing w:after="0" w:line="240" w:lineRule="auto"/>
        <w:rPr>
          <w:rFonts w:ascii="Calibri" w:hAnsi="Calibri"/>
          <w:b/>
          <w:sz w:val="18"/>
          <w:szCs w:val="18"/>
        </w:rPr>
      </w:pPr>
      <w:r w:rsidRPr="00032D48">
        <w:rPr>
          <w:rFonts w:ascii="Calibri" w:hAnsi="Calibri"/>
          <w:b/>
          <w:sz w:val="18"/>
          <w:szCs w:val="18"/>
        </w:rPr>
        <w:t xml:space="preserve">[Printed Name of </w:t>
      </w:r>
      <w:r>
        <w:rPr>
          <w:rFonts w:ascii="Calibri" w:hAnsi="Calibri"/>
          <w:b/>
          <w:sz w:val="18"/>
          <w:szCs w:val="18"/>
        </w:rPr>
        <w:t>Respondent</w:t>
      </w:r>
      <w:r w:rsidRPr="00032D48">
        <w:rPr>
          <w:rFonts w:ascii="Calibri" w:hAnsi="Calibri"/>
          <w:b/>
          <w:sz w:val="18"/>
          <w:szCs w:val="18"/>
        </w:rPr>
        <w:t xml:space="preserve"> Organization] </w:t>
      </w:r>
    </w:p>
    <w:p w14:paraId="617D50E6" w14:textId="77777777" w:rsidR="00877BAF" w:rsidRPr="00032D48" w:rsidRDefault="00877BAF" w:rsidP="00877BAF">
      <w:pPr>
        <w:spacing w:after="0" w:line="240" w:lineRule="auto"/>
        <w:rPr>
          <w:rFonts w:ascii="Calibri" w:hAnsi="Calibri"/>
          <w:sz w:val="18"/>
          <w:szCs w:val="18"/>
        </w:rPr>
      </w:pPr>
    </w:p>
    <w:p w14:paraId="1F956CEF" w14:textId="77777777" w:rsidR="00877BAF" w:rsidRPr="00032D48" w:rsidRDefault="00877BAF" w:rsidP="00877BAF">
      <w:pPr>
        <w:spacing w:after="0" w:line="240" w:lineRule="auto"/>
        <w:rPr>
          <w:rFonts w:ascii="Calibri" w:hAnsi="Calibri"/>
          <w:sz w:val="18"/>
          <w:szCs w:val="18"/>
        </w:rPr>
      </w:pPr>
    </w:p>
    <w:p w14:paraId="4280DD72" w14:textId="77777777" w:rsidR="00877BAF" w:rsidRPr="00032D48" w:rsidRDefault="00877BAF" w:rsidP="00877BAF">
      <w:pPr>
        <w:spacing w:after="0" w:line="240" w:lineRule="auto"/>
        <w:rPr>
          <w:rFonts w:ascii="Calibri" w:hAnsi="Calibri"/>
          <w:sz w:val="18"/>
          <w:szCs w:val="18"/>
        </w:rPr>
      </w:pPr>
    </w:p>
    <w:p w14:paraId="64BC4956" w14:textId="3BB6AD21" w:rsidR="00877BAF" w:rsidRPr="00032D48" w:rsidRDefault="00877BAF" w:rsidP="00877BAF">
      <w:pPr>
        <w:spacing w:after="0" w:line="240" w:lineRule="auto"/>
        <w:rPr>
          <w:rFonts w:ascii="Calibri" w:hAnsi="Calibri"/>
          <w:sz w:val="18"/>
          <w:szCs w:val="18"/>
        </w:rPr>
      </w:pPr>
      <w:proofErr w:type="gramStart"/>
      <w:r w:rsidRPr="00032D48">
        <w:rPr>
          <w:rFonts w:ascii="Calibri" w:hAnsi="Calibri"/>
          <w:sz w:val="18"/>
          <w:szCs w:val="18"/>
        </w:rPr>
        <w:t>____________________________________</w:t>
      </w:r>
      <w:r w:rsidRPr="00032D48">
        <w:rPr>
          <w:rFonts w:ascii="Calibri" w:hAnsi="Calibri"/>
          <w:sz w:val="18"/>
          <w:szCs w:val="18"/>
        </w:rPr>
        <w:tab/>
      </w:r>
      <w:r w:rsidRPr="00032D48">
        <w:rPr>
          <w:rFonts w:ascii="Calibri" w:hAnsi="Calibri"/>
          <w:sz w:val="18"/>
          <w:szCs w:val="18"/>
        </w:rPr>
        <w:tab/>
      </w:r>
      <w:r w:rsidR="00E71E1E">
        <w:rPr>
          <w:rFonts w:ascii="Calibri" w:hAnsi="Calibri"/>
          <w:sz w:val="18"/>
          <w:szCs w:val="18"/>
        </w:rPr>
        <w:tab/>
      </w:r>
      <w:r w:rsidR="00E71E1E">
        <w:rPr>
          <w:rFonts w:ascii="Calibri" w:hAnsi="Calibri"/>
          <w:sz w:val="18"/>
          <w:szCs w:val="18"/>
        </w:rPr>
        <w:tab/>
      </w:r>
      <w:proofErr w:type="gramEnd"/>
      <w:r w:rsidRPr="00032D48">
        <w:rPr>
          <w:rFonts w:ascii="Calibri" w:hAnsi="Calibri"/>
          <w:sz w:val="18"/>
          <w:szCs w:val="18"/>
        </w:rPr>
        <w:t>____________</w:t>
      </w:r>
      <w:r w:rsidRPr="00032D48">
        <w:rPr>
          <w:rFonts w:ascii="Calibri" w:hAnsi="Calibri"/>
          <w:sz w:val="18"/>
          <w:szCs w:val="18"/>
        </w:rPr>
        <w:tab/>
      </w:r>
      <w:r w:rsidRPr="00032D48">
        <w:rPr>
          <w:rFonts w:ascii="Calibri" w:hAnsi="Calibri"/>
          <w:sz w:val="18"/>
          <w:szCs w:val="18"/>
        </w:rPr>
        <w:tab/>
      </w:r>
    </w:p>
    <w:p w14:paraId="265649CD" w14:textId="6A1C953D" w:rsidR="00877BAF" w:rsidRPr="00032D48" w:rsidRDefault="00877BAF" w:rsidP="00877BAF">
      <w:pPr>
        <w:spacing w:after="0" w:line="240" w:lineRule="auto"/>
        <w:rPr>
          <w:rFonts w:ascii="Calibri" w:hAnsi="Calibri"/>
          <w:sz w:val="18"/>
          <w:szCs w:val="18"/>
        </w:rPr>
      </w:pPr>
      <w:r w:rsidRPr="00032D48">
        <w:rPr>
          <w:rFonts w:ascii="Calibri" w:hAnsi="Calibri"/>
          <w:b/>
          <w:sz w:val="18"/>
          <w:szCs w:val="18"/>
        </w:rPr>
        <w:t>[</w:t>
      </w:r>
      <w:r w:rsidR="00E71E1E">
        <w:rPr>
          <w:rFonts w:ascii="Calibri" w:hAnsi="Calibri"/>
          <w:b/>
          <w:sz w:val="18"/>
          <w:szCs w:val="18"/>
        </w:rPr>
        <w:t>Signature</w:t>
      </w:r>
      <w:r w:rsidRPr="00032D48">
        <w:rPr>
          <w:rFonts w:ascii="Calibri" w:hAnsi="Calibri"/>
          <w:b/>
          <w:sz w:val="18"/>
          <w:szCs w:val="18"/>
        </w:rPr>
        <w:t xml:space="preserve"> and Title of Authorized Representative]</w:t>
      </w:r>
      <w:r w:rsidRPr="00032D48">
        <w:rPr>
          <w:rFonts w:ascii="Calibri" w:hAnsi="Calibri"/>
          <w:sz w:val="18"/>
          <w:szCs w:val="18"/>
        </w:rPr>
        <w:tab/>
      </w:r>
      <w:r w:rsidRPr="00032D48">
        <w:rPr>
          <w:rFonts w:ascii="Calibri" w:hAnsi="Calibri"/>
          <w:sz w:val="18"/>
          <w:szCs w:val="18"/>
        </w:rPr>
        <w:tab/>
      </w:r>
      <w:r w:rsidR="00E71E1E">
        <w:rPr>
          <w:rFonts w:ascii="Calibri" w:hAnsi="Calibri"/>
          <w:sz w:val="18"/>
          <w:szCs w:val="18"/>
        </w:rPr>
        <w:tab/>
      </w:r>
      <w:r w:rsidRPr="00032D48">
        <w:rPr>
          <w:rFonts w:ascii="Calibri" w:hAnsi="Calibri"/>
          <w:sz w:val="18"/>
          <w:szCs w:val="18"/>
        </w:rPr>
        <w:t>Date</w:t>
      </w:r>
    </w:p>
    <w:p w14:paraId="575A03FB" w14:textId="77777777" w:rsidR="00877BAF" w:rsidRPr="00032D48" w:rsidRDefault="00877BAF" w:rsidP="00877BAF">
      <w:pPr>
        <w:spacing w:after="0" w:line="240" w:lineRule="auto"/>
        <w:rPr>
          <w:rFonts w:ascii="Calibri" w:hAnsi="Calibri"/>
          <w:sz w:val="18"/>
          <w:szCs w:val="18"/>
        </w:rPr>
      </w:pPr>
    </w:p>
    <w:p w14:paraId="33578B1A" w14:textId="77777777" w:rsidR="00877BAF" w:rsidRDefault="00877BAF" w:rsidP="00877BAF">
      <w:pPr>
        <w:spacing w:after="0" w:line="240" w:lineRule="auto"/>
        <w:rPr>
          <w:rFonts w:ascii="Calibri" w:hAnsi="Calibri"/>
        </w:rPr>
      </w:pPr>
    </w:p>
    <w:p w14:paraId="408032E5" w14:textId="77777777" w:rsidR="00877BAF" w:rsidRPr="009E13BD" w:rsidRDefault="00877BAF" w:rsidP="00877BAF">
      <w:pPr>
        <w:spacing w:after="0" w:line="240" w:lineRule="auto"/>
        <w:rPr>
          <w:rFonts w:ascii="Calibri" w:hAnsi="Calibri"/>
          <w:b/>
        </w:rPr>
      </w:pPr>
    </w:p>
    <w:p w14:paraId="7BA6BA2D" w14:textId="05BA5161" w:rsidR="00143C25" w:rsidRPr="00115181" w:rsidRDefault="0043688E" w:rsidP="00F718FD">
      <w:pPr>
        <w:pStyle w:val="Heading1"/>
        <w:numPr>
          <w:ilvl w:val="0"/>
          <w:numId w:val="0"/>
        </w:numPr>
        <w:ind w:left="432" w:hanging="432"/>
      </w:pPr>
      <w:bookmarkStart w:id="107" w:name="_Toc159494948"/>
      <w:r>
        <w:lastRenderedPageBreak/>
        <w:t xml:space="preserve">Attachment </w:t>
      </w:r>
      <w:r w:rsidR="00143C25" w:rsidRPr="00115181">
        <w:t>3</w:t>
      </w:r>
      <w:r w:rsidR="00600F1F">
        <w:t xml:space="preserve">: </w:t>
      </w:r>
      <w:r w:rsidR="00600F1F" w:rsidRPr="00115181">
        <w:t>Form 22 – Request for Confidentiality</w:t>
      </w:r>
      <w:r w:rsidR="00600F1F">
        <w:t xml:space="preserve"> </w:t>
      </w:r>
      <w:r w:rsidR="00600F1F" w:rsidRPr="00115181">
        <w:t xml:space="preserve">– </w:t>
      </w:r>
      <w:r w:rsidR="00600F1F">
        <w:t>Required</w:t>
      </w:r>
      <w:bookmarkEnd w:id="107"/>
    </w:p>
    <w:p w14:paraId="50D918B2" w14:textId="04F87419" w:rsidR="00143C25" w:rsidRPr="007F11C9" w:rsidRDefault="0043688E" w:rsidP="0043688E">
      <w:pPr>
        <w:rPr>
          <w:rStyle w:val="Emphasis"/>
        </w:rPr>
      </w:pPr>
      <w:r w:rsidRPr="007F11C9">
        <w:rPr>
          <w:rStyle w:val="Emphasis"/>
        </w:rPr>
        <w:t>The</w:t>
      </w:r>
      <w:r w:rsidR="00143C25" w:rsidRPr="007F11C9">
        <w:rPr>
          <w:rStyle w:val="Emphasis"/>
        </w:rPr>
        <w:t xml:space="preserve"> </w:t>
      </w:r>
      <w:r w:rsidR="00600F1F" w:rsidRPr="007F11C9">
        <w:rPr>
          <w:rStyle w:val="Emphasis"/>
        </w:rPr>
        <w:t>submission of this form 22 is required</w:t>
      </w:r>
      <w:r w:rsidRPr="007F11C9">
        <w:rPr>
          <w:rStyle w:val="Emphasis"/>
        </w:rPr>
        <w:t>.</w:t>
      </w:r>
    </w:p>
    <w:p w14:paraId="339546D2" w14:textId="22C42505" w:rsidR="00143C25" w:rsidRPr="007F11C9" w:rsidRDefault="00143C25" w:rsidP="0043688E">
      <w:pPr>
        <w:rPr>
          <w:rStyle w:val="Emphasis"/>
        </w:rPr>
      </w:pPr>
      <w:r w:rsidRPr="00B07DD9">
        <w:rPr>
          <w:rStyle w:val="SubtleEmphasis"/>
          <w:b/>
        </w:rPr>
        <w:t>This Form 22 (Form</w:t>
      </w:r>
      <w:r w:rsidRPr="007F11C9">
        <w:rPr>
          <w:rStyle w:val="Emphasis"/>
        </w:rPr>
        <w:t xml:space="preserve">) must be completed and included with your </w:t>
      </w:r>
      <w:r w:rsidR="006D138A">
        <w:rPr>
          <w:rStyle w:val="Emphasis"/>
        </w:rPr>
        <w:t>Proposal</w:t>
      </w:r>
      <w:r w:rsidRPr="007F11C9">
        <w:rPr>
          <w:rStyle w:val="Emphasis"/>
        </w:rPr>
        <w:t xml:space="preserve"> to the </w:t>
      </w:r>
      <w:r w:rsidR="006D138A">
        <w:rPr>
          <w:rStyle w:val="Emphasis"/>
        </w:rPr>
        <w:t xml:space="preserve">RFP. </w:t>
      </w:r>
      <w:r w:rsidRPr="007F11C9">
        <w:rPr>
          <w:rStyle w:val="Emphasis"/>
        </w:rPr>
        <w:t xml:space="preserve"> The Form is required whether </w:t>
      </w:r>
      <w:r w:rsidR="0043688E" w:rsidRPr="007F11C9">
        <w:rPr>
          <w:rStyle w:val="Emphasis"/>
        </w:rPr>
        <w:t>the</w:t>
      </w:r>
      <w:r w:rsidRPr="007F11C9">
        <w:rPr>
          <w:rStyle w:val="Emphasis"/>
        </w:rPr>
        <w:t xml:space="preserve"> Proposal does or does not contain information for which confidential treatment will be requested.</w:t>
      </w:r>
    </w:p>
    <w:p w14:paraId="00CABE2F" w14:textId="74D75444" w:rsidR="00143C25" w:rsidRPr="007F11C9" w:rsidRDefault="00143C25" w:rsidP="0043688E">
      <w:pPr>
        <w:rPr>
          <w:rStyle w:val="SubtleEmphasis"/>
        </w:rPr>
      </w:pPr>
      <w:r w:rsidRPr="007F11C9">
        <w:rPr>
          <w:rStyle w:val="SubtleEmphasis"/>
        </w:rPr>
        <w:t xml:space="preserve">Failure to submit a </w:t>
      </w:r>
      <w:proofErr w:type="gramStart"/>
      <w:r w:rsidRPr="007F11C9">
        <w:rPr>
          <w:rStyle w:val="SubtleEmphasis"/>
        </w:rPr>
        <w:t>completed</w:t>
      </w:r>
      <w:proofErr w:type="gramEnd"/>
      <w:r w:rsidRPr="007F11C9">
        <w:rPr>
          <w:rStyle w:val="SubtleEmphasis"/>
        </w:rPr>
        <w:t xml:space="preserve"> Form </w:t>
      </w:r>
      <w:r w:rsidR="0043688E" w:rsidRPr="007F11C9">
        <w:rPr>
          <w:rStyle w:val="SubtleEmphasis"/>
        </w:rPr>
        <w:t>will</w:t>
      </w:r>
      <w:r w:rsidRPr="007F11C9">
        <w:rPr>
          <w:rStyle w:val="SubtleEmphasis"/>
        </w:rPr>
        <w:t xml:space="preserve"> result in the Proposal</w:t>
      </w:r>
      <w:r w:rsidR="00B2174E">
        <w:rPr>
          <w:rStyle w:val="SubtleEmphasis"/>
        </w:rPr>
        <w:t xml:space="preserve"> being</w:t>
      </w:r>
      <w:r w:rsidRPr="007F11C9">
        <w:rPr>
          <w:rStyle w:val="SubtleEmphasis"/>
        </w:rPr>
        <w:t xml:space="preserve"> considered non-responsive and eliminated from evaluation.</w:t>
      </w:r>
    </w:p>
    <w:p w14:paraId="0531FB8C" w14:textId="77777777" w:rsidR="002A0167" w:rsidRPr="002A0167" w:rsidRDefault="002A0167" w:rsidP="00D633E2">
      <w:pPr>
        <w:pStyle w:val="Heading-Simple"/>
        <w:rPr>
          <w:u w:val="single"/>
        </w:rPr>
      </w:pPr>
      <w:r w:rsidRPr="002A0167">
        <w:rPr>
          <w:u w:val="single"/>
        </w:rPr>
        <w:t xml:space="preserve">Section I </w:t>
      </w:r>
    </w:p>
    <w:p w14:paraId="7CEEC705" w14:textId="1C4E5C27" w:rsidR="00143C25" w:rsidRPr="00600F1F" w:rsidRDefault="00143C25" w:rsidP="00D633E2">
      <w:pPr>
        <w:pStyle w:val="Heading-Simple"/>
      </w:pPr>
      <w:r w:rsidRPr="00600F1F">
        <w:t>Confidential Treatment Is Not Requested</w:t>
      </w:r>
    </w:p>
    <w:p w14:paraId="6F5602A0" w14:textId="77777777" w:rsidR="00143C25" w:rsidRDefault="00143C25" w:rsidP="0043688E">
      <w:r w:rsidRPr="008F0013">
        <w:t>A request for confidential treatment of information contained in our Proposal is not submitted.</w:t>
      </w:r>
    </w:p>
    <w:p w14:paraId="51AFAA96" w14:textId="77777777" w:rsidR="00143C25" w:rsidRPr="008F0013" w:rsidRDefault="00143C25" w:rsidP="0043688E">
      <w:r w:rsidRPr="008F0013">
        <w:rPr>
          <w:u w:val="single"/>
        </w:rPr>
        <w:t>_________________________________</w:t>
      </w:r>
      <w:proofErr w:type="gramStart"/>
      <w:r w:rsidRPr="008F0013">
        <w:tab/>
        <w:t>_______________________</w:t>
      </w:r>
      <w:r w:rsidRPr="008F0013">
        <w:tab/>
      </w:r>
      <w:proofErr w:type="gramEnd"/>
      <w:r w:rsidRPr="008F0013">
        <w:t>___________________</w:t>
      </w:r>
    </w:p>
    <w:p w14:paraId="5B301D13" w14:textId="77777777" w:rsidR="00143C25" w:rsidRDefault="00143C25" w:rsidP="0043688E">
      <w:r w:rsidRPr="008F0013">
        <w:t>Company</w:t>
      </w:r>
      <w:r w:rsidRPr="008F0013">
        <w:tab/>
      </w:r>
      <w:r w:rsidRPr="008F0013">
        <w:tab/>
      </w:r>
      <w:r w:rsidRPr="008F0013">
        <w:tab/>
      </w:r>
      <w:r w:rsidRPr="008F0013">
        <w:tab/>
      </w:r>
      <w:r w:rsidRPr="008F0013">
        <w:tab/>
        <w:t>RFP Number</w:t>
      </w:r>
      <w:r w:rsidRPr="008F0013">
        <w:tab/>
      </w:r>
      <w:r w:rsidRPr="008F0013">
        <w:tab/>
      </w:r>
      <w:r w:rsidRPr="008F0013">
        <w:tab/>
        <w:t>RFP Title</w:t>
      </w:r>
      <w:r w:rsidRPr="008F0013">
        <w:tab/>
      </w:r>
    </w:p>
    <w:p w14:paraId="5FD840E9" w14:textId="77777777" w:rsidR="00143C25" w:rsidRPr="008F0013" w:rsidRDefault="00143C25" w:rsidP="0043688E">
      <w:r w:rsidRPr="008F0013">
        <w:t>_________________________________</w:t>
      </w:r>
      <w:proofErr w:type="gramStart"/>
      <w:r w:rsidRPr="008F0013">
        <w:tab/>
        <w:t>_______________________</w:t>
      </w:r>
      <w:r w:rsidRPr="008F0013">
        <w:tab/>
      </w:r>
      <w:proofErr w:type="gramEnd"/>
      <w:r w:rsidRPr="008F0013">
        <w:t>___________________</w:t>
      </w:r>
    </w:p>
    <w:p w14:paraId="063F10C7" w14:textId="77777777" w:rsidR="00143C25" w:rsidRDefault="00143C25" w:rsidP="0043688E">
      <w:r w:rsidRPr="008F0013">
        <w:t>Signature</w:t>
      </w:r>
      <w:r w:rsidRPr="008F0013">
        <w:tab/>
      </w:r>
      <w:r w:rsidRPr="008F0013">
        <w:tab/>
      </w:r>
      <w:r w:rsidRPr="008F0013">
        <w:tab/>
      </w:r>
      <w:r w:rsidRPr="008F0013">
        <w:tab/>
      </w:r>
      <w:r w:rsidRPr="008F0013">
        <w:tab/>
        <w:t>Title</w:t>
      </w:r>
      <w:r w:rsidRPr="008F0013">
        <w:tab/>
      </w:r>
      <w:r w:rsidRPr="008F0013">
        <w:tab/>
      </w:r>
      <w:r w:rsidRPr="008F0013">
        <w:tab/>
      </w:r>
      <w:r w:rsidRPr="008F0013">
        <w:tab/>
        <w:t>Date</w:t>
      </w:r>
    </w:p>
    <w:p w14:paraId="3C734583" w14:textId="77777777" w:rsidR="00143C25" w:rsidRDefault="00143C25" w:rsidP="0043688E">
      <w:r w:rsidRPr="008F0013">
        <w:t>**************************************</w:t>
      </w:r>
    </w:p>
    <w:p w14:paraId="02177FBC" w14:textId="1892478D" w:rsidR="002A0167" w:rsidRPr="002A0167" w:rsidRDefault="002A0167" w:rsidP="00D633E2">
      <w:pPr>
        <w:pStyle w:val="Heading-Simple"/>
        <w:rPr>
          <w:u w:val="single"/>
        </w:rPr>
      </w:pPr>
      <w:r w:rsidRPr="002A0167">
        <w:rPr>
          <w:u w:val="single"/>
        </w:rPr>
        <w:t>Section II</w:t>
      </w:r>
    </w:p>
    <w:p w14:paraId="2D3E744E" w14:textId="10615C1D" w:rsidR="00143C25" w:rsidRDefault="00143C25" w:rsidP="00D633E2">
      <w:pPr>
        <w:pStyle w:val="Heading-Simple"/>
      </w:pPr>
      <w:r w:rsidRPr="008F0013">
        <w:t>Confidential Treatment Is Requested</w:t>
      </w:r>
    </w:p>
    <w:p w14:paraId="35D40D87" w14:textId="4EA661E9" w:rsidR="0043688E" w:rsidRDefault="0043688E" w:rsidP="0043688E">
      <w:r>
        <w:t>If</w:t>
      </w:r>
      <w:r w:rsidRPr="008F0013">
        <w:t xml:space="preserve"> you are submitting a request for confidential treatment of any information submitted in your Proposal</w:t>
      </w:r>
      <w:r>
        <w:t>, complete the rest of this form.</w:t>
      </w:r>
    </w:p>
    <w:p w14:paraId="50009346" w14:textId="5EF1DCA9" w:rsidR="00143C25" w:rsidRPr="007F11C9" w:rsidRDefault="00143C25" w:rsidP="0043688E">
      <w:pPr>
        <w:rPr>
          <w:rStyle w:val="SubtleEmphasis"/>
        </w:rPr>
      </w:pPr>
      <w:r w:rsidRPr="007F11C9">
        <w:rPr>
          <w:rStyle w:val="SubtleEmphasis"/>
        </w:rPr>
        <w:t xml:space="preserve">The below information is to be completed and signed </w:t>
      </w:r>
      <w:r w:rsidR="0043688E" w:rsidRPr="007F11C9">
        <w:rPr>
          <w:rStyle w:val="SubtleEmphasis"/>
        </w:rPr>
        <w:t>only</w:t>
      </w:r>
      <w:r w:rsidRPr="007F11C9">
        <w:rPr>
          <w:rStyle w:val="SubtleEmphasis"/>
        </w:rPr>
        <w:t xml:space="preserve"> if Respondent is requesting confidential treatment of any information submitted in its Proposal.</w:t>
      </w:r>
    </w:p>
    <w:p w14:paraId="411ED473" w14:textId="15A2AF21" w:rsidR="00143C25" w:rsidRDefault="00143C25" w:rsidP="0043688E">
      <w:r w:rsidRPr="008F0013">
        <w:t xml:space="preserve">Per the paragraph labeled as </w:t>
      </w:r>
      <w:r w:rsidRPr="005B59D6">
        <w:t xml:space="preserve">Public Records and Requests for Confidential Treatment in </w:t>
      </w:r>
      <w:r w:rsidRPr="008F0013">
        <w:t xml:space="preserve">section 2 of the Request for Proposal (RFP), </w:t>
      </w:r>
      <w:r>
        <w:t>Respondent</w:t>
      </w:r>
      <w:r w:rsidRPr="008F0013">
        <w:t xml:space="preserve"> requesting portions of its Proposal be maintained in confidence must complete this form and submit it with its Proposal.</w:t>
      </w:r>
      <w:r w:rsidR="0043688E">
        <w:t xml:space="preserve"> </w:t>
      </w:r>
      <w:proofErr w:type="gramStart"/>
      <w:r w:rsidR="0043688E">
        <w:t>Respondent</w:t>
      </w:r>
      <w:proofErr w:type="gramEnd"/>
      <w:r w:rsidRPr="008F0013">
        <w:t xml:space="preserve"> should read and familiarize themselves with chapter 22 of the Iowa Code regarding release of public records before completing this Form.</w:t>
      </w:r>
      <w:r>
        <w:t xml:space="preserve"> Respondent</w:t>
      </w:r>
      <w:r w:rsidRPr="008F0013">
        <w:t xml:space="preserve"> shall refer to the paragraph labeled as </w:t>
      </w:r>
      <w:r w:rsidRPr="005B59D6">
        <w:t xml:space="preserve">Public Records and Requests for Confidential Treatment in </w:t>
      </w:r>
      <w:r w:rsidRPr="008F0013">
        <w:t>section 2 of the RFP for instructions regarding how to request confidential treatment of portions of its Proposal.</w:t>
      </w:r>
    </w:p>
    <w:p w14:paraId="56C90875" w14:textId="78B1BDC9" w:rsidR="00143C25" w:rsidRDefault="00600F1F" w:rsidP="00D633E2">
      <w:pPr>
        <w:pStyle w:val="Heading-Simple"/>
      </w:pPr>
      <w:r>
        <w:t>Notes</w:t>
      </w:r>
    </w:p>
    <w:p w14:paraId="795651AF" w14:textId="77777777" w:rsidR="00143C25" w:rsidRPr="007F11C9" w:rsidRDefault="00143C25" w:rsidP="00C410A8">
      <w:pPr>
        <w:pStyle w:val="List-A"/>
        <w:numPr>
          <w:ilvl w:val="0"/>
          <w:numId w:val="23"/>
        </w:numPr>
        <w:rPr>
          <w:rStyle w:val="SubtleEmphasis"/>
        </w:rPr>
      </w:pPr>
      <w:r w:rsidRPr="00C47D64">
        <w:rPr>
          <w:rStyle w:val="SubtleEmphasis"/>
          <w:b/>
        </w:rPr>
        <w:t>Completion of this Form is the sole means of requesting confidential treatment</w:t>
      </w:r>
      <w:r w:rsidRPr="007F11C9">
        <w:rPr>
          <w:rStyle w:val="SubtleEmphasis"/>
        </w:rPr>
        <w:t>.</w:t>
      </w:r>
    </w:p>
    <w:p w14:paraId="7F8896F7" w14:textId="5C91C0B6" w:rsidR="00143C25" w:rsidRPr="007F11C9" w:rsidRDefault="0057687F" w:rsidP="0043688E">
      <w:pPr>
        <w:pStyle w:val="List-A"/>
        <w:rPr>
          <w:rStyle w:val="Emphasis"/>
        </w:rPr>
      </w:pPr>
      <w:proofErr w:type="gramStart"/>
      <w:r w:rsidRPr="00C47D64">
        <w:rPr>
          <w:rStyle w:val="SubtleEmphasis"/>
          <w:b/>
        </w:rPr>
        <w:t>Respondent</w:t>
      </w:r>
      <w:proofErr w:type="gramEnd"/>
      <w:r w:rsidRPr="00C47D64">
        <w:rPr>
          <w:rStyle w:val="SubtleEmphasis"/>
          <w:b/>
        </w:rPr>
        <w:t xml:space="preserve"> </w:t>
      </w:r>
      <w:r w:rsidR="00143C25" w:rsidRPr="00C47D64">
        <w:rPr>
          <w:rStyle w:val="SubtleEmphasis"/>
          <w:b/>
        </w:rPr>
        <w:t>may not request pricing proposals be held in confidence</w:t>
      </w:r>
      <w:r w:rsidR="00143C25" w:rsidRPr="007F11C9">
        <w:rPr>
          <w:rStyle w:val="Emphasis"/>
        </w:rPr>
        <w:t>.</w:t>
      </w:r>
    </w:p>
    <w:p w14:paraId="36146D41" w14:textId="6E0A8391" w:rsidR="00143C25" w:rsidRDefault="00143C25" w:rsidP="0043688E">
      <w:r w:rsidRPr="008F0013">
        <w:t>Completion of the Form and</w:t>
      </w:r>
      <w:r w:rsidR="002D5CA1">
        <w:t xml:space="preserve"> the</w:t>
      </w:r>
      <w:r w:rsidRPr="008F0013">
        <w:t xml:space="preserve"> </w:t>
      </w:r>
      <w:r w:rsidR="00CF08E4">
        <w:t>IJB</w:t>
      </w:r>
      <w:r w:rsidRPr="008F0013">
        <w:t xml:space="preserve">’s acceptance of </w:t>
      </w:r>
      <w:r>
        <w:t>Respondent</w:t>
      </w:r>
      <w:r w:rsidRPr="008F0013">
        <w:t>’s submission does not guarantee</w:t>
      </w:r>
      <w:r w:rsidR="002D5CA1">
        <w:t xml:space="preserve"> the</w:t>
      </w:r>
      <w:r w:rsidRPr="008F0013">
        <w:t xml:space="preserve"> </w:t>
      </w:r>
      <w:r w:rsidR="00CF08E4">
        <w:t>IJB</w:t>
      </w:r>
      <w:r w:rsidRPr="008F0013">
        <w:t xml:space="preserve"> will grant </w:t>
      </w:r>
      <w:r>
        <w:t>Respondent</w:t>
      </w:r>
      <w:r w:rsidRPr="008F0013">
        <w:t>’s request for confidentiality.</w:t>
      </w:r>
      <w:r w:rsidR="002D5CA1">
        <w:t xml:space="preserve"> The</w:t>
      </w:r>
      <w:r>
        <w:t xml:space="preserve"> </w:t>
      </w:r>
      <w:r w:rsidR="00CF08E4">
        <w:t>IJB</w:t>
      </w:r>
      <w:r w:rsidRPr="008F0013">
        <w:t xml:space="preserve"> may reject </w:t>
      </w:r>
      <w:r>
        <w:t>Respondent</w:t>
      </w:r>
      <w:r w:rsidRPr="008F0013">
        <w:t xml:space="preserve">’s Proposal entirely in </w:t>
      </w:r>
      <w:r w:rsidRPr="008F0013">
        <w:lastRenderedPageBreak/>
        <w:t xml:space="preserve">the event </w:t>
      </w:r>
      <w:r>
        <w:t>Respondent</w:t>
      </w:r>
      <w:r w:rsidRPr="008F0013">
        <w:t xml:space="preserve"> requests confidentiality and does submit a fully completed Form or requests confidentiality for portions of its Proposal that are improper under the RFP.</w:t>
      </w:r>
    </w:p>
    <w:p w14:paraId="48B02344" w14:textId="77777777" w:rsidR="00143C25" w:rsidRDefault="00143C25" w:rsidP="0043688E">
      <w:r w:rsidRPr="008F0013">
        <w:t xml:space="preserve">To request confidentiality, </w:t>
      </w:r>
      <w:r>
        <w:t>Respondent</w:t>
      </w:r>
      <w:r w:rsidRPr="008F0013">
        <w:t xml:space="preserve"> must provide the following information:</w:t>
      </w:r>
    </w:p>
    <w:p w14:paraId="2845BA93" w14:textId="77777777" w:rsidR="00143C25" w:rsidRDefault="00143C25" w:rsidP="0043688E">
      <w:pPr>
        <w:rPr>
          <w:i/>
        </w:rPr>
      </w:pPr>
      <w:r w:rsidRPr="008F0013">
        <w:fldChar w:fldCharType="begin">
          <w:ffData>
            <w:name w:val="Check2"/>
            <w:enabled/>
            <w:calcOnExit w:val="0"/>
            <w:checkBox>
              <w:sizeAuto/>
              <w:default w:val="0"/>
            </w:checkBox>
          </w:ffData>
        </w:fldChar>
      </w:r>
      <w:bookmarkStart w:id="108" w:name="Check2"/>
      <w:r w:rsidRPr="008F0013">
        <w:instrText xml:space="preserve"> FORMCHECKBOX </w:instrText>
      </w:r>
      <w:r w:rsidRPr="008F0013">
        <w:fldChar w:fldCharType="separate"/>
      </w:r>
      <w:r w:rsidRPr="008F0013">
        <w:fldChar w:fldCharType="end"/>
      </w:r>
      <w:bookmarkEnd w:id="108"/>
      <w:r w:rsidRPr="008F0013">
        <w:t xml:space="preserve"> </w:t>
      </w:r>
      <w:r>
        <w:t>Respondent</w:t>
      </w:r>
      <w:r w:rsidRPr="008F0013">
        <w:t xml:space="preserve"> must conspicuously mark confidential material in its Proposal in accordance with the section titled Public Records and Requests for Confidential Treatment. </w:t>
      </w:r>
      <w:r w:rsidRPr="008F0013">
        <w:rPr>
          <w:i/>
        </w:rPr>
        <w:t>Check box when completed.</w:t>
      </w:r>
    </w:p>
    <w:p w14:paraId="16136F33" w14:textId="77777777" w:rsidR="00143C25" w:rsidRPr="008F0013" w:rsidRDefault="00143C25" w:rsidP="0043688E">
      <w:r>
        <w:t>Respondent</w:t>
      </w:r>
      <w:r w:rsidRPr="008F0013">
        <w:t xml:space="preserve"> must specifically identify and list the Proposal section(s) for which it seeks confidentiality and answer the following questions for each section listed:</w:t>
      </w:r>
    </w:p>
    <w:p w14:paraId="029DAA2F" w14:textId="77777777" w:rsidR="00143C25" w:rsidRPr="008F0013" w:rsidRDefault="00143C25" w:rsidP="00C410A8">
      <w:pPr>
        <w:pStyle w:val="Normal2"/>
        <w:numPr>
          <w:ilvl w:val="0"/>
          <w:numId w:val="24"/>
        </w:numPr>
      </w:pPr>
      <w:r w:rsidRPr="008F0013">
        <w:t xml:space="preserve">Explain the specific grounds in </w:t>
      </w:r>
      <w:r w:rsidRPr="008F0013">
        <w:rPr>
          <w:i/>
        </w:rPr>
        <w:t>Iowa Code Chapter 22</w:t>
      </w:r>
      <w:r w:rsidRPr="008F0013">
        <w:t xml:space="preserve"> or other applicable law which support treatment of the material as confidential.</w:t>
      </w:r>
    </w:p>
    <w:p w14:paraId="75967874" w14:textId="77777777" w:rsidR="00143C25" w:rsidRPr="008F0013" w:rsidRDefault="00143C25" w:rsidP="00C410A8">
      <w:pPr>
        <w:pStyle w:val="Normal2"/>
        <w:numPr>
          <w:ilvl w:val="0"/>
          <w:numId w:val="24"/>
        </w:numPr>
      </w:pPr>
      <w:r w:rsidRPr="008F0013">
        <w:t>Justify why the material should be kept in confidence.</w:t>
      </w:r>
    </w:p>
    <w:p w14:paraId="289800DE" w14:textId="77777777" w:rsidR="00143C25" w:rsidRPr="008F0013" w:rsidRDefault="00143C25" w:rsidP="00C410A8">
      <w:pPr>
        <w:pStyle w:val="Normal2"/>
        <w:numPr>
          <w:ilvl w:val="0"/>
          <w:numId w:val="24"/>
        </w:numPr>
      </w:pPr>
      <w:bookmarkStart w:id="109" w:name="OLE_LINK1"/>
      <w:r w:rsidRPr="008F0013">
        <w:t>Explain why disclosure of the material would not be in the best interest of the public.</w:t>
      </w:r>
      <w:bookmarkEnd w:id="109"/>
    </w:p>
    <w:p w14:paraId="6A65FF77" w14:textId="0ABFA8E2" w:rsidR="00143C25" w:rsidRDefault="00143C25" w:rsidP="00C410A8">
      <w:pPr>
        <w:pStyle w:val="Normal2"/>
        <w:numPr>
          <w:ilvl w:val="0"/>
          <w:numId w:val="24"/>
        </w:numPr>
      </w:pPr>
      <w:r w:rsidRPr="008F0013">
        <w:t xml:space="preserve">Provide the name, address, telephone, and email for the </w:t>
      </w:r>
      <w:r>
        <w:t>Respondent</w:t>
      </w:r>
      <w:r w:rsidRPr="008F0013">
        <w:t xml:space="preserve">’s person authorized to respond to inquiries by </w:t>
      </w:r>
      <w:r w:rsidR="002D5CA1">
        <w:t xml:space="preserve">the </w:t>
      </w:r>
      <w:r w:rsidR="00CF08E4">
        <w:t>IJB</w:t>
      </w:r>
      <w:r w:rsidRPr="008F0013">
        <w:t xml:space="preserve"> concerning the status of confidential materials.</w:t>
      </w:r>
    </w:p>
    <w:p w14:paraId="6606689F" w14:textId="03749F6A" w:rsidR="00143C25" w:rsidRDefault="00143C25" w:rsidP="0043688E">
      <w:r w:rsidRPr="008F0013">
        <w:t xml:space="preserve">Please provide the information </w:t>
      </w:r>
      <w:proofErr w:type="gramStart"/>
      <w:r w:rsidRPr="008F0013">
        <w:t>in</w:t>
      </w:r>
      <w:proofErr w:type="gramEnd"/>
      <w:r w:rsidRPr="008F0013">
        <w:t xml:space="preserve"> the table below.</w:t>
      </w:r>
      <w:r>
        <w:t xml:space="preserve"> Respondent</w:t>
      </w:r>
      <w:r w:rsidRPr="008F0013">
        <w:t xml:space="preserve"> may add additional lines if necessary or add additional pages using the same format as the table below. </w:t>
      </w:r>
    </w:p>
    <w:p w14:paraId="637DF735" w14:textId="1FC4C5F9" w:rsidR="00600F1F" w:rsidRPr="008F0013" w:rsidRDefault="0043688E" w:rsidP="0043688E">
      <w:r>
        <w:t xml:space="preserve">For each section with confidential material, </w:t>
      </w:r>
      <w:r w:rsidRPr="008F0013">
        <w:t xml:space="preserve">provide the </w:t>
      </w:r>
      <w:r>
        <w:t xml:space="preserve">following </w:t>
      </w:r>
      <w:r w:rsidRPr="008F0013">
        <w:t xml:space="preserve">information </w:t>
      </w:r>
      <w:proofErr w:type="gramStart"/>
      <w:r w:rsidRPr="008F0013">
        <w:t>in</w:t>
      </w:r>
      <w:proofErr w:type="gramEnd"/>
      <w:r w:rsidRPr="008F0013">
        <w:t xml:space="preserve"> the table below.</w:t>
      </w:r>
      <w:r>
        <w:t xml:space="preserve"> </w:t>
      </w:r>
      <w:proofErr w:type="gramStart"/>
      <w:r>
        <w:t>Respondent</w:t>
      </w:r>
      <w:proofErr w:type="gramEnd"/>
      <w:r w:rsidRPr="008F0013">
        <w:t xml:space="preserve"> may add additional lines if necessary or add additional pages using the same format as the table below</w:t>
      </w:r>
    </w:p>
    <w:p w14:paraId="72819048" w14:textId="77777777" w:rsidR="00600F1F" w:rsidRPr="008F0013" w:rsidRDefault="00600F1F" w:rsidP="00C410A8">
      <w:pPr>
        <w:pStyle w:val="List-A"/>
        <w:numPr>
          <w:ilvl w:val="0"/>
          <w:numId w:val="25"/>
        </w:numPr>
      </w:pPr>
      <w:r>
        <w:t>S</w:t>
      </w:r>
      <w:r w:rsidRPr="008F0013">
        <w:t xml:space="preserve">pecific grounds in </w:t>
      </w:r>
      <w:r w:rsidRPr="0043688E">
        <w:rPr>
          <w:i/>
          <w:iCs/>
        </w:rPr>
        <w:t>Iowa Code Chapter 22</w:t>
      </w:r>
      <w:r w:rsidRPr="008F0013">
        <w:t xml:space="preserve"> or other applicable law which supports treatment </w:t>
      </w:r>
      <w:r>
        <w:t>of the material as confidential</w:t>
      </w:r>
    </w:p>
    <w:p w14:paraId="6F8906CD" w14:textId="36FE04F6" w:rsidR="00600F1F" w:rsidRPr="008F0013" w:rsidRDefault="0043688E" w:rsidP="0043688E">
      <w:pPr>
        <w:pStyle w:val="List-A"/>
      </w:pPr>
      <w:r>
        <w:t>Justification</w:t>
      </w:r>
      <w:r w:rsidR="00600F1F" w:rsidRPr="008F0013">
        <w:t xml:space="preserve"> </w:t>
      </w:r>
      <w:r>
        <w:t xml:space="preserve">of </w:t>
      </w:r>
      <w:r w:rsidR="00600F1F" w:rsidRPr="008F0013">
        <w:t>why the material should be kept in confidence.</w:t>
      </w:r>
    </w:p>
    <w:p w14:paraId="76D6CEFF" w14:textId="44B9E679" w:rsidR="00600F1F" w:rsidRPr="008F0013" w:rsidRDefault="00600F1F" w:rsidP="0043688E">
      <w:pPr>
        <w:pStyle w:val="List-A"/>
      </w:pPr>
      <w:r>
        <w:t>E</w:t>
      </w:r>
      <w:r w:rsidR="0043688E">
        <w:t>xplanation of</w:t>
      </w:r>
      <w:r w:rsidRPr="008F0013">
        <w:t xml:space="preserve"> why disclosure of the material would not be in the best interest of the public.</w:t>
      </w:r>
    </w:p>
    <w:p w14:paraId="29CFF577" w14:textId="6DA80963" w:rsidR="00600F1F" w:rsidRPr="008F0013" w:rsidRDefault="0043688E" w:rsidP="0043688E">
      <w:pPr>
        <w:pStyle w:val="List-A"/>
      </w:pPr>
      <w:r>
        <w:t>N</w:t>
      </w:r>
      <w:r w:rsidR="00600F1F" w:rsidRPr="008F0013">
        <w:t xml:space="preserve">ame, address, telephone, and email for the person at </w:t>
      </w:r>
      <w:r w:rsidR="00600F1F">
        <w:t>Respondent</w:t>
      </w:r>
      <w:r w:rsidR="00600F1F" w:rsidRPr="008F0013">
        <w:t>’s organization authorized to respond to inquiries by</w:t>
      </w:r>
      <w:r w:rsidR="002D5CA1">
        <w:t xml:space="preserve"> the</w:t>
      </w:r>
      <w:r w:rsidR="00600F1F" w:rsidRPr="008F0013">
        <w:t xml:space="preserve"> </w:t>
      </w:r>
      <w:r w:rsidR="00CF08E4">
        <w:t>IJB</w:t>
      </w:r>
      <w:r w:rsidR="00600F1F" w:rsidRPr="008F0013">
        <w:t xml:space="preserve"> concerning the status of confidential materials.</w:t>
      </w:r>
    </w:p>
    <w:tbl>
      <w:tblPr>
        <w:tblStyle w:val="PlainTable1"/>
        <w:tblW w:w="0" w:type="auto"/>
        <w:tblLook w:val="04A0" w:firstRow="1" w:lastRow="0" w:firstColumn="1" w:lastColumn="0" w:noHBand="0" w:noVBand="1"/>
      </w:tblPr>
      <w:tblGrid>
        <w:gridCol w:w="890"/>
        <w:gridCol w:w="1472"/>
        <w:gridCol w:w="2200"/>
        <w:gridCol w:w="2340"/>
        <w:gridCol w:w="2448"/>
      </w:tblGrid>
      <w:tr w:rsidR="00143C25" w:rsidRPr="006D138A" w14:paraId="77DF9A7E" w14:textId="77777777" w:rsidTr="0043688E">
        <w:trPr>
          <w:cnfStyle w:val="100000000000" w:firstRow="1" w:lastRow="0" w:firstColumn="0" w:lastColumn="0" w:oddVBand="0" w:evenVBand="0" w:oddHBand="0"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0" w:type="auto"/>
            <w:hideMark/>
          </w:tcPr>
          <w:p w14:paraId="1EE88749" w14:textId="77777777" w:rsidR="00143C25" w:rsidRPr="006D138A" w:rsidRDefault="00143C25" w:rsidP="006D138A">
            <w:r w:rsidRPr="006D138A">
              <w:t>RFP Section</w:t>
            </w:r>
          </w:p>
        </w:tc>
        <w:tc>
          <w:tcPr>
            <w:tcW w:w="1472" w:type="dxa"/>
            <w:hideMark/>
          </w:tcPr>
          <w:p w14:paraId="599AC818" w14:textId="6E348B97" w:rsidR="00143C25" w:rsidRPr="006D138A" w:rsidRDefault="00143C25" w:rsidP="006D138A">
            <w:pPr>
              <w:cnfStyle w:val="100000000000" w:firstRow="1" w:lastRow="0" w:firstColumn="0" w:lastColumn="0" w:oddVBand="0" w:evenVBand="0" w:oddHBand="0" w:evenHBand="0" w:firstRowFirstColumn="0" w:firstRowLastColumn="0" w:lastRowFirstColumn="0" w:lastRowLastColumn="0"/>
            </w:pPr>
            <w:r w:rsidRPr="006D138A">
              <w:t>S</w:t>
            </w:r>
            <w:r w:rsidR="0043688E" w:rsidRPr="006D138A">
              <w:t>pecific G</w:t>
            </w:r>
            <w:r w:rsidRPr="006D138A">
              <w:t xml:space="preserve">rounds </w:t>
            </w:r>
          </w:p>
        </w:tc>
        <w:tc>
          <w:tcPr>
            <w:tcW w:w="2200" w:type="dxa"/>
          </w:tcPr>
          <w:p w14:paraId="21FB32FD" w14:textId="26EE2AE7" w:rsidR="00143C25" w:rsidRPr="006D138A" w:rsidRDefault="0043688E" w:rsidP="006D138A">
            <w:pPr>
              <w:cnfStyle w:val="100000000000" w:firstRow="1" w:lastRow="0" w:firstColumn="0" w:lastColumn="0" w:oddVBand="0" w:evenVBand="0" w:oddHBand="0" w:evenHBand="0" w:firstRowFirstColumn="0" w:firstRowLastColumn="0" w:lastRowFirstColumn="0" w:lastRowLastColumn="0"/>
            </w:pPr>
            <w:r w:rsidRPr="006D138A">
              <w:t>Justification</w:t>
            </w:r>
          </w:p>
        </w:tc>
        <w:tc>
          <w:tcPr>
            <w:tcW w:w="2340" w:type="dxa"/>
            <w:hideMark/>
          </w:tcPr>
          <w:p w14:paraId="3CDFC776" w14:textId="70CD5A7C" w:rsidR="00143C25" w:rsidRPr="006D138A" w:rsidRDefault="0043688E" w:rsidP="006D138A">
            <w:pPr>
              <w:cnfStyle w:val="100000000000" w:firstRow="1" w:lastRow="0" w:firstColumn="0" w:lastColumn="0" w:oddVBand="0" w:evenVBand="0" w:oddHBand="0" w:evenHBand="0" w:firstRowFirstColumn="0" w:firstRowLastColumn="0" w:lastRowFirstColumn="0" w:lastRowLastColumn="0"/>
            </w:pPr>
            <w:r w:rsidRPr="006D138A">
              <w:t>Explanation</w:t>
            </w:r>
          </w:p>
        </w:tc>
        <w:tc>
          <w:tcPr>
            <w:tcW w:w="2448" w:type="dxa"/>
            <w:hideMark/>
          </w:tcPr>
          <w:p w14:paraId="6FF3D281" w14:textId="3B231499" w:rsidR="00143C25" w:rsidRPr="006D138A" w:rsidRDefault="0043688E" w:rsidP="006D138A">
            <w:pPr>
              <w:cnfStyle w:val="100000000000" w:firstRow="1" w:lastRow="0" w:firstColumn="0" w:lastColumn="0" w:oddVBand="0" w:evenVBand="0" w:oddHBand="0" w:evenHBand="0" w:firstRowFirstColumn="0" w:firstRowLastColumn="0" w:lastRowFirstColumn="0" w:lastRowLastColumn="0"/>
            </w:pPr>
            <w:r w:rsidRPr="006D138A">
              <w:t>Contact Information</w:t>
            </w:r>
          </w:p>
        </w:tc>
      </w:tr>
      <w:tr w:rsidR="00143C25" w:rsidRPr="006D138A" w14:paraId="0537F4AB" w14:textId="77777777" w:rsidTr="0043688E">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0" w:type="auto"/>
            <w:noWrap/>
            <w:hideMark/>
          </w:tcPr>
          <w:p w14:paraId="5836C8E3" w14:textId="77777777" w:rsidR="00143C25" w:rsidRPr="006D138A" w:rsidRDefault="00143C25" w:rsidP="006D138A">
            <w:r w:rsidRPr="006D138A">
              <w:t xml:space="preserve"> </w:t>
            </w:r>
          </w:p>
        </w:tc>
        <w:tc>
          <w:tcPr>
            <w:tcW w:w="1472" w:type="dxa"/>
            <w:noWrap/>
            <w:hideMark/>
          </w:tcPr>
          <w:p w14:paraId="48C582B5"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c>
          <w:tcPr>
            <w:tcW w:w="2200" w:type="dxa"/>
          </w:tcPr>
          <w:p w14:paraId="5C343637"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p>
        </w:tc>
        <w:tc>
          <w:tcPr>
            <w:tcW w:w="2340" w:type="dxa"/>
            <w:noWrap/>
            <w:hideMark/>
          </w:tcPr>
          <w:p w14:paraId="5A10BB5D"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c>
          <w:tcPr>
            <w:tcW w:w="2448" w:type="dxa"/>
            <w:noWrap/>
            <w:hideMark/>
          </w:tcPr>
          <w:p w14:paraId="4EF0C164"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r>
      <w:tr w:rsidR="00143C25" w:rsidRPr="006D138A" w14:paraId="5AD2BAAF" w14:textId="77777777" w:rsidTr="0043688E">
        <w:trPr>
          <w:trHeight w:val="576"/>
        </w:trPr>
        <w:tc>
          <w:tcPr>
            <w:cnfStyle w:val="001000000000" w:firstRow="0" w:lastRow="0" w:firstColumn="1" w:lastColumn="0" w:oddVBand="0" w:evenVBand="0" w:oddHBand="0" w:evenHBand="0" w:firstRowFirstColumn="0" w:firstRowLastColumn="0" w:lastRowFirstColumn="0" w:lastRowLastColumn="0"/>
            <w:tcW w:w="0" w:type="auto"/>
            <w:noWrap/>
            <w:hideMark/>
          </w:tcPr>
          <w:p w14:paraId="4EB207B5" w14:textId="77777777" w:rsidR="00143C25" w:rsidRPr="006D138A" w:rsidRDefault="00143C25" w:rsidP="006D138A">
            <w:r w:rsidRPr="006D138A">
              <w:t xml:space="preserve"> </w:t>
            </w:r>
          </w:p>
        </w:tc>
        <w:tc>
          <w:tcPr>
            <w:tcW w:w="1472" w:type="dxa"/>
            <w:noWrap/>
            <w:hideMark/>
          </w:tcPr>
          <w:p w14:paraId="1EDE7E73"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c>
          <w:tcPr>
            <w:tcW w:w="2200" w:type="dxa"/>
          </w:tcPr>
          <w:p w14:paraId="58A5D77E"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p>
        </w:tc>
        <w:tc>
          <w:tcPr>
            <w:tcW w:w="2340" w:type="dxa"/>
            <w:noWrap/>
            <w:hideMark/>
          </w:tcPr>
          <w:p w14:paraId="6D48F52E"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c>
          <w:tcPr>
            <w:tcW w:w="2448" w:type="dxa"/>
            <w:noWrap/>
            <w:hideMark/>
          </w:tcPr>
          <w:p w14:paraId="22F2E1F2"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r>
      <w:tr w:rsidR="00143C25" w:rsidRPr="006D138A" w14:paraId="07BAF2FD" w14:textId="77777777" w:rsidTr="0043688E">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0" w:type="auto"/>
            <w:noWrap/>
            <w:hideMark/>
          </w:tcPr>
          <w:p w14:paraId="6150A723" w14:textId="77777777" w:rsidR="00143C25" w:rsidRPr="006D138A" w:rsidRDefault="00143C25" w:rsidP="006D138A">
            <w:r w:rsidRPr="006D138A">
              <w:t xml:space="preserve"> </w:t>
            </w:r>
          </w:p>
        </w:tc>
        <w:tc>
          <w:tcPr>
            <w:tcW w:w="1472" w:type="dxa"/>
            <w:noWrap/>
            <w:hideMark/>
          </w:tcPr>
          <w:p w14:paraId="6E28C234"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c>
          <w:tcPr>
            <w:tcW w:w="2200" w:type="dxa"/>
          </w:tcPr>
          <w:p w14:paraId="2CAF3296"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p>
        </w:tc>
        <w:tc>
          <w:tcPr>
            <w:tcW w:w="2340" w:type="dxa"/>
            <w:noWrap/>
            <w:hideMark/>
          </w:tcPr>
          <w:p w14:paraId="58347B55"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c>
          <w:tcPr>
            <w:tcW w:w="2448" w:type="dxa"/>
            <w:noWrap/>
            <w:hideMark/>
          </w:tcPr>
          <w:p w14:paraId="706C59B9"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r>
      <w:tr w:rsidR="00143C25" w:rsidRPr="006D138A" w14:paraId="62154ADF" w14:textId="77777777" w:rsidTr="0043688E">
        <w:trPr>
          <w:trHeight w:val="576"/>
        </w:trPr>
        <w:tc>
          <w:tcPr>
            <w:cnfStyle w:val="001000000000" w:firstRow="0" w:lastRow="0" w:firstColumn="1" w:lastColumn="0" w:oddVBand="0" w:evenVBand="0" w:oddHBand="0" w:evenHBand="0" w:firstRowFirstColumn="0" w:firstRowLastColumn="0" w:lastRowFirstColumn="0" w:lastRowLastColumn="0"/>
            <w:tcW w:w="0" w:type="auto"/>
            <w:noWrap/>
            <w:hideMark/>
          </w:tcPr>
          <w:p w14:paraId="2A08933A" w14:textId="77777777" w:rsidR="00143C25" w:rsidRPr="006D138A" w:rsidRDefault="00143C25" w:rsidP="006D138A">
            <w:r w:rsidRPr="006D138A">
              <w:t xml:space="preserve"> </w:t>
            </w:r>
          </w:p>
        </w:tc>
        <w:tc>
          <w:tcPr>
            <w:tcW w:w="1472" w:type="dxa"/>
            <w:noWrap/>
            <w:hideMark/>
          </w:tcPr>
          <w:p w14:paraId="2604DE35"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c>
          <w:tcPr>
            <w:tcW w:w="2200" w:type="dxa"/>
          </w:tcPr>
          <w:p w14:paraId="23CD4B55"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p>
        </w:tc>
        <w:tc>
          <w:tcPr>
            <w:tcW w:w="2340" w:type="dxa"/>
            <w:noWrap/>
            <w:hideMark/>
          </w:tcPr>
          <w:p w14:paraId="15CFB893"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c>
          <w:tcPr>
            <w:tcW w:w="2448" w:type="dxa"/>
            <w:noWrap/>
            <w:hideMark/>
          </w:tcPr>
          <w:p w14:paraId="5CE897D2"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r>
    </w:tbl>
    <w:p w14:paraId="65E64951" w14:textId="77777777" w:rsidR="00143C25" w:rsidRPr="008F0013" w:rsidRDefault="00143C25" w:rsidP="0043688E"/>
    <w:p w14:paraId="4E978F60" w14:textId="740B52B2" w:rsidR="00143C25" w:rsidRDefault="00143C25" w:rsidP="0043688E">
      <w:r w:rsidRPr="008F0013">
        <w:fldChar w:fldCharType="begin">
          <w:ffData>
            <w:name w:val="Check2"/>
            <w:enabled/>
            <w:calcOnExit w:val="0"/>
            <w:checkBox>
              <w:sizeAuto/>
              <w:default w:val="0"/>
            </w:checkBox>
          </w:ffData>
        </w:fldChar>
      </w:r>
      <w:r w:rsidRPr="008F0013">
        <w:instrText xml:space="preserve"> FORMCHECKBOX </w:instrText>
      </w:r>
      <w:r w:rsidRPr="008F0013">
        <w:fldChar w:fldCharType="separate"/>
      </w:r>
      <w:r w:rsidRPr="008F0013">
        <w:fldChar w:fldCharType="end"/>
      </w:r>
      <w:r w:rsidRPr="008F0013">
        <w:t xml:space="preserve"> </w:t>
      </w:r>
      <w:r>
        <w:t>Respondent</w:t>
      </w:r>
      <w:r w:rsidRPr="008F0013">
        <w:t xml:space="preserve"> must submit a Public Copy of its Proposal from which the confidential information has been </w:t>
      </w:r>
      <w:proofErr w:type="gramStart"/>
      <w:r w:rsidRPr="008F0013">
        <w:t>excised</w:t>
      </w:r>
      <w:proofErr w:type="gramEnd"/>
      <w:r w:rsidRPr="008F0013">
        <w:t xml:space="preserve">. </w:t>
      </w:r>
      <w:r w:rsidR="000D3C20" w:rsidRPr="00EC2A36">
        <w:t xml:space="preserve">The Public Copy is in addition to the copies required in the cover letter.  </w:t>
      </w:r>
      <w:r w:rsidRPr="008F0013">
        <w:t xml:space="preserve">The confidential </w:t>
      </w:r>
      <w:r w:rsidRPr="008F0013">
        <w:lastRenderedPageBreak/>
        <w:t xml:space="preserve">material must be </w:t>
      </w:r>
      <w:proofErr w:type="gramStart"/>
      <w:r w:rsidRPr="008F0013">
        <w:t>excised</w:t>
      </w:r>
      <w:proofErr w:type="gramEnd"/>
      <w:r w:rsidRPr="008F0013">
        <w:t xml:space="preserve"> in such a way as to allow the public to determine the general nature of the material </w:t>
      </w:r>
      <w:proofErr w:type="gramStart"/>
      <w:r w:rsidRPr="008F0013">
        <w:t>removed</w:t>
      </w:r>
      <w:proofErr w:type="gramEnd"/>
      <w:r w:rsidRPr="008F0013">
        <w:t xml:space="preserve"> and to retain as much of the Proposal as possible</w:t>
      </w:r>
      <w:r w:rsidRPr="008F0013">
        <w:rPr>
          <w:rFonts w:cs="Calibri"/>
        </w:rPr>
        <w:t>.</w:t>
      </w:r>
      <w:r>
        <w:rPr>
          <w:rFonts w:cs="Calibri"/>
        </w:rPr>
        <w:t xml:space="preserve"> </w:t>
      </w:r>
      <w:r w:rsidRPr="008F0013">
        <w:rPr>
          <w:i/>
        </w:rPr>
        <w:t>Check box when completed.</w:t>
      </w:r>
    </w:p>
    <w:p w14:paraId="276445BF" w14:textId="3703B981" w:rsidR="00143C25" w:rsidRDefault="00143C25" w:rsidP="0043688E">
      <w:r w:rsidRPr="008F0013">
        <w:t xml:space="preserve">This Form must be signed by the individual who signed the </w:t>
      </w:r>
      <w:r>
        <w:t>Respondent</w:t>
      </w:r>
      <w:r w:rsidRPr="008F0013">
        <w:t xml:space="preserve">’s Proposal. The </w:t>
      </w:r>
      <w:r>
        <w:t>Respondent</w:t>
      </w:r>
      <w:r w:rsidRPr="008F0013">
        <w:t xml:space="preserve"> shall place this Form completed and signed in its Proposal immediately following the transmittal letter.</w:t>
      </w:r>
      <w:r>
        <w:t xml:space="preserve"> </w:t>
      </w:r>
      <w:r w:rsidRPr="008F0013">
        <w:t>A copy of this document shall be placed in all Proposals submitted including the Public Copy.</w:t>
      </w:r>
    </w:p>
    <w:p w14:paraId="3E3F0DDD" w14:textId="77777777" w:rsidR="007F11C9" w:rsidRPr="007F11C9" w:rsidRDefault="007F11C9" w:rsidP="007F11C9">
      <w:pPr>
        <w:rPr>
          <w:rStyle w:val="SubtleEmphasis"/>
        </w:rPr>
      </w:pPr>
      <w:r w:rsidRPr="007F11C9">
        <w:rPr>
          <w:rStyle w:val="SubtleEmphasis"/>
        </w:rPr>
        <w:t>*Failure to provide the information required on this Form may result in rejection of Respondent’s submittal to request confidentiality or rejection of the Proposal as being non-responsive.</w:t>
      </w:r>
    </w:p>
    <w:p w14:paraId="6C1C50E4" w14:textId="74271EF1" w:rsidR="007F11C9" w:rsidRPr="007F11C9" w:rsidRDefault="007F11C9" w:rsidP="007F11C9">
      <w:pPr>
        <w:rPr>
          <w:rStyle w:val="SubtleEmphasis"/>
        </w:rPr>
      </w:pPr>
      <w:r w:rsidRPr="007F11C9">
        <w:rPr>
          <w:rStyle w:val="SubtleEmphasis"/>
        </w:rPr>
        <w:t xml:space="preserve">*Please note that </w:t>
      </w:r>
      <w:r w:rsidR="002A0167" w:rsidRPr="002A0167">
        <w:rPr>
          <w:rStyle w:val="SubtleEmphasis"/>
        </w:rPr>
        <w:t xml:space="preserve">Section II </w:t>
      </w:r>
      <w:r w:rsidR="002A0167">
        <w:rPr>
          <w:rStyle w:val="SubtleEmphasis"/>
        </w:rPr>
        <w:t xml:space="preserve">of this </w:t>
      </w:r>
      <w:r w:rsidRPr="007F11C9">
        <w:rPr>
          <w:rStyle w:val="SubtleEmphasis"/>
        </w:rPr>
        <w:t>Form is to be completed and signed only if you are submitting a request for confidential treatment of any information submitted in your Proposal.</w:t>
      </w:r>
    </w:p>
    <w:p w14:paraId="11E23DCA" w14:textId="1659B70C" w:rsidR="00143C25" w:rsidRPr="008F0013" w:rsidRDefault="00143C25" w:rsidP="00CF08E4">
      <w:pPr>
        <w:tabs>
          <w:tab w:val="left" w:pos="4320"/>
          <w:tab w:val="left" w:pos="7020"/>
        </w:tabs>
        <w:spacing w:after="0"/>
      </w:pPr>
      <w:r w:rsidRPr="008F0013">
        <w:rPr>
          <w:u w:val="single"/>
        </w:rPr>
        <w:t>_________________________________</w:t>
      </w:r>
      <w:proofErr w:type="gramStart"/>
      <w:r w:rsidR="00CF08E4">
        <w:tab/>
        <w:t>___________________</w:t>
      </w:r>
      <w:r w:rsidRPr="008F0013">
        <w:tab/>
      </w:r>
      <w:proofErr w:type="gramEnd"/>
      <w:r w:rsidRPr="008F0013">
        <w:t>___________________</w:t>
      </w:r>
    </w:p>
    <w:p w14:paraId="2F693A96" w14:textId="542F772C" w:rsidR="00143C25" w:rsidRDefault="00143C25" w:rsidP="00CF08E4">
      <w:pPr>
        <w:tabs>
          <w:tab w:val="left" w:pos="4320"/>
          <w:tab w:val="left" w:pos="7020"/>
        </w:tabs>
      </w:pPr>
      <w:r w:rsidRPr="008F0013">
        <w:t>Company</w:t>
      </w:r>
      <w:r w:rsidRPr="008F0013">
        <w:tab/>
      </w:r>
      <w:r w:rsidR="00CF08E4">
        <w:t>RFP Number</w:t>
      </w:r>
      <w:r w:rsidR="00CF08E4">
        <w:tab/>
        <w:t>RFP Title</w:t>
      </w:r>
    </w:p>
    <w:p w14:paraId="72F95BEA" w14:textId="56A32320" w:rsidR="00143C25" w:rsidRPr="008F0013" w:rsidRDefault="00143C25" w:rsidP="00CF08E4">
      <w:pPr>
        <w:tabs>
          <w:tab w:val="left" w:pos="4320"/>
          <w:tab w:val="left" w:pos="7020"/>
        </w:tabs>
        <w:spacing w:after="0"/>
      </w:pPr>
      <w:r w:rsidRPr="008F0013">
        <w:t>_______________________</w:t>
      </w:r>
      <w:r w:rsidR="00CF08E4">
        <w:t>__________</w:t>
      </w:r>
      <w:proofErr w:type="gramStart"/>
      <w:r w:rsidR="00CF08E4">
        <w:tab/>
        <w:t>___________________</w:t>
      </w:r>
      <w:r w:rsidR="00CF08E4">
        <w:tab/>
      </w:r>
      <w:proofErr w:type="gramEnd"/>
      <w:r w:rsidRPr="008F0013">
        <w:t>___________________</w:t>
      </w:r>
    </w:p>
    <w:p w14:paraId="63480E86" w14:textId="377B8F1C" w:rsidR="00143C25" w:rsidRDefault="00143C25" w:rsidP="00CF08E4">
      <w:pPr>
        <w:tabs>
          <w:tab w:val="left" w:pos="4320"/>
          <w:tab w:val="left" w:pos="7020"/>
        </w:tabs>
      </w:pPr>
      <w:r w:rsidRPr="008F0013">
        <w:t>Signature</w:t>
      </w:r>
      <w:r w:rsidRPr="008F0013">
        <w:tab/>
        <w:t>Title</w:t>
      </w:r>
      <w:r w:rsidRPr="008F0013">
        <w:tab/>
        <w:t>Date</w:t>
      </w:r>
    </w:p>
    <w:p w14:paraId="2E474FB2" w14:textId="68954B13" w:rsidR="00B07DD9" w:rsidRDefault="0095175D" w:rsidP="00B07DD9">
      <w:pPr>
        <w:pStyle w:val="Heading1"/>
        <w:numPr>
          <w:ilvl w:val="0"/>
          <w:numId w:val="0"/>
        </w:numPr>
        <w:ind w:left="432" w:hanging="432"/>
      </w:pPr>
      <w:bookmarkStart w:id="110" w:name="_Toc159494949"/>
      <w:r>
        <w:lastRenderedPageBreak/>
        <w:t>Attachment</w:t>
      </w:r>
      <w:r w:rsidR="00B07DD9">
        <w:t xml:space="preserve"> 4: Cost Proposal Form – Required</w:t>
      </w:r>
      <w:bookmarkEnd w:id="110"/>
    </w:p>
    <w:p w14:paraId="00C93636" w14:textId="1AE404EC" w:rsidR="00B07DD9" w:rsidRDefault="00B07DD9" w:rsidP="00B07DD9">
      <w:pPr>
        <w:pStyle w:val="Header"/>
        <w:rPr>
          <w:rStyle w:val="Emphasis"/>
        </w:rPr>
      </w:pPr>
      <w:r w:rsidRPr="00024693">
        <w:rPr>
          <w:rStyle w:val="Emphasis"/>
        </w:rPr>
        <w:t xml:space="preserve">This form </w:t>
      </w:r>
      <w:r>
        <w:rPr>
          <w:rStyle w:val="Emphasis"/>
        </w:rPr>
        <w:t>must only</w:t>
      </w:r>
      <w:r w:rsidRPr="00024693">
        <w:rPr>
          <w:rStyle w:val="Emphasis"/>
        </w:rPr>
        <w:t xml:space="preserve"> be </w:t>
      </w:r>
      <w:r w:rsidR="0088404F">
        <w:rPr>
          <w:rStyle w:val="Emphasis"/>
        </w:rPr>
        <w:t>included in</w:t>
      </w:r>
      <w:r w:rsidRPr="00024693">
        <w:rPr>
          <w:rStyle w:val="Emphasis"/>
        </w:rPr>
        <w:t xml:space="preserve"> submitted Cost Proposals</w:t>
      </w:r>
      <w:r>
        <w:rPr>
          <w:rStyle w:val="Emphasis"/>
        </w:rPr>
        <w:t>.</w:t>
      </w:r>
    </w:p>
    <w:p w14:paraId="4231613A" w14:textId="77777777" w:rsidR="00B07DD9" w:rsidRDefault="00B07DD9" w:rsidP="00B07DD9">
      <w:pPr>
        <w:pStyle w:val="Header"/>
        <w:rPr>
          <w:rStyle w:val="Emphasis"/>
        </w:rPr>
      </w:pPr>
      <w:r>
        <w:rPr>
          <w:rStyle w:val="Emphasis"/>
        </w:rPr>
        <w:t>I</w:t>
      </w:r>
      <w:r w:rsidRPr="00024693">
        <w:rPr>
          <w:rStyle w:val="Emphasis"/>
        </w:rPr>
        <w:t xml:space="preserve">t </w:t>
      </w:r>
      <w:r>
        <w:rPr>
          <w:rStyle w:val="Emphasis"/>
        </w:rPr>
        <w:t xml:space="preserve">cannot </w:t>
      </w:r>
      <w:r w:rsidRPr="00024693">
        <w:rPr>
          <w:rStyle w:val="Emphasis"/>
        </w:rPr>
        <w:t>be included</w:t>
      </w:r>
      <w:r>
        <w:rPr>
          <w:rStyle w:val="Emphasis"/>
        </w:rPr>
        <w:t xml:space="preserve"> </w:t>
      </w:r>
      <w:proofErr w:type="gramStart"/>
      <w:r>
        <w:rPr>
          <w:rStyle w:val="Emphasis"/>
        </w:rPr>
        <w:t>with</w:t>
      </w:r>
      <w:proofErr w:type="gramEnd"/>
      <w:r>
        <w:rPr>
          <w:rStyle w:val="Emphasis"/>
        </w:rPr>
        <w:t xml:space="preserve"> the Technical Proposal.</w:t>
      </w:r>
    </w:p>
    <w:p w14:paraId="7B6BBCF8" w14:textId="77777777" w:rsidR="00B07DD9" w:rsidRPr="00F33B96" w:rsidRDefault="00B07DD9" w:rsidP="00B07DD9">
      <w:pPr>
        <w:pStyle w:val="Heading-Simple"/>
      </w:pPr>
      <w:r w:rsidRPr="00F33B96">
        <w:t>Payment Terms</w:t>
      </w:r>
    </w:p>
    <w:p w14:paraId="6F3D65A9" w14:textId="77777777" w:rsidR="00B07DD9" w:rsidRDefault="00B07DD9" w:rsidP="00B07DD9">
      <w:r w:rsidRPr="00F718FD">
        <w:t xml:space="preserve">Per </w:t>
      </w:r>
      <w:r w:rsidRPr="009E13BD">
        <w:rPr>
          <w:i/>
          <w:color w:val="000000"/>
        </w:rPr>
        <w:t>Iowa Code § 8A.514</w:t>
      </w:r>
      <w:r w:rsidRPr="00F718FD">
        <w:t xml:space="preserve"> </w:t>
      </w:r>
      <w:r w:rsidRPr="009E13BD">
        <w:t xml:space="preserve">the State of Iowa is allowed sixty (60) days to pay an invoice submitted by a vendor. </w:t>
      </w:r>
    </w:p>
    <w:p w14:paraId="2171F012" w14:textId="77777777" w:rsidR="00B07DD9" w:rsidRPr="00F33B96" w:rsidRDefault="00B07DD9" w:rsidP="00B07DD9">
      <w:pPr>
        <w:pStyle w:val="Heading-Simple"/>
      </w:pPr>
      <w:r w:rsidRPr="00F33B96">
        <w:t>Cost Proposal</w:t>
      </w:r>
    </w:p>
    <w:p w14:paraId="6C4F1DF9" w14:textId="28616851" w:rsidR="00B85D64" w:rsidRPr="006266A8" w:rsidRDefault="00B85D64" w:rsidP="00B85D64">
      <w:pPr>
        <w:pStyle w:val="Header"/>
      </w:pPr>
      <w:r>
        <w:t>Respondent</w:t>
      </w:r>
      <w:r w:rsidRPr="009E13BD">
        <w:t>’s Cost Proposal shall include an all-inclusive</w:t>
      </w:r>
      <w:r w:rsidRPr="006266A8">
        <w:t xml:space="preserve">, itemized, total cost in U.S. Dollars (including all travel, expenses, etc. in prices) </w:t>
      </w:r>
      <w:r w:rsidR="0002671B">
        <w:t>b</w:t>
      </w:r>
      <w:r w:rsidRPr="006266A8">
        <w:t xml:space="preserve">ased on the Payment Terms outlined above. The following template is required. Please use additional pages to provide any additional narrative support for the </w:t>
      </w:r>
      <w:proofErr w:type="gramStart"/>
      <w:r w:rsidRPr="006266A8">
        <w:t>costing</w:t>
      </w:r>
      <w:proofErr w:type="gramEnd"/>
      <w:r w:rsidRPr="006266A8">
        <w:t xml:space="preserve"> information.</w:t>
      </w:r>
    </w:p>
    <w:p w14:paraId="6DB26CEB" w14:textId="77777777" w:rsidR="00B07DD9" w:rsidRPr="009E13BD" w:rsidRDefault="00B07DD9" w:rsidP="00B07DD9">
      <w:pPr>
        <w:pStyle w:val="Header"/>
      </w:pPr>
      <w:r w:rsidRPr="006266A8">
        <w:t>Provide a detailed breakdown in your Cost Proposal for all costs included below.</w:t>
      </w:r>
    </w:p>
    <w:tbl>
      <w:tblPr>
        <w:tblStyle w:val="PlainTable1"/>
        <w:tblW w:w="9355" w:type="dxa"/>
        <w:tblLook w:val="0400" w:firstRow="0" w:lastRow="0" w:firstColumn="0" w:lastColumn="0" w:noHBand="0" w:noVBand="1"/>
      </w:tblPr>
      <w:tblGrid>
        <w:gridCol w:w="2695"/>
        <w:gridCol w:w="1080"/>
        <w:gridCol w:w="1170"/>
        <w:gridCol w:w="1080"/>
        <w:gridCol w:w="1080"/>
        <w:gridCol w:w="1080"/>
        <w:gridCol w:w="1170"/>
      </w:tblGrid>
      <w:tr w:rsidR="006266A8" w:rsidRPr="00F33B96" w14:paraId="07A12EAB" w14:textId="77777777" w:rsidTr="00DE5AC9">
        <w:trPr>
          <w:cnfStyle w:val="000000100000" w:firstRow="0" w:lastRow="0" w:firstColumn="0" w:lastColumn="0" w:oddVBand="0" w:evenVBand="0" w:oddHBand="1" w:evenHBand="0" w:firstRowFirstColumn="0" w:firstRowLastColumn="0" w:lastRowFirstColumn="0" w:lastRowLastColumn="0"/>
          <w:trHeight w:val="296"/>
        </w:trPr>
        <w:tc>
          <w:tcPr>
            <w:tcW w:w="2695" w:type="dxa"/>
            <w:vAlign w:val="bottom"/>
          </w:tcPr>
          <w:p w14:paraId="413E3A2B" w14:textId="77777777" w:rsidR="006266A8" w:rsidRPr="00F718FD" w:rsidRDefault="006266A8" w:rsidP="00DE5AC9">
            <w:pPr>
              <w:pStyle w:val="Heading-Simple"/>
            </w:pPr>
            <w:bookmarkStart w:id="111" w:name="_Hlk216257807"/>
            <w:r>
              <w:t>Line Item</w:t>
            </w:r>
          </w:p>
        </w:tc>
        <w:tc>
          <w:tcPr>
            <w:tcW w:w="1080" w:type="dxa"/>
          </w:tcPr>
          <w:p w14:paraId="0B4A50CD" w14:textId="77777777" w:rsidR="006266A8" w:rsidRPr="00167B9D" w:rsidRDefault="006266A8" w:rsidP="00DE5AC9">
            <w:pPr>
              <w:pStyle w:val="Heading-Simple"/>
              <w:rPr>
                <w:sz w:val="22"/>
              </w:rPr>
            </w:pPr>
            <w:r w:rsidRPr="00167B9D">
              <w:rPr>
                <w:sz w:val="22"/>
              </w:rPr>
              <w:t>Year 1</w:t>
            </w:r>
          </w:p>
        </w:tc>
        <w:tc>
          <w:tcPr>
            <w:tcW w:w="1170" w:type="dxa"/>
          </w:tcPr>
          <w:p w14:paraId="3D0A7F65" w14:textId="77777777" w:rsidR="006266A8" w:rsidRPr="00167B9D" w:rsidRDefault="006266A8" w:rsidP="00DE5AC9">
            <w:pPr>
              <w:pStyle w:val="Heading-Simple"/>
              <w:rPr>
                <w:sz w:val="22"/>
              </w:rPr>
            </w:pPr>
            <w:r w:rsidRPr="00167B9D">
              <w:rPr>
                <w:sz w:val="22"/>
              </w:rPr>
              <w:t>Year 2</w:t>
            </w:r>
          </w:p>
        </w:tc>
        <w:tc>
          <w:tcPr>
            <w:tcW w:w="1080" w:type="dxa"/>
          </w:tcPr>
          <w:p w14:paraId="56C62500" w14:textId="77777777" w:rsidR="006266A8" w:rsidRPr="00167B9D" w:rsidRDefault="006266A8" w:rsidP="00DE5AC9">
            <w:pPr>
              <w:pStyle w:val="Heading-Simple"/>
              <w:rPr>
                <w:sz w:val="22"/>
              </w:rPr>
            </w:pPr>
            <w:r w:rsidRPr="00167B9D">
              <w:rPr>
                <w:sz w:val="22"/>
              </w:rPr>
              <w:t>Year 3</w:t>
            </w:r>
          </w:p>
        </w:tc>
        <w:tc>
          <w:tcPr>
            <w:tcW w:w="1080" w:type="dxa"/>
          </w:tcPr>
          <w:p w14:paraId="0A864CA4" w14:textId="77777777" w:rsidR="006266A8" w:rsidRPr="00167B9D" w:rsidRDefault="006266A8" w:rsidP="00DE5AC9">
            <w:pPr>
              <w:pStyle w:val="Heading-Simple"/>
              <w:rPr>
                <w:sz w:val="22"/>
              </w:rPr>
            </w:pPr>
            <w:r w:rsidRPr="00167B9D">
              <w:rPr>
                <w:sz w:val="22"/>
              </w:rPr>
              <w:t>Year 4</w:t>
            </w:r>
          </w:p>
        </w:tc>
        <w:tc>
          <w:tcPr>
            <w:tcW w:w="1080" w:type="dxa"/>
          </w:tcPr>
          <w:p w14:paraId="5D36E8AC" w14:textId="77777777" w:rsidR="006266A8" w:rsidRPr="00167B9D" w:rsidRDefault="006266A8" w:rsidP="00DE5AC9">
            <w:pPr>
              <w:pStyle w:val="Heading-Simple"/>
              <w:rPr>
                <w:sz w:val="22"/>
              </w:rPr>
            </w:pPr>
            <w:r w:rsidRPr="00167B9D">
              <w:rPr>
                <w:sz w:val="22"/>
              </w:rPr>
              <w:t>Year 5</w:t>
            </w:r>
          </w:p>
        </w:tc>
        <w:tc>
          <w:tcPr>
            <w:tcW w:w="1170" w:type="dxa"/>
            <w:vAlign w:val="bottom"/>
          </w:tcPr>
          <w:p w14:paraId="1E88F810" w14:textId="77777777" w:rsidR="006266A8" w:rsidRPr="00167B9D" w:rsidRDefault="006266A8" w:rsidP="00DE5AC9">
            <w:pPr>
              <w:pStyle w:val="Heading-Simple"/>
              <w:rPr>
                <w:sz w:val="22"/>
              </w:rPr>
            </w:pPr>
            <w:r w:rsidRPr="00167B9D">
              <w:rPr>
                <w:sz w:val="22"/>
              </w:rPr>
              <w:t>Year 6</w:t>
            </w:r>
          </w:p>
        </w:tc>
      </w:tr>
      <w:tr w:rsidR="006266A8" w:rsidRPr="009E13BD" w14:paraId="06A8A06A" w14:textId="77777777" w:rsidTr="00DE5AC9">
        <w:trPr>
          <w:trHeight w:val="332"/>
        </w:trPr>
        <w:tc>
          <w:tcPr>
            <w:tcW w:w="2695" w:type="dxa"/>
          </w:tcPr>
          <w:p w14:paraId="4D881A15" w14:textId="77777777" w:rsidR="006266A8" w:rsidRPr="00167B9D" w:rsidRDefault="006266A8" w:rsidP="00DE5AC9">
            <w:pPr>
              <w:rPr>
                <w:b/>
                <w:bCs/>
              </w:rPr>
            </w:pPr>
            <w:r w:rsidRPr="00167B9D">
              <w:rPr>
                <w:b/>
                <w:bCs/>
              </w:rPr>
              <w:t>Salaries</w:t>
            </w:r>
          </w:p>
        </w:tc>
        <w:tc>
          <w:tcPr>
            <w:tcW w:w="1080" w:type="dxa"/>
          </w:tcPr>
          <w:p w14:paraId="795D67CD" w14:textId="77777777" w:rsidR="006266A8" w:rsidRPr="009E13BD" w:rsidRDefault="006266A8" w:rsidP="00DE5AC9"/>
        </w:tc>
        <w:tc>
          <w:tcPr>
            <w:tcW w:w="1170" w:type="dxa"/>
          </w:tcPr>
          <w:p w14:paraId="0F640AF4" w14:textId="77777777" w:rsidR="006266A8" w:rsidRPr="009E13BD" w:rsidRDefault="006266A8" w:rsidP="00DE5AC9"/>
        </w:tc>
        <w:tc>
          <w:tcPr>
            <w:tcW w:w="1080" w:type="dxa"/>
          </w:tcPr>
          <w:p w14:paraId="0C04E047" w14:textId="77777777" w:rsidR="006266A8" w:rsidRPr="009E13BD" w:rsidRDefault="006266A8" w:rsidP="00DE5AC9"/>
        </w:tc>
        <w:tc>
          <w:tcPr>
            <w:tcW w:w="1080" w:type="dxa"/>
          </w:tcPr>
          <w:p w14:paraId="321CA8A9" w14:textId="77777777" w:rsidR="006266A8" w:rsidRPr="009E13BD" w:rsidRDefault="006266A8" w:rsidP="00DE5AC9"/>
        </w:tc>
        <w:tc>
          <w:tcPr>
            <w:tcW w:w="1080" w:type="dxa"/>
          </w:tcPr>
          <w:p w14:paraId="107F1CF6" w14:textId="77777777" w:rsidR="006266A8" w:rsidRPr="009E13BD" w:rsidRDefault="006266A8" w:rsidP="00DE5AC9"/>
        </w:tc>
        <w:tc>
          <w:tcPr>
            <w:tcW w:w="1170" w:type="dxa"/>
          </w:tcPr>
          <w:p w14:paraId="7786BA5E" w14:textId="77777777" w:rsidR="006266A8" w:rsidRPr="009E13BD" w:rsidRDefault="006266A8" w:rsidP="00DE5AC9"/>
        </w:tc>
      </w:tr>
      <w:tr w:rsidR="006266A8" w:rsidRPr="009E13BD" w14:paraId="0E0B1B62" w14:textId="77777777" w:rsidTr="00DE5AC9">
        <w:trPr>
          <w:cnfStyle w:val="000000100000" w:firstRow="0" w:lastRow="0" w:firstColumn="0" w:lastColumn="0" w:oddVBand="0" w:evenVBand="0" w:oddHBand="1" w:evenHBand="0" w:firstRowFirstColumn="0" w:firstRowLastColumn="0" w:lastRowFirstColumn="0" w:lastRowLastColumn="0"/>
          <w:trHeight w:val="350"/>
        </w:trPr>
        <w:tc>
          <w:tcPr>
            <w:tcW w:w="2695" w:type="dxa"/>
          </w:tcPr>
          <w:p w14:paraId="0E1EA427" w14:textId="77777777" w:rsidR="006266A8" w:rsidRPr="00794EE1" w:rsidRDefault="006266A8" w:rsidP="00DE5AC9">
            <w:pPr>
              <w:rPr>
                <w:b/>
                <w:bCs/>
              </w:rPr>
            </w:pPr>
            <w:r w:rsidRPr="00794EE1">
              <w:rPr>
                <w:b/>
                <w:bCs/>
              </w:rPr>
              <w:t>#</w:t>
            </w:r>
            <w:r>
              <w:rPr>
                <w:b/>
                <w:bCs/>
              </w:rPr>
              <w:t xml:space="preserve"> </w:t>
            </w:r>
            <w:r w:rsidRPr="00794EE1">
              <w:rPr>
                <w:b/>
                <w:bCs/>
              </w:rPr>
              <w:t>of Full Time Employee</w:t>
            </w:r>
            <w:r>
              <w:rPr>
                <w:b/>
                <w:bCs/>
              </w:rPr>
              <w:t>s</w:t>
            </w:r>
          </w:p>
        </w:tc>
        <w:tc>
          <w:tcPr>
            <w:tcW w:w="1080" w:type="dxa"/>
          </w:tcPr>
          <w:p w14:paraId="488C3500" w14:textId="77777777" w:rsidR="006266A8" w:rsidRPr="009E13BD" w:rsidRDefault="006266A8" w:rsidP="00DE5AC9"/>
        </w:tc>
        <w:tc>
          <w:tcPr>
            <w:tcW w:w="1170" w:type="dxa"/>
          </w:tcPr>
          <w:p w14:paraId="45DA09C1" w14:textId="77777777" w:rsidR="006266A8" w:rsidRPr="009E13BD" w:rsidRDefault="006266A8" w:rsidP="00DE5AC9"/>
        </w:tc>
        <w:tc>
          <w:tcPr>
            <w:tcW w:w="1080" w:type="dxa"/>
          </w:tcPr>
          <w:p w14:paraId="58B51943" w14:textId="77777777" w:rsidR="006266A8" w:rsidRPr="009E13BD" w:rsidRDefault="006266A8" w:rsidP="00DE5AC9"/>
        </w:tc>
        <w:tc>
          <w:tcPr>
            <w:tcW w:w="1080" w:type="dxa"/>
          </w:tcPr>
          <w:p w14:paraId="36970B9D" w14:textId="77777777" w:rsidR="006266A8" w:rsidRPr="009E13BD" w:rsidRDefault="006266A8" w:rsidP="00DE5AC9"/>
        </w:tc>
        <w:tc>
          <w:tcPr>
            <w:tcW w:w="1080" w:type="dxa"/>
          </w:tcPr>
          <w:p w14:paraId="5BA54B91" w14:textId="77777777" w:rsidR="006266A8" w:rsidRPr="009E13BD" w:rsidRDefault="006266A8" w:rsidP="00DE5AC9"/>
        </w:tc>
        <w:tc>
          <w:tcPr>
            <w:tcW w:w="1170" w:type="dxa"/>
          </w:tcPr>
          <w:p w14:paraId="6F50E917" w14:textId="77777777" w:rsidR="006266A8" w:rsidRPr="009E13BD" w:rsidRDefault="006266A8" w:rsidP="00DE5AC9"/>
        </w:tc>
      </w:tr>
      <w:tr w:rsidR="006266A8" w:rsidRPr="009E13BD" w14:paraId="113D5EE6" w14:textId="77777777" w:rsidTr="00DE5AC9">
        <w:trPr>
          <w:trHeight w:val="350"/>
        </w:trPr>
        <w:tc>
          <w:tcPr>
            <w:tcW w:w="2695" w:type="dxa"/>
          </w:tcPr>
          <w:p w14:paraId="5B26342D" w14:textId="77777777" w:rsidR="006266A8" w:rsidRPr="00794EE1" w:rsidRDefault="006266A8" w:rsidP="00DE5AC9">
            <w:pPr>
              <w:rPr>
                <w:b/>
                <w:bCs/>
              </w:rPr>
            </w:pPr>
            <w:r w:rsidRPr="00794EE1">
              <w:rPr>
                <w:b/>
                <w:bCs/>
              </w:rPr>
              <w:t>Benefits</w:t>
            </w:r>
          </w:p>
        </w:tc>
        <w:tc>
          <w:tcPr>
            <w:tcW w:w="1080" w:type="dxa"/>
          </w:tcPr>
          <w:p w14:paraId="63AC7751" w14:textId="77777777" w:rsidR="006266A8" w:rsidRPr="009E13BD" w:rsidRDefault="006266A8" w:rsidP="00DE5AC9"/>
        </w:tc>
        <w:tc>
          <w:tcPr>
            <w:tcW w:w="1170" w:type="dxa"/>
          </w:tcPr>
          <w:p w14:paraId="6A6A3783" w14:textId="77777777" w:rsidR="006266A8" w:rsidRPr="009E13BD" w:rsidRDefault="006266A8" w:rsidP="00DE5AC9"/>
        </w:tc>
        <w:tc>
          <w:tcPr>
            <w:tcW w:w="1080" w:type="dxa"/>
          </w:tcPr>
          <w:p w14:paraId="07E09BAC" w14:textId="77777777" w:rsidR="006266A8" w:rsidRPr="009E13BD" w:rsidRDefault="006266A8" w:rsidP="00DE5AC9"/>
        </w:tc>
        <w:tc>
          <w:tcPr>
            <w:tcW w:w="1080" w:type="dxa"/>
          </w:tcPr>
          <w:p w14:paraId="4EC0CB5B" w14:textId="77777777" w:rsidR="006266A8" w:rsidRPr="009E13BD" w:rsidRDefault="006266A8" w:rsidP="00DE5AC9"/>
        </w:tc>
        <w:tc>
          <w:tcPr>
            <w:tcW w:w="1080" w:type="dxa"/>
          </w:tcPr>
          <w:p w14:paraId="554652E6" w14:textId="77777777" w:rsidR="006266A8" w:rsidRPr="009E13BD" w:rsidRDefault="006266A8" w:rsidP="00DE5AC9"/>
        </w:tc>
        <w:tc>
          <w:tcPr>
            <w:tcW w:w="1170" w:type="dxa"/>
          </w:tcPr>
          <w:p w14:paraId="05E73087" w14:textId="77777777" w:rsidR="006266A8" w:rsidRPr="009E13BD" w:rsidRDefault="006266A8" w:rsidP="00DE5AC9"/>
        </w:tc>
      </w:tr>
      <w:tr w:rsidR="006266A8" w:rsidRPr="009E13BD" w14:paraId="15DE483E" w14:textId="77777777" w:rsidTr="00DE5AC9">
        <w:trPr>
          <w:cnfStyle w:val="000000100000" w:firstRow="0" w:lastRow="0" w:firstColumn="0" w:lastColumn="0" w:oddVBand="0" w:evenVBand="0" w:oddHBand="1" w:evenHBand="0" w:firstRowFirstColumn="0" w:firstRowLastColumn="0" w:lastRowFirstColumn="0" w:lastRowLastColumn="0"/>
          <w:trHeight w:val="350"/>
        </w:trPr>
        <w:tc>
          <w:tcPr>
            <w:tcW w:w="2695" w:type="dxa"/>
          </w:tcPr>
          <w:p w14:paraId="7A6E4557" w14:textId="77777777" w:rsidR="006266A8" w:rsidRPr="00794EE1" w:rsidRDefault="006266A8" w:rsidP="00DE5AC9">
            <w:pPr>
              <w:rPr>
                <w:b/>
                <w:bCs/>
              </w:rPr>
            </w:pPr>
            <w:r w:rsidRPr="00794EE1">
              <w:rPr>
                <w:b/>
                <w:bCs/>
              </w:rPr>
              <w:t>Travel</w:t>
            </w:r>
          </w:p>
        </w:tc>
        <w:tc>
          <w:tcPr>
            <w:tcW w:w="1080" w:type="dxa"/>
          </w:tcPr>
          <w:p w14:paraId="736705C0" w14:textId="77777777" w:rsidR="006266A8" w:rsidRPr="009E13BD" w:rsidRDefault="006266A8" w:rsidP="00DE5AC9"/>
        </w:tc>
        <w:tc>
          <w:tcPr>
            <w:tcW w:w="1170" w:type="dxa"/>
          </w:tcPr>
          <w:p w14:paraId="52548D5C" w14:textId="77777777" w:rsidR="006266A8" w:rsidRPr="009E13BD" w:rsidRDefault="006266A8" w:rsidP="00DE5AC9"/>
        </w:tc>
        <w:tc>
          <w:tcPr>
            <w:tcW w:w="1080" w:type="dxa"/>
          </w:tcPr>
          <w:p w14:paraId="10BFF0F2" w14:textId="77777777" w:rsidR="006266A8" w:rsidRPr="009E13BD" w:rsidRDefault="006266A8" w:rsidP="00DE5AC9"/>
        </w:tc>
        <w:tc>
          <w:tcPr>
            <w:tcW w:w="1080" w:type="dxa"/>
          </w:tcPr>
          <w:p w14:paraId="2E8B2452" w14:textId="77777777" w:rsidR="006266A8" w:rsidRPr="009E13BD" w:rsidRDefault="006266A8" w:rsidP="00DE5AC9"/>
        </w:tc>
        <w:tc>
          <w:tcPr>
            <w:tcW w:w="1080" w:type="dxa"/>
          </w:tcPr>
          <w:p w14:paraId="2AFD1E4E" w14:textId="77777777" w:rsidR="006266A8" w:rsidRPr="009E13BD" w:rsidRDefault="006266A8" w:rsidP="00DE5AC9"/>
        </w:tc>
        <w:tc>
          <w:tcPr>
            <w:tcW w:w="1170" w:type="dxa"/>
          </w:tcPr>
          <w:p w14:paraId="4B8058DF" w14:textId="77777777" w:rsidR="006266A8" w:rsidRPr="009E13BD" w:rsidRDefault="006266A8" w:rsidP="00DE5AC9"/>
        </w:tc>
      </w:tr>
      <w:tr w:rsidR="006266A8" w:rsidRPr="009E13BD" w14:paraId="37196ACC" w14:textId="77777777" w:rsidTr="00DE5AC9">
        <w:trPr>
          <w:trHeight w:val="350"/>
        </w:trPr>
        <w:tc>
          <w:tcPr>
            <w:tcW w:w="2695" w:type="dxa"/>
          </w:tcPr>
          <w:p w14:paraId="0B863537" w14:textId="77777777" w:rsidR="006266A8" w:rsidRPr="00794EE1" w:rsidRDefault="006266A8" w:rsidP="00DE5AC9">
            <w:pPr>
              <w:rPr>
                <w:b/>
                <w:bCs/>
              </w:rPr>
            </w:pPr>
            <w:r w:rsidRPr="00794EE1">
              <w:rPr>
                <w:b/>
                <w:bCs/>
              </w:rPr>
              <w:t>Equipment</w:t>
            </w:r>
          </w:p>
        </w:tc>
        <w:tc>
          <w:tcPr>
            <w:tcW w:w="1080" w:type="dxa"/>
          </w:tcPr>
          <w:p w14:paraId="36B4256B" w14:textId="77777777" w:rsidR="006266A8" w:rsidRPr="009E13BD" w:rsidRDefault="006266A8" w:rsidP="00DE5AC9"/>
        </w:tc>
        <w:tc>
          <w:tcPr>
            <w:tcW w:w="1170" w:type="dxa"/>
          </w:tcPr>
          <w:p w14:paraId="380C5AAE" w14:textId="77777777" w:rsidR="006266A8" w:rsidRPr="009E13BD" w:rsidRDefault="006266A8" w:rsidP="00DE5AC9"/>
        </w:tc>
        <w:tc>
          <w:tcPr>
            <w:tcW w:w="1080" w:type="dxa"/>
          </w:tcPr>
          <w:p w14:paraId="4CFF92C3" w14:textId="77777777" w:rsidR="006266A8" w:rsidRPr="009E13BD" w:rsidRDefault="006266A8" w:rsidP="00DE5AC9"/>
        </w:tc>
        <w:tc>
          <w:tcPr>
            <w:tcW w:w="1080" w:type="dxa"/>
          </w:tcPr>
          <w:p w14:paraId="03AE1C9C" w14:textId="77777777" w:rsidR="006266A8" w:rsidRPr="009E13BD" w:rsidRDefault="006266A8" w:rsidP="00DE5AC9"/>
        </w:tc>
        <w:tc>
          <w:tcPr>
            <w:tcW w:w="1080" w:type="dxa"/>
          </w:tcPr>
          <w:p w14:paraId="498C3103" w14:textId="77777777" w:rsidR="006266A8" w:rsidRPr="009E13BD" w:rsidRDefault="006266A8" w:rsidP="00DE5AC9"/>
        </w:tc>
        <w:tc>
          <w:tcPr>
            <w:tcW w:w="1170" w:type="dxa"/>
          </w:tcPr>
          <w:p w14:paraId="22411D9A" w14:textId="77777777" w:rsidR="006266A8" w:rsidRPr="009E13BD" w:rsidRDefault="006266A8" w:rsidP="00DE5AC9"/>
        </w:tc>
      </w:tr>
      <w:tr w:rsidR="006266A8" w:rsidRPr="009E13BD" w14:paraId="7A19712E" w14:textId="77777777" w:rsidTr="00DE5AC9">
        <w:trPr>
          <w:cnfStyle w:val="000000100000" w:firstRow="0" w:lastRow="0" w:firstColumn="0" w:lastColumn="0" w:oddVBand="0" w:evenVBand="0" w:oddHBand="1" w:evenHBand="0" w:firstRowFirstColumn="0" w:firstRowLastColumn="0" w:lastRowFirstColumn="0" w:lastRowLastColumn="0"/>
          <w:trHeight w:val="350"/>
        </w:trPr>
        <w:tc>
          <w:tcPr>
            <w:tcW w:w="2695" w:type="dxa"/>
          </w:tcPr>
          <w:p w14:paraId="6522E362" w14:textId="77777777" w:rsidR="006266A8" w:rsidRPr="00794EE1" w:rsidRDefault="006266A8" w:rsidP="00DE5AC9">
            <w:pPr>
              <w:rPr>
                <w:b/>
                <w:bCs/>
              </w:rPr>
            </w:pPr>
            <w:r w:rsidRPr="00794EE1">
              <w:rPr>
                <w:b/>
                <w:bCs/>
              </w:rPr>
              <w:t>Supplies</w:t>
            </w:r>
          </w:p>
        </w:tc>
        <w:tc>
          <w:tcPr>
            <w:tcW w:w="1080" w:type="dxa"/>
          </w:tcPr>
          <w:p w14:paraId="067A0730" w14:textId="77777777" w:rsidR="006266A8" w:rsidRPr="009E13BD" w:rsidRDefault="006266A8" w:rsidP="00DE5AC9"/>
        </w:tc>
        <w:tc>
          <w:tcPr>
            <w:tcW w:w="1170" w:type="dxa"/>
          </w:tcPr>
          <w:p w14:paraId="12727516" w14:textId="77777777" w:rsidR="006266A8" w:rsidRPr="009E13BD" w:rsidRDefault="006266A8" w:rsidP="00DE5AC9"/>
        </w:tc>
        <w:tc>
          <w:tcPr>
            <w:tcW w:w="1080" w:type="dxa"/>
          </w:tcPr>
          <w:p w14:paraId="4C028CC1" w14:textId="77777777" w:rsidR="006266A8" w:rsidRPr="009E13BD" w:rsidRDefault="006266A8" w:rsidP="00DE5AC9"/>
        </w:tc>
        <w:tc>
          <w:tcPr>
            <w:tcW w:w="1080" w:type="dxa"/>
          </w:tcPr>
          <w:p w14:paraId="18DEB80F" w14:textId="77777777" w:rsidR="006266A8" w:rsidRPr="009E13BD" w:rsidRDefault="006266A8" w:rsidP="00DE5AC9"/>
        </w:tc>
        <w:tc>
          <w:tcPr>
            <w:tcW w:w="1080" w:type="dxa"/>
          </w:tcPr>
          <w:p w14:paraId="3347D92A" w14:textId="77777777" w:rsidR="006266A8" w:rsidRPr="009E13BD" w:rsidRDefault="006266A8" w:rsidP="00DE5AC9"/>
        </w:tc>
        <w:tc>
          <w:tcPr>
            <w:tcW w:w="1170" w:type="dxa"/>
          </w:tcPr>
          <w:p w14:paraId="6662DF32" w14:textId="77777777" w:rsidR="006266A8" w:rsidRPr="009E13BD" w:rsidRDefault="006266A8" w:rsidP="00DE5AC9"/>
        </w:tc>
      </w:tr>
      <w:tr w:rsidR="006266A8" w:rsidRPr="009E13BD" w14:paraId="042484D2" w14:textId="77777777" w:rsidTr="00DE5AC9">
        <w:trPr>
          <w:trHeight w:val="350"/>
        </w:trPr>
        <w:tc>
          <w:tcPr>
            <w:tcW w:w="2695" w:type="dxa"/>
          </w:tcPr>
          <w:p w14:paraId="3D17E0C1" w14:textId="77777777" w:rsidR="006266A8" w:rsidRPr="00794EE1" w:rsidRDefault="006266A8" w:rsidP="00DE5AC9">
            <w:pPr>
              <w:rPr>
                <w:b/>
                <w:bCs/>
              </w:rPr>
            </w:pPr>
            <w:r w:rsidRPr="00794EE1">
              <w:rPr>
                <w:b/>
                <w:bCs/>
              </w:rPr>
              <w:t>Training</w:t>
            </w:r>
          </w:p>
        </w:tc>
        <w:tc>
          <w:tcPr>
            <w:tcW w:w="1080" w:type="dxa"/>
          </w:tcPr>
          <w:p w14:paraId="58162D72" w14:textId="77777777" w:rsidR="006266A8" w:rsidRPr="009E13BD" w:rsidRDefault="006266A8" w:rsidP="00DE5AC9"/>
        </w:tc>
        <w:tc>
          <w:tcPr>
            <w:tcW w:w="1170" w:type="dxa"/>
          </w:tcPr>
          <w:p w14:paraId="65DA4661" w14:textId="77777777" w:rsidR="006266A8" w:rsidRPr="009E13BD" w:rsidRDefault="006266A8" w:rsidP="00DE5AC9"/>
        </w:tc>
        <w:tc>
          <w:tcPr>
            <w:tcW w:w="1080" w:type="dxa"/>
          </w:tcPr>
          <w:p w14:paraId="01CADA86" w14:textId="77777777" w:rsidR="006266A8" w:rsidRPr="009E13BD" w:rsidRDefault="006266A8" w:rsidP="00DE5AC9"/>
        </w:tc>
        <w:tc>
          <w:tcPr>
            <w:tcW w:w="1080" w:type="dxa"/>
          </w:tcPr>
          <w:p w14:paraId="5E2DEDA4" w14:textId="77777777" w:rsidR="006266A8" w:rsidRPr="009E13BD" w:rsidRDefault="006266A8" w:rsidP="00DE5AC9"/>
        </w:tc>
        <w:tc>
          <w:tcPr>
            <w:tcW w:w="1080" w:type="dxa"/>
          </w:tcPr>
          <w:p w14:paraId="230297CE" w14:textId="77777777" w:rsidR="006266A8" w:rsidRPr="009E13BD" w:rsidRDefault="006266A8" w:rsidP="00DE5AC9"/>
        </w:tc>
        <w:tc>
          <w:tcPr>
            <w:tcW w:w="1170" w:type="dxa"/>
          </w:tcPr>
          <w:p w14:paraId="3586818B" w14:textId="77777777" w:rsidR="006266A8" w:rsidRPr="009E13BD" w:rsidRDefault="006266A8" w:rsidP="00DE5AC9"/>
        </w:tc>
      </w:tr>
      <w:tr w:rsidR="006266A8" w:rsidRPr="009E13BD" w14:paraId="71F09CD6" w14:textId="77777777" w:rsidTr="00DE5AC9">
        <w:trPr>
          <w:cnfStyle w:val="000000100000" w:firstRow="0" w:lastRow="0" w:firstColumn="0" w:lastColumn="0" w:oddVBand="0" w:evenVBand="0" w:oddHBand="1" w:evenHBand="0" w:firstRowFirstColumn="0" w:firstRowLastColumn="0" w:lastRowFirstColumn="0" w:lastRowLastColumn="0"/>
          <w:trHeight w:val="350"/>
        </w:trPr>
        <w:tc>
          <w:tcPr>
            <w:tcW w:w="2695" w:type="dxa"/>
          </w:tcPr>
          <w:p w14:paraId="08081F2B" w14:textId="77777777" w:rsidR="006266A8" w:rsidRPr="00794EE1" w:rsidRDefault="006266A8" w:rsidP="00DE5AC9">
            <w:pPr>
              <w:rPr>
                <w:b/>
                <w:bCs/>
              </w:rPr>
            </w:pPr>
            <w:r w:rsidRPr="00794EE1">
              <w:rPr>
                <w:b/>
                <w:bCs/>
              </w:rPr>
              <w:t>Other</w:t>
            </w:r>
          </w:p>
        </w:tc>
        <w:tc>
          <w:tcPr>
            <w:tcW w:w="1080" w:type="dxa"/>
          </w:tcPr>
          <w:p w14:paraId="3AA074E9" w14:textId="77777777" w:rsidR="006266A8" w:rsidRPr="009E13BD" w:rsidRDefault="006266A8" w:rsidP="00DE5AC9"/>
        </w:tc>
        <w:tc>
          <w:tcPr>
            <w:tcW w:w="1170" w:type="dxa"/>
          </w:tcPr>
          <w:p w14:paraId="38B1E2A4" w14:textId="77777777" w:rsidR="006266A8" w:rsidRPr="009E13BD" w:rsidRDefault="006266A8" w:rsidP="00DE5AC9"/>
        </w:tc>
        <w:tc>
          <w:tcPr>
            <w:tcW w:w="1080" w:type="dxa"/>
          </w:tcPr>
          <w:p w14:paraId="1B5078CF" w14:textId="77777777" w:rsidR="006266A8" w:rsidRPr="009E13BD" w:rsidRDefault="006266A8" w:rsidP="00DE5AC9"/>
        </w:tc>
        <w:tc>
          <w:tcPr>
            <w:tcW w:w="1080" w:type="dxa"/>
          </w:tcPr>
          <w:p w14:paraId="79375EC2" w14:textId="77777777" w:rsidR="006266A8" w:rsidRPr="009E13BD" w:rsidRDefault="006266A8" w:rsidP="00DE5AC9"/>
        </w:tc>
        <w:tc>
          <w:tcPr>
            <w:tcW w:w="1080" w:type="dxa"/>
          </w:tcPr>
          <w:p w14:paraId="5C3B3634" w14:textId="77777777" w:rsidR="006266A8" w:rsidRPr="009E13BD" w:rsidRDefault="006266A8" w:rsidP="00DE5AC9"/>
        </w:tc>
        <w:tc>
          <w:tcPr>
            <w:tcW w:w="1170" w:type="dxa"/>
          </w:tcPr>
          <w:p w14:paraId="669B614C" w14:textId="77777777" w:rsidR="006266A8" w:rsidRPr="009E13BD" w:rsidRDefault="006266A8" w:rsidP="00DE5AC9"/>
        </w:tc>
      </w:tr>
      <w:tr w:rsidR="006266A8" w:rsidRPr="009E13BD" w14:paraId="2638941C" w14:textId="77777777" w:rsidTr="00DE5AC9">
        <w:trPr>
          <w:trHeight w:val="350"/>
        </w:trPr>
        <w:tc>
          <w:tcPr>
            <w:tcW w:w="2695" w:type="dxa"/>
          </w:tcPr>
          <w:p w14:paraId="36BDC417" w14:textId="77777777" w:rsidR="006266A8" w:rsidRPr="00794EE1" w:rsidRDefault="006266A8" w:rsidP="00DE5AC9">
            <w:pPr>
              <w:rPr>
                <w:b/>
                <w:bCs/>
              </w:rPr>
            </w:pPr>
            <w:r w:rsidRPr="00794EE1">
              <w:rPr>
                <w:b/>
                <w:bCs/>
              </w:rPr>
              <w:t>Direct Cost</w:t>
            </w:r>
          </w:p>
        </w:tc>
        <w:tc>
          <w:tcPr>
            <w:tcW w:w="1080" w:type="dxa"/>
          </w:tcPr>
          <w:p w14:paraId="2918740F" w14:textId="77777777" w:rsidR="006266A8" w:rsidRPr="009E13BD" w:rsidRDefault="006266A8" w:rsidP="00DE5AC9"/>
        </w:tc>
        <w:tc>
          <w:tcPr>
            <w:tcW w:w="1170" w:type="dxa"/>
          </w:tcPr>
          <w:p w14:paraId="2A2924CA" w14:textId="77777777" w:rsidR="006266A8" w:rsidRPr="009E13BD" w:rsidRDefault="006266A8" w:rsidP="00DE5AC9"/>
        </w:tc>
        <w:tc>
          <w:tcPr>
            <w:tcW w:w="1080" w:type="dxa"/>
          </w:tcPr>
          <w:p w14:paraId="07751BD9" w14:textId="77777777" w:rsidR="006266A8" w:rsidRPr="009E13BD" w:rsidRDefault="006266A8" w:rsidP="00DE5AC9"/>
        </w:tc>
        <w:tc>
          <w:tcPr>
            <w:tcW w:w="1080" w:type="dxa"/>
          </w:tcPr>
          <w:p w14:paraId="32BA0BBB" w14:textId="77777777" w:rsidR="006266A8" w:rsidRPr="009E13BD" w:rsidRDefault="006266A8" w:rsidP="00DE5AC9"/>
        </w:tc>
        <w:tc>
          <w:tcPr>
            <w:tcW w:w="1080" w:type="dxa"/>
          </w:tcPr>
          <w:p w14:paraId="2660CBBE" w14:textId="77777777" w:rsidR="006266A8" w:rsidRPr="009E13BD" w:rsidRDefault="006266A8" w:rsidP="00DE5AC9"/>
        </w:tc>
        <w:tc>
          <w:tcPr>
            <w:tcW w:w="1170" w:type="dxa"/>
          </w:tcPr>
          <w:p w14:paraId="6A750473" w14:textId="77777777" w:rsidR="006266A8" w:rsidRPr="009E13BD" w:rsidRDefault="006266A8" w:rsidP="00DE5AC9"/>
        </w:tc>
      </w:tr>
      <w:tr w:rsidR="006266A8" w:rsidRPr="009E13BD" w14:paraId="78724C7C" w14:textId="77777777" w:rsidTr="00DE5AC9">
        <w:trPr>
          <w:cnfStyle w:val="000000100000" w:firstRow="0" w:lastRow="0" w:firstColumn="0" w:lastColumn="0" w:oddVBand="0" w:evenVBand="0" w:oddHBand="1" w:evenHBand="0" w:firstRowFirstColumn="0" w:firstRowLastColumn="0" w:lastRowFirstColumn="0" w:lastRowLastColumn="0"/>
          <w:trHeight w:val="350"/>
        </w:trPr>
        <w:tc>
          <w:tcPr>
            <w:tcW w:w="2695" w:type="dxa"/>
          </w:tcPr>
          <w:p w14:paraId="6396B1F6" w14:textId="77777777" w:rsidR="006266A8" w:rsidRPr="00794EE1" w:rsidRDefault="006266A8" w:rsidP="00DE5AC9">
            <w:pPr>
              <w:rPr>
                <w:b/>
                <w:bCs/>
              </w:rPr>
            </w:pPr>
            <w:r w:rsidRPr="00794EE1">
              <w:rPr>
                <w:b/>
                <w:bCs/>
              </w:rPr>
              <w:t>Indirect Cost</w:t>
            </w:r>
          </w:p>
        </w:tc>
        <w:tc>
          <w:tcPr>
            <w:tcW w:w="1080" w:type="dxa"/>
          </w:tcPr>
          <w:p w14:paraId="273628A0" w14:textId="77777777" w:rsidR="006266A8" w:rsidRPr="009E13BD" w:rsidRDefault="006266A8" w:rsidP="00DE5AC9"/>
        </w:tc>
        <w:tc>
          <w:tcPr>
            <w:tcW w:w="1170" w:type="dxa"/>
          </w:tcPr>
          <w:p w14:paraId="63C13812" w14:textId="77777777" w:rsidR="006266A8" w:rsidRPr="009E13BD" w:rsidRDefault="006266A8" w:rsidP="00DE5AC9"/>
        </w:tc>
        <w:tc>
          <w:tcPr>
            <w:tcW w:w="1080" w:type="dxa"/>
          </w:tcPr>
          <w:p w14:paraId="0691025A" w14:textId="77777777" w:rsidR="006266A8" w:rsidRPr="009E13BD" w:rsidRDefault="006266A8" w:rsidP="00DE5AC9"/>
        </w:tc>
        <w:tc>
          <w:tcPr>
            <w:tcW w:w="1080" w:type="dxa"/>
          </w:tcPr>
          <w:p w14:paraId="0413FB2F" w14:textId="77777777" w:rsidR="006266A8" w:rsidRPr="009E13BD" w:rsidRDefault="006266A8" w:rsidP="00DE5AC9"/>
        </w:tc>
        <w:tc>
          <w:tcPr>
            <w:tcW w:w="1080" w:type="dxa"/>
          </w:tcPr>
          <w:p w14:paraId="0D97EE4D" w14:textId="77777777" w:rsidR="006266A8" w:rsidRPr="009E13BD" w:rsidRDefault="006266A8" w:rsidP="00DE5AC9"/>
        </w:tc>
        <w:tc>
          <w:tcPr>
            <w:tcW w:w="1170" w:type="dxa"/>
          </w:tcPr>
          <w:p w14:paraId="189DCA9B" w14:textId="77777777" w:rsidR="006266A8" w:rsidRPr="009E13BD" w:rsidRDefault="006266A8" w:rsidP="00DE5AC9"/>
        </w:tc>
      </w:tr>
      <w:tr w:rsidR="006266A8" w:rsidRPr="009E13BD" w14:paraId="7B538B09" w14:textId="77777777" w:rsidTr="00DE5AC9">
        <w:trPr>
          <w:trHeight w:val="350"/>
        </w:trPr>
        <w:tc>
          <w:tcPr>
            <w:tcW w:w="2695" w:type="dxa"/>
          </w:tcPr>
          <w:p w14:paraId="53ED2961" w14:textId="77777777" w:rsidR="006266A8" w:rsidRPr="00794EE1" w:rsidRDefault="006266A8" w:rsidP="00DE5AC9">
            <w:pPr>
              <w:rPr>
                <w:b/>
                <w:bCs/>
              </w:rPr>
            </w:pPr>
            <w:r w:rsidRPr="00794EE1">
              <w:rPr>
                <w:b/>
                <w:bCs/>
              </w:rPr>
              <w:t>% of Direct Cost</w:t>
            </w:r>
          </w:p>
        </w:tc>
        <w:tc>
          <w:tcPr>
            <w:tcW w:w="1080" w:type="dxa"/>
          </w:tcPr>
          <w:p w14:paraId="4C5963A7" w14:textId="77777777" w:rsidR="006266A8" w:rsidRPr="009E13BD" w:rsidRDefault="006266A8" w:rsidP="00DE5AC9"/>
        </w:tc>
        <w:tc>
          <w:tcPr>
            <w:tcW w:w="1170" w:type="dxa"/>
          </w:tcPr>
          <w:p w14:paraId="1C50C959" w14:textId="77777777" w:rsidR="006266A8" w:rsidRPr="009E13BD" w:rsidRDefault="006266A8" w:rsidP="00DE5AC9"/>
        </w:tc>
        <w:tc>
          <w:tcPr>
            <w:tcW w:w="1080" w:type="dxa"/>
          </w:tcPr>
          <w:p w14:paraId="62492057" w14:textId="77777777" w:rsidR="006266A8" w:rsidRPr="009E13BD" w:rsidRDefault="006266A8" w:rsidP="00DE5AC9"/>
        </w:tc>
        <w:tc>
          <w:tcPr>
            <w:tcW w:w="1080" w:type="dxa"/>
          </w:tcPr>
          <w:p w14:paraId="2A6A8E9C" w14:textId="77777777" w:rsidR="006266A8" w:rsidRPr="009E13BD" w:rsidRDefault="006266A8" w:rsidP="00DE5AC9"/>
        </w:tc>
        <w:tc>
          <w:tcPr>
            <w:tcW w:w="1080" w:type="dxa"/>
          </w:tcPr>
          <w:p w14:paraId="54EDCAD1" w14:textId="77777777" w:rsidR="006266A8" w:rsidRPr="009E13BD" w:rsidRDefault="006266A8" w:rsidP="00DE5AC9"/>
        </w:tc>
        <w:tc>
          <w:tcPr>
            <w:tcW w:w="1170" w:type="dxa"/>
          </w:tcPr>
          <w:p w14:paraId="418A8D17" w14:textId="77777777" w:rsidR="006266A8" w:rsidRPr="009E13BD" w:rsidRDefault="006266A8" w:rsidP="00DE5AC9"/>
        </w:tc>
      </w:tr>
      <w:tr w:rsidR="006266A8" w:rsidRPr="009E13BD" w14:paraId="3EA3BD1A" w14:textId="77777777" w:rsidTr="00DE5AC9">
        <w:trPr>
          <w:cnfStyle w:val="000000100000" w:firstRow="0" w:lastRow="0" w:firstColumn="0" w:lastColumn="0" w:oddVBand="0" w:evenVBand="0" w:oddHBand="1" w:evenHBand="0" w:firstRowFirstColumn="0" w:firstRowLastColumn="0" w:lastRowFirstColumn="0" w:lastRowLastColumn="0"/>
          <w:trHeight w:val="350"/>
        </w:trPr>
        <w:tc>
          <w:tcPr>
            <w:tcW w:w="2695" w:type="dxa"/>
          </w:tcPr>
          <w:p w14:paraId="4F09D6BF" w14:textId="77777777" w:rsidR="006266A8" w:rsidRPr="00794EE1" w:rsidRDefault="006266A8" w:rsidP="00DE5AC9">
            <w:pPr>
              <w:rPr>
                <w:b/>
                <w:bCs/>
              </w:rPr>
            </w:pPr>
            <w:r w:rsidRPr="00794EE1">
              <w:rPr>
                <w:b/>
                <w:bCs/>
              </w:rPr>
              <w:t>Yearly Project Cost</w:t>
            </w:r>
          </w:p>
        </w:tc>
        <w:tc>
          <w:tcPr>
            <w:tcW w:w="1080" w:type="dxa"/>
          </w:tcPr>
          <w:p w14:paraId="47804E9A" w14:textId="77777777" w:rsidR="006266A8" w:rsidRPr="009E13BD" w:rsidRDefault="006266A8" w:rsidP="00DE5AC9"/>
        </w:tc>
        <w:tc>
          <w:tcPr>
            <w:tcW w:w="1170" w:type="dxa"/>
          </w:tcPr>
          <w:p w14:paraId="20545565" w14:textId="77777777" w:rsidR="006266A8" w:rsidRPr="009E13BD" w:rsidRDefault="006266A8" w:rsidP="00DE5AC9"/>
        </w:tc>
        <w:tc>
          <w:tcPr>
            <w:tcW w:w="1080" w:type="dxa"/>
          </w:tcPr>
          <w:p w14:paraId="5E5CC94C" w14:textId="77777777" w:rsidR="006266A8" w:rsidRPr="009E13BD" w:rsidRDefault="006266A8" w:rsidP="00DE5AC9"/>
        </w:tc>
        <w:tc>
          <w:tcPr>
            <w:tcW w:w="1080" w:type="dxa"/>
          </w:tcPr>
          <w:p w14:paraId="28A35EFF" w14:textId="77777777" w:rsidR="006266A8" w:rsidRPr="009E13BD" w:rsidRDefault="006266A8" w:rsidP="00DE5AC9"/>
        </w:tc>
        <w:tc>
          <w:tcPr>
            <w:tcW w:w="1080" w:type="dxa"/>
          </w:tcPr>
          <w:p w14:paraId="1E80362E" w14:textId="77777777" w:rsidR="006266A8" w:rsidRPr="009E13BD" w:rsidRDefault="006266A8" w:rsidP="00DE5AC9"/>
        </w:tc>
        <w:tc>
          <w:tcPr>
            <w:tcW w:w="1170" w:type="dxa"/>
          </w:tcPr>
          <w:p w14:paraId="37AB3883" w14:textId="77777777" w:rsidR="006266A8" w:rsidRPr="009E13BD" w:rsidRDefault="006266A8" w:rsidP="00DE5AC9"/>
        </w:tc>
      </w:tr>
      <w:bookmarkEnd w:id="111"/>
    </w:tbl>
    <w:p w14:paraId="2A9A5B2C" w14:textId="77777777" w:rsidR="006266A8" w:rsidRPr="009E13BD" w:rsidRDefault="006266A8" w:rsidP="006266A8"/>
    <w:p w14:paraId="7EA880D2" w14:textId="77777777" w:rsidR="006266A8" w:rsidRDefault="006266A8" w:rsidP="006266A8">
      <w:bookmarkStart w:id="112" w:name="_Hlk216257837"/>
      <w:r w:rsidRPr="00794EE1">
        <w:rPr>
          <w:b/>
          <w:bCs/>
        </w:rPr>
        <w:t>Total Cost of Project All Years</w:t>
      </w:r>
      <w:r>
        <w:tab/>
        <w:t>$_______________</w:t>
      </w:r>
      <w:bookmarkEnd w:id="112"/>
    </w:p>
    <w:p w14:paraId="2162F054" w14:textId="77777777" w:rsidR="006266A8" w:rsidRDefault="006266A8" w:rsidP="006266A8"/>
    <w:tbl>
      <w:tblPr>
        <w:tblStyle w:val="PlainTable1"/>
        <w:tblW w:w="0" w:type="auto"/>
        <w:tblLook w:val="04A0" w:firstRow="1" w:lastRow="0" w:firstColumn="1" w:lastColumn="0" w:noHBand="0" w:noVBand="1"/>
      </w:tblPr>
      <w:tblGrid>
        <w:gridCol w:w="2605"/>
        <w:gridCol w:w="6745"/>
      </w:tblGrid>
      <w:tr w:rsidR="006266A8" w14:paraId="7C2733E3" w14:textId="77777777" w:rsidTr="00DE5AC9">
        <w:trPr>
          <w:cnfStyle w:val="100000000000" w:firstRow="1" w:lastRow="0" w:firstColumn="0" w:lastColumn="0" w:oddVBand="0" w:evenVBand="0" w:oddHBand="0"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2605" w:type="dxa"/>
          </w:tcPr>
          <w:p w14:paraId="6BAA79B0" w14:textId="77777777" w:rsidR="006266A8" w:rsidRPr="002D0EB4" w:rsidRDefault="006266A8" w:rsidP="00DE5AC9">
            <w:pPr>
              <w:rPr>
                <w:b w:val="0"/>
                <w:bCs w:val="0"/>
              </w:rPr>
            </w:pPr>
            <w:bookmarkStart w:id="113" w:name="_Hlk216257850"/>
            <w:proofErr w:type="gramStart"/>
            <w:r>
              <w:t>Line Item</w:t>
            </w:r>
            <w:proofErr w:type="gramEnd"/>
            <w:r>
              <w:t xml:space="preserve"> Narrative</w:t>
            </w:r>
          </w:p>
        </w:tc>
        <w:tc>
          <w:tcPr>
            <w:tcW w:w="6745" w:type="dxa"/>
          </w:tcPr>
          <w:p w14:paraId="060B5777" w14:textId="77777777" w:rsidR="006266A8" w:rsidRDefault="006266A8" w:rsidP="00DE5AC9">
            <w:pPr>
              <w:cnfStyle w:val="100000000000" w:firstRow="1" w:lastRow="0" w:firstColumn="0" w:lastColumn="0" w:oddVBand="0" w:evenVBand="0" w:oddHBand="0" w:evenHBand="0" w:firstRowFirstColumn="0" w:firstRowLastColumn="0" w:lastRowFirstColumn="0" w:lastRowLastColumn="0"/>
            </w:pPr>
          </w:p>
        </w:tc>
      </w:tr>
      <w:tr w:rsidR="006266A8" w14:paraId="096EC1AE" w14:textId="77777777" w:rsidTr="00DE5AC9">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2605" w:type="dxa"/>
          </w:tcPr>
          <w:p w14:paraId="06FE8C7F" w14:textId="77777777" w:rsidR="006266A8" w:rsidRPr="002D0EB4" w:rsidRDefault="006266A8" w:rsidP="00DE5AC9">
            <w:pPr>
              <w:rPr>
                <w:b w:val="0"/>
                <w:bCs w:val="0"/>
              </w:rPr>
            </w:pPr>
            <w:r>
              <w:t>Salaries</w:t>
            </w:r>
          </w:p>
        </w:tc>
        <w:tc>
          <w:tcPr>
            <w:tcW w:w="6745" w:type="dxa"/>
          </w:tcPr>
          <w:p w14:paraId="6E608F85" w14:textId="77777777" w:rsidR="006266A8" w:rsidRDefault="006266A8" w:rsidP="00DE5AC9">
            <w:pPr>
              <w:cnfStyle w:val="000000100000" w:firstRow="0" w:lastRow="0" w:firstColumn="0" w:lastColumn="0" w:oddVBand="0" w:evenVBand="0" w:oddHBand="1" w:evenHBand="0" w:firstRowFirstColumn="0" w:firstRowLastColumn="0" w:lastRowFirstColumn="0" w:lastRowLastColumn="0"/>
            </w:pPr>
          </w:p>
        </w:tc>
      </w:tr>
      <w:tr w:rsidR="006266A8" w14:paraId="250238F5" w14:textId="77777777" w:rsidTr="00DE5AC9">
        <w:trPr>
          <w:trHeight w:val="242"/>
        </w:trPr>
        <w:tc>
          <w:tcPr>
            <w:cnfStyle w:val="001000000000" w:firstRow="0" w:lastRow="0" w:firstColumn="1" w:lastColumn="0" w:oddVBand="0" w:evenVBand="0" w:oddHBand="0" w:evenHBand="0" w:firstRowFirstColumn="0" w:firstRowLastColumn="0" w:lastRowFirstColumn="0" w:lastRowLastColumn="0"/>
            <w:tcW w:w="2605" w:type="dxa"/>
          </w:tcPr>
          <w:p w14:paraId="7908D419" w14:textId="77777777" w:rsidR="006266A8" w:rsidRDefault="006266A8" w:rsidP="00DE5AC9">
            <w:pPr>
              <w:jc w:val="left"/>
            </w:pPr>
            <w:r>
              <w:t>Number of Employees</w:t>
            </w:r>
          </w:p>
        </w:tc>
        <w:tc>
          <w:tcPr>
            <w:tcW w:w="6745" w:type="dxa"/>
          </w:tcPr>
          <w:p w14:paraId="62BDC382" w14:textId="77777777" w:rsidR="006266A8" w:rsidRDefault="006266A8" w:rsidP="00DE5AC9">
            <w:pPr>
              <w:cnfStyle w:val="000000000000" w:firstRow="0" w:lastRow="0" w:firstColumn="0" w:lastColumn="0" w:oddVBand="0" w:evenVBand="0" w:oddHBand="0" w:evenHBand="0" w:firstRowFirstColumn="0" w:firstRowLastColumn="0" w:lastRowFirstColumn="0" w:lastRowLastColumn="0"/>
            </w:pPr>
          </w:p>
        </w:tc>
      </w:tr>
      <w:tr w:rsidR="006266A8" w14:paraId="16EE42D0" w14:textId="77777777" w:rsidTr="00DE5A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tcPr>
          <w:p w14:paraId="614FC39A" w14:textId="77777777" w:rsidR="006266A8" w:rsidRDefault="006266A8" w:rsidP="00DE5AC9">
            <w:r>
              <w:t>Benefits</w:t>
            </w:r>
          </w:p>
        </w:tc>
        <w:tc>
          <w:tcPr>
            <w:tcW w:w="6745" w:type="dxa"/>
          </w:tcPr>
          <w:p w14:paraId="4C0FD86A" w14:textId="77777777" w:rsidR="006266A8" w:rsidRDefault="006266A8" w:rsidP="00DE5AC9">
            <w:pPr>
              <w:cnfStyle w:val="000000100000" w:firstRow="0" w:lastRow="0" w:firstColumn="0" w:lastColumn="0" w:oddVBand="0" w:evenVBand="0" w:oddHBand="1" w:evenHBand="0" w:firstRowFirstColumn="0" w:firstRowLastColumn="0" w:lastRowFirstColumn="0" w:lastRowLastColumn="0"/>
            </w:pPr>
          </w:p>
        </w:tc>
      </w:tr>
      <w:tr w:rsidR="006266A8" w14:paraId="2F9D4079" w14:textId="77777777" w:rsidTr="00DE5AC9">
        <w:tc>
          <w:tcPr>
            <w:cnfStyle w:val="001000000000" w:firstRow="0" w:lastRow="0" w:firstColumn="1" w:lastColumn="0" w:oddVBand="0" w:evenVBand="0" w:oddHBand="0" w:evenHBand="0" w:firstRowFirstColumn="0" w:firstRowLastColumn="0" w:lastRowFirstColumn="0" w:lastRowLastColumn="0"/>
            <w:tcW w:w="2605" w:type="dxa"/>
          </w:tcPr>
          <w:p w14:paraId="4D85D30B" w14:textId="77777777" w:rsidR="006266A8" w:rsidRDefault="006266A8" w:rsidP="00DE5AC9">
            <w:r>
              <w:t>Travel</w:t>
            </w:r>
          </w:p>
        </w:tc>
        <w:tc>
          <w:tcPr>
            <w:tcW w:w="6745" w:type="dxa"/>
          </w:tcPr>
          <w:p w14:paraId="21FE30A7" w14:textId="77777777" w:rsidR="006266A8" w:rsidRDefault="006266A8" w:rsidP="00DE5AC9">
            <w:pPr>
              <w:cnfStyle w:val="000000000000" w:firstRow="0" w:lastRow="0" w:firstColumn="0" w:lastColumn="0" w:oddVBand="0" w:evenVBand="0" w:oddHBand="0" w:evenHBand="0" w:firstRowFirstColumn="0" w:firstRowLastColumn="0" w:lastRowFirstColumn="0" w:lastRowLastColumn="0"/>
            </w:pPr>
          </w:p>
        </w:tc>
      </w:tr>
      <w:tr w:rsidR="006266A8" w14:paraId="5C8052BF" w14:textId="77777777" w:rsidTr="00DE5A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tcPr>
          <w:p w14:paraId="3EBF3893" w14:textId="77777777" w:rsidR="006266A8" w:rsidRDefault="006266A8" w:rsidP="00DE5AC9">
            <w:r>
              <w:t>Equipment</w:t>
            </w:r>
          </w:p>
        </w:tc>
        <w:tc>
          <w:tcPr>
            <w:tcW w:w="6745" w:type="dxa"/>
          </w:tcPr>
          <w:p w14:paraId="48EA3858" w14:textId="77777777" w:rsidR="006266A8" w:rsidRDefault="006266A8" w:rsidP="00DE5AC9">
            <w:pPr>
              <w:cnfStyle w:val="000000100000" w:firstRow="0" w:lastRow="0" w:firstColumn="0" w:lastColumn="0" w:oddVBand="0" w:evenVBand="0" w:oddHBand="1" w:evenHBand="0" w:firstRowFirstColumn="0" w:firstRowLastColumn="0" w:lastRowFirstColumn="0" w:lastRowLastColumn="0"/>
            </w:pPr>
          </w:p>
        </w:tc>
      </w:tr>
      <w:tr w:rsidR="006266A8" w14:paraId="2BCAE3E3" w14:textId="77777777" w:rsidTr="00DE5AC9">
        <w:tc>
          <w:tcPr>
            <w:cnfStyle w:val="001000000000" w:firstRow="0" w:lastRow="0" w:firstColumn="1" w:lastColumn="0" w:oddVBand="0" w:evenVBand="0" w:oddHBand="0" w:evenHBand="0" w:firstRowFirstColumn="0" w:firstRowLastColumn="0" w:lastRowFirstColumn="0" w:lastRowLastColumn="0"/>
            <w:tcW w:w="2605" w:type="dxa"/>
          </w:tcPr>
          <w:p w14:paraId="41F34DDE" w14:textId="77777777" w:rsidR="006266A8" w:rsidRDefault="006266A8" w:rsidP="00DE5AC9">
            <w:r>
              <w:t>Supplies</w:t>
            </w:r>
          </w:p>
        </w:tc>
        <w:tc>
          <w:tcPr>
            <w:tcW w:w="6745" w:type="dxa"/>
          </w:tcPr>
          <w:p w14:paraId="2DFF0761" w14:textId="77777777" w:rsidR="006266A8" w:rsidRDefault="006266A8" w:rsidP="00DE5AC9">
            <w:pPr>
              <w:cnfStyle w:val="000000000000" w:firstRow="0" w:lastRow="0" w:firstColumn="0" w:lastColumn="0" w:oddVBand="0" w:evenVBand="0" w:oddHBand="0" w:evenHBand="0" w:firstRowFirstColumn="0" w:firstRowLastColumn="0" w:lastRowFirstColumn="0" w:lastRowLastColumn="0"/>
            </w:pPr>
          </w:p>
        </w:tc>
      </w:tr>
      <w:tr w:rsidR="006266A8" w14:paraId="2514E66B" w14:textId="77777777" w:rsidTr="00DE5A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tcPr>
          <w:p w14:paraId="21955887" w14:textId="77777777" w:rsidR="006266A8" w:rsidRDefault="006266A8" w:rsidP="00DE5AC9">
            <w:r>
              <w:lastRenderedPageBreak/>
              <w:t>Training</w:t>
            </w:r>
          </w:p>
        </w:tc>
        <w:tc>
          <w:tcPr>
            <w:tcW w:w="6745" w:type="dxa"/>
          </w:tcPr>
          <w:p w14:paraId="7971FD72" w14:textId="77777777" w:rsidR="006266A8" w:rsidRDefault="006266A8" w:rsidP="00DE5AC9">
            <w:pPr>
              <w:cnfStyle w:val="000000100000" w:firstRow="0" w:lastRow="0" w:firstColumn="0" w:lastColumn="0" w:oddVBand="0" w:evenVBand="0" w:oddHBand="1" w:evenHBand="0" w:firstRowFirstColumn="0" w:firstRowLastColumn="0" w:lastRowFirstColumn="0" w:lastRowLastColumn="0"/>
            </w:pPr>
          </w:p>
        </w:tc>
      </w:tr>
      <w:tr w:rsidR="006266A8" w14:paraId="11727332" w14:textId="77777777" w:rsidTr="00DE5AC9">
        <w:tc>
          <w:tcPr>
            <w:cnfStyle w:val="001000000000" w:firstRow="0" w:lastRow="0" w:firstColumn="1" w:lastColumn="0" w:oddVBand="0" w:evenVBand="0" w:oddHBand="0" w:evenHBand="0" w:firstRowFirstColumn="0" w:firstRowLastColumn="0" w:lastRowFirstColumn="0" w:lastRowLastColumn="0"/>
            <w:tcW w:w="2605" w:type="dxa"/>
          </w:tcPr>
          <w:p w14:paraId="2DD84ED8" w14:textId="77777777" w:rsidR="006266A8" w:rsidRDefault="006266A8" w:rsidP="00DE5AC9">
            <w:r>
              <w:t>Other</w:t>
            </w:r>
          </w:p>
        </w:tc>
        <w:tc>
          <w:tcPr>
            <w:tcW w:w="6745" w:type="dxa"/>
          </w:tcPr>
          <w:p w14:paraId="5E55823E" w14:textId="77777777" w:rsidR="006266A8" w:rsidRDefault="006266A8" w:rsidP="00DE5AC9">
            <w:pPr>
              <w:cnfStyle w:val="000000000000" w:firstRow="0" w:lastRow="0" w:firstColumn="0" w:lastColumn="0" w:oddVBand="0" w:evenVBand="0" w:oddHBand="0" w:evenHBand="0" w:firstRowFirstColumn="0" w:firstRowLastColumn="0" w:lastRowFirstColumn="0" w:lastRowLastColumn="0"/>
            </w:pPr>
          </w:p>
        </w:tc>
      </w:tr>
      <w:tr w:rsidR="006266A8" w14:paraId="3EA7D3DC" w14:textId="77777777" w:rsidTr="00DE5A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tcPr>
          <w:p w14:paraId="6EBA0380" w14:textId="77777777" w:rsidR="006266A8" w:rsidRDefault="006266A8" w:rsidP="00DE5AC9">
            <w:r>
              <w:t>Direct Cost</w:t>
            </w:r>
          </w:p>
        </w:tc>
        <w:tc>
          <w:tcPr>
            <w:tcW w:w="6745" w:type="dxa"/>
          </w:tcPr>
          <w:p w14:paraId="71254A7F" w14:textId="77777777" w:rsidR="006266A8" w:rsidRDefault="006266A8" w:rsidP="00DE5AC9">
            <w:pPr>
              <w:cnfStyle w:val="000000100000" w:firstRow="0" w:lastRow="0" w:firstColumn="0" w:lastColumn="0" w:oddVBand="0" w:evenVBand="0" w:oddHBand="1" w:evenHBand="0" w:firstRowFirstColumn="0" w:firstRowLastColumn="0" w:lastRowFirstColumn="0" w:lastRowLastColumn="0"/>
            </w:pPr>
          </w:p>
        </w:tc>
      </w:tr>
      <w:tr w:rsidR="006266A8" w14:paraId="0916345D" w14:textId="77777777" w:rsidTr="00DE5AC9">
        <w:tc>
          <w:tcPr>
            <w:cnfStyle w:val="001000000000" w:firstRow="0" w:lastRow="0" w:firstColumn="1" w:lastColumn="0" w:oddVBand="0" w:evenVBand="0" w:oddHBand="0" w:evenHBand="0" w:firstRowFirstColumn="0" w:firstRowLastColumn="0" w:lastRowFirstColumn="0" w:lastRowLastColumn="0"/>
            <w:tcW w:w="2605" w:type="dxa"/>
          </w:tcPr>
          <w:p w14:paraId="47778426" w14:textId="77777777" w:rsidR="006266A8" w:rsidRDefault="006266A8" w:rsidP="00DE5AC9">
            <w:r>
              <w:t>Indirect Cost</w:t>
            </w:r>
          </w:p>
        </w:tc>
        <w:tc>
          <w:tcPr>
            <w:tcW w:w="6745" w:type="dxa"/>
          </w:tcPr>
          <w:p w14:paraId="4F158EDB" w14:textId="77777777" w:rsidR="006266A8" w:rsidRDefault="006266A8" w:rsidP="00DE5AC9">
            <w:pPr>
              <w:cnfStyle w:val="000000000000" w:firstRow="0" w:lastRow="0" w:firstColumn="0" w:lastColumn="0" w:oddVBand="0" w:evenVBand="0" w:oddHBand="0" w:evenHBand="0" w:firstRowFirstColumn="0" w:firstRowLastColumn="0" w:lastRowFirstColumn="0" w:lastRowLastColumn="0"/>
            </w:pPr>
          </w:p>
        </w:tc>
      </w:tr>
      <w:bookmarkEnd w:id="113"/>
    </w:tbl>
    <w:p w14:paraId="5221005D" w14:textId="77777777" w:rsidR="00B07DD9" w:rsidRPr="009E13BD" w:rsidRDefault="00B07DD9" w:rsidP="00B07DD9"/>
    <w:p w14:paraId="5717C1E8" w14:textId="77777777" w:rsidR="00B07DD9" w:rsidRPr="00143C25" w:rsidRDefault="00B07DD9" w:rsidP="00B07DD9"/>
    <w:p w14:paraId="2CBE7990" w14:textId="77777777" w:rsidR="00143C25" w:rsidRPr="009E13BD" w:rsidRDefault="00143C25" w:rsidP="0043688E">
      <w:pPr>
        <w:pStyle w:val="Header"/>
      </w:pPr>
    </w:p>
    <w:p w14:paraId="224A4B7A" w14:textId="3092A25B" w:rsidR="00143C25" w:rsidRPr="009E13BD" w:rsidRDefault="00143C25" w:rsidP="0043688E">
      <w:pPr>
        <w:pStyle w:val="Header"/>
      </w:pPr>
    </w:p>
    <w:sectPr w:rsidR="00143C25" w:rsidRPr="009E13BD" w:rsidSect="00C6282E">
      <w:headerReference w:type="default" r:id="rId21"/>
      <w:footerReference w:type="even" r:id="rId22"/>
      <w:footerReference w:type="default" r:id="rId23"/>
      <w:headerReference w:type="first" r:id="rId24"/>
      <w:footerReference w:type="first" r:id="rId2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735E7A" w14:textId="77777777" w:rsidR="001602EF" w:rsidRDefault="001602EF" w:rsidP="0043688E">
      <w:r>
        <w:separator/>
      </w:r>
    </w:p>
  </w:endnote>
  <w:endnote w:type="continuationSeparator" w:id="0">
    <w:p w14:paraId="219B2CF1" w14:textId="77777777" w:rsidR="001602EF" w:rsidRDefault="001602EF" w:rsidP="00436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Helv">
    <w:panose1 w:val="020B060402020203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1C48C" w14:textId="77777777" w:rsidR="004C564E" w:rsidRDefault="004C564E" w:rsidP="0043688E">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488DEBB3" w14:textId="77777777" w:rsidR="004C564E" w:rsidRDefault="004C564E" w:rsidP="004368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B00A0" w14:textId="4AE934FF" w:rsidR="004C564E" w:rsidRDefault="004C564E" w:rsidP="006774EF">
    <w:pPr>
      <w:pStyle w:val="Footer"/>
      <w:tabs>
        <w:tab w:val="clear" w:pos="4320"/>
      </w:tabs>
      <w:spacing w:after="0"/>
      <w:rPr>
        <w:noProof/>
      </w:rPr>
    </w:pPr>
    <w:r>
      <w:t>Iowa Judicial Branch</w:t>
    </w:r>
    <w:r>
      <w:tab/>
    </w:r>
    <w:r w:rsidRPr="00B562AE">
      <w:t>Page</w:t>
    </w:r>
    <w:r>
      <w:t xml:space="preserve"> </w:t>
    </w:r>
    <w:r w:rsidRPr="00BE3A38">
      <w:fldChar w:fldCharType="begin"/>
    </w:r>
    <w:r w:rsidRPr="00BE3A38">
      <w:instrText xml:space="preserve"> PAGE   \* MERGEFORMAT </w:instrText>
    </w:r>
    <w:r w:rsidRPr="00BE3A38">
      <w:fldChar w:fldCharType="separate"/>
    </w:r>
    <w:r w:rsidR="0080335E">
      <w:rPr>
        <w:noProof/>
      </w:rPr>
      <w:t>34</w:t>
    </w:r>
    <w:r w:rsidRPr="00BE3A38">
      <w:fldChar w:fldCharType="end"/>
    </w:r>
    <w:r>
      <w:t xml:space="preserve"> of </w:t>
    </w:r>
    <w:fldSimple w:instr=" NUMPAGES   \* MERGEFORMAT ">
      <w:r w:rsidR="0080335E">
        <w:rPr>
          <w:noProof/>
        </w:rPr>
        <w:t>40</w:t>
      </w:r>
    </w:fldSimple>
  </w:p>
  <w:p w14:paraId="50107A3B" w14:textId="2688E69C" w:rsidR="006774EF" w:rsidRDefault="006774EF" w:rsidP="006774EF">
    <w:pPr>
      <w:pStyle w:val="Footer"/>
      <w:tabs>
        <w:tab w:val="clear" w:pos="4320"/>
      </w:tabs>
      <w:spacing w:after="0"/>
    </w:pPr>
    <w:r>
      <w:rPr>
        <w:noProof/>
      </w:rPr>
      <w:t xml:space="preserve">JCS Update </w:t>
    </w:r>
    <w:r w:rsidR="00F1712B">
      <w:rPr>
        <w:noProof/>
      </w:rPr>
      <w:t xml:space="preserve"> </w:t>
    </w:r>
    <w:r w:rsidR="00C83917">
      <w:rPr>
        <w:noProof/>
      </w:rPr>
      <w:t>10/15</w:t>
    </w:r>
    <w:r w:rsidR="00F1712B">
      <w:rPr>
        <w:noProof/>
      </w:rPr>
      <w:t>/2</w:t>
    </w:r>
    <w:r w:rsidR="00607B9A">
      <w:rPr>
        <w:noProof/>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D2442" w14:textId="4121EF0D" w:rsidR="001E695B" w:rsidRDefault="001E695B" w:rsidP="001E695B">
    <w:pPr>
      <w:pStyle w:val="Footer"/>
      <w:jc w:val="right"/>
    </w:pPr>
    <w:r>
      <w:rPr>
        <w:noProof/>
        <w:color w:val="5B9BD5" w:themeColor="accent1"/>
      </w:rPr>
      <mc:AlternateContent>
        <mc:Choice Requires="wps">
          <w:drawing>
            <wp:anchor distT="0" distB="0" distL="114300" distR="114300" simplePos="0" relativeHeight="251657216" behindDoc="0" locked="0" layoutInCell="1" allowOverlap="1" wp14:anchorId="04C36938" wp14:editId="57A839AC">
              <wp:simplePos x="0" y="0"/>
              <wp:positionH relativeFrom="page">
                <wp:align>center</wp:align>
              </wp:positionH>
              <wp:positionV relativeFrom="page">
                <wp:align>center</wp:align>
              </wp:positionV>
              <wp:extent cx="7364730" cy="9528810"/>
              <wp:effectExtent l="0" t="0" r="26670" b="26670"/>
              <wp:wrapNone/>
              <wp:docPr id="452" name="Rectangle 77"/>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24E642C0" id="Rectangle 77" o:spid="_x0000_s1026" style="position:absolute;margin-left:0;margin-top:0;width:579.9pt;height:750.3pt;z-index:251657216;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5B9BD5" w:themeColor="accent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A3D33E" w14:textId="77777777" w:rsidR="001602EF" w:rsidRDefault="001602EF" w:rsidP="0043688E">
      <w:r>
        <w:separator/>
      </w:r>
    </w:p>
  </w:footnote>
  <w:footnote w:type="continuationSeparator" w:id="0">
    <w:p w14:paraId="118CD27E" w14:textId="77777777" w:rsidR="001602EF" w:rsidRDefault="001602EF" w:rsidP="004368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42865" w14:textId="6E63D62E" w:rsidR="001E695B" w:rsidRDefault="00BB5EFA" w:rsidP="001E695B">
    <w:pPr>
      <w:pStyle w:val="Header"/>
      <w:jc w:val="right"/>
    </w:pPr>
    <w:r>
      <w:t>RFP JUV-27-CB-05-00</w:t>
    </w:r>
    <w:r w:rsidR="00FF7026">
      <w:t>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C615F" w14:textId="793F7AB2" w:rsidR="009843B3" w:rsidRDefault="009843B3">
    <w:pPr>
      <w:pStyle w:val="Header"/>
    </w:pPr>
  </w:p>
  <w:tbl>
    <w:tblPr>
      <w:tblW w:w="0" w:type="auto"/>
      <w:tblLook w:val="04A0" w:firstRow="1" w:lastRow="0" w:firstColumn="1" w:lastColumn="0" w:noHBand="0" w:noVBand="1"/>
    </w:tblPr>
    <w:tblGrid>
      <w:gridCol w:w="2070"/>
      <w:gridCol w:w="5310"/>
    </w:tblGrid>
    <w:tr w:rsidR="009843B3" w:rsidRPr="00F779FE" w14:paraId="2A808626" w14:textId="77777777" w:rsidTr="00B84762">
      <w:tc>
        <w:tcPr>
          <w:tcW w:w="2070" w:type="dxa"/>
        </w:tcPr>
        <w:p w14:paraId="089027AC" w14:textId="77777777" w:rsidR="009843B3" w:rsidRDefault="009843B3" w:rsidP="009843B3">
          <w:pPr>
            <w:pStyle w:val="Title"/>
            <w:rPr>
              <w:rStyle w:val="CommentReference"/>
            </w:rPr>
          </w:pPr>
          <w:r>
            <w:rPr>
              <w:noProof/>
            </w:rPr>
            <w:drawing>
              <wp:inline distT="0" distB="0" distL="0" distR="0" wp14:anchorId="1FA71921" wp14:editId="687BB8BD">
                <wp:extent cx="914400" cy="914400"/>
                <wp:effectExtent l="0" t="0" r="0" b="0"/>
                <wp:docPr id="1" name="Picture 7" descr="A logo of a law fi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A logo of a law firm&#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tc>
      <w:tc>
        <w:tcPr>
          <w:tcW w:w="5310" w:type="dxa"/>
        </w:tcPr>
        <w:p w14:paraId="1D4EA0C4" w14:textId="77777777" w:rsidR="009843B3" w:rsidRPr="00F779FE" w:rsidRDefault="009843B3" w:rsidP="009843B3">
          <w:pPr>
            <w:pStyle w:val="Title"/>
          </w:pPr>
          <w:r w:rsidRPr="00F779FE">
            <w:t>Iowa Judicial Branch</w:t>
          </w:r>
        </w:p>
        <w:p w14:paraId="6C7A4A47" w14:textId="77777777" w:rsidR="009843B3" w:rsidRPr="00F779FE" w:rsidRDefault="009843B3" w:rsidP="009843B3">
          <w:r w:rsidRPr="00F779FE">
            <w:t>1111 East Court Avenue</w:t>
          </w:r>
          <w:r>
            <w:t xml:space="preserve"> | </w:t>
          </w:r>
          <w:r w:rsidRPr="00F779FE">
            <w:t>Des Moines, IA</w:t>
          </w:r>
          <w:r>
            <w:t xml:space="preserve"> </w:t>
          </w:r>
          <w:r w:rsidRPr="00F779FE">
            <w:t>50319</w:t>
          </w:r>
        </w:p>
      </w:tc>
    </w:tr>
  </w:tbl>
  <w:sdt>
    <w:sdtPr>
      <w:id w:val="513650450"/>
      <w:docPartObj>
        <w:docPartGallery w:val="Watermarks"/>
        <w:docPartUnique/>
      </w:docPartObj>
    </w:sdtPr>
    <w:sdtEndPr/>
    <w:sdtContent>
      <w:p w14:paraId="4A22E796" w14:textId="121373D0" w:rsidR="004C564E" w:rsidRDefault="001602EF" w:rsidP="0043688E">
        <w:pPr>
          <w:pStyle w:val="Header"/>
        </w:pPr>
        <w:r>
          <w:rPr>
            <w:noProof/>
          </w:rPr>
          <w:pict w14:anchorId="550BD1E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B"/>
    <w:multiLevelType w:val="multilevel"/>
    <w:tmpl w:val="00000000"/>
    <w:lvl w:ilvl="0">
      <w:start w:val="1"/>
      <w:numFmt w:val="decimal"/>
      <w:lvlText w:val="%1"/>
      <w:lvlJc w:val="left"/>
      <w:rPr>
        <w:rFonts w:cs="Times New Roman"/>
      </w:rPr>
    </w:lvl>
    <w:lvl w:ilvl="1">
      <w:start w:val="1"/>
      <w:numFmt w:val="decimal"/>
      <w:pStyle w:val="Level2"/>
      <w:lvlText w:val="%2."/>
      <w:lvlJc w:val="left"/>
      <w:pPr>
        <w:tabs>
          <w:tab w:val="num" w:pos="1440"/>
        </w:tabs>
        <w:ind w:left="1440" w:hanging="720"/>
      </w:pPr>
      <w:rPr>
        <w:rFonts w:ascii="Courier" w:hAnsi="Courier" w:cs="Times New Roman"/>
        <w:sz w:val="24"/>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1" w15:restartNumberingAfterBreak="0">
    <w:nsid w:val="07946E7D"/>
    <w:multiLevelType w:val="multilevel"/>
    <w:tmpl w:val="070CBEB4"/>
    <w:styleLink w:val="Style5"/>
    <w:lvl w:ilvl="0">
      <w:start w:val="5"/>
      <w:numFmt w:val="none"/>
      <w:lvlText w:val="5"/>
      <w:lvlJc w:val="left"/>
      <w:pPr>
        <w:ind w:left="360" w:hanging="360"/>
      </w:pPr>
      <w:rPr>
        <w:rFonts w:cs="Times New Roman" w:hint="default"/>
      </w:rPr>
    </w:lvl>
    <w:lvl w:ilvl="1">
      <w:start w:val="1"/>
      <w:numFmt w:val="none"/>
      <w:lvlText w:val="5.1."/>
      <w:lvlJc w:val="left"/>
      <w:pPr>
        <w:ind w:left="720" w:hanging="360"/>
      </w:pPr>
      <w:rPr>
        <w:rFonts w:cs="Times New Roman" w:hint="default"/>
      </w:rPr>
    </w:lvl>
    <w:lvl w:ilvl="2">
      <w:start w:val="1"/>
      <w:numFmt w:val="none"/>
      <w:lvlText w:val="5.1.1."/>
      <w:lvlJc w:val="left"/>
      <w:pPr>
        <w:ind w:left="1080" w:hanging="360"/>
      </w:pPr>
      <w:rPr>
        <w:rFonts w:cs="Times New Roman" w:hint="default"/>
      </w:rPr>
    </w:lvl>
    <w:lvl w:ilvl="3">
      <w:start w:val="1"/>
      <w:numFmt w:val="none"/>
      <w:lvlText w:val="5.1.1.1."/>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 w15:restartNumberingAfterBreak="0">
    <w:nsid w:val="07FC10DA"/>
    <w:multiLevelType w:val="multilevel"/>
    <w:tmpl w:val="0409001D"/>
    <w:styleLink w:val="Style2"/>
    <w:lvl w:ilvl="0">
      <w:start w:val="4"/>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 w15:restartNumberingAfterBreak="0">
    <w:nsid w:val="0B9622D0"/>
    <w:multiLevelType w:val="hybridMultilevel"/>
    <w:tmpl w:val="E348FDBA"/>
    <w:lvl w:ilvl="0" w:tplc="0409001B">
      <w:start w:val="1"/>
      <w:numFmt w:val="lowerRoman"/>
      <w:lvlText w:val="%1."/>
      <w:lvlJc w:val="right"/>
      <w:pPr>
        <w:ind w:left="2160" w:hanging="360"/>
      </w:pPr>
      <w:rPr>
        <w:rFonts w:hint="default"/>
        <w:b w:val="0"/>
        <w:bCs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10C34AED"/>
    <w:multiLevelType w:val="multilevel"/>
    <w:tmpl w:val="0409001D"/>
    <w:styleLink w:val="Style7"/>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5" w15:restartNumberingAfterBreak="0">
    <w:nsid w:val="10F71428"/>
    <w:multiLevelType w:val="hybridMultilevel"/>
    <w:tmpl w:val="C302A136"/>
    <w:lvl w:ilvl="0" w:tplc="0409001B">
      <w:start w:val="1"/>
      <w:numFmt w:val="lowerRoman"/>
      <w:lvlText w:val="%1."/>
      <w:lvlJc w:val="right"/>
      <w:pPr>
        <w:ind w:left="2160" w:hanging="360"/>
      </w:pPr>
      <w:rPr>
        <w:rFonts w:hint="default"/>
        <w:b w:val="0"/>
        <w:bCs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1482775B"/>
    <w:multiLevelType w:val="multilevel"/>
    <w:tmpl w:val="0EBA3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1D417BA5"/>
    <w:multiLevelType w:val="hybridMultilevel"/>
    <w:tmpl w:val="38B01AB0"/>
    <w:lvl w:ilvl="0" w:tplc="BAA26ED2">
      <w:start w:val="1"/>
      <w:numFmt w:val="decimal"/>
      <w:lvlText w:val="%1."/>
      <w:lvlJc w:val="left"/>
      <w:pPr>
        <w:ind w:left="1080" w:hanging="360"/>
      </w:pPr>
      <w:rPr>
        <w:rFonts w:asciiTheme="minorHAnsi" w:eastAsiaTheme="minorEastAsia" w:hAnsiTheme="minorHAnsi" w:cstheme="minorBidi"/>
        <w:b w:val="0"/>
        <w:bCs w:val="0"/>
      </w:rPr>
    </w:lvl>
    <w:lvl w:ilvl="1" w:tplc="726E7B60">
      <w:start w:val="1"/>
      <w:numFmt w:val="lowerLetter"/>
      <w:lvlText w:val="%2."/>
      <w:lvlJc w:val="left"/>
      <w:pPr>
        <w:ind w:left="1800" w:hanging="360"/>
      </w:pPr>
      <w:rPr>
        <w:b w:val="0"/>
        <w:bCs w:val="0"/>
      </w:rPr>
    </w:lvl>
    <w:lvl w:ilvl="2" w:tplc="65FE169E">
      <w:start w:val="2"/>
      <w:numFmt w:val="lowerRoman"/>
      <w:lvlText w:val="%3."/>
      <w:lvlJc w:val="left"/>
      <w:pPr>
        <w:ind w:left="3060" w:hanging="1476"/>
      </w:pPr>
      <w:rPr>
        <w:rFonts w:hint="default"/>
      </w:r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0E77C3C"/>
    <w:multiLevelType w:val="hybridMultilevel"/>
    <w:tmpl w:val="58DEBE74"/>
    <w:lvl w:ilvl="0" w:tplc="65FE169E">
      <w:start w:val="2"/>
      <w:numFmt w:val="lowerRoman"/>
      <w:lvlText w:val="%1."/>
      <w:lvlJc w:val="left"/>
      <w:pPr>
        <w:ind w:left="2160" w:hanging="360"/>
      </w:pPr>
      <w:rPr>
        <w:rFonts w:hint="default"/>
        <w:b w:val="0"/>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257C43E4"/>
    <w:multiLevelType w:val="multilevel"/>
    <w:tmpl w:val="0409001D"/>
    <w:styleLink w:val="Style6"/>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0" w15:restartNumberingAfterBreak="0">
    <w:nsid w:val="2A4E1DB0"/>
    <w:multiLevelType w:val="hybridMultilevel"/>
    <w:tmpl w:val="88E88E10"/>
    <w:lvl w:ilvl="0" w:tplc="B6904348">
      <w:numFmt w:val="bullet"/>
      <w:lvlText w:val=""/>
      <w:lvlJc w:val="left"/>
      <w:pPr>
        <w:tabs>
          <w:tab w:val="num" w:pos="1080"/>
        </w:tabs>
        <w:ind w:left="1080" w:hanging="720"/>
      </w:pPr>
      <w:rPr>
        <w:rFonts w:ascii="Symbol" w:eastAsia="Times New Roman" w:hAnsi="Symbol" w:hint="default"/>
        <w:sz w:val="2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7516B6"/>
    <w:multiLevelType w:val="hybridMultilevel"/>
    <w:tmpl w:val="4F1C73FE"/>
    <w:lvl w:ilvl="0" w:tplc="0409001B">
      <w:start w:val="1"/>
      <w:numFmt w:val="lowerRoman"/>
      <w:lvlText w:val="%1."/>
      <w:lvlJc w:val="right"/>
      <w:pPr>
        <w:ind w:left="2160" w:hanging="360"/>
      </w:pPr>
      <w:rPr>
        <w:rFonts w:hint="default"/>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31222225"/>
    <w:multiLevelType w:val="multilevel"/>
    <w:tmpl w:val="589A82AA"/>
    <w:styleLink w:val="RFPList"/>
    <w:lvl w:ilvl="0">
      <w:start w:val="1"/>
      <w:numFmt w:val="decimal"/>
      <w:lvlText w:val="Section %1"/>
      <w:lvlJc w:val="left"/>
      <w:pPr>
        <w:ind w:left="576" w:hanging="576"/>
      </w:pPr>
      <w:rPr>
        <w:rFonts w:asciiTheme="minorHAnsi" w:hAnsiTheme="minorHAnsi" w:hint="default"/>
        <w:caps/>
        <w:smallCaps w:val="0"/>
        <w:sz w:val="22"/>
      </w:rPr>
    </w:lvl>
    <w:lvl w:ilvl="1">
      <w:start w:val="1"/>
      <w:numFmt w:val="decimal"/>
      <w:lvlText w:val="%1.%2"/>
      <w:lvlJc w:val="left"/>
      <w:pPr>
        <w:ind w:left="1152" w:hanging="576"/>
      </w:pPr>
      <w:rPr>
        <w:rFonts w:hint="default"/>
        <w:b/>
        <w:i w:val="0"/>
      </w:rPr>
    </w:lvl>
    <w:lvl w:ilvl="2">
      <w:start w:val="1"/>
      <w:numFmt w:val="decimal"/>
      <w:lvlText w:val="%1.%2.%3"/>
      <w:lvlJc w:val="left"/>
      <w:pPr>
        <w:ind w:left="1728" w:hanging="576"/>
      </w:pPr>
      <w:rPr>
        <w:rFonts w:hint="default"/>
        <w:b w:val="0"/>
        <w:i w:val="0"/>
      </w:rPr>
    </w:lvl>
    <w:lvl w:ilvl="3">
      <w:start w:val="1"/>
      <w:numFmt w:val="decimal"/>
      <w:lvlText w:val="%1.%2.%3.%4"/>
      <w:lvlJc w:val="left"/>
      <w:pPr>
        <w:ind w:left="2304" w:hanging="576"/>
      </w:pPr>
      <w:rPr>
        <w:rFonts w:hint="default"/>
        <w:b w:val="0"/>
        <w:i w:val="0"/>
      </w:rPr>
    </w:lvl>
    <w:lvl w:ilvl="4">
      <w:start w:val="1"/>
      <w:numFmt w:val="lowerLetter"/>
      <w:lvlText w:val="(%5)"/>
      <w:lvlJc w:val="left"/>
      <w:pPr>
        <w:ind w:left="2880" w:hanging="576"/>
      </w:pPr>
      <w:rPr>
        <w:rFonts w:hint="default"/>
      </w:rPr>
    </w:lvl>
    <w:lvl w:ilvl="5">
      <w:start w:val="1"/>
      <w:numFmt w:val="lowerRoman"/>
      <w:lvlText w:val="(%6)"/>
      <w:lvlJc w:val="left"/>
      <w:pPr>
        <w:ind w:left="3456" w:hanging="576"/>
      </w:pPr>
      <w:rPr>
        <w:rFonts w:hint="default"/>
      </w:rPr>
    </w:lvl>
    <w:lvl w:ilvl="6">
      <w:start w:val="1"/>
      <w:numFmt w:val="decimal"/>
      <w:lvlText w:val="%7."/>
      <w:lvlJc w:val="left"/>
      <w:pPr>
        <w:ind w:left="4032" w:hanging="576"/>
      </w:pPr>
      <w:rPr>
        <w:rFonts w:hint="default"/>
      </w:rPr>
    </w:lvl>
    <w:lvl w:ilvl="7">
      <w:start w:val="1"/>
      <w:numFmt w:val="lowerLetter"/>
      <w:lvlText w:val="%8."/>
      <w:lvlJc w:val="left"/>
      <w:pPr>
        <w:ind w:left="4608" w:hanging="576"/>
      </w:pPr>
      <w:rPr>
        <w:rFonts w:hint="default"/>
      </w:rPr>
    </w:lvl>
    <w:lvl w:ilvl="8">
      <w:start w:val="1"/>
      <w:numFmt w:val="lowerRoman"/>
      <w:lvlText w:val="%9."/>
      <w:lvlJc w:val="left"/>
      <w:pPr>
        <w:ind w:left="5184" w:hanging="576"/>
      </w:pPr>
      <w:rPr>
        <w:rFonts w:hint="default"/>
      </w:rPr>
    </w:lvl>
  </w:abstractNum>
  <w:abstractNum w:abstractNumId="13" w15:restartNumberingAfterBreak="0">
    <w:nsid w:val="33B156BB"/>
    <w:multiLevelType w:val="hybridMultilevel"/>
    <w:tmpl w:val="8EC6D98A"/>
    <w:lvl w:ilvl="0" w:tplc="0409001B">
      <w:start w:val="1"/>
      <w:numFmt w:val="lowerRoman"/>
      <w:lvlText w:val="%1."/>
      <w:lvlJc w:val="right"/>
      <w:pPr>
        <w:ind w:left="2160" w:hanging="360"/>
      </w:pPr>
      <w:rPr>
        <w:rFonts w:hint="default"/>
        <w:b w:val="0"/>
        <w:bCs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35814182"/>
    <w:multiLevelType w:val="hybridMultilevel"/>
    <w:tmpl w:val="2A8452DC"/>
    <w:lvl w:ilvl="0" w:tplc="0409001B">
      <w:start w:val="1"/>
      <w:numFmt w:val="lowerRoman"/>
      <w:lvlText w:val="%1."/>
      <w:lvlJc w:val="right"/>
      <w:pPr>
        <w:ind w:left="2160" w:hanging="360"/>
      </w:pPr>
      <w:rPr>
        <w:rFonts w:hint="default"/>
        <w:b w:val="0"/>
        <w:bCs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3B741C6C"/>
    <w:multiLevelType w:val="multilevel"/>
    <w:tmpl w:val="0409001D"/>
    <w:styleLink w:val="Style8"/>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 w15:restartNumberingAfterBreak="0">
    <w:nsid w:val="3F845940"/>
    <w:multiLevelType w:val="hybridMultilevel"/>
    <w:tmpl w:val="79CADD18"/>
    <w:lvl w:ilvl="0" w:tplc="7E6A065A">
      <w:start w:val="1"/>
      <w:numFmt w:val="decimal"/>
      <w:lvlText w:val="%1."/>
      <w:lvlJc w:val="left"/>
      <w:pPr>
        <w:ind w:left="1080" w:hanging="360"/>
      </w:pPr>
      <w:rPr>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35E3F13"/>
    <w:multiLevelType w:val="multilevel"/>
    <w:tmpl w:val="FD86A688"/>
    <w:styleLink w:val="Style4"/>
    <w:lvl w:ilvl="0">
      <w:start w:val="5"/>
      <w:numFmt w:val="none"/>
      <w:lvlText w:val="5"/>
      <w:lvlJc w:val="left"/>
      <w:pPr>
        <w:ind w:left="360" w:hanging="360"/>
      </w:pPr>
      <w:rPr>
        <w:rFonts w:cs="Times New Roman" w:hint="default"/>
      </w:rPr>
    </w:lvl>
    <w:lvl w:ilvl="1">
      <w:start w:val="1"/>
      <w:numFmt w:val="none"/>
      <w:lvlText w:val="5.1."/>
      <w:lvlJc w:val="left"/>
      <w:pPr>
        <w:ind w:left="720" w:hanging="360"/>
      </w:pPr>
      <w:rPr>
        <w:rFonts w:cs="Times New Roman" w:hint="default"/>
      </w:rPr>
    </w:lvl>
    <w:lvl w:ilvl="2">
      <w:start w:val="1"/>
      <w:numFmt w:val="none"/>
      <w:lvlText w:val="5.1.1."/>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8" w15:restartNumberingAfterBreak="0">
    <w:nsid w:val="487563D5"/>
    <w:multiLevelType w:val="hybridMultilevel"/>
    <w:tmpl w:val="38769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89664DB"/>
    <w:multiLevelType w:val="hybridMultilevel"/>
    <w:tmpl w:val="D06A2F6C"/>
    <w:lvl w:ilvl="0" w:tplc="C7EAF2AA">
      <w:start w:val="1"/>
      <w:numFmt w:val="lowerRoman"/>
      <w:lvlText w:val="%1."/>
      <w:lvlJc w:val="left"/>
      <w:pPr>
        <w:ind w:left="2160" w:hanging="360"/>
      </w:pPr>
      <w:rPr>
        <w:rFonts w:hint="default"/>
        <w:b w:val="0"/>
      </w:rPr>
    </w:lvl>
    <w:lvl w:ilvl="1" w:tplc="A39AE9B4">
      <w:start w:val="1"/>
      <w:numFmt w:val="lowerLetter"/>
      <w:lvlText w:val="%2."/>
      <w:lvlJc w:val="lef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C884CCC"/>
    <w:multiLevelType w:val="hybridMultilevel"/>
    <w:tmpl w:val="80FEED38"/>
    <w:lvl w:ilvl="0" w:tplc="0409001B">
      <w:start w:val="1"/>
      <w:numFmt w:val="lowerRoman"/>
      <w:lvlText w:val="%1."/>
      <w:lvlJc w:val="right"/>
      <w:pPr>
        <w:ind w:left="2160" w:hanging="360"/>
      </w:pPr>
      <w:rPr>
        <w:rFonts w:hint="default"/>
        <w:b w:val="0"/>
        <w:bCs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15:restartNumberingAfterBreak="0">
    <w:nsid w:val="510C08FE"/>
    <w:multiLevelType w:val="multilevel"/>
    <w:tmpl w:val="0409001D"/>
    <w:styleLink w:val="Style1"/>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2" w15:restartNumberingAfterBreak="0">
    <w:nsid w:val="561115B3"/>
    <w:multiLevelType w:val="hybridMultilevel"/>
    <w:tmpl w:val="3696668E"/>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23" w15:restartNumberingAfterBreak="0">
    <w:nsid w:val="5D45655B"/>
    <w:multiLevelType w:val="multilevel"/>
    <w:tmpl w:val="0409001D"/>
    <w:styleLink w:val="Style9"/>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4" w15:restartNumberingAfterBreak="0">
    <w:nsid w:val="5DA14641"/>
    <w:multiLevelType w:val="hybridMultilevel"/>
    <w:tmpl w:val="BEEE3A96"/>
    <w:lvl w:ilvl="0" w:tplc="0409001B">
      <w:start w:val="1"/>
      <w:numFmt w:val="lowerRoman"/>
      <w:lvlText w:val="%1."/>
      <w:lvlJc w:val="right"/>
      <w:pPr>
        <w:ind w:left="2160" w:hanging="360"/>
      </w:pPr>
      <w:rPr>
        <w:rFonts w:hint="default"/>
        <w:b w:val="0"/>
        <w:bCs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15:restartNumberingAfterBreak="0">
    <w:nsid w:val="5EBB0951"/>
    <w:multiLevelType w:val="hybridMultilevel"/>
    <w:tmpl w:val="11DC707E"/>
    <w:lvl w:ilvl="0" w:tplc="0409001B">
      <w:start w:val="1"/>
      <w:numFmt w:val="lowerRoman"/>
      <w:lvlText w:val="%1."/>
      <w:lvlJc w:val="right"/>
      <w:pPr>
        <w:ind w:left="2160" w:hanging="360"/>
      </w:pPr>
      <w:rPr>
        <w:rFonts w:hint="default"/>
        <w:b w:val="0"/>
        <w:bCs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15:restartNumberingAfterBreak="0">
    <w:nsid w:val="602715FD"/>
    <w:multiLevelType w:val="hybridMultilevel"/>
    <w:tmpl w:val="1274285E"/>
    <w:lvl w:ilvl="0" w:tplc="9D9AA516">
      <w:start w:val="1"/>
      <w:numFmt w:val="upperLetter"/>
      <w:pStyle w:val="List-A"/>
      <w:lvlText w:val="%1."/>
      <w:lvlJc w:val="left"/>
      <w:pPr>
        <w:ind w:left="1296" w:hanging="360"/>
      </w:pPr>
      <w:rPr>
        <w:rFonts w:hint="default"/>
        <w:b w:val="0"/>
        <w:i w:val="0"/>
        <w:sz w:val="22"/>
        <w:u w:val="none"/>
      </w:rPr>
    </w:lvl>
    <w:lvl w:ilvl="1" w:tplc="D692471E">
      <w:start w:val="1"/>
      <w:numFmt w:val="lowerLetter"/>
      <w:lvlText w:val="%2."/>
      <w:lvlJc w:val="left"/>
      <w:pPr>
        <w:ind w:left="2016" w:hanging="144"/>
      </w:pPr>
      <w:rPr>
        <w:rFonts w:hint="default"/>
      </w:rPr>
    </w:lvl>
    <w:lvl w:ilvl="2" w:tplc="BFB87A7E">
      <w:start w:val="1"/>
      <w:numFmt w:val="lowerLetter"/>
      <w:lvlText w:val="(%3)"/>
      <w:lvlJc w:val="left"/>
      <w:pPr>
        <w:ind w:left="2916" w:hanging="360"/>
      </w:pPr>
      <w:rPr>
        <w:rFonts w:hint="default"/>
      </w:r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7" w15:restartNumberingAfterBreak="0">
    <w:nsid w:val="633C3EF4"/>
    <w:multiLevelType w:val="hybridMultilevel"/>
    <w:tmpl w:val="557C0524"/>
    <w:lvl w:ilvl="0" w:tplc="9FBC772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6D093AA7"/>
    <w:multiLevelType w:val="multilevel"/>
    <w:tmpl w:val="0409001D"/>
    <w:styleLink w:val="Style3"/>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9" w15:restartNumberingAfterBreak="0">
    <w:nsid w:val="71826B13"/>
    <w:multiLevelType w:val="hybridMultilevel"/>
    <w:tmpl w:val="798C4D7C"/>
    <w:lvl w:ilvl="0" w:tplc="0409001B">
      <w:start w:val="1"/>
      <w:numFmt w:val="lowerRoman"/>
      <w:lvlText w:val="%1."/>
      <w:lvlJc w:val="right"/>
      <w:pPr>
        <w:ind w:left="2160" w:hanging="360"/>
      </w:pPr>
      <w:rPr>
        <w:rFonts w:hint="default"/>
        <w:b w:val="0"/>
        <w:bCs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16cid:durableId="1046180532">
    <w:abstractNumId w:val="0"/>
    <w:lvlOverride w:ilvl="0">
      <w:startOverride w:val="1"/>
      <w:lvl w:ilvl="0">
        <w:start w:val="1"/>
        <w:numFmt w:val="decimal"/>
        <w:lvlText w:val="%1"/>
        <w:lvlJc w:val="left"/>
        <w:rPr>
          <w:rFonts w:cs="Times New Roman"/>
        </w:rPr>
      </w:lvl>
    </w:lvlOverride>
    <w:lvlOverride w:ilvl="1">
      <w:startOverride w:val="7"/>
      <w:lvl w:ilvl="1">
        <w:start w:val="7"/>
        <w:numFmt w:val="decimal"/>
        <w:pStyle w:val="Level2"/>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2" w16cid:durableId="464586689">
    <w:abstractNumId w:val="10"/>
  </w:num>
  <w:num w:numId="3" w16cid:durableId="55399164">
    <w:abstractNumId w:val="21"/>
  </w:num>
  <w:num w:numId="4" w16cid:durableId="1636108065">
    <w:abstractNumId w:val="2"/>
  </w:num>
  <w:num w:numId="5" w16cid:durableId="1288779450">
    <w:abstractNumId w:val="28"/>
  </w:num>
  <w:num w:numId="6" w16cid:durableId="196626491">
    <w:abstractNumId w:val="17"/>
  </w:num>
  <w:num w:numId="7" w16cid:durableId="60911853">
    <w:abstractNumId w:val="1"/>
  </w:num>
  <w:num w:numId="8" w16cid:durableId="563761530">
    <w:abstractNumId w:val="9"/>
  </w:num>
  <w:num w:numId="9" w16cid:durableId="1479154219">
    <w:abstractNumId w:val="4"/>
  </w:num>
  <w:num w:numId="10" w16cid:durableId="40597444">
    <w:abstractNumId w:val="15"/>
  </w:num>
  <w:num w:numId="11" w16cid:durableId="1167601033">
    <w:abstractNumId w:val="23"/>
  </w:num>
  <w:num w:numId="12" w16cid:durableId="1955087595">
    <w:abstractNumId w:val="6"/>
  </w:num>
  <w:num w:numId="13" w16cid:durableId="1795051904">
    <w:abstractNumId w:val="6"/>
  </w:num>
  <w:num w:numId="14" w16cid:durableId="183057732">
    <w:abstractNumId w:val="12"/>
  </w:num>
  <w:num w:numId="15" w16cid:durableId="14551146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97333386">
    <w:abstractNumId w:val="26"/>
  </w:num>
  <w:num w:numId="17" w16cid:durableId="927620313">
    <w:abstractNumId w:val="26"/>
    <w:lvlOverride w:ilvl="0">
      <w:startOverride w:val="1"/>
    </w:lvlOverride>
  </w:num>
  <w:num w:numId="18" w16cid:durableId="1647971981">
    <w:abstractNumId w:val="26"/>
    <w:lvlOverride w:ilvl="0">
      <w:startOverride w:val="1"/>
    </w:lvlOverride>
  </w:num>
  <w:num w:numId="19" w16cid:durableId="1225680320">
    <w:abstractNumId w:val="26"/>
    <w:lvlOverride w:ilvl="0">
      <w:startOverride w:val="1"/>
    </w:lvlOverride>
  </w:num>
  <w:num w:numId="20" w16cid:durableId="57825551">
    <w:abstractNumId w:val="26"/>
    <w:lvlOverride w:ilvl="0">
      <w:startOverride w:val="1"/>
    </w:lvlOverride>
  </w:num>
  <w:num w:numId="21" w16cid:durableId="1023749044">
    <w:abstractNumId w:val="26"/>
    <w:lvlOverride w:ilvl="0">
      <w:startOverride w:val="1"/>
    </w:lvlOverride>
  </w:num>
  <w:num w:numId="22" w16cid:durableId="1905918999">
    <w:abstractNumId w:val="26"/>
    <w:lvlOverride w:ilvl="0">
      <w:startOverride w:val="1"/>
    </w:lvlOverride>
  </w:num>
  <w:num w:numId="23" w16cid:durableId="1695766752">
    <w:abstractNumId w:val="26"/>
    <w:lvlOverride w:ilvl="0">
      <w:startOverride w:val="1"/>
    </w:lvlOverride>
  </w:num>
  <w:num w:numId="24" w16cid:durableId="793064699">
    <w:abstractNumId w:val="22"/>
  </w:num>
  <w:num w:numId="25" w16cid:durableId="1428112978">
    <w:abstractNumId w:val="26"/>
    <w:lvlOverride w:ilvl="0">
      <w:startOverride w:val="1"/>
    </w:lvlOverride>
  </w:num>
  <w:num w:numId="26" w16cid:durableId="1975603622">
    <w:abstractNumId w:val="26"/>
    <w:lvlOverride w:ilvl="0">
      <w:startOverride w:val="1"/>
    </w:lvlOverride>
  </w:num>
  <w:num w:numId="27" w16cid:durableId="1246652271">
    <w:abstractNumId w:val="26"/>
    <w:lvlOverride w:ilvl="0">
      <w:startOverride w:val="1"/>
    </w:lvlOverride>
  </w:num>
  <w:num w:numId="28" w16cid:durableId="1261983633">
    <w:abstractNumId w:val="7"/>
  </w:num>
  <w:num w:numId="29" w16cid:durableId="1597790766">
    <w:abstractNumId w:val="16"/>
  </w:num>
  <w:num w:numId="30" w16cid:durableId="1199706232">
    <w:abstractNumId w:val="26"/>
    <w:lvlOverride w:ilvl="0">
      <w:startOverride w:val="1"/>
    </w:lvlOverride>
  </w:num>
  <w:num w:numId="31" w16cid:durableId="775444659">
    <w:abstractNumId w:val="29"/>
  </w:num>
  <w:num w:numId="32" w16cid:durableId="2069835967">
    <w:abstractNumId w:val="25"/>
  </w:num>
  <w:num w:numId="33" w16cid:durableId="2020541955">
    <w:abstractNumId w:val="20"/>
  </w:num>
  <w:num w:numId="34" w16cid:durableId="121077724">
    <w:abstractNumId w:val="13"/>
  </w:num>
  <w:num w:numId="35" w16cid:durableId="372585538">
    <w:abstractNumId w:val="3"/>
  </w:num>
  <w:num w:numId="36" w16cid:durableId="527909413">
    <w:abstractNumId w:val="14"/>
  </w:num>
  <w:num w:numId="37" w16cid:durableId="1662154251">
    <w:abstractNumId w:val="27"/>
  </w:num>
  <w:num w:numId="38" w16cid:durableId="24795320">
    <w:abstractNumId w:val="18"/>
  </w:num>
  <w:num w:numId="39" w16cid:durableId="918752751">
    <w:abstractNumId w:val="24"/>
  </w:num>
  <w:num w:numId="40" w16cid:durableId="1950425696">
    <w:abstractNumId w:val="5"/>
  </w:num>
  <w:num w:numId="41" w16cid:durableId="1769279044">
    <w:abstractNumId w:val="11"/>
  </w:num>
  <w:num w:numId="42" w16cid:durableId="1071151845">
    <w:abstractNumId w:val="8"/>
  </w:num>
  <w:num w:numId="43" w16cid:durableId="387803494">
    <w:abstractNumId w:val="1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doNotTrackFormatting/>
  <w:documentProtection w:formatting="1"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UxMDezMLcwtjCwMDdR0lEKTi0uzszPAykwrgUAbm+bCSwAAAA="/>
  </w:docVars>
  <w:rsids>
    <w:rsidRoot w:val="007715ED"/>
    <w:rsid w:val="00002C13"/>
    <w:rsid w:val="000031C7"/>
    <w:rsid w:val="000040E0"/>
    <w:rsid w:val="00010874"/>
    <w:rsid w:val="00010BD9"/>
    <w:rsid w:val="000141D7"/>
    <w:rsid w:val="000152DB"/>
    <w:rsid w:val="00017C5A"/>
    <w:rsid w:val="00025A23"/>
    <w:rsid w:val="0002671B"/>
    <w:rsid w:val="00030C52"/>
    <w:rsid w:val="00031840"/>
    <w:rsid w:val="00032D48"/>
    <w:rsid w:val="00034326"/>
    <w:rsid w:val="0003739C"/>
    <w:rsid w:val="00040D95"/>
    <w:rsid w:val="00043949"/>
    <w:rsid w:val="000446AB"/>
    <w:rsid w:val="00044C4B"/>
    <w:rsid w:val="00045145"/>
    <w:rsid w:val="00045FE7"/>
    <w:rsid w:val="00051AC7"/>
    <w:rsid w:val="00052FCD"/>
    <w:rsid w:val="00066132"/>
    <w:rsid w:val="000662B9"/>
    <w:rsid w:val="00067F1D"/>
    <w:rsid w:val="00070FA9"/>
    <w:rsid w:val="00074001"/>
    <w:rsid w:val="00074282"/>
    <w:rsid w:val="00074AE1"/>
    <w:rsid w:val="00077B41"/>
    <w:rsid w:val="00085C9B"/>
    <w:rsid w:val="0008736E"/>
    <w:rsid w:val="00093358"/>
    <w:rsid w:val="000970BC"/>
    <w:rsid w:val="000A198F"/>
    <w:rsid w:val="000A408A"/>
    <w:rsid w:val="000A594E"/>
    <w:rsid w:val="000B242A"/>
    <w:rsid w:val="000B5423"/>
    <w:rsid w:val="000B7C96"/>
    <w:rsid w:val="000C1830"/>
    <w:rsid w:val="000C283A"/>
    <w:rsid w:val="000C4EA2"/>
    <w:rsid w:val="000D0231"/>
    <w:rsid w:val="000D1253"/>
    <w:rsid w:val="000D15CE"/>
    <w:rsid w:val="000D2E41"/>
    <w:rsid w:val="000D3C20"/>
    <w:rsid w:val="000D523E"/>
    <w:rsid w:val="000D75D0"/>
    <w:rsid w:val="000E3EA5"/>
    <w:rsid w:val="000E516D"/>
    <w:rsid w:val="000E5FD5"/>
    <w:rsid w:val="000E6FB8"/>
    <w:rsid w:val="000F50DC"/>
    <w:rsid w:val="000F7835"/>
    <w:rsid w:val="00101892"/>
    <w:rsid w:val="001018EB"/>
    <w:rsid w:val="00101B74"/>
    <w:rsid w:val="00102ADE"/>
    <w:rsid w:val="00104B68"/>
    <w:rsid w:val="001063C7"/>
    <w:rsid w:val="001066F2"/>
    <w:rsid w:val="001100B3"/>
    <w:rsid w:val="00110B51"/>
    <w:rsid w:val="001136D2"/>
    <w:rsid w:val="00113C84"/>
    <w:rsid w:val="0011447A"/>
    <w:rsid w:val="00115181"/>
    <w:rsid w:val="0011666D"/>
    <w:rsid w:val="001369FF"/>
    <w:rsid w:val="00140BA1"/>
    <w:rsid w:val="00143C25"/>
    <w:rsid w:val="00145636"/>
    <w:rsid w:val="0014703C"/>
    <w:rsid w:val="00147745"/>
    <w:rsid w:val="00147AE9"/>
    <w:rsid w:val="001500DA"/>
    <w:rsid w:val="001504BE"/>
    <w:rsid w:val="001551AD"/>
    <w:rsid w:val="00155CB4"/>
    <w:rsid w:val="001568BB"/>
    <w:rsid w:val="001602EF"/>
    <w:rsid w:val="00163A74"/>
    <w:rsid w:val="00171649"/>
    <w:rsid w:val="001756CD"/>
    <w:rsid w:val="00176497"/>
    <w:rsid w:val="00184206"/>
    <w:rsid w:val="0018560F"/>
    <w:rsid w:val="001929CA"/>
    <w:rsid w:val="0019427E"/>
    <w:rsid w:val="00194C04"/>
    <w:rsid w:val="001A5052"/>
    <w:rsid w:val="001B37A3"/>
    <w:rsid w:val="001B6941"/>
    <w:rsid w:val="001C4307"/>
    <w:rsid w:val="001C57C7"/>
    <w:rsid w:val="001C64CC"/>
    <w:rsid w:val="001C7F88"/>
    <w:rsid w:val="001D0F77"/>
    <w:rsid w:val="001D5FF5"/>
    <w:rsid w:val="001D61C8"/>
    <w:rsid w:val="001D74DC"/>
    <w:rsid w:val="001E01C5"/>
    <w:rsid w:val="001E0274"/>
    <w:rsid w:val="001E184C"/>
    <w:rsid w:val="001E27D8"/>
    <w:rsid w:val="001E3A8D"/>
    <w:rsid w:val="001E6033"/>
    <w:rsid w:val="001E695B"/>
    <w:rsid w:val="001F26EA"/>
    <w:rsid w:val="001F2C7C"/>
    <w:rsid w:val="001F3220"/>
    <w:rsid w:val="001F532D"/>
    <w:rsid w:val="001F541C"/>
    <w:rsid w:val="00202391"/>
    <w:rsid w:val="0020422C"/>
    <w:rsid w:val="00205EA5"/>
    <w:rsid w:val="00205EA6"/>
    <w:rsid w:val="00206385"/>
    <w:rsid w:val="00211729"/>
    <w:rsid w:val="00212F8E"/>
    <w:rsid w:val="00215126"/>
    <w:rsid w:val="00215842"/>
    <w:rsid w:val="00216D9C"/>
    <w:rsid w:val="00221E5A"/>
    <w:rsid w:val="00222313"/>
    <w:rsid w:val="002225EC"/>
    <w:rsid w:val="002245F6"/>
    <w:rsid w:val="00227065"/>
    <w:rsid w:val="002305DF"/>
    <w:rsid w:val="00231AF3"/>
    <w:rsid w:val="00237BB2"/>
    <w:rsid w:val="00240B92"/>
    <w:rsid w:val="00244207"/>
    <w:rsid w:val="00251FAE"/>
    <w:rsid w:val="002524B2"/>
    <w:rsid w:val="00253069"/>
    <w:rsid w:val="00254780"/>
    <w:rsid w:val="002561C4"/>
    <w:rsid w:val="00257043"/>
    <w:rsid w:val="0026120D"/>
    <w:rsid w:val="00262397"/>
    <w:rsid w:val="00262F82"/>
    <w:rsid w:val="00264AB8"/>
    <w:rsid w:val="00264E61"/>
    <w:rsid w:val="00266048"/>
    <w:rsid w:val="0026660C"/>
    <w:rsid w:val="002676FF"/>
    <w:rsid w:val="00270893"/>
    <w:rsid w:val="00270BC1"/>
    <w:rsid w:val="00271130"/>
    <w:rsid w:val="00271601"/>
    <w:rsid w:val="00272411"/>
    <w:rsid w:val="00272BF7"/>
    <w:rsid w:val="00274220"/>
    <w:rsid w:val="0027451C"/>
    <w:rsid w:val="0027498B"/>
    <w:rsid w:val="002757DC"/>
    <w:rsid w:val="00277152"/>
    <w:rsid w:val="00277ABE"/>
    <w:rsid w:val="00277DB0"/>
    <w:rsid w:val="00280804"/>
    <w:rsid w:val="00282570"/>
    <w:rsid w:val="00282581"/>
    <w:rsid w:val="002844E8"/>
    <w:rsid w:val="00286D42"/>
    <w:rsid w:val="002878BA"/>
    <w:rsid w:val="00292E2E"/>
    <w:rsid w:val="00294094"/>
    <w:rsid w:val="002950F9"/>
    <w:rsid w:val="002A0167"/>
    <w:rsid w:val="002A2BE5"/>
    <w:rsid w:val="002A3D88"/>
    <w:rsid w:val="002A465D"/>
    <w:rsid w:val="002A5C49"/>
    <w:rsid w:val="002B0B3B"/>
    <w:rsid w:val="002B2A6E"/>
    <w:rsid w:val="002B39A4"/>
    <w:rsid w:val="002B4A8E"/>
    <w:rsid w:val="002B6729"/>
    <w:rsid w:val="002B68AE"/>
    <w:rsid w:val="002C1593"/>
    <w:rsid w:val="002C5A67"/>
    <w:rsid w:val="002C5FF9"/>
    <w:rsid w:val="002C625F"/>
    <w:rsid w:val="002D0BDC"/>
    <w:rsid w:val="002D5CA1"/>
    <w:rsid w:val="002D705F"/>
    <w:rsid w:val="002D7B94"/>
    <w:rsid w:val="002E4901"/>
    <w:rsid w:val="002E4F8C"/>
    <w:rsid w:val="002E60EB"/>
    <w:rsid w:val="002E7D18"/>
    <w:rsid w:val="002F1847"/>
    <w:rsid w:val="002F2872"/>
    <w:rsid w:val="002F53C4"/>
    <w:rsid w:val="003139B4"/>
    <w:rsid w:val="00326663"/>
    <w:rsid w:val="003379C9"/>
    <w:rsid w:val="0034515B"/>
    <w:rsid w:val="003452FA"/>
    <w:rsid w:val="00347376"/>
    <w:rsid w:val="00350569"/>
    <w:rsid w:val="00352CBA"/>
    <w:rsid w:val="00354121"/>
    <w:rsid w:val="00354ABC"/>
    <w:rsid w:val="003553E4"/>
    <w:rsid w:val="00357614"/>
    <w:rsid w:val="0036375B"/>
    <w:rsid w:val="00370B8E"/>
    <w:rsid w:val="003711A8"/>
    <w:rsid w:val="00371562"/>
    <w:rsid w:val="0037176B"/>
    <w:rsid w:val="003748BE"/>
    <w:rsid w:val="003761DB"/>
    <w:rsid w:val="0037626D"/>
    <w:rsid w:val="00377A80"/>
    <w:rsid w:val="00381543"/>
    <w:rsid w:val="003925D6"/>
    <w:rsid w:val="00392BF0"/>
    <w:rsid w:val="00395531"/>
    <w:rsid w:val="003A2545"/>
    <w:rsid w:val="003A5508"/>
    <w:rsid w:val="003A6E0D"/>
    <w:rsid w:val="003A796E"/>
    <w:rsid w:val="003B6CC8"/>
    <w:rsid w:val="003C1BD9"/>
    <w:rsid w:val="003C5735"/>
    <w:rsid w:val="003C71E1"/>
    <w:rsid w:val="003C77BB"/>
    <w:rsid w:val="003D416B"/>
    <w:rsid w:val="003D53ED"/>
    <w:rsid w:val="003E054A"/>
    <w:rsid w:val="003F0739"/>
    <w:rsid w:val="003F16F1"/>
    <w:rsid w:val="003F1E82"/>
    <w:rsid w:val="003F4CED"/>
    <w:rsid w:val="00400443"/>
    <w:rsid w:val="004009BA"/>
    <w:rsid w:val="00402F43"/>
    <w:rsid w:val="00406311"/>
    <w:rsid w:val="004105F1"/>
    <w:rsid w:val="00412FDF"/>
    <w:rsid w:val="0041793E"/>
    <w:rsid w:val="00420E19"/>
    <w:rsid w:val="00422184"/>
    <w:rsid w:val="004246BE"/>
    <w:rsid w:val="004246F1"/>
    <w:rsid w:val="00426209"/>
    <w:rsid w:val="00427591"/>
    <w:rsid w:val="004348A8"/>
    <w:rsid w:val="0043688E"/>
    <w:rsid w:val="00437FE5"/>
    <w:rsid w:val="00441D5F"/>
    <w:rsid w:val="00444242"/>
    <w:rsid w:val="00444B25"/>
    <w:rsid w:val="00444F1D"/>
    <w:rsid w:val="00445B16"/>
    <w:rsid w:val="0045160F"/>
    <w:rsid w:val="004526CC"/>
    <w:rsid w:val="004530B4"/>
    <w:rsid w:val="004533E3"/>
    <w:rsid w:val="00455B57"/>
    <w:rsid w:val="00455E53"/>
    <w:rsid w:val="00456940"/>
    <w:rsid w:val="00463A0E"/>
    <w:rsid w:val="004650F4"/>
    <w:rsid w:val="0046755F"/>
    <w:rsid w:val="00467BBC"/>
    <w:rsid w:val="004715F0"/>
    <w:rsid w:val="004735AD"/>
    <w:rsid w:val="00474516"/>
    <w:rsid w:val="0047693B"/>
    <w:rsid w:val="004776E3"/>
    <w:rsid w:val="0048333F"/>
    <w:rsid w:val="004849CD"/>
    <w:rsid w:val="00486195"/>
    <w:rsid w:val="00487921"/>
    <w:rsid w:val="00487F0C"/>
    <w:rsid w:val="0049411F"/>
    <w:rsid w:val="004A0CDD"/>
    <w:rsid w:val="004A1ED0"/>
    <w:rsid w:val="004B050D"/>
    <w:rsid w:val="004B484D"/>
    <w:rsid w:val="004C012D"/>
    <w:rsid w:val="004C564E"/>
    <w:rsid w:val="004C68A8"/>
    <w:rsid w:val="004C6C97"/>
    <w:rsid w:val="004D0290"/>
    <w:rsid w:val="004D231B"/>
    <w:rsid w:val="004D5DF7"/>
    <w:rsid w:val="004D78A2"/>
    <w:rsid w:val="004E0123"/>
    <w:rsid w:val="004E0848"/>
    <w:rsid w:val="004E0E8F"/>
    <w:rsid w:val="004E1074"/>
    <w:rsid w:val="004E65A1"/>
    <w:rsid w:val="004F0F42"/>
    <w:rsid w:val="004F2FFD"/>
    <w:rsid w:val="004F66F3"/>
    <w:rsid w:val="0050541D"/>
    <w:rsid w:val="005115CD"/>
    <w:rsid w:val="0051551B"/>
    <w:rsid w:val="005175C2"/>
    <w:rsid w:val="005217DE"/>
    <w:rsid w:val="00525494"/>
    <w:rsid w:val="00525712"/>
    <w:rsid w:val="00526614"/>
    <w:rsid w:val="00530A6D"/>
    <w:rsid w:val="00533F47"/>
    <w:rsid w:val="00540F4A"/>
    <w:rsid w:val="0054512B"/>
    <w:rsid w:val="00553973"/>
    <w:rsid w:val="0056117C"/>
    <w:rsid w:val="00561BFE"/>
    <w:rsid w:val="00561C74"/>
    <w:rsid w:val="00567A6C"/>
    <w:rsid w:val="00570525"/>
    <w:rsid w:val="00571E48"/>
    <w:rsid w:val="005731B4"/>
    <w:rsid w:val="0057687F"/>
    <w:rsid w:val="005809D7"/>
    <w:rsid w:val="00582678"/>
    <w:rsid w:val="005831AE"/>
    <w:rsid w:val="005832CA"/>
    <w:rsid w:val="00586EC1"/>
    <w:rsid w:val="00593B30"/>
    <w:rsid w:val="005957AC"/>
    <w:rsid w:val="005A0D3D"/>
    <w:rsid w:val="005A14BE"/>
    <w:rsid w:val="005A32E9"/>
    <w:rsid w:val="005A5B39"/>
    <w:rsid w:val="005B0DCA"/>
    <w:rsid w:val="005B5A0B"/>
    <w:rsid w:val="005B5F44"/>
    <w:rsid w:val="005B7AAE"/>
    <w:rsid w:val="005C55F0"/>
    <w:rsid w:val="005D2141"/>
    <w:rsid w:val="005D5CA1"/>
    <w:rsid w:val="005D5D84"/>
    <w:rsid w:val="005D7630"/>
    <w:rsid w:val="005E06B9"/>
    <w:rsid w:val="005E1E4C"/>
    <w:rsid w:val="005E4E45"/>
    <w:rsid w:val="005E518A"/>
    <w:rsid w:val="005E685E"/>
    <w:rsid w:val="005E6E20"/>
    <w:rsid w:val="005E7D1D"/>
    <w:rsid w:val="005F0791"/>
    <w:rsid w:val="005F3775"/>
    <w:rsid w:val="005F4CC4"/>
    <w:rsid w:val="005F52AE"/>
    <w:rsid w:val="005F58B1"/>
    <w:rsid w:val="005F6A92"/>
    <w:rsid w:val="00600F1F"/>
    <w:rsid w:val="00601E47"/>
    <w:rsid w:val="00602C66"/>
    <w:rsid w:val="00607B9A"/>
    <w:rsid w:val="006124EB"/>
    <w:rsid w:val="00615C6F"/>
    <w:rsid w:val="0061750A"/>
    <w:rsid w:val="00622BA4"/>
    <w:rsid w:val="006266A8"/>
    <w:rsid w:val="00626C04"/>
    <w:rsid w:val="006274F8"/>
    <w:rsid w:val="00630429"/>
    <w:rsid w:val="006337FC"/>
    <w:rsid w:val="0064000A"/>
    <w:rsid w:val="00640C22"/>
    <w:rsid w:val="006510B2"/>
    <w:rsid w:val="006561DF"/>
    <w:rsid w:val="006575E6"/>
    <w:rsid w:val="006577DE"/>
    <w:rsid w:val="00661FF0"/>
    <w:rsid w:val="006641D5"/>
    <w:rsid w:val="006644D0"/>
    <w:rsid w:val="00666E09"/>
    <w:rsid w:val="00670772"/>
    <w:rsid w:val="00671643"/>
    <w:rsid w:val="00675CA2"/>
    <w:rsid w:val="006774EF"/>
    <w:rsid w:val="006801EA"/>
    <w:rsid w:val="006805B1"/>
    <w:rsid w:val="006809D4"/>
    <w:rsid w:val="00680D88"/>
    <w:rsid w:val="0069373F"/>
    <w:rsid w:val="00693776"/>
    <w:rsid w:val="00693E1A"/>
    <w:rsid w:val="006A005A"/>
    <w:rsid w:val="006B136C"/>
    <w:rsid w:val="006C5D79"/>
    <w:rsid w:val="006D138A"/>
    <w:rsid w:val="006D2C6E"/>
    <w:rsid w:val="006D3B9A"/>
    <w:rsid w:val="006E0A11"/>
    <w:rsid w:val="006E26D6"/>
    <w:rsid w:val="006E41C2"/>
    <w:rsid w:val="006E55BB"/>
    <w:rsid w:val="006E6A23"/>
    <w:rsid w:val="006F0D15"/>
    <w:rsid w:val="006F20D4"/>
    <w:rsid w:val="006F21C3"/>
    <w:rsid w:val="006F224D"/>
    <w:rsid w:val="006F25B0"/>
    <w:rsid w:val="006F4004"/>
    <w:rsid w:val="006F4C07"/>
    <w:rsid w:val="006F4CF2"/>
    <w:rsid w:val="00702FA7"/>
    <w:rsid w:val="0070307E"/>
    <w:rsid w:val="007042AB"/>
    <w:rsid w:val="007103A7"/>
    <w:rsid w:val="00710E7F"/>
    <w:rsid w:val="0071401C"/>
    <w:rsid w:val="00714718"/>
    <w:rsid w:val="007158B6"/>
    <w:rsid w:val="00720B63"/>
    <w:rsid w:val="00727C07"/>
    <w:rsid w:val="0073402A"/>
    <w:rsid w:val="0074182F"/>
    <w:rsid w:val="00745797"/>
    <w:rsid w:val="00745920"/>
    <w:rsid w:val="00746D70"/>
    <w:rsid w:val="00751650"/>
    <w:rsid w:val="007521D6"/>
    <w:rsid w:val="00754687"/>
    <w:rsid w:val="007556A5"/>
    <w:rsid w:val="00756CDF"/>
    <w:rsid w:val="00757196"/>
    <w:rsid w:val="00760E53"/>
    <w:rsid w:val="00763299"/>
    <w:rsid w:val="00763A33"/>
    <w:rsid w:val="00766DFD"/>
    <w:rsid w:val="007715ED"/>
    <w:rsid w:val="00772541"/>
    <w:rsid w:val="00773FAF"/>
    <w:rsid w:val="007855D1"/>
    <w:rsid w:val="007932D4"/>
    <w:rsid w:val="00794F29"/>
    <w:rsid w:val="00797E71"/>
    <w:rsid w:val="007A0F9D"/>
    <w:rsid w:val="007A0FA6"/>
    <w:rsid w:val="007A15F0"/>
    <w:rsid w:val="007A1776"/>
    <w:rsid w:val="007A1ABD"/>
    <w:rsid w:val="007B0A47"/>
    <w:rsid w:val="007B15F6"/>
    <w:rsid w:val="007B18D7"/>
    <w:rsid w:val="007B2CD7"/>
    <w:rsid w:val="007B2E8E"/>
    <w:rsid w:val="007C39F4"/>
    <w:rsid w:val="007D21FB"/>
    <w:rsid w:val="007D38FA"/>
    <w:rsid w:val="007D4255"/>
    <w:rsid w:val="007D61E3"/>
    <w:rsid w:val="007D63E2"/>
    <w:rsid w:val="007E1D3A"/>
    <w:rsid w:val="007E1EC0"/>
    <w:rsid w:val="007E217D"/>
    <w:rsid w:val="007E4F5E"/>
    <w:rsid w:val="007E5C77"/>
    <w:rsid w:val="007E6CED"/>
    <w:rsid w:val="007F11C9"/>
    <w:rsid w:val="007F345E"/>
    <w:rsid w:val="007F43FC"/>
    <w:rsid w:val="007F4EDA"/>
    <w:rsid w:val="007F5521"/>
    <w:rsid w:val="0080335E"/>
    <w:rsid w:val="008041F0"/>
    <w:rsid w:val="00805958"/>
    <w:rsid w:val="00813A07"/>
    <w:rsid w:val="00814DC4"/>
    <w:rsid w:val="00814EDD"/>
    <w:rsid w:val="0081557D"/>
    <w:rsid w:val="00815E2E"/>
    <w:rsid w:val="00816449"/>
    <w:rsid w:val="00821D2D"/>
    <w:rsid w:val="008222BA"/>
    <w:rsid w:val="00824CF3"/>
    <w:rsid w:val="008269DF"/>
    <w:rsid w:val="00831547"/>
    <w:rsid w:val="00832C25"/>
    <w:rsid w:val="0084046A"/>
    <w:rsid w:val="00840C34"/>
    <w:rsid w:val="0084124E"/>
    <w:rsid w:val="0084349A"/>
    <w:rsid w:val="00843B71"/>
    <w:rsid w:val="00850E0D"/>
    <w:rsid w:val="00857495"/>
    <w:rsid w:val="00866AC8"/>
    <w:rsid w:val="00867D46"/>
    <w:rsid w:val="00872A6A"/>
    <w:rsid w:val="0087373E"/>
    <w:rsid w:val="00876A0A"/>
    <w:rsid w:val="00877304"/>
    <w:rsid w:val="00877BAF"/>
    <w:rsid w:val="00881564"/>
    <w:rsid w:val="00881D27"/>
    <w:rsid w:val="00882D2B"/>
    <w:rsid w:val="0088404F"/>
    <w:rsid w:val="00885193"/>
    <w:rsid w:val="0088680E"/>
    <w:rsid w:val="00886D3C"/>
    <w:rsid w:val="0088752B"/>
    <w:rsid w:val="0089019B"/>
    <w:rsid w:val="00891495"/>
    <w:rsid w:val="0089238A"/>
    <w:rsid w:val="0089338A"/>
    <w:rsid w:val="00893F22"/>
    <w:rsid w:val="00894611"/>
    <w:rsid w:val="0089534D"/>
    <w:rsid w:val="008964AF"/>
    <w:rsid w:val="008A098A"/>
    <w:rsid w:val="008A11CA"/>
    <w:rsid w:val="008A3419"/>
    <w:rsid w:val="008A3DFF"/>
    <w:rsid w:val="008A468E"/>
    <w:rsid w:val="008A5716"/>
    <w:rsid w:val="008A6C42"/>
    <w:rsid w:val="008A6FAA"/>
    <w:rsid w:val="008B0CD8"/>
    <w:rsid w:val="008B12B2"/>
    <w:rsid w:val="008B26F7"/>
    <w:rsid w:val="008B5117"/>
    <w:rsid w:val="008C09A7"/>
    <w:rsid w:val="008C0F67"/>
    <w:rsid w:val="008C1936"/>
    <w:rsid w:val="008C673A"/>
    <w:rsid w:val="008D0CC5"/>
    <w:rsid w:val="008D29AC"/>
    <w:rsid w:val="008D47BE"/>
    <w:rsid w:val="008D62B6"/>
    <w:rsid w:val="008E0513"/>
    <w:rsid w:val="008E53B5"/>
    <w:rsid w:val="008F0013"/>
    <w:rsid w:val="008F3D01"/>
    <w:rsid w:val="008F5061"/>
    <w:rsid w:val="00901A67"/>
    <w:rsid w:val="00901ED2"/>
    <w:rsid w:val="00902479"/>
    <w:rsid w:val="00905B75"/>
    <w:rsid w:val="00910CA5"/>
    <w:rsid w:val="009113DA"/>
    <w:rsid w:val="009212A8"/>
    <w:rsid w:val="00924035"/>
    <w:rsid w:val="009256FF"/>
    <w:rsid w:val="00925DEF"/>
    <w:rsid w:val="00926F56"/>
    <w:rsid w:val="00927542"/>
    <w:rsid w:val="009276C0"/>
    <w:rsid w:val="00932E9F"/>
    <w:rsid w:val="00933340"/>
    <w:rsid w:val="00936F4D"/>
    <w:rsid w:val="009379E8"/>
    <w:rsid w:val="009443D1"/>
    <w:rsid w:val="00944700"/>
    <w:rsid w:val="009459FC"/>
    <w:rsid w:val="0094673A"/>
    <w:rsid w:val="00947DF3"/>
    <w:rsid w:val="0095175D"/>
    <w:rsid w:val="00952631"/>
    <w:rsid w:val="0095408B"/>
    <w:rsid w:val="00954E56"/>
    <w:rsid w:val="00955B02"/>
    <w:rsid w:val="00962F00"/>
    <w:rsid w:val="0096451E"/>
    <w:rsid w:val="009676AD"/>
    <w:rsid w:val="009676CF"/>
    <w:rsid w:val="009677B1"/>
    <w:rsid w:val="00967DA0"/>
    <w:rsid w:val="009702D8"/>
    <w:rsid w:val="009723B2"/>
    <w:rsid w:val="00974474"/>
    <w:rsid w:val="00975467"/>
    <w:rsid w:val="00975B24"/>
    <w:rsid w:val="00981839"/>
    <w:rsid w:val="00982A1A"/>
    <w:rsid w:val="009843B3"/>
    <w:rsid w:val="00984BE6"/>
    <w:rsid w:val="00984C95"/>
    <w:rsid w:val="00987DE7"/>
    <w:rsid w:val="00993717"/>
    <w:rsid w:val="00996938"/>
    <w:rsid w:val="009A3604"/>
    <w:rsid w:val="009A7182"/>
    <w:rsid w:val="009B3CAF"/>
    <w:rsid w:val="009B6688"/>
    <w:rsid w:val="009B6F0F"/>
    <w:rsid w:val="009C06FD"/>
    <w:rsid w:val="009C33BE"/>
    <w:rsid w:val="009C3916"/>
    <w:rsid w:val="009C4147"/>
    <w:rsid w:val="009C4851"/>
    <w:rsid w:val="009C686E"/>
    <w:rsid w:val="009C69E3"/>
    <w:rsid w:val="009C77AD"/>
    <w:rsid w:val="009C77F4"/>
    <w:rsid w:val="009D3829"/>
    <w:rsid w:val="009D52EF"/>
    <w:rsid w:val="009D7F64"/>
    <w:rsid w:val="009E13BD"/>
    <w:rsid w:val="009E5E0F"/>
    <w:rsid w:val="009E77E4"/>
    <w:rsid w:val="009F18AA"/>
    <w:rsid w:val="009F6768"/>
    <w:rsid w:val="009F7647"/>
    <w:rsid w:val="009F7C37"/>
    <w:rsid w:val="00A04080"/>
    <w:rsid w:val="00A0695B"/>
    <w:rsid w:val="00A06F1A"/>
    <w:rsid w:val="00A079DB"/>
    <w:rsid w:val="00A10551"/>
    <w:rsid w:val="00A10B34"/>
    <w:rsid w:val="00A119EA"/>
    <w:rsid w:val="00A128CC"/>
    <w:rsid w:val="00A134E8"/>
    <w:rsid w:val="00A157E7"/>
    <w:rsid w:val="00A20F8D"/>
    <w:rsid w:val="00A23FF6"/>
    <w:rsid w:val="00A25637"/>
    <w:rsid w:val="00A277BA"/>
    <w:rsid w:val="00A30149"/>
    <w:rsid w:val="00A30534"/>
    <w:rsid w:val="00A3367D"/>
    <w:rsid w:val="00A34C48"/>
    <w:rsid w:val="00A3502D"/>
    <w:rsid w:val="00A36B6D"/>
    <w:rsid w:val="00A418ED"/>
    <w:rsid w:val="00A422B8"/>
    <w:rsid w:val="00A4338E"/>
    <w:rsid w:val="00A4544F"/>
    <w:rsid w:val="00A51AD6"/>
    <w:rsid w:val="00A544BB"/>
    <w:rsid w:val="00A565C5"/>
    <w:rsid w:val="00A62079"/>
    <w:rsid w:val="00A646C6"/>
    <w:rsid w:val="00A6638C"/>
    <w:rsid w:val="00A675BF"/>
    <w:rsid w:val="00A67F7E"/>
    <w:rsid w:val="00A71E87"/>
    <w:rsid w:val="00A732EF"/>
    <w:rsid w:val="00A76DD3"/>
    <w:rsid w:val="00A82732"/>
    <w:rsid w:val="00A82D9B"/>
    <w:rsid w:val="00A87196"/>
    <w:rsid w:val="00A87D4E"/>
    <w:rsid w:val="00A93B15"/>
    <w:rsid w:val="00A93E0E"/>
    <w:rsid w:val="00A9594B"/>
    <w:rsid w:val="00A95A8B"/>
    <w:rsid w:val="00AA0328"/>
    <w:rsid w:val="00AA0E98"/>
    <w:rsid w:val="00AA3C79"/>
    <w:rsid w:val="00AA6473"/>
    <w:rsid w:val="00AA7937"/>
    <w:rsid w:val="00AB0837"/>
    <w:rsid w:val="00AB0B24"/>
    <w:rsid w:val="00AB4194"/>
    <w:rsid w:val="00AB4DCE"/>
    <w:rsid w:val="00AB7A5D"/>
    <w:rsid w:val="00AC13FD"/>
    <w:rsid w:val="00AC1A90"/>
    <w:rsid w:val="00AC2DDC"/>
    <w:rsid w:val="00AC3BE3"/>
    <w:rsid w:val="00AC5676"/>
    <w:rsid w:val="00AD12CC"/>
    <w:rsid w:val="00AD1C49"/>
    <w:rsid w:val="00AD2E11"/>
    <w:rsid w:val="00AE1BAB"/>
    <w:rsid w:val="00AE2B78"/>
    <w:rsid w:val="00AE36CD"/>
    <w:rsid w:val="00AF2B7D"/>
    <w:rsid w:val="00AF4C64"/>
    <w:rsid w:val="00AF5381"/>
    <w:rsid w:val="00AF58BC"/>
    <w:rsid w:val="00B04715"/>
    <w:rsid w:val="00B06172"/>
    <w:rsid w:val="00B07DD9"/>
    <w:rsid w:val="00B106B1"/>
    <w:rsid w:val="00B10824"/>
    <w:rsid w:val="00B1177A"/>
    <w:rsid w:val="00B1401C"/>
    <w:rsid w:val="00B2174E"/>
    <w:rsid w:val="00B21C63"/>
    <w:rsid w:val="00B25877"/>
    <w:rsid w:val="00B2666D"/>
    <w:rsid w:val="00B27410"/>
    <w:rsid w:val="00B460A4"/>
    <w:rsid w:val="00B46DB2"/>
    <w:rsid w:val="00B53AF6"/>
    <w:rsid w:val="00B547C2"/>
    <w:rsid w:val="00B60460"/>
    <w:rsid w:val="00B6057F"/>
    <w:rsid w:val="00B6084B"/>
    <w:rsid w:val="00B60874"/>
    <w:rsid w:val="00B6196D"/>
    <w:rsid w:val="00B62A7C"/>
    <w:rsid w:val="00B64DA8"/>
    <w:rsid w:val="00B65B89"/>
    <w:rsid w:val="00B65F39"/>
    <w:rsid w:val="00B66A5B"/>
    <w:rsid w:val="00B70590"/>
    <w:rsid w:val="00B73D98"/>
    <w:rsid w:val="00B74207"/>
    <w:rsid w:val="00B759B9"/>
    <w:rsid w:val="00B837B5"/>
    <w:rsid w:val="00B85D64"/>
    <w:rsid w:val="00B86195"/>
    <w:rsid w:val="00B86F65"/>
    <w:rsid w:val="00B94803"/>
    <w:rsid w:val="00B976C2"/>
    <w:rsid w:val="00BA35EF"/>
    <w:rsid w:val="00BA3B37"/>
    <w:rsid w:val="00BA4CA8"/>
    <w:rsid w:val="00BB0298"/>
    <w:rsid w:val="00BB506E"/>
    <w:rsid w:val="00BB5948"/>
    <w:rsid w:val="00BB5EFA"/>
    <w:rsid w:val="00BB6E57"/>
    <w:rsid w:val="00BC62CD"/>
    <w:rsid w:val="00BD0FC5"/>
    <w:rsid w:val="00BD1248"/>
    <w:rsid w:val="00BD445E"/>
    <w:rsid w:val="00BD4D71"/>
    <w:rsid w:val="00BD5892"/>
    <w:rsid w:val="00BD633D"/>
    <w:rsid w:val="00BE0C2A"/>
    <w:rsid w:val="00BE0E48"/>
    <w:rsid w:val="00BE1DAA"/>
    <w:rsid w:val="00BE1E81"/>
    <w:rsid w:val="00BE204C"/>
    <w:rsid w:val="00BE2A68"/>
    <w:rsid w:val="00BE4213"/>
    <w:rsid w:val="00BE5A5A"/>
    <w:rsid w:val="00BF185A"/>
    <w:rsid w:val="00C00442"/>
    <w:rsid w:val="00C0175A"/>
    <w:rsid w:val="00C042E9"/>
    <w:rsid w:val="00C05421"/>
    <w:rsid w:val="00C16709"/>
    <w:rsid w:val="00C16A91"/>
    <w:rsid w:val="00C265A8"/>
    <w:rsid w:val="00C304E3"/>
    <w:rsid w:val="00C30ABB"/>
    <w:rsid w:val="00C335FF"/>
    <w:rsid w:val="00C34BA8"/>
    <w:rsid w:val="00C356A5"/>
    <w:rsid w:val="00C3613C"/>
    <w:rsid w:val="00C40728"/>
    <w:rsid w:val="00C4096D"/>
    <w:rsid w:val="00C410A8"/>
    <w:rsid w:val="00C4359B"/>
    <w:rsid w:val="00C43D7E"/>
    <w:rsid w:val="00C444D5"/>
    <w:rsid w:val="00C47D64"/>
    <w:rsid w:val="00C50F94"/>
    <w:rsid w:val="00C5208B"/>
    <w:rsid w:val="00C53CED"/>
    <w:rsid w:val="00C54328"/>
    <w:rsid w:val="00C54339"/>
    <w:rsid w:val="00C6282E"/>
    <w:rsid w:val="00C6386D"/>
    <w:rsid w:val="00C63D17"/>
    <w:rsid w:val="00C64936"/>
    <w:rsid w:val="00C64E21"/>
    <w:rsid w:val="00C71D10"/>
    <w:rsid w:val="00C71FC6"/>
    <w:rsid w:val="00C83917"/>
    <w:rsid w:val="00C84CB9"/>
    <w:rsid w:val="00C84D6B"/>
    <w:rsid w:val="00C9015A"/>
    <w:rsid w:val="00C91C8A"/>
    <w:rsid w:val="00C92E51"/>
    <w:rsid w:val="00C939C6"/>
    <w:rsid w:val="00C9444F"/>
    <w:rsid w:val="00C95E03"/>
    <w:rsid w:val="00CA077A"/>
    <w:rsid w:val="00CA6140"/>
    <w:rsid w:val="00CA7BDF"/>
    <w:rsid w:val="00CB24E6"/>
    <w:rsid w:val="00CB3BC7"/>
    <w:rsid w:val="00CB4013"/>
    <w:rsid w:val="00CB66D5"/>
    <w:rsid w:val="00CC157C"/>
    <w:rsid w:val="00CC31DF"/>
    <w:rsid w:val="00CC5658"/>
    <w:rsid w:val="00CD14ED"/>
    <w:rsid w:val="00CD160E"/>
    <w:rsid w:val="00CD1CDC"/>
    <w:rsid w:val="00CD1D3A"/>
    <w:rsid w:val="00CD679A"/>
    <w:rsid w:val="00CD6F33"/>
    <w:rsid w:val="00CE63BB"/>
    <w:rsid w:val="00CE6EEB"/>
    <w:rsid w:val="00CF08E4"/>
    <w:rsid w:val="00CF167A"/>
    <w:rsid w:val="00CF239E"/>
    <w:rsid w:val="00CF34FF"/>
    <w:rsid w:val="00CF45D4"/>
    <w:rsid w:val="00CF711D"/>
    <w:rsid w:val="00D00B87"/>
    <w:rsid w:val="00D00E6F"/>
    <w:rsid w:val="00D029C4"/>
    <w:rsid w:val="00D07FEF"/>
    <w:rsid w:val="00D105C5"/>
    <w:rsid w:val="00D1750F"/>
    <w:rsid w:val="00D262FA"/>
    <w:rsid w:val="00D265B0"/>
    <w:rsid w:val="00D26F0C"/>
    <w:rsid w:val="00D327A8"/>
    <w:rsid w:val="00D40BE7"/>
    <w:rsid w:val="00D413C8"/>
    <w:rsid w:val="00D4200C"/>
    <w:rsid w:val="00D554EB"/>
    <w:rsid w:val="00D633E2"/>
    <w:rsid w:val="00D64BBF"/>
    <w:rsid w:val="00D66B66"/>
    <w:rsid w:val="00D674A6"/>
    <w:rsid w:val="00D71AE1"/>
    <w:rsid w:val="00D826DC"/>
    <w:rsid w:val="00D82D24"/>
    <w:rsid w:val="00D83E84"/>
    <w:rsid w:val="00D85988"/>
    <w:rsid w:val="00D85A38"/>
    <w:rsid w:val="00D86415"/>
    <w:rsid w:val="00D86DF9"/>
    <w:rsid w:val="00D87093"/>
    <w:rsid w:val="00D925B9"/>
    <w:rsid w:val="00D9454D"/>
    <w:rsid w:val="00DA0385"/>
    <w:rsid w:val="00DA05C0"/>
    <w:rsid w:val="00DA08DF"/>
    <w:rsid w:val="00DA0C81"/>
    <w:rsid w:val="00DA1391"/>
    <w:rsid w:val="00DA2C13"/>
    <w:rsid w:val="00DA3C68"/>
    <w:rsid w:val="00DA3EC5"/>
    <w:rsid w:val="00DA404D"/>
    <w:rsid w:val="00DA405F"/>
    <w:rsid w:val="00DA75FF"/>
    <w:rsid w:val="00DA77A1"/>
    <w:rsid w:val="00DB527A"/>
    <w:rsid w:val="00DB52F3"/>
    <w:rsid w:val="00DC0E4F"/>
    <w:rsid w:val="00DC1450"/>
    <w:rsid w:val="00DC18DB"/>
    <w:rsid w:val="00DC1CAC"/>
    <w:rsid w:val="00DC6A6E"/>
    <w:rsid w:val="00DD0111"/>
    <w:rsid w:val="00DD148C"/>
    <w:rsid w:val="00DD14C5"/>
    <w:rsid w:val="00DD61E0"/>
    <w:rsid w:val="00DD6A33"/>
    <w:rsid w:val="00DE3DDF"/>
    <w:rsid w:val="00DE56F7"/>
    <w:rsid w:val="00DF288C"/>
    <w:rsid w:val="00DF2A97"/>
    <w:rsid w:val="00DF31ED"/>
    <w:rsid w:val="00DF38FC"/>
    <w:rsid w:val="00DF3A21"/>
    <w:rsid w:val="00DF462D"/>
    <w:rsid w:val="00DF4AF0"/>
    <w:rsid w:val="00DF4C37"/>
    <w:rsid w:val="00DF598A"/>
    <w:rsid w:val="00E007B3"/>
    <w:rsid w:val="00E0108D"/>
    <w:rsid w:val="00E0131A"/>
    <w:rsid w:val="00E020F4"/>
    <w:rsid w:val="00E02FC7"/>
    <w:rsid w:val="00E03140"/>
    <w:rsid w:val="00E031E9"/>
    <w:rsid w:val="00E04021"/>
    <w:rsid w:val="00E11BDC"/>
    <w:rsid w:val="00E14078"/>
    <w:rsid w:val="00E23E24"/>
    <w:rsid w:val="00E23FD3"/>
    <w:rsid w:val="00E31E32"/>
    <w:rsid w:val="00E32A21"/>
    <w:rsid w:val="00E33EF4"/>
    <w:rsid w:val="00E3495A"/>
    <w:rsid w:val="00E34D43"/>
    <w:rsid w:val="00E35E1D"/>
    <w:rsid w:val="00E417B4"/>
    <w:rsid w:val="00E429FE"/>
    <w:rsid w:val="00E43654"/>
    <w:rsid w:val="00E46395"/>
    <w:rsid w:val="00E467B7"/>
    <w:rsid w:val="00E501D9"/>
    <w:rsid w:val="00E5244D"/>
    <w:rsid w:val="00E53B7E"/>
    <w:rsid w:val="00E54F28"/>
    <w:rsid w:val="00E563C6"/>
    <w:rsid w:val="00E56ADC"/>
    <w:rsid w:val="00E60F8F"/>
    <w:rsid w:val="00E646CD"/>
    <w:rsid w:val="00E64BB5"/>
    <w:rsid w:val="00E65C85"/>
    <w:rsid w:val="00E71E1E"/>
    <w:rsid w:val="00E73ED9"/>
    <w:rsid w:val="00E755BE"/>
    <w:rsid w:val="00E76470"/>
    <w:rsid w:val="00E769D4"/>
    <w:rsid w:val="00E7768A"/>
    <w:rsid w:val="00E8195C"/>
    <w:rsid w:val="00E8247D"/>
    <w:rsid w:val="00E82624"/>
    <w:rsid w:val="00E85085"/>
    <w:rsid w:val="00E87C93"/>
    <w:rsid w:val="00E92037"/>
    <w:rsid w:val="00E9770E"/>
    <w:rsid w:val="00E97B70"/>
    <w:rsid w:val="00EA034C"/>
    <w:rsid w:val="00EA40F7"/>
    <w:rsid w:val="00EA47F5"/>
    <w:rsid w:val="00EA4B9C"/>
    <w:rsid w:val="00EA4C78"/>
    <w:rsid w:val="00EB08E5"/>
    <w:rsid w:val="00EB764C"/>
    <w:rsid w:val="00EC03E9"/>
    <w:rsid w:val="00EC09F5"/>
    <w:rsid w:val="00EC464F"/>
    <w:rsid w:val="00EC78DD"/>
    <w:rsid w:val="00EC7BCF"/>
    <w:rsid w:val="00ED7D55"/>
    <w:rsid w:val="00EE2AF3"/>
    <w:rsid w:val="00EE3EC3"/>
    <w:rsid w:val="00F00DFF"/>
    <w:rsid w:val="00F011F5"/>
    <w:rsid w:val="00F02387"/>
    <w:rsid w:val="00F03BB5"/>
    <w:rsid w:val="00F04DDF"/>
    <w:rsid w:val="00F04EDC"/>
    <w:rsid w:val="00F06B4F"/>
    <w:rsid w:val="00F06F54"/>
    <w:rsid w:val="00F07309"/>
    <w:rsid w:val="00F07DFD"/>
    <w:rsid w:val="00F12C4C"/>
    <w:rsid w:val="00F12E17"/>
    <w:rsid w:val="00F1538A"/>
    <w:rsid w:val="00F16298"/>
    <w:rsid w:val="00F1712B"/>
    <w:rsid w:val="00F171ED"/>
    <w:rsid w:val="00F21828"/>
    <w:rsid w:val="00F22CB5"/>
    <w:rsid w:val="00F22FA7"/>
    <w:rsid w:val="00F27C55"/>
    <w:rsid w:val="00F32BA6"/>
    <w:rsid w:val="00F33C8B"/>
    <w:rsid w:val="00F52542"/>
    <w:rsid w:val="00F53E7F"/>
    <w:rsid w:val="00F56E82"/>
    <w:rsid w:val="00F616D6"/>
    <w:rsid w:val="00F61802"/>
    <w:rsid w:val="00F65CEF"/>
    <w:rsid w:val="00F661DA"/>
    <w:rsid w:val="00F67D02"/>
    <w:rsid w:val="00F718FD"/>
    <w:rsid w:val="00F779FE"/>
    <w:rsid w:val="00F83420"/>
    <w:rsid w:val="00F8400B"/>
    <w:rsid w:val="00F84CC6"/>
    <w:rsid w:val="00F85D53"/>
    <w:rsid w:val="00F86423"/>
    <w:rsid w:val="00F86EA7"/>
    <w:rsid w:val="00F93753"/>
    <w:rsid w:val="00F94068"/>
    <w:rsid w:val="00F95926"/>
    <w:rsid w:val="00FA07DE"/>
    <w:rsid w:val="00FA65A5"/>
    <w:rsid w:val="00FA77E9"/>
    <w:rsid w:val="00FB0F3C"/>
    <w:rsid w:val="00FB2C60"/>
    <w:rsid w:val="00FB7109"/>
    <w:rsid w:val="00FC1CDB"/>
    <w:rsid w:val="00FC23FA"/>
    <w:rsid w:val="00FC45F9"/>
    <w:rsid w:val="00FC5241"/>
    <w:rsid w:val="00FC6B83"/>
    <w:rsid w:val="00FC784B"/>
    <w:rsid w:val="00FC7B25"/>
    <w:rsid w:val="00FD22C8"/>
    <w:rsid w:val="00FD5F4F"/>
    <w:rsid w:val="00FD681D"/>
    <w:rsid w:val="00FD7CEB"/>
    <w:rsid w:val="00FE057C"/>
    <w:rsid w:val="00FE0CF8"/>
    <w:rsid w:val="00FE1ADB"/>
    <w:rsid w:val="00FE6C84"/>
    <w:rsid w:val="00FF3346"/>
    <w:rsid w:val="00FF70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A63C8"/>
  <w15:chartTrackingRefBased/>
  <w15:docId w15:val="{E590CC84-33ED-43A9-B874-5701A81B6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18FD"/>
    <w:pPr>
      <w:jc w:val="both"/>
    </w:pPr>
  </w:style>
  <w:style w:type="paragraph" w:styleId="Heading1">
    <w:name w:val="heading 1"/>
    <w:basedOn w:val="Normal"/>
    <w:next w:val="Normal"/>
    <w:link w:val="Heading1Char"/>
    <w:uiPriority w:val="9"/>
    <w:qFormat/>
    <w:rsid w:val="00E769D4"/>
    <w:pPr>
      <w:keepNext/>
      <w:keepLines/>
      <w:pageBreakBefore/>
      <w:numPr>
        <w:numId w:val="13"/>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unhideWhenUsed/>
    <w:qFormat/>
    <w:rsid w:val="0020422C"/>
    <w:pPr>
      <w:keepNext/>
      <w:keepLines/>
      <w:numPr>
        <w:ilvl w:val="1"/>
        <w:numId w:val="13"/>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unhideWhenUsed/>
    <w:qFormat/>
    <w:rsid w:val="0020422C"/>
    <w:pPr>
      <w:keepNext/>
      <w:keepLines/>
      <w:numPr>
        <w:ilvl w:val="2"/>
        <w:numId w:val="13"/>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unhideWhenUsed/>
    <w:qFormat/>
    <w:rsid w:val="0020422C"/>
    <w:pPr>
      <w:keepNext/>
      <w:keepLines/>
      <w:numPr>
        <w:ilvl w:val="3"/>
        <w:numId w:val="13"/>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rsid w:val="0020422C"/>
    <w:pPr>
      <w:keepNext/>
      <w:keepLines/>
      <w:numPr>
        <w:ilvl w:val="4"/>
        <w:numId w:val="13"/>
      </w:numPr>
      <w:spacing w:before="200" w:after="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unhideWhenUsed/>
    <w:rsid w:val="0020422C"/>
    <w:pPr>
      <w:keepNext/>
      <w:keepLines/>
      <w:numPr>
        <w:ilvl w:val="5"/>
        <w:numId w:val="13"/>
      </w:numPr>
      <w:spacing w:before="200" w:after="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rsid w:val="0020422C"/>
    <w:pPr>
      <w:keepNext/>
      <w:keepLines/>
      <w:numPr>
        <w:ilvl w:val="6"/>
        <w:numId w:val="13"/>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rsid w:val="0020422C"/>
    <w:pPr>
      <w:keepNext/>
      <w:keepLines/>
      <w:numPr>
        <w:ilvl w:val="7"/>
        <w:numId w:val="13"/>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rsid w:val="0020422C"/>
    <w:pPr>
      <w:keepNext/>
      <w:keepLines/>
      <w:numPr>
        <w:ilvl w:val="8"/>
        <w:numId w:val="13"/>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69D4"/>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rsid w:val="0020422C"/>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rsid w:val="0020422C"/>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rsid w:val="0020422C"/>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rsid w:val="0020422C"/>
    <w:rPr>
      <w:rFonts w:asciiTheme="majorHAnsi" w:eastAsiaTheme="majorEastAsia" w:hAnsiTheme="majorHAnsi" w:cstheme="majorBidi"/>
      <w:color w:val="323E4F" w:themeColor="text2" w:themeShade="BF"/>
    </w:rPr>
  </w:style>
  <w:style w:type="character" w:customStyle="1" w:styleId="Heading8Char">
    <w:name w:val="Heading 8 Char"/>
    <w:basedOn w:val="DefaultParagraphFont"/>
    <w:link w:val="Heading8"/>
    <w:uiPriority w:val="9"/>
    <w:rsid w:val="0020422C"/>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20422C"/>
    <w:rPr>
      <w:rFonts w:asciiTheme="majorHAnsi" w:eastAsiaTheme="majorEastAsia" w:hAnsiTheme="majorHAnsi" w:cstheme="majorBidi"/>
      <w:i/>
      <w:iCs/>
      <w:color w:val="404040" w:themeColor="text1" w:themeTint="BF"/>
      <w:sz w:val="20"/>
      <w:szCs w:val="20"/>
    </w:rPr>
  </w:style>
  <w:style w:type="paragraph" w:customStyle="1" w:styleId="List-A">
    <w:name w:val="List-A"/>
    <w:aliases w:val="B,C"/>
    <w:basedOn w:val="Normal2"/>
    <w:qFormat/>
    <w:rsid w:val="00B62A7C"/>
    <w:pPr>
      <w:numPr>
        <w:numId w:val="16"/>
      </w:numPr>
      <w:spacing w:after="200"/>
      <w:contextualSpacing/>
    </w:pPr>
  </w:style>
  <w:style w:type="paragraph" w:styleId="Header">
    <w:name w:val="header"/>
    <w:basedOn w:val="Normal"/>
    <w:link w:val="HeaderChar"/>
    <w:uiPriority w:val="99"/>
    <w:rsid w:val="007715ED"/>
    <w:pPr>
      <w:tabs>
        <w:tab w:val="center" w:pos="4320"/>
        <w:tab w:val="right" w:pos="8640"/>
      </w:tabs>
    </w:pPr>
  </w:style>
  <w:style w:type="character" w:customStyle="1" w:styleId="HeaderChar">
    <w:name w:val="Header Char"/>
    <w:link w:val="Header"/>
    <w:uiPriority w:val="99"/>
    <w:rsid w:val="007715ED"/>
    <w:rPr>
      <w:rFonts w:ascii="Arial" w:eastAsia="Times New Roman" w:hAnsi="Arial" w:cs="Times New Roman"/>
      <w:szCs w:val="20"/>
    </w:rPr>
  </w:style>
  <w:style w:type="paragraph" w:customStyle="1" w:styleId="Level2">
    <w:name w:val="Level 2"/>
    <w:basedOn w:val="Normal"/>
    <w:rsid w:val="007715ED"/>
    <w:pPr>
      <w:widowControl w:val="0"/>
      <w:numPr>
        <w:ilvl w:val="1"/>
        <w:numId w:val="1"/>
      </w:numPr>
      <w:ind w:left="1440" w:hanging="720"/>
      <w:outlineLvl w:val="1"/>
    </w:pPr>
    <w:rPr>
      <w:rFonts w:ascii="Courier" w:hAnsi="Courier"/>
    </w:rPr>
  </w:style>
  <w:style w:type="table" w:styleId="TableGrid">
    <w:name w:val="Table Grid"/>
    <w:basedOn w:val="TableNormal"/>
    <w:uiPriority w:val="59"/>
    <w:rsid w:val="007715ED"/>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715ED"/>
    <w:pPr>
      <w:tabs>
        <w:tab w:val="center" w:pos="4320"/>
        <w:tab w:val="right" w:pos="8640"/>
      </w:tabs>
    </w:pPr>
  </w:style>
  <w:style w:type="character" w:customStyle="1" w:styleId="FooterChar">
    <w:name w:val="Footer Char"/>
    <w:link w:val="Footer"/>
    <w:uiPriority w:val="99"/>
    <w:rsid w:val="007715ED"/>
    <w:rPr>
      <w:rFonts w:ascii="Arial" w:eastAsia="Times New Roman" w:hAnsi="Arial" w:cs="Times New Roman"/>
      <w:sz w:val="24"/>
      <w:szCs w:val="20"/>
    </w:rPr>
  </w:style>
  <w:style w:type="character" w:styleId="PageNumber">
    <w:name w:val="page number"/>
    <w:uiPriority w:val="99"/>
    <w:rsid w:val="007715ED"/>
    <w:rPr>
      <w:rFonts w:cs="Times New Roman"/>
    </w:rPr>
  </w:style>
  <w:style w:type="paragraph" w:styleId="Subtitle">
    <w:name w:val="Subtitle"/>
    <w:basedOn w:val="Normal"/>
    <w:next w:val="Normal"/>
    <w:link w:val="SubtitleChar"/>
    <w:uiPriority w:val="11"/>
    <w:rsid w:val="0020422C"/>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20422C"/>
    <w:rPr>
      <w:color w:val="5A5A5A" w:themeColor="text1" w:themeTint="A5"/>
      <w:spacing w:val="10"/>
    </w:rPr>
  </w:style>
  <w:style w:type="paragraph" w:customStyle="1" w:styleId="Heading-Simple">
    <w:name w:val="Heading-Simple"/>
    <w:basedOn w:val="Normal"/>
    <w:qFormat/>
    <w:rsid w:val="00D633E2"/>
    <w:pPr>
      <w:spacing w:before="200" w:after="0" w:line="240" w:lineRule="auto"/>
      <w:ind w:right="-1440"/>
    </w:pPr>
    <w:rPr>
      <w:rFonts w:ascii="Calibri" w:eastAsia="SimSun" w:hAnsi="Calibri"/>
      <w:b/>
      <w:sz w:val="24"/>
    </w:rPr>
  </w:style>
  <w:style w:type="paragraph" w:styleId="PlainText">
    <w:name w:val="Plain Text"/>
    <w:basedOn w:val="Normal"/>
    <w:link w:val="PlainTextChar"/>
    <w:uiPriority w:val="99"/>
    <w:rsid w:val="007715ED"/>
    <w:rPr>
      <w:rFonts w:ascii="Courier New" w:hAnsi="Courier New" w:cs="Courier New"/>
      <w:sz w:val="20"/>
    </w:rPr>
  </w:style>
  <w:style w:type="character" w:customStyle="1" w:styleId="PlainTextChar">
    <w:name w:val="Plain Text Char"/>
    <w:link w:val="PlainText"/>
    <w:uiPriority w:val="99"/>
    <w:rsid w:val="007715ED"/>
    <w:rPr>
      <w:rFonts w:ascii="Courier New" w:eastAsia="Times New Roman" w:hAnsi="Courier New" w:cs="Courier New"/>
      <w:sz w:val="20"/>
      <w:szCs w:val="20"/>
    </w:rPr>
  </w:style>
  <w:style w:type="character" w:styleId="CommentReference">
    <w:name w:val="annotation reference"/>
    <w:uiPriority w:val="99"/>
    <w:semiHidden/>
    <w:rsid w:val="007715ED"/>
    <w:rPr>
      <w:rFonts w:cs="Times New Roman"/>
      <w:sz w:val="16"/>
      <w:szCs w:val="16"/>
    </w:rPr>
  </w:style>
  <w:style w:type="paragraph" w:styleId="CommentText">
    <w:name w:val="annotation text"/>
    <w:basedOn w:val="Normal"/>
    <w:link w:val="CommentTextChar"/>
    <w:uiPriority w:val="99"/>
    <w:rsid w:val="007715ED"/>
    <w:rPr>
      <w:sz w:val="20"/>
    </w:rPr>
  </w:style>
  <w:style w:type="character" w:customStyle="1" w:styleId="CommentTextChar">
    <w:name w:val="Comment Text Char"/>
    <w:link w:val="CommentText"/>
    <w:uiPriority w:val="99"/>
    <w:rsid w:val="007715ED"/>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rsid w:val="007715ED"/>
    <w:rPr>
      <w:b/>
      <w:bCs/>
    </w:rPr>
  </w:style>
  <w:style w:type="character" w:customStyle="1" w:styleId="CommentSubjectChar">
    <w:name w:val="Comment Subject Char"/>
    <w:link w:val="CommentSubject"/>
    <w:uiPriority w:val="99"/>
    <w:semiHidden/>
    <w:rsid w:val="007715ED"/>
    <w:rPr>
      <w:rFonts w:ascii="Arial" w:eastAsia="Times New Roman" w:hAnsi="Arial" w:cs="Times New Roman"/>
      <w:b/>
      <w:bCs/>
      <w:sz w:val="20"/>
      <w:szCs w:val="20"/>
    </w:rPr>
  </w:style>
  <w:style w:type="paragraph" w:styleId="BalloonText">
    <w:name w:val="Balloon Text"/>
    <w:basedOn w:val="Normal"/>
    <w:link w:val="BalloonTextChar"/>
    <w:uiPriority w:val="99"/>
    <w:semiHidden/>
    <w:rsid w:val="007715ED"/>
    <w:rPr>
      <w:rFonts w:ascii="Tahoma" w:hAnsi="Tahoma" w:cs="Tahoma"/>
      <w:sz w:val="16"/>
      <w:szCs w:val="16"/>
    </w:rPr>
  </w:style>
  <w:style w:type="character" w:customStyle="1" w:styleId="BalloonTextChar">
    <w:name w:val="Balloon Text Char"/>
    <w:link w:val="BalloonText"/>
    <w:uiPriority w:val="99"/>
    <w:semiHidden/>
    <w:rsid w:val="007715ED"/>
    <w:rPr>
      <w:rFonts w:ascii="Tahoma" w:eastAsia="Times New Roman" w:hAnsi="Tahoma" w:cs="Tahoma"/>
      <w:sz w:val="16"/>
      <w:szCs w:val="16"/>
    </w:rPr>
  </w:style>
  <w:style w:type="paragraph" w:styleId="BodyText">
    <w:name w:val="Body Text"/>
    <w:basedOn w:val="Normal"/>
    <w:link w:val="BodyTextChar"/>
    <w:uiPriority w:val="99"/>
    <w:rsid w:val="007715ED"/>
    <w:pPr>
      <w:spacing w:after="120"/>
    </w:pPr>
  </w:style>
  <w:style w:type="character" w:customStyle="1" w:styleId="BodyTextChar">
    <w:name w:val="Body Text Char"/>
    <w:link w:val="BodyText"/>
    <w:uiPriority w:val="99"/>
    <w:rsid w:val="007715ED"/>
    <w:rPr>
      <w:rFonts w:ascii="Arial" w:eastAsia="Times New Roman" w:hAnsi="Arial" w:cs="Times New Roman"/>
      <w:sz w:val="24"/>
      <w:szCs w:val="20"/>
    </w:rPr>
  </w:style>
  <w:style w:type="character" w:styleId="Hyperlink">
    <w:name w:val="Hyperlink"/>
    <w:uiPriority w:val="99"/>
    <w:rsid w:val="007715ED"/>
    <w:rPr>
      <w:rFonts w:cs="Times New Roman"/>
      <w:color w:val="0000FF"/>
      <w:u w:val="single"/>
    </w:rPr>
  </w:style>
  <w:style w:type="paragraph" w:styleId="TOC1">
    <w:name w:val="toc 1"/>
    <w:basedOn w:val="Normal"/>
    <w:uiPriority w:val="39"/>
    <w:rsid w:val="007715ED"/>
    <w:rPr>
      <w:rFonts w:cs="Arial"/>
      <w:b/>
      <w:bCs/>
      <w:color w:val="333333"/>
      <w:sz w:val="20"/>
    </w:rPr>
  </w:style>
  <w:style w:type="paragraph" w:customStyle="1" w:styleId="technical4">
    <w:name w:val="technical4"/>
    <w:basedOn w:val="Normal"/>
    <w:rsid w:val="007715ED"/>
    <w:pPr>
      <w:ind w:left="720" w:hanging="720"/>
    </w:pPr>
    <w:rPr>
      <w:rFonts w:ascii="Times New Roman" w:hAnsi="Times New Roman"/>
      <w:szCs w:val="24"/>
    </w:rPr>
  </w:style>
  <w:style w:type="paragraph" w:styleId="NoSpacing">
    <w:name w:val="No Spacing"/>
    <w:uiPriority w:val="1"/>
    <w:qFormat/>
    <w:rsid w:val="0020422C"/>
    <w:pPr>
      <w:spacing w:after="0" w:line="240" w:lineRule="auto"/>
    </w:pPr>
  </w:style>
  <w:style w:type="character" w:styleId="LineNumber">
    <w:name w:val="line number"/>
    <w:uiPriority w:val="99"/>
    <w:rsid w:val="007715ED"/>
    <w:rPr>
      <w:rFonts w:cs="Times New Roman"/>
    </w:rPr>
  </w:style>
  <w:style w:type="paragraph" w:styleId="ListParagraph">
    <w:name w:val="List Paragraph"/>
    <w:basedOn w:val="Normal"/>
    <w:uiPriority w:val="34"/>
    <w:qFormat/>
    <w:rsid w:val="007715ED"/>
    <w:pPr>
      <w:ind w:left="720"/>
      <w:contextualSpacing/>
    </w:pPr>
  </w:style>
  <w:style w:type="numbering" w:customStyle="1" w:styleId="Style5">
    <w:name w:val="Style5"/>
    <w:rsid w:val="007715ED"/>
    <w:pPr>
      <w:numPr>
        <w:numId w:val="7"/>
      </w:numPr>
    </w:pPr>
  </w:style>
  <w:style w:type="numbering" w:customStyle="1" w:styleId="Style2">
    <w:name w:val="Style2"/>
    <w:rsid w:val="007715ED"/>
    <w:pPr>
      <w:numPr>
        <w:numId w:val="4"/>
      </w:numPr>
    </w:pPr>
  </w:style>
  <w:style w:type="numbering" w:customStyle="1" w:styleId="Style7">
    <w:name w:val="Style7"/>
    <w:rsid w:val="007715ED"/>
    <w:pPr>
      <w:numPr>
        <w:numId w:val="9"/>
      </w:numPr>
    </w:pPr>
  </w:style>
  <w:style w:type="numbering" w:customStyle="1" w:styleId="Style6">
    <w:name w:val="Style6"/>
    <w:rsid w:val="007715ED"/>
    <w:pPr>
      <w:numPr>
        <w:numId w:val="8"/>
      </w:numPr>
    </w:pPr>
  </w:style>
  <w:style w:type="numbering" w:customStyle="1" w:styleId="Style8">
    <w:name w:val="Style8"/>
    <w:rsid w:val="007715ED"/>
    <w:pPr>
      <w:numPr>
        <w:numId w:val="10"/>
      </w:numPr>
    </w:pPr>
  </w:style>
  <w:style w:type="numbering" w:customStyle="1" w:styleId="Style4">
    <w:name w:val="Style4"/>
    <w:rsid w:val="007715ED"/>
    <w:pPr>
      <w:numPr>
        <w:numId w:val="6"/>
      </w:numPr>
    </w:pPr>
  </w:style>
  <w:style w:type="numbering" w:customStyle="1" w:styleId="Style1">
    <w:name w:val="Style1"/>
    <w:rsid w:val="007715ED"/>
    <w:pPr>
      <w:numPr>
        <w:numId w:val="3"/>
      </w:numPr>
    </w:pPr>
  </w:style>
  <w:style w:type="numbering" w:customStyle="1" w:styleId="Style9">
    <w:name w:val="Style9"/>
    <w:rsid w:val="007715ED"/>
    <w:pPr>
      <w:numPr>
        <w:numId w:val="11"/>
      </w:numPr>
    </w:pPr>
  </w:style>
  <w:style w:type="numbering" w:customStyle="1" w:styleId="Style3">
    <w:name w:val="Style3"/>
    <w:rsid w:val="007715ED"/>
    <w:pPr>
      <w:numPr>
        <w:numId w:val="5"/>
      </w:numPr>
    </w:pPr>
  </w:style>
  <w:style w:type="paragraph" w:customStyle="1" w:styleId="Normal2">
    <w:name w:val="Normal 2"/>
    <w:basedOn w:val="Normal"/>
    <w:qFormat/>
    <w:rsid w:val="0020422C"/>
    <w:pPr>
      <w:ind w:left="576"/>
    </w:pPr>
    <w:rPr>
      <w:rFonts w:ascii="Calibri" w:hAnsi="Calibri"/>
    </w:rPr>
  </w:style>
  <w:style w:type="paragraph" w:styleId="FootnoteText">
    <w:name w:val="footnote text"/>
    <w:basedOn w:val="Normal"/>
    <w:link w:val="FootnoteTextChar"/>
    <w:uiPriority w:val="99"/>
    <w:unhideWhenUsed/>
    <w:rsid w:val="00C84CB9"/>
    <w:rPr>
      <w:rFonts w:ascii="Calibri" w:eastAsia="Calibri" w:hAnsi="Calibri"/>
      <w:sz w:val="20"/>
    </w:rPr>
  </w:style>
  <w:style w:type="character" w:customStyle="1" w:styleId="FootnoteTextChar">
    <w:name w:val="Footnote Text Char"/>
    <w:basedOn w:val="DefaultParagraphFont"/>
    <w:link w:val="FootnoteText"/>
    <w:uiPriority w:val="99"/>
    <w:rsid w:val="00C84CB9"/>
  </w:style>
  <w:style w:type="character" w:styleId="FootnoteReference">
    <w:name w:val="footnote reference"/>
    <w:uiPriority w:val="99"/>
    <w:semiHidden/>
    <w:unhideWhenUsed/>
    <w:rsid w:val="00C84CB9"/>
    <w:rPr>
      <w:vertAlign w:val="superscript"/>
    </w:rPr>
  </w:style>
  <w:style w:type="paragraph" w:styleId="Title">
    <w:name w:val="Title"/>
    <w:basedOn w:val="Normal"/>
    <w:next w:val="Normal"/>
    <w:link w:val="TitleChar"/>
    <w:uiPriority w:val="10"/>
    <w:qFormat/>
    <w:rsid w:val="0020422C"/>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20422C"/>
    <w:rPr>
      <w:rFonts w:asciiTheme="majorHAnsi" w:eastAsiaTheme="majorEastAsia" w:hAnsiTheme="majorHAnsi" w:cstheme="majorBidi"/>
      <w:color w:val="000000" w:themeColor="text1"/>
      <w:sz w:val="56"/>
      <w:szCs w:val="56"/>
    </w:rPr>
  </w:style>
  <w:style w:type="character" w:customStyle="1" w:styleId="Heading6Char">
    <w:name w:val="Heading 6 Char"/>
    <w:basedOn w:val="DefaultParagraphFont"/>
    <w:link w:val="Heading6"/>
    <w:uiPriority w:val="9"/>
    <w:rsid w:val="0020422C"/>
    <w:rPr>
      <w:rFonts w:asciiTheme="majorHAnsi" w:eastAsiaTheme="majorEastAsia" w:hAnsiTheme="majorHAnsi" w:cstheme="majorBidi"/>
      <w:i/>
      <w:iCs/>
      <w:color w:val="323E4F" w:themeColor="text2" w:themeShade="BF"/>
    </w:rPr>
  </w:style>
  <w:style w:type="character" w:customStyle="1" w:styleId="Heading7Char">
    <w:name w:val="Heading 7 Char"/>
    <w:basedOn w:val="DefaultParagraphFont"/>
    <w:link w:val="Heading7"/>
    <w:uiPriority w:val="9"/>
    <w:semiHidden/>
    <w:rsid w:val="0020422C"/>
    <w:rPr>
      <w:rFonts w:asciiTheme="majorHAnsi" w:eastAsiaTheme="majorEastAsia" w:hAnsiTheme="majorHAnsi" w:cstheme="majorBidi"/>
      <w:i/>
      <w:iCs/>
      <w:color w:val="404040" w:themeColor="text1" w:themeTint="BF"/>
    </w:rPr>
  </w:style>
  <w:style w:type="paragraph" w:styleId="Caption">
    <w:name w:val="caption"/>
    <w:basedOn w:val="Normal"/>
    <w:next w:val="Normal"/>
    <w:uiPriority w:val="35"/>
    <w:semiHidden/>
    <w:unhideWhenUsed/>
    <w:qFormat/>
    <w:rsid w:val="0020422C"/>
    <w:pPr>
      <w:spacing w:after="200" w:line="240" w:lineRule="auto"/>
    </w:pPr>
    <w:rPr>
      <w:i/>
      <w:iCs/>
      <w:color w:val="44546A" w:themeColor="text2"/>
      <w:sz w:val="18"/>
      <w:szCs w:val="18"/>
    </w:rPr>
  </w:style>
  <w:style w:type="character" w:styleId="Strong">
    <w:name w:val="Strong"/>
    <w:basedOn w:val="DefaultParagraphFont"/>
    <w:uiPriority w:val="22"/>
    <w:rsid w:val="0020422C"/>
    <w:rPr>
      <w:b/>
      <w:bCs/>
      <w:color w:val="000000" w:themeColor="text1"/>
    </w:rPr>
  </w:style>
  <w:style w:type="character" w:styleId="Emphasis">
    <w:name w:val="Emphasis"/>
    <w:basedOn w:val="DefaultParagraphFont"/>
    <w:uiPriority w:val="20"/>
    <w:qFormat/>
    <w:rsid w:val="00975B24"/>
    <w:rPr>
      <w:b/>
      <w:i/>
      <w:iCs/>
    </w:rPr>
  </w:style>
  <w:style w:type="paragraph" w:styleId="Quote">
    <w:name w:val="Quote"/>
    <w:basedOn w:val="Normal"/>
    <w:next w:val="Normal"/>
    <w:link w:val="QuoteChar"/>
    <w:uiPriority w:val="29"/>
    <w:rsid w:val="0020422C"/>
    <w:pPr>
      <w:spacing w:before="160"/>
      <w:ind w:left="720" w:right="720"/>
    </w:pPr>
    <w:rPr>
      <w:i/>
      <w:iCs/>
      <w:color w:val="000000" w:themeColor="text1"/>
    </w:rPr>
  </w:style>
  <w:style w:type="character" w:customStyle="1" w:styleId="QuoteChar">
    <w:name w:val="Quote Char"/>
    <w:basedOn w:val="DefaultParagraphFont"/>
    <w:link w:val="Quote"/>
    <w:uiPriority w:val="29"/>
    <w:rsid w:val="0020422C"/>
    <w:rPr>
      <w:i/>
      <w:iCs/>
      <w:color w:val="000000" w:themeColor="text1"/>
    </w:rPr>
  </w:style>
  <w:style w:type="paragraph" w:styleId="IntenseQuote">
    <w:name w:val="Intense Quote"/>
    <w:basedOn w:val="Normal"/>
    <w:next w:val="Normal"/>
    <w:link w:val="IntenseQuoteChar"/>
    <w:uiPriority w:val="30"/>
    <w:rsid w:val="0020422C"/>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20422C"/>
    <w:rPr>
      <w:color w:val="000000" w:themeColor="text1"/>
      <w:shd w:val="clear" w:color="auto" w:fill="F2F2F2" w:themeFill="background1" w:themeFillShade="F2"/>
    </w:rPr>
  </w:style>
  <w:style w:type="character" w:styleId="SubtleEmphasis">
    <w:name w:val="Subtle Emphasis"/>
    <w:basedOn w:val="DefaultParagraphFont"/>
    <w:uiPriority w:val="19"/>
    <w:qFormat/>
    <w:rsid w:val="0020422C"/>
    <w:rPr>
      <w:i/>
      <w:iCs/>
      <w:color w:val="404040" w:themeColor="text1" w:themeTint="BF"/>
    </w:rPr>
  </w:style>
  <w:style w:type="character" w:styleId="IntenseEmphasis">
    <w:name w:val="Intense Emphasis"/>
    <w:basedOn w:val="DefaultParagraphFont"/>
    <w:uiPriority w:val="21"/>
    <w:rsid w:val="0020422C"/>
    <w:rPr>
      <w:b/>
      <w:bCs/>
      <w:i/>
      <w:iCs/>
      <w:caps/>
    </w:rPr>
  </w:style>
  <w:style w:type="character" w:styleId="SubtleReference">
    <w:name w:val="Subtle Reference"/>
    <w:basedOn w:val="DefaultParagraphFont"/>
    <w:uiPriority w:val="31"/>
    <w:rsid w:val="0020422C"/>
    <w:rPr>
      <w:smallCaps/>
      <w:color w:val="404040" w:themeColor="text1" w:themeTint="BF"/>
      <w:u w:val="single" w:color="7F7F7F" w:themeColor="text1" w:themeTint="80"/>
    </w:rPr>
  </w:style>
  <w:style w:type="character" w:styleId="IntenseReference">
    <w:name w:val="Intense Reference"/>
    <w:basedOn w:val="DefaultParagraphFont"/>
    <w:uiPriority w:val="32"/>
    <w:rsid w:val="0020422C"/>
    <w:rPr>
      <w:b/>
      <w:bCs/>
      <w:smallCaps/>
      <w:u w:val="single"/>
    </w:rPr>
  </w:style>
  <w:style w:type="paragraph" w:styleId="TOCHeading">
    <w:name w:val="TOC Heading"/>
    <w:basedOn w:val="Heading1"/>
    <w:next w:val="Normal"/>
    <w:uiPriority w:val="39"/>
    <w:unhideWhenUsed/>
    <w:qFormat/>
    <w:rsid w:val="0020422C"/>
    <w:pPr>
      <w:outlineLvl w:val="9"/>
    </w:pPr>
  </w:style>
  <w:style w:type="table" w:styleId="PlainTable1">
    <w:name w:val="Plain Table 1"/>
    <w:basedOn w:val="TableNormal"/>
    <w:uiPriority w:val="41"/>
    <w:rsid w:val="0020422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rsid w:val="00143C25"/>
    <w:pPr>
      <w:widowControl w:val="0"/>
      <w:autoSpaceDE w:val="0"/>
      <w:autoSpaceDN w:val="0"/>
      <w:adjustRightInd w:val="0"/>
    </w:pPr>
    <w:rPr>
      <w:rFonts w:ascii="Times New Roman" w:eastAsiaTheme="minorHAnsi" w:hAnsi="Times New Roman"/>
      <w:szCs w:val="24"/>
    </w:rPr>
  </w:style>
  <w:style w:type="numbering" w:customStyle="1" w:styleId="RFPList">
    <w:name w:val="RFP List"/>
    <w:uiPriority w:val="99"/>
    <w:rsid w:val="00143C25"/>
    <w:pPr>
      <w:numPr>
        <w:numId w:val="14"/>
      </w:numPr>
    </w:pPr>
  </w:style>
  <w:style w:type="paragraph" w:styleId="TOC2">
    <w:name w:val="toc 2"/>
    <w:basedOn w:val="Normal"/>
    <w:next w:val="Normal"/>
    <w:autoRedefine/>
    <w:uiPriority w:val="39"/>
    <w:unhideWhenUsed/>
    <w:rsid w:val="0095175D"/>
    <w:pPr>
      <w:tabs>
        <w:tab w:val="left" w:pos="660"/>
        <w:tab w:val="right" w:leader="dot" w:pos="9350"/>
      </w:tabs>
      <w:spacing w:before="240" w:after="0"/>
    </w:pPr>
    <w:rPr>
      <w:rFonts w:eastAsiaTheme="minorHAnsi" w:cstheme="minorHAnsi"/>
      <w:b/>
      <w:bCs/>
      <w:sz w:val="20"/>
      <w:szCs w:val="20"/>
    </w:rPr>
  </w:style>
  <w:style w:type="paragraph" w:styleId="TOC3">
    <w:name w:val="toc 3"/>
    <w:basedOn w:val="Normal"/>
    <w:next w:val="Normal"/>
    <w:autoRedefine/>
    <w:uiPriority w:val="39"/>
    <w:unhideWhenUsed/>
    <w:rsid w:val="0095175D"/>
    <w:pPr>
      <w:tabs>
        <w:tab w:val="left" w:pos="1100"/>
        <w:tab w:val="right" w:leader="dot" w:pos="9350"/>
      </w:tabs>
      <w:spacing w:after="0"/>
      <w:ind w:left="220"/>
    </w:pPr>
    <w:rPr>
      <w:rFonts w:eastAsiaTheme="minorHAnsi" w:cstheme="minorHAnsi"/>
      <w:sz w:val="20"/>
      <w:szCs w:val="20"/>
    </w:rPr>
  </w:style>
  <w:style w:type="paragraph" w:styleId="TOC4">
    <w:name w:val="toc 4"/>
    <w:basedOn w:val="Normal"/>
    <w:next w:val="Normal"/>
    <w:autoRedefine/>
    <w:uiPriority w:val="39"/>
    <w:unhideWhenUsed/>
    <w:rsid w:val="00143C25"/>
    <w:pPr>
      <w:spacing w:after="0"/>
      <w:ind w:left="440"/>
    </w:pPr>
    <w:rPr>
      <w:rFonts w:eastAsiaTheme="minorHAnsi" w:cstheme="minorHAnsi"/>
      <w:sz w:val="20"/>
      <w:szCs w:val="20"/>
    </w:rPr>
  </w:style>
  <w:style w:type="paragraph" w:styleId="TOC5">
    <w:name w:val="toc 5"/>
    <w:basedOn w:val="Normal"/>
    <w:next w:val="Normal"/>
    <w:autoRedefine/>
    <w:uiPriority w:val="39"/>
    <w:unhideWhenUsed/>
    <w:rsid w:val="00143C25"/>
    <w:pPr>
      <w:spacing w:after="0"/>
      <w:ind w:left="660"/>
    </w:pPr>
    <w:rPr>
      <w:rFonts w:eastAsiaTheme="minorHAnsi" w:cstheme="minorHAnsi"/>
      <w:sz w:val="20"/>
      <w:szCs w:val="20"/>
    </w:rPr>
  </w:style>
  <w:style w:type="paragraph" w:styleId="TOC6">
    <w:name w:val="toc 6"/>
    <w:basedOn w:val="Normal"/>
    <w:next w:val="Normal"/>
    <w:autoRedefine/>
    <w:uiPriority w:val="39"/>
    <w:unhideWhenUsed/>
    <w:rsid w:val="00143C25"/>
    <w:pPr>
      <w:spacing w:after="0"/>
      <w:ind w:left="880"/>
    </w:pPr>
    <w:rPr>
      <w:rFonts w:eastAsiaTheme="minorHAnsi" w:cstheme="minorHAnsi"/>
      <w:sz w:val="20"/>
      <w:szCs w:val="20"/>
    </w:rPr>
  </w:style>
  <w:style w:type="paragraph" w:styleId="TOC7">
    <w:name w:val="toc 7"/>
    <w:basedOn w:val="Normal"/>
    <w:next w:val="Normal"/>
    <w:autoRedefine/>
    <w:uiPriority w:val="39"/>
    <w:unhideWhenUsed/>
    <w:rsid w:val="00143C25"/>
    <w:pPr>
      <w:spacing w:after="0"/>
      <w:ind w:left="1100"/>
    </w:pPr>
    <w:rPr>
      <w:rFonts w:eastAsiaTheme="minorHAnsi" w:cstheme="minorHAnsi"/>
      <w:sz w:val="20"/>
      <w:szCs w:val="20"/>
    </w:rPr>
  </w:style>
  <w:style w:type="paragraph" w:styleId="TOC8">
    <w:name w:val="toc 8"/>
    <w:basedOn w:val="Normal"/>
    <w:next w:val="Normal"/>
    <w:autoRedefine/>
    <w:uiPriority w:val="39"/>
    <w:unhideWhenUsed/>
    <w:rsid w:val="00143C25"/>
    <w:pPr>
      <w:spacing w:after="0"/>
      <w:ind w:left="1320"/>
    </w:pPr>
    <w:rPr>
      <w:rFonts w:eastAsiaTheme="minorHAnsi" w:cstheme="minorHAnsi"/>
      <w:sz w:val="20"/>
      <w:szCs w:val="20"/>
    </w:rPr>
  </w:style>
  <w:style w:type="paragraph" w:styleId="TOC9">
    <w:name w:val="toc 9"/>
    <w:basedOn w:val="Normal"/>
    <w:next w:val="Normal"/>
    <w:autoRedefine/>
    <w:uiPriority w:val="39"/>
    <w:unhideWhenUsed/>
    <w:rsid w:val="00143C25"/>
    <w:pPr>
      <w:spacing w:after="0"/>
      <w:ind w:left="1540"/>
    </w:pPr>
    <w:rPr>
      <w:rFonts w:eastAsiaTheme="minorHAnsi" w:cstheme="minorHAnsi"/>
      <w:sz w:val="20"/>
      <w:szCs w:val="20"/>
    </w:rPr>
  </w:style>
  <w:style w:type="paragraph" w:customStyle="1" w:styleId="Normal3">
    <w:name w:val="Normal 3"/>
    <w:basedOn w:val="Normal"/>
    <w:qFormat/>
    <w:rsid w:val="00143C25"/>
    <w:pPr>
      <w:ind w:left="720"/>
    </w:pPr>
    <w:rPr>
      <w:rFonts w:eastAsiaTheme="minorHAnsi"/>
    </w:rPr>
  </w:style>
  <w:style w:type="paragraph" w:customStyle="1" w:styleId="Normal4">
    <w:name w:val="Normal 4"/>
    <w:basedOn w:val="Normal3"/>
    <w:qFormat/>
    <w:rsid w:val="00143C25"/>
    <w:pPr>
      <w:ind w:left="1440"/>
    </w:pPr>
  </w:style>
  <w:style w:type="table" w:styleId="TableGridLight">
    <w:name w:val="Grid Table Light"/>
    <w:basedOn w:val="TableNormal"/>
    <w:uiPriority w:val="40"/>
    <w:rsid w:val="00143C2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4">
    <w:name w:val="Plain Table 4"/>
    <w:basedOn w:val="TableNormal"/>
    <w:uiPriority w:val="44"/>
    <w:rsid w:val="00143C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143C25"/>
    <w:pPr>
      <w:spacing w:after="0" w:line="240" w:lineRule="auto"/>
    </w:pPr>
    <w:rPr>
      <w:rFonts w:eastAsiaTheme="minorHAnsi"/>
    </w:rPr>
  </w:style>
  <w:style w:type="character" w:styleId="UnresolvedMention">
    <w:name w:val="Unresolved Mention"/>
    <w:basedOn w:val="DefaultParagraphFont"/>
    <w:uiPriority w:val="99"/>
    <w:semiHidden/>
    <w:unhideWhenUsed/>
    <w:rsid w:val="00176497"/>
    <w:rPr>
      <w:color w:val="605E5C"/>
      <w:shd w:val="clear" w:color="auto" w:fill="E1DFDD"/>
    </w:rPr>
  </w:style>
  <w:style w:type="character" w:styleId="FollowedHyperlink">
    <w:name w:val="FollowedHyperlink"/>
    <w:basedOn w:val="DefaultParagraphFont"/>
    <w:uiPriority w:val="99"/>
    <w:semiHidden/>
    <w:unhideWhenUsed/>
    <w:rsid w:val="00A87D4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idopportunities.iowa.gov/" TargetMode="External"/><Relationship Id="rId18" Type="http://schemas.openxmlformats.org/officeDocument/2006/relationships/hyperlink" Target="https://das.iowa.gov/procurement/vendors/how-do-busines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iowacourts.gov/for-the-public/rfp/" TargetMode="External"/><Relationship Id="rId17" Type="http://schemas.openxmlformats.org/officeDocument/2006/relationships/hyperlink" Target="http://www.iowacourts.gov/Administration/Information_Technology/"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bidopportunities.iowa.gov/" TargetMode="External"/><Relationship Id="rId20" Type="http://schemas.openxmlformats.org/officeDocument/2006/relationships/hyperlink" Target="https://das.iowa.gov/sites/default/files/acct_sae/man_for_ref/forms/eft_authorization_form.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elly.cox@iowacourts.gov"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iowacourts.gov/for-the-public/rfp/"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das.iowa.gov/sites/default/files/PCard/pdf/PC014-TermsForPcardAcceptance.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owacourts.gov/static/media/cms/General_Terms_for_JCS_Services_Cont_1257FB3D72AAA.pdf" TargetMode="External"/><Relationship Id="rId22" Type="http://schemas.openxmlformats.org/officeDocument/2006/relationships/footer" Target="foot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5FB3590284324E8215CDC869E89D23" ma:contentTypeVersion="0" ma:contentTypeDescription="Create a new document." ma:contentTypeScope="" ma:versionID="ec00bb1d15b1d993d5e80aec347f2af6">
  <xsd:schema xmlns:xsd="http://www.w3.org/2001/XMLSchema" xmlns:xs="http://www.w3.org/2001/XMLSchema" xmlns:p="http://schemas.microsoft.com/office/2006/metadata/properties" targetNamespace="http://schemas.microsoft.com/office/2006/metadata/properties" ma:root="true" ma:fieldsID="1ae53d147369609339da0000e6a4a43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8D26AB-40DF-4932-B544-5586ED5AF5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19AA9EB-6FE2-4976-9DD1-FEF2A98472C0}">
  <ds:schemaRefs>
    <ds:schemaRef ds:uri="http://schemas.microsoft.com/sharepoint/v3/contenttype/forms"/>
  </ds:schemaRefs>
</ds:datastoreItem>
</file>

<file path=customXml/itemProps3.xml><?xml version="1.0" encoding="utf-8"?>
<ds:datastoreItem xmlns:ds="http://schemas.openxmlformats.org/officeDocument/2006/customXml" ds:itemID="{BAB06149-3D53-4398-BE44-35C1EAA098FA}">
  <ds:schemaRefs>
    <ds:schemaRef ds:uri="http://schemas.openxmlformats.org/officeDocument/2006/bibliography"/>
  </ds:schemaRefs>
</ds:datastoreItem>
</file>

<file path=customXml/itemProps4.xml><?xml version="1.0" encoding="utf-8"?>
<ds:datastoreItem xmlns:ds="http://schemas.openxmlformats.org/officeDocument/2006/customXml" ds:itemID="{EEA68C81-7012-46CD-A551-061DAD25636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3277</TotalTime>
  <Pages>40</Pages>
  <Words>13368</Words>
  <Characters>76200</Characters>
  <Application>Microsoft Office Word</Application>
  <DocSecurity>0</DocSecurity>
  <Lines>635</Lines>
  <Paragraphs>178</Paragraphs>
  <ScaleCrop>false</ScaleCrop>
  <HeadingPairs>
    <vt:vector size="2" baseType="variant">
      <vt:variant>
        <vt:lpstr>Title</vt:lpstr>
      </vt:variant>
      <vt:variant>
        <vt:i4>1</vt:i4>
      </vt:variant>
    </vt:vector>
  </HeadingPairs>
  <TitlesOfParts>
    <vt:vector size="1" baseType="lpstr">
      <vt:lpstr/>
    </vt:vector>
  </TitlesOfParts>
  <Company>State of Iowa</Company>
  <LinksUpToDate>false</LinksUpToDate>
  <CharactersWithSpaces>89390</CharactersWithSpaces>
  <SharedDoc>false</SharedDoc>
  <HLinks>
    <vt:vector size="72" baseType="variant">
      <vt:variant>
        <vt:i4>7012452</vt:i4>
      </vt:variant>
      <vt:variant>
        <vt:i4>39</vt:i4>
      </vt:variant>
      <vt:variant>
        <vt:i4>0</vt:i4>
      </vt:variant>
      <vt:variant>
        <vt:i4>5</vt:i4>
      </vt:variant>
      <vt:variant>
        <vt:lpwstr>https://das.iowa.gov/sites/default/files/procurement/pdf/050116 terms services.pdf</vt:lpwstr>
      </vt:variant>
      <vt:variant>
        <vt:lpwstr/>
      </vt:variant>
      <vt:variant>
        <vt:i4>4784191</vt:i4>
      </vt:variant>
      <vt:variant>
        <vt:i4>36</vt:i4>
      </vt:variant>
      <vt:variant>
        <vt:i4>0</vt:i4>
      </vt:variant>
      <vt:variant>
        <vt:i4>5</vt:i4>
      </vt:variant>
      <vt:variant>
        <vt:lpwstr>https://das.iowa.gov/sites/default/files/acct_sae/man_for_ref/forms/eft_authorization_form.pdf</vt:lpwstr>
      </vt:variant>
      <vt:variant>
        <vt:lpwstr/>
      </vt:variant>
      <vt:variant>
        <vt:i4>458773</vt:i4>
      </vt:variant>
      <vt:variant>
        <vt:i4>33</vt:i4>
      </vt:variant>
      <vt:variant>
        <vt:i4>0</vt:i4>
      </vt:variant>
      <vt:variant>
        <vt:i4>5</vt:i4>
      </vt:variant>
      <vt:variant>
        <vt:lpwstr>https://das.iowa.gov/procurement/vendors/how-do-business</vt:lpwstr>
      </vt:variant>
      <vt:variant>
        <vt:lpwstr/>
      </vt:variant>
      <vt:variant>
        <vt:i4>524372</vt:i4>
      </vt:variant>
      <vt:variant>
        <vt:i4>30</vt:i4>
      </vt:variant>
      <vt:variant>
        <vt:i4>0</vt:i4>
      </vt:variant>
      <vt:variant>
        <vt:i4>5</vt:i4>
      </vt:variant>
      <vt:variant>
        <vt:lpwstr>http://bidopportunities.iowa.gov/</vt:lpwstr>
      </vt:variant>
      <vt:variant>
        <vt:lpwstr/>
      </vt:variant>
      <vt:variant>
        <vt:i4>589866</vt:i4>
      </vt:variant>
      <vt:variant>
        <vt:i4>27</vt:i4>
      </vt:variant>
      <vt:variant>
        <vt:i4>0</vt:i4>
      </vt:variant>
      <vt:variant>
        <vt:i4>5</vt:i4>
      </vt:variant>
      <vt:variant>
        <vt:lpwstr>http://www.iowacourts.gov/Administration/Information_Technology/</vt:lpwstr>
      </vt:variant>
      <vt:variant>
        <vt:lpwstr/>
      </vt:variant>
      <vt:variant>
        <vt:i4>6488163</vt:i4>
      </vt:variant>
      <vt:variant>
        <vt:i4>24</vt:i4>
      </vt:variant>
      <vt:variant>
        <vt:i4>0</vt:i4>
      </vt:variant>
      <vt:variant>
        <vt:i4>5</vt:i4>
      </vt:variant>
      <vt:variant>
        <vt:lpwstr>https://bidopportunities.iowa.gov/</vt:lpwstr>
      </vt:variant>
      <vt:variant>
        <vt:lpwstr/>
      </vt:variant>
      <vt:variant>
        <vt:i4>6422627</vt:i4>
      </vt:variant>
      <vt:variant>
        <vt:i4>21</vt:i4>
      </vt:variant>
      <vt:variant>
        <vt:i4>0</vt:i4>
      </vt:variant>
      <vt:variant>
        <vt:i4>5</vt:i4>
      </vt:variant>
      <vt:variant>
        <vt:lpwstr>http://www.iowacourts.gov/Administration/RFPs/</vt:lpwstr>
      </vt:variant>
      <vt:variant>
        <vt:lpwstr/>
      </vt:variant>
      <vt:variant>
        <vt:i4>17</vt:i4>
      </vt:variant>
      <vt:variant>
        <vt:i4>18</vt:i4>
      </vt:variant>
      <vt:variant>
        <vt:i4>0</vt:i4>
      </vt:variant>
      <vt:variant>
        <vt:i4>5</vt:i4>
      </vt:variant>
      <vt:variant>
        <vt:lpwstr>https://das.iowa.gov/sites/default/files/procurement/pdf/terms_goods_2016.pdf</vt:lpwstr>
      </vt:variant>
      <vt:variant>
        <vt:lpwstr/>
      </vt:variant>
      <vt:variant>
        <vt:i4>7340153</vt:i4>
      </vt:variant>
      <vt:variant>
        <vt:i4>15</vt:i4>
      </vt:variant>
      <vt:variant>
        <vt:i4>0</vt:i4>
      </vt:variant>
      <vt:variant>
        <vt:i4>5</vt:i4>
      </vt:variant>
      <vt:variant>
        <vt:lpwstr>https://das.iowa.gov/sites/default/files/procurement/pdf/terms_services_2016.pdf</vt:lpwstr>
      </vt:variant>
      <vt:variant>
        <vt:lpwstr/>
      </vt:variant>
      <vt:variant>
        <vt:i4>6488163</vt:i4>
      </vt:variant>
      <vt:variant>
        <vt:i4>12</vt:i4>
      </vt:variant>
      <vt:variant>
        <vt:i4>0</vt:i4>
      </vt:variant>
      <vt:variant>
        <vt:i4>5</vt:i4>
      </vt:variant>
      <vt:variant>
        <vt:lpwstr>https://bidopportunities.iowa.gov/</vt:lpwstr>
      </vt:variant>
      <vt:variant>
        <vt:lpwstr/>
      </vt:variant>
      <vt:variant>
        <vt:i4>6422627</vt:i4>
      </vt:variant>
      <vt:variant>
        <vt:i4>9</vt:i4>
      </vt:variant>
      <vt:variant>
        <vt:i4>0</vt:i4>
      </vt:variant>
      <vt:variant>
        <vt:i4>5</vt:i4>
      </vt:variant>
      <vt:variant>
        <vt:lpwstr>http://www.iowacourts.gov/Administration/RFPs/</vt:lpwstr>
      </vt:variant>
      <vt:variant>
        <vt:lpwstr/>
      </vt:variant>
      <vt:variant>
        <vt:i4>2097245</vt:i4>
      </vt:variant>
      <vt:variant>
        <vt:i4>0</vt:i4>
      </vt:variant>
      <vt:variant>
        <vt:i4>0</vt:i4>
      </vt:variant>
      <vt:variant>
        <vt:i4>5</vt:i4>
      </vt:variant>
      <vt:variant>
        <vt:lpwstr>mailto:linda.defrancisco@iowacourts.gov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lschmit</dc:creator>
  <cp:keywords/>
  <cp:lastModifiedBy>Kelly Cox [JB]</cp:lastModifiedBy>
  <cp:revision>34</cp:revision>
  <cp:lastPrinted>2019-11-01T20:32:00Z</cp:lastPrinted>
  <dcterms:created xsi:type="dcterms:W3CDTF">2025-10-16T20:43:00Z</dcterms:created>
  <dcterms:modified xsi:type="dcterms:W3CDTF">2026-04-22T16:20:00Z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0x010100235FB3590284324E8215CDC869E89D23</vt:lpwstr>
  </property>
</Properties>
</file>