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B983D9" w14:textId="032072E4" w:rsidR="002549DA" w:rsidRDefault="002549DA">
      <w:bookmarkStart w:id="0" w:name="_Toc265564579"/>
      <w:bookmarkStart w:id="1" w:name="_Toc265580874"/>
      <w:bookmarkStart w:id="2" w:name="_GoBack"/>
      <w:bookmarkEnd w:id="2"/>
    </w:p>
    <w:p w14:paraId="5903DD9E" w14:textId="77777777" w:rsidR="002549DA" w:rsidRDefault="002549DA"/>
    <w:p w14:paraId="0459E2AC" w14:textId="77777777" w:rsidR="002549DA" w:rsidRDefault="002549DA"/>
    <w:p w14:paraId="0759A606" w14:textId="77777777" w:rsidR="002549DA" w:rsidRDefault="00C42C44">
      <w:pPr>
        <w:jc w:val="center"/>
      </w:pPr>
      <w:r>
        <w:rPr>
          <w:noProof/>
        </w:rPr>
        <w:drawing>
          <wp:inline distT="0" distB="0" distL="0" distR="0" wp14:anchorId="2215E283" wp14:editId="3C9F7955">
            <wp:extent cx="1854835" cy="108712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54835" cy="1087120"/>
                    </a:xfrm>
                    <a:prstGeom prst="rect">
                      <a:avLst/>
                    </a:prstGeom>
                    <a:noFill/>
                    <a:ln>
                      <a:noFill/>
                    </a:ln>
                  </pic:spPr>
                </pic:pic>
              </a:graphicData>
            </a:graphic>
          </wp:inline>
        </w:drawing>
      </w:r>
    </w:p>
    <w:p w14:paraId="1542D6E0" w14:textId="77777777" w:rsidR="002549DA" w:rsidRDefault="002549DA">
      <w:pPr>
        <w:jc w:val="center"/>
        <w:rPr>
          <w:sz w:val="36"/>
          <w:szCs w:val="36"/>
        </w:rPr>
      </w:pPr>
      <w:bookmarkStart w:id="3" w:name="_Toc263162485"/>
      <w:bookmarkStart w:id="4" w:name="_Toc265505501"/>
      <w:bookmarkStart w:id="5" w:name="_Toc265505526"/>
      <w:bookmarkStart w:id="6" w:name="_Toc265505658"/>
    </w:p>
    <w:p w14:paraId="403A06AC" w14:textId="77777777" w:rsidR="002549DA" w:rsidRDefault="002549DA">
      <w:pPr>
        <w:jc w:val="center"/>
        <w:rPr>
          <w:sz w:val="36"/>
          <w:szCs w:val="36"/>
        </w:rPr>
      </w:pPr>
    </w:p>
    <w:p w14:paraId="0D1ED046" w14:textId="77777777" w:rsidR="002549DA" w:rsidRDefault="002549DA">
      <w:pPr>
        <w:jc w:val="center"/>
        <w:rPr>
          <w:sz w:val="36"/>
          <w:szCs w:val="36"/>
        </w:rPr>
      </w:pPr>
      <w:r>
        <w:rPr>
          <w:sz w:val="36"/>
          <w:szCs w:val="36"/>
        </w:rPr>
        <w:t>Iowa Department of Human Services</w:t>
      </w:r>
      <w:bookmarkEnd w:id="3"/>
      <w:bookmarkEnd w:id="4"/>
      <w:bookmarkEnd w:id="5"/>
      <w:bookmarkEnd w:id="6"/>
    </w:p>
    <w:p w14:paraId="7228D475" w14:textId="77777777" w:rsidR="002549DA" w:rsidRDefault="002549DA">
      <w:pPr>
        <w:jc w:val="center"/>
        <w:rPr>
          <w:sz w:val="18"/>
          <w:szCs w:val="18"/>
        </w:rPr>
      </w:pPr>
    </w:p>
    <w:p w14:paraId="236B9433" w14:textId="77777777" w:rsidR="002549DA" w:rsidRDefault="002549DA">
      <w:pPr>
        <w:rPr>
          <w:sz w:val="18"/>
          <w:szCs w:val="18"/>
        </w:rPr>
      </w:pPr>
    </w:p>
    <w:p w14:paraId="71214091" w14:textId="66E888E9" w:rsidR="002549DA" w:rsidRDefault="002549DA">
      <w:pPr>
        <w:jc w:val="center"/>
        <w:rPr>
          <w:sz w:val="36"/>
          <w:szCs w:val="36"/>
        </w:rPr>
      </w:pPr>
      <w:bookmarkStart w:id="7" w:name="_Toc263162486"/>
      <w:bookmarkStart w:id="8" w:name="_Toc265505502"/>
      <w:bookmarkStart w:id="9" w:name="_Toc265505527"/>
      <w:bookmarkStart w:id="10" w:name="_Toc265505659"/>
      <w:r>
        <w:rPr>
          <w:sz w:val="36"/>
          <w:szCs w:val="36"/>
        </w:rPr>
        <w:t xml:space="preserve">REQUEST FOR </w:t>
      </w:r>
      <w:bookmarkEnd w:id="7"/>
      <w:bookmarkEnd w:id="8"/>
      <w:bookmarkEnd w:id="9"/>
      <w:bookmarkEnd w:id="10"/>
      <w:r w:rsidR="00972BDD">
        <w:rPr>
          <w:sz w:val="36"/>
          <w:szCs w:val="36"/>
        </w:rPr>
        <w:t>INFORMATION (RFI)</w:t>
      </w:r>
    </w:p>
    <w:p w14:paraId="23B6E4ED" w14:textId="77777777" w:rsidR="002549DA" w:rsidRDefault="002549DA"/>
    <w:p w14:paraId="3A792174" w14:textId="77777777" w:rsidR="002549DA" w:rsidRDefault="002549DA">
      <w:pPr>
        <w:ind w:left="-540" w:right="-615"/>
        <w:jc w:val="left"/>
        <w:rPr>
          <w:b/>
          <w:bCs/>
          <w:u w:val="single"/>
        </w:rPr>
      </w:pPr>
    </w:p>
    <w:p w14:paraId="5405324F" w14:textId="5B26DC26" w:rsidR="002549DA" w:rsidRDefault="007572C2">
      <w:pPr>
        <w:pStyle w:val="Header"/>
        <w:tabs>
          <w:tab w:val="clear" w:pos="4320"/>
          <w:tab w:val="clear" w:pos="8640"/>
        </w:tabs>
        <w:jc w:val="center"/>
        <w:rPr>
          <w:sz w:val="36"/>
          <w:szCs w:val="36"/>
        </w:rPr>
      </w:pPr>
      <w:r>
        <w:rPr>
          <w:sz w:val="36"/>
          <w:szCs w:val="36"/>
        </w:rPr>
        <w:t xml:space="preserve">Iowa SNAP/EBT </w:t>
      </w:r>
      <w:r w:rsidR="002549DA">
        <w:rPr>
          <w:sz w:val="36"/>
          <w:szCs w:val="36"/>
        </w:rPr>
        <w:t>and TANF/EPC Processing Services</w:t>
      </w:r>
    </w:p>
    <w:p w14:paraId="6667F25D" w14:textId="77777777" w:rsidR="002549DA" w:rsidRDefault="002549DA">
      <w:pPr>
        <w:jc w:val="center"/>
        <w:rPr>
          <w:sz w:val="36"/>
          <w:szCs w:val="36"/>
        </w:rPr>
      </w:pPr>
      <w:r>
        <w:rPr>
          <w:sz w:val="36"/>
          <w:szCs w:val="36"/>
        </w:rPr>
        <w:t>ACFS 20-001</w:t>
      </w:r>
    </w:p>
    <w:p w14:paraId="253DA038" w14:textId="77777777" w:rsidR="003404C0" w:rsidRDefault="003404C0">
      <w:pPr>
        <w:jc w:val="center"/>
        <w:rPr>
          <w:sz w:val="36"/>
          <w:szCs w:val="36"/>
        </w:rPr>
      </w:pPr>
    </w:p>
    <w:p w14:paraId="48385CC2" w14:textId="2EE0DBE7" w:rsidR="003404C0" w:rsidRPr="00834C5B" w:rsidRDefault="004778DB">
      <w:pPr>
        <w:jc w:val="center"/>
        <w:rPr>
          <w:sz w:val="36"/>
          <w:szCs w:val="36"/>
        </w:rPr>
      </w:pPr>
      <w:r w:rsidRPr="00834C5B">
        <w:rPr>
          <w:sz w:val="36"/>
          <w:szCs w:val="36"/>
        </w:rPr>
        <w:t>October 5, 2017</w:t>
      </w:r>
    </w:p>
    <w:p w14:paraId="287656DB" w14:textId="77777777" w:rsidR="003404C0" w:rsidRPr="00834C5B" w:rsidRDefault="003404C0">
      <w:pPr>
        <w:jc w:val="center"/>
        <w:rPr>
          <w:sz w:val="36"/>
          <w:szCs w:val="36"/>
        </w:rPr>
      </w:pPr>
    </w:p>
    <w:p w14:paraId="0BAE2010" w14:textId="77777777" w:rsidR="003404C0" w:rsidRPr="00834C5B" w:rsidRDefault="003404C0">
      <w:pPr>
        <w:jc w:val="center"/>
        <w:rPr>
          <w:sz w:val="36"/>
          <w:szCs w:val="36"/>
        </w:rPr>
      </w:pPr>
    </w:p>
    <w:p w14:paraId="28972CA1" w14:textId="77777777" w:rsidR="003404C0" w:rsidRPr="003404C0" w:rsidRDefault="003404C0">
      <w:pPr>
        <w:jc w:val="center"/>
        <w:rPr>
          <w:i/>
          <w:sz w:val="28"/>
          <w:szCs w:val="28"/>
          <w:u w:val="single"/>
        </w:rPr>
      </w:pPr>
      <w:r w:rsidRPr="00834C5B">
        <w:rPr>
          <w:i/>
          <w:sz w:val="28"/>
          <w:szCs w:val="28"/>
          <w:u w:val="single"/>
        </w:rPr>
        <w:t>For information about the notice</w:t>
      </w:r>
      <w:r w:rsidRPr="003404C0">
        <w:rPr>
          <w:i/>
          <w:sz w:val="28"/>
          <w:szCs w:val="28"/>
          <w:u w:val="single"/>
        </w:rPr>
        <w:t xml:space="preserve"> </w:t>
      </w:r>
    </w:p>
    <w:p w14:paraId="45BB27E7" w14:textId="414AD7C7" w:rsidR="003404C0" w:rsidRPr="003404C0" w:rsidRDefault="003404C0">
      <w:pPr>
        <w:jc w:val="center"/>
        <w:rPr>
          <w:i/>
          <w:sz w:val="28"/>
          <w:szCs w:val="28"/>
          <w:u w:val="single"/>
        </w:rPr>
      </w:pPr>
      <w:r w:rsidRPr="003404C0">
        <w:rPr>
          <w:i/>
          <w:sz w:val="28"/>
          <w:szCs w:val="28"/>
          <w:u w:val="single"/>
        </w:rPr>
        <w:t>Interested persons shall contact only</w:t>
      </w:r>
      <w:r>
        <w:rPr>
          <w:i/>
          <w:sz w:val="28"/>
          <w:szCs w:val="28"/>
          <w:u w:val="single"/>
        </w:rPr>
        <w:t>:</w:t>
      </w:r>
    </w:p>
    <w:p w14:paraId="3CC9C8AE" w14:textId="77777777" w:rsidR="002549DA" w:rsidRDefault="002549DA">
      <w:pPr>
        <w:jc w:val="center"/>
        <w:rPr>
          <w:sz w:val="36"/>
          <w:szCs w:val="36"/>
        </w:rPr>
      </w:pPr>
    </w:p>
    <w:p w14:paraId="24248E75" w14:textId="77777777" w:rsidR="002549DA" w:rsidRDefault="002549DA">
      <w:pPr>
        <w:jc w:val="left"/>
        <w:rPr>
          <w:b/>
          <w:bCs/>
          <w:sz w:val="28"/>
          <w:szCs w:val="28"/>
        </w:rPr>
      </w:pPr>
    </w:p>
    <w:p w14:paraId="2979F0C7" w14:textId="77777777" w:rsidR="002549DA" w:rsidRDefault="002549DA">
      <w:pPr>
        <w:jc w:val="left"/>
      </w:pPr>
    </w:p>
    <w:p w14:paraId="4EDE945F" w14:textId="77777777" w:rsidR="002549DA" w:rsidRDefault="002549DA">
      <w:pPr>
        <w:jc w:val="left"/>
        <w:rPr>
          <w:bCs/>
          <w:sz w:val="24"/>
          <w:szCs w:val="24"/>
        </w:rPr>
      </w:pPr>
    </w:p>
    <w:p w14:paraId="4BEED81A" w14:textId="77777777" w:rsidR="002549DA" w:rsidRDefault="002549DA" w:rsidP="003404C0">
      <w:pPr>
        <w:jc w:val="left"/>
        <w:rPr>
          <w:bCs/>
          <w:sz w:val="24"/>
          <w:szCs w:val="24"/>
        </w:rPr>
      </w:pPr>
    </w:p>
    <w:p w14:paraId="24E54440" w14:textId="77777777" w:rsidR="002549DA" w:rsidRDefault="002549DA" w:rsidP="003404C0">
      <w:pPr>
        <w:jc w:val="center"/>
        <w:rPr>
          <w:sz w:val="24"/>
          <w:szCs w:val="24"/>
        </w:rPr>
      </w:pPr>
      <w:r>
        <w:rPr>
          <w:sz w:val="24"/>
          <w:szCs w:val="24"/>
        </w:rPr>
        <w:t>Michelle L. Muir</w:t>
      </w:r>
    </w:p>
    <w:p w14:paraId="0A7806D2" w14:textId="77777777" w:rsidR="002549DA" w:rsidRDefault="002549DA" w:rsidP="003404C0">
      <w:pPr>
        <w:jc w:val="center"/>
        <w:rPr>
          <w:bCs/>
          <w:sz w:val="24"/>
          <w:szCs w:val="24"/>
        </w:rPr>
      </w:pPr>
      <w:r>
        <w:rPr>
          <w:bCs/>
          <w:sz w:val="24"/>
          <w:szCs w:val="24"/>
        </w:rPr>
        <w:t>Iowa Department of Human Services</w:t>
      </w:r>
      <w:r>
        <w:rPr>
          <w:bCs/>
          <w:sz w:val="24"/>
          <w:szCs w:val="24"/>
        </w:rPr>
        <w:br/>
        <w:t>Division of Adult, Children and Family Services</w:t>
      </w:r>
      <w:r>
        <w:rPr>
          <w:bCs/>
          <w:sz w:val="24"/>
          <w:szCs w:val="24"/>
        </w:rPr>
        <w:br/>
        <w:t>Hoover State Office Bldg., 5th Fl.</w:t>
      </w:r>
      <w:r>
        <w:rPr>
          <w:bCs/>
          <w:sz w:val="24"/>
          <w:szCs w:val="24"/>
        </w:rPr>
        <w:br/>
        <w:t>1305 E. Walnut St.</w:t>
      </w:r>
      <w:r>
        <w:rPr>
          <w:bCs/>
          <w:sz w:val="24"/>
          <w:szCs w:val="24"/>
        </w:rPr>
        <w:br/>
        <w:t>Des Moines, IA 50319-0114</w:t>
      </w:r>
    </w:p>
    <w:p w14:paraId="39AA6947" w14:textId="672B2D80" w:rsidR="002549DA" w:rsidRDefault="002549DA" w:rsidP="003404C0">
      <w:pPr>
        <w:jc w:val="center"/>
        <w:rPr>
          <w:bCs/>
          <w:sz w:val="24"/>
          <w:szCs w:val="24"/>
        </w:rPr>
      </w:pPr>
      <w:bookmarkStart w:id="11" w:name="_Toc263162487"/>
      <w:bookmarkStart w:id="12" w:name="_Toc265505503"/>
      <w:bookmarkStart w:id="13" w:name="_Toc265505528"/>
      <w:bookmarkStart w:id="14" w:name="_Toc265505660"/>
      <w:r>
        <w:rPr>
          <w:bCs/>
          <w:sz w:val="24"/>
          <w:szCs w:val="24"/>
        </w:rPr>
        <w:t>P</w:t>
      </w:r>
      <w:r>
        <w:rPr>
          <w:sz w:val="24"/>
          <w:szCs w:val="24"/>
        </w:rPr>
        <w:t>hone:</w:t>
      </w:r>
      <w:r w:rsidR="00ED7CB8">
        <w:rPr>
          <w:sz w:val="24"/>
          <w:szCs w:val="24"/>
        </w:rPr>
        <w:t xml:space="preserve"> </w:t>
      </w:r>
      <w:r>
        <w:rPr>
          <w:bCs/>
          <w:sz w:val="24"/>
          <w:szCs w:val="24"/>
        </w:rPr>
        <w:t>(515) 281-878</w:t>
      </w:r>
      <w:bookmarkEnd w:id="11"/>
      <w:bookmarkEnd w:id="12"/>
      <w:bookmarkEnd w:id="13"/>
      <w:bookmarkEnd w:id="14"/>
    </w:p>
    <w:p w14:paraId="59958B1A" w14:textId="77777777" w:rsidR="002549DA" w:rsidRDefault="002549DA" w:rsidP="003404C0">
      <w:pPr>
        <w:jc w:val="center"/>
        <w:rPr>
          <w:bCs/>
          <w:sz w:val="24"/>
          <w:szCs w:val="24"/>
        </w:rPr>
      </w:pPr>
      <w:r>
        <w:rPr>
          <w:bCs/>
          <w:sz w:val="24"/>
          <w:szCs w:val="24"/>
        </w:rPr>
        <w:t>mmuir@dhs.state.ia.us</w:t>
      </w:r>
    </w:p>
    <w:p w14:paraId="59065B21" w14:textId="77777777" w:rsidR="002549DA" w:rsidRDefault="002549DA">
      <w:pPr>
        <w:spacing w:after="200" w:line="276" w:lineRule="auto"/>
        <w:jc w:val="left"/>
        <w:rPr>
          <w:bCs/>
          <w:sz w:val="24"/>
          <w:szCs w:val="24"/>
        </w:rPr>
      </w:pPr>
      <w:r>
        <w:rPr>
          <w:bCs/>
          <w:sz w:val="24"/>
          <w:szCs w:val="24"/>
        </w:rPr>
        <w:br w:type="page"/>
      </w:r>
    </w:p>
    <w:p w14:paraId="007A6373" w14:textId="3C17FEA9" w:rsidR="00462F53" w:rsidRPr="00462F53" w:rsidRDefault="008D4B04" w:rsidP="00462F53">
      <w:pPr>
        <w:pStyle w:val="ContractLevel1"/>
        <w:keepNext/>
        <w:keepLines/>
        <w:pBdr>
          <w:right w:val="single" w:sz="4" w:space="0" w:color="auto" w:shadow="1"/>
        </w:pBdr>
        <w:shd w:val="clear" w:color="auto" w:fill="DDDDDD"/>
        <w:tabs>
          <w:tab w:val="clear" w:pos="9893"/>
          <w:tab w:val="right" w:pos="9360"/>
        </w:tabs>
        <w:outlineLvl w:val="0"/>
      </w:pPr>
      <w:bookmarkStart w:id="15" w:name="_Toc265506267"/>
      <w:bookmarkStart w:id="16" w:name="_Toc265506373"/>
      <w:bookmarkStart w:id="17" w:name="_Toc265506426"/>
      <w:bookmarkStart w:id="18" w:name="_Toc265506676"/>
      <w:bookmarkStart w:id="19" w:name="_Toc265507110"/>
      <w:bookmarkStart w:id="20" w:name="_Toc265564566"/>
      <w:bookmarkStart w:id="21" w:name="_Toc265580857"/>
      <w:r w:rsidRPr="00462F53">
        <w:lastRenderedPageBreak/>
        <w:t>Section 1 Purpose.</w:t>
      </w:r>
    </w:p>
    <w:p w14:paraId="7B80013C" w14:textId="77777777" w:rsidR="00462F53" w:rsidRPr="00462F53" w:rsidRDefault="00462F53" w:rsidP="00462F53"/>
    <w:p w14:paraId="63E2F666" w14:textId="4C1AAB96" w:rsidR="002549DA" w:rsidRDefault="00E93260">
      <w:pPr>
        <w:pStyle w:val="Heading1"/>
        <w:rPr>
          <w:i/>
        </w:rPr>
      </w:pPr>
      <w:proofErr w:type="gramStart"/>
      <w:r>
        <w:rPr>
          <w:i/>
        </w:rPr>
        <w:t>RFI</w:t>
      </w:r>
      <w:r w:rsidR="002549DA">
        <w:rPr>
          <w:i/>
        </w:rPr>
        <w:t xml:space="preserve"> Purpose</w:t>
      </w:r>
      <w:bookmarkEnd w:id="15"/>
      <w:bookmarkEnd w:id="16"/>
      <w:bookmarkEnd w:id="17"/>
      <w:bookmarkEnd w:id="18"/>
      <w:bookmarkEnd w:id="19"/>
      <w:bookmarkEnd w:id="20"/>
      <w:bookmarkEnd w:id="21"/>
      <w:r w:rsidR="002549DA">
        <w:rPr>
          <w:i/>
        </w:rPr>
        <w:t>.</w:t>
      </w:r>
      <w:proofErr w:type="gramEnd"/>
    </w:p>
    <w:p w14:paraId="2BE51918" w14:textId="57FB87EB" w:rsidR="002549DA" w:rsidRDefault="00E93260">
      <w:pPr>
        <w:jc w:val="left"/>
      </w:pPr>
      <w:r>
        <w:t xml:space="preserve">The purpose of the Request for Information (RFI) is to </w:t>
      </w:r>
      <w:r w:rsidR="00DA5360">
        <w:t xml:space="preserve">solicit insight from </w:t>
      </w:r>
      <w:r w:rsidR="00DA5360" w:rsidRPr="00192B24">
        <w:t>the</w:t>
      </w:r>
      <w:r w:rsidR="00D40CBD" w:rsidRPr="00192B24">
        <w:t xml:space="preserve"> electronic payment card (EPC)</w:t>
      </w:r>
      <w:r w:rsidR="00DA5360" w:rsidRPr="00192B24">
        <w:t xml:space="preserve"> </w:t>
      </w:r>
      <w:r w:rsidR="00192B24">
        <w:t xml:space="preserve">and </w:t>
      </w:r>
      <w:r w:rsidR="00192B24" w:rsidRPr="00192B24">
        <w:t xml:space="preserve">electronic benefit transfer (EBT) </w:t>
      </w:r>
      <w:r w:rsidR="00B4736B" w:rsidRPr="00192B24">
        <w:t>vendor</w:t>
      </w:r>
      <w:r w:rsidR="00DA5360" w:rsidRPr="00192B24">
        <w:t xml:space="preserve"> community on the </w:t>
      </w:r>
      <w:r w:rsidRPr="00192B24">
        <w:t xml:space="preserve">availability of products </w:t>
      </w:r>
      <w:r w:rsidR="00841004" w:rsidRPr="00192B24">
        <w:t>and</w:t>
      </w:r>
      <w:r w:rsidRPr="00192B24">
        <w:t xml:space="preserve"> </w:t>
      </w:r>
      <w:r w:rsidR="00DA5360" w:rsidRPr="00192B24">
        <w:t xml:space="preserve">processing </w:t>
      </w:r>
      <w:r w:rsidRPr="00192B24">
        <w:t xml:space="preserve">services </w:t>
      </w:r>
      <w:r w:rsidR="00841004" w:rsidRPr="00192B24">
        <w:t xml:space="preserve">to </w:t>
      </w:r>
      <w:r w:rsidR="00D40CBD" w:rsidRPr="00192B24">
        <w:t>support Iowa’s T</w:t>
      </w:r>
      <w:r w:rsidR="00841004" w:rsidRPr="00192B24">
        <w:t xml:space="preserve">emporary </w:t>
      </w:r>
      <w:r w:rsidR="00DA5360" w:rsidRPr="00192B24">
        <w:t>A</w:t>
      </w:r>
      <w:r w:rsidR="00841004" w:rsidRPr="00192B24">
        <w:t xml:space="preserve">ssistance for </w:t>
      </w:r>
      <w:r w:rsidR="00DA5360" w:rsidRPr="00192B24">
        <w:t>N</w:t>
      </w:r>
      <w:r w:rsidR="00841004" w:rsidRPr="00192B24">
        <w:t xml:space="preserve">eedy </w:t>
      </w:r>
      <w:r w:rsidR="00DA5360" w:rsidRPr="00192B24">
        <w:t>F</w:t>
      </w:r>
      <w:r w:rsidR="00841004" w:rsidRPr="00192B24">
        <w:t>amilies (TANF)</w:t>
      </w:r>
      <w:r w:rsidR="00D40CBD" w:rsidRPr="00192B24">
        <w:t xml:space="preserve"> </w:t>
      </w:r>
      <w:r w:rsidR="00841004" w:rsidRPr="00192B24">
        <w:t>EPC</w:t>
      </w:r>
      <w:r w:rsidR="00DA5360" w:rsidRPr="00192B24">
        <w:t xml:space="preserve"> programs</w:t>
      </w:r>
      <w:r w:rsidR="00D40CBD">
        <w:t xml:space="preserve"> and Iowa’s Wireless EBT Project</w:t>
      </w:r>
      <w:r>
        <w:t xml:space="preserve">. The information provided by </w:t>
      </w:r>
      <w:r w:rsidR="00B4736B">
        <w:t>Respondents</w:t>
      </w:r>
      <w:r w:rsidR="00DA5360">
        <w:t xml:space="preserve"> </w:t>
      </w:r>
      <w:r>
        <w:t xml:space="preserve">will be used </w:t>
      </w:r>
      <w:r w:rsidR="00DA5360">
        <w:t>to inform the</w:t>
      </w:r>
      <w:r>
        <w:t xml:space="preserve"> Iowa </w:t>
      </w:r>
      <w:r w:rsidR="00DA5360">
        <w:t>Department of Human Services (herein referred to as the Agency)</w:t>
      </w:r>
      <w:r>
        <w:t xml:space="preserve"> </w:t>
      </w:r>
      <w:r w:rsidR="00DA5360">
        <w:t xml:space="preserve">on requirements and performance considerations for inclusion in </w:t>
      </w:r>
      <w:r w:rsidR="00B669CB">
        <w:t>a</w:t>
      </w:r>
      <w:r w:rsidR="00577D82">
        <w:t xml:space="preserve"> future</w:t>
      </w:r>
      <w:r w:rsidR="00682291">
        <w:t xml:space="preserve"> Request for Proposal</w:t>
      </w:r>
      <w:r w:rsidR="00DA5360">
        <w:t xml:space="preserve"> (RFP</w:t>
      </w:r>
      <w:r w:rsidR="00D40CBD">
        <w:t>).</w:t>
      </w:r>
    </w:p>
    <w:p w14:paraId="57093B2E" w14:textId="77777777" w:rsidR="00B4736B" w:rsidRDefault="00B4736B">
      <w:pPr>
        <w:jc w:val="left"/>
      </w:pPr>
    </w:p>
    <w:p w14:paraId="183048FA" w14:textId="600838FE" w:rsidR="00B4736B" w:rsidRDefault="00B4736B">
      <w:pPr>
        <w:jc w:val="left"/>
      </w:pPr>
      <w:r>
        <w:t xml:space="preserve">The Agency encourages Respondents who may only have experience in particular segments of the products or services described herein to </w:t>
      </w:r>
      <w:r w:rsidR="00577D82">
        <w:t xml:space="preserve">respond to </w:t>
      </w:r>
      <w:r>
        <w:t xml:space="preserve">help provide a full picture of the </w:t>
      </w:r>
      <w:r w:rsidR="00CF27B5">
        <w:t>industry offerings</w:t>
      </w:r>
      <w:r>
        <w:t>.</w:t>
      </w:r>
    </w:p>
    <w:p w14:paraId="79692012" w14:textId="77777777" w:rsidR="00462F53" w:rsidRDefault="00462F53">
      <w:pPr>
        <w:jc w:val="left"/>
      </w:pPr>
    </w:p>
    <w:p w14:paraId="368C5392" w14:textId="7D7BDA2C" w:rsidR="00462F53" w:rsidRDefault="00462F53">
      <w:pPr>
        <w:jc w:val="left"/>
        <w:rPr>
          <w:b/>
          <w:bCs/>
        </w:rPr>
      </w:pPr>
      <w:r>
        <w:rPr>
          <w:b/>
          <w:bCs/>
        </w:rPr>
        <w:t>This is not a</w:t>
      </w:r>
      <w:r w:rsidR="0079175E">
        <w:rPr>
          <w:b/>
          <w:bCs/>
        </w:rPr>
        <w:t>n</w:t>
      </w:r>
      <w:r>
        <w:rPr>
          <w:b/>
          <w:bCs/>
        </w:rPr>
        <w:t xml:space="preserve"> </w:t>
      </w:r>
      <w:r w:rsidR="00682291">
        <w:rPr>
          <w:b/>
          <w:bCs/>
        </w:rPr>
        <w:t>RFP</w:t>
      </w:r>
      <w:r>
        <w:rPr>
          <w:b/>
          <w:bCs/>
        </w:rPr>
        <w:t xml:space="preserve"> where </w:t>
      </w:r>
      <w:r>
        <w:rPr>
          <w:b/>
          <w:bCs/>
          <w:i/>
          <w:iCs/>
        </w:rPr>
        <w:t xml:space="preserve">bidders </w:t>
      </w:r>
      <w:r>
        <w:rPr>
          <w:b/>
          <w:bCs/>
        </w:rPr>
        <w:t>respond with a specific solution to Agency specifications</w:t>
      </w:r>
      <w:r w:rsidR="0079175E">
        <w:rPr>
          <w:b/>
          <w:bCs/>
        </w:rPr>
        <w:t>,</w:t>
      </w:r>
      <w:r>
        <w:rPr>
          <w:b/>
          <w:bCs/>
        </w:rPr>
        <w:t xml:space="preserve"> including cos</w:t>
      </w:r>
      <w:r w:rsidR="00682291">
        <w:rPr>
          <w:b/>
          <w:bCs/>
        </w:rPr>
        <w:t>t. An RFP process is a</w:t>
      </w:r>
      <w:r>
        <w:rPr>
          <w:b/>
          <w:bCs/>
        </w:rPr>
        <w:t xml:space="preserve"> separate process with further defined requirements.</w:t>
      </w:r>
    </w:p>
    <w:p w14:paraId="49DA4EAE" w14:textId="77777777" w:rsidR="00B4736B" w:rsidRDefault="00B4736B">
      <w:pPr>
        <w:jc w:val="left"/>
        <w:rPr>
          <w:i/>
          <w:iCs/>
        </w:rPr>
      </w:pPr>
    </w:p>
    <w:p w14:paraId="49A44F31" w14:textId="3F7EEBD5" w:rsidR="00462F53" w:rsidRDefault="00462F53">
      <w:pPr>
        <w:jc w:val="left"/>
      </w:pPr>
      <w:r>
        <w:rPr>
          <w:i/>
          <w:iCs/>
        </w:rPr>
        <w:t>If cost is requested in an RFI, it will be for budget purposes only.</w:t>
      </w:r>
    </w:p>
    <w:p w14:paraId="22D83782" w14:textId="77777777" w:rsidR="00E93260" w:rsidRDefault="00E93260">
      <w:pPr>
        <w:jc w:val="left"/>
        <w:rPr>
          <w:b/>
        </w:rPr>
      </w:pPr>
    </w:p>
    <w:p w14:paraId="0F006C5D" w14:textId="1611E646" w:rsidR="002549DA" w:rsidRDefault="00462F53">
      <w:pPr>
        <w:pStyle w:val="Heading1"/>
        <w:rPr>
          <w:i/>
        </w:rPr>
      </w:pPr>
      <w:proofErr w:type="gramStart"/>
      <w:r>
        <w:rPr>
          <w:i/>
        </w:rPr>
        <w:t>Relevant Dates</w:t>
      </w:r>
      <w:r w:rsidR="002549DA">
        <w:rPr>
          <w:i/>
        </w:rPr>
        <w:t>.</w:t>
      </w:r>
      <w:proofErr w:type="gramEnd"/>
    </w:p>
    <w:p w14:paraId="043829DC" w14:textId="00C88915" w:rsidR="00462F53" w:rsidRPr="00834C5B" w:rsidRDefault="00462F53" w:rsidP="00462F53">
      <w:pPr>
        <w:widowControl w:val="0"/>
        <w:autoSpaceDE w:val="0"/>
        <w:autoSpaceDN w:val="0"/>
        <w:adjustRightInd w:val="0"/>
        <w:jc w:val="left"/>
      </w:pPr>
      <w:r w:rsidRPr="00462F53">
        <w:t xml:space="preserve">Issuance of RFI – </w:t>
      </w:r>
      <w:r w:rsidR="00424203" w:rsidRPr="00834C5B">
        <w:t xml:space="preserve">October </w:t>
      </w:r>
      <w:r w:rsidR="00192B24" w:rsidRPr="00834C5B">
        <w:t>5</w:t>
      </w:r>
      <w:r w:rsidR="00424203" w:rsidRPr="00834C5B">
        <w:t>, 2017</w:t>
      </w:r>
      <w:r w:rsidRPr="00834C5B">
        <w:t xml:space="preserve"> </w:t>
      </w:r>
    </w:p>
    <w:p w14:paraId="1E49D992" w14:textId="283F91D1" w:rsidR="002549DA" w:rsidRDefault="00462F53">
      <w:pPr>
        <w:jc w:val="left"/>
      </w:pPr>
      <w:r w:rsidRPr="00834C5B">
        <w:t xml:space="preserve">RFI response by vendor deadline </w:t>
      </w:r>
      <w:r w:rsidR="00424203" w:rsidRPr="00834C5B">
        <w:t>–</w:t>
      </w:r>
      <w:r w:rsidRPr="00834C5B">
        <w:t xml:space="preserve"> </w:t>
      </w:r>
      <w:r w:rsidR="00424203" w:rsidRPr="00834C5B">
        <w:t>October 1</w:t>
      </w:r>
      <w:r w:rsidR="00192B24" w:rsidRPr="00834C5B">
        <w:t>8</w:t>
      </w:r>
      <w:r w:rsidR="00424203" w:rsidRPr="00834C5B">
        <w:t>, 2017</w:t>
      </w:r>
    </w:p>
    <w:p w14:paraId="122C68D8" w14:textId="77777777" w:rsidR="002549DA" w:rsidRDefault="002549DA">
      <w:pPr>
        <w:jc w:val="left"/>
      </w:pPr>
    </w:p>
    <w:p w14:paraId="4CBEDFCA" w14:textId="06684D50" w:rsidR="002549DA" w:rsidRDefault="00462F53">
      <w:pPr>
        <w:pStyle w:val="Heading1"/>
        <w:jc w:val="left"/>
        <w:rPr>
          <w:bCs w:val="0"/>
          <w:i/>
        </w:rPr>
      </w:pPr>
      <w:proofErr w:type="gramStart"/>
      <w:r>
        <w:rPr>
          <w:bCs w:val="0"/>
          <w:i/>
        </w:rPr>
        <w:t>Overview</w:t>
      </w:r>
      <w:r w:rsidR="002549DA">
        <w:rPr>
          <w:bCs w:val="0"/>
          <w:i/>
        </w:rPr>
        <w:t>.</w:t>
      </w:r>
      <w:proofErr w:type="gramEnd"/>
    </w:p>
    <w:p w14:paraId="2954D692" w14:textId="18D6CAB5" w:rsidR="000770A2" w:rsidRDefault="0037237C" w:rsidP="000770A2">
      <w:r>
        <w:t xml:space="preserve">The Agency is seeking information from the EPC/EBT vendor community on available services to support the EPC scope of work and </w:t>
      </w:r>
      <w:r w:rsidR="00FA279C">
        <w:t xml:space="preserve">the </w:t>
      </w:r>
      <w:r>
        <w:t>Iowa Wireless EBT Project, as further detailed in Appendix A and Appendix B of this RFI. Specifically, t</w:t>
      </w:r>
      <w:r w:rsidR="000770A2">
        <w:t xml:space="preserve">he Agency </w:t>
      </w:r>
      <w:r>
        <w:t>would like input</w:t>
      </w:r>
      <w:r w:rsidR="000770A2">
        <w:t xml:space="preserve"> on </w:t>
      </w:r>
      <w:r w:rsidR="00BC7160">
        <w:t xml:space="preserve">administration and </w:t>
      </w:r>
      <w:r w:rsidR="000770A2">
        <w:t xml:space="preserve">card processing services for Iowa’s </w:t>
      </w:r>
      <w:r w:rsidR="00BC7160">
        <w:t xml:space="preserve">TANF EPC programs. </w:t>
      </w:r>
      <w:r w:rsidR="00AA57B7">
        <w:t xml:space="preserve">In addition, FNS is encouraging states to include their </w:t>
      </w:r>
      <w:proofErr w:type="gramStart"/>
      <w:r w:rsidR="00AA57B7">
        <w:t>fa</w:t>
      </w:r>
      <w:r w:rsidR="00A44897">
        <w:t>r</w:t>
      </w:r>
      <w:r w:rsidR="00AA57B7">
        <w:t>mers</w:t>
      </w:r>
      <w:proofErr w:type="gramEnd"/>
      <w:r w:rsidR="00AA57B7">
        <w:t xml:space="preserve"> market services under their EBT contracts. To help support this direction, the </w:t>
      </w:r>
      <w:r w:rsidR="00BC7160">
        <w:t xml:space="preserve">Agency is also seeking information on </w:t>
      </w:r>
      <w:r w:rsidR="004A1109">
        <w:t xml:space="preserve">processor’s ability </w:t>
      </w:r>
      <w:r w:rsidR="00BC7160">
        <w:t xml:space="preserve">to support </w:t>
      </w:r>
      <w:r w:rsidR="00A44897">
        <w:t>Iowa’s</w:t>
      </w:r>
      <w:r w:rsidR="00BC7160">
        <w:t xml:space="preserve"> </w:t>
      </w:r>
      <w:r w:rsidR="00AA57B7">
        <w:t xml:space="preserve">unique </w:t>
      </w:r>
      <w:r w:rsidR="00BC7160">
        <w:t xml:space="preserve">Wireless EBT Project. </w:t>
      </w:r>
    </w:p>
    <w:p w14:paraId="0D52C356" w14:textId="77777777" w:rsidR="000770A2" w:rsidRDefault="000770A2" w:rsidP="000770A2"/>
    <w:p w14:paraId="6AA81D05" w14:textId="076474D8" w:rsidR="00DF3B16" w:rsidRDefault="006D24C6" w:rsidP="00DF3B16">
      <w:r>
        <w:t>Currently, the Agency</w:t>
      </w:r>
      <w:r w:rsidR="000F4A47">
        <w:t xml:space="preserve"> has a single contractor administering both TANF</w:t>
      </w:r>
      <w:r w:rsidR="00C00236">
        <w:t xml:space="preserve"> </w:t>
      </w:r>
      <w:r w:rsidR="000F4A47">
        <w:t xml:space="preserve">EPC </w:t>
      </w:r>
      <w:r w:rsidR="009E56B8">
        <w:t xml:space="preserve">and SNAP EBT </w:t>
      </w:r>
      <w:r w:rsidR="000F4A47">
        <w:t>services</w:t>
      </w:r>
      <w:r w:rsidR="00ED7CB8">
        <w:t xml:space="preserve">. </w:t>
      </w:r>
      <w:r w:rsidR="00C00236">
        <w:t xml:space="preserve">The Agency will continue to have a single contractor provide the administration and card processing services for both </w:t>
      </w:r>
      <w:proofErr w:type="gramStart"/>
      <w:r w:rsidR="00C00236">
        <w:t>TANF</w:t>
      </w:r>
      <w:r w:rsidR="009E56B8">
        <w:t xml:space="preserve"> </w:t>
      </w:r>
      <w:r w:rsidR="00C00236">
        <w:t xml:space="preserve">EPC </w:t>
      </w:r>
      <w:r w:rsidR="00EC191E">
        <w:t xml:space="preserve">and SNAP EBT </w:t>
      </w:r>
      <w:r w:rsidR="00C00236">
        <w:t>services.</w:t>
      </w:r>
      <w:proofErr w:type="gramEnd"/>
      <w:r w:rsidR="00DF3B16">
        <w:t xml:space="preserve"> As in the current contract, the Agency expects the EPC services to be provided at no cost to the Agency. </w:t>
      </w:r>
    </w:p>
    <w:p w14:paraId="4C348A94" w14:textId="3A4A6D1A" w:rsidR="004C038F" w:rsidRDefault="00C00236" w:rsidP="004C038F">
      <w:pPr>
        <w:spacing w:before="120" w:after="120"/>
      </w:pPr>
      <w:r>
        <w:t>These services include</w:t>
      </w:r>
      <w:r w:rsidR="002E071A">
        <w:t>,</w:t>
      </w:r>
      <w:r>
        <w:t xml:space="preserve"> but are not limited </w:t>
      </w:r>
      <w:r w:rsidR="00A75909">
        <w:t>to:</w:t>
      </w:r>
      <w:r>
        <w:t xml:space="preserve"> </w:t>
      </w:r>
    </w:p>
    <w:p w14:paraId="10B3E42D" w14:textId="16B51ED1" w:rsidR="004C038F" w:rsidRDefault="004C038F" w:rsidP="004C038F">
      <w:pPr>
        <w:pStyle w:val="ListParagraph"/>
        <w:numPr>
          <w:ilvl w:val="0"/>
          <w:numId w:val="21"/>
        </w:numPr>
        <w:spacing w:before="120" w:after="120"/>
      </w:pPr>
      <w:r>
        <w:t>Settlement and reconciliation,</w:t>
      </w:r>
    </w:p>
    <w:p w14:paraId="60454586" w14:textId="77777777" w:rsidR="004C038F" w:rsidRDefault="004C038F" w:rsidP="004C038F">
      <w:pPr>
        <w:pStyle w:val="ListParagraph"/>
        <w:numPr>
          <w:ilvl w:val="0"/>
          <w:numId w:val="21"/>
        </w:numPr>
        <w:spacing w:before="120" w:after="120"/>
      </w:pPr>
      <w:r>
        <w:t>Account set up and maintenance,</w:t>
      </w:r>
    </w:p>
    <w:p w14:paraId="5C8901D7" w14:textId="77777777" w:rsidR="004C038F" w:rsidRDefault="004C038F" w:rsidP="004C038F">
      <w:pPr>
        <w:pStyle w:val="ListParagraph"/>
        <w:numPr>
          <w:ilvl w:val="0"/>
          <w:numId w:val="21"/>
        </w:numPr>
        <w:spacing w:before="120" w:after="120"/>
      </w:pPr>
      <w:r>
        <w:t>Reporting,</w:t>
      </w:r>
    </w:p>
    <w:p w14:paraId="0F187EFC" w14:textId="77777777" w:rsidR="004C038F" w:rsidRDefault="004C038F" w:rsidP="004C038F">
      <w:pPr>
        <w:pStyle w:val="ListParagraph"/>
        <w:numPr>
          <w:ilvl w:val="0"/>
          <w:numId w:val="21"/>
        </w:numPr>
        <w:spacing w:before="120" w:after="120"/>
      </w:pPr>
      <w:r>
        <w:t>Transaction processing,</w:t>
      </w:r>
    </w:p>
    <w:p w14:paraId="39CC2FE9" w14:textId="794798A7" w:rsidR="004C038F" w:rsidRDefault="004C038F" w:rsidP="004C038F">
      <w:pPr>
        <w:pStyle w:val="ListParagraph"/>
        <w:numPr>
          <w:ilvl w:val="0"/>
          <w:numId w:val="21"/>
        </w:numPr>
        <w:spacing w:before="120" w:after="120"/>
      </w:pPr>
      <w:r>
        <w:t>Card issuance and production,</w:t>
      </w:r>
      <w:r w:rsidR="00C00236">
        <w:t xml:space="preserve"> </w:t>
      </w:r>
    </w:p>
    <w:p w14:paraId="3476C118" w14:textId="4AB8380D" w:rsidR="00C00236" w:rsidRDefault="004C038F" w:rsidP="00653B8E">
      <w:pPr>
        <w:pStyle w:val="ListParagraph"/>
        <w:numPr>
          <w:ilvl w:val="0"/>
          <w:numId w:val="21"/>
        </w:numPr>
        <w:spacing w:before="120" w:after="120"/>
      </w:pPr>
      <w:r>
        <w:t>Recipient customer service representatives (CSRs), I</w:t>
      </w:r>
      <w:r w:rsidR="00E35BBE">
        <w:t xml:space="preserve">nteractive </w:t>
      </w:r>
      <w:r>
        <w:t>V</w:t>
      </w:r>
      <w:r w:rsidR="00E35BBE">
        <w:t xml:space="preserve">oice </w:t>
      </w:r>
      <w:r>
        <w:t>R</w:t>
      </w:r>
      <w:r w:rsidR="00E35BBE">
        <w:t>esponse (IVR)</w:t>
      </w:r>
      <w:r w:rsidR="00C00236">
        <w:t>, recipient portal,</w:t>
      </w:r>
      <w:r>
        <w:t xml:space="preserve"> and technical support</w:t>
      </w:r>
      <w:r w:rsidR="0037237C">
        <w:t>, and</w:t>
      </w:r>
    </w:p>
    <w:p w14:paraId="691BFBC0" w14:textId="1BF64814" w:rsidR="0037237C" w:rsidRDefault="0037237C" w:rsidP="00653B8E">
      <w:pPr>
        <w:pStyle w:val="ListParagraph"/>
        <w:numPr>
          <w:ilvl w:val="0"/>
          <w:numId w:val="21"/>
        </w:numPr>
        <w:spacing w:before="120" w:after="120"/>
      </w:pPr>
      <w:r>
        <w:t>An agency administrative portal and technical support.</w:t>
      </w:r>
    </w:p>
    <w:p w14:paraId="4F44A0A5" w14:textId="77777777" w:rsidR="00DF3B16" w:rsidRDefault="00DF3B16" w:rsidP="004C038F"/>
    <w:p w14:paraId="2A6C8902" w14:textId="184B2E74" w:rsidR="00C31981" w:rsidRDefault="00C57111" w:rsidP="004C038F">
      <w:r>
        <w:t xml:space="preserve">The Agency’s </w:t>
      </w:r>
      <w:r w:rsidR="004C038F">
        <w:t xml:space="preserve">current EPC </w:t>
      </w:r>
      <w:r w:rsidR="00EC79E5">
        <w:t xml:space="preserve">and EBT </w:t>
      </w:r>
      <w:r w:rsidR="004C038F">
        <w:t>contract expires June 30, 2020.</w:t>
      </w:r>
      <w:r w:rsidR="00C31981">
        <w:t xml:space="preserve"> </w:t>
      </w:r>
    </w:p>
    <w:p w14:paraId="67F1E553" w14:textId="738903A9" w:rsidR="00CE65B0" w:rsidRDefault="00C57111" w:rsidP="004C038F">
      <w:r>
        <w:t xml:space="preserve">Currently, the Agency has a separate contract for the provision of </w:t>
      </w:r>
      <w:r w:rsidR="002E071A">
        <w:t xml:space="preserve">the </w:t>
      </w:r>
      <w:r>
        <w:t>Wireless EBT Project</w:t>
      </w:r>
      <w:r w:rsidR="002E071A">
        <w:t>.</w:t>
      </w:r>
    </w:p>
    <w:p w14:paraId="6D97722A" w14:textId="77777777" w:rsidR="00CE65B0" w:rsidRDefault="00CE65B0" w:rsidP="004C038F"/>
    <w:p w14:paraId="77595DB6" w14:textId="4503DC4A" w:rsidR="00DF3B16" w:rsidRDefault="00C31981" w:rsidP="00DF3B16">
      <w:r>
        <w:t>The Agency is currently in the process of developing a</w:t>
      </w:r>
      <w:r w:rsidR="002E071A">
        <w:t>n</w:t>
      </w:r>
      <w:r>
        <w:t xml:space="preserve"> RFP for the </w:t>
      </w:r>
      <w:proofErr w:type="spellStart"/>
      <w:r w:rsidR="00C00236">
        <w:t>reprocurement</w:t>
      </w:r>
      <w:proofErr w:type="spellEnd"/>
      <w:r w:rsidR="00C00236">
        <w:t xml:space="preserve"> </w:t>
      </w:r>
      <w:r>
        <w:t xml:space="preserve">of the </w:t>
      </w:r>
      <w:r w:rsidR="00E35BBE">
        <w:t>TANF</w:t>
      </w:r>
      <w:r w:rsidR="00C00236">
        <w:t xml:space="preserve"> </w:t>
      </w:r>
      <w:r w:rsidR="00E35BBE">
        <w:t>EPC</w:t>
      </w:r>
      <w:r w:rsidR="00C00236">
        <w:t xml:space="preserve">, </w:t>
      </w:r>
      <w:r w:rsidR="00EC79E5">
        <w:t xml:space="preserve">SNAP EBT, </w:t>
      </w:r>
      <w:r w:rsidR="00C00236">
        <w:t xml:space="preserve">and Wireless EBT Project </w:t>
      </w:r>
      <w:r>
        <w:t xml:space="preserve">services. </w:t>
      </w:r>
    </w:p>
    <w:p w14:paraId="19D3AD5F" w14:textId="0C92D09A" w:rsidR="006D24C6" w:rsidRDefault="006D24C6" w:rsidP="004C038F"/>
    <w:p w14:paraId="75D2249E" w14:textId="77777777" w:rsidR="006D24C6" w:rsidRDefault="006D24C6" w:rsidP="000770A2"/>
    <w:p w14:paraId="50AA3665" w14:textId="77777777" w:rsidR="00E37483" w:rsidRDefault="00E37483" w:rsidP="00E37483">
      <w:pPr>
        <w:rPr>
          <w:b/>
        </w:rPr>
      </w:pPr>
      <w:proofErr w:type="gramStart"/>
      <w:r>
        <w:rPr>
          <w:b/>
        </w:rPr>
        <w:t>EPC Services.</w:t>
      </w:r>
      <w:proofErr w:type="gramEnd"/>
    </w:p>
    <w:p w14:paraId="66A61486" w14:textId="4D1B8055" w:rsidR="00E37483" w:rsidRDefault="00E37483" w:rsidP="00E37483">
      <w:r>
        <w:t>Iowa issues payments to recipients via a VISA</w:t>
      </w:r>
      <w:r w:rsidRPr="00A859CC">
        <w:t>®</w:t>
      </w:r>
      <w:r>
        <w:t xml:space="preserve"> branded Electronic Payment Card (EPC), paper warrants, and direct deposit into recipient bank account</w:t>
      </w:r>
      <w:r w:rsidR="00BE1758">
        <w:t>s</w:t>
      </w:r>
      <w:r>
        <w:t xml:space="preserve">. Currently, EPC is used to issue over 90% of payments for the following benefit programs: </w:t>
      </w:r>
    </w:p>
    <w:p w14:paraId="0C6E3BAA" w14:textId="77777777" w:rsidR="00E37483" w:rsidRDefault="00E37483" w:rsidP="00E37483">
      <w:pPr>
        <w:pStyle w:val="RFPListBullet"/>
      </w:pPr>
      <w:r w:rsidRPr="002C3878">
        <w:rPr>
          <w:b/>
        </w:rPr>
        <w:t>Temporary Assistance for Needy Families (TANF),</w:t>
      </w:r>
      <w:r>
        <w:t xml:space="preserve"> including:</w:t>
      </w:r>
    </w:p>
    <w:p w14:paraId="7BF39A35" w14:textId="787660F0" w:rsidR="00E37483" w:rsidRDefault="00E37483" w:rsidP="00E37483">
      <w:pPr>
        <w:pStyle w:val="RFPListBullet"/>
        <w:numPr>
          <w:ilvl w:val="1"/>
          <w:numId w:val="27"/>
        </w:numPr>
        <w:rPr>
          <w:b/>
        </w:rPr>
      </w:pPr>
      <w:r>
        <w:rPr>
          <w:b/>
        </w:rPr>
        <w:t>The Family Investment Program (FIP)</w:t>
      </w:r>
      <w:r>
        <w:t xml:space="preserve"> is</w:t>
      </w:r>
      <w:r w:rsidRPr="00C90709">
        <w:t xml:space="preserve"> Iowa’s cash assistance program, funded jointly with State and federal funds through the TANF block grant. FIP is </w:t>
      </w:r>
      <w:r w:rsidR="00BE1758">
        <w:t>to</w:t>
      </w:r>
      <w:r w:rsidR="00BE1758" w:rsidRPr="00C90709">
        <w:t xml:space="preserve"> </w:t>
      </w:r>
      <w:r w:rsidRPr="00C90709">
        <w:t>support low-income families with children and to provide services for them to become self-sufficient. This includes cash assistance and supportive services.</w:t>
      </w:r>
    </w:p>
    <w:p w14:paraId="4B6FDEF6" w14:textId="249DBFA5" w:rsidR="00E37483" w:rsidRPr="00C90709" w:rsidRDefault="00A930C6" w:rsidP="00E37483">
      <w:pPr>
        <w:pStyle w:val="RFPListBullet"/>
        <w:numPr>
          <w:ilvl w:val="1"/>
          <w:numId w:val="27"/>
        </w:numPr>
        <w:rPr>
          <w:b/>
        </w:rPr>
      </w:pPr>
      <w:proofErr w:type="spellStart"/>
      <w:r>
        <w:rPr>
          <w:b/>
        </w:rPr>
        <w:t>PROMoting</w:t>
      </w:r>
      <w:proofErr w:type="spellEnd"/>
      <w:r>
        <w:rPr>
          <w:b/>
        </w:rPr>
        <w:t xml:space="preserve"> Independence and Self- sufficiency through Employment, Job Opportunities and Basic Skills (PROMISE JOBS). </w:t>
      </w:r>
      <w:r w:rsidR="00E37483" w:rsidRPr="00C90709">
        <w:t>The PROMISE JOBS program, FIP’s work and training program, is jointly funded with State and federal funds through the TANF block grant. PROMIS</w:t>
      </w:r>
      <w:r w:rsidR="00E37483">
        <w:t>E</w:t>
      </w:r>
      <w:r w:rsidR="00E37483" w:rsidRPr="00C90709">
        <w:t xml:space="preserve"> JOBS payments are made to recipients for transportation and other support services. </w:t>
      </w:r>
    </w:p>
    <w:p w14:paraId="1DC95903" w14:textId="7875209E" w:rsidR="00E37483" w:rsidRPr="00C90709" w:rsidRDefault="00E37483" w:rsidP="00E37483">
      <w:pPr>
        <w:pStyle w:val="RFPListBullet"/>
        <w:rPr>
          <w:b/>
        </w:rPr>
      </w:pPr>
      <w:r>
        <w:rPr>
          <w:b/>
        </w:rPr>
        <w:t xml:space="preserve">Refugee Cash Assistance (RCA). </w:t>
      </w:r>
      <w:r>
        <w:t>RCA provides cash assistance for up to eight (8) months to needy families, including single adults, who enter the United States as refugees</w:t>
      </w:r>
      <w:r w:rsidR="00BE1758">
        <w:t xml:space="preserve">, </w:t>
      </w:r>
      <w:r>
        <w:t xml:space="preserve">who are not eligible for FIP. Unless determined exempt, refugees must cooperate with work and training requirements of the RCA programs. RCA is funded with federal funds through the Office of Refugee Resettlement. </w:t>
      </w:r>
    </w:p>
    <w:p w14:paraId="5068932B" w14:textId="77777777" w:rsidR="00E37483" w:rsidRDefault="00E37483" w:rsidP="00E37483">
      <w:pPr>
        <w:rPr>
          <w:b/>
        </w:rPr>
      </w:pPr>
    </w:p>
    <w:p w14:paraId="157C7A93" w14:textId="7A3C1C4E" w:rsidR="006D24C6" w:rsidRPr="006D24C6" w:rsidRDefault="006D24C6" w:rsidP="000770A2">
      <w:pPr>
        <w:rPr>
          <w:b/>
        </w:rPr>
      </w:pPr>
      <w:proofErr w:type="gramStart"/>
      <w:r w:rsidRPr="006D24C6">
        <w:rPr>
          <w:b/>
        </w:rPr>
        <w:t>Wireless EBT Project.</w:t>
      </w:r>
      <w:proofErr w:type="gramEnd"/>
      <w:r w:rsidRPr="006D24C6">
        <w:rPr>
          <w:b/>
        </w:rPr>
        <w:t xml:space="preserve"> </w:t>
      </w:r>
    </w:p>
    <w:p w14:paraId="73AFC0C7" w14:textId="1711BC3C" w:rsidR="00565307" w:rsidRDefault="00565307" w:rsidP="00565307">
      <w:pPr>
        <w:contextualSpacing/>
        <w:rPr>
          <w:bCs/>
        </w:rPr>
      </w:pPr>
      <w:r w:rsidRPr="00DB3766">
        <w:rPr>
          <w:color w:val="000000" w:themeColor="text1"/>
        </w:rPr>
        <w:t xml:space="preserve">Iowa has prioritized Farmers </w:t>
      </w:r>
      <w:r w:rsidR="00C24035">
        <w:rPr>
          <w:color w:val="000000" w:themeColor="text1"/>
        </w:rPr>
        <w:t>M</w:t>
      </w:r>
      <w:r w:rsidRPr="00DB3766">
        <w:rPr>
          <w:color w:val="000000" w:themeColor="text1"/>
        </w:rPr>
        <w:t>arket</w:t>
      </w:r>
      <w:r>
        <w:rPr>
          <w:color w:val="000000" w:themeColor="text1"/>
        </w:rPr>
        <w:t xml:space="preserve"> </w:t>
      </w:r>
      <w:r w:rsidRPr="00DB3766">
        <w:rPr>
          <w:color w:val="000000" w:themeColor="text1"/>
        </w:rPr>
        <w:t xml:space="preserve">participation, which is reflected in the extensive participation and support as the State leads the nation in its </w:t>
      </w:r>
      <w:r w:rsidR="00C24035">
        <w:rPr>
          <w:color w:val="000000" w:themeColor="text1"/>
        </w:rPr>
        <w:t>F</w:t>
      </w:r>
      <w:r w:rsidR="00BE1758" w:rsidRPr="00DB3766">
        <w:rPr>
          <w:color w:val="000000" w:themeColor="text1"/>
        </w:rPr>
        <w:t>armer</w:t>
      </w:r>
      <w:r w:rsidR="00BE1758">
        <w:rPr>
          <w:color w:val="000000" w:themeColor="text1"/>
        </w:rPr>
        <w:t xml:space="preserve">s </w:t>
      </w:r>
      <w:r w:rsidR="00C24035">
        <w:rPr>
          <w:color w:val="000000" w:themeColor="text1"/>
        </w:rPr>
        <w:t>M</w:t>
      </w:r>
      <w:r w:rsidR="00BE1758" w:rsidRPr="00DB3766">
        <w:rPr>
          <w:color w:val="000000" w:themeColor="text1"/>
        </w:rPr>
        <w:t xml:space="preserve">arket </w:t>
      </w:r>
      <w:r w:rsidRPr="00DB3766">
        <w:rPr>
          <w:color w:val="000000" w:themeColor="text1"/>
        </w:rPr>
        <w:t xml:space="preserve">program, the Wireless EBT Project. </w:t>
      </w:r>
      <w:r w:rsidRPr="00DB3766">
        <w:rPr>
          <w:bCs/>
        </w:rPr>
        <w:t xml:space="preserve">To increase access for </w:t>
      </w:r>
      <w:r w:rsidR="00734A7B">
        <w:rPr>
          <w:bCs/>
        </w:rPr>
        <w:t>SNAP recipients</w:t>
      </w:r>
      <w:r w:rsidRPr="00DB3766">
        <w:rPr>
          <w:bCs/>
        </w:rPr>
        <w:t xml:space="preserve">, Iowa assists direct marketing farmers to become SNAP authorized retailers rather than certifying the entire </w:t>
      </w:r>
      <w:r>
        <w:rPr>
          <w:bCs/>
        </w:rPr>
        <w:t>F</w:t>
      </w:r>
      <w:r w:rsidRPr="00DB3766">
        <w:rPr>
          <w:bCs/>
        </w:rPr>
        <w:t xml:space="preserve">armers </w:t>
      </w:r>
      <w:r>
        <w:rPr>
          <w:bCs/>
        </w:rPr>
        <w:t>M</w:t>
      </w:r>
      <w:r w:rsidRPr="00DB3766">
        <w:rPr>
          <w:bCs/>
        </w:rPr>
        <w:t xml:space="preserve">arket. A large majority of </w:t>
      </w:r>
      <w:r w:rsidR="00E2271A">
        <w:rPr>
          <w:bCs/>
        </w:rPr>
        <w:t xml:space="preserve">participating </w:t>
      </w:r>
      <w:r w:rsidRPr="00DB3766">
        <w:rPr>
          <w:bCs/>
        </w:rPr>
        <w:t>farmers attend multiple markets each week to sell their goods. Many also have farm stands, greenhouses</w:t>
      </w:r>
      <w:r>
        <w:rPr>
          <w:bCs/>
        </w:rPr>
        <w:t>,</w:t>
      </w:r>
      <w:r w:rsidRPr="00DB3766">
        <w:rPr>
          <w:bCs/>
        </w:rPr>
        <w:t xml:space="preserve"> or ‘pick your own’ operation</w:t>
      </w:r>
      <w:r w:rsidR="001222FA">
        <w:rPr>
          <w:bCs/>
        </w:rPr>
        <w:t>s</w:t>
      </w:r>
      <w:r w:rsidRPr="00DB3766">
        <w:rPr>
          <w:bCs/>
        </w:rPr>
        <w:t>. By allowing each farmer to take the wireless POS device with them, the Agency increases the number of markets where</w:t>
      </w:r>
      <w:r w:rsidR="00ED7CB8">
        <w:rPr>
          <w:bCs/>
        </w:rPr>
        <w:t xml:space="preserve"> </w:t>
      </w:r>
      <w:r w:rsidR="00734A7B">
        <w:rPr>
          <w:bCs/>
        </w:rPr>
        <w:t>SNAP recipients</w:t>
      </w:r>
      <w:r w:rsidRPr="00DB3766">
        <w:rPr>
          <w:bCs/>
        </w:rPr>
        <w:t xml:space="preserve"> c</w:t>
      </w:r>
      <w:r w:rsidR="00734A7B">
        <w:rPr>
          <w:bCs/>
        </w:rPr>
        <w:t>an</w:t>
      </w:r>
      <w:r w:rsidRPr="00DB3766">
        <w:rPr>
          <w:bCs/>
        </w:rPr>
        <w:t xml:space="preserve"> use their EBT card. </w:t>
      </w:r>
      <w:r w:rsidRPr="00A16B90">
        <w:t>As of 2017, the Agency has acquired wireless devices through</w:t>
      </w:r>
      <w:r w:rsidR="00ED7CB8">
        <w:t xml:space="preserve"> </w:t>
      </w:r>
      <w:proofErr w:type="spellStart"/>
      <w:r w:rsidR="00497609">
        <w:t>CardConnect</w:t>
      </w:r>
      <w:proofErr w:type="spellEnd"/>
      <w:r>
        <w:t xml:space="preserve"> </w:t>
      </w:r>
      <w:r w:rsidRPr="00A16B90">
        <w:t>as the</w:t>
      </w:r>
      <w:r>
        <w:t xml:space="preserve"> </w:t>
      </w:r>
      <w:r w:rsidR="003E7E36">
        <w:t>i</w:t>
      </w:r>
      <w:r>
        <w:t xml:space="preserve">ndependent </w:t>
      </w:r>
      <w:r w:rsidR="003E7E36">
        <w:t>s</w:t>
      </w:r>
      <w:r>
        <w:t xml:space="preserve">ales </w:t>
      </w:r>
      <w:r w:rsidR="003E7E36">
        <w:t>o</w:t>
      </w:r>
      <w:r>
        <w:t>rganization</w:t>
      </w:r>
      <w:r w:rsidRPr="00A16B90">
        <w:t xml:space="preserve"> </w:t>
      </w:r>
      <w:r w:rsidR="00AB3145">
        <w:t xml:space="preserve">(ISO) </w:t>
      </w:r>
      <w:r>
        <w:t>w</w:t>
      </w:r>
      <w:r w:rsidR="00AB3145">
        <w:t>ith First Data as the t</w:t>
      </w:r>
      <w:r w:rsidRPr="00A16B90">
        <w:t>hird-</w:t>
      </w:r>
      <w:r w:rsidR="00AB3145">
        <w:t>p</w:t>
      </w:r>
      <w:r w:rsidRPr="00A16B90">
        <w:t xml:space="preserve">arty </w:t>
      </w:r>
      <w:r w:rsidR="00AB3145">
        <w:t>p</w:t>
      </w:r>
      <w:r w:rsidRPr="00A16B90">
        <w:t>rocessor (TPP).</w:t>
      </w:r>
      <w:r>
        <w:t xml:space="preserve"> </w:t>
      </w:r>
      <w:r w:rsidRPr="00A16B90">
        <w:t>T</w:t>
      </w:r>
      <w:r>
        <w:t>otal sales, which include EBT, credit, and d</w:t>
      </w:r>
      <w:r w:rsidRPr="00A16B90">
        <w:t>ebit</w:t>
      </w:r>
      <w:r>
        <w:t>,</w:t>
      </w:r>
      <w:r w:rsidRPr="00A16B90">
        <w:t xml:space="preserve"> on the wireless equipment, exceeded </w:t>
      </w:r>
      <w:r>
        <w:t>one</w:t>
      </w:r>
      <w:r w:rsidRPr="00A16B90">
        <w:t xml:space="preserve"> million dollars in</w:t>
      </w:r>
      <w:r>
        <w:t xml:space="preserve"> each of</w:t>
      </w:r>
      <w:r w:rsidRPr="00A16B90">
        <w:t xml:space="preserve"> 2013, 2014</w:t>
      </w:r>
      <w:r>
        <w:t>,</w:t>
      </w:r>
      <w:r w:rsidRPr="00A16B90">
        <w:t xml:space="preserve"> 2015</w:t>
      </w:r>
      <w:r>
        <w:t>, and in 2016 was in excess of $1.4 million</w:t>
      </w:r>
      <w:r w:rsidRPr="00A16B90">
        <w:t>.</w:t>
      </w:r>
      <w:r>
        <w:t xml:space="preserve"> </w:t>
      </w:r>
      <w:r w:rsidRPr="00A16B90">
        <w:t>To date, Iowa has</w:t>
      </w:r>
      <w:r>
        <w:t xml:space="preserve"> approximately 150</w:t>
      </w:r>
      <w:r w:rsidRPr="00A16B90">
        <w:t xml:space="preserve"> farmers</w:t>
      </w:r>
      <w:r>
        <w:t xml:space="preserve"> participating </w:t>
      </w:r>
      <w:r w:rsidRPr="00A16B90">
        <w:t>in the Wireless EBT Project.</w:t>
      </w:r>
    </w:p>
    <w:p w14:paraId="267053BC" w14:textId="77777777" w:rsidR="00565307" w:rsidRDefault="00565307" w:rsidP="00565307">
      <w:pPr>
        <w:contextualSpacing/>
        <w:rPr>
          <w:bCs/>
        </w:rPr>
      </w:pPr>
    </w:p>
    <w:p w14:paraId="13DA6C6A" w14:textId="06F9D77D" w:rsidR="00565307" w:rsidRPr="00DB3766" w:rsidRDefault="00565307" w:rsidP="00565307">
      <w:pPr>
        <w:contextualSpacing/>
        <w:rPr>
          <w:bCs/>
        </w:rPr>
      </w:pPr>
      <w:r w:rsidRPr="00DB3766">
        <w:rPr>
          <w:bCs/>
        </w:rPr>
        <w:t>There is no ‘one solution that fits all’</w:t>
      </w:r>
      <w:r w:rsidR="00E2271A">
        <w:rPr>
          <w:bCs/>
        </w:rPr>
        <w:t xml:space="preserve"> w</w:t>
      </w:r>
      <w:r w:rsidRPr="00DB3766">
        <w:rPr>
          <w:bCs/>
        </w:rPr>
        <w:t xml:space="preserve">hen determining </w:t>
      </w:r>
      <w:r w:rsidR="00E2271A">
        <w:rPr>
          <w:bCs/>
        </w:rPr>
        <w:t>the</w:t>
      </w:r>
      <w:r w:rsidR="00E2271A" w:rsidRPr="00DB3766">
        <w:rPr>
          <w:bCs/>
        </w:rPr>
        <w:t xml:space="preserve"> </w:t>
      </w:r>
      <w:r w:rsidRPr="00DB3766">
        <w:rPr>
          <w:bCs/>
        </w:rPr>
        <w:t>type of wireless equipment to be used, and whether to purchase or rent equipment</w:t>
      </w:r>
      <w:r w:rsidR="00E2271A">
        <w:rPr>
          <w:bCs/>
        </w:rPr>
        <w:t>. T</w:t>
      </w:r>
      <w:r w:rsidRPr="00DB3766">
        <w:rPr>
          <w:bCs/>
        </w:rPr>
        <w:t xml:space="preserve">he Agency needs flexibility for </w:t>
      </w:r>
      <w:r>
        <w:rPr>
          <w:bCs/>
        </w:rPr>
        <w:t>F</w:t>
      </w:r>
      <w:r w:rsidRPr="00DB3766">
        <w:rPr>
          <w:bCs/>
        </w:rPr>
        <w:t xml:space="preserve">armers </w:t>
      </w:r>
      <w:r>
        <w:rPr>
          <w:bCs/>
        </w:rPr>
        <w:t>M</w:t>
      </w:r>
      <w:r w:rsidRPr="00DB3766">
        <w:rPr>
          <w:bCs/>
        </w:rPr>
        <w:t xml:space="preserve">arkets. The Agency </w:t>
      </w:r>
      <w:r w:rsidR="001740A7">
        <w:rPr>
          <w:bCs/>
        </w:rPr>
        <w:t>suspends</w:t>
      </w:r>
      <w:r w:rsidRPr="00DB3766">
        <w:rPr>
          <w:bCs/>
        </w:rPr>
        <w:t xml:space="preserve"> accounts for some farmers during the winter months to avoid incurring monthly fees</w:t>
      </w:r>
      <w:r w:rsidR="001740A7">
        <w:rPr>
          <w:bCs/>
        </w:rPr>
        <w:t>, however y</w:t>
      </w:r>
      <w:r w:rsidRPr="00DB3766">
        <w:rPr>
          <w:bCs/>
        </w:rPr>
        <w:t>ear-round markets are becoming more common</w:t>
      </w:r>
      <w:r w:rsidR="001740A7">
        <w:rPr>
          <w:bCs/>
        </w:rPr>
        <w:t>.</w:t>
      </w:r>
      <w:r w:rsidRPr="00DB3766">
        <w:rPr>
          <w:bCs/>
        </w:rPr>
        <w:t xml:space="preserve"> </w:t>
      </w:r>
    </w:p>
    <w:p w14:paraId="3D7DDAC0" w14:textId="77777777" w:rsidR="00565307" w:rsidRPr="00DB3766" w:rsidRDefault="00565307" w:rsidP="00565307">
      <w:pPr>
        <w:contextualSpacing/>
        <w:rPr>
          <w:bCs/>
        </w:rPr>
      </w:pPr>
    </w:p>
    <w:p w14:paraId="203DD317" w14:textId="584B5F78" w:rsidR="00565307" w:rsidRPr="00DB3766" w:rsidRDefault="00565307" w:rsidP="00565307">
      <w:pPr>
        <w:contextualSpacing/>
        <w:rPr>
          <w:bCs/>
        </w:rPr>
      </w:pPr>
      <w:r w:rsidRPr="00DB3766">
        <w:rPr>
          <w:bCs/>
        </w:rPr>
        <w:t xml:space="preserve">Today, Agency staff interview farmers to learn about </w:t>
      </w:r>
      <w:r w:rsidR="00C473A9">
        <w:rPr>
          <w:bCs/>
        </w:rPr>
        <w:t xml:space="preserve">the type of </w:t>
      </w:r>
      <w:r w:rsidRPr="00DB3766">
        <w:rPr>
          <w:bCs/>
        </w:rPr>
        <w:t>products</w:t>
      </w:r>
      <w:r w:rsidR="00C473A9">
        <w:rPr>
          <w:bCs/>
        </w:rPr>
        <w:t xml:space="preserve"> grown</w:t>
      </w:r>
      <w:r w:rsidRPr="00DB3766">
        <w:rPr>
          <w:bCs/>
        </w:rPr>
        <w:t xml:space="preserve"> and selling locations to best determine the type of wireless POS device and purchase arrangement to be used for each specific farmer. </w:t>
      </w:r>
    </w:p>
    <w:p w14:paraId="7ED7DCF0" w14:textId="77777777" w:rsidR="00565307" w:rsidRPr="00DB3766" w:rsidRDefault="00565307" w:rsidP="00565307">
      <w:pPr>
        <w:contextualSpacing/>
        <w:rPr>
          <w:bCs/>
        </w:rPr>
      </w:pPr>
    </w:p>
    <w:p w14:paraId="3A43DD3F" w14:textId="6C1D52C5" w:rsidR="00565307" w:rsidRPr="00DB3766" w:rsidRDefault="00565307" w:rsidP="00565307">
      <w:pPr>
        <w:widowControl w:val="0"/>
        <w:autoSpaceDE w:val="0"/>
        <w:autoSpaceDN w:val="0"/>
        <w:adjustRightInd w:val="0"/>
        <w:contextualSpacing/>
        <w:rPr>
          <w:bCs/>
        </w:rPr>
      </w:pPr>
      <w:r w:rsidRPr="00DB3766">
        <w:rPr>
          <w:bCs/>
        </w:rPr>
        <w:t xml:space="preserve">Once interested, farmers contact the Agency, the Agency provides farmers with instructions on how to complete the USDA Food Assistance Retailer Application, Farmers Market Coalition (FMC) </w:t>
      </w:r>
      <w:r w:rsidR="001740A7">
        <w:rPr>
          <w:bCs/>
        </w:rPr>
        <w:t>grant a</w:t>
      </w:r>
      <w:r w:rsidRPr="00DB3766">
        <w:rPr>
          <w:bCs/>
        </w:rPr>
        <w:t>pplication, bank application from the processor/</w:t>
      </w:r>
      <w:r w:rsidR="00AB3145">
        <w:rPr>
          <w:bCs/>
        </w:rPr>
        <w:t>ISO</w:t>
      </w:r>
      <w:r w:rsidRPr="00DB3766">
        <w:rPr>
          <w:bCs/>
        </w:rPr>
        <w:t xml:space="preserve">, and DHS </w:t>
      </w:r>
      <w:r w:rsidR="001740A7">
        <w:rPr>
          <w:bCs/>
        </w:rPr>
        <w:t>b</w:t>
      </w:r>
      <w:r w:rsidRPr="00DB3766">
        <w:rPr>
          <w:bCs/>
        </w:rPr>
        <w:t xml:space="preserve">ank </w:t>
      </w:r>
      <w:r w:rsidR="001740A7">
        <w:rPr>
          <w:bCs/>
        </w:rPr>
        <w:t>a</w:t>
      </w:r>
      <w:r w:rsidRPr="00DB3766">
        <w:rPr>
          <w:bCs/>
        </w:rPr>
        <w:t xml:space="preserve">ddendum form. All paperwork is returned to the Agency who then forwards it to the appropriate entities. If requested, Agency staff will assist the farmers in completing all the paperwork. Currently, Agency </w:t>
      </w:r>
      <w:r w:rsidR="00073031" w:rsidRPr="00DB3766">
        <w:rPr>
          <w:bCs/>
        </w:rPr>
        <w:t>staff maintains</w:t>
      </w:r>
      <w:r w:rsidRPr="00DB3766">
        <w:rPr>
          <w:bCs/>
        </w:rPr>
        <w:t xml:space="preserve"> a</w:t>
      </w:r>
      <w:r>
        <w:rPr>
          <w:bCs/>
        </w:rPr>
        <w:t xml:space="preserve"> Microsoft</w:t>
      </w:r>
      <w:r w:rsidRPr="00DB3766">
        <w:rPr>
          <w:bCs/>
        </w:rPr>
        <w:t xml:space="preserve"> Word table for all participating farmers that </w:t>
      </w:r>
      <w:proofErr w:type="gramStart"/>
      <w:r w:rsidR="00073031" w:rsidRPr="00DB3766">
        <w:rPr>
          <w:bCs/>
        </w:rPr>
        <w:t>include</w:t>
      </w:r>
      <w:r w:rsidR="00073031">
        <w:rPr>
          <w:bCs/>
        </w:rPr>
        <w:t>s</w:t>
      </w:r>
      <w:proofErr w:type="gramEnd"/>
      <w:r w:rsidRPr="00DB3766">
        <w:rPr>
          <w:bCs/>
        </w:rPr>
        <w:t xml:space="preserve"> key information, such as their FNS number, what they sell, where they sell, etc. </w:t>
      </w:r>
    </w:p>
    <w:p w14:paraId="588B8FAE" w14:textId="77777777" w:rsidR="00565307" w:rsidRPr="00DB3766" w:rsidRDefault="00565307" w:rsidP="00565307">
      <w:pPr>
        <w:widowControl w:val="0"/>
        <w:autoSpaceDE w:val="0"/>
        <w:autoSpaceDN w:val="0"/>
        <w:adjustRightInd w:val="0"/>
        <w:contextualSpacing/>
        <w:rPr>
          <w:bCs/>
        </w:rPr>
      </w:pPr>
    </w:p>
    <w:p w14:paraId="7D13DF39" w14:textId="7D33DE34" w:rsidR="00565307" w:rsidRPr="00DB3766" w:rsidRDefault="00565307" w:rsidP="00565307">
      <w:pPr>
        <w:widowControl w:val="0"/>
        <w:autoSpaceDE w:val="0"/>
        <w:autoSpaceDN w:val="0"/>
        <w:adjustRightInd w:val="0"/>
        <w:contextualSpacing/>
        <w:rPr>
          <w:bCs/>
        </w:rPr>
      </w:pPr>
      <w:r w:rsidRPr="00DB3766">
        <w:rPr>
          <w:bCs/>
        </w:rPr>
        <w:t>Once all the paperwork is submitted and approved by the processor</w:t>
      </w:r>
      <w:r w:rsidR="001740A7">
        <w:rPr>
          <w:bCs/>
        </w:rPr>
        <w:t>/ISO</w:t>
      </w:r>
      <w:r w:rsidRPr="00DB3766">
        <w:rPr>
          <w:bCs/>
        </w:rPr>
        <w:t>, the new wireless POS device is sent to the Agency or farmer. The Agency performs routine tests if the POS comes directly to the Agency prior to issuing the device to the farmer. The Agency does this for several reasons, including:</w:t>
      </w:r>
    </w:p>
    <w:p w14:paraId="7E6785D0" w14:textId="77777777" w:rsidR="00565307" w:rsidRPr="00DB3766" w:rsidRDefault="00565307" w:rsidP="00565307">
      <w:pPr>
        <w:widowControl w:val="0"/>
        <w:autoSpaceDE w:val="0"/>
        <w:autoSpaceDN w:val="0"/>
        <w:adjustRightInd w:val="0"/>
        <w:contextualSpacing/>
        <w:rPr>
          <w:bCs/>
        </w:rPr>
      </w:pPr>
    </w:p>
    <w:p w14:paraId="6485835B" w14:textId="77777777" w:rsidR="00565307" w:rsidRPr="00DB3766" w:rsidRDefault="00565307" w:rsidP="00565307">
      <w:pPr>
        <w:pStyle w:val="ListParagraph"/>
        <w:widowControl w:val="0"/>
        <w:numPr>
          <w:ilvl w:val="0"/>
          <w:numId w:val="28"/>
        </w:numPr>
        <w:autoSpaceDE w:val="0"/>
        <w:autoSpaceDN w:val="0"/>
        <w:adjustRightInd w:val="0"/>
        <w:rPr>
          <w:bCs/>
        </w:rPr>
      </w:pPr>
      <w:r w:rsidRPr="00DB3766">
        <w:rPr>
          <w:bCs/>
        </w:rPr>
        <w:lastRenderedPageBreak/>
        <w:t xml:space="preserve">Not all equipment arrives with all functions working properly. </w:t>
      </w:r>
    </w:p>
    <w:p w14:paraId="710D3191" w14:textId="77777777" w:rsidR="00565307" w:rsidRPr="00DB3766" w:rsidRDefault="00565307" w:rsidP="00565307">
      <w:pPr>
        <w:pStyle w:val="ListParagraph"/>
        <w:widowControl w:val="0"/>
        <w:numPr>
          <w:ilvl w:val="0"/>
          <w:numId w:val="28"/>
        </w:numPr>
        <w:autoSpaceDE w:val="0"/>
        <w:autoSpaceDN w:val="0"/>
        <w:adjustRightInd w:val="0"/>
        <w:rPr>
          <w:bCs/>
        </w:rPr>
      </w:pPr>
      <w:r w:rsidRPr="00DB3766">
        <w:rPr>
          <w:bCs/>
        </w:rPr>
        <w:t xml:space="preserve">Not all farmers have the ability to perform software downloads at their home. </w:t>
      </w:r>
    </w:p>
    <w:p w14:paraId="22337D04" w14:textId="77777777" w:rsidR="00565307" w:rsidRPr="00DB3766" w:rsidRDefault="00565307" w:rsidP="00565307">
      <w:pPr>
        <w:pStyle w:val="ListParagraph"/>
        <w:widowControl w:val="0"/>
        <w:numPr>
          <w:ilvl w:val="0"/>
          <w:numId w:val="28"/>
        </w:numPr>
        <w:autoSpaceDE w:val="0"/>
        <w:autoSpaceDN w:val="0"/>
        <w:adjustRightInd w:val="0"/>
        <w:rPr>
          <w:bCs/>
        </w:rPr>
      </w:pPr>
      <w:r w:rsidRPr="00DB3766">
        <w:rPr>
          <w:bCs/>
        </w:rPr>
        <w:t>Farmers are busy, especially once the market season begins.</w:t>
      </w:r>
    </w:p>
    <w:p w14:paraId="2C4FC750" w14:textId="77777777" w:rsidR="00565307" w:rsidRPr="00DB3766" w:rsidRDefault="00565307" w:rsidP="00565307">
      <w:pPr>
        <w:pStyle w:val="ListParagraph"/>
        <w:widowControl w:val="0"/>
        <w:numPr>
          <w:ilvl w:val="0"/>
          <w:numId w:val="28"/>
        </w:numPr>
        <w:autoSpaceDE w:val="0"/>
        <w:autoSpaceDN w:val="0"/>
        <w:adjustRightInd w:val="0"/>
        <w:rPr>
          <w:bCs/>
        </w:rPr>
      </w:pPr>
      <w:r w:rsidRPr="00DB3766">
        <w:rPr>
          <w:bCs/>
        </w:rPr>
        <w:t xml:space="preserve">The Agency wants to get off to a good start with each farmer. </w:t>
      </w:r>
    </w:p>
    <w:p w14:paraId="0B9E1F22" w14:textId="77777777" w:rsidR="00565307" w:rsidRPr="00DB3766" w:rsidRDefault="00565307" w:rsidP="00565307">
      <w:pPr>
        <w:widowControl w:val="0"/>
        <w:autoSpaceDE w:val="0"/>
        <w:autoSpaceDN w:val="0"/>
        <w:adjustRightInd w:val="0"/>
        <w:contextualSpacing/>
        <w:rPr>
          <w:bCs/>
        </w:rPr>
      </w:pPr>
    </w:p>
    <w:p w14:paraId="4C1D1160" w14:textId="762CBCEB" w:rsidR="00565307" w:rsidRPr="00DB3766" w:rsidRDefault="00565307" w:rsidP="00565307">
      <w:pPr>
        <w:widowControl w:val="0"/>
        <w:autoSpaceDE w:val="0"/>
        <w:autoSpaceDN w:val="0"/>
        <w:adjustRightInd w:val="0"/>
        <w:contextualSpacing/>
        <w:rPr>
          <w:bCs/>
        </w:rPr>
      </w:pPr>
      <w:r w:rsidRPr="00DB3766">
        <w:rPr>
          <w:bCs/>
        </w:rPr>
        <w:t>The Agency schedules a training session for each farmer. At the end of the training, each farmer should be able to process EBT, debit</w:t>
      </w:r>
      <w:r>
        <w:rPr>
          <w:bCs/>
        </w:rPr>
        <w:t>,</w:t>
      </w:r>
      <w:r w:rsidRPr="00DB3766">
        <w:rPr>
          <w:bCs/>
        </w:rPr>
        <w:t xml:space="preserve"> and credit transaction</w:t>
      </w:r>
      <w:r>
        <w:rPr>
          <w:bCs/>
        </w:rPr>
        <w:t>s,</w:t>
      </w:r>
      <w:r w:rsidRPr="00DB3766">
        <w:rPr>
          <w:bCs/>
        </w:rPr>
        <w:t xml:space="preserve"> know how to initiate settlement, know who to call if there are technical issues</w:t>
      </w:r>
      <w:r>
        <w:rPr>
          <w:bCs/>
        </w:rPr>
        <w:t xml:space="preserve">, </w:t>
      </w:r>
      <w:r w:rsidRPr="00DB3766">
        <w:rPr>
          <w:bCs/>
        </w:rPr>
        <w:t>and understand the reimbursement process from the Agency.</w:t>
      </w:r>
    </w:p>
    <w:p w14:paraId="1230684B" w14:textId="77777777" w:rsidR="00565307" w:rsidRPr="00DB3766" w:rsidRDefault="00565307" w:rsidP="00565307">
      <w:pPr>
        <w:contextualSpacing/>
        <w:rPr>
          <w:b/>
          <w:bCs/>
        </w:rPr>
      </w:pPr>
    </w:p>
    <w:p w14:paraId="661DC59C" w14:textId="77777777" w:rsidR="00565307" w:rsidRPr="00DB3766" w:rsidRDefault="00565307" w:rsidP="00565307">
      <w:pPr>
        <w:contextualSpacing/>
      </w:pPr>
      <w:r w:rsidRPr="00DB3766">
        <w:t>Transaction and reimbursement data is a high priority and needed for reporting purposes and integrity of the Wireless EBT Project.</w:t>
      </w:r>
    </w:p>
    <w:p w14:paraId="1F32CCA3" w14:textId="77777777" w:rsidR="00565307" w:rsidRPr="00DB3766" w:rsidRDefault="00565307" w:rsidP="00565307">
      <w:pPr>
        <w:contextualSpacing/>
      </w:pPr>
    </w:p>
    <w:p w14:paraId="7AE15052" w14:textId="5F66179A" w:rsidR="00565307" w:rsidRPr="00DB3766" w:rsidRDefault="00565307" w:rsidP="00565307">
      <w:pPr>
        <w:contextualSpacing/>
      </w:pPr>
      <w:r w:rsidRPr="00DB3766">
        <w:t>On the first of each month, the Agency collects statement information from the processors</w:t>
      </w:r>
      <w:r w:rsidR="00ED7CB8">
        <w:t xml:space="preserve"> </w:t>
      </w:r>
      <w:r w:rsidRPr="00DB3766">
        <w:t>to reconcile total number of transactions, type of transactions, total amount of sales, amount of EBT sales, and monthly fees/charges. A separate worksheet is maintained that breaks down commercial and EBT sales volume, amount and transactions for each farmer.</w:t>
      </w:r>
    </w:p>
    <w:p w14:paraId="30D34217" w14:textId="77777777" w:rsidR="00565307" w:rsidRPr="00DB3766" w:rsidRDefault="00565307" w:rsidP="00565307">
      <w:pPr>
        <w:contextualSpacing/>
      </w:pPr>
    </w:p>
    <w:p w14:paraId="339B4034" w14:textId="4461712E" w:rsidR="00565307" w:rsidRPr="00DB3766" w:rsidRDefault="00565307" w:rsidP="00565307">
      <w:pPr>
        <w:contextualSpacing/>
      </w:pPr>
      <w:r w:rsidRPr="00DB3766">
        <w:t>In addition, the Agency maintains Excel spreadsheets showing</w:t>
      </w:r>
      <w:r w:rsidR="00ED7CB8">
        <w:t xml:space="preserve"> </w:t>
      </w:r>
      <w:r w:rsidRPr="00DB3766">
        <w:t>the amount reim</w:t>
      </w:r>
      <w:r w:rsidRPr="005836B6">
        <w:t xml:space="preserve">bursed to each farmer. </w:t>
      </w:r>
      <w:r w:rsidR="00021F51" w:rsidRPr="005836B6">
        <w:rPr>
          <w:shd w:val="clear" w:color="auto" w:fill="FFFFFF"/>
        </w:rPr>
        <w:t xml:space="preserve">The Agency reimburses farmers for the monthly EBT transaction fees.  Depending on the funding source of the wireless equipment, the Agency may reimburse farmers for the core monthly fees.  </w:t>
      </w:r>
      <w:r w:rsidRPr="00DB3766">
        <w:t xml:space="preserve">A copy of the spreadsheet is sent to the EBT Contractor who then initiates the transfer of funds via </w:t>
      </w:r>
      <w:r w:rsidR="00073031">
        <w:t>e</w:t>
      </w:r>
      <w:r w:rsidR="00073031" w:rsidRPr="00DB3766">
        <w:t xml:space="preserve">lectronic </w:t>
      </w:r>
      <w:r w:rsidR="00073031">
        <w:t>f</w:t>
      </w:r>
      <w:r w:rsidR="00073031" w:rsidRPr="00DB3766">
        <w:t xml:space="preserve">unds </w:t>
      </w:r>
      <w:r w:rsidR="00073031">
        <w:t>t</w:t>
      </w:r>
      <w:r w:rsidR="00073031" w:rsidRPr="00DB3766">
        <w:t xml:space="preserve">ransfer </w:t>
      </w:r>
      <w:r w:rsidRPr="00DB3766">
        <w:t xml:space="preserve">(EFT) to each farmer’s bank account. The EBT Contractor invoices the Agency for the amount reimbursed to the farmers. </w:t>
      </w:r>
      <w:r w:rsidR="00350525">
        <w:t>The reimbursements by the EBT Contractor are completed no later than the 15</w:t>
      </w:r>
      <w:r w:rsidR="00350525" w:rsidRPr="00653B8E">
        <w:rPr>
          <w:vertAlign w:val="superscript"/>
        </w:rPr>
        <w:t>th</w:t>
      </w:r>
      <w:r w:rsidR="00350525">
        <w:t xml:space="preserve"> of each month.</w:t>
      </w:r>
    </w:p>
    <w:p w14:paraId="77A349CA" w14:textId="77777777" w:rsidR="00565307" w:rsidRDefault="00565307" w:rsidP="006D24C6"/>
    <w:p w14:paraId="14C88320" w14:textId="74665700" w:rsidR="00BD4513" w:rsidRDefault="00BD4513" w:rsidP="00BD4513">
      <w:r w:rsidRPr="00A16B90">
        <w:t xml:space="preserve">In May 2017, Iowa rolled out a pilot program called Double </w:t>
      </w:r>
      <w:proofErr w:type="gramStart"/>
      <w:r w:rsidRPr="00A16B90">
        <w:t>Up</w:t>
      </w:r>
      <w:proofErr w:type="gramEnd"/>
      <w:r w:rsidRPr="00A16B90">
        <w:t xml:space="preserve"> Food Bucks </w:t>
      </w:r>
      <w:r>
        <w:t xml:space="preserve">(DUFB) </w:t>
      </w:r>
      <w:r w:rsidRPr="00A16B90">
        <w:t xml:space="preserve">as part of the Wireless EBT Project. This program offers </w:t>
      </w:r>
      <w:r>
        <w:t>SNAP</w:t>
      </w:r>
      <w:r w:rsidR="005A6467">
        <w:t xml:space="preserve"> </w:t>
      </w:r>
      <w:r w:rsidRPr="00A16B90">
        <w:t xml:space="preserve">recipients the opportunity to receive up to $10.00 in </w:t>
      </w:r>
      <w:r w:rsidR="00FE5249">
        <w:t>matching funds</w:t>
      </w:r>
      <w:r>
        <w:t>,</w:t>
      </w:r>
      <w:r w:rsidRPr="00A16B90">
        <w:t xml:space="preserve"> each market day</w:t>
      </w:r>
      <w:r>
        <w:t>,</w:t>
      </w:r>
      <w:r w:rsidRPr="00A16B90">
        <w:t xml:space="preserve"> to purchase Iowa </w:t>
      </w:r>
      <w:r>
        <w:t xml:space="preserve">locally </w:t>
      </w:r>
      <w:r w:rsidRPr="00A16B90">
        <w:t xml:space="preserve">grown fruits and vegetables. Iowa’s goal is to grow the Double </w:t>
      </w:r>
      <w:proofErr w:type="gramStart"/>
      <w:r w:rsidRPr="00A16B90">
        <w:t>Up</w:t>
      </w:r>
      <w:proofErr w:type="gramEnd"/>
      <w:r w:rsidRPr="00A16B90">
        <w:t xml:space="preserve"> Food Bucks program with farmers </w:t>
      </w:r>
      <w:r>
        <w:t>who</w:t>
      </w:r>
      <w:r w:rsidRPr="00A16B90">
        <w:t xml:space="preserve"> participate in the Wireless EBT Project.</w:t>
      </w:r>
      <w:r>
        <w:t xml:space="preserve"> </w:t>
      </w:r>
    </w:p>
    <w:p w14:paraId="6B5B143A" w14:textId="77777777" w:rsidR="00BD4513" w:rsidRDefault="00BD4513" w:rsidP="00BD4513"/>
    <w:p w14:paraId="1B208A50" w14:textId="5518A61C" w:rsidR="006D24C6" w:rsidRDefault="006114E9" w:rsidP="000770A2">
      <w:r>
        <w:t>Proposed detailed requirements for Wireless EBT Project and DUFB</w:t>
      </w:r>
      <w:r w:rsidR="00ED7CB8">
        <w:t xml:space="preserve"> </w:t>
      </w:r>
      <w:r>
        <w:t xml:space="preserve">have been provided in Appendix B. </w:t>
      </w:r>
    </w:p>
    <w:p w14:paraId="5A9F7867" w14:textId="77777777" w:rsidR="000770A2" w:rsidRDefault="000770A2" w:rsidP="000770A2"/>
    <w:p w14:paraId="0EB38F03" w14:textId="77777777" w:rsidR="000770A2" w:rsidRDefault="000770A2" w:rsidP="000770A2"/>
    <w:p w14:paraId="7817F58D" w14:textId="6A6AB85F" w:rsidR="002549DA" w:rsidRDefault="002549DA">
      <w:pPr>
        <w:spacing w:after="200" w:line="276" w:lineRule="auto"/>
        <w:jc w:val="left"/>
        <w:rPr>
          <w:b/>
          <w:bCs/>
        </w:rPr>
      </w:pPr>
      <w:bookmarkStart w:id="22" w:name="_Toc265506271"/>
      <w:bookmarkStart w:id="23" w:name="_Toc265506377"/>
      <w:bookmarkStart w:id="24" w:name="_Toc265506430"/>
      <w:bookmarkStart w:id="25" w:name="_Toc265506680"/>
      <w:bookmarkStart w:id="26" w:name="_Toc265507114"/>
      <w:bookmarkStart w:id="27" w:name="_Toc265564570"/>
      <w:bookmarkStart w:id="28" w:name="_Toc265580862"/>
    </w:p>
    <w:p w14:paraId="1CB34C88" w14:textId="77777777" w:rsidR="00462F53" w:rsidRDefault="00462F53">
      <w:pPr>
        <w:pStyle w:val="ContractLevel1"/>
        <w:keepNext/>
        <w:keepLines/>
        <w:pBdr>
          <w:right w:val="single" w:sz="4" w:space="0" w:color="auto" w:shadow="1"/>
        </w:pBdr>
        <w:shd w:val="clear" w:color="auto" w:fill="DDDDDD"/>
        <w:tabs>
          <w:tab w:val="clear" w:pos="9893"/>
          <w:tab w:val="right" w:pos="9360"/>
        </w:tabs>
        <w:outlineLvl w:val="0"/>
        <w:sectPr w:rsidR="00462F53">
          <w:headerReference w:type="default" r:id="rId14"/>
          <w:footerReference w:type="default" r:id="rId15"/>
          <w:headerReference w:type="first" r:id="rId16"/>
          <w:pgSz w:w="12240" w:h="15840" w:code="1"/>
          <w:pgMar w:top="1440" w:right="1080" w:bottom="1080" w:left="1080" w:header="720" w:footer="403" w:gutter="0"/>
          <w:cols w:space="720"/>
          <w:docGrid w:linePitch="360"/>
        </w:sectPr>
      </w:pPr>
    </w:p>
    <w:bookmarkEnd w:id="22"/>
    <w:bookmarkEnd w:id="23"/>
    <w:bookmarkEnd w:id="24"/>
    <w:bookmarkEnd w:id="25"/>
    <w:bookmarkEnd w:id="26"/>
    <w:bookmarkEnd w:id="27"/>
    <w:bookmarkEnd w:id="28"/>
    <w:p w14:paraId="3A063062" w14:textId="46DA2410" w:rsidR="002549DA" w:rsidRDefault="00A930C6" w:rsidP="00462F53">
      <w:pPr>
        <w:pStyle w:val="ContractLevel1"/>
        <w:keepNext/>
        <w:keepLines/>
        <w:pBdr>
          <w:right w:val="single" w:sz="4" w:space="0" w:color="auto" w:shadow="1"/>
        </w:pBdr>
        <w:shd w:val="clear" w:color="auto" w:fill="DDDDDD"/>
        <w:tabs>
          <w:tab w:val="clear" w:pos="9893"/>
          <w:tab w:val="right" w:pos="9360"/>
        </w:tabs>
        <w:outlineLvl w:val="0"/>
      </w:pPr>
      <w:r>
        <w:lastRenderedPageBreak/>
        <w:t>Section 2 Definitions</w:t>
      </w:r>
      <w:r>
        <w:tab/>
      </w:r>
    </w:p>
    <w:p w14:paraId="1A7AF732" w14:textId="77777777" w:rsidR="002549DA" w:rsidRDefault="002549DA">
      <w:pPr>
        <w:keepNext/>
        <w:keepLines/>
        <w:jc w:val="left"/>
        <w:rPr>
          <w:b/>
        </w:rPr>
      </w:pPr>
    </w:p>
    <w:p w14:paraId="4E996AE0" w14:textId="0F452FD0" w:rsidR="002549DA" w:rsidRDefault="002549DA" w:rsidP="00266C4C">
      <w:pPr>
        <w:keepNext/>
        <w:keepLines/>
        <w:spacing w:before="160" w:after="160"/>
        <w:jc w:val="left"/>
      </w:pPr>
      <w:r>
        <w:rPr>
          <w:b/>
          <w:i/>
        </w:rPr>
        <w:t xml:space="preserve">“Agency” </w:t>
      </w:r>
      <w:r>
        <w:t>means the Iowa Department of Human Services.</w:t>
      </w:r>
      <w:r w:rsidR="00ED7CB8">
        <w:t xml:space="preserve">  </w:t>
      </w:r>
    </w:p>
    <w:p w14:paraId="3E183FD6" w14:textId="37BBD50C" w:rsidR="00D82F21" w:rsidRDefault="00D82F21" w:rsidP="00266C4C">
      <w:pPr>
        <w:keepNext/>
        <w:keepLines/>
        <w:spacing w:before="160" w:after="160"/>
        <w:jc w:val="left"/>
        <w:rPr>
          <w:b/>
          <w:i/>
          <w:iCs/>
        </w:rPr>
      </w:pPr>
      <w:r w:rsidRPr="00D82F21">
        <w:rPr>
          <w:b/>
          <w:i/>
          <w:iCs/>
        </w:rPr>
        <w:t xml:space="preserve">“ACH” </w:t>
      </w:r>
      <w:r w:rsidRPr="00D82F21">
        <w:rPr>
          <w:iCs/>
        </w:rPr>
        <w:t>means the Automated Clearing House.</w:t>
      </w:r>
    </w:p>
    <w:p w14:paraId="6719BFAA" w14:textId="73FAC1CC" w:rsidR="002549DA" w:rsidRDefault="002549DA" w:rsidP="00266C4C">
      <w:pPr>
        <w:keepNext/>
        <w:keepLines/>
        <w:spacing w:before="160" w:after="160"/>
        <w:jc w:val="left"/>
      </w:pPr>
      <w:r>
        <w:rPr>
          <w:b/>
          <w:i/>
          <w:iCs/>
        </w:rPr>
        <w:t>“Bid Proposal”</w:t>
      </w:r>
      <w:r>
        <w:t xml:space="preserve"> or </w:t>
      </w:r>
      <w:r>
        <w:rPr>
          <w:b/>
          <w:i/>
          <w:iCs/>
        </w:rPr>
        <w:t>“Proposal”</w:t>
      </w:r>
      <w:r>
        <w:t xml:space="preserve"> means the bidder’s proposal submitted in response to the RFP.</w:t>
      </w:r>
      <w:r w:rsidR="00ED7CB8">
        <w:t xml:space="preserve">  </w:t>
      </w:r>
    </w:p>
    <w:p w14:paraId="4CC579DE" w14:textId="33EB4D1A" w:rsidR="00514318" w:rsidRPr="00514318" w:rsidRDefault="00514318" w:rsidP="00266C4C">
      <w:pPr>
        <w:pStyle w:val="RFPBodyText"/>
        <w:spacing w:before="160" w:after="160"/>
      </w:pPr>
      <w:r w:rsidRPr="00514318">
        <w:rPr>
          <w:b/>
          <w:i/>
        </w:rPr>
        <w:t xml:space="preserve">“Change Order” </w:t>
      </w:r>
      <w:r w:rsidRPr="00514318">
        <w:t>means changes to the scope of all RFP requirements, bidder’s RFP response, the Contract, or agreements to any supplemental negotiations agreed to between the Contractor and the Agency.</w:t>
      </w:r>
    </w:p>
    <w:p w14:paraId="2376497A" w14:textId="44F5FBCA" w:rsidR="005767CC" w:rsidRPr="005767CC" w:rsidRDefault="005767CC" w:rsidP="00266C4C">
      <w:pPr>
        <w:pStyle w:val="RFPBodyText"/>
        <w:spacing w:before="160" w:after="160"/>
      </w:pPr>
      <w:r w:rsidRPr="00F81AE7">
        <w:rPr>
          <w:b/>
          <w:i/>
        </w:rPr>
        <w:t>“CSR”</w:t>
      </w:r>
      <w:r>
        <w:t xml:space="preserve"> means </w:t>
      </w:r>
      <w:r w:rsidR="0056034E">
        <w:t>c</w:t>
      </w:r>
      <w:r>
        <w:t xml:space="preserve">ustomer </w:t>
      </w:r>
      <w:r w:rsidR="0056034E">
        <w:t>s</w:t>
      </w:r>
      <w:r>
        <w:t xml:space="preserve">ervice </w:t>
      </w:r>
      <w:r w:rsidR="0056034E">
        <w:t>r</w:t>
      </w:r>
      <w:r>
        <w:t xml:space="preserve">epresentative. </w:t>
      </w:r>
    </w:p>
    <w:p w14:paraId="61DACA00" w14:textId="6A01933C" w:rsidR="002549DA" w:rsidRDefault="002549DA" w:rsidP="00266C4C">
      <w:pPr>
        <w:pStyle w:val="NoSpacing"/>
        <w:spacing w:before="160" w:after="160"/>
        <w:jc w:val="left"/>
        <w:rPr>
          <w:bCs/>
        </w:rPr>
      </w:pPr>
      <w:r>
        <w:rPr>
          <w:b/>
          <w:i/>
          <w:iCs/>
        </w:rPr>
        <w:t>“Deliverables”</w:t>
      </w:r>
      <w:r>
        <w:rPr>
          <w:bCs/>
        </w:rPr>
        <w:t xml:space="preserve"> means all of the services, goods, products, work, work product, data (including data collected on behalf of the Agency), items, materials and property to be created, developed, produced, delivered, performed, or provided by or on behalf of, or made available through, the Contractor (or any agent, contractor or subcontractor of the Contractor) in connection with any contract resulting from this </w:t>
      </w:r>
      <w:r w:rsidR="00B4736B">
        <w:rPr>
          <w:bCs/>
        </w:rPr>
        <w:t>RFI.</w:t>
      </w:r>
    </w:p>
    <w:p w14:paraId="631D72EA" w14:textId="0F65C2FD" w:rsidR="004E4A4B" w:rsidRPr="005767CC" w:rsidRDefault="004E4A4B" w:rsidP="00266C4C">
      <w:pPr>
        <w:pStyle w:val="RFPBodyText"/>
        <w:spacing w:before="160" w:after="160"/>
      </w:pPr>
      <w:r w:rsidRPr="00145C84">
        <w:rPr>
          <w:b/>
          <w:i/>
        </w:rPr>
        <w:t>“Direct Marketing Farmer”</w:t>
      </w:r>
      <w:r>
        <w:t xml:space="preserve"> </w:t>
      </w:r>
      <w:proofErr w:type="gramStart"/>
      <w:r>
        <w:t>means</w:t>
      </w:r>
      <w:proofErr w:type="gramEnd"/>
      <w:r>
        <w:t xml:space="preserve"> farmer</w:t>
      </w:r>
      <w:r w:rsidR="00F974CA">
        <w:t xml:space="preserve">s who </w:t>
      </w:r>
      <w:r>
        <w:t>sell their own agricultural products directly to the general public, which includes fruits and vegetables, meat, fish, poultry, dairy products, and grains.</w:t>
      </w:r>
    </w:p>
    <w:p w14:paraId="200E4D55" w14:textId="35B35083" w:rsidR="00306F83" w:rsidRDefault="00306F83" w:rsidP="00266C4C">
      <w:pPr>
        <w:keepNext/>
        <w:keepLines/>
        <w:spacing w:before="160" w:after="160"/>
        <w:jc w:val="left"/>
      </w:pPr>
      <w:r>
        <w:rPr>
          <w:b/>
          <w:i/>
        </w:rPr>
        <w:t>“EBT”</w:t>
      </w:r>
      <w:r>
        <w:rPr>
          <w:b/>
        </w:rPr>
        <w:t xml:space="preserve"> </w:t>
      </w:r>
      <w:r>
        <w:t xml:space="preserve">means </w:t>
      </w:r>
      <w:r w:rsidR="00F974CA">
        <w:t>electronic benefit transfer</w:t>
      </w:r>
      <w:r>
        <w:t>.</w:t>
      </w:r>
    </w:p>
    <w:p w14:paraId="21058673" w14:textId="1A0DAEA1" w:rsidR="00007A1B" w:rsidRPr="00266C4C" w:rsidRDefault="00007A1B" w:rsidP="00266C4C">
      <w:pPr>
        <w:keepNext/>
        <w:keepLines/>
        <w:spacing w:before="160" w:after="160"/>
        <w:jc w:val="left"/>
      </w:pPr>
      <w:r w:rsidRPr="00007A1B">
        <w:t>“</w:t>
      </w:r>
      <w:r w:rsidRPr="00653B8E">
        <w:rPr>
          <w:b/>
          <w:i/>
        </w:rPr>
        <w:t>Enhanced Security Password”</w:t>
      </w:r>
      <w:r w:rsidRPr="00007A1B">
        <w:t xml:space="preserve"> means a special password for recipients </w:t>
      </w:r>
      <w:r w:rsidR="00F974CA">
        <w:t>who</w:t>
      </w:r>
      <w:r w:rsidR="00F974CA" w:rsidRPr="00007A1B">
        <w:t xml:space="preserve"> </w:t>
      </w:r>
      <w:r w:rsidRPr="00007A1B">
        <w:t>require additional security for their EBT account.</w:t>
      </w:r>
    </w:p>
    <w:p w14:paraId="3E6DE073" w14:textId="5D8BD84E" w:rsidR="00306F83" w:rsidRDefault="00306F83" w:rsidP="00266C4C">
      <w:pPr>
        <w:keepNext/>
        <w:keepLines/>
        <w:spacing w:before="160" w:after="160"/>
        <w:jc w:val="left"/>
      </w:pPr>
      <w:r>
        <w:rPr>
          <w:b/>
          <w:i/>
        </w:rPr>
        <w:t>“EPC”</w:t>
      </w:r>
      <w:r>
        <w:rPr>
          <w:b/>
        </w:rPr>
        <w:t xml:space="preserve"> </w:t>
      </w:r>
      <w:r>
        <w:t xml:space="preserve">means </w:t>
      </w:r>
      <w:r w:rsidR="00F974CA">
        <w:t>electronic payment card</w:t>
      </w:r>
      <w:r>
        <w:t xml:space="preserve">. </w:t>
      </w:r>
    </w:p>
    <w:p w14:paraId="1B3D7D05" w14:textId="6EE78ABF" w:rsidR="00EF4641" w:rsidRPr="00EF4641" w:rsidRDefault="00EF4641" w:rsidP="00266C4C">
      <w:pPr>
        <w:keepNext/>
        <w:keepLines/>
        <w:spacing w:before="160" w:after="160"/>
        <w:jc w:val="left"/>
        <w:rPr>
          <w:b/>
          <w:i/>
        </w:rPr>
      </w:pPr>
      <w:r w:rsidRPr="00EF4641">
        <w:rPr>
          <w:b/>
          <w:i/>
        </w:rPr>
        <w:t xml:space="preserve">“Farmers </w:t>
      </w:r>
      <w:r w:rsidR="008C55C2">
        <w:rPr>
          <w:b/>
          <w:i/>
        </w:rPr>
        <w:t>M</w:t>
      </w:r>
      <w:r w:rsidRPr="00EF4641">
        <w:rPr>
          <w:b/>
          <w:i/>
        </w:rPr>
        <w:t>arket”</w:t>
      </w:r>
      <w:r w:rsidR="00ED7CB8">
        <w:t xml:space="preserve"> </w:t>
      </w:r>
      <w:r w:rsidR="005C4B55">
        <w:t xml:space="preserve">means a food market </w:t>
      </w:r>
      <w:r w:rsidR="00F974CA">
        <w:t>where</w:t>
      </w:r>
      <w:r w:rsidR="005C4B55">
        <w:t xml:space="preserve"> local farmers sell fruit</w:t>
      </w:r>
      <w:r w:rsidR="00F974CA">
        <w:t xml:space="preserve">, </w:t>
      </w:r>
      <w:r w:rsidR="005C4B55">
        <w:t>vegetables</w:t>
      </w:r>
      <w:r w:rsidR="00F974CA">
        <w:t xml:space="preserve">, </w:t>
      </w:r>
      <w:proofErr w:type="gramStart"/>
      <w:r w:rsidR="005C4B55">
        <w:t>meat</w:t>
      </w:r>
      <w:proofErr w:type="gramEnd"/>
      <w:r w:rsidR="005C4B55">
        <w:t>, cheese, and bakery products directly to consumers.</w:t>
      </w:r>
    </w:p>
    <w:p w14:paraId="42705054" w14:textId="77777777" w:rsidR="004E4A4B" w:rsidRDefault="004E4A4B" w:rsidP="004E4A4B">
      <w:pPr>
        <w:pStyle w:val="RFPBodyText"/>
      </w:pPr>
      <w:r w:rsidRPr="00F81AE7">
        <w:rPr>
          <w:b/>
          <w:i/>
        </w:rPr>
        <w:t>“FIP”</w:t>
      </w:r>
      <w:r>
        <w:t xml:space="preserve"> means Iowa’s Family Investment Program, which is the federal Temporary Assistance for Needy Families cash assistance program. </w:t>
      </w:r>
    </w:p>
    <w:p w14:paraId="4020C1BF" w14:textId="63C2863C" w:rsidR="004E4A4B" w:rsidRDefault="004E4A4B" w:rsidP="004E4A4B">
      <w:pPr>
        <w:pStyle w:val="RFPBodyText"/>
        <w:spacing w:before="160" w:after="160"/>
      </w:pPr>
      <w:r w:rsidRPr="00145C84">
        <w:rPr>
          <w:b/>
          <w:i/>
        </w:rPr>
        <w:t>“FMC”</w:t>
      </w:r>
      <w:r>
        <w:t xml:space="preserve"> means Farmers Market Coalition. </w:t>
      </w:r>
    </w:p>
    <w:p w14:paraId="70098184" w14:textId="0D33CEBB" w:rsidR="00266C4C" w:rsidRDefault="00266C4C" w:rsidP="00266C4C">
      <w:pPr>
        <w:pStyle w:val="RFPBodyText"/>
        <w:spacing w:before="160" w:after="160"/>
      </w:pPr>
      <w:r w:rsidRPr="00B97E1E">
        <w:rPr>
          <w:b/>
          <w:i/>
        </w:rPr>
        <w:t>“FNS”</w:t>
      </w:r>
      <w:r>
        <w:t xml:space="preserve"> means the Food and Nutrition Service, the federal agency responsible for administrating the Supplemental Nutrition Assistance Program. </w:t>
      </w:r>
    </w:p>
    <w:p w14:paraId="06F30C3F" w14:textId="7FFB2A6C" w:rsidR="004E4A4B" w:rsidRDefault="00266C4C" w:rsidP="00266C4C">
      <w:pPr>
        <w:pStyle w:val="RFPBodyText"/>
        <w:spacing w:before="160" w:after="160"/>
      </w:pPr>
      <w:r w:rsidRPr="00B97E1E">
        <w:rPr>
          <w:b/>
          <w:i/>
        </w:rPr>
        <w:t>“IVR”</w:t>
      </w:r>
      <w:r>
        <w:t xml:space="preserve"> means </w:t>
      </w:r>
      <w:r w:rsidR="00F974CA">
        <w:t>i</w:t>
      </w:r>
      <w:r>
        <w:t xml:space="preserve">nteractive </w:t>
      </w:r>
      <w:r w:rsidR="00F974CA">
        <w:t>v</w:t>
      </w:r>
      <w:r>
        <w:t xml:space="preserve">oice </w:t>
      </w:r>
      <w:r w:rsidR="00F974CA">
        <w:t>r</w:t>
      </w:r>
      <w:r>
        <w:t>esponse.</w:t>
      </w:r>
    </w:p>
    <w:p w14:paraId="2C5CF363" w14:textId="0AD8D5B1" w:rsidR="00A95418" w:rsidRPr="00A95418" w:rsidRDefault="00A95418" w:rsidP="00266C4C">
      <w:pPr>
        <w:pStyle w:val="RFPBodyText"/>
        <w:spacing w:before="160" w:after="160"/>
      </w:pPr>
      <w:r w:rsidRPr="00A95418">
        <w:rPr>
          <w:b/>
          <w:i/>
        </w:rPr>
        <w:t xml:space="preserve">“NACHA” </w:t>
      </w:r>
      <w:r w:rsidRPr="00A95418">
        <w:t>means National Automated Clearinghouse Association. See: https://www.nacha.org/</w:t>
      </w:r>
    </w:p>
    <w:p w14:paraId="4B41368C" w14:textId="5DFDC006" w:rsidR="00E742C8" w:rsidRPr="00E742C8" w:rsidRDefault="00E742C8" w:rsidP="00266C4C">
      <w:pPr>
        <w:pStyle w:val="RFPBodyText"/>
        <w:spacing w:before="160" w:after="160"/>
      </w:pPr>
      <w:r w:rsidRPr="00E742C8">
        <w:rPr>
          <w:b/>
          <w:i/>
        </w:rPr>
        <w:t xml:space="preserve">“PAN” </w:t>
      </w:r>
      <w:r w:rsidR="006923A9">
        <w:t>means p</w:t>
      </w:r>
      <w:r w:rsidRPr="00E742C8">
        <w:t xml:space="preserve">rimary </w:t>
      </w:r>
      <w:r w:rsidR="006923A9">
        <w:t>account n</w:t>
      </w:r>
      <w:r w:rsidRPr="00E742C8">
        <w:t>umber.</w:t>
      </w:r>
    </w:p>
    <w:p w14:paraId="7DEDA8D4" w14:textId="7E010514" w:rsidR="00266C4C" w:rsidRDefault="00266C4C" w:rsidP="00266C4C">
      <w:pPr>
        <w:pStyle w:val="RFPBodyText"/>
        <w:spacing w:before="160" w:after="160"/>
      </w:pPr>
      <w:r w:rsidRPr="000C436C">
        <w:rPr>
          <w:b/>
          <w:i/>
        </w:rPr>
        <w:t>“POS”</w:t>
      </w:r>
      <w:r>
        <w:t xml:space="preserve"> means </w:t>
      </w:r>
      <w:r w:rsidR="00F974CA">
        <w:t>p</w:t>
      </w:r>
      <w:r>
        <w:t>oint-of-</w:t>
      </w:r>
      <w:r w:rsidR="00F974CA">
        <w:t>s</w:t>
      </w:r>
      <w:r>
        <w:t xml:space="preserve">ale. </w:t>
      </w:r>
      <w:proofErr w:type="gramStart"/>
      <w:r>
        <w:t>Electronic devices in retailer locations that allow each user of the EBT card or authorized representative access to their benefits.</w:t>
      </w:r>
      <w:proofErr w:type="gramEnd"/>
      <w:r>
        <w:t xml:space="preserve"> </w:t>
      </w:r>
    </w:p>
    <w:p w14:paraId="5A678BC6" w14:textId="1D8D2E86" w:rsidR="004E4A4B" w:rsidRDefault="004E4A4B" w:rsidP="004E4A4B">
      <w:pPr>
        <w:pStyle w:val="RFPBodyText"/>
        <w:rPr>
          <w:b/>
          <w:i/>
        </w:rPr>
      </w:pPr>
      <w:r w:rsidRPr="002147AC">
        <w:rPr>
          <w:b/>
          <w:i/>
        </w:rPr>
        <w:t>“PROMISE JOBS”</w:t>
      </w:r>
      <w:r>
        <w:t xml:space="preserve"> means </w:t>
      </w:r>
      <w:proofErr w:type="spellStart"/>
      <w:r>
        <w:t>PROMoting</w:t>
      </w:r>
      <w:proofErr w:type="spellEnd"/>
      <w:r>
        <w:t xml:space="preserve"> Independence and Self-sufficiency through Employment, Job Opportunities, and Basic Skills. PROMISE JOBS is the Agency’s work and training program.</w:t>
      </w:r>
    </w:p>
    <w:p w14:paraId="1A5F6266" w14:textId="516A1B2C" w:rsidR="004E4A4B" w:rsidRPr="00653B8E" w:rsidRDefault="004E4A4B" w:rsidP="00B03FB7">
      <w:pPr>
        <w:pStyle w:val="RFPBodyText"/>
      </w:pPr>
      <w:r w:rsidRPr="002147AC">
        <w:rPr>
          <w:b/>
          <w:i/>
        </w:rPr>
        <w:t>“RCA”</w:t>
      </w:r>
      <w:r>
        <w:t xml:space="preserve"> means Refugee Cash Assistance, which provides cash assistance for up to eight (8) months to needy families, including single adults, who enter the United States as refugees who are not eligible for the Family Investment Program.</w:t>
      </w:r>
    </w:p>
    <w:p w14:paraId="5D59EB18" w14:textId="26581363" w:rsidR="00936145" w:rsidRPr="00266C4C" w:rsidRDefault="00306F83" w:rsidP="00266C4C">
      <w:pPr>
        <w:keepNext/>
        <w:keepLines/>
        <w:spacing w:before="160" w:after="160"/>
        <w:jc w:val="left"/>
      </w:pPr>
      <w:r>
        <w:rPr>
          <w:b/>
          <w:i/>
        </w:rPr>
        <w:lastRenderedPageBreak/>
        <w:t>“Respondent”</w:t>
      </w:r>
      <w:r>
        <w:rPr>
          <w:b/>
        </w:rPr>
        <w:t xml:space="preserve"> </w:t>
      </w:r>
      <w:r>
        <w:t>means the vendor responding to the RFI.</w:t>
      </w:r>
    </w:p>
    <w:p w14:paraId="160E13A1" w14:textId="03163C66" w:rsidR="00936145" w:rsidRDefault="00936145" w:rsidP="00266C4C">
      <w:pPr>
        <w:keepNext/>
        <w:keepLines/>
        <w:spacing w:before="160" w:after="160"/>
        <w:jc w:val="left"/>
      </w:pPr>
      <w:r>
        <w:rPr>
          <w:b/>
          <w:i/>
        </w:rPr>
        <w:t>“RFI”</w:t>
      </w:r>
      <w:r>
        <w:rPr>
          <w:b/>
        </w:rPr>
        <w:t xml:space="preserve"> </w:t>
      </w:r>
      <w:r>
        <w:t xml:space="preserve">means the </w:t>
      </w:r>
      <w:r w:rsidR="00F974CA">
        <w:t xml:space="preserve">request </w:t>
      </w:r>
      <w:r>
        <w:t xml:space="preserve">for </w:t>
      </w:r>
      <w:r w:rsidR="00F974CA">
        <w:t>i</w:t>
      </w:r>
      <w:r>
        <w:t>nformation.</w:t>
      </w:r>
    </w:p>
    <w:p w14:paraId="1BE1B8C9" w14:textId="2FB0AFA5" w:rsidR="00306F83" w:rsidRDefault="00936145" w:rsidP="00266C4C">
      <w:pPr>
        <w:keepNext/>
        <w:keepLines/>
        <w:spacing w:before="160" w:after="160"/>
        <w:jc w:val="left"/>
      </w:pPr>
      <w:r>
        <w:rPr>
          <w:b/>
          <w:i/>
        </w:rPr>
        <w:t>“RFP”</w:t>
      </w:r>
      <w:r>
        <w:rPr>
          <w:b/>
        </w:rPr>
        <w:t xml:space="preserve"> </w:t>
      </w:r>
      <w:r>
        <w:t xml:space="preserve">means the </w:t>
      </w:r>
      <w:r w:rsidR="00F974CA">
        <w:t>r</w:t>
      </w:r>
      <w:r>
        <w:t xml:space="preserve">equest for </w:t>
      </w:r>
      <w:r w:rsidR="00F974CA">
        <w:t>p</w:t>
      </w:r>
      <w:r>
        <w:t>roposals that may result after the completion of this RFI.</w:t>
      </w:r>
    </w:p>
    <w:p w14:paraId="3D7ABD27" w14:textId="4719DC2A" w:rsidR="00306F83" w:rsidRDefault="00306F83" w:rsidP="00266C4C">
      <w:pPr>
        <w:keepNext/>
        <w:keepLines/>
        <w:spacing w:before="160" w:after="160"/>
        <w:jc w:val="left"/>
      </w:pPr>
      <w:r>
        <w:rPr>
          <w:b/>
          <w:i/>
        </w:rPr>
        <w:t>“SNAP”</w:t>
      </w:r>
      <w:r>
        <w:rPr>
          <w:b/>
        </w:rPr>
        <w:t xml:space="preserve"> </w:t>
      </w:r>
      <w:r>
        <w:t>means Supplemental Nutrition Assistance Program.</w:t>
      </w:r>
    </w:p>
    <w:p w14:paraId="0B5EDF40" w14:textId="718DA9F4" w:rsidR="00306F83" w:rsidRDefault="00306F83" w:rsidP="00266C4C">
      <w:pPr>
        <w:keepNext/>
        <w:keepLines/>
        <w:spacing w:before="160" w:after="160"/>
        <w:jc w:val="left"/>
      </w:pPr>
      <w:r>
        <w:rPr>
          <w:b/>
          <w:i/>
        </w:rPr>
        <w:t>“TANF”</w:t>
      </w:r>
      <w:r>
        <w:rPr>
          <w:b/>
        </w:rPr>
        <w:t xml:space="preserve"> </w:t>
      </w:r>
      <w:r>
        <w:t>means Temporary Assistance for Needy Families.</w:t>
      </w:r>
    </w:p>
    <w:p w14:paraId="64141354" w14:textId="2B5ACD21" w:rsidR="00266C4C" w:rsidRDefault="00266C4C" w:rsidP="00266C4C">
      <w:pPr>
        <w:pStyle w:val="RFPBodyText"/>
        <w:spacing w:before="160" w:after="160"/>
      </w:pPr>
      <w:r w:rsidRPr="002147AC">
        <w:rPr>
          <w:b/>
          <w:i/>
        </w:rPr>
        <w:t>“TTP”</w:t>
      </w:r>
      <w:r>
        <w:t xml:space="preserve"> means </w:t>
      </w:r>
      <w:r w:rsidR="00F974CA">
        <w:t>t</w:t>
      </w:r>
      <w:r>
        <w:t xml:space="preserve">hird </w:t>
      </w:r>
      <w:r w:rsidR="00F974CA">
        <w:t>p</w:t>
      </w:r>
      <w:r>
        <w:t xml:space="preserve">arty </w:t>
      </w:r>
      <w:r w:rsidR="00F974CA">
        <w:t>p</w:t>
      </w:r>
      <w:r>
        <w:t>rocessors.</w:t>
      </w:r>
    </w:p>
    <w:p w14:paraId="24F9C8EC" w14:textId="2CCE3DC7" w:rsidR="00C862A5" w:rsidRDefault="00C862A5" w:rsidP="00266C4C">
      <w:pPr>
        <w:pStyle w:val="RFPBodyText"/>
        <w:spacing w:before="160" w:after="160"/>
      </w:pPr>
      <w:r w:rsidRPr="00C862A5">
        <w:rPr>
          <w:b/>
          <w:i/>
        </w:rPr>
        <w:t>“USDA”</w:t>
      </w:r>
      <w:r>
        <w:t xml:space="preserve"> means </w:t>
      </w:r>
      <w:r w:rsidR="00477563">
        <w:t xml:space="preserve">the United States Department of Agriculture. </w:t>
      </w:r>
    </w:p>
    <w:p w14:paraId="7F787E55" w14:textId="17C07C36" w:rsidR="004E4A4B" w:rsidRPr="00571983" w:rsidRDefault="004E4A4B" w:rsidP="004E4A4B">
      <w:pPr>
        <w:pStyle w:val="RFPBodyText"/>
      </w:pPr>
      <w:r w:rsidRPr="00F70EF9">
        <w:rPr>
          <w:b/>
          <w:i/>
        </w:rPr>
        <w:t>“Wireless EBT Project”</w:t>
      </w:r>
      <w:r>
        <w:t xml:space="preserve"> is the Agency’s Farmers Market EBT project. The Agency solicits participation from direct marketing farmers selling food products </w:t>
      </w:r>
      <w:r w:rsidR="00F974CA">
        <w:t xml:space="preserve">to EBT recipients </w:t>
      </w:r>
      <w:r>
        <w:t xml:space="preserve">at places such as their local farmers markets, road side stands, or on-the-farm </w:t>
      </w:r>
      <w:r w:rsidR="00A75909">
        <w:t>sales.</w:t>
      </w:r>
      <w:r>
        <w:t xml:space="preserve"> The Agency offers individualized support to direct marketing farmers to assist them with obtaining FNS authorization as a SNAP retailer as well as assisting them with obtaining a wireless POS device. </w:t>
      </w:r>
    </w:p>
    <w:p w14:paraId="21845BC3" w14:textId="77777777" w:rsidR="002549DA" w:rsidRDefault="002549DA">
      <w:pPr>
        <w:pStyle w:val="NoSpacing"/>
        <w:jc w:val="left"/>
        <w:rPr>
          <w:bCs/>
        </w:rPr>
      </w:pPr>
    </w:p>
    <w:p w14:paraId="2C4CFF15" w14:textId="77777777" w:rsidR="002549DA" w:rsidRDefault="002549DA">
      <w:pPr>
        <w:pStyle w:val="NoSpacing"/>
        <w:jc w:val="left"/>
      </w:pPr>
    </w:p>
    <w:p w14:paraId="151F59B4" w14:textId="77777777" w:rsidR="00462F53" w:rsidRDefault="00462F53">
      <w:pPr>
        <w:pStyle w:val="NoSpacing"/>
        <w:keepLines/>
        <w:jc w:val="left"/>
        <w:rPr>
          <w:b/>
          <w:i/>
        </w:rPr>
        <w:sectPr w:rsidR="00462F53">
          <w:pgSz w:w="12240" w:h="15840" w:code="1"/>
          <w:pgMar w:top="1440" w:right="1080" w:bottom="1080" w:left="1080" w:header="720" w:footer="403" w:gutter="0"/>
          <w:cols w:space="720"/>
          <w:docGrid w:linePitch="360"/>
        </w:sectPr>
      </w:pPr>
    </w:p>
    <w:p w14:paraId="20E2A23F" w14:textId="4EA8CEC5" w:rsidR="002549DA" w:rsidRPr="00462F53" w:rsidRDefault="008D4B04" w:rsidP="00462F53">
      <w:pPr>
        <w:pStyle w:val="ContractLevel1"/>
        <w:keepNext/>
        <w:keepLines/>
        <w:pBdr>
          <w:right w:val="single" w:sz="4" w:space="0" w:color="auto" w:shadow="1"/>
        </w:pBdr>
        <w:shd w:val="clear" w:color="auto" w:fill="DDDDDD"/>
        <w:tabs>
          <w:tab w:val="clear" w:pos="9893"/>
          <w:tab w:val="right" w:pos="9360"/>
        </w:tabs>
        <w:outlineLvl w:val="0"/>
      </w:pPr>
      <w:r>
        <w:lastRenderedPageBreak/>
        <w:t>Section 3 RFI Responses</w:t>
      </w:r>
      <w:r w:rsidRPr="00462F53">
        <w:t xml:space="preserve"> </w:t>
      </w:r>
    </w:p>
    <w:p w14:paraId="2F5F4304" w14:textId="77777777" w:rsidR="00462F53" w:rsidRDefault="00462F53">
      <w:pPr>
        <w:pStyle w:val="NoSpacing"/>
        <w:keepLines/>
        <w:jc w:val="left"/>
        <w:rPr>
          <w:b/>
        </w:rPr>
      </w:pPr>
    </w:p>
    <w:p w14:paraId="317707A8" w14:textId="002B9304" w:rsidR="002549DA" w:rsidRDefault="002549DA">
      <w:pPr>
        <w:pStyle w:val="NoSpacing"/>
        <w:keepLines/>
        <w:jc w:val="left"/>
        <w:rPr>
          <w:rStyle w:val="ContractLevel2Char"/>
        </w:rPr>
      </w:pPr>
      <w:r w:rsidRPr="00462F53">
        <w:rPr>
          <w:rStyle w:val="ContractLevel2Char"/>
        </w:rPr>
        <w:t xml:space="preserve">3.1 </w:t>
      </w:r>
      <w:r w:rsidR="00462F53">
        <w:rPr>
          <w:rStyle w:val="ContractLevel2Char"/>
        </w:rPr>
        <w:t>RFI Response</w:t>
      </w:r>
      <w:r w:rsidR="00720FBD">
        <w:rPr>
          <w:rStyle w:val="ContractLevel2Char"/>
        </w:rPr>
        <w:t>.</w:t>
      </w:r>
    </w:p>
    <w:p w14:paraId="12116F4E" w14:textId="77777777" w:rsidR="00720FBD" w:rsidRDefault="00720FBD">
      <w:pPr>
        <w:pStyle w:val="NoSpacing"/>
        <w:keepLines/>
        <w:jc w:val="left"/>
        <w:rPr>
          <w:rStyle w:val="ContractLevel2Char"/>
        </w:rPr>
      </w:pPr>
    </w:p>
    <w:p w14:paraId="6031CAFF" w14:textId="60466867" w:rsidR="00720FBD" w:rsidRDefault="00447FE9" w:rsidP="00720FBD">
      <w:r>
        <w:t xml:space="preserve">Respondents </w:t>
      </w:r>
      <w:r w:rsidR="00720FBD" w:rsidRPr="00720FBD">
        <w:t xml:space="preserve">are requested to submit a response to this </w:t>
      </w:r>
      <w:r w:rsidR="000F7015">
        <w:t>RFI</w:t>
      </w:r>
      <w:r w:rsidR="00720FBD" w:rsidRPr="00720FBD">
        <w:t xml:space="preserve"> as described herein. </w:t>
      </w:r>
    </w:p>
    <w:p w14:paraId="56B53127" w14:textId="77777777" w:rsidR="00720FBD" w:rsidRDefault="00720FBD">
      <w:pPr>
        <w:pStyle w:val="NoSpacing"/>
        <w:keepLines/>
        <w:jc w:val="left"/>
        <w:rPr>
          <w:rStyle w:val="ContractLevel2Char"/>
        </w:rPr>
      </w:pPr>
    </w:p>
    <w:p w14:paraId="732E9F9C" w14:textId="4E6579D4" w:rsidR="00720FBD" w:rsidRDefault="00720FBD" w:rsidP="00720FBD">
      <w:pPr>
        <w:pStyle w:val="ContractLevel2"/>
      </w:pPr>
      <w:r w:rsidRPr="00720FBD">
        <w:t>3.</w:t>
      </w:r>
      <w:r>
        <w:t>2</w:t>
      </w:r>
      <w:r w:rsidRPr="00462F53">
        <w:rPr>
          <w:rStyle w:val="ContractLevel2Char"/>
        </w:rPr>
        <w:t xml:space="preserve"> </w:t>
      </w:r>
      <w:r>
        <w:t>Submission Instructions.</w:t>
      </w:r>
    </w:p>
    <w:p w14:paraId="3E35B29E" w14:textId="77777777" w:rsidR="00720FBD" w:rsidRDefault="00720FBD" w:rsidP="00720FBD">
      <w:pPr>
        <w:pStyle w:val="ContractLevel2"/>
      </w:pPr>
    </w:p>
    <w:p w14:paraId="30F6F8DA" w14:textId="73DB94DE" w:rsidR="00720FBD" w:rsidRDefault="0037237C" w:rsidP="00720FBD">
      <w:r w:rsidRPr="0037237C">
        <w:t xml:space="preserve">Respondents are not required to respond to both EPC and Wireless EBT Project scope of </w:t>
      </w:r>
      <w:proofErr w:type="gramStart"/>
      <w:r w:rsidRPr="0037237C">
        <w:t>work</w:t>
      </w:r>
      <w:r>
        <w:t>,</w:t>
      </w:r>
      <w:proofErr w:type="gramEnd"/>
      <w:r>
        <w:t xml:space="preserve"> however t</w:t>
      </w:r>
      <w:r w:rsidR="000F7015">
        <w:t>he Agency requests that responses</w:t>
      </w:r>
      <w:r w:rsidR="00720FBD" w:rsidRPr="00720FBD">
        <w:t xml:space="preserve"> </w:t>
      </w:r>
      <w:r w:rsidR="000F7015">
        <w:t>adhere to the following instructions:</w:t>
      </w:r>
    </w:p>
    <w:p w14:paraId="69DE3132" w14:textId="77777777" w:rsidR="00720FBD" w:rsidRDefault="00720FBD" w:rsidP="00720FBD"/>
    <w:p w14:paraId="11674660" w14:textId="3D112D04" w:rsidR="00781B04" w:rsidRDefault="0096157C" w:rsidP="00720FBD">
      <w:pPr>
        <w:pStyle w:val="ListParagraph"/>
      </w:pPr>
      <w:r>
        <w:t>RFI responses should</w:t>
      </w:r>
      <w:r w:rsidR="00781B04">
        <w:t xml:space="preserve">: </w:t>
      </w:r>
    </w:p>
    <w:p w14:paraId="1C805C4B" w14:textId="29DE1575" w:rsidR="00781B04" w:rsidRDefault="00781B04" w:rsidP="00653B8E">
      <w:pPr>
        <w:pStyle w:val="ListParagraph"/>
        <w:numPr>
          <w:ilvl w:val="1"/>
          <w:numId w:val="9"/>
        </w:numPr>
      </w:pPr>
      <w:r>
        <w:t>Respond to the questions included in the Appendices of this RFI</w:t>
      </w:r>
    </w:p>
    <w:p w14:paraId="0D455C4C" w14:textId="77777777" w:rsidR="00781B04" w:rsidRDefault="00781B04" w:rsidP="00653B8E">
      <w:pPr>
        <w:pStyle w:val="ListParagraph"/>
        <w:numPr>
          <w:ilvl w:val="1"/>
          <w:numId w:val="9"/>
        </w:numPr>
      </w:pPr>
      <w:r>
        <w:t>Provide a redline version of the proposed requirements using a Microsoft Word compatible tracked changes feature</w:t>
      </w:r>
    </w:p>
    <w:p w14:paraId="3C2599D2" w14:textId="2F849F57" w:rsidR="0096157C" w:rsidRDefault="00781B04" w:rsidP="00781B04">
      <w:pPr>
        <w:pStyle w:val="ListParagraph"/>
      </w:pPr>
      <w:r>
        <w:t xml:space="preserve">Feedback shall be submitted electronically to the Issuing Officer. </w:t>
      </w:r>
    </w:p>
    <w:p w14:paraId="0D1B94D0" w14:textId="6D5A4C14" w:rsidR="00917B79" w:rsidRDefault="00720FBD" w:rsidP="00720FBD">
      <w:pPr>
        <w:pStyle w:val="ListParagraph"/>
      </w:pPr>
      <w:r>
        <w:t xml:space="preserve">A signed transmittal letter on the </w:t>
      </w:r>
      <w:r w:rsidR="00917B79">
        <w:t>Respondent</w:t>
      </w:r>
      <w:r>
        <w:t xml:space="preserve">’s letterhead shall include </w:t>
      </w:r>
      <w:r w:rsidR="0096157C">
        <w:t xml:space="preserve">the </w:t>
      </w:r>
      <w:r>
        <w:t xml:space="preserve">company and </w:t>
      </w:r>
      <w:r w:rsidR="000F7015">
        <w:t xml:space="preserve">the main </w:t>
      </w:r>
      <w:r>
        <w:t>contact</w:t>
      </w:r>
      <w:r w:rsidR="000F7015">
        <w:t>’s</w:t>
      </w:r>
      <w:r>
        <w:t xml:space="preserve"> </w:t>
      </w:r>
      <w:r w:rsidR="000F7015">
        <w:t xml:space="preserve">information such as name, title, telephone, and email. </w:t>
      </w:r>
    </w:p>
    <w:p w14:paraId="5B01E9E6" w14:textId="3BAFD436" w:rsidR="00A359D9" w:rsidRDefault="00580E09" w:rsidP="00720FBD">
      <w:pPr>
        <w:pStyle w:val="ListParagraph"/>
      </w:pPr>
      <w:r>
        <w:t>Please include the p</w:t>
      </w:r>
      <w:r w:rsidR="00A359D9">
        <w:t xml:space="preserve">age number, section number, ID, or any other identifying information when referencing a specific service included in the Appendices. </w:t>
      </w:r>
    </w:p>
    <w:p w14:paraId="05869833" w14:textId="762896AC" w:rsidR="00720FBD" w:rsidRDefault="00720FBD" w:rsidP="00720FBD">
      <w:pPr>
        <w:pStyle w:val="ListParagraph"/>
      </w:pPr>
      <w:r w:rsidRPr="00720FBD">
        <w:t xml:space="preserve">Budgetary cost shall be submitted by general price ranges with their cost information, where applicable, to be used for reference only. No formal quotations shall be received or awarded in the RFI process. </w:t>
      </w:r>
    </w:p>
    <w:p w14:paraId="6F98D858" w14:textId="77777777" w:rsidR="00720FBD" w:rsidRPr="00720FBD" w:rsidRDefault="00720FBD" w:rsidP="00720FBD"/>
    <w:p w14:paraId="24D079D6" w14:textId="1E2DFCBD" w:rsidR="005977F5" w:rsidRDefault="005977F5" w:rsidP="00720FBD">
      <w:pPr>
        <w:rPr>
          <w:rStyle w:val="ContractLevel2Char"/>
          <w:b w:val="0"/>
          <w:i w:val="0"/>
        </w:rPr>
      </w:pPr>
      <w:r>
        <w:rPr>
          <w:rStyle w:val="ContractLevel2Char"/>
          <w:b w:val="0"/>
          <w:i w:val="0"/>
        </w:rPr>
        <w:t xml:space="preserve">Please note that the Agency is currently drafting general requirements related to contract management, project management, deliverables, and technology that have not been provided under this RFI as the Agency is looking for feedback specifically on the EPC </w:t>
      </w:r>
      <w:r w:rsidR="00D20273">
        <w:rPr>
          <w:rStyle w:val="ContractLevel2Char"/>
          <w:b w:val="0"/>
          <w:i w:val="0"/>
        </w:rPr>
        <w:t xml:space="preserve">and Wireless EBT Project </w:t>
      </w:r>
      <w:r>
        <w:rPr>
          <w:rStyle w:val="ContractLevel2Char"/>
          <w:b w:val="0"/>
          <w:i w:val="0"/>
        </w:rPr>
        <w:t>scope of work</w:t>
      </w:r>
      <w:r w:rsidR="00E849AD">
        <w:rPr>
          <w:rStyle w:val="ContractLevel2Char"/>
          <w:b w:val="0"/>
          <w:i w:val="0"/>
        </w:rPr>
        <w:t>s</w:t>
      </w:r>
      <w:r>
        <w:rPr>
          <w:rStyle w:val="ContractLevel2Char"/>
          <w:b w:val="0"/>
          <w:i w:val="0"/>
        </w:rPr>
        <w:t>.</w:t>
      </w:r>
    </w:p>
    <w:p w14:paraId="3A32CA24" w14:textId="77777777" w:rsidR="005977F5" w:rsidRDefault="005977F5" w:rsidP="00720FBD"/>
    <w:p w14:paraId="7F342B8A" w14:textId="4C37135B" w:rsidR="00720FBD" w:rsidRPr="00720FBD" w:rsidRDefault="00720FBD" w:rsidP="00720FBD">
      <w:r w:rsidRPr="00720FBD">
        <w:t xml:space="preserve">No awarded contract shall be issued from the RFI process. Submitting a response to this RFI is </w:t>
      </w:r>
      <w:r w:rsidR="00A75909" w:rsidRPr="00720FBD">
        <w:t>optional.</w:t>
      </w:r>
      <w:r w:rsidR="007E7DD7">
        <w:t xml:space="preserve"> </w:t>
      </w:r>
      <w:r w:rsidRPr="00720FBD">
        <w:t xml:space="preserve">Submitted RFIs shall in no way bind </w:t>
      </w:r>
      <w:r>
        <w:t>the Agency</w:t>
      </w:r>
      <w:r w:rsidRPr="00720FBD">
        <w:t xml:space="preserve"> or any other </w:t>
      </w:r>
      <w:r w:rsidR="005F5990">
        <w:t xml:space="preserve">State </w:t>
      </w:r>
      <w:r w:rsidRPr="00720FBD">
        <w:t xml:space="preserve">agency to any purchase for any reason. The RFI is for information gathering purposes only. All information provided by </w:t>
      </w:r>
      <w:r w:rsidR="00917B79">
        <w:t>Respondents</w:t>
      </w:r>
      <w:r w:rsidRPr="00720FBD">
        <w:t xml:space="preserve"> shall be at no cost and without obligation to the </w:t>
      </w:r>
      <w:r w:rsidR="005F5990">
        <w:t>Agency.</w:t>
      </w:r>
    </w:p>
    <w:p w14:paraId="0FBAE417" w14:textId="77777777" w:rsidR="00720FBD" w:rsidRDefault="00720FBD" w:rsidP="00720FBD">
      <w:pPr>
        <w:pStyle w:val="ContractLevel2"/>
      </w:pPr>
    </w:p>
    <w:p w14:paraId="0FCCF32A" w14:textId="153CDDFB" w:rsidR="00720FBD" w:rsidRDefault="00720FBD" w:rsidP="00720FBD">
      <w:pPr>
        <w:pStyle w:val="ContractLevel2"/>
      </w:pPr>
      <w:r w:rsidRPr="00720FBD">
        <w:t>3.</w:t>
      </w:r>
      <w:r w:rsidR="00427A1C">
        <w:t>3</w:t>
      </w:r>
      <w:r w:rsidRPr="00462F53">
        <w:rPr>
          <w:rStyle w:val="ContractLevel2Char"/>
        </w:rPr>
        <w:t xml:space="preserve"> </w:t>
      </w:r>
      <w:r>
        <w:t>Review of RFI Responses.</w:t>
      </w:r>
    </w:p>
    <w:p w14:paraId="256E4BB3" w14:textId="77777777" w:rsidR="00604874" w:rsidRDefault="00604874" w:rsidP="00720FBD">
      <w:pPr>
        <w:pStyle w:val="ContractLevel2"/>
      </w:pPr>
    </w:p>
    <w:p w14:paraId="583D681A" w14:textId="6F52F011" w:rsidR="00604874" w:rsidRDefault="00604874" w:rsidP="00604874">
      <w:r>
        <w:t>The Agency will review all RFI responses</w:t>
      </w:r>
      <w:r w:rsidRPr="00604874">
        <w:t>. Review of submitted responses to the RFI will assist in the potential bid opportunity for the procurement of the goods</w:t>
      </w:r>
      <w:r>
        <w:t xml:space="preserve"> and/or services sought by the A</w:t>
      </w:r>
      <w:r w:rsidRPr="00604874">
        <w:t>gency.</w:t>
      </w:r>
      <w:r w:rsidR="00730F47">
        <w:t xml:space="preserve"> The Agency will not formally respond to any feedback </w:t>
      </w:r>
      <w:r w:rsidR="006A4B08">
        <w:t>received</w:t>
      </w:r>
      <w:r w:rsidR="00730F47">
        <w:t xml:space="preserve"> </w:t>
      </w:r>
      <w:r w:rsidR="006A4B08">
        <w:t xml:space="preserve">in response to this RFI. </w:t>
      </w:r>
    </w:p>
    <w:p w14:paraId="0730F311" w14:textId="77777777" w:rsidR="00720FBD" w:rsidRDefault="00720FBD" w:rsidP="00720FBD">
      <w:pPr>
        <w:pStyle w:val="ContractLevel2"/>
      </w:pPr>
    </w:p>
    <w:p w14:paraId="73FAB79B" w14:textId="649B2B73" w:rsidR="00720FBD" w:rsidRDefault="00720FBD" w:rsidP="00720FBD">
      <w:pPr>
        <w:pStyle w:val="ContractLevel2"/>
      </w:pPr>
      <w:r w:rsidRPr="00720FBD">
        <w:t>3.</w:t>
      </w:r>
      <w:r w:rsidR="00427A1C">
        <w:t>4</w:t>
      </w:r>
      <w:r w:rsidRPr="00604874">
        <w:t xml:space="preserve"> </w:t>
      </w:r>
      <w:r w:rsidR="00604874" w:rsidRPr="00604874">
        <w:t>Ownership</w:t>
      </w:r>
      <w:r w:rsidR="0056034E">
        <w:t>.</w:t>
      </w:r>
    </w:p>
    <w:p w14:paraId="7E33AF98" w14:textId="77777777" w:rsidR="00604874" w:rsidRDefault="00604874" w:rsidP="00720FBD">
      <w:pPr>
        <w:pStyle w:val="ContractLevel2"/>
      </w:pPr>
    </w:p>
    <w:p w14:paraId="179E5866" w14:textId="3A8ABCFB" w:rsidR="00604874" w:rsidRDefault="00604874" w:rsidP="00604874">
      <w:r w:rsidRPr="00604874">
        <w:t xml:space="preserve">Once received, submitted responses become the property of the </w:t>
      </w:r>
      <w:r>
        <w:t>Agency.</w:t>
      </w:r>
    </w:p>
    <w:p w14:paraId="5BC122CA" w14:textId="77777777" w:rsidR="003C7359" w:rsidRDefault="003C7359" w:rsidP="00604874"/>
    <w:p w14:paraId="1B60958C" w14:textId="7414877F" w:rsidR="003C7359" w:rsidRPr="00604874" w:rsidRDefault="003C7359" w:rsidP="003C7359">
      <w:pPr>
        <w:pStyle w:val="ContractLevel2"/>
      </w:pPr>
      <w:r w:rsidRPr="00720FBD">
        <w:t>3.</w:t>
      </w:r>
      <w:r w:rsidR="00427A1C">
        <w:t>5</w:t>
      </w:r>
      <w:r w:rsidRPr="00604874">
        <w:t xml:space="preserve"> Copyright.</w:t>
      </w:r>
    </w:p>
    <w:p w14:paraId="2AFF1A3D" w14:textId="77777777" w:rsidR="00604874" w:rsidRDefault="00604874" w:rsidP="00604874"/>
    <w:p w14:paraId="7C94EDAC" w14:textId="39085941" w:rsidR="00604874" w:rsidRPr="00604874" w:rsidRDefault="00604874" w:rsidP="00604874">
      <w:r w:rsidRPr="00604874">
        <w:t xml:space="preserve">By submitting a response, the </w:t>
      </w:r>
      <w:r w:rsidR="003C7359">
        <w:t>Respondent</w:t>
      </w:r>
      <w:r w:rsidRPr="00604874">
        <w:t xml:space="preserve"> agrees that the </w:t>
      </w:r>
      <w:r>
        <w:t>Agency</w:t>
      </w:r>
      <w:r w:rsidRPr="00604874">
        <w:t xml:space="preserve"> may copy the response for purposes of facilitating the evaluation or to respond to requests for public records. The </w:t>
      </w:r>
      <w:r w:rsidR="003C7359">
        <w:t xml:space="preserve">Respondent </w:t>
      </w:r>
      <w:r w:rsidRPr="00604874">
        <w:t>represents that such copying will not violate any copyrights in the materials submitted.</w:t>
      </w:r>
    </w:p>
    <w:p w14:paraId="4E6618C0" w14:textId="77777777" w:rsidR="00720FBD" w:rsidRDefault="00720FBD" w:rsidP="00720FBD">
      <w:pPr>
        <w:pStyle w:val="ContractLevel2"/>
      </w:pPr>
    </w:p>
    <w:p w14:paraId="7E80B772" w14:textId="529F0BC5" w:rsidR="00720FBD" w:rsidRDefault="00720FBD" w:rsidP="00720FBD">
      <w:pPr>
        <w:pStyle w:val="ContractLevel2"/>
      </w:pPr>
      <w:r w:rsidRPr="00720FBD">
        <w:t>3.</w:t>
      </w:r>
      <w:r w:rsidR="00427A1C">
        <w:t>6</w:t>
      </w:r>
      <w:r w:rsidRPr="00462F53">
        <w:rPr>
          <w:rStyle w:val="ContractLevel2Char"/>
        </w:rPr>
        <w:t xml:space="preserve"> </w:t>
      </w:r>
      <w:r w:rsidR="003C7359">
        <w:t>Vendor</w:t>
      </w:r>
      <w:r>
        <w:t xml:space="preserve"> Responsibilities.</w:t>
      </w:r>
    </w:p>
    <w:p w14:paraId="576D69F4" w14:textId="77777777" w:rsidR="003C7359" w:rsidRDefault="003C7359" w:rsidP="00720FBD">
      <w:pPr>
        <w:pStyle w:val="ContractLevel2"/>
      </w:pPr>
    </w:p>
    <w:p w14:paraId="339BC50B" w14:textId="40BF72CD" w:rsidR="00720FBD" w:rsidRDefault="003C7359" w:rsidP="00DE07F6">
      <w:r>
        <w:t>Respondents</w:t>
      </w:r>
      <w:r w:rsidRPr="003C7359">
        <w:t xml:space="preserve"> shall submit information for explanation of </w:t>
      </w:r>
      <w:r w:rsidR="00452BFB">
        <w:t>products and services</w:t>
      </w:r>
      <w:r w:rsidRPr="003C7359">
        <w:t xml:space="preserve"> to the </w:t>
      </w:r>
      <w:r w:rsidR="00452BFB">
        <w:t>Agency</w:t>
      </w:r>
      <w:r w:rsidRPr="003C7359">
        <w:t>.</w:t>
      </w:r>
    </w:p>
    <w:bookmarkEnd w:id="0"/>
    <w:bookmarkEnd w:id="1"/>
    <w:p w14:paraId="72B43FFC" w14:textId="77777777" w:rsidR="00720FBD" w:rsidRDefault="00720FBD" w:rsidP="00653B8E">
      <w:pPr>
        <w:pStyle w:val="Default"/>
        <w:autoSpaceDE/>
        <w:autoSpaceDN/>
        <w:adjustRightInd/>
        <w:jc w:val="both"/>
        <w:rPr>
          <w:rStyle w:val="ContractLevel2Char"/>
          <w:b w:val="0"/>
          <w:i w:val="0"/>
          <w:color w:val="auto"/>
          <w:sz w:val="22"/>
          <w:szCs w:val="22"/>
        </w:rPr>
      </w:pPr>
    </w:p>
    <w:sectPr w:rsidR="00720FBD" w:rsidSect="00462F53">
      <w:headerReference w:type="default" r:id="rId17"/>
      <w:pgSz w:w="12240" w:h="15840" w:code="1"/>
      <w:pgMar w:top="1440" w:right="1080" w:bottom="1080" w:left="1080" w:header="720" w:footer="40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AD744F" w14:textId="77777777" w:rsidR="00C13EC4" w:rsidRDefault="00C13EC4">
      <w:r>
        <w:separator/>
      </w:r>
    </w:p>
  </w:endnote>
  <w:endnote w:type="continuationSeparator" w:id="0">
    <w:p w14:paraId="599882A8" w14:textId="77777777" w:rsidR="00C13EC4" w:rsidRDefault="00C13E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TimesNewRoman">
    <w:altName w:val="Calibri"/>
    <w:panose1 w:val="00000000000000000000"/>
    <w:charset w:val="00"/>
    <w:family w:val="roman"/>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E303B0" w14:textId="77777777" w:rsidR="00580E09" w:rsidRDefault="00580E09">
    <w:pPr>
      <w:pStyle w:val="Footer"/>
      <w:rPr>
        <w:b/>
        <w:sz w:val="20"/>
        <w:szCs w:val="20"/>
      </w:rPr>
    </w:pPr>
    <w:r>
      <w:rPr>
        <w:sz w:val="20"/>
        <w:szCs w:val="20"/>
      </w:rPr>
      <w:t xml:space="preserve">Page </w:t>
    </w:r>
    <w:r>
      <w:rPr>
        <w:b/>
        <w:sz w:val="20"/>
        <w:szCs w:val="20"/>
      </w:rPr>
      <w:fldChar w:fldCharType="begin"/>
    </w:r>
    <w:r>
      <w:rPr>
        <w:b/>
        <w:sz w:val="20"/>
        <w:szCs w:val="20"/>
      </w:rPr>
      <w:instrText xml:space="preserve"> PAGE </w:instrText>
    </w:r>
    <w:r>
      <w:rPr>
        <w:b/>
        <w:sz w:val="20"/>
        <w:szCs w:val="20"/>
      </w:rPr>
      <w:fldChar w:fldCharType="separate"/>
    </w:r>
    <w:r w:rsidR="0045120B">
      <w:rPr>
        <w:b/>
        <w:noProof/>
        <w:sz w:val="20"/>
        <w:szCs w:val="20"/>
      </w:rPr>
      <w:t>7</w:t>
    </w:r>
    <w:r>
      <w:rPr>
        <w:b/>
        <w:sz w:val="20"/>
        <w:szCs w:val="20"/>
      </w:rPr>
      <w:fldChar w:fldCharType="end"/>
    </w:r>
    <w:r>
      <w:rPr>
        <w:sz w:val="20"/>
        <w:szCs w:val="20"/>
      </w:rPr>
      <w:t xml:space="preserve"> of </w:t>
    </w:r>
    <w:r>
      <w:rPr>
        <w:b/>
        <w:sz w:val="20"/>
        <w:szCs w:val="20"/>
      </w:rPr>
      <w:fldChar w:fldCharType="begin"/>
    </w:r>
    <w:r>
      <w:rPr>
        <w:b/>
        <w:sz w:val="20"/>
        <w:szCs w:val="20"/>
      </w:rPr>
      <w:instrText xml:space="preserve"> NUMPAGES  </w:instrText>
    </w:r>
    <w:r>
      <w:rPr>
        <w:b/>
        <w:sz w:val="20"/>
        <w:szCs w:val="20"/>
      </w:rPr>
      <w:fldChar w:fldCharType="separate"/>
    </w:r>
    <w:r w:rsidR="0045120B">
      <w:rPr>
        <w:b/>
        <w:noProof/>
        <w:sz w:val="20"/>
        <w:szCs w:val="20"/>
      </w:rPr>
      <w:t>7</w:t>
    </w:r>
    <w:r>
      <w:rPr>
        <w:b/>
        <w:sz w:val="20"/>
        <w:szCs w:val="20"/>
      </w:rPr>
      <w:fldChar w:fldCharType="end"/>
    </w:r>
  </w:p>
  <w:p w14:paraId="041152BB" w14:textId="77777777" w:rsidR="00580E09" w:rsidRDefault="00580E09">
    <w:pPr>
      <w:pStyle w:val="Footer"/>
      <w:tabs>
        <w:tab w:val="clear" w:pos="4320"/>
        <w:tab w:val="clear" w:pos="8640"/>
        <w:tab w:val="left" w:pos="985"/>
      </w:tabs>
      <w:rPr>
        <w:sz w:val="20"/>
        <w:szCs w:val="20"/>
      </w:rPr>
    </w:pPr>
    <w:r w:rsidRPr="00F27A44">
      <w:rPr>
        <w:sz w:val="20"/>
        <w:szCs w:val="20"/>
      </w:rPr>
      <w:t>Form Date 3/15/17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B21BA1" w14:textId="77777777" w:rsidR="00C13EC4" w:rsidRDefault="00C13EC4">
      <w:r>
        <w:separator/>
      </w:r>
    </w:p>
  </w:footnote>
  <w:footnote w:type="continuationSeparator" w:id="0">
    <w:p w14:paraId="666DCF96" w14:textId="77777777" w:rsidR="00C13EC4" w:rsidRDefault="00C13E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37D86C" w14:textId="6A7788AE" w:rsidR="00580E09" w:rsidRPr="00834C5B" w:rsidRDefault="00580E09">
    <w:pPr>
      <w:pStyle w:val="Header"/>
      <w:jc w:val="right"/>
      <w:rPr>
        <w:sz w:val="20"/>
        <w:szCs w:val="20"/>
      </w:rPr>
    </w:pPr>
    <w:r w:rsidRPr="00834C5B">
      <w:rPr>
        <w:sz w:val="20"/>
        <w:szCs w:val="20"/>
      </w:rPr>
      <w:t>ACFS 20-001</w:t>
    </w:r>
    <w:r w:rsidR="00FA279C" w:rsidRPr="00834C5B">
      <w:rPr>
        <w:sz w:val="20"/>
        <w:szCs w:val="20"/>
      </w:rPr>
      <w:t>-RFI</w:t>
    </w:r>
  </w:p>
  <w:p w14:paraId="20768F63" w14:textId="43C9F52A" w:rsidR="00580E09" w:rsidRDefault="00580E09">
    <w:pPr>
      <w:pStyle w:val="Header"/>
      <w:jc w:val="right"/>
      <w:rPr>
        <w:sz w:val="20"/>
        <w:szCs w:val="20"/>
      </w:rPr>
    </w:pPr>
    <w:r w:rsidRPr="00834C5B">
      <w:rPr>
        <w:sz w:val="20"/>
        <w:szCs w:val="20"/>
      </w:rPr>
      <w:t>RFI for Iowa SNAP/</w:t>
    </w:r>
    <w:r w:rsidR="008D4B04" w:rsidRPr="00834C5B">
      <w:rPr>
        <w:sz w:val="20"/>
        <w:szCs w:val="20"/>
      </w:rPr>
      <w:t>EBT and</w:t>
    </w:r>
    <w:r w:rsidRPr="00834C5B">
      <w:rPr>
        <w:sz w:val="20"/>
        <w:szCs w:val="20"/>
      </w:rPr>
      <w:t xml:space="preserve"> TANF/EPC Processing Services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AFA547" w14:textId="77777777" w:rsidR="00580E09" w:rsidRDefault="00580E09">
    <w:pPr>
      <w:jc w:val="right"/>
      <w:rPr>
        <w:sz w:val="20"/>
        <w:szCs w:val="20"/>
      </w:rPr>
    </w:pPr>
    <w:r>
      <w:rPr>
        <w:sz w:val="20"/>
        <w:szCs w:val="20"/>
      </w:rPr>
      <w:t>ACFS 20-001</w:t>
    </w:r>
  </w:p>
  <w:p w14:paraId="2F646CC3" w14:textId="12DF592C" w:rsidR="00580E09" w:rsidRDefault="00580E09">
    <w:pPr>
      <w:pStyle w:val="Header"/>
      <w:jc w:val="right"/>
      <w:rPr>
        <w:sz w:val="20"/>
        <w:szCs w:val="20"/>
      </w:rPr>
    </w:pPr>
    <w:r>
      <w:rPr>
        <w:sz w:val="20"/>
        <w:szCs w:val="20"/>
      </w:rPr>
      <w:t>Iowa SNAP/E</w:t>
    </w:r>
    <w:r w:rsidR="008D4B04">
      <w:rPr>
        <w:sz w:val="20"/>
        <w:szCs w:val="20"/>
      </w:rPr>
      <w:t xml:space="preserve">EBT </w:t>
    </w:r>
    <w:r w:rsidR="00A75909">
      <w:rPr>
        <w:sz w:val="20"/>
        <w:szCs w:val="20"/>
      </w:rPr>
      <w:t>and TANF</w:t>
    </w:r>
    <w:r>
      <w:rPr>
        <w:sz w:val="20"/>
        <w:szCs w:val="20"/>
      </w:rPr>
      <w:t>/EPC Processing Services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271666" w14:textId="77777777" w:rsidR="00580E09" w:rsidRDefault="00580E09">
    <w:pPr>
      <w:pStyle w:val="Header"/>
      <w:jc w:val="right"/>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32CF9"/>
    <w:multiLevelType w:val="hybridMultilevel"/>
    <w:tmpl w:val="1132F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A24602"/>
    <w:multiLevelType w:val="hybridMultilevel"/>
    <w:tmpl w:val="C2E68F1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077E0B88"/>
    <w:multiLevelType w:val="hybridMultilevel"/>
    <w:tmpl w:val="0D3611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EF7BFE"/>
    <w:multiLevelType w:val="hybridMultilevel"/>
    <w:tmpl w:val="3348B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AA34956"/>
    <w:multiLevelType w:val="hybridMultilevel"/>
    <w:tmpl w:val="2EBAF722"/>
    <w:lvl w:ilvl="0" w:tplc="04090011">
      <w:start w:val="1"/>
      <w:numFmt w:val="decimal"/>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5">
    <w:nsid w:val="108905EC"/>
    <w:multiLevelType w:val="hybridMultilevel"/>
    <w:tmpl w:val="9FCCFC06"/>
    <w:lvl w:ilvl="0" w:tplc="54300AF2">
      <w:start w:val="1"/>
      <w:numFmt w:val="upperLetter"/>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1E92014B"/>
    <w:multiLevelType w:val="multilevel"/>
    <w:tmpl w:val="8C3A2194"/>
    <w:lvl w:ilvl="0">
      <w:start w:val="1"/>
      <w:numFmt w:val="decimal"/>
      <w:lvlText w:val="%1."/>
      <w:lvlJc w:val="left"/>
      <w:pPr>
        <w:ind w:left="790" w:hanging="790"/>
      </w:pPr>
      <w:rPr>
        <w:rFonts w:cs="Times New Roman" w:hint="default"/>
      </w:rPr>
    </w:lvl>
    <w:lvl w:ilvl="1">
      <w:start w:val="2"/>
      <w:numFmt w:val="decimal"/>
      <w:lvlText w:val="%1.%2"/>
      <w:lvlJc w:val="left"/>
      <w:pPr>
        <w:ind w:left="970" w:hanging="790"/>
      </w:pPr>
      <w:rPr>
        <w:rFonts w:cs="Times New Roman" w:hint="default"/>
      </w:rPr>
    </w:lvl>
    <w:lvl w:ilvl="2">
      <w:start w:val="5"/>
      <w:numFmt w:val="decimal"/>
      <w:lvlText w:val="%1.%2.%3"/>
      <w:lvlJc w:val="left"/>
      <w:pPr>
        <w:ind w:left="1150" w:hanging="790"/>
      </w:pPr>
      <w:rPr>
        <w:rFonts w:cs="Times New Roman" w:hint="default"/>
      </w:rPr>
    </w:lvl>
    <w:lvl w:ilvl="3">
      <w:start w:val="1"/>
      <w:numFmt w:val="decimal"/>
      <w:lvlText w:val="%1.%2.%3.%4"/>
      <w:lvlJc w:val="left"/>
      <w:pPr>
        <w:ind w:left="1330" w:hanging="790"/>
      </w:pPr>
      <w:rPr>
        <w:rFonts w:cs="Times New Roman" w:hint="default"/>
      </w:rPr>
    </w:lvl>
    <w:lvl w:ilvl="4">
      <w:start w:val="4"/>
      <w:numFmt w:val="decimal"/>
      <w:lvlText w:val="%1.%2.%3.%4.%5"/>
      <w:lvlJc w:val="left"/>
      <w:pPr>
        <w:ind w:left="1800" w:hanging="1080"/>
      </w:pPr>
      <w:rPr>
        <w:rFonts w:cs="Times New Roman" w:hint="default"/>
      </w:rPr>
    </w:lvl>
    <w:lvl w:ilvl="5">
      <w:start w:val="1"/>
      <w:numFmt w:val="decimal"/>
      <w:lvlText w:val="%1.%2.%3.%4.%5.%6"/>
      <w:lvlJc w:val="left"/>
      <w:pPr>
        <w:ind w:left="1980" w:hanging="1080"/>
      </w:pPr>
      <w:rPr>
        <w:rFonts w:cs="Times New Roman" w:hint="default"/>
      </w:rPr>
    </w:lvl>
    <w:lvl w:ilvl="6">
      <w:start w:val="1"/>
      <w:numFmt w:val="decimal"/>
      <w:lvlText w:val="%1.%2.%3.%4.%5.%6.%7"/>
      <w:lvlJc w:val="left"/>
      <w:pPr>
        <w:ind w:left="2520" w:hanging="1440"/>
      </w:pPr>
      <w:rPr>
        <w:rFonts w:cs="Times New Roman" w:hint="default"/>
      </w:rPr>
    </w:lvl>
    <w:lvl w:ilvl="7">
      <w:start w:val="1"/>
      <w:numFmt w:val="decimal"/>
      <w:lvlText w:val="%1.%2.%3.%4.%5.%6.%7.%8"/>
      <w:lvlJc w:val="left"/>
      <w:pPr>
        <w:ind w:left="2700" w:hanging="1440"/>
      </w:pPr>
      <w:rPr>
        <w:rFonts w:cs="Times New Roman" w:hint="default"/>
      </w:rPr>
    </w:lvl>
    <w:lvl w:ilvl="8">
      <w:start w:val="1"/>
      <w:numFmt w:val="decimal"/>
      <w:lvlText w:val="%1.%2.%3.%4.%5.%6.%7.%8.%9"/>
      <w:lvlJc w:val="left"/>
      <w:pPr>
        <w:ind w:left="2880" w:hanging="1440"/>
      </w:pPr>
      <w:rPr>
        <w:rFonts w:cs="Times New Roman" w:hint="default"/>
      </w:rPr>
    </w:lvl>
  </w:abstractNum>
  <w:abstractNum w:abstractNumId="7">
    <w:nsid w:val="21E627C6"/>
    <w:multiLevelType w:val="multilevel"/>
    <w:tmpl w:val="C2F4A61C"/>
    <w:lvl w:ilvl="0">
      <w:start w:val="1"/>
      <w:numFmt w:val="decimal"/>
      <w:lvlText w:val="%1."/>
      <w:lvlJc w:val="left"/>
      <w:pPr>
        <w:ind w:left="720" w:hanging="360"/>
      </w:pPr>
      <w:rPr>
        <w:rFonts w:cs="Times New Roman" w:hint="default"/>
      </w:rPr>
    </w:lvl>
    <w:lvl w:ilvl="1">
      <w:start w:val="1"/>
      <w:numFmt w:val="decimal"/>
      <w:isLgl/>
      <w:lvlText w:val="%2."/>
      <w:lvlJc w:val="left"/>
      <w:pPr>
        <w:ind w:left="1150" w:hanging="360"/>
      </w:pPr>
      <w:rPr>
        <w:rFonts w:ascii="Times New Roman" w:eastAsia="Times New Roman" w:hAnsi="Times New Roman" w:cs="Times New Roman"/>
      </w:rPr>
    </w:lvl>
    <w:lvl w:ilvl="2">
      <w:start w:val="1"/>
      <w:numFmt w:val="decimal"/>
      <w:isLgl/>
      <w:lvlText w:val="%1.%2.%3"/>
      <w:lvlJc w:val="left"/>
      <w:pPr>
        <w:ind w:left="1940" w:hanging="720"/>
      </w:pPr>
      <w:rPr>
        <w:rFonts w:cs="Times New Roman" w:hint="default"/>
      </w:rPr>
    </w:lvl>
    <w:lvl w:ilvl="3">
      <w:start w:val="1"/>
      <w:numFmt w:val="decimal"/>
      <w:isLgl/>
      <w:lvlText w:val="%1.%2.%3.%4"/>
      <w:lvlJc w:val="left"/>
      <w:pPr>
        <w:ind w:left="2370" w:hanging="720"/>
      </w:pPr>
      <w:rPr>
        <w:rFonts w:cs="Times New Roman" w:hint="default"/>
      </w:rPr>
    </w:lvl>
    <w:lvl w:ilvl="4">
      <w:start w:val="1"/>
      <w:numFmt w:val="decimal"/>
      <w:isLgl/>
      <w:lvlText w:val="%1.%2.%3.%4.%5"/>
      <w:lvlJc w:val="left"/>
      <w:pPr>
        <w:ind w:left="3160" w:hanging="1080"/>
      </w:pPr>
      <w:rPr>
        <w:rFonts w:cs="Times New Roman" w:hint="default"/>
      </w:rPr>
    </w:lvl>
    <w:lvl w:ilvl="5">
      <w:start w:val="1"/>
      <w:numFmt w:val="decimal"/>
      <w:isLgl/>
      <w:lvlText w:val="%1.%2.%3.%4.%5.%6"/>
      <w:lvlJc w:val="left"/>
      <w:pPr>
        <w:ind w:left="3590" w:hanging="1080"/>
      </w:pPr>
      <w:rPr>
        <w:rFonts w:cs="Times New Roman" w:hint="default"/>
      </w:rPr>
    </w:lvl>
    <w:lvl w:ilvl="6">
      <w:start w:val="1"/>
      <w:numFmt w:val="decimal"/>
      <w:isLgl/>
      <w:lvlText w:val="%1.%2.%3.%4.%5.%6.%7"/>
      <w:lvlJc w:val="left"/>
      <w:pPr>
        <w:ind w:left="4020" w:hanging="1080"/>
      </w:pPr>
      <w:rPr>
        <w:rFonts w:cs="Times New Roman" w:hint="default"/>
      </w:rPr>
    </w:lvl>
    <w:lvl w:ilvl="7">
      <w:start w:val="1"/>
      <w:numFmt w:val="decimal"/>
      <w:isLgl/>
      <w:lvlText w:val="%1.%2.%3.%4.%5.%6.%7.%8"/>
      <w:lvlJc w:val="left"/>
      <w:pPr>
        <w:ind w:left="4810" w:hanging="1440"/>
      </w:pPr>
      <w:rPr>
        <w:rFonts w:cs="Times New Roman" w:hint="default"/>
      </w:rPr>
    </w:lvl>
    <w:lvl w:ilvl="8">
      <w:start w:val="1"/>
      <w:numFmt w:val="decimal"/>
      <w:isLgl/>
      <w:lvlText w:val="%1.%2.%3.%4.%5.%6.%7.%8.%9"/>
      <w:lvlJc w:val="left"/>
      <w:pPr>
        <w:ind w:left="5240" w:hanging="1440"/>
      </w:pPr>
      <w:rPr>
        <w:rFonts w:cs="Times New Roman" w:hint="default"/>
      </w:rPr>
    </w:lvl>
  </w:abstractNum>
  <w:abstractNum w:abstractNumId="8">
    <w:nsid w:val="2C980945"/>
    <w:multiLevelType w:val="hybridMultilevel"/>
    <w:tmpl w:val="9034A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F8C57C5"/>
    <w:multiLevelType w:val="hybridMultilevel"/>
    <w:tmpl w:val="B7B2C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39D3FE8"/>
    <w:multiLevelType w:val="hybridMultilevel"/>
    <w:tmpl w:val="7EC49DF6"/>
    <w:lvl w:ilvl="0" w:tplc="B49692D6">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1">
    <w:nsid w:val="343637EC"/>
    <w:multiLevelType w:val="hybridMultilevel"/>
    <w:tmpl w:val="1716E8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6A46F54"/>
    <w:multiLevelType w:val="hybridMultilevel"/>
    <w:tmpl w:val="50DA16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BB4368C"/>
    <w:multiLevelType w:val="hybridMultilevel"/>
    <w:tmpl w:val="9C4A62EA"/>
    <w:lvl w:ilvl="0" w:tplc="5C22EE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EEE62A8"/>
    <w:multiLevelType w:val="hybridMultilevel"/>
    <w:tmpl w:val="C2E68F1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40DA36C8"/>
    <w:multiLevelType w:val="hybridMultilevel"/>
    <w:tmpl w:val="C2E68F1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539E225D"/>
    <w:multiLevelType w:val="multilevel"/>
    <w:tmpl w:val="12385CAA"/>
    <w:lvl w:ilvl="0">
      <w:start w:val="2"/>
      <w:numFmt w:val="decimal"/>
      <w:lvlText w:val="%1"/>
      <w:lvlJc w:val="left"/>
      <w:pPr>
        <w:ind w:left="730" w:hanging="730"/>
      </w:pPr>
      <w:rPr>
        <w:rFonts w:cs="Times New Roman" w:hint="default"/>
        <w:b/>
      </w:rPr>
    </w:lvl>
    <w:lvl w:ilvl="1">
      <w:start w:val="14"/>
      <w:numFmt w:val="decimal"/>
      <w:lvlText w:val="%1.%2"/>
      <w:lvlJc w:val="left"/>
      <w:pPr>
        <w:ind w:left="730" w:hanging="730"/>
      </w:pPr>
      <w:rPr>
        <w:rFonts w:cs="Times New Roman" w:hint="default"/>
        <w:b/>
      </w:rPr>
    </w:lvl>
    <w:lvl w:ilvl="2">
      <w:start w:val="5"/>
      <w:numFmt w:val="decimal"/>
      <w:lvlText w:val="%1.%2.%3"/>
      <w:lvlJc w:val="left"/>
      <w:pPr>
        <w:ind w:left="730" w:hanging="730"/>
      </w:pPr>
      <w:rPr>
        <w:rFonts w:cs="Times New Roman" w:hint="default"/>
        <w:b/>
      </w:rPr>
    </w:lvl>
    <w:lvl w:ilvl="3">
      <w:start w:val="1"/>
      <w:numFmt w:val="decimal"/>
      <w:lvlText w:val="%1.%2.%3.%4"/>
      <w:lvlJc w:val="left"/>
      <w:pPr>
        <w:ind w:left="1000" w:hanging="73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440" w:hanging="1440"/>
      </w:pPr>
      <w:rPr>
        <w:rFonts w:cs="Times New Roman" w:hint="default"/>
        <w:b/>
      </w:rPr>
    </w:lvl>
  </w:abstractNum>
  <w:abstractNum w:abstractNumId="17">
    <w:nsid w:val="56E6002C"/>
    <w:multiLevelType w:val="multilevel"/>
    <w:tmpl w:val="B2A01930"/>
    <w:lvl w:ilvl="0">
      <w:start w:val="1"/>
      <w:numFmt w:val="decimal"/>
      <w:lvlText w:val="%1"/>
      <w:lvlJc w:val="left"/>
      <w:pPr>
        <w:ind w:left="360" w:hanging="360"/>
      </w:pPr>
      <w:rPr>
        <w:rFonts w:eastAsiaTheme="minorEastAsia" w:cs="Times New Roman" w:hint="default"/>
        <w:b w:val="0"/>
        <w:sz w:val="20"/>
      </w:rPr>
    </w:lvl>
    <w:lvl w:ilvl="1">
      <w:start w:val="1"/>
      <w:numFmt w:val="decimal"/>
      <w:lvlText w:val="%1.%2"/>
      <w:lvlJc w:val="left"/>
      <w:pPr>
        <w:ind w:left="720" w:hanging="360"/>
      </w:pPr>
      <w:rPr>
        <w:rFonts w:eastAsiaTheme="minorEastAsia" w:cs="Times New Roman" w:hint="default"/>
        <w:b w:val="0"/>
        <w:sz w:val="20"/>
      </w:rPr>
    </w:lvl>
    <w:lvl w:ilvl="2">
      <w:start w:val="1"/>
      <w:numFmt w:val="decimal"/>
      <w:lvlText w:val="%1.%2.%3"/>
      <w:lvlJc w:val="left"/>
      <w:pPr>
        <w:ind w:left="1440" w:hanging="720"/>
      </w:pPr>
      <w:rPr>
        <w:rFonts w:eastAsiaTheme="minorEastAsia" w:cs="Times New Roman" w:hint="default"/>
        <w:b w:val="0"/>
        <w:sz w:val="20"/>
      </w:rPr>
    </w:lvl>
    <w:lvl w:ilvl="3">
      <w:start w:val="1"/>
      <w:numFmt w:val="decimal"/>
      <w:lvlText w:val="%1.%2.%3.%4"/>
      <w:lvlJc w:val="left"/>
      <w:pPr>
        <w:ind w:left="1800" w:hanging="720"/>
      </w:pPr>
      <w:rPr>
        <w:rFonts w:eastAsiaTheme="minorEastAsia" w:cs="Times New Roman" w:hint="default"/>
        <w:b w:val="0"/>
        <w:sz w:val="20"/>
      </w:rPr>
    </w:lvl>
    <w:lvl w:ilvl="4">
      <w:start w:val="1"/>
      <w:numFmt w:val="decimal"/>
      <w:lvlText w:val="%1.%2.%3.%4.%5"/>
      <w:lvlJc w:val="left"/>
      <w:pPr>
        <w:ind w:left="2520" w:hanging="1080"/>
      </w:pPr>
      <w:rPr>
        <w:rFonts w:eastAsiaTheme="minorEastAsia" w:cs="Times New Roman" w:hint="default"/>
        <w:b w:val="0"/>
        <w:sz w:val="20"/>
      </w:rPr>
    </w:lvl>
    <w:lvl w:ilvl="5">
      <w:start w:val="1"/>
      <w:numFmt w:val="decimal"/>
      <w:lvlText w:val="%1.%2.%3.%4.%5.%6"/>
      <w:lvlJc w:val="left"/>
      <w:pPr>
        <w:ind w:left="2880" w:hanging="1080"/>
      </w:pPr>
      <w:rPr>
        <w:rFonts w:eastAsiaTheme="minorEastAsia" w:cs="Times New Roman" w:hint="default"/>
        <w:b w:val="0"/>
        <w:sz w:val="20"/>
      </w:rPr>
    </w:lvl>
    <w:lvl w:ilvl="6">
      <w:start w:val="1"/>
      <w:numFmt w:val="decimal"/>
      <w:lvlText w:val="%1.%2.%3.%4.%5.%6.%7"/>
      <w:lvlJc w:val="left"/>
      <w:pPr>
        <w:ind w:left="3240" w:hanging="1080"/>
      </w:pPr>
      <w:rPr>
        <w:rFonts w:eastAsiaTheme="minorEastAsia" w:cs="Times New Roman" w:hint="default"/>
        <w:b w:val="0"/>
        <w:sz w:val="20"/>
      </w:rPr>
    </w:lvl>
    <w:lvl w:ilvl="7">
      <w:start w:val="1"/>
      <w:numFmt w:val="decimal"/>
      <w:lvlText w:val="%1.%2.%3.%4.%5.%6.%7.%8"/>
      <w:lvlJc w:val="left"/>
      <w:pPr>
        <w:ind w:left="3960" w:hanging="1440"/>
      </w:pPr>
      <w:rPr>
        <w:rFonts w:eastAsiaTheme="minorEastAsia" w:cs="Times New Roman" w:hint="default"/>
        <w:b w:val="0"/>
        <w:sz w:val="20"/>
      </w:rPr>
    </w:lvl>
    <w:lvl w:ilvl="8">
      <w:start w:val="1"/>
      <w:numFmt w:val="decimal"/>
      <w:lvlText w:val="%1.%2.%3.%4.%5.%6.%7.%8.%9"/>
      <w:lvlJc w:val="left"/>
      <w:pPr>
        <w:ind w:left="4320" w:hanging="1440"/>
      </w:pPr>
      <w:rPr>
        <w:rFonts w:eastAsiaTheme="minorEastAsia" w:cs="Times New Roman" w:hint="default"/>
        <w:b w:val="0"/>
        <w:sz w:val="20"/>
      </w:rPr>
    </w:lvl>
  </w:abstractNum>
  <w:abstractNum w:abstractNumId="18">
    <w:nsid w:val="589B7FDD"/>
    <w:multiLevelType w:val="hybridMultilevel"/>
    <w:tmpl w:val="4B6AB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97F2109"/>
    <w:multiLevelType w:val="hybridMultilevel"/>
    <w:tmpl w:val="C2E68F1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nsid w:val="5D0979D8"/>
    <w:multiLevelType w:val="hybridMultilevel"/>
    <w:tmpl w:val="5A004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E2B72AF"/>
    <w:multiLevelType w:val="hybridMultilevel"/>
    <w:tmpl w:val="C3B22490"/>
    <w:lvl w:ilvl="0" w:tplc="0FCA29A4">
      <w:start w:val="1"/>
      <w:numFmt w:val="upperLetter"/>
      <w:lvlText w:val="%1."/>
      <w:lvlJc w:val="left"/>
      <w:pPr>
        <w:ind w:left="720" w:hanging="360"/>
      </w:pPr>
      <w:rPr>
        <w:rFonts w:cs="Times New Roman" w:hint="default"/>
        <w:b/>
      </w:rPr>
    </w:lvl>
    <w:lvl w:ilvl="1" w:tplc="B7082458">
      <w:numFmt w:val="bullet"/>
      <w:lvlText w:val="•"/>
      <w:lvlJc w:val="left"/>
      <w:pPr>
        <w:ind w:left="1440" w:hanging="360"/>
      </w:pPr>
      <w:rPr>
        <w:rFonts w:ascii="Times New Roman" w:eastAsiaTheme="minorEastAsia" w:hAnsi="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E900EAD"/>
    <w:multiLevelType w:val="hybridMultilevel"/>
    <w:tmpl w:val="D1263126"/>
    <w:lvl w:ilvl="0" w:tplc="04CA1E98">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4BC3C8E"/>
    <w:multiLevelType w:val="multilevel"/>
    <w:tmpl w:val="C96CACFA"/>
    <w:lvl w:ilvl="0">
      <w:start w:val="2"/>
      <w:numFmt w:val="decimal"/>
      <w:lvlText w:val="%1"/>
      <w:lvlJc w:val="left"/>
      <w:pPr>
        <w:ind w:left="720" w:hanging="720"/>
      </w:pPr>
      <w:rPr>
        <w:rFonts w:cs="Times New Roman" w:hint="default"/>
      </w:rPr>
    </w:lvl>
    <w:lvl w:ilvl="1">
      <w:start w:val="14"/>
      <w:numFmt w:val="decimal"/>
      <w:lvlText w:val="%1.%2"/>
      <w:lvlJc w:val="left"/>
      <w:pPr>
        <w:ind w:left="720" w:hanging="720"/>
      </w:pPr>
      <w:rPr>
        <w:rFonts w:cs="Times New Roman" w:hint="default"/>
      </w:rPr>
    </w:lvl>
    <w:lvl w:ilvl="2">
      <w:start w:val="3"/>
      <w:numFmt w:val="decimal"/>
      <w:lvlText w:val="%1.%2.%3"/>
      <w:lvlJc w:val="left"/>
      <w:pPr>
        <w:ind w:left="720" w:hanging="720"/>
      </w:pPr>
      <w:rPr>
        <w:rFonts w:cs="Times New Roman" w:hint="default"/>
      </w:rPr>
    </w:lvl>
    <w:lvl w:ilvl="3">
      <w:start w:val="1"/>
      <w:numFmt w:val="decimal"/>
      <w:lvlText w:val="%1.%2.%3.%4"/>
      <w:lvlJc w:val="left"/>
      <w:pPr>
        <w:ind w:left="126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4">
    <w:nsid w:val="6C5C4FA9"/>
    <w:multiLevelType w:val="multilevel"/>
    <w:tmpl w:val="BEA2C0C8"/>
    <w:lvl w:ilvl="0">
      <w:start w:val="2"/>
      <w:numFmt w:val="decimal"/>
      <w:lvlText w:val="%1"/>
      <w:lvlJc w:val="left"/>
      <w:pPr>
        <w:ind w:left="890" w:hanging="890"/>
      </w:pPr>
      <w:rPr>
        <w:rFonts w:cs="Times New Roman" w:hint="default"/>
        <w:b/>
      </w:rPr>
    </w:lvl>
    <w:lvl w:ilvl="1">
      <w:start w:val="14"/>
      <w:numFmt w:val="decimal"/>
      <w:lvlText w:val="%1.%2"/>
      <w:lvlJc w:val="left"/>
      <w:pPr>
        <w:ind w:left="890" w:hanging="890"/>
      </w:pPr>
      <w:rPr>
        <w:rFonts w:cs="Times New Roman" w:hint="default"/>
        <w:b/>
      </w:rPr>
    </w:lvl>
    <w:lvl w:ilvl="2">
      <w:start w:val="3"/>
      <w:numFmt w:val="decimal"/>
      <w:lvlText w:val="%1.%2.%3"/>
      <w:lvlJc w:val="left"/>
      <w:pPr>
        <w:ind w:left="890" w:hanging="890"/>
      </w:pPr>
      <w:rPr>
        <w:rFonts w:cs="Times New Roman" w:hint="default"/>
        <w:b/>
      </w:rPr>
    </w:lvl>
    <w:lvl w:ilvl="3">
      <w:start w:val="3"/>
      <w:numFmt w:val="decimal"/>
      <w:lvlText w:val="%1.%2.%3.%4"/>
      <w:lvlJc w:val="left"/>
      <w:pPr>
        <w:ind w:left="890" w:hanging="89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440" w:hanging="1440"/>
      </w:pPr>
      <w:rPr>
        <w:rFonts w:cs="Times New Roman" w:hint="default"/>
        <w:b/>
      </w:rPr>
    </w:lvl>
  </w:abstractNum>
  <w:abstractNum w:abstractNumId="25">
    <w:nsid w:val="6F670C26"/>
    <w:multiLevelType w:val="hybridMultilevel"/>
    <w:tmpl w:val="6D6E7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271201E"/>
    <w:multiLevelType w:val="hybridMultilevel"/>
    <w:tmpl w:val="C2E68F1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nsid w:val="73637756"/>
    <w:multiLevelType w:val="multilevel"/>
    <w:tmpl w:val="E30AA57C"/>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8">
    <w:nsid w:val="73E32AD0"/>
    <w:multiLevelType w:val="hybridMultilevel"/>
    <w:tmpl w:val="498CF2DE"/>
    <w:lvl w:ilvl="0" w:tplc="72FCA8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nsid w:val="75CB464D"/>
    <w:multiLevelType w:val="hybridMultilevel"/>
    <w:tmpl w:val="CEA2C128"/>
    <w:lvl w:ilvl="0" w:tplc="0409000F">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62705D9"/>
    <w:multiLevelType w:val="multilevel"/>
    <w:tmpl w:val="7D2C649E"/>
    <w:lvl w:ilvl="0">
      <w:start w:val="1"/>
      <w:numFmt w:val="bullet"/>
      <w:pStyle w:val="RFPListBullet"/>
      <w:lvlText w:val=""/>
      <w:lvlJc w:val="left"/>
      <w:pPr>
        <w:ind w:left="1080" w:hanging="360"/>
      </w:pPr>
      <w:rPr>
        <w:rFonts w:ascii="Symbol" w:hAnsi="Symbol" w:hint="default"/>
        <w:b w:val="0"/>
      </w:rPr>
    </w:lvl>
    <w:lvl w:ilvl="1">
      <w:start w:val="1"/>
      <w:numFmt w:val="bullet"/>
      <w:lvlText w:val=""/>
      <w:lvlJc w:val="left"/>
      <w:pPr>
        <w:ind w:left="1440" w:hanging="360"/>
      </w:pPr>
      <w:rPr>
        <w:rFonts w:ascii="Wingdings" w:hAnsi="Wingdings" w:hint="default"/>
        <w:b/>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
      <w:lvlJc w:val="left"/>
      <w:pPr>
        <w:ind w:left="2520" w:hanging="360"/>
      </w:pPr>
      <w:rPr>
        <w:rFonts w:ascii="Symbol" w:hAnsi="Symbol" w:hint="default"/>
      </w:rPr>
    </w:lvl>
    <w:lvl w:ilvl="5">
      <w:start w:val="1"/>
      <w:numFmt w:val="bullet"/>
      <w:lvlText w:val=""/>
      <w:lvlJc w:val="left"/>
      <w:pPr>
        <w:ind w:left="2880" w:hanging="360"/>
      </w:pPr>
      <w:rPr>
        <w:rFonts w:ascii="Wingdings" w:hAnsi="Wingdings" w:hint="default"/>
      </w:rPr>
    </w:lvl>
    <w:lvl w:ilvl="6">
      <w:start w:val="1"/>
      <w:numFmt w:val="bullet"/>
      <w:lvlText w:val=""/>
      <w:lvlJc w:val="left"/>
      <w:pPr>
        <w:ind w:left="3240" w:hanging="360"/>
      </w:pPr>
      <w:rPr>
        <w:rFonts w:ascii="Wingdings" w:hAnsi="Wingdings" w:hint="default"/>
      </w:rPr>
    </w:lvl>
    <w:lvl w:ilvl="7">
      <w:start w:val="1"/>
      <w:numFmt w:val="bullet"/>
      <w:lvlText w:val=""/>
      <w:lvlJc w:val="left"/>
      <w:pPr>
        <w:ind w:left="3600" w:hanging="360"/>
      </w:pPr>
      <w:rPr>
        <w:rFonts w:ascii="Symbol" w:hAnsi="Symbol" w:hint="default"/>
      </w:rPr>
    </w:lvl>
    <w:lvl w:ilvl="8">
      <w:start w:val="1"/>
      <w:numFmt w:val="bullet"/>
      <w:lvlText w:val=""/>
      <w:lvlJc w:val="left"/>
      <w:pPr>
        <w:ind w:left="3960" w:hanging="360"/>
      </w:pPr>
      <w:rPr>
        <w:rFonts w:ascii="Symbol" w:hAnsi="Symbol" w:hint="default"/>
      </w:rPr>
    </w:lvl>
  </w:abstractNum>
  <w:num w:numId="1">
    <w:abstractNumId w:val="0"/>
  </w:num>
  <w:num w:numId="2">
    <w:abstractNumId w:val="25"/>
  </w:num>
  <w:num w:numId="3">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num>
  <w:num w:numId="5">
    <w:abstractNumId w:val="29"/>
  </w:num>
  <w:num w:numId="6">
    <w:abstractNumId w:val="15"/>
  </w:num>
  <w:num w:numId="7">
    <w:abstractNumId w:val="1"/>
  </w:num>
  <w:num w:numId="8">
    <w:abstractNumId w:val="19"/>
  </w:num>
  <w:num w:numId="9">
    <w:abstractNumId w:val="22"/>
  </w:num>
  <w:num w:numId="10">
    <w:abstractNumId w:val="14"/>
  </w:num>
  <w:num w:numId="11">
    <w:abstractNumId w:val="10"/>
  </w:num>
  <w:num w:numId="12">
    <w:abstractNumId w:val="28"/>
  </w:num>
  <w:num w:numId="13">
    <w:abstractNumId w:val="21"/>
  </w:num>
  <w:num w:numId="14">
    <w:abstractNumId w:val="5"/>
  </w:num>
  <w:num w:numId="15">
    <w:abstractNumId w:val="7"/>
  </w:num>
  <w:num w:numId="16">
    <w:abstractNumId w:val="17"/>
  </w:num>
  <w:num w:numId="17">
    <w:abstractNumId w:val="27"/>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num>
  <w:num w:numId="20">
    <w:abstractNumId w:val="13"/>
  </w:num>
  <w:num w:numId="21">
    <w:abstractNumId w:val="3"/>
  </w:num>
  <w:num w:numId="22">
    <w:abstractNumId w:val="22"/>
  </w:num>
  <w:num w:numId="23">
    <w:abstractNumId w:val="4"/>
  </w:num>
  <w:num w:numId="24">
    <w:abstractNumId w:val="11"/>
  </w:num>
  <w:num w:numId="25">
    <w:abstractNumId w:val="12"/>
  </w:num>
  <w:num w:numId="26">
    <w:abstractNumId w:val="2"/>
  </w:num>
  <w:num w:numId="27">
    <w:abstractNumId w:val="30"/>
  </w:num>
  <w:num w:numId="28">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gutterAtTop/>
  <w:proofState w:spelling="clean" w:grammar="clean"/>
  <w:defaultTabStop w:val="720"/>
  <w:doNotHyphenateCaps/>
  <w:drawingGridHorizontalSpacing w:val="11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5C4E"/>
    <w:rsid w:val="0000591D"/>
    <w:rsid w:val="00007A1B"/>
    <w:rsid w:val="00012B9E"/>
    <w:rsid w:val="00021F51"/>
    <w:rsid w:val="00023BEF"/>
    <w:rsid w:val="00050194"/>
    <w:rsid w:val="00073031"/>
    <w:rsid w:val="000770A2"/>
    <w:rsid w:val="000C0D10"/>
    <w:rsid w:val="000C15D5"/>
    <w:rsid w:val="000C28B7"/>
    <w:rsid w:val="000D68A9"/>
    <w:rsid w:val="000E7914"/>
    <w:rsid w:val="000F038E"/>
    <w:rsid w:val="000F4A47"/>
    <w:rsid w:val="000F5DDD"/>
    <w:rsid w:val="000F7015"/>
    <w:rsid w:val="00106DA0"/>
    <w:rsid w:val="001222FA"/>
    <w:rsid w:val="00145C84"/>
    <w:rsid w:val="001740A7"/>
    <w:rsid w:val="00192B24"/>
    <w:rsid w:val="001948FF"/>
    <w:rsid w:val="001B2799"/>
    <w:rsid w:val="001D6D60"/>
    <w:rsid w:val="002423BF"/>
    <w:rsid w:val="002549DA"/>
    <w:rsid w:val="00264C56"/>
    <w:rsid w:val="00265C4E"/>
    <w:rsid w:val="00266C4C"/>
    <w:rsid w:val="00285111"/>
    <w:rsid w:val="00286C58"/>
    <w:rsid w:val="002E071A"/>
    <w:rsid w:val="002E2EDB"/>
    <w:rsid w:val="00304D34"/>
    <w:rsid w:val="00305EB0"/>
    <w:rsid w:val="00306F83"/>
    <w:rsid w:val="00313CD6"/>
    <w:rsid w:val="00330F66"/>
    <w:rsid w:val="00331A26"/>
    <w:rsid w:val="00331D80"/>
    <w:rsid w:val="003404C0"/>
    <w:rsid w:val="00350525"/>
    <w:rsid w:val="00370493"/>
    <w:rsid w:val="0037237C"/>
    <w:rsid w:val="003A3387"/>
    <w:rsid w:val="003C72EE"/>
    <w:rsid w:val="003C7359"/>
    <w:rsid w:val="003E49B1"/>
    <w:rsid w:val="003E49DA"/>
    <w:rsid w:val="003E7E36"/>
    <w:rsid w:val="00411F8C"/>
    <w:rsid w:val="00424203"/>
    <w:rsid w:val="00427A1C"/>
    <w:rsid w:val="00447FE9"/>
    <w:rsid w:val="0045120B"/>
    <w:rsid w:val="00452BFB"/>
    <w:rsid w:val="00462F53"/>
    <w:rsid w:val="00477563"/>
    <w:rsid w:val="004778DB"/>
    <w:rsid w:val="00483512"/>
    <w:rsid w:val="00497609"/>
    <w:rsid w:val="004A1109"/>
    <w:rsid w:val="004C038F"/>
    <w:rsid w:val="004D1193"/>
    <w:rsid w:val="004D2B1A"/>
    <w:rsid w:val="004E4A4B"/>
    <w:rsid w:val="004E50FD"/>
    <w:rsid w:val="004E75AA"/>
    <w:rsid w:val="004F4954"/>
    <w:rsid w:val="00504A6B"/>
    <w:rsid w:val="00514318"/>
    <w:rsid w:val="00521478"/>
    <w:rsid w:val="00551583"/>
    <w:rsid w:val="0056034E"/>
    <w:rsid w:val="00565307"/>
    <w:rsid w:val="005767CC"/>
    <w:rsid w:val="00577D82"/>
    <w:rsid w:val="00580E09"/>
    <w:rsid w:val="00581A46"/>
    <w:rsid w:val="005824E9"/>
    <w:rsid w:val="005836B6"/>
    <w:rsid w:val="00595CEA"/>
    <w:rsid w:val="005977F5"/>
    <w:rsid w:val="005A6467"/>
    <w:rsid w:val="005B70C1"/>
    <w:rsid w:val="005C4B55"/>
    <w:rsid w:val="005D66CB"/>
    <w:rsid w:val="005E2D53"/>
    <w:rsid w:val="005F5990"/>
    <w:rsid w:val="005F5F9A"/>
    <w:rsid w:val="00604874"/>
    <w:rsid w:val="006114E9"/>
    <w:rsid w:val="0065371C"/>
    <w:rsid w:val="00653B8E"/>
    <w:rsid w:val="00665EE6"/>
    <w:rsid w:val="00680AB3"/>
    <w:rsid w:val="00682291"/>
    <w:rsid w:val="006923A9"/>
    <w:rsid w:val="006A4B08"/>
    <w:rsid w:val="006B06E2"/>
    <w:rsid w:val="006C38FF"/>
    <w:rsid w:val="006D24C6"/>
    <w:rsid w:val="006E5C5B"/>
    <w:rsid w:val="006F13CA"/>
    <w:rsid w:val="006F3909"/>
    <w:rsid w:val="00710AF9"/>
    <w:rsid w:val="007165E2"/>
    <w:rsid w:val="00720FBD"/>
    <w:rsid w:val="00723624"/>
    <w:rsid w:val="00730F47"/>
    <w:rsid w:val="00734A7B"/>
    <w:rsid w:val="0073758E"/>
    <w:rsid w:val="007428F0"/>
    <w:rsid w:val="007572C2"/>
    <w:rsid w:val="00767377"/>
    <w:rsid w:val="00781B04"/>
    <w:rsid w:val="007905F6"/>
    <w:rsid w:val="0079175E"/>
    <w:rsid w:val="007C3870"/>
    <w:rsid w:val="007C553B"/>
    <w:rsid w:val="007D2514"/>
    <w:rsid w:val="007E24C5"/>
    <w:rsid w:val="007E660A"/>
    <w:rsid w:val="007E7DD7"/>
    <w:rsid w:val="00834C5B"/>
    <w:rsid w:val="00837D96"/>
    <w:rsid w:val="00841004"/>
    <w:rsid w:val="00851B7D"/>
    <w:rsid w:val="00865E6E"/>
    <w:rsid w:val="00891F8D"/>
    <w:rsid w:val="008A28DD"/>
    <w:rsid w:val="008B553E"/>
    <w:rsid w:val="008C55C2"/>
    <w:rsid w:val="008D4B04"/>
    <w:rsid w:val="008E4B3F"/>
    <w:rsid w:val="008E7962"/>
    <w:rsid w:val="00917B79"/>
    <w:rsid w:val="009348EB"/>
    <w:rsid w:val="009359F4"/>
    <w:rsid w:val="00936145"/>
    <w:rsid w:val="0096157C"/>
    <w:rsid w:val="009714B8"/>
    <w:rsid w:val="00971FF5"/>
    <w:rsid w:val="00972BDD"/>
    <w:rsid w:val="009A765C"/>
    <w:rsid w:val="009C6F79"/>
    <w:rsid w:val="009D3D5E"/>
    <w:rsid w:val="009E56B8"/>
    <w:rsid w:val="009F1768"/>
    <w:rsid w:val="009F1B0F"/>
    <w:rsid w:val="00A23908"/>
    <w:rsid w:val="00A359D9"/>
    <w:rsid w:val="00A418E4"/>
    <w:rsid w:val="00A44897"/>
    <w:rsid w:val="00A65817"/>
    <w:rsid w:val="00A75909"/>
    <w:rsid w:val="00A9226C"/>
    <w:rsid w:val="00A930C6"/>
    <w:rsid w:val="00A95418"/>
    <w:rsid w:val="00AA57B7"/>
    <w:rsid w:val="00AB1A21"/>
    <w:rsid w:val="00AB3145"/>
    <w:rsid w:val="00B03FB7"/>
    <w:rsid w:val="00B04112"/>
    <w:rsid w:val="00B4736B"/>
    <w:rsid w:val="00B669CB"/>
    <w:rsid w:val="00B71D8F"/>
    <w:rsid w:val="00B777E6"/>
    <w:rsid w:val="00B83A96"/>
    <w:rsid w:val="00B91843"/>
    <w:rsid w:val="00B91CE9"/>
    <w:rsid w:val="00BC7160"/>
    <w:rsid w:val="00BD4513"/>
    <w:rsid w:val="00BE1758"/>
    <w:rsid w:val="00BF1533"/>
    <w:rsid w:val="00C00236"/>
    <w:rsid w:val="00C13EC4"/>
    <w:rsid w:val="00C24035"/>
    <w:rsid w:val="00C31981"/>
    <w:rsid w:val="00C35EDC"/>
    <w:rsid w:val="00C401E4"/>
    <w:rsid w:val="00C42C44"/>
    <w:rsid w:val="00C46676"/>
    <w:rsid w:val="00C473A9"/>
    <w:rsid w:val="00C56B6F"/>
    <w:rsid w:val="00C57111"/>
    <w:rsid w:val="00C77F09"/>
    <w:rsid w:val="00C862A5"/>
    <w:rsid w:val="00C934A8"/>
    <w:rsid w:val="00CB5558"/>
    <w:rsid w:val="00CB5819"/>
    <w:rsid w:val="00CE2376"/>
    <w:rsid w:val="00CE65B0"/>
    <w:rsid w:val="00CE7E29"/>
    <w:rsid w:val="00CF27B5"/>
    <w:rsid w:val="00CF4023"/>
    <w:rsid w:val="00CF5063"/>
    <w:rsid w:val="00D06167"/>
    <w:rsid w:val="00D20273"/>
    <w:rsid w:val="00D3123C"/>
    <w:rsid w:val="00D40CBD"/>
    <w:rsid w:val="00D45CED"/>
    <w:rsid w:val="00D52428"/>
    <w:rsid w:val="00D82F21"/>
    <w:rsid w:val="00D91C87"/>
    <w:rsid w:val="00D93AE4"/>
    <w:rsid w:val="00DA5360"/>
    <w:rsid w:val="00DB4CEA"/>
    <w:rsid w:val="00DC50BE"/>
    <w:rsid w:val="00DE07F6"/>
    <w:rsid w:val="00DF3B16"/>
    <w:rsid w:val="00E1339A"/>
    <w:rsid w:val="00E2271A"/>
    <w:rsid w:val="00E35BBE"/>
    <w:rsid w:val="00E35C99"/>
    <w:rsid w:val="00E37483"/>
    <w:rsid w:val="00E742C8"/>
    <w:rsid w:val="00E849AD"/>
    <w:rsid w:val="00E93260"/>
    <w:rsid w:val="00EA410D"/>
    <w:rsid w:val="00EC191E"/>
    <w:rsid w:val="00EC6525"/>
    <w:rsid w:val="00EC79E5"/>
    <w:rsid w:val="00ED7CB8"/>
    <w:rsid w:val="00EF4641"/>
    <w:rsid w:val="00F07B0D"/>
    <w:rsid w:val="00F14949"/>
    <w:rsid w:val="00F27442"/>
    <w:rsid w:val="00F27A44"/>
    <w:rsid w:val="00F60C17"/>
    <w:rsid w:val="00F62FB3"/>
    <w:rsid w:val="00F7632E"/>
    <w:rsid w:val="00F8024E"/>
    <w:rsid w:val="00F9231E"/>
    <w:rsid w:val="00F974CA"/>
    <w:rsid w:val="00FA279C"/>
    <w:rsid w:val="00FA7312"/>
    <w:rsid w:val="00FB5CD4"/>
    <w:rsid w:val="00FE1341"/>
    <w:rsid w:val="00FE5249"/>
    <w:rsid w:val="00FE57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BBCA031"/>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Subtitle" w:semiHidden="0" w:uiPriority="11" w:unhideWhenUsed="0" w:qFormat="1"/>
    <w:lsdException w:name="Body Text 3" w:unhideWhenUsed="0"/>
    <w:lsdException w:name="Body Text Indent 2" w:unhideWhenUsed="0"/>
    <w:lsdException w:name="Body Text Indent 3" w:unhideWhenUsed="0"/>
    <w:lsdException w:name="Block Text"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jc w:val="both"/>
    </w:pPr>
    <w:rPr>
      <w:rFonts w:eastAsiaTheme="minorEastAsia"/>
      <w:sz w:val="22"/>
      <w:szCs w:val="22"/>
    </w:rPr>
  </w:style>
  <w:style w:type="paragraph" w:styleId="Heading1">
    <w:name w:val="heading 1"/>
    <w:basedOn w:val="Normal"/>
    <w:next w:val="Normal"/>
    <w:link w:val="Heading1Char"/>
    <w:uiPriority w:val="9"/>
    <w:qFormat/>
    <w:pPr>
      <w:keepNext/>
      <w:outlineLvl w:val="0"/>
    </w:pPr>
    <w:rPr>
      <w:b/>
      <w:bCs/>
    </w:rPr>
  </w:style>
  <w:style w:type="paragraph" w:styleId="Heading2">
    <w:name w:val="heading 2"/>
    <w:basedOn w:val="Normal"/>
    <w:next w:val="Normal"/>
    <w:link w:val="Heading2Char"/>
    <w:uiPriority w:val="9"/>
    <w:qFormat/>
    <w:pPr>
      <w:keepNext/>
      <w:jc w:val="center"/>
      <w:outlineLvl w:val="1"/>
    </w:pPr>
    <w:rPr>
      <w:b/>
      <w:bCs/>
      <w:sz w:val="36"/>
      <w:szCs w:val="36"/>
      <w:u w:val="single"/>
    </w:rPr>
  </w:style>
  <w:style w:type="paragraph" w:styleId="Heading3">
    <w:name w:val="heading 3"/>
    <w:aliases w:val="Heading 3 Char,h3,l3,3,More 3"/>
    <w:basedOn w:val="Normal"/>
    <w:next w:val="Normal"/>
    <w:link w:val="Heading3Char1"/>
    <w:uiPriority w:val="9"/>
    <w:qFormat/>
    <w:pPr>
      <w:keepNext/>
      <w:jc w:val="center"/>
      <w:outlineLvl w:val="2"/>
    </w:pPr>
    <w:rPr>
      <w:b/>
      <w:bCs/>
      <w:sz w:val="28"/>
      <w:szCs w:val="28"/>
    </w:rPr>
  </w:style>
  <w:style w:type="paragraph" w:styleId="Heading4">
    <w:name w:val="heading 4"/>
    <w:basedOn w:val="Normal"/>
    <w:next w:val="Normal"/>
    <w:link w:val="Heading4Char"/>
    <w:uiPriority w:val="9"/>
    <w:qFormat/>
    <w:pPr>
      <w:keepNext/>
      <w:outlineLvl w:val="3"/>
    </w:pPr>
    <w:rPr>
      <w:b/>
      <w:bCs/>
    </w:rPr>
  </w:style>
  <w:style w:type="paragraph" w:styleId="Heading5">
    <w:name w:val="heading 5"/>
    <w:basedOn w:val="Normal"/>
    <w:next w:val="Normal"/>
    <w:link w:val="Heading5Char"/>
    <w:uiPriority w:val="9"/>
    <w:qFormat/>
    <w:pPr>
      <w:keepNext/>
      <w:outlineLvl w:val="4"/>
    </w:pPr>
    <w:rPr>
      <w:b/>
      <w:bCs/>
    </w:rPr>
  </w:style>
  <w:style w:type="paragraph" w:styleId="Heading6">
    <w:name w:val="heading 6"/>
    <w:basedOn w:val="Normal"/>
    <w:next w:val="Normal"/>
    <w:link w:val="Heading6Char"/>
    <w:uiPriority w:val="9"/>
    <w:qFormat/>
    <w:pPr>
      <w:keepNext/>
      <w:jc w:val="center"/>
      <w:outlineLvl w:val="5"/>
    </w:pPr>
    <w:rPr>
      <w:b/>
      <w:bCs/>
    </w:rPr>
  </w:style>
  <w:style w:type="paragraph" w:styleId="Heading7">
    <w:name w:val="heading 7"/>
    <w:basedOn w:val="Normal"/>
    <w:next w:val="Normal"/>
    <w:link w:val="Heading7Char"/>
    <w:uiPriority w:val="9"/>
    <w:qFormat/>
    <w:pPr>
      <w:keepNext/>
      <w:outlineLvl w:val="6"/>
    </w:pPr>
    <w:rPr>
      <w:b/>
      <w:bCs/>
      <w:u w:val="single"/>
    </w:rPr>
  </w:style>
  <w:style w:type="paragraph" w:styleId="Heading8">
    <w:name w:val="heading 8"/>
    <w:basedOn w:val="Normal"/>
    <w:next w:val="Normal"/>
    <w:link w:val="Heading8Char"/>
    <w:uiPriority w:val="9"/>
    <w:qFormat/>
    <w:pPr>
      <w:keepNext/>
      <w:jc w:val="center"/>
      <w:outlineLvl w:val="7"/>
    </w:pPr>
    <w:rPr>
      <w:b/>
      <w:bCs/>
      <w:u w:val="single"/>
    </w:rPr>
  </w:style>
  <w:style w:type="paragraph" w:styleId="Heading9">
    <w:name w:val="heading 9"/>
    <w:basedOn w:val="Normal"/>
    <w:next w:val="Normal"/>
    <w:link w:val="Heading9Char"/>
    <w:uiPriority w:val="9"/>
    <w:qFormat/>
    <w:pPr>
      <w:keepNext/>
      <w:ind w:left="3600" w:firstLine="720"/>
      <w:outlineLvl w:val="8"/>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character" w:customStyle="1" w:styleId="Heading3Char1">
    <w:name w:val="Heading 3 Char1"/>
    <w:aliases w:val="Heading 3 Char Char,h3 Char,l3 Char,3 Char,More 3 Char"/>
    <w:basedOn w:val="DefaultParagraphFont"/>
    <w:link w:val="Heading3"/>
    <w:uiPriority w:val="9"/>
    <w:semiHidden/>
    <w:locked/>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semiHidden/>
    <w:locked/>
    <w:rPr>
      <w:rFonts w:cs="Times New Roman"/>
      <w:b/>
      <w:bCs/>
      <w:sz w:val="28"/>
      <w:szCs w:val="28"/>
    </w:rPr>
  </w:style>
  <w:style w:type="character" w:customStyle="1" w:styleId="Heading5Char">
    <w:name w:val="Heading 5 Char"/>
    <w:basedOn w:val="DefaultParagraphFont"/>
    <w:link w:val="Heading5"/>
    <w:uiPriority w:val="9"/>
    <w:semiHidden/>
    <w:locked/>
    <w:rPr>
      <w:rFonts w:cs="Times New Roman"/>
      <w:b/>
      <w:bCs/>
      <w:i/>
      <w:iCs/>
      <w:sz w:val="26"/>
      <w:szCs w:val="26"/>
    </w:rPr>
  </w:style>
  <w:style w:type="character" w:customStyle="1" w:styleId="Heading6Char">
    <w:name w:val="Heading 6 Char"/>
    <w:basedOn w:val="DefaultParagraphFont"/>
    <w:link w:val="Heading6"/>
    <w:uiPriority w:val="9"/>
    <w:semiHidden/>
    <w:locked/>
    <w:rPr>
      <w:rFonts w:cs="Times New Roman"/>
      <w:b/>
      <w:bCs/>
    </w:rPr>
  </w:style>
  <w:style w:type="character" w:customStyle="1" w:styleId="Heading7Char">
    <w:name w:val="Heading 7 Char"/>
    <w:basedOn w:val="DefaultParagraphFont"/>
    <w:link w:val="Heading7"/>
    <w:uiPriority w:val="9"/>
    <w:semiHidden/>
    <w:locked/>
    <w:rPr>
      <w:rFonts w:cs="Times New Roman"/>
      <w:sz w:val="24"/>
      <w:szCs w:val="24"/>
    </w:rPr>
  </w:style>
  <w:style w:type="character" w:customStyle="1" w:styleId="Heading8Char">
    <w:name w:val="Heading 8 Char"/>
    <w:basedOn w:val="DefaultParagraphFont"/>
    <w:link w:val="Heading8"/>
    <w:uiPriority w:val="9"/>
    <w:semiHidden/>
    <w:locked/>
    <w:rPr>
      <w:rFonts w:cs="Times New Roman"/>
      <w:i/>
      <w:iCs/>
      <w:sz w:val="24"/>
      <w:szCs w:val="24"/>
    </w:rPr>
  </w:style>
  <w:style w:type="character" w:customStyle="1" w:styleId="Heading9Char">
    <w:name w:val="Heading 9 Char"/>
    <w:basedOn w:val="DefaultParagraphFont"/>
    <w:link w:val="Heading9"/>
    <w:uiPriority w:val="9"/>
    <w:semiHidden/>
    <w:locked/>
    <w:rPr>
      <w:rFonts w:asciiTheme="majorHAnsi" w:eastAsiaTheme="majorEastAsia" w:hAnsiTheme="majorHAnsi" w:cs="Times New Roman"/>
    </w:rPr>
  </w:style>
  <w:style w:type="paragraph" w:styleId="BodyText">
    <w:name w:val="Body Text"/>
    <w:basedOn w:val="Normal"/>
    <w:link w:val="BodyTextChar"/>
    <w:uiPriority w:val="99"/>
  </w:style>
  <w:style w:type="character" w:customStyle="1" w:styleId="BodyTextChar">
    <w:name w:val="Body Text Char"/>
    <w:basedOn w:val="DefaultParagraphFont"/>
    <w:link w:val="BodyText"/>
    <w:uiPriority w:val="99"/>
    <w:semiHidden/>
    <w:locked/>
    <w:rPr>
      <w:rFonts w:ascii="Times New Roman" w:hAnsi="Times New Roman" w:cs="Times New Roman"/>
    </w:rPr>
  </w:style>
  <w:style w:type="paragraph" w:styleId="BodyText2">
    <w:name w:val="Body Text 2"/>
    <w:basedOn w:val="Normal"/>
    <w:link w:val="BodyText2Char"/>
    <w:uiPriority w:val="99"/>
    <w:pPr>
      <w:jc w:val="left"/>
    </w:pPr>
  </w:style>
  <w:style w:type="character" w:customStyle="1" w:styleId="BodyText2Char">
    <w:name w:val="Body Text 2 Char"/>
    <w:basedOn w:val="DefaultParagraphFont"/>
    <w:link w:val="BodyText2"/>
    <w:uiPriority w:val="99"/>
    <w:semiHidden/>
    <w:locked/>
    <w:rPr>
      <w:rFonts w:ascii="Times New Roman" w:hAnsi="Times New Roman" w:cs="Times New Roman"/>
    </w:rPr>
  </w:style>
  <w:style w:type="character" w:styleId="Hyperlink">
    <w:name w:val="Hyperlink"/>
    <w:basedOn w:val="DefaultParagraphFont"/>
    <w:uiPriority w:val="99"/>
    <w:rPr>
      <w:rFonts w:cs="Times New Roman"/>
      <w:color w:val="0000FF"/>
      <w:u w:val="single"/>
    </w:rPr>
  </w:style>
  <w:style w:type="paragraph" w:styleId="BodyText3">
    <w:name w:val="Body Text 3"/>
    <w:basedOn w:val="Normal"/>
    <w:link w:val="BodyText3Char"/>
    <w:uiPriority w:val="99"/>
  </w:style>
  <w:style w:type="character" w:customStyle="1" w:styleId="BodyText3Char">
    <w:name w:val="Body Text 3 Char"/>
    <w:basedOn w:val="DefaultParagraphFont"/>
    <w:link w:val="BodyText3"/>
    <w:uiPriority w:val="99"/>
    <w:locked/>
    <w:rPr>
      <w:rFonts w:ascii="Times New Roman" w:hAnsi="Times New Roman" w:cs="Times New Roman"/>
      <w:sz w:val="16"/>
      <w:szCs w:val="16"/>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locked/>
    <w:rPr>
      <w:rFonts w:ascii="Times New Roman" w:hAnsi="Times New Roman" w:cs="Times New Roman"/>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rPr>
      <w:rFonts w:ascii="Times New Roman" w:hAnsi="Times New Roman" w:cs="Times New Roman"/>
    </w:rPr>
  </w:style>
  <w:style w:type="paragraph" w:styleId="PlainText">
    <w:name w:val="Plain Text"/>
    <w:basedOn w:val="Normal"/>
    <w:link w:val="PlainTextChar"/>
    <w:uiPriority w:val="99"/>
    <w:rPr>
      <w:rFonts w:ascii="Courier New" w:hAnsi="Courier New" w:cs="Courier New"/>
      <w:color w:val="000000"/>
      <w:sz w:val="20"/>
      <w:szCs w:val="20"/>
    </w:rPr>
  </w:style>
  <w:style w:type="character" w:customStyle="1" w:styleId="PlainTextChar">
    <w:name w:val="Plain Text Char"/>
    <w:basedOn w:val="DefaultParagraphFont"/>
    <w:link w:val="PlainText"/>
    <w:uiPriority w:val="99"/>
    <w:locked/>
    <w:rPr>
      <w:rFonts w:ascii="Courier New" w:hAnsi="Courier New" w:cs="Courier New"/>
      <w:sz w:val="20"/>
      <w:szCs w:val="20"/>
    </w:rPr>
  </w:style>
  <w:style w:type="character" w:styleId="PageNumber">
    <w:name w:val="page number"/>
    <w:basedOn w:val="DefaultParagraphFont"/>
    <w:uiPriority w:val="99"/>
    <w:rPr>
      <w:rFonts w:cs="Times New Roman"/>
    </w:rPr>
  </w:style>
  <w:style w:type="character" w:styleId="FollowedHyperlink">
    <w:name w:val="FollowedHyperlink"/>
    <w:basedOn w:val="DefaultParagraphFont"/>
    <w:uiPriority w:val="99"/>
    <w:rPr>
      <w:rFonts w:cs="Times New Roman"/>
      <w:color w:val="800080"/>
      <w:u w:val="single"/>
    </w:rPr>
  </w:style>
  <w:style w:type="paragraph" w:styleId="BodyTextIndent2">
    <w:name w:val="Body Text Indent 2"/>
    <w:basedOn w:val="Normal"/>
    <w:link w:val="BodyTextIndent2Char"/>
    <w:uiPriority w:val="99"/>
    <w:pPr>
      <w:tabs>
        <w:tab w:val="num" w:pos="26"/>
      </w:tabs>
      <w:ind w:left="26" w:hanging="10"/>
    </w:pPr>
  </w:style>
  <w:style w:type="character" w:customStyle="1" w:styleId="BodyTextIndent2Char">
    <w:name w:val="Body Text Indent 2 Char"/>
    <w:basedOn w:val="DefaultParagraphFont"/>
    <w:link w:val="BodyTextIndent2"/>
    <w:uiPriority w:val="99"/>
    <w:semiHidden/>
    <w:locked/>
    <w:rPr>
      <w:rFonts w:ascii="Times New Roman" w:hAnsi="Times New Roman" w:cs="Times New Roman"/>
    </w:rPr>
  </w:style>
  <w:style w:type="paragraph" w:styleId="DocumentMap">
    <w:name w:val="Document Map"/>
    <w:basedOn w:val="Normal"/>
    <w:link w:val="DocumentMapChar"/>
    <w:uiPriority w:val="99"/>
    <w:pPr>
      <w:shd w:val="clear" w:color="auto" w:fill="000080"/>
    </w:pPr>
    <w:rPr>
      <w:rFonts w:ascii="Tahoma" w:hAnsi="Tahoma" w:cs="Tahoma"/>
    </w:rPr>
  </w:style>
  <w:style w:type="character" w:customStyle="1" w:styleId="DocumentMapChar">
    <w:name w:val="Document Map Char"/>
    <w:basedOn w:val="DefaultParagraphFont"/>
    <w:link w:val="DocumentMap"/>
    <w:uiPriority w:val="99"/>
    <w:locked/>
    <w:rPr>
      <w:rFonts w:ascii="Tahoma" w:hAnsi="Tahoma" w:cs="Tahoma"/>
      <w:sz w:val="16"/>
      <w:szCs w:val="16"/>
    </w:rPr>
  </w:style>
  <w:style w:type="paragraph" w:styleId="Title">
    <w:name w:val="Title"/>
    <w:basedOn w:val="Normal"/>
    <w:link w:val="TitleChar"/>
    <w:uiPriority w:val="99"/>
    <w:qFormat/>
    <w:pPr>
      <w:autoSpaceDE w:val="0"/>
      <w:autoSpaceDN w:val="0"/>
      <w:adjustRightInd w:val="0"/>
      <w:jc w:val="center"/>
    </w:pPr>
    <w:rPr>
      <w:rFonts w:ascii="TimesNewRoman" w:hAnsi="TimesNewRoman" w:cs="TimesNewRoman"/>
      <w:sz w:val="28"/>
      <w:szCs w:val="28"/>
    </w:rPr>
  </w:style>
  <w:style w:type="character" w:customStyle="1" w:styleId="TitleChar">
    <w:name w:val="Title Char"/>
    <w:basedOn w:val="DefaultParagraphFont"/>
    <w:link w:val="Title"/>
    <w:uiPriority w:val="99"/>
    <w:locked/>
    <w:rPr>
      <w:rFonts w:asciiTheme="majorHAnsi" w:eastAsiaTheme="majorEastAsia" w:hAnsiTheme="majorHAnsi" w:cs="Times New Roman"/>
      <w:b/>
      <w:bCs/>
      <w:kern w:val="28"/>
      <w:sz w:val="32"/>
      <w:szCs w:val="32"/>
    </w:rPr>
  </w:style>
  <w:style w:type="paragraph" w:styleId="BlockText">
    <w:name w:val="Block Text"/>
    <w:basedOn w:val="Normal"/>
    <w:uiPriority w:val="99"/>
    <w:pPr>
      <w:spacing w:after="120"/>
      <w:ind w:left="1440" w:right="1440"/>
    </w:pPr>
  </w:style>
  <w:style w:type="paragraph" w:styleId="BodyTextIndent3">
    <w:name w:val="Body Text Indent 3"/>
    <w:basedOn w:val="Normal"/>
    <w:link w:val="BodyTextIndent3Char"/>
    <w:uiPriority w:val="99"/>
    <w:pPr>
      <w:ind w:left="2160"/>
      <w:jc w:val="left"/>
    </w:pPr>
    <w:rPr>
      <w:b/>
      <w:bCs/>
      <w:u w:val="single"/>
    </w:rPr>
  </w:style>
  <w:style w:type="character" w:customStyle="1" w:styleId="BodyTextIndent3Char">
    <w:name w:val="Body Text Indent 3 Char"/>
    <w:basedOn w:val="DefaultParagraphFont"/>
    <w:link w:val="BodyTextIndent3"/>
    <w:uiPriority w:val="99"/>
    <w:semiHidden/>
    <w:locked/>
    <w:rPr>
      <w:rFonts w:ascii="Times New Roman" w:hAnsi="Times New Roman" w:cs="Times New Roman"/>
      <w:sz w:val="16"/>
      <w:szCs w:val="16"/>
    </w:rPr>
  </w:style>
  <w:style w:type="paragraph" w:styleId="BodyTextIndent">
    <w:name w:val="Body Text Indent"/>
    <w:basedOn w:val="Normal"/>
    <w:link w:val="BodyTextIndentChar"/>
    <w:uiPriority w:val="99"/>
    <w:semiHidden/>
  </w:style>
  <w:style w:type="character" w:customStyle="1" w:styleId="BodyTextIndentChar">
    <w:name w:val="Body Text Indent Char"/>
    <w:basedOn w:val="DefaultParagraphFont"/>
    <w:link w:val="BodyTextIndent"/>
    <w:uiPriority w:val="99"/>
    <w:semiHidden/>
    <w:locked/>
    <w:rPr>
      <w:rFonts w:ascii="Times New Roman" w:hAnsi="Times New Roman" w:cs="Times New Roman"/>
    </w:rPr>
  </w:style>
  <w:style w:type="paragraph" w:customStyle="1" w:styleId="Default">
    <w:name w:val="Default"/>
    <w:pPr>
      <w:autoSpaceDE w:val="0"/>
      <w:autoSpaceDN w:val="0"/>
      <w:adjustRightInd w:val="0"/>
      <w:spacing w:after="0" w:line="240" w:lineRule="auto"/>
    </w:pPr>
    <w:rPr>
      <w:rFonts w:ascii="Garamond" w:eastAsiaTheme="minorEastAsia" w:hAnsi="Garamond"/>
      <w:color w:val="000000"/>
      <w:sz w:val="24"/>
      <w:szCs w:val="24"/>
    </w:rPr>
  </w:style>
  <w:style w:type="paragraph" w:styleId="CommentText">
    <w:name w:val="annotation text"/>
    <w:basedOn w:val="Normal"/>
    <w:link w:val="CommentTextChar"/>
    <w:uiPriority w:val="99"/>
    <w:rPr>
      <w:sz w:val="20"/>
      <w:szCs w:val="20"/>
    </w:rPr>
  </w:style>
  <w:style w:type="character" w:customStyle="1" w:styleId="CommentTextChar">
    <w:name w:val="Comment Text Char"/>
    <w:basedOn w:val="DefaultParagraphFont"/>
    <w:link w:val="CommentText"/>
    <w:uiPriority w:val="99"/>
    <w:locked/>
    <w:rPr>
      <w:rFonts w:ascii="Times New Roman" w:hAnsi="Times New Roman" w:cs="Times New Roman"/>
      <w:sz w:val="20"/>
      <w:szCs w:val="20"/>
    </w:rPr>
  </w:style>
  <w:style w:type="paragraph" w:styleId="Revision">
    <w:name w:val="Revision"/>
    <w:hidden/>
    <w:uiPriority w:val="99"/>
    <w:semiHidden/>
    <w:pPr>
      <w:spacing w:after="0" w:line="240" w:lineRule="auto"/>
    </w:pPr>
    <w:rPr>
      <w:rFonts w:eastAsiaTheme="minorEastAsia"/>
      <w:sz w:val="22"/>
      <w:szCs w:val="22"/>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styleId="ListParagraph">
    <w:name w:val="List Paragraph"/>
    <w:basedOn w:val="Normal"/>
    <w:link w:val="ListParagraphChar"/>
    <w:uiPriority w:val="34"/>
    <w:qFormat/>
    <w:pPr>
      <w:numPr>
        <w:numId w:val="9"/>
      </w:numPr>
      <w:contextualSpacing/>
      <w:jc w:val="left"/>
    </w:pPr>
  </w:style>
  <w:style w:type="character" w:styleId="FootnoteReference">
    <w:name w:val="footnote reference"/>
    <w:basedOn w:val="DefaultParagraphFont"/>
    <w:uiPriority w:val="99"/>
    <w:semiHidden/>
    <w:unhideWhenUsed/>
    <w:rPr>
      <w:rFonts w:cs="Times New Roman"/>
      <w:vertAlign w:val="superscript"/>
    </w:rPr>
  </w:style>
  <w:style w:type="paragraph" w:customStyle="1" w:styleId="ContractLevel2">
    <w:name w:val="Contract Level 2"/>
    <w:basedOn w:val="Normal"/>
    <w:link w:val="ContractLevel2Char"/>
    <w:qFormat/>
    <w:pPr>
      <w:keepNext/>
      <w:jc w:val="left"/>
    </w:pPr>
    <w:rPr>
      <w:b/>
      <w:i/>
    </w:rPr>
  </w:style>
  <w:style w:type="character" w:customStyle="1" w:styleId="ContractLevel2Char">
    <w:name w:val="Contract Level 2 Char"/>
    <w:basedOn w:val="DefaultParagraphFont"/>
    <w:link w:val="ContractLevel2"/>
    <w:locked/>
    <w:rPr>
      <w:rFonts w:ascii="Times New Roman" w:hAnsi="Times New Roman" w:cs="Times New Roman"/>
      <w:b/>
      <w:i/>
    </w:rPr>
  </w:style>
  <w:style w:type="paragraph" w:customStyle="1" w:styleId="ContractLevel1">
    <w:name w:val="Contract Level 1"/>
    <w:basedOn w:val="Normal"/>
    <w:link w:val="ContractLevel1Char"/>
    <w:qFormat/>
    <w:pPr>
      <w:pBdr>
        <w:top w:val="single" w:sz="4" w:space="1" w:color="auto" w:shadow="1"/>
        <w:left w:val="single" w:sz="4" w:space="4" w:color="auto" w:shadow="1"/>
        <w:bottom w:val="single" w:sz="4" w:space="1" w:color="auto" w:shadow="1"/>
        <w:right w:val="single" w:sz="4" w:space="4" w:color="auto" w:shadow="1"/>
      </w:pBdr>
      <w:shd w:val="clear" w:color="auto" w:fill="E6E6E6"/>
      <w:tabs>
        <w:tab w:val="right" w:pos="9893"/>
      </w:tabs>
      <w:jc w:val="left"/>
    </w:pPr>
    <w:rPr>
      <w:b/>
      <w:bCs/>
    </w:rPr>
  </w:style>
  <w:style w:type="character" w:customStyle="1" w:styleId="ContractLevel1Char">
    <w:name w:val="Contract Level 1 Char"/>
    <w:link w:val="ContractLevel1"/>
    <w:locked/>
    <w:rPr>
      <w:rFonts w:ascii="Times New Roman" w:hAnsi="Times New Roman"/>
      <w:b/>
      <w:shd w:val="clear" w:color="000000" w:fill="E6E6E6"/>
    </w:rPr>
  </w:style>
  <w:style w:type="paragraph" w:styleId="TOCHeading">
    <w:name w:val="TOC Heading"/>
    <w:basedOn w:val="Heading1"/>
    <w:next w:val="Normal"/>
    <w:uiPriority w:val="39"/>
    <w:unhideWhenUsed/>
    <w:qFormat/>
    <w:pPr>
      <w:keepLines/>
      <w:spacing w:before="480" w:line="276" w:lineRule="auto"/>
      <w:jc w:val="left"/>
      <w:outlineLvl w:val="9"/>
    </w:pPr>
    <w:rPr>
      <w:rFonts w:asciiTheme="majorHAnsi" w:eastAsiaTheme="majorEastAsia" w:hAnsiTheme="majorHAnsi"/>
      <w:color w:val="365F91"/>
      <w:sz w:val="28"/>
      <w:szCs w:val="28"/>
    </w:rPr>
  </w:style>
  <w:style w:type="paragraph" w:styleId="TOC1">
    <w:name w:val="toc 1"/>
    <w:basedOn w:val="Normal"/>
    <w:next w:val="Normal"/>
    <w:autoRedefine/>
    <w:uiPriority w:val="39"/>
    <w:unhideWhenUsed/>
    <w:pPr>
      <w:spacing w:before="120"/>
      <w:jc w:val="left"/>
    </w:pPr>
    <w:rPr>
      <w:b/>
      <w:bCs/>
      <w:iCs/>
      <w:sz w:val="24"/>
      <w:szCs w:val="24"/>
    </w:rPr>
  </w:style>
  <w:style w:type="paragraph" w:styleId="TOC3">
    <w:name w:val="toc 3"/>
    <w:basedOn w:val="Normal"/>
    <w:next w:val="Normal"/>
    <w:autoRedefine/>
    <w:uiPriority w:val="39"/>
    <w:unhideWhenUsed/>
    <w:pPr>
      <w:ind w:left="440"/>
      <w:jc w:val="left"/>
    </w:pPr>
    <w:rPr>
      <w:szCs w:val="20"/>
    </w:rPr>
  </w:style>
  <w:style w:type="paragraph" w:styleId="TOC2">
    <w:name w:val="toc 2"/>
    <w:basedOn w:val="Normal"/>
    <w:next w:val="Normal"/>
    <w:autoRedefine/>
    <w:uiPriority w:val="39"/>
    <w:unhideWhenUsed/>
    <w:pPr>
      <w:tabs>
        <w:tab w:val="right" w:leader="dot" w:pos="9360"/>
      </w:tabs>
      <w:spacing w:before="120"/>
      <w:ind w:left="220"/>
      <w:jc w:val="left"/>
    </w:pPr>
    <w:rPr>
      <w:bCs/>
    </w:rPr>
  </w:style>
  <w:style w:type="paragraph" w:customStyle="1" w:styleId="ContractLevel3">
    <w:name w:val="Contract Level 3"/>
    <w:basedOn w:val="Heading8"/>
    <w:link w:val="ContractLevel3Char"/>
    <w:qFormat/>
    <w:pPr>
      <w:jc w:val="left"/>
    </w:pPr>
    <w:rPr>
      <w:u w:val="none"/>
    </w:rPr>
  </w:style>
  <w:style w:type="character" w:customStyle="1" w:styleId="ContractLevel3Char">
    <w:name w:val="Contract Level 3 Char"/>
    <w:basedOn w:val="DefaultParagraphFont"/>
    <w:link w:val="ContractLevel3"/>
    <w:locked/>
    <w:rPr>
      <w:rFonts w:ascii="Times New Roman" w:hAnsi="Times New Roman" w:cs="Times New Roman"/>
      <w:b/>
      <w:bCs/>
    </w:rPr>
  </w:style>
  <w:style w:type="paragraph" w:styleId="EndnoteText">
    <w:name w:val="endnote text"/>
    <w:basedOn w:val="Normal"/>
    <w:link w:val="EndnoteTextChar"/>
    <w:uiPriority w:val="99"/>
    <w:semiHidden/>
    <w:unhideWhenUsed/>
    <w:rPr>
      <w:sz w:val="20"/>
      <w:szCs w:val="20"/>
    </w:rPr>
  </w:style>
  <w:style w:type="character" w:customStyle="1" w:styleId="EndnoteTextChar">
    <w:name w:val="Endnote Text Char"/>
    <w:basedOn w:val="DefaultParagraphFont"/>
    <w:link w:val="EndnoteText"/>
    <w:uiPriority w:val="99"/>
    <w:semiHidden/>
    <w:locked/>
    <w:rPr>
      <w:rFonts w:ascii="Times New Roman" w:hAnsi="Times New Roman" w:cs="Times New Roman"/>
      <w:sz w:val="20"/>
      <w:szCs w:val="20"/>
    </w:rPr>
  </w:style>
  <w:style w:type="paragraph" w:styleId="TOC4">
    <w:name w:val="toc 4"/>
    <w:basedOn w:val="Normal"/>
    <w:next w:val="Normal"/>
    <w:autoRedefine/>
    <w:uiPriority w:val="39"/>
    <w:unhideWhenUsed/>
    <w:pPr>
      <w:ind w:left="660"/>
      <w:jc w:val="left"/>
    </w:pPr>
    <w:rPr>
      <w:rFonts w:asciiTheme="minorHAnsi" w:hAnsiTheme="minorHAnsi"/>
      <w:sz w:val="20"/>
      <w:szCs w:val="20"/>
    </w:rPr>
  </w:style>
  <w:style w:type="paragraph" w:styleId="TOC5">
    <w:name w:val="toc 5"/>
    <w:basedOn w:val="Normal"/>
    <w:next w:val="Normal"/>
    <w:autoRedefine/>
    <w:uiPriority w:val="39"/>
    <w:unhideWhenUsed/>
    <w:pPr>
      <w:ind w:left="880"/>
      <w:jc w:val="left"/>
    </w:pPr>
    <w:rPr>
      <w:rFonts w:asciiTheme="minorHAnsi" w:hAnsiTheme="minorHAnsi"/>
      <w:sz w:val="20"/>
      <w:szCs w:val="20"/>
    </w:rPr>
  </w:style>
  <w:style w:type="paragraph" w:styleId="TOC6">
    <w:name w:val="toc 6"/>
    <w:basedOn w:val="Normal"/>
    <w:next w:val="Normal"/>
    <w:autoRedefine/>
    <w:uiPriority w:val="39"/>
    <w:unhideWhenUsed/>
    <w:pPr>
      <w:ind w:left="1100"/>
      <w:jc w:val="left"/>
    </w:pPr>
    <w:rPr>
      <w:rFonts w:asciiTheme="minorHAnsi" w:hAnsiTheme="minorHAnsi"/>
      <w:sz w:val="20"/>
      <w:szCs w:val="20"/>
    </w:rPr>
  </w:style>
  <w:style w:type="paragraph" w:styleId="TOC7">
    <w:name w:val="toc 7"/>
    <w:basedOn w:val="Normal"/>
    <w:next w:val="Normal"/>
    <w:autoRedefine/>
    <w:uiPriority w:val="39"/>
    <w:unhideWhenUsed/>
    <w:pPr>
      <w:ind w:left="1320"/>
      <w:jc w:val="left"/>
    </w:pPr>
    <w:rPr>
      <w:rFonts w:asciiTheme="minorHAnsi" w:hAnsiTheme="minorHAnsi"/>
      <w:sz w:val="20"/>
      <w:szCs w:val="20"/>
    </w:rPr>
  </w:style>
  <w:style w:type="paragraph" w:styleId="TOC8">
    <w:name w:val="toc 8"/>
    <w:basedOn w:val="Normal"/>
    <w:next w:val="Normal"/>
    <w:autoRedefine/>
    <w:uiPriority w:val="39"/>
    <w:unhideWhenUsed/>
    <w:pPr>
      <w:ind w:left="1540"/>
      <w:jc w:val="left"/>
    </w:pPr>
    <w:rPr>
      <w:rFonts w:asciiTheme="minorHAnsi" w:hAnsiTheme="minorHAnsi"/>
      <w:sz w:val="20"/>
      <w:szCs w:val="20"/>
    </w:rPr>
  </w:style>
  <w:style w:type="paragraph" w:styleId="TOC9">
    <w:name w:val="toc 9"/>
    <w:basedOn w:val="Normal"/>
    <w:next w:val="Normal"/>
    <w:autoRedefine/>
    <w:uiPriority w:val="39"/>
    <w:unhideWhenUsed/>
    <w:pPr>
      <w:ind w:left="1760"/>
      <w:jc w:val="left"/>
    </w:pPr>
    <w:rPr>
      <w:rFonts w:asciiTheme="minorHAnsi" w:hAnsiTheme="minorHAnsi"/>
      <w:sz w:val="20"/>
      <w:szCs w:val="20"/>
    </w:rPr>
  </w:style>
  <w:style w:type="table" w:styleId="TableGrid">
    <w:name w:val="Table Grid"/>
    <w:basedOn w:val="TableNormal"/>
    <w:uiPriority w:val="59"/>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pPr>
      <w:spacing w:after="0" w:line="240" w:lineRule="auto"/>
      <w:jc w:val="both"/>
    </w:pPr>
    <w:rPr>
      <w:rFonts w:eastAsiaTheme="minorEastAsia"/>
      <w:sz w:val="22"/>
      <w:szCs w:val="22"/>
    </w:rPr>
  </w:style>
  <w:style w:type="table" w:styleId="LightShading-Accent2">
    <w:name w:val="Light Shading Accent 2"/>
    <w:basedOn w:val="TableNormal"/>
    <w:uiPriority w:val="60"/>
    <w:pPr>
      <w:spacing w:after="0" w:line="240" w:lineRule="auto"/>
    </w:pPr>
    <w:rPr>
      <w:rFonts w:asciiTheme="minorHAnsi" w:eastAsiaTheme="minorEastAsia" w:hAnsiTheme="minorHAnsi"/>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EFD3D2"/>
      </w:tcPr>
    </w:tblStylePr>
    <w:tblStylePr w:type="band1Horz">
      <w:rPr>
        <w:rFonts w:cs="Times New Roman"/>
      </w:rPr>
      <w:tblPr/>
      <w:tcPr>
        <w:tcBorders>
          <w:left w:val="nil"/>
          <w:right w:val="nil"/>
          <w:insideH w:val="nil"/>
          <w:insideV w:val="nil"/>
        </w:tcBorders>
        <w:shd w:val="clear" w:color="000000" w:fill="EFD3D2"/>
      </w:tcPr>
    </w:tblStylePr>
  </w:style>
  <w:style w:type="table" w:customStyle="1" w:styleId="LightShading-Accent11">
    <w:name w:val="Light Shading - Accent 11"/>
    <w:basedOn w:val="TableNormal"/>
    <w:uiPriority w:val="60"/>
    <w:pPr>
      <w:spacing w:after="0" w:line="240" w:lineRule="auto"/>
    </w:pPr>
    <w:rPr>
      <w:rFonts w:asciiTheme="minorHAnsi" w:eastAsiaTheme="minorEastAsia" w:hAnsiTheme="minorHAns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D3DFEE"/>
      </w:tcPr>
    </w:tblStylePr>
    <w:tblStylePr w:type="band1Horz">
      <w:rPr>
        <w:rFonts w:cs="Times New Roman"/>
      </w:rPr>
      <w:tblPr/>
      <w:tcPr>
        <w:tcBorders>
          <w:left w:val="nil"/>
          <w:right w:val="nil"/>
          <w:insideH w:val="nil"/>
          <w:insideV w:val="nil"/>
        </w:tcBorders>
        <w:shd w:val="clear" w:color="000000" w:fill="D3DFEE"/>
      </w:tcPr>
    </w:tblStylePr>
  </w:style>
  <w:style w:type="character" w:customStyle="1" w:styleId="ListParagraphChar">
    <w:name w:val="List Paragraph Char"/>
    <w:link w:val="ListParagraph"/>
    <w:uiPriority w:val="34"/>
    <w:rsid w:val="000770A2"/>
    <w:rPr>
      <w:rFonts w:eastAsiaTheme="minorEastAsia"/>
      <w:sz w:val="22"/>
      <w:szCs w:val="22"/>
    </w:rPr>
  </w:style>
  <w:style w:type="character" w:styleId="CommentReference">
    <w:name w:val="annotation reference"/>
    <w:basedOn w:val="DefaultParagraphFont"/>
    <w:uiPriority w:val="99"/>
    <w:semiHidden/>
    <w:unhideWhenUsed/>
    <w:rsid w:val="006D24C6"/>
    <w:rPr>
      <w:sz w:val="18"/>
      <w:szCs w:val="18"/>
    </w:rPr>
  </w:style>
  <w:style w:type="paragraph" w:customStyle="1" w:styleId="RFPBodyText">
    <w:name w:val="RFP Body Text"/>
    <w:basedOn w:val="Normal"/>
    <w:qFormat/>
    <w:rsid w:val="005767CC"/>
    <w:pPr>
      <w:spacing w:before="120" w:after="120"/>
      <w:jc w:val="left"/>
    </w:pPr>
  </w:style>
  <w:style w:type="paragraph" w:styleId="CommentSubject">
    <w:name w:val="annotation subject"/>
    <w:basedOn w:val="CommentText"/>
    <w:next w:val="CommentText"/>
    <w:link w:val="CommentSubjectChar"/>
    <w:uiPriority w:val="99"/>
    <w:semiHidden/>
    <w:unhideWhenUsed/>
    <w:rsid w:val="00B71D8F"/>
    <w:rPr>
      <w:b/>
      <w:bCs/>
    </w:rPr>
  </w:style>
  <w:style w:type="character" w:customStyle="1" w:styleId="CommentSubjectChar">
    <w:name w:val="Comment Subject Char"/>
    <w:basedOn w:val="CommentTextChar"/>
    <w:link w:val="CommentSubject"/>
    <w:uiPriority w:val="99"/>
    <w:semiHidden/>
    <w:rsid w:val="00B71D8F"/>
    <w:rPr>
      <w:rFonts w:ascii="Times New Roman" w:eastAsiaTheme="minorEastAsia" w:hAnsi="Times New Roman" w:cs="Times New Roman"/>
      <w:b/>
      <w:bCs/>
      <w:sz w:val="20"/>
      <w:szCs w:val="20"/>
    </w:rPr>
  </w:style>
  <w:style w:type="paragraph" w:customStyle="1" w:styleId="RFPListBullet">
    <w:name w:val="RFP List Bullet"/>
    <w:basedOn w:val="Normal"/>
    <w:qFormat/>
    <w:rsid w:val="003E49B1"/>
    <w:pPr>
      <w:numPr>
        <w:numId w:val="27"/>
      </w:numPr>
      <w:spacing w:before="120" w:after="240"/>
      <w:contextualSpacing/>
      <w:jc w:val="left"/>
    </w:pPr>
  </w:style>
  <w:style w:type="paragraph" w:customStyle="1" w:styleId="COVERAddress">
    <w:name w:val="COVER Address"/>
    <w:basedOn w:val="RFPBodyText"/>
    <w:rsid w:val="004E4A4B"/>
    <w:pPr>
      <w:spacing w:before="0" w:after="0"/>
      <w:ind w:left="54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Subtitle" w:semiHidden="0" w:uiPriority="11" w:unhideWhenUsed="0" w:qFormat="1"/>
    <w:lsdException w:name="Body Text 3" w:unhideWhenUsed="0"/>
    <w:lsdException w:name="Body Text Indent 2" w:unhideWhenUsed="0"/>
    <w:lsdException w:name="Body Text Indent 3" w:unhideWhenUsed="0"/>
    <w:lsdException w:name="Block Text"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jc w:val="both"/>
    </w:pPr>
    <w:rPr>
      <w:rFonts w:eastAsiaTheme="minorEastAsia"/>
      <w:sz w:val="22"/>
      <w:szCs w:val="22"/>
    </w:rPr>
  </w:style>
  <w:style w:type="paragraph" w:styleId="Heading1">
    <w:name w:val="heading 1"/>
    <w:basedOn w:val="Normal"/>
    <w:next w:val="Normal"/>
    <w:link w:val="Heading1Char"/>
    <w:uiPriority w:val="9"/>
    <w:qFormat/>
    <w:pPr>
      <w:keepNext/>
      <w:outlineLvl w:val="0"/>
    </w:pPr>
    <w:rPr>
      <w:b/>
      <w:bCs/>
    </w:rPr>
  </w:style>
  <w:style w:type="paragraph" w:styleId="Heading2">
    <w:name w:val="heading 2"/>
    <w:basedOn w:val="Normal"/>
    <w:next w:val="Normal"/>
    <w:link w:val="Heading2Char"/>
    <w:uiPriority w:val="9"/>
    <w:qFormat/>
    <w:pPr>
      <w:keepNext/>
      <w:jc w:val="center"/>
      <w:outlineLvl w:val="1"/>
    </w:pPr>
    <w:rPr>
      <w:b/>
      <w:bCs/>
      <w:sz w:val="36"/>
      <w:szCs w:val="36"/>
      <w:u w:val="single"/>
    </w:rPr>
  </w:style>
  <w:style w:type="paragraph" w:styleId="Heading3">
    <w:name w:val="heading 3"/>
    <w:aliases w:val="Heading 3 Char,h3,l3,3,More 3"/>
    <w:basedOn w:val="Normal"/>
    <w:next w:val="Normal"/>
    <w:link w:val="Heading3Char1"/>
    <w:uiPriority w:val="9"/>
    <w:qFormat/>
    <w:pPr>
      <w:keepNext/>
      <w:jc w:val="center"/>
      <w:outlineLvl w:val="2"/>
    </w:pPr>
    <w:rPr>
      <w:b/>
      <w:bCs/>
      <w:sz w:val="28"/>
      <w:szCs w:val="28"/>
    </w:rPr>
  </w:style>
  <w:style w:type="paragraph" w:styleId="Heading4">
    <w:name w:val="heading 4"/>
    <w:basedOn w:val="Normal"/>
    <w:next w:val="Normal"/>
    <w:link w:val="Heading4Char"/>
    <w:uiPriority w:val="9"/>
    <w:qFormat/>
    <w:pPr>
      <w:keepNext/>
      <w:outlineLvl w:val="3"/>
    </w:pPr>
    <w:rPr>
      <w:b/>
      <w:bCs/>
    </w:rPr>
  </w:style>
  <w:style w:type="paragraph" w:styleId="Heading5">
    <w:name w:val="heading 5"/>
    <w:basedOn w:val="Normal"/>
    <w:next w:val="Normal"/>
    <w:link w:val="Heading5Char"/>
    <w:uiPriority w:val="9"/>
    <w:qFormat/>
    <w:pPr>
      <w:keepNext/>
      <w:outlineLvl w:val="4"/>
    </w:pPr>
    <w:rPr>
      <w:b/>
      <w:bCs/>
    </w:rPr>
  </w:style>
  <w:style w:type="paragraph" w:styleId="Heading6">
    <w:name w:val="heading 6"/>
    <w:basedOn w:val="Normal"/>
    <w:next w:val="Normal"/>
    <w:link w:val="Heading6Char"/>
    <w:uiPriority w:val="9"/>
    <w:qFormat/>
    <w:pPr>
      <w:keepNext/>
      <w:jc w:val="center"/>
      <w:outlineLvl w:val="5"/>
    </w:pPr>
    <w:rPr>
      <w:b/>
      <w:bCs/>
    </w:rPr>
  </w:style>
  <w:style w:type="paragraph" w:styleId="Heading7">
    <w:name w:val="heading 7"/>
    <w:basedOn w:val="Normal"/>
    <w:next w:val="Normal"/>
    <w:link w:val="Heading7Char"/>
    <w:uiPriority w:val="9"/>
    <w:qFormat/>
    <w:pPr>
      <w:keepNext/>
      <w:outlineLvl w:val="6"/>
    </w:pPr>
    <w:rPr>
      <w:b/>
      <w:bCs/>
      <w:u w:val="single"/>
    </w:rPr>
  </w:style>
  <w:style w:type="paragraph" w:styleId="Heading8">
    <w:name w:val="heading 8"/>
    <w:basedOn w:val="Normal"/>
    <w:next w:val="Normal"/>
    <w:link w:val="Heading8Char"/>
    <w:uiPriority w:val="9"/>
    <w:qFormat/>
    <w:pPr>
      <w:keepNext/>
      <w:jc w:val="center"/>
      <w:outlineLvl w:val="7"/>
    </w:pPr>
    <w:rPr>
      <w:b/>
      <w:bCs/>
      <w:u w:val="single"/>
    </w:rPr>
  </w:style>
  <w:style w:type="paragraph" w:styleId="Heading9">
    <w:name w:val="heading 9"/>
    <w:basedOn w:val="Normal"/>
    <w:next w:val="Normal"/>
    <w:link w:val="Heading9Char"/>
    <w:uiPriority w:val="9"/>
    <w:qFormat/>
    <w:pPr>
      <w:keepNext/>
      <w:ind w:left="3600" w:firstLine="720"/>
      <w:outlineLvl w:val="8"/>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character" w:customStyle="1" w:styleId="Heading3Char1">
    <w:name w:val="Heading 3 Char1"/>
    <w:aliases w:val="Heading 3 Char Char,h3 Char,l3 Char,3 Char,More 3 Char"/>
    <w:basedOn w:val="DefaultParagraphFont"/>
    <w:link w:val="Heading3"/>
    <w:uiPriority w:val="9"/>
    <w:semiHidden/>
    <w:locked/>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semiHidden/>
    <w:locked/>
    <w:rPr>
      <w:rFonts w:cs="Times New Roman"/>
      <w:b/>
      <w:bCs/>
      <w:sz w:val="28"/>
      <w:szCs w:val="28"/>
    </w:rPr>
  </w:style>
  <w:style w:type="character" w:customStyle="1" w:styleId="Heading5Char">
    <w:name w:val="Heading 5 Char"/>
    <w:basedOn w:val="DefaultParagraphFont"/>
    <w:link w:val="Heading5"/>
    <w:uiPriority w:val="9"/>
    <w:semiHidden/>
    <w:locked/>
    <w:rPr>
      <w:rFonts w:cs="Times New Roman"/>
      <w:b/>
      <w:bCs/>
      <w:i/>
      <w:iCs/>
      <w:sz w:val="26"/>
      <w:szCs w:val="26"/>
    </w:rPr>
  </w:style>
  <w:style w:type="character" w:customStyle="1" w:styleId="Heading6Char">
    <w:name w:val="Heading 6 Char"/>
    <w:basedOn w:val="DefaultParagraphFont"/>
    <w:link w:val="Heading6"/>
    <w:uiPriority w:val="9"/>
    <w:semiHidden/>
    <w:locked/>
    <w:rPr>
      <w:rFonts w:cs="Times New Roman"/>
      <w:b/>
      <w:bCs/>
    </w:rPr>
  </w:style>
  <w:style w:type="character" w:customStyle="1" w:styleId="Heading7Char">
    <w:name w:val="Heading 7 Char"/>
    <w:basedOn w:val="DefaultParagraphFont"/>
    <w:link w:val="Heading7"/>
    <w:uiPriority w:val="9"/>
    <w:semiHidden/>
    <w:locked/>
    <w:rPr>
      <w:rFonts w:cs="Times New Roman"/>
      <w:sz w:val="24"/>
      <w:szCs w:val="24"/>
    </w:rPr>
  </w:style>
  <w:style w:type="character" w:customStyle="1" w:styleId="Heading8Char">
    <w:name w:val="Heading 8 Char"/>
    <w:basedOn w:val="DefaultParagraphFont"/>
    <w:link w:val="Heading8"/>
    <w:uiPriority w:val="9"/>
    <w:semiHidden/>
    <w:locked/>
    <w:rPr>
      <w:rFonts w:cs="Times New Roman"/>
      <w:i/>
      <w:iCs/>
      <w:sz w:val="24"/>
      <w:szCs w:val="24"/>
    </w:rPr>
  </w:style>
  <w:style w:type="character" w:customStyle="1" w:styleId="Heading9Char">
    <w:name w:val="Heading 9 Char"/>
    <w:basedOn w:val="DefaultParagraphFont"/>
    <w:link w:val="Heading9"/>
    <w:uiPriority w:val="9"/>
    <w:semiHidden/>
    <w:locked/>
    <w:rPr>
      <w:rFonts w:asciiTheme="majorHAnsi" w:eastAsiaTheme="majorEastAsia" w:hAnsiTheme="majorHAnsi" w:cs="Times New Roman"/>
    </w:rPr>
  </w:style>
  <w:style w:type="paragraph" w:styleId="BodyText">
    <w:name w:val="Body Text"/>
    <w:basedOn w:val="Normal"/>
    <w:link w:val="BodyTextChar"/>
    <w:uiPriority w:val="99"/>
  </w:style>
  <w:style w:type="character" w:customStyle="1" w:styleId="BodyTextChar">
    <w:name w:val="Body Text Char"/>
    <w:basedOn w:val="DefaultParagraphFont"/>
    <w:link w:val="BodyText"/>
    <w:uiPriority w:val="99"/>
    <w:semiHidden/>
    <w:locked/>
    <w:rPr>
      <w:rFonts w:ascii="Times New Roman" w:hAnsi="Times New Roman" w:cs="Times New Roman"/>
    </w:rPr>
  </w:style>
  <w:style w:type="paragraph" w:styleId="BodyText2">
    <w:name w:val="Body Text 2"/>
    <w:basedOn w:val="Normal"/>
    <w:link w:val="BodyText2Char"/>
    <w:uiPriority w:val="99"/>
    <w:pPr>
      <w:jc w:val="left"/>
    </w:pPr>
  </w:style>
  <w:style w:type="character" w:customStyle="1" w:styleId="BodyText2Char">
    <w:name w:val="Body Text 2 Char"/>
    <w:basedOn w:val="DefaultParagraphFont"/>
    <w:link w:val="BodyText2"/>
    <w:uiPriority w:val="99"/>
    <w:semiHidden/>
    <w:locked/>
    <w:rPr>
      <w:rFonts w:ascii="Times New Roman" w:hAnsi="Times New Roman" w:cs="Times New Roman"/>
    </w:rPr>
  </w:style>
  <w:style w:type="character" w:styleId="Hyperlink">
    <w:name w:val="Hyperlink"/>
    <w:basedOn w:val="DefaultParagraphFont"/>
    <w:uiPriority w:val="99"/>
    <w:rPr>
      <w:rFonts w:cs="Times New Roman"/>
      <w:color w:val="0000FF"/>
      <w:u w:val="single"/>
    </w:rPr>
  </w:style>
  <w:style w:type="paragraph" w:styleId="BodyText3">
    <w:name w:val="Body Text 3"/>
    <w:basedOn w:val="Normal"/>
    <w:link w:val="BodyText3Char"/>
    <w:uiPriority w:val="99"/>
  </w:style>
  <w:style w:type="character" w:customStyle="1" w:styleId="BodyText3Char">
    <w:name w:val="Body Text 3 Char"/>
    <w:basedOn w:val="DefaultParagraphFont"/>
    <w:link w:val="BodyText3"/>
    <w:uiPriority w:val="99"/>
    <w:locked/>
    <w:rPr>
      <w:rFonts w:ascii="Times New Roman" w:hAnsi="Times New Roman" w:cs="Times New Roman"/>
      <w:sz w:val="16"/>
      <w:szCs w:val="16"/>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locked/>
    <w:rPr>
      <w:rFonts w:ascii="Times New Roman" w:hAnsi="Times New Roman" w:cs="Times New Roman"/>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rPr>
      <w:rFonts w:ascii="Times New Roman" w:hAnsi="Times New Roman" w:cs="Times New Roman"/>
    </w:rPr>
  </w:style>
  <w:style w:type="paragraph" w:styleId="PlainText">
    <w:name w:val="Plain Text"/>
    <w:basedOn w:val="Normal"/>
    <w:link w:val="PlainTextChar"/>
    <w:uiPriority w:val="99"/>
    <w:rPr>
      <w:rFonts w:ascii="Courier New" w:hAnsi="Courier New" w:cs="Courier New"/>
      <w:color w:val="000000"/>
      <w:sz w:val="20"/>
      <w:szCs w:val="20"/>
    </w:rPr>
  </w:style>
  <w:style w:type="character" w:customStyle="1" w:styleId="PlainTextChar">
    <w:name w:val="Plain Text Char"/>
    <w:basedOn w:val="DefaultParagraphFont"/>
    <w:link w:val="PlainText"/>
    <w:uiPriority w:val="99"/>
    <w:locked/>
    <w:rPr>
      <w:rFonts w:ascii="Courier New" w:hAnsi="Courier New" w:cs="Courier New"/>
      <w:sz w:val="20"/>
      <w:szCs w:val="20"/>
    </w:rPr>
  </w:style>
  <w:style w:type="character" w:styleId="PageNumber">
    <w:name w:val="page number"/>
    <w:basedOn w:val="DefaultParagraphFont"/>
    <w:uiPriority w:val="99"/>
    <w:rPr>
      <w:rFonts w:cs="Times New Roman"/>
    </w:rPr>
  </w:style>
  <w:style w:type="character" w:styleId="FollowedHyperlink">
    <w:name w:val="FollowedHyperlink"/>
    <w:basedOn w:val="DefaultParagraphFont"/>
    <w:uiPriority w:val="99"/>
    <w:rPr>
      <w:rFonts w:cs="Times New Roman"/>
      <w:color w:val="800080"/>
      <w:u w:val="single"/>
    </w:rPr>
  </w:style>
  <w:style w:type="paragraph" w:styleId="BodyTextIndent2">
    <w:name w:val="Body Text Indent 2"/>
    <w:basedOn w:val="Normal"/>
    <w:link w:val="BodyTextIndent2Char"/>
    <w:uiPriority w:val="99"/>
    <w:pPr>
      <w:tabs>
        <w:tab w:val="num" w:pos="26"/>
      </w:tabs>
      <w:ind w:left="26" w:hanging="10"/>
    </w:pPr>
  </w:style>
  <w:style w:type="character" w:customStyle="1" w:styleId="BodyTextIndent2Char">
    <w:name w:val="Body Text Indent 2 Char"/>
    <w:basedOn w:val="DefaultParagraphFont"/>
    <w:link w:val="BodyTextIndent2"/>
    <w:uiPriority w:val="99"/>
    <w:semiHidden/>
    <w:locked/>
    <w:rPr>
      <w:rFonts w:ascii="Times New Roman" w:hAnsi="Times New Roman" w:cs="Times New Roman"/>
    </w:rPr>
  </w:style>
  <w:style w:type="paragraph" w:styleId="DocumentMap">
    <w:name w:val="Document Map"/>
    <w:basedOn w:val="Normal"/>
    <w:link w:val="DocumentMapChar"/>
    <w:uiPriority w:val="99"/>
    <w:pPr>
      <w:shd w:val="clear" w:color="auto" w:fill="000080"/>
    </w:pPr>
    <w:rPr>
      <w:rFonts w:ascii="Tahoma" w:hAnsi="Tahoma" w:cs="Tahoma"/>
    </w:rPr>
  </w:style>
  <w:style w:type="character" w:customStyle="1" w:styleId="DocumentMapChar">
    <w:name w:val="Document Map Char"/>
    <w:basedOn w:val="DefaultParagraphFont"/>
    <w:link w:val="DocumentMap"/>
    <w:uiPriority w:val="99"/>
    <w:locked/>
    <w:rPr>
      <w:rFonts w:ascii="Tahoma" w:hAnsi="Tahoma" w:cs="Tahoma"/>
      <w:sz w:val="16"/>
      <w:szCs w:val="16"/>
    </w:rPr>
  </w:style>
  <w:style w:type="paragraph" w:styleId="Title">
    <w:name w:val="Title"/>
    <w:basedOn w:val="Normal"/>
    <w:link w:val="TitleChar"/>
    <w:uiPriority w:val="99"/>
    <w:qFormat/>
    <w:pPr>
      <w:autoSpaceDE w:val="0"/>
      <w:autoSpaceDN w:val="0"/>
      <w:adjustRightInd w:val="0"/>
      <w:jc w:val="center"/>
    </w:pPr>
    <w:rPr>
      <w:rFonts w:ascii="TimesNewRoman" w:hAnsi="TimesNewRoman" w:cs="TimesNewRoman"/>
      <w:sz w:val="28"/>
      <w:szCs w:val="28"/>
    </w:rPr>
  </w:style>
  <w:style w:type="character" w:customStyle="1" w:styleId="TitleChar">
    <w:name w:val="Title Char"/>
    <w:basedOn w:val="DefaultParagraphFont"/>
    <w:link w:val="Title"/>
    <w:uiPriority w:val="99"/>
    <w:locked/>
    <w:rPr>
      <w:rFonts w:asciiTheme="majorHAnsi" w:eastAsiaTheme="majorEastAsia" w:hAnsiTheme="majorHAnsi" w:cs="Times New Roman"/>
      <w:b/>
      <w:bCs/>
      <w:kern w:val="28"/>
      <w:sz w:val="32"/>
      <w:szCs w:val="32"/>
    </w:rPr>
  </w:style>
  <w:style w:type="paragraph" w:styleId="BlockText">
    <w:name w:val="Block Text"/>
    <w:basedOn w:val="Normal"/>
    <w:uiPriority w:val="99"/>
    <w:pPr>
      <w:spacing w:after="120"/>
      <w:ind w:left="1440" w:right="1440"/>
    </w:pPr>
  </w:style>
  <w:style w:type="paragraph" w:styleId="BodyTextIndent3">
    <w:name w:val="Body Text Indent 3"/>
    <w:basedOn w:val="Normal"/>
    <w:link w:val="BodyTextIndent3Char"/>
    <w:uiPriority w:val="99"/>
    <w:pPr>
      <w:ind w:left="2160"/>
      <w:jc w:val="left"/>
    </w:pPr>
    <w:rPr>
      <w:b/>
      <w:bCs/>
      <w:u w:val="single"/>
    </w:rPr>
  </w:style>
  <w:style w:type="character" w:customStyle="1" w:styleId="BodyTextIndent3Char">
    <w:name w:val="Body Text Indent 3 Char"/>
    <w:basedOn w:val="DefaultParagraphFont"/>
    <w:link w:val="BodyTextIndent3"/>
    <w:uiPriority w:val="99"/>
    <w:semiHidden/>
    <w:locked/>
    <w:rPr>
      <w:rFonts w:ascii="Times New Roman" w:hAnsi="Times New Roman" w:cs="Times New Roman"/>
      <w:sz w:val="16"/>
      <w:szCs w:val="16"/>
    </w:rPr>
  </w:style>
  <w:style w:type="paragraph" w:styleId="BodyTextIndent">
    <w:name w:val="Body Text Indent"/>
    <w:basedOn w:val="Normal"/>
    <w:link w:val="BodyTextIndentChar"/>
    <w:uiPriority w:val="99"/>
    <w:semiHidden/>
  </w:style>
  <w:style w:type="character" w:customStyle="1" w:styleId="BodyTextIndentChar">
    <w:name w:val="Body Text Indent Char"/>
    <w:basedOn w:val="DefaultParagraphFont"/>
    <w:link w:val="BodyTextIndent"/>
    <w:uiPriority w:val="99"/>
    <w:semiHidden/>
    <w:locked/>
    <w:rPr>
      <w:rFonts w:ascii="Times New Roman" w:hAnsi="Times New Roman" w:cs="Times New Roman"/>
    </w:rPr>
  </w:style>
  <w:style w:type="paragraph" w:customStyle="1" w:styleId="Default">
    <w:name w:val="Default"/>
    <w:pPr>
      <w:autoSpaceDE w:val="0"/>
      <w:autoSpaceDN w:val="0"/>
      <w:adjustRightInd w:val="0"/>
      <w:spacing w:after="0" w:line="240" w:lineRule="auto"/>
    </w:pPr>
    <w:rPr>
      <w:rFonts w:ascii="Garamond" w:eastAsiaTheme="minorEastAsia" w:hAnsi="Garamond"/>
      <w:color w:val="000000"/>
      <w:sz w:val="24"/>
      <w:szCs w:val="24"/>
    </w:rPr>
  </w:style>
  <w:style w:type="paragraph" w:styleId="CommentText">
    <w:name w:val="annotation text"/>
    <w:basedOn w:val="Normal"/>
    <w:link w:val="CommentTextChar"/>
    <w:uiPriority w:val="99"/>
    <w:rPr>
      <w:sz w:val="20"/>
      <w:szCs w:val="20"/>
    </w:rPr>
  </w:style>
  <w:style w:type="character" w:customStyle="1" w:styleId="CommentTextChar">
    <w:name w:val="Comment Text Char"/>
    <w:basedOn w:val="DefaultParagraphFont"/>
    <w:link w:val="CommentText"/>
    <w:uiPriority w:val="99"/>
    <w:locked/>
    <w:rPr>
      <w:rFonts w:ascii="Times New Roman" w:hAnsi="Times New Roman" w:cs="Times New Roman"/>
      <w:sz w:val="20"/>
      <w:szCs w:val="20"/>
    </w:rPr>
  </w:style>
  <w:style w:type="paragraph" w:styleId="Revision">
    <w:name w:val="Revision"/>
    <w:hidden/>
    <w:uiPriority w:val="99"/>
    <w:semiHidden/>
    <w:pPr>
      <w:spacing w:after="0" w:line="240" w:lineRule="auto"/>
    </w:pPr>
    <w:rPr>
      <w:rFonts w:eastAsiaTheme="minorEastAsia"/>
      <w:sz w:val="22"/>
      <w:szCs w:val="22"/>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styleId="ListParagraph">
    <w:name w:val="List Paragraph"/>
    <w:basedOn w:val="Normal"/>
    <w:link w:val="ListParagraphChar"/>
    <w:uiPriority w:val="34"/>
    <w:qFormat/>
    <w:pPr>
      <w:numPr>
        <w:numId w:val="9"/>
      </w:numPr>
      <w:contextualSpacing/>
      <w:jc w:val="left"/>
    </w:pPr>
  </w:style>
  <w:style w:type="character" w:styleId="FootnoteReference">
    <w:name w:val="footnote reference"/>
    <w:basedOn w:val="DefaultParagraphFont"/>
    <w:uiPriority w:val="99"/>
    <w:semiHidden/>
    <w:unhideWhenUsed/>
    <w:rPr>
      <w:rFonts w:cs="Times New Roman"/>
      <w:vertAlign w:val="superscript"/>
    </w:rPr>
  </w:style>
  <w:style w:type="paragraph" w:customStyle="1" w:styleId="ContractLevel2">
    <w:name w:val="Contract Level 2"/>
    <w:basedOn w:val="Normal"/>
    <w:link w:val="ContractLevel2Char"/>
    <w:qFormat/>
    <w:pPr>
      <w:keepNext/>
      <w:jc w:val="left"/>
    </w:pPr>
    <w:rPr>
      <w:b/>
      <w:i/>
    </w:rPr>
  </w:style>
  <w:style w:type="character" w:customStyle="1" w:styleId="ContractLevel2Char">
    <w:name w:val="Contract Level 2 Char"/>
    <w:basedOn w:val="DefaultParagraphFont"/>
    <w:link w:val="ContractLevel2"/>
    <w:locked/>
    <w:rPr>
      <w:rFonts w:ascii="Times New Roman" w:hAnsi="Times New Roman" w:cs="Times New Roman"/>
      <w:b/>
      <w:i/>
    </w:rPr>
  </w:style>
  <w:style w:type="paragraph" w:customStyle="1" w:styleId="ContractLevel1">
    <w:name w:val="Contract Level 1"/>
    <w:basedOn w:val="Normal"/>
    <w:link w:val="ContractLevel1Char"/>
    <w:qFormat/>
    <w:pPr>
      <w:pBdr>
        <w:top w:val="single" w:sz="4" w:space="1" w:color="auto" w:shadow="1"/>
        <w:left w:val="single" w:sz="4" w:space="4" w:color="auto" w:shadow="1"/>
        <w:bottom w:val="single" w:sz="4" w:space="1" w:color="auto" w:shadow="1"/>
        <w:right w:val="single" w:sz="4" w:space="4" w:color="auto" w:shadow="1"/>
      </w:pBdr>
      <w:shd w:val="clear" w:color="auto" w:fill="E6E6E6"/>
      <w:tabs>
        <w:tab w:val="right" w:pos="9893"/>
      </w:tabs>
      <w:jc w:val="left"/>
    </w:pPr>
    <w:rPr>
      <w:b/>
      <w:bCs/>
    </w:rPr>
  </w:style>
  <w:style w:type="character" w:customStyle="1" w:styleId="ContractLevel1Char">
    <w:name w:val="Contract Level 1 Char"/>
    <w:link w:val="ContractLevel1"/>
    <w:locked/>
    <w:rPr>
      <w:rFonts w:ascii="Times New Roman" w:hAnsi="Times New Roman"/>
      <w:b/>
      <w:shd w:val="clear" w:color="000000" w:fill="E6E6E6"/>
    </w:rPr>
  </w:style>
  <w:style w:type="paragraph" w:styleId="TOCHeading">
    <w:name w:val="TOC Heading"/>
    <w:basedOn w:val="Heading1"/>
    <w:next w:val="Normal"/>
    <w:uiPriority w:val="39"/>
    <w:unhideWhenUsed/>
    <w:qFormat/>
    <w:pPr>
      <w:keepLines/>
      <w:spacing w:before="480" w:line="276" w:lineRule="auto"/>
      <w:jc w:val="left"/>
      <w:outlineLvl w:val="9"/>
    </w:pPr>
    <w:rPr>
      <w:rFonts w:asciiTheme="majorHAnsi" w:eastAsiaTheme="majorEastAsia" w:hAnsiTheme="majorHAnsi"/>
      <w:color w:val="365F91"/>
      <w:sz w:val="28"/>
      <w:szCs w:val="28"/>
    </w:rPr>
  </w:style>
  <w:style w:type="paragraph" w:styleId="TOC1">
    <w:name w:val="toc 1"/>
    <w:basedOn w:val="Normal"/>
    <w:next w:val="Normal"/>
    <w:autoRedefine/>
    <w:uiPriority w:val="39"/>
    <w:unhideWhenUsed/>
    <w:pPr>
      <w:spacing w:before="120"/>
      <w:jc w:val="left"/>
    </w:pPr>
    <w:rPr>
      <w:b/>
      <w:bCs/>
      <w:iCs/>
      <w:sz w:val="24"/>
      <w:szCs w:val="24"/>
    </w:rPr>
  </w:style>
  <w:style w:type="paragraph" w:styleId="TOC3">
    <w:name w:val="toc 3"/>
    <w:basedOn w:val="Normal"/>
    <w:next w:val="Normal"/>
    <w:autoRedefine/>
    <w:uiPriority w:val="39"/>
    <w:unhideWhenUsed/>
    <w:pPr>
      <w:ind w:left="440"/>
      <w:jc w:val="left"/>
    </w:pPr>
    <w:rPr>
      <w:szCs w:val="20"/>
    </w:rPr>
  </w:style>
  <w:style w:type="paragraph" w:styleId="TOC2">
    <w:name w:val="toc 2"/>
    <w:basedOn w:val="Normal"/>
    <w:next w:val="Normal"/>
    <w:autoRedefine/>
    <w:uiPriority w:val="39"/>
    <w:unhideWhenUsed/>
    <w:pPr>
      <w:tabs>
        <w:tab w:val="right" w:leader="dot" w:pos="9360"/>
      </w:tabs>
      <w:spacing w:before="120"/>
      <w:ind w:left="220"/>
      <w:jc w:val="left"/>
    </w:pPr>
    <w:rPr>
      <w:bCs/>
    </w:rPr>
  </w:style>
  <w:style w:type="paragraph" w:customStyle="1" w:styleId="ContractLevel3">
    <w:name w:val="Contract Level 3"/>
    <w:basedOn w:val="Heading8"/>
    <w:link w:val="ContractLevel3Char"/>
    <w:qFormat/>
    <w:pPr>
      <w:jc w:val="left"/>
    </w:pPr>
    <w:rPr>
      <w:u w:val="none"/>
    </w:rPr>
  </w:style>
  <w:style w:type="character" w:customStyle="1" w:styleId="ContractLevel3Char">
    <w:name w:val="Contract Level 3 Char"/>
    <w:basedOn w:val="DefaultParagraphFont"/>
    <w:link w:val="ContractLevel3"/>
    <w:locked/>
    <w:rPr>
      <w:rFonts w:ascii="Times New Roman" w:hAnsi="Times New Roman" w:cs="Times New Roman"/>
      <w:b/>
      <w:bCs/>
    </w:rPr>
  </w:style>
  <w:style w:type="paragraph" w:styleId="EndnoteText">
    <w:name w:val="endnote text"/>
    <w:basedOn w:val="Normal"/>
    <w:link w:val="EndnoteTextChar"/>
    <w:uiPriority w:val="99"/>
    <w:semiHidden/>
    <w:unhideWhenUsed/>
    <w:rPr>
      <w:sz w:val="20"/>
      <w:szCs w:val="20"/>
    </w:rPr>
  </w:style>
  <w:style w:type="character" w:customStyle="1" w:styleId="EndnoteTextChar">
    <w:name w:val="Endnote Text Char"/>
    <w:basedOn w:val="DefaultParagraphFont"/>
    <w:link w:val="EndnoteText"/>
    <w:uiPriority w:val="99"/>
    <w:semiHidden/>
    <w:locked/>
    <w:rPr>
      <w:rFonts w:ascii="Times New Roman" w:hAnsi="Times New Roman" w:cs="Times New Roman"/>
      <w:sz w:val="20"/>
      <w:szCs w:val="20"/>
    </w:rPr>
  </w:style>
  <w:style w:type="paragraph" w:styleId="TOC4">
    <w:name w:val="toc 4"/>
    <w:basedOn w:val="Normal"/>
    <w:next w:val="Normal"/>
    <w:autoRedefine/>
    <w:uiPriority w:val="39"/>
    <w:unhideWhenUsed/>
    <w:pPr>
      <w:ind w:left="660"/>
      <w:jc w:val="left"/>
    </w:pPr>
    <w:rPr>
      <w:rFonts w:asciiTheme="minorHAnsi" w:hAnsiTheme="minorHAnsi"/>
      <w:sz w:val="20"/>
      <w:szCs w:val="20"/>
    </w:rPr>
  </w:style>
  <w:style w:type="paragraph" w:styleId="TOC5">
    <w:name w:val="toc 5"/>
    <w:basedOn w:val="Normal"/>
    <w:next w:val="Normal"/>
    <w:autoRedefine/>
    <w:uiPriority w:val="39"/>
    <w:unhideWhenUsed/>
    <w:pPr>
      <w:ind w:left="880"/>
      <w:jc w:val="left"/>
    </w:pPr>
    <w:rPr>
      <w:rFonts w:asciiTheme="minorHAnsi" w:hAnsiTheme="minorHAnsi"/>
      <w:sz w:val="20"/>
      <w:szCs w:val="20"/>
    </w:rPr>
  </w:style>
  <w:style w:type="paragraph" w:styleId="TOC6">
    <w:name w:val="toc 6"/>
    <w:basedOn w:val="Normal"/>
    <w:next w:val="Normal"/>
    <w:autoRedefine/>
    <w:uiPriority w:val="39"/>
    <w:unhideWhenUsed/>
    <w:pPr>
      <w:ind w:left="1100"/>
      <w:jc w:val="left"/>
    </w:pPr>
    <w:rPr>
      <w:rFonts w:asciiTheme="minorHAnsi" w:hAnsiTheme="minorHAnsi"/>
      <w:sz w:val="20"/>
      <w:szCs w:val="20"/>
    </w:rPr>
  </w:style>
  <w:style w:type="paragraph" w:styleId="TOC7">
    <w:name w:val="toc 7"/>
    <w:basedOn w:val="Normal"/>
    <w:next w:val="Normal"/>
    <w:autoRedefine/>
    <w:uiPriority w:val="39"/>
    <w:unhideWhenUsed/>
    <w:pPr>
      <w:ind w:left="1320"/>
      <w:jc w:val="left"/>
    </w:pPr>
    <w:rPr>
      <w:rFonts w:asciiTheme="minorHAnsi" w:hAnsiTheme="minorHAnsi"/>
      <w:sz w:val="20"/>
      <w:szCs w:val="20"/>
    </w:rPr>
  </w:style>
  <w:style w:type="paragraph" w:styleId="TOC8">
    <w:name w:val="toc 8"/>
    <w:basedOn w:val="Normal"/>
    <w:next w:val="Normal"/>
    <w:autoRedefine/>
    <w:uiPriority w:val="39"/>
    <w:unhideWhenUsed/>
    <w:pPr>
      <w:ind w:left="1540"/>
      <w:jc w:val="left"/>
    </w:pPr>
    <w:rPr>
      <w:rFonts w:asciiTheme="minorHAnsi" w:hAnsiTheme="minorHAnsi"/>
      <w:sz w:val="20"/>
      <w:szCs w:val="20"/>
    </w:rPr>
  </w:style>
  <w:style w:type="paragraph" w:styleId="TOC9">
    <w:name w:val="toc 9"/>
    <w:basedOn w:val="Normal"/>
    <w:next w:val="Normal"/>
    <w:autoRedefine/>
    <w:uiPriority w:val="39"/>
    <w:unhideWhenUsed/>
    <w:pPr>
      <w:ind w:left="1760"/>
      <w:jc w:val="left"/>
    </w:pPr>
    <w:rPr>
      <w:rFonts w:asciiTheme="minorHAnsi" w:hAnsiTheme="minorHAnsi"/>
      <w:sz w:val="20"/>
      <w:szCs w:val="20"/>
    </w:rPr>
  </w:style>
  <w:style w:type="table" w:styleId="TableGrid">
    <w:name w:val="Table Grid"/>
    <w:basedOn w:val="TableNormal"/>
    <w:uiPriority w:val="59"/>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pPr>
      <w:spacing w:after="0" w:line="240" w:lineRule="auto"/>
      <w:jc w:val="both"/>
    </w:pPr>
    <w:rPr>
      <w:rFonts w:eastAsiaTheme="minorEastAsia"/>
      <w:sz w:val="22"/>
      <w:szCs w:val="22"/>
    </w:rPr>
  </w:style>
  <w:style w:type="table" w:styleId="LightShading-Accent2">
    <w:name w:val="Light Shading Accent 2"/>
    <w:basedOn w:val="TableNormal"/>
    <w:uiPriority w:val="60"/>
    <w:pPr>
      <w:spacing w:after="0" w:line="240" w:lineRule="auto"/>
    </w:pPr>
    <w:rPr>
      <w:rFonts w:asciiTheme="minorHAnsi" w:eastAsiaTheme="minorEastAsia" w:hAnsiTheme="minorHAnsi"/>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EFD3D2"/>
      </w:tcPr>
    </w:tblStylePr>
    <w:tblStylePr w:type="band1Horz">
      <w:rPr>
        <w:rFonts w:cs="Times New Roman"/>
      </w:rPr>
      <w:tblPr/>
      <w:tcPr>
        <w:tcBorders>
          <w:left w:val="nil"/>
          <w:right w:val="nil"/>
          <w:insideH w:val="nil"/>
          <w:insideV w:val="nil"/>
        </w:tcBorders>
        <w:shd w:val="clear" w:color="000000" w:fill="EFD3D2"/>
      </w:tcPr>
    </w:tblStylePr>
  </w:style>
  <w:style w:type="table" w:customStyle="1" w:styleId="LightShading-Accent11">
    <w:name w:val="Light Shading - Accent 11"/>
    <w:basedOn w:val="TableNormal"/>
    <w:uiPriority w:val="60"/>
    <w:pPr>
      <w:spacing w:after="0" w:line="240" w:lineRule="auto"/>
    </w:pPr>
    <w:rPr>
      <w:rFonts w:asciiTheme="minorHAnsi" w:eastAsiaTheme="minorEastAsia" w:hAnsiTheme="minorHAns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D3DFEE"/>
      </w:tcPr>
    </w:tblStylePr>
    <w:tblStylePr w:type="band1Horz">
      <w:rPr>
        <w:rFonts w:cs="Times New Roman"/>
      </w:rPr>
      <w:tblPr/>
      <w:tcPr>
        <w:tcBorders>
          <w:left w:val="nil"/>
          <w:right w:val="nil"/>
          <w:insideH w:val="nil"/>
          <w:insideV w:val="nil"/>
        </w:tcBorders>
        <w:shd w:val="clear" w:color="000000" w:fill="D3DFEE"/>
      </w:tcPr>
    </w:tblStylePr>
  </w:style>
  <w:style w:type="character" w:customStyle="1" w:styleId="ListParagraphChar">
    <w:name w:val="List Paragraph Char"/>
    <w:link w:val="ListParagraph"/>
    <w:uiPriority w:val="34"/>
    <w:rsid w:val="000770A2"/>
    <w:rPr>
      <w:rFonts w:eastAsiaTheme="minorEastAsia"/>
      <w:sz w:val="22"/>
      <w:szCs w:val="22"/>
    </w:rPr>
  </w:style>
  <w:style w:type="character" w:styleId="CommentReference">
    <w:name w:val="annotation reference"/>
    <w:basedOn w:val="DefaultParagraphFont"/>
    <w:uiPriority w:val="99"/>
    <w:semiHidden/>
    <w:unhideWhenUsed/>
    <w:rsid w:val="006D24C6"/>
    <w:rPr>
      <w:sz w:val="18"/>
      <w:szCs w:val="18"/>
    </w:rPr>
  </w:style>
  <w:style w:type="paragraph" w:customStyle="1" w:styleId="RFPBodyText">
    <w:name w:val="RFP Body Text"/>
    <w:basedOn w:val="Normal"/>
    <w:qFormat/>
    <w:rsid w:val="005767CC"/>
    <w:pPr>
      <w:spacing w:before="120" w:after="120"/>
      <w:jc w:val="left"/>
    </w:pPr>
  </w:style>
  <w:style w:type="paragraph" w:styleId="CommentSubject">
    <w:name w:val="annotation subject"/>
    <w:basedOn w:val="CommentText"/>
    <w:next w:val="CommentText"/>
    <w:link w:val="CommentSubjectChar"/>
    <w:uiPriority w:val="99"/>
    <w:semiHidden/>
    <w:unhideWhenUsed/>
    <w:rsid w:val="00B71D8F"/>
    <w:rPr>
      <w:b/>
      <w:bCs/>
    </w:rPr>
  </w:style>
  <w:style w:type="character" w:customStyle="1" w:styleId="CommentSubjectChar">
    <w:name w:val="Comment Subject Char"/>
    <w:basedOn w:val="CommentTextChar"/>
    <w:link w:val="CommentSubject"/>
    <w:uiPriority w:val="99"/>
    <w:semiHidden/>
    <w:rsid w:val="00B71D8F"/>
    <w:rPr>
      <w:rFonts w:ascii="Times New Roman" w:eastAsiaTheme="minorEastAsia" w:hAnsi="Times New Roman" w:cs="Times New Roman"/>
      <w:b/>
      <w:bCs/>
      <w:sz w:val="20"/>
      <w:szCs w:val="20"/>
    </w:rPr>
  </w:style>
  <w:style w:type="paragraph" w:customStyle="1" w:styleId="RFPListBullet">
    <w:name w:val="RFP List Bullet"/>
    <w:basedOn w:val="Normal"/>
    <w:qFormat/>
    <w:rsid w:val="003E49B1"/>
    <w:pPr>
      <w:numPr>
        <w:numId w:val="27"/>
      </w:numPr>
      <w:spacing w:before="120" w:after="240"/>
      <w:contextualSpacing/>
      <w:jc w:val="left"/>
    </w:pPr>
  </w:style>
  <w:style w:type="paragraph" w:customStyle="1" w:styleId="COVERAddress">
    <w:name w:val="COVER Address"/>
    <w:basedOn w:val="RFPBodyText"/>
    <w:rsid w:val="004E4A4B"/>
    <w:pPr>
      <w:spacing w:before="0" w:after="0"/>
      <w:ind w:left="5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62204556F9304C81ACF76B59EC1A20" ma:contentTypeVersion="0" ma:contentTypeDescription="Create a new document." ma:contentTypeScope="" ma:versionID="a0e0367f49d39f35094763377fe4c791">
  <xsd:schema xmlns:xsd="http://www.w3.org/2001/XMLSchema" xmlns:xs="http://www.w3.org/2001/XMLSchema" xmlns:p="http://schemas.microsoft.com/office/2006/metadata/properties" xmlns:ns2="7ec9d137-7bb3-468b-abf9-ba265e0a35ce" targetNamespace="http://schemas.microsoft.com/office/2006/metadata/properties" ma:root="true" ma:fieldsID="40d30c0ee56ab57c99a98e6c16f2766f" ns2:_="">
    <xsd:import namespace="7ec9d137-7bb3-468b-abf9-ba265e0a35ce"/>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c9d137-7bb3-468b-abf9-ba265e0a35c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7ec9d137-7bb3-468b-abf9-ba265e0a35ce">C4ZKVD7YWV25-724915487-78</_dlc_DocId>
    <_dlc_DocIdUrl xmlns="7ec9d137-7bb3-468b-abf9-ba265e0a35ce">
      <Url>http://www.sp.dhs.state.ia.us/SNAP_EBT_TANF_EPC_Procurement/_layouts/DocIdRedir.aspx?ID=C4ZKVD7YWV25-724915487-78</Url>
      <Description>C4ZKVD7YWV25-724915487-78</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F037A5-40AD-479B-87B5-853DF8880E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c9d137-7bb3-468b-abf9-ba265e0a35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B166AA-3E04-4809-BCDD-0665179469D1}">
  <ds:schemaRefs>
    <ds:schemaRef ds:uri="http://schemas.microsoft.com/office/2006/metadata/properties"/>
    <ds:schemaRef ds:uri="http://schemas.microsoft.com/office/infopath/2007/PartnerControls"/>
    <ds:schemaRef ds:uri="7ec9d137-7bb3-468b-abf9-ba265e0a35ce"/>
  </ds:schemaRefs>
</ds:datastoreItem>
</file>

<file path=customXml/itemProps3.xml><?xml version="1.0" encoding="utf-8"?>
<ds:datastoreItem xmlns:ds="http://schemas.openxmlformats.org/officeDocument/2006/customXml" ds:itemID="{C3B1E531-3F31-45AF-9FAB-B5BF7102ABCB}">
  <ds:schemaRefs>
    <ds:schemaRef ds:uri="http://schemas.microsoft.com/sharepoint/v3/contenttype/forms"/>
  </ds:schemaRefs>
</ds:datastoreItem>
</file>

<file path=customXml/itemProps4.xml><?xml version="1.0" encoding="utf-8"?>
<ds:datastoreItem xmlns:ds="http://schemas.openxmlformats.org/officeDocument/2006/customXml" ds:itemID="{8A3054E1-1906-4129-A816-706763F1F4BD}">
  <ds:schemaRefs>
    <ds:schemaRef ds:uri="http://schemas.microsoft.com/sharepoint/events"/>
  </ds:schemaRefs>
</ds:datastoreItem>
</file>

<file path=customXml/itemProps5.xml><?xml version="1.0" encoding="utf-8"?>
<ds:datastoreItem xmlns:ds="http://schemas.openxmlformats.org/officeDocument/2006/customXml" ds:itemID="{7DBE7CF0-3C54-482B-AB6A-202607DFFF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2292</Words>
  <Characters>13069</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RFP 3.17</vt:lpstr>
    </vt:vector>
  </TitlesOfParts>
  <Company>State of Iowa</Company>
  <LinksUpToDate>false</LinksUpToDate>
  <CharactersWithSpaces>15331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 3.17</dc:title>
  <dc:creator>Shaw, Julie</dc:creator>
  <cp:lastModifiedBy>Muir, Michelle</cp:lastModifiedBy>
  <cp:revision>3</cp:revision>
  <cp:lastPrinted>2015-05-12T18:13:00Z</cp:lastPrinted>
  <dcterms:created xsi:type="dcterms:W3CDTF">2017-10-06T15:17:00Z</dcterms:created>
  <dcterms:modified xsi:type="dcterms:W3CDTF">2017-10-06T15:44:00Z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0x010100D562204556F9304C81ACF76B59EC1A20</vt:lpwstr>
  </property>
  <property fmtid="{D5CDD505-2E9C-101B-9397-08002B2CF9AE}" pid="3" name="_dlc_DocIdItemGuid">
    <vt:lpwstr>5616670b-2023-409c-a41e-d16655721dbc</vt:lpwstr>
  </property>
</Properties>
</file>