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2E" w:rsidRDefault="00BB065A" w:rsidP="007920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IOWA PRISON INDUSTRIES FARMS</w:t>
      </w:r>
    </w:p>
    <w:p w:rsidR="0058212E" w:rsidRDefault="0058212E" w:rsidP="00BB0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General Terms and Conditions for Goods Contracts/Solicitations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8212E" w:rsidRPr="00105407" w:rsidRDefault="0058212E" w:rsidP="001054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05407">
        <w:rPr>
          <w:rFonts w:ascii="Arial" w:hAnsi="Arial" w:cs="Arial"/>
          <w:b/>
          <w:bCs/>
          <w:color w:val="000000"/>
        </w:rPr>
        <w:t>DEFINITIONS AND GENERAL INFORMATION.</w:t>
      </w:r>
    </w:p>
    <w:p w:rsidR="00105407" w:rsidRPr="00105407" w:rsidRDefault="00105407" w:rsidP="001054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8212E" w:rsidRPr="00105407" w:rsidRDefault="0058212E" w:rsidP="001054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05407">
        <w:rPr>
          <w:rFonts w:ascii="Arial" w:hAnsi="Arial" w:cs="Arial"/>
          <w:color w:val="000000"/>
        </w:rPr>
        <w:t>Definitions. The following words shall be defined as set forth below:</w:t>
      </w:r>
    </w:p>
    <w:p w:rsidR="00105407" w:rsidRPr="00105407" w:rsidRDefault="00105407" w:rsidP="001054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proofErr w:type="gramStart"/>
      <w:r>
        <w:rPr>
          <w:rFonts w:ascii="Arial" w:hAnsi="Arial" w:cs="Arial"/>
          <w:color w:val="000000"/>
        </w:rPr>
        <w:t>)“</w:t>
      </w:r>
      <w:proofErr w:type="gramEnd"/>
      <w:r>
        <w:rPr>
          <w:rFonts w:ascii="Arial" w:hAnsi="Arial" w:cs="Arial"/>
          <w:color w:val="000000"/>
        </w:rPr>
        <w:t>Bid Proposal” means the Contractor’s bid or proposal submitted in response to the Competitive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Bidding Document.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“Contract” means the collective documentation memorializing the terms of the agreement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between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the Contractor identified on the Contract </w:t>
      </w:r>
      <w:r w:rsidR="00105407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eclarations &amp; Execution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Page(s) and includes the signed Contract Declarations &amp; Execution Page(s), the Special Terms, these General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Terms for Goods Contracts, any Special Contract Attachments, any signed certifications, and all other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attachments to the Contract Declarations &amp; Execution Page(s).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“Contract Declarations &amp; Execution Page(s)” means the document that contains basic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information about the Contract and incorporates by reference the Contractor’s Bid Proposal in response to the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Competitive Bidding Document, these General Terms and Conditions for Goods Contracts, the final pricing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documentation for goods and/or services, and the Special Terms. However, no objection or amendment by a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to the Competitive Bidding Document requirements shall be incorporated by reference into this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 unless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has accepted the Contractor’s objection or amendment in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writing.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5407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iv</w:t>
      </w:r>
      <w:proofErr w:type="gramEnd"/>
      <w:r>
        <w:rPr>
          <w:rFonts w:ascii="Arial" w:hAnsi="Arial" w:cs="Arial"/>
          <w:color w:val="000000"/>
        </w:rPr>
        <w:t xml:space="preserve">)“Purchase Instrument” means the documentation issued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the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for a purchase of goods and/or services in accordance with the terms and conditions of the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Contract. It may include an identification of the items to be purchased, the delivery date and location, the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address where the Contractor should submit the invoices, and any other requirements deemed necessary by</w:t>
      </w:r>
      <w:r w:rsidR="00105407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Any pre-printed contract terms and conditions included on Contractor’s forms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 invoices shall be null and void. </w:t>
      </w:r>
    </w:p>
    <w:p w:rsidR="0079209B" w:rsidRDefault="0079209B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“Competitive Bidding Document” means the Request for Proposals, Request for Bids, or Request for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Quotation (and any addenda thereto) identified in the Contract that was issued to solicit the goods and</w:t>
      </w:r>
      <w:r w:rsidR="0010540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services.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5407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(vi) “Special Contract Attachments” means any attachment to this Contract indicated on the</w:t>
      </w:r>
      <w:r w:rsidR="006726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Declarations &amp; Execution page(s).</w:t>
      </w:r>
    </w:p>
    <w:p w:rsidR="00105407" w:rsidRDefault="00105407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(vii) “Special Terms” means the Contract attachment entitled “Special Terms” that contains terms specific to</w:t>
      </w:r>
      <w:r w:rsidR="00F029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 Contract, including but not limited to any amendments to these General Terms and Conditions for Services</w:t>
      </w:r>
      <w:r w:rsidR="00F02950">
        <w:rPr>
          <w:rFonts w:ascii="Arial" w:hAnsi="Arial" w:cs="Arial"/>
          <w:color w:val="000000"/>
        </w:rPr>
        <w:t xml:space="preserve"> Contracts. </w:t>
      </w:r>
      <w:r>
        <w:rPr>
          <w:rFonts w:ascii="Arial" w:hAnsi="Arial" w:cs="Arial"/>
          <w:color w:val="000000"/>
        </w:rPr>
        <w:t>If there is a conflict between the General Terms and Conditions for Goods Contracts and the</w:t>
      </w:r>
      <w:r w:rsidR="00F029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Special Terms, the Special Terms shall prevail.</w:t>
      </w:r>
    </w:p>
    <w:p w:rsidR="00F02950" w:rsidRDefault="00F02950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F02950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8212E">
        <w:rPr>
          <w:rFonts w:ascii="Arial" w:hAnsi="Arial" w:cs="Arial"/>
          <w:color w:val="000000"/>
        </w:rPr>
        <w:t>(viii) “Contractor” means the provider of the goods and services under the Contract.</w:t>
      </w:r>
    </w:p>
    <w:p w:rsidR="00F02950" w:rsidRDefault="00F02950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F02950" w:rsidRDefault="0058212E" w:rsidP="00F029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2950">
        <w:rPr>
          <w:rFonts w:ascii="Arial" w:hAnsi="Arial" w:cs="Arial"/>
          <w:b/>
          <w:bCs/>
          <w:color w:val="000000"/>
        </w:rPr>
        <w:t>DURATION OF CONTRACT.</w:t>
      </w:r>
    </w:p>
    <w:p w:rsidR="00F02950" w:rsidRPr="00F02950" w:rsidRDefault="00F02950" w:rsidP="00F0295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term of the Contract shall begin and end on the dates specified on the Contract Declarations &amp; Execution</w:t>
      </w:r>
      <w:r w:rsidR="00F029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Page(s), unless extended or terminated earlier in accordance with the applicable terms and conditions.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exercise any applicable </w:t>
      </w:r>
      <w:r>
        <w:rPr>
          <w:rFonts w:ascii="Arial" w:hAnsi="Arial" w:cs="Arial"/>
          <w:color w:val="000000"/>
        </w:rPr>
        <w:lastRenderedPageBreak/>
        <w:t>extension by giving the Contractor written notice of the</w:t>
      </w:r>
      <w:r w:rsidR="00F029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extension decision at least thirty (30) days prior to the expiration of the initial term or renewal term.</w:t>
      </w:r>
    </w:p>
    <w:p w:rsidR="00F02950" w:rsidRDefault="00F02950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F02950" w:rsidRDefault="0058212E" w:rsidP="00F029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2950">
        <w:rPr>
          <w:rFonts w:ascii="Arial" w:hAnsi="Arial" w:cs="Arial"/>
          <w:b/>
          <w:bCs/>
          <w:color w:val="000000"/>
        </w:rPr>
        <w:t>DESCRIPTION OF GOODS AND/OR SERVICES.</w:t>
      </w:r>
    </w:p>
    <w:p w:rsidR="00F02950" w:rsidRPr="00F02950" w:rsidRDefault="00F02950" w:rsidP="00F0295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F02950" w:rsidRP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8212E" w:rsidRPr="0041264E">
        <w:rPr>
          <w:rFonts w:ascii="Arial" w:hAnsi="Arial" w:cs="Arial"/>
          <w:color w:val="000000"/>
        </w:rPr>
        <w:t>Specifications in Competitive Bidding Documents. The</w:t>
      </w:r>
      <w:r w:rsidR="00F02950" w:rsidRPr="0041264E">
        <w:rPr>
          <w:rFonts w:ascii="Arial" w:hAnsi="Arial" w:cs="Arial"/>
          <w:color w:val="000000"/>
        </w:rPr>
        <w:t xml:space="preserve"> Contractor shall provide goods </w:t>
      </w:r>
      <w:r w:rsidR="0058212E" w:rsidRPr="0041264E">
        <w:rPr>
          <w:rFonts w:ascii="Arial" w:hAnsi="Arial" w:cs="Arial"/>
          <w:color w:val="000000"/>
        </w:rPr>
        <w:t>and/or services that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>comply with the specifications contained in the Competitive Bidding Document identified by bid number in the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>Contract Declarations &amp; Execution Page(s).</w:t>
      </w:r>
    </w:p>
    <w:p w:rsidR="00F02950" w:rsidRDefault="00F02950" w:rsidP="00F0295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41264E" w:rsidRP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8212E" w:rsidRPr="0041264E">
        <w:rPr>
          <w:rFonts w:ascii="Arial" w:hAnsi="Arial" w:cs="Arial"/>
          <w:color w:val="000000"/>
        </w:rPr>
        <w:t>Product Shipment and Delivery. All products shall be shipped F.O.B. Destination. Destination shall be the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>location(s) specified in the Purchase Instrument. All items shall be at the Contractor’s risk until they have been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>delivered and accepted by the receiving entity. All items shall be subject to inspection on delivery. Hidden</w:t>
      </w:r>
      <w:r w:rsidR="00F02950" w:rsidRPr="0041264E">
        <w:rPr>
          <w:rFonts w:ascii="Arial" w:hAnsi="Arial" w:cs="Arial"/>
          <w:color w:val="000000"/>
        </w:rPr>
        <w:t xml:space="preserve"> </w:t>
      </w:r>
      <w:r w:rsidR="0058212E" w:rsidRPr="0041264E">
        <w:rPr>
          <w:rFonts w:ascii="Arial" w:hAnsi="Arial" w:cs="Arial"/>
          <w:color w:val="000000"/>
        </w:rPr>
        <w:t xml:space="preserve">damage will remain the responsibility of the Contractor to remedy without cost to </w:t>
      </w:r>
      <w:r w:rsidR="00BB065A">
        <w:rPr>
          <w:rFonts w:ascii="Arial" w:hAnsi="Arial" w:cs="Arial"/>
          <w:color w:val="000000"/>
        </w:rPr>
        <w:t>Iowa Prison Industries Farms</w:t>
      </w:r>
      <w:r w:rsidRPr="0041264E">
        <w:rPr>
          <w:rFonts w:ascii="Arial" w:hAnsi="Arial" w:cs="Arial"/>
          <w:color w:val="000000"/>
        </w:rPr>
        <w:t>;</w:t>
      </w:r>
      <w:r w:rsidR="0058212E" w:rsidRPr="0041264E">
        <w:rPr>
          <w:rFonts w:ascii="Arial" w:hAnsi="Arial" w:cs="Arial"/>
          <w:color w:val="000000"/>
        </w:rPr>
        <w:t xml:space="preserve"> </w:t>
      </w:r>
      <w:r w:rsidRPr="0041264E">
        <w:rPr>
          <w:rFonts w:ascii="Arial" w:hAnsi="Arial" w:cs="Arial"/>
          <w:color w:val="000000"/>
        </w:rPr>
        <w:t>r</w:t>
      </w:r>
      <w:r w:rsidR="0058212E" w:rsidRPr="0041264E">
        <w:rPr>
          <w:rFonts w:ascii="Arial" w:hAnsi="Arial" w:cs="Arial"/>
          <w:color w:val="000000"/>
        </w:rPr>
        <w:t>egardless of the when the hidden damage is discovered.</w:t>
      </w:r>
    </w:p>
    <w:p w:rsid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1264E" w:rsidRPr="00F63BF6" w:rsidRDefault="00F63BF6" w:rsidP="00F63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8212E" w:rsidRPr="00F63BF6">
        <w:rPr>
          <w:rFonts w:ascii="Arial" w:hAnsi="Arial" w:cs="Arial"/>
          <w:color w:val="000000"/>
        </w:rPr>
        <w:t xml:space="preserve">Non-Exclusive Rights. The Contract is not exclusive.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reserve the right to</w:t>
      </w:r>
      <w:r w:rsidR="0041264E"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select other contractors to provide goods and services similar or identical to goods and services described in</w:t>
      </w:r>
      <w:r w:rsidR="0041264E"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the Contract during the term of the Contract.</w:t>
      </w:r>
    </w:p>
    <w:p w:rsidR="0041264E" w:rsidRP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41264E" w:rsidRDefault="0041264E" w:rsidP="0041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8212E" w:rsidRPr="0041264E">
        <w:rPr>
          <w:rFonts w:ascii="Arial" w:hAnsi="Arial" w:cs="Arial"/>
          <w:color w:val="000000"/>
        </w:rPr>
        <w:t>No Minimums Guaranteed. The Contract does not guarantee any minimum level of purchases.</w:t>
      </w:r>
    </w:p>
    <w:p w:rsidR="0041264E" w:rsidRPr="0041264E" w:rsidRDefault="0041264E" w:rsidP="0041264E">
      <w:pPr>
        <w:pStyle w:val="ListParagraph"/>
        <w:rPr>
          <w:rFonts w:ascii="Arial" w:hAnsi="Arial" w:cs="Arial"/>
          <w:color w:val="000000"/>
        </w:rPr>
      </w:pPr>
    </w:p>
    <w:p w:rsidR="0058212E" w:rsidRPr="00F63BF6" w:rsidRDefault="0058212E" w:rsidP="00F6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3BF6">
        <w:rPr>
          <w:rFonts w:ascii="Arial" w:hAnsi="Arial" w:cs="Arial"/>
          <w:b/>
          <w:bCs/>
          <w:color w:val="000000"/>
        </w:rPr>
        <w:t>COMPENSATION.</w:t>
      </w:r>
    </w:p>
    <w:p w:rsidR="00F63BF6" w:rsidRPr="00F63BF6" w:rsidRDefault="00F63BF6" w:rsidP="00F63B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Pricing. The Contractor will be paid for the goods and services sold pursuant to the Contract in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accordance with the final pricing documents included as an attachment to the Contract Declarations &amp;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Execution Page(s). Unless clearly stated otherwise in the Contract Declarations &amp; Execution Page(s), all prices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firm and fixed and are not subject to variation. Prices include, but are not limited to, freight, insurance,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customs duties.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F63BF6" w:rsidRDefault="00F63BF6" w:rsidP="00F63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8212E" w:rsidRPr="00F63BF6">
        <w:rPr>
          <w:rFonts w:ascii="Arial" w:hAnsi="Arial" w:cs="Arial"/>
          <w:color w:val="000000"/>
        </w:rPr>
        <w:t xml:space="preserve">Billings. The Contractor shall submit, on a regular basis an invoice for goods and services supplied to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under the Contract at the billing address specified in the Purchase Instrument</w:t>
      </w:r>
      <w:r w:rsidR="0058212E" w:rsidRPr="00F63BF6">
        <w:rPr>
          <w:rFonts w:ascii="Arial" w:hAnsi="Arial" w:cs="Arial"/>
          <w:color w:val="0000FF"/>
        </w:rPr>
        <w:t xml:space="preserve">. </w:t>
      </w:r>
      <w:r w:rsidR="0058212E" w:rsidRPr="00F63BF6">
        <w:rPr>
          <w:rFonts w:ascii="Arial" w:hAnsi="Arial" w:cs="Arial"/>
          <w:color w:val="000000"/>
        </w:rPr>
        <w:t>The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invoice shall comply with all applicable rules concerning payment of such claims. </w:t>
      </w:r>
      <w:r w:rsidR="00BB065A">
        <w:rPr>
          <w:rFonts w:ascii="Arial" w:hAnsi="Arial" w:cs="Arial"/>
          <w:color w:val="000000"/>
        </w:rPr>
        <w:t>Iowa Prison Industries Farms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shall verify the Contractor’s performance of the services outlined in the invoice before making payment.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shall pay all approved invoices in arrears and in accordance with applicable provisions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of Iowa law. </w:t>
      </w:r>
      <w:r w:rsidR="0058212E" w:rsidRPr="00F63BF6">
        <w:rPr>
          <w:rFonts w:ascii="Arial" w:hAnsi="Arial" w:cs="Arial"/>
          <w:color w:val="438A1D"/>
        </w:rPr>
        <w:t xml:space="preserve">Iowa Code 8A.514 </w:t>
      </w:r>
      <w:r w:rsidR="0058212E" w:rsidRPr="00F63BF6">
        <w:rPr>
          <w:rFonts w:ascii="Arial" w:hAnsi="Arial" w:cs="Arial"/>
          <w:color w:val="000000"/>
        </w:rPr>
        <w:t>(enter 8A.514 in Chapter. Section: box) unless otherwise agreed in writing by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the parties, the Contractor shall not be entitled to receive any other payment or compensation from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for any goods or services provided by or on behalf of the Contractor under the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Contract. The Contractor shall be solely responsible for paying all costs, expenses and charges it incurs in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connection with its performance under the Contract.</w:t>
      </w:r>
    </w:p>
    <w:p w:rsidR="00F63BF6" w:rsidRPr="00F63BF6" w:rsidRDefault="00F63BF6" w:rsidP="00F63B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58212E" w:rsidRPr="00F63BF6" w:rsidRDefault="00F63BF6" w:rsidP="00F63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8212E" w:rsidRPr="00F63BF6">
        <w:rPr>
          <w:rFonts w:ascii="Arial" w:hAnsi="Arial" w:cs="Arial"/>
          <w:color w:val="000000"/>
        </w:rPr>
        <w:t xml:space="preserve">Delay of Payment Due to Contractor’s Failure. If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determines that the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Contractor has failed to perform or deliver any service or product as required by the Contract, the Contractor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shall not be entitled to any compensation under the Contracts until such service or product is performed or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 xml:space="preserve">delivered. In this event, </w:t>
      </w:r>
      <w:r w:rsidR="00BB065A">
        <w:rPr>
          <w:rFonts w:ascii="Arial" w:hAnsi="Arial" w:cs="Arial"/>
          <w:color w:val="000000"/>
        </w:rPr>
        <w:t>Iowa Prison Industries Farms</w:t>
      </w:r>
      <w:r w:rsidR="0058212E" w:rsidRPr="00F63BF6">
        <w:rPr>
          <w:rFonts w:ascii="Arial" w:hAnsi="Arial" w:cs="Arial"/>
          <w:color w:val="000000"/>
        </w:rPr>
        <w:t xml:space="preserve"> may withhold that portion of the Contractor’s</w:t>
      </w:r>
      <w:r w:rsidRPr="00F63BF6">
        <w:rPr>
          <w:rFonts w:ascii="Arial" w:hAnsi="Arial" w:cs="Arial"/>
          <w:color w:val="000000"/>
        </w:rPr>
        <w:t xml:space="preserve"> </w:t>
      </w:r>
      <w:r w:rsidR="0058212E" w:rsidRPr="00F63BF6">
        <w:rPr>
          <w:rFonts w:ascii="Arial" w:hAnsi="Arial" w:cs="Arial"/>
          <w:color w:val="000000"/>
        </w:rPr>
        <w:t>compensation which represents payment for services or products that were not performed or delivered.</w:t>
      </w:r>
    </w:p>
    <w:p w:rsidR="00F63BF6" w:rsidRPr="00F63BF6" w:rsidRDefault="00F63BF6" w:rsidP="00F63B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Setoff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Against</w:t>
      </w:r>
      <w:proofErr w:type="gramEnd"/>
      <w:r>
        <w:rPr>
          <w:rFonts w:ascii="Arial" w:hAnsi="Arial" w:cs="Arial"/>
          <w:color w:val="000000"/>
        </w:rPr>
        <w:t xml:space="preserve"> Sums Owed by the Contractor. In the event that the Contractor owes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any sum under the terms of the Contract, pursuant to any judgment, or </w:t>
      </w:r>
      <w:r>
        <w:rPr>
          <w:rFonts w:ascii="Arial" w:hAnsi="Arial" w:cs="Arial"/>
          <w:color w:val="000000"/>
        </w:rPr>
        <w:lastRenderedPageBreak/>
        <w:t xml:space="preserve">pursuant to any law,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set off the sum owed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against any sum owed by</w:t>
      </w:r>
      <w:r w:rsidR="00F63BF6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the Contractor in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sole discretion, unless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otherwise required by law. The Contractor agrees that this provision constitutes proper and timely notice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under the law of setoff.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F63BF6" w:rsidRDefault="0058212E" w:rsidP="00F63B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63BF6">
        <w:rPr>
          <w:rFonts w:ascii="Arial" w:hAnsi="Arial" w:cs="Arial"/>
          <w:b/>
          <w:bCs/>
          <w:color w:val="000000"/>
        </w:rPr>
        <w:t>TERMINATION.</w:t>
      </w:r>
    </w:p>
    <w:p w:rsidR="00F63BF6" w:rsidRPr="00F63BF6" w:rsidRDefault="00F63BF6" w:rsidP="00F63BF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Immediate Termination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terminate this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for any of the following reasons effective immediately without advance notice: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In the event the Contractor is required to be certified or licensed as a condition precedent to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providing goods and services, the revocation or loss of such license or certification will result in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immediate termination of the Contract effective as of the date on which the license or certification is no longer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effect;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determines that the actions, or failure to act, of the Contractor, its agents,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employees or subcontractors have caused, or reasonably could cause, a person’s life, health or safety to be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jeopardized;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Contractor fails to comply with confidentiality laws or provisions;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</w:t>
      </w:r>
      <w:proofErr w:type="gramEnd"/>
      <w:r>
        <w:rPr>
          <w:rFonts w:ascii="Arial" w:hAnsi="Arial" w:cs="Arial"/>
          <w:color w:val="000000"/>
        </w:rPr>
        <w:t>The Contractor furnished any statement, representation or certification in connection with the Contract or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bidding process which is materially false, deceptive, incorrect or incomplete.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Termination for Cause. The occurrence of any one or more of the following events shall constitute cause for</w:t>
      </w:r>
      <w:r w:rsidR="00F63BF6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declare the Contractor in default of its obligations under its Contract.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The Contractor fails to deliver or has delivered nonconforming goods or services or fails to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perform,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satisfaction, any material requirement of its Contract or is in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violation of a material provision of the Contract, including, but without limitation, the express warranties made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 Contractor;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determines that satisfactory performance of its Contract is substantially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endangered or that a default is likely to occur;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Contractor fails to make substantial and timely progress toward performance of the Base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and/or Subsequent Contracts;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(iv) The Contractor becomes subject to any bankruptcy or insolvency proceeding under federal or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state law to the extent allowed by applicable federal or state law including bankruptcy laws;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Contractor terminates or suspends its business; or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reasonably believes that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has become insolvent or unable to pay its obligations as they accrue consistent with applicable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federal or state law;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 The Contractor has failed to comply with applicable federal, state and local laws, rules,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ordinances, regulations and orders when performing within the scope of the Contract;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(vi) The Contractor has engaged in conduct that has or may expose </w:t>
      </w:r>
      <w:r w:rsidR="00BB065A">
        <w:rPr>
          <w:rFonts w:ascii="Arial" w:hAnsi="Arial" w:cs="Arial"/>
          <w:color w:val="000000"/>
        </w:rPr>
        <w:t>Iowa Prison Industries Farms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liability, as determined in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sole discretion; or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(vii) The Contractor has infringed any patent, trademark, copyright, trade dress or any other intellectual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property rights of </w:t>
      </w:r>
      <w:r w:rsidR="00BB065A">
        <w:rPr>
          <w:rFonts w:ascii="Arial" w:hAnsi="Arial" w:cs="Arial"/>
          <w:color w:val="000000"/>
        </w:rPr>
        <w:t>Iowa Prison Industries Farms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a third party.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Notice of Default. If there is a default event caused by the Contractor,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 written notice to the Contracto</w:t>
      </w:r>
      <w:r w:rsidR="00F63BF6">
        <w:rPr>
          <w:rFonts w:ascii="Arial" w:hAnsi="Arial" w:cs="Arial"/>
          <w:color w:val="000000"/>
        </w:rPr>
        <w:t xml:space="preserve">r requesting that the breach or </w:t>
      </w:r>
      <w:r>
        <w:rPr>
          <w:rFonts w:ascii="Arial" w:hAnsi="Arial" w:cs="Arial"/>
          <w:color w:val="000000"/>
        </w:rPr>
        <w:t>noncompliance be remedied within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period of time specified in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written notice to the Contractor. If the breach or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noncompliance is not remedied by the date of the written notice,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may: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proofErr w:type="gramStart"/>
      <w:r>
        <w:rPr>
          <w:rFonts w:ascii="Arial" w:hAnsi="Arial" w:cs="Arial"/>
          <w:color w:val="000000"/>
        </w:rPr>
        <w:t>i</w:t>
      </w:r>
      <w:proofErr w:type="spellEnd"/>
      <w:proofErr w:type="gramEnd"/>
      <w:r>
        <w:rPr>
          <w:rFonts w:ascii="Arial" w:hAnsi="Arial" w:cs="Arial"/>
          <w:color w:val="000000"/>
        </w:rPr>
        <w:t>)Immediately terminate its Contract without additional written notice; and/or,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(ii)Procure substitute goods or services from another source and charge the difference between the current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and the substitute contract to the defaulting Contractor; and/or,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Enforce the terms and conditions of the Contract and seek any legal or equitable remedies.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Termination </w:t>
      </w:r>
      <w:proofErr w:type="gramStart"/>
      <w:r>
        <w:rPr>
          <w:rFonts w:ascii="Arial" w:hAnsi="Arial" w:cs="Arial"/>
          <w:color w:val="000000"/>
        </w:rPr>
        <w:t>Upon</w:t>
      </w:r>
      <w:proofErr w:type="gramEnd"/>
      <w:r>
        <w:rPr>
          <w:rFonts w:ascii="Arial" w:hAnsi="Arial" w:cs="Arial"/>
          <w:color w:val="000000"/>
        </w:rPr>
        <w:t xml:space="preserve"> Notice. Following 30 days’ written notice,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terminate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its Contract in whole or in part without the payment of any penalty or incurring any further obligation to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Contractor. Following termination upon notice, the Contractor shall be entitled to compensation, upon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submission of invoices and proper proof of claim, for goods and services provided under the Contract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up to and including the date of termination.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Termination Due to Lack of Funds or Change in Law.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have the right to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terminate its Contract without penalty by giving 30 days’ written notice to the Contractor as a result of any of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following: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) Adequate funds are not appropriated or granted to allow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operate as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required and to fulfill its obligations under the Contract;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Funds are de-appropriated or not allocated or if funds needed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, at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sole discretion, are insufficient for any reason;</w:t>
      </w:r>
    </w:p>
    <w:p w:rsidR="0079209B" w:rsidRDefault="0079209B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(iii)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authorization to operate is withdrawn or there is a material alteration in the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programs administered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(iv)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duties are substantially modified.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Remedies of the Contractor in Event of Termination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In the event of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termination of the Contract for any reason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, </w:t>
      </w:r>
      <w:r w:rsidR="00BB065A">
        <w:rPr>
          <w:rFonts w:ascii="Arial" w:hAnsi="Arial" w:cs="Arial"/>
          <w:color w:val="000000"/>
        </w:rPr>
        <w:t>Iowa Prison Industries Farms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shall pay only those amounts, if any, due and owing to the Contractor for goods and services actually rendered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up to and including the date of termination of the Contract and for which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obligated to pay pursuant to its Contract or Purchase Instrument. Payment will be made only upon submission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invoices and proper proof of the Contractor’s claim. This provision in no way limits the remedies available to</w:t>
      </w:r>
      <w:r w:rsidR="00F63BF6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under the Contract in the event of termination. </w:t>
      </w:r>
      <w:r w:rsidR="00BB065A">
        <w:rPr>
          <w:rFonts w:ascii="Arial" w:hAnsi="Arial" w:cs="Arial"/>
          <w:color w:val="000000"/>
        </w:rPr>
        <w:t>Iowa Prison Industries Farms</w:t>
      </w:r>
      <w:r w:rsidR="00F63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shall not be liable for any of the following costs: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The payment of unemployment compensation to the Contractor’s employees;</w:t>
      </w:r>
    </w:p>
    <w:p w:rsidR="00F63BF6" w:rsidRDefault="00F63BF6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The payment of workers’ compensation claims, which occur during the Contract or extend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beyond the date on which the Contract terminates;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Any costs incurred by the Contractor in its performance of the Contract, including, but not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limited to, startup costs, overhead or other costs associated w</w:t>
      </w:r>
      <w:r w:rsidR="00B6541F">
        <w:rPr>
          <w:rFonts w:ascii="Arial" w:hAnsi="Arial" w:cs="Arial"/>
          <w:color w:val="000000"/>
        </w:rPr>
        <w:t xml:space="preserve">ith the performance of the </w:t>
      </w:r>
      <w:r>
        <w:rPr>
          <w:rFonts w:ascii="Arial" w:hAnsi="Arial" w:cs="Arial"/>
          <w:color w:val="000000"/>
        </w:rPr>
        <w:t>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 Any</w:t>
      </w:r>
      <w:proofErr w:type="gramEnd"/>
      <w:r>
        <w:rPr>
          <w:rFonts w:ascii="Arial" w:hAnsi="Arial" w:cs="Arial"/>
          <w:color w:val="000000"/>
        </w:rPr>
        <w:t xml:space="preserve"> taxes that may be owed by the Contractor in connection with the performance of the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Contract, including, but not limited to, sales taxes, excise taxes, use taxes, income taxes or property taxes.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The Contractor’s Termination Duties. Upon receipt of notice of termination or upon request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the Contractor shall: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Cease work under the Contract and take all necessary or appropriate steps to limit disbursements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minimize costs, and furnish a report within thirty (30) days of the date of notice of termination, describing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status of all work under the Contract, including, without limitation, results accomplished, conclusions resulting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there from, and any other matters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require.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Immediately cease using and return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any personal property or materials,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whether tangible or intangible, provided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the Contractor.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(iii) Comply with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instructions for the timely transfer of any active files and work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product produced by the Contractor under the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 Cooperate</w:t>
      </w:r>
      <w:proofErr w:type="gramEnd"/>
      <w:r>
        <w:rPr>
          <w:rFonts w:ascii="Arial" w:hAnsi="Arial" w:cs="Arial"/>
          <w:color w:val="000000"/>
        </w:rPr>
        <w:t xml:space="preserve"> in good faith with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its employees, agents and contractors during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transition period between the notification of termination and the substitution of any replacement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(v) Immediately return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any payments made by </w:t>
      </w:r>
      <w:r w:rsidR="00BB065A">
        <w:rPr>
          <w:rFonts w:ascii="Arial" w:hAnsi="Arial" w:cs="Arial"/>
          <w:color w:val="000000"/>
        </w:rPr>
        <w:t>Iowa Prison Industries Farms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goods and services that were not delivered or rendered by the Contractor.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Pr="00B6541F" w:rsidRDefault="0058212E" w:rsidP="00B654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6541F">
        <w:rPr>
          <w:rFonts w:ascii="Arial" w:hAnsi="Arial" w:cs="Arial"/>
          <w:b/>
          <w:bCs/>
          <w:color w:val="000000"/>
        </w:rPr>
        <w:t>CONFIDENTIAL INFORMATION.</w:t>
      </w:r>
    </w:p>
    <w:p w:rsidR="00B6541F" w:rsidRPr="00B6541F" w:rsidRDefault="00B6541F" w:rsidP="00B654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Access to Confidential Data. The Contractor’s employees, agents and subcontractors may have access to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confidential data maintained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to the extent necessary to carry out its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responsibilities under the Contract. The Contractor shall presume that all information received pursuant to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 is confidential unless otherwise designated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If it is reasonably likely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Contractor will have access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confidential information: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8212E">
        <w:rPr>
          <w:rFonts w:ascii="Arial" w:hAnsi="Arial" w:cs="Arial"/>
          <w:color w:val="000000"/>
        </w:rPr>
        <w:t>(</w:t>
      </w:r>
      <w:proofErr w:type="spellStart"/>
      <w:r w:rsidR="0058212E">
        <w:rPr>
          <w:rFonts w:ascii="Arial" w:hAnsi="Arial" w:cs="Arial"/>
          <w:color w:val="000000"/>
        </w:rPr>
        <w:t>i</w:t>
      </w:r>
      <w:proofErr w:type="spellEnd"/>
      <w:r w:rsidR="0058212E">
        <w:rPr>
          <w:rFonts w:ascii="Arial" w:hAnsi="Arial" w:cs="Arial"/>
          <w:color w:val="000000"/>
        </w:rPr>
        <w:t xml:space="preserve">) The Contractor shall provide to </w:t>
      </w:r>
      <w:r w:rsidR="00BB065A">
        <w:rPr>
          <w:rFonts w:ascii="Arial" w:hAnsi="Arial" w:cs="Arial"/>
          <w:color w:val="000000"/>
        </w:rPr>
        <w:t>Iowa Prison Industries Farms</w:t>
      </w:r>
      <w:r w:rsidR="0058212E">
        <w:rPr>
          <w:rFonts w:ascii="Arial" w:hAnsi="Arial" w:cs="Arial"/>
          <w:color w:val="000000"/>
        </w:rPr>
        <w:t xml:space="preserve"> a written description of its policies and</w:t>
      </w:r>
      <w:r>
        <w:rPr>
          <w:rFonts w:ascii="Arial" w:hAnsi="Arial" w:cs="Arial"/>
          <w:color w:val="000000"/>
        </w:rPr>
        <w:t xml:space="preserve"> </w:t>
      </w:r>
      <w:r w:rsidR="0058212E">
        <w:rPr>
          <w:rFonts w:ascii="Arial" w:hAnsi="Arial" w:cs="Arial"/>
          <w:color w:val="000000"/>
        </w:rPr>
        <w:t>procedures to safeguard confidential information;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Policies of confidentiality shall address, as appropriate, information conveyed in verbal, written,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electronic formats;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The Contractor must designate one individual who shall remain the responsible authority in charge of 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data collected, used, or disseminated by the Contractor in connection with the performance of the Contract;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 The</w:t>
      </w:r>
      <w:proofErr w:type="gramEnd"/>
      <w:r>
        <w:rPr>
          <w:rFonts w:ascii="Arial" w:hAnsi="Arial" w:cs="Arial"/>
          <w:color w:val="000000"/>
        </w:rPr>
        <w:t xml:space="preserve"> Contractor shall provide adequate supervision and training to its agents, employees and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subcontractors</w:t>
      </w:r>
      <w:proofErr w:type="gramEnd"/>
      <w:r>
        <w:rPr>
          <w:rFonts w:ascii="Arial" w:hAnsi="Arial" w:cs="Arial"/>
          <w:color w:val="000000"/>
        </w:rPr>
        <w:t xml:space="preserve"> to ensure compliance with the terms of the Contract.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private or confidential data shall remain the property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at all times.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No Dissemination of Confidential Data. No confidential data collected, maintained, or used in the course of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performance of the Contract shall be disseminated except as authorized by law and with the written consent of</w:t>
      </w:r>
      <w:r w:rsidR="00B6541F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either during the period of the Contract or thereafter. Any data supplied to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created by the Contractor shall be considered the property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Contractor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must return any and all data collected, maintained, created or used in the course of the performance of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Contract, in whatever form it is maintained, promptly at the request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Subpoena. In the event that a subpoena or other legal process is served upon the Contractor for records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containing confidential information, the Contractor shall promptly notify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cooperate with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in any lawful effort to protect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confidential information.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Reporting of Unauthorized Disclosure. The Contractor shall immediately report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any unauthorized disclosure of confidential information.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Survives Termination. The Contractor’s confidentiality obligation under the Contract shall survive termination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Contracts.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G. INDEMNIFICATION.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The Contractor agrees to indemnify and hold harmless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its officers, employees, volunteers and agents (collectively the indemnified parties) from any and 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costs, expenses, losses, claims, damages, liabilities, settlements and judgments, including reasonable value of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time spent by the Attorney General’s Office, and the costs and expenses and reasonable attorneys’ fees of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 counsel required to defend the indemnified parties, related to or arising from: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Any breach of the 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Any negligent, intentional or wrongful act or omission of the Contractor or any employee, agent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subcontractor utilized or employed by the Contractor;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(iii)Any failure of goods to comply with applicable specifications, warranties, and certifications under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(iv)</w:t>
      </w:r>
      <w:proofErr w:type="gramEnd"/>
      <w:r>
        <w:rPr>
          <w:rFonts w:ascii="Arial" w:hAnsi="Arial" w:cs="Arial"/>
          <w:color w:val="000000"/>
        </w:rPr>
        <w:t>The negligence or fault of the contractor in design, testing, development, manufacture, or otherwise with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respect to the goods or any parts thereof provided under the 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(v)Claims, demands, or lawsuits that, with respect to the goods or any parts thereof, allege product liability,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strict product liability, or any variation thereof;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(vi)</w:t>
      </w:r>
      <w:proofErr w:type="gramEnd"/>
      <w:r>
        <w:rPr>
          <w:rFonts w:ascii="Arial" w:hAnsi="Arial" w:cs="Arial"/>
          <w:color w:val="000000"/>
        </w:rPr>
        <w:t>The Contractor’s performance or attempted performance of the Contract, including any employee, agent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subcontractor utilized or employed by the Contractor;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(vii)Any failure by the Contractor to comply with the Compliance with the Law provision of the Contract;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(viii) Any failure by the Contractor to make all reports, payments and withholdings required by federal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state law with respect to social security, employee income and other taxes, fees or costs required by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Contractor to conduct business in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or United States;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(ix) Any infringement of any copyright, trademark, patent, trade dress, or other intellectual property right; or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(x) Any failure by the Contractor to adhere to the confidentiality provisions of the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Survives Termination. The indemnification obligation of the Contractor shall survive termination of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H. INSURANCE.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Insurance Requirements. The Contractor, and any subcontractor, shall maintain in full force and effect, with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insurance companies licensed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Iowa, at the Contractor’s expense,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insurance covering its work during the entire term of this Contract and any extensions or renewals.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Contractor’s insurance shall, among other things, be occurrence based and shall insure against any loss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damage resulting from or related to the Contractor’s performance of this Contract regardless of the date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claim is filed or expiration of the policy.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be named as additional </w:t>
      </w:r>
      <w:proofErr w:type="spellStart"/>
      <w:r>
        <w:rPr>
          <w:rFonts w:ascii="Arial" w:hAnsi="Arial" w:cs="Arial"/>
          <w:color w:val="000000"/>
        </w:rPr>
        <w:t>insureds</w:t>
      </w:r>
      <w:proofErr w:type="spellEnd"/>
      <w:r>
        <w:rPr>
          <w:rFonts w:ascii="Arial" w:hAnsi="Arial" w:cs="Arial"/>
          <w:color w:val="000000"/>
        </w:rPr>
        <w:t xml:space="preserve">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loss payees, or the Contractor shall obtain an endorsement to the same effect, as applicable.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2.Types</w:t>
      </w:r>
      <w:proofErr w:type="gramEnd"/>
      <w:r>
        <w:rPr>
          <w:rFonts w:ascii="Arial" w:hAnsi="Arial" w:cs="Arial"/>
          <w:color w:val="000000"/>
        </w:rPr>
        <w:t xml:space="preserve"> and Amounts of Insurance Required. Unless otherwise requested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in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writing, the Contractor shall cause to be issued insurance </w:t>
      </w:r>
      <w:proofErr w:type="spellStart"/>
      <w:r>
        <w:rPr>
          <w:rFonts w:ascii="Arial" w:hAnsi="Arial" w:cs="Arial"/>
          <w:color w:val="000000"/>
        </w:rPr>
        <w:t>coverages</w:t>
      </w:r>
      <w:proofErr w:type="spellEnd"/>
      <w:r>
        <w:rPr>
          <w:rFonts w:ascii="Arial" w:hAnsi="Arial" w:cs="Arial"/>
          <w:color w:val="000000"/>
        </w:rPr>
        <w:t xml:space="preserve"> insuring the Contractor and/or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subcontractors against all general liabilities, product liability, personal injury, property damage, and (where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applicable) professional liability in the amount specified on the Contract Declarations and Execution page for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each occurrence. In addition, the Contractor shall ensure it has any necessary workers’ compensation and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employer liability insurance as required by Iowa law.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Certificates of Coverage. All insurance policies required by this Contract shall remain in full force and effect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during the entire term of this Contract and any extensions or renewals thereof and shall not be canceled or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amended except with the advance written approval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Contractor shall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submit certificates of the insurance, which indicate coverage and notice provisions as required by this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Contract,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upon execution of this Contract. The certificates shall be subject to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approval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insurer shall state in the certificate that no cancellation of 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insurance will be made without at least thirty (30) days’ prior written notice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Approval of the insurance certificates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not relieve the Contractor of any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obligation under this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Waiver of Subrogation Rights. The Contractor shall obtain a waiver of any subrogation rights that any of its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insurance carriers might have against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waiver of subrogation rights shall be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indicated on the certificates of insurance coverage supplied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PEFORMANCE BOND. </w:t>
      </w:r>
      <w:r>
        <w:rPr>
          <w:rFonts w:ascii="Arial" w:hAnsi="Arial" w:cs="Arial"/>
          <w:color w:val="000000"/>
        </w:rPr>
        <w:t>When applicable, the Contractor shall post a performance bond in an amount equal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the amount shown on the Contract Declarations &amp; Execution Page(s) and provide a copy of the bond to</w:t>
      </w:r>
      <w:r w:rsidR="00B6541F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within (10) days of execution of this Contract. The Contractor shall pay the cost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 the bond. In the event that the Contractor or any </w:t>
      </w:r>
      <w:r>
        <w:rPr>
          <w:rFonts w:ascii="Arial" w:hAnsi="Arial" w:cs="Arial"/>
          <w:color w:val="000000"/>
        </w:rPr>
        <w:lastRenderedPageBreak/>
        <w:t>subcontractor or any officer, director, employee or agent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Contractor or any subcontractor or any parent or subsidiary corporation of the Contractor or any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subcontractor fails to fully and faithfully perform any material requirement of this Contract, including without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limitation the Contractor’s obligation to indemnify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pay damages to Iowa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Prison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Industries</w:t>
      </w:r>
      <w:r w:rsidR="0079209B">
        <w:rPr>
          <w:rFonts w:ascii="Arial" w:hAnsi="Arial" w:cs="Arial"/>
          <w:color w:val="000000"/>
        </w:rPr>
        <w:t xml:space="preserve"> Farms</w:t>
      </w:r>
      <w:r>
        <w:rPr>
          <w:rFonts w:ascii="Arial" w:hAnsi="Arial" w:cs="Arial"/>
          <w:color w:val="000000"/>
        </w:rPr>
        <w:t xml:space="preserve">, the performance bond shall be forfeited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bond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shall be in a form customarily used in the Contractor’s industry and shall be written by a surety authorized to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do business in Iowa and that is acceptable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bond shall be in effect at 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times during the term of this Contract and any extensions or renewals thereof and for one (1) year following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conclusion of the Contract. The Contractor warrants that it will maintain the required performance bond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coverage as described herein without any lapse in coverage. A lapse of the bond will be a material breach of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 and shall be considered cause for </w:t>
      </w:r>
      <w:r w:rsidR="00BB065A">
        <w:rPr>
          <w:rFonts w:ascii="Arial" w:hAnsi="Arial" w:cs="Arial"/>
          <w:color w:val="000000"/>
        </w:rPr>
        <w:t>Iowa Prison Industries Farms</w:t>
      </w:r>
      <w:r w:rsidR="00B6541F">
        <w:rPr>
          <w:rFonts w:ascii="Arial" w:hAnsi="Arial" w:cs="Arial"/>
          <w:color w:val="000000"/>
        </w:rPr>
        <w:t xml:space="preserve"> to declare the </w:t>
      </w:r>
      <w:r>
        <w:rPr>
          <w:rFonts w:ascii="Arial" w:hAnsi="Arial" w:cs="Arial"/>
          <w:color w:val="000000"/>
        </w:rPr>
        <w:t>Contractor in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default under this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J. WARRANTIES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Construction of Warranties Expressed in the Contract with Warranties Implied by Law. All warranties made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 Contractor and/or subcontractors in all provisions of the Contract and the Contractor’s Bid Proposal,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or not the Contract specifically denominates the Contractor’s and/or subcontractors’ promise as a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warranty or whether the warranty is created only by the Contractor’s affirmation or promise, or is created by a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description of the materials, goods and services to be provided, or by provision of samples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not be construed as limiting or negating any warranty provided by law, including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without limitation, warranties which arise through course of dealing or usage of trade, the warranty of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merchantability, and the warranty of fitness for a particular purpose. The warranties expressed in the Contract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are intended to modify the warranties implied by law only to the extent that they expand the warranties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applicable to the goods and services provided by the Contractor. The provisions of this Section apply during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term of the Contract and any extensions or renewals thereof.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Warranty – Nonconforming Goods. All goods delivered by Contractor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 free from any defects in design, material, or workmanship. If any </w:t>
      </w:r>
      <w:r w:rsidR="0079209B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oods offered by the Contractor are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found to be defective in material or workmanship, or do not conform to Contractor’s warranty,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have the option of returning, repairing, or replacing the defective goods at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Contractor’s expense. Payment for goods shall not constitute acceptance. Acceptance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not relieve the Contractor of its warranty or any other obligation under the Contract.</w:t>
      </w:r>
    </w:p>
    <w:p w:rsidR="00B6541F" w:rsidRDefault="00B6541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Compliance with Federal Safety Acts. Contractor warrants and guarantees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</w:t>
      </w:r>
      <w:r w:rsidR="00B654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the goods provided under the Contract are in compliance with Sections 5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12 of the Federal Trade Commission Act; the Fair Packaging and Labeling Act; the Federal Food, Drug,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Cosmetic Act; the Consumer Product Safety Act; the Federal Environmental Pesticide Control Act;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Federal Hazardous Substances Act; the Fair Labor Standards Act; the Wool Products Labeling Act; the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Flammable Fabrics Act; the Occupational Safety and Health</w:t>
      </w:r>
      <w:r w:rsidR="00792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Act; the Office of Management and Budget A-110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Appendix A and the Anti-Kickback Act of 1986.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Concepts, Materials, and Goods Produced. Contractor represents and warrants that all the concepts,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materials, goods and services produced, or provided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pursuant to the terms of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Contract shall be wholly original with the Contractor or that the Contractor has secured all applicable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interests, rights, licenses, permits or other intellectual property rights in such concepts, materials, goods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services. The Contractor represents and </w:t>
      </w:r>
      <w:r>
        <w:rPr>
          <w:rFonts w:ascii="Arial" w:hAnsi="Arial" w:cs="Arial"/>
          <w:color w:val="000000"/>
        </w:rPr>
        <w:lastRenderedPageBreak/>
        <w:t xml:space="preserve">warrants that the concepts, materials, goods and services and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’ use of same and the exercise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the rights granted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 Contract shall not infringe upon any other work, other than material provided by the Contract to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to be used as a basis for such materials, or violate the rights of publicity or privacy of, or constitute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libel or slander against, any person, firm or corporation and that the concepts, materials and works will not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infringe upon the copyright, trademark, trade name, trade dress patent, literary, dramatic, statutory, common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law or any other rights of any person, firm or corporation or other entity. The Contractor represents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warrants that it is the owner of or otherwise has the right to use and distribute the goods and services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contemplated by the Contract.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Conformity with Contractual Requirements. The Contractor represents and warrants that the goods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services provided in accordance with the Contract will appear and operate in conformance with the terms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conditions of the Contract.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Authority to Enter into Contract. The Contractor represents and warrants that it has full authority to enter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into the Contract and that it has not granted and will not grant any right or interest to any person or entity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might derogate, encumber or interfere with the rights granted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Obligations Owed to Third Parties. The Contractor represents and warrants that all obligations owed to third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parties with respect to the activities contemplated to be undertaken by the Contractor pursuant to the Contract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are or will be fully satisfied by the Contractor so that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will not have any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obligations with respect thereto.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Title to Property. The Contractor represents and warrants that title to any property assigned, conveyed 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licensed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 good and that transfer of title or license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 rightful and that all property shall be delivered free of any security interest or other lien 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encumbrance.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6815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Industry Standards. The Contractor represents and expressly warrants that all aspects of the goods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services provided or used by it shall at a minimum conform to the standards in the Contractor’s industry. This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requirement shall be in addition to any express warranties, representations, and specifications included in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Contract, which shall take precedence.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Data Processing Warranty. Contractor warrants that each item of hardware, software, firmware, or a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custom designed and developed software program or a system which is </w:t>
      </w:r>
      <w:r w:rsidR="00FE6815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eveloped or delivered under, or used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Contractor in connection with its performance of, this Contract, shall accurately process data, including, but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 limited to, calculating, comparing and sequencing, from, into, between and among the nineteenth,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twentieth and twenty-first centuries, including leap year calculations, when used in accordance with the item’s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documentation provided by Contractor.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proofErr w:type="gramStart"/>
      <w:r>
        <w:rPr>
          <w:rFonts w:ascii="Arial" w:hAnsi="Arial" w:cs="Arial"/>
          <w:color w:val="000000"/>
        </w:rPr>
        <w:t>i</w:t>
      </w:r>
      <w:proofErr w:type="spellEnd"/>
      <w:proofErr w:type="gramEnd"/>
      <w:r>
        <w:rPr>
          <w:rFonts w:ascii="Arial" w:hAnsi="Arial" w:cs="Arial"/>
          <w:color w:val="000000"/>
        </w:rPr>
        <w:t>)If the items to be developed and delivered under this Contract are to perform as a system with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other hardware and/or software, then the warranty shall apply to the items developed and </w:t>
      </w:r>
      <w:r w:rsidR="00FE6815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elivered as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items process, transfer, sequence data, or otherwise interact with other components or parts of the system.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 warranty shall sur</w:t>
      </w:r>
      <w:r w:rsidR="006726F0">
        <w:rPr>
          <w:rFonts w:ascii="Arial" w:hAnsi="Arial" w:cs="Arial"/>
          <w:color w:val="000000"/>
        </w:rPr>
        <w:t xml:space="preserve">vive the term of this Contract.  </w:t>
      </w:r>
      <w:r>
        <w:rPr>
          <w:rFonts w:ascii="Arial" w:hAnsi="Arial" w:cs="Arial"/>
          <w:color w:val="000000"/>
        </w:rPr>
        <w:t xml:space="preserve">The remedies available to </w:t>
      </w:r>
      <w:r w:rsidR="00BB065A">
        <w:rPr>
          <w:rFonts w:ascii="Arial" w:hAnsi="Arial" w:cs="Arial"/>
          <w:color w:val="000000"/>
        </w:rPr>
        <w:t>Iowa Prison Industries Farms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a breach of warranty includes, but is not limited to, repair or replacement of non-compliant items 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systems.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(ii)Nothing in this warranty shall be construed to limit any rights or remedies of </w:t>
      </w:r>
      <w:r w:rsidR="00BB065A">
        <w:rPr>
          <w:rFonts w:ascii="Arial" w:hAnsi="Arial" w:cs="Arial"/>
          <w:color w:val="000000"/>
        </w:rPr>
        <w:t>Iowa Prison Industries Farms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under this Contract with respect to defects in the items other than the Data Processing Warranty.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K. PRODUCT RECALL.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event that any of the goods are found by the Contractor,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or any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governmental agency or court having jurisdiction to contain a defect, serious quality or performance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deficiency, or not to be in compliance with any standard or requirement so as to require or make advisable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such goods be reworked or recalled, the Contractor will promptly communicate all relevant facts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undertake all corrective actions, including those required to meet all obligations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imposed by laws, regulations, or orders, and shall file all necessary papers, corrective action programs,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other related documents, provided that nothing contained in this section shall preclude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from taking such action as may be required of it under any such law or regulation. The Contractor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shall perform all necessary repairs or modifications at its sole expense except to any extent that the Contractor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agree to the performance of such repairs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upon mutually acceptable terms.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L. CONTRACT ADMINISTRATION.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1.Incorporation</w:t>
      </w:r>
      <w:proofErr w:type="gramEnd"/>
      <w:r>
        <w:rPr>
          <w:rFonts w:ascii="Arial" w:hAnsi="Arial" w:cs="Arial"/>
          <w:color w:val="000000"/>
        </w:rPr>
        <w:t xml:space="preserve"> of Documents. The parties acknowledge that the Contract consists of these contract terms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conditions as well as the Competitive Bidding Document and the Bid Proposal. The Competitive Bidding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 and the Contractor’s Bid Proposal are incorporated into the Contract by reference, except that no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objection or amendment by a Contractor to the Competitive Bidding Document requirements shall be</w:t>
      </w:r>
      <w:r w:rsidR="00FE6815">
        <w:rPr>
          <w:rFonts w:ascii="Arial" w:hAnsi="Arial" w:cs="Arial"/>
          <w:color w:val="000000"/>
        </w:rPr>
        <w:t xml:space="preserve"> incorporated by r</w:t>
      </w:r>
      <w:r>
        <w:rPr>
          <w:rFonts w:ascii="Arial" w:hAnsi="Arial" w:cs="Arial"/>
          <w:color w:val="000000"/>
        </w:rPr>
        <w:t>eference into the Contract unless the Contractor has explicitly accepted the Contractor’s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objection or amendment in writing. If there is a conflict between the Contract, the Competitive Bidding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 and the Bid Proposal, the conflict shall be resolved according to the following priority, ranked in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descending order: (1) the Contract; (2) the Competitive Bidding Document; (3) the Bid Proposal.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2.Intent</w:t>
      </w:r>
      <w:proofErr w:type="gramEnd"/>
      <w:r>
        <w:rPr>
          <w:rFonts w:ascii="Arial" w:hAnsi="Arial" w:cs="Arial"/>
          <w:color w:val="000000"/>
        </w:rPr>
        <w:t xml:space="preserve"> of References to Competitive Bidding Documents. The references to the parties’ obligations, which are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contained in this document, are intended to supplement or clarify the obligations as stated in the Competitive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Bidding Document and the Contractor’s Bid Proposal. The failure of the parties to make reference to the terms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Competitive Bidding Document or the Contractor’s Bid Proposal in this document shall not be construed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 creating a conflict and will not relieve the Contractor of the contractual obligations imposed by the terms of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Competitive Bidding Document and the Contractor’s Bid Proposal. The contractual obligations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cannot be implied from the Contractor’s Bid Proposal.</w:t>
      </w:r>
    </w:p>
    <w:p w:rsidR="00FE6815" w:rsidRDefault="00FE6815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3.Compliance</w:t>
      </w:r>
      <w:proofErr w:type="gramEnd"/>
      <w:r>
        <w:rPr>
          <w:rFonts w:ascii="Arial" w:hAnsi="Arial" w:cs="Arial"/>
          <w:color w:val="000000"/>
        </w:rPr>
        <w:t xml:space="preserve"> with the Law. The Contractor, its employees, agents, and subcontractors shall comply with all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applicable federal, state, and local laws, rules, ordinances, regulations and orders when performing under the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Contract, including without limitation, all laws applicable to the prevention of discrimination in employment and</w:t>
      </w:r>
      <w:r w:rsidR="00FE68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use of targeted small businesses as subcontractors or suppliers. The Contractor, its employees, agents and</w:t>
      </w:r>
      <w:r w:rsidR="00FE6815">
        <w:rPr>
          <w:rFonts w:ascii="Arial" w:hAnsi="Arial" w:cs="Arial"/>
          <w:color w:val="000000"/>
        </w:rPr>
        <w:t xml:space="preserve"> </w:t>
      </w:r>
      <w:r w:rsidR="002A0ECF">
        <w:rPr>
          <w:rFonts w:ascii="Arial" w:hAnsi="Arial" w:cs="Arial"/>
          <w:color w:val="000000"/>
        </w:rPr>
        <w:t xml:space="preserve">subcontractors shall </w:t>
      </w:r>
      <w:r>
        <w:rPr>
          <w:rFonts w:ascii="Arial" w:hAnsi="Arial" w:cs="Arial"/>
          <w:color w:val="000000"/>
        </w:rPr>
        <w:t>also comply with all federal, state and local laws regarding business permits and licenses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that may be required to carry out the work performed under the Contract. The Contractor may be required to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submit its affirmative action plan to the Department of Management to comply with the requirements of 541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IAC Chapter 4.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4.Amendments</w:t>
      </w:r>
      <w:proofErr w:type="gramEnd"/>
      <w:r>
        <w:rPr>
          <w:rFonts w:ascii="Arial" w:hAnsi="Arial" w:cs="Arial"/>
          <w:color w:val="000000"/>
        </w:rPr>
        <w:t>. The Contract may be amended in writing from time to time by mutual consent of the parties.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 amendments to the Contract must be in writing and fully executed by the parties.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5.Third</w:t>
      </w:r>
      <w:proofErr w:type="gramEnd"/>
      <w:r>
        <w:rPr>
          <w:rFonts w:ascii="Arial" w:hAnsi="Arial" w:cs="Arial"/>
          <w:color w:val="000000"/>
        </w:rPr>
        <w:t>-Party Beneficiaries. There are no third-party beneficiaries to the Contract. The Contract is intended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only to benefit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the Contractor.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6.Choice</w:t>
      </w:r>
      <w:proofErr w:type="gramEnd"/>
      <w:r>
        <w:rPr>
          <w:rFonts w:ascii="Arial" w:hAnsi="Arial" w:cs="Arial"/>
          <w:color w:val="000000"/>
        </w:rPr>
        <w:t xml:space="preserve"> of Law and Forum. The laws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shall govern and determine all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matters arising out of or in connection with this Contract without regard to the choice of law provisions of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Iowa law. Any and all litigation commenced in connection with this Contract shall solely be brought in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District Court for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in the county where venue is appropriate.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Alternatively, if venue is proper in federal court, suit shall solely be brought in the United States District Court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the Northern or Southern District of </w:t>
      </w:r>
      <w:r w:rsidR="002A0ECF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owa, wherever jurisdiction is appropriate. Nothing contained in this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provision shall be construed as waiving any immunity to suit or liability, including without limitation sovereign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immunity or Eleventh Amendment immunity, which may be available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7.Assignment</w:t>
      </w:r>
      <w:proofErr w:type="gramEnd"/>
      <w:r>
        <w:rPr>
          <w:rFonts w:ascii="Arial" w:hAnsi="Arial" w:cs="Arial"/>
          <w:color w:val="000000"/>
        </w:rPr>
        <w:t xml:space="preserve"> and Delegation. The Contract may not be assigned, transferred or conveyed in whole or in part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without the prior written consent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For the purpose of construing this clause, a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transfer of a controlling interest in the Contractor shall be considered an assignment.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8.Use</w:t>
      </w:r>
      <w:proofErr w:type="gramEnd"/>
      <w:r>
        <w:rPr>
          <w:rFonts w:ascii="Arial" w:hAnsi="Arial" w:cs="Arial"/>
          <w:color w:val="000000"/>
        </w:rPr>
        <w:t xml:space="preserve"> of Third Parties.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acknowledges that the Contractor may contract with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third parties for the performance of any of the Contractor obligations under the Contract. All subcontracts shall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be subject to prior approval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. The Contractor may enter into these contracts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complete the project provided that the Contractor remains responsible for all goods delivered and services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performed under the Contract and for the acts and omissions of all subcontractors, agents, and employees. All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restrictions, obligations and responsibilities of the Contractor under the Contract shall also apply to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subcontractors. Any contract with a subcontractor must also preserve the rights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shall have the right to request the removal of a subcontractor from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Contract for good cause.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ECF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9.Integration</w:t>
      </w:r>
      <w:proofErr w:type="gramEnd"/>
      <w:r>
        <w:rPr>
          <w:rFonts w:ascii="Arial" w:hAnsi="Arial" w:cs="Arial"/>
          <w:color w:val="000000"/>
        </w:rPr>
        <w:t>. The Contract represents the entire Contract between the parties. The parties shall not rely on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any representation that may have been made which is not included in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proofErr w:type="gramStart"/>
      <w:r>
        <w:rPr>
          <w:rFonts w:ascii="Arial" w:hAnsi="Arial" w:cs="Arial"/>
          <w:color w:val="000000"/>
        </w:rPr>
        <w:t>.Headings</w:t>
      </w:r>
      <w:proofErr w:type="gramEnd"/>
      <w:r>
        <w:rPr>
          <w:rFonts w:ascii="Arial" w:hAnsi="Arial" w:cs="Arial"/>
          <w:color w:val="000000"/>
        </w:rPr>
        <w:t xml:space="preserve"> or Captions. The paragraph headings or captions used in the Contract are for identification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purposes only and do not limit or construe the contents of the paragraphs.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proofErr w:type="gramStart"/>
      <w:r>
        <w:rPr>
          <w:rFonts w:ascii="Arial" w:hAnsi="Arial" w:cs="Arial"/>
          <w:color w:val="000000"/>
        </w:rPr>
        <w:t>.Not</w:t>
      </w:r>
      <w:proofErr w:type="gramEnd"/>
      <w:r>
        <w:rPr>
          <w:rFonts w:ascii="Arial" w:hAnsi="Arial" w:cs="Arial"/>
          <w:color w:val="000000"/>
        </w:rPr>
        <w:t xml:space="preserve"> a Joint Venture. Nothing in the Contract shall be construed as creating or constituting the relationship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a partnership, joint venture, (or other association of any kind or agent and principal relationship) between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parties thereto. Each party shall be deemed to be an independent contractor contracting for goods and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services and acting toward the mutual benefits expected to be derived </w:t>
      </w:r>
      <w:proofErr w:type="spellStart"/>
      <w:r>
        <w:rPr>
          <w:rFonts w:ascii="Arial" w:hAnsi="Arial" w:cs="Arial"/>
          <w:color w:val="000000"/>
        </w:rPr>
        <w:t>herefrom</w:t>
      </w:r>
      <w:proofErr w:type="spellEnd"/>
      <w:r>
        <w:rPr>
          <w:rFonts w:ascii="Arial" w:hAnsi="Arial" w:cs="Arial"/>
          <w:color w:val="000000"/>
        </w:rPr>
        <w:t>. No party has the authority to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enter into any contract or create an obligation or liability on behalf of, in the name of, or binding upon another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party to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proofErr w:type="gramStart"/>
      <w:r>
        <w:rPr>
          <w:rFonts w:ascii="Arial" w:hAnsi="Arial" w:cs="Arial"/>
          <w:color w:val="000000"/>
        </w:rPr>
        <w:t>.Joint</w:t>
      </w:r>
      <w:proofErr w:type="gramEnd"/>
      <w:r>
        <w:rPr>
          <w:rFonts w:ascii="Arial" w:hAnsi="Arial" w:cs="Arial"/>
          <w:color w:val="000000"/>
        </w:rPr>
        <w:t xml:space="preserve"> and Several Liability. If the Contractor is a joint entity, consisting of more than one individual,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partnership, corporation or other business organization, all such entities shall be jointly and severally liable for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carrying out the activities and obligations of the Contract, and for any default of activities and obligations.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13</w:t>
      </w:r>
      <w:proofErr w:type="gramStart"/>
      <w:r>
        <w:rPr>
          <w:rFonts w:ascii="Arial" w:hAnsi="Arial" w:cs="Arial"/>
          <w:color w:val="000000"/>
        </w:rPr>
        <w:t>.Supersedes</w:t>
      </w:r>
      <w:proofErr w:type="gramEnd"/>
      <w:r>
        <w:rPr>
          <w:rFonts w:ascii="Arial" w:hAnsi="Arial" w:cs="Arial"/>
          <w:color w:val="000000"/>
        </w:rPr>
        <w:t xml:space="preserve"> Former Contracts or Agreements. Unless otherwise specified in the </w:t>
      </w:r>
      <w:proofErr w:type="gramStart"/>
      <w:r>
        <w:rPr>
          <w:rFonts w:ascii="Arial" w:hAnsi="Arial" w:cs="Arial"/>
          <w:color w:val="000000"/>
        </w:rPr>
        <w:t>Contract ,</w:t>
      </w:r>
      <w:proofErr w:type="gramEnd"/>
      <w:r>
        <w:rPr>
          <w:rFonts w:ascii="Arial" w:hAnsi="Arial" w:cs="Arial"/>
          <w:color w:val="000000"/>
        </w:rPr>
        <w:t xml:space="preserve"> this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 supersedes all prior contracts or agreements between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Contractor for the goods and services provided in connection with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proofErr w:type="gramStart"/>
      <w:r>
        <w:rPr>
          <w:rFonts w:ascii="Arial" w:hAnsi="Arial" w:cs="Arial"/>
          <w:color w:val="000000"/>
        </w:rPr>
        <w:t>.Waiver</w:t>
      </w:r>
      <w:proofErr w:type="gramEnd"/>
      <w:r>
        <w:rPr>
          <w:rFonts w:ascii="Arial" w:hAnsi="Arial" w:cs="Arial"/>
          <w:color w:val="000000"/>
        </w:rPr>
        <w:t xml:space="preserve">. Except as specifically provided for in a waiver signed by duly authorized representatives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the Contractor, failure by either party at any time to require performance by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 party or to claim a breach of any provision of the Contract shall not be construed as affecting any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subsequent right to require performance or to claim a breach.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proofErr w:type="gramStart"/>
      <w:r>
        <w:rPr>
          <w:rFonts w:ascii="Arial" w:hAnsi="Arial" w:cs="Arial"/>
          <w:color w:val="000000"/>
        </w:rPr>
        <w:t>.Notice</w:t>
      </w:r>
      <w:proofErr w:type="gramEnd"/>
      <w:r>
        <w:rPr>
          <w:rFonts w:ascii="Arial" w:hAnsi="Arial" w:cs="Arial"/>
          <w:color w:val="000000"/>
        </w:rPr>
        <w:t>. Any and all notices, designations, consents, offers, acceptances or any other communication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provided for herein shall be given in writing by registered or certified mail, return receipt requested, by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receipted hand delivery, by Federal Express, courier or other similar and reliable carrier which shall be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addressed to the person who signed the Contract on behalf of the party at the address identified in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Declarations &amp; Execution Page(s) at the address specified on the forms. Each such notice shall be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deemed to have been provided: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At the time it is actually received; or,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Within one day in the case of overnight hand delivery, courier or services such as Federal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Express with guaranteed next day delivery; or,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(iii) Within five (5) days after it is deposited in the U.S. Mail in the case of registered U.S. Mail.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time to time, the parties may change the name and address of a party designated to receive notice.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Such change of the designated person shall be in writing to the other party and as provided herein.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ECF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proofErr w:type="gramStart"/>
      <w:r>
        <w:rPr>
          <w:rFonts w:ascii="Arial" w:hAnsi="Arial" w:cs="Arial"/>
          <w:color w:val="000000"/>
        </w:rPr>
        <w:t>.Cumulative</w:t>
      </w:r>
      <w:proofErr w:type="gramEnd"/>
      <w:r>
        <w:rPr>
          <w:rFonts w:ascii="Arial" w:hAnsi="Arial" w:cs="Arial"/>
          <w:color w:val="000000"/>
        </w:rPr>
        <w:t xml:space="preserve"> Rights. The various rights, powers, options, elections and remedies of any party provided in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 shall be construed as cumulative and not one of them is exclusive of the others or exclusive of any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rights, remedies or priorities allowed either party by law, and shall in no way affect or impair the right of any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party to pursue any other equitable or legal remedy to which any party may be entitled as long as any default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remains in any way </w:t>
      </w:r>
      <w:proofErr w:type="spellStart"/>
      <w:r>
        <w:rPr>
          <w:rFonts w:ascii="Arial" w:hAnsi="Arial" w:cs="Arial"/>
          <w:color w:val="000000"/>
        </w:rPr>
        <w:t>unremedied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2A0ECF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nsatisfied or </w:t>
      </w:r>
      <w:proofErr w:type="spellStart"/>
      <w:r>
        <w:rPr>
          <w:rFonts w:ascii="Arial" w:hAnsi="Arial" w:cs="Arial"/>
          <w:color w:val="000000"/>
        </w:rPr>
        <w:t>undischarged</w:t>
      </w:r>
      <w:proofErr w:type="spellEnd"/>
      <w:r>
        <w:rPr>
          <w:rFonts w:ascii="Arial" w:hAnsi="Arial" w:cs="Arial"/>
          <w:color w:val="000000"/>
        </w:rPr>
        <w:t>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proofErr w:type="gramStart"/>
      <w:r>
        <w:rPr>
          <w:rFonts w:ascii="Arial" w:hAnsi="Arial" w:cs="Arial"/>
          <w:color w:val="000000"/>
        </w:rPr>
        <w:t>.Severability</w:t>
      </w:r>
      <w:proofErr w:type="gramEnd"/>
      <w:r>
        <w:rPr>
          <w:rFonts w:ascii="Arial" w:hAnsi="Arial" w:cs="Arial"/>
          <w:color w:val="000000"/>
        </w:rPr>
        <w:t>. If any provision of the Contract is determined by a court of competent jurisdiction to be invalid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unenforceable, such determination shall not affect the validity or enforceability of any other part 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provision of the Contract. Further, if any provision of the Contract is determined to be unenforceable by virtue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its scope, but may be made enforceable by a limitation of the provision, the provision shall be deemed to be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amended to the minimum extent necessary to render it enforceable under the applicable law.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proofErr w:type="gramStart"/>
      <w:r>
        <w:rPr>
          <w:rFonts w:ascii="Arial" w:hAnsi="Arial" w:cs="Arial"/>
          <w:color w:val="000000"/>
        </w:rPr>
        <w:t>.Time</w:t>
      </w:r>
      <w:proofErr w:type="gramEnd"/>
      <w:r>
        <w:rPr>
          <w:rFonts w:ascii="Arial" w:hAnsi="Arial" w:cs="Arial"/>
          <w:color w:val="000000"/>
        </w:rPr>
        <w:t xml:space="preserve"> is of the Essence. Time is of the essence with respect to the performance of the terms of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Contract. Contractor shall ensure that all personnel providing goods and services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are responsive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’ requirements and requests in all respects.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proofErr w:type="gramStart"/>
      <w:r>
        <w:rPr>
          <w:rFonts w:ascii="Arial" w:hAnsi="Arial" w:cs="Arial"/>
          <w:color w:val="000000"/>
        </w:rPr>
        <w:t>.Authorization</w:t>
      </w:r>
      <w:proofErr w:type="gramEnd"/>
      <w:r>
        <w:rPr>
          <w:rFonts w:ascii="Arial" w:hAnsi="Arial" w:cs="Arial"/>
          <w:color w:val="000000"/>
        </w:rPr>
        <w:t>. Each party to the Contract represents and warrants to the other parties that: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>) It has the right, power and authority to enter into and perform its obligations under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(ii) It has taken all requisite action (corporate, statutory or otherwise) to approve execution, delivery and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performance of the </w:t>
      </w:r>
      <w:proofErr w:type="gramStart"/>
      <w:r>
        <w:rPr>
          <w:rFonts w:ascii="Arial" w:hAnsi="Arial" w:cs="Arial"/>
          <w:color w:val="000000"/>
        </w:rPr>
        <w:t>Contract,</w:t>
      </w:r>
      <w:proofErr w:type="gramEnd"/>
      <w:r>
        <w:rPr>
          <w:rFonts w:ascii="Arial" w:hAnsi="Arial" w:cs="Arial"/>
          <w:color w:val="000000"/>
        </w:rPr>
        <w:t xml:space="preserve"> and the Contract constitutes a legal, valid and binding obligation upon itself in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accordance with its terms.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proofErr w:type="gramStart"/>
      <w:r>
        <w:rPr>
          <w:rFonts w:ascii="Arial" w:hAnsi="Arial" w:cs="Arial"/>
          <w:color w:val="000000"/>
        </w:rPr>
        <w:t>.Successors</w:t>
      </w:r>
      <w:proofErr w:type="gramEnd"/>
      <w:r>
        <w:rPr>
          <w:rFonts w:ascii="Arial" w:hAnsi="Arial" w:cs="Arial"/>
          <w:color w:val="000000"/>
        </w:rPr>
        <w:t xml:space="preserve"> in Interest. All the terms, provisions, and conditions of the Contract shall be binding upon and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inure to the benefit of the parties hereto and their respective successors, assigns and legal representatives.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proofErr w:type="gramStart"/>
      <w:r>
        <w:rPr>
          <w:rFonts w:ascii="Arial" w:hAnsi="Arial" w:cs="Arial"/>
          <w:color w:val="000000"/>
        </w:rPr>
        <w:t>.Record</w:t>
      </w:r>
      <w:proofErr w:type="gramEnd"/>
      <w:r>
        <w:rPr>
          <w:rFonts w:ascii="Arial" w:hAnsi="Arial" w:cs="Arial"/>
          <w:color w:val="000000"/>
        </w:rPr>
        <w:t xml:space="preserve"> Retention and Access. The Contractor shall maintain books, records and documents which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sufficiently and properly document and calculate all charges billed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throughout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term of the Contract for a period of at least five (5) years following the date of final payment 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completion of any required audit, whichever is later. Records to be maintained include both financial records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service records. The Contractor shall permit the Auditor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or any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authorized representative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and where federal funds are involved, the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Comptroller General of the United States or any other authorized representative of the United States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government, to access and examine, audit, excerpt and transcribe any directly pertinent books, documents,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papers, electronic or optically stored and created records or other records of the Contractor relating to orders,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invoices or payments or any other documentation or materials pertaining to the Contract, wherever such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records may be located. The Contractor shall not impose a charge for audit or examination of the Contractor’s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books and records. If an audit discloses incorrect billings or improprieties, </w:t>
      </w:r>
      <w:r w:rsidR="00BB065A">
        <w:rPr>
          <w:rFonts w:ascii="Arial" w:hAnsi="Arial" w:cs="Arial"/>
          <w:color w:val="000000"/>
        </w:rPr>
        <w:t>Iowa Prison Industries Farms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reserves the right to charge the Contractor for the cost of the audit and appropriate reimbursement. Evidence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criminal conduct will be turned over to the proper authorities.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proofErr w:type="gramStart"/>
      <w:r>
        <w:rPr>
          <w:rFonts w:ascii="Arial" w:hAnsi="Arial" w:cs="Arial"/>
          <w:color w:val="000000"/>
        </w:rPr>
        <w:t>.Solicitation</w:t>
      </w:r>
      <w:proofErr w:type="gramEnd"/>
      <w:r>
        <w:rPr>
          <w:rFonts w:ascii="Arial" w:hAnsi="Arial" w:cs="Arial"/>
          <w:color w:val="000000"/>
        </w:rPr>
        <w:t>. The Contractor warrants that no person or selling agency (except bona fide employees 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selling agents maintained for the purpose of securing business) has been employed or retained to solicit and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secure the Contract upon an agreement or understanding for commission, percentage, brokerage or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contingency.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A0ECF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  <w:proofErr w:type="gramStart"/>
      <w:r>
        <w:rPr>
          <w:rFonts w:ascii="Arial" w:hAnsi="Arial" w:cs="Arial"/>
          <w:color w:val="000000"/>
        </w:rPr>
        <w:t>.Immunity</w:t>
      </w:r>
      <w:proofErr w:type="gramEnd"/>
      <w:r>
        <w:rPr>
          <w:rFonts w:ascii="Arial" w:hAnsi="Arial" w:cs="Arial"/>
          <w:color w:val="000000"/>
        </w:rPr>
        <w:t xml:space="preserve"> from Liability. Every person who is a party to the Contract is hereby notified and agrees that</w:t>
      </w:r>
      <w:r w:rsidR="002A0ECF">
        <w:rPr>
          <w:rFonts w:ascii="Arial" w:hAnsi="Arial" w:cs="Arial"/>
          <w:color w:val="000000"/>
        </w:rPr>
        <w:t xml:space="preserve">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>, and all of its employees, agents, successors, and assigns are immune from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liability and suit for or from Contractors and/or subcontractors’, activities involving third parties and arising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from the Contract.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24. Public Records. The laws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require procurement records to be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made public unless otherwise provided by law.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25. Clean Air and Water Certification. Contractor certifies that none of the facilities it uses to produce goods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provided under the Contract are on the Environmental Protection Agency (EPA) List of Violating Facilities.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Contractor will immediately notify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the receipt of any communication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indicating that any of Cont</w:t>
      </w:r>
      <w:r w:rsidR="002A0ECF">
        <w:rPr>
          <w:rFonts w:ascii="Arial" w:hAnsi="Arial" w:cs="Arial"/>
          <w:color w:val="000000"/>
        </w:rPr>
        <w:t>ractor’s facilities are under c</w:t>
      </w:r>
      <w:r>
        <w:rPr>
          <w:rFonts w:ascii="Arial" w:hAnsi="Arial" w:cs="Arial"/>
          <w:color w:val="000000"/>
        </w:rPr>
        <w:t>onsideration to be listed on the EPA List of Violating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Facilities.</w:t>
      </w:r>
    </w:p>
    <w:p w:rsidR="002A0ECF" w:rsidRDefault="002A0ECF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Debarred, Suspended, and Ineligible Status. Contractor certifies that the Contractor and/or any of its</w:t>
      </w:r>
      <w:r w:rsidR="002A0E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subcontractors have not been debarred, suspended, or declared ineligible by any agency of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of Iowa or as defined in the Federal Acquisition Regulation (FAR) 48 C.F.R. Ch.1 Subpart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9.4. Contractor will immediately notify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if Contractor is debarred by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or placed on the Consolidated List of Debarred, Suspended, and Ineligible Contractors by a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federal entity.</w:t>
      </w: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27. Use of Name or Intellectual Property. Contractor agrees it will not use the name or any intellectual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property, including but not limited to, any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trademarks or logos in any manner,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including commercial advertising or as a business reference, without the expressed prior written consent of</w:t>
      </w:r>
      <w:r w:rsidR="00BB065A">
        <w:rPr>
          <w:rFonts w:ascii="Arial" w:hAnsi="Arial" w:cs="Arial"/>
          <w:color w:val="000000"/>
        </w:rPr>
        <w:t xml:space="preserve"> Iowa Prison Industries Farms</w:t>
      </w:r>
      <w:r>
        <w:rPr>
          <w:rFonts w:ascii="Arial" w:hAnsi="Arial" w:cs="Arial"/>
          <w:color w:val="000000"/>
        </w:rPr>
        <w:t>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8A1D"/>
        </w:rPr>
      </w:pPr>
      <w:r>
        <w:rPr>
          <w:rFonts w:ascii="Arial" w:hAnsi="Arial" w:cs="Arial"/>
          <w:color w:val="000000"/>
        </w:rPr>
        <w:t xml:space="preserve">28. Taxes.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 exempt from Federal Excise Taxes, and no payment will be made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any taxes levied on Contractor’s employee’s wages.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is exempt from State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Local Sales and Use Taxes on the services. Tax Exemption Certificates will be furnished upon request.</w:t>
      </w:r>
      <w:r w:rsidR="00BB065A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438A1D"/>
        </w:rPr>
        <w:t>State of Iowa Tax Exempt Letter.</w:t>
      </w:r>
      <w:proofErr w:type="gramEnd"/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Certification Regarding Sales and Use Tax. By executing the Contract the Contractor certifies it is either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(a) registered with the Iowa Department of Revenue, collects, and remits Iowa sales and use taxes as required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by the Iowa Code chapter 432; or (b) not a “retailer” or a “retailer maintaining a place of business in this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state” as those terms are defined in Iowa Code subsections 423.1(42) &amp; (43). The Contractor also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acknowledges that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may declare the Contract void if the above certification is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false. The Contractor also understands that fraudulent certification may result in </w:t>
      </w:r>
      <w:r w:rsidR="00BB065A">
        <w:rPr>
          <w:rFonts w:ascii="Arial" w:hAnsi="Arial" w:cs="Arial"/>
          <w:color w:val="000000"/>
        </w:rPr>
        <w:t xml:space="preserve">Iowa Prison Industries Farms </w:t>
      </w:r>
      <w:r>
        <w:rPr>
          <w:rFonts w:ascii="Arial" w:hAnsi="Arial" w:cs="Arial"/>
          <w:color w:val="000000"/>
        </w:rPr>
        <w:t>or its representative filing for damages for breach of contract.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Contractor Assignments of Rights -Antitrust Claims. In consideration of the mutual promises contained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herein, Contractor, through its duly authorized agent, conveys, sells, assigns, and transfers to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all rights, title, and interest in and to all causes of action it may now or hereafter acquire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under the anti-trust laws of the United States and </w:t>
      </w:r>
      <w:r w:rsidR="00BB065A">
        <w:rPr>
          <w:rFonts w:ascii="Arial" w:hAnsi="Arial" w:cs="Arial"/>
          <w:color w:val="000000"/>
        </w:rPr>
        <w:t>Iowa Prison Industries Farms</w:t>
      </w:r>
      <w:r>
        <w:rPr>
          <w:rFonts w:ascii="Arial" w:hAnsi="Arial" w:cs="Arial"/>
          <w:color w:val="000000"/>
        </w:rPr>
        <w:t xml:space="preserve"> relating to the subject of the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Delay or Impossibility of Performance. Neither party shall be in default under the Contract if performance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 delayed or made impossible by an act of God, flood, fire or similar events. In each such case, the delay or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impossibility must be beyond the control and without the fault or negligence of the Contractor. If delay results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from a subcontractor’s conduct, negligence or failure to perform, the Contractor shall not be excused from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compliance with the terms and obligations of the Contract.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32. Obligations </w:t>
      </w:r>
      <w:proofErr w:type="gramStart"/>
      <w:r>
        <w:rPr>
          <w:rFonts w:ascii="Arial" w:hAnsi="Arial" w:cs="Arial"/>
          <w:color w:val="000000"/>
        </w:rPr>
        <w:t>Beyond</w:t>
      </w:r>
      <w:proofErr w:type="gramEnd"/>
      <w:r>
        <w:rPr>
          <w:rFonts w:ascii="Arial" w:hAnsi="Arial" w:cs="Arial"/>
          <w:color w:val="000000"/>
        </w:rPr>
        <w:t xml:space="preserve"> Contract Term. The Contract shall remain in full force and effect to the end of the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specified term or until terminated or canceled pursuant to the Contract. All obligations of the Contractor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incurred or existing under the Contract as of the date of expiration, termination or cancellation will survive the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termination, expiration or conclusion of the Contract.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212E" w:rsidRDefault="0058212E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Counterparts. The parties agree that the Contract has been or may be executed in several counterparts,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each of which shall be deemed an original and all such counterparts shall together constitute one and the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same instrument.</w:t>
      </w:r>
    </w:p>
    <w:p w:rsidR="00BB065A" w:rsidRDefault="00BB065A" w:rsidP="00582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1B13" w:rsidRDefault="0058212E" w:rsidP="00BB065A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34. Further Assurances and Corrective Instruments. The parties agree that they will, from time to time,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execute, acknowledge and deliver, or cause to be executed, acknowledged and delivered, such supplements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hereto and such further instruments as may reasonably be required for carrying out the expressed intention of</w:t>
      </w:r>
      <w:r w:rsidR="00BB06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Contract.</w:t>
      </w:r>
    </w:p>
    <w:sectPr w:rsidR="00451B13" w:rsidSect="00A8089B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B1" w:rsidRDefault="006A3CB1" w:rsidP="0079209B">
      <w:pPr>
        <w:spacing w:after="0" w:line="240" w:lineRule="auto"/>
      </w:pPr>
      <w:r>
        <w:separator/>
      </w:r>
    </w:p>
  </w:endnote>
  <w:endnote w:type="continuationSeparator" w:id="0">
    <w:p w:rsidR="006A3CB1" w:rsidRDefault="006A3CB1" w:rsidP="0079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6787"/>
      <w:docPartObj>
        <w:docPartGallery w:val="Page Numbers (Bottom of Page)"/>
        <w:docPartUnique/>
      </w:docPartObj>
    </w:sdtPr>
    <w:sdtContent>
      <w:p w:rsidR="006A3CB1" w:rsidRDefault="00A8089B">
        <w:pPr>
          <w:pStyle w:val="Footer"/>
          <w:jc w:val="right"/>
        </w:pPr>
        <w:r>
          <w:t xml:space="preserve">Page </w:t>
        </w:r>
        <w:fldSimple w:instr=" PAGE   \* MERGEFORMAT ">
          <w:r w:rsidR="00C810AC">
            <w:rPr>
              <w:noProof/>
            </w:rPr>
            <w:t>1</w:t>
          </w:r>
        </w:fldSimple>
        <w:r>
          <w:t xml:space="preserve"> of 14</w:t>
        </w:r>
      </w:p>
    </w:sdtContent>
  </w:sdt>
  <w:p w:rsidR="006A3CB1" w:rsidRDefault="006A3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B1" w:rsidRDefault="006A3CB1" w:rsidP="0079209B">
      <w:pPr>
        <w:spacing w:after="0" w:line="240" w:lineRule="auto"/>
      </w:pPr>
      <w:r>
        <w:separator/>
      </w:r>
    </w:p>
  </w:footnote>
  <w:footnote w:type="continuationSeparator" w:id="0">
    <w:p w:rsidR="006A3CB1" w:rsidRDefault="006A3CB1" w:rsidP="0079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B0"/>
    <w:multiLevelType w:val="hybridMultilevel"/>
    <w:tmpl w:val="D12C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1B5FBA"/>
    <w:multiLevelType w:val="hybridMultilevel"/>
    <w:tmpl w:val="1AB4D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D526C"/>
    <w:multiLevelType w:val="hybridMultilevel"/>
    <w:tmpl w:val="B2B2CC7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24EAA"/>
    <w:multiLevelType w:val="hybridMultilevel"/>
    <w:tmpl w:val="D9146D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5EA9"/>
    <w:multiLevelType w:val="hybridMultilevel"/>
    <w:tmpl w:val="DC5072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72F0"/>
    <w:multiLevelType w:val="hybridMultilevel"/>
    <w:tmpl w:val="6F266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12E"/>
    <w:rsid w:val="00105407"/>
    <w:rsid w:val="002A0ECF"/>
    <w:rsid w:val="0030298B"/>
    <w:rsid w:val="0041264E"/>
    <w:rsid w:val="00451B13"/>
    <w:rsid w:val="0058212E"/>
    <w:rsid w:val="006726F0"/>
    <w:rsid w:val="006A3CB1"/>
    <w:rsid w:val="0079209B"/>
    <w:rsid w:val="008315AA"/>
    <w:rsid w:val="00A8089B"/>
    <w:rsid w:val="00AC7342"/>
    <w:rsid w:val="00B6541F"/>
    <w:rsid w:val="00BB065A"/>
    <w:rsid w:val="00C810AC"/>
    <w:rsid w:val="00F02950"/>
    <w:rsid w:val="00F63BF6"/>
    <w:rsid w:val="00FB7605"/>
    <w:rsid w:val="00F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B"/>
  </w:style>
  <w:style w:type="paragraph" w:styleId="Footer">
    <w:name w:val="footer"/>
    <w:basedOn w:val="Normal"/>
    <w:link w:val="FooterChar"/>
    <w:uiPriority w:val="99"/>
    <w:unhideWhenUsed/>
    <w:rsid w:val="0079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CE5BB-0FFC-4489-8AB8-BE060C4D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7136</Words>
  <Characters>40678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julies</cp:lastModifiedBy>
  <cp:revision>2</cp:revision>
  <cp:lastPrinted>2014-06-11T16:06:00Z</cp:lastPrinted>
  <dcterms:created xsi:type="dcterms:W3CDTF">2014-09-12T16:29:00Z</dcterms:created>
  <dcterms:modified xsi:type="dcterms:W3CDTF">2014-09-12T16:29:00Z</dcterms:modified>
</cp:coreProperties>
</file>