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18ABF3" w14:textId="77777777" w:rsidR="007715ED" w:rsidRPr="009E13BD" w:rsidRDefault="007715ED" w:rsidP="007715ED">
      <w:pPr>
        <w:spacing w:after="60"/>
        <w:jc w:val="center"/>
        <w:rPr>
          <w:rFonts w:ascii="Calibri" w:hAnsi="Calibri"/>
          <w:b/>
          <w:smallCaps/>
          <w:sz w:val="22"/>
          <w:szCs w:val="22"/>
        </w:rPr>
      </w:pPr>
      <w:r w:rsidRPr="009E13BD">
        <w:rPr>
          <w:rFonts w:ascii="Calibri" w:hAnsi="Calibri"/>
          <w:b/>
          <w:smallCaps/>
          <w:sz w:val="22"/>
          <w:szCs w:val="22"/>
        </w:rPr>
        <w:t>Request for Proposal</w:t>
      </w:r>
    </w:p>
    <w:p w14:paraId="73896F67" w14:textId="77777777" w:rsidR="007715ED" w:rsidRPr="009E13BD" w:rsidRDefault="007715ED" w:rsidP="007715ED">
      <w:pPr>
        <w:spacing w:after="60"/>
        <w:jc w:val="both"/>
        <w:rPr>
          <w:rFonts w:ascii="Calibri" w:hAnsi="Calibri"/>
          <w:b/>
          <w:smallCaps/>
          <w:sz w:val="22"/>
          <w:szCs w:val="22"/>
        </w:rPr>
      </w:pPr>
      <w:r w:rsidRPr="009E13BD">
        <w:rPr>
          <w:rFonts w:ascii="Calibri" w:hAnsi="Calibri"/>
          <w:b/>
          <w:smallCaps/>
          <w:sz w:val="22"/>
          <w:szCs w:val="22"/>
        </w:rPr>
        <w:t>RFP Cover Sheet</w:t>
      </w:r>
    </w:p>
    <w:p w14:paraId="7A83B25C" w14:textId="77777777" w:rsidR="007715ED" w:rsidRPr="009E13BD" w:rsidRDefault="007715ED" w:rsidP="007715ED">
      <w:pPr>
        <w:spacing w:after="60"/>
        <w:jc w:val="both"/>
        <w:rPr>
          <w:rFonts w:ascii="Calibri" w:hAnsi="Calibri"/>
          <w:b/>
          <w:bCs/>
          <w:iCs/>
          <w:sz w:val="22"/>
          <w:szCs w:val="22"/>
        </w:rPr>
      </w:pPr>
      <w:r w:rsidRPr="009E13BD">
        <w:rPr>
          <w:rFonts w:ascii="Calibri" w:hAnsi="Calibri"/>
          <w:b/>
          <w:bCs/>
          <w:iCs/>
          <w:sz w:val="22"/>
          <w:szCs w:val="22"/>
        </w:rPr>
        <w:t>Administrative Information:</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0"/>
        <w:gridCol w:w="720"/>
        <w:gridCol w:w="288"/>
        <w:gridCol w:w="450"/>
        <w:gridCol w:w="990"/>
        <w:gridCol w:w="1710"/>
        <w:gridCol w:w="1170"/>
        <w:gridCol w:w="180"/>
        <w:gridCol w:w="180"/>
        <w:gridCol w:w="450"/>
        <w:gridCol w:w="180"/>
        <w:gridCol w:w="792"/>
        <w:gridCol w:w="1530"/>
      </w:tblGrid>
      <w:tr w:rsidR="007715ED" w:rsidRPr="009E13BD" w14:paraId="65352E72" w14:textId="77777777" w:rsidTr="000D0673">
        <w:trPr>
          <w:cantSplit/>
          <w:trHeight w:val="518"/>
        </w:trPr>
        <w:tc>
          <w:tcPr>
            <w:tcW w:w="1800" w:type="dxa"/>
            <w:gridSpan w:val="2"/>
            <w:vAlign w:val="center"/>
          </w:tcPr>
          <w:p w14:paraId="295E5BA6" w14:textId="77777777" w:rsidR="007715ED" w:rsidRPr="009E13BD" w:rsidRDefault="007715ED" w:rsidP="00DB527A">
            <w:pPr>
              <w:rPr>
                <w:rFonts w:ascii="Calibri" w:hAnsi="Calibri"/>
                <w:b/>
                <w:bCs/>
                <w:sz w:val="22"/>
                <w:szCs w:val="22"/>
              </w:rPr>
            </w:pPr>
            <w:r w:rsidRPr="009E13BD">
              <w:rPr>
                <w:rFonts w:ascii="Calibri" w:hAnsi="Calibri"/>
                <w:b/>
                <w:bCs/>
                <w:sz w:val="22"/>
                <w:szCs w:val="22"/>
              </w:rPr>
              <w:t xml:space="preserve">TITLE OF RFP: </w:t>
            </w:r>
          </w:p>
        </w:tc>
        <w:tc>
          <w:tcPr>
            <w:tcW w:w="4608" w:type="dxa"/>
            <w:gridSpan w:val="5"/>
            <w:vAlign w:val="center"/>
          </w:tcPr>
          <w:p w14:paraId="23EEBC42" w14:textId="620D372E" w:rsidR="007715ED" w:rsidRPr="009E13BD" w:rsidRDefault="000D0673" w:rsidP="00DB527A">
            <w:pPr>
              <w:rPr>
                <w:rFonts w:ascii="Calibri" w:hAnsi="Calibri"/>
                <w:b/>
                <w:bCs/>
                <w:sz w:val="22"/>
                <w:szCs w:val="22"/>
              </w:rPr>
            </w:pPr>
            <w:r>
              <w:rPr>
                <w:rFonts w:ascii="Calibri" w:hAnsi="Calibri"/>
                <w:b/>
                <w:bCs/>
                <w:sz w:val="22"/>
                <w:szCs w:val="22"/>
              </w:rPr>
              <w:t>Group Errors and Omissions Insurance</w:t>
            </w:r>
          </w:p>
        </w:tc>
        <w:tc>
          <w:tcPr>
            <w:tcW w:w="1782" w:type="dxa"/>
            <w:gridSpan w:val="5"/>
            <w:vAlign w:val="center"/>
          </w:tcPr>
          <w:p w14:paraId="18B8F85C" w14:textId="77777777" w:rsidR="007715ED" w:rsidRPr="009E13BD" w:rsidRDefault="007715ED" w:rsidP="00DB527A">
            <w:pPr>
              <w:rPr>
                <w:rFonts w:ascii="Calibri" w:hAnsi="Calibri"/>
                <w:b/>
                <w:bCs/>
                <w:sz w:val="22"/>
                <w:szCs w:val="22"/>
              </w:rPr>
            </w:pPr>
            <w:r w:rsidRPr="009E13BD">
              <w:rPr>
                <w:rFonts w:ascii="Calibri" w:hAnsi="Calibri"/>
                <w:b/>
                <w:bCs/>
                <w:sz w:val="22"/>
                <w:szCs w:val="22"/>
              </w:rPr>
              <w:t>RFP Number:</w:t>
            </w:r>
          </w:p>
        </w:tc>
        <w:tc>
          <w:tcPr>
            <w:tcW w:w="1530" w:type="dxa"/>
            <w:vAlign w:val="center"/>
          </w:tcPr>
          <w:p w14:paraId="0B1CA6BC" w14:textId="73B323BB" w:rsidR="007715ED" w:rsidRPr="009E13BD" w:rsidRDefault="000D0673" w:rsidP="00DB527A">
            <w:pPr>
              <w:rPr>
                <w:rFonts w:ascii="Calibri" w:hAnsi="Calibri"/>
                <w:b/>
                <w:bCs/>
                <w:sz w:val="22"/>
                <w:szCs w:val="22"/>
              </w:rPr>
            </w:pPr>
            <w:r>
              <w:rPr>
                <w:rFonts w:ascii="Calibri" w:hAnsi="Calibri"/>
                <w:b/>
                <w:bCs/>
                <w:sz w:val="22"/>
                <w:szCs w:val="22"/>
              </w:rPr>
              <w:t>0620217079</w:t>
            </w:r>
          </w:p>
        </w:tc>
      </w:tr>
      <w:tr w:rsidR="007715ED" w:rsidRPr="009E13BD" w14:paraId="7BDAA24A" w14:textId="77777777" w:rsidTr="000D0673">
        <w:trPr>
          <w:cantSplit/>
          <w:trHeight w:val="128"/>
        </w:trPr>
        <w:tc>
          <w:tcPr>
            <w:tcW w:w="1080" w:type="dxa"/>
          </w:tcPr>
          <w:p w14:paraId="4443B570" w14:textId="77777777" w:rsidR="007715ED" w:rsidRPr="009E13BD" w:rsidRDefault="007715ED" w:rsidP="00DB527A">
            <w:pPr>
              <w:rPr>
                <w:rFonts w:ascii="Calibri" w:hAnsi="Calibri"/>
                <w:b/>
                <w:bCs/>
                <w:sz w:val="22"/>
                <w:szCs w:val="22"/>
              </w:rPr>
            </w:pPr>
            <w:r w:rsidRPr="009E13BD">
              <w:rPr>
                <w:rFonts w:ascii="Calibri" w:hAnsi="Calibri"/>
                <w:b/>
                <w:bCs/>
                <w:sz w:val="22"/>
                <w:szCs w:val="22"/>
              </w:rPr>
              <w:t>Agency:</w:t>
            </w:r>
          </w:p>
        </w:tc>
        <w:tc>
          <w:tcPr>
            <w:tcW w:w="8640" w:type="dxa"/>
            <w:gridSpan w:val="12"/>
          </w:tcPr>
          <w:p w14:paraId="74946459" w14:textId="1BAA0EBC" w:rsidR="007715ED" w:rsidRPr="009E13BD" w:rsidRDefault="000D0673" w:rsidP="000D0673">
            <w:pPr>
              <w:rPr>
                <w:rFonts w:ascii="Calibri" w:hAnsi="Calibri"/>
                <w:b/>
                <w:bCs/>
                <w:sz w:val="22"/>
                <w:szCs w:val="22"/>
              </w:rPr>
            </w:pPr>
            <w:r>
              <w:rPr>
                <w:rFonts w:ascii="Calibri" w:hAnsi="Calibri"/>
                <w:b/>
                <w:bCs/>
                <w:sz w:val="22"/>
                <w:szCs w:val="22"/>
              </w:rPr>
              <w:t>Iowa Department of Administrative Services on behalf of the Iowa Real Estate Commission</w:t>
            </w:r>
          </w:p>
        </w:tc>
      </w:tr>
      <w:tr w:rsidR="00DD4E19" w:rsidRPr="009E13BD" w14:paraId="3C22D9B3" w14:textId="77777777" w:rsidTr="00DD4E19">
        <w:trPr>
          <w:cantSplit/>
          <w:trHeight w:val="127"/>
        </w:trPr>
        <w:tc>
          <w:tcPr>
            <w:tcW w:w="2088" w:type="dxa"/>
            <w:gridSpan w:val="3"/>
          </w:tcPr>
          <w:p w14:paraId="0D90E9BF" w14:textId="77777777" w:rsidR="00DD4E19" w:rsidRPr="009E13BD" w:rsidRDefault="00DD4E19" w:rsidP="00DB527A">
            <w:pPr>
              <w:rPr>
                <w:rFonts w:ascii="Calibri" w:hAnsi="Calibri"/>
                <w:b/>
                <w:bCs/>
                <w:sz w:val="22"/>
                <w:szCs w:val="22"/>
              </w:rPr>
            </w:pPr>
            <w:r w:rsidRPr="009E13BD">
              <w:rPr>
                <w:rFonts w:ascii="Calibri" w:hAnsi="Calibri"/>
                <w:b/>
                <w:bCs/>
                <w:sz w:val="22"/>
                <w:szCs w:val="22"/>
              </w:rPr>
              <w:t>State seeks to purchase:</w:t>
            </w:r>
          </w:p>
        </w:tc>
        <w:tc>
          <w:tcPr>
            <w:tcW w:w="7632" w:type="dxa"/>
            <w:gridSpan w:val="10"/>
          </w:tcPr>
          <w:p w14:paraId="3E8CD70D" w14:textId="29CC0B02" w:rsidR="00DD4E19" w:rsidRPr="009E13BD" w:rsidRDefault="000D0673" w:rsidP="00DB527A">
            <w:pPr>
              <w:rPr>
                <w:rFonts w:ascii="Calibri" w:hAnsi="Calibri"/>
                <w:b/>
                <w:bCs/>
                <w:sz w:val="22"/>
                <w:szCs w:val="22"/>
              </w:rPr>
            </w:pPr>
            <w:r>
              <w:rPr>
                <w:rFonts w:asciiTheme="minorHAnsi" w:hAnsiTheme="minorHAnsi" w:cstheme="minorHAnsi"/>
                <w:sz w:val="22"/>
                <w:szCs w:val="22"/>
              </w:rPr>
              <w:t>C</w:t>
            </w:r>
            <w:r w:rsidRPr="003E237E">
              <w:rPr>
                <w:rFonts w:asciiTheme="minorHAnsi" w:hAnsiTheme="minorHAnsi" w:cstheme="minorHAnsi"/>
                <w:sz w:val="22"/>
                <w:szCs w:val="22"/>
              </w:rPr>
              <w:t>overage and administration of the State’s group errors and omissions insurance (professional liability)</w:t>
            </w:r>
          </w:p>
        </w:tc>
      </w:tr>
      <w:tr w:rsidR="00DD4E19" w:rsidRPr="003D4204" w14:paraId="3F874BC2" w14:textId="77777777" w:rsidTr="00AB5322">
        <w:trPr>
          <w:cantSplit/>
        </w:trPr>
        <w:tc>
          <w:tcPr>
            <w:tcW w:w="8190" w:type="dxa"/>
            <w:gridSpan w:val="12"/>
            <w:shd w:val="clear" w:color="auto" w:fill="FFFFFF" w:themeFill="background1"/>
            <w:vAlign w:val="center"/>
          </w:tcPr>
          <w:p w14:paraId="53772D51" w14:textId="77777777" w:rsidR="00DD4E19" w:rsidRPr="00A62BDE" w:rsidRDefault="00DD4E19" w:rsidP="00DD4E19">
            <w:pPr>
              <w:rPr>
                <w:rFonts w:asciiTheme="minorHAnsi" w:hAnsiTheme="minorHAnsi" w:cstheme="minorHAnsi"/>
                <w:b/>
                <w:bCs/>
                <w:sz w:val="22"/>
                <w:szCs w:val="22"/>
              </w:rPr>
            </w:pPr>
            <w:r w:rsidRPr="003D4204">
              <w:rPr>
                <w:rFonts w:asciiTheme="minorHAnsi" w:hAnsiTheme="minorHAnsi" w:cstheme="minorHAnsi"/>
                <w:b/>
                <w:bCs/>
                <w:sz w:val="22"/>
                <w:szCs w:val="22"/>
              </w:rPr>
              <w:t xml:space="preserve">Available to </w:t>
            </w:r>
            <w:r>
              <w:rPr>
                <w:rFonts w:asciiTheme="minorHAnsi" w:hAnsiTheme="minorHAnsi" w:cstheme="minorHAnsi"/>
                <w:b/>
                <w:bCs/>
                <w:sz w:val="22"/>
                <w:szCs w:val="22"/>
              </w:rPr>
              <w:t>other State agencies</w:t>
            </w:r>
            <w:r w:rsidRPr="003D4204">
              <w:rPr>
                <w:rFonts w:asciiTheme="minorHAnsi" w:hAnsiTheme="minorHAnsi" w:cstheme="minorHAnsi"/>
                <w:b/>
                <w:bCs/>
                <w:sz w:val="22"/>
                <w:szCs w:val="22"/>
              </w:rPr>
              <w:t>?</w:t>
            </w:r>
          </w:p>
        </w:tc>
        <w:tc>
          <w:tcPr>
            <w:tcW w:w="1530" w:type="dxa"/>
            <w:shd w:val="clear" w:color="auto" w:fill="auto"/>
            <w:vAlign w:val="center"/>
          </w:tcPr>
          <w:p w14:paraId="1E124FAC" w14:textId="206CC1B7" w:rsidR="00DD4E19" w:rsidRPr="00AB5322" w:rsidRDefault="0016088D" w:rsidP="00DD4E19">
            <w:pPr>
              <w:jc w:val="center"/>
              <w:rPr>
                <w:rFonts w:asciiTheme="minorHAnsi" w:hAnsiTheme="minorHAnsi" w:cstheme="minorHAnsi"/>
                <w:sz w:val="22"/>
                <w:szCs w:val="22"/>
              </w:rPr>
            </w:pPr>
            <w:r w:rsidRPr="00AB5322">
              <w:rPr>
                <w:rFonts w:asciiTheme="minorHAnsi" w:hAnsiTheme="minorHAnsi" w:cstheme="minorHAnsi"/>
                <w:sz w:val="22"/>
                <w:szCs w:val="22"/>
              </w:rPr>
              <w:t>No</w:t>
            </w:r>
          </w:p>
        </w:tc>
      </w:tr>
      <w:tr w:rsidR="007715ED" w:rsidRPr="009E13BD" w14:paraId="4DB3BBA0" w14:textId="77777777" w:rsidTr="00DD4E19">
        <w:trPr>
          <w:cantSplit/>
          <w:trHeight w:val="127"/>
        </w:trPr>
        <w:tc>
          <w:tcPr>
            <w:tcW w:w="3528" w:type="dxa"/>
            <w:gridSpan w:val="5"/>
          </w:tcPr>
          <w:p w14:paraId="200688E9" w14:textId="77777777" w:rsidR="007715ED" w:rsidRPr="009E13BD" w:rsidRDefault="007715ED" w:rsidP="00DB527A">
            <w:pPr>
              <w:rPr>
                <w:rFonts w:ascii="Calibri" w:hAnsi="Calibri"/>
                <w:b/>
                <w:bCs/>
                <w:sz w:val="22"/>
                <w:szCs w:val="22"/>
              </w:rPr>
            </w:pPr>
            <w:r w:rsidRPr="009E13BD">
              <w:rPr>
                <w:rFonts w:ascii="Calibri" w:hAnsi="Calibri"/>
                <w:b/>
                <w:bCs/>
                <w:sz w:val="22"/>
                <w:szCs w:val="22"/>
              </w:rPr>
              <w:t xml:space="preserve">Number of </w:t>
            </w:r>
            <w:r w:rsidRPr="009E13BD">
              <w:rPr>
                <w:rFonts w:ascii="Calibri" w:hAnsi="Calibri"/>
                <w:b/>
                <w:bCs/>
                <w:sz w:val="22"/>
                <w:szCs w:val="22"/>
                <w:u w:val="single"/>
              </w:rPr>
              <w:t>mos.</w:t>
            </w:r>
            <w:r w:rsidRPr="009E13BD">
              <w:rPr>
                <w:rFonts w:ascii="Calibri" w:hAnsi="Calibri"/>
                <w:b/>
                <w:bCs/>
                <w:sz w:val="22"/>
                <w:szCs w:val="22"/>
              </w:rPr>
              <w:t xml:space="preserve"> or </w:t>
            </w:r>
            <w:r w:rsidRPr="009E13BD">
              <w:rPr>
                <w:rFonts w:ascii="Calibri" w:hAnsi="Calibri"/>
                <w:b/>
                <w:bCs/>
                <w:sz w:val="22"/>
                <w:szCs w:val="22"/>
                <w:u w:val="single"/>
              </w:rPr>
              <w:t>yrs.</w:t>
            </w:r>
            <w:r w:rsidRPr="009E13BD">
              <w:rPr>
                <w:rFonts w:ascii="Calibri" w:hAnsi="Calibri"/>
                <w:b/>
                <w:bCs/>
                <w:sz w:val="22"/>
                <w:szCs w:val="22"/>
              </w:rPr>
              <w:t xml:space="preserve"> of the initial term of the contract:</w:t>
            </w:r>
          </w:p>
        </w:tc>
        <w:tc>
          <w:tcPr>
            <w:tcW w:w="1710" w:type="dxa"/>
          </w:tcPr>
          <w:p w14:paraId="6246D08D" w14:textId="77777777" w:rsidR="001673CD" w:rsidRDefault="001673CD" w:rsidP="00DB527A">
            <w:pPr>
              <w:rPr>
                <w:rFonts w:ascii="Calibri" w:hAnsi="Calibri"/>
                <w:b/>
                <w:bCs/>
                <w:sz w:val="22"/>
                <w:szCs w:val="22"/>
              </w:rPr>
            </w:pPr>
          </w:p>
          <w:p w14:paraId="35BF272A" w14:textId="7FAB1B64" w:rsidR="007715ED" w:rsidRPr="009E13BD" w:rsidRDefault="001673CD" w:rsidP="00DB527A">
            <w:pPr>
              <w:rPr>
                <w:rFonts w:ascii="Calibri" w:hAnsi="Calibri"/>
                <w:b/>
                <w:bCs/>
                <w:sz w:val="22"/>
                <w:szCs w:val="22"/>
              </w:rPr>
            </w:pPr>
            <w:r>
              <w:rPr>
                <w:rFonts w:ascii="Calibri" w:hAnsi="Calibri"/>
                <w:b/>
                <w:bCs/>
                <w:sz w:val="22"/>
                <w:szCs w:val="22"/>
              </w:rPr>
              <w:t>2 years</w:t>
            </w:r>
          </w:p>
        </w:tc>
        <w:tc>
          <w:tcPr>
            <w:tcW w:w="2952" w:type="dxa"/>
            <w:gridSpan w:val="6"/>
          </w:tcPr>
          <w:p w14:paraId="014E4BE8" w14:textId="77777777" w:rsidR="007715ED" w:rsidRPr="009E13BD" w:rsidRDefault="007715ED" w:rsidP="00DB527A">
            <w:pPr>
              <w:rPr>
                <w:rFonts w:ascii="Calibri" w:hAnsi="Calibri"/>
                <w:b/>
                <w:bCs/>
                <w:sz w:val="22"/>
                <w:szCs w:val="22"/>
              </w:rPr>
            </w:pPr>
            <w:r w:rsidRPr="009E13BD">
              <w:rPr>
                <w:rFonts w:ascii="Calibri" w:hAnsi="Calibri"/>
                <w:b/>
                <w:bCs/>
                <w:sz w:val="22"/>
                <w:szCs w:val="22"/>
              </w:rPr>
              <w:t>Number of possible annual extensions:</w:t>
            </w:r>
          </w:p>
        </w:tc>
        <w:tc>
          <w:tcPr>
            <w:tcW w:w="1530" w:type="dxa"/>
            <w:vAlign w:val="center"/>
          </w:tcPr>
          <w:p w14:paraId="3B4CBB79" w14:textId="77777777" w:rsidR="001673CD" w:rsidRDefault="001673CD" w:rsidP="00DB527A">
            <w:pPr>
              <w:rPr>
                <w:rFonts w:ascii="Calibri" w:hAnsi="Calibri"/>
                <w:b/>
                <w:bCs/>
                <w:sz w:val="22"/>
                <w:szCs w:val="22"/>
              </w:rPr>
            </w:pPr>
          </w:p>
          <w:p w14:paraId="33C2A7FF" w14:textId="52E1CB9A" w:rsidR="007715ED" w:rsidRPr="009E13BD" w:rsidRDefault="001673CD" w:rsidP="00DB527A">
            <w:pPr>
              <w:rPr>
                <w:rFonts w:ascii="Calibri" w:hAnsi="Calibri"/>
                <w:b/>
                <w:bCs/>
                <w:sz w:val="22"/>
                <w:szCs w:val="22"/>
              </w:rPr>
            </w:pPr>
            <w:r>
              <w:rPr>
                <w:rFonts w:ascii="Calibri" w:hAnsi="Calibri"/>
                <w:b/>
                <w:bCs/>
                <w:sz w:val="22"/>
                <w:szCs w:val="22"/>
              </w:rPr>
              <w:t>4</w:t>
            </w:r>
          </w:p>
        </w:tc>
      </w:tr>
      <w:tr w:rsidR="007715ED" w:rsidRPr="009E13BD" w14:paraId="2AEAD2D7" w14:textId="77777777" w:rsidTr="00DD4E19">
        <w:tc>
          <w:tcPr>
            <w:tcW w:w="9720" w:type="dxa"/>
            <w:gridSpan w:val="13"/>
          </w:tcPr>
          <w:p w14:paraId="708F95FF" w14:textId="77777777" w:rsidR="007715ED" w:rsidRDefault="007715ED" w:rsidP="00DB527A">
            <w:pPr>
              <w:tabs>
                <w:tab w:val="left" w:leader="underscore" w:pos="8640"/>
              </w:tabs>
              <w:rPr>
                <w:rFonts w:ascii="Calibri" w:hAnsi="Calibri"/>
                <w:b/>
                <w:sz w:val="22"/>
                <w:szCs w:val="22"/>
              </w:rPr>
            </w:pPr>
            <w:r w:rsidRPr="009E13BD">
              <w:rPr>
                <w:rFonts w:ascii="Calibri" w:hAnsi="Calibri"/>
                <w:b/>
                <w:sz w:val="22"/>
                <w:szCs w:val="22"/>
              </w:rPr>
              <w:t>State Issuing Officer:</w:t>
            </w:r>
          </w:p>
          <w:p w14:paraId="375AB6D6" w14:textId="13232FFD" w:rsidR="000D0673" w:rsidRDefault="000D0673" w:rsidP="00DB527A">
            <w:pPr>
              <w:tabs>
                <w:tab w:val="left" w:leader="underscore" w:pos="8640"/>
              </w:tabs>
              <w:rPr>
                <w:rFonts w:ascii="Calibri" w:hAnsi="Calibri"/>
                <w:sz w:val="22"/>
                <w:szCs w:val="22"/>
              </w:rPr>
            </w:pPr>
            <w:r>
              <w:rPr>
                <w:rFonts w:ascii="Calibri" w:hAnsi="Calibri"/>
                <w:sz w:val="22"/>
                <w:szCs w:val="22"/>
              </w:rPr>
              <w:t>Kathy Harper</w:t>
            </w:r>
          </w:p>
          <w:p w14:paraId="47F4A6A5" w14:textId="0852A7C7" w:rsidR="000D0673" w:rsidRDefault="000D0673" w:rsidP="00DB527A">
            <w:pPr>
              <w:tabs>
                <w:tab w:val="left" w:leader="underscore" w:pos="8640"/>
              </w:tabs>
              <w:rPr>
                <w:rFonts w:ascii="Calibri" w:hAnsi="Calibri"/>
                <w:sz w:val="22"/>
                <w:szCs w:val="22"/>
              </w:rPr>
            </w:pPr>
            <w:r>
              <w:rPr>
                <w:rFonts w:ascii="Calibri" w:hAnsi="Calibri"/>
                <w:sz w:val="22"/>
                <w:szCs w:val="22"/>
              </w:rPr>
              <w:t>515-321-7686</w:t>
            </w:r>
          </w:p>
          <w:p w14:paraId="03B0A65C" w14:textId="5EBFCBAE" w:rsidR="000D0673" w:rsidRPr="009E13BD" w:rsidRDefault="000D0673" w:rsidP="000D0673">
            <w:pPr>
              <w:tabs>
                <w:tab w:val="left" w:leader="underscore" w:pos="8640"/>
              </w:tabs>
              <w:rPr>
                <w:rFonts w:ascii="Calibri" w:hAnsi="Calibri"/>
                <w:b/>
                <w:sz w:val="22"/>
                <w:szCs w:val="22"/>
              </w:rPr>
            </w:pPr>
            <w:r>
              <w:rPr>
                <w:rFonts w:ascii="Calibri" w:hAnsi="Calibri"/>
                <w:sz w:val="22"/>
                <w:szCs w:val="22"/>
              </w:rPr>
              <w:t>Kathy.harper2@iowa.gov</w:t>
            </w:r>
          </w:p>
        </w:tc>
      </w:tr>
      <w:tr w:rsidR="007715ED" w:rsidRPr="00DD4E19" w14:paraId="1A89C461" w14:textId="77777777" w:rsidTr="00DD4E19">
        <w:tc>
          <w:tcPr>
            <w:tcW w:w="6588" w:type="dxa"/>
            <w:gridSpan w:val="8"/>
            <w:vAlign w:val="center"/>
          </w:tcPr>
          <w:p w14:paraId="054178BF" w14:textId="77777777" w:rsidR="002D0BDC" w:rsidRPr="00DD4E19" w:rsidRDefault="007715ED" w:rsidP="00DD4E19">
            <w:pPr>
              <w:tabs>
                <w:tab w:val="left" w:leader="underscore" w:pos="8640"/>
              </w:tabs>
              <w:rPr>
                <w:rFonts w:ascii="Calibri" w:hAnsi="Calibri"/>
                <w:b/>
              </w:rPr>
            </w:pPr>
            <w:r w:rsidRPr="00DD4E19">
              <w:rPr>
                <w:rFonts w:ascii="Calibri" w:hAnsi="Calibri"/>
                <w:b/>
                <w:bCs/>
                <w:sz w:val="22"/>
                <w:szCs w:val="22"/>
              </w:rPr>
              <w:t>PROCUREMENT</w:t>
            </w:r>
            <w:r w:rsidRPr="00DD4E19">
              <w:rPr>
                <w:rFonts w:ascii="Calibri" w:hAnsi="Calibri"/>
                <w:b/>
              </w:rPr>
              <w:t xml:space="preserve"> TIMETABLE—Event or Action:</w:t>
            </w:r>
          </w:p>
        </w:tc>
        <w:tc>
          <w:tcPr>
            <w:tcW w:w="3132" w:type="dxa"/>
            <w:gridSpan w:val="5"/>
            <w:vAlign w:val="center"/>
          </w:tcPr>
          <w:p w14:paraId="3BC1F2BB" w14:textId="77777777" w:rsidR="007715ED" w:rsidRPr="00DD4E19" w:rsidRDefault="007715ED" w:rsidP="002D0BDC">
            <w:pPr>
              <w:tabs>
                <w:tab w:val="left" w:leader="underscore" w:pos="8640"/>
              </w:tabs>
              <w:rPr>
                <w:rFonts w:ascii="Calibri" w:hAnsi="Calibri"/>
                <w:b/>
                <w:sz w:val="22"/>
                <w:szCs w:val="22"/>
              </w:rPr>
            </w:pPr>
            <w:r w:rsidRPr="00DD4E19">
              <w:rPr>
                <w:rFonts w:ascii="Calibri" w:hAnsi="Calibri"/>
                <w:b/>
                <w:sz w:val="22"/>
                <w:szCs w:val="22"/>
              </w:rPr>
              <w:t>Date/Time (Central Time):</w:t>
            </w:r>
          </w:p>
        </w:tc>
      </w:tr>
      <w:tr w:rsidR="007715ED" w:rsidRPr="009E13BD" w14:paraId="293C4DDF" w14:textId="77777777" w:rsidTr="00DD4E19">
        <w:tc>
          <w:tcPr>
            <w:tcW w:w="6588" w:type="dxa"/>
            <w:gridSpan w:val="8"/>
          </w:tcPr>
          <w:p w14:paraId="323F8BEA" w14:textId="77777777" w:rsidR="007715ED" w:rsidRPr="009E13BD" w:rsidRDefault="007715ED" w:rsidP="00DB527A">
            <w:pPr>
              <w:tabs>
                <w:tab w:val="left" w:leader="underscore" w:pos="8640"/>
              </w:tabs>
              <w:rPr>
                <w:rFonts w:ascii="Calibri" w:hAnsi="Calibri"/>
                <w:bCs/>
                <w:sz w:val="22"/>
                <w:szCs w:val="22"/>
              </w:rPr>
            </w:pPr>
            <w:r w:rsidRPr="009E13BD">
              <w:rPr>
                <w:rFonts w:ascii="Calibri" w:hAnsi="Calibri"/>
                <w:bCs/>
                <w:sz w:val="22"/>
                <w:szCs w:val="22"/>
              </w:rPr>
              <w:t>State Posts Notice of RFP on TSB website</w:t>
            </w:r>
          </w:p>
        </w:tc>
        <w:tc>
          <w:tcPr>
            <w:tcW w:w="3132" w:type="dxa"/>
            <w:gridSpan w:val="5"/>
          </w:tcPr>
          <w:p w14:paraId="4AE75F35" w14:textId="28E2E40C" w:rsidR="007715ED" w:rsidRPr="009E13BD" w:rsidRDefault="00AB5322" w:rsidP="00090BAE">
            <w:pPr>
              <w:tabs>
                <w:tab w:val="left" w:leader="underscore" w:pos="8640"/>
              </w:tabs>
              <w:rPr>
                <w:rFonts w:ascii="Calibri" w:hAnsi="Calibri"/>
                <w:b/>
                <w:sz w:val="22"/>
                <w:szCs w:val="22"/>
              </w:rPr>
            </w:pPr>
            <w:r>
              <w:rPr>
                <w:rFonts w:ascii="Calibri" w:hAnsi="Calibri"/>
                <w:b/>
                <w:sz w:val="22"/>
                <w:szCs w:val="22"/>
              </w:rPr>
              <w:t>July 1</w:t>
            </w:r>
            <w:r w:rsidR="00090BAE">
              <w:rPr>
                <w:rFonts w:ascii="Calibri" w:hAnsi="Calibri"/>
                <w:b/>
                <w:sz w:val="22"/>
                <w:szCs w:val="22"/>
              </w:rPr>
              <w:t>5</w:t>
            </w:r>
            <w:r>
              <w:rPr>
                <w:rFonts w:ascii="Calibri" w:hAnsi="Calibri"/>
                <w:b/>
                <w:sz w:val="22"/>
                <w:szCs w:val="22"/>
              </w:rPr>
              <w:t>, 2020</w:t>
            </w:r>
          </w:p>
        </w:tc>
      </w:tr>
      <w:tr w:rsidR="007715ED" w:rsidRPr="009E13BD" w14:paraId="35409176" w14:textId="77777777" w:rsidTr="00DD4E19">
        <w:tc>
          <w:tcPr>
            <w:tcW w:w="6588" w:type="dxa"/>
            <w:gridSpan w:val="8"/>
          </w:tcPr>
          <w:p w14:paraId="098420C8" w14:textId="77777777" w:rsidR="007715ED" w:rsidRPr="009E13BD" w:rsidRDefault="007715ED" w:rsidP="00DB527A">
            <w:pPr>
              <w:tabs>
                <w:tab w:val="left" w:leader="underscore" w:pos="8640"/>
              </w:tabs>
              <w:rPr>
                <w:rFonts w:ascii="Calibri" w:hAnsi="Calibri"/>
                <w:bCs/>
                <w:sz w:val="22"/>
                <w:szCs w:val="22"/>
              </w:rPr>
            </w:pPr>
            <w:r w:rsidRPr="009E13BD">
              <w:rPr>
                <w:rFonts w:ascii="Calibri" w:hAnsi="Calibri"/>
                <w:bCs/>
                <w:sz w:val="22"/>
                <w:szCs w:val="22"/>
              </w:rPr>
              <w:t xml:space="preserve">State Issues RFP </w:t>
            </w:r>
          </w:p>
        </w:tc>
        <w:tc>
          <w:tcPr>
            <w:tcW w:w="3132" w:type="dxa"/>
            <w:gridSpan w:val="5"/>
          </w:tcPr>
          <w:p w14:paraId="2CEA580C" w14:textId="54044F51" w:rsidR="007715ED" w:rsidRPr="009E13BD" w:rsidRDefault="00AB5322" w:rsidP="00090BAE">
            <w:pPr>
              <w:tabs>
                <w:tab w:val="left" w:leader="underscore" w:pos="8640"/>
              </w:tabs>
              <w:rPr>
                <w:rFonts w:ascii="Calibri" w:hAnsi="Calibri"/>
                <w:b/>
                <w:sz w:val="22"/>
                <w:szCs w:val="22"/>
              </w:rPr>
            </w:pPr>
            <w:r>
              <w:rPr>
                <w:rFonts w:ascii="Calibri" w:hAnsi="Calibri"/>
                <w:b/>
                <w:sz w:val="22"/>
                <w:szCs w:val="22"/>
              </w:rPr>
              <w:t>July 1</w:t>
            </w:r>
            <w:r w:rsidR="00090BAE">
              <w:rPr>
                <w:rFonts w:ascii="Calibri" w:hAnsi="Calibri"/>
                <w:b/>
                <w:sz w:val="22"/>
                <w:szCs w:val="22"/>
              </w:rPr>
              <w:t>7</w:t>
            </w:r>
            <w:r>
              <w:rPr>
                <w:rFonts w:ascii="Calibri" w:hAnsi="Calibri"/>
                <w:b/>
                <w:sz w:val="22"/>
                <w:szCs w:val="22"/>
              </w:rPr>
              <w:t>, 2020</w:t>
            </w:r>
          </w:p>
        </w:tc>
      </w:tr>
      <w:tr w:rsidR="007715ED" w:rsidRPr="009E13BD" w14:paraId="4C3B0A65" w14:textId="77777777" w:rsidTr="00DD4E19">
        <w:tc>
          <w:tcPr>
            <w:tcW w:w="6768" w:type="dxa"/>
            <w:gridSpan w:val="9"/>
          </w:tcPr>
          <w:p w14:paraId="3A37DFDB" w14:textId="2F85D35A" w:rsidR="007715ED" w:rsidRPr="009E13BD" w:rsidRDefault="007715ED" w:rsidP="00457E7E">
            <w:pPr>
              <w:tabs>
                <w:tab w:val="left" w:leader="underscore" w:pos="8640"/>
              </w:tabs>
              <w:rPr>
                <w:rFonts w:ascii="Calibri" w:hAnsi="Calibri"/>
                <w:bCs/>
                <w:sz w:val="22"/>
                <w:szCs w:val="22"/>
              </w:rPr>
            </w:pPr>
            <w:r w:rsidRPr="009E13BD">
              <w:rPr>
                <w:rFonts w:ascii="Calibri" w:hAnsi="Calibri"/>
                <w:bCs/>
                <w:sz w:val="22"/>
                <w:szCs w:val="22"/>
              </w:rPr>
              <w:t xml:space="preserve">RFP written questions, requests for clarification, and suggested changes from </w:t>
            </w:r>
            <w:r w:rsidR="000F48D5">
              <w:rPr>
                <w:rFonts w:ascii="Calibri" w:hAnsi="Calibri"/>
                <w:bCs/>
                <w:sz w:val="22"/>
                <w:szCs w:val="22"/>
              </w:rPr>
              <w:t>Respondent</w:t>
            </w:r>
            <w:r w:rsidRPr="009E13BD">
              <w:rPr>
                <w:rFonts w:ascii="Calibri" w:hAnsi="Calibri"/>
                <w:bCs/>
                <w:sz w:val="22"/>
                <w:szCs w:val="22"/>
              </w:rPr>
              <w:t xml:space="preserve">s due: </w:t>
            </w:r>
          </w:p>
        </w:tc>
        <w:tc>
          <w:tcPr>
            <w:tcW w:w="2952" w:type="dxa"/>
            <w:gridSpan w:val="4"/>
          </w:tcPr>
          <w:p w14:paraId="1B32C932" w14:textId="77777777" w:rsidR="00894611" w:rsidRDefault="00AB5322" w:rsidP="00457E7E">
            <w:pPr>
              <w:tabs>
                <w:tab w:val="left" w:leader="underscore" w:pos="8640"/>
              </w:tabs>
              <w:rPr>
                <w:rFonts w:ascii="Calibri" w:hAnsi="Calibri"/>
                <w:b/>
                <w:sz w:val="22"/>
                <w:szCs w:val="22"/>
              </w:rPr>
            </w:pPr>
            <w:r>
              <w:rPr>
                <w:rFonts w:ascii="Calibri" w:hAnsi="Calibri"/>
                <w:b/>
                <w:sz w:val="22"/>
                <w:szCs w:val="22"/>
              </w:rPr>
              <w:t>July 29, 2020</w:t>
            </w:r>
          </w:p>
          <w:p w14:paraId="35A9C017" w14:textId="2ABF15A2" w:rsidR="00C40FD9" w:rsidRPr="009E13BD" w:rsidRDefault="00C40FD9" w:rsidP="00457E7E">
            <w:pPr>
              <w:tabs>
                <w:tab w:val="left" w:leader="underscore" w:pos="8640"/>
              </w:tabs>
              <w:rPr>
                <w:rFonts w:ascii="Calibri" w:hAnsi="Calibri"/>
                <w:b/>
                <w:sz w:val="22"/>
                <w:szCs w:val="22"/>
              </w:rPr>
            </w:pPr>
            <w:r w:rsidRPr="00AB5322">
              <w:rPr>
                <w:rFonts w:ascii="Calibri" w:hAnsi="Calibri"/>
                <w:b/>
                <w:sz w:val="22"/>
                <w:szCs w:val="22"/>
              </w:rPr>
              <w:t>2:00 PM</w:t>
            </w:r>
          </w:p>
        </w:tc>
      </w:tr>
      <w:tr w:rsidR="007715ED" w:rsidRPr="009E13BD" w14:paraId="7F60B189" w14:textId="77777777" w:rsidTr="00DD4E19">
        <w:trPr>
          <w:trHeight w:val="432"/>
        </w:trPr>
        <w:tc>
          <w:tcPr>
            <w:tcW w:w="7218" w:type="dxa"/>
            <w:gridSpan w:val="10"/>
          </w:tcPr>
          <w:p w14:paraId="100AAEF1" w14:textId="77777777" w:rsidR="007715ED" w:rsidRPr="009E13BD" w:rsidRDefault="007715ED" w:rsidP="00EC7BCF">
            <w:pPr>
              <w:tabs>
                <w:tab w:val="left" w:leader="underscore" w:pos="8640"/>
              </w:tabs>
              <w:rPr>
                <w:rFonts w:ascii="Calibri" w:hAnsi="Calibri"/>
                <w:bCs/>
                <w:sz w:val="22"/>
                <w:szCs w:val="22"/>
              </w:rPr>
            </w:pPr>
            <w:r w:rsidRPr="009E13BD">
              <w:rPr>
                <w:rFonts w:ascii="Calibri" w:hAnsi="Calibri"/>
                <w:bCs/>
                <w:sz w:val="22"/>
                <w:szCs w:val="22"/>
              </w:rPr>
              <w:t>Proposals Due</w:t>
            </w:r>
            <w:r w:rsidR="00EC7BCF" w:rsidRPr="009E13BD">
              <w:rPr>
                <w:rFonts w:ascii="Calibri" w:hAnsi="Calibri"/>
                <w:bCs/>
                <w:sz w:val="22"/>
                <w:szCs w:val="22"/>
              </w:rPr>
              <w:t xml:space="preserve"> Date</w:t>
            </w:r>
            <w:r w:rsidRPr="009E13BD">
              <w:rPr>
                <w:rFonts w:ascii="Calibri" w:hAnsi="Calibri"/>
                <w:bCs/>
                <w:sz w:val="22"/>
                <w:szCs w:val="22"/>
              </w:rPr>
              <w:t>:</w:t>
            </w:r>
          </w:p>
          <w:p w14:paraId="04E61CC2" w14:textId="77777777" w:rsidR="00EC7BCF" w:rsidRPr="009E13BD" w:rsidRDefault="00EC7BCF" w:rsidP="00EC7BCF">
            <w:pPr>
              <w:tabs>
                <w:tab w:val="left" w:leader="underscore" w:pos="8640"/>
              </w:tabs>
              <w:rPr>
                <w:rFonts w:ascii="Calibri" w:hAnsi="Calibri"/>
                <w:bCs/>
                <w:sz w:val="22"/>
                <w:szCs w:val="22"/>
              </w:rPr>
            </w:pPr>
            <w:r w:rsidRPr="009E13BD">
              <w:rPr>
                <w:rFonts w:ascii="Calibri" w:hAnsi="Calibri"/>
                <w:bCs/>
                <w:sz w:val="22"/>
                <w:szCs w:val="22"/>
              </w:rPr>
              <w:t>Proposals Due Time:</w:t>
            </w:r>
          </w:p>
        </w:tc>
        <w:tc>
          <w:tcPr>
            <w:tcW w:w="2502" w:type="dxa"/>
            <w:gridSpan w:val="3"/>
          </w:tcPr>
          <w:p w14:paraId="0AEA03B7" w14:textId="028141BB" w:rsidR="007715ED" w:rsidRPr="00AB5322" w:rsidRDefault="00AB5322" w:rsidP="00EC7BCF">
            <w:pPr>
              <w:tabs>
                <w:tab w:val="left" w:leader="underscore" w:pos="8640"/>
              </w:tabs>
              <w:rPr>
                <w:rFonts w:ascii="Calibri" w:hAnsi="Calibri"/>
                <w:b/>
                <w:sz w:val="22"/>
                <w:szCs w:val="22"/>
              </w:rPr>
            </w:pPr>
            <w:r w:rsidRPr="00AB5322">
              <w:rPr>
                <w:rFonts w:ascii="Calibri" w:hAnsi="Calibri"/>
                <w:b/>
                <w:sz w:val="22"/>
                <w:szCs w:val="22"/>
              </w:rPr>
              <w:t>August 12, 2020</w:t>
            </w:r>
          </w:p>
          <w:p w14:paraId="4E9D30A9" w14:textId="630A273F" w:rsidR="00EC7BCF" w:rsidRPr="009E13BD" w:rsidRDefault="00AB5322" w:rsidP="00EC7BCF">
            <w:pPr>
              <w:tabs>
                <w:tab w:val="left" w:leader="underscore" w:pos="8640"/>
              </w:tabs>
              <w:rPr>
                <w:rFonts w:ascii="Calibri" w:hAnsi="Calibri"/>
                <w:b/>
                <w:sz w:val="22"/>
                <w:szCs w:val="22"/>
                <w:highlight w:val="yellow"/>
              </w:rPr>
            </w:pPr>
            <w:r w:rsidRPr="00AB5322">
              <w:rPr>
                <w:rFonts w:ascii="Calibri" w:hAnsi="Calibri"/>
                <w:b/>
                <w:sz w:val="22"/>
                <w:szCs w:val="22"/>
              </w:rPr>
              <w:t>2:00 PM</w:t>
            </w:r>
          </w:p>
        </w:tc>
      </w:tr>
      <w:tr w:rsidR="007715ED" w:rsidRPr="009E13BD" w14:paraId="7741267E" w14:textId="77777777" w:rsidTr="00DD4E19">
        <w:tc>
          <w:tcPr>
            <w:tcW w:w="2538" w:type="dxa"/>
            <w:gridSpan w:val="4"/>
          </w:tcPr>
          <w:p w14:paraId="1560E879" w14:textId="77777777" w:rsidR="007715ED" w:rsidRPr="009E13BD" w:rsidRDefault="007715ED" w:rsidP="00DB527A">
            <w:pPr>
              <w:rPr>
                <w:rFonts w:ascii="Calibri" w:hAnsi="Calibri"/>
                <w:b/>
                <w:sz w:val="22"/>
                <w:szCs w:val="22"/>
              </w:rPr>
            </w:pPr>
            <w:r w:rsidRPr="009E13BD">
              <w:rPr>
                <w:rFonts w:ascii="Calibri" w:hAnsi="Calibri"/>
                <w:b/>
                <w:sz w:val="22"/>
                <w:szCs w:val="22"/>
              </w:rPr>
              <w:t>Relevant Websites:</w:t>
            </w:r>
          </w:p>
        </w:tc>
        <w:tc>
          <w:tcPr>
            <w:tcW w:w="7182" w:type="dxa"/>
            <w:gridSpan w:val="9"/>
          </w:tcPr>
          <w:p w14:paraId="41C32A78" w14:textId="77777777" w:rsidR="007715ED" w:rsidRPr="009E13BD" w:rsidRDefault="007715ED" w:rsidP="00DB527A">
            <w:pPr>
              <w:tabs>
                <w:tab w:val="left" w:leader="underscore" w:pos="8640"/>
              </w:tabs>
              <w:rPr>
                <w:rFonts w:ascii="Calibri" w:hAnsi="Calibri"/>
                <w:b/>
                <w:sz w:val="22"/>
                <w:szCs w:val="22"/>
              </w:rPr>
            </w:pPr>
            <w:r w:rsidRPr="009E13BD">
              <w:rPr>
                <w:rFonts w:ascii="Calibri" w:hAnsi="Calibri"/>
                <w:b/>
                <w:sz w:val="22"/>
                <w:szCs w:val="22"/>
              </w:rPr>
              <w:t>Web-address:</w:t>
            </w:r>
          </w:p>
        </w:tc>
      </w:tr>
      <w:tr w:rsidR="007715ED" w:rsidRPr="009E13BD" w14:paraId="5CD59C60" w14:textId="77777777" w:rsidTr="00DD4E19">
        <w:tc>
          <w:tcPr>
            <w:tcW w:w="2538" w:type="dxa"/>
            <w:gridSpan w:val="4"/>
          </w:tcPr>
          <w:p w14:paraId="196E9501" w14:textId="77777777" w:rsidR="007715ED" w:rsidRPr="009E13BD" w:rsidRDefault="007715ED" w:rsidP="00DB527A">
            <w:pPr>
              <w:tabs>
                <w:tab w:val="left" w:leader="underscore" w:pos="8640"/>
              </w:tabs>
              <w:rPr>
                <w:rFonts w:ascii="Calibri" w:hAnsi="Calibri"/>
                <w:bCs/>
                <w:sz w:val="22"/>
                <w:szCs w:val="22"/>
              </w:rPr>
            </w:pPr>
            <w:r w:rsidRPr="009E13BD">
              <w:rPr>
                <w:rFonts w:ascii="Calibri" w:hAnsi="Calibri"/>
                <w:bCs/>
                <w:sz w:val="22"/>
                <w:szCs w:val="22"/>
              </w:rPr>
              <w:t>Internet website where Addenda to this RFP will be posted:</w:t>
            </w:r>
          </w:p>
        </w:tc>
        <w:tc>
          <w:tcPr>
            <w:tcW w:w="7182" w:type="dxa"/>
            <w:gridSpan w:val="9"/>
          </w:tcPr>
          <w:p w14:paraId="42570A20" w14:textId="77777777" w:rsidR="007715ED" w:rsidRPr="00872A6A" w:rsidRDefault="000A78DF" w:rsidP="00DB527A">
            <w:pPr>
              <w:tabs>
                <w:tab w:val="left" w:leader="underscore" w:pos="8640"/>
              </w:tabs>
              <w:rPr>
                <w:rFonts w:ascii="Calibri" w:hAnsi="Calibri"/>
                <w:b/>
                <w:sz w:val="22"/>
                <w:szCs w:val="22"/>
              </w:rPr>
            </w:pPr>
            <w:hyperlink r:id="rId11" w:history="1">
              <w:r w:rsidR="007715ED" w:rsidRPr="00872A6A">
                <w:rPr>
                  <w:rStyle w:val="Hyperlink"/>
                  <w:rFonts w:ascii="Calibri" w:hAnsi="Calibri"/>
                  <w:b/>
                  <w:sz w:val="22"/>
                  <w:szCs w:val="22"/>
                </w:rPr>
                <w:t>http://bidopportunities.iowa.gov/</w:t>
              </w:r>
            </w:hyperlink>
            <w:r w:rsidR="007715ED" w:rsidRPr="00872A6A">
              <w:rPr>
                <w:rFonts w:ascii="Calibri" w:hAnsi="Calibri"/>
                <w:b/>
                <w:sz w:val="22"/>
                <w:szCs w:val="22"/>
              </w:rPr>
              <w:t xml:space="preserve">  </w:t>
            </w:r>
          </w:p>
          <w:p w14:paraId="202C4166" w14:textId="77777777" w:rsidR="007715ED" w:rsidRPr="009E13BD" w:rsidRDefault="007715ED" w:rsidP="00DB527A">
            <w:pPr>
              <w:tabs>
                <w:tab w:val="left" w:leader="underscore" w:pos="8640"/>
              </w:tabs>
              <w:rPr>
                <w:rFonts w:ascii="Calibri" w:hAnsi="Calibri"/>
                <w:b/>
                <w:sz w:val="22"/>
                <w:szCs w:val="22"/>
              </w:rPr>
            </w:pPr>
          </w:p>
        </w:tc>
      </w:tr>
      <w:tr w:rsidR="007715ED" w:rsidRPr="009E13BD" w14:paraId="0C5C56E7" w14:textId="77777777" w:rsidTr="00DD4E19">
        <w:tc>
          <w:tcPr>
            <w:tcW w:w="2538" w:type="dxa"/>
            <w:gridSpan w:val="4"/>
          </w:tcPr>
          <w:p w14:paraId="09DD032B" w14:textId="77777777" w:rsidR="007715ED" w:rsidRPr="009E13BD" w:rsidRDefault="007715ED" w:rsidP="00DB527A">
            <w:pPr>
              <w:tabs>
                <w:tab w:val="left" w:leader="underscore" w:pos="8640"/>
              </w:tabs>
              <w:rPr>
                <w:rFonts w:ascii="Calibri" w:hAnsi="Calibri"/>
                <w:bCs/>
                <w:sz w:val="22"/>
                <w:szCs w:val="22"/>
              </w:rPr>
            </w:pPr>
            <w:r w:rsidRPr="009E13BD">
              <w:rPr>
                <w:rFonts w:ascii="Calibri" w:hAnsi="Calibri"/>
                <w:bCs/>
                <w:sz w:val="22"/>
                <w:szCs w:val="22"/>
              </w:rPr>
              <w:t>Internet website where contract terms and conditions are posted:</w:t>
            </w:r>
          </w:p>
        </w:tc>
        <w:tc>
          <w:tcPr>
            <w:tcW w:w="7182" w:type="dxa"/>
            <w:gridSpan w:val="9"/>
          </w:tcPr>
          <w:p w14:paraId="7ECF387F" w14:textId="77777777" w:rsidR="00654D64" w:rsidRPr="001C3C99" w:rsidRDefault="000A78DF" w:rsidP="00654D64">
            <w:pPr>
              <w:tabs>
                <w:tab w:val="left" w:leader="underscore" w:pos="8640"/>
              </w:tabs>
              <w:rPr>
                <w:rFonts w:ascii="Calibri" w:hAnsi="Calibri"/>
                <w:sz w:val="22"/>
              </w:rPr>
            </w:pPr>
            <w:hyperlink r:id="rId12" w:history="1">
              <w:r w:rsidR="00654D64" w:rsidRPr="001C3C99">
                <w:rPr>
                  <w:rStyle w:val="Hyperlink"/>
                  <w:rFonts w:ascii="Calibri" w:hAnsi="Calibri"/>
                  <w:sz w:val="22"/>
                </w:rPr>
                <w:t>https://das.iowa.gov/sites/default/files/procurement/pdf/050116%20terms%20services.pdf</w:t>
              </w:r>
            </w:hyperlink>
            <w:r w:rsidR="00654D64" w:rsidRPr="001C3C99">
              <w:rPr>
                <w:rFonts w:ascii="Calibri" w:hAnsi="Calibri"/>
                <w:sz w:val="22"/>
              </w:rPr>
              <w:t xml:space="preserve"> </w:t>
            </w:r>
          </w:p>
          <w:p w14:paraId="6EB762F6" w14:textId="253630C4" w:rsidR="00872A6A" w:rsidRPr="00300A89" w:rsidRDefault="00872A6A" w:rsidP="00654D64">
            <w:pPr>
              <w:tabs>
                <w:tab w:val="left" w:leader="underscore" w:pos="8640"/>
              </w:tabs>
              <w:rPr>
                <w:rFonts w:ascii="Calibri" w:hAnsi="Calibri"/>
                <w:b/>
                <w:sz w:val="22"/>
                <w:highlight w:val="yellow"/>
              </w:rPr>
            </w:pPr>
          </w:p>
        </w:tc>
      </w:tr>
      <w:tr w:rsidR="007715ED" w:rsidRPr="009E13BD" w14:paraId="070972F1" w14:textId="77777777" w:rsidTr="00DD4E19">
        <w:trPr>
          <w:trHeight w:val="432"/>
        </w:trPr>
        <w:tc>
          <w:tcPr>
            <w:tcW w:w="7398" w:type="dxa"/>
            <w:gridSpan w:val="11"/>
            <w:vAlign w:val="center"/>
          </w:tcPr>
          <w:p w14:paraId="4D7EA62C" w14:textId="77777777" w:rsidR="007715ED" w:rsidRPr="009E13BD" w:rsidRDefault="007715ED" w:rsidP="00DB527A">
            <w:pPr>
              <w:tabs>
                <w:tab w:val="left" w:leader="underscore" w:pos="8640"/>
              </w:tabs>
              <w:rPr>
                <w:rFonts w:ascii="Calibri" w:hAnsi="Calibri"/>
                <w:bCs/>
                <w:sz w:val="22"/>
                <w:szCs w:val="22"/>
              </w:rPr>
            </w:pPr>
            <w:r w:rsidRPr="009E13BD">
              <w:rPr>
                <w:rFonts w:ascii="Calibri" w:hAnsi="Calibri"/>
                <w:bCs/>
                <w:sz w:val="22"/>
                <w:szCs w:val="22"/>
              </w:rPr>
              <w:t>Number of Copies of Proposals Required to be Submitted:</w:t>
            </w:r>
          </w:p>
        </w:tc>
        <w:tc>
          <w:tcPr>
            <w:tcW w:w="2322" w:type="dxa"/>
            <w:gridSpan w:val="2"/>
            <w:vAlign w:val="center"/>
          </w:tcPr>
          <w:p w14:paraId="0EB9C00D" w14:textId="13E65F20" w:rsidR="007715ED" w:rsidRPr="009E13BD" w:rsidRDefault="002B2902" w:rsidP="00457E7E">
            <w:pPr>
              <w:tabs>
                <w:tab w:val="left" w:leader="underscore" w:pos="8640"/>
              </w:tabs>
              <w:rPr>
                <w:rFonts w:ascii="Calibri" w:hAnsi="Calibri"/>
                <w:b/>
                <w:sz w:val="22"/>
                <w:szCs w:val="22"/>
              </w:rPr>
            </w:pPr>
            <w:r w:rsidRPr="002B2902">
              <w:rPr>
                <w:rFonts w:ascii="Calibri" w:hAnsi="Calibri" w:cs="Calibri"/>
                <w:sz w:val="22"/>
                <w:szCs w:val="22"/>
              </w:rPr>
              <w:t xml:space="preserve">1 Digital </w:t>
            </w:r>
            <w:r w:rsidR="0016088D">
              <w:rPr>
                <w:rFonts w:ascii="Calibri" w:hAnsi="Calibri" w:cs="Calibri"/>
                <w:sz w:val="22"/>
                <w:szCs w:val="22"/>
              </w:rPr>
              <w:t>Copy</w:t>
            </w:r>
          </w:p>
        </w:tc>
      </w:tr>
      <w:tr w:rsidR="007715ED" w:rsidRPr="009E13BD" w14:paraId="2B9AAC48" w14:textId="77777777" w:rsidTr="00DD4E19">
        <w:tc>
          <w:tcPr>
            <w:tcW w:w="7398" w:type="dxa"/>
            <w:gridSpan w:val="11"/>
          </w:tcPr>
          <w:p w14:paraId="45AF7450" w14:textId="77777777" w:rsidR="007715ED" w:rsidRPr="009E13BD" w:rsidRDefault="007715ED" w:rsidP="00DB527A">
            <w:pPr>
              <w:rPr>
                <w:rFonts w:ascii="Calibri" w:hAnsi="Calibri"/>
                <w:sz w:val="22"/>
                <w:szCs w:val="22"/>
              </w:rPr>
            </w:pPr>
            <w:r w:rsidRPr="009E13BD">
              <w:rPr>
                <w:rFonts w:ascii="Calibri" w:hAnsi="Calibri"/>
                <w:sz w:val="22"/>
                <w:szCs w:val="22"/>
              </w:rPr>
              <w:t>Firm Proposal Terms</w:t>
            </w:r>
          </w:p>
          <w:p w14:paraId="770E0D7B" w14:textId="3301C3C5" w:rsidR="007715ED" w:rsidRPr="009E13BD" w:rsidRDefault="007715ED" w:rsidP="00E50829">
            <w:pPr>
              <w:tabs>
                <w:tab w:val="left" w:leader="underscore" w:pos="8640"/>
              </w:tabs>
              <w:rPr>
                <w:rFonts w:ascii="Calibri" w:hAnsi="Calibri"/>
                <w:bCs/>
                <w:sz w:val="22"/>
                <w:szCs w:val="22"/>
              </w:rPr>
            </w:pPr>
            <w:r w:rsidRPr="009E13BD">
              <w:rPr>
                <w:rFonts w:ascii="Calibri" w:hAnsi="Calibri"/>
                <w:bCs/>
                <w:sz w:val="22"/>
                <w:szCs w:val="22"/>
              </w:rPr>
              <w:t>Per Section 3.2.1</w:t>
            </w:r>
            <w:r w:rsidR="00E50829">
              <w:rPr>
                <w:rFonts w:ascii="Calibri" w:hAnsi="Calibri"/>
                <w:bCs/>
                <w:sz w:val="22"/>
                <w:szCs w:val="22"/>
              </w:rPr>
              <w:t>3</w:t>
            </w:r>
            <w:r w:rsidRPr="009E13BD">
              <w:rPr>
                <w:rFonts w:ascii="Calibri" w:hAnsi="Calibri"/>
                <w:bCs/>
                <w:sz w:val="22"/>
                <w:szCs w:val="22"/>
              </w:rPr>
              <w:t xml:space="preserve">, the minimum Number of Days following the deadline for submitting proposals that the </w:t>
            </w:r>
            <w:r w:rsidR="000F48D5">
              <w:rPr>
                <w:rFonts w:ascii="Calibri" w:hAnsi="Calibri"/>
                <w:bCs/>
                <w:sz w:val="22"/>
                <w:szCs w:val="22"/>
              </w:rPr>
              <w:t>Respondent</w:t>
            </w:r>
            <w:r w:rsidRPr="009E13BD">
              <w:rPr>
                <w:rFonts w:ascii="Calibri" w:hAnsi="Calibri"/>
                <w:bCs/>
                <w:sz w:val="22"/>
                <w:szCs w:val="22"/>
              </w:rPr>
              <w:t xml:space="preserve"> guarantees all proposal terms, including price, will remain firm: </w:t>
            </w:r>
          </w:p>
        </w:tc>
        <w:tc>
          <w:tcPr>
            <w:tcW w:w="2322" w:type="dxa"/>
            <w:gridSpan w:val="2"/>
          </w:tcPr>
          <w:p w14:paraId="087E8F98" w14:textId="77777777" w:rsidR="0016088D" w:rsidRDefault="00DB527A" w:rsidP="00DB527A">
            <w:pPr>
              <w:tabs>
                <w:tab w:val="left" w:leader="underscore" w:pos="8640"/>
              </w:tabs>
              <w:rPr>
                <w:rFonts w:ascii="Calibri" w:hAnsi="Calibri"/>
                <w:b/>
                <w:sz w:val="22"/>
                <w:szCs w:val="22"/>
              </w:rPr>
            </w:pPr>
            <w:r w:rsidRPr="009E13BD">
              <w:rPr>
                <w:rFonts w:ascii="Calibri" w:hAnsi="Calibri"/>
                <w:b/>
                <w:sz w:val="22"/>
                <w:szCs w:val="22"/>
              </w:rPr>
              <w:t xml:space="preserve">       </w:t>
            </w:r>
            <w:r w:rsidR="007715ED" w:rsidRPr="009E13BD">
              <w:rPr>
                <w:rFonts w:ascii="Calibri" w:hAnsi="Calibri"/>
                <w:b/>
                <w:sz w:val="22"/>
                <w:szCs w:val="22"/>
              </w:rPr>
              <w:t xml:space="preserve"> </w:t>
            </w:r>
            <w:r w:rsidR="00894611" w:rsidRPr="009E13BD">
              <w:rPr>
                <w:rFonts w:ascii="Calibri" w:hAnsi="Calibri"/>
                <w:b/>
                <w:sz w:val="22"/>
                <w:szCs w:val="22"/>
              </w:rPr>
              <w:t xml:space="preserve"> </w:t>
            </w:r>
          </w:p>
          <w:p w14:paraId="71282184" w14:textId="4007C856" w:rsidR="007715ED" w:rsidRPr="009E13BD" w:rsidRDefault="0016088D" w:rsidP="00DB527A">
            <w:pPr>
              <w:tabs>
                <w:tab w:val="left" w:leader="underscore" w:pos="8640"/>
              </w:tabs>
              <w:rPr>
                <w:rFonts w:ascii="Calibri" w:hAnsi="Calibri"/>
                <w:b/>
                <w:sz w:val="22"/>
                <w:szCs w:val="22"/>
              </w:rPr>
            </w:pPr>
            <w:r w:rsidRPr="0007405C">
              <w:rPr>
                <w:rFonts w:ascii="Calibri" w:hAnsi="Calibri"/>
                <w:b/>
                <w:sz w:val="22"/>
                <w:szCs w:val="22"/>
              </w:rPr>
              <w:t>120</w:t>
            </w:r>
            <w:r w:rsidR="00894611" w:rsidRPr="0007405C">
              <w:rPr>
                <w:rFonts w:ascii="Calibri" w:hAnsi="Calibri"/>
                <w:b/>
                <w:sz w:val="22"/>
                <w:szCs w:val="22"/>
              </w:rPr>
              <w:t xml:space="preserve"> </w:t>
            </w:r>
            <w:r w:rsidR="007715ED" w:rsidRPr="0007405C">
              <w:rPr>
                <w:rFonts w:ascii="Calibri" w:hAnsi="Calibri"/>
                <w:b/>
                <w:sz w:val="22"/>
                <w:szCs w:val="22"/>
              </w:rPr>
              <w:t>Days</w:t>
            </w:r>
          </w:p>
        </w:tc>
      </w:tr>
    </w:tbl>
    <w:p w14:paraId="2484ACC6" w14:textId="77777777" w:rsidR="0007405C" w:rsidRDefault="0007405C" w:rsidP="007715ED">
      <w:pPr>
        <w:jc w:val="both"/>
        <w:rPr>
          <w:rFonts w:ascii="Calibri" w:hAnsi="Calibri"/>
          <w:b/>
          <w:bCs/>
          <w:sz w:val="22"/>
          <w:szCs w:val="22"/>
        </w:rPr>
      </w:pPr>
    </w:p>
    <w:p w14:paraId="379C6CA0" w14:textId="77777777" w:rsidR="0007405C" w:rsidRDefault="0007405C">
      <w:pPr>
        <w:rPr>
          <w:rFonts w:ascii="Calibri" w:hAnsi="Calibri"/>
          <w:b/>
          <w:bCs/>
          <w:sz w:val="22"/>
          <w:szCs w:val="22"/>
        </w:rPr>
      </w:pPr>
      <w:r>
        <w:rPr>
          <w:rFonts w:ascii="Calibri" w:hAnsi="Calibri"/>
          <w:b/>
          <w:bCs/>
          <w:sz w:val="22"/>
          <w:szCs w:val="22"/>
        </w:rPr>
        <w:br w:type="page"/>
      </w:r>
    </w:p>
    <w:p w14:paraId="06382AA1" w14:textId="10E4E11A" w:rsidR="007715ED" w:rsidRPr="009E13BD" w:rsidRDefault="007715ED" w:rsidP="007715ED">
      <w:pPr>
        <w:jc w:val="both"/>
        <w:rPr>
          <w:rFonts w:ascii="Calibri" w:hAnsi="Calibri"/>
          <w:b/>
          <w:bCs/>
          <w:sz w:val="22"/>
          <w:szCs w:val="22"/>
        </w:rPr>
      </w:pPr>
      <w:r w:rsidRPr="009E13BD">
        <w:rPr>
          <w:rFonts w:ascii="Calibri" w:hAnsi="Calibri"/>
          <w:b/>
          <w:bCs/>
          <w:sz w:val="22"/>
          <w:szCs w:val="22"/>
        </w:rPr>
        <w:lastRenderedPageBreak/>
        <w:t>Table of Contents</w:t>
      </w:r>
    </w:p>
    <w:p w14:paraId="33C8112B" w14:textId="77777777" w:rsidR="007715ED" w:rsidRPr="009E13BD" w:rsidRDefault="007715ED" w:rsidP="007715ED">
      <w:pPr>
        <w:jc w:val="both"/>
        <w:rPr>
          <w:rFonts w:ascii="Calibri" w:hAnsi="Calibri"/>
          <w:b/>
          <w:bCs/>
          <w:sz w:val="22"/>
          <w:szCs w:val="22"/>
        </w:rPr>
      </w:pPr>
    </w:p>
    <w:p w14:paraId="1D477EAE" w14:textId="77777777" w:rsidR="007715ED" w:rsidRPr="009E13BD" w:rsidRDefault="007715ED" w:rsidP="00524469">
      <w:pPr>
        <w:numPr>
          <w:ilvl w:val="0"/>
          <w:numId w:val="3"/>
        </w:numPr>
        <w:jc w:val="both"/>
        <w:rPr>
          <w:rFonts w:ascii="Calibri" w:hAnsi="Calibri"/>
          <w:b/>
          <w:bCs/>
          <w:sz w:val="22"/>
          <w:szCs w:val="22"/>
        </w:rPr>
      </w:pPr>
      <w:r w:rsidRPr="009E13BD">
        <w:rPr>
          <w:rFonts w:ascii="Calibri" w:hAnsi="Calibri"/>
          <w:b/>
          <w:bCs/>
          <w:sz w:val="22"/>
          <w:szCs w:val="22"/>
        </w:rPr>
        <w:t>INTRODUCTION</w:t>
      </w:r>
    </w:p>
    <w:p w14:paraId="5AD3ADCE"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Purpose</w:t>
      </w:r>
    </w:p>
    <w:p w14:paraId="05BF9474"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Definitions</w:t>
      </w:r>
    </w:p>
    <w:p w14:paraId="21AEC6BD" w14:textId="77777777" w:rsidR="007715ED" w:rsidRPr="009E13BD" w:rsidRDefault="00EC09F5"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O</w:t>
      </w:r>
      <w:r w:rsidR="007715ED" w:rsidRPr="009E13BD">
        <w:rPr>
          <w:rFonts w:ascii="Calibri" w:hAnsi="Calibri"/>
          <w:b/>
          <w:bCs/>
          <w:sz w:val="22"/>
          <w:szCs w:val="22"/>
        </w:rPr>
        <w:t>verview of the RFP Process</w:t>
      </w:r>
    </w:p>
    <w:p w14:paraId="490AF4A9"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Background Information</w:t>
      </w:r>
    </w:p>
    <w:p w14:paraId="4458D37B" w14:textId="77777777" w:rsidR="007715ED" w:rsidRPr="009E13BD" w:rsidRDefault="007715ED" w:rsidP="007715ED">
      <w:pPr>
        <w:ind w:firstLine="720"/>
        <w:jc w:val="both"/>
        <w:rPr>
          <w:rFonts w:ascii="Calibri" w:hAnsi="Calibri"/>
          <w:b/>
          <w:bCs/>
          <w:sz w:val="22"/>
          <w:szCs w:val="22"/>
        </w:rPr>
      </w:pPr>
    </w:p>
    <w:p w14:paraId="1EB5F897" w14:textId="77777777" w:rsidR="007715ED" w:rsidRPr="009E13BD" w:rsidRDefault="007715ED" w:rsidP="00524469">
      <w:pPr>
        <w:numPr>
          <w:ilvl w:val="0"/>
          <w:numId w:val="3"/>
        </w:numPr>
        <w:jc w:val="both"/>
        <w:rPr>
          <w:rFonts w:ascii="Calibri" w:hAnsi="Calibri"/>
          <w:b/>
          <w:bCs/>
          <w:sz w:val="22"/>
          <w:szCs w:val="22"/>
        </w:rPr>
      </w:pPr>
      <w:r w:rsidRPr="009E13BD">
        <w:rPr>
          <w:rFonts w:ascii="Calibri" w:hAnsi="Calibri"/>
          <w:b/>
          <w:bCs/>
          <w:sz w:val="22"/>
          <w:szCs w:val="22"/>
        </w:rPr>
        <w:t>ADMINISTRATIVE INFORMATION</w:t>
      </w:r>
    </w:p>
    <w:p w14:paraId="460E89B4" w14:textId="77777777" w:rsidR="007715ED" w:rsidRPr="009E13BD" w:rsidRDefault="00EC09F5"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I</w:t>
      </w:r>
      <w:r w:rsidR="007715ED" w:rsidRPr="009E13BD">
        <w:rPr>
          <w:rFonts w:ascii="Calibri" w:hAnsi="Calibri"/>
          <w:b/>
          <w:bCs/>
          <w:sz w:val="22"/>
          <w:szCs w:val="22"/>
        </w:rPr>
        <w:t>ssuing Officer</w:t>
      </w:r>
    </w:p>
    <w:p w14:paraId="36C597DB"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Restriction on Communication</w:t>
      </w:r>
    </w:p>
    <w:p w14:paraId="555F81C0"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Downloading the RFP from the Internet</w:t>
      </w:r>
    </w:p>
    <w:p w14:paraId="4C0190BF" w14:textId="77777777" w:rsidR="007715ED" w:rsidRPr="009E13BD" w:rsidRDefault="00EC09F5"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P</w:t>
      </w:r>
      <w:r w:rsidR="007715ED" w:rsidRPr="009E13BD">
        <w:rPr>
          <w:rFonts w:ascii="Calibri" w:hAnsi="Calibri"/>
          <w:b/>
          <w:bCs/>
          <w:sz w:val="22"/>
          <w:szCs w:val="22"/>
        </w:rPr>
        <w:t>rocurement Timetable</w:t>
      </w:r>
    </w:p>
    <w:p w14:paraId="372FE93F"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Questions, Requests for Clarification and Suggested Changes</w:t>
      </w:r>
    </w:p>
    <w:p w14:paraId="4413D4FA" w14:textId="77777777" w:rsidR="007715ED" w:rsidRPr="009E13BD" w:rsidRDefault="00EC09F5"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A</w:t>
      </w:r>
      <w:r w:rsidR="007715ED" w:rsidRPr="009E13BD">
        <w:rPr>
          <w:rFonts w:ascii="Calibri" w:hAnsi="Calibri"/>
          <w:b/>
          <w:bCs/>
          <w:sz w:val="22"/>
          <w:szCs w:val="22"/>
        </w:rPr>
        <w:t>mendment to RFP</w:t>
      </w:r>
    </w:p>
    <w:p w14:paraId="47DE5269"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Amendment and Withdrawal of Proposal</w:t>
      </w:r>
    </w:p>
    <w:p w14:paraId="370C6CF2"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Submissions of Proposals</w:t>
      </w:r>
    </w:p>
    <w:p w14:paraId="72BC61D8"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Proposal Opening</w:t>
      </w:r>
    </w:p>
    <w:p w14:paraId="400284D1"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Costs of Preparing the Proposal</w:t>
      </w:r>
    </w:p>
    <w:p w14:paraId="3BAE2EC0"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No Commitment to Contract</w:t>
      </w:r>
    </w:p>
    <w:p w14:paraId="24445A03"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Rejection of Proposals</w:t>
      </w:r>
    </w:p>
    <w:p w14:paraId="6D3DEBE5"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Nonmaterial Variances</w:t>
      </w:r>
    </w:p>
    <w:p w14:paraId="7B8FA2FA"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Reference Checks</w:t>
      </w:r>
    </w:p>
    <w:p w14:paraId="506C5B83"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Information from Other Sources</w:t>
      </w:r>
    </w:p>
    <w:p w14:paraId="67FF92D2"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 xml:space="preserve">Verification of Proposal Contents </w:t>
      </w:r>
    </w:p>
    <w:p w14:paraId="52B06126"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Proposal Clarification Process</w:t>
      </w:r>
    </w:p>
    <w:p w14:paraId="538BC6FF"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Disposition of Proposals</w:t>
      </w:r>
    </w:p>
    <w:p w14:paraId="345DF676"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Public Records and Requests for Confidential Treatment</w:t>
      </w:r>
    </w:p>
    <w:p w14:paraId="4D18B469" w14:textId="2E890F67" w:rsidR="00740E06" w:rsidRDefault="00740E06" w:rsidP="00524469">
      <w:pPr>
        <w:numPr>
          <w:ilvl w:val="1"/>
          <w:numId w:val="3"/>
        </w:numPr>
        <w:tabs>
          <w:tab w:val="left" w:pos="900"/>
        </w:tabs>
        <w:jc w:val="both"/>
        <w:rPr>
          <w:rFonts w:ascii="Calibri" w:hAnsi="Calibri"/>
          <w:b/>
          <w:bCs/>
          <w:sz w:val="22"/>
          <w:szCs w:val="22"/>
        </w:rPr>
      </w:pPr>
      <w:r>
        <w:rPr>
          <w:rFonts w:ascii="Calibri" w:hAnsi="Calibri"/>
          <w:b/>
          <w:bCs/>
          <w:sz w:val="22"/>
          <w:szCs w:val="22"/>
        </w:rPr>
        <w:t>Form 22 – Request for Confidentiality</w:t>
      </w:r>
    </w:p>
    <w:p w14:paraId="13C4CDD5"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Copyright Permission</w:t>
      </w:r>
    </w:p>
    <w:p w14:paraId="00192A5E"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Release of Claims</w:t>
      </w:r>
    </w:p>
    <w:p w14:paraId="697A21D1"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Evaluation of Proposals Submitted</w:t>
      </w:r>
    </w:p>
    <w:p w14:paraId="0D703A9A"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Award Notice and Acceptance Period</w:t>
      </w:r>
    </w:p>
    <w:p w14:paraId="2584DA19"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No Contract Rights until Execution</w:t>
      </w:r>
    </w:p>
    <w:p w14:paraId="74AFB4BD"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Choice of Law and Forum</w:t>
      </w:r>
    </w:p>
    <w:p w14:paraId="13B5B7B1"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Restrictions on Gifts and Activities</w:t>
      </w:r>
    </w:p>
    <w:p w14:paraId="3D54ACAF" w14:textId="1C8FCEB2" w:rsidR="007715E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 xml:space="preserve">No Minimum Guaranteed </w:t>
      </w:r>
    </w:p>
    <w:p w14:paraId="5B20BE34" w14:textId="122DBE4A" w:rsidR="00740E06" w:rsidRPr="009E13BD" w:rsidRDefault="00740E06" w:rsidP="00524469">
      <w:pPr>
        <w:numPr>
          <w:ilvl w:val="1"/>
          <w:numId w:val="3"/>
        </w:numPr>
        <w:tabs>
          <w:tab w:val="left" w:pos="900"/>
        </w:tabs>
        <w:jc w:val="both"/>
        <w:rPr>
          <w:rFonts w:ascii="Calibri" w:hAnsi="Calibri"/>
          <w:b/>
          <w:bCs/>
          <w:sz w:val="22"/>
          <w:szCs w:val="22"/>
        </w:rPr>
      </w:pPr>
      <w:r>
        <w:rPr>
          <w:rFonts w:ascii="Calibri" w:hAnsi="Calibri"/>
          <w:b/>
          <w:bCs/>
          <w:sz w:val="22"/>
          <w:szCs w:val="22"/>
        </w:rPr>
        <w:t>Post Solicitation Debriefing</w:t>
      </w:r>
    </w:p>
    <w:p w14:paraId="747195EE"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Appeals</w:t>
      </w:r>
    </w:p>
    <w:p w14:paraId="25E365AA" w14:textId="77777777" w:rsidR="007715ED" w:rsidRPr="009E13BD" w:rsidRDefault="007715ED" w:rsidP="007715ED">
      <w:pPr>
        <w:tabs>
          <w:tab w:val="left" w:pos="1260"/>
        </w:tabs>
        <w:rPr>
          <w:rFonts w:ascii="Calibri" w:hAnsi="Calibri"/>
          <w:b/>
          <w:bCs/>
          <w:sz w:val="22"/>
          <w:szCs w:val="22"/>
        </w:rPr>
      </w:pPr>
      <w:r w:rsidRPr="009E13BD">
        <w:rPr>
          <w:rFonts w:ascii="Calibri" w:hAnsi="Calibri"/>
          <w:b/>
          <w:bCs/>
          <w:sz w:val="22"/>
          <w:szCs w:val="22"/>
        </w:rPr>
        <w:t xml:space="preserve">     </w:t>
      </w:r>
    </w:p>
    <w:p w14:paraId="1FBFFA2F" w14:textId="77777777" w:rsidR="007715ED" w:rsidRPr="009E13BD" w:rsidRDefault="007715ED" w:rsidP="00524469">
      <w:pPr>
        <w:numPr>
          <w:ilvl w:val="0"/>
          <w:numId w:val="3"/>
        </w:numPr>
        <w:jc w:val="both"/>
        <w:rPr>
          <w:rFonts w:ascii="Calibri" w:hAnsi="Calibri"/>
          <w:b/>
          <w:bCs/>
          <w:sz w:val="22"/>
          <w:szCs w:val="22"/>
        </w:rPr>
      </w:pPr>
      <w:r w:rsidRPr="009E13BD">
        <w:rPr>
          <w:rFonts w:ascii="Calibri" w:hAnsi="Calibri"/>
          <w:b/>
          <w:bCs/>
          <w:sz w:val="22"/>
          <w:szCs w:val="22"/>
        </w:rPr>
        <w:t>FORM AND CONTENT OF PROPOSALS</w:t>
      </w:r>
    </w:p>
    <w:p w14:paraId="22EDA53B"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Instructions</w:t>
      </w:r>
    </w:p>
    <w:p w14:paraId="11E89F34"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Technical Proposal</w:t>
      </w:r>
    </w:p>
    <w:p w14:paraId="24304E68"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Cost Proposal</w:t>
      </w:r>
    </w:p>
    <w:p w14:paraId="6C3CAE51" w14:textId="77777777" w:rsidR="007715ED" w:rsidRDefault="007715ED" w:rsidP="007715ED">
      <w:pPr>
        <w:jc w:val="both"/>
        <w:rPr>
          <w:rFonts w:ascii="Calibri" w:hAnsi="Calibri"/>
          <w:b/>
          <w:bCs/>
          <w:sz w:val="22"/>
          <w:szCs w:val="22"/>
        </w:rPr>
      </w:pPr>
    </w:p>
    <w:p w14:paraId="54EA1DCD" w14:textId="1998C94E" w:rsidR="00950E61" w:rsidRDefault="00950E61" w:rsidP="00524469">
      <w:pPr>
        <w:numPr>
          <w:ilvl w:val="0"/>
          <w:numId w:val="3"/>
        </w:numPr>
        <w:jc w:val="both"/>
        <w:rPr>
          <w:rFonts w:ascii="Calibri" w:hAnsi="Calibri"/>
          <w:b/>
          <w:bCs/>
          <w:sz w:val="22"/>
          <w:szCs w:val="22"/>
        </w:rPr>
      </w:pPr>
      <w:r>
        <w:rPr>
          <w:rFonts w:ascii="Calibri" w:hAnsi="Calibri"/>
          <w:b/>
          <w:bCs/>
          <w:sz w:val="22"/>
          <w:szCs w:val="22"/>
        </w:rPr>
        <w:t>SCOPE OF WORK</w:t>
      </w:r>
    </w:p>
    <w:p w14:paraId="7FC98F3A" w14:textId="0D8C5E3A" w:rsidR="0007405C" w:rsidRDefault="0007405C" w:rsidP="009D7E29">
      <w:pPr>
        <w:ind w:left="360"/>
        <w:jc w:val="both"/>
        <w:rPr>
          <w:rFonts w:ascii="Calibri" w:hAnsi="Calibri"/>
          <w:b/>
          <w:bCs/>
          <w:sz w:val="22"/>
          <w:szCs w:val="22"/>
        </w:rPr>
      </w:pPr>
      <w:r w:rsidRPr="0007405C">
        <w:rPr>
          <w:rFonts w:ascii="Calibri" w:hAnsi="Calibri"/>
          <w:b/>
          <w:bCs/>
          <w:sz w:val="22"/>
          <w:szCs w:val="22"/>
        </w:rPr>
        <w:t>4.1 Description</w:t>
      </w:r>
      <w:r>
        <w:rPr>
          <w:rFonts w:ascii="Calibri" w:hAnsi="Calibri"/>
          <w:b/>
          <w:bCs/>
          <w:sz w:val="22"/>
          <w:szCs w:val="22"/>
        </w:rPr>
        <w:t xml:space="preserve"> of Desired Services</w:t>
      </w:r>
    </w:p>
    <w:p w14:paraId="72889210" w14:textId="77777777" w:rsidR="0007405C" w:rsidRDefault="0007405C" w:rsidP="0007405C">
      <w:pPr>
        <w:ind w:left="360"/>
        <w:jc w:val="both"/>
        <w:rPr>
          <w:rFonts w:ascii="Calibri" w:hAnsi="Calibri"/>
          <w:b/>
          <w:bCs/>
          <w:sz w:val="22"/>
          <w:szCs w:val="22"/>
        </w:rPr>
      </w:pPr>
      <w:r>
        <w:rPr>
          <w:rFonts w:ascii="Calibri" w:hAnsi="Calibri"/>
          <w:b/>
          <w:bCs/>
          <w:sz w:val="22"/>
          <w:szCs w:val="22"/>
        </w:rPr>
        <w:t>4.2</w:t>
      </w:r>
      <w:r>
        <w:rPr>
          <w:rFonts w:ascii="Calibri" w:hAnsi="Calibri"/>
          <w:b/>
          <w:bCs/>
          <w:sz w:val="22"/>
          <w:szCs w:val="22"/>
        </w:rPr>
        <w:tab/>
        <w:t>Service Requirements</w:t>
      </w:r>
    </w:p>
    <w:p w14:paraId="7C586286" w14:textId="77777777" w:rsidR="0007405C" w:rsidRDefault="0007405C" w:rsidP="0007405C">
      <w:pPr>
        <w:ind w:left="360"/>
        <w:jc w:val="both"/>
        <w:rPr>
          <w:rFonts w:ascii="Calibri" w:hAnsi="Calibri"/>
          <w:b/>
          <w:bCs/>
          <w:sz w:val="22"/>
          <w:szCs w:val="22"/>
        </w:rPr>
      </w:pPr>
      <w:r>
        <w:rPr>
          <w:rFonts w:ascii="Calibri" w:hAnsi="Calibri"/>
          <w:b/>
          <w:bCs/>
          <w:sz w:val="22"/>
          <w:szCs w:val="22"/>
        </w:rPr>
        <w:lastRenderedPageBreak/>
        <w:t xml:space="preserve">4.3 </w:t>
      </w:r>
      <w:r>
        <w:rPr>
          <w:rFonts w:ascii="Calibri" w:hAnsi="Calibri"/>
          <w:b/>
          <w:bCs/>
          <w:sz w:val="22"/>
          <w:szCs w:val="22"/>
        </w:rPr>
        <w:tab/>
        <w:t>Administration</w:t>
      </w:r>
    </w:p>
    <w:p w14:paraId="65C8B27A" w14:textId="77777777" w:rsidR="0007405C" w:rsidRDefault="0007405C" w:rsidP="0007405C">
      <w:pPr>
        <w:ind w:left="360"/>
        <w:jc w:val="both"/>
        <w:rPr>
          <w:rFonts w:ascii="Calibri" w:hAnsi="Calibri"/>
          <w:b/>
          <w:bCs/>
          <w:sz w:val="22"/>
          <w:szCs w:val="22"/>
        </w:rPr>
      </w:pPr>
      <w:r>
        <w:rPr>
          <w:rFonts w:ascii="Calibri" w:hAnsi="Calibri"/>
          <w:b/>
          <w:bCs/>
          <w:sz w:val="22"/>
          <w:szCs w:val="22"/>
        </w:rPr>
        <w:t>4.4</w:t>
      </w:r>
      <w:r>
        <w:rPr>
          <w:rFonts w:ascii="Calibri" w:hAnsi="Calibri"/>
          <w:b/>
          <w:bCs/>
          <w:sz w:val="22"/>
          <w:szCs w:val="22"/>
        </w:rPr>
        <w:tab/>
        <w:t>Forms</w:t>
      </w:r>
    </w:p>
    <w:p w14:paraId="5F73DFA4" w14:textId="77777777" w:rsidR="0007405C" w:rsidRDefault="0007405C" w:rsidP="0007405C">
      <w:pPr>
        <w:ind w:left="360"/>
        <w:jc w:val="both"/>
        <w:rPr>
          <w:rFonts w:ascii="Calibri" w:hAnsi="Calibri"/>
          <w:b/>
          <w:bCs/>
          <w:sz w:val="22"/>
          <w:szCs w:val="22"/>
        </w:rPr>
      </w:pPr>
      <w:r>
        <w:rPr>
          <w:rFonts w:ascii="Calibri" w:hAnsi="Calibri"/>
          <w:b/>
          <w:bCs/>
          <w:sz w:val="22"/>
          <w:szCs w:val="22"/>
        </w:rPr>
        <w:t>4.5</w:t>
      </w:r>
      <w:r>
        <w:rPr>
          <w:rFonts w:ascii="Calibri" w:hAnsi="Calibri"/>
          <w:b/>
          <w:bCs/>
          <w:sz w:val="22"/>
          <w:szCs w:val="22"/>
        </w:rPr>
        <w:tab/>
        <w:t>Billing</w:t>
      </w:r>
    </w:p>
    <w:p w14:paraId="156F696A" w14:textId="654F6A42" w:rsidR="00950E61" w:rsidRDefault="0007405C" w:rsidP="009D7E29">
      <w:pPr>
        <w:spacing w:after="240"/>
        <w:ind w:left="360"/>
        <w:jc w:val="both"/>
        <w:rPr>
          <w:rFonts w:ascii="Calibri" w:hAnsi="Calibri"/>
          <w:b/>
          <w:bCs/>
          <w:sz w:val="22"/>
          <w:szCs w:val="22"/>
        </w:rPr>
      </w:pPr>
      <w:r>
        <w:rPr>
          <w:rFonts w:ascii="Calibri" w:hAnsi="Calibri"/>
          <w:b/>
          <w:bCs/>
          <w:sz w:val="22"/>
          <w:szCs w:val="22"/>
        </w:rPr>
        <w:t>4.6</w:t>
      </w:r>
      <w:r>
        <w:rPr>
          <w:rFonts w:ascii="Calibri" w:hAnsi="Calibri"/>
          <w:b/>
          <w:bCs/>
          <w:sz w:val="22"/>
          <w:szCs w:val="22"/>
        </w:rPr>
        <w:tab/>
        <w:t>Marketing</w:t>
      </w:r>
    </w:p>
    <w:p w14:paraId="448875CB" w14:textId="77777777" w:rsidR="007715ED" w:rsidRPr="009E13BD" w:rsidRDefault="007715ED" w:rsidP="00524469">
      <w:pPr>
        <w:numPr>
          <w:ilvl w:val="0"/>
          <w:numId w:val="3"/>
        </w:numPr>
        <w:jc w:val="both"/>
        <w:rPr>
          <w:rFonts w:ascii="Calibri" w:hAnsi="Calibri"/>
          <w:b/>
          <w:bCs/>
          <w:sz w:val="22"/>
          <w:szCs w:val="22"/>
        </w:rPr>
      </w:pPr>
      <w:r w:rsidRPr="009E13BD">
        <w:rPr>
          <w:rFonts w:ascii="Calibri" w:hAnsi="Calibri"/>
          <w:b/>
          <w:bCs/>
          <w:sz w:val="22"/>
          <w:szCs w:val="22"/>
        </w:rPr>
        <w:t xml:space="preserve">SPECIFICATIONS </w:t>
      </w:r>
    </w:p>
    <w:p w14:paraId="3DB84483" w14:textId="77777777" w:rsidR="007715ED" w:rsidRPr="009E13BD" w:rsidRDefault="00F32BA6" w:rsidP="00524469">
      <w:pPr>
        <w:numPr>
          <w:ilvl w:val="1"/>
          <w:numId w:val="3"/>
        </w:numPr>
        <w:tabs>
          <w:tab w:val="left" w:pos="900"/>
        </w:tabs>
        <w:jc w:val="both"/>
        <w:rPr>
          <w:rFonts w:ascii="Calibri" w:hAnsi="Calibri"/>
          <w:b/>
          <w:bCs/>
          <w:sz w:val="22"/>
          <w:szCs w:val="22"/>
        </w:rPr>
      </w:pPr>
      <w:r>
        <w:rPr>
          <w:rFonts w:ascii="Calibri" w:hAnsi="Calibri"/>
          <w:b/>
          <w:bCs/>
          <w:sz w:val="22"/>
          <w:szCs w:val="22"/>
        </w:rPr>
        <w:t>Mandatory</w:t>
      </w:r>
      <w:r w:rsidR="007715ED" w:rsidRPr="009E13BD">
        <w:rPr>
          <w:rFonts w:ascii="Calibri" w:hAnsi="Calibri"/>
          <w:b/>
          <w:bCs/>
          <w:sz w:val="22"/>
          <w:szCs w:val="22"/>
        </w:rPr>
        <w:t xml:space="preserve"> </w:t>
      </w:r>
      <w:r w:rsidR="002D0BDC" w:rsidRPr="009E13BD">
        <w:rPr>
          <w:rFonts w:ascii="Calibri" w:hAnsi="Calibri"/>
          <w:b/>
          <w:bCs/>
          <w:sz w:val="22"/>
          <w:szCs w:val="22"/>
        </w:rPr>
        <w:t>Specifications</w:t>
      </w:r>
    </w:p>
    <w:p w14:paraId="61291F64"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 xml:space="preserve">Scored Technical </w:t>
      </w:r>
      <w:r w:rsidR="002D0BDC" w:rsidRPr="009E13BD">
        <w:rPr>
          <w:rFonts w:ascii="Calibri" w:hAnsi="Calibri"/>
          <w:b/>
          <w:bCs/>
          <w:sz w:val="22"/>
          <w:szCs w:val="22"/>
        </w:rPr>
        <w:t>Specifications</w:t>
      </w:r>
    </w:p>
    <w:p w14:paraId="01A63C50" w14:textId="37BE4652" w:rsidR="007715ED" w:rsidRPr="009E13BD" w:rsidRDefault="00277DB0"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 xml:space="preserve">Optional </w:t>
      </w:r>
      <w:r w:rsidR="002D0BDC" w:rsidRPr="009E13BD">
        <w:rPr>
          <w:rFonts w:ascii="Calibri" w:hAnsi="Calibri"/>
          <w:b/>
          <w:bCs/>
          <w:sz w:val="22"/>
          <w:szCs w:val="22"/>
        </w:rPr>
        <w:t>Specifications</w:t>
      </w:r>
    </w:p>
    <w:p w14:paraId="66E80D5B" w14:textId="77777777" w:rsidR="007715ED" w:rsidRPr="009E13BD" w:rsidRDefault="007715ED" w:rsidP="007715ED">
      <w:pPr>
        <w:ind w:firstLine="360"/>
        <w:rPr>
          <w:rFonts w:ascii="Calibri" w:hAnsi="Calibri" w:cs="Arial"/>
          <w:sz w:val="22"/>
          <w:szCs w:val="22"/>
        </w:rPr>
      </w:pPr>
    </w:p>
    <w:p w14:paraId="6F554C00" w14:textId="77777777" w:rsidR="007715ED" w:rsidRPr="009E13BD" w:rsidRDefault="007715ED" w:rsidP="00524469">
      <w:pPr>
        <w:numPr>
          <w:ilvl w:val="0"/>
          <w:numId w:val="3"/>
        </w:numPr>
        <w:jc w:val="both"/>
        <w:rPr>
          <w:rFonts w:ascii="Calibri" w:hAnsi="Calibri"/>
          <w:b/>
          <w:bCs/>
          <w:sz w:val="22"/>
          <w:szCs w:val="22"/>
        </w:rPr>
      </w:pPr>
      <w:r w:rsidRPr="009E13BD">
        <w:rPr>
          <w:rFonts w:ascii="Calibri" w:hAnsi="Calibri"/>
          <w:b/>
          <w:bCs/>
          <w:sz w:val="22"/>
          <w:szCs w:val="22"/>
        </w:rPr>
        <w:t>EVALUATION AND SELECTION</w:t>
      </w:r>
    </w:p>
    <w:p w14:paraId="36518414"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Introduction</w:t>
      </w:r>
    </w:p>
    <w:p w14:paraId="7044B247"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Evaluation Committee</w:t>
      </w:r>
    </w:p>
    <w:p w14:paraId="1EF37138" w14:textId="65F26D92" w:rsidR="007715ED" w:rsidRPr="009E13BD" w:rsidRDefault="00740E06" w:rsidP="00524469">
      <w:pPr>
        <w:numPr>
          <w:ilvl w:val="1"/>
          <w:numId w:val="3"/>
        </w:numPr>
        <w:tabs>
          <w:tab w:val="left" w:pos="900"/>
        </w:tabs>
        <w:jc w:val="both"/>
        <w:rPr>
          <w:rFonts w:ascii="Calibri" w:hAnsi="Calibri"/>
          <w:b/>
          <w:bCs/>
          <w:sz w:val="22"/>
          <w:szCs w:val="22"/>
        </w:rPr>
      </w:pPr>
      <w:r>
        <w:rPr>
          <w:rFonts w:ascii="Calibri" w:hAnsi="Calibri"/>
          <w:b/>
          <w:bCs/>
          <w:sz w:val="22"/>
          <w:szCs w:val="22"/>
        </w:rPr>
        <w:t>Technical Proposal Evaluation and Scoring</w:t>
      </w:r>
    </w:p>
    <w:p w14:paraId="7C4B2C89" w14:textId="47B324AE" w:rsidR="00B06172" w:rsidRPr="009E13BD" w:rsidRDefault="00740E06" w:rsidP="00524469">
      <w:pPr>
        <w:numPr>
          <w:ilvl w:val="1"/>
          <w:numId w:val="3"/>
        </w:numPr>
        <w:tabs>
          <w:tab w:val="left" w:pos="900"/>
        </w:tabs>
        <w:jc w:val="both"/>
        <w:rPr>
          <w:rFonts w:ascii="Calibri" w:hAnsi="Calibri"/>
          <w:b/>
          <w:bCs/>
          <w:sz w:val="22"/>
          <w:szCs w:val="22"/>
        </w:rPr>
      </w:pPr>
      <w:r>
        <w:rPr>
          <w:rFonts w:ascii="Calibri" w:hAnsi="Calibri"/>
          <w:b/>
          <w:bCs/>
          <w:sz w:val="22"/>
          <w:szCs w:val="22"/>
        </w:rPr>
        <w:t>Cost Proposal Scoring</w:t>
      </w:r>
    </w:p>
    <w:p w14:paraId="6AF870A3" w14:textId="77777777" w:rsidR="007715ED" w:rsidRPr="009E13BD" w:rsidRDefault="007715ED" w:rsidP="007715ED">
      <w:pPr>
        <w:ind w:firstLine="720"/>
        <w:jc w:val="both"/>
        <w:rPr>
          <w:rFonts w:ascii="Calibri" w:hAnsi="Calibri"/>
          <w:b/>
          <w:bCs/>
          <w:sz w:val="22"/>
          <w:szCs w:val="22"/>
        </w:rPr>
      </w:pPr>
    </w:p>
    <w:p w14:paraId="58061A92" w14:textId="77777777" w:rsidR="007715ED" w:rsidRPr="009E13BD" w:rsidRDefault="007715ED" w:rsidP="00524469">
      <w:pPr>
        <w:numPr>
          <w:ilvl w:val="0"/>
          <w:numId w:val="3"/>
        </w:numPr>
        <w:jc w:val="both"/>
        <w:rPr>
          <w:rFonts w:ascii="Calibri" w:hAnsi="Calibri"/>
          <w:b/>
          <w:bCs/>
          <w:sz w:val="22"/>
          <w:szCs w:val="22"/>
        </w:rPr>
      </w:pPr>
      <w:r w:rsidRPr="009E13BD">
        <w:rPr>
          <w:rFonts w:ascii="Calibri" w:hAnsi="Calibri"/>
          <w:b/>
          <w:bCs/>
          <w:sz w:val="22"/>
          <w:szCs w:val="22"/>
        </w:rPr>
        <w:t>CONTRACTUAL TERMS AND CONDITIONS</w:t>
      </w:r>
    </w:p>
    <w:p w14:paraId="7D362887" w14:textId="77777777" w:rsidR="007715ED" w:rsidRPr="009E13BD" w:rsidRDefault="00EC09F5"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C</w:t>
      </w:r>
      <w:r w:rsidR="007715ED" w:rsidRPr="009E13BD">
        <w:rPr>
          <w:rFonts w:ascii="Calibri" w:hAnsi="Calibri"/>
          <w:b/>
          <w:bCs/>
          <w:sz w:val="22"/>
          <w:szCs w:val="22"/>
        </w:rPr>
        <w:t>ontract Terms and Conditions</w:t>
      </w:r>
    </w:p>
    <w:p w14:paraId="21BDCCEA" w14:textId="0BA42FA8"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Special Terms</w:t>
      </w:r>
      <w:r w:rsidR="00277DB0" w:rsidRPr="009E13BD">
        <w:rPr>
          <w:rFonts w:ascii="Calibri" w:hAnsi="Calibri"/>
          <w:b/>
          <w:bCs/>
          <w:sz w:val="22"/>
          <w:szCs w:val="22"/>
        </w:rPr>
        <w:t xml:space="preserve"> </w:t>
      </w:r>
    </w:p>
    <w:p w14:paraId="096AE8E1"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Contract Length</w:t>
      </w:r>
      <w:r w:rsidR="00277DB0" w:rsidRPr="009E13BD">
        <w:rPr>
          <w:rFonts w:ascii="Calibri" w:hAnsi="Calibri"/>
          <w:b/>
          <w:bCs/>
          <w:sz w:val="22"/>
          <w:szCs w:val="22"/>
        </w:rPr>
        <w:t xml:space="preserve"> </w:t>
      </w:r>
    </w:p>
    <w:p w14:paraId="6574B83B" w14:textId="61E16A9B"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Insurance</w:t>
      </w:r>
    </w:p>
    <w:p w14:paraId="3727C5A8" w14:textId="77777777" w:rsidR="007715ED" w:rsidRPr="009E13BD" w:rsidRDefault="007715ED" w:rsidP="007715ED">
      <w:pPr>
        <w:ind w:firstLine="360"/>
        <w:jc w:val="both"/>
        <w:rPr>
          <w:rFonts w:ascii="Calibri" w:hAnsi="Calibri"/>
          <w:bCs/>
          <w:sz w:val="22"/>
          <w:szCs w:val="22"/>
        </w:rPr>
      </w:pPr>
    </w:p>
    <w:p w14:paraId="0BD682F8" w14:textId="77777777" w:rsidR="007715ED" w:rsidRPr="009E13BD" w:rsidRDefault="007715ED" w:rsidP="007715ED">
      <w:pPr>
        <w:tabs>
          <w:tab w:val="left" w:pos="1710"/>
          <w:tab w:val="left" w:pos="1800"/>
        </w:tabs>
        <w:jc w:val="both"/>
        <w:rPr>
          <w:rFonts w:ascii="Calibri" w:hAnsi="Calibri"/>
          <w:b/>
          <w:bCs/>
          <w:sz w:val="22"/>
          <w:szCs w:val="22"/>
        </w:rPr>
      </w:pPr>
      <w:r w:rsidRPr="009E13BD">
        <w:rPr>
          <w:rFonts w:ascii="Calibri" w:hAnsi="Calibri"/>
          <w:b/>
          <w:bCs/>
          <w:sz w:val="22"/>
          <w:szCs w:val="22"/>
        </w:rPr>
        <w:t>Attachment 1 – Certification Letter</w:t>
      </w:r>
    </w:p>
    <w:p w14:paraId="3F6B1BC4" w14:textId="77777777" w:rsidR="007715ED" w:rsidRPr="009E13BD" w:rsidRDefault="007715ED" w:rsidP="007715ED">
      <w:pPr>
        <w:jc w:val="both"/>
        <w:rPr>
          <w:rFonts w:ascii="Calibri" w:hAnsi="Calibri"/>
          <w:b/>
          <w:bCs/>
          <w:sz w:val="22"/>
          <w:szCs w:val="22"/>
        </w:rPr>
      </w:pPr>
      <w:r w:rsidRPr="009E13BD">
        <w:rPr>
          <w:rFonts w:ascii="Calibri" w:hAnsi="Calibri"/>
          <w:b/>
          <w:bCs/>
          <w:sz w:val="22"/>
          <w:szCs w:val="22"/>
        </w:rPr>
        <w:t>Attachment 2 – Authorization to Release Information Letter</w:t>
      </w:r>
    </w:p>
    <w:p w14:paraId="0B150679" w14:textId="77777777" w:rsidR="00967DA0" w:rsidRPr="00381543" w:rsidRDefault="007715ED" w:rsidP="00967DA0">
      <w:pPr>
        <w:jc w:val="both"/>
        <w:rPr>
          <w:rFonts w:ascii="Calibri" w:hAnsi="Calibri"/>
          <w:b/>
          <w:sz w:val="22"/>
        </w:rPr>
      </w:pPr>
      <w:r w:rsidRPr="009E13BD">
        <w:rPr>
          <w:rFonts w:ascii="Calibri" w:hAnsi="Calibri"/>
          <w:b/>
          <w:bCs/>
          <w:sz w:val="22"/>
          <w:szCs w:val="22"/>
        </w:rPr>
        <w:t xml:space="preserve">Attachment 3 – </w:t>
      </w:r>
      <w:r w:rsidR="00967DA0" w:rsidRPr="00381543">
        <w:rPr>
          <w:rFonts w:ascii="Calibri" w:hAnsi="Calibri"/>
          <w:b/>
          <w:sz w:val="22"/>
        </w:rPr>
        <w:t xml:space="preserve">Form 22 – </w:t>
      </w:r>
      <w:r w:rsidR="00967DA0" w:rsidRPr="00967DA0">
        <w:rPr>
          <w:rFonts w:ascii="Calibri" w:hAnsi="Calibri"/>
          <w:b/>
          <w:bCs/>
          <w:sz w:val="22"/>
          <w:szCs w:val="22"/>
        </w:rPr>
        <w:t>Request</w:t>
      </w:r>
      <w:r w:rsidR="00967DA0" w:rsidRPr="00381543">
        <w:rPr>
          <w:rFonts w:ascii="Calibri" w:hAnsi="Calibri"/>
          <w:b/>
          <w:sz w:val="22"/>
        </w:rPr>
        <w:t xml:space="preserve"> for Confidentiality</w:t>
      </w:r>
    </w:p>
    <w:p w14:paraId="40A60262" w14:textId="77777777" w:rsidR="007715ED" w:rsidRPr="009E13BD" w:rsidRDefault="00967DA0" w:rsidP="007715ED">
      <w:pPr>
        <w:jc w:val="both"/>
        <w:rPr>
          <w:rFonts w:ascii="Calibri" w:hAnsi="Calibri"/>
          <w:b/>
          <w:bCs/>
          <w:sz w:val="22"/>
          <w:szCs w:val="22"/>
        </w:rPr>
      </w:pPr>
      <w:r w:rsidRPr="009E13BD">
        <w:rPr>
          <w:rFonts w:ascii="Calibri" w:hAnsi="Calibri"/>
          <w:b/>
          <w:bCs/>
          <w:sz w:val="22"/>
          <w:szCs w:val="22"/>
        </w:rPr>
        <w:t xml:space="preserve">Attachment 4 – </w:t>
      </w:r>
      <w:r w:rsidR="007715ED" w:rsidRPr="009E13BD">
        <w:rPr>
          <w:rFonts w:ascii="Calibri" w:hAnsi="Calibri"/>
          <w:b/>
          <w:bCs/>
          <w:sz w:val="22"/>
          <w:szCs w:val="22"/>
        </w:rPr>
        <w:t>Check List of Submittals</w:t>
      </w:r>
    </w:p>
    <w:p w14:paraId="3BB64CCF" w14:textId="77777777" w:rsidR="007715ED" w:rsidRPr="009E13BD" w:rsidRDefault="007715ED" w:rsidP="007715ED">
      <w:pPr>
        <w:jc w:val="both"/>
        <w:rPr>
          <w:rFonts w:ascii="Calibri" w:hAnsi="Calibri"/>
          <w:b/>
          <w:bCs/>
          <w:sz w:val="22"/>
          <w:szCs w:val="22"/>
        </w:rPr>
      </w:pPr>
      <w:r w:rsidRPr="009E13BD">
        <w:rPr>
          <w:rFonts w:ascii="Calibri" w:hAnsi="Calibri"/>
          <w:b/>
          <w:bCs/>
          <w:sz w:val="22"/>
          <w:szCs w:val="22"/>
        </w:rPr>
        <w:t xml:space="preserve">Attachment </w:t>
      </w:r>
      <w:r w:rsidR="00967DA0">
        <w:rPr>
          <w:rFonts w:ascii="Calibri" w:hAnsi="Calibri"/>
          <w:b/>
          <w:bCs/>
          <w:sz w:val="22"/>
          <w:szCs w:val="22"/>
        </w:rPr>
        <w:t>5</w:t>
      </w:r>
      <w:r w:rsidRPr="009E13BD">
        <w:rPr>
          <w:rFonts w:ascii="Calibri" w:hAnsi="Calibri"/>
          <w:b/>
          <w:bCs/>
          <w:sz w:val="22"/>
          <w:szCs w:val="22"/>
        </w:rPr>
        <w:t xml:space="preserve"> – Cost Proposal Form</w:t>
      </w:r>
    </w:p>
    <w:p w14:paraId="5BAD678E" w14:textId="77777777" w:rsidR="00277DB0" w:rsidRPr="009E13BD" w:rsidRDefault="00277DB0" w:rsidP="007715ED">
      <w:pPr>
        <w:jc w:val="both"/>
        <w:rPr>
          <w:rFonts w:ascii="Calibri" w:hAnsi="Calibri"/>
          <w:b/>
          <w:bCs/>
          <w:sz w:val="22"/>
          <w:szCs w:val="22"/>
        </w:rPr>
      </w:pPr>
    </w:p>
    <w:p w14:paraId="266AA1EE" w14:textId="77777777" w:rsidR="00277DB0" w:rsidRPr="009E13BD" w:rsidRDefault="00277DB0" w:rsidP="007715ED">
      <w:pPr>
        <w:jc w:val="both"/>
        <w:rPr>
          <w:rFonts w:ascii="Calibri" w:hAnsi="Calibri"/>
          <w:b/>
          <w:bCs/>
          <w:sz w:val="22"/>
          <w:szCs w:val="22"/>
        </w:rPr>
      </w:pPr>
    </w:p>
    <w:p w14:paraId="306CFE14" w14:textId="77777777" w:rsidR="007715ED" w:rsidRPr="009E13BD" w:rsidRDefault="007715ED" w:rsidP="00E41B36">
      <w:pPr>
        <w:pStyle w:val="Subtitle"/>
        <w:pBdr>
          <w:top w:val="single" w:sz="4" w:space="8" w:color="000000"/>
          <w:left w:val="single" w:sz="4" w:space="0" w:color="000000"/>
          <w:bottom w:val="single" w:sz="4" w:space="6" w:color="000000"/>
          <w:right w:val="single" w:sz="4" w:space="0" w:color="000000"/>
        </w:pBdr>
        <w:jc w:val="center"/>
        <w:rPr>
          <w:rFonts w:ascii="Calibri" w:hAnsi="Calibri"/>
          <w:szCs w:val="22"/>
        </w:rPr>
      </w:pPr>
      <w:r w:rsidRPr="009E13BD">
        <w:rPr>
          <w:rFonts w:ascii="Calibri" w:hAnsi="Calibri"/>
          <w:b w:val="0"/>
          <w:bCs/>
          <w:szCs w:val="22"/>
        </w:rPr>
        <w:br w:type="page"/>
      </w:r>
      <w:r w:rsidRPr="009E13BD">
        <w:rPr>
          <w:rFonts w:ascii="Calibri" w:hAnsi="Calibri"/>
          <w:spacing w:val="-3"/>
          <w:szCs w:val="22"/>
        </w:rPr>
        <w:lastRenderedPageBreak/>
        <w:t>SECTION 1</w:t>
      </w:r>
      <w:r w:rsidRPr="009E13BD">
        <w:rPr>
          <w:rFonts w:ascii="Calibri" w:hAnsi="Calibri"/>
          <w:szCs w:val="22"/>
        </w:rPr>
        <w:t xml:space="preserve"> </w:t>
      </w:r>
      <w:r w:rsidRPr="009E13BD">
        <w:rPr>
          <w:rFonts w:ascii="Calibri" w:hAnsi="Calibri"/>
          <w:szCs w:val="22"/>
        </w:rPr>
        <w:tab/>
        <w:t xml:space="preserve">  INTRODUCTION</w:t>
      </w:r>
    </w:p>
    <w:p w14:paraId="605C0BEC" w14:textId="77777777" w:rsidR="00570525" w:rsidRPr="009E13BD" w:rsidRDefault="00570525" w:rsidP="00570525">
      <w:pPr>
        <w:pStyle w:val="ListParagraph"/>
        <w:tabs>
          <w:tab w:val="left" w:pos="720"/>
        </w:tabs>
        <w:ind w:left="0"/>
        <w:jc w:val="both"/>
        <w:rPr>
          <w:rFonts w:ascii="Calibri" w:hAnsi="Calibri"/>
          <w:b/>
          <w:sz w:val="22"/>
          <w:szCs w:val="22"/>
        </w:rPr>
      </w:pPr>
    </w:p>
    <w:p w14:paraId="46424196" w14:textId="77777777" w:rsidR="007715ED" w:rsidRPr="009E13BD" w:rsidRDefault="00570525" w:rsidP="00803B15">
      <w:pPr>
        <w:tabs>
          <w:tab w:val="left" w:pos="720"/>
        </w:tabs>
        <w:jc w:val="both"/>
        <w:rPr>
          <w:rFonts w:ascii="Calibri" w:hAnsi="Calibri"/>
          <w:b/>
          <w:sz w:val="22"/>
          <w:szCs w:val="22"/>
        </w:rPr>
      </w:pPr>
      <w:r w:rsidRPr="009E13BD">
        <w:rPr>
          <w:rFonts w:ascii="Calibri" w:hAnsi="Calibri"/>
          <w:b/>
          <w:sz w:val="22"/>
          <w:szCs w:val="22"/>
        </w:rPr>
        <w:t>1.1</w:t>
      </w:r>
      <w:r w:rsidRPr="009E13BD">
        <w:rPr>
          <w:rFonts w:ascii="Calibri" w:hAnsi="Calibri"/>
          <w:b/>
          <w:sz w:val="22"/>
          <w:szCs w:val="22"/>
        </w:rPr>
        <w:tab/>
      </w:r>
      <w:r w:rsidR="007715ED" w:rsidRPr="009E13BD">
        <w:rPr>
          <w:rFonts w:ascii="Calibri" w:hAnsi="Calibri"/>
          <w:b/>
          <w:sz w:val="22"/>
          <w:szCs w:val="22"/>
        </w:rPr>
        <w:t>Purpose</w:t>
      </w:r>
    </w:p>
    <w:p w14:paraId="76DB040F" w14:textId="4AD6E649" w:rsidR="007715ED" w:rsidRPr="009E13BD" w:rsidRDefault="007715ED" w:rsidP="00803B15">
      <w:pPr>
        <w:ind w:left="720"/>
        <w:jc w:val="both"/>
        <w:rPr>
          <w:rFonts w:ascii="Calibri" w:hAnsi="Calibri"/>
          <w:color w:val="FF0000"/>
          <w:sz w:val="22"/>
          <w:szCs w:val="22"/>
        </w:rPr>
      </w:pPr>
      <w:r w:rsidRPr="009E13BD">
        <w:rPr>
          <w:rFonts w:ascii="Calibri" w:hAnsi="Calibri"/>
          <w:sz w:val="22"/>
          <w:szCs w:val="22"/>
        </w:rPr>
        <w:t xml:space="preserve">The purpose of this Request for Proposals (RFP) is to solicit proposals from Responsible </w:t>
      </w:r>
      <w:r w:rsidR="000F48D5">
        <w:rPr>
          <w:rFonts w:ascii="Calibri" w:hAnsi="Calibri"/>
          <w:sz w:val="22"/>
          <w:szCs w:val="22"/>
        </w:rPr>
        <w:t>Respondent</w:t>
      </w:r>
      <w:r w:rsidRPr="009E13BD">
        <w:rPr>
          <w:rFonts w:ascii="Calibri" w:hAnsi="Calibri"/>
          <w:sz w:val="22"/>
          <w:szCs w:val="22"/>
        </w:rPr>
        <w:t xml:space="preserve">s to provide the goods and/or services identified on the RFP cover sheet and further described in Section </w:t>
      </w:r>
      <w:r w:rsidR="003576CE">
        <w:rPr>
          <w:rFonts w:ascii="Calibri" w:hAnsi="Calibri"/>
          <w:sz w:val="22"/>
          <w:szCs w:val="22"/>
        </w:rPr>
        <w:t>5</w:t>
      </w:r>
      <w:r w:rsidRPr="009E13BD">
        <w:rPr>
          <w:rFonts w:ascii="Calibri" w:hAnsi="Calibri"/>
          <w:sz w:val="22"/>
          <w:szCs w:val="22"/>
        </w:rPr>
        <w:t xml:space="preserve"> of this RFP to the Agency identified on the RFP cover sheet. The Agency intends to award a Contract(s) beginning and ending on the dates listed on the RFP cover sheet, and the Agency, in its sole discretion, may extend the Contract(s) for up to the number of annual extensions identified on the RFP cover sheet. </w:t>
      </w:r>
    </w:p>
    <w:p w14:paraId="4B37BB38" w14:textId="77777777" w:rsidR="007715ED" w:rsidRPr="009E13BD" w:rsidRDefault="007715ED" w:rsidP="00803B15">
      <w:pPr>
        <w:jc w:val="both"/>
        <w:rPr>
          <w:rFonts w:ascii="Calibri" w:hAnsi="Calibri"/>
          <w:b/>
          <w:sz w:val="22"/>
          <w:szCs w:val="22"/>
        </w:rPr>
      </w:pPr>
    </w:p>
    <w:p w14:paraId="34163247" w14:textId="77777777" w:rsidR="00570525" w:rsidRPr="009E13BD" w:rsidRDefault="00570525" w:rsidP="00803B15">
      <w:pPr>
        <w:pStyle w:val="ListParagraph"/>
        <w:numPr>
          <w:ilvl w:val="0"/>
          <w:numId w:val="4"/>
        </w:numPr>
        <w:tabs>
          <w:tab w:val="left" w:pos="720"/>
        </w:tabs>
        <w:jc w:val="both"/>
        <w:rPr>
          <w:rFonts w:ascii="Calibri" w:hAnsi="Calibri"/>
          <w:b/>
          <w:vanish/>
          <w:sz w:val="22"/>
          <w:szCs w:val="22"/>
        </w:rPr>
      </w:pPr>
    </w:p>
    <w:p w14:paraId="5293ACF3" w14:textId="77777777" w:rsidR="00570525" w:rsidRPr="009E13BD" w:rsidRDefault="00570525" w:rsidP="00803B15">
      <w:pPr>
        <w:pStyle w:val="ListParagraph"/>
        <w:numPr>
          <w:ilvl w:val="0"/>
          <w:numId w:val="4"/>
        </w:numPr>
        <w:tabs>
          <w:tab w:val="left" w:pos="720"/>
        </w:tabs>
        <w:jc w:val="both"/>
        <w:rPr>
          <w:rFonts w:ascii="Calibri" w:hAnsi="Calibri"/>
          <w:b/>
          <w:vanish/>
          <w:sz w:val="22"/>
          <w:szCs w:val="22"/>
        </w:rPr>
      </w:pPr>
    </w:p>
    <w:p w14:paraId="065EDA58" w14:textId="77777777" w:rsidR="007715ED" w:rsidRPr="009E13BD" w:rsidRDefault="007715ED" w:rsidP="00803B15">
      <w:pPr>
        <w:numPr>
          <w:ilvl w:val="1"/>
          <w:numId w:val="21"/>
        </w:numPr>
        <w:tabs>
          <w:tab w:val="left" w:pos="720"/>
        </w:tabs>
        <w:ind w:left="720" w:hanging="720"/>
        <w:jc w:val="both"/>
        <w:rPr>
          <w:rFonts w:ascii="Calibri" w:hAnsi="Calibri"/>
          <w:b/>
          <w:sz w:val="22"/>
          <w:szCs w:val="22"/>
        </w:rPr>
      </w:pPr>
      <w:r w:rsidRPr="009E13BD">
        <w:rPr>
          <w:rFonts w:ascii="Calibri" w:hAnsi="Calibri"/>
          <w:b/>
          <w:sz w:val="22"/>
          <w:szCs w:val="22"/>
        </w:rPr>
        <w:t>Definitions</w:t>
      </w:r>
    </w:p>
    <w:p w14:paraId="7FEB234D" w14:textId="77777777" w:rsidR="007715ED" w:rsidRPr="009E13BD" w:rsidRDefault="007715ED" w:rsidP="00803B15">
      <w:pPr>
        <w:ind w:left="720"/>
        <w:jc w:val="both"/>
        <w:rPr>
          <w:rFonts w:ascii="Calibri" w:hAnsi="Calibri"/>
          <w:sz w:val="22"/>
          <w:szCs w:val="22"/>
        </w:rPr>
      </w:pPr>
      <w:r w:rsidRPr="009E13BD">
        <w:rPr>
          <w:rFonts w:ascii="Calibri" w:hAnsi="Calibri"/>
          <w:sz w:val="22"/>
          <w:szCs w:val="22"/>
        </w:rPr>
        <w:t>For the purposes of this RFP and the resulting contract, the following terms shall mean:</w:t>
      </w:r>
    </w:p>
    <w:p w14:paraId="3F2E133B" w14:textId="77777777" w:rsidR="00A157E7" w:rsidRPr="009E13BD" w:rsidRDefault="00A157E7" w:rsidP="00803B15">
      <w:pPr>
        <w:tabs>
          <w:tab w:val="left" w:pos="1620"/>
        </w:tabs>
        <w:ind w:left="720"/>
        <w:jc w:val="both"/>
        <w:rPr>
          <w:rFonts w:ascii="Calibri" w:hAnsi="Calibri"/>
          <w:b/>
          <w:sz w:val="22"/>
          <w:szCs w:val="22"/>
        </w:rPr>
      </w:pPr>
    </w:p>
    <w:p w14:paraId="19C86C22" w14:textId="77777777" w:rsidR="006C7C8E" w:rsidRPr="009E13BD" w:rsidRDefault="006C7C8E" w:rsidP="00803B15">
      <w:pPr>
        <w:tabs>
          <w:tab w:val="left" w:pos="1620"/>
        </w:tabs>
        <w:ind w:left="720"/>
        <w:jc w:val="both"/>
        <w:rPr>
          <w:rFonts w:ascii="Calibri" w:hAnsi="Calibri" w:cs="Arial"/>
          <w:sz w:val="22"/>
          <w:szCs w:val="22"/>
        </w:rPr>
      </w:pPr>
      <w:r w:rsidRPr="009E13BD">
        <w:rPr>
          <w:rFonts w:ascii="Calibri" w:hAnsi="Calibri" w:cs="Arial"/>
          <w:b/>
          <w:sz w:val="22"/>
          <w:szCs w:val="22"/>
        </w:rPr>
        <w:t xml:space="preserve">“Agency” </w:t>
      </w:r>
      <w:r w:rsidRPr="009E13BD">
        <w:rPr>
          <w:rFonts w:ascii="Calibri" w:hAnsi="Calibri" w:cs="Arial"/>
          <w:sz w:val="22"/>
          <w:szCs w:val="22"/>
        </w:rPr>
        <w:t xml:space="preserve">means the </w:t>
      </w:r>
      <w:r w:rsidRPr="009E13BD">
        <w:rPr>
          <w:rFonts w:ascii="Calibri" w:hAnsi="Calibri"/>
          <w:sz w:val="22"/>
          <w:szCs w:val="22"/>
        </w:rPr>
        <w:t>agency</w:t>
      </w:r>
      <w:r w:rsidRPr="009E13BD">
        <w:rPr>
          <w:rFonts w:ascii="Calibri" w:hAnsi="Calibri" w:cs="Arial"/>
          <w:sz w:val="22"/>
          <w:szCs w:val="22"/>
        </w:rPr>
        <w:t xml:space="preserve"> identified on the RFP cover sheet that is issuing the RFP and any other agency that purchases from the Contract.</w:t>
      </w:r>
    </w:p>
    <w:p w14:paraId="6D6B2B2A" w14:textId="77777777" w:rsidR="0037114F" w:rsidRDefault="0037114F" w:rsidP="00803B15">
      <w:pPr>
        <w:tabs>
          <w:tab w:val="left" w:pos="1620"/>
        </w:tabs>
        <w:ind w:left="720"/>
        <w:jc w:val="both"/>
        <w:rPr>
          <w:rFonts w:ascii="Calibri" w:hAnsi="Calibri" w:cs="Arial"/>
          <w:sz w:val="22"/>
          <w:szCs w:val="22"/>
        </w:rPr>
      </w:pPr>
    </w:p>
    <w:p w14:paraId="65A48C48" w14:textId="64D7761C" w:rsidR="007715ED" w:rsidRPr="009E13BD" w:rsidRDefault="0037114F" w:rsidP="00803B15">
      <w:pPr>
        <w:tabs>
          <w:tab w:val="left" w:pos="1620"/>
        </w:tabs>
        <w:ind w:left="720"/>
        <w:jc w:val="both"/>
        <w:rPr>
          <w:rFonts w:ascii="Calibri" w:hAnsi="Calibri"/>
          <w:sz w:val="22"/>
          <w:szCs w:val="22"/>
        </w:rPr>
      </w:pPr>
      <w:r w:rsidRPr="009E13BD">
        <w:rPr>
          <w:rFonts w:ascii="Calibri" w:hAnsi="Calibri"/>
          <w:b/>
          <w:sz w:val="22"/>
          <w:szCs w:val="22"/>
        </w:rPr>
        <w:t xml:space="preserve"> </w:t>
      </w:r>
      <w:r w:rsidR="007715ED" w:rsidRPr="009E13BD">
        <w:rPr>
          <w:rFonts w:ascii="Calibri" w:hAnsi="Calibri"/>
          <w:b/>
          <w:sz w:val="22"/>
          <w:szCs w:val="22"/>
        </w:rPr>
        <w:t xml:space="preserve">“Contract” </w:t>
      </w:r>
      <w:r w:rsidR="007715ED" w:rsidRPr="009E13BD">
        <w:rPr>
          <w:rFonts w:ascii="Calibri" w:hAnsi="Calibri"/>
          <w:sz w:val="22"/>
          <w:szCs w:val="22"/>
        </w:rPr>
        <w:t xml:space="preserve">means the contract(s) entered into with the successful </w:t>
      </w:r>
      <w:r w:rsidR="000F48D5">
        <w:rPr>
          <w:rFonts w:ascii="Calibri" w:hAnsi="Calibri"/>
          <w:sz w:val="22"/>
          <w:szCs w:val="22"/>
        </w:rPr>
        <w:t>Respondent</w:t>
      </w:r>
      <w:r w:rsidR="007715ED" w:rsidRPr="009E13BD">
        <w:rPr>
          <w:rFonts w:ascii="Calibri" w:hAnsi="Calibri"/>
          <w:sz w:val="22"/>
          <w:szCs w:val="22"/>
        </w:rPr>
        <w:t xml:space="preserve">(s) as described in Section </w:t>
      </w:r>
      <w:r w:rsidR="003576CE">
        <w:rPr>
          <w:rFonts w:ascii="Calibri" w:hAnsi="Calibri"/>
          <w:sz w:val="22"/>
          <w:szCs w:val="22"/>
        </w:rPr>
        <w:t>7</w:t>
      </w:r>
      <w:r w:rsidR="007715ED" w:rsidRPr="009E13BD">
        <w:rPr>
          <w:rFonts w:ascii="Calibri" w:hAnsi="Calibri"/>
          <w:sz w:val="22"/>
          <w:szCs w:val="22"/>
        </w:rPr>
        <w:t>.1.</w:t>
      </w:r>
    </w:p>
    <w:p w14:paraId="74A69BCA" w14:textId="77777777" w:rsidR="00A157E7" w:rsidRPr="009E13BD" w:rsidRDefault="00A157E7" w:rsidP="00803B15">
      <w:pPr>
        <w:tabs>
          <w:tab w:val="left" w:pos="1620"/>
        </w:tabs>
        <w:ind w:left="720"/>
        <w:jc w:val="both"/>
        <w:rPr>
          <w:rFonts w:ascii="Calibri" w:hAnsi="Calibri"/>
          <w:b/>
          <w:sz w:val="22"/>
          <w:szCs w:val="22"/>
        </w:rPr>
      </w:pPr>
    </w:p>
    <w:p w14:paraId="36B39B54" w14:textId="22CA4486" w:rsidR="007715ED" w:rsidRPr="009E13BD" w:rsidRDefault="007715ED" w:rsidP="00803B15">
      <w:pPr>
        <w:tabs>
          <w:tab w:val="left" w:pos="1620"/>
        </w:tabs>
        <w:ind w:left="720"/>
        <w:jc w:val="both"/>
        <w:rPr>
          <w:rFonts w:ascii="Calibri" w:hAnsi="Calibri" w:cs="Arial"/>
          <w:sz w:val="22"/>
          <w:szCs w:val="22"/>
        </w:rPr>
      </w:pPr>
      <w:r w:rsidRPr="009E13BD">
        <w:rPr>
          <w:rFonts w:ascii="Calibri" w:hAnsi="Calibri"/>
          <w:b/>
          <w:sz w:val="22"/>
          <w:szCs w:val="22"/>
        </w:rPr>
        <w:t>“Contractor”</w:t>
      </w:r>
      <w:r w:rsidRPr="009E13BD">
        <w:rPr>
          <w:rFonts w:ascii="Calibri" w:hAnsi="Calibri"/>
          <w:sz w:val="22"/>
          <w:szCs w:val="22"/>
        </w:rPr>
        <w:t xml:space="preserve"> </w:t>
      </w:r>
      <w:r w:rsidR="000F48D5">
        <w:rPr>
          <w:rFonts w:ascii="Calibri" w:hAnsi="Calibri"/>
          <w:sz w:val="22"/>
          <w:szCs w:val="22"/>
        </w:rPr>
        <w:t xml:space="preserve">means the successful Respondent to this RFP. </w:t>
      </w:r>
    </w:p>
    <w:p w14:paraId="4A80EEAB" w14:textId="77777777" w:rsidR="00A157E7" w:rsidRPr="009E13BD" w:rsidRDefault="00A157E7" w:rsidP="00803B15">
      <w:pPr>
        <w:tabs>
          <w:tab w:val="left" w:pos="1620"/>
        </w:tabs>
        <w:ind w:left="720"/>
        <w:jc w:val="both"/>
        <w:rPr>
          <w:rFonts w:ascii="Calibri" w:hAnsi="Calibri" w:cs="Arial"/>
          <w:b/>
          <w:sz w:val="22"/>
          <w:szCs w:val="22"/>
        </w:rPr>
      </w:pPr>
    </w:p>
    <w:p w14:paraId="4F50FEA5" w14:textId="4EBF2C41" w:rsidR="00A157E7" w:rsidRDefault="00A157E7" w:rsidP="00803B15">
      <w:pPr>
        <w:tabs>
          <w:tab w:val="left" w:pos="1620"/>
        </w:tabs>
        <w:ind w:left="720"/>
        <w:jc w:val="both"/>
        <w:rPr>
          <w:rFonts w:ascii="Calibri" w:hAnsi="Calibri" w:cs="Arial"/>
          <w:sz w:val="22"/>
          <w:szCs w:val="22"/>
        </w:rPr>
      </w:pPr>
      <w:r w:rsidRPr="009E13BD">
        <w:rPr>
          <w:rFonts w:ascii="Calibri" w:hAnsi="Calibri" w:cs="Arial"/>
          <w:b/>
          <w:sz w:val="22"/>
          <w:szCs w:val="22"/>
        </w:rPr>
        <w:t xml:space="preserve">“General Terms and Conditions” </w:t>
      </w:r>
      <w:r w:rsidRPr="009E13BD">
        <w:rPr>
          <w:rFonts w:ascii="Calibri" w:hAnsi="Calibri" w:cs="Arial"/>
          <w:sz w:val="22"/>
          <w:szCs w:val="22"/>
        </w:rPr>
        <w:t>mean</w:t>
      </w:r>
      <w:r w:rsidR="001E1E2B">
        <w:rPr>
          <w:rFonts w:ascii="Calibri" w:hAnsi="Calibri" w:cs="Arial"/>
          <w:sz w:val="22"/>
          <w:szCs w:val="22"/>
        </w:rPr>
        <w:t>s</w:t>
      </w:r>
      <w:r w:rsidRPr="009E13BD">
        <w:rPr>
          <w:rFonts w:ascii="Calibri" w:hAnsi="Calibri" w:cs="Arial"/>
          <w:sz w:val="22"/>
          <w:szCs w:val="22"/>
        </w:rPr>
        <w:t xml:space="preserve"> the General Terms and Conditions for Services Contracts as referenced on the RFP cover page.</w:t>
      </w:r>
    </w:p>
    <w:p w14:paraId="1711957A" w14:textId="77777777" w:rsidR="000F48D5" w:rsidRPr="009E13BD" w:rsidRDefault="000F48D5" w:rsidP="00803B15">
      <w:pPr>
        <w:tabs>
          <w:tab w:val="left" w:pos="1620"/>
        </w:tabs>
        <w:ind w:left="720"/>
        <w:jc w:val="both"/>
        <w:rPr>
          <w:rFonts w:ascii="Calibri" w:hAnsi="Calibri" w:cs="Arial"/>
          <w:sz w:val="22"/>
          <w:szCs w:val="22"/>
        </w:rPr>
      </w:pPr>
    </w:p>
    <w:p w14:paraId="7145E8B0" w14:textId="25D5C48B" w:rsidR="00A157E7" w:rsidRDefault="000F48D5" w:rsidP="00803B15">
      <w:pPr>
        <w:tabs>
          <w:tab w:val="left" w:pos="1620"/>
        </w:tabs>
        <w:ind w:left="720"/>
        <w:jc w:val="both"/>
        <w:rPr>
          <w:rFonts w:ascii="Calibri" w:hAnsi="Calibri"/>
          <w:sz w:val="22"/>
          <w:szCs w:val="22"/>
        </w:rPr>
      </w:pPr>
      <w:r w:rsidRPr="009E13BD">
        <w:rPr>
          <w:rFonts w:ascii="Calibri" w:hAnsi="Calibri"/>
          <w:b/>
          <w:sz w:val="22"/>
          <w:szCs w:val="22"/>
        </w:rPr>
        <w:t xml:space="preserve">“Proposal” </w:t>
      </w:r>
      <w:r w:rsidRPr="009E13BD">
        <w:rPr>
          <w:rFonts w:ascii="Calibri" w:hAnsi="Calibri"/>
          <w:sz w:val="22"/>
          <w:szCs w:val="22"/>
        </w:rPr>
        <w:t xml:space="preserve">means the </w:t>
      </w:r>
      <w:r>
        <w:rPr>
          <w:rFonts w:ascii="Calibri" w:hAnsi="Calibri"/>
          <w:sz w:val="22"/>
          <w:szCs w:val="22"/>
        </w:rPr>
        <w:t>Respondent</w:t>
      </w:r>
      <w:r w:rsidRPr="009E13BD">
        <w:rPr>
          <w:rFonts w:ascii="Calibri" w:hAnsi="Calibri"/>
          <w:sz w:val="22"/>
          <w:szCs w:val="22"/>
        </w:rPr>
        <w:t>’s proposal submitted in response to the RFP.</w:t>
      </w:r>
    </w:p>
    <w:p w14:paraId="21563455" w14:textId="77777777" w:rsidR="000F48D5" w:rsidRPr="009E13BD" w:rsidRDefault="000F48D5" w:rsidP="00803B15">
      <w:pPr>
        <w:tabs>
          <w:tab w:val="left" w:pos="1620"/>
        </w:tabs>
        <w:ind w:left="720"/>
        <w:jc w:val="both"/>
        <w:rPr>
          <w:rFonts w:ascii="Calibri" w:hAnsi="Calibri"/>
          <w:b/>
          <w:sz w:val="22"/>
          <w:szCs w:val="22"/>
        </w:rPr>
      </w:pPr>
    </w:p>
    <w:p w14:paraId="7C82C97F" w14:textId="05ABA4A2" w:rsidR="000F48D5" w:rsidRDefault="000F48D5" w:rsidP="00803B15">
      <w:pPr>
        <w:tabs>
          <w:tab w:val="left" w:pos="1620"/>
        </w:tabs>
        <w:ind w:left="720"/>
        <w:jc w:val="both"/>
        <w:rPr>
          <w:rFonts w:ascii="Calibri" w:hAnsi="Calibri"/>
          <w:sz w:val="22"/>
          <w:szCs w:val="22"/>
        </w:rPr>
      </w:pPr>
      <w:r w:rsidRPr="000F48D5">
        <w:rPr>
          <w:rFonts w:ascii="Calibri" w:hAnsi="Calibri"/>
          <w:b/>
          <w:sz w:val="22"/>
          <w:szCs w:val="22"/>
        </w:rPr>
        <w:t>“Respondent”</w:t>
      </w:r>
      <w:r>
        <w:rPr>
          <w:rFonts w:ascii="Calibri" w:hAnsi="Calibri"/>
          <w:sz w:val="22"/>
          <w:szCs w:val="22"/>
        </w:rPr>
        <w:t xml:space="preserve"> </w:t>
      </w:r>
      <w:r w:rsidRPr="009E13BD">
        <w:rPr>
          <w:rFonts w:ascii="Calibri" w:hAnsi="Calibri"/>
          <w:sz w:val="22"/>
          <w:szCs w:val="22"/>
        </w:rPr>
        <w:t xml:space="preserve">means a vendor submitting </w:t>
      </w:r>
      <w:r>
        <w:rPr>
          <w:rFonts w:ascii="Calibri" w:hAnsi="Calibri"/>
          <w:sz w:val="22"/>
          <w:szCs w:val="22"/>
        </w:rPr>
        <w:t>a P</w:t>
      </w:r>
      <w:r w:rsidRPr="009E13BD">
        <w:rPr>
          <w:rFonts w:ascii="Calibri" w:hAnsi="Calibri"/>
          <w:sz w:val="22"/>
          <w:szCs w:val="22"/>
        </w:rPr>
        <w:t>roposal in response to this RFP.</w:t>
      </w:r>
    </w:p>
    <w:p w14:paraId="24D78BA2" w14:textId="77777777" w:rsidR="000F48D5" w:rsidRDefault="000F48D5" w:rsidP="00803B15">
      <w:pPr>
        <w:tabs>
          <w:tab w:val="left" w:pos="1620"/>
        </w:tabs>
        <w:ind w:left="720"/>
        <w:jc w:val="both"/>
        <w:rPr>
          <w:rFonts w:ascii="Calibri" w:hAnsi="Calibri"/>
          <w:b/>
          <w:sz w:val="22"/>
          <w:szCs w:val="22"/>
        </w:rPr>
      </w:pPr>
    </w:p>
    <w:p w14:paraId="21FCA598" w14:textId="3EA20BDE" w:rsidR="007715ED" w:rsidRPr="009E13BD" w:rsidRDefault="007715ED" w:rsidP="00803B15">
      <w:pPr>
        <w:tabs>
          <w:tab w:val="left" w:pos="1620"/>
        </w:tabs>
        <w:ind w:left="720"/>
        <w:jc w:val="both"/>
        <w:rPr>
          <w:rFonts w:ascii="Calibri" w:hAnsi="Calibri"/>
          <w:sz w:val="22"/>
          <w:szCs w:val="22"/>
        </w:rPr>
      </w:pPr>
      <w:r w:rsidRPr="009E13BD">
        <w:rPr>
          <w:rFonts w:ascii="Calibri" w:hAnsi="Calibri"/>
          <w:b/>
          <w:sz w:val="22"/>
          <w:szCs w:val="22"/>
        </w:rPr>
        <w:t xml:space="preserve">“Responsible </w:t>
      </w:r>
      <w:r w:rsidR="000F48D5">
        <w:rPr>
          <w:rFonts w:ascii="Calibri" w:hAnsi="Calibri"/>
          <w:b/>
          <w:sz w:val="22"/>
          <w:szCs w:val="22"/>
        </w:rPr>
        <w:t>Respondent</w:t>
      </w:r>
      <w:r w:rsidRPr="009E13BD">
        <w:rPr>
          <w:rFonts w:ascii="Calibri" w:hAnsi="Calibri"/>
          <w:b/>
          <w:sz w:val="22"/>
          <w:szCs w:val="22"/>
        </w:rPr>
        <w:t>”</w:t>
      </w:r>
      <w:r w:rsidRPr="009E13BD">
        <w:rPr>
          <w:rFonts w:ascii="Calibri" w:hAnsi="Calibri"/>
          <w:sz w:val="22"/>
          <w:szCs w:val="22"/>
        </w:rPr>
        <w:t xml:space="preserve"> means a </w:t>
      </w:r>
      <w:r w:rsidR="000F48D5">
        <w:rPr>
          <w:rFonts w:ascii="Calibri" w:hAnsi="Calibri"/>
          <w:sz w:val="22"/>
          <w:szCs w:val="22"/>
        </w:rPr>
        <w:t>Respondent</w:t>
      </w:r>
      <w:r w:rsidRPr="009E13BD">
        <w:rPr>
          <w:rFonts w:ascii="Calibri" w:hAnsi="Calibri"/>
          <w:sz w:val="22"/>
          <w:szCs w:val="22"/>
        </w:rPr>
        <w:t xml:space="preserve"> that has the capability in all </w:t>
      </w:r>
      <w:r w:rsidR="005C55F0" w:rsidRPr="009E13BD">
        <w:rPr>
          <w:rFonts w:ascii="Calibri" w:hAnsi="Calibri"/>
          <w:sz w:val="22"/>
          <w:szCs w:val="22"/>
        </w:rPr>
        <w:t xml:space="preserve">material </w:t>
      </w:r>
      <w:r w:rsidRPr="009E13BD">
        <w:rPr>
          <w:rFonts w:ascii="Calibri" w:hAnsi="Calibri"/>
          <w:sz w:val="22"/>
          <w:szCs w:val="22"/>
        </w:rPr>
        <w:t>respects to perform the</w:t>
      </w:r>
      <w:r w:rsidR="001E1E2B">
        <w:rPr>
          <w:rFonts w:ascii="Calibri" w:hAnsi="Calibri"/>
          <w:sz w:val="22"/>
          <w:szCs w:val="22"/>
        </w:rPr>
        <w:t xml:space="preserve"> scope of work and</w:t>
      </w:r>
      <w:r w:rsidRPr="009E13BD">
        <w:rPr>
          <w:rFonts w:ascii="Calibri" w:hAnsi="Calibri"/>
          <w:sz w:val="22"/>
          <w:szCs w:val="22"/>
        </w:rPr>
        <w:t xml:space="preserve"> </w:t>
      </w:r>
      <w:r w:rsidR="00CB24E6">
        <w:rPr>
          <w:rFonts w:ascii="Calibri" w:hAnsi="Calibri"/>
          <w:sz w:val="22"/>
          <w:szCs w:val="22"/>
        </w:rPr>
        <w:t>s</w:t>
      </w:r>
      <w:r w:rsidR="00CB24E6" w:rsidRPr="00CB24E6">
        <w:rPr>
          <w:rFonts w:ascii="Calibri" w:hAnsi="Calibri"/>
          <w:sz w:val="22"/>
          <w:szCs w:val="22"/>
        </w:rPr>
        <w:t xml:space="preserve">pecifications </w:t>
      </w:r>
      <w:r w:rsidRPr="009E13BD">
        <w:rPr>
          <w:rFonts w:ascii="Calibri" w:hAnsi="Calibri"/>
          <w:sz w:val="22"/>
          <w:szCs w:val="22"/>
        </w:rPr>
        <w:t xml:space="preserve">of the Contract. In determining whether a </w:t>
      </w:r>
      <w:r w:rsidR="000F48D5">
        <w:rPr>
          <w:rFonts w:ascii="Calibri" w:hAnsi="Calibri"/>
          <w:sz w:val="22"/>
          <w:szCs w:val="22"/>
        </w:rPr>
        <w:t>Respondent</w:t>
      </w:r>
      <w:r w:rsidRPr="009E13BD">
        <w:rPr>
          <w:rFonts w:ascii="Calibri" w:hAnsi="Calibri"/>
          <w:sz w:val="22"/>
          <w:szCs w:val="22"/>
        </w:rPr>
        <w:t xml:space="preserve"> is a Responsible </w:t>
      </w:r>
      <w:r w:rsidR="000F48D5">
        <w:rPr>
          <w:rFonts w:ascii="Calibri" w:hAnsi="Calibri"/>
          <w:sz w:val="22"/>
          <w:szCs w:val="22"/>
        </w:rPr>
        <w:t>Respondent</w:t>
      </w:r>
      <w:r w:rsidRPr="009E13BD">
        <w:rPr>
          <w:rFonts w:ascii="Calibri" w:hAnsi="Calibri"/>
          <w:sz w:val="22"/>
          <w:szCs w:val="22"/>
        </w:rPr>
        <w:t xml:space="preserve">, the Agency may consider various factors including, but not limited to, the </w:t>
      </w:r>
      <w:r w:rsidR="000F48D5">
        <w:rPr>
          <w:rFonts w:ascii="Calibri" w:hAnsi="Calibri"/>
          <w:sz w:val="22"/>
          <w:szCs w:val="22"/>
        </w:rPr>
        <w:t>Respondent</w:t>
      </w:r>
      <w:r w:rsidRPr="009E13BD">
        <w:rPr>
          <w:rFonts w:ascii="Calibri" w:hAnsi="Calibri"/>
          <w:sz w:val="22"/>
          <w:szCs w:val="22"/>
        </w:rPr>
        <w:t xml:space="preserve">’s competence and qualifications to provide the goods or services requested, the </w:t>
      </w:r>
      <w:r w:rsidR="000F48D5">
        <w:rPr>
          <w:rFonts w:ascii="Calibri" w:hAnsi="Calibri"/>
          <w:sz w:val="22"/>
          <w:szCs w:val="22"/>
        </w:rPr>
        <w:t>Respondent</w:t>
      </w:r>
      <w:r w:rsidRPr="009E13BD">
        <w:rPr>
          <w:rFonts w:ascii="Calibri" w:hAnsi="Calibri"/>
          <w:sz w:val="22"/>
          <w:szCs w:val="22"/>
        </w:rPr>
        <w:t>’s integrity and reliability, the pas</w:t>
      </w:r>
      <w:r w:rsidR="003F4CED" w:rsidRPr="009E13BD">
        <w:rPr>
          <w:rFonts w:ascii="Calibri" w:hAnsi="Calibri"/>
          <w:sz w:val="22"/>
          <w:szCs w:val="22"/>
        </w:rPr>
        <w:t xml:space="preserve">t performance of the </w:t>
      </w:r>
      <w:r w:rsidR="000F48D5">
        <w:rPr>
          <w:rFonts w:ascii="Calibri" w:hAnsi="Calibri"/>
          <w:sz w:val="22"/>
          <w:szCs w:val="22"/>
        </w:rPr>
        <w:t>Respondent</w:t>
      </w:r>
      <w:r w:rsidRPr="009E13BD">
        <w:rPr>
          <w:rFonts w:ascii="Calibri" w:hAnsi="Calibri"/>
          <w:sz w:val="22"/>
          <w:szCs w:val="22"/>
        </w:rPr>
        <w:t xml:space="preserve"> and the best interest of the Agency and the State.</w:t>
      </w:r>
    </w:p>
    <w:p w14:paraId="74698338" w14:textId="77777777" w:rsidR="00A157E7" w:rsidRPr="009E13BD" w:rsidRDefault="00A157E7" w:rsidP="00803B15">
      <w:pPr>
        <w:tabs>
          <w:tab w:val="left" w:pos="1620"/>
        </w:tabs>
        <w:ind w:left="720"/>
        <w:jc w:val="both"/>
        <w:rPr>
          <w:rFonts w:ascii="Calibri" w:hAnsi="Calibri"/>
          <w:b/>
          <w:sz w:val="22"/>
          <w:szCs w:val="22"/>
        </w:rPr>
      </w:pPr>
    </w:p>
    <w:p w14:paraId="0EDBF4BB" w14:textId="77777777" w:rsidR="007715ED" w:rsidRPr="009E13BD" w:rsidRDefault="007715ED" w:rsidP="00803B15">
      <w:pPr>
        <w:tabs>
          <w:tab w:val="left" w:pos="1620"/>
        </w:tabs>
        <w:ind w:left="720"/>
        <w:jc w:val="both"/>
        <w:rPr>
          <w:rFonts w:ascii="Calibri" w:hAnsi="Calibri"/>
          <w:sz w:val="22"/>
          <w:szCs w:val="22"/>
        </w:rPr>
      </w:pPr>
      <w:r w:rsidRPr="009E13BD">
        <w:rPr>
          <w:rFonts w:ascii="Calibri" w:hAnsi="Calibri"/>
          <w:b/>
          <w:sz w:val="22"/>
          <w:szCs w:val="22"/>
        </w:rPr>
        <w:t>“Responsive Proposal”</w:t>
      </w:r>
      <w:r w:rsidRPr="009E13BD">
        <w:rPr>
          <w:rFonts w:ascii="Calibri" w:hAnsi="Calibri"/>
          <w:sz w:val="22"/>
          <w:szCs w:val="22"/>
        </w:rPr>
        <w:t xml:space="preserve"> means a Proposal that complies with the material provisions of this RFP.</w:t>
      </w:r>
    </w:p>
    <w:p w14:paraId="2748674D" w14:textId="77777777" w:rsidR="00A157E7" w:rsidRPr="009E13BD" w:rsidRDefault="00A157E7" w:rsidP="00803B15">
      <w:pPr>
        <w:tabs>
          <w:tab w:val="left" w:pos="1620"/>
        </w:tabs>
        <w:ind w:left="720"/>
        <w:jc w:val="both"/>
        <w:rPr>
          <w:rFonts w:ascii="Calibri" w:hAnsi="Calibri"/>
          <w:b/>
          <w:sz w:val="22"/>
          <w:szCs w:val="22"/>
        </w:rPr>
      </w:pPr>
    </w:p>
    <w:p w14:paraId="1FAFC5BF" w14:textId="77777777" w:rsidR="007715ED" w:rsidRPr="009E13BD" w:rsidRDefault="007715ED" w:rsidP="00803B15">
      <w:pPr>
        <w:tabs>
          <w:tab w:val="left" w:pos="1620"/>
        </w:tabs>
        <w:ind w:left="720"/>
        <w:jc w:val="both"/>
        <w:rPr>
          <w:rFonts w:ascii="Calibri" w:hAnsi="Calibri"/>
          <w:sz w:val="22"/>
          <w:szCs w:val="22"/>
        </w:rPr>
      </w:pPr>
      <w:r w:rsidRPr="009E13BD">
        <w:rPr>
          <w:rFonts w:ascii="Calibri" w:hAnsi="Calibri"/>
          <w:b/>
          <w:sz w:val="22"/>
          <w:szCs w:val="22"/>
        </w:rPr>
        <w:t>“RFP”</w:t>
      </w:r>
      <w:r w:rsidRPr="009E13BD">
        <w:rPr>
          <w:rFonts w:ascii="Calibri" w:hAnsi="Calibri"/>
          <w:sz w:val="22"/>
          <w:szCs w:val="22"/>
        </w:rPr>
        <w:t xml:space="preserve"> means this Request for Proposals and any attachments, exhibits, schedules or addenda hereto.</w:t>
      </w:r>
    </w:p>
    <w:p w14:paraId="354202E2" w14:textId="77777777" w:rsidR="00A157E7" w:rsidRPr="009E13BD" w:rsidRDefault="00A157E7" w:rsidP="00803B15">
      <w:pPr>
        <w:tabs>
          <w:tab w:val="left" w:pos="1620"/>
        </w:tabs>
        <w:ind w:left="720"/>
        <w:jc w:val="both"/>
        <w:rPr>
          <w:rFonts w:ascii="Calibri" w:hAnsi="Calibri"/>
          <w:b/>
          <w:sz w:val="22"/>
          <w:szCs w:val="22"/>
        </w:rPr>
      </w:pPr>
    </w:p>
    <w:p w14:paraId="3E17C1D7" w14:textId="3DFF9978" w:rsidR="00176659" w:rsidRPr="009E13BD" w:rsidRDefault="007715ED" w:rsidP="00803B15">
      <w:pPr>
        <w:tabs>
          <w:tab w:val="left" w:pos="1620"/>
        </w:tabs>
        <w:ind w:left="720"/>
        <w:jc w:val="both"/>
        <w:rPr>
          <w:rFonts w:ascii="Calibri" w:hAnsi="Calibri"/>
          <w:sz w:val="22"/>
          <w:szCs w:val="22"/>
        </w:rPr>
      </w:pPr>
      <w:r w:rsidRPr="009E13BD">
        <w:rPr>
          <w:rFonts w:ascii="Calibri" w:hAnsi="Calibri"/>
          <w:b/>
          <w:sz w:val="22"/>
          <w:szCs w:val="22"/>
        </w:rPr>
        <w:t xml:space="preserve">“State” </w:t>
      </w:r>
      <w:r w:rsidRPr="009E13BD">
        <w:rPr>
          <w:rFonts w:ascii="Calibri" w:hAnsi="Calibri"/>
          <w:sz w:val="22"/>
          <w:szCs w:val="22"/>
        </w:rPr>
        <w:t xml:space="preserve">means the State of Iowa, the Agency identified on the Contract Declarations &amp; Execution Page(s), and all state agencies, boards, and commissions, and any political subdivisions making purchases from the Contract as permitted by this RFP. </w:t>
      </w:r>
    </w:p>
    <w:p w14:paraId="748CDD20" w14:textId="77777777" w:rsidR="002D0BDC" w:rsidRPr="009E13BD" w:rsidRDefault="002D0BDC" w:rsidP="00803B15">
      <w:pPr>
        <w:tabs>
          <w:tab w:val="left" w:pos="1620"/>
        </w:tabs>
        <w:ind w:left="1620"/>
        <w:jc w:val="both"/>
        <w:rPr>
          <w:rFonts w:ascii="Calibri" w:hAnsi="Calibri"/>
          <w:b/>
          <w:sz w:val="22"/>
          <w:szCs w:val="22"/>
        </w:rPr>
      </w:pPr>
    </w:p>
    <w:p w14:paraId="5B0C0ADC" w14:textId="77777777" w:rsidR="007715ED" w:rsidRPr="009E13BD" w:rsidRDefault="007715ED" w:rsidP="00803B15">
      <w:pPr>
        <w:numPr>
          <w:ilvl w:val="1"/>
          <w:numId w:val="21"/>
        </w:numPr>
        <w:tabs>
          <w:tab w:val="left" w:pos="720"/>
        </w:tabs>
        <w:ind w:left="720" w:hanging="720"/>
        <w:jc w:val="both"/>
        <w:rPr>
          <w:rFonts w:ascii="Calibri" w:hAnsi="Calibri"/>
          <w:b/>
          <w:sz w:val="22"/>
          <w:szCs w:val="22"/>
        </w:rPr>
      </w:pPr>
      <w:r w:rsidRPr="009E13BD">
        <w:rPr>
          <w:rFonts w:ascii="Calibri" w:hAnsi="Calibri"/>
          <w:b/>
          <w:sz w:val="22"/>
          <w:szCs w:val="22"/>
        </w:rPr>
        <w:t>Overview of the RFP Process</w:t>
      </w:r>
    </w:p>
    <w:p w14:paraId="446B2508" w14:textId="77777777" w:rsidR="00CB3D41" w:rsidRDefault="00CB3D41" w:rsidP="00803B15">
      <w:pPr>
        <w:ind w:left="720"/>
        <w:jc w:val="both"/>
        <w:rPr>
          <w:rFonts w:asciiTheme="minorHAnsi" w:hAnsiTheme="minorHAnsi" w:cstheme="minorHAnsi"/>
          <w:sz w:val="22"/>
          <w:szCs w:val="22"/>
        </w:rPr>
      </w:pPr>
      <w:r w:rsidRPr="0089325A">
        <w:rPr>
          <w:rFonts w:asciiTheme="minorHAnsi" w:hAnsiTheme="minorHAnsi" w:cstheme="minorHAnsi"/>
          <w:sz w:val="22"/>
          <w:szCs w:val="22"/>
        </w:rPr>
        <w:t xml:space="preserve">This RFP is designed to provide Respondents with the information necessary for the preparation of competitive Proposals.  The RFP process is for the Agency’s benefit and is intended to provide </w:t>
      </w:r>
      <w:r w:rsidRPr="0089325A">
        <w:rPr>
          <w:rFonts w:asciiTheme="minorHAnsi" w:hAnsiTheme="minorHAnsi" w:cstheme="minorHAnsi"/>
          <w:sz w:val="22"/>
          <w:szCs w:val="22"/>
        </w:rPr>
        <w:lastRenderedPageBreak/>
        <w:t xml:space="preserve">the Agency with competitive information to assist in the selection process.  It is not intended to be comprehensive. Each </w:t>
      </w:r>
      <w:r>
        <w:rPr>
          <w:rFonts w:asciiTheme="minorHAnsi" w:hAnsiTheme="minorHAnsi" w:cstheme="minorHAnsi"/>
          <w:sz w:val="22"/>
          <w:szCs w:val="22"/>
        </w:rPr>
        <w:t>Respondent</w:t>
      </w:r>
      <w:r w:rsidRPr="0089325A">
        <w:rPr>
          <w:rFonts w:asciiTheme="minorHAnsi" w:hAnsiTheme="minorHAnsi" w:cstheme="minorHAnsi"/>
          <w:sz w:val="22"/>
          <w:szCs w:val="22"/>
        </w:rPr>
        <w:t xml:space="preserve"> is responsible for determining all factors necessary for submission of a comprehensive </w:t>
      </w:r>
      <w:r w:rsidRPr="00CB3D41">
        <w:rPr>
          <w:rFonts w:ascii="Calibri" w:hAnsi="Calibri"/>
          <w:sz w:val="22"/>
          <w:szCs w:val="22"/>
        </w:rPr>
        <w:t>Proposal</w:t>
      </w:r>
      <w:r w:rsidRPr="0089325A">
        <w:rPr>
          <w:rFonts w:asciiTheme="minorHAnsi" w:hAnsiTheme="minorHAnsi" w:cstheme="minorHAnsi"/>
          <w:sz w:val="22"/>
          <w:szCs w:val="22"/>
        </w:rPr>
        <w:t>.</w:t>
      </w:r>
    </w:p>
    <w:p w14:paraId="5D786C5C" w14:textId="77777777" w:rsidR="00CB3D41" w:rsidRDefault="00CB3D41" w:rsidP="00803B15">
      <w:pPr>
        <w:ind w:left="720"/>
        <w:jc w:val="both"/>
        <w:rPr>
          <w:rFonts w:asciiTheme="minorHAnsi" w:hAnsiTheme="minorHAnsi" w:cstheme="minorHAnsi"/>
          <w:sz w:val="22"/>
          <w:szCs w:val="22"/>
        </w:rPr>
      </w:pPr>
    </w:p>
    <w:p w14:paraId="6FE1F80F" w14:textId="1B7EB340" w:rsidR="00CB3D41" w:rsidRPr="00CB3D41" w:rsidRDefault="000F48D5" w:rsidP="00803B15">
      <w:pPr>
        <w:ind w:left="720"/>
        <w:jc w:val="both"/>
        <w:rPr>
          <w:rFonts w:ascii="Calibri" w:hAnsi="Calibri"/>
          <w:b/>
          <w:sz w:val="22"/>
          <w:szCs w:val="22"/>
        </w:rPr>
      </w:pPr>
      <w:r>
        <w:rPr>
          <w:rFonts w:ascii="Calibri" w:hAnsi="Calibri"/>
          <w:b/>
          <w:sz w:val="22"/>
          <w:szCs w:val="22"/>
        </w:rPr>
        <w:t>Respondent</w:t>
      </w:r>
      <w:r w:rsidR="00CB3D41" w:rsidRPr="00CB3D41">
        <w:rPr>
          <w:rFonts w:ascii="Calibri" w:hAnsi="Calibri"/>
          <w:b/>
          <w:sz w:val="22"/>
          <w:szCs w:val="22"/>
        </w:rPr>
        <w:t xml:space="preserve"> should review Attachment 3, Form 22 Request for Confidentiality, for more information if its Proposal contains confidential information. </w:t>
      </w:r>
      <w:r w:rsidR="00CB3D41" w:rsidRPr="00CB3D41">
        <w:rPr>
          <w:rFonts w:ascii="Calibri" w:hAnsi="Calibri"/>
          <w:b/>
          <w:color w:val="FF0000"/>
          <w:sz w:val="22"/>
          <w:szCs w:val="22"/>
        </w:rPr>
        <w:t>Any Proposal marked “Confidential” or “Proprietary” on every page may be disqualified.</w:t>
      </w:r>
    </w:p>
    <w:p w14:paraId="4AF65434" w14:textId="77777777" w:rsidR="00CB3D41" w:rsidRPr="0089325A" w:rsidRDefault="00CB3D41" w:rsidP="00803B15">
      <w:pPr>
        <w:ind w:left="720"/>
        <w:jc w:val="both"/>
        <w:rPr>
          <w:rFonts w:asciiTheme="minorHAnsi" w:hAnsiTheme="minorHAnsi" w:cstheme="minorHAnsi"/>
          <w:sz w:val="22"/>
          <w:szCs w:val="22"/>
        </w:rPr>
      </w:pPr>
    </w:p>
    <w:p w14:paraId="6709395D" w14:textId="5B1C5C06" w:rsidR="00CB3D41" w:rsidRPr="00CB3D41" w:rsidRDefault="00CB3D41" w:rsidP="00803B15">
      <w:pPr>
        <w:ind w:left="720"/>
        <w:jc w:val="both"/>
        <w:rPr>
          <w:rFonts w:asciiTheme="minorHAnsi" w:hAnsiTheme="minorHAnsi" w:cstheme="minorHAnsi"/>
          <w:b/>
          <w:sz w:val="22"/>
          <w:szCs w:val="22"/>
        </w:rPr>
      </w:pPr>
      <w:r w:rsidRPr="00CB3D41">
        <w:rPr>
          <w:rFonts w:asciiTheme="minorHAnsi" w:hAnsiTheme="minorHAnsi" w:cstheme="minorHAnsi"/>
          <w:sz w:val="22"/>
          <w:szCs w:val="22"/>
        </w:rPr>
        <w:t>Respondents will be required to submit their Proposals in</w:t>
      </w:r>
      <w:r w:rsidR="00FC46E9">
        <w:rPr>
          <w:rFonts w:asciiTheme="minorHAnsi" w:hAnsiTheme="minorHAnsi" w:cstheme="minorHAnsi"/>
          <w:sz w:val="22"/>
          <w:szCs w:val="22"/>
        </w:rPr>
        <w:t xml:space="preserve"> hardcopy and on digital media (</w:t>
      </w:r>
      <w:r w:rsidRPr="00CB3D41">
        <w:rPr>
          <w:rFonts w:asciiTheme="minorHAnsi" w:hAnsiTheme="minorHAnsi" w:cstheme="minorHAnsi"/>
          <w:sz w:val="22"/>
          <w:szCs w:val="22"/>
        </w:rPr>
        <w:t xml:space="preserve">USB drive).  It is the Agency’s intention to evaluate Proposals from all Respondents that submit timely Responsive Proposals, and award the Contract(s) in accordance with Section </w:t>
      </w:r>
      <w:r w:rsidR="003576CE">
        <w:rPr>
          <w:rFonts w:asciiTheme="minorHAnsi" w:hAnsiTheme="minorHAnsi" w:cstheme="minorHAnsi"/>
          <w:sz w:val="22"/>
          <w:szCs w:val="22"/>
        </w:rPr>
        <w:t>6</w:t>
      </w:r>
      <w:r w:rsidRPr="00CB3D41">
        <w:rPr>
          <w:rFonts w:asciiTheme="minorHAnsi" w:hAnsiTheme="minorHAnsi" w:cstheme="minorHAnsi"/>
          <w:sz w:val="22"/>
          <w:szCs w:val="22"/>
        </w:rPr>
        <w:t>, Evaluation and Selection.</w:t>
      </w:r>
      <w:r w:rsidRPr="00CB3D41">
        <w:rPr>
          <w:rFonts w:asciiTheme="minorHAnsi" w:hAnsiTheme="minorHAnsi" w:cstheme="minorHAnsi"/>
          <w:b/>
          <w:sz w:val="22"/>
          <w:szCs w:val="22"/>
        </w:rPr>
        <w:t xml:space="preserve"> </w:t>
      </w:r>
    </w:p>
    <w:p w14:paraId="214E279D" w14:textId="77777777" w:rsidR="007715ED" w:rsidRPr="009E13BD" w:rsidRDefault="007715ED" w:rsidP="00803B15">
      <w:pPr>
        <w:ind w:left="720"/>
        <w:jc w:val="both"/>
        <w:rPr>
          <w:rFonts w:ascii="Calibri" w:hAnsi="Calibri"/>
          <w:b/>
          <w:sz w:val="22"/>
          <w:szCs w:val="22"/>
        </w:rPr>
      </w:pPr>
    </w:p>
    <w:p w14:paraId="4E526CB4" w14:textId="77777777" w:rsidR="007715ED" w:rsidRPr="009E13BD" w:rsidRDefault="007715ED" w:rsidP="00803B15">
      <w:pPr>
        <w:numPr>
          <w:ilvl w:val="1"/>
          <w:numId w:val="21"/>
        </w:numPr>
        <w:tabs>
          <w:tab w:val="left" w:pos="720"/>
        </w:tabs>
        <w:ind w:left="720" w:hanging="720"/>
        <w:jc w:val="both"/>
        <w:rPr>
          <w:rFonts w:ascii="Calibri" w:hAnsi="Calibri"/>
          <w:b/>
          <w:sz w:val="22"/>
          <w:szCs w:val="22"/>
        </w:rPr>
      </w:pPr>
      <w:r w:rsidRPr="009E13BD">
        <w:rPr>
          <w:rFonts w:ascii="Calibri" w:hAnsi="Calibri"/>
          <w:b/>
          <w:sz w:val="22"/>
          <w:szCs w:val="22"/>
        </w:rPr>
        <w:t>Background Information</w:t>
      </w:r>
    </w:p>
    <w:p w14:paraId="1E6A97D4" w14:textId="13BE2AD0" w:rsidR="00B02D28" w:rsidRPr="006346A3" w:rsidRDefault="00FB614B" w:rsidP="00803B1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heme="minorHAnsi" w:hAnsiTheme="minorHAnsi" w:cstheme="minorHAnsi"/>
          <w:sz w:val="22"/>
          <w:szCs w:val="22"/>
        </w:rPr>
      </w:pPr>
      <w:r>
        <w:rPr>
          <w:rFonts w:asciiTheme="minorHAnsi" w:hAnsiTheme="minorHAnsi" w:cstheme="minorHAnsi"/>
          <w:sz w:val="22"/>
          <w:szCs w:val="22"/>
        </w:rPr>
        <w:t xml:space="preserve">The Iowa Real Estate Commission is responsible for ensuring that </w:t>
      </w:r>
      <w:r w:rsidRPr="00FB614B">
        <w:rPr>
          <w:rFonts w:asciiTheme="minorHAnsi" w:hAnsiTheme="minorHAnsi" w:cstheme="minorHAnsi"/>
          <w:sz w:val="22"/>
          <w:szCs w:val="22"/>
        </w:rPr>
        <w:t>coverage and administration of the State’s group errors and omissions insurance</w:t>
      </w:r>
      <w:r>
        <w:rPr>
          <w:sz w:val="22"/>
          <w:szCs w:val="22"/>
        </w:rPr>
        <w:t xml:space="preserve"> </w:t>
      </w:r>
      <w:r w:rsidRPr="00FB614B">
        <w:rPr>
          <w:rFonts w:asciiTheme="minorHAnsi" w:hAnsiTheme="minorHAnsi" w:cstheme="minorHAnsi"/>
          <w:sz w:val="22"/>
          <w:szCs w:val="22"/>
        </w:rPr>
        <w:t>(professional liability) to be made available to all resident and non-resident active Iowa licensed real estate brokers, broker associates, salespersons, and firms (corporations and partnerships).  The State of Iowa seeks to establish a contract to guarantee limited cost coverage that will provide claims handling, investigation, computerized loss records, management information, setting of reserves and a method of claims payment</w:t>
      </w:r>
      <w:r>
        <w:rPr>
          <w:rFonts w:asciiTheme="minorHAnsi" w:hAnsiTheme="minorHAnsi" w:cstheme="minorHAnsi"/>
          <w:sz w:val="22"/>
          <w:szCs w:val="22"/>
        </w:rPr>
        <w:t xml:space="preserve">.  </w:t>
      </w:r>
      <w:r w:rsidR="006346A3" w:rsidRPr="00FB614B">
        <w:rPr>
          <w:rFonts w:asciiTheme="minorHAnsi" w:hAnsiTheme="minorHAnsi" w:cstheme="minorHAnsi"/>
          <w:sz w:val="22"/>
          <w:szCs w:val="22"/>
        </w:rPr>
        <w:t>Iowa Code section 543B.47 requires, among</w:t>
      </w:r>
      <w:r w:rsidR="006346A3" w:rsidRPr="006346A3">
        <w:rPr>
          <w:rFonts w:asciiTheme="minorHAnsi" w:hAnsiTheme="minorHAnsi" w:cstheme="minorHAnsi"/>
          <w:sz w:val="22"/>
          <w:szCs w:val="22"/>
        </w:rPr>
        <w:t xml:space="preserve"> other things, that a group policy shall not include any right on the part of the insurance provider to cancel coverage for a licensee.   Licensees shall have the option of obtaining insurance</w:t>
      </w:r>
      <w:r w:rsidR="006346A3">
        <w:rPr>
          <w:rFonts w:asciiTheme="minorHAnsi" w:hAnsiTheme="minorHAnsi" w:cstheme="minorHAnsi"/>
          <w:sz w:val="22"/>
          <w:szCs w:val="22"/>
        </w:rPr>
        <w:t xml:space="preserve"> </w:t>
      </w:r>
      <w:r w:rsidR="006346A3" w:rsidRPr="006346A3">
        <w:rPr>
          <w:rFonts w:asciiTheme="minorHAnsi" w:hAnsiTheme="minorHAnsi" w:cstheme="minorHAnsi"/>
          <w:sz w:val="22"/>
          <w:szCs w:val="22"/>
        </w:rPr>
        <w:t>independently, if the policy complies with the minimum requirements.  Iowa Code section 543B.47 does not specifically address the premium amount to be charged each licensee.</w:t>
      </w:r>
      <w:r w:rsidR="00945603">
        <w:rPr>
          <w:rFonts w:asciiTheme="minorHAnsi" w:hAnsiTheme="minorHAnsi" w:cstheme="minorHAnsi"/>
          <w:sz w:val="22"/>
          <w:szCs w:val="22"/>
        </w:rPr>
        <w:t xml:space="preserve">  A</w:t>
      </w:r>
      <w:r w:rsidR="006346A3" w:rsidRPr="006346A3">
        <w:rPr>
          <w:rFonts w:asciiTheme="minorHAnsi" w:hAnsiTheme="minorHAnsi" w:cstheme="minorHAnsi"/>
          <w:sz w:val="22"/>
          <w:szCs w:val="22"/>
        </w:rPr>
        <w:t xml:space="preserve">s of June 15, 2020, there were </w:t>
      </w:r>
      <w:r w:rsidR="006346A3" w:rsidRPr="006346A3">
        <w:rPr>
          <w:rFonts w:asciiTheme="minorHAnsi" w:hAnsiTheme="minorHAnsi" w:cstheme="minorHAnsi"/>
          <w:b/>
          <w:bCs/>
          <w:sz w:val="22"/>
          <w:szCs w:val="22"/>
        </w:rPr>
        <w:t>9,607</w:t>
      </w:r>
      <w:r w:rsidR="006346A3" w:rsidRPr="006346A3">
        <w:rPr>
          <w:rFonts w:asciiTheme="minorHAnsi" w:hAnsiTheme="minorHAnsi" w:cstheme="minorHAnsi"/>
          <w:sz w:val="22"/>
          <w:szCs w:val="22"/>
        </w:rPr>
        <w:t xml:space="preserve"> resident active status firm, broker officer, broker associate, and salesperson licensees and </w:t>
      </w:r>
      <w:r w:rsidR="006346A3" w:rsidRPr="006346A3">
        <w:rPr>
          <w:rFonts w:asciiTheme="minorHAnsi" w:hAnsiTheme="minorHAnsi" w:cstheme="minorHAnsi"/>
          <w:b/>
          <w:bCs/>
          <w:sz w:val="22"/>
          <w:szCs w:val="22"/>
        </w:rPr>
        <w:t>1,402</w:t>
      </w:r>
      <w:r w:rsidR="006346A3" w:rsidRPr="006346A3">
        <w:rPr>
          <w:rFonts w:asciiTheme="minorHAnsi" w:hAnsiTheme="minorHAnsi" w:cstheme="minorHAnsi"/>
          <w:sz w:val="22"/>
          <w:szCs w:val="22"/>
        </w:rPr>
        <w:t xml:space="preserve"> non-resident active status broker, sales, and firm licensees.  An additional </w:t>
      </w:r>
      <w:r w:rsidR="006346A3" w:rsidRPr="006346A3">
        <w:rPr>
          <w:rFonts w:asciiTheme="minorHAnsi" w:hAnsiTheme="minorHAnsi" w:cstheme="minorHAnsi"/>
          <w:b/>
          <w:bCs/>
          <w:sz w:val="22"/>
          <w:szCs w:val="22"/>
        </w:rPr>
        <w:t>1,624</w:t>
      </w:r>
      <w:r w:rsidR="006346A3" w:rsidRPr="006346A3">
        <w:rPr>
          <w:rFonts w:asciiTheme="minorHAnsi" w:hAnsiTheme="minorHAnsi" w:cstheme="minorHAnsi"/>
          <w:sz w:val="22"/>
          <w:szCs w:val="22"/>
        </w:rPr>
        <w:t xml:space="preserve"> resident and non-resident broker and salesperson licensees were in inactive status.</w:t>
      </w:r>
    </w:p>
    <w:p w14:paraId="6EA1A711" w14:textId="77777777" w:rsidR="00E41B36" w:rsidRDefault="00E41B36" w:rsidP="00803B15">
      <w:pPr>
        <w:pStyle w:val="NoSpacing"/>
        <w:ind w:left="720"/>
        <w:jc w:val="both"/>
        <w:rPr>
          <w:rFonts w:ascii="Calibri" w:hAnsi="Calibri"/>
          <w:sz w:val="22"/>
          <w:szCs w:val="22"/>
        </w:rPr>
      </w:pPr>
    </w:p>
    <w:p w14:paraId="4A933A4D" w14:textId="77777777" w:rsidR="00E41B36" w:rsidRDefault="00E41B36" w:rsidP="00803B15">
      <w:pPr>
        <w:pStyle w:val="NoSpacing"/>
        <w:ind w:left="720"/>
        <w:jc w:val="both"/>
        <w:rPr>
          <w:rFonts w:ascii="Calibri" w:hAnsi="Calibri"/>
          <w:sz w:val="22"/>
          <w:szCs w:val="22"/>
        </w:rPr>
      </w:pPr>
    </w:p>
    <w:p w14:paraId="0D307105" w14:textId="77777777" w:rsidR="00E41B36" w:rsidRDefault="00E41B36" w:rsidP="00EC09F5">
      <w:pPr>
        <w:pStyle w:val="NoSpacing"/>
        <w:ind w:left="720"/>
        <w:rPr>
          <w:rFonts w:ascii="Calibri" w:hAnsi="Calibri"/>
          <w:sz w:val="22"/>
          <w:szCs w:val="22"/>
        </w:rPr>
      </w:pPr>
    </w:p>
    <w:p w14:paraId="166C8684" w14:textId="77777777" w:rsidR="007715ED" w:rsidRPr="009E13BD" w:rsidRDefault="00E41B36" w:rsidP="00E41B36">
      <w:pPr>
        <w:pStyle w:val="Subtitle"/>
        <w:pBdr>
          <w:top w:val="single" w:sz="4" w:space="8" w:color="000000"/>
          <w:left w:val="single" w:sz="4" w:space="0" w:color="000000"/>
          <w:bottom w:val="single" w:sz="4" w:space="6" w:color="000000"/>
          <w:right w:val="single" w:sz="4" w:space="0" w:color="000000"/>
        </w:pBdr>
        <w:jc w:val="center"/>
        <w:rPr>
          <w:rFonts w:ascii="Calibri" w:hAnsi="Calibri"/>
          <w:szCs w:val="22"/>
        </w:rPr>
      </w:pPr>
      <w:r>
        <w:rPr>
          <w:rFonts w:ascii="Calibri" w:hAnsi="Calibri"/>
          <w:szCs w:val="22"/>
          <w:highlight w:val="yellow"/>
        </w:rPr>
        <w:br w:type="page"/>
      </w:r>
      <w:r w:rsidR="007715ED" w:rsidRPr="00E41B36">
        <w:rPr>
          <w:rFonts w:ascii="Calibri" w:hAnsi="Calibri"/>
          <w:szCs w:val="22"/>
        </w:rPr>
        <w:lastRenderedPageBreak/>
        <w:tab/>
        <w:t xml:space="preserve">SECTION 2 </w:t>
      </w:r>
      <w:r w:rsidR="007715ED" w:rsidRPr="00E41B36">
        <w:rPr>
          <w:rFonts w:ascii="Calibri" w:hAnsi="Calibri"/>
          <w:szCs w:val="22"/>
        </w:rPr>
        <w:tab/>
        <w:t>ADMINISTRATIVE INFORMATION</w:t>
      </w:r>
    </w:p>
    <w:p w14:paraId="5C71242F" w14:textId="77777777" w:rsidR="007715ED" w:rsidRPr="009E13BD" w:rsidRDefault="007715ED" w:rsidP="007715ED">
      <w:pPr>
        <w:rPr>
          <w:rFonts w:ascii="Calibri" w:hAnsi="Calibri"/>
          <w:sz w:val="22"/>
          <w:szCs w:val="22"/>
        </w:rPr>
      </w:pPr>
    </w:p>
    <w:p w14:paraId="7B85FBAF" w14:textId="77777777" w:rsidR="007715ED" w:rsidRPr="009E13BD" w:rsidRDefault="007715ED" w:rsidP="00803B15">
      <w:pPr>
        <w:numPr>
          <w:ilvl w:val="1"/>
          <w:numId w:val="5"/>
        </w:numPr>
        <w:tabs>
          <w:tab w:val="left" w:pos="720"/>
        </w:tabs>
        <w:ind w:left="720" w:hanging="720"/>
        <w:jc w:val="both"/>
        <w:rPr>
          <w:rFonts w:ascii="Calibri" w:hAnsi="Calibri"/>
          <w:sz w:val="22"/>
          <w:szCs w:val="22"/>
        </w:rPr>
      </w:pPr>
      <w:r w:rsidRPr="009E13BD">
        <w:rPr>
          <w:rFonts w:ascii="Calibri" w:hAnsi="Calibri"/>
          <w:b/>
          <w:sz w:val="22"/>
          <w:szCs w:val="22"/>
        </w:rPr>
        <w:t>Issuing Officer</w:t>
      </w:r>
    </w:p>
    <w:p w14:paraId="5E1555E5" w14:textId="77777777" w:rsidR="007715ED" w:rsidRPr="009E13BD" w:rsidRDefault="007715ED" w:rsidP="00803B15">
      <w:pPr>
        <w:ind w:left="720"/>
        <w:jc w:val="both"/>
        <w:rPr>
          <w:rFonts w:ascii="Calibri" w:hAnsi="Calibri"/>
          <w:sz w:val="22"/>
          <w:szCs w:val="22"/>
        </w:rPr>
      </w:pPr>
      <w:r w:rsidRPr="009E13BD">
        <w:rPr>
          <w:rFonts w:ascii="Calibri" w:hAnsi="Calibri"/>
          <w:sz w:val="22"/>
          <w:szCs w:val="22"/>
        </w:rPr>
        <w:t>The Issuing Officer identified in the RFP cover sheet is the sole point of contact regarding the RFP from the date of issuance until a Notice of Intent to Award the Contract is issued.</w:t>
      </w:r>
    </w:p>
    <w:p w14:paraId="738D0CA1" w14:textId="77777777" w:rsidR="007715ED" w:rsidRPr="009E13BD" w:rsidRDefault="007715ED" w:rsidP="00803B15">
      <w:pPr>
        <w:pStyle w:val="BodyTextIndent"/>
        <w:widowControl/>
        <w:jc w:val="both"/>
        <w:rPr>
          <w:rFonts w:ascii="Calibri" w:hAnsi="Calibri"/>
          <w:b w:val="0"/>
          <w:sz w:val="22"/>
          <w:szCs w:val="22"/>
        </w:rPr>
      </w:pPr>
    </w:p>
    <w:p w14:paraId="052A5F8C" w14:textId="77777777" w:rsidR="007715ED" w:rsidRPr="009E13BD" w:rsidRDefault="007715ED" w:rsidP="00803B15">
      <w:pPr>
        <w:numPr>
          <w:ilvl w:val="1"/>
          <w:numId w:val="6"/>
        </w:numPr>
        <w:tabs>
          <w:tab w:val="clear" w:pos="360"/>
          <w:tab w:val="num" w:pos="0"/>
          <w:tab w:val="left" w:pos="720"/>
        </w:tabs>
        <w:ind w:left="0" w:firstLine="0"/>
        <w:jc w:val="both"/>
        <w:rPr>
          <w:rFonts w:ascii="Calibri" w:hAnsi="Calibri"/>
          <w:sz w:val="22"/>
          <w:szCs w:val="22"/>
        </w:rPr>
      </w:pPr>
      <w:r w:rsidRPr="009E13BD">
        <w:rPr>
          <w:rFonts w:ascii="Calibri" w:hAnsi="Calibri"/>
          <w:b/>
          <w:sz w:val="22"/>
          <w:szCs w:val="22"/>
        </w:rPr>
        <w:t>Restriction on Communication</w:t>
      </w:r>
    </w:p>
    <w:p w14:paraId="45A0366E" w14:textId="030D616F" w:rsidR="007715ED" w:rsidRDefault="007715ED" w:rsidP="00803B15">
      <w:pPr>
        <w:ind w:left="720"/>
        <w:jc w:val="both"/>
        <w:rPr>
          <w:rFonts w:ascii="Calibri" w:hAnsi="Calibri"/>
          <w:sz w:val="22"/>
          <w:szCs w:val="22"/>
        </w:rPr>
      </w:pPr>
      <w:r w:rsidRPr="009E13BD">
        <w:rPr>
          <w:rFonts w:ascii="Calibri" w:hAnsi="Calibri"/>
          <w:sz w:val="22"/>
          <w:szCs w:val="22"/>
        </w:rPr>
        <w:t xml:space="preserve">From the issue date of this RFP until a Notice of Intent to Award the Contract is issued, </w:t>
      </w:r>
      <w:r w:rsidR="000F48D5">
        <w:rPr>
          <w:rFonts w:ascii="Calibri" w:hAnsi="Calibri"/>
          <w:sz w:val="22"/>
          <w:szCs w:val="22"/>
        </w:rPr>
        <w:t>Respondent</w:t>
      </w:r>
      <w:r w:rsidRPr="009E13BD">
        <w:rPr>
          <w:rFonts w:ascii="Calibri" w:hAnsi="Calibri"/>
          <w:sz w:val="22"/>
          <w:szCs w:val="22"/>
        </w:rPr>
        <w:t xml:space="preserve">s may contact only the Issuing Officer.  The Issuing Officer will respond only to written questions regarding the procurement process. Questions related to the interpretation of this RFP must be submitted as provided in Section 2. Oral questions related to the interpretation of this RFP will not be accepted. </w:t>
      </w:r>
      <w:r w:rsidR="000F48D5">
        <w:rPr>
          <w:rFonts w:ascii="Calibri" w:hAnsi="Calibri"/>
          <w:sz w:val="22"/>
          <w:szCs w:val="22"/>
        </w:rPr>
        <w:t>Respondent</w:t>
      </w:r>
      <w:r w:rsidRPr="009E13BD">
        <w:rPr>
          <w:rFonts w:ascii="Calibri" w:hAnsi="Calibri"/>
          <w:sz w:val="22"/>
          <w:szCs w:val="22"/>
        </w:rPr>
        <w:t xml:space="preserve">s may be disqualified if they contact any State employee other than the Issuing Officer about the RFP except that </w:t>
      </w:r>
      <w:r w:rsidR="000F48D5">
        <w:rPr>
          <w:rFonts w:ascii="Calibri" w:hAnsi="Calibri"/>
          <w:sz w:val="22"/>
          <w:szCs w:val="22"/>
        </w:rPr>
        <w:t>Respondent</w:t>
      </w:r>
      <w:r w:rsidRPr="009E13BD">
        <w:rPr>
          <w:rFonts w:ascii="Calibri" w:hAnsi="Calibri"/>
          <w:sz w:val="22"/>
          <w:szCs w:val="22"/>
        </w:rPr>
        <w:t xml:space="preserve">s may contact the State Targeted Small Business Office on issues related to the preference for Targeted Small Businesses. </w:t>
      </w:r>
    </w:p>
    <w:p w14:paraId="35427918" w14:textId="03482877" w:rsidR="001E1E2B" w:rsidRDefault="001E1E2B" w:rsidP="00803B15">
      <w:pPr>
        <w:ind w:left="720"/>
        <w:jc w:val="both"/>
        <w:rPr>
          <w:rFonts w:ascii="Calibri" w:hAnsi="Calibri"/>
          <w:sz w:val="22"/>
          <w:szCs w:val="22"/>
        </w:rPr>
      </w:pPr>
    </w:p>
    <w:p w14:paraId="7A38203D" w14:textId="0A7C7A0F" w:rsidR="001E1E2B" w:rsidRPr="009E13BD" w:rsidRDefault="001E1E2B" w:rsidP="00803B15">
      <w:pPr>
        <w:ind w:left="720"/>
        <w:jc w:val="both"/>
        <w:rPr>
          <w:rFonts w:ascii="Calibri" w:hAnsi="Calibri"/>
          <w:sz w:val="22"/>
          <w:szCs w:val="22"/>
        </w:rPr>
      </w:pPr>
      <w:r>
        <w:rPr>
          <w:rFonts w:ascii="Calibri" w:hAnsi="Calibri"/>
          <w:sz w:val="22"/>
          <w:szCs w:val="22"/>
        </w:rPr>
        <w:t xml:space="preserve">This section shall not be construed as restricting communications related to the administration of any contract currently in effect between a </w:t>
      </w:r>
      <w:r w:rsidR="000F48D5">
        <w:rPr>
          <w:rFonts w:ascii="Calibri" w:hAnsi="Calibri"/>
          <w:sz w:val="22"/>
          <w:szCs w:val="22"/>
        </w:rPr>
        <w:t>Respondent</w:t>
      </w:r>
      <w:r>
        <w:rPr>
          <w:rFonts w:ascii="Calibri" w:hAnsi="Calibri"/>
          <w:sz w:val="22"/>
          <w:szCs w:val="22"/>
        </w:rPr>
        <w:t xml:space="preserve"> and the State.</w:t>
      </w:r>
    </w:p>
    <w:p w14:paraId="2E54F91F" w14:textId="77777777" w:rsidR="007715ED" w:rsidRPr="009E13BD" w:rsidRDefault="007715ED" w:rsidP="00803B15">
      <w:pPr>
        <w:jc w:val="both"/>
        <w:rPr>
          <w:rFonts w:ascii="Calibri" w:hAnsi="Calibri"/>
          <w:sz w:val="22"/>
          <w:szCs w:val="22"/>
        </w:rPr>
      </w:pPr>
    </w:p>
    <w:p w14:paraId="0CE5E7F7" w14:textId="77777777" w:rsidR="007715ED" w:rsidRPr="009E13BD" w:rsidRDefault="007715ED" w:rsidP="00803B15">
      <w:pPr>
        <w:numPr>
          <w:ilvl w:val="1"/>
          <w:numId w:val="6"/>
        </w:numPr>
        <w:tabs>
          <w:tab w:val="clear" w:pos="360"/>
          <w:tab w:val="num" w:pos="0"/>
          <w:tab w:val="left" w:pos="720"/>
        </w:tabs>
        <w:ind w:left="0" w:firstLine="0"/>
        <w:jc w:val="both"/>
        <w:rPr>
          <w:rFonts w:ascii="Calibri" w:hAnsi="Calibri"/>
          <w:sz w:val="22"/>
          <w:szCs w:val="22"/>
        </w:rPr>
      </w:pPr>
      <w:r w:rsidRPr="009E13BD">
        <w:rPr>
          <w:rFonts w:ascii="Calibri" w:hAnsi="Calibri"/>
          <w:b/>
          <w:sz w:val="22"/>
          <w:szCs w:val="22"/>
        </w:rPr>
        <w:t>Downloading the RFP from the Internet</w:t>
      </w:r>
    </w:p>
    <w:p w14:paraId="6B00B011" w14:textId="13348BA5" w:rsidR="007715ED" w:rsidRPr="009E13BD" w:rsidRDefault="007715ED" w:rsidP="00803B15">
      <w:pPr>
        <w:ind w:left="720"/>
        <w:jc w:val="both"/>
        <w:rPr>
          <w:rFonts w:ascii="Calibri" w:hAnsi="Calibri"/>
          <w:sz w:val="22"/>
          <w:szCs w:val="22"/>
        </w:rPr>
      </w:pPr>
      <w:r w:rsidRPr="009E13BD">
        <w:rPr>
          <w:rFonts w:ascii="Calibri" w:hAnsi="Calibri"/>
          <w:sz w:val="22"/>
          <w:szCs w:val="22"/>
        </w:rPr>
        <w:t>The RFP</w:t>
      </w:r>
      <w:r w:rsidR="00E467B7" w:rsidRPr="009E13BD">
        <w:rPr>
          <w:rFonts w:ascii="Calibri" w:hAnsi="Calibri"/>
          <w:sz w:val="22"/>
          <w:szCs w:val="22"/>
        </w:rPr>
        <w:t xml:space="preserve"> document</w:t>
      </w:r>
      <w:r w:rsidRPr="009E13BD">
        <w:rPr>
          <w:rFonts w:ascii="Calibri" w:hAnsi="Calibri"/>
          <w:sz w:val="22"/>
          <w:szCs w:val="22"/>
        </w:rPr>
        <w:t xml:space="preserve"> </w:t>
      </w:r>
      <w:r w:rsidR="003F4CED" w:rsidRPr="009E13BD">
        <w:rPr>
          <w:rFonts w:ascii="Calibri" w:hAnsi="Calibri"/>
          <w:sz w:val="22"/>
          <w:szCs w:val="22"/>
        </w:rPr>
        <w:t xml:space="preserve">and any addenda to the RFP </w:t>
      </w:r>
      <w:r w:rsidRPr="009E13BD">
        <w:rPr>
          <w:rFonts w:ascii="Calibri" w:hAnsi="Calibri"/>
          <w:sz w:val="22"/>
          <w:szCs w:val="22"/>
        </w:rPr>
        <w:t xml:space="preserve">will be posted at </w:t>
      </w:r>
      <w:hyperlink r:id="rId13" w:history="1">
        <w:r w:rsidRPr="009E13BD">
          <w:rPr>
            <w:rStyle w:val="Hyperlink"/>
            <w:rFonts w:ascii="Calibri" w:hAnsi="Calibri"/>
            <w:sz w:val="22"/>
            <w:szCs w:val="22"/>
          </w:rPr>
          <w:t>http://bidopportunities.iowa.gov/</w:t>
        </w:r>
      </w:hyperlink>
      <w:r w:rsidR="003F4CED" w:rsidRPr="009E13BD">
        <w:rPr>
          <w:rFonts w:ascii="Calibri" w:hAnsi="Calibri"/>
          <w:sz w:val="22"/>
          <w:szCs w:val="22"/>
        </w:rPr>
        <w:t xml:space="preserve">. </w:t>
      </w:r>
      <w:r w:rsidRPr="009E13BD">
        <w:rPr>
          <w:rFonts w:ascii="Calibri" w:hAnsi="Calibri"/>
          <w:sz w:val="22"/>
          <w:szCs w:val="22"/>
        </w:rPr>
        <w:t xml:space="preserve">The </w:t>
      </w:r>
      <w:r w:rsidR="000F48D5">
        <w:rPr>
          <w:rFonts w:ascii="Calibri" w:hAnsi="Calibri"/>
          <w:sz w:val="22"/>
          <w:szCs w:val="22"/>
        </w:rPr>
        <w:t>Respondent</w:t>
      </w:r>
      <w:r w:rsidRPr="009E13BD">
        <w:rPr>
          <w:rFonts w:ascii="Calibri" w:hAnsi="Calibri"/>
          <w:sz w:val="22"/>
          <w:szCs w:val="22"/>
        </w:rPr>
        <w:t xml:space="preserve"> is advised to check the website periodically for Addenda to this RFP, particularly if the </w:t>
      </w:r>
      <w:r w:rsidR="000F48D5">
        <w:rPr>
          <w:rFonts w:ascii="Calibri" w:hAnsi="Calibri"/>
          <w:sz w:val="22"/>
          <w:szCs w:val="22"/>
        </w:rPr>
        <w:t>Respondent</w:t>
      </w:r>
      <w:r w:rsidRPr="009E13BD">
        <w:rPr>
          <w:rFonts w:ascii="Calibri" w:hAnsi="Calibri"/>
          <w:sz w:val="22"/>
          <w:szCs w:val="22"/>
        </w:rPr>
        <w:t xml:space="preserve"> downloaded the RFP from the Internet as the </w:t>
      </w:r>
      <w:r w:rsidR="000F48D5">
        <w:rPr>
          <w:rFonts w:ascii="Calibri" w:hAnsi="Calibri"/>
          <w:sz w:val="22"/>
          <w:szCs w:val="22"/>
        </w:rPr>
        <w:t>Respondent</w:t>
      </w:r>
      <w:r w:rsidRPr="009E13BD">
        <w:rPr>
          <w:rFonts w:ascii="Calibri" w:hAnsi="Calibri"/>
          <w:sz w:val="22"/>
          <w:szCs w:val="22"/>
        </w:rPr>
        <w:t xml:space="preserve"> may not automatically receive </w:t>
      </w:r>
      <w:r w:rsidR="003F4CED" w:rsidRPr="009E13BD">
        <w:rPr>
          <w:rFonts w:ascii="Calibri" w:hAnsi="Calibri"/>
          <w:sz w:val="22"/>
          <w:szCs w:val="22"/>
        </w:rPr>
        <w:t>a</w:t>
      </w:r>
      <w:r w:rsidRPr="009E13BD">
        <w:rPr>
          <w:rFonts w:ascii="Calibri" w:hAnsi="Calibri"/>
          <w:sz w:val="22"/>
          <w:szCs w:val="22"/>
        </w:rPr>
        <w:t xml:space="preserve">ddenda. </w:t>
      </w:r>
      <w:r w:rsidRPr="009E13BD">
        <w:rPr>
          <w:rFonts w:ascii="Calibri" w:hAnsi="Calibri" w:cs="Arial"/>
          <w:sz w:val="22"/>
          <w:szCs w:val="22"/>
        </w:rPr>
        <w:t xml:space="preserve">It is the </w:t>
      </w:r>
      <w:r w:rsidR="000F48D5">
        <w:rPr>
          <w:rFonts w:ascii="Calibri" w:hAnsi="Calibri" w:cs="Arial"/>
          <w:sz w:val="22"/>
          <w:szCs w:val="22"/>
        </w:rPr>
        <w:t>Respondent</w:t>
      </w:r>
      <w:r w:rsidRPr="009E13BD">
        <w:rPr>
          <w:rFonts w:ascii="Calibri" w:hAnsi="Calibri" w:cs="Arial"/>
          <w:sz w:val="22"/>
          <w:szCs w:val="22"/>
        </w:rPr>
        <w:t xml:space="preserve">'s sole responsibility to check daily for </w:t>
      </w:r>
      <w:r w:rsidR="003F4CED" w:rsidRPr="009E13BD">
        <w:rPr>
          <w:rFonts w:ascii="Calibri" w:hAnsi="Calibri" w:cs="Arial"/>
          <w:sz w:val="22"/>
          <w:szCs w:val="22"/>
        </w:rPr>
        <w:t>a</w:t>
      </w:r>
      <w:r w:rsidRPr="009E13BD">
        <w:rPr>
          <w:rFonts w:ascii="Calibri" w:hAnsi="Calibri" w:cs="Arial"/>
          <w:sz w:val="22"/>
          <w:szCs w:val="22"/>
        </w:rPr>
        <w:t>ddenda to posted documents.</w:t>
      </w:r>
    </w:p>
    <w:p w14:paraId="146F6501" w14:textId="77777777" w:rsidR="007715ED" w:rsidRPr="009E13BD" w:rsidRDefault="007715ED" w:rsidP="00803B15">
      <w:pPr>
        <w:tabs>
          <w:tab w:val="left" w:pos="2160"/>
        </w:tabs>
        <w:ind w:left="1440" w:hanging="720"/>
        <w:jc w:val="both"/>
        <w:rPr>
          <w:rFonts w:ascii="Calibri" w:hAnsi="Calibri"/>
          <w:sz w:val="22"/>
          <w:szCs w:val="22"/>
        </w:rPr>
      </w:pPr>
    </w:p>
    <w:p w14:paraId="10828F57" w14:textId="77777777" w:rsidR="007715ED" w:rsidRPr="009E13BD" w:rsidRDefault="007715ED" w:rsidP="00803B15">
      <w:pPr>
        <w:numPr>
          <w:ilvl w:val="1"/>
          <w:numId w:val="6"/>
        </w:numPr>
        <w:tabs>
          <w:tab w:val="clear" w:pos="360"/>
          <w:tab w:val="num" w:pos="0"/>
          <w:tab w:val="left" w:pos="720"/>
        </w:tabs>
        <w:ind w:left="0" w:firstLine="0"/>
        <w:jc w:val="both"/>
        <w:rPr>
          <w:rFonts w:ascii="Calibri" w:hAnsi="Calibri"/>
          <w:sz w:val="22"/>
          <w:szCs w:val="22"/>
        </w:rPr>
      </w:pPr>
      <w:r w:rsidRPr="009E13BD">
        <w:rPr>
          <w:rFonts w:ascii="Calibri" w:hAnsi="Calibri"/>
          <w:b/>
          <w:sz w:val="22"/>
          <w:szCs w:val="22"/>
        </w:rPr>
        <w:t>Procurement Timetable</w:t>
      </w:r>
    </w:p>
    <w:p w14:paraId="7BC1A404" w14:textId="19DED95B" w:rsidR="007715ED" w:rsidRPr="009E13BD" w:rsidRDefault="007715ED" w:rsidP="00803B15">
      <w:pPr>
        <w:ind w:left="720"/>
        <w:jc w:val="both"/>
        <w:rPr>
          <w:rFonts w:ascii="Calibri" w:hAnsi="Calibri"/>
          <w:sz w:val="22"/>
          <w:szCs w:val="22"/>
        </w:rPr>
      </w:pPr>
      <w:r w:rsidRPr="009E13BD">
        <w:rPr>
          <w:rFonts w:ascii="Calibri" w:hAnsi="Calibri"/>
          <w:sz w:val="22"/>
          <w:szCs w:val="22"/>
        </w:rPr>
        <w:t xml:space="preserve">The dates provided in the procurement timetable on the RFP cover sheet are provided for informational and planning purposes. The Agency reserves the right to change the dates.  If the Agency changes any of the deadlines for </w:t>
      </w:r>
      <w:r w:rsidR="000F48D5">
        <w:rPr>
          <w:rFonts w:ascii="Calibri" w:hAnsi="Calibri"/>
          <w:sz w:val="22"/>
          <w:szCs w:val="22"/>
        </w:rPr>
        <w:t>Respondent</w:t>
      </w:r>
      <w:r w:rsidRPr="009E13BD">
        <w:rPr>
          <w:rFonts w:ascii="Calibri" w:hAnsi="Calibri"/>
          <w:sz w:val="22"/>
          <w:szCs w:val="22"/>
        </w:rPr>
        <w:t xml:space="preserve"> submissions, the Agency will issue an addendum to the RFP.</w:t>
      </w:r>
    </w:p>
    <w:p w14:paraId="41349C6A" w14:textId="77777777" w:rsidR="007715ED" w:rsidRPr="009E13BD" w:rsidRDefault="007715ED" w:rsidP="00803B15">
      <w:pPr>
        <w:ind w:left="1440" w:hanging="60"/>
        <w:jc w:val="both"/>
        <w:rPr>
          <w:rFonts w:ascii="Calibri" w:hAnsi="Calibri"/>
          <w:sz w:val="22"/>
          <w:szCs w:val="22"/>
        </w:rPr>
      </w:pPr>
    </w:p>
    <w:p w14:paraId="79C25E41" w14:textId="77777777" w:rsidR="007715ED" w:rsidRPr="009E13BD" w:rsidRDefault="007715ED" w:rsidP="00803B15">
      <w:pPr>
        <w:numPr>
          <w:ilvl w:val="1"/>
          <w:numId w:val="6"/>
        </w:numPr>
        <w:tabs>
          <w:tab w:val="clear" w:pos="360"/>
          <w:tab w:val="num" w:pos="0"/>
          <w:tab w:val="left" w:pos="720"/>
        </w:tabs>
        <w:ind w:left="0" w:firstLine="0"/>
        <w:jc w:val="both"/>
        <w:rPr>
          <w:rFonts w:ascii="Calibri" w:hAnsi="Calibri"/>
          <w:b/>
          <w:sz w:val="22"/>
          <w:szCs w:val="22"/>
        </w:rPr>
      </w:pPr>
      <w:r w:rsidRPr="009E13BD">
        <w:rPr>
          <w:rFonts w:ascii="Calibri" w:hAnsi="Calibri"/>
          <w:b/>
          <w:sz w:val="22"/>
          <w:szCs w:val="22"/>
        </w:rPr>
        <w:t xml:space="preserve">Questions, Requests for Clarification, and Suggested Changes </w:t>
      </w:r>
    </w:p>
    <w:p w14:paraId="30A6EDC8" w14:textId="313A23FD" w:rsidR="007715ED" w:rsidRPr="009E13BD" w:rsidRDefault="000F48D5" w:rsidP="00803B15">
      <w:pPr>
        <w:ind w:left="720"/>
        <w:jc w:val="both"/>
        <w:rPr>
          <w:rFonts w:ascii="Calibri" w:hAnsi="Calibri"/>
          <w:sz w:val="22"/>
          <w:szCs w:val="22"/>
        </w:rPr>
      </w:pPr>
      <w:r>
        <w:rPr>
          <w:rFonts w:ascii="Calibri" w:hAnsi="Calibri"/>
          <w:sz w:val="22"/>
          <w:szCs w:val="22"/>
        </w:rPr>
        <w:t>Respondent</w:t>
      </w:r>
      <w:r w:rsidR="007715ED" w:rsidRPr="009E13BD">
        <w:rPr>
          <w:rFonts w:ascii="Calibri" w:hAnsi="Calibri"/>
          <w:sz w:val="22"/>
          <w:szCs w:val="22"/>
        </w:rPr>
        <w:t xml:space="preserve">s are invited to submit written questions and requests for clarifications regarding the RFP. </w:t>
      </w:r>
      <w:r>
        <w:rPr>
          <w:rFonts w:ascii="Calibri" w:hAnsi="Calibri"/>
          <w:sz w:val="22"/>
          <w:szCs w:val="22"/>
        </w:rPr>
        <w:t>Respondent</w:t>
      </w:r>
      <w:r w:rsidR="007715ED" w:rsidRPr="009E13BD">
        <w:rPr>
          <w:rFonts w:ascii="Calibri" w:hAnsi="Calibri"/>
          <w:sz w:val="22"/>
          <w:szCs w:val="22"/>
        </w:rPr>
        <w:t xml:space="preserve">s may also submit suggestions for changes to the </w:t>
      </w:r>
      <w:r w:rsidR="00CB24E6">
        <w:rPr>
          <w:rFonts w:ascii="Calibri" w:hAnsi="Calibri"/>
          <w:sz w:val="22"/>
          <w:szCs w:val="22"/>
        </w:rPr>
        <w:t>s</w:t>
      </w:r>
      <w:r w:rsidR="00CB24E6" w:rsidRPr="00CB24E6">
        <w:rPr>
          <w:rFonts w:ascii="Calibri" w:hAnsi="Calibri"/>
          <w:sz w:val="22"/>
          <w:szCs w:val="22"/>
        </w:rPr>
        <w:t xml:space="preserve">pecifications </w:t>
      </w:r>
      <w:r w:rsidR="007715ED" w:rsidRPr="009E13BD">
        <w:rPr>
          <w:rFonts w:ascii="Calibri" w:hAnsi="Calibri"/>
          <w:sz w:val="22"/>
          <w:szCs w:val="22"/>
        </w:rPr>
        <w:t xml:space="preserve">of this RFP. The questions, requests for clarifications, or suggestions must be in writing and received by the Issuing Officer </w:t>
      </w:r>
      <w:r w:rsidR="00176659">
        <w:rPr>
          <w:rFonts w:ascii="Calibri" w:hAnsi="Calibri"/>
          <w:sz w:val="22"/>
          <w:szCs w:val="22"/>
        </w:rPr>
        <w:t xml:space="preserve">on or </w:t>
      </w:r>
      <w:r w:rsidR="007715ED" w:rsidRPr="009E13BD">
        <w:rPr>
          <w:rFonts w:ascii="Calibri" w:hAnsi="Calibri"/>
          <w:sz w:val="22"/>
          <w:szCs w:val="22"/>
        </w:rPr>
        <w:t xml:space="preserve">before the date and time listed on the RFP cover sheet. Oral questions will not be permitted. If the questions, requests for clarifications, or suggestions pertain to a specific section of the RFP, </w:t>
      </w:r>
      <w:r>
        <w:rPr>
          <w:rFonts w:ascii="Calibri" w:hAnsi="Calibri"/>
          <w:sz w:val="22"/>
          <w:szCs w:val="22"/>
        </w:rPr>
        <w:t>Respondent</w:t>
      </w:r>
      <w:r w:rsidR="007715ED" w:rsidRPr="009E13BD">
        <w:rPr>
          <w:rFonts w:ascii="Calibri" w:hAnsi="Calibri"/>
          <w:sz w:val="22"/>
          <w:szCs w:val="22"/>
        </w:rPr>
        <w:t xml:space="preserve"> shall reference the page and section number(s). The Agency will send written responses to questions, requests for clarifications, or suggestions received from </w:t>
      </w:r>
      <w:r>
        <w:rPr>
          <w:rFonts w:ascii="Calibri" w:hAnsi="Calibri"/>
          <w:sz w:val="22"/>
          <w:szCs w:val="22"/>
        </w:rPr>
        <w:t>Respondent</w:t>
      </w:r>
      <w:r w:rsidR="007715ED" w:rsidRPr="009E13BD">
        <w:rPr>
          <w:rFonts w:ascii="Calibri" w:hAnsi="Calibri"/>
          <w:sz w:val="22"/>
          <w:szCs w:val="22"/>
        </w:rPr>
        <w:t>s on before the date listed on the RFP cover sheet.  The Agency’s written responses will become an addendum to the RFP.  If the Agency decides to adopt a suggestion that modifies the RFP, the Agency will issue an addendum to the RFP.</w:t>
      </w:r>
    </w:p>
    <w:p w14:paraId="0EFCE967" w14:textId="77777777" w:rsidR="007715ED" w:rsidRPr="009E13BD" w:rsidRDefault="007715ED" w:rsidP="00803B15">
      <w:pPr>
        <w:ind w:left="720"/>
        <w:jc w:val="both"/>
        <w:rPr>
          <w:rFonts w:ascii="Calibri" w:hAnsi="Calibri"/>
          <w:sz w:val="22"/>
          <w:szCs w:val="22"/>
        </w:rPr>
      </w:pPr>
    </w:p>
    <w:p w14:paraId="1792BC6F" w14:textId="77777777" w:rsidR="007715ED" w:rsidRPr="009E13BD" w:rsidRDefault="007715ED" w:rsidP="00803B15">
      <w:pPr>
        <w:ind w:left="720"/>
        <w:jc w:val="both"/>
        <w:rPr>
          <w:rFonts w:ascii="Calibri" w:hAnsi="Calibri"/>
          <w:sz w:val="22"/>
          <w:szCs w:val="22"/>
        </w:rPr>
      </w:pPr>
      <w:r w:rsidRPr="009E13BD">
        <w:rPr>
          <w:rFonts w:ascii="Calibri" w:hAnsi="Calibri"/>
          <w:sz w:val="22"/>
          <w:szCs w:val="22"/>
        </w:rPr>
        <w:t>The Agency assumes no responsibility for oral representations made by its officers or employees unless such representations are confirmed in writing and incorporated into the RFP through an addendum.</w:t>
      </w:r>
    </w:p>
    <w:p w14:paraId="7353A1A6" w14:textId="77777777" w:rsidR="007715ED" w:rsidRPr="009E13BD" w:rsidRDefault="007715ED" w:rsidP="00803B15">
      <w:pPr>
        <w:ind w:left="1440" w:hanging="720"/>
        <w:jc w:val="both"/>
        <w:rPr>
          <w:rFonts w:ascii="Calibri" w:hAnsi="Calibri"/>
          <w:sz w:val="22"/>
          <w:szCs w:val="22"/>
        </w:rPr>
      </w:pPr>
    </w:p>
    <w:p w14:paraId="6A6D4767" w14:textId="77777777" w:rsidR="007715ED" w:rsidRPr="009E13BD" w:rsidRDefault="007715ED" w:rsidP="00803B15">
      <w:pPr>
        <w:numPr>
          <w:ilvl w:val="1"/>
          <w:numId w:val="6"/>
        </w:numPr>
        <w:tabs>
          <w:tab w:val="clear" w:pos="360"/>
          <w:tab w:val="num" w:pos="0"/>
          <w:tab w:val="left" w:pos="720"/>
        </w:tabs>
        <w:ind w:left="0" w:firstLine="0"/>
        <w:jc w:val="both"/>
        <w:rPr>
          <w:rFonts w:ascii="Calibri" w:hAnsi="Calibri"/>
          <w:sz w:val="22"/>
          <w:szCs w:val="22"/>
        </w:rPr>
      </w:pPr>
      <w:r w:rsidRPr="009E13BD">
        <w:rPr>
          <w:rFonts w:ascii="Calibri" w:hAnsi="Calibri"/>
          <w:b/>
          <w:sz w:val="22"/>
          <w:szCs w:val="22"/>
        </w:rPr>
        <w:lastRenderedPageBreak/>
        <w:t xml:space="preserve">Amendment to the RFP </w:t>
      </w:r>
    </w:p>
    <w:p w14:paraId="7D591C0C" w14:textId="35B55E9E" w:rsidR="007715ED" w:rsidRPr="009E13BD" w:rsidRDefault="007715ED" w:rsidP="00803B15">
      <w:pPr>
        <w:ind w:left="720"/>
        <w:jc w:val="both"/>
        <w:rPr>
          <w:rFonts w:ascii="Calibri" w:hAnsi="Calibri"/>
          <w:sz w:val="22"/>
          <w:szCs w:val="22"/>
        </w:rPr>
      </w:pPr>
      <w:r w:rsidRPr="009E13BD">
        <w:rPr>
          <w:rFonts w:ascii="Calibri" w:hAnsi="Calibri"/>
          <w:sz w:val="22"/>
          <w:szCs w:val="22"/>
        </w:rPr>
        <w:t xml:space="preserve">The Agency reserves the right to amend the RFP at any time using an addendum. The </w:t>
      </w:r>
      <w:r w:rsidR="000F48D5">
        <w:rPr>
          <w:rFonts w:ascii="Calibri" w:hAnsi="Calibri"/>
          <w:sz w:val="22"/>
          <w:szCs w:val="22"/>
        </w:rPr>
        <w:t>Respondent</w:t>
      </w:r>
      <w:r w:rsidRPr="009E13BD">
        <w:rPr>
          <w:rFonts w:ascii="Calibri" w:hAnsi="Calibri"/>
          <w:sz w:val="22"/>
          <w:szCs w:val="22"/>
        </w:rPr>
        <w:t xml:space="preserve"> shall acknowledge receipt of all addenda in its Proposal.  If the Agency issues an addendum after the due date for receipt of Proposals, the Agency may, in its sole discretion, allow </w:t>
      </w:r>
      <w:r w:rsidR="000F48D5">
        <w:rPr>
          <w:rFonts w:ascii="Calibri" w:hAnsi="Calibri"/>
          <w:sz w:val="22"/>
          <w:szCs w:val="22"/>
        </w:rPr>
        <w:t>Respondent</w:t>
      </w:r>
      <w:r w:rsidRPr="009E13BD">
        <w:rPr>
          <w:rFonts w:ascii="Calibri" w:hAnsi="Calibri"/>
          <w:sz w:val="22"/>
          <w:szCs w:val="22"/>
        </w:rPr>
        <w:t>s to amend their Proposals in response to the addendum.</w:t>
      </w:r>
    </w:p>
    <w:p w14:paraId="5E95EC32" w14:textId="77777777" w:rsidR="007715ED" w:rsidRPr="009E13BD" w:rsidRDefault="007715ED" w:rsidP="00803B15">
      <w:pPr>
        <w:ind w:left="1440" w:hanging="660"/>
        <w:jc w:val="both"/>
        <w:rPr>
          <w:rFonts w:ascii="Calibri" w:hAnsi="Calibri"/>
          <w:sz w:val="22"/>
          <w:szCs w:val="22"/>
        </w:rPr>
      </w:pPr>
    </w:p>
    <w:p w14:paraId="38933379" w14:textId="77777777" w:rsidR="007715ED" w:rsidRPr="009E13BD" w:rsidRDefault="007715ED" w:rsidP="00803B15">
      <w:pPr>
        <w:numPr>
          <w:ilvl w:val="1"/>
          <w:numId w:val="6"/>
        </w:numPr>
        <w:tabs>
          <w:tab w:val="clear" w:pos="360"/>
          <w:tab w:val="num" w:pos="0"/>
          <w:tab w:val="left" w:pos="720"/>
        </w:tabs>
        <w:ind w:left="0" w:firstLine="0"/>
        <w:jc w:val="both"/>
        <w:rPr>
          <w:rFonts w:ascii="Calibri" w:hAnsi="Calibri"/>
          <w:b/>
          <w:sz w:val="22"/>
          <w:szCs w:val="22"/>
        </w:rPr>
      </w:pPr>
      <w:r w:rsidRPr="009E13BD">
        <w:rPr>
          <w:rFonts w:ascii="Calibri" w:hAnsi="Calibri"/>
          <w:b/>
          <w:sz w:val="22"/>
          <w:szCs w:val="22"/>
        </w:rPr>
        <w:t>Amendment and Withdrawal of Proposal</w:t>
      </w:r>
    </w:p>
    <w:p w14:paraId="022A85B9" w14:textId="639ABF30" w:rsidR="007715ED" w:rsidRPr="009E13BD" w:rsidRDefault="007715ED" w:rsidP="00803B15">
      <w:pPr>
        <w:ind w:left="720"/>
        <w:jc w:val="both"/>
        <w:rPr>
          <w:rFonts w:ascii="Calibri" w:hAnsi="Calibri"/>
          <w:sz w:val="22"/>
          <w:szCs w:val="22"/>
        </w:rPr>
      </w:pPr>
      <w:r w:rsidRPr="009E13BD">
        <w:rPr>
          <w:rFonts w:ascii="Calibri" w:hAnsi="Calibri"/>
          <w:sz w:val="22"/>
          <w:szCs w:val="22"/>
        </w:rPr>
        <w:t xml:space="preserve">The </w:t>
      </w:r>
      <w:r w:rsidR="000F48D5">
        <w:rPr>
          <w:rFonts w:ascii="Calibri" w:hAnsi="Calibri"/>
          <w:sz w:val="22"/>
          <w:szCs w:val="22"/>
        </w:rPr>
        <w:t>Respondent</w:t>
      </w:r>
      <w:r w:rsidRPr="009E13BD">
        <w:rPr>
          <w:rFonts w:ascii="Calibri" w:hAnsi="Calibri"/>
          <w:sz w:val="22"/>
          <w:szCs w:val="22"/>
        </w:rPr>
        <w:t xml:space="preserve"> may amend or withdraw and resubmit its Proposal at any time before the Proposals are due.  The amendment must be in writing, signed by the </w:t>
      </w:r>
      <w:r w:rsidR="000F48D5">
        <w:rPr>
          <w:rFonts w:ascii="Calibri" w:hAnsi="Calibri"/>
          <w:sz w:val="22"/>
          <w:szCs w:val="22"/>
        </w:rPr>
        <w:t>Respondent</w:t>
      </w:r>
      <w:r w:rsidRPr="009E13BD">
        <w:rPr>
          <w:rFonts w:ascii="Calibri" w:hAnsi="Calibri"/>
          <w:sz w:val="22"/>
          <w:szCs w:val="22"/>
        </w:rPr>
        <w:t xml:space="preserve"> and received by the time set for the receipt of Proposals.  Electronic mail and faxed amendments will not be accepted. </w:t>
      </w:r>
      <w:r w:rsidR="000F48D5">
        <w:rPr>
          <w:rFonts w:ascii="Calibri" w:hAnsi="Calibri"/>
          <w:sz w:val="22"/>
          <w:szCs w:val="22"/>
        </w:rPr>
        <w:t>Respondent</w:t>
      </w:r>
      <w:r w:rsidRPr="009E13BD">
        <w:rPr>
          <w:rFonts w:ascii="Calibri" w:hAnsi="Calibri"/>
          <w:sz w:val="22"/>
          <w:szCs w:val="22"/>
        </w:rPr>
        <w:t xml:space="preserve">s must notify the Issuing Officer in writing prior to the due date for Proposals if they wish to completely withdraw their Proposals.  </w:t>
      </w:r>
    </w:p>
    <w:p w14:paraId="3458B8BD" w14:textId="77777777" w:rsidR="00626C04" w:rsidRPr="009E13BD" w:rsidRDefault="00626C04" w:rsidP="00803B15">
      <w:pPr>
        <w:ind w:left="1440"/>
        <w:jc w:val="both"/>
        <w:rPr>
          <w:rFonts w:ascii="Calibri" w:hAnsi="Calibri"/>
          <w:sz w:val="22"/>
          <w:szCs w:val="22"/>
        </w:rPr>
      </w:pPr>
    </w:p>
    <w:p w14:paraId="4AB3FCC9" w14:textId="77777777" w:rsidR="007715ED" w:rsidRPr="009E13BD" w:rsidRDefault="007715ED" w:rsidP="00803B15">
      <w:pPr>
        <w:numPr>
          <w:ilvl w:val="1"/>
          <w:numId w:val="6"/>
        </w:numPr>
        <w:tabs>
          <w:tab w:val="clear" w:pos="360"/>
          <w:tab w:val="num" w:pos="0"/>
          <w:tab w:val="left" w:pos="720"/>
        </w:tabs>
        <w:ind w:left="0" w:firstLine="0"/>
        <w:jc w:val="both"/>
        <w:rPr>
          <w:rFonts w:ascii="Calibri" w:hAnsi="Calibri"/>
          <w:sz w:val="22"/>
          <w:szCs w:val="22"/>
        </w:rPr>
      </w:pPr>
      <w:r w:rsidRPr="009E13BD">
        <w:rPr>
          <w:rFonts w:ascii="Calibri" w:hAnsi="Calibri"/>
          <w:b/>
          <w:sz w:val="22"/>
          <w:szCs w:val="22"/>
        </w:rPr>
        <w:t>Submission of Proposals</w:t>
      </w:r>
    </w:p>
    <w:p w14:paraId="75F5787E" w14:textId="1BDE8A1F" w:rsidR="007715ED" w:rsidRPr="009E13BD" w:rsidRDefault="00DD4E19" w:rsidP="00803B15">
      <w:pPr>
        <w:ind w:left="720"/>
        <w:jc w:val="both"/>
        <w:rPr>
          <w:rFonts w:ascii="Calibri" w:hAnsi="Calibri"/>
          <w:sz w:val="22"/>
          <w:szCs w:val="22"/>
        </w:rPr>
      </w:pPr>
      <w:r>
        <w:rPr>
          <w:rFonts w:asciiTheme="minorHAnsi" w:hAnsiTheme="minorHAnsi" w:cstheme="minorHAnsi"/>
          <w:sz w:val="22"/>
          <w:szCs w:val="22"/>
        </w:rPr>
        <w:t>Respondent must submit Proposal in the State’s Vendor Self Service portal</w:t>
      </w:r>
      <w:r w:rsidRPr="003D4204">
        <w:rPr>
          <w:rFonts w:asciiTheme="minorHAnsi" w:hAnsiTheme="minorHAnsi" w:cstheme="minorHAnsi"/>
          <w:sz w:val="22"/>
          <w:szCs w:val="22"/>
        </w:rPr>
        <w:t xml:space="preserve"> </w:t>
      </w:r>
      <w:r w:rsidR="007715ED" w:rsidRPr="009E13BD">
        <w:rPr>
          <w:rFonts w:ascii="Calibri" w:hAnsi="Calibri"/>
          <w:sz w:val="22"/>
          <w:szCs w:val="22"/>
        </w:rPr>
        <w:t>before the “Proposals Due” date</w:t>
      </w:r>
      <w:r w:rsidR="001E1E2B">
        <w:rPr>
          <w:rFonts w:ascii="Calibri" w:hAnsi="Calibri"/>
          <w:sz w:val="22"/>
          <w:szCs w:val="22"/>
        </w:rPr>
        <w:t xml:space="preserve"> and time</w:t>
      </w:r>
      <w:r w:rsidR="007715ED" w:rsidRPr="009E13BD">
        <w:rPr>
          <w:rFonts w:ascii="Calibri" w:hAnsi="Calibri"/>
          <w:sz w:val="22"/>
          <w:szCs w:val="22"/>
        </w:rPr>
        <w:t xml:space="preserve"> listed on the RFP cover sheet. </w:t>
      </w:r>
      <w:r w:rsidR="007715ED" w:rsidRPr="009E13BD">
        <w:rPr>
          <w:rFonts w:ascii="Calibri" w:hAnsi="Calibri"/>
          <w:b/>
          <w:sz w:val="22"/>
          <w:szCs w:val="22"/>
        </w:rPr>
        <w:t xml:space="preserve">This is a mandatory </w:t>
      </w:r>
      <w:r w:rsidR="00D4200C">
        <w:rPr>
          <w:rFonts w:ascii="Calibri" w:hAnsi="Calibri"/>
          <w:b/>
          <w:sz w:val="22"/>
          <w:szCs w:val="22"/>
        </w:rPr>
        <w:t>specification</w:t>
      </w:r>
      <w:r w:rsidR="007715ED" w:rsidRPr="009E13BD">
        <w:rPr>
          <w:rFonts w:ascii="Calibri" w:hAnsi="Calibri"/>
          <w:b/>
          <w:sz w:val="22"/>
          <w:szCs w:val="22"/>
        </w:rPr>
        <w:t xml:space="preserve"> and will not be waived by the Agency.  Any Proposal received after this deadline will be rejected and returned unopened to the </w:t>
      </w:r>
      <w:r w:rsidR="000F48D5">
        <w:rPr>
          <w:rFonts w:ascii="Calibri" w:hAnsi="Calibri"/>
          <w:b/>
          <w:sz w:val="22"/>
          <w:szCs w:val="22"/>
        </w:rPr>
        <w:t>Respondent</w:t>
      </w:r>
      <w:r w:rsidR="007715ED" w:rsidRPr="009E13BD">
        <w:rPr>
          <w:rFonts w:ascii="Calibri" w:hAnsi="Calibri"/>
          <w:b/>
          <w:sz w:val="22"/>
          <w:szCs w:val="22"/>
        </w:rPr>
        <w:t xml:space="preserve">.  </w:t>
      </w:r>
      <w:r w:rsidR="000F48D5">
        <w:rPr>
          <w:rFonts w:ascii="Calibri" w:hAnsi="Calibri"/>
          <w:sz w:val="22"/>
          <w:szCs w:val="22"/>
        </w:rPr>
        <w:t>Respondent</w:t>
      </w:r>
      <w:r w:rsidR="007715ED" w:rsidRPr="009E13BD">
        <w:rPr>
          <w:rFonts w:ascii="Calibri" w:hAnsi="Calibri"/>
          <w:sz w:val="22"/>
          <w:szCs w:val="22"/>
        </w:rPr>
        <w:t xml:space="preserve">s </w:t>
      </w:r>
      <w:r w:rsidR="00176659">
        <w:rPr>
          <w:rFonts w:ascii="Calibri" w:hAnsi="Calibri"/>
          <w:sz w:val="22"/>
          <w:szCs w:val="22"/>
        </w:rPr>
        <w:t>sending</w:t>
      </w:r>
      <w:r w:rsidR="007715ED" w:rsidRPr="009E13BD">
        <w:rPr>
          <w:rFonts w:ascii="Calibri" w:hAnsi="Calibri"/>
          <w:sz w:val="22"/>
          <w:szCs w:val="22"/>
        </w:rPr>
        <w:t xml:space="preserve"> Proposals must allow ample </w:t>
      </w:r>
      <w:r>
        <w:rPr>
          <w:rFonts w:ascii="Calibri" w:hAnsi="Calibri"/>
          <w:sz w:val="22"/>
          <w:szCs w:val="22"/>
        </w:rPr>
        <w:t>upload</w:t>
      </w:r>
      <w:r w:rsidR="007715ED" w:rsidRPr="009E13BD">
        <w:rPr>
          <w:rFonts w:ascii="Calibri" w:hAnsi="Calibri"/>
          <w:sz w:val="22"/>
          <w:szCs w:val="22"/>
        </w:rPr>
        <w:t xml:space="preserve"> time to ensure timely receipt of their Proposals. It is the </w:t>
      </w:r>
      <w:r w:rsidR="000F48D5">
        <w:rPr>
          <w:rFonts w:ascii="Calibri" w:hAnsi="Calibri"/>
          <w:sz w:val="22"/>
          <w:szCs w:val="22"/>
        </w:rPr>
        <w:t>Respondent</w:t>
      </w:r>
      <w:r w:rsidR="007715ED" w:rsidRPr="009E13BD">
        <w:rPr>
          <w:rFonts w:ascii="Calibri" w:hAnsi="Calibri"/>
          <w:sz w:val="22"/>
          <w:szCs w:val="22"/>
        </w:rPr>
        <w:t>’s responsibility to ensure that the Proposal is received prior to the deadline.  Electronic mail and faxed Proposals will not be accepted.</w:t>
      </w:r>
      <w:r>
        <w:rPr>
          <w:rFonts w:ascii="Calibri" w:hAnsi="Calibri"/>
          <w:sz w:val="22"/>
          <w:szCs w:val="22"/>
        </w:rPr>
        <w:t xml:space="preserve">  There is a </w:t>
      </w:r>
      <w:r w:rsidRPr="00DD4E19">
        <w:rPr>
          <w:rFonts w:ascii="Calibri" w:hAnsi="Calibri"/>
          <w:sz w:val="22"/>
          <w:szCs w:val="22"/>
        </w:rPr>
        <w:t>10MB per file</w:t>
      </w:r>
      <w:r>
        <w:rPr>
          <w:rFonts w:ascii="Calibri" w:hAnsi="Calibri"/>
          <w:sz w:val="22"/>
          <w:szCs w:val="22"/>
        </w:rPr>
        <w:t xml:space="preserve"> size limitation, but</w:t>
      </w:r>
      <w:r w:rsidRPr="00DD4E19">
        <w:rPr>
          <w:rFonts w:ascii="Calibri" w:hAnsi="Calibri"/>
          <w:sz w:val="22"/>
          <w:szCs w:val="22"/>
        </w:rPr>
        <w:t xml:space="preserve"> no limit to number of files.</w:t>
      </w:r>
      <w:r>
        <w:rPr>
          <w:rFonts w:ascii="Calibri" w:hAnsi="Calibri"/>
          <w:sz w:val="22"/>
          <w:szCs w:val="22"/>
        </w:rPr>
        <w:t xml:space="preserve">  Plan accordingly.</w:t>
      </w:r>
    </w:p>
    <w:p w14:paraId="651C72EE" w14:textId="77777777" w:rsidR="007715ED" w:rsidRPr="009E13BD" w:rsidRDefault="007715ED" w:rsidP="00803B15">
      <w:pPr>
        <w:ind w:left="1440" w:hanging="720"/>
        <w:jc w:val="both"/>
        <w:rPr>
          <w:rFonts w:ascii="Calibri" w:hAnsi="Calibri"/>
          <w:sz w:val="22"/>
          <w:szCs w:val="22"/>
        </w:rPr>
      </w:pPr>
    </w:p>
    <w:p w14:paraId="0F7209BA" w14:textId="2560C6DA" w:rsidR="007715ED" w:rsidRPr="009E13BD" w:rsidRDefault="000F48D5" w:rsidP="00803B15">
      <w:pPr>
        <w:ind w:left="720"/>
        <w:jc w:val="both"/>
        <w:rPr>
          <w:rFonts w:ascii="Calibri" w:hAnsi="Calibri"/>
          <w:i/>
          <w:sz w:val="22"/>
          <w:szCs w:val="22"/>
        </w:rPr>
      </w:pPr>
      <w:r>
        <w:rPr>
          <w:rFonts w:ascii="Calibri" w:hAnsi="Calibri"/>
          <w:sz w:val="22"/>
          <w:szCs w:val="22"/>
        </w:rPr>
        <w:t>Respondent</w:t>
      </w:r>
      <w:r w:rsidR="007715ED" w:rsidRPr="009E13BD">
        <w:rPr>
          <w:rFonts w:ascii="Calibri" w:hAnsi="Calibri"/>
          <w:sz w:val="22"/>
          <w:szCs w:val="22"/>
        </w:rPr>
        <w:t>s must furnish all information necessary to enable the Agency to evaluate the Pro</w:t>
      </w:r>
      <w:r w:rsidR="005C55F0" w:rsidRPr="009E13BD">
        <w:rPr>
          <w:rFonts w:ascii="Calibri" w:hAnsi="Calibri"/>
          <w:sz w:val="22"/>
          <w:szCs w:val="22"/>
        </w:rPr>
        <w:t xml:space="preserve">posal. </w:t>
      </w:r>
      <w:r w:rsidR="007715ED" w:rsidRPr="009E13BD">
        <w:rPr>
          <w:rFonts w:ascii="Calibri" w:hAnsi="Calibri"/>
          <w:sz w:val="22"/>
          <w:szCs w:val="22"/>
        </w:rPr>
        <w:t xml:space="preserve">Oral information provided by the </w:t>
      </w:r>
      <w:r>
        <w:rPr>
          <w:rFonts w:ascii="Calibri" w:hAnsi="Calibri"/>
          <w:sz w:val="22"/>
          <w:szCs w:val="22"/>
        </w:rPr>
        <w:t>Respondent</w:t>
      </w:r>
      <w:r w:rsidR="007715ED" w:rsidRPr="009E13BD">
        <w:rPr>
          <w:rFonts w:ascii="Calibri" w:hAnsi="Calibri"/>
          <w:sz w:val="22"/>
          <w:szCs w:val="22"/>
        </w:rPr>
        <w:t xml:space="preserve"> </w:t>
      </w:r>
      <w:r w:rsidR="00176659">
        <w:rPr>
          <w:rFonts w:ascii="Calibri" w:hAnsi="Calibri"/>
          <w:sz w:val="22"/>
          <w:szCs w:val="22"/>
        </w:rPr>
        <w:t>will</w:t>
      </w:r>
      <w:r w:rsidR="007715ED" w:rsidRPr="009E13BD">
        <w:rPr>
          <w:rFonts w:ascii="Calibri" w:hAnsi="Calibri"/>
          <w:sz w:val="22"/>
          <w:szCs w:val="22"/>
        </w:rPr>
        <w:t xml:space="preserve"> not be considered part of the </w:t>
      </w:r>
      <w:r>
        <w:rPr>
          <w:rFonts w:ascii="Calibri" w:hAnsi="Calibri"/>
          <w:sz w:val="22"/>
          <w:szCs w:val="22"/>
        </w:rPr>
        <w:t>Respondent</w:t>
      </w:r>
      <w:r w:rsidR="007715ED" w:rsidRPr="009E13BD">
        <w:rPr>
          <w:rFonts w:ascii="Calibri" w:hAnsi="Calibri"/>
          <w:sz w:val="22"/>
          <w:szCs w:val="22"/>
        </w:rPr>
        <w:t>'s Proposal unless it is reduced to writing.</w:t>
      </w:r>
    </w:p>
    <w:p w14:paraId="336ACC5E" w14:textId="77777777" w:rsidR="00DC611E" w:rsidRPr="009E13BD" w:rsidRDefault="00DC611E" w:rsidP="00803B15">
      <w:pPr>
        <w:tabs>
          <w:tab w:val="left" w:pos="720"/>
        </w:tabs>
        <w:jc w:val="both"/>
        <w:rPr>
          <w:rFonts w:ascii="Calibri" w:hAnsi="Calibri"/>
          <w:b/>
          <w:sz w:val="22"/>
          <w:szCs w:val="22"/>
        </w:rPr>
      </w:pPr>
    </w:p>
    <w:p w14:paraId="0855E451" w14:textId="77777777" w:rsidR="007715ED" w:rsidRPr="009E13BD" w:rsidRDefault="007715ED" w:rsidP="00803B15">
      <w:pPr>
        <w:numPr>
          <w:ilvl w:val="1"/>
          <w:numId w:val="6"/>
        </w:numPr>
        <w:tabs>
          <w:tab w:val="clear" w:pos="360"/>
          <w:tab w:val="num" w:pos="0"/>
          <w:tab w:val="left" w:pos="720"/>
        </w:tabs>
        <w:ind w:left="0" w:firstLine="0"/>
        <w:jc w:val="both"/>
        <w:rPr>
          <w:rFonts w:ascii="Calibri" w:hAnsi="Calibri"/>
          <w:b/>
          <w:sz w:val="22"/>
          <w:szCs w:val="22"/>
        </w:rPr>
      </w:pPr>
      <w:r w:rsidRPr="009E13BD">
        <w:rPr>
          <w:rFonts w:ascii="Calibri" w:hAnsi="Calibri"/>
          <w:b/>
          <w:sz w:val="22"/>
          <w:szCs w:val="22"/>
        </w:rPr>
        <w:t>Proposal Opening</w:t>
      </w:r>
    </w:p>
    <w:p w14:paraId="6224B551" w14:textId="48E631BD" w:rsidR="007715ED" w:rsidRPr="009E13BD" w:rsidRDefault="007715ED" w:rsidP="00803B15">
      <w:pPr>
        <w:ind w:left="720"/>
        <w:jc w:val="both"/>
        <w:rPr>
          <w:rFonts w:ascii="Calibri" w:hAnsi="Calibri"/>
          <w:sz w:val="22"/>
          <w:szCs w:val="22"/>
        </w:rPr>
      </w:pPr>
      <w:r w:rsidRPr="009E13BD">
        <w:rPr>
          <w:rFonts w:ascii="Calibri" w:hAnsi="Calibri"/>
          <w:sz w:val="22"/>
          <w:szCs w:val="22"/>
        </w:rPr>
        <w:t xml:space="preserve">The Agency will open Proposals after the deadline for submission of Proposals has passed. The Proposals will remain confidential until the Agency has issued a Notice of Intent to Award a Contract.  </w:t>
      </w:r>
      <w:r w:rsidRPr="009E13BD">
        <w:rPr>
          <w:rFonts w:ascii="Calibri" w:hAnsi="Calibri"/>
          <w:sz w:val="22"/>
          <w:szCs w:val="22"/>
          <w:u w:val="single"/>
        </w:rPr>
        <w:t>See</w:t>
      </w:r>
      <w:r w:rsidRPr="009E13BD">
        <w:rPr>
          <w:rFonts w:ascii="Calibri" w:hAnsi="Calibri"/>
          <w:sz w:val="22"/>
          <w:szCs w:val="22"/>
        </w:rPr>
        <w:t xml:space="preserve"> </w:t>
      </w:r>
      <w:r w:rsidRPr="009E13BD">
        <w:rPr>
          <w:rFonts w:ascii="Calibri" w:hAnsi="Calibri"/>
          <w:i/>
          <w:sz w:val="22"/>
          <w:szCs w:val="22"/>
        </w:rPr>
        <w:t>Iowa Code Section 72.3</w:t>
      </w:r>
      <w:r w:rsidRPr="009E13BD">
        <w:rPr>
          <w:rFonts w:ascii="Calibri" w:hAnsi="Calibri"/>
          <w:sz w:val="22"/>
          <w:szCs w:val="22"/>
        </w:rPr>
        <w:t xml:space="preserve">. However, the names of </w:t>
      </w:r>
      <w:r w:rsidR="000F48D5">
        <w:rPr>
          <w:rFonts w:ascii="Calibri" w:hAnsi="Calibri"/>
          <w:sz w:val="22"/>
          <w:szCs w:val="22"/>
        </w:rPr>
        <w:t>Respondent</w:t>
      </w:r>
      <w:r w:rsidRPr="009E13BD">
        <w:rPr>
          <w:rFonts w:ascii="Calibri" w:hAnsi="Calibri"/>
          <w:sz w:val="22"/>
          <w:szCs w:val="22"/>
        </w:rPr>
        <w:t xml:space="preserve">s who submitted timely Proposals will be publicly available after the Proposal opening. The announcement of </w:t>
      </w:r>
      <w:r w:rsidR="000F48D5">
        <w:rPr>
          <w:rFonts w:ascii="Calibri" w:hAnsi="Calibri"/>
          <w:sz w:val="22"/>
          <w:szCs w:val="22"/>
        </w:rPr>
        <w:t>Respondent</w:t>
      </w:r>
      <w:r w:rsidRPr="009E13BD">
        <w:rPr>
          <w:rFonts w:ascii="Calibri" w:hAnsi="Calibri"/>
          <w:sz w:val="22"/>
          <w:szCs w:val="22"/>
        </w:rPr>
        <w:t>s who timely submitted Proposals does not mean that an individual Proposal has been deemed technically compliant or accepted for evaluation.</w:t>
      </w:r>
    </w:p>
    <w:p w14:paraId="354CBF9D" w14:textId="77777777" w:rsidR="007715ED" w:rsidRPr="009E13BD" w:rsidRDefault="007715ED" w:rsidP="00803B15">
      <w:pPr>
        <w:tabs>
          <w:tab w:val="left" w:pos="720"/>
        </w:tabs>
        <w:jc w:val="both"/>
        <w:rPr>
          <w:rFonts w:ascii="Calibri" w:hAnsi="Calibri"/>
          <w:b/>
          <w:sz w:val="22"/>
          <w:szCs w:val="22"/>
        </w:rPr>
      </w:pPr>
    </w:p>
    <w:p w14:paraId="5C5FC60C" w14:textId="77777777" w:rsidR="007715ED" w:rsidRPr="009E13BD" w:rsidRDefault="007715ED" w:rsidP="00803B15">
      <w:pPr>
        <w:numPr>
          <w:ilvl w:val="1"/>
          <w:numId w:val="6"/>
        </w:numPr>
        <w:tabs>
          <w:tab w:val="clear" w:pos="360"/>
          <w:tab w:val="num" w:pos="0"/>
          <w:tab w:val="left" w:pos="720"/>
        </w:tabs>
        <w:ind w:left="0" w:firstLine="0"/>
        <w:jc w:val="both"/>
        <w:rPr>
          <w:rFonts w:ascii="Calibri" w:hAnsi="Calibri"/>
          <w:sz w:val="22"/>
          <w:szCs w:val="22"/>
        </w:rPr>
      </w:pPr>
      <w:r w:rsidRPr="009E13BD">
        <w:rPr>
          <w:rFonts w:ascii="Calibri" w:hAnsi="Calibri"/>
          <w:b/>
          <w:sz w:val="22"/>
          <w:szCs w:val="22"/>
        </w:rPr>
        <w:t>Costs of Preparing the Proposal</w:t>
      </w:r>
    </w:p>
    <w:p w14:paraId="613D964B" w14:textId="7D72F8D6" w:rsidR="007715ED" w:rsidRPr="009E13BD" w:rsidRDefault="007715ED" w:rsidP="00803B15">
      <w:pPr>
        <w:ind w:left="720"/>
        <w:jc w:val="both"/>
        <w:rPr>
          <w:rFonts w:ascii="Calibri" w:hAnsi="Calibri"/>
          <w:sz w:val="22"/>
          <w:szCs w:val="22"/>
        </w:rPr>
      </w:pPr>
      <w:r w:rsidRPr="009E13BD">
        <w:rPr>
          <w:rFonts w:ascii="Calibri" w:hAnsi="Calibri"/>
          <w:sz w:val="22"/>
          <w:szCs w:val="22"/>
        </w:rPr>
        <w:t xml:space="preserve">The costs of preparation and delivery of the Proposal are solely the responsibility of the </w:t>
      </w:r>
      <w:r w:rsidR="000F48D5">
        <w:rPr>
          <w:rFonts w:ascii="Calibri" w:hAnsi="Calibri"/>
          <w:sz w:val="22"/>
          <w:szCs w:val="22"/>
        </w:rPr>
        <w:t>Respondent</w:t>
      </w:r>
      <w:r w:rsidRPr="009E13BD">
        <w:rPr>
          <w:rFonts w:ascii="Calibri" w:hAnsi="Calibri"/>
          <w:sz w:val="22"/>
          <w:szCs w:val="22"/>
        </w:rPr>
        <w:t xml:space="preserve">. </w:t>
      </w:r>
    </w:p>
    <w:p w14:paraId="12BBB695" w14:textId="77777777" w:rsidR="007715ED" w:rsidRPr="009E13BD" w:rsidRDefault="007715ED" w:rsidP="00803B15">
      <w:pPr>
        <w:tabs>
          <w:tab w:val="left" w:pos="1260"/>
          <w:tab w:val="left" w:pos="1350"/>
          <w:tab w:val="left" w:pos="1440"/>
        </w:tabs>
        <w:ind w:left="1440"/>
        <w:jc w:val="both"/>
        <w:rPr>
          <w:rFonts w:ascii="Calibri" w:hAnsi="Calibri"/>
          <w:sz w:val="22"/>
          <w:szCs w:val="22"/>
        </w:rPr>
      </w:pPr>
    </w:p>
    <w:p w14:paraId="465824DB" w14:textId="67104201" w:rsidR="007715ED" w:rsidRPr="009E13BD" w:rsidRDefault="007715ED" w:rsidP="00803B15">
      <w:pPr>
        <w:numPr>
          <w:ilvl w:val="1"/>
          <w:numId w:val="6"/>
        </w:numPr>
        <w:tabs>
          <w:tab w:val="clear" w:pos="360"/>
          <w:tab w:val="num" w:pos="0"/>
          <w:tab w:val="left" w:pos="720"/>
        </w:tabs>
        <w:ind w:left="0" w:firstLine="0"/>
        <w:jc w:val="both"/>
        <w:rPr>
          <w:rFonts w:ascii="Calibri" w:hAnsi="Calibri"/>
          <w:b/>
          <w:sz w:val="22"/>
          <w:szCs w:val="22"/>
        </w:rPr>
      </w:pPr>
      <w:r w:rsidRPr="009E13BD">
        <w:rPr>
          <w:rFonts w:ascii="Calibri" w:hAnsi="Calibri"/>
          <w:b/>
          <w:sz w:val="22"/>
          <w:szCs w:val="22"/>
        </w:rPr>
        <w:t xml:space="preserve">No </w:t>
      </w:r>
      <w:r w:rsidR="00E238D6">
        <w:rPr>
          <w:rFonts w:ascii="Calibri" w:hAnsi="Calibri"/>
          <w:b/>
          <w:sz w:val="22"/>
          <w:szCs w:val="22"/>
        </w:rPr>
        <w:t>C</w:t>
      </w:r>
      <w:r w:rsidRPr="009E13BD">
        <w:rPr>
          <w:rFonts w:ascii="Calibri" w:hAnsi="Calibri"/>
          <w:b/>
          <w:sz w:val="22"/>
          <w:szCs w:val="22"/>
        </w:rPr>
        <w:t>ommitment to Contract</w:t>
      </w:r>
    </w:p>
    <w:p w14:paraId="3E8ABE46" w14:textId="77777777" w:rsidR="007715ED" w:rsidRPr="009E13BD" w:rsidRDefault="007715ED" w:rsidP="00803B15">
      <w:pPr>
        <w:ind w:left="720"/>
        <w:jc w:val="both"/>
        <w:rPr>
          <w:rFonts w:ascii="Calibri" w:hAnsi="Calibri"/>
          <w:sz w:val="22"/>
          <w:szCs w:val="22"/>
        </w:rPr>
      </w:pPr>
      <w:r w:rsidRPr="009E13BD">
        <w:rPr>
          <w:rFonts w:ascii="Calibri" w:hAnsi="Calibri"/>
          <w:sz w:val="22"/>
          <w:szCs w:val="22"/>
        </w:rPr>
        <w:t>The Agency reserves the right to reject any or all Proposals received in response to this RFP at any time prior to the execution of the Contract.  Issuance of this RFP in no way constitutes a commitment by the Agency to award a contract.</w:t>
      </w:r>
    </w:p>
    <w:p w14:paraId="6BB25FAA" w14:textId="77777777" w:rsidR="007715ED" w:rsidRPr="009E13BD" w:rsidRDefault="007715ED" w:rsidP="00803B15">
      <w:pPr>
        <w:tabs>
          <w:tab w:val="left" w:pos="1440"/>
        </w:tabs>
        <w:ind w:left="1440"/>
        <w:jc w:val="both"/>
        <w:rPr>
          <w:rFonts w:ascii="Calibri" w:hAnsi="Calibri"/>
          <w:sz w:val="22"/>
          <w:szCs w:val="22"/>
        </w:rPr>
      </w:pPr>
    </w:p>
    <w:p w14:paraId="350CED9A" w14:textId="77777777" w:rsidR="007715ED" w:rsidRPr="009E13BD" w:rsidRDefault="007715ED" w:rsidP="00803B15">
      <w:pPr>
        <w:numPr>
          <w:ilvl w:val="1"/>
          <w:numId w:val="6"/>
        </w:numPr>
        <w:tabs>
          <w:tab w:val="clear" w:pos="360"/>
          <w:tab w:val="num" w:pos="0"/>
          <w:tab w:val="left" w:pos="720"/>
        </w:tabs>
        <w:ind w:left="0" w:firstLine="0"/>
        <w:jc w:val="both"/>
        <w:rPr>
          <w:rFonts w:ascii="Calibri" w:hAnsi="Calibri"/>
          <w:sz w:val="22"/>
          <w:szCs w:val="22"/>
        </w:rPr>
      </w:pPr>
      <w:r w:rsidRPr="009E13BD">
        <w:rPr>
          <w:rFonts w:ascii="Calibri" w:hAnsi="Calibri"/>
          <w:b/>
          <w:sz w:val="22"/>
          <w:szCs w:val="22"/>
        </w:rPr>
        <w:t>Rejection of Proposals</w:t>
      </w:r>
    </w:p>
    <w:p w14:paraId="4C03F5B3" w14:textId="07497ABD" w:rsidR="007715ED" w:rsidRPr="009E13BD" w:rsidRDefault="007715ED" w:rsidP="00803B15">
      <w:pPr>
        <w:ind w:left="720"/>
        <w:jc w:val="both"/>
        <w:rPr>
          <w:rFonts w:ascii="Calibri" w:hAnsi="Calibri"/>
          <w:sz w:val="22"/>
          <w:szCs w:val="22"/>
        </w:rPr>
      </w:pPr>
      <w:r w:rsidRPr="009E13BD">
        <w:rPr>
          <w:rFonts w:ascii="Calibri" w:hAnsi="Calibri"/>
          <w:sz w:val="22"/>
          <w:szCs w:val="22"/>
        </w:rPr>
        <w:t>The Agency may reject outright and not evaluate a Proposal for reasons including</w:t>
      </w:r>
      <w:r w:rsidR="00176659">
        <w:rPr>
          <w:rFonts w:ascii="Calibri" w:hAnsi="Calibri"/>
          <w:sz w:val="22"/>
          <w:szCs w:val="22"/>
        </w:rPr>
        <w:t>,</w:t>
      </w:r>
      <w:r w:rsidRPr="009E13BD">
        <w:rPr>
          <w:rFonts w:ascii="Calibri" w:hAnsi="Calibri"/>
          <w:sz w:val="22"/>
          <w:szCs w:val="22"/>
        </w:rPr>
        <w:t xml:space="preserve"> without limitation:</w:t>
      </w:r>
    </w:p>
    <w:p w14:paraId="4EF5BC2D" w14:textId="77777777" w:rsidR="007715ED" w:rsidRPr="009E13BD" w:rsidRDefault="007715ED" w:rsidP="00803B15">
      <w:pPr>
        <w:pStyle w:val="BodyTextIndent"/>
        <w:widowControl/>
        <w:ind w:left="1440" w:hanging="720"/>
        <w:jc w:val="both"/>
        <w:rPr>
          <w:rFonts w:ascii="Calibri" w:hAnsi="Calibri"/>
          <w:b w:val="0"/>
          <w:sz w:val="22"/>
          <w:szCs w:val="22"/>
        </w:rPr>
      </w:pPr>
    </w:p>
    <w:p w14:paraId="4440F69E" w14:textId="5CFC4BD4" w:rsidR="007715ED" w:rsidRPr="009E13BD" w:rsidRDefault="007715ED" w:rsidP="00803B15">
      <w:pPr>
        <w:numPr>
          <w:ilvl w:val="2"/>
          <w:numId w:val="6"/>
        </w:numPr>
        <w:tabs>
          <w:tab w:val="clear" w:pos="1440"/>
          <w:tab w:val="num" w:pos="1620"/>
        </w:tabs>
        <w:ind w:left="2880" w:hanging="2160"/>
        <w:jc w:val="both"/>
        <w:rPr>
          <w:rFonts w:ascii="Calibri" w:hAnsi="Calibri"/>
          <w:sz w:val="22"/>
          <w:szCs w:val="22"/>
        </w:rPr>
      </w:pPr>
      <w:r w:rsidRPr="009E13BD">
        <w:rPr>
          <w:rFonts w:ascii="Calibri" w:hAnsi="Calibri"/>
          <w:sz w:val="22"/>
          <w:szCs w:val="22"/>
        </w:rPr>
        <w:lastRenderedPageBreak/>
        <w:t xml:space="preserve">The </w:t>
      </w:r>
      <w:r w:rsidR="000F48D5">
        <w:rPr>
          <w:rFonts w:ascii="Calibri" w:hAnsi="Calibri"/>
          <w:sz w:val="22"/>
          <w:szCs w:val="22"/>
        </w:rPr>
        <w:t>Respondent</w:t>
      </w:r>
      <w:r w:rsidRPr="009E13BD">
        <w:rPr>
          <w:rFonts w:ascii="Calibri" w:hAnsi="Calibri"/>
          <w:sz w:val="22"/>
          <w:szCs w:val="22"/>
        </w:rPr>
        <w:t xml:space="preserve"> fails to deliver the </w:t>
      </w:r>
      <w:r w:rsidR="00176659">
        <w:rPr>
          <w:rFonts w:ascii="Calibri" w:hAnsi="Calibri"/>
          <w:sz w:val="22"/>
          <w:szCs w:val="22"/>
        </w:rPr>
        <w:t>C</w:t>
      </w:r>
      <w:r w:rsidRPr="009E13BD">
        <w:rPr>
          <w:rFonts w:ascii="Calibri" w:hAnsi="Calibri"/>
          <w:sz w:val="22"/>
          <w:szCs w:val="22"/>
        </w:rPr>
        <w:t xml:space="preserve">ost </w:t>
      </w:r>
      <w:r w:rsidR="00176659">
        <w:rPr>
          <w:rFonts w:ascii="Calibri" w:hAnsi="Calibri"/>
          <w:sz w:val="22"/>
          <w:szCs w:val="22"/>
        </w:rPr>
        <w:t>P</w:t>
      </w:r>
      <w:r w:rsidRPr="009E13BD">
        <w:rPr>
          <w:rFonts w:ascii="Calibri" w:hAnsi="Calibri"/>
          <w:sz w:val="22"/>
          <w:szCs w:val="22"/>
        </w:rPr>
        <w:t xml:space="preserve">roposal in a separate </w:t>
      </w:r>
      <w:r w:rsidR="004E021B">
        <w:rPr>
          <w:rFonts w:ascii="Calibri" w:hAnsi="Calibri"/>
          <w:sz w:val="22"/>
          <w:szCs w:val="22"/>
        </w:rPr>
        <w:t>file</w:t>
      </w:r>
      <w:r w:rsidRPr="009E13BD">
        <w:rPr>
          <w:rFonts w:ascii="Calibri" w:hAnsi="Calibri"/>
          <w:sz w:val="22"/>
          <w:szCs w:val="22"/>
        </w:rPr>
        <w:t>.</w:t>
      </w:r>
    </w:p>
    <w:p w14:paraId="0B41F74C" w14:textId="77777777" w:rsidR="007715ED" w:rsidRPr="009E13BD" w:rsidRDefault="007715ED" w:rsidP="00803B15">
      <w:pPr>
        <w:tabs>
          <w:tab w:val="left" w:pos="1620"/>
        </w:tabs>
        <w:ind w:left="2880"/>
        <w:jc w:val="both"/>
        <w:rPr>
          <w:rFonts w:ascii="Calibri" w:hAnsi="Calibri"/>
          <w:sz w:val="22"/>
          <w:szCs w:val="22"/>
        </w:rPr>
      </w:pPr>
    </w:p>
    <w:p w14:paraId="7CB8E7A9" w14:textId="3D0BB354" w:rsidR="007715ED" w:rsidRPr="009E13BD" w:rsidRDefault="007715ED" w:rsidP="00803B15">
      <w:pPr>
        <w:numPr>
          <w:ilvl w:val="2"/>
          <w:numId w:val="6"/>
        </w:numPr>
        <w:tabs>
          <w:tab w:val="clear" w:pos="1440"/>
          <w:tab w:val="num" w:pos="1620"/>
        </w:tabs>
        <w:ind w:left="1620" w:hanging="900"/>
        <w:jc w:val="both"/>
        <w:rPr>
          <w:rFonts w:ascii="Calibri" w:hAnsi="Calibri"/>
          <w:sz w:val="22"/>
          <w:szCs w:val="22"/>
        </w:rPr>
      </w:pPr>
      <w:r w:rsidRPr="009E13BD">
        <w:rPr>
          <w:rFonts w:ascii="Calibri" w:hAnsi="Calibri"/>
          <w:sz w:val="22"/>
          <w:szCs w:val="22"/>
        </w:rPr>
        <w:t xml:space="preserve">The </w:t>
      </w:r>
      <w:r w:rsidR="000F48D5">
        <w:rPr>
          <w:rFonts w:ascii="Calibri" w:hAnsi="Calibri"/>
          <w:sz w:val="22"/>
          <w:szCs w:val="22"/>
        </w:rPr>
        <w:t>Respondent</w:t>
      </w:r>
      <w:r w:rsidRPr="009E13BD">
        <w:rPr>
          <w:rFonts w:ascii="Calibri" w:hAnsi="Calibri"/>
          <w:sz w:val="22"/>
          <w:szCs w:val="22"/>
        </w:rPr>
        <w:t xml:space="preserve"> acknowledges that a mandatory </w:t>
      </w:r>
      <w:r w:rsidR="00D4200C">
        <w:rPr>
          <w:rFonts w:ascii="Calibri" w:hAnsi="Calibri"/>
          <w:sz w:val="22"/>
          <w:szCs w:val="22"/>
        </w:rPr>
        <w:t>specification</w:t>
      </w:r>
      <w:r w:rsidRPr="009E13BD">
        <w:rPr>
          <w:rFonts w:ascii="Calibri" w:hAnsi="Calibri"/>
          <w:sz w:val="22"/>
          <w:szCs w:val="22"/>
        </w:rPr>
        <w:t xml:space="preserve"> of the RFP cannot be met.</w:t>
      </w:r>
    </w:p>
    <w:p w14:paraId="5C9C426B" w14:textId="77777777" w:rsidR="007715ED" w:rsidRPr="009E13BD" w:rsidRDefault="007715ED" w:rsidP="00803B15">
      <w:pPr>
        <w:tabs>
          <w:tab w:val="left" w:pos="1620"/>
        </w:tabs>
        <w:ind w:left="1620"/>
        <w:jc w:val="both"/>
        <w:rPr>
          <w:rFonts w:ascii="Calibri" w:hAnsi="Calibri"/>
          <w:sz w:val="22"/>
          <w:szCs w:val="22"/>
        </w:rPr>
      </w:pPr>
    </w:p>
    <w:p w14:paraId="71ACDECE" w14:textId="4054F029" w:rsidR="007715ED" w:rsidRPr="009E13BD" w:rsidRDefault="007715ED" w:rsidP="00803B15">
      <w:pPr>
        <w:numPr>
          <w:ilvl w:val="2"/>
          <w:numId w:val="6"/>
        </w:numPr>
        <w:ind w:left="1620" w:hanging="900"/>
        <w:jc w:val="both"/>
        <w:rPr>
          <w:rFonts w:ascii="Calibri" w:hAnsi="Calibri"/>
          <w:sz w:val="22"/>
          <w:szCs w:val="22"/>
        </w:rPr>
      </w:pPr>
      <w:r w:rsidRPr="009E13BD">
        <w:rPr>
          <w:rFonts w:ascii="Calibri" w:hAnsi="Calibri"/>
          <w:sz w:val="22"/>
          <w:szCs w:val="22"/>
        </w:rPr>
        <w:t xml:space="preserve">   The </w:t>
      </w:r>
      <w:r w:rsidR="000F48D5">
        <w:rPr>
          <w:rFonts w:ascii="Calibri" w:hAnsi="Calibri"/>
          <w:sz w:val="22"/>
          <w:szCs w:val="22"/>
        </w:rPr>
        <w:t>Respondent</w:t>
      </w:r>
      <w:r w:rsidRPr="009E13BD">
        <w:rPr>
          <w:rFonts w:ascii="Calibri" w:hAnsi="Calibri"/>
          <w:sz w:val="22"/>
          <w:szCs w:val="22"/>
        </w:rPr>
        <w:t xml:space="preserve">'s Proposal changes a material </w:t>
      </w:r>
      <w:r w:rsidR="00D4200C">
        <w:rPr>
          <w:rFonts w:ascii="Calibri" w:hAnsi="Calibri"/>
          <w:sz w:val="22"/>
          <w:szCs w:val="22"/>
        </w:rPr>
        <w:t>specification</w:t>
      </w:r>
      <w:r w:rsidRPr="009E13BD">
        <w:rPr>
          <w:rFonts w:ascii="Calibri" w:hAnsi="Calibri"/>
          <w:sz w:val="22"/>
          <w:szCs w:val="22"/>
        </w:rPr>
        <w:t xml:space="preserve"> of the RFP or the Proposal is not compliant with the mandatory </w:t>
      </w:r>
      <w:r w:rsidR="00CB24E6" w:rsidRPr="009E13BD">
        <w:rPr>
          <w:rFonts w:ascii="Calibri" w:hAnsi="Calibri"/>
          <w:sz w:val="22"/>
          <w:szCs w:val="22"/>
        </w:rPr>
        <w:t>s</w:t>
      </w:r>
      <w:r w:rsidR="00CB24E6" w:rsidRPr="00CB24E6">
        <w:rPr>
          <w:rFonts w:ascii="Calibri" w:hAnsi="Calibri"/>
          <w:sz w:val="22"/>
          <w:szCs w:val="22"/>
        </w:rPr>
        <w:t xml:space="preserve">pecifications </w:t>
      </w:r>
      <w:r w:rsidRPr="009E13BD">
        <w:rPr>
          <w:rFonts w:ascii="Calibri" w:hAnsi="Calibri"/>
          <w:sz w:val="22"/>
          <w:szCs w:val="22"/>
        </w:rPr>
        <w:t xml:space="preserve">of the RFP. </w:t>
      </w:r>
    </w:p>
    <w:p w14:paraId="0FEC802C" w14:textId="77777777" w:rsidR="007715ED" w:rsidRPr="009E13BD" w:rsidRDefault="007715ED" w:rsidP="00803B15">
      <w:pPr>
        <w:ind w:left="1620"/>
        <w:jc w:val="both"/>
        <w:rPr>
          <w:rFonts w:ascii="Calibri" w:hAnsi="Calibri"/>
          <w:sz w:val="22"/>
          <w:szCs w:val="22"/>
        </w:rPr>
      </w:pPr>
    </w:p>
    <w:p w14:paraId="7EFDCADB" w14:textId="7AC32E9E" w:rsidR="007715ED" w:rsidRPr="009E13BD" w:rsidRDefault="007715ED" w:rsidP="00803B15">
      <w:pPr>
        <w:numPr>
          <w:ilvl w:val="2"/>
          <w:numId w:val="6"/>
        </w:numPr>
        <w:tabs>
          <w:tab w:val="clear" w:pos="1440"/>
          <w:tab w:val="left" w:pos="720"/>
          <w:tab w:val="num" w:pos="1620"/>
        </w:tabs>
        <w:ind w:left="2880" w:hanging="2160"/>
        <w:jc w:val="both"/>
        <w:rPr>
          <w:rFonts w:ascii="Calibri" w:hAnsi="Calibri"/>
          <w:sz w:val="22"/>
          <w:szCs w:val="22"/>
        </w:rPr>
      </w:pPr>
      <w:r w:rsidRPr="009E13BD">
        <w:rPr>
          <w:rFonts w:ascii="Calibri" w:hAnsi="Calibri"/>
          <w:sz w:val="22"/>
          <w:szCs w:val="22"/>
        </w:rPr>
        <w:t xml:space="preserve">The </w:t>
      </w:r>
      <w:r w:rsidR="000F48D5">
        <w:rPr>
          <w:rFonts w:ascii="Calibri" w:hAnsi="Calibri"/>
          <w:sz w:val="22"/>
          <w:szCs w:val="22"/>
        </w:rPr>
        <w:t>Respondent</w:t>
      </w:r>
      <w:r w:rsidRPr="009E13BD">
        <w:rPr>
          <w:rFonts w:ascii="Calibri" w:hAnsi="Calibri"/>
          <w:sz w:val="22"/>
          <w:szCs w:val="22"/>
        </w:rPr>
        <w:t>’s Proposal limits the rights of the Agency.</w:t>
      </w:r>
    </w:p>
    <w:p w14:paraId="695C4092" w14:textId="77777777" w:rsidR="007715ED" w:rsidRPr="009E13BD" w:rsidRDefault="007715ED" w:rsidP="00803B15">
      <w:pPr>
        <w:pStyle w:val="ListParagraph"/>
        <w:jc w:val="both"/>
        <w:rPr>
          <w:rFonts w:ascii="Calibri" w:hAnsi="Calibri"/>
          <w:sz w:val="22"/>
          <w:szCs w:val="22"/>
        </w:rPr>
      </w:pPr>
    </w:p>
    <w:p w14:paraId="13261B8D" w14:textId="52C44420" w:rsidR="007715ED" w:rsidRPr="009E13BD" w:rsidRDefault="007715ED" w:rsidP="00803B15">
      <w:pPr>
        <w:numPr>
          <w:ilvl w:val="2"/>
          <w:numId w:val="6"/>
        </w:numPr>
        <w:tabs>
          <w:tab w:val="clear" w:pos="1440"/>
          <w:tab w:val="num" w:pos="1620"/>
        </w:tabs>
        <w:ind w:left="1620" w:hanging="900"/>
        <w:jc w:val="both"/>
        <w:rPr>
          <w:rFonts w:ascii="Calibri" w:hAnsi="Calibri"/>
          <w:sz w:val="22"/>
          <w:szCs w:val="22"/>
        </w:rPr>
      </w:pPr>
      <w:r w:rsidRPr="009E13BD">
        <w:rPr>
          <w:rFonts w:ascii="Calibri" w:hAnsi="Calibri"/>
          <w:sz w:val="22"/>
          <w:szCs w:val="22"/>
        </w:rPr>
        <w:t xml:space="preserve">The </w:t>
      </w:r>
      <w:r w:rsidR="000F48D5">
        <w:rPr>
          <w:rFonts w:ascii="Calibri" w:hAnsi="Calibri"/>
          <w:sz w:val="22"/>
          <w:szCs w:val="22"/>
        </w:rPr>
        <w:t>Respondent</w:t>
      </w:r>
      <w:r w:rsidRPr="009E13BD">
        <w:rPr>
          <w:rFonts w:ascii="Calibri" w:hAnsi="Calibri"/>
          <w:sz w:val="22"/>
          <w:szCs w:val="22"/>
        </w:rPr>
        <w:t xml:space="preserve"> fails to include information necessary to substantiate that it will be able to meet a </w:t>
      </w:r>
      <w:r w:rsidR="00D4200C">
        <w:rPr>
          <w:rFonts w:ascii="Calibri" w:hAnsi="Calibri"/>
          <w:sz w:val="22"/>
          <w:szCs w:val="22"/>
        </w:rPr>
        <w:t>specification</w:t>
      </w:r>
      <w:r w:rsidR="00D4200C" w:rsidRPr="009E13BD">
        <w:rPr>
          <w:rFonts w:ascii="Calibri" w:hAnsi="Calibri"/>
          <w:sz w:val="22"/>
          <w:szCs w:val="22"/>
        </w:rPr>
        <w:t xml:space="preserve"> </w:t>
      </w:r>
      <w:r w:rsidRPr="009E13BD">
        <w:rPr>
          <w:rFonts w:ascii="Calibri" w:hAnsi="Calibri"/>
          <w:sz w:val="22"/>
          <w:szCs w:val="22"/>
        </w:rPr>
        <w:t>of the RFP</w:t>
      </w:r>
      <w:r w:rsidR="003F4CED" w:rsidRPr="009E13BD">
        <w:rPr>
          <w:rFonts w:ascii="Calibri" w:hAnsi="Calibri"/>
          <w:sz w:val="22"/>
          <w:szCs w:val="22"/>
        </w:rPr>
        <w:t xml:space="preserve"> as provided in Section 3 of this RFP.</w:t>
      </w:r>
    </w:p>
    <w:p w14:paraId="37FBA306" w14:textId="77777777" w:rsidR="007715ED" w:rsidRPr="009E13BD" w:rsidRDefault="007715ED" w:rsidP="00803B15">
      <w:pPr>
        <w:pStyle w:val="ListParagraph"/>
        <w:jc w:val="both"/>
        <w:rPr>
          <w:rFonts w:ascii="Calibri" w:hAnsi="Calibri"/>
          <w:sz w:val="22"/>
          <w:szCs w:val="22"/>
        </w:rPr>
      </w:pPr>
    </w:p>
    <w:p w14:paraId="4BA9FCDD" w14:textId="4F7AE729" w:rsidR="007715ED" w:rsidRPr="009E13BD" w:rsidRDefault="007715ED" w:rsidP="00803B15">
      <w:pPr>
        <w:numPr>
          <w:ilvl w:val="2"/>
          <w:numId w:val="6"/>
        </w:numPr>
        <w:tabs>
          <w:tab w:val="clear" w:pos="1440"/>
          <w:tab w:val="num" w:pos="1620"/>
        </w:tabs>
        <w:ind w:left="1620" w:hanging="900"/>
        <w:jc w:val="both"/>
        <w:rPr>
          <w:rFonts w:ascii="Calibri" w:hAnsi="Calibri"/>
          <w:sz w:val="22"/>
          <w:szCs w:val="22"/>
        </w:rPr>
      </w:pPr>
      <w:r w:rsidRPr="009E13BD">
        <w:rPr>
          <w:rFonts w:ascii="Calibri" w:hAnsi="Calibri"/>
          <w:sz w:val="22"/>
          <w:szCs w:val="22"/>
        </w:rPr>
        <w:t xml:space="preserve">The </w:t>
      </w:r>
      <w:r w:rsidR="000F48D5">
        <w:rPr>
          <w:rFonts w:ascii="Calibri" w:hAnsi="Calibri"/>
          <w:sz w:val="22"/>
          <w:szCs w:val="22"/>
        </w:rPr>
        <w:t>Respondent</w:t>
      </w:r>
      <w:r w:rsidRPr="009E13BD">
        <w:rPr>
          <w:rFonts w:ascii="Calibri" w:hAnsi="Calibri"/>
          <w:sz w:val="22"/>
          <w:szCs w:val="22"/>
        </w:rPr>
        <w:t xml:space="preserve"> fails to timely respond to the Agency's request for information, documents, or references. </w:t>
      </w:r>
    </w:p>
    <w:p w14:paraId="53568266" w14:textId="77777777" w:rsidR="007715ED" w:rsidRPr="009E13BD" w:rsidRDefault="007715ED" w:rsidP="00803B15">
      <w:pPr>
        <w:pStyle w:val="ListParagraph"/>
        <w:jc w:val="both"/>
        <w:rPr>
          <w:rFonts w:ascii="Calibri" w:hAnsi="Calibri"/>
          <w:sz w:val="22"/>
          <w:szCs w:val="22"/>
        </w:rPr>
      </w:pPr>
    </w:p>
    <w:p w14:paraId="38D57446" w14:textId="55D119B8" w:rsidR="007715ED" w:rsidRPr="009E13BD" w:rsidRDefault="007715ED" w:rsidP="00803B15">
      <w:pPr>
        <w:numPr>
          <w:ilvl w:val="2"/>
          <w:numId w:val="6"/>
        </w:numPr>
        <w:tabs>
          <w:tab w:val="clear" w:pos="1440"/>
          <w:tab w:val="num" w:pos="1620"/>
        </w:tabs>
        <w:ind w:left="1620" w:hanging="900"/>
        <w:jc w:val="both"/>
        <w:rPr>
          <w:rFonts w:ascii="Calibri" w:hAnsi="Calibri"/>
          <w:sz w:val="22"/>
          <w:szCs w:val="22"/>
        </w:rPr>
      </w:pPr>
      <w:r w:rsidRPr="009E13BD">
        <w:rPr>
          <w:rFonts w:ascii="Calibri" w:hAnsi="Calibri"/>
          <w:sz w:val="22"/>
          <w:szCs w:val="22"/>
        </w:rPr>
        <w:t xml:space="preserve">The </w:t>
      </w:r>
      <w:r w:rsidR="000F48D5">
        <w:rPr>
          <w:rFonts w:ascii="Calibri" w:hAnsi="Calibri"/>
          <w:sz w:val="22"/>
          <w:szCs w:val="22"/>
        </w:rPr>
        <w:t>Respondent</w:t>
      </w:r>
      <w:r w:rsidRPr="009E13BD">
        <w:rPr>
          <w:rFonts w:ascii="Calibri" w:hAnsi="Calibri"/>
          <w:sz w:val="22"/>
          <w:szCs w:val="22"/>
        </w:rPr>
        <w:t xml:space="preserve"> fails to include Proposal Security, if required. </w:t>
      </w:r>
    </w:p>
    <w:p w14:paraId="6FDA6683" w14:textId="77777777" w:rsidR="007715ED" w:rsidRPr="009E13BD" w:rsidRDefault="007715ED" w:rsidP="00803B15">
      <w:pPr>
        <w:pStyle w:val="ListParagraph"/>
        <w:jc w:val="both"/>
        <w:rPr>
          <w:rFonts w:ascii="Calibri" w:hAnsi="Calibri"/>
          <w:sz w:val="22"/>
          <w:szCs w:val="22"/>
        </w:rPr>
      </w:pPr>
    </w:p>
    <w:p w14:paraId="289B9B90" w14:textId="6B1394BF" w:rsidR="007715ED" w:rsidRPr="009E13BD" w:rsidRDefault="007715ED" w:rsidP="00803B15">
      <w:pPr>
        <w:numPr>
          <w:ilvl w:val="2"/>
          <w:numId w:val="6"/>
        </w:numPr>
        <w:tabs>
          <w:tab w:val="clear" w:pos="1440"/>
          <w:tab w:val="num" w:pos="1620"/>
        </w:tabs>
        <w:ind w:left="1620" w:hanging="900"/>
        <w:jc w:val="both"/>
        <w:rPr>
          <w:rFonts w:ascii="Calibri" w:hAnsi="Calibri"/>
          <w:sz w:val="22"/>
          <w:szCs w:val="22"/>
        </w:rPr>
      </w:pPr>
      <w:r w:rsidRPr="009E13BD">
        <w:rPr>
          <w:rFonts w:ascii="Calibri" w:hAnsi="Calibri"/>
          <w:sz w:val="22"/>
          <w:szCs w:val="22"/>
        </w:rPr>
        <w:t xml:space="preserve">The </w:t>
      </w:r>
      <w:r w:rsidR="000F48D5">
        <w:rPr>
          <w:rFonts w:ascii="Calibri" w:hAnsi="Calibri"/>
          <w:sz w:val="22"/>
          <w:szCs w:val="22"/>
        </w:rPr>
        <w:t>Respondent</w:t>
      </w:r>
      <w:r w:rsidRPr="009E13BD">
        <w:rPr>
          <w:rFonts w:ascii="Calibri" w:hAnsi="Calibri"/>
          <w:sz w:val="22"/>
          <w:szCs w:val="22"/>
        </w:rPr>
        <w:t xml:space="preserve"> fails to include any signature, certification, authorization, stipulation, disclosure or guarantee </w:t>
      </w:r>
      <w:r w:rsidR="003F4CED" w:rsidRPr="009E13BD">
        <w:rPr>
          <w:rFonts w:ascii="Calibri" w:hAnsi="Calibri"/>
          <w:sz w:val="22"/>
          <w:szCs w:val="22"/>
        </w:rPr>
        <w:t>as provided</w:t>
      </w:r>
      <w:r w:rsidRPr="009E13BD">
        <w:rPr>
          <w:rFonts w:ascii="Calibri" w:hAnsi="Calibri"/>
          <w:sz w:val="22"/>
          <w:szCs w:val="22"/>
        </w:rPr>
        <w:t xml:space="preserve"> in Section 3 of this RFP.</w:t>
      </w:r>
    </w:p>
    <w:p w14:paraId="74ABB368" w14:textId="77777777" w:rsidR="007715ED" w:rsidRPr="009E13BD" w:rsidRDefault="007715ED" w:rsidP="00803B15">
      <w:pPr>
        <w:pStyle w:val="ListParagraph"/>
        <w:jc w:val="both"/>
        <w:rPr>
          <w:rFonts w:ascii="Calibri" w:hAnsi="Calibri"/>
          <w:sz w:val="22"/>
          <w:szCs w:val="22"/>
        </w:rPr>
      </w:pPr>
    </w:p>
    <w:p w14:paraId="7A0EA3A6" w14:textId="68C6F357" w:rsidR="007715ED" w:rsidRPr="009E13BD" w:rsidRDefault="007715ED" w:rsidP="00803B15">
      <w:pPr>
        <w:numPr>
          <w:ilvl w:val="2"/>
          <w:numId w:val="6"/>
        </w:numPr>
        <w:tabs>
          <w:tab w:val="clear" w:pos="1440"/>
          <w:tab w:val="num" w:pos="1620"/>
        </w:tabs>
        <w:ind w:left="1620" w:hanging="900"/>
        <w:jc w:val="both"/>
        <w:rPr>
          <w:rFonts w:ascii="Calibri" w:hAnsi="Calibri"/>
          <w:sz w:val="22"/>
          <w:szCs w:val="22"/>
        </w:rPr>
      </w:pPr>
      <w:r w:rsidRPr="009E13BD">
        <w:rPr>
          <w:rFonts w:ascii="Calibri" w:hAnsi="Calibri"/>
          <w:sz w:val="22"/>
          <w:szCs w:val="22"/>
        </w:rPr>
        <w:t xml:space="preserve">The </w:t>
      </w:r>
      <w:r w:rsidR="000F48D5">
        <w:rPr>
          <w:rFonts w:ascii="Calibri" w:hAnsi="Calibri"/>
          <w:sz w:val="22"/>
          <w:szCs w:val="22"/>
        </w:rPr>
        <w:t>Respondent</w:t>
      </w:r>
      <w:r w:rsidRPr="009E13BD">
        <w:rPr>
          <w:rFonts w:ascii="Calibri" w:hAnsi="Calibri"/>
          <w:sz w:val="22"/>
          <w:szCs w:val="22"/>
        </w:rPr>
        <w:t xml:space="preserve"> presents the information requested by this RFP in a format inconsistent with the instructions of the RFP or otherwise fails to comply with the </w:t>
      </w:r>
      <w:r w:rsidR="00CB24E6">
        <w:rPr>
          <w:rFonts w:ascii="Calibri" w:hAnsi="Calibri"/>
          <w:sz w:val="22"/>
          <w:szCs w:val="22"/>
        </w:rPr>
        <w:t>s</w:t>
      </w:r>
      <w:r w:rsidR="00CB24E6" w:rsidRPr="00CB24E6">
        <w:rPr>
          <w:rFonts w:ascii="Calibri" w:hAnsi="Calibri"/>
          <w:sz w:val="22"/>
          <w:szCs w:val="22"/>
        </w:rPr>
        <w:t xml:space="preserve">pecifications </w:t>
      </w:r>
      <w:r w:rsidRPr="009E13BD">
        <w:rPr>
          <w:rFonts w:ascii="Calibri" w:hAnsi="Calibri"/>
          <w:sz w:val="22"/>
          <w:szCs w:val="22"/>
        </w:rPr>
        <w:t>of this RFP.</w:t>
      </w:r>
    </w:p>
    <w:p w14:paraId="1EA915B6" w14:textId="77777777" w:rsidR="007715ED" w:rsidRPr="009E13BD" w:rsidRDefault="007715ED" w:rsidP="00803B15">
      <w:pPr>
        <w:pStyle w:val="ListParagraph"/>
        <w:jc w:val="both"/>
        <w:rPr>
          <w:rFonts w:ascii="Calibri" w:hAnsi="Calibri"/>
          <w:sz w:val="22"/>
          <w:szCs w:val="22"/>
        </w:rPr>
      </w:pPr>
    </w:p>
    <w:p w14:paraId="57B2AB13" w14:textId="1F76DC07" w:rsidR="007715ED" w:rsidRPr="009E13BD" w:rsidRDefault="007715ED" w:rsidP="00803B15">
      <w:pPr>
        <w:numPr>
          <w:ilvl w:val="2"/>
          <w:numId w:val="6"/>
        </w:numPr>
        <w:tabs>
          <w:tab w:val="clear" w:pos="1440"/>
          <w:tab w:val="num" w:pos="1620"/>
        </w:tabs>
        <w:ind w:left="1620" w:hanging="900"/>
        <w:jc w:val="both"/>
        <w:rPr>
          <w:rFonts w:ascii="Calibri" w:hAnsi="Calibri"/>
          <w:sz w:val="22"/>
          <w:szCs w:val="22"/>
        </w:rPr>
      </w:pPr>
      <w:r w:rsidRPr="009E13BD">
        <w:rPr>
          <w:rFonts w:ascii="Calibri" w:hAnsi="Calibri"/>
          <w:sz w:val="22"/>
          <w:szCs w:val="22"/>
        </w:rPr>
        <w:t xml:space="preserve">The </w:t>
      </w:r>
      <w:r w:rsidR="000F48D5">
        <w:rPr>
          <w:rFonts w:ascii="Calibri" w:hAnsi="Calibri"/>
          <w:sz w:val="22"/>
          <w:szCs w:val="22"/>
        </w:rPr>
        <w:t>Respondent</w:t>
      </w:r>
      <w:r w:rsidRPr="009E13BD">
        <w:rPr>
          <w:rFonts w:ascii="Calibri" w:hAnsi="Calibri"/>
          <w:sz w:val="22"/>
          <w:szCs w:val="22"/>
        </w:rPr>
        <w:t xml:space="preserve"> initiates unauthorized contact regarding the RFP with </w:t>
      </w:r>
      <w:r w:rsidR="001E1E2B">
        <w:rPr>
          <w:rFonts w:ascii="Calibri" w:hAnsi="Calibri"/>
          <w:sz w:val="22"/>
          <w:szCs w:val="22"/>
        </w:rPr>
        <w:t>a S</w:t>
      </w:r>
      <w:r w:rsidRPr="009E13BD">
        <w:rPr>
          <w:rFonts w:ascii="Calibri" w:hAnsi="Calibri"/>
          <w:sz w:val="22"/>
          <w:szCs w:val="22"/>
        </w:rPr>
        <w:t>tate employee</w:t>
      </w:r>
      <w:r w:rsidR="001E1E2B">
        <w:rPr>
          <w:rFonts w:ascii="Calibri" w:hAnsi="Calibri"/>
          <w:sz w:val="22"/>
          <w:szCs w:val="22"/>
        </w:rPr>
        <w:t xml:space="preserve"> other than the Issuing Officer</w:t>
      </w:r>
      <w:r w:rsidRPr="009E13BD">
        <w:rPr>
          <w:rFonts w:ascii="Calibri" w:hAnsi="Calibri"/>
          <w:sz w:val="22"/>
          <w:szCs w:val="22"/>
        </w:rPr>
        <w:t>.</w:t>
      </w:r>
    </w:p>
    <w:p w14:paraId="7C59EE6F" w14:textId="77777777" w:rsidR="007715ED" w:rsidRPr="009E13BD" w:rsidRDefault="007715ED" w:rsidP="00803B15">
      <w:pPr>
        <w:pStyle w:val="ListParagraph"/>
        <w:jc w:val="both"/>
        <w:rPr>
          <w:rFonts w:ascii="Calibri" w:hAnsi="Calibri"/>
          <w:sz w:val="22"/>
          <w:szCs w:val="22"/>
        </w:rPr>
      </w:pPr>
    </w:p>
    <w:p w14:paraId="211D262A" w14:textId="3256A517" w:rsidR="007715ED" w:rsidRPr="009E13BD" w:rsidRDefault="007715ED" w:rsidP="00803B15">
      <w:pPr>
        <w:numPr>
          <w:ilvl w:val="2"/>
          <w:numId w:val="6"/>
        </w:numPr>
        <w:tabs>
          <w:tab w:val="clear" w:pos="1440"/>
          <w:tab w:val="num" w:pos="1620"/>
        </w:tabs>
        <w:ind w:left="1620" w:hanging="900"/>
        <w:jc w:val="both"/>
        <w:rPr>
          <w:rFonts w:ascii="Calibri" w:hAnsi="Calibri"/>
          <w:sz w:val="22"/>
          <w:szCs w:val="22"/>
        </w:rPr>
      </w:pPr>
      <w:r w:rsidRPr="009E13BD">
        <w:rPr>
          <w:rFonts w:ascii="Calibri" w:hAnsi="Calibri"/>
          <w:sz w:val="22"/>
          <w:szCs w:val="22"/>
        </w:rPr>
        <w:t xml:space="preserve">The </w:t>
      </w:r>
      <w:r w:rsidR="000F48D5">
        <w:rPr>
          <w:rFonts w:ascii="Calibri" w:hAnsi="Calibri"/>
          <w:sz w:val="22"/>
          <w:szCs w:val="22"/>
        </w:rPr>
        <w:t>Respondent</w:t>
      </w:r>
      <w:r w:rsidRPr="009E13BD">
        <w:rPr>
          <w:rFonts w:ascii="Calibri" w:hAnsi="Calibri"/>
          <w:sz w:val="22"/>
          <w:szCs w:val="22"/>
        </w:rPr>
        <w:t xml:space="preserve"> provides misleading or inaccurate responses.</w:t>
      </w:r>
    </w:p>
    <w:p w14:paraId="764DED40" w14:textId="77777777" w:rsidR="007715ED" w:rsidRPr="009E13BD" w:rsidRDefault="007715ED" w:rsidP="00803B15">
      <w:pPr>
        <w:pStyle w:val="ListParagraph"/>
        <w:jc w:val="both"/>
        <w:rPr>
          <w:rFonts w:ascii="Calibri" w:hAnsi="Calibri"/>
          <w:sz w:val="22"/>
          <w:szCs w:val="22"/>
        </w:rPr>
      </w:pPr>
    </w:p>
    <w:p w14:paraId="2693A1D8" w14:textId="47BE491A" w:rsidR="007715ED" w:rsidRDefault="007715ED" w:rsidP="00803B15">
      <w:pPr>
        <w:numPr>
          <w:ilvl w:val="2"/>
          <w:numId w:val="6"/>
        </w:numPr>
        <w:tabs>
          <w:tab w:val="clear" w:pos="1440"/>
          <w:tab w:val="num" w:pos="1620"/>
        </w:tabs>
        <w:ind w:left="1620" w:hanging="900"/>
        <w:jc w:val="both"/>
        <w:rPr>
          <w:rFonts w:ascii="Calibri" w:hAnsi="Calibri"/>
          <w:sz w:val="22"/>
          <w:szCs w:val="22"/>
        </w:rPr>
      </w:pPr>
      <w:r w:rsidRPr="009E13BD">
        <w:rPr>
          <w:rFonts w:ascii="Calibri" w:hAnsi="Calibri"/>
          <w:sz w:val="22"/>
          <w:szCs w:val="22"/>
        </w:rPr>
        <w:t xml:space="preserve">The </w:t>
      </w:r>
      <w:r w:rsidR="000F48D5">
        <w:rPr>
          <w:rFonts w:ascii="Calibri" w:hAnsi="Calibri"/>
          <w:sz w:val="22"/>
          <w:szCs w:val="22"/>
        </w:rPr>
        <w:t>Respondent</w:t>
      </w:r>
      <w:r w:rsidRPr="009E13BD">
        <w:rPr>
          <w:rFonts w:ascii="Calibri" w:hAnsi="Calibri"/>
          <w:sz w:val="22"/>
          <w:szCs w:val="22"/>
        </w:rPr>
        <w:t xml:space="preserve">’s Proposal is materially unbalanced. </w:t>
      </w:r>
    </w:p>
    <w:p w14:paraId="5D65059B" w14:textId="43993CFC" w:rsidR="00300A89" w:rsidRPr="009E13BD" w:rsidRDefault="00300A89" w:rsidP="00803B15">
      <w:pPr>
        <w:ind w:left="1620"/>
        <w:jc w:val="both"/>
        <w:rPr>
          <w:rFonts w:ascii="Calibri" w:hAnsi="Calibri"/>
          <w:sz w:val="22"/>
          <w:szCs w:val="22"/>
        </w:rPr>
      </w:pPr>
    </w:p>
    <w:p w14:paraId="13F91347" w14:textId="082266A0" w:rsidR="007715ED" w:rsidRPr="009E13BD" w:rsidRDefault="007715ED" w:rsidP="00803B15">
      <w:pPr>
        <w:numPr>
          <w:ilvl w:val="2"/>
          <w:numId w:val="6"/>
        </w:numPr>
        <w:tabs>
          <w:tab w:val="clear" w:pos="1440"/>
          <w:tab w:val="num" w:pos="1620"/>
        </w:tabs>
        <w:ind w:left="1620" w:hanging="900"/>
        <w:jc w:val="both"/>
        <w:rPr>
          <w:rFonts w:ascii="Calibri" w:hAnsi="Calibri"/>
          <w:sz w:val="22"/>
          <w:szCs w:val="22"/>
        </w:rPr>
      </w:pPr>
      <w:r w:rsidRPr="009E13BD">
        <w:rPr>
          <w:rFonts w:ascii="Calibri" w:hAnsi="Calibri"/>
          <w:sz w:val="22"/>
          <w:szCs w:val="22"/>
        </w:rPr>
        <w:t xml:space="preserve">There is insufficient evidence (including evidence submitted by the </w:t>
      </w:r>
      <w:r w:rsidR="000F48D5">
        <w:rPr>
          <w:rFonts w:ascii="Calibri" w:hAnsi="Calibri"/>
          <w:sz w:val="22"/>
          <w:szCs w:val="22"/>
        </w:rPr>
        <w:t>Respondent</w:t>
      </w:r>
      <w:r w:rsidRPr="009E13BD">
        <w:rPr>
          <w:rFonts w:ascii="Calibri" w:hAnsi="Calibri"/>
          <w:sz w:val="22"/>
          <w:szCs w:val="22"/>
        </w:rPr>
        <w:t xml:space="preserve"> and evidence obtained by the Agency from other sources) to satisfy the Agency that the </w:t>
      </w:r>
      <w:r w:rsidR="000F48D5">
        <w:rPr>
          <w:rFonts w:ascii="Calibri" w:hAnsi="Calibri"/>
          <w:sz w:val="22"/>
          <w:szCs w:val="22"/>
        </w:rPr>
        <w:t>Respondent</w:t>
      </w:r>
      <w:r w:rsidRPr="009E13BD">
        <w:rPr>
          <w:rFonts w:ascii="Calibri" w:hAnsi="Calibri"/>
          <w:sz w:val="22"/>
          <w:szCs w:val="22"/>
        </w:rPr>
        <w:t xml:space="preserve"> is a </w:t>
      </w:r>
      <w:r w:rsidR="00AA621A">
        <w:rPr>
          <w:rFonts w:ascii="Calibri" w:hAnsi="Calibri"/>
          <w:sz w:val="22"/>
          <w:szCs w:val="22"/>
        </w:rPr>
        <w:t>R</w:t>
      </w:r>
      <w:r w:rsidR="00E04EB8">
        <w:rPr>
          <w:rFonts w:ascii="Calibri" w:hAnsi="Calibri"/>
          <w:sz w:val="22"/>
          <w:szCs w:val="22"/>
        </w:rPr>
        <w:t>esponsible</w:t>
      </w:r>
      <w:r w:rsidRPr="009E13BD">
        <w:rPr>
          <w:rFonts w:ascii="Calibri" w:hAnsi="Calibri"/>
          <w:sz w:val="22"/>
          <w:szCs w:val="22"/>
        </w:rPr>
        <w:t xml:space="preserve"> </w:t>
      </w:r>
      <w:r w:rsidR="000F48D5">
        <w:rPr>
          <w:rFonts w:ascii="Calibri" w:hAnsi="Calibri"/>
          <w:sz w:val="22"/>
          <w:szCs w:val="22"/>
        </w:rPr>
        <w:t>Respondent</w:t>
      </w:r>
      <w:r w:rsidRPr="009E13BD">
        <w:rPr>
          <w:rFonts w:ascii="Calibri" w:hAnsi="Calibri"/>
          <w:sz w:val="22"/>
          <w:szCs w:val="22"/>
        </w:rPr>
        <w:t xml:space="preserve">. </w:t>
      </w:r>
    </w:p>
    <w:p w14:paraId="55653653" w14:textId="77777777" w:rsidR="007715ED" w:rsidRPr="009E13BD" w:rsidRDefault="007715ED" w:rsidP="00803B15">
      <w:pPr>
        <w:pStyle w:val="ListParagraph"/>
        <w:jc w:val="both"/>
        <w:rPr>
          <w:rFonts w:ascii="Calibri" w:hAnsi="Calibri"/>
          <w:sz w:val="22"/>
          <w:szCs w:val="22"/>
        </w:rPr>
      </w:pPr>
    </w:p>
    <w:p w14:paraId="26E1FC73" w14:textId="46A75159" w:rsidR="007715ED" w:rsidRPr="009E13BD" w:rsidRDefault="007715ED" w:rsidP="00803B15">
      <w:pPr>
        <w:numPr>
          <w:ilvl w:val="2"/>
          <w:numId w:val="6"/>
        </w:numPr>
        <w:tabs>
          <w:tab w:val="clear" w:pos="1440"/>
          <w:tab w:val="num" w:pos="1620"/>
        </w:tabs>
        <w:ind w:left="1620" w:hanging="900"/>
        <w:jc w:val="both"/>
        <w:rPr>
          <w:rFonts w:ascii="Calibri" w:hAnsi="Calibri"/>
          <w:sz w:val="22"/>
          <w:szCs w:val="22"/>
        </w:rPr>
      </w:pPr>
      <w:r w:rsidRPr="009E13BD">
        <w:rPr>
          <w:rFonts w:ascii="Calibri" w:hAnsi="Calibri"/>
          <w:sz w:val="22"/>
          <w:szCs w:val="22"/>
        </w:rPr>
        <w:t xml:space="preserve">The </w:t>
      </w:r>
      <w:r w:rsidR="000F48D5">
        <w:rPr>
          <w:rFonts w:ascii="Calibri" w:hAnsi="Calibri"/>
          <w:sz w:val="22"/>
          <w:szCs w:val="22"/>
        </w:rPr>
        <w:t>Respondent</w:t>
      </w:r>
      <w:r w:rsidRPr="009E13BD">
        <w:rPr>
          <w:rFonts w:ascii="Calibri" w:hAnsi="Calibri"/>
          <w:sz w:val="22"/>
          <w:szCs w:val="22"/>
        </w:rPr>
        <w:t xml:space="preserve"> alters the language in Attachment 1, Certification Letter or Attachment 2, Authorization to Release Information letter.</w:t>
      </w:r>
    </w:p>
    <w:p w14:paraId="4D7424EC" w14:textId="77777777" w:rsidR="000039E8" w:rsidRDefault="000039E8" w:rsidP="00803B15">
      <w:pPr>
        <w:pStyle w:val="ListParagraph"/>
        <w:jc w:val="both"/>
        <w:rPr>
          <w:rFonts w:ascii="Calibri" w:hAnsi="Calibri"/>
          <w:sz w:val="22"/>
          <w:szCs w:val="22"/>
        </w:rPr>
      </w:pPr>
    </w:p>
    <w:p w14:paraId="79F33C7F" w14:textId="4E7039A8" w:rsidR="000039E8" w:rsidRPr="000039E8" w:rsidRDefault="000039E8" w:rsidP="00803B15">
      <w:pPr>
        <w:numPr>
          <w:ilvl w:val="2"/>
          <w:numId w:val="6"/>
        </w:numPr>
        <w:tabs>
          <w:tab w:val="clear" w:pos="1440"/>
          <w:tab w:val="num" w:pos="1620"/>
        </w:tabs>
        <w:ind w:left="1620" w:hanging="900"/>
        <w:jc w:val="both"/>
        <w:rPr>
          <w:rFonts w:ascii="Calibri" w:hAnsi="Calibri"/>
          <w:sz w:val="22"/>
          <w:szCs w:val="22"/>
        </w:rPr>
      </w:pPr>
      <w:r w:rsidRPr="000039E8">
        <w:rPr>
          <w:rFonts w:ascii="Calibri" w:hAnsi="Calibri"/>
          <w:sz w:val="22"/>
          <w:szCs w:val="22"/>
        </w:rPr>
        <w:t xml:space="preserve">The </w:t>
      </w:r>
      <w:r w:rsidR="000F48D5">
        <w:rPr>
          <w:rFonts w:ascii="Calibri" w:hAnsi="Calibri"/>
          <w:sz w:val="22"/>
          <w:szCs w:val="22"/>
        </w:rPr>
        <w:t>Respondent</w:t>
      </w:r>
      <w:r w:rsidRPr="000039E8">
        <w:rPr>
          <w:rFonts w:ascii="Calibri" w:hAnsi="Calibri"/>
          <w:sz w:val="22"/>
          <w:szCs w:val="22"/>
        </w:rPr>
        <w:t xml:space="preserve"> is a “scrutinized company” included on a “scrutinized company list” created by a public fund pursuant to Iowa Code section 12J.3.</w:t>
      </w:r>
    </w:p>
    <w:p w14:paraId="08E66B4A" w14:textId="77777777" w:rsidR="000039E8" w:rsidRPr="009E13BD" w:rsidRDefault="000039E8" w:rsidP="00803B15">
      <w:pPr>
        <w:ind w:left="1620"/>
        <w:jc w:val="both"/>
        <w:rPr>
          <w:rFonts w:ascii="Calibri" w:hAnsi="Calibri"/>
          <w:sz w:val="22"/>
          <w:szCs w:val="22"/>
        </w:rPr>
      </w:pPr>
    </w:p>
    <w:p w14:paraId="4B132574" w14:textId="77777777" w:rsidR="007715ED" w:rsidRPr="009E13BD" w:rsidRDefault="007715ED" w:rsidP="00803B15">
      <w:pPr>
        <w:numPr>
          <w:ilvl w:val="1"/>
          <w:numId w:val="6"/>
        </w:numPr>
        <w:tabs>
          <w:tab w:val="clear" w:pos="360"/>
          <w:tab w:val="num" w:pos="0"/>
          <w:tab w:val="left" w:pos="720"/>
        </w:tabs>
        <w:ind w:left="0" w:firstLine="0"/>
        <w:jc w:val="both"/>
        <w:rPr>
          <w:rFonts w:ascii="Calibri" w:hAnsi="Calibri"/>
          <w:sz w:val="22"/>
          <w:szCs w:val="22"/>
        </w:rPr>
      </w:pPr>
      <w:r w:rsidRPr="009E13BD">
        <w:rPr>
          <w:rFonts w:ascii="Calibri" w:hAnsi="Calibri"/>
          <w:b/>
          <w:sz w:val="22"/>
          <w:szCs w:val="22"/>
        </w:rPr>
        <w:t>Nonmaterial Variances</w:t>
      </w:r>
    </w:p>
    <w:p w14:paraId="3890BAEB" w14:textId="18CB46A5" w:rsidR="007715ED" w:rsidRPr="009E13BD" w:rsidRDefault="007715ED" w:rsidP="00803B15">
      <w:pPr>
        <w:ind w:left="720"/>
        <w:jc w:val="both"/>
        <w:rPr>
          <w:rFonts w:ascii="Calibri" w:hAnsi="Calibri"/>
          <w:sz w:val="22"/>
          <w:szCs w:val="22"/>
        </w:rPr>
      </w:pPr>
      <w:r w:rsidRPr="009E13BD">
        <w:rPr>
          <w:rFonts w:ascii="Calibri" w:hAnsi="Calibri"/>
          <w:sz w:val="22"/>
          <w:szCs w:val="22"/>
        </w:rPr>
        <w:t>The Agency reserves the right to waive or permit cure of nonmaterial variances in the Proposal if, in the judgment of the Agency, it is in the State’s best interest to do so.  Nonmaterial variances include but are not limited to</w:t>
      </w:r>
      <w:r w:rsidR="00176659">
        <w:rPr>
          <w:rFonts w:ascii="Calibri" w:hAnsi="Calibri"/>
          <w:sz w:val="22"/>
          <w:szCs w:val="22"/>
        </w:rPr>
        <w:t>,</w:t>
      </w:r>
      <w:r w:rsidRPr="009E13BD">
        <w:rPr>
          <w:rFonts w:ascii="Calibri" w:hAnsi="Calibri"/>
          <w:sz w:val="22"/>
          <w:szCs w:val="22"/>
        </w:rPr>
        <w:t xml:space="preserve"> minor failures to comply that</w:t>
      </w:r>
      <w:r w:rsidR="00176659">
        <w:rPr>
          <w:rFonts w:ascii="Calibri" w:hAnsi="Calibri"/>
          <w:sz w:val="22"/>
          <w:szCs w:val="22"/>
        </w:rPr>
        <w:t>:</w:t>
      </w:r>
      <w:r w:rsidRPr="009E13BD">
        <w:rPr>
          <w:rFonts w:ascii="Calibri" w:hAnsi="Calibri"/>
          <w:sz w:val="22"/>
          <w:szCs w:val="22"/>
        </w:rPr>
        <w:t xml:space="preserve"> do not affect overall responsiveness,  are merely a matter of form or format, do not change the relative standing or otherwise prejudice other </w:t>
      </w:r>
      <w:r w:rsidR="000F48D5">
        <w:rPr>
          <w:rFonts w:ascii="Calibri" w:hAnsi="Calibri"/>
          <w:sz w:val="22"/>
          <w:szCs w:val="22"/>
        </w:rPr>
        <w:t>Respondent</w:t>
      </w:r>
      <w:r w:rsidRPr="009E13BD">
        <w:rPr>
          <w:rFonts w:ascii="Calibri" w:hAnsi="Calibri"/>
          <w:sz w:val="22"/>
          <w:szCs w:val="22"/>
        </w:rPr>
        <w:t xml:space="preserve">s, do not change the meaning or scope of the RFP, or do not reflect a material </w:t>
      </w:r>
      <w:r w:rsidRPr="009E13BD">
        <w:rPr>
          <w:rFonts w:ascii="Calibri" w:hAnsi="Calibri"/>
          <w:sz w:val="22"/>
          <w:szCs w:val="22"/>
        </w:rPr>
        <w:lastRenderedPageBreak/>
        <w:t xml:space="preserve">change in the </w:t>
      </w:r>
      <w:r w:rsidR="00CB24E6">
        <w:rPr>
          <w:rFonts w:ascii="Calibri" w:hAnsi="Calibri"/>
          <w:sz w:val="22"/>
          <w:szCs w:val="22"/>
        </w:rPr>
        <w:t>s</w:t>
      </w:r>
      <w:r w:rsidR="00CB24E6" w:rsidRPr="00CB24E6">
        <w:rPr>
          <w:rFonts w:ascii="Calibri" w:hAnsi="Calibri"/>
          <w:sz w:val="22"/>
          <w:szCs w:val="22"/>
        </w:rPr>
        <w:t xml:space="preserve">pecifications </w:t>
      </w:r>
      <w:r w:rsidRPr="009E13BD">
        <w:rPr>
          <w:rFonts w:ascii="Calibri" w:hAnsi="Calibri"/>
          <w:sz w:val="22"/>
          <w:szCs w:val="22"/>
        </w:rPr>
        <w:t xml:space="preserve">of the RFP.  In the event the Agency waives or permits cure of nonmaterial variances, such waiver or cure will not modify the RFP </w:t>
      </w:r>
      <w:r w:rsidR="00CB24E6">
        <w:rPr>
          <w:rFonts w:ascii="Calibri" w:hAnsi="Calibri"/>
          <w:sz w:val="22"/>
          <w:szCs w:val="22"/>
        </w:rPr>
        <w:t>s</w:t>
      </w:r>
      <w:r w:rsidR="00CB24E6" w:rsidRPr="00CB24E6">
        <w:rPr>
          <w:rFonts w:ascii="Calibri" w:hAnsi="Calibri"/>
          <w:sz w:val="22"/>
          <w:szCs w:val="22"/>
        </w:rPr>
        <w:t xml:space="preserve">pecifications </w:t>
      </w:r>
      <w:r w:rsidRPr="009E13BD">
        <w:rPr>
          <w:rFonts w:ascii="Calibri" w:hAnsi="Calibri"/>
          <w:sz w:val="22"/>
          <w:szCs w:val="22"/>
        </w:rPr>
        <w:t xml:space="preserve">or excuse the </w:t>
      </w:r>
      <w:r w:rsidR="000F48D5">
        <w:rPr>
          <w:rFonts w:ascii="Calibri" w:hAnsi="Calibri"/>
          <w:sz w:val="22"/>
          <w:szCs w:val="22"/>
        </w:rPr>
        <w:t>Respondent</w:t>
      </w:r>
      <w:r w:rsidRPr="009E13BD">
        <w:rPr>
          <w:rFonts w:ascii="Calibri" w:hAnsi="Calibri"/>
          <w:sz w:val="22"/>
          <w:szCs w:val="22"/>
        </w:rPr>
        <w:t xml:space="preserve"> from full compliance with RFP specifications or other Contract </w:t>
      </w:r>
      <w:r w:rsidR="00CB24E6">
        <w:rPr>
          <w:rFonts w:ascii="Calibri" w:hAnsi="Calibri"/>
          <w:sz w:val="22"/>
          <w:szCs w:val="22"/>
        </w:rPr>
        <w:t>s</w:t>
      </w:r>
      <w:r w:rsidR="00CB24E6" w:rsidRPr="00CB24E6">
        <w:rPr>
          <w:rFonts w:ascii="Calibri" w:hAnsi="Calibri"/>
          <w:sz w:val="22"/>
          <w:szCs w:val="22"/>
        </w:rPr>
        <w:t xml:space="preserve">pecifications </w:t>
      </w:r>
      <w:r w:rsidRPr="009E13BD">
        <w:rPr>
          <w:rFonts w:ascii="Calibri" w:hAnsi="Calibri"/>
          <w:sz w:val="22"/>
          <w:szCs w:val="22"/>
        </w:rPr>
        <w:t xml:space="preserve">if the </w:t>
      </w:r>
      <w:r w:rsidR="000F48D5">
        <w:rPr>
          <w:rFonts w:ascii="Calibri" w:hAnsi="Calibri"/>
          <w:sz w:val="22"/>
          <w:szCs w:val="22"/>
        </w:rPr>
        <w:t>Respondent</w:t>
      </w:r>
      <w:r w:rsidRPr="009E13BD">
        <w:rPr>
          <w:rFonts w:ascii="Calibri" w:hAnsi="Calibri"/>
          <w:sz w:val="22"/>
          <w:szCs w:val="22"/>
        </w:rPr>
        <w:t xml:space="preserve"> is awarded the Contract.  The determination of materiality is in the sole discretion of the Agency.</w:t>
      </w:r>
    </w:p>
    <w:p w14:paraId="235F92CE" w14:textId="77777777" w:rsidR="007715ED" w:rsidRPr="009E13BD" w:rsidRDefault="007715ED" w:rsidP="00803B15">
      <w:pPr>
        <w:pStyle w:val="BodyTextIndent"/>
        <w:widowControl/>
        <w:ind w:left="1440"/>
        <w:jc w:val="both"/>
        <w:rPr>
          <w:rFonts w:ascii="Calibri" w:hAnsi="Calibri"/>
          <w:b w:val="0"/>
          <w:sz w:val="22"/>
          <w:szCs w:val="22"/>
        </w:rPr>
      </w:pPr>
    </w:p>
    <w:p w14:paraId="248F9C9D" w14:textId="77777777" w:rsidR="007715ED" w:rsidRPr="009E13BD" w:rsidRDefault="007715ED" w:rsidP="00803B15">
      <w:pPr>
        <w:numPr>
          <w:ilvl w:val="1"/>
          <w:numId w:val="6"/>
        </w:numPr>
        <w:tabs>
          <w:tab w:val="clear" w:pos="360"/>
          <w:tab w:val="num" w:pos="0"/>
          <w:tab w:val="left" w:pos="720"/>
        </w:tabs>
        <w:ind w:left="0" w:firstLine="0"/>
        <w:jc w:val="both"/>
        <w:rPr>
          <w:rFonts w:ascii="Calibri" w:hAnsi="Calibri"/>
          <w:sz w:val="22"/>
          <w:szCs w:val="22"/>
        </w:rPr>
      </w:pPr>
      <w:r w:rsidRPr="009E13BD">
        <w:rPr>
          <w:rFonts w:ascii="Calibri" w:hAnsi="Calibri"/>
          <w:b/>
          <w:sz w:val="22"/>
          <w:szCs w:val="22"/>
        </w:rPr>
        <w:t>Reference Checks</w:t>
      </w:r>
    </w:p>
    <w:p w14:paraId="3477FA38" w14:textId="1E2A3C84" w:rsidR="007715ED" w:rsidRPr="009E13BD" w:rsidRDefault="007715ED" w:rsidP="00803B15">
      <w:pPr>
        <w:ind w:left="720"/>
        <w:jc w:val="both"/>
        <w:rPr>
          <w:rFonts w:ascii="Calibri" w:hAnsi="Calibri"/>
          <w:sz w:val="22"/>
          <w:szCs w:val="22"/>
        </w:rPr>
      </w:pPr>
      <w:r w:rsidRPr="009E13BD">
        <w:rPr>
          <w:rFonts w:ascii="Calibri" w:hAnsi="Calibri"/>
          <w:sz w:val="22"/>
          <w:szCs w:val="22"/>
        </w:rPr>
        <w:t xml:space="preserve">The Agency reserves the right to contact any reference to assist in the evaluation of the Proposal, to verify information contained in the Proposal and to discuss the </w:t>
      </w:r>
      <w:r w:rsidR="000F48D5">
        <w:rPr>
          <w:rFonts w:ascii="Calibri" w:hAnsi="Calibri"/>
          <w:sz w:val="22"/>
          <w:szCs w:val="22"/>
        </w:rPr>
        <w:t>Respondent</w:t>
      </w:r>
      <w:r w:rsidRPr="009E13BD">
        <w:rPr>
          <w:rFonts w:ascii="Calibri" w:hAnsi="Calibri"/>
          <w:sz w:val="22"/>
          <w:szCs w:val="22"/>
        </w:rPr>
        <w:t>’s qualifications and the qualifications of any subcontractor identified in the Proposal.</w:t>
      </w:r>
    </w:p>
    <w:p w14:paraId="79C6FF3F" w14:textId="77777777" w:rsidR="007715ED" w:rsidRPr="009E13BD" w:rsidRDefault="007715ED" w:rsidP="00803B15">
      <w:pPr>
        <w:jc w:val="both"/>
        <w:rPr>
          <w:rFonts w:ascii="Calibri" w:hAnsi="Calibri"/>
          <w:b/>
          <w:sz w:val="22"/>
          <w:szCs w:val="22"/>
        </w:rPr>
      </w:pPr>
    </w:p>
    <w:p w14:paraId="623B09F9" w14:textId="77777777" w:rsidR="007715ED" w:rsidRPr="009E13BD" w:rsidRDefault="007715ED" w:rsidP="00803B15">
      <w:pPr>
        <w:numPr>
          <w:ilvl w:val="1"/>
          <w:numId w:val="6"/>
        </w:numPr>
        <w:tabs>
          <w:tab w:val="clear" w:pos="360"/>
          <w:tab w:val="num" w:pos="0"/>
          <w:tab w:val="left" w:pos="720"/>
        </w:tabs>
        <w:ind w:left="0" w:firstLine="0"/>
        <w:jc w:val="both"/>
        <w:rPr>
          <w:rFonts w:ascii="Calibri" w:hAnsi="Calibri"/>
          <w:sz w:val="22"/>
          <w:szCs w:val="22"/>
        </w:rPr>
      </w:pPr>
      <w:r w:rsidRPr="009E13BD">
        <w:rPr>
          <w:rFonts w:ascii="Calibri" w:hAnsi="Calibri"/>
          <w:b/>
          <w:sz w:val="22"/>
          <w:szCs w:val="22"/>
        </w:rPr>
        <w:t xml:space="preserve">Information from Other Sources </w:t>
      </w:r>
    </w:p>
    <w:p w14:paraId="0DFA797D" w14:textId="445EFD92" w:rsidR="007715ED" w:rsidRPr="009E13BD" w:rsidRDefault="007715ED" w:rsidP="00803B15">
      <w:pPr>
        <w:ind w:left="720"/>
        <w:jc w:val="both"/>
        <w:rPr>
          <w:rFonts w:ascii="Calibri" w:hAnsi="Calibri"/>
          <w:sz w:val="22"/>
          <w:szCs w:val="22"/>
        </w:rPr>
      </w:pPr>
      <w:r w:rsidRPr="009E13BD">
        <w:rPr>
          <w:rFonts w:ascii="Calibri" w:hAnsi="Calibri"/>
          <w:sz w:val="22"/>
          <w:szCs w:val="22"/>
        </w:rPr>
        <w:t xml:space="preserve">The Agency reserves the right to obtain and consider  information from other sources concerning a </w:t>
      </w:r>
      <w:r w:rsidR="000F48D5">
        <w:rPr>
          <w:rFonts w:ascii="Calibri" w:hAnsi="Calibri"/>
          <w:sz w:val="22"/>
          <w:szCs w:val="22"/>
        </w:rPr>
        <w:t>Respondent</w:t>
      </w:r>
      <w:r w:rsidRPr="009E13BD">
        <w:rPr>
          <w:rFonts w:ascii="Calibri" w:hAnsi="Calibri"/>
          <w:sz w:val="22"/>
          <w:szCs w:val="22"/>
        </w:rPr>
        <w:t xml:space="preserve">, such as the </w:t>
      </w:r>
      <w:r w:rsidR="000F48D5">
        <w:rPr>
          <w:rFonts w:ascii="Calibri" w:hAnsi="Calibri"/>
          <w:sz w:val="22"/>
          <w:szCs w:val="22"/>
        </w:rPr>
        <w:t>Respondent</w:t>
      </w:r>
      <w:r w:rsidRPr="009E13BD">
        <w:rPr>
          <w:rFonts w:ascii="Calibri" w:hAnsi="Calibri"/>
          <w:sz w:val="22"/>
          <w:szCs w:val="22"/>
        </w:rPr>
        <w:t xml:space="preserve">’s capability and performance under other contracts, the qualifications of any subcontractor identified in the Proposal, the </w:t>
      </w:r>
      <w:r w:rsidR="000F48D5">
        <w:rPr>
          <w:rFonts w:ascii="Calibri" w:hAnsi="Calibri"/>
          <w:sz w:val="22"/>
          <w:szCs w:val="22"/>
        </w:rPr>
        <w:t>Respondent</w:t>
      </w:r>
      <w:r w:rsidRPr="009E13BD">
        <w:rPr>
          <w:rFonts w:ascii="Calibri" w:hAnsi="Calibri"/>
          <w:sz w:val="22"/>
          <w:szCs w:val="22"/>
        </w:rPr>
        <w:t xml:space="preserve">’s financial stability, past or pending litigation, and other publicly available information. </w:t>
      </w:r>
    </w:p>
    <w:p w14:paraId="5D1376B1" w14:textId="77777777" w:rsidR="007715ED" w:rsidRPr="009E13BD" w:rsidRDefault="007715ED" w:rsidP="00803B15">
      <w:pPr>
        <w:ind w:left="1440" w:hanging="720"/>
        <w:jc w:val="both"/>
        <w:rPr>
          <w:rFonts w:ascii="Calibri" w:hAnsi="Calibri"/>
          <w:sz w:val="22"/>
          <w:szCs w:val="22"/>
        </w:rPr>
      </w:pPr>
    </w:p>
    <w:p w14:paraId="4EBD4CAD" w14:textId="77777777" w:rsidR="007715ED" w:rsidRPr="009E13BD" w:rsidRDefault="007715ED" w:rsidP="00803B15">
      <w:pPr>
        <w:numPr>
          <w:ilvl w:val="1"/>
          <w:numId w:val="6"/>
        </w:numPr>
        <w:tabs>
          <w:tab w:val="clear" w:pos="360"/>
          <w:tab w:val="num" w:pos="0"/>
          <w:tab w:val="left" w:pos="720"/>
        </w:tabs>
        <w:ind w:left="0" w:firstLine="0"/>
        <w:jc w:val="both"/>
        <w:rPr>
          <w:rFonts w:ascii="Calibri" w:hAnsi="Calibri"/>
          <w:sz w:val="22"/>
          <w:szCs w:val="22"/>
        </w:rPr>
      </w:pPr>
      <w:r w:rsidRPr="009E13BD">
        <w:rPr>
          <w:rFonts w:ascii="Calibri" w:hAnsi="Calibri"/>
          <w:b/>
          <w:sz w:val="22"/>
          <w:szCs w:val="22"/>
        </w:rPr>
        <w:t>Verification of Proposal Contents</w:t>
      </w:r>
    </w:p>
    <w:p w14:paraId="4F3363A9" w14:textId="5907EDDB" w:rsidR="007715ED" w:rsidRPr="009E13BD" w:rsidRDefault="007715ED" w:rsidP="00803B15">
      <w:pPr>
        <w:ind w:left="720"/>
        <w:jc w:val="both"/>
        <w:rPr>
          <w:rFonts w:ascii="Calibri" w:hAnsi="Calibri"/>
          <w:sz w:val="22"/>
          <w:szCs w:val="22"/>
        </w:rPr>
      </w:pPr>
      <w:r w:rsidRPr="009E13BD">
        <w:rPr>
          <w:rFonts w:ascii="Calibri" w:hAnsi="Calibri"/>
          <w:sz w:val="22"/>
          <w:szCs w:val="22"/>
        </w:rPr>
        <w:t xml:space="preserve">The content of a Proposal submitted by a </w:t>
      </w:r>
      <w:r w:rsidR="000F48D5">
        <w:rPr>
          <w:rFonts w:ascii="Calibri" w:hAnsi="Calibri"/>
          <w:sz w:val="22"/>
          <w:szCs w:val="22"/>
        </w:rPr>
        <w:t>Respondent</w:t>
      </w:r>
      <w:r w:rsidRPr="009E13BD">
        <w:rPr>
          <w:rFonts w:ascii="Calibri" w:hAnsi="Calibri"/>
          <w:sz w:val="22"/>
          <w:szCs w:val="22"/>
        </w:rPr>
        <w:t xml:space="preserve"> is subject to verification. If the Agency determines in its sole discretion that the content is in any way misleading or inaccurate, the Agency may reject the Proposal. </w:t>
      </w:r>
    </w:p>
    <w:p w14:paraId="018329EF" w14:textId="77777777" w:rsidR="007715ED" w:rsidRPr="009E13BD" w:rsidRDefault="007715ED" w:rsidP="00803B15">
      <w:pPr>
        <w:tabs>
          <w:tab w:val="left" w:pos="1440"/>
        </w:tabs>
        <w:ind w:left="720" w:hanging="720"/>
        <w:jc w:val="both"/>
        <w:rPr>
          <w:rFonts w:ascii="Calibri" w:hAnsi="Calibri"/>
          <w:b/>
          <w:sz w:val="22"/>
          <w:szCs w:val="22"/>
        </w:rPr>
      </w:pPr>
    </w:p>
    <w:p w14:paraId="1FEC59A4" w14:textId="77777777" w:rsidR="007715ED" w:rsidRPr="009E13BD" w:rsidRDefault="007715ED" w:rsidP="00803B15">
      <w:pPr>
        <w:numPr>
          <w:ilvl w:val="1"/>
          <w:numId w:val="6"/>
        </w:numPr>
        <w:tabs>
          <w:tab w:val="clear" w:pos="360"/>
          <w:tab w:val="num" w:pos="0"/>
          <w:tab w:val="left" w:pos="720"/>
        </w:tabs>
        <w:ind w:left="0" w:firstLine="0"/>
        <w:jc w:val="both"/>
        <w:rPr>
          <w:rFonts w:ascii="Calibri" w:hAnsi="Calibri"/>
          <w:sz w:val="22"/>
          <w:szCs w:val="22"/>
        </w:rPr>
      </w:pPr>
      <w:r w:rsidRPr="009E13BD">
        <w:rPr>
          <w:rFonts w:ascii="Calibri" w:hAnsi="Calibri"/>
          <w:b/>
          <w:sz w:val="22"/>
          <w:szCs w:val="22"/>
        </w:rPr>
        <w:t>Proposal Clarification Process</w:t>
      </w:r>
    </w:p>
    <w:p w14:paraId="4937BBAD" w14:textId="3AC15CA0" w:rsidR="007715ED" w:rsidRPr="009E13BD" w:rsidRDefault="007715ED" w:rsidP="00803B15">
      <w:pPr>
        <w:ind w:left="720"/>
        <w:jc w:val="both"/>
        <w:rPr>
          <w:rFonts w:ascii="Calibri" w:hAnsi="Calibri"/>
          <w:sz w:val="22"/>
          <w:szCs w:val="22"/>
        </w:rPr>
      </w:pPr>
      <w:r w:rsidRPr="009E13BD">
        <w:rPr>
          <w:rFonts w:ascii="Calibri" w:hAnsi="Calibri"/>
          <w:sz w:val="22"/>
          <w:szCs w:val="22"/>
        </w:rPr>
        <w:t xml:space="preserve">The Agency reserves the right to contact a </w:t>
      </w:r>
      <w:r w:rsidR="000F48D5">
        <w:rPr>
          <w:rFonts w:ascii="Calibri" w:hAnsi="Calibri"/>
          <w:sz w:val="22"/>
          <w:szCs w:val="22"/>
        </w:rPr>
        <w:t>Respondent</w:t>
      </w:r>
      <w:r w:rsidRPr="009E13BD">
        <w:rPr>
          <w:rFonts w:ascii="Calibri" w:hAnsi="Calibri"/>
          <w:sz w:val="22"/>
          <w:szCs w:val="22"/>
        </w:rPr>
        <w:t xml:space="preserve"> after the submission of Proposals for the purpose of clarifying a Proposal. This contact may include written questions, interviews, site visits, a review of past performance if the </w:t>
      </w:r>
      <w:r w:rsidR="000F48D5">
        <w:rPr>
          <w:rFonts w:ascii="Calibri" w:hAnsi="Calibri"/>
          <w:sz w:val="22"/>
          <w:szCs w:val="22"/>
        </w:rPr>
        <w:t>Respondent</w:t>
      </w:r>
      <w:r w:rsidRPr="009E13BD">
        <w:rPr>
          <w:rFonts w:ascii="Calibri" w:hAnsi="Calibri"/>
          <w:sz w:val="22"/>
          <w:szCs w:val="22"/>
        </w:rPr>
        <w:t xml:space="preserve"> has provided goods and/or services to the State or any other political subdivision wherever located, or requests for corrective pages in the </w:t>
      </w:r>
      <w:r w:rsidR="000F48D5">
        <w:rPr>
          <w:rFonts w:ascii="Calibri" w:hAnsi="Calibri"/>
          <w:sz w:val="22"/>
          <w:szCs w:val="22"/>
        </w:rPr>
        <w:t>Respondent</w:t>
      </w:r>
      <w:r w:rsidRPr="009E13BD">
        <w:rPr>
          <w:rFonts w:ascii="Calibri" w:hAnsi="Calibri"/>
          <w:sz w:val="22"/>
          <w:szCs w:val="22"/>
        </w:rPr>
        <w:t xml:space="preserve">’s Proposal. The Agency will not consider information received from or through </w:t>
      </w:r>
      <w:r w:rsidR="000F48D5">
        <w:rPr>
          <w:rFonts w:ascii="Calibri" w:hAnsi="Calibri"/>
          <w:sz w:val="22"/>
          <w:szCs w:val="22"/>
        </w:rPr>
        <w:t>Respondent</w:t>
      </w:r>
      <w:r w:rsidRPr="009E13BD">
        <w:rPr>
          <w:rFonts w:ascii="Calibri" w:hAnsi="Calibri"/>
          <w:sz w:val="22"/>
          <w:szCs w:val="22"/>
        </w:rPr>
        <w:t xml:space="preserve"> if the information materially alters the content of the Proposal or the type of goods and/or services the </w:t>
      </w:r>
      <w:r w:rsidR="000F48D5">
        <w:rPr>
          <w:rFonts w:ascii="Calibri" w:hAnsi="Calibri"/>
          <w:sz w:val="22"/>
          <w:szCs w:val="22"/>
        </w:rPr>
        <w:t>Respondent</w:t>
      </w:r>
      <w:r w:rsidRPr="009E13BD">
        <w:rPr>
          <w:rFonts w:ascii="Calibri" w:hAnsi="Calibri"/>
          <w:sz w:val="22"/>
          <w:szCs w:val="22"/>
        </w:rPr>
        <w:t xml:space="preserve"> is offering to the Agency. An individual authorized to legally bind the </w:t>
      </w:r>
      <w:r w:rsidR="000F48D5">
        <w:rPr>
          <w:rFonts w:ascii="Calibri" w:hAnsi="Calibri"/>
          <w:sz w:val="22"/>
          <w:szCs w:val="22"/>
        </w:rPr>
        <w:t>Respondent</w:t>
      </w:r>
      <w:r w:rsidRPr="009E13BD">
        <w:rPr>
          <w:rFonts w:ascii="Calibri" w:hAnsi="Calibri"/>
          <w:sz w:val="22"/>
          <w:szCs w:val="22"/>
        </w:rPr>
        <w:t xml:space="preserve"> shall sign responses to any request for clarification. Responses shall be submitted to the Agency within the time specified in the Agency's request.  Failure to comply with requests for additional information may result in rejection of the Proposal.  </w:t>
      </w:r>
    </w:p>
    <w:p w14:paraId="7A27ABAE" w14:textId="7B683CA6" w:rsidR="007715ED" w:rsidRDefault="007715ED" w:rsidP="00803B15">
      <w:pPr>
        <w:pStyle w:val="Header"/>
        <w:tabs>
          <w:tab w:val="clear" w:pos="4320"/>
          <w:tab w:val="clear" w:pos="8640"/>
          <w:tab w:val="left" w:pos="1440"/>
        </w:tabs>
        <w:jc w:val="both"/>
        <w:rPr>
          <w:rFonts w:ascii="Calibri" w:hAnsi="Calibri"/>
          <w:szCs w:val="22"/>
        </w:rPr>
      </w:pPr>
    </w:p>
    <w:p w14:paraId="5EF233D6" w14:textId="77777777" w:rsidR="007715ED" w:rsidRPr="009E13BD" w:rsidRDefault="007715ED" w:rsidP="00803B15">
      <w:pPr>
        <w:numPr>
          <w:ilvl w:val="1"/>
          <w:numId w:val="6"/>
        </w:numPr>
        <w:tabs>
          <w:tab w:val="clear" w:pos="360"/>
          <w:tab w:val="num" w:pos="0"/>
          <w:tab w:val="left" w:pos="720"/>
        </w:tabs>
        <w:ind w:left="0" w:firstLine="0"/>
        <w:jc w:val="both"/>
        <w:rPr>
          <w:rFonts w:ascii="Calibri" w:hAnsi="Calibri"/>
          <w:sz w:val="22"/>
          <w:szCs w:val="22"/>
        </w:rPr>
      </w:pPr>
      <w:r w:rsidRPr="009E13BD">
        <w:rPr>
          <w:rFonts w:ascii="Calibri" w:hAnsi="Calibri"/>
          <w:b/>
          <w:sz w:val="22"/>
          <w:szCs w:val="22"/>
        </w:rPr>
        <w:t>Disposition of Proposals</w:t>
      </w:r>
    </w:p>
    <w:p w14:paraId="0CBB7BE0" w14:textId="60FD5E14" w:rsidR="007715ED" w:rsidRPr="009E13BD" w:rsidRDefault="007715ED" w:rsidP="00803B15">
      <w:pPr>
        <w:ind w:left="720"/>
        <w:jc w:val="both"/>
        <w:rPr>
          <w:rFonts w:ascii="Calibri" w:hAnsi="Calibri"/>
          <w:sz w:val="22"/>
          <w:szCs w:val="22"/>
        </w:rPr>
      </w:pPr>
      <w:r w:rsidRPr="009E13BD">
        <w:rPr>
          <w:rFonts w:ascii="Calibri" w:hAnsi="Calibri"/>
          <w:sz w:val="22"/>
          <w:szCs w:val="22"/>
        </w:rPr>
        <w:t xml:space="preserve">All Proposals become the property of the State and shall not be returned to the </w:t>
      </w:r>
      <w:r w:rsidR="000F48D5">
        <w:rPr>
          <w:rFonts w:ascii="Calibri" w:hAnsi="Calibri"/>
          <w:sz w:val="22"/>
          <w:szCs w:val="22"/>
        </w:rPr>
        <w:t>Respondent</w:t>
      </w:r>
      <w:r w:rsidRPr="009E13BD">
        <w:rPr>
          <w:rFonts w:ascii="Calibri" w:hAnsi="Calibri"/>
          <w:sz w:val="22"/>
          <w:szCs w:val="22"/>
        </w:rPr>
        <w:t xml:space="preserve">. Once the Agency issues a Notice of Intent to Award the Contract, the contents of all Proposals will </w:t>
      </w:r>
      <w:r w:rsidR="00013465" w:rsidRPr="009E13BD">
        <w:rPr>
          <w:rFonts w:ascii="Calibri" w:hAnsi="Calibri"/>
          <w:sz w:val="22"/>
          <w:szCs w:val="22"/>
        </w:rPr>
        <w:t>be public</w:t>
      </w:r>
      <w:r w:rsidRPr="009E13BD">
        <w:rPr>
          <w:rFonts w:ascii="Calibri" w:hAnsi="Calibri"/>
          <w:sz w:val="22"/>
          <w:szCs w:val="22"/>
        </w:rPr>
        <w:t xml:space="preserve"> </w:t>
      </w:r>
      <w:r w:rsidR="00176659">
        <w:rPr>
          <w:rFonts w:ascii="Calibri" w:hAnsi="Calibri"/>
          <w:sz w:val="22"/>
          <w:szCs w:val="22"/>
        </w:rPr>
        <w:t>records</w:t>
      </w:r>
      <w:r w:rsidRPr="009E13BD">
        <w:rPr>
          <w:rFonts w:ascii="Calibri" w:hAnsi="Calibri"/>
          <w:sz w:val="22"/>
          <w:szCs w:val="22"/>
        </w:rPr>
        <w:t xml:space="preserve"> available for inspection by interested parties, except for information for which </w:t>
      </w:r>
      <w:r w:rsidR="000F48D5">
        <w:rPr>
          <w:rFonts w:ascii="Calibri" w:hAnsi="Calibri"/>
          <w:sz w:val="22"/>
          <w:szCs w:val="22"/>
        </w:rPr>
        <w:t>Respondent</w:t>
      </w:r>
      <w:r w:rsidRPr="009E13BD">
        <w:rPr>
          <w:rFonts w:ascii="Calibri" w:hAnsi="Calibri"/>
          <w:sz w:val="22"/>
          <w:szCs w:val="22"/>
        </w:rPr>
        <w:t xml:space="preserve"> properly requests confidential treatment </w:t>
      </w:r>
      <w:r w:rsidR="003F4CED" w:rsidRPr="009E13BD">
        <w:rPr>
          <w:rFonts w:ascii="Calibri" w:hAnsi="Calibri"/>
          <w:sz w:val="22"/>
          <w:szCs w:val="22"/>
        </w:rPr>
        <w:t>according</w:t>
      </w:r>
      <w:r w:rsidRPr="009E13BD">
        <w:rPr>
          <w:rFonts w:ascii="Calibri" w:hAnsi="Calibri"/>
          <w:sz w:val="22"/>
          <w:szCs w:val="22"/>
        </w:rPr>
        <w:t xml:space="preserve"> to exceptions provided in Iowa Code Chapter 22 or other applicable law.  </w:t>
      </w:r>
    </w:p>
    <w:p w14:paraId="0F8BFFC5" w14:textId="77777777" w:rsidR="007715ED" w:rsidRPr="009E13BD" w:rsidRDefault="007715ED" w:rsidP="00803B15">
      <w:pPr>
        <w:tabs>
          <w:tab w:val="left" w:pos="1440"/>
        </w:tabs>
        <w:ind w:left="1440" w:hanging="720"/>
        <w:jc w:val="both"/>
        <w:rPr>
          <w:rFonts w:ascii="Calibri" w:hAnsi="Calibri"/>
          <w:sz w:val="22"/>
          <w:szCs w:val="22"/>
        </w:rPr>
      </w:pPr>
    </w:p>
    <w:p w14:paraId="6AB47811" w14:textId="38E768C2" w:rsidR="00524469" w:rsidRDefault="00524469" w:rsidP="00803B15">
      <w:pPr>
        <w:numPr>
          <w:ilvl w:val="1"/>
          <w:numId w:val="6"/>
        </w:numPr>
        <w:tabs>
          <w:tab w:val="clear" w:pos="360"/>
          <w:tab w:val="num" w:pos="0"/>
          <w:tab w:val="left" w:pos="720"/>
        </w:tabs>
        <w:ind w:left="0" w:firstLine="0"/>
        <w:jc w:val="both"/>
        <w:rPr>
          <w:rFonts w:ascii="Calibri" w:hAnsi="Calibri"/>
          <w:sz w:val="22"/>
          <w:szCs w:val="22"/>
        </w:rPr>
      </w:pPr>
      <w:r>
        <w:rPr>
          <w:rFonts w:ascii="Calibri" w:hAnsi="Calibri"/>
          <w:b/>
          <w:sz w:val="22"/>
          <w:szCs w:val="22"/>
        </w:rPr>
        <w:t>Public Records and Requests for Confidential Treatment</w:t>
      </w:r>
    </w:p>
    <w:p w14:paraId="286F0775" w14:textId="40E53288" w:rsidR="00524469" w:rsidRDefault="00524469" w:rsidP="00803B15">
      <w:pPr>
        <w:ind w:left="720"/>
        <w:jc w:val="both"/>
        <w:rPr>
          <w:rFonts w:ascii="Calibri" w:hAnsi="Calibri"/>
          <w:b/>
          <w:bCs/>
          <w:iCs/>
          <w:sz w:val="22"/>
          <w:szCs w:val="22"/>
        </w:rPr>
      </w:pPr>
      <w:r>
        <w:rPr>
          <w:rFonts w:ascii="Calibri" w:hAnsi="Calibri"/>
          <w:bCs/>
          <w:iCs/>
          <w:sz w:val="22"/>
          <w:szCs w:val="22"/>
        </w:rPr>
        <w:t>The Agency’s release of public re</w:t>
      </w:r>
      <w:r w:rsidR="004E021B">
        <w:rPr>
          <w:rFonts w:ascii="Calibri" w:hAnsi="Calibri"/>
          <w:bCs/>
          <w:iCs/>
          <w:sz w:val="22"/>
          <w:szCs w:val="22"/>
        </w:rPr>
        <w:t>cords is governed by Iowa Code C</w:t>
      </w:r>
      <w:r>
        <w:rPr>
          <w:rFonts w:ascii="Calibri" w:hAnsi="Calibri"/>
          <w:bCs/>
          <w:iCs/>
          <w:sz w:val="22"/>
          <w:szCs w:val="22"/>
        </w:rPr>
        <w:t xml:space="preserve">hapter 22. </w:t>
      </w:r>
      <w:r w:rsidR="000F48D5">
        <w:rPr>
          <w:rFonts w:ascii="Calibri" w:hAnsi="Calibri"/>
          <w:bCs/>
          <w:iCs/>
          <w:sz w:val="22"/>
          <w:szCs w:val="22"/>
        </w:rPr>
        <w:t>Respondent</w:t>
      </w:r>
      <w:r>
        <w:rPr>
          <w:rFonts w:ascii="Calibri" w:hAnsi="Calibri"/>
          <w:bCs/>
          <w:iCs/>
          <w:sz w:val="22"/>
          <w:szCs w:val="22"/>
        </w:rPr>
        <w:t xml:space="preserve">s are encouraged to familiarize themselves with Chapter 22 before submitting a Proposal. The Agency will copy and produce public records upon </w:t>
      </w:r>
      <w:r>
        <w:rPr>
          <w:rFonts w:ascii="Calibri" w:hAnsi="Calibri"/>
          <w:sz w:val="22"/>
          <w:szCs w:val="22"/>
        </w:rPr>
        <w:t>request</w:t>
      </w:r>
      <w:r>
        <w:rPr>
          <w:rFonts w:ascii="Calibri" w:hAnsi="Calibri"/>
          <w:bCs/>
          <w:iCs/>
          <w:sz w:val="22"/>
          <w:szCs w:val="22"/>
        </w:rPr>
        <w:t xml:space="preserve"> as required to comply with Chapter 22 and will treat all information submitted by a </w:t>
      </w:r>
      <w:r w:rsidR="000F48D5">
        <w:rPr>
          <w:rFonts w:ascii="Calibri" w:hAnsi="Calibri"/>
          <w:bCs/>
          <w:iCs/>
          <w:sz w:val="22"/>
          <w:szCs w:val="22"/>
        </w:rPr>
        <w:t>Respondent</w:t>
      </w:r>
      <w:r>
        <w:rPr>
          <w:rFonts w:ascii="Calibri" w:hAnsi="Calibri"/>
          <w:bCs/>
          <w:iCs/>
          <w:sz w:val="22"/>
          <w:szCs w:val="22"/>
        </w:rPr>
        <w:t xml:space="preserve"> as non-confidential records unless </w:t>
      </w:r>
      <w:r w:rsidR="000F48D5">
        <w:rPr>
          <w:rFonts w:ascii="Calibri" w:hAnsi="Calibri"/>
          <w:bCs/>
          <w:iCs/>
          <w:sz w:val="22"/>
          <w:szCs w:val="22"/>
        </w:rPr>
        <w:t>Respondent</w:t>
      </w:r>
      <w:r>
        <w:rPr>
          <w:rFonts w:ascii="Calibri" w:hAnsi="Calibri"/>
          <w:bCs/>
          <w:iCs/>
          <w:sz w:val="22"/>
          <w:szCs w:val="22"/>
        </w:rPr>
        <w:t xml:space="preserve"> requests specific parts of the Proposal be treated as confidential at the time of the submission as set forth herein </w:t>
      </w:r>
      <w:r>
        <w:rPr>
          <w:rFonts w:ascii="Calibri" w:hAnsi="Calibri"/>
          <w:b/>
          <w:bCs/>
          <w:iCs/>
          <w:sz w:val="22"/>
          <w:szCs w:val="22"/>
        </w:rPr>
        <w:t>AND the information is confidential under Iowa or other applicable law.</w:t>
      </w:r>
    </w:p>
    <w:p w14:paraId="6627103C" w14:textId="56F220F8" w:rsidR="00524469" w:rsidRPr="00524469" w:rsidRDefault="00524469" w:rsidP="00803B15">
      <w:pPr>
        <w:numPr>
          <w:ilvl w:val="1"/>
          <w:numId w:val="6"/>
        </w:numPr>
        <w:tabs>
          <w:tab w:val="clear" w:pos="360"/>
          <w:tab w:val="num" w:pos="0"/>
          <w:tab w:val="left" w:pos="720"/>
        </w:tabs>
        <w:ind w:left="0" w:firstLine="0"/>
        <w:jc w:val="both"/>
        <w:rPr>
          <w:rFonts w:ascii="Calibri" w:hAnsi="Calibri"/>
          <w:b/>
          <w:bCs/>
          <w:iCs/>
          <w:sz w:val="22"/>
          <w:szCs w:val="22"/>
        </w:rPr>
      </w:pPr>
      <w:r w:rsidRPr="00524469">
        <w:rPr>
          <w:rFonts w:ascii="Calibri" w:hAnsi="Calibri"/>
          <w:b/>
          <w:bCs/>
          <w:iCs/>
          <w:sz w:val="22"/>
          <w:szCs w:val="22"/>
        </w:rPr>
        <w:lastRenderedPageBreak/>
        <w:t xml:space="preserve">Form 22 </w:t>
      </w:r>
      <w:r w:rsidR="00FD127D">
        <w:rPr>
          <w:rFonts w:ascii="Calibri" w:hAnsi="Calibri"/>
          <w:b/>
          <w:bCs/>
          <w:iCs/>
          <w:sz w:val="22"/>
          <w:szCs w:val="22"/>
        </w:rPr>
        <w:t xml:space="preserve">- </w:t>
      </w:r>
      <w:r w:rsidRPr="00524469">
        <w:rPr>
          <w:rFonts w:ascii="Calibri" w:hAnsi="Calibri"/>
          <w:b/>
          <w:bCs/>
          <w:iCs/>
          <w:sz w:val="22"/>
          <w:szCs w:val="22"/>
        </w:rPr>
        <w:t>Request for Confidentiality</w:t>
      </w:r>
    </w:p>
    <w:p w14:paraId="03A6CB3B" w14:textId="2F4B87AC" w:rsidR="00524469" w:rsidRPr="00524469" w:rsidRDefault="00524469" w:rsidP="00803B15">
      <w:pPr>
        <w:ind w:left="720"/>
        <w:jc w:val="both"/>
        <w:rPr>
          <w:rFonts w:ascii="Calibri" w:hAnsi="Calibri"/>
          <w:b/>
          <w:bCs/>
          <w:i/>
          <w:iCs/>
          <w:sz w:val="22"/>
          <w:szCs w:val="22"/>
        </w:rPr>
      </w:pPr>
      <w:r w:rsidRPr="00524469">
        <w:rPr>
          <w:rFonts w:ascii="Calibri" w:hAnsi="Calibri"/>
          <w:b/>
          <w:bCs/>
          <w:i/>
          <w:iCs/>
          <w:sz w:val="22"/>
          <w:szCs w:val="22"/>
        </w:rPr>
        <w:t xml:space="preserve">FORM 22 MUST BE COMPLETED AND INCLUDED WITH </w:t>
      </w:r>
      <w:r w:rsidR="000F48D5">
        <w:rPr>
          <w:rFonts w:ascii="Calibri" w:hAnsi="Calibri"/>
          <w:b/>
          <w:bCs/>
          <w:i/>
          <w:iCs/>
          <w:sz w:val="22"/>
          <w:szCs w:val="22"/>
        </w:rPr>
        <w:t>RESPONDENT</w:t>
      </w:r>
      <w:r w:rsidRPr="00524469">
        <w:rPr>
          <w:rFonts w:ascii="Calibri" w:hAnsi="Calibri"/>
          <w:b/>
          <w:bCs/>
          <w:i/>
          <w:iCs/>
          <w:sz w:val="22"/>
          <w:szCs w:val="22"/>
        </w:rPr>
        <w:t xml:space="preserve">’S PROPOSAL. COMPLETION AND SUBMITTAL OF FORM 22 IS REQUIRED WHETHER THE PROPOSAL DOES OR DOES NOT CONTAIN INFORMATION FOR WHICH CONFIDENTIAL TREATMENT WILL BE REQUESTED. </w:t>
      </w:r>
      <w:r w:rsidRPr="00524469">
        <w:rPr>
          <w:rFonts w:ascii="Calibri" w:hAnsi="Calibri"/>
          <w:b/>
          <w:bCs/>
          <w:i/>
          <w:iCs/>
          <w:sz w:val="22"/>
          <w:szCs w:val="22"/>
          <w:u w:val="single"/>
        </w:rPr>
        <w:t>FAILURE TO SUBMIT A COMPLETED FORM 22 WILL RESULT IN THE PROPOSAL</w:t>
      </w:r>
      <w:r w:rsidR="001E1E2B">
        <w:rPr>
          <w:rFonts w:ascii="Calibri" w:hAnsi="Calibri"/>
          <w:b/>
          <w:bCs/>
          <w:i/>
          <w:iCs/>
          <w:sz w:val="22"/>
          <w:szCs w:val="22"/>
          <w:u w:val="single"/>
        </w:rPr>
        <w:t xml:space="preserve"> BEING</w:t>
      </w:r>
      <w:r w:rsidRPr="00524469">
        <w:rPr>
          <w:rFonts w:ascii="Calibri" w:hAnsi="Calibri"/>
          <w:b/>
          <w:bCs/>
          <w:i/>
          <w:iCs/>
          <w:sz w:val="22"/>
          <w:szCs w:val="22"/>
          <w:u w:val="single"/>
        </w:rPr>
        <w:t xml:space="preserve"> CONSIDERED NON-RESPONSIVE AND </w:t>
      </w:r>
      <w:r w:rsidR="001E1E2B">
        <w:rPr>
          <w:rFonts w:ascii="Calibri" w:hAnsi="Calibri"/>
          <w:b/>
          <w:bCs/>
          <w:i/>
          <w:iCs/>
          <w:sz w:val="22"/>
          <w:szCs w:val="22"/>
          <w:u w:val="single"/>
        </w:rPr>
        <w:t>ELIMINATED FROM EVALUATION</w:t>
      </w:r>
      <w:r w:rsidRPr="00524469">
        <w:rPr>
          <w:rFonts w:ascii="Calibri" w:hAnsi="Calibri"/>
          <w:b/>
          <w:bCs/>
          <w:i/>
          <w:iCs/>
          <w:sz w:val="22"/>
          <w:szCs w:val="22"/>
          <w:u w:val="single"/>
        </w:rPr>
        <w:t>.</w:t>
      </w:r>
    </w:p>
    <w:p w14:paraId="30CF4C75" w14:textId="77777777" w:rsidR="00524469" w:rsidRPr="00524469" w:rsidRDefault="00524469" w:rsidP="00803B15">
      <w:pPr>
        <w:pStyle w:val="ListParagraph"/>
        <w:tabs>
          <w:tab w:val="left" w:pos="180"/>
        </w:tabs>
        <w:ind w:left="1080" w:hanging="1080"/>
        <w:jc w:val="both"/>
        <w:rPr>
          <w:rFonts w:ascii="Calibri" w:hAnsi="Calibri"/>
          <w:bCs/>
          <w:iCs/>
          <w:sz w:val="22"/>
          <w:szCs w:val="22"/>
        </w:rPr>
      </w:pPr>
    </w:p>
    <w:p w14:paraId="454BDD7E" w14:textId="77777777" w:rsidR="007715ED" w:rsidRPr="00524469" w:rsidRDefault="007715ED" w:rsidP="00803B15">
      <w:pPr>
        <w:numPr>
          <w:ilvl w:val="1"/>
          <w:numId w:val="6"/>
        </w:numPr>
        <w:tabs>
          <w:tab w:val="clear" w:pos="360"/>
          <w:tab w:val="num" w:pos="0"/>
          <w:tab w:val="left" w:pos="720"/>
        </w:tabs>
        <w:ind w:left="0" w:firstLine="0"/>
        <w:jc w:val="both"/>
        <w:rPr>
          <w:rFonts w:ascii="Calibri" w:hAnsi="Calibri"/>
          <w:sz w:val="22"/>
          <w:szCs w:val="22"/>
        </w:rPr>
      </w:pPr>
      <w:r w:rsidRPr="00524469">
        <w:rPr>
          <w:rFonts w:ascii="Calibri" w:hAnsi="Calibri"/>
          <w:b/>
          <w:sz w:val="22"/>
          <w:szCs w:val="22"/>
        </w:rPr>
        <w:t>Copyright Permission</w:t>
      </w:r>
    </w:p>
    <w:p w14:paraId="0A7CFD46" w14:textId="70AF9BAB" w:rsidR="007715ED" w:rsidRPr="009E13BD" w:rsidRDefault="007715ED" w:rsidP="00803B15">
      <w:pPr>
        <w:ind w:left="720"/>
        <w:jc w:val="both"/>
        <w:rPr>
          <w:rFonts w:ascii="Calibri" w:hAnsi="Calibri"/>
          <w:sz w:val="22"/>
          <w:szCs w:val="22"/>
        </w:rPr>
      </w:pPr>
      <w:r w:rsidRPr="00524469">
        <w:rPr>
          <w:rFonts w:ascii="Calibri" w:hAnsi="Calibri"/>
          <w:sz w:val="22"/>
          <w:szCs w:val="22"/>
        </w:rPr>
        <w:t xml:space="preserve">By submitting a Proposal, the </w:t>
      </w:r>
      <w:r w:rsidR="000F48D5">
        <w:rPr>
          <w:rFonts w:ascii="Calibri" w:hAnsi="Calibri"/>
          <w:sz w:val="22"/>
          <w:szCs w:val="22"/>
        </w:rPr>
        <w:t>Respondent</w:t>
      </w:r>
      <w:r w:rsidRPr="00524469">
        <w:rPr>
          <w:rFonts w:ascii="Calibri" w:hAnsi="Calibri"/>
          <w:sz w:val="22"/>
          <w:szCs w:val="22"/>
        </w:rPr>
        <w:t xml:space="preserve"> agrees that the Agency may copy the Proposal for purposes of facilitating the evaluation o</w:t>
      </w:r>
      <w:r w:rsidRPr="009E13BD">
        <w:rPr>
          <w:rFonts w:ascii="Calibri" w:hAnsi="Calibri"/>
          <w:sz w:val="22"/>
          <w:szCs w:val="22"/>
        </w:rPr>
        <w:t xml:space="preserve">f the Proposal or to respond to requests for public records.  By submitting a Proposal, the </w:t>
      </w:r>
      <w:r w:rsidR="000F48D5">
        <w:rPr>
          <w:rFonts w:ascii="Calibri" w:hAnsi="Calibri"/>
          <w:sz w:val="22"/>
          <w:szCs w:val="22"/>
        </w:rPr>
        <w:t>Respondent</w:t>
      </w:r>
      <w:r w:rsidRPr="009E13BD">
        <w:rPr>
          <w:rFonts w:ascii="Calibri" w:hAnsi="Calibri"/>
          <w:sz w:val="22"/>
          <w:szCs w:val="22"/>
        </w:rPr>
        <w:t xml:space="preserve"> consents to such copying and warrants that such copying will not violate the rights of any third party.  The Agency shall have the right to use ideas or adaptations of ideas that are presented in Proposals.</w:t>
      </w:r>
    </w:p>
    <w:p w14:paraId="780D1961" w14:textId="77777777" w:rsidR="007715ED" w:rsidRPr="009E13BD" w:rsidRDefault="007715ED" w:rsidP="00803B15">
      <w:pPr>
        <w:tabs>
          <w:tab w:val="left" w:pos="1440"/>
        </w:tabs>
        <w:ind w:left="1440" w:hanging="720"/>
        <w:jc w:val="both"/>
        <w:rPr>
          <w:rFonts w:ascii="Calibri" w:hAnsi="Calibri"/>
          <w:sz w:val="22"/>
          <w:szCs w:val="22"/>
        </w:rPr>
      </w:pPr>
    </w:p>
    <w:p w14:paraId="29938BDC" w14:textId="77777777" w:rsidR="007715ED" w:rsidRPr="009E13BD" w:rsidRDefault="007715ED" w:rsidP="00803B15">
      <w:pPr>
        <w:numPr>
          <w:ilvl w:val="1"/>
          <w:numId w:val="6"/>
        </w:numPr>
        <w:tabs>
          <w:tab w:val="clear" w:pos="360"/>
          <w:tab w:val="num" w:pos="0"/>
          <w:tab w:val="left" w:pos="720"/>
        </w:tabs>
        <w:ind w:left="0" w:firstLine="0"/>
        <w:jc w:val="both"/>
        <w:rPr>
          <w:rFonts w:ascii="Calibri" w:hAnsi="Calibri"/>
          <w:sz w:val="22"/>
          <w:szCs w:val="22"/>
        </w:rPr>
      </w:pPr>
      <w:r w:rsidRPr="009E13BD">
        <w:rPr>
          <w:rFonts w:ascii="Calibri" w:hAnsi="Calibri"/>
          <w:b/>
          <w:sz w:val="22"/>
          <w:szCs w:val="22"/>
        </w:rPr>
        <w:t>Release of Claims</w:t>
      </w:r>
    </w:p>
    <w:p w14:paraId="1C6946DF" w14:textId="743E97BC" w:rsidR="007715ED" w:rsidRPr="009E13BD" w:rsidRDefault="007715ED" w:rsidP="00803B15">
      <w:pPr>
        <w:ind w:left="720"/>
        <w:jc w:val="both"/>
        <w:rPr>
          <w:rFonts w:ascii="Calibri" w:hAnsi="Calibri"/>
          <w:sz w:val="22"/>
          <w:szCs w:val="22"/>
        </w:rPr>
      </w:pPr>
      <w:r w:rsidRPr="009E13BD">
        <w:rPr>
          <w:rFonts w:ascii="Calibri" w:hAnsi="Calibri"/>
          <w:sz w:val="22"/>
          <w:szCs w:val="22"/>
        </w:rPr>
        <w:t xml:space="preserve">By submitting a Proposal, the </w:t>
      </w:r>
      <w:r w:rsidR="000F48D5">
        <w:rPr>
          <w:rFonts w:ascii="Calibri" w:hAnsi="Calibri"/>
          <w:sz w:val="22"/>
          <w:szCs w:val="22"/>
        </w:rPr>
        <w:t>Respondent</w:t>
      </w:r>
      <w:r w:rsidRPr="009E13BD">
        <w:rPr>
          <w:rFonts w:ascii="Calibri" w:hAnsi="Calibri"/>
          <w:sz w:val="22"/>
          <w:szCs w:val="22"/>
        </w:rPr>
        <w:t xml:space="preserve"> agrees that it will not bring any claim or cause of action against the Agency based on any misunderstanding concerning the information provided in the RFP or concerning the Agency's failure, negligent or otherwise, to provide the </w:t>
      </w:r>
      <w:r w:rsidR="000F48D5">
        <w:rPr>
          <w:rFonts w:ascii="Calibri" w:hAnsi="Calibri"/>
          <w:sz w:val="22"/>
          <w:szCs w:val="22"/>
        </w:rPr>
        <w:t>Respondent</w:t>
      </w:r>
      <w:r w:rsidRPr="009E13BD">
        <w:rPr>
          <w:rFonts w:ascii="Calibri" w:hAnsi="Calibri"/>
          <w:sz w:val="22"/>
          <w:szCs w:val="22"/>
        </w:rPr>
        <w:t xml:space="preserve"> with pertinent information </w:t>
      </w:r>
      <w:r w:rsidR="00392BF0" w:rsidRPr="009E13BD">
        <w:rPr>
          <w:rFonts w:ascii="Calibri" w:hAnsi="Calibri"/>
          <w:sz w:val="22"/>
          <w:szCs w:val="22"/>
        </w:rPr>
        <w:t>in</w:t>
      </w:r>
      <w:r w:rsidRPr="009E13BD">
        <w:rPr>
          <w:rFonts w:ascii="Calibri" w:hAnsi="Calibri"/>
          <w:sz w:val="22"/>
          <w:szCs w:val="22"/>
        </w:rPr>
        <w:t xml:space="preserve"> this RFP.</w:t>
      </w:r>
    </w:p>
    <w:p w14:paraId="0DD0AB96" w14:textId="77777777" w:rsidR="007715ED" w:rsidRPr="009E13BD" w:rsidRDefault="007715ED" w:rsidP="00803B15">
      <w:pPr>
        <w:pStyle w:val="BodyTextIndent"/>
        <w:widowControl/>
        <w:tabs>
          <w:tab w:val="left" w:pos="1440"/>
        </w:tabs>
        <w:jc w:val="both"/>
        <w:rPr>
          <w:rFonts w:ascii="Calibri" w:hAnsi="Calibri"/>
          <w:b w:val="0"/>
          <w:sz w:val="22"/>
          <w:szCs w:val="22"/>
        </w:rPr>
      </w:pPr>
    </w:p>
    <w:p w14:paraId="14FA6DE2" w14:textId="77777777" w:rsidR="007715ED" w:rsidRPr="009E13BD" w:rsidRDefault="007715ED" w:rsidP="00803B15">
      <w:pPr>
        <w:numPr>
          <w:ilvl w:val="1"/>
          <w:numId w:val="6"/>
        </w:numPr>
        <w:tabs>
          <w:tab w:val="clear" w:pos="360"/>
          <w:tab w:val="num" w:pos="0"/>
          <w:tab w:val="left" w:pos="720"/>
        </w:tabs>
        <w:ind w:left="0" w:firstLine="0"/>
        <w:jc w:val="both"/>
        <w:rPr>
          <w:rFonts w:ascii="Calibri" w:hAnsi="Calibri"/>
          <w:sz w:val="22"/>
          <w:szCs w:val="22"/>
        </w:rPr>
      </w:pPr>
      <w:r w:rsidRPr="009E13BD">
        <w:rPr>
          <w:rFonts w:ascii="Calibri" w:hAnsi="Calibri"/>
          <w:b/>
          <w:sz w:val="22"/>
          <w:szCs w:val="22"/>
        </w:rPr>
        <w:t>Evaluation of Proposals Submitted</w:t>
      </w:r>
    </w:p>
    <w:p w14:paraId="665646E6" w14:textId="7E5443EB" w:rsidR="007715ED" w:rsidRPr="009E13BD" w:rsidRDefault="007715ED" w:rsidP="00803B15">
      <w:pPr>
        <w:ind w:left="720"/>
        <w:jc w:val="both"/>
        <w:rPr>
          <w:rFonts w:ascii="Calibri" w:hAnsi="Calibri"/>
          <w:sz w:val="22"/>
          <w:szCs w:val="22"/>
        </w:rPr>
      </w:pPr>
      <w:r w:rsidRPr="009E13BD">
        <w:rPr>
          <w:rFonts w:ascii="Calibri" w:hAnsi="Calibri"/>
          <w:sz w:val="22"/>
          <w:szCs w:val="22"/>
        </w:rPr>
        <w:t xml:space="preserve">Proposals that are timely submitted and are not rejected will be reviewed </w:t>
      </w:r>
      <w:r w:rsidR="000039E8">
        <w:rPr>
          <w:rFonts w:ascii="Calibri" w:hAnsi="Calibri"/>
          <w:sz w:val="22"/>
          <w:szCs w:val="22"/>
        </w:rPr>
        <w:t xml:space="preserve">and evaluated </w:t>
      </w:r>
      <w:r w:rsidRPr="009E13BD">
        <w:rPr>
          <w:rFonts w:ascii="Calibri" w:hAnsi="Calibri"/>
          <w:sz w:val="22"/>
          <w:szCs w:val="22"/>
        </w:rPr>
        <w:t xml:space="preserve">in accordance with Section </w:t>
      </w:r>
      <w:r w:rsidR="003576CE">
        <w:rPr>
          <w:rFonts w:ascii="Calibri" w:hAnsi="Calibri"/>
          <w:sz w:val="22"/>
          <w:szCs w:val="22"/>
        </w:rPr>
        <w:t>6</w:t>
      </w:r>
      <w:r w:rsidRPr="009E13BD">
        <w:rPr>
          <w:rFonts w:ascii="Calibri" w:hAnsi="Calibri"/>
          <w:sz w:val="22"/>
          <w:szCs w:val="22"/>
        </w:rPr>
        <w:t xml:space="preserve"> of the RFP. The Agency will not necessarily award a </w:t>
      </w:r>
      <w:r w:rsidR="001E1E2B">
        <w:rPr>
          <w:rFonts w:ascii="Calibri" w:hAnsi="Calibri"/>
          <w:sz w:val="22"/>
          <w:szCs w:val="22"/>
        </w:rPr>
        <w:t>C</w:t>
      </w:r>
      <w:r w:rsidRPr="009E13BD">
        <w:rPr>
          <w:rFonts w:ascii="Calibri" w:hAnsi="Calibri"/>
          <w:sz w:val="22"/>
          <w:szCs w:val="22"/>
        </w:rPr>
        <w:t xml:space="preserve">ontract resulting from this RFP to the </w:t>
      </w:r>
      <w:r w:rsidR="000F48D5">
        <w:rPr>
          <w:rFonts w:ascii="Calibri" w:hAnsi="Calibri"/>
          <w:sz w:val="22"/>
          <w:szCs w:val="22"/>
        </w:rPr>
        <w:t>Respondent</w:t>
      </w:r>
      <w:r w:rsidRPr="009E13BD">
        <w:rPr>
          <w:rFonts w:ascii="Calibri" w:hAnsi="Calibri"/>
          <w:sz w:val="22"/>
          <w:szCs w:val="22"/>
        </w:rPr>
        <w:t xml:space="preserve"> offering the lowest cost.  Instead, the Agency will award the Contract(s) to the Responsible </w:t>
      </w:r>
      <w:r w:rsidR="000F48D5">
        <w:rPr>
          <w:rFonts w:ascii="Calibri" w:hAnsi="Calibri"/>
          <w:sz w:val="22"/>
          <w:szCs w:val="22"/>
        </w:rPr>
        <w:t>Respondent</w:t>
      </w:r>
      <w:r w:rsidRPr="009E13BD">
        <w:rPr>
          <w:rFonts w:ascii="Calibri" w:hAnsi="Calibri"/>
          <w:sz w:val="22"/>
          <w:szCs w:val="22"/>
        </w:rPr>
        <w:t xml:space="preserve">(s) whose Responsive Proposal the </w:t>
      </w:r>
      <w:r w:rsidR="000039E8">
        <w:rPr>
          <w:rFonts w:ascii="Calibri" w:hAnsi="Calibri"/>
          <w:sz w:val="22"/>
          <w:szCs w:val="22"/>
        </w:rPr>
        <w:t>A</w:t>
      </w:r>
      <w:r w:rsidRPr="009E13BD">
        <w:rPr>
          <w:rFonts w:ascii="Calibri" w:hAnsi="Calibri"/>
          <w:sz w:val="22"/>
          <w:szCs w:val="22"/>
        </w:rPr>
        <w:t xml:space="preserve">gency believes will provide the best value to the Agency and the </w:t>
      </w:r>
      <w:r w:rsidR="00392BF0" w:rsidRPr="009E13BD">
        <w:rPr>
          <w:rFonts w:ascii="Calibri" w:hAnsi="Calibri"/>
          <w:sz w:val="22"/>
          <w:szCs w:val="22"/>
        </w:rPr>
        <w:t>State.</w:t>
      </w:r>
    </w:p>
    <w:p w14:paraId="16EAD08E" w14:textId="77777777" w:rsidR="007715ED" w:rsidRPr="009E13BD" w:rsidRDefault="007715ED" w:rsidP="00803B15">
      <w:pPr>
        <w:tabs>
          <w:tab w:val="left" w:pos="720"/>
        </w:tabs>
        <w:jc w:val="both"/>
        <w:rPr>
          <w:rFonts w:ascii="Calibri" w:hAnsi="Calibri"/>
          <w:b/>
          <w:sz w:val="22"/>
          <w:szCs w:val="22"/>
        </w:rPr>
      </w:pPr>
    </w:p>
    <w:p w14:paraId="494F99BF" w14:textId="77777777" w:rsidR="007715ED" w:rsidRPr="009E13BD" w:rsidRDefault="007715ED" w:rsidP="00803B15">
      <w:pPr>
        <w:numPr>
          <w:ilvl w:val="1"/>
          <w:numId w:val="6"/>
        </w:numPr>
        <w:tabs>
          <w:tab w:val="clear" w:pos="360"/>
          <w:tab w:val="num" w:pos="0"/>
          <w:tab w:val="left" w:pos="720"/>
        </w:tabs>
        <w:ind w:left="0" w:firstLine="0"/>
        <w:jc w:val="both"/>
        <w:rPr>
          <w:rFonts w:ascii="Calibri" w:hAnsi="Calibri"/>
          <w:sz w:val="22"/>
          <w:szCs w:val="22"/>
        </w:rPr>
      </w:pPr>
      <w:r w:rsidRPr="009E13BD">
        <w:rPr>
          <w:rFonts w:ascii="Calibri" w:hAnsi="Calibri"/>
          <w:b/>
          <w:sz w:val="22"/>
          <w:szCs w:val="22"/>
        </w:rPr>
        <w:t>Award Notice and Acceptance Period</w:t>
      </w:r>
    </w:p>
    <w:p w14:paraId="0DCA1D24" w14:textId="36F9BC48" w:rsidR="007715ED" w:rsidRPr="009E13BD" w:rsidRDefault="007715ED" w:rsidP="00803B15">
      <w:pPr>
        <w:ind w:left="720"/>
        <w:jc w:val="both"/>
        <w:rPr>
          <w:rFonts w:ascii="Calibri" w:hAnsi="Calibri"/>
          <w:sz w:val="22"/>
          <w:szCs w:val="22"/>
        </w:rPr>
      </w:pPr>
      <w:r w:rsidRPr="009E13BD">
        <w:rPr>
          <w:rFonts w:ascii="Calibri" w:hAnsi="Calibri"/>
          <w:sz w:val="22"/>
          <w:szCs w:val="22"/>
        </w:rPr>
        <w:t xml:space="preserve">Notice of </w:t>
      </w:r>
      <w:r w:rsidR="00F07309" w:rsidRPr="009E13BD">
        <w:rPr>
          <w:rFonts w:ascii="Calibri" w:hAnsi="Calibri"/>
          <w:sz w:val="22"/>
          <w:szCs w:val="22"/>
        </w:rPr>
        <w:t>I</w:t>
      </w:r>
      <w:r w:rsidRPr="009E13BD">
        <w:rPr>
          <w:rFonts w:ascii="Calibri" w:hAnsi="Calibri"/>
          <w:sz w:val="22"/>
          <w:szCs w:val="22"/>
        </w:rPr>
        <w:t xml:space="preserve">ntent to Award the Contract(s) will be sent to all </w:t>
      </w:r>
      <w:r w:rsidR="000F48D5">
        <w:rPr>
          <w:rFonts w:ascii="Calibri" w:hAnsi="Calibri"/>
          <w:sz w:val="22"/>
          <w:szCs w:val="22"/>
        </w:rPr>
        <w:t>Respondent</w:t>
      </w:r>
      <w:r w:rsidRPr="009E13BD">
        <w:rPr>
          <w:rFonts w:ascii="Calibri" w:hAnsi="Calibri"/>
          <w:sz w:val="22"/>
          <w:szCs w:val="22"/>
        </w:rPr>
        <w:t xml:space="preserve">s submitting a timely Proposal and may be posted at the website shown on the RFP cover sheet.  Negotiation and execution of the Contract(s) shall be completed no later than thirty (30) days from the date of the Notice of </w:t>
      </w:r>
      <w:r w:rsidR="00F07309" w:rsidRPr="009E13BD">
        <w:rPr>
          <w:rFonts w:ascii="Calibri" w:hAnsi="Calibri"/>
          <w:sz w:val="22"/>
          <w:szCs w:val="22"/>
        </w:rPr>
        <w:t>I</w:t>
      </w:r>
      <w:r w:rsidRPr="009E13BD">
        <w:rPr>
          <w:rFonts w:ascii="Calibri" w:hAnsi="Calibri"/>
          <w:sz w:val="22"/>
          <w:szCs w:val="22"/>
        </w:rPr>
        <w:t xml:space="preserve">ntent to Award or such other time as designated by Agency.  If the successful </w:t>
      </w:r>
      <w:r w:rsidR="000F48D5">
        <w:rPr>
          <w:rFonts w:ascii="Calibri" w:hAnsi="Calibri"/>
          <w:sz w:val="22"/>
          <w:szCs w:val="22"/>
        </w:rPr>
        <w:t>Respondent</w:t>
      </w:r>
      <w:r w:rsidRPr="009E13BD">
        <w:rPr>
          <w:rFonts w:ascii="Calibri" w:hAnsi="Calibri"/>
          <w:sz w:val="22"/>
          <w:szCs w:val="22"/>
        </w:rPr>
        <w:t xml:space="preserve"> fails to negotiate and deliver an executed Contract by that date, the Agency, in its sole discretion, may cancel the award and award the </w:t>
      </w:r>
      <w:r w:rsidR="00F07309" w:rsidRPr="009E13BD">
        <w:rPr>
          <w:rFonts w:ascii="Calibri" w:hAnsi="Calibri"/>
          <w:sz w:val="22"/>
          <w:szCs w:val="22"/>
        </w:rPr>
        <w:t>C</w:t>
      </w:r>
      <w:r w:rsidRPr="009E13BD">
        <w:rPr>
          <w:rFonts w:ascii="Calibri" w:hAnsi="Calibri"/>
          <w:sz w:val="22"/>
          <w:szCs w:val="22"/>
        </w:rPr>
        <w:t xml:space="preserve">ontract to the remaining </w:t>
      </w:r>
      <w:r w:rsidR="000F48D5">
        <w:rPr>
          <w:rFonts w:ascii="Calibri" w:hAnsi="Calibri"/>
          <w:sz w:val="22"/>
          <w:szCs w:val="22"/>
        </w:rPr>
        <w:t>Respondent</w:t>
      </w:r>
      <w:r w:rsidRPr="009E13BD">
        <w:rPr>
          <w:rFonts w:ascii="Calibri" w:hAnsi="Calibri"/>
          <w:sz w:val="22"/>
          <w:szCs w:val="22"/>
        </w:rPr>
        <w:t xml:space="preserve"> the Agency believes will provide the best value to the State.</w:t>
      </w:r>
    </w:p>
    <w:p w14:paraId="1DCC9F02" w14:textId="77777777" w:rsidR="007715ED" w:rsidRPr="009E13BD" w:rsidRDefault="007715ED" w:rsidP="00803B15">
      <w:pPr>
        <w:pStyle w:val="Level2"/>
        <w:widowControl/>
        <w:numPr>
          <w:ilvl w:val="0"/>
          <w:numId w:val="0"/>
        </w:numPr>
        <w:tabs>
          <w:tab w:val="left" w:pos="1440"/>
        </w:tabs>
        <w:jc w:val="both"/>
        <w:outlineLvl w:val="9"/>
        <w:rPr>
          <w:rFonts w:ascii="Calibri" w:hAnsi="Calibri"/>
          <w:sz w:val="22"/>
          <w:szCs w:val="22"/>
        </w:rPr>
      </w:pPr>
    </w:p>
    <w:p w14:paraId="4DFCDAA8" w14:textId="77777777" w:rsidR="007715ED" w:rsidRPr="009E13BD" w:rsidRDefault="007715ED" w:rsidP="00803B15">
      <w:pPr>
        <w:numPr>
          <w:ilvl w:val="1"/>
          <w:numId w:val="6"/>
        </w:numPr>
        <w:tabs>
          <w:tab w:val="clear" w:pos="360"/>
          <w:tab w:val="num" w:pos="0"/>
          <w:tab w:val="left" w:pos="720"/>
        </w:tabs>
        <w:ind w:left="0" w:firstLine="0"/>
        <w:jc w:val="both"/>
        <w:rPr>
          <w:rFonts w:ascii="Calibri" w:hAnsi="Calibri"/>
          <w:sz w:val="22"/>
          <w:szCs w:val="22"/>
        </w:rPr>
      </w:pPr>
      <w:r w:rsidRPr="009E13BD">
        <w:rPr>
          <w:rFonts w:ascii="Calibri" w:hAnsi="Calibri"/>
          <w:b/>
          <w:sz w:val="22"/>
          <w:szCs w:val="22"/>
        </w:rPr>
        <w:t>No Contract Rights until Execution</w:t>
      </w:r>
    </w:p>
    <w:p w14:paraId="785D2B15" w14:textId="0C193FCB" w:rsidR="007715ED" w:rsidRDefault="007715ED" w:rsidP="00803B15">
      <w:pPr>
        <w:ind w:left="720"/>
        <w:jc w:val="both"/>
        <w:rPr>
          <w:rFonts w:ascii="Calibri" w:hAnsi="Calibri"/>
          <w:sz w:val="22"/>
          <w:szCs w:val="22"/>
        </w:rPr>
      </w:pPr>
      <w:r w:rsidRPr="009E13BD">
        <w:rPr>
          <w:rFonts w:ascii="Calibri" w:hAnsi="Calibri"/>
          <w:sz w:val="22"/>
          <w:szCs w:val="22"/>
        </w:rPr>
        <w:t xml:space="preserve">No </w:t>
      </w:r>
      <w:r w:rsidR="000F48D5">
        <w:rPr>
          <w:rFonts w:ascii="Calibri" w:hAnsi="Calibri"/>
          <w:sz w:val="22"/>
          <w:szCs w:val="22"/>
        </w:rPr>
        <w:t>Respondent</w:t>
      </w:r>
      <w:r w:rsidRPr="009E13BD">
        <w:rPr>
          <w:rFonts w:ascii="Calibri" w:hAnsi="Calibri"/>
          <w:sz w:val="22"/>
          <w:szCs w:val="22"/>
        </w:rPr>
        <w:t xml:space="preserve"> shall acquire any legal or equitable rights regarding the Contract unless and until the Contract has been fully executed by the successful </w:t>
      </w:r>
      <w:r w:rsidR="000F48D5">
        <w:rPr>
          <w:rFonts w:ascii="Calibri" w:hAnsi="Calibri"/>
          <w:sz w:val="22"/>
          <w:szCs w:val="22"/>
        </w:rPr>
        <w:t>Respondent</w:t>
      </w:r>
      <w:r w:rsidRPr="009E13BD">
        <w:rPr>
          <w:rFonts w:ascii="Calibri" w:hAnsi="Calibri"/>
          <w:sz w:val="22"/>
          <w:szCs w:val="22"/>
        </w:rPr>
        <w:t xml:space="preserve"> and the Agency.</w:t>
      </w:r>
    </w:p>
    <w:p w14:paraId="3A8620A8" w14:textId="77777777" w:rsidR="00134A81" w:rsidRPr="009E13BD" w:rsidRDefault="00134A81" w:rsidP="00803B15">
      <w:pPr>
        <w:ind w:left="720"/>
        <w:jc w:val="both"/>
        <w:rPr>
          <w:rFonts w:ascii="Calibri" w:hAnsi="Calibri"/>
          <w:sz w:val="22"/>
          <w:szCs w:val="22"/>
        </w:rPr>
      </w:pPr>
    </w:p>
    <w:p w14:paraId="294AAC7B" w14:textId="77777777" w:rsidR="007715ED" w:rsidRPr="009E13BD" w:rsidRDefault="007715ED" w:rsidP="00803B15">
      <w:pPr>
        <w:numPr>
          <w:ilvl w:val="1"/>
          <w:numId w:val="6"/>
        </w:numPr>
        <w:tabs>
          <w:tab w:val="clear" w:pos="360"/>
          <w:tab w:val="num" w:pos="0"/>
          <w:tab w:val="left" w:pos="720"/>
        </w:tabs>
        <w:ind w:left="0" w:firstLine="0"/>
        <w:jc w:val="both"/>
        <w:rPr>
          <w:rFonts w:ascii="Calibri" w:hAnsi="Calibri"/>
          <w:sz w:val="22"/>
          <w:szCs w:val="22"/>
        </w:rPr>
      </w:pPr>
      <w:r w:rsidRPr="009E13BD">
        <w:rPr>
          <w:rFonts w:ascii="Calibri" w:hAnsi="Calibri"/>
          <w:b/>
          <w:sz w:val="22"/>
          <w:szCs w:val="22"/>
        </w:rPr>
        <w:t>Choice of Law and Forum</w:t>
      </w:r>
    </w:p>
    <w:p w14:paraId="30C7BB3C" w14:textId="04695692" w:rsidR="00FB614B" w:rsidRDefault="007715ED" w:rsidP="00803B15">
      <w:pPr>
        <w:ind w:left="720"/>
        <w:jc w:val="both"/>
        <w:rPr>
          <w:rFonts w:ascii="Calibri" w:hAnsi="Calibri"/>
          <w:sz w:val="22"/>
          <w:szCs w:val="22"/>
        </w:rPr>
      </w:pPr>
      <w:r w:rsidRPr="009E13BD">
        <w:rPr>
          <w:rFonts w:ascii="Calibri" w:hAnsi="Calibri"/>
          <w:sz w:val="22"/>
          <w:szCs w:val="22"/>
        </w:rPr>
        <w:t xml:space="preserve">This RFP and the Contract shall be governed by the laws of the State of Iowa.  Changes in applicable laws and rules may affect the award process or the Contract. </w:t>
      </w:r>
      <w:r w:rsidR="000F48D5">
        <w:rPr>
          <w:rFonts w:ascii="Calibri" w:hAnsi="Calibri"/>
          <w:sz w:val="22"/>
          <w:szCs w:val="22"/>
        </w:rPr>
        <w:t>Respondent</w:t>
      </w:r>
      <w:r w:rsidRPr="009E13BD">
        <w:rPr>
          <w:rFonts w:ascii="Calibri" w:hAnsi="Calibri"/>
          <w:sz w:val="22"/>
          <w:szCs w:val="22"/>
        </w:rPr>
        <w:t>s are responsible for ascertaining pertinent</w:t>
      </w:r>
      <w:r w:rsidR="00E467B7" w:rsidRPr="009E13BD">
        <w:rPr>
          <w:rFonts w:ascii="Calibri" w:hAnsi="Calibri"/>
          <w:sz w:val="22"/>
          <w:szCs w:val="22"/>
        </w:rPr>
        <w:t xml:space="preserve"> </w:t>
      </w:r>
      <w:r w:rsidRPr="009E13BD">
        <w:rPr>
          <w:rFonts w:ascii="Calibri" w:hAnsi="Calibri"/>
          <w:sz w:val="22"/>
          <w:szCs w:val="22"/>
        </w:rPr>
        <w:t>legal requirements and restrictions. Any and all litigation or actions commenced in connection with this RFP shall be brought in the appropriate Iowa forum.</w:t>
      </w:r>
    </w:p>
    <w:p w14:paraId="582AC4A7" w14:textId="77777777" w:rsidR="00FB614B" w:rsidRDefault="00FB614B" w:rsidP="00803B15">
      <w:pPr>
        <w:jc w:val="both"/>
        <w:rPr>
          <w:rFonts w:ascii="Calibri" w:hAnsi="Calibri"/>
          <w:sz w:val="22"/>
          <w:szCs w:val="22"/>
        </w:rPr>
      </w:pPr>
      <w:r>
        <w:rPr>
          <w:rFonts w:ascii="Calibri" w:hAnsi="Calibri"/>
          <w:sz w:val="22"/>
          <w:szCs w:val="22"/>
        </w:rPr>
        <w:br w:type="page"/>
      </w:r>
    </w:p>
    <w:p w14:paraId="72A37DA4" w14:textId="77777777" w:rsidR="007715ED" w:rsidRPr="009E13BD" w:rsidRDefault="007715ED" w:rsidP="00803B15">
      <w:pPr>
        <w:numPr>
          <w:ilvl w:val="1"/>
          <w:numId w:val="6"/>
        </w:numPr>
        <w:tabs>
          <w:tab w:val="clear" w:pos="360"/>
          <w:tab w:val="num" w:pos="0"/>
          <w:tab w:val="left" w:pos="720"/>
        </w:tabs>
        <w:ind w:left="0" w:firstLine="0"/>
        <w:jc w:val="both"/>
        <w:rPr>
          <w:rFonts w:ascii="Calibri" w:hAnsi="Calibri"/>
          <w:sz w:val="22"/>
          <w:szCs w:val="22"/>
        </w:rPr>
      </w:pPr>
      <w:r w:rsidRPr="009E13BD">
        <w:rPr>
          <w:rFonts w:ascii="Calibri" w:hAnsi="Calibri"/>
          <w:b/>
          <w:sz w:val="22"/>
          <w:szCs w:val="22"/>
        </w:rPr>
        <w:lastRenderedPageBreak/>
        <w:t>Restrictions on Gifts and Activities</w:t>
      </w:r>
    </w:p>
    <w:p w14:paraId="0517E927" w14:textId="0148254D" w:rsidR="007715ED" w:rsidRPr="009E13BD" w:rsidRDefault="007715ED" w:rsidP="00803B15">
      <w:pPr>
        <w:ind w:left="720"/>
        <w:jc w:val="both"/>
        <w:rPr>
          <w:rFonts w:ascii="Calibri" w:hAnsi="Calibri"/>
          <w:sz w:val="22"/>
          <w:szCs w:val="22"/>
        </w:rPr>
      </w:pPr>
      <w:r w:rsidRPr="009E13BD">
        <w:rPr>
          <w:rFonts w:ascii="Calibri" w:hAnsi="Calibri"/>
          <w:sz w:val="22"/>
          <w:szCs w:val="22"/>
        </w:rPr>
        <w:t xml:space="preserve">Iowa Code Chapter 68B restricts gifts which may be given or received by State employees and requires certain individuals to disclose information concerning their activities with State government.  </w:t>
      </w:r>
      <w:r w:rsidR="000F48D5">
        <w:rPr>
          <w:rFonts w:ascii="Calibri" w:hAnsi="Calibri"/>
          <w:sz w:val="22"/>
          <w:szCs w:val="22"/>
        </w:rPr>
        <w:t>Respondent</w:t>
      </w:r>
      <w:r w:rsidRPr="009E13BD">
        <w:rPr>
          <w:rFonts w:ascii="Calibri" w:hAnsi="Calibri"/>
          <w:sz w:val="22"/>
          <w:szCs w:val="22"/>
        </w:rPr>
        <w:t xml:space="preserve">s are responsible to determine the applicability of this Chapter 68B to their activities and to comply with </w:t>
      </w:r>
      <w:r w:rsidR="00F07309" w:rsidRPr="009E13BD">
        <w:rPr>
          <w:rFonts w:ascii="Calibri" w:hAnsi="Calibri"/>
          <w:sz w:val="22"/>
          <w:szCs w:val="22"/>
        </w:rPr>
        <w:t>its</w:t>
      </w:r>
      <w:r w:rsidRPr="009E13BD">
        <w:rPr>
          <w:rFonts w:ascii="Calibri" w:hAnsi="Calibri"/>
          <w:sz w:val="22"/>
          <w:szCs w:val="22"/>
        </w:rPr>
        <w:t xml:space="preserve"> requirements.  In addition, pursuant to Iowa Code section 722.1, it is a felony offense to bribe or attempt to bribe a public official.</w:t>
      </w:r>
    </w:p>
    <w:p w14:paraId="0158384A" w14:textId="77777777" w:rsidR="007715ED" w:rsidRPr="009E13BD" w:rsidRDefault="007715ED" w:rsidP="00803B15">
      <w:pPr>
        <w:tabs>
          <w:tab w:val="left" w:pos="1440"/>
        </w:tabs>
        <w:jc w:val="both"/>
        <w:rPr>
          <w:rFonts w:ascii="Calibri" w:hAnsi="Calibri"/>
          <w:sz w:val="22"/>
          <w:szCs w:val="22"/>
        </w:rPr>
      </w:pPr>
    </w:p>
    <w:p w14:paraId="30742E6C" w14:textId="2F891D68" w:rsidR="007715ED" w:rsidRPr="009E13BD" w:rsidRDefault="007715ED" w:rsidP="00803B15">
      <w:pPr>
        <w:numPr>
          <w:ilvl w:val="1"/>
          <w:numId w:val="6"/>
        </w:numPr>
        <w:tabs>
          <w:tab w:val="clear" w:pos="360"/>
          <w:tab w:val="num" w:pos="0"/>
          <w:tab w:val="left" w:pos="720"/>
        </w:tabs>
        <w:ind w:left="0" w:firstLine="0"/>
        <w:jc w:val="both"/>
        <w:rPr>
          <w:rFonts w:ascii="Calibri" w:hAnsi="Calibri"/>
          <w:b/>
          <w:sz w:val="22"/>
          <w:szCs w:val="22"/>
        </w:rPr>
      </w:pPr>
      <w:r w:rsidRPr="009E13BD">
        <w:rPr>
          <w:rFonts w:ascii="Calibri" w:hAnsi="Calibri"/>
          <w:b/>
          <w:sz w:val="22"/>
          <w:szCs w:val="22"/>
        </w:rPr>
        <w:t xml:space="preserve">No Minimum Guaranteed </w:t>
      </w:r>
    </w:p>
    <w:p w14:paraId="7425C045" w14:textId="0A1BCE34" w:rsidR="007715ED" w:rsidRPr="009E13BD" w:rsidRDefault="007715ED" w:rsidP="00803B15">
      <w:pPr>
        <w:ind w:left="720"/>
        <w:jc w:val="both"/>
        <w:rPr>
          <w:rFonts w:ascii="Calibri" w:hAnsi="Calibri"/>
          <w:sz w:val="22"/>
          <w:szCs w:val="22"/>
        </w:rPr>
      </w:pPr>
      <w:r w:rsidRPr="009E13BD">
        <w:rPr>
          <w:rFonts w:ascii="Calibri" w:hAnsi="Calibri"/>
          <w:sz w:val="22"/>
          <w:szCs w:val="22"/>
        </w:rPr>
        <w:t>The Agency does not guarantee any minimum level of purchases under the Contract.</w:t>
      </w:r>
    </w:p>
    <w:p w14:paraId="674E1701" w14:textId="77777777" w:rsidR="007715ED" w:rsidRPr="009E13BD" w:rsidRDefault="007715ED" w:rsidP="00803B15">
      <w:pPr>
        <w:tabs>
          <w:tab w:val="left" w:pos="1440"/>
        </w:tabs>
        <w:jc w:val="both"/>
        <w:rPr>
          <w:rFonts w:ascii="Calibri" w:hAnsi="Calibri"/>
          <w:sz w:val="22"/>
          <w:szCs w:val="22"/>
          <w:shd w:val="clear" w:color="auto" w:fill="CCFFCC"/>
        </w:rPr>
      </w:pPr>
    </w:p>
    <w:p w14:paraId="2258FA79" w14:textId="77777777" w:rsidR="00CB3D41" w:rsidRPr="00B9204B" w:rsidRDefault="00CB3D41" w:rsidP="00803B15">
      <w:pPr>
        <w:numPr>
          <w:ilvl w:val="1"/>
          <w:numId w:val="6"/>
        </w:numPr>
        <w:tabs>
          <w:tab w:val="clear" w:pos="360"/>
          <w:tab w:val="num" w:pos="720"/>
          <w:tab w:val="left" w:pos="1440"/>
        </w:tabs>
        <w:ind w:left="720" w:hanging="720"/>
        <w:jc w:val="both"/>
        <w:rPr>
          <w:rFonts w:asciiTheme="minorHAnsi" w:hAnsiTheme="minorHAnsi" w:cstheme="minorHAnsi"/>
          <w:b/>
          <w:sz w:val="22"/>
          <w:szCs w:val="22"/>
        </w:rPr>
      </w:pPr>
      <w:r>
        <w:rPr>
          <w:rFonts w:asciiTheme="minorHAnsi" w:hAnsiTheme="minorHAnsi" w:cstheme="minorHAnsi"/>
          <w:b/>
          <w:sz w:val="22"/>
          <w:szCs w:val="22"/>
        </w:rPr>
        <w:t xml:space="preserve">Post Solicitation </w:t>
      </w:r>
      <w:r w:rsidRPr="00B9204B">
        <w:rPr>
          <w:rFonts w:asciiTheme="minorHAnsi" w:hAnsiTheme="minorHAnsi" w:cstheme="minorHAnsi"/>
          <w:b/>
          <w:sz w:val="22"/>
          <w:szCs w:val="22"/>
        </w:rPr>
        <w:t>Debriefing</w:t>
      </w:r>
    </w:p>
    <w:p w14:paraId="4A8DC7E0" w14:textId="0355D634" w:rsidR="00CB3D41" w:rsidRPr="00B9204B" w:rsidRDefault="00CB3D41" w:rsidP="00803B15">
      <w:pPr>
        <w:ind w:left="720"/>
        <w:jc w:val="both"/>
        <w:rPr>
          <w:rFonts w:asciiTheme="minorHAnsi" w:hAnsiTheme="minorHAnsi" w:cstheme="minorHAnsi"/>
          <w:sz w:val="22"/>
          <w:szCs w:val="22"/>
        </w:rPr>
      </w:pPr>
      <w:r w:rsidRPr="00B9204B">
        <w:rPr>
          <w:rFonts w:asciiTheme="minorHAnsi" w:hAnsiTheme="minorHAnsi" w:cstheme="minorHAnsi"/>
          <w:sz w:val="22"/>
          <w:szCs w:val="22"/>
        </w:rPr>
        <w:t xml:space="preserve">A debriefing is available to any </w:t>
      </w:r>
      <w:r>
        <w:rPr>
          <w:rFonts w:asciiTheme="minorHAnsi" w:hAnsiTheme="minorHAnsi" w:cstheme="minorHAnsi"/>
          <w:sz w:val="22"/>
          <w:szCs w:val="22"/>
        </w:rPr>
        <w:t>Respondent</w:t>
      </w:r>
      <w:r w:rsidRPr="00B9204B">
        <w:rPr>
          <w:rFonts w:asciiTheme="minorHAnsi" w:hAnsiTheme="minorHAnsi" w:cstheme="minorHAnsi"/>
          <w:sz w:val="22"/>
          <w:szCs w:val="22"/>
        </w:rPr>
        <w:t xml:space="preserve"> </w:t>
      </w:r>
      <w:r>
        <w:rPr>
          <w:rFonts w:asciiTheme="minorHAnsi" w:hAnsiTheme="minorHAnsi" w:cstheme="minorHAnsi"/>
          <w:sz w:val="22"/>
          <w:szCs w:val="22"/>
        </w:rPr>
        <w:t xml:space="preserve">who </w:t>
      </w:r>
      <w:r w:rsidRPr="00B9204B">
        <w:rPr>
          <w:rFonts w:asciiTheme="minorHAnsi" w:hAnsiTheme="minorHAnsi" w:cstheme="minorHAnsi"/>
          <w:sz w:val="22"/>
          <w:szCs w:val="22"/>
        </w:rPr>
        <w:t xml:space="preserve">submitted a proposal </w:t>
      </w:r>
      <w:r>
        <w:rPr>
          <w:rFonts w:asciiTheme="minorHAnsi" w:hAnsiTheme="minorHAnsi" w:cstheme="minorHAnsi"/>
          <w:sz w:val="22"/>
          <w:szCs w:val="22"/>
        </w:rPr>
        <w:t>in response to this RFP</w:t>
      </w:r>
      <w:r w:rsidRPr="00B9204B">
        <w:rPr>
          <w:rFonts w:asciiTheme="minorHAnsi" w:hAnsiTheme="minorHAnsi" w:cstheme="minorHAnsi"/>
          <w:sz w:val="22"/>
          <w:szCs w:val="22"/>
        </w:rPr>
        <w:t xml:space="preserve">. </w:t>
      </w:r>
      <w:r>
        <w:rPr>
          <w:rFonts w:asciiTheme="minorHAnsi" w:hAnsiTheme="minorHAnsi" w:cstheme="minorHAnsi"/>
          <w:sz w:val="22"/>
          <w:szCs w:val="22"/>
        </w:rPr>
        <w:t xml:space="preserve"> </w:t>
      </w:r>
      <w:r w:rsidRPr="00147E0D">
        <w:rPr>
          <w:rFonts w:asciiTheme="minorHAnsi" w:hAnsiTheme="minorHAnsi" w:cstheme="minorHAnsi"/>
          <w:sz w:val="22"/>
          <w:szCs w:val="22"/>
        </w:rPr>
        <w:t>​Respondent shall submit a written request for a debriefing to the</w:t>
      </w:r>
      <w:r w:rsidRPr="002F60C3">
        <w:rPr>
          <w:rFonts w:asciiTheme="minorHAnsi" w:hAnsiTheme="minorHAnsi" w:cstheme="minorHAnsi"/>
          <w:sz w:val="22"/>
          <w:szCs w:val="22"/>
        </w:rPr>
        <w:t xml:space="preserve"> Issuing </w:t>
      </w:r>
      <w:r w:rsidR="00A964BF" w:rsidRPr="002F60C3">
        <w:rPr>
          <w:rFonts w:asciiTheme="minorHAnsi" w:hAnsiTheme="minorHAnsi" w:cstheme="minorHAnsi"/>
          <w:sz w:val="22"/>
          <w:szCs w:val="22"/>
        </w:rPr>
        <w:t>Officer</w:t>
      </w:r>
      <w:r w:rsidR="00A964BF">
        <w:rPr>
          <w:rFonts w:asciiTheme="minorHAnsi" w:hAnsiTheme="minorHAnsi" w:cstheme="minorHAnsi"/>
          <w:sz w:val="22"/>
          <w:szCs w:val="22"/>
        </w:rPr>
        <w:t xml:space="preserve"> </w:t>
      </w:r>
      <w:r w:rsidR="00A964BF" w:rsidRPr="002F60C3">
        <w:rPr>
          <w:rFonts w:asciiTheme="minorHAnsi" w:hAnsiTheme="minorHAnsi" w:cstheme="minorHAnsi"/>
          <w:sz w:val="22"/>
          <w:szCs w:val="22"/>
        </w:rPr>
        <w:t>via</w:t>
      </w:r>
      <w:r w:rsidRPr="002F60C3">
        <w:rPr>
          <w:rFonts w:asciiTheme="minorHAnsi" w:hAnsiTheme="minorHAnsi" w:cstheme="minorHAnsi"/>
          <w:sz w:val="22"/>
          <w:szCs w:val="22"/>
        </w:rPr>
        <w:t xml:space="preserve"> email or other delivery </w:t>
      </w:r>
      <w:r w:rsidR="00A964BF" w:rsidRPr="002F60C3">
        <w:rPr>
          <w:rFonts w:asciiTheme="minorHAnsi" w:hAnsiTheme="minorHAnsi" w:cstheme="minorHAnsi"/>
          <w:sz w:val="22"/>
          <w:szCs w:val="22"/>
        </w:rPr>
        <w:t>method. </w:t>
      </w:r>
      <w:r w:rsidRPr="00147E0D">
        <w:rPr>
          <w:rFonts w:asciiTheme="minorHAnsi" w:hAnsiTheme="minorHAnsi" w:cstheme="minorHAnsi"/>
          <w:sz w:val="22"/>
          <w:szCs w:val="22"/>
        </w:rPr>
        <w:t xml:space="preserve">All </w:t>
      </w:r>
      <w:r>
        <w:rPr>
          <w:rFonts w:asciiTheme="minorHAnsi" w:hAnsiTheme="minorHAnsi" w:cstheme="minorHAnsi"/>
          <w:sz w:val="22"/>
          <w:szCs w:val="22"/>
        </w:rPr>
        <w:t>Respondents</w:t>
      </w:r>
      <w:r w:rsidRPr="00B9204B">
        <w:rPr>
          <w:rFonts w:asciiTheme="minorHAnsi" w:hAnsiTheme="minorHAnsi" w:cstheme="minorHAnsi"/>
          <w:sz w:val="22"/>
          <w:szCs w:val="22"/>
        </w:rPr>
        <w:t xml:space="preserve"> will be accorded fair and equal treatment with respect to its opportunity for debriefing. The debriefing shall be scheduled by the </w:t>
      </w:r>
      <w:r>
        <w:rPr>
          <w:rFonts w:asciiTheme="minorHAnsi" w:hAnsiTheme="minorHAnsi" w:cstheme="minorHAnsi"/>
          <w:sz w:val="22"/>
          <w:szCs w:val="22"/>
        </w:rPr>
        <w:t>Agency</w:t>
      </w:r>
      <w:r w:rsidRPr="00B9204B">
        <w:rPr>
          <w:rFonts w:asciiTheme="minorHAnsi" w:hAnsiTheme="minorHAnsi" w:cstheme="minorHAnsi"/>
          <w:sz w:val="22"/>
          <w:szCs w:val="22"/>
        </w:rPr>
        <w:t xml:space="preserve"> as soon as practicable </w:t>
      </w:r>
      <w:r>
        <w:rPr>
          <w:rFonts w:asciiTheme="minorHAnsi" w:hAnsiTheme="minorHAnsi" w:cstheme="minorHAnsi"/>
          <w:sz w:val="22"/>
          <w:szCs w:val="22"/>
        </w:rPr>
        <w:t>after</w:t>
      </w:r>
      <w:r w:rsidRPr="00B9204B">
        <w:rPr>
          <w:rFonts w:asciiTheme="minorHAnsi" w:hAnsiTheme="minorHAnsi" w:cstheme="minorHAnsi"/>
          <w:sz w:val="22"/>
          <w:szCs w:val="22"/>
        </w:rPr>
        <w:t xml:space="preserve"> </w:t>
      </w:r>
      <w:r>
        <w:rPr>
          <w:rFonts w:asciiTheme="minorHAnsi" w:hAnsiTheme="minorHAnsi" w:cstheme="minorHAnsi"/>
          <w:sz w:val="22"/>
          <w:szCs w:val="22"/>
        </w:rPr>
        <w:t>the receipt of debriefing request</w:t>
      </w:r>
      <w:r w:rsidRPr="00B9204B">
        <w:rPr>
          <w:rFonts w:asciiTheme="minorHAnsi" w:hAnsiTheme="minorHAnsi" w:cstheme="minorHAnsi"/>
          <w:sz w:val="22"/>
          <w:szCs w:val="22"/>
        </w:rPr>
        <w:t>.</w:t>
      </w:r>
    </w:p>
    <w:p w14:paraId="5743532A" w14:textId="77777777" w:rsidR="00CB3D41" w:rsidRDefault="00CB3D41" w:rsidP="00803B15">
      <w:pPr>
        <w:tabs>
          <w:tab w:val="left" w:pos="720"/>
        </w:tabs>
        <w:jc w:val="both"/>
        <w:rPr>
          <w:rFonts w:ascii="Calibri" w:hAnsi="Calibri"/>
          <w:b/>
          <w:sz w:val="22"/>
          <w:szCs w:val="22"/>
        </w:rPr>
      </w:pPr>
    </w:p>
    <w:p w14:paraId="39D5743B" w14:textId="4AC3DEB3" w:rsidR="007715ED" w:rsidRPr="009E13BD" w:rsidRDefault="007715ED" w:rsidP="00803B15">
      <w:pPr>
        <w:numPr>
          <w:ilvl w:val="1"/>
          <w:numId w:val="6"/>
        </w:numPr>
        <w:tabs>
          <w:tab w:val="clear" w:pos="360"/>
          <w:tab w:val="num" w:pos="0"/>
          <w:tab w:val="left" w:pos="720"/>
        </w:tabs>
        <w:ind w:left="0" w:firstLine="0"/>
        <w:jc w:val="both"/>
        <w:rPr>
          <w:rFonts w:ascii="Calibri" w:hAnsi="Calibri"/>
          <w:b/>
          <w:sz w:val="22"/>
          <w:szCs w:val="22"/>
        </w:rPr>
      </w:pPr>
      <w:r w:rsidRPr="009E13BD">
        <w:rPr>
          <w:rFonts w:ascii="Calibri" w:hAnsi="Calibri"/>
          <w:b/>
          <w:sz w:val="22"/>
          <w:szCs w:val="22"/>
        </w:rPr>
        <w:t>Appeals</w:t>
      </w:r>
    </w:p>
    <w:p w14:paraId="11FA18D6" w14:textId="56AC5E5C" w:rsidR="00207441" w:rsidRDefault="00087671" w:rsidP="00803B15">
      <w:pPr>
        <w:ind w:left="720"/>
        <w:jc w:val="both"/>
        <w:rPr>
          <w:rFonts w:asciiTheme="minorHAnsi" w:hAnsiTheme="minorHAnsi" w:cstheme="minorHAnsi"/>
          <w:sz w:val="22"/>
          <w:szCs w:val="22"/>
        </w:rPr>
      </w:pPr>
      <w:r>
        <w:rPr>
          <w:rFonts w:asciiTheme="minorHAnsi" w:hAnsiTheme="minorHAnsi" w:cstheme="minorHAnsi"/>
          <w:sz w:val="22"/>
          <w:szCs w:val="22"/>
        </w:rPr>
        <w:t>A Respondent whose P</w:t>
      </w:r>
      <w:r w:rsidR="00E238D6" w:rsidRPr="00E238D6">
        <w:rPr>
          <w:rFonts w:asciiTheme="minorHAnsi" w:hAnsiTheme="minorHAnsi" w:cstheme="minorHAnsi"/>
          <w:sz w:val="22"/>
          <w:szCs w:val="22"/>
        </w:rPr>
        <w:t xml:space="preserve">roposal has been timely filed and who is aggrieved by the </w:t>
      </w:r>
      <w:r w:rsidR="001E1E2B">
        <w:rPr>
          <w:rFonts w:asciiTheme="minorHAnsi" w:hAnsiTheme="minorHAnsi" w:cstheme="minorHAnsi"/>
          <w:sz w:val="22"/>
          <w:szCs w:val="22"/>
        </w:rPr>
        <w:t>Notice of Intent to A</w:t>
      </w:r>
      <w:r w:rsidR="00E238D6" w:rsidRPr="00E238D6">
        <w:rPr>
          <w:rFonts w:asciiTheme="minorHAnsi" w:hAnsiTheme="minorHAnsi" w:cstheme="minorHAnsi"/>
          <w:sz w:val="22"/>
          <w:szCs w:val="22"/>
        </w:rPr>
        <w:t xml:space="preserve">ward of the </w:t>
      </w:r>
      <w:r w:rsidR="001E1E2B">
        <w:rPr>
          <w:rFonts w:asciiTheme="minorHAnsi" w:hAnsiTheme="minorHAnsi" w:cstheme="minorHAnsi"/>
          <w:sz w:val="22"/>
          <w:szCs w:val="22"/>
        </w:rPr>
        <w:t>D</w:t>
      </w:r>
      <w:r w:rsidR="00E238D6" w:rsidRPr="00E238D6">
        <w:rPr>
          <w:rFonts w:asciiTheme="minorHAnsi" w:hAnsiTheme="minorHAnsi" w:cstheme="minorHAnsi"/>
          <w:sz w:val="22"/>
          <w:szCs w:val="22"/>
        </w:rPr>
        <w:t xml:space="preserve">epartment may appeal the decision by filing a written notice of appeal (in accordance with 11—Chapter 117.20, Iowa Administrative Code) to: The Director of the Department of Administrative Services, </w:t>
      </w:r>
      <w:r w:rsidR="00E238D6" w:rsidRPr="00E238D6">
        <w:rPr>
          <w:rFonts w:ascii="Calibri" w:hAnsi="Calibri"/>
          <w:sz w:val="22"/>
          <w:szCs w:val="22"/>
        </w:rPr>
        <w:t>Hoover</w:t>
      </w:r>
      <w:r w:rsidR="00E238D6" w:rsidRPr="00E238D6">
        <w:rPr>
          <w:rFonts w:asciiTheme="minorHAnsi" w:hAnsiTheme="minorHAnsi" w:cstheme="minorHAnsi"/>
          <w:sz w:val="22"/>
          <w:szCs w:val="22"/>
        </w:rPr>
        <w:t xml:space="preserve"> State Office Building, Des Moines, Iowa 50319-0104 and a copy to the Issuing Officer.  The notice must be filed within five </w:t>
      </w:r>
      <w:r w:rsidR="001E1E2B">
        <w:rPr>
          <w:rFonts w:asciiTheme="minorHAnsi" w:hAnsiTheme="minorHAnsi" w:cstheme="minorHAnsi"/>
          <w:sz w:val="22"/>
          <w:szCs w:val="22"/>
        </w:rPr>
        <w:t xml:space="preserve">(5) </w:t>
      </w:r>
      <w:r w:rsidR="00E238D6" w:rsidRPr="00E238D6">
        <w:rPr>
          <w:rFonts w:asciiTheme="minorHAnsi" w:hAnsiTheme="minorHAnsi" w:cstheme="minorHAnsi"/>
          <w:sz w:val="22"/>
          <w:szCs w:val="22"/>
        </w:rPr>
        <w:t xml:space="preserve">days of the date of the </w:t>
      </w:r>
      <w:r w:rsidR="001E1E2B">
        <w:rPr>
          <w:rFonts w:asciiTheme="minorHAnsi" w:hAnsiTheme="minorHAnsi" w:cstheme="minorHAnsi"/>
          <w:sz w:val="22"/>
          <w:szCs w:val="22"/>
        </w:rPr>
        <w:t xml:space="preserve">Notice of </w:t>
      </w:r>
      <w:r w:rsidR="00E238D6" w:rsidRPr="00E238D6">
        <w:rPr>
          <w:rFonts w:asciiTheme="minorHAnsi" w:hAnsiTheme="minorHAnsi" w:cstheme="minorHAnsi"/>
          <w:sz w:val="22"/>
          <w:szCs w:val="22"/>
        </w:rPr>
        <w:t xml:space="preserve">Intent to Award issued by the Department, exclusive of Saturdays, Sundays, and legal state holidays.  The written notice may be filed by fax transmission to 515.725.2064.  The notice of appeal must clearly and fully identify all issues being contested by reference to the page, section and line number(s) of the RFP and/or the </w:t>
      </w:r>
      <w:r w:rsidR="001E1E2B">
        <w:rPr>
          <w:rFonts w:asciiTheme="minorHAnsi" w:hAnsiTheme="minorHAnsi" w:cstheme="minorHAnsi"/>
          <w:sz w:val="22"/>
          <w:szCs w:val="22"/>
        </w:rPr>
        <w:t>N</w:t>
      </w:r>
      <w:r w:rsidR="00E238D6" w:rsidRPr="00E238D6">
        <w:rPr>
          <w:rFonts w:asciiTheme="minorHAnsi" w:hAnsiTheme="minorHAnsi" w:cstheme="minorHAnsi"/>
          <w:sz w:val="22"/>
          <w:szCs w:val="22"/>
        </w:rPr>
        <w:t xml:space="preserve">otice of Intent to Award.  A notice of appeal may not stay negotiations with the apparent successful </w:t>
      </w:r>
      <w:r w:rsidR="000F48D5">
        <w:rPr>
          <w:rFonts w:asciiTheme="minorHAnsi" w:hAnsiTheme="minorHAnsi" w:cstheme="minorHAnsi"/>
          <w:sz w:val="22"/>
          <w:szCs w:val="22"/>
        </w:rPr>
        <w:t>Respondent</w:t>
      </w:r>
      <w:r w:rsidR="00E238D6" w:rsidRPr="00E238D6">
        <w:rPr>
          <w:rFonts w:asciiTheme="minorHAnsi" w:hAnsiTheme="minorHAnsi" w:cstheme="minorHAnsi"/>
          <w:sz w:val="22"/>
          <w:szCs w:val="22"/>
        </w:rPr>
        <w:t>.</w:t>
      </w:r>
    </w:p>
    <w:p w14:paraId="2DACD1F4" w14:textId="77777777" w:rsidR="00207441" w:rsidRDefault="00207441" w:rsidP="00803B15">
      <w:pPr>
        <w:jc w:val="both"/>
        <w:rPr>
          <w:rFonts w:asciiTheme="minorHAnsi" w:hAnsiTheme="minorHAnsi" w:cstheme="minorHAnsi"/>
          <w:sz w:val="22"/>
          <w:szCs w:val="22"/>
        </w:rPr>
      </w:pPr>
      <w:r>
        <w:rPr>
          <w:rFonts w:asciiTheme="minorHAnsi" w:hAnsiTheme="minorHAnsi" w:cstheme="minorHAnsi"/>
          <w:sz w:val="22"/>
          <w:szCs w:val="22"/>
        </w:rPr>
        <w:br w:type="page"/>
      </w:r>
    </w:p>
    <w:p w14:paraId="4C0950FD" w14:textId="59D90E7C" w:rsidR="007715ED" w:rsidRPr="009E13BD" w:rsidRDefault="007715ED" w:rsidP="00E41B36">
      <w:pPr>
        <w:pStyle w:val="Subtitle"/>
        <w:pBdr>
          <w:top w:val="single" w:sz="4" w:space="8" w:color="000000"/>
          <w:left w:val="single" w:sz="4" w:space="0" w:color="000000"/>
          <w:bottom w:val="single" w:sz="4" w:space="6" w:color="000000"/>
          <w:right w:val="single" w:sz="4" w:space="0" w:color="000000"/>
        </w:pBdr>
        <w:jc w:val="center"/>
        <w:rPr>
          <w:rFonts w:ascii="Calibri" w:hAnsi="Calibri"/>
          <w:szCs w:val="22"/>
        </w:rPr>
      </w:pPr>
      <w:r w:rsidRPr="009E13BD">
        <w:rPr>
          <w:rFonts w:ascii="Calibri" w:hAnsi="Calibri"/>
          <w:spacing w:val="-3"/>
          <w:szCs w:val="22"/>
        </w:rPr>
        <w:lastRenderedPageBreak/>
        <w:t>SECTION 3</w:t>
      </w:r>
      <w:r w:rsidRPr="00E41B36">
        <w:rPr>
          <w:rFonts w:ascii="Calibri" w:hAnsi="Calibri"/>
          <w:spacing w:val="-3"/>
          <w:szCs w:val="22"/>
        </w:rPr>
        <w:tab/>
        <w:t>FORM AND CONTENT OF PROPOSALS</w:t>
      </w:r>
    </w:p>
    <w:p w14:paraId="1C74D09B" w14:textId="77777777" w:rsidR="007715ED" w:rsidRPr="009E13BD" w:rsidRDefault="007715ED" w:rsidP="00EC09F5">
      <w:pPr>
        <w:tabs>
          <w:tab w:val="left" w:pos="1440"/>
        </w:tabs>
        <w:jc w:val="both"/>
        <w:rPr>
          <w:rFonts w:ascii="Calibri" w:hAnsi="Calibri"/>
          <w:sz w:val="22"/>
          <w:szCs w:val="22"/>
        </w:rPr>
      </w:pPr>
    </w:p>
    <w:p w14:paraId="487383DA" w14:textId="45570B9E" w:rsidR="007715ED" w:rsidRPr="009E13BD" w:rsidRDefault="00570525" w:rsidP="00803B15">
      <w:pPr>
        <w:tabs>
          <w:tab w:val="left" w:pos="720"/>
        </w:tabs>
        <w:jc w:val="both"/>
        <w:rPr>
          <w:rFonts w:ascii="Calibri" w:hAnsi="Calibri"/>
          <w:b/>
          <w:sz w:val="22"/>
          <w:szCs w:val="22"/>
        </w:rPr>
      </w:pPr>
      <w:bookmarkStart w:id="0" w:name="_Toc116915712"/>
      <w:r w:rsidRPr="009E13BD">
        <w:rPr>
          <w:rFonts w:ascii="Calibri" w:hAnsi="Calibri"/>
          <w:b/>
          <w:sz w:val="22"/>
          <w:szCs w:val="22"/>
        </w:rPr>
        <w:t>3.1</w:t>
      </w:r>
      <w:r w:rsidRPr="009E13BD">
        <w:rPr>
          <w:rFonts w:ascii="Calibri" w:hAnsi="Calibri"/>
          <w:b/>
          <w:sz w:val="22"/>
          <w:szCs w:val="22"/>
        </w:rPr>
        <w:tab/>
      </w:r>
      <w:r w:rsidR="007715ED" w:rsidRPr="009E13BD">
        <w:rPr>
          <w:rFonts w:ascii="Calibri" w:hAnsi="Calibri"/>
          <w:b/>
          <w:sz w:val="22"/>
          <w:szCs w:val="22"/>
        </w:rPr>
        <w:t>Instructions</w:t>
      </w:r>
    </w:p>
    <w:p w14:paraId="12962F38" w14:textId="77777777" w:rsidR="007715ED" w:rsidRPr="009E13BD" w:rsidRDefault="007715ED" w:rsidP="00803B15">
      <w:pPr>
        <w:tabs>
          <w:tab w:val="left" w:pos="720"/>
        </w:tabs>
        <w:ind w:left="720"/>
        <w:jc w:val="both"/>
        <w:rPr>
          <w:rFonts w:ascii="Calibri" w:hAnsi="Calibri"/>
          <w:sz w:val="22"/>
          <w:szCs w:val="22"/>
        </w:rPr>
      </w:pPr>
      <w:r w:rsidRPr="009E13BD">
        <w:rPr>
          <w:rFonts w:ascii="Calibri" w:hAnsi="Calibri"/>
          <w:sz w:val="22"/>
          <w:szCs w:val="22"/>
        </w:rPr>
        <w:t xml:space="preserve">These instructions prescribe the format and content of the Proposal.  They are designed to facilitate a uniform review process.  Failure to adhere to the Proposal format may result in the rejection of the Proposal. </w:t>
      </w:r>
    </w:p>
    <w:p w14:paraId="269E35D6" w14:textId="77777777" w:rsidR="00570525" w:rsidRPr="009E13BD" w:rsidRDefault="00570525" w:rsidP="00803B15">
      <w:pPr>
        <w:tabs>
          <w:tab w:val="left" w:pos="1620"/>
        </w:tabs>
        <w:jc w:val="both"/>
        <w:rPr>
          <w:rFonts w:ascii="Calibri" w:hAnsi="Calibri"/>
          <w:sz w:val="22"/>
          <w:szCs w:val="22"/>
        </w:rPr>
      </w:pPr>
    </w:p>
    <w:p w14:paraId="37BA0B42" w14:textId="77777777" w:rsidR="004E021B" w:rsidRPr="003D4204" w:rsidRDefault="004E021B" w:rsidP="00803B15">
      <w:pPr>
        <w:numPr>
          <w:ilvl w:val="2"/>
          <w:numId w:val="23"/>
        </w:numPr>
        <w:tabs>
          <w:tab w:val="left" w:pos="1440"/>
        </w:tabs>
        <w:ind w:left="1440"/>
        <w:jc w:val="both"/>
        <w:rPr>
          <w:rFonts w:asciiTheme="minorHAnsi" w:hAnsiTheme="minorHAnsi" w:cstheme="minorHAnsi"/>
          <w:sz w:val="22"/>
          <w:szCs w:val="22"/>
        </w:rPr>
      </w:pPr>
      <w:r w:rsidRPr="003D4204">
        <w:rPr>
          <w:rFonts w:asciiTheme="minorHAnsi" w:hAnsiTheme="minorHAnsi" w:cstheme="minorHAnsi"/>
          <w:sz w:val="22"/>
          <w:szCs w:val="22"/>
        </w:rPr>
        <w:t>The Proposal shall be divided into two parts: (1) the Technical Proposal and (2) the Cost Proposal.  The Technical Proposal and the Cost Proposal shall be labeled as such</w:t>
      </w:r>
      <w:r>
        <w:rPr>
          <w:rFonts w:asciiTheme="minorHAnsi" w:hAnsiTheme="minorHAnsi" w:cstheme="minorHAnsi"/>
          <w:sz w:val="22"/>
          <w:szCs w:val="22"/>
        </w:rPr>
        <w:t xml:space="preserve"> as separate files</w:t>
      </w:r>
      <w:r w:rsidRPr="003D4204">
        <w:rPr>
          <w:rFonts w:asciiTheme="minorHAnsi" w:hAnsiTheme="minorHAnsi" w:cstheme="minorHAnsi"/>
          <w:sz w:val="22"/>
          <w:szCs w:val="22"/>
        </w:rPr>
        <w:t xml:space="preserve">.  The </w:t>
      </w:r>
      <w:r>
        <w:rPr>
          <w:rFonts w:asciiTheme="minorHAnsi" w:hAnsiTheme="minorHAnsi" w:cstheme="minorHAnsi"/>
          <w:sz w:val="22"/>
          <w:szCs w:val="22"/>
        </w:rPr>
        <w:t>files</w:t>
      </w:r>
      <w:r w:rsidRPr="003D4204">
        <w:rPr>
          <w:rFonts w:asciiTheme="minorHAnsi" w:hAnsiTheme="minorHAnsi" w:cstheme="minorHAnsi"/>
          <w:sz w:val="22"/>
          <w:szCs w:val="22"/>
        </w:rPr>
        <w:t xml:space="preserve"> shall be labeled with the following information:</w:t>
      </w:r>
    </w:p>
    <w:p w14:paraId="774EB804" w14:textId="1387C815" w:rsidR="004E021B" w:rsidRPr="00A535DF" w:rsidRDefault="004E021B" w:rsidP="00803B15">
      <w:pPr>
        <w:pStyle w:val="NoSpacing"/>
        <w:tabs>
          <w:tab w:val="left" w:pos="1440"/>
        </w:tabs>
        <w:ind w:left="1620" w:hanging="180"/>
        <w:jc w:val="both"/>
        <w:rPr>
          <w:rFonts w:asciiTheme="minorHAnsi" w:hAnsiTheme="minorHAnsi" w:cstheme="minorHAnsi"/>
          <w:b/>
          <w:sz w:val="22"/>
          <w:szCs w:val="22"/>
        </w:rPr>
      </w:pPr>
      <w:r w:rsidRPr="00A535DF">
        <w:rPr>
          <w:rFonts w:asciiTheme="minorHAnsi" w:hAnsiTheme="minorHAnsi" w:cstheme="minorHAnsi"/>
          <w:b/>
          <w:sz w:val="22"/>
          <w:szCs w:val="22"/>
        </w:rPr>
        <w:t>RFP</w:t>
      </w:r>
      <w:r w:rsidR="00F02151" w:rsidRPr="00A535DF">
        <w:rPr>
          <w:rFonts w:asciiTheme="minorHAnsi" w:hAnsiTheme="minorHAnsi" w:cstheme="minorHAnsi"/>
          <w:b/>
          <w:sz w:val="22"/>
          <w:szCs w:val="22"/>
        </w:rPr>
        <w:t>0620217079</w:t>
      </w:r>
      <w:r w:rsidRPr="00A535DF">
        <w:rPr>
          <w:rFonts w:asciiTheme="minorHAnsi" w:hAnsiTheme="minorHAnsi" w:cstheme="minorHAnsi"/>
          <w:b/>
          <w:sz w:val="22"/>
          <w:szCs w:val="22"/>
        </w:rPr>
        <w:t xml:space="preserve"> – Respondent Name –Technical Proposal</w:t>
      </w:r>
    </w:p>
    <w:p w14:paraId="21F677E0" w14:textId="10545CF8" w:rsidR="004E021B" w:rsidRPr="003D4204" w:rsidRDefault="004E021B" w:rsidP="00803B15">
      <w:pPr>
        <w:pStyle w:val="NoSpacing"/>
        <w:tabs>
          <w:tab w:val="left" w:pos="1440"/>
        </w:tabs>
        <w:ind w:left="1620" w:hanging="180"/>
        <w:jc w:val="both"/>
        <w:rPr>
          <w:rFonts w:asciiTheme="minorHAnsi" w:hAnsiTheme="minorHAnsi" w:cstheme="minorHAnsi"/>
          <w:b/>
          <w:sz w:val="22"/>
          <w:szCs w:val="22"/>
        </w:rPr>
      </w:pPr>
      <w:r w:rsidRPr="00A535DF">
        <w:rPr>
          <w:rFonts w:asciiTheme="minorHAnsi" w:hAnsiTheme="minorHAnsi" w:cstheme="minorHAnsi"/>
          <w:b/>
          <w:sz w:val="22"/>
          <w:szCs w:val="22"/>
        </w:rPr>
        <w:t>RFP</w:t>
      </w:r>
      <w:r w:rsidR="00F02151" w:rsidRPr="00A535DF">
        <w:rPr>
          <w:rFonts w:asciiTheme="minorHAnsi" w:hAnsiTheme="minorHAnsi" w:cstheme="minorHAnsi"/>
          <w:b/>
          <w:sz w:val="22"/>
          <w:szCs w:val="22"/>
        </w:rPr>
        <w:t>0620217079</w:t>
      </w:r>
      <w:r w:rsidRPr="00A535DF">
        <w:rPr>
          <w:rFonts w:asciiTheme="minorHAnsi" w:hAnsiTheme="minorHAnsi" w:cstheme="minorHAnsi"/>
          <w:b/>
          <w:sz w:val="22"/>
          <w:szCs w:val="22"/>
        </w:rPr>
        <w:t xml:space="preserve"> – Respondent Name –Cost Proposal</w:t>
      </w:r>
    </w:p>
    <w:p w14:paraId="0761A11F" w14:textId="77777777" w:rsidR="004E021B" w:rsidRPr="00A96B84" w:rsidRDefault="004E021B" w:rsidP="00803B15">
      <w:pPr>
        <w:pStyle w:val="NoSpacing"/>
        <w:tabs>
          <w:tab w:val="left" w:pos="1440"/>
        </w:tabs>
        <w:ind w:left="1620" w:hanging="180"/>
        <w:jc w:val="both"/>
        <w:rPr>
          <w:rFonts w:asciiTheme="minorHAnsi" w:hAnsiTheme="minorHAnsi" w:cstheme="minorHAnsi"/>
          <w:b/>
          <w:sz w:val="22"/>
          <w:szCs w:val="22"/>
        </w:rPr>
      </w:pPr>
    </w:p>
    <w:p w14:paraId="68DAAA1B" w14:textId="617D676B" w:rsidR="00EF514A" w:rsidRPr="00EF514A" w:rsidRDefault="004E021B" w:rsidP="00803B15">
      <w:pPr>
        <w:numPr>
          <w:ilvl w:val="2"/>
          <w:numId w:val="23"/>
        </w:numPr>
        <w:tabs>
          <w:tab w:val="left" w:pos="1440"/>
        </w:tabs>
        <w:ind w:left="1440"/>
        <w:jc w:val="both"/>
        <w:rPr>
          <w:rFonts w:asciiTheme="minorHAnsi" w:hAnsiTheme="minorHAnsi" w:cstheme="minorHAnsi"/>
          <w:sz w:val="22"/>
          <w:szCs w:val="22"/>
        </w:rPr>
      </w:pPr>
      <w:r w:rsidRPr="00EF514A">
        <w:rPr>
          <w:rFonts w:asciiTheme="minorHAnsi" w:hAnsiTheme="minorHAnsi" w:cstheme="minorHAnsi"/>
          <w:sz w:val="22"/>
          <w:szCs w:val="22"/>
        </w:rPr>
        <w:t xml:space="preserve">Files must be attached to Respondents submission in the State of Iowa – Vendor Self Service (VSS) portal.  </w:t>
      </w:r>
      <w:hyperlink r:id="rId14" w:history="1">
        <w:r w:rsidR="00EF514A" w:rsidRPr="00554239">
          <w:rPr>
            <w:rStyle w:val="Hyperlink"/>
            <w:rFonts w:asciiTheme="minorHAnsi" w:hAnsiTheme="minorHAnsi" w:cstheme="minorHAnsi"/>
            <w:sz w:val="22"/>
            <w:szCs w:val="22"/>
          </w:rPr>
          <w:t>https://vss.iowa.gov/webapp/VSS_ON/AltSelfService</w:t>
        </w:r>
      </w:hyperlink>
    </w:p>
    <w:p w14:paraId="6E5EB813" w14:textId="77777777" w:rsidR="00EF514A" w:rsidRPr="00EF514A" w:rsidRDefault="00EF514A" w:rsidP="00803B15">
      <w:pPr>
        <w:tabs>
          <w:tab w:val="left" w:pos="1440"/>
        </w:tabs>
        <w:ind w:left="1440"/>
        <w:jc w:val="both"/>
        <w:rPr>
          <w:rFonts w:asciiTheme="minorHAnsi" w:hAnsiTheme="minorHAnsi" w:cstheme="minorHAnsi"/>
          <w:sz w:val="22"/>
          <w:szCs w:val="22"/>
        </w:rPr>
      </w:pPr>
    </w:p>
    <w:p w14:paraId="780024E2" w14:textId="28415B77" w:rsidR="004E021B" w:rsidRPr="00EF514A" w:rsidRDefault="004E021B" w:rsidP="00803B15">
      <w:pPr>
        <w:numPr>
          <w:ilvl w:val="2"/>
          <w:numId w:val="23"/>
        </w:numPr>
        <w:tabs>
          <w:tab w:val="left" w:pos="1440"/>
        </w:tabs>
        <w:ind w:left="1440"/>
        <w:jc w:val="both"/>
        <w:rPr>
          <w:rFonts w:asciiTheme="minorHAnsi" w:hAnsiTheme="minorHAnsi" w:cstheme="minorHAnsi"/>
          <w:sz w:val="22"/>
          <w:szCs w:val="22"/>
        </w:rPr>
      </w:pPr>
      <w:r w:rsidRPr="00EF514A">
        <w:rPr>
          <w:rFonts w:asciiTheme="minorHAnsi" w:hAnsiTheme="minorHAnsi" w:cstheme="minorHAnsi"/>
          <w:sz w:val="22"/>
          <w:szCs w:val="22"/>
        </w:rPr>
        <w:t xml:space="preserve">If the Respondent designates any information in its Proposal as confidential pursuant to Section 2, the Respondent must also submit public copy Proposal from which confidential information has been excised as provided in Section 2 and which is marked “Public Copy”.   </w:t>
      </w:r>
    </w:p>
    <w:p w14:paraId="3893ED82" w14:textId="2CDD5CD6" w:rsidR="004E021B" w:rsidRDefault="004E021B" w:rsidP="00803B15">
      <w:pPr>
        <w:pStyle w:val="NoSpacing"/>
        <w:tabs>
          <w:tab w:val="left" w:pos="1440"/>
        </w:tabs>
        <w:ind w:left="1440"/>
        <w:jc w:val="both"/>
        <w:rPr>
          <w:rFonts w:asciiTheme="minorHAnsi" w:hAnsiTheme="minorHAnsi" w:cstheme="minorHAnsi"/>
          <w:b/>
          <w:sz w:val="22"/>
          <w:szCs w:val="22"/>
        </w:rPr>
      </w:pPr>
      <w:r w:rsidRPr="00F14A79">
        <w:rPr>
          <w:rFonts w:asciiTheme="minorHAnsi" w:hAnsiTheme="minorHAnsi" w:cstheme="minorHAnsi"/>
          <w:b/>
          <w:sz w:val="22"/>
          <w:szCs w:val="22"/>
        </w:rPr>
        <w:t>RFP</w:t>
      </w:r>
      <w:r w:rsidR="00A535DF" w:rsidRPr="00A535DF">
        <w:rPr>
          <w:rFonts w:asciiTheme="minorHAnsi" w:hAnsiTheme="minorHAnsi" w:cstheme="minorHAnsi"/>
          <w:b/>
          <w:sz w:val="22"/>
          <w:szCs w:val="22"/>
        </w:rPr>
        <w:t>0620217079</w:t>
      </w:r>
      <w:r w:rsidRPr="00A535DF">
        <w:rPr>
          <w:rFonts w:asciiTheme="minorHAnsi" w:hAnsiTheme="minorHAnsi" w:cstheme="minorHAnsi"/>
          <w:b/>
          <w:sz w:val="22"/>
          <w:szCs w:val="22"/>
        </w:rPr>
        <w:t xml:space="preserve"> – Respondent</w:t>
      </w:r>
      <w:r>
        <w:rPr>
          <w:rFonts w:asciiTheme="minorHAnsi" w:hAnsiTheme="minorHAnsi" w:cstheme="minorHAnsi"/>
          <w:b/>
          <w:sz w:val="22"/>
          <w:szCs w:val="22"/>
        </w:rPr>
        <w:t xml:space="preserve"> Name – Public Copy</w:t>
      </w:r>
    </w:p>
    <w:p w14:paraId="69B6FC6B" w14:textId="77777777" w:rsidR="00727C07" w:rsidRPr="009E13BD" w:rsidRDefault="00727C07" w:rsidP="00803B15">
      <w:pPr>
        <w:tabs>
          <w:tab w:val="left" w:pos="1620"/>
        </w:tabs>
        <w:ind w:left="1620"/>
        <w:jc w:val="both"/>
        <w:rPr>
          <w:rFonts w:ascii="Calibri" w:hAnsi="Calibri"/>
          <w:sz w:val="22"/>
          <w:szCs w:val="22"/>
        </w:rPr>
      </w:pPr>
    </w:p>
    <w:p w14:paraId="2BFE887D" w14:textId="77777777" w:rsidR="007715ED" w:rsidRPr="009E13BD" w:rsidRDefault="007715ED" w:rsidP="00803B15">
      <w:pPr>
        <w:numPr>
          <w:ilvl w:val="2"/>
          <w:numId w:val="23"/>
        </w:numPr>
        <w:tabs>
          <w:tab w:val="left" w:pos="1440"/>
        </w:tabs>
        <w:ind w:left="1440"/>
        <w:jc w:val="both"/>
        <w:rPr>
          <w:rFonts w:ascii="Calibri" w:hAnsi="Calibri"/>
          <w:sz w:val="22"/>
          <w:szCs w:val="22"/>
        </w:rPr>
      </w:pPr>
      <w:r w:rsidRPr="009E13BD">
        <w:rPr>
          <w:rFonts w:ascii="Calibri" w:hAnsi="Calibri"/>
          <w:sz w:val="22"/>
          <w:szCs w:val="22"/>
        </w:rPr>
        <w:t xml:space="preserve">Proposals shall not contain promotional or display materials.  </w:t>
      </w:r>
    </w:p>
    <w:p w14:paraId="5EC6E14D" w14:textId="77777777" w:rsidR="00727C07" w:rsidRPr="009E13BD" w:rsidRDefault="00727C07" w:rsidP="00803B15">
      <w:pPr>
        <w:pStyle w:val="BodyTextIndent3"/>
        <w:tabs>
          <w:tab w:val="left" w:pos="1620"/>
        </w:tabs>
        <w:spacing w:after="0"/>
        <w:ind w:left="1224"/>
        <w:jc w:val="both"/>
        <w:rPr>
          <w:rFonts w:ascii="Calibri" w:hAnsi="Calibri"/>
          <w:sz w:val="22"/>
          <w:szCs w:val="22"/>
        </w:rPr>
      </w:pPr>
    </w:p>
    <w:p w14:paraId="0EBE222A" w14:textId="77777777" w:rsidR="007715ED" w:rsidRPr="009E13BD" w:rsidRDefault="007715ED" w:rsidP="00803B15">
      <w:pPr>
        <w:numPr>
          <w:ilvl w:val="2"/>
          <w:numId w:val="23"/>
        </w:numPr>
        <w:tabs>
          <w:tab w:val="left" w:pos="1440"/>
        </w:tabs>
        <w:ind w:left="1440"/>
        <w:jc w:val="both"/>
        <w:rPr>
          <w:rFonts w:ascii="Calibri" w:hAnsi="Calibri"/>
          <w:sz w:val="22"/>
          <w:szCs w:val="22"/>
        </w:rPr>
      </w:pPr>
      <w:r w:rsidRPr="009E13BD">
        <w:rPr>
          <w:rFonts w:ascii="Calibri" w:hAnsi="Calibri"/>
          <w:sz w:val="22"/>
          <w:szCs w:val="22"/>
        </w:rPr>
        <w:t>Attachments shall be referenced in the Proposal.</w:t>
      </w:r>
    </w:p>
    <w:p w14:paraId="2F315AE8" w14:textId="77777777" w:rsidR="00727C07" w:rsidRPr="009E13BD" w:rsidRDefault="00727C07" w:rsidP="00803B15">
      <w:pPr>
        <w:pStyle w:val="BodyTextIndent3"/>
        <w:spacing w:after="0"/>
        <w:ind w:left="1224"/>
        <w:jc w:val="both"/>
        <w:rPr>
          <w:rFonts w:ascii="Calibri" w:hAnsi="Calibri"/>
          <w:sz w:val="22"/>
          <w:szCs w:val="22"/>
        </w:rPr>
      </w:pPr>
    </w:p>
    <w:p w14:paraId="13795239" w14:textId="7AAD7928" w:rsidR="007715ED" w:rsidRPr="009E13BD" w:rsidRDefault="007715ED" w:rsidP="00803B15">
      <w:pPr>
        <w:numPr>
          <w:ilvl w:val="2"/>
          <w:numId w:val="23"/>
        </w:numPr>
        <w:tabs>
          <w:tab w:val="left" w:pos="1440"/>
        </w:tabs>
        <w:ind w:left="1440"/>
        <w:jc w:val="both"/>
        <w:rPr>
          <w:rFonts w:ascii="Calibri" w:hAnsi="Calibri"/>
          <w:sz w:val="22"/>
          <w:szCs w:val="22"/>
        </w:rPr>
      </w:pPr>
      <w:r w:rsidRPr="009E13BD">
        <w:rPr>
          <w:rFonts w:ascii="Calibri" w:hAnsi="Calibri"/>
          <w:sz w:val="22"/>
          <w:szCs w:val="22"/>
        </w:rPr>
        <w:t xml:space="preserve">If a </w:t>
      </w:r>
      <w:r w:rsidR="000F48D5">
        <w:rPr>
          <w:rFonts w:ascii="Calibri" w:hAnsi="Calibri"/>
          <w:sz w:val="22"/>
          <w:szCs w:val="22"/>
        </w:rPr>
        <w:t>Respondent</w:t>
      </w:r>
      <w:r w:rsidRPr="009E13BD">
        <w:rPr>
          <w:rFonts w:ascii="Calibri" w:hAnsi="Calibri"/>
          <w:sz w:val="22"/>
          <w:szCs w:val="22"/>
        </w:rPr>
        <w:t xml:space="preserve"> proposes more than one </w:t>
      </w:r>
      <w:r w:rsidR="00F07309" w:rsidRPr="009E13BD">
        <w:rPr>
          <w:rFonts w:ascii="Calibri" w:hAnsi="Calibri"/>
          <w:sz w:val="22"/>
          <w:szCs w:val="22"/>
        </w:rPr>
        <w:t>solution to the RFP</w:t>
      </w:r>
      <w:r w:rsidRPr="009E13BD">
        <w:rPr>
          <w:rFonts w:ascii="Calibri" w:hAnsi="Calibri"/>
          <w:sz w:val="22"/>
          <w:szCs w:val="22"/>
        </w:rPr>
        <w:t xml:space="preserve"> </w:t>
      </w:r>
      <w:r w:rsidR="00CB24E6">
        <w:rPr>
          <w:rFonts w:ascii="Calibri" w:hAnsi="Calibri"/>
          <w:sz w:val="22"/>
          <w:szCs w:val="22"/>
        </w:rPr>
        <w:t>s</w:t>
      </w:r>
      <w:r w:rsidR="00CB24E6" w:rsidRPr="00CB24E6">
        <w:rPr>
          <w:rFonts w:ascii="Calibri" w:hAnsi="Calibri"/>
          <w:sz w:val="22"/>
          <w:szCs w:val="22"/>
        </w:rPr>
        <w:t>pecifications</w:t>
      </w:r>
      <w:r w:rsidRPr="009E13BD">
        <w:rPr>
          <w:rFonts w:ascii="Calibri" w:hAnsi="Calibri"/>
          <w:sz w:val="22"/>
          <w:szCs w:val="22"/>
        </w:rPr>
        <w:t xml:space="preserve">, each shall be labeled and submitted </w:t>
      </w:r>
      <w:r w:rsidR="00087671">
        <w:rPr>
          <w:rFonts w:ascii="Calibri" w:hAnsi="Calibri"/>
          <w:sz w:val="22"/>
          <w:szCs w:val="22"/>
        </w:rPr>
        <w:t>in a separate Proposal</w:t>
      </w:r>
      <w:r w:rsidRPr="009E13BD">
        <w:rPr>
          <w:rFonts w:ascii="Calibri" w:hAnsi="Calibri"/>
          <w:sz w:val="22"/>
          <w:szCs w:val="22"/>
        </w:rPr>
        <w:t xml:space="preserve"> and each will be evaluated separately.</w:t>
      </w:r>
    </w:p>
    <w:p w14:paraId="30540350" w14:textId="77777777" w:rsidR="00E467B7" w:rsidRPr="009E13BD" w:rsidRDefault="00E467B7" w:rsidP="00803B15">
      <w:pPr>
        <w:tabs>
          <w:tab w:val="left" w:pos="1620"/>
        </w:tabs>
        <w:ind w:left="1620"/>
        <w:jc w:val="both"/>
        <w:rPr>
          <w:rFonts w:ascii="Calibri" w:hAnsi="Calibri"/>
          <w:sz w:val="22"/>
          <w:szCs w:val="22"/>
        </w:rPr>
      </w:pPr>
    </w:p>
    <w:p w14:paraId="220FED28" w14:textId="77777777" w:rsidR="007715ED" w:rsidRPr="009E13BD" w:rsidRDefault="007715ED" w:rsidP="00803B15">
      <w:pPr>
        <w:numPr>
          <w:ilvl w:val="1"/>
          <w:numId w:val="22"/>
        </w:numPr>
        <w:tabs>
          <w:tab w:val="left" w:pos="720"/>
        </w:tabs>
        <w:ind w:left="720" w:hanging="720"/>
        <w:jc w:val="both"/>
        <w:rPr>
          <w:rFonts w:ascii="Calibri" w:hAnsi="Calibri"/>
          <w:b/>
          <w:sz w:val="22"/>
          <w:szCs w:val="22"/>
        </w:rPr>
      </w:pPr>
      <w:r w:rsidRPr="009E13BD">
        <w:rPr>
          <w:rFonts w:ascii="Calibri" w:hAnsi="Calibri"/>
          <w:b/>
          <w:sz w:val="22"/>
          <w:szCs w:val="22"/>
        </w:rPr>
        <w:t xml:space="preserve">Technical Proposal </w:t>
      </w:r>
    </w:p>
    <w:p w14:paraId="5809C9E2" w14:textId="19E487CA" w:rsidR="007715ED" w:rsidRPr="001E1E2B" w:rsidRDefault="007715ED" w:rsidP="00803B15">
      <w:pPr>
        <w:tabs>
          <w:tab w:val="left" w:pos="-720"/>
        </w:tabs>
        <w:suppressAutoHyphens/>
        <w:ind w:left="720"/>
        <w:jc w:val="both"/>
        <w:rPr>
          <w:rFonts w:ascii="Calibri" w:hAnsi="Calibri"/>
          <w:b/>
          <w:sz w:val="22"/>
          <w:szCs w:val="22"/>
        </w:rPr>
      </w:pPr>
      <w:r w:rsidRPr="009E13BD">
        <w:rPr>
          <w:rFonts w:ascii="Calibri" w:hAnsi="Calibri"/>
          <w:sz w:val="22"/>
          <w:szCs w:val="22"/>
        </w:rPr>
        <w:t>The following documents and responses shall be included in the Technical Proposal in the order given below</w:t>
      </w:r>
      <w:r w:rsidR="001E1E2B">
        <w:rPr>
          <w:rFonts w:ascii="Calibri" w:hAnsi="Calibri"/>
          <w:sz w:val="22"/>
          <w:szCs w:val="22"/>
        </w:rPr>
        <w:t>. Items listed in Section 3.2 will be considered in the evaluation and scoring of the Technical Proposals</w:t>
      </w:r>
      <w:r w:rsidR="001E1E2B" w:rsidRPr="009E13BD">
        <w:rPr>
          <w:rFonts w:ascii="Calibri" w:hAnsi="Calibri"/>
          <w:sz w:val="22"/>
          <w:szCs w:val="22"/>
        </w:rPr>
        <w:t>:</w:t>
      </w:r>
    </w:p>
    <w:p w14:paraId="0A92BF58" w14:textId="77777777" w:rsidR="007715ED" w:rsidRPr="009E13BD" w:rsidRDefault="007715ED" w:rsidP="00803B15">
      <w:pPr>
        <w:tabs>
          <w:tab w:val="left" w:pos="1440"/>
        </w:tabs>
        <w:ind w:left="1440" w:hanging="720"/>
        <w:jc w:val="both"/>
        <w:rPr>
          <w:rFonts w:ascii="Calibri" w:hAnsi="Calibri"/>
          <w:sz w:val="22"/>
          <w:szCs w:val="22"/>
        </w:rPr>
      </w:pPr>
    </w:p>
    <w:p w14:paraId="3AC33716" w14:textId="77777777" w:rsidR="007715ED" w:rsidRPr="009E13BD" w:rsidRDefault="007715ED" w:rsidP="00803B15">
      <w:pPr>
        <w:numPr>
          <w:ilvl w:val="2"/>
          <w:numId w:val="8"/>
        </w:numPr>
        <w:tabs>
          <w:tab w:val="left" w:pos="1440"/>
        </w:tabs>
        <w:jc w:val="both"/>
        <w:rPr>
          <w:rFonts w:ascii="Calibri" w:hAnsi="Calibri"/>
          <w:sz w:val="22"/>
          <w:szCs w:val="22"/>
        </w:rPr>
      </w:pPr>
      <w:r w:rsidRPr="009E13BD">
        <w:rPr>
          <w:rFonts w:ascii="Calibri" w:hAnsi="Calibri"/>
          <w:b/>
          <w:sz w:val="22"/>
          <w:szCs w:val="22"/>
        </w:rPr>
        <w:t>Transmittal Letter (Required)</w:t>
      </w:r>
    </w:p>
    <w:p w14:paraId="6E250F98" w14:textId="1D167AF2" w:rsidR="007715ED" w:rsidRPr="009E13BD" w:rsidRDefault="007715ED" w:rsidP="00803B15">
      <w:pPr>
        <w:tabs>
          <w:tab w:val="left" w:pos="1440"/>
        </w:tabs>
        <w:ind w:left="1440"/>
        <w:jc w:val="both"/>
        <w:rPr>
          <w:rFonts w:ascii="Calibri" w:hAnsi="Calibri"/>
          <w:sz w:val="22"/>
          <w:szCs w:val="22"/>
        </w:rPr>
      </w:pPr>
      <w:r w:rsidRPr="009E13BD">
        <w:rPr>
          <w:rFonts w:ascii="Calibri" w:hAnsi="Calibri"/>
          <w:sz w:val="22"/>
          <w:szCs w:val="22"/>
        </w:rPr>
        <w:t xml:space="preserve">An individual authorized to legally bind the </w:t>
      </w:r>
      <w:r w:rsidR="000F48D5">
        <w:rPr>
          <w:rFonts w:ascii="Calibri" w:hAnsi="Calibri"/>
          <w:sz w:val="22"/>
          <w:szCs w:val="22"/>
        </w:rPr>
        <w:t>Respondent</w:t>
      </w:r>
      <w:r w:rsidRPr="009E13BD">
        <w:rPr>
          <w:rFonts w:ascii="Calibri" w:hAnsi="Calibri"/>
          <w:sz w:val="22"/>
          <w:szCs w:val="22"/>
        </w:rPr>
        <w:t xml:space="preserve"> shall sign the transmittal letter. The letter shall include the </w:t>
      </w:r>
      <w:r w:rsidR="000F48D5">
        <w:rPr>
          <w:rFonts w:ascii="Calibri" w:hAnsi="Calibri"/>
          <w:sz w:val="22"/>
          <w:szCs w:val="22"/>
        </w:rPr>
        <w:t>Respondent</w:t>
      </w:r>
      <w:r w:rsidRPr="009E13BD">
        <w:rPr>
          <w:rFonts w:ascii="Calibri" w:hAnsi="Calibri"/>
          <w:sz w:val="22"/>
          <w:szCs w:val="22"/>
        </w:rPr>
        <w:t xml:space="preserve">’s mailing address, electronic mail address, fax number, and telephone number. </w:t>
      </w:r>
    </w:p>
    <w:p w14:paraId="1ED43ACC" w14:textId="77777777" w:rsidR="007715ED" w:rsidRPr="009E13BD" w:rsidRDefault="007715ED" w:rsidP="00803B15">
      <w:pPr>
        <w:tabs>
          <w:tab w:val="left" w:pos="1620"/>
        </w:tabs>
        <w:ind w:left="1620" w:hanging="180"/>
        <w:jc w:val="both"/>
        <w:rPr>
          <w:rFonts w:ascii="Calibri" w:hAnsi="Calibri"/>
          <w:sz w:val="22"/>
          <w:szCs w:val="22"/>
        </w:rPr>
      </w:pPr>
    </w:p>
    <w:p w14:paraId="4EE07242" w14:textId="14EEF40F" w:rsidR="007715ED" w:rsidRPr="009E13BD" w:rsidRDefault="007715ED" w:rsidP="00803B15">
      <w:pPr>
        <w:numPr>
          <w:ilvl w:val="2"/>
          <w:numId w:val="8"/>
        </w:numPr>
        <w:tabs>
          <w:tab w:val="left" w:pos="1440"/>
        </w:tabs>
        <w:jc w:val="both"/>
        <w:rPr>
          <w:rFonts w:ascii="Calibri" w:hAnsi="Calibri"/>
          <w:b/>
          <w:sz w:val="22"/>
          <w:szCs w:val="22"/>
        </w:rPr>
      </w:pPr>
      <w:r w:rsidRPr="009E13BD">
        <w:rPr>
          <w:rFonts w:ascii="Calibri" w:hAnsi="Calibri"/>
          <w:b/>
          <w:sz w:val="22"/>
          <w:szCs w:val="22"/>
        </w:rPr>
        <w:t>Table of Contents</w:t>
      </w:r>
      <w:r w:rsidR="00962F00" w:rsidRPr="009E13BD">
        <w:rPr>
          <w:rFonts w:ascii="Calibri" w:hAnsi="Calibri"/>
          <w:b/>
          <w:sz w:val="22"/>
          <w:szCs w:val="22"/>
        </w:rPr>
        <w:t xml:space="preserve"> </w:t>
      </w:r>
    </w:p>
    <w:p w14:paraId="138C3921" w14:textId="21639F06" w:rsidR="007715ED" w:rsidRPr="009E13BD" w:rsidRDefault="007715ED" w:rsidP="00803B15">
      <w:pPr>
        <w:tabs>
          <w:tab w:val="left" w:pos="1440"/>
        </w:tabs>
        <w:ind w:left="1440"/>
        <w:jc w:val="both"/>
        <w:rPr>
          <w:rFonts w:ascii="Calibri" w:hAnsi="Calibri"/>
          <w:sz w:val="22"/>
          <w:szCs w:val="22"/>
        </w:rPr>
      </w:pPr>
      <w:r w:rsidRPr="009E13BD">
        <w:rPr>
          <w:rFonts w:ascii="Calibri" w:hAnsi="Calibri"/>
          <w:sz w:val="22"/>
          <w:szCs w:val="22"/>
        </w:rPr>
        <w:t xml:space="preserve">The </w:t>
      </w:r>
      <w:r w:rsidR="000F48D5">
        <w:rPr>
          <w:rFonts w:ascii="Calibri" w:hAnsi="Calibri"/>
          <w:sz w:val="22"/>
          <w:szCs w:val="22"/>
        </w:rPr>
        <w:t>Respondent</w:t>
      </w:r>
      <w:r w:rsidRPr="009E13BD">
        <w:rPr>
          <w:rFonts w:ascii="Calibri" w:hAnsi="Calibri"/>
          <w:sz w:val="22"/>
          <w:szCs w:val="22"/>
        </w:rPr>
        <w:t xml:space="preserve"> </w:t>
      </w:r>
      <w:r w:rsidR="00F07309" w:rsidRPr="009E13BD">
        <w:rPr>
          <w:rFonts w:ascii="Calibri" w:hAnsi="Calibri"/>
          <w:sz w:val="22"/>
          <w:szCs w:val="22"/>
        </w:rPr>
        <w:t>shall</w:t>
      </w:r>
      <w:r w:rsidRPr="009E13BD">
        <w:rPr>
          <w:rFonts w:ascii="Calibri" w:hAnsi="Calibri"/>
          <w:sz w:val="22"/>
          <w:szCs w:val="22"/>
        </w:rPr>
        <w:t xml:space="preserve"> include a table of contents of its Proposal and submit the check lis</w:t>
      </w:r>
      <w:r w:rsidR="00AC2DDC">
        <w:rPr>
          <w:rFonts w:ascii="Calibri" w:hAnsi="Calibri"/>
          <w:sz w:val="22"/>
          <w:szCs w:val="22"/>
        </w:rPr>
        <w:t>t of submittals per Attachment #4</w:t>
      </w:r>
      <w:r w:rsidRPr="009E13BD">
        <w:rPr>
          <w:rFonts w:ascii="Calibri" w:hAnsi="Calibri"/>
          <w:sz w:val="22"/>
          <w:szCs w:val="22"/>
        </w:rPr>
        <w:t xml:space="preserve">. </w:t>
      </w:r>
    </w:p>
    <w:p w14:paraId="057850BA" w14:textId="77777777" w:rsidR="007715ED" w:rsidRPr="009E13BD" w:rsidRDefault="007715ED" w:rsidP="00803B15">
      <w:pPr>
        <w:tabs>
          <w:tab w:val="left" w:pos="1440"/>
        </w:tabs>
        <w:ind w:left="1440" w:hanging="720"/>
        <w:jc w:val="both"/>
        <w:rPr>
          <w:rFonts w:ascii="Calibri" w:hAnsi="Calibri"/>
          <w:b/>
          <w:sz w:val="22"/>
          <w:szCs w:val="22"/>
        </w:rPr>
      </w:pPr>
    </w:p>
    <w:p w14:paraId="73BDA9B6" w14:textId="022ED61C" w:rsidR="007715ED" w:rsidRPr="009E13BD" w:rsidRDefault="007715ED" w:rsidP="00803B15">
      <w:pPr>
        <w:numPr>
          <w:ilvl w:val="2"/>
          <w:numId w:val="8"/>
        </w:numPr>
        <w:tabs>
          <w:tab w:val="left" w:pos="1440"/>
        </w:tabs>
        <w:jc w:val="both"/>
        <w:rPr>
          <w:rFonts w:ascii="Calibri" w:hAnsi="Calibri"/>
          <w:b/>
          <w:sz w:val="22"/>
          <w:szCs w:val="22"/>
        </w:rPr>
      </w:pPr>
      <w:r w:rsidRPr="009E13BD">
        <w:rPr>
          <w:rFonts w:ascii="Calibri" w:hAnsi="Calibri"/>
          <w:b/>
          <w:sz w:val="22"/>
          <w:szCs w:val="22"/>
        </w:rPr>
        <w:t>Executive Summary</w:t>
      </w:r>
    </w:p>
    <w:p w14:paraId="4E24A985" w14:textId="6BB14061" w:rsidR="007715ED" w:rsidRPr="009E13BD" w:rsidRDefault="007715ED" w:rsidP="00803B15">
      <w:pPr>
        <w:tabs>
          <w:tab w:val="left" w:pos="1440"/>
        </w:tabs>
        <w:ind w:left="1440"/>
        <w:jc w:val="both"/>
        <w:rPr>
          <w:rFonts w:ascii="Calibri" w:hAnsi="Calibri"/>
          <w:sz w:val="22"/>
          <w:szCs w:val="22"/>
        </w:rPr>
      </w:pPr>
      <w:r w:rsidRPr="009E13BD">
        <w:rPr>
          <w:rFonts w:ascii="Calibri" w:hAnsi="Calibri"/>
          <w:sz w:val="22"/>
          <w:szCs w:val="22"/>
        </w:rPr>
        <w:t xml:space="preserve">The </w:t>
      </w:r>
      <w:r w:rsidR="000F48D5">
        <w:rPr>
          <w:rFonts w:ascii="Calibri" w:hAnsi="Calibri"/>
          <w:sz w:val="22"/>
          <w:szCs w:val="22"/>
        </w:rPr>
        <w:t>Respondent</w:t>
      </w:r>
      <w:r w:rsidRPr="009E13BD">
        <w:rPr>
          <w:rFonts w:ascii="Calibri" w:hAnsi="Calibri"/>
          <w:sz w:val="22"/>
          <w:szCs w:val="22"/>
        </w:rPr>
        <w:t xml:space="preserve"> shall prepare an</w:t>
      </w:r>
      <w:r w:rsidRPr="009E13BD">
        <w:rPr>
          <w:rFonts w:ascii="Calibri" w:hAnsi="Calibri"/>
          <w:b/>
          <w:sz w:val="22"/>
          <w:szCs w:val="22"/>
        </w:rPr>
        <w:t xml:space="preserve"> </w:t>
      </w:r>
      <w:r w:rsidRPr="009E13BD">
        <w:rPr>
          <w:rFonts w:ascii="Calibri" w:hAnsi="Calibri"/>
          <w:sz w:val="22"/>
          <w:szCs w:val="22"/>
        </w:rPr>
        <w:t>executive summary and overview of the goods and/or services it is offering, including all of the following information:</w:t>
      </w:r>
    </w:p>
    <w:p w14:paraId="6F883DA3" w14:textId="77777777" w:rsidR="007715ED" w:rsidRPr="009E13BD" w:rsidRDefault="007715ED" w:rsidP="00803B15">
      <w:pPr>
        <w:jc w:val="both"/>
        <w:rPr>
          <w:rFonts w:ascii="Calibri" w:hAnsi="Calibri"/>
          <w:sz w:val="22"/>
          <w:szCs w:val="22"/>
        </w:rPr>
      </w:pPr>
    </w:p>
    <w:p w14:paraId="58B18CC0" w14:textId="348F2BF0" w:rsidR="007715ED" w:rsidRDefault="007715ED" w:rsidP="00803B15">
      <w:pPr>
        <w:numPr>
          <w:ilvl w:val="3"/>
          <w:numId w:val="8"/>
        </w:numPr>
        <w:tabs>
          <w:tab w:val="left" w:pos="720"/>
          <w:tab w:val="left" w:pos="1080"/>
          <w:tab w:val="left" w:pos="1440"/>
          <w:tab w:val="left" w:pos="1620"/>
          <w:tab w:val="left" w:pos="2520"/>
        </w:tabs>
        <w:ind w:left="2520"/>
        <w:jc w:val="both"/>
        <w:rPr>
          <w:rFonts w:ascii="Calibri" w:hAnsi="Calibri"/>
          <w:sz w:val="22"/>
          <w:szCs w:val="22"/>
        </w:rPr>
      </w:pPr>
      <w:r w:rsidRPr="009E13BD">
        <w:rPr>
          <w:rFonts w:ascii="Calibri" w:hAnsi="Calibri"/>
          <w:sz w:val="22"/>
          <w:szCs w:val="22"/>
        </w:rPr>
        <w:lastRenderedPageBreak/>
        <w:t xml:space="preserve">Statements that demonstrate that the </w:t>
      </w:r>
      <w:r w:rsidR="000F48D5">
        <w:rPr>
          <w:rFonts w:ascii="Calibri" w:hAnsi="Calibri"/>
          <w:sz w:val="22"/>
          <w:szCs w:val="22"/>
        </w:rPr>
        <w:t>Respondent</w:t>
      </w:r>
      <w:r w:rsidRPr="009E13BD">
        <w:rPr>
          <w:rFonts w:ascii="Calibri" w:hAnsi="Calibri"/>
          <w:sz w:val="22"/>
          <w:szCs w:val="22"/>
        </w:rPr>
        <w:t xml:space="preserve"> has read, understands and agrees with the terms and conditions of the RFP including the </w:t>
      </w:r>
      <w:r w:rsidR="001E1E2B">
        <w:rPr>
          <w:rFonts w:ascii="Calibri" w:hAnsi="Calibri"/>
          <w:sz w:val="22"/>
          <w:szCs w:val="22"/>
        </w:rPr>
        <w:t>C</w:t>
      </w:r>
      <w:r w:rsidRPr="009E13BD">
        <w:rPr>
          <w:rFonts w:ascii="Calibri" w:hAnsi="Calibri"/>
          <w:sz w:val="22"/>
          <w:szCs w:val="22"/>
        </w:rPr>
        <w:t xml:space="preserve">ontract provisions in Section </w:t>
      </w:r>
      <w:r w:rsidR="003576CE">
        <w:rPr>
          <w:rFonts w:ascii="Calibri" w:hAnsi="Calibri"/>
          <w:sz w:val="22"/>
          <w:szCs w:val="22"/>
        </w:rPr>
        <w:t>7</w:t>
      </w:r>
      <w:r w:rsidRPr="009E13BD">
        <w:rPr>
          <w:rFonts w:ascii="Calibri" w:hAnsi="Calibri"/>
          <w:sz w:val="22"/>
          <w:szCs w:val="22"/>
        </w:rPr>
        <w:t xml:space="preserve">. </w:t>
      </w:r>
    </w:p>
    <w:p w14:paraId="2E718961" w14:textId="77777777" w:rsidR="005E466B" w:rsidRPr="009E13BD" w:rsidRDefault="005E466B" w:rsidP="00803B15">
      <w:pPr>
        <w:tabs>
          <w:tab w:val="left" w:pos="720"/>
          <w:tab w:val="left" w:pos="1080"/>
          <w:tab w:val="left" w:pos="1440"/>
          <w:tab w:val="left" w:pos="1620"/>
          <w:tab w:val="left" w:pos="2340"/>
          <w:tab w:val="left" w:pos="2430"/>
        </w:tabs>
        <w:ind w:left="2340"/>
        <w:jc w:val="both"/>
        <w:rPr>
          <w:rFonts w:ascii="Calibri" w:hAnsi="Calibri"/>
          <w:sz w:val="22"/>
          <w:szCs w:val="22"/>
        </w:rPr>
      </w:pPr>
    </w:p>
    <w:p w14:paraId="54B009BB" w14:textId="7334A1B9" w:rsidR="007715ED" w:rsidRDefault="007715ED" w:rsidP="00803B15">
      <w:pPr>
        <w:numPr>
          <w:ilvl w:val="3"/>
          <w:numId w:val="8"/>
        </w:numPr>
        <w:tabs>
          <w:tab w:val="left" w:pos="720"/>
          <w:tab w:val="left" w:pos="1080"/>
          <w:tab w:val="left" w:pos="1440"/>
          <w:tab w:val="left" w:pos="1620"/>
          <w:tab w:val="left" w:pos="2520"/>
        </w:tabs>
        <w:ind w:left="2520"/>
        <w:jc w:val="both"/>
        <w:rPr>
          <w:rFonts w:ascii="Calibri" w:hAnsi="Calibri"/>
          <w:sz w:val="22"/>
          <w:szCs w:val="22"/>
        </w:rPr>
      </w:pPr>
      <w:r w:rsidRPr="009E13BD">
        <w:rPr>
          <w:rFonts w:ascii="Calibri" w:hAnsi="Calibri"/>
          <w:sz w:val="22"/>
          <w:szCs w:val="22"/>
        </w:rPr>
        <w:t xml:space="preserve">An overview of the </w:t>
      </w:r>
      <w:r w:rsidR="000F48D5">
        <w:rPr>
          <w:rFonts w:ascii="Calibri" w:hAnsi="Calibri"/>
          <w:sz w:val="22"/>
          <w:szCs w:val="22"/>
        </w:rPr>
        <w:t>Respondent</w:t>
      </w:r>
      <w:r w:rsidRPr="009E13BD">
        <w:rPr>
          <w:rFonts w:ascii="Calibri" w:hAnsi="Calibri"/>
          <w:sz w:val="22"/>
          <w:szCs w:val="22"/>
        </w:rPr>
        <w:t xml:space="preserve">’s plans for complying with the </w:t>
      </w:r>
      <w:r w:rsidR="00D4200C">
        <w:rPr>
          <w:rFonts w:ascii="Calibri" w:hAnsi="Calibri"/>
          <w:sz w:val="22"/>
          <w:szCs w:val="22"/>
        </w:rPr>
        <w:t>specifications</w:t>
      </w:r>
      <w:r w:rsidR="00D4200C" w:rsidRPr="009E13BD">
        <w:rPr>
          <w:rFonts w:ascii="Calibri" w:hAnsi="Calibri"/>
          <w:sz w:val="22"/>
          <w:szCs w:val="22"/>
        </w:rPr>
        <w:t xml:space="preserve"> </w:t>
      </w:r>
      <w:r w:rsidRPr="009E13BD">
        <w:rPr>
          <w:rFonts w:ascii="Calibri" w:hAnsi="Calibri"/>
          <w:sz w:val="22"/>
          <w:szCs w:val="22"/>
        </w:rPr>
        <w:t>of this RFP.</w:t>
      </w:r>
    </w:p>
    <w:p w14:paraId="00722D52" w14:textId="77777777" w:rsidR="005E466B" w:rsidRPr="009E13BD" w:rsidRDefault="005E466B" w:rsidP="00803B15">
      <w:pPr>
        <w:tabs>
          <w:tab w:val="left" w:pos="1080"/>
          <w:tab w:val="left" w:pos="2340"/>
          <w:tab w:val="left" w:pos="2430"/>
          <w:tab w:val="left" w:pos="3060"/>
        </w:tabs>
        <w:ind w:left="2340"/>
        <w:jc w:val="both"/>
        <w:rPr>
          <w:rFonts w:ascii="Calibri" w:hAnsi="Calibri"/>
          <w:sz w:val="22"/>
          <w:szCs w:val="22"/>
        </w:rPr>
      </w:pPr>
    </w:p>
    <w:p w14:paraId="374142DC" w14:textId="2570E0B3" w:rsidR="007715ED" w:rsidRPr="009E13BD" w:rsidRDefault="007715ED" w:rsidP="00803B15">
      <w:pPr>
        <w:numPr>
          <w:ilvl w:val="3"/>
          <w:numId w:val="8"/>
        </w:numPr>
        <w:tabs>
          <w:tab w:val="left" w:pos="720"/>
          <w:tab w:val="left" w:pos="1080"/>
          <w:tab w:val="left" w:pos="1440"/>
          <w:tab w:val="left" w:pos="1620"/>
          <w:tab w:val="left" w:pos="2520"/>
        </w:tabs>
        <w:ind w:left="2520"/>
        <w:jc w:val="both"/>
        <w:rPr>
          <w:rFonts w:ascii="Calibri" w:hAnsi="Calibri"/>
          <w:sz w:val="22"/>
          <w:szCs w:val="22"/>
        </w:rPr>
      </w:pPr>
      <w:r w:rsidRPr="009E13BD">
        <w:rPr>
          <w:rFonts w:ascii="Calibri" w:hAnsi="Calibri"/>
          <w:sz w:val="22"/>
          <w:szCs w:val="22"/>
        </w:rPr>
        <w:t xml:space="preserve">Any other summary information the </w:t>
      </w:r>
      <w:r w:rsidR="000F48D5">
        <w:rPr>
          <w:rFonts w:ascii="Calibri" w:hAnsi="Calibri"/>
          <w:sz w:val="22"/>
          <w:szCs w:val="22"/>
        </w:rPr>
        <w:t>Respondent</w:t>
      </w:r>
      <w:r w:rsidRPr="009E13BD">
        <w:rPr>
          <w:rFonts w:ascii="Calibri" w:hAnsi="Calibri"/>
          <w:sz w:val="22"/>
          <w:szCs w:val="22"/>
        </w:rPr>
        <w:t xml:space="preserve"> deems to be pertinent.</w:t>
      </w:r>
    </w:p>
    <w:p w14:paraId="5DAEC1DF" w14:textId="77777777" w:rsidR="007715ED" w:rsidRPr="009E13BD" w:rsidRDefault="007715ED" w:rsidP="00803B15">
      <w:pPr>
        <w:jc w:val="both"/>
        <w:rPr>
          <w:rFonts w:ascii="Calibri" w:hAnsi="Calibri"/>
          <w:sz w:val="22"/>
          <w:szCs w:val="22"/>
        </w:rPr>
      </w:pPr>
    </w:p>
    <w:p w14:paraId="1450660D" w14:textId="77777777" w:rsidR="007715ED" w:rsidRPr="009E13BD" w:rsidRDefault="00D4200C" w:rsidP="00803B15">
      <w:pPr>
        <w:numPr>
          <w:ilvl w:val="2"/>
          <w:numId w:val="8"/>
        </w:numPr>
        <w:tabs>
          <w:tab w:val="left" w:pos="1440"/>
        </w:tabs>
        <w:jc w:val="both"/>
        <w:rPr>
          <w:rFonts w:ascii="Calibri" w:hAnsi="Calibri"/>
          <w:b/>
          <w:sz w:val="22"/>
          <w:szCs w:val="22"/>
        </w:rPr>
      </w:pPr>
      <w:r>
        <w:rPr>
          <w:rFonts w:ascii="Calibri" w:hAnsi="Calibri"/>
          <w:b/>
          <w:sz w:val="22"/>
          <w:szCs w:val="22"/>
        </w:rPr>
        <w:t xml:space="preserve">Mandatory </w:t>
      </w:r>
      <w:r w:rsidR="00831547" w:rsidRPr="009E13BD">
        <w:rPr>
          <w:rFonts w:ascii="Calibri" w:hAnsi="Calibri"/>
          <w:b/>
          <w:sz w:val="22"/>
          <w:szCs w:val="22"/>
        </w:rPr>
        <w:t>S</w:t>
      </w:r>
      <w:r w:rsidR="007715ED" w:rsidRPr="009E13BD">
        <w:rPr>
          <w:rFonts w:ascii="Calibri" w:hAnsi="Calibri"/>
          <w:b/>
          <w:sz w:val="22"/>
          <w:szCs w:val="22"/>
        </w:rPr>
        <w:t xml:space="preserve">pecifications and </w:t>
      </w:r>
      <w:r>
        <w:rPr>
          <w:rFonts w:ascii="Calibri" w:hAnsi="Calibri"/>
          <w:b/>
          <w:sz w:val="22"/>
          <w:szCs w:val="22"/>
        </w:rPr>
        <w:t xml:space="preserve">Scored </w:t>
      </w:r>
      <w:r w:rsidR="007715ED" w:rsidRPr="009E13BD">
        <w:rPr>
          <w:rFonts w:ascii="Calibri" w:hAnsi="Calibri"/>
          <w:b/>
          <w:sz w:val="22"/>
          <w:szCs w:val="22"/>
        </w:rPr>
        <w:t xml:space="preserve">Technical </w:t>
      </w:r>
      <w:r w:rsidR="00CB24E6" w:rsidRPr="009E13BD">
        <w:rPr>
          <w:rFonts w:ascii="Calibri" w:hAnsi="Calibri"/>
          <w:b/>
          <w:sz w:val="22"/>
          <w:szCs w:val="22"/>
        </w:rPr>
        <w:t>Specifications</w:t>
      </w:r>
    </w:p>
    <w:p w14:paraId="6B67B29F" w14:textId="6006A5D9" w:rsidR="007715ED" w:rsidRPr="009E13BD" w:rsidRDefault="007715ED" w:rsidP="00803B15">
      <w:pPr>
        <w:tabs>
          <w:tab w:val="left" w:pos="1440"/>
        </w:tabs>
        <w:ind w:left="1440"/>
        <w:jc w:val="both"/>
        <w:rPr>
          <w:rFonts w:ascii="Calibri" w:hAnsi="Calibri"/>
          <w:strike/>
          <w:sz w:val="22"/>
          <w:szCs w:val="22"/>
        </w:rPr>
      </w:pPr>
      <w:r w:rsidRPr="009E13BD">
        <w:rPr>
          <w:rFonts w:ascii="Calibri" w:hAnsi="Calibri"/>
          <w:sz w:val="22"/>
          <w:szCs w:val="22"/>
        </w:rPr>
        <w:t xml:space="preserve">The </w:t>
      </w:r>
      <w:r w:rsidR="000F48D5">
        <w:rPr>
          <w:rFonts w:ascii="Calibri" w:hAnsi="Calibri"/>
          <w:sz w:val="22"/>
          <w:szCs w:val="22"/>
        </w:rPr>
        <w:t>Respondent</w:t>
      </w:r>
      <w:r w:rsidRPr="009E13BD">
        <w:rPr>
          <w:rFonts w:ascii="Calibri" w:hAnsi="Calibri"/>
          <w:sz w:val="22"/>
          <w:szCs w:val="22"/>
        </w:rPr>
        <w:t xml:space="preserve"> shall answer whether or not it will comply with each </w:t>
      </w:r>
      <w:r w:rsidR="00CB24E6">
        <w:rPr>
          <w:rFonts w:ascii="Calibri" w:hAnsi="Calibri"/>
          <w:sz w:val="22"/>
          <w:szCs w:val="22"/>
        </w:rPr>
        <w:t>s</w:t>
      </w:r>
      <w:r w:rsidR="00CB24E6" w:rsidRPr="00CB24E6">
        <w:rPr>
          <w:rFonts w:ascii="Calibri" w:hAnsi="Calibri"/>
          <w:sz w:val="22"/>
          <w:szCs w:val="22"/>
        </w:rPr>
        <w:t>pecification</w:t>
      </w:r>
      <w:r w:rsidRPr="009E13BD">
        <w:rPr>
          <w:rFonts w:ascii="Calibri" w:hAnsi="Calibri"/>
          <w:sz w:val="22"/>
          <w:szCs w:val="22"/>
        </w:rPr>
        <w:t xml:space="preserve"> in Section </w:t>
      </w:r>
      <w:r w:rsidR="003576CE">
        <w:rPr>
          <w:rFonts w:ascii="Calibri" w:hAnsi="Calibri"/>
          <w:sz w:val="22"/>
          <w:szCs w:val="22"/>
        </w:rPr>
        <w:t>5</w:t>
      </w:r>
      <w:r w:rsidRPr="009E13BD">
        <w:rPr>
          <w:rFonts w:ascii="Calibri" w:hAnsi="Calibri"/>
          <w:sz w:val="22"/>
          <w:szCs w:val="22"/>
        </w:rPr>
        <w:t xml:space="preserve"> of the RFP. Where the context requires more than a yes or no answer or the specific </w:t>
      </w:r>
      <w:r w:rsidR="00D4200C">
        <w:rPr>
          <w:rFonts w:ascii="Calibri" w:hAnsi="Calibri"/>
          <w:sz w:val="22"/>
          <w:szCs w:val="22"/>
        </w:rPr>
        <w:t>specification</w:t>
      </w:r>
      <w:r w:rsidR="00D4200C" w:rsidRPr="009E13BD">
        <w:rPr>
          <w:rFonts w:ascii="Calibri" w:hAnsi="Calibri"/>
          <w:sz w:val="22"/>
          <w:szCs w:val="22"/>
        </w:rPr>
        <w:t xml:space="preserve"> </w:t>
      </w:r>
      <w:r w:rsidRPr="009E13BD">
        <w:rPr>
          <w:rFonts w:ascii="Calibri" w:hAnsi="Calibri"/>
          <w:sz w:val="22"/>
          <w:szCs w:val="22"/>
        </w:rPr>
        <w:t xml:space="preserve">so indicates, </w:t>
      </w:r>
      <w:r w:rsidR="000F48D5">
        <w:rPr>
          <w:rFonts w:ascii="Calibri" w:hAnsi="Calibri"/>
          <w:sz w:val="22"/>
          <w:szCs w:val="22"/>
        </w:rPr>
        <w:t>Respondent</w:t>
      </w:r>
      <w:r w:rsidRPr="009E13BD">
        <w:rPr>
          <w:rFonts w:ascii="Calibri" w:hAnsi="Calibri"/>
          <w:sz w:val="22"/>
          <w:szCs w:val="22"/>
        </w:rPr>
        <w:t xml:space="preserve"> shall explain how it will comply with the </w:t>
      </w:r>
      <w:r w:rsidR="00D4200C">
        <w:rPr>
          <w:rFonts w:ascii="Calibri" w:hAnsi="Calibri"/>
          <w:sz w:val="22"/>
          <w:szCs w:val="22"/>
        </w:rPr>
        <w:t>specification</w:t>
      </w:r>
      <w:r w:rsidRPr="009E13BD">
        <w:rPr>
          <w:rFonts w:ascii="Calibri" w:hAnsi="Calibri"/>
          <w:sz w:val="22"/>
          <w:szCs w:val="22"/>
        </w:rPr>
        <w:t xml:space="preserve">.  Merely repeating the Section </w:t>
      </w:r>
      <w:r w:rsidR="003576CE">
        <w:rPr>
          <w:rFonts w:ascii="Calibri" w:hAnsi="Calibri"/>
          <w:sz w:val="22"/>
          <w:szCs w:val="22"/>
        </w:rPr>
        <w:t>5</w:t>
      </w:r>
      <w:r w:rsidRPr="009E13BD">
        <w:rPr>
          <w:rFonts w:ascii="Calibri" w:hAnsi="Calibri"/>
          <w:sz w:val="22"/>
          <w:szCs w:val="22"/>
        </w:rPr>
        <w:t xml:space="preserve"> </w:t>
      </w:r>
      <w:r w:rsidR="00CB24E6">
        <w:rPr>
          <w:rFonts w:ascii="Calibri" w:hAnsi="Calibri"/>
          <w:sz w:val="22"/>
          <w:szCs w:val="22"/>
        </w:rPr>
        <w:t>s</w:t>
      </w:r>
      <w:r w:rsidR="00CB24E6" w:rsidRPr="00CB24E6">
        <w:rPr>
          <w:rFonts w:ascii="Calibri" w:hAnsi="Calibri"/>
          <w:sz w:val="22"/>
          <w:szCs w:val="22"/>
        </w:rPr>
        <w:t xml:space="preserve">pecifications </w:t>
      </w:r>
      <w:r w:rsidRPr="009E13BD">
        <w:rPr>
          <w:rFonts w:ascii="Calibri" w:hAnsi="Calibri"/>
          <w:sz w:val="22"/>
          <w:szCs w:val="22"/>
        </w:rPr>
        <w:t xml:space="preserve">may be considered non-responsive and result in the rejection of the Proposal. Proposals must identify any deviations from the </w:t>
      </w:r>
      <w:r w:rsidR="00CB24E6">
        <w:rPr>
          <w:rFonts w:ascii="Calibri" w:hAnsi="Calibri"/>
          <w:sz w:val="22"/>
          <w:szCs w:val="22"/>
        </w:rPr>
        <w:t>s</w:t>
      </w:r>
      <w:r w:rsidR="00CB24E6" w:rsidRPr="00CB24E6">
        <w:rPr>
          <w:rFonts w:ascii="Calibri" w:hAnsi="Calibri"/>
          <w:sz w:val="22"/>
          <w:szCs w:val="22"/>
        </w:rPr>
        <w:t xml:space="preserve">pecifications </w:t>
      </w:r>
      <w:r w:rsidRPr="009E13BD">
        <w:rPr>
          <w:rFonts w:ascii="Calibri" w:hAnsi="Calibri"/>
          <w:sz w:val="22"/>
          <w:szCs w:val="22"/>
        </w:rPr>
        <w:t>of the RFP or</w:t>
      </w:r>
      <w:r w:rsidR="00CB24E6" w:rsidRPr="009E13BD">
        <w:rPr>
          <w:rFonts w:ascii="Calibri" w:hAnsi="Calibri"/>
          <w:sz w:val="22"/>
          <w:szCs w:val="22"/>
        </w:rPr>
        <w:t xml:space="preserve"> </w:t>
      </w:r>
      <w:r w:rsidR="00CB24E6">
        <w:rPr>
          <w:rFonts w:ascii="Calibri" w:hAnsi="Calibri"/>
          <w:sz w:val="22"/>
          <w:szCs w:val="22"/>
        </w:rPr>
        <w:t>s</w:t>
      </w:r>
      <w:r w:rsidR="00CB24E6" w:rsidRPr="00CB24E6">
        <w:rPr>
          <w:rFonts w:ascii="Calibri" w:hAnsi="Calibri"/>
          <w:sz w:val="22"/>
          <w:szCs w:val="22"/>
        </w:rPr>
        <w:t xml:space="preserve">pecifications </w:t>
      </w:r>
      <w:r w:rsidRPr="009E13BD">
        <w:rPr>
          <w:rFonts w:ascii="Calibri" w:hAnsi="Calibri"/>
          <w:sz w:val="22"/>
          <w:szCs w:val="22"/>
        </w:rPr>
        <w:t xml:space="preserve">the </w:t>
      </w:r>
      <w:r w:rsidR="000F48D5">
        <w:rPr>
          <w:rFonts w:ascii="Calibri" w:hAnsi="Calibri"/>
          <w:sz w:val="22"/>
          <w:szCs w:val="22"/>
        </w:rPr>
        <w:t>Respondent</w:t>
      </w:r>
      <w:r w:rsidRPr="009E13BD">
        <w:rPr>
          <w:rFonts w:ascii="Calibri" w:hAnsi="Calibri"/>
          <w:sz w:val="22"/>
          <w:szCs w:val="22"/>
        </w:rPr>
        <w:t xml:space="preserve"> cannot satisfy.  If the </w:t>
      </w:r>
      <w:r w:rsidR="000F48D5">
        <w:rPr>
          <w:rFonts w:ascii="Calibri" w:hAnsi="Calibri"/>
          <w:sz w:val="22"/>
          <w:szCs w:val="22"/>
        </w:rPr>
        <w:t>Respondent</w:t>
      </w:r>
      <w:r w:rsidRPr="009E13BD">
        <w:rPr>
          <w:rFonts w:ascii="Calibri" w:hAnsi="Calibri"/>
          <w:sz w:val="22"/>
          <w:szCs w:val="22"/>
        </w:rPr>
        <w:t xml:space="preserve"> deviates from or cannot satisfy the </w:t>
      </w:r>
      <w:r w:rsidR="00831547" w:rsidRPr="009E13BD">
        <w:rPr>
          <w:rFonts w:ascii="Calibri" w:hAnsi="Calibri"/>
          <w:sz w:val="22"/>
          <w:szCs w:val="22"/>
        </w:rPr>
        <w:t>specification</w:t>
      </w:r>
      <w:r w:rsidRPr="009E13BD">
        <w:rPr>
          <w:rFonts w:ascii="Calibri" w:hAnsi="Calibri"/>
          <w:sz w:val="22"/>
          <w:szCs w:val="22"/>
        </w:rPr>
        <w:t xml:space="preserve">(s) of this section, the Agency may reject the Proposal. </w:t>
      </w:r>
    </w:p>
    <w:p w14:paraId="043C7CEB" w14:textId="77777777" w:rsidR="007715ED" w:rsidRPr="009E13BD" w:rsidRDefault="007715ED" w:rsidP="00803B15">
      <w:pPr>
        <w:jc w:val="both"/>
        <w:rPr>
          <w:rFonts w:ascii="Calibri" w:hAnsi="Calibri"/>
          <w:sz w:val="22"/>
          <w:szCs w:val="22"/>
        </w:rPr>
      </w:pPr>
    </w:p>
    <w:p w14:paraId="1F91004A" w14:textId="30CFE78C" w:rsidR="007715ED" w:rsidRPr="009E13BD" w:rsidRDefault="006C7C8E" w:rsidP="00803B15">
      <w:pPr>
        <w:numPr>
          <w:ilvl w:val="2"/>
          <w:numId w:val="8"/>
        </w:numPr>
        <w:tabs>
          <w:tab w:val="left" w:pos="1440"/>
        </w:tabs>
        <w:jc w:val="both"/>
        <w:rPr>
          <w:rFonts w:ascii="Calibri" w:hAnsi="Calibri"/>
          <w:b/>
          <w:sz w:val="22"/>
          <w:szCs w:val="22"/>
        </w:rPr>
      </w:pPr>
      <w:r>
        <w:rPr>
          <w:rFonts w:ascii="Calibri" w:hAnsi="Calibri"/>
          <w:b/>
          <w:sz w:val="22"/>
          <w:szCs w:val="22"/>
        </w:rPr>
        <w:t>Respondent</w:t>
      </w:r>
      <w:r w:rsidR="007715ED" w:rsidRPr="009E13BD">
        <w:rPr>
          <w:rFonts w:ascii="Calibri" w:hAnsi="Calibri"/>
          <w:b/>
          <w:sz w:val="22"/>
          <w:szCs w:val="22"/>
        </w:rPr>
        <w:t xml:space="preserve"> Background Information </w:t>
      </w:r>
    </w:p>
    <w:p w14:paraId="75460F62" w14:textId="6967A576" w:rsidR="007715ED" w:rsidRDefault="007715ED" w:rsidP="00803B15">
      <w:pPr>
        <w:ind w:left="720" w:firstLine="720"/>
        <w:contextualSpacing/>
        <w:jc w:val="both"/>
        <w:rPr>
          <w:rFonts w:ascii="Calibri" w:hAnsi="Calibri"/>
          <w:sz w:val="22"/>
          <w:szCs w:val="22"/>
        </w:rPr>
      </w:pPr>
      <w:r w:rsidRPr="009E13BD">
        <w:rPr>
          <w:rFonts w:ascii="Calibri" w:hAnsi="Calibri"/>
          <w:sz w:val="22"/>
          <w:szCs w:val="22"/>
        </w:rPr>
        <w:t xml:space="preserve">The </w:t>
      </w:r>
      <w:r w:rsidR="000F48D5">
        <w:rPr>
          <w:rFonts w:ascii="Calibri" w:hAnsi="Calibri"/>
          <w:sz w:val="22"/>
          <w:szCs w:val="22"/>
        </w:rPr>
        <w:t>Respondent</w:t>
      </w:r>
      <w:r w:rsidRPr="009E13BD">
        <w:rPr>
          <w:rFonts w:ascii="Calibri" w:hAnsi="Calibri"/>
          <w:sz w:val="22"/>
          <w:szCs w:val="22"/>
        </w:rPr>
        <w:t xml:space="preserve"> shall provide the following general background information:</w:t>
      </w:r>
    </w:p>
    <w:p w14:paraId="1BC9255B" w14:textId="77777777" w:rsidR="00137D32" w:rsidRPr="009E13BD" w:rsidRDefault="00137D32" w:rsidP="00803B15">
      <w:pPr>
        <w:ind w:left="1620"/>
        <w:contextualSpacing/>
        <w:jc w:val="both"/>
        <w:rPr>
          <w:rFonts w:ascii="Calibri" w:hAnsi="Calibri"/>
          <w:sz w:val="22"/>
          <w:szCs w:val="22"/>
        </w:rPr>
      </w:pPr>
    </w:p>
    <w:p w14:paraId="0EAAC630" w14:textId="77777777" w:rsidR="007715ED" w:rsidRPr="009E13BD" w:rsidRDefault="007715ED" w:rsidP="00803B15">
      <w:pPr>
        <w:numPr>
          <w:ilvl w:val="3"/>
          <w:numId w:val="8"/>
        </w:numPr>
        <w:tabs>
          <w:tab w:val="left" w:pos="720"/>
          <w:tab w:val="left" w:pos="1080"/>
          <w:tab w:val="left" w:pos="1440"/>
          <w:tab w:val="left" w:pos="1620"/>
          <w:tab w:val="left" w:pos="2520"/>
        </w:tabs>
        <w:ind w:left="2520"/>
        <w:jc w:val="both"/>
        <w:rPr>
          <w:rFonts w:ascii="Calibri" w:hAnsi="Calibri" w:cs="Arial"/>
          <w:sz w:val="22"/>
          <w:szCs w:val="22"/>
        </w:rPr>
      </w:pPr>
      <w:r w:rsidRPr="009E13BD">
        <w:rPr>
          <w:rFonts w:ascii="Calibri" w:hAnsi="Calibri" w:cs="Arial"/>
          <w:sz w:val="22"/>
          <w:szCs w:val="22"/>
        </w:rPr>
        <w:t xml:space="preserve">Does your state have a preference for instate vendors? </w:t>
      </w:r>
      <w:r w:rsidR="00831547" w:rsidRPr="009E13BD">
        <w:rPr>
          <w:rFonts w:ascii="Calibri" w:hAnsi="Calibri" w:cs="Arial"/>
          <w:sz w:val="22"/>
          <w:szCs w:val="22"/>
        </w:rPr>
        <w:t>Yes or</w:t>
      </w:r>
      <w:r w:rsidRPr="009E13BD">
        <w:rPr>
          <w:rFonts w:ascii="Calibri" w:hAnsi="Calibri" w:cs="Arial"/>
          <w:sz w:val="22"/>
          <w:szCs w:val="22"/>
        </w:rPr>
        <w:t xml:space="preserve"> No</w:t>
      </w:r>
      <w:r w:rsidR="00831547" w:rsidRPr="009E13BD">
        <w:rPr>
          <w:rFonts w:ascii="Calibri" w:hAnsi="Calibri" w:cs="Arial"/>
          <w:sz w:val="22"/>
          <w:szCs w:val="22"/>
        </w:rPr>
        <w:t>.</w:t>
      </w:r>
      <w:r w:rsidRPr="009E13BD">
        <w:rPr>
          <w:rFonts w:ascii="Calibri" w:hAnsi="Calibri" w:cs="Arial"/>
          <w:sz w:val="22"/>
          <w:szCs w:val="22"/>
        </w:rPr>
        <w:t xml:space="preserve"> If yes, </w:t>
      </w:r>
      <w:r w:rsidRPr="00E964C9">
        <w:rPr>
          <w:rFonts w:ascii="Calibri" w:hAnsi="Calibri"/>
          <w:sz w:val="22"/>
          <w:szCs w:val="22"/>
        </w:rPr>
        <w:t>please</w:t>
      </w:r>
      <w:r w:rsidRPr="009E13BD">
        <w:rPr>
          <w:rFonts w:ascii="Calibri" w:hAnsi="Calibri" w:cs="Arial"/>
          <w:sz w:val="22"/>
          <w:szCs w:val="22"/>
        </w:rPr>
        <w:t xml:space="preserve"> include the details of the preference.</w:t>
      </w:r>
    </w:p>
    <w:p w14:paraId="4881E6C5" w14:textId="77777777" w:rsidR="007715ED" w:rsidRPr="009E13BD" w:rsidRDefault="007715ED" w:rsidP="00803B15">
      <w:pPr>
        <w:contextualSpacing/>
        <w:jc w:val="both"/>
        <w:rPr>
          <w:rFonts w:ascii="Calibri" w:hAnsi="Calibri"/>
          <w:b/>
          <w:sz w:val="22"/>
          <w:szCs w:val="22"/>
        </w:rPr>
      </w:pPr>
    </w:p>
    <w:p w14:paraId="3A7EEA69" w14:textId="0BBE524A" w:rsidR="007715ED" w:rsidRPr="009E13BD" w:rsidRDefault="007715ED" w:rsidP="00803B15">
      <w:pPr>
        <w:numPr>
          <w:ilvl w:val="3"/>
          <w:numId w:val="8"/>
        </w:numPr>
        <w:tabs>
          <w:tab w:val="left" w:pos="720"/>
          <w:tab w:val="left" w:pos="1080"/>
          <w:tab w:val="left" w:pos="1440"/>
          <w:tab w:val="left" w:pos="1620"/>
          <w:tab w:val="left" w:pos="2520"/>
        </w:tabs>
        <w:ind w:left="2520"/>
        <w:jc w:val="both"/>
        <w:rPr>
          <w:rFonts w:ascii="Calibri" w:hAnsi="Calibri"/>
          <w:sz w:val="22"/>
          <w:szCs w:val="22"/>
        </w:rPr>
      </w:pPr>
      <w:r w:rsidRPr="009E13BD">
        <w:rPr>
          <w:rFonts w:ascii="Calibri" w:hAnsi="Calibri"/>
          <w:sz w:val="22"/>
          <w:szCs w:val="22"/>
        </w:rPr>
        <w:t xml:space="preserve">Name, address,  telephone  number, fax  number  and e-mail   address  of the </w:t>
      </w:r>
      <w:r w:rsidR="000F48D5">
        <w:rPr>
          <w:rFonts w:ascii="Calibri" w:hAnsi="Calibri"/>
          <w:sz w:val="22"/>
          <w:szCs w:val="22"/>
        </w:rPr>
        <w:t>Respondent</w:t>
      </w:r>
      <w:r w:rsidRPr="009E13BD">
        <w:rPr>
          <w:rFonts w:ascii="Calibri" w:hAnsi="Calibri"/>
          <w:sz w:val="22"/>
          <w:szCs w:val="22"/>
        </w:rPr>
        <w:t xml:space="preserve"> including all d/b/a’s or assumed names or other op</w:t>
      </w:r>
      <w:r w:rsidR="00257043" w:rsidRPr="009E13BD">
        <w:rPr>
          <w:rFonts w:ascii="Calibri" w:hAnsi="Calibri"/>
          <w:sz w:val="22"/>
          <w:szCs w:val="22"/>
        </w:rPr>
        <w:t xml:space="preserve">erating names of the </w:t>
      </w:r>
      <w:r w:rsidR="000F48D5">
        <w:rPr>
          <w:rFonts w:ascii="Calibri" w:hAnsi="Calibri"/>
          <w:sz w:val="22"/>
          <w:szCs w:val="22"/>
        </w:rPr>
        <w:t>Respondent</w:t>
      </w:r>
      <w:r w:rsidR="00F07309" w:rsidRPr="009E13BD">
        <w:rPr>
          <w:rFonts w:ascii="Calibri" w:hAnsi="Calibri"/>
          <w:sz w:val="22"/>
          <w:szCs w:val="22"/>
        </w:rPr>
        <w:t xml:space="preserve"> and any local addresses and phone numbers</w:t>
      </w:r>
      <w:r w:rsidR="00137D32">
        <w:rPr>
          <w:rFonts w:ascii="Calibri" w:hAnsi="Calibri"/>
          <w:sz w:val="22"/>
          <w:szCs w:val="22"/>
        </w:rPr>
        <w:t>.</w:t>
      </w:r>
    </w:p>
    <w:p w14:paraId="31F385A1" w14:textId="77777777" w:rsidR="00EC09F5" w:rsidRPr="009E13BD" w:rsidRDefault="00EC09F5" w:rsidP="00803B15">
      <w:pPr>
        <w:tabs>
          <w:tab w:val="left" w:pos="720"/>
          <w:tab w:val="left" w:pos="1080"/>
          <w:tab w:val="left" w:pos="1440"/>
          <w:tab w:val="left" w:pos="1620"/>
          <w:tab w:val="left" w:pos="2700"/>
        </w:tabs>
        <w:ind w:left="1620"/>
        <w:contextualSpacing/>
        <w:jc w:val="both"/>
        <w:rPr>
          <w:rFonts w:ascii="Calibri" w:hAnsi="Calibri"/>
          <w:sz w:val="22"/>
          <w:szCs w:val="22"/>
        </w:rPr>
      </w:pPr>
    </w:p>
    <w:p w14:paraId="665A2FE7" w14:textId="70EB0504" w:rsidR="007715ED" w:rsidRPr="009E13BD" w:rsidRDefault="007715ED" w:rsidP="00803B15">
      <w:pPr>
        <w:numPr>
          <w:ilvl w:val="3"/>
          <w:numId w:val="8"/>
        </w:numPr>
        <w:tabs>
          <w:tab w:val="left" w:pos="720"/>
          <w:tab w:val="left" w:pos="1080"/>
          <w:tab w:val="left" w:pos="1440"/>
          <w:tab w:val="left" w:pos="1620"/>
          <w:tab w:val="left" w:pos="2520"/>
        </w:tabs>
        <w:ind w:left="2520"/>
        <w:jc w:val="both"/>
        <w:rPr>
          <w:rFonts w:ascii="Calibri" w:hAnsi="Calibri"/>
          <w:sz w:val="22"/>
          <w:szCs w:val="22"/>
        </w:rPr>
      </w:pPr>
      <w:r w:rsidRPr="009E13BD">
        <w:rPr>
          <w:rFonts w:ascii="Calibri" w:hAnsi="Calibri"/>
          <w:sz w:val="22"/>
          <w:szCs w:val="22"/>
        </w:rPr>
        <w:t>Form of business entity,</w:t>
      </w:r>
      <w:r w:rsidR="009E4BF4">
        <w:rPr>
          <w:rFonts w:ascii="Calibri" w:hAnsi="Calibri"/>
          <w:sz w:val="22"/>
          <w:szCs w:val="22"/>
        </w:rPr>
        <w:t xml:space="preserve"> e</w:t>
      </w:r>
      <w:r w:rsidRPr="009E13BD">
        <w:rPr>
          <w:rFonts w:ascii="Calibri" w:hAnsi="Calibri"/>
          <w:sz w:val="22"/>
          <w:szCs w:val="22"/>
        </w:rPr>
        <w:t>.</w:t>
      </w:r>
      <w:r w:rsidR="009E4BF4">
        <w:rPr>
          <w:rFonts w:ascii="Calibri" w:hAnsi="Calibri"/>
          <w:sz w:val="22"/>
          <w:szCs w:val="22"/>
        </w:rPr>
        <w:t>g</w:t>
      </w:r>
      <w:r w:rsidRPr="009E13BD">
        <w:rPr>
          <w:rFonts w:ascii="Calibri" w:hAnsi="Calibri"/>
          <w:sz w:val="22"/>
          <w:szCs w:val="22"/>
        </w:rPr>
        <w:t xml:space="preserve">., corporation, partnership, proprietorship, limited </w:t>
      </w:r>
      <w:r w:rsidR="00EF514A">
        <w:rPr>
          <w:rFonts w:ascii="Calibri" w:hAnsi="Calibri"/>
          <w:sz w:val="22"/>
          <w:szCs w:val="22"/>
        </w:rPr>
        <w:t>l</w:t>
      </w:r>
      <w:r w:rsidR="00EF514A" w:rsidRPr="009E13BD">
        <w:rPr>
          <w:rFonts w:ascii="Calibri" w:hAnsi="Calibri"/>
          <w:sz w:val="22"/>
          <w:szCs w:val="22"/>
        </w:rPr>
        <w:t xml:space="preserve">iability </w:t>
      </w:r>
      <w:r w:rsidR="00EF514A">
        <w:rPr>
          <w:rFonts w:ascii="Calibri" w:hAnsi="Calibri"/>
          <w:sz w:val="22"/>
          <w:szCs w:val="22"/>
        </w:rPr>
        <w:t>c</w:t>
      </w:r>
      <w:r w:rsidR="00EF514A" w:rsidRPr="009E13BD">
        <w:rPr>
          <w:rFonts w:ascii="Calibri" w:hAnsi="Calibri"/>
          <w:sz w:val="22"/>
          <w:szCs w:val="22"/>
        </w:rPr>
        <w:t>ompany</w:t>
      </w:r>
      <w:r w:rsidR="00137D32">
        <w:rPr>
          <w:rFonts w:ascii="Calibri" w:hAnsi="Calibri"/>
          <w:sz w:val="22"/>
          <w:szCs w:val="22"/>
        </w:rPr>
        <w:t>.</w:t>
      </w:r>
    </w:p>
    <w:p w14:paraId="2CEC9686" w14:textId="77777777" w:rsidR="00CD679A" w:rsidRPr="009E13BD" w:rsidRDefault="00CD679A" w:rsidP="00803B15">
      <w:pPr>
        <w:tabs>
          <w:tab w:val="left" w:pos="720"/>
          <w:tab w:val="left" w:pos="1080"/>
          <w:tab w:val="left" w:pos="1440"/>
          <w:tab w:val="left" w:pos="1620"/>
          <w:tab w:val="left" w:pos="2520"/>
        </w:tabs>
        <w:ind w:left="2520"/>
        <w:jc w:val="both"/>
        <w:rPr>
          <w:rFonts w:ascii="Calibri" w:hAnsi="Calibri"/>
          <w:sz w:val="22"/>
          <w:szCs w:val="22"/>
        </w:rPr>
      </w:pPr>
    </w:p>
    <w:p w14:paraId="0B5751D9" w14:textId="77777777" w:rsidR="007715ED" w:rsidRPr="009E13BD" w:rsidRDefault="007715ED" w:rsidP="00803B15">
      <w:pPr>
        <w:numPr>
          <w:ilvl w:val="3"/>
          <w:numId w:val="8"/>
        </w:numPr>
        <w:tabs>
          <w:tab w:val="left" w:pos="720"/>
          <w:tab w:val="left" w:pos="1080"/>
          <w:tab w:val="left" w:pos="1440"/>
          <w:tab w:val="left" w:pos="1620"/>
          <w:tab w:val="left" w:pos="2520"/>
        </w:tabs>
        <w:ind w:left="2520"/>
        <w:jc w:val="both"/>
        <w:rPr>
          <w:rFonts w:ascii="Calibri" w:hAnsi="Calibri"/>
          <w:sz w:val="22"/>
          <w:szCs w:val="22"/>
        </w:rPr>
      </w:pPr>
      <w:r w:rsidRPr="009E13BD">
        <w:rPr>
          <w:rFonts w:ascii="Calibri" w:hAnsi="Calibri"/>
          <w:sz w:val="22"/>
          <w:szCs w:val="22"/>
        </w:rPr>
        <w:t>State of incorporation, state of formation, or state of organization.</w:t>
      </w:r>
      <w:r w:rsidRPr="009E13BD">
        <w:rPr>
          <w:rFonts w:ascii="Calibri" w:hAnsi="Calibri"/>
          <w:sz w:val="22"/>
          <w:szCs w:val="22"/>
        </w:rPr>
        <w:tab/>
      </w:r>
    </w:p>
    <w:p w14:paraId="2FEBAA08" w14:textId="77777777" w:rsidR="00CD679A" w:rsidRPr="009E13BD" w:rsidRDefault="00CD679A" w:rsidP="00803B15">
      <w:pPr>
        <w:tabs>
          <w:tab w:val="left" w:pos="720"/>
          <w:tab w:val="left" w:pos="1080"/>
          <w:tab w:val="left" w:pos="1440"/>
          <w:tab w:val="left" w:pos="1620"/>
          <w:tab w:val="left" w:pos="2520"/>
        </w:tabs>
        <w:ind w:left="2520"/>
        <w:contextualSpacing/>
        <w:jc w:val="both"/>
        <w:rPr>
          <w:rFonts w:ascii="Calibri" w:hAnsi="Calibri"/>
          <w:sz w:val="22"/>
          <w:szCs w:val="22"/>
        </w:rPr>
      </w:pPr>
    </w:p>
    <w:p w14:paraId="7EE6B138" w14:textId="16772007" w:rsidR="007715ED" w:rsidRPr="009E13BD" w:rsidRDefault="007715ED" w:rsidP="00803B15">
      <w:pPr>
        <w:numPr>
          <w:ilvl w:val="3"/>
          <w:numId w:val="8"/>
        </w:numPr>
        <w:tabs>
          <w:tab w:val="left" w:pos="720"/>
          <w:tab w:val="left" w:pos="1080"/>
          <w:tab w:val="left" w:pos="1440"/>
          <w:tab w:val="left" w:pos="1620"/>
          <w:tab w:val="left" w:pos="2520"/>
        </w:tabs>
        <w:ind w:left="2520"/>
        <w:jc w:val="both"/>
        <w:rPr>
          <w:rFonts w:ascii="Calibri" w:hAnsi="Calibri"/>
          <w:sz w:val="22"/>
          <w:szCs w:val="22"/>
        </w:rPr>
      </w:pPr>
      <w:r w:rsidRPr="009E13BD">
        <w:rPr>
          <w:rFonts w:ascii="Calibri" w:hAnsi="Calibri"/>
          <w:sz w:val="22"/>
          <w:szCs w:val="22"/>
        </w:rPr>
        <w:t xml:space="preserve">The location(s) including address and telephone numbers of the offices and other facilities that relate to the </w:t>
      </w:r>
      <w:r w:rsidR="000F48D5">
        <w:rPr>
          <w:rFonts w:ascii="Calibri" w:hAnsi="Calibri"/>
          <w:sz w:val="22"/>
          <w:szCs w:val="22"/>
        </w:rPr>
        <w:t>Respondent</w:t>
      </w:r>
      <w:r w:rsidRPr="009E13BD">
        <w:rPr>
          <w:rFonts w:ascii="Calibri" w:hAnsi="Calibri"/>
          <w:sz w:val="22"/>
          <w:szCs w:val="22"/>
        </w:rPr>
        <w:t>’s performa</w:t>
      </w:r>
      <w:r w:rsidR="00257043" w:rsidRPr="009E13BD">
        <w:rPr>
          <w:rFonts w:ascii="Calibri" w:hAnsi="Calibri"/>
          <w:sz w:val="22"/>
          <w:szCs w:val="22"/>
        </w:rPr>
        <w:t>nce under the terms of this RFP</w:t>
      </w:r>
      <w:r w:rsidR="00137D32">
        <w:rPr>
          <w:rFonts w:ascii="Calibri" w:hAnsi="Calibri"/>
          <w:sz w:val="22"/>
          <w:szCs w:val="22"/>
        </w:rPr>
        <w:t>.</w:t>
      </w:r>
    </w:p>
    <w:p w14:paraId="7329BA03" w14:textId="77777777" w:rsidR="00CD679A" w:rsidRPr="009E13BD" w:rsidRDefault="00CD679A" w:rsidP="00803B15">
      <w:pPr>
        <w:tabs>
          <w:tab w:val="left" w:pos="720"/>
          <w:tab w:val="left" w:pos="1080"/>
          <w:tab w:val="left" w:pos="1440"/>
          <w:tab w:val="left" w:pos="1620"/>
          <w:tab w:val="left" w:pos="2520"/>
        </w:tabs>
        <w:ind w:left="2520"/>
        <w:contextualSpacing/>
        <w:jc w:val="both"/>
        <w:rPr>
          <w:rFonts w:ascii="Calibri" w:hAnsi="Calibri"/>
          <w:sz w:val="22"/>
          <w:szCs w:val="22"/>
        </w:rPr>
      </w:pPr>
    </w:p>
    <w:p w14:paraId="22D1EAEB" w14:textId="77777777" w:rsidR="007715ED" w:rsidRPr="009E13BD" w:rsidRDefault="00257043" w:rsidP="00803B15">
      <w:pPr>
        <w:numPr>
          <w:ilvl w:val="3"/>
          <w:numId w:val="8"/>
        </w:numPr>
        <w:tabs>
          <w:tab w:val="left" w:pos="720"/>
          <w:tab w:val="left" w:pos="1080"/>
          <w:tab w:val="left" w:pos="1440"/>
          <w:tab w:val="left" w:pos="1620"/>
          <w:tab w:val="left" w:pos="2520"/>
        </w:tabs>
        <w:ind w:left="2520"/>
        <w:jc w:val="both"/>
        <w:rPr>
          <w:rFonts w:ascii="Calibri" w:hAnsi="Calibri"/>
          <w:sz w:val="22"/>
          <w:szCs w:val="22"/>
        </w:rPr>
      </w:pPr>
      <w:r w:rsidRPr="009E13BD">
        <w:rPr>
          <w:rFonts w:ascii="Calibri" w:hAnsi="Calibri"/>
          <w:sz w:val="22"/>
          <w:szCs w:val="22"/>
        </w:rPr>
        <w:t>Number of employees</w:t>
      </w:r>
      <w:r w:rsidR="00137D32">
        <w:rPr>
          <w:rFonts w:ascii="Calibri" w:hAnsi="Calibri"/>
          <w:sz w:val="22"/>
          <w:szCs w:val="22"/>
        </w:rPr>
        <w:t>.</w:t>
      </w:r>
    </w:p>
    <w:p w14:paraId="6A2E0D83" w14:textId="77777777" w:rsidR="00257043" w:rsidRPr="009E13BD" w:rsidRDefault="00257043" w:rsidP="00803B15">
      <w:pPr>
        <w:tabs>
          <w:tab w:val="left" w:pos="720"/>
          <w:tab w:val="left" w:pos="1080"/>
          <w:tab w:val="left" w:pos="1440"/>
          <w:tab w:val="left" w:pos="1620"/>
          <w:tab w:val="left" w:pos="2520"/>
        </w:tabs>
        <w:ind w:left="2520"/>
        <w:contextualSpacing/>
        <w:jc w:val="both"/>
        <w:rPr>
          <w:rFonts w:ascii="Calibri" w:hAnsi="Calibri"/>
          <w:sz w:val="22"/>
          <w:szCs w:val="22"/>
        </w:rPr>
      </w:pPr>
    </w:p>
    <w:p w14:paraId="03C95A1F" w14:textId="77777777" w:rsidR="007715ED" w:rsidRPr="009E13BD" w:rsidRDefault="00257043" w:rsidP="00803B15">
      <w:pPr>
        <w:numPr>
          <w:ilvl w:val="3"/>
          <w:numId w:val="8"/>
        </w:numPr>
        <w:tabs>
          <w:tab w:val="left" w:pos="720"/>
          <w:tab w:val="left" w:pos="1080"/>
          <w:tab w:val="left" w:pos="1440"/>
          <w:tab w:val="left" w:pos="1620"/>
          <w:tab w:val="left" w:pos="2520"/>
        </w:tabs>
        <w:ind w:left="2520"/>
        <w:jc w:val="both"/>
        <w:rPr>
          <w:rFonts w:ascii="Calibri" w:hAnsi="Calibri"/>
          <w:sz w:val="22"/>
          <w:szCs w:val="22"/>
        </w:rPr>
      </w:pPr>
      <w:r w:rsidRPr="009E13BD">
        <w:rPr>
          <w:rFonts w:ascii="Calibri" w:hAnsi="Calibri"/>
          <w:sz w:val="22"/>
          <w:szCs w:val="22"/>
        </w:rPr>
        <w:t>Type of business</w:t>
      </w:r>
      <w:r w:rsidR="00137D32">
        <w:rPr>
          <w:rFonts w:ascii="Calibri" w:hAnsi="Calibri"/>
          <w:sz w:val="22"/>
          <w:szCs w:val="22"/>
        </w:rPr>
        <w:t>.</w:t>
      </w:r>
    </w:p>
    <w:p w14:paraId="5E931095" w14:textId="77777777" w:rsidR="00257043" w:rsidRPr="009E13BD" w:rsidRDefault="00257043" w:rsidP="00803B15">
      <w:pPr>
        <w:tabs>
          <w:tab w:val="left" w:pos="720"/>
          <w:tab w:val="left" w:pos="1080"/>
          <w:tab w:val="left" w:pos="1440"/>
          <w:tab w:val="left" w:pos="1620"/>
          <w:tab w:val="left" w:pos="2520"/>
        </w:tabs>
        <w:ind w:left="2520"/>
        <w:contextualSpacing/>
        <w:jc w:val="both"/>
        <w:rPr>
          <w:rFonts w:ascii="Calibri" w:hAnsi="Calibri"/>
          <w:sz w:val="22"/>
          <w:szCs w:val="22"/>
        </w:rPr>
      </w:pPr>
    </w:p>
    <w:p w14:paraId="4AEFFC3F" w14:textId="7B3D2840" w:rsidR="007715ED" w:rsidRPr="009E13BD" w:rsidRDefault="007715ED" w:rsidP="00803B15">
      <w:pPr>
        <w:numPr>
          <w:ilvl w:val="3"/>
          <w:numId w:val="8"/>
        </w:numPr>
        <w:tabs>
          <w:tab w:val="left" w:pos="720"/>
          <w:tab w:val="left" w:pos="1080"/>
          <w:tab w:val="left" w:pos="1440"/>
          <w:tab w:val="left" w:pos="1620"/>
          <w:tab w:val="left" w:pos="2520"/>
        </w:tabs>
        <w:ind w:left="2520"/>
        <w:jc w:val="both"/>
        <w:rPr>
          <w:rFonts w:ascii="Calibri" w:hAnsi="Calibri"/>
          <w:sz w:val="22"/>
          <w:szCs w:val="22"/>
        </w:rPr>
      </w:pPr>
      <w:r w:rsidRPr="009E13BD">
        <w:rPr>
          <w:rFonts w:ascii="Calibri" w:hAnsi="Calibri"/>
          <w:sz w:val="22"/>
          <w:szCs w:val="22"/>
        </w:rPr>
        <w:t xml:space="preserve">Name, address and telephone number of the </w:t>
      </w:r>
      <w:r w:rsidR="000F48D5">
        <w:rPr>
          <w:rFonts w:ascii="Calibri" w:hAnsi="Calibri"/>
          <w:sz w:val="22"/>
          <w:szCs w:val="22"/>
        </w:rPr>
        <w:t>Respondent</w:t>
      </w:r>
      <w:r w:rsidRPr="009E13BD">
        <w:rPr>
          <w:rFonts w:ascii="Calibri" w:hAnsi="Calibri"/>
          <w:sz w:val="22"/>
          <w:szCs w:val="22"/>
        </w:rPr>
        <w:t xml:space="preserve">’s representative to contact regarding all contractual and technical </w:t>
      </w:r>
      <w:r w:rsidR="00257043" w:rsidRPr="009E13BD">
        <w:rPr>
          <w:rFonts w:ascii="Calibri" w:hAnsi="Calibri"/>
          <w:sz w:val="22"/>
          <w:szCs w:val="22"/>
        </w:rPr>
        <w:t>matters concerning the Proposal</w:t>
      </w:r>
      <w:r w:rsidR="00137D32">
        <w:rPr>
          <w:rFonts w:ascii="Calibri" w:hAnsi="Calibri"/>
          <w:sz w:val="22"/>
          <w:szCs w:val="22"/>
        </w:rPr>
        <w:t>.</w:t>
      </w:r>
    </w:p>
    <w:p w14:paraId="73ACC7BD" w14:textId="77777777" w:rsidR="00257043" w:rsidRPr="009E13BD" w:rsidRDefault="00257043" w:rsidP="00803B15">
      <w:pPr>
        <w:tabs>
          <w:tab w:val="left" w:pos="720"/>
          <w:tab w:val="left" w:pos="1080"/>
          <w:tab w:val="left" w:pos="1440"/>
          <w:tab w:val="left" w:pos="1620"/>
          <w:tab w:val="left" w:pos="2520"/>
        </w:tabs>
        <w:ind w:left="2520"/>
        <w:contextualSpacing/>
        <w:jc w:val="both"/>
        <w:rPr>
          <w:rFonts w:ascii="Calibri" w:hAnsi="Calibri"/>
          <w:sz w:val="22"/>
          <w:szCs w:val="22"/>
        </w:rPr>
      </w:pPr>
    </w:p>
    <w:p w14:paraId="4677891B" w14:textId="10707D48" w:rsidR="007715ED" w:rsidRPr="009E13BD" w:rsidRDefault="007715ED" w:rsidP="00803B15">
      <w:pPr>
        <w:numPr>
          <w:ilvl w:val="3"/>
          <w:numId w:val="8"/>
        </w:numPr>
        <w:tabs>
          <w:tab w:val="left" w:pos="720"/>
          <w:tab w:val="left" w:pos="1080"/>
          <w:tab w:val="left" w:pos="1440"/>
          <w:tab w:val="left" w:pos="1620"/>
          <w:tab w:val="left" w:pos="2520"/>
        </w:tabs>
        <w:ind w:left="2520"/>
        <w:jc w:val="both"/>
        <w:rPr>
          <w:rFonts w:ascii="Calibri" w:hAnsi="Calibri"/>
          <w:sz w:val="22"/>
          <w:szCs w:val="22"/>
        </w:rPr>
      </w:pPr>
      <w:r w:rsidRPr="009E13BD">
        <w:rPr>
          <w:rFonts w:ascii="Calibri" w:hAnsi="Calibri"/>
          <w:sz w:val="22"/>
          <w:szCs w:val="22"/>
        </w:rPr>
        <w:t xml:space="preserve">Name, address and telephone number of the </w:t>
      </w:r>
      <w:r w:rsidR="000F48D5">
        <w:rPr>
          <w:rFonts w:ascii="Calibri" w:hAnsi="Calibri"/>
          <w:sz w:val="22"/>
          <w:szCs w:val="22"/>
        </w:rPr>
        <w:t>Respondent</w:t>
      </w:r>
      <w:r w:rsidRPr="009E13BD">
        <w:rPr>
          <w:rFonts w:ascii="Calibri" w:hAnsi="Calibri"/>
          <w:sz w:val="22"/>
          <w:szCs w:val="22"/>
        </w:rPr>
        <w:t>’s representative to contact regarding sc</w:t>
      </w:r>
      <w:r w:rsidR="00257043" w:rsidRPr="009E13BD">
        <w:rPr>
          <w:rFonts w:ascii="Calibri" w:hAnsi="Calibri"/>
          <w:sz w:val="22"/>
          <w:szCs w:val="22"/>
        </w:rPr>
        <w:t>heduling and other arrangements</w:t>
      </w:r>
      <w:r w:rsidR="00137D32">
        <w:rPr>
          <w:rFonts w:ascii="Calibri" w:hAnsi="Calibri"/>
          <w:sz w:val="22"/>
          <w:szCs w:val="22"/>
        </w:rPr>
        <w:t>.</w:t>
      </w:r>
    </w:p>
    <w:p w14:paraId="4003D46C" w14:textId="05600B4E" w:rsidR="007715ED" w:rsidRPr="009E13BD" w:rsidRDefault="007715ED" w:rsidP="00803B15">
      <w:pPr>
        <w:numPr>
          <w:ilvl w:val="3"/>
          <w:numId w:val="8"/>
        </w:numPr>
        <w:tabs>
          <w:tab w:val="left" w:pos="720"/>
          <w:tab w:val="left" w:pos="1080"/>
          <w:tab w:val="left" w:pos="1440"/>
          <w:tab w:val="left" w:pos="1620"/>
          <w:tab w:val="left" w:pos="2520"/>
        </w:tabs>
        <w:ind w:left="2520"/>
        <w:jc w:val="both"/>
        <w:rPr>
          <w:rFonts w:ascii="Calibri" w:hAnsi="Calibri"/>
          <w:sz w:val="22"/>
          <w:szCs w:val="22"/>
        </w:rPr>
      </w:pPr>
      <w:r w:rsidRPr="009E13BD">
        <w:rPr>
          <w:rFonts w:ascii="Calibri" w:hAnsi="Calibri"/>
          <w:sz w:val="22"/>
          <w:szCs w:val="22"/>
        </w:rPr>
        <w:lastRenderedPageBreak/>
        <w:t>Name, contact information and qualifications of any subcontractors who wil</w:t>
      </w:r>
      <w:r w:rsidR="00257043" w:rsidRPr="009E13BD">
        <w:rPr>
          <w:rFonts w:ascii="Calibri" w:hAnsi="Calibri"/>
          <w:sz w:val="22"/>
          <w:szCs w:val="22"/>
        </w:rPr>
        <w:t>l be involved with this project</w:t>
      </w:r>
      <w:r w:rsidR="00E53B7E" w:rsidRPr="009E13BD">
        <w:rPr>
          <w:rFonts w:ascii="Calibri" w:hAnsi="Calibri"/>
          <w:sz w:val="22"/>
          <w:szCs w:val="22"/>
        </w:rPr>
        <w:t xml:space="preserve"> the </w:t>
      </w:r>
      <w:r w:rsidR="000F48D5">
        <w:rPr>
          <w:rFonts w:ascii="Calibri" w:hAnsi="Calibri"/>
          <w:sz w:val="22"/>
          <w:szCs w:val="22"/>
        </w:rPr>
        <w:t>Respondent</w:t>
      </w:r>
      <w:r w:rsidR="00E53B7E" w:rsidRPr="009E13BD">
        <w:rPr>
          <w:rFonts w:ascii="Calibri" w:hAnsi="Calibri"/>
          <w:sz w:val="22"/>
          <w:szCs w:val="22"/>
        </w:rPr>
        <w:t xml:space="preserve"> proposes to use and the nature of the goods and/or services the subcontractor would perform.</w:t>
      </w:r>
    </w:p>
    <w:p w14:paraId="6DF904AE" w14:textId="77777777" w:rsidR="00257043" w:rsidRPr="009E13BD" w:rsidRDefault="00257043" w:rsidP="00803B15">
      <w:pPr>
        <w:tabs>
          <w:tab w:val="left" w:pos="720"/>
          <w:tab w:val="left" w:pos="1080"/>
          <w:tab w:val="left" w:pos="1440"/>
          <w:tab w:val="left" w:pos="1620"/>
          <w:tab w:val="left" w:pos="2520"/>
        </w:tabs>
        <w:ind w:left="2520"/>
        <w:contextualSpacing/>
        <w:jc w:val="both"/>
        <w:rPr>
          <w:rFonts w:ascii="Calibri" w:hAnsi="Calibri"/>
          <w:sz w:val="22"/>
          <w:szCs w:val="22"/>
        </w:rPr>
      </w:pPr>
    </w:p>
    <w:p w14:paraId="05357210" w14:textId="7B783365" w:rsidR="007715ED" w:rsidRPr="009E13BD" w:rsidRDefault="000F48D5" w:rsidP="00803B15">
      <w:pPr>
        <w:numPr>
          <w:ilvl w:val="3"/>
          <w:numId w:val="8"/>
        </w:numPr>
        <w:tabs>
          <w:tab w:val="left" w:pos="720"/>
          <w:tab w:val="left" w:pos="1080"/>
          <w:tab w:val="left" w:pos="1440"/>
          <w:tab w:val="left" w:pos="1620"/>
          <w:tab w:val="left" w:pos="2520"/>
        </w:tabs>
        <w:ind w:left="2520"/>
        <w:jc w:val="both"/>
        <w:rPr>
          <w:rFonts w:ascii="Calibri" w:hAnsi="Calibri"/>
          <w:sz w:val="22"/>
          <w:szCs w:val="22"/>
        </w:rPr>
      </w:pPr>
      <w:r>
        <w:rPr>
          <w:rFonts w:ascii="Calibri" w:hAnsi="Calibri"/>
          <w:sz w:val="22"/>
          <w:szCs w:val="22"/>
        </w:rPr>
        <w:t>Respondent</w:t>
      </w:r>
      <w:r w:rsidR="00257043" w:rsidRPr="009E13BD">
        <w:rPr>
          <w:rFonts w:ascii="Calibri" w:hAnsi="Calibri"/>
          <w:sz w:val="22"/>
          <w:szCs w:val="22"/>
        </w:rPr>
        <w:t>’s accounting firm</w:t>
      </w:r>
      <w:r w:rsidR="00137D32">
        <w:rPr>
          <w:rFonts w:ascii="Calibri" w:hAnsi="Calibri"/>
          <w:sz w:val="22"/>
          <w:szCs w:val="22"/>
        </w:rPr>
        <w:t>.</w:t>
      </w:r>
    </w:p>
    <w:p w14:paraId="6E65842F" w14:textId="77777777" w:rsidR="00257043" w:rsidRPr="009E13BD" w:rsidRDefault="00257043" w:rsidP="00803B15">
      <w:pPr>
        <w:tabs>
          <w:tab w:val="left" w:pos="720"/>
          <w:tab w:val="left" w:pos="1080"/>
          <w:tab w:val="left" w:pos="1440"/>
          <w:tab w:val="left" w:pos="1620"/>
          <w:tab w:val="left" w:pos="2520"/>
        </w:tabs>
        <w:ind w:left="2520"/>
        <w:jc w:val="both"/>
        <w:rPr>
          <w:rFonts w:ascii="Calibri" w:hAnsi="Calibri"/>
          <w:sz w:val="22"/>
          <w:szCs w:val="22"/>
        </w:rPr>
      </w:pPr>
    </w:p>
    <w:p w14:paraId="478CFE01" w14:textId="2B21F8E0" w:rsidR="007715ED" w:rsidRPr="009E13BD" w:rsidRDefault="007715ED" w:rsidP="00803B15">
      <w:pPr>
        <w:numPr>
          <w:ilvl w:val="3"/>
          <w:numId w:val="8"/>
        </w:numPr>
        <w:tabs>
          <w:tab w:val="left" w:pos="720"/>
          <w:tab w:val="left" w:pos="1080"/>
          <w:tab w:val="left" w:pos="1440"/>
          <w:tab w:val="left" w:pos="1620"/>
          <w:tab w:val="left" w:pos="2520"/>
        </w:tabs>
        <w:ind w:left="2520"/>
        <w:jc w:val="both"/>
        <w:rPr>
          <w:rFonts w:ascii="Calibri" w:hAnsi="Calibri"/>
          <w:sz w:val="22"/>
          <w:szCs w:val="22"/>
        </w:rPr>
      </w:pPr>
      <w:r w:rsidRPr="009E13BD">
        <w:rPr>
          <w:rFonts w:ascii="Calibri" w:hAnsi="Calibri"/>
          <w:sz w:val="22"/>
          <w:szCs w:val="22"/>
        </w:rPr>
        <w:t xml:space="preserve">The successful </w:t>
      </w:r>
      <w:r w:rsidR="000F48D5">
        <w:rPr>
          <w:rFonts w:ascii="Calibri" w:hAnsi="Calibri"/>
          <w:sz w:val="22"/>
          <w:szCs w:val="22"/>
        </w:rPr>
        <w:t>Respondent</w:t>
      </w:r>
      <w:r w:rsidRPr="009E13BD">
        <w:rPr>
          <w:rFonts w:ascii="Calibri" w:hAnsi="Calibri"/>
          <w:sz w:val="22"/>
          <w:szCs w:val="22"/>
        </w:rPr>
        <w:t xml:space="preserve"> will be required to register to do business in Iowa before payments can be made. </w:t>
      </w:r>
    </w:p>
    <w:p w14:paraId="06F93AD1" w14:textId="77777777" w:rsidR="00EC09F5" w:rsidRPr="009E13BD" w:rsidRDefault="007715ED" w:rsidP="00803B15">
      <w:pPr>
        <w:tabs>
          <w:tab w:val="left" w:pos="720"/>
          <w:tab w:val="left" w:pos="1080"/>
          <w:tab w:val="left" w:pos="1440"/>
          <w:tab w:val="left" w:pos="1620"/>
          <w:tab w:val="left" w:pos="2520"/>
        </w:tabs>
        <w:ind w:left="2520"/>
        <w:contextualSpacing/>
        <w:jc w:val="both"/>
        <w:rPr>
          <w:rFonts w:ascii="Calibri" w:hAnsi="Calibri"/>
          <w:sz w:val="22"/>
          <w:szCs w:val="22"/>
        </w:rPr>
      </w:pPr>
      <w:r w:rsidRPr="009E13BD">
        <w:rPr>
          <w:rFonts w:ascii="Calibri" w:hAnsi="Calibri"/>
          <w:sz w:val="22"/>
          <w:szCs w:val="22"/>
        </w:rPr>
        <w:t xml:space="preserve">For vendor registration documents, go to: </w:t>
      </w:r>
    </w:p>
    <w:p w14:paraId="22521E39" w14:textId="77777777" w:rsidR="007715ED" w:rsidRPr="009E13BD" w:rsidRDefault="000A78DF" w:rsidP="00803B15">
      <w:pPr>
        <w:tabs>
          <w:tab w:val="left" w:pos="720"/>
          <w:tab w:val="left" w:pos="1080"/>
          <w:tab w:val="left" w:pos="1440"/>
          <w:tab w:val="left" w:pos="1620"/>
          <w:tab w:val="left" w:pos="2520"/>
        </w:tabs>
        <w:ind w:left="2520"/>
        <w:contextualSpacing/>
        <w:jc w:val="both"/>
        <w:rPr>
          <w:rFonts w:ascii="Calibri" w:hAnsi="Calibri"/>
          <w:strike/>
          <w:sz w:val="22"/>
          <w:szCs w:val="22"/>
        </w:rPr>
      </w:pPr>
      <w:hyperlink r:id="rId15" w:history="1">
        <w:r w:rsidR="00AC2DDC" w:rsidRPr="008D4F6B">
          <w:rPr>
            <w:rStyle w:val="Hyperlink"/>
            <w:rFonts w:ascii="Calibri" w:hAnsi="Calibri"/>
            <w:sz w:val="22"/>
            <w:szCs w:val="22"/>
          </w:rPr>
          <w:t>https://das.iowa.gov/procurement/vendors/how-do-business</w:t>
        </w:r>
      </w:hyperlink>
      <w:r w:rsidR="00AC2DDC">
        <w:rPr>
          <w:rFonts w:ascii="Calibri" w:hAnsi="Calibri"/>
          <w:sz w:val="22"/>
          <w:szCs w:val="22"/>
        </w:rPr>
        <w:t xml:space="preserve"> </w:t>
      </w:r>
      <w:r w:rsidR="007715ED" w:rsidRPr="009E13BD">
        <w:rPr>
          <w:rFonts w:ascii="Calibri" w:hAnsi="Calibri"/>
          <w:sz w:val="22"/>
          <w:szCs w:val="22"/>
        </w:rPr>
        <w:t xml:space="preserve"> </w:t>
      </w:r>
    </w:p>
    <w:p w14:paraId="435E3052" w14:textId="77777777" w:rsidR="007715ED" w:rsidRPr="009E13BD" w:rsidRDefault="007715ED" w:rsidP="00803B15">
      <w:pPr>
        <w:tabs>
          <w:tab w:val="left" w:pos="-720"/>
          <w:tab w:val="left" w:pos="1440"/>
        </w:tabs>
        <w:suppressAutoHyphens/>
        <w:jc w:val="both"/>
        <w:rPr>
          <w:rFonts w:ascii="Calibri" w:hAnsi="Calibri"/>
          <w:b/>
          <w:sz w:val="22"/>
          <w:szCs w:val="22"/>
          <w:highlight w:val="yellow"/>
        </w:rPr>
      </w:pPr>
    </w:p>
    <w:p w14:paraId="0D5BC3ED" w14:textId="77777777" w:rsidR="00767BFE" w:rsidRPr="00767BFE" w:rsidRDefault="007715ED" w:rsidP="00803B15">
      <w:pPr>
        <w:numPr>
          <w:ilvl w:val="2"/>
          <w:numId w:val="8"/>
        </w:numPr>
        <w:tabs>
          <w:tab w:val="left" w:pos="1440"/>
        </w:tabs>
        <w:jc w:val="both"/>
        <w:rPr>
          <w:rFonts w:ascii="Calibri" w:hAnsi="Calibri"/>
          <w:sz w:val="22"/>
          <w:szCs w:val="22"/>
        </w:rPr>
      </w:pPr>
      <w:r w:rsidRPr="00F02151">
        <w:rPr>
          <w:rFonts w:ascii="Calibri" w:hAnsi="Calibri"/>
          <w:b/>
          <w:sz w:val="22"/>
          <w:szCs w:val="22"/>
        </w:rPr>
        <w:t>Experience</w:t>
      </w:r>
      <w:r w:rsidR="00962F00" w:rsidRPr="00F02151">
        <w:rPr>
          <w:rFonts w:ascii="Calibri" w:hAnsi="Calibri"/>
          <w:b/>
          <w:sz w:val="22"/>
          <w:szCs w:val="22"/>
        </w:rPr>
        <w:t xml:space="preserve"> </w:t>
      </w:r>
    </w:p>
    <w:p w14:paraId="6E15AB10" w14:textId="3280AC39" w:rsidR="007715ED" w:rsidRPr="00F02151" w:rsidRDefault="007715ED" w:rsidP="00803B15">
      <w:pPr>
        <w:tabs>
          <w:tab w:val="left" w:pos="1440"/>
        </w:tabs>
        <w:ind w:left="1440"/>
        <w:jc w:val="both"/>
        <w:rPr>
          <w:rFonts w:ascii="Calibri" w:hAnsi="Calibri"/>
          <w:sz w:val="22"/>
          <w:szCs w:val="22"/>
        </w:rPr>
      </w:pPr>
      <w:r w:rsidRPr="00F02151">
        <w:rPr>
          <w:rFonts w:ascii="Calibri" w:hAnsi="Calibri"/>
          <w:sz w:val="22"/>
          <w:szCs w:val="22"/>
        </w:rPr>
        <w:t xml:space="preserve">The </w:t>
      </w:r>
      <w:r w:rsidR="000F48D5" w:rsidRPr="00F02151">
        <w:rPr>
          <w:rFonts w:ascii="Calibri" w:hAnsi="Calibri"/>
          <w:sz w:val="22"/>
          <w:szCs w:val="22"/>
        </w:rPr>
        <w:t>Respondent</w:t>
      </w:r>
      <w:r w:rsidRPr="00F02151">
        <w:rPr>
          <w:rFonts w:ascii="Calibri" w:hAnsi="Calibri"/>
          <w:sz w:val="22"/>
          <w:szCs w:val="22"/>
        </w:rPr>
        <w:t xml:space="preserve"> must provide the following information regarding its experience: </w:t>
      </w:r>
    </w:p>
    <w:p w14:paraId="5050695E" w14:textId="77777777" w:rsidR="00E964C9" w:rsidRPr="009E13BD" w:rsidRDefault="00E964C9" w:rsidP="00803B15">
      <w:pPr>
        <w:tabs>
          <w:tab w:val="left" w:pos="1440"/>
        </w:tabs>
        <w:ind w:left="1440"/>
        <w:jc w:val="both"/>
        <w:rPr>
          <w:rFonts w:ascii="Calibri" w:hAnsi="Calibri"/>
          <w:sz w:val="22"/>
          <w:szCs w:val="22"/>
        </w:rPr>
      </w:pPr>
    </w:p>
    <w:p w14:paraId="37E70BFF" w14:textId="77777777" w:rsidR="007715ED" w:rsidRPr="009E13BD" w:rsidRDefault="007715ED" w:rsidP="00803B15">
      <w:pPr>
        <w:numPr>
          <w:ilvl w:val="3"/>
          <w:numId w:val="8"/>
        </w:numPr>
        <w:tabs>
          <w:tab w:val="left" w:pos="720"/>
          <w:tab w:val="left" w:pos="1080"/>
          <w:tab w:val="left" w:pos="1440"/>
          <w:tab w:val="left" w:pos="1620"/>
          <w:tab w:val="left" w:pos="2520"/>
        </w:tabs>
        <w:ind w:left="2520"/>
        <w:jc w:val="both"/>
        <w:rPr>
          <w:rFonts w:ascii="Calibri" w:hAnsi="Calibri"/>
          <w:sz w:val="22"/>
          <w:szCs w:val="22"/>
        </w:rPr>
      </w:pPr>
      <w:r w:rsidRPr="009E13BD">
        <w:rPr>
          <w:rFonts w:ascii="Calibri" w:hAnsi="Calibri"/>
          <w:sz w:val="22"/>
          <w:szCs w:val="22"/>
        </w:rPr>
        <w:t>Number of years in business.</w:t>
      </w:r>
    </w:p>
    <w:p w14:paraId="35C40F1A" w14:textId="77777777" w:rsidR="007715ED" w:rsidRPr="009E13BD" w:rsidRDefault="007715ED" w:rsidP="00803B15">
      <w:pPr>
        <w:tabs>
          <w:tab w:val="left" w:pos="-720"/>
          <w:tab w:val="left" w:pos="720"/>
        </w:tabs>
        <w:suppressAutoHyphens/>
        <w:ind w:left="1440"/>
        <w:jc w:val="both"/>
        <w:rPr>
          <w:rFonts w:ascii="Calibri" w:hAnsi="Calibri"/>
          <w:sz w:val="22"/>
          <w:szCs w:val="22"/>
        </w:rPr>
      </w:pPr>
    </w:p>
    <w:p w14:paraId="3D842DA4" w14:textId="7C9FFCF4" w:rsidR="007715ED" w:rsidRPr="009E13BD" w:rsidRDefault="007715ED" w:rsidP="00803B15">
      <w:pPr>
        <w:numPr>
          <w:ilvl w:val="3"/>
          <w:numId w:val="8"/>
        </w:numPr>
        <w:tabs>
          <w:tab w:val="left" w:pos="720"/>
          <w:tab w:val="left" w:pos="1080"/>
          <w:tab w:val="left" w:pos="1440"/>
          <w:tab w:val="left" w:pos="1620"/>
          <w:tab w:val="left" w:pos="2520"/>
        </w:tabs>
        <w:ind w:left="2520"/>
        <w:jc w:val="both"/>
        <w:rPr>
          <w:rFonts w:ascii="Calibri" w:hAnsi="Calibri"/>
          <w:sz w:val="22"/>
          <w:szCs w:val="22"/>
        </w:rPr>
      </w:pPr>
      <w:r w:rsidRPr="009E13BD">
        <w:rPr>
          <w:rFonts w:ascii="Calibri" w:hAnsi="Calibri"/>
          <w:sz w:val="22"/>
          <w:szCs w:val="22"/>
        </w:rPr>
        <w:t xml:space="preserve">Number of years </w:t>
      </w:r>
      <w:r w:rsidR="00200921">
        <w:rPr>
          <w:rFonts w:ascii="Calibri" w:hAnsi="Calibri"/>
          <w:sz w:val="22"/>
          <w:szCs w:val="22"/>
        </w:rPr>
        <w:t xml:space="preserve">of </w:t>
      </w:r>
      <w:r w:rsidRPr="009E13BD">
        <w:rPr>
          <w:rFonts w:ascii="Calibri" w:hAnsi="Calibri"/>
          <w:sz w:val="22"/>
          <w:szCs w:val="22"/>
        </w:rPr>
        <w:t>experience with providing the types of goods and/or services sought by the RFP.</w:t>
      </w:r>
    </w:p>
    <w:p w14:paraId="12D7B436" w14:textId="77777777" w:rsidR="007715ED" w:rsidRPr="009E13BD" w:rsidRDefault="007715ED" w:rsidP="00803B15">
      <w:pPr>
        <w:pStyle w:val="ListParagraph"/>
        <w:jc w:val="both"/>
        <w:rPr>
          <w:rFonts w:ascii="Calibri" w:hAnsi="Calibri"/>
          <w:sz w:val="22"/>
          <w:szCs w:val="22"/>
        </w:rPr>
      </w:pPr>
    </w:p>
    <w:p w14:paraId="782947F7" w14:textId="77777777" w:rsidR="007715ED" w:rsidRPr="009E13BD" w:rsidRDefault="007715ED" w:rsidP="00803B15">
      <w:pPr>
        <w:numPr>
          <w:ilvl w:val="3"/>
          <w:numId w:val="8"/>
        </w:numPr>
        <w:tabs>
          <w:tab w:val="left" w:pos="720"/>
          <w:tab w:val="left" w:pos="1080"/>
          <w:tab w:val="left" w:pos="1440"/>
          <w:tab w:val="left" w:pos="1620"/>
          <w:tab w:val="left" w:pos="2520"/>
        </w:tabs>
        <w:ind w:left="2520"/>
        <w:jc w:val="both"/>
        <w:rPr>
          <w:rFonts w:ascii="Calibri" w:hAnsi="Calibri"/>
          <w:sz w:val="22"/>
          <w:szCs w:val="22"/>
        </w:rPr>
      </w:pPr>
      <w:r w:rsidRPr="009E13BD">
        <w:rPr>
          <w:rFonts w:ascii="Calibri" w:hAnsi="Calibri"/>
          <w:sz w:val="22"/>
          <w:szCs w:val="22"/>
        </w:rPr>
        <w:t>The level of technical experience in providing the types of goods and/or services sought by the RFP.</w:t>
      </w:r>
    </w:p>
    <w:p w14:paraId="62BAD274" w14:textId="77777777" w:rsidR="007715ED" w:rsidRPr="009E13BD" w:rsidRDefault="007715ED" w:rsidP="00803B15">
      <w:pPr>
        <w:tabs>
          <w:tab w:val="left" w:pos="-720"/>
          <w:tab w:val="left" w:pos="1440"/>
        </w:tabs>
        <w:suppressAutoHyphens/>
        <w:ind w:left="2160" w:hanging="1440"/>
        <w:jc w:val="both"/>
        <w:rPr>
          <w:rFonts w:ascii="Calibri" w:hAnsi="Calibri"/>
          <w:sz w:val="22"/>
          <w:szCs w:val="22"/>
        </w:rPr>
      </w:pPr>
    </w:p>
    <w:p w14:paraId="34289292" w14:textId="42AE301A" w:rsidR="007715ED" w:rsidRPr="009E13BD" w:rsidRDefault="007715ED" w:rsidP="00803B15">
      <w:pPr>
        <w:numPr>
          <w:ilvl w:val="3"/>
          <w:numId w:val="8"/>
        </w:numPr>
        <w:tabs>
          <w:tab w:val="left" w:pos="720"/>
          <w:tab w:val="left" w:pos="1080"/>
          <w:tab w:val="left" w:pos="1440"/>
          <w:tab w:val="left" w:pos="1620"/>
          <w:tab w:val="left" w:pos="2520"/>
        </w:tabs>
        <w:ind w:left="2520"/>
        <w:jc w:val="both"/>
        <w:rPr>
          <w:rFonts w:ascii="Calibri" w:hAnsi="Calibri"/>
          <w:sz w:val="22"/>
          <w:szCs w:val="22"/>
        </w:rPr>
      </w:pPr>
      <w:r w:rsidRPr="009E13BD">
        <w:rPr>
          <w:rFonts w:ascii="Calibri" w:hAnsi="Calibri"/>
          <w:sz w:val="22"/>
          <w:szCs w:val="22"/>
        </w:rPr>
        <w:t xml:space="preserve">A list of all goods and/or services similar to those sought by this RFP that the </w:t>
      </w:r>
      <w:r w:rsidR="000F48D5">
        <w:rPr>
          <w:rFonts w:ascii="Calibri" w:hAnsi="Calibri"/>
          <w:sz w:val="22"/>
          <w:szCs w:val="22"/>
        </w:rPr>
        <w:t>Respondent</w:t>
      </w:r>
      <w:r w:rsidRPr="009E13BD">
        <w:rPr>
          <w:rFonts w:ascii="Calibri" w:hAnsi="Calibri"/>
          <w:sz w:val="22"/>
          <w:szCs w:val="22"/>
        </w:rPr>
        <w:t xml:space="preserve"> has provided to other businesses or governmental entities.</w:t>
      </w:r>
    </w:p>
    <w:p w14:paraId="138BAA22" w14:textId="77777777" w:rsidR="007715ED" w:rsidRPr="009E13BD" w:rsidRDefault="007715ED" w:rsidP="00803B15">
      <w:pPr>
        <w:tabs>
          <w:tab w:val="left" w:pos="-720"/>
          <w:tab w:val="left" w:pos="1440"/>
          <w:tab w:val="left" w:pos="2160"/>
        </w:tabs>
        <w:suppressAutoHyphens/>
        <w:ind w:left="2160"/>
        <w:jc w:val="both"/>
        <w:rPr>
          <w:rFonts w:ascii="Calibri" w:hAnsi="Calibri"/>
          <w:sz w:val="22"/>
          <w:szCs w:val="22"/>
        </w:rPr>
      </w:pPr>
    </w:p>
    <w:p w14:paraId="700A8B94" w14:textId="64FC1F34" w:rsidR="007715ED" w:rsidRPr="009E13BD" w:rsidRDefault="007715ED" w:rsidP="00803B15">
      <w:pPr>
        <w:numPr>
          <w:ilvl w:val="3"/>
          <w:numId w:val="8"/>
        </w:numPr>
        <w:tabs>
          <w:tab w:val="left" w:pos="720"/>
          <w:tab w:val="left" w:pos="1080"/>
          <w:tab w:val="left" w:pos="1440"/>
          <w:tab w:val="left" w:pos="1620"/>
          <w:tab w:val="left" w:pos="2520"/>
        </w:tabs>
        <w:ind w:left="2520"/>
        <w:jc w:val="both"/>
        <w:rPr>
          <w:rFonts w:ascii="Calibri" w:hAnsi="Calibri"/>
          <w:sz w:val="22"/>
          <w:szCs w:val="22"/>
        </w:rPr>
      </w:pPr>
      <w:r w:rsidRPr="009E13BD">
        <w:rPr>
          <w:rFonts w:ascii="Calibri" w:hAnsi="Calibri"/>
          <w:sz w:val="22"/>
          <w:szCs w:val="22"/>
        </w:rPr>
        <w:t xml:space="preserve">Letters of reference from three (3) previous customers or clients knowledgeable of the </w:t>
      </w:r>
      <w:r w:rsidR="000F48D5">
        <w:rPr>
          <w:rFonts w:ascii="Calibri" w:hAnsi="Calibri"/>
          <w:sz w:val="22"/>
          <w:szCs w:val="22"/>
        </w:rPr>
        <w:t>Respondent</w:t>
      </w:r>
      <w:r w:rsidRPr="009E13BD">
        <w:rPr>
          <w:rFonts w:ascii="Calibri" w:hAnsi="Calibri"/>
          <w:sz w:val="22"/>
          <w:szCs w:val="22"/>
        </w:rPr>
        <w:t xml:space="preserve">’s performance in providing goods and/or services similar to the goods and/or services described in this RFP and a contact person and telephone number for each reference. </w:t>
      </w:r>
    </w:p>
    <w:p w14:paraId="7F73449A" w14:textId="77777777" w:rsidR="007715ED" w:rsidRPr="009E13BD" w:rsidRDefault="007715ED" w:rsidP="00803B15">
      <w:pPr>
        <w:tabs>
          <w:tab w:val="left" w:pos="-720"/>
          <w:tab w:val="left" w:pos="2340"/>
          <w:tab w:val="left" w:pos="2430"/>
        </w:tabs>
        <w:suppressAutoHyphens/>
        <w:jc w:val="both"/>
        <w:rPr>
          <w:rFonts w:ascii="Calibri" w:hAnsi="Calibri"/>
          <w:sz w:val="22"/>
          <w:szCs w:val="22"/>
        </w:rPr>
      </w:pPr>
    </w:p>
    <w:p w14:paraId="2E16F58B" w14:textId="089DBACA" w:rsidR="00767BFE" w:rsidRPr="00F14A79" w:rsidRDefault="00767BFE" w:rsidP="00803B15">
      <w:pPr>
        <w:numPr>
          <w:ilvl w:val="2"/>
          <w:numId w:val="8"/>
        </w:numPr>
        <w:tabs>
          <w:tab w:val="left" w:pos="-720"/>
          <w:tab w:val="left" w:pos="1440"/>
        </w:tabs>
        <w:suppressAutoHyphens/>
        <w:jc w:val="both"/>
        <w:rPr>
          <w:rFonts w:ascii="Calibri" w:hAnsi="Calibri"/>
          <w:sz w:val="22"/>
          <w:szCs w:val="22"/>
        </w:rPr>
      </w:pPr>
      <w:r w:rsidRPr="00F14A79">
        <w:rPr>
          <w:rFonts w:ascii="Calibri" w:hAnsi="Calibri"/>
          <w:b/>
          <w:bCs/>
          <w:sz w:val="22"/>
          <w:szCs w:val="22"/>
        </w:rPr>
        <w:t>Financial Information</w:t>
      </w:r>
      <w:r w:rsidRPr="00F14A79">
        <w:rPr>
          <w:rFonts w:ascii="Calibri" w:hAnsi="Calibri"/>
          <w:b/>
          <w:sz w:val="22"/>
          <w:szCs w:val="22"/>
        </w:rPr>
        <w:t xml:space="preserve"> </w:t>
      </w:r>
    </w:p>
    <w:p w14:paraId="59CB8730" w14:textId="171B0476" w:rsidR="00767BFE" w:rsidRPr="00F14A79" w:rsidRDefault="00767BFE" w:rsidP="00803B15">
      <w:pPr>
        <w:tabs>
          <w:tab w:val="left" w:pos="1440"/>
        </w:tabs>
        <w:ind w:left="1440"/>
        <w:jc w:val="both"/>
        <w:rPr>
          <w:rFonts w:ascii="Calibri" w:hAnsi="Calibri"/>
          <w:sz w:val="22"/>
          <w:szCs w:val="22"/>
        </w:rPr>
      </w:pPr>
      <w:r w:rsidRPr="00F14A79">
        <w:rPr>
          <w:rFonts w:ascii="Calibri" w:hAnsi="Calibri"/>
          <w:sz w:val="22"/>
          <w:szCs w:val="22"/>
        </w:rPr>
        <w:t>The Applicant shall provide the following financial information:</w:t>
      </w:r>
    </w:p>
    <w:p w14:paraId="700E2D94" w14:textId="77777777" w:rsidR="00767BFE" w:rsidRPr="00F14A79" w:rsidRDefault="00767BFE" w:rsidP="00803B15">
      <w:pPr>
        <w:pStyle w:val="ListParagraph"/>
        <w:tabs>
          <w:tab w:val="left" w:pos="-720"/>
          <w:tab w:val="left" w:pos="720"/>
          <w:tab w:val="left" w:pos="1620"/>
          <w:tab w:val="left" w:pos="2430"/>
        </w:tabs>
        <w:suppressAutoHyphens/>
        <w:ind w:left="360"/>
        <w:jc w:val="both"/>
        <w:rPr>
          <w:rFonts w:ascii="Calibri" w:hAnsi="Calibri"/>
          <w:sz w:val="22"/>
          <w:szCs w:val="22"/>
        </w:rPr>
      </w:pPr>
      <w:r w:rsidRPr="00F14A79">
        <w:rPr>
          <w:rFonts w:ascii="Calibri" w:hAnsi="Calibri"/>
          <w:sz w:val="22"/>
          <w:szCs w:val="22"/>
        </w:rPr>
        <w:tab/>
      </w:r>
    </w:p>
    <w:p w14:paraId="03D2BABC" w14:textId="239F2BF5" w:rsidR="00767BFE" w:rsidRPr="00F14A79" w:rsidRDefault="00767BFE" w:rsidP="00803B15">
      <w:pPr>
        <w:numPr>
          <w:ilvl w:val="3"/>
          <w:numId w:val="8"/>
        </w:numPr>
        <w:tabs>
          <w:tab w:val="left" w:pos="720"/>
          <w:tab w:val="left" w:pos="1080"/>
          <w:tab w:val="left" w:pos="1440"/>
          <w:tab w:val="left" w:pos="1620"/>
          <w:tab w:val="left" w:pos="2520"/>
        </w:tabs>
        <w:spacing w:after="240"/>
        <w:ind w:left="2520"/>
        <w:jc w:val="both"/>
        <w:rPr>
          <w:rFonts w:ascii="Calibri" w:hAnsi="Calibri"/>
          <w:sz w:val="22"/>
          <w:szCs w:val="22"/>
        </w:rPr>
      </w:pPr>
      <w:r w:rsidRPr="00F14A79">
        <w:rPr>
          <w:rFonts w:ascii="Calibri" w:hAnsi="Calibri"/>
          <w:sz w:val="22"/>
          <w:szCs w:val="22"/>
        </w:rPr>
        <w:t>Audited financial statements for the last 3 years</w:t>
      </w:r>
      <w:r w:rsidR="00FA2246" w:rsidRPr="00F14A79">
        <w:rPr>
          <w:rFonts w:ascii="Calibri" w:hAnsi="Calibri"/>
          <w:sz w:val="22"/>
          <w:szCs w:val="22"/>
        </w:rPr>
        <w:t>.</w:t>
      </w:r>
      <w:r w:rsidRPr="00F14A79">
        <w:rPr>
          <w:rFonts w:ascii="Calibri" w:hAnsi="Calibri"/>
          <w:sz w:val="22"/>
          <w:szCs w:val="22"/>
        </w:rPr>
        <w:t xml:space="preserve"> </w:t>
      </w:r>
    </w:p>
    <w:p w14:paraId="658A1797" w14:textId="1DB91F52" w:rsidR="00767BFE" w:rsidRPr="00F14A79" w:rsidRDefault="00767BFE" w:rsidP="00803B15">
      <w:pPr>
        <w:numPr>
          <w:ilvl w:val="3"/>
          <w:numId w:val="8"/>
        </w:numPr>
        <w:tabs>
          <w:tab w:val="left" w:pos="720"/>
          <w:tab w:val="left" w:pos="1080"/>
          <w:tab w:val="left" w:pos="1440"/>
          <w:tab w:val="left" w:pos="1620"/>
          <w:tab w:val="left" w:pos="2520"/>
        </w:tabs>
        <w:ind w:left="2520"/>
        <w:jc w:val="both"/>
        <w:rPr>
          <w:rFonts w:ascii="Calibri" w:hAnsi="Calibri"/>
          <w:sz w:val="22"/>
          <w:szCs w:val="22"/>
        </w:rPr>
      </w:pPr>
      <w:r w:rsidRPr="00F14A79">
        <w:rPr>
          <w:rFonts w:ascii="Calibri" w:hAnsi="Calibri"/>
          <w:sz w:val="22"/>
          <w:szCs w:val="22"/>
        </w:rPr>
        <w:t>A minimum of</w:t>
      </w:r>
      <w:r w:rsidR="00663E1A" w:rsidRPr="00F14A79">
        <w:rPr>
          <w:rFonts w:ascii="Calibri" w:hAnsi="Calibri"/>
          <w:sz w:val="22"/>
          <w:szCs w:val="22"/>
        </w:rPr>
        <w:t xml:space="preserve"> two (2)</w:t>
      </w:r>
      <w:r w:rsidRPr="00F14A79">
        <w:rPr>
          <w:rFonts w:ascii="Calibri" w:hAnsi="Calibri"/>
          <w:sz w:val="22"/>
          <w:szCs w:val="22"/>
        </w:rPr>
        <w:t xml:space="preserve"> financial references</w:t>
      </w:r>
      <w:r w:rsidR="00FA2246" w:rsidRPr="00F14A79">
        <w:rPr>
          <w:rFonts w:ascii="Calibri" w:hAnsi="Calibri"/>
          <w:sz w:val="22"/>
          <w:szCs w:val="22"/>
        </w:rPr>
        <w:t>.</w:t>
      </w:r>
    </w:p>
    <w:p w14:paraId="26137F3F" w14:textId="77777777" w:rsidR="00767BFE" w:rsidRPr="00F14A79" w:rsidRDefault="00767BFE" w:rsidP="00803B15">
      <w:pPr>
        <w:pStyle w:val="ListParagraph"/>
        <w:tabs>
          <w:tab w:val="left" w:pos="1440"/>
        </w:tabs>
        <w:ind w:left="1440"/>
        <w:jc w:val="both"/>
        <w:rPr>
          <w:rFonts w:ascii="Calibri" w:hAnsi="Calibri"/>
          <w:sz w:val="22"/>
          <w:szCs w:val="22"/>
        </w:rPr>
      </w:pPr>
    </w:p>
    <w:p w14:paraId="38C04CCB" w14:textId="618E6073" w:rsidR="007715ED" w:rsidRPr="00F14A79" w:rsidRDefault="00DA75FF" w:rsidP="00803B15">
      <w:pPr>
        <w:numPr>
          <w:ilvl w:val="2"/>
          <w:numId w:val="8"/>
        </w:numPr>
        <w:tabs>
          <w:tab w:val="left" w:pos="-720"/>
          <w:tab w:val="left" w:pos="1440"/>
        </w:tabs>
        <w:suppressAutoHyphens/>
        <w:jc w:val="both"/>
        <w:rPr>
          <w:rFonts w:ascii="Calibri" w:hAnsi="Calibri"/>
          <w:sz w:val="22"/>
          <w:szCs w:val="22"/>
        </w:rPr>
      </w:pPr>
      <w:r w:rsidRPr="00F14A79">
        <w:rPr>
          <w:rFonts w:ascii="Calibri" w:hAnsi="Calibri"/>
          <w:b/>
          <w:sz w:val="22"/>
          <w:szCs w:val="22"/>
        </w:rPr>
        <w:t>Termination</w:t>
      </w:r>
      <w:r w:rsidR="007715ED" w:rsidRPr="00F14A79">
        <w:rPr>
          <w:rFonts w:ascii="Calibri" w:hAnsi="Calibri"/>
          <w:b/>
          <w:sz w:val="22"/>
          <w:szCs w:val="22"/>
        </w:rPr>
        <w:t xml:space="preserve">, Litigation, Debarment </w:t>
      </w:r>
      <w:r w:rsidR="007715ED" w:rsidRPr="00F14A79">
        <w:rPr>
          <w:rFonts w:ascii="Calibri" w:hAnsi="Calibri"/>
          <w:sz w:val="22"/>
          <w:szCs w:val="22"/>
        </w:rPr>
        <w:t xml:space="preserve">The </w:t>
      </w:r>
      <w:r w:rsidR="000F48D5" w:rsidRPr="00F14A79">
        <w:rPr>
          <w:rFonts w:ascii="Calibri" w:hAnsi="Calibri"/>
          <w:sz w:val="22"/>
          <w:szCs w:val="22"/>
        </w:rPr>
        <w:t>Respondent</w:t>
      </w:r>
      <w:r w:rsidR="007715ED" w:rsidRPr="00F14A79">
        <w:rPr>
          <w:rFonts w:ascii="Calibri" w:hAnsi="Calibri"/>
          <w:sz w:val="22"/>
          <w:szCs w:val="22"/>
        </w:rPr>
        <w:t xml:space="preserve"> must provide the following information for the past five (5) years:</w:t>
      </w:r>
    </w:p>
    <w:p w14:paraId="444EC76F" w14:textId="77777777" w:rsidR="007715ED" w:rsidRPr="00F14A79" w:rsidRDefault="007715ED" w:rsidP="00803B15">
      <w:pPr>
        <w:tabs>
          <w:tab w:val="left" w:pos="-720"/>
        </w:tabs>
        <w:suppressAutoHyphens/>
        <w:ind w:left="720"/>
        <w:jc w:val="both"/>
        <w:rPr>
          <w:rFonts w:ascii="Calibri" w:hAnsi="Calibri"/>
          <w:sz w:val="22"/>
          <w:szCs w:val="22"/>
        </w:rPr>
      </w:pPr>
    </w:p>
    <w:p w14:paraId="1D45D64D" w14:textId="3C2D0AC1" w:rsidR="007715ED" w:rsidRPr="00F14A79" w:rsidRDefault="007715ED" w:rsidP="00803B15">
      <w:pPr>
        <w:numPr>
          <w:ilvl w:val="3"/>
          <w:numId w:val="8"/>
        </w:numPr>
        <w:tabs>
          <w:tab w:val="left" w:pos="720"/>
          <w:tab w:val="left" w:pos="1080"/>
          <w:tab w:val="left" w:pos="1440"/>
          <w:tab w:val="left" w:pos="1620"/>
          <w:tab w:val="left" w:pos="2520"/>
        </w:tabs>
        <w:ind w:left="2520"/>
        <w:jc w:val="both"/>
        <w:rPr>
          <w:rFonts w:ascii="Calibri" w:hAnsi="Calibri"/>
          <w:sz w:val="22"/>
          <w:szCs w:val="22"/>
        </w:rPr>
      </w:pPr>
      <w:r w:rsidRPr="00F14A79">
        <w:rPr>
          <w:rFonts w:ascii="Calibri" w:hAnsi="Calibri"/>
          <w:sz w:val="22"/>
          <w:szCs w:val="22"/>
        </w:rPr>
        <w:t xml:space="preserve">Has the </w:t>
      </w:r>
      <w:r w:rsidR="000F48D5" w:rsidRPr="00F14A79">
        <w:rPr>
          <w:rFonts w:ascii="Calibri" w:hAnsi="Calibri"/>
          <w:sz w:val="22"/>
          <w:szCs w:val="22"/>
        </w:rPr>
        <w:t>Respondent</w:t>
      </w:r>
      <w:r w:rsidRPr="00F14A79">
        <w:rPr>
          <w:rFonts w:ascii="Calibri" w:hAnsi="Calibri"/>
          <w:sz w:val="22"/>
          <w:szCs w:val="22"/>
        </w:rPr>
        <w:t xml:space="preserve"> had a contract for goods and/or services terminated for any reason?  If so, provide full details regarding the termination.</w:t>
      </w:r>
    </w:p>
    <w:p w14:paraId="1B3B0DCF" w14:textId="77777777" w:rsidR="00FA77E9" w:rsidRPr="009E13BD" w:rsidRDefault="00FA77E9" w:rsidP="00803B15">
      <w:pPr>
        <w:tabs>
          <w:tab w:val="left" w:pos="-720"/>
          <w:tab w:val="left" w:pos="1080"/>
          <w:tab w:val="left" w:pos="1440"/>
          <w:tab w:val="left" w:pos="1800"/>
          <w:tab w:val="left" w:pos="2160"/>
          <w:tab w:val="left" w:pos="2340"/>
        </w:tabs>
        <w:suppressAutoHyphens/>
        <w:ind w:left="2160"/>
        <w:jc w:val="both"/>
        <w:rPr>
          <w:rFonts w:ascii="Calibri" w:hAnsi="Calibri"/>
          <w:sz w:val="22"/>
          <w:szCs w:val="22"/>
        </w:rPr>
      </w:pPr>
    </w:p>
    <w:p w14:paraId="438D7CC4" w14:textId="0BFB5AF9" w:rsidR="007715ED" w:rsidRPr="009E13BD" w:rsidRDefault="007715ED" w:rsidP="00803B15">
      <w:pPr>
        <w:numPr>
          <w:ilvl w:val="3"/>
          <w:numId w:val="8"/>
        </w:numPr>
        <w:tabs>
          <w:tab w:val="left" w:pos="720"/>
          <w:tab w:val="left" w:pos="1080"/>
          <w:tab w:val="left" w:pos="1440"/>
          <w:tab w:val="left" w:pos="1620"/>
          <w:tab w:val="left" w:pos="2520"/>
        </w:tabs>
        <w:ind w:left="2520"/>
        <w:jc w:val="both"/>
        <w:rPr>
          <w:rFonts w:ascii="Calibri" w:hAnsi="Calibri"/>
          <w:sz w:val="22"/>
          <w:szCs w:val="22"/>
        </w:rPr>
      </w:pPr>
      <w:r w:rsidRPr="009E13BD">
        <w:rPr>
          <w:rFonts w:ascii="Calibri" w:hAnsi="Calibri"/>
          <w:sz w:val="22"/>
          <w:szCs w:val="22"/>
        </w:rPr>
        <w:t xml:space="preserve">Describe any damages or penalties assessed against or dispute resolution settlements entered into by </w:t>
      </w:r>
      <w:r w:rsidR="000F48D5">
        <w:rPr>
          <w:rFonts w:ascii="Calibri" w:hAnsi="Calibri"/>
          <w:sz w:val="22"/>
          <w:szCs w:val="22"/>
        </w:rPr>
        <w:t>Respondent</w:t>
      </w:r>
      <w:r w:rsidRPr="009E13BD">
        <w:rPr>
          <w:rFonts w:ascii="Calibri" w:hAnsi="Calibri"/>
          <w:sz w:val="22"/>
          <w:szCs w:val="22"/>
        </w:rPr>
        <w:t xml:space="preserve"> under any existing or past contracts for goods and/or services.  Provide full details regarding the circumstances, including dollar amount of damages, penalties and settlement payments. </w:t>
      </w:r>
    </w:p>
    <w:p w14:paraId="25F83862" w14:textId="77777777" w:rsidR="007715ED" w:rsidRPr="009E13BD" w:rsidRDefault="007715ED" w:rsidP="00803B15">
      <w:pPr>
        <w:tabs>
          <w:tab w:val="left" w:pos="-720"/>
        </w:tabs>
        <w:suppressAutoHyphens/>
        <w:ind w:left="2160" w:hanging="1440"/>
        <w:jc w:val="both"/>
        <w:rPr>
          <w:rFonts w:ascii="Calibri" w:hAnsi="Calibri"/>
          <w:sz w:val="22"/>
          <w:szCs w:val="22"/>
        </w:rPr>
      </w:pPr>
    </w:p>
    <w:p w14:paraId="3E97BE86" w14:textId="3A3328B0" w:rsidR="007715ED" w:rsidRPr="009E13BD" w:rsidRDefault="007715ED" w:rsidP="00803B15">
      <w:pPr>
        <w:numPr>
          <w:ilvl w:val="3"/>
          <w:numId w:val="8"/>
        </w:numPr>
        <w:tabs>
          <w:tab w:val="left" w:pos="720"/>
          <w:tab w:val="left" w:pos="1080"/>
          <w:tab w:val="left" w:pos="1440"/>
          <w:tab w:val="left" w:pos="1620"/>
          <w:tab w:val="left" w:pos="2520"/>
        </w:tabs>
        <w:ind w:left="2520"/>
        <w:jc w:val="both"/>
        <w:rPr>
          <w:rFonts w:ascii="Calibri" w:hAnsi="Calibri"/>
          <w:sz w:val="22"/>
          <w:szCs w:val="22"/>
        </w:rPr>
      </w:pPr>
      <w:r w:rsidRPr="009E13BD">
        <w:rPr>
          <w:rFonts w:ascii="Calibri" w:hAnsi="Calibri"/>
          <w:sz w:val="22"/>
          <w:szCs w:val="22"/>
        </w:rPr>
        <w:lastRenderedPageBreak/>
        <w:t xml:space="preserve">Describe any order, judgment or decree of any Federal or State authority barring, suspending or otherwise limiting the right of the </w:t>
      </w:r>
      <w:r w:rsidR="000F48D5">
        <w:rPr>
          <w:rFonts w:ascii="Calibri" w:hAnsi="Calibri"/>
          <w:sz w:val="22"/>
          <w:szCs w:val="22"/>
        </w:rPr>
        <w:t>Respondent</w:t>
      </w:r>
      <w:r w:rsidRPr="009E13BD">
        <w:rPr>
          <w:rFonts w:ascii="Calibri" w:hAnsi="Calibri"/>
          <w:sz w:val="22"/>
          <w:szCs w:val="22"/>
        </w:rPr>
        <w:t xml:space="preserve"> to engage in any business, practice or activity.</w:t>
      </w:r>
    </w:p>
    <w:p w14:paraId="5E74F9FD" w14:textId="77777777" w:rsidR="007715ED" w:rsidRPr="009E13BD" w:rsidRDefault="007715ED" w:rsidP="00803B15">
      <w:pPr>
        <w:tabs>
          <w:tab w:val="left" w:pos="1440"/>
        </w:tabs>
        <w:ind w:left="2160" w:hanging="1440"/>
        <w:jc w:val="both"/>
        <w:rPr>
          <w:rFonts w:ascii="Calibri" w:hAnsi="Calibri"/>
          <w:b/>
          <w:sz w:val="22"/>
          <w:szCs w:val="22"/>
        </w:rPr>
      </w:pPr>
    </w:p>
    <w:p w14:paraId="48A73A8C" w14:textId="201355AF" w:rsidR="007715ED" w:rsidRPr="009E13BD" w:rsidRDefault="007715ED" w:rsidP="00803B15">
      <w:pPr>
        <w:numPr>
          <w:ilvl w:val="3"/>
          <w:numId w:val="8"/>
        </w:numPr>
        <w:tabs>
          <w:tab w:val="left" w:pos="720"/>
          <w:tab w:val="left" w:pos="1080"/>
          <w:tab w:val="left" w:pos="1440"/>
          <w:tab w:val="left" w:pos="1620"/>
          <w:tab w:val="left" w:pos="2520"/>
        </w:tabs>
        <w:ind w:left="2520"/>
        <w:jc w:val="both"/>
        <w:rPr>
          <w:rFonts w:ascii="Calibri" w:hAnsi="Calibri"/>
          <w:sz w:val="22"/>
          <w:szCs w:val="22"/>
        </w:rPr>
      </w:pPr>
      <w:r w:rsidRPr="009E13BD">
        <w:rPr>
          <w:rFonts w:ascii="Calibri" w:hAnsi="Calibri"/>
          <w:sz w:val="22"/>
          <w:szCs w:val="22"/>
        </w:rPr>
        <w:t xml:space="preserve">A list and summary of all litigation or threatened litigation, administrative or regulatory proceedings, or similar matters to which the </w:t>
      </w:r>
      <w:r w:rsidR="000F48D5">
        <w:rPr>
          <w:rFonts w:ascii="Calibri" w:hAnsi="Calibri"/>
          <w:sz w:val="22"/>
          <w:szCs w:val="22"/>
        </w:rPr>
        <w:t>Respondent</w:t>
      </w:r>
      <w:r w:rsidRPr="009E13BD">
        <w:rPr>
          <w:rFonts w:ascii="Calibri" w:hAnsi="Calibri"/>
          <w:sz w:val="22"/>
          <w:szCs w:val="22"/>
        </w:rPr>
        <w:t xml:space="preserve"> or its officers have been a party. </w:t>
      </w:r>
    </w:p>
    <w:p w14:paraId="527DEC51" w14:textId="77777777" w:rsidR="007715ED" w:rsidRPr="009E13BD" w:rsidRDefault="007715ED" w:rsidP="00803B15">
      <w:pPr>
        <w:jc w:val="both"/>
        <w:rPr>
          <w:rFonts w:ascii="Calibri" w:hAnsi="Calibri"/>
          <w:b/>
          <w:sz w:val="22"/>
          <w:szCs w:val="22"/>
        </w:rPr>
      </w:pPr>
    </w:p>
    <w:p w14:paraId="43DFC900" w14:textId="3339D1E4" w:rsidR="007715ED" w:rsidRPr="009E13BD" w:rsidRDefault="007715ED" w:rsidP="00803B15">
      <w:pPr>
        <w:numPr>
          <w:ilvl w:val="3"/>
          <w:numId w:val="8"/>
        </w:numPr>
        <w:tabs>
          <w:tab w:val="left" w:pos="720"/>
          <w:tab w:val="left" w:pos="1080"/>
          <w:tab w:val="left" w:pos="1440"/>
          <w:tab w:val="left" w:pos="1620"/>
          <w:tab w:val="left" w:pos="2520"/>
        </w:tabs>
        <w:ind w:left="2520"/>
        <w:jc w:val="both"/>
        <w:rPr>
          <w:rFonts w:ascii="Calibri" w:hAnsi="Calibri"/>
          <w:sz w:val="22"/>
          <w:szCs w:val="22"/>
        </w:rPr>
      </w:pPr>
      <w:r w:rsidRPr="009E13BD">
        <w:rPr>
          <w:rFonts w:ascii="Calibri" w:hAnsi="Calibri"/>
          <w:sz w:val="22"/>
          <w:szCs w:val="22"/>
        </w:rPr>
        <w:t xml:space="preserve">Any irregularities discovered in any of the accounts maintained by the </w:t>
      </w:r>
      <w:r w:rsidR="000F48D5">
        <w:rPr>
          <w:rFonts w:ascii="Calibri" w:hAnsi="Calibri"/>
          <w:sz w:val="22"/>
          <w:szCs w:val="22"/>
        </w:rPr>
        <w:t>Respondent</w:t>
      </w:r>
      <w:r w:rsidRPr="009E13BD">
        <w:rPr>
          <w:rFonts w:ascii="Calibri" w:hAnsi="Calibri"/>
          <w:sz w:val="22"/>
          <w:szCs w:val="22"/>
        </w:rPr>
        <w:t xml:space="preserve"> on behalf of others.  Describe the circumstances and disposition of the irregularities.</w:t>
      </w:r>
    </w:p>
    <w:p w14:paraId="7B2EDC37" w14:textId="77777777" w:rsidR="007715ED" w:rsidRPr="009E13BD" w:rsidRDefault="007715ED" w:rsidP="00803B15">
      <w:pPr>
        <w:tabs>
          <w:tab w:val="left" w:pos="-720"/>
          <w:tab w:val="left" w:pos="900"/>
          <w:tab w:val="left" w:pos="1080"/>
          <w:tab w:val="left" w:pos="1260"/>
          <w:tab w:val="left" w:pos="1440"/>
          <w:tab w:val="left" w:pos="2160"/>
        </w:tabs>
        <w:suppressAutoHyphens/>
        <w:ind w:left="2160"/>
        <w:jc w:val="both"/>
        <w:rPr>
          <w:rFonts w:ascii="Calibri" w:hAnsi="Calibri"/>
          <w:sz w:val="22"/>
          <w:szCs w:val="22"/>
        </w:rPr>
      </w:pPr>
    </w:p>
    <w:p w14:paraId="4FC3144E" w14:textId="1167EC36" w:rsidR="007715ED" w:rsidRPr="009E13BD" w:rsidRDefault="007715ED" w:rsidP="00803B15">
      <w:pPr>
        <w:tabs>
          <w:tab w:val="left" w:pos="1620"/>
          <w:tab w:val="left" w:pos="2520"/>
        </w:tabs>
        <w:ind w:left="2520"/>
        <w:jc w:val="both"/>
        <w:rPr>
          <w:rFonts w:ascii="Calibri" w:hAnsi="Calibri"/>
          <w:sz w:val="22"/>
          <w:szCs w:val="22"/>
        </w:rPr>
      </w:pPr>
      <w:r w:rsidRPr="009E13BD">
        <w:rPr>
          <w:rFonts w:ascii="Calibri" w:hAnsi="Calibri"/>
          <w:sz w:val="22"/>
          <w:szCs w:val="22"/>
        </w:rPr>
        <w:t xml:space="preserve">Failure to disclose these matters may result in rejection of the Proposal or termination of any subsequent Contract. The above disclosures are a continuing requirement of the </w:t>
      </w:r>
      <w:r w:rsidR="000F48D5">
        <w:rPr>
          <w:rFonts w:ascii="Calibri" w:hAnsi="Calibri"/>
          <w:sz w:val="22"/>
          <w:szCs w:val="22"/>
        </w:rPr>
        <w:t>Respondent</w:t>
      </w:r>
      <w:r w:rsidRPr="009E13BD">
        <w:rPr>
          <w:rFonts w:ascii="Calibri" w:hAnsi="Calibri"/>
          <w:sz w:val="22"/>
          <w:szCs w:val="22"/>
        </w:rPr>
        <w:t xml:space="preserve">. </w:t>
      </w:r>
      <w:r w:rsidR="000F48D5">
        <w:rPr>
          <w:rFonts w:ascii="Calibri" w:hAnsi="Calibri"/>
          <w:sz w:val="22"/>
          <w:szCs w:val="22"/>
        </w:rPr>
        <w:t>Respondent</w:t>
      </w:r>
      <w:r w:rsidRPr="009E13BD">
        <w:rPr>
          <w:rFonts w:ascii="Calibri" w:hAnsi="Calibri"/>
          <w:sz w:val="22"/>
          <w:szCs w:val="22"/>
        </w:rPr>
        <w:t xml:space="preserve"> shall provide written notification to the Agency of any such matter commencing or occurring after submission of a Proposal, and with respect to the successful </w:t>
      </w:r>
      <w:r w:rsidR="000F48D5">
        <w:rPr>
          <w:rFonts w:ascii="Calibri" w:hAnsi="Calibri"/>
          <w:sz w:val="22"/>
          <w:szCs w:val="22"/>
        </w:rPr>
        <w:t>Respondent</w:t>
      </w:r>
      <w:r w:rsidRPr="009E13BD">
        <w:rPr>
          <w:rFonts w:ascii="Calibri" w:hAnsi="Calibri"/>
          <w:sz w:val="22"/>
          <w:szCs w:val="22"/>
        </w:rPr>
        <w:t>, following execution of the Contract.</w:t>
      </w:r>
    </w:p>
    <w:p w14:paraId="7DD95086" w14:textId="77777777" w:rsidR="007715ED" w:rsidRPr="009E13BD" w:rsidRDefault="007715ED" w:rsidP="00803B15">
      <w:pPr>
        <w:tabs>
          <w:tab w:val="left" w:pos="1440"/>
          <w:tab w:val="left" w:pos="1620"/>
        </w:tabs>
        <w:jc w:val="both"/>
        <w:rPr>
          <w:rFonts w:ascii="Calibri" w:hAnsi="Calibri"/>
          <w:b/>
          <w:sz w:val="22"/>
          <w:szCs w:val="22"/>
        </w:rPr>
      </w:pPr>
    </w:p>
    <w:p w14:paraId="14F30D36" w14:textId="77777777" w:rsidR="007715ED" w:rsidRPr="009E13BD" w:rsidRDefault="007715ED" w:rsidP="00803B15">
      <w:pPr>
        <w:numPr>
          <w:ilvl w:val="2"/>
          <w:numId w:val="8"/>
        </w:numPr>
        <w:tabs>
          <w:tab w:val="left" w:pos="1440"/>
        </w:tabs>
        <w:jc w:val="both"/>
        <w:rPr>
          <w:rFonts w:ascii="Calibri" w:hAnsi="Calibri"/>
          <w:b/>
          <w:sz w:val="22"/>
          <w:szCs w:val="22"/>
        </w:rPr>
      </w:pPr>
      <w:r w:rsidRPr="009E13BD">
        <w:rPr>
          <w:rFonts w:ascii="Calibri" w:hAnsi="Calibri"/>
          <w:b/>
          <w:sz w:val="22"/>
          <w:szCs w:val="22"/>
        </w:rPr>
        <w:t>Acceptance of Terms and Conditions</w:t>
      </w:r>
    </w:p>
    <w:p w14:paraId="4B4E83A5" w14:textId="25566563" w:rsidR="00A157E7" w:rsidRPr="009E13BD" w:rsidRDefault="00A157E7" w:rsidP="00803B15">
      <w:pPr>
        <w:tabs>
          <w:tab w:val="left" w:pos="1440"/>
        </w:tabs>
        <w:ind w:left="1440"/>
        <w:jc w:val="both"/>
        <w:rPr>
          <w:rFonts w:ascii="Calibri" w:hAnsi="Calibri"/>
          <w:sz w:val="22"/>
          <w:szCs w:val="22"/>
        </w:rPr>
      </w:pPr>
      <w:r w:rsidRPr="009E13BD">
        <w:rPr>
          <w:rFonts w:ascii="Calibri" w:hAnsi="Calibri"/>
          <w:sz w:val="22"/>
          <w:szCs w:val="22"/>
        </w:rPr>
        <w:t xml:space="preserve">By submitting a Proposal, </w:t>
      </w:r>
      <w:r w:rsidR="000F48D5">
        <w:rPr>
          <w:rFonts w:ascii="Calibri" w:hAnsi="Calibri"/>
          <w:sz w:val="22"/>
          <w:szCs w:val="22"/>
        </w:rPr>
        <w:t>Respondent</w:t>
      </w:r>
      <w:r w:rsidRPr="009E13BD">
        <w:rPr>
          <w:rFonts w:ascii="Calibri" w:hAnsi="Calibri"/>
          <w:sz w:val="22"/>
          <w:szCs w:val="22"/>
        </w:rPr>
        <w:t xml:space="preserve"> acknowledges its acceptance of the terms and conditions of the RFP and the General Terms and Conditions without change except as otherwise exp</w:t>
      </w:r>
      <w:r w:rsidR="003925D6" w:rsidRPr="009E13BD">
        <w:rPr>
          <w:rFonts w:ascii="Calibri" w:hAnsi="Calibri"/>
          <w:sz w:val="22"/>
          <w:szCs w:val="22"/>
        </w:rPr>
        <w:t>ressly stated in its Proposal.</w:t>
      </w:r>
      <w:r w:rsidRPr="009E13BD">
        <w:rPr>
          <w:rFonts w:ascii="Calibri" w:hAnsi="Calibri"/>
          <w:sz w:val="22"/>
          <w:szCs w:val="22"/>
        </w:rPr>
        <w:t xml:space="preserve"> If the </w:t>
      </w:r>
      <w:r w:rsidR="000F48D5">
        <w:rPr>
          <w:rFonts w:ascii="Calibri" w:hAnsi="Calibri"/>
          <w:sz w:val="22"/>
          <w:szCs w:val="22"/>
        </w:rPr>
        <w:t>Respondent</w:t>
      </w:r>
      <w:r w:rsidRPr="009E13BD">
        <w:rPr>
          <w:rFonts w:ascii="Calibri" w:hAnsi="Calibri"/>
          <w:sz w:val="22"/>
          <w:szCs w:val="22"/>
        </w:rPr>
        <w:t xml:space="preserve"> takes exception to a provision, it must identify it by page and section number, state the reason for the exception, and set forth in its Proposal the specific RFP or General Terms and Conditions language it proposes to include in place of the provision. If </w:t>
      </w:r>
      <w:r w:rsidR="000F48D5">
        <w:rPr>
          <w:rFonts w:ascii="Calibri" w:hAnsi="Calibri"/>
          <w:sz w:val="22"/>
          <w:szCs w:val="22"/>
        </w:rPr>
        <w:t>Respondent</w:t>
      </w:r>
      <w:r w:rsidRPr="009E13BD">
        <w:rPr>
          <w:rFonts w:ascii="Calibri" w:hAnsi="Calibri"/>
          <w:sz w:val="22"/>
          <w:szCs w:val="22"/>
        </w:rPr>
        <w:t xml:space="preserve">’s exceptions or responses materially alter the RFP, or if the </w:t>
      </w:r>
      <w:r w:rsidR="000F48D5">
        <w:rPr>
          <w:rFonts w:ascii="Calibri" w:hAnsi="Calibri"/>
          <w:sz w:val="22"/>
          <w:szCs w:val="22"/>
        </w:rPr>
        <w:t>Respondent</w:t>
      </w:r>
      <w:r w:rsidRPr="009E13BD">
        <w:rPr>
          <w:rFonts w:ascii="Calibri" w:hAnsi="Calibri"/>
          <w:sz w:val="22"/>
          <w:szCs w:val="22"/>
        </w:rPr>
        <w:t xml:space="preserve"> submits its own terms and conditions or otherwise fails to follow the process described herein, the Agency may reject the Proposal, in its sole discretion. </w:t>
      </w:r>
    </w:p>
    <w:p w14:paraId="1E1D1F2B" w14:textId="77777777" w:rsidR="00A157E7" w:rsidRPr="009E13BD" w:rsidRDefault="00A157E7" w:rsidP="00803B15">
      <w:pPr>
        <w:tabs>
          <w:tab w:val="left" w:pos="1440"/>
          <w:tab w:val="left" w:pos="1620"/>
        </w:tabs>
        <w:ind w:left="1440"/>
        <w:jc w:val="both"/>
        <w:rPr>
          <w:rFonts w:ascii="Calibri" w:hAnsi="Calibri"/>
          <w:b/>
          <w:sz w:val="22"/>
          <w:szCs w:val="22"/>
        </w:rPr>
      </w:pPr>
    </w:p>
    <w:p w14:paraId="5E41805F" w14:textId="77777777" w:rsidR="007715ED" w:rsidRPr="009E13BD" w:rsidRDefault="007715ED" w:rsidP="00803B15">
      <w:pPr>
        <w:numPr>
          <w:ilvl w:val="2"/>
          <w:numId w:val="8"/>
        </w:numPr>
        <w:tabs>
          <w:tab w:val="left" w:pos="1440"/>
        </w:tabs>
        <w:jc w:val="both"/>
        <w:rPr>
          <w:rFonts w:ascii="Calibri" w:hAnsi="Calibri"/>
          <w:b/>
          <w:sz w:val="22"/>
          <w:szCs w:val="22"/>
        </w:rPr>
      </w:pPr>
      <w:r w:rsidRPr="009E13BD">
        <w:rPr>
          <w:rFonts w:ascii="Calibri" w:hAnsi="Calibri"/>
          <w:b/>
          <w:sz w:val="22"/>
          <w:szCs w:val="22"/>
        </w:rPr>
        <w:t>Certification Letter</w:t>
      </w:r>
    </w:p>
    <w:p w14:paraId="11E6AEDB" w14:textId="20F5334D" w:rsidR="007715ED" w:rsidRPr="009E13BD" w:rsidRDefault="007715ED" w:rsidP="00803B15">
      <w:pPr>
        <w:tabs>
          <w:tab w:val="left" w:pos="1440"/>
        </w:tabs>
        <w:ind w:left="1440"/>
        <w:jc w:val="both"/>
        <w:rPr>
          <w:rFonts w:ascii="Calibri" w:hAnsi="Calibri"/>
          <w:b/>
          <w:sz w:val="22"/>
          <w:szCs w:val="22"/>
        </w:rPr>
      </w:pPr>
      <w:r w:rsidRPr="009E13BD">
        <w:rPr>
          <w:rFonts w:ascii="Calibri" w:hAnsi="Calibri"/>
          <w:sz w:val="22"/>
          <w:szCs w:val="22"/>
        </w:rPr>
        <w:t xml:space="preserve">The </w:t>
      </w:r>
      <w:r w:rsidR="000F48D5">
        <w:rPr>
          <w:rFonts w:ascii="Calibri" w:hAnsi="Calibri"/>
          <w:sz w:val="22"/>
          <w:szCs w:val="22"/>
        </w:rPr>
        <w:t>Respondent</w:t>
      </w:r>
      <w:r w:rsidRPr="009E13BD">
        <w:rPr>
          <w:rFonts w:ascii="Calibri" w:hAnsi="Calibri"/>
          <w:sz w:val="22"/>
          <w:szCs w:val="22"/>
        </w:rPr>
        <w:t xml:space="preserve"> shall sign and submit with the Proposal, the document included as Attachment #1 (Certification Letter) in which the </w:t>
      </w:r>
      <w:r w:rsidR="000F48D5">
        <w:rPr>
          <w:rFonts w:ascii="Calibri" w:hAnsi="Calibri"/>
          <w:sz w:val="22"/>
          <w:szCs w:val="22"/>
        </w:rPr>
        <w:t>Respondent</w:t>
      </w:r>
      <w:r w:rsidRPr="009E13BD">
        <w:rPr>
          <w:rFonts w:ascii="Calibri" w:hAnsi="Calibri"/>
          <w:sz w:val="22"/>
          <w:szCs w:val="22"/>
        </w:rPr>
        <w:t xml:space="preserve"> shall make the certifications included in Attachment #1. </w:t>
      </w:r>
    </w:p>
    <w:p w14:paraId="59CEC214" w14:textId="77777777" w:rsidR="007715ED" w:rsidRPr="009E13BD" w:rsidRDefault="007715ED" w:rsidP="00803B15">
      <w:pPr>
        <w:tabs>
          <w:tab w:val="left" w:pos="1440"/>
        </w:tabs>
        <w:ind w:left="1440"/>
        <w:jc w:val="both"/>
        <w:rPr>
          <w:rFonts w:ascii="Calibri" w:hAnsi="Calibri"/>
          <w:b/>
          <w:sz w:val="22"/>
          <w:szCs w:val="22"/>
        </w:rPr>
      </w:pPr>
    </w:p>
    <w:p w14:paraId="6BF84DC8" w14:textId="77777777" w:rsidR="007715ED" w:rsidRPr="009E13BD" w:rsidRDefault="007715ED" w:rsidP="00803B15">
      <w:pPr>
        <w:numPr>
          <w:ilvl w:val="2"/>
          <w:numId w:val="8"/>
        </w:numPr>
        <w:tabs>
          <w:tab w:val="left" w:pos="1440"/>
        </w:tabs>
        <w:jc w:val="both"/>
        <w:rPr>
          <w:rFonts w:ascii="Calibri" w:hAnsi="Calibri"/>
          <w:b/>
          <w:sz w:val="22"/>
          <w:szCs w:val="22"/>
        </w:rPr>
      </w:pPr>
      <w:r w:rsidRPr="009E13BD">
        <w:rPr>
          <w:rFonts w:ascii="Calibri" w:hAnsi="Calibri"/>
          <w:b/>
          <w:sz w:val="22"/>
          <w:szCs w:val="22"/>
        </w:rPr>
        <w:t xml:space="preserve">Authorization to Release Information </w:t>
      </w:r>
    </w:p>
    <w:p w14:paraId="2FCCEDAA" w14:textId="0992ACD6" w:rsidR="007715ED" w:rsidRPr="009E13BD" w:rsidRDefault="007715ED" w:rsidP="00803B15">
      <w:pPr>
        <w:tabs>
          <w:tab w:val="left" w:pos="1440"/>
        </w:tabs>
        <w:ind w:left="1440"/>
        <w:jc w:val="both"/>
        <w:rPr>
          <w:rFonts w:ascii="Calibri" w:hAnsi="Calibri"/>
          <w:b/>
          <w:sz w:val="22"/>
          <w:szCs w:val="22"/>
        </w:rPr>
      </w:pPr>
      <w:r w:rsidRPr="009E13BD">
        <w:rPr>
          <w:rFonts w:ascii="Calibri" w:hAnsi="Calibri"/>
          <w:sz w:val="22"/>
          <w:szCs w:val="22"/>
        </w:rPr>
        <w:t xml:space="preserve">The </w:t>
      </w:r>
      <w:r w:rsidR="000F48D5">
        <w:rPr>
          <w:rFonts w:ascii="Calibri" w:hAnsi="Calibri"/>
          <w:sz w:val="22"/>
          <w:szCs w:val="22"/>
        </w:rPr>
        <w:t>Respondent</w:t>
      </w:r>
      <w:r w:rsidRPr="009E13BD">
        <w:rPr>
          <w:rFonts w:ascii="Calibri" w:hAnsi="Calibri"/>
          <w:sz w:val="22"/>
          <w:szCs w:val="22"/>
        </w:rPr>
        <w:t xml:space="preserve"> shall sign and submit with the Proposal the document included as Attachment #2 (Authorization to Release Information Letter) in which the </w:t>
      </w:r>
      <w:r w:rsidR="000F48D5">
        <w:rPr>
          <w:rFonts w:ascii="Calibri" w:hAnsi="Calibri"/>
          <w:sz w:val="22"/>
          <w:szCs w:val="22"/>
        </w:rPr>
        <w:t>Respondent</w:t>
      </w:r>
      <w:r w:rsidRPr="009E13BD">
        <w:rPr>
          <w:rFonts w:ascii="Calibri" w:hAnsi="Calibri"/>
          <w:sz w:val="22"/>
          <w:szCs w:val="22"/>
        </w:rPr>
        <w:t xml:space="preserve"> authorizes the release of information to the Agency.</w:t>
      </w:r>
    </w:p>
    <w:p w14:paraId="63C65DE9" w14:textId="77777777" w:rsidR="007715ED" w:rsidRPr="009E13BD" w:rsidRDefault="007715ED" w:rsidP="00803B15">
      <w:pPr>
        <w:tabs>
          <w:tab w:val="left" w:pos="1440"/>
        </w:tabs>
        <w:ind w:left="1440"/>
        <w:jc w:val="both"/>
        <w:rPr>
          <w:rFonts w:ascii="Calibri" w:hAnsi="Calibri"/>
          <w:b/>
          <w:sz w:val="22"/>
          <w:szCs w:val="22"/>
        </w:rPr>
      </w:pPr>
    </w:p>
    <w:p w14:paraId="4C0D949A" w14:textId="77777777" w:rsidR="007715ED" w:rsidRPr="009E13BD" w:rsidRDefault="007715ED" w:rsidP="00803B15">
      <w:pPr>
        <w:numPr>
          <w:ilvl w:val="2"/>
          <w:numId w:val="8"/>
        </w:numPr>
        <w:tabs>
          <w:tab w:val="left" w:pos="1440"/>
        </w:tabs>
        <w:jc w:val="both"/>
        <w:rPr>
          <w:rFonts w:ascii="Calibri" w:hAnsi="Calibri"/>
          <w:b/>
          <w:sz w:val="22"/>
          <w:szCs w:val="22"/>
        </w:rPr>
      </w:pPr>
      <w:r w:rsidRPr="009E13BD">
        <w:rPr>
          <w:rFonts w:ascii="Calibri" w:hAnsi="Calibri"/>
          <w:b/>
          <w:sz w:val="22"/>
          <w:szCs w:val="22"/>
        </w:rPr>
        <w:t>Firm Proposal Terms</w:t>
      </w:r>
    </w:p>
    <w:p w14:paraId="400AB36F" w14:textId="4C875E85" w:rsidR="007715ED" w:rsidRDefault="007715ED" w:rsidP="00803B15">
      <w:pPr>
        <w:tabs>
          <w:tab w:val="left" w:pos="1440"/>
        </w:tabs>
        <w:spacing w:after="240"/>
        <w:ind w:left="1440"/>
        <w:jc w:val="both"/>
        <w:rPr>
          <w:rFonts w:ascii="Calibri" w:hAnsi="Calibri" w:cs="Arial"/>
          <w:sz w:val="22"/>
          <w:szCs w:val="22"/>
        </w:rPr>
      </w:pPr>
      <w:r w:rsidRPr="009E13BD">
        <w:rPr>
          <w:rFonts w:ascii="Calibri" w:hAnsi="Calibri" w:cs="Arial"/>
          <w:sz w:val="22"/>
          <w:szCs w:val="22"/>
        </w:rPr>
        <w:t xml:space="preserve">The </w:t>
      </w:r>
      <w:r w:rsidR="000F48D5">
        <w:rPr>
          <w:rFonts w:ascii="Calibri" w:hAnsi="Calibri" w:cs="Arial"/>
          <w:sz w:val="22"/>
          <w:szCs w:val="22"/>
        </w:rPr>
        <w:t>Respondent</w:t>
      </w:r>
      <w:r w:rsidRPr="009E13BD">
        <w:rPr>
          <w:rFonts w:ascii="Calibri" w:hAnsi="Calibri" w:cs="Arial"/>
          <w:sz w:val="22"/>
          <w:szCs w:val="22"/>
        </w:rPr>
        <w:t xml:space="preserve"> shall guarantee in writing the goods and/or services offered in the </w:t>
      </w:r>
      <w:r w:rsidRPr="005E466B">
        <w:rPr>
          <w:rFonts w:ascii="Calibri" w:hAnsi="Calibri"/>
          <w:sz w:val="22"/>
          <w:szCs w:val="22"/>
        </w:rPr>
        <w:t>Proposal</w:t>
      </w:r>
      <w:r w:rsidRPr="009E13BD">
        <w:rPr>
          <w:rFonts w:ascii="Calibri" w:hAnsi="Calibri" w:cs="Arial"/>
          <w:sz w:val="22"/>
          <w:szCs w:val="22"/>
        </w:rPr>
        <w:t xml:space="preserve"> are currently </w:t>
      </w:r>
      <w:r w:rsidRPr="002B2A6E">
        <w:rPr>
          <w:rFonts w:ascii="Calibri" w:hAnsi="Calibri" w:cs="Arial"/>
          <w:sz w:val="22"/>
          <w:szCs w:val="22"/>
        </w:rPr>
        <w:t xml:space="preserve">available and that all Proposal terms, including price, will remain firm </w:t>
      </w:r>
      <w:r w:rsidR="00E50829">
        <w:rPr>
          <w:rFonts w:ascii="Calibri" w:hAnsi="Calibri" w:cs="Arial"/>
          <w:sz w:val="22"/>
          <w:szCs w:val="22"/>
        </w:rPr>
        <w:t>for the number</w:t>
      </w:r>
      <w:r w:rsidRPr="002B2A6E">
        <w:rPr>
          <w:rFonts w:ascii="Calibri" w:hAnsi="Calibri" w:cs="Arial"/>
          <w:sz w:val="22"/>
          <w:szCs w:val="22"/>
        </w:rPr>
        <w:t xml:space="preserve"> days </w:t>
      </w:r>
      <w:r w:rsidR="00E50829">
        <w:rPr>
          <w:rFonts w:ascii="Calibri" w:hAnsi="Calibri" w:cs="Arial"/>
          <w:sz w:val="22"/>
          <w:szCs w:val="22"/>
        </w:rPr>
        <w:t xml:space="preserve">indicated on the RFP cover sheet </w:t>
      </w:r>
      <w:r w:rsidRPr="002B2A6E">
        <w:rPr>
          <w:rFonts w:ascii="Calibri" w:hAnsi="Calibri" w:cs="Arial"/>
          <w:sz w:val="22"/>
          <w:szCs w:val="22"/>
        </w:rPr>
        <w:t xml:space="preserve">following the deadline for submitting Proposals. </w:t>
      </w:r>
    </w:p>
    <w:p w14:paraId="46926D62" w14:textId="77777777" w:rsidR="00360076" w:rsidRPr="00336283" w:rsidRDefault="00360076" w:rsidP="00803B15">
      <w:pPr>
        <w:numPr>
          <w:ilvl w:val="2"/>
          <w:numId w:val="8"/>
        </w:numPr>
        <w:tabs>
          <w:tab w:val="left" w:pos="1440"/>
        </w:tabs>
        <w:jc w:val="both"/>
        <w:rPr>
          <w:rFonts w:ascii="Calibri" w:hAnsi="Calibri"/>
          <w:b/>
          <w:sz w:val="22"/>
          <w:szCs w:val="22"/>
        </w:rPr>
      </w:pPr>
      <w:r w:rsidRPr="00336283">
        <w:rPr>
          <w:rFonts w:ascii="Calibri" w:hAnsi="Calibri"/>
          <w:b/>
          <w:sz w:val="22"/>
          <w:szCs w:val="22"/>
        </w:rPr>
        <w:t xml:space="preserve">Addendums  </w:t>
      </w:r>
    </w:p>
    <w:p w14:paraId="7A7B2090" w14:textId="77777777" w:rsidR="00360076" w:rsidRDefault="00360076" w:rsidP="00803B15">
      <w:pPr>
        <w:ind w:left="1440"/>
        <w:jc w:val="both"/>
        <w:rPr>
          <w:rFonts w:asciiTheme="minorHAnsi" w:hAnsiTheme="minorHAnsi" w:cstheme="minorHAnsi"/>
          <w:sz w:val="22"/>
          <w:szCs w:val="22"/>
        </w:rPr>
      </w:pPr>
      <w:r>
        <w:rPr>
          <w:rFonts w:asciiTheme="minorHAnsi" w:hAnsiTheme="minorHAnsi" w:cstheme="minorHAnsi"/>
          <w:sz w:val="22"/>
          <w:szCs w:val="22"/>
        </w:rPr>
        <w:t>Provide signed copy of posted RFP addendums.</w:t>
      </w:r>
    </w:p>
    <w:p w14:paraId="0B5EAD69" w14:textId="77777777" w:rsidR="00360076" w:rsidRPr="00336283" w:rsidRDefault="00360076" w:rsidP="00803B15">
      <w:pPr>
        <w:numPr>
          <w:ilvl w:val="2"/>
          <w:numId w:val="8"/>
        </w:numPr>
        <w:tabs>
          <w:tab w:val="left" w:pos="1440"/>
        </w:tabs>
        <w:jc w:val="both"/>
        <w:rPr>
          <w:rFonts w:ascii="Calibri" w:hAnsi="Calibri"/>
          <w:b/>
          <w:sz w:val="22"/>
          <w:szCs w:val="22"/>
        </w:rPr>
      </w:pPr>
      <w:r w:rsidRPr="00336283">
        <w:rPr>
          <w:rFonts w:ascii="Calibri" w:hAnsi="Calibri"/>
          <w:b/>
          <w:sz w:val="22"/>
          <w:szCs w:val="22"/>
        </w:rPr>
        <w:lastRenderedPageBreak/>
        <w:t>Request for Confidentiality</w:t>
      </w:r>
    </w:p>
    <w:p w14:paraId="4A2F3A9C" w14:textId="77777777" w:rsidR="00360076" w:rsidRPr="006A5699" w:rsidRDefault="00360076" w:rsidP="00803B15">
      <w:pPr>
        <w:ind w:left="1440"/>
        <w:jc w:val="both"/>
        <w:rPr>
          <w:rFonts w:asciiTheme="minorHAnsi" w:hAnsiTheme="minorHAnsi" w:cstheme="minorHAnsi"/>
          <w:sz w:val="22"/>
          <w:szCs w:val="22"/>
        </w:rPr>
      </w:pPr>
      <w:r>
        <w:rPr>
          <w:rFonts w:asciiTheme="minorHAnsi" w:hAnsiTheme="minorHAnsi" w:cstheme="minorHAnsi"/>
          <w:sz w:val="22"/>
          <w:szCs w:val="22"/>
        </w:rPr>
        <w:t>T</w:t>
      </w:r>
      <w:r w:rsidRPr="003D4204">
        <w:rPr>
          <w:rFonts w:asciiTheme="minorHAnsi" w:hAnsiTheme="minorHAnsi" w:cstheme="minorHAnsi"/>
          <w:sz w:val="22"/>
          <w:szCs w:val="22"/>
        </w:rPr>
        <w:t xml:space="preserve">he </w:t>
      </w:r>
      <w:r>
        <w:rPr>
          <w:rFonts w:asciiTheme="minorHAnsi" w:hAnsiTheme="minorHAnsi" w:cstheme="minorHAnsi"/>
          <w:sz w:val="22"/>
          <w:szCs w:val="22"/>
        </w:rPr>
        <w:t>Respondent</w:t>
      </w:r>
      <w:r w:rsidRPr="003D4204">
        <w:rPr>
          <w:rFonts w:asciiTheme="minorHAnsi" w:hAnsiTheme="minorHAnsi" w:cstheme="minorHAnsi"/>
          <w:sz w:val="22"/>
          <w:szCs w:val="22"/>
        </w:rPr>
        <w:t xml:space="preserve"> </w:t>
      </w:r>
      <w:r>
        <w:rPr>
          <w:rFonts w:asciiTheme="minorHAnsi" w:hAnsiTheme="minorHAnsi" w:cstheme="minorHAnsi"/>
          <w:sz w:val="22"/>
          <w:szCs w:val="22"/>
        </w:rPr>
        <w:t>must</w:t>
      </w:r>
      <w:r w:rsidRPr="003D4204">
        <w:rPr>
          <w:rFonts w:asciiTheme="minorHAnsi" w:hAnsiTheme="minorHAnsi" w:cstheme="minorHAnsi"/>
          <w:sz w:val="22"/>
          <w:szCs w:val="22"/>
        </w:rPr>
        <w:t xml:space="preserve"> sign and submit with the Proposal the document included as </w:t>
      </w:r>
      <w:r w:rsidRPr="006A5699">
        <w:rPr>
          <w:rFonts w:asciiTheme="minorHAnsi" w:hAnsiTheme="minorHAnsi" w:cstheme="minorHAnsi"/>
          <w:sz w:val="22"/>
          <w:szCs w:val="22"/>
        </w:rPr>
        <w:t>Attachment #3 Form 22 – Request for Confidentiality</w:t>
      </w:r>
      <w:r>
        <w:rPr>
          <w:rFonts w:asciiTheme="minorHAnsi" w:hAnsiTheme="minorHAnsi" w:cstheme="minorHAnsi"/>
          <w:sz w:val="22"/>
          <w:szCs w:val="22"/>
        </w:rPr>
        <w:t>.</w:t>
      </w:r>
    </w:p>
    <w:p w14:paraId="75927AD8" w14:textId="77777777" w:rsidR="007715ED" w:rsidRPr="002B2A6E" w:rsidRDefault="007715ED" w:rsidP="00803B15">
      <w:pPr>
        <w:tabs>
          <w:tab w:val="left" w:pos="1440"/>
        </w:tabs>
        <w:jc w:val="both"/>
        <w:rPr>
          <w:rFonts w:ascii="Calibri" w:hAnsi="Calibri"/>
          <w:b/>
          <w:sz w:val="22"/>
          <w:szCs w:val="22"/>
        </w:rPr>
      </w:pPr>
    </w:p>
    <w:p w14:paraId="0F7FA24A" w14:textId="77777777" w:rsidR="007715ED" w:rsidRPr="002B2A6E" w:rsidRDefault="007715ED" w:rsidP="00803B15">
      <w:pPr>
        <w:numPr>
          <w:ilvl w:val="1"/>
          <w:numId w:val="8"/>
        </w:numPr>
        <w:tabs>
          <w:tab w:val="left" w:pos="720"/>
        </w:tabs>
        <w:ind w:hanging="720"/>
        <w:jc w:val="both"/>
        <w:rPr>
          <w:rFonts w:ascii="Calibri" w:hAnsi="Calibri"/>
          <w:sz w:val="22"/>
          <w:szCs w:val="22"/>
        </w:rPr>
      </w:pPr>
      <w:r w:rsidRPr="002B2A6E">
        <w:rPr>
          <w:rFonts w:ascii="Calibri" w:hAnsi="Calibri"/>
          <w:b/>
          <w:sz w:val="22"/>
          <w:szCs w:val="22"/>
        </w:rPr>
        <w:t>Cost Proposal</w:t>
      </w:r>
    </w:p>
    <w:p w14:paraId="2E81A110" w14:textId="3DF1DC6A" w:rsidR="007715ED" w:rsidRPr="002B2A6E" w:rsidRDefault="007715ED" w:rsidP="00803B15">
      <w:pPr>
        <w:tabs>
          <w:tab w:val="left" w:pos="-720"/>
        </w:tabs>
        <w:suppressAutoHyphens/>
        <w:ind w:left="720"/>
        <w:jc w:val="both"/>
        <w:rPr>
          <w:rFonts w:ascii="Calibri" w:hAnsi="Calibri"/>
          <w:sz w:val="22"/>
          <w:szCs w:val="22"/>
        </w:rPr>
      </w:pPr>
      <w:r w:rsidRPr="002B2A6E">
        <w:rPr>
          <w:rFonts w:ascii="Calibri" w:hAnsi="Calibri"/>
          <w:sz w:val="22"/>
          <w:szCs w:val="22"/>
        </w:rPr>
        <w:t xml:space="preserve">The </w:t>
      </w:r>
      <w:r w:rsidR="000F48D5">
        <w:rPr>
          <w:rFonts w:ascii="Calibri" w:hAnsi="Calibri"/>
          <w:sz w:val="22"/>
          <w:szCs w:val="22"/>
        </w:rPr>
        <w:t>Respondent</w:t>
      </w:r>
      <w:r w:rsidR="006047CE">
        <w:rPr>
          <w:rFonts w:ascii="Calibri" w:hAnsi="Calibri"/>
          <w:sz w:val="22"/>
          <w:szCs w:val="22"/>
        </w:rPr>
        <w:t xml:space="preserve"> shall provide an electronic file for the proposed goods </w:t>
      </w:r>
      <w:r w:rsidRPr="002B2A6E">
        <w:rPr>
          <w:rFonts w:ascii="Calibri" w:hAnsi="Calibri"/>
          <w:sz w:val="22"/>
          <w:szCs w:val="22"/>
        </w:rPr>
        <w:t xml:space="preserve">and/or services. </w:t>
      </w:r>
    </w:p>
    <w:p w14:paraId="3E0CB4C9" w14:textId="77777777" w:rsidR="007715ED" w:rsidRPr="00AA0328" w:rsidRDefault="007715ED" w:rsidP="00EC09F5">
      <w:pPr>
        <w:tabs>
          <w:tab w:val="left" w:pos="-720"/>
        </w:tabs>
        <w:suppressAutoHyphens/>
        <w:jc w:val="both"/>
        <w:rPr>
          <w:rFonts w:ascii="Calibri" w:hAnsi="Calibri"/>
          <w:sz w:val="22"/>
          <w:szCs w:val="22"/>
        </w:rPr>
      </w:pPr>
    </w:p>
    <w:p w14:paraId="3F41731D" w14:textId="77777777" w:rsidR="003576CE" w:rsidRDefault="003576CE">
      <w:pPr>
        <w:rPr>
          <w:rFonts w:ascii="Calibri" w:hAnsi="Calibri"/>
          <w:b/>
          <w:sz w:val="22"/>
          <w:szCs w:val="22"/>
        </w:rPr>
      </w:pPr>
      <w:r>
        <w:rPr>
          <w:rFonts w:ascii="Calibri" w:hAnsi="Calibri"/>
          <w:szCs w:val="22"/>
        </w:rPr>
        <w:br w:type="page"/>
      </w:r>
    </w:p>
    <w:p w14:paraId="4CE9F64D" w14:textId="77777777" w:rsidR="003576CE" w:rsidRPr="009E13BD" w:rsidRDefault="003576CE" w:rsidP="003576CE">
      <w:pPr>
        <w:pStyle w:val="Subtitle"/>
        <w:pBdr>
          <w:top w:val="single" w:sz="4" w:space="8" w:color="000000"/>
          <w:left w:val="single" w:sz="4" w:space="0" w:color="000000"/>
          <w:bottom w:val="single" w:sz="4" w:space="6" w:color="000000"/>
          <w:right w:val="single" w:sz="4" w:space="0" w:color="000000"/>
        </w:pBdr>
        <w:jc w:val="center"/>
        <w:rPr>
          <w:rFonts w:ascii="Calibri" w:hAnsi="Calibri"/>
          <w:szCs w:val="22"/>
        </w:rPr>
      </w:pPr>
      <w:r w:rsidRPr="009E13BD">
        <w:rPr>
          <w:rFonts w:ascii="Calibri" w:hAnsi="Calibri"/>
          <w:spacing w:val="-3"/>
          <w:szCs w:val="22"/>
        </w:rPr>
        <w:lastRenderedPageBreak/>
        <w:t>SECTION 4</w:t>
      </w:r>
      <w:r w:rsidRPr="00E41B36">
        <w:rPr>
          <w:rFonts w:ascii="Calibri" w:hAnsi="Calibri"/>
          <w:spacing w:val="-3"/>
          <w:szCs w:val="22"/>
        </w:rPr>
        <w:t xml:space="preserve"> </w:t>
      </w:r>
      <w:r w:rsidRPr="00E41B36">
        <w:rPr>
          <w:rFonts w:ascii="Calibri" w:hAnsi="Calibri"/>
          <w:spacing w:val="-3"/>
          <w:szCs w:val="22"/>
        </w:rPr>
        <w:tab/>
      </w:r>
      <w:r>
        <w:rPr>
          <w:rFonts w:ascii="Calibri" w:hAnsi="Calibri"/>
          <w:spacing w:val="-3"/>
          <w:szCs w:val="22"/>
        </w:rPr>
        <w:t>SCOPE OF WORK</w:t>
      </w:r>
    </w:p>
    <w:p w14:paraId="469ACED9" w14:textId="77777777" w:rsidR="003576CE" w:rsidRDefault="003576CE" w:rsidP="003576CE">
      <w:pPr>
        <w:tabs>
          <w:tab w:val="left" w:pos="1620"/>
        </w:tabs>
        <w:ind w:left="2520"/>
        <w:jc w:val="both"/>
        <w:rPr>
          <w:rFonts w:ascii="Calibri" w:hAnsi="Calibri"/>
          <w:sz w:val="22"/>
          <w:szCs w:val="22"/>
        </w:rPr>
      </w:pPr>
    </w:p>
    <w:p w14:paraId="3E70D6EE" w14:textId="4581FF8E" w:rsidR="0091617B" w:rsidRPr="005227EC" w:rsidRDefault="0091617B" w:rsidP="00803B15">
      <w:pPr>
        <w:tabs>
          <w:tab w:val="left" w:pos="360"/>
        </w:tabs>
        <w:jc w:val="both"/>
      </w:pPr>
      <w:r>
        <w:rPr>
          <w:rFonts w:ascii="Calibri" w:eastAsia="Calibri" w:hAnsi="Calibri" w:cs="Calibri"/>
          <w:b/>
          <w:sz w:val="22"/>
          <w:szCs w:val="22"/>
        </w:rPr>
        <w:t>O</w:t>
      </w:r>
      <w:r w:rsidRPr="005227EC">
        <w:rPr>
          <w:rFonts w:ascii="Calibri" w:eastAsia="Calibri" w:hAnsi="Calibri" w:cs="Calibri"/>
          <w:b/>
          <w:sz w:val="22"/>
          <w:szCs w:val="22"/>
        </w:rPr>
        <w:t>verview</w:t>
      </w:r>
    </w:p>
    <w:p w14:paraId="09F22F59" w14:textId="3DDD0C2B" w:rsidR="0091617B" w:rsidRDefault="0091617B" w:rsidP="00803B15">
      <w:pPr>
        <w:jc w:val="both"/>
        <w:rPr>
          <w:rFonts w:ascii="Calibri" w:eastAsia="Calibri" w:hAnsi="Calibri" w:cs="Calibri"/>
          <w:sz w:val="22"/>
          <w:szCs w:val="22"/>
        </w:rPr>
      </w:pPr>
      <w:r w:rsidRPr="005227EC">
        <w:rPr>
          <w:rFonts w:ascii="Calibri" w:eastAsia="Calibri" w:hAnsi="Calibri" w:cs="Calibri"/>
          <w:sz w:val="22"/>
          <w:szCs w:val="22"/>
        </w:rPr>
        <w:t xml:space="preserve">The successful </w:t>
      </w:r>
      <w:r>
        <w:rPr>
          <w:rFonts w:ascii="Calibri" w:eastAsia="Calibri" w:hAnsi="Calibri" w:cs="Calibri"/>
          <w:sz w:val="22"/>
          <w:szCs w:val="22"/>
        </w:rPr>
        <w:t xml:space="preserve">Respondent </w:t>
      </w:r>
      <w:r w:rsidRPr="005227EC">
        <w:rPr>
          <w:rFonts w:ascii="Calibri" w:eastAsia="Calibri" w:hAnsi="Calibri" w:cs="Calibri"/>
          <w:sz w:val="22"/>
          <w:szCs w:val="22"/>
        </w:rPr>
        <w:t xml:space="preserve">shall provide the services to the State in accordance with the requirements as provided in this Scope of Work. </w:t>
      </w:r>
    </w:p>
    <w:p w14:paraId="2B0F165E" w14:textId="77777777" w:rsidR="0091617B" w:rsidRPr="005227EC" w:rsidRDefault="0091617B" w:rsidP="00803B15">
      <w:pPr>
        <w:jc w:val="both"/>
      </w:pPr>
    </w:p>
    <w:p w14:paraId="1E20BF71" w14:textId="36655B8B" w:rsidR="00DC611E" w:rsidRPr="00207441" w:rsidRDefault="00DC611E" w:rsidP="00803B15">
      <w:pPr>
        <w:pStyle w:val="NoSpacing"/>
        <w:numPr>
          <w:ilvl w:val="1"/>
          <w:numId w:val="10"/>
        </w:numPr>
        <w:tabs>
          <w:tab w:val="left" w:pos="720"/>
        </w:tabs>
        <w:ind w:hanging="720"/>
        <w:jc w:val="both"/>
        <w:rPr>
          <w:rFonts w:ascii="Calibri" w:hAnsi="Calibri"/>
          <w:b/>
          <w:sz w:val="22"/>
        </w:rPr>
      </w:pPr>
      <w:r w:rsidRPr="00207441">
        <w:rPr>
          <w:rFonts w:ascii="Calibri" w:hAnsi="Calibri"/>
          <w:b/>
          <w:sz w:val="22"/>
        </w:rPr>
        <w:t xml:space="preserve">Description of </w:t>
      </w:r>
      <w:r w:rsidR="0007405C">
        <w:rPr>
          <w:rFonts w:ascii="Calibri" w:hAnsi="Calibri"/>
          <w:b/>
          <w:sz w:val="22"/>
        </w:rPr>
        <w:t>Desired Services</w:t>
      </w:r>
    </w:p>
    <w:p w14:paraId="49383D1D" w14:textId="29B65B16" w:rsidR="00AA1853" w:rsidRDefault="0016088D" w:rsidP="00803B15">
      <w:pPr>
        <w:pStyle w:val="BodyText"/>
        <w:ind w:left="720"/>
        <w:jc w:val="both"/>
        <w:rPr>
          <w:rFonts w:asciiTheme="minorHAnsi" w:hAnsiTheme="minorHAnsi" w:cstheme="minorHAnsi"/>
          <w:sz w:val="22"/>
          <w:szCs w:val="22"/>
        </w:rPr>
      </w:pPr>
      <w:r>
        <w:rPr>
          <w:rFonts w:asciiTheme="minorHAnsi" w:hAnsiTheme="minorHAnsi" w:cstheme="minorHAnsi"/>
          <w:sz w:val="22"/>
          <w:szCs w:val="22"/>
        </w:rPr>
        <w:t>Respondent</w:t>
      </w:r>
      <w:r w:rsidR="00B02D28" w:rsidRPr="003E237E">
        <w:rPr>
          <w:rFonts w:asciiTheme="minorHAnsi" w:hAnsiTheme="minorHAnsi" w:cstheme="minorHAnsi"/>
          <w:sz w:val="22"/>
          <w:szCs w:val="22"/>
        </w:rPr>
        <w:t xml:space="preserve"> </w:t>
      </w:r>
      <w:r w:rsidR="00C542E0">
        <w:rPr>
          <w:rFonts w:asciiTheme="minorHAnsi" w:hAnsiTheme="minorHAnsi" w:cstheme="minorHAnsi"/>
          <w:sz w:val="22"/>
          <w:szCs w:val="22"/>
        </w:rPr>
        <w:t xml:space="preserve">is </w:t>
      </w:r>
      <w:r w:rsidR="00B02D28" w:rsidRPr="003E237E">
        <w:rPr>
          <w:rFonts w:asciiTheme="minorHAnsi" w:hAnsiTheme="minorHAnsi" w:cstheme="minorHAnsi"/>
          <w:sz w:val="22"/>
          <w:szCs w:val="22"/>
        </w:rPr>
        <w:t xml:space="preserve">responsible for administering the errors and omissions insurance program </w:t>
      </w:r>
      <w:r w:rsidR="00B02D28">
        <w:rPr>
          <w:rFonts w:asciiTheme="minorHAnsi" w:hAnsiTheme="minorHAnsi" w:cstheme="minorHAnsi"/>
          <w:sz w:val="22"/>
          <w:szCs w:val="22"/>
        </w:rPr>
        <w:t xml:space="preserve"> </w:t>
      </w:r>
      <w:r w:rsidR="00B02D28" w:rsidRPr="003E237E">
        <w:rPr>
          <w:rFonts w:asciiTheme="minorHAnsi" w:hAnsiTheme="minorHAnsi" w:cstheme="minorHAnsi"/>
          <w:sz w:val="22"/>
          <w:szCs w:val="22"/>
        </w:rPr>
        <w:t xml:space="preserve">described in Iowa Code section 543B.47 and associated administrative rules (copies of which are attached).    Iowa Code section 543B.47 requires, among other things, that a group policy shall not include any right on the part of the insurance provider to cancel coverage for a licensee.   Licensees shall have the option of obtaining insurance independently, if the policy complies with the minimum requirements.  Iowa Code section 543B.47 does not specifically address the premium amount to be charged each licensee.  </w:t>
      </w:r>
    </w:p>
    <w:p w14:paraId="1114909E" w14:textId="77777777" w:rsidR="00B1780A" w:rsidRPr="00F14A79" w:rsidRDefault="00B1780A" w:rsidP="00803B15">
      <w:pPr>
        <w:pStyle w:val="NoSpacing"/>
        <w:numPr>
          <w:ilvl w:val="1"/>
          <w:numId w:val="10"/>
        </w:numPr>
        <w:tabs>
          <w:tab w:val="left" w:pos="720"/>
        </w:tabs>
        <w:ind w:hanging="720"/>
        <w:jc w:val="both"/>
        <w:rPr>
          <w:rFonts w:asciiTheme="minorHAnsi" w:hAnsiTheme="minorHAnsi" w:cstheme="minorHAnsi"/>
          <w:b/>
          <w:sz w:val="22"/>
          <w:szCs w:val="22"/>
        </w:rPr>
      </w:pPr>
      <w:r w:rsidRPr="00F14A79">
        <w:rPr>
          <w:rFonts w:asciiTheme="minorHAnsi" w:hAnsiTheme="minorHAnsi" w:cstheme="minorHAnsi"/>
          <w:b/>
          <w:sz w:val="22"/>
          <w:szCs w:val="22"/>
        </w:rPr>
        <w:t>Service Requirements</w:t>
      </w:r>
    </w:p>
    <w:p w14:paraId="40866C27" w14:textId="6360F084" w:rsidR="00B02D28" w:rsidRPr="003E237E" w:rsidRDefault="00B02D28" w:rsidP="00803B15">
      <w:pPr>
        <w:pStyle w:val="NoSpacing"/>
        <w:tabs>
          <w:tab w:val="left" w:pos="720"/>
        </w:tabs>
        <w:ind w:left="720"/>
        <w:jc w:val="both"/>
        <w:rPr>
          <w:rFonts w:asciiTheme="minorHAnsi" w:hAnsiTheme="minorHAnsi" w:cstheme="minorHAnsi"/>
          <w:sz w:val="22"/>
          <w:szCs w:val="22"/>
        </w:rPr>
      </w:pPr>
      <w:r w:rsidRPr="00F14A79">
        <w:rPr>
          <w:rFonts w:asciiTheme="minorHAnsi" w:hAnsiTheme="minorHAnsi" w:cstheme="minorHAnsi"/>
          <w:sz w:val="22"/>
          <w:szCs w:val="22"/>
        </w:rPr>
        <w:t xml:space="preserve">It is intended that the premium charge be the same amount for every licensee for three years, however, given the present insurance climate, a premium locked in for three years may not be realistic or in the best interests of the insured.  The contract will contain provision that will allow the </w:t>
      </w:r>
      <w:r w:rsidR="0016088D">
        <w:rPr>
          <w:rFonts w:asciiTheme="minorHAnsi" w:hAnsiTheme="minorHAnsi" w:cstheme="minorHAnsi"/>
          <w:sz w:val="22"/>
          <w:szCs w:val="22"/>
        </w:rPr>
        <w:t>Respondent</w:t>
      </w:r>
      <w:r w:rsidR="00517585" w:rsidRPr="00F14A79">
        <w:rPr>
          <w:rFonts w:asciiTheme="minorHAnsi" w:hAnsiTheme="minorHAnsi" w:cstheme="minorHAnsi"/>
          <w:sz w:val="22"/>
          <w:szCs w:val="22"/>
        </w:rPr>
        <w:t xml:space="preserve">  to notify the Agency not less than 120 days in advance of any proposed premium increase for the next policy term, based upon market factors and/or claims experience that materially changed since the original premium or the last premium increase.  The Agency will then determine if continuing the contract is reasonably practical as provided in Iowa Code section 543B.47(2).  </w:t>
      </w:r>
      <w:r w:rsidRPr="00F14A79">
        <w:rPr>
          <w:rFonts w:asciiTheme="minorHAnsi" w:hAnsiTheme="minorHAnsi" w:cstheme="minorHAnsi"/>
          <w:sz w:val="22"/>
          <w:szCs w:val="22"/>
        </w:rPr>
        <w:t xml:space="preserve"> </w:t>
      </w:r>
      <w:r w:rsidRPr="003E237E">
        <w:rPr>
          <w:rFonts w:asciiTheme="minorHAnsi" w:hAnsiTheme="minorHAnsi" w:cstheme="minorHAnsi"/>
          <w:sz w:val="22"/>
          <w:szCs w:val="22"/>
        </w:rPr>
        <w:br/>
      </w:r>
    </w:p>
    <w:p w14:paraId="68C978B6" w14:textId="056C37A2" w:rsidR="00F22A3C" w:rsidRPr="00F22A3C" w:rsidRDefault="00BE15EA" w:rsidP="00803B15">
      <w:pPr>
        <w:ind w:firstLine="720"/>
        <w:jc w:val="both"/>
        <w:rPr>
          <w:rFonts w:asciiTheme="minorHAnsi" w:hAnsiTheme="minorHAnsi" w:cstheme="minorHAnsi"/>
          <w:b/>
          <w:bCs/>
          <w:sz w:val="22"/>
          <w:szCs w:val="22"/>
        </w:rPr>
      </w:pPr>
      <w:r>
        <w:rPr>
          <w:rFonts w:asciiTheme="minorHAnsi" w:hAnsiTheme="minorHAnsi" w:cstheme="minorHAnsi"/>
          <w:b/>
          <w:bCs/>
          <w:sz w:val="22"/>
          <w:szCs w:val="22"/>
        </w:rPr>
        <w:t>4.2.1</w:t>
      </w:r>
      <w:r w:rsidR="00B02D28" w:rsidRPr="00F22A3C">
        <w:rPr>
          <w:rFonts w:asciiTheme="minorHAnsi" w:hAnsiTheme="minorHAnsi" w:cstheme="minorHAnsi"/>
          <w:b/>
          <w:bCs/>
          <w:sz w:val="22"/>
          <w:szCs w:val="22"/>
        </w:rPr>
        <w:t xml:space="preserve"> </w:t>
      </w:r>
      <w:r w:rsidR="00F54EBC">
        <w:rPr>
          <w:rFonts w:asciiTheme="minorHAnsi" w:hAnsiTheme="minorHAnsi" w:cstheme="minorHAnsi"/>
          <w:b/>
          <w:bCs/>
          <w:sz w:val="22"/>
          <w:szCs w:val="22"/>
        </w:rPr>
        <w:tab/>
      </w:r>
      <w:r w:rsidR="00B02D28" w:rsidRPr="00F22A3C">
        <w:rPr>
          <w:rFonts w:asciiTheme="minorHAnsi" w:hAnsiTheme="minorHAnsi" w:cstheme="minorHAnsi"/>
          <w:b/>
          <w:bCs/>
          <w:sz w:val="22"/>
          <w:szCs w:val="22"/>
        </w:rPr>
        <w:t>Insurance</w:t>
      </w:r>
    </w:p>
    <w:p w14:paraId="3CFE951E" w14:textId="2FDE3B78" w:rsidR="00BE15EA" w:rsidRDefault="00F54EBC" w:rsidP="00803B15">
      <w:pPr>
        <w:spacing w:after="240"/>
        <w:ind w:left="1440"/>
        <w:jc w:val="both"/>
        <w:rPr>
          <w:rFonts w:asciiTheme="minorHAnsi" w:hAnsiTheme="minorHAnsi" w:cstheme="minorHAnsi"/>
          <w:sz w:val="22"/>
          <w:szCs w:val="22"/>
        </w:rPr>
      </w:pPr>
      <w:r w:rsidRPr="00F14A79">
        <w:rPr>
          <w:rFonts w:asciiTheme="minorHAnsi" w:hAnsiTheme="minorHAnsi" w:cstheme="minorHAnsi"/>
          <w:sz w:val="22"/>
          <w:szCs w:val="22"/>
        </w:rPr>
        <w:t>T</w:t>
      </w:r>
      <w:r w:rsidR="00F22A3C" w:rsidRPr="00F14A79">
        <w:rPr>
          <w:rFonts w:asciiTheme="minorHAnsi" w:hAnsiTheme="minorHAnsi" w:cstheme="minorHAnsi"/>
          <w:sz w:val="22"/>
          <w:szCs w:val="22"/>
        </w:rPr>
        <w:t xml:space="preserve">he </w:t>
      </w:r>
      <w:r w:rsidR="0016088D">
        <w:rPr>
          <w:rFonts w:asciiTheme="minorHAnsi" w:hAnsiTheme="minorHAnsi" w:cstheme="minorHAnsi"/>
          <w:sz w:val="22"/>
          <w:szCs w:val="22"/>
        </w:rPr>
        <w:t>Respondent</w:t>
      </w:r>
      <w:r w:rsidR="00F22A3C" w:rsidRPr="00F14A79">
        <w:rPr>
          <w:rFonts w:asciiTheme="minorHAnsi" w:hAnsiTheme="minorHAnsi" w:cstheme="minorHAnsi"/>
          <w:sz w:val="22"/>
          <w:szCs w:val="22"/>
        </w:rPr>
        <w:t xml:space="preserve"> is responsible for </w:t>
      </w:r>
      <w:r w:rsidR="00B02D28" w:rsidRPr="00F14A79">
        <w:rPr>
          <w:rFonts w:asciiTheme="minorHAnsi" w:hAnsiTheme="minorHAnsi" w:cstheme="minorHAnsi"/>
          <w:sz w:val="22"/>
          <w:szCs w:val="22"/>
        </w:rPr>
        <w:t>submit</w:t>
      </w:r>
      <w:r w:rsidR="00F22A3C" w:rsidRPr="00F14A79">
        <w:rPr>
          <w:rFonts w:asciiTheme="minorHAnsi" w:hAnsiTheme="minorHAnsi" w:cstheme="minorHAnsi"/>
          <w:sz w:val="22"/>
          <w:szCs w:val="22"/>
        </w:rPr>
        <w:t>ting</w:t>
      </w:r>
      <w:r w:rsidR="00B02D28" w:rsidRPr="00F14A79">
        <w:rPr>
          <w:rFonts w:asciiTheme="minorHAnsi" w:hAnsiTheme="minorHAnsi" w:cstheme="minorHAnsi"/>
          <w:sz w:val="22"/>
          <w:szCs w:val="22"/>
        </w:rPr>
        <w:t xml:space="preserve"> a certificate of insurance indicating a minimum of $1,000,000 of errors and omissions coverage.  </w:t>
      </w:r>
      <w:r w:rsidR="00F22A3C" w:rsidRPr="00F14A79">
        <w:rPr>
          <w:rFonts w:asciiTheme="minorHAnsi" w:hAnsiTheme="minorHAnsi" w:cstheme="minorHAnsi"/>
          <w:sz w:val="22"/>
          <w:szCs w:val="22"/>
        </w:rPr>
        <w:t xml:space="preserve">This amount of </w:t>
      </w:r>
      <w:r w:rsidR="00B02D28" w:rsidRPr="00F14A79">
        <w:rPr>
          <w:rFonts w:asciiTheme="minorHAnsi" w:hAnsiTheme="minorHAnsi" w:cstheme="minorHAnsi"/>
          <w:sz w:val="22"/>
          <w:szCs w:val="22"/>
        </w:rPr>
        <w:t xml:space="preserve">coverage, or an acceptable replacement, </w:t>
      </w:r>
      <w:r w:rsidR="00F22A3C" w:rsidRPr="00F14A79">
        <w:rPr>
          <w:rFonts w:asciiTheme="minorHAnsi" w:hAnsiTheme="minorHAnsi" w:cstheme="minorHAnsi"/>
          <w:sz w:val="22"/>
          <w:szCs w:val="22"/>
        </w:rPr>
        <w:t xml:space="preserve">is required </w:t>
      </w:r>
      <w:r w:rsidR="00B02D28" w:rsidRPr="00F14A79">
        <w:rPr>
          <w:rFonts w:asciiTheme="minorHAnsi" w:hAnsiTheme="minorHAnsi" w:cstheme="minorHAnsi"/>
          <w:sz w:val="22"/>
          <w:szCs w:val="22"/>
        </w:rPr>
        <w:t>throughout the period of the contract.</w:t>
      </w:r>
    </w:p>
    <w:p w14:paraId="2B941341" w14:textId="63DA4D0A" w:rsidR="00F54EBC" w:rsidRPr="00F14A79" w:rsidRDefault="00BE15EA" w:rsidP="00803B15">
      <w:pPr>
        <w:ind w:firstLine="720"/>
        <w:jc w:val="both"/>
        <w:rPr>
          <w:rFonts w:asciiTheme="minorHAnsi" w:hAnsiTheme="minorHAnsi" w:cstheme="minorHAnsi"/>
          <w:b/>
          <w:bCs/>
          <w:sz w:val="22"/>
          <w:szCs w:val="22"/>
        </w:rPr>
      </w:pPr>
      <w:r>
        <w:rPr>
          <w:rFonts w:asciiTheme="minorHAnsi" w:hAnsiTheme="minorHAnsi" w:cstheme="minorHAnsi"/>
          <w:b/>
          <w:bCs/>
          <w:sz w:val="22"/>
          <w:szCs w:val="22"/>
        </w:rPr>
        <w:t>4.2.2</w:t>
      </w:r>
      <w:r>
        <w:rPr>
          <w:rFonts w:asciiTheme="minorHAnsi" w:hAnsiTheme="minorHAnsi" w:cstheme="minorHAnsi"/>
          <w:b/>
          <w:bCs/>
          <w:sz w:val="22"/>
          <w:szCs w:val="22"/>
        </w:rPr>
        <w:tab/>
      </w:r>
      <w:r w:rsidR="00F54EBC" w:rsidRPr="00F14A79">
        <w:rPr>
          <w:rFonts w:asciiTheme="minorHAnsi" w:hAnsiTheme="minorHAnsi" w:cstheme="minorHAnsi"/>
          <w:b/>
          <w:bCs/>
          <w:sz w:val="22"/>
          <w:szCs w:val="22"/>
        </w:rPr>
        <w:t>Named Insured</w:t>
      </w:r>
    </w:p>
    <w:p w14:paraId="54554168" w14:textId="237CD0EC" w:rsidR="00F54EBC" w:rsidRPr="00F14A79" w:rsidRDefault="00B02D28" w:rsidP="00803B15">
      <w:pPr>
        <w:spacing w:after="240"/>
        <w:ind w:left="1440"/>
        <w:jc w:val="both"/>
        <w:rPr>
          <w:rFonts w:asciiTheme="minorHAnsi" w:hAnsiTheme="minorHAnsi" w:cstheme="minorHAnsi"/>
          <w:sz w:val="22"/>
          <w:szCs w:val="22"/>
        </w:rPr>
      </w:pPr>
      <w:r w:rsidRPr="00F14A79">
        <w:rPr>
          <w:rFonts w:asciiTheme="minorHAnsi" w:hAnsiTheme="minorHAnsi" w:cstheme="minorHAnsi"/>
          <w:sz w:val="22"/>
          <w:szCs w:val="22"/>
        </w:rPr>
        <w:t>The named insured under the group policy shall be the Iowa Real Estate Commission on</w:t>
      </w:r>
      <w:r w:rsidR="00BE15EA" w:rsidRPr="00F14A79">
        <w:rPr>
          <w:rFonts w:asciiTheme="minorHAnsi" w:hAnsiTheme="minorHAnsi" w:cstheme="minorHAnsi"/>
          <w:sz w:val="22"/>
          <w:szCs w:val="22"/>
        </w:rPr>
        <w:t xml:space="preserve"> b</w:t>
      </w:r>
      <w:r w:rsidRPr="00F14A79">
        <w:rPr>
          <w:rFonts w:asciiTheme="minorHAnsi" w:hAnsiTheme="minorHAnsi" w:cstheme="minorHAnsi"/>
          <w:sz w:val="22"/>
          <w:szCs w:val="22"/>
        </w:rPr>
        <w:t xml:space="preserve">ehalf of licensees and others as described in this section.  Errors and Omissions coverage is a mandatory licensing requirement.  Licensees may not be excluded, cancelled or non-renewed because of individual loss history.  </w:t>
      </w:r>
      <w:r w:rsidR="0016088D">
        <w:rPr>
          <w:rFonts w:asciiTheme="minorHAnsi" w:hAnsiTheme="minorHAnsi" w:cstheme="minorHAnsi"/>
          <w:sz w:val="22"/>
          <w:szCs w:val="22"/>
        </w:rPr>
        <w:t>Respondent</w:t>
      </w:r>
      <w:r w:rsidRPr="00F14A79">
        <w:rPr>
          <w:rFonts w:asciiTheme="minorHAnsi" w:hAnsiTheme="minorHAnsi" w:cstheme="minorHAnsi"/>
          <w:sz w:val="22"/>
          <w:szCs w:val="22"/>
        </w:rPr>
        <w:t xml:space="preserve"> must cover</w:t>
      </w:r>
      <w:r w:rsidR="00F22A3C" w:rsidRPr="00F14A79">
        <w:rPr>
          <w:rFonts w:asciiTheme="minorHAnsi" w:hAnsiTheme="minorHAnsi" w:cstheme="minorHAnsi"/>
          <w:sz w:val="22"/>
          <w:szCs w:val="22"/>
        </w:rPr>
        <w:t xml:space="preserve"> the following</w:t>
      </w:r>
      <w:r w:rsidRPr="00F14A79">
        <w:rPr>
          <w:rFonts w:asciiTheme="minorHAnsi" w:hAnsiTheme="minorHAnsi" w:cstheme="minorHAnsi"/>
          <w:sz w:val="22"/>
          <w:szCs w:val="22"/>
        </w:rPr>
        <w:t>:</w:t>
      </w:r>
    </w:p>
    <w:p w14:paraId="13FF83BC" w14:textId="60AD2083" w:rsidR="00B02D28" w:rsidRPr="00F14A79" w:rsidRDefault="00B02D28" w:rsidP="00803B15">
      <w:pPr>
        <w:pStyle w:val="ListParagraph"/>
        <w:numPr>
          <w:ilvl w:val="0"/>
          <w:numId w:val="41"/>
        </w:numPr>
        <w:spacing w:after="240"/>
        <w:jc w:val="both"/>
        <w:rPr>
          <w:rFonts w:asciiTheme="minorHAnsi" w:hAnsiTheme="minorHAnsi" w:cstheme="minorHAnsi"/>
          <w:sz w:val="22"/>
          <w:szCs w:val="22"/>
        </w:rPr>
      </w:pPr>
      <w:r w:rsidRPr="00F14A79">
        <w:rPr>
          <w:rFonts w:asciiTheme="minorHAnsi" w:hAnsiTheme="minorHAnsi" w:cstheme="minorHAnsi"/>
          <w:sz w:val="22"/>
          <w:szCs w:val="22"/>
        </w:rPr>
        <w:t xml:space="preserve">All individuals licensed under Iowa Code Chapter 543B </w:t>
      </w:r>
      <w:r w:rsidR="00F54EBC" w:rsidRPr="00F14A79">
        <w:rPr>
          <w:rFonts w:asciiTheme="minorHAnsi" w:hAnsiTheme="minorHAnsi" w:cstheme="minorHAnsi"/>
          <w:sz w:val="22"/>
          <w:szCs w:val="22"/>
        </w:rPr>
        <w:t xml:space="preserve">for all activities for which an </w:t>
      </w:r>
      <w:r w:rsidRPr="00F14A79">
        <w:rPr>
          <w:rFonts w:asciiTheme="minorHAnsi" w:hAnsiTheme="minorHAnsi" w:cstheme="minorHAnsi"/>
          <w:sz w:val="22"/>
          <w:szCs w:val="22"/>
        </w:rPr>
        <w:t>Iowa license is required, whether conducted in or out of the state of Iowa, upon proper application and premium payment.</w:t>
      </w:r>
    </w:p>
    <w:p w14:paraId="4C6D8D2D" w14:textId="623EAE99" w:rsidR="00B02D28" w:rsidRPr="0016088D" w:rsidRDefault="00B02D28" w:rsidP="00803B15">
      <w:pPr>
        <w:pStyle w:val="ListParagraph"/>
        <w:numPr>
          <w:ilvl w:val="0"/>
          <w:numId w:val="41"/>
        </w:numPr>
        <w:spacing w:after="240"/>
        <w:jc w:val="both"/>
        <w:rPr>
          <w:rFonts w:asciiTheme="minorHAnsi" w:hAnsiTheme="minorHAnsi" w:cstheme="minorHAnsi"/>
          <w:sz w:val="22"/>
          <w:szCs w:val="22"/>
        </w:rPr>
      </w:pPr>
      <w:r w:rsidRPr="0016088D">
        <w:rPr>
          <w:rFonts w:asciiTheme="minorHAnsi" w:hAnsiTheme="minorHAnsi" w:cstheme="minorHAnsi"/>
          <w:sz w:val="22"/>
          <w:szCs w:val="22"/>
        </w:rPr>
        <w:t>Any licensed real estate firm, corporation, partn</w:t>
      </w:r>
      <w:r w:rsidR="00F54EBC" w:rsidRPr="0016088D">
        <w:rPr>
          <w:rFonts w:asciiTheme="minorHAnsi" w:hAnsiTheme="minorHAnsi" w:cstheme="minorHAnsi"/>
          <w:sz w:val="22"/>
          <w:szCs w:val="22"/>
        </w:rPr>
        <w:t xml:space="preserve">ership, or other employer of an </w:t>
      </w:r>
      <w:r w:rsidRPr="0016088D">
        <w:rPr>
          <w:rFonts w:asciiTheme="minorHAnsi" w:hAnsiTheme="minorHAnsi" w:cstheme="minorHAnsi"/>
          <w:sz w:val="22"/>
          <w:szCs w:val="22"/>
        </w:rPr>
        <w:t>insured for its vicarious liability for the wrongful acts of licensed individuals.</w:t>
      </w:r>
    </w:p>
    <w:p w14:paraId="21CDD4EF" w14:textId="1926FDB6" w:rsidR="00B02D28" w:rsidRDefault="00B02D28" w:rsidP="00803B15">
      <w:pPr>
        <w:pStyle w:val="ListParagraph"/>
        <w:numPr>
          <w:ilvl w:val="0"/>
          <w:numId w:val="41"/>
        </w:numPr>
        <w:spacing w:after="240"/>
        <w:jc w:val="both"/>
        <w:rPr>
          <w:rFonts w:asciiTheme="minorHAnsi" w:hAnsiTheme="minorHAnsi" w:cstheme="minorHAnsi"/>
          <w:sz w:val="22"/>
          <w:szCs w:val="22"/>
        </w:rPr>
      </w:pPr>
      <w:r w:rsidRPr="0016088D">
        <w:rPr>
          <w:rFonts w:asciiTheme="minorHAnsi" w:hAnsiTheme="minorHAnsi" w:cstheme="minorHAnsi"/>
          <w:sz w:val="22"/>
          <w:szCs w:val="22"/>
        </w:rPr>
        <w:t>The heirs, executors, administrators, and assigns of each insured under (a) and (b) in their capacity as such.</w:t>
      </w:r>
    </w:p>
    <w:p w14:paraId="07DFE25F" w14:textId="77777777" w:rsidR="00DD2479" w:rsidRPr="0016088D" w:rsidRDefault="00DD2479" w:rsidP="00803B15">
      <w:pPr>
        <w:pStyle w:val="ListParagraph"/>
        <w:spacing w:after="240"/>
        <w:ind w:left="2088"/>
        <w:jc w:val="both"/>
        <w:rPr>
          <w:rFonts w:asciiTheme="minorHAnsi" w:hAnsiTheme="minorHAnsi" w:cstheme="minorHAnsi"/>
          <w:sz w:val="22"/>
          <w:szCs w:val="22"/>
        </w:rPr>
      </w:pPr>
    </w:p>
    <w:p w14:paraId="75BAC882" w14:textId="601B5670" w:rsidR="00F54EBC" w:rsidRPr="00FD2C15" w:rsidRDefault="00BE15EA" w:rsidP="00803B15">
      <w:pPr>
        <w:ind w:firstLine="720"/>
        <w:jc w:val="both"/>
        <w:rPr>
          <w:rFonts w:asciiTheme="minorHAnsi" w:hAnsiTheme="minorHAnsi" w:cstheme="minorHAnsi"/>
          <w:b/>
          <w:bCs/>
          <w:sz w:val="22"/>
          <w:szCs w:val="22"/>
        </w:rPr>
      </w:pPr>
      <w:r w:rsidRPr="00FD2C15">
        <w:rPr>
          <w:rFonts w:asciiTheme="minorHAnsi" w:hAnsiTheme="minorHAnsi" w:cstheme="minorHAnsi"/>
          <w:b/>
          <w:bCs/>
          <w:sz w:val="22"/>
          <w:szCs w:val="22"/>
        </w:rPr>
        <w:lastRenderedPageBreak/>
        <w:t>4.2.3</w:t>
      </w:r>
      <w:r w:rsidRPr="00FD2C15">
        <w:rPr>
          <w:rFonts w:asciiTheme="minorHAnsi" w:hAnsiTheme="minorHAnsi" w:cstheme="minorHAnsi"/>
          <w:b/>
          <w:bCs/>
          <w:sz w:val="22"/>
          <w:szCs w:val="22"/>
        </w:rPr>
        <w:tab/>
      </w:r>
      <w:r w:rsidR="00F54EBC" w:rsidRPr="00FD2C15">
        <w:rPr>
          <w:rFonts w:asciiTheme="minorHAnsi" w:hAnsiTheme="minorHAnsi" w:cstheme="minorHAnsi"/>
          <w:b/>
          <w:bCs/>
          <w:sz w:val="22"/>
          <w:szCs w:val="22"/>
        </w:rPr>
        <w:t>Limits</w:t>
      </w:r>
    </w:p>
    <w:p w14:paraId="415D8485" w14:textId="5AADCA9C" w:rsidR="00C069F2" w:rsidRPr="00FD2C15" w:rsidRDefault="00B02D28" w:rsidP="00803B15">
      <w:pPr>
        <w:spacing w:after="240"/>
        <w:ind w:left="1440"/>
        <w:jc w:val="both"/>
        <w:rPr>
          <w:rFonts w:asciiTheme="minorHAnsi" w:hAnsiTheme="minorHAnsi" w:cstheme="minorHAnsi"/>
          <w:sz w:val="22"/>
          <w:szCs w:val="22"/>
        </w:rPr>
      </w:pPr>
      <w:r w:rsidRPr="00FD2C15">
        <w:rPr>
          <w:rFonts w:asciiTheme="minorHAnsi" w:hAnsiTheme="minorHAnsi" w:cstheme="minorHAnsi"/>
          <w:sz w:val="22"/>
          <w:szCs w:val="22"/>
        </w:rPr>
        <w:t>The minimum limits per licensee are: $100,000 per occu</w:t>
      </w:r>
      <w:r w:rsidR="00F54EBC" w:rsidRPr="00FD2C15">
        <w:rPr>
          <w:rFonts w:asciiTheme="minorHAnsi" w:hAnsiTheme="minorHAnsi" w:cstheme="minorHAnsi"/>
          <w:sz w:val="22"/>
          <w:szCs w:val="22"/>
        </w:rPr>
        <w:t>rrence and $100,000 aggregate.</w:t>
      </w:r>
      <w:r w:rsidR="00BE15EA" w:rsidRPr="00FD2C15">
        <w:rPr>
          <w:rFonts w:asciiTheme="minorHAnsi" w:hAnsiTheme="minorHAnsi" w:cstheme="minorHAnsi"/>
          <w:sz w:val="22"/>
          <w:szCs w:val="22"/>
        </w:rPr>
        <w:t xml:space="preserve"> </w:t>
      </w:r>
      <w:r w:rsidR="0016088D" w:rsidRPr="00FD2C15">
        <w:rPr>
          <w:rFonts w:asciiTheme="minorHAnsi" w:hAnsiTheme="minorHAnsi" w:cstheme="minorHAnsi"/>
          <w:sz w:val="22"/>
          <w:szCs w:val="22"/>
        </w:rPr>
        <w:t>Respondent</w:t>
      </w:r>
      <w:r w:rsidRPr="00FD2C15">
        <w:rPr>
          <w:rFonts w:asciiTheme="minorHAnsi" w:hAnsiTheme="minorHAnsi" w:cstheme="minorHAnsi"/>
          <w:sz w:val="22"/>
          <w:szCs w:val="22"/>
        </w:rPr>
        <w:t>s, however, may submit separate proposals for higher limit amounts.  Coverage must be on a claims-made basis and defense must be in addition to the limits of liability.  The retroactive date of the master policy is July 1, 1991.  Coverage has been uninterrupted since this date.  Coverage terms shall provide full and complete “prior acts” coverage as individually determined by the inception date of coverage for each licensee that provides proof of continuous coverage.</w:t>
      </w:r>
    </w:p>
    <w:p w14:paraId="54692426" w14:textId="77777777" w:rsidR="00BE15EA" w:rsidRPr="00FD2C15" w:rsidRDefault="00BE15EA" w:rsidP="00803B15">
      <w:pPr>
        <w:ind w:firstLine="720"/>
        <w:jc w:val="both"/>
        <w:rPr>
          <w:rFonts w:asciiTheme="minorHAnsi" w:hAnsiTheme="minorHAnsi" w:cstheme="minorHAnsi"/>
          <w:b/>
          <w:bCs/>
          <w:sz w:val="22"/>
          <w:szCs w:val="22"/>
        </w:rPr>
      </w:pPr>
      <w:r w:rsidRPr="00FD2C15">
        <w:rPr>
          <w:rFonts w:asciiTheme="minorHAnsi" w:hAnsiTheme="minorHAnsi" w:cstheme="minorHAnsi"/>
          <w:b/>
          <w:bCs/>
          <w:sz w:val="22"/>
          <w:szCs w:val="22"/>
        </w:rPr>
        <w:t>4.2.4</w:t>
      </w:r>
      <w:r w:rsidRPr="00FD2C15">
        <w:rPr>
          <w:rFonts w:asciiTheme="minorHAnsi" w:hAnsiTheme="minorHAnsi" w:cstheme="minorHAnsi"/>
          <w:b/>
          <w:bCs/>
          <w:sz w:val="22"/>
          <w:szCs w:val="22"/>
        </w:rPr>
        <w:tab/>
      </w:r>
      <w:r w:rsidR="00C069F2" w:rsidRPr="00FD2C15">
        <w:rPr>
          <w:rFonts w:asciiTheme="minorHAnsi" w:hAnsiTheme="minorHAnsi" w:cstheme="minorHAnsi"/>
          <w:b/>
          <w:bCs/>
          <w:sz w:val="22"/>
          <w:szCs w:val="22"/>
        </w:rPr>
        <w:t>Ex</w:t>
      </w:r>
      <w:r w:rsidRPr="00FD2C15">
        <w:rPr>
          <w:rFonts w:asciiTheme="minorHAnsi" w:hAnsiTheme="minorHAnsi" w:cstheme="minorHAnsi"/>
          <w:b/>
          <w:bCs/>
          <w:sz w:val="22"/>
          <w:szCs w:val="22"/>
        </w:rPr>
        <w:t>cess Liability or Buy-Up Option</w:t>
      </w:r>
    </w:p>
    <w:p w14:paraId="609B6E73" w14:textId="203C2EF7" w:rsidR="00C069F2" w:rsidRPr="00FD2C15" w:rsidRDefault="00C069F2" w:rsidP="00803B15">
      <w:pPr>
        <w:spacing w:after="240"/>
        <w:ind w:left="1440"/>
        <w:jc w:val="both"/>
        <w:rPr>
          <w:rFonts w:asciiTheme="minorHAnsi" w:hAnsiTheme="minorHAnsi" w:cstheme="minorHAnsi"/>
          <w:sz w:val="22"/>
          <w:szCs w:val="22"/>
        </w:rPr>
      </w:pPr>
      <w:r w:rsidRPr="00FD2C15">
        <w:rPr>
          <w:rFonts w:asciiTheme="minorHAnsi" w:hAnsiTheme="minorHAnsi" w:cstheme="minorHAnsi"/>
          <w:sz w:val="22"/>
          <w:szCs w:val="22"/>
        </w:rPr>
        <w:t>Excess liability coverage in various amounts up to $1,000,000 in the aggregate must be made available to brokerage firms whose licensees are insured under the master group policy.  Excess coverage may be provided by a carrier other than the one placing the primary coverage.  The excess carrier must be admitted to do business in the state of Iowa, but need not be an Iowa domiciled carrier.  The excess coverage shall be under terms and conditions which are standard in the industry for similar types of excess coverage.  With respect to excess liability or buy-up options, specifically address the following questions: (1) Will the coverage be available at a reduced rate or subject to normal rates determined by underwriting? (2) Will the firm and licensees continue to be covered in the state group program? (3) Will excess coverage be available to individual licensees?</w:t>
      </w:r>
    </w:p>
    <w:p w14:paraId="7DA870B8" w14:textId="1B01E487" w:rsidR="00F54EBC" w:rsidRPr="0016088D" w:rsidRDefault="000A146E" w:rsidP="00803B15">
      <w:pPr>
        <w:ind w:firstLine="720"/>
        <w:jc w:val="both"/>
        <w:rPr>
          <w:rFonts w:asciiTheme="minorHAnsi" w:hAnsiTheme="minorHAnsi" w:cstheme="minorHAnsi"/>
          <w:b/>
          <w:bCs/>
          <w:sz w:val="22"/>
          <w:szCs w:val="22"/>
        </w:rPr>
      </w:pPr>
      <w:r w:rsidRPr="0016088D">
        <w:rPr>
          <w:rFonts w:asciiTheme="minorHAnsi" w:hAnsiTheme="minorHAnsi" w:cstheme="minorHAnsi"/>
          <w:b/>
          <w:bCs/>
          <w:sz w:val="22"/>
          <w:szCs w:val="22"/>
        </w:rPr>
        <w:t>4.2.5</w:t>
      </w:r>
      <w:r w:rsidRPr="0016088D">
        <w:rPr>
          <w:rFonts w:asciiTheme="minorHAnsi" w:hAnsiTheme="minorHAnsi" w:cstheme="minorHAnsi"/>
          <w:b/>
          <w:bCs/>
          <w:sz w:val="22"/>
          <w:szCs w:val="22"/>
        </w:rPr>
        <w:tab/>
      </w:r>
      <w:r w:rsidR="00B02D28" w:rsidRPr="0016088D">
        <w:rPr>
          <w:rFonts w:asciiTheme="minorHAnsi" w:hAnsiTheme="minorHAnsi" w:cstheme="minorHAnsi"/>
          <w:b/>
          <w:bCs/>
          <w:sz w:val="22"/>
          <w:szCs w:val="22"/>
        </w:rPr>
        <w:t>Prior Acts</w:t>
      </w:r>
    </w:p>
    <w:p w14:paraId="679A68ED" w14:textId="60EBC3B4" w:rsidR="00FF384F" w:rsidRDefault="00B02D28" w:rsidP="00803B15">
      <w:pPr>
        <w:spacing w:after="240"/>
        <w:ind w:left="1440"/>
        <w:jc w:val="both"/>
        <w:rPr>
          <w:rFonts w:asciiTheme="minorHAnsi" w:hAnsiTheme="minorHAnsi" w:cstheme="minorHAnsi"/>
          <w:sz w:val="22"/>
          <w:szCs w:val="22"/>
        </w:rPr>
      </w:pPr>
      <w:r w:rsidRPr="0016088D">
        <w:rPr>
          <w:rFonts w:asciiTheme="minorHAnsi" w:hAnsiTheme="minorHAnsi" w:cstheme="minorHAnsi"/>
          <w:sz w:val="22"/>
          <w:szCs w:val="22"/>
        </w:rPr>
        <w:t xml:space="preserve">With respect to “prior acts” coverage, state:  (1) the specific time period allowed (e.g. 3, 5, 10 years), (2) the increased cost, if any, per licensee, (3) what proof, if any, the licensee must provide of continuous coverage to qualify, (4) whether </w:t>
      </w:r>
      <w:r w:rsidR="0016088D" w:rsidRPr="0016088D">
        <w:rPr>
          <w:rFonts w:asciiTheme="minorHAnsi" w:hAnsiTheme="minorHAnsi" w:cstheme="minorHAnsi"/>
          <w:sz w:val="22"/>
          <w:szCs w:val="22"/>
        </w:rPr>
        <w:t>Respondent</w:t>
      </w:r>
      <w:r w:rsidRPr="0016088D">
        <w:rPr>
          <w:rFonts w:asciiTheme="minorHAnsi" w:hAnsiTheme="minorHAnsi" w:cstheme="minorHAnsi"/>
          <w:sz w:val="22"/>
          <w:szCs w:val="22"/>
        </w:rPr>
        <w:t xml:space="preserve"> is willing to determine a single premium for all licensees, including both those with and those without prior acts coverage, (5) if </w:t>
      </w:r>
      <w:r w:rsidR="0016088D" w:rsidRPr="0016088D">
        <w:rPr>
          <w:rFonts w:asciiTheme="minorHAnsi" w:hAnsiTheme="minorHAnsi" w:cstheme="minorHAnsi"/>
          <w:sz w:val="22"/>
          <w:szCs w:val="22"/>
        </w:rPr>
        <w:t>Respondent</w:t>
      </w:r>
      <w:r w:rsidRPr="0016088D">
        <w:rPr>
          <w:rFonts w:asciiTheme="minorHAnsi" w:hAnsiTheme="minorHAnsi" w:cstheme="minorHAnsi"/>
          <w:sz w:val="22"/>
          <w:szCs w:val="22"/>
        </w:rPr>
        <w:t xml:space="preserve"> plans to propose varying rates between those with and those without prior acts coverage, whether licensees will automatically qualify for prior acts coverage upon the first and subsequent renewals of the policy, and, if so, whether there will an increased cost.</w:t>
      </w:r>
    </w:p>
    <w:p w14:paraId="13341BD5" w14:textId="01C116F5" w:rsidR="00AA0601" w:rsidRDefault="000A146E" w:rsidP="00803B15">
      <w:pPr>
        <w:ind w:firstLine="720"/>
        <w:jc w:val="both"/>
        <w:rPr>
          <w:rFonts w:asciiTheme="minorHAnsi" w:hAnsiTheme="minorHAnsi" w:cstheme="minorHAnsi"/>
          <w:b/>
          <w:bCs/>
          <w:sz w:val="22"/>
          <w:szCs w:val="22"/>
        </w:rPr>
      </w:pPr>
      <w:r>
        <w:rPr>
          <w:rFonts w:asciiTheme="minorHAnsi" w:hAnsiTheme="minorHAnsi" w:cstheme="minorHAnsi"/>
          <w:b/>
          <w:bCs/>
          <w:sz w:val="22"/>
          <w:szCs w:val="22"/>
        </w:rPr>
        <w:t xml:space="preserve">4.2.6 </w:t>
      </w:r>
      <w:r>
        <w:rPr>
          <w:rFonts w:asciiTheme="minorHAnsi" w:hAnsiTheme="minorHAnsi" w:cstheme="minorHAnsi"/>
          <w:b/>
          <w:bCs/>
          <w:sz w:val="22"/>
          <w:szCs w:val="22"/>
        </w:rPr>
        <w:tab/>
      </w:r>
      <w:r w:rsidR="00AA0601">
        <w:rPr>
          <w:rFonts w:asciiTheme="minorHAnsi" w:hAnsiTheme="minorHAnsi" w:cstheme="minorHAnsi"/>
          <w:b/>
          <w:bCs/>
          <w:sz w:val="22"/>
          <w:szCs w:val="22"/>
        </w:rPr>
        <w:t>Proof of Insurance</w:t>
      </w:r>
    </w:p>
    <w:p w14:paraId="7BE89819" w14:textId="26C8D9AE" w:rsidR="00AA0601" w:rsidRDefault="00AA0601" w:rsidP="00803B15">
      <w:pPr>
        <w:spacing w:after="240"/>
        <w:ind w:left="1440"/>
        <w:jc w:val="both"/>
        <w:rPr>
          <w:rFonts w:asciiTheme="minorHAnsi" w:hAnsiTheme="minorHAnsi" w:cstheme="minorHAnsi"/>
          <w:b/>
          <w:bCs/>
          <w:sz w:val="22"/>
          <w:szCs w:val="22"/>
        </w:rPr>
      </w:pPr>
      <w:r w:rsidRPr="00504C04">
        <w:rPr>
          <w:rFonts w:asciiTheme="minorHAnsi" w:hAnsiTheme="minorHAnsi" w:cstheme="minorHAnsi"/>
          <w:sz w:val="22"/>
          <w:szCs w:val="22"/>
        </w:rPr>
        <w:t xml:space="preserve">The </w:t>
      </w:r>
      <w:r w:rsidR="0016088D">
        <w:rPr>
          <w:rFonts w:asciiTheme="minorHAnsi" w:hAnsiTheme="minorHAnsi" w:cstheme="minorHAnsi"/>
          <w:sz w:val="22"/>
          <w:szCs w:val="22"/>
        </w:rPr>
        <w:t>Respondent</w:t>
      </w:r>
      <w:r w:rsidRPr="00504C04">
        <w:rPr>
          <w:rFonts w:asciiTheme="minorHAnsi" w:hAnsiTheme="minorHAnsi" w:cstheme="minorHAnsi"/>
          <w:sz w:val="22"/>
          <w:szCs w:val="22"/>
        </w:rPr>
        <w:t xml:space="preserve"> </w:t>
      </w:r>
      <w:r>
        <w:rPr>
          <w:rFonts w:asciiTheme="minorHAnsi" w:hAnsiTheme="minorHAnsi" w:cstheme="minorHAnsi"/>
          <w:sz w:val="22"/>
          <w:szCs w:val="22"/>
        </w:rPr>
        <w:t xml:space="preserve">is responsible for </w:t>
      </w:r>
      <w:r w:rsidRPr="00504C04">
        <w:rPr>
          <w:rFonts w:asciiTheme="minorHAnsi" w:hAnsiTheme="minorHAnsi" w:cstheme="minorHAnsi"/>
          <w:sz w:val="22"/>
          <w:szCs w:val="22"/>
        </w:rPr>
        <w:t>assist</w:t>
      </w:r>
      <w:r>
        <w:rPr>
          <w:rFonts w:asciiTheme="minorHAnsi" w:hAnsiTheme="minorHAnsi" w:cstheme="minorHAnsi"/>
          <w:sz w:val="22"/>
          <w:szCs w:val="22"/>
        </w:rPr>
        <w:t>ing</w:t>
      </w:r>
      <w:r w:rsidRPr="00504C04">
        <w:rPr>
          <w:rFonts w:asciiTheme="minorHAnsi" w:hAnsiTheme="minorHAnsi" w:cstheme="minorHAnsi"/>
          <w:sz w:val="22"/>
          <w:szCs w:val="22"/>
        </w:rPr>
        <w:t xml:space="preserve"> insured in providing proof</w:t>
      </w:r>
      <w:r>
        <w:rPr>
          <w:rFonts w:asciiTheme="minorHAnsi" w:hAnsiTheme="minorHAnsi" w:cstheme="minorHAnsi"/>
          <w:sz w:val="22"/>
          <w:szCs w:val="22"/>
        </w:rPr>
        <w:t xml:space="preserve"> of insurance annually.  </w:t>
      </w:r>
      <w:r w:rsidRPr="00504C04">
        <w:rPr>
          <w:rFonts w:asciiTheme="minorHAnsi" w:hAnsiTheme="minorHAnsi" w:cstheme="minorHAnsi"/>
          <w:sz w:val="22"/>
          <w:szCs w:val="22"/>
        </w:rPr>
        <w:t xml:space="preserve">  The current license renewal cycle is December 31 of each year with one-third of all lic</w:t>
      </w:r>
      <w:r w:rsidR="006359BB">
        <w:rPr>
          <w:rFonts w:asciiTheme="minorHAnsi" w:hAnsiTheme="minorHAnsi" w:cstheme="minorHAnsi"/>
          <w:sz w:val="22"/>
          <w:szCs w:val="22"/>
        </w:rPr>
        <w:t>ensees renewing every third year</w:t>
      </w:r>
      <w:r w:rsidRPr="00504C04">
        <w:rPr>
          <w:rFonts w:asciiTheme="minorHAnsi" w:hAnsiTheme="minorHAnsi" w:cstheme="minorHAnsi"/>
          <w:sz w:val="22"/>
          <w:szCs w:val="22"/>
        </w:rPr>
        <w:t>.</w:t>
      </w:r>
      <w:r w:rsidR="006359BB">
        <w:rPr>
          <w:rFonts w:asciiTheme="minorHAnsi" w:hAnsiTheme="minorHAnsi" w:cstheme="minorHAnsi"/>
          <w:sz w:val="22"/>
          <w:szCs w:val="22"/>
        </w:rPr>
        <w:t xml:space="preserve">  </w:t>
      </w:r>
      <w:r w:rsidRPr="00504C04">
        <w:rPr>
          <w:rFonts w:asciiTheme="minorHAnsi" w:hAnsiTheme="minorHAnsi" w:cstheme="minorHAnsi"/>
          <w:sz w:val="22"/>
          <w:szCs w:val="22"/>
        </w:rPr>
        <w:t xml:space="preserve">The Professional Licensing and Regulations Division would like to maintain this cycle.  Therefore, it is necessary to require proof of insurance annually as a prerequisite to continuing licensure throughout the three-year term.  Further, Iowa law permits the </w:t>
      </w:r>
      <w:r>
        <w:rPr>
          <w:rFonts w:asciiTheme="minorHAnsi" w:hAnsiTheme="minorHAnsi" w:cstheme="minorHAnsi"/>
          <w:sz w:val="22"/>
          <w:szCs w:val="22"/>
        </w:rPr>
        <w:t>Agency</w:t>
      </w:r>
      <w:r w:rsidRPr="00504C04">
        <w:rPr>
          <w:rFonts w:asciiTheme="minorHAnsi" w:hAnsiTheme="minorHAnsi" w:cstheme="minorHAnsi"/>
          <w:sz w:val="22"/>
          <w:szCs w:val="22"/>
        </w:rPr>
        <w:t xml:space="preserve"> to request proof of insurance in random or other audits.  </w:t>
      </w:r>
    </w:p>
    <w:p w14:paraId="3C9D4E9B" w14:textId="54C3834C" w:rsidR="009F70E3" w:rsidRDefault="00AA0601" w:rsidP="00803B15">
      <w:pPr>
        <w:ind w:firstLine="720"/>
        <w:jc w:val="both"/>
        <w:rPr>
          <w:rFonts w:asciiTheme="minorHAnsi" w:hAnsiTheme="minorHAnsi" w:cstheme="minorHAnsi"/>
          <w:b/>
          <w:bCs/>
          <w:sz w:val="22"/>
          <w:szCs w:val="22"/>
        </w:rPr>
      </w:pPr>
      <w:r>
        <w:rPr>
          <w:rFonts w:asciiTheme="minorHAnsi" w:hAnsiTheme="minorHAnsi" w:cstheme="minorHAnsi"/>
          <w:b/>
          <w:bCs/>
          <w:sz w:val="22"/>
          <w:szCs w:val="22"/>
        </w:rPr>
        <w:t>4.2.7</w:t>
      </w:r>
      <w:r>
        <w:rPr>
          <w:rFonts w:asciiTheme="minorHAnsi" w:hAnsiTheme="minorHAnsi" w:cstheme="minorHAnsi"/>
          <w:b/>
          <w:bCs/>
          <w:sz w:val="22"/>
          <w:szCs w:val="22"/>
        </w:rPr>
        <w:tab/>
      </w:r>
      <w:r w:rsidR="009F70E3">
        <w:rPr>
          <w:rFonts w:asciiTheme="minorHAnsi" w:hAnsiTheme="minorHAnsi" w:cstheme="minorHAnsi"/>
          <w:b/>
          <w:bCs/>
          <w:sz w:val="22"/>
          <w:szCs w:val="22"/>
        </w:rPr>
        <w:t>Deductible</w:t>
      </w:r>
    </w:p>
    <w:p w14:paraId="2E2D4DDC" w14:textId="10AE7C13" w:rsidR="00B02D28" w:rsidRPr="003E237E" w:rsidRDefault="00B02D28" w:rsidP="00803B15">
      <w:pPr>
        <w:spacing w:after="240"/>
        <w:ind w:left="1440"/>
        <w:jc w:val="both"/>
        <w:rPr>
          <w:rFonts w:asciiTheme="minorHAnsi" w:hAnsiTheme="minorHAnsi" w:cstheme="minorHAnsi"/>
          <w:sz w:val="22"/>
          <w:szCs w:val="22"/>
        </w:rPr>
      </w:pPr>
      <w:r w:rsidRPr="003E237E">
        <w:rPr>
          <w:rFonts w:asciiTheme="minorHAnsi" w:hAnsiTheme="minorHAnsi" w:cstheme="minorHAnsi"/>
          <w:sz w:val="22"/>
          <w:szCs w:val="22"/>
        </w:rPr>
        <w:t xml:space="preserve">The proposed maximum deductible is $0 (no deductible) for claims or defense.  </w:t>
      </w:r>
      <w:r w:rsidR="0016088D">
        <w:rPr>
          <w:rFonts w:asciiTheme="minorHAnsi" w:hAnsiTheme="minorHAnsi" w:cstheme="minorHAnsi"/>
          <w:sz w:val="22"/>
          <w:szCs w:val="22"/>
        </w:rPr>
        <w:t>Respondent</w:t>
      </w:r>
      <w:r w:rsidRPr="003E237E">
        <w:rPr>
          <w:rFonts w:asciiTheme="minorHAnsi" w:hAnsiTheme="minorHAnsi" w:cstheme="minorHAnsi"/>
          <w:sz w:val="22"/>
          <w:szCs w:val="22"/>
        </w:rPr>
        <w:t xml:space="preserve">s may submit separate proposals providing for other deductible amounts per claim, but no proposals should be submitted which provide a deductible for defense, including investigation.  Be specific if providing a proposal with a deductible amount as to (1) how the deductible will be applied when more than one insured member of a real </w:t>
      </w:r>
      <w:r w:rsidRPr="003E237E">
        <w:rPr>
          <w:rFonts w:asciiTheme="minorHAnsi" w:hAnsiTheme="minorHAnsi" w:cstheme="minorHAnsi"/>
          <w:sz w:val="22"/>
          <w:szCs w:val="22"/>
        </w:rPr>
        <w:lastRenderedPageBreak/>
        <w:t>estate firm is named in a claim for the same occurrence, and (2) if the deductible, on an occurrence or claims made basis, applies to indemnity payments.</w:t>
      </w:r>
    </w:p>
    <w:p w14:paraId="73E66A5B" w14:textId="7CBFC7FA" w:rsidR="00C069F2" w:rsidRDefault="000A146E" w:rsidP="00803B15">
      <w:pPr>
        <w:ind w:firstLine="720"/>
        <w:jc w:val="both"/>
        <w:rPr>
          <w:rFonts w:asciiTheme="minorHAnsi" w:hAnsiTheme="minorHAnsi" w:cstheme="minorHAnsi"/>
          <w:b/>
          <w:bCs/>
          <w:sz w:val="22"/>
          <w:szCs w:val="22"/>
        </w:rPr>
      </w:pPr>
      <w:r>
        <w:rPr>
          <w:rFonts w:asciiTheme="minorHAnsi" w:hAnsiTheme="minorHAnsi" w:cstheme="minorHAnsi"/>
          <w:b/>
          <w:bCs/>
          <w:sz w:val="22"/>
          <w:szCs w:val="22"/>
        </w:rPr>
        <w:t>4.2.</w:t>
      </w:r>
      <w:r w:rsidR="00FF384F">
        <w:rPr>
          <w:rFonts w:asciiTheme="minorHAnsi" w:hAnsiTheme="minorHAnsi" w:cstheme="minorHAnsi"/>
          <w:b/>
          <w:bCs/>
          <w:sz w:val="22"/>
          <w:szCs w:val="22"/>
        </w:rPr>
        <w:t>8</w:t>
      </w:r>
      <w:r w:rsidR="00C069F2">
        <w:rPr>
          <w:rFonts w:asciiTheme="minorHAnsi" w:hAnsiTheme="minorHAnsi" w:cstheme="minorHAnsi"/>
          <w:b/>
          <w:bCs/>
          <w:sz w:val="22"/>
          <w:szCs w:val="22"/>
        </w:rPr>
        <w:tab/>
      </w:r>
      <w:r w:rsidR="00B02D28" w:rsidRPr="003E237E">
        <w:rPr>
          <w:rFonts w:asciiTheme="minorHAnsi" w:hAnsiTheme="minorHAnsi" w:cstheme="minorHAnsi"/>
          <w:b/>
          <w:bCs/>
          <w:sz w:val="22"/>
          <w:szCs w:val="22"/>
        </w:rPr>
        <w:t>Territory</w:t>
      </w:r>
    </w:p>
    <w:p w14:paraId="5B330C45" w14:textId="29C82BB6" w:rsidR="00C069F2" w:rsidRDefault="0016088D" w:rsidP="00803B15">
      <w:pPr>
        <w:ind w:left="1440"/>
        <w:jc w:val="both"/>
        <w:rPr>
          <w:rFonts w:asciiTheme="minorHAnsi" w:hAnsiTheme="minorHAnsi" w:cstheme="minorHAnsi"/>
          <w:sz w:val="22"/>
          <w:szCs w:val="22"/>
        </w:rPr>
      </w:pPr>
      <w:r>
        <w:rPr>
          <w:rFonts w:asciiTheme="minorHAnsi" w:hAnsiTheme="minorHAnsi" w:cstheme="minorHAnsi"/>
          <w:sz w:val="22"/>
          <w:szCs w:val="22"/>
        </w:rPr>
        <w:t>Respondent</w:t>
      </w:r>
      <w:r w:rsidR="009F5366">
        <w:rPr>
          <w:rFonts w:asciiTheme="minorHAnsi" w:hAnsiTheme="minorHAnsi" w:cstheme="minorHAnsi"/>
          <w:sz w:val="22"/>
          <w:szCs w:val="22"/>
        </w:rPr>
        <w:t xml:space="preserve"> is responsible for ensuring that a</w:t>
      </w:r>
      <w:r w:rsidR="00B02D28" w:rsidRPr="003E237E">
        <w:rPr>
          <w:rFonts w:asciiTheme="minorHAnsi" w:hAnsiTheme="minorHAnsi" w:cstheme="minorHAnsi"/>
          <w:sz w:val="22"/>
          <w:szCs w:val="22"/>
        </w:rPr>
        <w:t xml:space="preserve">ll Iowa resident licensees </w:t>
      </w:r>
      <w:r w:rsidR="009F5366">
        <w:rPr>
          <w:rFonts w:asciiTheme="minorHAnsi" w:hAnsiTheme="minorHAnsi" w:cstheme="minorHAnsi"/>
          <w:sz w:val="22"/>
          <w:szCs w:val="22"/>
        </w:rPr>
        <w:t>are</w:t>
      </w:r>
      <w:r w:rsidR="00B02D28" w:rsidRPr="003E237E">
        <w:rPr>
          <w:rFonts w:asciiTheme="minorHAnsi" w:hAnsiTheme="minorHAnsi" w:cstheme="minorHAnsi"/>
          <w:sz w:val="22"/>
          <w:szCs w:val="22"/>
        </w:rPr>
        <w:t xml:space="preserve"> covered for activities contemplated under Iowa Code chapter 543B whether the activity occurs in or out of the state of Iowa.  For non-resident licensees, specify whether the policy will cover any real estate activities occurring outside of Iowa for which licensure is required, but not licensure under Iowa law.</w:t>
      </w:r>
    </w:p>
    <w:p w14:paraId="69D2AC09" w14:textId="77777777" w:rsidR="00C069F2" w:rsidRDefault="00C069F2" w:rsidP="00803B15">
      <w:pPr>
        <w:tabs>
          <w:tab w:val="left" w:pos="0"/>
          <w:tab w:val="center" w:pos="576"/>
          <w:tab w:val="right" w:pos="864"/>
          <w:tab w:val="left" w:pos="1008"/>
          <w:tab w:val="left" w:pos="1152"/>
          <w:tab w:val="left" w:pos="1296"/>
          <w:tab w:val="left" w:pos="1440"/>
          <w:tab w:val="left" w:pos="1584"/>
          <w:tab w:val="left" w:pos="1728"/>
          <w:tab w:val="left" w:pos="1872"/>
          <w:tab w:val="left" w:pos="2016"/>
          <w:tab w:val="left" w:pos="2160"/>
          <w:tab w:val="left" w:pos="2304"/>
          <w:tab w:val="left" w:pos="2448"/>
          <w:tab w:val="left" w:pos="2592"/>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s>
        <w:ind w:left="1872"/>
        <w:jc w:val="both"/>
        <w:rPr>
          <w:rFonts w:asciiTheme="minorHAnsi" w:hAnsiTheme="minorHAnsi" w:cstheme="minorHAnsi"/>
          <w:sz w:val="22"/>
          <w:szCs w:val="22"/>
        </w:rPr>
      </w:pPr>
    </w:p>
    <w:p w14:paraId="7AFCC519" w14:textId="646176E8" w:rsidR="00C069F2" w:rsidRPr="00C069F2" w:rsidRDefault="000A146E" w:rsidP="00803B15">
      <w:pPr>
        <w:ind w:firstLine="720"/>
        <w:jc w:val="both"/>
        <w:rPr>
          <w:rFonts w:asciiTheme="minorHAnsi" w:hAnsiTheme="minorHAnsi" w:cstheme="minorHAnsi"/>
          <w:sz w:val="22"/>
          <w:szCs w:val="22"/>
        </w:rPr>
      </w:pPr>
      <w:r>
        <w:rPr>
          <w:rFonts w:asciiTheme="minorHAnsi" w:hAnsiTheme="minorHAnsi" w:cstheme="minorHAnsi"/>
          <w:b/>
          <w:bCs/>
          <w:sz w:val="22"/>
          <w:szCs w:val="22"/>
        </w:rPr>
        <w:t>4.2.</w:t>
      </w:r>
      <w:r w:rsidR="00FF384F">
        <w:rPr>
          <w:rFonts w:asciiTheme="minorHAnsi" w:hAnsiTheme="minorHAnsi" w:cstheme="minorHAnsi"/>
          <w:b/>
          <w:bCs/>
          <w:sz w:val="22"/>
          <w:szCs w:val="22"/>
        </w:rPr>
        <w:t>9</w:t>
      </w:r>
      <w:r w:rsidR="00C069F2">
        <w:rPr>
          <w:rFonts w:asciiTheme="minorHAnsi" w:hAnsiTheme="minorHAnsi" w:cstheme="minorHAnsi"/>
          <w:b/>
          <w:bCs/>
          <w:sz w:val="22"/>
          <w:szCs w:val="22"/>
        </w:rPr>
        <w:tab/>
      </w:r>
      <w:r w:rsidR="00B02D28" w:rsidRPr="003E237E">
        <w:rPr>
          <w:rFonts w:asciiTheme="minorHAnsi" w:hAnsiTheme="minorHAnsi" w:cstheme="minorHAnsi"/>
          <w:b/>
          <w:bCs/>
          <w:sz w:val="22"/>
          <w:szCs w:val="22"/>
        </w:rPr>
        <w:t>Specimen Policy</w:t>
      </w:r>
    </w:p>
    <w:p w14:paraId="0F35B6D5" w14:textId="6E61C731" w:rsidR="00B02D28" w:rsidRPr="003E237E" w:rsidRDefault="00B02D28" w:rsidP="00803B15">
      <w:pPr>
        <w:ind w:left="1440"/>
        <w:jc w:val="both"/>
        <w:rPr>
          <w:rFonts w:asciiTheme="minorHAnsi" w:hAnsiTheme="minorHAnsi" w:cstheme="minorHAnsi"/>
          <w:sz w:val="22"/>
          <w:szCs w:val="22"/>
        </w:rPr>
      </w:pPr>
      <w:r w:rsidRPr="003E237E">
        <w:rPr>
          <w:rFonts w:asciiTheme="minorHAnsi" w:hAnsiTheme="minorHAnsi" w:cstheme="minorHAnsi"/>
          <w:sz w:val="22"/>
          <w:szCs w:val="22"/>
        </w:rPr>
        <w:t xml:space="preserve">The successful </w:t>
      </w:r>
      <w:r w:rsidR="0016088D">
        <w:rPr>
          <w:rFonts w:asciiTheme="minorHAnsi" w:hAnsiTheme="minorHAnsi" w:cstheme="minorHAnsi"/>
          <w:sz w:val="22"/>
          <w:szCs w:val="22"/>
        </w:rPr>
        <w:t>Respondent</w:t>
      </w:r>
      <w:r w:rsidRPr="003E237E">
        <w:rPr>
          <w:rFonts w:asciiTheme="minorHAnsi" w:hAnsiTheme="minorHAnsi" w:cstheme="minorHAnsi"/>
          <w:sz w:val="22"/>
          <w:szCs w:val="22"/>
        </w:rPr>
        <w:t xml:space="preserve"> must submit </w:t>
      </w:r>
      <w:r w:rsidR="000A146E">
        <w:rPr>
          <w:rFonts w:asciiTheme="minorHAnsi" w:hAnsiTheme="minorHAnsi" w:cstheme="minorHAnsi"/>
          <w:sz w:val="22"/>
          <w:szCs w:val="22"/>
        </w:rPr>
        <w:t xml:space="preserve">the </w:t>
      </w:r>
      <w:r w:rsidRPr="003E237E">
        <w:rPr>
          <w:rFonts w:asciiTheme="minorHAnsi" w:hAnsiTheme="minorHAnsi" w:cstheme="minorHAnsi"/>
          <w:sz w:val="22"/>
          <w:szCs w:val="22"/>
        </w:rPr>
        <w:t>policy, related forms, rates, and other information and materials for approval by the Commissioner of Insurance prior to offering the policy in Iowa.</w:t>
      </w:r>
    </w:p>
    <w:p w14:paraId="5EECC4BE" w14:textId="77777777" w:rsidR="00C069F2" w:rsidRDefault="00C069F2" w:rsidP="00803B15">
      <w:pPr>
        <w:tabs>
          <w:tab w:val="left" w:pos="0"/>
          <w:tab w:val="center" w:pos="576"/>
          <w:tab w:val="right" w:pos="864"/>
          <w:tab w:val="left" w:pos="1008"/>
          <w:tab w:val="left" w:pos="1152"/>
          <w:tab w:val="left" w:pos="1296"/>
          <w:tab w:val="left" w:pos="1440"/>
          <w:tab w:val="left" w:pos="1584"/>
          <w:tab w:val="left" w:pos="1728"/>
          <w:tab w:val="left" w:pos="1872"/>
          <w:tab w:val="left" w:pos="2016"/>
          <w:tab w:val="left" w:pos="2160"/>
          <w:tab w:val="left" w:pos="2304"/>
          <w:tab w:val="left" w:pos="2448"/>
          <w:tab w:val="left" w:pos="2592"/>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s>
        <w:jc w:val="both"/>
        <w:rPr>
          <w:rFonts w:asciiTheme="minorHAnsi" w:hAnsiTheme="minorHAnsi" w:cstheme="minorHAnsi"/>
          <w:sz w:val="22"/>
          <w:szCs w:val="22"/>
        </w:rPr>
      </w:pPr>
    </w:p>
    <w:p w14:paraId="2AF85652" w14:textId="3174C20E" w:rsidR="00D96A07" w:rsidRDefault="000A146E" w:rsidP="00803B15">
      <w:pPr>
        <w:ind w:firstLine="720"/>
        <w:jc w:val="both"/>
        <w:rPr>
          <w:rFonts w:asciiTheme="minorHAnsi" w:hAnsiTheme="minorHAnsi" w:cstheme="minorHAnsi"/>
          <w:b/>
          <w:bCs/>
          <w:sz w:val="22"/>
          <w:szCs w:val="22"/>
        </w:rPr>
      </w:pPr>
      <w:r>
        <w:rPr>
          <w:rFonts w:asciiTheme="minorHAnsi" w:hAnsiTheme="minorHAnsi" w:cstheme="minorHAnsi"/>
          <w:b/>
          <w:bCs/>
          <w:sz w:val="22"/>
          <w:szCs w:val="22"/>
        </w:rPr>
        <w:t>4.2.</w:t>
      </w:r>
      <w:r w:rsidR="00FF384F">
        <w:rPr>
          <w:rFonts w:asciiTheme="minorHAnsi" w:hAnsiTheme="minorHAnsi" w:cstheme="minorHAnsi"/>
          <w:b/>
          <w:bCs/>
          <w:sz w:val="22"/>
          <w:szCs w:val="22"/>
        </w:rPr>
        <w:t>10</w:t>
      </w:r>
      <w:r w:rsidR="00D96A07">
        <w:rPr>
          <w:rFonts w:asciiTheme="minorHAnsi" w:hAnsiTheme="minorHAnsi" w:cstheme="minorHAnsi"/>
          <w:b/>
          <w:bCs/>
          <w:sz w:val="22"/>
          <w:szCs w:val="22"/>
        </w:rPr>
        <w:tab/>
        <w:t>Extended Reporting Period</w:t>
      </w:r>
    </w:p>
    <w:p w14:paraId="7DE21DE6" w14:textId="1F76C152" w:rsidR="00B02D28" w:rsidRPr="003E237E" w:rsidRDefault="00B02D28" w:rsidP="00803B15">
      <w:pPr>
        <w:ind w:left="1440"/>
        <w:jc w:val="both"/>
        <w:rPr>
          <w:rFonts w:asciiTheme="minorHAnsi" w:hAnsiTheme="minorHAnsi" w:cstheme="minorHAnsi"/>
          <w:sz w:val="22"/>
          <w:szCs w:val="22"/>
        </w:rPr>
      </w:pPr>
      <w:r w:rsidRPr="003E237E">
        <w:rPr>
          <w:rFonts w:asciiTheme="minorHAnsi" w:hAnsiTheme="minorHAnsi" w:cstheme="minorHAnsi"/>
          <w:sz w:val="22"/>
          <w:szCs w:val="22"/>
        </w:rPr>
        <w:t>Every insured licensee shall, upon termination of the insurance provided, have an</w:t>
      </w:r>
      <w:r w:rsidR="00D96A07">
        <w:rPr>
          <w:rFonts w:asciiTheme="minorHAnsi" w:hAnsiTheme="minorHAnsi" w:cstheme="minorHAnsi"/>
          <w:sz w:val="22"/>
          <w:szCs w:val="22"/>
        </w:rPr>
        <w:t xml:space="preserve"> </w:t>
      </w:r>
      <w:r w:rsidRPr="003E237E">
        <w:rPr>
          <w:rFonts w:asciiTheme="minorHAnsi" w:hAnsiTheme="minorHAnsi" w:cstheme="minorHAnsi"/>
          <w:sz w:val="22"/>
          <w:szCs w:val="22"/>
        </w:rPr>
        <w:t xml:space="preserve">additional ninety (90) days in which to report any claims occurring during the coverage period and may, at their option, purchase a three-year extended reporting period coverage at a price of not more than two hundred percent (200%) of the current annual price to the licensee for the coverage provided by the successful </w:t>
      </w:r>
      <w:r w:rsidR="002768DC">
        <w:rPr>
          <w:rFonts w:asciiTheme="minorHAnsi" w:hAnsiTheme="minorHAnsi" w:cstheme="minorHAnsi"/>
          <w:sz w:val="22"/>
          <w:szCs w:val="22"/>
        </w:rPr>
        <w:t>Respondent</w:t>
      </w:r>
      <w:r w:rsidRPr="003E237E">
        <w:rPr>
          <w:rFonts w:asciiTheme="minorHAnsi" w:hAnsiTheme="minorHAnsi" w:cstheme="minorHAnsi"/>
          <w:sz w:val="22"/>
          <w:szCs w:val="22"/>
        </w:rPr>
        <w:t>.  If an insured’s license is placed in an inactive status during a year in which that licensee has paid for the premium, coverage shall continue for the remainder of the policy year for the person as if the license had not been placed on inactive status, regardless of whether the license is reinstated, except that coverage shall not be applicable to acts committed during the period when the license was on inactive status.</w:t>
      </w:r>
    </w:p>
    <w:p w14:paraId="66A1F12B" w14:textId="77777777" w:rsidR="00B02D28" w:rsidRPr="003E237E" w:rsidRDefault="00B02D28" w:rsidP="00803B15">
      <w:pPr>
        <w:tabs>
          <w:tab w:val="left" w:pos="0"/>
          <w:tab w:val="center" w:pos="576"/>
          <w:tab w:val="right" w:pos="864"/>
          <w:tab w:val="left" w:pos="1008"/>
          <w:tab w:val="left" w:pos="1152"/>
          <w:tab w:val="left" w:pos="1296"/>
          <w:tab w:val="left" w:pos="1440"/>
          <w:tab w:val="left" w:pos="1584"/>
          <w:tab w:val="left" w:pos="1728"/>
          <w:tab w:val="left" w:pos="1872"/>
          <w:tab w:val="left" w:pos="2016"/>
          <w:tab w:val="left" w:pos="2160"/>
          <w:tab w:val="left" w:pos="2304"/>
          <w:tab w:val="left" w:pos="2448"/>
          <w:tab w:val="left" w:pos="2592"/>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s>
        <w:ind w:firstLine="576"/>
        <w:jc w:val="both"/>
        <w:rPr>
          <w:rFonts w:asciiTheme="minorHAnsi" w:hAnsiTheme="minorHAnsi" w:cstheme="minorHAnsi"/>
          <w:sz w:val="22"/>
          <w:szCs w:val="22"/>
        </w:rPr>
      </w:pPr>
    </w:p>
    <w:p w14:paraId="5B16C2D3" w14:textId="23D562B2" w:rsidR="00D96A07" w:rsidRDefault="000A146E" w:rsidP="00803B15">
      <w:pPr>
        <w:ind w:firstLine="720"/>
        <w:jc w:val="both"/>
        <w:rPr>
          <w:rFonts w:asciiTheme="minorHAnsi" w:hAnsiTheme="minorHAnsi" w:cstheme="minorHAnsi"/>
          <w:sz w:val="22"/>
          <w:szCs w:val="22"/>
        </w:rPr>
      </w:pPr>
      <w:r>
        <w:rPr>
          <w:rFonts w:asciiTheme="minorHAnsi" w:hAnsiTheme="minorHAnsi" w:cstheme="minorHAnsi"/>
          <w:b/>
          <w:bCs/>
          <w:sz w:val="22"/>
          <w:szCs w:val="22"/>
        </w:rPr>
        <w:t>4.2.1</w:t>
      </w:r>
      <w:r w:rsidR="00FF384F">
        <w:rPr>
          <w:rFonts w:asciiTheme="minorHAnsi" w:hAnsiTheme="minorHAnsi" w:cstheme="minorHAnsi"/>
          <w:b/>
          <w:bCs/>
          <w:sz w:val="22"/>
          <w:szCs w:val="22"/>
        </w:rPr>
        <w:t>1</w:t>
      </w:r>
      <w:r>
        <w:rPr>
          <w:rFonts w:asciiTheme="minorHAnsi" w:hAnsiTheme="minorHAnsi" w:cstheme="minorHAnsi"/>
          <w:b/>
          <w:bCs/>
          <w:sz w:val="22"/>
          <w:szCs w:val="22"/>
        </w:rPr>
        <w:tab/>
      </w:r>
      <w:r w:rsidR="00B02D28" w:rsidRPr="003E237E">
        <w:rPr>
          <w:rFonts w:asciiTheme="minorHAnsi" w:hAnsiTheme="minorHAnsi" w:cstheme="minorHAnsi"/>
          <w:b/>
          <w:bCs/>
          <w:sz w:val="22"/>
          <w:szCs w:val="22"/>
        </w:rPr>
        <w:t>Covered Activities</w:t>
      </w:r>
      <w:r w:rsidR="00B02D28" w:rsidRPr="003E237E">
        <w:rPr>
          <w:rFonts w:asciiTheme="minorHAnsi" w:hAnsiTheme="minorHAnsi" w:cstheme="minorHAnsi"/>
          <w:sz w:val="22"/>
          <w:szCs w:val="22"/>
        </w:rPr>
        <w:t xml:space="preserve">  </w:t>
      </w:r>
    </w:p>
    <w:p w14:paraId="601A0F41" w14:textId="302FCEBA" w:rsidR="008A65E0" w:rsidRDefault="00B02D28" w:rsidP="00803B15">
      <w:pPr>
        <w:spacing w:after="240"/>
        <w:ind w:left="1440"/>
        <w:jc w:val="both"/>
        <w:rPr>
          <w:rFonts w:asciiTheme="minorHAnsi" w:hAnsiTheme="minorHAnsi" w:cstheme="minorHAnsi"/>
          <w:sz w:val="22"/>
          <w:szCs w:val="22"/>
        </w:rPr>
      </w:pPr>
      <w:r w:rsidRPr="003E237E">
        <w:rPr>
          <w:rFonts w:asciiTheme="minorHAnsi" w:hAnsiTheme="minorHAnsi" w:cstheme="minorHAnsi"/>
          <w:sz w:val="22"/>
          <w:szCs w:val="22"/>
        </w:rPr>
        <w:t>The coverage must include all activities contemplated under Iowa Code chapter 543B.  The coverage need not cover punitive damages, dishonest, or fraudulent acts, bodily injury, or personal injury.  Iowa Code chapter 543B does not specifically address appraisal work.  “Appraisals” in the form of market analysis and valuations for the purpose of listing a property for sale, or guiding a buyer in making an offer, are understood to be a routine function performed by real estate licensees.  Activities of a certified appraiser covered under Iowa Code chapter 543D are not, however, required to be covered under the group errors &amp; omissions insurance</w:t>
      </w:r>
      <w:r w:rsidR="00EF25F4">
        <w:rPr>
          <w:rFonts w:asciiTheme="minorHAnsi" w:hAnsiTheme="minorHAnsi" w:cstheme="minorHAnsi"/>
          <w:sz w:val="22"/>
          <w:szCs w:val="22"/>
        </w:rPr>
        <w:t>.</w:t>
      </w:r>
      <w:r w:rsidRPr="003E237E">
        <w:rPr>
          <w:rFonts w:asciiTheme="minorHAnsi" w:hAnsiTheme="minorHAnsi" w:cstheme="minorHAnsi"/>
          <w:sz w:val="22"/>
          <w:szCs w:val="22"/>
        </w:rPr>
        <w:t xml:space="preserve"> </w:t>
      </w:r>
    </w:p>
    <w:p w14:paraId="4EC2C67D" w14:textId="0C27FE5E" w:rsidR="00D96A07" w:rsidRDefault="000132FA" w:rsidP="00803B15">
      <w:pPr>
        <w:jc w:val="both"/>
        <w:rPr>
          <w:rFonts w:asciiTheme="minorHAnsi" w:hAnsiTheme="minorHAnsi" w:cstheme="minorHAnsi"/>
          <w:b/>
          <w:bCs/>
          <w:sz w:val="22"/>
          <w:szCs w:val="22"/>
        </w:rPr>
      </w:pPr>
      <w:r>
        <w:rPr>
          <w:rFonts w:asciiTheme="minorHAnsi" w:hAnsiTheme="minorHAnsi" w:cstheme="minorHAnsi"/>
          <w:b/>
          <w:bCs/>
          <w:sz w:val="22"/>
          <w:szCs w:val="22"/>
        </w:rPr>
        <w:t>4.3</w:t>
      </w:r>
      <w:r>
        <w:rPr>
          <w:rFonts w:asciiTheme="minorHAnsi" w:hAnsiTheme="minorHAnsi" w:cstheme="minorHAnsi"/>
          <w:b/>
          <w:bCs/>
          <w:sz w:val="22"/>
          <w:szCs w:val="22"/>
        </w:rPr>
        <w:tab/>
      </w:r>
      <w:r w:rsidR="00B02D28" w:rsidRPr="003E237E">
        <w:rPr>
          <w:rFonts w:asciiTheme="minorHAnsi" w:hAnsiTheme="minorHAnsi" w:cstheme="minorHAnsi"/>
          <w:b/>
          <w:bCs/>
          <w:sz w:val="22"/>
          <w:szCs w:val="22"/>
        </w:rPr>
        <w:t>Administration</w:t>
      </w:r>
    </w:p>
    <w:p w14:paraId="2FD86F38" w14:textId="4D79F07C" w:rsidR="00B02D28" w:rsidRPr="003E237E" w:rsidRDefault="00D96A07" w:rsidP="00803B15">
      <w:pPr>
        <w:ind w:left="720"/>
        <w:jc w:val="both"/>
        <w:rPr>
          <w:rFonts w:asciiTheme="minorHAnsi" w:hAnsiTheme="minorHAnsi" w:cstheme="minorHAnsi"/>
          <w:sz w:val="22"/>
          <w:szCs w:val="22"/>
        </w:rPr>
      </w:pPr>
      <w:r>
        <w:rPr>
          <w:rFonts w:asciiTheme="minorHAnsi" w:hAnsiTheme="minorHAnsi" w:cstheme="minorHAnsi"/>
          <w:sz w:val="22"/>
          <w:szCs w:val="22"/>
        </w:rPr>
        <w:t>T</w:t>
      </w:r>
      <w:r w:rsidR="00B02D28" w:rsidRPr="003E237E">
        <w:rPr>
          <w:rFonts w:asciiTheme="minorHAnsi" w:hAnsiTheme="minorHAnsi" w:cstheme="minorHAnsi"/>
          <w:sz w:val="22"/>
          <w:szCs w:val="22"/>
        </w:rPr>
        <w:t xml:space="preserve">he </w:t>
      </w:r>
      <w:r w:rsidR="0016088D">
        <w:rPr>
          <w:rFonts w:asciiTheme="minorHAnsi" w:hAnsiTheme="minorHAnsi" w:cstheme="minorHAnsi"/>
          <w:sz w:val="22"/>
          <w:szCs w:val="22"/>
        </w:rPr>
        <w:t>Respondent</w:t>
      </w:r>
      <w:r w:rsidR="009F5366">
        <w:rPr>
          <w:rFonts w:asciiTheme="minorHAnsi" w:hAnsiTheme="minorHAnsi" w:cstheme="minorHAnsi"/>
          <w:sz w:val="22"/>
          <w:szCs w:val="22"/>
        </w:rPr>
        <w:t xml:space="preserve"> is responsible for </w:t>
      </w:r>
      <w:r w:rsidR="00B02D28" w:rsidRPr="003E237E">
        <w:rPr>
          <w:rFonts w:asciiTheme="minorHAnsi" w:hAnsiTheme="minorHAnsi" w:cstheme="minorHAnsi"/>
          <w:sz w:val="22"/>
          <w:szCs w:val="22"/>
        </w:rPr>
        <w:t>handl</w:t>
      </w:r>
      <w:r w:rsidR="009F5366">
        <w:rPr>
          <w:rFonts w:asciiTheme="minorHAnsi" w:hAnsiTheme="minorHAnsi" w:cstheme="minorHAnsi"/>
          <w:sz w:val="22"/>
          <w:szCs w:val="22"/>
        </w:rPr>
        <w:t>ing</w:t>
      </w:r>
      <w:r w:rsidR="00B02D28" w:rsidRPr="003E237E">
        <w:rPr>
          <w:rFonts w:asciiTheme="minorHAnsi" w:hAnsiTheme="minorHAnsi" w:cstheme="minorHAnsi"/>
          <w:sz w:val="22"/>
          <w:szCs w:val="22"/>
        </w:rPr>
        <w:t xml:space="preserve"> all administrative duties relative to the operation of the errors and omissions program, including marketing, billing and premium collection, toll-free access for all E&amp;O coverage questions, general informational mailings about coverage, services and requirements, and how claims processing will be handled.  </w:t>
      </w:r>
      <w:r w:rsidR="0016088D">
        <w:rPr>
          <w:rFonts w:asciiTheme="minorHAnsi" w:hAnsiTheme="minorHAnsi" w:cstheme="minorHAnsi"/>
          <w:sz w:val="22"/>
          <w:szCs w:val="22"/>
        </w:rPr>
        <w:t>Respondent</w:t>
      </w:r>
      <w:r w:rsidR="00B02D28" w:rsidRPr="003E237E">
        <w:rPr>
          <w:rFonts w:asciiTheme="minorHAnsi" w:hAnsiTheme="minorHAnsi" w:cstheme="minorHAnsi"/>
          <w:sz w:val="22"/>
          <w:szCs w:val="22"/>
        </w:rPr>
        <w:t xml:space="preserve"> should describe in detail how it will administer the program, addressing specifically all of the following itemized sections.</w:t>
      </w:r>
    </w:p>
    <w:p w14:paraId="1D2F7E61" w14:textId="77777777" w:rsidR="00B02D28" w:rsidRPr="003E237E" w:rsidRDefault="00B02D28" w:rsidP="00803B15">
      <w:pPr>
        <w:tabs>
          <w:tab w:val="left" w:pos="0"/>
          <w:tab w:val="center" w:pos="576"/>
          <w:tab w:val="right" w:pos="864"/>
          <w:tab w:val="left" w:pos="1008"/>
          <w:tab w:val="left" w:pos="1152"/>
          <w:tab w:val="left" w:pos="1296"/>
          <w:tab w:val="left" w:pos="1440"/>
          <w:tab w:val="left" w:pos="1584"/>
          <w:tab w:val="left" w:pos="1728"/>
          <w:tab w:val="left" w:pos="1872"/>
          <w:tab w:val="left" w:pos="2016"/>
          <w:tab w:val="left" w:pos="2160"/>
          <w:tab w:val="left" w:pos="2304"/>
          <w:tab w:val="left" w:pos="2448"/>
          <w:tab w:val="left" w:pos="2592"/>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s>
        <w:jc w:val="both"/>
        <w:rPr>
          <w:rFonts w:asciiTheme="minorHAnsi" w:hAnsiTheme="minorHAnsi" w:cstheme="minorHAnsi"/>
          <w:sz w:val="22"/>
          <w:szCs w:val="22"/>
        </w:rPr>
      </w:pPr>
    </w:p>
    <w:p w14:paraId="42100A35" w14:textId="3AA12955" w:rsidR="00B02D28" w:rsidRPr="00C2281E" w:rsidRDefault="000132FA" w:rsidP="00803B15">
      <w:pPr>
        <w:ind w:left="1440" w:hanging="720"/>
        <w:jc w:val="both"/>
        <w:rPr>
          <w:rFonts w:asciiTheme="minorHAnsi" w:hAnsiTheme="minorHAnsi" w:cstheme="minorHAnsi"/>
          <w:sz w:val="22"/>
          <w:szCs w:val="22"/>
        </w:rPr>
      </w:pPr>
      <w:r>
        <w:rPr>
          <w:rFonts w:asciiTheme="minorHAnsi" w:hAnsiTheme="minorHAnsi" w:cstheme="minorHAnsi"/>
          <w:b/>
          <w:sz w:val="22"/>
          <w:szCs w:val="22"/>
        </w:rPr>
        <w:t>4.3.1</w:t>
      </w:r>
      <w:r>
        <w:rPr>
          <w:rFonts w:asciiTheme="minorHAnsi" w:hAnsiTheme="minorHAnsi" w:cstheme="minorHAnsi"/>
          <w:b/>
          <w:sz w:val="22"/>
          <w:szCs w:val="22"/>
        </w:rPr>
        <w:tab/>
      </w:r>
      <w:r w:rsidR="00B02D28" w:rsidRPr="00C2281E">
        <w:rPr>
          <w:rFonts w:asciiTheme="minorHAnsi" w:hAnsiTheme="minorHAnsi" w:cstheme="minorHAnsi"/>
          <w:sz w:val="22"/>
          <w:szCs w:val="22"/>
        </w:rPr>
        <w:t xml:space="preserve">The </w:t>
      </w:r>
      <w:r w:rsidR="0016088D">
        <w:rPr>
          <w:rFonts w:asciiTheme="minorHAnsi" w:hAnsiTheme="minorHAnsi" w:cstheme="minorHAnsi"/>
          <w:sz w:val="22"/>
          <w:szCs w:val="22"/>
        </w:rPr>
        <w:t>Respondent</w:t>
      </w:r>
      <w:r w:rsidR="00B02D28" w:rsidRPr="00C2281E">
        <w:rPr>
          <w:rFonts w:asciiTheme="minorHAnsi" w:hAnsiTheme="minorHAnsi" w:cstheme="minorHAnsi"/>
          <w:sz w:val="22"/>
          <w:szCs w:val="22"/>
        </w:rPr>
        <w:t xml:space="preserve"> </w:t>
      </w:r>
      <w:r w:rsidR="009F5366">
        <w:rPr>
          <w:rFonts w:asciiTheme="minorHAnsi" w:hAnsiTheme="minorHAnsi" w:cstheme="minorHAnsi"/>
          <w:sz w:val="22"/>
          <w:szCs w:val="22"/>
        </w:rPr>
        <w:t xml:space="preserve">is responsible for </w:t>
      </w:r>
      <w:r w:rsidR="00B02D28" w:rsidRPr="00C2281E">
        <w:rPr>
          <w:rFonts w:asciiTheme="minorHAnsi" w:hAnsiTheme="minorHAnsi" w:cstheme="minorHAnsi"/>
          <w:sz w:val="22"/>
          <w:szCs w:val="22"/>
        </w:rPr>
        <w:t>maintain</w:t>
      </w:r>
      <w:r w:rsidR="00AA1238">
        <w:rPr>
          <w:rFonts w:asciiTheme="minorHAnsi" w:hAnsiTheme="minorHAnsi" w:cstheme="minorHAnsi"/>
          <w:sz w:val="22"/>
          <w:szCs w:val="22"/>
        </w:rPr>
        <w:t>ing</w:t>
      </w:r>
      <w:r w:rsidR="00B02D28" w:rsidRPr="00C2281E">
        <w:rPr>
          <w:rFonts w:asciiTheme="minorHAnsi" w:hAnsiTheme="minorHAnsi" w:cstheme="minorHAnsi"/>
          <w:sz w:val="22"/>
          <w:szCs w:val="22"/>
        </w:rPr>
        <w:t xml:space="preserve"> a list in electronic format of licensees who have paid the proper premium and who have coverage in force.  </w:t>
      </w:r>
      <w:r w:rsidR="0016088D">
        <w:rPr>
          <w:rFonts w:asciiTheme="minorHAnsi" w:hAnsiTheme="minorHAnsi" w:cstheme="minorHAnsi"/>
          <w:sz w:val="22"/>
          <w:szCs w:val="22"/>
        </w:rPr>
        <w:t>Respondent</w:t>
      </w:r>
      <w:r w:rsidR="00B02D28" w:rsidRPr="00C2281E">
        <w:rPr>
          <w:rFonts w:asciiTheme="minorHAnsi" w:hAnsiTheme="minorHAnsi" w:cstheme="minorHAnsi"/>
          <w:sz w:val="22"/>
          <w:szCs w:val="22"/>
        </w:rPr>
        <w:t xml:space="preserve"> shall provide reports to the </w:t>
      </w:r>
      <w:r w:rsidR="003141F3">
        <w:rPr>
          <w:rFonts w:asciiTheme="minorHAnsi" w:hAnsiTheme="minorHAnsi" w:cstheme="minorHAnsi"/>
          <w:sz w:val="22"/>
          <w:szCs w:val="22"/>
        </w:rPr>
        <w:t>Agency</w:t>
      </w:r>
      <w:r w:rsidR="00B02D28" w:rsidRPr="00C2281E">
        <w:rPr>
          <w:rFonts w:asciiTheme="minorHAnsi" w:hAnsiTheme="minorHAnsi" w:cstheme="minorHAnsi"/>
          <w:sz w:val="22"/>
          <w:szCs w:val="22"/>
        </w:rPr>
        <w:t xml:space="preserve"> on an as needed basis, at least once annually.  </w:t>
      </w:r>
      <w:r w:rsidR="0016088D">
        <w:rPr>
          <w:rFonts w:asciiTheme="minorHAnsi" w:hAnsiTheme="minorHAnsi" w:cstheme="minorHAnsi"/>
          <w:sz w:val="22"/>
          <w:szCs w:val="22"/>
        </w:rPr>
        <w:t>Respondent</w:t>
      </w:r>
      <w:r w:rsidR="00B02D28" w:rsidRPr="00C2281E">
        <w:rPr>
          <w:rFonts w:asciiTheme="minorHAnsi" w:hAnsiTheme="minorHAnsi" w:cstheme="minorHAnsi"/>
          <w:sz w:val="22"/>
          <w:szCs w:val="22"/>
        </w:rPr>
        <w:t xml:space="preserve"> shall </w:t>
      </w:r>
      <w:r w:rsidR="00B02D28" w:rsidRPr="00C2281E">
        <w:rPr>
          <w:rFonts w:asciiTheme="minorHAnsi" w:hAnsiTheme="minorHAnsi" w:cstheme="minorHAnsi"/>
          <w:sz w:val="22"/>
          <w:szCs w:val="22"/>
        </w:rPr>
        <w:lastRenderedPageBreak/>
        <w:t xml:space="preserve">describe the </w:t>
      </w:r>
      <w:r w:rsidR="0016088D">
        <w:rPr>
          <w:rFonts w:asciiTheme="minorHAnsi" w:hAnsiTheme="minorHAnsi" w:cstheme="minorHAnsi"/>
          <w:sz w:val="22"/>
          <w:szCs w:val="22"/>
        </w:rPr>
        <w:t>Respondent</w:t>
      </w:r>
      <w:r w:rsidR="00B02D28" w:rsidRPr="00C2281E">
        <w:rPr>
          <w:rFonts w:asciiTheme="minorHAnsi" w:hAnsiTheme="minorHAnsi" w:cstheme="minorHAnsi"/>
          <w:sz w:val="22"/>
          <w:szCs w:val="22"/>
        </w:rPr>
        <w:t xml:space="preserve">’s capacity to maintain such lists, prepare reports, and otherwise share electronic information with the </w:t>
      </w:r>
      <w:r w:rsidR="003141F3">
        <w:rPr>
          <w:rFonts w:asciiTheme="minorHAnsi" w:hAnsiTheme="minorHAnsi" w:cstheme="minorHAnsi"/>
          <w:sz w:val="22"/>
          <w:szCs w:val="22"/>
        </w:rPr>
        <w:t>Agency</w:t>
      </w:r>
      <w:r w:rsidR="00B02D28" w:rsidRPr="00C2281E">
        <w:rPr>
          <w:rFonts w:asciiTheme="minorHAnsi" w:hAnsiTheme="minorHAnsi" w:cstheme="minorHAnsi"/>
          <w:sz w:val="22"/>
          <w:szCs w:val="22"/>
        </w:rPr>
        <w:t xml:space="preserve"> as needed to properly administer the program. </w:t>
      </w:r>
    </w:p>
    <w:p w14:paraId="7C646B37" w14:textId="77777777" w:rsidR="00B02D28" w:rsidRPr="003E237E" w:rsidRDefault="00B02D28" w:rsidP="00803B15">
      <w:pPr>
        <w:tabs>
          <w:tab w:val="left" w:pos="0"/>
          <w:tab w:val="left" w:pos="36"/>
          <w:tab w:val="left" w:pos="468"/>
          <w:tab w:val="left" w:pos="1044"/>
          <w:tab w:val="left" w:pos="1188"/>
          <w:tab w:val="left" w:pos="1332"/>
          <w:tab w:val="left" w:pos="1476"/>
          <w:tab w:val="left" w:pos="1620"/>
          <w:tab w:val="left" w:pos="1764"/>
          <w:tab w:val="left" w:pos="1908"/>
          <w:tab w:val="left" w:pos="2052"/>
          <w:tab w:val="left" w:pos="2196"/>
          <w:tab w:val="left" w:pos="2340"/>
          <w:tab w:val="left" w:pos="2484"/>
          <w:tab w:val="left" w:pos="2628"/>
          <w:tab w:val="left" w:pos="2772"/>
          <w:tab w:val="left" w:pos="2916"/>
          <w:tab w:val="left" w:pos="3060"/>
          <w:tab w:val="left" w:pos="3204"/>
          <w:tab w:val="left" w:pos="3348"/>
          <w:tab w:val="left" w:pos="3492"/>
          <w:tab w:val="left" w:pos="3636"/>
          <w:tab w:val="left" w:pos="3780"/>
          <w:tab w:val="left" w:pos="3924"/>
          <w:tab w:val="left" w:pos="4068"/>
          <w:tab w:val="left" w:pos="4212"/>
          <w:tab w:val="left" w:pos="4356"/>
          <w:tab w:val="left" w:pos="4500"/>
          <w:tab w:val="left" w:pos="4644"/>
          <w:tab w:val="left" w:pos="4788"/>
          <w:tab w:val="left" w:pos="4932"/>
          <w:tab w:val="left" w:pos="5076"/>
          <w:tab w:val="left" w:pos="5220"/>
          <w:tab w:val="left" w:pos="5364"/>
          <w:tab w:val="left" w:pos="5508"/>
          <w:tab w:val="left" w:pos="5652"/>
          <w:tab w:val="left" w:pos="5796"/>
          <w:tab w:val="left" w:pos="5940"/>
          <w:tab w:val="left" w:pos="6084"/>
        </w:tabs>
        <w:jc w:val="both"/>
        <w:rPr>
          <w:rFonts w:asciiTheme="minorHAnsi" w:hAnsiTheme="minorHAnsi" w:cstheme="minorHAnsi"/>
          <w:sz w:val="22"/>
          <w:szCs w:val="22"/>
        </w:rPr>
      </w:pPr>
    </w:p>
    <w:p w14:paraId="71B527DE" w14:textId="3ECBC022" w:rsidR="00B02D28" w:rsidRPr="003E237E" w:rsidRDefault="000132FA" w:rsidP="00803B15">
      <w:pPr>
        <w:ind w:left="1440" w:hanging="720"/>
        <w:jc w:val="both"/>
        <w:rPr>
          <w:rFonts w:asciiTheme="minorHAnsi" w:hAnsiTheme="minorHAnsi" w:cstheme="minorHAnsi"/>
          <w:sz w:val="22"/>
          <w:szCs w:val="22"/>
        </w:rPr>
      </w:pPr>
      <w:r>
        <w:rPr>
          <w:rFonts w:asciiTheme="minorHAnsi" w:hAnsiTheme="minorHAnsi" w:cstheme="minorHAnsi"/>
          <w:b/>
          <w:bCs/>
          <w:sz w:val="22"/>
          <w:szCs w:val="22"/>
        </w:rPr>
        <w:t>4.3.2</w:t>
      </w:r>
      <w:r>
        <w:rPr>
          <w:rFonts w:asciiTheme="minorHAnsi" w:hAnsiTheme="minorHAnsi" w:cstheme="minorHAnsi"/>
          <w:b/>
          <w:bCs/>
          <w:sz w:val="22"/>
          <w:szCs w:val="22"/>
        </w:rPr>
        <w:tab/>
      </w:r>
      <w:r w:rsidR="00B02D28" w:rsidRPr="003E237E">
        <w:rPr>
          <w:rFonts w:asciiTheme="minorHAnsi" w:hAnsiTheme="minorHAnsi" w:cstheme="minorHAnsi"/>
          <w:sz w:val="22"/>
          <w:szCs w:val="22"/>
        </w:rPr>
        <w:t xml:space="preserve">Electronic (no facsimile) notification of coverage to the </w:t>
      </w:r>
      <w:r w:rsidR="003141F3">
        <w:rPr>
          <w:rFonts w:asciiTheme="minorHAnsi" w:hAnsiTheme="minorHAnsi" w:cstheme="minorHAnsi"/>
          <w:sz w:val="22"/>
          <w:szCs w:val="22"/>
        </w:rPr>
        <w:t>Agency</w:t>
      </w:r>
      <w:r w:rsidR="00B02D28" w:rsidRPr="003E237E">
        <w:rPr>
          <w:rFonts w:asciiTheme="minorHAnsi" w:hAnsiTheme="minorHAnsi" w:cstheme="minorHAnsi"/>
          <w:sz w:val="22"/>
          <w:szCs w:val="22"/>
        </w:rPr>
        <w:t xml:space="preserve"> by the provider will be sufficient if accompanied by a disc or hard copy print out.</w:t>
      </w:r>
    </w:p>
    <w:p w14:paraId="4DC768F5" w14:textId="77777777" w:rsidR="00B02D28" w:rsidRPr="003E237E" w:rsidRDefault="00B02D28" w:rsidP="00803B15">
      <w:pPr>
        <w:tabs>
          <w:tab w:val="left" w:pos="0"/>
          <w:tab w:val="left" w:pos="36"/>
          <w:tab w:val="left" w:pos="468"/>
          <w:tab w:val="left" w:pos="1044"/>
          <w:tab w:val="left" w:pos="1188"/>
          <w:tab w:val="left" w:pos="1332"/>
          <w:tab w:val="left" w:pos="1476"/>
          <w:tab w:val="left" w:pos="1620"/>
          <w:tab w:val="left" w:pos="1764"/>
          <w:tab w:val="left" w:pos="1908"/>
          <w:tab w:val="left" w:pos="2052"/>
          <w:tab w:val="left" w:pos="2196"/>
          <w:tab w:val="left" w:pos="2340"/>
          <w:tab w:val="left" w:pos="2484"/>
          <w:tab w:val="left" w:pos="2628"/>
          <w:tab w:val="left" w:pos="2772"/>
          <w:tab w:val="left" w:pos="2916"/>
          <w:tab w:val="left" w:pos="3060"/>
          <w:tab w:val="left" w:pos="3204"/>
          <w:tab w:val="left" w:pos="3348"/>
          <w:tab w:val="left" w:pos="3492"/>
          <w:tab w:val="left" w:pos="3636"/>
          <w:tab w:val="left" w:pos="3780"/>
          <w:tab w:val="left" w:pos="3924"/>
          <w:tab w:val="left" w:pos="4068"/>
          <w:tab w:val="left" w:pos="4212"/>
          <w:tab w:val="left" w:pos="4356"/>
          <w:tab w:val="left" w:pos="4500"/>
          <w:tab w:val="left" w:pos="4644"/>
          <w:tab w:val="left" w:pos="4788"/>
          <w:tab w:val="left" w:pos="4932"/>
          <w:tab w:val="left" w:pos="5076"/>
          <w:tab w:val="left" w:pos="5220"/>
          <w:tab w:val="left" w:pos="5364"/>
          <w:tab w:val="left" w:pos="5508"/>
          <w:tab w:val="left" w:pos="5652"/>
          <w:tab w:val="left" w:pos="5796"/>
          <w:tab w:val="left" w:pos="5940"/>
          <w:tab w:val="left" w:pos="6084"/>
        </w:tabs>
        <w:ind w:firstLine="468"/>
        <w:jc w:val="both"/>
        <w:rPr>
          <w:rFonts w:asciiTheme="minorHAnsi" w:hAnsiTheme="minorHAnsi" w:cstheme="minorHAnsi"/>
          <w:sz w:val="22"/>
          <w:szCs w:val="22"/>
        </w:rPr>
      </w:pPr>
    </w:p>
    <w:p w14:paraId="4C309145" w14:textId="7F48DA7B" w:rsidR="000132FA" w:rsidRDefault="00FF384F" w:rsidP="00803B15">
      <w:pPr>
        <w:ind w:left="1440" w:hanging="720"/>
        <w:jc w:val="both"/>
        <w:rPr>
          <w:rFonts w:asciiTheme="minorHAnsi" w:hAnsiTheme="minorHAnsi" w:cstheme="minorHAnsi"/>
          <w:sz w:val="22"/>
          <w:szCs w:val="22"/>
        </w:rPr>
      </w:pPr>
      <w:r>
        <w:rPr>
          <w:rFonts w:asciiTheme="minorHAnsi" w:hAnsiTheme="minorHAnsi" w:cstheme="minorHAnsi"/>
          <w:b/>
          <w:bCs/>
          <w:sz w:val="22"/>
          <w:szCs w:val="22"/>
        </w:rPr>
        <w:t>4.</w:t>
      </w:r>
      <w:r w:rsidR="00CE088E">
        <w:rPr>
          <w:rFonts w:asciiTheme="minorHAnsi" w:hAnsiTheme="minorHAnsi" w:cstheme="minorHAnsi"/>
          <w:b/>
          <w:bCs/>
          <w:sz w:val="22"/>
          <w:szCs w:val="22"/>
        </w:rPr>
        <w:t>3</w:t>
      </w:r>
      <w:r>
        <w:rPr>
          <w:rFonts w:asciiTheme="minorHAnsi" w:hAnsiTheme="minorHAnsi" w:cstheme="minorHAnsi"/>
          <w:b/>
          <w:bCs/>
          <w:sz w:val="22"/>
          <w:szCs w:val="22"/>
        </w:rPr>
        <w:t>.3</w:t>
      </w:r>
      <w:r>
        <w:rPr>
          <w:rFonts w:asciiTheme="minorHAnsi" w:hAnsiTheme="minorHAnsi" w:cstheme="minorHAnsi"/>
          <w:b/>
          <w:bCs/>
          <w:sz w:val="22"/>
          <w:szCs w:val="22"/>
        </w:rPr>
        <w:tab/>
      </w:r>
      <w:r w:rsidR="00B02D28" w:rsidRPr="003E237E">
        <w:rPr>
          <w:rFonts w:asciiTheme="minorHAnsi" w:hAnsiTheme="minorHAnsi" w:cstheme="minorHAnsi"/>
          <w:sz w:val="22"/>
          <w:szCs w:val="22"/>
        </w:rPr>
        <w:t xml:space="preserve">Approximately 90-120 days in advance of inception (or renewal date) the </w:t>
      </w:r>
      <w:r w:rsidR="003141F3">
        <w:rPr>
          <w:rFonts w:asciiTheme="minorHAnsi" w:hAnsiTheme="minorHAnsi" w:cstheme="minorHAnsi"/>
          <w:sz w:val="22"/>
          <w:szCs w:val="22"/>
        </w:rPr>
        <w:t>Agency</w:t>
      </w:r>
      <w:r w:rsidR="00B02D28" w:rsidRPr="003E237E">
        <w:rPr>
          <w:rFonts w:asciiTheme="minorHAnsi" w:hAnsiTheme="minorHAnsi" w:cstheme="minorHAnsi"/>
          <w:sz w:val="22"/>
          <w:szCs w:val="22"/>
        </w:rPr>
        <w:t xml:space="preserve"> will furnish the successful </w:t>
      </w:r>
      <w:r w:rsidR="002768DC">
        <w:rPr>
          <w:rFonts w:asciiTheme="minorHAnsi" w:hAnsiTheme="minorHAnsi" w:cstheme="minorHAnsi"/>
          <w:sz w:val="22"/>
          <w:szCs w:val="22"/>
        </w:rPr>
        <w:t>Respondent</w:t>
      </w:r>
      <w:r w:rsidR="00B02D28" w:rsidRPr="003E237E">
        <w:rPr>
          <w:rFonts w:asciiTheme="minorHAnsi" w:hAnsiTheme="minorHAnsi" w:cstheme="minorHAnsi"/>
          <w:sz w:val="22"/>
          <w:szCs w:val="22"/>
        </w:rPr>
        <w:t xml:space="preserve"> with an up-to-date electronic schedule (disc or email) of all active licensees.  The </w:t>
      </w:r>
      <w:r w:rsidR="0016088D">
        <w:rPr>
          <w:rFonts w:asciiTheme="minorHAnsi" w:hAnsiTheme="minorHAnsi" w:cstheme="minorHAnsi"/>
          <w:sz w:val="22"/>
          <w:szCs w:val="22"/>
        </w:rPr>
        <w:t>Respondent</w:t>
      </w:r>
      <w:r w:rsidR="00B02D28" w:rsidRPr="003E237E">
        <w:rPr>
          <w:rFonts w:asciiTheme="minorHAnsi" w:hAnsiTheme="minorHAnsi" w:cstheme="minorHAnsi"/>
          <w:sz w:val="22"/>
          <w:szCs w:val="22"/>
        </w:rPr>
        <w:t xml:space="preserve"> may rely on the addresses provided as licensees are required to notify the </w:t>
      </w:r>
      <w:r w:rsidR="003141F3">
        <w:rPr>
          <w:rFonts w:asciiTheme="minorHAnsi" w:hAnsiTheme="minorHAnsi" w:cstheme="minorHAnsi"/>
          <w:sz w:val="22"/>
          <w:szCs w:val="22"/>
        </w:rPr>
        <w:t>Agency</w:t>
      </w:r>
      <w:r w:rsidR="00B02D28" w:rsidRPr="003E237E">
        <w:rPr>
          <w:rFonts w:asciiTheme="minorHAnsi" w:hAnsiTheme="minorHAnsi" w:cstheme="minorHAnsi"/>
          <w:sz w:val="22"/>
          <w:szCs w:val="22"/>
        </w:rPr>
        <w:t xml:space="preserve"> of all address changes.   </w:t>
      </w:r>
    </w:p>
    <w:p w14:paraId="51FC523E" w14:textId="4ED7E9C9" w:rsidR="00B02D28" w:rsidRDefault="00B02D28" w:rsidP="00803B15">
      <w:pPr>
        <w:ind w:left="2430" w:hanging="990"/>
        <w:jc w:val="both"/>
        <w:rPr>
          <w:rFonts w:asciiTheme="minorHAnsi" w:hAnsiTheme="minorHAnsi" w:cstheme="minorHAnsi"/>
          <w:sz w:val="22"/>
          <w:szCs w:val="22"/>
        </w:rPr>
      </w:pPr>
      <w:r w:rsidRPr="003E237E">
        <w:rPr>
          <w:rFonts w:asciiTheme="minorHAnsi" w:hAnsiTheme="minorHAnsi" w:cstheme="minorHAnsi"/>
          <w:sz w:val="22"/>
          <w:szCs w:val="22"/>
        </w:rPr>
        <w:t xml:space="preserve">  </w:t>
      </w:r>
    </w:p>
    <w:p w14:paraId="4DA736D8" w14:textId="39C4ADD9" w:rsidR="000132FA" w:rsidRDefault="00FF384F" w:rsidP="00803B15">
      <w:pPr>
        <w:ind w:left="1440" w:hanging="720"/>
        <w:jc w:val="both"/>
        <w:rPr>
          <w:rFonts w:asciiTheme="minorHAnsi" w:hAnsiTheme="minorHAnsi" w:cstheme="minorHAnsi"/>
          <w:sz w:val="22"/>
          <w:szCs w:val="22"/>
        </w:rPr>
      </w:pPr>
      <w:r>
        <w:rPr>
          <w:rFonts w:asciiTheme="minorHAnsi" w:hAnsiTheme="minorHAnsi" w:cstheme="minorHAnsi"/>
          <w:b/>
          <w:sz w:val="22"/>
          <w:szCs w:val="22"/>
        </w:rPr>
        <w:t>4.</w:t>
      </w:r>
      <w:r w:rsidR="00CE088E">
        <w:rPr>
          <w:rFonts w:asciiTheme="minorHAnsi" w:hAnsiTheme="minorHAnsi" w:cstheme="minorHAnsi"/>
          <w:b/>
          <w:sz w:val="22"/>
          <w:szCs w:val="22"/>
        </w:rPr>
        <w:t>3</w:t>
      </w:r>
      <w:r>
        <w:rPr>
          <w:rFonts w:asciiTheme="minorHAnsi" w:hAnsiTheme="minorHAnsi" w:cstheme="minorHAnsi"/>
          <w:b/>
          <w:sz w:val="22"/>
          <w:szCs w:val="22"/>
        </w:rPr>
        <w:t>.4</w:t>
      </w:r>
      <w:r>
        <w:rPr>
          <w:rFonts w:asciiTheme="minorHAnsi" w:hAnsiTheme="minorHAnsi" w:cstheme="minorHAnsi"/>
          <w:b/>
          <w:sz w:val="22"/>
          <w:szCs w:val="22"/>
        </w:rPr>
        <w:tab/>
      </w:r>
      <w:r w:rsidR="0016088D">
        <w:rPr>
          <w:rFonts w:asciiTheme="minorHAnsi" w:hAnsiTheme="minorHAnsi" w:cstheme="minorHAnsi"/>
          <w:sz w:val="22"/>
          <w:szCs w:val="22"/>
        </w:rPr>
        <w:t>Respondent</w:t>
      </w:r>
      <w:r w:rsidR="000132FA">
        <w:rPr>
          <w:rFonts w:asciiTheme="minorHAnsi" w:hAnsiTheme="minorHAnsi" w:cstheme="minorHAnsi"/>
          <w:sz w:val="22"/>
          <w:szCs w:val="22"/>
        </w:rPr>
        <w:t xml:space="preserve"> is responsible for mailing required individual certificates</w:t>
      </w:r>
      <w:r w:rsidR="000132FA" w:rsidRPr="003E237E">
        <w:rPr>
          <w:rFonts w:asciiTheme="minorHAnsi" w:hAnsiTheme="minorHAnsi" w:cstheme="minorHAnsi"/>
          <w:sz w:val="22"/>
          <w:szCs w:val="22"/>
        </w:rPr>
        <w:t xml:space="preserve"> to each licensee </w:t>
      </w:r>
      <w:r w:rsidR="000132FA">
        <w:rPr>
          <w:rFonts w:asciiTheme="minorHAnsi" w:hAnsiTheme="minorHAnsi" w:cstheme="minorHAnsi"/>
          <w:sz w:val="22"/>
          <w:szCs w:val="22"/>
        </w:rPr>
        <w:t xml:space="preserve">insured under the group policy </w:t>
      </w:r>
      <w:r w:rsidR="000132FA" w:rsidRPr="003E237E">
        <w:rPr>
          <w:rFonts w:asciiTheme="minorHAnsi" w:hAnsiTheme="minorHAnsi" w:cstheme="minorHAnsi"/>
          <w:sz w:val="22"/>
          <w:szCs w:val="22"/>
        </w:rPr>
        <w:t>within thirty (30) calendar</w:t>
      </w:r>
      <w:r w:rsidR="000132FA">
        <w:rPr>
          <w:rFonts w:asciiTheme="minorHAnsi" w:hAnsiTheme="minorHAnsi" w:cstheme="minorHAnsi"/>
          <w:sz w:val="22"/>
          <w:szCs w:val="22"/>
        </w:rPr>
        <w:t xml:space="preserve"> days of inception or renewal as required by Iowa insurance law.</w:t>
      </w:r>
    </w:p>
    <w:p w14:paraId="67DEF675" w14:textId="77777777" w:rsidR="000132FA" w:rsidRDefault="000132FA" w:rsidP="00803B15">
      <w:pPr>
        <w:ind w:left="2430" w:hanging="990"/>
        <w:jc w:val="both"/>
        <w:rPr>
          <w:rFonts w:asciiTheme="minorHAnsi" w:hAnsiTheme="minorHAnsi" w:cstheme="minorHAnsi"/>
          <w:sz w:val="22"/>
          <w:szCs w:val="22"/>
        </w:rPr>
      </w:pPr>
    </w:p>
    <w:p w14:paraId="122DCBB3" w14:textId="6B27EFAD" w:rsidR="000132FA" w:rsidRPr="003E237E" w:rsidRDefault="00FF384F" w:rsidP="00803B15">
      <w:pPr>
        <w:ind w:left="1440" w:hanging="720"/>
        <w:jc w:val="both"/>
        <w:rPr>
          <w:rFonts w:asciiTheme="minorHAnsi" w:hAnsiTheme="minorHAnsi" w:cstheme="minorHAnsi"/>
          <w:sz w:val="22"/>
          <w:szCs w:val="22"/>
        </w:rPr>
      </w:pPr>
      <w:r>
        <w:rPr>
          <w:rFonts w:asciiTheme="minorHAnsi" w:hAnsiTheme="minorHAnsi" w:cstheme="minorHAnsi"/>
          <w:b/>
          <w:sz w:val="22"/>
          <w:szCs w:val="22"/>
        </w:rPr>
        <w:t>4.</w:t>
      </w:r>
      <w:r w:rsidR="00CE088E">
        <w:rPr>
          <w:rFonts w:asciiTheme="minorHAnsi" w:hAnsiTheme="minorHAnsi" w:cstheme="minorHAnsi"/>
          <w:b/>
          <w:sz w:val="22"/>
          <w:szCs w:val="22"/>
        </w:rPr>
        <w:t>3</w:t>
      </w:r>
      <w:r>
        <w:rPr>
          <w:rFonts w:asciiTheme="minorHAnsi" w:hAnsiTheme="minorHAnsi" w:cstheme="minorHAnsi"/>
          <w:b/>
          <w:sz w:val="22"/>
          <w:szCs w:val="22"/>
        </w:rPr>
        <w:t>.6</w:t>
      </w:r>
      <w:r>
        <w:rPr>
          <w:rFonts w:asciiTheme="minorHAnsi" w:hAnsiTheme="minorHAnsi" w:cstheme="minorHAnsi"/>
          <w:b/>
          <w:sz w:val="22"/>
          <w:szCs w:val="22"/>
        </w:rPr>
        <w:tab/>
      </w:r>
      <w:r w:rsidR="000132FA" w:rsidRPr="003E237E">
        <w:rPr>
          <w:rFonts w:asciiTheme="minorHAnsi" w:hAnsiTheme="minorHAnsi" w:cstheme="minorHAnsi"/>
          <w:sz w:val="22"/>
          <w:szCs w:val="22"/>
        </w:rPr>
        <w:t xml:space="preserve">Coverage for additional licensees shall be added on a pro-rata basis.  The </w:t>
      </w:r>
      <w:r w:rsidR="000132FA">
        <w:rPr>
          <w:rFonts w:asciiTheme="minorHAnsi" w:hAnsiTheme="minorHAnsi" w:cstheme="minorHAnsi"/>
          <w:sz w:val="22"/>
          <w:szCs w:val="22"/>
        </w:rPr>
        <w:t>Agency</w:t>
      </w:r>
      <w:r w:rsidR="000132FA" w:rsidRPr="003E237E">
        <w:rPr>
          <w:rFonts w:asciiTheme="minorHAnsi" w:hAnsiTheme="minorHAnsi" w:cstheme="minorHAnsi"/>
          <w:sz w:val="22"/>
          <w:szCs w:val="22"/>
        </w:rPr>
        <w:t xml:space="preserve"> requires the proof of coverage be submitted prior to issuing a new license, reinstating an expired license, or activating an inactive status license.  The effective date of coverage will not be later than the date the license is issued.          </w:t>
      </w:r>
    </w:p>
    <w:p w14:paraId="01EC4A9A" w14:textId="77777777" w:rsidR="000132FA" w:rsidRPr="003E237E" w:rsidRDefault="000132FA" w:rsidP="00803B15">
      <w:pPr>
        <w:tabs>
          <w:tab w:val="left" w:pos="0"/>
          <w:tab w:val="left" w:pos="36"/>
          <w:tab w:val="left" w:pos="468"/>
          <w:tab w:val="left" w:pos="1044"/>
          <w:tab w:val="left" w:pos="1188"/>
          <w:tab w:val="left" w:pos="1332"/>
          <w:tab w:val="left" w:pos="1476"/>
          <w:tab w:val="left" w:pos="1620"/>
          <w:tab w:val="left" w:pos="1764"/>
          <w:tab w:val="left" w:pos="1908"/>
          <w:tab w:val="left" w:pos="2052"/>
          <w:tab w:val="left" w:pos="2196"/>
          <w:tab w:val="left" w:pos="2340"/>
          <w:tab w:val="left" w:pos="2484"/>
          <w:tab w:val="left" w:pos="2628"/>
          <w:tab w:val="left" w:pos="2772"/>
          <w:tab w:val="left" w:pos="2916"/>
          <w:tab w:val="left" w:pos="3060"/>
          <w:tab w:val="left" w:pos="3204"/>
          <w:tab w:val="left" w:pos="3348"/>
          <w:tab w:val="left" w:pos="3492"/>
          <w:tab w:val="left" w:pos="3636"/>
          <w:tab w:val="left" w:pos="3780"/>
          <w:tab w:val="left" w:pos="3924"/>
          <w:tab w:val="left" w:pos="4068"/>
          <w:tab w:val="left" w:pos="4212"/>
          <w:tab w:val="left" w:pos="4356"/>
          <w:tab w:val="left" w:pos="4500"/>
          <w:tab w:val="left" w:pos="4644"/>
          <w:tab w:val="left" w:pos="4788"/>
          <w:tab w:val="left" w:pos="4932"/>
          <w:tab w:val="left" w:pos="5076"/>
          <w:tab w:val="left" w:pos="5220"/>
          <w:tab w:val="left" w:pos="5364"/>
          <w:tab w:val="left" w:pos="5508"/>
          <w:tab w:val="left" w:pos="5652"/>
          <w:tab w:val="left" w:pos="5796"/>
          <w:tab w:val="left" w:pos="5940"/>
          <w:tab w:val="left" w:pos="6084"/>
        </w:tabs>
        <w:ind w:firstLine="1044"/>
        <w:jc w:val="both"/>
        <w:rPr>
          <w:rFonts w:asciiTheme="minorHAnsi" w:hAnsiTheme="minorHAnsi" w:cstheme="minorHAnsi"/>
          <w:sz w:val="22"/>
          <w:szCs w:val="22"/>
        </w:rPr>
      </w:pPr>
    </w:p>
    <w:p w14:paraId="60F6AEBD" w14:textId="445B26E6" w:rsidR="000132FA" w:rsidRDefault="00FF384F" w:rsidP="00803B15">
      <w:pPr>
        <w:ind w:left="1440" w:hanging="720"/>
        <w:jc w:val="both"/>
        <w:rPr>
          <w:rFonts w:asciiTheme="minorHAnsi" w:hAnsiTheme="minorHAnsi" w:cstheme="minorHAnsi"/>
          <w:sz w:val="22"/>
          <w:szCs w:val="22"/>
        </w:rPr>
      </w:pPr>
      <w:r>
        <w:rPr>
          <w:rFonts w:asciiTheme="minorHAnsi" w:hAnsiTheme="minorHAnsi" w:cstheme="minorHAnsi"/>
          <w:b/>
          <w:sz w:val="22"/>
          <w:szCs w:val="22"/>
        </w:rPr>
        <w:t>4.</w:t>
      </w:r>
      <w:r w:rsidR="00CE088E">
        <w:rPr>
          <w:rFonts w:asciiTheme="minorHAnsi" w:hAnsiTheme="minorHAnsi" w:cstheme="minorHAnsi"/>
          <w:b/>
          <w:sz w:val="22"/>
          <w:szCs w:val="22"/>
        </w:rPr>
        <w:t>3</w:t>
      </w:r>
      <w:r>
        <w:rPr>
          <w:rFonts w:asciiTheme="minorHAnsi" w:hAnsiTheme="minorHAnsi" w:cstheme="minorHAnsi"/>
          <w:b/>
          <w:sz w:val="22"/>
          <w:szCs w:val="22"/>
        </w:rPr>
        <w:t>.</w:t>
      </w:r>
      <w:r w:rsidR="000132FA" w:rsidRPr="000132FA">
        <w:rPr>
          <w:rFonts w:asciiTheme="minorHAnsi" w:hAnsiTheme="minorHAnsi" w:cstheme="minorHAnsi"/>
          <w:b/>
          <w:sz w:val="22"/>
          <w:szCs w:val="22"/>
        </w:rPr>
        <w:t>7</w:t>
      </w:r>
      <w:r w:rsidR="000132FA">
        <w:rPr>
          <w:rFonts w:asciiTheme="minorHAnsi" w:hAnsiTheme="minorHAnsi" w:cstheme="minorHAnsi"/>
          <w:sz w:val="22"/>
          <w:szCs w:val="22"/>
        </w:rPr>
        <w:tab/>
      </w:r>
      <w:r w:rsidR="000132FA" w:rsidRPr="00C2281E">
        <w:rPr>
          <w:rFonts w:asciiTheme="minorHAnsi" w:hAnsiTheme="minorHAnsi" w:cstheme="minorHAnsi"/>
          <w:sz w:val="22"/>
          <w:szCs w:val="22"/>
        </w:rPr>
        <w:t>Any licensee who is converting coverage from another carrier to the State program will have an effective date of coverage with this policy, which will coincide with the expiration of the other insurance, only if the application and correct premium have been receive by that date.  The expiration date will be the expiration date of the current state policy term.  Any licensee who is insured and, if applicable, whose license becomes inactive, shall not be charged an additional premium if the license is reinstated during the policy term.</w:t>
      </w:r>
    </w:p>
    <w:p w14:paraId="5DC9F658" w14:textId="77777777" w:rsidR="00FF384F" w:rsidRDefault="00FF384F" w:rsidP="00803B15">
      <w:pPr>
        <w:ind w:left="1440" w:hanging="720"/>
        <w:jc w:val="both"/>
        <w:rPr>
          <w:rFonts w:asciiTheme="minorHAnsi" w:hAnsiTheme="minorHAnsi" w:cstheme="minorHAnsi"/>
          <w:sz w:val="22"/>
          <w:szCs w:val="22"/>
        </w:rPr>
      </w:pPr>
    </w:p>
    <w:p w14:paraId="3987FDF7" w14:textId="7F062FC6" w:rsidR="00FF384F" w:rsidRDefault="00FF384F" w:rsidP="00803B15">
      <w:pPr>
        <w:ind w:left="1440" w:hanging="720"/>
        <w:jc w:val="both"/>
        <w:rPr>
          <w:rFonts w:asciiTheme="minorHAnsi" w:hAnsiTheme="minorHAnsi" w:cstheme="minorHAnsi"/>
          <w:sz w:val="22"/>
          <w:szCs w:val="22"/>
        </w:rPr>
      </w:pPr>
      <w:r w:rsidRPr="00FF384F">
        <w:rPr>
          <w:rFonts w:asciiTheme="minorHAnsi" w:hAnsiTheme="minorHAnsi" w:cstheme="minorHAnsi"/>
          <w:b/>
          <w:sz w:val="22"/>
          <w:szCs w:val="22"/>
        </w:rPr>
        <w:t>4.</w:t>
      </w:r>
      <w:r w:rsidR="00CE088E">
        <w:rPr>
          <w:rFonts w:asciiTheme="minorHAnsi" w:hAnsiTheme="minorHAnsi" w:cstheme="minorHAnsi"/>
          <w:b/>
          <w:sz w:val="22"/>
          <w:szCs w:val="22"/>
        </w:rPr>
        <w:t>3</w:t>
      </w:r>
      <w:r w:rsidRPr="00FF384F">
        <w:rPr>
          <w:rFonts w:asciiTheme="minorHAnsi" w:hAnsiTheme="minorHAnsi" w:cstheme="minorHAnsi"/>
          <w:b/>
          <w:sz w:val="22"/>
          <w:szCs w:val="22"/>
        </w:rPr>
        <w:t>.8</w:t>
      </w:r>
      <w:r>
        <w:rPr>
          <w:rFonts w:asciiTheme="minorHAnsi" w:hAnsiTheme="minorHAnsi" w:cstheme="minorHAnsi"/>
          <w:sz w:val="22"/>
          <w:szCs w:val="22"/>
        </w:rPr>
        <w:tab/>
      </w:r>
      <w:r w:rsidRPr="003E237E">
        <w:rPr>
          <w:rFonts w:asciiTheme="minorHAnsi" w:hAnsiTheme="minorHAnsi" w:cstheme="minorHAnsi"/>
          <w:sz w:val="22"/>
          <w:szCs w:val="22"/>
        </w:rPr>
        <w:t xml:space="preserve">The </w:t>
      </w:r>
      <w:r>
        <w:rPr>
          <w:rFonts w:asciiTheme="minorHAnsi" w:hAnsiTheme="minorHAnsi" w:cstheme="minorHAnsi"/>
          <w:sz w:val="22"/>
          <w:szCs w:val="22"/>
        </w:rPr>
        <w:t>Agency</w:t>
      </w:r>
      <w:r w:rsidRPr="003E237E">
        <w:rPr>
          <w:rFonts w:asciiTheme="minorHAnsi" w:hAnsiTheme="minorHAnsi" w:cstheme="minorHAnsi"/>
          <w:sz w:val="22"/>
          <w:szCs w:val="22"/>
        </w:rPr>
        <w:t xml:space="preserve"> will be responsible for comparing these lists, discs, or e-mailed data, from the successful </w:t>
      </w:r>
      <w:r>
        <w:rPr>
          <w:rFonts w:asciiTheme="minorHAnsi" w:hAnsiTheme="minorHAnsi" w:cstheme="minorHAnsi"/>
          <w:sz w:val="22"/>
          <w:szCs w:val="22"/>
        </w:rPr>
        <w:t>Respondent</w:t>
      </w:r>
      <w:r w:rsidRPr="003E237E">
        <w:rPr>
          <w:rFonts w:asciiTheme="minorHAnsi" w:hAnsiTheme="minorHAnsi" w:cstheme="minorHAnsi"/>
          <w:sz w:val="22"/>
          <w:szCs w:val="22"/>
        </w:rPr>
        <w:t xml:space="preserve">, to their own records, to determine if the licensee has furnished the </w:t>
      </w:r>
      <w:r>
        <w:rPr>
          <w:rFonts w:asciiTheme="minorHAnsi" w:hAnsiTheme="minorHAnsi" w:cstheme="minorHAnsi"/>
          <w:sz w:val="22"/>
          <w:szCs w:val="22"/>
        </w:rPr>
        <w:t>Agency</w:t>
      </w:r>
      <w:r w:rsidRPr="003E237E">
        <w:rPr>
          <w:rFonts w:asciiTheme="minorHAnsi" w:hAnsiTheme="minorHAnsi" w:cstheme="minorHAnsi"/>
          <w:sz w:val="22"/>
          <w:szCs w:val="22"/>
        </w:rPr>
        <w:t xml:space="preserve"> with acceptable proof of the insurance. Licensees who are not meeting licensing requirements are the </w:t>
      </w:r>
      <w:r>
        <w:rPr>
          <w:rFonts w:asciiTheme="minorHAnsi" w:hAnsiTheme="minorHAnsi" w:cstheme="minorHAnsi"/>
          <w:sz w:val="22"/>
          <w:szCs w:val="22"/>
        </w:rPr>
        <w:t>Agency</w:t>
      </w:r>
      <w:r w:rsidRPr="003E237E">
        <w:rPr>
          <w:rFonts w:asciiTheme="minorHAnsi" w:hAnsiTheme="minorHAnsi" w:cstheme="minorHAnsi"/>
          <w:sz w:val="22"/>
          <w:szCs w:val="22"/>
        </w:rPr>
        <w:t xml:space="preserve">’s responsibility.  Steps to be taken by the </w:t>
      </w:r>
      <w:r>
        <w:rPr>
          <w:rFonts w:asciiTheme="minorHAnsi" w:hAnsiTheme="minorHAnsi" w:cstheme="minorHAnsi"/>
          <w:sz w:val="22"/>
          <w:szCs w:val="22"/>
        </w:rPr>
        <w:t>Agency</w:t>
      </w:r>
      <w:r w:rsidRPr="003E237E">
        <w:rPr>
          <w:rFonts w:asciiTheme="minorHAnsi" w:hAnsiTheme="minorHAnsi" w:cstheme="minorHAnsi"/>
          <w:sz w:val="22"/>
          <w:szCs w:val="22"/>
        </w:rPr>
        <w:t xml:space="preserve"> will be determined by administrative rules</w:t>
      </w:r>
      <w:r>
        <w:rPr>
          <w:rFonts w:asciiTheme="minorHAnsi" w:hAnsiTheme="minorHAnsi" w:cstheme="minorHAnsi"/>
          <w:sz w:val="22"/>
          <w:szCs w:val="22"/>
        </w:rPr>
        <w:t>.</w:t>
      </w:r>
    </w:p>
    <w:p w14:paraId="1DC818D8" w14:textId="7801B639" w:rsidR="00FF384F" w:rsidRDefault="00FF384F" w:rsidP="00803B15">
      <w:pPr>
        <w:ind w:left="1440" w:hanging="720"/>
        <w:jc w:val="both"/>
        <w:rPr>
          <w:rFonts w:asciiTheme="minorHAnsi" w:hAnsiTheme="minorHAnsi" w:cstheme="minorHAnsi"/>
          <w:sz w:val="22"/>
          <w:szCs w:val="22"/>
        </w:rPr>
      </w:pPr>
    </w:p>
    <w:p w14:paraId="7D9DD5AF" w14:textId="13D729B6" w:rsidR="00FF384F" w:rsidRPr="00FF384F" w:rsidRDefault="00FF384F" w:rsidP="00803B15">
      <w:pPr>
        <w:jc w:val="both"/>
        <w:rPr>
          <w:rFonts w:asciiTheme="minorHAnsi" w:hAnsiTheme="minorHAnsi" w:cstheme="minorHAnsi"/>
          <w:b/>
          <w:sz w:val="22"/>
          <w:szCs w:val="22"/>
        </w:rPr>
      </w:pPr>
      <w:r>
        <w:rPr>
          <w:rFonts w:asciiTheme="minorHAnsi" w:hAnsiTheme="minorHAnsi" w:cstheme="minorHAnsi"/>
          <w:b/>
          <w:sz w:val="22"/>
          <w:szCs w:val="22"/>
        </w:rPr>
        <w:t>4.</w:t>
      </w:r>
      <w:r w:rsidR="0007405C">
        <w:rPr>
          <w:rFonts w:asciiTheme="minorHAnsi" w:hAnsiTheme="minorHAnsi" w:cstheme="minorHAnsi"/>
          <w:b/>
          <w:sz w:val="22"/>
          <w:szCs w:val="22"/>
        </w:rPr>
        <w:t>4</w:t>
      </w:r>
      <w:r>
        <w:rPr>
          <w:rFonts w:asciiTheme="minorHAnsi" w:hAnsiTheme="minorHAnsi" w:cstheme="minorHAnsi"/>
          <w:b/>
          <w:sz w:val="22"/>
          <w:szCs w:val="22"/>
        </w:rPr>
        <w:tab/>
      </w:r>
      <w:r w:rsidRPr="00FF384F">
        <w:rPr>
          <w:rFonts w:asciiTheme="minorHAnsi" w:hAnsiTheme="minorHAnsi" w:cstheme="minorHAnsi"/>
          <w:b/>
          <w:sz w:val="22"/>
          <w:szCs w:val="22"/>
        </w:rPr>
        <w:t>Forms</w:t>
      </w:r>
    </w:p>
    <w:p w14:paraId="2B1B91B6" w14:textId="598B31A6" w:rsidR="00FF384F" w:rsidRPr="00FF384F" w:rsidRDefault="00FF384F" w:rsidP="00803B15">
      <w:pPr>
        <w:ind w:firstLine="720"/>
        <w:jc w:val="both"/>
        <w:rPr>
          <w:rFonts w:asciiTheme="minorHAnsi" w:hAnsiTheme="minorHAnsi" w:cstheme="minorHAnsi"/>
          <w:sz w:val="22"/>
          <w:szCs w:val="22"/>
        </w:rPr>
      </w:pPr>
      <w:r w:rsidRPr="00FF384F">
        <w:rPr>
          <w:rFonts w:asciiTheme="minorHAnsi" w:hAnsiTheme="minorHAnsi" w:cstheme="minorHAnsi"/>
          <w:sz w:val="22"/>
          <w:szCs w:val="22"/>
        </w:rPr>
        <w:t xml:space="preserve">The </w:t>
      </w:r>
      <w:r w:rsidR="0016088D">
        <w:rPr>
          <w:rFonts w:asciiTheme="minorHAnsi" w:hAnsiTheme="minorHAnsi" w:cstheme="minorHAnsi"/>
          <w:sz w:val="22"/>
          <w:szCs w:val="22"/>
        </w:rPr>
        <w:t>Respondent</w:t>
      </w:r>
      <w:r w:rsidRPr="00FF384F">
        <w:rPr>
          <w:rFonts w:asciiTheme="minorHAnsi" w:hAnsiTheme="minorHAnsi" w:cstheme="minorHAnsi"/>
          <w:sz w:val="22"/>
          <w:szCs w:val="22"/>
        </w:rPr>
        <w:t xml:space="preserve">   is responsible for developing the following required administrative forms:</w:t>
      </w:r>
    </w:p>
    <w:p w14:paraId="5BB1C5C3" w14:textId="77777777" w:rsidR="00FF384F" w:rsidRPr="003E237E" w:rsidRDefault="00FF384F" w:rsidP="00803B15">
      <w:pPr>
        <w:tabs>
          <w:tab w:val="left" w:pos="0"/>
          <w:tab w:val="left" w:pos="36"/>
          <w:tab w:val="left" w:pos="468"/>
          <w:tab w:val="left" w:pos="1044"/>
          <w:tab w:val="left" w:pos="1188"/>
          <w:tab w:val="left" w:pos="1332"/>
          <w:tab w:val="left" w:pos="1476"/>
          <w:tab w:val="left" w:pos="1620"/>
          <w:tab w:val="left" w:pos="1764"/>
          <w:tab w:val="left" w:pos="1908"/>
          <w:tab w:val="left" w:pos="2052"/>
          <w:tab w:val="left" w:pos="2196"/>
          <w:tab w:val="left" w:pos="2340"/>
          <w:tab w:val="left" w:pos="2484"/>
          <w:tab w:val="left" w:pos="2628"/>
          <w:tab w:val="left" w:pos="2772"/>
          <w:tab w:val="left" w:pos="2916"/>
          <w:tab w:val="left" w:pos="3060"/>
          <w:tab w:val="left" w:pos="3204"/>
          <w:tab w:val="left" w:pos="3348"/>
          <w:tab w:val="left" w:pos="3492"/>
          <w:tab w:val="left" w:pos="3636"/>
          <w:tab w:val="left" w:pos="3780"/>
          <w:tab w:val="left" w:pos="3924"/>
          <w:tab w:val="left" w:pos="4068"/>
          <w:tab w:val="left" w:pos="4212"/>
          <w:tab w:val="left" w:pos="4356"/>
          <w:tab w:val="left" w:pos="4500"/>
          <w:tab w:val="left" w:pos="4644"/>
          <w:tab w:val="left" w:pos="4788"/>
          <w:tab w:val="left" w:pos="4932"/>
          <w:tab w:val="left" w:pos="5076"/>
          <w:tab w:val="left" w:pos="5220"/>
          <w:tab w:val="left" w:pos="5364"/>
          <w:tab w:val="left" w:pos="5508"/>
          <w:tab w:val="left" w:pos="5652"/>
          <w:tab w:val="left" w:pos="5796"/>
          <w:tab w:val="left" w:pos="5940"/>
          <w:tab w:val="left" w:pos="6084"/>
        </w:tabs>
        <w:jc w:val="both"/>
        <w:rPr>
          <w:rFonts w:asciiTheme="minorHAnsi" w:hAnsiTheme="minorHAnsi" w:cstheme="minorHAnsi"/>
          <w:sz w:val="22"/>
          <w:szCs w:val="22"/>
        </w:rPr>
      </w:pPr>
    </w:p>
    <w:p w14:paraId="4DFCB117" w14:textId="77777777" w:rsidR="00FF384F" w:rsidRPr="00FF384F" w:rsidRDefault="00FF384F" w:rsidP="00803B15">
      <w:pPr>
        <w:pStyle w:val="ListParagraph"/>
        <w:numPr>
          <w:ilvl w:val="0"/>
          <w:numId w:val="48"/>
        </w:numPr>
        <w:jc w:val="both"/>
        <w:rPr>
          <w:rFonts w:asciiTheme="minorHAnsi" w:hAnsiTheme="minorHAnsi" w:cstheme="minorHAnsi"/>
          <w:sz w:val="22"/>
          <w:szCs w:val="22"/>
        </w:rPr>
      </w:pPr>
      <w:r w:rsidRPr="00FF384F">
        <w:rPr>
          <w:rFonts w:asciiTheme="minorHAnsi" w:hAnsiTheme="minorHAnsi" w:cstheme="minorHAnsi"/>
          <w:sz w:val="22"/>
          <w:szCs w:val="22"/>
        </w:rPr>
        <w:t>A reporting form and/or electronic media file for reporting coverage promptly and accurately to the Agency without any unnecessary duplication of effort.  NOTE: To ensure a steady flow of information into the system, the Agency promotes the transmission of information electronically (no facsimile) daily or as needed.  The Agency prefers the use of E-mail, but data can be transmitted to the Agency’s IBM compatible micro-computer or via a microcomputer supplied to the Agency by the provider.</w:t>
      </w:r>
    </w:p>
    <w:p w14:paraId="7222A4BB" w14:textId="77777777" w:rsidR="00FF384F" w:rsidRPr="003E237E" w:rsidRDefault="00FF384F" w:rsidP="00803B15">
      <w:pPr>
        <w:tabs>
          <w:tab w:val="left" w:pos="0"/>
          <w:tab w:val="left" w:pos="36"/>
          <w:tab w:val="left" w:pos="468"/>
          <w:tab w:val="left" w:pos="1044"/>
          <w:tab w:val="left" w:pos="1188"/>
          <w:tab w:val="left" w:pos="1332"/>
          <w:tab w:val="left" w:pos="1476"/>
          <w:tab w:val="left" w:pos="1620"/>
          <w:tab w:val="left" w:pos="1764"/>
          <w:tab w:val="left" w:pos="1908"/>
          <w:tab w:val="left" w:pos="2052"/>
          <w:tab w:val="left" w:pos="2196"/>
          <w:tab w:val="left" w:pos="2340"/>
          <w:tab w:val="left" w:pos="2484"/>
          <w:tab w:val="left" w:pos="2628"/>
          <w:tab w:val="left" w:pos="2772"/>
          <w:tab w:val="left" w:pos="2916"/>
          <w:tab w:val="left" w:pos="3060"/>
          <w:tab w:val="left" w:pos="3204"/>
          <w:tab w:val="left" w:pos="3348"/>
          <w:tab w:val="left" w:pos="3492"/>
          <w:tab w:val="left" w:pos="3636"/>
          <w:tab w:val="left" w:pos="3780"/>
          <w:tab w:val="left" w:pos="3924"/>
          <w:tab w:val="left" w:pos="4068"/>
          <w:tab w:val="left" w:pos="4212"/>
          <w:tab w:val="left" w:pos="4356"/>
          <w:tab w:val="left" w:pos="4500"/>
          <w:tab w:val="left" w:pos="4644"/>
          <w:tab w:val="left" w:pos="4788"/>
          <w:tab w:val="left" w:pos="4932"/>
          <w:tab w:val="left" w:pos="5076"/>
          <w:tab w:val="left" w:pos="5220"/>
          <w:tab w:val="left" w:pos="5364"/>
          <w:tab w:val="left" w:pos="5508"/>
          <w:tab w:val="left" w:pos="5652"/>
          <w:tab w:val="left" w:pos="5796"/>
          <w:tab w:val="left" w:pos="5940"/>
          <w:tab w:val="left" w:pos="6084"/>
        </w:tabs>
        <w:jc w:val="both"/>
        <w:rPr>
          <w:rFonts w:asciiTheme="minorHAnsi" w:hAnsiTheme="minorHAnsi" w:cstheme="minorHAnsi"/>
          <w:sz w:val="22"/>
          <w:szCs w:val="22"/>
        </w:rPr>
      </w:pPr>
    </w:p>
    <w:p w14:paraId="361690EC" w14:textId="77777777" w:rsidR="00FF384F" w:rsidRPr="003E237E" w:rsidRDefault="00FF384F" w:rsidP="00803B15">
      <w:pPr>
        <w:pStyle w:val="ListParagraph"/>
        <w:numPr>
          <w:ilvl w:val="0"/>
          <w:numId w:val="48"/>
        </w:numPr>
        <w:jc w:val="both"/>
        <w:rPr>
          <w:rFonts w:asciiTheme="minorHAnsi" w:hAnsiTheme="minorHAnsi" w:cstheme="minorHAnsi"/>
          <w:sz w:val="22"/>
          <w:szCs w:val="22"/>
        </w:rPr>
      </w:pPr>
      <w:r w:rsidRPr="003E237E">
        <w:rPr>
          <w:rFonts w:asciiTheme="minorHAnsi" w:hAnsiTheme="minorHAnsi" w:cstheme="minorHAnsi"/>
          <w:sz w:val="22"/>
          <w:szCs w:val="22"/>
        </w:rPr>
        <w:t>Necessary notification forms and letters to be sent by the provider to individual licensees.  Coverage should be reported promptly sent to the licensee within thirty (30) days of inception or renewal of coverage.</w:t>
      </w:r>
    </w:p>
    <w:p w14:paraId="1AC2724C" w14:textId="77777777" w:rsidR="00FF384F" w:rsidRPr="003E237E" w:rsidRDefault="00FF384F" w:rsidP="00803B15">
      <w:pPr>
        <w:tabs>
          <w:tab w:val="left" w:pos="0"/>
          <w:tab w:val="left" w:pos="36"/>
          <w:tab w:val="left" w:pos="468"/>
          <w:tab w:val="left" w:pos="1044"/>
          <w:tab w:val="left" w:pos="1188"/>
          <w:tab w:val="left" w:pos="1332"/>
          <w:tab w:val="left" w:pos="1476"/>
          <w:tab w:val="left" w:pos="1620"/>
          <w:tab w:val="left" w:pos="1764"/>
          <w:tab w:val="left" w:pos="1908"/>
          <w:tab w:val="left" w:pos="2052"/>
          <w:tab w:val="left" w:pos="2196"/>
          <w:tab w:val="left" w:pos="2340"/>
          <w:tab w:val="left" w:pos="2484"/>
          <w:tab w:val="left" w:pos="2628"/>
          <w:tab w:val="left" w:pos="2772"/>
          <w:tab w:val="left" w:pos="2916"/>
          <w:tab w:val="left" w:pos="3060"/>
          <w:tab w:val="left" w:pos="3204"/>
          <w:tab w:val="left" w:pos="3348"/>
          <w:tab w:val="left" w:pos="3492"/>
          <w:tab w:val="left" w:pos="3636"/>
          <w:tab w:val="left" w:pos="3780"/>
          <w:tab w:val="left" w:pos="3924"/>
          <w:tab w:val="left" w:pos="4068"/>
          <w:tab w:val="left" w:pos="4212"/>
          <w:tab w:val="left" w:pos="4356"/>
          <w:tab w:val="left" w:pos="4500"/>
          <w:tab w:val="left" w:pos="4644"/>
          <w:tab w:val="left" w:pos="4788"/>
          <w:tab w:val="left" w:pos="4932"/>
          <w:tab w:val="left" w:pos="5076"/>
          <w:tab w:val="left" w:pos="5220"/>
          <w:tab w:val="left" w:pos="5364"/>
          <w:tab w:val="left" w:pos="5508"/>
          <w:tab w:val="left" w:pos="5652"/>
          <w:tab w:val="left" w:pos="5796"/>
          <w:tab w:val="left" w:pos="5940"/>
          <w:tab w:val="left" w:pos="6084"/>
        </w:tabs>
        <w:ind w:firstLine="468"/>
        <w:jc w:val="both"/>
        <w:rPr>
          <w:rFonts w:asciiTheme="minorHAnsi" w:hAnsiTheme="minorHAnsi" w:cstheme="minorHAnsi"/>
          <w:sz w:val="22"/>
          <w:szCs w:val="22"/>
        </w:rPr>
      </w:pPr>
    </w:p>
    <w:p w14:paraId="30A788CE" w14:textId="77777777" w:rsidR="00FF384F" w:rsidRPr="003E237E" w:rsidRDefault="00FF384F" w:rsidP="00803B15">
      <w:pPr>
        <w:pStyle w:val="ListParagraph"/>
        <w:numPr>
          <w:ilvl w:val="0"/>
          <w:numId w:val="48"/>
        </w:numPr>
        <w:jc w:val="both"/>
        <w:rPr>
          <w:rFonts w:asciiTheme="minorHAnsi" w:hAnsiTheme="minorHAnsi" w:cstheme="minorHAnsi"/>
          <w:sz w:val="22"/>
          <w:szCs w:val="22"/>
        </w:rPr>
      </w:pPr>
      <w:r w:rsidRPr="003E237E">
        <w:rPr>
          <w:rFonts w:asciiTheme="minorHAnsi" w:hAnsiTheme="minorHAnsi" w:cstheme="minorHAnsi"/>
          <w:sz w:val="22"/>
          <w:szCs w:val="22"/>
        </w:rPr>
        <w:t xml:space="preserve">Any reports or forms that must be furnished from provider to the </w:t>
      </w:r>
      <w:r>
        <w:rPr>
          <w:rFonts w:asciiTheme="minorHAnsi" w:hAnsiTheme="minorHAnsi" w:cstheme="minorHAnsi"/>
          <w:sz w:val="22"/>
          <w:szCs w:val="22"/>
        </w:rPr>
        <w:t>Agency</w:t>
      </w:r>
      <w:r w:rsidRPr="003E237E">
        <w:rPr>
          <w:rFonts w:asciiTheme="minorHAnsi" w:hAnsiTheme="minorHAnsi" w:cstheme="minorHAnsi"/>
          <w:sz w:val="22"/>
          <w:szCs w:val="22"/>
        </w:rPr>
        <w:t xml:space="preserve"> on a regular basis.</w:t>
      </w:r>
    </w:p>
    <w:p w14:paraId="26380D58" w14:textId="77777777" w:rsidR="00FF384F" w:rsidRPr="003E237E" w:rsidRDefault="00FF384F" w:rsidP="00803B15">
      <w:pPr>
        <w:tabs>
          <w:tab w:val="left" w:pos="0"/>
          <w:tab w:val="left" w:pos="36"/>
          <w:tab w:val="left" w:pos="468"/>
          <w:tab w:val="left" w:pos="1044"/>
          <w:tab w:val="left" w:pos="1188"/>
          <w:tab w:val="left" w:pos="1332"/>
          <w:tab w:val="left" w:pos="1476"/>
          <w:tab w:val="left" w:pos="1620"/>
          <w:tab w:val="left" w:pos="1764"/>
          <w:tab w:val="left" w:pos="1908"/>
          <w:tab w:val="left" w:pos="2052"/>
          <w:tab w:val="left" w:pos="2196"/>
          <w:tab w:val="left" w:pos="2340"/>
          <w:tab w:val="left" w:pos="2484"/>
          <w:tab w:val="left" w:pos="2628"/>
          <w:tab w:val="left" w:pos="2772"/>
          <w:tab w:val="left" w:pos="2916"/>
          <w:tab w:val="left" w:pos="3060"/>
          <w:tab w:val="left" w:pos="3204"/>
          <w:tab w:val="left" w:pos="3348"/>
          <w:tab w:val="left" w:pos="3492"/>
          <w:tab w:val="left" w:pos="3636"/>
          <w:tab w:val="left" w:pos="3780"/>
          <w:tab w:val="left" w:pos="3924"/>
          <w:tab w:val="left" w:pos="4068"/>
          <w:tab w:val="left" w:pos="4212"/>
          <w:tab w:val="left" w:pos="4356"/>
          <w:tab w:val="left" w:pos="4500"/>
          <w:tab w:val="left" w:pos="4644"/>
          <w:tab w:val="left" w:pos="4788"/>
          <w:tab w:val="left" w:pos="4932"/>
          <w:tab w:val="left" w:pos="5076"/>
          <w:tab w:val="left" w:pos="5220"/>
          <w:tab w:val="left" w:pos="5364"/>
          <w:tab w:val="left" w:pos="5508"/>
          <w:tab w:val="left" w:pos="5652"/>
          <w:tab w:val="left" w:pos="5796"/>
          <w:tab w:val="left" w:pos="5940"/>
          <w:tab w:val="left" w:pos="6084"/>
        </w:tabs>
        <w:ind w:firstLine="1044"/>
        <w:jc w:val="both"/>
        <w:rPr>
          <w:rFonts w:asciiTheme="minorHAnsi" w:hAnsiTheme="minorHAnsi" w:cstheme="minorHAnsi"/>
          <w:sz w:val="22"/>
          <w:szCs w:val="22"/>
        </w:rPr>
      </w:pPr>
    </w:p>
    <w:p w14:paraId="4F64BFE3" w14:textId="72C3E541" w:rsidR="00FF384F" w:rsidRPr="003E237E" w:rsidRDefault="0016088D" w:rsidP="00803B15">
      <w:pPr>
        <w:pStyle w:val="ListParagraph"/>
        <w:numPr>
          <w:ilvl w:val="0"/>
          <w:numId w:val="48"/>
        </w:numPr>
        <w:jc w:val="both"/>
        <w:rPr>
          <w:rFonts w:asciiTheme="minorHAnsi" w:hAnsiTheme="minorHAnsi" w:cstheme="minorHAnsi"/>
          <w:sz w:val="22"/>
          <w:szCs w:val="22"/>
        </w:rPr>
      </w:pPr>
      <w:r>
        <w:rPr>
          <w:rFonts w:asciiTheme="minorHAnsi" w:hAnsiTheme="minorHAnsi" w:cstheme="minorHAnsi"/>
          <w:sz w:val="22"/>
          <w:szCs w:val="22"/>
        </w:rPr>
        <w:t>Respondent</w:t>
      </w:r>
      <w:r w:rsidR="00FF384F">
        <w:rPr>
          <w:rFonts w:asciiTheme="minorHAnsi" w:hAnsiTheme="minorHAnsi" w:cstheme="minorHAnsi"/>
          <w:sz w:val="22"/>
          <w:szCs w:val="22"/>
        </w:rPr>
        <w:t xml:space="preserve"> is responsible for </w:t>
      </w:r>
      <w:r w:rsidR="00FF384F" w:rsidRPr="003E237E">
        <w:rPr>
          <w:rFonts w:asciiTheme="minorHAnsi" w:hAnsiTheme="minorHAnsi" w:cstheme="minorHAnsi"/>
          <w:sz w:val="22"/>
          <w:szCs w:val="22"/>
        </w:rPr>
        <w:t>provid</w:t>
      </w:r>
      <w:r w:rsidR="00FF384F">
        <w:rPr>
          <w:rFonts w:asciiTheme="minorHAnsi" w:hAnsiTheme="minorHAnsi" w:cstheme="minorHAnsi"/>
          <w:sz w:val="22"/>
          <w:szCs w:val="22"/>
        </w:rPr>
        <w:t xml:space="preserve">ing </w:t>
      </w:r>
      <w:r w:rsidR="00FF384F" w:rsidRPr="003E237E">
        <w:rPr>
          <w:rFonts w:asciiTheme="minorHAnsi" w:hAnsiTheme="minorHAnsi" w:cstheme="minorHAnsi"/>
          <w:sz w:val="22"/>
          <w:szCs w:val="22"/>
        </w:rPr>
        <w:t xml:space="preserve">all licensees with procedures to contact </w:t>
      </w:r>
      <w:r>
        <w:rPr>
          <w:rFonts w:asciiTheme="minorHAnsi" w:hAnsiTheme="minorHAnsi" w:cstheme="minorHAnsi"/>
          <w:sz w:val="22"/>
          <w:szCs w:val="22"/>
        </w:rPr>
        <w:t>Respondent</w:t>
      </w:r>
      <w:r w:rsidR="00FF384F">
        <w:rPr>
          <w:rFonts w:asciiTheme="minorHAnsi" w:hAnsiTheme="minorHAnsi" w:cstheme="minorHAnsi"/>
          <w:sz w:val="22"/>
          <w:szCs w:val="22"/>
        </w:rPr>
        <w:t xml:space="preserve"> </w:t>
      </w:r>
      <w:r w:rsidR="00FF384F" w:rsidRPr="003E237E">
        <w:rPr>
          <w:rFonts w:asciiTheme="minorHAnsi" w:hAnsiTheme="minorHAnsi" w:cstheme="minorHAnsi"/>
          <w:sz w:val="22"/>
          <w:szCs w:val="22"/>
        </w:rPr>
        <w:t xml:space="preserve">with any questions regarding coverage and provide a nationwide toll-free phone service.  </w:t>
      </w:r>
    </w:p>
    <w:p w14:paraId="672235EA" w14:textId="77777777" w:rsidR="00FF384F" w:rsidRPr="003E237E" w:rsidRDefault="00FF384F" w:rsidP="00803B15">
      <w:pPr>
        <w:pStyle w:val="BodyText3"/>
        <w:tabs>
          <w:tab w:val="center" w:pos="-324"/>
          <w:tab w:val="left" w:leader="dot" w:pos="0"/>
          <w:tab w:val="center" w:pos="144"/>
          <w:tab w:val="left" w:pos="720"/>
        </w:tabs>
        <w:ind w:firstLine="468"/>
        <w:jc w:val="both"/>
        <w:rPr>
          <w:rFonts w:asciiTheme="minorHAnsi" w:hAnsiTheme="minorHAnsi" w:cstheme="minorHAnsi"/>
          <w:b/>
          <w:bCs/>
          <w:sz w:val="22"/>
          <w:szCs w:val="22"/>
        </w:rPr>
      </w:pPr>
    </w:p>
    <w:p w14:paraId="267B32AB" w14:textId="77777777" w:rsidR="00FF384F" w:rsidRDefault="00FF384F" w:rsidP="00803B15">
      <w:pPr>
        <w:pStyle w:val="ListParagraph"/>
        <w:numPr>
          <w:ilvl w:val="0"/>
          <w:numId w:val="48"/>
        </w:numPr>
        <w:jc w:val="both"/>
        <w:rPr>
          <w:rFonts w:asciiTheme="minorHAnsi" w:hAnsiTheme="minorHAnsi" w:cstheme="minorHAnsi"/>
          <w:sz w:val="22"/>
          <w:szCs w:val="22"/>
        </w:rPr>
      </w:pPr>
      <w:r w:rsidRPr="00BE15EA">
        <w:rPr>
          <w:rFonts w:asciiTheme="minorHAnsi" w:hAnsiTheme="minorHAnsi" w:cstheme="minorHAnsi"/>
          <w:sz w:val="22"/>
          <w:szCs w:val="22"/>
        </w:rPr>
        <w:t xml:space="preserve">If requested by the </w:t>
      </w:r>
      <w:r>
        <w:rPr>
          <w:rFonts w:asciiTheme="minorHAnsi" w:hAnsiTheme="minorHAnsi" w:cstheme="minorHAnsi"/>
          <w:sz w:val="22"/>
          <w:szCs w:val="22"/>
        </w:rPr>
        <w:t>Agency</w:t>
      </w:r>
      <w:r w:rsidRPr="00BE15EA">
        <w:rPr>
          <w:rFonts w:asciiTheme="minorHAnsi" w:hAnsiTheme="minorHAnsi" w:cstheme="minorHAnsi"/>
          <w:sz w:val="22"/>
          <w:szCs w:val="22"/>
        </w:rPr>
        <w:t xml:space="preserve">, the provider shall conduct meetings to disseminate information regarding insurance coverage, requirements, changes in administrative procedures, and other topics of concern to the </w:t>
      </w:r>
      <w:r>
        <w:rPr>
          <w:rFonts w:asciiTheme="minorHAnsi" w:hAnsiTheme="minorHAnsi" w:cstheme="minorHAnsi"/>
          <w:sz w:val="22"/>
          <w:szCs w:val="22"/>
        </w:rPr>
        <w:t>Agency</w:t>
      </w:r>
      <w:r w:rsidRPr="00BE15EA">
        <w:rPr>
          <w:rFonts w:asciiTheme="minorHAnsi" w:hAnsiTheme="minorHAnsi" w:cstheme="minorHAnsi"/>
          <w:sz w:val="22"/>
          <w:szCs w:val="22"/>
        </w:rPr>
        <w:t>.</w:t>
      </w:r>
    </w:p>
    <w:p w14:paraId="74B89726" w14:textId="77777777" w:rsidR="00FF384F" w:rsidRPr="00C2281E" w:rsidRDefault="00FF384F" w:rsidP="00803B15">
      <w:pPr>
        <w:ind w:left="1440" w:hanging="720"/>
        <w:jc w:val="both"/>
        <w:rPr>
          <w:rFonts w:asciiTheme="minorHAnsi" w:hAnsiTheme="minorHAnsi" w:cstheme="minorHAnsi"/>
          <w:sz w:val="22"/>
          <w:szCs w:val="22"/>
        </w:rPr>
      </w:pPr>
    </w:p>
    <w:p w14:paraId="2382A215" w14:textId="242F535F" w:rsidR="004E603E" w:rsidRDefault="0007405C" w:rsidP="00803B15">
      <w:pPr>
        <w:jc w:val="both"/>
        <w:rPr>
          <w:rFonts w:asciiTheme="minorHAnsi" w:hAnsiTheme="minorHAnsi" w:cstheme="minorHAnsi"/>
          <w:sz w:val="22"/>
          <w:szCs w:val="22"/>
        </w:rPr>
      </w:pPr>
      <w:r>
        <w:rPr>
          <w:rFonts w:asciiTheme="minorHAnsi" w:hAnsiTheme="minorHAnsi" w:cstheme="minorHAnsi"/>
          <w:b/>
          <w:sz w:val="22"/>
          <w:szCs w:val="22"/>
        </w:rPr>
        <w:t>4.5</w:t>
      </w:r>
      <w:r w:rsidR="00FF384F">
        <w:rPr>
          <w:rFonts w:asciiTheme="minorHAnsi" w:hAnsiTheme="minorHAnsi" w:cstheme="minorHAnsi"/>
          <w:b/>
          <w:sz w:val="22"/>
          <w:szCs w:val="22"/>
        </w:rPr>
        <w:tab/>
      </w:r>
      <w:r w:rsidR="004E603E" w:rsidRPr="004E603E">
        <w:rPr>
          <w:rFonts w:asciiTheme="minorHAnsi" w:hAnsiTheme="minorHAnsi" w:cstheme="minorHAnsi"/>
          <w:b/>
          <w:sz w:val="22"/>
          <w:szCs w:val="22"/>
        </w:rPr>
        <w:t>Billing</w:t>
      </w:r>
    </w:p>
    <w:p w14:paraId="13BC3996" w14:textId="5C63175D" w:rsidR="00B02D28" w:rsidRPr="003E237E" w:rsidRDefault="0016088D" w:rsidP="00803B15">
      <w:pPr>
        <w:ind w:left="720"/>
        <w:jc w:val="both"/>
        <w:rPr>
          <w:rFonts w:asciiTheme="minorHAnsi" w:hAnsiTheme="minorHAnsi" w:cstheme="minorHAnsi"/>
          <w:sz w:val="22"/>
          <w:szCs w:val="22"/>
        </w:rPr>
      </w:pPr>
      <w:r>
        <w:rPr>
          <w:rFonts w:asciiTheme="minorHAnsi" w:hAnsiTheme="minorHAnsi" w:cstheme="minorHAnsi"/>
          <w:sz w:val="22"/>
          <w:szCs w:val="22"/>
        </w:rPr>
        <w:t>Respondent</w:t>
      </w:r>
      <w:r w:rsidR="00B02D28" w:rsidRPr="003E237E">
        <w:rPr>
          <w:rFonts w:asciiTheme="minorHAnsi" w:hAnsiTheme="minorHAnsi" w:cstheme="minorHAnsi"/>
          <w:sz w:val="22"/>
          <w:szCs w:val="22"/>
        </w:rPr>
        <w:t xml:space="preserve"> </w:t>
      </w:r>
      <w:r w:rsidR="00B046B4">
        <w:rPr>
          <w:rFonts w:asciiTheme="minorHAnsi" w:hAnsiTheme="minorHAnsi" w:cstheme="minorHAnsi"/>
          <w:sz w:val="22"/>
          <w:szCs w:val="22"/>
        </w:rPr>
        <w:t>is</w:t>
      </w:r>
      <w:r w:rsidR="00B02D28" w:rsidRPr="003E237E">
        <w:rPr>
          <w:rFonts w:asciiTheme="minorHAnsi" w:hAnsiTheme="minorHAnsi" w:cstheme="minorHAnsi"/>
          <w:sz w:val="22"/>
          <w:szCs w:val="22"/>
        </w:rPr>
        <w:t xml:space="preserve"> responsible for administering the billing of all licensees.  </w:t>
      </w:r>
    </w:p>
    <w:p w14:paraId="36F9E9A3" w14:textId="77777777" w:rsidR="00B02D28" w:rsidRPr="003E237E" w:rsidRDefault="00B02D28" w:rsidP="00803B15">
      <w:pPr>
        <w:tabs>
          <w:tab w:val="left" w:pos="0"/>
          <w:tab w:val="left" w:pos="36"/>
          <w:tab w:val="left" w:pos="468"/>
          <w:tab w:val="left" w:pos="1044"/>
          <w:tab w:val="left" w:pos="1188"/>
          <w:tab w:val="left" w:pos="1332"/>
          <w:tab w:val="left" w:pos="1476"/>
          <w:tab w:val="left" w:pos="1620"/>
          <w:tab w:val="left" w:pos="1764"/>
          <w:tab w:val="left" w:pos="1908"/>
          <w:tab w:val="left" w:pos="2052"/>
          <w:tab w:val="left" w:pos="2196"/>
          <w:tab w:val="left" w:pos="2340"/>
          <w:tab w:val="left" w:pos="2484"/>
          <w:tab w:val="left" w:pos="2628"/>
          <w:tab w:val="left" w:pos="2772"/>
          <w:tab w:val="left" w:pos="2916"/>
          <w:tab w:val="left" w:pos="3060"/>
          <w:tab w:val="left" w:pos="3204"/>
          <w:tab w:val="left" w:pos="3348"/>
          <w:tab w:val="left" w:pos="3492"/>
          <w:tab w:val="left" w:pos="3636"/>
          <w:tab w:val="left" w:pos="3780"/>
          <w:tab w:val="left" w:pos="3924"/>
          <w:tab w:val="left" w:pos="4068"/>
          <w:tab w:val="left" w:pos="4212"/>
          <w:tab w:val="left" w:pos="4356"/>
          <w:tab w:val="left" w:pos="4500"/>
          <w:tab w:val="left" w:pos="4644"/>
          <w:tab w:val="left" w:pos="4788"/>
          <w:tab w:val="left" w:pos="4932"/>
          <w:tab w:val="left" w:pos="5076"/>
          <w:tab w:val="left" w:pos="5220"/>
          <w:tab w:val="left" w:pos="5364"/>
          <w:tab w:val="left" w:pos="5508"/>
          <w:tab w:val="left" w:pos="5652"/>
          <w:tab w:val="left" w:pos="5796"/>
          <w:tab w:val="left" w:pos="5940"/>
          <w:tab w:val="left" w:pos="6084"/>
        </w:tabs>
        <w:ind w:firstLine="468"/>
        <w:jc w:val="both"/>
        <w:rPr>
          <w:rFonts w:asciiTheme="minorHAnsi" w:hAnsiTheme="minorHAnsi" w:cstheme="minorHAnsi"/>
          <w:sz w:val="22"/>
          <w:szCs w:val="22"/>
        </w:rPr>
      </w:pPr>
    </w:p>
    <w:p w14:paraId="1CB9D3E2" w14:textId="77777777" w:rsidR="0007405C" w:rsidRPr="0007405C" w:rsidRDefault="0007405C" w:rsidP="00803B15">
      <w:pPr>
        <w:pStyle w:val="ListParagraph"/>
        <w:numPr>
          <w:ilvl w:val="0"/>
          <w:numId w:val="46"/>
        </w:numPr>
        <w:jc w:val="both"/>
        <w:rPr>
          <w:rFonts w:asciiTheme="minorHAnsi" w:hAnsiTheme="minorHAnsi" w:cstheme="minorHAnsi"/>
          <w:vanish/>
          <w:sz w:val="22"/>
          <w:szCs w:val="22"/>
        </w:rPr>
      </w:pPr>
    </w:p>
    <w:p w14:paraId="10EB06D0" w14:textId="77777777" w:rsidR="0007405C" w:rsidRPr="0007405C" w:rsidRDefault="0007405C" w:rsidP="00803B15">
      <w:pPr>
        <w:pStyle w:val="ListParagraph"/>
        <w:numPr>
          <w:ilvl w:val="1"/>
          <w:numId w:val="46"/>
        </w:numPr>
        <w:jc w:val="both"/>
        <w:rPr>
          <w:rFonts w:asciiTheme="minorHAnsi" w:hAnsiTheme="minorHAnsi" w:cstheme="minorHAnsi"/>
          <w:vanish/>
          <w:sz w:val="22"/>
          <w:szCs w:val="22"/>
        </w:rPr>
      </w:pPr>
    </w:p>
    <w:p w14:paraId="2C84EA42" w14:textId="5AE232D8" w:rsidR="00B02D28" w:rsidRPr="0007405C" w:rsidRDefault="0016088D" w:rsidP="00803B15">
      <w:pPr>
        <w:pStyle w:val="ListParagraph"/>
        <w:numPr>
          <w:ilvl w:val="2"/>
          <w:numId w:val="50"/>
        </w:numPr>
        <w:jc w:val="both"/>
        <w:rPr>
          <w:rFonts w:asciiTheme="minorHAnsi" w:hAnsiTheme="minorHAnsi" w:cstheme="minorHAnsi"/>
          <w:sz w:val="22"/>
          <w:szCs w:val="22"/>
        </w:rPr>
      </w:pPr>
      <w:r w:rsidRPr="0007405C">
        <w:rPr>
          <w:rFonts w:asciiTheme="minorHAnsi" w:hAnsiTheme="minorHAnsi" w:cstheme="minorHAnsi"/>
          <w:sz w:val="22"/>
          <w:szCs w:val="22"/>
        </w:rPr>
        <w:t>Respondent</w:t>
      </w:r>
      <w:r w:rsidR="00B046B4" w:rsidRPr="0007405C">
        <w:rPr>
          <w:rFonts w:asciiTheme="minorHAnsi" w:hAnsiTheme="minorHAnsi" w:cstheme="minorHAnsi"/>
          <w:sz w:val="22"/>
          <w:szCs w:val="22"/>
        </w:rPr>
        <w:t xml:space="preserve"> is </w:t>
      </w:r>
      <w:r w:rsidR="00B02D28" w:rsidRPr="0007405C">
        <w:rPr>
          <w:rFonts w:asciiTheme="minorHAnsi" w:hAnsiTheme="minorHAnsi" w:cstheme="minorHAnsi"/>
          <w:sz w:val="22"/>
          <w:szCs w:val="22"/>
        </w:rPr>
        <w:t xml:space="preserve">responsible for sending a “billing notice” to each licensee on the schedule provided to them by the </w:t>
      </w:r>
      <w:r w:rsidR="003141F3" w:rsidRPr="0007405C">
        <w:rPr>
          <w:rFonts w:asciiTheme="minorHAnsi" w:hAnsiTheme="minorHAnsi" w:cstheme="minorHAnsi"/>
          <w:sz w:val="22"/>
          <w:szCs w:val="22"/>
        </w:rPr>
        <w:t>Agency</w:t>
      </w:r>
      <w:r w:rsidR="00B02D28" w:rsidRPr="0007405C">
        <w:rPr>
          <w:rFonts w:asciiTheme="minorHAnsi" w:hAnsiTheme="minorHAnsi" w:cstheme="minorHAnsi"/>
          <w:sz w:val="22"/>
          <w:szCs w:val="22"/>
        </w:rPr>
        <w:t xml:space="preserve">. The “billing” must be mailed no later than 105 days in advance of the inception (or renewal) date.  A brochure or other educational information developed by the successful </w:t>
      </w:r>
      <w:r w:rsidR="002768DC" w:rsidRPr="0007405C">
        <w:rPr>
          <w:rFonts w:asciiTheme="minorHAnsi" w:hAnsiTheme="minorHAnsi" w:cstheme="minorHAnsi"/>
          <w:sz w:val="22"/>
          <w:szCs w:val="22"/>
        </w:rPr>
        <w:t>Respondent</w:t>
      </w:r>
      <w:r w:rsidR="00B02D28" w:rsidRPr="0007405C">
        <w:rPr>
          <w:rFonts w:asciiTheme="minorHAnsi" w:hAnsiTheme="minorHAnsi" w:cstheme="minorHAnsi"/>
          <w:sz w:val="22"/>
          <w:szCs w:val="22"/>
        </w:rPr>
        <w:t xml:space="preserve"> and acceptable to the </w:t>
      </w:r>
      <w:r w:rsidR="003141F3" w:rsidRPr="0007405C">
        <w:rPr>
          <w:rFonts w:asciiTheme="minorHAnsi" w:hAnsiTheme="minorHAnsi" w:cstheme="minorHAnsi"/>
          <w:sz w:val="22"/>
          <w:szCs w:val="22"/>
        </w:rPr>
        <w:t>Agency</w:t>
      </w:r>
      <w:r w:rsidR="00B02D28" w:rsidRPr="0007405C">
        <w:rPr>
          <w:rFonts w:asciiTheme="minorHAnsi" w:hAnsiTheme="minorHAnsi" w:cstheme="minorHAnsi"/>
          <w:sz w:val="22"/>
          <w:szCs w:val="22"/>
        </w:rPr>
        <w:t xml:space="preserve">, must accompany the “billing notice.”  </w:t>
      </w:r>
    </w:p>
    <w:p w14:paraId="021BA9DE" w14:textId="77777777" w:rsidR="00B02D28" w:rsidRPr="003E237E" w:rsidRDefault="00B02D28" w:rsidP="00803B15">
      <w:pPr>
        <w:tabs>
          <w:tab w:val="left" w:pos="0"/>
          <w:tab w:val="left" w:pos="36"/>
          <w:tab w:val="left" w:pos="468"/>
          <w:tab w:val="left" w:pos="1044"/>
          <w:tab w:val="left" w:pos="1188"/>
          <w:tab w:val="left" w:pos="1332"/>
          <w:tab w:val="left" w:pos="1476"/>
          <w:tab w:val="left" w:pos="1620"/>
          <w:tab w:val="left" w:pos="1764"/>
          <w:tab w:val="left" w:pos="1908"/>
          <w:tab w:val="left" w:pos="2052"/>
          <w:tab w:val="left" w:pos="2196"/>
          <w:tab w:val="left" w:pos="2340"/>
          <w:tab w:val="left" w:pos="2484"/>
          <w:tab w:val="left" w:pos="2628"/>
          <w:tab w:val="left" w:pos="2772"/>
          <w:tab w:val="left" w:pos="2916"/>
          <w:tab w:val="left" w:pos="3060"/>
          <w:tab w:val="left" w:pos="3204"/>
          <w:tab w:val="left" w:pos="3348"/>
          <w:tab w:val="left" w:pos="3492"/>
          <w:tab w:val="left" w:pos="3636"/>
          <w:tab w:val="left" w:pos="3780"/>
          <w:tab w:val="left" w:pos="3924"/>
          <w:tab w:val="left" w:pos="4068"/>
          <w:tab w:val="left" w:pos="4212"/>
          <w:tab w:val="left" w:pos="4356"/>
          <w:tab w:val="left" w:pos="4500"/>
          <w:tab w:val="left" w:pos="4644"/>
          <w:tab w:val="left" w:pos="4788"/>
          <w:tab w:val="left" w:pos="4932"/>
          <w:tab w:val="left" w:pos="5076"/>
          <w:tab w:val="left" w:pos="5220"/>
          <w:tab w:val="left" w:pos="5364"/>
          <w:tab w:val="left" w:pos="5508"/>
          <w:tab w:val="left" w:pos="5652"/>
          <w:tab w:val="left" w:pos="5796"/>
          <w:tab w:val="left" w:pos="5940"/>
          <w:tab w:val="left" w:pos="6084"/>
        </w:tabs>
        <w:ind w:firstLine="1044"/>
        <w:jc w:val="both"/>
        <w:rPr>
          <w:rFonts w:asciiTheme="minorHAnsi" w:hAnsiTheme="minorHAnsi" w:cstheme="minorHAnsi"/>
          <w:sz w:val="22"/>
          <w:szCs w:val="22"/>
        </w:rPr>
      </w:pPr>
    </w:p>
    <w:p w14:paraId="7A504C7D" w14:textId="5D37D958" w:rsidR="00B02D28" w:rsidRPr="003E237E" w:rsidRDefault="0016088D" w:rsidP="00803B15">
      <w:pPr>
        <w:pStyle w:val="ListParagraph"/>
        <w:numPr>
          <w:ilvl w:val="2"/>
          <w:numId w:val="50"/>
        </w:numPr>
        <w:jc w:val="both"/>
        <w:rPr>
          <w:rFonts w:asciiTheme="minorHAnsi" w:hAnsiTheme="minorHAnsi" w:cstheme="minorHAnsi"/>
          <w:sz w:val="22"/>
          <w:szCs w:val="22"/>
        </w:rPr>
      </w:pPr>
      <w:r>
        <w:rPr>
          <w:rFonts w:asciiTheme="minorHAnsi" w:hAnsiTheme="minorHAnsi" w:cstheme="minorHAnsi"/>
          <w:sz w:val="22"/>
          <w:szCs w:val="22"/>
        </w:rPr>
        <w:t>Respondent</w:t>
      </w:r>
      <w:r w:rsidR="00B046B4">
        <w:rPr>
          <w:rFonts w:asciiTheme="minorHAnsi" w:hAnsiTheme="minorHAnsi" w:cstheme="minorHAnsi"/>
          <w:sz w:val="22"/>
          <w:szCs w:val="22"/>
        </w:rPr>
        <w:t xml:space="preserve"> is </w:t>
      </w:r>
      <w:r w:rsidR="00B02D28" w:rsidRPr="003E237E">
        <w:rPr>
          <w:rFonts w:asciiTheme="minorHAnsi" w:hAnsiTheme="minorHAnsi" w:cstheme="minorHAnsi"/>
          <w:sz w:val="22"/>
          <w:szCs w:val="22"/>
        </w:rPr>
        <w:t>responsible for sending a reminder “billing notice” via e-mail between the time period of December 1</w:t>
      </w:r>
      <w:r w:rsidR="00B02D28" w:rsidRPr="003E237E">
        <w:rPr>
          <w:rFonts w:asciiTheme="minorHAnsi" w:hAnsiTheme="minorHAnsi" w:cstheme="minorHAnsi"/>
          <w:sz w:val="22"/>
          <w:szCs w:val="22"/>
          <w:vertAlign w:val="superscript"/>
        </w:rPr>
        <w:t>st</w:t>
      </w:r>
      <w:r w:rsidR="00B02D28" w:rsidRPr="003E237E">
        <w:rPr>
          <w:rFonts w:asciiTheme="minorHAnsi" w:hAnsiTheme="minorHAnsi" w:cstheme="minorHAnsi"/>
          <w:sz w:val="22"/>
          <w:szCs w:val="22"/>
        </w:rPr>
        <w:t xml:space="preserve"> and December 15</w:t>
      </w:r>
      <w:r w:rsidR="00B02D28" w:rsidRPr="003E237E">
        <w:rPr>
          <w:rFonts w:asciiTheme="minorHAnsi" w:hAnsiTheme="minorHAnsi" w:cstheme="minorHAnsi"/>
          <w:sz w:val="22"/>
          <w:szCs w:val="22"/>
          <w:vertAlign w:val="superscript"/>
        </w:rPr>
        <w:t>th</w:t>
      </w:r>
      <w:r w:rsidR="00B02D28" w:rsidRPr="003E237E">
        <w:rPr>
          <w:rFonts w:asciiTheme="minorHAnsi" w:hAnsiTheme="minorHAnsi" w:cstheme="minorHAnsi"/>
          <w:sz w:val="22"/>
          <w:szCs w:val="22"/>
        </w:rPr>
        <w:t xml:space="preserve"> to all licensees whose e-mail addresses are available that have not applied for and purchased insurance coverage by the date of the reminder notice.  </w:t>
      </w:r>
    </w:p>
    <w:p w14:paraId="75934302" w14:textId="77777777" w:rsidR="00B02D28" w:rsidRPr="003E237E" w:rsidRDefault="00B02D28" w:rsidP="00803B15">
      <w:pPr>
        <w:tabs>
          <w:tab w:val="left" w:pos="0"/>
          <w:tab w:val="left" w:pos="36"/>
          <w:tab w:val="left" w:pos="468"/>
          <w:tab w:val="left" w:pos="1044"/>
          <w:tab w:val="left" w:pos="1188"/>
          <w:tab w:val="left" w:pos="1332"/>
          <w:tab w:val="left" w:pos="1476"/>
          <w:tab w:val="left" w:pos="1620"/>
          <w:tab w:val="left" w:pos="1764"/>
          <w:tab w:val="left" w:pos="1908"/>
          <w:tab w:val="left" w:pos="2052"/>
          <w:tab w:val="left" w:pos="2196"/>
          <w:tab w:val="left" w:pos="2340"/>
          <w:tab w:val="left" w:pos="2484"/>
          <w:tab w:val="left" w:pos="2628"/>
          <w:tab w:val="left" w:pos="2772"/>
          <w:tab w:val="left" w:pos="2916"/>
          <w:tab w:val="left" w:pos="3060"/>
          <w:tab w:val="left" w:pos="3204"/>
          <w:tab w:val="left" w:pos="3348"/>
          <w:tab w:val="left" w:pos="3492"/>
          <w:tab w:val="left" w:pos="3636"/>
          <w:tab w:val="left" w:pos="3780"/>
          <w:tab w:val="left" w:pos="3924"/>
          <w:tab w:val="left" w:pos="4068"/>
          <w:tab w:val="left" w:pos="4212"/>
          <w:tab w:val="left" w:pos="4356"/>
          <w:tab w:val="left" w:pos="4500"/>
          <w:tab w:val="left" w:pos="4644"/>
          <w:tab w:val="left" w:pos="4788"/>
          <w:tab w:val="left" w:pos="4932"/>
          <w:tab w:val="left" w:pos="5076"/>
          <w:tab w:val="left" w:pos="5220"/>
          <w:tab w:val="left" w:pos="5364"/>
          <w:tab w:val="left" w:pos="5508"/>
          <w:tab w:val="left" w:pos="5652"/>
          <w:tab w:val="left" w:pos="5796"/>
          <w:tab w:val="left" w:pos="5940"/>
          <w:tab w:val="left" w:pos="6084"/>
        </w:tabs>
        <w:ind w:firstLine="1044"/>
        <w:jc w:val="both"/>
        <w:rPr>
          <w:rFonts w:asciiTheme="minorHAnsi" w:hAnsiTheme="minorHAnsi" w:cstheme="minorHAnsi"/>
          <w:sz w:val="22"/>
          <w:szCs w:val="22"/>
        </w:rPr>
      </w:pPr>
    </w:p>
    <w:p w14:paraId="2F577F5F" w14:textId="5E174704" w:rsidR="006346A3" w:rsidRDefault="006346A3" w:rsidP="00803B15">
      <w:pPr>
        <w:pStyle w:val="ListParagraph"/>
        <w:numPr>
          <w:ilvl w:val="2"/>
          <w:numId w:val="50"/>
        </w:numPr>
        <w:jc w:val="both"/>
        <w:rPr>
          <w:rFonts w:asciiTheme="minorHAnsi" w:hAnsiTheme="minorHAnsi" w:cstheme="minorHAnsi"/>
          <w:sz w:val="22"/>
          <w:szCs w:val="22"/>
        </w:rPr>
      </w:pPr>
      <w:r w:rsidRPr="003E237E">
        <w:rPr>
          <w:rFonts w:asciiTheme="minorHAnsi" w:hAnsiTheme="minorHAnsi" w:cstheme="minorHAnsi"/>
          <w:sz w:val="22"/>
          <w:szCs w:val="22"/>
        </w:rPr>
        <w:t xml:space="preserve">The “billing notice” will require that payment be received no later than twenty (20) calendar days in advance of inception, renewal, or when mutually agreed.  Licensees that do not comply with the insurance requirement by inception or renewal date are the </w:t>
      </w:r>
      <w:r>
        <w:rPr>
          <w:rFonts w:asciiTheme="minorHAnsi" w:hAnsiTheme="minorHAnsi" w:cstheme="minorHAnsi"/>
          <w:sz w:val="22"/>
          <w:szCs w:val="22"/>
        </w:rPr>
        <w:t>Agency</w:t>
      </w:r>
      <w:r w:rsidRPr="003E237E">
        <w:rPr>
          <w:rFonts w:asciiTheme="minorHAnsi" w:hAnsiTheme="minorHAnsi" w:cstheme="minorHAnsi"/>
          <w:sz w:val="22"/>
          <w:szCs w:val="22"/>
        </w:rPr>
        <w:t xml:space="preserve">’s responsibility.  Steps to be taken by the </w:t>
      </w:r>
      <w:r>
        <w:rPr>
          <w:rFonts w:asciiTheme="minorHAnsi" w:hAnsiTheme="minorHAnsi" w:cstheme="minorHAnsi"/>
          <w:sz w:val="22"/>
          <w:szCs w:val="22"/>
        </w:rPr>
        <w:t>Agency</w:t>
      </w:r>
      <w:r w:rsidRPr="003E237E">
        <w:rPr>
          <w:rFonts w:asciiTheme="minorHAnsi" w:hAnsiTheme="minorHAnsi" w:cstheme="minorHAnsi"/>
          <w:sz w:val="22"/>
          <w:szCs w:val="22"/>
        </w:rPr>
        <w:t xml:space="preserve"> will be determined by administrative rules.</w:t>
      </w:r>
    </w:p>
    <w:p w14:paraId="39F3661A" w14:textId="77777777" w:rsidR="006346A3" w:rsidRPr="006346A3" w:rsidRDefault="006346A3" w:rsidP="00803B15">
      <w:pPr>
        <w:pStyle w:val="ListParagraph"/>
        <w:jc w:val="both"/>
        <w:rPr>
          <w:rFonts w:asciiTheme="minorHAnsi" w:hAnsiTheme="minorHAnsi" w:cstheme="minorHAnsi"/>
          <w:sz w:val="22"/>
          <w:szCs w:val="22"/>
        </w:rPr>
      </w:pPr>
    </w:p>
    <w:p w14:paraId="2D7E8E5A" w14:textId="2655F652" w:rsidR="00B02D28" w:rsidRPr="003E237E" w:rsidRDefault="0016088D" w:rsidP="00803B15">
      <w:pPr>
        <w:pStyle w:val="ListParagraph"/>
        <w:numPr>
          <w:ilvl w:val="2"/>
          <w:numId w:val="50"/>
        </w:numPr>
        <w:jc w:val="both"/>
        <w:rPr>
          <w:rFonts w:asciiTheme="minorHAnsi" w:hAnsiTheme="minorHAnsi" w:cstheme="minorHAnsi"/>
          <w:sz w:val="22"/>
          <w:szCs w:val="22"/>
        </w:rPr>
      </w:pPr>
      <w:r>
        <w:rPr>
          <w:rFonts w:asciiTheme="minorHAnsi" w:hAnsiTheme="minorHAnsi" w:cstheme="minorHAnsi"/>
          <w:sz w:val="22"/>
          <w:szCs w:val="22"/>
        </w:rPr>
        <w:t>Respondent</w:t>
      </w:r>
      <w:r w:rsidR="006D52EE">
        <w:rPr>
          <w:rFonts w:asciiTheme="minorHAnsi" w:hAnsiTheme="minorHAnsi" w:cstheme="minorHAnsi"/>
          <w:sz w:val="22"/>
          <w:szCs w:val="22"/>
        </w:rPr>
        <w:t xml:space="preserve"> is </w:t>
      </w:r>
      <w:r w:rsidR="00B02D28" w:rsidRPr="003E237E">
        <w:rPr>
          <w:rFonts w:asciiTheme="minorHAnsi" w:hAnsiTheme="minorHAnsi" w:cstheme="minorHAnsi"/>
          <w:sz w:val="22"/>
          <w:szCs w:val="22"/>
        </w:rPr>
        <w:t>responsible for collecting premiums from each licensee applying for coverage.  Each licensee’s premium will be considered fully earned upon the issuance of coverage.</w:t>
      </w:r>
    </w:p>
    <w:p w14:paraId="6B27D874" w14:textId="77777777" w:rsidR="00B02D28" w:rsidRPr="003E237E" w:rsidRDefault="00B02D28" w:rsidP="00803B15">
      <w:pPr>
        <w:pStyle w:val="ListParagraph"/>
        <w:tabs>
          <w:tab w:val="left" w:pos="0"/>
          <w:tab w:val="left" w:pos="36"/>
          <w:tab w:val="left" w:pos="468"/>
          <w:tab w:val="left" w:pos="1044"/>
          <w:tab w:val="left" w:pos="1188"/>
          <w:tab w:val="left" w:pos="1332"/>
          <w:tab w:val="left" w:pos="1476"/>
          <w:tab w:val="left" w:pos="1620"/>
          <w:tab w:val="left" w:pos="1764"/>
          <w:tab w:val="left" w:pos="1908"/>
          <w:tab w:val="left" w:pos="2052"/>
          <w:tab w:val="left" w:pos="2196"/>
          <w:tab w:val="left" w:pos="2430"/>
          <w:tab w:val="left" w:pos="2484"/>
          <w:tab w:val="left" w:pos="2628"/>
          <w:tab w:val="left" w:pos="2772"/>
          <w:tab w:val="left" w:pos="2916"/>
          <w:tab w:val="left" w:pos="3060"/>
          <w:tab w:val="left" w:pos="3204"/>
          <w:tab w:val="left" w:pos="3348"/>
          <w:tab w:val="left" w:pos="3492"/>
          <w:tab w:val="left" w:pos="3636"/>
          <w:tab w:val="left" w:pos="3780"/>
          <w:tab w:val="left" w:pos="3924"/>
          <w:tab w:val="left" w:pos="4068"/>
          <w:tab w:val="left" w:pos="4212"/>
          <w:tab w:val="left" w:pos="4356"/>
          <w:tab w:val="left" w:pos="4500"/>
          <w:tab w:val="left" w:pos="4644"/>
          <w:tab w:val="left" w:pos="4788"/>
          <w:tab w:val="left" w:pos="4932"/>
          <w:tab w:val="left" w:pos="5076"/>
          <w:tab w:val="left" w:pos="5220"/>
          <w:tab w:val="left" w:pos="5364"/>
          <w:tab w:val="left" w:pos="5508"/>
          <w:tab w:val="left" w:pos="5652"/>
          <w:tab w:val="left" w:pos="5796"/>
          <w:tab w:val="left" w:pos="5940"/>
          <w:tab w:val="left" w:pos="6084"/>
        </w:tabs>
        <w:ind w:left="2412"/>
        <w:jc w:val="both"/>
        <w:rPr>
          <w:rFonts w:asciiTheme="minorHAnsi" w:hAnsiTheme="minorHAnsi" w:cstheme="minorHAnsi"/>
          <w:sz w:val="22"/>
          <w:szCs w:val="22"/>
        </w:rPr>
      </w:pPr>
    </w:p>
    <w:p w14:paraId="0BCCABC1" w14:textId="4ECCB19E" w:rsidR="00B02D28" w:rsidRPr="003E237E" w:rsidRDefault="00BE15EA" w:rsidP="00803B15">
      <w:pPr>
        <w:pStyle w:val="ListParagraph"/>
        <w:numPr>
          <w:ilvl w:val="2"/>
          <w:numId w:val="50"/>
        </w:numPr>
        <w:jc w:val="both"/>
        <w:rPr>
          <w:rFonts w:asciiTheme="minorHAnsi" w:hAnsiTheme="minorHAnsi" w:cstheme="minorHAnsi"/>
          <w:sz w:val="22"/>
          <w:szCs w:val="22"/>
        </w:rPr>
      </w:pPr>
      <w:r>
        <w:rPr>
          <w:rFonts w:asciiTheme="minorHAnsi" w:hAnsiTheme="minorHAnsi" w:cstheme="minorHAnsi"/>
          <w:sz w:val="22"/>
          <w:szCs w:val="22"/>
        </w:rPr>
        <w:t>W</w:t>
      </w:r>
      <w:r w:rsidR="00B02D28" w:rsidRPr="003E237E">
        <w:rPr>
          <w:rFonts w:asciiTheme="minorHAnsi" w:hAnsiTheme="minorHAnsi" w:cstheme="minorHAnsi"/>
          <w:sz w:val="22"/>
          <w:szCs w:val="22"/>
        </w:rPr>
        <w:t xml:space="preserve">ithin ten (10) working days of the premium due date, or when mutually agreed, the successful </w:t>
      </w:r>
      <w:r w:rsidR="002768DC">
        <w:rPr>
          <w:rFonts w:asciiTheme="minorHAnsi" w:hAnsiTheme="minorHAnsi" w:cstheme="minorHAnsi"/>
          <w:sz w:val="22"/>
          <w:szCs w:val="22"/>
        </w:rPr>
        <w:t>Respondent</w:t>
      </w:r>
      <w:r w:rsidR="00B02D28" w:rsidRPr="003E237E">
        <w:rPr>
          <w:rFonts w:asciiTheme="minorHAnsi" w:hAnsiTheme="minorHAnsi" w:cstheme="minorHAnsi"/>
          <w:sz w:val="22"/>
          <w:szCs w:val="22"/>
        </w:rPr>
        <w:t xml:space="preserve"> will submit a list (disc or email data in a compatible format) of insured licensees to the Commission.  The report must also provide a list of licensees who have not applied for insurance coverage through them.</w:t>
      </w:r>
    </w:p>
    <w:p w14:paraId="45E5C64E" w14:textId="77777777" w:rsidR="00B02D28" w:rsidRPr="003E237E" w:rsidRDefault="00B02D28" w:rsidP="00803B15">
      <w:pPr>
        <w:pStyle w:val="ListParagraph"/>
        <w:tabs>
          <w:tab w:val="left" w:pos="0"/>
          <w:tab w:val="left" w:pos="36"/>
          <w:tab w:val="left" w:pos="468"/>
          <w:tab w:val="left" w:pos="1044"/>
          <w:tab w:val="left" w:pos="1188"/>
          <w:tab w:val="left" w:pos="1332"/>
          <w:tab w:val="left" w:pos="1476"/>
          <w:tab w:val="left" w:pos="1620"/>
          <w:tab w:val="left" w:pos="1764"/>
          <w:tab w:val="left" w:pos="1908"/>
          <w:tab w:val="left" w:pos="2052"/>
          <w:tab w:val="left" w:pos="2196"/>
          <w:tab w:val="left" w:pos="2430"/>
          <w:tab w:val="left" w:pos="2484"/>
          <w:tab w:val="left" w:pos="2628"/>
          <w:tab w:val="left" w:pos="2772"/>
          <w:tab w:val="left" w:pos="2916"/>
          <w:tab w:val="left" w:pos="3060"/>
          <w:tab w:val="left" w:pos="3204"/>
          <w:tab w:val="left" w:pos="3348"/>
          <w:tab w:val="left" w:pos="3492"/>
          <w:tab w:val="left" w:pos="3636"/>
          <w:tab w:val="left" w:pos="3780"/>
          <w:tab w:val="left" w:pos="3924"/>
          <w:tab w:val="left" w:pos="4068"/>
          <w:tab w:val="left" w:pos="4212"/>
          <w:tab w:val="left" w:pos="4356"/>
          <w:tab w:val="left" w:pos="4500"/>
          <w:tab w:val="left" w:pos="4644"/>
          <w:tab w:val="left" w:pos="4788"/>
          <w:tab w:val="left" w:pos="4932"/>
          <w:tab w:val="left" w:pos="5076"/>
          <w:tab w:val="left" w:pos="5220"/>
          <w:tab w:val="left" w:pos="5364"/>
          <w:tab w:val="left" w:pos="5508"/>
          <w:tab w:val="left" w:pos="5652"/>
          <w:tab w:val="left" w:pos="5796"/>
          <w:tab w:val="left" w:pos="5940"/>
          <w:tab w:val="left" w:pos="6084"/>
        </w:tabs>
        <w:ind w:left="2412"/>
        <w:jc w:val="both"/>
        <w:rPr>
          <w:rFonts w:asciiTheme="minorHAnsi" w:hAnsiTheme="minorHAnsi" w:cstheme="minorHAnsi"/>
          <w:sz w:val="22"/>
          <w:szCs w:val="22"/>
        </w:rPr>
      </w:pPr>
    </w:p>
    <w:p w14:paraId="1AF58B36" w14:textId="7032B078" w:rsidR="0007405C" w:rsidRDefault="00B02D28" w:rsidP="00803B15">
      <w:pPr>
        <w:pStyle w:val="ListParagraph"/>
        <w:numPr>
          <w:ilvl w:val="2"/>
          <w:numId w:val="50"/>
        </w:numPr>
        <w:jc w:val="both"/>
        <w:rPr>
          <w:rFonts w:asciiTheme="minorHAnsi" w:hAnsiTheme="minorHAnsi" w:cstheme="minorHAnsi"/>
          <w:sz w:val="22"/>
          <w:szCs w:val="22"/>
        </w:rPr>
      </w:pPr>
      <w:r w:rsidRPr="003E237E">
        <w:rPr>
          <w:rFonts w:asciiTheme="minorHAnsi" w:hAnsiTheme="minorHAnsi" w:cstheme="minorHAnsi"/>
          <w:sz w:val="22"/>
          <w:szCs w:val="22"/>
        </w:rPr>
        <w:t xml:space="preserve">Enrollment at other than specified group renewal time.  Upon receipt of payment, the successful </w:t>
      </w:r>
      <w:r w:rsidR="002768DC">
        <w:rPr>
          <w:rFonts w:asciiTheme="minorHAnsi" w:hAnsiTheme="minorHAnsi" w:cstheme="minorHAnsi"/>
          <w:sz w:val="22"/>
          <w:szCs w:val="22"/>
        </w:rPr>
        <w:t>Respondent</w:t>
      </w:r>
      <w:r w:rsidRPr="003E237E">
        <w:rPr>
          <w:rFonts w:asciiTheme="minorHAnsi" w:hAnsiTheme="minorHAnsi" w:cstheme="minorHAnsi"/>
          <w:sz w:val="22"/>
          <w:szCs w:val="22"/>
        </w:rPr>
        <w:t xml:space="preserve"> must provide data timely transmitted electronically (no facsimile) with hard copy to the </w:t>
      </w:r>
      <w:r w:rsidR="003141F3">
        <w:rPr>
          <w:rFonts w:asciiTheme="minorHAnsi" w:hAnsiTheme="minorHAnsi" w:cstheme="minorHAnsi"/>
          <w:sz w:val="22"/>
          <w:szCs w:val="22"/>
        </w:rPr>
        <w:t>Agency</w:t>
      </w:r>
      <w:r w:rsidRPr="003E237E">
        <w:rPr>
          <w:rFonts w:asciiTheme="minorHAnsi" w:hAnsiTheme="minorHAnsi" w:cstheme="minorHAnsi"/>
          <w:sz w:val="22"/>
          <w:szCs w:val="22"/>
        </w:rPr>
        <w:t xml:space="preserve">.  </w:t>
      </w:r>
    </w:p>
    <w:p w14:paraId="63A8E44D" w14:textId="77777777" w:rsidR="0007405C" w:rsidRDefault="0007405C" w:rsidP="00803B15">
      <w:pPr>
        <w:jc w:val="both"/>
        <w:rPr>
          <w:rFonts w:asciiTheme="minorHAnsi" w:hAnsiTheme="minorHAnsi" w:cstheme="minorHAnsi"/>
          <w:sz w:val="22"/>
          <w:szCs w:val="22"/>
        </w:rPr>
      </w:pPr>
      <w:r>
        <w:rPr>
          <w:rFonts w:asciiTheme="minorHAnsi" w:hAnsiTheme="minorHAnsi" w:cstheme="minorHAnsi"/>
          <w:sz w:val="22"/>
          <w:szCs w:val="22"/>
        </w:rPr>
        <w:br w:type="page"/>
      </w:r>
    </w:p>
    <w:p w14:paraId="0FBAEF6C" w14:textId="01C242F2" w:rsidR="000132FA" w:rsidRPr="00FF384F" w:rsidRDefault="00FF384F" w:rsidP="00803B15">
      <w:pPr>
        <w:jc w:val="both"/>
        <w:rPr>
          <w:rFonts w:asciiTheme="minorHAnsi" w:hAnsiTheme="minorHAnsi" w:cstheme="minorHAnsi"/>
          <w:b/>
          <w:sz w:val="22"/>
          <w:szCs w:val="22"/>
        </w:rPr>
      </w:pPr>
      <w:r>
        <w:rPr>
          <w:rFonts w:asciiTheme="minorHAnsi" w:hAnsiTheme="minorHAnsi" w:cstheme="minorHAnsi"/>
          <w:b/>
          <w:sz w:val="22"/>
          <w:szCs w:val="22"/>
        </w:rPr>
        <w:lastRenderedPageBreak/>
        <w:t>4.</w:t>
      </w:r>
      <w:r w:rsidR="0007405C">
        <w:rPr>
          <w:rFonts w:asciiTheme="minorHAnsi" w:hAnsiTheme="minorHAnsi" w:cstheme="minorHAnsi"/>
          <w:b/>
          <w:sz w:val="22"/>
          <w:szCs w:val="22"/>
        </w:rPr>
        <w:t>6</w:t>
      </w:r>
      <w:r>
        <w:rPr>
          <w:rFonts w:asciiTheme="minorHAnsi" w:hAnsiTheme="minorHAnsi" w:cstheme="minorHAnsi"/>
          <w:b/>
          <w:sz w:val="22"/>
          <w:szCs w:val="22"/>
        </w:rPr>
        <w:tab/>
      </w:r>
      <w:r w:rsidR="000132FA" w:rsidRPr="00FF384F">
        <w:rPr>
          <w:rFonts w:asciiTheme="minorHAnsi" w:hAnsiTheme="minorHAnsi" w:cstheme="minorHAnsi"/>
          <w:b/>
          <w:sz w:val="22"/>
          <w:szCs w:val="22"/>
        </w:rPr>
        <w:t>Marketing</w:t>
      </w:r>
    </w:p>
    <w:p w14:paraId="4DCB3629" w14:textId="7B8128EA" w:rsidR="00B02D28" w:rsidRPr="00FF384F" w:rsidRDefault="0016088D" w:rsidP="00803B15">
      <w:pPr>
        <w:ind w:left="720"/>
        <w:jc w:val="both"/>
        <w:rPr>
          <w:rFonts w:asciiTheme="minorHAnsi" w:hAnsiTheme="minorHAnsi" w:cstheme="minorHAnsi"/>
          <w:sz w:val="22"/>
          <w:szCs w:val="22"/>
        </w:rPr>
      </w:pPr>
      <w:r>
        <w:rPr>
          <w:rFonts w:asciiTheme="minorHAnsi" w:hAnsiTheme="minorHAnsi" w:cstheme="minorHAnsi"/>
          <w:sz w:val="22"/>
          <w:szCs w:val="22"/>
        </w:rPr>
        <w:t>Respondent</w:t>
      </w:r>
      <w:r w:rsidR="006D52EE" w:rsidRPr="00FF384F">
        <w:rPr>
          <w:rFonts w:asciiTheme="minorHAnsi" w:hAnsiTheme="minorHAnsi" w:cstheme="minorHAnsi"/>
          <w:sz w:val="22"/>
          <w:szCs w:val="22"/>
        </w:rPr>
        <w:t xml:space="preserve"> is </w:t>
      </w:r>
      <w:r w:rsidR="00B02D28" w:rsidRPr="00FF384F">
        <w:rPr>
          <w:rFonts w:asciiTheme="minorHAnsi" w:hAnsiTheme="minorHAnsi" w:cstheme="minorHAnsi"/>
          <w:sz w:val="22"/>
          <w:szCs w:val="22"/>
        </w:rPr>
        <w:t>responsible for marketing the program, including development of brochures, advertising, and other educational and marketing information. This material should clearly explain the program, as well as the coverage provided and direct all questions to the administrator of the program, their mailing address, and toll-free number.  Educational seminars are suggested.</w:t>
      </w:r>
    </w:p>
    <w:p w14:paraId="209F2F00" w14:textId="77777777" w:rsidR="00504C04" w:rsidRPr="003E237E" w:rsidRDefault="00504C04" w:rsidP="00803B15">
      <w:pPr>
        <w:tabs>
          <w:tab w:val="left" w:pos="0"/>
          <w:tab w:val="left" w:pos="36"/>
          <w:tab w:val="left" w:pos="468"/>
          <w:tab w:val="left" w:pos="1044"/>
          <w:tab w:val="left" w:pos="1188"/>
          <w:tab w:val="left" w:pos="1332"/>
          <w:tab w:val="left" w:pos="1476"/>
          <w:tab w:val="left" w:pos="1620"/>
          <w:tab w:val="left" w:pos="1764"/>
          <w:tab w:val="left" w:pos="1908"/>
          <w:tab w:val="left" w:pos="2052"/>
          <w:tab w:val="left" w:pos="2196"/>
          <w:tab w:val="left" w:pos="2340"/>
          <w:tab w:val="left" w:pos="2484"/>
          <w:tab w:val="left" w:pos="2628"/>
          <w:tab w:val="left" w:pos="2772"/>
          <w:tab w:val="left" w:pos="2916"/>
          <w:tab w:val="left" w:pos="3060"/>
          <w:tab w:val="left" w:pos="3204"/>
          <w:tab w:val="left" w:pos="3348"/>
          <w:tab w:val="left" w:pos="3492"/>
          <w:tab w:val="left" w:pos="3636"/>
          <w:tab w:val="left" w:pos="3780"/>
          <w:tab w:val="left" w:pos="3924"/>
          <w:tab w:val="left" w:pos="4068"/>
          <w:tab w:val="left" w:pos="4212"/>
          <w:tab w:val="left" w:pos="4356"/>
          <w:tab w:val="left" w:pos="4500"/>
          <w:tab w:val="left" w:pos="4644"/>
          <w:tab w:val="left" w:pos="4788"/>
          <w:tab w:val="left" w:pos="4932"/>
          <w:tab w:val="left" w:pos="5076"/>
          <w:tab w:val="left" w:pos="5220"/>
          <w:tab w:val="left" w:pos="5364"/>
          <w:tab w:val="left" w:pos="5508"/>
          <w:tab w:val="left" w:pos="5652"/>
          <w:tab w:val="left" w:pos="5796"/>
          <w:tab w:val="left" w:pos="5940"/>
          <w:tab w:val="left" w:pos="6084"/>
        </w:tabs>
        <w:ind w:firstLine="1044"/>
        <w:jc w:val="both"/>
        <w:rPr>
          <w:rFonts w:asciiTheme="minorHAnsi" w:hAnsiTheme="minorHAnsi" w:cstheme="minorHAnsi"/>
          <w:sz w:val="22"/>
          <w:szCs w:val="22"/>
        </w:rPr>
      </w:pPr>
    </w:p>
    <w:p w14:paraId="600B45A6" w14:textId="1E819201" w:rsidR="00BE15EA" w:rsidRPr="00BE15EA" w:rsidRDefault="00BE15EA" w:rsidP="007B1863">
      <w:pPr>
        <w:tabs>
          <w:tab w:val="left" w:pos="0"/>
          <w:tab w:val="center" w:pos="576"/>
          <w:tab w:val="right" w:pos="864"/>
          <w:tab w:val="left" w:pos="1008"/>
          <w:tab w:val="left" w:pos="1152"/>
          <w:tab w:val="left" w:pos="1296"/>
          <w:tab w:val="left" w:pos="1440"/>
          <w:tab w:val="left" w:pos="1584"/>
          <w:tab w:val="left" w:pos="1728"/>
          <w:tab w:val="left" w:pos="1872"/>
          <w:tab w:val="left" w:pos="2016"/>
          <w:tab w:val="left" w:pos="2160"/>
          <w:tab w:val="left" w:pos="2304"/>
          <w:tab w:val="left" w:pos="2448"/>
          <w:tab w:val="left" w:pos="2592"/>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s>
        <w:jc w:val="both"/>
        <w:rPr>
          <w:rFonts w:asciiTheme="minorHAnsi" w:hAnsiTheme="minorHAnsi" w:cstheme="minorHAnsi"/>
          <w:sz w:val="22"/>
          <w:szCs w:val="22"/>
        </w:rPr>
      </w:pPr>
      <w:bookmarkStart w:id="1" w:name="OLE_LINK1"/>
      <w:bookmarkStart w:id="2" w:name="OLE_LINK2"/>
      <w:r w:rsidRPr="00BE15EA">
        <w:rPr>
          <w:rFonts w:asciiTheme="minorHAnsi" w:hAnsiTheme="minorHAnsi" w:cstheme="minorHAnsi"/>
          <w:b/>
          <w:bCs/>
          <w:sz w:val="22"/>
          <w:szCs w:val="22"/>
        </w:rPr>
        <w:tab/>
      </w:r>
      <w:r w:rsidRPr="00BE15EA">
        <w:rPr>
          <w:rFonts w:asciiTheme="minorHAnsi" w:hAnsiTheme="minorHAnsi" w:cstheme="minorHAnsi"/>
          <w:sz w:val="22"/>
          <w:szCs w:val="22"/>
        </w:rPr>
        <w:t xml:space="preserve"> </w:t>
      </w:r>
    </w:p>
    <w:bookmarkEnd w:id="1"/>
    <w:bookmarkEnd w:id="2"/>
    <w:p w14:paraId="12544F5C" w14:textId="77777777" w:rsidR="00BE15EA" w:rsidRPr="00BE15EA" w:rsidRDefault="00BE15EA" w:rsidP="00BE15EA">
      <w:pPr>
        <w:tabs>
          <w:tab w:val="left" w:pos="0"/>
          <w:tab w:val="left" w:pos="36"/>
          <w:tab w:val="left" w:pos="468"/>
          <w:tab w:val="left" w:pos="1044"/>
          <w:tab w:val="left" w:pos="1188"/>
          <w:tab w:val="left" w:pos="1332"/>
          <w:tab w:val="left" w:pos="1476"/>
          <w:tab w:val="left" w:pos="1620"/>
          <w:tab w:val="left" w:pos="1764"/>
          <w:tab w:val="left" w:pos="1908"/>
          <w:tab w:val="left" w:pos="2052"/>
          <w:tab w:val="left" w:pos="2196"/>
          <w:tab w:val="left" w:pos="2340"/>
          <w:tab w:val="left" w:pos="2484"/>
          <w:tab w:val="left" w:pos="2628"/>
          <w:tab w:val="left" w:pos="2772"/>
          <w:tab w:val="left" w:pos="2916"/>
          <w:tab w:val="left" w:pos="3060"/>
          <w:tab w:val="left" w:pos="3204"/>
          <w:tab w:val="left" w:pos="3348"/>
          <w:tab w:val="left" w:pos="3492"/>
          <w:tab w:val="left" w:pos="3636"/>
          <w:tab w:val="left" w:pos="3780"/>
          <w:tab w:val="left" w:pos="3924"/>
          <w:tab w:val="left" w:pos="4068"/>
          <w:tab w:val="left" w:pos="4212"/>
          <w:tab w:val="left" w:pos="4356"/>
          <w:tab w:val="left" w:pos="4500"/>
          <w:tab w:val="left" w:pos="4644"/>
          <w:tab w:val="left" w:pos="4788"/>
          <w:tab w:val="left" w:pos="4932"/>
          <w:tab w:val="left" w:pos="5076"/>
          <w:tab w:val="left" w:pos="5220"/>
          <w:tab w:val="left" w:pos="5364"/>
          <w:tab w:val="left" w:pos="5508"/>
          <w:tab w:val="left" w:pos="5652"/>
          <w:tab w:val="left" w:pos="5796"/>
          <w:tab w:val="left" w:pos="5940"/>
          <w:tab w:val="left" w:pos="6084"/>
        </w:tabs>
        <w:jc w:val="both"/>
        <w:rPr>
          <w:rFonts w:asciiTheme="minorHAnsi" w:hAnsiTheme="minorHAnsi" w:cstheme="minorHAnsi"/>
          <w:b/>
          <w:bCs/>
          <w:sz w:val="22"/>
          <w:szCs w:val="22"/>
        </w:rPr>
      </w:pPr>
    </w:p>
    <w:p w14:paraId="0B9CA2D6" w14:textId="2D3B48ED" w:rsidR="0091617B" w:rsidRPr="00FA1693" w:rsidRDefault="0091617B" w:rsidP="00DC611E">
      <w:pPr>
        <w:ind w:left="2340" w:hanging="900"/>
        <w:jc w:val="both"/>
        <w:rPr>
          <w:rFonts w:ascii="Calibri" w:hAnsi="Calibri"/>
          <w:b/>
          <w:sz w:val="22"/>
        </w:rPr>
      </w:pPr>
    </w:p>
    <w:p w14:paraId="73CD476D" w14:textId="1821CEBD" w:rsidR="0091617B" w:rsidRPr="009E13BD" w:rsidRDefault="0091617B" w:rsidP="0091617B">
      <w:pPr>
        <w:pStyle w:val="Subtitle"/>
        <w:pBdr>
          <w:top w:val="single" w:sz="4" w:space="8" w:color="000000"/>
          <w:left w:val="single" w:sz="4" w:space="0" w:color="000000"/>
          <w:bottom w:val="single" w:sz="4" w:space="6" w:color="000000"/>
          <w:right w:val="single" w:sz="4" w:space="0" w:color="000000"/>
        </w:pBdr>
        <w:jc w:val="center"/>
        <w:rPr>
          <w:rFonts w:ascii="Calibri" w:hAnsi="Calibri"/>
          <w:szCs w:val="22"/>
        </w:rPr>
      </w:pPr>
      <w:r w:rsidRPr="009E13BD">
        <w:rPr>
          <w:rFonts w:ascii="Calibri" w:hAnsi="Calibri"/>
          <w:szCs w:val="22"/>
        </w:rPr>
        <w:br w:type="page"/>
      </w:r>
      <w:r w:rsidRPr="009E13BD">
        <w:rPr>
          <w:rFonts w:ascii="Calibri" w:hAnsi="Calibri"/>
          <w:spacing w:val="-3"/>
          <w:szCs w:val="22"/>
        </w:rPr>
        <w:lastRenderedPageBreak/>
        <w:t xml:space="preserve">SECTION </w:t>
      </w:r>
      <w:r>
        <w:rPr>
          <w:rFonts w:ascii="Calibri" w:hAnsi="Calibri"/>
          <w:spacing w:val="-3"/>
          <w:szCs w:val="22"/>
        </w:rPr>
        <w:t>5</w:t>
      </w:r>
      <w:r w:rsidRPr="00E41B36">
        <w:rPr>
          <w:rFonts w:ascii="Calibri" w:hAnsi="Calibri"/>
          <w:spacing w:val="-3"/>
          <w:szCs w:val="22"/>
        </w:rPr>
        <w:t xml:space="preserve"> </w:t>
      </w:r>
      <w:r w:rsidRPr="00E41B36">
        <w:rPr>
          <w:rFonts w:ascii="Calibri" w:hAnsi="Calibri"/>
          <w:spacing w:val="-3"/>
          <w:szCs w:val="22"/>
        </w:rPr>
        <w:tab/>
      </w:r>
      <w:r>
        <w:rPr>
          <w:rFonts w:ascii="Calibri" w:hAnsi="Calibri"/>
          <w:spacing w:val="-3"/>
          <w:szCs w:val="22"/>
        </w:rPr>
        <w:t>SPECIFICATIONS</w:t>
      </w:r>
    </w:p>
    <w:bookmarkEnd w:id="0"/>
    <w:p w14:paraId="27BF282E" w14:textId="36E28480" w:rsidR="007715ED" w:rsidRPr="009E13BD" w:rsidRDefault="007715ED" w:rsidP="0001413B">
      <w:pPr>
        <w:jc w:val="both"/>
        <w:rPr>
          <w:rFonts w:ascii="Calibri" w:hAnsi="Calibri"/>
          <w:szCs w:val="22"/>
        </w:rPr>
      </w:pPr>
      <w:r w:rsidRPr="00E41B36">
        <w:rPr>
          <w:rFonts w:ascii="Calibri" w:hAnsi="Calibri"/>
          <w:spacing w:val="-3"/>
          <w:szCs w:val="22"/>
        </w:rPr>
        <w:tab/>
      </w:r>
    </w:p>
    <w:p w14:paraId="488019E0" w14:textId="77777777" w:rsidR="007715ED" w:rsidRPr="009E13BD" w:rsidRDefault="007715ED" w:rsidP="00803B15">
      <w:pPr>
        <w:pStyle w:val="NoSpacing"/>
        <w:tabs>
          <w:tab w:val="left" w:pos="360"/>
        </w:tabs>
        <w:jc w:val="both"/>
        <w:rPr>
          <w:rFonts w:ascii="Calibri" w:hAnsi="Calibri"/>
          <w:b/>
          <w:sz w:val="22"/>
          <w:szCs w:val="22"/>
        </w:rPr>
      </w:pPr>
      <w:r w:rsidRPr="009E13BD">
        <w:rPr>
          <w:rFonts w:ascii="Calibri" w:hAnsi="Calibri"/>
          <w:b/>
          <w:sz w:val="22"/>
          <w:szCs w:val="22"/>
        </w:rPr>
        <w:t>Overview</w:t>
      </w:r>
    </w:p>
    <w:p w14:paraId="756D87C7" w14:textId="5563208F" w:rsidR="007715ED" w:rsidRPr="009E13BD" w:rsidRDefault="007715ED" w:rsidP="00803B15">
      <w:pPr>
        <w:jc w:val="both"/>
        <w:rPr>
          <w:rFonts w:ascii="Calibri" w:hAnsi="Calibri"/>
          <w:sz w:val="22"/>
          <w:szCs w:val="22"/>
        </w:rPr>
      </w:pPr>
      <w:r w:rsidRPr="009E13BD">
        <w:rPr>
          <w:rFonts w:ascii="Calibri" w:hAnsi="Calibri"/>
          <w:sz w:val="22"/>
          <w:szCs w:val="22"/>
        </w:rPr>
        <w:t xml:space="preserve">The successful </w:t>
      </w:r>
      <w:r w:rsidR="000F48D5">
        <w:rPr>
          <w:rFonts w:ascii="Calibri" w:hAnsi="Calibri"/>
          <w:sz w:val="22"/>
          <w:szCs w:val="22"/>
        </w:rPr>
        <w:t>Respondent</w:t>
      </w:r>
      <w:r w:rsidRPr="009E13BD">
        <w:rPr>
          <w:rFonts w:ascii="Calibri" w:hAnsi="Calibri"/>
          <w:sz w:val="22"/>
          <w:szCs w:val="22"/>
        </w:rPr>
        <w:t xml:space="preserve"> shall provi</w:t>
      </w:r>
      <w:r w:rsidR="00087671">
        <w:rPr>
          <w:rFonts w:ascii="Calibri" w:hAnsi="Calibri"/>
          <w:sz w:val="22"/>
          <w:szCs w:val="22"/>
        </w:rPr>
        <w:t>de the goods and/or services to the State</w:t>
      </w:r>
      <w:r w:rsidRPr="009E13BD">
        <w:rPr>
          <w:rFonts w:ascii="Calibri" w:hAnsi="Calibri"/>
          <w:sz w:val="22"/>
          <w:szCs w:val="22"/>
        </w:rPr>
        <w:t xml:space="preserve"> using the Contract in accordance with the specifications as provided in this Section. The </w:t>
      </w:r>
      <w:r w:rsidR="000F48D5">
        <w:rPr>
          <w:rFonts w:ascii="Calibri" w:hAnsi="Calibri"/>
          <w:sz w:val="22"/>
          <w:szCs w:val="22"/>
        </w:rPr>
        <w:t>Respondent</w:t>
      </w:r>
      <w:r w:rsidRPr="009E13BD">
        <w:rPr>
          <w:rFonts w:ascii="Calibri" w:hAnsi="Calibri"/>
          <w:sz w:val="22"/>
          <w:szCs w:val="22"/>
        </w:rPr>
        <w:t xml:space="preserve"> shall address each </w:t>
      </w:r>
      <w:r w:rsidR="00CB24E6">
        <w:rPr>
          <w:rFonts w:ascii="Calibri" w:hAnsi="Calibri"/>
          <w:sz w:val="22"/>
          <w:szCs w:val="22"/>
        </w:rPr>
        <w:t>s</w:t>
      </w:r>
      <w:r w:rsidR="00CB24E6" w:rsidRPr="00CB24E6">
        <w:rPr>
          <w:rFonts w:ascii="Calibri" w:hAnsi="Calibri"/>
          <w:sz w:val="22"/>
          <w:szCs w:val="22"/>
        </w:rPr>
        <w:t>pecification</w:t>
      </w:r>
      <w:r w:rsidR="00CB24E6">
        <w:rPr>
          <w:rFonts w:ascii="Calibri" w:hAnsi="Calibri"/>
          <w:sz w:val="22"/>
          <w:szCs w:val="22"/>
        </w:rPr>
        <w:t xml:space="preserve"> </w:t>
      </w:r>
      <w:r w:rsidRPr="009E13BD">
        <w:rPr>
          <w:rFonts w:ascii="Calibri" w:hAnsi="Calibri"/>
          <w:sz w:val="22"/>
          <w:szCs w:val="22"/>
        </w:rPr>
        <w:t xml:space="preserve">in this Section and indicate whether or not it will comply with the </w:t>
      </w:r>
      <w:r w:rsidR="00D4200C">
        <w:rPr>
          <w:rFonts w:ascii="Calibri" w:hAnsi="Calibri"/>
          <w:sz w:val="22"/>
          <w:szCs w:val="22"/>
        </w:rPr>
        <w:t>specification</w:t>
      </w:r>
      <w:r w:rsidRPr="009E13BD">
        <w:rPr>
          <w:rFonts w:ascii="Calibri" w:hAnsi="Calibri"/>
          <w:sz w:val="22"/>
          <w:szCs w:val="22"/>
        </w:rPr>
        <w:t xml:space="preserve">. If the context requires more than a yes or no answer or the section specifically indicates, </w:t>
      </w:r>
      <w:r w:rsidR="000F48D5">
        <w:rPr>
          <w:rFonts w:ascii="Calibri" w:hAnsi="Calibri"/>
          <w:sz w:val="22"/>
          <w:szCs w:val="22"/>
        </w:rPr>
        <w:t>Respondent</w:t>
      </w:r>
      <w:r w:rsidRPr="009E13BD">
        <w:rPr>
          <w:rFonts w:ascii="Calibri" w:hAnsi="Calibri"/>
          <w:sz w:val="22"/>
          <w:szCs w:val="22"/>
        </w:rPr>
        <w:t xml:space="preserve"> shall explain how it will comply with the </w:t>
      </w:r>
      <w:r w:rsidR="00D4200C">
        <w:rPr>
          <w:rFonts w:ascii="Calibri" w:hAnsi="Calibri"/>
          <w:sz w:val="22"/>
          <w:szCs w:val="22"/>
        </w:rPr>
        <w:t>specification</w:t>
      </w:r>
      <w:r w:rsidRPr="009E13BD">
        <w:rPr>
          <w:rFonts w:ascii="Calibri" w:hAnsi="Calibri"/>
          <w:sz w:val="22"/>
          <w:szCs w:val="22"/>
        </w:rPr>
        <w:t xml:space="preserve">.  Proposals must address each </w:t>
      </w:r>
      <w:r w:rsidR="00D4200C">
        <w:rPr>
          <w:rFonts w:ascii="Calibri" w:hAnsi="Calibri"/>
          <w:sz w:val="22"/>
          <w:szCs w:val="22"/>
        </w:rPr>
        <w:t>specification</w:t>
      </w:r>
      <w:r w:rsidRPr="009E13BD">
        <w:rPr>
          <w:rFonts w:ascii="Calibri" w:hAnsi="Calibri"/>
          <w:sz w:val="22"/>
          <w:szCs w:val="22"/>
        </w:rPr>
        <w:t xml:space="preserve">.  Merely repeating the </w:t>
      </w:r>
      <w:r w:rsidR="00CB24E6">
        <w:rPr>
          <w:rFonts w:ascii="Calibri" w:hAnsi="Calibri"/>
          <w:sz w:val="22"/>
          <w:szCs w:val="22"/>
        </w:rPr>
        <w:t>s</w:t>
      </w:r>
      <w:r w:rsidR="00CB24E6" w:rsidRPr="00CB24E6">
        <w:rPr>
          <w:rFonts w:ascii="Calibri" w:hAnsi="Calibri"/>
          <w:sz w:val="22"/>
          <w:szCs w:val="22"/>
        </w:rPr>
        <w:t xml:space="preserve">pecifications </w:t>
      </w:r>
      <w:r w:rsidRPr="009E13BD">
        <w:rPr>
          <w:rFonts w:ascii="Calibri" w:hAnsi="Calibri"/>
          <w:sz w:val="22"/>
          <w:szCs w:val="22"/>
        </w:rPr>
        <w:t xml:space="preserve">may be considered non-responsive and may disqualify the </w:t>
      </w:r>
      <w:r w:rsidR="000F48D5">
        <w:rPr>
          <w:rFonts w:ascii="Calibri" w:hAnsi="Calibri"/>
          <w:sz w:val="22"/>
          <w:szCs w:val="22"/>
        </w:rPr>
        <w:t>Respondent</w:t>
      </w:r>
      <w:r w:rsidRPr="009E13BD">
        <w:rPr>
          <w:rFonts w:ascii="Calibri" w:hAnsi="Calibri"/>
          <w:sz w:val="22"/>
          <w:szCs w:val="22"/>
        </w:rPr>
        <w:t xml:space="preserve">. Proposals must identify any deviations from the </w:t>
      </w:r>
      <w:r w:rsidR="00CB24E6">
        <w:rPr>
          <w:rFonts w:ascii="Calibri" w:hAnsi="Calibri"/>
          <w:sz w:val="22"/>
          <w:szCs w:val="22"/>
        </w:rPr>
        <w:t>s</w:t>
      </w:r>
      <w:r w:rsidR="00CB24E6" w:rsidRPr="00CB24E6">
        <w:rPr>
          <w:rFonts w:ascii="Calibri" w:hAnsi="Calibri"/>
          <w:sz w:val="22"/>
          <w:szCs w:val="22"/>
        </w:rPr>
        <w:t xml:space="preserve">pecifications </w:t>
      </w:r>
      <w:r w:rsidRPr="009E13BD">
        <w:rPr>
          <w:rFonts w:ascii="Calibri" w:hAnsi="Calibri"/>
          <w:sz w:val="22"/>
          <w:szCs w:val="22"/>
        </w:rPr>
        <w:t xml:space="preserve">of this RFP or </w:t>
      </w:r>
      <w:r w:rsidR="00CB24E6">
        <w:rPr>
          <w:rFonts w:ascii="Calibri" w:hAnsi="Calibri"/>
          <w:sz w:val="22"/>
          <w:szCs w:val="22"/>
        </w:rPr>
        <w:t>s</w:t>
      </w:r>
      <w:r w:rsidR="00CB24E6" w:rsidRPr="00CB24E6">
        <w:rPr>
          <w:rFonts w:ascii="Calibri" w:hAnsi="Calibri"/>
          <w:sz w:val="22"/>
          <w:szCs w:val="22"/>
        </w:rPr>
        <w:t xml:space="preserve">pecifications </w:t>
      </w:r>
      <w:r w:rsidRPr="009E13BD">
        <w:rPr>
          <w:rFonts w:ascii="Calibri" w:hAnsi="Calibri"/>
          <w:sz w:val="22"/>
          <w:szCs w:val="22"/>
        </w:rPr>
        <w:t xml:space="preserve">the </w:t>
      </w:r>
      <w:r w:rsidR="000F48D5">
        <w:rPr>
          <w:rFonts w:ascii="Calibri" w:hAnsi="Calibri"/>
          <w:sz w:val="22"/>
          <w:szCs w:val="22"/>
        </w:rPr>
        <w:t>Respondent</w:t>
      </w:r>
      <w:r w:rsidRPr="009E13BD">
        <w:rPr>
          <w:rFonts w:ascii="Calibri" w:hAnsi="Calibri"/>
          <w:sz w:val="22"/>
          <w:szCs w:val="22"/>
        </w:rPr>
        <w:t xml:space="preserve"> cannot satisfy.  If the </w:t>
      </w:r>
      <w:r w:rsidR="000F48D5">
        <w:rPr>
          <w:rFonts w:ascii="Calibri" w:hAnsi="Calibri"/>
          <w:sz w:val="22"/>
          <w:szCs w:val="22"/>
        </w:rPr>
        <w:t>Respondent</w:t>
      </w:r>
      <w:r w:rsidRPr="009E13BD">
        <w:rPr>
          <w:rFonts w:ascii="Calibri" w:hAnsi="Calibri"/>
          <w:sz w:val="22"/>
          <w:szCs w:val="22"/>
        </w:rPr>
        <w:t xml:space="preserve"> deviates from or cannot satisfy the </w:t>
      </w:r>
      <w:r w:rsidR="00D4200C">
        <w:rPr>
          <w:rFonts w:ascii="Calibri" w:hAnsi="Calibri"/>
          <w:sz w:val="22"/>
          <w:szCs w:val="22"/>
        </w:rPr>
        <w:t>specification</w:t>
      </w:r>
      <w:r w:rsidRPr="009E13BD">
        <w:rPr>
          <w:rFonts w:ascii="Calibri" w:hAnsi="Calibri"/>
          <w:sz w:val="22"/>
          <w:szCs w:val="22"/>
        </w:rPr>
        <w:t>(s) of this section, the Agency may reject the Proposal.</w:t>
      </w:r>
    </w:p>
    <w:p w14:paraId="05FEE298" w14:textId="77777777" w:rsidR="007715ED" w:rsidRPr="009E13BD" w:rsidRDefault="007715ED" w:rsidP="00803B15">
      <w:pPr>
        <w:jc w:val="both"/>
        <w:rPr>
          <w:rFonts w:ascii="Calibri" w:hAnsi="Calibri"/>
          <w:sz w:val="22"/>
          <w:szCs w:val="22"/>
        </w:rPr>
      </w:pPr>
      <w:bookmarkStart w:id="3" w:name="_Toc126147912"/>
      <w:bookmarkStart w:id="4" w:name="_Toc126641769"/>
    </w:p>
    <w:p w14:paraId="415ECB73" w14:textId="77777777" w:rsidR="00767CD2" w:rsidRPr="00767CD2" w:rsidRDefault="00767CD2" w:rsidP="00803B15">
      <w:pPr>
        <w:pStyle w:val="ListParagraph"/>
        <w:numPr>
          <w:ilvl w:val="0"/>
          <w:numId w:val="50"/>
        </w:numPr>
        <w:tabs>
          <w:tab w:val="left" w:pos="720"/>
        </w:tabs>
        <w:jc w:val="both"/>
        <w:rPr>
          <w:rFonts w:ascii="Calibri" w:hAnsi="Calibri"/>
          <w:b/>
          <w:vanish/>
          <w:sz w:val="22"/>
          <w:szCs w:val="22"/>
        </w:rPr>
      </w:pPr>
    </w:p>
    <w:p w14:paraId="1E479A17" w14:textId="605C26D4" w:rsidR="007715ED" w:rsidRPr="009E13BD" w:rsidRDefault="007715ED" w:rsidP="00803B15">
      <w:pPr>
        <w:pStyle w:val="NoSpacing"/>
        <w:numPr>
          <w:ilvl w:val="1"/>
          <w:numId w:val="49"/>
        </w:numPr>
        <w:tabs>
          <w:tab w:val="left" w:pos="720"/>
        </w:tabs>
        <w:ind w:left="720" w:hanging="720"/>
        <w:jc w:val="both"/>
        <w:rPr>
          <w:rFonts w:ascii="Calibri" w:hAnsi="Calibri"/>
          <w:sz w:val="22"/>
          <w:szCs w:val="22"/>
        </w:rPr>
      </w:pPr>
      <w:r w:rsidRPr="009E13BD">
        <w:rPr>
          <w:rFonts w:ascii="Calibri" w:hAnsi="Calibri"/>
          <w:b/>
          <w:sz w:val="22"/>
          <w:szCs w:val="22"/>
        </w:rPr>
        <w:t xml:space="preserve">Mandatory </w:t>
      </w:r>
      <w:bookmarkEnd w:id="3"/>
      <w:bookmarkEnd w:id="4"/>
      <w:r w:rsidR="00CB24E6" w:rsidRPr="00CB24E6">
        <w:rPr>
          <w:rFonts w:ascii="Calibri" w:hAnsi="Calibri"/>
          <w:b/>
          <w:sz w:val="22"/>
          <w:szCs w:val="22"/>
        </w:rPr>
        <w:t>Specifications</w:t>
      </w:r>
    </w:p>
    <w:p w14:paraId="3BEF3906" w14:textId="5023294C" w:rsidR="007715ED" w:rsidRPr="009E13BD" w:rsidRDefault="007715ED" w:rsidP="00803B15">
      <w:pPr>
        <w:ind w:left="720"/>
        <w:jc w:val="both"/>
        <w:rPr>
          <w:rFonts w:ascii="Calibri" w:hAnsi="Calibri"/>
          <w:sz w:val="22"/>
          <w:szCs w:val="22"/>
        </w:rPr>
      </w:pPr>
      <w:r w:rsidRPr="009E13BD">
        <w:rPr>
          <w:rFonts w:ascii="Calibri" w:hAnsi="Calibri"/>
          <w:sz w:val="22"/>
          <w:szCs w:val="22"/>
        </w:rPr>
        <w:t xml:space="preserve">All items listed in this section are Mandatory </w:t>
      </w:r>
      <w:r w:rsidR="00CB24E6" w:rsidRPr="009E13BD">
        <w:rPr>
          <w:rFonts w:ascii="Calibri" w:hAnsi="Calibri"/>
          <w:sz w:val="22"/>
          <w:szCs w:val="22"/>
        </w:rPr>
        <w:t>Specifications</w:t>
      </w:r>
      <w:r w:rsidRPr="009E13BD">
        <w:rPr>
          <w:rFonts w:ascii="Calibri" w:hAnsi="Calibri"/>
          <w:sz w:val="22"/>
          <w:szCs w:val="22"/>
        </w:rPr>
        <w:t xml:space="preserve">. </w:t>
      </w:r>
      <w:r w:rsidR="000F48D5">
        <w:rPr>
          <w:rFonts w:ascii="Calibri" w:hAnsi="Calibri"/>
          <w:sz w:val="22"/>
          <w:szCs w:val="22"/>
        </w:rPr>
        <w:t>Respondent</w:t>
      </w:r>
      <w:r w:rsidRPr="009E13BD">
        <w:rPr>
          <w:rFonts w:ascii="Calibri" w:hAnsi="Calibri"/>
          <w:sz w:val="22"/>
          <w:szCs w:val="22"/>
        </w:rPr>
        <w:t xml:space="preserve">s must mark either </w:t>
      </w:r>
      <w:r w:rsidRPr="009E13BD">
        <w:rPr>
          <w:rFonts w:ascii="Calibri" w:hAnsi="Calibri"/>
          <w:b/>
          <w:sz w:val="22"/>
          <w:szCs w:val="22"/>
        </w:rPr>
        <w:t>“yes” or “no”</w:t>
      </w:r>
      <w:r w:rsidRPr="009E13BD">
        <w:rPr>
          <w:rFonts w:ascii="Calibri" w:hAnsi="Calibri"/>
          <w:sz w:val="22"/>
          <w:szCs w:val="22"/>
        </w:rPr>
        <w:t xml:space="preserve"> to each </w:t>
      </w:r>
      <w:r w:rsidR="00F32BA6">
        <w:rPr>
          <w:rFonts w:ascii="Calibri" w:hAnsi="Calibri"/>
          <w:sz w:val="22"/>
          <w:szCs w:val="22"/>
        </w:rPr>
        <w:t>specification</w:t>
      </w:r>
      <w:r w:rsidR="00F32BA6" w:rsidRPr="009E13BD">
        <w:rPr>
          <w:rFonts w:ascii="Calibri" w:hAnsi="Calibri"/>
          <w:sz w:val="22"/>
          <w:szCs w:val="22"/>
        </w:rPr>
        <w:t xml:space="preserve"> </w:t>
      </w:r>
      <w:r w:rsidRPr="009E13BD">
        <w:rPr>
          <w:rFonts w:ascii="Calibri" w:hAnsi="Calibri"/>
          <w:sz w:val="22"/>
          <w:szCs w:val="22"/>
        </w:rPr>
        <w:t xml:space="preserve">in their Proposals. By indicating “yes” a </w:t>
      </w:r>
      <w:r w:rsidR="000F48D5">
        <w:rPr>
          <w:rFonts w:ascii="Calibri" w:hAnsi="Calibri"/>
          <w:sz w:val="22"/>
          <w:szCs w:val="22"/>
        </w:rPr>
        <w:t>Respondent</w:t>
      </w:r>
      <w:r w:rsidRPr="009E13BD">
        <w:rPr>
          <w:rFonts w:ascii="Calibri" w:hAnsi="Calibri"/>
          <w:sz w:val="22"/>
          <w:szCs w:val="22"/>
        </w:rPr>
        <w:t xml:space="preserve"> agrees that it shall comply with that </w:t>
      </w:r>
      <w:r w:rsidR="00CB24E6">
        <w:rPr>
          <w:rFonts w:ascii="Calibri" w:hAnsi="Calibri"/>
          <w:sz w:val="22"/>
          <w:szCs w:val="22"/>
        </w:rPr>
        <w:t>specification</w:t>
      </w:r>
      <w:r w:rsidR="00CB24E6" w:rsidRPr="00CB24E6">
        <w:rPr>
          <w:rFonts w:ascii="Calibri" w:hAnsi="Calibri"/>
          <w:sz w:val="22"/>
          <w:szCs w:val="22"/>
        </w:rPr>
        <w:t xml:space="preserve"> </w:t>
      </w:r>
      <w:r w:rsidRPr="009E13BD">
        <w:rPr>
          <w:rFonts w:ascii="Calibri" w:hAnsi="Calibri"/>
          <w:sz w:val="22"/>
          <w:szCs w:val="22"/>
        </w:rPr>
        <w:t xml:space="preserve">throughout the full term of the Contract, if the </w:t>
      </w:r>
      <w:r w:rsidR="000F48D5">
        <w:rPr>
          <w:rFonts w:ascii="Calibri" w:hAnsi="Calibri"/>
          <w:sz w:val="22"/>
          <w:szCs w:val="22"/>
        </w:rPr>
        <w:t>Respondent</w:t>
      </w:r>
      <w:r w:rsidRPr="009E13BD">
        <w:rPr>
          <w:rFonts w:ascii="Calibri" w:hAnsi="Calibri"/>
          <w:sz w:val="22"/>
          <w:szCs w:val="22"/>
        </w:rPr>
        <w:t xml:space="preserve"> is successful.  In addition, if specified by the </w:t>
      </w:r>
      <w:r w:rsidR="00CB24E6" w:rsidRPr="00CB24E6">
        <w:rPr>
          <w:rFonts w:ascii="Calibri" w:hAnsi="Calibri"/>
          <w:sz w:val="22"/>
          <w:szCs w:val="22"/>
        </w:rPr>
        <w:t xml:space="preserve">specifications </w:t>
      </w:r>
      <w:r w:rsidR="0047693B" w:rsidRPr="009E13BD">
        <w:rPr>
          <w:rFonts w:ascii="Calibri" w:hAnsi="Calibri"/>
          <w:sz w:val="22"/>
          <w:szCs w:val="22"/>
        </w:rPr>
        <w:t>or if the context otherwise requires</w:t>
      </w:r>
      <w:r w:rsidRPr="009E13BD">
        <w:rPr>
          <w:rFonts w:ascii="Calibri" w:hAnsi="Calibri"/>
          <w:sz w:val="22"/>
          <w:szCs w:val="22"/>
        </w:rPr>
        <w:t xml:space="preserve">, the </w:t>
      </w:r>
      <w:r w:rsidR="000F48D5">
        <w:rPr>
          <w:rFonts w:ascii="Calibri" w:hAnsi="Calibri"/>
          <w:sz w:val="22"/>
          <w:szCs w:val="22"/>
        </w:rPr>
        <w:t>Respondent</w:t>
      </w:r>
      <w:r w:rsidRPr="009E13BD">
        <w:rPr>
          <w:rFonts w:ascii="Calibri" w:hAnsi="Calibri"/>
          <w:sz w:val="22"/>
          <w:szCs w:val="22"/>
        </w:rPr>
        <w:t xml:space="preserve"> shall provide references and/or supportive materials to verify the </w:t>
      </w:r>
      <w:r w:rsidR="000F48D5">
        <w:rPr>
          <w:rFonts w:ascii="Calibri" w:hAnsi="Calibri"/>
          <w:sz w:val="22"/>
          <w:szCs w:val="22"/>
        </w:rPr>
        <w:t>Respondent</w:t>
      </w:r>
      <w:r w:rsidRPr="009E13BD">
        <w:rPr>
          <w:rFonts w:ascii="Calibri" w:hAnsi="Calibri"/>
          <w:sz w:val="22"/>
          <w:szCs w:val="22"/>
        </w:rPr>
        <w:t xml:space="preserve">’s compliance with the </w:t>
      </w:r>
      <w:r w:rsidR="00CB24E6">
        <w:rPr>
          <w:rFonts w:ascii="Calibri" w:hAnsi="Calibri"/>
          <w:sz w:val="22"/>
          <w:szCs w:val="22"/>
        </w:rPr>
        <w:t>specification</w:t>
      </w:r>
      <w:r w:rsidRPr="009E13BD">
        <w:rPr>
          <w:rFonts w:ascii="Calibri" w:hAnsi="Calibri"/>
          <w:sz w:val="22"/>
          <w:szCs w:val="22"/>
        </w:rPr>
        <w:t xml:space="preserve">. The Agency </w:t>
      </w:r>
      <w:r w:rsidR="0047693B" w:rsidRPr="009E13BD">
        <w:rPr>
          <w:rFonts w:ascii="Calibri" w:hAnsi="Calibri"/>
          <w:sz w:val="22"/>
          <w:szCs w:val="22"/>
        </w:rPr>
        <w:t>shall have</w:t>
      </w:r>
      <w:r w:rsidRPr="009E13BD">
        <w:rPr>
          <w:rFonts w:ascii="Calibri" w:hAnsi="Calibri"/>
          <w:sz w:val="22"/>
          <w:szCs w:val="22"/>
        </w:rPr>
        <w:t xml:space="preserve"> the right to determine whether the supportive information and materials submitted by the </w:t>
      </w:r>
      <w:r w:rsidR="000F48D5">
        <w:rPr>
          <w:rFonts w:ascii="Calibri" w:hAnsi="Calibri"/>
          <w:sz w:val="22"/>
          <w:szCs w:val="22"/>
        </w:rPr>
        <w:t>Respondent</w:t>
      </w:r>
      <w:r w:rsidRPr="009E13BD">
        <w:rPr>
          <w:rFonts w:ascii="Calibri" w:hAnsi="Calibri"/>
          <w:sz w:val="22"/>
          <w:szCs w:val="22"/>
        </w:rPr>
        <w:t xml:space="preserve"> demonstrate the </w:t>
      </w:r>
      <w:r w:rsidR="000F48D5">
        <w:rPr>
          <w:rFonts w:ascii="Calibri" w:hAnsi="Calibri"/>
          <w:sz w:val="22"/>
          <w:szCs w:val="22"/>
        </w:rPr>
        <w:t>Respondent</w:t>
      </w:r>
      <w:r w:rsidRPr="009E13BD">
        <w:rPr>
          <w:rFonts w:ascii="Calibri" w:hAnsi="Calibri"/>
          <w:sz w:val="22"/>
          <w:szCs w:val="22"/>
        </w:rPr>
        <w:t xml:space="preserve"> will be able to comply with the Mandatory </w:t>
      </w:r>
      <w:r w:rsidR="00CB24E6">
        <w:rPr>
          <w:rFonts w:ascii="Calibri" w:hAnsi="Calibri"/>
          <w:sz w:val="22"/>
          <w:szCs w:val="22"/>
        </w:rPr>
        <w:t>S</w:t>
      </w:r>
      <w:r w:rsidR="00CB24E6" w:rsidRPr="00CB24E6">
        <w:rPr>
          <w:rFonts w:ascii="Calibri" w:hAnsi="Calibri"/>
          <w:sz w:val="22"/>
          <w:szCs w:val="22"/>
        </w:rPr>
        <w:t>pecifications</w:t>
      </w:r>
      <w:r w:rsidRPr="009E13BD">
        <w:rPr>
          <w:rFonts w:ascii="Calibri" w:hAnsi="Calibri"/>
          <w:sz w:val="22"/>
          <w:szCs w:val="22"/>
        </w:rPr>
        <w:t xml:space="preserve">. If the Agency determines the responses and supportive materials do not demonstrate the </w:t>
      </w:r>
      <w:r w:rsidR="000F48D5">
        <w:rPr>
          <w:rFonts w:ascii="Calibri" w:hAnsi="Calibri"/>
          <w:sz w:val="22"/>
          <w:szCs w:val="22"/>
        </w:rPr>
        <w:t>Respondent</w:t>
      </w:r>
      <w:r w:rsidRPr="009E13BD">
        <w:rPr>
          <w:rFonts w:ascii="Calibri" w:hAnsi="Calibri"/>
          <w:sz w:val="22"/>
          <w:szCs w:val="22"/>
        </w:rPr>
        <w:t xml:space="preserve"> will be able to comply with the Mandatory </w:t>
      </w:r>
      <w:r w:rsidR="00CB24E6">
        <w:rPr>
          <w:rFonts w:ascii="Calibri" w:hAnsi="Calibri"/>
          <w:sz w:val="22"/>
          <w:szCs w:val="22"/>
        </w:rPr>
        <w:t>S</w:t>
      </w:r>
      <w:r w:rsidR="00CB24E6" w:rsidRPr="00CB24E6">
        <w:rPr>
          <w:rFonts w:ascii="Calibri" w:hAnsi="Calibri"/>
          <w:sz w:val="22"/>
          <w:szCs w:val="22"/>
        </w:rPr>
        <w:t>pecifications</w:t>
      </w:r>
      <w:r w:rsidRPr="009E13BD">
        <w:rPr>
          <w:rFonts w:ascii="Calibri" w:hAnsi="Calibri"/>
          <w:sz w:val="22"/>
          <w:szCs w:val="22"/>
        </w:rPr>
        <w:t>, the Agency may reject the Proposal.</w:t>
      </w:r>
    </w:p>
    <w:p w14:paraId="636B7EC2" w14:textId="77777777" w:rsidR="007715ED" w:rsidRPr="009E13BD" w:rsidRDefault="007715ED" w:rsidP="00803B15">
      <w:pPr>
        <w:tabs>
          <w:tab w:val="left" w:pos="2340"/>
        </w:tabs>
        <w:jc w:val="both"/>
        <w:rPr>
          <w:rFonts w:ascii="Calibri" w:hAnsi="Calibri"/>
          <w:b/>
          <w:sz w:val="22"/>
          <w:szCs w:val="22"/>
          <w:highlight w:val="yellow"/>
        </w:rPr>
      </w:pPr>
    </w:p>
    <w:p w14:paraId="223CFDB9" w14:textId="70E02488" w:rsidR="008B0EE2" w:rsidRDefault="006047CE" w:rsidP="00803B15">
      <w:pPr>
        <w:pStyle w:val="NoSpacing"/>
        <w:numPr>
          <w:ilvl w:val="2"/>
          <w:numId w:val="36"/>
        </w:numPr>
        <w:tabs>
          <w:tab w:val="left" w:pos="720"/>
        </w:tabs>
        <w:spacing w:after="240"/>
        <w:jc w:val="both"/>
        <w:rPr>
          <w:rFonts w:asciiTheme="minorHAnsi" w:hAnsiTheme="minorHAnsi" w:cstheme="minorHAnsi"/>
          <w:sz w:val="22"/>
          <w:szCs w:val="22"/>
        </w:rPr>
      </w:pPr>
      <w:r>
        <w:rPr>
          <w:rFonts w:asciiTheme="minorHAnsi" w:hAnsiTheme="minorHAnsi" w:cstheme="minorHAnsi"/>
          <w:sz w:val="22"/>
          <w:szCs w:val="22"/>
        </w:rPr>
        <w:t xml:space="preserve">Respondent </w:t>
      </w:r>
      <w:r w:rsidR="00D96A07">
        <w:rPr>
          <w:rFonts w:asciiTheme="minorHAnsi" w:hAnsiTheme="minorHAnsi" w:cstheme="minorHAnsi"/>
          <w:sz w:val="22"/>
          <w:szCs w:val="22"/>
        </w:rPr>
        <w:t xml:space="preserve"> shall have a </w:t>
      </w:r>
      <w:r w:rsidR="008B0EE2" w:rsidRPr="008B0EE2">
        <w:rPr>
          <w:rFonts w:asciiTheme="minorHAnsi" w:hAnsiTheme="minorHAnsi" w:cstheme="minorHAnsi"/>
          <w:sz w:val="22"/>
          <w:szCs w:val="22"/>
        </w:rPr>
        <w:t>current A.M. Best rating of A- or better.  The insurance carrier must be admitted to do business in the State of Iowa, but need not be an Iowa domiciled carrier.</w:t>
      </w:r>
    </w:p>
    <w:p w14:paraId="1692270F" w14:textId="0A06A93D" w:rsidR="007715ED" w:rsidRPr="00900694" w:rsidRDefault="007715ED" w:rsidP="00803B15">
      <w:pPr>
        <w:pStyle w:val="NoSpacing"/>
        <w:numPr>
          <w:ilvl w:val="1"/>
          <w:numId w:val="49"/>
        </w:numPr>
        <w:tabs>
          <w:tab w:val="left" w:pos="720"/>
        </w:tabs>
        <w:ind w:left="720" w:hanging="720"/>
        <w:jc w:val="both"/>
        <w:rPr>
          <w:rFonts w:ascii="Calibri" w:hAnsi="Calibri"/>
          <w:sz w:val="22"/>
          <w:szCs w:val="22"/>
        </w:rPr>
      </w:pPr>
      <w:r w:rsidRPr="00900694">
        <w:rPr>
          <w:rFonts w:ascii="Calibri" w:hAnsi="Calibri"/>
          <w:b/>
          <w:sz w:val="22"/>
          <w:szCs w:val="22"/>
        </w:rPr>
        <w:t xml:space="preserve">Scored Technical </w:t>
      </w:r>
      <w:r w:rsidR="00CB24E6" w:rsidRPr="00900694">
        <w:rPr>
          <w:rFonts w:ascii="Calibri" w:hAnsi="Calibri"/>
          <w:b/>
          <w:sz w:val="22"/>
          <w:szCs w:val="22"/>
        </w:rPr>
        <w:t>Specifications</w:t>
      </w:r>
    </w:p>
    <w:p w14:paraId="7FF138BF" w14:textId="2B01E3B0" w:rsidR="007715ED" w:rsidRPr="009E13BD" w:rsidRDefault="007715ED" w:rsidP="00803B15">
      <w:pPr>
        <w:ind w:left="720"/>
        <w:jc w:val="both"/>
        <w:rPr>
          <w:rFonts w:ascii="Calibri" w:hAnsi="Calibri"/>
          <w:sz w:val="22"/>
          <w:szCs w:val="22"/>
        </w:rPr>
      </w:pPr>
      <w:r w:rsidRPr="009E13BD">
        <w:rPr>
          <w:rFonts w:ascii="Calibri" w:hAnsi="Calibri"/>
          <w:sz w:val="22"/>
          <w:szCs w:val="22"/>
        </w:rPr>
        <w:t xml:space="preserve">All items listed below are Scored Technical </w:t>
      </w:r>
      <w:r w:rsidR="00CB24E6" w:rsidRPr="00CB24E6">
        <w:rPr>
          <w:rFonts w:ascii="Calibri" w:hAnsi="Calibri"/>
          <w:sz w:val="22"/>
          <w:szCs w:val="22"/>
        </w:rPr>
        <w:t>Specifications</w:t>
      </w:r>
      <w:r w:rsidRPr="009E13BD">
        <w:rPr>
          <w:rFonts w:ascii="Calibri" w:hAnsi="Calibri"/>
          <w:sz w:val="22"/>
          <w:szCs w:val="22"/>
        </w:rPr>
        <w:t xml:space="preserve">.  All </w:t>
      </w:r>
      <w:r w:rsidR="00CB24E6" w:rsidRPr="009E13BD">
        <w:rPr>
          <w:rFonts w:ascii="Calibri" w:hAnsi="Calibri"/>
          <w:sz w:val="22"/>
          <w:szCs w:val="22"/>
        </w:rPr>
        <w:t>specifications</w:t>
      </w:r>
      <w:r w:rsidRPr="009E13BD">
        <w:rPr>
          <w:rFonts w:ascii="Calibri" w:hAnsi="Calibri"/>
          <w:sz w:val="22"/>
          <w:szCs w:val="22"/>
        </w:rPr>
        <w:t xml:space="preserve"> will be evaluated and scored by the evaluation committee in accordance with Section </w:t>
      </w:r>
      <w:r w:rsidR="003576CE">
        <w:rPr>
          <w:rFonts w:ascii="Calibri" w:hAnsi="Calibri"/>
          <w:sz w:val="22"/>
          <w:szCs w:val="22"/>
        </w:rPr>
        <w:t>6</w:t>
      </w:r>
      <w:r w:rsidRPr="009E13BD">
        <w:rPr>
          <w:rFonts w:ascii="Calibri" w:hAnsi="Calibri"/>
          <w:sz w:val="22"/>
          <w:szCs w:val="22"/>
        </w:rPr>
        <w:t xml:space="preserve">. </w:t>
      </w:r>
    </w:p>
    <w:p w14:paraId="641AF078" w14:textId="77777777" w:rsidR="007715ED" w:rsidRPr="009E13BD" w:rsidRDefault="007715ED" w:rsidP="00803B15">
      <w:pPr>
        <w:pStyle w:val="NoSpacing"/>
        <w:ind w:left="1440"/>
        <w:jc w:val="both"/>
        <w:rPr>
          <w:rFonts w:ascii="Calibri" w:hAnsi="Calibri"/>
          <w:sz w:val="22"/>
          <w:szCs w:val="22"/>
          <w:highlight w:val="yellow"/>
        </w:rPr>
      </w:pPr>
    </w:p>
    <w:p w14:paraId="376A6DBF" w14:textId="7936B30F" w:rsidR="009F5366" w:rsidRPr="009F5366" w:rsidRDefault="009F5366" w:rsidP="00803B15">
      <w:pPr>
        <w:pStyle w:val="ListParagraph"/>
        <w:numPr>
          <w:ilvl w:val="2"/>
          <w:numId w:val="37"/>
        </w:numPr>
        <w:jc w:val="both"/>
        <w:rPr>
          <w:rFonts w:asciiTheme="minorHAnsi" w:hAnsiTheme="minorHAnsi" w:cstheme="minorHAnsi"/>
          <w:b/>
          <w:sz w:val="22"/>
          <w:szCs w:val="22"/>
        </w:rPr>
      </w:pPr>
      <w:r w:rsidRPr="009F5366">
        <w:rPr>
          <w:rFonts w:asciiTheme="minorHAnsi" w:hAnsiTheme="minorHAnsi" w:cstheme="minorHAnsi"/>
          <w:b/>
          <w:sz w:val="22"/>
          <w:szCs w:val="22"/>
        </w:rPr>
        <w:t>Service Requirements</w:t>
      </w:r>
    </w:p>
    <w:p w14:paraId="5BEC0411" w14:textId="6F02B94D" w:rsidR="008B0EE2" w:rsidRDefault="00B17CE8" w:rsidP="00803B15">
      <w:pPr>
        <w:pStyle w:val="ListParagraph"/>
        <w:ind w:left="1440"/>
        <w:jc w:val="both"/>
        <w:rPr>
          <w:rFonts w:asciiTheme="minorHAnsi" w:hAnsiTheme="minorHAnsi" w:cstheme="minorHAnsi"/>
          <w:sz w:val="22"/>
          <w:szCs w:val="22"/>
        </w:rPr>
      </w:pPr>
      <w:r>
        <w:rPr>
          <w:rFonts w:asciiTheme="minorHAnsi" w:hAnsiTheme="minorHAnsi" w:cstheme="minorHAnsi"/>
          <w:sz w:val="22"/>
          <w:szCs w:val="22"/>
        </w:rPr>
        <w:t>Describe how you will accomplish all of the requirements in Section 4.2 i</w:t>
      </w:r>
      <w:r w:rsidR="008B0EE2" w:rsidRPr="002768DC">
        <w:rPr>
          <w:rFonts w:asciiTheme="minorHAnsi" w:hAnsiTheme="minorHAnsi" w:cstheme="minorHAnsi"/>
          <w:sz w:val="22"/>
          <w:szCs w:val="22"/>
        </w:rPr>
        <w:t xml:space="preserve">nclude </w:t>
      </w:r>
      <w:r>
        <w:rPr>
          <w:rFonts w:asciiTheme="minorHAnsi" w:hAnsiTheme="minorHAnsi" w:cstheme="minorHAnsi"/>
          <w:sz w:val="22"/>
          <w:szCs w:val="22"/>
        </w:rPr>
        <w:t>a</w:t>
      </w:r>
      <w:r w:rsidR="008B0EE2" w:rsidRPr="002768DC">
        <w:rPr>
          <w:rFonts w:asciiTheme="minorHAnsi" w:hAnsiTheme="minorHAnsi" w:cstheme="minorHAnsi"/>
          <w:sz w:val="22"/>
          <w:szCs w:val="22"/>
        </w:rPr>
        <w:t xml:space="preserve"> technical plan for compliance, a time line for compliance, and the respective responsibilities of the real estate broker, the insurance carrier, and the </w:t>
      </w:r>
      <w:r w:rsidR="003141F3">
        <w:rPr>
          <w:rFonts w:asciiTheme="minorHAnsi" w:hAnsiTheme="minorHAnsi" w:cstheme="minorHAnsi"/>
          <w:sz w:val="22"/>
          <w:szCs w:val="22"/>
        </w:rPr>
        <w:t>Agency</w:t>
      </w:r>
      <w:r w:rsidR="008B0EE2" w:rsidRPr="002768DC">
        <w:rPr>
          <w:rFonts w:asciiTheme="minorHAnsi" w:hAnsiTheme="minorHAnsi" w:cstheme="minorHAnsi"/>
          <w:sz w:val="22"/>
          <w:szCs w:val="22"/>
        </w:rPr>
        <w:t xml:space="preserve">.  If any </w:t>
      </w:r>
      <w:r w:rsidR="00B1780A">
        <w:rPr>
          <w:rFonts w:asciiTheme="minorHAnsi" w:hAnsiTheme="minorHAnsi" w:cstheme="minorHAnsi"/>
          <w:sz w:val="22"/>
          <w:szCs w:val="22"/>
        </w:rPr>
        <w:t>r</w:t>
      </w:r>
      <w:r w:rsidR="008B0EE2" w:rsidRPr="002768DC">
        <w:rPr>
          <w:rFonts w:asciiTheme="minorHAnsi" w:hAnsiTheme="minorHAnsi" w:cstheme="minorHAnsi"/>
          <w:sz w:val="22"/>
          <w:szCs w:val="22"/>
        </w:rPr>
        <w:t xml:space="preserve">equirement will involve the use of subcontractors, </w:t>
      </w:r>
      <w:r w:rsidR="006047CE">
        <w:rPr>
          <w:rFonts w:asciiTheme="minorHAnsi" w:hAnsiTheme="minorHAnsi" w:cstheme="minorHAnsi"/>
          <w:sz w:val="22"/>
          <w:szCs w:val="22"/>
        </w:rPr>
        <w:t>Respondent</w:t>
      </w:r>
      <w:r w:rsidR="008B0EE2" w:rsidRPr="002768DC">
        <w:rPr>
          <w:rFonts w:asciiTheme="minorHAnsi" w:hAnsiTheme="minorHAnsi" w:cstheme="minorHAnsi"/>
          <w:sz w:val="22"/>
          <w:szCs w:val="22"/>
        </w:rPr>
        <w:t xml:space="preserve"> must disclose the anticipated use of subcontractors and describe how such use may impact </w:t>
      </w:r>
      <w:r w:rsidR="006047CE">
        <w:rPr>
          <w:rFonts w:asciiTheme="minorHAnsi" w:hAnsiTheme="minorHAnsi" w:cstheme="minorHAnsi"/>
          <w:sz w:val="22"/>
          <w:szCs w:val="22"/>
        </w:rPr>
        <w:t>Respondent</w:t>
      </w:r>
      <w:r w:rsidR="008B0EE2" w:rsidRPr="002768DC">
        <w:rPr>
          <w:rFonts w:asciiTheme="minorHAnsi" w:hAnsiTheme="minorHAnsi" w:cstheme="minorHAnsi"/>
          <w:sz w:val="22"/>
          <w:szCs w:val="22"/>
        </w:rPr>
        <w:t xml:space="preserve">’s performance.  </w:t>
      </w:r>
    </w:p>
    <w:p w14:paraId="05A8B894" w14:textId="62E9A2B7" w:rsidR="00CE088E" w:rsidRDefault="00CE088E" w:rsidP="00803B15">
      <w:pPr>
        <w:pStyle w:val="ListParagraph"/>
        <w:ind w:left="1440"/>
        <w:jc w:val="both"/>
        <w:rPr>
          <w:rFonts w:asciiTheme="minorHAnsi" w:hAnsiTheme="minorHAnsi" w:cstheme="minorHAnsi"/>
          <w:sz w:val="22"/>
          <w:szCs w:val="22"/>
        </w:rPr>
      </w:pPr>
    </w:p>
    <w:p w14:paraId="14B98DD7" w14:textId="7A898761" w:rsidR="00CE088E" w:rsidRDefault="00CE088E" w:rsidP="00803B15">
      <w:pPr>
        <w:pStyle w:val="ListParagraph"/>
        <w:numPr>
          <w:ilvl w:val="2"/>
          <w:numId w:val="37"/>
        </w:numPr>
        <w:jc w:val="both"/>
        <w:rPr>
          <w:rFonts w:asciiTheme="minorHAnsi" w:hAnsiTheme="minorHAnsi" w:cstheme="minorHAnsi"/>
          <w:b/>
          <w:sz w:val="22"/>
          <w:szCs w:val="22"/>
        </w:rPr>
      </w:pPr>
      <w:r>
        <w:rPr>
          <w:rFonts w:asciiTheme="minorHAnsi" w:hAnsiTheme="minorHAnsi" w:cstheme="minorHAnsi"/>
          <w:b/>
          <w:sz w:val="22"/>
          <w:szCs w:val="22"/>
        </w:rPr>
        <w:t>Administration</w:t>
      </w:r>
    </w:p>
    <w:p w14:paraId="3448C8CD" w14:textId="5EFB4FA1" w:rsidR="00C02215" w:rsidRPr="00C02215" w:rsidRDefault="00C02215" w:rsidP="00803B15">
      <w:pPr>
        <w:ind w:left="1440"/>
        <w:jc w:val="both"/>
        <w:rPr>
          <w:rFonts w:asciiTheme="minorHAnsi" w:hAnsiTheme="minorHAnsi" w:cstheme="minorHAnsi"/>
          <w:sz w:val="22"/>
          <w:szCs w:val="22"/>
        </w:rPr>
      </w:pPr>
      <w:r>
        <w:rPr>
          <w:rFonts w:asciiTheme="minorHAnsi" w:hAnsiTheme="minorHAnsi" w:cstheme="minorHAnsi"/>
          <w:sz w:val="22"/>
          <w:szCs w:val="22"/>
        </w:rPr>
        <w:t>Describe in detail how you</w:t>
      </w:r>
      <w:r w:rsidRPr="00C02215">
        <w:rPr>
          <w:rFonts w:asciiTheme="minorHAnsi" w:hAnsiTheme="minorHAnsi" w:cstheme="minorHAnsi"/>
          <w:sz w:val="22"/>
          <w:szCs w:val="22"/>
        </w:rPr>
        <w:t xml:space="preserve"> will administer the program, addressing specifically </w:t>
      </w:r>
      <w:r>
        <w:rPr>
          <w:rFonts w:asciiTheme="minorHAnsi" w:hAnsiTheme="minorHAnsi" w:cstheme="minorHAnsi"/>
          <w:sz w:val="22"/>
          <w:szCs w:val="22"/>
        </w:rPr>
        <w:t>the items in Section 4.3.</w:t>
      </w:r>
    </w:p>
    <w:p w14:paraId="2A98FA91" w14:textId="77777777" w:rsidR="00CE088E" w:rsidRDefault="00CE088E" w:rsidP="00803B15">
      <w:pPr>
        <w:pStyle w:val="ListParagraph"/>
        <w:jc w:val="both"/>
        <w:rPr>
          <w:rFonts w:asciiTheme="minorHAnsi" w:hAnsiTheme="minorHAnsi" w:cstheme="minorHAnsi"/>
          <w:b/>
          <w:sz w:val="22"/>
          <w:szCs w:val="22"/>
        </w:rPr>
      </w:pPr>
    </w:p>
    <w:p w14:paraId="16D04BB4" w14:textId="74B9BDF6" w:rsidR="00B17CE8" w:rsidRPr="009D7E29" w:rsidRDefault="00B17CE8" w:rsidP="00803B15">
      <w:pPr>
        <w:pStyle w:val="ListParagraph"/>
        <w:numPr>
          <w:ilvl w:val="2"/>
          <w:numId w:val="37"/>
        </w:numPr>
        <w:jc w:val="both"/>
        <w:rPr>
          <w:rFonts w:asciiTheme="minorHAnsi" w:hAnsiTheme="minorHAnsi" w:cstheme="minorHAnsi"/>
          <w:b/>
          <w:sz w:val="22"/>
          <w:szCs w:val="22"/>
        </w:rPr>
      </w:pPr>
      <w:r w:rsidRPr="009D7E29">
        <w:rPr>
          <w:rFonts w:asciiTheme="minorHAnsi" w:hAnsiTheme="minorHAnsi" w:cstheme="minorHAnsi"/>
          <w:b/>
          <w:sz w:val="22"/>
          <w:szCs w:val="22"/>
        </w:rPr>
        <w:t>Billing</w:t>
      </w:r>
    </w:p>
    <w:p w14:paraId="0012D775" w14:textId="04AE602F" w:rsidR="00B17CE8" w:rsidRDefault="00B17CE8" w:rsidP="00803B15">
      <w:pPr>
        <w:pStyle w:val="ListParagraph"/>
        <w:ind w:left="1440"/>
        <w:jc w:val="both"/>
        <w:rPr>
          <w:rFonts w:asciiTheme="minorHAnsi" w:hAnsiTheme="minorHAnsi" w:cstheme="minorHAnsi"/>
          <w:sz w:val="22"/>
          <w:szCs w:val="22"/>
        </w:rPr>
      </w:pPr>
      <w:r>
        <w:rPr>
          <w:rFonts w:asciiTheme="minorHAnsi" w:hAnsiTheme="minorHAnsi" w:cstheme="minorHAnsi"/>
          <w:sz w:val="22"/>
          <w:szCs w:val="22"/>
        </w:rPr>
        <w:t>Describe how you will handle the billing process.</w:t>
      </w:r>
    </w:p>
    <w:p w14:paraId="30AC99C1" w14:textId="1D78DF46" w:rsidR="004974D5" w:rsidRDefault="004974D5" w:rsidP="00803B15">
      <w:pPr>
        <w:pStyle w:val="ListParagraph"/>
        <w:ind w:left="1440"/>
        <w:jc w:val="both"/>
        <w:rPr>
          <w:rFonts w:asciiTheme="minorHAnsi" w:hAnsiTheme="minorHAnsi" w:cstheme="minorHAnsi"/>
          <w:sz w:val="22"/>
          <w:szCs w:val="22"/>
        </w:rPr>
      </w:pPr>
    </w:p>
    <w:p w14:paraId="285F5A41" w14:textId="77777777" w:rsidR="00AA0601" w:rsidRPr="00AA0601" w:rsidRDefault="00AA0601" w:rsidP="00803B15">
      <w:pPr>
        <w:pStyle w:val="ListParagraph"/>
        <w:numPr>
          <w:ilvl w:val="2"/>
          <w:numId w:val="37"/>
        </w:numPr>
        <w:jc w:val="both"/>
        <w:rPr>
          <w:rFonts w:asciiTheme="minorHAnsi" w:hAnsiTheme="minorHAnsi" w:cstheme="minorHAnsi"/>
          <w:b/>
          <w:sz w:val="22"/>
          <w:szCs w:val="22"/>
        </w:rPr>
      </w:pPr>
      <w:r w:rsidRPr="00AA0601">
        <w:rPr>
          <w:rFonts w:asciiTheme="minorHAnsi" w:hAnsiTheme="minorHAnsi" w:cstheme="minorHAnsi"/>
          <w:b/>
          <w:sz w:val="22"/>
          <w:szCs w:val="22"/>
        </w:rPr>
        <w:lastRenderedPageBreak/>
        <w:t>Proof of Insurance</w:t>
      </w:r>
    </w:p>
    <w:p w14:paraId="217E6977" w14:textId="6998959E" w:rsidR="00504C04" w:rsidRDefault="009F5366" w:rsidP="00803B15">
      <w:pPr>
        <w:pStyle w:val="ListParagraph"/>
        <w:ind w:left="1440"/>
        <w:jc w:val="both"/>
        <w:rPr>
          <w:rFonts w:asciiTheme="minorHAnsi" w:hAnsiTheme="minorHAnsi" w:cstheme="minorHAnsi"/>
          <w:sz w:val="22"/>
          <w:szCs w:val="22"/>
        </w:rPr>
      </w:pPr>
      <w:r w:rsidRPr="00AA0601">
        <w:rPr>
          <w:rFonts w:asciiTheme="minorHAnsi" w:hAnsiTheme="minorHAnsi" w:cstheme="minorHAnsi"/>
          <w:sz w:val="22"/>
          <w:szCs w:val="22"/>
        </w:rPr>
        <w:t>P</w:t>
      </w:r>
      <w:r w:rsidR="00504C04" w:rsidRPr="00AA0601">
        <w:rPr>
          <w:rFonts w:asciiTheme="minorHAnsi" w:hAnsiTheme="minorHAnsi" w:cstheme="minorHAnsi"/>
          <w:sz w:val="22"/>
          <w:szCs w:val="22"/>
        </w:rPr>
        <w:t xml:space="preserve">rovide the proposed procedures for handling this format administratively.  Clearly identify the responsibilities the </w:t>
      </w:r>
      <w:r w:rsidR="006047CE">
        <w:rPr>
          <w:rFonts w:asciiTheme="minorHAnsi" w:hAnsiTheme="minorHAnsi" w:cstheme="minorHAnsi"/>
          <w:sz w:val="22"/>
          <w:szCs w:val="22"/>
        </w:rPr>
        <w:t>Respondent</w:t>
      </w:r>
      <w:r w:rsidR="00504C04" w:rsidRPr="00AA0601">
        <w:rPr>
          <w:rFonts w:asciiTheme="minorHAnsi" w:hAnsiTheme="minorHAnsi" w:cstheme="minorHAnsi"/>
          <w:sz w:val="22"/>
          <w:szCs w:val="22"/>
        </w:rPr>
        <w:t xml:space="preserve"> will assume and those that the </w:t>
      </w:r>
      <w:r w:rsidR="003141F3" w:rsidRPr="00AA0601">
        <w:rPr>
          <w:rFonts w:asciiTheme="minorHAnsi" w:hAnsiTheme="minorHAnsi" w:cstheme="minorHAnsi"/>
          <w:sz w:val="22"/>
          <w:szCs w:val="22"/>
        </w:rPr>
        <w:t>Agency</w:t>
      </w:r>
      <w:r w:rsidR="00504C04" w:rsidRPr="00AA0601">
        <w:rPr>
          <w:rFonts w:asciiTheme="minorHAnsi" w:hAnsiTheme="minorHAnsi" w:cstheme="minorHAnsi"/>
          <w:sz w:val="22"/>
          <w:szCs w:val="22"/>
        </w:rPr>
        <w:t xml:space="preserve"> will be responsible for.</w:t>
      </w:r>
    </w:p>
    <w:p w14:paraId="62DCF453" w14:textId="77777777" w:rsidR="00AA0601" w:rsidRPr="00AA0601" w:rsidRDefault="00AA0601" w:rsidP="00803B15">
      <w:pPr>
        <w:pStyle w:val="ListParagraph"/>
        <w:ind w:left="1440"/>
        <w:jc w:val="both"/>
        <w:rPr>
          <w:rFonts w:asciiTheme="minorHAnsi" w:hAnsiTheme="minorHAnsi" w:cstheme="minorHAnsi"/>
          <w:sz w:val="22"/>
          <w:szCs w:val="22"/>
        </w:rPr>
      </w:pPr>
    </w:p>
    <w:p w14:paraId="1F5C910C" w14:textId="77777777" w:rsidR="00AA0601" w:rsidRPr="00AA0601" w:rsidRDefault="00AA0601" w:rsidP="00803B15">
      <w:pPr>
        <w:pStyle w:val="ListParagraph"/>
        <w:numPr>
          <w:ilvl w:val="2"/>
          <w:numId w:val="37"/>
        </w:numPr>
        <w:jc w:val="both"/>
        <w:rPr>
          <w:rFonts w:asciiTheme="minorHAnsi" w:hAnsiTheme="minorHAnsi" w:cstheme="minorHAnsi"/>
          <w:b/>
          <w:sz w:val="22"/>
          <w:szCs w:val="22"/>
        </w:rPr>
      </w:pPr>
      <w:r w:rsidRPr="00AA0601">
        <w:rPr>
          <w:rFonts w:asciiTheme="minorHAnsi" w:hAnsiTheme="minorHAnsi" w:cstheme="minorHAnsi"/>
          <w:b/>
          <w:sz w:val="22"/>
          <w:szCs w:val="22"/>
        </w:rPr>
        <w:t>Specimen Policy</w:t>
      </w:r>
    </w:p>
    <w:p w14:paraId="56832F88" w14:textId="05602AB3" w:rsidR="00504C04" w:rsidRDefault="00AA0601" w:rsidP="00803B15">
      <w:pPr>
        <w:pStyle w:val="ListParagraph"/>
        <w:ind w:left="1440"/>
        <w:jc w:val="both"/>
        <w:rPr>
          <w:rFonts w:asciiTheme="minorHAnsi" w:hAnsiTheme="minorHAnsi" w:cstheme="minorHAnsi"/>
          <w:sz w:val="22"/>
          <w:szCs w:val="22"/>
        </w:rPr>
      </w:pPr>
      <w:r>
        <w:rPr>
          <w:rFonts w:asciiTheme="minorHAnsi" w:hAnsiTheme="minorHAnsi" w:cstheme="minorHAnsi"/>
          <w:sz w:val="22"/>
          <w:szCs w:val="22"/>
        </w:rPr>
        <w:t xml:space="preserve">Please provide </w:t>
      </w:r>
      <w:r w:rsidRPr="003E237E">
        <w:rPr>
          <w:rFonts w:asciiTheme="minorHAnsi" w:hAnsiTheme="minorHAnsi" w:cstheme="minorHAnsi"/>
          <w:sz w:val="22"/>
          <w:szCs w:val="22"/>
        </w:rPr>
        <w:t>a specimen policy.</w:t>
      </w:r>
    </w:p>
    <w:p w14:paraId="5552B937" w14:textId="0F9F4F59" w:rsidR="00AA1238" w:rsidRDefault="00AA1238" w:rsidP="00803B15">
      <w:pPr>
        <w:pStyle w:val="ListParagraph"/>
        <w:ind w:left="1440"/>
        <w:jc w:val="both"/>
        <w:rPr>
          <w:rFonts w:asciiTheme="minorHAnsi" w:hAnsiTheme="minorHAnsi" w:cstheme="minorHAnsi"/>
          <w:sz w:val="22"/>
          <w:szCs w:val="22"/>
        </w:rPr>
      </w:pPr>
    </w:p>
    <w:p w14:paraId="623105BC" w14:textId="7DB469F8" w:rsidR="00AA1238" w:rsidRPr="00AA1238" w:rsidRDefault="00AA1238" w:rsidP="00803B15">
      <w:pPr>
        <w:pStyle w:val="ListParagraph"/>
        <w:numPr>
          <w:ilvl w:val="2"/>
          <w:numId w:val="37"/>
        </w:numPr>
        <w:jc w:val="both"/>
        <w:rPr>
          <w:rFonts w:asciiTheme="minorHAnsi" w:hAnsiTheme="minorHAnsi" w:cstheme="minorHAnsi"/>
          <w:b/>
          <w:sz w:val="22"/>
          <w:szCs w:val="22"/>
        </w:rPr>
      </w:pPr>
      <w:r w:rsidRPr="00AA1238">
        <w:rPr>
          <w:rFonts w:asciiTheme="minorHAnsi" w:hAnsiTheme="minorHAnsi" w:cstheme="minorHAnsi"/>
          <w:b/>
          <w:sz w:val="22"/>
          <w:szCs w:val="22"/>
        </w:rPr>
        <w:t xml:space="preserve">Covered Activities </w:t>
      </w:r>
    </w:p>
    <w:p w14:paraId="3DEFAAF0" w14:textId="3E65E99C" w:rsidR="00AA1238" w:rsidRPr="00AA1238" w:rsidRDefault="00AA1238" w:rsidP="00803B15">
      <w:pPr>
        <w:pStyle w:val="ListParagraph"/>
        <w:ind w:left="1440"/>
        <w:jc w:val="both"/>
        <w:rPr>
          <w:rFonts w:asciiTheme="minorHAnsi" w:hAnsiTheme="minorHAnsi" w:cstheme="minorHAnsi"/>
          <w:sz w:val="22"/>
          <w:szCs w:val="22"/>
        </w:rPr>
      </w:pPr>
      <w:r>
        <w:rPr>
          <w:rFonts w:asciiTheme="minorHAnsi" w:hAnsiTheme="minorHAnsi" w:cstheme="minorHAnsi"/>
          <w:sz w:val="22"/>
          <w:szCs w:val="22"/>
        </w:rPr>
        <w:t>D</w:t>
      </w:r>
      <w:r w:rsidRPr="00AA1238">
        <w:rPr>
          <w:rFonts w:asciiTheme="minorHAnsi" w:hAnsiTheme="minorHAnsi" w:cstheme="minorHAnsi"/>
          <w:sz w:val="22"/>
          <w:szCs w:val="22"/>
        </w:rPr>
        <w:t xml:space="preserve">escribe in detail what is and what is not covered, the nature of all exclusions, and, if applicable, provide additional rate information for optional coverage, such as for an appraisal practice.  Further, state whether </w:t>
      </w:r>
      <w:r w:rsidR="006047CE">
        <w:rPr>
          <w:rFonts w:asciiTheme="minorHAnsi" w:hAnsiTheme="minorHAnsi" w:cstheme="minorHAnsi"/>
          <w:sz w:val="22"/>
          <w:szCs w:val="22"/>
        </w:rPr>
        <w:t>Respondent</w:t>
      </w:r>
      <w:r w:rsidRPr="00AA1238">
        <w:rPr>
          <w:rFonts w:asciiTheme="minorHAnsi" w:hAnsiTheme="minorHAnsi" w:cstheme="minorHAnsi"/>
          <w:sz w:val="22"/>
          <w:szCs w:val="22"/>
        </w:rPr>
        <w:t xml:space="preserve"> is willing to modify the pollution exception to provide protection to licensees who unknowingly conduct the sale of property which is later determined to have impaired the environment.  </w:t>
      </w:r>
    </w:p>
    <w:p w14:paraId="0864F19F" w14:textId="77777777" w:rsidR="008B0EE2" w:rsidRPr="008B0EE2" w:rsidRDefault="008B0EE2" w:rsidP="00803B15">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rFonts w:asciiTheme="minorHAnsi" w:hAnsiTheme="minorHAnsi" w:cstheme="minorHAnsi"/>
          <w:sz w:val="22"/>
          <w:szCs w:val="22"/>
        </w:rPr>
      </w:pPr>
    </w:p>
    <w:p w14:paraId="48454670" w14:textId="411AD69C" w:rsidR="007715ED" w:rsidRPr="009E13BD" w:rsidRDefault="007715ED" w:rsidP="00803B15">
      <w:pPr>
        <w:pStyle w:val="NoSpacing"/>
        <w:numPr>
          <w:ilvl w:val="1"/>
          <w:numId w:val="49"/>
        </w:numPr>
        <w:tabs>
          <w:tab w:val="left" w:pos="720"/>
        </w:tabs>
        <w:ind w:left="720" w:hanging="720"/>
        <w:jc w:val="both"/>
        <w:rPr>
          <w:rFonts w:ascii="Calibri" w:hAnsi="Calibri"/>
          <w:b/>
          <w:sz w:val="22"/>
          <w:szCs w:val="22"/>
        </w:rPr>
      </w:pPr>
      <w:r w:rsidRPr="009E13BD">
        <w:rPr>
          <w:rFonts w:ascii="Calibri" w:hAnsi="Calibri"/>
          <w:b/>
          <w:sz w:val="22"/>
          <w:szCs w:val="22"/>
        </w:rPr>
        <w:t xml:space="preserve">Optional </w:t>
      </w:r>
      <w:r w:rsidR="00CB24E6" w:rsidRPr="00CB24E6">
        <w:rPr>
          <w:rFonts w:ascii="Calibri" w:hAnsi="Calibri"/>
          <w:b/>
          <w:sz w:val="22"/>
          <w:szCs w:val="22"/>
        </w:rPr>
        <w:t>Specifications</w:t>
      </w:r>
    </w:p>
    <w:p w14:paraId="24AC05AA" w14:textId="53AAE194" w:rsidR="00F32BA6" w:rsidRDefault="00F32BA6" w:rsidP="00803B15">
      <w:pPr>
        <w:ind w:left="720"/>
        <w:jc w:val="both"/>
        <w:rPr>
          <w:rFonts w:ascii="Calibri" w:hAnsi="Calibri"/>
          <w:sz w:val="22"/>
          <w:szCs w:val="22"/>
        </w:rPr>
      </w:pPr>
      <w:r w:rsidRPr="009E13BD">
        <w:rPr>
          <w:rFonts w:ascii="Calibri" w:hAnsi="Calibri"/>
          <w:sz w:val="22"/>
          <w:szCs w:val="22"/>
        </w:rPr>
        <w:t xml:space="preserve">All items listed below are optional, non-mandatory </w:t>
      </w:r>
      <w:r>
        <w:rPr>
          <w:rFonts w:ascii="Calibri" w:hAnsi="Calibri"/>
          <w:sz w:val="22"/>
          <w:szCs w:val="22"/>
        </w:rPr>
        <w:t>s</w:t>
      </w:r>
      <w:r w:rsidRPr="00CB24E6">
        <w:rPr>
          <w:rFonts w:ascii="Calibri" w:hAnsi="Calibri"/>
          <w:sz w:val="22"/>
          <w:szCs w:val="22"/>
        </w:rPr>
        <w:t>pecifications</w:t>
      </w:r>
      <w:r w:rsidRPr="009E13BD">
        <w:rPr>
          <w:rFonts w:ascii="Calibri" w:hAnsi="Calibri"/>
          <w:sz w:val="22"/>
          <w:szCs w:val="22"/>
        </w:rPr>
        <w:t xml:space="preserve">. These </w:t>
      </w:r>
      <w:r>
        <w:rPr>
          <w:rFonts w:ascii="Calibri" w:hAnsi="Calibri"/>
          <w:sz w:val="22"/>
          <w:szCs w:val="22"/>
        </w:rPr>
        <w:t>s</w:t>
      </w:r>
      <w:r w:rsidRPr="00CB24E6">
        <w:rPr>
          <w:rFonts w:ascii="Calibri" w:hAnsi="Calibri"/>
          <w:sz w:val="22"/>
          <w:szCs w:val="22"/>
        </w:rPr>
        <w:t xml:space="preserve">pecifications </w:t>
      </w:r>
      <w:r w:rsidRPr="009E13BD">
        <w:rPr>
          <w:rFonts w:ascii="Calibri" w:hAnsi="Calibri"/>
          <w:sz w:val="22"/>
          <w:szCs w:val="22"/>
        </w:rPr>
        <w:t>will be evaluated and scored</w:t>
      </w:r>
      <w:r>
        <w:rPr>
          <w:rFonts w:ascii="Calibri" w:hAnsi="Calibri"/>
          <w:sz w:val="22"/>
          <w:szCs w:val="22"/>
        </w:rPr>
        <w:t xml:space="preserve"> in the technical proposal</w:t>
      </w:r>
      <w:r w:rsidRPr="009E13BD">
        <w:rPr>
          <w:rFonts w:ascii="Calibri" w:hAnsi="Calibri"/>
          <w:sz w:val="22"/>
          <w:szCs w:val="22"/>
        </w:rPr>
        <w:t>. Cost for optional specifications shall be identified in the cost proposal</w:t>
      </w:r>
      <w:r>
        <w:rPr>
          <w:rFonts w:ascii="Calibri" w:hAnsi="Calibri"/>
          <w:sz w:val="22"/>
          <w:szCs w:val="22"/>
        </w:rPr>
        <w:t>; however, c</w:t>
      </w:r>
      <w:r w:rsidRPr="009E13BD">
        <w:rPr>
          <w:rFonts w:ascii="Calibri" w:hAnsi="Calibri"/>
          <w:sz w:val="22"/>
          <w:szCs w:val="22"/>
        </w:rPr>
        <w:t>osts for optional specifications will</w:t>
      </w:r>
      <w:r w:rsidR="00AC2DDC">
        <w:rPr>
          <w:rFonts w:ascii="Calibri" w:hAnsi="Calibri"/>
          <w:sz w:val="22"/>
          <w:szCs w:val="22"/>
        </w:rPr>
        <w:t xml:space="preserve"> not be</w:t>
      </w:r>
      <w:r w:rsidRPr="009E13BD">
        <w:rPr>
          <w:rFonts w:ascii="Calibri" w:hAnsi="Calibri"/>
          <w:sz w:val="22"/>
          <w:szCs w:val="22"/>
        </w:rPr>
        <w:t xml:space="preserve"> </w:t>
      </w:r>
      <w:r>
        <w:rPr>
          <w:rFonts w:ascii="Calibri" w:hAnsi="Calibri"/>
          <w:sz w:val="22"/>
          <w:szCs w:val="22"/>
        </w:rPr>
        <w:t xml:space="preserve">considered </w:t>
      </w:r>
      <w:r w:rsidRPr="009E13BD">
        <w:rPr>
          <w:rFonts w:ascii="Calibri" w:hAnsi="Calibri"/>
          <w:sz w:val="22"/>
          <w:szCs w:val="22"/>
        </w:rPr>
        <w:t>in the determination of the cost score.</w:t>
      </w:r>
    </w:p>
    <w:p w14:paraId="5D9CDAEF" w14:textId="104C2AA1" w:rsidR="00B17CE8" w:rsidRDefault="00B17CE8" w:rsidP="00803B15">
      <w:pPr>
        <w:ind w:left="720"/>
        <w:jc w:val="both"/>
        <w:rPr>
          <w:rFonts w:ascii="Calibri" w:hAnsi="Calibri"/>
          <w:sz w:val="22"/>
          <w:szCs w:val="22"/>
        </w:rPr>
      </w:pPr>
    </w:p>
    <w:p w14:paraId="597EAD8E" w14:textId="269B3A1F" w:rsidR="00B17CE8" w:rsidRPr="00B17CE8" w:rsidRDefault="00B17CE8" w:rsidP="00803B15">
      <w:pPr>
        <w:pStyle w:val="ListParagraph"/>
        <w:numPr>
          <w:ilvl w:val="2"/>
          <w:numId w:val="38"/>
        </w:numPr>
        <w:jc w:val="both"/>
        <w:rPr>
          <w:rFonts w:asciiTheme="minorHAnsi" w:hAnsiTheme="minorHAnsi" w:cstheme="minorHAnsi"/>
          <w:sz w:val="22"/>
          <w:szCs w:val="22"/>
        </w:rPr>
      </w:pPr>
      <w:r w:rsidRPr="00B17CE8">
        <w:rPr>
          <w:rFonts w:asciiTheme="minorHAnsi" w:hAnsiTheme="minorHAnsi" w:cstheme="minorHAnsi"/>
          <w:sz w:val="22"/>
          <w:szCs w:val="22"/>
        </w:rPr>
        <w:t xml:space="preserve">Describe any additional services offered which are related to the itemized service requirements, identifying in each instance whether the Agency’s use of the additional service will add any special costs to the Agency.  </w:t>
      </w:r>
      <w:r w:rsidRPr="00B17CE8">
        <w:rPr>
          <w:rFonts w:asciiTheme="minorHAnsi" w:hAnsiTheme="minorHAnsi" w:cstheme="minorHAnsi"/>
          <w:sz w:val="22"/>
          <w:szCs w:val="22"/>
          <w:highlight w:val="yellow"/>
        </w:rPr>
        <w:t>DO NOT INCLUDE COSTS in the Technical Proposal.</w:t>
      </w:r>
    </w:p>
    <w:p w14:paraId="07D0A46C" w14:textId="5F14028B" w:rsidR="00360076" w:rsidRPr="009C4B85" w:rsidRDefault="00360076" w:rsidP="00803B15">
      <w:pPr>
        <w:pStyle w:val="NoSpacing"/>
        <w:tabs>
          <w:tab w:val="left" w:pos="360"/>
          <w:tab w:val="left" w:pos="720"/>
          <w:tab w:val="left" w:pos="1440"/>
        </w:tabs>
        <w:ind w:left="1440"/>
        <w:jc w:val="both"/>
        <w:rPr>
          <w:rFonts w:ascii="Calibri" w:hAnsi="Calibri"/>
          <w:sz w:val="22"/>
          <w:szCs w:val="22"/>
        </w:rPr>
      </w:pPr>
      <w:r w:rsidRPr="009C4B85">
        <w:rPr>
          <w:rFonts w:ascii="Calibri" w:hAnsi="Calibri"/>
          <w:sz w:val="22"/>
          <w:szCs w:val="22"/>
        </w:rPr>
        <w:tab/>
      </w:r>
    </w:p>
    <w:p w14:paraId="0F7E98D7" w14:textId="77777777" w:rsidR="007715ED" w:rsidRPr="009E13BD" w:rsidRDefault="007715ED" w:rsidP="00803B15">
      <w:pPr>
        <w:jc w:val="both"/>
        <w:rPr>
          <w:rFonts w:ascii="Calibri" w:hAnsi="Calibri"/>
          <w:sz w:val="22"/>
          <w:szCs w:val="22"/>
        </w:rPr>
      </w:pPr>
    </w:p>
    <w:p w14:paraId="01707F09" w14:textId="77777777" w:rsidR="007715ED" w:rsidRPr="009E13BD" w:rsidRDefault="007715ED" w:rsidP="00EC09F5">
      <w:pPr>
        <w:jc w:val="both"/>
        <w:rPr>
          <w:rFonts w:ascii="Calibri" w:hAnsi="Calibri"/>
          <w:sz w:val="22"/>
          <w:szCs w:val="22"/>
        </w:rPr>
        <w:sectPr w:rsidR="007715ED" w:rsidRPr="009E13BD" w:rsidSect="00DB527A">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pPr>
    </w:p>
    <w:p w14:paraId="53C63FA1" w14:textId="0288B1D4" w:rsidR="007715ED" w:rsidRPr="00E41B36" w:rsidRDefault="007715ED" w:rsidP="00E41B36">
      <w:pPr>
        <w:pStyle w:val="Subtitle"/>
        <w:pBdr>
          <w:top w:val="single" w:sz="4" w:space="8" w:color="000000"/>
          <w:left w:val="single" w:sz="4" w:space="0" w:color="000000"/>
          <w:bottom w:val="single" w:sz="4" w:space="6" w:color="000000"/>
          <w:right w:val="single" w:sz="4" w:space="0" w:color="000000"/>
        </w:pBdr>
        <w:jc w:val="center"/>
        <w:rPr>
          <w:rFonts w:ascii="Calibri" w:hAnsi="Calibri"/>
          <w:spacing w:val="-3"/>
          <w:szCs w:val="22"/>
        </w:rPr>
      </w:pPr>
      <w:r w:rsidRPr="009E13BD">
        <w:rPr>
          <w:rFonts w:ascii="Calibri" w:hAnsi="Calibri"/>
          <w:spacing w:val="-3"/>
          <w:szCs w:val="22"/>
        </w:rPr>
        <w:lastRenderedPageBreak/>
        <w:t xml:space="preserve">SECTION </w:t>
      </w:r>
      <w:r w:rsidR="003576CE">
        <w:rPr>
          <w:rFonts w:ascii="Calibri" w:hAnsi="Calibri"/>
          <w:spacing w:val="-3"/>
          <w:szCs w:val="22"/>
        </w:rPr>
        <w:t>6</w:t>
      </w:r>
      <w:r w:rsidRPr="00E41B36">
        <w:rPr>
          <w:rFonts w:ascii="Calibri" w:hAnsi="Calibri"/>
          <w:spacing w:val="-3"/>
          <w:szCs w:val="22"/>
        </w:rPr>
        <w:t xml:space="preserve"> </w:t>
      </w:r>
      <w:r w:rsidRPr="00E41B36">
        <w:rPr>
          <w:rFonts w:ascii="Calibri" w:hAnsi="Calibri"/>
          <w:spacing w:val="-3"/>
          <w:szCs w:val="22"/>
        </w:rPr>
        <w:tab/>
        <w:t>EVALUATION AND SELECTION</w:t>
      </w:r>
    </w:p>
    <w:p w14:paraId="7783E8A4" w14:textId="77777777" w:rsidR="007715ED" w:rsidRPr="009E13BD" w:rsidRDefault="007715ED" w:rsidP="00EC09F5">
      <w:pPr>
        <w:tabs>
          <w:tab w:val="left" w:pos="360"/>
        </w:tabs>
        <w:jc w:val="both"/>
        <w:rPr>
          <w:rFonts w:ascii="Calibri" w:hAnsi="Calibri"/>
          <w:b/>
          <w:sz w:val="22"/>
          <w:szCs w:val="22"/>
        </w:rPr>
      </w:pPr>
      <w:r w:rsidRPr="009E13BD">
        <w:rPr>
          <w:rFonts w:ascii="Calibri" w:hAnsi="Calibri"/>
          <w:b/>
          <w:sz w:val="22"/>
          <w:szCs w:val="22"/>
        </w:rPr>
        <w:tab/>
      </w:r>
    </w:p>
    <w:p w14:paraId="1A80C920" w14:textId="511AD227" w:rsidR="007715ED" w:rsidRPr="009E13BD" w:rsidRDefault="003576CE" w:rsidP="00803B15">
      <w:pPr>
        <w:tabs>
          <w:tab w:val="left" w:pos="720"/>
        </w:tabs>
        <w:ind w:left="720" w:hanging="720"/>
        <w:jc w:val="both"/>
        <w:rPr>
          <w:rFonts w:ascii="Calibri" w:hAnsi="Calibri"/>
          <w:b/>
          <w:sz w:val="22"/>
          <w:szCs w:val="22"/>
        </w:rPr>
      </w:pPr>
      <w:r>
        <w:rPr>
          <w:rFonts w:ascii="Calibri" w:hAnsi="Calibri"/>
          <w:b/>
          <w:sz w:val="22"/>
          <w:szCs w:val="22"/>
        </w:rPr>
        <w:t>6</w:t>
      </w:r>
      <w:r w:rsidR="007715ED" w:rsidRPr="009E13BD">
        <w:rPr>
          <w:rFonts w:ascii="Calibri" w:hAnsi="Calibri"/>
          <w:b/>
          <w:sz w:val="22"/>
          <w:szCs w:val="22"/>
        </w:rPr>
        <w:t>.1</w:t>
      </w:r>
      <w:r w:rsidR="007715ED" w:rsidRPr="009E13BD">
        <w:rPr>
          <w:rFonts w:ascii="Calibri" w:hAnsi="Calibri"/>
          <w:b/>
          <w:sz w:val="22"/>
          <w:szCs w:val="22"/>
        </w:rPr>
        <w:tab/>
        <w:t>Introduction</w:t>
      </w:r>
    </w:p>
    <w:p w14:paraId="59B099AE" w14:textId="549721AB" w:rsidR="007715ED" w:rsidRPr="009E13BD" w:rsidRDefault="007715ED" w:rsidP="00803B15">
      <w:pPr>
        <w:ind w:left="720"/>
        <w:jc w:val="both"/>
        <w:rPr>
          <w:rFonts w:ascii="Calibri" w:hAnsi="Calibri"/>
          <w:sz w:val="22"/>
          <w:szCs w:val="22"/>
        </w:rPr>
      </w:pPr>
      <w:r w:rsidRPr="009E13BD">
        <w:rPr>
          <w:rFonts w:ascii="Calibri" w:hAnsi="Calibri"/>
          <w:sz w:val="22"/>
          <w:szCs w:val="22"/>
        </w:rPr>
        <w:t xml:space="preserve">This section describes the evaluation process that will be used to determine which Proposal(s) provides the greatest benefit to the State. Agency will not necessarily award the Contract to the </w:t>
      </w:r>
      <w:r w:rsidR="000F48D5">
        <w:rPr>
          <w:rFonts w:ascii="Calibri" w:hAnsi="Calibri"/>
          <w:sz w:val="22"/>
          <w:szCs w:val="22"/>
        </w:rPr>
        <w:t>Respondent</w:t>
      </w:r>
      <w:r w:rsidRPr="009E13BD">
        <w:rPr>
          <w:rFonts w:ascii="Calibri" w:hAnsi="Calibri"/>
          <w:sz w:val="22"/>
          <w:szCs w:val="22"/>
        </w:rPr>
        <w:t xml:space="preserve"> offering the lowest cost to the Agency. Instead, the Agency will </w:t>
      </w:r>
      <w:r w:rsidR="00277ABE" w:rsidRPr="009E13BD">
        <w:rPr>
          <w:rFonts w:ascii="Calibri" w:hAnsi="Calibri"/>
          <w:sz w:val="22"/>
          <w:szCs w:val="22"/>
        </w:rPr>
        <w:t xml:space="preserve">award to </w:t>
      </w:r>
      <w:r w:rsidRPr="009E13BD">
        <w:rPr>
          <w:rFonts w:ascii="Calibri" w:hAnsi="Calibri"/>
          <w:sz w:val="22"/>
          <w:szCs w:val="22"/>
        </w:rPr>
        <w:t xml:space="preserve">the </w:t>
      </w:r>
      <w:r w:rsidR="000F48D5">
        <w:rPr>
          <w:rFonts w:ascii="Calibri" w:hAnsi="Calibri"/>
          <w:sz w:val="22"/>
          <w:szCs w:val="22"/>
        </w:rPr>
        <w:t>Respondent</w:t>
      </w:r>
      <w:r w:rsidRPr="009E13BD">
        <w:rPr>
          <w:rFonts w:ascii="Calibri" w:hAnsi="Calibri"/>
          <w:sz w:val="22"/>
          <w:szCs w:val="22"/>
        </w:rPr>
        <w:t xml:space="preserve"> whose Responsive Proposal the Agency believes will provide the best value to the State. </w:t>
      </w:r>
    </w:p>
    <w:p w14:paraId="670485DF" w14:textId="77777777" w:rsidR="007715ED" w:rsidRPr="009E13BD" w:rsidRDefault="007715ED" w:rsidP="00803B15">
      <w:pPr>
        <w:tabs>
          <w:tab w:val="left" w:pos="270"/>
          <w:tab w:val="left" w:pos="360"/>
        </w:tabs>
        <w:jc w:val="both"/>
        <w:rPr>
          <w:rFonts w:ascii="Calibri" w:hAnsi="Calibri"/>
          <w:b/>
          <w:sz w:val="22"/>
          <w:szCs w:val="22"/>
        </w:rPr>
      </w:pPr>
    </w:p>
    <w:p w14:paraId="4235A918" w14:textId="77777777" w:rsidR="003576CE" w:rsidRPr="003576CE" w:rsidRDefault="003576CE" w:rsidP="00803B15">
      <w:pPr>
        <w:pStyle w:val="ListParagraph"/>
        <w:numPr>
          <w:ilvl w:val="0"/>
          <w:numId w:val="17"/>
        </w:numPr>
        <w:tabs>
          <w:tab w:val="left" w:pos="720"/>
        </w:tabs>
        <w:jc w:val="both"/>
        <w:rPr>
          <w:rFonts w:ascii="Calibri" w:hAnsi="Calibri"/>
          <w:b/>
          <w:vanish/>
          <w:sz w:val="22"/>
          <w:szCs w:val="22"/>
        </w:rPr>
      </w:pPr>
    </w:p>
    <w:p w14:paraId="132D6C45" w14:textId="77777777" w:rsidR="003576CE" w:rsidRPr="003576CE" w:rsidRDefault="003576CE" w:rsidP="00803B15">
      <w:pPr>
        <w:pStyle w:val="ListParagraph"/>
        <w:numPr>
          <w:ilvl w:val="0"/>
          <w:numId w:val="17"/>
        </w:numPr>
        <w:tabs>
          <w:tab w:val="left" w:pos="720"/>
        </w:tabs>
        <w:jc w:val="both"/>
        <w:rPr>
          <w:rFonts w:ascii="Calibri" w:hAnsi="Calibri"/>
          <w:b/>
          <w:vanish/>
          <w:sz w:val="22"/>
          <w:szCs w:val="22"/>
        </w:rPr>
      </w:pPr>
    </w:p>
    <w:p w14:paraId="339097CD" w14:textId="1FA4DFE1" w:rsidR="007715ED" w:rsidRPr="009E13BD" w:rsidRDefault="007715ED" w:rsidP="00803B15">
      <w:pPr>
        <w:numPr>
          <w:ilvl w:val="1"/>
          <w:numId w:val="17"/>
        </w:numPr>
        <w:tabs>
          <w:tab w:val="left" w:pos="720"/>
        </w:tabs>
        <w:ind w:left="720" w:hanging="720"/>
        <w:jc w:val="both"/>
        <w:rPr>
          <w:rFonts w:ascii="Calibri" w:hAnsi="Calibri"/>
          <w:b/>
          <w:sz w:val="22"/>
          <w:szCs w:val="22"/>
        </w:rPr>
      </w:pPr>
      <w:r w:rsidRPr="009E13BD">
        <w:rPr>
          <w:rFonts w:ascii="Calibri" w:hAnsi="Calibri"/>
          <w:b/>
          <w:sz w:val="22"/>
          <w:szCs w:val="22"/>
        </w:rPr>
        <w:t>Evaluation Committee</w:t>
      </w:r>
    </w:p>
    <w:p w14:paraId="4D1C5A81" w14:textId="76BD425C" w:rsidR="007715ED" w:rsidRPr="009E13BD" w:rsidRDefault="007715ED" w:rsidP="00803B15">
      <w:pPr>
        <w:ind w:left="720"/>
        <w:jc w:val="both"/>
        <w:rPr>
          <w:rFonts w:ascii="Calibri" w:hAnsi="Calibri"/>
          <w:sz w:val="22"/>
          <w:szCs w:val="22"/>
        </w:rPr>
      </w:pPr>
      <w:r w:rsidRPr="009E13BD">
        <w:rPr>
          <w:rFonts w:ascii="Calibri" w:hAnsi="Calibri"/>
          <w:sz w:val="22"/>
          <w:szCs w:val="22"/>
        </w:rPr>
        <w:t xml:space="preserve">The Agency </w:t>
      </w:r>
      <w:r w:rsidR="00277ABE" w:rsidRPr="009E13BD">
        <w:rPr>
          <w:rFonts w:ascii="Calibri" w:hAnsi="Calibri"/>
          <w:sz w:val="22"/>
          <w:szCs w:val="22"/>
        </w:rPr>
        <w:t>will</w:t>
      </w:r>
      <w:r w:rsidRPr="009E13BD">
        <w:rPr>
          <w:rFonts w:ascii="Calibri" w:hAnsi="Calibri"/>
          <w:sz w:val="22"/>
          <w:szCs w:val="22"/>
        </w:rPr>
        <w:t xml:space="preserve"> conduct a comprehensive, fair, and impartial evaluation of Proposals received in response to this RFP.  The Agency will use an evaluation committee to review and evaluate the </w:t>
      </w:r>
      <w:r w:rsidR="00D0303A">
        <w:rPr>
          <w:rFonts w:ascii="Calibri" w:hAnsi="Calibri"/>
          <w:sz w:val="22"/>
          <w:szCs w:val="22"/>
        </w:rPr>
        <w:t xml:space="preserve">Technical </w:t>
      </w:r>
      <w:r w:rsidRPr="009E13BD">
        <w:rPr>
          <w:rFonts w:ascii="Calibri" w:hAnsi="Calibri"/>
          <w:sz w:val="22"/>
          <w:szCs w:val="22"/>
        </w:rPr>
        <w:t xml:space="preserve">Proposals.  </w:t>
      </w:r>
      <w:r w:rsidR="00D029C4" w:rsidRPr="009E13BD">
        <w:rPr>
          <w:rFonts w:ascii="Calibri" w:hAnsi="Calibri"/>
          <w:sz w:val="22"/>
          <w:szCs w:val="22"/>
        </w:rPr>
        <w:t>The evaluation committee will recommend</w:t>
      </w:r>
      <w:r w:rsidR="00D029C4">
        <w:rPr>
          <w:rFonts w:ascii="Calibri" w:hAnsi="Calibri"/>
          <w:sz w:val="22"/>
          <w:szCs w:val="22"/>
        </w:rPr>
        <w:t xml:space="preserve"> an award based on the results of their evaluation to the Agency or to such other</w:t>
      </w:r>
      <w:r w:rsidR="00D029C4" w:rsidRPr="009E13BD">
        <w:rPr>
          <w:rFonts w:ascii="Calibri" w:hAnsi="Calibri"/>
          <w:sz w:val="22"/>
          <w:szCs w:val="22"/>
        </w:rPr>
        <w:t xml:space="preserve"> person or entity who must approve the recommendation.  </w:t>
      </w:r>
    </w:p>
    <w:p w14:paraId="53C8E832" w14:textId="77777777" w:rsidR="007715ED" w:rsidRPr="009E13BD" w:rsidRDefault="007715ED" w:rsidP="00803B15">
      <w:pPr>
        <w:jc w:val="both"/>
        <w:rPr>
          <w:rFonts w:ascii="Calibri" w:hAnsi="Calibri"/>
          <w:sz w:val="22"/>
          <w:szCs w:val="22"/>
        </w:rPr>
      </w:pPr>
    </w:p>
    <w:p w14:paraId="3BFDB9ED" w14:textId="2A146D5A" w:rsidR="007715ED" w:rsidRPr="009E13BD" w:rsidRDefault="00277ABE" w:rsidP="00803B15">
      <w:pPr>
        <w:numPr>
          <w:ilvl w:val="1"/>
          <w:numId w:val="17"/>
        </w:numPr>
        <w:tabs>
          <w:tab w:val="left" w:pos="720"/>
        </w:tabs>
        <w:ind w:left="720" w:hanging="720"/>
        <w:jc w:val="both"/>
        <w:rPr>
          <w:rFonts w:ascii="Calibri" w:hAnsi="Calibri"/>
          <w:b/>
          <w:sz w:val="22"/>
          <w:szCs w:val="22"/>
        </w:rPr>
      </w:pPr>
      <w:r w:rsidRPr="009E13BD">
        <w:rPr>
          <w:rFonts w:ascii="Calibri" w:hAnsi="Calibri"/>
          <w:b/>
          <w:sz w:val="22"/>
          <w:szCs w:val="22"/>
        </w:rPr>
        <w:t xml:space="preserve">Technical Proposal </w:t>
      </w:r>
      <w:r w:rsidR="0041793E">
        <w:rPr>
          <w:rFonts w:ascii="Calibri" w:hAnsi="Calibri"/>
          <w:b/>
          <w:sz w:val="22"/>
          <w:szCs w:val="22"/>
        </w:rPr>
        <w:t xml:space="preserve">Evaluation and </w:t>
      </w:r>
      <w:r w:rsidRPr="009E13BD">
        <w:rPr>
          <w:rFonts w:ascii="Calibri" w:hAnsi="Calibri"/>
          <w:b/>
          <w:sz w:val="22"/>
          <w:szCs w:val="22"/>
        </w:rPr>
        <w:t>Scoring</w:t>
      </w:r>
    </w:p>
    <w:p w14:paraId="0FD283E1" w14:textId="6325A154" w:rsidR="007715ED" w:rsidRPr="009E13BD" w:rsidRDefault="007715ED" w:rsidP="00803B15">
      <w:pPr>
        <w:ind w:left="720"/>
        <w:jc w:val="both"/>
        <w:rPr>
          <w:rFonts w:ascii="Calibri" w:hAnsi="Calibri"/>
          <w:sz w:val="22"/>
          <w:szCs w:val="22"/>
        </w:rPr>
      </w:pPr>
      <w:r w:rsidRPr="009E13BD">
        <w:rPr>
          <w:rFonts w:ascii="Calibri" w:hAnsi="Calibri"/>
          <w:sz w:val="22"/>
          <w:szCs w:val="22"/>
        </w:rPr>
        <w:t xml:space="preserve">All </w:t>
      </w:r>
      <w:r w:rsidR="001E184C" w:rsidRPr="009E13BD">
        <w:rPr>
          <w:rFonts w:ascii="Calibri" w:hAnsi="Calibri"/>
          <w:sz w:val="22"/>
          <w:szCs w:val="22"/>
        </w:rPr>
        <w:t xml:space="preserve">Technical </w:t>
      </w:r>
      <w:r w:rsidRPr="009E13BD">
        <w:rPr>
          <w:rFonts w:ascii="Calibri" w:hAnsi="Calibri"/>
          <w:sz w:val="22"/>
          <w:szCs w:val="22"/>
        </w:rPr>
        <w:t xml:space="preserve">Proposals will </w:t>
      </w:r>
      <w:r w:rsidR="003B5BF4">
        <w:rPr>
          <w:rFonts w:ascii="Calibri" w:hAnsi="Calibri"/>
          <w:sz w:val="22"/>
          <w:szCs w:val="22"/>
        </w:rPr>
        <w:t xml:space="preserve">first </w:t>
      </w:r>
      <w:r w:rsidRPr="009E13BD">
        <w:rPr>
          <w:rFonts w:ascii="Calibri" w:hAnsi="Calibri"/>
          <w:sz w:val="22"/>
          <w:szCs w:val="22"/>
        </w:rPr>
        <w:t xml:space="preserve">be </w:t>
      </w:r>
      <w:r w:rsidR="003B5BF4">
        <w:rPr>
          <w:rFonts w:ascii="Calibri" w:hAnsi="Calibri"/>
          <w:sz w:val="22"/>
          <w:szCs w:val="22"/>
        </w:rPr>
        <w:t>review</w:t>
      </w:r>
      <w:r w:rsidR="003B5BF4" w:rsidRPr="009E13BD">
        <w:rPr>
          <w:rFonts w:ascii="Calibri" w:hAnsi="Calibri"/>
          <w:sz w:val="22"/>
          <w:szCs w:val="22"/>
        </w:rPr>
        <w:t>ed</w:t>
      </w:r>
      <w:r w:rsidRPr="009E13BD">
        <w:rPr>
          <w:rFonts w:ascii="Calibri" w:hAnsi="Calibri"/>
          <w:sz w:val="22"/>
          <w:szCs w:val="22"/>
        </w:rPr>
        <w:t xml:space="preserve"> to determine if they comply with the Mandatory </w:t>
      </w:r>
      <w:r w:rsidR="00CB24E6">
        <w:rPr>
          <w:rFonts w:ascii="Calibri" w:hAnsi="Calibri"/>
          <w:sz w:val="22"/>
          <w:szCs w:val="22"/>
        </w:rPr>
        <w:t>S</w:t>
      </w:r>
      <w:r w:rsidR="00CB24E6" w:rsidRPr="00CB24E6">
        <w:rPr>
          <w:rFonts w:ascii="Calibri" w:hAnsi="Calibri"/>
          <w:sz w:val="22"/>
          <w:szCs w:val="22"/>
        </w:rPr>
        <w:t>pecifications</w:t>
      </w:r>
      <w:r w:rsidR="003B5BF4">
        <w:rPr>
          <w:rFonts w:ascii="Calibri" w:hAnsi="Calibri"/>
          <w:sz w:val="22"/>
          <w:szCs w:val="22"/>
        </w:rPr>
        <w:t>.</w:t>
      </w:r>
      <w:r w:rsidR="00CB24E6" w:rsidRPr="00CB24E6">
        <w:rPr>
          <w:rFonts w:ascii="Calibri" w:hAnsi="Calibri"/>
          <w:sz w:val="22"/>
          <w:szCs w:val="22"/>
        </w:rPr>
        <w:t xml:space="preserve"> </w:t>
      </w:r>
      <w:r w:rsidR="003B5BF4">
        <w:rPr>
          <w:rFonts w:ascii="Calibri" w:hAnsi="Calibri"/>
          <w:sz w:val="22"/>
          <w:szCs w:val="22"/>
        </w:rPr>
        <w:t xml:space="preserve"> The Technical Proposals will then be evaluated and scored on the </w:t>
      </w:r>
      <w:r w:rsidR="003B5BF4" w:rsidRPr="009E13BD">
        <w:rPr>
          <w:rFonts w:ascii="Calibri" w:hAnsi="Calibri"/>
          <w:sz w:val="22"/>
          <w:szCs w:val="22"/>
        </w:rPr>
        <w:t>Scored</w:t>
      </w:r>
      <w:r w:rsidRPr="009E13BD">
        <w:rPr>
          <w:rFonts w:ascii="Calibri" w:hAnsi="Calibri"/>
          <w:sz w:val="22"/>
          <w:szCs w:val="22"/>
        </w:rPr>
        <w:t xml:space="preserve"> Technical </w:t>
      </w:r>
      <w:r w:rsidR="00CB24E6">
        <w:rPr>
          <w:rFonts w:ascii="Calibri" w:hAnsi="Calibri"/>
          <w:sz w:val="22"/>
          <w:szCs w:val="22"/>
        </w:rPr>
        <w:t>S</w:t>
      </w:r>
      <w:r w:rsidR="00CB24E6" w:rsidRPr="00CB24E6">
        <w:rPr>
          <w:rFonts w:ascii="Calibri" w:hAnsi="Calibri"/>
          <w:sz w:val="22"/>
          <w:szCs w:val="22"/>
        </w:rPr>
        <w:t xml:space="preserve">pecifications </w:t>
      </w:r>
      <w:r w:rsidRPr="009E13BD">
        <w:rPr>
          <w:rFonts w:ascii="Calibri" w:hAnsi="Calibri"/>
          <w:sz w:val="22"/>
          <w:szCs w:val="22"/>
        </w:rPr>
        <w:t xml:space="preserve">described in Section </w:t>
      </w:r>
      <w:r w:rsidR="003576CE">
        <w:rPr>
          <w:rFonts w:ascii="Calibri" w:hAnsi="Calibri"/>
          <w:sz w:val="22"/>
          <w:szCs w:val="22"/>
        </w:rPr>
        <w:t>5</w:t>
      </w:r>
      <w:r w:rsidRPr="009E13BD">
        <w:rPr>
          <w:rFonts w:ascii="Calibri" w:hAnsi="Calibri"/>
          <w:sz w:val="22"/>
          <w:szCs w:val="22"/>
        </w:rPr>
        <w:t xml:space="preserve">.1 and </w:t>
      </w:r>
      <w:r w:rsidR="003576CE">
        <w:rPr>
          <w:rFonts w:ascii="Calibri" w:hAnsi="Calibri"/>
          <w:sz w:val="22"/>
          <w:szCs w:val="22"/>
        </w:rPr>
        <w:t>5</w:t>
      </w:r>
      <w:r w:rsidRPr="009E13BD">
        <w:rPr>
          <w:rFonts w:ascii="Calibri" w:hAnsi="Calibri"/>
          <w:sz w:val="22"/>
          <w:szCs w:val="22"/>
        </w:rPr>
        <w:t xml:space="preserve">.2. To be deemed a Responsive Proposal, the Proposal must: </w:t>
      </w:r>
    </w:p>
    <w:p w14:paraId="1A1A0CDB" w14:textId="7A04665B" w:rsidR="007715ED" w:rsidRPr="009E13BD" w:rsidRDefault="00277ABE" w:rsidP="00803B15">
      <w:pPr>
        <w:numPr>
          <w:ilvl w:val="0"/>
          <w:numId w:val="20"/>
        </w:numPr>
        <w:ind w:left="900" w:hanging="180"/>
        <w:jc w:val="both"/>
        <w:rPr>
          <w:rFonts w:ascii="Calibri" w:hAnsi="Calibri"/>
          <w:sz w:val="22"/>
          <w:szCs w:val="22"/>
        </w:rPr>
      </w:pPr>
      <w:r w:rsidRPr="009E13BD">
        <w:rPr>
          <w:rFonts w:ascii="Calibri" w:hAnsi="Calibri"/>
          <w:sz w:val="22"/>
          <w:szCs w:val="22"/>
        </w:rPr>
        <w:t>A</w:t>
      </w:r>
      <w:r w:rsidR="007715ED" w:rsidRPr="009E13BD">
        <w:rPr>
          <w:rFonts w:ascii="Calibri" w:hAnsi="Calibri"/>
          <w:sz w:val="22"/>
          <w:szCs w:val="22"/>
        </w:rPr>
        <w:t xml:space="preserve">nswer “Yes” to all parts of Section </w:t>
      </w:r>
      <w:r w:rsidR="003576CE">
        <w:rPr>
          <w:rFonts w:ascii="Calibri" w:hAnsi="Calibri"/>
          <w:sz w:val="22"/>
          <w:szCs w:val="22"/>
        </w:rPr>
        <w:t>5</w:t>
      </w:r>
      <w:r w:rsidR="007715ED" w:rsidRPr="009E13BD">
        <w:rPr>
          <w:rFonts w:ascii="Calibri" w:hAnsi="Calibri"/>
          <w:sz w:val="22"/>
          <w:szCs w:val="22"/>
        </w:rPr>
        <w:t>.</w:t>
      </w:r>
      <w:r w:rsidR="00A92B8B">
        <w:rPr>
          <w:rFonts w:ascii="Calibri" w:hAnsi="Calibri"/>
          <w:sz w:val="22"/>
          <w:szCs w:val="22"/>
        </w:rPr>
        <w:t>1</w:t>
      </w:r>
      <w:r w:rsidR="007715ED" w:rsidRPr="009E13BD">
        <w:rPr>
          <w:rFonts w:ascii="Calibri" w:hAnsi="Calibri"/>
          <w:sz w:val="22"/>
          <w:szCs w:val="22"/>
        </w:rPr>
        <w:t xml:space="preserve"> and include supportive materials as required to demonstrate the </w:t>
      </w:r>
      <w:r w:rsidR="003576CE">
        <w:rPr>
          <w:rFonts w:ascii="Calibri" w:hAnsi="Calibri"/>
          <w:sz w:val="22"/>
          <w:szCs w:val="22"/>
        </w:rPr>
        <w:t xml:space="preserve"> Respondent</w:t>
      </w:r>
      <w:r w:rsidR="007715ED" w:rsidRPr="009E13BD">
        <w:rPr>
          <w:rFonts w:ascii="Calibri" w:hAnsi="Calibri"/>
          <w:sz w:val="22"/>
          <w:szCs w:val="22"/>
        </w:rPr>
        <w:t xml:space="preserve"> will be able to comply with the Mandatory </w:t>
      </w:r>
      <w:r w:rsidR="00CB24E6">
        <w:rPr>
          <w:rFonts w:ascii="Calibri" w:hAnsi="Calibri"/>
          <w:sz w:val="22"/>
          <w:szCs w:val="22"/>
        </w:rPr>
        <w:t>S</w:t>
      </w:r>
      <w:r w:rsidR="00CB24E6" w:rsidRPr="00CB24E6">
        <w:rPr>
          <w:rFonts w:ascii="Calibri" w:hAnsi="Calibri"/>
          <w:sz w:val="22"/>
          <w:szCs w:val="22"/>
        </w:rPr>
        <w:t xml:space="preserve">pecifications </w:t>
      </w:r>
      <w:r w:rsidR="007715ED" w:rsidRPr="009E13BD">
        <w:rPr>
          <w:rFonts w:ascii="Calibri" w:hAnsi="Calibri"/>
          <w:sz w:val="22"/>
          <w:szCs w:val="22"/>
        </w:rPr>
        <w:t>in that section and</w:t>
      </w:r>
    </w:p>
    <w:p w14:paraId="746BF749" w14:textId="2DFF8EE3" w:rsidR="00277ABE" w:rsidRDefault="00277ABE" w:rsidP="00803B15">
      <w:pPr>
        <w:numPr>
          <w:ilvl w:val="0"/>
          <w:numId w:val="20"/>
        </w:numPr>
        <w:ind w:left="900" w:hanging="180"/>
        <w:jc w:val="both"/>
        <w:rPr>
          <w:rFonts w:ascii="Calibri" w:hAnsi="Calibri" w:cs="Calibri"/>
          <w:sz w:val="22"/>
          <w:szCs w:val="22"/>
        </w:rPr>
      </w:pPr>
      <w:r w:rsidRPr="00277ABE">
        <w:rPr>
          <w:rFonts w:ascii="Calibri" w:hAnsi="Calibri" w:cs="Calibri"/>
          <w:sz w:val="22"/>
          <w:szCs w:val="22"/>
        </w:rPr>
        <w:t xml:space="preserve">Obtain the minimum score for the </w:t>
      </w:r>
      <w:r w:rsidR="003B5BF4">
        <w:rPr>
          <w:rFonts w:ascii="Calibri" w:hAnsi="Calibri" w:cs="Calibri"/>
          <w:sz w:val="22"/>
          <w:szCs w:val="22"/>
        </w:rPr>
        <w:t>T</w:t>
      </w:r>
      <w:r w:rsidRPr="00277ABE">
        <w:rPr>
          <w:rFonts w:ascii="Calibri" w:hAnsi="Calibri" w:cs="Calibri"/>
          <w:sz w:val="22"/>
          <w:szCs w:val="22"/>
        </w:rPr>
        <w:t xml:space="preserve">echnical </w:t>
      </w:r>
      <w:r w:rsidR="003B5BF4">
        <w:rPr>
          <w:rFonts w:ascii="Calibri" w:hAnsi="Calibri" w:cs="Calibri"/>
          <w:sz w:val="22"/>
          <w:szCs w:val="22"/>
        </w:rPr>
        <w:t>Proposal</w:t>
      </w:r>
      <w:r w:rsidRPr="00277ABE">
        <w:rPr>
          <w:rFonts w:ascii="Calibri" w:hAnsi="Calibri" w:cs="Calibri"/>
          <w:sz w:val="22"/>
          <w:szCs w:val="22"/>
        </w:rPr>
        <w:t>.</w:t>
      </w:r>
    </w:p>
    <w:p w14:paraId="6CFAA187" w14:textId="77777777" w:rsidR="009276C0" w:rsidRDefault="009276C0" w:rsidP="00803B15">
      <w:pPr>
        <w:ind w:left="900"/>
        <w:jc w:val="both"/>
        <w:rPr>
          <w:rFonts w:ascii="Calibri" w:hAnsi="Calibri" w:cs="Calibri"/>
          <w:sz w:val="22"/>
          <w:szCs w:val="22"/>
        </w:rPr>
      </w:pPr>
    </w:p>
    <w:p w14:paraId="6613BB8A" w14:textId="23A251C2" w:rsidR="009276C0" w:rsidRPr="009E13BD" w:rsidRDefault="009276C0" w:rsidP="00803B15">
      <w:pPr>
        <w:ind w:left="720"/>
        <w:jc w:val="both"/>
        <w:rPr>
          <w:rFonts w:ascii="Calibri" w:hAnsi="Calibri"/>
          <w:sz w:val="22"/>
          <w:szCs w:val="22"/>
        </w:rPr>
      </w:pPr>
      <w:r w:rsidRPr="009E13BD">
        <w:rPr>
          <w:rFonts w:ascii="Calibri" w:hAnsi="Calibri"/>
          <w:sz w:val="22"/>
          <w:szCs w:val="22"/>
        </w:rPr>
        <w:t xml:space="preserve">An addendum identifying the points assigned to evaluation criteria and minimum score will be posted prior to the RFP </w:t>
      </w:r>
      <w:r w:rsidR="006C7C8E">
        <w:rPr>
          <w:rFonts w:ascii="Calibri" w:hAnsi="Calibri"/>
          <w:sz w:val="22"/>
          <w:szCs w:val="22"/>
        </w:rPr>
        <w:t>closing</w:t>
      </w:r>
      <w:r w:rsidRPr="009E13BD">
        <w:rPr>
          <w:rFonts w:ascii="Calibri" w:hAnsi="Calibri"/>
          <w:sz w:val="22"/>
          <w:szCs w:val="22"/>
        </w:rPr>
        <w:t>.</w:t>
      </w:r>
    </w:p>
    <w:p w14:paraId="1E0E94F2" w14:textId="77777777" w:rsidR="00277ABE" w:rsidRPr="009E13BD" w:rsidRDefault="00277ABE" w:rsidP="00803B15">
      <w:pPr>
        <w:ind w:left="900"/>
        <w:jc w:val="both"/>
        <w:rPr>
          <w:rFonts w:ascii="Calibri" w:hAnsi="Calibri"/>
          <w:sz w:val="22"/>
          <w:szCs w:val="22"/>
        </w:rPr>
      </w:pPr>
    </w:p>
    <w:p w14:paraId="17E061B6" w14:textId="0D7C6C66" w:rsidR="00740E06" w:rsidRPr="00740E06" w:rsidRDefault="00740E06" w:rsidP="00803B15">
      <w:pPr>
        <w:numPr>
          <w:ilvl w:val="1"/>
          <w:numId w:val="17"/>
        </w:numPr>
        <w:tabs>
          <w:tab w:val="left" w:pos="720"/>
        </w:tabs>
        <w:ind w:left="720" w:hanging="720"/>
        <w:jc w:val="both"/>
        <w:rPr>
          <w:rFonts w:ascii="Calibri" w:hAnsi="Calibri"/>
          <w:szCs w:val="22"/>
        </w:rPr>
      </w:pPr>
      <w:r w:rsidRPr="00740E06">
        <w:rPr>
          <w:rFonts w:ascii="Calibri" w:hAnsi="Calibri"/>
          <w:b/>
          <w:sz w:val="22"/>
          <w:szCs w:val="22"/>
        </w:rPr>
        <w:t>Cost Proposal Scoring</w:t>
      </w:r>
    </w:p>
    <w:p w14:paraId="161130FA" w14:textId="0DF1D217" w:rsidR="00740E06" w:rsidRDefault="00740E06" w:rsidP="00803B15">
      <w:pPr>
        <w:spacing w:after="120"/>
        <w:ind w:left="720"/>
        <w:jc w:val="both"/>
        <w:rPr>
          <w:rFonts w:ascii="Calibri" w:hAnsi="Calibri" w:cs="Calibri"/>
          <w:sz w:val="22"/>
          <w:szCs w:val="22"/>
        </w:rPr>
      </w:pPr>
      <w:r w:rsidRPr="00872A6A">
        <w:rPr>
          <w:rFonts w:ascii="Calibri" w:hAnsi="Calibri" w:cs="Calibri"/>
          <w:sz w:val="22"/>
          <w:szCs w:val="22"/>
        </w:rPr>
        <w:t>The Cost Proposals will remain sealed during the evaluation of the Technical Proposal</w:t>
      </w:r>
      <w:r>
        <w:rPr>
          <w:rFonts w:ascii="Calibri" w:hAnsi="Calibri" w:cs="Calibri"/>
          <w:sz w:val="22"/>
          <w:szCs w:val="22"/>
        </w:rPr>
        <w:t>s</w:t>
      </w:r>
      <w:r w:rsidRPr="00872A6A">
        <w:rPr>
          <w:rFonts w:ascii="Calibri" w:hAnsi="Calibri" w:cs="Calibri"/>
          <w:sz w:val="22"/>
          <w:szCs w:val="22"/>
        </w:rPr>
        <w:t xml:space="preserve"> and any </w:t>
      </w:r>
      <w:r>
        <w:rPr>
          <w:rFonts w:ascii="Calibri" w:hAnsi="Calibri" w:cs="Calibri"/>
          <w:sz w:val="22"/>
          <w:szCs w:val="22"/>
        </w:rPr>
        <w:t>d</w:t>
      </w:r>
      <w:r w:rsidRPr="00872A6A">
        <w:rPr>
          <w:rFonts w:ascii="Calibri" w:hAnsi="Calibri" w:cs="Calibri"/>
          <w:sz w:val="22"/>
          <w:szCs w:val="22"/>
        </w:rPr>
        <w:t>emonstration</w:t>
      </w:r>
      <w:r>
        <w:rPr>
          <w:rFonts w:ascii="Calibri" w:hAnsi="Calibri" w:cs="Calibri"/>
          <w:sz w:val="22"/>
          <w:szCs w:val="22"/>
        </w:rPr>
        <w:t xml:space="preserve">s. </w:t>
      </w:r>
      <w:r w:rsidRPr="00872A6A">
        <w:rPr>
          <w:rFonts w:ascii="Calibri" w:hAnsi="Calibri" w:cs="Calibri"/>
          <w:sz w:val="22"/>
          <w:szCs w:val="22"/>
        </w:rPr>
        <w:t xml:space="preserve">Only prospective </w:t>
      </w:r>
      <w:r w:rsidR="0037114F">
        <w:rPr>
          <w:rFonts w:ascii="Calibri" w:hAnsi="Calibri" w:cs="Calibri"/>
          <w:sz w:val="22"/>
          <w:szCs w:val="22"/>
        </w:rPr>
        <w:t>Respondent</w:t>
      </w:r>
      <w:r>
        <w:rPr>
          <w:rFonts w:ascii="Calibri" w:hAnsi="Calibri" w:cs="Calibri"/>
          <w:sz w:val="22"/>
          <w:szCs w:val="22"/>
        </w:rPr>
        <w:t>s</w:t>
      </w:r>
      <w:r w:rsidRPr="00872A6A">
        <w:rPr>
          <w:rFonts w:ascii="Calibri" w:hAnsi="Calibri" w:cs="Calibri"/>
          <w:sz w:val="22"/>
          <w:szCs w:val="22"/>
        </w:rPr>
        <w:t xml:space="preserve"> </w:t>
      </w:r>
      <w:r>
        <w:rPr>
          <w:rFonts w:ascii="Calibri" w:hAnsi="Calibri" w:cs="Calibri"/>
          <w:sz w:val="22"/>
          <w:szCs w:val="22"/>
        </w:rPr>
        <w:t xml:space="preserve">who obtain the minimum score for their Technical Proposal </w:t>
      </w:r>
      <w:r w:rsidRPr="00872A6A">
        <w:rPr>
          <w:rFonts w:ascii="Calibri" w:hAnsi="Calibri" w:cs="Calibri"/>
          <w:sz w:val="22"/>
          <w:szCs w:val="22"/>
        </w:rPr>
        <w:t xml:space="preserve">will be considered during the cost evaluation phase of the review process.  </w:t>
      </w:r>
      <w:r>
        <w:rPr>
          <w:rFonts w:ascii="Calibri" w:hAnsi="Calibri" w:cs="Calibri"/>
          <w:sz w:val="22"/>
          <w:szCs w:val="22"/>
        </w:rPr>
        <w:t>When a Technical Proposal does not meet the minimum score, the associated Cost Proposal will remain u</w:t>
      </w:r>
      <w:r>
        <w:rPr>
          <w:rFonts w:ascii="Calibri" w:hAnsi="Calibri"/>
          <w:sz w:val="22"/>
          <w:szCs w:val="22"/>
        </w:rPr>
        <w:t xml:space="preserve">nopened and will be returned to the </w:t>
      </w:r>
      <w:r w:rsidR="0037114F">
        <w:rPr>
          <w:rFonts w:ascii="Calibri" w:hAnsi="Calibri"/>
          <w:sz w:val="22"/>
          <w:szCs w:val="22"/>
        </w:rPr>
        <w:t>Respondent</w:t>
      </w:r>
      <w:r>
        <w:rPr>
          <w:rFonts w:ascii="Calibri" w:hAnsi="Calibri"/>
          <w:sz w:val="22"/>
          <w:szCs w:val="22"/>
        </w:rPr>
        <w:t xml:space="preserve"> upon request after the Lead State issues a Notice of Intent to Award the Contract. </w:t>
      </w:r>
      <w:r w:rsidRPr="00277ABE">
        <w:rPr>
          <w:rFonts w:ascii="Calibri" w:hAnsi="Calibri" w:cs="Calibri"/>
          <w:sz w:val="22"/>
          <w:szCs w:val="22"/>
        </w:rPr>
        <w:t xml:space="preserve">After </w:t>
      </w:r>
      <w:r w:rsidRPr="009E13BD">
        <w:rPr>
          <w:rFonts w:ascii="Calibri" w:hAnsi="Calibri"/>
          <w:sz w:val="22"/>
          <w:szCs w:val="22"/>
        </w:rPr>
        <w:t>the</w:t>
      </w:r>
      <w:r w:rsidRPr="00277ABE">
        <w:rPr>
          <w:rFonts w:ascii="Calibri" w:hAnsi="Calibri" w:cs="Calibri"/>
          <w:sz w:val="22"/>
          <w:szCs w:val="22"/>
        </w:rPr>
        <w:t xml:space="preserve"> Technical Proposals are </w:t>
      </w:r>
      <w:r>
        <w:rPr>
          <w:rFonts w:ascii="Calibri" w:hAnsi="Calibri" w:cs="Calibri"/>
          <w:sz w:val="22"/>
          <w:szCs w:val="22"/>
        </w:rPr>
        <w:t xml:space="preserve">evaluated and </w:t>
      </w:r>
      <w:r w:rsidRPr="00277ABE">
        <w:rPr>
          <w:rFonts w:ascii="Calibri" w:hAnsi="Calibri" w:cs="Calibri"/>
          <w:sz w:val="22"/>
          <w:szCs w:val="22"/>
        </w:rPr>
        <w:t>scored, the Cost Proposals will be opened and scored.</w:t>
      </w:r>
    </w:p>
    <w:p w14:paraId="5F168D5C" w14:textId="14E0688A" w:rsidR="00740E06" w:rsidRDefault="00740E06" w:rsidP="00803B15">
      <w:pPr>
        <w:tabs>
          <w:tab w:val="left" w:pos="-720"/>
        </w:tabs>
        <w:suppressAutoHyphens/>
        <w:spacing w:after="120"/>
        <w:ind w:left="720"/>
        <w:jc w:val="both"/>
        <w:rPr>
          <w:rFonts w:ascii="Calibri" w:hAnsi="Calibri" w:cs="Calibri"/>
          <w:sz w:val="22"/>
          <w:szCs w:val="22"/>
        </w:rPr>
      </w:pPr>
      <w:r w:rsidRPr="00872A6A">
        <w:rPr>
          <w:rFonts w:ascii="Calibri" w:hAnsi="Calibri" w:cs="Calibri"/>
          <w:sz w:val="22"/>
          <w:szCs w:val="22"/>
        </w:rPr>
        <w:t xml:space="preserve">To assist the </w:t>
      </w:r>
      <w:r w:rsidR="00BF59AA">
        <w:rPr>
          <w:rFonts w:ascii="Calibri" w:hAnsi="Calibri" w:cs="Calibri"/>
          <w:sz w:val="22"/>
          <w:szCs w:val="22"/>
        </w:rPr>
        <w:t>Agency</w:t>
      </w:r>
      <w:r w:rsidRPr="00872A6A">
        <w:rPr>
          <w:rFonts w:ascii="Calibri" w:hAnsi="Calibri" w:cs="Calibri"/>
          <w:sz w:val="22"/>
          <w:szCs w:val="22"/>
        </w:rPr>
        <w:t xml:space="preserve"> in evaluating, Cost Proposals may be evaluated and points awarded as follows</w:t>
      </w:r>
      <w:r>
        <w:rPr>
          <w:rFonts w:ascii="Calibri" w:hAnsi="Calibri" w:cs="Calibri"/>
          <w:sz w:val="22"/>
          <w:szCs w:val="22"/>
        </w:rPr>
        <w:t>:</w:t>
      </w:r>
    </w:p>
    <w:p w14:paraId="2049B877" w14:textId="77777777" w:rsidR="00360076" w:rsidRPr="00B17CE8" w:rsidRDefault="00360076" w:rsidP="00803B15">
      <w:pPr>
        <w:pStyle w:val="ListParagraph"/>
        <w:numPr>
          <w:ilvl w:val="0"/>
          <w:numId w:val="34"/>
        </w:numPr>
        <w:tabs>
          <w:tab w:val="left" w:pos="-720"/>
        </w:tabs>
        <w:suppressAutoHyphens/>
        <w:spacing w:after="120"/>
        <w:jc w:val="both"/>
        <w:rPr>
          <w:rFonts w:ascii="Calibri" w:hAnsi="Calibri" w:cs="Calibri"/>
          <w:sz w:val="22"/>
          <w:szCs w:val="22"/>
        </w:rPr>
      </w:pPr>
      <w:r w:rsidRPr="00B17CE8">
        <w:rPr>
          <w:rFonts w:ascii="Calibri" w:hAnsi="Calibri" w:cs="Calibri"/>
          <w:sz w:val="22"/>
          <w:szCs w:val="22"/>
        </w:rPr>
        <w:t xml:space="preserve">The Cost Proposals will be ranked from least to most expensive. </w:t>
      </w:r>
    </w:p>
    <w:p w14:paraId="4736838C" w14:textId="77777777" w:rsidR="00360076" w:rsidRPr="00B17CE8" w:rsidRDefault="00360076" w:rsidP="00803B15">
      <w:pPr>
        <w:pStyle w:val="ListParagraph"/>
        <w:numPr>
          <w:ilvl w:val="0"/>
          <w:numId w:val="34"/>
        </w:numPr>
        <w:tabs>
          <w:tab w:val="left" w:pos="-720"/>
        </w:tabs>
        <w:suppressAutoHyphens/>
        <w:spacing w:after="120"/>
        <w:jc w:val="both"/>
        <w:rPr>
          <w:rFonts w:ascii="Calibri" w:hAnsi="Calibri" w:cs="Calibri"/>
          <w:sz w:val="22"/>
          <w:szCs w:val="22"/>
        </w:rPr>
      </w:pPr>
      <w:r w:rsidRPr="00B17CE8">
        <w:rPr>
          <w:rFonts w:ascii="Calibri" w:hAnsi="Calibri" w:cs="Calibri"/>
          <w:sz w:val="22"/>
          <w:szCs w:val="22"/>
        </w:rPr>
        <w:t xml:space="preserve">The least expensive Cost Proposal shall receive the maximum number of points available.  </w:t>
      </w:r>
    </w:p>
    <w:p w14:paraId="1161754B" w14:textId="77777777" w:rsidR="00360076" w:rsidRPr="00B17CE8" w:rsidRDefault="00360076" w:rsidP="00803B15">
      <w:pPr>
        <w:pStyle w:val="ListParagraph"/>
        <w:numPr>
          <w:ilvl w:val="0"/>
          <w:numId w:val="34"/>
        </w:numPr>
        <w:tabs>
          <w:tab w:val="left" w:pos="-720"/>
        </w:tabs>
        <w:suppressAutoHyphens/>
        <w:spacing w:after="120"/>
        <w:jc w:val="both"/>
        <w:rPr>
          <w:rFonts w:ascii="Calibri" w:hAnsi="Calibri" w:cs="Calibri"/>
          <w:sz w:val="22"/>
          <w:szCs w:val="22"/>
        </w:rPr>
      </w:pPr>
      <w:r w:rsidRPr="00B17CE8">
        <w:rPr>
          <w:rFonts w:ascii="Calibri" w:hAnsi="Calibri" w:cs="Calibri"/>
          <w:sz w:val="22"/>
          <w:szCs w:val="22"/>
        </w:rPr>
        <w:t>To determine the number of points to be awarded to all other Cost Proposals, the least expensive Cost Proposal will be used in all cases as the numerator.  Each of the other Cost Proposals will be used as the denominator per the example below.</w:t>
      </w:r>
    </w:p>
    <w:p w14:paraId="62DD7325" w14:textId="77777777" w:rsidR="00360076" w:rsidRPr="00B17CE8" w:rsidRDefault="00360076" w:rsidP="00803B15">
      <w:pPr>
        <w:pStyle w:val="ListParagraph"/>
        <w:numPr>
          <w:ilvl w:val="0"/>
          <w:numId w:val="34"/>
        </w:numPr>
        <w:tabs>
          <w:tab w:val="left" w:pos="-720"/>
        </w:tabs>
        <w:suppressAutoHyphens/>
        <w:spacing w:after="120"/>
        <w:jc w:val="both"/>
        <w:rPr>
          <w:rFonts w:ascii="Calibri" w:hAnsi="Calibri" w:cs="Calibri"/>
          <w:sz w:val="22"/>
          <w:szCs w:val="22"/>
        </w:rPr>
      </w:pPr>
      <w:r w:rsidRPr="00B17CE8">
        <w:rPr>
          <w:rFonts w:ascii="Calibri" w:hAnsi="Calibri" w:cs="Calibri"/>
          <w:sz w:val="22"/>
          <w:szCs w:val="22"/>
        </w:rPr>
        <w:lastRenderedPageBreak/>
        <w:t>The percentage will then be multiplied by the maximum number of available points and the resulting number will be the cost points awarded to other compliant Respondents.  Percentages and points will be rounded to the nearest whole value.</w:t>
      </w:r>
    </w:p>
    <w:p w14:paraId="6497356B" w14:textId="77777777" w:rsidR="00360076" w:rsidRPr="00B17CE8" w:rsidRDefault="00360076" w:rsidP="00803B15">
      <w:pPr>
        <w:tabs>
          <w:tab w:val="left" w:pos="-720"/>
        </w:tabs>
        <w:suppressAutoHyphens/>
        <w:ind w:left="1080"/>
        <w:jc w:val="both"/>
        <w:rPr>
          <w:rFonts w:asciiTheme="minorHAnsi" w:hAnsiTheme="minorHAnsi" w:cs="Arial"/>
          <w:b/>
          <w:sz w:val="22"/>
          <w:szCs w:val="22"/>
        </w:rPr>
      </w:pPr>
      <w:r w:rsidRPr="00B17CE8">
        <w:rPr>
          <w:rFonts w:asciiTheme="minorHAnsi" w:hAnsiTheme="minorHAnsi" w:cs="Arial"/>
          <w:b/>
          <w:sz w:val="22"/>
          <w:szCs w:val="22"/>
        </w:rPr>
        <w:t>Example:</w:t>
      </w:r>
    </w:p>
    <w:p w14:paraId="17E9480E" w14:textId="77777777" w:rsidR="00360076" w:rsidRPr="00B17CE8" w:rsidRDefault="00360076" w:rsidP="00803B15">
      <w:pPr>
        <w:tabs>
          <w:tab w:val="left" w:pos="-720"/>
        </w:tabs>
        <w:suppressAutoHyphens/>
        <w:ind w:left="1080"/>
        <w:jc w:val="both"/>
        <w:rPr>
          <w:rFonts w:asciiTheme="minorHAnsi" w:hAnsiTheme="minorHAnsi" w:cs="Arial"/>
          <w:b/>
          <w:sz w:val="22"/>
          <w:szCs w:val="22"/>
        </w:rPr>
      </w:pPr>
    </w:p>
    <w:p w14:paraId="6B7DF010" w14:textId="77777777" w:rsidR="00360076" w:rsidRPr="00B17CE8" w:rsidRDefault="00360076" w:rsidP="00803B15">
      <w:pPr>
        <w:tabs>
          <w:tab w:val="left" w:pos="-720"/>
        </w:tabs>
        <w:suppressAutoHyphens/>
        <w:ind w:left="1530" w:hanging="450"/>
        <w:jc w:val="both"/>
        <w:rPr>
          <w:rFonts w:asciiTheme="minorHAnsi" w:hAnsiTheme="minorHAnsi" w:cs="Arial"/>
          <w:b/>
          <w:sz w:val="22"/>
          <w:szCs w:val="22"/>
        </w:rPr>
      </w:pPr>
      <w:r w:rsidRPr="00B17CE8">
        <w:rPr>
          <w:rFonts w:asciiTheme="minorHAnsi" w:hAnsiTheme="minorHAnsi" w:cs="Arial"/>
          <w:b/>
          <w:sz w:val="22"/>
          <w:szCs w:val="22"/>
        </w:rPr>
        <w:t>Respondent A quotes $35,000, Respondent B quotes $45,000, and Respondent C quotes $65,000.</w:t>
      </w:r>
    </w:p>
    <w:p w14:paraId="596F91BE" w14:textId="77777777" w:rsidR="00360076" w:rsidRPr="00B17CE8" w:rsidRDefault="00360076" w:rsidP="00803B15">
      <w:pPr>
        <w:tabs>
          <w:tab w:val="left" w:pos="-720"/>
        </w:tabs>
        <w:suppressAutoHyphens/>
        <w:ind w:left="1530" w:hanging="450"/>
        <w:jc w:val="both"/>
        <w:rPr>
          <w:rFonts w:asciiTheme="minorHAnsi" w:hAnsiTheme="minorHAnsi" w:cs="Arial"/>
          <w:sz w:val="22"/>
          <w:szCs w:val="22"/>
        </w:rPr>
      </w:pPr>
      <w:r w:rsidRPr="00B17CE8">
        <w:rPr>
          <w:rFonts w:asciiTheme="minorHAnsi" w:hAnsiTheme="minorHAnsi" w:cs="Arial"/>
          <w:sz w:val="22"/>
          <w:szCs w:val="22"/>
        </w:rPr>
        <w:tab/>
      </w:r>
      <w:r w:rsidRPr="00B17CE8">
        <w:rPr>
          <w:rFonts w:asciiTheme="minorHAnsi" w:hAnsiTheme="minorHAnsi" w:cs="Arial"/>
          <w:sz w:val="22"/>
          <w:szCs w:val="22"/>
        </w:rPr>
        <w:tab/>
      </w:r>
    </w:p>
    <w:p w14:paraId="283710A6" w14:textId="77777777" w:rsidR="00360076" w:rsidRPr="00B17CE8" w:rsidRDefault="00360076" w:rsidP="00803B15">
      <w:pPr>
        <w:ind w:left="2160" w:hanging="450"/>
        <w:jc w:val="both"/>
        <w:rPr>
          <w:rFonts w:asciiTheme="minorHAnsi" w:hAnsiTheme="minorHAnsi" w:cs="Arial"/>
          <w:sz w:val="22"/>
          <w:szCs w:val="22"/>
        </w:rPr>
      </w:pPr>
      <w:r w:rsidRPr="00B17CE8">
        <w:rPr>
          <w:rFonts w:asciiTheme="minorHAnsi" w:hAnsiTheme="minorHAnsi" w:cs="Arial"/>
          <w:sz w:val="22"/>
          <w:szCs w:val="22"/>
        </w:rPr>
        <w:t>Respondent A:</w:t>
      </w:r>
      <w:r w:rsidRPr="00B17CE8">
        <w:rPr>
          <w:rFonts w:asciiTheme="minorHAnsi" w:hAnsiTheme="minorHAnsi" w:cs="Arial"/>
          <w:sz w:val="22"/>
          <w:szCs w:val="22"/>
        </w:rPr>
        <w:tab/>
      </w:r>
      <w:r w:rsidRPr="00B17CE8">
        <w:rPr>
          <w:rFonts w:asciiTheme="minorHAnsi" w:hAnsiTheme="minorHAnsi" w:cs="Arial"/>
          <w:sz w:val="22"/>
          <w:szCs w:val="22"/>
          <w:u w:val="single"/>
        </w:rPr>
        <w:t>$35,000</w:t>
      </w:r>
      <w:r w:rsidRPr="00B17CE8">
        <w:rPr>
          <w:rFonts w:asciiTheme="minorHAnsi" w:hAnsiTheme="minorHAnsi" w:cs="Arial"/>
          <w:sz w:val="22"/>
          <w:szCs w:val="22"/>
        </w:rPr>
        <w:t xml:space="preserve"> = receives 100% of available points on cost.</w:t>
      </w:r>
    </w:p>
    <w:p w14:paraId="638675FC" w14:textId="77777777" w:rsidR="00360076" w:rsidRPr="00B17CE8" w:rsidRDefault="00360076" w:rsidP="00803B15">
      <w:pPr>
        <w:ind w:left="2880" w:firstLine="720"/>
        <w:jc w:val="both"/>
        <w:rPr>
          <w:rFonts w:asciiTheme="minorHAnsi" w:hAnsiTheme="minorHAnsi" w:cs="Arial"/>
          <w:sz w:val="22"/>
          <w:szCs w:val="22"/>
        </w:rPr>
      </w:pPr>
      <w:r w:rsidRPr="00B17CE8">
        <w:rPr>
          <w:rFonts w:asciiTheme="minorHAnsi" w:hAnsiTheme="minorHAnsi" w:cs="Arial"/>
          <w:sz w:val="22"/>
          <w:szCs w:val="22"/>
        </w:rPr>
        <w:t>$35,000</w:t>
      </w:r>
      <w:r w:rsidRPr="00B17CE8">
        <w:rPr>
          <w:rFonts w:asciiTheme="minorHAnsi" w:hAnsiTheme="minorHAnsi" w:cs="Arial"/>
          <w:sz w:val="22"/>
          <w:szCs w:val="22"/>
        </w:rPr>
        <w:tab/>
      </w:r>
    </w:p>
    <w:p w14:paraId="386941E7" w14:textId="77777777" w:rsidR="00360076" w:rsidRPr="00B17CE8" w:rsidRDefault="00360076" w:rsidP="00803B15">
      <w:pPr>
        <w:ind w:left="2160" w:hanging="450"/>
        <w:jc w:val="both"/>
        <w:rPr>
          <w:rFonts w:asciiTheme="minorHAnsi" w:hAnsiTheme="minorHAnsi" w:cs="Arial"/>
          <w:sz w:val="22"/>
          <w:szCs w:val="22"/>
        </w:rPr>
      </w:pPr>
    </w:p>
    <w:p w14:paraId="39121056" w14:textId="77777777" w:rsidR="00360076" w:rsidRPr="00B17CE8" w:rsidRDefault="00360076" w:rsidP="00803B15">
      <w:pPr>
        <w:ind w:left="2160" w:hanging="450"/>
        <w:jc w:val="both"/>
        <w:rPr>
          <w:rFonts w:asciiTheme="minorHAnsi" w:hAnsiTheme="minorHAnsi" w:cs="Arial"/>
          <w:sz w:val="22"/>
          <w:szCs w:val="22"/>
        </w:rPr>
      </w:pPr>
      <w:r w:rsidRPr="00B17CE8">
        <w:rPr>
          <w:rFonts w:asciiTheme="minorHAnsi" w:hAnsiTheme="minorHAnsi" w:cs="Arial"/>
          <w:sz w:val="22"/>
          <w:szCs w:val="22"/>
        </w:rPr>
        <w:t xml:space="preserve">Respondent B: </w:t>
      </w:r>
      <w:r w:rsidRPr="00B17CE8">
        <w:rPr>
          <w:rFonts w:asciiTheme="minorHAnsi" w:hAnsiTheme="minorHAnsi" w:cs="Arial"/>
          <w:sz w:val="22"/>
          <w:szCs w:val="22"/>
        </w:rPr>
        <w:tab/>
      </w:r>
      <w:r w:rsidRPr="00B17CE8">
        <w:rPr>
          <w:rFonts w:asciiTheme="minorHAnsi" w:hAnsiTheme="minorHAnsi" w:cs="Arial"/>
          <w:sz w:val="22"/>
          <w:szCs w:val="22"/>
          <w:u w:val="single"/>
        </w:rPr>
        <w:t>$35,000</w:t>
      </w:r>
      <w:r w:rsidRPr="00B17CE8">
        <w:rPr>
          <w:rFonts w:asciiTheme="minorHAnsi" w:hAnsiTheme="minorHAnsi" w:cs="Arial"/>
          <w:sz w:val="22"/>
          <w:szCs w:val="22"/>
        </w:rPr>
        <w:t xml:space="preserve"> = receives 78% of available points on cost.</w:t>
      </w:r>
    </w:p>
    <w:p w14:paraId="05098FC8" w14:textId="77777777" w:rsidR="00360076" w:rsidRPr="00B17CE8" w:rsidRDefault="00360076" w:rsidP="00803B15">
      <w:pPr>
        <w:jc w:val="both"/>
        <w:rPr>
          <w:rFonts w:asciiTheme="minorHAnsi" w:hAnsiTheme="minorHAnsi" w:cs="Arial"/>
          <w:sz w:val="22"/>
          <w:szCs w:val="22"/>
        </w:rPr>
      </w:pPr>
      <w:r w:rsidRPr="00B17CE8">
        <w:rPr>
          <w:rFonts w:asciiTheme="minorHAnsi" w:hAnsiTheme="minorHAnsi" w:cs="Arial"/>
          <w:sz w:val="22"/>
          <w:szCs w:val="22"/>
        </w:rPr>
        <w:tab/>
      </w:r>
      <w:r w:rsidRPr="00B17CE8">
        <w:rPr>
          <w:rFonts w:asciiTheme="minorHAnsi" w:hAnsiTheme="minorHAnsi" w:cs="Arial"/>
          <w:sz w:val="22"/>
          <w:szCs w:val="22"/>
        </w:rPr>
        <w:tab/>
      </w:r>
      <w:r w:rsidRPr="00B17CE8">
        <w:rPr>
          <w:rFonts w:asciiTheme="minorHAnsi" w:hAnsiTheme="minorHAnsi" w:cs="Arial"/>
          <w:sz w:val="22"/>
          <w:szCs w:val="22"/>
        </w:rPr>
        <w:tab/>
      </w:r>
      <w:r w:rsidRPr="00B17CE8">
        <w:rPr>
          <w:rFonts w:asciiTheme="minorHAnsi" w:hAnsiTheme="minorHAnsi" w:cs="Arial"/>
          <w:sz w:val="22"/>
          <w:szCs w:val="22"/>
        </w:rPr>
        <w:tab/>
      </w:r>
      <w:r w:rsidRPr="00B17CE8">
        <w:rPr>
          <w:rFonts w:asciiTheme="minorHAnsi" w:hAnsiTheme="minorHAnsi" w:cs="Arial"/>
          <w:sz w:val="22"/>
          <w:szCs w:val="22"/>
        </w:rPr>
        <w:tab/>
        <w:t>$45,000</w:t>
      </w:r>
    </w:p>
    <w:p w14:paraId="5ADDABA5" w14:textId="77777777" w:rsidR="00360076" w:rsidRPr="00B17CE8" w:rsidRDefault="00360076" w:rsidP="00803B15">
      <w:pPr>
        <w:ind w:left="2160" w:hanging="450"/>
        <w:jc w:val="both"/>
        <w:rPr>
          <w:rFonts w:asciiTheme="minorHAnsi" w:hAnsiTheme="minorHAnsi" w:cs="Arial"/>
          <w:sz w:val="22"/>
          <w:szCs w:val="22"/>
        </w:rPr>
      </w:pPr>
      <w:r w:rsidRPr="00B17CE8">
        <w:rPr>
          <w:rFonts w:asciiTheme="minorHAnsi" w:hAnsiTheme="minorHAnsi" w:cs="Arial"/>
          <w:sz w:val="22"/>
          <w:szCs w:val="22"/>
        </w:rPr>
        <w:tab/>
      </w:r>
      <w:r w:rsidRPr="00B17CE8">
        <w:rPr>
          <w:rFonts w:asciiTheme="minorHAnsi" w:hAnsiTheme="minorHAnsi" w:cs="Arial"/>
          <w:sz w:val="22"/>
          <w:szCs w:val="22"/>
        </w:rPr>
        <w:tab/>
      </w:r>
    </w:p>
    <w:p w14:paraId="050EB76E" w14:textId="77777777" w:rsidR="00360076" w:rsidRPr="00B17CE8" w:rsidRDefault="00360076" w:rsidP="00803B15">
      <w:pPr>
        <w:ind w:left="2160" w:hanging="450"/>
        <w:jc w:val="both"/>
        <w:rPr>
          <w:rFonts w:asciiTheme="minorHAnsi" w:hAnsiTheme="minorHAnsi" w:cs="Arial"/>
          <w:sz w:val="22"/>
          <w:szCs w:val="22"/>
        </w:rPr>
      </w:pPr>
      <w:r w:rsidRPr="00B17CE8">
        <w:rPr>
          <w:rFonts w:asciiTheme="minorHAnsi" w:hAnsiTheme="minorHAnsi" w:cs="Arial"/>
          <w:sz w:val="22"/>
          <w:szCs w:val="22"/>
        </w:rPr>
        <w:t xml:space="preserve">Respondent C: </w:t>
      </w:r>
      <w:r w:rsidRPr="00B17CE8">
        <w:rPr>
          <w:rFonts w:asciiTheme="minorHAnsi" w:hAnsiTheme="minorHAnsi" w:cs="Arial"/>
          <w:sz w:val="22"/>
          <w:szCs w:val="22"/>
        </w:rPr>
        <w:tab/>
      </w:r>
      <w:r w:rsidRPr="00B17CE8">
        <w:rPr>
          <w:rFonts w:asciiTheme="minorHAnsi" w:hAnsiTheme="minorHAnsi" w:cs="Arial"/>
          <w:sz w:val="22"/>
          <w:szCs w:val="22"/>
          <w:u w:val="single"/>
        </w:rPr>
        <w:t>$35,000</w:t>
      </w:r>
      <w:r w:rsidRPr="00B17CE8">
        <w:rPr>
          <w:rFonts w:asciiTheme="minorHAnsi" w:hAnsiTheme="minorHAnsi" w:cs="Arial"/>
          <w:sz w:val="22"/>
          <w:szCs w:val="22"/>
        </w:rPr>
        <w:t xml:space="preserve"> = receives 54% of available points on cost.</w:t>
      </w:r>
    </w:p>
    <w:p w14:paraId="209FAC50" w14:textId="77777777" w:rsidR="00360076" w:rsidRDefault="00360076" w:rsidP="00803B15">
      <w:pPr>
        <w:spacing w:before="100" w:beforeAutospacing="1" w:after="100" w:afterAutospacing="1"/>
        <w:contextualSpacing/>
        <w:jc w:val="both"/>
        <w:rPr>
          <w:rFonts w:asciiTheme="minorHAnsi" w:hAnsiTheme="minorHAnsi" w:cs="Arial"/>
          <w:sz w:val="22"/>
          <w:szCs w:val="22"/>
        </w:rPr>
      </w:pPr>
      <w:r w:rsidRPr="00B17CE8">
        <w:rPr>
          <w:rFonts w:asciiTheme="minorHAnsi" w:hAnsiTheme="minorHAnsi" w:cs="Arial"/>
          <w:b/>
          <w:sz w:val="22"/>
          <w:szCs w:val="22"/>
        </w:rPr>
        <w:tab/>
      </w:r>
      <w:r w:rsidRPr="00B17CE8">
        <w:rPr>
          <w:rFonts w:asciiTheme="minorHAnsi" w:hAnsiTheme="minorHAnsi" w:cs="Arial"/>
          <w:b/>
          <w:sz w:val="22"/>
          <w:szCs w:val="22"/>
        </w:rPr>
        <w:tab/>
      </w:r>
      <w:r w:rsidRPr="00B17CE8">
        <w:rPr>
          <w:rFonts w:asciiTheme="minorHAnsi" w:hAnsiTheme="minorHAnsi" w:cs="Arial"/>
          <w:b/>
          <w:sz w:val="22"/>
          <w:szCs w:val="22"/>
        </w:rPr>
        <w:tab/>
      </w:r>
      <w:r w:rsidRPr="00B17CE8">
        <w:rPr>
          <w:rFonts w:asciiTheme="minorHAnsi" w:hAnsiTheme="minorHAnsi" w:cs="Arial"/>
          <w:b/>
          <w:sz w:val="22"/>
          <w:szCs w:val="22"/>
        </w:rPr>
        <w:tab/>
      </w:r>
      <w:r w:rsidRPr="00B17CE8">
        <w:rPr>
          <w:rFonts w:asciiTheme="minorHAnsi" w:hAnsiTheme="minorHAnsi" w:cs="Arial"/>
          <w:b/>
          <w:sz w:val="22"/>
          <w:szCs w:val="22"/>
        </w:rPr>
        <w:tab/>
      </w:r>
      <w:r w:rsidRPr="00B17CE8">
        <w:rPr>
          <w:rFonts w:asciiTheme="minorHAnsi" w:hAnsiTheme="minorHAnsi" w:cs="Arial"/>
          <w:sz w:val="22"/>
          <w:szCs w:val="22"/>
        </w:rPr>
        <w:t>$65,000</w:t>
      </w:r>
    </w:p>
    <w:p w14:paraId="146C7263" w14:textId="77777777" w:rsidR="00740E06" w:rsidRDefault="00740E06" w:rsidP="00803B15">
      <w:pPr>
        <w:spacing w:before="100" w:beforeAutospacing="1" w:after="100" w:afterAutospacing="1"/>
        <w:ind w:left="2160" w:hanging="450"/>
        <w:contextualSpacing/>
        <w:jc w:val="both"/>
        <w:rPr>
          <w:rFonts w:asciiTheme="minorHAnsi" w:hAnsiTheme="minorHAnsi" w:cs="Arial"/>
          <w:sz w:val="22"/>
          <w:szCs w:val="22"/>
        </w:rPr>
      </w:pPr>
    </w:p>
    <w:p w14:paraId="1F6D0B7F" w14:textId="019B9D3A" w:rsidR="00740E06" w:rsidRPr="00B04203" w:rsidRDefault="00740E06" w:rsidP="00803B15">
      <w:pPr>
        <w:numPr>
          <w:ilvl w:val="1"/>
          <w:numId w:val="17"/>
        </w:numPr>
        <w:tabs>
          <w:tab w:val="left" w:pos="720"/>
        </w:tabs>
        <w:ind w:left="720" w:hanging="720"/>
        <w:jc w:val="both"/>
        <w:rPr>
          <w:rFonts w:asciiTheme="minorHAnsi" w:hAnsiTheme="minorHAnsi" w:cs="Arial"/>
          <w:b/>
          <w:sz w:val="22"/>
          <w:szCs w:val="22"/>
        </w:rPr>
      </w:pPr>
      <w:r>
        <w:rPr>
          <w:rFonts w:asciiTheme="minorHAnsi" w:hAnsiTheme="minorHAnsi" w:cs="Arial"/>
          <w:b/>
          <w:sz w:val="22"/>
          <w:szCs w:val="22"/>
        </w:rPr>
        <w:t>Total Score</w:t>
      </w:r>
    </w:p>
    <w:p w14:paraId="355EBE36" w14:textId="28C22F47" w:rsidR="00740E06" w:rsidRDefault="00740E06" w:rsidP="00803B15">
      <w:pPr>
        <w:tabs>
          <w:tab w:val="left" w:pos="-720"/>
        </w:tabs>
        <w:suppressAutoHyphens/>
        <w:spacing w:after="240"/>
        <w:ind w:left="720"/>
        <w:jc w:val="both"/>
        <w:rPr>
          <w:rFonts w:ascii="Calibri" w:hAnsi="Calibri" w:cs="Calibri"/>
          <w:sz w:val="22"/>
          <w:szCs w:val="22"/>
        </w:rPr>
      </w:pPr>
      <w:r w:rsidRPr="00B04203">
        <w:rPr>
          <w:rFonts w:ascii="Calibri" w:hAnsi="Calibri" w:cs="Calibri"/>
          <w:sz w:val="22"/>
          <w:szCs w:val="22"/>
        </w:rPr>
        <w:t xml:space="preserve">The compliant </w:t>
      </w:r>
      <w:r w:rsidR="0037114F">
        <w:rPr>
          <w:rFonts w:ascii="Calibri" w:hAnsi="Calibri" w:cs="Calibri"/>
          <w:sz w:val="22"/>
          <w:szCs w:val="22"/>
        </w:rPr>
        <w:t>Respondent</w:t>
      </w:r>
      <w:r w:rsidRPr="00B04203">
        <w:rPr>
          <w:rFonts w:ascii="Calibri" w:hAnsi="Calibri" w:cs="Calibri"/>
          <w:sz w:val="22"/>
          <w:szCs w:val="22"/>
        </w:rPr>
        <w:t xml:space="preserve">’s </w:t>
      </w:r>
      <w:r>
        <w:rPr>
          <w:rFonts w:ascii="Calibri" w:hAnsi="Calibri" w:cs="Calibri"/>
          <w:sz w:val="22"/>
          <w:szCs w:val="22"/>
        </w:rPr>
        <w:t>T</w:t>
      </w:r>
      <w:r w:rsidRPr="00B04203">
        <w:rPr>
          <w:rFonts w:ascii="Calibri" w:hAnsi="Calibri" w:cs="Calibri"/>
          <w:sz w:val="22"/>
          <w:szCs w:val="22"/>
        </w:rPr>
        <w:t xml:space="preserve">echnical </w:t>
      </w:r>
      <w:r>
        <w:rPr>
          <w:rFonts w:ascii="Calibri" w:hAnsi="Calibri" w:cs="Calibri"/>
          <w:sz w:val="22"/>
          <w:szCs w:val="22"/>
        </w:rPr>
        <w:t xml:space="preserve">Proposal </w:t>
      </w:r>
      <w:r w:rsidRPr="00B04203">
        <w:rPr>
          <w:rFonts w:ascii="Calibri" w:hAnsi="Calibri" w:cs="Calibri"/>
          <w:sz w:val="22"/>
          <w:szCs w:val="22"/>
        </w:rPr>
        <w:t xml:space="preserve">points will be added to </w:t>
      </w:r>
      <w:r>
        <w:rPr>
          <w:rFonts w:ascii="Calibri" w:hAnsi="Calibri" w:cs="Calibri"/>
          <w:sz w:val="22"/>
          <w:szCs w:val="22"/>
        </w:rPr>
        <w:t>its</w:t>
      </w:r>
      <w:r w:rsidRPr="00B04203">
        <w:rPr>
          <w:rFonts w:ascii="Calibri" w:hAnsi="Calibri" w:cs="Calibri"/>
          <w:sz w:val="22"/>
          <w:szCs w:val="22"/>
        </w:rPr>
        <w:t xml:space="preserve"> </w:t>
      </w:r>
      <w:r>
        <w:rPr>
          <w:rFonts w:ascii="Calibri" w:hAnsi="Calibri" w:cs="Calibri"/>
          <w:sz w:val="22"/>
          <w:szCs w:val="22"/>
        </w:rPr>
        <w:t>C</w:t>
      </w:r>
      <w:r w:rsidRPr="00B04203">
        <w:rPr>
          <w:rFonts w:ascii="Calibri" w:hAnsi="Calibri" w:cs="Calibri"/>
          <w:sz w:val="22"/>
          <w:szCs w:val="22"/>
        </w:rPr>
        <w:t xml:space="preserve">ost </w:t>
      </w:r>
      <w:r>
        <w:rPr>
          <w:rFonts w:ascii="Calibri" w:hAnsi="Calibri" w:cs="Calibri"/>
          <w:sz w:val="22"/>
          <w:szCs w:val="22"/>
        </w:rPr>
        <w:t xml:space="preserve">Proposal </w:t>
      </w:r>
      <w:r w:rsidRPr="00B04203">
        <w:rPr>
          <w:rFonts w:ascii="Calibri" w:hAnsi="Calibri" w:cs="Calibri"/>
          <w:sz w:val="22"/>
          <w:szCs w:val="22"/>
        </w:rPr>
        <w:t>points to obtain the total points awarded for the Proposal.</w:t>
      </w:r>
    </w:p>
    <w:p w14:paraId="270E71FB" w14:textId="7BC00F15" w:rsidR="00A964BF" w:rsidRPr="009E13BD" w:rsidRDefault="00A964BF" w:rsidP="00803B15">
      <w:pPr>
        <w:numPr>
          <w:ilvl w:val="1"/>
          <w:numId w:val="17"/>
        </w:numPr>
        <w:tabs>
          <w:tab w:val="left" w:pos="720"/>
        </w:tabs>
        <w:ind w:left="720" w:hanging="720"/>
        <w:jc w:val="both"/>
        <w:rPr>
          <w:rFonts w:ascii="Calibri" w:hAnsi="Calibri"/>
          <w:b/>
          <w:sz w:val="22"/>
          <w:szCs w:val="22"/>
        </w:rPr>
      </w:pPr>
      <w:r w:rsidRPr="009E13BD">
        <w:rPr>
          <w:rFonts w:ascii="Calibri" w:hAnsi="Calibri"/>
          <w:b/>
          <w:sz w:val="22"/>
          <w:szCs w:val="22"/>
        </w:rPr>
        <w:t xml:space="preserve">Tied </w:t>
      </w:r>
      <w:r w:rsidR="003573AB">
        <w:rPr>
          <w:rFonts w:ascii="Calibri" w:hAnsi="Calibri"/>
          <w:b/>
          <w:sz w:val="22"/>
          <w:szCs w:val="22"/>
        </w:rPr>
        <w:t>Score</w:t>
      </w:r>
      <w:r w:rsidRPr="009E13BD">
        <w:rPr>
          <w:rFonts w:ascii="Calibri" w:hAnsi="Calibri"/>
          <w:b/>
          <w:sz w:val="22"/>
          <w:szCs w:val="22"/>
        </w:rPr>
        <w:t xml:space="preserve"> </w:t>
      </w:r>
      <w:r>
        <w:rPr>
          <w:rFonts w:ascii="Calibri" w:hAnsi="Calibri"/>
          <w:b/>
          <w:sz w:val="22"/>
          <w:szCs w:val="22"/>
        </w:rPr>
        <w:t xml:space="preserve">and </w:t>
      </w:r>
      <w:r w:rsidRPr="009E13BD">
        <w:rPr>
          <w:rFonts w:ascii="Calibri" w:hAnsi="Calibri"/>
          <w:b/>
          <w:sz w:val="22"/>
          <w:szCs w:val="22"/>
        </w:rPr>
        <w:t>Preferences</w:t>
      </w:r>
    </w:p>
    <w:p w14:paraId="7037813F" w14:textId="77777777" w:rsidR="00A964BF" w:rsidRPr="009E13BD" w:rsidRDefault="00A964BF" w:rsidP="00803B15">
      <w:pPr>
        <w:tabs>
          <w:tab w:val="left" w:pos="720"/>
        </w:tabs>
        <w:ind w:left="720"/>
        <w:jc w:val="both"/>
        <w:rPr>
          <w:rFonts w:ascii="Calibri" w:hAnsi="Calibri"/>
          <w:b/>
          <w:sz w:val="22"/>
          <w:szCs w:val="22"/>
        </w:rPr>
      </w:pPr>
    </w:p>
    <w:p w14:paraId="1C6650A4" w14:textId="77777777" w:rsidR="00A964BF" w:rsidRPr="009E13BD" w:rsidRDefault="00A964BF" w:rsidP="00803B15">
      <w:pPr>
        <w:numPr>
          <w:ilvl w:val="2"/>
          <w:numId w:val="17"/>
        </w:numPr>
        <w:tabs>
          <w:tab w:val="left" w:pos="1440"/>
        </w:tabs>
        <w:ind w:left="1440"/>
        <w:jc w:val="both"/>
        <w:rPr>
          <w:rFonts w:ascii="Calibri" w:hAnsi="Calibri" w:cs="Arial"/>
          <w:sz w:val="22"/>
          <w:szCs w:val="22"/>
        </w:rPr>
      </w:pPr>
      <w:r w:rsidRPr="009E13BD">
        <w:rPr>
          <w:rFonts w:ascii="Calibri" w:hAnsi="Calibri" w:cs="Arial"/>
          <w:sz w:val="22"/>
          <w:szCs w:val="22"/>
        </w:rPr>
        <w:t xml:space="preserve">An award shall be determined by a drawing when responses are received that are equal in all respects and tied in price. Whenever it is practical to do so, the drawing will be held in the presence of the </w:t>
      </w:r>
      <w:r>
        <w:rPr>
          <w:rFonts w:ascii="Calibri" w:hAnsi="Calibri" w:cs="Arial"/>
          <w:sz w:val="22"/>
          <w:szCs w:val="22"/>
        </w:rPr>
        <w:t>Respondent</w:t>
      </w:r>
      <w:r w:rsidRPr="009E13BD">
        <w:rPr>
          <w:rFonts w:ascii="Calibri" w:hAnsi="Calibri" w:cs="Arial"/>
          <w:sz w:val="22"/>
          <w:szCs w:val="22"/>
        </w:rPr>
        <w:t>s who are tied in price. Otherwise the drawing will be made in front of at least three non-interested parties. All drawings shall be documented.</w:t>
      </w:r>
    </w:p>
    <w:p w14:paraId="1C3055B5" w14:textId="77777777" w:rsidR="00A964BF" w:rsidRPr="009E13BD" w:rsidRDefault="00A964BF" w:rsidP="00803B15">
      <w:pPr>
        <w:ind w:left="1440"/>
        <w:jc w:val="both"/>
        <w:rPr>
          <w:rFonts w:ascii="Calibri" w:hAnsi="Calibri" w:cs="Arial"/>
          <w:sz w:val="22"/>
          <w:szCs w:val="22"/>
        </w:rPr>
      </w:pPr>
    </w:p>
    <w:p w14:paraId="0554C817" w14:textId="07ADB9D3" w:rsidR="00A964BF" w:rsidRDefault="00A964BF" w:rsidP="00803B15">
      <w:pPr>
        <w:numPr>
          <w:ilvl w:val="2"/>
          <w:numId w:val="17"/>
        </w:numPr>
        <w:tabs>
          <w:tab w:val="left" w:pos="1440"/>
        </w:tabs>
        <w:ind w:left="1440"/>
        <w:jc w:val="both"/>
        <w:rPr>
          <w:rFonts w:ascii="Calibri" w:hAnsi="Calibri" w:cs="Arial"/>
          <w:sz w:val="22"/>
          <w:szCs w:val="22"/>
        </w:rPr>
      </w:pPr>
      <w:r w:rsidRPr="009E13BD">
        <w:rPr>
          <w:rFonts w:ascii="Calibri" w:hAnsi="Calibri" w:cs="Arial"/>
          <w:sz w:val="22"/>
          <w:szCs w:val="22"/>
        </w:rPr>
        <w:t xml:space="preserve">Notwithstanding the foregoing, if a tied </w:t>
      </w:r>
      <w:r w:rsidR="004E64F0">
        <w:rPr>
          <w:rFonts w:ascii="Calibri" w:hAnsi="Calibri" w:cs="Arial"/>
          <w:sz w:val="22"/>
          <w:szCs w:val="22"/>
        </w:rPr>
        <w:t>score</w:t>
      </w:r>
      <w:r w:rsidRPr="009E13BD">
        <w:rPr>
          <w:rFonts w:ascii="Calibri" w:hAnsi="Calibri" w:cs="Arial"/>
          <w:sz w:val="22"/>
          <w:szCs w:val="22"/>
        </w:rPr>
        <w:t xml:space="preserve"> involves</w:t>
      </w:r>
      <w:r>
        <w:rPr>
          <w:rFonts w:ascii="Calibri" w:hAnsi="Calibri" w:cs="Arial"/>
          <w:sz w:val="22"/>
          <w:szCs w:val="22"/>
        </w:rPr>
        <w:t xml:space="preserve"> </w:t>
      </w:r>
      <w:r w:rsidRPr="00D663B5">
        <w:rPr>
          <w:rFonts w:ascii="Calibri" w:hAnsi="Calibri" w:cs="Arial"/>
          <w:sz w:val="22"/>
          <w:szCs w:val="22"/>
        </w:rPr>
        <w:t xml:space="preserve">an Iowa-based </w:t>
      </w:r>
      <w:r>
        <w:rPr>
          <w:rFonts w:ascii="Calibri" w:hAnsi="Calibri" w:cs="Arial"/>
          <w:sz w:val="22"/>
          <w:szCs w:val="22"/>
        </w:rPr>
        <w:t>Respondent</w:t>
      </w:r>
      <w:r w:rsidRPr="00D663B5">
        <w:rPr>
          <w:rFonts w:ascii="Calibri" w:hAnsi="Calibri" w:cs="Arial"/>
          <w:sz w:val="22"/>
          <w:szCs w:val="22"/>
        </w:rPr>
        <w:t xml:space="preserve"> or</w:t>
      </w:r>
      <w:r>
        <w:rPr>
          <w:rFonts w:ascii="Calibri" w:hAnsi="Calibri"/>
          <w:sz w:val="22"/>
          <w:szCs w:val="22"/>
        </w:rPr>
        <w:t xml:space="preserve"> </w:t>
      </w:r>
      <w:r w:rsidRPr="009E13BD">
        <w:rPr>
          <w:rFonts w:ascii="Calibri" w:hAnsi="Calibri"/>
          <w:sz w:val="22"/>
          <w:szCs w:val="22"/>
        </w:rPr>
        <w:t>products produced within the State of Iowa</w:t>
      </w:r>
      <w:r>
        <w:rPr>
          <w:rFonts w:ascii="Calibri" w:hAnsi="Calibri"/>
          <w:sz w:val="22"/>
          <w:szCs w:val="22"/>
        </w:rPr>
        <w:t xml:space="preserve"> </w:t>
      </w:r>
      <w:r w:rsidRPr="009E13BD">
        <w:rPr>
          <w:rFonts w:ascii="Calibri" w:hAnsi="Calibri" w:cs="Arial"/>
          <w:sz w:val="22"/>
          <w:szCs w:val="22"/>
        </w:rPr>
        <w:t>and a</w:t>
      </w:r>
      <w:r>
        <w:rPr>
          <w:rFonts w:ascii="Calibri" w:hAnsi="Calibri" w:cs="Arial"/>
          <w:sz w:val="22"/>
          <w:szCs w:val="22"/>
        </w:rPr>
        <w:t xml:space="preserve"> Respondent</w:t>
      </w:r>
      <w:r w:rsidRPr="009E13BD">
        <w:rPr>
          <w:rFonts w:ascii="Calibri" w:hAnsi="Calibri" w:cs="Arial"/>
          <w:sz w:val="22"/>
          <w:szCs w:val="22"/>
        </w:rPr>
        <w:t xml:space="preserve"> </w:t>
      </w:r>
      <w:r>
        <w:rPr>
          <w:rFonts w:ascii="Calibri" w:hAnsi="Calibri" w:cs="Arial"/>
          <w:sz w:val="22"/>
          <w:szCs w:val="22"/>
        </w:rPr>
        <w:t xml:space="preserve">based or products produced </w:t>
      </w:r>
      <w:r w:rsidRPr="009E13BD">
        <w:rPr>
          <w:rFonts w:ascii="Calibri" w:hAnsi="Calibri" w:cs="Arial"/>
          <w:sz w:val="22"/>
          <w:szCs w:val="22"/>
        </w:rPr>
        <w:t xml:space="preserve">outside the State of Iowa, the Iowa </w:t>
      </w:r>
      <w:r>
        <w:rPr>
          <w:rFonts w:ascii="Calibri" w:hAnsi="Calibri" w:cs="Arial"/>
          <w:sz w:val="22"/>
          <w:szCs w:val="22"/>
        </w:rPr>
        <w:t>Respondent</w:t>
      </w:r>
      <w:r w:rsidRPr="009E13BD">
        <w:rPr>
          <w:rFonts w:ascii="Calibri" w:hAnsi="Calibri" w:cs="Arial"/>
          <w:sz w:val="22"/>
          <w:szCs w:val="22"/>
        </w:rPr>
        <w:t xml:space="preserve"> will receive preference. If a tied </w:t>
      </w:r>
      <w:r w:rsidR="004E64F0">
        <w:rPr>
          <w:rFonts w:ascii="Calibri" w:hAnsi="Calibri" w:cs="Arial"/>
          <w:sz w:val="22"/>
          <w:szCs w:val="22"/>
        </w:rPr>
        <w:t>score</w:t>
      </w:r>
      <w:r w:rsidRPr="009E13BD">
        <w:rPr>
          <w:rFonts w:ascii="Calibri" w:hAnsi="Calibri" w:cs="Arial"/>
          <w:sz w:val="22"/>
          <w:szCs w:val="22"/>
        </w:rPr>
        <w:t xml:space="preserve"> involves one or more Iowa </w:t>
      </w:r>
      <w:r>
        <w:rPr>
          <w:rFonts w:ascii="Calibri" w:hAnsi="Calibri" w:cs="Arial"/>
          <w:sz w:val="22"/>
          <w:szCs w:val="22"/>
        </w:rPr>
        <w:t>Respondents</w:t>
      </w:r>
      <w:r w:rsidRPr="009E13BD">
        <w:rPr>
          <w:rFonts w:ascii="Calibri" w:hAnsi="Calibri" w:cs="Arial"/>
          <w:sz w:val="22"/>
          <w:szCs w:val="22"/>
        </w:rPr>
        <w:t xml:space="preserve"> and one or more </w:t>
      </w:r>
      <w:r>
        <w:rPr>
          <w:rFonts w:ascii="Calibri" w:hAnsi="Calibri" w:cs="Arial"/>
          <w:sz w:val="22"/>
          <w:szCs w:val="22"/>
        </w:rPr>
        <w:t>Respondents</w:t>
      </w:r>
      <w:r w:rsidRPr="009E13BD">
        <w:rPr>
          <w:rFonts w:ascii="Calibri" w:hAnsi="Calibri" w:cs="Arial"/>
          <w:sz w:val="22"/>
          <w:szCs w:val="22"/>
        </w:rPr>
        <w:t xml:space="preserve"> outside the state of Iowa, a drawing will be held among the Iowa </w:t>
      </w:r>
      <w:r>
        <w:rPr>
          <w:rFonts w:ascii="Calibri" w:hAnsi="Calibri" w:cs="Arial"/>
          <w:sz w:val="22"/>
          <w:szCs w:val="22"/>
        </w:rPr>
        <w:t>Respondents</w:t>
      </w:r>
      <w:r w:rsidRPr="009E13BD">
        <w:rPr>
          <w:rFonts w:ascii="Calibri" w:hAnsi="Calibri" w:cs="Arial"/>
          <w:sz w:val="22"/>
          <w:szCs w:val="22"/>
        </w:rPr>
        <w:t xml:space="preserve"> only. </w:t>
      </w:r>
    </w:p>
    <w:p w14:paraId="208CCAD6" w14:textId="77777777" w:rsidR="00A964BF" w:rsidRPr="009E13BD" w:rsidRDefault="00A964BF" w:rsidP="00803B15">
      <w:pPr>
        <w:ind w:left="1440"/>
        <w:jc w:val="both"/>
        <w:rPr>
          <w:rFonts w:ascii="Calibri" w:hAnsi="Calibri" w:cs="Arial"/>
          <w:sz w:val="22"/>
          <w:szCs w:val="22"/>
        </w:rPr>
      </w:pPr>
    </w:p>
    <w:p w14:paraId="544E3B39" w14:textId="34B6472E" w:rsidR="00A964BF" w:rsidRPr="00354ABC" w:rsidRDefault="00A964BF" w:rsidP="00803B15">
      <w:pPr>
        <w:numPr>
          <w:ilvl w:val="2"/>
          <w:numId w:val="17"/>
        </w:numPr>
        <w:tabs>
          <w:tab w:val="left" w:pos="1440"/>
        </w:tabs>
        <w:ind w:left="1440"/>
        <w:jc w:val="both"/>
        <w:rPr>
          <w:rFonts w:ascii="Calibri" w:hAnsi="Calibri" w:cs="Arial"/>
          <w:sz w:val="22"/>
          <w:szCs w:val="22"/>
        </w:rPr>
      </w:pPr>
      <w:r w:rsidRPr="009E13BD">
        <w:rPr>
          <w:rFonts w:ascii="Calibri" w:hAnsi="Calibri" w:cs="Arial"/>
          <w:sz w:val="22"/>
          <w:szCs w:val="22"/>
        </w:rPr>
        <w:t>In th</w:t>
      </w:r>
      <w:r w:rsidRPr="00354ABC">
        <w:rPr>
          <w:rFonts w:ascii="Calibri" w:hAnsi="Calibri" w:cs="Arial"/>
          <w:sz w:val="22"/>
          <w:szCs w:val="22"/>
        </w:rPr>
        <w:t xml:space="preserve">e event of a tied </w:t>
      </w:r>
      <w:r w:rsidR="003573AB">
        <w:rPr>
          <w:rFonts w:ascii="Calibri" w:hAnsi="Calibri" w:cs="Arial"/>
          <w:sz w:val="22"/>
          <w:szCs w:val="22"/>
        </w:rPr>
        <w:t>score</w:t>
      </w:r>
      <w:r w:rsidRPr="00354ABC">
        <w:rPr>
          <w:rFonts w:ascii="Calibri" w:hAnsi="Calibri" w:cs="Arial"/>
          <w:sz w:val="22"/>
          <w:szCs w:val="22"/>
        </w:rPr>
        <w:t xml:space="preserve"> between Iowa </w:t>
      </w:r>
      <w:r>
        <w:rPr>
          <w:rFonts w:ascii="Calibri" w:hAnsi="Calibri" w:cs="Arial"/>
          <w:sz w:val="22"/>
          <w:szCs w:val="22"/>
        </w:rPr>
        <w:t>Respondent</w:t>
      </w:r>
      <w:r w:rsidRPr="00354ABC">
        <w:rPr>
          <w:rFonts w:ascii="Calibri" w:hAnsi="Calibri" w:cs="Arial"/>
          <w:sz w:val="22"/>
          <w:szCs w:val="22"/>
        </w:rPr>
        <w:t xml:space="preserve">s, the Agency shall contact the Iowa Employer Support of the Guard and Reserve (ESGR) committee for confirmation and verification as to whether the </w:t>
      </w:r>
      <w:r>
        <w:rPr>
          <w:rFonts w:ascii="Calibri" w:hAnsi="Calibri" w:cs="Arial"/>
          <w:sz w:val="22"/>
          <w:szCs w:val="22"/>
        </w:rPr>
        <w:t>Respondent</w:t>
      </w:r>
      <w:r w:rsidRPr="00354ABC">
        <w:rPr>
          <w:rFonts w:ascii="Calibri" w:hAnsi="Calibri" w:cs="Arial"/>
          <w:sz w:val="22"/>
          <w:szCs w:val="22"/>
        </w:rPr>
        <w:t xml:space="preserve">s have complied with ESGR standards. Preference, in the case of a tied </w:t>
      </w:r>
      <w:r w:rsidR="004E64F0">
        <w:rPr>
          <w:rFonts w:ascii="Calibri" w:hAnsi="Calibri" w:cs="Arial"/>
          <w:sz w:val="22"/>
          <w:szCs w:val="22"/>
        </w:rPr>
        <w:t>score</w:t>
      </w:r>
      <w:r w:rsidRPr="00354ABC">
        <w:rPr>
          <w:rFonts w:ascii="Calibri" w:hAnsi="Calibri" w:cs="Arial"/>
          <w:sz w:val="22"/>
          <w:szCs w:val="22"/>
        </w:rPr>
        <w:t xml:space="preserve">, shall be given to Iowa </w:t>
      </w:r>
      <w:r>
        <w:rPr>
          <w:rFonts w:ascii="Calibri" w:hAnsi="Calibri" w:cs="Arial"/>
          <w:sz w:val="22"/>
          <w:szCs w:val="22"/>
        </w:rPr>
        <w:t>Respondent</w:t>
      </w:r>
      <w:r w:rsidRPr="00354ABC">
        <w:rPr>
          <w:rFonts w:ascii="Calibri" w:hAnsi="Calibri" w:cs="Arial"/>
          <w:sz w:val="22"/>
          <w:szCs w:val="22"/>
        </w:rPr>
        <w:t>s complying with ESGR standards.</w:t>
      </w:r>
    </w:p>
    <w:p w14:paraId="5842DE7C" w14:textId="77777777" w:rsidR="00A964BF" w:rsidRPr="00354ABC" w:rsidRDefault="00A964BF" w:rsidP="00803B15">
      <w:pPr>
        <w:ind w:left="1440"/>
        <w:jc w:val="both"/>
        <w:rPr>
          <w:rFonts w:ascii="Calibri" w:hAnsi="Calibri" w:cs="Arial"/>
          <w:sz w:val="22"/>
          <w:szCs w:val="22"/>
        </w:rPr>
      </w:pPr>
    </w:p>
    <w:p w14:paraId="185E20A7" w14:textId="1B3FF549" w:rsidR="00A964BF" w:rsidRPr="00354ABC" w:rsidRDefault="00A964BF" w:rsidP="00803B15">
      <w:pPr>
        <w:numPr>
          <w:ilvl w:val="2"/>
          <w:numId w:val="17"/>
        </w:numPr>
        <w:tabs>
          <w:tab w:val="left" w:pos="1440"/>
        </w:tabs>
        <w:ind w:left="1440"/>
        <w:jc w:val="both"/>
        <w:rPr>
          <w:rFonts w:ascii="Calibri" w:hAnsi="Calibri" w:cs="Arial"/>
          <w:sz w:val="22"/>
          <w:szCs w:val="22"/>
        </w:rPr>
      </w:pPr>
      <w:r w:rsidRPr="00354ABC">
        <w:rPr>
          <w:rFonts w:ascii="Calibri" w:hAnsi="Calibri" w:cs="Arial"/>
          <w:sz w:val="22"/>
          <w:szCs w:val="22"/>
        </w:rPr>
        <w:t xml:space="preserve">Second preference in tied </w:t>
      </w:r>
      <w:r w:rsidR="003573AB">
        <w:rPr>
          <w:rFonts w:ascii="Calibri" w:hAnsi="Calibri" w:cs="Arial"/>
          <w:sz w:val="22"/>
          <w:szCs w:val="22"/>
        </w:rPr>
        <w:t>scores</w:t>
      </w:r>
      <w:r w:rsidRPr="00354ABC">
        <w:rPr>
          <w:rFonts w:ascii="Calibri" w:hAnsi="Calibri" w:cs="Arial"/>
          <w:sz w:val="22"/>
          <w:szCs w:val="22"/>
        </w:rPr>
        <w:t xml:space="preserve"> will be given to </w:t>
      </w:r>
      <w:r>
        <w:rPr>
          <w:rFonts w:ascii="Calibri" w:hAnsi="Calibri" w:cs="Arial"/>
          <w:sz w:val="22"/>
          <w:szCs w:val="22"/>
        </w:rPr>
        <w:t>Respondent</w:t>
      </w:r>
      <w:r w:rsidRPr="00354ABC">
        <w:rPr>
          <w:rFonts w:ascii="Calibri" w:hAnsi="Calibri" w:cs="Arial"/>
          <w:sz w:val="22"/>
          <w:szCs w:val="22"/>
        </w:rPr>
        <w:t xml:space="preserve">s based in the United States or products produced in the United States over </w:t>
      </w:r>
      <w:r>
        <w:rPr>
          <w:rFonts w:ascii="Calibri" w:hAnsi="Calibri" w:cs="Arial"/>
          <w:sz w:val="22"/>
          <w:szCs w:val="22"/>
        </w:rPr>
        <w:t>Respondent</w:t>
      </w:r>
      <w:r w:rsidRPr="00354ABC">
        <w:rPr>
          <w:rFonts w:ascii="Calibri" w:hAnsi="Calibri" w:cs="Arial"/>
          <w:sz w:val="22"/>
          <w:szCs w:val="22"/>
        </w:rPr>
        <w:t>s based or products produced outside the United States.</w:t>
      </w:r>
    </w:p>
    <w:p w14:paraId="6E1765D4" w14:textId="77777777" w:rsidR="00A964BF" w:rsidRPr="00354ABC" w:rsidRDefault="00A964BF" w:rsidP="00803B15">
      <w:pPr>
        <w:ind w:left="1440"/>
        <w:jc w:val="both"/>
        <w:rPr>
          <w:rFonts w:ascii="Calibri" w:hAnsi="Calibri" w:cs="Arial"/>
          <w:sz w:val="22"/>
          <w:szCs w:val="22"/>
        </w:rPr>
      </w:pPr>
    </w:p>
    <w:p w14:paraId="12AA7AF1" w14:textId="77777777" w:rsidR="00A964BF" w:rsidRPr="00354ABC" w:rsidRDefault="00A964BF" w:rsidP="00803B15">
      <w:pPr>
        <w:numPr>
          <w:ilvl w:val="2"/>
          <w:numId w:val="17"/>
        </w:numPr>
        <w:tabs>
          <w:tab w:val="left" w:pos="1440"/>
        </w:tabs>
        <w:ind w:left="1440"/>
        <w:jc w:val="both"/>
        <w:rPr>
          <w:rFonts w:ascii="Calibri" w:hAnsi="Calibri"/>
          <w:sz w:val="22"/>
          <w:szCs w:val="22"/>
        </w:rPr>
      </w:pPr>
      <w:r w:rsidRPr="00354ABC">
        <w:rPr>
          <w:rFonts w:ascii="Calibri" w:hAnsi="Calibri" w:cs="Arial"/>
          <w:sz w:val="22"/>
          <w:szCs w:val="22"/>
        </w:rPr>
        <w:t>Preferences required by applicab</w:t>
      </w:r>
      <w:r w:rsidRPr="00354ABC">
        <w:rPr>
          <w:rFonts w:ascii="Calibri" w:hAnsi="Calibri"/>
          <w:sz w:val="22"/>
          <w:szCs w:val="22"/>
        </w:rPr>
        <w:t>le statute or rule shall also be applied, where appropriate.</w:t>
      </w:r>
    </w:p>
    <w:p w14:paraId="3C9C755C" w14:textId="77777777" w:rsidR="00A964BF" w:rsidRPr="00B04203" w:rsidRDefault="00A964BF" w:rsidP="00803B15">
      <w:pPr>
        <w:tabs>
          <w:tab w:val="left" w:pos="-720"/>
        </w:tabs>
        <w:suppressAutoHyphens/>
        <w:spacing w:after="240"/>
        <w:ind w:left="720"/>
        <w:jc w:val="both"/>
        <w:rPr>
          <w:rFonts w:ascii="Calibri" w:hAnsi="Calibri" w:cs="Calibri"/>
          <w:sz w:val="22"/>
          <w:szCs w:val="22"/>
        </w:rPr>
      </w:pPr>
    </w:p>
    <w:p w14:paraId="4573D961" w14:textId="6B4C126E" w:rsidR="007715ED" w:rsidRPr="00E41B36" w:rsidRDefault="00872A6A" w:rsidP="00803B15">
      <w:pPr>
        <w:pStyle w:val="Subtitle"/>
        <w:pBdr>
          <w:top w:val="single" w:sz="4" w:space="8" w:color="000000"/>
          <w:left w:val="single" w:sz="4" w:space="0" w:color="000000"/>
          <w:bottom w:val="single" w:sz="4" w:space="6" w:color="000000"/>
          <w:right w:val="single" w:sz="4" w:space="0" w:color="000000"/>
        </w:pBdr>
        <w:jc w:val="both"/>
        <w:rPr>
          <w:rFonts w:ascii="Calibri" w:hAnsi="Calibri"/>
          <w:spacing w:val="-3"/>
          <w:szCs w:val="22"/>
        </w:rPr>
      </w:pPr>
      <w:r w:rsidRPr="00872A6A">
        <w:rPr>
          <w:rFonts w:ascii="Calibri" w:hAnsi="Calibri" w:cs="Calibri"/>
          <w:b w:val="0"/>
          <w:szCs w:val="22"/>
        </w:rPr>
        <w:br w:type="page"/>
      </w:r>
      <w:r w:rsidR="007715ED" w:rsidRPr="00E41B36">
        <w:rPr>
          <w:rFonts w:ascii="Calibri" w:hAnsi="Calibri"/>
          <w:spacing w:val="-3"/>
          <w:szCs w:val="22"/>
        </w:rPr>
        <w:lastRenderedPageBreak/>
        <w:t xml:space="preserve">SECTION </w:t>
      </w:r>
      <w:r w:rsidR="003576CE">
        <w:rPr>
          <w:rFonts w:ascii="Calibri" w:hAnsi="Calibri"/>
          <w:spacing w:val="-3"/>
          <w:szCs w:val="22"/>
        </w:rPr>
        <w:t>7</w:t>
      </w:r>
      <w:r w:rsidR="007715ED" w:rsidRPr="00E41B36">
        <w:rPr>
          <w:rFonts w:ascii="Calibri" w:hAnsi="Calibri"/>
          <w:spacing w:val="-3"/>
          <w:szCs w:val="22"/>
        </w:rPr>
        <w:t xml:space="preserve">      CONTRACT TERMS AND CONDITIONS</w:t>
      </w:r>
    </w:p>
    <w:p w14:paraId="08673037" w14:textId="77777777" w:rsidR="007715ED" w:rsidRPr="009E13BD" w:rsidRDefault="007715ED" w:rsidP="00803B15">
      <w:pPr>
        <w:tabs>
          <w:tab w:val="left" w:pos="360"/>
        </w:tabs>
        <w:jc w:val="both"/>
        <w:rPr>
          <w:rFonts w:ascii="Calibri" w:hAnsi="Calibri"/>
          <w:b/>
          <w:sz w:val="22"/>
          <w:szCs w:val="22"/>
        </w:rPr>
      </w:pPr>
    </w:p>
    <w:p w14:paraId="55147BCB" w14:textId="77777777" w:rsidR="00054F0F" w:rsidRPr="00054F0F" w:rsidRDefault="00054F0F" w:rsidP="00803B15">
      <w:pPr>
        <w:pStyle w:val="ListParagraph"/>
        <w:numPr>
          <w:ilvl w:val="0"/>
          <w:numId w:val="40"/>
        </w:numPr>
        <w:jc w:val="both"/>
        <w:outlineLvl w:val="0"/>
        <w:rPr>
          <w:rFonts w:asciiTheme="minorHAnsi" w:hAnsiTheme="minorHAnsi"/>
          <w:b/>
          <w:vanish/>
          <w:sz w:val="22"/>
        </w:rPr>
      </w:pPr>
    </w:p>
    <w:p w14:paraId="18E9BC05" w14:textId="77777777" w:rsidR="00054F0F" w:rsidRPr="00054F0F" w:rsidRDefault="00054F0F" w:rsidP="00803B15">
      <w:pPr>
        <w:pStyle w:val="ListParagraph"/>
        <w:numPr>
          <w:ilvl w:val="0"/>
          <w:numId w:val="40"/>
        </w:numPr>
        <w:jc w:val="both"/>
        <w:outlineLvl w:val="0"/>
        <w:rPr>
          <w:rFonts w:asciiTheme="minorHAnsi" w:hAnsiTheme="minorHAnsi"/>
          <w:b/>
          <w:vanish/>
          <w:sz w:val="22"/>
        </w:rPr>
      </w:pPr>
    </w:p>
    <w:p w14:paraId="521B2962" w14:textId="77777777" w:rsidR="00054F0F" w:rsidRPr="00054F0F" w:rsidRDefault="00054F0F" w:rsidP="00803B15">
      <w:pPr>
        <w:pStyle w:val="ListParagraph"/>
        <w:numPr>
          <w:ilvl w:val="0"/>
          <w:numId w:val="40"/>
        </w:numPr>
        <w:jc w:val="both"/>
        <w:outlineLvl w:val="0"/>
        <w:rPr>
          <w:rFonts w:asciiTheme="minorHAnsi" w:hAnsiTheme="minorHAnsi"/>
          <w:b/>
          <w:vanish/>
          <w:sz w:val="22"/>
        </w:rPr>
      </w:pPr>
    </w:p>
    <w:p w14:paraId="25773D73" w14:textId="77777777" w:rsidR="00054F0F" w:rsidRPr="00054F0F" w:rsidRDefault="00054F0F" w:rsidP="00803B15">
      <w:pPr>
        <w:pStyle w:val="ListParagraph"/>
        <w:numPr>
          <w:ilvl w:val="0"/>
          <w:numId w:val="40"/>
        </w:numPr>
        <w:jc w:val="both"/>
        <w:outlineLvl w:val="0"/>
        <w:rPr>
          <w:rFonts w:asciiTheme="minorHAnsi" w:hAnsiTheme="minorHAnsi"/>
          <w:b/>
          <w:vanish/>
          <w:sz w:val="22"/>
        </w:rPr>
      </w:pPr>
    </w:p>
    <w:p w14:paraId="556728F7" w14:textId="770F6A8B" w:rsidR="00054F0F" w:rsidRPr="00601E65" w:rsidRDefault="00054F0F" w:rsidP="00803B15">
      <w:pPr>
        <w:pStyle w:val="ListParagraph"/>
        <w:numPr>
          <w:ilvl w:val="1"/>
          <w:numId w:val="40"/>
        </w:numPr>
        <w:ind w:left="720" w:hanging="720"/>
        <w:jc w:val="both"/>
        <w:outlineLvl w:val="0"/>
        <w:rPr>
          <w:rFonts w:asciiTheme="minorHAnsi" w:hAnsiTheme="minorHAnsi"/>
          <w:b/>
          <w:sz w:val="22"/>
        </w:rPr>
      </w:pPr>
      <w:r w:rsidRPr="00601E65">
        <w:rPr>
          <w:rFonts w:asciiTheme="minorHAnsi" w:hAnsiTheme="minorHAnsi"/>
          <w:b/>
          <w:sz w:val="22"/>
        </w:rPr>
        <w:t xml:space="preserve">Contract Terms and Conditions </w:t>
      </w:r>
    </w:p>
    <w:p w14:paraId="719B6A83" w14:textId="245C80EB" w:rsidR="00054F0F" w:rsidRDefault="00054F0F" w:rsidP="00803B15">
      <w:pPr>
        <w:tabs>
          <w:tab w:val="left" w:pos="-720"/>
        </w:tabs>
        <w:suppressAutoHyphens/>
        <w:ind w:left="720"/>
        <w:jc w:val="both"/>
        <w:rPr>
          <w:rFonts w:asciiTheme="minorHAnsi" w:hAnsiTheme="minorHAnsi" w:cstheme="minorHAnsi"/>
          <w:sz w:val="22"/>
          <w:szCs w:val="22"/>
        </w:rPr>
      </w:pPr>
      <w:r w:rsidRPr="00FA3AE2">
        <w:rPr>
          <w:rFonts w:asciiTheme="minorHAnsi" w:hAnsiTheme="minorHAnsi" w:cstheme="minorHAnsi"/>
          <w:sz w:val="22"/>
          <w:szCs w:val="22"/>
        </w:rPr>
        <w:t xml:space="preserve">The Contract that the Agency expects to award as a result of this RFP shall comprise the specifications, terms and conditions of the RFP, written clarifications or changes made by the Agency to the RFP through an amendment to the RFP in accordance with the provisions of the RFP, the Terms and Conditions, the offer of the successful </w:t>
      </w:r>
      <w:r w:rsidR="006047CE">
        <w:rPr>
          <w:rFonts w:asciiTheme="minorHAnsi" w:hAnsiTheme="minorHAnsi" w:cstheme="minorHAnsi"/>
          <w:sz w:val="22"/>
          <w:szCs w:val="22"/>
        </w:rPr>
        <w:t xml:space="preserve">Contractor </w:t>
      </w:r>
      <w:r w:rsidRPr="00FA3AE2">
        <w:rPr>
          <w:rFonts w:asciiTheme="minorHAnsi" w:hAnsiTheme="minorHAnsi" w:cstheme="minorHAnsi"/>
          <w:sz w:val="22"/>
          <w:szCs w:val="22"/>
        </w:rPr>
        <w:t xml:space="preserve">contained in its Proposal, and any other terms deemed necessary by the Agency. No objection or amendment by a </w:t>
      </w:r>
      <w:r w:rsidR="006047CE">
        <w:rPr>
          <w:rFonts w:asciiTheme="minorHAnsi" w:hAnsiTheme="minorHAnsi" w:cstheme="minorHAnsi"/>
          <w:sz w:val="22"/>
          <w:szCs w:val="22"/>
        </w:rPr>
        <w:t>Contractor</w:t>
      </w:r>
      <w:r w:rsidRPr="00FA3AE2">
        <w:rPr>
          <w:rFonts w:asciiTheme="minorHAnsi" w:hAnsiTheme="minorHAnsi" w:cstheme="minorHAnsi"/>
          <w:sz w:val="22"/>
          <w:szCs w:val="22"/>
        </w:rPr>
        <w:t xml:space="preserve"> to the provisions or terms and conditions of the RFP or the Terms and Conditions shall be incorporated into the Contract unless Agency has explicitly accepted the </w:t>
      </w:r>
      <w:r w:rsidR="006047CE">
        <w:rPr>
          <w:rFonts w:asciiTheme="minorHAnsi" w:hAnsiTheme="minorHAnsi" w:cstheme="minorHAnsi"/>
          <w:sz w:val="22"/>
          <w:szCs w:val="22"/>
        </w:rPr>
        <w:t>Contractor</w:t>
      </w:r>
      <w:r w:rsidRPr="00FA3AE2">
        <w:rPr>
          <w:rFonts w:asciiTheme="minorHAnsi" w:hAnsiTheme="minorHAnsi" w:cstheme="minorHAnsi"/>
          <w:sz w:val="22"/>
          <w:szCs w:val="22"/>
        </w:rPr>
        <w:t>’s objection or amendment in writing</w:t>
      </w:r>
      <w:r>
        <w:rPr>
          <w:rFonts w:asciiTheme="minorHAnsi" w:hAnsiTheme="minorHAnsi" w:cstheme="minorHAnsi"/>
          <w:sz w:val="22"/>
          <w:szCs w:val="22"/>
        </w:rPr>
        <w:t>.</w:t>
      </w:r>
    </w:p>
    <w:p w14:paraId="72521B2C" w14:textId="77777777" w:rsidR="00054F0F" w:rsidRDefault="00054F0F" w:rsidP="00803B15">
      <w:pPr>
        <w:tabs>
          <w:tab w:val="left" w:pos="-720"/>
        </w:tabs>
        <w:suppressAutoHyphens/>
        <w:ind w:left="720"/>
        <w:jc w:val="both"/>
        <w:rPr>
          <w:rFonts w:asciiTheme="minorHAnsi" w:hAnsiTheme="minorHAnsi" w:cstheme="minorHAnsi"/>
          <w:sz w:val="22"/>
          <w:szCs w:val="22"/>
        </w:rPr>
      </w:pPr>
    </w:p>
    <w:p w14:paraId="52E9634A" w14:textId="33CB4BE6" w:rsidR="00054F0F" w:rsidRDefault="00054F0F" w:rsidP="00803B15">
      <w:pPr>
        <w:tabs>
          <w:tab w:val="left" w:pos="-720"/>
        </w:tabs>
        <w:suppressAutoHyphens/>
        <w:ind w:left="720"/>
        <w:jc w:val="both"/>
        <w:rPr>
          <w:rFonts w:asciiTheme="minorHAnsi" w:hAnsiTheme="minorHAnsi" w:cstheme="minorHAnsi"/>
          <w:sz w:val="22"/>
          <w:szCs w:val="22"/>
        </w:rPr>
      </w:pPr>
      <w:r w:rsidRPr="00FA3AE2">
        <w:rPr>
          <w:rFonts w:asciiTheme="minorHAnsi" w:hAnsiTheme="minorHAnsi" w:cstheme="minorHAnsi"/>
          <w:sz w:val="22"/>
          <w:szCs w:val="22"/>
        </w:rPr>
        <w:t xml:space="preserve">The Contract terms and conditions in this Section </w:t>
      </w:r>
      <w:r>
        <w:rPr>
          <w:rFonts w:asciiTheme="minorHAnsi" w:hAnsiTheme="minorHAnsi" w:cstheme="minorHAnsi"/>
          <w:sz w:val="22"/>
          <w:szCs w:val="22"/>
        </w:rPr>
        <w:t>6</w:t>
      </w:r>
      <w:r w:rsidRPr="00FA3AE2">
        <w:rPr>
          <w:rFonts w:asciiTheme="minorHAnsi" w:hAnsiTheme="minorHAnsi" w:cstheme="minorHAnsi"/>
          <w:sz w:val="22"/>
          <w:szCs w:val="22"/>
        </w:rPr>
        <w:t>, the General Terms and Conditions</w:t>
      </w:r>
      <w:r w:rsidRPr="00FA3AE2">
        <w:rPr>
          <w:rFonts w:asciiTheme="minorHAnsi" w:hAnsiTheme="minorHAnsi" w:cstheme="minorHAnsi"/>
          <w:b/>
          <w:sz w:val="22"/>
          <w:szCs w:val="22"/>
        </w:rPr>
        <w:t xml:space="preserve"> </w:t>
      </w:r>
      <w:r w:rsidRPr="00FA3AE2">
        <w:rPr>
          <w:rFonts w:asciiTheme="minorHAnsi" w:hAnsiTheme="minorHAnsi" w:cstheme="minorHAnsi"/>
          <w:sz w:val="22"/>
          <w:szCs w:val="22"/>
        </w:rPr>
        <w:t xml:space="preserve">to the extent referenced and linked to on the RFP cover page, and/or any </w:t>
      </w:r>
      <w:r>
        <w:rPr>
          <w:rFonts w:asciiTheme="minorHAnsi" w:hAnsiTheme="minorHAnsi" w:cstheme="minorHAnsi"/>
          <w:sz w:val="22"/>
          <w:szCs w:val="22"/>
        </w:rPr>
        <w:t>Terms and C</w:t>
      </w:r>
      <w:r w:rsidRPr="00FA3AE2">
        <w:rPr>
          <w:rFonts w:asciiTheme="minorHAnsi" w:hAnsiTheme="minorHAnsi" w:cstheme="minorHAnsi"/>
          <w:sz w:val="22"/>
          <w:szCs w:val="22"/>
        </w:rPr>
        <w:t>onditions attached to and accompanying this RFP as an attachment hereto, will be incorporated into the Contract. The Terms and Conditions</w:t>
      </w:r>
      <w:r w:rsidRPr="00FA3AE2">
        <w:rPr>
          <w:rFonts w:asciiTheme="minorHAnsi" w:hAnsiTheme="minorHAnsi" w:cstheme="minorHAnsi"/>
          <w:b/>
          <w:sz w:val="22"/>
          <w:szCs w:val="22"/>
        </w:rPr>
        <w:t xml:space="preserve"> </w:t>
      </w:r>
      <w:r w:rsidRPr="00FA3AE2">
        <w:rPr>
          <w:rFonts w:asciiTheme="minorHAnsi" w:hAnsiTheme="minorHAnsi" w:cstheme="minorHAnsi"/>
          <w:sz w:val="22"/>
          <w:szCs w:val="22"/>
        </w:rPr>
        <w:t xml:space="preserve">may be supplemented at the time of contract execution and are provided to enable </w:t>
      </w:r>
      <w:r w:rsidR="006047CE">
        <w:rPr>
          <w:rFonts w:asciiTheme="minorHAnsi" w:hAnsiTheme="minorHAnsi" w:cstheme="minorHAnsi"/>
          <w:sz w:val="22"/>
          <w:szCs w:val="22"/>
        </w:rPr>
        <w:t>Contractor</w:t>
      </w:r>
      <w:r w:rsidRPr="00FA3AE2">
        <w:rPr>
          <w:rFonts w:asciiTheme="minorHAnsi" w:hAnsiTheme="minorHAnsi" w:cstheme="minorHAnsi"/>
          <w:sz w:val="22"/>
          <w:szCs w:val="22"/>
        </w:rPr>
        <w:t xml:space="preserve">s to better evaluate the costs associated with the RFP specifications and the Contract. All costs associated with complying with </w:t>
      </w:r>
      <w:r>
        <w:rPr>
          <w:rFonts w:asciiTheme="minorHAnsi" w:hAnsiTheme="minorHAnsi" w:cstheme="minorHAnsi"/>
          <w:sz w:val="22"/>
          <w:szCs w:val="22"/>
        </w:rPr>
        <w:t>such Terms and Conditions</w:t>
      </w:r>
      <w:r w:rsidRPr="00FA3AE2">
        <w:rPr>
          <w:rFonts w:asciiTheme="minorHAnsi" w:hAnsiTheme="minorHAnsi" w:cstheme="minorHAnsi"/>
          <w:sz w:val="22"/>
          <w:szCs w:val="22"/>
        </w:rPr>
        <w:t xml:space="preserve"> should be included in any pricing quoted by the </w:t>
      </w:r>
      <w:r w:rsidR="006047CE">
        <w:rPr>
          <w:rFonts w:asciiTheme="minorHAnsi" w:hAnsiTheme="minorHAnsi" w:cstheme="minorHAnsi"/>
          <w:sz w:val="22"/>
          <w:szCs w:val="22"/>
        </w:rPr>
        <w:t>Contractor</w:t>
      </w:r>
      <w:r w:rsidRPr="00FA3AE2">
        <w:rPr>
          <w:rFonts w:asciiTheme="minorHAnsi" w:hAnsiTheme="minorHAnsi" w:cstheme="minorHAnsi"/>
          <w:sz w:val="22"/>
          <w:szCs w:val="22"/>
        </w:rPr>
        <w:t>.</w:t>
      </w:r>
    </w:p>
    <w:p w14:paraId="5E92F4E8" w14:textId="77777777" w:rsidR="00054F0F" w:rsidRDefault="00054F0F" w:rsidP="00803B15">
      <w:pPr>
        <w:tabs>
          <w:tab w:val="left" w:pos="-720"/>
        </w:tabs>
        <w:suppressAutoHyphens/>
        <w:ind w:left="720"/>
        <w:jc w:val="both"/>
        <w:rPr>
          <w:rFonts w:asciiTheme="minorHAnsi" w:hAnsiTheme="minorHAnsi" w:cstheme="minorHAnsi"/>
          <w:sz w:val="22"/>
          <w:szCs w:val="22"/>
        </w:rPr>
      </w:pPr>
    </w:p>
    <w:p w14:paraId="46CA5F1E" w14:textId="3722C320" w:rsidR="00054F0F" w:rsidRDefault="00054F0F" w:rsidP="00803B15">
      <w:pPr>
        <w:tabs>
          <w:tab w:val="left" w:pos="-720"/>
        </w:tabs>
        <w:suppressAutoHyphens/>
        <w:ind w:left="720"/>
        <w:jc w:val="both"/>
        <w:rPr>
          <w:rFonts w:asciiTheme="minorHAnsi" w:hAnsiTheme="minorHAnsi" w:cstheme="minorHAnsi"/>
          <w:sz w:val="22"/>
          <w:szCs w:val="22"/>
        </w:rPr>
      </w:pPr>
      <w:r w:rsidRPr="006A4E11">
        <w:rPr>
          <w:rFonts w:asciiTheme="minorHAnsi" w:hAnsiTheme="minorHAnsi" w:cstheme="minorHAnsi"/>
          <w:sz w:val="22"/>
          <w:szCs w:val="22"/>
        </w:rPr>
        <w:t xml:space="preserve">By submitting a Proposal, </w:t>
      </w:r>
      <w:r w:rsidR="006047CE">
        <w:rPr>
          <w:rFonts w:asciiTheme="minorHAnsi" w:hAnsiTheme="minorHAnsi" w:cstheme="minorHAnsi"/>
          <w:sz w:val="22"/>
          <w:szCs w:val="22"/>
        </w:rPr>
        <w:t>Contractor</w:t>
      </w:r>
      <w:r w:rsidRPr="006A4E11">
        <w:rPr>
          <w:rFonts w:asciiTheme="minorHAnsi" w:hAnsiTheme="minorHAnsi" w:cstheme="minorHAnsi"/>
          <w:sz w:val="22"/>
          <w:szCs w:val="22"/>
        </w:rPr>
        <w:t xml:space="preserve"> acknowledges its acceptance of the terms and conditions of the RFP and the Terms and Conditions without change except as otherwise expressly stated in its Proposal. If the </w:t>
      </w:r>
      <w:r w:rsidR="006047CE">
        <w:rPr>
          <w:rFonts w:asciiTheme="minorHAnsi" w:hAnsiTheme="minorHAnsi" w:cstheme="minorHAnsi"/>
          <w:sz w:val="22"/>
          <w:szCs w:val="22"/>
        </w:rPr>
        <w:t>Contractor</w:t>
      </w:r>
      <w:r w:rsidRPr="006A4E11">
        <w:rPr>
          <w:rFonts w:asciiTheme="minorHAnsi" w:hAnsiTheme="minorHAnsi" w:cstheme="minorHAnsi"/>
          <w:sz w:val="22"/>
          <w:szCs w:val="22"/>
        </w:rPr>
        <w:t xml:space="preserve"> takes exception to a provision, it must identify it by page and section number, state the reason for the exception, and set forth in its Proposal the specific RFP or Terms and Conditions language it proposes to include in place of the provision. If </w:t>
      </w:r>
      <w:r w:rsidR="006047CE">
        <w:rPr>
          <w:rFonts w:asciiTheme="minorHAnsi" w:hAnsiTheme="minorHAnsi" w:cstheme="minorHAnsi"/>
          <w:sz w:val="22"/>
          <w:szCs w:val="22"/>
        </w:rPr>
        <w:t>Contractor</w:t>
      </w:r>
      <w:r w:rsidRPr="006A4E11">
        <w:rPr>
          <w:rFonts w:asciiTheme="minorHAnsi" w:hAnsiTheme="minorHAnsi" w:cstheme="minorHAnsi"/>
          <w:sz w:val="22"/>
          <w:szCs w:val="22"/>
        </w:rPr>
        <w:t xml:space="preserve">’s exceptions or proposed responses materially alter the RFP, or if the </w:t>
      </w:r>
      <w:r w:rsidR="006047CE">
        <w:rPr>
          <w:rFonts w:asciiTheme="minorHAnsi" w:hAnsiTheme="minorHAnsi" w:cstheme="minorHAnsi"/>
          <w:sz w:val="22"/>
          <w:szCs w:val="22"/>
        </w:rPr>
        <w:t>Contractor</w:t>
      </w:r>
      <w:r w:rsidRPr="006A4E11">
        <w:rPr>
          <w:rFonts w:asciiTheme="minorHAnsi" w:hAnsiTheme="minorHAnsi" w:cstheme="minorHAnsi"/>
          <w:sz w:val="22"/>
          <w:szCs w:val="22"/>
        </w:rPr>
        <w:t xml:space="preserve"> submits its own terms and conditions or otherwise fails to follow the process described herein, the Agency may reject the Proposal, in its sole discretion. </w:t>
      </w:r>
    </w:p>
    <w:p w14:paraId="5CAFDEE2" w14:textId="77777777" w:rsidR="00054F0F" w:rsidRPr="006A4E11" w:rsidRDefault="00054F0F" w:rsidP="00803B15">
      <w:pPr>
        <w:tabs>
          <w:tab w:val="left" w:pos="-720"/>
        </w:tabs>
        <w:suppressAutoHyphens/>
        <w:ind w:left="720"/>
        <w:jc w:val="both"/>
        <w:rPr>
          <w:rFonts w:asciiTheme="minorHAnsi" w:hAnsiTheme="minorHAnsi" w:cstheme="minorHAnsi"/>
          <w:sz w:val="22"/>
          <w:szCs w:val="22"/>
        </w:rPr>
      </w:pPr>
    </w:p>
    <w:p w14:paraId="62066DE6" w14:textId="593F57FF" w:rsidR="00054F0F" w:rsidRDefault="00054F0F" w:rsidP="00803B15">
      <w:pPr>
        <w:tabs>
          <w:tab w:val="left" w:pos="-720"/>
        </w:tabs>
        <w:suppressAutoHyphens/>
        <w:ind w:left="720"/>
        <w:jc w:val="both"/>
        <w:rPr>
          <w:rFonts w:asciiTheme="minorHAnsi" w:hAnsiTheme="minorHAnsi" w:cstheme="minorHAnsi"/>
          <w:sz w:val="22"/>
          <w:szCs w:val="22"/>
        </w:rPr>
      </w:pPr>
      <w:r w:rsidRPr="006A4E11">
        <w:rPr>
          <w:rFonts w:asciiTheme="minorHAnsi" w:hAnsiTheme="minorHAnsi" w:cstheme="minorHAnsi"/>
          <w:bCs/>
          <w:sz w:val="22"/>
          <w:szCs w:val="22"/>
        </w:rPr>
        <w:t xml:space="preserve">The Agency will evaluate all Proposals without regard to any proposed modifications to any terms and conditions of the RFP or Terms and Conditions by </w:t>
      </w:r>
      <w:r w:rsidR="006047CE">
        <w:rPr>
          <w:rFonts w:asciiTheme="minorHAnsi" w:hAnsiTheme="minorHAnsi" w:cstheme="minorHAnsi"/>
          <w:bCs/>
          <w:sz w:val="22"/>
          <w:szCs w:val="22"/>
        </w:rPr>
        <w:t>Contractor</w:t>
      </w:r>
      <w:r w:rsidRPr="006A4E11">
        <w:rPr>
          <w:rFonts w:asciiTheme="minorHAnsi" w:hAnsiTheme="minorHAnsi" w:cstheme="minorHAnsi"/>
          <w:bCs/>
          <w:sz w:val="22"/>
          <w:szCs w:val="22"/>
        </w:rPr>
        <w:t xml:space="preserve">. Once a Proposal has been identified as the one for which an Award recommendation has been made, but prior to notifying </w:t>
      </w:r>
      <w:r w:rsidR="006047CE">
        <w:rPr>
          <w:rFonts w:asciiTheme="minorHAnsi" w:hAnsiTheme="minorHAnsi" w:cstheme="minorHAnsi"/>
          <w:bCs/>
          <w:sz w:val="22"/>
          <w:szCs w:val="22"/>
        </w:rPr>
        <w:t>Contractor</w:t>
      </w:r>
      <w:r w:rsidRPr="006A4E11">
        <w:rPr>
          <w:rFonts w:asciiTheme="minorHAnsi" w:hAnsiTheme="minorHAnsi" w:cstheme="minorHAnsi"/>
          <w:bCs/>
          <w:sz w:val="22"/>
          <w:szCs w:val="22"/>
        </w:rPr>
        <w:t xml:space="preserve">s of the decision, the Agency, in its sole discretion, may consider any proposed modifications to the terms and conditions of the RFP or Terms and Conditions identified in that Proposal. </w:t>
      </w:r>
      <w:r w:rsidRPr="006A4E11">
        <w:rPr>
          <w:rFonts w:asciiTheme="minorHAnsi" w:hAnsiTheme="minorHAnsi" w:cstheme="minorHAnsi"/>
          <w:sz w:val="22"/>
          <w:szCs w:val="22"/>
        </w:rPr>
        <w:t xml:space="preserve">The Agency reserves the right to either award a Contract(s) without further negotiation with the successful </w:t>
      </w:r>
      <w:r w:rsidR="006047CE">
        <w:rPr>
          <w:rFonts w:asciiTheme="minorHAnsi" w:hAnsiTheme="minorHAnsi" w:cstheme="minorHAnsi"/>
          <w:sz w:val="22"/>
          <w:szCs w:val="22"/>
        </w:rPr>
        <w:t>Contractor</w:t>
      </w:r>
      <w:r w:rsidRPr="006A4E11">
        <w:rPr>
          <w:rFonts w:asciiTheme="minorHAnsi" w:hAnsiTheme="minorHAnsi" w:cstheme="minorHAnsi"/>
          <w:sz w:val="22"/>
          <w:szCs w:val="22"/>
        </w:rPr>
        <w:t xml:space="preserve"> or to negotiate Contract terms with the successful </w:t>
      </w:r>
      <w:r w:rsidR="006047CE">
        <w:rPr>
          <w:rFonts w:asciiTheme="minorHAnsi" w:hAnsiTheme="minorHAnsi" w:cstheme="minorHAnsi"/>
          <w:sz w:val="22"/>
          <w:szCs w:val="22"/>
        </w:rPr>
        <w:t>Contractor</w:t>
      </w:r>
      <w:r w:rsidRPr="006A4E11">
        <w:rPr>
          <w:rFonts w:asciiTheme="minorHAnsi" w:hAnsiTheme="minorHAnsi" w:cstheme="minorHAnsi"/>
          <w:sz w:val="22"/>
          <w:szCs w:val="22"/>
        </w:rPr>
        <w:t xml:space="preserve"> if the best interests of the State would be served. As such, if any proposed modifications are not determined to be in the best interests of the State, or appear to pose a substantial impediment to reaching agreement, the Agency may, in its sole discretion:</w:t>
      </w:r>
    </w:p>
    <w:p w14:paraId="2BB2FCAE" w14:textId="77777777" w:rsidR="00054F0F" w:rsidRPr="006A4E11" w:rsidRDefault="00054F0F" w:rsidP="00803B15">
      <w:pPr>
        <w:tabs>
          <w:tab w:val="left" w:pos="-720"/>
        </w:tabs>
        <w:suppressAutoHyphens/>
        <w:ind w:left="720"/>
        <w:jc w:val="both"/>
        <w:rPr>
          <w:rFonts w:asciiTheme="minorHAnsi" w:hAnsiTheme="minorHAnsi" w:cstheme="minorHAnsi"/>
          <w:sz w:val="22"/>
          <w:szCs w:val="22"/>
        </w:rPr>
      </w:pPr>
    </w:p>
    <w:p w14:paraId="0C9456D0" w14:textId="77777777" w:rsidR="00054F0F" w:rsidRPr="00401C19" w:rsidRDefault="00054F0F" w:rsidP="00803B15">
      <w:pPr>
        <w:pStyle w:val="ListParagraph"/>
        <w:numPr>
          <w:ilvl w:val="0"/>
          <w:numId w:val="39"/>
        </w:numPr>
        <w:jc w:val="both"/>
        <w:rPr>
          <w:rFonts w:asciiTheme="minorHAnsi" w:hAnsiTheme="minorHAnsi" w:cstheme="minorHAnsi"/>
          <w:vanish/>
          <w:sz w:val="22"/>
          <w:szCs w:val="22"/>
        </w:rPr>
      </w:pPr>
    </w:p>
    <w:p w14:paraId="31D3147F" w14:textId="77777777" w:rsidR="00054F0F" w:rsidRPr="00401C19" w:rsidRDefault="00054F0F" w:rsidP="00803B15">
      <w:pPr>
        <w:pStyle w:val="ListParagraph"/>
        <w:numPr>
          <w:ilvl w:val="1"/>
          <w:numId w:val="39"/>
        </w:numPr>
        <w:jc w:val="both"/>
        <w:rPr>
          <w:rFonts w:asciiTheme="minorHAnsi" w:hAnsiTheme="minorHAnsi" w:cstheme="minorHAnsi"/>
          <w:vanish/>
          <w:sz w:val="22"/>
          <w:szCs w:val="22"/>
        </w:rPr>
      </w:pPr>
    </w:p>
    <w:p w14:paraId="09C6290D" w14:textId="58B2FB68" w:rsidR="00054F0F" w:rsidRDefault="00054F0F" w:rsidP="00803B15">
      <w:pPr>
        <w:pStyle w:val="ListParagraph"/>
        <w:numPr>
          <w:ilvl w:val="2"/>
          <w:numId w:val="40"/>
        </w:numPr>
        <w:ind w:left="1440"/>
        <w:jc w:val="both"/>
        <w:outlineLvl w:val="0"/>
        <w:rPr>
          <w:rFonts w:asciiTheme="minorHAnsi" w:hAnsiTheme="minorHAnsi" w:cstheme="minorHAnsi"/>
          <w:sz w:val="22"/>
          <w:szCs w:val="22"/>
        </w:rPr>
      </w:pPr>
      <w:r w:rsidRPr="006A4E11">
        <w:rPr>
          <w:rFonts w:asciiTheme="minorHAnsi" w:hAnsiTheme="minorHAnsi" w:cstheme="minorHAnsi"/>
          <w:sz w:val="22"/>
          <w:szCs w:val="22"/>
        </w:rPr>
        <w:t xml:space="preserve">Issue a Notice of Intent to Award in favor of the successful </w:t>
      </w:r>
      <w:r w:rsidR="006047CE">
        <w:rPr>
          <w:rFonts w:asciiTheme="minorHAnsi" w:hAnsiTheme="minorHAnsi" w:cstheme="minorHAnsi"/>
          <w:sz w:val="22"/>
          <w:szCs w:val="22"/>
        </w:rPr>
        <w:t>Contractor</w:t>
      </w:r>
      <w:r w:rsidRPr="006A4E11">
        <w:rPr>
          <w:rFonts w:asciiTheme="minorHAnsi" w:hAnsiTheme="minorHAnsi" w:cstheme="minorHAnsi"/>
          <w:sz w:val="22"/>
          <w:szCs w:val="22"/>
        </w:rPr>
        <w:t xml:space="preserve">, but decline to agree to or further negotiate any proposed modifications to terms and conditions identified by the </w:t>
      </w:r>
      <w:r w:rsidR="006047CE">
        <w:rPr>
          <w:rFonts w:asciiTheme="minorHAnsi" w:hAnsiTheme="minorHAnsi" w:cstheme="minorHAnsi"/>
          <w:sz w:val="22"/>
          <w:szCs w:val="22"/>
        </w:rPr>
        <w:t>Contractor</w:t>
      </w:r>
      <w:r w:rsidRPr="006A4E11">
        <w:rPr>
          <w:rFonts w:asciiTheme="minorHAnsi" w:hAnsiTheme="minorHAnsi" w:cstheme="minorHAnsi"/>
          <w:sz w:val="22"/>
          <w:szCs w:val="22"/>
        </w:rPr>
        <w:t xml:space="preserve"> in its Proposal;</w:t>
      </w:r>
    </w:p>
    <w:p w14:paraId="12219431" w14:textId="77777777" w:rsidR="00054F0F" w:rsidRDefault="00054F0F" w:rsidP="00803B15">
      <w:pPr>
        <w:pStyle w:val="ListParagraph"/>
        <w:ind w:left="1440"/>
        <w:jc w:val="both"/>
        <w:outlineLvl w:val="0"/>
        <w:rPr>
          <w:rFonts w:asciiTheme="minorHAnsi" w:hAnsiTheme="minorHAnsi" w:cstheme="minorHAnsi"/>
          <w:sz w:val="22"/>
          <w:szCs w:val="22"/>
        </w:rPr>
      </w:pPr>
    </w:p>
    <w:p w14:paraId="2D3EE5AE" w14:textId="166362DB" w:rsidR="00054F0F" w:rsidRDefault="00054F0F" w:rsidP="00803B15">
      <w:pPr>
        <w:pStyle w:val="ListParagraph"/>
        <w:numPr>
          <w:ilvl w:val="2"/>
          <w:numId w:val="40"/>
        </w:numPr>
        <w:ind w:left="1440"/>
        <w:jc w:val="both"/>
        <w:outlineLvl w:val="0"/>
        <w:rPr>
          <w:rFonts w:asciiTheme="minorHAnsi" w:hAnsiTheme="minorHAnsi" w:cstheme="minorHAnsi"/>
          <w:sz w:val="22"/>
          <w:szCs w:val="22"/>
        </w:rPr>
      </w:pPr>
      <w:r w:rsidRPr="00401C19">
        <w:rPr>
          <w:rFonts w:asciiTheme="minorHAnsi" w:hAnsiTheme="minorHAnsi" w:cstheme="minorHAnsi"/>
          <w:sz w:val="22"/>
          <w:szCs w:val="22"/>
        </w:rPr>
        <w:t xml:space="preserve">Issue a Notice of Intent to Award in favor of the successful </w:t>
      </w:r>
      <w:r w:rsidR="006047CE">
        <w:rPr>
          <w:rFonts w:asciiTheme="minorHAnsi" w:hAnsiTheme="minorHAnsi" w:cstheme="minorHAnsi"/>
          <w:sz w:val="22"/>
          <w:szCs w:val="22"/>
        </w:rPr>
        <w:t>Contractor</w:t>
      </w:r>
      <w:r w:rsidRPr="00401C19">
        <w:rPr>
          <w:rFonts w:asciiTheme="minorHAnsi" w:hAnsiTheme="minorHAnsi" w:cstheme="minorHAnsi"/>
          <w:sz w:val="22"/>
          <w:szCs w:val="22"/>
        </w:rPr>
        <w:t xml:space="preserve">, and identify in the Notice proposed modifications to terms and conditions identified by the </w:t>
      </w:r>
      <w:r w:rsidR="006047CE">
        <w:rPr>
          <w:rFonts w:asciiTheme="minorHAnsi" w:hAnsiTheme="minorHAnsi" w:cstheme="minorHAnsi"/>
          <w:sz w:val="22"/>
          <w:szCs w:val="22"/>
        </w:rPr>
        <w:t>Contractor</w:t>
      </w:r>
      <w:r w:rsidRPr="00401C19">
        <w:rPr>
          <w:rFonts w:asciiTheme="minorHAnsi" w:hAnsiTheme="minorHAnsi" w:cstheme="minorHAnsi"/>
          <w:sz w:val="22"/>
          <w:szCs w:val="22"/>
        </w:rPr>
        <w:t xml:space="preserve"> in its Proposal with which the agency will or will not agree or further negotiate;</w:t>
      </w:r>
    </w:p>
    <w:p w14:paraId="60FE21CB" w14:textId="77777777" w:rsidR="00054F0F" w:rsidRPr="008E4F50" w:rsidRDefault="00054F0F" w:rsidP="00803B15">
      <w:pPr>
        <w:pStyle w:val="ListParagraph"/>
        <w:jc w:val="both"/>
        <w:rPr>
          <w:rFonts w:asciiTheme="minorHAnsi" w:hAnsiTheme="minorHAnsi" w:cstheme="minorHAnsi"/>
          <w:sz w:val="22"/>
          <w:szCs w:val="22"/>
        </w:rPr>
      </w:pPr>
    </w:p>
    <w:p w14:paraId="106363EE" w14:textId="77777777" w:rsidR="00054F0F" w:rsidRDefault="00054F0F" w:rsidP="00803B15">
      <w:pPr>
        <w:pStyle w:val="ListParagraph"/>
        <w:ind w:left="1440"/>
        <w:jc w:val="both"/>
        <w:outlineLvl w:val="0"/>
        <w:rPr>
          <w:rFonts w:asciiTheme="minorHAnsi" w:hAnsiTheme="minorHAnsi" w:cstheme="minorHAnsi"/>
          <w:sz w:val="22"/>
          <w:szCs w:val="22"/>
        </w:rPr>
      </w:pPr>
    </w:p>
    <w:p w14:paraId="4FFD6C9D" w14:textId="0599DE89" w:rsidR="00054F0F" w:rsidRDefault="00054F0F" w:rsidP="00803B15">
      <w:pPr>
        <w:pStyle w:val="ListParagraph"/>
        <w:numPr>
          <w:ilvl w:val="2"/>
          <w:numId w:val="40"/>
        </w:numPr>
        <w:ind w:left="1440"/>
        <w:jc w:val="both"/>
        <w:outlineLvl w:val="0"/>
        <w:rPr>
          <w:rFonts w:asciiTheme="minorHAnsi" w:hAnsiTheme="minorHAnsi" w:cstheme="minorHAnsi"/>
          <w:sz w:val="22"/>
          <w:szCs w:val="22"/>
        </w:rPr>
      </w:pPr>
      <w:r w:rsidRPr="00401C19">
        <w:rPr>
          <w:rFonts w:asciiTheme="minorHAnsi" w:hAnsiTheme="minorHAnsi" w:cstheme="minorHAnsi"/>
          <w:sz w:val="22"/>
          <w:szCs w:val="22"/>
        </w:rPr>
        <w:t xml:space="preserve">Enter open-ended negotiations with the successful </w:t>
      </w:r>
      <w:r w:rsidR="006047CE">
        <w:rPr>
          <w:rFonts w:asciiTheme="minorHAnsi" w:hAnsiTheme="minorHAnsi" w:cstheme="minorHAnsi"/>
          <w:sz w:val="22"/>
          <w:szCs w:val="22"/>
        </w:rPr>
        <w:t>Contractor</w:t>
      </w:r>
      <w:r w:rsidRPr="00401C19">
        <w:rPr>
          <w:rFonts w:asciiTheme="minorHAnsi" w:hAnsiTheme="minorHAnsi" w:cstheme="minorHAnsi"/>
          <w:sz w:val="22"/>
          <w:szCs w:val="22"/>
        </w:rPr>
        <w:t xml:space="preserve">; provided, that any such negotiations shall be limited to the proposed modifications to terms and conditions identified by </w:t>
      </w:r>
      <w:r w:rsidR="006047CE">
        <w:rPr>
          <w:rFonts w:asciiTheme="minorHAnsi" w:hAnsiTheme="minorHAnsi" w:cstheme="minorHAnsi"/>
          <w:sz w:val="22"/>
          <w:szCs w:val="22"/>
        </w:rPr>
        <w:t>Contractor</w:t>
      </w:r>
      <w:r w:rsidRPr="00401C19">
        <w:rPr>
          <w:rFonts w:asciiTheme="minorHAnsi" w:hAnsiTheme="minorHAnsi" w:cstheme="minorHAnsi"/>
          <w:sz w:val="22"/>
          <w:szCs w:val="22"/>
        </w:rPr>
        <w:t xml:space="preserve"> in its Proposal;</w:t>
      </w:r>
    </w:p>
    <w:p w14:paraId="483CA3FE" w14:textId="77777777" w:rsidR="00054F0F" w:rsidRDefault="00054F0F" w:rsidP="00803B15">
      <w:pPr>
        <w:pStyle w:val="ListParagraph"/>
        <w:ind w:left="1440"/>
        <w:jc w:val="both"/>
        <w:outlineLvl w:val="0"/>
        <w:rPr>
          <w:rFonts w:asciiTheme="minorHAnsi" w:hAnsiTheme="minorHAnsi" w:cstheme="minorHAnsi"/>
          <w:sz w:val="22"/>
          <w:szCs w:val="22"/>
        </w:rPr>
      </w:pPr>
    </w:p>
    <w:p w14:paraId="596C22C2" w14:textId="4E658751" w:rsidR="00054F0F" w:rsidRDefault="00054F0F" w:rsidP="00803B15">
      <w:pPr>
        <w:pStyle w:val="ListParagraph"/>
        <w:numPr>
          <w:ilvl w:val="2"/>
          <w:numId w:val="40"/>
        </w:numPr>
        <w:ind w:left="1440"/>
        <w:jc w:val="both"/>
        <w:outlineLvl w:val="0"/>
        <w:rPr>
          <w:rFonts w:asciiTheme="minorHAnsi" w:hAnsiTheme="minorHAnsi" w:cstheme="minorHAnsi"/>
          <w:sz w:val="22"/>
          <w:szCs w:val="22"/>
        </w:rPr>
      </w:pPr>
      <w:r w:rsidRPr="00401C19">
        <w:rPr>
          <w:rFonts w:asciiTheme="minorHAnsi" w:hAnsiTheme="minorHAnsi" w:cstheme="minorHAnsi"/>
          <w:sz w:val="22"/>
          <w:szCs w:val="22"/>
        </w:rPr>
        <w:t xml:space="preserve">Change the Agency’s recommendation for Award and issue a Notice of Intent to Award to a </w:t>
      </w:r>
      <w:r w:rsidR="006047CE">
        <w:rPr>
          <w:rFonts w:asciiTheme="minorHAnsi" w:hAnsiTheme="minorHAnsi" w:cstheme="minorHAnsi"/>
          <w:sz w:val="22"/>
          <w:szCs w:val="22"/>
        </w:rPr>
        <w:t>Contractor</w:t>
      </w:r>
      <w:r w:rsidRPr="00401C19">
        <w:rPr>
          <w:rFonts w:asciiTheme="minorHAnsi" w:hAnsiTheme="minorHAnsi" w:cstheme="minorHAnsi"/>
          <w:sz w:val="22"/>
          <w:szCs w:val="22"/>
        </w:rPr>
        <w:t xml:space="preserve"> whose proposal does not pose as great of a challenge to the Agency.</w:t>
      </w:r>
    </w:p>
    <w:p w14:paraId="247E645D" w14:textId="77777777" w:rsidR="00054F0F" w:rsidRPr="008E4F50" w:rsidRDefault="00054F0F" w:rsidP="00803B15">
      <w:pPr>
        <w:pStyle w:val="ListParagraph"/>
        <w:jc w:val="both"/>
        <w:rPr>
          <w:rFonts w:asciiTheme="minorHAnsi" w:hAnsiTheme="minorHAnsi" w:cstheme="minorHAnsi"/>
          <w:sz w:val="22"/>
          <w:szCs w:val="22"/>
        </w:rPr>
      </w:pPr>
    </w:p>
    <w:p w14:paraId="1FDD0F3E" w14:textId="0CFC1B8A" w:rsidR="00054F0F" w:rsidRDefault="00054F0F" w:rsidP="00803B15">
      <w:pPr>
        <w:ind w:left="720"/>
        <w:jc w:val="both"/>
        <w:rPr>
          <w:rFonts w:asciiTheme="minorHAnsi" w:hAnsiTheme="minorHAnsi" w:cstheme="minorHAnsi"/>
          <w:bCs/>
          <w:sz w:val="22"/>
          <w:szCs w:val="22"/>
        </w:rPr>
      </w:pPr>
      <w:r w:rsidRPr="006A4E11">
        <w:rPr>
          <w:rFonts w:asciiTheme="minorHAnsi" w:hAnsiTheme="minorHAnsi" w:cstheme="minorHAnsi"/>
          <w:bCs/>
          <w:sz w:val="22"/>
          <w:szCs w:val="22"/>
        </w:rPr>
        <w:t xml:space="preserve">Any ambiguity, vagueness, inconsistency or conflict, either internal to such modification(s) or arising when read in conjunction with other portions of the Contract, shall be construed strictly in favor of the State. Only those proposed modifications identified in the Notice of Intent to Award issued by the Agency as </w:t>
      </w:r>
      <w:r w:rsidRPr="006A4E11">
        <w:rPr>
          <w:rFonts w:asciiTheme="minorHAnsi" w:hAnsiTheme="minorHAnsi" w:cstheme="minorHAnsi"/>
          <w:sz w:val="22"/>
          <w:szCs w:val="22"/>
        </w:rPr>
        <w:t>terms and conditions with which the agency will or will not agree or further negotiate</w:t>
      </w:r>
      <w:r w:rsidRPr="006A4E11">
        <w:rPr>
          <w:rFonts w:asciiTheme="minorHAnsi" w:hAnsiTheme="minorHAnsi" w:cstheme="minorHAnsi"/>
          <w:bCs/>
          <w:sz w:val="22"/>
          <w:szCs w:val="22"/>
        </w:rPr>
        <w:t xml:space="preserve"> shall be part of the Contract, and the State may ignore all proposed modifications, accept one or more and ignore others, accept all or, through negotiations after an award, agree to compromise language concerning one or more proposed modifications to be incorporated into a final Contract between the parties. B</w:t>
      </w:r>
      <w:r>
        <w:rPr>
          <w:rFonts w:asciiTheme="minorHAnsi" w:hAnsiTheme="minorHAnsi" w:cstheme="minorHAnsi"/>
          <w:bCs/>
          <w:sz w:val="22"/>
          <w:szCs w:val="22"/>
        </w:rPr>
        <w:t>y executing and submitting its P</w:t>
      </w:r>
      <w:r w:rsidRPr="006A4E11">
        <w:rPr>
          <w:rFonts w:asciiTheme="minorHAnsi" w:hAnsiTheme="minorHAnsi" w:cstheme="minorHAnsi"/>
          <w:bCs/>
          <w:sz w:val="22"/>
          <w:szCs w:val="22"/>
        </w:rPr>
        <w:t xml:space="preserve">roposal in response to this RFP, </w:t>
      </w:r>
      <w:r w:rsidR="006047CE">
        <w:rPr>
          <w:rFonts w:asciiTheme="minorHAnsi" w:hAnsiTheme="minorHAnsi" w:cstheme="minorHAnsi"/>
          <w:bCs/>
          <w:sz w:val="22"/>
          <w:szCs w:val="22"/>
        </w:rPr>
        <w:t>Contractor</w:t>
      </w:r>
      <w:r w:rsidRPr="006A4E11">
        <w:rPr>
          <w:rFonts w:asciiTheme="minorHAnsi" w:hAnsiTheme="minorHAnsi" w:cstheme="minorHAnsi"/>
          <w:bCs/>
          <w:sz w:val="22"/>
          <w:szCs w:val="22"/>
        </w:rPr>
        <w:t xml:space="preserve"> understands and agrees that the State may exercise its di</w:t>
      </w:r>
      <w:r>
        <w:rPr>
          <w:rFonts w:asciiTheme="minorHAnsi" w:hAnsiTheme="minorHAnsi" w:cstheme="minorHAnsi"/>
          <w:bCs/>
          <w:sz w:val="22"/>
          <w:szCs w:val="22"/>
        </w:rPr>
        <w:t>scretion not to consider any or</w:t>
      </w:r>
      <w:r w:rsidRPr="006A4E11">
        <w:rPr>
          <w:rFonts w:asciiTheme="minorHAnsi" w:hAnsiTheme="minorHAnsi" w:cstheme="minorHAnsi"/>
          <w:bCs/>
          <w:sz w:val="22"/>
          <w:szCs w:val="22"/>
        </w:rPr>
        <w:t xml:space="preserve"> all proposed modifications </w:t>
      </w:r>
      <w:r w:rsidR="006047CE">
        <w:rPr>
          <w:rFonts w:asciiTheme="minorHAnsi" w:hAnsiTheme="minorHAnsi" w:cstheme="minorHAnsi"/>
          <w:bCs/>
          <w:sz w:val="22"/>
          <w:szCs w:val="22"/>
        </w:rPr>
        <w:t>Contractor</w:t>
      </w:r>
      <w:r w:rsidRPr="006A4E11">
        <w:rPr>
          <w:rFonts w:asciiTheme="minorHAnsi" w:hAnsiTheme="minorHAnsi" w:cstheme="minorHAnsi"/>
          <w:bCs/>
          <w:sz w:val="22"/>
          <w:szCs w:val="22"/>
        </w:rPr>
        <w:t xml:space="preserve"> may request and may accept </w:t>
      </w:r>
      <w:r w:rsidR="006047CE">
        <w:rPr>
          <w:rFonts w:asciiTheme="minorHAnsi" w:hAnsiTheme="minorHAnsi" w:cstheme="minorHAnsi"/>
          <w:bCs/>
          <w:sz w:val="22"/>
          <w:szCs w:val="22"/>
        </w:rPr>
        <w:t>Contractor</w:t>
      </w:r>
      <w:r w:rsidRPr="006A4E11">
        <w:rPr>
          <w:rFonts w:asciiTheme="minorHAnsi" w:hAnsiTheme="minorHAnsi" w:cstheme="minorHAnsi"/>
          <w:bCs/>
          <w:sz w:val="22"/>
          <w:szCs w:val="22"/>
        </w:rPr>
        <w:t>’s proposal under the terms and conditions of this RFP and the Terms and Conditions.</w:t>
      </w:r>
    </w:p>
    <w:p w14:paraId="7E9E6DA0" w14:textId="77777777" w:rsidR="00054F0F" w:rsidRDefault="00054F0F" w:rsidP="00803B15">
      <w:pPr>
        <w:ind w:left="720"/>
        <w:jc w:val="both"/>
        <w:rPr>
          <w:rFonts w:asciiTheme="minorHAnsi" w:hAnsiTheme="minorHAnsi" w:cstheme="minorHAnsi"/>
          <w:bCs/>
          <w:sz w:val="22"/>
          <w:szCs w:val="22"/>
        </w:rPr>
      </w:pPr>
    </w:p>
    <w:p w14:paraId="1EE0847E" w14:textId="77777777" w:rsidR="00054F0F" w:rsidRPr="00AB0F70" w:rsidRDefault="00054F0F" w:rsidP="00803B15">
      <w:pPr>
        <w:pStyle w:val="ListParagraph"/>
        <w:numPr>
          <w:ilvl w:val="1"/>
          <w:numId w:val="40"/>
        </w:numPr>
        <w:ind w:left="720" w:hanging="720"/>
        <w:jc w:val="both"/>
        <w:outlineLvl w:val="0"/>
        <w:rPr>
          <w:rFonts w:asciiTheme="minorHAnsi" w:hAnsiTheme="minorHAnsi" w:cstheme="minorHAnsi"/>
          <w:b/>
          <w:sz w:val="22"/>
          <w:szCs w:val="22"/>
        </w:rPr>
      </w:pPr>
      <w:bookmarkStart w:id="5" w:name="_Toc534720787"/>
      <w:bookmarkStart w:id="6" w:name="_Toc534805208"/>
      <w:r w:rsidRPr="00AB0F70">
        <w:rPr>
          <w:rFonts w:asciiTheme="minorHAnsi" w:hAnsiTheme="minorHAnsi" w:cstheme="minorHAnsi"/>
          <w:b/>
          <w:bCs/>
          <w:sz w:val="22"/>
          <w:szCs w:val="22"/>
        </w:rPr>
        <w:t>Contractual</w:t>
      </w:r>
      <w:r w:rsidRPr="00AB0F70">
        <w:rPr>
          <w:rFonts w:asciiTheme="minorHAnsi" w:hAnsiTheme="minorHAnsi" w:cstheme="minorHAnsi"/>
          <w:b/>
          <w:sz w:val="22"/>
          <w:szCs w:val="22"/>
        </w:rPr>
        <w:t xml:space="preserve"> Terms and Conditions – No Material Changes</w:t>
      </w:r>
      <w:bookmarkEnd w:id="5"/>
      <w:r>
        <w:rPr>
          <w:rFonts w:asciiTheme="minorHAnsi" w:hAnsiTheme="minorHAnsi" w:cstheme="minorHAnsi"/>
          <w:b/>
          <w:sz w:val="22"/>
          <w:szCs w:val="22"/>
        </w:rPr>
        <w:t>/Non-Negotiable</w:t>
      </w:r>
      <w:bookmarkEnd w:id="6"/>
    </w:p>
    <w:p w14:paraId="2647A8DF" w14:textId="21EA7C8F" w:rsidR="00054F0F" w:rsidRDefault="00054F0F" w:rsidP="00803B15">
      <w:pPr>
        <w:tabs>
          <w:tab w:val="left" w:pos="-720"/>
        </w:tabs>
        <w:suppressAutoHyphens/>
        <w:ind w:left="720"/>
        <w:jc w:val="both"/>
        <w:rPr>
          <w:rFonts w:asciiTheme="minorHAnsi" w:hAnsiTheme="minorHAnsi" w:cstheme="minorHAnsi"/>
          <w:sz w:val="22"/>
          <w:szCs w:val="22"/>
        </w:rPr>
      </w:pPr>
      <w:r w:rsidRPr="00AB0F70">
        <w:rPr>
          <w:rFonts w:asciiTheme="minorHAnsi" w:hAnsiTheme="minorHAnsi" w:cstheme="minorHAnsi"/>
          <w:bCs/>
          <w:sz w:val="22"/>
          <w:szCs w:val="22"/>
        </w:rPr>
        <w:t xml:space="preserve">Notwithstanding anything in this RFP to the contrary, </w:t>
      </w:r>
      <w:r w:rsidR="006047CE">
        <w:rPr>
          <w:rFonts w:asciiTheme="minorHAnsi" w:hAnsiTheme="minorHAnsi" w:cstheme="minorHAnsi"/>
          <w:sz w:val="22"/>
          <w:szCs w:val="22"/>
        </w:rPr>
        <w:t>Contractor</w:t>
      </w:r>
      <w:r w:rsidRPr="006A4E11">
        <w:rPr>
          <w:rFonts w:asciiTheme="minorHAnsi" w:hAnsiTheme="minorHAnsi" w:cstheme="minorHAnsi"/>
          <w:sz w:val="22"/>
          <w:szCs w:val="22"/>
        </w:rPr>
        <w:t xml:space="preserve"> </w:t>
      </w:r>
      <w:r>
        <w:rPr>
          <w:rFonts w:asciiTheme="minorHAnsi" w:hAnsiTheme="minorHAnsi" w:cstheme="minorHAnsi"/>
          <w:sz w:val="22"/>
          <w:szCs w:val="22"/>
        </w:rPr>
        <w:t>may not take</w:t>
      </w:r>
      <w:r w:rsidRPr="006A4E11">
        <w:rPr>
          <w:rFonts w:asciiTheme="minorHAnsi" w:hAnsiTheme="minorHAnsi" w:cstheme="minorHAnsi"/>
          <w:sz w:val="22"/>
          <w:szCs w:val="22"/>
        </w:rPr>
        <w:t xml:space="preserve"> exception to</w:t>
      </w:r>
      <w:r>
        <w:rPr>
          <w:rFonts w:asciiTheme="minorHAnsi" w:hAnsiTheme="minorHAnsi" w:cstheme="minorHAnsi"/>
          <w:sz w:val="22"/>
          <w:szCs w:val="22"/>
        </w:rPr>
        <w:t xml:space="preserve"> or propose including language in any resulting contract that conflicts with or is otherwise inconsistent with the following:</w:t>
      </w:r>
    </w:p>
    <w:p w14:paraId="26263759" w14:textId="77777777" w:rsidR="00054F0F" w:rsidRPr="00CB1832" w:rsidRDefault="00054F0F" w:rsidP="00803B15">
      <w:pPr>
        <w:tabs>
          <w:tab w:val="left" w:pos="-720"/>
        </w:tabs>
        <w:suppressAutoHyphens/>
        <w:ind w:left="720"/>
        <w:jc w:val="both"/>
        <w:rPr>
          <w:rFonts w:asciiTheme="minorHAnsi" w:hAnsiTheme="minorHAnsi" w:cstheme="minorHAnsi"/>
          <w:sz w:val="22"/>
          <w:szCs w:val="22"/>
        </w:rPr>
      </w:pPr>
    </w:p>
    <w:p w14:paraId="23261DFC" w14:textId="77777777" w:rsidR="00054F0F" w:rsidRPr="00AB0F70" w:rsidRDefault="00054F0F" w:rsidP="00803B15">
      <w:pPr>
        <w:pStyle w:val="ListParagraph"/>
        <w:numPr>
          <w:ilvl w:val="2"/>
          <w:numId w:val="40"/>
        </w:numPr>
        <w:ind w:left="1440"/>
        <w:jc w:val="both"/>
        <w:rPr>
          <w:rFonts w:asciiTheme="minorHAnsi" w:hAnsiTheme="minorHAnsi" w:cstheme="minorHAnsi"/>
          <w:b/>
          <w:sz w:val="22"/>
          <w:szCs w:val="22"/>
        </w:rPr>
      </w:pPr>
      <w:r w:rsidRPr="00AB0F70">
        <w:rPr>
          <w:rFonts w:asciiTheme="minorHAnsi" w:hAnsiTheme="minorHAnsi" w:cstheme="minorHAnsi"/>
          <w:b/>
          <w:bCs/>
          <w:sz w:val="22"/>
          <w:szCs w:val="22"/>
        </w:rPr>
        <w:t>Indemnification</w:t>
      </w:r>
    </w:p>
    <w:p w14:paraId="08591F6C" w14:textId="319EFAF5" w:rsidR="00054F0F" w:rsidRDefault="00054F0F" w:rsidP="00803B15">
      <w:pPr>
        <w:ind w:left="1440"/>
        <w:jc w:val="both"/>
        <w:rPr>
          <w:rFonts w:asciiTheme="minorHAnsi" w:hAnsiTheme="minorHAnsi" w:cstheme="minorHAnsi"/>
          <w:sz w:val="22"/>
          <w:szCs w:val="22"/>
        </w:rPr>
      </w:pPr>
      <w:r w:rsidRPr="00AB0F70">
        <w:rPr>
          <w:rFonts w:asciiTheme="minorHAnsi" w:hAnsiTheme="minorHAnsi" w:cstheme="minorHAnsi"/>
          <w:sz w:val="22"/>
          <w:szCs w:val="22"/>
        </w:rPr>
        <w:t xml:space="preserve">Without specific authority to do so, the State, or agencies, cannot enter into agreements indemnifying </w:t>
      </w:r>
      <w:r w:rsidR="006047CE">
        <w:rPr>
          <w:rFonts w:asciiTheme="minorHAnsi" w:hAnsiTheme="minorHAnsi" w:cstheme="minorHAnsi"/>
          <w:sz w:val="22"/>
          <w:szCs w:val="22"/>
        </w:rPr>
        <w:t>Contractor</w:t>
      </w:r>
      <w:r w:rsidRPr="00AB0F70">
        <w:rPr>
          <w:rFonts w:asciiTheme="minorHAnsi" w:hAnsiTheme="minorHAnsi" w:cstheme="minorHAnsi"/>
          <w:sz w:val="22"/>
          <w:szCs w:val="22"/>
        </w:rPr>
        <w:t xml:space="preserve">s, or any other entity, against third-party claims. A clause that intends to seek indemnification from the State, whether or not the clause contains the words “indemnity” or “indemnify,” are </w:t>
      </w:r>
      <w:r w:rsidRPr="008E4F50">
        <w:rPr>
          <w:rFonts w:asciiTheme="minorHAnsi" w:hAnsiTheme="minorHAnsi" w:cstheme="minorHAnsi"/>
          <w:iCs/>
          <w:sz w:val="22"/>
          <w:szCs w:val="22"/>
        </w:rPr>
        <w:t>not</w:t>
      </w:r>
      <w:r w:rsidRPr="00AB0F70">
        <w:rPr>
          <w:rFonts w:asciiTheme="minorHAnsi" w:hAnsiTheme="minorHAnsi" w:cstheme="minorHAnsi"/>
          <w:sz w:val="22"/>
          <w:szCs w:val="22"/>
        </w:rPr>
        <w:t xml:space="preserve"> clauses to which the State may agree. The State will not agree to clause that includes the language “to the extent permitted by law” because, as explained, the State cannot indemnify </w:t>
      </w:r>
      <w:r w:rsidR="006047CE">
        <w:rPr>
          <w:rFonts w:asciiTheme="minorHAnsi" w:hAnsiTheme="minorHAnsi" w:cstheme="minorHAnsi"/>
          <w:sz w:val="22"/>
          <w:szCs w:val="22"/>
        </w:rPr>
        <w:t>Contractor</w:t>
      </w:r>
      <w:r w:rsidRPr="00AB0F70">
        <w:rPr>
          <w:rFonts w:asciiTheme="minorHAnsi" w:hAnsiTheme="minorHAnsi" w:cstheme="minorHAnsi"/>
          <w:sz w:val="22"/>
          <w:szCs w:val="22"/>
        </w:rPr>
        <w:t>s to any extent.</w:t>
      </w:r>
    </w:p>
    <w:p w14:paraId="5E1721AA" w14:textId="77777777" w:rsidR="00054F0F" w:rsidRPr="00AB0F70" w:rsidRDefault="00054F0F" w:rsidP="00803B15">
      <w:pPr>
        <w:ind w:left="1440"/>
        <w:jc w:val="both"/>
        <w:rPr>
          <w:rFonts w:asciiTheme="minorHAnsi" w:hAnsiTheme="minorHAnsi" w:cstheme="minorHAnsi"/>
          <w:sz w:val="22"/>
          <w:szCs w:val="22"/>
        </w:rPr>
      </w:pPr>
    </w:p>
    <w:p w14:paraId="38734FC6" w14:textId="77777777" w:rsidR="00054F0F" w:rsidRPr="00AB0F70" w:rsidRDefault="00054F0F" w:rsidP="00803B15">
      <w:pPr>
        <w:pStyle w:val="ListParagraph"/>
        <w:numPr>
          <w:ilvl w:val="2"/>
          <w:numId w:val="40"/>
        </w:numPr>
        <w:ind w:left="1440"/>
        <w:jc w:val="both"/>
        <w:rPr>
          <w:rFonts w:asciiTheme="minorHAnsi" w:hAnsiTheme="minorHAnsi" w:cstheme="minorHAnsi"/>
          <w:b/>
          <w:sz w:val="22"/>
          <w:szCs w:val="22"/>
        </w:rPr>
      </w:pPr>
      <w:r w:rsidRPr="00AB0F70">
        <w:rPr>
          <w:rFonts w:asciiTheme="minorHAnsi" w:hAnsiTheme="minorHAnsi" w:cstheme="minorHAnsi"/>
          <w:b/>
          <w:sz w:val="22"/>
          <w:szCs w:val="22"/>
        </w:rPr>
        <w:t>Limitation of Liability</w:t>
      </w:r>
    </w:p>
    <w:p w14:paraId="3AC830AD" w14:textId="0ED1AF23" w:rsidR="00054F0F" w:rsidRDefault="00054F0F" w:rsidP="00803B15">
      <w:pPr>
        <w:ind w:left="1440"/>
        <w:jc w:val="both"/>
        <w:rPr>
          <w:rFonts w:asciiTheme="minorHAnsi" w:hAnsiTheme="minorHAnsi" w:cstheme="minorHAnsi"/>
          <w:sz w:val="22"/>
          <w:szCs w:val="22"/>
        </w:rPr>
      </w:pPr>
      <w:r w:rsidRPr="00AB0F70">
        <w:rPr>
          <w:rFonts w:asciiTheme="minorHAnsi" w:hAnsiTheme="minorHAnsi" w:cstheme="minorHAnsi"/>
          <w:sz w:val="22"/>
          <w:szCs w:val="22"/>
        </w:rPr>
        <w:t xml:space="preserve">Iowa Code section 8A.311(22) and 11 Iowa Admin. Code Chapter 120 establish the rules to allow for the State to agree to a </w:t>
      </w:r>
      <w:r w:rsidRPr="008E4F50">
        <w:rPr>
          <w:rFonts w:asciiTheme="minorHAnsi" w:hAnsiTheme="minorHAnsi" w:cstheme="minorHAnsi"/>
          <w:iCs/>
          <w:sz w:val="22"/>
          <w:szCs w:val="22"/>
        </w:rPr>
        <w:t>contractual</w:t>
      </w:r>
      <w:r w:rsidRPr="00AB0F70">
        <w:rPr>
          <w:rFonts w:asciiTheme="minorHAnsi" w:hAnsiTheme="minorHAnsi" w:cstheme="minorHAnsi"/>
          <w:sz w:val="22"/>
          <w:szCs w:val="22"/>
        </w:rPr>
        <w:t xml:space="preserve"> limitation of </w:t>
      </w:r>
      <w:r w:rsidR="006047CE">
        <w:rPr>
          <w:rFonts w:asciiTheme="minorHAnsi" w:hAnsiTheme="minorHAnsi" w:cstheme="minorHAnsi"/>
          <w:sz w:val="22"/>
          <w:szCs w:val="22"/>
        </w:rPr>
        <w:t>Contractor</w:t>
      </w:r>
      <w:r w:rsidRPr="00AB0F70">
        <w:rPr>
          <w:rFonts w:asciiTheme="minorHAnsi" w:hAnsiTheme="minorHAnsi" w:cstheme="minorHAnsi"/>
          <w:sz w:val="22"/>
          <w:szCs w:val="22"/>
        </w:rPr>
        <w:t xml:space="preserve"> liability clause</w:t>
      </w:r>
      <w:r>
        <w:rPr>
          <w:rFonts w:asciiTheme="minorHAnsi" w:hAnsiTheme="minorHAnsi" w:cstheme="minorHAnsi"/>
          <w:sz w:val="22"/>
          <w:szCs w:val="22"/>
        </w:rPr>
        <w:t xml:space="preserve"> in limited circumstances. </w:t>
      </w:r>
      <w:r w:rsidRPr="00AB0F70">
        <w:rPr>
          <w:rFonts w:asciiTheme="minorHAnsi" w:hAnsiTheme="minorHAnsi" w:cstheme="minorHAnsi"/>
          <w:sz w:val="22"/>
          <w:szCs w:val="22"/>
        </w:rPr>
        <w:t xml:space="preserve">Any request by </w:t>
      </w:r>
      <w:r w:rsidR="006047CE">
        <w:rPr>
          <w:rFonts w:asciiTheme="minorHAnsi" w:hAnsiTheme="minorHAnsi" w:cstheme="minorHAnsi"/>
          <w:sz w:val="22"/>
          <w:szCs w:val="22"/>
        </w:rPr>
        <w:t>Contractor</w:t>
      </w:r>
      <w:r w:rsidRPr="00AB0F70">
        <w:rPr>
          <w:rFonts w:asciiTheme="minorHAnsi" w:hAnsiTheme="minorHAnsi" w:cstheme="minorHAnsi"/>
          <w:sz w:val="22"/>
          <w:szCs w:val="22"/>
        </w:rPr>
        <w:t xml:space="preserve"> for the State to limit damages not in accordance with Iowa law or administrative rules is a r</w:t>
      </w:r>
      <w:r>
        <w:rPr>
          <w:rFonts w:asciiTheme="minorHAnsi" w:hAnsiTheme="minorHAnsi" w:cstheme="minorHAnsi"/>
          <w:sz w:val="22"/>
          <w:szCs w:val="22"/>
        </w:rPr>
        <w:t>equest with which the State cannot agree</w:t>
      </w:r>
      <w:r w:rsidRPr="00AB0F70">
        <w:rPr>
          <w:rFonts w:asciiTheme="minorHAnsi" w:hAnsiTheme="minorHAnsi" w:cstheme="minorHAnsi"/>
          <w:sz w:val="22"/>
          <w:szCs w:val="22"/>
        </w:rPr>
        <w:t>.</w:t>
      </w:r>
    </w:p>
    <w:p w14:paraId="2D003D35" w14:textId="77777777" w:rsidR="00054F0F" w:rsidRPr="00AB0F70" w:rsidRDefault="00054F0F" w:rsidP="00803B15">
      <w:pPr>
        <w:ind w:left="1440"/>
        <w:jc w:val="both"/>
        <w:rPr>
          <w:rFonts w:asciiTheme="minorHAnsi" w:hAnsiTheme="minorHAnsi" w:cstheme="minorHAnsi"/>
          <w:b/>
          <w:sz w:val="22"/>
          <w:szCs w:val="22"/>
        </w:rPr>
      </w:pPr>
    </w:p>
    <w:p w14:paraId="7D38E45B" w14:textId="77777777" w:rsidR="00054F0F" w:rsidRPr="00AB0F70" w:rsidRDefault="00054F0F" w:rsidP="00803B15">
      <w:pPr>
        <w:pStyle w:val="ListParagraph"/>
        <w:numPr>
          <w:ilvl w:val="2"/>
          <w:numId w:val="40"/>
        </w:numPr>
        <w:ind w:left="1440"/>
        <w:jc w:val="both"/>
        <w:rPr>
          <w:rFonts w:asciiTheme="minorHAnsi" w:hAnsiTheme="minorHAnsi" w:cstheme="minorHAnsi"/>
          <w:b/>
          <w:sz w:val="22"/>
          <w:szCs w:val="22"/>
        </w:rPr>
      </w:pPr>
      <w:r>
        <w:rPr>
          <w:rFonts w:asciiTheme="minorHAnsi" w:hAnsiTheme="minorHAnsi" w:cstheme="minorHAnsi"/>
          <w:b/>
          <w:sz w:val="22"/>
          <w:szCs w:val="22"/>
        </w:rPr>
        <w:t xml:space="preserve">Jurisdiction </w:t>
      </w:r>
      <w:r w:rsidRPr="00AB0F70">
        <w:rPr>
          <w:rFonts w:asciiTheme="minorHAnsi" w:hAnsiTheme="minorHAnsi" w:cstheme="minorHAnsi"/>
          <w:b/>
          <w:sz w:val="22"/>
          <w:szCs w:val="22"/>
        </w:rPr>
        <w:t>and Venue</w:t>
      </w:r>
    </w:p>
    <w:p w14:paraId="0A9D698D" w14:textId="77777777" w:rsidR="00054F0F" w:rsidRPr="00AB0F70" w:rsidRDefault="00054F0F" w:rsidP="00803B15">
      <w:pPr>
        <w:ind w:left="1440"/>
        <w:jc w:val="both"/>
        <w:rPr>
          <w:sz w:val="22"/>
          <w:szCs w:val="22"/>
        </w:rPr>
      </w:pPr>
      <w:r w:rsidRPr="00AB0F70">
        <w:rPr>
          <w:rFonts w:asciiTheme="minorHAnsi" w:hAnsiTheme="minorHAnsi" w:cstheme="minorHAnsi"/>
          <w:sz w:val="22"/>
          <w:szCs w:val="22"/>
        </w:rPr>
        <w:t xml:space="preserve">Iowa Code chapter 13 establishes </w:t>
      </w:r>
      <w:r>
        <w:rPr>
          <w:rFonts w:asciiTheme="minorHAnsi" w:hAnsiTheme="minorHAnsi" w:cstheme="minorHAnsi"/>
          <w:sz w:val="22"/>
          <w:szCs w:val="22"/>
        </w:rPr>
        <w:t xml:space="preserve">that </w:t>
      </w:r>
      <w:r w:rsidRPr="00AB0F70">
        <w:rPr>
          <w:rFonts w:asciiTheme="minorHAnsi" w:hAnsiTheme="minorHAnsi" w:cstheme="minorHAnsi"/>
          <w:sz w:val="22"/>
          <w:szCs w:val="22"/>
        </w:rPr>
        <w:t xml:space="preserve">the Iowa Attorney General is the State’s attorney for all purposes, including management of litigation and claims against the state. The State may not preempt the Attorney General’s authority by agreeing in advance to control the way litigation may be managed in the event of a dispute. Likewise, the State cannot agree to the jurisdiction or laws of another state </w:t>
      </w:r>
      <w:r>
        <w:rPr>
          <w:rFonts w:asciiTheme="minorHAnsi" w:hAnsiTheme="minorHAnsi" w:cstheme="minorHAnsi"/>
          <w:sz w:val="22"/>
          <w:szCs w:val="22"/>
        </w:rPr>
        <w:t xml:space="preserve">or its </w:t>
      </w:r>
      <w:r w:rsidRPr="008E4F50">
        <w:rPr>
          <w:rFonts w:asciiTheme="minorHAnsi" w:hAnsiTheme="minorHAnsi" w:cstheme="minorHAnsi"/>
          <w:iCs/>
          <w:sz w:val="22"/>
          <w:szCs w:val="22"/>
        </w:rPr>
        <w:t>courts</w:t>
      </w:r>
      <w:r w:rsidRPr="00AB0F70">
        <w:rPr>
          <w:rFonts w:asciiTheme="minorHAnsi" w:hAnsiTheme="minorHAnsi" w:cstheme="minorHAnsi"/>
          <w:sz w:val="22"/>
          <w:szCs w:val="22"/>
        </w:rPr>
        <w:t xml:space="preserve">, </w:t>
      </w:r>
      <w:r>
        <w:rPr>
          <w:rFonts w:asciiTheme="minorHAnsi" w:hAnsiTheme="minorHAnsi" w:cstheme="minorHAnsi"/>
          <w:sz w:val="22"/>
          <w:szCs w:val="22"/>
        </w:rPr>
        <w:t xml:space="preserve">cannot agree to venue in another state, and </w:t>
      </w:r>
      <w:r w:rsidRPr="00AB0F70">
        <w:rPr>
          <w:rFonts w:asciiTheme="minorHAnsi" w:hAnsiTheme="minorHAnsi" w:cstheme="minorHAnsi"/>
          <w:sz w:val="22"/>
          <w:szCs w:val="22"/>
        </w:rPr>
        <w:t>can</w:t>
      </w:r>
      <w:r>
        <w:rPr>
          <w:rFonts w:asciiTheme="minorHAnsi" w:hAnsiTheme="minorHAnsi" w:cstheme="minorHAnsi"/>
          <w:sz w:val="22"/>
          <w:szCs w:val="22"/>
        </w:rPr>
        <w:t>not</w:t>
      </w:r>
      <w:r w:rsidRPr="00AB0F70">
        <w:rPr>
          <w:rFonts w:asciiTheme="minorHAnsi" w:hAnsiTheme="minorHAnsi" w:cstheme="minorHAnsi"/>
          <w:sz w:val="22"/>
          <w:szCs w:val="22"/>
        </w:rPr>
        <w:t xml:space="preserve"> agree to participate in any form of alternative dispute resolution.</w:t>
      </w:r>
    </w:p>
    <w:p w14:paraId="53E70EAD" w14:textId="77777777" w:rsidR="00054F0F" w:rsidRPr="00AB0F70" w:rsidRDefault="00054F0F" w:rsidP="00803B15">
      <w:pPr>
        <w:pStyle w:val="ListParagraph"/>
        <w:numPr>
          <w:ilvl w:val="2"/>
          <w:numId w:val="40"/>
        </w:numPr>
        <w:ind w:left="1440"/>
        <w:jc w:val="both"/>
        <w:rPr>
          <w:rFonts w:asciiTheme="minorHAnsi" w:hAnsiTheme="minorHAnsi" w:cstheme="minorHAnsi"/>
          <w:b/>
          <w:sz w:val="22"/>
          <w:szCs w:val="22"/>
        </w:rPr>
      </w:pPr>
      <w:r w:rsidRPr="00AB0F70">
        <w:rPr>
          <w:rFonts w:asciiTheme="minorHAnsi" w:hAnsiTheme="minorHAnsi" w:cstheme="minorHAnsi"/>
          <w:b/>
          <w:sz w:val="22"/>
          <w:szCs w:val="22"/>
        </w:rPr>
        <w:lastRenderedPageBreak/>
        <w:t>Confidentiality</w:t>
      </w:r>
    </w:p>
    <w:p w14:paraId="622AF57C" w14:textId="77777777" w:rsidR="00054F0F" w:rsidRDefault="00054F0F" w:rsidP="00803B15">
      <w:pPr>
        <w:ind w:left="1440"/>
        <w:jc w:val="both"/>
        <w:rPr>
          <w:rFonts w:asciiTheme="minorHAnsi" w:hAnsiTheme="minorHAnsi" w:cstheme="minorHAnsi"/>
          <w:sz w:val="22"/>
          <w:szCs w:val="22"/>
        </w:rPr>
      </w:pPr>
      <w:r w:rsidRPr="00AB0F70">
        <w:rPr>
          <w:rFonts w:asciiTheme="minorHAnsi" w:hAnsiTheme="minorHAnsi" w:cstheme="minorHAnsi"/>
          <w:sz w:val="22"/>
          <w:szCs w:val="22"/>
        </w:rPr>
        <w:t xml:space="preserve">All Iowa state agencies are subject to Iowa public records laws. The State cannot agree to contractual terms that attempt to prevent it from </w:t>
      </w:r>
      <w:r>
        <w:rPr>
          <w:rFonts w:asciiTheme="minorHAnsi" w:hAnsiTheme="minorHAnsi" w:cstheme="minorHAnsi"/>
          <w:sz w:val="22"/>
          <w:szCs w:val="22"/>
        </w:rPr>
        <w:t xml:space="preserve">disclosing or disseminating records that constitute </w:t>
      </w:r>
      <w:r w:rsidRPr="00AB0F70">
        <w:rPr>
          <w:rFonts w:asciiTheme="minorHAnsi" w:hAnsiTheme="minorHAnsi" w:cstheme="minorHAnsi"/>
          <w:sz w:val="22"/>
          <w:szCs w:val="22"/>
        </w:rPr>
        <w:t>public records under Iowa Code chapter 22.</w:t>
      </w:r>
    </w:p>
    <w:p w14:paraId="251892CE" w14:textId="77777777" w:rsidR="00054F0F" w:rsidRPr="00AB0F70" w:rsidRDefault="00054F0F" w:rsidP="00803B15">
      <w:pPr>
        <w:ind w:left="1440"/>
        <w:jc w:val="both"/>
        <w:rPr>
          <w:sz w:val="22"/>
          <w:szCs w:val="22"/>
        </w:rPr>
      </w:pPr>
    </w:p>
    <w:p w14:paraId="3AC4ACDF" w14:textId="77777777" w:rsidR="00054F0F" w:rsidRPr="00AB0F70" w:rsidRDefault="00054F0F" w:rsidP="00803B15">
      <w:pPr>
        <w:pStyle w:val="ListParagraph"/>
        <w:numPr>
          <w:ilvl w:val="2"/>
          <w:numId w:val="40"/>
        </w:numPr>
        <w:ind w:left="1440"/>
        <w:jc w:val="both"/>
        <w:rPr>
          <w:rFonts w:asciiTheme="minorHAnsi" w:hAnsiTheme="minorHAnsi" w:cstheme="minorHAnsi"/>
          <w:b/>
          <w:sz w:val="22"/>
          <w:szCs w:val="22"/>
        </w:rPr>
      </w:pPr>
      <w:r w:rsidRPr="00AB0F70">
        <w:rPr>
          <w:rFonts w:asciiTheme="minorHAnsi" w:hAnsiTheme="minorHAnsi" w:cstheme="minorHAnsi"/>
          <w:b/>
          <w:sz w:val="22"/>
          <w:szCs w:val="22"/>
        </w:rPr>
        <w:t>Unliquidated Expenses (</w:t>
      </w:r>
      <w:r w:rsidRPr="00AB0F70">
        <w:rPr>
          <w:rFonts w:asciiTheme="minorHAnsi" w:hAnsiTheme="minorHAnsi" w:cstheme="minorHAnsi"/>
          <w:b/>
          <w:i/>
          <w:sz w:val="22"/>
          <w:szCs w:val="22"/>
        </w:rPr>
        <w:t>i.e.</w:t>
      </w:r>
      <w:r w:rsidRPr="00AB0F70">
        <w:rPr>
          <w:rFonts w:asciiTheme="minorHAnsi" w:hAnsiTheme="minorHAnsi" w:cstheme="minorHAnsi"/>
          <w:b/>
          <w:sz w:val="22"/>
          <w:szCs w:val="22"/>
        </w:rPr>
        <w:t>, Attorney Fees, Add-ons, or Cost Increases)</w:t>
      </w:r>
    </w:p>
    <w:p w14:paraId="2628BE28" w14:textId="77777777" w:rsidR="00054F0F" w:rsidRDefault="00054F0F" w:rsidP="00803B15">
      <w:pPr>
        <w:ind w:left="1440"/>
        <w:jc w:val="both"/>
        <w:rPr>
          <w:rFonts w:asciiTheme="minorHAnsi" w:hAnsiTheme="minorHAnsi" w:cstheme="minorHAnsi"/>
          <w:sz w:val="22"/>
          <w:szCs w:val="22"/>
        </w:rPr>
      </w:pPr>
      <w:r w:rsidRPr="00AB0F70">
        <w:rPr>
          <w:rFonts w:asciiTheme="minorHAnsi" w:hAnsiTheme="minorHAnsi" w:cstheme="minorHAnsi"/>
          <w:sz w:val="22"/>
          <w:szCs w:val="22"/>
        </w:rPr>
        <w:t>The State may not agree to clauses which may obligate it to pay for claims that might exceed its current funding appropriation. The State may only obligate those funds that have been appropriated to it by the Iowa Legislative Assembly and may only obligate those funds for the purposes for which the funds were appropriated.</w:t>
      </w:r>
    </w:p>
    <w:p w14:paraId="0413C187" w14:textId="77777777" w:rsidR="00054F0F" w:rsidRPr="00AB0F70" w:rsidRDefault="00054F0F" w:rsidP="00803B15">
      <w:pPr>
        <w:ind w:left="1440"/>
        <w:jc w:val="both"/>
        <w:rPr>
          <w:rFonts w:asciiTheme="minorHAnsi" w:hAnsiTheme="minorHAnsi" w:cstheme="minorHAnsi"/>
          <w:sz w:val="22"/>
          <w:szCs w:val="22"/>
        </w:rPr>
      </w:pPr>
    </w:p>
    <w:p w14:paraId="20960890" w14:textId="24C26A13" w:rsidR="00054F0F" w:rsidRPr="00A37FE9" w:rsidRDefault="00054F0F" w:rsidP="00803B15">
      <w:pPr>
        <w:pStyle w:val="ListParagraph"/>
        <w:numPr>
          <w:ilvl w:val="1"/>
          <w:numId w:val="40"/>
        </w:numPr>
        <w:tabs>
          <w:tab w:val="left" w:pos="-720"/>
        </w:tabs>
        <w:suppressAutoHyphens/>
        <w:ind w:left="720" w:hanging="720"/>
        <w:jc w:val="both"/>
        <w:outlineLvl w:val="0"/>
        <w:rPr>
          <w:rFonts w:asciiTheme="minorHAnsi" w:hAnsiTheme="minorHAnsi" w:cstheme="minorHAnsi"/>
          <w:b/>
          <w:bCs/>
          <w:sz w:val="22"/>
          <w:szCs w:val="22"/>
        </w:rPr>
      </w:pPr>
      <w:bookmarkStart w:id="7" w:name="_Toc534805209"/>
      <w:bookmarkStart w:id="8" w:name="_Toc533693494"/>
      <w:bookmarkStart w:id="9" w:name="_Toc533767583"/>
      <w:bookmarkStart w:id="10" w:name="_Toc534720777"/>
      <w:bookmarkStart w:id="11" w:name="_Toc533667230"/>
      <w:r w:rsidRPr="00A37FE9">
        <w:rPr>
          <w:rFonts w:asciiTheme="minorHAnsi" w:hAnsiTheme="minorHAnsi" w:cstheme="minorHAnsi"/>
          <w:b/>
          <w:bCs/>
          <w:sz w:val="22"/>
          <w:szCs w:val="22"/>
        </w:rPr>
        <w:t>Special Terms and Conditions</w:t>
      </w:r>
      <w:bookmarkEnd w:id="7"/>
      <w:r w:rsidRPr="00A37FE9">
        <w:rPr>
          <w:rFonts w:asciiTheme="minorHAnsi" w:hAnsiTheme="minorHAnsi" w:cstheme="minorHAnsi"/>
          <w:b/>
          <w:bCs/>
          <w:sz w:val="22"/>
          <w:szCs w:val="22"/>
        </w:rPr>
        <w:t xml:space="preserve"> </w:t>
      </w:r>
      <w:bookmarkEnd w:id="8"/>
      <w:bookmarkEnd w:id="9"/>
      <w:bookmarkEnd w:id="10"/>
    </w:p>
    <w:p w14:paraId="36D32D64" w14:textId="77777777" w:rsidR="00054F0F" w:rsidRPr="00FF2EF3" w:rsidRDefault="00054F0F" w:rsidP="00803B15">
      <w:pPr>
        <w:tabs>
          <w:tab w:val="left" w:pos="-720"/>
        </w:tabs>
        <w:suppressAutoHyphens/>
        <w:ind w:left="720"/>
        <w:jc w:val="both"/>
        <w:rPr>
          <w:rFonts w:asciiTheme="minorHAnsi" w:hAnsiTheme="minorHAnsi" w:cstheme="minorHAnsi"/>
          <w:b/>
          <w:bCs/>
          <w:sz w:val="22"/>
          <w:szCs w:val="22"/>
          <w:highlight w:val="green"/>
        </w:rPr>
      </w:pPr>
    </w:p>
    <w:p w14:paraId="5E812E31" w14:textId="09F664F6" w:rsidR="00054F0F" w:rsidRPr="00C40FD9" w:rsidRDefault="00054F0F" w:rsidP="00803B15">
      <w:pPr>
        <w:pStyle w:val="ListParagraph"/>
        <w:numPr>
          <w:ilvl w:val="2"/>
          <w:numId w:val="40"/>
        </w:numPr>
        <w:ind w:left="1440"/>
        <w:jc w:val="both"/>
        <w:rPr>
          <w:rFonts w:asciiTheme="minorHAnsi" w:hAnsiTheme="minorHAnsi" w:cstheme="minorHAnsi"/>
          <w:b/>
          <w:sz w:val="22"/>
          <w:szCs w:val="22"/>
        </w:rPr>
      </w:pPr>
      <w:bookmarkStart w:id="12" w:name="_Toc533693493"/>
      <w:bookmarkStart w:id="13" w:name="_Toc533767582"/>
      <w:bookmarkStart w:id="14" w:name="_Toc534720776"/>
      <w:r w:rsidRPr="00C40FD9">
        <w:rPr>
          <w:rFonts w:asciiTheme="minorHAnsi" w:hAnsiTheme="minorHAnsi" w:cstheme="minorHAnsi"/>
          <w:b/>
          <w:sz w:val="22"/>
          <w:szCs w:val="22"/>
        </w:rPr>
        <w:t>Term Length</w:t>
      </w:r>
      <w:bookmarkEnd w:id="12"/>
      <w:bookmarkEnd w:id="13"/>
      <w:bookmarkEnd w:id="14"/>
    </w:p>
    <w:p w14:paraId="551DACCE" w14:textId="168391EE" w:rsidR="00054F0F" w:rsidRPr="00666B34" w:rsidRDefault="00054F0F" w:rsidP="00803B15">
      <w:pPr>
        <w:tabs>
          <w:tab w:val="left" w:pos="-720"/>
        </w:tabs>
        <w:suppressAutoHyphens/>
        <w:ind w:left="1440"/>
        <w:jc w:val="both"/>
        <w:rPr>
          <w:rFonts w:asciiTheme="minorHAnsi" w:hAnsiTheme="minorHAnsi" w:cstheme="minorHAnsi"/>
          <w:sz w:val="22"/>
          <w:szCs w:val="22"/>
        </w:rPr>
      </w:pPr>
      <w:r w:rsidRPr="00FF2EF3">
        <w:rPr>
          <w:rFonts w:asciiTheme="minorHAnsi" w:hAnsiTheme="minorHAnsi" w:cstheme="minorHAnsi"/>
          <w:color w:val="000000" w:themeColor="text1"/>
          <w:sz w:val="22"/>
          <w:szCs w:val="22"/>
        </w:rPr>
        <w:t xml:space="preserve">The Contract shall have an initial term </w:t>
      </w:r>
      <w:r w:rsidRPr="00666B34">
        <w:rPr>
          <w:rFonts w:asciiTheme="minorHAnsi" w:hAnsiTheme="minorHAnsi" w:cstheme="minorHAnsi"/>
          <w:sz w:val="22"/>
          <w:szCs w:val="22"/>
        </w:rPr>
        <w:t>of</w:t>
      </w:r>
      <w:r w:rsidR="00666B34" w:rsidRPr="00666B34">
        <w:rPr>
          <w:rFonts w:asciiTheme="minorHAnsi" w:hAnsiTheme="minorHAnsi" w:cstheme="minorHAnsi"/>
          <w:sz w:val="22"/>
          <w:szCs w:val="22"/>
        </w:rPr>
        <w:t xml:space="preserve"> three (3)</w:t>
      </w:r>
      <w:r w:rsidRPr="00666B34">
        <w:rPr>
          <w:rFonts w:asciiTheme="minorHAnsi" w:hAnsiTheme="minorHAnsi" w:cstheme="minorHAnsi"/>
          <w:sz w:val="22"/>
          <w:szCs w:val="22"/>
        </w:rPr>
        <w:t xml:space="preserve"> years</w:t>
      </w:r>
      <w:r w:rsidRPr="00FF2EF3">
        <w:rPr>
          <w:rFonts w:asciiTheme="minorHAnsi" w:hAnsiTheme="minorHAnsi" w:cstheme="minorHAnsi"/>
          <w:color w:val="000000" w:themeColor="text1"/>
          <w:sz w:val="22"/>
          <w:szCs w:val="22"/>
        </w:rPr>
        <w:t>, beginning on the date of contract execution</w:t>
      </w:r>
      <w:r w:rsidR="00666B34">
        <w:rPr>
          <w:rFonts w:asciiTheme="minorHAnsi" w:hAnsiTheme="minorHAnsi" w:cstheme="minorHAnsi"/>
          <w:color w:val="000000" w:themeColor="text1"/>
          <w:sz w:val="22"/>
          <w:szCs w:val="22"/>
        </w:rPr>
        <w:t xml:space="preserve"> </w:t>
      </w:r>
      <w:r w:rsidRPr="00FF2EF3">
        <w:rPr>
          <w:rFonts w:asciiTheme="minorHAnsi" w:hAnsiTheme="minorHAnsi" w:cstheme="minorHAnsi"/>
          <w:color w:val="000000" w:themeColor="text1"/>
          <w:sz w:val="22"/>
          <w:szCs w:val="22"/>
        </w:rPr>
        <w:t xml:space="preserve">(the </w:t>
      </w:r>
      <w:r w:rsidRPr="00FF2EF3">
        <w:rPr>
          <w:rFonts w:asciiTheme="minorHAnsi" w:hAnsiTheme="minorHAnsi" w:cstheme="minorHAnsi"/>
          <w:b/>
          <w:color w:val="000000" w:themeColor="text1"/>
          <w:sz w:val="22"/>
          <w:szCs w:val="22"/>
        </w:rPr>
        <w:t>“Effective Date”</w:t>
      </w:r>
      <w:r w:rsidRPr="00FF2EF3">
        <w:rPr>
          <w:rFonts w:asciiTheme="minorHAnsi" w:hAnsiTheme="minorHAnsi" w:cstheme="minorHAnsi"/>
          <w:color w:val="000000" w:themeColor="text1"/>
          <w:sz w:val="22"/>
          <w:szCs w:val="22"/>
        </w:rPr>
        <w:t>).</w:t>
      </w:r>
      <w:r w:rsidRPr="00FF2EF3">
        <w:rPr>
          <w:rFonts w:asciiTheme="minorHAnsi" w:hAnsiTheme="minorHAnsi" w:cstheme="minorHAnsi"/>
          <w:sz w:val="22"/>
          <w:szCs w:val="22"/>
        </w:rPr>
        <w:t xml:space="preserve">  </w:t>
      </w:r>
      <w:r w:rsidRPr="00FF2EF3">
        <w:rPr>
          <w:rFonts w:asciiTheme="minorHAnsi" w:hAnsiTheme="minorHAnsi" w:cstheme="minorHAnsi"/>
          <w:color w:val="000000" w:themeColor="text1"/>
          <w:sz w:val="22"/>
          <w:szCs w:val="22"/>
        </w:rPr>
        <w:t xml:space="preserve">At the end of the Contract’s initial term, the State shall have the option, in its sole discretion, to renew the Contract on the same terms and conditions for up to a total </w:t>
      </w:r>
      <w:r w:rsidRPr="00666B34">
        <w:rPr>
          <w:rFonts w:asciiTheme="minorHAnsi" w:hAnsiTheme="minorHAnsi" w:cstheme="minorHAnsi"/>
          <w:sz w:val="22"/>
          <w:szCs w:val="22"/>
        </w:rPr>
        <w:t>of [</w:t>
      </w:r>
      <w:r w:rsidR="00666B34">
        <w:rPr>
          <w:rFonts w:asciiTheme="minorHAnsi" w:hAnsiTheme="minorHAnsi" w:cstheme="minorHAnsi"/>
          <w:sz w:val="22"/>
          <w:szCs w:val="22"/>
        </w:rPr>
        <w:t>three</w:t>
      </w:r>
      <w:r w:rsidRPr="00666B34">
        <w:rPr>
          <w:rFonts w:asciiTheme="minorHAnsi" w:hAnsiTheme="minorHAnsi" w:cstheme="minorHAnsi"/>
          <w:sz w:val="22"/>
          <w:szCs w:val="22"/>
        </w:rPr>
        <w:t xml:space="preserve"> (x), not </w:t>
      </w:r>
      <w:r w:rsidRPr="00FF2EF3">
        <w:rPr>
          <w:rFonts w:asciiTheme="minorHAnsi" w:hAnsiTheme="minorHAnsi" w:cstheme="minorHAnsi"/>
          <w:color w:val="000000" w:themeColor="text1"/>
          <w:sz w:val="22"/>
          <w:szCs w:val="22"/>
        </w:rPr>
        <w:t xml:space="preserve">to exceed a total contract term of six (6) years] additional one-year terms. The State will give the </w:t>
      </w:r>
      <w:r w:rsidR="008B0EE2">
        <w:rPr>
          <w:rFonts w:asciiTheme="minorHAnsi" w:hAnsiTheme="minorHAnsi" w:cstheme="minorHAnsi"/>
          <w:color w:val="000000" w:themeColor="text1"/>
          <w:sz w:val="22"/>
          <w:szCs w:val="22"/>
        </w:rPr>
        <w:t>Contractor</w:t>
      </w:r>
      <w:r w:rsidRPr="00FF2EF3">
        <w:rPr>
          <w:rFonts w:asciiTheme="minorHAnsi" w:hAnsiTheme="minorHAnsi" w:cstheme="minorHAnsi"/>
          <w:color w:val="000000" w:themeColor="text1"/>
          <w:sz w:val="22"/>
          <w:szCs w:val="22"/>
        </w:rPr>
        <w:t xml:space="preserve"> written notice of its intent whether to exercise each option no later than</w:t>
      </w:r>
      <w:r w:rsidR="00A37FE9">
        <w:rPr>
          <w:rFonts w:asciiTheme="minorHAnsi" w:hAnsiTheme="minorHAnsi" w:cstheme="minorHAnsi"/>
          <w:color w:val="000000" w:themeColor="text1"/>
          <w:sz w:val="22"/>
          <w:szCs w:val="22"/>
        </w:rPr>
        <w:t xml:space="preserve"> Sixty (60) </w:t>
      </w:r>
      <w:r w:rsidRPr="00FF2EF3">
        <w:rPr>
          <w:rFonts w:asciiTheme="minorHAnsi" w:hAnsiTheme="minorHAnsi" w:cstheme="minorHAnsi"/>
          <w:color w:val="000000" w:themeColor="text1"/>
          <w:sz w:val="22"/>
          <w:szCs w:val="22"/>
        </w:rPr>
        <w:t>days before the end of the Contract’s then-current term.</w:t>
      </w:r>
    </w:p>
    <w:p w14:paraId="3B8C3503" w14:textId="1FC6AECA" w:rsidR="00054F0F" w:rsidRPr="00FF2EF3" w:rsidRDefault="00054F0F" w:rsidP="00803B15">
      <w:pPr>
        <w:tabs>
          <w:tab w:val="left" w:pos="1440"/>
        </w:tabs>
        <w:jc w:val="both"/>
        <w:rPr>
          <w:rFonts w:asciiTheme="minorHAnsi" w:hAnsiTheme="minorHAnsi" w:cstheme="minorHAnsi"/>
          <w:sz w:val="22"/>
          <w:szCs w:val="22"/>
        </w:rPr>
      </w:pPr>
    </w:p>
    <w:p w14:paraId="0CDA96C6" w14:textId="77777777" w:rsidR="00054F0F" w:rsidRPr="00FF2EF3" w:rsidRDefault="00054F0F" w:rsidP="00803B15">
      <w:pPr>
        <w:pStyle w:val="ListParagraph"/>
        <w:numPr>
          <w:ilvl w:val="3"/>
          <w:numId w:val="40"/>
        </w:numPr>
        <w:ind w:left="2160" w:hanging="810"/>
        <w:jc w:val="both"/>
        <w:rPr>
          <w:rFonts w:asciiTheme="minorHAnsi" w:hAnsiTheme="minorHAnsi" w:cstheme="minorHAnsi"/>
          <w:b/>
          <w:sz w:val="22"/>
          <w:szCs w:val="22"/>
        </w:rPr>
      </w:pPr>
      <w:r w:rsidRPr="00FF2EF3">
        <w:rPr>
          <w:rFonts w:asciiTheme="minorHAnsi" w:hAnsiTheme="minorHAnsi" w:cstheme="minorHAnsi"/>
          <w:b/>
          <w:sz w:val="22"/>
          <w:szCs w:val="22"/>
        </w:rPr>
        <w:t>Respondent Discounts</w:t>
      </w:r>
    </w:p>
    <w:p w14:paraId="38D6E5E0" w14:textId="77777777" w:rsidR="00054F0F" w:rsidRDefault="00054F0F" w:rsidP="00803B15">
      <w:pPr>
        <w:tabs>
          <w:tab w:val="left" w:pos="1440"/>
        </w:tabs>
        <w:ind w:left="2160"/>
        <w:jc w:val="both"/>
        <w:rPr>
          <w:rFonts w:asciiTheme="minorHAnsi" w:hAnsiTheme="minorHAnsi" w:cstheme="minorHAnsi"/>
          <w:sz w:val="22"/>
          <w:szCs w:val="22"/>
        </w:rPr>
      </w:pPr>
      <w:r w:rsidRPr="00FF2EF3">
        <w:rPr>
          <w:rFonts w:asciiTheme="minorHAnsi" w:hAnsiTheme="minorHAnsi" w:cstheme="minorHAnsi"/>
          <w:sz w:val="22"/>
          <w:szCs w:val="22"/>
        </w:rPr>
        <w:t>Respondents shall state in their Cost Proposals whether they offer any payment discounts.</w:t>
      </w:r>
    </w:p>
    <w:p w14:paraId="273D81D7" w14:textId="77777777" w:rsidR="00054F0F" w:rsidRPr="00FF2EF3" w:rsidRDefault="00054F0F" w:rsidP="00803B15">
      <w:pPr>
        <w:tabs>
          <w:tab w:val="left" w:pos="1440"/>
        </w:tabs>
        <w:ind w:left="2160"/>
        <w:jc w:val="both"/>
        <w:rPr>
          <w:rFonts w:asciiTheme="minorHAnsi" w:hAnsiTheme="minorHAnsi" w:cstheme="minorHAnsi"/>
          <w:sz w:val="22"/>
          <w:szCs w:val="22"/>
        </w:rPr>
      </w:pPr>
    </w:p>
    <w:p w14:paraId="7DAAE92C" w14:textId="77777777" w:rsidR="00054F0F" w:rsidRPr="00FF2EF3" w:rsidRDefault="00054F0F" w:rsidP="00803B15">
      <w:pPr>
        <w:pStyle w:val="ListParagraph"/>
        <w:numPr>
          <w:ilvl w:val="3"/>
          <w:numId w:val="40"/>
        </w:numPr>
        <w:ind w:left="2160" w:hanging="810"/>
        <w:jc w:val="both"/>
        <w:rPr>
          <w:rFonts w:asciiTheme="minorHAnsi" w:hAnsiTheme="minorHAnsi" w:cstheme="minorHAnsi"/>
          <w:sz w:val="22"/>
          <w:szCs w:val="22"/>
        </w:rPr>
      </w:pPr>
      <w:r w:rsidRPr="00FF2EF3">
        <w:rPr>
          <w:rFonts w:asciiTheme="minorHAnsi" w:hAnsiTheme="minorHAnsi" w:cstheme="minorHAnsi"/>
          <w:b/>
          <w:sz w:val="22"/>
          <w:szCs w:val="22"/>
        </w:rPr>
        <w:t xml:space="preserve">Prompt Payment Discount </w:t>
      </w:r>
    </w:p>
    <w:p w14:paraId="20C0358C" w14:textId="77777777" w:rsidR="00054F0F" w:rsidRDefault="00054F0F" w:rsidP="00803B15">
      <w:pPr>
        <w:ind w:left="2160"/>
        <w:jc w:val="both"/>
        <w:rPr>
          <w:rFonts w:asciiTheme="minorHAnsi" w:hAnsiTheme="minorHAnsi" w:cstheme="minorHAnsi"/>
          <w:sz w:val="22"/>
          <w:szCs w:val="22"/>
        </w:rPr>
      </w:pPr>
      <w:r w:rsidRPr="00FF2EF3">
        <w:rPr>
          <w:rFonts w:asciiTheme="minorHAnsi" w:hAnsiTheme="minorHAnsi" w:cstheme="minorHAnsi"/>
          <w:sz w:val="22"/>
          <w:szCs w:val="22"/>
        </w:rPr>
        <w:t>The State can agree to pay in less than sixty (60) days if an incentive for earlier payment is offered.</w:t>
      </w:r>
    </w:p>
    <w:p w14:paraId="08D2F961" w14:textId="77777777" w:rsidR="00054F0F" w:rsidRPr="00FF2EF3" w:rsidRDefault="00054F0F" w:rsidP="00803B15">
      <w:pPr>
        <w:ind w:left="2160"/>
        <w:jc w:val="both"/>
        <w:rPr>
          <w:rFonts w:asciiTheme="minorHAnsi" w:hAnsiTheme="minorHAnsi" w:cstheme="minorHAnsi"/>
          <w:sz w:val="22"/>
          <w:szCs w:val="22"/>
        </w:rPr>
      </w:pPr>
    </w:p>
    <w:p w14:paraId="20B5B696" w14:textId="77777777" w:rsidR="00054F0F" w:rsidRPr="00FF2EF3" w:rsidRDefault="00054F0F" w:rsidP="00803B15">
      <w:pPr>
        <w:pStyle w:val="ListParagraph"/>
        <w:numPr>
          <w:ilvl w:val="3"/>
          <w:numId w:val="40"/>
        </w:numPr>
        <w:ind w:left="2160" w:hanging="810"/>
        <w:jc w:val="both"/>
        <w:rPr>
          <w:rFonts w:asciiTheme="minorHAnsi" w:hAnsiTheme="minorHAnsi" w:cstheme="minorHAnsi"/>
          <w:b/>
          <w:sz w:val="22"/>
          <w:szCs w:val="22"/>
        </w:rPr>
      </w:pPr>
      <w:r w:rsidRPr="00FF2EF3">
        <w:rPr>
          <w:rFonts w:asciiTheme="minorHAnsi" w:hAnsiTheme="minorHAnsi" w:cstheme="minorHAnsi"/>
          <w:b/>
          <w:sz w:val="22"/>
          <w:szCs w:val="22"/>
        </w:rPr>
        <w:t xml:space="preserve">Invoices </w:t>
      </w:r>
    </w:p>
    <w:p w14:paraId="762A62BE" w14:textId="77777777" w:rsidR="00054F0F" w:rsidRDefault="00054F0F" w:rsidP="00803B15">
      <w:pPr>
        <w:pStyle w:val="ListParagraph"/>
        <w:ind w:left="2160"/>
        <w:jc w:val="both"/>
        <w:rPr>
          <w:rFonts w:asciiTheme="minorHAnsi" w:hAnsiTheme="minorHAnsi" w:cstheme="minorHAnsi"/>
          <w:sz w:val="22"/>
          <w:szCs w:val="22"/>
        </w:rPr>
      </w:pPr>
      <w:r w:rsidRPr="00FF2EF3">
        <w:rPr>
          <w:rFonts w:asciiTheme="minorHAnsi" w:hAnsiTheme="minorHAnsi" w:cstheme="minorHAnsi"/>
          <w:sz w:val="22"/>
          <w:szCs w:val="22"/>
        </w:rPr>
        <w:t>Any invoices submitted must comply with applicable rules concerning payment of claims, including but not limited to those set forth at Iowa Administrative Code chapter 11—41.</w:t>
      </w:r>
    </w:p>
    <w:p w14:paraId="531B1373" w14:textId="77777777" w:rsidR="00054F0F" w:rsidRPr="00FF2EF3" w:rsidRDefault="00054F0F" w:rsidP="00803B15">
      <w:pPr>
        <w:pStyle w:val="ListParagraph"/>
        <w:ind w:left="2160"/>
        <w:jc w:val="both"/>
        <w:rPr>
          <w:rFonts w:asciiTheme="minorHAnsi" w:hAnsiTheme="minorHAnsi" w:cstheme="minorHAnsi"/>
          <w:b/>
          <w:sz w:val="22"/>
          <w:szCs w:val="22"/>
        </w:rPr>
      </w:pPr>
    </w:p>
    <w:p w14:paraId="50C60981" w14:textId="77777777" w:rsidR="00054F0F" w:rsidRPr="00FF2EF3" w:rsidRDefault="00054F0F" w:rsidP="00803B15">
      <w:pPr>
        <w:pStyle w:val="ListParagraph"/>
        <w:numPr>
          <w:ilvl w:val="2"/>
          <w:numId w:val="40"/>
        </w:numPr>
        <w:ind w:left="1440"/>
        <w:jc w:val="both"/>
        <w:rPr>
          <w:rFonts w:asciiTheme="minorHAnsi" w:hAnsiTheme="minorHAnsi" w:cstheme="minorHAnsi"/>
          <w:b/>
          <w:sz w:val="22"/>
          <w:szCs w:val="22"/>
        </w:rPr>
      </w:pPr>
      <w:bookmarkStart w:id="15" w:name="_Toc533693503"/>
      <w:bookmarkStart w:id="16" w:name="_Toc533767592"/>
      <w:bookmarkStart w:id="17" w:name="_Toc534720786"/>
      <w:r w:rsidRPr="00FF2EF3">
        <w:rPr>
          <w:rFonts w:asciiTheme="minorHAnsi" w:hAnsiTheme="minorHAnsi" w:cstheme="minorHAnsi"/>
          <w:b/>
          <w:sz w:val="22"/>
          <w:szCs w:val="22"/>
        </w:rPr>
        <w:t>Insurance</w:t>
      </w:r>
      <w:bookmarkEnd w:id="15"/>
      <w:bookmarkEnd w:id="16"/>
      <w:bookmarkEnd w:id="17"/>
    </w:p>
    <w:p w14:paraId="586774D3" w14:textId="55DF7DCA" w:rsidR="00C02215" w:rsidRDefault="00054F0F" w:rsidP="00803B15">
      <w:pPr>
        <w:spacing w:after="240"/>
        <w:ind w:left="1440"/>
        <w:jc w:val="both"/>
        <w:rPr>
          <w:rFonts w:asciiTheme="minorHAnsi" w:hAnsiTheme="minorHAnsi" w:cstheme="minorHAnsi"/>
          <w:sz w:val="22"/>
          <w:szCs w:val="22"/>
        </w:rPr>
      </w:pPr>
      <w:r w:rsidRPr="00FF2EF3">
        <w:rPr>
          <w:rFonts w:asciiTheme="minorHAnsi" w:hAnsiTheme="minorHAnsi" w:cstheme="minorHAnsi"/>
          <w:sz w:val="22"/>
          <w:szCs w:val="22"/>
        </w:rPr>
        <w:t>The Contract will require the successful Respondent to maintain insurance coverage(s) in accordance with the insurance provisions of the General Terms and Conditions and of the type and in the minimum amounts set forth below, unless otherwise required by the Agency.</w:t>
      </w:r>
    </w:p>
    <w:p w14:paraId="79E987EB" w14:textId="77777777" w:rsidR="00C02215" w:rsidRDefault="00C02215">
      <w:pPr>
        <w:rPr>
          <w:rFonts w:asciiTheme="minorHAnsi" w:hAnsiTheme="minorHAnsi" w:cstheme="minorHAnsi"/>
          <w:sz w:val="22"/>
          <w:szCs w:val="22"/>
        </w:rPr>
      </w:pPr>
      <w:r>
        <w:rPr>
          <w:rFonts w:asciiTheme="minorHAnsi" w:hAnsiTheme="minorHAnsi" w:cstheme="minorHAnsi"/>
          <w:sz w:val="22"/>
          <w:szCs w:val="22"/>
        </w:rPr>
        <w:br w:type="page"/>
      </w:r>
    </w:p>
    <w:tbl>
      <w:tblPr>
        <w:tblW w:w="0" w:type="auto"/>
        <w:tblInd w:w="1520" w:type="dxa"/>
        <w:tblCellMar>
          <w:left w:w="0" w:type="dxa"/>
          <w:right w:w="0" w:type="dxa"/>
        </w:tblCellMar>
        <w:tblLook w:val="0000" w:firstRow="0" w:lastRow="0" w:firstColumn="0" w:lastColumn="0" w:noHBand="0" w:noVBand="0"/>
      </w:tblPr>
      <w:tblGrid>
        <w:gridCol w:w="4057"/>
        <w:gridCol w:w="2310"/>
        <w:gridCol w:w="1453"/>
      </w:tblGrid>
      <w:tr w:rsidR="00054F0F" w:rsidRPr="00FF2EF3" w14:paraId="0043CF44" w14:textId="77777777" w:rsidTr="00C02215">
        <w:trPr>
          <w:trHeight w:val="250"/>
          <w:tblHeader/>
        </w:trPr>
        <w:tc>
          <w:tcPr>
            <w:tcW w:w="40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3F9B020" w14:textId="77777777" w:rsidR="00054F0F" w:rsidRPr="00FF2EF3" w:rsidRDefault="00054F0F" w:rsidP="00DD4E19">
            <w:pPr>
              <w:pStyle w:val="Heading5"/>
              <w:spacing w:before="0" w:after="120"/>
              <w:ind w:left="1008"/>
              <w:jc w:val="both"/>
              <w:rPr>
                <w:rFonts w:asciiTheme="minorHAnsi" w:hAnsiTheme="minorHAnsi" w:cstheme="minorHAnsi"/>
                <w:i w:val="0"/>
                <w:iCs w:val="0"/>
                <w:sz w:val="22"/>
                <w:szCs w:val="22"/>
              </w:rPr>
            </w:pPr>
            <w:r w:rsidRPr="00FF2EF3">
              <w:rPr>
                <w:rFonts w:asciiTheme="minorHAnsi" w:hAnsiTheme="minorHAnsi" w:cstheme="minorHAnsi"/>
                <w:i w:val="0"/>
                <w:iCs w:val="0"/>
                <w:sz w:val="22"/>
                <w:szCs w:val="22"/>
              </w:rPr>
              <w:lastRenderedPageBreak/>
              <w:t>Type of Insurance</w:t>
            </w:r>
          </w:p>
        </w:tc>
        <w:tc>
          <w:tcPr>
            <w:tcW w:w="231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CE67D8F" w14:textId="77777777" w:rsidR="00054F0F" w:rsidRPr="00FF2EF3" w:rsidRDefault="00054F0F" w:rsidP="00DD4E19">
            <w:pPr>
              <w:pStyle w:val="Heading4"/>
              <w:spacing w:before="0" w:after="120"/>
              <w:ind w:left="864"/>
              <w:jc w:val="both"/>
              <w:rPr>
                <w:rFonts w:asciiTheme="minorHAnsi" w:hAnsiTheme="minorHAnsi" w:cstheme="minorHAnsi"/>
                <w:smallCaps/>
                <w:sz w:val="22"/>
                <w:szCs w:val="22"/>
              </w:rPr>
            </w:pPr>
            <w:r w:rsidRPr="00FF2EF3">
              <w:rPr>
                <w:rFonts w:asciiTheme="minorHAnsi" w:hAnsiTheme="minorHAnsi" w:cstheme="minorHAnsi"/>
                <w:smallCaps/>
                <w:sz w:val="22"/>
                <w:szCs w:val="22"/>
              </w:rPr>
              <w:t>Limit</w:t>
            </w:r>
          </w:p>
        </w:tc>
        <w:tc>
          <w:tcPr>
            <w:tcW w:w="145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16BD128" w14:textId="77777777" w:rsidR="00054F0F" w:rsidRPr="00FF2EF3" w:rsidRDefault="00054F0F" w:rsidP="00DD4E19">
            <w:pPr>
              <w:pStyle w:val="Heading4"/>
              <w:spacing w:before="0" w:after="120"/>
              <w:ind w:left="864" w:hanging="864"/>
              <w:jc w:val="both"/>
              <w:rPr>
                <w:rFonts w:asciiTheme="minorHAnsi" w:hAnsiTheme="minorHAnsi" w:cstheme="minorHAnsi"/>
                <w:smallCaps/>
                <w:sz w:val="22"/>
                <w:szCs w:val="22"/>
              </w:rPr>
            </w:pPr>
            <w:r w:rsidRPr="00FF2EF3">
              <w:rPr>
                <w:rFonts w:asciiTheme="minorHAnsi" w:hAnsiTheme="minorHAnsi" w:cstheme="minorHAnsi"/>
                <w:smallCaps/>
                <w:sz w:val="22"/>
                <w:szCs w:val="22"/>
              </w:rPr>
              <w:t>Amount</w:t>
            </w:r>
          </w:p>
        </w:tc>
      </w:tr>
      <w:tr w:rsidR="00054F0F" w:rsidRPr="00FF2EF3" w14:paraId="67A59915" w14:textId="77777777" w:rsidTr="00DD4E19">
        <w:trPr>
          <w:trHeight w:val="1510"/>
        </w:trPr>
        <w:tc>
          <w:tcPr>
            <w:tcW w:w="405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4730E1D" w14:textId="77777777" w:rsidR="00054F0F" w:rsidRPr="00FF2EF3" w:rsidRDefault="00054F0F" w:rsidP="00DD4E19">
            <w:pPr>
              <w:spacing w:after="120"/>
              <w:jc w:val="both"/>
              <w:rPr>
                <w:rFonts w:asciiTheme="minorHAnsi" w:hAnsiTheme="minorHAnsi" w:cstheme="minorHAnsi"/>
                <w:sz w:val="22"/>
                <w:szCs w:val="22"/>
              </w:rPr>
            </w:pPr>
            <w:r w:rsidRPr="00FF2EF3">
              <w:rPr>
                <w:rFonts w:asciiTheme="minorHAnsi" w:hAnsiTheme="minorHAnsi" w:cstheme="minorHAnsi"/>
                <w:sz w:val="22"/>
                <w:szCs w:val="22"/>
              </w:rPr>
              <w:t xml:space="preserve">General Liability (including </w:t>
            </w:r>
          </w:p>
          <w:p w14:paraId="0CF14109" w14:textId="77777777" w:rsidR="00054F0F" w:rsidRPr="00FF2EF3" w:rsidRDefault="00054F0F" w:rsidP="00DD4E19">
            <w:pPr>
              <w:spacing w:after="120"/>
              <w:jc w:val="both"/>
              <w:rPr>
                <w:rFonts w:asciiTheme="minorHAnsi" w:hAnsiTheme="minorHAnsi" w:cstheme="minorHAnsi"/>
                <w:sz w:val="22"/>
                <w:szCs w:val="22"/>
              </w:rPr>
            </w:pPr>
            <w:r w:rsidRPr="00FF2EF3">
              <w:rPr>
                <w:rFonts w:asciiTheme="minorHAnsi" w:hAnsiTheme="minorHAnsi" w:cstheme="minorHAnsi"/>
                <w:sz w:val="22"/>
                <w:szCs w:val="22"/>
              </w:rPr>
              <w:t xml:space="preserve">contractual liability) written </w:t>
            </w:r>
          </w:p>
          <w:p w14:paraId="1E58B79C" w14:textId="77777777" w:rsidR="00054F0F" w:rsidRPr="00FF2EF3" w:rsidRDefault="00054F0F" w:rsidP="00DD4E19">
            <w:pPr>
              <w:spacing w:after="120"/>
              <w:jc w:val="both"/>
              <w:rPr>
                <w:rFonts w:asciiTheme="minorHAnsi" w:hAnsiTheme="minorHAnsi" w:cstheme="minorHAnsi"/>
                <w:sz w:val="22"/>
                <w:szCs w:val="22"/>
              </w:rPr>
            </w:pPr>
            <w:r w:rsidRPr="00FF2EF3">
              <w:rPr>
                <w:rFonts w:asciiTheme="minorHAnsi" w:hAnsiTheme="minorHAnsi" w:cstheme="minorHAnsi"/>
                <w:sz w:val="22"/>
                <w:szCs w:val="22"/>
              </w:rPr>
              <w:t>on an occurrence basis</w:t>
            </w:r>
          </w:p>
        </w:tc>
        <w:tc>
          <w:tcPr>
            <w:tcW w:w="2310" w:type="dxa"/>
            <w:tcBorders>
              <w:top w:val="nil"/>
              <w:left w:val="nil"/>
              <w:bottom w:val="single" w:sz="8" w:space="0" w:color="auto"/>
              <w:right w:val="single" w:sz="8" w:space="0" w:color="auto"/>
            </w:tcBorders>
            <w:tcMar>
              <w:top w:w="0" w:type="dxa"/>
              <w:left w:w="108" w:type="dxa"/>
              <w:bottom w:w="0" w:type="dxa"/>
              <w:right w:w="108" w:type="dxa"/>
            </w:tcMar>
          </w:tcPr>
          <w:p w14:paraId="4C889E22" w14:textId="77777777" w:rsidR="00054F0F" w:rsidRPr="00FF2EF3" w:rsidRDefault="00054F0F" w:rsidP="00DD4E19">
            <w:pPr>
              <w:spacing w:after="120"/>
              <w:jc w:val="both"/>
              <w:rPr>
                <w:rFonts w:asciiTheme="minorHAnsi" w:hAnsiTheme="minorHAnsi" w:cstheme="minorHAnsi"/>
                <w:sz w:val="22"/>
                <w:szCs w:val="22"/>
              </w:rPr>
            </w:pPr>
            <w:r w:rsidRPr="00FF2EF3">
              <w:rPr>
                <w:rFonts w:asciiTheme="minorHAnsi" w:hAnsiTheme="minorHAnsi" w:cstheme="minorHAnsi"/>
                <w:sz w:val="22"/>
                <w:szCs w:val="22"/>
              </w:rPr>
              <w:t>General Aggregate</w:t>
            </w:r>
          </w:p>
          <w:p w14:paraId="30275C9D" w14:textId="77777777" w:rsidR="00054F0F" w:rsidRPr="00FF2EF3" w:rsidRDefault="00054F0F" w:rsidP="00DD4E19">
            <w:pPr>
              <w:spacing w:after="120"/>
              <w:jc w:val="both"/>
              <w:rPr>
                <w:rFonts w:asciiTheme="minorHAnsi" w:hAnsiTheme="minorHAnsi" w:cstheme="minorHAnsi"/>
                <w:sz w:val="22"/>
                <w:szCs w:val="22"/>
              </w:rPr>
            </w:pPr>
            <w:r w:rsidRPr="00FF2EF3">
              <w:rPr>
                <w:rFonts w:asciiTheme="minorHAnsi" w:hAnsiTheme="minorHAnsi" w:cstheme="minorHAnsi"/>
                <w:sz w:val="22"/>
                <w:szCs w:val="22"/>
              </w:rPr>
              <w:t xml:space="preserve">Products – </w:t>
            </w:r>
          </w:p>
          <w:p w14:paraId="7118B9D7" w14:textId="77777777" w:rsidR="00054F0F" w:rsidRPr="00FF2EF3" w:rsidRDefault="00054F0F" w:rsidP="00DD4E19">
            <w:pPr>
              <w:spacing w:after="120"/>
              <w:jc w:val="both"/>
              <w:rPr>
                <w:rFonts w:asciiTheme="minorHAnsi" w:hAnsiTheme="minorHAnsi" w:cstheme="minorHAnsi"/>
                <w:sz w:val="22"/>
                <w:szCs w:val="22"/>
              </w:rPr>
            </w:pPr>
            <w:r w:rsidRPr="00FF2EF3">
              <w:rPr>
                <w:rFonts w:asciiTheme="minorHAnsi" w:hAnsiTheme="minorHAnsi" w:cstheme="minorHAnsi"/>
                <w:sz w:val="22"/>
                <w:szCs w:val="22"/>
              </w:rPr>
              <w:t>Comp/Op  Aggregate</w:t>
            </w:r>
          </w:p>
          <w:p w14:paraId="5C9E5FE5" w14:textId="77777777" w:rsidR="00054F0F" w:rsidRPr="00FF2EF3" w:rsidRDefault="00054F0F" w:rsidP="00DD4E19">
            <w:pPr>
              <w:spacing w:after="120"/>
              <w:jc w:val="both"/>
              <w:rPr>
                <w:rFonts w:asciiTheme="minorHAnsi" w:hAnsiTheme="minorHAnsi" w:cstheme="minorHAnsi"/>
                <w:sz w:val="22"/>
                <w:szCs w:val="22"/>
              </w:rPr>
            </w:pPr>
            <w:r w:rsidRPr="00FF2EF3">
              <w:rPr>
                <w:rFonts w:asciiTheme="minorHAnsi" w:hAnsiTheme="minorHAnsi" w:cstheme="minorHAnsi"/>
                <w:sz w:val="22"/>
                <w:szCs w:val="22"/>
              </w:rPr>
              <w:t>Personal injury</w:t>
            </w:r>
          </w:p>
          <w:p w14:paraId="42D1B885" w14:textId="77777777" w:rsidR="00054F0F" w:rsidRPr="00FF2EF3" w:rsidRDefault="00054F0F" w:rsidP="00DD4E19">
            <w:pPr>
              <w:spacing w:after="120"/>
              <w:jc w:val="both"/>
              <w:rPr>
                <w:rFonts w:asciiTheme="minorHAnsi" w:hAnsiTheme="minorHAnsi" w:cstheme="minorHAnsi"/>
                <w:sz w:val="22"/>
                <w:szCs w:val="22"/>
              </w:rPr>
            </w:pPr>
            <w:r w:rsidRPr="00FF2EF3">
              <w:rPr>
                <w:rFonts w:asciiTheme="minorHAnsi" w:hAnsiTheme="minorHAnsi" w:cstheme="minorHAnsi"/>
                <w:sz w:val="22"/>
                <w:szCs w:val="22"/>
              </w:rPr>
              <w:t>Each Occurrence</w:t>
            </w:r>
          </w:p>
        </w:tc>
        <w:tc>
          <w:tcPr>
            <w:tcW w:w="1453" w:type="dxa"/>
            <w:tcBorders>
              <w:top w:val="nil"/>
              <w:left w:val="nil"/>
              <w:bottom w:val="single" w:sz="8" w:space="0" w:color="auto"/>
              <w:right w:val="single" w:sz="8" w:space="0" w:color="auto"/>
            </w:tcBorders>
            <w:tcMar>
              <w:top w:w="0" w:type="dxa"/>
              <w:left w:w="108" w:type="dxa"/>
              <w:bottom w:w="0" w:type="dxa"/>
              <w:right w:w="108" w:type="dxa"/>
            </w:tcMar>
          </w:tcPr>
          <w:p w14:paraId="02A0A87A" w14:textId="77777777" w:rsidR="00054F0F" w:rsidRPr="00FF2EF3" w:rsidRDefault="00054F0F" w:rsidP="00DD4E19">
            <w:pPr>
              <w:spacing w:after="120"/>
              <w:jc w:val="both"/>
              <w:rPr>
                <w:rFonts w:asciiTheme="minorHAnsi" w:hAnsiTheme="minorHAnsi" w:cstheme="minorHAnsi"/>
                <w:sz w:val="22"/>
                <w:szCs w:val="22"/>
              </w:rPr>
            </w:pPr>
            <w:r w:rsidRPr="00FF2EF3">
              <w:rPr>
                <w:rFonts w:asciiTheme="minorHAnsi" w:hAnsiTheme="minorHAnsi" w:cstheme="minorHAnsi"/>
                <w:sz w:val="22"/>
                <w:szCs w:val="22"/>
              </w:rPr>
              <w:t>$2 million</w:t>
            </w:r>
          </w:p>
          <w:p w14:paraId="686C01D9" w14:textId="77777777" w:rsidR="00054F0F" w:rsidRPr="00FF2EF3" w:rsidRDefault="00054F0F" w:rsidP="00DD4E19">
            <w:pPr>
              <w:spacing w:after="120"/>
              <w:jc w:val="both"/>
              <w:rPr>
                <w:rFonts w:asciiTheme="minorHAnsi" w:hAnsiTheme="minorHAnsi" w:cstheme="minorHAnsi"/>
                <w:sz w:val="22"/>
                <w:szCs w:val="22"/>
              </w:rPr>
            </w:pPr>
          </w:p>
          <w:p w14:paraId="128FBE26" w14:textId="77777777" w:rsidR="00054F0F" w:rsidRPr="00FF2EF3" w:rsidRDefault="00054F0F" w:rsidP="00DD4E19">
            <w:pPr>
              <w:spacing w:after="120"/>
              <w:jc w:val="both"/>
              <w:rPr>
                <w:rFonts w:asciiTheme="minorHAnsi" w:hAnsiTheme="minorHAnsi" w:cstheme="minorHAnsi"/>
                <w:sz w:val="22"/>
                <w:szCs w:val="22"/>
              </w:rPr>
            </w:pPr>
            <w:r w:rsidRPr="00FF2EF3">
              <w:rPr>
                <w:rFonts w:asciiTheme="minorHAnsi" w:hAnsiTheme="minorHAnsi" w:cstheme="minorHAnsi"/>
                <w:sz w:val="22"/>
                <w:szCs w:val="22"/>
              </w:rPr>
              <w:t>$1 Million</w:t>
            </w:r>
          </w:p>
          <w:p w14:paraId="2F7E79E5" w14:textId="77777777" w:rsidR="00054F0F" w:rsidRPr="00FF2EF3" w:rsidRDefault="00054F0F" w:rsidP="00DD4E19">
            <w:pPr>
              <w:spacing w:after="120"/>
              <w:jc w:val="both"/>
              <w:rPr>
                <w:rFonts w:asciiTheme="minorHAnsi" w:hAnsiTheme="minorHAnsi" w:cstheme="minorHAnsi"/>
                <w:sz w:val="22"/>
                <w:szCs w:val="22"/>
              </w:rPr>
            </w:pPr>
            <w:r w:rsidRPr="00FF2EF3">
              <w:rPr>
                <w:rFonts w:asciiTheme="minorHAnsi" w:hAnsiTheme="minorHAnsi" w:cstheme="minorHAnsi"/>
                <w:sz w:val="22"/>
                <w:szCs w:val="22"/>
              </w:rPr>
              <w:t>$1 Million</w:t>
            </w:r>
          </w:p>
          <w:p w14:paraId="2217019D" w14:textId="77777777" w:rsidR="00054F0F" w:rsidRPr="00FF2EF3" w:rsidRDefault="00054F0F" w:rsidP="00DD4E19">
            <w:pPr>
              <w:spacing w:after="120"/>
              <w:jc w:val="both"/>
              <w:rPr>
                <w:rFonts w:asciiTheme="minorHAnsi" w:hAnsiTheme="minorHAnsi" w:cstheme="minorHAnsi"/>
                <w:sz w:val="22"/>
                <w:szCs w:val="22"/>
              </w:rPr>
            </w:pPr>
            <w:r w:rsidRPr="00FF2EF3">
              <w:rPr>
                <w:rFonts w:asciiTheme="minorHAnsi" w:hAnsiTheme="minorHAnsi" w:cstheme="minorHAnsi"/>
                <w:sz w:val="22"/>
                <w:szCs w:val="22"/>
              </w:rPr>
              <w:t>$1 Million</w:t>
            </w:r>
          </w:p>
        </w:tc>
      </w:tr>
      <w:tr w:rsidR="00054F0F" w:rsidRPr="00FF2EF3" w14:paraId="638C6065" w14:textId="77777777" w:rsidTr="00DD4E19">
        <w:trPr>
          <w:trHeight w:val="511"/>
        </w:trPr>
        <w:tc>
          <w:tcPr>
            <w:tcW w:w="405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6EEAB8B" w14:textId="77777777" w:rsidR="00054F0F" w:rsidRPr="00FF2EF3" w:rsidRDefault="00054F0F" w:rsidP="00DD4E19">
            <w:pPr>
              <w:spacing w:after="120"/>
              <w:jc w:val="both"/>
              <w:rPr>
                <w:rFonts w:asciiTheme="minorHAnsi" w:hAnsiTheme="minorHAnsi" w:cstheme="minorHAnsi"/>
                <w:sz w:val="22"/>
                <w:szCs w:val="22"/>
              </w:rPr>
            </w:pPr>
            <w:r w:rsidRPr="00FF2EF3">
              <w:rPr>
                <w:rFonts w:asciiTheme="minorHAnsi" w:hAnsiTheme="minorHAnsi" w:cstheme="minorHAnsi"/>
                <w:sz w:val="22"/>
                <w:szCs w:val="22"/>
              </w:rPr>
              <w:t>Automobile Liability (including contractual liability) written on an occurrence basis</w:t>
            </w:r>
          </w:p>
        </w:tc>
        <w:tc>
          <w:tcPr>
            <w:tcW w:w="2310" w:type="dxa"/>
            <w:tcBorders>
              <w:top w:val="nil"/>
              <w:left w:val="nil"/>
              <w:bottom w:val="single" w:sz="8" w:space="0" w:color="auto"/>
              <w:right w:val="single" w:sz="8" w:space="0" w:color="auto"/>
            </w:tcBorders>
            <w:tcMar>
              <w:top w:w="0" w:type="dxa"/>
              <w:left w:w="108" w:type="dxa"/>
              <w:bottom w:w="0" w:type="dxa"/>
              <w:right w:w="108" w:type="dxa"/>
            </w:tcMar>
          </w:tcPr>
          <w:p w14:paraId="1D37E970" w14:textId="77777777" w:rsidR="00054F0F" w:rsidRPr="00FF2EF3" w:rsidRDefault="00054F0F" w:rsidP="00DD4E19">
            <w:pPr>
              <w:spacing w:after="120"/>
              <w:jc w:val="both"/>
              <w:rPr>
                <w:rFonts w:asciiTheme="minorHAnsi" w:hAnsiTheme="minorHAnsi" w:cstheme="minorHAnsi"/>
                <w:sz w:val="22"/>
                <w:szCs w:val="22"/>
              </w:rPr>
            </w:pPr>
            <w:r w:rsidRPr="00FF2EF3">
              <w:rPr>
                <w:rFonts w:asciiTheme="minorHAnsi" w:hAnsiTheme="minorHAnsi" w:cstheme="minorHAnsi"/>
                <w:sz w:val="22"/>
                <w:szCs w:val="22"/>
              </w:rPr>
              <w:t>Combined single limit</w:t>
            </w:r>
          </w:p>
        </w:tc>
        <w:tc>
          <w:tcPr>
            <w:tcW w:w="1453" w:type="dxa"/>
            <w:tcBorders>
              <w:top w:val="nil"/>
              <w:left w:val="nil"/>
              <w:bottom w:val="single" w:sz="8" w:space="0" w:color="auto"/>
              <w:right w:val="single" w:sz="8" w:space="0" w:color="auto"/>
            </w:tcBorders>
            <w:tcMar>
              <w:top w:w="0" w:type="dxa"/>
              <w:left w:w="108" w:type="dxa"/>
              <w:bottom w:w="0" w:type="dxa"/>
              <w:right w:w="108" w:type="dxa"/>
            </w:tcMar>
          </w:tcPr>
          <w:p w14:paraId="05031D6C" w14:textId="77777777" w:rsidR="00054F0F" w:rsidRPr="00FF2EF3" w:rsidRDefault="00054F0F" w:rsidP="00DD4E19">
            <w:pPr>
              <w:spacing w:after="120"/>
              <w:jc w:val="both"/>
              <w:rPr>
                <w:rFonts w:asciiTheme="minorHAnsi" w:hAnsiTheme="minorHAnsi" w:cstheme="minorHAnsi"/>
                <w:sz w:val="22"/>
                <w:szCs w:val="22"/>
              </w:rPr>
            </w:pPr>
            <w:r w:rsidRPr="00FF2EF3">
              <w:rPr>
                <w:rFonts w:asciiTheme="minorHAnsi" w:hAnsiTheme="minorHAnsi" w:cstheme="minorHAnsi"/>
                <w:sz w:val="22"/>
                <w:szCs w:val="22"/>
              </w:rPr>
              <w:t>$1 Million</w:t>
            </w:r>
          </w:p>
        </w:tc>
      </w:tr>
      <w:tr w:rsidR="00054F0F" w:rsidRPr="00FF2EF3" w14:paraId="605E15B2" w14:textId="77777777" w:rsidTr="00DD4E19">
        <w:trPr>
          <w:trHeight w:val="511"/>
        </w:trPr>
        <w:tc>
          <w:tcPr>
            <w:tcW w:w="405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B5AEA52" w14:textId="77777777" w:rsidR="00054F0F" w:rsidRPr="00FF2EF3" w:rsidRDefault="00054F0F" w:rsidP="00DD4E19">
            <w:pPr>
              <w:spacing w:after="120"/>
              <w:jc w:val="both"/>
              <w:rPr>
                <w:rFonts w:asciiTheme="minorHAnsi" w:hAnsiTheme="minorHAnsi" w:cstheme="minorHAnsi"/>
                <w:sz w:val="22"/>
                <w:szCs w:val="22"/>
              </w:rPr>
            </w:pPr>
            <w:r w:rsidRPr="00FF2EF3">
              <w:rPr>
                <w:rFonts w:asciiTheme="minorHAnsi" w:hAnsiTheme="minorHAnsi" w:cstheme="minorHAnsi"/>
                <w:sz w:val="22"/>
                <w:szCs w:val="22"/>
              </w:rPr>
              <w:t>Excess Liability, Umbrella Form</w:t>
            </w:r>
          </w:p>
        </w:tc>
        <w:tc>
          <w:tcPr>
            <w:tcW w:w="2310" w:type="dxa"/>
            <w:tcBorders>
              <w:top w:val="nil"/>
              <w:left w:val="nil"/>
              <w:bottom w:val="single" w:sz="8" w:space="0" w:color="auto"/>
              <w:right w:val="single" w:sz="8" w:space="0" w:color="auto"/>
            </w:tcBorders>
            <w:tcMar>
              <w:top w:w="0" w:type="dxa"/>
              <w:left w:w="108" w:type="dxa"/>
              <w:bottom w:w="0" w:type="dxa"/>
              <w:right w:w="108" w:type="dxa"/>
            </w:tcMar>
          </w:tcPr>
          <w:p w14:paraId="09DC0749" w14:textId="77777777" w:rsidR="00054F0F" w:rsidRPr="00FF2EF3" w:rsidRDefault="00054F0F" w:rsidP="00DD4E19">
            <w:pPr>
              <w:spacing w:after="120"/>
              <w:jc w:val="both"/>
              <w:rPr>
                <w:rFonts w:asciiTheme="minorHAnsi" w:hAnsiTheme="minorHAnsi" w:cstheme="minorHAnsi"/>
                <w:sz w:val="22"/>
                <w:szCs w:val="22"/>
              </w:rPr>
            </w:pPr>
            <w:r w:rsidRPr="00FF2EF3">
              <w:rPr>
                <w:rFonts w:asciiTheme="minorHAnsi" w:hAnsiTheme="minorHAnsi" w:cstheme="minorHAnsi"/>
                <w:sz w:val="22"/>
                <w:szCs w:val="22"/>
              </w:rPr>
              <w:t>Each Occurrence</w:t>
            </w:r>
          </w:p>
          <w:p w14:paraId="59103789" w14:textId="77777777" w:rsidR="00054F0F" w:rsidRPr="00FF2EF3" w:rsidRDefault="00054F0F" w:rsidP="00DD4E19">
            <w:pPr>
              <w:spacing w:after="120"/>
              <w:jc w:val="both"/>
              <w:rPr>
                <w:rFonts w:asciiTheme="minorHAnsi" w:hAnsiTheme="minorHAnsi" w:cstheme="minorHAnsi"/>
                <w:sz w:val="22"/>
                <w:szCs w:val="22"/>
              </w:rPr>
            </w:pPr>
            <w:r w:rsidRPr="00FF2EF3">
              <w:rPr>
                <w:rFonts w:asciiTheme="minorHAnsi" w:hAnsiTheme="minorHAnsi" w:cstheme="minorHAnsi"/>
                <w:sz w:val="22"/>
                <w:szCs w:val="22"/>
              </w:rPr>
              <w:t>Aggregate</w:t>
            </w:r>
          </w:p>
        </w:tc>
        <w:tc>
          <w:tcPr>
            <w:tcW w:w="1453" w:type="dxa"/>
            <w:tcBorders>
              <w:top w:val="nil"/>
              <w:left w:val="nil"/>
              <w:bottom w:val="single" w:sz="8" w:space="0" w:color="auto"/>
              <w:right w:val="single" w:sz="8" w:space="0" w:color="auto"/>
            </w:tcBorders>
            <w:tcMar>
              <w:top w:w="0" w:type="dxa"/>
              <w:left w:w="108" w:type="dxa"/>
              <w:bottom w:w="0" w:type="dxa"/>
              <w:right w:w="108" w:type="dxa"/>
            </w:tcMar>
          </w:tcPr>
          <w:p w14:paraId="5E2F6F90" w14:textId="77777777" w:rsidR="00054F0F" w:rsidRPr="00FF2EF3" w:rsidRDefault="00054F0F" w:rsidP="00DD4E19">
            <w:pPr>
              <w:spacing w:after="120"/>
              <w:jc w:val="both"/>
              <w:rPr>
                <w:rFonts w:asciiTheme="minorHAnsi" w:hAnsiTheme="minorHAnsi" w:cstheme="minorHAnsi"/>
                <w:sz w:val="22"/>
                <w:szCs w:val="22"/>
              </w:rPr>
            </w:pPr>
            <w:r w:rsidRPr="00FF2EF3">
              <w:rPr>
                <w:rFonts w:asciiTheme="minorHAnsi" w:hAnsiTheme="minorHAnsi" w:cstheme="minorHAnsi"/>
                <w:sz w:val="22"/>
                <w:szCs w:val="22"/>
              </w:rPr>
              <w:t>$1 Million</w:t>
            </w:r>
          </w:p>
          <w:p w14:paraId="5CD7DD9F" w14:textId="77777777" w:rsidR="00054F0F" w:rsidRPr="00FF2EF3" w:rsidRDefault="00054F0F" w:rsidP="00DD4E19">
            <w:pPr>
              <w:spacing w:after="120"/>
              <w:jc w:val="both"/>
              <w:rPr>
                <w:rFonts w:asciiTheme="minorHAnsi" w:hAnsiTheme="minorHAnsi" w:cstheme="minorHAnsi"/>
                <w:sz w:val="22"/>
                <w:szCs w:val="22"/>
              </w:rPr>
            </w:pPr>
            <w:r w:rsidRPr="00FF2EF3">
              <w:rPr>
                <w:rFonts w:asciiTheme="minorHAnsi" w:hAnsiTheme="minorHAnsi" w:cstheme="minorHAnsi"/>
                <w:sz w:val="22"/>
                <w:szCs w:val="22"/>
              </w:rPr>
              <w:t>$1 Million</w:t>
            </w:r>
          </w:p>
        </w:tc>
      </w:tr>
      <w:tr w:rsidR="00054F0F" w:rsidRPr="00FF2EF3" w14:paraId="6A3FBA8E" w14:textId="77777777" w:rsidTr="00DD4E19">
        <w:trPr>
          <w:trHeight w:val="238"/>
        </w:trPr>
        <w:tc>
          <w:tcPr>
            <w:tcW w:w="405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4732DF3" w14:textId="77777777" w:rsidR="00054F0F" w:rsidRPr="00FF2EF3" w:rsidRDefault="00054F0F" w:rsidP="00DD4E19">
            <w:pPr>
              <w:spacing w:after="120"/>
              <w:jc w:val="both"/>
              <w:rPr>
                <w:rFonts w:asciiTheme="minorHAnsi" w:hAnsiTheme="minorHAnsi" w:cstheme="minorHAnsi"/>
                <w:sz w:val="22"/>
                <w:szCs w:val="22"/>
              </w:rPr>
            </w:pPr>
            <w:r w:rsidRPr="00FF2EF3">
              <w:rPr>
                <w:rFonts w:asciiTheme="minorHAnsi" w:hAnsiTheme="minorHAnsi" w:cstheme="minorHAnsi"/>
                <w:sz w:val="22"/>
                <w:szCs w:val="22"/>
              </w:rPr>
              <w:t>Errors and Omissions Insurance</w:t>
            </w:r>
          </w:p>
        </w:tc>
        <w:tc>
          <w:tcPr>
            <w:tcW w:w="2310" w:type="dxa"/>
            <w:tcBorders>
              <w:top w:val="nil"/>
              <w:left w:val="nil"/>
              <w:bottom w:val="single" w:sz="8" w:space="0" w:color="auto"/>
              <w:right w:val="single" w:sz="8" w:space="0" w:color="auto"/>
            </w:tcBorders>
            <w:tcMar>
              <w:top w:w="0" w:type="dxa"/>
              <w:left w:w="108" w:type="dxa"/>
              <w:bottom w:w="0" w:type="dxa"/>
              <w:right w:w="108" w:type="dxa"/>
            </w:tcMar>
          </w:tcPr>
          <w:p w14:paraId="21B6866A" w14:textId="77777777" w:rsidR="00054F0F" w:rsidRPr="00FF2EF3" w:rsidRDefault="00054F0F" w:rsidP="00DD4E19">
            <w:pPr>
              <w:spacing w:after="120"/>
              <w:jc w:val="both"/>
              <w:rPr>
                <w:rFonts w:asciiTheme="minorHAnsi" w:hAnsiTheme="minorHAnsi" w:cstheme="minorHAnsi"/>
                <w:sz w:val="22"/>
                <w:szCs w:val="22"/>
              </w:rPr>
            </w:pPr>
            <w:r w:rsidRPr="00FF2EF3">
              <w:rPr>
                <w:rFonts w:asciiTheme="minorHAnsi" w:hAnsiTheme="minorHAnsi" w:cstheme="minorHAnsi"/>
                <w:sz w:val="22"/>
                <w:szCs w:val="22"/>
              </w:rPr>
              <w:t xml:space="preserve">Each Occurrence </w:t>
            </w:r>
          </w:p>
        </w:tc>
        <w:tc>
          <w:tcPr>
            <w:tcW w:w="1453" w:type="dxa"/>
            <w:tcBorders>
              <w:top w:val="nil"/>
              <w:left w:val="nil"/>
              <w:bottom w:val="single" w:sz="8" w:space="0" w:color="auto"/>
              <w:right w:val="single" w:sz="8" w:space="0" w:color="auto"/>
            </w:tcBorders>
            <w:tcMar>
              <w:top w:w="0" w:type="dxa"/>
              <w:left w:w="108" w:type="dxa"/>
              <w:bottom w:w="0" w:type="dxa"/>
              <w:right w:w="108" w:type="dxa"/>
            </w:tcMar>
          </w:tcPr>
          <w:p w14:paraId="724F60C1" w14:textId="77777777" w:rsidR="00054F0F" w:rsidRPr="00FF2EF3" w:rsidRDefault="00054F0F" w:rsidP="00DD4E19">
            <w:pPr>
              <w:spacing w:after="120"/>
              <w:jc w:val="both"/>
              <w:rPr>
                <w:rFonts w:asciiTheme="minorHAnsi" w:hAnsiTheme="minorHAnsi" w:cstheme="minorHAnsi"/>
                <w:sz w:val="22"/>
                <w:szCs w:val="22"/>
              </w:rPr>
            </w:pPr>
            <w:r w:rsidRPr="00FF2EF3">
              <w:rPr>
                <w:rFonts w:asciiTheme="minorHAnsi" w:hAnsiTheme="minorHAnsi" w:cstheme="minorHAnsi"/>
                <w:sz w:val="22"/>
                <w:szCs w:val="22"/>
              </w:rPr>
              <w:t>$1 Million</w:t>
            </w:r>
          </w:p>
        </w:tc>
      </w:tr>
      <w:tr w:rsidR="00054F0F" w:rsidRPr="00FF2EF3" w14:paraId="32BB6D5D" w14:textId="77777777" w:rsidTr="00DD4E19">
        <w:trPr>
          <w:trHeight w:val="499"/>
        </w:trPr>
        <w:tc>
          <w:tcPr>
            <w:tcW w:w="405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E4CFE6" w14:textId="77777777" w:rsidR="00054F0F" w:rsidRPr="00FF2EF3" w:rsidRDefault="00054F0F" w:rsidP="00DD4E19">
            <w:pPr>
              <w:spacing w:after="120"/>
              <w:jc w:val="both"/>
              <w:rPr>
                <w:rFonts w:asciiTheme="minorHAnsi" w:hAnsiTheme="minorHAnsi" w:cstheme="minorHAnsi"/>
                <w:sz w:val="22"/>
                <w:szCs w:val="22"/>
              </w:rPr>
            </w:pPr>
            <w:r w:rsidRPr="00FF2EF3">
              <w:rPr>
                <w:rFonts w:asciiTheme="minorHAnsi" w:hAnsiTheme="minorHAnsi" w:cstheme="minorHAnsi"/>
                <w:sz w:val="22"/>
                <w:szCs w:val="22"/>
              </w:rPr>
              <w:t>Property Damage</w:t>
            </w:r>
          </w:p>
        </w:tc>
        <w:tc>
          <w:tcPr>
            <w:tcW w:w="2310" w:type="dxa"/>
            <w:tcBorders>
              <w:top w:val="nil"/>
              <w:left w:val="nil"/>
              <w:bottom w:val="single" w:sz="8" w:space="0" w:color="auto"/>
              <w:right w:val="single" w:sz="8" w:space="0" w:color="auto"/>
            </w:tcBorders>
            <w:tcMar>
              <w:top w:w="0" w:type="dxa"/>
              <w:left w:w="108" w:type="dxa"/>
              <w:bottom w:w="0" w:type="dxa"/>
              <w:right w:w="108" w:type="dxa"/>
            </w:tcMar>
          </w:tcPr>
          <w:p w14:paraId="4A087D20" w14:textId="77777777" w:rsidR="00054F0F" w:rsidRPr="00FF2EF3" w:rsidRDefault="00054F0F" w:rsidP="00DD4E19">
            <w:pPr>
              <w:spacing w:after="120"/>
              <w:jc w:val="both"/>
              <w:rPr>
                <w:rFonts w:asciiTheme="minorHAnsi" w:hAnsiTheme="minorHAnsi" w:cstheme="minorHAnsi"/>
                <w:sz w:val="22"/>
                <w:szCs w:val="22"/>
              </w:rPr>
            </w:pPr>
            <w:r w:rsidRPr="00FF2EF3">
              <w:rPr>
                <w:rFonts w:asciiTheme="minorHAnsi" w:hAnsiTheme="minorHAnsi" w:cstheme="minorHAnsi"/>
                <w:sz w:val="22"/>
                <w:szCs w:val="22"/>
              </w:rPr>
              <w:t>Each Occurrence</w:t>
            </w:r>
          </w:p>
          <w:p w14:paraId="42B514E8" w14:textId="77777777" w:rsidR="00054F0F" w:rsidRPr="00FF2EF3" w:rsidRDefault="00054F0F" w:rsidP="00DD4E19">
            <w:pPr>
              <w:spacing w:after="120"/>
              <w:jc w:val="both"/>
              <w:rPr>
                <w:rFonts w:asciiTheme="minorHAnsi" w:hAnsiTheme="minorHAnsi" w:cstheme="minorHAnsi"/>
                <w:sz w:val="22"/>
                <w:szCs w:val="22"/>
              </w:rPr>
            </w:pPr>
            <w:r w:rsidRPr="00FF2EF3">
              <w:rPr>
                <w:rFonts w:asciiTheme="minorHAnsi" w:hAnsiTheme="minorHAnsi" w:cstheme="minorHAnsi"/>
                <w:sz w:val="22"/>
                <w:szCs w:val="22"/>
              </w:rPr>
              <w:t>Aggregate</w:t>
            </w:r>
          </w:p>
        </w:tc>
        <w:tc>
          <w:tcPr>
            <w:tcW w:w="1453" w:type="dxa"/>
            <w:tcBorders>
              <w:top w:val="nil"/>
              <w:left w:val="nil"/>
              <w:bottom w:val="single" w:sz="8" w:space="0" w:color="auto"/>
              <w:right w:val="single" w:sz="8" w:space="0" w:color="auto"/>
            </w:tcBorders>
            <w:tcMar>
              <w:top w:w="0" w:type="dxa"/>
              <w:left w:w="108" w:type="dxa"/>
              <w:bottom w:w="0" w:type="dxa"/>
              <w:right w:w="108" w:type="dxa"/>
            </w:tcMar>
          </w:tcPr>
          <w:p w14:paraId="37EFF1C8" w14:textId="77777777" w:rsidR="00054F0F" w:rsidRPr="00FF2EF3" w:rsidRDefault="00054F0F" w:rsidP="00DD4E19">
            <w:pPr>
              <w:spacing w:after="120"/>
              <w:jc w:val="both"/>
              <w:rPr>
                <w:rFonts w:asciiTheme="minorHAnsi" w:hAnsiTheme="minorHAnsi" w:cstheme="minorHAnsi"/>
                <w:sz w:val="22"/>
                <w:szCs w:val="22"/>
              </w:rPr>
            </w:pPr>
            <w:r w:rsidRPr="00FF2EF3">
              <w:rPr>
                <w:rFonts w:asciiTheme="minorHAnsi" w:hAnsiTheme="minorHAnsi" w:cstheme="minorHAnsi"/>
                <w:sz w:val="22"/>
                <w:szCs w:val="22"/>
              </w:rPr>
              <w:t>$1 Million</w:t>
            </w:r>
          </w:p>
          <w:p w14:paraId="0B1B55E8" w14:textId="77777777" w:rsidR="00054F0F" w:rsidRPr="00FF2EF3" w:rsidRDefault="00054F0F" w:rsidP="00DD4E19">
            <w:pPr>
              <w:spacing w:after="120"/>
              <w:jc w:val="both"/>
              <w:rPr>
                <w:rFonts w:asciiTheme="minorHAnsi" w:hAnsiTheme="minorHAnsi" w:cstheme="minorHAnsi"/>
                <w:sz w:val="22"/>
                <w:szCs w:val="22"/>
              </w:rPr>
            </w:pPr>
            <w:r w:rsidRPr="00FF2EF3">
              <w:rPr>
                <w:rFonts w:asciiTheme="minorHAnsi" w:hAnsiTheme="minorHAnsi" w:cstheme="minorHAnsi"/>
                <w:sz w:val="22"/>
                <w:szCs w:val="22"/>
              </w:rPr>
              <w:t>$1 Million</w:t>
            </w:r>
          </w:p>
        </w:tc>
      </w:tr>
      <w:tr w:rsidR="00054F0F" w:rsidRPr="00FF2EF3" w14:paraId="34052DA1" w14:textId="77777777" w:rsidTr="00DD4E19">
        <w:trPr>
          <w:trHeight w:val="511"/>
        </w:trPr>
        <w:tc>
          <w:tcPr>
            <w:tcW w:w="405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B5F5895" w14:textId="77777777" w:rsidR="00054F0F" w:rsidRPr="00FF2EF3" w:rsidRDefault="00054F0F" w:rsidP="00DD4E19">
            <w:pPr>
              <w:spacing w:after="120"/>
              <w:jc w:val="both"/>
              <w:rPr>
                <w:rFonts w:asciiTheme="minorHAnsi" w:hAnsiTheme="minorHAnsi" w:cstheme="minorHAnsi"/>
                <w:sz w:val="22"/>
                <w:szCs w:val="22"/>
              </w:rPr>
            </w:pPr>
            <w:r w:rsidRPr="00FF2EF3">
              <w:rPr>
                <w:rFonts w:asciiTheme="minorHAnsi" w:hAnsiTheme="minorHAnsi" w:cstheme="minorHAnsi"/>
                <w:sz w:val="22"/>
                <w:szCs w:val="22"/>
              </w:rPr>
              <w:t>Workers Compensation and Employer Liability</w:t>
            </w:r>
          </w:p>
        </w:tc>
        <w:tc>
          <w:tcPr>
            <w:tcW w:w="2310" w:type="dxa"/>
            <w:tcBorders>
              <w:top w:val="nil"/>
              <w:left w:val="nil"/>
              <w:bottom w:val="single" w:sz="8" w:space="0" w:color="auto"/>
              <w:right w:val="single" w:sz="8" w:space="0" w:color="auto"/>
            </w:tcBorders>
            <w:tcMar>
              <w:top w:w="0" w:type="dxa"/>
              <w:left w:w="108" w:type="dxa"/>
              <w:bottom w:w="0" w:type="dxa"/>
              <w:right w:w="108" w:type="dxa"/>
            </w:tcMar>
          </w:tcPr>
          <w:p w14:paraId="73D63720" w14:textId="77777777" w:rsidR="00054F0F" w:rsidRPr="00FF2EF3" w:rsidRDefault="00054F0F" w:rsidP="00DD4E19">
            <w:pPr>
              <w:spacing w:after="120"/>
              <w:jc w:val="both"/>
              <w:rPr>
                <w:rFonts w:asciiTheme="minorHAnsi" w:hAnsiTheme="minorHAnsi" w:cstheme="minorHAnsi"/>
                <w:sz w:val="22"/>
                <w:szCs w:val="22"/>
              </w:rPr>
            </w:pPr>
            <w:r w:rsidRPr="00FF2EF3">
              <w:rPr>
                <w:rFonts w:asciiTheme="minorHAnsi" w:hAnsiTheme="minorHAnsi" w:cstheme="minorHAnsi"/>
                <w:sz w:val="22"/>
                <w:szCs w:val="22"/>
              </w:rPr>
              <w:t>As Required by Iowa law</w:t>
            </w:r>
          </w:p>
        </w:tc>
        <w:tc>
          <w:tcPr>
            <w:tcW w:w="1453" w:type="dxa"/>
            <w:tcBorders>
              <w:top w:val="nil"/>
              <w:left w:val="nil"/>
              <w:bottom w:val="single" w:sz="8" w:space="0" w:color="auto"/>
              <w:right w:val="single" w:sz="8" w:space="0" w:color="auto"/>
            </w:tcBorders>
            <w:tcMar>
              <w:top w:w="0" w:type="dxa"/>
              <w:left w:w="108" w:type="dxa"/>
              <w:bottom w:w="0" w:type="dxa"/>
              <w:right w:w="108" w:type="dxa"/>
            </w:tcMar>
          </w:tcPr>
          <w:p w14:paraId="7C0DAF26" w14:textId="77777777" w:rsidR="00054F0F" w:rsidRPr="00FF2EF3" w:rsidRDefault="00054F0F" w:rsidP="00DD4E19">
            <w:pPr>
              <w:spacing w:after="120"/>
              <w:jc w:val="both"/>
              <w:rPr>
                <w:rFonts w:asciiTheme="minorHAnsi" w:hAnsiTheme="minorHAnsi" w:cstheme="minorHAnsi"/>
                <w:sz w:val="22"/>
                <w:szCs w:val="22"/>
              </w:rPr>
            </w:pPr>
            <w:r w:rsidRPr="00FF2EF3">
              <w:rPr>
                <w:rFonts w:asciiTheme="minorHAnsi" w:hAnsiTheme="minorHAnsi" w:cstheme="minorHAnsi"/>
                <w:sz w:val="22"/>
                <w:szCs w:val="22"/>
              </w:rPr>
              <w:t>A required by Iowa law</w:t>
            </w:r>
          </w:p>
        </w:tc>
      </w:tr>
    </w:tbl>
    <w:p w14:paraId="45B457D3" w14:textId="77777777" w:rsidR="00054F0F" w:rsidRPr="00FF2EF3" w:rsidRDefault="00054F0F" w:rsidP="00054F0F">
      <w:pPr>
        <w:tabs>
          <w:tab w:val="left" w:pos="-720"/>
        </w:tabs>
        <w:suppressAutoHyphens/>
        <w:spacing w:after="120"/>
        <w:ind w:left="2160"/>
        <w:jc w:val="both"/>
        <w:rPr>
          <w:rFonts w:asciiTheme="minorHAnsi" w:hAnsiTheme="minorHAnsi" w:cstheme="minorHAnsi"/>
          <w:sz w:val="22"/>
          <w:szCs w:val="22"/>
        </w:rPr>
      </w:pPr>
    </w:p>
    <w:p w14:paraId="329A076E" w14:textId="77777777" w:rsidR="00054F0F" w:rsidRDefault="00054F0F" w:rsidP="00803B15">
      <w:pPr>
        <w:ind w:left="1440"/>
        <w:jc w:val="both"/>
        <w:rPr>
          <w:rFonts w:asciiTheme="minorHAnsi" w:hAnsiTheme="minorHAnsi" w:cstheme="minorHAnsi"/>
          <w:sz w:val="22"/>
          <w:szCs w:val="22"/>
        </w:rPr>
      </w:pPr>
      <w:r w:rsidRPr="00FF2EF3">
        <w:rPr>
          <w:rFonts w:asciiTheme="minorHAnsi" w:hAnsiTheme="minorHAnsi" w:cstheme="minorHAnsi"/>
          <w:sz w:val="22"/>
          <w:szCs w:val="22"/>
        </w:rPr>
        <w:t>Acceptance of the insurance certificates by the Department shall not act to relieve Contractor of any obligation under this Contract.  It shall be the responsibility of Contractor to keep the respective insurance policies and coverages current and in force during the life of this Contract.  Contractor shall be responsible for all premiums, deductibles and for any inadequacy, absence or limitation of coverage, and the Contractor shall have no claim or other recourse against the State or the Department for any costs or loss attributable to any of the foregoing, all of which shall be borne solely by the Contractor.  Notwithstanding any other provision of this Contract, Contractor shall be fully responsible and liable for meeting and fulfilling all of its obligations under this section of the Contract.</w:t>
      </w:r>
    </w:p>
    <w:p w14:paraId="418E783B" w14:textId="00840554" w:rsidR="00054F0F" w:rsidRPr="00FF2EF3" w:rsidRDefault="00054F0F" w:rsidP="00803B15">
      <w:pPr>
        <w:jc w:val="both"/>
        <w:rPr>
          <w:rFonts w:asciiTheme="minorHAnsi" w:hAnsiTheme="minorHAnsi" w:cstheme="minorHAnsi"/>
          <w:sz w:val="22"/>
          <w:szCs w:val="22"/>
        </w:rPr>
      </w:pPr>
    </w:p>
    <w:p w14:paraId="43532725" w14:textId="77777777" w:rsidR="00054F0F" w:rsidRPr="00FF2EF3" w:rsidRDefault="00054F0F" w:rsidP="00803B15">
      <w:pPr>
        <w:pStyle w:val="ListParagraph"/>
        <w:numPr>
          <w:ilvl w:val="1"/>
          <w:numId w:val="40"/>
        </w:numPr>
        <w:ind w:left="720" w:hanging="720"/>
        <w:jc w:val="both"/>
        <w:outlineLvl w:val="0"/>
        <w:rPr>
          <w:rFonts w:asciiTheme="minorHAnsi" w:hAnsiTheme="minorHAnsi" w:cstheme="minorHAnsi"/>
          <w:b/>
          <w:sz w:val="22"/>
          <w:szCs w:val="22"/>
        </w:rPr>
      </w:pPr>
      <w:bookmarkStart w:id="18" w:name="_Toc534720788"/>
      <w:bookmarkStart w:id="19" w:name="_Toc534805210"/>
      <w:bookmarkEnd w:id="11"/>
      <w:r w:rsidRPr="00FF2EF3">
        <w:rPr>
          <w:rFonts w:asciiTheme="minorHAnsi" w:hAnsiTheme="minorHAnsi" w:cstheme="minorHAnsi"/>
          <w:b/>
          <w:sz w:val="22"/>
          <w:szCs w:val="22"/>
        </w:rPr>
        <w:t>Order of Precedence</w:t>
      </w:r>
      <w:bookmarkEnd w:id="18"/>
      <w:bookmarkEnd w:id="19"/>
    </w:p>
    <w:p w14:paraId="0A55A4C5" w14:textId="6100D73D" w:rsidR="003379C9" w:rsidRPr="009E13BD" w:rsidRDefault="00054F0F" w:rsidP="00803B15">
      <w:pPr>
        <w:tabs>
          <w:tab w:val="left" w:pos="-720"/>
        </w:tabs>
        <w:suppressAutoHyphens/>
        <w:ind w:left="720"/>
        <w:jc w:val="both"/>
        <w:rPr>
          <w:rFonts w:ascii="Calibri" w:hAnsi="Calibri"/>
          <w:b/>
          <w:bCs/>
          <w:sz w:val="22"/>
          <w:szCs w:val="22"/>
        </w:rPr>
      </w:pPr>
      <w:r w:rsidRPr="00FF2EF3">
        <w:rPr>
          <w:rFonts w:asciiTheme="minorHAnsi" w:eastAsia="Arial" w:hAnsiTheme="minorHAnsi" w:cstheme="minorHAnsi"/>
          <w:spacing w:val="1"/>
          <w:sz w:val="22"/>
          <w:szCs w:val="22"/>
        </w:rPr>
        <w:t>If there is a conflict or inconsistency between any documents comprising the Terms and Conditions, such conflict or inconsistency shall be resolved according to the following priority, ranked in descending order: (1) any terms and conditions specifically set forth in this Section 6</w:t>
      </w:r>
      <w:r w:rsidRPr="00FF2EF3" w:rsidDel="008A5C25">
        <w:rPr>
          <w:rFonts w:asciiTheme="minorHAnsi" w:eastAsia="Arial" w:hAnsiTheme="minorHAnsi" w:cstheme="minorHAnsi"/>
          <w:spacing w:val="1"/>
          <w:sz w:val="22"/>
          <w:szCs w:val="22"/>
        </w:rPr>
        <w:t xml:space="preserve"> </w:t>
      </w:r>
      <w:r w:rsidRPr="00FF2EF3">
        <w:rPr>
          <w:rFonts w:asciiTheme="minorHAnsi" w:eastAsia="Arial" w:hAnsiTheme="minorHAnsi" w:cstheme="minorHAnsi"/>
          <w:spacing w:val="1"/>
          <w:sz w:val="22"/>
          <w:szCs w:val="22"/>
        </w:rPr>
        <w:t xml:space="preserve">(Contract Terms and Conditions &amp; </w:t>
      </w:r>
      <w:r w:rsidRPr="008E4F50">
        <w:rPr>
          <w:rFonts w:asciiTheme="minorHAnsi" w:hAnsiTheme="minorHAnsi" w:cstheme="minorHAnsi"/>
          <w:sz w:val="22"/>
          <w:szCs w:val="22"/>
        </w:rPr>
        <w:t>Administration</w:t>
      </w:r>
      <w:r w:rsidRPr="00FF2EF3">
        <w:rPr>
          <w:rFonts w:asciiTheme="minorHAnsi" w:eastAsia="Arial" w:hAnsiTheme="minorHAnsi" w:cstheme="minorHAnsi"/>
          <w:spacing w:val="1"/>
          <w:sz w:val="22"/>
          <w:szCs w:val="22"/>
        </w:rPr>
        <w:t>) under a subsection with a heading entitled Special Terms &amp; Conditions; (2) the General Terms and Conditions for Services Contracts or Goods Contracts to the extent referenced and linked to on the RFP cover page the Contract; (3) if neither the General Terms and Conditions for Service Contracts or Goods Contracts are linked to on the RFP cover page, any terms and conditions attached to and accompanying this RFP as attachment 5 (Terms and Conditions); and (4) any terms and conditions specifically set forth in this Section 6</w:t>
      </w:r>
      <w:r w:rsidRPr="00FF2EF3" w:rsidDel="008A5C25">
        <w:rPr>
          <w:rFonts w:asciiTheme="minorHAnsi" w:eastAsia="Arial" w:hAnsiTheme="minorHAnsi" w:cstheme="minorHAnsi"/>
          <w:spacing w:val="1"/>
          <w:sz w:val="22"/>
          <w:szCs w:val="22"/>
        </w:rPr>
        <w:t xml:space="preserve"> </w:t>
      </w:r>
      <w:r w:rsidRPr="00FF2EF3">
        <w:rPr>
          <w:rFonts w:asciiTheme="minorHAnsi" w:eastAsia="Arial" w:hAnsiTheme="minorHAnsi" w:cstheme="minorHAnsi"/>
          <w:spacing w:val="1"/>
          <w:sz w:val="22"/>
          <w:szCs w:val="22"/>
        </w:rPr>
        <w:t>(Contract Terms and Conditions &amp; Administration) set forth under a subsection with a title other than Special Terms &amp; Conditions.</w:t>
      </w:r>
    </w:p>
    <w:p w14:paraId="129EC4A7" w14:textId="77777777" w:rsidR="007715ED" w:rsidRPr="009E13BD" w:rsidRDefault="007715ED" w:rsidP="00277ABE">
      <w:pPr>
        <w:pStyle w:val="Heading9"/>
        <w:tabs>
          <w:tab w:val="left" w:pos="1800"/>
        </w:tabs>
        <w:spacing w:before="0" w:after="0"/>
        <w:jc w:val="both"/>
        <w:rPr>
          <w:rFonts w:ascii="Calibri" w:hAnsi="Calibri"/>
          <w:b/>
        </w:rPr>
      </w:pPr>
    </w:p>
    <w:p w14:paraId="254B55C2" w14:textId="77777777" w:rsidR="007715ED" w:rsidRPr="009E13BD" w:rsidRDefault="007715ED" w:rsidP="00277ABE">
      <w:pPr>
        <w:jc w:val="both"/>
        <w:rPr>
          <w:rFonts w:ascii="Calibri" w:hAnsi="Calibri"/>
          <w:sz w:val="22"/>
          <w:szCs w:val="22"/>
        </w:rPr>
      </w:pPr>
    </w:p>
    <w:p w14:paraId="00FDC83A" w14:textId="77777777" w:rsidR="007715ED" w:rsidRPr="009E13BD" w:rsidRDefault="007715ED" w:rsidP="00EC09F5">
      <w:pPr>
        <w:jc w:val="center"/>
        <w:rPr>
          <w:rFonts w:ascii="Calibri" w:hAnsi="Calibri"/>
          <w:b/>
          <w:sz w:val="22"/>
          <w:szCs w:val="22"/>
        </w:rPr>
      </w:pPr>
      <w:r w:rsidRPr="009E13BD">
        <w:rPr>
          <w:rFonts w:ascii="Calibri" w:hAnsi="Calibri"/>
          <w:sz w:val="22"/>
          <w:szCs w:val="22"/>
        </w:rPr>
        <w:br w:type="page"/>
      </w:r>
      <w:r w:rsidRPr="009E13BD">
        <w:rPr>
          <w:rFonts w:ascii="Calibri" w:hAnsi="Calibri"/>
          <w:b/>
          <w:sz w:val="22"/>
          <w:szCs w:val="22"/>
        </w:rPr>
        <w:lastRenderedPageBreak/>
        <w:t>Attachment # 1</w:t>
      </w:r>
    </w:p>
    <w:p w14:paraId="22F7008F" w14:textId="77777777" w:rsidR="007715ED" w:rsidRPr="009E13BD" w:rsidRDefault="007715ED" w:rsidP="00EC09F5">
      <w:pPr>
        <w:jc w:val="center"/>
        <w:rPr>
          <w:rFonts w:ascii="Calibri" w:hAnsi="Calibri"/>
          <w:b/>
          <w:sz w:val="22"/>
          <w:szCs w:val="22"/>
        </w:rPr>
      </w:pPr>
      <w:r w:rsidRPr="009E13BD">
        <w:rPr>
          <w:rFonts w:ascii="Calibri" w:hAnsi="Calibri"/>
          <w:b/>
          <w:sz w:val="22"/>
          <w:szCs w:val="22"/>
        </w:rPr>
        <w:t>Certification Letter</w:t>
      </w:r>
    </w:p>
    <w:p w14:paraId="78DD3D39" w14:textId="77777777" w:rsidR="007715ED" w:rsidRPr="00032D48" w:rsidRDefault="007715ED" w:rsidP="00BE0C2A">
      <w:pPr>
        <w:jc w:val="center"/>
        <w:rPr>
          <w:rFonts w:ascii="Calibri" w:hAnsi="Calibri"/>
          <w:b/>
          <w:color w:val="FF0000"/>
          <w:sz w:val="18"/>
          <w:szCs w:val="18"/>
        </w:rPr>
      </w:pPr>
      <w:r w:rsidRPr="00032D48">
        <w:rPr>
          <w:rFonts w:ascii="Calibri" w:hAnsi="Calibri"/>
          <w:b/>
          <w:color w:val="FF0000"/>
          <w:sz w:val="18"/>
          <w:szCs w:val="18"/>
        </w:rPr>
        <w:t>Alterations to this document are prohibited, see section 2.14.1</w:t>
      </w:r>
      <w:r w:rsidR="00AC2DDC">
        <w:rPr>
          <w:rFonts w:ascii="Calibri" w:hAnsi="Calibri"/>
          <w:b/>
          <w:color w:val="FF0000"/>
          <w:sz w:val="18"/>
          <w:szCs w:val="18"/>
        </w:rPr>
        <w:t>4</w:t>
      </w:r>
      <w:r w:rsidRPr="00032D48">
        <w:rPr>
          <w:rFonts w:ascii="Calibri" w:hAnsi="Calibri"/>
          <w:b/>
          <w:color w:val="FF0000"/>
          <w:sz w:val="18"/>
          <w:szCs w:val="18"/>
        </w:rPr>
        <w:t>.</w:t>
      </w:r>
    </w:p>
    <w:p w14:paraId="5A829FCA" w14:textId="77777777" w:rsidR="007715ED" w:rsidRPr="00032D48" w:rsidRDefault="007715ED" w:rsidP="00EC09F5">
      <w:pPr>
        <w:jc w:val="both"/>
        <w:rPr>
          <w:rFonts w:ascii="Calibri" w:hAnsi="Calibri"/>
          <w:sz w:val="18"/>
          <w:szCs w:val="18"/>
        </w:rPr>
      </w:pPr>
    </w:p>
    <w:p w14:paraId="6038F627" w14:textId="77777777" w:rsidR="007715ED" w:rsidRPr="00524469" w:rsidRDefault="007715ED" w:rsidP="00EC09F5">
      <w:pPr>
        <w:jc w:val="both"/>
        <w:rPr>
          <w:rFonts w:ascii="Calibri" w:hAnsi="Calibri"/>
          <w:sz w:val="20"/>
          <w:szCs w:val="18"/>
        </w:rPr>
      </w:pPr>
      <w:r w:rsidRPr="00524469">
        <w:rPr>
          <w:rFonts w:ascii="Calibri" w:hAnsi="Calibri"/>
          <w:sz w:val="20"/>
          <w:szCs w:val="18"/>
        </w:rPr>
        <w:t>[Date]</w:t>
      </w:r>
    </w:p>
    <w:p w14:paraId="044813FB" w14:textId="77777777" w:rsidR="007715ED" w:rsidRPr="00524469" w:rsidRDefault="007715ED" w:rsidP="00EC09F5">
      <w:pPr>
        <w:jc w:val="both"/>
        <w:rPr>
          <w:rFonts w:ascii="Calibri" w:hAnsi="Calibri"/>
          <w:sz w:val="20"/>
          <w:szCs w:val="18"/>
        </w:rPr>
      </w:pPr>
    </w:p>
    <w:p w14:paraId="0D6E386A" w14:textId="77777777" w:rsidR="00E11783" w:rsidRPr="00524469" w:rsidRDefault="00E11783" w:rsidP="00E11783">
      <w:pPr>
        <w:pStyle w:val="Footer"/>
        <w:tabs>
          <w:tab w:val="clear" w:pos="4320"/>
          <w:tab w:val="clear" w:pos="8640"/>
        </w:tabs>
        <w:jc w:val="both"/>
        <w:rPr>
          <w:rFonts w:ascii="Calibri" w:hAnsi="Calibri"/>
          <w:sz w:val="20"/>
          <w:szCs w:val="18"/>
        </w:rPr>
      </w:pPr>
      <w:r>
        <w:rPr>
          <w:rFonts w:ascii="Calibri" w:hAnsi="Calibri"/>
          <w:sz w:val="20"/>
          <w:szCs w:val="18"/>
        </w:rPr>
        <w:t>Kathy Harper</w:t>
      </w:r>
      <w:r w:rsidRPr="00524469">
        <w:rPr>
          <w:rFonts w:ascii="Calibri" w:hAnsi="Calibri"/>
          <w:sz w:val="20"/>
          <w:szCs w:val="18"/>
        </w:rPr>
        <w:t>, Issuing Officer</w:t>
      </w:r>
    </w:p>
    <w:p w14:paraId="5876F33A" w14:textId="77777777" w:rsidR="00E11783" w:rsidRDefault="00E11783" w:rsidP="00E11783">
      <w:pPr>
        <w:rPr>
          <w:rFonts w:asciiTheme="minorHAnsi" w:hAnsiTheme="minorHAnsi" w:cstheme="minorHAnsi"/>
          <w:sz w:val="20"/>
        </w:rPr>
      </w:pPr>
      <w:r w:rsidRPr="003D4204">
        <w:rPr>
          <w:rFonts w:asciiTheme="minorHAnsi" w:hAnsiTheme="minorHAnsi" w:cstheme="minorHAnsi"/>
          <w:sz w:val="20"/>
        </w:rPr>
        <w:t>Iowa Department of Administrative Services</w:t>
      </w:r>
      <w:r w:rsidRPr="003D4204">
        <w:rPr>
          <w:rFonts w:asciiTheme="minorHAnsi" w:hAnsiTheme="minorHAnsi" w:cstheme="minorHAnsi"/>
          <w:sz w:val="20"/>
        </w:rPr>
        <w:br/>
        <w:t xml:space="preserve">Hoover State Office Building, Level </w:t>
      </w:r>
      <w:r>
        <w:rPr>
          <w:rFonts w:asciiTheme="minorHAnsi" w:hAnsiTheme="minorHAnsi" w:cstheme="minorHAnsi"/>
          <w:sz w:val="20"/>
        </w:rPr>
        <w:t>3</w:t>
      </w:r>
    </w:p>
    <w:p w14:paraId="665DE52A" w14:textId="03734B2D" w:rsidR="00E11783" w:rsidRPr="00524469" w:rsidRDefault="00E11783" w:rsidP="00E11783">
      <w:pPr>
        <w:rPr>
          <w:rFonts w:ascii="Calibri" w:hAnsi="Calibri"/>
          <w:b/>
          <w:sz w:val="20"/>
        </w:rPr>
      </w:pPr>
      <w:r w:rsidRPr="003D4204">
        <w:rPr>
          <w:rFonts w:asciiTheme="minorHAnsi" w:hAnsiTheme="minorHAnsi" w:cstheme="minorHAnsi"/>
          <w:sz w:val="20"/>
        </w:rPr>
        <w:t>1305 East Walnut Street</w:t>
      </w:r>
      <w:r w:rsidRPr="003D4204">
        <w:rPr>
          <w:rFonts w:asciiTheme="minorHAnsi" w:hAnsiTheme="minorHAnsi" w:cstheme="minorHAnsi"/>
          <w:sz w:val="20"/>
        </w:rPr>
        <w:br/>
        <w:t xml:space="preserve">Des Moines, IA </w:t>
      </w:r>
      <w:r>
        <w:rPr>
          <w:rFonts w:asciiTheme="minorHAnsi" w:hAnsiTheme="minorHAnsi" w:cstheme="minorHAnsi"/>
          <w:sz w:val="20"/>
        </w:rPr>
        <w:t>50319</w:t>
      </w:r>
    </w:p>
    <w:p w14:paraId="2E26C4E4" w14:textId="77777777" w:rsidR="005E685E" w:rsidRPr="00524469" w:rsidRDefault="005E685E" w:rsidP="00EC09F5">
      <w:pPr>
        <w:rPr>
          <w:rFonts w:ascii="Calibri" w:hAnsi="Calibri"/>
          <w:sz w:val="20"/>
          <w:szCs w:val="18"/>
        </w:rPr>
      </w:pPr>
    </w:p>
    <w:p w14:paraId="205C18E6" w14:textId="381F5561" w:rsidR="007715ED" w:rsidRPr="00524469" w:rsidRDefault="009276C0" w:rsidP="00EC09F5">
      <w:pPr>
        <w:jc w:val="both"/>
        <w:rPr>
          <w:rFonts w:ascii="Calibri" w:hAnsi="Calibri"/>
          <w:sz w:val="20"/>
          <w:szCs w:val="18"/>
        </w:rPr>
      </w:pPr>
      <w:r w:rsidRPr="00E11783">
        <w:rPr>
          <w:rFonts w:ascii="Calibri" w:hAnsi="Calibri"/>
          <w:sz w:val="20"/>
          <w:szCs w:val="18"/>
        </w:rPr>
        <w:t>R</w:t>
      </w:r>
      <w:r w:rsidR="007715ED" w:rsidRPr="00E11783">
        <w:rPr>
          <w:rFonts w:ascii="Calibri" w:hAnsi="Calibri"/>
          <w:sz w:val="20"/>
          <w:szCs w:val="18"/>
        </w:rPr>
        <w:t>e</w:t>
      </w:r>
      <w:r w:rsidR="005E685E" w:rsidRPr="00E11783">
        <w:rPr>
          <w:rFonts w:ascii="Calibri" w:hAnsi="Calibri"/>
          <w:sz w:val="20"/>
          <w:szCs w:val="18"/>
        </w:rPr>
        <w:t>:</w:t>
      </w:r>
      <w:r w:rsidRPr="00E11783">
        <w:rPr>
          <w:rFonts w:ascii="Calibri" w:hAnsi="Calibri"/>
          <w:sz w:val="20"/>
          <w:szCs w:val="18"/>
        </w:rPr>
        <w:t xml:space="preserve"> </w:t>
      </w:r>
      <w:r w:rsidR="007715ED" w:rsidRPr="00E11783">
        <w:rPr>
          <w:rFonts w:ascii="Calibri" w:hAnsi="Calibri"/>
          <w:noProof/>
          <w:sz w:val="20"/>
          <w:szCs w:val="18"/>
        </w:rPr>
        <w:t xml:space="preserve">RFP </w:t>
      </w:r>
      <w:r w:rsidR="00E11783" w:rsidRPr="00E11783">
        <w:rPr>
          <w:rFonts w:ascii="Calibri" w:hAnsi="Calibri"/>
          <w:noProof/>
          <w:sz w:val="20"/>
          <w:szCs w:val="18"/>
        </w:rPr>
        <w:t>0620217079</w:t>
      </w:r>
      <w:r w:rsidRPr="00E11783">
        <w:rPr>
          <w:rFonts w:ascii="Calibri" w:hAnsi="Calibri"/>
          <w:noProof/>
          <w:sz w:val="20"/>
          <w:szCs w:val="18"/>
        </w:rPr>
        <w:t xml:space="preserve"> - </w:t>
      </w:r>
      <w:r w:rsidR="007715ED" w:rsidRPr="00E11783">
        <w:rPr>
          <w:rFonts w:ascii="Calibri" w:hAnsi="Calibri"/>
          <w:sz w:val="20"/>
          <w:szCs w:val="18"/>
        </w:rPr>
        <w:t>PROPOSAL CERTIFICATIONS</w:t>
      </w:r>
    </w:p>
    <w:p w14:paraId="083400A1" w14:textId="77777777" w:rsidR="007715ED" w:rsidRPr="00524469" w:rsidRDefault="007715ED" w:rsidP="00EC09F5">
      <w:pPr>
        <w:jc w:val="both"/>
        <w:rPr>
          <w:rFonts w:ascii="Calibri" w:hAnsi="Calibri"/>
          <w:sz w:val="20"/>
          <w:szCs w:val="18"/>
        </w:rPr>
      </w:pPr>
    </w:p>
    <w:p w14:paraId="4E08E87E" w14:textId="7B05D5FA" w:rsidR="007715ED" w:rsidRPr="00E11783" w:rsidRDefault="007715ED" w:rsidP="00EC09F5">
      <w:pPr>
        <w:jc w:val="both"/>
        <w:rPr>
          <w:rFonts w:ascii="Calibri" w:hAnsi="Calibri"/>
          <w:sz w:val="20"/>
          <w:szCs w:val="18"/>
        </w:rPr>
      </w:pPr>
      <w:r w:rsidRPr="00E11783">
        <w:rPr>
          <w:rFonts w:ascii="Calibri" w:hAnsi="Calibri"/>
          <w:sz w:val="20"/>
          <w:szCs w:val="18"/>
        </w:rPr>
        <w:t xml:space="preserve">Dear </w:t>
      </w:r>
      <w:r w:rsidR="00E11783" w:rsidRPr="00E11783">
        <w:rPr>
          <w:rFonts w:ascii="Calibri" w:hAnsi="Calibri"/>
          <w:sz w:val="20"/>
          <w:szCs w:val="18"/>
        </w:rPr>
        <w:t>Kathy:</w:t>
      </w:r>
    </w:p>
    <w:p w14:paraId="46CC18F8" w14:textId="77777777" w:rsidR="007715ED" w:rsidRPr="00E11783" w:rsidRDefault="007715ED" w:rsidP="00EC09F5">
      <w:pPr>
        <w:pStyle w:val="Footer"/>
        <w:tabs>
          <w:tab w:val="clear" w:pos="4320"/>
          <w:tab w:val="clear" w:pos="8640"/>
        </w:tabs>
        <w:jc w:val="both"/>
        <w:rPr>
          <w:rFonts w:ascii="Calibri" w:hAnsi="Calibri"/>
          <w:sz w:val="20"/>
          <w:szCs w:val="18"/>
        </w:rPr>
      </w:pPr>
    </w:p>
    <w:p w14:paraId="1EE6AADA" w14:textId="33F5C705" w:rsidR="007715ED" w:rsidRPr="00524469" w:rsidRDefault="007715ED" w:rsidP="00EC09F5">
      <w:pPr>
        <w:jc w:val="both"/>
        <w:rPr>
          <w:rFonts w:ascii="Calibri" w:hAnsi="Calibri"/>
          <w:sz w:val="20"/>
          <w:szCs w:val="18"/>
        </w:rPr>
      </w:pPr>
      <w:r w:rsidRPr="00E11783">
        <w:rPr>
          <w:rFonts w:ascii="Calibri" w:hAnsi="Calibri"/>
          <w:sz w:val="20"/>
          <w:szCs w:val="18"/>
        </w:rPr>
        <w:t>I certify that the contents of the Proposal submitted on behalf of [</w:t>
      </w:r>
      <w:r w:rsidRPr="00E11783">
        <w:rPr>
          <w:rFonts w:ascii="Calibri" w:hAnsi="Calibri"/>
          <w:b/>
          <w:sz w:val="20"/>
          <w:szCs w:val="18"/>
        </w:rPr>
        <w:t xml:space="preserve">Name of </w:t>
      </w:r>
      <w:r w:rsidR="000F48D5" w:rsidRPr="00E11783">
        <w:rPr>
          <w:rFonts w:ascii="Calibri" w:hAnsi="Calibri"/>
          <w:b/>
          <w:sz w:val="20"/>
          <w:szCs w:val="18"/>
        </w:rPr>
        <w:t>Respondent</w:t>
      </w:r>
      <w:r w:rsidR="00C02215">
        <w:rPr>
          <w:rFonts w:ascii="Calibri" w:hAnsi="Calibri"/>
          <w:b/>
          <w:sz w:val="20"/>
          <w:szCs w:val="18"/>
        </w:rPr>
        <w:t>]</w:t>
      </w:r>
      <w:r w:rsidRPr="00E11783">
        <w:rPr>
          <w:rFonts w:ascii="Calibri" w:hAnsi="Calibri"/>
          <w:b/>
          <w:sz w:val="20"/>
          <w:szCs w:val="18"/>
        </w:rPr>
        <w:t>_____________________________</w:t>
      </w:r>
      <w:r w:rsidRPr="00E11783">
        <w:rPr>
          <w:rFonts w:ascii="Calibri" w:hAnsi="Calibri"/>
          <w:sz w:val="20"/>
          <w:szCs w:val="18"/>
        </w:rPr>
        <w:t xml:space="preserve"> (</w:t>
      </w:r>
      <w:r w:rsidR="000F48D5" w:rsidRPr="00E11783">
        <w:rPr>
          <w:rFonts w:ascii="Calibri" w:hAnsi="Calibri"/>
          <w:sz w:val="20"/>
          <w:szCs w:val="18"/>
        </w:rPr>
        <w:t>Respondent</w:t>
      </w:r>
      <w:r w:rsidRPr="00E11783">
        <w:rPr>
          <w:rFonts w:ascii="Calibri" w:hAnsi="Calibri"/>
          <w:sz w:val="20"/>
          <w:szCs w:val="18"/>
        </w:rPr>
        <w:t xml:space="preserve">) in response to </w:t>
      </w:r>
      <w:r w:rsidR="00E11783" w:rsidRPr="00E11783">
        <w:rPr>
          <w:rFonts w:ascii="Calibri" w:hAnsi="Calibri"/>
          <w:sz w:val="20"/>
        </w:rPr>
        <w:t>Iowa Department of Administrative Services</w:t>
      </w:r>
      <w:r w:rsidR="00E11783" w:rsidRPr="00E11783">
        <w:rPr>
          <w:rFonts w:ascii="Calibri" w:hAnsi="Calibri"/>
          <w:b/>
          <w:bCs/>
          <w:noProof/>
          <w:sz w:val="20"/>
          <w:szCs w:val="18"/>
        </w:rPr>
        <w:t xml:space="preserve"> </w:t>
      </w:r>
      <w:r w:rsidRPr="00E11783">
        <w:rPr>
          <w:rFonts w:ascii="Calibri" w:hAnsi="Calibri"/>
          <w:sz w:val="20"/>
          <w:szCs w:val="18"/>
        </w:rPr>
        <w:t xml:space="preserve"> for </w:t>
      </w:r>
      <w:r w:rsidRPr="00E11783">
        <w:rPr>
          <w:rFonts w:ascii="Calibri" w:hAnsi="Calibri"/>
          <w:noProof/>
          <w:sz w:val="20"/>
          <w:szCs w:val="18"/>
        </w:rPr>
        <w:t xml:space="preserve">RFP </w:t>
      </w:r>
      <w:r w:rsidR="00E11783" w:rsidRPr="00E11783">
        <w:rPr>
          <w:rFonts w:ascii="Calibri" w:hAnsi="Calibri"/>
          <w:noProof/>
          <w:sz w:val="20"/>
          <w:szCs w:val="18"/>
        </w:rPr>
        <w:t>0620217079</w:t>
      </w:r>
      <w:r w:rsidR="00B86195" w:rsidRPr="00E11783">
        <w:rPr>
          <w:rFonts w:ascii="Calibri" w:hAnsi="Calibri"/>
          <w:sz w:val="20"/>
          <w:szCs w:val="18"/>
        </w:rPr>
        <w:t xml:space="preserve"> for </w:t>
      </w:r>
      <w:r w:rsidR="00E11783" w:rsidRPr="00E11783">
        <w:rPr>
          <w:rFonts w:ascii="Calibri" w:hAnsi="Calibri"/>
          <w:bCs/>
          <w:sz w:val="20"/>
        </w:rPr>
        <w:t>Group Errors and Omissions Insurance</w:t>
      </w:r>
      <w:r w:rsidR="00E11783" w:rsidRPr="00E11783">
        <w:rPr>
          <w:rFonts w:ascii="Calibri" w:hAnsi="Calibri"/>
          <w:noProof/>
          <w:sz w:val="20"/>
          <w:szCs w:val="18"/>
        </w:rPr>
        <w:t xml:space="preserve"> </w:t>
      </w:r>
      <w:r w:rsidRPr="00E11783">
        <w:rPr>
          <w:rFonts w:ascii="Calibri" w:hAnsi="Calibri"/>
          <w:sz w:val="20"/>
          <w:szCs w:val="18"/>
        </w:rPr>
        <w:t xml:space="preserve"> are true and accurate.  I also certify that </w:t>
      </w:r>
      <w:r w:rsidR="000F48D5" w:rsidRPr="00E11783">
        <w:rPr>
          <w:rFonts w:ascii="Calibri" w:hAnsi="Calibri"/>
          <w:sz w:val="20"/>
          <w:szCs w:val="18"/>
        </w:rPr>
        <w:t>Respondent</w:t>
      </w:r>
      <w:r w:rsidRPr="00E11783">
        <w:rPr>
          <w:rFonts w:ascii="Calibri" w:hAnsi="Calibri"/>
          <w:sz w:val="20"/>
          <w:szCs w:val="18"/>
        </w:rPr>
        <w:t xml:space="preserve"> has not knowingly made any false statements in its Proposal.</w:t>
      </w:r>
    </w:p>
    <w:p w14:paraId="12352EFC" w14:textId="77777777" w:rsidR="007715ED" w:rsidRPr="00524469" w:rsidRDefault="007715ED" w:rsidP="00EC09F5">
      <w:pPr>
        <w:jc w:val="both"/>
        <w:rPr>
          <w:rFonts w:ascii="Calibri" w:hAnsi="Calibri"/>
          <w:sz w:val="20"/>
          <w:szCs w:val="18"/>
        </w:rPr>
      </w:pPr>
    </w:p>
    <w:p w14:paraId="1D583F75" w14:textId="77777777" w:rsidR="007715ED" w:rsidRPr="00524469" w:rsidRDefault="007715ED" w:rsidP="00EC09F5">
      <w:pPr>
        <w:jc w:val="both"/>
        <w:rPr>
          <w:rFonts w:ascii="Calibri" w:hAnsi="Calibri"/>
          <w:b/>
          <w:sz w:val="20"/>
          <w:szCs w:val="18"/>
        </w:rPr>
      </w:pPr>
      <w:r w:rsidRPr="00524469">
        <w:rPr>
          <w:rFonts w:ascii="Calibri" w:hAnsi="Calibri"/>
          <w:b/>
          <w:sz w:val="20"/>
          <w:szCs w:val="18"/>
        </w:rPr>
        <w:t xml:space="preserve">Certification of Independence </w:t>
      </w:r>
    </w:p>
    <w:p w14:paraId="5D873109" w14:textId="77777777" w:rsidR="007715ED" w:rsidRPr="00524469" w:rsidRDefault="007715ED" w:rsidP="00EC09F5">
      <w:pPr>
        <w:pStyle w:val="Footer"/>
        <w:tabs>
          <w:tab w:val="clear" w:pos="4320"/>
          <w:tab w:val="clear" w:pos="8640"/>
        </w:tabs>
        <w:jc w:val="both"/>
        <w:rPr>
          <w:rFonts w:ascii="Calibri" w:hAnsi="Calibri"/>
          <w:sz w:val="20"/>
          <w:szCs w:val="18"/>
        </w:rPr>
      </w:pPr>
    </w:p>
    <w:p w14:paraId="267115B1" w14:textId="17B21DC5" w:rsidR="007715ED" w:rsidRPr="00524469" w:rsidRDefault="007715ED" w:rsidP="00EC09F5">
      <w:pPr>
        <w:jc w:val="both"/>
        <w:rPr>
          <w:rFonts w:ascii="Calibri" w:hAnsi="Calibri"/>
          <w:sz w:val="20"/>
          <w:szCs w:val="18"/>
        </w:rPr>
      </w:pPr>
      <w:r w:rsidRPr="00524469">
        <w:rPr>
          <w:rFonts w:ascii="Calibri" w:hAnsi="Calibri"/>
          <w:sz w:val="20"/>
          <w:szCs w:val="18"/>
        </w:rPr>
        <w:t xml:space="preserve">I certify that I am a representative of </w:t>
      </w:r>
      <w:r w:rsidR="000F48D5">
        <w:rPr>
          <w:rFonts w:ascii="Calibri" w:hAnsi="Calibri"/>
          <w:sz w:val="20"/>
          <w:szCs w:val="18"/>
        </w:rPr>
        <w:t>Respondent</w:t>
      </w:r>
      <w:r w:rsidRPr="00524469">
        <w:rPr>
          <w:rFonts w:ascii="Calibri" w:hAnsi="Calibri"/>
          <w:sz w:val="20"/>
          <w:szCs w:val="18"/>
        </w:rPr>
        <w:t xml:space="preserve"> expressly authorized to make the following certifications in behalf of </w:t>
      </w:r>
      <w:r w:rsidR="000F48D5">
        <w:rPr>
          <w:rFonts w:ascii="Calibri" w:hAnsi="Calibri"/>
          <w:sz w:val="20"/>
          <w:szCs w:val="18"/>
        </w:rPr>
        <w:t>Respondent</w:t>
      </w:r>
      <w:r w:rsidRPr="00524469">
        <w:rPr>
          <w:rFonts w:ascii="Calibri" w:hAnsi="Calibri"/>
          <w:sz w:val="20"/>
          <w:szCs w:val="18"/>
        </w:rPr>
        <w:t xml:space="preserve">. By submitting a Proposal in response to the RFP, I certify in behalf of the </w:t>
      </w:r>
      <w:r w:rsidR="000F48D5">
        <w:rPr>
          <w:rFonts w:ascii="Calibri" w:hAnsi="Calibri"/>
          <w:sz w:val="20"/>
          <w:szCs w:val="18"/>
        </w:rPr>
        <w:t>Respondent</w:t>
      </w:r>
      <w:r w:rsidRPr="00524469">
        <w:rPr>
          <w:rFonts w:ascii="Calibri" w:hAnsi="Calibri"/>
          <w:sz w:val="20"/>
          <w:szCs w:val="18"/>
        </w:rPr>
        <w:t xml:space="preserve"> the following: </w:t>
      </w:r>
    </w:p>
    <w:p w14:paraId="5B59DE99" w14:textId="77777777" w:rsidR="007715ED" w:rsidRPr="00524469" w:rsidRDefault="007715ED" w:rsidP="00EC09F5">
      <w:pPr>
        <w:jc w:val="both"/>
        <w:rPr>
          <w:rFonts w:ascii="Calibri" w:hAnsi="Calibri"/>
          <w:sz w:val="20"/>
          <w:szCs w:val="18"/>
        </w:rPr>
      </w:pPr>
    </w:p>
    <w:p w14:paraId="21BD6F5F" w14:textId="77777777" w:rsidR="007715ED" w:rsidRPr="00524469" w:rsidRDefault="007715ED" w:rsidP="00EC09F5">
      <w:pPr>
        <w:ind w:left="720" w:hanging="360"/>
        <w:jc w:val="both"/>
        <w:rPr>
          <w:rFonts w:ascii="Calibri" w:hAnsi="Calibri"/>
          <w:sz w:val="20"/>
          <w:szCs w:val="18"/>
        </w:rPr>
      </w:pPr>
      <w:r w:rsidRPr="00524469">
        <w:rPr>
          <w:rFonts w:ascii="Calibri" w:hAnsi="Calibri"/>
          <w:sz w:val="20"/>
          <w:szCs w:val="18"/>
        </w:rPr>
        <w:t>1.</w:t>
      </w:r>
      <w:r w:rsidRPr="00524469">
        <w:rPr>
          <w:rFonts w:ascii="Calibri" w:hAnsi="Calibri"/>
          <w:sz w:val="20"/>
          <w:szCs w:val="18"/>
        </w:rPr>
        <w:tab/>
        <w:t>The Proposal has been developed independently, without consultation, communication or agreement with any employee or consultant to the Agency or with any person serving as a member of the evaluation committee.</w:t>
      </w:r>
    </w:p>
    <w:p w14:paraId="7B66568A" w14:textId="77777777" w:rsidR="007715ED" w:rsidRPr="00524469" w:rsidRDefault="007715ED" w:rsidP="00EC09F5">
      <w:pPr>
        <w:ind w:left="360" w:firstLine="360"/>
        <w:jc w:val="both"/>
        <w:rPr>
          <w:rFonts w:ascii="Calibri" w:hAnsi="Calibri"/>
          <w:sz w:val="20"/>
          <w:szCs w:val="18"/>
        </w:rPr>
      </w:pPr>
    </w:p>
    <w:p w14:paraId="2012F3D5" w14:textId="1D21450B" w:rsidR="007715ED" w:rsidRPr="00524469" w:rsidRDefault="004E0848" w:rsidP="00EC09F5">
      <w:pPr>
        <w:ind w:left="720" w:hanging="360"/>
        <w:jc w:val="both"/>
        <w:rPr>
          <w:rFonts w:ascii="Calibri" w:hAnsi="Calibri"/>
          <w:sz w:val="20"/>
          <w:szCs w:val="18"/>
        </w:rPr>
      </w:pPr>
      <w:r w:rsidRPr="00524469">
        <w:rPr>
          <w:rFonts w:ascii="Calibri" w:hAnsi="Calibri"/>
          <w:sz w:val="20"/>
          <w:szCs w:val="18"/>
        </w:rPr>
        <w:t>2.</w:t>
      </w:r>
      <w:r w:rsidRPr="00524469">
        <w:rPr>
          <w:rFonts w:ascii="Calibri" w:hAnsi="Calibri"/>
          <w:sz w:val="20"/>
          <w:szCs w:val="18"/>
        </w:rPr>
        <w:tab/>
      </w:r>
      <w:r w:rsidR="007715ED" w:rsidRPr="00524469">
        <w:rPr>
          <w:rFonts w:ascii="Calibri" w:hAnsi="Calibri"/>
          <w:sz w:val="20"/>
          <w:szCs w:val="18"/>
        </w:rPr>
        <w:t xml:space="preserve">The Proposal has been developed independently, without consultation, communication or agreement with any other </w:t>
      </w:r>
      <w:r w:rsidR="000F48D5">
        <w:rPr>
          <w:rFonts w:ascii="Calibri" w:hAnsi="Calibri"/>
          <w:sz w:val="20"/>
          <w:szCs w:val="18"/>
        </w:rPr>
        <w:t>Respondent</w:t>
      </w:r>
      <w:r w:rsidR="007715ED" w:rsidRPr="00524469">
        <w:rPr>
          <w:rFonts w:ascii="Calibri" w:hAnsi="Calibri"/>
          <w:sz w:val="20"/>
          <w:szCs w:val="18"/>
        </w:rPr>
        <w:t xml:space="preserve"> or parties for the purpose of restricting competition.</w:t>
      </w:r>
    </w:p>
    <w:p w14:paraId="1220E40F" w14:textId="77777777" w:rsidR="007715ED" w:rsidRPr="00524469" w:rsidRDefault="007715ED" w:rsidP="00EC09F5">
      <w:pPr>
        <w:ind w:left="360" w:firstLine="360"/>
        <w:jc w:val="both"/>
        <w:rPr>
          <w:rFonts w:ascii="Calibri" w:hAnsi="Calibri"/>
          <w:sz w:val="20"/>
          <w:szCs w:val="18"/>
        </w:rPr>
      </w:pPr>
    </w:p>
    <w:p w14:paraId="12D9D756" w14:textId="77777777" w:rsidR="007715ED" w:rsidRPr="00524469" w:rsidRDefault="007715ED" w:rsidP="00EC09F5">
      <w:pPr>
        <w:ind w:left="720" w:hanging="360"/>
        <w:jc w:val="both"/>
        <w:rPr>
          <w:rFonts w:ascii="Calibri" w:hAnsi="Calibri"/>
          <w:sz w:val="20"/>
          <w:szCs w:val="18"/>
        </w:rPr>
      </w:pPr>
      <w:r w:rsidRPr="00524469">
        <w:rPr>
          <w:rFonts w:ascii="Calibri" w:hAnsi="Calibri"/>
          <w:sz w:val="20"/>
          <w:szCs w:val="18"/>
        </w:rPr>
        <w:t>3.  Unless otherwise required by law, the information found in the Proposal has not been and will not be knowingly disclosed, directly or indirectly prior to Agency’s issuance of the Notice of Intent to Award the contract.</w:t>
      </w:r>
    </w:p>
    <w:p w14:paraId="4A26C772" w14:textId="77777777" w:rsidR="007715ED" w:rsidRPr="00524469" w:rsidRDefault="007715ED" w:rsidP="00EC09F5">
      <w:pPr>
        <w:ind w:left="360" w:firstLine="360"/>
        <w:jc w:val="both"/>
        <w:rPr>
          <w:rFonts w:ascii="Calibri" w:hAnsi="Calibri"/>
          <w:sz w:val="20"/>
          <w:szCs w:val="18"/>
        </w:rPr>
      </w:pPr>
    </w:p>
    <w:p w14:paraId="4CBE4C03" w14:textId="24567685" w:rsidR="007715ED" w:rsidRPr="00524469" w:rsidRDefault="004E0848" w:rsidP="00EC09F5">
      <w:pPr>
        <w:ind w:left="720" w:hanging="360"/>
        <w:jc w:val="both"/>
        <w:rPr>
          <w:rFonts w:ascii="Calibri" w:hAnsi="Calibri"/>
          <w:sz w:val="20"/>
          <w:szCs w:val="18"/>
        </w:rPr>
      </w:pPr>
      <w:r w:rsidRPr="00524469">
        <w:rPr>
          <w:rFonts w:ascii="Calibri" w:hAnsi="Calibri"/>
          <w:sz w:val="20"/>
          <w:szCs w:val="18"/>
        </w:rPr>
        <w:t xml:space="preserve">4. </w:t>
      </w:r>
      <w:r w:rsidRPr="00524469">
        <w:rPr>
          <w:rFonts w:ascii="Calibri" w:hAnsi="Calibri"/>
          <w:sz w:val="20"/>
          <w:szCs w:val="18"/>
        </w:rPr>
        <w:tab/>
      </w:r>
      <w:r w:rsidR="007715ED" w:rsidRPr="00524469">
        <w:rPr>
          <w:rFonts w:ascii="Calibri" w:hAnsi="Calibri"/>
          <w:sz w:val="20"/>
          <w:szCs w:val="18"/>
        </w:rPr>
        <w:t xml:space="preserve">No attempt has been made or will be made by </w:t>
      </w:r>
      <w:r w:rsidR="000F48D5">
        <w:rPr>
          <w:rFonts w:ascii="Calibri" w:hAnsi="Calibri"/>
          <w:sz w:val="20"/>
          <w:szCs w:val="18"/>
        </w:rPr>
        <w:t>Respondent</w:t>
      </w:r>
      <w:r w:rsidR="007715ED" w:rsidRPr="00524469">
        <w:rPr>
          <w:rFonts w:ascii="Calibri" w:hAnsi="Calibri"/>
          <w:b/>
          <w:sz w:val="20"/>
          <w:szCs w:val="18"/>
        </w:rPr>
        <w:t xml:space="preserve"> </w:t>
      </w:r>
      <w:r w:rsidR="007715ED" w:rsidRPr="00524469">
        <w:rPr>
          <w:rFonts w:ascii="Calibri" w:hAnsi="Calibri"/>
          <w:sz w:val="20"/>
          <w:szCs w:val="18"/>
        </w:rPr>
        <w:t xml:space="preserve">to induce any other </w:t>
      </w:r>
      <w:r w:rsidR="000F48D5">
        <w:rPr>
          <w:rFonts w:ascii="Calibri" w:hAnsi="Calibri"/>
          <w:sz w:val="20"/>
          <w:szCs w:val="18"/>
        </w:rPr>
        <w:t>Respondent</w:t>
      </w:r>
      <w:r w:rsidR="007715ED" w:rsidRPr="00524469">
        <w:rPr>
          <w:rFonts w:ascii="Calibri" w:hAnsi="Calibri"/>
          <w:sz w:val="20"/>
          <w:szCs w:val="18"/>
        </w:rPr>
        <w:t xml:space="preserve"> to submit or not to submit a Proposal for the purpose of restricting competition.</w:t>
      </w:r>
    </w:p>
    <w:p w14:paraId="3B76E2A3" w14:textId="77777777" w:rsidR="007715ED" w:rsidRPr="00524469" w:rsidRDefault="007715ED" w:rsidP="00EC09F5">
      <w:pPr>
        <w:ind w:left="720"/>
        <w:jc w:val="both"/>
        <w:rPr>
          <w:rFonts w:ascii="Calibri" w:hAnsi="Calibri"/>
          <w:sz w:val="20"/>
          <w:szCs w:val="18"/>
        </w:rPr>
      </w:pPr>
    </w:p>
    <w:p w14:paraId="5AE14EFF" w14:textId="7FECF897" w:rsidR="007715ED" w:rsidRPr="00524469" w:rsidRDefault="007715ED" w:rsidP="00EC09F5">
      <w:pPr>
        <w:ind w:left="720" w:hanging="360"/>
        <w:jc w:val="both"/>
        <w:rPr>
          <w:rFonts w:ascii="Calibri" w:hAnsi="Calibri"/>
          <w:sz w:val="20"/>
          <w:szCs w:val="18"/>
        </w:rPr>
      </w:pPr>
      <w:r w:rsidRPr="00524469">
        <w:rPr>
          <w:rFonts w:ascii="Calibri" w:hAnsi="Calibri"/>
          <w:sz w:val="20"/>
          <w:szCs w:val="18"/>
        </w:rPr>
        <w:t xml:space="preserve">5.  No relationship exists or will exist during the contract period between </w:t>
      </w:r>
      <w:r w:rsidR="000F48D5">
        <w:rPr>
          <w:rFonts w:ascii="Calibri" w:hAnsi="Calibri"/>
          <w:sz w:val="20"/>
          <w:szCs w:val="18"/>
        </w:rPr>
        <w:t>Respondent</w:t>
      </w:r>
      <w:r w:rsidRPr="00524469">
        <w:rPr>
          <w:rFonts w:ascii="Calibri" w:hAnsi="Calibri"/>
          <w:sz w:val="20"/>
          <w:szCs w:val="18"/>
        </w:rPr>
        <w:t xml:space="preserve"> and the Agency or any other State agency that interferes with fair competition or constitutes a conflict of interest.</w:t>
      </w:r>
    </w:p>
    <w:p w14:paraId="10A066EE" w14:textId="77777777" w:rsidR="007715ED" w:rsidRPr="00524469" w:rsidRDefault="007715ED" w:rsidP="00EC09F5">
      <w:pPr>
        <w:ind w:left="720" w:hanging="360"/>
        <w:jc w:val="both"/>
        <w:rPr>
          <w:rFonts w:ascii="Calibri" w:hAnsi="Calibri"/>
          <w:sz w:val="20"/>
          <w:szCs w:val="18"/>
        </w:rPr>
      </w:pPr>
    </w:p>
    <w:p w14:paraId="74996737" w14:textId="77777777" w:rsidR="007715ED" w:rsidRPr="00524469" w:rsidRDefault="007715ED" w:rsidP="00EC09F5">
      <w:pPr>
        <w:jc w:val="both"/>
        <w:rPr>
          <w:rFonts w:ascii="Calibri" w:hAnsi="Calibri"/>
          <w:b/>
          <w:sz w:val="20"/>
          <w:szCs w:val="18"/>
        </w:rPr>
      </w:pPr>
      <w:r w:rsidRPr="00524469">
        <w:rPr>
          <w:rFonts w:ascii="Calibri" w:hAnsi="Calibri"/>
          <w:b/>
          <w:sz w:val="20"/>
          <w:szCs w:val="18"/>
        </w:rPr>
        <w:t>Certification Regarding Debarment</w:t>
      </w:r>
    </w:p>
    <w:p w14:paraId="3C199002" w14:textId="77777777" w:rsidR="007715ED" w:rsidRPr="00524469" w:rsidRDefault="007715ED" w:rsidP="00EC09F5">
      <w:pPr>
        <w:pStyle w:val="Footer"/>
        <w:tabs>
          <w:tab w:val="clear" w:pos="4320"/>
          <w:tab w:val="clear" w:pos="8640"/>
        </w:tabs>
        <w:jc w:val="both"/>
        <w:rPr>
          <w:rFonts w:ascii="Calibri" w:hAnsi="Calibri"/>
          <w:sz w:val="20"/>
          <w:szCs w:val="18"/>
        </w:rPr>
      </w:pPr>
    </w:p>
    <w:p w14:paraId="3BB66D46" w14:textId="22E9A059" w:rsidR="007715ED" w:rsidRPr="00524469" w:rsidRDefault="007715ED" w:rsidP="00EC09F5">
      <w:pPr>
        <w:ind w:left="720" w:hanging="360"/>
        <w:jc w:val="both"/>
        <w:rPr>
          <w:rFonts w:ascii="Calibri" w:hAnsi="Calibri"/>
          <w:sz w:val="20"/>
        </w:rPr>
      </w:pPr>
      <w:r w:rsidRPr="00524469">
        <w:rPr>
          <w:rFonts w:ascii="Calibri" w:hAnsi="Calibri"/>
          <w:sz w:val="20"/>
          <w:szCs w:val="18"/>
        </w:rPr>
        <w:t>6.</w:t>
      </w:r>
      <w:r w:rsidRPr="00524469">
        <w:rPr>
          <w:rFonts w:ascii="Calibri" w:hAnsi="Calibri"/>
          <w:sz w:val="20"/>
          <w:szCs w:val="18"/>
        </w:rPr>
        <w:tab/>
        <w:t xml:space="preserve">I certify that, to the best of my knowledge, neither </w:t>
      </w:r>
      <w:r w:rsidR="000F48D5">
        <w:rPr>
          <w:rFonts w:ascii="Calibri" w:hAnsi="Calibri"/>
          <w:sz w:val="20"/>
          <w:szCs w:val="18"/>
        </w:rPr>
        <w:t>Respondent</w:t>
      </w:r>
      <w:r w:rsidRPr="00524469">
        <w:rPr>
          <w:rFonts w:ascii="Calibri" w:hAnsi="Calibri"/>
          <w:b/>
          <w:sz w:val="20"/>
          <w:szCs w:val="18"/>
        </w:rPr>
        <w:t xml:space="preserve"> </w:t>
      </w:r>
      <w:r w:rsidRPr="00524469">
        <w:rPr>
          <w:rFonts w:ascii="Calibri" w:hAnsi="Calibri"/>
          <w:sz w:val="20"/>
          <w:szCs w:val="18"/>
        </w:rPr>
        <w:t xml:space="preserve">nor any of its principals: (a) are presently or have been debarred, suspended, proposed for debarment, declared ineligible, or voluntarily excluded from covered transactions by a Federal Agency or State Agency; (b) have within a three year period preceding this Proposal been convicted of, or had a civil judgment rendered against them for commission of fraud, a criminal offense in connection with obtaining, attempting to obtain, or performing a public (federal, state, or local) transaction or contract under a public transaction, violation of antitrust statutes; commission of embezzlement, theft, forgery, falsification or destruction of records, making false statements, or receiving stolen property; (c) are presently indicted for or criminally or civilly charged by a government entity (federal, state, or local) with the commission of any of the offenses enumerated in (b) </w:t>
      </w:r>
      <w:r w:rsidRPr="00524469">
        <w:rPr>
          <w:rFonts w:ascii="Calibri" w:hAnsi="Calibri"/>
          <w:sz w:val="20"/>
        </w:rPr>
        <w:t xml:space="preserve">of this certification; and (d) </w:t>
      </w:r>
      <w:r w:rsidRPr="00524469">
        <w:rPr>
          <w:rFonts w:ascii="Calibri" w:hAnsi="Calibri"/>
          <w:sz w:val="20"/>
        </w:rPr>
        <w:lastRenderedPageBreak/>
        <w:t>have not within a three year period preceding this Proposal had one or more public transactions (federal, state, or local) terminated for cause.</w:t>
      </w:r>
    </w:p>
    <w:p w14:paraId="4EB46747" w14:textId="5EAEA472" w:rsidR="007715ED" w:rsidRPr="00524469" w:rsidRDefault="007715ED" w:rsidP="00EC09F5">
      <w:pPr>
        <w:ind w:left="720" w:hanging="360"/>
        <w:jc w:val="both"/>
        <w:rPr>
          <w:rFonts w:ascii="Calibri" w:hAnsi="Calibri"/>
          <w:sz w:val="20"/>
        </w:rPr>
      </w:pPr>
      <w:r w:rsidRPr="00524469">
        <w:rPr>
          <w:rFonts w:ascii="Calibri" w:hAnsi="Calibri"/>
          <w:sz w:val="20"/>
        </w:rPr>
        <w:tab/>
        <w:t xml:space="preserve">This certification is a material representation of fact upon which the Agency has relied upon when this transaction was entered into.  If it is later determined that </w:t>
      </w:r>
      <w:r w:rsidR="000F48D5">
        <w:rPr>
          <w:rFonts w:ascii="Calibri" w:hAnsi="Calibri"/>
          <w:sz w:val="20"/>
        </w:rPr>
        <w:t>Respondent</w:t>
      </w:r>
      <w:r w:rsidRPr="00524469">
        <w:rPr>
          <w:rFonts w:ascii="Calibri" w:hAnsi="Calibri"/>
          <w:sz w:val="20"/>
        </w:rPr>
        <w:t xml:space="preserve"> knowingly rendered an erroneous certification, in addition to other remedies available, the Agency may pursue available remedies including suspension, debarment, or termination of the contract.</w:t>
      </w:r>
    </w:p>
    <w:p w14:paraId="7A5FCCEA" w14:textId="77777777" w:rsidR="00032D48" w:rsidRPr="00032D48" w:rsidRDefault="00032D48" w:rsidP="00EC09F5">
      <w:pPr>
        <w:jc w:val="both"/>
        <w:rPr>
          <w:rFonts w:ascii="Calibri" w:hAnsi="Calibri"/>
          <w:sz w:val="18"/>
          <w:szCs w:val="18"/>
        </w:rPr>
      </w:pPr>
    </w:p>
    <w:p w14:paraId="48453920" w14:textId="77777777" w:rsidR="007715ED" w:rsidRPr="00524469" w:rsidRDefault="007715ED" w:rsidP="00EC09F5">
      <w:pPr>
        <w:jc w:val="both"/>
        <w:rPr>
          <w:rFonts w:ascii="Calibri" w:hAnsi="Calibri" w:cs="Arial"/>
          <w:b/>
          <w:sz w:val="20"/>
          <w:szCs w:val="18"/>
        </w:rPr>
      </w:pPr>
      <w:r w:rsidRPr="00524469">
        <w:rPr>
          <w:rFonts w:ascii="Calibri" w:hAnsi="Calibri" w:cs="Arial"/>
          <w:b/>
          <w:sz w:val="20"/>
          <w:szCs w:val="18"/>
        </w:rPr>
        <w:t>Certification Regarding Registration, Collection, and Remission of Sales and Use Tax</w:t>
      </w:r>
    </w:p>
    <w:p w14:paraId="22AD4DE1" w14:textId="77777777" w:rsidR="007715ED" w:rsidRPr="00524469" w:rsidRDefault="007715ED" w:rsidP="00EC09F5">
      <w:pPr>
        <w:pStyle w:val="Footer"/>
        <w:tabs>
          <w:tab w:val="clear" w:pos="4320"/>
          <w:tab w:val="clear" w:pos="8640"/>
        </w:tabs>
        <w:jc w:val="both"/>
        <w:rPr>
          <w:rFonts w:ascii="Calibri" w:hAnsi="Calibri" w:cs="Arial"/>
          <w:sz w:val="20"/>
          <w:szCs w:val="18"/>
        </w:rPr>
      </w:pPr>
    </w:p>
    <w:p w14:paraId="6D916EA0" w14:textId="5237E2B3" w:rsidR="007715ED" w:rsidRPr="00524469" w:rsidRDefault="007715ED" w:rsidP="00EC09F5">
      <w:pPr>
        <w:ind w:left="720" w:hanging="360"/>
        <w:jc w:val="both"/>
        <w:rPr>
          <w:rFonts w:ascii="Calibri" w:hAnsi="Calibri" w:cs="Arial"/>
          <w:sz w:val="20"/>
          <w:szCs w:val="18"/>
        </w:rPr>
      </w:pPr>
      <w:r w:rsidRPr="00524469">
        <w:rPr>
          <w:rFonts w:ascii="Calibri" w:hAnsi="Calibri" w:cs="Arial"/>
          <w:sz w:val="20"/>
          <w:szCs w:val="18"/>
        </w:rPr>
        <w:t xml:space="preserve">7.  Pursuant to </w:t>
      </w:r>
      <w:r w:rsidRPr="00524469">
        <w:rPr>
          <w:rFonts w:ascii="Calibri" w:hAnsi="Calibri" w:cs="Arial"/>
          <w:i/>
          <w:sz w:val="20"/>
          <w:szCs w:val="18"/>
        </w:rPr>
        <w:t>Iowa Code sections 423.2(10) and 423.5(</w:t>
      </w:r>
      <w:r w:rsidR="00C93269" w:rsidRPr="00524469">
        <w:rPr>
          <w:rFonts w:ascii="Calibri" w:hAnsi="Calibri" w:cs="Arial"/>
          <w:i/>
          <w:sz w:val="20"/>
          <w:szCs w:val="18"/>
        </w:rPr>
        <w:t>4</w:t>
      </w:r>
      <w:r w:rsidRPr="00524469">
        <w:rPr>
          <w:rFonts w:ascii="Calibri" w:hAnsi="Calibri" w:cs="Arial"/>
          <w:i/>
          <w:sz w:val="20"/>
          <w:szCs w:val="18"/>
        </w:rPr>
        <w:t>) (</w:t>
      </w:r>
      <w:r w:rsidR="00C93269" w:rsidRPr="00524469">
        <w:rPr>
          <w:rFonts w:ascii="Calibri" w:hAnsi="Calibri" w:cs="Arial"/>
          <w:i/>
          <w:sz w:val="20"/>
          <w:szCs w:val="18"/>
        </w:rPr>
        <w:t>2016</w:t>
      </w:r>
      <w:r w:rsidRPr="00524469">
        <w:rPr>
          <w:rFonts w:ascii="Calibri" w:hAnsi="Calibri" w:cs="Arial"/>
          <w:i/>
          <w:sz w:val="20"/>
          <w:szCs w:val="18"/>
        </w:rPr>
        <w:t>)</w:t>
      </w:r>
      <w:r w:rsidRPr="00524469">
        <w:rPr>
          <w:rFonts w:ascii="Calibri" w:hAnsi="Calibri" w:cs="Arial"/>
          <w:sz w:val="20"/>
          <w:szCs w:val="18"/>
        </w:rPr>
        <w:t xml:space="preserve"> a retailer in Iowa or a retailer maintaining a business in Iowa that enters into a contract with a state agency must register, collect, and remit Iowa sales tax and Iowa use tax levied under </w:t>
      </w:r>
      <w:r w:rsidRPr="00524469">
        <w:rPr>
          <w:rFonts w:ascii="Calibri" w:hAnsi="Calibri" w:cs="Arial"/>
          <w:i/>
          <w:sz w:val="20"/>
          <w:szCs w:val="18"/>
        </w:rPr>
        <w:t>Iowa Code chapter 423</w:t>
      </w:r>
      <w:r w:rsidRPr="00524469">
        <w:rPr>
          <w:rFonts w:ascii="Calibri" w:hAnsi="Calibri" w:cs="Arial"/>
          <w:sz w:val="20"/>
          <w:szCs w:val="18"/>
        </w:rPr>
        <w:t xml:space="preserve"> on all sales of tangible personal property and enumerated services.  The Act also requires </w:t>
      </w:r>
      <w:r w:rsidR="000F48D5">
        <w:rPr>
          <w:rFonts w:ascii="Calibri" w:hAnsi="Calibri" w:cs="Arial"/>
          <w:sz w:val="20"/>
          <w:szCs w:val="18"/>
        </w:rPr>
        <w:t>Respondent</w:t>
      </w:r>
      <w:r w:rsidRPr="00524469">
        <w:rPr>
          <w:rFonts w:ascii="Calibri" w:hAnsi="Calibri" w:cs="Arial"/>
          <w:sz w:val="20"/>
          <w:szCs w:val="18"/>
        </w:rPr>
        <w:t>s to certify their compliance with sales tax registration, collection, and remission requirements and provides potential consequences if the certification is false or fraudulent.</w:t>
      </w:r>
    </w:p>
    <w:p w14:paraId="7F4DF1AC" w14:textId="77777777" w:rsidR="007715ED" w:rsidRPr="00524469" w:rsidRDefault="007715ED" w:rsidP="00EC09F5">
      <w:pPr>
        <w:jc w:val="both"/>
        <w:rPr>
          <w:rFonts w:ascii="Calibri" w:hAnsi="Calibri" w:cs="Arial"/>
          <w:sz w:val="20"/>
          <w:szCs w:val="18"/>
        </w:rPr>
      </w:pPr>
    </w:p>
    <w:p w14:paraId="6C3D55EF" w14:textId="3B40309D" w:rsidR="007715ED" w:rsidRPr="00524469" w:rsidRDefault="007715ED" w:rsidP="00EC09F5">
      <w:pPr>
        <w:ind w:left="720"/>
        <w:jc w:val="both"/>
        <w:rPr>
          <w:rFonts w:ascii="Calibri" w:hAnsi="Calibri" w:cs="Arial"/>
          <w:sz w:val="20"/>
          <w:szCs w:val="18"/>
        </w:rPr>
      </w:pPr>
      <w:r w:rsidRPr="00524469">
        <w:rPr>
          <w:rFonts w:ascii="Calibri" w:hAnsi="Calibri" w:cs="Arial"/>
          <w:sz w:val="20"/>
          <w:szCs w:val="18"/>
        </w:rPr>
        <w:t xml:space="preserve">By submitting a Proposal in response to the (RFP), the </w:t>
      </w:r>
      <w:r w:rsidR="000F48D5">
        <w:rPr>
          <w:rFonts w:ascii="Calibri" w:hAnsi="Calibri" w:cs="Arial"/>
          <w:sz w:val="20"/>
          <w:szCs w:val="18"/>
        </w:rPr>
        <w:t>Respondent</w:t>
      </w:r>
      <w:r w:rsidRPr="00524469">
        <w:rPr>
          <w:rFonts w:ascii="Calibri" w:hAnsi="Calibri" w:cs="Arial"/>
          <w:sz w:val="20"/>
          <w:szCs w:val="18"/>
        </w:rPr>
        <w:t xml:space="preserve"> certifies the following:  (check the applicable box)</w:t>
      </w:r>
    </w:p>
    <w:p w14:paraId="081694CF" w14:textId="77777777" w:rsidR="007715ED" w:rsidRPr="00524469" w:rsidRDefault="007715ED" w:rsidP="00EC09F5">
      <w:pPr>
        <w:jc w:val="both"/>
        <w:rPr>
          <w:rFonts w:ascii="Calibri" w:hAnsi="Calibri" w:cs="Arial"/>
          <w:sz w:val="20"/>
          <w:szCs w:val="18"/>
        </w:rPr>
      </w:pPr>
    </w:p>
    <w:p w14:paraId="65577ABA" w14:textId="022378D6" w:rsidR="007715ED" w:rsidRPr="00524469" w:rsidRDefault="000F48D5" w:rsidP="00F04DDF">
      <w:pPr>
        <w:numPr>
          <w:ilvl w:val="0"/>
          <w:numId w:val="2"/>
        </w:numPr>
        <w:ind w:hanging="360"/>
        <w:jc w:val="both"/>
        <w:rPr>
          <w:rFonts w:ascii="Calibri" w:hAnsi="Calibri" w:cs="Arial"/>
          <w:sz w:val="20"/>
          <w:szCs w:val="18"/>
        </w:rPr>
      </w:pPr>
      <w:r>
        <w:rPr>
          <w:rFonts w:ascii="Calibri" w:hAnsi="Calibri" w:cs="Arial"/>
          <w:sz w:val="20"/>
          <w:szCs w:val="18"/>
        </w:rPr>
        <w:t>Respondent</w:t>
      </w:r>
      <w:r w:rsidR="007715ED" w:rsidRPr="00524469">
        <w:rPr>
          <w:rFonts w:ascii="Calibri" w:hAnsi="Calibri" w:cs="Arial"/>
          <w:sz w:val="20"/>
          <w:szCs w:val="18"/>
        </w:rPr>
        <w:t xml:space="preserve"> is registered with the Iowa Department of Revenue, collects, and remits Iowa sales and use taxes as required by </w:t>
      </w:r>
      <w:r w:rsidR="007715ED" w:rsidRPr="00524469">
        <w:rPr>
          <w:rFonts w:ascii="Calibri" w:hAnsi="Calibri" w:cs="Arial"/>
          <w:i/>
          <w:sz w:val="20"/>
          <w:szCs w:val="18"/>
        </w:rPr>
        <w:t xml:space="preserve">Iowa Code Chapter </w:t>
      </w:r>
      <w:r w:rsidR="00C93269" w:rsidRPr="00524469">
        <w:rPr>
          <w:rFonts w:ascii="Calibri" w:hAnsi="Calibri" w:cs="Arial"/>
          <w:i/>
          <w:sz w:val="20"/>
          <w:szCs w:val="18"/>
        </w:rPr>
        <w:t>423</w:t>
      </w:r>
      <w:r w:rsidR="007715ED" w:rsidRPr="00524469">
        <w:rPr>
          <w:rFonts w:ascii="Calibri" w:hAnsi="Calibri" w:cs="Arial"/>
          <w:sz w:val="20"/>
          <w:szCs w:val="18"/>
        </w:rPr>
        <w:t>; or</w:t>
      </w:r>
    </w:p>
    <w:p w14:paraId="680C0DE1" w14:textId="77777777" w:rsidR="007715ED" w:rsidRPr="00524469" w:rsidRDefault="007715ED" w:rsidP="00F04DDF">
      <w:pPr>
        <w:ind w:left="360" w:hanging="360"/>
        <w:jc w:val="both"/>
        <w:rPr>
          <w:rFonts w:ascii="Calibri" w:hAnsi="Calibri" w:cs="Arial"/>
          <w:sz w:val="20"/>
          <w:szCs w:val="18"/>
        </w:rPr>
      </w:pPr>
    </w:p>
    <w:p w14:paraId="317D688D" w14:textId="6A722017" w:rsidR="007715ED" w:rsidRPr="00524469" w:rsidRDefault="000F48D5" w:rsidP="00F04DDF">
      <w:pPr>
        <w:numPr>
          <w:ilvl w:val="0"/>
          <w:numId w:val="2"/>
        </w:numPr>
        <w:ind w:hanging="360"/>
        <w:jc w:val="both"/>
        <w:rPr>
          <w:rFonts w:ascii="Calibri" w:hAnsi="Calibri" w:cs="Arial"/>
          <w:b/>
          <w:sz w:val="20"/>
          <w:szCs w:val="18"/>
        </w:rPr>
      </w:pPr>
      <w:r>
        <w:rPr>
          <w:rFonts w:ascii="Calibri" w:hAnsi="Calibri" w:cs="Arial"/>
          <w:sz w:val="20"/>
          <w:szCs w:val="18"/>
        </w:rPr>
        <w:t>Respondent</w:t>
      </w:r>
      <w:r w:rsidR="007715ED" w:rsidRPr="00524469">
        <w:rPr>
          <w:rFonts w:ascii="Calibri" w:hAnsi="Calibri" w:cs="Arial"/>
          <w:sz w:val="20"/>
          <w:szCs w:val="18"/>
        </w:rPr>
        <w:t xml:space="preserve"> is not a “retailer” or a “retailer maintaining a place of business in this state” as those terms are defined in </w:t>
      </w:r>
      <w:r w:rsidR="007715ED" w:rsidRPr="00524469">
        <w:rPr>
          <w:rFonts w:ascii="Calibri" w:hAnsi="Calibri" w:cs="Arial"/>
          <w:i/>
          <w:sz w:val="20"/>
          <w:szCs w:val="18"/>
        </w:rPr>
        <w:t>Iowa Code subsections 423.1(</w:t>
      </w:r>
      <w:r w:rsidR="00C93269" w:rsidRPr="00524469">
        <w:rPr>
          <w:rFonts w:ascii="Calibri" w:hAnsi="Calibri" w:cs="Arial"/>
          <w:i/>
          <w:sz w:val="20"/>
          <w:szCs w:val="18"/>
        </w:rPr>
        <w:t>47</w:t>
      </w:r>
      <w:r w:rsidR="007715ED" w:rsidRPr="00524469">
        <w:rPr>
          <w:rFonts w:ascii="Calibri" w:hAnsi="Calibri" w:cs="Arial"/>
          <w:i/>
          <w:sz w:val="20"/>
          <w:szCs w:val="18"/>
        </w:rPr>
        <w:t>) and (</w:t>
      </w:r>
      <w:r w:rsidR="00C93269" w:rsidRPr="00524469">
        <w:rPr>
          <w:rFonts w:ascii="Calibri" w:hAnsi="Calibri" w:cs="Arial"/>
          <w:i/>
          <w:sz w:val="20"/>
          <w:szCs w:val="18"/>
        </w:rPr>
        <w:t>48</w:t>
      </w:r>
      <w:r w:rsidR="007715ED" w:rsidRPr="00524469">
        <w:rPr>
          <w:rFonts w:ascii="Calibri" w:hAnsi="Calibri" w:cs="Arial"/>
          <w:i/>
          <w:sz w:val="20"/>
          <w:szCs w:val="18"/>
        </w:rPr>
        <w:t>)</w:t>
      </w:r>
      <w:r w:rsidR="00C93269" w:rsidRPr="00524469">
        <w:rPr>
          <w:rFonts w:ascii="Calibri" w:hAnsi="Calibri" w:cs="Arial"/>
          <w:i/>
          <w:sz w:val="20"/>
          <w:szCs w:val="18"/>
        </w:rPr>
        <w:t>(2016)</w:t>
      </w:r>
      <w:r w:rsidR="007715ED" w:rsidRPr="00524469">
        <w:rPr>
          <w:rFonts w:ascii="Calibri" w:hAnsi="Calibri" w:cs="Arial"/>
          <w:sz w:val="20"/>
          <w:szCs w:val="18"/>
        </w:rPr>
        <w:t>.</w:t>
      </w:r>
    </w:p>
    <w:p w14:paraId="3320ADB5" w14:textId="77777777" w:rsidR="007715ED" w:rsidRPr="00524469" w:rsidRDefault="007715ED" w:rsidP="00EC09F5">
      <w:pPr>
        <w:jc w:val="both"/>
        <w:rPr>
          <w:rFonts w:ascii="Calibri" w:hAnsi="Calibri" w:cs="Arial"/>
          <w:b/>
          <w:sz w:val="20"/>
          <w:szCs w:val="18"/>
        </w:rPr>
      </w:pPr>
    </w:p>
    <w:p w14:paraId="07B4D359" w14:textId="70A2DC51" w:rsidR="007715ED" w:rsidRPr="00524469" w:rsidRDefault="000F48D5" w:rsidP="00EC09F5">
      <w:pPr>
        <w:ind w:left="720"/>
        <w:jc w:val="both"/>
        <w:rPr>
          <w:rFonts w:ascii="Calibri" w:hAnsi="Calibri" w:cs="Arial"/>
          <w:sz w:val="20"/>
          <w:szCs w:val="18"/>
        </w:rPr>
      </w:pPr>
      <w:r>
        <w:rPr>
          <w:rFonts w:ascii="Calibri" w:hAnsi="Calibri" w:cs="Arial"/>
          <w:sz w:val="20"/>
          <w:szCs w:val="18"/>
        </w:rPr>
        <w:t>Respondent</w:t>
      </w:r>
      <w:r w:rsidR="007715ED" w:rsidRPr="00524469">
        <w:rPr>
          <w:rFonts w:ascii="Calibri" w:hAnsi="Calibri" w:cs="Arial"/>
          <w:sz w:val="20"/>
          <w:szCs w:val="18"/>
        </w:rPr>
        <w:t xml:space="preserve"> also acknowledges that the </w:t>
      </w:r>
      <w:r w:rsidR="007715ED" w:rsidRPr="00524469">
        <w:rPr>
          <w:rFonts w:ascii="Calibri" w:hAnsi="Calibri"/>
          <w:bCs/>
          <w:sz w:val="20"/>
          <w:szCs w:val="18"/>
        </w:rPr>
        <w:t>Agency</w:t>
      </w:r>
      <w:r w:rsidR="007715ED" w:rsidRPr="00524469">
        <w:rPr>
          <w:rFonts w:ascii="Calibri" w:hAnsi="Calibri"/>
          <w:b/>
          <w:bCs/>
          <w:sz w:val="20"/>
          <w:szCs w:val="18"/>
        </w:rPr>
        <w:t xml:space="preserve"> </w:t>
      </w:r>
      <w:r w:rsidR="007715ED" w:rsidRPr="00524469">
        <w:rPr>
          <w:rFonts w:ascii="Calibri" w:hAnsi="Calibri" w:cs="Arial"/>
          <w:sz w:val="20"/>
          <w:szCs w:val="18"/>
        </w:rPr>
        <w:t xml:space="preserve">may declare the </w:t>
      </w:r>
      <w:r>
        <w:rPr>
          <w:rFonts w:ascii="Calibri" w:hAnsi="Calibri" w:cs="Arial"/>
          <w:sz w:val="20"/>
          <w:szCs w:val="18"/>
        </w:rPr>
        <w:t>Respondent</w:t>
      </w:r>
      <w:r w:rsidR="007715ED" w:rsidRPr="00524469">
        <w:rPr>
          <w:rFonts w:ascii="Calibri" w:hAnsi="Calibri" w:cs="Arial"/>
          <w:sz w:val="20"/>
          <w:szCs w:val="18"/>
        </w:rPr>
        <w:t xml:space="preserve">’s Proposal or resulting contract void if the above certification is false.  The </w:t>
      </w:r>
      <w:r>
        <w:rPr>
          <w:rFonts w:ascii="Calibri" w:hAnsi="Calibri" w:cs="Arial"/>
          <w:sz w:val="20"/>
          <w:szCs w:val="18"/>
        </w:rPr>
        <w:t>Respondent</w:t>
      </w:r>
      <w:r w:rsidR="007715ED" w:rsidRPr="00524469">
        <w:rPr>
          <w:rFonts w:ascii="Calibri" w:hAnsi="Calibri" w:cs="Arial"/>
          <w:b/>
          <w:sz w:val="20"/>
          <w:szCs w:val="18"/>
        </w:rPr>
        <w:t xml:space="preserve"> </w:t>
      </w:r>
      <w:r w:rsidR="007715ED" w:rsidRPr="00524469">
        <w:rPr>
          <w:rFonts w:ascii="Calibri" w:hAnsi="Calibri" w:cs="Arial"/>
          <w:sz w:val="20"/>
          <w:szCs w:val="18"/>
        </w:rPr>
        <w:t xml:space="preserve">also understands that fraudulent certification may result in the </w:t>
      </w:r>
      <w:r w:rsidR="007715ED" w:rsidRPr="00524469">
        <w:rPr>
          <w:rFonts w:ascii="Calibri" w:hAnsi="Calibri"/>
          <w:bCs/>
          <w:sz w:val="20"/>
          <w:szCs w:val="18"/>
        </w:rPr>
        <w:t>Agency</w:t>
      </w:r>
      <w:r w:rsidR="007715ED" w:rsidRPr="00524469">
        <w:rPr>
          <w:rFonts w:ascii="Calibri" w:hAnsi="Calibri" w:cs="Arial"/>
          <w:sz w:val="20"/>
          <w:szCs w:val="18"/>
        </w:rPr>
        <w:t xml:space="preserve"> or its representative filing for damages for breach of contract in additional to other remedies available to </w:t>
      </w:r>
      <w:r w:rsidR="007715ED" w:rsidRPr="00524469">
        <w:rPr>
          <w:rFonts w:ascii="Calibri" w:hAnsi="Calibri"/>
          <w:bCs/>
          <w:sz w:val="20"/>
          <w:szCs w:val="18"/>
        </w:rPr>
        <w:t>Agency.</w:t>
      </w:r>
    </w:p>
    <w:p w14:paraId="3F1CA199" w14:textId="77777777" w:rsidR="007715ED" w:rsidRPr="00524469" w:rsidRDefault="007715ED" w:rsidP="00EC09F5">
      <w:pPr>
        <w:ind w:left="72"/>
        <w:jc w:val="both"/>
        <w:rPr>
          <w:rFonts w:ascii="Calibri" w:hAnsi="Calibri"/>
          <w:sz w:val="20"/>
          <w:szCs w:val="18"/>
        </w:rPr>
      </w:pPr>
    </w:p>
    <w:p w14:paraId="48704120" w14:textId="77777777" w:rsidR="007715ED" w:rsidRPr="00524469" w:rsidRDefault="007715ED" w:rsidP="00EC09F5">
      <w:pPr>
        <w:jc w:val="both"/>
        <w:rPr>
          <w:rFonts w:ascii="Calibri" w:hAnsi="Calibri" w:cs="Arial"/>
          <w:sz w:val="20"/>
          <w:szCs w:val="18"/>
        </w:rPr>
      </w:pPr>
      <w:r w:rsidRPr="00524469">
        <w:rPr>
          <w:rFonts w:ascii="Calibri" w:hAnsi="Calibri" w:cs="Arial"/>
          <w:sz w:val="20"/>
          <w:szCs w:val="18"/>
        </w:rPr>
        <w:t>Sincerely,</w:t>
      </w:r>
    </w:p>
    <w:p w14:paraId="157F3A99" w14:textId="77777777" w:rsidR="007715ED" w:rsidRPr="00032D48" w:rsidRDefault="007715ED" w:rsidP="00EC09F5">
      <w:pPr>
        <w:jc w:val="both"/>
        <w:rPr>
          <w:rFonts w:ascii="Calibri" w:hAnsi="Calibri" w:cs="Arial"/>
          <w:sz w:val="18"/>
          <w:szCs w:val="18"/>
        </w:rPr>
      </w:pPr>
    </w:p>
    <w:p w14:paraId="4CF7CE7B" w14:textId="77777777" w:rsidR="007715ED" w:rsidRPr="00032D48" w:rsidRDefault="007715ED" w:rsidP="00EC09F5">
      <w:pPr>
        <w:jc w:val="both"/>
        <w:rPr>
          <w:rFonts w:ascii="Calibri" w:hAnsi="Calibri" w:cs="Arial"/>
          <w:sz w:val="18"/>
          <w:szCs w:val="18"/>
        </w:rPr>
      </w:pPr>
    </w:p>
    <w:p w14:paraId="59B928C9" w14:textId="77777777" w:rsidR="00985D34" w:rsidRPr="00985D34" w:rsidRDefault="00985D34" w:rsidP="00985D34">
      <w:pPr>
        <w:jc w:val="both"/>
        <w:rPr>
          <w:rFonts w:ascii="Calibri" w:hAnsi="Calibri" w:cs="Calibri"/>
          <w:sz w:val="20"/>
        </w:rPr>
      </w:pPr>
    </w:p>
    <w:p w14:paraId="2F5E9AA3" w14:textId="77777777" w:rsidR="00985D34" w:rsidRPr="00985D34" w:rsidRDefault="00985D34" w:rsidP="00985D34">
      <w:pPr>
        <w:jc w:val="both"/>
        <w:rPr>
          <w:rFonts w:ascii="Calibri" w:hAnsi="Calibri" w:cs="Calibri"/>
          <w:sz w:val="20"/>
        </w:rPr>
      </w:pPr>
      <w:r w:rsidRPr="00985D34">
        <w:rPr>
          <w:rFonts w:ascii="Calibri" w:hAnsi="Calibri" w:cs="Calibri"/>
          <w:sz w:val="20"/>
        </w:rPr>
        <w:t>____________________________________</w:t>
      </w:r>
      <w:r w:rsidRPr="00985D34">
        <w:rPr>
          <w:rFonts w:ascii="Calibri" w:hAnsi="Calibri" w:cs="Calibri"/>
          <w:sz w:val="20"/>
        </w:rPr>
        <w:tab/>
      </w:r>
      <w:r w:rsidRPr="00985D34">
        <w:rPr>
          <w:rFonts w:ascii="Calibri" w:hAnsi="Calibri" w:cs="Calibri"/>
          <w:sz w:val="20"/>
        </w:rPr>
        <w:tab/>
      </w:r>
      <w:r w:rsidRPr="00985D34">
        <w:rPr>
          <w:rFonts w:ascii="Calibri" w:hAnsi="Calibri" w:cs="Calibri"/>
          <w:sz w:val="20"/>
        </w:rPr>
        <w:tab/>
      </w:r>
    </w:p>
    <w:p w14:paraId="5B5F1D1B" w14:textId="77777777" w:rsidR="00985D34" w:rsidRPr="00985D34" w:rsidRDefault="00985D34" w:rsidP="00985D34">
      <w:pPr>
        <w:jc w:val="both"/>
        <w:rPr>
          <w:rFonts w:ascii="Calibri" w:hAnsi="Calibri" w:cs="Calibri"/>
          <w:b/>
          <w:sz w:val="20"/>
        </w:rPr>
      </w:pPr>
      <w:r w:rsidRPr="00985D34">
        <w:rPr>
          <w:rFonts w:ascii="Calibri" w:hAnsi="Calibri" w:cs="Calibri"/>
          <w:b/>
          <w:sz w:val="20"/>
        </w:rPr>
        <w:t>Signature</w:t>
      </w:r>
    </w:p>
    <w:p w14:paraId="6AEC6FFE" w14:textId="77777777" w:rsidR="00985D34" w:rsidRPr="00985D34" w:rsidRDefault="00985D34" w:rsidP="00985D34">
      <w:pPr>
        <w:jc w:val="both"/>
        <w:rPr>
          <w:rFonts w:ascii="Calibri" w:hAnsi="Calibri" w:cs="Calibri"/>
          <w:sz w:val="20"/>
        </w:rPr>
      </w:pPr>
    </w:p>
    <w:p w14:paraId="0B9165A7" w14:textId="77777777" w:rsidR="00985D34" w:rsidRPr="00985D34" w:rsidRDefault="00985D34" w:rsidP="00985D34">
      <w:pPr>
        <w:jc w:val="both"/>
        <w:rPr>
          <w:rFonts w:ascii="Calibri" w:hAnsi="Calibri" w:cs="Calibri"/>
          <w:b/>
          <w:sz w:val="20"/>
        </w:rPr>
      </w:pPr>
      <w:r w:rsidRPr="00985D34">
        <w:rPr>
          <w:rFonts w:ascii="Calibri" w:hAnsi="Calibri" w:cs="Calibri"/>
          <w:sz w:val="20"/>
        </w:rPr>
        <w:t>_______________________________________</w:t>
      </w:r>
      <w:r w:rsidRPr="00985D34">
        <w:rPr>
          <w:rFonts w:ascii="Calibri" w:hAnsi="Calibri" w:cs="Calibri"/>
          <w:sz w:val="20"/>
        </w:rPr>
        <w:tab/>
        <w:t>____________</w:t>
      </w:r>
      <w:r w:rsidRPr="00985D34">
        <w:rPr>
          <w:rFonts w:ascii="Calibri" w:hAnsi="Calibri" w:cs="Calibri"/>
          <w:b/>
          <w:sz w:val="20"/>
        </w:rPr>
        <w:tab/>
      </w:r>
      <w:r w:rsidRPr="00985D34">
        <w:rPr>
          <w:rFonts w:ascii="Calibri" w:hAnsi="Calibri" w:cs="Calibri"/>
          <w:b/>
          <w:sz w:val="20"/>
        </w:rPr>
        <w:tab/>
      </w:r>
    </w:p>
    <w:p w14:paraId="63F56D3D" w14:textId="77777777" w:rsidR="00985D34" w:rsidRPr="00985D34" w:rsidRDefault="00985D34" w:rsidP="00985D34">
      <w:pPr>
        <w:jc w:val="both"/>
        <w:rPr>
          <w:rFonts w:ascii="Calibri" w:hAnsi="Calibri" w:cs="Calibri"/>
          <w:b/>
          <w:sz w:val="20"/>
        </w:rPr>
      </w:pPr>
      <w:r w:rsidRPr="00985D34">
        <w:rPr>
          <w:rFonts w:ascii="Calibri" w:hAnsi="Calibri" w:cs="Calibri"/>
          <w:b/>
          <w:sz w:val="20"/>
        </w:rPr>
        <w:t>Name and Title of Authorized Representative</w:t>
      </w:r>
      <w:r w:rsidRPr="00985D34">
        <w:rPr>
          <w:rFonts w:ascii="Calibri" w:hAnsi="Calibri" w:cs="Calibri"/>
          <w:b/>
          <w:sz w:val="20"/>
        </w:rPr>
        <w:tab/>
        <w:t>Date</w:t>
      </w:r>
    </w:p>
    <w:p w14:paraId="596CB87E" w14:textId="77777777" w:rsidR="007715ED" w:rsidRPr="00032D48" w:rsidRDefault="007715ED" w:rsidP="00EC09F5">
      <w:pPr>
        <w:jc w:val="both"/>
        <w:rPr>
          <w:rFonts w:ascii="Calibri" w:hAnsi="Calibri"/>
          <w:sz w:val="18"/>
          <w:szCs w:val="18"/>
        </w:rPr>
      </w:pPr>
    </w:p>
    <w:p w14:paraId="3AEE92DD" w14:textId="77777777" w:rsidR="007715ED" w:rsidRPr="009E13BD" w:rsidRDefault="007715ED" w:rsidP="00EC09F5">
      <w:pPr>
        <w:pStyle w:val="BodyText"/>
        <w:spacing w:after="0"/>
        <w:jc w:val="center"/>
        <w:rPr>
          <w:rFonts w:ascii="Calibri" w:hAnsi="Calibri"/>
          <w:b/>
          <w:i/>
          <w:sz w:val="22"/>
          <w:szCs w:val="22"/>
        </w:rPr>
      </w:pPr>
      <w:r w:rsidRPr="009E13BD">
        <w:rPr>
          <w:rFonts w:ascii="Calibri" w:hAnsi="Calibri"/>
          <w:sz w:val="22"/>
          <w:szCs w:val="22"/>
        </w:rPr>
        <w:br w:type="page"/>
      </w:r>
      <w:r w:rsidRPr="009E13BD">
        <w:rPr>
          <w:rFonts w:ascii="Calibri" w:hAnsi="Calibri"/>
          <w:b/>
          <w:sz w:val="22"/>
          <w:szCs w:val="22"/>
        </w:rPr>
        <w:lastRenderedPageBreak/>
        <w:t>Attachment #2</w:t>
      </w:r>
    </w:p>
    <w:p w14:paraId="6D8500FF" w14:textId="77777777" w:rsidR="007715ED" w:rsidRPr="009E13BD" w:rsidRDefault="007715ED" w:rsidP="00EC09F5">
      <w:pPr>
        <w:jc w:val="center"/>
        <w:rPr>
          <w:rFonts w:ascii="Calibri" w:hAnsi="Calibri"/>
          <w:b/>
          <w:sz w:val="22"/>
          <w:szCs w:val="22"/>
        </w:rPr>
      </w:pPr>
      <w:r w:rsidRPr="009E13BD">
        <w:rPr>
          <w:rFonts w:ascii="Calibri" w:hAnsi="Calibri"/>
          <w:b/>
          <w:sz w:val="22"/>
          <w:szCs w:val="22"/>
        </w:rPr>
        <w:t>Authorization to Release Information Letter</w:t>
      </w:r>
    </w:p>
    <w:p w14:paraId="2284393D" w14:textId="77777777" w:rsidR="007715ED" w:rsidRPr="00032D48" w:rsidRDefault="007715ED" w:rsidP="00BE0C2A">
      <w:pPr>
        <w:jc w:val="center"/>
        <w:rPr>
          <w:rFonts w:ascii="Calibri" w:hAnsi="Calibri"/>
          <w:b/>
          <w:color w:val="FF0000"/>
          <w:sz w:val="18"/>
          <w:szCs w:val="18"/>
        </w:rPr>
      </w:pPr>
      <w:r w:rsidRPr="00032D48">
        <w:rPr>
          <w:rFonts w:ascii="Calibri" w:hAnsi="Calibri"/>
          <w:b/>
          <w:color w:val="FF0000"/>
          <w:sz w:val="18"/>
          <w:szCs w:val="18"/>
        </w:rPr>
        <w:t>Alterations to this document are prohibited, see section 2.14.1</w:t>
      </w:r>
      <w:r w:rsidR="00AC2DDC">
        <w:rPr>
          <w:rFonts w:ascii="Calibri" w:hAnsi="Calibri"/>
          <w:b/>
          <w:color w:val="FF0000"/>
          <w:sz w:val="18"/>
          <w:szCs w:val="18"/>
        </w:rPr>
        <w:t>4</w:t>
      </w:r>
      <w:r w:rsidRPr="00032D48">
        <w:rPr>
          <w:rFonts w:ascii="Calibri" w:hAnsi="Calibri"/>
          <w:b/>
          <w:color w:val="FF0000"/>
          <w:sz w:val="18"/>
          <w:szCs w:val="18"/>
        </w:rPr>
        <w:t>.</w:t>
      </w:r>
    </w:p>
    <w:p w14:paraId="4594A3B7" w14:textId="77777777" w:rsidR="007715ED" w:rsidRPr="00032D48" w:rsidRDefault="007715ED" w:rsidP="00EC09F5">
      <w:pPr>
        <w:ind w:left="72"/>
        <w:jc w:val="both"/>
        <w:rPr>
          <w:rFonts w:ascii="Calibri" w:hAnsi="Calibri"/>
          <w:b/>
          <w:sz w:val="18"/>
          <w:szCs w:val="18"/>
        </w:rPr>
      </w:pPr>
      <w:r w:rsidRPr="00032D48">
        <w:rPr>
          <w:rFonts w:ascii="Calibri" w:hAnsi="Calibri"/>
          <w:b/>
          <w:sz w:val="18"/>
          <w:szCs w:val="18"/>
        </w:rPr>
        <w:t xml:space="preserve"> </w:t>
      </w:r>
    </w:p>
    <w:p w14:paraId="7259730D" w14:textId="77777777" w:rsidR="007715ED" w:rsidRPr="00524469" w:rsidRDefault="007715ED" w:rsidP="00EC09F5">
      <w:pPr>
        <w:jc w:val="both"/>
        <w:rPr>
          <w:rFonts w:ascii="Calibri" w:hAnsi="Calibri"/>
          <w:b/>
          <w:sz w:val="20"/>
        </w:rPr>
      </w:pPr>
      <w:r w:rsidRPr="00524469">
        <w:rPr>
          <w:rFonts w:ascii="Calibri" w:hAnsi="Calibri"/>
          <w:b/>
          <w:sz w:val="20"/>
        </w:rPr>
        <w:t>[Date]</w:t>
      </w:r>
    </w:p>
    <w:p w14:paraId="6C9FB62D" w14:textId="77777777" w:rsidR="007715ED" w:rsidRPr="00524469" w:rsidRDefault="007715ED" w:rsidP="00EC09F5">
      <w:pPr>
        <w:jc w:val="both"/>
        <w:rPr>
          <w:rFonts w:ascii="Calibri" w:hAnsi="Calibri"/>
          <w:sz w:val="20"/>
        </w:rPr>
      </w:pPr>
    </w:p>
    <w:p w14:paraId="182B70F1" w14:textId="77777777" w:rsidR="00E11783" w:rsidRPr="00524469" w:rsidRDefault="00E11783" w:rsidP="00E11783">
      <w:pPr>
        <w:pStyle w:val="Footer"/>
        <w:tabs>
          <w:tab w:val="clear" w:pos="4320"/>
          <w:tab w:val="clear" w:pos="8640"/>
        </w:tabs>
        <w:jc w:val="both"/>
        <w:rPr>
          <w:rFonts w:ascii="Calibri" w:hAnsi="Calibri"/>
          <w:sz w:val="20"/>
          <w:szCs w:val="18"/>
        </w:rPr>
      </w:pPr>
      <w:r>
        <w:rPr>
          <w:rFonts w:ascii="Calibri" w:hAnsi="Calibri"/>
          <w:sz w:val="20"/>
          <w:szCs w:val="18"/>
        </w:rPr>
        <w:t>Kathy Harper</w:t>
      </w:r>
      <w:r w:rsidRPr="00524469">
        <w:rPr>
          <w:rFonts w:ascii="Calibri" w:hAnsi="Calibri"/>
          <w:sz w:val="20"/>
          <w:szCs w:val="18"/>
        </w:rPr>
        <w:t>, Issuing Officer</w:t>
      </w:r>
    </w:p>
    <w:p w14:paraId="559891BC" w14:textId="77777777" w:rsidR="00E11783" w:rsidRDefault="00E11783" w:rsidP="00E11783">
      <w:pPr>
        <w:rPr>
          <w:rFonts w:asciiTheme="minorHAnsi" w:hAnsiTheme="minorHAnsi" w:cstheme="minorHAnsi"/>
          <w:sz w:val="20"/>
        </w:rPr>
      </w:pPr>
      <w:r w:rsidRPr="003D4204">
        <w:rPr>
          <w:rFonts w:asciiTheme="minorHAnsi" w:hAnsiTheme="minorHAnsi" w:cstheme="minorHAnsi"/>
          <w:sz w:val="20"/>
        </w:rPr>
        <w:t>Iowa Department of Administrative Services</w:t>
      </w:r>
      <w:r w:rsidRPr="003D4204">
        <w:rPr>
          <w:rFonts w:asciiTheme="minorHAnsi" w:hAnsiTheme="minorHAnsi" w:cstheme="minorHAnsi"/>
          <w:sz w:val="20"/>
        </w:rPr>
        <w:br/>
        <w:t xml:space="preserve">Hoover State Office Building, Level </w:t>
      </w:r>
      <w:r>
        <w:rPr>
          <w:rFonts w:asciiTheme="minorHAnsi" w:hAnsiTheme="minorHAnsi" w:cstheme="minorHAnsi"/>
          <w:sz w:val="20"/>
        </w:rPr>
        <w:t>3</w:t>
      </w:r>
    </w:p>
    <w:p w14:paraId="6245A4DA" w14:textId="7EF1AEF9" w:rsidR="007715ED" w:rsidRPr="00524469" w:rsidRDefault="00E11783" w:rsidP="00EC09F5">
      <w:pPr>
        <w:rPr>
          <w:rFonts w:ascii="Calibri" w:hAnsi="Calibri"/>
          <w:b/>
          <w:sz w:val="20"/>
        </w:rPr>
      </w:pPr>
      <w:r w:rsidRPr="003D4204">
        <w:rPr>
          <w:rFonts w:asciiTheme="minorHAnsi" w:hAnsiTheme="minorHAnsi" w:cstheme="minorHAnsi"/>
          <w:sz w:val="20"/>
        </w:rPr>
        <w:t>1305 East Walnut Street</w:t>
      </w:r>
      <w:r w:rsidRPr="003D4204">
        <w:rPr>
          <w:rFonts w:asciiTheme="minorHAnsi" w:hAnsiTheme="minorHAnsi" w:cstheme="minorHAnsi"/>
          <w:sz w:val="20"/>
        </w:rPr>
        <w:br/>
        <w:t xml:space="preserve">Des Moines, IA </w:t>
      </w:r>
      <w:r>
        <w:rPr>
          <w:rFonts w:asciiTheme="minorHAnsi" w:hAnsiTheme="minorHAnsi" w:cstheme="minorHAnsi"/>
          <w:sz w:val="20"/>
        </w:rPr>
        <w:t>50319</w:t>
      </w:r>
    </w:p>
    <w:p w14:paraId="24D21DD5" w14:textId="77777777" w:rsidR="007715ED" w:rsidRPr="00524469" w:rsidRDefault="007715ED" w:rsidP="00EC09F5">
      <w:pPr>
        <w:jc w:val="both"/>
        <w:rPr>
          <w:rFonts w:ascii="Calibri" w:hAnsi="Calibri"/>
          <w:sz w:val="20"/>
        </w:rPr>
      </w:pPr>
    </w:p>
    <w:p w14:paraId="2BCF37AB" w14:textId="27B9C4E4" w:rsidR="007715ED" w:rsidRPr="00524469" w:rsidRDefault="009276C0" w:rsidP="009276C0">
      <w:pPr>
        <w:rPr>
          <w:rFonts w:ascii="Calibri" w:hAnsi="Calibri"/>
          <w:b/>
          <w:sz w:val="20"/>
        </w:rPr>
      </w:pPr>
      <w:r w:rsidRPr="00E11783">
        <w:rPr>
          <w:rFonts w:ascii="Calibri" w:hAnsi="Calibri"/>
          <w:sz w:val="20"/>
        </w:rPr>
        <w:t xml:space="preserve">Re: </w:t>
      </w:r>
      <w:r w:rsidR="007715ED" w:rsidRPr="00E11783">
        <w:rPr>
          <w:rFonts w:ascii="Calibri" w:hAnsi="Calibri"/>
          <w:b/>
          <w:noProof/>
          <w:sz w:val="20"/>
        </w:rPr>
        <w:t xml:space="preserve">RFP </w:t>
      </w:r>
      <w:r w:rsidR="00E11783" w:rsidRPr="00E11783">
        <w:rPr>
          <w:rFonts w:ascii="Calibri" w:hAnsi="Calibri"/>
          <w:b/>
          <w:noProof/>
          <w:sz w:val="20"/>
        </w:rPr>
        <w:t>0620217079</w:t>
      </w:r>
      <w:r w:rsidRPr="00E11783">
        <w:rPr>
          <w:rFonts w:ascii="Calibri" w:hAnsi="Calibri"/>
          <w:b/>
          <w:noProof/>
          <w:sz w:val="20"/>
        </w:rPr>
        <w:t xml:space="preserve"> - </w:t>
      </w:r>
      <w:r w:rsidR="007715ED" w:rsidRPr="00E11783">
        <w:rPr>
          <w:rFonts w:ascii="Calibri" w:hAnsi="Calibri"/>
          <w:sz w:val="20"/>
        </w:rPr>
        <w:t>AUTHORIZATION</w:t>
      </w:r>
      <w:r w:rsidR="007715ED" w:rsidRPr="00524469">
        <w:rPr>
          <w:rFonts w:ascii="Calibri" w:hAnsi="Calibri"/>
          <w:sz w:val="20"/>
        </w:rPr>
        <w:t xml:space="preserve"> TO RELEASE INFORMATION</w:t>
      </w:r>
    </w:p>
    <w:p w14:paraId="479752F1" w14:textId="77777777" w:rsidR="007715ED" w:rsidRPr="00524469" w:rsidRDefault="007715ED" w:rsidP="00EC09F5">
      <w:pPr>
        <w:jc w:val="both"/>
        <w:rPr>
          <w:rFonts w:ascii="Calibri" w:hAnsi="Calibri"/>
          <w:sz w:val="20"/>
        </w:rPr>
      </w:pPr>
    </w:p>
    <w:p w14:paraId="1355CDC2" w14:textId="62517AC4" w:rsidR="007715ED" w:rsidRPr="00524469" w:rsidRDefault="007715ED" w:rsidP="00EC09F5">
      <w:pPr>
        <w:jc w:val="both"/>
        <w:rPr>
          <w:rFonts w:ascii="Calibri" w:hAnsi="Calibri"/>
          <w:sz w:val="20"/>
        </w:rPr>
      </w:pPr>
      <w:r w:rsidRPr="00524469">
        <w:rPr>
          <w:rFonts w:ascii="Calibri" w:hAnsi="Calibri"/>
          <w:sz w:val="20"/>
        </w:rPr>
        <w:t xml:space="preserve">Dear </w:t>
      </w:r>
      <w:r w:rsidR="00E11783">
        <w:rPr>
          <w:rFonts w:ascii="Calibri" w:hAnsi="Calibri"/>
          <w:sz w:val="20"/>
        </w:rPr>
        <w:t>Kathy:</w:t>
      </w:r>
    </w:p>
    <w:p w14:paraId="5DC335A9" w14:textId="77777777" w:rsidR="007715ED" w:rsidRPr="00524469" w:rsidRDefault="007715ED" w:rsidP="00EC09F5">
      <w:pPr>
        <w:pStyle w:val="Footer"/>
        <w:tabs>
          <w:tab w:val="clear" w:pos="4320"/>
          <w:tab w:val="clear" w:pos="8640"/>
        </w:tabs>
        <w:jc w:val="both"/>
        <w:rPr>
          <w:rFonts w:ascii="Calibri" w:hAnsi="Calibri"/>
          <w:sz w:val="20"/>
        </w:rPr>
      </w:pPr>
    </w:p>
    <w:p w14:paraId="24EE785A" w14:textId="749F77EE" w:rsidR="007715ED" w:rsidRPr="00524469" w:rsidRDefault="007715ED" w:rsidP="00EC09F5">
      <w:pPr>
        <w:jc w:val="both"/>
        <w:rPr>
          <w:rFonts w:ascii="Calibri" w:hAnsi="Calibri"/>
          <w:sz w:val="20"/>
        </w:rPr>
      </w:pPr>
      <w:r w:rsidRPr="00524469">
        <w:rPr>
          <w:rFonts w:ascii="Calibri" w:hAnsi="Calibri"/>
          <w:b/>
          <w:sz w:val="20"/>
        </w:rPr>
        <w:t xml:space="preserve">[Name of </w:t>
      </w:r>
      <w:r w:rsidR="000F48D5">
        <w:rPr>
          <w:rFonts w:ascii="Calibri" w:hAnsi="Calibri"/>
          <w:b/>
          <w:sz w:val="20"/>
        </w:rPr>
        <w:t>Respondent</w:t>
      </w:r>
      <w:r w:rsidRPr="00524469">
        <w:rPr>
          <w:rFonts w:ascii="Calibri" w:hAnsi="Calibri"/>
          <w:b/>
          <w:sz w:val="20"/>
        </w:rPr>
        <w:t>]_____________________________ (</w:t>
      </w:r>
      <w:r w:rsidR="000F48D5">
        <w:rPr>
          <w:rFonts w:ascii="Calibri" w:hAnsi="Calibri"/>
          <w:b/>
          <w:sz w:val="20"/>
        </w:rPr>
        <w:t>Respondent</w:t>
      </w:r>
      <w:r w:rsidRPr="00524469">
        <w:rPr>
          <w:rFonts w:ascii="Calibri" w:hAnsi="Calibri"/>
          <w:b/>
          <w:sz w:val="20"/>
        </w:rPr>
        <w:t xml:space="preserve">) </w:t>
      </w:r>
      <w:r w:rsidRPr="00524469">
        <w:rPr>
          <w:rFonts w:ascii="Calibri" w:hAnsi="Calibri"/>
          <w:sz w:val="20"/>
        </w:rPr>
        <w:t xml:space="preserve">hereby authorizes the </w:t>
      </w:r>
      <w:r w:rsidR="00E11783">
        <w:rPr>
          <w:rFonts w:ascii="Calibri" w:hAnsi="Calibri"/>
          <w:sz w:val="20"/>
        </w:rPr>
        <w:t>Iowa Department of Administrative Services</w:t>
      </w:r>
      <w:r w:rsidRPr="00524469">
        <w:rPr>
          <w:rFonts w:ascii="Calibri" w:hAnsi="Calibri"/>
          <w:sz w:val="20"/>
        </w:rPr>
        <w:t xml:space="preserve"> ("Agency") or a member of the Evaluation Committee to obtain information regarding its performance on other contracts, agreements or other business arrangements, its business reputation, and any other matter pertinent to evaluation and the selection of a successful </w:t>
      </w:r>
      <w:r w:rsidR="000F48D5">
        <w:rPr>
          <w:rFonts w:ascii="Calibri" w:hAnsi="Calibri"/>
          <w:sz w:val="20"/>
        </w:rPr>
        <w:t>Respondent</w:t>
      </w:r>
      <w:r w:rsidRPr="00524469">
        <w:rPr>
          <w:rFonts w:ascii="Calibri" w:hAnsi="Calibri"/>
          <w:sz w:val="20"/>
        </w:rPr>
        <w:t xml:space="preserve"> in </w:t>
      </w:r>
      <w:r w:rsidRPr="00E11783">
        <w:rPr>
          <w:rFonts w:ascii="Calibri" w:hAnsi="Calibri"/>
          <w:sz w:val="20"/>
        </w:rPr>
        <w:t xml:space="preserve">response to </w:t>
      </w:r>
      <w:r w:rsidRPr="00E11783">
        <w:rPr>
          <w:rFonts w:ascii="Calibri" w:hAnsi="Calibri"/>
          <w:b/>
          <w:noProof/>
          <w:sz w:val="20"/>
        </w:rPr>
        <w:t xml:space="preserve">RFP </w:t>
      </w:r>
      <w:r w:rsidR="00E11783" w:rsidRPr="00E11783">
        <w:rPr>
          <w:rFonts w:ascii="Calibri" w:hAnsi="Calibri"/>
          <w:b/>
          <w:noProof/>
          <w:sz w:val="20"/>
        </w:rPr>
        <w:t>0620217079</w:t>
      </w:r>
      <w:r w:rsidRPr="00E11783">
        <w:rPr>
          <w:rFonts w:ascii="Calibri" w:hAnsi="Calibri"/>
          <w:b/>
          <w:sz w:val="20"/>
        </w:rPr>
        <w:t>.</w:t>
      </w:r>
    </w:p>
    <w:p w14:paraId="6B8BD402" w14:textId="77777777" w:rsidR="007715ED" w:rsidRPr="00524469" w:rsidRDefault="007715ED" w:rsidP="00EC09F5">
      <w:pPr>
        <w:jc w:val="both"/>
        <w:rPr>
          <w:rFonts w:ascii="Calibri" w:hAnsi="Calibri"/>
          <w:sz w:val="20"/>
        </w:rPr>
      </w:pPr>
    </w:p>
    <w:p w14:paraId="6E513D38" w14:textId="5D44DB5F" w:rsidR="007715ED" w:rsidRPr="00524469" w:rsidRDefault="007715ED" w:rsidP="00EC09F5">
      <w:pPr>
        <w:jc w:val="both"/>
        <w:rPr>
          <w:rFonts w:ascii="Calibri" w:hAnsi="Calibri"/>
          <w:sz w:val="20"/>
        </w:rPr>
      </w:pPr>
      <w:r w:rsidRPr="00524469">
        <w:rPr>
          <w:rFonts w:ascii="Calibri" w:hAnsi="Calibri"/>
          <w:sz w:val="20"/>
        </w:rPr>
        <w:t xml:space="preserve">The </w:t>
      </w:r>
      <w:r w:rsidR="000F48D5">
        <w:rPr>
          <w:rFonts w:ascii="Calibri" w:hAnsi="Calibri"/>
          <w:sz w:val="20"/>
        </w:rPr>
        <w:t>Respondent</w:t>
      </w:r>
      <w:r w:rsidRPr="00524469">
        <w:rPr>
          <w:rFonts w:ascii="Calibri" w:hAnsi="Calibri"/>
          <w:sz w:val="20"/>
        </w:rPr>
        <w:t xml:space="preserve"> acknowledges that it may not agree with the information and opinions given by such person or entity in response to a reference request.  The </w:t>
      </w:r>
      <w:r w:rsidR="000F48D5">
        <w:rPr>
          <w:rFonts w:ascii="Calibri" w:hAnsi="Calibri"/>
          <w:sz w:val="20"/>
        </w:rPr>
        <w:t>Respondent</w:t>
      </w:r>
      <w:r w:rsidRPr="00524469">
        <w:rPr>
          <w:rFonts w:ascii="Calibri" w:hAnsi="Calibri"/>
          <w:sz w:val="20"/>
        </w:rPr>
        <w:t xml:space="preserve"> acknowledges that the information and opinions given by such person or entity may hurt its chances to receive contract awards from the State or may otherwise hurt its reputation or operations.  The </w:t>
      </w:r>
      <w:r w:rsidR="000F48D5">
        <w:rPr>
          <w:rFonts w:ascii="Calibri" w:hAnsi="Calibri"/>
          <w:sz w:val="20"/>
        </w:rPr>
        <w:t>Respondent</w:t>
      </w:r>
      <w:r w:rsidRPr="00524469">
        <w:rPr>
          <w:rFonts w:ascii="Calibri" w:hAnsi="Calibri"/>
          <w:sz w:val="20"/>
        </w:rPr>
        <w:t xml:space="preserve"> is willing to take that risk.</w:t>
      </w:r>
    </w:p>
    <w:p w14:paraId="3DA68E25" w14:textId="77777777" w:rsidR="007715ED" w:rsidRPr="00524469" w:rsidRDefault="007715ED" w:rsidP="00EC09F5">
      <w:pPr>
        <w:jc w:val="both"/>
        <w:rPr>
          <w:rFonts w:ascii="Calibri" w:hAnsi="Calibri"/>
          <w:sz w:val="20"/>
        </w:rPr>
      </w:pPr>
    </w:p>
    <w:p w14:paraId="39A80492" w14:textId="705BEC26" w:rsidR="007715ED" w:rsidRPr="00524469" w:rsidRDefault="007715ED" w:rsidP="00EC09F5">
      <w:pPr>
        <w:jc w:val="both"/>
        <w:rPr>
          <w:rFonts w:ascii="Calibri" w:hAnsi="Calibri"/>
          <w:sz w:val="20"/>
        </w:rPr>
      </w:pPr>
      <w:r w:rsidRPr="00524469">
        <w:rPr>
          <w:rFonts w:ascii="Calibri" w:hAnsi="Calibri"/>
          <w:sz w:val="20"/>
        </w:rPr>
        <w:t xml:space="preserve">The </w:t>
      </w:r>
      <w:r w:rsidR="000F48D5">
        <w:rPr>
          <w:rFonts w:ascii="Calibri" w:hAnsi="Calibri"/>
          <w:sz w:val="20"/>
        </w:rPr>
        <w:t>Respondent</w:t>
      </w:r>
      <w:r w:rsidRPr="00524469">
        <w:rPr>
          <w:rFonts w:ascii="Calibri" w:hAnsi="Calibri"/>
          <w:sz w:val="20"/>
        </w:rPr>
        <w:t xml:space="preserve"> hereby releases, acquits and forever discharges the State of Iowa, the Agency, their officers, directors, employees and agents from any and all liability whatsoever, including all claims, demands and causes of action of every nature and kind affecting the undersigned that it may have or ever claim to have relating to information, data, opinions, and references obtained by the Agency or the Evaluation Committee in the evaluation and selection of a successful </w:t>
      </w:r>
      <w:r w:rsidR="000F48D5">
        <w:rPr>
          <w:rFonts w:ascii="Calibri" w:hAnsi="Calibri"/>
          <w:sz w:val="20"/>
        </w:rPr>
        <w:t>Respondent</w:t>
      </w:r>
      <w:r w:rsidRPr="00524469">
        <w:rPr>
          <w:rFonts w:ascii="Calibri" w:hAnsi="Calibri"/>
          <w:sz w:val="20"/>
        </w:rPr>
        <w:t xml:space="preserve"> in response to the RFP.</w:t>
      </w:r>
    </w:p>
    <w:p w14:paraId="7DC43ACA" w14:textId="77777777" w:rsidR="007715ED" w:rsidRPr="00524469" w:rsidRDefault="007715ED" w:rsidP="00EC09F5">
      <w:pPr>
        <w:jc w:val="both"/>
        <w:rPr>
          <w:rFonts w:ascii="Calibri" w:hAnsi="Calibri"/>
          <w:sz w:val="20"/>
        </w:rPr>
      </w:pPr>
    </w:p>
    <w:p w14:paraId="6C104AD8" w14:textId="5B23C90D" w:rsidR="007715ED" w:rsidRPr="00524469" w:rsidRDefault="007715ED" w:rsidP="00EC09F5">
      <w:pPr>
        <w:jc w:val="both"/>
        <w:rPr>
          <w:rFonts w:ascii="Calibri" w:hAnsi="Calibri"/>
          <w:sz w:val="20"/>
        </w:rPr>
      </w:pPr>
      <w:r w:rsidRPr="00524469">
        <w:rPr>
          <w:rFonts w:ascii="Calibri" w:hAnsi="Calibri"/>
          <w:sz w:val="20"/>
        </w:rPr>
        <w:t xml:space="preserve">The </w:t>
      </w:r>
      <w:r w:rsidR="000F48D5">
        <w:rPr>
          <w:rFonts w:ascii="Calibri" w:hAnsi="Calibri"/>
          <w:sz w:val="20"/>
        </w:rPr>
        <w:t>Respondent</w:t>
      </w:r>
      <w:r w:rsidRPr="00524469">
        <w:rPr>
          <w:rFonts w:ascii="Calibri" w:hAnsi="Calibri"/>
          <w:sz w:val="20"/>
        </w:rPr>
        <w:t xml:space="preserve"> authorizes representatives of the Agency or the Evaluation Committee to contact any and all of the persons, entities, and references which are, directly or indirectly, listed, submitted, or referenced in the </w:t>
      </w:r>
      <w:r w:rsidR="000F48D5">
        <w:rPr>
          <w:rFonts w:ascii="Calibri" w:hAnsi="Calibri"/>
          <w:sz w:val="20"/>
        </w:rPr>
        <w:t>Respondent</w:t>
      </w:r>
      <w:r w:rsidRPr="00524469">
        <w:rPr>
          <w:rFonts w:ascii="Calibri" w:hAnsi="Calibri"/>
          <w:sz w:val="20"/>
        </w:rPr>
        <w:t xml:space="preserve">'s Proposal submitted in response to RFP.  </w:t>
      </w:r>
    </w:p>
    <w:p w14:paraId="48143D39" w14:textId="77777777" w:rsidR="007715ED" w:rsidRPr="00524469" w:rsidRDefault="007715ED" w:rsidP="00EC09F5">
      <w:pPr>
        <w:jc w:val="both"/>
        <w:rPr>
          <w:rFonts w:ascii="Calibri" w:hAnsi="Calibri"/>
          <w:sz w:val="20"/>
        </w:rPr>
      </w:pPr>
    </w:p>
    <w:p w14:paraId="4B7D9E2E" w14:textId="34701B98" w:rsidR="007715ED" w:rsidRPr="00524469" w:rsidRDefault="007715ED" w:rsidP="00EC09F5">
      <w:pPr>
        <w:jc w:val="both"/>
        <w:rPr>
          <w:rFonts w:ascii="Calibri" w:hAnsi="Calibri"/>
          <w:sz w:val="20"/>
        </w:rPr>
      </w:pPr>
      <w:r w:rsidRPr="00524469">
        <w:rPr>
          <w:rFonts w:ascii="Calibri" w:hAnsi="Calibri"/>
          <w:sz w:val="20"/>
        </w:rPr>
        <w:t xml:space="preserve">The </w:t>
      </w:r>
      <w:r w:rsidR="000F48D5">
        <w:rPr>
          <w:rFonts w:ascii="Calibri" w:hAnsi="Calibri"/>
          <w:sz w:val="20"/>
        </w:rPr>
        <w:t>Respondent</w:t>
      </w:r>
      <w:r w:rsidRPr="00524469">
        <w:rPr>
          <w:rFonts w:ascii="Calibri" w:hAnsi="Calibri"/>
          <w:sz w:val="20"/>
        </w:rPr>
        <w:t xml:space="preserve"> further</w:t>
      </w:r>
      <w:r w:rsidR="004E0848" w:rsidRPr="00524469">
        <w:rPr>
          <w:rFonts w:ascii="Calibri" w:hAnsi="Calibri"/>
          <w:sz w:val="20"/>
        </w:rPr>
        <w:t xml:space="preserve"> authorizes any and all persons and</w:t>
      </w:r>
      <w:r w:rsidRPr="00524469">
        <w:rPr>
          <w:rFonts w:ascii="Calibri" w:hAnsi="Calibri"/>
          <w:sz w:val="20"/>
        </w:rPr>
        <w:t xml:space="preserve"> entities to provide information, data, and opinions with regard to its performance under any contract, agreement, or other business arrangement, its ability to perform, business reputation, and any other matter pertinent to the evaluation of the </w:t>
      </w:r>
      <w:r w:rsidR="000F48D5">
        <w:rPr>
          <w:rFonts w:ascii="Calibri" w:hAnsi="Calibri"/>
          <w:sz w:val="20"/>
        </w:rPr>
        <w:t>Respondent</w:t>
      </w:r>
      <w:r w:rsidRPr="00524469">
        <w:rPr>
          <w:rFonts w:ascii="Calibri" w:hAnsi="Calibri"/>
          <w:sz w:val="20"/>
        </w:rPr>
        <w:t xml:space="preserve">’s Proposal. The </w:t>
      </w:r>
      <w:r w:rsidR="000F48D5">
        <w:rPr>
          <w:rFonts w:ascii="Calibri" w:hAnsi="Calibri"/>
          <w:sz w:val="20"/>
        </w:rPr>
        <w:t>Respondent</w:t>
      </w:r>
      <w:r w:rsidRPr="00524469">
        <w:rPr>
          <w:rFonts w:ascii="Calibri" w:hAnsi="Calibri"/>
          <w:sz w:val="20"/>
        </w:rPr>
        <w:t xml:space="preserve"> hereby releases, acquits and forever discharges any such person or entity and their officers, directors, employees and agents from any and all liability whatsoever, including all claims, demands and causes of action of every nature and kind affecting the </w:t>
      </w:r>
      <w:r w:rsidR="000F48D5">
        <w:rPr>
          <w:rFonts w:ascii="Calibri" w:hAnsi="Calibri"/>
          <w:sz w:val="20"/>
        </w:rPr>
        <w:t>Respondent</w:t>
      </w:r>
      <w:r w:rsidRPr="00524469">
        <w:rPr>
          <w:rFonts w:ascii="Calibri" w:hAnsi="Calibri"/>
          <w:sz w:val="20"/>
        </w:rPr>
        <w:t xml:space="preserve"> that it may have or ever claim to have relating to information, data, opinions, and references supplied to the Agency or the Evaluation Committee in the evaluation and selection of a successful </w:t>
      </w:r>
      <w:r w:rsidR="000F48D5">
        <w:rPr>
          <w:rFonts w:ascii="Calibri" w:hAnsi="Calibri"/>
          <w:sz w:val="20"/>
        </w:rPr>
        <w:t>Respondent</w:t>
      </w:r>
      <w:r w:rsidRPr="00524469">
        <w:rPr>
          <w:rFonts w:ascii="Calibri" w:hAnsi="Calibri"/>
          <w:sz w:val="20"/>
        </w:rPr>
        <w:t xml:space="preserve"> in response to RFP.</w:t>
      </w:r>
    </w:p>
    <w:p w14:paraId="2D2A28D3" w14:textId="77777777" w:rsidR="007715ED" w:rsidRPr="00524469" w:rsidRDefault="007715ED" w:rsidP="00EC09F5">
      <w:pPr>
        <w:jc w:val="both"/>
        <w:rPr>
          <w:rFonts w:ascii="Calibri" w:hAnsi="Calibri"/>
          <w:sz w:val="20"/>
        </w:rPr>
      </w:pPr>
    </w:p>
    <w:p w14:paraId="456CDF86" w14:textId="77777777" w:rsidR="007715ED" w:rsidRPr="00524469" w:rsidRDefault="007715ED" w:rsidP="00EC09F5">
      <w:pPr>
        <w:jc w:val="both"/>
        <w:rPr>
          <w:rFonts w:ascii="Calibri" w:hAnsi="Calibri"/>
          <w:sz w:val="20"/>
        </w:rPr>
      </w:pPr>
      <w:r w:rsidRPr="00524469">
        <w:rPr>
          <w:rFonts w:ascii="Calibri" w:hAnsi="Calibri"/>
          <w:sz w:val="20"/>
        </w:rPr>
        <w:t>A photocopy or facsimile of this signed Authorization is as valid as an original.</w:t>
      </w:r>
    </w:p>
    <w:p w14:paraId="7CC7EC58" w14:textId="77777777" w:rsidR="007715ED" w:rsidRPr="00524469" w:rsidRDefault="007715ED" w:rsidP="00EC09F5">
      <w:pPr>
        <w:jc w:val="both"/>
        <w:rPr>
          <w:rFonts w:ascii="Calibri" w:hAnsi="Calibri"/>
          <w:sz w:val="20"/>
        </w:rPr>
      </w:pPr>
    </w:p>
    <w:p w14:paraId="1CC2F5EA" w14:textId="77777777" w:rsidR="007715ED" w:rsidRPr="00524469" w:rsidRDefault="007715ED" w:rsidP="00EC09F5">
      <w:pPr>
        <w:jc w:val="both"/>
        <w:rPr>
          <w:rFonts w:ascii="Calibri" w:hAnsi="Calibri"/>
          <w:sz w:val="20"/>
        </w:rPr>
      </w:pPr>
      <w:r w:rsidRPr="00524469">
        <w:rPr>
          <w:rFonts w:ascii="Calibri" w:hAnsi="Calibri"/>
          <w:sz w:val="20"/>
        </w:rPr>
        <w:t>Sincerely,</w:t>
      </w:r>
    </w:p>
    <w:p w14:paraId="7E60D4EA" w14:textId="77777777" w:rsidR="007715ED" w:rsidRPr="00524469" w:rsidRDefault="007715ED" w:rsidP="00EC09F5">
      <w:pPr>
        <w:jc w:val="both"/>
        <w:rPr>
          <w:rFonts w:ascii="Calibri" w:hAnsi="Calibri"/>
          <w:sz w:val="20"/>
        </w:rPr>
      </w:pPr>
    </w:p>
    <w:p w14:paraId="1FB7BAF3" w14:textId="77777777" w:rsidR="00985D34" w:rsidRPr="00524469" w:rsidRDefault="00985D34" w:rsidP="00985D34">
      <w:pPr>
        <w:jc w:val="both"/>
        <w:rPr>
          <w:rFonts w:ascii="Calibri" w:hAnsi="Calibri" w:cs="Calibri"/>
          <w:sz w:val="20"/>
        </w:rPr>
      </w:pPr>
      <w:r w:rsidRPr="00524469">
        <w:rPr>
          <w:rFonts w:ascii="Calibri" w:hAnsi="Calibri" w:cs="Calibri"/>
          <w:sz w:val="20"/>
        </w:rPr>
        <w:t>____________________________________</w:t>
      </w:r>
      <w:r w:rsidRPr="00524469">
        <w:rPr>
          <w:rFonts w:ascii="Calibri" w:hAnsi="Calibri" w:cs="Calibri"/>
          <w:sz w:val="20"/>
        </w:rPr>
        <w:tab/>
      </w:r>
      <w:r w:rsidRPr="00524469">
        <w:rPr>
          <w:rFonts w:ascii="Calibri" w:hAnsi="Calibri" w:cs="Calibri"/>
          <w:sz w:val="20"/>
        </w:rPr>
        <w:tab/>
      </w:r>
      <w:r w:rsidRPr="00524469">
        <w:rPr>
          <w:rFonts w:ascii="Calibri" w:hAnsi="Calibri" w:cs="Calibri"/>
          <w:sz w:val="20"/>
        </w:rPr>
        <w:tab/>
      </w:r>
    </w:p>
    <w:p w14:paraId="668BC687" w14:textId="77777777" w:rsidR="00985D34" w:rsidRPr="00524469" w:rsidRDefault="00985D34" w:rsidP="00985D34">
      <w:pPr>
        <w:jc w:val="both"/>
        <w:rPr>
          <w:rFonts w:ascii="Calibri" w:hAnsi="Calibri" w:cs="Calibri"/>
          <w:b/>
          <w:sz w:val="20"/>
        </w:rPr>
      </w:pPr>
      <w:r w:rsidRPr="00524469">
        <w:rPr>
          <w:rFonts w:ascii="Calibri" w:hAnsi="Calibri" w:cs="Calibri"/>
          <w:b/>
          <w:sz w:val="20"/>
        </w:rPr>
        <w:t>Signature</w:t>
      </w:r>
    </w:p>
    <w:p w14:paraId="53DFC72B" w14:textId="77777777" w:rsidR="00985D34" w:rsidRDefault="00985D34" w:rsidP="00985D34">
      <w:pPr>
        <w:jc w:val="both"/>
        <w:rPr>
          <w:rFonts w:ascii="Calibri" w:hAnsi="Calibri" w:cs="Calibri"/>
          <w:sz w:val="20"/>
        </w:rPr>
      </w:pPr>
    </w:p>
    <w:p w14:paraId="5BB53270" w14:textId="77777777" w:rsidR="00985D34" w:rsidRPr="00985D34" w:rsidRDefault="00985D34" w:rsidP="00985D34">
      <w:pPr>
        <w:jc w:val="both"/>
        <w:rPr>
          <w:rFonts w:ascii="Calibri" w:hAnsi="Calibri" w:cs="Calibri"/>
          <w:b/>
          <w:sz w:val="20"/>
        </w:rPr>
      </w:pPr>
      <w:r w:rsidRPr="00985D34">
        <w:rPr>
          <w:rFonts w:ascii="Calibri" w:hAnsi="Calibri" w:cs="Calibri"/>
          <w:sz w:val="20"/>
        </w:rPr>
        <w:t>_______________________________________</w:t>
      </w:r>
      <w:r w:rsidRPr="00985D34">
        <w:rPr>
          <w:rFonts w:ascii="Calibri" w:hAnsi="Calibri" w:cs="Calibri"/>
          <w:sz w:val="20"/>
        </w:rPr>
        <w:tab/>
        <w:t>____________</w:t>
      </w:r>
      <w:r w:rsidRPr="00985D34">
        <w:rPr>
          <w:rFonts w:ascii="Calibri" w:hAnsi="Calibri" w:cs="Calibri"/>
          <w:b/>
          <w:sz w:val="20"/>
        </w:rPr>
        <w:tab/>
      </w:r>
      <w:r w:rsidRPr="00985D34">
        <w:rPr>
          <w:rFonts w:ascii="Calibri" w:hAnsi="Calibri" w:cs="Calibri"/>
          <w:b/>
          <w:sz w:val="20"/>
        </w:rPr>
        <w:tab/>
      </w:r>
    </w:p>
    <w:p w14:paraId="722D310C" w14:textId="29F49ACC" w:rsidR="007715ED" w:rsidRPr="009E13BD" w:rsidRDefault="00985D34" w:rsidP="00EC09F5">
      <w:pPr>
        <w:jc w:val="both"/>
        <w:rPr>
          <w:rFonts w:ascii="Calibri" w:hAnsi="Calibri"/>
          <w:sz w:val="22"/>
          <w:szCs w:val="22"/>
        </w:rPr>
      </w:pPr>
      <w:r w:rsidRPr="00985D34">
        <w:rPr>
          <w:rFonts w:ascii="Calibri" w:hAnsi="Calibri" w:cs="Calibri"/>
          <w:b/>
          <w:sz w:val="20"/>
        </w:rPr>
        <w:t>Name and Title of Authorized Representative</w:t>
      </w:r>
      <w:r w:rsidRPr="00985D34">
        <w:rPr>
          <w:rFonts w:ascii="Calibri" w:hAnsi="Calibri" w:cs="Calibri"/>
          <w:b/>
          <w:sz w:val="20"/>
        </w:rPr>
        <w:tab/>
        <w:t>Date</w:t>
      </w:r>
    </w:p>
    <w:p w14:paraId="4ABF7FDC" w14:textId="77777777" w:rsidR="00C84CB9" w:rsidRPr="00381543" w:rsidRDefault="007715ED" w:rsidP="006F3DA2">
      <w:pPr>
        <w:jc w:val="center"/>
        <w:rPr>
          <w:rFonts w:ascii="Calibri" w:hAnsi="Calibri"/>
          <w:b/>
          <w:szCs w:val="22"/>
        </w:rPr>
      </w:pPr>
      <w:r w:rsidRPr="009E13BD">
        <w:rPr>
          <w:rFonts w:ascii="Calibri" w:hAnsi="Calibri"/>
          <w:sz w:val="22"/>
          <w:szCs w:val="22"/>
        </w:rPr>
        <w:br w:type="page"/>
      </w:r>
      <w:r w:rsidR="00C84CB9" w:rsidRPr="00985D34">
        <w:rPr>
          <w:rFonts w:ascii="Calibri" w:hAnsi="Calibri"/>
          <w:b/>
          <w:sz w:val="22"/>
          <w:szCs w:val="22"/>
        </w:rPr>
        <w:lastRenderedPageBreak/>
        <w:t>Attachment #3</w:t>
      </w:r>
    </w:p>
    <w:p w14:paraId="2F990758" w14:textId="61D2E875" w:rsidR="00C84CB9" w:rsidRDefault="00C84CB9" w:rsidP="00C84CB9">
      <w:pPr>
        <w:jc w:val="center"/>
        <w:rPr>
          <w:rFonts w:ascii="Calibri" w:hAnsi="Calibri"/>
          <w:b/>
          <w:sz w:val="22"/>
        </w:rPr>
      </w:pPr>
      <w:r w:rsidRPr="00381543">
        <w:rPr>
          <w:rFonts w:ascii="Calibri" w:hAnsi="Calibri"/>
          <w:b/>
          <w:sz w:val="22"/>
        </w:rPr>
        <w:t>Form 22 – Request for Confidentiality</w:t>
      </w:r>
    </w:p>
    <w:p w14:paraId="5BA103BB" w14:textId="19409F2E" w:rsidR="00FD127D" w:rsidRPr="00300A89" w:rsidRDefault="00FD127D" w:rsidP="00300A89">
      <w:pPr>
        <w:jc w:val="center"/>
        <w:rPr>
          <w:rFonts w:asciiTheme="minorHAnsi" w:hAnsiTheme="minorHAnsi"/>
          <w:b/>
          <w:i/>
          <w:caps/>
          <w:color w:val="C00000"/>
          <w:sz w:val="22"/>
          <w:u w:val="single"/>
        </w:rPr>
      </w:pPr>
      <w:r w:rsidRPr="00300A89">
        <w:rPr>
          <w:rFonts w:asciiTheme="minorHAnsi" w:hAnsiTheme="minorHAnsi"/>
          <w:b/>
          <w:i/>
          <w:caps/>
          <w:color w:val="C00000"/>
          <w:sz w:val="22"/>
          <w:u w:val="single"/>
        </w:rPr>
        <w:t>SUBMISSION OF THIS FORM 22 IS REQUIRED</w:t>
      </w:r>
    </w:p>
    <w:p w14:paraId="4B18FA85" w14:textId="77777777" w:rsidR="00FD127D" w:rsidRPr="00300A89" w:rsidRDefault="00FD127D" w:rsidP="00FD127D">
      <w:pPr>
        <w:tabs>
          <w:tab w:val="left" w:pos="720"/>
        </w:tabs>
        <w:jc w:val="both"/>
        <w:rPr>
          <w:rFonts w:asciiTheme="minorHAnsi" w:hAnsiTheme="minorHAnsi"/>
          <w:b/>
          <w:i/>
          <w:sz w:val="20"/>
        </w:rPr>
      </w:pPr>
    </w:p>
    <w:p w14:paraId="184F9523" w14:textId="5985168E" w:rsidR="00FD127D" w:rsidRPr="00300A89" w:rsidRDefault="00FD127D" w:rsidP="00FD127D">
      <w:pPr>
        <w:tabs>
          <w:tab w:val="left" w:pos="720"/>
        </w:tabs>
        <w:jc w:val="both"/>
        <w:rPr>
          <w:rFonts w:asciiTheme="minorHAnsi" w:hAnsiTheme="minorHAnsi"/>
          <w:b/>
          <w:i/>
          <w:caps/>
          <w:sz w:val="20"/>
        </w:rPr>
      </w:pPr>
      <w:r w:rsidRPr="00300A89">
        <w:rPr>
          <w:rFonts w:asciiTheme="minorHAnsi" w:hAnsiTheme="minorHAnsi"/>
          <w:b/>
          <w:i/>
          <w:caps/>
          <w:sz w:val="20"/>
        </w:rPr>
        <w:t xml:space="preserve">This Form 22 (Form) must be completed and included with your </w:t>
      </w:r>
      <w:r w:rsidRPr="00FD127D">
        <w:rPr>
          <w:rFonts w:asciiTheme="minorHAnsi" w:hAnsiTheme="minorHAnsi"/>
          <w:b/>
          <w:i/>
          <w:caps/>
          <w:sz w:val="20"/>
        </w:rPr>
        <w:t>PROPOSAL.</w:t>
      </w:r>
      <w:r w:rsidRPr="00FD127D">
        <w:rPr>
          <w:rFonts w:asciiTheme="minorHAnsi" w:hAnsiTheme="minorHAnsi"/>
          <w:caps/>
          <w:sz w:val="20"/>
        </w:rPr>
        <w:t xml:space="preserve"> </w:t>
      </w:r>
      <w:r w:rsidRPr="00FD127D">
        <w:rPr>
          <w:rFonts w:asciiTheme="minorHAnsi" w:hAnsiTheme="minorHAnsi"/>
          <w:b/>
          <w:i/>
          <w:caps/>
          <w:sz w:val="20"/>
          <w:u w:val="single"/>
        </w:rPr>
        <w:t xml:space="preserve">ThIS </w:t>
      </w:r>
      <w:r w:rsidRPr="00300A89">
        <w:rPr>
          <w:rFonts w:asciiTheme="minorHAnsi" w:hAnsiTheme="minorHAnsi"/>
          <w:b/>
          <w:i/>
          <w:caps/>
          <w:sz w:val="20"/>
          <w:u w:val="single"/>
        </w:rPr>
        <w:t xml:space="preserve">Form </w:t>
      </w:r>
      <w:r w:rsidRPr="00FD127D">
        <w:rPr>
          <w:rFonts w:asciiTheme="minorHAnsi" w:hAnsiTheme="minorHAnsi"/>
          <w:b/>
          <w:i/>
          <w:caps/>
          <w:sz w:val="20"/>
          <w:u w:val="single"/>
        </w:rPr>
        <w:t xml:space="preserve">22 </w:t>
      </w:r>
      <w:r w:rsidRPr="00300A89">
        <w:rPr>
          <w:rFonts w:asciiTheme="minorHAnsi" w:hAnsiTheme="minorHAnsi"/>
          <w:b/>
          <w:i/>
          <w:caps/>
          <w:sz w:val="20"/>
          <w:u w:val="single"/>
        </w:rPr>
        <w:t xml:space="preserve">is required whether THE </w:t>
      </w:r>
      <w:r w:rsidRPr="00FD127D">
        <w:rPr>
          <w:rFonts w:asciiTheme="minorHAnsi" w:hAnsiTheme="minorHAnsi"/>
          <w:b/>
          <w:i/>
          <w:caps/>
          <w:sz w:val="20"/>
          <w:u w:val="single"/>
        </w:rPr>
        <w:t>PROPOSAL</w:t>
      </w:r>
      <w:r w:rsidRPr="00300A89">
        <w:rPr>
          <w:rFonts w:asciiTheme="minorHAnsi" w:hAnsiTheme="minorHAnsi"/>
          <w:b/>
          <w:i/>
          <w:caps/>
          <w:sz w:val="20"/>
          <w:u w:val="single"/>
        </w:rPr>
        <w:t xml:space="preserve"> does or does not contain information for which confidential treatment will be requested</w:t>
      </w:r>
      <w:r w:rsidRPr="00300A89">
        <w:rPr>
          <w:rFonts w:asciiTheme="minorHAnsi" w:hAnsiTheme="minorHAnsi"/>
          <w:b/>
          <w:i/>
          <w:caps/>
          <w:sz w:val="20"/>
        </w:rPr>
        <w:t xml:space="preserve">. Failure to submit a completed Form </w:t>
      </w:r>
      <w:r w:rsidRPr="00FD127D">
        <w:rPr>
          <w:rFonts w:asciiTheme="minorHAnsi" w:hAnsiTheme="minorHAnsi"/>
          <w:b/>
          <w:i/>
          <w:caps/>
          <w:sz w:val="20"/>
        </w:rPr>
        <w:t xml:space="preserve">22 </w:t>
      </w:r>
      <w:r w:rsidRPr="00300A89">
        <w:rPr>
          <w:rFonts w:asciiTheme="minorHAnsi" w:hAnsiTheme="minorHAnsi"/>
          <w:b/>
          <w:i/>
          <w:caps/>
          <w:sz w:val="20"/>
        </w:rPr>
        <w:t xml:space="preserve">WILL result in the Proposal </w:t>
      </w:r>
      <w:r w:rsidRPr="00FD127D">
        <w:rPr>
          <w:rFonts w:asciiTheme="minorHAnsi" w:hAnsiTheme="minorHAnsi"/>
          <w:b/>
          <w:i/>
          <w:caps/>
          <w:sz w:val="20"/>
        </w:rPr>
        <w:t xml:space="preserve">TO BE </w:t>
      </w:r>
      <w:r w:rsidRPr="00300A89">
        <w:rPr>
          <w:rFonts w:asciiTheme="minorHAnsi" w:hAnsiTheme="minorHAnsi"/>
          <w:b/>
          <w:i/>
          <w:caps/>
          <w:sz w:val="20"/>
        </w:rPr>
        <w:t>considered non-responsive and eliminated from evaluation.</w:t>
      </w:r>
      <w:r w:rsidRPr="00FD127D">
        <w:rPr>
          <w:rFonts w:asciiTheme="minorHAnsi" w:hAnsiTheme="minorHAnsi"/>
          <w:b/>
          <w:i/>
          <w:caps/>
          <w:sz w:val="20"/>
        </w:rPr>
        <w:t xml:space="preserve"> Complete PART 1 of this form</w:t>
      </w:r>
      <w:r w:rsidR="00300A89">
        <w:rPr>
          <w:rFonts w:asciiTheme="minorHAnsi" w:hAnsiTheme="minorHAnsi"/>
          <w:b/>
          <w:i/>
          <w:caps/>
          <w:sz w:val="20"/>
        </w:rPr>
        <w:t xml:space="preserve"> 22</w:t>
      </w:r>
      <w:r w:rsidRPr="00FD127D">
        <w:rPr>
          <w:rFonts w:asciiTheme="minorHAnsi" w:hAnsiTheme="minorHAnsi"/>
          <w:b/>
          <w:i/>
          <w:caps/>
          <w:sz w:val="20"/>
        </w:rPr>
        <w:t xml:space="preserve"> </w:t>
      </w:r>
      <w:r w:rsidR="00300A89" w:rsidRPr="00FD127D">
        <w:rPr>
          <w:rFonts w:asciiTheme="minorHAnsi" w:hAnsiTheme="minorHAnsi"/>
          <w:b/>
          <w:i/>
          <w:caps/>
          <w:sz w:val="20"/>
        </w:rPr>
        <w:t>IF PROPOSAL</w:t>
      </w:r>
      <w:r w:rsidRPr="00FD127D">
        <w:rPr>
          <w:rFonts w:asciiTheme="minorHAnsi" w:hAnsiTheme="minorHAnsi"/>
          <w:b/>
          <w:i/>
          <w:caps/>
          <w:sz w:val="20"/>
        </w:rPr>
        <w:t xml:space="preserve"> DOES NOT CONTAIN CONFIDENTIAL INFORMATION.  Complete PART 2 of this form</w:t>
      </w:r>
      <w:r w:rsidR="00300A89">
        <w:rPr>
          <w:rFonts w:asciiTheme="minorHAnsi" w:hAnsiTheme="minorHAnsi"/>
          <w:b/>
          <w:i/>
          <w:caps/>
          <w:sz w:val="20"/>
        </w:rPr>
        <w:t xml:space="preserve"> 22</w:t>
      </w:r>
      <w:r w:rsidRPr="00FD127D">
        <w:rPr>
          <w:rFonts w:asciiTheme="minorHAnsi" w:hAnsiTheme="minorHAnsi"/>
          <w:b/>
          <w:i/>
          <w:caps/>
          <w:sz w:val="20"/>
        </w:rPr>
        <w:t xml:space="preserve"> if PROPOSAL DOES CONTAIN CONFIDENTIAL INFORMATION. </w:t>
      </w:r>
    </w:p>
    <w:p w14:paraId="40192ADE" w14:textId="77777777" w:rsidR="00FD127D" w:rsidRPr="00300A89" w:rsidRDefault="00FD127D" w:rsidP="00300A89">
      <w:pPr>
        <w:tabs>
          <w:tab w:val="left" w:pos="180"/>
        </w:tabs>
        <w:jc w:val="both"/>
        <w:rPr>
          <w:rFonts w:asciiTheme="minorHAnsi" w:hAnsiTheme="minorHAnsi"/>
          <w:sz w:val="20"/>
        </w:rPr>
      </w:pPr>
    </w:p>
    <w:p w14:paraId="208E679C" w14:textId="77777777" w:rsidR="00FD127D" w:rsidRPr="00300A89" w:rsidRDefault="00FD127D" w:rsidP="00300A89">
      <w:pPr>
        <w:pStyle w:val="ListParagraph"/>
        <w:numPr>
          <w:ilvl w:val="0"/>
          <w:numId w:val="30"/>
        </w:numPr>
        <w:tabs>
          <w:tab w:val="left" w:pos="720"/>
        </w:tabs>
        <w:ind w:left="360"/>
        <w:jc w:val="both"/>
        <w:rPr>
          <w:rFonts w:asciiTheme="minorHAnsi" w:hAnsiTheme="minorHAnsi"/>
          <w:b/>
          <w:sz w:val="20"/>
        </w:rPr>
      </w:pPr>
      <w:r w:rsidRPr="00300A89">
        <w:rPr>
          <w:rFonts w:ascii="Calibri" w:hAnsi="Calibri"/>
          <w:b/>
          <w:sz w:val="20"/>
        </w:rPr>
        <w:t>Confidential</w:t>
      </w:r>
      <w:r w:rsidRPr="00300A89">
        <w:rPr>
          <w:rFonts w:asciiTheme="minorHAnsi" w:hAnsiTheme="minorHAnsi"/>
          <w:b/>
          <w:sz w:val="20"/>
        </w:rPr>
        <w:t xml:space="preserve"> Treatment Is Not Requested</w:t>
      </w:r>
    </w:p>
    <w:p w14:paraId="122980CD" w14:textId="0A55F89D" w:rsidR="00FD127D" w:rsidRPr="00FD127D" w:rsidRDefault="00FD127D" w:rsidP="00FD127D">
      <w:pPr>
        <w:tabs>
          <w:tab w:val="left" w:pos="360"/>
        </w:tabs>
        <w:ind w:left="360"/>
        <w:jc w:val="both"/>
        <w:rPr>
          <w:rFonts w:ascii="Calibri" w:hAnsi="Calibri"/>
          <w:bCs/>
          <w:iCs/>
          <w:sz w:val="20"/>
        </w:rPr>
      </w:pPr>
      <w:r w:rsidRPr="00300A89">
        <w:rPr>
          <w:rFonts w:ascii="Calibri" w:hAnsi="Calibri"/>
          <w:sz w:val="20"/>
        </w:rPr>
        <w:t xml:space="preserve">A </w:t>
      </w:r>
      <w:r w:rsidRPr="00FD127D">
        <w:rPr>
          <w:rFonts w:ascii="Calibri" w:hAnsi="Calibri"/>
          <w:bCs/>
          <w:iCs/>
          <w:sz w:val="20"/>
        </w:rPr>
        <w:t>Respondent not requesting</w:t>
      </w:r>
      <w:r w:rsidRPr="00300A89">
        <w:rPr>
          <w:rFonts w:ascii="Calibri" w:hAnsi="Calibri"/>
          <w:sz w:val="20"/>
        </w:rPr>
        <w:t xml:space="preserve"> confidential treatment of information contained in </w:t>
      </w:r>
      <w:r w:rsidRPr="00FD127D">
        <w:rPr>
          <w:rFonts w:ascii="Calibri" w:hAnsi="Calibri"/>
          <w:bCs/>
          <w:iCs/>
          <w:sz w:val="20"/>
        </w:rPr>
        <w:t>its Proposal shall complete Part 1 of Form 22 and submit a signed Form 22 Part 1 with the Proposal.</w:t>
      </w:r>
    </w:p>
    <w:p w14:paraId="5D3EE3A1" w14:textId="77777777" w:rsidR="00FD127D" w:rsidRPr="00FD127D" w:rsidRDefault="00FD127D" w:rsidP="00FD127D">
      <w:pPr>
        <w:ind w:left="720" w:hanging="720"/>
        <w:jc w:val="both"/>
        <w:rPr>
          <w:rFonts w:ascii="Calibri" w:hAnsi="Calibri"/>
          <w:bCs/>
          <w:iCs/>
          <w:sz w:val="20"/>
        </w:rPr>
      </w:pPr>
    </w:p>
    <w:p w14:paraId="50AF894E" w14:textId="77777777" w:rsidR="00FD127D" w:rsidRPr="00300A89" w:rsidRDefault="00FD127D" w:rsidP="00300A89">
      <w:pPr>
        <w:pStyle w:val="ListParagraph"/>
        <w:numPr>
          <w:ilvl w:val="0"/>
          <w:numId w:val="30"/>
        </w:numPr>
        <w:tabs>
          <w:tab w:val="left" w:pos="720"/>
        </w:tabs>
        <w:ind w:left="360"/>
        <w:jc w:val="both"/>
        <w:rPr>
          <w:rFonts w:ascii="Calibri" w:hAnsi="Calibri"/>
          <w:b/>
          <w:sz w:val="20"/>
        </w:rPr>
      </w:pPr>
      <w:r w:rsidRPr="00300A89">
        <w:rPr>
          <w:rFonts w:ascii="Calibri" w:hAnsi="Calibri"/>
          <w:b/>
          <w:sz w:val="20"/>
        </w:rPr>
        <w:t xml:space="preserve">Confidential Treatment of </w:t>
      </w:r>
      <w:r w:rsidRPr="00300A89">
        <w:rPr>
          <w:rFonts w:asciiTheme="minorHAnsi" w:hAnsiTheme="minorHAnsi"/>
          <w:b/>
          <w:sz w:val="20"/>
        </w:rPr>
        <w:t>Information</w:t>
      </w:r>
      <w:r w:rsidRPr="00300A89">
        <w:rPr>
          <w:rFonts w:ascii="Calibri" w:hAnsi="Calibri"/>
          <w:b/>
          <w:sz w:val="20"/>
        </w:rPr>
        <w:t xml:space="preserve"> is Requested</w:t>
      </w:r>
    </w:p>
    <w:p w14:paraId="79334BCD" w14:textId="77777777" w:rsidR="00FD127D" w:rsidRPr="00FD127D" w:rsidRDefault="00FD127D" w:rsidP="00FD127D">
      <w:pPr>
        <w:tabs>
          <w:tab w:val="left" w:pos="360"/>
        </w:tabs>
        <w:ind w:left="360"/>
        <w:jc w:val="both"/>
        <w:rPr>
          <w:rFonts w:ascii="Calibri" w:hAnsi="Calibri"/>
          <w:bCs/>
          <w:iCs/>
          <w:sz w:val="20"/>
        </w:rPr>
      </w:pPr>
      <w:r w:rsidRPr="00FD127D">
        <w:rPr>
          <w:rFonts w:ascii="Calibri" w:hAnsi="Calibri"/>
          <w:bCs/>
          <w:iCs/>
          <w:sz w:val="20"/>
        </w:rPr>
        <w:t xml:space="preserve">A Respondent requesting confidential treatment of specific information shall: (1) fully complete and sign Part 2 of Form 22, (2) conspicuously mark the outside of its Proposal as </w:t>
      </w:r>
      <w:r w:rsidRPr="00FD127D">
        <w:rPr>
          <w:rFonts w:ascii="Calibri" w:hAnsi="Calibri"/>
          <w:sz w:val="20"/>
        </w:rPr>
        <w:t>containing</w:t>
      </w:r>
      <w:r w:rsidRPr="00FD127D">
        <w:rPr>
          <w:rFonts w:ascii="Calibri" w:hAnsi="Calibri"/>
          <w:bCs/>
          <w:iCs/>
          <w:sz w:val="20"/>
        </w:rPr>
        <w:t xml:space="preserve"> confidential information, (3) mark each page upon which the Respondent believes confidential information appears </w:t>
      </w:r>
      <w:r w:rsidRPr="00FD127D">
        <w:rPr>
          <w:rFonts w:ascii="Calibri" w:hAnsi="Calibri"/>
          <w:b/>
          <w:bCs/>
          <w:iCs/>
          <w:sz w:val="20"/>
        </w:rPr>
        <w:t xml:space="preserve">and </w:t>
      </w:r>
      <w:r w:rsidRPr="00FD127D">
        <w:rPr>
          <w:rFonts w:ascii="Calibri" w:hAnsi="Calibri"/>
          <w:b/>
          <w:bCs/>
          <w:iCs/>
          <w:caps/>
          <w:sz w:val="20"/>
        </w:rPr>
        <w:t>clearly identify each item</w:t>
      </w:r>
      <w:r w:rsidRPr="00FD127D">
        <w:rPr>
          <w:rFonts w:ascii="Calibri" w:hAnsi="Calibri"/>
          <w:b/>
          <w:bCs/>
          <w:iCs/>
          <w:sz w:val="20"/>
        </w:rPr>
        <w:t xml:space="preserve"> for which confidential treatment is requested; MARKING A PAGE IN THE PAGE MARGIN IS NOT SUFFICIENT IDENTIFICATION</w:t>
      </w:r>
      <w:r w:rsidRPr="00FD127D">
        <w:rPr>
          <w:rFonts w:ascii="Calibri" w:hAnsi="Calibri"/>
          <w:bCs/>
          <w:iCs/>
          <w:sz w:val="20"/>
        </w:rPr>
        <w:t>, and (4) submit a “Public Copy” from which the confidential information has been excised.</w:t>
      </w:r>
    </w:p>
    <w:p w14:paraId="3FEFE8D7" w14:textId="77777777" w:rsidR="00FD127D" w:rsidRPr="00FD127D" w:rsidRDefault="00FD127D" w:rsidP="00FD127D">
      <w:pPr>
        <w:ind w:left="1440"/>
        <w:jc w:val="both"/>
        <w:rPr>
          <w:rFonts w:ascii="Calibri" w:hAnsi="Calibri"/>
          <w:bCs/>
          <w:iCs/>
          <w:sz w:val="20"/>
        </w:rPr>
      </w:pPr>
    </w:p>
    <w:p w14:paraId="71C45333" w14:textId="77777777" w:rsidR="00FD127D" w:rsidRPr="00300A89" w:rsidRDefault="00FD127D" w:rsidP="00300A89">
      <w:pPr>
        <w:tabs>
          <w:tab w:val="left" w:pos="360"/>
        </w:tabs>
        <w:ind w:left="360"/>
        <w:jc w:val="both"/>
        <w:rPr>
          <w:rFonts w:ascii="Calibri" w:hAnsi="Calibri"/>
          <w:sz w:val="20"/>
        </w:rPr>
      </w:pPr>
      <w:r w:rsidRPr="00FD127D">
        <w:rPr>
          <w:rFonts w:ascii="Calibri" w:hAnsi="Calibri"/>
          <w:bCs/>
          <w:iCs/>
          <w:sz w:val="20"/>
        </w:rPr>
        <w:t xml:space="preserve">Form 22 will not be considered fully complete unless, for each confidentiality request, the Respondent:  (1) enumerates the specific grounds in Iowa Code Chapter 22 or other applicable law that supports treatment of the information as confidential, (2) justifies why the information should be maintained in confidence, (3) explains why disclosure of the </w:t>
      </w:r>
      <w:r w:rsidRPr="00FD127D">
        <w:rPr>
          <w:rFonts w:ascii="Calibri" w:hAnsi="Calibri"/>
          <w:sz w:val="20"/>
        </w:rPr>
        <w:t>information</w:t>
      </w:r>
      <w:r w:rsidRPr="00FD127D">
        <w:rPr>
          <w:rFonts w:ascii="Calibri" w:hAnsi="Calibri"/>
          <w:bCs/>
          <w:iCs/>
          <w:sz w:val="20"/>
        </w:rPr>
        <w:t xml:space="preserve"> would not be in the best interest of the public, and (4) sets forth the name, address, telephone, and e-mail for the person authorized by Respondent to respond to inquiries by the Agency concerning the confidential status of such information</w:t>
      </w:r>
      <w:r w:rsidRPr="00300A89">
        <w:rPr>
          <w:rFonts w:ascii="Calibri" w:hAnsi="Calibri"/>
          <w:sz w:val="20"/>
        </w:rPr>
        <w:t xml:space="preserve">.  </w:t>
      </w:r>
    </w:p>
    <w:p w14:paraId="13B8B63A" w14:textId="77777777" w:rsidR="00FD127D" w:rsidRPr="00300A89" w:rsidRDefault="00FD127D" w:rsidP="00FD127D">
      <w:pPr>
        <w:ind w:left="1440"/>
        <w:jc w:val="both"/>
        <w:rPr>
          <w:rFonts w:ascii="Calibri" w:hAnsi="Calibri"/>
          <w:sz w:val="20"/>
        </w:rPr>
      </w:pPr>
    </w:p>
    <w:p w14:paraId="30339BB9" w14:textId="493BF2B4" w:rsidR="00FD127D" w:rsidRPr="00FD127D" w:rsidRDefault="00FD127D" w:rsidP="00FD127D">
      <w:pPr>
        <w:tabs>
          <w:tab w:val="left" w:pos="360"/>
        </w:tabs>
        <w:ind w:left="360"/>
        <w:jc w:val="both"/>
        <w:rPr>
          <w:rFonts w:ascii="Calibri" w:hAnsi="Calibri"/>
          <w:bCs/>
          <w:iCs/>
          <w:sz w:val="20"/>
        </w:rPr>
      </w:pPr>
      <w:r w:rsidRPr="00300A89">
        <w:rPr>
          <w:rFonts w:ascii="Calibri" w:hAnsi="Calibri"/>
          <w:b/>
          <w:sz w:val="20"/>
        </w:rPr>
        <w:t>The Public Copy from which confidential information has been excised is in addition to the number of copies requested in Section 3 of this RFP.</w:t>
      </w:r>
      <w:r w:rsidRPr="00300A89">
        <w:rPr>
          <w:rFonts w:ascii="Calibri" w:hAnsi="Calibri"/>
          <w:sz w:val="20"/>
        </w:rPr>
        <w:t xml:space="preserve">  </w:t>
      </w:r>
      <w:r w:rsidRPr="00FD127D">
        <w:rPr>
          <w:rFonts w:ascii="Calibri" w:hAnsi="Calibri"/>
          <w:bCs/>
          <w:iCs/>
          <w:sz w:val="20"/>
        </w:rPr>
        <w:t xml:space="preserve">The confidential information must be excised in such a way as to allow the public to determine the general nature of the information removed and to retain as much of the </w:t>
      </w:r>
      <w:r w:rsidRPr="00300A89">
        <w:rPr>
          <w:rFonts w:ascii="Calibri" w:hAnsi="Calibri"/>
          <w:sz w:val="20"/>
        </w:rPr>
        <w:t xml:space="preserve">Proposal </w:t>
      </w:r>
      <w:r w:rsidRPr="00FD127D">
        <w:rPr>
          <w:rFonts w:ascii="Calibri" w:hAnsi="Calibri"/>
          <w:bCs/>
          <w:iCs/>
          <w:sz w:val="20"/>
        </w:rPr>
        <w:t>as possible.</w:t>
      </w:r>
    </w:p>
    <w:p w14:paraId="46E9DB14" w14:textId="77777777" w:rsidR="00FD127D" w:rsidRPr="00300A89" w:rsidRDefault="00FD127D" w:rsidP="00FD127D">
      <w:pPr>
        <w:ind w:left="1440"/>
        <w:jc w:val="both"/>
        <w:rPr>
          <w:rFonts w:ascii="Calibri" w:hAnsi="Calibri"/>
          <w:b/>
          <w:sz w:val="20"/>
        </w:rPr>
      </w:pPr>
    </w:p>
    <w:p w14:paraId="14866410" w14:textId="77777777" w:rsidR="00FD127D" w:rsidRPr="00300A89" w:rsidRDefault="00FD127D" w:rsidP="00300A89">
      <w:pPr>
        <w:tabs>
          <w:tab w:val="left" w:pos="360"/>
        </w:tabs>
        <w:ind w:left="360"/>
        <w:jc w:val="both"/>
        <w:rPr>
          <w:rFonts w:ascii="Calibri" w:hAnsi="Calibri"/>
          <w:b/>
          <w:sz w:val="20"/>
        </w:rPr>
      </w:pPr>
      <w:r w:rsidRPr="00300A89">
        <w:rPr>
          <w:rFonts w:ascii="Calibri" w:hAnsi="Calibri"/>
          <w:b/>
          <w:sz w:val="20"/>
        </w:rPr>
        <w:t xml:space="preserve">Failure to request information be treated as confidential as specified herein shall relieve Agency and State personnel from any responsibility for maintaining the information in confidence.  </w:t>
      </w:r>
      <w:r w:rsidRPr="00FD127D">
        <w:rPr>
          <w:rFonts w:ascii="Calibri" w:hAnsi="Calibri"/>
          <w:b/>
          <w:bCs/>
          <w:iCs/>
          <w:sz w:val="20"/>
        </w:rPr>
        <w:t xml:space="preserve">Respondents may not request confidential treatment with respect to pricing information and transmittal letters. A Respondent’s request for confidentiality that does not comply with this form or a Respondent’s request for confidentiality on information or material that cannot be held in confidence as set forth herein are grounds for rejecting Respondent’s Proposal as non-responsive. </w:t>
      </w:r>
      <w:r w:rsidRPr="00300A89">
        <w:rPr>
          <w:rFonts w:ascii="Calibri" w:hAnsi="Calibri"/>
          <w:b/>
          <w:sz w:val="20"/>
        </w:rPr>
        <w:t>Requests to maintain an entire Proposal as confidential will be rejected as non-responsive.</w:t>
      </w:r>
    </w:p>
    <w:p w14:paraId="02B96C78" w14:textId="77777777" w:rsidR="00FD127D" w:rsidRPr="00300A89" w:rsidRDefault="00FD127D" w:rsidP="00FD127D">
      <w:pPr>
        <w:tabs>
          <w:tab w:val="left" w:pos="1440"/>
        </w:tabs>
        <w:ind w:left="360"/>
        <w:jc w:val="both"/>
        <w:rPr>
          <w:rFonts w:ascii="Calibri" w:hAnsi="Calibri"/>
          <w:sz w:val="20"/>
        </w:rPr>
      </w:pPr>
    </w:p>
    <w:p w14:paraId="1E82E2FB" w14:textId="77777777" w:rsidR="00FD127D" w:rsidRPr="00FD127D" w:rsidRDefault="00FD127D" w:rsidP="00FD127D">
      <w:pPr>
        <w:tabs>
          <w:tab w:val="left" w:pos="360"/>
        </w:tabs>
        <w:ind w:left="360"/>
        <w:jc w:val="both"/>
        <w:rPr>
          <w:rFonts w:asciiTheme="minorHAnsi" w:hAnsiTheme="minorHAnsi"/>
          <w:b/>
          <w:sz w:val="20"/>
        </w:rPr>
      </w:pPr>
      <w:r w:rsidRPr="00FD127D">
        <w:rPr>
          <w:rFonts w:ascii="Calibri" w:hAnsi="Calibri"/>
          <w:bCs/>
          <w:iCs/>
          <w:sz w:val="20"/>
        </w:rPr>
        <w:t xml:space="preserve">If Agency receives a request for information that Respondent has marked as confidential and if a judicial or administrative proceeding is initiated to compel the release of such information, Respondent shall, at its sole expense, appear in such action and defend its request for confidentiality.  If Respondent fails to do so, Agency may release the information or material with or without providing advance notice to Respondent and with or without affording Respondent the opportunity to obtain an order restraining its release from a court possessing competent jurisdiction.  Additionally, if Respondent fails to comply with the </w:t>
      </w:r>
      <w:r w:rsidRPr="00FD127D">
        <w:rPr>
          <w:rFonts w:ascii="Calibri" w:hAnsi="Calibri"/>
          <w:sz w:val="20"/>
        </w:rPr>
        <w:t>request</w:t>
      </w:r>
      <w:r w:rsidRPr="00FD127D">
        <w:rPr>
          <w:rFonts w:ascii="Calibri" w:hAnsi="Calibri"/>
          <w:bCs/>
          <w:iCs/>
          <w:sz w:val="20"/>
        </w:rPr>
        <w:t xml:space="preserve"> process set forth herein, if Respondent’s request for confidentiality is unreasonable, or if Respondent rescinds its request for confidential treatment, Agency may release such information or material with or without providing advance notice to Respondent and with or without affording Respondent the opportunity to obtain an order restraining its release from a court possessing competent jurisdiction.</w:t>
      </w:r>
      <w:r w:rsidRPr="00FD127D">
        <w:rPr>
          <w:rFonts w:asciiTheme="minorHAnsi" w:hAnsiTheme="minorHAnsi"/>
          <w:b/>
          <w:sz w:val="20"/>
        </w:rPr>
        <w:br w:type="page"/>
      </w:r>
    </w:p>
    <w:p w14:paraId="1E4A712F" w14:textId="77777777" w:rsidR="00FD127D" w:rsidRDefault="00FD127D" w:rsidP="00FD127D">
      <w:pPr>
        <w:tabs>
          <w:tab w:val="left" w:pos="180"/>
        </w:tabs>
        <w:jc w:val="center"/>
        <w:rPr>
          <w:rFonts w:asciiTheme="minorHAnsi" w:hAnsiTheme="minorHAnsi"/>
          <w:b/>
          <w:sz w:val="22"/>
          <w:szCs w:val="22"/>
        </w:rPr>
      </w:pPr>
      <w:r>
        <w:rPr>
          <w:rFonts w:asciiTheme="minorHAnsi" w:hAnsiTheme="minorHAnsi"/>
          <w:b/>
          <w:sz w:val="22"/>
          <w:szCs w:val="22"/>
        </w:rPr>
        <w:lastRenderedPageBreak/>
        <w:t>Part</w:t>
      </w:r>
      <w:r w:rsidRPr="00DE3A63">
        <w:rPr>
          <w:rFonts w:asciiTheme="minorHAnsi" w:hAnsiTheme="minorHAnsi"/>
          <w:b/>
          <w:sz w:val="22"/>
          <w:szCs w:val="22"/>
        </w:rPr>
        <w:t xml:space="preserve"> 1 – No Confidential Information</w:t>
      </w:r>
      <w:r>
        <w:rPr>
          <w:rFonts w:asciiTheme="minorHAnsi" w:hAnsiTheme="minorHAnsi"/>
          <w:b/>
          <w:sz w:val="22"/>
          <w:szCs w:val="22"/>
        </w:rPr>
        <w:t xml:space="preserve"> Provided</w:t>
      </w:r>
    </w:p>
    <w:p w14:paraId="28E4D2D2" w14:textId="77777777" w:rsidR="00FD127D" w:rsidRPr="00DE3A63" w:rsidRDefault="00FD127D" w:rsidP="00FD127D">
      <w:pPr>
        <w:tabs>
          <w:tab w:val="left" w:pos="180"/>
        </w:tabs>
        <w:jc w:val="center"/>
        <w:rPr>
          <w:rFonts w:asciiTheme="minorHAnsi" w:hAnsiTheme="minorHAnsi"/>
          <w:b/>
          <w:sz w:val="22"/>
          <w:szCs w:val="22"/>
        </w:rPr>
      </w:pPr>
    </w:p>
    <w:p w14:paraId="6D788559" w14:textId="77777777" w:rsidR="00FD127D" w:rsidRPr="00DE3A63" w:rsidRDefault="00FD127D" w:rsidP="00300A89">
      <w:pPr>
        <w:tabs>
          <w:tab w:val="left" w:pos="180"/>
        </w:tabs>
        <w:jc w:val="both"/>
        <w:rPr>
          <w:rFonts w:asciiTheme="minorHAnsi" w:hAnsiTheme="minorHAnsi"/>
          <w:b/>
          <w:sz w:val="22"/>
          <w:szCs w:val="22"/>
        </w:rPr>
      </w:pPr>
      <w:r w:rsidRPr="00DE3A63">
        <w:rPr>
          <w:rFonts w:asciiTheme="minorHAnsi" w:hAnsiTheme="minorHAnsi"/>
          <w:b/>
          <w:sz w:val="22"/>
          <w:szCs w:val="22"/>
        </w:rPr>
        <w:t>Confidential Treatment Is Not Requested</w:t>
      </w:r>
    </w:p>
    <w:p w14:paraId="43A096FA" w14:textId="58AA15B5" w:rsidR="00FD127D" w:rsidRDefault="00FD127D" w:rsidP="00FD127D">
      <w:pPr>
        <w:tabs>
          <w:tab w:val="left" w:pos="720"/>
        </w:tabs>
        <w:jc w:val="both"/>
        <w:rPr>
          <w:rFonts w:asciiTheme="minorHAnsi" w:hAnsiTheme="minorHAnsi"/>
          <w:sz w:val="22"/>
          <w:szCs w:val="22"/>
        </w:rPr>
      </w:pPr>
      <w:r>
        <w:rPr>
          <w:rFonts w:asciiTheme="minorHAnsi" w:hAnsiTheme="minorHAnsi"/>
          <w:sz w:val="22"/>
          <w:szCs w:val="22"/>
        </w:rPr>
        <w:t>Respondent acknowledges that proposal response contains no confidential, secret, privileged, or proprietary information.  There is no</w:t>
      </w:r>
      <w:r w:rsidRPr="009A2178">
        <w:rPr>
          <w:rFonts w:asciiTheme="minorHAnsi" w:hAnsiTheme="minorHAnsi"/>
          <w:sz w:val="22"/>
          <w:szCs w:val="22"/>
        </w:rPr>
        <w:t xml:space="preserve"> request for confidential treatment of information contained in </w:t>
      </w:r>
      <w:r>
        <w:rPr>
          <w:rFonts w:asciiTheme="minorHAnsi" w:hAnsiTheme="minorHAnsi"/>
          <w:sz w:val="22"/>
          <w:szCs w:val="22"/>
        </w:rPr>
        <w:t>this proposal response.</w:t>
      </w:r>
    </w:p>
    <w:p w14:paraId="02CCC12D" w14:textId="77777777" w:rsidR="00FD127D" w:rsidRDefault="00FD127D" w:rsidP="00FD127D">
      <w:pPr>
        <w:jc w:val="both"/>
        <w:rPr>
          <w:rFonts w:asciiTheme="minorHAnsi" w:hAnsiTheme="minorHAnsi"/>
          <w:sz w:val="22"/>
          <w:szCs w:val="22"/>
        </w:rPr>
      </w:pPr>
    </w:p>
    <w:p w14:paraId="041B9259" w14:textId="77777777" w:rsidR="00FD127D" w:rsidRPr="00B529C1" w:rsidRDefault="00FD127D" w:rsidP="00FD127D">
      <w:pPr>
        <w:tabs>
          <w:tab w:val="left" w:pos="720"/>
        </w:tabs>
        <w:jc w:val="both"/>
        <w:rPr>
          <w:rFonts w:asciiTheme="minorHAnsi" w:hAnsiTheme="minorHAnsi"/>
          <w:sz w:val="22"/>
          <w:szCs w:val="22"/>
        </w:rPr>
      </w:pPr>
      <w:r w:rsidRPr="00B529C1">
        <w:rPr>
          <w:rFonts w:asciiTheme="minorHAnsi" w:hAnsiTheme="minorHAnsi"/>
          <w:sz w:val="22"/>
          <w:szCs w:val="22"/>
        </w:rPr>
        <w:t>This Form must be signed by the individual who signed the Respondent’s Proposal. The Respondent shall place this Form completed and signed in its Proposal.</w:t>
      </w:r>
    </w:p>
    <w:p w14:paraId="30CA2040" w14:textId="77777777" w:rsidR="00FD127D" w:rsidRPr="00B529C1" w:rsidRDefault="00FD127D" w:rsidP="00FD127D">
      <w:pPr>
        <w:tabs>
          <w:tab w:val="left" w:pos="540"/>
          <w:tab w:val="left" w:pos="720"/>
          <w:tab w:val="left" w:pos="810"/>
        </w:tabs>
        <w:ind w:left="540" w:hanging="180"/>
        <w:jc w:val="both"/>
        <w:rPr>
          <w:rFonts w:asciiTheme="minorHAnsi" w:hAnsiTheme="minorHAnsi"/>
          <w:b/>
          <w:i/>
          <w:sz w:val="22"/>
          <w:szCs w:val="22"/>
        </w:rPr>
      </w:pPr>
    </w:p>
    <w:p w14:paraId="5543FF65" w14:textId="77777777" w:rsidR="00FD127D" w:rsidRPr="00B529C1" w:rsidRDefault="00FD127D" w:rsidP="005E3A4F">
      <w:pPr>
        <w:pStyle w:val="ListParagraph"/>
        <w:numPr>
          <w:ilvl w:val="0"/>
          <w:numId w:val="32"/>
        </w:numPr>
        <w:tabs>
          <w:tab w:val="left" w:pos="720"/>
          <w:tab w:val="left" w:pos="810"/>
        </w:tabs>
        <w:ind w:left="180" w:hanging="180"/>
        <w:jc w:val="both"/>
        <w:rPr>
          <w:rFonts w:asciiTheme="minorHAnsi" w:hAnsiTheme="minorHAnsi"/>
          <w:b/>
          <w:i/>
          <w:sz w:val="22"/>
          <w:szCs w:val="22"/>
        </w:rPr>
      </w:pPr>
      <w:r w:rsidRPr="00B529C1">
        <w:rPr>
          <w:rFonts w:asciiTheme="minorHAnsi" w:hAnsiTheme="minorHAnsi"/>
          <w:b/>
          <w:i/>
          <w:sz w:val="22"/>
          <w:szCs w:val="22"/>
        </w:rPr>
        <w:t xml:space="preserve">Fill in and sign the following if you have provided no confidential information.  If signing this Part 1, do not complete Part 2. </w:t>
      </w:r>
    </w:p>
    <w:p w14:paraId="2CA9B393" w14:textId="77777777" w:rsidR="00FD127D" w:rsidRPr="009A2178" w:rsidRDefault="00FD127D" w:rsidP="00300A89">
      <w:pPr>
        <w:tabs>
          <w:tab w:val="left" w:pos="720"/>
        </w:tabs>
        <w:jc w:val="both"/>
        <w:rPr>
          <w:rFonts w:asciiTheme="minorHAnsi" w:hAnsiTheme="minorHAnsi"/>
          <w:sz w:val="22"/>
          <w:szCs w:val="22"/>
        </w:rPr>
      </w:pPr>
    </w:p>
    <w:p w14:paraId="055AE386" w14:textId="77777777" w:rsidR="00FD127D" w:rsidRPr="009A2178" w:rsidRDefault="00FD127D" w:rsidP="00FD127D">
      <w:pPr>
        <w:tabs>
          <w:tab w:val="left" w:pos="720"/>
        </w:tabs>
        <w:jc w:val="both"/>
        <w:rPr>
          <w:rFonts w:asciiTheme="minorHAnsi" w:hAnsiTheme="minorHAnsi"/>
          <w:sz w:val="22"/>
          <w:szCs w:val="22"/>
        </w:rPr>
      </w:pPr>
    </w:p>
    <w:p w14:paraId="0AD74C59" w14:textId="77777777" w:rsidR="00FD127D" w:rsidRPr="009A2178" w:rsidRDefault="00FD127D" w:rsidP="00FD127D">
      <w:pPr>
        <w:tabs>
          <w:tab w:val="left" w:pos="720"/>
        </w:tabs>
        <w:jc w:val="both"/>
        <w:rPr>
          <w:rFonts w:asciiTheme="minorHAnsi" w:hAnsiTheme="minorHAnsi"/>
          <w:sz w:val="22"/>
          <w:szCs w:val="22"/>
        </w:rPr>
      </w:pPr>
      <w:r w:rsidRPr="00300A89">
        <w:rPr>
          <w:rFonts w:asciiTheme="minorHAnsi" w:hAnsiTheme="minorHAnsi"/>
          <w:sz w:val="22"/>
          <w:u w:val="single"/>
        </w:rPr>
        <w:t>_________________________________</w:t>
      </w:r>
      <w:r w:rsidRPr="009A2178">
        <w:rPr>
          <w:rFonts w:asciiTheme="minorHAnsi" w:hAnsiTheme="minorHAnsi"/>
          <w:sz w:val="22"/>
          <w:szCs w:val="22"/>
        </w:rPr>
        <w:tab/>
        <w:t>_______________________</w:t>
      </w:r>
      <w:r w:rsidRPr="009A2178">
        <w:rPr>
          <w:rFonts w:asciiTheme="minorHAnsi" w:hAnsiTheme="minorHAnsi"/>
          <w:sz w:val="22"/>
          <w:szCs w:val="22"/>
        </w:rPr>
        <w:tab/>
        <w:t>___________________</w:t>
      </w:r>
    </w:p>
    <w:p w14:paraId="00989C72" w14:textId="77777777" w:rsidR="00FD127D" w:rsidRPr="009A2178" w:rsidRDefault="00FD127D" w:rsidP="00FD127D">
      <w:pPr>
        <w:tabs>
          <w:tab w:val="left" w:pos="720"/>
        </w:tabs>
        <w:jc w:val="both"/>
        <w:rPr>
          <w:rFonts w:asciiTheme="minorHAnsi" w:hAnsiTheme="minorHAnsi"/>
          <w:sz w:val="22"/>
          <w:szCs w:val="22"/>
        </w:rPr>
      </w:pPr>
      <w:r w:rsidRPr="009A2178">
        <w:rPr>
          <w:rFonts w:asciiTheme="minorHAnsi" w:hAnsiTheme="minorHAnsi"/>
          <w:sz w:val="22"/>
          <w:szCs w:val="22"/>
        </w:rPr>
        <w:t>Company</w:t>
      </w:r>
      <w:r w:rsidRPr="009A2178">
        <w:rPr>
          <w:rFonts w:asciiTheme="minorHAnsi" w:hAnsiTheme="minorHAnsi"/>
          <w:sz w:val="22"/>
          <w:szCs w:val="22"/>
        </w:rPr>
        <w:tab/>
      </w:r>
      <w:r w:rsidRPr="009A2178">
        <w:rPr>
          <w:rFonts w:asciiTheme="minorHAnsi" w:hAnsiTheme="minorHAnsi"/>
          <w:sz w:val="22"/>
          <w:szCs w:val="22"/>
        </w:rPr>
        <w:tab/>
      </w:r>
      <w:r w:rsidRPr="009A2178">
        <w:rPr>
          <w:rFonts w:asciiTheme="minorHAnsi" w:hAnsiTheme="minorHAnsi"/>
          <w:sz w:val="22"/>
          <w:szCs w:val="22"/>
        </w:rPr>
        <w:tab/>
      </w:r>
      <w:r w:rsidRPr="009A2178">
        <w:rPr>
          <w:rFonts w:asciiTheme="minorHAnsi" w:hAnsiTheme="minorHAnsi"/>
          <w:sz w:val="22"/>
          <w:szCs w:val="22"/>
        </w:rPr>
        <w:tab/>
      </w:r>
      <w:r w:rsidRPr="009A2178">
        <w:rPr>
          <w:rFonts w:asciiTheme="minorHAnsi" w:hAnsiTheme="minorHAnsi"/>
          <w:sz w:val="22"/>
          <w:szCs w:val="22"/>
        </w:rPr>
        <w:tab/>
      </w:r>
      <w:r>
        <w:rPr>
          <w:rFonts w:asciiTheme="minorHAnsi" w:hAnsiTheme="minorHAnsi"/>
          <w:sz w:val="22"/>
          <w:szCs w:val="22"/>
        </w:rPr>
        <w:t>RFP</w:t>
      </w:r>
      <w:r w:rsidRPr="009A2178">
        <w:rPr>
          <w:rFonts w:asciiTheme="minorHAnsi" w:hAnsiTheme="minorHAnsi"/>
          <w:sz w:val="22"/>
          <w:szCs w:val="22"/>
        </w:rPr>
        <w:t xml:space="preserve"> Number</w:t>
      </w:r>
      <w:r w:rsidRPr="009A2178">
        <w:rPr>
          <w:rFonts w:asciiTheme="minorHAnsi" w:hAnsiTheme="minorHAnsi"/>
          <w:sz w:val="22"/>
          <w:szCs w:val="22"/>
        </w:rPr>
        <w:tab/>
      </w:r>
      <w:r w:rsidRPr="009A2178">
        <w:rPr>
          <w:rFonts w:asciiTheme="minorHAnsi" w:hAnsiTheme="minorHAnsi"/>
          <w:sz w:val="22"/>
          <w:szCs w:val="22"/>
        </w:rPr>
        <w:tab/>
      </w:r>
      <w:r w:rsidRPr="009A2178">
        <w:rPr>
          <w:rFonts w:asciiTheme="minorHAnsi" w:hAnsiTheme="minorHAnsi"/>
          <w:sz w:val="22"/>
          <w:szCs w:val="22"/>
        </w:rPr>
        <w:tab/>
      </w:r>
      <w:r>
        <w:rPr>
          <w:rFonts w:asciiTheme="minorHAnsi" w:hAnsiTheme="minorHAnsi"/>
          <w:sz w:val="22"/>
          <w:szCs w:val="22"/>
        </w:rPr>
        <w:t>RFP</w:t>
      </w:r>
      <w:r w:rsidRPr="009A2178">
        <w:rPr>
          <w:rFonts w:asciiTheme="minorHAnsi" w:hAnsiTheme="minorHAnsi"/>
          <w:sz w:val="22"/>
          <w:szCs w:val="22"/>
        </w:rPr>
        <w:t xml:space="preserve"> Title</w:t>
      </w:r>
      <w:r w:rsidRPr="009A2178">
        <w:rPr>
          <w:rFonts w:asciiTheme="minorHAnsi" w:hAnsiTheme="minorHAnsi"/>
          <w:sz w:val="22"/>
          <w:szCs w:val="22"/>
        </w:rPr>
        <w:tab/>
      </w:r>
    </w:p>
    <w:p w14:paraId="79B67809" w14:textId="77777777" w:rsidR="00FD127D" w:rsidRPr="009A2178" w:rsidRDefault="00FD127D" w:rsidP="00FD127D">
      <w:pPr>
        <w:tabs>
          <w:tab w:val="left" w:pos="720"/>
        </w:tabs>
        <w:jc w:val="both"/>
        <w:rPr>
          <w:rFonts w:asciiTheme="minorHAnsi" w:hAnsiTheme="minorHAnsi"/>
          <w:sz w:val="22"/>
          <w:szCs w:val="22"/>
        </w:rPr>
      </w:pPr>
    </w:p>
    <w:p w14:paraId="6827DB11" w14:textId="77777777" w:rsidR="00FD127D" w:rsidRPr="009A2178" w:rsidRDefault="00FD127D" w:rsidP="00FD127D">
      <w:pPr>
        <w:tabs>
          <w:tab w:val="left" w:pos="720"/>
        </w:tabs>
        <w:jc w:val="both"/>
        <w:rPr>
          <w:rFonts w:asciiTheme="minorHAnsi" w:hAnsiTheme="minorHAnsi"/>
          <w:sz w:val="22"/>
          <w:szCs w:val="22"/>
        </w:rPr>
      </w:pPr>
      <w:r w:rsidRPr="009A2178">
        <w:rPr>
          <w:rFonts w:asciiTheme="minorHAnsi" w:hAnsiTheme="minorHAnsi"/>
          <w:sz w:val="22"/>
          <w:szCs w:val="22"/>
        </w:rPr>
        <w:t>_________________________________</w:t>
      </w:r>
      <w:r w:rsidRPr="009A2178">
        <w:rPr>
          <w:rFonts w:asciiTheme="minorHAnsi" w:hAnsiTheme="minorHAnsi"/>
          <w:sz w:val="22"/>
          <w:szCs w:val="22"/>
        </w:rPr>
        <w:tab/>
        <w:t>_______________________</w:t>
      </w:r>
      <w:r w:rsidRPr="009A2178">
        <w:rPr>
          <w:rFonts w:asciiTheme="minorHAnsi" w:hAnsiTheme="minorHAnsi"/>
          <w:sz w:val="22"/>
          <w:szCs w:val="22"/>
        </w:rPr>
        <w:tab/>
        <w:t>___________________</w:t>
      </w:r>
    </w:p>
    <w:p w14:paraId="5C0C12D6" w14:textId="2DE36952" w:rsidR="00FD127D" w:rsidRPr="009A2178" w:rsidRDefault="00FD127D" w:rsidP="00FD127D">
      <w:pPr>
        <w:tabs>
          <w:tab w:val="left" w:pos="720"/>
        </w:tabs>
        <w:jc w:val="both"/>
        <w:rPr>
          <w:rFonts w:asciiTheme="minorHAnsi" w:hAnsiTheme="minorHAnsi"/>
          <w:sz w:val="22"/>
          <w:szCs w:val="22"/>
        </w:rPr>
      </w:pPr>
      <w:r w:rsidRPr="009A2178">
        <w:rPr>
          <w:rFonts w:asciiTheme="minorHAnsi" w:hAnsiTheme="minorHAnsi"/>
          <w:sz w:val="22"/>
          <w:szCs w:val="22"/>
        </w:rPr>
        <w:t>Signature</w:t>
      </w:r>
      <w:r>
        <w:rPr>
          <w:rFonts w:asciiTheme="minorHAnsi" w:hAnsiTheme="minorHAnsi"/>
          <w:sz w:val="22"/>
          <w:szCs w:val="22"/>
        </w:rPr>
        <w:t xml:space="preserve"> (required)</w:t>
      </w:r>
      <w:r w:rsidRPr="009A2178">
        <w:rPr>
          <w:rFonts w:asciiTheme="minorHAnsi" w:hAnsiTheme="minorHAnsi"/>
          <w:sz w:val="22"/>
          <w:szCs w:val="22"/>
        </w:rPr>
        <w:tab/>
      </w:r>
      <w:r w:rsidRPr="009A2178">
        <w:rPr>
          <w:rFonts w:asciiTheme="minorHAnsi" w:hAnsiTheme="minorHAnsi"/>
          <w:sz w:val="22"/>
          <w:szCs w:val="22"/>
        </w:rPr>
        <w:tab/>
      </w:r>
      <w:r w:rsidRPr="009A2178">
        <w:rPr>
          <w:rFonts w:asciiTheme="minorHAnsi" w:hAnsiTheme="minorHAnsi"/>
          <w:sz w:val="22"/>
          <w:szCs w:val="22"/>
        </w:rPr>
        <w:tab/>
      </w:r>
      <w:r w:rsidRPr="009A2178">
        <w:rPr>
          <w:rFonts w:asciiTheme="minorHAnsi" w:hAnsiTheme="minorHAnsi"/>
          <w:sz w:val="22"/>
          <w:szCs w:val="22"/>
        </w:rPr>
        <w:tab/>
        <w:t>Title</w:t>
      </w:r>
      <w:r w:rsidRPr="009A2178">
        <w:rPr>
          <w:rFonts w:asciiTheme="minorHAnsi" w:hAnsiTheme="minorHAnsi"/>
          <w:sz w:val="22"/>
          <w:szCs w:val="22"/>
        </w:rPr>
        <w:tab/>
      </w:r>
      <w:r w:rsidRPr="009A2178">
        <w:rPr>
          <w:rFonts w:asciiTheme="minorHAnsi" w:hAnsiTheme="minorHAnsi"/>
          <w:sz w:val="22"/>
          <w:szCs w:val="22"/>
        </w:rPr>
        <w:tab/>
      </w:r>
      <w:r w:rsidRPr="009A2178">
        <w:rPr>
          <w:rFonts w:asciiTheme="minorHAnsi" w:hAnsiTheme="minorHAnsi"/>
          <w:sz w:val="22"/>
          <w:szCs w:val="22"/>
        </w:rPr>
        <w:tab/>
      </w:r>
      <w:r w:rsidRPr="009A2178">
        <w:rPr>
          <w:rFonts w:asciiTheme="minorHAnsi" w:hAnsiTheme="minorHAnsi"/>
          <w:sz w:val="22"/>
          <w:szCs w:val="22"/>
        </w:rPr>
        <w:tab/>
        <w:t>Date</w:t>
      </w:r>
    </w:p>
    <w:p w14:paraId="563B78A7" w14:textId="77777777" w:rsidR="00FD127D" w:rsidRPr="00300A89" w:rsidRDefault="00FD127D" w:rsidP="00300A89">
      <w:pPr>
        <w:pStyle w:val="ListParagraph"/>
        <w:tabs>
          <w:tab w:val="left" w:pos="720"/>
        </w:tabs>
        <w:ind w:left="0"/>
        <w:jc w:val="center"/>
        <w:rPr>
          <w:rFonts w:asciiTheme="minorHAnsi" w:hAnsiTheme="minorHAnsi"/>
          <w:b/>
          <w:sz w:val="16"/>
        </w:rPr>
      </w:pPr>
    </w:p>
    <w:p w14:paraId="42908180" w14:textId="77777777" w:rsidR="00FD127D" w:rsidRDefault="00FD127D" w:rsidP="00FD127D">
      <w:pPr>
        <w:pStyle w:val="ListParagraph"/>
        <w:tabs>
          <w:tab w:val="left" w:pos="720"/>
        </w:tabs>
        <w:ind w:left="0"/>
        <w:rPr>
          <w:rFonts w:asciiTheme="minorHAnsi" w:hAnsiTheme="minorHAnsi"/>
          <w:b/>
          <w:sz w:val="16"/>
          <w:szCs w:val="16"/>
        </w:rPr>
      </w:pPr>
    </w:p>
    <w:p w14:paraId="3CC4D561" w14:textId="77777777" w:rsidR="00FD127D" w:rsidRDefault="00FD127D" w:rsidP="00FD127D">
      <w:pPr>
        <w:pStyle w:val="ListParagraph"/>
        <w:tabs>
          <w:tab w:val="left" w:pos="720"/>
        </w:tabs>
        <w:ind w:left="0"/>
        <w:rPr>
          <w:rFonts w:asciiTheme="minorHAnsi" w:hAnsiTheme="minorHAnsi"/>
          <w:b/>
          <w:sz w:val="16"/>
          <w:szCs w:val="16"/>
        </w:rPr>
      </w:pPr>
    </w:p>
    <w:p w14:paraId="663AC7D2" w14:textId="77777777" w:rsidR="00FD127D" w:rsidRDefault="00FD127D" w:rsidP="00FD127D">
      <w:pPr>
        <w:pStyle w:val="ListParagraph"/>
        <w:tabs>
          <w:tab w:val="left" w:pos="720"/>
        </w:tabs>
        <w:ind w:left="0"/>
        <w:rPr>
          <w:rFonts w:asciiTheme="minorHAnsi" w:hAnsiTheme="minorHAnsi"/>
          <w:b/>
          <w:sz w:val="16"/>
          <w:szCs w:val="16"/>
        </w:rPr>
      </w:pPr>
    </w:p>
    <w:p w14:paraId="7810BE78" w14:textId="77777777" w:rsidR="00FD127D" w:rsidRDefault="00FD127D" w:rsidP="00FD127D">
      <w:pPr>
        <w:pStyle w:val="ListParagraph"/>
        <w:tabs>
          <w:tab w:val="left" w:pos="720"/>
        </w:tabs>
        <w:ind w:left="0"/>
        <w:rPr>
          <w:rFonts w:asciiTheme="minorHAnsi" w:hAnsiTheme="minorHAnsi"/>
          <w:b/>
          <w:sz w:val="16"/>
          <w:szCs w:val="16"/>
        </w:rPr>
      </w:pPr>
    </w:p>
    <w:p w14:paraId="3567F31C" w14:textId="77777777" w:rsidR="00FD127D" w:rsidRDefault="00FD127D" w:rsidP="00FD127D">
      <w:pPr>
        <w:pStyle w:val="ListParagraph"/>
        <w:tabs>
          <w:tab w:val="left" w:pos="720"/>
        </w:tabs>
        <w:ind w:left="0"/>
        <w:rPr>
          <w:rFonts w:asciiTheme="minorHAnsi" w:hAnsiTheme="minorHAnsi"/>
          <w:b/>
          <w:sz w:val="16"/>
          <w:szCs w:val="16"/>
        </w:rPr>
      </w:pPr>
    </w:p>
    <w:p w14:paraId="6FE65A34" w14:textId="77777777" w:rsidR="00FD127D" w:rsidRDefault="00FD127D" w:rsidP="00FD127D">
      <w:pPr>
        <w:pStyle w:val="ListParagraph"/>
        <w:tabs>
          <w:tab w:val="left" w:pos="720"/>
        </w:tabs>
        <w:ind w:left="0"/>
        <w:rPr>
          <w:rFonts w:asciiTheme="minorHAnsi" w:hAnsiTheme="minorHAnsi"/>
          <w:b/>
          <w:sz w:val="16"/>
          <w:szCs w:val="16"/>
        </w:rPr>
      </w:pPr>
    </w:p>
    <w:p w14:paraId="731F5F58" w14:textId="77777777" w:rsidR="00FD127D" w:rsidRDefault="00FD127D" w:rsidP="00FD127D">
      <w:pPr>
        <w:pStyle w:val="ListParagraph"/>
        <w:tabs>
          <w:tab w:val="left" w:pos="720"/>
        </w:tabs>
        <w:ind w:left="0"/>
        <w:rPr>
          <w:rFonts w:asciiTheme="minorHAnsi" w:hAnsiTheme="minorHAnsi"/>
          <w:b/>
          <w:sz w:val="16"/>
          <w:szCs w:val="16"/>
        </w:rPr>
      </w:pPr>
    </w:p>
    <w:p w14:paraId="1599A6E3" w14:textId="77777777" w:rsidR="00FD127D" w:rsidRDefault="00FD127D" w:rsidP="00FD127D">
      <w:pPr>
        <w:pStyle w:val="ListParagraph"/>
        <w:tabs>
          <w:tab w:val="left" w:pos="720"/>
        </w:tabs>
        <w:ind w:left="0"/>
        <w:rPr>
          <w:rFonts w:asciiTheme="minorHAnsi" w:hAnsiTheme="minorHAnsi"/>
          <w:b/>
          <w:sz w:val="16"/>
          <w:szCs w:val="16"/>
        </w:rPr>
      </w:pPr>
    </w:p>
    <w:p w14:paraId="42A405F1" w14:textId="77777777" w:rsidR="00FD127D" w:rsidRDefault="00FD127D" w:rsidP="00FD127D">
      <w:pPr>
        <w:pStyle w:val="ListParagraph"/>
        <w:tabs>
          <w:tab w:val="left" w:pos="720"/>
        </w:tabs>
        <w:ind w:left="0"/>
        <w:rPr>
          <w:rFonts w:asciiTheme="minorHAnsi" w:hAnsiTheme="minorHAnsi"/>
          <w:b/>
          <w:sz w:val="16"/>
          <w:szCs w:val="16"/>
        </w:rPr>
      </w:pPr>
    </w:p>
    <w:p w14:paraId="2984C039" w14:textId="77777777" w:rsidR="00FD127D" w:rsidRDefault="00FD127D" w:rsidP="00FD127D">
      <w:pPr>
        <w:pStyle w:val="ListParagraph"/>
        <w:tabs>
          <w:tab w:val="left" w:pos="720"/>
        </w:tabs>
        <w:ind w:left="0"/>
        <w:rPr>
          <w:rFonts w:asciiTheme="minorHAnsi" w:hAnsiTheme="minorHAnsi"/>
          <w:b/>
          <w:sz w:val="16"/>
          <w:szCs w:val="16"/>
        </w:rPr>
      </w:pPr>
    </w:p>
    <w:p w14:paraId="64CF2418" w14:textId="77777777" w:rsidR="00FD127D" w:rsidRDefault="00FD127D" w:rsidP="00FD127D">
      <w:pPr>
        <w:pStyle w:val="ListParagraph"/>
        <w:tabs>
          <w:tab w:val="left" w:pos="720"/>
        </w:tabs>
        <w:ind w:left="0"/>
        <w:rPr>
          <w:rFonts w:asciiTheme="minorHAnsi" w:hAnsiTheme="minorHAnsi"/>
          <w:b/>
          <w:sz w:val="16"/>
          <w:szCs w:val="16"/>
        </w:rPr>
      </w:pPr>
    </w:p>
    <w:p w14:paraId="79A8A14E" w14:textId="77777777" w:rsidR="00FD127D" w:rsidRDefault="00FD127D" w:rsidP="00FD127D">
      <w:pPr>
        <w:pStyle w:val="ListParagraph"/>
        <w:tabs>
          <w:tab w:val="left" w:pos="720"/>
        </w:tabs>
        <w:ind w:left="0"/>
        <w:rPr>
          <w:rFonts w:asciiTheme="minorHAnsi" w:hAnsiTheme="minorHAnsi"/>
          <w:b/>
          <w:sz w:val="16"/>
          <w:szCs w:val="16"/>
        </w:rPr>
      </w:pPr>
    </w:p>
    <w:p w14:paraId="55411F73" w14:textId="77777777" w:rsidR="00FD127D" w:rsidRDefault="00FD127D" w:rsidP="00FD127D">
      <w:pPr>
        <w:pStyle w:val="ListParagraph"/>
        <w:tabs>
          <w:tab w:val="left" w:pos="720"/>
        </w:tabs>
        <w:ind w:left="0"/>
        <w:rPr>
          <w:rFonts w:asciiTheme="minorHAnsi" w:hAnsiTheme="minorHAnsi"/>
          <w:b/>
          <w:sz w:val="16"/>
          <w:szCs w:val="16"/>
        </w:rPr>
      </w:pPr>
    </w:p>
    <w:p w14:paraId="3E607131" w14:textId="77777777" w:rsidR="00FD127D" w:rsidRDefault="00FD127D" w:rsidP="00FD127D">
      <w:pPr>
        <w:pStyle w:val="ListParagraph"/>
        <w:tabs>
          <w:tab w:val="left" w:pos="720"/>
        </w:tabs>
        <w:ind w:left="0"/>
        <w:rPr>
          <w:rFonts w:asciiTheme="minorHAnsi" w:hAnsiTheme="minorHAnsi"/>
          <w:b/>
          <w:sz w:val="16"/>
          <w:szCs w:val="16"/>
        </w:rPr>
      </w:pPr>
    </w:p>
    <w:p w14:paraId="14E34CA8" w14:textId="77777777" w:rsidR="00FD127D" w:rsidRDefault="00FD127D" w:rsidP="00FD127D">
      <w:pPr>
        <w:pStyle w:val="ListParagraph"/>
        <w:tabs>
          <w:tab w:val="left" w:pos="720"/>
        </w:tabs>
        <w:ind w:left="0"/>
        <w:rPr>
          <w:rFonts w:asciiTheme="minorHAnsi" w:hAnsiTheme="minorHAnsi"/>
          <w:b/>
          <w:sz w:val="16"/>
          <w:szCs w:val="16"/>
        </w:rPr>
      </w:pPr>
    </w:p>
    <w:p w14:paraId="6F007310" w14:textId="77777777" w:rsidR="00FD127D" w:rsidRDefault="00FD127D" w:rsidP="00FD127D">
      <w:pPr>
        <w:pStyle w:val="ListParagraph"/>
        <w:tabs>
          <w:tab w:val="left" w:pos="720"/>
        </w:tabs>
        <w:ind w:left="0"/>
        <w:rPr>
          <w:rFonts w:asciiTheme="minorHAnsi" w:hAnsiTheme="minorHAnsi"/>
          <w:b/>
          <w:sz w:val="16"/>
          <w:szCs w:val="16"/>
        </w:rPr>
      </w:pPr>
    </w:p>
    <w:p w14:paraId="7F4B2931" w14:textId="77777777" w:rsidR="00FD127D" w:rsidRDefault="00FD127D" w:rsidP="00FD127D">
      <w:pPr>
        <w:pStyle w:val="ListParagraph"/>
        <w:tabs>
          <w:tab w:val="left" w:pos="720"/>
        </w:tabs>
        <w:ind w:left="0"/>
        <w:rPr>
          <w:rFonts w:asciiTheme="minorHAnsi" w:hAnsiTheme="minorHAnsi"/>
          <w:b/>
          <w:sz w:val="16"/>
          <w:szCs w:val="16"/>
        </w:rPr>
      </w:pPr>
    </w:p>
    <w:p w14:paraId="01782ABA" w14:textId="77777777" w:rsidR="00FD127D" w:rsidRDefault="00FD127D" w:rsidP="00FD127D">
      <w:pPr>
        <w:pStyle w:val="ListParagraph"/>
        <w:tabs>
          <w:tab w:val="left" w:pos="720"/>
        </w:tabs>
        <w:ind w:left="0"/>
        <w:rPr>
          <w:rFonts w:asciiTheme="minorHAnsi" w:hAnsiTheme="minorHAnsi"/>
          <w:b/>
          <w:sz w:val="16"/>
          <w:szCs w:val="16"/>
        </w:rPr>
      </w:pPr>
    </w:p>
    <w:p w14:paraId="7A0BC0AA" w14:textId="77777777" w:rsidR="00FD127D" w:rsidRDefault="00FD127D" w:rsidP="00FD127D">
      <w:pPr>
        <w:pStyle w:val="ListParagraph"/>
        <w:tabs>
          <w:tab w:val="left" w:pos="720"/>
        </w:tabs>
        <w:ind w:left="0"/>
        <w:rPr>
          <w:rFonts w:asciiTheme="minorHAnsi" w:hAnsiTheme="minorHAnsi"/>
          <w:b/>
          <w:sz w:val="16"/>
          <w:szCs w:val="16"/>
        </w:rPr>
      </w:pPr>
    </w:p>
    <w:p w14:paraId="2FEB2236" w14:textId="77777777" w:rsidR="00FD127D" w:rsidRDefault="00FD127D" w:rsidP="00FD127D">
      <w:pPr>
        <w:pStyle w:val="ListParagraph"/>
        <w:tabs>
          <w:tab w:val="left" w:pos="720"/>
        </w:tabs>
        <w:ind w:left="0"/>
        <w:rPr>
          <w:rFonts w:asciiTheme="minorHAnsi" w:hAnsiTheme="minorHAnsi"/>
          <w:b/>
          <w:sz w:val="16"/>
          <w:szCs w:val="16"/>
        </w:rPr>
      </w:pPr>
    </w:p>
    <w:p w14:paraId="6A8C3892" w14:textId="77777777" w:rsidR="00FD127D" w:rsidRDefault="00FD127D" w:rsidP="00FD127D">
      <w:pPr>
        <w:pStyle w:val="ListParagraph"/>
        <w:tabs>
          <w:tab w:val="left" w:pos="720"/>
        </w:tabs>
        <w:ind w:left="0"/>
        <w:rPr>
          <w:rFonts w:asciiTheme="minorHAnsi" w:hAnsiTheme="minorHAnsi"/>
          <w:b/>
          <w:sz w:val="16"/>
          <w:szCs w:val="16"/>
        </w:rPr>
      </w:pPr>
    </w:p>
    <w:p w14:paraId="206339C5" w14:textId="77777777" w:rsidR="00FD127D" w:rsidRDefault="00FD127D" w:rsidP="00FD127D">
      <w:pPr>
        <w:pStyle w:val="ListParagraph"/>
        <w:tabs>
          <w:tab w:val="left" w:pos="720"/>
        </w:tabs>
        <w:ind w:left="0"/>
        <w:rPr>
          <w:rFonts w:asciiTheme="minorHAnsi" w:hAnsiTheme="minorHAnsi"/>
          <w:b/>
          <w:sz w:val="16"/>
          <w:szCs w:val="16"/>
        </w:rPr>
      </w:pPr>
    </w:p>
    <w:p w14:paraId="19ABF04B" w14:textId="77777777" w:rsidR="00FD127D" w:rsidRDefault="00FD127D" w:rsidP="00FD127D">
      <w:pPr>
        <w:pStyle w:val="ListParagraph"/>
        <w:tabs>
          <w:tab w:val="left" w:pos="720"/>
        </w:tabs>
        <w:ind w:left="0"/>
        <w:rPr>
          <w:rFonts w:asciiTheme="minorHAnsi" w:hAnsiTheme="minorHAnsi"/>
          <w:b/>
          <w:sz w:val="16"/>
          <w:szCs w:val="16"/>
        </w:rPr>
      </w:pPr>
    </w:p>
    <w:p w14:paraId="742E29C9" w14:textId="77777777" w:rsidR="00FD127D" w:rsidRDefault="00FD127D" w:rsidP="00FD127D">
      <w:pPr>
        <w:pStyle w:val="ListParagraph"/>
        <w:tabs>
          <w:tab w:val="left" w:pos="720"/>
        </w:tabs>
        <w:ind w:left="0"/>
        <w:rPr>
          <w:rFonts w:asciiTheme="minorHAnsi" w:hAnsiTheme="minorHAnsi"/>
          <w:b/>
          <w:sz w:val="16"/>
          <w:szCs w:val="16"/>
        </w:rPr>
      </w:pPr>
    </w:p>
    <w:p w14:paraId="2A05FB3B" w14:textId="77777777" w:rsidR="00FD127D" w:rsidRDefault="00FD127D" w:rsidP="00FD127D">
      <w:pPr>
        <w:pStyle w:val="ListParagraph"/>
        <w:tabs>
          <w:tab w:val="left" w:pos="720"/>
        </w:tabs>
        <w:ind w:left="0"/>
        <w:rPr>
          <w:rFonts w:asciiTheme="minorHAnsi" w:hAnsiTheme="minorHAnsi"/>
          <w:b/>
          <w:sz w:val="16"/>
          <w:szCs w:val="16"/>
        </w:rPr>
      </w:pPr>
    </w:p>
    <w:p w14:paraId="4283DFF9" w14:textId="77777777" w:rsidR="00FD127D" w:rsidRDefault="00FD127D" w:rsidP="00FD127D">
      <w:pPr>
        <w:pStyle w:val="ListParagraph"/>
        <w:tabs>
          <w:tab w:val="left" w:pos="720"/>
        </w:tabs>
        <w:ind w:left="0"/>
        <w:rPr>
          <w:rFonts w:asciiTheme="minorHAnsi" w:hAnsiTheme="minorHAnsi"/>
          <w:b/>
          <w:sz w:val="16"/>
          <w:szCs w:val="16"/>
        </w:rPr>
      </w:pPr>
    </w:p>
    <w:p w14:paraId="58342F9E" w14:textId="77777777" w:rsidR="00FD127D" w:rsidRDefault="00FD127D" w:rsidP="00FD127D">
      <w:pPr>
        <w:pStyle w:val="ListParagraph"/>
        <w:tabs>
          <w:tab w:val="left" w:pos="720"/>
        </w:tabs>
        <w:ind w:left="0"/>
        <w:rPr>
          <w:rFonts w:asciiTheme="minorHAnsi" w:hAnsiTheme="minorHAnsi"/>
          <w:b/>
          <w:sz w:val="16"/>
          <w:szCs w:val="16"/>
        </w:rPr>
      </w:pPr>
    </w:p>
    <w:p w14:paraId="6513AA45" w14:textId="77777777" w:rsidR="00FD127D" w:rsidRDefault="00FD127D" w:rsidP="00FD127D">
      <w:pPr>
        <w:pStyle w:val="ListParagraph"/>
        <w:tabs>
          <w:tab w:val="left" w:pos="720"/>
        </w:tabs>
        <w:ind w:left="0"/>
        <w:rPr>
          <w:rFonts w:asciiTheme="minorHAnsi" w:hAnsiTheme="minorHAnsi"/>
          <w:b/>
          <w:sz w:val="16"/>
          <w:szCs w:val="16"/>
        </w:rPr>
      </w:pPr>
    </w:p>
    <w:p w14:paraId="3E780C28" w14:textId="77777777" w:rsidR="00FD127D" w:rsidRDefault="00FD127D" w:rsidP="00FD127D">
      <w:pPr>
        <w:pStyle w:val="ListParagraph"/>
        <w:tabs>
          <w:tab w:val="left" w:pos="720"/>
        </w:tabs>
        <w:ind w:left="0"/>
        <w:rPr>
          <w:rFonts w:asciiTheme="minorHAnsi" w:hAnsiTheme="minorHAnsi"/>
          <w:b/>
          <w:sz w:val="16"/>
          <w:szCs w:val="16"/>
        </w:rPr>
      </w:pPr>
    </w:p>
    <w:p w14:paraId="1E77345F" w14:textId="77777777" w:rsidR="00FD127D" w:rsidRDefault="00FD127D" w:rsidP="00FD127D">
      <w:pPr>
        <w:pStyle w:val="ListParagraph"/>
        <w:tabs>
          <w:tab w:val="left" w:pos="720"/>
        </w:tabs>
        <w:ind w:left="0"/>
        <w:rPr>
          <w:rFonts w:asciiTheme="minorHAnsi" w:hAnsiTheme="minorHAnsi"/>
          <w:b/>
          <w:sz w:val="16"/>
          <w:szCs w:val="16"/>
        </w:rPr>
      </w:pPr>
    </w:p>
    <w:p w14:paraId="5E20F22F" w14:textId="77777777" w:rsidR="00FD127D" w:rsidRDefault="00FD127D" w:rsidP="00FD127D">
      <w:pPr>
        <w:pStyle w:val="ListParagraph"/>
        <w:tabs>
          <w:tab w:val="left" w:pos="720"/>
        </w:tabs>
        <w:ind w:left="0"/>
        <w:rPr>
          <w:rFonts w:asciiTheme="minorHAnsi" w:hAnsiTheme="minorHAnsi"/>
          <w:b/>
          <w:sz w:val="16"/>
          <w:szCs w:val="16"/>
        </w:rPr>
      </w:pPr>
    </w:p>
    <w:p w14:paraId="30F7CE77" w14:textId="77777777" w:rsidR="00FD127D" w:rsidRDefault="00FD127D" w:rsidP="00FD127D">
      <w:pPr>
        <w:pStyle w:val="ListParagraph"/>
        <w:tabs>
          <w:tab w:val="left" w:pos="720"/>
        </w:tabs>
        <w:ind w:left="0"/>
        <w:rPr>
          <w:rFonts w:asciiTheme="minorHAnsi" w:hAnsiTheme="minorHAnsi"/>
          <w:b/>
          <w:sz w:val="16"/>
          <w:szCs w:val="16"/>
        </w:rPr>
      </w:pPr>
    </w:p>
    <w:p w14:paraId="2DB87975" w14:textId="77777777" w:rsidR="00FD127D" w:rsidRDefault="00FD127D" w:rsidP="00FD127D">
      <w:pPr>
        <w:pStyle w:val="ListParagraph"/>
        <w:tabs>
          <w:tab w:val="left" w:pos="720"/>
        </w:tabs>
        <w:ind w:left="0"/>
        <w:rPr>
          <w:rFonts w:asciiTheme="minorHAnsi" w:hAnsiTheme="minorHAnsi"/>
          <w:b/>
          <w:sz w:val="16"/>
          <w:szCs w:val="16"/>
        </w:rPr>
      </w:pPr>
    </w:p>
    <w:p w14:paraId="19184942" w14:textId="77777777" w:rsidR="00FD127D" w:rsidRDefault="00FD127D" w:rsidP="00FD127D">
      <w:pPr>
        <w:pStyle w:val="ListParagraph"/>
        <w:tabs>
          <w:tab w:val="left" w:pos="720"/>
        </w:tabs>
        <w:ind w:left="0"/>
        <w:rPr>
          <w:rFonts w:asciiTheme="minorHAnsi" w:hAnsiTheme="minorHAnsi"/>
          <w:b/>
          <w:sz w:val="16"/>
          <w:szCs w:val="16"/>
        </w:rPr>
      </w:pPr>
    </w:p>
    <w:p w14:paraId="53BF34F4" w14:textId="77777777" w:rsidR="00FD127D" w:rsidRDefault="00FD127D" w:rsidP="00FD127D">
      <w:pPr>
        <w:pStyle w:val="ListParagraph"/>
        <w:tabs>
          <w:tab w:val="left" w:pos="720"/>
        </w:tabs>
        <w:ind w:left="0"/>
        <w:rPr>
          <w:rFonts w:asciiTheme="minorHAnsi" w:hAnsiTheme="minorHAnsi"/>
          <w:b/>
          <w:sz w:val="16"/>
          <w:szCs w:val="16"/>
        </w:rPr>
      </w:pPr>
    </w:p>
    <w:p w14:paraId="695F5585" w14:textId="77777777" w:rsidR="00FD127D" w:rsidRDefault="00FD127D" w:rsidP="00FD127D">
      <w:pPr>
        <w:pStyle w:val="ListParagraph"/>
        <w:tabs>
          <w:tab w:val="left" w:pos="720"/>
        </w:tabs>
        <w:ind w:left="0"/>
        <w:rPr>
          <w:rFonts w:asciiTheme="minorHAnsi" w:hAnsiTheme="minorHAnsi"/>
          <w:b/>
          <w:sz w:val="16"/>
          <w:szCs w:val="16"/>
        </w:rPr>
      </w:pPr>
    </w:p>
    <w:p w14:paraId="6139DC2B" w14:textId="77777777" w:rsidR="00FD127D" w:rsidRDefault="00FD127D" w:rsidP="00FD127D">
      <w:pPr>
        <w:pStyle w:val="ListParagraph"/>
        <w:tabs>
          <w:tab w:val="left" w:pos="720"/>
        </w:tabs>
        <w:ind w:left="0"/>
        <w:rPr>
          <w:rFonts w:asciiTheme="minorHAnsi" w:hAnsiTheme="minorHAnsi"/>
          <w:b/>
          <w:sz w:val="16"/>
          <w:szCs w:val="16"/>
        </w:rPr>
      </w:pPr>
    </w:p>
    <w:p w14:paraId="03C04F11" w14:textId="77777777" w:rsidR="00FD127D" w:rsidRPr="001105E3" w:rsidRDefault="00FD127D" w:rsidP="00FD127D">
      <w:pPr>
        <w:pStyle w:val="ListParagraph"/>
        <w:tabs>
          <w:tab w:val="left" w:pos="720"/>
        </w:tabs>
        <w:ind w:left="0"/>
        <w:jc w:val="center"/>
        <w:rPr>
          <w:rFonts w:asciiTheme="minorHAnsi" w:hAnsiTheme="minorHAnsi"/>
          <w:i/>
          <w:sz w:val="16"/>
          <w:szCs w:val="16"/>
        </w:rPr>
      </w:pPr>
    </w:p>
    <w:p w14:paraId="03A5F2CE" w14:textId="1AC30580" w:rsidR="00FD127D" w:rsidRDefault="00FD127D" w:rsidP="00FD127D">
      <w:pPr>
        <w:spacing w:after="200" w:line="276" w:lineRule="auto"/>
        <w:jc w:val="center"/>
        <w:rPr>
          <w:rFonts w:asciiTheme="minorHAnsi" w:hAnsiTheme="minorHAnsi"/>
          <w:i/>
          <w:sz w:val="22"/>
          <w:szCs w:val="22"/>
        </w:rPr>
      </w:pPr>
      <w:r>
        <w:rPr>
          <w:rFonts w:asciiTheme="minorHAnsi" w:hAnsiTheme="minorHAnsi"/>
          <w:i/>
          <w:sz w:val="22"/>
          <w:szCs w:val="22"/>
        </w:rPr>
        <w:t>(</w:t>
      </w:r>
      <w:r w:rsidRPr="001105E3">
        <w:rPr>
          <w:rFonts w:asciiTheme="minorHAnsi" w:hAnsiTheme="minorHAnsi"/>
          <w:i/>
          <w:sz w:val="22"/>
          <w:szCs w:val="22"/>
        </w:rPr>
        <w:t>Proceed to the next page only if</w:t>
      </w:r>
      <w:r w:rsidRPr="00300A89">
        <w:rPr>
          <w:rFonts w:asciiTheme="minorHAnsi" w:hAnsiTheme="minorHAnsi"/>
          <w:i/>
          <w:sz w:val="22"/>
        </w:rPr>
        <w:t xml:space="preserve"> Confidential Treatment </w:t>
      </w:r>
      <w:r w:rsidRPr="001105E3">
        <w:rPr>
          <w:rFonts w:asciiTheme="minorHAnsi" w:hAnsiTheme="minorHAnsi"/>
          <w:i/>
          <w:sz w:val="22"/>
          <w:szCs w:val="22"/>
        </w:rPr>
        <w:t>is requested.</w:t>
      </w:r>
      <w:r>
        <w:rPr>
          <w:rFonts w:asciiTheme="minorHAnsi" w:hAnsiTheme="minorHAnsi"/>
          <w:i/>
          <w:sz w:val="22"/>
          <w:szCs w:val="22"/>
        </w:rPr>
        <w:t>)</w:t>
      </w:r>
    </w:p>
    <w:p w14:paraId="10608216" w14:textId="77777777" w:rsidR="00FD127D" w:rsidRPr="009A2178" w:rsidRDefault="00FD127D" w:rsidP="00300A89">
      <w:pPr>
        <w:contextualSpacing/>
        <w:jc w:val="center"/>
        <w:rPr>
          <w:rFonts w:asciiTheme="minorHAnsi" w:hAnsiTheme="minorHAnsi"/>
          <w:b/>
          <w:sz w:val="22"/>
          <w:szCs w:val="22"/>
        </w:rPr>
      </w:pPr>
      <w:r>
        <w:rPr>
          <w:rFonts w:asciiTheme="minorHAnsi" w:hAnsiTheme="minorHAnsi"/>
          <w:b/>
          <w:sz w:val="22"/>
          <w:szCs w:val="22"/>
        </w:rPr>
        <w:br w:type="page"/>
      </w:r>
      <w:r>
        <w:rPr>
          <w:rFonts w:asciiTheme="minorHAnsi" w:hAnsiTheme="minorHAnsi"/>
          <w:b/>
          <w:sz w:val="22"/>
          <w:szCs w:val="22"/>
        </w:rPr>
        <w:lastRenderedPageBreak/>
        <w:t>Part 2 -</w:t>
      </w:r>
      <w:r w:rsidRPr="009A2178">
        <w:rPr>
          <w:rFonts w:asciiTheme="minorHAnsi" w:hAnsiTheme="minorHAnsi"/>
          <w:b/>
          <w:sz w:val="22"/>
          <w:szCs w:val="22"/>
        </w:rPr>
        <w:t xml:space="preserve"> Confidential Treatment </w:t>
      </w:r>
      <w:r>
        <w:rPr>
          <w:rFonts w:asciiTheme="minorHAnsi" w:hAnsiTheme="minorHAnsi"/>
          <w:b/>
          <w:sz w:val="22"/>
          <w:szCs w:val="22"/>
        </w:rPr>
        <w:t>i</w:t>
      </w:r>
      <w:r w:rsidRPr="009A2178">
        <w:rPr>
          <w:rFonts w:asciiTheme="minorHAnsi" w:hAnsiTheme="minorHAnsi"/>
          <w:b/>
          <w:sz w:val="22"/>
          <w:szCs w:val="22"/>
        </w:rPr>
        <w:t>s Requested</w:t>
      </w:r>
    </w:p>
    <w:p w14:paraId="442B175A" w14:textId="77777777" w:rsidR="005E3A4F" w:rsidRPr="009A2178" w:rsidRDefault="005E3A4F" w:rsidP="005E3A4F">
      <w:pPr>
        <w:tabs>
          <w:tab w:val="left" w:pos="180"/>
          <w:tab w:val="left" w:pos="360"/>
        </w:tabs>
        <w:contextualSpacing/>
        <w:jc w:val="both"/>
        <w:rPr>
          <w:rFonts w:asciiTheme="minorHAnsi" w:hAnsiTheme="minorHAnsi"/>
          <w:b/>
          <w:sz w:val="16"/>
          <w:szCs w:val="16"/>
        </w:rPr>
      </w:pPr>
    </w:p>
    <w:p w14:paraId="442BB1E9" w14:textId="77777777" w:rsidR="005E3A4F" w:rsidRPr="005E3A4F" w:rsidRDefault="005E3A4F" w:rsidP="005E3A4F">
      <w:pPr>
        <w:contextualSpacing/>
        <w:jc w:val="both"/>
        <w:rPr>
          <w:rFonts w:asciiTheme="minorHAnsi" w:hAnsiTheme="minorHAnsi" w:cstheme="minorHAnsi"/>
          <w:b/>
          <w:i/>
          <w:sz w:val="22"/>
          <w:szCs w:val="22"/>
        </w:rPr>
      </w:pPr>
      <w:r w:rsidRPr="005E3A4F">
        <w:rPr>
          <w:rFonts w:asciiTheme="minorHAnsi" w:hAnsiTheme="minorHAnsi" w:cstheme="minorHAnsi"/>
          <w:b/>
          <w:i/>
          <w:sz w:val="22"/>
          <w:szCs w:val="22"/>
        </w:rPr>
        <w:t xml:space="preserve">The below information is to be completed and signed </w:t>
      </w:r>
      <w:r w:rsidRPr="005E3A4F">
        <w:rPr>
          <w:rFonts w:asciiTheme="minorHAnsi" w:hAnsiTheme="minorHAnsi" w:cstheme="minorHAnsi"/>
          <w:b/>
          <w:i/>
          <w:sz w:val="22"/>
          <w:szCs w:val="22"/>
          <w:u w:val="single"/>
        </w:rPr>
        <w:t>ONLY</w:t>
      </w:r>
      <w:r w:rsidRPr="005E3A4F">
        <w:rPr>
          <w:rFonts w:asciiTheme="minorHAnsi" w:hAnsiTheme="minorHAnsi" w:cstheme="minorHAnsi"/>
          <w:b/>
          <w:i/>
          <w:sz w:val="22"/>
          <w:szCs w:val="22"/>
        </w:rPr>
        <w:t xml:space="preserve"> if Respondent is requesting confidential treatment of any information submitted in its Proposal.</w:t>
      </w:r>
    </w:p>
    <w:p w14:paraId="5B5505CB" w14:textId="77777777" w:rsidR="005E3A4F" w:rsidRPr="005E3A4F" w:rsidRDefault="005E3A4F" w:rsidP="005E3A4F">
      <w:pPr>
        <w:tabs>
          <w:tab w:val="left" w:pos="720"/>
        </w:tabs>
        <w:jc w:val="both"/>
        <w:rPr>
          <w:rFonts w:asciiTheme="minorHAnsi" w:hAnsiTheme="minorHAnsi" w:cstheme="minorHAnsi"/>
          <w:sz w:val="22"/>
          <w:szCs w:val="22"/>
        </w:rPr>
      </w:pPr>
    </w:p>
    <w:p w14:paraId="67CC27E4" w14:textId="77777777" w:rsidR="005E3A4F" w:rsidRPr="005E3A4F" w:rsidRDefault="005E3A4F" w:rsidP="005E3A4F">
      <w:pPr>
        <w:jc w:val="both"/>
        <w:rPr>
          <w:rFonts w:asciiTheme="minorHAnsi" w:hAnsiTheme="minorHAnsi" w:cstheme="minorHAnsi"/>
          <w:sz w:val="22"/>
          <w:szCs w:val="22"/>
        </w:rPr>
      </w:pPr>
      <w:r w:rsidRPr="005E3A4F">
        <w:rPr>
          <w:rFonts w:asciiTheme="minorHAnsi" w:hAnsiTheme="minorHAnsi" w:cstheme="minorHAnsi"/>
          <w:b/>
          <w:sz w:val="22"/>
          <w:szCs w:val="22"/>
        </w:rPr>
        <w:t>NOTE:</w:t>
      </w:r>
      <w:r w:rsidRPr="005E3A4F">
        <w:rPr>
          <w:rFonts w:asciiTheme="minorHAnsi" w:hAnsiTheme="minorHAnsi" w:cstheme="minorHAnsi"/>
          <w:sz w:val="22"/>
          <w:szCs w:val="22"/>
        </w:rPr>
        <w:t xml:space="preserve"> </w:t>
      </w:r>
    </w:p>
    <w:p w14:paraId="1E234C4B" w14:textId="77777777" w:rsidR="005E3A4F" w:rsidRPr="005E3A4F" w:rsidRDefault="005E3A4F" w:rsidP="005E3A4F">
      <w:pPr>
        <w:pStyle w:val="ListParagraph"/>
        <w:numPr>
          <w:ilvl w:val="0"/>
          <w:numId w:val="29"/>
        </w:numPr>
        <w:ind w:left="180" w:hanging="180"/>
        <w:jc w:val="both"/>
        <w:rPr>
          <w:rFonts w:asciiTheme="minorHAnsi" w:hAnsiTheme="minorHAnsi" w:cstheme="minorHAnsi"/>
          <w:b/>
          <w:sz w:val="22"/>
          <w:szCs w:val="22"/>
        </w:rPr>
      </w:pPr>
      <w:r w:rsidRPr="005E3A4F">
        <w:rPr>
          <w:rFonts w:asciiTheme="minorHAnsi" w:hAnsiTheme="minorHAnsi" w:cstheme="minorHAnsi"/>
          <w:b/>
          <w:i/>
          <w:sz w:val="22"/>
          <w:szCs w:val="22"/>
          <w:u w:val="single"/>
        </w:rPr>
        <w:t>Completion of this Form is the sole means of requesting confidential treatment</w:t>
      </w:r>
      <w:r w:rsidRPr="005E3A4F">
        <w:rPr>
          <w:rFonts w:asciiTheme="minorHAnsi" w:hAnsiTheme="minorHAnsi" w:cstheme="minorHAnsi"/>
          <w:b/>
          <w:sz w:val="22"/>
          <w:szCs w:val="22"/>
        </w:rPr>
        <w:t>.</w:t>
      </w:r>
    </w:p>
    <w:p w14:paraId="4B329364" w14:textId="77777777" w:rsidR="005E3A4F" w:rsidRPr="005E3A4F" w:rsidRDefault="005E3A4F" w:rsidP="005E3A4F">
      <w:pPr>
        <w:pStyle w:val="ListParagraph"/>
        <w:numPr>
          <w:ilvl w:val="0"/>
          <w:numId w:val="29"/>
        </w:numPr>
        <w:ind w:left="180" w:hanging="180"/>
        <w:jc w:val="both"/>
        <w:rPr>
          <w:rFonts w:asciiTheme="minorHAnsi" w:hAnsiTheme="minorHAnsi" w:cstheme="minorHAnsi"/>
          <w:b/>
          <w:sz w:val="22"/>
          <w:szCs w:val="22"/>
          <w:u w:val="single"/>
        </w:rPr>
      </w:pPr>
      <w:r w:rsidRPr="005E3A4F">
        <w:rPr>
          <w:rFonts w:asciiTheme="minorHAnsi" w:hAnsiTheme="minorHAnsi" w:cstheme="minorHAnsi"/>
          <w:b/>
          <w:i/>
          <w:sz w:val="22"/>
          <w:szCs w:val="22"/>
          <w:u w:val="single"/>
        </w:rPr>
        <w:t>A RESPONDENT MAY NOT REQUEST PRICING INFORMATION IN PROPOSALS BE HELD IN CONFIDENCE. </w:t>
      </w:r>
    </w:p>
    <w:p w14:paraId="6E4D3B5E" w14:textId="77777777" w:rsidR="005E3A4F" w:rsidRPr="009A2178" w:rsidRDefault="005E3A4F" w:rsidP="005E3A4F">
      <w:pPr>
        <w:jc w:val="both"/>
        <w:rPr>
          <w:rFonts w:asciiTheme="minorHAnsi" w:hAnsiTheme="minorHAnsi"/>
          <w:sz w:val="22"/>
          <w:szCs w:val="22"/>
        </w:rPr>
      </w:pPr>
    </w:p>
    <w:p w14:paraId="23EB6F66" w14:textId="77777777" w:rsidR="005E3A4F" w:rsidRPr="009A2178" w:rsidRDefault="005E3A4F" w:rsidP="005E3A4F">
      <w:pPr>
        <w:jc w:val="both"/>
        <w:rPr>
          <w:rFonts w:asciiTheme="minorHAnsi" w:hAnsiTheme="minorHAnsi"/>
          <w:sz w:val="22"/>
          <w:szCs w:val="22"/>
        </w:rPr>
      </w:pPr>
      <w:r w:rsidRPr="009A2178">
        <w:rPr>
          <w:rFonts w:asciiTheme="minorHAnsi" w:hAnsiTheme="minorHAnsi"/>
          <w:sz w:val="22"/>
          <w:szCs w:val="22"/>
        </w:rPr>
        <w:t xml:space="preserve">Completion of the Form and Agency’s acceptance of </w:t>
      </w:r>
      <w:r>
        <w:rPr>
          <w:rFonts w:asciiTheme="minorHAnsi" w:hAnsiTheme="minorHAnsi"/>
          <w:sz w:val="22"/>
          <w:szCs w:val="22"/>
        </w:rPr>
        <w:t>Respondent</w:t>
      </w:r>
      <w:r w:rsidRPr="009A2178">
        <w:rPr>
          <w:rFonts w:asciiTheme="minorHAnsi" w:hAnsiTheme="minorHAnsi"/>
          <w:sz w:val="22"/>
          <w:szCs w:val="22"/>
        </w:rPr>
        <w:t xml:space="preserve">’s submission does not guarantee the agency will grant </w:t>
      </w:r>
      <w:r>
        <w:rPr>
          <w:rFonts w:asciiTheme="minorHAnsi" w:hAnsiTheme="minorHAnsi"/>
          <w:sz w:val="22"/>
          <w:szCs w:val="22"/>
        </w:rPr>
        <w:t>Respondent</w:t>
      </w:r>
      <w:r w:rsidRPr="009A2178">
        <w:rPr>
          <w:rFonts w:asciiTheme="minorHAnsi" w:hAnsiTheme="minorHAnsi"/>
          <w:sz w:val="22"/>
          <w:szCs w:val="22"/>
        </w:rPr>
        <w:t xml:space="preserve">’s request for confidentiality. The Agency may reject </w:t>
      </w:r>
      <w:r>
        <w:rPr>
          <w:rFonts w:asciiTheme="minorHAnsi" w:hAnsiTheme="minorHAnsi"/>
          <w:sz w:val="22"/>
          <w:szCs w:val="22"/>
        </w:rPr>
        <w:t>Respondent</w:t>
      </w:r>
      <w:r w:rsidRPr="009A2178">
        <w:rPr>
          <w:rFonts w:asciiTheme="minorHAnsi" w:hAnsiTheme="minorHAnsi"/>
          <w:sz w:val="22"/>
          <w:szCs w:val="22"/>
        </w:rPr>
        <w:t xml:space="preserve">’s </w:t>
      </w:r>
      <w:r>
        <w:rPr>
          <w:rFonts w:asciiTheme="minorHAnsi" w:hAnsiTheme="minorHAnsi"/>
          <w:sz w:val="22"/>
          <w:szCs w:val="22"/>
        </w:rPr>
        <w:t>Proposal</w:t>
      </w:r>
      <w:r w:rsidRPr="009A2178">
        <w:rPr>
          <w:rFonts w:asciiTheme="minorHAnsi" w:hAnsiTheme="minorHAnsi"/>
          <w:sz w:val="22"/>
          <w:szCs w:val="22"/>
        </w:rPr>
        <w:t xml:space="preserve"> entirely in the event </w:t>
      </w:r>
      <w:r>
        <w:rPr>
          <w:rFonts w:asciiTheme="minorHAnsi" w:hAnsiTheme="minorHAnsi"/>
          <w:sz w:val="22"/>
          <w:szCs w:val="22"/>
        </w:rPr>
        <w:t>Respondent</w:t>
      </w:r>
      <w:r w:rsidRPr="009A2178">
        <w:rPr>
          <w:rFonts w:asciiTheme="minorHAnsi" w:hAnsiTheme="minorHAnsi"/>
          <w:sz w:val="22"/>
          <w:szCs w:val="22"/>
        </w:rPr>
        <w:t xml:space="preserve"> requests confidentiality and does </w:t>
      </w:r>
      <w:r>
        <w:rPr>
          <w:rFonts w:asciiTheme="minorHAnsi" w:hAnsiTheme="minorHAnsi"/>
          <w:sz w:val="22"/>
          <w:szCs w:val="22"/>
        </w:rPr>
        <w:t xml:space="preserve">not </w:t>
      </w:r>
      <w:r w:rsidRPr="009A2178">
        <w:rPr>
          <w:rFonts w:asciiTheme="minorHAnsi" w:hAnsiTheme="minorHAnsi"/>
          <w:sz w:val="22"/>
          <w:szCs w:val="22"/>
        </w:rPr>
        <w:t xml:space="preserve">submit a fully completed Form or requests confidentiality for portions of its </w:t>
      </w:r>
      <w:r>
        <w:rPr>
          <w:rFonts w:asciiTheme="minorHAnsi" w:hAnsiTheme="minorHAnsi"/>
          <w:sz w:val="22"/>
          <w:szCs w:val="22"/>
        </w:rPr>
        <w:t>Proposal</w:t>
      </w:r>
      <w:r w:rsidRPr="009A2178">
        <w:rPr>
          <w:rFonts w:asciiTheme="minorHAnsi" w:hAnsiTheme="minorHAnsi"/>
          <w:sz w:val="22"/>
          <w:szCs w:val="22"/>
        </w:rPr>
        <w:t xml:space="preserve"> that are improper under the </w:t>
      </w:r>
      <w:r>
        <w:rPr>
          <w:rFonts w:asciiTheme="minorHAnsi" w:hAnsiTheme="minorHAnsi"/>
          <w:sz w:val="22"/>
          <w:szCs w:val="22"/>
        </w:rPr>
        <w:t>RFP</w:t>
      </w:r>
      <w:r w:rsidRPr="009A2178">
        <w:rPr>
          <w:rFonts w:asciiTheme="minorHAnsi" w:hAnsiTheme="minorHAnsi"/>
          <w:sz w:val="22"/>
          <w:szCs w:val="22"/>
        </w:rPr>
        <w:t>.</w:t>
      </w:r>
    </w:p>
    <w:p w14:paraId="1A1D656A" w14:textId="77777777" w:rsidR="005E3A4F" w:rsidRPr="009A2178" w:rsidRDefault="005E3A4F" w:rsidP="005E3A4F">
      <w:pPr>
        <w:pStyle w:val="ListParagraph"/>
        <w:ind w:left="900"/>
        <w:contextualSpacing/>
        <w:jc w:val="both"/>
        <w:rPr>
          <w:rFonts w:asciiTheme="minorHAnsi" w:hAnsiTheme="minorHAnsi"/>
          <w:sz w:val="16"/>
          <w:szCs w:val="16"/>
        </w:rPr>
      </w:pPr>
    </w:p>
    <w:p w14:paraId="74C84050" w14:textId="77777777" w:rsidR="005E3A4F" w:rsidRPr="009A2178" w:rsidRDefault="005E3A4F" w:rsidP="005E3A4F">
      <w:pPr>
        <w:jc w:val="both"/>
        <w:rPr>
          <w:rFonts w:asciiTheme="minorHAnsi" w:hAnsiTheme="minorHAnsi"/>
          <w:b/>
          <w:sz w:val="22"/>
          <w:szCs w:val="22"/>
        </w:rPr>
      </w:pPr>
      <w:r w:rsidRPr="009A2178">
        <w:rPr>
          <w:rFonts w:asciiTheme="minorHAnsi" w:hAnsiTheme="minorHAnsi"/>
          <w:b/>
          <w:sz w:val="22"/>
          <w:szCs w:val="22"/>
        </w:rPr>
        <w:t xml:space="preserve">Please provide the information in the table below.  </w:t>
      </w:r>
      <w:r>
        <w:rPr>
          <w:rFonts w:asciiTheme="minorHAnsi" w:hAnsiTheme="minorHAnsi"/>
          <w:b/>
          <w:sz w:val="22"/>
          <w:szCs w:val="22"/>
        </w:rPr>
        <w:t>Respondent</w:t>
      </w:r>
      <w:r w:rsidRPr="009A2178">
        <w:rPr>
          <w:rFonts w:asciiTheme="minorHAnsi" w:hAnsiTheme="minorHAnsi"/>
          <w:b/>
          <w:sz w:val="22"/>
          <w:szCs w:val="22"/>
        </w:rPr>
        <w:t xml:space="preserve"> may add additional lines if necessary or add additional pages using the same format as the table below. </w:t>
      </w:r>
    </w:p>
    <w:tbl>
      <w:tblPr>
        <w:tblW w:w="0" w:type="auto"/>
        <w:tblInd w:w="-5" w:type="dxa"/>
        <w:tblLook w:val="04A0" w:firstRow="1" w:lastRow="0" w:firstColumn="1" w:lastColumn="0" w:noHBand="0" w:noVBand="1"/>
      </w:tblPr>
      <w:tblGrid>
        <w:gridCol w:w="739"/>
        <w:gridCol w:w="2219"/>
        <w:gridCol w:w="1542"/>
        <w:gridCol w:w="2070"/>
        <w:gridCol w:w="2785"/>
      </w:tblGrid>
      <w:tr w:rsidR="005E3A4F" w:rsidRPr="009A2178" w14:paraId="3A64C07A" w14:textId="77777777" w:rsidTr="00204680">
        <w:trPr>
          <w:trHeight w:val="1200"/>
        </w:trPr>
        <w:tc>
          <w:tcPr>
            <w:tcW w:w="739" w:type="dxa"/>
            <w:tcBorders>
              <w:top w:val="single" w:sz="4" w:space="0" w:color="auto"/>
              <w:left w:val="single" w:sz="4" w:space="0" w:color="auto"/>
              <w:bottom w:val="single" w:sz="4" w:space="0" w:color="auto"/>
              <w:right w:val="single" w:sz="4" w:space="0" w:color="auto"/>
            </w:tcBorders>
            <w:shd w:val="clear" w:color="000000" w:fill="BFBFBF"/>
            <w:hideMark/>
          </w:tcPr>
          <w:p w14:paraId="41582EBB" w14:textId="77777777" w:rsidR="005E3A4F" w:rsidRPr="009A2178" w:rsidRDefault="005E3A4F" w:rsidP="00204680">
            <w:pPr>
              <w:rPr>
                <w:rFonts w:asciiTheme="minorHAnsi" w:hAnsiTheme="minorHAnsi"/>
                <w:sz w:val="16"/>
                <w:szCs w:val="16"/>
              </w:rPr>
            </w:pPr>
            <w:r>
              <w:rPr>
                <w:rFonts w:asciiTheme="minorHAnsi" w:hAnsiTheme="minorHAnsi"/>
                <w:sz w:val="16"/>
                <w:szCs w:val="16"/>
              </w:rPr>
              <w:t>RFP</w:t>
            </w:r>
            <w:r w:rsidRPr="009A2178">
              <w:rPr>
                <w:rFonts w:asciiTheme="minorHAnsi" w:hAnsiTheme="minorHAnsi"/>
                <w:sz w:val="16"/>
                <w:szCs w:val="16"/>
              </w:rPr>
              <w:t xml:space="preserve"> Section:</w:t>
            </w:r>
          </w:p>
        </w:tc>
        <w:tc>
          <w:tcPr>
            <w:tcW w:w="2219" w:type="dxa"/>
            <w:tcBorders>
              <w:top w:val="single" w:sz="4" w:space="0" w:color="auto"/>
              <w:left w:val="nil"/>
              <w:bottom w:val="single" w:sz="4" w:space="0" w:color="auto"/>
              <w:right w:val="single" w:sz="4" w:space="0" w:color="auto"/>
            </w:tcBorders>
            <w:shd w:val="clear" w:color="000000" w:fill="BFBFBF"/>
            <w:hideMark/>
          </w:tcPr>
          <w:p w14:paraId="6F058489" w14:textId="77777777" w:rsidR="005E3A4F" w:rsidRPr="009A2178" w:rsidRDefault="005E3A4F" w:rsidP="00204680">
            <w:pPr>
              <w:rPr>
                <w:rFonts w:asciiTheme="minorHAnsi" w:hAnsiTheme="minorHAnsi"/>
                <w:sz w:val="16"/>
                <w:szCs w:val="16"/>
              </w:rPr>
            </w:pPr>
            <w:r>
              <w:rPr>
                <w:rFonts w:asciiTheme="minorHAnsi" w:hAnsiTheme="minorHAnsi"/>
                <w:sz w:val="16"/>
                <w:szCs w:val="16"/>
              </w:rPr>
              <w:t>Respondent</w:t>
            </w:r>
            <w:r w:rsidRPr="009A2178">
              <w:rPr>
                <w:rFonts w:asciiTheme="minorHAnsi" w:hAnsiTheme="minorHAnsi" w:cs="Calibri"/>
                <w:sz w:val="16"/>
                <w:szCs w:val="16"/>
              </w:rPr>
              <w:t xml:space="preserve"> must cite the specific grounds in </w:t>
            </w:r>
            <w:r w:rsidRPr="009A2178">
              <w:rPr>
                <w:rFonts w:asciiTheme="minorHAnsi" w:hAnsiTheme="minorHAnsi" w:cs="Calibri"/>
                <w:i/>
                <w:iCs/>
                <w:sz w:val="16"/>
                <w:szCs w:val="16"/>
              </w:rPr>
              <w:t>Iowa Code Chapter 22</w:t>
            </w:r>
            <w:r w:rsidRPr="009A2178">
              <w:rPr>
                <w:rFonts w:asciiTheme="minorHAnsi" w:hAnsiTheme="minorHAnsi" w:cs="Calibri"/>
                <w:sz w:val="16"/>
                <w:szCs w:val="16"/>
              </w:rPr>
              <w:t xml:space="preserve"> or other applicable law which supports treatment of the </w:t>
            </w:r>
            <w:r>
              <w:rPr>
                <w:rFonts w:asciiTheme="minorHAnsi" w:hAnsiTheme="minorHAnsi" w:cs="Calibri"/>
                <w:sz w:val="16"/>
                <w:szCs w:val="16"/>
              </w:rPr>
              <w:t>information</w:t>
            </w:r>
            <w:r w:rsidRPr="009A2178">
              <w:rPr>
                <w:rFonts w:asciiTheme="minorHAnsi" w:hAnsiTheme="minorHAnsi" w:cs="Calibri"/>
                <w:sz w:val="16"/>
                <w:szCs w:val="16"/>
              </w:rPr>
              <w:t xml:space="preserve"> as confidential.</w:t>
            </w:r>
          </w:p>
        </w:tc>
        <w:tc>
          <w:tcPr>
            <w:tcW w:w="1542" w:type="dxa"/>
            <w:tcBorders>
              <w:top w:val="single" w:sz="4" w:space="0" w:color="auto"/>
              <w:left w:val="nil"/>
              <w:bottom w:val="single" w:sz="4" w:space="0" w:color="auto"/>
              <w:right w:val="single" w:sz="4" w:space="0" w:color="auto"/>
            </w:tcBorders>
            <w:shd w:val="clear" w:color="000000" w:fill="BFBFBF"/>
          </w:tcPr>
          <w:p w14:paraId="41BA7C59" w14:textId="77777777" w:rsidR="005E3A4F" w:rsidRPr="009A2178" w:rsidRDefault="005E3A4F" w:rsidP="00204680">
            <w:pPr>
              <w:rPr>
                <w:rFonts w:asciiTheme="minorHAnsi" w:hAnsiTheme="minorHAnsi"/>
                <w:sz w:val="16"/>
                <w:szCs w:val="16"/>
              </w:rPr>
            </w:pPr>
            <w:r>
              <w:rPr>
                <w:rFonts w:asciiTheme="minorHAnsi" w:hAnsiTheme="minorHAnsi"/>
                <w:sz w:val="16"/>
                <w:szCs w:val="16"/>
              </w:rPr>
              <w:t>Respondent</w:t>
            </w:r>
            <w:r w:rsidRPr="009A2178">
              <w:rPr>
                <w:rFonts w:asciiTheme="minorHAnsi" w:hAnsiTheme="minorHAnsi"/>
                <w:sz w:val="16"/>
                <w:szCs w:val="16"/>
              </w:rPr>
              <w:t xml:space="preserve"> must justify why the </w:t>
            </w:r>
            <w:r>
              <w:rPr>
                <w:rFonts w:asciiTheme="minorHAnsi" w:hAnsiTheme="minorHAnsi"/>
                <w:sz w:val="16"/>
                <w:szCs w:val="16"/>
              </w:rPr>
              <w:t>information</w:t>
            </w:r>
            <w:r w:rsidRPr="009A2178">
              <w:rPr>
                <w:rFonts w:asciiTheme="minorHAnsi" w:hAnsiTheme="minorHAnsi"/>
                <w:sz w:val="16"/>
                <w:szCs w:val="16"/>
              </w:rPr>
              <w:t xml:space="preserve"> should be kept in confidence.</w:t>
            </w:r>
          </w:p>
        </w:tc>
        <w:tc>
          <w:tcPr>
            <w:tcW w:w="2070" w:type="dxa"/>
            <w:tcBorders>
              <w:top w:val="single" w:sz="4" w:space="0" w:color="auto"/>
              <w:left w:val="single" w:sz="4" w:space="0" w:color="auto"/>
              <w:bottom w:val="single" w:sz="4" w:space="0" w:color="auto"/>
              <w:right w:val="single" w:sz="4" w:space="0" w:color="auto"/>
            </w:tcBorders>
            <w:shd w:val="clear" w:color="000000" w:fill="BFBFBF"/>
            <w:hideMark/>
          </w:tcPr>
          <w:p w14:paraId="2A41307C" w14:textId="77777777" w:rsidR="005E3A4F" w:rsidRPr="009A2178" w:rsidRDefault="005E3A4F" w:rsidP="00204680">
            <w:pPr>
              <w:rPr>
                <w:rFonts w:asciiTheme="minorHAnsi" w:hAnsiTheme="minorHAnsi"/>
                <w:sz w:val="16"/>
                <w:szCs w:val="16"/>
              </w:rPr>
            </w:pPr>
            <w:r>
              <w:rPr>
                <w:rFonts w:asciiTheme="minorHAnsi" w:hAnsiTheme="minorHAnsi"/>
                <w:sz w:val="16"/>
                <w:szCs w:val="16"/>
              </w:rPr>
              <w:t>Respondent</w:t>
            </w:r>
            <w:r w:rsidRPr="009A2178">
              <w:rPr>
                <w:rFonts w:asciiTheme="minorHAnsi" w:hAnsiTheme="minorHAnsi" w:cs="Calibri"/>
                <w:sz w:val="16"/>
                <w:szCs w:val="16"/>
              </w:rPr>
              <w:t xml:space="preserve"> must explain why disclosure of the </w:t>
            </w:r>
            <w:r>
              <w:rPr>
                <w:rFonts w:asciiTheme="minorHAnsi" w:hAnsiTheme="minorHAnsi" w:cs="Calibri"/>
                <w:sz w:val="16"/>
                <w:szCs w:val="16"/>
              </w:rPr>
              <w:t>information</w:t>
            </w:r>
            <w:r w:rsidRPr="009A2178">
              <w:rPr>
                <w:rFonts w:asciiTheme="minorHAnsi" w:hAnsiTheme="minorHAnsi" w:cs="Calibri"/>
                <w:sz w:val="16"/>
                <w:szCs w:val="16"/>
              </w:rPr>
              <w:t xml:space="preserve"> would not be in the best interest of the public.</w:t>
            </w:r>
          </w:p>
        </w:tc>
        <w:tc>
          <w:tcPr>
            <w:tcW w:w="2785" w:type="dxa"/>
            <w:tcBorders>
              <w:top w:val="single" w:sz="4" w:space="0" w:color="auto"/>
              <w:left w:val="nil"/>
              <w:bottom w:val="single" w:sz="4" w:space="0" w:color="auto"/>
              <w:right w:val="single" w:sz="4" w:space="0" w:color="auto"/>
            </w:tcBorders>
            <w:shd w:val="clear" w:color="000000" w:fill="BFBFBF"/>
            <w:hideMark/>
          </w:tcPr>
          <w:p w14:paraId="21EDC9D5" w14:textId="77777777" w:rsidR="005E3A4F" w:rsidRPr="009A2178" w:rsidRDefault="005E3A4F" w:rsidP="00204680">
            <w:pPr>
              <w:rPr>
                <w:rFonts w:asciiTheme="minorHAnsi" w:hAnsiTheme="minorHAnsi"/>
                <w:sz w:val="16"/>
                <w:szCs w:val="16"/>
              </w:rPr>
            </w:pPr>
            <w:r>
              <w:rPr>
                <w:rFonts w:asciiTheme="minorHAnsi" w:hAnsiTheme="minorHAnsi"/>
                <w:sz w:val="16"/>
                <w:szCs w:val="16"/>
              </w:rPr>
              <w:t>Respondent</w:t>
            </w:r>
            <w:r w:rsidRPr="009A2178">
              <w:rPr>
                <w:rFonts w:asciiTheme="minorHAnsi" w:hAnsiTheme="minorHAnsi"/>
                <w:sz w:val="16"/>
                <w:szCs w:val="16"/>
              </w:rPr>
              <w:t xml:space="preserve"> must provide the name, address, telephone, and email for the person at </w:t>
            </w:r>
            <w:r>
              <w:rPr>
                <w:rFonts w:asciiTheme="minorHAnsi" w:hAnsiTheme="minorHAnsi"/>
                <w:sz w:val="16"/>
                <w:szCs w:val="16"/>
              </w:rPr>
              <w:t>Respondent</w:t>
            </w:r>
            <w:r w:rsidRPr="009A2178">
              <w:rPr>
                <w:rFonts w:asciiTheme="minorHAnsi" w:hAnsiTheme="minorHAnsi"/>
                <w:sz w:val="16"/>
                <w:szCs w:val="16"/>
              </w:rPr>
              <w:t xml:space="preserve">’s organization authorized to respond to inquiries by the Agency concerning the status of confidential </w:t>
            </w:r>
            <w:r>
              <w:rPr>
                <w:rFonts w:asciiTheme="minorHAnsi" w:hAnsiTheme="minorHAnsi"/>
                <w:sz w:val="16"/>
                <w:szCs w:val="16"/>
              </w:rPr>
              <w:t>information</w:t>
            </w:r>
            <w:r w:rsidRPr="009A2178">
              <w:rPr>
                <w:rFonts w:asciiTheme="minorHAnsi" w:hAnsiTheme="minorHAnsi"/>
                <w:sz w:val="16"/>
                <w:szCs w:val="16"/>
              </w:rPr>
              <w:t>.</w:t>
            </w:r>
          </w:p>
        </w:tc>
      </w:tr>
      <w:tr w:rsidR="005E3A4F" w:rsidRPr="009A2178" w14:paraId="7286B3A2" w14:textId="77777777" w:rsidTr="00204680">
        <w:trPr>
          <w:trHeight w:val="660"/>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4638E8D4" w14:textId="77777777" w:rsidR="005E3A4F" w:rsidRPr="009A2178" w:rsidRDefault="005E3A4F" w:rsidP="00204680">
            <w:pPr>
              <w:jc w:val="both"/>
              <w:rPr>
                <w:rFonts w:asciiTheme="minorHAnsi" w:hAnsiTheme="minorHAnsi"/>
              </w:rPr>
            </w:pPr>
            <w:r w:rsidRPr="009A2178">
              <w:rPr>
                <w:rFonts w:asciiTheme="minorHAnsi" w:hAnsiTheme="minorHAnsi"/>
              </w:rPr>
              <w:t> </w:t>
            </w:r>
          </w:p>
        </w:tc>
        <w:tc>
          <w:tcPr>
            <w:tcW w:w="2219" w:type="dxa"/>
            <w:tcBorders>
              <w:top w:val="nil"/>
              <w:left w:val="nil"/>
              <w:bottom w:val="single" w:sz="4" w:space="0" w:color="auto"/>
              <w:right w:val="single" w:sz="4" w:space="0" w:color="auto"/>
            </w:tcBorders>
            <w:shd w:val="clear" w:color="auto" w:fill="auto"/>
            <w:noWrap/>
            <w:vAlign w:val="bottom"/>
            <w:hideMark/>
          </w:tcPr>
          <w:p w14:paraId="1048E50F" w14:textId="77777777" w:rsidR="005E3A4F" w:rsidRPr="009A2178" w:rsidRDefault="005E3A4F" w:rsidP="00204680">
            <w:pPr>
              <w:jc w:val="both"/>
              <w:rPr>
                <w:rFonts w:asciiTheme="minorHAnsi" w:hAnsiTheme="minorHAnsi"/>
              </w:rPr>
            </w:pPr>
            <w:r w:rsidRPr="009A2178">
              <w:rPr>
                <w:rFonts w:asciiTheme="minorHAnsi" w:hAnsiTheme="minorHAnsi"/>
              </w:rPr>
              <w:t> </w:t>
            </w:r>
          </w:p>
        </w:tc>
        <w:tc>
          <w:tcPr>
            <w:tcW w:w="1542" w:type="dxa"/>
            <w:tcBorders>
              <w:top w:val="single" w:sz="4" w:space="0" w:color="auto"/>
              <w:left w:val="nil"/>
              <w:bottom w:val="single" w:sz="4" w:space="0" w:color="auto"/>
              <w:right w:val="single" w:sz="4" w:space="0" w:color="auto"/>
            </w:tcBorders>
          </w:tcPr>
          <w:p w14:paraId="57883455" w14:textId="77777777" w:rsidR="005E3A4F" w:rsidRPr="009A2178" w:rsidRDefault="005E3A4F" w:rsidP="00204680">
            <w:pPr>
              <w:jc w:val="both"/>
              <w:rPr>
                <w:rFonts w:asciiTheme="minorHAnsi" w:hAnsiTheme="minorHAnsi"/>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1F4C9073" w14:textId="77777777" w:rsidR="005E3A4F" w:rsidRPr="009A2178" w:rsidRDefault="005E3A4F" w:rsidP="00204680">
            <w:pPr>
              <w:jc w:val="both"/>
              <w:rPr>
                <w:rFonts w:asciiTheme="minorHAnsi" w:hAnsiTheme="minorHAnsi"/>
              </w:rPr>
            </w:pPr>
            <w:r w:rsidRPr="009A2178">
              <w:rPr>
                <w:rFonts w:asciiTheme="minorHAnsi" w:hAnsiTheme="minorHAnsi"/>
              </w:rPr>
              <w:t> </w:t>
            </w:r>
          </w:p>
        </w:tc>
        <w:tc>
          <w:tcPr>
            <w:tcW w:w="2785" w:type="dxa"/>
            <w:tcBorders>
              <w:top w:val="nil"/>
              <w:left w:val="nil"/>
              <w:bottom w:val="single" w:sz="4" w:space="0" w:color="auto"/>
              <w:right w:val="single" w:sz="4" w:space="0" w:color="auto"/>
            </w:tcBorders>
            <w:shd w:val="clear" w:color="auto" w:fill="auto"/>
            <w:noWrap/>
            <w:vAlign w:val="bottom"/>
            <w:hideMark/>
          </w:tcPr>
          <w:p w14:paraId="574E5103" w14:textId="77777777" w:rsidR="005E3A4F" w:rsidRPr="009A2178" w:rsidRDefault="005E3A4F" w:rsidP="00204680">
            <w:pPr>
              <w:jc w:val="both"/>
              <w:rPr>
                <w:rFonts w:asciiTheme="minorHAnsi" w:hAnsiTheme="minorHAnsi"/>
              </w:rPr>
            </w:pPr>
            <w:r w:rsidRPr="009A2178">
              <w:rPr>
                <w:rFonts w:asciiTheme="minorHAnsi" w:hAnsiTheme="minorHAnsi"/>
              </w:rPr>
              <w:t> </w:t>
            </w:r>
          </w:p>
        </w:tc>
      </w:tr>
      <w:tr w:rsidR="005E3A4F" w:rsidRPr="009A2178" w14:paraId="3D253240" w14:textId="77777777" w:rsidTr="00204680">
        <w:trPr>
          <w:trHeight w:val="600"/>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34A63BFF" w14:textId="77777777" w:rsidR="005E3A4F" w:rsidRPr="009A2178" w:rsidRDefault="005E3A4F" w:rsidP="00204680">
            <w:pPr>
              <w:jc w:val="both"/>
              <w:rPr>
                <w:rFonts w:asciiTheme="minorHAnsi" w:hAnsiTheme="minorHAnsi"/>
              </w:rPr>
            </w:pPr>
            <w:r w:rsidRPr="009A2178">
              <w:rPr>
                <w:rFonts w:asciiTheme="minorHAnsi" w:hAnsiTheme="minorHAnsi"/>
              </w:rPr>
              <w:t> </w:t>
            </w:r>
          </w:p>
        </w:tc>
        <w:tc>
          <w:tcPr>
            <w:tcW w:w="2219" w:type="dxa"/>
            <w:tcBorders>
              <w:top w:val="nil"/>
              <w:left w:val="nil"/>
              <w:bottom w:val="single" w:sz="4" w:space="0" w:color="auto"/>
              <w:right w:val="single" w:sz="4" w:space="0" w:color="auto"/>
            </w:tcBorders>
            <w:shd w:val="clear" w:color="auto" w:fill="auto"/>
            <w:noWrap/>
            <w:vAlign w:val="bottom"/>
            <w:hideMark/>
          </w:tcPr>
          <w:p w14:paraId="68588013" w14:textId="77777777" w:rsidR="005E3A4F" w:rsidRPr="009A2178" w:rsidRDefault="005E3A4F" w:rsidP="00204680">
            <w:pPr>
              <w:jc w:val="both"/>
              <w:rPr>
                <w:rFonts w:asciiTheme="minorHAnsi" w:hAnsiTheme="minorHAnsi"/>
              </w:rPr>
            </w:pPr>
            <w:r w:rsidRPr="009A2178">
              <w:rPr>
                <w:rFonts w:asciiTheme="minorHAnsi" w:hAnsiTheme="minorHAnsi"/>
              </w:rPr>
              <w:t> </w:t>
            </w:r>
          </w:p>
        </w:tc>
        <w:tc>
          <w:tcPr>
            <w:tcW w:w="1542" w:type="dxa"/>
            <w:tcBorders>
              <w:top w:val="single" w:sz="4" w:space="0" w:color="auto"/>
              <w:left w:val="nil"/>
              <w:bottom w:val="single" w:sz="4" w:space="0" w:color="auto"/>
              <w:right w:val="single" w:sz="4" w:space="0" w:color="auto"/>
            </w:tcBorders>
          </w:tcPr>
          <w:p w14:paraId="26363BF6" w14:textId="77777777" w:rsidR="005E3A4F" w:rsidRPr="009A2178" w:rsidRDefault="005E3A4F" w:rsidP="00204680">
            <w:pPr>
              <w:jc w:val="both"/>
              <w:rPr>
                <w:rFonts w:asciiTheme="minorHAnsi" w:hAnsiTheme="minorHAnsi"/>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09A704CB" w14:textId="77777777" w:rsidR="005E3A4F" w:rsidRPr="009A2178" w:rsidRDefault="005E3A4F" w:rsidP="00204680">
            <w:pPr>
              <w:jc w:val="both"/>
              <w:rPr>
                <w:rFonts w:asciiTheme="minorHAnsi" w:hAnsiTheme="minorHAnsi"/>
              </w:rPr>
            </w:pPr>
            <w:r w:rsidRPr="009A2178">
              <w:rPr>
                <w:rFonts w:asciiTheme="minorHAnsi" w:hAnsiTheme="minorHAnsi"/>
              </w:rPr>
              <w:t> </w:t>
            </w:r>
          </w:p>
        </w:tc>
        <w:tc>
          <w:tcPr>
            <w:tcW w:w="2785" w:type="dxa"/>
            <w:tcBorders>
              <w:top w:val="nil"/>
              <w:left w:val="nil"/>
              <w:bottom w:val="single" w:sz="4" w:space="0" w:color="auto"/>
              <w:right w:val="single" w:sz="4" w:space="0" w:color="auto"/>
            </w:tcBorders>
            <w:shd w:val="clear" w:color="auto" w:fill="auto"/>
            <w:noWrap/>
            <w:vAlign w:val="bottom"/>
            <w:hideMark/>
          </w:tcPr>
          <w:p w14:paraId="676F8A9A" w14:textId="77777777" w:rsidR="005E3A4F" w:rsidRPr="009A2178" w:rsidRDefault="005E3A4F" w:rsidP="00204680">
            <w:pPr>
              <w:jc w:val="both"/>
              <w:rPr>
                <w:rFonts w:asciiTheme="minorHAnsi" w:hAnsiTheme="minorHAnsi"/>
              </w:rPr>
            </w:pPr>
            <w:r w:rsidRPr="009A2178">
              <w:rPr>
                <w:rFonts w:asciiTheme="minorHAnsi" w:hAnsiTheme="minorHAnsi"/>
              </w:rPr>
              <w:t> </w:t>
            </w:r>
          </w:p>
        </w:tc>
      </w:tr>
      <w:tr w:rsidR="005E3A4F" w:rsidRPr="009A2178" w14:paraId="49FB29ED" w14:textId="77777777" w:rsidTr="00204680">
        <w:trPr>
          <w:trHeight w:val="630"/>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5705A833" w14:textId="77777777" w:rsidR="005E3A4F" w:rsidRPr="009A2178" w:rsidRDefault="005E3A4F" w:rsidP="00204680">
            <w:pPr>
              <w:jc w:val="both"/>
              <w:rPr>
                <w:rFonts w:asciiTheme="minorHAnsi" w:hAnsiTheme="minorHAnsi"/>
              </w:rPr>
            </w:pPr>
            <w:r w:rsidRPr="009A2178">
              <w:rPr>
                <w:rFonts w:asciiTheme="minorHAnsi" w:hAnsiTheme="minorHAnsi"/>
              </w:rPr>
              <w:t> </w:t>
            </w:r>
          </w:p>
        </w:tc>
        <w:tc>
          <w:tcPr>
            <w:tcW w:w="2219" w:type="dxa"/>
            <w:tcBorders>
              <w:top w:val="nil"/>
              <w:left w:val="nil"/>
              <w:bottom w:val="single" w:sz="4" w:space="0" w:color="auto"/>
              <w:right w:val="single" w:sz="4" w:space="0" w:color="auto"/>
            </w:tcBorders>
            <w:shd w:val="clear" w:color="auto" w:fill="auto"/>
            <w:noWrap/>
            <w:vAlign w:val="bottom"/>
            <w:hideMark/>
          </w:tcPr>
          <w:p w14:paraId="0F129C66" w14:textId="77777777" w:rsidR="005E3A4F" w:rsidRPr="009A2178" w:rsidRDefault="005E3A4F" w:rsidP="00204680">
            <w:pPr>
              <w:jc w:val="both"/>
              <w:rPr>
                <w:rFonts w:asciiTheme="minorHAnsi" w:hAnsiTheme="minorHAnsi"/>
              </w:rPr>
            </w:pPr>
            <w:r w:rsidRPr="009A2178">
              <w:rPr>
                <w:rFonts w:asciiTheme="minorHAnsi" w:hAnsiTheme="minorHAnsi"/>
              </w:rPr>
              <w:t> </w:t>
            </w:r>
          </w:p>
        </w:tc>
        <w:tc>
          <w:tcPr>
            <w:tcW w:w="1542" w:type="dxa"/>
            <w:tcBorders>
              <w:top w:val="single" w:sz="4" w:space="0" w:color="auto"/>
              <w:left w:val="nil"/>
              <w:bottom w:val="single" w:sz="4" w:space="0" w:color="auto"/>
              <w:right w:val="single" w:sz="4" w:space="0" w:color="auto"/>
            </w:tcBorders>
          </w:tcPr>
          <w:p w14:paraId="5806AFCC" w14:textId="77777777" w:rsidR="005E3A4F" w:rsidRPr="009A2178" w:rsidRDefault="005E3A4F" w:rsidP="00204680">
            <w:pPr>
              <w:jc w:val="both"/>
              <w:rPr>
                <w:rFonts w:asciiTheme="minorHAnsi" w:hAnsiTheme="minorHAnsi"/>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13930E89" w14:textId="77777777" w:rsidR="005E3A4F" w:rsidRPr="009A2178" w:rsidRDefault="005E3A4F" w:rsidP="00204680">
            <w:pPr>
              <w:jc w:val="both"/>
              <w:rPr>
                <w:rFonts w:asciiTheme="minorHAnsi" w:hAnsiTheme="minorHAnsi"/>
              </w:rPr>
            </w:pPr>
            <w:r w:rsidRPr="009A2178">
              <w:rPr>
                <w:rFonts w:asciiTheme="minorHAnsi" w:hAnsiTheme="minorHAnsi"/>
              </w:rPr>
              <w:t> </w:t>
            </w:r>
          </w:p>
        </w:tc>
        <w:tc>
          <w:tcPr>
            <w:tcW w:w="2785" w:type="dxa"/>
            <w:tcBorders>
              <w:top w:val="nil"/>
              <w:left w:val="nil"/>
              <w:bottom w:val="single" w:sz="4" w:space="0" w:color="auto"/>
              <w:right w:val="single" w:sz="4" w:space="0" w:color="auto"/>
            </w:tcBorders>
            <w:shd w:val="clear" w:color="auto" w:fill="auto"/>
            <w:noWrap/>
            <w:vAlign w:val="bottom"/>
            <w:hideMark/>
          </w:tcPr>
          <w:p w14:paraId="0BA1670E" w14:textId="77777777" w:rsidR="005E3A4F" w:rsidRPr="009A2178" w:rsidRDefault="005E3A4F" w:rsidP="00204680">
            <w:pPr>
              <w:jc w:val="both"/>
              <w:rPr>
                <w:rFonts w:asciiTheme="minorHAnsi" w:hAnsiTheme="minorHAnsi"/>
              </w:rPr>
            </w:pPr>
            <w:r w:rsidRPr="009A2178">
              <w:rPr>
                <w:rFonts w:asciiTheme="minorHAnsi" w:hAnsiTheme="minorHAnsi"/>
              </w:rPr>
              <w:t> </w:t>
            </w:r>
          </w:p>
        </w:tc>
      </w:tr>
      <w:tr w:rsidR="005E3A4F" w:rsidRPr="009A2178" w14:paraId="1F8FD933" w14:textId="77777777" w:rsidTr="00204680">
        <w:trPr>
          <w:trHeight w:val="660"/>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43843886" w14:textId="77777777" w:rsidR="005E3A4F" w:rsidRPr="009A2178" w:rsidRDefault="005E3A4F" w:rsidP="00204680">
            <w:pPr>
              <w:jc w:val="both"/>
              <w:rPr>
                <w:rFonts w:asciiTheme="minorHAnsi" w:hAnsiTheme="minorHAnsi"/>
              </w:rPr>
            </w:pPr>
            <w:r w:rsidRPr="009A2178">
              <w:rPr>
                <w:rFonts w:asciiTheme="minorHAnsi" w:hAnsiTheme="minorHAnsi"/>
              </w:rPr>
              <w:t> </w:t>
            </w:r>
          </w:p>
        </w:tc>
        <w:tc>
          <w:tcPr>
            <w:tcW w:w="2219" w:type="dxa"/>
            <w:tcBorders>
              <w:top w:val="nil"/>
              <w:left w:val="nil"/>
              <w:bottom w:val="single" w:sz="4" w:space="0" w:color="auto"/>
              <w:right w:val="single" w:sz="4" w:space="0" w:color="auto"/>
            </w:tcBorders>
            <w:shd w:val="clear" w:color="auto" w:fill="auto"/>
            <w:noWrap/>
            <w:vAlign w:val="bottom"/>
            <w:hideMark/>
          </w:tcPr>
          <w:p w14:paraId="427934D6" w14:textId="77777777" w:rsidR="005E3A4F" w:rsidRPr="009A2178" w:rsidRDefault="005E3A4F" w:rsidP="00204680">
            <w:pPr>
              <w:jc w:val="both"/>
              <w:rPr>
                <w:rFonts w:asciiTheme="minorHAnsi" w:hAnsiTheme="minorHAnsi"/>
              </w:rPr>
            </w:pPr>
            <w:r w:rsidRPr="009A2178">
              <w:rPr>
                <w:rFonts w:asciiTheme="minorHAnsi" w:hAnsiTheme="minorHAnsi"/>
              </w:rPr>
              <w:t> </w:t>
            </w:r>
          </w:p>
        </w:tc>
        <w:tc>
          <w:tcPr>
            <w:tcW w:w="1542" w:type="dxa"/>
            <w:tcBorders>
              <w:top w:val="single" w:sz="4" w:space="0" w:color="auto"/>
              <w:left w:val="nil"/>
              <w:bottom w:val="single" w:sz="4" w:space="0" w:color="auto"/>
              <w:right w:val="single" w:sz="4" w:space="0" w:color="auto"/>
            </w:tcBorders>
          </w:tcPr>
          <w:p w14:paraId="3EECCC82" w14:textId="77777777" w:rsidR="005E3A4F" w:rsidRPr="009A2178" w:rsidRDefault="005E3A4F" w:rsidP="00204680">
            <w:pPr>
              <w:jc w:val="both"/>
              <w:rPr>
                <w:rFonts w:asciiTheme="minorHAnsi" w:hAnsiTheme="minorHAnsi"/>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1D6E7E1B" w14:textId="77777777" w:rsidR="005E3A4F" w:rsidRPr="009A2178" w:rsidRDefault="005E3A4F" w:rsidP="00204680">
            <w:pPr>
              <w:jc w:val="both"/>
              <w:rPr>
                <w:rFonts w:asciiTheme="minorHAnsi" w:hAnsiTheme="minorHAnsi"/>
              </w:rPr>
            </w:pPr>
            <w:r w:rsidRPr="009A2178">
              <w:rPr>
                <w:rFonts w:asciiTheme="minorHAnsi" w:hAnsiTheme="minorHAnsi"/>
              </w:rPr>
              <w:t> </w:t>
            </w:r>
          </w:p>
        </w:tc>
        <w:tc>
          <w:tcPr>
            <w:tcW w:w="2785" w:type="dxa"/>
            <w:tcBorders>
              <w:top w:val="nil"/>
              <w:left w:val="nil"/>
              <w:bottom w:val="single" w:sz="4" w:space="0" w:color="auto"/>
              <w:right w:val="single" w:sz="4" w:space="0" w:color="auto"/>
            </w:tcBorders>
            <w:shd w:val="clear" w:color="auto" w:fill="auto"/>
            <w:noWrap/>
            <w:vAlign w:val="bottom"/>
            <w:hideMark/>
          </w:tcPr>
          <w:p w14:paraId="32E89459" w14:textId="77777777" w:rsidR="005E3A4F" w:rsidRPr="009A2178" w:rsidRDefault="005E3A4F" w:rsidP="00204680">
            <w:pPr>
              <w:jc w:val="both"/>
              <w:rPr>
                <w:rFonts w:asciiTheme="minorHAnsi" w:hAnsiTheme="minorHAnsi"/>
              </w:rPr>
            </w:pPr>
            <w:r w:rsidRPr="009A2178">
              <w:rPr>
                <w:rFonts w:asciiTheme="minorHAnsi" w:hAnsiTheme="minorHAnsi"/>
              </w:rPr>
              <w:t> </w:t>
            </w:r>
          </w:p>
        </w:tc>
      </w:tr>
    </w:tbl>
    <w:p w14:paraId="6C8C3C36" w14:textId="77777777" w:rsidR="005E3A4F" w:rsidRPr="009A2178" w:rsidRDefault="005E3A4F" w:rsidP="005E3A4F">
      <w:pPr>
        <w:jc w:val="both"/>
        <w:rPr>
          <w:rFonts w:asciiTheme="minorHAnsi" w:hAnsiTheme="minorHAnsi"/>
          <w:sz w:val="16"/>
          <w:szCs w:val="16"/>
        </w:rPr>
      </w:pPr>
    </w:p>
    <w:p w14:paraId="5AEED6C8" w14:textId="77777777" w:rsidR="005E3A4F" w:rsidRPr="009A2178" w:rsidRDefault="005E3A4F" w:rsidP="005E3A4F">
      <w:pPr>
        <w:jc w:val="both"/>
        <w:rPr>
          <w:rFonts w:asciiTheme="minorHAnsi" w:hAnsiTheme="minorHAnsi"/>
          <w:sz w:val="22"/>
          <w:szCs w:val="22"/>
        </w:rPr>
      </w:pPr>
      <w:r w:rsidRPr="009A2178">
        <w:rPr>
          <w:rFonts w:asciiTheme="minorHAnsi" w:hAnsiTheme="minorHAnsi"/>
          <w:sz w:val="22"/>
          <w:szCs w:val="22"/>
        </w:rPr>
        <w:t xml:space="preserve">This Form must be signed by the individual who signed the </w:t>
      </w:r>
      <w:r>
        <w:rPr>
          <w:rFonts w:asciiTheme="minorHAnsi" w:hAnsiTheme="minorHAnsi"/>
          <w:sz w:val="22"/>
          <w:szCs w:val="22"/>
        </w:rPr>
        <w:t>Respondent</w:t>
      </w:r>
      <w:r w:rsidRPr="009A2178">
        <w:rPr>
          <w:rFonts w:asciiTheme="minorHAnsi" w:hAnsiTheme="minorHAnsi"/>
          <w:sz w:val="22"/>
          <w:szCs w:val="22"/>
        </w:rPr>
        <w:t xml:space="preserve">’s </w:t>
      </w:r>
      <w:r>
        <w:rPr>
          <w:rFonts w:asciiTheme="minorHAnsi" w:hAnsiTheme="minorHAnsi"/>
          <w:sz w:val="22"/>
          <w:szCs w:val="22"/>
        </w:rPr>
        <w:t>Proposal</w:t>
      </w:r>
      <w:r w:rsidRPr="009A2178">
        <w:rPr>
          <w:rFonts w:asciiTheme="minorHAnsi" w:hAnsiTheme="minorHAnsi"/>
          <w:sz w:val="22"/>
          <w:szCs w:val="22"/>
        </w:rPr>
        <w:t xml:space="preserve">. The </w:t>
      </w:r>
      <w:r>
        <w:rPr>
          <w:rFonts w:asciiTheme="minorHAnsi" w:hAnsiTheme="minorHAnsi"/>
          <w:sz w:val="22"/>
          <w:szCs w:val="22"/>
        </w:rPr>
        <w:t>Respondent</w:t>
      </w:r>
      <w:r w:rsidRPr="009A2178">
        <w:rPr>
          <w:rFonts w:asciiTheme="minorHAnsi" w:hAnsiTheme="minorHAnsi"/>
          <w:sz w:val="22"/>
          <w:szCs w:val="22"/>
        </w:rPr>
        <w:t xml:space="preserve"> shall place this Form completed and signed in its </w:t>
      </w:r>
      <w:r>
        <w:rPr>
          <w:rFonts w:asciiTheme="minorHAnsi" w:hAnsiTheme="minorHAnsi"/>
          <w:sz w:val="22"/>
          <w:szCs w:val="22"/>
        </w:rPr>
        <w:t>Proposal</w:t>
      </w:r>
      <w:r w:rsidRPr="009A2178">
        <w:rPr>
          <w:rFonts w:asciiTheme="minorHAnsi" w:hAnsiTheme="minorHAnsi"/>
          <w:sz w:val="22"/>
          <w:szCs w:val="22"/>
        </w:rPr>
        <w:t xml:space="preserve">.  A copy of this document shall be placed in all </w:t>
      </w:r>
      <w:r>
        <w:rPr>
          <w:rFonts w:asciiTheme="minorHAnsi" w:hAnsiTheme="minorHAnsi"/>
          <w:sz w:val="22"/>
          <w:szCs w:val="22"/>
        </w:rPr>
        <w:t>Proposal</w:t>
      </w:r>
      <w:r w:rsidRPr="009A2178">
        <w:rPr>
          <w:rFonts w:asciiTheme="minorHAnsi" w:hAnsiTheme="minorHAnsi"/>
          <w:sz w:val="22"/>
          <w:szCs w:val="22"/>
        </w:rPr>
        <w:t xml:space="preserve">s submitted including the Public Copy.  </w:t>
      </w:r>
    </w:p>
    <w:p w14:paraId="17B2978B" w14:textId="77777777" w:rsidR="005E3A4F" w:rsidRPr="009A2178" w:rsidRDefault="005E3A4F" w:rsidP="005E3A4F">
      <w:pPr>
        <w:jc w:val="both"/>
        <w:rPr>
          <w:rFonts w:asciiTheme="minorHAnsi" w:hAnsiTheme="minorHAnsi"/>
          <w:sz w:val="16"/>
          <w:szCs w:val="16"/>
        </w:rPr>
      </w:pPr>
    </w:p>
    <w:p w14:paraId="396C5DA7" w14:textId="77777777" w:rsidR="005E3A4F" w:rsidRPr="00B529C1" w:rsidRDefault="005E3A4F" w:rsidP="005E3A4F">
      <w:pPr>
        <w:pStyle w:val="ListParagraph"/>
        <w:numPr>
          <w:ilvl w:val="0"/>
          <w:numId w:val="31"/>
        </w:numPr>
        <w:ind w:left="180" w:hanging="180"/>
        <w:jc w:val="both"/>
        <w:rPr>
          <w:rFonts w:asciiTheme="minorHAnsi" w:hAnsiTheme="minorHAnsi"/>
          <w:b/>
          <w:i/>
          <w:sz w:val="22"/>
          <w:szCs w:val="22"/>
        </w:rPr>
      </w:pPr>
      <w:r w:rsidRPr="00B529C1">
        <w:rPr>
          <w:rFonts w:asciiTheme="minorHAnsi" w:hAnsiTheme="minorHAnsi"/>
          <w:b/>
          <w:i/>
          <w:sz w:val="22"/>
          <w:szCs w:val="22"/>
        </w:rPr>
        <w:t>If confidentiality is requested, failure to provide the information required on this Form may result in rejection of Respondent’s submittal to request confidentiality or rejection of the Proposal as being non-responsive.</w:t>
      </w:r>
    </w:p>
    <w:p w14:paraId="0D51A550" w14:textId="77777777" w:rsidR="005E3A4F" w:rsidRPr="009A2178" w:rsidRDefault="005E3A4F" w:rsidP="005E3A4F">
      <w:pPr>
        <w:ind w:left="180" w:hanging="180"/>
        <w:jc w:val="both"/>
        <w:rPr>
          <w:rFonts w:asciiTheme="minorHAnsi" w:hAnsiTheme="minorHAnsi"/>
          <w:b/>
          <w:sz w:val="16"/>
          <w:szCs w:val="16"/>
        </w:rPr>
      </w:pPr>
    </w:p>
    <w:p w14:paraId="103FB925" w14:textId="77777777" w:rsidR="005E3A4F" w:rsidRPr="00B529C1" w:rsidRDefault="005E3A4F" w:rsidP="005E3A4F">
      <w:pPr>
        <w:pStyle w:val="ListParagraph"/>
        <w:numPr>
          <w:ilvl w:val="0"/>
          <w:numId w:val="31"/>
        </w:numPr>
        <w:ind w:left="180" w:hanging="180"/>
        <w:jc w:val="both"/>
        <w:rPr>
          <w:rFonts w:asciiTheme="minorHAnsi" w:hAnsiTheme="minorHAnsi" w:cs="Calibri"/>
          <w:b/>
          <w:i/>
          <w:sz w:val="22"/>
          <w:szCs w:val="22"/>
        </w:rPr>
      </w:pPr>
      <w:r w:rsidRPr="00B529C1">
        <w:rPr>
          <w:rFonts w:asciiTheme="minorHAnsi" w:hAnsiTheme="minorHAnsi" w:cs="Calibri"/>
          <w:b/>
          <w:i/>
          <w:sz w:val="22"/>
          <w:szCs w:val="22"/>
        </w:rPr>
        <w:t xml:space="preserve">Please note that this Form is to be completed and signed only if you are submitting a request for confidential treatment of any information submitted in your Proposal. If signing this Part 2, do not complete Part 1. </w:t>
      </w:r>
    </w:p>
    <w:p w14:paraId="77AE7410" w14:textId="77777777" w:rsidR="005E3A4F" w:rsidRDefault="005E3A4F" w:rsidP="005E3A4F">
      <w:pPr>
        <w:rPr>
          <w:rFonts w:asciiTheme="minorHAnsi" w:hAnsiTheme="minorHAnsi"/>
          <w:sz w:val="22"/>
          <w:szCs w:val="22"/>
        </w:rPr>
      </w:pPr>
    </w:p>
    <w:p w14:paraId="7AA78FC8" w14:textId="77777777" w:rsidR="005E3A4F" w:rsidRPr="009A2178" w:rsidRDefault="005E3A4F" w:rsidP="005E3A4F">
      <w:pPr>
        <w:rPr>
          <w:rFonts w:asciiTheme="minorHAnsi" w:hAnsiTheme="minorHAnsi"/>
          <w:sz w:val="22"/>
          <w:szCs w:val="22"/>
        </w:rPr>
      </w:pPr>
    </w:p>
    <w:p w14:paraId="0943E32C" w14:textId="77777777" w:rsidR="005E3A4F" w:rsidRPr="00CC6111" w:rsidRDefault="005E3A4F" w:rsidP="005E3A4F">
      <w:pPr>
        <w:tabs>
          <w:tab w:val="left" w:pos="720"/>
        </w:tabs>
        <w:jc w:val="both"/>
        <w:rPr>
          <w:rFonts w:asciiTheme="minorHAnsi" w:hAnsiTheme="minorHAnsi"/>
          <w:sz w:val="22"/>
          <w:szCs w:val="22"/>
        </w:rPr>
      </w:pPr>
      <w:r w:rsidRPr="00CC6111">
        <w:rPr>
          <w:rFonts w:asciiTheme="minorHAnsi" w:hAnsiTheme="minorHAnsi"/>
          <w:sz w:val="22"/>
          <w:szCs w:val="22"/>
          <w:u w:val="single"/>
        </w:rPr>
        <w:t>_________________________________</w:t>
      </w:r>
      <w:r w:rsidRPr="00CC6111">
        <w:rPr>
          <w:rFonts w:asciiTheme="minorHAnsi" w:hAnsiTheme="minorHAnsi"/>
          <w:sz w:val="22"/>
          <w:szCs w:val="22"/>
        </w:rPr>
        <w:tab/>
        <w:t>___________________</w:t>
      </w:r>
      <w:r w:rsidRPr="00CC6111">
        <w:rPr>
          <w:rFonts w:asciiTheme="minorHAnsi" w:hAnsiTheme="minorHAnsi"/>
          <w:sz w:val="22"/>
          <w:szCs w:val="22"/>
        </w:rPr>
        <w:tab/>
      </w:r>
      <w:r w:rsidRPr="00CC6111">
        <w:rPr>
          <w:rFonts w:asciiTheme="minorHAnsi" w:hAnsiTheme="minorHAnsi"/>
          <w:sz w:val="22"/>
          <w:szCs w:val="22"/>
        </w:rPr>
        <w:tab/>
        <w:t>___________________</w:t>
      </w:r>
    </w:p>
    <w:p w14:paraId="0C6EB7AD" w14:textId="77777777" w:rsidR="005E3A4F" w:rsidRPr="009A2178" w:rsidRDefault="005E3A4F" w:rsidP="005E3A4F">
      <w:pPr>
        <w:tabs>
          <w:tab w:val="left" w:pos="720"/>
        </w:tabs>
        <w:jc w:val="both"/>
        <w:rPr>
          <w:rFonts w:asciiTheme="minorHAnsi" w:hAnsiTheme="minorHAnsi"/>
          <w:sz w:val="22"/>
          <w:szCs w:val="22"/>
        </w:rPr>
      </w:pPr>
      <w:r w:rsidRPr="009A2178">
        <w:rPr>
          <w:rFonts w:asciiTheme="minorHAnsi" w:hAnsiTheme="minorHAnsi"/>
          <w:sz w:val="22"/>
          <w:szCs w:val="22"/>
        </w:rPr>
        <w:t>Company</w:t>
      </w:r>
      <w:r w:rsidRPr="009A2178">
        <w:rPr>
          <w:rFonts w:asciiTheme="minorHAnsi" w:hAnsiTheme="minorHAnsi"/>
          <w:sz w:val="22"/>
          <w:szCs w:val="22"/>
        </w:rPr>
        <w:tab/>
      </w:r>
      <w:r w:rsidRPr="009A2178">
        <w:rPr>
          <w:rFonts w:asciiTheme="minorHAnsi" w:hAnsiTheme="minorHAnsi"/>
          <w:sz w:val="22"/>
          <w:szCs w:val="22"/>
        </w:rPr>
        <w:tab/>
      </w:r>
      <w:r w:rsidRPr="009A2178">
        <w:rPr>
          <w:rFonts w:asciiTheme="minorHAnsi" w:hAnsiTheme="minorHAnsi"/>
          <w:sz w:val="22"/>
          <w:szCs w:val="22"/>
        </w:rPr>
        <w:tab/>
      </w:r>
      <w:r w:rsidRPr="009A2178">
        <w:rPr>
          <w:rFonts w:asciiTheme="minorHAnsi" w:hAnsiTheme="minorHAnsi"/>
          <w:sz w:val="22"/>
          <w:szCs w:val="22"/>
        </w:rPr>
        <w:tab/>
        <w:t xml:space="preserve">              </w:t>
      </w:r>
      <w:r>
        <w:rPr>
          <w:rFonts w:asciiTheme="minorHAnsi" w:hAnsiTheme="minorHAnsi"/>
          <w:sz w:val="22"/>
          <w:szCs w:val="22"/>
        </w:rPr>
        <w:t>RFP</w:t>
      </w:r>
      <w:r w:rsidRPr="009A2178">
        <w:rPr>
          <w:rFonts w:asciiTheme="minorHAnsi" w:hAnsiTheme="minorHAnsi"/>
          <w:sz w:val="22"/>
          <w:szCs w:val="22"/>
        </w:rPr>
        <w:t xml:space="preserve"> Number</w:t>
      </w:r>
      <w:r w:rsidRPr="009A2178">
        <w:rPr>
          <w:rFonts w:asciiTheme="minorHAnsi" w:hAnsiTheme="minorHAnsi"/>
          <w:sz w:val="22"/>
          <w:szCs w:val="22"/>
        </w:rPr>
        <w:tab/>
      </w:r>
      <w:r w:rsidRPr="009A2178">
        <w:rPr>
          <w:rFonts w:asciiTheme="minorHAnsi" w:hAnsiTheme="minorHAnsi"/>
          <w:sz w:val="22"/>
          <w:szCs w:val="22"/>
        </w:rPr>
        <w:tab/>
        <w:t xml:space="preserve">              </w:t>
      </w:r>
      <w:r>
        <w:rPr>
          <w:rFonts w:asciiTheme="minorHAnsi" w:hAnsiTheme="minorHAnsi"/>
          <w:sz w:val="22"/>
          <w:szCs w:val="22"/>
        </w:rPr>
        <w:t>RFP</w:t>
      </w:r>
      <w:r w:rsidRPr="009A2178">
        <w:rPr>
          <w:rFonts w:asciiTheme="minorHAnsi" w:hAnsiTheme="minorHAnsi"/>
          <w:sz w:val="22"/>
          <w:szCs w:val="22"/>
        </w:rPr>
        <w:t xml:space="preserve"> Title</w:t>
      </w:r>
      <w:r w:rsidRPr="009A2178">
        <w:rPr>
          <w:rFonts w:asciiTheme="minorHAnsi" w:hAnsiTheme="minorHAnsi"/>
          <w:sz w:val="22"/>
          <w:szCs w:val="22"/>
        </w:rPr>
        <w:tab/>
      </w:r>
      <w:r w:rsidRPr="009A2178">
        <w:rPr>
          <w:rFonts w:asciiTheme="minorHAnsi" w:hAnsiTheme="minorHAnsi"/>
          <w:sz w:val="22"/>
          <w:szCs w:val="22"/>
        </w:rPr>
        <w:tab/>
      </w:r>
    </w:p>
    <w:p w14:paraId="0E890D2A" w14:textId="77777777" w:rsidR="005E3A4F" w:rsidRPr="009A2178" w:rsidRDefault="005E3A4F" w:rsidP="005E3A4F">
      <w:pPr>
        <w:tabs>
          <w:tab w:val="left" w:pos="720"/>
        </w:tabs>
        <w:jc w:val="both"/>
        <w:rPr>
          <w:rFonts w:asciiTheme="minorHAnsi" w:hAnsiTheme="minorHAnsi"/>
          <w:sz w:val="22"/>
          <w:szCs w:val="22"/>
        </w:rPr>
      </w:pPr>
    </w:p>
    <w:p w14:paraId="3ACAC944" w14:textId="77777777" w:rsidR="005E3A4F" w:rsidRPr="009A2178" w:rsidRDefault="005E3A4F" w:rsidP="005E3A4F">
      <w:pPr>
        <w:tabs>
          <w:tab w:val="left" w:pos="720"/>
        </w:tabs>
        <w:jc w:val="both"/>
        <w:rPr>
          <w:rFonts w:asciiTheme="minorHAnsi" w:hAnsiTheme="minorHAnsi"/>
          <w:sz w:val="22"/>
          <w:szCs w:val="22"/>
        </w:rPr>
      </w:pPr>
      <w:r w:rsidRPr="009A2178">
        <w:rPr>
          <w:rFonts w:asciiTheme="minorHAnsi" w:hAnsiTheme="minorHAnsi"/>
          <w:sz w:val="22"/>
          <w:szCs w:val="22"/>
        </w:rPr>
        <w:t>_________________________________</w:t>
      </w:r>
      <w:r w:rsidRPr="009A2178">
        <w:rPr>
          <w:rFonts w:asciiTheme="minorHAnsi" w:hAnsiTheme="minorHAnsi"/>
          <w:sz w:val="22"/>
          <w:szCs w:val="22"/>
        </w:rPr>
        <w:tab/>
        <w:t>___________________</w:t>
      </w:r>
      <w:r w:rsidRPr="009A2178">
        <w:rPr>
          <w:rFonts w:asciiTheme="minorHAnsi" w:hAnsiTheme="minorHAnsi"/>
          <w:sz w:val="22"/>
          <w:szCs w:val="22"/>
        </w:rPr>
        <w:tab/>
      </w:r>
      <w:r w:rsidRPr="009A2178">
        <w:rPr>
          <w:rFonts w:asciiTheme="minorHAnsi" w:hAnsiTheme="minorHAnsi"/>
          <w:sz w:val="22"/>
          <w:szCs w:val="22"/>
        </w:rPr>
        <w:tab/>
        <w:t>___________________</w:t>
      </w:r>
    </w:p>
    <w:p w14:paraId="10981AB6" w14:textId="77777777" w:rsidR="005E3A4F" w:rsidRDefault="005E3A4F" w:rsidP="005E3A4F">
      <w:pPr>
        <w:tabs>
          <w:tab w:val="left" w:pos="720"/>
        </w:tabs>
        <w:jc w:val="both"/>
        <w:rPr>
          <w:rFonts w:asciiTheme="minorHAnsi" w:hAnsiTheme="minorHAnsi"/>
          <w:b/>
          <w:szCs w:val="24"/>
        </w:rPr>
      </w:pPr>
      <w:r w:rsidRPr="009A2178">
        <w:rPr>
          <w:rFonts w:asciiTheme="minorHAnsi" w:hAnsiTheme="minorHAnsi"/>
          <w:sz w:val="22"/>
          <w:szCs w:val="22"/>
        </w:rPr>
        <w:t>Signature</w:t>
      </w:r>
      <w:r>
        <w:rPr>
          <w:rFonts w:asciiTheme="minorHAnsi" w:hAnsiTheme="minorHAnsi"/>
          <w:sz w:val="22"/>
          <w:szCs w:val="22"/>
        </w:rPr>
        <w:t xml:space="preserve"> (required)</w:t>
      </w:r>
      <w:r w:rsidRPr="009A2178">
        <w:rPr>
          <w:rFonts w:asciiTheme="minorHAnsi" w:hAnsiTheme="minorHAnsi"/>
          <w:sz w:val="22"/>
          <w:szCs w:val="22"/>
        </w:rPr>
        <w:tab/>
      </w:r>
      <w:r w:rsidRPr="009A2178">
        <w:rPr>
          <w:rFonts w:asciiTheme="minorHAnsi" w:hAnsiTheme="minorHAnsi"/>
          <w:sz w:val="22"/>
          <w:szCs w:val="22"/>
        </w:rPr>
        <w:tab/>
      </w:r>
      <w:r w:rsidRPr="009A2178">
        <w:rPr>
          <w:rFonts w:asciiTheme="minorHAnsi" w:hAnsiTheme="minorHAnsi"/>
          <w:sz w:val="22"/>
          <w:szCs w:val="22"/>
        </w:rPr>
        <w:tab/>
        <w:t xml:space="preserve">              Title</w:t>
      </w:r>
      <w:r w:rsidRPr="009A2178">
        <w:rPr>
          <w:rFonts w:asciiTheme="minorHAnsi" w:hAnsiTheme="minorHAnsi"/>
          <w:sz w:val="22"/>
          <w:szCs w:val="22"/>
        </w:rPr>
        <w:tab/>
      </w:r>
      <w:r w:rsidRPr="009A2178">
        <w:rPr>
          <w:rFonts w:asciiTheme="minorHAnsi" w:hAnsiTheme="minorHAnsi"/>
          <w:sz w:val="22"/>
          <w:szCs w:val="22"/>
        </w:rPr>
        <w:tab/>
      </w:r>
      <w:r w:rsidRPr="009A2178">
        <w:rPr>
          <w:rFonts w:asciiTheme="minorHAnsi" w:hAnsiTheme="minorHAnsi"/>
          <w:sz w:val="22"/>
          <w:szCs w:val="22"/>
        </w:rPr>
        <w:tab/>
      </w:r>
      <w:r w:rsidRPr="009A2178">
        <w:rPr>
          <w:rFonts w:asciiTheme="minorHAnsi" w:hAnsiTheme="minorHAnsi"/>
          <w:sz w:val="22"/>
          <w:szCs w:val="22"/>
        </w:rPr>
        <w:tab/>
        <w:t>Date</w:t>
      </w:r>
    </w:p>
    <w:p w14:paraId="6FA92554" w14:textId="77777777" w:rsidR="005E3A4F" w:rsidRDefault="005E3A4F">
      <w:pPr>
        <w:rPr>
          <w:rFonts w:ascii="Calibri" w:hAnsi="Calibri"/>
          <w:b/>
          <w:sz w:val="22"/>
          <w:szCs w:val="22"/>
        </w:rPr>
      </w:pPr>
      <w:r>
        <w:rPr>
          <w:rFonts w:ascii="Calibri" w:hAnsi="Calibri"/>
          <w:b/>
          <w:szCs w:val="22"/>
        </w:rPr>
        <w:br w:type="page"/>
      </w:r>
    </w:p>
    <w:p w14:paraId="69E234A9" w14:textId="47B11616" w:rsidR="007715ED" w:rsidRPr="009E13BD" w:rsidRDefault="00C84CB9" w:rsidP="007715ED">
      <w:pPr>
        <w:pStyle w:val="Header"/>
        <w:tabs>
          <w:tab w:val="clear" w:pos="4320"/>
          <w:tab w:val="clear" w:pos="8640"/>
        </w:tabs>
        <w:jc w:val="center"/>
        <w:rPr>
          <w:rFonts w:ascii="Calibri" w:hAnsi="Calibri"/>
          <w:b/>
          <w:szCs w:val="22"/>
        </w:rPr>
      </w:pPr>
      <w:r>
        <w:rPr>
          <w:rFonts w:ascii="Calibri" w:hAnsi="Calibri"/>
          <w:b/>
          <w:szCs w:val="22"/>
        </w:rPr>
        <w:lastRenderedPageBreak/>
        <w:t>Attachment #4</w:t>
      </w:r>
    </w:p>
    <w:p w14:paraId="260B1941" w14:textId="3CD810C3" w:rsidR="007715ED" w:rsidRDefault="00032D48" w:rsidP="007715ED">
      <w:pPr>
        <w:pStyle w:val="Header"/>
        <w:tabs>
          <w:tab w:val="clear" w:pos="4320"/>
          <w:tab w:val="clear" w:pos="8640"/>
        </w:tabs>
        <w:jc w:val="center"/>
        <w:rPr>
          <w:rFonts w:ascii="Calibri" w:hAnsi="Calibri"/>
          <w:b/>
          <w:szCs w:val="22"/>
        </w:rPr>
      </w:pPr>
      <w:r>
        <w:rPr>
          <w:rFonts w:ascii="Calibri" w:hAnsi="Calibri"/>
          <w:b/>
          <w:szCs w:val="22"/>
        </w:rPr>
        <w:t>Response</w:t>
      </w:r>
      <w:r w:rsidR="007715ED" w:rsidRPr="009E13BD">
        <w:rPr>
          <w:rFonts w:ascii="Calibri" w:hAnsi="Calibri"/>
          <w:b/>
          <w:szCs w:val="22"/>
        </w:rPr>
        <w:t xml:space="preserve"> Check List</w:t>
      </w:r>
    </w:p>
    <w:p w14:paraId="4807D5B7" w14:textId="77777777" w:rsidR="005E3A4F" w:rsidRPr="009E13BD" w:rsidRDefault="005E3A4F" w:rsidP="007715ED">
      <w:pPr>
        <w:pStyle w:val="Header"/>
        <w:tabs>
          <w:tab w:val="clear" w:pos="4320"/>
          <w:tab w:val="clear" w:pos="8640"/>
        </w:tabs>
        <w:jc w:val="center"/>
        <w:rPr>
          <w:rFonts w:ascii="Calibri" w:hAnsi="Calibri"/>
          <w:b/>
          <w:szCs w:val="22"/>
        </w:rPr>
      </w:pPr>
    </w:p>
    <w:tbl>
      <w:tblPr>
        <w:tblW w:w="10030" w:type="dxa"/>
        <w:jc w:val="center"/>
        <w:tblLook w:val="0000" w:firstRow="0" w:lastRow="0" w:firstColumn="0" w:lastColumn="0" w:noHBand="0" w:noVBand="0"/>
      </w:tblPr>
      <w:tblGrid>
        <w:gridCol w:w="4742"/>
        <w:gridCol w:w="788"/>
        <w:gridCol w:w="854"/>
        <w:gridCol w:w="3646"/>
      </w:tblGrid>
      <w:tr w:rsidR="007715ED" w:rsidRPr="009E13BD" w14:paraId="4E06893D" w14:textId="77777777" w:rsidTr="00300A89">
        <w:trPr>
          <w:trHeight w:val="255"/>
          <w:jc w:val="center"/>
        </w:trPr>
        <w:tc>
          <w:tcPr>
            <w:tcW w:w="4742"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12D48EA2" w14:textId="77777777" w:rsidR="007715ED" w:rsidRPr="009E13BD" w:rsidRDefault="007715ED" w:rsidP="00DB527A">
            <w:pPr>
              <w:jc w:val="both"/>
              <w:rPr>
                <w:rFonts w:ascii="Calibri" w:hAnsi="Calibri" w:cs="Arial"/>
                <w:b/>
                <w:bCs/>
                <w:sz w:val="22"/>
                <w:szCs w:val="22"/>
              </w:rPr>
            </w:pPr>
            <w:r w:rsidRPr="009E13BD">
              <w:rPr>
                <w:rFonts w:ascii="Calibri" w:hAnsi="Calibri" w:cs="Arial"/>
                <w:b/>
                <w:bCs/>
                <w:sz w:val="22"/>
                <w:szCs w:val="22"/>
              </w:rPr>
              <w:t>RFP REFERENCE SECTION</w:t>
            </w:r>
          </w:p>
        </w:tc>
        <w:tc>
          <w:tcPr>
            <w:tcW w:w="1642" w:type="dxa"/>
            <w:gridSpan w:val="2"/>
            <w:tcBorders>
              <w:top w:val="single" w:sz="4" w:space="0" w:color="auto"/>
              <w:left w:val="nil"/>
              <w:bottom w:val="single" w:sz="4" w:space="0" w:color="auto"/>
              <w:right w:val="single" w:sz="4" w:space="0" w:color="auto"/>
            </w:tcBorders>
            <w:shd w:val="clear" w:color="auto" w:fill="FFFF99"/>
            <w:vAlign w:val="center"/>
          </w:tcPr>
          <w:p w14:paraId="7F70A348" w14:textId="77777777" w:rsidR="007715ED" w:rsidRPr="009E13BD" w:rsidRDefault="007715ED" w:rsidP="00DB527A">
            <w:pPr>
              <w:jc w:val="both"/>
              <w:rPr>
                <w:rFonts w:ascii="Calibri" w:hAnsi="Calibri" w:cs="Arial"/>
                <w:b/>
                <w:bCs/>
                <w:sz w:val="22"/>
                <w:szCs w:val="22"/>
              </w:rPr>
            </w:pPr>
            <w:r w:rsidRPr="009E13BD">
              <w:rPr>
                <w:rFonts w:ascii="Calibri" w:hAnsi="Calibri" w:cs="Arial"/>
                <w:b/>
                <w:bCs/>
                <w:sz w:val="22"/>
                <w:szCs w:val="22"/>
              </w:rPr>
              <w:t>RESPONSE INCLUDED</w:t>
            </w:r>
          </w:p>
        </w:tc>
        <w:tc>
          <w:tcPr>
            <w:tcW w:w="3646"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1F34F778" w14:textId="77777777" w:rsidR="007715ED" w:rsidRPr="009E13BD" w:rsidRDefault="007715ED" w:rsidP="00DB527A">
            <w:pPr>
              <w:jc w:val="both"/>
              <w:rPr>
                <w:rFonts w:ascii="Calibri" w:hAnsi="Calibri" w:cs="Arial"/>
                <w:b/>
                <w:bCs/>
                <w:sz w:val="22"/>
                <w:szCs w:val="22"/>
              </w:rPr>
            </w:pPr>
            <w:r w:rsidRPr="009E13BD">
              <w:rPr>
                <w:rFonts w:ascii="Calibri" w:hAnsi="Calibri" w:cs="Arial"/>
                <w:b/>
                <w:bCs/>
                <w:sz w:val="22"/>
                <w:szCs w:val="22"/>
              </w:rPr>
              <w:t>LOCATION OF RESPONSE</w:t>
            </w:r>
          </w:p>
        </w:tc>
      </w:tr>
      <w:tr w:rsidR="007715ED" w:rsidRPr="009E13BD" w14:paraId="0DE082A5" w14:textId="77777777" w:rsidTr="00300A89">
        <w:trPr>
          <w:trHeight w:val="255"/>
          <w:jc w:val="center"/>
        </w:trPr>
        <w:tc>
          <w:tcPr>
            <w:tcW w:w="4742" w:type="dxa"/>
            <w:vMerge/>
            <w:tcBorders>
              <w:top w:val="single" w:sz="4" w:space="0" w:color="auto"/>
              <w:left w:val="single" w:sz="4" w:space="0" w:color="auto"/>
              <w:bottom w:val="single" w:sz="4" w:space="0" w:color="auto"/>
              <w:right w:val="single" w:sz="4" w:space="0" w:color="auto"/>
            </w:tcBorders>
            <w:vAlign w:val="center"/>
          </w:tcPr>
          <w:p w14:paraId="6BCBD069" w14:textId="77777777" w:rsidR="007715ED" w:rsidRPr="009E13BD" w:rsidRDefault="007715ED" w:rsidP="00DB527A">
            <w:pPr>
              <w:jc w:val="both"/>
              <w:rPr>
                <w:rFonts w:ascii="Calibri" w:hAnsi="Calibri" w:cs="Arial"/>
                <w:b/>
                <w:bCs/>
                <w:sz w:val="22"/>
                <w:szCs w:val="22"/>
              </w:rPr>
            </w:pPr>
          </w:p>
        </w:tc>
        <w:tc>
          <w:tcPr>
            <w:tcW w:w="788" w:type="dxa"/>
            <w:tcBorders>
              <w:top w:val="nil"/>
              <w:left w:val="nil"/>
              <w:bottom w:val="single" w:sz="4" w:space="0" w:color="auto"/>
              <w:right w:val="single" w:sz="4" w:space="0" w:color="auto"/>
            </w:tcBorders>
            <w:shd w:val="clear" w:color="auto" w:fill="FFFF99"/>
            <w:vAlign w:val="center"/>
          </w:tcPr>
          <w:p w14:paraId="05073187" w14:textId="77777777" w:rsidR="007715ED" w:rsidRPr="009E13BD" w:rsidRDefault="007715ED" w:rsidP="00DB527A">
            <w:pPr>
              <w:jc w:val="both"/>
              <w:rPr>
                <w:rFonts w:ascii="Calibri" w:hAnsi="Calibri" w:cs="Arial"/>
                <w:b/>
                <w:bCs/>
                <w:sz w:val="22"/>
                <w:szCs w:val="22"/>
              </w:rPr>
            </w:pPr>
            <w:r w:rsidRPr="009E13BD">
              <w:rPr>
                <w:rFonts w:ascii="Calibri" w:hAnsi="Calibri" w:cs="Arial"/>
                <w:b/>
                <w:bCs/>
                <w:sz w:val="22"/>
                <w:szCs w:val="22"/>
              </w:rPr>
              <w:t>Yes</w:t>
            </w:r>
          </w:p>
        </w:tc>
        <w:tc>
          <w:tcPr>
            <w:tcW w:w="854" w:type="dxa"/>
            <w:tcBorders>
              <w:top w:val="nil"/>
              <w:left w:val="nil"/>
              <w:bottom w:val="single" w:sz="4" w:space="0" w:color="auto"/>
              <w:right w:val="single" w:sz="4" w:space="0" w:color="auto"/>
            </w:tcBorders>
            <w:shd w:val="clear" w:color="auto" w:fill="FFFF99"/>
            <w:vAlign w:val="center"/>
          </w:tcPr>
          <w:p w14:paraId="0003B262" w14:textId="77777777" w:rsidR="007715ED" w:rsidRPr="009E13BD" w:rsidRDefault="007715ED" w:rsidP="00DB527A">
            <w:pPr>
              <w:jc w:val="both"/>
              <w:rPr>
                <w:rFonts w:ascii="Calibri" w:hAnsi="Calibri" w:cs="Arial"/>
                <w:b/>
                <w:bCs/>
                <w:sz w:val="22"/>
                <w:szCs w:val="22"/>
              </w:rPr>
            </w:pPr>
            <w:r w:rsidRPr="009E13BD">
              <w:rPr>
                <w:rFonts w:ascii="Calibri" w:hAnsi="Calibri" w:cs="Arial"/>
                <w:b/>
                <w:bCs/>
                <w:sz w:val="22"/>
                <w:szCs w:val="22"/>
              </w:rPr>
              <w:t>No</w:t>
            </w:r>
          </w:p>
        </w:tc>
        <w:tc>
          <w:tcPr>
            <w:tcW w:w="3646" w:type="dxa"/>
            <w:vMerge/>
            <w:tcBorders>
              <w:top w:val="single" w:sz="4" w:space="0" w:color="auto"/>
              <w:left w:val="single" w:sz="4" w:space="0" w:color="auto"/>
              <w:bottom w:val="single" w:sz="4" w:space="0" w:color="auto"/>
              <w:right w:val="single" w:sz="4" w:space="0" w:color="auto"/>
            </w:tcBorders>
            <w:vAlign w:val="center"/>
          </w:tcPr>
          <w:p w14:paraId="28DEFEC5" w14:textId="77777777" w:rsidR="007715ED" w:rsidRPr="009E13BD" w:rsidRDefault="007715ED" w:rsidP="00DB527A">
            <w:pPr>
              <w:jc w:val="both"/>
              <w:rPr>
                <w:rFonts w:ascii="Calibri" w:hAnsi="Calibri" w:cs="Arial"/>
                <w:b/>
                <w:bCs/>
                <w:sz w:val="22"/>
                <w:szCs w:val="22"/>
              </w:rPr>
            </w:pPr>
          </w:p>
        </w:tc>
      </w:tr>
      <w:tr w:rsidR="00360076" w:rsidRPr="009E13BD" w14:paraId="49329E39" w14:textId="77777777" w:rsidTr="00300A89">
        <w:trPr>
          <w:trHeight w:val="255"/>
          <w:jc w:val="center"/>
        </w:trPr>
        <w:tc>
          <w:tcPr>
            <w:tcW w:w="4742" w:type="dxa"/>
            <w:tcBorders>
              <w:top w:val="nil"/>
              <w:left w:val="single" w:sz="4" w:space="0" w:color="auto"/>
              <w:bottom w:val="single" w:sz="4" w:space="0" w:color="auto"/>
              <w:right w:val="single" w:sz="4" w:space="0" w:color="auto"/>
            </w:tcBorders>
            <w:vAlign w:val="center"/>
          </w:tcPr>
          <w:p w14:paraId="7900A248" w14:textId="4885214A" w:rsidR="00360076" w:rsidRPr="0064736B" w:rsidRDefault="00EF514A" w:rsidP="00EF514A">
            <w:pPr>
              <w:pStyle w:val="NoSpacing"/>
              <w:ind w:left="407" w:hanging="407"/>
              <w:rPr>
                <w:rFonts w:ascii="Calibri" w:hAnsi="Calibri"/>
                <w:b/>
                <w:sz w:val="22"/>
                <w:szCs w:val="22"/>
              </w:rPr>
            </w:pPr>
            <w:r w:rsidRPr="0064736B">
              <w:rPr>
                <w:rFonts w:asciiTheme="minorHAnsi" w:hAnsiTheme="minorHAnsi" w:cstheme="minorHAnsi"/>
                <w:b/>
                <w:sz w:val="22"/>
                <w:szCs w:val="22"/>
              </w:rPr>
              <w:t>Technical Proposal</w:t>
            </w:r>
          </w:p>
        </w:tc>
        <w:tc>
          <w:tcPr>
            <w:tcW w:w="788" w:type="dxa"/>
            <w:tcBorders>
              <w:top w:val="nil"/>
              <w:left w:val="nil"/>
              <w:bottom w:val="single" w:sz="4" w:space="0" w:color="auto"/>
              <w:right w:val="single" w:sz="4" w:space="0" w:color="auto"/>
            </w:tcBorders>
            <w:vAlign w:val="center"/>
          </w:tcPr>
          <w:p w14:paraId="285E9E67" w14:textId="77777777" w:rsidR="00360076" w:rsidRPr="009E13BD" w:rsidRDefault="00360076" w:rsidP="00360076">
            <w:pPr>
              <w:pStyle w:val="BodyText"/>
              <w:jc w:val="both"/>
              <w:rPr>
                <w:rFonts w:ascii="Calibri" w:hAnsi="Calibri" w:cs="Arial"/>
                <w:sz w:val="22"/>
                <w:szCs w:val="22"/>
              </w:rPr>
            </w:pPr>
            <w:r w:rsidRPr="009E13BD">
              <w:rPr>
                <w:rFonts w:ascii="Calibri" w:hAnsi="Calibri" w:cs="Arial"/>
                <w:sz w:val="22"/>
                <w:szCs w:val="22"/>
              </w:rPr>
              <w:t> </w:t>
            </w:r>
          </w:p>
        </w:tc>
        <w:tc>
          <w:tcPr>
            <w:tcW w:w="854" w:type="dxa"/>
            <w:tcBorders>
              <w:top w:val="nil"/>
              <w:left w:val="nil"/>
              <w:bottom w:val="single" w:sz="4" w:space="0" w:color="auto"/>
              <w:right w:val="single" w:sz="4" w:space="0" w:color="auto"/>
            </w:tcBorders>
            <w:vAlign w:val="center"/>
          </w:tcPr>
          <w:p w14:paraId="50EFA969" w14:textId="77777777" w:rsidR="00360076" w:rsidRPr="009E13BD" w:rsidRDefault="00360076" w:rsidP="00360076">
            <w:pPr>
              <w:pStyle w:val="BodyText"/>
              <w:jc w:val="both"/>
              <w:rPr>
                <w:rFonts w:ascii="Calibri" w:hAnsi="Calibri" w:cs="Arial"/>
                <w:sz w:val="22"/>
                <w:szCs w:val="22"/>
              </w:rPr>
            </w:pPr>
            <w:r w:rsidRPr="009E13BD">
              <w:rPr>
                <w:rFonts w:ascii="Calibri" w:hAnsi="Calibri" w:cs="Arial"/>
                <w:sz w:val="22"/>
                <w:szCs w:val="22"/>
              </w:rPr>
              <w:t> </w:t>
            </w:r>
          </w:p>
        </w:tc>
        <w:tc>
          <w:tcPr>
            <w:tcW w:w="3646" w:type="dxa"/>
            <w:tcBorders>
              <w:top w:val="nil"/>
              <w:left w:val="nil"/>
              <w:bottom w:val="single" w:sz="4" w:space="0" w:color="auto"/>
              <w:right w:val="single" w:sz="4" w:space="0" w:color="auto"/>
            </w:tcBorders>
            <w:vAlign w:val="center"/>
          </w:tcPr>
          <w:p w14:paraId="154312BD" w14:textId="77777777" w:rsidR="00360076" w:rsidRPr="009E13BD" w:rsidRDefault="00360076" w:rsidP="00360076">
            <w:pPr>
              <w:pStyle w:val="BodyText"/>
              <w:jc w:val="both"/>
              <w:rPr>
                <w:rFonts w:ascii="Calibri" w:hAnsi="Calibri" w:cs="Arial"/>
                <w:sz w:val="22"/>
                <w:szCs w:val="22"/>
              </w:rPr>
            </w:pPr>
            <w:r w:rsidRPr="009E13BD">
              <w:rPr>
                <w:rFonts w:ascii="Calibri" w:hAnsi="Calibri" w:cs="Arial"/>
                <w:sz w:val="22"/>
                <w:szCs w:val="22"/>
              </w:rPr>
              <w:t> </w:t>
            </w:r>
          </w:p>
        </w:tc>
      </w:tr>
      <w:tr w:rsidR="000A78DF" w:rsidRPr="009E13BD" w14:paraId="29D3616C" w14:textId="77777777" w:rsidTr="00300A89">
        <w:trPr>
          <w:trHeight w:val="255"/>
          <w:jc w:val="center"/>
        </w:trPr>
        <w:tc>
          <w:tcPr>
            <w:tcW w:w="4742" w:type="dxa"/>
            <w:tcBorders>
              <w:top w:val="nil"/>
              <w:left w:val="single" w:sz="4" w:space="0" w:color="auto"/>
              <w:bottom w:val="single" w:sz="4" w:space="0" w:color="auto"/>
              <w:right w:val="single" w:sz="4" w:space="0" w:color="auto"/>
            </w:tcBorders>
            <w:vAlign w:val="center"/>
          </w:tcPr>
          <w:p w14:paraId="7124D3E9" w14:textId="1C49D9D6" w:rsidR="000A78DF" w:rsidRPr="000A78DF" w:rsidRDefault="000A78DF" w:rsidP="00EF514A">
            <w:pPr>
              <w:pStyle w:val="NoSpacing"/>
              <w:ind w:left="407" w:hanging="407"/>
              <w:rPr>
                <w:rFonts w:asciiTheme="minorHAnsi" w:hAnsiTheme="minorHAnsi" w:cstheme="minorHAnsi"/>
                <w:sz w:val="22"/>
                <w:szCs w:val="22"/>
              </w:rPr>
            </w:pPr>
            <w:bookmarkStart w:id="20" w:name="_GoBack"/>
            <w:r w:rsidRPr="000A78DF">
              <w:rPr>
                <w:rFonts w:asciiTheme="minorHAnsi" w:hAnsiTheme="minorHAnsi" w:cstheme="minorHAnsi"/>
                <w:sz w:val="22"/>
                <w:szCs w:val="22"/>
              </w:rPr>
              <w:t>Public Copy</w:t>
            </w:r>
            <w:bookmarkEnd w:id="20"/>
          </w:p>
        </w:tc>
        <w:tc>
          <w:tcPr>
            <w:tcW w:w="788" w:type="dxa"/>
            <w:tcBorders>
              <w:top w:val="nil"/>
              <w:left w:val="nil"/>
              <w:bottom w:val="single" w:sz="4" w:space="0" w:color="auto"/>
              <w:right w:val="single" w:sz="4" w:space="0" w:color="auto"/>
            </w:tcBorders>
            <w:vAlign w:val="center"/>
          </w:tcPr>
          <w:p w14:paraId="2CE28410" w14:textId="77777777" w:rsidR="000A78DF" w:rsidRPr="009E13BD" w:rsidRDefault="000A78DF" w:rsidP="00360076">
            <w:pPr>
              <w:pStyle w:val="BodyText"/>
              <w:jc w:val="both"/>
              <w:rPr>
                <w:rFonts w:ascii="Calibri" w:hAnsi="Calibri" w:cs="Arial"/>
                <w:sz w:val="22"/>
                <w:szCs w:val="22"/>
              </w:rPr>
            </w:pPr>
          </w:p>
        </w:tc>
        <w:tc>
          <w:tcPr>
            <w:tcW w:w="854" w:type="dxa"/>
            <w:tcBorders>
              <w:top w:val="nil"/>
              <w:left w:val="nil"/>
              <w:bottom w:val="single" w:sz="4" w:space="0" w:color="auto"/>
              <w:right w:val="single" w:sz="4" w:space="0" w:color="auto"/>
            </w:tcBorders>
            <w:vAlign w:val="center"/>
          </w:tcPr>
          <w:p w14:paraId="08F11B61" w14:textId="77777777" w:rsidR="000A78DF" w:rsidRPr="009E13BD" w:rsidRDefault="000A78DF" w:rsidP="00360076">
            <w:pPr>
              <w:pStyle w:val="BodyText"/>
              <w:jc w:val="both"/>
              <w:rPr>
                <w:rFonts w:ascii="Calibri" w:hAnsi="Calibri" w:cs="Arial"/>
                <w:sz w:val="22"/>
                <w:szCs w:val="22"/>
              </w:rPr>
            </w:pPr>
          </w:p>
        </w:tc>
        <w:tc>
          <w:tcPr>
            <w:tcW w:w="3646" w:type="dxa"/>
            <w:tcBorders>
              <w:top w:val="nil"/>
              <w:left w:val="nil"/>
              <w:bottom w:val="single" w:sz="4" w:space="0" w:color="auto"/>
              <w:right w:val="single" w:sz="4" w:space="0" w:color="auto"/>
            </w:tcBorders>
            <w:vAlign w:val="center"/>
          </w:tcPr>
          <w:p w14:paraId="24B4093E" w14:textId="77777777" w:rsidR="000A78DF" w:rsidRPr="009E13BD" w:rsidRDefault="000A78DF" w:rsidP="00360076">
            <w:pPr>
              <w:pStyle w:val="BodyText"/>
              <w:jc w:val="both"/>
              <w:rPr>
                <w:rFonts w:ascii="Calibri" w:hAnsi="Calibri" w:cs="Arial"/>
                <w:sz w:val="22"/>
                <w:szCs w:val="22"/>
              </w:rPr>
            </w:pPr>
          </w:p>
        </w:tc>
      </w:tr>
      <w:tr w:rsidR="00360076" w:rsidRPr="009E13BD" w14:paraId="51F0AE15" w14:textId="77777777" w:rsidTr="00300A89">
        <w:trPr>
          <w:trHeight w:val="255"/>
          <w:jc w:val="center"/>
        </w:trPr>
        <w:tc>
          <w:tcPr>
            <w:tcW w:w="4742" w:type="dxa"/>
            <w:tcBorders>
              <w:top w:val="nil"/>
              <w:left w:val="single" w:sz="4" w:space="0" w:color="auto"/>
              <w:bottom w:val="single" w:sz="4" w:space="0" w:color="auto"/>
              <w:right w:val="single" w:sz="4" w:space="0" w:color="auto"/>
            </w:tcBorders>
            <w:vAlign w:val="center"/>
          </w:tcPr>
          <w:p w14:paraId="104BA8DB" w14:textId="77777777" w:rsidR="00360076" w:rsidRPr="009E13BD" w:rsidRDefault="00360076" w:rsidP="00360076">
            <w:pPr>
              <w:pStyle w:val="NoSpacing"/>
              <w:rPr>
                <w:rFonts w:ascii="Calibri" w:hAnsi="Calibri"/>
                <w:sz w:val="22"/>
                <w:szCs w:val="22"/>
              </w:rPr>
            </w:pPr>
            <w:r w:rsidRPr="009E13BD">
              <w:rPr>
                <w:rFonts w:ascii="Calibri" w:hAnsi="Calibri"/>
                <w:sz w:val="22"/>
                <w:szCs w:val="22"/>
              </w:rPr>
              <w:t>3.   Transmittal Letter</w:t>
            </w:r>
          </w:p>
        </w:tc>
        <w:tc>
          <w:tcPr>
            <w:tcW w:w="788" w:type="dxa"/>
            <w:tcBorders>
              <w:top w:val="nil"/>
              <w:left w:val="nil"/>
              <w:bottom w:val="single" w:sz="4" w:space="0" w:color="auto"/>
              <w:right w:val="single" w:sz="4" w:space="0" w:color="auto"/>
            </w:tcBorders>
            <w:vAlign w:val="center"/>
          </w:tcPr>
          <w:p w14:paraId="41998A90" w14:textId="77777777" w:rsidR="00360076" w:rsidRPr="009E13BD" w:rsidRDefault="00360076" w:rsidP="00360076">
            <w:pPr>
              <w:pStyle w:val="BodyText"/>
              <w:jc w:val="both"/>
              <w:rPr>
                <w:rFonts w:ascii="Calibri" w:hAnsi="Calibri" w:cs="Arial"/>
                <w:sz w:val="22"/>
                <w:szCs w:val="22"/>
              </w:rPr>
            </w:pPr>
            <w:r w:rsidRPr="009E13BD">
              <w:rPr>
                <w:rFonts w:ascii="Calibri" w:hAnsi="Calibri" w:cs="Arial"/>
                <w:sz w:val="22"/>
                <w:szCs w:val="22"/>
              </w:rPr>
              <w:t> </w:t>
            </w:r>
          </w:p>
        </w:tc>
        <w:tc>
          <w:tcPr>
            <w:tcW w:w="854" w:type="dxa"/>
            <w:tcBorders>
              <w:top w:val="nil"/>
              <w:left w:val="nil"/>
              <w:bottom w:val="single" w:sz="4" w:space="0" w:color="auto"/>
              <w:right w:val="single" w:sz="4" w:space="0" w:color="auto"/>
            </w:tcBorders>
            <w:vAlign w:val="center"/>
          </w:tcPr>
          <w:p w14:paraId="3A658836" w14:textId="77777777" w:rsidR="00360076" w:rsidRPr="009E13BD" w:rsidRDefault="00360076" w:rsidP="00360076">
            <w:pPr>
              <w:pStyle w:val="BodyText"/>
              <w:jc w:val="both"/>
              <w:rPr>
                <w:rFonts w:ascii="Calibri" w:hAnsi="Calibri" w:cs="Arial"/>
                <w:sz w:val="22"/>
                <w:szCs w:val="22"/>
              </w:rPr>
            </w:pPr>
            <w:r w:rsidRPr="009E13BD">
              <w:rPr>
                <w:rFonts w:ascii="Calibri" w:hAnsi="Calibri" w:cs="Arial"/>
                <w:sz w:val="22"/>
                <w:szCs w:val="22"/>
              </w:rPr>
              <w:t> </w:t>
            </w:r>
          </w:p>
        </w:tc>
        <w:tc>
          <w:tcPr>
            <w:tcW w:w="3646" w:type="dxa"/>
            <w:tcBorders>
              <w:top w:val="nil"/>
              <w:left w:val="nil"/>
              <w:bottom w:val="single" w:sz="4" w:space="0" w:color="auto"/>
              <w:right w:val="single" w:sz="4" w:space="0" w:color="auto"/>
            </w:tcBorders>
            <w:vAlign w:val="center"/>
          </w:tcPr>
          <w:p w14:paraId="6427478C" w14:textId="77777777" w:rsidR="00360076" w:rsidRPr="009E13BD" w:rsidRDefault="00360076" w:rsidP="00360076">
            <w:pPr>
              <w:pStyle w:val="BodyText"/>
              <w:jc w:val="both"/>
              <w:rPr>
                <w:rFonts w:ascii="Calibri" w:hAnsi="Calibri" w:cs="Arial"/>
                <w:sz w:val="22"/>
                <w:szCs w:val="22"/>
              </w:rPr>
            </w:pPr>
            <w:r w:rsidRPr="009E13BD">
              <w:rPr>
                <w:rFonts w:ascii="Calibri" w:hAnsi="Calibri" w:cs="Arial"/>
                <w:sz w:val="22"/>
                <w:szCs w:val="22"/>
              </w:rPr>
              <w:t> </w:t>
            </w:r>
          </w:p>
        </w:tc>
      </w:tr>
      <w:tr w:rsidR="00360076" w:rsidRPr="009E13BD" w14:paraId="5497B321" w14:textId="77777777" w:rsidTr="00300A89">
        <w:trPr>
          <w:trHeight w:val="255"/>
          <w:jc w:val="center"/>
        </w:trPr>
        <w:tc>
          <w:tcPr>
            <w:tcW w:w="4742" w:type="dxa"/>
            <w:tcBorders>
              <w:top w:val="nil"/>
              <w:left w:val="single" w:sz="4" w:space="0" w:color="auto"/>
              <w:bottom w:val="single" w:sz="4" w:space="0" w:color="auto"/>
              <w:right w:val="single" w:sz="4" w:space="0" w:color="auto"/>
            </w:tcBorders>
            <w:vAlign w:val="center"/>
          </w:tcPr>
          <w:p w14:paraId="1610A13A" w14:textId="64949D77" w:rsidR="00360076" w:rsidRPr="009E13BD" w:rsidRDefault="00360076" w:rsidP="00360076">
            <w:pPr>
              <w:pStyle w:val="NoSpacing"/>
              <w:ind w:left="407" w:hanging="407"/>
              <w:rPr>
                <w:rFonts w:ascii="Calibri" w:hAnsi="Calibri"/>
                <w:sz w:val="22"/>
                <w:szCs w:val="22"/>
              </w:rPr>
            </w:pPr>
            <w:r>
              <w:rPr>
                <w:rFonts w:ascii="Calibri" w:hAnsi="Calibri"/>
                <w:sz w:val="22"/>
                <w:szCs w:val="22"/>
              </w:rPr>
              <w:t>3.   Executive Summary (Signed)</w:t>
            </w:r>
          </w:p>
        </w:tc>
        <w:tc>
          <w:tcPr>
            <w:tcW w:w="788" w:type="dxa"/>
            <w:tcBorders>
              <w:top w:val="nil"/>
              <w:left w:val="nil"/>
              <w:bottom w:val="single" w:sz="4" w:space="0" w:color="auto"/>
              <w:right w:val="single" w:sz="4" w:space="0" w:color="auto"/>
            </w:tcBorders>
            <w:vAlign w:val="center"/>
          </w:tcPr>
          <w:p w14:paraId="1705E179" w14:textId="77777777" w:rsidR="00360076" w:rsidRPr="009E13BD" w:rsidRDefault="00360076" w:rsidP="00360076">
            <w:pPr>
              <w:pStyle w:val="BodyText"/>
              <w:jc w:val="both"/>
              <w:rPr>
                <w:rFonts w:ascii="Calibri" w:hAnsi="Calibri" w:cs="Arial"/>
                <w:sz w:val="22"/>
                <w:szCs w:val="22"/>
              </w:rPr>
            </w:pPr>
          </w:p>
        </w:tc>
        <w:tc>
          <w:tcPr>
            <w:tcW w:w="854" w:type="dxa"/>
            <w:tcBorders>
              <w:top w:val="nil"/>
              <w:left w:val="nil"/>
              <w:bottom w:val="single" w:sz="4" w:space="0" w:color="auto"/>
              <w:right w:val="single" w:sz="4" w:space="0" w:color="auto"/>
            </w:tcBorders>
            <w:vAlign w:val="center"/>
          </w:tcPr>
          <w:p w14:paraId="57A7A9A9" w14:textId="77777777" w:rsidR="00360076" w:rsidRPr="009E13BD" w:rsidRDefault="00360076" w:rsidP="00360076">
            <w:pPr>
              <w:pStyle w:val="BodyText"/>
              <w:jc w:val="both"/>
              <w:rPr>
                <w:rFonts w:ascii="Calibri" w:hAnsi="Calibri" w:cs="Arial"/>
                <w:sz w:val="22"/>
                <w:szCs w:val="22"/>
              </w:rPr>
            </w:pPr>
          </w:p>
        </w:tc>
        <w:tc>
          <w:tcPr>
            <w:tcW w:w="3646" w:type="dxa"/>
            <w:tcBorders>
              <w:top w:val="nil"/>
              <w:left w:val="nil"/>
              <w:bottom w:val="single" w:sz="4" w:space="0" w:color="auto"/>
              <w:right w:val="single" w:sz="4" w:space="0" w:color="auto"/>
            </w:tcBorders>
            <w:vAlign w:val="center"/>
          </w:tcPr>
          <w:p w14:paraId="562495E7" w14:textId="77777777" w:rsidR="00360076" w:rsidRPr="009E13BD" w:rsidRDefault="00360076" w:rsidP="00360076">
            <w:pPr>
              <w:pStyle w:val="BodyText"/>
              <w:jc w:val="both"/>
              <w:rPr>
                <w:rFonts w:ascii="Calibri" w:hAnsi="Calibri" w:cs="Arial"/>
                <w:sz w:val="22"/>
                <w:szCs w:val="22"/>
              </w:rPr>
            </w:pPr>
          </w:p>
        </w:tc>
      </w:tr>
      <w:tr w:rsidR="00360076" w:rsidRPr="009E13BD" w14:paraId="39C36FC2" w14:textId="77777777" w:rsidTr="00300A89">
        <w:trPr>
          <w:trHeight w:val="255"/>
          <w:jc w:val="center"/>
        </w:trPr>
        <w:tc>
          <w:tcPr>
            <w:tcW w:w="4742" w:type="dxa"/>
            <w:tcBorders>
              <w:top w:val="nil"/>
              <w:left w:val="single" w:sz="4" w:space="0" w:color="auto"/>
              <w:bottom w:val="single" w:sz="4" w:space="0" w:color="auto"/>
              <w:right w:val="single" w:sz="4" w:space="0" w:color="auto"/>
            </w:tcBorders>
            <w:vAlign w:val="center"/>
          </w:tcPr>
          <w:p w14:paraId="19534EDF" w14:textId="77777777" w:rsidR="00360076" w:rsidRPr="009E13BD" w:rsidRDefault="00360076" w:rsidP="00360076">
            <w:pPr>
              <w:pStyle w:val="NoSpacing"/>
              <w:ind w:left="407" w:hanging="407"/>
              <w:rPr>
                <w:rFonts w:ascii="Calibri" w:hAnsi="Calibri"/>
                <w:sz w:val="22"/>
                <w:szCs w:val="22"/>
              </w:rPr>
            </w:pPr>
            <w:r w:rsidRPr="009E13BD">
              <w:rPr>
                <w:rFonts w:ascii="Calibri" w:hAnsi="Calibri"/>
                <w:sz w:val="22"/>
                <w:szCs w:val="22"/>
              </w:rPr>
              <w:t xml:space="preserve">3.   Specifications  </w:t>
            </w:r>
          </w:p>
        </w:tc>
        <w:tc>
          <w:tcPr>
            <w:tcW w:w="788" w:type="dxa"/>
            <w:tcBorders>
              <w:top w:val="nil"/>
              <w:left w:val="nil"/>
              <w:bottom w:val="single" w:sz="4" w:space="0" w:color="auto"/>
              <w:right w:val="single" w:sz="4" w:space="0" w:color="auto"/>
            </w:tcBorders>
            <w:vAlign w:val="center"/>
          </w:tcPr>
          <w:p w14:paraId="2C05826D" w14:textId="77777777" w:rsidR="00360076" w:rsidRPr="009E13BD" w:rsidRDefault="00360076" w:rsidP="00360076">
            <w:pPr>
              <w:pStyle w:val="BodyText"/>
              <w:jc w:val="both"/>
              <w:rPr>
                <w:rFonts w:ascii="Calibri" w:hAnsi="Calibri" w:cs="Arial"/>
                <w:sz w:val="22"/>
                <w:szCs w:val="22"/>
              </w:rPr>
            </w:pPr>
            <w:r w:rsidRPr="009E13BD">
              <w:rPr>
                <w:rFonts w:ascii="Calibri" w:hAnsi="Calibri" w:cs="Arial"/>
                <w:sz w:val="22"/>
                <w:szCs w:val="22"/>
              </w:rPr>
              <w:t> </w:t>
            </w:r>
          </w:p>
        </w:tc>
        <w:tc>
          <w:tcPr>
            <w:tcW w:w="854" w:type="dxa"/>
            <w:tcBorders>
              <w:top w:val="nil"/>
              <w:left w:val="nil"/>
              <w:bottom w:val="single" w:sz="4" w:space="0" w:color="auto"/>
              <w:right w:val="single" w:sz="4" w:space="0" w:color="auto"/>
            </w:tcBorders>
            <w:vAlign w:val="center"/>
          </w:tcPr>
          <w:p w14:paraId="6A695906" w14:textId="77777777" w:rsidR="00360076" w:rsidRPr="009E13BD" w:rsidRDefault="00360076" w:rsidP="00360076">
            <w:pPr>
              <w:pStyle w:val="BodyText"/>
              <w:jc w:val="both"/>
              <w:rPr>
                <w:rFonts w:ascii="Calibri" w:hAnsi="Calibri" w:cs="Arial"/>
                <w:sz w:val="22"/>
                <w:szCs w:val="22"/>
              </w:rPr>
            </w:pPr>
            <w:r w:rsidRPr="009E13BD">
              <w:rPr>
                <w:rFonts w:ascii="Calibri" w:hAnsi="Calibri" w:cs="Arial"/>
                <w:sz w:val="22"/>
                <w:szCs w:val="22"/>
              </w:rPr>
              <w:t> </w:t>
            </w:r>
          </w:p>
        </w:tc>
        <w:tc>
          <w:tcPr>
            <w:tcW w:w="3646" w:type="dxa"/>
            <w:tcBorders>
              <w:top w:val="nil"/>
              <w:left w:val="nil"/>
              <w:bottom w:val="single" w:sz="4" w:space="0" w:color="auto"/>
              <w:right w:val="single" w:sz="4" w:space="0" w:color="auto"/>
            </w:tcBorders>
            <w:vAlign w:val="center"/>
          </w:tcPr>
          <w:p w14:paraId="66893BAE" w14:textId="77777777" w:rsidR="00360076" w:rsidRPr="009E13BD" w:rsidRDefault="00360076" w:rsidP="00360076">
            <w:pPr>
              <w:pStyle w:val="BodyText"/>
              <w:jc w:val="both"/>
              <w:rPr>
                <w:rFonts w:ascii="Calibri" w:hAnsi="Calibri" w:cs="Arial"/>
                <w:sz w:val="22"/>
                <w:szCs w:val="22"/>
              </w:rPr>
            </w:pPr>
            <w:r w:rsidRPr="009E13BD">
              <w:rPr>
                <w:rFonts w:ascii="Calibri" w:hAnsi="Calibri" w:cs="Arial"/>
                <w:sz w:val="22"/>
                <w:szCs w:val="22"/>
              </w:rPr>
              <w:t> </w:t>
            </w:r>
          </w:p>
        </w:tc>
      </w:tr>
      <w:tr w:rsidR="00360076" w:rsidRPr="009E13BD" w14:paraId="0DB67596" w14:textId="77777777" w:rsidTr="00E11783">
        <w:trPr>
          <w:trHeight w:val="255"/>
          <w:jc w:val="center"/>
        </w:trPr>
        <w:tc>
          <w:tcPr>
            <w:tcW w:w="4742" w:type="dxa"/>
            <w:tcBorders>
              <w:top w:val="nil"/>
              <w:left w:val="single" w:sz="4" w:space="0" w:color="auto"/>
              <w:bottom w:val="single" w:sz="4" w:space="0" w:color="auto"/>
              <w:right w:val="single" w:sz="4" w:space="0" w:color="auto"/>
            </w:tcBorders>
            <w:shd w:val="clear" w:color="auto" w:fill="auto"/>
            <w:vAlign w:val="center"/>
          </w:tcPr>
          <w:p w14:paraId="19A32E62" w14:textId="1379F31E" w:rsidR="00360076" w:rsidRPr="00E11783" w:rsidRDefault="00360076" w:rsidP="00360076">
            <w:pPr>
              <w:pStyle w:val="NoSpacing"/>
              <w:rPr>
                <w:rFonts w:ascii="Calibri" w:hAnsi="Calibri"/>
                <w:sz w:val="22"/>
                <w:szCs w:val="22"/>
              </w:rPr>
            </w:pPr>
            <w:r w:rsidRPr="00E11783">
              <w:rPr>
                <w:rFonts w:ascii="Calibri" w:hAnsi="Calibri"/>
                <w:sz w:val="22"/>
                <w:szCs w:val="22"/>
              </w:rPr>
              <w:t xml:space="preserve">3.   Respondent Background Information </w:t>
            </w:r>
          </w:p>
        </w:tc>
        <w:tc>
          <w:tcPr>
            <w:tcW w:w="788" w:type="dxa"/>
            <w:tcBorders>
              <w:top w:val="nil"/>
              <w:left w:val="nil"/>
              <w:bottom w:val="single" w:sz="4" w:space="0" w:color="auto"/>
              <w:right w:val="single" w:sz="4" w:space="0" w:color="auto"/>
            </w:tcBorders>
            <w:vAlign w:val="center"/>
          </w:tcPr>
          <w:p w14:paraId="24373554" w14:textId="77777777" w:rsidR="00360076" w:rsidRPr="009E13BD" w:rsidRDefault="00360076" w:rsidP="00360076">
            <w:pPr>
              <w:pStyle w:val="BodyText"/>
              <w:jc w:val="both"/>
              <w:rPr>
                <w:rFonts w:ascii="Calibri" w:hAnsi="Calibri" w:cs="Arial"/>
                <w:sz w:val="22"/>
                <w:szCs w:val="22"/>
              </w:rPr>
            </w:pPr>
          </w:p>
        </w:tc>
        <w:tc>
          <w:tcPr>
            <w:tcW w:w="854" w:type="dxa"/>
            <w:tcBorders>
              <w:top w:val="nil"/>
              <w:left w:val="nil"/>
              <w:bottom w:val="single" w:sz="4" w:space="0" w:color="auto"/>
              <w:right w:val="single" w:sz="4" w:space="0" w:color="auto"/>
            </w:tcBorders>
            <w:vAlign w:val="center"/>
          </w:tcPr>
          <w:p w14:paraId="7505952E" w14:textId="77777777" w:rsidR="00360076" w:rsidRPr="009E13BD" w:rsidRDefault="00360076" w:rsidP="00360076">
            <w:pPr>
              <w:pStyle w:val="BodyText"/>
              <w:jc w:val="both"/>
              <w:rPr>
                <w:rFonts w:ascii="Calibri" w:hAnsi="Calibri" w:cs="Arial"/>
                <w:sz w:val="22"/>
                <w:szCs w:val="22"/>
              </w:rPr>
            </w:pPr>
          </w:p>
        </w:tc>
        <w:tc>
          <w:tcPr>
            <w:tcW w:w="3646" w:type="dxa"/>
            <w:tcBorders>
              <w:top w:val="nil"/>
              <w:left w:val="nil"/>
              <w:bottom w:val="single" w:sz="4" w:space="0" w:color="auto"/>
              <w:right w:val="single" w:sz="4" w:space="0" w:color="auto"/>
            </w:tcBorders>
            <w:vAlign w:val="center"/>
          </w:tcPr>
          <w:p w14:paraId="7238F25B" w14:textId="77777777" w:rsidR="00360076" w:rsidRPr="009E13BD" w:rsidRDefault="00360076" w:rsidP="00360076">
            <w:pPr>
              <w:pStyle w:val="BodyText"/>
              <w:jc w:val="both"/>
              <w:rPr>
                <w:rFonts w:ascii="Calibri" w:hAnsi="Calibri" w:cs="Arial"/>
                <w:sz w:val="22"/>
                <w:szCs w:val="22"/>
              </w:rPr>
            </w:pPr>
          </w:p>
        </w:tc>
      </w:tr>
      <w:tr w:rsidR="00360076" w:rsidRPr="009E13BD" w14:paraId="4E0D10D6" w14:textId="77777777" w:rsidTr="00E11783">
        <w:trPr>
          <w:trHeight w:val="255"/>
          <w:jc w:val="center"/>
        </w:trPr>
        <w:tc>
          <w:tcPr>
            <w:tcW w:w="4742" w:type="dxa"/>
            <w:tcBorders>
              <w:top w:val="nil"/>
              <w:left w:val="single" w:sz="4" w:space="0" w:color="auto"/>
              <w:bottom w:val="single" w:sz="4" w:space="0" w:color="auto"/>
              <w:right w:val="single" w:sz="4" w:space="0" w:color="auto"/>
            </w:tcBorders>
            <w:shd w:val="clear" w:color="auto" w:fill="auto"/>
            <w:vAlign w:val="center"/>
          </w:tcPr>
          <w:p w14:paraId="2BC9BDF5" w14:textId="77777777" w:rsidR="00360076" w:rsidRPr="00E11783" w:rsidRDefault="00360076" w:rsidP="00360076">
            <w:pPr>
              <w:pStyle w:val="NoSpacing"/>
              <w:rPr>
                <w:rFonts w:ascii="Calibri" w:hAnsi="Calibri"/>
                <w:sz w:val="22"/>
                <w:szCs w:val="22"/>
              </w:rPr>
            </w:pPr>
            <w:r w:rsidRPr="00E11783">
              <w:rPr>
                <w:rFonts w:ascii="Calibri" w:hAnsi="Calibri"/>
                <w:sz w:val="22"/>
                <w:szCs w:val="22"/>
              </w:rPr>
              <w:t xml:space="preserve">3.   Experience </w:t>
            </w:r>
          </w:p>
        </w:tc>
        <w:tc>
          <w:tcPr>
            <w:tcW w:w="788" w:type="dxa"/>
            <w:tcBorders>
              <w:top w:val="nil"/>
              <w:left w:val="nil"/>
              <w:bottom w:val="single" w:sz="4" w:space="0" w:color="auto"/>
              <w:right w:val="single" w:sz="4" w:space="0" w:color="auto"/>
            </w:tcBorders>
            <w:vAlign w:val="center"/>
          </w:tcPr>
          <w:p w14:paraId="758917E6" w14:textId="77777777" w:rsidR="00360076" w:rsidRPr="009E13BD" w:rsidRDefault="00360076" w:rsidP="00360076">
            <w:pPr>
              <w:pStyle w:val="BodyText"/>
              <w:jc w:val="both"/>
              <w:rPr>
                <w:rFonts w:ascii="Calibri" w:hAnsi="Calibri" w:cs="Arial"/>
                <w:sz w:val="22"/>
                <w:szCs w:val="22"/>
              </w:rPr>
            </w:pPr>
          </w:p>
        </w:tc>
        <w:tc>
          <w:tcPr>
            <w:tcW w:w="854" w:type="dxa"/>
            <w:tcBorders>
              <w:top w:val="nil"/>
              <w:left w:val="nil"/>
              <w:bottom w:val="single" w:sz="4" w:space="0" w:color="auto"/>
              <w:right w:val="single" w:sz="4" w:space="0" w:color="auto"/>
            </w:tcBorders>
            <w:vAlign w:val="center"/>
          </w:tcPr>
          <w:p w14:paraId="2766BFBA" w14:textId="77777777" w:rsidR="00360076" w:rsidRPr="009E13BD" w:rsidRDefault="00360076" w:rsidP="00360076">
            <w:pPr>
              <w:pStyle w:val="BodyText"/>
              <w:jc w:val="both"/>
              <w:rPr>
                <w:rFonts w:ascii="Calibri" w:hAnsi="Calibri" w:cs="Arial"/>
                <w:sz w:val="22"/>
                <w:szCs w:val="22"/>
              </w:rPr>
            </w:pPr>
          </w:p>
        </w:tc>
        <w:tc>
          <w:tcPr>
            <w:tcW w:w="3646" w:type="dxa"/>
            <w:tcBorders>
              <w:top w:val="nil"/>
              <w:left w:val="nil"/>
              <w:bottom w:val="single" w:sz="4" w:space="0" w:color="auto"/>
              <w:right w:val="single" w:sz="4" w:space="0" w:color="auto"/>
            </w:tcBorders>
            <w:vAlign w:val="center"/>
          </w:tcPr>
          <w:p w14:paraId="2BD60F13" w14:textId="77777777" w:rsidR="00360076" w:rsidRPr="009E13BD" w:rsidRDefault="00360076" w:rsidP="00360076">
            <w:pPr>
              <w:pStyle w:val="BodyText"/>
              <w:jc w:val="both"/>
              <w:rPr>
                <w:rFonts w:ascii="Calibri" w:hAnsi="Calibri" w:cs="Arial"/>
                <w:sz w:val="22"/>
                <w:szCs w:val="22"/>
              </w:rPr>
            </w:pPr>
          </w:p>
        </w:tc>
      </w:tr>
      <w:tr w:rsidR="00360076" w:rsidRPr="009E13BD" w14:paraId="44F09A02" w14:textId="77777777" w:rsidTr="00E11783">
        <w:trPr>
          <w:trHeight w:val="255"/>
          <w:jc w:val="center"/>
        </w:trPr>
        <w:tc>
          <w:tcPr>
            <w:tcW w:w="4742" w:type="dxa"/>
            <w:tcBorders>
              <w:top w:val="nil"/>
              <w:left w:val="single" w:sz="4" w:space="0" w:color="auto"/>
              <w:bottom w:val="single" w:sz="4" w:space="0" w:color="auto"/>
              <w:right w:val="single" w:sz="4" w:space="0" w:color="auto"/>
            </w:tcBorders>
            <w:shd w:val="clear" w:color="auto" w:fill="auto"/>
            <w:vAlign w:val="center"/>
          </w:tcPr>
          <w:p w14:paraId="664BBFC6" w14:textId="77777777" w:rsidR="00360076" w:rsidRPr="00E11783" w:rsidRDefault="00360076" w:rsidP="00360076">
            <w:pPr>
              <w:pStyle w:val="NoSpacing"/>
              <w:rPr>
                <w:rFonts w:ascii="Calibri" w:hAnsi="Calibri"/>
                <w:sz w:val="22"/>
                <w:szCs w:val="22"/>
              </w:rPr>
            </w:pPr>
            <w:r w:rsidRPr="00E11783">
              <w:rPr>
                <w:rFonts w:ascii="Calibri" w:hAnsi="Calibri"/>
                <w:sz w:val="22"/>
                <w:szCs w:val="22"/>
              </w:rPr>
              <w:t xml:space="preserve">3.   Personnel </w:t>
            </w:r>
          </w:p>
        </w:tc>
        <w:tc>
          <w:tcPr>
            <w:tcW w:w="788" w:type="dxa"/>
            <w:tcBorders>
              <w:top w:val="nil"/>
              <w:left w:val="nil"/>
              <w:bottom w:val="single" w:sz="4" w:space="0" w:color="auto"/>
              <w:right w:val="single" w:sz="4" w:space="0" w:color="auto"/>
            </w:tcBorders>
            <w:vAlign w:val="center"/>
          </w:tcPr>
          <w:p w14:paraId="03090D90" w14:textId="77777777" w:rsidR="00360076" w:rsidRPr="009E13BD" w:rsidRDefault="00360076" w:rsidP="00360076">
            <w:pPr>
              <w:pStyle w:val="BodyText"/>
              <w:jc w:val="both"/>
              <w:rPr>
                <w:rFonts w:ascii="Calibri" w:hAnsi="Calibri" w:cs="Arial"/>
                <w:sz w:val="22"/>
                <w:szCs w:val="22"/>
              </w:rPr>
            </w:pPr>
          </w:p>
        </w:tc>
        <w:tc>
          <w:tcPr>
            <w:tcW w:w="854" w:type="dxa"/>
            <w:tcBorders>
              <w:top w:val="nil"/>
              <w:left w:val="nil"/>
              <w:bottom w:val="single" w:sz="4" w:space="0" w:color="auto"/>
              <w:right w:val="single" w:sz="4" w:space="0" w:color="auto"/>
            </w:tcBorders>
            <w:vAlign w:val="center"/>
          </w:tcPr>
          <w:p w14:paraId="0D59FFBE" w14:textId="77777777" w:rsidR="00360076" w:rsidRPr="009E13BD" w:rsidRDefault="00360076" w:rsidP="00360076">
            <w:pPr>
              <w:pStyle w:val="BodyText"/>
              <w:jc w:val="both"/>
              <w:rPr>
                <w:rFonts w:ascii="Calibri" w:hAnsi="Calibri" w:cs="Arial"/>
                <w:sz w:val="22"/>
                <w:szCs w:val="22"/>
              </w:rPr>
            </w:pPr>
          </w:p>
        </w:tc>
        <w:tc>
          <w:tcPr>
            <w:tcW w:w="3646" w:type="dxa"/>
            <w:tcBorders>
              <w:top w:val="nil"/>
              <w:left w:val="nil"/>
              <w:bottom w:val="single" w:sz="4" w:space="0" w:color="auto"/>
              <w:right w:val="single" w:sz="4" w:space="0" w:color="auto"/>
            </w:tcBorders>
            <w:vAlign w:val="center"/>
          </w:tcPr>
          <w:p w14:paraId="50B4D8DE" w14:textId="77777777" w:rsidR="00360076" w:rsidRPr="009E13BD" w:rsidRDefault="00360076" w:rsidP="00360076">
            <w:pPr>
              <w:pStyle w:val="BodyText"/>
              <w:jc w:val="both"/>
              <w:rPr>
                <w:rFonts w:ascii="Calibri" w:hAnsi="Calibri" w:cs="Arial"/>
                <w:sz w:val="22"/>
                <w:szCs w:val="22"/>
              </w:rPr>
            </w:pPr>
          </w:p>
        </w:tc>
      </w:tr>
      <w:tr w:rsidR="00360076" w:rsidRPr="009E13BD" w14:paraId="2F575B55" w14:textId="77777777" w:rsidTr="00E11783">
        <w:trPr>
          <w:trHeight w:val="255"/>
          <w:jc w:val="center"/>
        </w:trPr>
        <w:tc>
          <w:tcPr>
            <w:tcW w:w="4742" w:type="dxa"/>
            <w:tcBorders>
              <w:top w:val="nil"/>
              <w:left w:val="single" w:sz="4" w:space="0" w:color="auto"/>
              <w:bottom w:val="single" w:sz="4" w:space="0" w:color="auto"/>
              <w:right w:val="single" w:sz="4" w:space="0" w:color="auto"/>
            </w:tcBorders>
            <w:shd w:val="clear" w:color="auto" w:fill="auto"/>
            <w:vAlign w:val="center"/>
          </w:tcPr>
          <w:p w14:paraId="5D512501" w14:textId="77777777" w:rsidR="00360076" w:rsidRPr="00E11783" w:rsidRDefault="00360076" w:rsidP="00360076">
            <w:pPr>
              <w:pStyle w:val="NoSpacing"/>
              <w:rPr>
                <w:rFonts w:ascii="Calibri" w:hAnsi="Calibri"/>
                <w:sz w:val="22"/>
                <w:szCs w:val="22"/>
              </w:rPr>
            </w:pPr>
            <w:r w:rsidRPr="00E11783">
              <w:rPr>
                <w:rFonts w:ascii="Calibri" w:hAnsi="Calibri"/>
                <w:sz w:val="22"/>
                <w:szCs w:val="22"/>
              </w:rPr>
              <w:t xml:space="preserve">3.   Financial Information </w:t>
            </w:r>
          </w:p>
        </w:tc>
        <w:tc>
          <w:tcPr>
            <w:tcW w:w="788" w:type="dxa"/>
            <w:tcBorders>
              <w:top w:val="nil"/>
              <w:left w:val="nil"/>
              <w:bottom w:val="single" w:sz="4" w:space="0" w:color="auto"/>
              <w:right w:val="single" w:sz="4" w:space="0" w:color="auto"/>
            </w:tcBorders>
            <w:vAlign w:val="center"/>
          </w:tcPr>
          <w:p w14:paraId="0D056EE2" w14:textId="77777777" w:rsidR="00360076" w:rsidRPr="009E13BD" w:rsidRDefault="00360076" w:rsidP="00360076">
            <w:pPr>
              <w:pStyle w:val="BodyText"/>
              <w:jc w:val="both"/>
              <w:rPr>
                <w:rFonts w:ascii="Calibri" w:hAnsi="Calibri" w:cs="Arial"/>
                <w:sz w:val="22"/>
                <w:szCs w:val="22"/>
              </w:rPr>
            </w:pPr>
          </w:p>
        </w:tc>
        <w:tc>
          <w:tcPr>
            <w:tcW w:w="854" w:type="dxa"/>
            <w:tcBorders>
              <w:top w:val="nil"/>
              <w:left w:val="nil"/>
              <w:bottom w:val="single" w:sz="4" w:space="0" w:color="auto"/>
              <w:right w:val="single" w:sz="4" w:space="0" w:color="auto"/>
            </w:tcBorders>
            <w:vAlign w:val="center"/>
          </w:tcPr>
          <w:p w14:paraId="247B8D93" w14:textId="77777777" w:rsidR="00360076" w:rsidRPr="009E13BD" w:rsidRDefault="00360076" w:rsidP="00360076">
            <w:pPr>
              <w:pStyle w:val="BodyText"/>
              <w:jc w:val="both"/>
              <w:rPr>
                <w:rFonts w:ascii="Calibri" w:hAnsi="Calibri" w:cs="Arial"/>
                <w:sz w:val="22"/>
                <w:szCs w:val="22"/>
              </w:rPr>
            </w:pPr>
          </w:p>
        </w:tc>
        <w:tc>
          <w:tcPr>
            <w:tcW w:w="3646" w:type="dxa"/>
            <w:tcBorders>
              <w:top w:val="nil"/>
              <w:left w:val="nil"/>
              <w:bottom w:val="single" w:sz="4" w:space="0" w:color="auto"/>
              <w:right w:val="single" w:sz="4" w:space="0" w:color="auto"/>
            </w:tcBorders>
            <w:vAlign w:val="center"/>
          </w:tcPr>
          <w:p w14:paraId="32F30018" w14:textId="77777777" w:rsidR="00360076" w:rsidRPr="009E13BD" w:rsidRDefault="00360076" w:rsidP="00360076">
            <w:pPr>
              <w:pStyle w:val="BodyText"/>
              <w:jc w:val="both"/>
              <w:rPr>
                <w:rFonts w:ascii="Calibri" w:hAnsi="Calibri" w:cs="Arial"/>
                <w:sz w:val="22"/>
                <w:szCs w:val="22"/>
              </w:rPr>
            </w:pPr>
          </w:p>
        </w:tc>
      </w:tr>
      <w:tr w:rsidR="00360076" w:rsidRPr="009E13BD" w14:paraId="69CF0264" w14:textId="77777777" w:rsidTr="00E11783">
        <w:trPr>
          <w:trHeight w:val="255"/>
          <w:jc w:val="center"/>
        </w:trPr>
        <w:tc>
          <w:tcPr>
            <w:tcW w:w="4742" w:type="dxa"/>
            <w:tcBorders>
              <w:top w:val="nil"/>
              <w:left w:val="single" w:sz="4" w:space="0" w:color="auto"/>
              <w:bottom w:val="single" w:sz="4" w:space="0" w:color="auto"/>
              <w:right w:val="single" w:sz="4" w:space="0" w:color="auto"/>
            </w:tcBorders>
            <w:shd w:val="clear" w:color="auto" w:fill="auto"/>
            <w:vAlign w:val="center"/>
          </w:tcPr>
          <w:p w14:paraId="455791B6" w14:textId="77777777" w:rsidR="00360076" w:rsidRPr="00E11783" w:rsidRDefault="00360076" w:rsidP="00360076">
            <w:pPr>
              <w:pStyle w:val="NoSpacing"/>
              <w:rPr>
                <w:rFonts w:ascii="Calibri" w:hAnsi="Calibri"/>
                <w:sz w:val="22"/>
                <w:szCs w:val="22"/>
              </w:rPr>
            </w:pPr>
            <w:r w:rsidRPr="00E11783">
              <w:rPr>
                <w:rFonts w:ascii="Calibri" w:hAnsi="Calibri"/>
                <w:sz w:val="22"/>
                <w:szCs w:val="22"/>
              </w:rPr>
              <w:t xml:space="preserve">3.   Terminations </w:t>
            </w:r>
          </w:p>
        </w:tc>
        <w:tc>
          <w:tcPr>
            <w:tcW w:w="788" w:type="dxa"/>
            <w:tcBorders>
              <w:top w:val="nil"/>
              <w:left w:val="nil"/>
              <w:bottom w:val="single" w:sz="4" w:space="0" w:color="auto"/>
              <w:right w:val="single" w:sz="4" w:space="0" w:color="auto"/>
            </w:tcBorders>
            <w:vAlign w:val="center"/>
          </w:tcPr>
          <w:p w14:paraId="4B7DD80C" w14:textId="77777777" w:rsidR="00360076" w:rsidRPr="009E13BD" w:rsidRDefault="00360076" w:rsidP="00360076">
            <w:pPr>
              <w:pStyle w:val="BodyText"/>
              <w:jc w:val="both"/>
              <w:rPr>
                <w:rFonts w:ascii="Calibri" w:hAnsi="Calibri" w:cs="Arial"/>
                <w:sz w:val="22"/>
                <w:szCs w:val="22"/>
              </w:rPr>
            </w:pPr>
            <w:r w:rsidRPr="009E13BD">
              <w:rPr>
                <w:rFonts w:ascii="Calibri" w:hAnsi="Calibri" w:cs="Arial"/>
                <w:sz w:val="22"/>
                <w:szCs w:val="22"/>
              </w:rPr>
              <w:t> </w:t>
            </w:r>
          </w:p>
        </w:tc>
        <w:tc>
          <w:tcPr>
            <w:tcW w:w="854" w:type="dxa"/>
            <w:tcBorders>
              <w:top w:val="nil"/>
              <w:left w:val="nil"/>
              <w:bottom w:val="single" w:sz="4" w:space="0" w:color="auto"/>
              <w:right w:val="single" w:sz="4" w:space="0" w:color="auto"/>
            </w:tcBorders>
            <w:vAlign w:val="center"/>
          </w:tcPr>
          <w:p w14:paraId="35D61189" w14:textId="77777777" w:rsidR="00360076" w:rsidRPr="009E13BD" w:rsidRDefault="00360076" w:rsidP="00360076">
            <w:pPr>
              <w:pStyle w:val="BodyText"/>
              <w:jc w:val="both"/>
              <w:rPr>
                <w:rFonts w:ascii="Calibri" w:hAnsi="Calibri" w:cs="Arial"/>
                <w:sz w:val="22"/>
                <w:szCs w:val="22"/>
              </w:rPr>
            </w:pPr>
            <w:r w:rsidRPr="009E13BD">
              <w:rPr>
                <w:rFonts w:ascii="Calibri" w:hAnsi="Calibri" w:cs="Arial"/>
                <w:sz w:val="22"/>
                <w:szCs w:val="22"/>
              </w:rPr>
              <w:t> </w:t>
            </w:r>
          </w:p>
        </w:tc>
        <w:tc>
          <w:tcPr>
            <w:tcW w:w="3646" w:type="dxa"/>
            <w:tcBorders>
              <w:top w:val="nil"/>
              <w:left w:val="nil"/>
              <w:bottom w:val="single" w:sz="4" w:space="0" w:color="auto"/>
              <w:right w:val="single" w:sz="4" w:space="0" w:color="auto"/>
            </w:tcBorders>
            <w:vAlign w:val="center"/>
          </w:tcPr>
          <w:p w14:paraId="706B920D" w14:textId="77777777" w:rsidR="00360076" w:rsidRPr="009E13BD" w:rsidRDefault="00360076" w:rsidP="00360076">
            <w:pPr>
              <w:pStyle w:val="BodyText"/>
              <w:jc w:val="both"/>
              <w:rPr>
                <w:rFonts w:ascii="Calibri" w:hAnsi="Calibri" w:cs="Arial"/>
                <w:sz w:val="22"/>
                <w:szCs w:val="22"/>
              </w:rPr>
            </w:pPr>
            <w:r w:rsidRPr="009E13BD">
              <w:rPr>
                <w:rFonts w:ascii="Calibri" w:hAnsi="Calibri" w:cs="Arial"/>
                <w:sz w:val="22"/>
                <w:szCs w:val="22"/>
              </w:rPr>
              <w:t> </w:t>
            </w:r>
          </w:p>
        </w:tc>
      </w:tr>
      <w:tr w:rsidR="00360076" w:rsidRPr="009E13BD" w14:paraId="0EF95397" w14:textId="77777777" w:rsidTr="00300A89">
        <w:trPr>
          <w:trHeight w:val="255"/>
          <w:jc w:val="center"/>
        </w:trPr>
        <w:tc>
          <w:tcPr>
            <w:tcW w:w="4742" w:type="dxa"/>
            <w:tcBorders>
              <w:top w:val="nil"/>
              <w:left w:val="single" w:sz="4" w:space="0" w:color="auto"/>
              <w:bottom w:val="single" w:sz="4" w:space="0" w:color="auto"/>
              <w:right w:val="single" w:sz="4" w:space="0" w:color="auto"/>
            </w:tcBorders>
            <w:vAlign w:val="center"/>
          </w:tcPr>
          <w:p w14:paraId="459BB854" w14:textId="77777777" w:rsidR="00360076" w:rsidRPr="009E13BD" w:rsidRDefault="00360076" w:rsidP="00360076">
            <w:pPr>
              <w:pStyle w:val="NoSpacing"/>
              <w:rPr>
                <w:rFonts w:ascii="Calibri" w:hAnsi="Calibri"/>
                <w:sz w:val="22"/>
                <w:szCs w:val="22"/>
              </w:rPr>
            </w:pPr>
            <w:r w:rsidRPr="009E13BD">
              <w:rPr>
                <w:rFonts w:ascii="Calibri" w:hAnsi="Calibri"/>
                <w:sz w:val="22"/>
                <w:szCs w:val="22"/>
              </w:rPr>
              <w:t>3.   Acceptance of Terms and Conditions</w:t>
            </w:r>
          </w:p>
        </w:tc>
        <w:tc>
          <w:tcPr>
            <w:tcW w:w="788" w:type="dxa"/>
            <w:tcBorders>
              <w:top w:val="nil"/>
              <w:left w:val="nil"/>
              <w:bottom w:val="single" w:sz="4" w:space="0" w:color="auto"/>
              <w:right w:val="single" w:sz="4" w:space="0" w:color="auto"/>
            </w:tcBorders>
            <w:vAlign w:val="center"/>
          </w:tcPr>
          <w:p w14:paraId="01FB4DFA" w14:textId="77777777" w:rsidR="00360076" w:rsidRPr="009E13BD" w:rsidRDefault="00360076" w:rsidP="00360076">
            <w:pPr>
              <w:pStyle w:val="BodyText"/>
              <w:jc w:val="both"/>
              <w:rPr>
                <w:rFonts w:ascii="Calibri" w:hAnsi="Calibri" w:cs="Arial"/>
                <w:sz w:val="22"/>
                <w:szCs w:val="22"/>
              </w:rPr>
            </w:pPr>
            <w:r w:rsidRPr="009E13BD">
              <w:rPr>
                <w:rFonts w:ascii="Calibri" w:hAnsi="Calibri" w:cs="Arial"/>
                <w:sz w:val="22"/>
                <w:szCs w:val="22"/>
              </w:rPr>
              <w:t> </w:t>
            </w:r>
          </w:p>
        </w:tc>
        <w:tc>
          <w:tcPr>
            <w:tcW w:w="854" w:type="dxa"/>
            <w:tcBorders>
              <w:top w:val="nil"/>
              <w:left w:val="nil"/>
              <w:bottom w:val="single" w:sz="4" w:space="0" w:color="auto"/>
              <w:right w:val="single" w:sz="4" w:space="0" w:color="auto"/>
            </w:tcBorders>
            <w:vAlign w:val="center"/>
          </w:tcPr>
          <w:p w14:paraId="20EB3309" w14:textId="77777777" w:rsidR="00360076" w:rsidRPr="009E13BD" w:rsidRDefault="00360076" w:rsidP="00360076">
            <w:pPr>
              <w:pStyle w:val="BodyText"/>
              <w:jc w:val="both"/>
              <w:rPr>
                <w:rFonts w:ascii="Calibri" w:hAnsi="Calibri" w:cs="Arial"/>
                <w:sz w:val="22"/>
                <w:szCs w:val="22"/>
              </w:rPr>
            </w:pPr>
            <w:r w:rsidRPr="009E13BD">
              <w:rPr>
                <w:rFonts w:ascii="Calibri" w:hAnsi="Calibri" w:cs="Arial"/>
                <w:sz w:val="22"/>
                <w:szCs w:val="22"/>
              </w:rPr>
              <w:t> </w:t>
            </w:r>
          </w:p>
        </w:tc>
        <w:tc>
          <w:tcPr>
            <w:tcW w:w="3646" w:type="dxa"/>
            <w:tcBorders>
              <w:top w:val="nil"/>
              <w:left w:val="nil"/>
              <w:bottom w:val="single" w:sz="4" w:space="0" w:color="auto"/>
              <w:right w:val="single" w:sz="4" w:space="0" w:color="auto"/>
            </w:tcBorders>
            <w:vAlign w:val="center"/>
          </w:tcPr>
          <w:p w14:paraId="7A11911F" w14:textId="77777777" w:rsidR="00360076" w:rsidRPr="009E13BD" w:rsidRDefault="00360076" w:rsidP="00360076">
            <w:pPr>
              <w:pStyle w:val="BodyText"/>
              <w:jc w:val="both"/>
              <w:rPr>
                <w:rFonts w:ascii="Calibri" w:hAnsi="Calibri" w:cs="Arial"/>
                <w:sz w:val="22"/>
                <w:szCs w:val="22"/>
              </w:rPr>
            </w:pPr>
            <w:r w:rsidRPr="009E13BD">
              <w:rPr>
                <w:rFonts w:ascii="Calibri" w:hAnsi="Calibri" w:cs="Arial"/>
                <w:sz w:val="22"/>
                <w:szCs w:val="22"/>
              </w:rPr>
              <w:t> </w:t>
            </w:r>
          </w:p>
        </w:tc>
      </w:tr>
      <w:tr w:rsidR="00360076" w:rsidRPr="009E13BD" w14:paraId="61E12B60" w14:textId="77777777" w:rsidTr="00300A89">
        <w:trPr>
          <w:trHeight w:val="255"/>
          <w:jc w:val="center"/>
        </w:trPr>
        <w:tc>
          <w:tcPr>
            <w:tcW w:w="4742" w:type="dxa"/>
            <w:tcBorders>
              <w:top w:val="nil"/>
              <w:left w:val="single" w:sz="4" w:space="0" w:color="auto"/>
              <w:bottom w:val="single" w:sz="4" w:space="0" w:color="auto"/>
              <w:right w:val="single" w:sz="4" w:space="0" w:color="auto"/>
            </w:tcBorders>
            <w:vAlign w:val="center"/>
          </w:tcPr>
          <w:p w14:paraId="0E088F1E" w14:textId="77777777" w:rsidR="00360076" w:rsidRPr="009E13BD" w:rsidRDefault="00360076" w:rsidP="00360076">
            <w:pPr>
              <w:pStyle w:val="NoSpacing"/>
              <w:rPr>
                <w:rFonts w:ascii="Calibri" w:hAnsi="Calibri"/>
                <w:sz w:val="22"/>
                <w:szCs w:val="22"/>
              </w:rPr>
            </w:pPr>
            <w:r w:rsidRPr="009E13BD">
              <w:rPr>
                <w:rFonts w:ascii="Calibri" w:hAnsi="Calibri"/>
                <w:sz w:val="22"/>
                <w:szCs w:val="22"/>
              </w:rPr>
              <w:t>3.   Certification Letter</w:t>
            </w:r>
          </w:p>
        </w:tc>
        <w:tc>
          <w:tcPr>
            <w:tcW w:w="788" w:type="dxa"/>
            <w:tcBorders>
              <w:top w:val="nil"/>
              <w:left w:val="nil"/>
              <w:bottom w:val="single" w:sz="4" w:space="0" w:color="auto"/>
              <w:right w:val="single" w:sz="4" w:space="0" w:color="auto"/>
            </w:tcBorders>
            <w:vAlign w:val="center"/>
          </w:tcPr>
          <w:p w14:paraId="79671B68" w14:textId="77777777" w:rsidR="00360076" w:rsidRPr="009E13BD" w:rsidRDefault="00360076" w:rsidP="00360076">
            <w:pPr>
              <w:pStyle w:val="BodyText"/>
              <w:jc w:val="both"/>
              <w:rPr>
                <w:rFonts w:ascii="Calibri" w:hAnsi="Calibri" w:cs="Arial"/>
                <w:sz w:val="22"/>
                <w:szCs w:val="22"/>
              </w:rPr>
            </w:pPr>
            <w:r w:rsidRPr="009E13BD">
              <w:rPr>
                <w:rFonts w:ascii="Calibri" w:hAnsi="Calibri" w:cs="Arial"/>
                <w:sz w:val="22"/>
                <w:szCs w:val="22"/>
              </w:rPr>
              <w:t> </w:t>
            </w:r>
          </w:p>
        </w:tc>
        <w:tc>
          <w:tcPr>
            <w:tcW w:w="854" w:type="dxa"/>
            <w:tcBorders>
              <w:top w:val="nil"/>
              <w:left w:val="nil"/>
              <w:bottom w:val="single" w:sz="4" w:space="0" w:color="auto"/>
              <w:right w:val="single" w:sz="4" w:space="0" w:color="auto"/>
            </w:tcBorders>
            <w:vAlign w:val="center"/>
          </w:tcPr>
          <w:p w14:paraId="039356C0" w14:textId="77777777" w:rsidR="00360076" w:rsidRPr="009E13BD" w:rsidRDefault="00360076" w:rsidP="00360076">
            <w:pPr>
              <w:pStyle w:val="BodyText"/>
              <w:jc w:val="both"/>
              <w:rPr>
                <w:rFonts w:ascii="Calibri" w:hAnsi="Calibri" w:cs="Arial"/>
                <w:sz w:val="22"/>
                <w:szCs w:val="22"/>
              </w:rPr>
            </w:pPr>
            <w:r w:rsidRPr="009E13BD">
              <w:rPr>
                <w:rFonts w:ascii="Calibri" w:hAnsi="Calibri" w:cs="Arial"/>
                <w:sz w:val="22"/>
                <w:szCs w:val="22"/>
              </w:rPr>
              <w:t> </w:t>
            </w:r>
          </w:p>
        </w:tc>
        <w:tc>
          <w:tcPr>
            <w:tcW w:w="3646" w:type="dxa"/>
            <w:tcBorders>
              <w:top w:val="nil"/>
              <w:left w:val="nil"/>
              <w:bottom w:val="single" w:sz="4" w:space="0" w:color="auto"/>
              <w:right w:val="single" w:sz="4" w:space="0" w:color="auto"/>
            </w:tcBorders>
            <w:vAlign w:val="center"/>
          </w:tcPr>
          <w:p w14:paraId="4673C1DE" w14:textId="77777777" w:rsidR="00360076" w:rsidRPr="009E13BD" w:rsidRDefault="00360076" w:rsidP="00360076">
            <w:pPr>
              <w:pStyle w:val="BodyText"/>
              <w:jc w:val="both"/>
              <w:rPr>
                <w:rFonts w:ascii="Calibri" w:hAnsi="Calibri" w:cs="Arial"/>
                <w:sz w:val="22"/>
                <w:szCs w:val="22"/>
              </w:rPr>
            </w:pPr>
            <w:r w:rsidRPr="009E13BD">
              <w:rPr>
                <w:rFonts w:ascii="Calibri" w:hAnsi="Calibri" w:cs="Arial"/>
                <w:sz w:val="22"/>
                <w:szCs w:val="22"/>
              </w:rPr>
              <w:t> </w:t>
            </w:r>
          </w:p>
        </w:tc>
      </w:tr>
      <w:tr w:rsidR="00360076" w:rsidRPr="009E13BD" w14:paraId="40A3A2D8" w14:textId="77777777" w:rsidTr="00300A89">
        <w:trPr>
          <w:trHeight w:val="255"/>
          <w:jc w:val="center"/>
        </w:trPr>
        <w:tc>
          <w:tcPr>
            <w:tcW w:w="4742" w:type="dxa"/>
            <w:tcBorders>
              <w:top w:val="nil"/>
              <w:left w:val="single" w:sz="4" w:space="0" w:color="auto"/>
              <w:bottom w:val="single" w:sz="4" w:space="0" w:color="auto"/>
              <w:right w:val="single" w:sz="4" w:space="0" w:color="auto"/>
            </w:tcBorders>
            <w:vAlign w:val="center"/>
          </w:tcPr>
          <w:p w14:paraId="1649F7E4" w14:textId="77777777" w:rsidR="00360076" w:rsidRPr="009E13BD" w:rsidRDefault="00360076" w:rsidP="00360076">
            <w:pPr>
              <w:pStyle w:val="NoSpacing"/>
              <w:rPr>
                <w:rFonts w:ascii="Calibri" w:hAnsi="Calibri"/>
                <w:sz w:val="22"/>
                <w:szCs w:val="22"/>
              </w:rPr>
            </w:pPr>
            <w:r w:rsidRPr="009E13BD">
              <w:rPr>
                <w:rFonts w:ascii="Calibri" w:hAnsi="Calibri"/>
                <w:sz w:val="22"/>
                <w:szCs w:val="22"/>
              </w:rPr>
              <w:t>3.   Authorization to Release Information</w:t>
            </w:r>
          </w:p>
        </w:tc>
        <w:tc>
          <w:tcPr>
            <w:tcW w:w="788" w:type="dxa"/>
            <w:tcBorders>
              <w:top w:val="nil"/>
              <w:left w:val="nil"/>
              <w:bottom w:val="single" w:sz="4" w:space="0" w:color="auto"/>
              <w:right w:val="single" w:sz="4" w:space="0" w:color="auto"/>
            </w:tcBorders>
            <w:vAlign w:val="center"/>
          </w:tcPr>
          <w:p w14:paraId="2EB79C87" w14:textId="77777777" w:rsidR="00360076" w:rsidRPr="009E13BD" w:rsidRDefault="00360076" w:rsidP="00360076">
            <w:pPr>
              <w:pStyle w:val="BodyText"/>
              <w:jc w:val="both"/>
              <w:rPr>
                <w:rFonts w:ascii="Calibri" w:hAnsi="Calibri" w:cs="Arial"/>
                <w:sz w:val="22"/>
                <w:szCs w:val="22"/>
              </w:rPr>
            </w:pPr>
            <w:r w:rsidRPr="009E13BD">
              <w:rPr>
                <w:rFonts w:ascii="Calibri" w:hAnsi="Calibri" w:cs="Arial"/>
                <w:sz w:val="22"/>
                <w:szCs w:val="22"/>
              </w:rPr>
              <w:t> </w:t>
            </w:r>
          </w:p>
        </w:tc>
        <w:tc>
          <w:tcPr>
            <w:tcW w:w="854" w:type="dxa"/>
            <w:tcBorders>
              <w:top w:val="nil"/>
              <w:left w:val="nil"/>
              <w:bottom w:val="single" w:sz="4" w:space="0" w:color="auto"/>
              <w:right w:val="single" w:sz="4" w:space="0" w:color="auto"/>
            </w:tcBorders>
            <w:vAlign w:val="center"/>
          </w:tcPr>
          <w:p w14:paraId="54FCB172" w14:textId="77777777" w:rsidR="00360076" w:rsidRPr="009E13BD" w:rsidRDefault="00360076" w:rsidP="00360076">
            <w:pPr>
              <w:pStyle w:val="BodyText"/>
              <w:jc w:val="both"/>
              <w:rPr>
                <w:rFonts w:ascii="Calibri" w:hAnsi="Calibri" w:cs="Arial"/>
                <w:sz w:val="22"/>
                <w:szCs w:val="22"/>
              </w:rPr>
            </w:pPr>
            <w:r w:rsidRPr="009E13BD">
              <w:rPr>
                <w:rFonts w:ascii="Calibri" w:hAnsi="Calibri" w:cs="Arial"/>
                <w:sz w:val="22"/>
                <w:szCs w:val="22"/>
              </w:rPr>
              <w:t> </w:t>
            </w:r>
          </w:p>
        </w:tc>
        <w:tc>
          <w:tcPr>
            <w:tcW w:w="3646" w:type="dxa"/>
            <w:tcBorders>
              <w:top w:val="nil"/>
              <w:left w:val="nil"/>
              <w:bottom w:val="single" w:sz="4" w:space="0" w:color="auto"/>
              <w:right w:val="single" w:sz="4" w:space="0" w:color="auto"/>
            </w:tcBorders>
            <w:vAlign w:val="center"/>
          </w:tcPr>
          <w:p w14:paraId="7D304A69" w14:textId="77777777" w:rsidR="00360076" w:rsidRPr="009E13BD" w:rsidRDefault="00360076" w:rsidP="00360076">
            <w:pPr>
              <w:pStyle w:val="BodyText"/>
              <w:jc w:val="both"/>
              <w:rPr>
                <w:rFonts w:ascii="Calibri" w:hAnsi="Calibri" w:cs="Arial"/>
                <w:sz w:val="22"/>
                <w:szCs w:val="22"/>
              </w:rPr>
            </w:pPr>
            <w:r w:rsidRPr="009E13BD">
              <w:rPr>
                <w:rFonts w:ascii="Calibri" w:hAnsi="Calibri" w:cs="Arial"/>
                <w:sz w:val="22"/>
                <w:szCs w:val="22"/>
              </w:rPr>
              <w:t> </w:t>
            </w:r>
          </w:p>
        </w:tc>
      </w:tr>
      <w:tr w:rsidR="00360076" w:rsidRPr="009E13BD" w14:paraId="15356F28" w14:textId="77777777" w:rsidTr="00300A89">
        <w:trPr>
          <w:trHeight w:val="255"/>
          <w:jc w:val="center"/>
        </w:trPr>
        <w:tc>
          <w:tcPr>
            <w:tcW w:w="4742" w:type="dxa"/>
            <w:tcBorders>
              <w:top w:val="nil"/>
              <w:left w:val="single" w:sz="4" w:space="0" w:color="auto"/>
              <w:bottom w:val="single" w:sz="4" w:space="0" w:color="auto"/>
              <w:right w:val="single" w:sz="4" w:space="0" w:color="auto"/>
            </w:tcBorders>
            <w:vAlign w:val="center"/>
          </w:tcPr>
          <w:p w14:paraId="60AB0651" w14:textId="77777777" w:rsidR="00360076" w:rsidRPr="009E13BD" w:rsidRDefault="00360076" w:rsidP="00360076">
            <w:pPr>
              <w:pStyle w:val="NoSpacing"/>
              <w:rPr>
                <w:rFonts w:ascii="Calibri" w:hAnsi="Calibri"/>
                <w:sz w:val="22"/>
                <w:szCs w:val="22"/>
              </w:rPr>
            </w:pPr>
            <w:r w:rsidRPr="009E13BD">
              <w:rPr>
                <w:rFonts w:ascii="Calibri" w:hAnsi="Calibri"/>
                <w:sz w:val="22"/>
                <w:szCs w:val="22"/>
              </w:rPr>
              <w:t>3.   Firm Proposal Terms</w:t>
            </w:r>
          </w:p>
        </w:tc>
        <w:tc>
          <w:tcPr>
            <w:tcW w:w="788" w:type="dxa"/>
            <w:tcBorders>
              <w:top w:val="nil"/>
              <w:left w:val="nil"/>
              <w:bottom w:val="single" w:sz="4" w:space="0" w:color="auto"/>
              <w:right w:val="single" w:sz="4" w:space="0" w:color="auto"/>
            </w:tcBorders>
            <w:vAlign w:val="center"/>
          </w:tcPr>
          <w:p w14:paraId="1C1E4711" w14:textId="77777777" w:rsidR="00360076" w:rsidRPr="009E13BD" w:rsidRDefault="00360076" w:rsidP="00360076">
            <w:pPr>
              <w:pStyle w:val="BodyText"/>
              <w:jc w:val="both"/>
              <w:rPr>
                <w:rFonts w:ascii="Calibri" w:hAnsi="Calibri" w:cs="Arial"/>
                <w:sz w:val="22"/>
                <w:szCs w:val="22"/>
              </w:rPr>
            </w:pPr>
          </w:p>
        </w:tc>
        <w:tc>
          <w:tcPr>
            <w:tcW w:w="854" w:type="dxa"/>
            <w:tcBorders>
              <w:top w:val="nil"/>
              <w:left w:val="nil"/>
              <w:bottom w:val="single" w:sz="4" w:space="0" w:color="auto"/>
              <w:right w:val="single" w:sz="4" w:space="0" w:color="auto"/>
            </w:tcBorders>
            <w:vAlign w:val="center"/>
          </w:tcPr>
          <w:p w14:paraId="50991165" w14:textId="77777777" w:rsidR="00360076" w:rsidRPr="009E13BD" w:rsidRDefault="00360076" w:rsidP="00360076">
            <w:pPr>
              <w:pStyle w:val="BodyText"/>
              <w:jc w:val="both"/>
              <w:rPr>
                <w:rFonts w:ascii="Calibri" w:hAnsi="Calibri" w:cs="Arial"/>
                <w:sz w:val="22"/>
                <w:szCs w:val="22"/>
              </w:rPr>
            </w:pPr>
          </w:p>
        </w:tc>
        <w:tc>
          <w:tcPr>
            <w:tcW w:w="3646" w:type="dxa"/>
            <w:tcBorders>
              <w:top w:val="nil"/>
              <w:left w:val="nil"/>
              <w:bottom w:val="single" w:sz="4" w:space="0" w:color="auto"/>
              <w:right w:val="single" w:sz="4" w:space="0" w:color="auto"/>
            </w:tcBorders>
            <w:vAlign w:val="center"/>
          </w:tcPr>
          <w:p w14:paraId="1B3D2EB4" w14:textId="77777777" w:rsidR="00360076" w:rsidRPr="009E13BD" w:rsidRDefault="00360076" w:rsidP="00360076">
            <w:pPr>
              <w:pStyle w:val="BodyText"/>
              <w:jc w:val="both"/>
              <w:rPr>
                <w:rFonts w:ascii="Calibri" w:hAnsi="Calibri" w:cs="Arial"/>
                <w:sz w:val="22"/>
                <w:szCs w:val="22"/>
              </w:rPr>
            </w:pPr>
          </w:p>
        </w:tc>
      </w:tr>
      <w:tr w:rsidR="00360076" w:rsidRPr="009E13BD" w14:paraId="077CD9CF" w14:textId="77777777" w:rsidTr="00300A89">
        <w:trPr>
          <w:trHeight w:val="255"/>
          <w:jc w:val="center"/>
        </w:trPr>
        <w:tc>
          <w:tcPr>
            <w:tcW w:w="4742" w:type="dxa"/>
            <w:tcBorders>
              <w:top w:val="nil"/>
              <w:left w:val="single" w:sz="4" w:space="0" w:color="auto"/>
              <w:bottom w:val="single" w:sz="4" w:space="0" w:color="auto"/>
              <w:right w:val="single" w:sz="4" w:space="0" w:color="auto"/>
            </w:tcBorders>
            <w:vAlign w:val="center"/>
          </w:tcPr>
          <w:p w14:paraId="3D020921" w14:textId="5C4AB663" w:rsidR="00360076" w:rsidRPr="009E13BD" w:rsidRDefault="00360076" w:rsidP="00360076">
            <w:pPr>
              <w:pStyle w:val="NoSpacing"/>
              <w:rPr>
                <w:rFonts w:ascii="Calibri" w:hAnsi="Calibri"/>
                <w:sz w:val="22"/>
                <w:szCs w:val="22"/>
              </w:rPr>
            </w:pPr>
            <w:r>
              <w:rPr>
                <w:rFonts w:ascii="Calibri" w:hAnsi="Calibri"/>
                <w:sz w:val="22"/>
                <w:szCs w:val="22"/>
              </w:rPr>
              <w:t>5</w:t>
            </w:r>
            <w:r w:rsidRPr="009E13BD">
              <w:rPr>
                <w:rFonts w:ascii="Calibri" w:hAnsi="Calibri"/>
                <w:sz w:val="22"/>
                <w:szCs w:val="22"/>
              </w:rPr>
              <w:t xml:space="preserve">.   Mandatory </w:t>
            </w:r>
            <w:r>
              <w:rPr>
                <w:rFonts w:ascii="Calibri" w:hAnsi="Calibri"/>
                <w:sz w:val="22"/>
                <w:szCs w:val="22"/>
              </w:rPr>
              <w:t>S</w:t>
            </w:r>
            <w:r w:rsidRPr="00CB24E6">
              <w:rPr>
                <w:rFonts w:ascii="Calibri" w:hAnsi="Calibri"/>
                <w:sz w:val="22"/>
                <w:szCs w:val="22"/>
              </w:rPr>
              <w:t>pecifications</w:t>
            </w:r>
          </w:p>
        </w:tc>
        <w:tc>
          <w:tcPr>
            <w:tcW w:w="788" w:type="dxa"/>
            <w:tcBorders>
              <w:top w:val="nil"/>
              <w:left w:val="nil"/>
              <w:bottom w:val="single" w:sz="4" w:space="0" w:color="auto"/>
              <w:right w:val="single" w:sz="4" w:space="0" w:color="auto"/>
            </w:tcBorders>
            <w:vAlign w:val="center"/>
          </w:tcPr>
          <w:p w14:paraId="1224FCE6" w14:textId="77777777" w:rsidR="00360076" w:rsidRPr="009E13BD" w:rsidRDefault="00360076" w:rsidP="00360076">
            <w:pPr>
              <w:pStyle w:val="BodyText"/>
              <w:jc w:val="both"/>
              <w:rPr>
                <w:rFonts w:ascii="Calibri" w:hAnsi="Calibri" w:cs="Arial"/>
                <w:sz w:val="22"/>
                <w:szCs w:val="22"/>
              </w:rPr>
            </w:pPr>
            <w:r w:rsidRPr="009E13BD">
              <w:rPr>
                <w:rFonts w:ascii="Calibri" w:hAnsi="Calibri" w:cs="Arial"/>
                <w:sz w:val="22"/>
                <w:szCs w:val="22"/>
              </w:rPr>
              <w:t> </w:t>
            </w:r>
          </w:p>
        </w:tc>
        <w:tc>
          <w:tcPr>
            <w:tcW w:w="854" w:type="dxa"/>
            <w:tcBorders>
              <w:top w:val="nil"/>
              <w:left w:val="nil"/>
              <w:bottom w:val="single" w:sz="4" w:space="0" w:color="auto"/>
              <w:right w:val="single" w:sz="4" w:space="0" w:color="auto"/>
            </w:tcBorders>
            <w:vAlign w:val="center"/>
          </w:tcPr>
          <w:p w14:paraId="3006C917" w14:textId="77777777" w:rsidR="00360076" w:rsidRPr="009E13BD" w:rsidRDefault="00360076" w:rsidP="00360076">
            <w:pPr>
              <w:pStyle w:val="BodyText"/>
              <w:jc w:val="both"/>
              <w:rPr>
                <w:rFonts w:ascii="Calibri" w:hAnsi="Calibri" w:cs="Arial"/>
                <w:sz w:val="22"/>
                <w:szCs w:val="22"/>
              </w:rPr>
            </w:pPr>
            <w:r w:rsidRPr="009E13BD">
              <w:rPr>
                <w:rFonts w:ascii="Calibri" w:hAnsi="Calibri" w:cs="Arial"/>
                <w:sz w:val="22"/>
                <w:szCs w:val="22"/>
              </w:rPr>
              <w:t> </w:t>
            </w:r>
          </w:p>
        </w:tc>
        <w:tc>
          <w:tcPr>
            <w:tcW w:w="3646" w:type="dxa"/>
            <w:tcBorders>
              <w:top w:val="nil"/>
              <w:left w:val="nil"/>
              <w:bottom w:val="single" w:sz="4" w:space="0" w:color="auto"/>
              <w:right w:val="single" w:sz="4" w:space="0" w:color="auto"/>
            </w:tcBorders>
            <w:vAlign w:val="center"/>
          </w:tcPr>
          <w:p w14:paraId="0F5D406A" w14:textId="77777777" w:rsidR="00360076" w:rsidRPr="009E13BD" w:rsidRDefault="00360076" w:rsidP="00360076">
            <w:pPr>
              <w:pStyle w:val="BodyText"/>
              <w:jc w:val="both"/>
              <w:rPr>
                <w:rFonts w:ascii="Calibri" w:hAnsi="Calibri" w:cs="Arial"/>
                <w:sz w:val="22"/>
                <w:szCs w:val="22"/>
              </w:rPr>
            </w:pPr>
            <w:r w:rsidRPr="009E13BD">
              <w:rPr>
                <w:rFonts w:ascii="Calibri" w:hAnsi="Calibri" w:cs="Arial"/>
                <w:sz w:val="22"/>
                <w:szCs w:val="22"/>
              </w:rPr>
              <w:t> </w:t>
            </w:r>
          </w:p>
        </w:tc>
      </w:tr>
      <w:tr w:rsidR="00360076" w:rsidRPr="009E13BD" w14:paraId="52BD5366" w14:textId="77777777" w:rsidTr="00300A89">
        <w:trPr>
          <w:trHeight w:val="255"/>
          <w:jc w:val="center"/>
        </w:trPr>
        <w:tc>
          <w:tcPr>
            <w:tcW w:w="4742" w:type="dxa"/>
            <w:tcBorders>
              <w:top w:val="nil"/>
              <w:left w:val="single" w:sz="4" w:space="0" w:color="auto"/>
              <w:bottom w:val="single" w:sz="4" w:space="0" w:color="auto"/>
              <w:right w:val="single" w:sz="4" w:space="0" w:color="auto"/>
            </w:tcBorders>
            <w:vAlign w:val="center"/>
          </w:tcPr>
          <w:p w14:paraId="5BBC8F9F" w14:textId="3943C989" w:rsidR="00360076" w:rsidRPr="009E13BD" w:rsidRDefault="00360076" w:rsidP="00360076">
            <w:pPr>
              <w:pStyle w:val="NoSpacing"/>
              <w:rPr>
                <w:rFonts w:ascii="Calibri" w:hAnsi="Calibri"/>
                <w:sz w:val="22"/>
                <w:szCs w:val="22"/>
              </w:rPr>
            </w:pPr>
            <w:r>
              <w:rPr>
                <w:rFonts w:ascii="Calibri" w:hAnsi="Calibri"/>
                <w:sz w:val="22"/>
                <w:szCs w:val="22"/>
              </w:rPr>
              <w:t>5</w:t>
            </w:r>
            <w:r w:rsidRPr="009E13BD">
              <w:rPr>
                <w:rFonts w:ascii="Calibri" w:hAnsi="Calibri"/>
                <w:sz w:val="22"/>
                <w:szCs w:val="22"/>
              </w:rPr>
              <w:t xml:space="preserve">.   Scored Technical </w:t>
            </w:r>
            <w:r>
              <w:rPr>
                <w:rFonts w:ascii="Calibri" w:hAnsi="Calibri"/>
                <w:sz w:val="22"/>
                <w:szCs w:val="22"/>
              </w:rPr>
              <w:t>S</w:t>
            </w:r>
            <w:r w:rsidRPr="00CB24E6">
              <w:rPr>
                <w:rFonts w:ascii="Calibri" w:hAnsi="Calibri"/>
                <w:sz w:val="22"/>
                <w:szCs w:val="22"/>
              </w:rPr>
              <w:t>pecifications</w:t>
            </w:r>
          </w:p>
        </w:tc>
        <w:tc>
          <w:tcPr>
            <w:tcW w:w="788" w:type="dxa"/>
            <w:tcBorders>
              <w:top w:val="nil"/>
              <w:left w:val="nil"/>
              <w:bottom w:val="single" w:sz="4" w:space="0" w:color="auto"/>
              <w:right w:val="single" w:sz="4" w:space="0" w:color="auto"/>
            </w:tcBorders>
            <w:vAlign w:val="center"/>
          </w:tcPr>
          <w:p w14:paraId="6BDEB428" w14:textId="77777777" w:rsidR="00360076" w:rsidRPr="009E13BD" w:rsidRDefault="00360076" w:rsidP="00360076">
            <w:pPr>
              <w:pStyle w:val="BodyText"/>
              <w:jc w:val="both"/>
              <w:rPr>
                <w:rFonts w:ascii="Calibri" w:hAnsi="Calibri" w:cs="Arial"/>
                <w:sz w:val="22"/>
                <w:szCs w:val="22"/>
              </w:rPr>
            </w:pPr>
            <w:r w:rsidRPr="009E13BD">
              <w:rPr>
                <w:rFonts w:ascii="Calibri" w:hAnsi="Calibri" w:cs="Arial"/>
                <w:sz w:val="22"/>
                <w:szCs w:val="22"/>
              </w:rPr>
              <w:t> </w:t>
            </w:r>
          </w:p>
        </w:tc>
        <w:tc>
          <w:tcPr>
            <w:tcW w:w="854" w:type="dxa"/>
            <w:tcBorders>
              <w:top w:val="nil"/>
              <w:left w:val="nil"/>
              <w:bottom w:val="single" w:sz="4" w:space="0" w:color="auto"/>
              <w:right w:val="single" w:sz="4" w:space="0" w:color="auto"/>
            </w:tcBorders>
            <w:vAlign w:val="center"/>
          </w:tcPr>
          <w:p w14:paraId="59B243DD" w14:textId="77777777" w:rsidR="00360076" w:rsidRPr="009E13BD" w:rsidRDefault="00360076" w:rsidP="00360076">
            <w:pPr>
              <w:pStyle w:val="BodyText"/>
              <w:jc w:val="both"/>
              <w:rPr>
                <w:rFonts w:ascii="Calibri" w:hAnsi="Calibri" w:cs="Arial"/>
                <w:sz w:val="22"/>
                <w:szCs w:val="22"/>
              </w:rPr>
            </w:pPr>
            <w:r w:rsidRPr="009E13BD">
              <w:rPr>
                <w:rFonts w:ascii="Calibri" w:hAnsi="Calibri" w:cs="Arial"/>
                <w:sz w:val="22"/>
                <w:szCs w:val="22"/>
              </w:rPr>
              <w:t> </w:t>
            </w:r>
          </w:p>
        </w:tc>
        <w:tc>
          <w:tcPr>
            <w:tcW w:w="3646" w:type="dxa"/>
            <w:tcBorders>
              <w:top w:val="nil"/>
              <w:left w:val="nil"/>
              <w:bottom w:val="single" w:sz="4" w:space="0" w:color="auto"/>
              <w:right w:val="single" w:sz="4" w:space="0" w:color="auto"/>
            </w:tcBorders>
            <w:vAlign w:val="center"/>
          </w:tcPr>
          <w:p w14:paraId="26E24D54" w14:textId="77777777" w:rsidR="00360076" w:rsidRPr="009E13BD" w:rsidRDefault="00360076" w:rsidP="00360076">
            <w:pPr>
              <w:pStyle w:val="BodyText"/>
              <w:jc w:val="both"/>
              <w:rPr>
                <w:rFonts w:ascii="Calibri" w:hAnsi="Calibri" w:cs="Arial"/>
                <w:sz w:val="22"/>
                <w:szCs w:val="22"/>
              </w:rPr>
            </w:pPr>
            <w:r w:rsidRPr="009E13BD">
              <w:rPr>
                <w:rFonts w:ascii="Calibri" w:hAnsi="Calibri" w:cs="Arial"/>
                <w:sz w:val="22"/>
                <w:szCs w:val="22"/>
              </w:rPr>
              <w:t> </w:t>
            </w:r>
          </w:p>
        </w:tc>
      </w:tr>
      <w:tr w:rsidR="00360076" w:rsidRPr="009E13BD" w14:paraId="69E4BEA9" w14:textId="77777777" w:rsidTr="00E11783">
        <w:trPr>
          <w:trHeight w:val="255"/>
          <w:jc w:val="center"/>
        </w:trPr>
        <w:tc>
          <w:tcPr>
            <w:tcW w:w="4742" w:type="dxa"/>
            <w:tcBorders>
              <w:top w:val="nil"/>
              <w:left w:val="single" w:sz="4" w:space="0" w:color="auto"/>
              <w:bottom w:val="single" w:sz="4" w:space="0" w:color="auto"/>
              <w:right w:val="single" w:sz="4" w:space="0" w:color="auto"/>
            </w:tcBorders>
            <w:shd w:val="clear" w:color="auto" w:fill="auto"/>
            <w:vAlign w:val="center"/>
          </w:tcPr>
          <w:p w14:paraId="44355F9F" w14:textId="789750E0" w:rsidR="00360076" w:rsidRPr="009E13BD" w:rsidRDefault="00360076" w:rsidP="00360076">
            <w:pPr>
              <w:pStyle w:val="NoSpacing"/>
              <w:rPr>
                <w:rFonts w:ascii="Calibri" w:hAnsi="Calibri"/>
                <w:sz w:val="22"/>
                <w:szCs w:val="22"/>
              </w:rPr>
            </w:pPr>
            <w:r w:rsidRPr="00E11783">
              <w:rPr>
                <w:rFonts w:ascii="Calibri" w:hAnsi="Calibri"/>
                <w:sz w:val="22"/>
                <w:szCs w:val="22"/>
              </w:rPr>
              <w:t>5.   Optional Specifications</w:t>
            </w:r>
          </w:p>
        </w:tc>
        <w:tc>
          <w:tcPr>
            <w:tcW w:w="788" w:type="dxa"/>
            <w:tcBorders>
              <w:top w:val="nil"/>
              <w:left w:val="nil"/>
              <w:bottom w:val="single" w:sz="4" w:space="0" w:color="auto"/>
              <w:right w:val="single" w:sz="4" w:space="0" w:color="auto"/>
            </w:tcBorders>
            <w:vAlign w:val="center"/>
          </w:tcPr>
          <w:p w14:paraId="4EA2425C" w14:textId="77777777" w:rsidR="00360076" w:rsidRPr="009E13BD" w:rsidRDefault="00360076" w:rsidP="00360076">
            <w:pPr>
              <w:pStyle w:val="BodyText"/>
              <w:jc w:val="both"/>
              <w:rPr>
                <w:rFonts w:ascii="Calibri" w:hAnsi="Calibri" w:cs="Arial"/>
                <w:sz w:val="22"/>
                <w:szCs w:val="22"/>
              </w:rPr>
            </w:pPr>
            <w:r w:rsidRPr="009E13BD">
              <w:rPr>
                <w:rFonts w:ascii="Calibri" w:hAnsi="Calibri" w:cs="Arial"/>
                <w:sz w:val="22"/>
                <w:szCs w:val="22"/>
              </w:rPr>
              <w:t> </w:t>
            </w:r>
          </w:p>
        </w:tc>
        <w:tc>
          <w:tcPr>
            <w:tcW w:w="854" w:type="dxa"/>
            <w:tcBorders>
              <w:top w:val="nil"/>
              <w:left w:val="nil"/>
              <w:bottom w:val="single" w:sz="4" w:space="0" w:color="auto"/>
              <w:right w:val="single" w:sz="4" w:space="0" w:color="auto"/>
            </w:tcBorders>
            <w:vAlign w:val="center"/>
          </w:tcPr>
          <w:p w14:paraId="41D896F8" w14:textId="77777777" w:rsidR="00360076" w:rsidRPr="009E13BD" w:rsidRDefault="00360076" w:rsidP="00360076">
            <w:pPr>
              <w:pStyle w:val="BodyText"/>
              <w:jc w:val="both"/>
              <w:rPr>
                <w:rFonts w:ascii="Calibri" w:hAnsi="Calibri" w:cs="Arial"/>
                <w:sz w:val="22"/>
                <w:szCs w:val="22"/>
              </w:rPr>
            </w:pPr>
            <w:r w:rsidRPr="009E13BD">
              <w:rPr>
                <w:rFonts w:ascii="Calibri" w:hAnsi="Calibri" w:cs="Arial"/>
                <w:sz w:val="22"/>
                <w:szCs w:val="22"/>
              </w:rPr>
              <w:t> </w:t>
            </w:r>
          </w:p>
        </w:tc>
        <w:tc>
          <w:tcPr>
            <w:tcW w:w="3646" w:type="dxa"/>
            <w:tcBorders>
              <w:top w:val="nil"/>
              <w:left w:val="nil"/>
              <w:bottom w:val="single" w:sz="4" w:space="0" w:color="auto"/>
              <w:right w:val="single" w:sz="4" w:space="0" w:color="auto"/>
            </w:tcBorders>
            <w:vAlign w:val="center"/>
          </w:tcPr>
          <w:p w14:paraId="2D246FE0" w14:textId="77777777" w:rsidR="00360076" w:rsidRPr="009E13BD" w:rsidRDefault="00360076" w:rsidP="00360076">
            <w:pPr>
              <w:pStyle w:val="BodyText"/>
              <w:jc w:val="both"/>
              <w:rPr>
                <w:rFonts w:ascii="Calibri" w:hAnsi="Calibri" w:cs="Arial"/>
                <w:sz w:val="22"/>
                <w:szCs w:val="22"/>
              </w:rPr>
            </w:pPr>
            <w:r w:rsidRPr="009E13BD">
              <w:rPr>
                <w:rFonts w:ascii="Calibri" w:hAnsi="Calibri" w:cs="Arial"/>
                <w:sz w:val="22"/>
                <w:szCs w:val="22"/>
              </w:rPr>
              <w:t> </w:t>
            </w:r>
          </w:p>
        </w:tc>
      </w:tr>
      <w:tr w:rsidR="00360076" w:rsidRPr="009E13BD" w14:paraId="549DC31A" w14:textId="77777777" w:rsidTr="00300A89">
        <w:trPr>
          <w:trHeight w:val="255"/>
          <w:jc w:val="center"/>
        </w:trPr>
        <w:tc>
          <w:tcPr>
            <w:tcW w:w="4742" w:type="dxa"/>
            <w:tcBorders>
              <w:top w:val="nil"/>
              <w:left w:val="single" w:sz="4" w:space="0" w:color="auto"/>
              <w:bottom w:val="single" w:sz="4" w:space="0" w:color="auto"/>
              <w:right w:val="single" w:sz="4" w:space="0" w:color="auto"/>
            </w:tcBorders>
            <w:vAlign w:val="center"/>
          </w:tcPr>
          <w:p w14:paraId="077354E1" w14:textId="51F92EAA" w:rsidR="00360076" w:rsidRPr="009E13BD" w:rsidRDefault="00360076" w:rsidP="00360076">
            <w:pPr>
              <w:pStyle w:val="NoSpacing"/>
              <w:rPr>
                <w:rFonts w:ascii="Calibri" w:hAnsi="Calibri"/>
                <w:sz w:val="22"/>
                <w:szCs w:val="22"/>
              </w:rPr>
            </w:pPr>
            <w:r>
              <w:rPr>
                <w:rFonts w:ascii="Calibri" w:hAnsi="Calibri"/>
                <w:sz w:val="22"/>
                <w:szCs w:val="22"/>
              </w:rPr>
              <w:t>Form 22 – Request for Confidentiality</w:t>
            </w:r>
          </w:p>
        </w:tc>
        <w:tc>
          <w:tcPr>
            <w:tcW w:w="788" w:type="dxa"/>
            <w:tcBorders>
              <w:top w:val="nil"/>
              <w:left w:val="nil"/>
              <w:bottom w:val="single" w:sz="4" w:space="0" w:color="auto"/>
              <w:right w:val="single" w:sz="4" w:space="0" w:color="auto"/>
            </w:tcBorders>
            <w:vAlign w:val="center"/>
          </w:tcPr>
          <w:p w14:paraId="6E8BFC66" w14:textId="77777777" w:rsidR="00360076" w:rsidRPr="009E13BD" w:rsidRDefault="00360076" w:rsidP="00360076">
            <w:pPr>
              <w:pStyle w:val="BodyText"/>
              <w:jc w:val="both"/>
              <w:rPr>
                <w:rFonts w:ascii="Calibri" w:hAnsi="Calibri" w:cs="Arial"/>
                <w:sz w:val="22"/>
                <w:szCs w:val="22"/>
              </w:rPr>
            </w:pPr>
            <w:r w:rsidRPr="009E13BD">
              <w:rPr>
                <w:rFonts w:ascii="Calibri" w:hAnsi="Calibri" w:cs="Arial"/>
                <w:sz w:val="22"/>
                <w:szCs w:val="22"/>
              </w:rPr>
              <w:t> </w:t>
            </w:r>
          </w:p>
        </w:tc>
        <w:tc>
          <w:tcPr>
            <w:tcW w:w="854" w:type="dxa"/>
            <w:tcBorders>
              <w:top w:val="nil"/>
              <w:left w:val="nil"/>
              <w:bottom w:val="single" w:sz="4" w:space="0" w:color="auto"/>
              <w:right w:val="single" w:sz="4" w:space="0" w:color="auto"/>
            </w:tcBorders>
            <w:vAlign w:val="center"/>
          </w:tcPr>
          <w:p w14:paraId="0B5ECBE5" w14:textId="77777777" w:rsidR="00360076" w:rsidRPr="009E13BD" w:rsidRDefault="00360076" w:rsidP="00360076">
            <w:pPr>
              <w:pStyle w:val="BodyText"/>
              <w:jc w:val="both"/>
              <w:rPr>
                <w:rFonts w:ascii="Calibri" w:hAnsi="Calibri" w:cs="Arial"/>
                <w:sz w:val="22"/>
                <w:szCs w:val="22"/>
              </w:rPr>
            </w:pPr>
            <w:r w:rsidRPr="009E13BD">
              <w:rPr>
                <w:rFonts w:ascii="Calibri" w:hAnsi="Calibri" w:cs="Arial"/>
                <w:sz w:val="22"/>
                <w:szCs w:val="22"/>
              </w:rPr>
              <w:t> </w:t>
            </w:r>
          </w:p>
        </w:tc>
        <w:tc>
          <w:tcPr>
            <w:tcW w:w="3646" w:type="dxa"/>
            <w:tcBorders>
              <w:top w:val="nil"/>
              <w:left w:val="nil"/>
              <w:bottom w:val="single" w:sz="4" w:space="0" w:color="auto"/>
              <w:right w:val="single" w:sz="4" w:space="0" w:color="auto"/>
            </w:tcBorders>
            <w:vAlign w:val="center"/>
          </w:tcPr>
          <w:p w14:paraId="4EC0C6F7" w14:textId="77777777" w:rsidR="00360076" w:rsidRPr="009E13BD" w:rsidRDefault="00360076" w:rsidP="00360076">
            <w:pPr>
              <w:pStyle w:val="BodyText"/>
              <w:jc w:val="both"/>
              <w:rPr>
                <w:rFonts w:ascii="Calibri" w:hAnsi="Calibri" w:cs="Arial"/>
                <w:sz w:val="22"/>
                <w:szCs w:val="22"/>
              </w:rPr>
            </w:pPr>
            <w:r w:rsidRPr="009E13BD">
              <w:rPr>
                <w:rFonts w:ascii="Calibri" w:hAnsi="Calibri" w:cs="Arial"/>
                <w:sz w:val="22"/>
                <w:szCs w:val="22"/>
              </w:rPr>
              <w:t> </w:t>
            </w:r>
          </w:p>
        </w:tc>
      </w:tr>
      <w:tr w:rsidR="00360076" w:rsidRPr="009E13BD" w14:paraId="0F091AE5" w14:textId="77777777" w:rsidTr="00300A89">
        <w:trPr>
          <w:trHeight w:val="255"/>
          <w:jc w:val="center"/>
        </w:trPr>
        <w:tc>
          <w:tcPr>
            <w:tcW w:w="4742" w:type="dxa"/>
            <w:tcBorders>
              <w:top w:val="nil"/>
              <w:left w:val="single" w:sz="4" w:space="0" w:color="auto"/>
              <w:bottom w:val="single" w:sz="4" w:space="0" w:color="auto"/>
              <w:right w:val="single" w:sz="4" w:space="0" w:color="auto"/>
            </w:tcBorders>
            <w:vAlign w:val="center"/>
          </w:tcPr>
          <w:p w14:paraId="4352A053" w14:textId="2BF70923" w:rsidR="00360076" w:rsidRPr="009E13BD" w:rsidRDefault="006047CE" w:rsidP="00360076">
            <w:pPr>
              <w:pStyle w:val="NoSpacing"/>
              <w:rPr>
                <w:rFonts w:ascii="Calibri" w:hAnsi="Calibri"/>
                <w:sz w:val="22"/>
                <w:szCs w:val="22"/>
              </w:rPr>
            </w:pPr>
            <w:r w:rsidRPr="00336283">
              <w:rPr>
                <w:rFonts w:ascii="Calibri" w:hAnsi="Calibri"/>
                <w:b/>
                <w:sz w:val="22"/>
                <w:szCs w:val="22"/>
              </w:rPr>
              <w:t>COST PROPOSAL</w:t>
            </w:r>
            <w:r>
              <w:rPr>
                <w:rFonts w:ascii="Calibri" w:hAnsi="Calibri"/>
                <w:b/>
                <w:sz w:val="22"/>
                <w:szCs w:val="22"/>
              </w:rPr>
              <w:t xml:space="preserve"> </w:t>
            </w:r>
            <w:r w:rsidRPr="00336283">
              <w:rPr>
                <w:rFonts w:ascii="Calibri" w:hAnsi="Calibri"/>
                <w:sz w:val="22"/>
                <w:szCs w:val="22"/>
              </w:rPr>
              <w:t xml:space="preserve">(submitted </w:t>
            </w:r>
            <w:r>
              <w:rPr>
                <w:rFonts w:ascii="Calibri" w:hAnsi="Calibri"/>
                <w:sz w:val="22"/>
                <w:szCs w:val="22"/>
              </w:rPr>
              <w:t xml:space="preserve">as </w:t>
            </w:r>
            <w:r w:rsidRPr="00336283">
              <w:rPr>
                <w:rFonts w:ascii="Calibri" w:hAnsi="Calibri"/>
                <w:sz w:val="22"/>
                <w:szCs w:val="22"/>
              </w:rPr>
              <w:t>a separate</w:t>
            </w:r>
            <w:r>
              <w:rPr>
                <w:rFonts w:ascii="Calibri" w:hAnsi="Calibri"/>
                <w:sz w:val="22"/>
                <w:szCs w:val="22"/>
              </w:rPr>
              <w:t xml:space="preserve"> file)</w:t>
            </w:r>
          </w:p>
        </w:tc>
        <w:tc>
          <w:tcPr>
            <w:tcW w:w="788" w:type="dxa"/>
            <w:tcBorders>
              <w:top w:val="nil"/>
              <w:left w:val="nil"/>
              <w:bottom w:val="single" w:sz="4" w:space="0" w:color="auto"/>
              <w:right w:val="single" w:sz="4" w:space="0" w:color="auto"/>
            </w:tcBorders>
            <w:vAlign w:val="center"/>
          </w:tcPr>
          <w:p w14:paraId="53DD6EDC" w14:textId="77777777" w:rsidR="00360076" w:rsidRPr="009E13BD" w:rsidRDefault="00360076" w:rsidP="00360076">
            <w:pPr>
              <w:pStyle w:val="BodyText"/>
              <w:jc w:val="both"/>
              <w:rPr>
                <w:rFonts w:ascii="Calibri" w:hAnsi="Calibri" w:cs="Arial"/>
                <w:sz w:val="22"/>
                <w:szCs w:val="22"/>
              </w:rPr>
            </w:pPr>
            <w:r w:rsidRPr="009E13BD">
              <w:rPr>
                <w:rFonts w:ascii="Calibri" w:hAnsi="Calibri" w:cs="Arial"/>
                <w:sz w:val="22"/>
                <w:szCs w:val="22"/>
              </w:rPr>
              <w:t> </w:t>
            </w:r>
          </w:p>
        </w:tc>
        <w:tc>
          <w:tcPr>
            <w:tcW w:w="854" w:type="dxa"/>
            <w:tcBorders>
              <w:top w:val="nil"/>
              <w:left w:val="nil"/>
              <w:bottom w:val="single" w:sz="4" w:space="0" w:color="auto"/>
              <w:right w:val="single" w:sz="4" w:space="0" w:color="auto"/>
            </w:tcBorders>
            <w:vAlign w:val="center"/>
          </w:tcPr>
          <w:p w14:paraId="70F2DE89" w14:textId="77777777" w:rsidR="00360076" w:rsidRPr="009E13BD" w:rsidRDefault="00360076" w:rsidP="00360076">
            <w:pPr>
              <w:pStyle w:val="BodyText"/>
              <w:jc w:val="both"/>
              <w:rPr>
                <w:rFonts w:ascii="Calibri" w:hAnsi="Calibri" w:cs="Arial"/>
                <w:sz w:val="22"/>
                <w:szCs w:val="22"/>
              </w:rPr>
            </w:pPr>
            <w:r w:rsidRPr="009E13BD">
              <w:rPr>
                <w:rFonts w:ascii="Calibri" w:hAnsi="Calibri" w:cs="Arial"/>
                <w:sz w:val="22"/>
                <w:szCs w:val="22"/>
              </w:rPr>
              <w:t> </w:t>
            </w:r>
          </w:p>
        </w:tc>
        <w:tc>
          <w:tcPr>
            <w:tcW w:w="3646" w:type="dxa"/>
            <w:tcBorders>
              <w:top w:val="nil"/>
              <w:left w:val="nil"/>
              <w:bottom w:val="single" w:sz="4" w:space="0" w:color="auto"/>
              <w:right w:val="single" w:sz="4" w:space="0" w:color="auto"/>
            </w:tcBorders>
            <w:vAlign w:val="center"/>
          </w:tcPr>
          <w:p w14:paraId="30502E33" w14:textId="77777777" w:rsidR="00360076" w:rsidRPr="009E13BD" w:rsidRDefault="00360076" w:rsidP="00360076">
            <w:pPr>
              <w:pStyle w:val="BodyText"/>
              <w:jc w:val="both"/>
              <w:rPr>
                <w:rFonts w:ascii="Calibri" w:hAnsi="Calibri" w:cs="Arial"/>
                <w:sz w:val="22"/>
                <w:szCs w:val="22"/>
              </w:rPr>
            </w:pPr>
            <w:r w:rsidRPr="009E13BD">
              <w:rPr>
                <w:rFonts w:ascii="Calibri" w:hAnsi="Calibri" w:cs="Arial"/>
                <w:sz w:val="22"/>
                <w:szCs w:val="22"/>
              </w:rPr>
              <w:t> </w:t>
            </w:r>
          </w:p>
        </w:tc>
      </w:tr>
    </w:tbl>
    <w:p w14:paraId="3CF51970" w14:textId="77777777" w:rsidR="007715ED" w:rsidRPr="009E13BD" w:rsidRDefault="007715ED" w:rsidP="007715ED">
      <w:pPr>
        <w:pStyle w:val="Header"/>
        <w:tabs>
          <w:tab w:val="clear" w:pos="4320"/>
          <w:tab w:val="clear" w:pos="8640"/>
        </w:tabs>
        <w:jc w:val="both"/>
        <w:rPr>
          <w:rFonts w:ascii="Calibri" w:hAnsi="Calibri" w:cs="Arial"/>
          <w:b/>
          <w:caps/>
          <w:szCs w:val="22"/>
        </w:rPr>
      </w:pPr>
    </w:p>
    <w:p w14:paraId="54023C52" w14:textId="6068C6FA" w:rsidR="007715ED" w:rsidRDefault="007715ED" w:rsidP="00A37FE9">
      <w:pPr>
        <w:pStyle w:val="Header"/>
        <w:tabs>
          <w:tab w:val="clear" w:pos="4320"/>
          <w:tab w:val="clear" w:pos="8640"/>
        </w:tabs>
        <w:rPr>
          <w:rFonts w:ascii="Calibri" w:hAnsi="Calibri"/>
          <w:szCs w:val="22"/>
        </w:rPr>
      </w:pPr>
    </w:p>
    <w:p w14:paraId="2EA64F38" w14:textId="4742CB33" w:rsidR="005E5EBC" w:rsidRDefault="005E5EBC" w:rsidP="00A37FE9">
      <w:pPr>
        <w:pStyle w:val="Header"/>
        <w:tabs>
          <w:tab w:val="clear" w:pos="4320"/>
          <w:tab w:val="clear" w:pos="8640"/>
        </w:tabs>
        <w:rPr>
          <w:rFonts w:ascii="Calibri" w:hAnsi="Calibri"/>
          <w:szCs w:val="22"/>
        </w:rPr>
      </w:pPr>
    </w:p>
    <w:p w14:paraId="687A3306" w14:textId="464D73E4" w:rsidR="005E5EBC" w:rsidRDefault="005E5EBC">
      <w:pPr>
        <w:rPr>
          <w:rFonts w:ascii="Calibri" w:hAnsi="Calibri"/>
          <w:sz w:val="22"/>
          <w:szCs w:val="22"/>
        </w:rPr>
      </w:pPr>
      <w:r>
        <w:rPr>
          <w:rFonts w:ascii="Calibri" w:hAnsi="Calibri"/>
          <w:szCs w:val="22"/>
        </w:rPr>
        <w:br w:type="page"/>
      </w:r>
    </w:p>
    <w:p w14:paraId="56CB0FEB" w14:textId="631328FA" w:rsidR="005E5EBC" w:rsidRPr="009E13BD" w:rsidRDefault="005E5EBC" w:rsidP="005E5EBC">
      <w:pPr>
        <w:pStyle w:val="Header"/>
        <w:tabs>
          <w:tab w:val="clear" w:pos="4320"/>
          <w:tab w:val="clear" w:pos="8640"/>
        </w:tabs>
        <w:jc w:val="center"/>
        <w:rPr>
          <w:rFonts w:ascii="Calibri" w:hAnsi="Calibri" w:cs="Arial"/>
          <w:b/>
          <w:szCs w:val="22"/>
        </w:rPr>
      </w:pPr>
      <w:r w:rsidRPr="009E13BD">
        <w:rPr>
          <w:rFonts w:ascii="Calibri" w:hAnsi="Calibri" w:cs="Arial"/>
          <w:b/>
          <w:caps/>
          <w:szCs w:val="22"/>
        </w:rPr>
        <w:lastRenderedPageBreak/>
        <w:t>Attachment</w:t>
      </w:r>
      <w:r w:rsidRPr="009E13BD">
        <w:rPr>
          <w:rFonts w:ascii="Calibri" w:hAnsi="Calibri" w:cs="Arial"/>
          <w:b/>
          <w:szCs w:val="22"/>
        </w:rPr>
        <w:t xml:space="preserve"> #</w:t>
      </w:r>
      <w:r>
        <w:rPr>
          <w:rFonts w:ascii="Calibri" w:hAnsi="Calibri" w:cs="Arial"/>
          <w:b/>
          <w:szCs w:val="22"/>
        </w:rPr>
        <w:t>5</w:t>
      </w:r>
      <w:r w:rsidRPr="009E13BD">
        <w:rPr>
          <w:rFonts w:ascii="Calibri" w:hAnsi="Calibri" w:cs="Arial"/>
          <w:b/>
          <w:szCs w:val="22"/>
        </w:rPr>
        <w:t xml:space="preserve"> </w:t>
      </w:r>
    </w:p>
    <w:p w14:paraId="26795A8B" w14:textId="3356B3D9" w:rsidR="005E5EBC" w:rsidRPr="009E13BD" w:rsidRDefault="005E5EBC" w:rsidP="005E5EBC">
      <w:pPr>
        <w:pStyle w:val="Header"/>
        <w:tabs>
          <w:tab w:val="clear" w:pos="4320"/>
          <w:tab w:val="clear" w:pos="8640"/>
        </w:tabs>
        <w:rPr>
          <w:rFonts w:ascii="Calibri" w:hAnsi="Calibri" w:cs="Arial"/>
          <w:b/>
          <w:szCs w:val="22"/>
        </w:rPr>
      </w:pPr>
      <w:r w:rsidRPr="009E13BD">
        <w:rPr>
          <w:rFonts w:ascii="Calibri" w:hAnsi="Calibri" w:cs="Arial"/>
          <w:b/>
          <w:szCs w:val="22"/>
        </w:rPr>
        <w:t xml:space="preserve">Cost Proposal </w:t>
      </w:r>
    </w:p>
    <w:p w14:paraId="189341C5" w14:textId="35EC5041" w:rsidR="005E5EBC" w:rsidRPr="009E13BD" w:rsidRDefault="005E5EBC" w:rsidP="005E5EBC">
      <w:pPr>
        <w:pStyle w:val="Header"/>
        <w:tabs>
          <w:tab w:val="clear" w:pos="4320"/>
          <w:tab w:val="clear" w:pos="8640"/>
        </w:tabs>
        <w:jc w:val="both"/>
        <w:rPr>
          <w:rFonts w:ascii="Calibri" w:hAnsi="Calibri" w:cs="Arial"/>
          <w:szCs w:val="22"/>
        </w:rPr>
      </w:pPr>
      <w:r>
        <w:rPr>
          <w:rFonts w:ascii="Calibri" w:hAnsi="Calibri" w:cs="Arial"/>
          <w:szCs w:val="22"/>
        </w:rPr>
        <w:t>Respondent</w:t>
      </w:r>
      <w:r w:rsidRPr="009E13BD">
        <w:rPr>
          <w:rFonts w:ascii="Calibri" w:hAnsi="Calibri" w:cs="Arial"/>
          <w:szCs w:val="22"/>
        </w:rPr>
        <w:t>’s Cost Proposal shall include an all-inclusive, itemized, total cost in U.S. Dollars (including all travel, expenses, etc. in prices).  All pricing to be FOB Destination, freight</w:t>
      </w:r>
      <w:r>
        <w:rPr>
          <w:rFonts w:ascii="Calibri" w:hAnsi="Calibri" w:cs="Arial"/>
          <w:szCs w:val="22"/>
        </w:rPr>
        <w:t xml:space="preserve"> cost and all expenses included.</w:t>
      </w:r>
      <w:r w:rsidRPr="009E13BD">
        <w:rPr>
          <w:rFonts w:ascii="Calibri" w:hAnsi="Calibri" w:cs="Arial"/>
          <w:szCs w:val="22"/>
        </w:rPr>
        <w:t xml:space="preserve">  The following template is required.  Please use additional pages to provide any additional narrative support for the costing information.</w:t>
      </w:r>
    </w:p>
    <w:p w14:paraId="644EE0AE" w14:textId="77777777" w:rsidR="005E5EBC" w:rsidRPr="009E13BD" w:rsidRDefault="005E5EBC" w:rsidP="005E5EBC">
      <w:pPr>
        <w:pStyle w:val="Header"/>
        <w:tabs>
          <w:tab w:val="clear" w:pos="4320"/>
          <w:tab w:val="clear" w:pos="8640"/>
        </w:tabs>
        <w:jc w:val="both"/>
        <w:rPr>
          <w:rFonts w:ascii="Calibri" w:hAnsi="Calibri"/>
          <w:szCs w:val="22"/>
        </w:rPr>
      </w:pPr>
    </w:p>
    <w:tbl>
      <w:tblPr>
        <w:tblW w:w="87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15" w:type="dxa"/>
          <w:right w:w="115" w:type="dxa"/>
        </w:tblCellMar>
        <w:tblLook w:val="0000" w:firstRow="0" w:lastRow="0" w:firstColumn="0" w:lastColumn="0" w:noHBand="0" w:noVBand="0"/>
      </w:tblPr>
      <w:tblGrid>
        <w:gridCol w:w="7307"/>
        <w:gridCol w:w="1432"/>
      </w:tblGrid>
      <w:tr w:rsidR="005E5EBC" w:rsidRPr="009E13BD" w14:paraId="38E6F114" w14:textId="77777777" w:rsidTr="005E5EBC">
        <w:trPr>
          <w:cantSplit/>
          <w:trHeight w:val="720"/>
          <w:jc w:val="center"/>
        </w:trPr>
        <w:tc>
          <w:tcPr>
            <w:tcW w:w="7307" w:type="dxa"/>
            <w:vAlign w:val="center"/>
          </w:tcPr>
          <w:p w14:paraId="410E634E" w14:textId="77777777" w:rsidR="005E5EBC" w:rsidRPr="009E13BD" w:rsidRDefault="005E5EBC" w:rsidP="005E5EBC">
            <w:pPr>
              <w:ind w:right="-1440"/>
              <w:jc w:val="both"/>
              <w:rPr>
                <w:rFonts w:ascii="Calibri" w:hAnsi="Calibri"/>
                <w:b/>
                <w:sz w:val="22"/>
                <w:szCs w:val="22"/>
              </w:rPr>
            </w:pPr>
            <w:r w:rsidRPr="009E13BD">
              <w:rPr>
                <w:rFonts w:ascii="Calibri" w:hAnsi="Calibri"/>
                <w:b/>
                <w:sz w:val="22"/>
                <w:szCs w:val="22"/>
              </w:rPr>
              <w:t>Deliverable Item</w:t>
            </w:r>
          </w:p>
        </w:tc>
        <w:tc>
          <w:tcPr>
            <w:tcW w:w="1432" w:type="dxa"/>
            <w:vAlign w:val="center"/>
          </w:tcPr>
          <w:p w14:paraId="600476FC" w14:textId="77777777" w:rsidR="005E5EBC" w:rsidRPr="009E13BD" w:rsidRDefault="005E5EBC" w:rsidP="005E5EBC">
            <w:pPr>
              <w:ind w:right="179"/>
              <w:jc w:val="both"/>
              <w:rPr>
                <w:rFonts w:ascii="Calibri" w:hAnsi="Calibri"/>
                <w:b/>
                <w:sz w:val="22"/>
                <w:szCs w:val="22"/>
              </w:rPr>
            </w:pPr>
            <w:r w:rsidRPr="009E13BD">
              <w:rPr>
                <w:rFonts w:ascii="Calibri" w:hAnsi="Calibri"/>
                <w:b/>
                <w:sz w:val="22"/>
                <w:szCs w:val="22"/>
              </w:rPr>
              <w:t>Firm US</w:t>
            </w:r>
          </w:p>
          <w:p w14:paraId="26557E9C" w14:textId="77777777" w:rsidR="005E5EBC" w:rsidRPr="009E13BD" w:rsidRDefault="005E5EBC" w:rsidP="005E5EBC">
            <w:pPr>
              <w:ind w:right="179"/>
              <w:jc w:val="both"/>
              <w:rPr>
                <w:rFonts w:ascii="Calibri" w:hAnsi="Calibri"/>
                <w:sz w:val="22"/>
                <w:szCs w:val="22"/>
              </w:rPr>
            </w:pPr>
            <w:r w:rsidRPr="009E13BD">
              <w:rPr>
                <w:rFonts w:ascii="Calibri" w:hAnsi="Calibri"/>
                <w:b/>
                <w:sz w:val="22"/>
                <w:szCs w:val="22"/>
              </w:rPr>
              <w:t>Dollars</w:t>
            </w:r>
          </w:p>
        </w:tc>
      </w:tr>
      <w:tr w:rsidR="005E5EBC" w:rsidRPr="009E13BD" w14:paraId="53A70C63" w14:textId="77777777" w:rsidTr="005E5EBC">
        <w:trPr>
          <w:cantSplit/>
          <w:trHeight w:val="720"/>
          <w:jc w:val="center"/>
        </w:trPr>
        <w:tc>
          <w:tcPr>
            <w:tcW w:w="7307" w:type="dxa"/>
            <w:vAlign w:val="center"/>
          </w:tcPr>
          <w:p w14:paraId="0EBB4DE8" w14:textId="77777777" w:rsidR="005E5EBC" w:rsidRPr="009E13BD" w:rsidRDefault="005E5EBC" w:rsidP="005E5EBC">
            <w:pPr>
              <w:ind w:right="-1440"/>
              <w:jc w:val="both"/>
              <w:rPr>
                <w:rFonts w:ascii="Calibri" w:hAnsi="Calibri"/>
                <w:sz w:val="22"/>
                <w:szCs w:val="22"/>
              </w:rPr>
            </w:pPr>
          </w:p>
        </w:tc>
        <w:tc>
          <w:tcPr>
            <w:tcW w:w="1432" w:type="dxa"/>
            <w:vAlign w:val="center"/>
          </w:tcPr>
          <w:p w14:paraId="42A87541" w14:textId="77777777" w:rsidR="005E5EBC" w:rsidRPr="009E13BD" w:rsidRDefault="005E5EBC" w:rsidP="005E5EBC">
            <w:pPr>
              <w:ind w:right="-1440"/>
              <w:jc w:val="both"/>
              <w:rPr>
                <w:rFonts w:ascii="Calibri" w:hAnsi="Calibri"/>
                <w:sz w:val="22"/>
                <w:szCs w:val="22"/>
              </w:rPr>
            </w:pPr>
          </w:p>
        </w:tc>
      </w:tr>
      <w:tr w:rsidR="005E5EBC" w:rsidRPr="009E13BD" w14:paraId="0828E539" w14:textId="77777777" w:rsidTr="005E5EBC">
        <w:trPr>
          <w:cantSplit/>
          <w:trHeight w:val="720"/>
          <w:jc w:val="center"/>
        </w:trPr>
        <w:tc>
          <w:tcPr>
            <w:tcW w:w="7307" w:type="dxa"/>
            <w:vAlign w:val="center"/>
          </w:tcPr>
          <w:p w14:paraId="4A9320A2" w14:textId="545F3D18" w:rsidR="005E5EBC" w:rsidRPr="009E13BD" w:rsidRDefault="005E5EBC" w:rsidP="005E5EBC">
            <w:pPr>
              <w:ind w:right="-1440"/>
              <w:jc w:val="both"/>
              <w:rPr>
                <w:rFonts w:ascii="Calibri" w:hAnsi="Calibri"/>
                <w:sz w:val="22"/>
                <w:szCs w:val="22"/>
              </w:rPr>
            </w:pPr>
          </w:p>
        </w:tc>
        <w:tc>
          <w:tcPr>
            <w:tcW w:w="1432" w:type="dxa"/>
            <w:vAlign w:val="center"/>
          </w:tcPr>
          <w:p w14:paraId="0957CB8F" w14:textId="77777777" w:rsidR="005E5EBC" w:rsidRPr="009E13BD" w:rsidRDefault="005E5EBC" w:rsidP="005E5EBC">
            <w:pPr>
              <w:ind w:right="-1440"/>
              <w:jc w:val="both"/>
              <w:rPr>
                <w:rFonts w:ascii="Calibri" w:hAnsi="Calibri"/>
                <w:sz w:val="22"/>
                <w:szCs w:val="22"/>
              </w:rPr>
            </w:pPr>
          </w:p>
        </w:tc>
      </w:tr>
      <w:tr w:rsidR="005E5EBC" w:rsidRPr="009E13BD" w14:paraId="5739D2B4" w14:textId="77777777" w:rsidTr="005E5EBC">
        <w:trPr>
          <w:cantSplit/>
          <w:trHeight w:val="720"/>
          <w:jc w:val="center"/>
        </w:trPr>
        <w:tc>
          <w:tcPr>
            <w:tcW w:w="7307" w:type="dxa"/>
            <w:tcBorders>
              <w:bottom w:val="nil"/>
            </w:tcBorders>
            <w:vAlign w:val="center"/>
          </w:tcPr>
          <w:p w14:paraId="23EE7EFF" w14:textId="77777777" w:rsidR="005E5EBC" w:rsidRPr="009E13BD" w:rsidRDefault="005E5EBC" w:rsidP="005E5EBC">
            <w:pPr>
              <w:ind w:right="-1440"/>
              <w:jc w:val="both"/>
              <w:rPr>
                <w:rFonts w:ascii="Calibri" w:hAnsi="Calibri"/>
                <w:sz w:val="22"/>
                <w:szCs w:val="22"/>
              </w:rPr>
            </w:pPr>
          </w:p>
        </w:tc>
        <w:tc>
          <w:tcPr>
            <w:tcW w:w="1432" w:type="dxa"/>
            <w:vAlign w:val="center"/>
          </w:tcPr>
          <w:p w14:paraId="0F8AB476" w14:textId="77777777" w:rsidR="005E5EBC" w:rsidRPr="009E13BD" w:rsidRDefault="005E5EBC" w:rsidP="005E5EBC">
            <w:pPr>
              <w:ind w:right="-1440"/>
              <w:jc w:val="both"/>
              <w:rPr>
                <w:rFonts w:ascii="Calibri" w:hAnsi="Calibri"/>
                <w:sz w:val="22"/>
                <w:szCs w:val="22"/>
              </w:rPr>
            </w:pPr>
          </w:p>
        </w:tc>
      </w:tr>
      <w:tr w:rsidR="005E5EBC" w:rsidRPr="009E13BD" w14:paraId="67FA8CC6" w14:textId="77777777" w:rsidTr="005E5EBC">
        <w:trPr>
          <w:cantSplit/>
          <w:trHeight w:val="720"/>
          <w:jc w:val="center"/>
        </w:trPr>
        <w:tc>
          <w:tcPr>
            <w:tcW w:w="7307" w:type="dxa"/>
            <w:tcBorders>
              <w:bottom w:val="nil"/>
            </w:tcBorders>
            <w:vAlign w:val="center"/>
          </w:tcPr>
          <w:p w14:paraId="60553A4D" w14:textId="77777777" w:rsidR="005E5EBC" w:rsidRPr="009E13BD" w:rsidRDefault="005E5EBC" w:rsidP="005E5EBC">
            <w:pPr>
              <w:ind w:right="-1440"/>
              <w:jc w:val="both"/>
              <w:rPr>
                <w:rFonts w:ascii="Calibri" w:hAnsi="Calibri"/>
                <w:sz w:val="22"/>
                <w:szCs w:val="22"/>
              </w:rPr>
            </w:pPr>
          </w:p>
        </w:tc>
        <w:tc>
          <w:tcPr>
            <w:tcW w:w="1432" w:type="dxa"/>
            <w:vAlign w:val="center"/>
          </w:tcPr>
          <w:p w14:paraId="40AA7FED" w14:textId="77777777" w:rsidR="005E5EBC" w:rsidRPr="009E13BD" w:rsidRDefault="005E5EBC" w:rsidP="005E5EBC">
            <w:pPr>
              <w:ind w:right="-1440"/>
              <w:jc w:val="both"/>
              <w:rPr>
                <w:rFonts w:ascii="Calibri" w:hAnsi="Calibri"/>
                <w:sz w:val="22"/>
                <w:szCs w:val="22"/>
              </w:rPr>
            </w:pPr>
          </w:p>
        </w:tc>
      </w:tr>
      <w:tr w:rsidR="005E5EBC" w:rsidRPr="009E13BD" w14:paraId="21B6C054" w14:textId="77777777" w:rsidTr="005E5EBC">
        <w:trPr>
          <w:cantSplit/>
          <w:trHeight w:val="720"/>
          <w:jc w:val="center"/>
        </w:trPr>
        <w:tc>
          <w:tcPr>
            <w:tcW w:w="7307" w:type="dxa"/>
            <w:tcBorders>
              <w:bottom w:val="single" w:sz="4" w:space="0" w:color="auto"/>
            </w:tcBorders>
            <w:vAlign w:val="center"/>
          </w:tcPr>
          <w:p w14:paraId="11F7746E" w14:textId="77777777" w:rsidR="005E5EBC" w:rsidRPr="009E13BD" w:rsidRDefault="005E5EBC" w:rsidP="005E5EBC">
            <w:pPr>
              <w:ind w:right="-1440"/>
              <w:jc w:val="both"/>
              <w:rPr>
                <w:rFonts w:ascii="Calibri" w:hAnsi="Calibri"/>
                <w:sz w:val="22"/>
                <w:szCs w:val="22"/>
              </w:rPr>
            </w:pPr>
          </w:p>
        </w:tc>
        <w:tc>
          <w:tcPr>
            <w:tcW w:w="1432" w:type="dxa"/>
            <w:tcBorders>
              <w:bottom w:val="single" w:sz="4" w:space="0" w:color="auto"/>
            </w:tcBorders>
            <w:vAlign w:val="center"/>
          </w:tcPr>
          <w:p w14:paraId="5D3A5409" w14:textId="77777777" w:rsidR="005E5EBC" w:rsidRPr="009E13BD" w:rsidRDefault="005E5EBC" w:rsidP="005E5EBC">
            <w:pPr>
              <w:ind w:right="-1440"/>
              <w:jc w:val="both"/>
              <w:rPr>
                <w:rFonts w:ascii="Calibri" w:hAnsi="Calibri"/>
                <w:sz w:val="22"/>
                <w:szCs w:val="22"/>
              </w:rPr>
            </w:pPr>
          </w:p>
        </w:tc>
      </w:tr>
      <w:tr w:rsidR="005E5EBC" w:rsidRPr="009E13BD" w14:paraId="0F8B3817" w14:textId="77777777" w:rsidTr="005E5EBC">
        <w:trPr>
          <w:cantSplit/>
          <w:trHeight w:val="720"/>
          <w:jc w:val="center"/>
        </w:trPr>
        <w:tc>
          <w:tcPr>
            <w:tcW w:w="7307" w:type="dxa"/>
            <w:tcBorders>
              <w:bottom w:val="nil"/>
            </w:tcBorders>
            <w:vAlign w:val="center"/>
          </w:tcPr>
          <w:p w14:paraId="7AFD0EEF" w14:textId="77777777" w:rsidR="005E5EBC" w:rsidRPr="009E13BD" w:rsidRDefault="005E5EBC" w:rsidP="005E5EBC">
            <w:pPr>
              <w:ind w:right="-1440"/>
              <w:jc w:val="both"/>
              <w:rPr>
                <w:rFonts w:ascii="Calibri" w:hAnsi="Calibri"/>
                <w:sz w:val="22"/>
                <w:szCs w:val="22"/>
              </w:rPr>
            </w:pPr>
          </w:p>
        </w:tc>
        <w:tc>
          <w:tcPr>
            <w:tcW w:w="1432" w:type="dxa"/>
            <w:vAlign w:val="center"/>
          </w:tcPr>
          <w:p w14:paraId="5932DE69" w14:textId="77777777" w:rsidR="005E5EBC" w:rsidRPr="009E13BD" w:rsidRDefault="005E5EBC" w:rsidP="005E5EBC">
            <w:pPr>
              <w:ind w:right="-1440"/>
              <w:jc w:val="both"/>
              <w:rPr>
                <w:rFonts w:ascii="Calibri" w:hAnsi="Calibri"/>
                <w:sz w:val="22"/>
                <w:szCs w:val="22"/>
              </w:rPr>
            </w:pPr>
          </w:p>
        </w:tc>
      </w:tr>
      <w:tr w:rsidR="005E5EBC" w:rsidRPr="009E13BD" w14:paraId="1AF9CC1E" w14:textId="77777777" w:rsidTr="005E5EBC">
        <w:trPr>
          <w:cantSplit/>
          <w:trHeight w:val="720"/>
          <w:jc w:val="center"/>
        </w:trPr>
        <w:tc>
          <w:tcPr>
            <w:tcW w:w="7307" w:type="dxa"/>
            <w:vAlign w:val="center"/>
          </w:tcPr>
          <w:p w14:paraId="6AF38AF1" w14:textId="77777777" w:rsidR="005E5EBC" w:rsidRPr="009E13BD" w:rsidRDefault="005E5EBC" w:rsidP="005E5EBC">
            <w:pPr>
              <w:ind w:right="-1440"/>
              <w:jc w:val="both"/>
              <w:rPr>
                <w:rFonts w:ascii="Calibri" w:hAnsi="Calibri"/>
                <w:sz w:val="22"/>
                <w:szCs w:val="22"/>
              </w:rPr>
            </w:pPr>
          </w:p>
          <w:p w14:paraId="1C262F6C" w14:textId="77777777" w:rsidR="005E5EBC" w:rsidRPr="009E13BD" w:rsidRDefault="005E5EBC" w:rsidP="005E5EBC">
            <w:pPr>
              <w:ind w:left="5399" w:right="-1440"/>
              <w:jc w:val="both"/>
              <w:rPr>
                <w:rFonts w:ascii="Calibri" w:hAnsi="Calibri"/>
                <w:sz w:val="22"/>
                <w:szCs w:val="22"/>
              </w:rPr>
            </w:pPr>
            <w:r w:rsidRPr="009E13BD">
              <w:rPr>
                <w:rFonts w:ascii="Calibri" w:hAnsi="Calibri"/>
                <w:b/>
                <w:sz w:val="22"/>
                <w:szCs w:val="22"/>
              </w:rPr>
              <w:t>TOTAL  COST:</w:t>
            </w:r>
          </w:p>
        </w:tc>
        <w:tc>
          <w:tcPr>
            <w:tcW w:w="1432" w:type="dxa"/>
            <w:vAlign w:val="center"/>
          </w:tcPr>
          <w:p w14:paraId="7FF5FD0D" w14:textId="77777777" w:rsidR="005E5EBC" w:rsidRPr="009E13BD" w:rsidRDefault="005E5EBC" w:rsidP="005E5EBC">
            <w:pPr>
              <w:ind w:right="-1440"/>
              <w:jc w:val="both"/>
              <w:rPr>
                <w:rFonts w:ascii="Calibri" w:hAnsi="Calibri"/>
                <w:sz w:val="22"/>
                <w:szCs w:val="22"/>
              </w:rPr>
            </w:pPr>
          </w:p>
        </w:tc>
      </w:tr>
    </w:tbl>
    <w:p w14:paraId="7C18600E" w14:textId="77777777" w:rsidR="005E5EBC" w:rsidRPr="009E13BD" w:rsidRDefault="005E5EBC" w:rsidP="005E5EBC">
      <w:pPr>
        <w:pStyle w:val="Header"/>
        <w:tabs>
          <w:tab w:val="clear" w:pos="4320"/>
          <w:tab w:val="clear" w:pos="8640"/>
        </w:tabs>
        <w:jc w:val="both"/>
        <w:rPr>
          <w:rFonts w:ascii="Calibri" w:hAnsi="Calibri"/>
          <w:szCs w:val="22"/>
        </w:rPr>
      </w:pPr>
    </w:p>
    <w:p w14:paraId="2463D2B6" w14:textId="77777777" w:rsidR="005E5EBC" w:rsidRPr="009E13BD" w:rsidRDefault="005E5EBC" w:rsidP="00A37FE9">
      <w:pPr>
        <w:pStyle w:val="Header"/>
        <w:tabs>
          <w:tab w:val="clear" w:pos="4320"/>
          <w:tab w:val="clear" w:pos="8640"/>
        </w:tabs>
        <w:rPr>
          <w:rFonts w:ascii="Calibri" w:hAnsi="Calibri"/>
          <w:szCs w:val="22"/>
        </w:rPr>
      </w:pPr>
    </w:p>
    <w:sectPr w:rsidR="005E5EBC" w:rsidRPr="009E13BD" w:rsidSect="00300A89">
      <w:pgSz w:w="12240" w:h="15840"/>
      <w:pgMar w:top="1440" w:right="1440" w:bottom="1152"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635D3D8" w16cid:durableId="22A863AC"/>
  <w16cid:commentId w16cid:paraId="1FB091FD" w16cid:durableId="22A86505"/>
  <w16cid:commentId w16cid:paraId="44C355B4" w16cid:durableId="22A863AD"/>
  <w16cid:commentId w16cid:paraId="2F0D214F" w16cid:durableId="22A863AE"/>
  <w16cid:commentId w16cid:paraId="25B3D237" w16cid:durableId="22A86851"/>
  <w16cid:commentId w16cid:paraId="6228BC80" w16cid:durableId="22A863AF"/>
  <w16cid:commentId w16cid:paraId="6BD15A67" w16cid:durableId="22A86911"/>
  <w16cid:commentId w16cid:paraId="2372953C" w16cid:durableId="22A863B0"/>
  <w16cid:commentId w16cid:paraId="1D2D0776" w16cid:durableId="22A86969"/>
  <w16cid:commentId w16cid:paraId="2D530F6F" w16cid:durableId="22A863B1"/>
  <w16cid:commentId w16cid:paraId="1C546BDA" w16cid:durableId="22A86A52"/>
  <w16cid:commentId w16cid:paraId="21EDAAF4" w16cid:durableId="22A863B2"/>
  <w16cid:commentId w16cid:paraId="37FC7FC6" w16cid:durableId="22A863B3"/>
  <w16cid:commentId w16cid:paraId="35E92630" w16cid:durableId="22A86AB1"/>
  <w16cid:commentId w16cid:paraId="1412D3A6" w16cid:durableId="22A863B4"/>
  <w16cid:commentId w16cid:paraId="7D4D09CB" w16cid:durableId="22A863B5"/>
  <w16cid:commentId w16cid:paraId="68C7D6D8" w16cid:durableId="22A86B28"/>
  <w16cid:commentId w16cid:paraId="2DA83E7E" w16cid:durableId="22A863B6"/>
  <w16cid:commentId w16cid:paraId="2806BA6E" w16cid:durableId="22A86F5B"/>
  <w16cid:commentId w16cid:paraId="029218AA" w16cid:durableId="22A863B7"/>
  <w16cid:commentId w16cid:paraId="33FF6A37" w16cid:durableId="22A863B8"/>
  <w16cid:commentId w16cid:paraId="08BF4DDB" w16cid:durableId="22A86E13"/>
  <w16cid:commentId w16cid:paraId="64AB7BDD" w16cid:durableId="22A8700A"/>
  <w16cid:commentId w16cid:paraId="4F89D274" w16cid:durableId="22A863B9"/>
  <w16cid:commentId w16cid:paraId="4D6D98BD" w16cid:durableId="22A8704E"/>
  <w16cid:commentId w16cid:paraId="21DC3015" w16cid:durableId="22A863BA"/>
  <w16cid:commentId w16cid:paraId="51A390A6" w16cid:durableId="22A87085"/>
  <w16cid:commentId w16cid:paraId="5DF0B298" w16cid:durableId="22A863BB"/>
  <w16cid:commentId w16cid:paraId="7B0EE8C5" w16cid:durableId="22A870D2"/>
  <w16cid:commentId w16cid:paraId="7453FA6F" w16cid:durableId="22A87102"/>
  <w16cid:commentId w16cid:paraId="24FC3656" w16cid:durableId="22A863BC"/>
  <w16cid:commentId w16cid:paraId="4584F8D4" w16cid:durableId="22A863BD"/>
  <w16cid:commentId w16cid:paraId="6706C06D" w16cid:durableId="22A863BE"/>
  <w16cid:commentId w16cid:paraId="23651211" w16cid:durableId="22A871B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F0EFE8" w14:textId="77777777" w:rsidR="006047CE" w:rsidRDefault="006047CE" w:rsidP="005F3775">
      <w:r>
        <w:separator/>
      </w:r>
    </w:p>
  </w:endnote>
  <w:endnote w:type="continuationSeparator" w:id="0">
    <w:p w14:paraId="026481ED" w14:textId="77777777" w:rsidR="006047CE" w:rsidRDefault="006047CE" w:rsidP="005F3775">
      <w:r>
        <w:continuationSeparator/>
      </w:r>
    </w:p>
  </w:endnote>
  <w:endnote w:type="continuationNotice" w:id="1">
    <w:p w14:paraId="75730E88" w14:textId="77777777" w:rsidR="006047CE" w:rsidRDefault="006047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D9BC8" w14:textId="77777777" w:rsidR="006047CE" w:rsidRDefault="006047CE" w:rsidP="00DB52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C7E37AC" w14:textId="77777777" w:rsidR="006047CE" w:rsidRDefault="006047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30C3A" w14:textId="0B3C9835" w:rsidR="006047CE" w:rsidRPr="009E13BD" w:rsidRDefault="006047CE" w:rsidP="00DB527A">
    <w:pPr>
      <w:pStyle w:val="Footer"/>
      <w:framePr w:wrap="around" w:vAnchor="text" w:hAnchor="margin" w:xAlign="center" w:y="1"/>
      <w:rPr>
        <w:rStyle w:val="PageNumber"/>
        <w:rFonts w:ascii="Calibri" w:hAnsi="Calibri"/>
        <w:sz w:val="22"/>
        <w:szCs w:val="22"/>
      </w:rPr>
    </w:pPr>
    <w:r w:rsidRPr="009E13BD">
      <w:rPr>
        <w:rStyle w:val="PageNumber"/>
        <w:rFonts w:ascii="Calibri" w:hAnsi="Calibri"/>
        <w:sz w:val="22"/>
        <w:szCs w:val="22"/>
      </w:rPr>
      <w:fldChar w:fldCharType="begin"/>
    </w:r>
    <w:r w:rsidRPr="009E13BD">
      <w:rPr>
        <w:rStyle w:val="PageNumber"/>
        <w:rFonts w:ascii="Calibri" w:hAnsi="Calibri"/>
        <w:sz w:val="22"/>
        <w:szCs w:val="22"/>
      </w:rPr>
      <w:instrText xml:space="preserve">PAGE  </w:instrText>
    </w:r>
    <w:r w:rsidRPr="009E13BD">
      <w:rPr>
        <w:rStyle w:val="PageNumber"/>
        <w:rFonts w:ascii="Calibri" w:hAnsi="Calibri"/>
        <w:sz w:val="22"/>
        <w:szCs w:val="22"/>
      </w:rPr>
      <w:fldChar w:fldCharType="separate"/>
    </w:r>
    <w:r w:rsidR="000A78DF">
      <w:rPr>
        <w:rStyle w:val="PageNumber"/>
        <w:rFonts w:ascii="Calibri" w:hAnsi="Calibri"/>
        <w:noProof/>
        <w:sz w:val="22"/>
        <w:szCs w:val="22"/>
      </w:rPr>
      <w:t>37</w:t>
    </w:r>
    <w:r w:rsidRPr="009E13BD">
      <w:rPr>
        <w:rStyle w:val="PageNumber"/>
        <w:rFonts w:ascii="Calibri" w:hAnsi="Calibri"/>
        <w:sz w:val="22"/>
        <w:szCs w:val="22"/>
      </w:rPr>
      <w:fldChar w:fldCharType="end"/>
    </w:r>
  </w:p>
  <w:p w14:paraId="0EB8D72D" w14:textId="77777777" w:rsidR="006047CE" w:rsidRDefault="006047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26A18" w14:textId="77777777" w:rsidR="006047CE" w:rsidRDefault="006047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0F2C90" w14:textId="77777777" w:rsidR="006047CE" w:rsidRDefault="006047CE" w:rsidP="005F3775">
      <w:r>
        <w:separator/>
      </w:r>
    </w:p>
  </w:footnote>
  <w:footnote w:type="continuationSeparator" w:id="0">
    <w:p w14:paraId="2A7E8730" w14:textId="77777777" w:rsidR="006047CE" w:rsidRDefault="006047CE" w:rsidP="005F3775">
      <w:r>
        <w:continuationSeparator/>
      </w:r>
    </w:p>
  </w:footnote>
  <w:footnote w:type="continuationNotice" w:id="1">
    <w:p w14:paraId="691329D6" w14:textId="77777777" w:rsidR="006047CE" w:rsidRDefault="006047C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166B7" w14:textId="77777777" w:rsidR="006047CE" w:rsidRDefault="006047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81DE8" w14:textId="231ABC88" w:rsidR="006047CE" w:rsidRDefault="006047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47374" w14:textId="77777777" w:rsidR="006047CE" w:rsidRDefault="006047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B"/>
    <w:multiLevelType w:val="multilevel"/>
    <w:tmpl w:val="00000000"/>
    <w:lvl w:ilvl="0">
      <w:start w:val="1"/>
      <w:numFmt w:val="decimal"/>
      <w:lvlText w:val="%1"/>
      <w:lvlJc w:val="left"/>
      <w:rPr>
        <w:rFonts w:cs="Times New Roman"/>
      </w:rPr>
    </w:lvl>
    <w:lvl w:ilvl="1">
      <w:start w:val="1"/>
      <w:numFmt w:val="decimal"/>
      <w:pStyle w:val="Level2"/>
      <w:lvlText w:val="%2."/>
      <w:lvlJc w:val="left"/>
      <w:pPr>
        <w:tabs>
          <w:tab w:val="num" w:pos="1440"/>
        </w:tabs>
        <w:ind w:left="1440" w:hanging="720"/>
      </w:pPr>
      <w:rPr>
        <w:rFonts w:ascii="Courier" w:hAnsi="Courier" w:cs="Times New Roman"/>
        <w:sz w:val="24"/>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15:restartNumberingAfterBreak="0">
    <w:nsid w:val="042B0EB6"/>
    <w:multiLevelType w:val="hybridMultilevel"/>
    <w:tmpl w:val="0484BFAA"/>
    <w:lvl w:ilvl="0" w:tplc="04090019">
      <w:start w:val="1"/>
      <w:numFmt w:val="lowerLetter"/>
      <w:lvlText w:val="%1."/>
      <w:lvlJc w:val="left"/>
      <w:pPr>
        <w:ind w:left="2844" w:hanging="360"/>
      </w:pPr>
    </w:lvl>
    <w:lvl w:ilvl="1" w:tplc="04090019">
      <w:start w:val="1"/>
      <w:numFmt w:val="lowerLetter"/>
      <w:lvlText w:val="%2."/>
      <w:lvlJc w:val="left"/>
      <w:pPr>
        <w:ind w:left="3564" w:hanging="360"/>
      </w:pPr>
    </w:lvl>
    <w:lvl w:ilvl="2" w:tplc="0409001B">
      <w:start w:val="1"/>
      <w:numFmt w:val="lowerRoman"/>
      <w:lvlText w:val="%3."/>
      <w:lvlJc w:val="right"/>
      <w:pPr>
        <w:ind w:left="4284" w:hanging="180"/>
      </w:pPr>
    </w:lvl>
    <w:lvl w:ilvl="3" w:tplc="0409000F" w:tentative="1">
      <w:start w:val="1"/>
      <w:numFmt w:val="decimal"/>
      <w:lvlText w:val="%4."/>
      <w:lvlJc w:val="left"/>
      <w:pPr>
        <w:ind w:left="5004" w:hanging="360"/>
      </w:pPr>
    </w:lvl>
    <w:lvl w:ilvl="4" w:tplc="04090019" w:tentative="1">
      <w:start w:val="1"/>
      <w:numFmt w:val="lowerLetter"/>
      <w:lvlText w:val="%5."/>
      <w:lvlJc w:val="left"/>
      <w:pPr>
        <w:ind w:left="5724" w:hanging="360"/>
      </w:pPr>
    </w:lvl>
    <w:lvl w:ilvl="5" w:tplc="0409001B" w:tentative="1">
      <w:start w:val="1"/>
      <w:numFmt w:val="lowerRoman"/>
      <w:lvlText w:val="%6."/>
      <w:lvlJc w:val="right"/>
      <w:pPr>
        <w:ind w:left="6444" w:hanging="180"/>
      </w:pPr>
    </w:lvl>
    <w:lvl w:ilvl="6" w:tplc="0409000F" w:tentative="1">
      <w:start w:val="1"/>
      <w:numFmt w:val="decimal"/>
      <w:lvlText w:val="%7."/>
      <w:lvlJc w:val="left"/>
      <w:pPr>
        <w:ind w:left="7164" w:hanging="360"/>
      </w:pPr>
    </w:lvl>
    <w:lvl w:ilvl="7" w:tplc="04090019" w:tentative="1">
      <w:start w:val="1"/>
      <w:numFmt w:val="lowerLetter"/>
      <w:lvlText w:val="%8."/>
      <w:lvlJc w:val="left"/>
      <w:pPr>
        <w:ind w:left="7884" w:hanging="360"/>
      </w:pPr>
    </w:lvl>
    <w:lvl w:ilvl="8" w:tplc="0409001B" w:tentative="1">
      <w:start w:val="1"/>
      <w:numFmt w:val="lowerRoman"/>
      <w:lvlText w:val="%9."/>
      <w:lvlJc w:val="right"/>
      <w:pPr>
        <w:ind w:left="8604" w:hanging="180"/>
      </w:pPr>
    </w:lvl>
  </w:abstractNum>
  <w:abstractNum w:abstractNumId="2" w15:restartNumberingAfterBreak="0">
    <w:nsid w:val="045C5B7F"/>
    <w:multiLevelType w:val="multilevel"/>
    <w:tmpl w:val="A9187196"/>
    <w:lvl w:ilvl="0">
      <w:start w:val="1"/>
      <w:numFmt w:val="decimal"/>
      <w:lvlText w:val="%1"/>
      <w:lvlJc w:val="left"/>
      <w:pPr>
        <w:tabs>
          <w:tab w:val="num" w:pos="360"/>
        </w:tabs>
        <w:ind w:left="360" w:hanging="360"/>
      </w:pPr>
      <w:rPr>
        <w:rFonts w:cs="Times New Roman" w:hint="default"/>
        <w:b/>
      </w:rPr>
    </w:lvl>
    <w:lvl w:ilvl="1">
      <w:start w:val="20"/>
      <w:numFmt w:val="decimal"/>
      <w:lvlText w:val="%1.%2"/>
      <w:lvlJc w:val="left"/>
      <w:pPr>
        <w:tabs>
          <w:tab w:val="num" w:pos="630"/>
        </w:tabs>
        <w:ind w:left="630" w:hanging="360"/>
      </w:pPr>
      <w:rPr>
        <w:rFonts w:ascii="Calibri" w:hAnsi="Calibri" w:cs="Calibri" w:hint="default"/>
        <w:b/>
        <w:sz w:val="22"/>
        <w:szCs w:val="22"/>
      </w:rPr>
    </w:lvl>
    <w:lvl w:ilvl="2">
      <w:start w:val="1"/>
      <w:numFmt w:val="decimal"/>
      <w:lvlText w:val="%1.%2.%3"/>
      <w:lvlJc w:val="left"/>
      <w:pPr>
        <w:tabs>
          <w:tab w:val="num" w:pos="1440"/>
        </w:tabs>
        <w:ind w:left="1440" w:hanging="720"/>
      </w:pPr>
      <w:rPr>
        <w:rFonts w:cs="Times New Roman" w:hint="default"/>
        <w:b/>
      </w:rPr>
    </w:lvl>
    <w:lvl w:ilvl="3">
      <w:start w:val="1"/>
      <w:numFmt w:val="decimal"/>
      <w:lvlText w:val="%1.%2.%3.%4"/>
      <w:lvlJc w:val="left"/>
      <w:pPr>
        <w:tabs>
          <w:tab w:val="num" w:pos="2160"/>
        </w:tabs>
        <w:ind w:left="2160" w:hanging="1080"/>
      </w:pPr>
      <w:rPr>
        <w:rFonts w:cs="Times New Roman" w:hint="default"/>
        <w:b/>
      </w:rPr>
    </w:lvl>
    <w:lvl w:ilvl="4">
      <w:start w:val="1"/>
      <w:numFmt w:val="decimal"/>
      <w:lvlText w:val="%1.%2.%3.%4.%5"/>
      <w:lvlJc w:val="left"/>
      <w:pPr>
        <w:tabs>
          <w:tab w:val="num" w:pos="2520"/>
        </w:tabs>
        <w:ind w:left="2520" w:hanging="1080"/>
      </w:pPr>
      <w:rPr>
        <w:rFonts w:cs="Times New Roman" w:hint="default"/>
        <w:b/>
      </w:rPr>
    </w:lvl>
    <w:lvl w:ilvl="5">
      <w:start w:val="1"/>
      <w:numFmt w:val="decimal"/>
      <w:lvlText w:val="%1.%2.%3.%4.%5.%6"/>
      <w:lvlJc w:val="left"/>
      <w:pPr>
        <w:tabs>
          <w:tab w:val="num" w:pos="3240"/>
        </w:tabs>
        <w:ind w:left="3240" w:hanging="1440"/>
      </w:pPr>
      <w:rPr>
        <w:rFonts w:cs="Times New Roman" w:hint="default"/>
        <w:b/>
      </w:rPr>
    </w:lvl>
    <w:lvl w:ilvl="6">
      <w:start w:val="1"/>
      <w:numFmt w:val="decimal"/>
      <w:lvlText w:val="%1.%2.%3.%4.%5.%6.%7"/>
      <w:lvlJc w:val="left"/>
      <w:pPr>
        <w:tabs>
          <w:tab w:val="num" w:pos="3600"/>
        </w:tabs>
        <w:ind w:left="3600" w:hanging="1440"/>
      </w:pPr>
      <w:rPr>
        <w:rFonts w:cs="Times New Roman" w:hint="default"/>
        <w:b/>
      </w:rPr>
    </w:lvl>
    <w:lvl w:ilvl="7">
      <w:start w:val="1"/>
      <w:numFmt w:val="decimal"/>
      <w:lvlText w:val="%1.%2.%3.%4.%5.%6.%7.%8"/>
      <w:lvlJc w:val="left"/>
      <w:pPr>
        <w:tabs>
          <w:tab w:val="num" w:pos="4320"/>
        </w:tabs>
        <w:ind w:left="4320" w:hanging="1800"/>
      </w:pPr>
      <w:rPr>
        <w:rFonts w:cs="Times New Roman" w:hint="default"/>
        <w:b/>
      </w:rPr>
    </w:lvl>
    <w:lvl w:ilvl="8">
      <w:start w:val="1"/>
      <w:numFmt w:val="decimal"/>
      <w:lvlText w:val="%1.%2.%3.%4.%5.%6.%7.%8.%9"/>
      <w:lvlJc w:val="left"/>
      <w:pPr>
        <w:tabs>
          <w:tab w:val="num" w:pos="4680"/>
        </w:tabs>
        <w:ind w:left="4680" w:hanging="1800"/>
      </w:pPr>
      <w:rPr>
        <w:rFonts w:cs="Times New Roman" w:hint="default"/>
        <w:b/>
      </w:rPr>
    </w:lvl>
  </w:abstractNum>
  <w:abstractNum w:abstractNumId="3" w15:restartNumberingAfterBreak="0">
    <w:nsid w:val="06471119"/>
    <w:multiLevelType w:val="hybridMultilevel"/>
    <w:tmpl w:val="2B7E0CA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7587589"/>
    <w:multiLevelType w:val="multilevel"/>
    <w:tmpl w:val="D03C4712"/>
    <w:lvl w:ilvl="0">
      <w:start w:val="4"/>
      <w:numFmt w:val="decimal"/>
      <w:lvlText w:val="%1"/>
      <w:lvlJc w:val="left"/>
      <w:pPr>
        <w:ind w:left="435" w:hanging="435"/>
      </w:pPr>
      <w:rPr>
        <w:rFonts w:hint="default"/>
      </w:rPr>
    </w:lvl>
    <w:lvl w:ilvl="1">
      <w:start w:val="5"/>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7946E7D"/>
    <w:multiLevelType w:val="multilevel"/>
    <w:tmpl w:val="070CBEB4"/>
    <w:styleLink w:val="Style5"/>
    <w:lvl w:ilvl="0">
      <w:start w:val="5"/>
      <w:numFmt w:val="none"/>
      <w:lvlText w:val="5"/>
      <w:lvlJc w:val="left"/>
      <w:pPr>
        <w:ind w:left="360" w:hanging="360"/>
      </w:pPr>
      <w:rPr>
        <w:rFonts w:cs="Times New Roman" w:hint="default"/>
      </w:rPr>
    </w:lvl>
    <w:lvl w:ilvl="1">
      <w:start w:val="1"/>
      <w:numFmt w:val="none"/>
      <w:lvlText w:val="5.1."/>
      <w:lvlJc w:val="left"/>
      <w:pPr>
        <w:ind w:left="720" w:hanging="360"/>
      </w:pPr>
      <w:rPr>
        <w:rFonts w:cs="Times New Roman" w:hint="default"/>
      </w:rPr>
    </w:lvl>
    <w:lvl w:ilvl="2">
      <w:start w:val="1"/>
      <w:numFmt w:val="none"/>
      <w:lvlText w:val="5.1.1."/>
      <w:lvlJc w:val="left"/>
      <w:pPr>
        <w:ind w:left="1080" w:hanging="360"/>
      </w:pPr>
      <w:rPr>
        <w:rFonts w:cs="Times New Roman" w:hint="default"/>
      </w:rPr>
    </w:lvl>
    <w:lvl w:ilvl="3">
      <w:start w:val="1"/>
      <w:numFmt w:val="none"/>
      <w:lvlText w:val="5.1.1.1."/>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 w15:restartNumberingAfterBreak="0">
    <w:nsid w:val="07FC10DA"/>
    <w:multiLevelType w:val="multilevel"/>
    <w:tmpl w:val="0409001D"/>
    <w:styleLink w:val="Style2"/>
    <w:lvl w:ilvl="0">
      <w:start w:val="4"/>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 w15:restartNumberingAfterBreak="0">
    <w:nsid w:val="0C24629C"/>
    <w:multiLevelType w:val="hybridMultilevel"/>
    <w:tmpl w:val="91340F9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0C34AED"/>
    <w:multiLevelType w:val="multilevel"/>
    <w:tmpl w:val="0409001D"/>
    <w:styleLink w:val="Style7"/>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 w15:restartNumberingAfterBreak="0">
    <w:nsid w:val="12C832E1"/>
    <w:multiLevelType w:val="hybridMultilevel"/>
    <w:tmpl w:val="076C3A3C"/>
    <w:lvl w:ilvl="0" w:tplc="E2543D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25518D"/>
    <w:multiLevelType w:val="multilevel"/>
    <w:tmpl w:val="A6162DFC"/>
    <w:lvl w:ilvl="0">
      <w:start w:val="5"/>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b/>
        <w:sz w:val="22"/>
      </w:rPr>
    </w:lvl>
    <w:lvl w:ilvl="2">
      <w:start w:val="1"/>
      <w:numFmt w:val="decimal"/>
      <w:lvlText w:val="%1.%2.%3"/>
      <w:lvlJc w:val="left"/>
      <w:pPr>
        <w:ind w:left="720" w:hanging="720"/>
      </w:pPr>
      <w:rPr>
        <w:rFonts w:cs="Times New Roman" w:hint="default"/>
        <w:b/>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15936307"/>
    <w:multiLevelType w:val="multilevel"/>
    <w:tmpl w:val="C6B0EC26"/>
    <w:lvl w:ilvl="0">
      <w:start w:val="6"/>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216B3BA2"/>
    <w:multiLevelType w:val="multilevel"/>
    <w:tmpl w:val="4C0A706E"/>
    <w:lvl w:ilvl="0">
      <w:start w:val="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23E610E"/>
    <w:multiLevelType w:val="multilevel"/>
    <w:tmpl w:val="156C2326"/>
    <w:lvl w:ilvl="0">
      <w:start w:val="1"/>
      <w:numFmt w:val="decimal"/>
      <w:lvlText w:val="%1."/>
      <w:lvlJc w:val="left"/>
      <w:pPr>
        <w:ind w:left="360" w:hanging="360"/>
      </w:pPr>
      <w:rPr>
        <w:rFonts w:cs="Times New Roman"/>
      </w:rPr>
    </w:lvl>
    <w:lvl w:ilvl="1">
      <w:start w:val="1"/>
      <w:numFmt w:val="decimal"/>
      <w:lvlText w:val="%1.%2."/>
      <w:lvlJc w:val="left"/>
      <w:pPr>
        <w:ind w:left="702" w:hanging="432"/>
      </w:pPr>
      <w:rPr>
        <w:rFonts w:cs="Times New Roman"/>
      </w:rPr>
    </w:lvl>
    <w:lvl w:ilvl="2">
      <w:start w:val="1"/>
      <w:numFmt w:val="bullet"/>
      <w:lvlText w:val=""/>
      <w:lvlJc w:val="left"/>
      <w:pPr>
        <w:ind w:left="1224" w:hanging="504"/>
      </w:pPr>
      <w:rPr>
        <w:rFonts w:ascii="Symbol" w:hAnsi="Symbol" w:hint="default"/>
        <w:b/>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15:restartNumberingAfterBreak="0">
    <w:nsid w:val="24AD2A5F"/>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257C43E4"/>
    <w:multiLevelType w:val="multilevel"/>
    <w:tmpl w:val="0409001D"/>
    <w:styleLink w:val="Style6"/>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15:restartNumberingAfterBreak="0">
    <w:nsid w:val="27720295"/>
    <w:multiLevelType w:val="multilevel"/>
    <w:tmpl w:val="7B027FE0"/>
    <w:lvl w:ilvl="0">
      <w:start w:val="1"/>
      <w:numFmt w:val="decimal"/>
      <w:lvlText w:val="%1"/>
      <w:lvlJc w:val="left"/>
      <w:pPr>
        <w:ind w:left="360" w:hanging="360"/>
      </w:pPr>
      <w:rPr>
        <w:rFonts w:hint="default"/>
      </w:rPr>
    </w:lvl>
    <w:lvl w:ilvl="1">
      <w:start w:val="2"/>
      <w:numFmt w:val="decimal"/>
      <w:lvlText w:val="%1.%2"/>
      <w:lvlJc w:val="left"/>
      <w:pPr>
        <w:ind w:left="54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9B71CA4"/>
    <w:multiLevelType w:val="multilevel"/>
    <w:tmpl w:val="67C42676"/>
    <w:lvl w:ilvl="0">
      <w:start w:val="1"/>
      <w:numFmt w:val="none"/>
      <w:lvlText w:val="2."/>
      <w:lvlJc w:val="left"/>
      <w:pPr>
        <w:ind w:left="360" w:hanging="360"/>
      </w:pPr>
      <w:rPr>
        <w:rFonts w:cs="Times New Roman" w:hint="default"/>
      </w:rPr>
    </w:lvl>
    <w:lvl w:ilvl="1">
      <w:start w:val="1"/>
      <w:numFmt w:val="decimal"/>
      <w:lvlText w:val="%12.1"/>
      <w:lvlJc w:val="left"/>
      <w:pPr>
        <w:ind w:left="792" w:hanging="432"/>
      </w:pPr>
      <w:rPr>
        <w:rFonts w:cs="Times New Roman" w:hint="default"/>
        <w:b/>
      </w:rPr>
    </w:lvl>
    <w:lvl w:ilvl="2">
      <w:start w:val="1"/>
      <w:numFmt w:val="decimal"/>
      <w:lvlText w:val="%12.1.1"/>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2A4E1DB0"/>
    <w:multiLevelType w:val="hybridMultilevel"/>
    <w:tmpl w:val="88E88E10"/>
    <w:lvl w:ilvl="0" w:tplc="B6904348">
      <w:numFmt w:val="bullet"/>
      <w:lvlText w:val=""/>
      <w:lvlJc w:val="left"/>
      <w:pPr>
        <w:tabs>
          <w:tab w:val="num" w:pos="1080"/>
        </w:tabs>
        <w:ind w:left="1080" w:hanging="720"/>
      </w:pPr>
      <w:rPr>
        <w:rFonts w:ascii="Symbol" w:eastAsia="Times New Roman" w:hAnsi="Symbol"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C80A01"/>
    <w:multiLevelType w:val="hybridMultilevel"/>
    <w:tmpl w:val="04FA6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D9000B"/>
    <w:multiLevelType w:val="multilevel"/>
    <w:tmpl w:val="42F6658C"/>
    <w:lvl w:ilvl="0">
      <w:start w:val="4"/>
      <w:numFmt w:val="decimal"/>
      <w:lvlText w:val="%1"/>
      <w:lvlJc w:val="left"/>
      <w:pPr>
        <w:ind w:left="765" w:hanging="765"/>
      </w:pPr>
      <w:rPr>
        <w:rFonts w:hint="default"/>
      </w:rPr>
    </w:lvl>
    <w:lvl w:ilvl="1">
      <w:start w:val="2"/>
      <w:numFmt w:val="decimal"/>
      <w:lvlText w:val="%1.%2"/>
      <w:lvlJc w:val="left"/>
      <w:pPr>
        <w:ind w:left="1125" w:hanging="765"/>
      </w:pPr>
      <w:rPr>
        <w:rFonts w:hint="default"/>
      </w:rPr>
    </w:lvl>
    <w:lvl w:ilvl="2">
      <w:start w:val="1"/>
      <w:numFmt w:val="decimal"/>
      <w:lvlText w:val="%1.%2.%3"/>
      <w:lvlJc w:val="left"/>
      <w:pPr>
        <w:ind w:left="1485" w:hanging="765"/>
      </w:pPr>
      <w:rPr>
        <w:rFonts w:hint="default"/>
      </w:rPr>
    </w:lvl>
    <w:lvl w:ilvl="3">
      <w:start w:val="2"/>
      <w:numFmt w:val="decimal"/>
      <w:lvlText w:val="%1.%2.%3.%4"/>
      <w:lvlJc w:val="left"/>
      <w:pPr>
        <w:ind w:left="1845" w:hanging="765"/>
      </w:pPr>
      <w:rPr>
        <w:rFonts w:hint="default"/>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2C55B7D"/>
    <w:multiLevelType w:val="multilevel"/>
    <w:tmpl w:val="39947424"/>
    <w:lvl w:ilvl="0">
      <w:start w:val="4"/>
      <w:numFmt w:val="decimal"/>
      <w:lvlText w:val="%1"/>
      <w:lvlJc w:val="left"/>
      <w:pPr>
        <w:ind w:left="435" w:hanging="435"/>
      </w:pPr>
      <w:rPr>
        <w:rFonts w:hint="default"/>
      </w:rPr>
    </w:lvl>
    <w:lvl w:ilvl="1">
      <w:start w:val="5"/>
      <w:numFmt w:val="decimal"/>
      <w:lvlText w:val="%1.%2"/>
      <w:lvlJc w:val="left"/>
      <w:pPr>
        <w:ind w:left="795" w:hanging="435"/>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50953E2"/>
    <w:multiLevelType w:val="multilevel"/>
    <w:tmpl w:val="DBFC03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Theme="minorHAnsi" w:hAnsiTheme="minorHAnsi" w:cstheme="minorHAnsi" w:hint="default"/>
        <w:b/>
        <w:strike w:val="0"/>
        <w:color w:val="auto"/>
        <w:sz w:val="22"/>
        <w:szCs w:val="22"/>
      </w:rPr>
    </w:lvl>
    <w:lvl w:ilvl="3">
      <w:start w:val="1"/>
      <w:numFmt w:val="decimal"/>
      <w:lvlText w:val="4.5.%3.%4"/>
      <w:lvlJc w:val="left"/>
      <w:pPr>
        <w:ind w:left="720" w:hanging="720"/>
      </w:pPr>
      <w:rPr>
        <w:rFonts w:hint="default"/>
        <w:b/>
        <w:color w:val="auto"/>
      </w:rPr>
    </w:lvl>
    <w:lvl w:ilvl="4">
      <w:start w:val="1"/>
      <w:numFmt w:val="none"/>
      <w:lvlText w:val=""/>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A435C6A"/>
    <w:multiLevelType w:val="multilevel"/>
    <w:tmpl w:val="7636956C"/>
    <w:lvl w:ilvl="0">
      <w:start w:val="3"/>
      <w:numFmt w:val="decimal"/>
      <w:lvlText w:val="%1"/>
      <w:lvlJc w:val="left"/>
      <w:pPr>
        <w:ind w:left="360" w:hanging="360"/>
      </w:pPr>
      <w:rPr>
        <w:rFonts w:cs="Times New Roman" w:hint="default"/>
      </w:rPr>
    </w:lvl>
    <w:lvl w:ilvl="1">
      <w:start w:val="2"/>
      <w:numFmt w:val="decimal"/>
      <w:lvlText w:val="%1.%2"/>
      <w:lvlJc w:val="left"/>
      <w:pPr>
        <w:ind w:left="720" w:hanging="36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2160" w:hanging="1080"/>
      </w:pPr>
      <w:rPr>
        <w:rFonts w:cs="Times New Roman" w:hint="default"/>
        <w:b/>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4" w15:restartNumberingAfterBreak="0">
    <w:nsid w:val="3B741C6C"/>
    <w:multiLevelType w:val="multilevel"/>
    <w:tmpl w:val="0409001D"/>
    <w:styleLink w:val="Style8"/>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5" w15:restartNumberingAfterBreak="0">
    <w:nsid w:val="435E3F13"/>
    <w:multiLevelType w:val="multilevel"/>
    <w:tmpl w:val="FD86A688"/>
    <w:styleLink w:val="Style4"/>
    <w:lvl w:ilvl="0">
      <w:start w:val="5"/>
      <w:numFmt w:val="none"/>
      <w:lvlText w:val="5"/>
      <w:lvlJc w:val="left"/>
      <w:pPr>
        <w:ind w:left="360" w:hanging="360"/>
      </w:pPr>
      <w:rPr>
        <w:rFonts w:cs="Times New Roman" w:hint="default"/>
      </w:rPr>
    </w:lvl>
    <w:lvl w:ilvl="1">
      <w:start w:val="1"/>
      <w:numFmt w:val="none"/>
      <w:lvlText w:val="5.1."/>
      <w:lvlJc w:val="left"/>
      <w:pPr>
        <w:ind w:left="720" w:hanging="360"/>
      </w:pPr>
      <w:rPr>
        <w:rFonts w:cs="Times New Roman" w:hint="default"/>
      </w:rPr>
    </w:lvl>
    <w:lvl w:ilvl="2">
      <w:start w:val="1"/>
      <w:numFmt w:val="none"/>
      <w:lvlText w:val="5.1.1."/>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6" w15:restartNumberingAfterBreak="0">
    <w:nsid w:val="491275A1"/>
    <w:multiLevelType w:val="multilevel"/>
    <w:tmpl w:val="A18ABDF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asciiTheme="minorHAnsi" w:hAnsiTheme="minorHAnsi" w:cstheme="minorHAnsi" w:hint="default"/>
        <w:b/>
        <w:strike w:val="0"/>
        <w:color w:val="auto"/>
        <w:sz w:val="22"/>
        <w:szCs w:val="22"/>
      </w:rPr>
    </w:lvl>
    <w:lvl w:ilvl="3">
      <w:start w:val="1"/>
      <w:numFmt w:val="decimal"/>
      <w:lvlText w:val="%1.%2.%3.%4"/>
      <w:lvlJc w:val="left"/>
      <w:pPr>
        <w:ind w:left="720" w:hanging="720"/>
      </w:pPr>
      <w:rPr>
        <w:rFonts w:ascii="Calibri" w:hAnsi="Calibri" w:cstheme="minorHAnsi" w:hint="default"/>
        <w:b/>
        <w:color w:val="auto"/>
        <w:sz w:val="22"/>
        <w:szCs w:val="22"/>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A4924BF"/>
    <w:multiLevelType w:val="multilevel"/>
    <w:tmpl w:val="FACCFF2C"/>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8" w15:restartNumberingAfterBreak="0">
    <w:nsid w:val="4A881243"/>
    <w:multiLevelType w:val="multilevel"/>
    <w:tmpl w:val="01940CF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BF963F9"/>
    <w:multiLevelType w:val="hybridMultilevel"/>
    <w:tmpl w:val="02BEA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703744"/>
    <w:multiLevelType w:val="multilevel"/>
    <w:tmpl w:val="070CBEB4"/>
    <w:numStyleLink w:val="Style5"/>
  </w:abstractNum>
  <w:abstractNum w:abstractNumId="31" w15:restartNumberingAfterBreak="0">
    <w:nsid w:val="4D8641BE"/>
    <w:multiLevelType w:val="hybridMultilevel"/>
    <w:tmpl w:val="9452B21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DA617F4"/>
    <w:multiLevelType w:val="multilevel"/>
    <w:tmpl w:val="B54A5D3E"/>
    <w:lvl w:ilvl="0">
      <w:start w:val="5"/>
      <w:numFmt w:val="decimal"/>
      <w:lvlText w:val="%1"/>
      <w:lvlJc w:val="left"/>
      <w:pPr>
        <w:ind w:left="360" w:hanging="360"/>
      </w:pPr>
      <w:rPr>
        <w:rFonts w:cs="Times New Roman" w:hint="default"/>
      </w:rPr>
    </w:lvl>
    <w:lvl w:ilvl="1">
      <w:start w:val="2"/>
      <w:numFmt w:val="decimal"/>
      <w:lvlText w:val="%1.%2"/>
      <w:lvlJc w:val="left"/>
      <w:pPr>
        <w:ind w:left="720" w:hanging="360"/>
      </w:pPr>
      <w:rPr>
        <w:rFonts w:cs="Times New Roman" w:hint="default"/>
        <w:b/>
      </w:rPr>
    </w:lvl>
    <w:lvl w:ilvl="2">
      <w:start w:val="1"/>
      <w:numFmt w:val="decimal"/>
      <w:lvlRestart w:val="0"/>
      <w:lvlText w:val="%1.%2.%3"/>
      <w:lvlJc w:val="left"/>
      <w:pPr>
        <w:ind w:left="1440" w:hanging="720"/>
      </w:pPr>
      <w:rPr>
        <w:rFonts w:cs="Times New Roman" w:hint="default"/>
        <w:b/>
      </w:rPr>
    </w:lvl>
    <w:lvl w:ilvl="3">
      <w:start w:val="1"/>
      <w:numFmt w:val="decimal"/>
      <w:lvlText w:val="%1.%2.%3.%4"/>
      <w:lvlJc w:val="left"/>
      <w:pPr>
        <w:ind w:left="2160" w:hanging="1080"/>
      </w:pPr>
      <w:rPr>
        <w:rFonts w:cs="Times New Roman" w:hint="default"/>
        <w:b/>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3" w15:restartNumberingAfterBreak="0">
    <w:nsid w:val="510C08FE"/>
    <w:multiLevelType w:val="multilevel"/>
    <w:tmpl w:val="0409001D"/>
    <w:styleLink w:val="Style1"/>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4" w15:restartNumberingAfterBreak="0">
    <w:nsid w:val="529679C0"/>
    <w:multiLevelType w:val="multilevel"/>
    <w:tmpl w:val="CD82A49A"/>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2F66050"/>
    <w:multiLevelType w:val="multilevel"/>
    <w:tmpl w:val="4726E2A8"/>
    <w:lvl w:ilvl="0">
      <w:start w:val="2"/>
      <w:numFmt w:val="decimal"/>
      <w:lvlText w:val="%1"/>
      <w:lvlJc w:val="left"/>
      <w:pPr>
        <w:tabs>
          <w:tab w:val="num" w:pos="360"/>
        </w:tabs>
        <w:ind w:left="360" w:hanging="360"/>
      </w:pPr>
      <w:rPr>
        <w:rFonts w:cs="Times New Roman" w:hint="default"/>
        <w:b/>
      </w:rPr>
    </w:lvl>
    <w:lvl w:ilvl="1">
      <w:start w:val="2"/>
      <w:numFmt w:val="decimal"/>
      <w:lvlText w:val="%1.%2"/>
      <w:lvlJc w:val="left"/>
      <w:pPr>
        <w:tabs>
          <w:tab w:val="num" w:pos="360"/>
        </w:tabs>
        <w:ind w:left="360" w:hanging="360"/>
      </w:pPr>
      <w:rPr>
        <w:rFonts w:ascii="Calibri" w:hAnsi="Calibri" w:cs="Arial" w:hint="default"/>
        <w:b/>
        <w:sz w:val="22"/>
        <w:szCs w:val="22"/>
      </w:rPr>
    </w:lvl>
    <w:lvl w:ilvl="2">
      <w:start w:val="1"/>
      <w:numFmt w:val="decimal"/>
      <w:lvlText w:val="%1.%2.%3"/>
      <w:lvlJc w:val="left"/>
      <w:pPr>
        <w:tabs>
          <w:tab w:val="num" w:pos="1440"/>
        </w:tabs>
        <w:ind w:left="1440" w:hanging="720"/>
      </w:pPr>
      <w:rPr>
        <w:rFonts w:cs="Times New Roman" w:hint="default"/>
        <w:b/>
      </w:rPr>
    </w:lvl>
    <w:lvl w:ilvl="3">
      <w:start w:val="1"/>
      <w:numFmt w:val="decimal"/>
      <w:lvlText w:val="%1.%2.%3.%4"/>
      <w:lvlJc w:val="left"/>
      <w:pPr>
        <w:tabs>
          <w:tab w:val="num" w:pos="2160"/>
        </w:tabs>
        <w:ind w:left="2160" w:hanging="1080"/>
      </w:pPr>
      <w:rPr>
        <w:rFonts w:cs="Times New Roman" w:hint="default"/>
        <w:b/>
      </w:rPr>
    </w:lvl>
    <w:lvl w:ilvl="4">
      <w:start w:val="1"/>
      <w:numFmt w:val="decimal"/>
      <w:lvlText w:val="%1.%2.%3.%4.%5"/>
      <w:lvlJc w:val="left"/>
      <w:pPr>
        <w:tabs>
          <w:tab w:val="num" w:pos="2520"/>
        </w:tabs>
        <w:ind w:left="2520" w:hanging="1080"/>
      </w:pPr>
      <w:rPr>
        <w:rFonts w:cs="Times New Roman" w:hint="default"/>
        <w:b/>
      </w:rPr>
    </w:lvl>
    <w:lvl w:ilvl="5">
      <w:start w:val="1"/>
      <w:numFmt w:val="decimal"/>
      <w:lvlText w:val="%1.%2.%3.%4.%5.%6"/>
      <w:lvlJc w:val="left"/>
      <w:pPr>
        <w:tabs>
          <w:tab w:val="num" w:pos="3240"/>
        </w:tabs>
        <w:ind w:left="3240" w:hanging="1440"/>
      </w:pPr>
      <w:rPr>
        <w:rFonts w:cs="Times New Roman" w:hint="default"/>
        <w:b/>
      </w:rPr>
    </w:lvl>
    <w:lvl w:ilvl="6">
      <w:start w:val="1"/>
      <w:numFmt w:val="decimal"/>
      <w:lvlText w:val="%1.%2.%3.%4.%5.%6.%7"/>
      <w:lvlJc w:val="left"/>
      <w:pPr>
        <w:tabs>
          <w:tab w:val="num" w:pos="3600"/>
        </w:tabs>
        <w:ind w:left="3600" w:hanging="1440"/>
      </w:pPr>
      <w:rPr>
        <w:rFonts w:cs="Times New Roman" w:hint="default"/>
        <w:b/>
      </w:rPr>
    </w:lvl>
    <w:lvl w:ilvl="7">
      <w:start w:val="1"/>
      <w:numFmt w:val="decimal"/>
      <w:lvlText w:val="%1.%2.%3.%4.%5.%6.%7.%8"/>
      <w:lvlJc w:val="left"/>
      <w:pPr>
        <w:tabs>
          <w:tab w:val="num" w:pos="4320"/>
        </w:tabs>
        <w:ind w:left="4320" w:hanging="1800"/>
      </w:pPr>
      <w:rPr>
        <w:rFonts w:cs="Times New Roman" w:hint="default"/>
        <w:b/>
      </w:rPr>
    </w:lvl>
    <w:lvl w:ilvl="8">
      <w:start w:val="1"/>
      <w:numFmt w:val="decimal"/>
      <w:lvlText w:val="%1.%2.%3.%4.%5.%6.%7.%8.%9"/>
      <w:lvlJc w:val="left"/>
      <w:pPr>
        <w:tabs>
          <w:tab w:val="num" w:pos="4680"/>
        </w:tabs>
        <w:ind w:left="4680" w:hanging="1800"/>
      </w:pPr>
      <w:rPr>
        <w:rFonts w:cs="Times New Roman" w:hint="default"/>
        <w:b/>
      </w:rPr>
    </w:lvl>
  </w:abstractNum>
  <w:abstractNum w:abstractNumId="36" w15:restartNumberingAfterBreak="0">
    <w:nsid w:val="56A715C0"/>
    <w:multiLevelType w:val="multilevel"/>
    <w:tmpl w:val="88CA57EE"/>
    <w:lvl w:ilvl="0">
      <w:start w:val="4"/>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b/>
      </w:rPr>
    </w:lvl>
    <w:lvl w:ilvl="2">
      <w:start w:val="1"/>
      <w:numFmt w:val="decimal"/>
      <w:lvlRestart w:val="0"/>
      <w:lvlText w:val="%1.%2.%3"/>
      <w:lvlJc w:val="left"/>
      <w:pPr>
        <w:ind w:left="1440" w:hanging="720"/>
      </w:pPr>
      <w:rPr>
        <w:rFonts w:cs="Times New Roman" w:hint="default"/>
        <w:b/>
      </w:rPr>
    </w:lvl>
    <w:lvl w:ilvl="3">
      <w:start w:val="1"/>
      <w:numFmt w:val="decimal"/>
      <w:lvlText w:val="%1.%2.%3.%4"/>
      <w:lvlJc w:val="left"/>
      <w:pPr>
        <w:ind w:left="2160" w:hanging="1080"/>
      </w:pPr>
      <w:rPr>
        <w:rFonts w:cs="Times New Roman" w:hint="default"/>
        <w:b/>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7" w15:restartNumberingAfterBreak="0">
    <w:nsid w:val="56A833F5"/>
    <w:multiLevelType w:val="multilevel"/>
    <w:tmpl w:val="592C6AE0"/>
    <w:lvl w:ilvl="0">
      <w:start w:val="5"/>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b/>
      </w:rPr>
    </w:lvl>
    <w:lvl w:ilvl="2">
      <w:start w:val="1"/>
      <w:numFmt w:val="decimal"/>
      <w:lvlRestart w:val="0"/>
      <w:lvlText w:val="%1.%2.%3"/>
      <w:lvlJc w:val="left"/>
      <w:pPr>
        <w:ind w:left="1440" w:hanging="720"/>
      </w:pPr>
      <w:rPr>
        <w:rFonts w:cs="Times New Roman" w:hint="default"/>
        <w:b/>
      </w:rPr>
    </w:lvl>
    <w:lvl w:ilvl="3">
      <w:start w:val="1"/>
      <w:numFmt w:val="decimal"/>
      <w:lvlText w:val="%1.%2.%3.%4"/>
      <w:lvlJc w:val="left"/>
      <w:pPr>
        <w:ind w:left="2160" w:hanging="1080"/>
      </w:pPr>
      <w:rPr>
        <w:rFonts w:cs="Times New Roman" w:hint="default"/>
        <w:b/>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8" w15:restartNumberingAfterBreak="0">
    <w:nsid w:val="5A4B46AF"/>
    <w:multiLevelType w:val="hybridMultilevel"/>
    <w:tmpl w:val="D842152E"/>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9" w15:restartNumberingAfterBreak="0">
    <w:nsid w:val="5D1F3104"/>
    <w:multiLevelType w:val="hybridMultilevel"/>
    <w:tmpl w:val="3006B9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5D45655B"/>
    <w:multiLevelType w:val="multilevel"/>
    <w:tmpl w:val="0409001D"/>
    <w:styleLink w:val="Style9"/>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1" w15:restartNumberingAfterBreak="0">
    <w:nsid w:val="6C5C4EFE"/>
    <w:multiLevelType w:val="hybridMultilevel"/>
    <w:tmpl w:val="55EA73D4"/>
    <w:lvl w:ilvl="0" w:tplc="04090001">
      <w:start w:val="1"/>
      <w:numFmt w:val="bullet"/>
      <w:lvlText w:val=""/>
      <w:lvlJc w:val="left"/>
      <w:pPr>
        <w:ind w:left="1125" w:hanging="765"/>
      </w:pPr>
      <w:rPr>
        <w:rFonts w:ascii="Symbol" w:hAnsi="Symbol"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D093AA7"/>
    <w:multiLevelType w:val="multilevel"/>
    <w:tmpl w:val="0409001D"/>
    <w:styleLink w:val="Style3"/>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3" w15:restartNumberingAfterBreak="0">
    <w:nsid w:val="6F2356D7"/>
    <w:multiLevelType w:val="hybridMultilevel"/>
    <w:tmpl w:val="596C0184"/>
    <w:lvl w:ilvl="0" w:tplc="04090019">
      <w:start w:val="1"/>
      <w:numFmt w:val="lowerLetter"/>
      <w:lvlText w:val="%1."/>
      <w:lvlJc w:val="left"/>
      <w:pPr>
        <w:ind w:left="2088" w:hanging="360"/>
      </w:pPr>
    </w:lvl>
    <w:lvl w:ilvl="1" w:tplc="04090019" w:tentative="1">
      <w:start w:val="1"/>
      <w:numFmt w:val="lowerLetter"/>
      <w:lvlText w:val="%2."/>
      <w:lvlJc w:val="left"/>
      <w:pPr>
        <w:ind w:left="2808" w:hanging="360"/>
      </w:pPr>
    </w:lvl>
    <w:lvl w:ilvl="2" w:tplc="0409001B" w:tentative="1">
      <w:start w:val="1"/>
      <w:numFmt w:val="lowerRoman"/>
      <w:lvlText w:val="%3."/>
      <w:lvlJc w:val="right"/>
      <w:pPr>
        <w:ind w:left="3528" w:hanging="180"/>
      </w:pPr>
    </w:lvl>
    <w:lvl w:ilvl="3" w:tplc="0409000F" w:tentative="1">
      <w:start w:val="1"/>
      <w:numFmt w:val="decimal"/>
      <w:lvlText w:val="%4."/>
      <w:lvlJc w:val="left"/>
      <w:pPr>
        <w:ind w:left="4248" w:hanging="360"/>
      </w:pPr>
    </w:lvl>
    <w:lvl w:ilvl="4" w:tplc="04090019" w:tentative="1">
      <w:start w:val="1"/>
      <w:numFmt w:val="lowerLetter"/>
      <w:lvlText w:val="%5."/>
      <w:lvlJc w:val="left"/>
      <w:pPr>
        <w:ind w:left="4968" w:hanging="360"/>
      </w:pPr>
    </w:lvl>
    <w:lvl w:ilvl="5" w:tplc="0409001B" w:tentative="1">
      <w:start w:val="1"/>
      <w:numFmt w:val="lowerRoman"/>
      <w:lvlText w:val="%6."/>
      <w:lvlJc w:val="right"/>
      <w:pPr>
        <w:ind w:left="5688" w:hanging="180"/>
      </w:pPr>
    </w:lvl>
    <w:lvl w:ilvl="6" w:tplc="0409000F" w:tentative="1">
      <w:start w:val="1"/>
      <w:numFmt w:val="decimal"/>
      <w:lvlText w:val="%7."/>
      <w:lvlJc w:val="left"/>
      <w:pPr>
        <w:ind w:left="6408" w:hanging="360"/>
      </w:pPr>
    </w:lvl>
    <w:lvl w:ilvl="7" w:tplc="04090019" w:tentative="1">
      <w:start w:val="1"/>
      <w:numFmt w:val="lowerLetter"/>
      <w:lvlText w:val="%8."/>
      <w:lvlJc w:val="left"/>
      <w:pPr>
        <w:ind w:left="7128" w:hanging="360"/>
      </w:pPr>
    </w:lvl>
    <w:lvl w:ilvl="8" w:tplc="0409001B" w:tentative="1">
      <w:start w:val="1"/>
      <w:numFmt w:val="lowerRoman"/>
      <w:lvlText w:val="%9."/>
      <w:lvlJc w:val="right"/>
      <w:pPr>
        <w:ind w:left="7848" w:hanging="180"/>
      </w:pPr>
    </w:lvl>
  </w:abstractNum>
  <w:abstractNum w:abstractNumId="44" w15:restartNumberingAfterBreak="0">
    <w:nsid w:val="765206C7"/>
    <w:multiLevelType w:val="hybridMultilevel"/>
    <w:tmpl w:val="EC0AD30E"/>
    <w:lvl w:ilvl="0" w:tplc="0E6A4F84">
      <w:start w:val="1"/>
      <w:numFmt w:val="lowerLetter"/>
      <w:lvlText w:val="%1."/>
      <w:lvlJc w:val="left"/>
      <w:pPr>
        <w:ind w:left="2268" w:hanging="360"/>
      </w:pPr>
      <w:rPr>
        <w:rFonts w:hint="default"/>
      </w:rPr>
    </w:lvl>
    <w:lvl w:ilvl="1" w:tplc="04090019" w:tentative="1">
      <w:start w:val="1"/>
      <w:numFmt w:val="lowerLetter"/>
      <w:lvlText w:val="%2."/>
      <w:lvlJc w:val="left"/>
      <w:pPr>
        <w:ind w:left="2988" w:hanging="360"/>
      </w:pPr>
    </w:lvl>
    <w:lvl w:ilvl="2" w:tplc="0409001B" w:tentative="1">
      <w:start w:val="1"/>
      <w:numFmt w:val="lowerRoman"/>
      <w:lvlText w:val="%3."/>
      <w:lvlJc w:val="right"/>
      <w:pPr>
        <w:ind w:left="3708" w:hanging="180"/>
      </w:pPr>
    </w:lvl>
    <w:lvl w:ilvl="3" w:tplc="0409000F" w:tentative="1">
      <w:start w:val="1"/>
      <w:numFmt w:val="decimal"/>
      <w:lvlText w:val="%4."/>
      <w:lvlJc w:val="left"/>
      <w:pPr>
        <w:ind w:left="4428" w:hanging="360"/>
      </w:pPr>
    </w:lvl>
    <w:lvl w:ilvl="4" w:tplc="04090019" w:tentative="1">
      <w:start w:val="1"/>
      <w:numFmt w:val="lowerLetter"/>
      <w:lvlText w:val="%5."/>
      <w:lvlJc w:val="left"/>
      <w:pPr>
        <w:ind w:left="5148" w:hanging="360"/>
      </w:pPr>
    </w:lvl>
    <w:lvl w:ilvl="5" w:tplc="0409001B" w:tentative="1">
      <w:start w:val="1"/>
      <w:numFmt w:val="lowerRoman"/>
      <w:lvlText w:val="%6."/>
      <w:lvlJc w:val="right"/>
      <w:pPr>
        <w:ind w:left="5868" w:hanging="180"/>
      </w:pPr>
    </w:lvl>
    <w:lvl w:ilvl="6" w:tplc="0409000F" w:tentative="1">
      <w:start w:val="1"/>
      <w:numFmt w:val="decimal"/>
      <w:lvlText w:val="%7."/>
      <w:lvlJc w:val="left"/>
      <w:pPr>
        <w:ind w:left="6588" w:hanging="360"/>
      </w:pPr>
    </w:lvl>
    <w:lvl w:ilvl="7" w:tplc="04090019" w:tentative="1">
      <w:start w:val="1"/>
      <w:numFmt w:val="lowerLetter"/>
      <w:lvlText w:val="%8."/>
      <w:lvlJc w:val="left"/>
      <w:pPr>
        <w:ind w:left="7308" w:hanging="360"/>
      </w:pPr>
    </w:lvl>
    <w:lvl w:ilvl="8" w:tplc="0409001B" w:tentative="1">
      <w:start w:val="1"/>
      <w:numFmt w:val="lowerRoman"/>
      <w:lvlText w:val="%9."/>
      <w:lvlJc w:val="right"/>
      <w:pPr>
        <w:ind w:left="8028" w:hanging="180"/>
      </w:pPr>
    </w:lvl>
  </w:abstractNum>
  <w:abstractNum w:abstractNumId="45" w15:restartNumberingAfterBreak="0">
    <w:nsid w:val="78885C85"/>
    <w:multiLevelType w:val="hybridMultilevel"/>
    <w:tmpl w:val="6602B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9B01E15"/>
    <w:multiLevelType w:val="hybridMultilevel"/>
    <w:tmpl w:val="65643096"/>
    <w:lvl w:ilvl="0" w:tplc="45FE97F2">
      <w:start w:val="1"/>
      <w:numFmt w:val="decimal"/>
      <w:lvlText w:val="%1"/>
      <w:lvlJc w:val="left"/>
      <w:pPr>
        <w:ind w:left="1125" w:hanging="765"/>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4D4B50"/>
    <w:multiLevelType w:val="hybridMultilevel"/>
    <w:tmpl w:val="2278E042"/>
    <w:lvl w:ilvl="0" w:tplc="DF8CB452">
      <w:start w:val="1"/>
      <w:numFmt w:val="decimal"/>
      <w:lvlText w:val="%1."/>
      <w:lvlJc w:val="left"/>
      <w:pPr>
        <w:ind w:left="1080" w:hanging="360"/>
      </w:pPr>
      <w:rPr>
        <w:rFonts w:ascii="Calibri" w:hAnsi="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DDE0706"/>
    <w:multiLevelType w:val="multilevel"/>
    <w:tmpl w:val="54268D58"/>
    <w:lvl w:ilvl="0">
      <w:start w:val="4"/>
      <w:numFmt w:val="decimal"/>
      <w:lvlText w:val="%1"/>
      <w:lvlJc w:val="left"/>
      <w:pPr>
        <w:ind w:left="435" w:hanging="435"/>
      </w:pPr>
      <w:rPr>
        <w:rFonts w:hint="default"/>
      </w:rPr>
    </w:lvl>
    <w:lvl w:ilvl="1">
      <w:start w:val="4"/>
      <w:numFmt w:val="decimal"/>
      <w:lvlText w:val="%1.%2"/>
      <w:lvlJc w:val="left"/>
      <w:pPr>
        <w:ind w:left="795" w:hanging="435"/>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7EDD30DD"/>
    <w:multiLevelType w:val="multilevel"/>
    <w:tmpl w:val="6C4865BA"/>
    <w:lvl w:ilvl="0">
      <w:start w:val="5"/>
      <w:numFmt w:val="decimal"/>
      <w:lvlText w:val="%1"/>
      <w:lvlJc w:val="left"/>
      <w:pPr>
        <w:ind w:left="360" w:hanging="360"/>
      </w:pPr>
      <w:rPr>
        <w:rFonts w:cs="Times New Roman" w:hint="default"/>
      </w:rPr>
    </w:lvl>
    <w:lvl w:ilvl="1">
      <w:start w:val="3"/>
      <w:numFmt w:val="decimal"/>
      <w:lvlText w:val="%1.%2"/>
      <w:lvlJc w:val="left"/>
      <w:pPr>
        <w:ind w:left="720" w:hanging="360"/>
      </w:pPr>
      <w:rPr>
        <w:rFonts w:cs="Times New Roman" w:hint="default"/>
        <w:b/>
      </w:rPr>
    </w:lvl>
    <w:lvl w:ilvl="2">
      <w:start w:val="1"/>
      <w:numFmt w:val="decimal"/>
      <w:lvlRestart w:val="0"/>
      <w:lvlText w:val="%1.%2.%3"/>
      <w:lvlJc w:val="left"/>
      <w:pPr>
        <w:ind w:left="1440" w:hanging="720"/>
      </w:pPr>
      <w:rPr>
        <w:rFonts w:cs="Times New Roman" w:hint="default"/>
        <w:b/>
      </w:rPr>
    </w:lvl>
    <w:lvl w:ilvl="3">
      <w:start w:val="1"/>
      <w:numFmt w:val="decimal"/>
      <w:lvlText w:val="%1.%2.%3.%4"/>
      <w:lvlJc w:val="left"/>
      <w:pPr>
        <w:ind w:left="2160" w:hanging="1080"/>
      </w:pPr>
      <w:rPr>
        <w:rFonts w:cs="Times New Roman" w:hint="default"/>
        <w:b/>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num w:numId="1">
    <w:abstractNumId w:val="0"/>
    <w:lvlOverride w:ilvl="0">
      <w:startOverride w:val="1"/>
      <w:lvl w:ilvl="0">
        <w:start w:val="1"/>
        <w:numFmt w:val="decimal"/>
        <w:lvlText w:val="%1"/>
        <w:lvlJc w:val="left"/>
        <w:rPr>
          <w:rFonts w:cs="Times New Roman"/>
        </w:rPr>
      </w:lvl>
    </w:lvlOverride>
    <w:lvlOverride w:ilvl="1">
      <w:startOverride w:val="7"/>
      <w:lvl w:ilvl="1">
        <w:start w:val="7"/>
        <w:numFmt w:val="decimal"/>
        <w:pStyle w:val="Level2"/>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abstractNumId w:val="18"/>
  </w:num>
  <w:num w:numId="3">
    <w:abstractNumId w:val="14"/>
  </w:num>
  <w:num w:numId="4">
    <w:abstractNumId w:val="13"/>
  </w:num>
  <w:num w:numId="5">
    <w:abstractNumId w:val="17"/>
  </w:num>
  <w:num w:numId="6">
    <w:abstractNumId w:val="35"/>
  </w:num>
  <w:num w:numId="7">
    <w:abstractNumId w:val="33"/>
  </w:num>
  <w:num w:numId="8">
    <w:abstractNumId w:val="23"/>
  </w:num>
  <w:num w:numId="9">
    <w:abstractNumId w:val="6"/>
  </w:num>
  <w:num w:numId="10">
    <w:abstractNumId w:val="36"/>
  </w:num>
  <w:num w:numId="11">
    <w:abstractNumId w:val="42"/>
  </w:num>
  <w:num w:numId="12">
    <w:abstractNumId w:val="25"/>
  </w:num>
  <w:num w:numId="13">
    <w:abstractNumId w:val="5"/>
  </w:num>
  <w:num w:numId="14">
    <w:abstractNumId w:val="15"/>
  </w:num>
  <w:num w:numId="15">
    <w:abstractNumId w:val="8"/>
  </w:num>
  <w:num w:numId="16">
    <w:abstractNumId w:val="24"/>
  </w:num>
  <w:num w:numId="17">
    <w:abstractNumId w:val="10"/>
  </w:num>
  <w:num w:numId="18">
    <w:abstractNumId w:val="40"/>
  </w:num>
  <w:num w:numId="19">
    <w:abstractNumId w:val="11"/>
  </w:num>
  <w:num w:numId="20">
    <w:abstractNumId w:val="3"/>
  </w:num>
  <w:num w:numId="21">
    <w:abstractNumId w:val="16"/>
  </w:num>
  <w:num w:numId="22">
    <w:abstractNumId w:val="28"/>
  </w:num>
  <w:num w:numId="23">
    <w:abstractNumId w:val="12"/>
  </w:num>
  <w:num w:numId="24">
    <w:abstractNumId w:val="2"/>
  </w:num>
  <w:num w:numId="25">
    <w:abstractNumId w:val="39"/>
  </w:num>
  <w:num w:numId="26">
    <w:abstractNumId w:val="29"/>
  </w:num>
  <w:num w:numId="27">
    <w:abstractNumId w:val="46"/>
  </w:num>
  <w:num w:numId="28">
    <w:abstractNumId w:val="9"/>
  </w:num>
  <w:num w:numId="29">
    <w:abstractNumId w:val="41"/>
  </w:num>
  <w:num w:numId="30">
    <w:abstractNumId w:val="47"/>
  </w:num>
  <w:num w:numId="31">
    <w:abstractNumId w:val="45"/>
  </w:num>
  <w:num w:numId="32">
    <w:abstractNumId w:val="19"/>
  </w:num>
  <w:num w:numId="33">
    <w:abstractNumId w:val="34"/>
  </w:num>
  <w:num w:numId="34">
    <w:abstractNumId w:val="31"/>
  </w:num>
  <w:num w:numId="35">
    <w:abstractNumId w:val="30"/>
    <w:lvlOverride w:ilvl="0">
      <w:lvl w:ilvl="0">
        <w:start w:val="5"/>
        <w:numFmt w:val="none"/>
        <w:lvlText w:val="5"/>
        <w:lvlJc w:val="left"/>
        <w:pPr>
          <w:ind w:left="360" w:hanging="360"/>
        </w:pPr>
        <w:rPr>
          <w:rFonts w:cs="Times New Roman" w:hint="default"/>
        </w:rPr>
      </w:lvl>
    </w:lvlOverride>
    <w:lvlOverride w:ilvl="1">
      <w:lvl w:ilvl="1">
        <w:start w:val="1"/>
        <w:numFmt w:val="none"/>
        <w:lvlText w:val="4.1."/>
        <w:lvlJc w:val="left"/>
        <w:pPr>
          <w:ind w:left="720" w:hanging="360"/>
        </w:pPr>
        <w:rPr>
          <w:rFonts w:cs="Times New Roman" w:hint="default"/>
          <w:b/>
          <w:sz w:val="22"/>
        </w:rPr>
      </w:lvl>
    </w:lvlOverride>
    <w:lvlOverride w:ilvl="2">
      <w:lvl w:ilvl="2">
        <w:start w:val="1"/>
        <w:numFmt w:val="none"/>
        <w:lvlText w:val="%34.1.1."/>
        <w:lvlJc w:val="left"/>
        <w:pPr>
          <w:ind w:left="1080" w:hanging="360"/>
        </w:pPr>
        <w:rPr>
          <w:rFonts w:cs="Times New Roman" w:hint="default"/>
        </w:rPr>
      </w:lvl>
    </w:lvlOverride>
    <w:lvlOverride w:ilvl="3">
      <w:lvl w:ilvl="3">
        <w:start w:val="1"/>
        <w:numFmt w:val="none"/>
        <w:lvlText w:val="4.1.1.1."/>
        <w:lvlJc w:val="left"/>
        <w:pPr>
          <w:ind w:left="1440" w:hanging="360"/>
        </w:pPr>
        <w:rPr>
          <w:rFonts w:cs="Times New Roman" w:hint="default"/>
        </w:rPr>
      </w:lvl>
    </w:lvlOverride>
    <w:lvlOverride w:ilvl="4">
      <w:lvl w:ilvl="4">
        <w:start w:val="1"/>
        <w:numFmt w:val="lowerLetter"/>
        <w:lvlText w:val="(%5)"/>
        <w:lvlJc w:val="left"/>
        <w:pPr>
          <w:ind w:left="1800" w:hanging="360"/>
        </w:pPr>
        <w:rPr>
          <w:rFonts w:cs="Times New Roman"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36">
    <w:abstractNumId w:val="37"/>
  </w:num>
  <w:num w:numId="37">
    <w:abstractNumId w:val="32"/>
  </w:num>
  <w:num w:numId="38">
    <w:abstractNumId w:val="49"/>
  </w:num>
  <w:num w:numId="39">
    <w:abstractNumId w:val="22"/>
  </w:num>
  <w:num w:numId="40">
    <w:abstractNumId w:val="26"/>
  </w:num>
  <w:num w:numId="41">
    <w:abstractNumId w:val="43"/>
  </w:num>
  <w:num w:numId="42">
    <w:abstractNumId w:val="1"/>
  </w:num>
  <w:num w:numId="43">
    <w:abstractNumId w:val="44"/>
  </w:num>
  <w:num w:numId="44">
    <w:abstractNumId w:val="38"/>
  </w:num>
  <w:num w:numId="45">
    <w:abstractNumId w:val="20"/>
  </w:num>
  <w:num w:numId="46">
    <w:abstractNumId w:val="48"/>
  </w:num>
  <w:num w:numId="47">
    <w:abstractNumId w:val="4"/>
  </w:num>
  <w:num w:numId="48">
    <w:abstractNumId w:val="7"/>
  </w:num>
  <w:num w:numId="49">
    <w:abstractNumId w:val="27"/>
  </w:num>
  <w:num w:numId="50">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en-US" w:vendorID="64" w:dllVersion="131078" w:nlCheck="1" w:checkStyle="1"/>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5ED"/>
    <w:rsid w:val="00001F64"/>
    <w:rsid w:val="00002C13"/>
    <w:rsid w:val="000031C7"/>
    <w:rsid w:val="000039E8"/>
    <w:rsid w:val="00006675"/>
    <w:rsid w:val="00006B59"/>
    <w:rsid w:val="00010BD9"/>
    <w:rsid w:val="000132FA"/>
    <w:rsid w:val="00013465"/>
    <w:rsid w:val="0001413B"/>
    <w:rsid w:val="000152DB"/>
    <w:rsid w:val="00025A23"/>
    <w:rsid w:val="00027A8B"/>
    <w:rsid w:val="00030C52"/>
    <w:rsid w:val="00031840"/>
    <w:rsid w:val="00032D48"/>
    <w:rsid w:val="00034326"/>
    <w:rsid w:val="000360AF"/>
    <w:rsid w:val="0003739C"/>
    <w:rsid w:val="00041243"/>
    <w:rsid w:val="000446AB"/>
    <w:rsid w:val="00045145"/>
    <w:rsid w:val="00051AC7"/>
    <w:rsid w:val="00054F0F"/>
    <w:rsid w:val="00066132"/>
    <w:rsid w:val="000662B9"/>
    <w:rsid w:val="00074001"/>
    <w:rsid w:val="0007405C"/>
    <w:rsid w:val="00077896"/>
    <w:rsid w:val="000816F6"/>
    <w:rsid w:val="000855ED"/>
    <w:rsid w:val="0008736E"/>
    <w:rsid w:val="00087671"/>
    <w:rsid w:val="00090BAE"/>
    <w:rsid w:val="000A146E"/>
    <w:rsid w:val="000A198F"/>
    <w:rsid w:val="000A78DF"/>
    <w:rsid w:val="000B5423"/>
    <w:rsid w:val="000C4EA2"/>
    <w:rsid w:val="000D0673"/>
    <w:rsid w:val="000D15CE"/>
    <w:rsid w:val="000D2E41"/>
    <w:rsid w:val="000E3EA5"/>
    <w:rsid w:val="000E516D"/>
    <w:rsid w:val="000E5FD5"/>
    <w:rsid w:val="000E6FB8"/>
    <w:rsid w:val="000F48D5"/>
    <w:rsid w:val="000F50DC"/>
    <w:rsid w:val="00104B68"/>
    <w:rsid w:val="00106960"/>
    <w:rsid w:val="0011284B"/>
    <w:rsid w:val="00113C84"/>
    <w:rsid w:val="0011447A"/>
    <w:rsid w:val="0011666D"/>
    <w:rsid w:val="00120169"/>
    <w:rsid w:val="00134A81"/>
    <w:rsid w:val="001369FF"/>
    <w:rsid w:val="00137D32"/>
    <w:rsid w:val="00145636"/>
    <w:rsid w:val="00147AE9"/>
    <w:rsid w:val="001504BE"/>
    <w:rsid w:val="00155CB4"/>
    <w:rsid w:val="001568BB"/>
    <w:rsid w:val="0016088D"/>
    <w:rsid w:val="00163A74"/>
    <w:rsid w:val="001673CD"/>
    <w:rsid w:val="001756CD"/>
    <w:rsid w:val="00176659"/>
    <w:rsid w:val="0018560F"/>
    <w:rsid w:val="0019427E"/>
    <w:rsid w:val="00194C04"/>
    <w:rsid w:val="001A052C"/>
    <w:rsid w:val="001A26C3"/>
    <w:rsid w:val="001A5052"/>
    <w:rsid w:val="001B37A3"/>
    <w:rsid w:val="001B6941"/>
    <w:rsid w:val="001C3C99"/>
    <w:rsid w:val="001C64CC"/>
    <w:rsid w:val="001D0F77"/>
    <w:rsid w:val="001D61C8"/>
    <w:rsid w:val="001E01C5"/>
    <w:rsid w:val="001E184C"/>
    <w:rsid w:val="001E1E2B"/>
    <w:rsid w:val="001E27D8"/>
    <w:rsid w:val="001F26EA"/>
    <w:rsid w:val="001F532D"/>
    <w:rsid w:val="001F541C"/>
    <w:rsid w:val="00200921"/>
    <w:rsid w:val="00202391"/>
    <w:rsid w:val="00204680"/>
    <w:rsid w:val="00205C96"/>
    <w:rsid w:val="00205EA5"/>
    <w:rsid w:val="00205EA6"/>
    <w:rsid w:val="00206385"/>
    <w:rsid w:val="00207441"/>
    <w:rsid w:val="00211729"/>
    <w:rsid w:val="00215126"/>
    <w:rsid w:val="00215842"/>
    <w:rsid w:val="00216D9C"/>
    <w:rsid w:val="00221E5A"/>
    <w:rsid w:val="00231AF3"/>
    <w:rsid w:val="0023458B"/>
    <w:rsid w:val="00252C01"/>
    <w:rsid w:val="00253069"/>
    <w:rsid w:val="002561C4"/>
    <w:rsid w:val="00257043"/>
    <w:rsid w:val="0026120D"/>
    <w:rsid w:val="00262397"/>
    <w:rsid w:val="00264E61"/>
    <w:rsid w:val="00270530"/>
    <w:rsid w:val="00270893"/>
    <w:rsid w:val="00274220"/>
    <w:rsid w:val="0027451C"/>
    <w:rsid w:val="0027498B"/>
    <w:rsid w:val="002757DC"/>
    <w:rsid w:val="002768DC"/>
    <w:rsid w:val="00277152"/>
    <w:rsid w:val="00277ABE"/>
    <w:rsid w:val="00277DB0"/>
    <w:rsid w:val="002821E7"/>
    <w:rsid w:val="00282581"/>
    <w:rsid w:val="00286D42"/>
    <w:rsid w:val="002878BA"/>
    <w:rsid w:val="00291010"/>
    <w:rsid w:val="00292E2E"/>
    <w:rsid w:val="002943F5"/>
    <w:rsid w:val="002A2BE5"/>
    <w:rsid w:val="002A465D"/>
    <w:rsid w:val="002A5C49"/>
    <w:rsid w:val="002B0B3B"/>
    <w:rsid w:val="002B10E4"/>
    <w:rsid w:val="002B2902"/>
    <w:rsid w:val="002B2A6E"/>
    <w:rsid w:val="002B4A8E"/>
    <w:rsid w:val="002B6729"/>
    <w:rsid w:val="002B7F4F"/>
    <w:rsid w:val="002C1593"/>
    <w:rsid w:val="002C5A67"/>
    <w:rsid w:val="002C5FF9"/>
    <w:rsid w:val="002C625F"/>
    <w:rsid w:val="002D0BDC"/>
    <w:rsid w:val="002D7B94"/>
    <w:rsid w:val="002E490E"/>
    <w:rsid w:val="002E7D18"/>
    <w:rsid w:val="002F2872"/>
    <w:rsid w:val="002F53C4"/>
    <w:rsid w:val="00300A89"/>
    <w:rsid w:val="003141F3"/>
    <w:rsid w:val="003379C9"/>
    <w:rsid w:val="0034515B"/>
    <w:rsid w:val="003452FA"/>
    <w:rsid w:val="00350569"/>
    <w:rsid w:val="00352CBA"/>
    <w:rsid w:val="00354121"/>
    <w:rsid w:val="00354ABC"/>
    <w:rsid w:val="003553E4"/>
    <w:rsid w:val="003567CC"/>
    <w:rsid w:val="003573AB"/>
    <w:rsid w:val="003576CE"/>
    <w:rsid w:val="00360076"/>
    <w:rsid w:val="00366AC2"/>
    <w:rsid w:val="0037114F"/>
    <w:rsid w:val="00377A80"/>
    <w:rsid w:val="00381543"/>
    <w:rsid w:val="0038221D"/>
    <w:rsid w:val="003925D6"/>
    <w:rsid w:val="00392BF0"/>
    <w:rsid w:val="003A2545"/>
    <w:rsid w:val="003A6E0D"/>
    <w:rsid w:val="003A796E"/>
    <w:rsid w:val="003B0C86"/>
    <w:rsid w:val="003B13A2"/>
    <w:rsid w:val="003B27B1"/>
    <w:rsid w:val="003B4501"/>
    <w:rsid w:val="003B5BF4"/>
    <w:rsid w:val="003C1BD9"/>
    <w:rsid w:val="003C3731"/>
    <w:rsid w:val="003C5735"/>
    <w:rsid w:val="003C6E2D"/>
    <w:rsid w:val="003C71E1"/>
    <w:rsid w:val="003C77BB"/>
    <w:rsid w:val="003D416B"/>
    <w:rsid w:val="003D53ED"/>
    <w:rsid w:val="003D65BA"/>
    <w:rsid w:val="003E054A"/>
    <w:rsid w:val="003E057C"/>
    <w:rsid w:val="003F0739"/>
    <w:rsid w:val="003F16F1"/>
    <w:rsid w:val="003F4CED"/>
    <w:rsid w:val="004009BA"/>
    <w:rsid w:val="00402F43"/>
    <w:rsid w:val="00403641"/>
    <w:rsid w:val="00406311"/>
    <w:rsid w:val="004105F1"/>
    <w:rsid w:val="00412FDF"/>
    <w:rsid w:val="0041793E"/>
    <w:rsid w:val="00420E19"/>
    <w:rsid w:val="00422184"/>
    <w:rsid w:val="004246BE"/>
    <w:rsid w:val="0042563E"/>
    <w:rsid w:val="00427591"/>
    <w:rsid w:val="004348A8"/>
    <w:rsid w:val="00441D5F"/>
    <w:rsid w:val="00444B25"/>
    <w:rsid w:val="00444F1D"/>
    <w:rsid w:val="004526CC"/>
    <w:rsid w:val="004533E3"/>
    <w:rsid w:val="00456940"/>
    <w:rsid w:val="00457E7E"/>
    <w:rsid w:val="004650F4"/>
    <w:rsid w:val="004715F0"/>
    <w:rsid w:val="00474516"/>
    <w:rsid w:val="0047693B"/>
    <w:rsid w:val="004776E3"/>
    <w:rsid w:val="0048333F"/>
    <w:rsid w:val="004974D5"/>
    <w:rsid w:val="004A0CDD"/>
    <w:rsid w:val="004A1ED0"/>
    <w:rsid w:val="004B050D"/>
    <w:rsid w:val="004B484D"/>
    <w:rsid w:val="004C260C"/>
    <w:rsid w:val="004C68A8"/>
    <w:rsid w:val="004D231B"/>
    <w:rsid w:val="004D5DF7"/>
    <w:rsid w:val="004D78A2"/>
    <w:rsid w:val="004E021B"/>
    <w:rsid w:val="004E0848"/>
    <w:rsid w:val="004E1074"/>
    <w:rsid w:val="004E603E"/>
    <w:rsid w:val="004E64F0"/>
    <w:rsid w:val="004E65A1"/>
    <w:rsid w:val="004F0F42"/>
    <w:rsid w:val="004F66F3"/>
    <w:rsid w:val="00504C04"/>
    <w:rsid w:val="0050541D"/>
    <w:rsid w:val="005115CD"/>
    <w:rsid w:val="00517585"/>
    <w:rsid w:val="005217DE"/>
    <w:rsid w:val="00524469"/>
    <w:rsid w:val="00525712"/>
    <w:rsid w:val="00530A6D"/>
    <w:rsid w:val="00533F47"/>
    <w:rsid w:val="00540F4A"/>
    <w:rsid w:val="0054512B"/>
    <w:rsid w:val="00546EB2"/>
    <w:rsid w:val="00567A6C"/>
    <w:rsid w:val="00570525"/>
    <w:rsid w:val="00571E48"/>
    <w:rsid w:val="005731B4"/>
    <w:rsid w:val="005832CA"/>
    <w:rsid w:val="00586EC1"/>
    <w:rsid w:val="0059185C"/>
    <w:rsid w:val="00593B30"/>
    <w:rsid w:val="005957AC"/>
    <w:rsid w:val="005A32E9"/>
    <w:rsid w:val="005A5736"/>
    <w:rsid w:val="005A5B39"/>
    <w:rsid w:val="005A5C78"/>
    <w:rsid w:val="005B0DCA"/>
    <w:rsid w:val="005B5A0B"/>
    <w:rsid w:val="005B7AAE"/>
    <w:rsid w:val="005C55F0"/>
    <w:rsid w:val="005D30A2"/>
    <w:rsid w:val="005D5D84"/>
    <w:rsid w:val="005E3A4F"/>
    <w:rsid w:val="005E466B"/>
    <w:rsid w:val="005E4E45"/>
    <w:rsid w:val="005E5EBC"/>
    <w:rsid w:val="005E685E"/>
    <w:rsid w:val="005E6E20"/>
    <w:rsid w:val="005F1EB1"/>
    <w:rsid w:val="005F3775"/>
    <w:rsid w:val="005F6A92"/>
    <w:rsid w:val="00601E47"/>
    <w:rsid w:val="006047CE"/>
    <w:rsid w:val="006124EB"/>
    <w:rsid w:val="00615C6F"/>
    <w:rsid w:val="0061750A"/>
    <w:rsid w:val="00621BC7"/>
    <w:rsid w:val="00622BA4"/>
    <w:rsid w:val="00626C04"/>
    <w:rsid w:val="006274F8"/>
    <w:rsid w:val="006346A3"/>
    <w:rsid w:val="006348D5"/>
    <w:rsid w:val="006359BB"/>
    <w:rsid w:val="00636CEF"/>
    <w:rsid w:val="0064000A"/>
    <w:rsid w:val="00640C22"/>
    <w:rsid w:val="006471F5"/>
    <w:rsid w:val="0064736B"/>
    <w:rsid w:val="006510B2"/>
    <w:rsid w:val="0065247A"/>
    <w:rsid w:val="006531D4"/>
    <w:rsid w:val="00654D64"/>
    <w:rsid w:val="006561DF"/>
    <w:rsid w:val="006577DE"/>
    <w:rsid w:val="006609FF"/>
    <w:rsid w:val="00661FF0"/>
    <w:rsid w:val="00663E1A"/>
    <w:rsid w:val="006641D5"/>
    <w:rsid w:val="006644D0"/>
    <w:rsid w:val="0066502A"/>
    <w:rsid w:val="00666B34"/>
    <w:rsid w:val="00671643"/>
    <w:rsid w:val="006731CC"/>
    <w:rsid w:val="006801EA"/>
    <w:rsid w:val="00693776"/>
    <w:rsid w:val="00693E1A"/>
    <w:rsid w:val="006A005A"/>
    <w:rsid w:val="006A478C"/>
    <w:rsid w:val="006C7C8E"/>
    <w:rsid w:val="006D2C6E"/>
    <w:rsid w:val="006D3B9A"/>
    <w:rsid w:val="006D52EE"/>
    <w:rsid w:val="006E0A11"/>
    <w:rsid w:val="006E0B30"/>
    <w:rsid w:val="006E26D6"/>
    <w:rsid w:val="006E6A23"/>
    <w:rsid w:val="006F0D47"/>
    <w:rsid w:val="006F20D4"/>
    <w:rsid w:val="006F21C3"/>
    <w:rsid w:val="006F224D"/>
    <w:rsid w:val="006F25B0"/>
    <w:rsid w:val="006F3DA2"/>
    <w:rsid w:val="006F4004"/>
    <w:rsid w:val="0070307E"/>
    <w:rsid w:val="007042AB"/>
    <w:rsid w:val="00710E7F"/>
    <w:rsid w:val="00714718"/>
    <w:rsid w:val="00720B63"/>
    <w:rsid w:val="00727C07"/>
    <w:rsid w:val="007332C0"/>
    <w:rsid w:val="0073402A"/>
    <w:rsid w:val="00740E06"/>
    <w:rsid w:val="007451EF"/>
    <w:rsid w:val="0074778D"/>
    <w:rsid w:val="00751650"/>
    <w:rsid w:val="00756CDF"/>
    <w:rsid w:val="00757196"/>
    <w:rsid w:val="00760E53"/>
    <w:rsid w:val="00763299"/>
    <w:rsid w:val="00766DFD"/>
    <w:rsid w:val="00767BFE"/>
    <w:rsid w:val="00767CD2"/>
    <w:rsid w:val="007715ED"/>
    <w:rsid w:val="00772541"/>
    <w:rsid w:val="00773FAF"/>
    <w:rsid w:val="00781727"/>
    <w:rsid w:val="007855D1"/>
    <w:rsid w:val="00795820"/>
    <w:rsid w:val="007A0F9D"/>
    <w:rsid w:val="007A15F0"/>
    <w:rsid w:val="007A1776"/>
    <w:rsid w:val="007A28A5"/>
    <w:rsid w:val="007B0A47"/>
    <w:rsid w:val="007B15F6"/>
    <w:rsid w:val="007B1863"/>
    <w:rsid w:val="007B2CD7"/>
    <w:rsid w:val="007B2E8E"/>
    <w:rsid w:val="007D21FB"/>
    <w:rsid w:val="007D4255"/>
    <w:rsid w:val="007D61E3"/>
    <w:rsid w:val="007D63E2"/>
    <w:rsid w:val="007D75F5"/>
    <w:rsid w:val="007E1EC0"/>
    <w:rsid w:val="007E4F5E"/>
    <w:rsid w:val="007E5C77"/>
    <w:rsid w:val="007E6CED"/>
    <w:rsid w:val="007F345E"/>
    <w:rsid w:val="007F43FC"/>
    <w:rsid w:val="007F5521"/>
    <w:rsid w:val="007F65D6"/>
    <w:rsid w:val="0080175C"/>
    <w:rsid w:val="00803B15"/>
    <w:rsid w:val="00805958"/>
    <w:rsid w:val="00811BAC"/>
    <w:rsid w:val="00814DC4"/>
    <w:rsid w:val="00814EDD"/>
    <w:rsid w:val="00815E2E"/>
    <w:rsid w:val="00821D2D"/>
    <w:rsid w:val="008222BA"/>
    <w:rsid w:val="00824CF3"/>
    <w:rsid w:val="008269DF"/>
    <w:rsid w:val="00831547"/>
    <w:rsid w:val="0083249E"/>
    <w:rsid w:val="00832C25"/>
    <w:rsid w:val="0084046A"/>
    <w:rsid w:val="0084124E"/>
    <w:rsid w:val="00843B71"/>
    <w:rsid w:val="0085030C"/>
    <w:rsid w:val="00850E0D"/>
    <w:rsid w:val="00857096"/>
    <w:rsid w:val="00866AC8"/>
    <w:rsid w:val="008716C2"/>
    <w:rsid w:val="00872A6A"/>
    <w:rsid w:val="0087373E"/>
    <w:rsid w:val="008805EA"/>
    <w:rsid w:val="00881D27"/>
    <w:rsid w:val="00882D2B"/>
    <w:rsid w:val="0089019B"/>
    <w:rsid w:val="00891495"/>
    <w:rsid w:val="0089238A"/>
    <w:rsid w:val="00893F22"/>
    <w:rsid w:val="00894611"/>
    <w:rsid w:val="0089534D"/>
    <w:rsid w:val="008A098A"/>
    <w:rsid w:val="008A3419"/>
    <w:rsid w:val="008A3DFF"/>
    <w:rsid w:val="008A65E0"/>
    <w:rsid w:val="008A6C42"/>
    <w:rsid w:val="008B03C0"/>
    <w:rsid w:val="008B0EE2"/>
    <w:rsid w:val="008B26F7"/>
    <w:rsid w:val="008D0CC5"/>
    <w:rsid w:val="008D29AC"/>
    <w:rsid w:val="008D47BE"/>
    <w:rsid w:val="008E53B5"/>
    <w:rsid w:val="008F5061"/>
    <w:rsid w:val="008F7BC6"/>
    <w:rsid w:val="00900694"/>
    <w:rsid w:val="00910CA5"/>
    <w:rsid w:val="009113DA"/>
    <w:rsid w:val="0091617B"/>
    <w:rsid w:val="0091696F"/>
    <w:rsid w:val="009212A8"/>
    <w:rsid w:val="00922963"/>
    <w:rsid w:val="00926F56"/>
    <w:rsid w:val="009276C0"/>
    <w:rsid w:val="00933340"/>
    <w:rsid w:val="009379E8"/>
    <w:rsid w:val="009443D1"/>
    <w:rsid w:val="00944700"/>
    <w:rsid w:val="00945603"/>
    <w:rsid w:val="009459FC"/>
    <w:rsid w:val="0094673A"/>
    <w:rsid w:val="00947DF3"/>
    <w:rsid w:val="00950E61"/>
    <w:rsid w:val="00952631"/>
    <w:rsid w:val="00955B02"/>
    <w:rsid w:val="00962F00"/>
    <w:rsid w:val="0096451E"/>
    <w:rsid w:val="009676AD"/>
    <w:rsid w:val="009676CF"/>
    <w:rsid w:val="009677B1"/>
    <w:rsid w:val="00967DA0"/>
    <w:rsid w:val="009702D8"/>
    <w:rsid w:val="00974186"/>
    <w:rsid w:val="00974474"/>
    <w:rsid w:val="00982D73"/>
    <w:rsid w:val="00985D34"/>
    <w:rsid w:val="009878ED"/>
    <w:rsid w:val="0099209D"/>
    <w:rsid w:val="00996938"/>
    <w:rsid w:val="009B6688"/>
    <w:rsid w:val="009B6F0F"/>
    <w:rsid w:val="009C06FD"/>
    <w:rsid w:val="009C4147"/>
    <w:rsid w:val="009C4851"/>
    <w:rsid w:val="009C686E"/>
    <w:rsid w:val="009C69E3"/>
    <w:rsid w:val="009D1952"/>
    <w:rsid w:val="009D7E29"/>
    <w:rsid w:val="009D7F64"/>
    <w:rsid w:val="009E13BD"/>
    <w:rsid w:val="009E2EF9"/>
    <w:rsid w:val="009E4BF4"/>
    <w:rsid w:val="009E5687"/>
    <w:rsid w:val="009F18AA"/>
    <w:rsid w:val="009F5366"/>
    <w:rsid w:val="009F6768"/>
    <w:rsid w:val="009F70E3"/>
    <w:rsid w:val="009F7C37"/>
    <w:rsid w:val="00A04080"/>
    <w:rsid w:val="00A05A42"/>
    <w:rsid w:val="00A134E8"/>
    <w:rsid w:val="00A157E7"/>
    <w:rsid w:val="00A23FF6"/>
    <w:rsid w:val="00A25637"/>
    <w:rsid w:val="00A30149"/>
    <w:rsid w:val="00A34C48"/>
    <w:rsid w:val="00A3502D"/>
    <w:rsid w:val="00A36B6D"/>
    <w:rsid w:val="00A37FE9"/>
    <w:rsid w:val="00A422B8"/>
    <w:rsid w:val="00A4338E"/>
    <w:rsid w:val="00A46495"/>
    <w:rsid w:val="00A50245"/>
    <w:rsid w:val="00A51AD6"/>
    <w:rsid w:val="00A535DF"/>
    <w:rsid w:val="00A544BB"/>
    <w:rsid w:val="00A62079"/>
    <w:rsid w:val="00A646C6"/>
    <w:rsid w:val="00A675BF"/>
    <w:rsid w:val="00A67F7E"/>
    <w:rsid w:val="00A71E87"/>
    <w:rsid w:val="00A87196"/>
    <w:rsid w:val="00A92B8B"/>
    <w:rsid w:val="00A93380"/>
    <w:rsid w:val="00A93B15"/>
    <w:rsid w:val="00A93E0E"/>
    <w:rsid w:val="00A9594B"/>
    <w:rsid w:val="00A95A8B"/>
    <w:rsid w:val="00A964BF"/>
    <w:rsid w:val="00AA0328"/>
    <w:rsid w:val="00AA0601"/>
    <w:rsid w:val="00AA0E98"/>
    <w:rsid w:val="00AA1238"/>
    <w:rsid w:val="00AA1853"/>
    <w:rsid w:val="00AA3C79"/>
    <w:rsid w:val="00AA621A"/>
    <w:rsid w:val="00AA7937"/>
    <w:rsid w:val="00AB0837"/>
    <w:rsid w:val="00AB0B24"/>
    <w:rsid w:val="00AB4DCE"/>
    <w:rsid w:val="00AB5322"/>
    <w:rsid w:val="00AB7A5D"/>
    <w:rsid w:val="00AB7E50"/>
    <w:rsid w:val="00AC1A90"/>
    <w:rsid w:val="00AC2DDC"/>
    <w:rsid w:val="00AC5676"/>
    <w:rsid w:val="00AD2E11"/>
    <w:rsid w:val="00AE36CD"/>
    <w:rsid w:val="00AF2B7D"/>
    <w:rsid w:val="00AF4C64"/>
    <w:rsid w:val="00AF58E9"/>
    <w:rsid w:val="00B02D28"/>
    <w:rsid w:val="00B046B4"/>
    <w:rsid w:val="00B06172"/>
    <w:rsid w:val="00B1750E"/>
    <w:rsid w:val="00B1780A"/>
    <w:rsid w:val="00B17CE8"/>
    <w:rsid w:val="00B25877"/>
    <w:rsid w:val="00B2666D"/>
    <w:rsid w:val="00B27410"/>
    <w:rsid w:val="00B460A4"/>
    <w:rsid w:val="00B52E40"/>
    <w:rsid w:val="00B53AF6"/>
    <w:rsid w:val="00B60460"/>
    <w:rsid w:val="00B6057F"/>
    <w:rsid w:val="00B60874"/>
    <w:rsid w:val="00B6196D"/>
    <w:rsid w:val="00B64DA8"/>
    <w:rsid w:val="00B65B89"/>
    <w:rsid w:val="00B66F57"/>
    <w:rsid w:val="00B70590"/>
    <w:rsid w:val="00B73518"/>
    <w:rsid w:val="00B74207"/>
    <w:rsid w:val="00B837B5"/>
    <w:rsid w:val="00B86195"/>
    <w:rsid w:val="00B94803"/>
    <w:rsid w:val="00B976C2"/>
    <w:rsid w:val="00BA35EF"/>
    <w:rsid w:val="00BB0298"/>
    <w:rsid w:val="00BB5948"/>
    <w:rsid w:val="00BB61A0"/>
    <w:rsid w:val="00BD445E"/>
    <w:rsid w:val="00BD4D71"/>
    <w:rsid w:val="00BD5892"/>
    <w:rsid w:val="00BE0C2A"/>
    <w:rsid w:val="00BE0E48"/>
    <w:rsid w:val="00BE15EA"/>
    <w:rsid w:val="00BE1DAA"/>
    <w:rsid w:val="00BE1E81"/>
    <w:rsid w:val="00BE204C"/>
    <w:rsid w:val="00BE5A5A"/>
    <w:rsid w:val="00BF185A"/>
    <w:rsid w:val="00BF59AA"/>
    <w:rsid w:val="00C0175A"/>
    <w:rsid w:val="00C02215"/>
    <w:rsid w:val="00C042E9"/>
    <w:rsid w:val="00C069F2"/>
    <w:rsid w:val="00C11729"/>
    <w:rsid w:val="00C16709"/>
    <w:rsid w:val="00C20A5A"/>
    <w:rsid w:val="00C2281E"/>
    <w:rsid w:val="00C304E3"/>
    <w:rsid w:val="00C30ABB"/>
    <w:rsid w:val="00C31486"/>
    <w:rsid w:val="00C31769"/>
    <w:rsid w:val="00C34BA8"/>
    <w:rsid w:val="00C356A5"/>
    <w:rsid w:val="00C40728"/>
    <w:rsid w:val="00C4096D"/>
    <w:rsid w:val="00C40FD9"/>
    <w:rsid w:val="00C4359B"/>
    <w:rsid w:val="00C444D5"/>
    <w:rsid w:val="00C4528B"/>
    <w:rsid w:val="00C5208B"/>
    <w:rsid w:val="00C542E0"/>
    <w:rsid w:val="00C63D17"/>
    <w:rsid w:val="00C64936"/>
    <w:rsid w:val="00C71D10"/>
    <w:rsid w:val="00C74B7E"/>
    <w:rsid w:val="00C84CB9"/>
    <w:rsid w:val="00C84D6B"/>
    <w:rsid w:val="00C9015A"/>
    <w:rsid w:val="00C91C8A"/>
    <w:rsid w:val="00C92E51"/>
    <w:rsid w:val="00C93269"/>
    <w:rsid w:val="00C939C6"/>
    <w:rsid w:val="00CB24E6"/>
    <w:rsid w:val="00CB3BC7"/>
    <w:rsid w:val="00CB3D41"/>
    <w:rsid w:val="00CC31DF"/>
    <w:rsid w:val="00CC5658"/>
    <w:rsid w:val="00CD14ED"/>
    <w:rsid w:val="00CD160E"/>
    <w:rsid w:val="00CD1CDC"/>
    <w:rsid w:val="00CD679A"/>
    <w:rsid w:val="00CD6F33"/>
    <w:rsid w:val="00CE03C7"/>
    <w:rsid w:val="00CE088E"/>
    <w:rsid w:val="00CE24F9"/>
    <w:rsid w:val="00CE6EEB"/>
    <w:rsid w:val="00CF239E"/>
    <w:rsid w:val="00CF45D4"/>
    <w:rsid w:val="00CF711D"/>
    <w:rsid w:val="00D00E6F"/>
    <w:rsid w:val="00D029C4"/>
    <w:rsid w:val="00D0303A"/>
    <w:rsid w:val="00D07FEF"/>
    <w:rsid w:val="00D15D11"/>
    <w:rsid w:val="00D413C8"/>
    <w:rsid w:val="00D4200C"/>
    <w:rsid w:val="00D554EB"/>
    <w:rsid w:val="00D63504"/>
    <w:rsid w:val="00D663B5"/>
    <w:rsid w:val="00D66AAC"/>
    <w:rsid w:val="00D71AE1"/>
    <w:rsid w:val="00D7428E"/>
    <w:rsid w:val="00D82D24"/>
    <w:rsid w:val="00D85988"/>
    <w:rsid w:val="00D85A38"/>
    <w:rsid w:val="00D86DF9"/>
    <w:rsid w:val="00D9454D"/>
    <w:rsid w:val="00D96A07"/>
    <w:rsid w:val="00DA05C0"/>
    <w:rsid w:val="00DA0C81"/>
    <w:rsid w:val="00DA1391"/>
    <w:rsid w:val="00DA2C13"/>
    <w:rsid w:val="00DA3EC5"/>
    <w:rsid w:val="00DA420A"/>
    <w:rsid w:val="00DA75FF"/>
    <w:rsid w:val="00DB0935"/>
    <w:rsid w:val="00DB44F8"/>
    <w:rsid w:val="00DB527A"/>
    <w:rsid w:val="00DC611E"/>
    <w:rsid w:val="00DD14C5"/>
    <w:rsid w:val="00DD2479"/>
    <w:rsid w:val="00DD4E19"/>
    <w:rsid w:val="00DD61E0"/>
    <w:rsid w:val="00DE3DDF"/>
    <w:rsid w:val="00DE44C4"/>
    <w:rsid w:val="00DE56F7"/>
    <w:rsid w:val="00DF288C"/>
    <w:rsid w:val="00DF31ED"/>
    <w:rsid w:val="00DF462D"/>
    <w:rsid w:val="00DF4AF0"/>
    <w:rsid w:val="00DF598A"/>
    <w:rsid w:val="00E020F4"/>
    <w:rsid w:val="00E02FC7"/>
    <w:rsid w:val="00E03140"/>
    <w:rsid w:val="00E04021"/>
    <w:rsid w:val="00E04EB8"/>
    <w:rsid w:val="00E11783"/>
    <w:rsid w:val="00E11BDC"/>
    <w:rsid w:val="00E14078"/>
    <w:rsid w:val="00E1440C"/>
    <w:rsid w:val="00E238D6"/>
    <w:rsid w:val="00E23E24"/>
    <w:rsid w:val="00E33EF4"/>
    <w:rsid w:val="00E35E1D"/>
    <w:rsid w:val="00E417B4"/>
    <w:rsid w:val="00E41B36"/>
    <w:rsid w:val="00E429FE"/>
    <w:rsid w:val="00E43654"/>
    <w:rsid w:val="00E467B7"/>
    <w:rsid w:val="00E50829"/>
    <w:rsid w:val="00E53B7E"/>
    <w:rsid w:val="00E646CD"/>
    <w:rsid w:val="00E73ED9"/>
    <w:rsid w:val="00E8195C"/>
    <w:rsid w:val="00E8247D"/>
    <w:rsid w:val="00E82624"/>
    <w:rsid w:val="00E831A1"/>
    <w:rsid w:val="00E834A4"/>
    <w:rsid w:val="00E87C93"/>
    <w:rsid w:val="00E92037"/>
    <w:rsid w:val="00E964C9"/>
    <w:rsid w:val="00E9770E"/>
    <w:rsid w:val="00EA40F7"/>
    <w:rsid w:val="00EA4C78"/>
    <w:rsid w:val="00EB764C"/>
    <w:rsid w:val="00EC03E9"/>
    <w:rsid w:val="00EC09F5"/>
    <w:rsid w:val="00EC464F"/>
    <w:rsid w:val="00EC7BCF"/>
    <w:rsid w:val="00ED5770"/>
    <w:rsid w:val="00EE2AF3"/>
    <w:rsid w:val="00EE3EC3"/>
    <w:rsid w:val="00EF030A"/>
    <w:rsid w:val="00EF25F4"/>
    <w:rsid w:val="00EF4265"/>
    <w:rsid w:val="00EF514A"/>
    <w:rsid w:val="00F02151"/>
    <w:rsid w:val="00F02387"/>
    <w:rsid w:val="00F04DDF"/>
    <w:rsid w:val="00F04EDC"/>
    <w:rsid w:val="00F06B4F"/>
    <w:rsid w:val="00F07309"/>
    <w:rsid w:val="00F13707"/>
    <w:rsid w:val="00F14A79"/>
    <w:rsid w:val="00F1538A"/>
    <w:rsid w:val="00F16298"/>
    <w:rsid w:val="00F171ED"/>
    <w:rsid w:val="00F22A3C"/>
    <w:rsid w:val="00F22FA7"/>
    <w:rsid w:val="00F32BA6"/>
    <w:rsid w:val="00F52DDB"/>
    <w:rsid w:val="00F54EBC"/>
    <w:rsid w:val="00F56E82"/>
    <w:rsid w:val="00F616D6"/>
    <w:rsid w:val="00F65CEF"/>
    <w:rsid w:val="00F661DA"/>
    <w:rsid w:val="00F67D02"/>
    <w:rsid w:val="00F83420"/>
    <w:rsid w:val="00F84CC6"/>
    <w:rsid w:val="00F85D53"/>
    <w:rsid w:val="00F86423"/>
    <w:rsid w:val="00F86EA7"/>
    <w:rsid w:val="00F93753"/>
    <w:rsid w:val="00FA07DE"/>
    <w:rsid w:val="00FA2246"/>
    <w:rsid w:val="00FA77E9"/>
    <w:rsid w:val="00FB2C60"/>
    <w:rsid w:val="00FB614B"/>
    <w:rsid w:val="00FC1CDB"/>
    <w:rsid w:val="00FC23FA"/>
    <w:rsid w:val="00FC46E9"/>
    <w:rsid w:val="00FC4D87"/>
    <w:rsid w:val="00FC784B"/>
    <w:rsid w:val="00FC7B25"/>
    <w:rsid w:val="00FD127D"/>
    <w:rsid w:val="00FD2C15"/>
    <w:rsid w:val="00FD5F4F"/>
    <w:rsid w:val="00FD681D"/>
    <w:rsid w:val="00FD7CEB"/>
    <w:rsid w:val="00FE057C"/>
    <w:rsid w:val="00FE1ADB"/>
    <w:rsid w:val="00FE6C84"/>
    <w:rsid w:val="00FF3346"/>
    <w:rsid w:val="00FF384F"/>
    <w:rsid w:val="00FF67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3864491"/>
  <w15:docId w15:val="{AAFA1512-F42F-4F68-8083-C206C2C29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5ED"/>
    <w:rPr>
      <w:rFonts w:ascii="Arial" w:eastAsia="Times New Roman" w:hAnsi="Arial"/>
      <w:sz w:val="24"/>
    </w:rPr>
  </w:style>
  <w:style w:type="paragraph" w:styleId="Heading1">
    <w:name w:val="heading 1"/>
    <w:basedOn w:val="Normal"/>
    <w:next w:val="Normal"/>
    <w:link w:val="Heading1Char"/>
    <w:uiPriority w:val="9"/>
    <w:qFormat/>
    <w:rsid w:val="007715ED"/>
    <w:pPr>
      <w:keepNext/>
      <w:outlineLvl w:val="0"/>
    </w:pPr>
    <w:rPr>
      <w:b/>
      <w:sz w:val="22"/>
    </w:rPr>
  </w:style>
  <w:style w:type="paragraph" w:styleId="Heading2">
    <w:name w:val="heading 2"/>
    <w:basedOn w:val="Normal"/>
    <w:next w:val="Normal"/>
    <w:link w:val="Heading2Char"/>
    <w:uiPriority w:val="9"/>
    <w:qFormat/>
    <w:rsid w:val="007715ED"/>
    <w:pPr>
      <w:keepNext/>
      <w:ind w:left="1440"/>
      <w:outlineLvl w:val="1"/>
    </w:pPr>
    <w:rPr>
      <w:b/>
      <w:sz w:val="22"/>
    </w:rPr>
  </w:style>
  <w:style w:type="paragraph" w:styleId="Heading3">
    <w:name w:val="heading 3"/>
    <w:basedOn w:val="Normal"/>
    <w:next w:val="Normal"/>
    <w:link w:val="Heading3Char"/>
    <w:uiPriority w:val="9"/>
    <w:qFormat/>
    <w:rsid w:val="007715ED"/>
    <w:pPr>
      <w:keepNext/>
      <w:ind w:left="1440"/>
      <w:outlineLvl w:val="2"/>
    </w:pPr>
    <w:rPr>
      <w:b/>
      <w:i/>
      <w:sz w:val="22"/>
    </w:rPr>
  </w:style>
  <w:style w:type="paragraph" w:styleId="Heading4">
    <w:name w:val="heading 4"/>
    <w:basedOn w:val="Normal"/>
    <w:link w:val="Heading4Char"/>
    <w:uiPriority w:val="9"/>
    <w:qFormat/>
    <w:rsid w:val="007715ED"/>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uiPriority w:val="9"/>
    <w:qFormat/>
    <w:rsid w:val="007715ED"/>
    <w:pPr>
      <w:spacing w:before="240" w:after="60"/>
      <w:outlineLvl w:val="4"/>
    </w:pPr>
    <w:rPr>
      <w:b/>
      <w:bCs/>
      <w:i/>
      <w:iCs/>
      <w:sz w:val="26"/>
      <w:szCs w:val="26"/>
    </w:rPr>
  </w:style>
  <w:style w:type="paragraph" w:styleId="Heading8">
    <w:name w:val="heading 8"/>
    <w:basedOn w:val="Normal"/>
    <w:next w:val="Normal"/>
    <w:link w:val="Heading8Char"/>
    <w:uiPriority w:val="9"/>
    <w:qFormat/>
    <w:rsid w:val="007715ED"/>
    <w:pPr>
      <w:spacing w:before="240" w:after="60"/>
      <w:outlineLvl w:val="7"/>
    </w:pPr>
    <w:rPr>
      <w:rFonts w:ascii="Times New Roman" w:hAnsi="Times New Roman"/>
      <w:i/>
      <w:iCs/>
      <w:szCs w:val="24"/>
    </w:rPr>
  </w:style>
  <w:style w:type="paragraph" w:styleId="Heading9">
    <w:name w:val="heading 9"/>
    <w:basedOn w:val="Normal"/>
    <w:next w:val="Normal"/>
    <w:link w:val="Heading9Char"/>
    <w:uiPriority w:val="9"/>
    <w:qFormat/>
    <w:rsid w:val="007715ED"/>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715ED"/>
    <w:rPr>
      <w:rFonts w:ascii="Arial" w:eastAsia="Times New Roman" w:hAnsi="Arial" w:cs="Times New Roman"/>
      <w:b/>
      <w:szCs w:val="20"/>
    </w:rPr>
  </w:style>
  <w:style w:type="character" w:customStyle="1" w:styleId="Heading2Char">
    <w:name w:val="Heading 2 Char"/>
    <w:link w:val="Heading2"/>
    <w:uiPriority w:val="9"/>
    <w:rsid w:val="007715ED"/>
    <w:rPr>
      <w:rFonts w:ascii="Arial" w:eastAsia="Times New Roman" w:hAnsi="Arial" w:cs="Times New Roman"/>
      <w:b/>
      <w:szCs w:val="20"/>
    </w:rPr>
  </w:style>
  <w:style w:type="character" w:customStyle="1" w:styleId="Heading3Char">
    <w:name w:val="Heading 3 Char"/>
    <w:link w:val="Heading3"/>
    <w:uiPriority w:val="9"/>
    <w:rsid w:val="007715ED"/>
    <w:rPr>
      <w:rFonts w:ascii="Arial" w:eastAsia="Times New Roman" w:hAnsi="Arial" w:cs="Times New Roman"/>
      <w:b/>
      <w:i/>
      <w:szCs w:val="20"/>
    </w:rPr>
  </w:style>
  <w:style w:type="character" w:customStyle="1" w:styleId="Heading4Char">
    <w:name w:val="Heading 4 Char"/>
    <w:link w:val="Heading4"/>
    <w:uiPriority w:val="9"/>
    <w:rsid w:val="007715ED"/>
    <w:rPr>
      <w:rFonts w:ascii="Times New Roman" w:eastAsia="Times New Roman" w:hAnsi="Times New Roman" w:cs="Times New Roman"/>
      <w:b/>
      <w:bCs/>
      <w:sz w:val="28"/>
      <w:szCs w:val="28"/>
    </w:rPr>
  </w:style>
  <w:style w:type="character" w:customStyle="1" w:styleId="Heading5Char">
    <w:name w:val="Heading 5 Char"/>
    <w:link w:val="Heading5"/>
    <w:uiPriority w:val="9"/>
    <w:rsid w:val="007715ED"/>
    <w:rPr>
      <w:rFonts w:ascii="Arial" w:eastAsia="Times New Roman" w:hAnsi="Arial" w:cs="Times New Roman"/>
      <w:b/>
      <w:bCs/>
      <w:i/>
      <w:iCs/>
      <w:sz w:val="26"/>
      <w:szCs w:val="26"/>
    </w:rPr>
  </w:style>
  <w:style w:type="character" w:customStyle="1" w:styleId="Heading8Char">
    <w:name w:val="Heading 8 Char"/>
    <w:link w:val="Heading8"/>
    <w:uiPriority w:val="9"/>
    <w:rsid w:val="007715ED"/>
    <w:rPr>
      <w:rFonts w:ascii="Times New Roman" w:eastAsia="Times New Roman" w:hAnsi="Times New Roman" w:cs="Times New Roman"/>
      <w:i/>
      <w:iCs/>
      <w:sz w:val="24"/>
      <w:szCs w:val="24"/>
    </w:rPr>
  </w:style>
  <w:style w:type="character" w:customStyle="1" w:styleId="Heading9Char">
    <w:name w:val="Heading 9 Char"/>
    <w:link w:val="Heading9"/>
    <w:uiPriority w:val="9"/>
    <w:rsid w:val="007715ED"/>
    <w:rPr>
      <w:rFonts w:ascii="Arial" w:eastAsia="Times New Roman" w:hAnsi="Arial" w:cs="Arial"/>
    </w:rPr>
  </w:style>
  <w:style w:type="paragraph" w:styleId="BlockText">
    <w:name w:val="Block Text"/>
    <w:basedOn w:val="Normal"/>
    <w:uiPriority w:val="99"/>
    <w:rsid w:val="007715ED"/>
    <w:pPr>
      <w:spacing w:after="120"/>
      <w:ind w:left="1440" w:right="1440"/>
    </w:pPr>
  </w:style>
  <w:style w:type="paragraph" w:styleId="BodyTextIndent">
    <w:name w:val="Body Text Indent"/>
    <w:basedOn w:val="Normal"/>
    <w:link w:val="BodyTextIndentChar"/>
    <w:uiPriority w:val="99"/>
    <w:rsid w:val="007715ED"/>
    <w:pPr>
      <w:widowControl w:val="0"/>
    </w:pPr>
    <w:rPr>
      <w:rFonts w:ascii="Times New Roman" w:hAnsi="Times New Roman"/>
      <w:b/>
      <w:sz w:val="20"/>
    </w:rPr>
  </w:style>
  <w:style w:type="character" w:customStyle="1" w:styleId="BodyTextIndentChar">
    <w:name w:val="Body Text Indent Char"/>
    <w:link w:val="BodyTextIndent"/>
    <w:uiPriority w:val="99"/>
    <w:rsid w:val="007715ED"/>
    <w:rPr>
      <w:rFonts w:ascii="Times New Roman" w:eastAsia="Times New Roman" w:hAnsi="Times New Roman" w:cs="Times New Roman"/>
      <w:b/>
      <w:sz w:val="20"/>
      <w:szCs w:val="20"/>
    </w:rPr>
  </w:style>
  <w:style w:type="paragraph" w:styleId="Header">
    <w:name w:val="header"/>
    <w:basedOn w:val="Normal"/>
    <w:link w:val="HeaderChar"/>
    <w:uiPriority w:val="99"/>
    <w:rsid w:val="007715ED"/>
    <w:pPr>
      <w:tabs>
        <w:tab w:val="center" w:pos="4320"/>
        <w:tab w:val="right" w:pos="8640"/>
      </w:tabs>
    </w:pPr>
    <w:rPr>
      <w:sz w:val="22"/>
    </w:rPr>
  </w:style>
  <w:style w:type="character" w:customStyle="1" w:styleId="HeaderChar">
    <w:name w:val="Header Char"/>
    <w:link w:val="Header"/>
    <w:uiPriority w:val="99"/>
    <w:rsid w:val="007715ED"/>
    <w:rPr>
      <w:rFonts w:ascii="Arial" w:eastAsia="Times New Roman" w:hAnsi="Arial" w:cs="Times New Roman"/>
      <w:szCs w:val="20"/>
    </w:rPr>
  </w:style>
  <w:style w:type="paragraph" w:customStyle="1" w:styleId="Level2">
    <w:name w:val="Level 2"/>
    <w:basedOn w:val="Normal"/>
    <w:rsid w:val="007715ED"/>
    <w:pPr>
      <w:widowControl w:val="0"/>
      <w:numPr>
        <w:ilvl w:val="1"/>
        <w:numId w:val="1"/>
      </w:numPr>
      <w:ind w:left="1440" w:hanging="720"/>
      <w:outlineLvl w:val="1"/>
    </w:pPr>
    <w:rPr>
      <w:rFonts w:ascii="Courier" w:hAnsi="Courier"/>
    </w:rPr>
  </w:style>
  <w:style w:type="table" w:styleId="TableGrid">
    <w:name w:val="Table Grid"/>
    <w:basedOn w:val="TableNormal"/>
    <w:uiPriority w:val="59"/>
    <w:rsid w:val="007715ED"/>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7715ED"/>
    <w:pPr>
      <w:tabs>
        <w:tab w:val="center" w:pos="4320"/>
        <w:tab w:val="right" w:pos="8640"/>
      </w:tabs>
    </w:pPr>
  </w:style>
  <w:style w:type="character" w:customStyle="1" w:styleId="FooterChar">
    <w:name w:val="Footer Char"/>
    <w:link w:val="Footer"/>
    <w:uiPriority w:val="99"/>
    <w:rsid w:val="007715ED"/>
    <w:rPr>
      <w:rFonts w:ascii="Arial" w:eastAsia="Times New Roman" w:hAnsi="Arial" w:cs="Times New Roman"/>
      <w:sz w:val="24"/>
      <w:szCs w:val="20"/>
    </w:rPr>
  </w:style>
  <w:style w:type="character" w:styleId="PageNumber">
    <w:name w:val="page number"/>
    <w:uiPriority w:val="99"/>
    <w:rsid w:val="007715ED"/>
    <w:rPr>
      <w:rFonts w:cs="Times New Roman"/>
    </w:rPr>
  </w:style>
  <w:style w:type="paragraph" w:styleId="BodyTextIndent2">
    <w:name w:val="Body Text Indent 2"/>
    <w:basedOn w:val="Normal"/>
    <w:link w:val="BodyTextIndent2Char"/>
    <w:uiPriority w:val="99"/>
    <w:rsid w:val="007715ED"/>
    <w:pPr>
      <w:spacing w:after="120" w:line="480" w:lineRule="auto"/>
      <w:ind w:left="360"/>
    </w:pPr>
  </w:style>
  <w:style w:type="character" w:customStyle="1" w:styleId="BodyTextIndent2Char">
    <w:name w:val="Body Text Indent 2 Char"/>
    <w:link w:val="BodyTextIndent2"/>
    <w:uiPriority w:val="99"/>
    <w:rsid w:val="007715ED"/>
    <w:rPr>
      <w:rFonts w:ascii="Arial" w:eastAsia="Times New Roman" w:hAnsi="Arial" w:cs="Times New Roman"/>
      <w:sz w:val="24"/>
      <w:szCs w:val="20"/>
    </w:rPr>
  </w:style>
  <w:style w:type="paragraph" w:styleId="BodyTextIndent3">
    <w:name w:val="Body Text Indent 3"/>
    <w:basedOn w:val="Normal"/>
    <w:link w:val="BodyTextIndent3Char"/>
    <w:uiPriority w:val="99"/>
    <w:rsid w:val="007715ED"/>
    <w:pPr>
      <w:spacing w:after="120"/>
      <w:ind w:left="360"/>
    </w:pPr>
    <w:rPr>
      <w:sz w:val="16"/>
      <w:szCs w:val="16"/>
    </w:rPr>
  </w:style>
  <w:style w:type="character" w:customStyle="1" w:styleId="BodyTextIndent3Char">
    <w:name w:val="Body Text Indent 3 Char"/>
    <w:link w:val="BodyTextIndent3"/>
    <w:uiPriority w:val="99"/>
    <w:rsid w:val="007715ED"/>
    <w:rPr>
      <w:rFonts w:ascii="Arial" w:eastAsia="Times New Roman" w:hAnsi="Arial" w:cs="Times New Roman"/>
      <w:sz w:val="16"/>
      <w:szCs w:val="16"/>
    </w:rPr>
  </w:style>
  <w:style w:type="paragraph" w:styleId="Subtitle">
    <w:name w:val="Subtitle"/>
    <w:basedOn w:val="Normal"/>
    <w:link w:val="SubtitleChar"/>
    <w:uiPriority w:val="11"/>
    <w:qFormat/>
    <w:rsid w:val="007715ED"/>
    <w:rPr>
      <w:b/>
      <w:sz w:val="22"/>
    </w:rPr>
  </w:style>
  <w:style w:type="character" w:customStyle="1" w:styleId="SubtitleChar">
    <w:name w:val="Subtitle Char"/>
    <w:link w:val="Subtitle"/>
    <w:uiPriority w:val="11"/>
    <w:rsid w:val="007715ED"/>
    <w:rPr>
      <w:rFonts w:ascii="Arial" w:eastAsia="Times New Roman" w:hAnsi="Arial" w:cs="Times New Roman"/>
      <w:b/>
      <w:szCs w:val="20"/>
    </w:rPr>
  </w:style>
  <w:style w:type="paragraph" w:styleId="NormalWeb">
    <w:name w:val="Normal (Web)"/>
    <w:basedOn w:val="Normal"/>
    <w:uiPriority w:val="99"/>
    <w:rsid w:val="007715ED"/>
    <w:pPr>
      <w:widowControl w:val="0"/>
      <w:autoSpaceDE w:val="0"/>
      <w:autoSpaceDN w:val="0"/>
      <w:adjustRightInd w:val="0"/>
      <w:jc w:val="both"/>
    </w:pPr>
    <w:rPr>
      <w:rFonts w:ascii="Times New Roman" w:hAnsi="Times New Roman"/>
      <w:szCs w:val="24"/>
    </w:rPr>
  </w:style>
  <w:style w:type="paragraph" w:styleId="PlainText">
    <w:name w:val="Plain Text"/>
    <w:basedOn w:val="Normal"/>
    <w:link w:val="PlainTextChar"/>
    <w:uiPriority w:val="99"/>
    <w:rsid w:val="007715ED"/>
    <w:rPr>
      <w:rFonts w:ascii="Courier New" w:hAnsi="Courier New" w:cs="Courier New"/>
      <w:sz w:val="20"/>
    </w:rPr>
  </w:style>
  <w:style w:type="character" w:customStyle="1" w:styleId="PlainTextChar">
    <w:name w:val="Plain Text Char"/>
    <w:link w:val="PlainText"/>
    <w:uiPriority w:val="99"/>
    <w:rsid w:val="007715ED"/>
    <w:rPr>
      <w:rFonts w:ascii="Courier New" w:eastAsia="Times New Roman" w:hAnsi="Courier New" w:cs="Courier New"/>
      <w:sz w:val="20"/>
      <w:szCs w:val="20"/>
    </w:rPr>
  </w:style>
  <w:style w:type="character" w:styleId="CommentReference">
    <w:name w:val="annotation reference"/>
    <w:uiPriority w:val="99"/>
    <w:semiHidden/>
    <w:rsid w:val="007715ED"/>
    <w:rPr>
      <w:rFonts w:cs="Times New Roman"/>
      <w:sz w:val="16"/>
      <w:szCs w:val="16"/>
    </w:rPr>
  </w:style>
  <w:style w:type="paragraph" w:styleId="CommentText">
    <w:name w:val="annotation text"/>
    <w:basedOn w:val="Normal"/>
    <w:link w:val="CommentTextChar"/>
    <w:uiPriority w:val="99"/>
    <w:semiHidden/>
    <w:rsid w:val="007715ED"/>
    <w:rPr>
      <w:sz w:val="20"/>
    </w:rPr>
  </w:style>
  <w:style w:type="character" w:customStyle="1" w:styleId="CommentTextChar">
    <w:name w:val="Comment Text Char"/>
    <w:link w:val="CommentText"/>
    <w:uiPriority w:val="99"/>
    <w:semiHidden/>
    <w:rsid w:val="007715E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rsid w:val="007715ED"/>
    <w:rPr>
      <w:b/>
      <w:bCs/>
    </w:rPr>
  </w:style>
  <w:style w:type="character" w:customStyle="1" w:styleId="CommentSubjectChar">
    <w:name w:val="Comment Subject Char"/>
    <w:link w:val="CommentSubject"/>
    <w:uiPriority w:val="99"/>
    <w:semiHidden/>
    <w:rsid w:val="007715ED"/>
    <w:rPr>
      <w:rFonts w:ascii="Arial" w:eastAsia="Times New Roman" w:hAnsi="Arial" w:cs="Times New Roman"/>
      <w:b/>
      <w:bCs/>
      <w:sz w:val="20"/>
      <w:szCs w:val="20"/>
    </w:rPr>
  </w:style>
  <w:style w:type="paragraph" w:styleId="BalloonText">
    <w:name w:val="Balloon Text"/>
    <w:basedOn w:val="Normal"/>
    <w:link w:val="BalloonTextChar"/>
    <w:uiPriority w:val="99"/>
    <w:semiHidden/>
    <w:rsid w:val="007715ED"/>
    <w:rPr>
      <w:rFonts w:ascii="Tahoma" w:hAnsi="Tahoma" w:cs="Tahoma"/>
      <w:sz w:val="16"/>
      <w:szCs w:val="16"/>
    </w:rPr>
  </w:style>
  <w:style w:type="character" w:customStyle="1" w:styleId="BalloonTextChar">
    <w:name w:val="Balloon Text Char"/>
    <w:link w:val="BalloonText"/>
    <w:uiPriority w:val="99"/>
    <w:semiHidden/>
    <w:rsid w:val="007715ED"/>
    <w:rPr>
      <w:rFonts w:ascii="Tahoma" w:eastAsia="Times New Roman" w:hAnsi="Tahoma" w:cs="Tahoma"/>
      <w:sz w:val="16"/>
      <w:szCs w:val="16"/>
    </w:rPr>
  </w:style>
  <w:style w:type="paragraph" w:styleId="BodyText">
    <w:name w:val="Body Text"/>
    <w:basedOn w:val="Normal"/>
    <w:link w:val="BodyTextChar"/>
    <w:uiPriority w:val="99"/>
    <w:rsid w:val="007715ED"/>
    <w:pPr>
      <w:spacing w:after="120"/>
    </w:pPr>
  </w:style>
  <w:style w:type="character" w:customStyle="1" w:styleId="BodyTextChar">
    <w:name w:val="Body Text Char"/>
    <w:link w:val="BodyText"/>
    <w:uiPriority w:val="99"/>
    <w:rsid w:val="007715ED"/>
    <w:rPr>
      <w:rFonts w:ascii="Arial" w:eastAsia="Times New Roman" w:hAnsi="Arial" w:cs="Times New Roman"/>
      <w:sz w:val="24"/>
      <w:szCs w:val="20"/>
    </w:rPr>
  </w:style>
  <w:style w:type="paragraph" w:styleId="BodyText3">
    <w:name w:val="Body Text 3"/>
    <w:basedOn w:val="Normal"/>
    <w:link w:val="BodyText3Char"/>
    <w:uiPriority w:val="99"/>
    <w:rsid w:val="007715ED"/>
    <w:pPr>
      <w:spacing w:after="120"/>
    </w:pPr>
    <w:rPr>
      <w:sz w:val="16"/>
      <w:szCs w:val="16"/>
    </w:rPr>
  </w:style>
  <w:style w:type="character" w:customStyle="1" w:styleId="BodyText3Char">
    <w:name w:val="Body Text 3 Char"/>
    <w:link w:val="BodyText3"/>
    <w:uiPriority w:val="99"/>
    <w:rsid w:val="007715ED"/>
    <w:rPr>
      <w:rFonts w:ascii="Arial" w:eastAsia="Times New Roman" w:hAnsi="Arial" w:cs="Times New Roman"/>
      <w:sz w:val="16"/>
      <w:szCs w:val="16"/>
    </w:rPr>
  </w:style>
  <w:style w:type="character" w:styleId="Hyperlink">
    <w:name w:val="Hyperlink"/>
    <w:uiPriority w:val="99"/>
    <w:rsid w:val="007715ED"/>
    <w:rPr>
      <w:rFonts w:cs="Times New Roman"/>
      <w:color w:val="0000FF"/>
      <w:u w:val="single"/>
    </w:rPr>
  </w:style>
  <w:style w:type="paragraph" w:styleId="TOC1">
    <w:name w:val="toc 1"/>
    <w:basedOn w:val="Normal"/>
    <w:uiPriority w:val="39"/>
    <w:rsid w:val="007715ED"/>
    <w:pPr>
      <w:jc w:val="both"/>
    </w:pPr>
    <w:rPr>
      <w:rFonts w:cs="Arial"/>
      <w:b/>
      <w:bCs/>
      <w:color w:val="333333"/>
      <w:sz w:val="20"/>
    </w:rPr>
  </w:style>
  <w:style w:type="paragraph" w:customStyle="1" w:styleId="technical4">
    <w:name w:val="technical4"/>
    <w:basedOn w:val="Normal"/>
    <w:rsid w:val="007715ED"/>
    <w:pPr>
      <w:ind w:left="720" w:hanging="720"/>
    </w:pPr>
    <w:rPr>
      <w:rFonts w:ascii="Times New Roman" w:hAnsi="Times New Roman"/>
      <w:szCs w:val="24"/>
    </w:rPr>
  </w:style>
  <w:style w:type="paragraph" w:styleId="NoSpacing">
    <w:name w:val="No Spacing"/>
    <w:uiPriority w:val="1"/>
    <w:qFormat/>
    <w:rsid w:val="007715ED"/>
    <w:rPr>
      <w:rFonts w:ascii="Arial" w:eastAsia="Times New Roman" w:hAnsi="Arial"/>
      <w:sz w:val="24"/>
    </w:rPr>
  </w:style>
  <w:style w:type="character" w:styleId="LineNumber">
    <w:name w:val="line number"/>
    <w:uiPriority w:val="99"/>
    <w:rsid w:val="007715ED"/>
    <w:rPr>
      <w:rFonts w:cs="Times New Roman"/>
    </w:rPr>
  </w:style>
  <w:style w:type="paragraph" w:styleId="ListParagraph">
    <w:name w:val="List Paragraph"/>
    <w:aliases w:val="bullet list"/>
    <w:basedOn w:val="Normal"/>
    <w:link w:val="ListParagraphChar"/>
    <w:uiPriority w:val="34"/>
    <w:qFormat/>
    <w:rsid w:val="007715ED"/>
    <w:pPr>
      <w:ind w:left="720"/>
    </w:pPr>
  </w:style>
  <w:style w:type="numbering" w:customStyle="1" w:styleId="Style5">
    <w:name w:val="Style5"/>
    <w:rsid w:val="007715ED"/>
    <w:pPr>
      <w:numPr>
        <w:numId w:val="13"/>
      </w:numPr>
    </w:pPr>
  </w:style>
  <w:style w:type="numbering" w:customStyle="1" w:styleId="Style2">
    <w:name w:val="Style2"/>
    <w:rsid w:val="007715ED"/>
    <w:pPr>
      <w:numPr>
        <w:numId w:val="9"/>
      </w:numPr>
    </w:pPr>
  </w:style>
  <w:style w:type="numbering" w:customStyle="1" w:styleId="Style7">
    <w:name w:val="Style7"/>
    <w:rsid w:val="007715ED"/>
    <w:pPr>
      <w:numPr>
        <w:numId w:val="15"/>
      </w:numPr>
    </w:pPr>
  </w:style>
  <w:style w:type="numbering" w:customStyle="1" w:styleId="Style6">
    <w:name w:val="Style6"/>
    <w:rsid w:val="007715ED"/>
    <w:pPr>
      <w:numPr>
        <w:numId w:val="14"/>
      </w:numPr>
    </w:pPr>
  </w:style>
  <w:style w:type="numbering" w:customStyle="1" w:styleId="Style8">
    <w:name w:val="Style8"/>
    <w:rsid w:val="007715ED"/>
    <w:pPr>
      <w:numPr>
        <w:numId w:val="16"/>
      </w:numPr>
    </w:pPr>
  </w:style>
  <w:style w:type="numbering" w:customStyle="1" w:styleId="Style4">
    <w:name w:val="Style4"/>
    <w:rsid w:val="007715ED"/>
    <w:pPr>
      <w:numPr>
        <w:numId w:val="12"/>
      </w:numPr>
    </w:pPr>
  </w:style>
  <w:style w:type="numbering" w:customStyle="1" w:styleId="Style1">
    <w:name w:val="Style1"/>
    <w:rsid w:val="007715ED"/>
    <w:pPr>
      <w:numPr>
        <w:numId w:val="7"/>
      </w:numPr>
    </w:pPr>
  </w:style>
  <w:style w:type="numbering" w:customStyle="1" w:styleId="Style9">
    <w:name w:val="Style9"/>
    <w:rsid w:val="007715ED"/>
    <w:pPr>
      <w:numPr>
        <w:numId w:val="18"/>
      </w:numPr>
    </w:pPr>
  </w:style>
  <w:style w:type="numbering" w:customStyle="1" w:styleId="Style3">
    <w:name w:val="Style3"/>
    <w:rsid w:val="007715ED"/>
    <w:pPr>
      <w:numPr>
        <w:numId w:val="11"/>
      </w:numPr>
    </w:pPr>
  </w:style>
  <w:style w:type="character" w:customStyle="1" w:styleId="t">
    <w:name w:val="t"/>
    <w:rsid w:val="00D029C4"/>
  </w:style>
  <w:style w:type="paragraph" w:styleId="FootnoteText">
    <w:name w:val="footnote text"/>
    <w:basedOn w:val="Normal"/>
    <w:link w:val="FootnoteTextChar"/>
    <w:uiPriority w:val="99"/>
    <w:unhideWhenUsed/>
    <w:rsid w:val="00C84CB9"/>
    <w:rPr>
      <w:rFonts w:ascii="Calibri" w:eastAsia="Calibri" w:hAnsi="Calibri"/>
      <w:sz w:val="20"/>
    </w:rPr>
  </w:style>
  <w:style w:type="character" w:customStyle="1" w:styleId="FootnoteTextChar">
    <w:name w:val="Footnote Text Char"/>
    <w:basedOn w:val="DefaultParagraphFont"/>
    <w:link w:val="FootnoteText"/>
    <w:uiPriority w:val="99"/>
    <w:rsid w:val="00C84CB9"/>
  </w:style>
  <w:style w:type="character" w:styleId="FootnoteReference">
    <w:name w:val="footnote reference"/>
    <w:uiPriority w:val="99"/>
    <w:unhideWhenUsed/>
    <w:rsid w:val="00C84CB9"/>
    <w:rPr>
      <w:vertAlign w:val="superscript"/>
    </w:rPr>
  </w:style>
  <w:style w:type="paragraph" w:styleId="Revision">
    <w:name w:val="Revision"/>
    <w:hidden/>
    <w:uiPriority w:val="99"/>
    <w:semiHidden/>
    <w:rsid w:val="00300A89"/>
    <w:rPr>
      <w:rFonts w:ascii="Arial" w:eastAsia="Times New Roman" w:hAnsi="Arial"/>
      <w:sz w:val="24"/>
    </w:rPr>
  </w:style>
  <w:style w:type="character" w:styleId="FollowedHyperlink">
    <w:name w:val="FollowedHyperlink"/>
    <w:basedOn w:val="DefaultParagraphFont"/>
    <w:uiPriority w:val="99"/>
    <w:semiHidden/>
    <w:unhideWhenUsed/>
    <w:rsid w:val="002821E7"/>
    <w:rPr>
      <w:color w:val="800080" w:themeColor="followedHyperlink"/>
      <w:u w:val="single"/>
    </w:rPr>
  </w:style>
  <w:style w:type="character" w:customStyle="1" w:styleId="ListParagraphChar">
    <w:name w:val="List Paragraph Char"/>
    <w:aliases w:val="bullet list Char"/>
    <w:link w:val="ListParagraph"/>
    <w:uiPriority w:val="34"/>
    <w:locked/>
    <w:rsid w:val="00054F0F"/>
    <w:rPr>
      <w:rFonts w:ascii="Arial" w:eastAsia="Times New Roman"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2208382">
      <w:bodyDiv w:val="1"/>
      <w:marLeft w:val="0"/>
      <w:marRight w:val="0"/>
      <w:marTop w:val="0"/>
      <w:marBottom w:val="0"/>
      <w:divBdr>
        <w:top w:val="none" w:sz="0" w:space="0" w:color="auto"/>
        <w:left w:val="none" w:sz="0" w:space="0" w:color="auto"/>
        <w:bottom w:val="none" w:sz="0" w:space="0" w:color="auto"/>
        <w:right w:val="none" w:sz="0" w:space="0" w:color="auto"/>
      </w:divBdr>
    </w:div>
    <w:div w:id="1175458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bidopportunities.iowa.go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das.iowa.gov/sites/default/files/procurement/pdf/050116%20terms%20services.pdf"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bidopportunities.iowa.gov/" TargetMode="External"/><Relationship Id="rId5" Type="http://schemas.openxmlformats.org/officeDocument/2006/relationships/numbering" Target="numbering.xml"/><Relationship Id="rId15" Type="http://schemas.openxmlformats.org/officeDocument/2006/relationships/hyperlink" Target="https://das.iowa.gov/procurement/vendors/how-do-busines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ss.iowa.gov/webapp/VSS_ON/AltSelfService" TargetMode="External"/><Relationship Id="rId22" Type="http://schemas.openxmlformats.org/officeDocument/2006/relationships/fontTable" Target="fontTable.xml"/><Relationship Id="rId30"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B2D9FEBE9DA341BDBCB1FC313693AF" ma:contentTypeVersion="0" ma:contentTypeDescription="Create a new document." ma:contentTypeScope="" ma:versionID="ef86d33cbd92cb019c902f8d641beb1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F8305F-5F15-43EA-9574-F8E4177E93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6C6B264-4CCF-456E-A6FA-4FED0E74A1DA}">
  <ds:schemaRefs>
    <ds:schemaRef ds:uri="http://schemas.microsoft.com/sharepoint/v3/contenttype/forms"/>
  </ds:schemaRefs>
</ds:datastoreItem>
</file>

<file path=customXml/itemProps3.xml><?xml version="1.0" encoding="utf-8"?>
<ds:datastoreItem xmlns:ds="http://schemas.openxmlformats.org/officeDocument/2006/customXml" ds:itemID="{D0463353-9E1F-43BB-823D-0015FBD90BE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9CB13C16-53AB-4CE4-B88B-8099E4164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934</TotalTime>
  <Pages>38</Pages>
  <Words>13073</Words>
  <Characters>72426</Characters>
  <Application>Microsoft Office Word</Application>
  <DocSecurity>0</DocSecurity>
  <Lines>1857</Lines>
  <Paragraphs>830</Paragraphs>
  <ScaleCrop>false</ScaleCrop>
  <HeadingPairs>
    <vt:vector size="2" baseType="variant">
      <vt:variant>
        <vt:lpstr>Title</vt:lpstr>
      </vt:variant>
      <vt:variant>
        <vt:i4>1</vt:i4>
      </vt:variant>
    </vt:vector>
  </HeadingPairs>
  <TitlesOfParts>
    <vt:vector size="1" baseType="lpstr">
      <vt:lpstr/>
    </vt:vector>
  </TitlesOfParts>
  <Company>State of Iowa</Company>
  <LinksUpToDate>false</LinksUpToDate>
  <CharactersWithSpaces>84669</CharactersWithSpaces>
  <SharedDoc>false</SharedDoc>
  <HLinks>
    <vt:vector size="54" baseType="variant">
      <vt:variant>
        <vt:i4>4194324</vt:i4>
      </vt:variant>
      <vt:variant>
        <vt:i4>30</vt:i4>
      </vt:variant>
      <vt:variant>
        <vt:i4>0</vt:i4>
      </vt:variant>
      <vt:variant>
        <vt:i4>5</vt:i4>
      </vt:variant>
      <vt:variant>
        <vt:lpwstr>http://www.ftc.gov/os/statutes/fcrajump.shtm</vt:lpwstr>
      </vt:variant>
      <vt:variant>
        <vt:lpwstr/>
      </vt:variant>
      <vt:variant>
        <vt:i4>3866690</vt:i4>
      </vt:variant>
      <vt:variant>
        <vt:i4>27</vt:i4>
      </vt:variant>
      <vt:variant>
        <vt:i4>0</vt:i4>
      </vt:variant>
      <vt:variant>
        <vt:i4>5</vt:i4>
      </vt:variant>
      <vt:variant>
        <vt:lpwstr>https://www.pcisecuritystandards.org/security_standards/</vt:lpwstr>
      </vt:variant>
      <vt:variant>
        <vt:lpwstr/>
      </vt:variant>
      <vt:variant>
        <vt:i4>4784191</vt:i4>
      </vt:variant>
      <vt:variant>
        <vt:i4>24</vt:i4>
      </vt:variant>
      <vt:variant>
        <vt:i4>0</vt:i4>
      </vt:variant>
      <vt:variant>
        <vt:i4>5</vt:i4>
      </vt:variant>
      <vt:variant>
        <vt:lpwstr>https://das.iowa.gov/sites/default/files/acct_sae/man_for_ref/forms/eft_authorization_form.pdf</vt:lpwstr>
      </vt:variant>
      <vt:variant>
        <vt:lpwstr/>
      </vt:variant>
      <vt:variant>
        <vt:i4>458773</vt:i4>
      </vt:variant>
      <vt:variant>
        <vt:i4>21</vt:i4>
      </vt:variant>
      <vt:variant>
        <vt:i4>0</vt:i4>
      </vt:variant>
      <vt:variant>
        <vt:i4>5</vt:i4>
      </vt:variant>
      <vt:variant>
        <vt:lpwstr>https://das.iowa.gov/procurement/vendors/how-do-business</vt:lpwstr>
      </vt:variant>
      <vt:variant>
        <vt:lpwstr/>
      </vt:variant>
      <vt:variant>
        <vt:i4>524372</vt:i4>
      </vt:variant>
      <vt:variant>
        <vt:i4>18</vt:i4>
      </vt:variant>
      <vt:variant>
        <vt:i4>0</vt:i4>
      </vt:variant>
      <vt:variant>
        <vt:i4>5</vt:i4>
      </vt:variant>
      <vt:variant>
        <vt:lpwstr>http://bidopportunities.iowa.gov/</vt:lpwstr>
      </vt:variant>
      <vt:variant>
        <vt:lpwstr/>
      </vt:variant>
      <vt:variant>
        <vt:i4>524372</vt:i4>
      </vt:variant>
      <vt:variant>
        <vt:i4>15</vt:i4>
      </vt:variant>
      <vt:variant>
        <vt:i4>0</vt:i4>
      </vt:variant>
      <vt:variant>
        <vt:i4>5</vt:i4>
      </vt:variant>
      <vt:variant>
        <vt:lpwstr>http://bidopportunities.iowa.gov/</vt:lpwstr>
      </vt:variant>
      <vt:variant>
        <vt:lpwstr/>
      </vt:variant>
      <vt:variant>
        <vt:i4>4128808</vt:i4>
      </vt:variant>
      <vt:variant>
        <vt:i4>12</vt:i4>
      </vt:variant>
      <vt:variant>
        <vt:i4>0</vt:i4>
      </vt:variant>
      <vt:variant>
        <vt:i4>5</vt:i4>
      </vt:variant>
      <vt:variant>
        <vt:lpwstr>https://das.iowa.gov/sites/default/files/procurement/pdf/050116 terms goods.pdf</vt:lpwstr>
      </vt:variant>
      <vt:variant>
        <vt:lpwstr/>
      </vt:variant>
      <vt:variant>
        <vt:i4>7012452</vt:i4>
      </vt:variant>
      <vt:variant>
        <vt:i4>9</vt:i4>
      </vt:variant>
      <vt:variant>
        <vt:i4>0</vt:i4>
      </vt:variant>
      <vt:variant>
        <vt:i4>5</vt:i4>
      </vt:variant>
      <vt:variant>
        <vt:lpwstr>https://das.iowa.gov/sites/default/files/procurement/pdf/050116 terms services.pdf</vt:lpwstr>
      </vt:variant>
      <vt:variant>
        <vt:lpwstr/>
      </vt:variant>
      <vt:variant>
        <vt:i4>524372</vt:i4>
      </vt:variant>
      <vt:variant>
        <vt:i4>6</vt:i4>
      </vt:variant>
      <vt:variant>
        <vt:i4>0</vt:i4>
      </vt:variant>
      <vt:variant>
        <vt:i4>5</vt:i4>
      </vt:variant>
      <vt:variant>
        <vt:lpwstr>http://bidopportunities.iowa.gov/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lschmit</dc:creator>
  <cp:lastModifiedBy>Harper, Kathryn [DAS]</cp:lastModifiedBy>
  <cp:revision>15</cp:revision>
  <cp:lastPrinted>2018-10-11T15:19:00Z</cp:lastPrinted>
  <dcterms:created xsi:type="dcterms:W3CDTF">2020-07-14T14:37:00Z</dcterms:created>
  <dcterms:modified xsi:type="dcterms:W3CDTF">2020-07-15T14:56:00Z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0x010100AEB2D9FEBE9DA341BDBCB1FC313693AF</vt:lpwstr>
  </property>
</Properties>
</file>