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337CC" w14:textId="77777777" w:rsidR="009022EC" w:rsidRPr="00BD0535" w:rsidRDefault="009022EC">
      <w:pPr>
        <w:rPr>
          <w:rFonts w:cstheme="minorHAnsi"/>
          <w:sz w:val="24"/>
          <w:szCs w:val="24"/>
        </w:rPr>
      </w:pPr>
    </w:p>
    <w:p w14:paraId="1E48A422" w14:textId="51F06F85" w:rsidR="0032776F" w:rsidRPr="00BD0535" w:rsidRDefault="0032776F" w:rsidP="0032776F">
      <w:pPr>
        <w:ind w:left="360"/>
        <w:rPr>
          <w:rFonts w:cstheme="minorHAnsi"/>
          <w:sz w:val="24"/>
          <w:szCs w:val="24"/>
        </w:rPr>
      </w:pPr>
      <w:r w:rsidRPr="00BD0535">
        <w:rPr>
          <w:rFonts w:cstheme="minorHAnsi"/>
          <w:b/>
          <w:sz w:val="24"/>
          <w:szCs w:val="24"/>
        </w:rPr>
        <w:t>DATE:</w:t>
      </w:r>
      <w:r w:rsidRPr="00BD0535">
        <w:rPr>
          <w:rFonts w:cstheme="minorHAnsi"/>
          <w:sz w:val="24"/>
          <w:szCs w:val="24"/>
        </w:rPr>
        <w:t xml:space="preserve"> </w:t>
      </w:r>
      <w:r w:rsidRPr="00BD0535">
        <w:rPr>
          <w:rFonts w:cstheme="minorHAnsi"/>
          <w:sz w:val="24"/>
          <w:szCs w:val="24"/>
        </w:rPr>
        <w:tab/>
      </w:r>
      <w:r w:rsidR="00DC7CB3">
        <w:rPr>
          <w:rFonts w:cstheme="minorHAnsi"/>
          <w:sz w:val="24"/>
          <w:szCs w:val="24"/>
        </w:rPr>
        <w:t>August 16</w:t>
      </w:r>
      <w:r w:rsidRPr="00BD0535">
        <w:rPr>
          <w:rFonts w:cstheme="minorHAnsi"/>
          <w:sz w:val="24"/>
          <w:szCs w:val="24"/>
        </w:rPr>
        <w:t xml:space="preserve">, 2024 </w:t>
      </w:r>
    </w:p>
    <w:p w14:paraId="5BC1F894" w14:textId="77777777" w:rsidR="0032776F" w:rsidRPr="00BD0535" w:rsidRDefault="0032776F" w:rsidP="0032776F">
      <w:pPr>
        <w:ind w:left="360"/>
        <w:rPr>
          <w:rFonts w:cstheme="minorHAnsi"/>
          <w:sz w:val="24"/>
          <w:szCs w:val="24"/>
        </w:rPr>
      </w:pPr>
      <w:r w:rsidRPr="00BD0535">
        <w:rPr>
          <w:rFonts w:cstheme="minorHAnsi"/>
          <w:b/>
          <w:sz w:val="24"/>
          <w:szCs w:val="24"/>
        </w:rPr>
        <w:t>TO:</w:t>
      </w:r>
      <w:r w:rsidRPr="00BD0535">
        <w:rPr>
          <w:rFonts w:cstheme="minorHAnsi"/>
          <w:sz w:val="24"/>
          <w:szCs w:val="24"/>
        </w:rPr>
        <w:tab/>
        <w:t>All Interested Bidders</w:t>
      </w:r>
    </w:p>
    <w:p w14:paraId="7419EEA5" w14:textId="14B29C7A" w:rsidR="0032776F" w:rsidRPr="00BD0535" w:rsidRDefault="0032776F" w:rsidP="0032776F">
      <w:pPr>
        <w:ind w:left="360"/>
        <w:rPr>
          <w:rFonts w:cstheme="minorHAnsi"/>
          <w:sz w:val="24"/>
          <w:szCs w:val="24"/>
        </w:rPr>
      </w:pPr>
      <w:r w:rsidRPr="00BD0535">
        <w:rPr>
          <w:rFonts w:cstheme="minorHAnsi"/>
          <w:b/>
          <w:sz w:val="24"/>
          <w:szCs w:val="24"/>
        </w:rPr>
        <w:t>RE:</w:t>
      </w:r>
      <w:bookmarkStart w:id="0" w:name="noticeofintentaward"/>
      <w:bookmarkEnd w:id="0"/>
      <w:r w:rsidRPr="00BD0535">
        <w:rPr>
          <w:rFonts w:cstheme="minorHAnsi"/>
          <w:sz w:val="24"/>
          <w:szCs w:val="24"/>
        </w:rPr>
        <w:tab/>
        <w:t xml:space="preserve">Notice of Intent to Award Request for Proposal Number: </w:t>
      </w:r>
      <w:r w:rsidR="002B3350" w:rsidRPr="00BD0535">
        <w:rPr>
          <w:rFonts w:cstheme="minorHAnsi"/>
          <w:sz w:val="24"/>
          <w:szCs w:val="24"/>
        </w:rPr>
        <w:t>MED-25-0</w:t>
      </w:r>
      <w:r w:rsidR="00DC7CB3">
        <w:rPr>
          <w:rFonts w:cstheme="minorHAnsi"/>
          <w:sz w:val="24"/>
          <w:szCs w:val="24"/>
        </w:rPr>
        <w:t>13</w:t>
      </w:r>
    </w:p>
    <w:p w14:paraId="21E5353E" w14:textId="09DC82FF" w:rsidR="0032776F" w:rsidRPr="00BD0535" w:rsidRDefault="0032776F" w:rsidP="00BD0535">
      <w:pPr>
        <w:ind w:left="1440"/>
        <w:rPr>
          <w:rFonts w:cstheme="minorHAnsi"/>
          <w:sz w:val="24"/>
          <w:szCs w:val="24"/>
        </w:rPr>
      </w:pPr>
      <w:r w:rsidRPr="00BD0535">
        <w:rPr>
          <w:rFonts w:cstheme="minorHAnsi"/>
          <w:sz w:val="24"/>
          <w:szCs w:val="24"/>
        </w:rPr>
        <w:t xml:space="preserve">Request for Proposal Title: </w:t>
      </w:r>
      <w:r w:rsidR="00DC7CB3" w:rsidRPr="00DC7CB3">
        <w:rPr>
          <w:rFonts w:cstheme="minorHAnsi"/>
          <w:sz w:val="24"/>
          <w:szCs w:val="24"/>
        </w:rPr>
        <w:t>Pharmacy Benefit Administration for Claims Processing, Drug Rebate and Pharmacy Clinical Services (PBA Services)</w:t>
      </w:r>
      <w:r w:rsidRPr="00BD0535">
        <w:rPr>
          <w:rFonts w:cstheme="minorHAnsi"/>
          <w:sz w:val="24"/>
          <w:szCs w:val="24"/>
        </w:rPr>
        <w:t xml:space="preserve">  </w:t>
      </w:r>
    </w:p>
    <w:p w14:paraId="71384464" w14:textId="77777777" w:rsidR="0032776F" w:rsidRPr="00BD0535" w:rsidRDefault="0032776F" w:rsidP="0032776F">
      <w:pPr>
        <w:ind w:left="360"/>
        <w:rPr>
          <w:rFonts w:cstheme="minorHAnsi"/>
          <w:sz w:val="24"/>
          <w:szCs w:val="24"/>
        </w:rPr>
      </w:pPr>
    </w:p>
    <w:p w14:paraId="464ECC27" w14:textId="3EDB2627" w:rsidR="0032776F" w:rsidRPr="00BD0535" w:rsidRDefault="0032776F" w:rsidP="00B651AC">
      <w:pPr>
        <w:spacing w:after="0"/>
        <w:ind w:left="360"/>
        <w:rPr>
          <w:rFonts w:cstheme="minorHAnsi"/>
          <w:sz w:val="24"/>
          <w:szCs w:val="24"/>
        </w:rPr>
      </w:pPr>
      <w:r w:rsidRPr="00BD0535">
        <w:rPr>
          <w:rFonts w:cstheme="minorHAnsi"/>
          <w:sz w:val="24"/>
          <w:szCs w:val="24"/>
        </w:rPr>
        <w:t xml:space="preserve">The Iowa Department of </w:t>
      </w:r>
      <w:r w:rsidR="00DC7CB3">
        <w:rPr>
          <w:rFonts w:cstheme="minorHAnsi"/>
          <w:sz w:val="24"/>
          <w:szCs w:val="24"/>
        </w:rPr>
        <w:t xml:space="preserve">Health and </w:t>
      </w:r>
      <w:r w:rsidRPr="00BD0535">
        <w:rPr>
          <w:rFonts w:cstheme="minorHAnsi"/>
          <w:sz w:val="24"/>
          <w:szCs w:val="24"/>
        </w:rPr>
        <w:t xml:space="preserve">Human Services (Agency), announces its intent to award to the apparent successful bidder(s): </w:t>
      </w:r>
    </w:p>
    <w:p w14:paraId="57FAC4F1" w14:textId="77777777" w:rsidR="0032776F" w:rsidRPr="00BD0535" w:rsidRDefault="0032776F" w:rsidP="00B651AC">
      <w:pPr>
        <w:spacing w:after="0"/>
        <w:ind w:left="360"/>
        <w:rPr>
          <w:rFonts w:cstheme="minorHAnsi"/>
          <w:sz w:val="24"/>
          <w:szCs w:val="24"/>
        </w:rPr>
      </w:pPr>
    </w:p>
    <w:p w14:paraId="4A62240C" w14:textId="126F451D" w:rsidR="0032776F" w:rsidRPr="00BD0535" w:rsidRDefault="00B651AC" w:rsidP="00B651AC">
      <w:pPr>
        <w:spacing w:after="0"/>
        <w:ind w:left="360"/>
        <w:rPr>
          <w:rFonts w:cstheme="minorHAnsi"/>
          <w:sz w:val="24"/>
          <w:szCs w:val="24"/>
        </w:rPr>
      </w:pPr>
      <w:r w:rsidRPr="00E22246">
        <w:rPr>
          <w:rFonts w:ascii="Arial" w:eastAsia="Arial" w:hAnsi="Arial" w:cs="Arial"/>
          <w:w w:val="105"/>
          <w:position w:val="-1"/>
        </w:rPr>
        <w:t>Optum Rx</w:t>
      </w:r>
      <w:r>
        <w:rPr>
          <w:rFonts w:ascii="Arial" w:eastAsia="Arial" w:hAnsi="Arial" w:cs="Arial"/>
          <w:w w:val="105"/>
          <w:position w:val="-1"/>
        </w:rPr>
        <w:t>, Inc.</w:t>
      </w:r>
      <w:r w:rsidR="0032776F" w:rsidRPr="00BD0535">
        <w:rPr>
          <w:rFonts w:cstheme="minorHAnsi"/>
          <w:sz w:val="24"/>
          <w:szCs w:val="24"/>
        </w:rPr>
        <w:t xml:space="preserve"> </w:t>
      </w:r>
    </w:p>
    <w:p w14:paraId="320DB9AD" w14:textId="77777777" w:rsidR="0032776F" w:rsidRPr="00BD0535" w:rsidRDefault="0032776F" w:rsidP="00B651AC">
      <w:pPr>
        <w:spacing w:after="0"/>
        <w:ind w:left="360"/>
        <w:rPr>
          <w:rFonts w:cstheme="minorHAnsi"/>
          <w:sz w:val="24"/>
          <w:szCs w:val="24"/>
        </w:rPr>
      </w:pPr>
    </w:p>
    <w:p w14:paraId="5398E91B" w14:textId="5A17C610" w:rsidR="0032776F" w:rsidRDefault="0032776F" w:rsidP="00B651AC">
      <w:pPr>
        <w:spacing w:after="0"/>
        <w:ind w:left="360"/>
        <w:rPr>
          <w:rFonts w:cstheme="minorHAnsi"/>
          <w:sz w:val="24"/>
          <w:szCs w:val="24"/>
        </w:rPr>
      </w:pPr>
      <w:r w:rsidRPr="00BD0535">
        <w:rPr>
          <w:rFonts w:cstheme="minorHAnsi"/>
          <w:sz w:val="24"/>
          <w:szCs w:val="24"/>
        </w:rPr>
        <w:t xml:space="preserve">As provided for in the RFP, this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w:t>
      </w:r>
      <w:proofErr w:type="gramStart"/>
      <w:r w:rsidRPr="00BD0535">
        <w:rPr>
          <w:rFonts w:cstheme="minorHAnsi"/>
          <w:sz w:val="24"/>
          <w:szCs w:val="24"/>
        </w:rPr>
        <w:t>enter into</w:t>
      </w:r>
      <w:proofErr w:type="gramEnd"/>
      <w:r w:rsidRPr="00BD0535">
        <w:rPr>
          <w:rFonts w:cstheme="minorHAnsi"/>
          <w:sz w:val="24"/>
          <w:szCs w:val="24"/>
        </w:rPr>
        <w:t xml:space="preserve"> contract negotiations with another bidder or withdraw the RFP. The Agency further reserves the right to cancel the Notice at any time prior to the execution of a written contract.</w:t>
      </w:r>
    </w:p>
    <w:p w14:paraId="4D640F10" w14:textId="77777777" w:rsidR="00B651AC" w:rsidRPr="00BD0535" w:rsidRDefault="00B651AC" w:rsidP="00B651AC">
      <w:pPr>
        <w:spacing w:after="0"/>
        <w:ind w:left="360"/>
        <w:rPr>
          <w:rFonts w:cstheme="minorHAnsi"/>
          <w:sz w:val="24"/>
          <w:szCs w:val="24"/>
        </w:rPr>
      </w:pPr>
    </w:p>
    <w:p w14:paraId="4EDC852D" w14:textId="5D1640AF" w:rsidR="0032776F" w:rsidRPr="00BD0535" w:rsidRDefault="0032776F" w:rsidP="0032776F">
      <w:pPr>
        <w:ind w:left="360"/>
        <w:rPr>
          <w:rFonts w:cstheme="minorHAnsi"/>
          <w:sz w:val="24"/>
          <w:szCs w:val="24"/>
        </w:rPr>
      </w:pPr>
      <w:r w:rsidRPr="00BD0535">
        <w:rPr>
          <w:rFonts w:cstheme="minorHAnsi"/>
          <w:sz w:val="24"/>
          <w:szCs w:val="24"/>
        </w:rPr>
        <w:t xml:space="preserve">Thank you for participating in the competitive selection process. For information about this Notice, please contact the </w:t>
      </w:r>
      <w:r w:rsidR="00DC7CB3">
        <w:rPr>
          <w:rFonts w:cstheme="minorHAnsi"/>
          <w:sz w:val="24"/>
          <w:szCs w:val="24"/>
        </w:rPr>
        <w:t>I</w:t>
      </w:r>
      <w:r w:rsidRPr="00BD0535">
        <w:rPr>
          <w:rFonts w:cstheme="minorHAnsi"/>
          <w:sz w:val="24"/>
          <w:szCs w:val="24"/>
        </w:rPr>
        <w:t>ssuing</w:t>
      </w:r>
      <w:r w:rsidR="00DC7CB3">
        <w:rPr>
          <w:rFonts w:cstheme="minorHAnsi"/>
          <w:sz w:val="24"/>
          <w:szCs w:val="24"/>
        </w:rPr>
        <w:t xml:space="preserve"> O</w:t>
      </w:r>
      <w:r w:rsidRPr="00BD0535">
        <w:rPr>
          <w:rFonts w:cstheme="minorHAnsi"/>
          <w:sz w:val="24"/>
          <w:szCs w:val="24"/>
        </w:rPr>
        <w:t>fficer at the telephone number or email address listed below.</w:t>
      </w:r>
    </w:p>
    <w:p w14:paraId="7CEDF3C0" w14:textId="77777777" w:rsidR="0032776F" w:rsidRPr="00BD0535" w:rsidRDefault="0032776F" w:rsidP="0032776F">
      <w:pPr>
        <w:ind w:left="360"/>
        <w:rPr>
          <w:rFonts w:cstheme="minorHAnsi"/>
          <w:sz w:val="24"/>
          <w:szCs w:val="24"/>
        </w:rPr>
      </w:pPr>
    </w:p>
    <w:p w14:paraId="39616638" w14:textId="26DB7818" w:rsidR="0032776F" w:rsidRPr="00BD0535" w:rsidRDefault="00DC7CB3" w:rsidP="00BD0535">
      <w:pPr>
        <w:spacing w:after="0"/>
        <w:ind w:left="360"/>
        <w:rPr>
          <w:rFonts w:cstheme="minorHAnsi"/>
          <w:sz w:val="24"/>
          <w:szCs w:val="24"/>
        </w:rPr>
      </w:pPr>
      <w:r>
        <w:rPr>
          <w:rFonts w:cstheme="minorHAnsi"/>
          <w:sz w:val="24"/>
          <w:szCs w:val="24"/>
        </w:rPr>
        <w:t>Stephanie Clark</w:t>
      </w:r>
    </w:p>
    <w:p w14:paraId="58A6EDE4" w14:textId="77777777" w:rsidR="00DC7CB3" w:rsidRPr="00DC7CB3" w:rsidRDefault="00DC7CB3" w:rsidP="00DC7CB3">
      <w:pPr>
        <w:spacing w:after="0"/>
        <w:ind w:left="360"/>
        <w:rPr>
          <w:rFonts w:cstheme="minorHAnsi"/>
          <w:bCs/>
          <w:sz w:val="24"/>
          <w:szCs w:val="24"/>
        </w:rPr>
      </w:pPr>
      <w:r w:rsidRPr="00DC7CB3">
        <w:rPr>
          <w:rFonts w:cstheme="minorHAnsi"/>
          <w:bCs/>
          <w:sz w:val="24"/>
          <w:szCs w:val="24"/>
        </w:rPr>
        <w:t>Hoover State Office Building, Level B</w:t>
      </w:r>
    </w:p>
    <w:p w14:paraId="1701332D" w14:textId="77777777" w:rsidR="00DC7CB3" w:rsidRPr="00DC7CB3" w:rsidRDefault="00DC7CB3" w:rsidP="00DC7CB3">
      <w:pPr>
        <w:spacing w:after="0"/>
        <w:ind w:left="360"/>
        <w:rPr>
          <w:rFonts w:cstheme="minorHAnsi"/>
          <w:bCs/>
          <w:sz w:val="24"/>
          <w:szCs w:val="24"/>
        </w:rPr>
      </w:pPr>
      <w:r w:rsidRPr="00DC7CB3">
        <w:rPr>
          <w:rFonts w:cstheme="minorHAnsi"/>
          <w:bCs/>
          <w:sz w:val="24"/>
          <w:szCs w:val="24"/>
        </w:rPr>
        <w:t>1305 E Walnut Street</w:t>
      </w:r>
    </w:p>
    <w:p w14:paraId="2A3F07CE" w14:textId="5321CDC1" w:rsidR="0032776F" w:rsidRPr="00BD0535" w:rsidRDefault="00DC7CB3" w:rsidP="00DC7CB3">
      <w:pPr>
        <w:spacing w:after="0"/>
        <w:ind w:left="360"/>
        <w:rPr>
          <w:rFonts w:cstheme="minorHAnsi"/>
          <w:bCs/>
          <w:sz w:val="24"/>
          <w:szCs w:val="24"/>
        </w:rPr>
      </w:pPr>
      <w:r w:rsidRPr="00DC7CB3">
        <w:rPr>
          <w:rFonts w:cstheme="minorHAnsi"/>
          <w:bCs/>
          <w:sz w:val="24"/>
          <w:szCs w:val="24"/>
        </w:rPr>
        <w:t xml:space="preserve">Des Moines, IA  50319-0114 </w:t>
      </w:r>
      <w:r w:rsidR="002B3350" w:rsidRPr="00BD0535">
        <w:rPr>
          <w:rFonts w:cstheme="minorHAnsi"/>
          <w:bCs/>
          <w:sz w:val="24"/>
          <w:szCs w:val="24"/>
        </w:rPr>
        <w:t xml:space="preserve">(515) </w:t>
      </w:r>
      <w:r>
        <w:rPr>
          <w:rFonts w:cstheme="minorHAnsi"/>
          <w:bCs/>
          <w:sz w:val="24"/>
          <w:szCs w:val="24"/>
        </w:rPr>
        <w:t>776-5318</w:t>
      </w:r>
    </w:p>
    <w:p w14:paraId="4F1B4074" w14:textId="7E5AFF26" w:rsidR="0032776F" w:rsidRPr="00BD0535" w:rsidRDefault="00B651AC" w:rsidP="00BD0535">
      <w:pPr>
        <w:spacing w:after="0"/>
        <w:ind w:left="360"/>
        <w:rPr>
          <w:rFonts w:cstheme="minorHAnsi"/>
          <w:bCs/>
          <w:sz w:val="24"/>
          <w:szCs w:val="24"/>
        </w:rPr>
      </w:pPr>
      <w:hyperlink r:id="rId11" w:history="1">
        <w:r w:rsidR="00DC7CB3" w:rsidRPr="00E92A77">
          <w:rPr>
            <w:rStyle w:val="Hyperlink"/>
            <w:rFonts w:asciiTheme="minorHAnsi" w:hAnsiTheme="minorHAnsi" w:cstheme="minorHAnsi"/>
            <w:bCs/>
            <w:sz w:val="24"/>
            <w:szCs w:val="24"/>
          </w:rPr>
          <w:t>sclark2@dhs.state.ia.us</w:t>
        </w:r>
      </w:hyperlink>
      <w:r w:rsidR="00DC7CB3">
        <w:rPr>
          <w:rFonts w:cstheme="minorHAnsi"/>
          <w:bCs/>
          <w:sz w:val="24"/>
          <w:szCs w:val="24"/>
        </w:rPr>
        <w:t xml:space="preserve"> </w:t>
      </w:r>
    </w:p>
    <w:p w14:paraId="63847B14" w14:textId="77777777" w:rsidR="0032776F" w:rsidRPr="00BD0535" w:rsidRDefault="0032776F" w:rsidP="0032776F">
      <w:pPr>
        <w:ind w:left="360"/>
        <w:rPr>
          <w:rFonts w:cstheme="minorHAnsi"/>
          <w:bCs/>
          <w:sz w:val="24"/>
          <w:szCs w:val="24"/>
        </w:rPr>
      </w:pPr>
    </w:p>
    <w:p w14:paraId="6C729F68" w14:textId="77777777" w:rsidR="0032776F" w:rsidRPr="00BD0535" w:rsidRDefault="0032776F" w:rsidP="0032776F">
      <w:pPr>
        <w:ind w:left="360"/>
        <w:rPr>
          <w:rFonts w:cstheme="minorHAnsi"/>
          <w:sz w:val="24"/>
          <w:szCs w:val="24"/>
        </w:rPr>
      </w:pPr>
      <w:r w:rsidRPr="00BD0535">
        <w:rPr>
          <w:rFonts w:cstheme="minorHAnsi"/>
          <w:sz w:val="24"/>
          <w:szCs w:val="24"/>
        </w:rPr>
        <w:t>Enclosure:  Review of Notice of Intent to Award Decision</w:t>
      </w:r>
    </w:p>
    <w:p w14:paraId="14ECFD26" w14:textId="77777777" w:rsidR="0032776F" w:rsidRPr="00BD0535" w:rsidRDefault="0032776F" w:rsidP="0032776F">
      <w:pPr>
        <w:spacing w:after="200" w:line="276" w:lineRule="auto"/>
        <w:rPr>
          <w:rFonts w:cstheme="minorHAnsi"/>
          <w:i/>
          <w:sz w:val="24"/>
          <w:szCs w:val="24"/>
        </w:rPr>
      </w:pPr>
      <w:r w:rsidRPr="00BD0535">
        <w:rPr>
          <w:rFonts w:cstheme="minorHAnsi"/>
          <w:i/>
          <w:sz w:val="24"/>
          <w:szCs w:val="24"/>
        </w:rPr>
        <w:br w:type="page"/>
      </w:r>
    </w:p>
    <w:p w14:paraId="0CD96A09" w14:textId="77777777" w:rsidR="00DC7CB3" w:rsidRDefault="00DC7CB3" w:rsidP="006B4B01">
      <w:pPr>
        <w:pStyle w:val="NormalWeb"/>
        <w:spacing w:after="0" w:afterAutospacing="0"/>
        <w:rPr>
          <w:rFonts w:asciiTheme="minorHAnsi" w:hAnsiTheme="minorHAnsi" w:cstheme="minorHAnsi"/>
          <w:b/>
          <w:bCs/>
          <w:i/>
          <w:iCs/>
          <w:color w:val="000000"/>
        </w:rPr>
      </w:pPr>
    </w:p>
    <w:p w14:paraId="377BBDEB" w14:textId="292BB55D" w:rsidR="006B4B01" w:rsidRPr="00BD0535" w:rsidRDefault="006B4B01" w:rsidP="006B4B01">
      <w:pPr>
        <w:pStyle w:val="NormalWeb"/>
        <w:spacing w:after="0" w:afterAutospacing="0"/>
        <w:rPr>
          <w:rFonts w:asciiTheme="minorHAnsi" w:hAnsiTheme="minorHAnsi" w:cstheme="minorHAnsi"/>
          <w:b/>
          <w:bCs/>
          <w:i/>
          <w:iCs/>
          <w:color w:val="000000"/>
        </w:rPr>
      </w:pPr>
      <w:r w:rsidRPr="00BD0535">
        <w:rPr>
          <w:rFonts w:asciiTheme="minorHAnsi" w:hAnsiTheme="minorHAnsi" w:cstheme="minorHAnsi"/>
          <w:b/>
          <w:bCs/>
          <w:i/>
          <w:iCs/>
          <w:color w:val="000000"/>
        </w:rPr>
        <w:t>Review of Notice of Intent to Award Decision.</w:t>
      </w:r>
    </w:p>
    <w:p w14:paraId="2131A60E" w14:textId="77777777" w:rsidR="006B4B01" w:rsidRPr="00BD0535" w:rsidRDefault="006B4B01" w:rsidP="006B4B01">
      <w:pPr>
        <w:pStyle w:val="NormalWeb"/>
        <w:rPr>
          <w:rFonts w:asciiTheme="minorHAnsi" w:hAnsiTheme="minorHAnsi" w:cstheme="minorHAnsi"/>
          <w:color w:val="000000"/>
        </w:rPr>
      </w:pPr>
      <w:r w:rsidRPr="00BD0535">
        <w:rPr>
          <w:rFonts w:asciiTheme="minorHAnsi" w:hAnsiTheme="minorHAnsi" w:cstheme="minorHAnsi"/>
          <w:color w:val="000000"/>
        </w:rPr>
        <w:t>Bidders may request reconsideration of this intent to award decision by submitting a written request to the Agency:</w:t>
      </w:r>
    </w:p>
    <w:p w14:paraId="08BC3E15" w14:textId="77777777" w:rsidR="006B4B01" w:rsidRPr="00BD0535" w:rsidRDefault="006B4B01" w:rsidP="00C11885">
      <w:pPr>
        <w:pStyle w:val="NormalWeb"/>
        <w:spacing w:before="0" w:beforeAutospacing="0" w:after="0" w:afterAutospacing="0"/>
        <w:rPr>
          <w:rFonts w:asciiTheme="minorHAnsi" w:hAnsiTheme="minorHAnsi" w:cstheme="minorHAnsi"/>
          <w:color w:val="000000"/>
        </w:rPr>
      </w:pPr>
      <w:r w:rsidRPr="00BD0535">
        <w:rPr>
          <w:rFonts w:asciiTheme="minorHAnsi" w:hAnsiTheme="minorHAnsi" w:cstheme="minorHAnsi"/>
          <w:color w:val="000000"/>
        </w:rPr>
        <w:t>Bureau Chief</w:t>
      </w:r>
    </w:p>
    <w:p w14:paraId="38A65AAF" w14:textId="77777777" w:rsidR="006B4B01" w:rsidRPr="00BD0535" w:rsidRDefault="006B4B01" w:rsidP="00C11885">
      <w:pPr>
        <w:pStyle w:val="NormalWeb"/>
        <w:spacing w:before="0" w:beforeAutospacing="0" w:after="0" w:afterAutospacing="0"/>
        <w:rPr>
          <w:rFonts w:asciiTheme="minorHAnsi" w:hAnsiTheme="minorHAnsi" w:cstheme="minorHAnsi"/>
          <w:color w:val="000000"/>
        </w:rPr>
      </w:pPr>
      <w:r w:rsidRPr="00BD0535">
        <w:rPr>
          <w:rFonts w:asciiTheme="minorHAnsi" w:hAnsiTheme="minorHAnsi" w:cstheme="minorHAnsi"/>
          <w:color w:val="000000"/>
        </w:rPr>
        <w:t>c/o Bureau of Service Contract Support</w:t>
      </w:r>
    </w:p>
    <w:p w14:paraId="60F1C81C" w14:textId="77777777" w:rsidR="006B4B01" w:rsidRPr="00BD0535" w:rsidRDefault="006B4B01" w:rsidP="00C11885">
      <w:pPr>
        <w:pStyle w:val="NormalWeb"/>
        <w:spacing w:before="0" w:beforeAutospacing="0" w:after="0" w:afterAutospacing="0"/>
        <w:rPr>
          <w:rFonts w:asciiTheme="minorHAnsi" w:hAnsiTheme="minorHAnsi" w:cstheme="minorHAnsi"/>
          <w:color w:val="000000"/>
        </w:rPr>
      </w:pPr>
      <w:r w:rsidRPr="00BD0535">
        <w:rPr>
          <w:rFonts w:asciiTheme="minorHAnsi" w:hAnsiTheme="minorHAnsi" w:cstheme="minorHAnsi"/>
          <w:color w:val="000000"/>
        </w:rPr>
        <w:t>Department of Health and Human Services</w:t>
      </w:r>
    </w:p>
    <w:p w14:paraId="3696C086" w14:textId="77777777" w:rsidR="006B4B01" w:rsidRPr="00BD0535" w:rsidRDefault="006B4B01" w:rsidP="00C11885">
      <w:pPr>
        <w:pStyle w:val="NormalWeb"/>
        <w:spacing w:before="0" w:beforeAutospacing="0" w:after="0" w:afterAutospacing="0"/>
        <w:rPr>
          <w:rFonts w:asciiTheme="minorHAnsi" w:hAnsiTheme="minorHAnsi" w:cstheme="minorHAnsi"/>
          <w:color w:val="000000"/>
        </w:rPr>
      </w:pPr>
      <w:r w:rsidRPr="00BD0535">
        <w:rPr>
          <w:rFonts w:asciiTheme="minorHAnsi" w:hAnsiTheme="minorHAnsi" w:cstheme="minorHAnsi"/>
          <w:color w:val="000000"/>
        </w:rPr>
        <w:t>Lucas State Office Building</w:t>
      </w:r>
    </w:p>
    <w:p w14:paraId="5064B32A" w14:textId="77777777" w:rsidR="006B4B01" w:rsidRPr="00BD0535" w:rsidRDefault="006B4B01" w:rsidP="00C11885">
      <w:pPr>
        <w:pStyle w:val="NormalWeb"/>
        <w:spacing w:before="0" w:beforeAutospacing="0" w:after="0" w:afterAutospacing="0"/>
        <w:rPr>
          <w:rFonts w:asciiTheme="minorHAnsi" w:hAnsiTheme="minorHAnsi" w:cstheme="minorHAnsi"/>
          <w:color w:val="000000"/>
        </w:rPr>
      </w:pPr>
      <w:r w:rsidRPr="00BD0535">
        <w:rPr>
          <w:rFonts w:asciiTheme="minorHAnsi" w:hAnsiTheme="minorHAnsi" w:cstheme="minorHAnsi"/>
          <w:color w:val="000000"/>
        </w:rPr>
        <w:t>321 E 12th Street</w:t>
      </w:r>
    </w:p>
    <w:p w14:paraId="440045D8" w14:textId="77777777" w:rsidR="00C11885" w:rsidRPr="00BD0535" w:rsidRDefault="006B4B01" w:rsidP="00C11885">
      <w:pPr>
        <w:pStyle w:val="NormalWeb"/>
        <w:spacing w:before="0" w:beforeAutospacing="0" w:after="0" w:afterAutospacing="0"/>
        <w:rPr>
          <w:rFonts w:asciiTheme="minorHAnsi" w:hAnsiTheme="minorHAnsi" w:cstheme="minorHAnsi"/>
          <w:color w:val="000000"/>
        </w:rPr>
      </w:pPr>
      <w:r w:rsidRPr="00BD0535">
        <w:rPr>
          <w:rFonts w:asciiTheme="minorHAnsi" w:hAnsiTheme="minorHAnsi" w:cstheme="minorHAnsi"/>
          <w:color w:val="000000"/>
        </w:rPr>
        <w:t xml:space="preserve">Des Moines, Iowa 50319-0075 </w:t>
      </w:r>
    </w:p>
    <w:p w14:paraId="423A2DF8" w14:textId="5DEF64F0" w:rsidR="006B4B01" w:rsidRPr="00BD0535" w:rsidRDefault="006B4B01" w:rsidP="00C11885">
      <w:pPr>
        <w:pStyle w:val="NormalWeb"/>
        <w:spacing w:before="0" w:beforeAutospacing="0"/>
        <w:rPr>
          <w:rFonts w:asciiTheme="minorHAnsi" w:hAnsiTheme="minorHAnsi" w:cstheme="minorHAnsi"/>
          <w:color w:val="000000"/>
        </w:rPr>
      </w:pPr>
      <w:r w:rsidRPr="00BD0535">
        <w:rPr>
          <w:rFonts w:asciiTheme="minorHAnsi" w:hAnsiTheme="minorHAnsi" w:cstheme="minorHAnsi"/>
          <w:color w:val="000000"/>
        </w:rPr>
        <w:t xml:space="preserve">email: </w:t>
      </w:r>
      <w:r w:rsidRPr="00BD0535">
        <w:rPr>
          <w:rFonts w:asciiTheme="minorHAnsi" w:hAnsiTheme="minorHAnsi" w:cstheme="minorHAnsi"/>
          <w:color w:val="0070C0"/>
          <w:u w:val="single"/>
        </w:rPr>
        <w:t>reconsiderationrequest@dhs.state.ia.us</w:t>
      </w:r>
    </w:p>
    <w:p w14:paraId="4D026985" w14:textId="32C7420D" w:rsidR="006B4B01" w:rsidRPr="00BD0535" w:rsidRDefault="006B4B01" w:rsidP="006B4B01">
      <w:pPr>
        <w:pStyle w:val="NormalWeb"/>
        <w:rPr>
          <w:rFonts w:asciiTheme="minorHAnsi" w:hAnsiTheme="minorHAnsi" w:cstheme="minorHAnsi"/>
          <w:color w:val="000000"/>
        </w:rPr>
      </w:pPr>
      <w:r w:rsidRPr="00BD0535">
        <w:rPr>
          <w:rFonts w:asciiTheme="minorHAnsi" w:hAnsiTheme="minorHAnsi" w:cstheme="minorHAnsi"/>
          <w:color w:val="000000"/>
        </w:rPr>
        <w:t xml:space="preserve">The Agency must receive the written request for reconsideration within five </w:t>
      </w:r>
      <w:r w:rsidR="00DC7CB3">
        <w:rPr>
          <w:rFonts w:asciiTheme="minorHAnsi" w:hAnsiTheme="minorHAnsi" w:cstheme="minorHAnsi"/>
          <w:color w:val="000000"/>
        </w:rPr>
        <w:t xml:space="preserve">calendar </w:t>
      </w:r>
      <w:r w:rsidRPr="00BD0535">
        <w:rPr>
          <w:rFonts w:asciiTheme="minorHAnsi" w:hAnsiTheme="minorHAnsi" w:cstheme="minorHAnsi"/>
          <w:color w:val="000000"/>
        </w:rPr>
        <w:t xml:space="preserve">days </w:t>
      </w:r>
      <w:r w:rsidR="00DC7CB3">
        <w:rPr>
          <w:rFonts w:asciiTheme="minorHAnsi" w:hAnsiTheme="minorHAnsi" w:cstheme="minorHAnsi"/>
          <w:color w:val="000000"/>
        </w:rPr>
        <w:t>of</w:t>
      </w:r>
      <w:r w:rsidRPr="00BD0535">
        <w:rPr>
          <w:rFonts w:asciiTheme="minorHAnsi" w:hAnsiTheme="minorHAnsi" w:cstheme="minorHAnsi"/>
          <w:color w:val="000000"/>
        </w:rPr>
        <w:t xml:space="preserve"> the date of the notice of intent to award</w:t>
      </w:r>
      <w:r w:rsidR="00DC7CB3" w:rsidRPr="00DC7CB3">
        <w:rPr>
          <w:rFonts w:asciiTheme="minorHAnsi" w:hAnsiTheme="minorHAnsi" w:cstheme="minorHAnsi"/>
          <w:color w:val="000000"/>
        </w:rPr>
        <w:t>, exclusive of Saturdays, Sundays, and legal state holidays</w:t>
      </w:r>
      <w:r w:rsidR="00DC7CB3">
        <w:rPr>
          <w:rFonts w:asciiTheme="minorHAnsi" w:hAnsiTheme="minorHAnsi" w:cstheme="minorHAnsi"/>
          <w:color w:val="000000"/>
        </w:rPr>
        <w:t xml:space="preserve">. </w:t>
      </w:r>
      <w:r w:rsidRPr="00BD0535">
        <w:rPr>
          <w:rFonts w:asciiTheme="minorHAnsi" w:hAnsiTheme="minorHAnsi" w:cstheme="minorHAnsi"/>
          <w:color w:val="000000"/>
        </w:rPr>
        <w:t>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w:t>
      </w:r>
    </w:p>
    <w:p w14:paraId="7096F8C4" w14:textId="4267F4EB" w:rsidR="006B4B01" w:rsidRPr="00BD0535" w:rsidRDefault="006B4B01" w:rsidP="006B4B01">
      <w:pPr>
        <w:pStyle w:val="NormalWeb"/>
        <w:rPr>
          <w:rFonts w:asciiTheme="minorHAnsi" w:hAnsiTheme="minorHAnsi" w:cstheme="minorHAnsi"/>
          <w:color w:val="000000"/>
        </w:rPr>
      </w:pPr>
      <w:r w:rsidRPr="00BD0535">
        <w:rPr>
          <w:rFonts w:asciiTheme="minorHAnsi" w:hAnsiTheme="minorHAnsi" w:cstheme="minorHAnsi"/>
          <w:color w:val="000000"/>
        </w:rPr>
        <w:t>The request for reconsideration shall clearly and fully identify all issues being contested by reference to the page and section number of the RFP. If a Bidder submitted multiple Bid Proposals and requests that the Agency reconsider a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w:t>
      </w:r>
      <w:r w:rsidR="00DC7CB3" w:rsidRPr="00DC7CB3">
        <w:rPr>
          <w:rFonts w:asciiTheme="minorHAnsi" w:hAnsiTheme="minorHAnsi" w:cstheme="minorHAnsi"/>
          <w:color w:val="000000"/>
        </w:rPr>
        <w:t>, exclusive of Saturdays, Sundays, and legal state holidays, and</w:t>
      </w:r>
      <w:r w:rsidRPr="00BD0535">
        <w:rPr>
          <w:rFonts w:asciiTheme="minorHAnsi" w:hAnsiTheme="minorHAnsi" w:cstheme="minorHAnsi"/>
          <w:color w:val="000000"/>
        </w:rPr>
        <w:t xml:space="preserve"> in accordance with 441 Iowa Admin. Code </w:t>
      </w:r>
      <w:r w:rsidR="00DC7CB3">
        <w:rPr>
          <w:rFonts w:asciiTheme="minorHAnsi" w:hAnsiTheme="minorHAnsi" w:cstheme="minorHAnsi"/>
          <w:color w:val="000000"/>
        </w:rPr>
        <w:t>Ch</w:t>
      </w:r>
      <w:r w:rsidRPr="00BD0535">
        <w:rPr>
          <w:rFonts w:asciiTheme="minorHAnsi" w:hAnsiTheme="minorHAnsi" w:cstheme="minorHAnsi"/>
          <w:color w:val="000000"/>
        </w:rPr>
        <w:t>. 7.</w:t>
      </w:r>
    </w:p>
    <w:p w14:paraId="6595D912" w14:textId="398FEFA8" w:rsidR="00787B92" w:rsidRPr="00BD0535" w:rsidRDefault="00787B92" w:rsidP="006B4B01">
      <w:pPr>
        <w:ind w:left="360"/>
        <w:rPr>
          <w:rFonts w:cstheme="minorHAnsi"/>
          <w:sz w:val="24"/>
          <w:szCs w:val="24"/>
        </w:rPr>
      </w:pPr>
    </w:p>
    <w:sectPr w:rsidR="00787B92" w:rsidRPr="00BD0535" w:rsidSect="003D4E77">
      <w:headerReference w:type="default" r:id="rId12"/>
      <w:pgSz w:w="12240" w:h="15840"/>
      <w:pgMar w:top="165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D2531" w14:textId="77777777" w:rsidR="00ED0FA2" w:rsidRDefault="00ED0FA2" w:rsidP="00ED0FA2">
      <w:pPr>
        <w:spacing w:after="0" w:line="240" w:lineRule="auto"/>
      </w:pPr>
      <w:r>
        <w:separator/>
      </w:r>
    </w:p>
  </w:endnote>
  <w:endnote w:type="continuationSeparator" w:id="0">
    <w:p w14:paraId="2459B952" w14:textId="77777777" w:rsidR="00ED0FA2" w:rsidRDefault="00ED0FA2"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ork Sans">
    <w:charset w:val="00"/>
    <w:family w:val="auto"/>
    <w:pitch w:val="variable"/>
    <w:sig w:usb0="A00000FF" w:usb1="5000E07B"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992E4" w14:textId="77777777" w:rsidR="00ED0FA2" w:rsidRDefault="00ED0FA2" w:rsidP="00ED0FA2">
      <w:pPr>
        <w:spacing w:after="0" w:line="240" w:lineRule="auto"/>
      </w:pPr>
      <w:r>
        <w:separator/>
      </w:r>
    </w:p>
  </w:footnote>
  <w:footnote w:type="continuationSeparator" w:id="0">
    <w:p w14:paraId="2EDF117A" w14:textId="77777777" w:rsidR="00ED0FA2" w:rsidRDefault="00ED0FA2"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D45A7" w14:textId="374AE463" w:rsidR="00ED0FA2" w:rsidRDefault="00B64635">
    <w:pPr>
      <w:pStyle w:val="Header"/>
    </w:pPr>
    <w:r>
      <w:rPr>
        <w:noProof/>
      </w:rPr>
      <w:drawing>
        <wp:anchor distT="0" distB="0" distL="114300" distR="114300" simplePos="0" relativeHeight="251658240" behindDoc="0" locked="0" layoutInCell="1" allowOverlap="1" wp14:anchorId="4F287318" wp14:editId="60F25399">
          <wp:simplePos x="0" y="0"/>
          <wp:positionH relativeFrom="column">
            <wp:posOffset>-38100</wp:posOffset>
          </wp:positionH>
          <wp:positionV relativeFrom="paragraph">
            <wp:posOffset>-32385</wp:posOffset>
          </wp:positionV>
          <wp:extent cx="2232561" cy="250673"/>
          <wp:effectExtent l="0" t="0" r="0" b="0"/>
          <wp:wrapNone/>
          <wp:docPr id="329697067" name="Graphic 329697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32561" cy="250673"/>
                  </a:xfrm>
                  <a:prstGeom prst="rect">
                    <a:avLst/>
                  </a:prstGeom>
                </pic:spPr>
              </pic:pic>
            </a:graphicData>
          </a:graphic>
          <wp14:sizeRelH relativeFrom="page">
            <wp14:pctWidth>0</wp14:pctWidth>
          </wp14:sizeRelH>
          <wp14:sizeRelV relativeFrom="page">
            <wp14:pctHeight>0</wp14:pctHeight>
          </wp14:sizeRelV>
        </wp:anchor>
      </w:drawing>
    </w:r>
  </w:p>
  <w:p w14:paraId="28CA0EAA" w14:textId="05780014" w:rsidR="00ED0FA2" w:rsidRPr="003D4E77" w:rsidRDefault="00DA1414" w:rsidP="00931436">
    <w:pPr>
      <w:pStyle w:val="ListBullet"/>
      <w:numPr>
        <w:ilvl w:val="0"/>
        <w:numId w:val="0"/>
      </w:numPr>
      <w:tabs>
        <w:tab w:val="left" w:pos="3870"/>
        <w:tab w:val="right" w:pos="9360"/>
      </w:tabs>
      <w:spacing w:before="360"/>
      <w:rPr>
        <w:b/>
        <w:bCs/>
        <w:color w:val="404040" w:themeColor="text1" w:themeTint="BF"/>
        <w:sz w:val="17"/>
        <w:szCs w:val="17"/>
      </w:rPr>
    </w:pPr>
    <w:r w:rsidRPr="003D4E77">
      <w:rPr>
        <w:noProof/>
        <w:color w:val="404040" w:themeColor="text1" w:themeTint="BF"/>
        <w:sz w:val="18"/>
        <w:szCs w:val="18"/>
      </w:rPr>
      <mc:AlternateContent>
        <mc:Choice Requires="wps">
          <w:drawing>
            <wp:anchor distT="0" distB="0" distL="114300" distR="114300" simplePos="0" relativeHeight="251659264" behindDoc="0" locked="0" layoutInCell="1" allowOverlap="1" wp14:anchorId="6BDCD7F6" wp14:editId="22E51A4B">
              <wp:simplePos x="0" y="0"/>
              <wp:positionH relativeFrom="margin">
                <wp:posOffset>-35560</wp:posOffset>
              </wp:positionH>
              <wp:positionV relativeFrom="paragraph">
                <wp:posOffset>167005</wp:posOffset>
              </wp:positionV>
              <wp:extent cx="6016752" cy="0"/>
              <wp:effectExtent l="0" t="0" r="0" b="0"/>
              <wp:wrapNone/>
              <wp:docPr id="1533450778" name="Straight Connector 1"/>
              <wp:cNvGraphicFramePr/>
              <a:graphic xmlns:a="http://schemas.openxmlformats.org/drawingml/2006/main">
                <a:graphicData uri="http://schemas.microsoft.com/office/word/2010/wordprocessingShape">
                  <wps:wsp>
                    <wps:cNvCnPr/>
                    <wps:spPr>
                      <a:xfrm>
                        <a:off x="0" y="0"/>
                        <a:ext cx="601675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20CB273"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8pt,13.15pt" to="470.9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" strokecolor="#04627a [3204]" strokeweight=".5pt">
              <v:stroke joinstyle="miter"/>
              <w10:wrap anchorx="margin"/>
            </v:line>
          </w:pict>
        </mc:Fallback>
      </mc:AlternateContent>
    </w:r>
    <w:r w:rsidRPr="003D4E77">
      <w:rPr>
        <w:b/>
        <w:bCs/>
        <w:color w:val="595959" w:themeColor="text1" w:themeTint="A6"/>
        <w:sz w:val="17"/>
        <w:szCs w:val="17"/>
      </w:rPr>
      <w:t>Kim Reynolds, Governor</w:t>
    </w:r>
    <w:r w:rsidRPr="003D4E77">
      <w:rPr>
        <w:b/>
        <w:bCs/>
        <w:color w:val="595959" w:themeColor="text1" w:themeTint="A6"/>
        <w:sz w:val="17"/>
        <w:szCs w:val="17"/>
      </w:rPr>
      <w:tab/>
      <w:t>Adam Gregg, Lt. Governor</w:t>
    </w:r>
    <w:r w:rsidR="003D4E77">
      <w:rPr>
        <w:b/>
        <w:bCs/>
        <w:color w:val="595959" w:themeColor="text1" w:themeTint="A6"/>
        <w:sz w:val="17"/>
        <w:szCs w:val="17"/>
      </w:rPr>
      <w:tab/>
    </w:r>
    <w:r w:rsidRPr="003D4E77">
      <w:rPr>
        <w:b/>
        <w:bCs/>
        <w:color w:val="595959" w:themeColor="text1" w:themeTint="A6"/>
        <w:sz w:val="17"/>
        <w:szCs w:val="17"/>
      </w:rPr>
      <w:t>Kelly Garcia, Director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16568147">
    <w:abstractNumId w:val="2"/>
  </w:num>
  <w:num w:numId="2" w16cid:durableId="529688289">
    <w:abstractNumId w:val="3"/>
  </w:num>
  <w:num w:numId="3" w16cid:durableId="655499794">
    <w:abstractNumId w:val="1"/>
  </w:num>
  <w:num w:numId="4" w16cid:durableId="1634825399">
    <w:abstractNumId w:val="4"/>
  </w:num>
  <w:num w:numId="5" w16cid:durableId="148131918">
    <w:abstractNumId w:val="0"/>
  </w:num>
  <w:num w:numId="6" w16cid:durableId="567112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FA2"/>
    <w:rsid w:val="00051975"/>
    <w:rsid w:val="001768F7"/>
    <w:rsid w:val="001F66B9"/>
    <w:rsid w:val="002B3350"/>
    <w:rsid w:val="0032776F"/>
    <w:rsid w:val="00342B93"/>
    <w:rsid w:val="003D4E77"/>
    <w:rsid w:val="00521A34"/>
    <w:rsid w:val="006B4B01"/>
    <w:rsid w:val="0071057A"/>
    <w:rsid w:val="00714B6E"/>
    <w:rsid w:val="00733588"/>
    <w:rsid w:val="00787B92"/>
    <w:rsid w:val="008B00EA"/>
    <w:rsid w:val="008C4366"/>
    <w:rsid w:val="008D6F19"/>
    <w:rsid w:val="008F3462"/>
    <w:rsid w:val="009022EC"/>
    <w:rsid w:val="00903F88"/>
    <w:rsid w:val="00914BD3"/>
    <w:rsid w:val="00931436"/>
    <w:rsid w:val="00967CE9"/>
    <w:rsid w:val="009800A3"/>
    <w:rsid w:val="009B5B7D"/>
    <w:rsid w:val="00A52666"/>
    <w:rsid w:val="00A57921"/>
    <w:rsid w:val="00A828ED"/>
    <w:rsid w:val="00B33E59"/>
    <w:rsid w:val="00B64635"/>
    <w:rsid w:val="00B651AC"/>
    <w:rsid w:val="00BD0535"/>
    <w:rsid w:val="00C11885"/>
    <w:rsid w:val="00C73CAE"/>
    <w:rsid w:val="00D36BC3"/>
    <w:rsid w:val="00D41148"/>
    <w:rsid w:val="00D817D2"/>
    <w:rsid w:val="00DA1414"/>
    <w:rsid w:val="00DC7CB3"/>
    <w:rsid w:val="00E5485A"/>
    <w:rsid w:val="00E8603D"/>
    <w:rsid w:val="00ED0FA2"/>
    <w:rsid w:val="00FA5524"/>
    <w:rsid w:val="00FB57CB"/>
    <w:rsid w:val="00FD1645"/>
    <w:rsid w:val="00FF1C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BB208"/>
  <w15:chartTrackingRefBased/>
  <w15:docId w15:val="{A3985986-59FC-4CE4-8B0B-B4AB54A39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F88"/>
    <w:pPr>
      <w:spacing w:after="120" w:line="264" w:lineRule="auto"/>
    </w:p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787B92"/>
    <w:pPr>
      <w:keepNext/>
      <w:keepLines/>
      <w:spacing w:before="40" w:after="0"/>
      <w:outlineLvl w:val="1"/>
    </w:pPr>
    <w:rPr>
      <w:rFonts w:ascii="Work Sans" w:eastAsiaTheme="majorEastAsia" w:hAnsi="Work Sans" w:cstheme="majorBidi"/>
      <w:b/>
      <w:caps/>
      <w:color w:val="02303C" w:themeColor="accent1" w:themeShade="80"/>
      <w:sz w:val="26"/>
      <w:szCs w:val="26"/>
    </w:rPr>
  </w:style>
  <w:style w:type="paragraph" w:styleId="Heading3">
    <w:name w:val="heading 3"/>
    <w:basedOn w:val="Normal"/>
    <w:next w:val="Normal"/>
    <w:link w:val="Heading3Char"/>
    <w:uiPriority w:val="9"/>
    <w:unhideWhenUsed/>
    <w:qFormat/>
    <w:rsid w:val="00787B92"/>
    <w:pPr>
      <w:keepNext/>
      <w:keepLines/>
      <w:spacing w:before="40" w:after="0"/>
      <w:outlineLvl w:val="2"/>
    </w:pPr>
    <w:rPr>
      <w:rFonts w:asciiTheme="majorHAnsi" w:eastAsiaTheme="majorEastAsia" w:hAnsiTheme="majorHAnsi" w:cstheme="majorBidi"/>
      <w:b/>
      <w:color w:val="38393B" w:themeColor="text2"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787B92"/>
    <w:rPr>
      <w:rFonts w:ascii="Work Sans" w:eastAsiaTheme="majorEastAsia" w:hAnsi="Work Sans" w:cstheme="majorBidi"/>
      <w:b/>
      <w:caps/>
      <w:color w:val="02303C" w:themeColor="accent1" w:themeShade="80"/>
      <w:sz w:val="26"/>
      <w:szCs w:val="26"/>
    </w:rPr>
  </w:style>
  <w:style w:type="character" w:customStyle="1" w:styleId="Heading3Char">
    <w:name w:val="Heading 3 Char"/>
    <w:basedOn w:val="DefaultParagraphFont"/>
    <w:link w:val="Heading3"/>
    <w:uiPriority w:val="9"/>
    <w:rsid w:val="00787B92"/>
    <w:rPr>
      <w:rFonts w:asciiTheme="majorHAnsi" w:eastAsiaTheme="majorEastAsia" w:hAnsiTheme="majorHAnsi" w:cstheme="majorBidi"/>
      <w:b/>
      <w:color w:val="38393B" w:themeColor="text2" w:themeShade="BF"/>
      <w:sz w:val="24"/>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5"/>
      </w:numPr>
      <w:contextualSpacing/>
    </w:pPr>
  </w:style>
  <w:style w:type="character" w:styleId="Hyperlink">
    <w:name w:val="Hyperlink"/>
    <w:basedOn w:val="DefaultParagraphFont"/>
    <w:uiPriority w:val="99"/>
    <w:unhideWhenUsed/>
    <w:rsid w:val="0032776F"/>
    <w:rPr>
      <w:rFonts w:ascii="Times New Roman" w:hAnsi="Times New Roman" w:cs="Times New Roman" w:hint="default"/>
      <w:color w:val="0000FF"/>
      <w:u w:val="single"/>
    </w:rPr>
  </w:style>
  <w:style w:type="paragraph" w:styleId="NormalWeb">
    <w:name w:val="Normal (Web)"/>
    <w:basedOn w:val="Normal"/>
    <w:uiPriority w:val="99"/>
    <w:semiHidden/>
    <w:unhideWhenUsed/>
    <w:rsid w:val="006B4B0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C7C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35910">
      <w:bodyDiv w:val="1"/>
      <w:marLeft w:val="0"/>
      <w:marRight w:val="0"/>
      <w:marTop w:val="0"/>
      <w:marBottom w:val="0"/>
      <w:divBdr>
        <w:top w:val="none" w:sz="0" w:space="0" w:color="auto"/>
        <w:left w:val="none" w:sz="0" w:space="0" w:color="auto"/>
        <w:bottom w:val="none" w:sz="0" w:space="0" w:color="auto"/>
        <w:right w:val="none" w:sz="0" w:space="0" w:color="auto"/>
      </w:divBdr>
    </w:div>
    <w:div w:id="451287795">
      <w:bodyDiv w:val="1"/>
      <w:marLeft w:val="0"/>
      <w:marRight w:val="0"/>
      <w:marTop w:val="0"/>
      <w:marBottom w:val="0"/>
      <w:divBdr>
        <w:top w:val="none" w:sz="0" w:space="0" w:color="auto"/>
        <w:left w:val="none" w:sz="0" w:space="0" w:color="auto"/>
        <w:bottom w:val="none" w:sz="0" w:space="0" w:color="auto"/>
        <w:right w:val="none" w:sz="0" w:space="0" w:color="auto"/>
      </w:divBdr>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lark2@dhs.state.ia.u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21" ma:contentTypeDescription="Create a new document." ma:contentTypeScope="" ma:versionID="94c054a766317475bedcda87572b6a75">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85f820fe2787e7b55ca37e1a8a63812c"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xsd:restriction>
      </xsd:simpleType>
    </xsd:element>
    <xsd:element name="Topic" ma:index="23" nillable="true" ma:displayName="Topic" ma:internalName="Topic">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_x0020_Description xmlns="f88e24f3-da62-4d13-8742-1b7075cad43b" xsi:nil="true"/>
    <lcf76f155ced4ddcb4097134ff3c332f xmlns="f88e24f3-da62-4d13-8742-1b7075cad43b">
      <Terms xmlns="http://schemas.microsoft.com/office/infopath/2007/PartnerControls"/>
    </lcf76f155ced4ddcb4097134ff3c332f>
    <Topic xmlns="f88e24f3-da62-4d13-8742-1b7075cad43b">Word templates</Topic>
    <Category_x0020_1 xmlns="f88e24f3-da62-4d13-8742-1b7075cad43b">Templates</Category_x0020_1>
    <TaxCatchAll xmlns="07f02910-0123-428f-bbba-f09bb309b044" xsi:nil="true"/>
  </documentManagement>
</p:properties>
</file>

<file path=customXml/itemProps1.xml><?xml version="1.0" encoding="utf-8"?>
<ds:datastoreItem xmlns:ds="http://schemas.openxmlformats.org/officeDocument/2006/customXml" ds:itemID="{823E0EEA-5E50-4039-A239-0C7AC1BC5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3.xml><?xml version="1.0" encoding="utf-8"?>
<ds:datastoreItem xmlns:ds="http://schemas.openxmlformats.org/officeDocument/2006/customXml" ds:itemID="{43EEA242-1009-4A30-BB1F-6B56117443A0}">
  <ds:schemaRefs>
    <ds:schemaRef ds:uri="http://schemas.microsoft.com/sharepoint/v3/contenttype/forms"/>
  </ds:schemaRefs>
</ds:datastoreItem>
</file>

<file path=customXml/itemProps4.xml><?xml version="1.0" encoding="utf-8"?>
<ds:datastoreItem xmlns:ds="http://schemas.openxmlformats.org/officeDocument/2006/customXml" ds:itemID="{40EC671E-508E-412B-8A08-A64EB7DD53C1}">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Formal Letterhead</dc:title>
  <dc:subject/>
  <dc:creator>Jordan, Laura</dc:creator>
  <cp:keywords/>
  <dc:description/>
  <cp:lastModifiedBy>Clark, Stephanie [HHS]</cp:lastModifiedBy>
  <cp:revision>4</cp:revision>
  <dcterms:created xsi:type="dcterms:W3CDTF">2024-05-09T20:44:00Z</dcterms:created>
  <dcterms:modified xsi:type="dcterms:W3CDTF">2024-08-16T17:41:00Z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MediaServiceImageTags">
    <vt:lpwstr/>
  </property>
</Properties>
</file>