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BC3" w:rsidRPr="00C634DA" w:rsidRDefault="000C6BC3" w:rsidP="000C6BC3">
      <w:pPr>
        <w:pStyle w:val="Heading1"/>
        <w:rPr>
          <w:rFonts w:asciiTheme="minorHAnsi" w:hAnsiTheme="minorHAnsi" w:cstheme="minorHAnsi"/>
        </w:rPr>
      </w:pPr>
      <w:bookmarkStart w:id="0" w:name="_Toc28848053"/>
      <w:bookmarkStart w:id="1" w:name="_GoBack"/>
      <w:bookmarkEnd w:id="1"/>
      <w:r w:rsidRPr="00C634DA">
        <w:rPr>
          <w:rFonts w:asciiTheme="minorHAnsi" w:hAnsiTheme="minorHAnsi" w:cstheme="minorHAnsi"/>
        </w:rPr>
        <w:t xml:space="preserve">Attachment </w:t>
      </w:r>
      <w:r w:rsidR="00C634DA">
        <w:rPr>
          <w:rFonts w:asciiTheme="minorHAnsi" w:hAnsiTheme="minorHAnsi" w:cstheme="minorHAnsi"/>
        </w:rPr>
        <w:t>8</w:t>
      </w:r>
      <w:r w:rsidRPr="00C634DA">
        <w:rPr>
          <w:rFonts w:asciiTheme="minorHAnsi" w:hAnsiTheme="minorHAnsi" w:cstheme="minorHAnsi"/>
        </w:rPr>
        <w:t xml:space="preserve"> - FORM 22 </w:t>
      </w:r>
      <w:r w:rsidRPr="00C634DA">
        <w:rPr>
          <w:rFonts w:asciiTheme="minorHAnsi" w:eastAsia="Arial" w:hAnsiTheme="minorHAnsi" w:cstheme="minorHAnsi"/>
        </w:rPr>
        <w:t>—</w:t>
      </w:r>
      <w:r w:rsidRPr="00C634DA">
        <w:rPr>
          <w:rFonts w:asciiTheme="minorHAnsi" w:hAnsiTheme="minorHAnsi" w:cstheme="minorHAnsi"/>
        </w:rPr>
        <w:t xml:space="preserve"> REQUEST FOR CONFIDENTIALITY</w:t>
      </w:r>
      <w:bookmarkEnd w:id="0"/>
    </w:p>
    <w:p w:rsidR="000C6BC3" w:rsidRPr="00C634DA" w:rsidRDefault="000C6BC3" w:rsidP="000C6BC3">
      <w:pPr>
        <w:keepNext/>
        <w:pBdr>
          <w:top w:val="nil"/>
          <w:left w:val="nil"/>
          <w:bottom w:val="nil"/>
          <w:right w:val="nil"/>
          <w:between w:val="nil"/>
        </w:pBdr>
        <w:rPr>
          <w:rFonts w:asciiTheme="minorHAnsi" w:hAnsiTheme="minorHAnsi" w:cstheme="minorHAnsi"/>
          <w:b/>
          <w:color w:val="000000"/>
        </w:rPr>
      </w:pPr>
      <w:r w:rsidRPr="00C634DA">
        <w:rPr>
          <w:rFonts w:asciiTheme="minorHAnsi" w:hAnsiTheme="minorHAnsi" w:cstheme="minorHAnsi"/>
          <w:b/>
          <w:color w:val="000000"/>
        </w:rPr>
        <w:t>SUBMISSION OF THIS FORM 22 IS REQUIRED</w:t>
      </w:r>
    </w:p>
    <w:p w:rsidR="000C6BC3" w:rsidRPr="00C634DA" w:rsidRDefault="000C6BC3" w:rsidP="000C6BC3">
      <w:pPr>
        <w:rPr>
          <w:rFonts w:asciiTheme="minorHAnsi" w:hAnsiTheme="minorHAnsi" w:cstheme="minorHAnsi"/>
        </w:rPr>
      </w:pPr>
      <w:r w:rsidRPr="00C634DA">
        <w:rPr>
          <w:rFonts w:asciiTheme="minorHAnsi" w:hAnsiTheme="minorHAnsi" w:cstheme="minorHAnsi"/>
        </w:rPr>
        <w:t>This Form 22 (Form) must be completed and included with the Proposal. This Form 22 is required whether the Proposal does or does not contain information for which confidential treatment should be requested. Failure to submit a completed Form 22 shall result in the Proposal to be considered non-responsive and eliminated from evaluation. Complete Part 1 of this Form 22 if Proposal does not contain confidential information. Complete Part 2 of this Form 22 if Proposal does contain confidential information.</w:t>
      </w:r>
    </w:p>
    <w:p w:rsidR="000C6BC3" w:rsidRPr="00C634DA" w:rsidRDefault="000C6BC3" w:rsidP="000C6BC3">
      <w:pPr>
        <w:numPr>
          <w:ilvl w:val="0"/>
          <w:numId w:val="1"/>
        </w:numPr>
        <w:pBdr>
          <w:top w:val="nil"/>
          <w:left w:val="nil"/>
          <w:bottom w:val="nil"/>
          <w:right w:val="nil"/>
          <w:between w:val="nil"/>
        </w:pBdr>
        <w:rPr>
          <w:rFonts w:asciiTheme="minorHAnsi" w:hAnsiTheme="minorHAnsi" w:cstheme="minorHAnsi"/>
        </w:rPr>
      </w:pPr>
      <w:r w:rsidRPr="00C634DA">
        <w:rPr>
          <w:rFonts w:asciiTheme="minorHAnsi" w:hAnsiTheme="minorHAnsi" w:cstheme="minorHAnsi"/>
          <w:color w:val="000000"/>
        </w:rPr>
        <w:t>Confidential Treatment Is Not Requested</w:t>
      </w:r>
    </w:p>
    <w:p w:rsidR="000C6BC3" w:rsidRPr="00C634DA" w:rsidRDefault="000C6BC3" w:rsidP="000C6BC3">
      <w:pPr>
        <w:rPr>
          <w:rFonts w:asciiTheme="minorHAnsi" w:hAnsiTheme="minorHAnsi" w:cstheme="minorHAnsi"/>
        </w:rPr>
      </w:pPr>
      <w:r w:rsidRPr="00C634DA">
        <w:rPr>
          <w:rFonts w:asciiTheme="minorHAnsi" w:hAnsiTheme="minorHAnsi" w:cstheme="minorHAnsi"/>
        </w:rPr>
        <w:t>A Respondent not requesting confidential treatment of information contained in its Proposal shall complete Part 1 of Form 22 and submit a signed Form 22 Part 1 with the Proposal.</w:t>
      </w:r>
    </w:p>
    <w:p w:rsidR="000C6BC3" w:rsidRPr="00C634DA" w:rsidRDefault="000C6BC3" w:rsidP="000C6BC3">
      <w:pPr>
        <w:pStyle w:val="ListParagraph"/>
        <w:numPr>
          <w:ilvl w:val="0"/>
          <w:numId w:val="1"/>
        </w:numPr>
        <w:pBdr>
          <w:top w:val="nil"/>
          <w:left w:val="nil"/>
          <w:bottom w:val="nil"/>
          <w:right w:val="nil"/>
          <w:between w:val="nil"/>
        </w:pBdr>
        <w:rPr>
          <w:rFonts w:asciiTheme="minorHAnsi" w:hAnsiTheme="minorHAnsi" w:cstheme="minorHAnsi"/>
        </w:rPr>
      </w:pPr>
      <w:r w:rsidRPr="00C634DA">
        <w:rPr>
          <w:rFonts w:asciiTheme="minorHAnsi" w:hAnsiTheme="minorHAnsi" w:cstheme="minorHAnsi"/>
          <w:color w:val="000000"/>
        </w:rPr>
        <w:t>Confidential Treatment of Information is Requested</w:t>
      </w:r>
    </w:p>
    <w:p w:rsidR="000C6BC3" w:rsidRPr="00C634DA" w:rsidRDefault="000C6BC3" w:rsidP="000C6BC3">
      <w:pPr>
        <w:rPr>
          <w:rFonts w:asciiTheme="minorHAnsi" w:hAnsiTheme="minorHAnsi" w:cstheme="minorHAnsi"/>
        </w:rPr>
      </w:pPr>
      <w:r w:rsidRPr="00C634DA">
        <w:rPr>
          <w:rFonts w:asciiTheme="minorHAnsi" w:hAnsiTheme="minorHAnsi" w:cstheme="minorHAnsi"/>
        </w:rPr>
        <w:t xml:space="preserve">A Respondent requesting confidential treatment of specific information shall: </w:t>
      </w:r>
    </w:p>
    <w:p w:rsidR="000C6BC3" w:rsidRPr="00C634DA" w:rsidRDefault="000C6BC3" w:rsidP="000C6BC3">
      <w:pPr>
        <w:pStyle w:val="ListParagraph"/>
        <w:numPr>
          <w:ilvl w:val="1"/>
          <w:numId w:val="1"/>
        </w:numPr>
        <w:rPr>
          <w:rFonts w:asciiTheme="minorHAnsi" w:hAnsiTheme="minorHAnsi" w:cstheme="minorHAnsi"/>
        </w:rPr>
      </w:pPr>
      <w:r w:rsidRPr="00C634DA">
        <w:rPr>
          <w:rFonts w:asciiTheme="minorHAnsi" w:hAnsiTheme="minorHAnsi" w:cstheme="minorHAnsi"/>
        </w:rPr>
        <w:t>Fully complete and sign Part 2 of Form 22;</w:t>
      </w:r>
    </w:p>
    <w:p w:rsidR="000C6BC3" w:rsidRPr="00C634DA" w:rsidRDefault="000C6BC3" w:rsidP="000C6BC3">
      <w:pPr>
        <w:pStyle w:val="ListParagraph"/>
        <w:numPr>
          <w:ilvl w:val="1"/>
          <w:numId w:val="1"/>
        </w:numPr>
        <w:rPr>
          <w:rFonts w:asciiTheme="minorHAnsi" w:hAnsiTheme="minorHAnsi" w:cstheme="minorHAnsi"/>
        </w:rPr>
      </w:pPr>
      <w:r w:rsidRPr="00C634DA">
        <w:rPr>
          <w:rFonts w:asciiTheme="minorHAnsi" w:hAnsiTheme="minorHAnsi" w:cstheme="minorHAnsi"/>
        </w:rPr>
        <w:t>Conspicuously mark the outside of its Proposal as containing confidential information;</w:t>
      </w:r>
    </w:p>
    <w:p w:rsidR="000C6BC3" w:rsidRPr="00C634DA" w:rsidRDefault="000C6BC3" w:rsidP="000C6BC3">
      <w:pPr>
        <w:pStyle w:val="ListParagraph"/>
        <w:numPr>
          <w:ilvl w:val="1"/>
          <w:numId w:val="1"/>
        </w:numPr>
        <w:rPr>
          <w:rFonts w:asciiTheme="minorHAnsi" w:hAnsiTheme="minorHAnsi" w:cstheme="minorHAnsi"/>
        </w:rPr>
      </w:pPr>
      <w:r w:rsidRPr="00C634DA">
        <w:rPr>
          <w:rFonts w:asciiTheme="minorHAnsi" w:hAnsiTheme="minorHAnsi" w:cstheme="minorHAnsi"/>
        </w:rPr>
        <w:t xml:space="preserve">Mark each page upon which Respondent believes confidential information appears and clearly identify each item for which confidential treatment is requested; Marking a page in the page margin is not sufficient identification; and </w:t>
      </w:r>
    </w:p>
    <w:p w:rsidR="000C6BC3" w:rsidRPr="00C634DA" w:rsidRDefault="000C6BC3" w:rsidP="000C6BC3">
      <w:pPr>
        <w:pStyle w:val="ListParagraph"/>
        <w:numPr>
          <w:ilvl w:val="1"/>
          <w:numId w:val="1"/>
        </w:numPr>
        <w:rPr>
          <w:rFonts w:asciiTheme="minorHAnsi" w:hAnsiTheme="minorHAnsi" w:cstheme="minorHAnsi"/>
        </w:rPr>
      </w:pPr>
      <w:r w:rsidRPr="00C634DA">
        <w:rPr>
          <w:rFonts w:asciiTheme="minorHAnsi" w:hAnsiTheme="minorHAnsi" w:cstheme="minorHAnsi"/>
        </w:rPr>
        <w:t>Submit a “Public Copy” from which the confidential information has been excised.</w:t>
      </w:r>
    </w:p>
    <w:p w:rsidR="000C6BC3" w:rsidRPr="00C634DA" w:rsidRDefault="000C6BC3" w:rsidP="000C6BC3">
      <w:pPr>
        <w:rPr>
          <w:rFonts w:asciiTheme="minorHAnsi" w:hAnsiTheme="minorHAnsi" w:cstheme="minorHAnsi"/>
        </w:rPr>
      </w:pPr>
      <w:r w:rsidRPr="00C634DA">
        <w:rPr>
          <w:rFonts w:asciiTheme="minorHAnsi" w:hAnsiTheme="minorHAnsi" w:cstheme="minorHAnsi"/>
        </w:rPr>
        <w:t xml:space="preserve">Form 22 is not be considered fully complete unless, for each confidentiality request, Respondent: </w:t>
      </w:r>
    </w:p>
    <w:p w:rsidR="000C6BC3" w:rsidRPr="00C634DA" w:rsidRDefault="000C6BC3" w:rsidP="000C6BC3">
      <w:pPr>
        <w:pStyle w:val="ListParagraph"/>
        <w:numPr>
          <w:ilvl w:val="1"/>
          <w:numId w:val="3"/>
        </w:numPr>
        <w:rPr>
          <w:rFonts w:asciiTheme="minorHAnsi" w:hAnsiTheme="minorHAnsi" w:cstheme="minorHAnsi"/>
        </w:rPr>
      </w:pPr>
      <w:r w:rsidRPr="00C634DA">
        <w:rPr>
          <w:rFonts w:asciiTheme="minorHAnsi" w:hAnsiTheme="minorHAnsi" w:cstheme="minorHAnsi"/>
        </w:rPr>
        <w:t>enumerates the specific grounds in Iowa Code Chapter 22 or other applicable law that supports treatment of the information as confidential;</w:t>
      </w:r>
    </w:p>
    <w:p w:rsidR="000C6BC3" w:rsidRPr="00C634DA" w:rsidRDefault="000C6BC3" w:rsidP="000C6BC3">
      <w:pPr>
        <w:pStyle w:val="ListParagraph"/>
        <w:numPr>
          <w:ilvl w:val="1"/>
          <w:numId w:val="3"/>
        </w:numPr>
        <w:rPr>
          <w:rFonts w:asciiTheme="minorHAnsi" w:hAnsiTheme="minorHAnsi" w:cstheme="minorHAnsi"/>
        </w:rPr>
      </w:pPr>
      <w:r w:rsidRPr="00C634DA">
        <w:rPr>
          <w:rFonts w:asciiTheme="minorHAnsi" w:hAnsiTheme="minorHAnsi" w:cstheme="minorHAnsi"/>
        </w:rPr>
        <w:t>justifies why the information should be maintained in confidence;</w:t>
      </w:r>
    </w:p>
    <w:p w:rsidR="000C6BC3" w:rsidRPr="00C634DA" w:rsidRDefault="000C6BC3" w:rsidP="000C6BC3">
      <w:pPr>
        <w:pStyle w:val="ListParagraph"/>
        <w:numPr>
          <w:ilvl w:val="1"/>
          <w:numId w:val="3"/>
        </w:numPr>
        <w:rPr>
          <w:rFonts w:asciiTheme="minorHAnsi" w:hAnsiTheme="minorHAnsi" w:cstheme="minorHAnsi"/>
        </w:rPr>
      </w:pPr>
      <w:r w:rsidRPr="00C634DA">
        <w:rPr>
          <w:rFonts w:asciiTheme="minorHAnsi" w:hAnsiTheme="minorHAnsi" w:cstheme="minorHAnsi"/>
        </w:rPr>
        <w:t>explains why disclosure of the information would not be in the best interest of the public; and</w:t>
      </w:r>
    </w:p>
    <w:p w:rsidR="000C6BC3" w:rsidRPr="00C634DA" w:rsidRDefault="000C6BC3" w:rsidP="000C6BC3">
      <w:pPr>
        <w:pStyle w:val="ListParagraph"/>
        <w:numPr>
          <w:ilvl w:val="1"/>
          <w:numId w:val="3"/>
        </w:numPr>
        <w:rPr>
          <w:rFonts w:asciiTheme="minorHAnsi" w:hAnsiTheme="minorHAnsi" w:cstheme="minorHAnsi"/>
        </w:rPr>
      </w:pPr>
      <w:r w:rsidRPr="00C634DA">
        <w:rPr>
          <w:rFonts w:asciiTheme="minorHAnsi" w:hAnsiTheme="minorHAnsi" w:cstheme="minorHAnsi"/>
        </w:rPr>
        <w:t xml:space="preserve">sets forth the name, address, telephone, and email for the person authorized by Respondent to respond to inquiries by the Agency concerning the confidential status of such information. </w:t>
      </w:r>
    </w:p>
    <w:p w:rsidR="000C6BC3" w:rsidRPr="00C634DA" w:rsidRDefault="000C6BC3" w:rsidP="000C6BC3">
      <w:pPr>
        <w:rPr>
          <w:rFonts w:asciiTheme="minorHAnsi" w:hAnsiTheme="minorHAnsi" w:cstheme="minorHAnsi"/>
        </w:rPr>
      </w:pPr>
      <w:r w:rsidRPr="00C634DA">
        <w:rPr>
          <w:rFonts w:asciiTheme="minorHAnsi" w:hAnsiTheme="minorHAnsi" w:cstheme="minorHAnsi"/>
        </w:rPr>
        <w:t xml:space="preserve">The Public Copy, from which confidential information has been excised, is in addition to the number of copies requested in </w:t>
      </w:r>
      <w:r w:rsidR="00310EBE">
        <w:rPr>
          <w:rFonts w:asciiTheme="minorHAnsi" w:hAnsiTheme="minorHAnsi" w:cstheme="minorHAnsi"/>
        </w:rPr>
        <w:t xml:space="preserve">RFP </w:t>
      </w:r>
      <w:r w:rsidRPr="00C634DA">
        <w:rPr>
          <w:rFonts w:asciiTheme="minorHAnsi" w:hAnsiTheme="minorHAnsi" w:cstheme="minorHAnsi"/>
        </w:rPr>
        <w:t>Section 3</w:t>
      </w:r>
      <w:r w:rsidR="00310EBE">
        <w:rPr>
          <w:rFonts w:asciiTheme="minorHAnsi" w:hAnsiTheme="minorHAnsi" w:cstheme="minorHAnsi"/>
        </w:rPr>
        <w:t xml:space="preserve"> (Form and Contents of Proposals)</w:t>
      </w:r>
      <w:r w:rsidRPr="00C634DA">
        <w:rPr>
          <w:rFonts w:asciiTheme="minorHAnsi" w:hAnsiTheme="minorHAnsi" w:cstheme="minorHAnsi"/>
        </w:rPr>
        <w:t xml:space="preserve">. The confidential information must be excised in such a way as to retain as much of the Proposal as possible and to allow the public to determine the general nature of the information removed. </w:t>
      </w:r>
    </w:p>
    <w:p w:rsidR="000C6BC3" w:rsidRPr="00C634DA" w:rsidRDefault="000C6BC3" w:rsidP="000C6BC3">
      <w:pPr>
        <w:rPr>
          <w:rFonts w:asciiTheme="minorHAnsi" w:hAnsiTheme="minorHAnsi" w:cstheme="minorHAnsi"/>
        </w:rPr>
      </w:pPr>
      <w:r w:rsidRPr="00C634DA">
        <w:rPr>
          <w:rFonts w:asciiTheme="minorHAnsi" w:hAnsiTheme="minorHAnsi" w:cstheme="minorHAnsi"/>
        </w:rPr>
        <w:t>Failure to request information be treated as confidential as specified herein shall relieve Agency and State personnel from any responsibility for maintaining the information in confidence. 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Requests to maintain an entire Proposal as confidential should be rejected as non-responsive.</w:t>
      </w:r>
    </w:p>
    <w:p w:rsidR="000C6BC3" w:rsidRPr="00C634DA" w:rsidRDefault="000C6BC3" w:rsidP="000C6BC3">
      <w:pPr>
        <w:rPr>
          <w:rFonts w:asciiTheme="minorHAnsi" w:hAnsiTheme="minorHAnsi" w:cstheme="minorHAnsi"/>
        </w:rPr>
      </w:pPr>
      <w:r w:rsidRPr="00C634DA">
        <w:rPr>
          <w:rFonts w:asciiTheme="minorHAnsi" w:hAnsiTheme="minorHAnsi" w:cstheme="minorHAnsi"/>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w:t>
      </w:r>
      <w:r w:rsidRPr="00C634DA">
        <w:rPr>
          <w:rFonts w:asciiTheme="minorHAnsi" w:hAnsiTheme="minorHAnsi" w:cstheme="minorHAnsi"/>
        </w:rPr>
        <w:lastRenderedPageBreak/>
        <w:t>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request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p>
    <w:p w:rsidR="000C6BC3" w:rsidRPr="00C634DA" w:rsidRDefault="000C6BC3" w:rsidP="000C6BC3">
      <w:pPr>
        <w:spacing w:after="0"/>
        <w:rPr>
          <w:rFonts w:asciiTheme="minorHAnsi" w:hAnsiTheme="minorHAnsi" w:cstheme="minorHAnsi"/>
          <w:b/>
        </w:rPr>
      </w:pPr>
      <w:r w:rsidRPr="00C634DA">
        <w:rPr>
          <w:rFonts w:asciiTheme="minorHAnsi" w:hAnsiTheme="minorHAnsi" w:cstheme="minorHAnsi"/>
        </w:rPr>
        <w:br w:type="page"/>
      </w:r>
    </w:p>
    <w:p w:rsidR="000C6BC3" w:rsidRPr="00C634DA" w:rsidRDefault="000C6BC3" w:rsidP="000C6BC3">
      <w:pPr>
        <w:keepNext/>
        <w:pBdr>
          <w:top w:val="nil"/>
          <w:left w:val="nil"/>
          <w:bottom w:val="nil"/>
          <w:right w:val="nil"/>
          <w:between w:val="nil"/>
        </w:pBdr>
        <w:rPr>
          <w:rFonts w:asciiTheme="minorHAnsi" w:hAnsiTheme="minorHAnsi" w:cstheme="minorHAnsi"/>
          <w:b/>
          <w:color w:val="000000"/>
        </w:rPr>
      </w:pPr>
      <w:r w:rsidRPr="00C634DA">
        <w:rPr>
          <w:rFonts w:asciiTheme="minorHAnsi" w:hAnsiTheme="minorHAnsi" w:cstheme="minorHAnsi"/>
          <w:b/>
          <w:color w:val="000000"/>
        </w:rPr>
        <w:lastRenderedPageBreak/>
        <w:t>Part 1 — No Confidential Information Provided</w:t>
      </w:r>
    </w:p>
    <w:p w:rsidR="000C6BC3" w:rsidRPr="00C634DA" w:rsidRDefault="000C6BC3" w:rsidP="000C6BC3">
      <w:pPr>
        <w:rPr>
          <w:rFonts w:asciiTheme="minorHAnsi" w:hAnsiTheme="minorHAnsi" w:cstheme="minorHAnsi"/>
          <w:b/>
          <w:u w:val="single"/>
        </w:rPr>
      </w:pPr>
      <w:r w:rsidRPr="00C634DA">
        <w:rPr>
          <w:rFonts w:asciiTheme="minorHAnsi" w:hAnsiTheme="minorHAnsi" w:cstheme="minorHAnsi"/>
          <w:b/>
          <w:u w:val="single"/>
        </w:rPr>
        <w:t>Confidential Treatment Is Not Requested</w:t>
      </w:r>
    </w:p>
    <w:p w:rsidR="000C6BC3" w:rsidRPr="00C634DA" w:rsidRDefault="000C6BC3" w:rsidP="000C6BC3">
      <w:pPr>
        <w:rPr>
          <w:rFonts w:asciiTheme="minorHAnsi" w:hAnsiTheme="minorHAnsi" w:cstheme="minorHAnsi"/>
        </w:rPr>
      </w:pPr>
      <w:r w:rsidRPr="00C634DA">
        <w:rPr>
          <w:rFonts w:asciiTheme="minorHAnsi" w:hAnsiTheme="minorHAnsi" w:cstheme="minorHAnsi"/>
        </w:rPr>
        <w:t>Respondent acknowledges that proposal response contains no confidential, secret, privileged, or proprietary information. There is no request for confidential treatment of information contained in this proposal response.</w:t>
      </w:r>
    </w:p>
    <w:p w:rsidR="000C6BC3" w:rsidRPr="00C634DA" w:rsidRDefault="000C6BC3" w:rsidP="000C6BC3">
      <w:pPr>
        <w:rPr>
          <w:rFonts w:asciiTheme="minorHAnsi" w:hAnsiTheme="minorHAnsi" w:cstheme="minorHAnsi"/>
        </w:rPr>
      </w:pPr>
      <w:r w:rsidRPr="00C634DA">
        <w:rPr>
          <w:rFonts w:asciiTheme="minorHAnsi" w:hAnsiTheme="minorHAnsi" w:cstheme="minorHAnsi"/>
        </w:rPr>
        <w:t>This Form must be signed by the individual who signed Respondent’s Proposal. Respondent shall place this Form completed and signed in its Proposal.</w:t>
      </w:r>
    </w:p>
    <w:p w:rsidR="000C6BC3" w:rsidRPr="00C634DA" w:rsidRDefault="000C6BC3" w:rsidP="000C6BC3">
      <w:pPr>
        <w:numPr>
          <w:ilvl w:val="0"/>
          <w:numId w:val="2"/>
        </w:numPr>
        <w:pBdr>
          <w:top w:val="nil"/>
          <w:left w:val="nil"/>
          <w:bottom w:val="nil"/>
          <w:right w:val="nil"/>
          <w:between w:val="nil"/>
        </w:pBdr>
        <w:rPr>
          <w:rFonts w:asciiTheme="minorHAnsi" w:hAnsiTheme="minorHAnsi" w:cstheme="minorHAnsi"/>
        </w:rPr>
      </w:pPr>
      <w:r w:rsidRPr="00C634DA">
        <w:rPr>
          <w:rFonts w:asciiTheme="minorHAnsi" w:hAnsiTheme="minorHAnsi" w:cstheme="minorHAnsi"/>
          <w:color w:val="000000"/>
        </w:rPr>
        <w:t xml:space="preserve">Fill in and sign the following if you have provided no confidential information. If signing this Part 1, do not complete Part 2. </w:t>
      </w: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tabs>
          <w:tab w:val="left" w:pos="4320"/>
          <w:tab w:val="left" w:pos="7200"/>
        </w:tabs>
        <w:spacing w:after="0"/>
        <w:rPr>
          <w:rFonts w:asciiTheme="minorHAnsi" w:hAnsiTheme="minorHAnsi" w:cstheme="minorHAnsi"/>
        </w:rPr>
      </w:pPr>
      <w:r w:rsidRPr="00C634DA">
        <w:rPr>
          <w:rFonts w:asciiTheme="minorHAnsi" w:hAnsiTheme="minorHAnsi" w:cstheme="minorHAnsi"/>
        </w:rPr>
        <w:t>_________________________________</w:t>
      </w:r>
      <w:r w:rsidRPr="00C634DA">
        <w:rPr>
          <w:rFonts w:asciiTheme="minorHAnsi" w:hAnsiTheme="minorHAnsi" w:cstheme="minorHAnsi"/>
        </w:rPr>
        <w:tab/>
        <w:t>___________________</w:t>
      </w:r>
      <w:r w:rsidRPr="00C634DA">
        <w:rPr>
          <w:rFonts w:asciiTheme="minorHAnsi" w:hAnsiTheme="minorHAnsi" w:cstheme="minorHAnsi"/>
        </w:rPr>
        <w:tab/>
        <w:t>___________________</w:t>
      </w:r>
    </w:p>
    <w:p w:rsidR="000C6BC3" w:rsidRPr="00C634DA" w:rsidRDefault="000C6BC3" w:rsidP="000C6BC3">
      <w:pPr>
        <w:tabs>
          <w:tab w:val="left" w:pos="4320"/>
          <w:tab w:val="left" w:pos="7200"/>
        </w:tabs>
        <w:rPr>
          <w:rFonts w:asciiTheme="minorHAnsi" w:hAnsiTheme="minorHAnsi" w:cstheme="minorHAnsi"/>
        </w:rPr>
      </w:pPr>
      <w:r w:rsidRPr="00C634DA">
        <w:rPr>
          <w:rFonts w:asciiTheme="minorHAnsi" w:hAnsiTheme="minorHAnsi" w:cstheme="minorHAnsi"/>
        </w:rPr>
        <w:t>Company</w:t>
      </w:r>
      <w:r w:rsidRPr="00C634DA">
        <w:rPr>
          <w:rFonts w:asciiTheme="minorHAnsi" w:hAnsiTheme="minorHAnsi" w:cstheme="minorHAnsi"/>
        </w:rPr>
        <w:tab/>
        <w:t>RFP Number</w:t>
      </w:r>
      <w:r w:rsidRPr="00C634DA">
        <w:rPr>
          <w:rFonts w:asciiTheme="minorHAnsi" w:hAnsiTheme="minorHAnsi" w:cstheme="minorHAnsi"/>
        </w:rPr>
        <w:tab/>
        <w:t>RFP Title</w:t>
      </w: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tabs>
          <w:tab w:val="left" w:pos="4320"/>
          <w:tab w:val="left" w:pos="7200"/>
        </w:tabs>
        <w:spacing w:after="0"/>
        <w:rPr>
          <w:rFonts w:asciiTheme="minorHAnsi" w:hAnsiTheme="minorHAnsi" w:cstheme="minorHAnsi"/>
        </w:rPr>
      </w:pPr>
      <w:r w:rsidRPr="00C634DA">
        <w:rPr>
          <w:rFonts w:asciiTheme="minorHAnsi" w:hAnsiTheme="minorHAnsi" w:cstheme="minorHAnsi"/>
        </w:rPr>
        <w:t>_________________________________</w:t>
      </w:r>
      <w:r w:rsidRPr="00C634DA">
        <w:rPr>
          <w:rFonts w:asciiTheme="minorHAnsi" w:hAnsiTheme="minorHAnsi" w:cstheme="minorHAnsi"/>
        </w:rPr>
        <w:tab/>
        <w:t>___________________</w:t>
      </w:r>
      <w:r w:rsidRPr="00C634DA">
        <w:rPr>
          <w:rFonts w:asciiTheme="minorHAnsi" w:hAnsiTheme="minorHAnsi" w:cstheme="minorHAnsi"/>
        </w:rPr>
        <w:tab/>
        <w:t>___________________</w:t>
      </w:r>
    </w:p>
    <w:p w:rsidR="000C6BC3" w:rsidRPr="00C634DA" w:rsidRDefault="000C6BC3" w:rsidP="000C6BC3">
      <w:pPr>
        <w:tabs>
          <w:tab w:val="left" w:pos="4320"/>
          <w:tab w:val="left" w:pos="7200"/>
        </w:tabs>
        <w:rPr>
          <w:rFonts w:asciiTheme="minorHAnsi" w:hAnsiTheme="minorHAnsi" w:cstheme="minorHAnsi"/>
        </w:rPr>
      </w:pPr>
      <w:r w:rsidRPr="00C634DA">
        <w:rPr>
          <w:rFonts w:asciiTheme="minorHAnsi" w:hAnsiTheme="minorHAnsi" w:cstheme="minorHAnsi"/>
        </w:rPr>
        <w:t>Signature (required)</w:t>
      </w:r>
      <w:r w:rsidRPr="00C634DA">
        <w:rPr>
          <w:rFonts w:asciiTheme="minorHAnsi" w:hAnsiTheme="minorHAnsi" w:cstheme="minorHAnsi"/>
        </w:rPr>
        <w:tab/>
        <w:t>Title</w:t>
      </w:r>
      <w:r w:rsidRPr="00C634DA">
        <w:rPr>
          <w:rFonts w:asciiTheme="minorHAnsi" w:hAnsiTheme="minorHAnsi" w:cstheme="minorHAnsi"/>
        </w:rPr>
        <w:tab/>
        <w:t>Date</w:t>
      </w: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rPr>
          <w:rFonts w:asciiTheme="minorHAnsi" w:hAnsiTheme="minorHAnsi" w:cstheme="minorHAnsi"/>
        </w:rPr>
      </w:pPr>
      <w:r w:rsidRPr="00C634DA">
        <w:rPr>
          <w:rFonts w:asciiTheme="minorHAnsi" w:hAnsiTheme="minorHAnsi" w:cstheme="minorHAnsi"/>
        </w:rPr>
        <w:t>(Proceed to the next page only if Confidential Treatment is requested.)</w:t>
      </w:r>
    </w:p>
    <w:p w:rsidR="000C6BC3" w:rsidRPr="00C634DA" w:rsidRDefault="000C6BC3" w:rsidP="000C6BC3">
      <w:pPr>
        <w:keepNext/>
        <w:pBdr>
          <w:top w:val="nil"/>
          <w:left w:val="nil"/>
          <w:bottom w:val="nil"/>
          <w:right w:val="nil"/>
          <w:between w:val="nil"/>
        </w:pBdr>
        <w:rPr>
          <w:rFonts w:asciiTheme="minorHAnsi" w:hAnsiTheme="minorHAnsi" w:cstheme="minorHAnsi"/>
          <w:b/>
          <w:color w:val="000000"/>
        </w:rPr>
      </w:pPr>
      <w:r w:rsidRPr="00C634DA">
        <w:rPr>
          <w:rFonts w:asciiTheme="minorHAnsi" w:hAnsiTheme="minorHAnsi" w:cstheme="minorHAnsi"/>
        </w:rPr>
        <w:br w:type="page"/>
      </w:r>
      <w:r w:rsidRPr="00C634DA">
        <w:rPr>
          <w:rFonts w:asciiTheme="minorHAnsi" w:hAnsiTheme="minorHAnsi" w:cstheme="minorHAnsi"/>
          <w:b/>
          <w:color w:val="000000"/>
        </w:rPr>
        <w:lastRenderedPageBreak/>
        <w:t>Part 2 — Confidential Treatment is Requested</w:t>
      </w:r>
    </w:p>
    <w:p w:rsidR="000C6BC3" w:rsidRPr="00C634DA" w:rsidRDefault="000C6BC3" w:rsidP="000C6BC3">
      <w:pPr>
        <w:rPr>
          <w:rFonts w:asciiTheme="minorHAnsi" w:hAnsiTheme="minorHAnsi" w:cstheme="minorHAnsi"/>
        </w:rPr>
      </w:pPr>
      <w:r w:rsidRPr="00C634DA">
        <w:rPr>
          <w:rFonts w:asciiTheme="minorHAnsi" w:hAnsiTheme="minorHAnsi" w:cstheme="minorHAnsi"/>
        </w:rPr>
        <w:t xml:space="preserve">The below information is to be completed and signed </w:t>
      </w:r>
      <w:r w:rsidRPr="00C634DA">
        <w:rPr>
          <w:rFonts w:asciiTheme="minorHAnsi" w:hAnsiTheme="minorHAnsi" w:cstheme="minorHAnsi"/>
          <w:u w:val="single"/>
        </w:rPr>
        <w:t>ONLY</w:t>
      </w:r>
      <w:r w:rsidRPr="00C634DA">
        <w:rPr>
          <w:rFonts w:asciiTheme="minorHAnsi" w:hAnsiTheme="minorHAnsi" w:cstheme="minorHAnsi"/>
        </w:rPr>
        <w:t xml:space="preserve"> if Respondent is requesting confidential treatment of any information submitted in its Proposal.</w:t>
      </w:r>
    </w:p>
    <w:p w:rsidR="000C6BC3" w:rsidRPr="00C634DA" w:rsidRDefault="000C6BC3" w:rsidP="000C6BC3">
      <w:pPr>
        <w:rPr>
          <w:rFonts w:asciiTheme="minorHAnsi" w:hAnsiTheme="minorHAnsi" w:cstheme="minorHAnsi"/>
        </w:rPr>
      </w:pPr>
      <w:r w:rsidRPr="00C634DA">
        <w:rPr>
          <w:rFonts w:asciiTheme="minorHAnsi" w:hAnsiTheme="minorHAnsi" w:cstheme="minorHAnsi"/>
        </w:rPr>
        <w:t xml:space="preserve">NOTE: </w:t>
      </w:r>
    </w:p>
    <w:p w:rsidR="000C6BC3" w:rsidRPr="00C634DA" w:rsidRDefault="000C6BC3" w:rsidP="000C6BC3">
      <w:pPr>
        <w:numPr>
          <w:ilvl w:val="0"/>
          <w:numId w:val="2"/>
        </w:numPr>
        <w:pBdr>
          <w:top w:val="nil"/>
          <w:left w:val="nil"/>
          <w:bottom w:val="nil"/>
          <w:right w:val="nil"/>
          <w:between w:val="nil"/>
        </w:pBdr>
        <w:rPr>
          <w:rFonts w:asciiTheme="minorHAnsi" w:hAnsiTheme="minorHAnsi" w:cstheme="minorHAnsi"/>
        </w:rPr>
      </w:pPr>
      <w:r w:rsidRPr="00C634DA">
        <w:rPr>
          <w:rFonts w:asciiTheme="minorHAnsi" w:hAnsiTheme="minorHAnsi" w:cstheme="minorHAnsi"/>
          <w:color w:val="000000"/>
        </w:rPr>
        <w:t>Completion of this Form is the sole means of requesting confidential treatment.</w:t>
      </w:r>
    </w:p>
    <w:p w:rsidR="000C6BC3" w:rsidRPr="00C634DA" w:rsidRDefault="000C6BC3" w:rsidP="000C6BC3">
      <w:pPr>
        <w:numPr>
          <w:ilvl w:val="0"/>
          <w:numId w:val="2"/>
        </w:numPr>
        <w:pBdr>
          <w:top w:val="nil"/>
          <w:left w:val="nil"/>
          <w:bottom w:val="nil"/>
          <w:right w:val="nil"/>
          <w:between w:val="nil"/>
        </w:pBdr>
        <w:rPr>
          <w:rFonts w:asciiTheme="minorHAnsi" w:hAnsiTheme="minorHAnsi" w:cstheme="minorHAnsi"/>
        </w:rPr>
      </w:pPr>
      <w:r w:rsidRPr="00C634DA">
        <w:rPr>
          <w:rFonts w:asciiTheme="minorHAnsi" w:hAnsiTheme="minorHAnsi" w:cstheme="minorHAnsi"/>
          <w:color w:val="000000"/>
        </w:rPr>
        <w:t>Respondent may not request pricing information in the Proposal be held in confidence. </w:t>
      </w:r>
    </w:p>
    <w:p w:rsidR="000C6BC3" w:rsidRPr="00C634DA" w:rsidRDefault="000C6BC3" w:rsidP="000C6BC3">
      <w:pPr>
        <w:rPr>
          <w:rFonts w:asciiTheme="minorHAnsi" w:hAnsiTheme="minorHAnsi" w:cstheme="minorHAnsi"/>
        </w:rPr>
      </w:pPr>
      <w:r w:rsidRPr="00C634DA">
        <w:rPr>
          <w:rFonts w:asciiTheme="minorHAnsi" w:hAnsiTheme="minorHAnsi" w:cstheme="minorHAnsi"/>
        </w:rPr>
        <w:t>Completion of the Form and Agency’s acceptance of Respondent’s submission does not guarantee the Agency should grant Respondent’s request for confidentiality. The Agency may reject Respondent’s Proposal entirely in the event Respondent requests confidentiality and does not submit a fully completed Form or requests confidentiality for portions of its Proposal that are improper under the RFP.</w:t>
      </w:r>
    </w:p>
    <w:p w:rsidR="000C6BC3" w:rsidRPr="00C634DA" w:rsidRDefault="000C6BC3" w:rsidP="000C6BC3">
      <w:pPr>
        <w:rPr>
          <w:rFonts w:asciiTheme="minorHAnsi" w:hAnsiTheme="minorHAnsi" w:cstheme="minorHAnsi"/>
        </w:rPr>
      </w:pPr>
      <w:r w:rsidRPr="00C634DA">
        <w:rPr>
          <w:rFonts w:asciiTheme="minorHAnsi" w:hAnsiTheme="minorHAnsi" w:cstheme="minorHAnsi"/>
        </w:rPr>
        <w:t xml:space="preserve">Provide the information in the table below. Respondent may add additional lines if necessary or add additional pages using the same format as the table below. </w:t>
      </w:r>
    </w:p>
    <w:tbl>
      <w:tblPr>
        <w:tblW w:w="9355" w:type="dxa"/>
        <w:tblInd w:w="-5" w:type="dxa"/>
        <w:tblLayout w:type="fixed"/>
        <w:tblLook w:val="0400" w:firstRow="0" w:lastRow="0" w:firstColumn="0" w:lastColumn="0" w:noHBand="0" w:noVBand="1"/>
      </w:tblPr>
      <w:tblGrid>
        <w:gridCol w:w="990"/>
        <w:gridCol w:w="2113"/>
        <w:gridCol w:w="1397"/>
        <w:gridCol w:w="2070"/>
        <w:gridCol w:w="2785"/>
      </w:tblGrid>
      <w:tr w:rsidR="000C6BC3" w:rsidRPr="00C634DA" w:rsidTr="00996745">
        <w:trPr>
          <w:trHeight w:val="1200"/>
        </w:trPr>
        <w:tc>
          <w:tcPr>
            <w:tcW w:w="990" w:type="dxa"/>
            <w:tcBorders>
              <w:top w:val="single" w:sz="4" w:space="0" w:color="000000"/>
              <w:left w:val="single" w:sz="4" w:space="0" w:color="000000"/>
              <w:bottom w:val="single" w:sz="4" w:space="0" w:color="000000"/>
              <w:right w:val="single" w:sz="4" w:space="0" w:color="000000"/>
            </w:tcBorders>
            <w:shd w:val="clear" w:color="auto" w:fill="002060"/>
            <w:vAlign w:val="bottom"/>
          </w:tcPr>
          <w:p w:rsidR="000C6BC3" w:rsidRPr="00C634DA" w:rsidRDefault="000C6BC3" w:rsidP="00996745">
            <w:pPr>
              <w:spacing w:after="0"/>
              <w:rPr>
                <w:rFonts w:asciiTheme="minorHAnsi" w:hAnsiTheme="minorHAnsi" w:cstheme="minorHAnsi"/>
                <w:b/>
                <w:color w:val="FFFFFF"/>
              </w:rPr>
            </w:pPr>
            <w:r w:rsidRPr="00C634DA">
              <w:rPr>
                <w:rFonts w:asciiTheme="minorHAnsi" w:hAnsiTheme="minorHAnsi" w:cstheme="minorHAnsi"/>
                <w:b/>
                <w:color w:val="FFFFFF"/>
              </w:rPr>
              <w:t>RFP Section:</w:t>
            </w:r>
          </w:p>
        </w:tc>
        <w:tc>
          <w:tcPr>
            <w:tcW w:w="2113" w:type="dxa"/>
            <w:tcBorders>
              <w:top w:val="single" w:sz="4" w:space="0" w:color="000000"/>
              <w:left w:val="nil"/>
              <w:bottom w:val="single" w:sz="4" w:space="0" w:color="000000"/>
              <w:right w:val="single" w:sz="4" w:space="0" w:color="000000"/>
            </w:tcBorders>
            <w:shd w:val="clear" w:color="auto" w:fill="002060"/>
            <w:vAlign w:val="bottom"/>
          </w:tcPr>
          <w:p w:rsidR="000C6BC3" w:rsidRPr="00C634DA" w:rsidRDefault="000C6BC3" w:rsidP="00996745">
            <w:pPr>
              <w:spacing w:after="0"/>
              <w:rPr>
                <w:rFonts w:asciiTheme="minorHAnsi" w:hAnsiTheme="minorHAnsi" w:cstheme="minorHAnsi"/>
                <w:b/>
                <w:color w:val="FFFFFF"/>
              </w:rPr>
            </w:pPr>
            <w:r w:rsidRPr="00C634DA">
              <w:rPr>
                <w:rFonts w:asciiTheme="minorHAnsi" w:hAnsiTheme="minorHAnsi" w:cstheme="minorHAnsi"/>
                <w:b/>
                <w:color w:val="FFFFFF"/>
              </w:rPr>
              <w:t>Respondent must cite the specific grounds in Iowa Code Chapter 22 or other applicable law, which supports treatment of the information as confidential.</w:t>
            </w:r>
          </w:p>
        </w:tc>
        <w:tc>
          <w:tcPr>
            <w:tcW w:w="1397" w:type="dxa"/>
            <w:tcBorders>
              <w:top w:val="single" w:sz="4" w:space="0" w:color="000000"/>
              <w:left w:val="nil"/>
              <w:bottom w:val="single" w:sz="4" w:space="0" w:color="000000"/>
              <w:right w:val="single" w:sz="4" w:space="0" w:color="000000"/>
            </w:tcBorders>
            <w:shd w:val="clear" w:color="auto" w:fill="002060"/>
            <w:vAlign w:val="bottom"/>
          </w:tcPr>
          <w:p w:rsidR="000C6BC3" w:rsidRPr="00C634DA" w:rsidRDefault="000C6BC3" w:rsidP="00996745">
            <w:pPr>
              <w:spacing w:after="0"/>
              <w:rPr>
                <w:rFonts w:asciiTheme="minorHAnsi" w:hAnsiTheme="minorHAnsi" w:cstheme="minorHAnsi"/>
                <w:b/>
                <w:color w:val="FFFFFF"/>
              </w:rPr>
            </w:pPr>
            <w:r w:rsidRPr="00C634DA">
              <w:rPr>
                <w:rFonts w:asciiTheme="minorHAnsi" w:hAnsiTheme="minorHAnsi" w:cstheme="minorHAnsi"/>
                <w:b/>
                <w:color w:val="FFFFFF"/>
              </w:rPr>
              <w:t>Respondent must justify why the information should be kept in confidence.</w:t>
            </w:r>
          </w:p>
        </w:tc>
        <w:tc>
          <w:tcPr>
            <w:tcW w:w="2070" w:type="dxa"/>
            <w:tcBorders>
              <w:top w:val="single" w:sz="4" w:space="0" w:color="000000"/>
              <w:left w:val="single" w:sz="4" w:space="0" w:color="000000"/>
              <w:bottom w:val="single" w:sz="4" w:space="0" w:color="000000"/>
              <w:right w:val="single" w:sz="4" w:space="0" w:color="000000"/>
            </w:tcBorders>
            <w:shd w:val="clear" w:color="auto" w:fill="002060"/>
            <w:vAlign w:val="bottom"/>
          </w:tcPr>
          <w:p w:rsidR="000C6BC3" w:rsidRPr="00C634DA" w:rsidRDefault="000C6BC3" w:rsidP="00996745">
            <w:pPr>
              <w:spacing w:after="0"/>
              <w:rPr>
                <w:rFonts w:asciiTheme="minorHAnsi" w:hAnsiTheme="minorHAnsi" w:cstheme="minorHAnsi"/>
                <w:b/>
                <w:color w:val="FFFFFF"/>
              </w:rPr>
            </w:pPr>
            <w:r w:rsidRPr="00C634DA">
              <w:rPr>
                <w:rFonts w:asciiTheme="minorHAnsi" w:hAnsiTheme="minorHAnsi" w:cstheme="minorHAnsi"/>
                <w:b/>
                <w:color w:val="FFFFFF"/>
              </w:rPr>
              <w:t>Respondent must explain why disclosure of the information would not be in the best interest of the public.</w:t>
            </w:r>
          </w:p>
        </w:tc>
        <w:tc>
          <w:tcPr>
            <w:tcW w:w="2785" w:type="dxa"/>
            <w:tcBorders>
              <w:top w:val="single" w:sz="4" w:space="0" w:color="000000"/>
              <w:left w:val="nil"/>
              <w:bottom w:val="single" w:sz="4" w:space="0" w:color="000000"/>
              <w:right w:val="single" w:sz="4" w:space="0" w:color="000000"/>
            </w:tcBorders>
            <w:shd w:val="clear" w:color="auto" w:fill="002060"/>
            <w:vAlign w:val="bottom"/>
          </w:tcPr>
          <w:p w:rsidR="000C6BC3" w:rsidRPr="00C634DA" w:rsidRDefault="000C6BC3" w:rsidP="00996745">
            <w:pPr>
              <w:spacing w:after="0"/>
              <w:rPr>
                <w:rFonts w:asciiTheme="minorHAnsi" w:hAnsiTheme="minorHAnsi" w:cstheme="minorHAnsi"/>
                <w:b/>
                <w:color w:val="FFFFFF"/>
              </w:rPr>
            </w:pPr>
            <w:r w:rsidRPr="00C634DA">
              <w:rPr>
                <w:rFonts w:asciiTheme="minorHAnsi" w:hAnsiTheme="minorHAnsi" w:cstheme="minorHAnsi"/>
                <w:b/>
                <w:color w:val="FFFFFF"/>
              </w:rPr>
              <w:t>Respondent must provide the name, address, telephone, and email for the person at Respondent’s organization authorized to respond to inquiries by the Agency concerning the status of confidential information.</w:t>
            </w:r>
          </w:p>
        </w:tc>
      </w:tr>
      <w:tr w:rsidR="000C6BC3" w:rsidRPr="00C634DA" w:rsidTr="00996745">
        <w:trPr>
          <w:trHeight w:val="320"/>
        </w:trPr>
        <w:tc>
          <w:tcPr>
            <w:tcW w:w="990" w:type="dxa"/>
            <w:tcBorders>
              <w:top w:val="nil"/>
              <w:left w:val="single" w:sz="4" w:space="0" w:color="000000"/>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2113" w:type="dxa"/>
            <w:tcBorders>
              <w:top w:val="nil"/>
              <w:left w:val="nil"/>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1397" w:type="dxa"/>
            <w:tcBorders>
              <w:top w:val="single" w:sz="4" w:space="0" w:color="000000"/>
              <w:left w:val="nil"/>
              <w:bottom w:val="single" w:sz="4" w:space="0" w:color="000000"/>
              <w:right w:val="single" w:sz="4" w:space="0" w:color="000000"/>
            </w:tcBorders>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2070" w:type="dxa"/>
            <w:tcBorders>
              <w:top w:val="nil"/>
              <w:left w:val="single" w:sz="4" w:space="0" w:color="000000"/>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2785" w:type="dxa"/>
            <w:tcBorders>
              <w:top w:val="nil"/>
              <w:left w:val="nil"/>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r>
      <w:tr w:rsidR="000C6BC3" w:rsidRPr="00C634DA" w:rsidTr="00996745">
        <w:trPr>
          <w:trHeight w:val="280"/>
        </w:trPr>
        <w:tc>
          <w:tcPr>
            <w:tcW w:w="990" w:type="dxa"/>
            <w:tcBorders>
              <w:top w:val="nil"/>
              <w:left w:val="single" w:sz="4" w:space="0" w:color="000000"/>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2113" w:type="dxa"/>
            <w:tcBorders>
              <w:top w:val="nil"/>
              <w:left w:val="nil"/>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1397" w:type="dxa"/>
            <w:tcBorders>
              <w:top w:val="single" w:sz="4" w:space="0" w:color="000000"/>
              <w:left w:val="nil"/>
              <w:bottom w:val="single" w:sz="4" w:space="0" w:color="000000"/>
              <w:right w:val="single" w:sz="4" w:space="0" w:color="000000"/>
            </w:tcBorders>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2070" w:type="dxa"/>
            <w:tcBorders>
              <w:top w:val="nil"/>
              <w:left w:val="single" w:sz="4" w:space="0" w:color="000000"/>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2785" w:type="dxa"/>
            <w:tcBorders>
              <w:top w:val="nil"/>
              <w:left w:val="nil"/>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r>
      <w:tr w:rsidR="000C6BC3" w:rsidRPr="00C634DA" w:rsidTr="00996745">
        <w:trPr>
          <w:trHeight w:val="40"/>
        </w:trPr>
        <w:tc>
          <w:tcPr>
            <w:tcW w:w="990" w:type="dxa"/>
            <w:tcBorders>
              <w:top w:val="nil"/>
              <w:left w:val="single" w:sz="4" w:space="0" w:color="000000"/>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2113" w:type="dxa"/>
            <w:tcBorders>
              <w:top w:val="nil"/>
              <w:left w:val="nil"/>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1397" w:type="dxa"/>
            <w:tcBorders>
              <w:top w:val="single" w:sz="4" w:space="0" w:color="000000"/>
              <w:left w:val="nil"/>
              <w:bottom w:val="single" w:sz="4" w:space="0" w:color="000000"/>
              <w:right w:val="single" w:sz="4" w:space="0" w:color="000000"/>
            </w:tcBorders>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2070" w:type="dxa"/>
            <w:tcBorders>
              <w:top w:val="nil"/>
              <w:left w:val="single" w:sz="4" w:space="0" w:color="000000"/>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2785" w:type="dxa"/>
            <w:tcBorders>
              <w:top w:val="nil"/>
              <w:left w:val="nil"/>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r>
      <w:tr w:rsidR="000C6BC3" w:rsidRPr="00C634DA" w:rsidTr="00996745">
        <w:trPr>
          <w:trHeight w:val="40"/>
        </w:trPr>
        <w:tc>
          <w:tcPr>
            <w:tcW w:w="990" w:type="dxa"/>
            <w:tcBorders>
              <w:top w:val="nil"/>
              <w:left w:val="single" w:sz="4" w:space="0" w:color="000000"/>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2113" w:type="dxa"/>
            <w:tcBorders>
              <w:top w:val="nil"/>
              <w:left w:val="nil"/>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1397" w:type="dxa"/>
            <w:tcBorders>
              <w:top w:val="single" w:sz="4" w:space="0" w:color="000000"/>
              <w:left w:val="nil"/>
              <w:bottom w:val="single" w:sz="4" w:space="0" w:color="000000"/>
              <w:right w:val="single" w:sz="4" w:space="0" w:color="000000"/>
            </w:tcBorders>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2070" w:type="dxa"/>
            <w:tcBorders>
              <w:top w:val="nil"/>
              <w:left w:val="single" w:sz="4" w:space="0" w:color="000000"/>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c>
          <w:tcPr>
            <w:tcW w:w="2785" w:type="dxa"/>
            <w:tcBorders>
              <w:top w:val="nil"/>
              <w:left w:val="nil"/>
              <w:bottom w:val="single" w:sz="4" w:space="0" w:color="000000"/>
              <w:right w:val="single" w:sz="4" w:space="0" w:color="000000"/>
            </w:tcBorders>
            <w:shd w:val="clear" w:color="auto" w:fill="auto"/>
            <w:vAlign w:val="center"/>
          </w:tcPr>
          <w:p w:rsidR="000C6BC3" w:rsidRPr="00C634DA" w:rsidRDefault="000C6BC3" w:rsidP="00996745">
            <w:pPr>
              <w:keepNext/>
              <w:pBdr>
                <w:top w:val="nil"/>
                <w:left w:val="nil"/>
                <w:bottom w:val="nil"/>
                <w:right w:val="nil"/>
                <w:between w:val="nil"/>
              </w:pBdr>
              <w:spacing w:before="40" w:after="40"/>
              <w:rPr>
                <w:rFonts w:asciiTheme="minorHAnsi" w:hAnsiTheme="minorHAnsi" w:cstheme="minorHAnsi"/>
                <w:color w:val="000000"/>
              </w:rPr>
            </w:pPr>
          </w:p>
        </w:tc>
      </w:tr>
    </w:tbl>
    <w:p w:rsidR="000C6BC3" w:rsidRPr="00C634DA" w:rsidRDefault="000C6BC3" w:rsidP="000C6BC3">
      <w:pPr>
        <w:rPr>
          <w:rFonts w:asciiTheme="minorHAnsi" w:hAnsiTheme="minorHAnsi" w:cstheme="minorHAnsi"/>
        </w:rPr>
      </w:pPr>
      <w:r w:rsidRPr="00C634DA">
        <w:rPr>
          <w:rFonts w:asciiTheme="minorHAnsi" w:hAnsiTheme="minorHAnsi" w:cstheme="minorHAnsi"/>
        </w:rPr>
        <w:t xml:space="preserve">This Form must be signed by the individual who signed Respondent’s Proposal. Respondent shall place this Form completed and signed in its Proposal. A copy of this document shall be placed in all Proposals submitted including the Public Copy. </w:t>
      </w:r>
    </w:p>
    <w:p w:rsidR="000C6BC3" w:rsidRPr="00C634DA" w:rsidRDefault="000C6BC3" w:rsidP="000C6BC3">
      <w:pPr>
        <w:numPr>
          <w:ilvl w:val="0"/>
          <w:numId w:val="2"/>
        </w:numPr>
        <w:pBdr>
          <w:top w:val="nil"/>
          <w:left w:val="nil"/>
          <w:bottom w:val="nil"/>
          <w:right w:val="nil"/>
          <w:between w:val="nil"/>
        </w:pBdr>
        <w:rPr>
          <w:rFonts w:asciiTheme="minorHAnsi" w:hAnsiTheme="minorHAnsi" w:cstheme="minorHAnsi"/>
        </w:rPr>
      </w:pPr>
      <w:r w:rsidRPr="00C634DA">
        <w:rPr>
          <w:rFonts w:asciiTheme="minorHAnsi" w:hAnsiTheme="minorHAnsi" w:cstheme="minorHAnsi"/>
          <w:color w:val="000000"/>
        </w:rPr>
        <w:t>If confidentiality is requested, failure to provide the information required on this Form may result in rejection of Respondent’s submittal to request confidentiality or rejection of the Proposal as being non-responsive.</w:t>
      </w:r>
    </w:p>
    <w:p w:rsidR="000C6BC3" w:rsidRPr="00C634DA" w:rsidRDefault="000C6BC3" w:rsidP="000C6BC3">
      <w:pPr>
        <w:numPr>
          <w:ilvl w:val="0"/>
          <w:numId w:val="2"/>
        </w:numPr>
        <w:pBdr>
          <w:top w:val="nil"/>
          <w:left w:val="nil"/>
          <w:bottom w:val="nil"/>
          <w:right w:val="nil"/>
          <w:between w:val="nil"/>
        </w:pBdr>
        <w:rPr>
          <w:rFonts w:asciiTheme="minorHAnsi" w:hAnsiTheme="minorHAnsi" w:cstheme="minorHAnsi"/>
        </w:rPr>
      </w:pPr>
      <w:r w:rsidRPr="00C634DA">
        <w:rPr>
          <w:rFonts w:asciiTheme="minorHAnsi" w:hAnsiTheme="minorHAnsi" w:cstheme="minorHAnsi"/>
          <w:color w:val="000000"/>
        </w:rPr>
        <w:t xml:space="preserve">Note that this Form is to be completed and signed only if you are submitting a request for confidential treatment of any information submitted in your Proposal. If signing this Part 2, do not complete Part 1. </w:t>
      </w: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tabs>
          <w:tab w:val="left" w:pos="4320"/>
          <w:tab w:val="left" w:pos="7200"/>
        </w:tabs>
        <w:spacing w:after="0"/>
        <w:rPr>
          <w:rFonts w:asciiTheme="minorHAnsi" w:hAnsiTheme="minorHAnsi" w:cstheme="minorHAnsi"/>
        </w:rPr>
      </w:pPr>
      <w:r w:rsidRPr="00C634DA">
        <w:rPr>
          <w:rFonts w:asciiTheme="minorHAnsi" w:hAnsiTheme="minorHAnsi" w:cstheme="minorHAnsi"/>
        </w:rPr>
        <w:t>_________________________________</w:t>
      </w:r>
      <w:r w:rsidRPr="00C634DA">
        <w:rPr>
          <w:rFonts w:asciiTheme="minorHAnsi" w:hAnsiTheme="minorHAnsi" w:cstheme="minorHAnsi"/>
        </w:rPr>
        <w:tab/>
        <w:t>___________________</w:t>
      </w:r>
      <w:r w:rsidRPr="00C634DA">
        <w:rPr>
          <w:rFonts w:asciiTheme="minorHAnsi" w:hAnsiTheme="minorHAnsi" w:cstheme="minorHAnsi"/>
        </w:rPr>
        <w:tab/>
        <w:t>___________________</w:t>
      </w:r>
    </w:p>
    <w:p w:rsidR="000C6BC3" w:rsidRPr="00C634DA" w:rsidRDefault="000C6BC3" w:rsidP="000C6BC3">
      <w:pPr>
        <w:tabs>
          <w:tab w:val="left" w:pos="4320"/>
          <w:tab w:val="left" w:pos="7200"/>
        </w:tabs>
        <w:rPr>
          <w:rFonts w:asciiTheme="minorHAnsi" w:hAnsiTheme="minorHAnsi" w:cstheme="minorHAnsi"/>
        </w:rPr>
      </w:pPr>
      <w:r w:rsidRPr="00C634DA">
        <w:rPr>
          <w:rFonts w:asciiTheme="minorHAnsi" w:hAnsiTheme="minorHAnsi" w:cstheme="minorHAnsi"/>
        </w:rPr>
        <w:t>Company</w:t>
      </w:r>
      <w:r w:rsidRPr="00C634DA">
        <w:rPr>
          <w:rFonts w:asciiTheme="minorHAnsi" w:hAnsiTheme="minorHAnsi" w:cstheme="minorHAnsi"/>
        </w:rPr>
        <w:tab/>
        <w:t>RFP Number</w:t>
      </w:r>
      <w:r w:rsidRPr="00C634DA">
        <w:rPr>
          <w:rFonts w:asciiTheme="minorHAnsi" w:hAnsiTheme="minorHAnsi" w:cstheme="minorHAnsi"/>
        </w:rPr>
        <w:tab/>
        <w:t>RFP Title</w:t>
      </w:r>
    </w:p>
    <w:p w:rsidR="000C6BC3" w:rsidRPr="00C634DA" w:rsidRDefault="000C6BC3" w:rsidP="000C6BC3">
      <w:pPr>
        <w:pBdr>
          <w:top w:val="nil"/>
          <w:left w:val="nil"/>
          <w:bottom w:val="nil"/>
          <w:right w:val="nil"/>
          <w:between w:val="nil"/>
        </w:pBdr>
        <w:spacing w:after="0"/>
        <w:rPr>
          <w:rFonts w:asciiTheme="minorHAnsi" w:hAnsiTheme="minorHAnsi" w:cstheme="minorHAnsi"/>
          <w:color w:val="000000"/>
        </w:rPr>
      </w:pPr>
    </w:p>
    <w:p w:rsidR="000C6BC3" w:rsidRPr="00C634DA" w:rsidRDefault="000C6BC3" w:rsidP="000C6BC3">
      <w:pPr>
        <w:tabs>
          <w:tab w:val="left" w:pos="4320"/>
          <w:tab w:val="left" w:pos="7200"/>
        </w:tabs>
        <w:spacing w:after="0"/>
        <w:rPr>
          <w:rFonts w:asciiTheme="minorHAnsi" w:hAnsiTheme="minorHAnsi" w:cstheme="minorHAnsi"/>
        </w:rPr>
      </w:pPr>
      <w:r w:rsidRPr="00C634DA">
        <w:rPr>
          <w:rFonts w:asciiTheme="minorHAnsi" w:hAnsiTheme="minorHAnsi" w:cstheme="minorHAnsi"/>
        </w:rPr>
        <w:t>_________________________________</w:t>
      </w:r>
      <w:r w:rsidRPr="00C634DA">
        <w:rPr>
          <w:rFonts w:asciiTheme="minorHAnsi" w:hAnsiTheme="minorHAnsi" w:cstheme="minorHAnsi"/>
        </w:rPr>
        <w:tab/>
        <w:t>___________________</w:t>
      </w:r>
      <w:r w:rsidRPr="00C634DA">
        <w:rPr>
          <w:rFonts w:asciiTheme="minorHAnsi" w:hAnsiTheme="minorHAnsi" w:cstheme="minorHAnsi"/>
        </w:rPr>
        <w:tab/>
        <w:t>___________________</w:t>
      </w:r>
    </w:p>
    <w:p w:rsidR="000C6BC3" w:rsidRPr="00C634DA" w:rsidRDefault="000C6BC3" w:rsidP="000C6BC3">
      <w:pPr>
        <w:tabs>
          <w:tab w:val="left" w:pos="4320"/>
          <w:tab w:val="left" w:pos="7200"/>
        </w:tabs>
        <w:rPr>
          <w:rFonts w:asciiTheme="minorHAnsi" w:hAnsiTheme="minorHAnsi" w:cstheme="minorHAnsi"/>
        </w:rPr>
      </w:pPr>
      <w:r w:rsidRPr="00C634DA">
        <w:rPr>
          <w:rFonts w:asciiTheme="minorHAnsi" w:hAnsiTheme="minorHAnsi" w:cstheme="minorHAnsi"/>
        </w:rPr>
        <w:t>Signature (required)</w:t>
      </w:r>
      <w:r w:rsidRPr="00C634DA">
        <w:rPr>
          <w:rFonts w:asciiTheme="minorHAnsi" w:hAnsiTheme="minorHAnsi" w:cstheme="minorHAnsi"/>
        </w:rPr>
        <w:tab/>
        <w:t>Title</w:t>
      </w:r>
      <w:r w:rsidRPr="00C634DA">
        <w:rPr>
          <w:rFonts w:asciiTheme="minorHAnsi" w:hAnsiTheme="minorHAnsi" w:cstheme="minorHAnsi"/>
        </w:rPr>
        <w:tab/>
        <w:t>Date</w:t>
      </w:r>
    </w:p>
    <w:p w:rsidR="00B14DBF" w:rsidRPr="00C634DA" w:rsidRDefault="00B14DBF">
      <w:pPr>
        <w:rPr>
          <w:rFonts w:asciiTheme="minorHAnsi" w:hAnsiTheme="minorHAnsi" w:cstheme="minorHAnsi"/>
        </w:rPr>
      </w:pPr>
    </w:p>
    <w:sectPr w:rsidR="00B14DBF" w:rsidRPr="00C634D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BC3" w:rsidRDefault="000C6BC3" w:rsidP="000C6BC3">
      <w:pPr>
        <w:spacing w:after="0"/>
      </w:pPr>
      <w:r>
        <w:separator/>
      </w:r>
    </w:p>
  </w:endnote>
  <w:endnote w:type="continuationSeparator" w:id="0">
    <w:p w:rsidR="000C6BC3" w:rsidRDefault="000C6BC3" w:rsidP="000C6B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BC3" w:rsidRPr="009C5AA2" w:rsidRDefault="009C5AA2" w:rsidP="009C5AA2">
    <w:pPr>
      <w:pStyle w:val="Heading1"/>
      <w:rPr>
        <w:rFonts w:asciiTheme="minorHAnsi" w:hAnsiTheme="minorHAnsi" w:cstheme="minorHAnsi"/>
        <w:b w:val="0"/>
      </w:rPr>
    </w:pPr>
    <w:r w:rsidRPr="009C5AA2">
      <w:rPr>
        <w:rFonts w:asciiTheme="minorHAnsi" w:hAnsiTheme="minorHAnsi" w:cstheme="minorHAnsi"/>
        <w:b w:val="0"/>
      </w:rPr>
      <w:t xml:space="preserve">Attachment 8 - </w:t>
    </w:r>
    <w:r>
      <w:rPr>
        <w:rFonts w:asciiTheme="minorHAnsi" w:hAnsiTheme="minorHAnsi" w:cstheme="minorHAnsi"/>
        <w:b w:val="0"/>
      </w:rPr>
      <w:t>Form</w:t>
    </w:r>
    <w:r w:rsidRPr="009C5AA2">
      <w:rPr>
        <w:rFonts w:asciiTheme="minorHAnsi" w:hAnsiTheme="minorHAnsi" w:cstheme="minorHAnsi"/>
        <w:b w:val="0"/>
      </w:rPr>
      <w:t xml:space="preserve"> 22 </w:t>
    </w:r>
    <w:r w:rsidRPr="009C5AA2">
      <w:rPr>
        <w:rFonts w:asciiTheme="minorHAnsi" w:eastAsia="Arial" w:hAnsiTheme="minorHAnsi" w:cstheme="minorHAnsi"/>
        <w:b w:val="0"/>
      </w:rPr>
      <w:t>—</w:t>
    </w:r>
    <w:r w:rsidRPr="009C5AA2">
      <w:rPr>
        <w:rFonts w:asciiTheme="minorHAnsi" w:hAnsiTheme="minorHAnsi" w:cstheme="minorHAnsi"/>
        <w:b w:val="0"/>
      </w:rPr>
      <w:t xml:space="preserve"> </w:t>
    </w:r>
    <w:r>
      <w:rPr>
        <w:rFonts w:asciiTheme="minorHAnsi" w:hAnsiTheme="minorHAnsi" w:cstheme="minorHAnsi"/>
        <w:b w:val="0"/>
      </w:rPr>
      <w:t>Request</w:t>
    </w:r>
    <w:r w:rsidRPr="009C5AA2">
      <w:rPr>
        <w:rFonts w:asciiTheme="minorHAnsi" w:hAnsiTheme="minorHAnsi" w:cstheme="minorHAnsi"/>
        <w:b w:val="0"/>
      </w:rPr>
      <w:t xml:space="preserve"> </w:t>
    </w:r>
    <w:r>
      <w:rPr>
        <w:rFonts w:asciiTheme="minorHAnsi" w:hAnsiTheme="minorHAnsi" w:cstheme="minorHAnsi"/>
        <w:b w:val="0"/>
      </w:rPr>
      <w:t>for</w:t>
    </w:r>
    <w:r w:rsidRPr="009C5AA2">
      <w:rPr>
        <w:rFonts w:asciiTheme="minorHAnsi" w:hAnsiTheme="minorHAnsi" w:cstheme="minorHAnsi"/>
        <w:b w:val="0"/>
      </w:rPr>
      <w:t xml:space="preserve"> C</w:t>
    </w:r>
    <w:r>
      <w:rPr>
        <w:rFonts w:asciiTheme="minorHAnsi" w:hAnsiTheme="minorHAnsi" w:cstheme="minorHAnsi"/>
        <w:b w:val="0"/>
      </w:rPr>
      <w:t>onfidentiality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BC3" w:rsidRDefault="000C6BC3" w:rsidP="000C6BC3">
      <w:pPr>
        <w:spacing w:after="0"/>
      </w:pPr>
      <w:r>
        <w:separator/>
      </w:r>
    </w:p>
  </w:footnote>
  <w:footnote w:type="continuationSeparator" w:id="0">
    <w:p w:rsidR="000C6BC3" w:rsidRDefault="000C6BC3" w:rsidP="000C6B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BC3" w:rsidRPr="00D95BC1" w:rsidRDefault="00D95BC1" w:rsidP="00D95BC1">
    <w:pPr>
      <w:pStyle w:val="Header"/>
    </w:pPr>
    <w:r w:rsidRPr="00D95BC1">
      <w:rPr>
        <w:i/>
        <w:color w:val="404040"/>
      </w:rPr>
      <w:t xml:space="preserve">RFP Number: 20001  </w:t>
    </w:r>
    <w:r>
      <w:rPr>
        <w:i/>
        <w:color w:val="404040"/>
      </w:rPr>
      <w:tab/>
    </w:r>
    <w:r w:rsidRPr="00D95BC1">
      <w:rPr>
        <w:i/>
        <w:color w:val="404040"/>
      </w:rPr>
      <w:t>Title of RFP: Integrated Tax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55C2A"/>
    <w:multiLevelType w:val="multilevel"/>
    <w:tmpl w:val="FDB01336"/>
    <w:lvl w:ilvl="0">
      <w:start w:val="1"/>
      <w:numFmt w:val="decimal"/>
      <w:lvlText w:val="%1."/>
      <w:lvlJc w:val="left"/>
      <w:pPr>
        <w:ind w:left="547" w:hanging="360"/>
      </w:pPr>
      <w:rPr>
        <w:rFonts w:ascii="Calibri" w:eastAsia="Calibri" w:hAnsi="Calibri" w:cs="Calibri"/>
        <w:b w:val="0"/>
        <w:i w:val="0"/>
        <w:color w:val="000000"/>
        <w:sz w:val="22"/>
        <w:szCs w:val="22"/>
        <w:u w:val="none"/>
      </w:rPr>
    </w:lvl>
    <w:lvl w:ilvl="1">
      <w:start w:val="1"/>
      <w:numFmt w:val="lowerLetter"/>
      <w:lvlText w:val="%2."/>
      <w:lvlJc w:val="left"/>
      <w:pPr>
        <w:ind w:left="1267" w:hanging="547"/>
      </w:pPr>
      <w:rPr>
        <w:rFonts w:ascii="Arial" w:eastAsia="Arial" w:hAnsi="Arial" w:cs="Arial"/>
        <w:b w:val="0"/>
        <w:i w:val="0"/>
        <w:sz w:val="22"/>
        <w:szCs w:val="22"/>
      </w:rPr>
    </w:lvl>
    <w:lvl w:ilvl="2">
      <w:start w:val="1"/>
      <w:numFmt w:val="lowerRoman"/>
      <w:lvlText w:val="%3."/>
      <w:lvlJc w:val="left"/>
      <w:pPr>
        <w:ind w:left="1800" w:hanging="533"/>
      </w:pPr>
      <w:rPr>
        <w:rFonts w:ascii="Arial" w:eastAsia="Arial" w:hAnsi="Arial" w:cs="Arial"/>
        <w:b w:val="0"/>
        <w:i w:val="0"/>
        <w:sz w:val="22"/>
        <w:szCs w:val="22"/>
      </w:rPr>
    </w:lvl>
    <w:lvl w:ilvl="3">
      <w:start w:val="1"/>
      <w:numFmt w:val="decimal"/>
      <w:lvlText w:val="(%4)"/>
      <w:lvlJc w:val="left"/>
      <w:pPr>
        <w:ind w:left="720" w:hanging="533"/>
      </w:pPr>
      <w:rPr>
        <w:rFonts w:ascii="Arial" w:eastAsia="Arial" w:hAnsi="Arial" w:cs="Arial"/>
        <w:b w:val="0"/>
        <w:i w:val="0"/>
        <w:sz w:val="22"/>
        <w:szCs w:val="22"/>
      </w:rPr>
    </w:lvl>
    <w:lvl w:ilvl="4">
      <w:start w:val="1"/>
      <w:numFmt w:val="lowerLetter"/>
      <w:lvlText w:val="(%5)"/>
      <w:lvlJc w:val="left"/>
      <w:pPr>
        <w:ind w:left="1267" w:hanging="547"/>
      </w:pPr>
      <w:rPr>
        <w:rFonts w:ascii="Arial" w:eastAsia="Arial" w:hAnsi="Arial" w:cs="Arial"/>
        <w:b w:val="0"/>
        <w:i w:val="0"/>
        <w:sz w:val="22"/>
        <w:szCs w:val="22"/>
      </w:rPr>
    </w:lvl>
    <w:lvl w:ilvl="5">
      <w:start w:val="1"/>
      <w:numFmt w:val="lowerRoman"/>
      <w:lvlText w:val="(%6)."/>
      <w:lvlJc w:val="left"/>
      <w:pPr>
        <w:ind w:left="1800" w:hanging="533"/>
      </w:pPr>
      <w:rPr>
        <w:rFonts w:ascii="Arial" w:eastAsia="Arial" w:hAnsi="Arial" w:cs="Arial"/>
        <w:b w:val="0"/>
        <w:i w:val="0"/>
        <w:sz w:val="22"/>
        <w:szCs w:val="22"/>
      </w:rPr>
    </w:lvl>
    <w:lvl w:ilvl="6">
      <w:start w:val="1"/>
      <w:numFmt w:val="upperRoman"/>
      <w:lvlText w:val="%7."/>
      <w:lvlJc w:val="left"/>
      <w:pPr>
        <w:ind w:left="720" w:hanging="533"/>
      </w:pPr>
      <w:rPr>
        <w:rFonts w:ascii="Arial" w:eastAsia="Arial" w:hAnsi="Arial" w:cs="Arial"/>
        <w:b w:val="0"/>
        <w:i w:val="0"/>
        <w:sz w:val="22"/>
        <w:szCs w:val="22"/>
      </w:rPr>
    </w:lvl>
    <w:lvl w:ilvl="7">
      <w:start w:val="1"/>
      <w:numFmt w:val="upperLetter"/>
      <w:lvlText w:val="%8."/>
      <w:lvlJc w:val="left"/>
      <w:pPr>
        <w:ind w:left="1267" w:hanging="547"/>
      </w:pPr>
      <w:rPr>
        <w:rFonts w:ascii="Arial" w:eastAsia="Arial" w:hAnsi="Arial" w:cs="Arial"/>
        <w:b w:val="0"/>
        <w:i w:val="0"/>
        <w:sz w:val="22"/>
        <w:szCs w:val="22"/>
      </w:rPr>
    </w:lvl>
    <w:lvl w:ilvl="8">
      <w:start w:val="1"/>
      <w:numFmt w:val="decimalZero"/>
      <w:lvlText w:val="%9."/>
      <w:lvlJc w:val="left"/>
      <w:pPr>
        <w:ind w:left="720" w:hanging="533"/>
      </w:pPr>
      <w:rPr>
        <w:rFonts w:ascii="Arial" w:eastAsia="Arial" w:hAnsi="Arial" w:cs="Arial"/>
        <w:b w:val="0"/>
        <w:i w:val="0"/>
        <w:sz w:val="22"/>
        <w:szCs w:val="22"/>
      </w:rPr>
    </w:lvl>
  </w:abstractNum>
  <w:abstractNum w:abstractNumId="1" w15:restartNumberingAfterBreak="0">
    <w:nsid w:val="50300301"/>
    <w:multiLevelType w:val="multilevel"/>
    <w:tmpl w:val="EF5E76DE"/>
    <w:lvl w:ilvl="0">
      <w:start w:val="1"/>
      <w:numFmt w:val="bullet"/>
      <w:lvlText w:val="●"/>
      <w:lvlJc w:val="left"/>
      <w:pPr>
        <w:ind w:left="720" w:hanging="360"/>
      </w:pPr>
      <w:rPr>
        <w:rFonts w:ascii="Noto Sans Symbols" w:eastAsia="Noto Sans Symbols" w:hAnsi="Noto Sans Symbols" w:cs="Noto Sans Symbols"/>
        <w:b w:val="0"/>
        <w:i w:val="0"/>
        <w:color w:val="002060"/>
        <w:sz w:val="22"/>
        <w:szCs w:val="22"/>
      </w:rPr>
    </w:lvl>
    <w:lvl w:ilvl="1">
      <w:start w:val="1"/>
      <w:numFmt w:val="decimal"/>
      <w:lvlText w:val=""/>
      <w:lvlJc w:val="left"/>
      <w:pPr>
        <w:ind w:left="720" w:firstLine="0"/>
      </w:pPr>
      <w:rPr>
        <w:b w:val="0"/>
        <w:i w:val="0"/>
        <w:sz w:val="18"/>
        <w:szCs w:val="18"/>
      </w:rPr>
    </w:lvl>
    <w:lvl w:ilvl="2">
      <w:start w:val="1"/>
      <w:numFmt w:val="bullet"/>
      <w:lvlText w:val="–"/>
      <w:lvlJc w:val="left"/>
      <w:pPr>
        <w:ind w:left="1080" w:hanging="360"/>
      </w:pPr>
      <w:rPr>
        <w:rFonts w:ascii="Arial" w:eastAsia="Arial" w:hAnsi="Arial" w:cs="Arial"/>
        <w:sz w:val="22"/>
        <w:szCs w:val="22"/>
      </w:rPr>
    </w:lvl>
    <w:lvl w:ilvl="3">
      <w:start w:val="1"/>
      <w:numFmt w:val="decimal"/>
      <w:lvlText w:val=""/>
      <w:lvlJc w:val="left"/>
      <w:pPr>
        <w:ind w:left="1080" w:firstLine="0"/>
      </w:pPr>
    </w:lvl>
    <w:lvl w:ilvl="4">
      <w:start w:val="1"/>
      <w:numFmt w:val="bullet"/>
      <w:lvlText w:val="▪"/>
      <w:lvlJc w:val="left"/>
      <w:pPr>
        <w:ind w:left="1440" w:hanging="360"/>
      </w:pPr>
      <w:rPr>
        <w:rFonts w:ascii="Noto Sans Symbols" w:eastAsia="Noto Sans Symbols" w:hAnsi="Noto Sans Symbols" w:cs="Noto Sans Symbols"/>
        <w:color w:val="000000"/>
        <w:sz w:val="22"/>
        <w:szCs w:val="22"/>
      </w:rPr>
    </w:lvl>
    <w:lvl w:ilvl="5">
      <w:start w:val="1"/>
      <w:numFmt w:val="decimal"/>
      <w:lvlText w:val=""/>
      <w:lvlJc w:val="left"/>
      <w:pPr>
        <w:ind w:left="1440" w:firstLine="0"/>
      </w:pPr>
    </w:lvl>
    <w:lvl w:ilvl="6">
      <w:start w:val="1"/>
      <w:numFmt w:val="bullet"/>
      <w:lvlText w:val="−"/>
      <w:lvlJc w:val="left"/>
      <w:pPr>
        <w:ind w:left="1800" w:hanging="360"/>
      </w:pPr>
      <w:rPr>
        <w:rFonts w:ascii="Arial" w:eastAsia="Arial" w:hAnsi="Arial" w:cs="Arial"/>
        <w:color w:val="000000"/>
        <w:sz w:val="24"/>
        <w:szCs w:val="24"/>
      </w:rPr>
    </w:lvl>
    <w:lvl w:ilvl="7">
      <w:start w:val="1"/>
      <w:numFmt w:val="decimal"/>
      <w:lvlText w:val=""/>
      <w:lvlJc w:val="left"/>
      <w:pPr>
        <w:ind w:left="1800" w:firstLine="0"/>
      </w:pPr>
      <w:rPr>
        <w:sz w:val="28"/>
        <w:szCs w:val="28"/>
      </w:rPr>
    </w:lvl>
    <w:lvl w:ilvl="8">
      <w:start w:val="1"/>
      <w:numFmt w:val="bullet"/>
      <w:lvlText w:val="•"/>
      <w:lvlJc w:val="left"/>
      <w:pPr>
        <w:ind w:left="720" w:hanging="360"/>
      </w:pPr>
      <w:rPr>
        <w:rFonts w:ascii="Arial" w:eastAsia="Arial" w:hAnsi="Arial" w:cs="Arial"/>
        <w:color w:val="1F497D"/>
        <w:sz w:val="22"/>
        <w:szCs w:val="22"/>
      </w:rPr>
    </w:lvl>
  </w:abstractNum>
  <w:abstractNum w:abstractNumId="2" w15:restartNumberingAfterBreak="0">
    <w:nsid w:val="558A5623"/>
    <w:multiLevelType w:val="multilevel"/>
    <w:tmpl w:val="FDB01336"/>
    <w:lvl w:ilvl="0">
      <w:start w:val="1"/>
      <w:numFmt w:val="decimal"/>
      <w:lvlText w:val="%1."/>
      <w:lvlJc w:val="left"/>
      <w:pPr>
        <w:ind w:left="547" w:hanging="360"/>
      </w:pPr>
      <w:rPr>
        <w:rFonts w:ascii="Calibri" w:eastAsia="Calibri" w:hAnsi="Calibri" w:cs="Calibri"/>
        <w:b w:val="0"/>
        <w:i w:val="0"/>
        <w:color w:val="000000"/>
        <w:sz w:val="22"/>
        <w:szCs w:val="22"/>
        <w:u w:val="none"/>
      </w:rPr>
    </w:lvl>
    <w:lvl w:ilvl="1">
      <w:start w:val="1"/>
      <w:numFmt w:val="lowerLetter"/>
      <w:lvlText w:val="%2."/>
      <w:lvlJc w:val="left"/>
      <w:pPr>
        <w:ind w:left="1267" w:hanging="547"/>
      </w:pPr>
      <w:rPr>
        <w:rFonts w:ascii="Arial" w:eastAsia="Arial" w:hAnsi="Arial" w:cs="Arial"/>
        <w:b w:val="0"/>
        <w:i w:val="0"/>
        <w:sz w:val="22"/>
        <w:szCs w:val="22"/>
      </w:rPr>
    </w:lvl>
    <w:lvl w:ilvl="2">
      <w:start w:val="1"/>
      <w:numFmt w:val="lowerRoman"/>
      <w:lvlText w:val="%3."/>
      <w:lvlJc w:val="left"/>
      <w:pPr>
        <w:ind w:left="1800" w:hanging="533"/>
      </w:pPr>
      <w:rPr>
        <w:rFonts w:ascii="Arial" w:eastAsia="Arial" w:hAnsi="Arial" w:cs="Arial"/>
        <w:b w:val="0"/>
        <w:i w:val="0"/>
        <w:sz w:val="22"/>
        <w:szCs w:val="22"/>
      </w:rPr>
    </w:lvl>
    <w:lvl w:ilvl="3">
      <w:start w:val="1"/>
      <w:numFmt w:val="decimal"/>
      <w:lvlText w:val="(%4)"/>
      <w:lvlJc w:val="left"/>
      <w:pPr>
        <w:ind w:left="720" w:hanging="533"/>
      </w:pPr>
      <w:rPr>
        <w:rFonts w:ascii="Arial" w:eastAsia="Arial" w:hAnsi="Arial" w:cs="Arial"/>
        <w:b w:val="0"/>
        <w:i w:val="0"/>
        <w:sz w:val="22"/>
        <w:szCs w:val="22"/>
      </w:rPr>
    </w:lvl>
    <w:lvl w:ilvl="4">
      <w:start w:val="1"/>
      <w:numFmt w:val="lowerLetter"/>
      <w:lvlText w:val="(%5)"/>
      <w:lvlJc w:val="left"/>
      <w:pPr>
        <w:ind w:left="1267" w:hanging="547"/>
      </w:pPr>
      <w:rPr>
        <w:rFonts w:ascii="Arial" w:eastAsia="Arial" w:hAnsi="Arial" w:cs="Arial"/>
        <w:b w:val="0"/>
        <w:i w:val="0"/>
        <w:sz w:val="22"/>
        <w:szCs w:val="22"/>
      </w:rPr>
    </w:lvl>
    <w:lvl w:ilvl="5">
      <w:start w:val="1"/>
      <w:numFmt w:val="lowerRoman"/>
      <w:lvlText w:val="(%6)."/>
      <w:lvlJc w:val="left"/>
      <w:pPr>
        <w:ind w:left="1800" w:hanging="533"/>
      </w:pPr>
      <w:rPr>
        <w:rFonts w:ascii="Arial" w:eastAsia="Arial" w:hAnsi="Arial" w:cs="Arial"/>
        <w:b w:val="0"/>
        <w:i w:val="0"/>
        <w:sz w:val="22"/>
        <w:szCs w:val="22"/>
      </w:rPr>
    </w:lvl>
    <w:lvl w:ilvl="6">
      <w:start w:val="1"/>
      <w:numFmt w:val="upperRoman"/>
      <w:lvlText w:val="%7."/>
      <w:lvlJc w:val="left"/>
      <w:pPr>
        <w:ind w:left="720" w:hanging="533"/>
      </w:pPr>
      <w:rPr>
        <w:rFonts w:ascii="Arial" w:eastAsia="Arial" w:hAnsi="Arial" w:cs="Arial"/>
        <w:b w:val="0"/>
        <w:i w:val="0"/>
        <w:sz w:val="22"/>
        <w:szCs w:val="22"/>
      </w:rPr>
    </w:lvl>
    <w:lvl w:ilvl="7">
      <w:start w:val="1"/>
      <w:numFmt w:val="upperLetter"/>
      <w:lvlText w:val="%8."/>
      <w:lvlJc w:val="left"/>
      <w:pPr>
        <w:ind w:left="1267" w:hanging="547"/>
      </w:pPr>
      <w:rPr>
        <w:rFonts w:ascii="Arial" w:eastAsia="Arial" w:hAnsi="Arial" w:cs="Arial"/>
        <w:b w:val="0"/>
        <w:i w:val="0"/>
        <w:sz w:val="22"/>
        <w:szCs w:val="22"/>
      </w:rPr>
    </w:lvl>
    <w:lvl w:ilvl="8">
      <w:start w:val="1"/>
      <w:numFmt w:val="decimalZero"/>
      <w:lvlText w:val="%9."/>
      <w:lvlJc w:val="left"/>
      <w:pPr>
        <w:ind w:left="720" w:hanging="533"/>
      </w:pPr>
      <w:rPr>
        <w:rFonts w:ascii="Arial" w:eastAsia="Arial" w:hAnsi="Arial" w:cs="Arial"/>
        <w:b w:val="0"/>
        <w:i w:val="0"/>
        <w:sz w:val="22"/>
        <w:szCs w:val="22"/>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BC3"/>
    <w:rsid w:val="000C6BC3"/>
    <w:rsid w:val="00180EA2"/>
    <w:rsid w:val="00310EBE"/>
    <w:rsid w:val="00736349"/>
    <w:rsid w:val="009C5AA2"/>
    <w:rsid w:val="00B14DBF"/>
    <w:rsid w:val="00C634DA"/>
    <w:rsid w:val="00D9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BC3"/>
    <w:pPr>
      <w:spacing w:after="120" w:line="240" w:lineRule="auto"/>
    </w:pPr>
    <w:rPr>
      <w:rFonts w:ascii="Calibri" w:eastAsia="Calibri" w:hAnsi="Calibri" w:cs="Calibri"/>
      <w:lang w:eastAsia="ja-JP"/>
    </w:rPr>
  </w:style>
  <w:style w:type="paragraph" w:styleId="Heading1">
    <w:name w:val="heading 1"/>
    <w:basedOn w:val="Normal"/>
    <w:next w:val="Normal"/>
    <w:link w:val="Heading1Char"/>
    <w:uiPriority w:val="9"/>
    <w:qFormat/>
    <w:rsid w:val="000C6BC3"/>
    <w:pPr>
      <w:keepNext/>
      <w:ind w:left="360" w:hanging="3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C3"/>
    <w:rPr>
      <w:rFonts w:ascii="Calibri" w:eastAsia="Calibri" w:hAnsi="Calibri" w:cs="Calibri"/>
      <w:b/>
      <w:lang w:eastAsia="ja-JP"/>
    </w:rPr>
  </w:style>
  <w:style w:type="paragraph" w:styleId="ListParagraph">
    <w:name w:val="List Paragraph"/>
    <w:aliases w:val="bullet list"/>
    <w:basedOn w:val="Normal"/>
    <w:link w:val="ListParagraphChar"/>
    <w:uiPriority w:val="34"/>
    <w:qFormat/>
    <w:rsid w:val="000C6BC3"/>
    <w:pPr>
      <w:ind w:left="720"/>
      <w:contextualSpacing/>
    </w:pPr>
  </w:style>
  <w:style w:type="character" w:customStyle="1" w:styleId="ListParagraphChar">
    <w:name w:val="List Paragraph Char"/>
    <w:aliases w:val="bullet list Char"/>
    <w:link w:val="ListParagraph"/>
    <w:uiPriority w:val="34"/>
    <w:locked/>
    <w:rsid w:val="000C6BC3"/>
    <w:rPr>
      <w:rFonts w:ascii="Calibri" w:eastAsia="Calibri" w:hAnsi="Calibri" w:cs="Calibri"/>
      <w:lang w:eastAsia="ja-JP"/>
    </w:rPr>
  </w:style>
  <w:style w:type="paragraph" w:styleId="Header">
    <w:name w:val="header"/>
    <w:basedOn w:val="Normal"/>
    <w:link w:val="HeaderChar"/>
    <w:uiPriority w:val="99"/>
    <w:unhideWhenUsed/>
    <w:rsid w:val="000C6BC3"/>
    <w:pPr>
      <w:tabs>
        <w:tab w:val="center" w:pos="4680"/>
        <w:tab w:val="right" w:pos="9360"/>
      </w:tabs>
      <w:spacing w:after="0"/>
    </w:pPr>
  </w:style>
  <w:style w:type="character" w:customStyle="1" w:styleId="HeaderChar">
    <w:name w:val="Header Char"/>
    <w:basedOn w:val="DefaultParagraphFont"/>
    <w:link w:val="Header"/>
    <w:uiPriority w:val="99"/>
    <w:rsid w:val="000C6BC3"/>
    <w:rPr>
      <w:rFonts w:ascii="Calibri" w:eastAsia="Calibri" w:hAnsi="Calibri" w:cs="Calibri"/>
      <w:lang w:eastAsia="ja-JP"/>
    </w:rPr>
  </w:style>
  <w:style w:type="paragraph" w:styleId="Footer">
    <w:name w:val="footer"/>
    <w:basedOn w:val="Normal"/>
    <w:link w:val="FooterChar"/>
    <w:uiPriority w:val="99"/>
    <w:unhideWhenUsed/>
    <w:rsid w:val="000C6BC3"/>
    <w:pPr>
      <w:tabs>
        <w:tab w:val="center" w:pos="4680"/>
        <w:tab w:val="right" w:pos="9360"/>
      </w:tabs>
      <w:spacing w:after="0"/>
    </w:pPr>
  </w:style>
  <w:style w:type="character" w:customStyle="1" w:styleId="FooterChar">
    <w:name w:val="Footer Char"/>
    <w:basedOn w:val="DefaultParagraphFont"/>
    <w:link w:val="Footer"/>
    <w:uiPriority w:val="99"/>
    <w:rsid w:val="000C6BC3"/>
    <w:rPr>
      <w:rFonts w:ascii="Calibri" w:eastAsia="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6269</Characters>
  <Application>Microsoft Office Word</Application>
  <DocSecurity>0</DocSecurity>
  <Lines>174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2020-01-26T21:11:00Z</dcterms:created>
  <dcterms:modified xsi:type="dcterms:W3CDTF">2020-01-26T21:11:00Z</dcterms:modified>
</cp:coreProperties>
</file>