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43F" w14:textId="04E17727" w:rsidR="003D27A0" w:rsidRPr="003D27A0" w:rsidRDefault="003D27A0" w:rsidP="003D27A0">
      <w:pPr>
        <w:rPr>
          <w:b/>
          <w:bCs/>
        </w:rPr>
      </w:pPr>
      <w:r w:rsidRPr="003D27A0">
        <w:rPr>
          <w:b/>
          <w:bCs/>
        </w:rPr>
        <w:t xml:space="preserve">Appendix A – FT DM </w:t>
      </w:r>
      <w:proofErr w:type="spellStart"/>
      <w:r w:rsidRPr="003D27A0">
        <w:rPr>
          <w:b/>
          <w:bCs/>
        </w:rPr>
        <w:t>Bldgs</w:t>
      </w:r>
      <w:proofErr w:type="spellEnd"/>
      <w:r w:rsidRPr="003D27A0">
        <w:rPr>
          <w:b/>
          <w:bCs/>
        </w:rPr>
        <w:t xml:space="preserve"> 65 &amp; 66</w:t>
      </w:r>
    </w:p>
    <w:p w14:paraId="1833210D" w14:textId="7DAAE311" w:rsidR="003D27A0" w:rsidRPr="003D27A0" w:rsidRDefault="003D27A0" w:rsidP="003D27A0">
      <w:r w:rsidRPr="003D27A0">
        <w:drawing>
          <wp:inline distT="0" distB="0" distL="0" distR="0" wp14:anchorId="5CEA00F2" wp14:editId="47502472">
            <wp:extent cx="5943600" cy="4691380"/>
            <wp:effectExtent l="0" t="0" r="0" b="0"/>
            <wp:docPr id="1811440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EDA4A" w14:textId="77777777" w:rsidR="009A01B2" w:rsidRDefault="009A01B2"/>
    <w:sectPr w:rsidR="009A0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A0"/>
    <w:rsid w:val="003D27A0"/>
    <w:rsid w:val="009A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4200"/>
  <w15:chartTrackingRefBased/>
  <w15:docId w15:val="{A38ED2A3-EDE4-4AC3-B270-C2943935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McGough Construction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Leilani Hammel</dc:creator>
  <cp:keywords/>
  <dc:description/>
  <cp:lastModifiedBy>Leilani Hammel</cp:lastModifiedBy>
  <cp:revision>1</cp:revision>
  <dcterms:created xsi:type="dcterms:W3CDTF">2024-04-16T18:47:00Z</dcterms:created>
  <dcterms:modified xsi:type="dcterms:W3CDTF">2024-04-16T18:48:00Z</dcterms:modified>
</cp:coreProperties>
</file>