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665E" w14:textId="77777777" w:rsidR="00FB2D71" w:rsidRDefault="00FB2D7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Amendment to the Iowa Department of Human Services </w:t>
      </w:r>
    </w:p>
    <w:p w14:paraId="2360F91F" w14:textId="77777777" w:rsidR="00FB2D71" w:rsidRDefault="00FB2D71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Statewide Health Equity Assessment Request for Proposal</w:t>
      </w:r>
    </w:p>
    <w:p w14:paraId="5A41CCFD" w14:textId="77777777" w:rsidR="00FB2D71" w:rsidRDefault="00FB2D71">
      <w:pPr>
        <w:keepNext/>
        <w:keepLines/>
        <w:rPr>
          <w:sz w:val="24"/>
          <w:szCs w:val="24"/>
        </w:rPr>
      </w:pPr>
    </w:p>
    <w:p w14:paraId="2961DEA1" w14:textId="77777777" w:rsidR="00FB2D71" w:rsidRDefault="00FB2D71">
      <w:pPr>
        <w:rPr>
          <w:sz w:val="24"/>
          <w:szCs w:val="24"/>
        </w:rPr>
      </w:pPr>
      <w:r>
        <w:rPr>
          <w:sz w:val="24"/>
          <w:szCs w:val="24"/>
        </w:rPr>
        <w:t>This Amendment to RFP Number DSO-24-001 is effective as of September 29, 2023.  The RFP is amended as follows:</w:t>
      </w:r>
    </w:p>
    <w:p w14:paraId="2AA67C5D" w14:textId="77777777" w:rsidR="00FB2D71" w:rsidRDefault="00FB2D71">
      <w:pPr>
        <w:pStyle w:val="BodyText2"/>
        <w:jc w:val="left"/>
        <w:rPr>
          <w:bCs/>
          <w:sz w:val="24"/>
          <w:szCs w:val="24"/>
          <w:highlight w:val="green"/>
          <w:u w:val="single"/>
        </w:rPr>
      </w:pPr>
    </w:p>
    <w:p w14:paraId="4FFDC643" w14:textId="7748DB3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Revision 1.  Section 3.1 Bid Proposal Formatting, </w:t>
      </w:r>
      <w:r w:rsidR="00627CF0">
        <w:rPr>
          <w:rFonts w:eastAsiaTheme="minorEastAsia"/>
          <w:b/>
          <w:bCs/>
          <w:sz w:val="24"/>
          <w:szCs w:val="24"/>
        </w:rPr>
        <w:t>subheading</w:t>
      </w:r>
      <w:r>
        <w:rPr>
          <w:rFonts w:eastAsiaTheme="minorEastAsia"/>
          <w:b/>
          <w:bCs/>
          <w:sz w:val="24"/>
          <w:szCs w:val="24"/>
        </w:rPr>
        <w:t xml:space="preserve"> "Page Limit", is deleted and replaced as follows:</w:t>
      </w:r>
    </w:p>
    <w:p w14:paraId="4B9C67A2" w14:textId="77777777" w:rsidR="00627CF0" w:rsidRDefault="00627CF0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tbl>
      <w:tblPr>
        <w:tblW w:w="9655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63"/>
        <w:gridCol w:w="7792"/>
      </w:tblGrid>
      <w:tr w:rsidR="00627CF0" w:rsidRPr="005261AE" w14:paraId="09A95727" w14:textId="77777777" w:rsidTr="00627CF0">
        <w:trPr>
          <w:trHeight w:val="300"/>
        </w:trPr>
        <w:tc>
          <w:tcPr>
            <w:tcW w:w="1863" w:type="dxa"/>
          </w:tcPr>
          <w:p w14:paraId="52BD50E9" w14:textId="77777777" w:rsidR="00627CF0" w:rsidRPr="005261AE" w:rsidRDefault="00627CF0" w:rsidP="00F44371">
            <w:pPr>
              <w:rPr>
                <w:b/>
              </w:rPr>
            </w:pPr>
            <w:r w:rsidRPr="005261AE">
              <w:rPr>
                <w:b/>
              </w:rPr>
              <w:t>Page Limit</w:t>
            </w:r>
          </w:p>
        </w:tc>
        <w:tc>
          <w:tcPr>
            <w:tcW w:w="7792" w:type="dxa"/>
          </w:tcPr>
          <w:p w14:paraId="43D5E81D" w14:textId="77777777" w:rsidR="00627CF0" w:rsidRDefault="00627CF0" w:rsidP="00F44371">
            <w:r>
              <w:t xml:space="preserve">Pages included in Proposal Tab 3 are limited to </w:t>
            </w:r>
            <w:r w:rsidRPr="0053367D">
              <w:rPr>
                <w:b/>
                <w:bCs/>
              </w:rPr>
              <w:t>75</w:t>
            </w:r>
            <w:r>
              <w:t xml:space="preserve"> pages. </w:t>
            </w:r>
          </w:p>
          <w:p w14:paraId="003688D7" w14:textId="77777777" w:rsidR="00627CF0" w:rsidRPr="00CA3E0F" w:rsidRDefault="00627CF0" w:rsidP="00F44371">
            <w:pPr>
              <w:numPr>
                <w:ilvl w:val="0"/>
                <w:numId w:val="1"/>
              </w:numPr>
              <w:rPr>
                <w:rFonts w:eastAsia="MS Mincho"/>
              </w:rPr>
            </w:pPr>
            <w:r w:rsidRPr="00CA3E0F">
              <w:rPr>
                <w:rFonts w:eastAsia="MS Mincho"/>
              </w:rPr>
              <w:t>Resumes and Attachments referenced in Tab 3 shall not be counted towards the page limit and</w:t>
            </w:r>
            <w:r>
              <w:rPr>
                <w:rFonts w:eastAsia="MS Mincho"/>
              </w:rPr>
              <w:t xml:space="preserve"> shall</w:t>
            </w:r>
            <w:r w:rsidRPr="00CA3E0F">
              <w:rPr>
                <w:rFonts w:eastAsia="MS Mincho"/>
              </w:rPr>
              <w:t xml:space="preserve"> be placed in a separate Tab after Tab 3 labeled “Tab 3 Attachments.”</w:t>
            </w:r>
          </w:p>
          <w:p w14:paraId="472C4D96" w14:textId="410ECA30" w:rsidR="00627CF0" w:rsidRPr="005261AE" w:rsidRDefault="00627CF0" w:rsidP="00F44371">
            <w:r>
              <w:t xml:space="preserve">See Section 3.2 for further information about Tab 3 Attachments.  </w:t>
            </w:r>
          </w:p>
        </w:tc>
      </w:tr>
    </w:tbl>
    <w:p w14:paraId="55ABE74F" w14:textId="721CB79F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Cs/>
          <w:sz w:val="24"/>
          <w:szCs w:val="24"/>
        </w:rPr>
      </w:pPr>
    </w:p>
    <w:p w14:paraId="3ED59BEA" w14:textId="7777777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3CB2E29" w14:textId="7777777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Revision 2.  Section 3.2.3 Information to Include Behind Tab 3: Bidder's Approach to Meeting Deliverables, bullet 5 is added.</w:t>
      </w:r>
    </w:p>
    <w:p w14:paraId="44B69FAE" w14:textId="77777777" w:rsidR="00FB2D71" w:rsidRDefault="00FB2D71" w:rsidP="0003084C">
      <w:pPr>
        <w:overflowPunct/>
        <w:autoSpaceDE/>
        <w:autoSpaceDN/>
        <w:adjustRightInd/>
        <w:ind w:left="720" w:hanging="720"/>
        <w:textAlignment w:val="auto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o</w:t>
      </w:r>
      <w:r>
        <w:rPr>
          <w:rFonts w:eastAsiaTheme="minorEastAsia"/>
          <w:bCs/>
          <w:sz w:val="24"/>
          <w:szCs w:val="24"/>
        </w:rPr>
        <w:tab/>
        <w:t>Resumes and Attachments referenced in Tab 3 shall not be counted towards the page limit and shall be placed in a separate Tab after Tab 3 labeled “Tab 3 Attachments.”</w:t>
      </w:r>
    </w:p>
    <w:p w14:paraId="2D18A650" w14:textId="7777777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25B10535" w14:textId="7777777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13219A4C" w14:textId="77777777" w:rsidR="00FB2D71" w:rsidRDefault="00FB2D71">
      <w:pPr>
        <w:overflowPunct/>
        <w:autoSpaceDE/>
        <w:autoSpaceDN/>
        <w:adjustRightInd/>
        <w:textAlignment w:val="auto"/>
        <w:rPr>
          <w:rFonts w:eastAsiaTheme="minorEastAsia"/>
          <w:b/>
          <w:bCs/>
          <w:sz w:val="24"/>
          <w:szCs w:val="24"/>
        </w:rPr>
      </w:pPr>
    </w:p>
    <w:p w14:paraId="0B29197F" w14:textId="77777777" w:rsidR="00FB2D71" w:rsidRDefault="00FB2D71">
      <w:pPr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sectPr w:rsidR="00FB2D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63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5E77" w14:textId="77777777" w:rsidR="00FB2D71" w:rsidRDefault="00FB2D71">
      <w:r>
        <w:separator/>
      </w:r>
    </w:p>
    <w:p w14:paraId="468FC88E" w14:textId="77777777" w:rsidR="00FB2D71" w:rsidRDefault="00FB2D71"/>
  </w:endnote>
  <w:endnote w:type="continuationSeparator" w:id="0">
    <w:p w14:paraId="4F900E44" w14:textId="77777777" w:rsidR="00FB2D71" w:rsidRDefault="00FB2D71">
      <w:r>
        <w:continuationSeparator/>
      </w:r>
    </w:p>
    <w:p w14:paraId="64802316" w14:textId="77777777" w:rsidR="00FB2D71" w:rsidRDefault="00FB2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CEAB" w14:textId="77777777" w:rsidR="00FB2D71" w:rsidRDefault="00FB2D7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6669E2" w14:textId="77777777" w:rsidR="00FB2D71" w:rsidRDefault="00FB2D71">
    <w:pPr>
      <w:pStyle w:val="Footer"/>
    </w:pPr>
  </w:p>
  <w:p w14:paraId="0BF8F55F" w14:textId="77777777" w:rsidR="00FB2D71" w:rsidRDefault="00FB2D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AB52" w14:textId="77777777" w:rsidR="00FB2D71" w:rsidRDefault="00FB2D71">
    <w:pPr>
      <w:pStyle w:val="Footer"/>
      <w:framePr w:wrap="auto" w:vAnchor="text" w:hAnchor="margin" w:xAlign="center" w:y="1"/>
      <w:rPr>
        <w:rStyle w:val="PageNumber"/>
      </w:rPr>
    </w:pPr>
  </w:p>
  <w:p w14:paraId="06BD604E" w14:textId="77777777" w:rsidR="00FB2D71" w:rsidRDefault="00FB2D71">
    <w:pPr>
      <w:pStyle w:val="Footer"/>
      <w:rPr>
        <w:rStyle w:val="PageNumber"/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4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>
      <w:rPr>
        <w:rStyle w:val="PageNumber"/>
        <w:iCs/>
        <w:noProof/>
        <w:szCs w:val="18"/>
      </w:rPr>
      <w:t>5</w:t>
    </w:r>
    <w:r>
      <w:rPr>
        <w:rStyle w:val="PageNumber"/>
        <w:iCs/>
        <w:szCs w:val="18"/>
      </w:rPr>
      <w:fldChar w:fldCharType="end"/>
    </w:r>
  </w:p>
  <w:p w14:paraId="2A243906" w14:textId="77777777" w:rsidR="00FB2D71" w:rsidRDefault="00FB2D71">
    <w:pPr>
      <w:pStyle w:val="Footer"/>
      <w:rPr>
        <w:sz w:val="20"/>
      </w:rPr>
    </w:pPr>
  </w:p>
  <w:p w14:paraId="4AAC66DB" w14:textId="77777777" w:rsidR="00FB2D71" w:rsidRDefault="00FB2D71">
    <w:pPr>
      <w:pStyle w:val="Footer"/>
      <w:tabs>
        <w:tab w:val="clear" w:pos="8640"/>
        <w:tab w:val="left" w:pos="0"/>
        <w:tab w:val="right" w:pos="9360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  <w:p w14:paraId="52F2CAEE" w14:textId="77777777" w:rsidR="00FB2D71" w:rsidRDefault="00FB2D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5A88A" w14:textId="77777777" w:rsidR="00FB2D71" w:rsidRDefault="00FB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E658" w14:textId="77777777" w:rsidR="00FB2D71" w:rsidRDefault="00FB2D71">
      <w:r>
        <w:separator/>
      </w:r>
    </w:p>
    <w:p w14:paraId="70688333" w14:textId="77777777" w:rsidR="00FB2D71" w:rsidRDefault="00FB2D71"/>
  </w:footnote>
  <w:footnote w:type="continuationSeparator" w:id="0">
    <w:p w14:paraId="28D4D18C" w14:textId="77777777" w:rsidR="00FB2D71" w:rsidRDefault="00FB2D71">
      <w:r>
        <w:continuationSeparator/>
      </w:r>
    </w:p>
    <w:p w14:paraId="0777A2D5" w14:textId="77777777" w:rsidR="00FB2D71" w:rsidRDefault="00FB2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C94A" w14:textId="77777777" w:rsidR="00FB2D71" w:rsidRDefault="00FB2D71">
    <w:pPr>
      <w:pStyle w:val="Header"/>
    </w:pPr>
  </w:p>
  <w:p w14:paraId="2CCE1D36" w14:textId="77777777" w:rsidR="00FB2D71" w:rsidRDefault="00FB2D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CC41" w14:textId="77777777" w:rsidR="00FB2D71" w:rsidRDefault="00FB2D7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DSO-24-001</w:t>
    </w:r>
  </w:p>
  <w:p w14:paraId="784C7F00" w14:textId="77777777" w:rsidR="00FB2D71" w:rsidRDefault="00FB2D71">
    <w:pPr>
      <w:pStyle w:val="Header"/>
      <w:rPr>
        <w:sz w:val="18"/>
        <w:szCs w:val="18"/>
      </w:rPr>
    </w:pPr>
  </w:p>
  <w:p w14:paraId="29B11558" w14:textId="77777777" w:rsidR="00FB2D71" w:rsidRDefault="00FB2D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3660" w14:textId="77777777" w:rsidR="00FB2D71" w:rsidRDefault="00FB2D7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14:paraId="3095DA0A" w14:textId="77777777" w:rsidR="00FB2D71" w:rsidRDefault="00FB2D71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5F773EB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BBE64C7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 w15:restartNumberingAfterBreak="0">
    <w:nsid w:val="30737026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" w15:restartNumberingAfterBreak="0">
    <w:nsid w:val="39663B09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5" w15:restartNumberingAfterBreak="0">
    <w:nsid w:val="41900187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6" w15:restartNumberingAfterBreak="0">
    <w:nsid w:val="51BF4A1D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51BF4FE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0A3B7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A939B8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0" w15:restartNumberingAfterBreak="0">
    <w:nsid w:val="687E672E"/>
    <w:multiLevelType w:val="singleLevel"/>
    <w:tmpl w:val="FFFFFFFF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1" w15:restartNumberingAfterBreak="0">
    <w:nsid w:val="6BB96EA8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12" w15:restartNumberingAfterBreak="0">
    <w:nsid w:val="717019A9"/>
    <w:multiLevelType w:val="singleLevel"/>
    <w:tmpl w:val="FFFFFFFF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7DBA1BE8"/>
    <w:multiLevelType w:val="multilevel"/>
    <w:tmpl w:val="D5C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8146810">
    <w:abstractNumId w:val="13"/>
  </w:num>
  <w:num w:numId="2" w16cid:durableId="1233200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71"/>
    <w:rsid w:val="0003084C"/>
    <w:rsid w:val="005F62A3"/>
    <w:rsid w:val="00627CF0"/>
    <w:rsid w:val="00905A80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8BC9E"/>
  <w14:defaultImageDpi w14:val="0"/>
  <w15:docId w15:val="{D66E03DE-97E9-4F86-87C1-1000608F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A0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A08"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A0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5A08"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5A08"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AA5A08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AA5A08"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5A08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5A08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5A0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5A08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5A08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AA5A08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AA5A08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5A0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AA5A08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A5A08"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rsid w:val="00AA5A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5A08"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AA5A0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5A08"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rsid w:val="00AA5A08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A08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rsid w:val="00AA5A08"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AA5A08"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sid w:val="00AA5A08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AA5A08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5A08"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01731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311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EA4D3E"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7B39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9FF"/>
    <w:rPr>
      <w:rFonts w:cs="Times New Roman"/>
      <w:sz w:val="24"/>
    </w:rPr>
  </w:style>
  <w:style w:type="table" w:styleId="TableGrid">
    <w:name w:val="Table Grid"/>
    <w:basedOn w:val="TableNormal"/>
    <w:uiPriority w:val="59"/>
    <w:rsid w:val="007B0E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75C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F4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F62A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71AE559331E4B9599F4D03878844A" ma:contentTypeVersion="3" ma:contentTypeDescription="Create a new document." ma:contentTypeScope="" ma:versionID="ef30f22f23a05f648a78d9121e47bed7">
  <xsd:schema xmlns:xsd="http://www.w3.org/2001/XMLSchema" xmlns:xs="http://www.w3.org/2001/XMLSchema" xmlns:p="http://schemas.microsoft.com/office/2006/metadata/properties" xmlns:ns2="291ab9f1-cf09-4702-a4b2-088182fe8cda" targetNamespace="http://schemas.microsoft.com/office/2006/metadata/properties" ma:root="true" ma:fieldsID="ca3d493aae6a0173fdf2f2c499a1fb62" ns2:_="">
    <xsd:import namespace="291ab9f1-cf09-4702-a4b2-088182fe8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b9f1-cf09-4702-a4b2-088182fe8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66E1-00D1-4787-A935-CA39360BE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1BEE0-2DC6-4C74-A1E2-8E4C8A75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b9f1-cf09-4702-a4b2-088182fe8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792</Characters>
  <Application>Microsoft Office Word</Application>
  <DocSecurity>0</DocSecurity>
  <Lines>6</Lines>
  <Paragraphs>1</Paragraphs>
  <ScaleCrop>false</ScaleCrop>
  <Company>State of Iowa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Shaw, Julie</dc:creator>
  <cp:keywords/>
  <dc:description/>
  <cp:lastModifiedBy>Roovaart, Ryan M.</cp:lastModifiedBy>
  <cp:revision>6</cp:revision>
  <cp:lastPrinted>2017-03-16T19:18:00Z</cp:lastPrinted>
  <dcterms:created xsi:type="dcterms:W3CDTF">2023-09-22T21:15:00Z</dcterms:created>
  <dcterms:modified xsi:type="dcterms:W3CDTF">2023-09-29T15:41:00Z</dcterms:modified>
</cp:coreProperties>
</file>