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02" w:type="dxa"/>
        <w:tblInd w:w="9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60"/>
        <w:gridCol w:w="52"/>
        <w:gridCol w:w="3952"/>
        <w:gridCol w:w="8"/>
        <w:gridCol w:w="5266"/>
        <w:gridCol w:w="4364"/>
      </w:tblGrid>
      <w:tr w:rsidR="00BB5BB8" w:rsidRPr="00992818" w14:paraId="518F6B55" w14:textId="77777777" w:rsidTr="0071113C">
        <w:trPr>
          <w:cantSplit/>
          <w:trHeight w:val="461"/>
        </w:trPr>
        <w:tc>
          <w:tcPr>
            <w:tcW w:w="46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A67978" w14:textId="693112DD" w:rsidR="0071113C" w:rsidRPr="00992818" w:rsidRDefault="00BB5BB8" w:rsidP="0071113C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>Vendor</w:t>
            </w:r>
            <w:r w:rsidR="00345343" w:rsidRPr="00992818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 xml:space="preserve"> Name:</w:t>
            </w:r>
            <w:r w:rsidR="00CF4D4F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1113C"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113C"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="0071113C"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="0071113C"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="0071113C"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="0071113C"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="0071113C"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="0071113C"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="0071113C"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="0071113C"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26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248EA3D9" w14:textId="325A69FA" w:rsidR="00BB5BB8" w:rsidRPr="00992818" w:rsidRDefault="00BB5BB8" w:rsidP="0095006F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>Completed by</w:t>
            </w:r>
            <w:r w:rsidR="00345343" w:rsidRPr="00992818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>:</w:t>
            </w:r>
            <w:r w:rsidR="00CF4D4F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1113C"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1113C"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="0071113C"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="0071113C"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="0071113C"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="0071113C"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="0071113C"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="0071113C"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="0071113C"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="0071113C"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30789A" w14:textId="2FA6C544" w:rsidR="00BB5BB8" w:rsidRPr="00992818" w:rsidRDefault="00992818" w:rsidP="0095006F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>Date Completed:</w:t>
            </w:r>
            <w:r w:rsidR="00C66142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C66142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6142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C66142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</w:r>
            <w:r w:rsidR="00C66142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C66142"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C66142"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C66142"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C66142"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C66142"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C66142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fldChar w:fldCharType="end"/>
            </w:r>
            <w:r w:rsidR="00CF4D4F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BB5BB8" w:rsidRPr="00992818" w14:paraId="472B6D8A" w14:textId="77777777" w:rsidTr="0071113C">
        <w:trPr>
          <w:cantSplit/>
          <w:trHeight w:val="353"/>
        </w:trPr>
        <w:tc>
          <w:tcPr>
            <w:tcW w:w="467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158F59" w14:textId="77777777" w:rsidR="00BB5BB8" w:rsidRPr="00992818" w:rsidRDefault="00BB5BB8" w:rsidP="0095006F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28F94A" w14:textId="77777777" w:rsidR="00BB5BB8" w:rsidRPr="00992818" w:rsidRDefault="00BB5BB8" w:rsidP="0095006F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F048F3" w14:textId="5F7296CB" w:rsidR="00BB5BB8" w:rsidRPr="00992818" w:rsidRDefault="00992818" w:rsidP="0095006F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 xml:space="preserve">Date </w:t>
            </w:r>
            <w:r w:rsidR="00BB5BB8" w:rsidRPr="00992818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>Updated:</w:t>
            </w:r>
            <w:r w:rsidR="00C66142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C66142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6142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C66142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</w:r>
            <w:r w:rsidR="00C66142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C66142"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C66142"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C66142"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C66142"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C66142"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C66142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fldChar w:fldCharType="end"/>
            </w:r>
            <w:r w:rsidR="00CF4D4F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BE1E07" w:rsidRPr="00992818" w14:paraId="6E56D566" w14:textId="77777777" w:rsidTr="00BE1E07">
        <w:trPr>
          <w:cantSplit/>
          <w:trHeight w:val="785"/>
        </w:trPr>
        <w:tc>
          <w:tcPr>
            <w:tcW w:w="14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4A8A6" w14:textId="0DA8933F" w:rsidR="00BE1E07" w:rsidRPr="00992818" w:rsidRDefault="00BE1E07" w:rsidP="00E73191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>Reviewed by (HHS/DOM DoIT Use Only)</w:t>
            </w:r>
            <w:r w:rsidRPr="00992818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>:</w:t>
            </w: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E73191" w:rsidRPr="00992818" w14:paraId="558D9067" w14:textId="77777777" w:rsidTr="00425CF0">
        <w:trPr>
          <w:cantSplit/>
          <w:trHeight w:val="1253"/>
        </w:trPr>
        <w:tc>
          <w:tcPr>
            <w:tcW w:w="14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E70A1" w14:textId="1AAD936F" w:rsidR="00F011F7" w:rsidRPr="00992818" w:rsidRDefault="00B73187" w:rsidP="00E73191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>Describe all areas of the</w:t>
            </w:r>
            <w:r w:rsidR="00E73191" w:rsidRPr="00992818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 xml:space="preserve"> vendor’s environment </w:t>
            </w:r>
            <w:r w:rsidR="00F011F7" w:rsidRPr="00992818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 xml:space="preserve">in which </w:t>
            </w:r>
            <w:r w:rsidR="00E73191" w:rsidRPr="00992818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 xml:space="preserve">HHS data </w:t>
            </w:r>
            <w:r w:rsidR="00A470F6" w:rsidRPr="00992818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>(hardcopy</w:t>
            </w:r>
            <w:r w:rsidR="00A470F6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 xml:space="preserve"> or softcopy)</w:t>
            </w:r>
            <w:r w:rsidR="00A470F6" w:rsidRPr="00992818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E73191" w:rsidRPr="00992818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 xml:space="preserve">will be </w:t>
            </w:r>
            <w:r w:rsidRPr="00992818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 xml:space="preserve">accessed, </w:t>
            </w:r>
            <w:r w:rsidR="00E73191" w:rsidRPr="00992818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>stored</w:t>
            </w:r>
            <w:r w:rsidR="00F011F7" w:rsidRPr="00992818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 xml:space="preserve"> and/or processed</w:t>
            </w:r>
            <w:r w:rsidR="00A470F6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 xml:space="preserve"> (</w:t>
            </w:r>
            <w:r w:rsidR="00F011F7" w:rsidRPr="00992818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 xml:space="preserve">email, network shares, cloud, etc.): </w:t>
            </w:r>
            <w:r w:rsidR="0071113C"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113C"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="0071113C"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="0071113C"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="0071113C"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="0071113C"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="0071113C"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="0071113C"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="0071113C"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="0071113C"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  <w:p w14:paraId="3ADFCABA" w14:textId="77777777" w:rsidR="00F011F7" w:rsidRPr="00992818" w:rsidRDefault="00F011F7" w:rsidP="00E73191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</w:pPr>
          </w:p>
          <w:p w14:paraId="5B473372" w14:textId="106CD97A" w:rsidR="00E73191" w:rsidRPr="00992818" w:rsidRDefault="00E73191" w:rsidP="00992818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992818" w:rsidRPr="00992818" w14:paraId="673515B1" w14:textId="77777777" w:rsidTr="00BE1E07">
        <w:trPr>
          <w:cantSplit/>
          <w:trHeight w:val="1271"/>
        </w:trPr>
        <w:tc>
          <w:tcPr>
            <w:tcW w:w="14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75AE0" w14:textId="188AE4BF" w:rsidR="00992818" w:rsidRPr="00992818" w:rsidRDefault="00992818" w:rsidP="00E73191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>Describe the flow of data through the vendor’s environment:</w:t>
            </w:r>
            <w:r w:rsidR="0071113C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1113C"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113C"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="0071113C"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="0071113C"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="0071113C"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="0071113C"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="0071113C"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="0071113C"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="0071113C"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="0071113C"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  <w:p w14:paraId="2FBE7DF6" w14:textId="77777777" w:rsidR="00992818" w:rsidRPr="00992818" w:rsidRDefault="00992818" w:rsidP="00E73191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</w:pPr>
          </w:p>
          <w:p w14:paraId="746BD0C5" w14:textId="2854B0E0" w:rsidR="00992818" w:rsidRPr="00992818" w:rsidRDefault="00992818" w:rsidP="00E73191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992818" w:rsidRPr="00992818" w14:paraId="79B4B127" w14:textId="77777777" w:rsidTr="00A470F6">
        <w:trPr>
          <w:cantSplit/>
          <w:trHeight w:val="371"/>
        </w:trPr>
        <w:tc>
          <w:tcPr>
            <w:tcW w:w="4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465A9" w14:textId="048DBFCE" w:rsidR="00992818" w:rsidRPr="00992818" w:rsidRDefault="00992818" w:rsidP="00992818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>Question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8B1AB" w14:textId="02BBCF1A" w:rsidR="00992818" w:rsidRPr="00992818" w:rsidRDefault="00992818" w:rsidP="00992818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>Response</w:t>
            </w:r>
          </w:p>
        </w:tc>
      </w:tr>
      <w:tr w:rsidR="00812DDC" w:rsidRPr="00992818" w14:paraId="1DF00C01" w14:textId="77777777" w:rsidTr="001E172C">
        <w:trPr>
          <w:cantSplit/>
          <w:trHeight w:val="515"/>
        </w:trPr>
        <w:tc>
          <w:tcPr>
            <w:tcW w:w="14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919B"/>
            <w:vAlign w:val="center"/>
            <w:hideMark/>
          </w:tcPr>
          <w:p w14:paraId="13F7A134" w14:textId="77777777" w:rsidR="00BC7730" w:rsidRPr="001E172C" w:rsidRDefault="00BC7730" w:rsidP="00BB5BB8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color w:val="FFFFFF" w:themeColor="background1"/>
                <w:szCs w:val="24"/>
              </w:rPr>
            </w:pPr>
            <w:r w:rsidRPr="001E172C">
              <w:rPr>
                <w:rFonts w:ascii="Gill Sans MT" w:eastAsia="Times New Roman" w:hAnsi="Gill Sans MT" w:cs="Arial"/>
                <w:b/>
                <w:bCs/>
                <w:color w:val="FFFFFF" w:themeColor="background1"/>
                <w:szCs w:val="24"/>
              </w:rPr>
              <w:t>Data Protection</w:t>
            </w:r>
          </w:p>
        </w:tc>
      </w:tr>
      <w:tr w:rsidR="0087524B" w:rsidRPr="00992818" w14:paraId="499E1C5B" w14:textId="77777777" w:rsidTr="00A470F6">
        <w:trPr>
          <w:cantSplit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93A1D" w14:textId="269892C9" w:rsidR="0087524B" w:rsidRPr="00992818" w:rsidRDefault="0087524B" w:rsidP="009928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72369" w14:textId="324D2270" w:rsidR="0087524B" w:rsidRPr="00992818" w:rsidRDefault="0087524B" w:rsidP="005251F2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In what geographic location(s) </w:t>
            </w:r>
            <w:r w:rsidR="0095006F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will</w:t>
            </w: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 </w:t>
            </w:r>
            <w:r w:rsidR="000013BF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HHS </w:t>
            </w: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data </w:t>
            </w:r>
            <w:r w:rsidR="0095006F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be </w:t>
            </w:r>
            <w:r w:rsidR="00BB5BB8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stored? </w:t>
            </w:r>
          </w:p>
        </w:tc>
        <w:tc>
          <w:tcPr>
            <w:tcW w:w="96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62173" w14:textId="04262DD2" w:rsidR="0087524B" w:rsidRPr="0071113C" w:rsidRDefault="0071113C" w:rsidP="00073119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CF4D4F" w:rsidRPr="00992818" w14:paraId="26E17783" w14:textId="77777777" w:rsidTr="00A470F6">
        <w:trPr>
          <w:cantSplit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AF66C1" w14:textId="77777777" w:rsidR="00CF4D4F" w:rsidRPr="00992818" w:rsidRDefault="00CF4D4F" w:rsidP="009928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05AC2B" w14:textId="41FCFCE2" w:rsidR="00CF4D4F" w:rsidRPr="00992818" w:rsidRDefault="00CF4D4F" w:rsidP="00CB4909">
            <w:pPr>
              <w:spacing w:after="0" w:line="240" w:lineRule="auto"/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From what geographic location(s) will vendor support be provided?</w:t>
            </w:r>
          </w:p>
        </w:tc>
        <w:tc>
          <w:tcPr>
            <w:tcW w:w="96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AAADFC" w14:textId="0678C111" w:rsidR="00CF4D4F" w:rsidRPr="0071113C" w:rsidRDefault="0071113C" w:rsidP="00073119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87524B" w:rsidRPr="00992818" w14:paraId="244C71A9" w14:textId="77777777" w:rsidTr="00A470F6">
        <w:trPr>
          <w:cantSplit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2B842" w14:textId="3959EBFF" w:rsidR="0087524B" w:rsidRPr="00992818" w:rsidRDefault="0087524B" w:rsidP="009928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396B7" w14:textId="3FC8C32F" w:rsidR="0087524B" w:rsidRPr="00992818" w:rsidRDefault="009079B4" w:rsidP="00CB4909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How </w:t>
            </w:r>
            <w:r w:rsidR="00CB4909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does the vendor</w:t>
            </w: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 detect changes to the integrity</w:t>
            </w:r>
            <w:r w:rsidR="00A470F6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 or availability</w:t>
            </w: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 of </w:t>
            </w:r>
            <w:r w:rsidR="000013BF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HHS </w:t>
            </w: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data and what measures are in place to </w:t>
            </w:r>
            <w:r w:rsidR="0087524B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ensure </w:t>
            </w:r>
            <w:r w:rsidR="000013BF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HHS </w:t>
            </w:r>
            <w:r w:rsidR="0087524B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data is not lost</w:t>
            </w:r>
            <w:r w:rsidR="00E65411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, </w:t>
            </w:r>
            <w:r w:rsidR="00AC55BE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modified</w:t>
            </w:r>
            <w:r w:rsidR="0087524B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 or destroyed?</w:t>
            </w: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     </w:t>
            </w:r>
          </w:p>
        </w:tc>
        <w:tc>
          <w:tcPr>
            <w:tcW w:w="96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C9C30C" w14:textId="61934C04" w:rsidR="0087524B" w:rsidRPr="0071113C" w:rsidRDefault="0071113C" w:rsidP="00073119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BB5BB8" w:rsidRPr="00992818" w14:paraId="26064166" w14:textId="77777777" w:rsidTr="00A470F6">
        <w:trPr>
          <w:cantSplit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05D45B" w14:textId="4ED13C41" w:rsidR="00BB5BB8" w:rsidRPr="00992818" w:rsidRDefault="00BB5BB8" w:rsidP="009928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B09F19" w14:textId="77777777" w:rsidR="00BB5BB8" w:rsidRPr="00992818" w:rsidRDefault="00345343" w:rsidP="00BB5BB8">
            <w:pPr>
              <w:spacing w:after="0" w:line="240" w:lineRule="auto"/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Define a security incident. </w:t>
            </w:r>
          </w:p>
        </w:tc>
        <w:tc>
          <w:tcPr>
            <w:tcW w:w="96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D4351B" w14:textId="6AD8210C" w:rsidR="00BB5BB8" w:rsidRPr="0071113C" w:rsidRDefault="0071113C" w:rsidP="00073119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BB5BB8" w:rsidRPr="00992818" w14:paraId="1AF2FCF5" w14:textId="77777777" w:rsidTr="00A470F6">
        <w:trPr>
          <w:cantSplit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07B1CE" w14:textId="4C015690" w:rsidR="00BB5BB8" w:rsidRPr="00992818" w:rsidRDefault="00BB5BB8" w:rsidP="009928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3D1E2E" w14:textId="00A6D062" w:rsidR="00BB5BB8" w:rsidRPr="00992818" w:rsidRDefault="00BB5BB8" w:rsidP="00CB4909">
            <w:pPr>
              <w:spacing w:after="0" w:line="240" w:lineRule="auto"/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Describe </w:t>
            </w:r>
            <w:r w:rsidR="00CB4909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the vendor’s</w:t>
            </w: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 incident response and reporting program. </w:t>
            </w:r>
            <w:r w:rsidR="00A470F6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How does the vendor report incidents to HHS?</w:t>
            </w:r>
          </w:p>
        </w:tc>
        <w:tc>
          <w:tcPr>
            <w:tcW w:w="96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BB853B" w14:textId="0078C346" w:rsidR="00BB5BB8" w:rsidRPr="0071113C" w:rsidRDefault="0071113C" w:rsidP="00073119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812DDC" w:rsidRPr="00992818" w14:paraId="6201A599" w14:textId="77777777" w:rsidTr="001E172C">
        <w:trPr>
          <w:cantSplit/>
          <w:trHeight w:val="461"/>
        </w:trPr>
        <w:tc>
          <w:tcPr>
            <w:tcW w:w="14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919B"/>
            <w:vAlign w:val="center"/>
            <w:hideMark/>
          </w:tcPr>
          <w:p w14:paraId="76DEF248" w14:textId="77777777" w:rsidR="0084629A" w:rsidRPr="001E172C" w:rsidRDefault="0084629A" w:rsidP="00BB5BB8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color w:val="FFFFFF" w:themeColor="background1"/>
                <w:szCs w:val="24"/>
              </w:rPr>
            </w:pPr>
            <w:r w:rsidRPr="001E172C">
              <w:rPr>
                <w:rFonts w:ascii="Gill Sans MT" w:eastAsia="Times New Roman" w:hAnsi="Gill Sans MT" w:cs="Arial"/>
                <w:b/>
                <w:bCs/>
                <w:color w:val="FFFFFF" w:themeColor="background1"/>
                <w:szCs w:val="24"/>
              </w:rPr>
              <w:t>Cloud Service Providers</w:t>
            </w:r>
          </w:p>
        </w:tc>
      </w:tr>
      <w:tr w:rsidR="0084629A" w:rsidRPr="00992818" w14:paraId="19A23644" w14:textId="77777777" w:rsidTr="00A470F6">
        <w:trPr>
          <w:cantSplit/>
          <w:trHeight w:val="29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3AB8B8" w14:textId="3C647989" w:rsidR="0084629A" w:rsidRPr="00992818" w:rsidRDefault="0084629A" w:rsidP="00A470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CD5864" w14:textId="5E02869F" w:rsidR="0084629A" w:rsidRPr="00992818" w:rsidRDefault="00BB5BB8" w:rsidP="00BB5BB8">
            <w:pPr>
              <w:spacing w:after="0" w:line="240" w:lineRule="auto"/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Will </w:t>
            </w:r>
            <w:r w:rsidR="000013BF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HHS </w:t>
            </w: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data be stored in </w:t>
            </w:r>
            <w:r w:rsidR="004B7A39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the</w:t>
            </w:r>
            <w:r w:rsidR="0084629A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 cloud</w:t>
            </w: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?</w:t>
            </w:r>
            <w:r w:rsidR="0084629A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C4BD62" w14:textId="35ABD1C5" w:rsidR="0084629A" w:rsidRPr="0071113C" w:rsidRDefault="00C66142" w:rsidP="00073119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84629A" w:rsidRPr="00992818" w14:paraId="40B5DBC5" w14:textId="77777777" w:rsidTr="00A470F6">
        <w:trPr>
          <w:cantSplit/>
          <w:trHeight w:val="3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088420" w14:textId="7597533C" w:rsidR="0084629A" w:rsidRPr="00992818" w:rsidRDefault="0084629A" w:rsidP="00A470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C1AD06" w14:textId="77777777" w:rsidR="0084629A" w:rsidRPr="00992818" w:rsidRDefault="0084629A" w:rsidP="00073119">
            <w:pPr>
              <w:spacing w:after="0" w:line="240" w:lineRule="auto"/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Who i</w:t>
            </w:r>
            <w:r w:rsidR="00F4293A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s the cloud service provider?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177A27" w14:textId="64D23FFE" w:rsidR="0084629A" w:rsidRPr="0071113C" w:rsidRDefault="0071113C" w:rsidP="00073119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84629A" w:rsidRPr="00992818" w14:paraId="7A669D2D" w14:textId="77777777" w:rsidTr="00A470F6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BCF7D9" w14:textId="4961162A" w:rsidR="0084629A" w:rsidRPr="00992818" w:rsidRDefault="0084629A" w:rsidP="00A470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7D0D29" w14:textId="27758DC0" w:rsidR="00BF5E23" w:rsidRPr="00BF5E23" w:rsidRDefault="0084629A" w:rsidP="00BF5E23">
            <w:pPr>
              <w:spacing w:after="0" w:line="240" w:lineRule="auto"/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I</w:t>
            </w:r>
            <w:r w:rsidR="00345343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s the cloud service provider Fed</w:t>
            </w: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RAMP authorized and if so, </w:t>
            </w:r>
            <w:r w:rsidR="00A470F6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what</w:t>
            </w: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 impact level</w:t>
            </w:r>
            <w:r w:rsidR="00A470F6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6EA2C1" w14:textId="03ECD650" w:rsidR="00BF5E23" w:rsidRPr="00BF5E23" w:rsidRDefault="0071113C" w:rsidP="00BF5E23">
            <w:pPr>
              <w:spacing w:after="0" w:line="240" w:lineRule="auto"/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F4293A" w:rsidRPr="00992818" w14:paraId="29FF5A24" w14:textId="77777777" w:rsidTr="00BF5E23">
        <w:trPr>
          <w:cantSplit/>
          <w:trHeight w:val="6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A8CA19" w14:textId="2C9C1C5B" w:rsidR="00F4293A" w:rsidRPr="00992818" w:rsidRDefault="00BB5BB8" w:rsidP="00A470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5DF992" w14:textId="28662B53" w:rsidR="00F74919" w:rsidRPr="00BF5E23" w:rsidRDefault="00345343" w:rsidP="00BF5E23">
            <w:pPr>
              <w:spacing w:after="0" w:line="240" w:lineRule="auto"/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If not Fed</w:t>
            </w:r>
            <w:r w:rsidR="00BB5BB8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RAMP authorized, s</w:t>
            </w:r>
            <w:r w:rsidR="0095006F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pecify the security framework for which t</w:t>
            </w:r>
            <w:r w:rsidR="00073119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he cloud service </w:t>
            </w:r>
            <w:r w:rsidR="0095006F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provider is certified. </w:t>
            </w:r>
            <w:r w:rsidR="00073119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3C43BC" w14:textId="7298DCED" w:rsidR="00F4293A" w:rsidRPr="00BF5E23" w:rsidRDefault="00BF5E23" w:rsidP="00073119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812DDC" w:rsidRPr="00992818" w14:paraId="4D608A7C" w14:textId="77777777" w:rsidTr="001E172C">
        <w:trPr>
          <w:cantSplit/>
          <w:trHeight w:val="506"/>
        </w:trPr>
        <w:tc>
          <w:tcPr>
            <w:tcW w:w="14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919B"/>
            <w:vAlign w:val="center"/>
            <w:hideMark/>
          </w:tcPr>
          <w:p w14:paraId="27FA6E27" w14:textId="77777777" w:rsidR="00BC7730" w:rsidRPr="001E172C" w:rsidRDefault="00B708A1" w:rsidP="00BB5BB8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color w:val="FFFFFF" w:themeColor="background1"/>
                <w:szCs w:val="24"/>
              </w:rPr>
            </w:pPr>
            <w:r w:rsidRPr="001E172C">
              <w:rPr>
                <w:rFonts w:ascii="Gill Sans MT" w:eastAsia="Times New Roman" w:hAnsi="Gill Sans MT" w:cs="Arial"/>
                <w:b/>
                <w:bCs/>
                <w:color w:val="FFFFFF" w:themeColor="background1"/>
                <w:szCs w:val="24"/>
              </w:rPr>
              <w:t>Access Control</w:t>
            </w:r>
          </w:p>
        </w:tc>
      </w:tr>
      <w:tr w:rsidR="00345343" w:rsidRPr="00992818" w14:paraId="2D8ACEF3" w14:textId="77777777" w:rsidTr="00A470F6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AD995B" w14:textId="7BF89364" w:rsidR="00345343" w:rsidRPr="00992818" w:rsidRDefault="00345343" w:rsidP="00A470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0F786" w14:textId="7BC91DE2" w:rsidR="00345343" w:rsidRPr="00992818" w:rsidRDefault="00345343" w:rsidP="000A3F37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Who has access to the systems providing </w:t>
            </w:r>
            <w:r w:rsidR="000013BF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HHS </w:t>
            </w: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data and services? How is this access controlled?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84A3BF" w14:textId="756120B2" w:rsidR="00345343" w:rsidRPr="0071113C" w:rsidRDefault="0071113C" w:rsidP="000A3F37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32EB1D3D" w14:textId="77777777" w:rsidTr="009B377D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31FDB8" w14:textId="0A3B5659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F5396" w14:textId="6D8C6F65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What authentication method is required to access HHS data and applications (</w:t>
            </w:r>
            <w:proofErr w:type="gramStart"/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e.g.</w:t>
            </w:r>
            <w:proofErr w:type="gramEnd"/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 username and password)?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5EDA57" w14:textId="6747CABD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0AF219B8" w14:textId="77777777" w:rsidTr="009B377D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CD7AA4" w14:textId="216C40EB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69202" w14:textId="77777777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Which multi-factor authentication methods does the vendor support?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7D8208" w14:textId="48398FEC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1A5D4CF1" w14:textId="77777777" w:rsidTr="009B377D">
        <w:trPr>
          <w:cantSplit/>
          <w:trHeight w:val="59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D14CCA" w14:textId="51032DC5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7B838C" w14:textId="4B1C715D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Does the vendor allow the use of personal devices for access to HHS data?</w:t>
            </w:r>
            <w:r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 Do you monitor for unauthorized devices on the network?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728B77" w14:textId="635333B6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289BCFEA" w14:textId="77777777" w:rsidTr="009B377D">
        <w:trPr>
          <w:cantSplit/>
          <w:trHeight w:val="59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AB3A2B" w14:textId="77777777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E37C08" w14:textId="6B4722A3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Does the vendor allow remote access? If so, how is this managed?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1A14C6" w14:textId="09F3CB4D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4A0AC56B" w14:textId="77777777" w:rsidTr="009B377D">
        <w:trPr>
          <w:cantSplit/>
          <w:trHeight w:val="60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5D84EF" w14:textId="01FFB377" w:rsidR="0071113C" w:rsidRPr="00A470F6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C16DF7" w14:textId="203FCB41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Specify the frequency vendor staff access to HHS data is reviewed.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A4457E" w14:textId="68CAF7F3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345343" w:rsidRPr="00992818" w14:paraId="0947C274" w14:textId="77777777" w:rsidTr="00A470F6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448120" w14:textId="499487FD" w:rsidR="00345343" w:rsidRPr="00A470F6" w:rsidRDefault="00345343" w:rsidP="00A470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A67A4" w14:textId="77777777" w:rsidR="00345343" w:rsidRPr="00992818" w:rsidRDefault="00345343" w:rsidP="00CB4909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Which access control methodology </w:t>
            </w:r>
            <w:r w:rsidR="00CB4909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does the vendor</w:t>
            </w: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 support: Role-based</w:t>
            </w:r>
            <w:r w:rsidR="005251F2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 access control (RBAC)</w:t>
            </w: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, mandat</w:t>
            </w:r>
            <w:r w:rsidR="005251F2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ory access control (MAC)</w:t>
            </w: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, or discretionary</w:t>
            </w:r>
            <w:r w:rsidR="005251F2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 access control (DAC)</w:t>
            </w: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? Define how you meet this methodology.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6CF33" w14:textId="4D972135" w:rsidR="00345343" w:rsidRPr="0071113C" w:rsidRDefault="0071113C" w:rsidP="00631D42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812DDC" w:rsidRPr="00992818" w14:paraId="6EEC649E" w14:textId="77777777" w:rsidTr="001E172C">
        <w:trPr>
          <w:cantSplit/>
          <w:trHeight w:val="578"/>
        </w:trPr>
        <w:tc>
          <w:tcPr>
            <w:tcW w:w="14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919B"/>
            <w:vAlign w:val="center"/>
            <w:hideMark/>
          </w:tcPr>
          <w:p w14:paraId="20FB9769" w14:textId="77777777" w:rsidR="00345343" w:rsidRPr="001E172C" w:rsidRDefault="00345343" w:rsidP="00631D42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color w:val="FFFFFF" w:themeColor="background1"/>
                <w:szCs w:val="24"/>
              </w:rPr>
            </w:pPr>
            <w:r w:rsidRPr="001E172C">
              <w:rPr>
                <w:rFonts w:ascii="Gill Sans MT" w:eastAsia="Times New Roman" w:hAnsi="Gill Sans MT" w:cs="Arial"/>
                <w:b/>
                <w:bCs/>
                <w:color w:val="FFFFFF" w:themeColor="background1"/>
                <w:szCs w:val="24"/>
              </w:rPr>
              <w:t>Regulatory Compliance</w:t>
            </w:r>
          </w:p>
        </w:tc>
      </w:tr>
      <w:tr w:rsidR="0071113C" w:rsidRPr="00992818" w14:paraId="36F06A4F" w14:textId="77777777" w:rsidTr="00BF5E23">
        <w:trPr>
          <w:cantSplit/>
          <w:trHeight w:val="42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DCFA8E" w14:textId="6231D1BF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50EDA" w14:textId="77777777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Is the vendor a HIPAA covered entity?  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977F04" w14:textId="70FC117E" w:rsidR="00F74919" w:rsidRPr="00BF5E23" w:rsidRDefault="0071113C" w:rsidP="00BF5E23">
            <w:pPr>
              <w:spacing w:after="0" w:line="240" w:lineRule="auto"/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0B495955" w14:textId="77777777" w:rsidTr="00696663">
        <w:trPr>
          <w:cantSplit/>
          <w:trHeight w:val="10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2B38D5" w14:textId="2C487F41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01EF1" w14:textId="4A654FC9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Is the vendor a business associate of HHS? If yes, does the vendor have downstream business associate agreements with subcontractors?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0C6CF5" w14:textId="77777777" w:rsid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  <w:p w14:paraId="321FDC0B" w14:textId="0B2F0A06" w:rsidR="00F74919" w:rsidRPr="00F74919" w:rsidRDefault="00F74919" w:rsidP="00F74919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</w:tr>
      <w:tr w:rsidR="0071113C" w:rsidRPr="00992818" w14:paraId="7238A644" w14:textId="77777777" w:rsidTr="00696663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F4C25C" w14:textId="7446A58B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D10AE8" w14:textId="17044FF4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Define the vendor’s HIPAA training</w:t>
            </w:r>
            <w:r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. How frequency are vendor staff trained?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9C24B3" w14:textId="26A03CDB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1D98DAF6" w14:textId="77777777" w:rsidTr="00BF5E23">
        <w:trPr>
          <w:cantSplit/>
          <w:trHeight w:val="6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5477BC" w14:textId="77777777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825C2E" w14:textId="3FAB2198" w:rsidR="0071113C" w:rsidRPr="00992818" w:rsidRDefault="0071113C" w:rsidP="00BF5E23">
            <w:pPr>
              <w:spacing w:after="0" w:line="240" w:lineRule="auto"/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Define the vendor’s security awareness training. </w:t>
            </w:r>
            <w:r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How frequent are vendor staff trained?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8C0C3E" w14:textId="7AA02DF9" w:rsidR="0071113C" w:rsidRDefault="00BF5E23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fldChar w:fldCharType="end"/>
            </w:r>
          </w:p>
          <w:p w14:paraId="6A175EB3" w14:textId="6C4B6BA2" w:rsidR="00F74919" w:rsidRPr="00F74919" w:rsidRDefault="00F74919" w:rsidP="00BF5E23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</w:tr>
      <w:tr w:rsidR="0071113C" w:rsidRPr="00992818" w14:paraId="4E3EEED7" w14:textId="77777777" w:rsidTr="00696663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4F643C" w14:textId="5549C9E5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50A12" w14:textId="77777777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Is the vendor audited or assessed by a third party? If yes, specify the security framework.  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EE1F86" w14:textId="77777777" w:rsid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  <w:p w14:paraId="342017D4" w14:textId="246D0A08" w:rsidR="00F74919" w:rsidRPr="00F74919" w:rsidRDefault="00F74919" w:rsidP="00F74919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</w:tr>
      <w:tr w:rsidR="0071113C" w:rsidRPr="00992818" w14:paraId="20D807EE" w14:textId="77777777" w:rsidTr="00696663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5D8B3D" w14:textId="0AD32E89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39AE6" w14:textId="77777777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Explain how the vendor performs an information security risk assessment. What is the frequency?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5AEFE1" w14:textId="77777777" w:rsid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  <w:p w14:paraId="6847AD80" w14:textId="0626A934" w:rsidR="00F74919" w:rsidRPr="00F74919" w:rsidRDefault="00F74919" w:rsidP="00F74919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</w:tr>
      <w:tr w:rsidR="00725B37" w:rsidRPr="00992818" w14:paraId="202E8AC3" w14:textId="77777777" w:rsidTr="00A470F6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B4F5AD" w14:textId="62ACF72A" w:rsidR="00725B37" w:rsidRPr="00992818" w:rsidRDefault="00725B37" w:rsidP="00A470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41BAE0" w14:textId="77777777" w:rsidR="00725B37" w:rsidRPr="00992818" w:rsidRDefault="00725B37" w:rsidP="00CB4909">
            <w:pPr>
              <w:spacing w:after="0" w:line="240" w:lineRule="auto"/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Expla</w:t>
            </w:r>
            <w:r w:rsidR="00CB4909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in how the vendor manages their information security risk assessment program.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AAF2BA" w14:textId="1435F0A2" w:rsidR="00725B37" w:rsidRPr="0071113C" w:rsidRDefault="0071113C" w:rsidP="00073119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812DDC" w:rsidRPr="00992818" w14:paraId="48F04949" w14:textId="77777777" w:rsidTr="001E172C">
        <w:trPr>
          <w:cantSplit/>
          <w:trHeight w:val="623"/>
        </w:trPr>
        <w:tc>
          <w:tcPr>
            <w:tcW w:w="14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919B"/>
            <w:vAlign w:val="center"/>
            <w:hideMark/>
          </w:tcPr>
          <w:p w14:paraId="348E0F5E" w14:textId="77777777" w:rsidR="00345343" w:rsidRPr="001E172C" w:rsidRDefault="00345343" w:rsidP="00185123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FFFFFF" w:themeColor="background1"/>
                <w:szCs w:val="24"/>
              </w:rPr>
            </w:pPr>
            <w:r w:rsidRPr="001E172C">
              <w:rPr>
                <w:rFonts w:ascii="Gill Sans MT" w:eastAsia="Times New Roman" w:hAnsi="Gill Sans MT" w:cs="Arial"/>
                <w:b/>
                <w:bCs/>
                <w:color w:val="FFFFFF" w:themeColor="background1"/>
                <w:szCs w:val="24"/>
              </w:rPr>
              <w:t>Business Continuity and Resiliency</w:t>
            </w:r>
          </w:p>
        </w:tc>
      </w:tr>
      <w:tr w:rsidR="0071113C" w:rsidRPr="00992818" w14:paraId="19085AB0" w14:textId="77777777" w:rsidTr="00176A0C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3861F1" w14:textId="2092E558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22E06" w14:textId="77777777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Does the vendor have a business continuity plan? 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7C5CFF" w14:textId="0A068721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173C2AA6" w14:textId="77777777" w:rsidTr="00176A0C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8BC051" w14:textId="3E7527B4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DCDF9" w14:textId="77777777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How often is the business continuity plan tested?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F1BF14" w14:textId="377ABDF4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19AEF2E5" w14:textId="77777777" w:rsidTr="00176A0C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3CE79C" w14:textId="2F80E9DA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E4C8D" w14:textId="3E916895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How does the vendor ensure HHS can continue </w:t>
            </w:r>
            <w:proofErr w:type="gramStart"/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doing business at all times</w:t>
            </w:r>
            <w:proofErr w:type="gramEnd"/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, even if there is a catastrophic failure or natural or man-made disaster where HHS data or services are located?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8A88CC" w14:textId="7AD5FF9F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0BD42AC5" w14:textId="77777777" w:rsidTr="00176A0C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A90D89" w14:textId="7F981247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93282" w14:textId="77777777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What guarantees does the vendor provide for recovery time objectives (RTO) and recovery point objectives (RPO)?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009155" w14:textId="7EBC69A0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812DDC" w:rsidRPr="00992818" w14:paraId="022CD2C1" w14:textId="77777777" w:rsidTr="001E172C">
        <w:trPr>
          <w:cantSplit/>
          <w:trHeight w:val="533"/>
        </w:trPr>
        <w:tc>
          <w:tcPr>
            <w:tcW w:w="14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919B"/>
            <w:vAlign w:val="center"/>
            <w:hideMark/>
          </w:tcPr>
          <w:p w14:paraId="65798694" w14:textId="77777777" w:rsidR="00345343" w:rsidRPr="001E172C" w:rsidRDefault="00345343" w:rsidP="00185123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color w:val="FFFFFF" w:themeColor="background1"/>
                <w:szCs w:val="24"/>
              </w:rPr>
            </w:pPr>
            <w:r w:rsidRPr="001E172C">
              <w:rPr>
                <w:rFonts w:ascii="Gill Sans MT" w:eastAsia="Times New Roman" w:hAnsi="Gill Sans MT" w:cs="Arial"/>
                <w:b/>
                <w:bCs/>
                <w:color w:val="FFFFFF" w:themeColor="background1"/>
                <w:szCs w:val="24"/>
              </w:rPr>
              <w:t>Service and Data Integrity</w:t>
            </w:r>
          </w:p>
        </w:tc>
      </w:tr>
      <w:tr w:rsidR="0071113C" w:rsidRPr="00992818" w14:paraId="34841F40" w14:textId="77777777" w:rsidTr="00AA6274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9DFAAD" w14:textId="080235F1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67A0C" w14:textId="01C6A9D3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Is HHS data encrypted in transit? If so, specify the encryption algorithm and cipher strength. </w:t>
            </w:r>
          </w:p>
          <w:p w14:paraId="44A4D57F" w14:textId="77777777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Who owns the encryption key?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9F4E1B" w14:textId="37A5E283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0D883665" w14:textId="77777777" w:rsidTr="00AA6274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AFB1FE" w14:textId="57DC13AC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4C42A7" w14:textId="3D6DAFA3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Is HHS data encrypted at rest? Is so, specify the encryption algorithm and cipher strength. </w:t>
            </w:r>
          </w:p>
          <w:p w14:paraId="3EA5D14B" w14:textId="77777777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Who owns the encryption key?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5AEECD" w14:textId="71EF8444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48E21040" w14:textId="77777777" w:rsidTr="00AA6274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B9C4C6" w14:textId="77777777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BEB68D" w14:textId="03821FBB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Are all devices used by vendor staff to access HHS information encrypted? Describe encryption methodology. 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6DF1CD" w14:textId="0CB22C40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0CB94C5A" w14:textId="77777777" w:rsidTr="00AA6274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9B8759" w14:textId="30EBA55F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44630" w14:textId="77777777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Specify the network security tools used to monitor data flow into the vendor’s network for malware or cyber-attacks.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D40A49" w14:textId="77777777" w:rsid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  <w:p w14:paraId="432565A5" w14:textId="2A585D5B" w:rsidR="00F74919" w:rsidRPr="00F74919" w:rsidRDefault="00F74919" w:rsidP="00F74919">
            <w:pPr>
              <w:jc w:val="right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</w:tr>
      <w:tr w:rsidR="0071113C" w:rsidRPr="00992818" w14:paraId="68B6E63F" w14:textId="77777777" w:rsidTr="00AA6274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B2D144" w14:textId="5B33F8F7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12FCDC" w14:textId="77777777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What tools and procedures does the vendor utilize for intrusion detection and at what frequency? How is this capability tested for functionality at the hardware, network, and database levels?   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7B77FD" w14:textId="1B023830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812DDC" w:rsidRPr="00992818" w14:paraId="1CE50F61" w14:textId="77777777" w:rsidTr="001E172C">
        <w:trPr>
          <w:cantSplit/>
          <w:trHeight w:val="506"/>
        </w:trPr>
        <w:tc>
          <w:tcPr>
            <w:tcW w:w="14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919B"/>
            <w:vAlign w:val="center"/>
            <w:hideMark/>
          </w:tcPr>
          <w:p w14:paraId="4BABE7B6" w14:textId="77777777" w:rsidR="00345343" w:rsidRPr="001E172C" w:rsidRDefault="00345343" w:rsidP="001D1496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FFFFFF" w:themeColor="background1"/>
                <w:szCs w:val="24"/>
              </w:rPr>
            </w:pPr>
            <w:r w:rsidRPr="001E172C">
              <w:rPr>
                <w:rFonts w:ascii="Gill Sans MT" w:eastAsia="Times New Roman" w:hAnsi="Gill Sans MT" w:cs="Arial"/>
                <w:b/>
                <w:bCs/>
                <w:color w:val="FFFFFF" w:themeColor="background1"/>
                <w:szCs w:val="24"/>
              </w:rPr>
              <w:lastRenderedPageBreak/>
              <w:t>Multi-Tenancy</w:t>
            </w:r>
          </w:p>
        </w:tc>
      </w:tr>
      <w:tr w:rsidR="0071113C" w:rsidRPr="00992818" w14:paraId="506FDD2D" w14:textId="77777777" w:rsidTr="00546C1A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8BC30C" w14:textId="73E2F232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66FC8" w14:textId="33F7CB99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How does the vendor separate HHS data and services from those of other clients?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8D512C" w14:textId="770C440A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3134718C" w14:textId="77777777" w:rsidTr="00546C1A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84D92B" w14:textId="64725987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C2DF2" w14:textId="444A6CB9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In what ways could the vendor’s other client’s affect the quality of the service or service levels provided to HHS?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79BC2A" w14:textId="2C9B35EF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264FE49E" w14:textId="77777777" w:rsidTr="00546C1A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F4DCFA" w14:textId="11E18981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E49D9" w14:textId="7639BB43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What resources will HHS share with other clients?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5A9696" w14:textId="5970E6DE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812DDC" w:rsidRPr="00992818" w14:paraId="0A515FF0" w14:textId="77777777" w:rsidTr="001E172C">
        <w:trPr>
          <w:cantSplit/>
          <w:trHeight w:val="605"/>
        </w:trPr>
        <w:tc>
          <w:tcPr>
            <w:tcW w:w="14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919B"/>
            <w:vAlign w:val="center"/>
            <w:hideMark/>
          </w:tcPr>
          <w:p w14:paraId="620238FE" w14:textId="77777777" w:rsidR="00345343" w:rsidRPr="001E172C" w:rsidRDefault="00345343" w:rsidP="00A078CC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color w:val="FFFFFF" w:themeColor="background1"/>
                <w:szCs w:val="24"/>
              </w:rPr>
            </w:pPr>
            <w:r w:rsidRPr="001E172C">
              <w:rPr>
                <w:rFonts w:ascii="Gill Sans MT" w:eastAsia="Times New Roman" w:hAnsi="Gill Sans MT" w:cs="Arial"/>
                <w:b/>
                <w:bCs/>
                <w:color w:val="FFFFFF" w:themeColor="background1"/>
                <w:szCs w:val="24"/>
              </w:rPr>
              <w:t>Infrastructure and Application Security</w:t>
            </w:r>
          </w:p>
        </w:tc>
      </w:tr>
      <w:tr w:rsidR="0071113C" w:rsidRPr="00992818" w14:paraId="611BE4A8" w14:textId="77777777" w:rsidTr="00E060C3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DA30BC" w14:textId="1464DE33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C7F21" w14:textId="77777777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Who owns and operates the vendor’s data centers and what physical and environment security measures are in place?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76A81C" w14:textId="52A9F0CD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66280AEB" w14:textId="77777777" w:rsidTr="00E060C3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1FDA80" w14:textId="7CAD172D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E0F55" w14:textId="77777777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What parts of the vendor’s infrastructure are owned and operated by the vendor and what parts are obtained from a colocation service?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A182EA" w14:textId="5C87D305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7A603BFE" w14:textId="77777777" w:rsidTr="00E060C3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37D741" w14:textId="175F1296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99215" w14:textId="77777777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What standards are followed for hardening network equipment, operating systems, and applications?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DD0046" w14:textId="61B74BE5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44BFF45F" w14:textId="77777777" w:rsidTr="00E060C3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EA72D0" w14:textId="3558B413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37300" w14:textId="77777777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Specify the tools used to perform vulnerability scans and the frequency. What is the timeframe to re-mediate high and critical findings?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BAEA6B" w14:textId="4FE76B4E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22E31E4D" w14:textId="77777777" w:rsidTr="00E060C3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0EB0C3" w14:textId="2700FD7E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FF0EC" w14:textId="1B132030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Specify the frequency of third-party penetration tests to assess infrastructure security. Include the type of third</w:t>
            </w:r>
            <w:r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-</w:t>
            </w: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party report received. 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28F8F2" w14:textId="7C0C6460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1C6C85C5" w14:textId="77777777" w:rsidTr="00E060C3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0E4743" w14:textId="6C099447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D0C6A3" w14:textId="1F46B10C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What specifications does the vendor follow to purge data when equipment is retired or replaced? How does the vendor purge any resident HHS data?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6100E7" w14:textId="0273BD4D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59CE7428" w14:textId="77777777" w:rsidTr="00E060C3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54A6F8" w14:textId="468A48E6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27BF" w14:textId="77777777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Does the vendor utilize a web application for this service? If so, does the vendor follow the OWASP Top 10 List?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7FB84E" w14:textId="2D31E15B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812DDC" w:rsidRPr="00992818" w14:paraId="39F120F7" w14:textId="77777777" w:rsidTr="001E172C">
        <w:trPr>
          <w:cantSplit/>
          <w:trHeight w:val="470"/>
        </w:trPr>
        <w:tc>
          <w:tcPr>
            <w:tcW w:w="14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919B"/>
            <w:vAlign w:val="center"/>
            <w:hideMark/>
          </w:tcPr>
          <w:p w14:paraId="604B0AFB" w14:textId="77777777" w:rsidR="00345343" w:rsidRPr="001E172C" w:rsidRDefault="00345343" w:rsidP="00A078CC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color w:val="FFFFFF" w:themeColor="background1"/>
                <w:szCs w:val="24"/>
              </w:rPr>
            </w:pPr>
            <w:r w:rsidRPr="001E172C">
              <w:rPr>
                <w:rFonts w:ascii="Gill Sans MT" w:eastAsia="Times New Roman" w:hAnsi="Gill Sans MT" w:cs="Arial"/>
                <w:b/>
                <w:bCs/>
                <w:color w:val="FFFFFF" w:themeColor="background1"/>
                <w:szCs w:val="24"/>
              </w:rPr>
              <w:t>Non-production Environment Exposure</w:t>
            </w:r>
          </w:p>
        </w:tc>
      </w:tr>
      <w:tr w:rsidR="0071113C" w:rsidRPr="00992818" w14:paraId="61973394" w14:textId="77777777" w:rsidTr="000E13A4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8A7F24" w14:textId="421B88FB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C78FF" w14:textId="03740332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Is </w:t>
            </w:r>
            <w:r w:rsidR="006D16FB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production </w:t>
            </w: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HHS data loaded to a test environment? 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FA9E4A" w14:textId="2F7337DB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17BC064A" w14:textId="77777777" w:rsidTr="000E13A4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A2A589" w14:textId="3562CE77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53A67" w14:textId="14AB4126" w:rsidR="0071113C" w:rsidRPr="00992818" w:rsidRDefault="006D16FB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How is the production data de-identified?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8E861F" w14:textId="72328846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4A772C48" w14:textId="77777777" w:rsidR="004D1AA4" w:rsidRPr="00992818" w:rsidRDefault="004D1AA4" w:rsidP="00FC17FC">
      <w:pPr>
        <w:pStyle w:val="NoSpacing"/>
        <w:rPr>
          <w:rFonts w:ascii="Gill Sans MT" w:hAnsi="Gill Sans MT"/>
        </w:rPr>
      </w:pPr>
    </w:p>
    <w:sectPr w:rsidR="004D1AA4" w:rsidRPr="00992818" w:rsidSect="00F749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248" w:right="1008" w:bottom="450" w:left="720" w:header="270" w:footer="1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22C02" w14:textId="77777777" w:rsidR="00D408AA" w:rsidRDefault="00D408AA" w:rsidP="0005048E">
      <w:pPr>
        <w:spacing w:after="0" w:line="240" w:lineRule="auto"/>
      </w:pPr>
      <w:r>
        <w:separator/>
      </w:r>
    </w:p>
  </w:endnote>
  <w:endnote w:type="continuationSeparator" w:id="0">
    <w:p w14:paraId="68A184CF" w14:textId="77777777" w:rsidR="00D408AA" w:rsidRDefault="00D408AA" w:rsidP="0005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281A" w14:textId="77777777" w:rsidR="001E172C" w:rsidRDefault="001E17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5220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7E149" w14:textId="3492EE5F" w:rsidR="001E172C" w:rsidRDefault="001E17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63B4B3" w14:textId="77777777" w:rsidR="001E172C" w:rsidRDefault="001E17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B083E" w14:textId="77777777" w:rsidR="00B708A1" w:rsidRDefault="00B708A1" w:rsidP="00E65411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36CDE" w14:textId="77777777" w:rsidR="00D408AA" w:rsidRDefault="00D408AA" w:rsidP="0005048E">
      <w:pPr>
        <w:spacing w:after="0" w:line="240" w:lineRule="auto"/>
      </w:pPr>
      <w:r>
        <w:separator/>
      </w:r>
    </w:p>
  </w:footnote>
  <w:footnote w:type="continuationSeparator" w:id="0">
    <w:p w14:paraId="607A4F94" w14:textId="77777777" w:rsidR="00D408AA" w:rsidRDefault="00D408AA" w:rsidP="00050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21AE" w14:textId="77777777" w:rsidR="001E172C" w:rsidRDefault="001E17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7AC2" w14:textId="77777777" w:rsidR="001E172C" w:rsidRDefault="001E17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0D82C" w14:textId="7A74B5B3" w:rsidR="00CC4FF1" w:rsidRDefault="00992818" w:rsidP="00E65411">
    <w:pPr>
      <w:pStyle w:val="Heading1"/>
      <w:tabs>
        <w:tab w:val="left" w:pos="11610"/>
      </w:tabs>
      <w:rPr>
        <w:rFonts w:cs="Calibri"/>
        <w:b/>
        <w:sz w:val="32"/>
        <w:szCs w:val="32"/>
      </w:rPr>
    </w:pPr>
    <w:r>
      <w:rPr>
        <w:rFonts w:ascii="Arial" w:eastAsia="Arial" w:hAnsi="Arial"/>
        <w:b/>
        <w:bCs w:val="0"/>
        <w:noProof/>
        <w:spacing w:val="-1"/>
        <w:position w:val="-1"/>
        <w:szCs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A6B88C3" wp14:editId="67F2A825">
              <wp:simplePos x="0" y="0"/>
              <wp:positionH relativeFrom="column">
                <wp:posOffset>238125</wp:posOffset>
              </wp:positionH>
              <wp:positionV relativeFrom="paragraph">
                <wp:posOffset>66675</wp:posOffset>
              </wp:positionV>
              <wp:extent cx="1304925" cy="8382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925" cy="838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823F8D2" w14:textId="4DEF497A" w:rsidR="00992818" w:rsidRDefault="0099281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E2AA61" wp14:editId="044A5B80">
                                <wp:extent cx="1286039" cy="723900"/>
                                <wp:effectExtent l="0" t="0" r="9525" b="0"/>
                                <wp:docPr id="23" name="Picture 23" descr="Text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Text&#10;&#10;Description automatically generated with low confidenc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8049" cy="72503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6B88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.75pt;margin-top:5.25pt;width:102.75pt;height:6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" fillcolor="white [3201]" stroked="f" strokeweight=".5pt">
              <v:textbox>
                <w:txbxContent>
                  <w:p w14:paraId="0823F8D2" w14:textId="4DEF497A" w:rsidR="00992818" w:rsidRDefault="00992818">
                    <w:r>
                      <w:rPr>
                        <w:noProof/>
                      </w:rPr>
                      <w:drawing>
                        <wp:inline distT="0" distB="0" distL="0" distR="0" wp14:anchorId="6FE2AA61" wp14:editId="044A5B80">
                          <wp:extent cx="1286039" cy="723900"/>
                          <wp:effectExtent l="0" t="0" r="9525" b="0"/>
                          <wp:docPr id="23" name="Picture 23" descr="Text&#10;&#10;Description automatically generated with low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Text&#10;&#10;Description automatically generated with low confidence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88049" cy="72503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C4FF1">
      <w:rPr>
        <w:rFonts w:ascii="Arial" w:eastAsia="Arial" w:hAnsi="Arial"/>
        <w:b/>
        <w:bCs w:val="0"/>
        <w:noProof/>
        <w:spacing w:val="-1"/>
        <w:position w:val="-1"/>
        <w:szCs w:val="28"/>
      </w:rPr>
      <w:drawing>
        <wp:anchor distT="0" distB="0" distL="114300" distR="114300" simplePos="0" relativeHeight="251665408" behindDoc="1" locked="0" layoutInCell="1" allowOverlap="1" wp14:anchorId="500C357F" wp14:editId="7F6D34BB">
          <wp:simplePos x="0" y="0"/>
          <wp:positionH relativeFrom="column">
            <wp:posOffset>404495</wp:posOffset>
          </wp:positionH>
          <wp:positionV relativeFrom="paragraph">
            <wp:posOffset>160655</wp:posOffset>
          </wp:positionV>
          <wp:extent cx="975360" cy="640080"/>
          <wp:effectExtent l="0" t="0" r="0" b="7620"/>
          <wp:wrapNone/>
          <wp:docPr id="22" name="Picture 22" descr="DHS_Logo_Color_Bl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HS_Logo_Color_Bloc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4FF1">
      <w:rPr>
        <w:rFonts w:cs="Calibri"/>
        <w:b/>
        <w:sz w:val="32"/>
        <w:szCs w:val="32"/>
      </w:rPr>
      <w:tab/>
    </w:r>
    <w:r w:rsidR="00CC4FF1">
      <w:rPr>
        <w:rFonts w:cs="Calibri"/>
        <w:b/>
        <w:sz w:val="32"/>
        <w:szCs w:val="32"/>
      </w:rPr>
      <w:tab/>
    </w:r>
  </w:p>
  <w:p w14:paraId="308C81A7" w14:textId="77777777" w:rsidR="00A470F6" w:rsidRDefault="00CC4FF1" w:rsidP="00E65411">
    <w:pPr>
      <w:pStyle w:val="Heading1"/>
      <w:tabs>
        <w:tab w:val="left" w:pos="11610"/>
      </w:tabs>
      <w:jc w:val="center"/>
      <w:rPr>
        <w:rFonts w:ascii="Arial" w:hAnsi="Arial"/>
        <w:b/>
        <w:color w:val="1C365F"/>
        <w:sz w:val="24"/>
      </w:rPr>
    </w:pPr>
    <w:r w:rsidRPr="00992818">
      <w:rPr>
        <w:rFonts w:ascii="Arial" w:hAnsi="Arial"/>
        <w:b/>
        <w:color w:val="1C365F"/>
        <w:sz w:val="24"/>
      </w:rPr>
      <w:t xml:space="preserve">State of Iowa </w:t>
    </w:r>
  </w:p>
  <w:p w14:paraId="59920000" w14:textId="2849C161" w:rsidR="00CC4FF1" w:rsidRPr="00992818" w:rsidRDefault="00CC4FF1" w:rsidP="00E65411">
    <w:pPr>
      <w:pStyle w:val="Heading1"/>
      <w:tabs>
        <w:tab w:val="left" w:pos="11610"/>
      </w:tabs>
      <w:jc w:val="center"/>
      <w:rPr>
        <w:rFonts w:ascii="Arial" w:hAnsi="Arial"/>
        <w:b/>
        <w:color w:val="1C365F"/>
        <w:sz w:val="24"/>
      </w:rPr>
    </w:pPr>
    <w:r w:rsidRPr="00992818">
      <w:rPr>
        <w:rFonts w:ascii="Arial" w:hAnsi="Arial"/>
        <w:b/>
        <w:color w:val="1C365F"/>
        <w:sz w:val="24"/>
      </w:rPr>
      <w:t xml:space="preserve">Department of </w:t>
    </w:r>
    <w:r w:rsidR="00992818" w:rsidRPr="00992818">
      <w:rPr>
        <w:rFonts w:ascii="Arial" w:hAnsi="Arial"/>
        <w:b/>
        <w:color w:val="1C365F"/>
        <w:sz w:val="24"/>
      </w:rPr>
      <w:t xml:space="preserve">Health and </w:t>
    </w:r>
    <w:r w:rsidRPr="00992818">
      <w:rPr>
        <w:rFonts w:ascii="Arial" w:hAnsi="Arial"/>
        <w:b/>
        <w:color w:val="1C365F"/>
        <w:sz w:val="24"/>
      </w:rPr>
      <w:t>Human Services</w:t>
    </w:r>
  </w:p>
  <w:p w14:paraId="5116EF1E" w14:textId="27C54048" w:rsidR="00CC4FF1" w:rsidRPr="00992818" w:rsidRDefault="00CC4FF1" w:rsidP="00E65411">
    <w:pPr>
      <w:pStyle w:val="Header"/>
      <w:jc w:val="center"/>
      <w:rPr>
        <w:rFonts w:ascii="Arial" w:hAnsi="Arial" w:cs="Arial"/>
        <w:b/>
        <w:color w:val="1C365F"/>
        <w:szCs w:val="24"/>
      </w:rPr>
    </w:pPr>
    <w:r w:rsidRPr="00992818">
      <w:rPr>
        <w:rFonts w:ascii="Arial" w:hAnsi="Arial" w:cs="Arial"/>
        <w:b/>
        <w:color w:val="1C365F"/>
        <w:szCs w:val="24"/>
      </w:rPr>
      <w:t>Vendor Security Questionnaire</w:t>
    </w:r>
    <w:r w:rsidR="00470BC7">
      <w:rPr>
        <w:rFonts w:ascii="Arial" w:hAnsi="Arial" w:cs="Arial"/>
        <w:b/>
        <w:color w:val="1C365F"/>
        <w:szCs w:val="24"/>
      </w:rPr>
      <w:t xml:space="preserve"> v5.0</w:t>
    </w:r>
    <w:r w:rsidRPr="00992818">
      <w:rPr>
        <w:rFonts w:ascii="Arial" w:hAnsi="Arial" w:cs="Arial"/>
        <w:b/>
        <w:color w:val="1C365F"/>
        <w:szCs w:val="24"/>
      </w:rPr>
      <w:t xml:space="preserve"> </w:t>
    </w:r>
  </w:p>
  <w:p w14:paraId="77E03A0C" w14:textId="77777777" w:rsidR="00CC4FF1" w:rsidRDefault="00CC4FF1" w:rsidP="00E65411">
    <w:pPr>
      <w:pStyle w:val="Header"/>
      <w:jc w:val="center"/>
      <w:rPr>
        <w:rFonts w:cs="Calibri"/>
        <w:b/>
        <w:sz w:val="32"/>
        <w:szCs w:val="32"/>
      </w:rPr>
    </w:pPr>
  </w:p>
  <w:p w14:paraId="701FCAA1" w14:textId="77777777" w:rsidR="007D67A5" w:rsidRPr="007D67A5" w:rsidRDefault="007D67A5" w:rsidP="00E65411">
    <w:pPr>
      <w:pStyle w:val="Header"/>
      <w:jc w:val="center"/>
      <w:rPr>
        <w:rFonts w:cs="Calibri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514A8"/>
    <w:multiLevelType w:val="hybridMultilevel"/>
    <w:tmpl w:val="92F689AE"/>
    <w:lvl w:ilvl="0" w:tplc="51D0F5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77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30"/>
    <w:rsid w:val="000013BF"/>
    <w:rsid w:val="00007ABE"/>
    <w:rsid w:val="00015EA1"/>
    <w:rsid w:val="000401E0"/>
    <w:rsid w:val="0005048E"/>
    <w:rsid w:val="000658A6"/>
    <w:rsid w:val="00073119"/>
    <w:rsid w:val="00094DB7"/>
    <w:rsid w:val="000B2833"/>
    <w:rsid w:val="000B412E"/>
    <w:rsid w:val="000C00FE"/>
    <w:rsid w:val="000E1DCF"/>
    <w:rsid w:val="000F6A85"/>
    <w:rsid w:val="001336E1"/>
    <w:rsid w:val="00133B4B"/>
    <w:rsid w:val="00136AB3"/>
    <w:rsid w:val="00137960"/>
    <w:rsid w:val="00141DAB"/>
    <w:rsid w:val="00144725"/>
    <w:rsid w:val="001753DC"/>
    <w:rsid w:val="00185123"/>
    <w:rsid w:val="001A4943"/>
    <w:rsid w:val="001A7541"/>
    <w:rsid w:val="001D1496"/>
    <w:rsid w:val="001E172C"/>
    <w:rsid w:val="00204BCD"/>
    <w:rsid w:val="002124FF"/>
    <w:rsid w:val="00222E46"/>
    <w:rsid w:val="00223BB2"/>
    <w:rsid w:val="0026567D"/>
    <w:rsid w:val="002753CB"/>
    <w:rsid w:val="00281D24"/>
    <w:rsid w:val="002827F3"/>
    <w:rsid w:val="00286F83"/>
    <w:rsid w:val="002907A4"/>
    <w:rsid w:val="00293E7C"/>
    <w:rsid w:val="002A0309"/>
    <w:rsid w:val="002C3F3C"/>
    <w:rsid w:val="002C50C8"/>
    <w:rsid w:val="002F5AE9"/>
    <w:rsid w:val="00345343"/>
    <w:rsid w:val="003649E5"/>
    <w:rsid w:val="003727DA"/>
    <w:rsid w:val="003848D6"/>
    <w:rsid w:val="00392D4F"/>
    <w:rsid w:val="003A2610"/>
    <w:rsid w:val="003D7EDE"/>
    <w:rsid w:val="003E4B3E"/>
    <w:rsid w:val="004113D5"/>
    <w:rsid w:val="004215F5"/>
    <w:rsid w:val="00425CF0"/>
    <w:rsid w:val="00433012"/>
    <w:rsid w:val="00433DBC"/>
    <w:rsid w:val="00433E43"/>
    <w:rsid w:val="00434A5A"/>
    <w:rsid w:val="00436A3D"/>
    <w:rsid w:val="00446FF0"/>
    <w:rsid w:val="00470113"/>
    <w:rsid w:val="00470BC7"/>
    <w:rsid w:val="00472883"/>
    <w:rsid w:val="004932E1"/>
    <w:rsid w:val="004B7A39"/>
    <w:rsid w:val="004C115D"/>
    <w:rsid w:val="004D1569"/>
    <w:rsid w:val="004D1AA4"/>
    <w:rsid w:val="005251F2"/>
    <w:rsid w:val="0057470F"/>
    <w:rsid w:val="0057629E"/>
    <w:rsid w:val="005847DE"/>
    <w:rsid w:val="00584E42"/>
    <w:rsid w:val="00594B54"/>
    <w:rsid w:val="005A3AC7"/>
    <w:rsid w:val="005B3F87"/>
    <w:rsid w:val="005B6582"/>
    <w:rsid w:val="005C3C8C"/>
    <w:rsid w:val="005D06AC"/>
    <w:rsid w:val="005D77A3"/>
    <w:rsid w:val="005F47E5"/>
    <w:rsid w:val="00606D3C"/>
    <w:rsid w:val="00631D42"/>
    <w:rsid w:val="00655BC9"/>
    <w:rsid w:val="0066110A"/>
    <w:rsid w:val="006675D3"/>
    <w:rsid w:val="00676656"/>
    <w:rsid w:val="0068770C"/>
    <w:rsid w:val="006A3DDF"/>
    <w:rsid w:val="006A4283"/>
    <w:rsid w:val="006D16FB"/>
    <w:rsid w:val="006E1104"/>
    <w:rsid w:val="0071113C"/>
    <w:rsid w:val="00721073"/>
    <w:rsid w:val="00725B37"/>
    <w:rsid w:val="0077278F"/>
    <w:rsid w:val="00773FCE"/>
    <w:rsid w:val="00774E06"/>
    <w:rsid w:val="007D67A5"/>
    <w:rsid w:val="007E1219"/>
    <w:rsid w:val="007E4453"/>
    <w:rsid w:val="007F7120"/>
    <w:rsid w:val="00807AB9"/>
    <w:rsid w:val="00812DDC"/>
    <w:rsid w:val="00813556"/>
    <w:rsid w:val="008329F2"/>
    <w:rsid w:val="008340EE"/>
    <w:rsid w:val="008461B6"/>
    <w:rsid w:val="0084629A"/>
    <w:rsid w:val="00866A01"/>
    <w:rsid w:val="00871FF8"/>
    <w:rsid w:val="0087524B"/>
    <w:rsid w:val="008849CD"/>
    <w:rsid w:val="008861DF"/>
    <w:rsid w:val="00890D74"/>
    <w:rsid w:val="008956D0"/>
    <w:rsid w:val="008A101E"/>
    <w:rsid w:val="008A1F80"/>
    <w:rsid w:val="009079B4"/>
    <w:rsid w:val="00935295"/>
    <w:rsid w:val="0094350B"/>
    <w:rsid w:val="0095006F"/>
    <w:rsid w:val="00977CE6"/>
    <w:rsid w:val="009830B1"/>
    <w:rsid w:val="00992818"/>
    <w:rsid w:val="00993B8D"/>
    <w:rsid w:val="009B1550"/>
    <w:rsid w:val="009C2C58"/>
    <w:rsid w:val="009F5828"/>
    <w:rsid w:val="00A0347B"/>
    <w:rsid w:val="00A078CC"/>
    <w:rsid w:val="00A469B3"/>
    <w:rsid w:val="00A470F6"/>
    <w:rsid w:val="00A805C6"/>
    <w:rsid w:val="00AC55BE"/>
    <w:rsid w:val="00AC7676"/>
    <w:rsid w:val="00B061D8"/>
    <w:rsid w:val="00B24836"/>
    <w:rsid w:val="00B5604A"/>
    <w:rsid w:val="00B66DE8"/>
    <w:rsid w:val="00B67431"/>
    <w:rsid w:val="00B708A1"/>
    <w:rsid w:val="00B73187"/>
    <w:rsid w:val="00B86F77"/>
    <w:rsid w:val="00B912FD"/>
    <w:rsid w:val="00B96BA3"/>
    <w:rsid w:val="00BB1EEA"/>
    <w:rsid w:val="00BB231F"/>
    <w:rsid w:val="00BB5BB8"/>
    <w:rsid w:val="00BC63B5"/>
    <w:rsid w:val="00BC7730"/>
    <w:rsid w:val="00BE0632"/>
    <w:rsid w:val="00BE0D37"/>
    <w:rsid w:val="00BE1E07"/>
    <w:rsid w:val="00BF5E23"/>
    <w:rsid w:val="00C15E88"/>
    <w:rsid w:val="00C27165"/>
    <w:rsid w:val="00C574E4"/>
    <w:rsid w:val="00C66142"/>
    <w:rsid w:val="00C927A5"/>
    <w:rsid w:val="00CB4909"/>
    <w:rsid w:val="00CC4FF1"/>
    <w:rsid w:val="00CD4A77"/>
    <w:rsid w:val="00CD4B03"/>
    <w:rsid w:val="00CF0F89"/>
    <w:rsid w:val="00CF4D4F"/>
    <w:rsid w:val="00D1165D"/>
    <w:rsid w:val="00D3380A"/>
    <w:rsid w:val="00D34D92"/>
    <w:rsid w:val="00D408AA"/>
    <w:rsid w:val="00D616C4"/>
    <w:rsid w:val="00D63C57"/>
    <w:rsid w:val="00D63EA2"/>
    <w:rsid w:val="00D64910"/>
    <w:rsid w:val="00D70B0A"/>
    <w:rsid w:val="00D74E8B"/>
    <w:rsid w:val="00D82763"/>
    <w:rsid w:val="00DB6404"/>
    <w:rsid w:val="00DC08F6"/>
    <w:rsid w:val="00DD3AAA"/>
    <w:rsid w:val="00E142EB"/>
    <w:rsid w:val="00E5023A"/>
    <w:rsid w:val="00E65411"/>
    <w:rsid w:val="00E65648"/>
    <w:rsid w:val="00E66CA3"/>
    <w:rsid w:val="00E73191"/>
    <w:rsid w:val="00E80F35"/>
    <w:rsid w:val="00E95840"/>
    <w:rsid w:val="00EC6B64"/>
    <w:rsid w:val="00ED452F"/>
    <w:rsid w:val="00EF1F9B"/>
    <w:rsid w:val="00EF7024"/>
    <w:rsid w:val="00F011F7"/>
    <w:rsid w:val="00F15099"/>
    <w:rsid w:val="00F20A8B"/>
    <w:rsid w:val="00F33BAD"/>
    <w:rsid w:val="00F4293A"/>
    <w:rsid w:val="00F675C9"/>
    <w:rsid w:val="00F74919"/>
    <w:rsid w:val="00FC17FC"/>
    <w:rsid w:val="00FC1936"/>
    <w:rsid w:val="00FD5278"/>
    <w:rsid w:val="00FD545E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9D54"/>
  <w15:docId w15:val="{39861730-02FB-4AF0-96D8-EF5F0A70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AA4"/>
  </w:style>
  <w:style w:type="paragraph" w:styleId="Heading1">
    <w:name w:val="heading 1"/>
    <w:basedOn w:val="Normal"/>
    <w:next w:val="Normal"/>
    <w:link w:val="Heading1Char"/>
    <w:qFormat/>
    <w:rsid w:val="0005048E"/>
    <w:pPr>
      <w:keepNext/>
      <w:spacing w:after="0" w:line="240" w:lineRule="auto"/>
      <w:outlineLvl w:val="0"/>
    </w:pPr>
    <w:rPr>
      <w:rFonts w:ascii="Calibri" w:eastAsia="Times New Roman" w:hAnsi="Calibri" w:cs="Arial"/>
      <w:bCs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17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0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48E"/>
  </w:style>
  <w:style w:type="paragraph" w:styleId="Footer">
    <w:name w:val="footer"/>
    <w:basedOn w:val="Normal"/>
    <w:link w:val="FooterChar"/>
    <w:uiPriority w:val="99"/>
    <w:unhideWhenUsed/>
    <w:rsid w:val="00050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48E"/>
  </w:style>
  <w:style w:type="character" w:customStyle="1" w:styleId="Heading1Char">
    <w:name w:val="Heading 1 Char"/>
    <w:basedOn w:val="DefaultParagraphFont"/>
    <w:link w:val="Heading1"/>
    <w:rsid w:val="0005048E"/>
    <w:rPr>
      <w:rFonts w:ascii="Calibri" w:eastAsia="Times New Roman" w:hAnsi="Calibri" w:cs="Arial"/>
      <w:bCs/>
      <w:color w:val="auto"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F5A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A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A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A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AE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927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27A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4293A"/>
    <w:rPr>
      <w:color w:val="808080"/>
    </w:rPr>
  </w:style>
  <w:style w:type="paragraph" w:styleId="Revision">
    <w:name w:val="Revision"/>
    <w:hidden/>
    <w:uiPriority w:val="99"/>
    <w:semiHidden/>
    <w:rsid w:val="000013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2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7B474CC965E48AEE95B1360C48B06" ma:contentTypeVersion="8" ma:contentTypeDescription="Create a new document." ma:contentTypeScope="" ma:versionID="002abe21371b08170e6bfe0f2df32ef6">
  <xsd:schema xmlns:xsd="http://www.w3.org/2001/XMLSchema" xmlns:xs="http://www.w3.org/2001/XMLSchema" xmlns:p="http://schemas.microsoft.com/office/2006/metadata/properties" xmlns:ns3="c856d55e-4493-47f4-ad64-cd7bc2872506" xmlns:ns4="949ca9a3-e9db-4312-beaa-a85a2f9e770f" targetNamespace="http://schemas.microsoft.com/office/2006/metadata/properties" ma:root="true" ma:fieldsID="814d9c28a783ed49fe158338695abc1b" ns3:_="" ns4:_="">
    <xsd:import namespace="c856d55e-4493-47f4-ad64-cd7bc2872506"/>
    <xsd:import namespace="949ca9a3-e9db-4312-beaa-a85a2f9e77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6d55e-4493-47f4-ad64-cd7bc2872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ca9a3-e9db-4312-beaa-a85a2f9e7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56d55e-4493-47f4-ad64-cd7bc2872506" xsi:nil="true"/>
  </documentManagement>
</p:properties>
</file>

<file path=customXml/itemProps1.xml><?xml version="1.0" encoding="utf-8"?>
<ds:datastoreItem xmlns:ds="http://schemas.openxmlformats.org/officeDocument/2006/customXml" ds:itemID="{E4DB1586-12F4-40E1-90C5-73687C97BA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1B5E3A-BCAE-4BF6-BD1A-457997E56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6d55e-4493-47f4-ad64-cd7bc2872506"/>
    <ds:schemaRef ds:uri="949ca9a3-e9db-4312-beaa-a85a2f9e7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908700-86DC-431B-B962-BDB5C8C499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7F8515-2A68-4356-8FB1-C274E2828FB7}">
  <ds:schemaRefs>
    <ds:schemaRef ds:uri="http://schemas.microsoft.com/office/2006/metadata/properties"/>
    <ds:schemaRef ds:uri="http://schemas.microsoft.com/office/infopath/2007/PartnerControls"/>
    <ds:schemaRef ds:uri="c856d55e-4493-47f4-ad64-cd7bc28725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 - DHS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Wetlaufer, Jon</dc:creator>
  <cp:lastModifiedBy>Covington, Debra</cp:lastModifiedBy>
  <cp:revision>2</cp:revision>
  <cp:lastPrinted>2019-02-05T17:18:00Z</cp:lastPrinted>
  <dcterms:created xsi:type="dcterms:W3CDTF">2023-11-09T18:15:00Z</dcterms:created>
  <dcterms:modified xsi:type="dcterms:W3CDTF">2023-11-09T18:15:00Z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0x0101002537B474CC965E48AEE95B1360C48B06</vt:lpwstr>
  </property>
</Properties>
</file>