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421A" w14:textId="77777777" w:rsidR="00F97050" w:rsidRDefault="00F97050" w:rsidP="00F97050">
      <w:pPr>
        <w:tabs>
          <w:tab w:val="left" w:pos="5490"/>
          <w:tab w:val="left" w:pos="8730"/>
        </w:tabs>
        <w:spacing w:before="180" w:line="20" w:lineRule="atLeast"/>
        <w:ind w:left="-450" w:right="-540"/>
        <w:rPr>
          <w:rFonts w:ascii="Arial" w:hAnsi="Arial" w:cs="Arial"/>
          <w:b/>
          <w:color w:val="44589F"/>
          <w:sz w:val="20"/>
          <w:szCs w:val="20"/>
        </w:rPr>
      </w:pPr>
      <w:r w:rsidRPr="00A508D4">
        <w:rPr>
          <w:rFonts w:ascii="Arial" w:hAnsi="Arial" w:cs="Arial"/>
          <w:noProof/>
        </w:rPr>
        <w:drawing>
          <wp:inline distT="0" distB="0" distL="0" distR="0" wp14:anchorId="6C19FBB1" wp14:editId="3BD9B175">
            <wp:extent cx="4057650" cy="571500"/>
            <wp:effectExtent l="0" t="0" r="0" b="0"/>
            <wp:docPr id="1" name="Picture 36" descr="DHS_Logo_Color_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HS_Logo_Color_Hor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AA042" w14:textId="77777777" w:rsidR="00F97050" w:rsidRDefault="00F97050" w:rsidP="00F97050">
      <w:pPr>
        <w:tabs>
          <w:tab w:val="left" w:pos="3780"/>
          <w:tab w:val="left" w:pos="6840"/>
        </w:tabs>
        <w:spacing w:before="180" w:line="20" w:lineRule="atLeast"/>
        <w:ind w:left="-450" w:right="-630"/>
        <w:rPr>
          <w:rFonts w:ascii="Arial" w:hAnsi="Arial" w:cs="Arial"/>
          <w:color w:val="44589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9AE98" wp14:editId="3C2BD5EF">
                <wp:simplePos x="0" y="0"/>
                <wp:positionH relativeFrom="column">
                  <wp:posOffset>-289560</wp:posOffset>
                </wp:positionH>
                <wp:positionV relativeFrom="paragraph">
                  <wp:posOffset>66040</wp:posOffset>
                </wp:positionV>
                <wp:extent cx="6537960" cy="0"/>
                <wp:effectExtent l="15240" t="6350" r="952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A41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C6D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2.8pt;margin-top:5.2pt;width:51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" strokecolor="#3a4189" strokeweight="1pt"/>
            </w:pict>
          </mc:Fallback>
        </mc:AlternateContent>
      </w:r>
      <w:r>
        <w:rPr>
          <w:rFonts w:ascii="Arial" w:hAnsi="Arial" w:cs="Arial"/>
          <w:color w:val="44589F"/>
          <w:sz w:val="20"/>
          <w:szCs w:val="20"/>
        </w:rPr>
        <w:t>Kim Reynolds, Governor</w:t>
      </w:r>
      <w:r>
        <w:rPr>
          <w:rFonts w:ascii="Arial" w:hAnsi="Arial" w:cs="Arial"/>
          <w:color w:val="44589F"/>
          <w:sz w:val="20"/>
          <w:szCs w:val="20"/>
        </w:rPr>
        <w:tab/>
        <w:t>Adam Gregg, Lt. Governor</w:t>
      </w:r>
      <w:r>
        <w:rPr>
          <w:rFonts w:ascii="Arial" w:hAnsi="Arial" w:cs="Arial"/>
          <w:color w:val="44589F"/>
          <w:sz w:val="20"/>
          <w:szCs w:val="20"/>
        </w:rPr>
        <w:tab/>
      </w:r>
      <w:r>
        <w:rPr>
          <w:rFonts w:ascii="Arial" w:hAnsi="Arial" w:cs="Arial"/>
          <w:color w:val="44589F"/>
          <w:sz w:val="20"/>
          <w:szCs w:val="20"/>
        </w:rPr>
        <w:tab/>
      </w:r>
      <w:r>
        <w:rPr>
          <w:rFonts w:ascii="Arial" w:hAnsi="Arial" w:cs="Arial"/>
          <w:color w:val="44589F"/>
          <w:sz w:val="20"/>
          <w:szCs w:val="20"/>
        </w:rPr>
        <w:tab/>
        <w:t>Kelly Garcia, Director</w:t>
      </w:r>
    </w:p>
    <w:p w14:paraId="18E2E264" w14:textId="77777777" w:rsidR="00F97050" w:rsidRDefault="00F97050" w:rsidP="00F97050">
      <w:pPr>
        <w:tabs>
          <w:tab w:val="left" w:pos="0"/>
        </w:tabs>
        <w:ind w:left="-450" w:right="-540"/>
        <w:rPr>
          <w:rFonts w:ascii="Arial" w:hAnsi="Arial" w:cs="Arial"/>
          <w:b/>
          <w:color w:val="44589F"/>
          <w:sz w:val="20"/>
          <w:szCs w:val="20"/>
        </w:rPr>
      </w:pPr>
    </w:p>
    <w:p w14:paraId="5313C4B5" w14:textId="77777777" w:rsidR="00F97050" w:rsidRDefault="00F97050" w:rsidP="00F97050">
      <w:pPr>
        <w:rPr>
          <w:b/>
          <w:sz w:val="20"/>
          <w:szCs w:val="20"/>
        </w:rPr>
      </w:pPr>
    </w:p>
    <w:p w14:paraId="386E3E4D" w14:textId="77777777" w:rsidR="00F97050" w:rsidRDefault="00F97050" w:rsidP="00F97050">
      <w:pPr>
        <w:rPr>
          <w:b/>
          <w:sz w:val="20"/>
          <w:szCs w:val="20"/>
        </w:rPr>
      </w:pPr>
    </w:p>
    <w:p w14:paraId="7858F50C" w14:textId="77777777" w:rsidR="00D17973" w:rsidRDefault="00D17973" w:rsidP="00F97050">
      <w:pPr>
        <w:rPr>
          <w:b/>
          <w:sz w:val="20"/>
          <w:szCs w:val="20"/>
        </w:rPr>
      </w:pPr>
    </w:p>
    <w:p w14:paraId="07BDCED7" w14:textId="77777777" w:rsidR="00D17973" w:rsidRDefault="00D17973" w:rsidP="00F97050">
      <w:pPr>
        <w:rPr>
          <w:b/>
          <w:sz w:val="20"/>
          <w:szCs w:val="20"/>
        </w:rPr>
      </w:pPr>
    </w:p>
    <w:p w14:paraId="17B4BCCA" w14:textId="77777777" w:rsidR="00D17973" w:rsidRDefault="00D17973" w:rsidP="00D17973">
      <w:pPr>
        <w:ind w:right="720"/>
        <w:jc w:val="center"/>
        <w:rPr>
          <w:b/>
        </w:rPr>
      </w:pPr>
      <w:r>
        <w:rPr>
          <w:b/>
        </w:rPr>
        <w:t>CERTIFICATION OF SITE VISIT</w:t>
      </w:r>
    </w:p>
    <w:p w14:paraId="0BBB4B15" w14:textId="77777777" w:rsidR="00D17973" w:rsidRDefault="00D17973" w:rsidP="00D17973">
      <w:pPr>
        <w:ind w:right="720"/>
        <w:jc w:val="center"/>
        <w:rPr>
          <w:b/>
        </w:rPr>
      </w:pPr>
    </w:p>
    <w:p w14:paraId="2B3C12DC" w14:textId="4D8AADEA" w:rsidR="00D17973" w:rsidRDefault="00D17973" w:rsidP="00D17973">
      <w:pPr>
        <w:ind w:right="720"/>
        <w:jc w:val="center"/>
        <w:rPr>
          <w:b/>
        </w:rPr>
      </w:pPr>
      <w:r>
        <w:rPr>
          <w:b/>
        </w:rPr>
        <w:t>AS REQUIRED ON GL</w:t>
      </w:r>
      <w:r w:rsidR="002E37FE">
        <w:rPr>
          <w:b/>
        </w:rPr>
        <w:t>-22-024</w:t>
      </w:r>
    </w:p>
    <w:p w14:paraId="3AAC5E89" w14:textId="77777777" w:rsidR="00D17973" w:rsidRDefault="00D17973" w:rsidP="00D17973">
      <w:pPr>
        <w:ind w:right="720"/>
        <w:jc w:val="center"/>
        <w:rPr>
          <w:b/>
        </w:rPr>
      </w:pPr>
    </w:p>
    <w:p w14:paraId="01B374BB" w14:textId="5D20F80A" w:rsidR="00D17973" w:rsidRDefault="002E37FE" w:rsidP="00D17973">
      <w:pPr>
        <w:jc w:val="center"/>
        <w:rPr>
          <w:b/>
        </w:rPr>
      </w:pPr>
      <w:r>
        <w:rPr>
          <w:b/>
        </w:rPr>
        <w:t>INSTALLATION OF ROOFING ON DUPLEXES</w:t>
      </w:r>
    </w:p>
    <w:p w14:paraId="5C91DDEF" w14:textId="77777777" w:rsidR="00D17973" w:rsidRDefault="00D17973" w:rsidP="00D17973">
      <w:pPr>
        <w:jc w:val="center"/>
        <w:rPr>
          <w:b/>
        </w:rPr>
      </w:pPr>
    </w:p>
    <w:p w14:paraId="62FBF5E9" w14:textId="77777777" w:rsidR="00D17973" w:rsidRDefault="00D17973" w:rsidP="00D17973">
      <w:pPr>
        <w:jc w:val="center"/>
        <w:rPr>
          <w:b/>
        </w:rPr>
      </w:pPr>
    </w:p>
    <w:p w14:paraId="7715E58D" w14:textId="77777777" w:rsidR="00D17973" w:rsidRPr="00D17973" w:rsidRDefault="00D17973" w:rsidP="00D17973">
      <w:pPr>
        <w:jc w:val="center"/>
      </w:pPr>
      <w:r w:rsidRPr="00D17973">
        <w:t>This certifies that ________________________________________was present on the</w:t>
      </w:r>
    </w:p>
    <w:p w14:paraId="1E14405F" w14:textId="77777777" w:rsidR="00D17973" w:rsidRPr="00D17973" w:rsidRDefault="00D17973" w:rsidP="00D17973">
      <w:pPr>
        <w:jc w:val="center"/>
      </w:pPr>
    </w:p>
    <w:p w14:paraId="09F63097" w14:textId="598B2770" w:rsidR="00D17973" w:rsidRPr="00D17973" w:rsidRDefault="00D17973" w:rsidP="00D17973">
      <w:pPr>
        <w:jc w:val="center"/>
      </w:pPr>
      <w:r w:rsidRPr="00D17973">
        <w:t xml:space="preserve">Glenwood Resource Center campus </w:t>
      </w:r>
      <w:r w:rsidR="002E37FE">
        <w:t>December 14, 2021 at 10:00am</w:t>
      </w:r>
    </w:p>
    <w:p w14:paraId="44B2CD8C" w14:textId="77777777" w:rsidR="00D17973" w:rsidRPr="00D17973" w:rsidRDefault="00D17973" w:rsidP="00D17973">
      <w:pPr>
        <w:jc w:val="center"/>
      </w:pPr>
    </w:p>
    <w:p w14:paraId="1A8452A5" w14:textId="77777777" w:rsidR="00D17973" w:rsidRPr="00D17973" w:rsidRDefault="005A4DD4" w:rsidP="00D17973">
      <w:pPr>
        <w:jc w:val="center"/>
      </w:pPr>
      <w:r>
        <w:t>f</w:t>
      </w:r>
      <w:r w:rsidR="00D17973" w:rsidRPr="00D17973">
        <w:t>or a site visit for the above project.</w:t>
      </w:r>
    </w:p>
    <w:p w14:paraId="61635529" w14:textId="77777777" w:rsidR="00D17973" w:rsidRDefault="00D17973" w:rsidP="00D17973">
      <w:pPr>
        <w:rPr>
          <w:b/>
        </w:rPr>
      </w:pPr>
    </w:p>
    <w:p w14:paraId="3AC70234" w14:textId="77777777" w:rsidR="00D17973" w:rsidRDefault="00D17973" w:rsidP="00AA2FE1">
      <w:pPr>
        <w:jc w:val="center"/>
        <w:rPr>
          <w:b/>
        </w:rPr>
      </w:pPr>
      <w:r>
        <w:rPr>
          <w:b/>
        </w:rPr>
        <w:t>THIS FORM MUST BE COMPLETED AND RETURNED WITH YOUR</w:t>
      </w:r>
    </w:p>
    <w:p w14:paraId="7FAC457A" w14:textId="77777777" w:rsidR="00D17973" w:rsidRDefault="00D17973" w:rsidP="00AA2FE1">
      <w:pPr>
        <w:jc w:val="center"/>
        <w:rPr>
          <w:b/>
        </w:rPr>
      </w:pPr>
      <w:r>
        <w:rPr>
          <w:b/>
        </w:rPr>
        <w:t>BID FOR YOUR BID TO BE VALID.</w:t>
      </w:r>
    </w:p>
    <w:p w14:paraId="0EF24931" w14:textId="77777777" w:rsidR="00D17973" w:rsidRDefault="00D17973" w:rsidP="00D17973">
      <w:pPr>
        <w:rPr>
          <w:b/>
        </w:rPr>
      </w:pPr>
    </w:p>
    <w:p w14:paraId="7FEE979E" w14:textId="77777777" w:rsidR="00D17973" w:rsidRDefault="00D17973" w:rsidP="00D17973">
      <w:pPr>
        <w:rPr>
          <w:b/>
        </w:rPr>
      </w:pPr>
    </w:p>
    <w:p w14:paraId="7F3B78CA" w14:textId="77777777" w:rsidR="00D17973" w:rsidRPr="00D17973" w:rsidRDefault="00D17973" w:rsidP="00D17973">
      <w:r w:rsidRPr="00D17973">
        <w:t>I______________________________________________________certify a site visit was done.</w:t>
      </w:r>
    </w:p>
    <w:p w14:paraId="2795C8E8" w14:textId="77777777" w:rsidR="00D17973" w:rsidRPr="00D17973" w:rsidRDefault="00D17973" w:rsidP="00D17973">
      <w:r w:rsidRPr="00D17973">
        <w:t>Trevor Mayberry, Corey Madison, John McComic, Mike Brammer, Reed Johnston</w:t>
      </w:r>
    </w:p>
    <w:p w14:paraId="384938EF" w14:textId="77777777" w:rsidR="00D17973" w:rsidRPr="00D17973" w:rsidRDefault="00D17973" w:rsidP="00D17973">
      <w:pPr>
        <w:rPr>
          <w:sz w:val="20"/>
          <w:szCs w:val="20"/>
        </w:rPr>
      </w:pPr>
      <w:r w:rsidRPr="00D17973">
        <w:t>Glenwood Resource Center</w:t>
      </w:r>
    </w:p>
    <w:sectPr w:rsidR="00D17973" w:rsidRPr="00D1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50"/>
    <w:rsid w:val="002E37FE"/>
    <w:rsid w:val="005A4DD4"/>
    <w:rsid w:val="007E40B1"/>
    <w:rsid w:val="00AA2FE1"/>
    <w:rsid w:val="00D17973"/>
    <w:rsid w:val="00F9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464B"/>
  <w15:chartTrackingRefBased/>
  <w15:docId w15:val="{80717DA3-5C52-4E19-B59C-468550CC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05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State of Iowa - DHS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Callaway, Karen</dc:creator>
  <cp:keywords/>
  <dc:description/>
  <cp:lastModifiedBy>Callaway, Karen</cp:lastModifiedBy>
  <cp:revision>2</cp:revision>
  <cp:lastPrinted>2021-11-17T19:48:00Z</cp:lastPrinted>
  <dcterms:created xsi:type="dcterms:W3CDTF">2021-11-17T19:48:00Z</dcterms:created>
  <dcterms:modified xsi:type="dcterms:W3CDTF">2021-11-17T19:48:00Z</dcterms:modified>
</cp:coreProperties>
</file>