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E5FF" w14:textId="666A9619" w:rsidR="00BD420C" w:rsidRDefault="00BD420C" w:rsidP="00BD420C">
      <w:pPr>
        <w:pStyle w:val="Heading1"/>
        <w:jc w:val="center"/>
        <w:rPr>
          <w:rFonts w:eastAsia="Times New Roman"/>
        </w:rPr>
      </w:pPr>
      <w:r>
        <w:t xml:space="preserve">Attachment P: </w:t>
      </w:r>
      <w:r>
        <w:rPr>
          <w:rFonts w:eastAsia="Times New Roman"/>
        </w:rPr>
        <w:t xml:space="preserve">Funding Distribution by County  </w:t>
      </w:r>
    </w:p>
    <w:p w14:paraId="220D3D83" w14:textId="157246E0" w:rsidR="007845FB" w:rsidRPr="007845FB" w:rsidRDefault="007845FB" w:rsidP="007845FB">
      <w:pPr>
        <w:jc w:val="center"/>
      </w:pPr>
      <w:r w:rsidRPr="00F679D3">
        <w:t>Only the Counties shown below are available for this procurement</w:t>
      </w:r>
    </w:p>
    <w:p w14:paraId="620F5E52" w14:textId="77777777" w:rsidR="00BD420C" w:rsidRDefault="00BD420C" w:rsidP="00BD420C">
      <w:pPr>
        <w:pStyle w:val="Heading1"/>
        <w:jc w:val="center"/>
      </w:pPr>
      <w:r>
        <w:rPr>
          <w:rFonts w:eastAsia="Times New Roman"/>
          <w:b w:val="0"/>
          <w:bCs w:val="0"/>
        </w:rPr>
        <w:t xml:space="preserve">Guidance to county ceiling caps – For review only </w:t>
      </w:r>
    </w:p>
    <w:p w14:paraId="02A26535" w14:textId="77777777" w:rsidR="00BD420C" w:rsidRDefault="00BD420C" w:rsidP="00BD420C"/>
    <w:tbl>
      <w:tblPr>
        <w:tblW w:w="9710" w:type="dxa"/>
        <w:tblLook w:val="04A0" w:firstRow="1" w:lastRow="0" w:firstColumn="1" w:lastColumn="0" w:noHBand="0" w:noVBand="1"/>
      </w:tblPr>
      <w:tblGrid>
        <w:gridCol w:w="1475"/>
        <w:gridCol w:w="1255"/>
        <w:gridCol w:w="770"/>
        <w:gridCol w:w="1338"/>
        <w:gridCol w:w="1311"/>
        <w:gridCol w:w="1350"/>
        <w:gridCol w:w="681"/>
        <w:gridCol w:w="1530"/>
      </w:tblGrid>
      <w:tr w:rsidR="00BD420C" w14:paraId="34973EA9" w14:textId="77777777" w:rsidTr="00BD420C">
        <w:trPr>
          <w:trHeight w:val="1452"/>
        </w:trPr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4792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County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3710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County Tier Allocation: Based on Birth Rate and Risk 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4D55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Risk Tier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A423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Population: Based on adolescent population 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B850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Population Tier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C700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Expectant &amp; Parenting Allocation 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3C09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E&amp;P Tier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74607C8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Maximum funding per County  </w:t>
            </w:r>
          </w:p>
        </w:tc>
      </w:tr>
      <w:tr w:rsidR="00BD420C" w14:paraId="3C7A263E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94BA29A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Adair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A9B32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4BBF4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50EC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402C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AEE6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0886A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2A23DA4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096CAB5B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19FECD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Adams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50D5F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2E2AB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AA11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23EE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E3039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0CDCF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685E34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</w:tr>
      <w:tr w:rsidR="00BD420C" w14:paraId="2F83B2DF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1E25D68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Audubon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26212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D345E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E03F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9F78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7A2B7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E184B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16AE15B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55E1DAEE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A71E0FD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Benton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D12AC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63824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9405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6616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83D32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479EF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56AA148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0B07832F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454911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Bremer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10E80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A1CF4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A7B6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C6AA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4021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A06D5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68F85A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4D6A7D4D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5AC593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Carroll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5A61C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6522A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F059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6FA3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A9702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3FC11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ADE4E3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7A3BB625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55C21A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Cass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040BB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42C5D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BEEA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FE6B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73F1F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15B27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626C927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6B03E8D8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C79E41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Cedar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0F045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2690E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23EE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3A18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D84C5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F5D4C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BF116C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5F645896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1646A10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Chickasaw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45E02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B4E0B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D3D7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CFE6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48003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3D3FA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1C0E02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7778E309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82E74C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Clayton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047D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0FF6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3462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7D67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AB237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7D67D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F04D55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5D344E52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86E4F7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Delaware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0ABA3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9590D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253E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ACAC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01C45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D59F8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2E57110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6C125E90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79DDE1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Dickinson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41DE1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F256D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9AC2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E234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ACC6E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57001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39AAE4A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1A461BE4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11AA1B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Fremont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7D6B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B48BD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5F6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A5B1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549B2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D10A4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2484EB5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48D99F09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A8A9C9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Greene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86411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7BC44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4D4B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262D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97194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B117E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8EEB67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049149DF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B6E686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Grundy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67CB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DC6B9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8BFF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982C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6C006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57B10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372E417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6A4BBB33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4CB9DDE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Guthrie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742DC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0D2D3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C95D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CFA1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F281B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6843D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6C00806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4AEFD153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98E97A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Hancock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41B92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68B9C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AD78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AA87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BE307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55ADC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25F88AC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22411504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5F3CCD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Harrison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AC2DE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6A084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C745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7304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22E58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CB996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9C8AA7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1AD631F6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CFF652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Henry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2986A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1F668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BE7F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E895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175ED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9ED21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AEF568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</w:tr>
      <w:tr w:rsidR="00BD420C" w14:paraId="5F19A96E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1EB1A56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Ida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5E221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4FC0A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F764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95BE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98A70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4BC0A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B29D69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737D96F6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85CD9B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Iowa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2D9BB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A637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68C5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3DE9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3E5A9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25F44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6218FBB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4F4061DA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1716DD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Jasper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D51B2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EFB7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2A1D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8384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E4074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F943E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2DAFE06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$25,000 </w:t>
            </w:r>
          </w:p>
        </w:tc>
      </w:tr>
      <w:tr w:rsidR="00BD420C" w14:paraId="3301C50D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F6B5E5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Jefferson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ACF9E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FB88A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64CE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20D4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B3DC7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1EB21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8A37D1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0D059CE8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F14F79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Johnson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82C74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248F7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1A95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$25,000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B57C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929AC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495E7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1BA240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$50,000 </w:t>
            </w:r>
          </w:p>
        </w:tc>
      </w:tr>
      <w:tr w:rsidR="00BD420C" w14:paraId="2D371991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611AC4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4CAAA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3C375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2E60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099C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792AD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6D13A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2697EBA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786E6A51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DC8B3F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Keokuk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D6B2D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98FDB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9194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AEE6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783E1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F2779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3CE3563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727A2EEC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F1A16F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Kossuth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AEA7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922B4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31E4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D81A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64BBA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03F3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3F065F1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1B4B601D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466F777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30611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0915B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37C2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DC59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63311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6002E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D5BF17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$40,000 </w:t>
            </w:r>
          </w:p>
        </w:tc>
      </w:tr>
      <w:tr w:rsidR="00BD420C" w14:paraId="31C68A23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B2F202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FAF66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CC297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03FE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$25,000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F7FA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51904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1990E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69D8807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$55,000 </w:t>
            </w:r>
          </w:p>
        </w:tc>
      </w:tr>
      <w:tr w:rsidR="00BD420C" w14:paraId="65EA0CB7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F423D2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Lucas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0EEC4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8B5A7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9D4E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8932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03249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9F059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4A5C10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</w:tr>
      <w:tr w:rsidR="00BD420C" w14:paraId="52FCC8C6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EF6C203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Lyon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7DDEC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D7810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CFCF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1AEB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99007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B4C36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6EB93A4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1056B6FD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6AF22D4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Madison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D8031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FC898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44AD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81BA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B9D80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A1F9E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55FE1AC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07234599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B6C832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Mahaska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2B208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B7FE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6CF3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7FB9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BCD4C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3CDF1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6466F2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$25,000 </w:t>
            </w:r>
          </w:p>
        </w:tc>
      </w:tr>
      <w:tr w:rsidR="00BD420C" w14:paraId="2053B93A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407187F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Mills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43A07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0F23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A00A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7CF1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61CAE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B1D65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1777F1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4355CCDD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6F5AE87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Mitchell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353D5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7E492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A541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98D5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7F196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FEF22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19D1C5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4BBBC12D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DA11326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Monona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6882F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75996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B8D9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3AD0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D1B0D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A3D5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D90EC0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01246FD6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EEC61E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Monroe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3366E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FEBAD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3137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D8C2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966D3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E7AD0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55E65A5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0DAA5EA1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E30901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Montgomery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DD684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F5FCA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A677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0F19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90024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3EC8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5686D51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</w:tr>
      <w:tr w:rsidR="00BD420C" w14:paraId="43FE9736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FC6E2F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Page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1BA14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07A3A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D28D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47DE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4F9AF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F862C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60F2219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</w:tr>
      <w:tr w:rsidR="00BD420C" w14:paraId="74BE7642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FBBCCD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Palo Alto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86B13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49029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5278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9791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A789D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612F6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A63E11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25DFDEBC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CBB272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Plymouth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898B9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BDFBD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295C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9FCF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9A769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C5013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25CC337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642B5D9D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709F1A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Pocahontas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9462E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A2926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66D0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08A1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5D8BA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C4ACC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82590A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1DB3776D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4C5A123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Pottawattamie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C37F3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F4A0C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98BF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ABAF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B2ECB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31278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55C5BB6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$60,000 </w:t>
            </w:r>
          </w:p>
        </w:tc>
      </w:tr>
      <w:tr w:rsidR="00BD420C" w14:paraId="0AADA8BF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F94C18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Poweshiek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E8F0B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68491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8EDA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28BB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C5E59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056EA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671E6B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2E0205D0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CD52E3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Shelby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F1BEB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2E035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2F56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E21C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F1A3B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22323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6EE460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7767140A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A5D31B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Sioux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A084C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12BB8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21AB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6C58D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5968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2D816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4C93E4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$25,000 </w:t>
            </w:r>
          </w:p>
        </w:tc>
      </w:tr>
      <w:tr w:rsidR="00BD420C" w14:paraId="00D45052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DFF51F4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Taylor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F7E19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9669E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962A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BD46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0F4A0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96EE1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5639C20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7730FA19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C1A16DA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EBAAD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0528C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B63F8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6E19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79E03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9B367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5D85F5B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$30,000 </w:t>
            </w:r>
          </w:p>
        </w:tc>
      </w:tr>
      <w:tr w:rsidR="00BD420C" w14:paraId="6C3CA208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F77D5B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Van Buren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90D1A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C85D2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2DF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2D25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3C63D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CF223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25FB201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26591153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842337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Warren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47DB8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BEC9F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74B2C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B982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39AAD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$10,000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D139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DC554F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$40,000 </w:t>
            </w:r>
          </w:p>
        </w:tc>
      </w:tr>
      <w:tr w:rsidR="00BD420C" w14:paraId="57A473E9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FA5A38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Washington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63F19B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38AA4A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9B0B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C986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DE4A1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CCCBB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23B0FB46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30D57C18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FF966C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Wayne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3A92D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20014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D92A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EE6C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F94F3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60DDC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428EB3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6E2848D3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773F33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Winnebago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C0575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E2F62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9F85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89744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FE32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59DB4E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C3F298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$15,000 </w:t>
            </w:r>
          </w:p>
        </w:tc>
      </w:tr>
      <w:tr w:rsidR="00BD420C" w14:paraId="11EBCD8F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7EB660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Winneshiek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272DC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133DC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4B32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9FF83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5C39B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1E8490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1FD0377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  <w:tr w:rsidR="00BD420C" w14:paraId="2B885071" w14:textId="77777777" w:rsidTr="00BD420C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CE5308" w14:textId="77777777" w:rsidR="00BD420C" w:rsidRDefault="00BD420C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Worth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54596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7D727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5FF95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AE04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E9F162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DE1949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4E7CF9CF" w14:textId="77777777" w:rsidR="00BD420C" w:rsidRDefault="00BD420C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$0 </w:t>
            </w:r>
          </w:p>
        </w:tc>
      </w:tr>
    </w:tbl>
    <w:p w14:paraId="51A290A4" w14:textId="77777777" w:rsidR="00BD420C" w:rsidRDefault="00BD420C" w:rsidP="00BD420C"/>
    <w:p w14:paraId="7BCC6CBF" w14:textId="77777777" w:rsidR="009F6382" w:rsidRDefault="009F6382"/>
    <w:sectPr w:rsidR="009F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00EAD"/>
    <w:multiLevelType w:val="hybridMultilevel"/>
    <w:tmpl w:val="D1263126"/>
    <w:lvl w:ilvl="0" w:tplc="04CA1E98">
      <w:start w:val="1"/>
      <w:numFmt w:val="bullet"/>
      <w:pStyle w:val="ListParagraph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0C"/>
    <w:rsid w:val="00032B9D"/>
    <w:rsid w:val="000D3582"/>
    <w:rsid w:val="002C40EE"/>
    <w:rsid w:val="007845FB"/>
    <w:rsid w:val="008059B1"/>
    <w:rsid w:val="00921388"/>
    <w:rsid w:val="009F6382"/>
    <w:rsid w:val="00A30695"/>
    <w:rsid w:val="00BD420C"/>
    <w:rsid w:val="00CD1563"/>
    <w:rsid w:val="00F346AD"/>
    <w:rsid w:val="00F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C36E"/>
  <w15:chartTrackingRefBased/>
  <w15:docId w15:val="{296D29C6-75CD-43F1-AAD5-1ED933A2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0C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0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0C"/>
    <w:rPr>
      <w:rFonts w:ascii="Times New Roman" w:eastAsiaTheme="minorEastAsia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420C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20C"/>
    <w:rPr>
      <w:color w:val="954F72"/>
      <w:u w:val="single"/>
    </w:rPr>
  </w:style>
  <w:style w:type="paragraph" w:customStyle="1" w:styleId="msonormal0">
    <w:name w:val="msonormal"/>
    <w:basedOn w:val="Normal"/>
    <w:rsid w:val="00BD420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20C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D4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20C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D4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20C"/>
    <w:rPr>
      <w:rFonts w:ascii="Times New Roman" w:eastAsiaTheme="minorEastAs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20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BD420C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BD420C"/>
    <w:pPr>
      <w:numPr>
        <w:numId w:val="1"/>
      </w:numPr>
      <w:contextualSpacing/>
      <w:jc w:val="left"/>
    </w:pPr>
  </w:style>
  <w:style w:type="paragraph" w:customStyle="1" w:styleId="Default">
    <w:name w:val="Default"/>
    <w:rsid w:val="00BD4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Normal"/>
    <w:rsid w:val="00BD42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Normal"/>
    <w:rsid w:val="00BD42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3">
    <w:name w:val="xl83"/>
    <w:basedOn w:val="Normal"/>
    <w:rsid w:val="00BD42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Normal"/>
    <w:rsid w:val="00BD42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Normal"/>
    <w:rsid w:val="00BD420C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Normal"/>
    <w:rsid w:val="00BD42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Normal"/>
    <w:rsid w:val="00BD420C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rsid w:val="00BD42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Normal"/>
    <w:rsid w:val="00BD42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BD42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BD42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420C"/>
    <w:rPr>
      <w:rFonts w:ascii="Times New Roman" w:hAnsi="Times New Roman" w:cs="Times New Roman" w:hint="default"/>
      <w:sz w:val="16"/>
      <w:szCs w:val="16"/>
    </w:rPr>
  </w:style>
  <w:style w:type="table" w:styleId="TableGrid">
    <w:name w:val="Table Grid"/>
    <w:basedOn w:val="TableNormal"/>
    <w:uiPriority w:val="39"/>
    <w:rsid w:val="00BD42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1">
    <w:name w:val="Grid Table 1 Light - Accent 11"/>
    <w:basedOn w:val="TableNormal"/>
    <w:uiPriority w:val="46"/>
    <w:rsid w:val="00BD420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61D2-E202-4DD9-9BD9-70D27ED7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Mathes, Melanie</dc:creator>
  <cp:keywords/>
  <dc:description/>
  <cp:lastModifiedBy>Mathes, Melanie</cp:lastModifiedBy>
  <cp:revision>7</cp:revision>
  <dcterms:created xsi:type="dcterms:W3CDTF">2022-02-14T16:27:00Z</dcterms:created>
  <dcterms:modified xsi:type="dcterms:W3CDTF">2022-02-28T18:04:00Z</dcterms:modified>
</cp:coreProperties>
</file>