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8D2A" w14:textId="77777777" w:rsidR="00D76F1F" w:rsidRPr="003148BE" w:rsidRDefault="00D76F1F" w:rsidP="00D76F1F">
      <w:pPr>
        <w:jc w:val="center"/>
        <w:rPr>
          <w:rFonts w:ascii="Gill Sans MT" w:hAnsi="Gill Sans MT" w:cs="Arial"/>
          <w:b/>
          <w:bCs/>
        </w:rPr>
      </w:pPr>
    </w:p>
    <w:p w14:paraId="67128F7D" w14:textId="368A039C" w:rsidR="00D76F1F" w:rsidRPr="003148BE" w:rsidRDefault="00D76F1F" w:rsidP="00D76F1F">
      <w:pPr>
        <w:jc w:val="center"/>
        <w:rPr>
          <w:rFonts w:ascii="Gill Sans MT" w:hAnsi="Gill Sans MT" w:cs="Arial"/>
          <w:b/>
          <w:bCs/>
        </w:rPr>
      </w:pPr>
      <w:r w:rsidRPr="003148BE">
        <w:rPr>
          <w:rFonts w:ascii="Gill Sans MT" w:hAnsi="Gill Sans MT" w:cs="Arial"/>
          <w:b/>
          <w:bCs/>
        </w:rPr>
        <w:t>Request for Proposal MED</w:t>
      </w:r>
      <w:r w:rsidR="003148BE">
        <w:rPr>
          <w:rFonts w:ascii="Gill Sans MT" w:hAnsi="Gill Sans MT" w:cs="Arial"/>
          <w:b/>
          <w:bCs/>
        </w:rPr>
        <w:t>-25-002 Quality Improvement Organization Services for Iowa Medicaid</w:t>
      </w:r>
    </w:p>
    <w:p w14:paraId="4E178B65" w14:textId="77777777" w:rsidR="00D76F1F" w:rsidRPr="003148BE" w:rsidRDefault="00D76F1F" w:rsidP="00D76F1F">
      <w:pPr>
        <w:jc w:val="center"/>
        <w:rPr>
          <w:rFonts w:ascii="Gill Sans MT" w:hAnsi="Gill Sans MT" w:cs="Arial"/>
          <w:b/>
          <w:bCs/>
        </w:rPr>
      </w:pPr>
    </w:p>
    <w:p w14:paraId="784B8B7D" w14:textId="48641DFA" w:rsidR="00D76F1F" w:rsidRPr="003148BE" w:rsidRDefault="0014270A" w:rsidP="00D76F1F">
      <w:pPr>
        <w:jc w:val="center"/>
        <w:rPr>
          <w:rFonts w:ascii="Gill Sans MT" w:hAnsi="Gill Sans MT" w:cs="Arial"/>
          <w:b/>
          <w:bCs/>
        </w:rPr>
      </w:pPr>
      <w:r>
        <w:rPr>
          <w:rFonts w:ascii="Gill Sans MT" w:hAnsi="Gill Sans MT" w:cs="Arial"/>
          <w:b/>
          <w:bCs/>
        </w:rPr>
        <w:t>Bidder</w:t>
      </w:r>
      <w:r w:rsidR="00D76F1F" w:rsidRPr="003148BE">
        <w:rPr>
          <w:rFonts w:ascii="Gill Sans MT" w:hAnsi="Gill Sans MT" w:cs="Arial"/>
          <w:b/>
          <w:bCs/>
        </w:rPr>
        <w:t xml:space="preserve"> Questions and Agency Responses Round 1 – </w:t>
      </w:r>
      <w:r w:rsidR="003148BE">
        <w:rPr>
          <w:rFonts w:ascii="Gill Sans MT" w:hAnsi="Gill Sans MT" w:cs="Arial"/>
          <w:b/>
          <w:bCs/>
        </w:rPr>
        <w:t xml:space="preserve">December </w:t>
      </w:r>
      <w:r w:rsidR="00A77FED">
        <w:rPr>
          <w:rFonts w:ascii="Gill Sans MT" w:hAnsi="Gill Sans MT" w:cs="Arial"/>
          <w:b/>
          <w:bCs/>
        </w:rPr>
        <w:t>1</w:t>
      </w:r>
      <w:r w:rsidR="00447054">
        <w:rPr>
          <w:rFonts w:ascii="Gill Sans MT" w:hAnsi="Gill Sans MT" w:cs="Arial"/>
          <w:b/>
          <w:bCs/>
        </w:rPr>
        <w:t>5</w:t>
      </w:r>
      <w:r w:rsidR="00D76F1F" w:rsidRPr="003148BE">
        <w:rPr>
          <w:rFonts w:ascii="Gill Sans MT" w:hAnsi="Gill Sans MT" w:cs="Arial"/>
          <w:b/>
          <w:bCs/>
        </w:rPr>
        <w:t>, 2023</w:t>
      </w:r>
    </w:p>
    <w:p w14:paraId="05332689" w14:textId="77777777" w:rsidR="00D76F1F" w:rsidRPr="003148BE" w:rsidRDefault="00D76F1F" w:rsidP="00D76F1F">
      <w:pPr>
        <w:jc w:val="center"/>
        <w:rPr>
          <w:rFonts w:ascii="Gill Sans MT" w:hAnsi="Gill Sans MT" w:cs="Arial"/>
          <w:b/>
          <w:bCs/>
        </w:rPr>
      </w:pPr>
    </w:p>
    <w:p w14:paraId="165A0D72" w14:textId="189B5A6B" w:rsidR="00D76F1F" w:rsidRPr="003148BE" w:rsidRDefault="00D76F1F" w:rsidP="00D76F1F">
      <w:pPr>
        <w:pStyle w:val="Header"/>
        <w:tabs>
          <w:tab w:val="left" w:pos="720"/>
        </w:tabs>
        <w:ind w:left="-540"/>
        <w:jc w:val="both"/>
        <w:rPr>
          <w:rFonts w:ascii="Gill Sans MT" w:hAnsi="Gill Sans MT" w:cs="Arial"/>
        </w:rPr>
      </w:pPr>
      <w:r w:rsidRPr="003148BE">
        <w:rPr>
          <w:rFonts w:ascii="Gill Sans MT" w:hAnsi="Gill Sans MT" w:cs="Arial"/>
        </w:rPr>
        <w:t xml:space="preserve">The table below lists all questions that were received by 3:00 PM CST of </w:t>
      </w:r>
      <w:r w:rsidR="003148BE">
        <w:rPr>
          <w:rFonts w:ascii="Gill Sans MT" w:hAnsi="Gill Sans MT" w:cs="Arial"/>
        </w:rPr>
        <w:t>November 27</w:t>
      </w:r>
      <w:r w:rsidRPr="003148BE">
        <w:rPr>
          <w:rFonts w:ascii="Gill Sans MT" w:hAnsi="Gill Sans MT" w:cs="Arial"/>
        </w:rPr>
        <w:t>, 2023, by the Agency regarding RFP MED-2</w:t>
      </w:r>
      <w:r w:rsidR="00102C53">
        <w:rPr>
          <w:rFonts w:ascii="Gill Sans MT" w:hAnsi="Gill Sans MT" w:cs="Arial"/>
        </w:rPr>
        <w:t>5-002 Quality Improvement Organization Services for Iowa Medicaid</w:t>
      </w:r>
      <w:r w:rsidRPr="003148BE">
        <w:rPr>
          <w:rFonts w:ascii="Gill Sans MT" w:hAnsi="Gill Sans MT" w:cs="Arial"/>
        </w:rPr>
        <w:t xml:space="preserve"> and the Agency responses to these questions.</w:t>
      </w:r>
    </w:p>
    <w:p w14:paraId="17C28052" w14:textId="77777777" w:rsidR="00D76F1F" w:rsidRPr="003148BE" w:rsidRDefault="00D76F1F" w:rsidP="00D76F1F">
      <w:pPr>
        <w:jc w:val="center"/>
        <w:rPr>
          <w:rFonts w:ascii="Gill Sans MT" w:hAnsi="Gill Sans MT" w:cstheme="minorHAnsi"/>
          <w:b/>
          <w:bCs/>
        </w:rPr>
      </w:pPr>
    </w:p>
    <w:tbl>
      <w:tblPr>
        <w:tblStyle w:val="GridTable1Light-Accent1"/>
        <w:tblW w:w="14130" w:type="dxa"/>
        <w:tblLayout w:type="fixed"/>
        <w:tblLook w:val="04A0" w:firstRow="1" w:lastRow="0" w:firstColumn="1" w:lastColumn="0" w:noHBand="0" w:noVBand="1"/>
      </w:tblPr>
      <w:tblGrid>
        <w:gridCol w:w="1160"/>
        <w:gridCol w:w="2525"/>
        <w:gridCol w:w="4685"/>
        <w:gridCol w:w="5760"/>
      </w:tblGrid>
      <w:tr w:rsidR="00D76F1F" w:rsidRPr="003148BE" w14:paraId="7066280B" w14:textId="77777777" w:rsidTr="001C7D0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dxa"/>
            <w:shd w:val="clear" w:color="auto" w:fill="152847" w:themeFill="accent1" w:themeFillShade="BF"/>
          </w:tcPr>
          <w:p w14:paraId="1BC17C38" w14:textId="77777777" w:rsidR="00D76F1F" w:rsidRPr="003148BE" w:rsidRDefault="00D76F1F" w:rsidP="006314E3">
            <w:pPr>
              <w:jc w:val="center"/>
              <w:rPr>
                <w:rFonts w:ascii="Gill Sans MT" w:hAnsi="Gill Sans MT" w:cs="Arial"/>
                <w:color w:val="FFFFFF" w:themeColor="background1"/>
                <w:sz w:val="22"/>
                <w:szCs w:val="22"/>
              </w:rPr>
            </w:pPr>
            <w:r w:rsidRPr="003148BE">
              <w:rPr>
                <w:rFonts w:ascii="Gill Sans MT" w:hAnsi="Gill Sans MT" w:cs="Arial"/>
                <w:color w:val="FFFFFF" w:themeColor="background1"/>
                <w:sz w:val="22"/>
                <w:szCs w:val="22"/>
              </w:rPr>
              <w:t>Question Number</w:t>
            </w:r>
          </w:p>
        </w:tc>
        <w:tc>
          <w:tcPr>
            <w:tcW w:w="2525" w:type="dxa"/>
            <w:shd w:val="clear" w:color="auto" w:fill="152847" w:themeFill="accent1" w:themeFillShade="BF"/>
          </w:tcPr>
          <w:p w14:paraId="68C72D2F" w14:textId="77777777" w:rsidR="00D76F1F" w:rsidRPr="003148BE" w:rsidRDefault="00D76F1F" w:rsidP="006314E3">
            <w:pPr>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color w:val="FFFFFF" w:themeColor="background1"/>
                <w:sz w:val="22"/>
                <w:szCs w:val="22"/>
              </w:rPr>
            </w:pPr>
            <w:r w:rsidRPr="003148BE">
              <w:rPr>
                <w:rFonts w:ascii="Gill Sans MT" w:hAnsi="Gill Sans MT" w:cs="Arial"/>
                <w:color w:val="FFFFFF" w:themeColor="background1"/>
                <w:sz w:val="22"/>
                <w:szCs w:val="22"/>
              </w:rPr>
              <w:t>RFP Page(s) and Section Number(s)</w:t>
            </w:r>
          </w:p>
        </w:tc>
        <w:tc>
          <w:tcPr>
            <w:tcW w:w="4685" w:type="dxa"/>
            <w:shd w:val="clear" w:color="auto" w:fill="152847" w:themeFill="accent1" w:themeFillShade="BF"/>
          </w:tcPr>
          <w:p w14:paraId="3C1D50CC" w14:textId="0B428A2F" w:rsidR="00D76F1F" w:rsidRPr="003148BE" w:rsidRDefault="0014270A" w:rsidP="006314E3">
            <w:pPr>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color w:val="FFFFFF" w:themeColor="background1"/>
                <w:sz w:val="22"/>
                <w:szCs w:val="22"/>
              </w:rPr>
            </w:pPr>
            <w:r>
              <w:rPr>
                <w:rFonts w:ascii="Gill Sans MT" w:hAnsi="Gill Sans MT" w:cs="Arial"/>
                <w:color w:val="FFFFFF" w:themeColor="background1"/>
                <w:sz w:val="22"/>
                <w:szCs w:val="22"/>
              </w:rPr>
              <w:t>Bidder</w:t>
            </w:r>
            <w:r w:rsidR="00D76F1F" w:rsidRPr="003148BE">
              <w:rPr>
                <w:rFonts w:ascii="Gill Sans MT" w:hAnsi="Gill Sans MT" w:cs="Arial"/>
                <w:color w:val="FFFFFF" w:themeColor="background1"/>
                <w:sz w:val="22"/>
                <w:szCs w:val="22"/>
              </w:rPr>
              <w:t xml:space="preserve"> Question / Clarification / Suggestion for Change</w:t>
            </w:r>
          </w:p>
        </w:tc>
        <w:tc>
          <w:tcPr>
            <w:tcW w:w="5760" w:type="dxa"/>
            <w:shd w:val="clear" w:color="auto" w:fill="152847" w:themeFill="accent1" w:themeFillShade="BF"/>
          </w:tcPr>
          <w:p w14:paraId="4BB16B17" w14:textId="77777777" w:rsidR="00D76F1F" w:rsidRPr="003148BE" w:rsidRDefault="00D76F1F" w:rsidP="006314E3">
            <w:pPr>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color w:val="FFFFFF" w:themeColor="background1"/>
                <w:sz w:val="22"/>
                <w:szCs w:val="22"/>
              </w:rPr>
            </w:pPr>
            <w:r w:rsidRPr="003148BE">
              <w:rPr>
                <w:rFonts w:ascii="Gill Sans MT" w:hAnsi="Gill Sans MT" w:cs="Arial"/>
                <w:color w:val="FFFFFF" w:themeColor="background1"/>
                <w:sz w:val="22"/>
                <w:szCs w:val="22"/>
              </w:rPr>
              <w:t>Agency Response</w:t>
            </w:r>
          </w:p>
        </w:tc>
      </w:tr>
      <w:tr w:rsidR="00D1228B" w:rsidRPr="003148BE" w14:paraId="20DFB03A"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1A1B3445" w14:textId="027D6B29" w:rsidR="00D1228B" w:rsidRPr="003148BE" w:rsidRDefault="004D5025" w:rsidP="00D1228B">
            <w:pPr>
              <w:spacing w:before="120" w:after="120"/>
              <w:jc w:val="center"/>
              <w:rPr>
                <w:rFonts w:ascii="Gill Sans MT" w:hAnsi="Gill Sans MT" w:cstheme="minorHAnsi"/>
                <w:b w:val="0"/>
                <w:bCs w:val="0"/>
                <w:sz w:val="22"/>
                <w:szCs w:val="22"/>
              </w:rPr>
            </w:pPr>
            <w:r>
              <w:rPr>
                <w:rFonts w:ascii="Gill Sans MT" w:hAnsi="Gill Sans MT" w:cstheme="minorHAnsi"/>
                <w:b w:val="0"/>
                <w:bCs w:val="0"/>
                <w:sz w:val="22"/>
                <w:szCs w:val="22"/>
              </w:rPr>
              <w:t>1</w:t>
            </w:r>
          </w:p>
        </w:tc>
        <w:tc>
          <w:tcPr>
            <w:tcW w:w="2525" w:type="dxa"/>
          </w:tcPr>
          <w:p w14:paraId="20B101BA" w14:textId="6AB0ADBA" w:rsidR="00D1228B" w:rsidRPr="003148BE" w:rsidRDefault="00D1228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RFP Purpose, page 2</w:t>
            </w:r>
          </w:p>
        </w:tc>
        <w:tc>
          <w:tcPr>
            <w:tcW w:w="4685" w:type="dxa"/>
          </w:tcPr>
          <w:p w14:paraId="419BFB10" w14:textId="1705ABF6" w:rsidR="00D1228B" w:rsidRPr="003148BE" w:rsidRDefault="00D1228B" w:rsidP="00102C53">
            <w:pPr>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Would the State consider extending the operations start date to allow for a compliant and successful implementation?</w:t>
            </w:r>
          </w:p>
        </w:tc>
        <w:tc>
          <w:tcPr>
            <w:tcW w:w="5760" w:type="dxa"/>
          </w:tcPr>
          <w:p w14:paraId="17FB5B06" w14:textId="67592201" w:rsidR="00D1228B" w:rsidRPr="003148BE" w:rsidRDefault="00B73445"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No. The Procurement Timetable on page 2 of the RFP is set </w:t>
            </w:r>
            <w:r w:rsidR="00FB061D">
              <w:rPr>
                <w:rFonts w:ascii="Gill Sans MT" w:hAnsi="Gill Sans MT" w:cstheme="minorHAnsi"/>
                <w:sz w:val="22"/>
                <w:szCs w:val="22"/>
              </w:rPr>
              <w:t>so that a contract is in place when the current contract ends so there is no gap in service.</w:t>
            </w:r>
          </w:p>
        </w:tc>
      </w:tr>
      <w:tr w:rsidR="00A80819" w:rsidRPr="00A80819" w14:paraId="11F2E164"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64321BCD" w14:textId="2084C47C" w:rsidR="003148BE" w:rsidRPr="003148BE" w:rsidRDefault="004D5025" w:rsidP="003148BE">
            <w:pPr>
              <w:spacing w:before="120" w:after="120"/>
              <w:jc w:val="center"/>
              <w:rPr>
                <w:rFonts w:ascii="Gill Sans MT" w:hAnsi="Gill Sans MT" w:cstheme="minorHAnsi"/>
                <w:b w:val="0"/>
                <w:bCs w:val="0"/>
                <w:sz w:val="22"/>
                <w:szCs w:val="22"/>
              </w:rPr>
            </w:pPr>
            <w:r>
              <w:rPr>
                <w:rFonts w:ascii="Gill Sans MT" w:hAnsi="Gill Sans MT" w:cstheme="minorHAnsi"/>
                <w:b w:val="0"/>
                <w:bCs w:val="0"/>
                <w:sz w:val="22"/>
                <w:szCs w:val="22"/>
              </w:rPr>
              <w:t>2</w:t>
            </w:r>
          </w:p>
        </w:tc>
        <w:tc>
          <w:tcPr>
            <w:tcW w:w="2525" w:type="dxa"/>
          </w:tcPr>
          <w:p w14:paraId="71616CD9" w14:textId="2357E6E5"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 xml:space="preserve">Duration of Contract, page </w:t>
            </w:r>
            <w:proofErr w:type="gramStart"/>
            <w:r w:rsidRPr="003148BE">
              <w:rPr>
                <w:rFonts w:ascii="Gill Sans MT" w:hAnsi="Gill Sans MT" w:cstheme="minorHAnsi"/>
                <w:sz w:val="22"/>
                <w:szCs w:val="22"/>
              </w:rPr>
              <w:t>2</w:t>
            </w:r>
            <w:proofErr w:type="gramEnd"/>
            <w:r w:rsidRPr="003148BE">
              <w:rPr>
                <w:rFonts w:ascii="Gill Sans MT" w:hAnsi="Gill Sans MT" w:cstheme="minorHAnsi"/>
                <w:sz w:val="22"/>
                <w:szCs w:val="22"/>
              </w:rPr>
              <w:t xml:space="preserve"> and Attachment F: Cost Proposal</w:t>
            </w:r>
          </w:p>
        </w:tc>
        <w:tc>
          <w:tcPr>
            <w:tcW w:w="4685" w:type="dxa"/>
          </w:tcPr>
          <w:p w14:paraId="4199B7D2" w14:textId="7E41A8B1" w:rsidR="003148BE" w:rsidRPr="003148BE" w:rsidRDefault="003148BE" w:rsidP="00102C53">
            <w:pPr>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Will the contract be for an initial 2-year contract term as indicated in the RFP text, or an initial 3-year contract term as indicated on the cost proposal?</w:t>
            </w:r>
          </w:p>
        </w:tc>
        <w:tc>
          <w:tcPr>
            <w:tcW w:w="5760" w:type="dxa"/>
          </w:tcPr>
          <w:p w14:paraId="412DB7D9" w14:textId="78BC11B5" w:rsidR="00007848" w:rsidRPr="00A80819"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A80819">
              <w:rPr>
                <w:rFonts w:ascii="Gill Sans MT" w:hAnsi="Gill Sans MT" w:cstheme="minorHAnsi"/>
                <w:sz w:val="22"/>
                <w:szCs w:val="22"/>
              </w:rPr>
              <w:t xml:space="preserve">The Contract duration will be as stated in the </w:t>
            </w:r>
            <w:r w:rsidR="00007CAA" w:rsidRPr="00A80819">
              <w:rPr>
                <w:rFonts w:ascii="Gill Sans MT" w:hAnsi="Gill Sans MT" w:cstheme="minorHAnsi"/>
                <w:sz w:val="22"/>
                <w:szCs w:val="22"/>
              </w:rPr>
              <w:t>Cost Proposal</w:t>
            </w:r>
            <w:r w:rsidR="00D66523" w:rsidRPr="00A80819">
              <w:rPr>
                <w:rFonts w:ascii="Gill Sans MT" w:hAnsi="Gill Sans MT" w:cstheme="minorHAnsi"/>
                <w:sz w:val="22"/>
                <w:szCs w:val="22"/>
              </w:rPr>
              <w:t>. See</w:t>
            </w:r>
            <w:r w:rsidR="00936FF0">
              <w:rPr>
                <w:rFonts w:ascii="Gill Sans MT" w:hAnsi="Gill Sans MT" w:cstheme="minorHAnsi"/>
                <w:sz w:val="22"/>
                <w:szCs w:val="22"/>
              </w:rPr>
              <w:t xml:space="preserve"> RFP correction in</w:t>
            </w:r>
            <w:r w:rsidR="00D66523" w:rsidRPr="00A80819">
              <w:rPr>
                <w:rFonts w:ascii="Gill Sans MT" w:hAnsi="Gill Sans MT" w:cstheme="minorHAnsi"/>
                <w:sz w:val="22"/>
                <w:szCs w:val="22"/>
              </w:rPr>
              <w:t xml:space="preserve"> Amendment </w:t>
            </w:r>
            <w:r w:rsidR="000B0311">
              <w:rPr>
                <w:rFonts w:ascii="Gill Sans MT" w:hAnsi="Gill Sans MT" w:cstheme="minorHAnsi"/>
                <w:sz w:val="22"/>
                <w:szCs w:val="22"/>
              </w:rPr>
              <w:t>1</w:t>
            </w:r>
            <w:r w:rsidR="00D66523" w:rsidRPr="00A80819">
              <w:rPr>
                <w:rFonts w:ascii="Gill Sans MT" w:hAnsi="Gill Sans MT" w:cstheme="minorHAnsi"/>
                <w:sz w:val="22"/>
                <w:szCs w:val="22"/>
              </w:rPr>
              <w:t xml:space="preserve">. The Contract </w:t>
            </w:r>
            <w:r w:rsidR="00572036" w:rsidRPr="00A80819">
              <w:rPr>
                <w:rFonts w:ascii="Gill Sans MT" w:hAnsi="Gill Sans MT" w:cstheme="minorHAnsi"/>
                <w:sz w:val="22"/>
                <w:szCs w:val="22"/>
              </w:rPr>
              <w:t xml:space="preserve">initial term is 3 years with the ability to extend the contract 3 additional </w:t>
            </w:r>
            <w:r w:rsidR="00A80819" w:rsidRPr="00A80819">
              <w:rPr>
                <w:rFonts w:ascii="Gill Sans MT" w:hAnsi="Gill Sans MT" w:cstheme="minorHAnsi"/>
                <w:sz w:val="22"/>
                <w:szCs w:val="22"/>
              </w:rPr>
              <w:t>1-year</w:t>
            </w:r>
            <w:r w:rsidR="00572036" w:rsidRPr="00A80819">
              <w:rPr>
                <w:rFonts w:ascii="Gill Sans MT" w:hAnsi="Gill Sans MT" w:cstheme="minorHAnsi"/>
                <w:sz w:val="22"/>
                <w:szCs w:val="22"/>
              </w:rPr>
              <w:t xml:space="preserve"> terms.</w:t>
            </w:r>
          </w:p>
        </w:tc>
      </w:tr>
      <w:tr w:rsidR="003148BE" w:rsidRPr="003148BE" w14:paraId="02BF97ED"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70434166" w14:textId="2072928E" w:rsidR="003148BE" w:rsidRPr="003148BE" w:rsidRDefault="004D5025" w:rsidP="003148BE">
            <w:pPr>
              <w:spacing w:before="120" w:after="120"/>
              <w:jc w:val="center"/>
              <w:rPr>
                <w:rFonts w:ascii="Gill Sans MT" w:hAnsi="Gill Sans MT" w:cstheme="minorHAnsi"/>
                <w:b w:val="0"/>
                <w:bCs w:val="0"/>
                <w:sz w:val="22"/>
                <w:szCs w:val="22"/>
              </w:rPr>
            </w:pPr>
            <w:r>
              <w:rPr>
                <w:rFonts w:ascii="Gill Sans MT" w:hAnsi="Gill Sans MT" w:cstheme="minorHAnsi"/>
                <w:b w:val="0"/>
                <w:bCs w:val="0"/>
                <w:sz w:val="22"/>
                <w:szCs w:val="22"/>
              </w:rPr>
              <w:t>3</w:t>
            </w:r>
          </w:p>
        </w:tc>
        <w:tc>
          <w:tcPr>
            <w:tcW w:w="2525" w:type="dxa"/>
          </w:tcPr>
          <w:p w14:paraId="5F30CD74" w14:textId="086C55F8"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1.1 </w:t>
            </w:r>
            <w:r>
              <w:rPr>
                <w:rFonts w:ascii="Gill Sans MT" w:hAnsi="Gill Sans MT" w:cstheme="minorHAnsi"/>
                <w:sz w:val="22"/>
                <w:szCs w:val="22"/>
              </w:rPr>
              <w:t>Background</w:t>
            </w:r>
            <w:r w:rsidR="003148BE" w:rsidRPr="003148BE">
              <w:rPr>
                <w:rFonts w:ascii="Gill Sans MT" w:hAnsi="Gill Sans MT" w:cstheme="minorHAnsi"/>
                <w:sz w:val="22"/>
                <w:szCs w:val="22"/>
              </w:rPr>
              <w:t>, page 4</w:t>
            </w:r>
          </w:p>
        </w:tc>
        <w:tc>
          <w:tcPr>
            <w:tcW w:w="4685" w:type="dxa"/>
          </w:tcPr>
          <w:p w14:paraId="6E46CE74" w14:textId="336E1308" w:rsidR="003148BE" w:rsidRPr="003148BE" w:rsidRDefault="003148BE" w:rsidP="00102C53">
            <w:pPr>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The RFP references a report and transformation plan, but the links do not work. Could the State please provide a link in the report?</w:t>
            </w:r>
          </w:p>
        </w:tc>
        <w:tc>
          <w:tcPr>
            <w:tcW w:w="5760" w:type="dxa"/>
          </w:tcPr>
          <w:p w14:paraId="2D6B26E3" w14:textId="13E4DAD1" w:rsidR="003148BE" w:rsidRPr="00A458CC" w:rsidRDefault="00A458CC"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All </w:t>
            </w:r>
            <w:r w:rsidRPr="00A458CC">
              <w:rPr>
                <w:rFonts w:ascii="Gill Sans MT" w:hAnsi="Gill Sans MT" w:cstheme="minorHAnsi"/>
                <w:sz w:val="22"/>
                <w:szCs w:val="22"/>
              </w:rPr>
              <w:t>links have been fixed in th</w:t>
            </w:r>
            <w:r w:rsidR="000B0311">
              <w:rPr>
                <w:rFonts w:ascii="Gill Sans MT" w:hAnsi="Gill Sans MT" w:cstheme="minorHAnsi"/>
                <w:sz w:val="22"/>
                <w:szCs w:val="22"/>
              </w:rPr>
              <w:t>e document “</w:t>
            </w:r>
            <w:r w:rsidR="00447054">
              <w:rPr>
                <w:rFonts w:ascii="Gill Sans MT" w:hAnsi="Gill Sans MT" w:cstheme="minorHAnsi"/>
                <w:sz w:val="22"/>
                <w:szCs w:val="22"/>
              </w:rPr>
              <w:t xml:space="preserve">MED-25-002 QIO </w:t>
            </w:r>
            <w:r w:rsidRPr="00A458CC">
              <w:rPr>
                <w:rFonts w:ascii="Gill Sans MT" w:hAnsi="Gill Sans MT" w:cstheme="minorHAnsi"/>
                <w:sz w:val="22"/>
                <w:szCs w:val="22"/>
              </w:rPr>
              <w:t>R</w:t>
            </w:r>
            <w:r w:rsidR="000B0311">
              <w:rPr>
                <w:rFonts w:ascii="Gill Sans MT" w:hAnsi="Gill Sans MT" w:cstheme="minorHAnsi"/>
                <w:sz w:val="22"/>
                <w:szCs w:val="22"/>
              </w:rPr>
              <w:t>equest for Proposal Incorporating Amendment 1”</w:t>
            </w:r>
            <w:r>
              <w:rPr>
                <w:rFonts w:ascii="Gill Sans MT" w:hAnsi="Gill Sans MT" w:cstheme="minorHAnsi"/>
                <w:sz w:val="22"/>
                <w:szCs w:val="22"/>
              </w:rPr>
              <w:t>.</w:t>
            </w:r>
          </w:p>
        </w:tc>
      </w:tr>
      <w:tr w:rsidR="003148BE" w:rsidRPr="003148BE" w14:paraId="58790D5D"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407859A4" w14:textId="666D2355" w:rsidR="003148BE" w:rsidRPr="003148BE" w:rsidRDefault="004D5025" w:rsidP="003148BE">
            <w:pPr>
              <w:spacing w:before="120" w:after="120"/>
              <w:jc w:val="center"/>
              <w:rPr>
                <w:rFonts w:ascii="Gill Sans MT" w:hAnsi="Gill Sans MT" w:cstheme="minorHAnsi"/>
                <w:b w:val="0"/>
                <w:bCs w:val="0"/>
                <w:sz w:val="22"/>
                <w:szCs w:val="22"/>
              </w:rPr>
            </w:pPr>
            <w:r>
              <w:rPr>
                <w:rFonts w:ascii="Gill Sans MT" w:hAnsi="Gill Sans MT" w:cstheme="minorHAnsi"/>
                <w:b w:val="0"/>
                <w:bCs w:val="0"/>
                <w:sz w:val="22"/>
                <w:szCs w:val="22"/>
              </w:rPr>
              <w:t>4</w:t>
            </w:r>
          </w:p>
        </w:tc>
        <w:tc>
          <w:tcPr>
            <w:tcW w:w="2525" w:type="dxa"/>
          </w:tcPr>
          <w:p w14:paraId="6413C7BC" w14:textId="53952E64"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1.1 </w:t>
            </w:r>
            <w:r>
              <w:rPr>
                <w:rFonts w:ascii="Gill Sans MT" w:hAnsi="Gill Sans MT" w:cstheme="minorHAnsi"/>
                <w:sz w:val="22"/>
                <w:szCs w:val="22"/>
              </w:rPr>
              <w:t>Background</w:t>
            </w:r>
            <w:r w:rsidR="003148BE" w:rsidRPr="003148BE">
              <w:rPr>
                <w:rFonts w:ascii="Gill Sans MT" w:hAnsi="Gill Sans MT" w:cstheme="minorHAnsi"/>
                <w:sz w:val="22"/>
                <w:szCs w:val="22"/>
              </w:rPr>
              <w:t>, page 4</w:t>
            </w:r>
          </w:p>
        </w:tc>
        <w:tc>
          <w:tcPr>
            <w:tcW w:w="4685" w:type="dxa"/>
          </w:tcPr>
          <w:p w14:paraId="66CEDE16" w14:textId="303AAF56"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Will the community-based services redesign project result in future amendments to the scope of work for this contract?</w:t>
            </w:r>
          </w:p>
        </w:tc>
        <w:tc>
          <w:tcPr>
            <w:tcW w:w="5760" w:type="dxa"/>
            <w:shd w:val="clear" w:color="auto" w:fill="auto"/>
          </w:tcPr>
          <w:p w14:paraId="52671AB9" w14:textId="3D37B369" w:rsidR="003148BE" w:rsidRPr="003148BE" w:rsidRDefault="00D567E5"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The transformation plan </w:t>
            </w:r>
            <w:r w:rsidR="001957C2">
              <w:rPr>
                <w:rFonts w:ascii="Gill Sans MT" w:hAnsi="Gill Sans MT" w:cstheme="minorHAnsi"/>
                <w:sz w:val="22"/>
                <w:szCs w:val="22"/>
              </w:rPr>
              <w:t xml:space="preserve">outlines </w:t>
            </w:r>
            <w:r w:rsidR="00942800">
              <w:rPr>
                <w:rFonts w:ascii="Gill Sans MT" w:hAnsi="Gill Sans MT" w:cstheme="minorHAnsi"/>
                <w:sz w:val="22"/>
                <w:szCs w:val="22"/>
              </w:rPr>
              <w:t xml:space="preserve">the </w:t>
            </w:r>
            <w:r w:rsidR="001957C2">
              <w:rPr>
                <w:rFonts w:ascii="Gill Sans MT" w:hAnsi="Gill Sans MT" w:cstheme="minorHAnsi"/>
                <w:sz w:val="22"/>
                <w:szCs w:val="22"/>
              </w:rPr>
              <w:t>project focus that will guide Community-Based Service</w:t>
            </w:r>
            <w:r w:rsidR="00942800">
              <w:rPr>
                <w:rFonts w:ascii="Gill Sans MT" w:hAnsi="Gill Sans MT" w:cstheme="minorHAnsi"/>
                <w:sz w:val="22"/>
                <w:szCs w:val="22"/>
              </w:rPr>
              <w:t>s</w:t>
            </w:r>
            <w:r w:rsidR="001957C2">
              <w:rPr>
                <w:rFonts w:ascii="Gill Sans MT" w:hAnsi="Gill Sans MT" w:cstheme="minorHAnsi"/>
                <w:sz w:val="22"/>
                <w:szCs w:val="22"/>
              </w:rPr>
              <w:t xml:space="preserve"> redesign</w:t>
            </w:r>
            <w:r w:rsidR="003254B4">
              <w:rPr>
                <w:rFonts w:ascii="Gill Sans MT" w:hAnsi="Gill Sans MT" w:cstheme="minorHAnsi"/>
                <w:sz w:val="22"/>
                <w:szCs w:val="22"/>
              </w:rPr>
              <w:t>.</w:t>
            </w:r>
            <w:r w:rsidR="001957C2">
              <w:rPr>
                <w:rFonts w:ascii="Gill Sans MT" w:hAnsi="Gill Sans MT" w:cstheme="minorHAnsi"/>
                <w:sz w:val="22"/>
                <w:szCs w:val="22"/>
              </w:rPr>
              <w:t xml:space="preserve"> </w:t>
            </w:r>
            <w:r w:rsidR="00EC4BBC">
              <w:rPr>
                <w:rFonts w:ascii="Gill Sans MT" w:hAnsi="Gill Sans MT" w:cstheme="minorHAnsi"/>
                <w:sz w:val="22"/>
                <w:szCs w:val="22"/>
              </w:rPr>
              <w:t>The potential exists fo</w:t>
            </w:r>
            <w:r w:rsidR="0078277C">
              <w:rPr>
                <w:rFonts w:ascii="Gill Sans MT" w:hAnsi="Gill Sans MT" w:cstheme="minorHAnsi"/>
                <w:sz w:val="22"/>
                <w:szCs w:val="22"/>
              </w:rPr>
              <w:t xml:space="preserve">r significant change in the current </w:t>
            </w:r>
            <w:r w:rsidR="001827CF">
              <w:rPr>
                <w:rFonts w:ascii="Gill Sans MT" w:hAnsi="Gill Sans MT" w:cstheme="minorHAnsi"/>
                <w:sz w:val="22"/>
                <w:szCs w:val="22"/>
              </w:rPr>
              <w:t>Long-Term</w:t>
            </w:r>
            <w:r w:rsidR="00936FF0">
              <w:rPr>
                <w:rFonts w:ascii="Gill Sans MT" w:hAnsi="Gill Sans MT" w:cstheme="minorHAnsi"/>
                <w:sz w:val="22"/>
                <w:szCs w:val="22"/>
              </w:rPr>
              <w:t xml:space="preserve"> </w:t>
            </w:r>
            <w:r w:rsidR="0078277C">
              <w:rPr>
                <w:rFonts w:ascii="Gill Sans MT" w:hAnsi="Gill Sans MT" w:cstheme="minorHAnsi"/>
                <w:sz w:val="22"/>
                <w:szCs w:val="22"/>
              </w:rPr>
              <w:t>S</w:t>
            </w:r>
            <w:r w:rsidR="00936FF0">
              <w:rPr>
                <w:rFonts w:ascii="Gill Sans MT" w:hAnsi="Gill Sans MT" w:cstheme="minorHAnsi"/>
                <w:sz w:val="22"/>
                <w:szCs w:val="22"/>
              </w:rPr>
              <w:t xml:space="preserve">ervices and </w:t>
            </w:r>
            <w:r w:rsidR="0078277C">
              <w:rPr>
                <w:rFonts w:ascii="Gill Sans MT" w:hAnsi="Gill Sans MT" w:cstheme="minorHAnsi"/>
                <w:sz w:val="22"/>
                <w:szCs w:val="22"/>
              </w:rPr>
              <w:t>S</w:t>
            </w:r>
            <w:r w:rsidR="00936FF0">
              <w:rPr>
                <w:rFonts w:ascii="Gill Sans MT" w:hAnsi="Gill Sans MT" w:cstheme="minorHAnsi"/>
                <w:sz w:val="22"/>
                <w:szCs w:val="22"/>
              </w:rPr>
              <w:t>upports (LTSS)</w:t>
            </w:r>
            <w:r w:rsidR="0078277C">
              <w:rPr>
                <w:rFonts w:ascii="Gill Sans MT" w:hAnsi="Gill Sans MT" w:cstheme="minorHAnsi"/>
                <w:sz w:val="22"/>
                <w:szCs w:val="22"/>
              </w:rPr>
              <w:t xml:space="preserve"> landscape. These changes </w:t>
            </w:r>
            <w:r w:rsidR="00B662D2">
              <w:rPr>
                <w:rFonts w:ascii="Gill Sans MT" w:hAnsi="Gill Sans MT" w:cstheme="minorHAnsi"/>
                <w:sz w:val="22"/>
                <w:szCs w:val="22"/>
              </w:rPr>
              <w:t>may impact the QIO contract</w:t>
            </w:r>
            <w:r w:rsidR="00F431C0">
              <w:rPr>
                <w:rFonts w:ascii="Gill Sans MT" w:hAnsi="Gill Sans MT" w:cstheme="minorHAnsi"/>
                <w:sz w:val="22"/>
                <w:szCs w:val="22"/>
              </w:rPr>
              <w:t xml:space="preserve">, though the level of change </w:t>
            </w:r>
            <w:r w:rsidR="00C63DD8">
              <w:rPr>
                <w:rFonts w:ascii="Gill Sans MT" w:hAnsi="Gill Sans MT" w:cstheme="minorHAnsi"/>
                <w:sz w:val="22"/>
                <w:szCs w:val="22"/>
              </w:rPr>
              <w:t>is not yet known.</w:t>
            </w:r>
          </w:p>
        </w:tc>
      </w:tr>
      <w:tr w:rsidR="003148BE" w:rsidRPr="003148BE" w14:paraId="096CACD2"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264F3B2C" w14:textId="03F1543E" w:rsidR="003148BE" w:rsidRPr="003148BE" w:rsidRDefault="004D5025" w:rsidP="003148BE">
            <w:pPr>
              <w:spacing w:before="120" w:after="120"/>
              <w:jc w:val="center"/>
              <w:rPr>
                <w:rFonts w:ascii="Gill Sans MT" w:hAnsi="Gill Sans MT" w:cstheme="minorHAnsi"/>
                <w:b w:val="0"/>
                <w:bCs w:val="0"/>
                <w:sz w:val="22"/>
                <w:szCs w:val="22"/>
              </w:rPr>
            </w:pPr>
            <w:r>
              <w:rPr>
                <w:rFonts w:ascii="Gill Sans MT" w:hAnsi="Gill Sans MT" w:cstheme="minorHAnsi"/>
                <w:b w:val="0"/>
                <w:bCs w:val="0"/>
                <w:sz w:val="22"/>
                <w:szCs w:val="22"/>
              </w:rPr>
              <w:lastRenderedPageBreak/>
              <w:t>5</w:t>
            </w:r>
          </w:p>
        </w:tc>
        <w:tc>
          <w:tcPr>
            <w:tcW w:w="2525" w:type="dxa"/>
          </w:tcPr>
          <w:p w14:paraId="489DD24A" w14:textId="02CC8028"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 </w:t>
            </w:r>
            <w:r>
              <w:rPr>
                <w:rFonts w:ascii="Gill Sans MT" w:hAnsi="Gill Sans MT" w:cstheme="minorHAnsi"/>
                <w:sz w:val="22"/>
                <w:szCs w:val="22"/>
              </w:rPr>
              <w:t>Scope of Work</w:t>
            </w:r>
            <w:r w:rsidR="003148BE" w:rsidRPr="003148BE">
              <w:rPr>
                <w:rFonts w:ascii="Gill Sans MT" w:hAnsi="Gill Sans MT" w:cstheme="minorHAnsi"/>
                <w:sz w:val="22"/>
                <w:szCs w:val="22"/>
              </w:rPr>
              <w:t>, page 11</w:t>
            </w:r>
          </w:p>
        </w:tc>
        <w:tc>
          <w:tcPr>
            <w:tcW w:w="4685" w:type="dxa"/>
          </w:tcPr>
          <w:p w14:paraId="6999406A" w14:textId="011EFF7A"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 xml:space="preserve">Are the key personnel positions identified in this section required to </w:t>
            </w:r>
            <w:proofErr w:type="gramStart"/>
            <w:r w:rsidRPr="003148BE">
              <w:rPr>
                <w:rFonts w:ascii="Gill Sans MT" w:hAnsi="Gill Sans MT" w:cstheme="minorHAnsi"/>
                <w:sz w:val="22"/>
                <w:szCs w:val="22"/>
              </w:rPr>
              <w:t>be located in</w:t>
            </w:r>
            <w:proofErr w:type="gramEnd"/>
            <w:r w:rsidRPr="003148BE">
              <w:rPr>
                <w:rFonts w:ascii="Gill Sans MT" w:hAnsi="Gill Sans MT" w:cstheme="minorHAnsi"/>
                <w:sz w:val="22"/>
                <w:szCs w:val="22"/>
              </w:rPr>
              <w:t xml:space="preserve"> the State of Iowa, even if they are working from home? Can the State provide the Agency remote work policy?</w:t>
            </w:r>
          </w:p>
        </w:tc>
        <w:tc>
          <w:tcPr>
            <w:tcW w:w="5760" w:type="dxa"/>
            <w:shd w:val="clear" w:color="auto" w:fill="auto"/>
          </w:tcPr>
          <w:p w14:paraId="3C6B805A" w14:textId="0519988D" w:rsidR="003148BE" w:rsidRDefault="003C6C70"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It is the preference of the Agency that </w:t>
            </w:r>
            <w:r w:rsidR="00440018">
              <w:rPr>
                <w:rFonts w:ascii="Gill Sans MT" w:hAnsi="Gill Sans MT" w:cstheme="minorHAnsi"/>
                <w:sz w:val="22"/>
                <w:szCs w:val="22"/>
              </w:rPr>
              <w:t>key personnel</w:t>
            </w:r>
            <w:r>
              <w:rPr>
                <w:rFonts w:ascii="Gill Sans MT" w:hAnsi="Gill Sans MT" w:cstheme="minorHAnsi"/>
                <w:sz w:val="22"/>
                <w:szCs w:val="22"/>
              </w:rPr>
              <w:t xml:space="preserve"> </w:t>
            </w:r>
            <w:r w:rsidR="00440018">
              <w:rPr>
                <w:rFonts w:ascii="Gill Sans MT" w:hAnsi="Gill Sans MT" w:cstheme="minorHAnsi"/>
                <w:sz w:val="22"/>
                <w:szCs w:val="22"/>
              </w:rPr>
              <w:t xml:space="preserve">live in the State of Iowa and </w:t>
            </w:r>
            <w:proofErr w:type="gramStart"/>
            <w:r w:rsidR="00CD774D">
              <w:rPr>
                <w:rFonts w:ascii="Gill Sans MT" w:hAnsi="Gill Sans MT" w:cstheme="minorHAnsi"/>
                <w:sz w:val="22"/>
                <w:szCs w:val="22"/>
              </w:rPr>
              <w:t>are able to</w:t>
            </w:r>
            <w:proofErr w:type="gramEnd"/>
            <w:r w:rsidR="00CD774D">
              <w:rPr>
                <w:rFonts w:ascii="Gill Sans MT" w:hAnsi="Gill Sans MT" w:cstheme="minorHAnsi"/>
                <w:sz w:val="22"/>
                <w:szCs w:val="22"/>
              </w:rPr>
              <w:t xml:space="preserve"> attend in-person meetings at HHS offices as needed.</w:t>
            </w:r>
          </w:p>
          <w:p w14:paraId="3749130D" w14:textId="73931731" w:rsidR="00CD774D" w:rsidRPr="003148BE" w:rsidRDefault="00FA3AA6"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The HHS Telework Policy link </w:t>
            </w:r>
            <w:r w:rsidR="005D642E">
              <w:rPr>
                <w:rFonts w:ascii="Gill Sans MT" w:hAnsi="Gill Sans MT" w:cstheme="minorHAnsi"/>
                <w:sz w:val="22"/>
                <w:szCs w:val="22"/>
              </w:rPr>
              <w:t xml:space="preserve">has been </w:t>
            </w:r>
            <w:r>
              <w:rPr>
                <w:rFonts w:ascii="Gill Sans MT" w:hAnsi="Gill Sans MT" w:cstheme="minorHAnsi"/>
                <w:sz w:val="22"/>
                <w:szCs w:val="22"/>
              </w:rPr>
              <w:t xml:space="preserve">added to the MED-25-002 </w:t>
            </w:r>
            <w:r w:rsidR="0014270A">
              <w:rPr>
                <w:rFonts w:ascii="Gill Sans MT" w:hAnsi="Gill Sans MT" w:cstheme="minorHAnsi"/>
                <w:sz w:val="22"/>
                <w:szCs w:val="22"/>
              </w:rPr>
              <w:t>Bidders</w:t>
            </w:r>
            <w:r>
              <w:rPr>
                <w:rFonts w:ascii="Gill Sans MT" w:hAnsi="Gill Sans MT" w:cstheme="minorHAnsi"/>
                <w:sz w:val="22"/>
                <w:szCs w:val="22"/>
              </w:rPr>
              <w:t>’ Library</w:t>
            </w:r>
            <w:r w:rsidR="005D642E">
              <w:rPr>
                <w:rFonts w:ascii="Gill Sans MT" w:hAnsi="Gill Sans MT" w:cstheme="minorHAnsi"/>
                <w:sz w:val="22"/>
                <w:szCs w:val="22"/>
              </w:rPr>
              <w:t>.</w:t>
            </w:r>
          </w:p>
        </w:tc>
      </w:tr>
      <w:tr w:rsidR="003148BE" w:rsidRPr="003148BE" w14:paraId="3F31022B"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1F3EB2BF" w14:textId="5C397243" w:rsidR="003148BE" w:rsidRPr="003148BE" w:rsidRDefault="004D5025" w:rsidP="003148BE">
            <w:pPr>
              <w:spacing w:before="120" w:after="120"/>
              <w:jc w:val="center"/>
              <w:rPr>
                <w:rFonts w:ascii="Gill Sans MT" w:hAnsi="Gill Sans MT" w:cstheme="minorHAnsi"/>
                <w:b w:val="0"/>
                <w:bCs w:val="0"/>
                <w:sz w:val="22"/>
                <w:szCs w:val="22"/>
              </w:rPr>
            </w:pPr>
            <w:r>
              <w:rPr>
                <w:rFonts w:ascii="Gill Sans MT" w:hAnsi="Gill Sans MT" w:cstheme="minorHAnsi"/>
                <w:b w:val="0"/>
                <w:bCs w:val="0"/>
                <w:sz w:val="22"/>
                <w:szCs w:val="22"/>
              </w:rPr>
              <w:t>6</w:t>
            </w:r>
          </w:p>
        </w:tc>
        <w:tc>
          <w:tcPr>
            <w:tcW w:w="2525" w:type="dxa"/>
          </w:tcPr>
          <w:p w14:paraId="435C13DE" w14:textId="468302B1"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1.3.1.1.A.2.a </w:t>
            </w:r>
            <w:r>
              <w:rPr>
                <w:rFonts w:ascii="Gill Sans MT" w:hAnsi="Gill Sans MT" w:cstheme="minorHAnsi"/>
                <w:sz w:val="22"/>
                <w:szCs w:val="22"/>
              </w:rPr>
              <w:t>Scope of Work</w:t>
            </w:r>
            <w:r w:rsidR="003148BE" w:rsidRPr="003148BE">
              <w:rPr>
                <w:rFonts w:ascii="Gill Sans MT" w:hAnsi="Gill Sans MT" w:cstheme="minorHAnsi"/>
                <w:sz w:val="22"/>
                <w:szCs w:val="22"/>
              </w:rPr>
              <w:t>, page 13</w:t>
            </w:r>
          </w:p>
        </w:tc>
        <w:tc>
          <w:tcPr>
            <w:tcW w:w="4685" w:type="dxa"/>
          </w:tcPr>
          <w:p w14:paraId="3E72F441" w14:textId="5086D313"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We respectfully request a copy of the Agency’s Remote Work Policy.</w:t>
            </w:r>
          </w:p>
        </w:tc>
        <w:tc>
          <w:tcPr>
            <w:tcW w:w="5760" w:type="dxa"/>
            <w:shd w:val="clear" w:color="auto" w:fill="auto"/>
          </w:tcPr>
          <w:p w14:paraId="5B113BD3" w14:textId="72F3C1F9" w:rsidR="003148BE" w:rsidRPr="003148BE" w:rsidRDefault="00A315EC"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The HHS Telework Policy link has been added to the MED-25-002 </w:t>
            </w:r>
            <w:r w:rsidR="0014270A">
              <w:rPr>
                <w:rFonts w:ascii="Gill Sans MT" w:hAnsi="Gill Sans MT" w:cstheme="minorHAnsi"/>
                <w:sz w:val="22"/>
                <w:szCs w:val="22"/>
              </w:rPr>
              <w:t>Bidders</w:t>
            </w:r>
            <w:r>
              <w:rPr>
                <w:rFonts w:ascii="Gill Sans MT" w:hAnsi="Gill Sans MT" w:cstheme="minorHAnsi"/>
                <w:sz w:val="22"/>
                <w:szCs w:val="22"/>
              </w:rPr>
              <w:t>’ Library.</w:t>
            </w:r>
          </w:p>
        </w:tc>
      </w:tr>
      <w:tr w:rsidR="003148BE" w:rsidRPr="003148BE" w14:paraId="42A33A9C" w14:textId="77777777" w:rsidTr="00493226">
        <w:trPr>
          <w:cantSplit/>
          <w:trHeight w:val="3635"/>
        </w:trPr>
        <w:tc>
          <w:tcPr>
            <w:cnfStyle w:val="001000000000" w:firstRow="0" w:lastRow="0" w:firstColumn="1" w:lastColumn="0" w:oddVBand="0" w:evenVBand="0" w:oddHBand="0" w:evenHBand="0" w:firstRowFirstColumn="0" w:firstRowLastColumn="0" w:lastRowFirstColumn="0" w:lastRowLastColumn="0"/>
            <w:tcW w:w="1160" w:type="dxa"/>
          </w:tcPr>
          <w:p w14:paraId="11F80FED" w14:textId="22E166D5"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t>7</w:t>
            </w:r>
          </w:p>
        </w:tc>
        <w:tc>
          <w:tcPr>
            <w:tcW w:w="2525" w:type="dxa"/>
          </w:tcPr>
          <w:p w14:paraId="7487B73C" w14:textId="73EF9F96"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1.3.1.1.A.6 </w:t>
            </w:r>
            <w:r>
              <w:rPr>
                <w:rFonts w:ascii="Gill Sans MT" w:hAnsi="Gill Sans MT" w:cstheme="minorHAnsi"/>
                <w:sz w:val="22"/>
                <w:szCs w:val="22"/>
              </w:rPr>
              <w:t>Scope of Work</w:t>
            </w:r>
            <w:r w:rsidR="003148BE" w:rsidRPr="003148BE">
              <w:rPr>
                <w:rFonts w:ascii="Gill Sans MT" w:hAnsi="Gill Sans MT" w:cstheme="minorHAnsi"/>
                <w:sz w:val="22"/>
                <w:szCs w:val="22"/>
              </w:rPr>
              <w:t>, page 14</w:t>
            </w:r>
          </w:p>
        </w:tc>
        <w:tc>
          <w:tcPr>
            <w:tcW w:w="4685" w:type="dxa"/>
          </w:tcPr>
          <w:p w14:paraId="158D6539" w14:textId="413F9C81" w:rsidR="003148BE" w:rsidRPr="00493226"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Do all clinical staff need to be licensed in Iowa, or will the State accept licenses from other states?</w:t>
            </w:r>
          </w:p>
        </w:tc>
        <w:tc>
          <w:tcPr>
            <w:tcW w:w="5760" w:type="dxa"/>
            <w:shd w:val="clear" w:color="auto" w:fill="auto"/>
          </w:tcPr>
          <w:p w14:paraId="29DABA96" w14:textId="77777777" w:rsidR="00A176B5" w:rsidRPr="00493226" w:rsidRDefault="006951E8" w:rsidP="00EA2311">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493226">
              <w:rPr>
                <w:rFonts w:ascii="Gill Sans MT" w:hAnsi="Gill Sans MT"/>
                <w:sz w:val="22"/>
                <w:szCs w:val="22"/>
              </w:rPr>
              <w:t xml:space="preserve">Clinical staff must have an Iowa License. Iowa is a multistate license. </w:t>
            </w:r>
          </w:p>
          <w:p w14:paraId="011F8411" w14:textId="68DA8578" w:rsidR="00EA2311" w:rsidRPr="00493226" w:rsidRDefault="006951E8" w:rsidP="00EA2311">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Gill Sans MT" w:eastAsiaTheme="minorHAnsi" w:hAnsi="Gill Sans MT" w:cstheme="minorBidi"/>
                <w:sz w:val="22"/>
                <w:szCs w:val="22"/>
              </w:rPr>
            </w:pPr>
            <w:r w:rsidRPr="00493226">
              <w:rPr>
                <w:rFonts w:ascii="Gill Sans MT" w:hAnsi="Gill Sans MT"/>
                <w:sz w:val="22"/>
                <w:szCs w:val="22"/>
              </w:rPr>
              <w:t>Starting Jan 2, 2024, a new N</w:t>
            </w:r>
            <w:r w:rsidR="00EA2311" w:rsidRPr="00493226">
              <w:rPr>
                <w:rFonts w:ascii="Gill Sans MT" w:hAnsi="Gill Sans MT"/>
                <w:sz w:val="22"/>
                <w:szCs w:val="22"/>
              </w:rPr>
              <w:t>urse Licensure Compact (N</w:t>
            </w:r>
            <w:r w:rsidRPr="00493226">
              <w:rPr>
                <w:rFonts w:ascii="Gill Sans MT" w:hAnsi="Gill Sans MT"/>
                <w:sz w:val="22"/>
                <w:szCs w:val="22"/>
              </w:rPr>
              <w:t>LC</w:t>
            </w:r>
            <w:r w:rsidR="00EA2311" w:rsidRPr="00493226">
              <w:rPr>
                <w:rFonts w:ascii="Gill Sans MT" w:hAnsi="Gill Sans MT"/>
                <w:sz w:val="22"/>
                <w:szCs w:val="22"/>
              </w:rPr>
              <w:t>)</w:t>
            </w:r>
            <w:r w:rsidRPr="00493226">
              <w:rPr>
                <w:rFonts w:ascii="Gill Sans MT" w:hAnsi="Gill Sans MT"/>
                <w:sz w:val="22"/>
                <w:szCs w:val="22"/>
              </w:rPr>
              <w:t xml:space="preserve"> rule</w:t>
            </w:r>
            <w:r w:rsidR="00EA2311" w:rsidRPr="00493226">
              <w:rPr>
                <w:rFonts w:ascii="Gill Sans MT" w:hAnsi="Gill Sans MT"/>
              </w:rPr>
              <w:t xml:space="preserve">, 402(2) </w:t>
            </w:r>
            <w:r w:rsidRPr="00493226">
              <w:rPr>
                <w:rFonts w:ascii="Gill Sans MT" w:hAnsi="Gill Sans MT"/>
                <w:sz w:val="22"/>
                <w:szCs w:val="22"/>
              </w:rPr>
              <w:t>will be in effect. Nurses relocating to another compact state have 60 days from the time they move to apply for a new license by endorsement in a new primary state of residence. The new rule (effective beginning January 2, 2024) reads:</w:t>
            </w:r>
          </w:p>
          <w:p w14:paraId="6C70E8E3" w14:textId="7958BEA0" w:rsidR="003148BE" w:rsidRPr="00493226" w:rsidRDefault="006951E8" w:rsidP="00EA2311">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Gill Sans MT" w:eastAsiaTheme="minorHAnsi" w:hAnsi="Gill Sans MT" w:cstheme="minorBidi"/>
                <w:sz w:val="22"/>
                <w:szCs w:val="22"/>
              </w:rPr>
            </w:pPr>
            <w:r w:rsidRPr="00493226">
              <w:rPr>
                <w:rFonts w:ascii="Gill Sans MT" w:hAnsi="Gill Sans MT"/>
                <w:sz w:val="22"/>
                <w:szCs w:val="22"/>
              </w:rPr>
              <w:t>Iowa is a member of the N</w:t>
            </w:r>
            <w:r w:rsidR="00EA2311" w:rsidRPr="00493226">
              <w:rPr>
                <w:rFonts w:ascii="Gill Sans MT" w:hAnsi="Gill Sans MT"/>
                <w:sz w:val="22"/>
                <w:szCs w:val="22"/>
              </w:rPr>
              <w:t>LC</w:t>
            </w:r>
            <w:r w:rsidRPr="00493226">
              <w:rPr>
                <w:rFonts w:ascii="Gill Sans MT" w:hAnsi="Gill Sans MT"/>
                <w:sz w:val="22"/>
                <w:szCs w:val="22"/>
              </w:rPr>
              <w:t>. The N</w:t>
            </w:r>
            <w:r w:rsidR="00EA2311" w:rsidRPr="00493226">
              <w:rPr>
                <w:rFonts w:ascii="Gill Sans MT" w:hAnsi="Gill Sans MT"/>
                <w:sz w:val="22"/>
                <w:szCs w:val="22"/>
              </w:rPr>
              <w:t>LC</w:t>
            </w:r>
            <w:r w:rsidRPr="00493226">
              <w:rPr>
                <w:rFonts w:ascii="Gill Sans MT" w:hAnsi="Gill Sans MT"/>
                <w:sz w:val="22"/>
                <w:szCs w:val="22"/>
              </w:rPr>
              <w:t xml:space="preserve"> is an interstate practice agreement for LPNs and RNs. This increases access to care and allows nurses to practice in participating jurisdictions on a multistate license. </w:t>
            </w:r>
          </w:p>
        </w:tc>
      </w:tr>
      <w:tr w:rsidR="003148BE" w:rsidRPr="003148BE" w14:paraId="14015B79"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2AE42653" w14:textId="3C32C1D6"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t>8</w:t>
            </w:r>
          </w:p>
        </w:tc>
        <w:tc>
          <w:tcPr>
            <w:tcW w:w="2525" w:type="dxa"/>
          </w:tcPr>
          <w:p w14:paraId="0D9F1AEB" w14:textId="1F402892"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1.3.1.1.E.3.b.iv </w:t>
            </w:r>
            <w:r>
              <w:rPr>
                <w:rFonts w:ascii="Gill Sans MT" w:hAnsi="Gill Sans MT" w:cstheme="minorHAnsi"/>
                <w:sz w:val="22"/>
                <w:szCs w:val="22"/>
              </w:rPr>
              <w:t>Scope of Work</w:t>
            </w:r>
            <w:r w:rsidR="003148BE" w:rsidRPr="003148BE">
              <w:rPr>
                <w:rFonts w:ascii="Gill Sans MT" w:hAnsi="Gill Sans MT" w:cstheme="minorHAnsi"/>
                <w:sz w:val="22"/>
                <w:szCs w:val="22"/>
              </w:rPr>
              <w:t>, page 16</w:t>
            </w:r>
          </w:p>
        </w:tc>
        <w:tc>
          <w:tcPr>
            <w:tcW w:w="4685" w:type="dxa"/>
          </w:tcPr>
          <w:p w14:paraId="2BD857E7" w14:textId="3987F1AD"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On average, how many Ride Alongs have been conducted per year?</w:t>
            </w:r>
          </w:p>
        </w:tc>
        <w:tc>
          <w:tcPr>
            <w:tcW w:w="5760" w:type="dxa"/>
            <w:shd w:val="clear" w:color="auto" w:fill="auto"/>
          </w:tcPr>
          <w:p w14:paraId="6004AAF6" w14:textId="28480538" w:rsidR="003148BE" w:rsidRPr="000B0311" w:rsidRDefault="003B1602"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0B0311">
              <w:rPr>
                <w:rFonts w:ascii="Gill Sans MT" w:hAnsi="Gill Sans MT" w:cstheme="minorHAnsi"/>
                <w:sz w:val="22"/>
                <w:szCs w:val="22"/>
              </w:rPr>
              <w:t xml:space="preserve">On average </w:t>
            </w:r>
            <w:r w:rsidR="002F4C77" w:rsidRPr="000B0311">
              <w:rPr>
                <w:rFonts w:ascii="Gill Sans MT" w:hAnsi="Gill Sans MT" w:cstheme="minorHAnsi"/>
                <w:sz w:val="22"/>
                <w:szCs w:val="22"/>
              </w:rPr>
              <w:t>5 ride alongs</w:t>
            </w:r>
            <w:r w:rsidRPr="000B0311">
              <w:rPr>
                <w:rFonts w:ascii="Gill Sans MT" w:hAnsi="Gill Sans MT" w:cstheme="minorHAnsi"/>
                <w:sz w:val="22"/>
                <w:szCs w:val="22"/>
              </w:rPr>
              <w:t xml:space="preserve"> are completed</w:t>
            </w:r>
            <w:r w:rsidR="00A315EC" w:rsidRPr="000B0311">
              <w:rPr>
                <w:rFonts w:ascii="Gill Sans MT" w:hAnsi="Gill Sans MT" w:cstheme="minorHAnsi"/>
                <w:sz w:val="22"/>
                <w:szCs w:val="22"/>
              </w:rPr>
              <w:t xml:space="preserve"> by each MCO</w:t>
            </w:r>
            <w:r w:rsidR="002F4C77" w:rsidRPr="000B0311">
              <w:rPr>
                <w:rFonts w:ascii="Gill Sans MT" w:hAnsi="Gill Sans MT" w:cstheme="minorHAnsi"/>
                <w:sz w:val="22"/>
                <w:szCs w:val="22"/>
              </w:rPr>
              <w:t xml:space="preserve"> per month, so approximately 60 ride alongs per year</w:t>
            </w:r>
            <w:r w:rsidR="00A315EC" w:rsidRPr="000B0311">
              <w:rPr>
                <w:rFonts w:ascii="Gill Sans MT" w:hAnsi="Gill Sans MT" w:cstheme="minorHAnsi"/>
                <w:sz w:val="22"/>
                <w:szCs w:val="22"/>
              </w:rPr>
              <w:t xml:space="preserve"> for each MCO</w:t>
            </w:r>
            <w:r w:rsidR="002F4C77" w:rsidRPr="000B0311">
              <w:rPr>
                <w:rFonts w:ascii="Gill Sans MT" w:hAnsi="Gill Sans MT" w:cstheme="minorHAnsi"/>
                <w:sz w:val="22"/>
                <w:szCs w:val="22"/>
              </w:rPr>
              <w:t>.</w:t>
            </w:r>
          </w:p>
          <w:p w14:paraId="25B10B0B" w14:textId="3392675D" w:rsidR="003B1602" w:rsidRPr="000B0311" w:rsidRDefault="00857A66"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0B0311">
              <w:rPr>
                <w:rFonts w:ascii="Gill Sans MT" w:hAnsi="Gill Sans MT"/>
                <w:sz w:val="22"/>
                <w:szCs w:val="22"/>
              </w:rPr>
              <w:t>Based on feedback from federal oversight monitors, the Agency will need to increase the number of Ride Alongs to obtain a statistically valid sample that would be based on monthly enrollment numbers. As an example, if using the December 2023 enrollment numbers, Ride Alongs would need to be 1066 per year, or 88 per month.</w:t>
            </w:r>
          </w:p>
        </w:tc>
      </w:tr>
      <w:tr w:rsidR="003148BE" w:rsidRPr="003148BE" w14:paraId="2CADFD75"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7D15FC5B" w14:textId="0242FB06"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lastRenderedPageBreak/>
              <w:t>9</w:t>
            </w:r>
          </w:p>
        </w:tc>
        <w:tc>
          <w:tcPr>
            <w:tcW w:w="2525" w:type="dxa"/>
          </w:tcPr>
          <w:p w14:paraId="4F7F2871" w14:textId="25464752"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1.3.1.</w:t>
            </w:r>
            <w:r w:rsidR="003B1602">
              <w:rPr>
                <w:rFonts w:ascii="Gill Sans MT" w:hAnsi="Gill Sans MT" w:cstheme="minorHAnsi"/>
                <w:sz w:val="22"/>
                <w:szCs w:val="22"/>
              </w:rPr>
              <w:t>1.</w:t>
            </w:r>
            <w:r w:rsidR="003148BE" w:rsidRPr="003148BE">
              <w:rPr>
                <w:rFonts w:ascii="Gill Sans MT" w:hAnsi="Gill Sans MT" w:cstheme="minorHAnsi"/>
                <w:sz w:val="22"/>
                <w:szCs w:val="22"/>
              </w:rPr>
              <w:t xml:space="preserve">E.3 </w:t>
            </w:r>
            <w:r>
              <w:rPr>
                <w:rFonts w:ascii="Gill Sans MT" w:hAnsi="Gill Sans MT" w:cstheme="minorHAnsi"/>
                <w:sz w:val="22"/>
                <w:szCs w:val="22"/>
              </w:rPr>
              <w:t>Scope of Work</w:t>
            </w:r>
            <w:r w:rsidR="003148BE" w:rsidRPr="003148BE">
              <w:rPr>
                <w:rFonts w:ascii="Gill Sans MT" w:hAnsi="Gill Sans MT" w:cstheme="minorHAnsi"/>
                <w:sz w:val="22"/>
                <w:szCs w:val="22"/>
              </w:rPr>
              <w:t>, page 16</w:t>
            </w:r>
          </w:p>
        </w:tc>
        <w:tc>
          <w:tcPr>
            <w:tcW w:w="4685" w:type="dxa"/>
          </w:tcPr>
          <w:p w14:paraId="7BA06B06" w14:textId="77777777"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What is the aggregated % of service plans reduced by MCOs monthly?</w:t>
            </w:r>
          </w:p>
          <w:p w14:paraId="5C3F5AC7" w14:textId="5436D1AB"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What is the average total length of time for MCO Ride Alongs?</w:t>
            </w:r>
          </w:p>
        </w:tc>
        <w:tc>
          <w:tcPr>
            <w:tcW w:w="5760" w:type="dxa"/>
            <w:shd w:val="clear" w:color="auto" w:fill="auto"/>
          </w:tcPr>
          <w:p w14:paraId="3B22C456" w14:textId="3FF18BEE" w:rsidR="004F5499" w:rsidRPr="00A315EC" w:rsidRDefault="004F5499" w:rsidP="004F5499">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A315EC">
              <w:rPr>
                <w:rFonts w:ascii="Gill Sans MT" w:hAnsi="Gill Sans MT"/>
                <w:sz w:val="22"/>
                <w:szCs w:val="22"/>
              </w:rPr>
              <w:t xml:space="preserve">SFY23 </w:t>
            </w:r>
            <w:r w:rsidR="00A315EC">
              <w:rPr>
                <w:rFonts w:ascii="Gill Sans MT" w:hAnsi="Gill Sans MT"/>
                <w:sz w:val="22"/>
                <w:szCs w:val="22"/>
              </w:rPr>
              <w:t>a</w:t>
            </w:r>
            <w:r w:rsidRPr="00A315EC">
              <w:rPr>
                <w:rFonts w:ascii="Gill Sans MT" w:hAnsi="Gill Sans MT"/>
                <w:sz w:val="22"/>
                <w:szCs w:val="22"/>
              </w:rPr>
              <w:t xml:space="preserve">ggregated average of quarterly service plan reductions </w:t>
            </w:r>
            <w:proofErr w:type="gramStart"/>
            <w:r w:rsidRPr="00A315EC">
              <w:rPr>
                <w:rFonts w:ascii="Gill Sans MT" w:hAnsi="Gill Sans MT"/>
                <w:sz w:val="22"/>
                <w:szCs w:val="22"/>
              </w:rPr>
              <w:t>is</w:t>
            </w:r>
            <w:proofErr w:type="gramEnd"/>
            <w:r w:rsidRPr="00A315EC">
              <w:rPr>
                <w:rFonts w:ascii="Gill Sans MT" w:hAnsi="Gill Sans MT"/>
                <w:sz w:val="22"/>
                <w:szCs w:val="22"/>
              </w:rPr>
              <w:t xml:space="preserve"> 4.62%</w:t>
            </w:r>
            <w:r w:rsidR="00493226" w:rsidRPr="00A315EC">
              <w:rPr>
                <w:rFonts w:ascii="Gill Sans MT" w:hAnsi="Gill Sans MT"/>
                <w:sz w:val="22"/>
                <w:szCs w:val="22"/>
              </w:rPr>
              <w:t>.</w:t>
            </w:r>
          </w:p>
          <w:p w14:paraId="17838651" w14:textId="5A024D88" w:rsidR="004F5499" w:rsidRPr="00A315EC" w:rsidRDefault="002F4C77" w:rsidP="004F5499">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A315EC">
              <w:rPr>
                <w:rFonts w:ascii="Gill Sans MT" w:hAnsi="Gill Sans MT"/>
                <w:sz w:val="22"/>
                <w:szCs w:val="22"/>
              </w:rPr>
              <w:t xml:space="preserve">                     </w:t>
            </w:r>
            <w:r w:rsidR="004F5499" w:rsidRPr="00A315EC">
              <w:rPr>
                <w:rFonts w:ascii="Gill Sans MT" w:hAnsi="Gill Sans MT"/>
                <w:sz w:val="22"/>
                <w:szCs w:val="22"/>
              </w:rPr>
              <w:t>I</w:t>
            </w:r>
            <w:r w:rsidRPr="00A315EC">
              <w:rPr>
                <w:rFonts w:ascii="Gill Sans MT" w:hAnsi="Gill Sans MT"/>
                <w:sz w:val="22"/>
                <w:szCs w:val="22"/>
              </w:rPr>
              <w:t xml:space="preserve">owa </w:t>
            </w:r>
            <w:r w:rsidR="004F5499" w:rsidRPr="00A315EC">
              <w:rPr>
                <w:rFonts w:ascii="Gill Sans MT" w:hAnsi="Gill Sans MT"/>
                <w:sz w:val="22"/>
                <w:szCs w:val="22"/>
              </w:rPr>
              <w:t>T</w:t>
            </w:r>
            <w:r w:rsidRPr="00A315EC">
              <w:rPr>
                <w:rFonts w:ascii="Gill Sans MT" w:hAnsi="Gill Sans MT"/>
                <w:sz w:val="22"/>
                <w:szCs w:val="22"/>
              </w:rPr>
              <w:t xml:space="preserve">otal </w:t>
            </w:r>
            <w:r w:rsidR="004F5499" w:rsidRPr="00A315EC">
              <w:rPr>
                <w:rFonts w:ascii="Gill Sans MT" w:hAnsi="Gill Sans MT"/>
                <w:sz w:val="22"/>
                <w:szCs w:val="22"/>
              </w:rPr>
              <w:t>C</w:t>
            </w:r>
            <w:r w:rsidRPr="00A315EC">
              <w:rPr>
                <w:rFonts w:ascii="Gill Sans MT" w:hAnsi="Gill Sans MT"/>
                <w:sz w:val="22"/>
                <w:szCs w:val="22"/>
              </w:rPr>
              <w:t>are</w:t>
            </w:r>
            <w:r w:rsidR="004F5499" w:rsidRPr="00A315EC">
              <w:rPr>
                <w:rFonts w:ascii="Gill Sans MT" w:hAnsi="Gill Sans MT"/>
                <w:sz w:val="22"/>
                <w:szCs w:val="22"/>
              </w:rPr>
              <w:t>                   A</w:t>
            </w:r>
            <w:r w:rsidRPr="00A315EC">
              <w:rPr>
                <w:rFonts w:ascii="Gill Sans MT" w:hAnsi="Gill Sans MT"/>
                <w:sz w:val="22"/>
                <w:szCs w:val="22"/>
              </w:rPr>
              <w:t>merigroup</w:t>
            </w:r>
            <w:r w:rsidR="004F5499" w:rsidRPr="00A315EC">
              <w:rPr>
                <w:rFonts w:ascii="Gill Sans MT" w:hAnsi="Gill Sans MT"/>
                <w:sz w:val="22"/>
                <w:szCs w:val="22"/>
              </w:rPr>
              <w:t xml:space="preserve"> </w:t>
            </w:r>
          </w:p>
          <w:p w14:paraId="2BC48E1F" w14:textId="18CB587B" w:rsidR="004F5499" w:rsidRPr="00A315EC" w:rsidRDefault="004F5499" w:rsidP="004F5499">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A315EC">
              <w:rPr>
                <w:rFonts w:ascii="Gill Sans MT" w:hAnsi="Gill Sans MT"/>
                <w:sz w:val="22"/>
                <w:szCs w:val="22"/>
              </w:rPr>
              <w:t xml:space="preserve">SFY23Q1 </w:t>
            </w:r>
            <w:r w:rsidR="002F4C77" w:rsidRPr="00A315EC">
              <w:rPr>
                <w:rFonts w:ascii="Gill Sans MT" w:hAnsi="Gill Sans MT"/>
                <w:sz w:val="22"/>
                <w:szCs w:val="22"/>
              </w:rPr>
              <w:t xml:space="preserve">               </w:t>
            </w:r>
            <w:r w:rsidRPr="00A315EC">
              <w:rPr>
                <w:rFonts w:ascii="Gill Sans MT" w:hAnsi="Gill Sans MT"/>
                <w:sz w:val="22"/>
                <w:szCs w:val="22"/>
              </w:rPr>
              <w:t>12%                  </w:t>
            </w:r>
            <w:r w:rsidR="002F4C77" w:rsidRPr="00A315EC">
              <w:rPr>
                <w:rFonts w:ascii="Gill Sans MT" w:hAnsi="Gill Sans MT"/>
                <w:sz w:val="22"/>
                <w:szCs w:val="22"/>
              </w:rPr>
              <w:t xml:space="preserve">          </w:t>
            </w:r>
            <w:r w:rsidRPr="00A315EC">
              <w:rPr>
                <w:rFonts w:ascii="Gill Sans MT" w:hAnsi="Gill Sans MT"/>
                <w:sz w:val="22"/>
                <w:szCs w:val="22"/>
              </w:rPr>
              <w:t xml:space="preserve">    10%</w:t>
            </w:r>
          </w:p>
          <w:p w14:paraId="2E8CF3AF" w14:textId="20593177" w:rsidR="004F5499" w:rsidRPr="00A315EC" w:rsidRDefault="004F5499" w:rsidP="004F5499">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A315EC">
              <w:rPr>
                <w:rFonts w:ascii="Gill Sans MT" w:hAnsi="Gill Sans MT"/>
                <w:sz w:val="22"/>
                <w:szCs w:val="22"/>
              </w:rPr>
              <w:t xml:space="preserve">SFY23 Q2 </w:t>
            </w:r>
            <w:r w:rsidR="002F4C77" w:rsidRPr="00A315EC">
              <w:rPr>
                <w:rFonts w:ascii="Gill Sans MT" w:hAnsi="Gill Sans MT"/>
                <w:sz w:val="22"/>
                <w:szCs w:val="22"/>
              </w:rPr>
              <w:t xml:space="preserve">              </w:t>
            </w:r>
            <w:r w:rsidRPr="00A315EC">
              <w:rPr>
                <w:rFonts w:ascii="Gill Sans MT" w:hAnsi="Gill Sans MT"/>
                <w:sz w:val="22"/>
                <w:szCs w:val="22"/>
              </w:rPr>
              <w:t>13%               </w:t>
            </w:r>
            <w:r w:rsidR="002F4C77" w:rsidRPr="00A315EC">
              <w:rPr>
                <w:rFonts w:ascii="Gill Sans MT" w:hAnsi="Gill Sans MT"/>
                <w:sz w:val="22"/>
                <w:szCs w:val="22"/>
              </w:rPr>
              <w:t xml:space="preserve">            </w:t>
            </w:r>
            <w:r w:rsidRPr="00A315EC">
              <w:rPr>
                <w:rFonts w:ascii="Gill Sans MT" w:hAnsi="Gill Sans MT"/>
                <w:sz w:val="22"/>
                <w:szCs w:val="22"/>
              </w:rPr>
              <w:t xml:space="preserve">     17%  </w:t>
            </w:r>
          </w:p>
          <w:p w14:paraId="706D51CB" w14:textId="38973828" w:rsidR="004F5499" w:rsidRPr="00A315EC" w:rsidRDefault="004F5499" w:rsidP="004F5499">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A315EC">
              <w:rPr>
                <w:rFonts w:ascii="Gill Sans MT" w:hAnsi="Gill Sans MT"/>
                <w:sz w:val="22"/>
                <w:szCs w:val="22"/>
              </w:rPr>
              <w:t xml:space="preserve">SFY23Q3 </w:t>
            </w:r>
            <w:r w:rsidR="002F4C77" w:rsidRPr="00A315EC">
              <w:rPr>
                <w:rFonts w:ascii="Gill Sans MT" w:hAnsi="Gill Sans MT"/>
                <w:sz w:val="22"/>
                <w:szCs w:val="22"/>
              </w:rPr>
              <w:t xml:space="preserve">               </w:t>
            </w:r>
            <w:r w:rsidRPr="00A315EC">
              <w:rPr>
                <w:rFonts w:ascii="Gill Sans MT" w:hAnsi="Gill Sans MT"/>
                <w:sz w:val="22"/>
                <w:szCs w:val="22"/>
              </w:rPr>
              <w:t>14%              </w:t>
            </w:r>
            <w:r w:rsidR="002F4C77" w:rsidRPr="00A315EC">
              <w:rPr>
                <w:rFonts w:ascii="Gill Sans MT" w:hAnsi="Gill Sans MT"/>
                <w:sz w:val="22"/>
                <w:szCs w:val="22"/>
              </w:rPr>
              <w:t xml:space="preserve">           </w:t>
            </w:r>
            <w:r w:rsidRPr="00A315EC">
              <w:rPr>
                <w:rFonts w:ascii="Gill Sans MT" w:hAnsi="Gill Sans MT"/>
                <w:sz w:val="22"/>
                <w:szCs w:val="22"/>
              </w:rPr>
              <w:t>       21%</w:t>
            </w:r>
          </w:p>
          <w:p w14:paraId="2CE7D50E" w14:textId="1C522B94" w:rsidR="004F5499" w:rsidRPr="00A315EC" w:rsidRDefault="004F5499" w:rsidP="004F5499">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A315EC">
              <w:rPr>
                <w:rFonts w:ascii="Gill Sans MT" w:hAnsi="Gill Sans MT"/>
                <w:sz w:val="22"/>
                <w:szCs w:val="22"/>
              </w:rPr>
              <w:t>SFY23Q4</w:t>
            </w:r>
            <w:r w:rsidR="002F4C77" w:rsidRPr="00A315EC">
              <w:rPr>
                <w:rFonts w:ascii="Gill Sans MT" w:hAnsi="Gill Sans MT"/>
                <w:sz w:val="22"/>
                <w:szCs w:val="22"/>
              </w:rPr>
              <w:t xml:space="preserve">               </w:t>
            </w:r>
            <w:r w:rsidRPr="00A315EC">
              <w:rPr>
                <w:rFonts w:ascii="Gill Sans MT" w:hAnsi="Gill Sans MT"/>
                <w:sz w:val="22"/>
                <w:szCs w:val="22"/>
              </w:rPr>
              <w:t xml:space="preserve"> 15%          </w:t>
            </w:r>
            <w:r w:rsidR="002F4C77" w:rsidRPr="00A315EC">
              <w:rPr>
                <w:rFonts w:ascii="Gill Sans MT" w:hAnsi="Gill Sans MT"/>
                <w:sz w:val="22"/>
                <w:szCs w:val="22"/>
              </w:rPr>
              <w:t xml:space="preserve">           </w:t>
            </w:r>
            <w:r w:rsidRPr="00A315EC">
              <w:rPr>
                <w:rFonts w:ascii="Gill Sans MT" w:hAnsi="Gill Sans MT"/>
                <w:sz w:val="22"/>
                <w:szCs w:val="22"/>
              </w:rPr>
              <w:t xml:space="preserve">           15% </w:t>
            </w:r>
          </w:p>
          <w:p w14:paraId="54E53AC0" w14:textId="394DC8B5" w:rsidR="004F5499" w:rsidRPr="00A315EC" w:rsidRDefault="004F5499" w:rsidP="004F5499">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A315EC">
              <w:rPr>
                <w:rFonts w:ascii="Gill Sans MT" w:hAnsi="Gill Sans MT"/>
                <w:sz w:val="22"/>
                <w:szCs w:val="22"/>
              </w:rPr>
              <w:t>Av</w:t>
            </w:r>
            <w:r w:rsidR="002F4C77" w:rsidRPr="00A315EC">
              <w:rPr>
                <w:rFonts w:ascii="Gill Sans MT" w:hAnsi="Gill Sans MT"/>
                <w:sz w:val="22"/>
                <w:szCs w:val="22"/>
              </w:rPr>
              <w:t xml:space="preserve">erage                 </w:t>
            </w:r>
            <w:r w:rsidRPr="00A315EC">
              <w:rPr>
                <w:rFonts w:ascii="Gill Sans MT" w:hAnsi="Gill Sans MT"/>
                <w:sz w:val="22"/>
                <w:szCs w:val="22"/>
              </w:rPr>
              <w:t xml:space="preserve"> 13.5%           Av</w:t>
            </w:r>
            <w:r w:rsidR="002F4C77" w:rsidRPr="00A315EC">
              <w:rPr>
                <w:rFonts w:ascii="Gill Sans MT" w:hAnsi="Gill Sans MT"/>
                <w:sz w:val="22"/>
                <w:szCs w:val="22"/>
              </w:rPr>
              <w:t>erage</w:t>
            </w:r>
            <w:r w:rsidR="00A315EC">
              <w:rPr>
                <w:rFonts w:ascii="Gill Sans MT" w:hAnsi="Gill Sans MT"/>
                <w:sz w:val="22"/>
                <w:szCs w:val="22"/>
              </w:rPr>
              <w:t xml:space="preserve">    </w:t>
            </w:r>
            <w:r w:rsidRPr="00A315EC">
              <w:rPr>
                <w:rFonts w:ascii="Gill Sans MT" w:hAnsi="Gill Sans MT"/>
                <w:sz w:val="22"/>
                <w:szCs w:val="22"/>
              </w:rPr>
              <w:t xml:space="preserve"> 15.75% </w:t>
            </w:r>
          </w:p>
          <w:p w14:paraId="790BA838" w14:textId="77777777" w:rsidR="004F5499" w:rsidRPr="00A315EC" w:rsidRDefault="004F5499" w:rsidP="004F5499">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p w14:paraId="058A7B6F" w14:textId="4DAB2E69" w:rsidR="003148BE" w:rsidRPr="00A315EC" w:rsidRDefault="004F5499" w:rsidP="004F5499">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A315EC">
              <w:rPr>
                <w:rFonts w:ascii="Gill Sans MT" w:hAnsi="Gill Sans MT"/>
                <w:sz w:val="22"/>
                <w:szCs w:val="22"/>
              </w:rPr>
              <w:t xml:space="preserve">The </w:t>
            </w:r>
            <w:r w:rsidR="002F4C77" w:rsidRPr="00A315EC">
              <w:rPr>
                <w:rFonts w:ascii="Gill Sans MT" w:hAnsi="Gill Sans MT"/>
                <w:sz w:val="22"/>
                <w:szCs w:val="22"/>
              </w:rPr>
              <w:t>M</w:t>
            </w:r>
            <w:r w:rsidR="001827CF" w:rsidRPr="00A315EC">
              <w:rPr>
                <w:rFonts w:ascii="Gill Sans MT" w:hAnsi="Gill Sans MT"/>
                <w:sz w:val="22"/>
                <w:szCs w:val="22"/>
              </w:rPr>
              <w:t xml:space="preserve">anaged </w:t>
            </w:r>
            <w:r w:rsidR="002F4C77" w:rsidRPr="00A315EC">
              <w:rPr>
                <w:rFonts w:ascii="Gill Sans MT" w:hAnsi="Gill Sans MT"/>
                <w:sz w:val="22"/>
                <w:szCs w:val="22"/>
              </w:rPr>
              <w:t>C</w:t>
            </w:r>
            <w:r w:rsidR="001827CF" w:rsidRPr="00A315EC">
              <w:rPr>
                <w:rFonts w:ascii="Gill Sans MT" w:hAnsi="Gill Sans MT"/>
                <w:sz w:val="22"/>
                <w:szCs w:val="22"/>
              </w:rPr>
              <w:t>are Organization (MCO)</w:t>
            </w:r>
            <w:r w:rsidR="002F4C77" w:rsidRPr="00A315EC">
              <w:rPr>
                <w:rFonts w:ascii="Gill Sans MT" w:hAnsi="Gill Sans MT"/>
                <w:sz w:val="22"/>
                <w:szCs w:val="22"/>
              </w:rPr>
              <w:t xml:space="preserve"> Ride Along</w:t>
            </w:r>
            <w:r w:rsidR="00447054">
              <w:rPr>
                <w:rFonts w:ascii="Gill Sans MT" w:hAnsi="Gill Sans MT"/>
                <w:sz w:val="22"/>
                <w:szCs w:val="22"/>
              </w:rPr>
              <w:t>s</w:t>
            </w:r>
            <w:r w:rsidR="002F4C77" w:rsidRPr="00A315EC">
              <w:rPr>
                <w:rFonts w:ascii="Gill Sans MT" w:hAnsi="Gill Sans MT"/>
                <w:sz w:val="22"/>
                <w:szCs w:val="22"/>
              </w:rPr>
              <w:t xml:space="preserve"> referenced in Section 1.3.1.1.E.3 are related to the Person-Centered Service Planning </w:t>
            </w:r>
            <w:r w:rsidR="001827CF" w:rsidRPr="00A315EC">
              <w:rPr>
                <w:rFonts w:ascii="Gill Sans MT" w:hAnsi="Gill Sans MT"/>
                <w:sz w:val="22"/>
                <w:szCs w:val="22"/>
              </w:rPr>
              <w:t>Interdisciplinary Team (</w:t>
            </w:r>
            <w:r w:rsidR="002F4C77" w:rsidRPr="00A315EC">
              <w:rPr>
                <w:rFonts w:ascii="Gill Sans MT" w:hAnsi="Gill Sans MT"/>
                <w:sz w:val="22"/>
                <w:szCs w:val="22"/>
              </w:rPr>
              <w:t>IDT</w:t>
            </w:r>
            <w:r w:rsidR="001827CF" w:rsidRPr="00A315EC">
              <w:rPr>
                <w:rFonts w:ascii="Gill Sans MT" w:hAnsi="Gill Sans MT"/>
                <w:sz w:val="22"/>
                <w:szCs w:val="22"/>
              </w:rPr>
              <w:t>)</w:t>
            </w:r>
            <w:r w:rsidR="002F4C77" w:rsidRPr="00A315EC">
              <w:rPr>
                <w:rFonts w:ascii="Gill Sans MT" w:hAnsi="Gill Sans MT"/>
                <w:sz w:val="22"/>
                <w:szCs w:val="22"/>
              </w:rPr>
              <w:t xml:space="preserve"> Meetings for MCO H</w:t>
            </w:r>
            <w:r w:rsidR="001827CF" w:rsidRPr="00A315EC">
              <w:rPr>
                <w:rFonts w:ascii="Gill Sans MT" w:hAnsi="Gill Sans MT"/>
                <w:sz w:val="22"/>
                <w:szCs w:val="22"/>
              </w:rPr>
              <w:t xml:space="preserve">ome and </w:t>
            </w:r>
            <w:r w:rsidR="002F4C77" w:rsidRPr="00A315EC">
              <w:rPr>
                <w:rFonts w:ascii="Gill Sans MT" w:hAnsi="Gill Sans MT"/>
                <w:sz w:val="22"/>
                <w:szCs w:val="22"/>
              </w:rPr>
              <w:t>C</w:t>
            </w:r>
            <w:r w:rsidR="001827CF" w:rsidRPr="00A315EC">
              <w:rPr>
                <w:rFonts w:ascii="Gill Sans MT" w:hAnsi="Gill Sans MT"/>
                <w:sz w:val="22"/>
                <w:szCs w:val="22"/>
              </w:rPr>
              <w:t xml:space="preserve">ommunity </w:t>
            </w:r>
            <w:r w:rsidR="002F4C77" w:rsidRPr="00A315EC">
              <w:rPr>
                <w:rFonts w:ascii="Gill Sans MT" w:hAnsi="Gill Sans MT"/>
                <w:sz w:val="22"/>
                <w:szCs w:val="22"/>
              </w:rPr>
              <w:t>B</w:t>
            </w:r>
            <w:r w:rsidR="001827CF" w:rsidRPr="00A315EC">
              <w:rPr>
                <w:rFonts w:ascii="Gill Sans MT" w:hAnsi="Gill Sans MT"/>
                <w:sz w:val="22"/>
                <w:szCs w:val="22"/>
              </w:rPr>
              <w:t xml:space="preserve">ased </w:t>
            </w:r>
            <w:r w:rsidR="002F4C77" w:rsidRPr="00A315EC">
              <w:rPr>
                <w:rFonts w:ascii="Gill Sans MT" w:hAnsi="Gill Sans MT"/>
                <w:sz w:val="22"/>
                <w:szCs w:val="22"/>
              </w:rPr>
              <w:t>S</w:t>
            </w:r>
            <w:r w:rsidR="001827CF" w:rsidRPr="00A315EC">
              <w:rPr>
                <w:rFonts w:ascii="Gill Sans MT" w:hAnsi="Gill Sans MT"/>
                <w:sz w:val="22"/>
                <w:szCs w:val="22"/>
              </w:rPr>
              <w:t>ervices (HCBS)</w:t>
            </w:r>
            <w:r w:rsidR="002F4C77" w:rsidRPr="00A315EC">
              <w:rPr>
                <w:rFonts w:ascii="Gill Sans MT" w:hAnsi="Gill Sans MT"/>
                <w:sz w:val="22"/>
                <w:szCs w:val="22"/>
              </w:rPr>
              <w:t xml:space="preserve"> enrollees. The average length of time spent in a service plan ride along is 3 hours and 15 minutes, which assumes average drive time of 45 minutes, 90 minutes spent in the IDT meeting, and 60 minutes for the service plan review and follow up documentation process.</w:t>
            </w:r>
          </w:p>
        </w:tc>
      </w:tr>
      <w:tr w:rsidR="003148BE" w:rsidRPr="003148BE" w14:paraId="72F4B478"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4ACD0534" w14:textId="722E6CA7"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t>10</w:t>
            </w:r>
          </w:p>
        </w:tc>
        <w:tc>
          <w:tcPr>
            <w:tcW w:w="2525" w:type="dxa"/>
          </w:tcPr>
          <w:p w14:paraId="364D6B77" w14:textId="55148D49"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1.3.1.1.D </w:t>
            </w:r>
            <w:r>
              <w:rPr>
                <w:rFonts w:ascii="Gill Sans MT" w:hAnsi="Gill Sans MT" w:cstheme="minorHAnsi"/>
                <w:sz w:val="22"/>
                <w:szCs w:val="22"/>
              </w:rPr>
              <w:t>Scope of Work</w:t>
            </w:r>
            <w:r w:rsidR="003148BE" w:rsidRPr="003148BE">
              <w:rPr>
                <w:rFonts w:ascii="Gill Sans MT" w:hAnsi="Gill Sans MT" w:cstheme="minorHAnsi"/>
                <w:sz w:val="22"/>
                <w:szCs w:val="22"/>
              </w:rPr>
              <w:t>, page 16</w:t>
            </w:r>
          </w:p>
        </w:tc>
        <w:tc>
          <w:tcPr>
            <w:tcW w:w="4685" w:type="dxa"/>
          </w:tcPr>
          <w:p w14:paraId="53208A52" w14:textId="1A85E6C0"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What is the annual volume of appeals and hearings prior to and since the period of public health emergency?</w:t>
            </w:r>
          </w:p>
        </w:tc>
        <w:tc>
          <w:tcPr>
            <w:tcW w:w="5760" w:type="dxa"/>
            <w:shd w:val="clear" w:color="auto" w:fill="auto"/>
          </w:tcPr>
          <w:p w14:paraId="33B8B9A5" w14:textId="418E961C" w:rsidR="001827CF" w:rsidRDefault="002E49CC" w:rsidP="00EA6050">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For F</w:t>
            </w:r>
            <w:r w:rsidR="001827CF">
              <w:rPr>
                <w:rFonts w:ascii="Gill Sans MT" w:hAnsi="Gill Sans MT" w:cstheme="minorHAnsi"/>
                <w:sz w:val="22"/>
                <w:szCs w:val="22"/>
              </w:rPr>
              <w:t xml:space="preserve">ee </w:t>
            </w:r>
            <w:r w:rsidR="00A77FED">
              <w:rPr>
                <w:rFonts w:ascii="Gill Sans MT" w:hAnsi="Gill Sans MT" w:cstheme="minorHAnsi"/>
                <w:sz w:val="22"/>
                <w:szCs w:val="22"/>
              </w:rPr>
              <w:t>f</w:t>
            </w:r>
            <w:r w:rsidR="001827CF">
              <w:rPr>
                <w:rFonts w:ascii="Gill Sans MT" w:hAnsi="Gill Sans MT" w:cstheme="minorHAnsi"/>
                <w:sz w:val="22"/>
                <w:szCs w:val="22"/>
              </w:rPr>
              <w:t xml:space="preserve">or </w:t>
            </w:r>
            <w:r>
              <w:rPr>
                <w:rFonts w:ascii="Gill Sans MT" w:hAnsi="Gill Sans MT" w:cstheme="minorHAnsi"/>
                <w:sz w:val="22"/>
                <w:szCs w:val="22"/>
              </w:rPr>
              <w:t>S</w:t>
            </w:r>
            <w:r w:rsidR="001827CF">
              <w:rPr>
                <w:rFonts w:ascii="Gill Sans MT" w:hAnsi="Gill Sans MT" w:cstheme="minorHAnsi"/>
                <w:sz w:val="22"/>
                <w:szCs w:val="22"/>
              </w:rPr>
              <w:t>ervice (FFS)</w:t>
            </w:r>
            <w:r>
              <w:rPr>
                <w:rFonts w:ascii="Gill Sans MT" w:hAnsi="Gill Sans MT" w:cstheme="minorHAnsi"/>
                <w:sz w:val="22"/>
                <w:szCs w:val="22"/>
              </w:rPr>
              <w:t xml:space="preserve"> and MCO medical decisions appeals and hearings, </w:t>
            </w:r>
            <w:r w:rsidR="00EA6050">
              <w:rPr>
                <w:rFonts w:ascii="Gill Sans MT" w:hAnsi="Gill Sans MT" w:cstheme="minorHAnsi"/>
                <w:sz w:val="22"/>
                <w:szCs w:val="22"/>
              </w:rPr>
              <w:t xml:space="preserve">please reference the QIO Services Monthly Deliverables </w:t>
            </w:r>
            <w:r w:rsidR="00EA6050" w:rsidRPr="00493226">
              <w:rPr>
                <w:rFonts w:ascii="Gill Sans MT" w:hAnsi="Gill Sans MT" w:cstheme="minorHAnsi"/>
                <w:sz w:val="22"/>
                <w:szCs w:val="22"/>
              </w:rPr>
              <w:t xml:space="preserve">Report in the MED-25-002 </w:t>
            </w:r>
            <w:r w:rsidR="0014270A">
              <w:rPr>
                <w:rFonts w:ascii="Gill Sans MT" w:hAnsi="Gill Sans MT" w:cstheme="minorHAnsi"/>
                <w:sz w:val="22"/>
                <w:szCs w:val="22"/>
              </w:rPr>
              <w:t>Bidders</w:t>
            </w:r>
            <w:r w:rsidR="00EA6050" w:rsidRPr="00493226">
              <w:rPr>
                <w:rFonts w:ascii="Gill Sans MT" w:hAnsi="Gill Sans MT" w:cstheme="minorHAnsi"/>
                <w:sz w:val="22"/>
                <w:szCs w:val="22"/>
              </w:rPr>
              <w:t xml:space="preserve">’ Library. </w:t>
            </w:r>
          </w:p>
          <w:p w14:paraId="7AA26123" w14:textId="670B3337" w:rsidR="005B0B01" w:rsidRDefault="00EA6050" w:rsidP="00EA6050">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Link is:</w:t>
            </w:r>
          </w:p>
          <w:p w14:paraId="226760AE" w14:textId="427576BF" w:rsidR="00503545" w:rsidRPr="003148BE" w:rsidRDefault="00447054" w:rsidP="00EA6050">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hyperlink r:id="rId11" w:history="1">
              <w:r w:rsidR="00EA6050" w:rsidRPr="00493226">
                <w:rPr>
                  <w:rStyle w:val="Hyperlink"/>
                  <w:rFonts w:ascii="Gill Sans MT" w:hAnsi="Gill Sans MT"/>
                  <w:color w:val="auto"/>
                  <w:sz w:val="22"/>
                  <w:szCs w:val="22"/>
                </w:rPr>
                <w:t>https://hhs.iowa.gov/programs/welcome-iowa-medicaid/iowa-health-link/current-requests-proposal-rfp</w:t>
              </w:r>
            </w:hyperlink>
          </w:p>
        </w:tc>
      </w:tr>
      <w:tr w:rsidR="003148BE" w:rsidRPr="003148BE" w14:paraId="7A5D8CAD"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2DD6D6F9" w14:textId="1A5C7601"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lastRenderedPageBreak/>
              <w:t>11</w:t>
            </w:r>
          </w:p>
        </w:tc>
        <w:tc>
          <w:tcPr>
            <w:tcW w:w="2525" w:type="dxa"/>
          </w:tcPr>
          <w:p w14:paraId="2601C7A1" w14:textId="1F4FC147"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1.3.1.1.E.2 </w:t>
            </w:r>
            <w:r>
              <w:rPr>
                <w:rFonts w:ascii="Gill Sans MT" w:hAnsi="Gill Sans MT" w:cstheme="minorHAnsi"/>
                <w:sz w:val="22"/>
                <w:szCs w:val="22"/>
              </w:rPr>
              <w:t>Scope of Work</w:t>
            </w:r>
            <w:r w:rsidR="003148BE" w:rsidRPr="003148BE">
              <w:rPr>
                <w:rFonts w:ascii="Gill Sans MT" w:hAnsi="Gill Sans MT" w:cstheme="minorHAnsi"/>
                <w:sz w:val="22"/>
                <w:szCs w:val="22"/>
              </w:rPr>
              <w:t>, page 17</w:t>
            </w:r>
          </w:p>
        </w:tc>
        <w:tc>
          <w:tcPr>
            <w:tcW w:w="4685" w:type="dxa"/>
          </w:tcPr>
          <w:p w14:paraId="2D5435AB" w14:textId="291315C1"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 xml:space="preserve">What current internal and external Iowa Medicaid dashboards are in place and what future dashboards are anticipated? </w:t>
            </w:r>
          </w:p>
        </w:tc>
        <w:tc>
          <w:tcPr>
            <w:tcW w:w="5760" w:type="dxa"/>
            <w:shd w:val="clear" w:color="auto" w:fill="auto"/>
          </w:tcPr>
          <w:p w14:paraId="0E305E9E" w14:textId="77777777" w:rsidR="003148BE" w:rsidRDefault="005333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There are currently 3 external Medicaid dashboards, the largest being the Iowa Medicaid Dashboard</w:t>
            </w:r>
            <w:r w:rsidR="00EA191E">
              <w:rPr>
                <w:rFonts w:ascii="Gill Sans MT" w:hAnsi="Gill Sans MT" w:cstheme="minorHAnsi"/>
                <w:sz w:val="22"/>
                <w:szCs w:val="22"/>
              </w:rPr>
              <w:t>.</w:t>
            </w:r>
            <w:r w:rsidR="00E904C6">
              <w:rPr>
                <w:rFonts w:ascii="Gill Sans MT" w:hAnsi="Gill Sans MT" w:cstheme="minorHAnsi"/>
                <w:sz w:val="22"/>
                <w:szCs w:val="22"/>
              </w:rPr>
              <w:t xml:space="preserve"> Along with the dashboards already in place,</w:t>
            </w:r>
            <w:r w:rsidR="00EA191E">
              <w:rPr>
                <w:rFonts w:ascii="Gill Sans MT" w:hAnsi="Gill Sans MT" w:cstheme="minorHAnsi"/>
                <w:sz w:val="22"/>
                <w:szCs w:val="22"/>
              </w:rPr>
              <w:t xml:space="preserve"> </w:t>
            </w:r>
            <w:r w:rsidR="00F05789">
              <w:rPr>
                <w:rFonts w:ascii="Gill Sans MT" w:hAnsi="Gill Sans MT" w:cstheme="minorHAnsi"/>
                <w:sz w:val="22"/>
                <w:szCs w:val="22"/>
              </w:rPr>
              <w:t>Medicaid is exploring the possibility of a universal internal dashboard</w:t>
            </w:r>
            <w:r w:rsidR="00E904C6">
              <w:rPr>
                <w:rFonts w:ascii="Gill Sans MT" w:hAnsi="Gill Sans MT" w:cstheme="minorHAnsi"/>
                <w:sz w:val="22"/>
                <w:szCs w:val="22"/>
              </w:rPr>
              <w:t>.</w:t>
            </w:r>
          </w:p>
          <w:p w14:paraId="2F5906E4" w14:textId="77777777" w:rsidR="001827CF" w:rsidRPr="00084A96" w:rsidRDefault="001827CF"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084A96">
              <w:rPr>
                <w:rFonts w:ascii="Gill Sans MT" w:hAnsi="Gill Sans MT" w:cstheme="minorHAnsi"/>
                <w:sz w:val="22"/>
                <w:szCs w:val="22"/>
              </w:rPr>
              <w:t>The 3 current dashboards are located at these links:</w:t>
            </w:r>
          </w:p>
          <w:p w14:paraId="32522F32" w14:textId="77777777" w:rsidR="001827CF" w:rsidRPr="00084A96" w:rsidRDefault="001827CF" w:rsidP="001827CF">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084A96">
              <w:rPr>
                <w:rFonts w:ascii="Gill Sans MT" w:hAnsi="Gill Sans MT"/>
                <w:sz w:val="22"/>
                <w:szCs w:val="22"/>
              </w:rPr>
              <w:t xml:space="preserve">Iowa Medicaid Dashboard:  </w:t>
            </w:r>
            <w:hyperlink r:id="rId12" w:history="1">
              <w:r w:rsidRPr="00084A96">
                <w:rPr>
                  <w:rStyle w:val="Hyperlink"/>
                  <w:rFonts w:ascii="Gill Sans MT" w:hAnsi="Gill Sans MT"/>
                  <w:color w:val="auto"/>
                  <w:sz w:val="22"/>
                  <w:szCs w:val="22"/>
                </w:rPr>
                <w:t>https://app.powerbigov.us/view?r=eyJrIjoiMmIyMTQxNzItZmIwNS00ZDI2LThhMDAtZGI1MzZhNmNiMmM3IiwidCI6IjhkMmM3YjRkLTA4NWEtNDYxNy04NTM2LTM4YTc2ZDE5YjBkYSJ9</w:t>
              </w:r>
            </w:hyperlink>
          </w:p>
          <w:p w14:paraId="15E95D5E" w14:textId="77777777" w:rsidR="001827CF" w:rsidRPr="00084A96" w:rsidRDefault="001827CF" w:rsidP="001827CF">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084A96">
              <w:rPr>
                <w:rFonts w:ascii="Gill Sans MT" w:hAnsi="Gill Sans MT"/>
                <w:sz w:val="22"/>
                <w:szCs w:val="22"/>
              </w:rPr>
              <w:t xml:space="preserve">Medicaid COVID Unwind: </w:t>
            </w:r>
            <w:hyperlink r:id="rId13" w:history="1">
              <w:r w:rsidRPr="00084A96">
                <w:rPr>
                  <w:rStyle w:val="Hyperlink"/>
                  <w:rFonts w:ascii="Gill Sans MT" w:hAnsi="Gill Sans MT"/>
                  <w:color w:val="auto"/>
                  <w:sz w:val="22"/>
                  <w:szCs w:val="22"/>
                </w:rPr>
                <w:t>https://app.powerbigov.us/view?r=eyJrIjoiNzU5ZTM3ZWItNTFhOC00MmE2LWJmMDEtYjY3YjljNjJhODIyIiwidCI6IjhkMmM3YjRkLTA4NWEtNDYxNy04NTM2LTM4YTc2ZDE5YjBkYSJ9</w:t>
              </w:r>
            </w:hyperlink>
          </w:p>
          <w:p w14:paraId="129BB438" w14:textId="34968241" w:rsidR="001827CF" w:rsidRPr="00ED6FD5" w:rsidRDefault="001827CF" w:rsidP="00ED6FD5">
            <w:pPr>
              <w:cnfStyle w:val="000000000000" w:firstRow="0" w:lastRow="0" w:firstColumn="0" w:lastColumn="0" w:oddVBand="0" w:evenVBand="0" w:oddHBand="0" w:evenHBand="0" w:firstRowFirstColumn="0" w:firstRowLastColumn="0" w:lastRowFirstColumn="0" w:lastRowLastColumn="0"/>
            </w:pPr>
            <w:r w:rsidRPr="00084A96">
              <w:rPr>
                <w:rFonts w:ascii="Gill Sans MT" w:hAnsi="Gill Sans MT"/>
                <w:sz w:val="22"/>
                <w:szCs w:val="22"/>
              </w:rPr>
              <w:t xml:space="preserve">Social Determinants Of Health (SDOH): </w:t>
            </w:r>
            <w:hyperlink r:id="rId14" w:history="1">
              <w:r w:rsidRPr="00084A96">
                <w:rPr>
                  <w:rStyle w:val="Hyperlink"/>
                  <w:rFonts w:ascii="Gill Sans MT" w:hAnsi="Gill Sans MT"/>
                  <w:color w:val="auto"/>
                  <w:sz w:val="22"/>
                  <w:szCs w:val="22"/>
                </w:rPr>
                <w:t>https://app.powerbigov.us/view?r=eyJrIjoiZThmZTc5NTctNmU3ZC00YzIzLWE5MTUtYzEyM2RjMjhiZGRjIiwidCI6IjhkMmM3YjRkLTA4NWEtNDYxNy04NTM2LTM4YTc2ZDE5YjBkYSJ9</w:t>
              </w:r>
            </w:hyperlink>
          </w:p>
        </w:tc>
      </w:tr>
      <w:tr w:rsidR="003148BE" w:rsidRPr="003148BE" w14:paraId="06CCC008"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1280409B" w14:textId="5828F4BD"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t>12</w:t>
            </w:r>
          </w:p>
        </w:tc>
        <w:tc>
          <w:tcPr>
            <w:tcW w:w="2525" w:type="dxa"/>
          </w:tcPr>
          <w:p w14:paraId="5D3B308E" w14:textId="3E4A0E04"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1.3.1.1.H.1 </w:t>
            </w:r>
            <w:r>
              <w:rPr>
                <w:rFonts w:ascii="Gill Sans MT" w:hAnsi="Gill Sans MT" w:cstheme="minorHAnsi"/>
                <w:sz w:val="22"/>
                <w:szCs w:val="22"/>
              </w:rPr>
              <w:t>Scope of Work</w:t>
            </w:r>
            <w:r w:rsidR="003148BE" w:rsidRPr="003148BE">
              <w:rPr>
                <w:rFonts w:ascii="Gill Sans MT" w:hAnsi="Gill Sans MT" w:cstheme="minorHAnsi"/>
                <w:sz w:val="22"/>
                <w:szCs w:val="22"/>
              </w:rPr>
              <w:t>, page 17</w:t>
            </w:r>
          </w:p>
        </w:tc>
        <w:tc>
          <w:tcPr>
            <w:tcW w:w="4685" w:type="dxa"/>
          </w:tcPr>
          <w:p w14:paraId="42C2A4E8" w14:textId="44535F2F"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Is the Contractor responsible for management and updates of telephony system? If so, can the State clarify the specific systems to be supported?</w:t>
            </w:r>
          </w:p>
        </w:tc>
        <w:tc>
          <w:tcPr>
            <w:tcW w:w="5760" w:type="dxa"/>
            <w:shd w:val="clear" w:color="auto" w:fill="auto"/>
          </w:tcPr>
          <w:p w14:paraId="31595288" w14:textId="3B204B9C" w:rsidR="00ED6FD5" w:rsidRDefault="00ED6FD5"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Section 1.3.1.1.H.1 states the Contractor shall manage assigned Agency centralized toll-free telephone lines for communication</w:t>
            </w:r>
            <w:r w:rsidR="00447054">
              <w:rPr>
                <w:rFonts w:ascii="Gill Sans MT" w:hAnsi="Gill Sans MT" w:cstheme="minorHAnsi"/>
                <w:sz w:val="22"/>
                <w:szCs w:val="22"/>
              </w:rPr>
              <w:t>s</w:t>
            </w:r>
            <w:r>
              <w:rPr>
                <w:rFonts w:ascii="Gill Sans MT" w:hAnsi="Gill Sans MT" w:cstheme="minorHAnsi"/>
                <w:sz w:val="22"/>
                <w:szCs w:val="22"/>
              </w:rPr>
              <w:t xml:space="preserve"> with Medicaid members.</w:t>
            </w:r>
          </w:p>
          <w:p w14:paraId="403D32A5" w14:textId="0B33858D" w:rsidR="003148BE" w:rsidRPr="003148BE" w:rsidRDefault="00B2401C"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The Agency and its contractors </w:t>
            </w:r>
            <w:r w:rsidR="006B2D8D">
              <w:rPr>
                <w:rFonts w:ascii="Gill Sans MT" w:hAnsi="Gill Sans MT" w:cstheme="minorHAnsi"/>
                <w:sz w:val="22"/>
                <w:szCs w:val="22"/>
              </w:rPr>
              <w:t>have access to the State’s Iowa Communications Network</w:t>
            </w:r>
            <w:r w:rsidR="00084A96">
              <w:rPr>
                <w:rFonts w:ascii="Gill Sans MT" w:hAnsi="Gill Sans MT" w:cstheme="minorHAnsi"/>
                <w:sz w:val="22"/>
                <w:szCs w:val="22"/>
              </w:rPr>
              <w:t xml:space="preserve"> (ICN)</w:t>
            </w:r>
            <w:r w:rsidR="006B2D8D">
              <w:rPr>
                <w:rFonts w:ascii="Gill Sans MT" w:hAnsi="Gill Sans MT" w:cstheme="minorHAnsi"/>
                <w:sz w:val="22"/>
                <w:szCs w:val="22"/>
              </w:rPr>
              <w:t xml:space="preserve"> telephon</w:t>
            </w:r>
            <w:r w:rsidR="00084A96">
              <w:rPr>
                <w:rFonts w:ascii="Gill Sans MT" w:hAnsi="Gill Sans MT" w:cstheme="minorHAnsi"/>
                <w:sz w:val="22"/>
                <w:szCs w:val="22"/>
              </w:rPr>
              <w:t>e</w:t>
            </w:r>
            <w:r w:rsidR="006B2D8D">
              <w:rPr>
                <w:rFonts w:ascii="Gill Sans MT" w:hAnsi="Gill Sans MT" w:cstheme="minorHAnsi"/>
                <w:sz w:val="22"/>
                <w:szCs w:val="22"/>
              </w:rPr>
              <w:t xml:space="preserve"> system.</w:t>
            </w:r>
            <w:r w:rsidR="001827CF">
              <w:rPr>
                <w:rFonts w:ascii="Gill Sans MT" w:hAnsi="Gill Sans MT" w:cstheme="minorHAnsi"/>
                <w:sz w:val="22"/>
                <w:szCs w:val="22"/>
              </w:rPr>
              <w:t xml:space="preserve"> </w:t>
            </w:r>
          </w:p>
        </w:tc>
      </w:tr>
      <w:tr w:rsidR="003148BE" w:rsidRPr="003148BE" w14:paraId="47357706"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2A4F6BF6" w14:textId="19BFA3F2"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t>13</w:t>
            </w:r>
          </w:p>
        </w:tc>
        <w:tc>
          <w:tcPr>
            <w:tcW w:w="2525" w:type="dxa"/>
          </w:tcPr>
          <w:p w14:paraId="43ED802D" w14:textId="4FB25273"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1.3.1.1.G </w:t>
            </w:r>
            <w:r>
              <w:rPr>
                <w:rFonts w:ascii="Gill Sans MT" w:hAnsi="Gill Sans MT" w:cstheme="minorHAnsi"/>
                <w:sz w:val="22"/>
                <w:szCs w:val="22"/>
              </w:rPr>
              <w:t>Scope of Work</w:t>
            </w:r>
            <w:r w:rsidR="003148BE" w:rsidRPr="003148BE">
              <w:rPr>
                <w:rFonts w:ascii="Gill Sans MT" w:hAnsi="Gill Sans MT" w:cstheme="minorHAnsi"/>
                <w:sz w:val="22"/>
                <w:szCs w:val="22"/>
              </w:rPr>
              <w:t>, page 18</w:t>
            </w:r>
          </w:p>
        </w:tc>
        <w:tc>
          <w:tcPr>
            <w:tcW w:w="4685" w:type="dxa"/>
          </w:tcPr>
          <w:p w14:paraId="095B26F4" w14:textId="05C6E00C" w:rsidR="003148BE" w:rsidRPr="003F091A"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F091A">
              <w:rPr>
                <w:rFonts w:ascii="Gill Sans MT" w:hAnsi="Gill Sans MT" w:cstheme="minorHAnsi"/>
                <w:sz w:val="22"/>
                <w:szCs w:val="22"/>
              </w:rPr>
              <w:t>What is the current monthly volume of requests for information and what are the current Service Level Agreements (SLAs)?</w:t>
            </w:r>
          </w:p>
        </w:tc>
        <w:tc>
          <w:tcPr>
            <w:tcW w:w="5760" w:type="dxa"/>
            <w:shd w:val="clear" w:color="auto" w:fill="auto"/>
          </w:tcPr>
          <w:p w14:paraId="08F201A3" w14:textId="4C33A1DA" w:rsidR="003148BE" w:rsidRPr="00A52B3E" w:rsidRDefault="00A32C89"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FF0000"/>
                <w:sz w:val="22"/>
                <w:szCs w:val="22"/>
              </w:rPr>
            </w:pPr>
            <w:r w:rsidRPr="003F091A">
              <w:rPr>
                <w:rFonts w:ascii="Gill Sans MT" w:hAnsi="Gill Sans MT" w:cstheme="minorHAnsi"/>
                <w:sz w:val="22"/>
                <w:szCs w:val="22"/>
              </w:rPr>
              <w:t xml:space="preserve">The </w:t>
            </w:r>
            <w:r w:rsidR="00D10970" w:rsidRPr="003F091A">
              <w:rPr>
                <w:rFonts w:ascii="Gill Sans MT" w:hAnsi="Gill Sans MT" w:cstheme="minorHAnsi"/>
                <w:sz w:val="22"/>
                <w:szCs w:val="22"/>
              </w:rPr>
              <w:t>number of requests for information varies from month to month</w:t>
            </w:r>
            <w:r w:rsidR="003F091A">
              <w:rPr>
                <w:rFonts w:ascii="Gill Sans MT" w:hAnsi="Gill Sans MT" w:cstheme="minorHAnsi"/>
                <w:sz w:val="22"/>
                <w:szCs w:val="22"/>
              </w:rPr>
              <w:t>, but we estimate approximately 1 to 2 requests per month</w:t>
            </w:r>
            <w:r w:rsidR="00D10970" w:rsidRPr="003F091A">
              <w:rPr>
                <w:rFonts w:ascii="Gill Sans MT" w:hAnsi="Gill Sans MT" w:cstheme="minorHAnsi"/>
                <w:sz w:val="22"/>
                <w:szCs w:val="22"/>
              </w:rPr>
              <w:t>.</w:t>
            </w:r>
            <w:r w:rsidR="007D4EC8" w:rsidRPr="003F091A">
              <w:rPr>
                <w:rFonts w:ascii="Gill Sans MT" w:hAnsi="Gill Sans MT" w:cstheme="minorHAnsi"/>
                <w:sz w:val="22"/>
                <w:szCs w:val="22"/>
              </w:rPr>
              <w:t xml:space="preserve"> </w:t>
            </w:r>
            <w:r w:rsidR="00A52B3E" w:rsidRPr="00EC3681">
              <w:rPr>
                <w:rFonts w:ascii="Gill Sans MT" w:hAnsi="Gill Sans MT" w:cstheme="minorHAnsi"/>
                <w:sz w:val="22"/>
                <w:szCs w:val="22"/>
              </w:rPr>
              <w:t>Due dates</w:t>
            </w:r>
            <w:r w:rsidR="00EC3681">
              <w:rPr>
                <w:rFonts w:ascii="Gill Sans MT" w:hAnsi="Gill Sans MT" w:cstheme="minorHAnsi"/>
                <w:sz w:val="22"/>
                <w:szCs w:val="22"/>
              </w:rPr>
              <w:t xml:space="preserve"> and </w:t>
            </w:r>
            <w:r w:rsidR="00A52B3E" w:rsidRPr="00EC3681">
              <w:rPr>
                <w:rFonts w:ascii="Gill Sans MT" w:hAnsi="Gill Sans MT" w:cstheme="minorHAnsi"/>
                <w:sz w:val="22"/>
                <w:szCs w:val="22"/>
              </w:rPr>
              <w:t>response times</w:t>
            </w:r>
            <w:r w:rsidR="00EC3681">
              <w:rPr>
                <w:rFonts w:ascii="Gill Sans MT" w:hAnsi="Gill Sans MT" w:cstheme="minorHAnsi"/>
                <w:sz w:val="22"/>
                <w:szCs w:val="22"/>
              </w:rPr>
              <w:t xml:space="preserve"> vary for Freedom of Information Act (FOIA) and Requests for Information (RFI) and are set when the request is</w:t>
            </w:r>
            <w:r w:rsidR="00A52B3E" w:rsidRPr="00EC3681">
              <w:rPr>
                <w:rFonts w:ascii="Gill Sans MT" w:hAnsi="Gill Sans MT" w:cstheme="minorHAnsi"/>
                <w:sz w:val="22"/>
                <w:szCs w:val="22"/>
              </w:rPr>
              <w:t xml:space="preserve"> assigned. </w:t>
            </w:r>
            <w:r w:rsidR="00EC3681">
              <w:rPr>
                <w:rFonts w:ascii="Gill Sans MT" w:hAnsi="Gill Sans MT" w:cstheme="minorHAnsi"/>
                <w:sz w:val="22"/>
                <w:szCs w:val="22"/>
              </w:rPr>
              <w:t>Internal r</w:t>
            </w:r>
            <w:r w:rsidR="00A52B3E" w:rsidRPr="00EC3681">
              <w:rPr>
                <w:rFonts w:ascii="Gill Sans MT" w:hAnsi="Gill Sans MT" w:cstheme="minorHAnsi"/>
                <w:sz w:val="22"/>
                <w:szCs w:val="22"/>
              </w:rPr>
              <w:t>esponse times vary from 4-7 calendar days</w:t>
            </w:r>
            <w:r w:rsidR="00860CD1" w:rsidRPr="00EC3681">
              <w:rPr>
                <w:rFonts w:ascii="Gill Sans MT" w:hAnsi="Gill Sans MT" w:cstheme="minorHAnsi"/>
                <w:sz w:val="22"/>
                <w:szCs w:val="22"/>
              </w:rPr>
              <w:t xml:space="preserve"> to ensure sufficient time for internal review</w:t>
            </w:r>
            <w:r w:rsidR="00A52B3E" w:rsidRPr="00EC3681">
              <w:rPr>
                <w:rFonts w:ascii="Gill Sans MT" w:hAnsi="Gill Sans MT" w:cstheme="minorHAnsi"/>
                <w:sz w:val="22"/>
                <w:szCs w:val="22"/>
              </w:rPr>
              <w:t xml:space="preserve">. </w:t>
            </w:r>
          </w:p>
        </w:tc>
      </w:tr>
      <w:tr w:rsidR="003148BE" w:rsidRPr="003148BE" w14:paraId="72F8740A"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7205CA90" w14:textId="11CD7373"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lastRenderedPageBreak/>
              <w:t>14</w:t>
            </w:r>
          </w:p>
        </w:tc>
        <w:tc>
          <w:tcPr>
            <w:tcW w:w="2525" w:type="dxa"/>
          </w:tcPr>
          <w:p w14:paraId="6338F5C4" w14:textId="2BF81CB5"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1.3.1.1.H </w:t>
            </w:r>
            <w:r>
              <w:rPr>
                <w:rFonts w:ascii="Gill Sans MT" w:hAnsi="Gill Sans MT" w:cstheme="minorHAnsi"/>
                <w:sz w:val="22"/>
                <w:szCs w:val="22"/>
              </w:rPr>
              <w:t>Scope of Work</w:t>
            </w:r>
            <w:r w:rsidR="003148BE" w:rsidRPr="003148BE">
              <w:rPr>
                <w:rFonts w:ascii="Gill Sans MT" w:hAnsi="Gill Sans MT" w:cstheme="minorHAnsi"/>
                <w:sz w:val="22"/>
                <w:szCs w:val="22"/>
              </w:rPr>
              <w:t>, page 18</w:t>
            </w:r>
          </w:p>
        </w:tc>
        <w:tc>
          <w:tcPr>
            <w:tcW w:w="4685" w:type="dxa"/>
          </w:tcPr>
          <w:p w14:paraId="1B3938FF" w14:textId="604F240B"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What is the current monthly call volume for toll-free telephone lines?</w:t>
            </w:r>
          </w:p>
        </w:tc>
        <w:tc>
          <w:tcPr>
            <w:tcW w:w="5760" w:type="dxa"/>
            <w:shd w:val="clear" w:color="auto" w:fill="auto"/>
          </w:tcPr>
          <w:p w14:paraId="17F7C0FF" w14:textId="77777777" w:rsidR="003148BE" w:rsidRDefault="003F1C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Below are the number of inbound calls for each month from January 2023 through November 2023:</w:t>
            </w:r>
          </w:p>
          <w:p w14:paraId="18FB320D" w14:textId="77777777" w:rsidR="003F1CEB" w:rsidRDefault="003F1C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January 2023               240</w:t>
            </w:r>
          </w:p>
          <w:p w14:paraId="6F67961C" w14:textId="77777777" w:rsidR="003F1CEB" w:rsidRDefault="003F1C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February 2023             256</w:t>
            </w:r>
          </w:p>
          <w:p w14:paraId="053C7F59" w14:textId="77777777" w:rsidR="003F1CEB" w:rsidRDefault="003F1C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March 2023                 296</w:t>
            </w:r>
          </w:p>
          <w:p w14:paraId="3B306200" w14:textId="77777777" w:rsidR="003F1CEB" w:rsidRDefault="003F1C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April 2023                   229</w:t>
            </w:r>
          </w:p>
          <w:p w14:paraId="71B31E53" w14:textId="77777777" w:rsidR="003F1CEB" w:rsidRDefault="003F1C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May 2023                    319</w:t>
            </w:r>
          </w:p>
          <w:p w14:paraId="04C83110" w14:textId="77777777" w:rsidR="003F1CEB" w:rsidRDefault="003F1C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June 2023                    311</w:t>
            </w:r>
          </w:p>
          <w:p w14:paraId="7AA41C4B" w14:textId="77777777" w:rsidR="003F1CEB" w:rsidRDefault="003F1C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July 2023                     411</w:t>
            </w:r>
          </w:p>
          <w:p w14:paraId="5B9F6721" w14:textId="77777777" w:rsidR="003F1CEB" w:rsidRDefault="003F1C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August 2023                415</w:t>
            </w:r>
          </w:p>
          <w:p w14:paraId="136BB9BF" w14:textId="33D52E33" w:rsidR="003F1CEB" w:rsidRDefault="003F1C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September 2023          285</w:t>
            </w:r>
          </w:p>
          <w:p w14:paraId="22ABC8C5" w14:textId="77777777" w:rsidR="003F1CEB" w:rsidRDefault="003F1C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October 2023             343</w:t>
            </w:r>
          </w:p>
          <w:p w14:paraId="7D4C4B7A" w14:textId="4817465F" w:rsidR="003F1CEB" w:rsidRPr="00493226" w:rsidRDefault="003F1CEB"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November 2023          385</w:t>
            </w:r>
          </w:p>
        </w:tc>
      </w:tr>
      <w:tr w:rsidR="003148BE" w:rsidRPr="003148BE" w14:paraId="696C3FCF"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36A7A374" w14:textId="5D055D82"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t>15</w:t>
            </w:r>
          </w:p>
        </w:tc>
        <w:tc>
          <w:tcPr>
            <w:tcW w:w="2525" w:type="dxa"/>
          </w:tcPr>
          <w:p w14:paraId="5836603F" w14:textId="0A7C494E"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1.3.1.2.A.1.f.v </w:t>
            </w:r>
            <w:r>
              <w:rPr>
                <w:rFonts w:ascii="Gill Sans MT" w:hAnsi="Gill Sans MT" w:cstheme="minorHAnsi"/>
                <w:sz w:val="22"/>
                <w:szCs w:val="22"/>
              </w:rPr>
              <w:t>Scope of Work</w:t>
            </w:r>
            <w:r w:rsidR="003148BE" w:rsidRPr="003148BE">
              <w:rPr>
                <w:rFonts w:ascii="Gill Sans MT" w:hAnsi="Gill Sans MT" w:cstheme="minorHAnsi"/>
                <w:sz w:val="22"/>
                <w:szCs w:val="22"/>
              </w:rPr>
              <w:t>, page 19</w:t>
            </w:r>
          </w:p>
        </w:tc>
        <w:tc>
          <w:tcPr>
            <w:tcW w:w="4685" w:type="dxa"/>
          </w:tcPr>
          <w:p w14:paraId="39173930" w14:textId="3D3F1BEE"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Does this instruction apply to all plans requested under RFP section 1.3.2 or only to the training plan discussed in Section 1.3.1.2.A.1.f?</w:t>
            </w:r>
          </w:p>
        </w:tc>
        <w:tc>
          <w:tcPr>
            <w:tcW w:w="5760" w:type="dxa"/>
            <w:shd w:val="clear" w:color="auto" w:fill="auto"/>
          </w:tcPr>
          <w:p w14:paraId="4AF9BA48" w14:textId="3A548C84" w:rsidR="003148BE" w:rsidRPr="00493226" w:rsidRDefault="00EB0CE5"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sz w:val="22"/>
                <w:szCs w:val="22"/>
              </w:rPr>
              <w:t>This instruction applies to the training plan.</w:t>
            </w:r>
          </w:p>
        </w:tc>
      </w:tr>
      <w:tr w:rsidR="003148BE" w:rsidRPr="003148BE" w14:paraId="5824FF42"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0E64A8BA" w14:textId="239ECB9C"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t>16</w:t>
            </w:r>
          </w:p>
        </w:tc>
        <w:tc>
          <w:tcPr>
            <w:tcW w:w="2525" w:type="dxa"/>
          </w:tcPr>
          <w:p w14:paraId="46A999B2" w14:textId="22470592"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1.3.1.2.B </w:t>
            </w:r>
            <w:r>
              <w:rPr>
                <w:rFonts w:ascii="Gill Sans MT" w:hAnsi="Gill Sans MT" w:cstheme="minorHAnsi"/>
                <w:sz w:val="22"/>
                <w:szCs w:val="22"/>
              </w:rPr>
              <w:t>Scope of Work</w:t>
            </w:r>
            <w:r w:rsidR="003148BE" w:rsidRPr="003148BE">
              <w:rPr>
                <w:rFonts w:ascii="Gill Sans MT" w:hAnsi="Gill Sans MT" w:cstheme="minorHAnsi"/>
                <w:sz w:val="22"/>
                <w:szCs w:val="22"/>
              </w:rPr>
              <w:t>, page 20</w:t>
            </w:r>
          </w:p>
        </w:tc>
        <w:tc>
          <w:tcPr>
            <w:tcW w:w="4685" w:type="dxa"/>
          </w:tcPr>
          <w:p w14:paraId="737A2F5B" w14:textId="59A9F5EF"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Can the Agency provide a copy of the current Contractor’s turnover plan?</w:t>
            </w:r>
          </w:p>
        </w:tc>
        <w:tc>
          <w:tcPr>
            <w:tcW w:w="5760" w:type="dxa"/>
            <w:shd w:val="clear" w:color="auto" w:fill="auto"/>
          </w:tcPr>
          <w:p w14:paraId="5644995B" w14:textId="6E8B44F9" w:rsidR="003148BE" w:rsidRPr="00493226" w:rsidRDefault="00655124"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 xml:space="preserve">Per RFP Section 1.3.1.8, Turnover Phase, </w:t>
            </w:r>
            <w:r w:rsidR="006670B0" w:rsidRPr="00493226">
              <w:rPr>
                <w:rFonts w:ascii="Gill Sans MT" w:hAnsi="Gill Sans MT" w:cstheme="minorHAnsi"/>
                <w:sz w:val="22"/>
                <w:szCs w:val="22"/>
              </w:rPr>
              <w:t>th</w:t>
            </w:r>
            <w:r w:rsidR="001827CF">
              <w:rPr>
                <w:rFonts w:ascii="Gill Sans MT" w:hAnsi="Gill Sans MT" w:cstheme="minorHAnsi"/>
                <w:sz w:val="22"/>
                <w:szCs w:val="22"/>
              </w:rPr>
              <w:t>is</w:t>
            </w:r>
            <w:r w:rsidR="006670B0" w:rsidRPr="00493226">
              <w:rPr>
                <w:rFonts w:ascii="Gill Sans MT" w:hAnsi="Gill Sans MT" w:cstheme="minorHAnsi"/>
                <w:sz w:val="22"/>
                <w:szCs w:val="22"/>
              </w:rPr>
              <w:t xml:space="preserve"> contract phase is activated when the Agency </w:t>
            </w:r>
            <w:proofErr w:type="gramStart"/>
            <w:r w:rsidR="006670B0" w:rsidRPr="00493226">
              <w:rPr>
                <w:rFonts w:ascii="Gill Sans MT" w:hAnsi="Gill Sans MT" w:cstheme="minorHAnsi"/>
                <w:sz w:val="22"/>
                <w:szCs w:val="22"/>
              </w:rPr>
              <w:t>enters into</w:t>
            </w:r>
            <w:proofErr w:type="gramEnd"/>
            <w:r w:rsidR="006670B0" w:rsidRPr="00493226">
              <w:rPr>
                <w:rFonts w:ascii="Gill Sans MT" w:hAnsi="Gill Sans MT" w:cstheme="minorHAnsi"/>
                <w:sz w:val="22"/>
                <w:szCs w:val="22"/>
              </w:rPr>
              <w:t xml:space="preserve"> a contract with a new entity</w:t>
            </w:r>
            <w:r w:rsidR="001C74CF" w:rsidRPr="00493226">
              <w:rPr>
                <w:rFonts w:ascii="Gill Sans MT" w:hAnsi="Gill Sans MT" w:cstheme="minorHAnsi"/>
                <w:sz w:val="22"/>
                <w:szCs w:val="22"/>
              </w:rPr>
              <w:t xml:space="preserve"> (such as </w:t>
            </w:r>
            <w:r w:rsidR="009B284A" w:rsidRPr="00493226">
              <w:rPr>
                <w:rFonts w:ascii="Gill Sans MT" w:hAnsi="Gill Sans MT" w:cstheme="minorHAnsi"/>
                <w:sz w:val="22"/>
                <w:szCs w:val="22"/>
              </w:rPr>
              <w:t>a newly awarded contractor) and begins the process of transferring responsibility for operations to that entity.</w:t>
            </w:r>
            <w:r w:rsidR="00335A5C" w:rsidRPr="00493226">
              <w:rPr>
                <w:rFonts w:ascii="Gill Sans MT" w:hAnsi="Gill Sans MT" w:cstheme="minorHAnsi"/>
                <w:sz w:val="22"/>
                <w:szCs w:val="22"/>
              </w:rPr>
              <w:t xml:space="preserve"> </w:t>
            </w:r>
          </w:p>
          <w:p w14:paraId="3177B344" w14:textId="61CA67DD" w:rsidR="00335A5C" w:rsidRPr="00493226" w:rsidRDefault="00335A5C"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A turnover plan is not currently required from the current contractor.</w:t>
            </w:r>
          </w:p>
        </w:tc>
      </w:tr>
      <w:tr w:rsidR="003148BE" w:rsidRPr="003148BE" w14:paraId="46F62142"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278E7B35" w14:textId="7D304DC3"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lastRenderedPageBreak/>
              <w:t>17</w:t>
            </w:r>
          </w:p>
        </w:tc>
        <w:tc>
          <w:tcPr>
            <w:tcW w:w="2525" w:type="dxa"/>
          </w:tcPr>
          <w:p w14:paraId="20196989" w14:textId="664E58E3"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1.3.1.3.A.5 </w:t>
            </w:r>
            <w:r>
              <w:rPr>
                <w:rFonts w:ascii="Gill Sans MT" w:hAnsi="Gill Sans MT" w:cstheme="minorHAnsi"/>
                <w:sz w:val="22"/>
                <w:szCs w:val="22"/>
              </w:rPr>
              <w:t>Scope of Work</w:t>
            </w:r>
            <w:r w:rsidR="003148BE" w:rsidRPr="003148BE">
              <w:rPr>
                <w:rFonts w:ascii="Gill Sans MT" w:hAnsi="Gill Sans MT" w:cstheme="minorHAnsi"/>
                <w:sz w:val="22"/>
                <w:szCs w:val="22"/>
              </w:rPr>
              <w:t>, page 22</w:t>
            </w:r>
          </w:p>
        </w:tc>
        <w:tc>
          <w:tcPr>
            <w:tcW w:w="4685" w:type="dxa"/>
          </w:tcPr>
          <w:p w14:paraId="09F278FA" w14:textId="367E8C94"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What is the current volume of Exception to Policy (ETP) requests?</w:t>
            </w:r>
          </w:p>
        </w:tc>
        <w:tc>
          <w:tcPr>
            <w:tcW w:w="5760" w:type="dxa"/>
            <w:shd w:val="clear" w:color="auto" w:fill="auto"/>
          </w:tcPr>
          <w:p w14:paraId="49BA7D18" w14:textId="1BED83EF" w:rsidR="001827CF" w:rsidRDefault="007D5D47" w:rsidP="007D5D47">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 xml:space="preserve">For </w:t>
            </w:r>
            <w:r w:rsidR="002C5111" w:rsidRPr="00493226">
              <w:rPr>
                <w:rFonts w:ascii="Gill Sans MT" w:hAnsi="Gill Sans MT" w:cstheme="minorHAnsi"/>
                <w:sz w:val="22"/>
                <w:szCs w:val="22"/>
              </w:rPr>
              <w:t>FFS ETP</w:t>
            </w:r>
            <w:r w:rsidR="00E247C7" w:rsidRPr="00493226">
              <w:rPr>
                <w:rFonts w:ascii="Gill Sans MT" w:hAnsi="Gill Sans MT" w:cstheme="minorHAnsi"/>
                <w:sz w:val="22"/>
                <w:szCs w:val="22"/>
              </w:rPr>
              <w:t>s</w:t>
            </w:r>
            <w:r w:rsidR="00EA6050" w:rsidRPr="00493226">
              <w:rPr>
                <w:rFonts w:ascii="Gill Sans MT" w:hAnsi="Gill Sans MT" w:cstheme="minorHAnsi"/>
                <w:sz w:val="22"/>
                <w:szCs w:val="22"/>
              </w:rPr>
              <w:t xml:space="preserve">, please reference the QIO Services Monthly Deliverables Report in the MED-25-002 </w:t>
            </w:r>
            <w:r w:rsidR="0014270A">
              <w:rPr>
                <w:rFonts w:ascii="Gill Sans MT" w:hAnsi="Gill Sans MT" w:cstheme="minorHAnsi"/>
                <w:sz w:val="22"/>
                <w:szCs w:val="22"/>
              </w:rPr>
              <w:t>Bidders</w:t>
            </w:r>
            <w:r w:rsidR="00EA6050" w:rsidRPr="00493226">
              <w:rPr>
                <w:rFonts w:ascii="Gill Sans MT" w:hAnsi="Gill Sans MT" w:cstheme="minorHAnsi"/>
                <w:sz w:val="22"/>
                <w:szCs w:val="22"/>
              </w:rPr>
              <w:t xml:space="preserve">’ Library. </w:t>
            </w:r>
          </w:p>
          <w:p w14:paraId="6F0CE801" w14:textId="6FE1EFD4" w:rsidR="007D5D47" w:rsidRPr="00493226" w:rsidRDefault="00EA6050" w:rsidP="007D5D47">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Link is:</w:t>
            </w:r>
          </w:p>
          <w:p w14:paraId="3617B7E2" w14:textId="054F5E6C" w:rsidR="00493226" w:rsidRPr="00493226" w:rsidRDefault="00447054" w:rsidP="00EA6050">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hyperlink r:id="rId15" w:history="1">
              <w:r w:rsidR="00EA6050" w:rsidRPr="00493226">
                <w:rPr>
                  <w:rStyle w:val="Hyperlink"/>
                  <w:rFonts w:ascii="Gill Sans MT" w:hAnsi="Gill Sans MT"/>
                  <w:color w:val="auto"/>
                  <w:sz w:val="22"/>
                  <w:szCs w:val="22"/>
                </w:rPr>
                <w:t>https://hhs.iowa.gov/programs/welcome-iowa-medicaid/iowa-health-link/current-requests-proposal-rfp</w:t>
              </w:r>
            </w:hyperlink>
          </w:p>
        </w:tc>
      </w:tr>
      <w:tr w:rsidR="003148BE" w:rsidRPr="003148BE" w14:paraId="1D8A2D90"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26A555B2" w14:textId="256F986F"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t>18</w:t>
            </w:r>
          </w:p>
        </w:tc>
        <w:tc>
          <w:tcPr>
            <w:tcW w:w="2525" w:type="dxa"/>
          </w:tcPr>
          <w:p w14:paraId="2FD5633C" w14:textId="6A519FAF"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1.3.1.3.B.iv </w:t>
            </w:r>
            <w:r>
              <w:rPr>
                <w:rFonts w:ascii="Gill Sans MT" w:hAnsi="Gill Sans MT" w:cstheme="minorHAnsi"/>
                <w:sz w:val="22"/>
                <w:szCs w:val="22"/>
              </w:rPr>
              <w:t>Scope of Work</w:t>
            </w:r>
            <w:r w:rsidR="003148BE" w:rsidRPr="003148BE">
              <w:rPr>
                <w:rFonts w:ascii="Gill Sans MT" w:hAnsi="Gill Sans MT" w:cstheme="minorHAnsi"/>
                <w:sz w:val="22"/>
                <w:szCs w:val="22"/>
              </w:rPr>
              <w:t>, page 24</w:t>
            </w:r>
          </w:p>
        </w:tc>
        <w:tc>
          <w:tcPr>
            <w:tcW w:w="4685" w:type="dxa"/>
          </w:tcPr>
          <w:p w14:paraId="284CB8E9" w14:textId="09A06BCF"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Can you define “Certain Medical Services” further?</w:t>
            </w:r>
          </w:p>
        </w:tc>
        <w:tc>
          <w:tcPr>
            <w:tcW w:w="5760" w:type="dxa"/>
            <w:shd w:val="clear" w:color="auto" w:fill="auto"/>
          </w:tcPr>
          <w:p w14:paraId="2B583A6A" w14:textId="77777777" w:rsidR="00270CAD" w:rsidRDefault="00B25F0B" w:rsidP="00B25F0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493226">
              <w:rPr>
                <w:rFonts w:ascii="Gill Sans MT" w:hAnsi="Gill Sans MT"/>
                <w:sz w:val="22"/>
                <w:szCs w:val="22"/>
              </w:rPr>
              <w:t>Certain Medical Services includes those Medical Services that require prior authorization. The listing of Medical Services requiring prior authorization may be found online</w:t>
            </w:r>
            <w:r w:rsidR="00270CAD">
              <w:rPr>
                <w:rFonts w:ascii="Gill Sans MT" w:hAnsi="Gill Sans MT"/>
                <w:sz w:val="22"/>
                <w:szCs w:val="22"/>
              </w:rPr>
              <w:t>.</w:t>
            </w:r>
          </w:p>
          <w:p w14:paraId="36573417" w14:textId="1E043EBA" w:rsidR="00493226" w:rsidRPr="00493226" w:rsidRDefault="00270CAD" w:rsidP="00B25F0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Link is</w:t>
            </w:r>
            <w:r w:rsidR="00B25F0B" w:rsidRPr="00493226">
              <w:rPr>
                <w:rFonts w:ascii="Gill Sans MT" w:hAnsi="Gill Sans MT"/>
                <w:sz w:val="22"/>
                <w:szCs w:val="22"/>
              </w:rPr>
              <w:t xml:space="preserve">: </w:t>
            </w:r>
          </w:p>
          <w:p w14:paraId="225E7A65" w14:textId="11D9C3B8" w:rsidR="003148BE" w:rsidRPr="00493226" w:rsidRDefault="00447054" w:rsidP="00B25F0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Gill Sans MT" w:eastAsiaTheme="minorHAnsi" w:hAnsi="Gill Sans MT" w:cstheme="minorBidi"/>
                <w:sz w:val="22"/>
                <w:szCs w:val="22"/>
              </w:rPr>
            </w:pPr>
            <w:hyperlink r:id="rId16" w:history="1">
              <w:r w:rsidR="00493226" w:rsidRPr="00493226">
                <w:rPr>
                  <w:rStyle w:val="Hyperlink"/>
                  <w:rFonts w:ascii="Gill Sans MT" w:hAnsi="Gill Sans MT"/>
                  <w:color w:val="auto"/>
                  <w:sz w:val="22"/>
                  <w:szCs w:val="22"/>
                </w:rPr>
                <w:t>https://hhs.iowa.gov/programs/programs-and-services/policies-rules-and-regulations/covered-services-rates-and-payments/prior-authorization</w:t>
              </w:r>
            </w:hyperlink>
          </w:p>
        </w:tc>
      </w:tr>
      <w:tr w:rsidR="003148BE" w:rsidRPr="003148BE" w14:paraId="6468F259"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1933B594" w14:textId="01C8C64F"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t>19</w:t>
            </w:r>
          </w:p>
        </w:tc>
        <w:tc>
          <w:tcPr>
            <w:tcW w:w="2525" w:type="dxa"/>
          </w:tcPr>
          <w:p w14:paraId="6FC9A097" w14:textId="2B14865A"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1.3.1.3.A.9.b </w:t>
            </w:r>
            <w:r>
              <w:rPr>
                <w:rFonts w:ascii="Gill Sans MT" w:hAnsi="Gill Sans MT" w:cstheme="minorHAnsi"/>
                <w:sz w:val="22"/>
                <w:szCs w:val="22"/>
              </w:rPr>
              <w:t>Scope of Work</w:t>
            </w:r>
            <w:r w:rsidR="003148BE" w:rsidRPr="003148BE">
              <w:rPr>
                <w:rFonts w:ascii="Gill Sans MT" w:hAnsi="Gill Sans MT" w:cstheme="minorHAnsi"/>
                <w:sz w:val="22"/>
                <w:szCs w:val="22"/>
              </w:rPr>
              <w:t>, page 24</w:t>
            </w:r>
          </w:p>
        </w:tc>
        <w:tc>
          <w:tcPr>
            <w:tcW w:w="4685" w:type="dxa"/>
          </w:tcPr>
          <w:p w14:paraId="2522B90B" w14:textId="46505CE1"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What is the Agency’s preferred method of referral to an MCO or MFP Coordinator?</w:t>
            </w:r>
          </w:p>
        </w:tc>
        <w:tc>
          <w:tcPr>
            <w:tcW w:w="5760" w:type="dxa"/>
            <w:shd w:val="clear" w:color="auto" w:fill="auto"/>
          </w:tcPr>
          <w:p w14:paraId="40219BF6" w14:textId="65B70FAA" w:rsidR="003148BE" w:rsidRPr="00493226" w:rsidRDefault="00493226"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Direct emails to the correct email address are the preferred method of referral to an MCO or MFP Coordinator.</w:t>
            </w:r>
            <w:r w:rsidR="007A48D8" w:rsidRPr="00493226">
              <w:rPr>
                <w:rFonts w:ascii="Gill Sans MT" w:hAnsi="Gill Sans MT" w:cstheme="minorHAnsi"/>
                <w:sz w:val="22"/>
                <w:szCs w:val="22"/>
              </w:rPr>
              <w:t xml:space="preserve"> </w:t>
            </w:r>
          </w:p>
        </w:tc>
      </w:tr>
      <w:tr w:rsidR="003148BE" w:rsidRPr="003148BE" w14:paraId="664F9518"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681E979E" w14:textId="727C05D2"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t>20</w:t>
            </w:r>
          </w:p>
        </w:tc>
        <w:tc>
          <w:tcPr>
            <w:tcW w:w="2525" w:type="dxa"/>
          </w:tcPr>
          <w:p w14:paraId="78AB7C4F" w14:textId="4FE74BF7"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1.3.1.3.B.1 </w:t>
            </w:r>
            <w:r>
              <w:rPr>
                <w:rFonts w:ascii="Gill Sans MT" w:hAnsi="Gill Sans MT" w:cstheme="minorHAnsi"/>
                <w:sz w:val="22"/>
                <w:szCs w:val="22"/>
              </w:rPr>
              <w:t>Scope of Work</w:t>
            </w:r>
            <w:r w:rsidR="003148BE" w:rsidRPr="003148BE">
              <w:rPr>
                <w:rFonts w:ascii="Gill Sans MT" w:hAnsi="Gill Sans MT" w:cstheme="minorHAnsi"/>
                <w:sz w:val="22"/>
                <w:szCs w:val="22"/>
              </w:rPr>
              <w:t>, page 25</w:t>
            </w:r>
          </w:p>
        </w:tc>
        <w:tc>
          <w:tcPr>
            <w:tcW w:w="4685" w:type="dxa"/>
          </w:tcPr>
          <w:p w14:paraId="65CCE2D3" w14:textId="0FF9754D"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What is the current volume of Prior Authorizations (PA) by type?</w:t>
            </w:r>
          </w:p>
        </w:tc>
        <w:tc>
          <w:tcPr>
            <w:tcW w:w="5760" w:type="dxa"/>
            <w:shd w:val="clear" w:color="auto" w:fill="auto"/>
          </w:tcPr>
          <w:p w14:paraId="7342D855" w14:textId="32E511C2" w:rsidR="00270CAD" w:rsidRDefault="00F21459"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For FFS </w:t>
            </w:r>
            <w:r w:rsidR="001212F8">
              <w:rPr>
                <w:rFonts w:ascii="Gill Sans MT" w:hAnsi="Gill Sans MT" w:cstheme="minorHAnsi"/>
                <w:sz w:val="22"/>
                <w:szCs w:val="22"/>
              </w:rPr>
              <w:t>Utilization Management PAs</w:t>
            </w:r>
            <w:r w:rsidR="00510E2E">
              <w:rPr>
                <w:rFonts w:ascii="Gill Sans MT" w:hAnsi="Gill Sans MT" w:cstheme="minorHAnsi"/>
                <w:sz w:val="22"/>
                <w:szCs w:val="22"/>
              </w:rPr>
              <w:t xml:space="preserve">, please </w:t>
            </w:r>
            <w:r w:rsidR="00996547">
              <w:rPr>
                <w:rFonts w:ascii="Gill Sans MT" w:hAnsi="Gill Sans MT" w:cstheme="minorHAnsi"/>
                <w:sz w:val="22"/>
                <w:szCs w:val="22"/>
              </w:rPr>
              <w:t>reference the QIO Services Monthly Deliverables Report in the MED-25-</w:t>
            </w:r>
            <w:r w:rsidR="00996547" w:rsidRPr="00493226">
              <w:rPr>
                <w:rFonts w:ascii="Gill Sans MT" w:hAnsi="Gill Sans MT" w:cstheme="minorHAnsi"/>
                <w:sz w:val="22"/>
                <w:szCs w:val="22"/>
              </w:rPr>
              <w:t xml:space="preserve">002 </w:t>
            </w:r>
            <w:r w:rsidR="0014270A">
              <w:rPr>
                <w:rFonts w:ascii="Gill Sans MT" w:hAnsi="Gill Sans MT" w:cstheme="minorHAnsi"/>
                <w:sz w:val="22"/>
                <w:szCs w:val="22"/>
              </w:rPr>
              <w:t>Bidders</w:t>
            </w:r>
            <w:r w:rsidR="00996547" w:rsidRPr="00493226">
              <w:rPr>
                <w:rFonts w:ascii="Gill Sans MT" w:hAnsi="Gill Sans MT" w:cstheme="minorHAnsi"/>
                <w:sz w:val="22"/>
                <w:szCs w:val="22"/>
              </w:rPr>
              <w:t xml:space="preserve">’ Library. </w:t>
            </w:r>
          </w:p>
          <w:p w14:paraId="38136549" w14:textId="23E715FA" w:rsidR="003148BE" w:rsidRPr="00493226" w:rsidRDefault="00996547"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Link is:</w:t>
            </w:r>
          </w:p>
          <w:p w14:paraId="0026A9E0" w14:textId="226D697B" w:rsidR="00996547" w:rsidRPr="003148BE" w:rsidRDefault="00447054"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hyperlink r:id="rId17" w:history="1">
              <w:r w:rsidR="00EA6050" w:rsidRPr="00493226">
                <w:rPr>
                  <w:rStyle w:val="Hyperlink"/>
                  <w:rFonts w:ascii="Gill Sans MT" w:hAnsi="Gill Sans MT"/>
                  <w:color w:val="auto"/>
                  <w:sz w:val="22"/>
                  <w:szCs w:val="22"/>
                </w:rPr>
                <w:t>https://hhs.iowa.gov/programs/welcome-iowa-medicaid/iowa-health-link/current-requests-proposal-rfp</w:t>
              </w:r>
            </w:hyperlink>
          </w:p>
        </w:tc>
      </w:tr>
      <w:tr w:rsidR="003148BE" w:rsidRPr="003148BE" w14:paraId="46582C62"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2D1C062D" w14:textId="40C9884C" w:rsidR="003148BE" w:rsidRPr="003148BE" w:rsidRDefault="004D5025" w:rsidP="003148BE">
            <w:pPr>
              <w:spacing w:before="120" w:after="120"/>
              <w:jc w:val="center"/>
              <w:rPr>
                <w:rFonts w:ascii="Gill Sans MT" w:hAnsi="Gill Sans MT" w:cstheme="minorHAnsi"/>
                <w:sz w:val="22"/>
                <w:szCs w:val="22"/>
              </w:rPr>
            </w:pPr>
            <w:r>
              <w:rPr>
                <w:rFonts w:ascii="Gill Sans MT" w:hAnsi="Gill Sans MT" w:cstheme="minorHAnsi"/>
                <w:sz w:val="22"/>
                <w:szCs w:val="22"/>
              </w:rPr>
              <w:t>21</w:t>
            </w:r>
          </w:p>
        </w:tc>
        <w:tc>
          <w:tcPr>
            <w:tcW w:w="2525" w:type="dxa"/>
          </w:tcPr>
          <w:p w14:paraId="2725B51B" w14:textId="1FA69B9E" w:rsidR="003148BE" w:rsidRPr="003148BE" w:rsidRDefault="001C7D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003148BE" w:rsidRPr="003148BE">
              <w:rPr>
                <w:rFonts w:ascii="Gill Sans MT" w:hAnsi="Gill Sans MT" w:cstheme="minorHAnsi"/>
                <w:sz w:val="22"/>
                <w:szCs w:val="22"/>
              </w:rPr>
              <w:t xml:space="preserve">1.3.1.3.B.2 </w:t>
            </w:r>
            <w:r>
              <w:rPr>
                <w:rFonts w:ascii="Gill Sans MT" w:hAnsi="Gill Sans MT" w:cstheme="minorHAnsi"/>
                <w:sz w:val="22"/>
                <w:szCs w:val="22"/>
              </w:rPr>
              <w:t>Scope of Work</w:t>
            </w:r>
            <w:r w:rsidR="003148BE" w:rsidRPr="003148BE">
              <w:rPr>
                <w:rFonts w:ascii="Gill Sans MT" w:hAnsi="Gill Sans MT" w:cstheme="minorHAnsi"/>
                <w:sz w:val="22"/>
                <w:szCs w:val="22"/>
              </w:rPr>
              <w:t>, page 27</w:t>
            </w:r>
          </w:p>
        </w:tc>
        <w:tc>
          <w:tcPr>
            <w:tcW w:w="4685" w:type="dxa"/>
          </w:tcPr>
          <w:p w14:paraId="6CA18E98" w14:textId="0269B253" w:rsidR="003148BE" w:rsidRPr="003148BE" w:rsidRDefault="003148BE"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What is the current volume of Level of Care (LOC) evaluations by type?</w:t>
            </w:r>
          </w:p>
        </w:tc>
        <w:tc>
          <w:tcPr>
            <w:tcW w:w="5760" w:type="dxa"/>
            <w:shd w:val="clear" w:color="auto" w:fill="auto"/>
          </w:tcPr>
          <w:p w14:paraId="42ED4085" w14:textId="742AC7F4" w:rsidR="00270CAD" w:rsidRDefault="00197936"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 xml:space="preserve">For LOC evaluations by type, please reference the QIO Services Monthly Deliverables Report in the MED-25-002 </w:t>
            </w:r>
            <w:r w:rsidR="0014270A">
              <w:rPr>
                <w:rFonts w:ascii="Gill Sans MT" w:hAnsi="Gill Sans MT" w:cstheme="minorHAnsi"/>
                <w:sz w:val="22"/>
                <w:szCs w:val="22"/>
              </w:rPr>
              <w:t>Bidders</w:t>
            </w:r>
            <w:r w:rsidRPr="00493226">
              <w:rPr>
                <w:rFonts w:ascii="Gill Sans MT" w:hAnsi="Gill Sans MT" w:cstheme="minorHAnsi"/>
                <w:sz w:val="22"/>
                <w:szCs w:val="22"/>
              </w:rPr>
              <w:t xml:space="preserve">’ Library. </w:t>
            </w:r>
          </w:p>
          <w:p w14:paraId="64A17F5A" w14:textId="66721DC7" w:rsidR="003148BE" w:rsidRPr="00493226" w:rsidRDefault="00197936"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Link is:</w:t>
            </w:r>
          </w:p>
          <w:p w14:paraId="0CE8497E" w14:textId="712E56C0" w:rsidR="00197936" w:rsidRPr="00493226" w:rsidRDefault="00447054"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hyperlink r:id="rId18" w:history="1">
              <w:r w:rsidR="00197936" w:rsidRPr="00493226">
                <w:rPr>
                  <w:rStyle w:val="Hyperlink"/>
                  <w:rFonts w:ascii="Gill Sans MT" w:hAnsi="Gill Sans MT"/>
                  <w:color w:val="auto"/>
                  <w:sz w:val="22"/>
                  <w:szCs w:val="22"/>
                </w:rPr>
                <w:t>https://hhs.iowa.gov/programs/welcome-iowa-medicaid/iowa-health-link/current-requests-proposal-rfp</w:t>
              </w:r>
            </w:hyperlink>
          </w:p>
        </w:tc>
      </w:tr>
      <w:tr w:rsidR="001910D4" w:rsidRPr="003148BE" w14:paraId="46DB2164"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5B5F0A29" w14:textId="2D334C37" w:rsidR="001910D4" w:rsidRPr="003148BE" w:rsidRDefault="001910D4" w:rsidP="001910D4">
            <w:pPr>
              <w:spacing w:before="120" w:after="120"/>
              <w:jc w:val="center"/>
              <w:rPr>
                <w:rFonts w:ascii="Gill Sans MT" w:hAnsi="Gill Sans MT" w:cstheme="minorHAnsi"/>
                <w:sz w:val="22"/>
                <w:szCs w:val="22"/>
              </w:rPr>
            </w:pPr>
            <w:r>
              <w:rPr>
                <w:rFonts w:ascii="Gill Sans MT" w:hAnsi="Gill Sans MT" w:cstheme="minorHAnsi"/>
                <w:sz w:val="22"/>
                <w:szCs w:val="22"/>
              </w:rPr>
              <w:lastRenderedPageBreak/>
              <w:t>22</w:t>
            </w:r>
          </w:p>
        </w:tc>
        <w:tc>
          <w:tcPr>
            <w:tcW w:w="2525" w:type="dxa"/>
          </w:tcPr>
          <w:p w14:paraId="6815BF14" w14:textId="69A33017"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Pr="003148BE">
              <w:rPr>
                <w:rFonts w:ascii="Gill Sans MT" w:hAnsi="Gill Sans MT" w:cstheme="minorHAnsi"/>
                <w:sz w:val="22"/>
                <w:szCs w:val="22"/>
              </w:rPr>
              <w:t xml:space="preserve">1.3.1.4.B </w:t>
            </w:r>
            <w:r>
              <w:rPr>
                <w:rFonts w:ascii="Gill Sans MT" w:hAnsi="Gill Sans MT" w:cstheme="minorHAnsi"/>
                <w:sz w:val="22"/>
                <w:szCs w:val="22"/>
              </w:rPr>
              <w:t>Scope of Work</w:t>
            </w:r>
            <w:r w:rsidRPr="003148BE">
              <w:rPr>
                <w:rFonts w:ascii="Gill Sans MT" w:hAnsi="Gill Sans MT" w:cstheme="minorHAnsi"/>
                <w:sz w:val="22"/>
                <w:szCs w:val="22"/>
              </w:rPr>
              <w:t>, page 32</w:t>
            </w:r>
          </w:p>
        </w:tc>
        <w:tc>
          <w:tcPr>
            <w:tcW w:w="4685" w:type="dxa"/>
          </w:tcPr>
          <w:p w14:paraId="25504998" w14:textId="7F36643C"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What is the current annual volume of HCBS Provider Reviews by type?</w:t>
            </w:r>
          </w:p>
        </w:tc>
        <w:tc>
          <w:tcPr>
            <w:tcW w:w="5760" w:type="dxa"/>
            <w:shd w:val="clear" w:color="auto" w:fill="auto"/>
          </w:tcPr>
          <w:p w14:paraId="4A7A3DF3" w14:textId="17DF63F2" w:rsidR="00270CAD"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 xml:space="preserve">For the current annual volume of HCBS Provider reviews by type, please reference the QIO Services Monthly Deliverables Report in the MED-25-002 </w:t>
            </w:r>
            <w:r w:rsidR="0014270A">
              <w:rPr>
                <w:rFonts w:ascii="Gill Sans MT" w:hAnsi="Gill Sans MT" w:cstheme="minorHAnsi"/>
                <w:sz w:val="22"/>
                <w:szCs w:val="22"/>
              </w:rPr>
              <w:t>Bidders</w:t>
            </w:r>
            <w:r w:rsidRPr="00493226">
              <w:rPr>
                <w:rFonts w:ascii="Gill Sans MT" w:hAnsi="Gill Sans MT" w:cstheme="minorHAnsi"/>
                <w:sz w:val="22"/>
                <w:szCs w:val="22"/>
              </w:rPr>
              <w:t xml:space="preserve">’ Library. </w:t>
            </w:r>
          </w:p>
          <w:p w14:paraId="4FA64164" w14:textId="22D1175E" w:rsidR="001910D4" w:rsidRPr="00493226"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Link is:</w:t>
            </w:r>
          </w:p>
          <w:p w14:paraId="14241234" w14:textId="382789A5" w:rsidR="001910D4" w:rsidRPr="00493226" w:rsidRDefault="0044705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hyperlink r:id="rId19" w:history="1">
              <w:r w:rsidR="001910D4" w:rsidRPr="00493226">
                <w:rPr>
                  <w:rStyle w:val="Hyperlink"/>
                  <w:rFonts w:ascii="Gill Sans MT" w:hAnsi="Gill Sans MT"/>
                  <w:color w:val="auto"/>
                  <w:sz w:val="22"/>
                  <w:szCs w:val="22"/>
                </w:rPr>
                <w:t>https://hhs.iowa.gov/programs/welcome-iowa-medicaid/iowa-health-link/current-requests-proposal-rfp</w:t>
              </w:r>
            </w:hyperlink>
          </w:p>
        </w:tc>
      </w:tr>
      <w:tr w:rsidR="001910D4" w:rsidRPr="003148BE" w14:paraId="10BAA1A5"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7B4FE229" w14:textId="22B97B70" w:rsidR="001910D4" w:rsidRPr="003148BE" w:rsidRDefault="001910D4" w:rsidP="001910D4">
            <w:pPr>
              <w:spacing w:before="120" w:after="120"/>
              <w:jc w:val="center"/>
              <w:rPr>
                <w:rFonts w:ascii="Gill Sans MT" w:hAnsi="Gill Sans MT" w:cstheme="minorHAnsi"/>
                <w:sz w:val="22"/>
                <w:szCs w:val="22"/>
              </w:rPr>
            </w:pPr>
            <w:r>
              <w:rPr>
                <w:rFonts w:ascii="Gill Sans MT" w:hAnsi="Gill Sans MT" w:cstheme="minorHAnsi"/>
                <w:sz w:val="22"/>
                <w:szCs w:val="22"/>
              </w:rPr>
              <w:t>23</w:t>
            </w:r>
          </w:p>
        </w:tc>
        <w:tc>
          <w:tcPr>
            <w:tcW w:w="2525" w:type="dxa"/>
          </w:tcPr>
          <w:p w14:paraId="42A43090" w14:textId="73501AF8"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Pr="003148BE">
              <w:rPr>
                <w:rFonts w:ascii="Gill Sans MT" w:hAnsi="Gill Sans MT" w:cstheme="minorHAnsi"/>
                <w:sz w:val="22"/>
                <w:szCs w:val="22"/>
              </w:rPr>
              <w:t xml:space="preserve">1.3.3 </w:t>
            </w:r>
            <w:r>
              <w:rPr>
                <w:rFonts w:ascii="Gill Sans MT" w:hAnsi="Gill Sans MT" w:cstheme="minorHAnsi"/>
                <w:sz w:val="22"/>
                <w:szCs w:val="22"/>
              </w:rPr>
              <w:t>Contract Payment Methodology</w:t>
            </w:r>
            <w:r w:rsidRPr="003148BE">
              <w:rPr>
                <w:rFonts w:ascii="Gill Sans MT" w:hAnsi="Gill Sans MT" w:cstheme="minorHAnsi"/>
                <w:sz w:val="22"/>
                <w:szCs w:val="22"/>
              </w:rPr>
              <w:t>, page 47</w:t>
            </w:r>
          </w:p>
        </w:tc>
        <w:tc>
          <w:tcPr>
            <w:tcW w:w="4685" w:type="dxa"/>
          </w:tcPr>
          <w:p w14:paraId="2FE7CCEB" w14:textId="7E708144"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What is the typical length of time it takes for the Agency to verify deliverables and pay the 8% monthly withhold?</w:t>
            </w:r>
          </w:p>
        </w:tc>
        <w:tc>
          <w:tcPr>
            <w:tcW w:w="5760" w:type="dxa"/>
            <w:shd w:val="clear" w:color="auto" w:fill="auto"/>
          </w:tcPr>
          <w:p w14:paraId="6AAD2D95" w14:textId="508B13FD" w:rsidR="001910D4" w:rsidRPr="00493226" w:rsidRDefault="00D22F0B"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The Agency</w:t>
            </w:r>
            <w:r w:rsidR="002B4517" w:rsidRPr="00493226">
              <w:rPr>
                <w:rFonts w:ascii="Gill Sans MT" w:hAnsi="Gill Sans MT" w:cstheme="minorHAnsi"/>
                <w:sz w:val="22"/>
                <w:szCs w:val="22"/>
              </w:rPr>
              <w:t xml:space="preserve"> makes </w:t>
            </w:r>
            <w:r w:rsidR="00A46068" w:rsidRPr="00493226">
              <w:rPr>
                <w:rFonts w:ascii="Gill Sans MT" w:hAnsi="Gill Sans MT" w:cstheme="minorHAnsi"/>
                <w:sz w:val="22"/>
                <w:szCs w:val="22"/>
              </w:rPr>
              <w:t>efforts to</w:t>
            </w:r>
            <w:r w:rsidRPr="00493226">
              <w:rPr>
                <w:rFonts w:ascii="Gill Sans MT" w:hAnsi="Gill Sans MT" w:cstheme="minorHAnsi"/>
                <w:sz w:val="22"/>
                <w:szCs w:val="22"/>
              </w:rPr>
              <w:t xml:space="preserve"> pay in</w:t>
            </w:r>
            <w:r w:rsidR="00C25913" w:rsidRPr="00493226">
              <w:rPr>
                <w:rFonts w:ascii="Gill Sans MT" w:hAnsi="Gill Sans MT" w:cstheme="minorHAnsi"/>
                <w:sz w:val="22"/>
                <w:szCs w:val="22"/>
              </w:rPr>
              <w:t xml:space="preserve"> less than 60 days</w:t>
            </w:r>
            <w:r w:rsidR="00A46068" w:rsidRPr="00493226">
              <w:rPr>
                <w:rFonts w:ascii="Gill Sans MT" w:hAnsi="Gill Sans MT" w:cstheme="minorHAnsi"/>
                <w:sz w:val="22"/>
                <w:szCs w:val="22"/>
              </w:rPr>
              <w:t>, however this election to pay in less than 60 days shall not act as implied waiver of Iowa law.</w:t>
            </w:r>
          </w:p>
        </w:tc>
      </w:tr>
      <w:tr w:rsidR="001910D4" w:rsidRPr="003148BE" w14:paraId="444389F6"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2F880E1F" w14:textId="51986E47" w:rsidR="001910D4" w:rsidRPr="003148BE" w:rsidRDefault="001910D4" w:rsidP="001910D4">
            <w:pPr>
              <w:spacing w:before="120" w:after="120"/>
              <w:jc w:val="center"/>
              <w:rPr>
                <w:rFonts w:ascii="Gill Sans MT" w:hAnsi="Gill Sans MT" w:cstheme="minorHAnsi"/>
                <w:sz w:val="22"/>
                <w:szCs w:val="22"/>
              </w:rPr>
            </w:pPr>
            <w:r>
              <w:rPr>
                <w:rFonts w:ascii="Gill Sans MT" w:hAnsi="Gill Sans MT" w:cstheme="minorHAnsi"/>
                <w:sz w:val="22"/>
                <w:szCs w:val="22"/>
              </w:rPr>
              <w:t>24</w:t>
            </w:r>
          </w:p>
        </w:tc>
        <w:tc>
          <w:tcPr>
            <w:tcW w:w="2525" w:type="dxa"/>
          </w:tcPr>
          <w:p w14:paraId="119279FB" w14:textId="14A9C9B9"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Pr="003148BE">
              <w:rPr>
                <w:rFonts w:ascii="Gill Sans MT" w:hAnsi="Gill Sans MT" w:cstheme="minorHAnsi"/>
                <w:sz w:val="22"/>
                <w:szCs w:val="22"/>
              </w:rPr>
              <w:t xml:space="preserve">2.4 </w:t>
            </w:r>
            <w:r>
              <w:rPr>
                <w:rFonts w:ascii="Gill Sans MT" w:hAnsi="Gill Sans MT" w:cstheme="minorHAnsi"/>
                <w:sz w:val="22"/>
                <w:szCs w:val="22"/>
              </w:rPr>
              <w:t>Online Resources</w:t>
            </w:r>
            <w:r w:rsidRPr="003148BE">
              <w:rPr>
                <w:rFonts w:ascii="Gill Sans MT" w:hAnsi="Gill Sans MT" w:cstheme="minorHAnsi"/>
                <w:sz w:val="22"/>
                <w:szCs w:val="22"/>
              </w:rPr>
              <w:t>, page 48</w:t>
            </w:r>
          </w:p>
        </w:tc>
        <w:tc>
          <w:tcPr>
            <w:tcW w:w="4685" w:type="dxa"/>
          </w:tcPr>
          <w:p w14:paraId="3B5E526F" w14:textId="5F83C5D8"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 xml:space="preserve">The link provided in the </w:t>
            </w:r>
            <w:r w:rsidR="0014270A">
              <w:rPr>
                <w:rFonts w:ascii="Gill Sans MT" w:hAnsi="Gill Sans MT" w:cstheme="minorHAnsi"/>
                <w:sz w:val="22"/>
                <w:szCs w:val="22"/>
              </w:rPr>
              <w:t>Bidder’s</w:t>
            </w:r>
            <w:r w:rsidRPr="003148BE">
              <w:rPr>
                <w:rFonts w:ascii="Gill Sans MT" w:hAnsi="Gill Sans MT" w:cstheme="minorHAnsi"/>
                <w:sz w:val="22"/>
                <w:szCs w:val="22"/>
              </w:rPr>
              <w:t xml:space="preserve"> Library did not appear to work. The page says, “Please accept our apologies. We can’t find that page.” Can the State please provide the link to the </w:t>
            </w:r>
            <w:r w:rsidR="0014270A">
              <w:rPr>
                <w:rFonts w:ascii="Gill Sans MT" w:hAnsi="Gill Sans MT" w:cstheme="minorHAnsi"/>
                <w:sz w:val="22"/>
                <w:szCs w:val="22"/>
              </w:rPr>
              <w:t>Bidder’s</w:t>
            </w:r>
            <w:r w:rsidRPr="003148BE">
              <w:rPr>
                <w:rFonts w:ascii="Gill Sans MT" w:hAnsi="Gill Sans MT" w:cstheme="minorHAnsi"/>
                <w:sz w:val="22"/>
                <w:szCs w:val="22"/>
              </w:rPr>
              <w:t xml:space="preserve"> Library?</w:t>
            </w:r>
          </w:p>
        </w:tc>
        <w:tc>
          <w:tcPr>
            <w:tcW w:w="5760" w:type="dxa"/>
            <w:shd w:val="clear" w:color="auto" w:fill="auto"/>
          </w:tcPr>
          <w:p w14:paraId="0780A125" w14:textId="4BF0B720" w:rsidR="001910D4"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 xml:space="preserve">The link to the </w:t>
            </w:r>
            <w:r w:rsidR="0014270A">
              <w:rPr>
                <w:rFonts w:ascii="Gill Sans MT" w:hAnsi="Gill Sans MT" w:cstheme="minorHAnsi"/>
                <w:sz w:val="22"/>
                <w:szCs w:val="22"/>
              </w:rPr>
              <w:t>Bidders</w:t>
            </w:r>
            <w:r w:rsidRPr="00493226">
              <w:rPr>
                <w:rFonts w:ascii="Gill Sans MT" w:hAnsi="Gill Sans MT" w:cstheme="minorHAnsi"/>
                <w:sz w:val="22"/>
                <w:szCs w:val="22"/>
              </w:rPr>
              <w:t>’ Library has been updated and can be accessed with th</w:t>
            </w:r>
            <w:r w:rsidR="00270CAD">
              <w:rPr>
                <w:rFonts w:ascii="Gill Sans MT" w:hAnsi="Gill Sans MT" w:cstheme="minorHAnsi"/>
                <w:sz w:val="22"/>
                <w:szCs w:val="22"/>
              </w:rPr>
              <w:t>e below link.</w:t>
            </w:r>
          </w:p>
          <w:p w14:paraId="7D53AD68" w14:textId="593A0F61" w:rsidR="00270CAD" w:rsidRPr="00493226" w:rsidRDefault="00270CAD"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Link is:</w:t>
            </w:r>
          </w:p>
          <w:p w14:paraId="2C8D5005" w14:textId="55687662" w:rsidR="001910D4" w:rsidRPr="00493226" w:rsidRDefault="0044705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hyperlink r:id="rId20" w:history="1">
              <w:r w:rsidR="001910D4" w:rsidRPr="00493226">
                <w:rPr>
                  <w:rStyle w:val="Hyperlink"/>
                  <w:rFonts w:ascii="Gill Sans MT" w:hAnsi="Gill Sans MT"/>
                  <w:color w:val="auto"/>
                  <w:sz w:val="22"/>
                  <w:szCs w:val="22"/>
                </w:rPr>
                <w:t>https://hhs.iowa.gov/programs/welcome-iowa-medicaid/iowa-health-link/current-requests-proposal-rfp</w:t>
              </w:r>
            </w:hyperlink>
          </w:p>
        </w:tc>
      </w:tr>
      <w:tr w:rsidR="001910D4" w:rsidRPr="003148BE" w14:paraId="08D5B852"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617F4A07" w14:textId="2941A4AC" w:rsidR="001910D4" w:rsidRPr="00102C53" w:rsidRDefault="001910D4" w:rsidP="001910D4">
            <w:pPr>
              <w:spacing w:before="120" w:after="120"/>
              <w:jc w:val="center"/>
              <w:rPr>
                <w:rFonts w:ascii="Gill Sans MT" w:hAnsi="Gill Sans MT" w:cstheme="minorHAnsi"/>
                <w:sz w:val="22"/>
                <w:szCs w:val="22"/>
              </w:rPr>
            </w:pPr>
            <w:r w:rsidRPr="00102C53">
              <w:rPr>
                <w:rFonts w:ascii="Gill Sans MT" w:hAnsi="Gill Sans MT" w:cstheme="minorHAnsi"/>
                <w:sz w:val="22"/>
                <w:szCs w:val="22"/>
              </w:rPr>
              <w:t>25</w:t>
            </w:r>
          </w:p>
        </w:tc>
        <w:tc>
          <w:tcPr>
            <w:tcW w:w="2525" w:type="dxa"/>
          </w:tcPr>
          <w:p w14:paraId="6B47E706" w14:textId="0F3D2108" w:rsidR="001910D4" w:rsidRPr="00102C53"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102C53">
              <w:rPr>
                <w:rFonts w:ascii="Gill Sans MT" w:hAnsi="Gill Sans MT" w:cstheme="minorHAnsi"/>
                <w:sz w:val="22"/>
                <w:szCs w:val="22"/>
              </w:rPr>
              <w:t>Section 2.4 Online Resources, page 49</w:t>
            </w:r>
          </w:p>
        </w:tc>
        <w:tc>
          <w:tcPr>
            <w:tcW w:w="4685" w:type="dxa"/>
          </w:tcPr>
          <w:p w14:paraId="4076D461" w14:textId="74159DD9" w:rsidR="001910D4" w:rsidRPr="00102C53"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102C53">
              <w:rPr>
                <w:rFonts w:ascii="Gill Sans MT" w:hAnsi="Gill Sans MT" w:cstheme="minorHAnsi"/>
                <w:sz w:val="22"/>
                <w:szCs w:val="22"/>
              </w:rPr>
              <w:t xml:space="preserve">The link to the </w:t>
            </w:r>
            <w:r w:rsidR="0014270A">
              <w:rPr>
                <w:rFonts w:ascii="Gill Sans MT" w:hAnsi="Gill Sans MT" w:cstheme="minorHAnsi"/>
                <w:sz w:val="22"/>
                <w:szCs w:val="22"/>
              </w:rPr>
              <w:t>Bidder’s</w:t>
            </w:r>
            <w:r w:rsidRPr="00102C53">
              <w:rPr>
                <w:rFonts w:ascii="Gill Sans MT" w:hAnsi="Gill Sans MT" w:cstheme="minorHAnsi"/>
                <w:sz w:val="22"/>
                <w:szCs w:val="22"/>
              </w:rPr>
              <w:t xml:space="preserve"> Library is no longer working. Could the Agency please provide a new link to the online resources?</w:t>
            </w:r>
          </w:p>
        </w:tc>
        <w:tc>
          <w:tcPr>
            <w:tcW w:w="5760" w:type="dxa"/>
            <w:shd w:val="clear" w:color="auto" w:fill="auto"/>
          </w:tcPr>
          <w:p w14:paraId="5D934272" w14:textId="6D7C99C8" w:rsidR="001910D4"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 xml:space="preserve">The link to the </w:t>
            </w:r>
            <w:r w:rsidR="0014270A">
              <w:rPr>
                <w:rFonts w:ascii="Gill Sans MT" w:hAnsi="Gill Sans MT" w:cstheme="minorHAnsi"/>
                <w:sz w:val="22"/>
                <w:szCs w:val="22"/>
              </w:rPr>
              <w:t>Bidders</w:t>
            </w:r>
            <w:r w:rsidRPr="00493226">
              <w:rPr>
                <w:rFonts w:ascii="Gill Sans MT" w:hAnsi="Gill Sans MT" w:cstheme="minorHAnsi"/>
                <w:sz w:val="22"/>
                <w:szCs w:val="22"/>
              </w:rPr>
              <w:t xml:space="preserve">’ Library has been updated and can be accessed with </w:t>
            </w:r>
            <w:r w:rsidR="00270CAD">
              <w:rPr>
                <w:rFonts w:ascii="Gill Sans MT" w:hAnsi="Gill Sans MT" w:cstheme="minorHAnsi"/>
                <w:sz w:val="22"/>
                <w:szCs w:val="22"/>
              </w:rPr>
              <w:t>the below link.</w:t>
            </w:r>
          </w:p>
          <w:p w14:paraId="4B36C9C5" w14:textId="4D487DD4" w:rsidR="00270CAD" w:rsidRPr="00493226" w:rsidRDefault="00270CAD"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Link is:</w:t>
            </w:r>
          </w:p>
          <w:p w14:paraId="29BE692D" w14:textId="29F4191C" w:rsidR="001910D4" w:rsidRPr="00493226" w:rsidRDefault="0044705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hyperlink r:id="rId21" w:history="1">
              <w:r w:rsidR="001910D4" w:rsidRPr="00493226">
                <w:rPr>
                  <w:rStyle w:val="Hyperlink"/>
                  <w:rFonts w:ascii="Gill Sans MT" w:hAnsi="Gill Sans MT"/>
                  <w:color w:val="auto"/>
                  <w:sz w:val="22"/>
                  <w:szCs w:val="22"/>
                </w:rPr>
                <w:t>https://hhs.iowa.gov/programs/welcome-iowa-medicaid/iowa-health-link/current-requests-proposal-rfp</w:t>
              </w:r>
            </w:hyperlink>
          </w:p>
        </w:tc>
      </w:tr>
      <w:tr w:rsidR="001910D4" w:rsidRPr="003148BE" w14:paraId="1B7C30C0"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7A6D14D4" w14:textId="6E168FD2" w:rsidR="001910D4" w:rsidRPr="003148BE" w:rsidRDefault="001910D4" w:rsidP="001910D4">
            <w:pPr>
              <w:spacing w:before="120" w:after="120"/>
              <w:jc w:val="center"/>
              <w:rPr>
                <w:rFonts w:ascii="Gill Sans MT" w:hAnsi="Gill Sans MT" w:cstheme="minorHAnsi"/>
                <w:sz w:val="22"/>
                <w:szCs w:val="22"/>
              </w:rPr>
            </w:pPr>
            <w:r>
              <w:rPr>
                <w:rFonts w:ascii="Gill Sans MT" w:hAnsi="Gill Sans MT" w:cstheme="minorHAnsi"/>
                <w:sz w:val="22"/>
                <w:szCs w:val="22"/>
              </w:rPr>
              <w:t>26</w:t>
            </w:r>
          </w:p>
        </w:tc>
        <w:tc>
          <w:tcPr>
            <w:tcW w:w="2525" w:type="dxa"/>
          </w:tcPr>
          <w:p w14:paraId="45C5082B" w14:textId="795EBFC7"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Pr="003148BE">
              <w:rPr>
                <w:rFonts w:ascii="Gill Sans MT" w:hAnsi="Gill Sans MT" w:cstheme="minorHAnsi"/>
                <w:sz w:val="22"/>
                <w:szCs w:val="22"/>
              </w:rPr>
              <w:t xml:space="preserve">2.8 </w:t>
            </w:r>
            <w:r>
              <w:rPr>
                <w:rFonts w:ascii="Gill Sans MT" w:hAnsi="Gill Sans MT" w:cstheme="minorHAnsi"/>
                <w:sz w:val="22"/>
                <w:szCs w:val="22"/>
              </w:rPr>
              <w:t xml:space="preserve">Submission of Bid Proposal </w:t>
            </w:r>
            <w:r w:rsidRPr="003148BE">
              <w:rPr>
                <w:rFonts w:ascii="Gill Sans MT" w:hAnsi="Gill Sans MT" w:cstheme="minorHAnsi"/>
                <w:sz w:val="22"/>
                <w:szCs w:val="22"/>
              </w:rPr>
              <w:t>and</w:t>
            </w:r>
            <w:r>
              <w:rPr>
                <w:rFonts w:ascii="Gill Sans MT" w:hAnsi="Gill Sans MT" w:cstheme="minorHAnsi"/>
                <w:sz w:val="22"/>
                <w:szCs w:val="22"/>
              </w:rPr>
              <w:t xml:space="preserve"> Section</w:t>
            </w:r>
            <w:r w:rsidRPr="003148BE">
              <w:rPr>
                <w:rFonts w:ascii="Gill Sans MT" w:hAnsi="Gill Sans MT" w:cstheme="minorHAnsi"/>
                <w:sz w:val="22"/>
                <w:szCs w:val="22"/>
              </w:rPr>
              <w:t xml:space="preserve"> 3.1 </w:t>
            </w:r>
            <w:r>
              <w:rPr>
                <w:rFonts w:ascii="Gill Sans MT" w:hAnsi="Gill Sans MT" w:cstheme="minorHAnsi"/>
                <w:sz w:val="22"/>
                <w:szCs w:val="22"/>
              </w:rPr>
              <w:t>Bid Proposal Formatting</w:t>
            </w:r>
            <w:r w:rsidRPr="003148BE">
              <w:rPr>
                <w:rFonts w:ascii="Gill Sans MT" w:hAnsi="Gill Sans MT" w:cstheme="minorHAnsi"/>
                <w:sz w:val="22"/>
                <w:szCs w:val="22"/>
              </w:rPr>
              <w:t>, pages 49 &amp; 55</w:t>
            </w:r>
          </w:p>
        </w:tc>
        <w:tc>
          <w:tcPr>
            <w:tcW w:w="4685" w:type="dxa"/>
          </w:tcPr>
          <w:p w14:paraId="7FD835E8" w14:textId="77777777"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In the interest of sustainability, please consider a change of delivery requirements from hard copy to an all-electronic submission, preferably via email or Portal upload.</w:t>
            </w:r>
          </w:p>
          <w:p w14:paraId="32D73CE7" w14:textId="79C67A8C"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 xml:space="preserve">In addition, shipping in the winter can be difficult due to weather and other elements outside of the </w:t>
            </w:r>
            <w:r w:rsidR="0014270A">
              <w:rPr>
                <w:rFonts w:ascii="Gill Sans MT" w:hAnsi="Gill Sans MT" w:cstheme="minorHAnsi"/>
                <w:sz w:val="22"/>
                <w:szCs w:val="22"/>
              </w:rPr>
              <w:t>Bidder’s</w:t>
            </w:r>
            <w:r w:rsidRPr="003148BE">
              <w:rPr>
                <w:rFonts w:ascii="Gill Sans MT" w:hAnsi="Gill Sans MT" w:cstheme="minorHAnsi"/>
                <w:sz w:val="22"/>
                <w:szCs w:val="22"/>
              </w:rPr>
              <w:t xml:space="preserve"> control. If electronic submission via email or portal is not possible, can the State please consider allowing hand delivery?</w:t>
            </w:r>
          </w:p>
        </w:tc>
        <w:tc>
          <w:tcPr>
            <w:tcW w:w="5760" w:type="dxa"/>
            <w:shd w:val="clear" w:color="auto" w:fill="auto"/>
          </w:tcPr>
          <w:p w14:paraId="315D0450" w14:textId="77777777" w:rsidR="00026B82" w:rsidRDefault="00A1438D"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Per RFP Section 2.8, Submission of Bid Proposal, </w:t>
            </w:r>
            <w:r w:rsidR="001079ED">
              <w:rPr>
                <w:rFonts w:ascii="Gill Sans MT" w:hAnsi="Gill Sans MT" w:cstheme="minorHAnsi"/>
                <w:sz w:val="22"/>
                <w:szCs w:val="22"/>
              </w:rPr>
              <w:t xml:space="preserve">proposals are to be mailed through the postal service or shipping service. </w:t>
            </w:r>
          </w:p>
          <w:p w14:paraId="0648373F" w14:textId="19EF1AE6" w:rsidR="00D00642" w:rsidRPr="003148BE" w:rsidRDefault="00D00642"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The Agency limits their email size, which prevents electronic submission from being an option.</w:t>
            </w:r>
          </w:p>
        </w:tc>
      </w:tr>
      <w:tr w:rsidR="001910D4" w:rsidRPr="003148BE" w14:paraId="33C3A809"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708F2764" w14:textId="579AE98F" w:rsidR="001910D4" w:rsidRPr="003148BE" w:rsidRDefault="001910D4" w:rsidP="001910D4">
            <w:pPr>
              <w:spacing w:before="120" w:after="120"/>
              <w:jc w:val="center"/>
              <w:rPr>
                <w:rFonts w:ascii="Gill Sans MT" w:hAnsi="Gill Sans MT" w:cstheme="minorHAnsi"/>
                <w:sz w:val="22"/>
                <w:szCs w:val="22"/>
              </w:rPr>
            </w:pPr>
            <w:r>
              <w:rPr>
                <w:rFonts w:ascii="Gill Sans MT" w:hAnsi="Gill Sans MT" w:cstheme="minorHAnsi"/>
                <w:sz w:val="22"/>
                <w:szCs w:val="22"/>
              </w:rPr>
              <w:lastRenderedPageBreak/>
              <w:t>27</w:t>
            </w:r>
          </w:p>
        </w:tc>
        <w:tc>
          <w:tcPr>
            <w:tcW w:w="2525" w:type="dxa"/>
          </w:tcPr>
          <w:p w14:paraId="3EE72B2A" w14:textId="6C58D5AF"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Pr="003148BE">
              <w:rPr>
                <w:rFonts w:ascii="Gill Sans MT" w:hAnsi="Gill Sans MT" w:cstheme="minorHAnsi"/>
                <w:sz w:val="22"/>
                <w:szCs w:val="22"/>
              </w:rPr>
              <w:t xml:space="preserve">3.1 </w:t>
            </w:r>
            <w:r>
              <w:rPr>
                <w:rFonts w:ascii="Gill Sans MT" w:hAnsi="Gill Sans MT" w:cstheme="minorHAnsi"/>
                <w:sz w:val="22"/>
                <w:szCs w:val="22"/>
              </w:rPr>
              <w:t>Bid Proposal Formatting</w:t>
            </w:r>
            <w:r w:rsidRPr="003148BE">
              <w:rPr>
                <w:rFonts w:ascii="Gill Sans MT" w:hAnsi="Gill Sans MT" w:cstheme="minorHAnsi"/>
                <w:sz w:val="22"/>
                <w:szCs w:val="22"/>
              </w:rPr>
              <w:t>, page 55</w:t>
            </w:r>
          </w:p>
        </w:tc>
        <w:tc>
          <w:tcPr>
            <w:tcW w:w="4685" w:type="dxa"/>
          </w:tcPr>
          <w:p w14:paraId="3D9FC954" w14:textId="463DA8DF"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 xml:space="preserve">The RFP requires </w:t>
            </w:r>
            <w:r w:rsidR="0014270A">
              <w:rPr>
                <w:rFonts w:ascii="Gill Sans MT" w:hAnsi="Gill Sans MT" w:cstheme="minorHAnsi"/>
                <w:sz w:val="22"/>
                <w:szCs w:val="22"/>
              </w:rPr>
              <w:t>Bidders</w:t>
            </w:r>
            <w:r w:rsidRPr="003148BE">
              <w:rPr>
                <w:rFonts w:ascii="Gill Sans MT" w:hAnsi="Gill Sans MT" w:cstheme="minorHAnsi"/>
                <w:sz w:val="22"/>
                <w:szCs w:val="22"/>
              </w:rPr>
              <w:t xml:space="preserve"> to respond using 11-point font (</w:t>
            </w:r>
            <w:proofErr w:type="gramStart"/>
            <w:r w:rsidRPr="003148BE">
              <w:rPr>
                <w:rFonts w:ascii="Gill Sans MT" w:hAnsi="Gill Sans MT" w:cstheme="minorHAnsi"/>
                <w:sz w:val="22"/>
                <w:szCs w:val="22"/>
              </w:rPr>
              <w:t>with the exception of</w:t>
            </w:r>
            <w:proofErr w:type="gramEnd"/>
            <w:r w:rsidRPr="003148BE">
              <w:rPr>
                <w:rFonts w:ascii="Gill Sans MT" w:hAnsi="Gill Sans MT" w:cstheme="minorHAnsi"/>
                <w:sz w:val="22"/>
                <w:szCs w:val="22"/>
              </w:rPr>
              <w:t xml:space="preserve"> charts, graphs, or diagrams). May </w:t>
            </w:r>
            <w:r w:rsidR="0014270A">
              <w:rPr>
                <w:rFonts w:ascii="Gill Sans MT" w:hAnsi="Gill Sans MT" w:cstheme="minorHAnsi"/>
                <w:sz w:val="22"/>
                <w:szCs w:val="22"/>
              </w:rPr>
              <w:t>Bidders</w:t>
            </w:r>
            <w:r w:rsidRPr="003148BE">
              <w:rPr>
                <w:rFonts w:ascii="Gill Sans MT" w:hAnsi="Gill Sans MT" w:cstheme="minorHAnsi"/>
                <w:sz w:val="22"/>
                <w:szCs w:val="22"/>
              </w:rPr>
              <w:t xml:space="preserve"> also use a smaller, still readable font for each of the following:</w:t>
            </w:r>
          </w:p>
          <w:p w14:paraId="35FB7C8C" w14:textId="77777777" w:rsidR="001910D4" w:rsidRPr="003148BE" w:rsidRDefault="001910D4" w:rsidP="001910D4">
            <w:pPr>
              <w:pStyle w:val="ListParagraph"/>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Headers and footers</w:t>
            </w:r>
          </w:p>
          <w:p w14:paraId="0BE5E952" w14:textId="77777777" w:rsidR="001910D4" w:rsidRPr="003148BE" w:rsidRDefault="001910D4" w:rsidP="001910D4">
            <w:pPr>
              <w:pStyle w:val="ListParagraph"/>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RFP requirement text</w:t>
            </w:r>
          </w:p>
          <w:p w14:paraId="0E3495D4" w14:textId="77777777" w:rsidR="001910D4" w:rsidRPr="003148BE" w:rsidRDefault="001910D4" w:rsidP="001910D4">
            <w:pPr>
              <w:pStyle w:val="ListParagraph"/>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Tables</w:t>
            </w:r>
          </w:p>
          <w:p w14:paraId="456FC7D8" w14:textId="1264B1D9"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In addition, several requested documents (</w:t>
            </w:r>
            <w:proofErr w:type="gramStart"/>
            <w:r w:rsidRPr="003148BE">
              <w:rPr>
                <w:rFonts w:ascii="Gill Sans MT" w:hAnsi="Gill Sans MT" w:cstheme="minorHAnsi"/>
                <w:sz w:val="22"/>
                <w:szCs w:val="22"/>
              </w:rPr>
              <w:t>e.g.</w:t>
            </w:r>
            <w:proofErr w:type="gramEnd"/>
            <w:r w:rsidRPr="003148BE">
              <w:rPr>
                <w:rFonts w:ascii="Gill Sans MT" w:hAnsi="Gill Sans MT" w:cstheme="minorHAnsi"/>
                <w:sz w:val="22"/>
                <w:szCs w:val="22"/>
              </w:rPr>
              <w:t xml:space="preserve"> draft plans, proof of insurance, and QIO status) do not comply with font restrictions as they are not available in a native MS Office format for font adjustments. Please confirm that it is permissible to submit those documents as is. </w:t>
            </w:r>
          </w:p>
        </w:tc>
        <w:tc>
          <w:tcPr>
            <w:tcW w:w="5760" w:type="dxa"/>
            <w:shd w:val="clear" w:color="auto" w:fill="auto"/>
          </w:tcPr>
          <w:p w14:paraId="4EB0A3F2" w14:textId="382ABF06" w:rsidR="00605ED4" w:rsidRDefault="00D07BD5"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Per RFP Section 3.1, </w:t>
            </w:r>
            <w:r w:rsidR="00C04EAB">
              <w:rPr>
                <w:rFonts w:ascii="Gill Sans MT" w:hAnsi="Gill Sans MT" w:cstheme="minorHAnsi"/>
                <w:sz w:val="22"/>
                <w:szCs w:val="22"/>
              </w:rPr>
              <w:t xml:space="preserve">Bid Proposal Formatting, the exception to the size of font is specific to charts, graphs, and diagrams. All other </w:t>
            </w:r>
            <w:r w:rsidR="0014270A">
              <w:rPr>
                <w:rFonts w:ascii="Gill Sans MT" w:hAnsi="Gill Sans MT" w:cstheme="minorHAnsi"/>
                <w:sz w:val="22"/>
                <w:szCs w:val="22"/>
              </w:rPr>
              <w:t xml:space="preserve">portions of the bid </w:t>
            </w:r>
            <w:r w:rsidR="00C04EAB">
              <w:rPr>
                <w:rFonts w:ascii="Gill Sans MT" w:hAnsi="Gill Sans MT" w:cstheme="minorHAnsi"/>
                <w:sz w:val="22"/>
                <w:szCs w:val="22"/>
              </w:rPr>
              <w:t>must be 11</w:t>
            </w:r>
            <w:r w:rsidR="000407A3">
              <w:rPr>
                <w:rFonts w:ascii="Gill Sans MT" w:hAnsi="Gill Sans MT" w:cstheme="minorHAnsi"/>
                <w:sz w:val="22"/>
                <w:szCs w:val="22"/>
              </w:rPr>
              <w:t>-</w:t>
            </w:r>
            <w:r w:rsidR="00C04EAB">
              <w:rPr>
                <w:rFonts w:ascii="Gill Sans MT" w:hAnsi="Gill Sans MT" w:cstheme="minorHAnsi"/>
                <w:sz w:val="22"/>
                <w:szCs w:val="22"/>
              </w:rPr>
              <w:t>point or larger</w:t>
            </w:r>
            <w:r w:rsidR="00301190">
              <w:rPr>
                <w:rFonts w:ascii="Gill Sans MT" w:hAnsi="Gill Sans MT" w:cstheme="minorHAnsi"/>
                <w:sz w:val="22"/>
                <w:szCs w:val="22"/>
              </w:rPr>
              <w:t xml:space="preserve">. Headers and footers, and RFP requirement text must meet the </w:t>
            </w:r>
            <w:r w:rsidR="000407A3">
              <w:rPr>
                <w:rFonts w:ascii="Gill Sans MT" w:hAnsi="Gill Sans MT" w:cstheme="minorHAnsi"/>
                <w:sz w:val="22"/>
                <w:szCs w:val="22"/>
              </w:rPr>
              <w:t>11-point</w:t>
            </w:r>
            <w:r w:rsidR="00301190">
              <w:rPr>
                <w:rFonts w:ascii="Gill Sans MT" w:hAnsi="Gill Sans MT" w:cstheme="minorHAnsi"/>
                <w:sz w:val="22"/>
                <w:szCs w:val="22"/>
              </w:rPr>
              <w:t xml:space="preserve"> font </w:t>
            </w:r>
            <w:r w:rsidR="0029242D">
              <w:rPr>
                <w:rFonts w:ascii="Gill Sans MT" w:hAnsi="Gill Sans MT" w:cstheme="minorHAnsi"/>
                <w:sz w:val="22"/>
                <w:szCs w:val="22"/>
              </w:rPr>
              <w:t>or larger requirement. Tables may be considered a chart and thus part of the exception.</w:t>
            </w:r>
          </w:p>
          <w:p w14:paraId="139482C6" w14:textId="12882D21" w:rsidR="00764664" w:rsidRDefault="00605E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If the </w:t>
            </w:r>
            <w:r w:rsidR="0014270A">
              <w:rPr>
                <w:rFonts w:ascii="Gill Sans MT" w:hAnsi="Gill Sans MT" w:cstheme="minorHAnsi"/>
                <w:sz w:val="22"/>
                <w:szCs w:val="22"/>
              </w:rPr>
              <w:t>Bidder</w:t>
            </w:r>
            <w:r>
              <w:rPr>
                <w:rFonts w:ascii="Gill Sans MT" w:hAnsi="Gill Sans MT" w:cstheme="minorHAnsi"/>
                <w:sz w:val="22"/>
                <w:szCs w:val="22"/>
              </w:rPr>
              <w:t xml:space="preserve"> does not have permission to edit a document from another entity</w:t>
            </w:r>
            <w:r w:rsidR="00764664">
              <w:rPr>
                <w:rFonts w:ascii="Gill Sans MT" w:hAnsi="Gill Sans MT" w:cstheme="minorHAnsi"/>
                <w:sz w:val="22"/>
                <w:szCs w:val="22"/>
              </w:rPr>
              <w:t>, that document may be submitted in its original format.</w:t>
            </w:r>
          </w:p>
          <w:p w14:paraId="6C527E49" w14:textId="40E975A4" w:rsidR="00961AAE" w:rsidRPr="003148BE" w:rsidRDefault="0076466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If the </w:t>
            </w:r>
            <w:r w:rsidR="0014270A">
              <w:rPr>
                <w:rFonts w:ascii="Gill Sans MT" w:hAnsi="Gill Sans MT" w:cstheme="minorHAnsi"/>
                <w:sz w:val="22"/>
                <w:szCs w:val="22"/>
              </w:rPr>
              <w:t>Bidder</w:t>
            </w:r>
            <w:r>
              <w:rPr>
                <w:rFonts w:ascii="Gill Sans MT" w:hAnsi="Gill Sans MT" w:cstheme="minorHAnsi"/>
                <w:sz w:val="22"/>
                <w:szCs w:val="22"/>
              </w:rPr>
              <w:t xml:space="preserve"> creates plans or documents </w:t>
            </w:r>
            <w:r w:rsidR="0042613C">
              <w:rPr>
                <w:rFonts w:ascii="Gill Sans MT" w:hAnsi="Gill Sans MT" w:cstheme="minorHAnsi"/>
                <w:sz w:val="22"/>
                <w:szCs w:val="22"/>
              </w:rPr>
              <w:t xml:space="preserve">using a non-Word program that does not </w:t>
            </w:r>
            <w:r w:rsidR="00AD218E">
              <w:rPr>
                <w:rFonts w:ascii="Gill Sans MT" w:hAnsi="Gill Sans MT" w:cstheme="minorHAnsi"/>
                <w:sz w:val="22"/>
                <w:szCs w:val="22"/>
              </w:rPr>
              <w:t xml:space="preserve">conform to the RFP font requirements, </w:t>
            </w:r>
            <w:r w:rsidR="009D4EFA">
              <w:rPr>
                <w:rFonts w:ascii="Gill Sans MT" w:hAnsi="Gill Sans MT" w:cstheme="minorHAnsi"/>
                <w:sz w:val="22"/>
                <w:szCs w:val="22"/>
              </w:rPr>
              <w:t xml:space="preserve">the </w:t>
            </w:r>
            <w:r w:rsidR="0014270A">
              <w:rPr>
                <w:rFonts w:ascii="Gill Sans MT" w:hAnsi="Gill Sans MT" w:cstheme="minorHAnsi"/>
                <w:sz w:val="22"/>
                <w:szCs w:val="22"/>
              </w:rPr>
              <w:t>Bidder</w:t>
            </w:r>
            <w:r w:rsidR="009D4EFA">
              <w:rPr>
                <w:rFonts w:ascii="Gill Sans MT" w:hAnsi="Gill Sans MT" w:cstheme="minorHAnsi"/>
                <w:sz w:val="22"/>
                <w:szCs w:val="22"/>
              </w:rPr>
              <w:t xml:space="preserve"> will need to recreate the information in a program or format that meets the RFP font requirements for non-</w:t>
            </w:r>
            <w:r w:rsidR="001B62D5">
              <w:rPr>
                <w:rFonts w:ascii="Gill Sans MT" w:hAnsi="Gill Sans MT" w:cstheme="minorHAnsi"/>
                <w:sz w:val="22"/>
                <w:szCs w:val="22"/>
              </w:rPr>
              <w:t>chart, graph, table, or diagram documents.</w:t>
            </w:r>
          </w:p>
        </w:tc>
      </w:tr>
      <w:tr w:rsidR="001910D4" w:rsidRPr="003148BE" w14:paraId="2D64459F"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774C6639" w14:textId="0ADA528A" w:rsidR="001910D4" w:rsidRPr="003148BE" w:rsidRDefault="001910D4" w:rsidP="001910D4">
            <w:pPr>
              <w:spacing w:before="120" w:after="120"/>
              <w:jc w:val="center"/>
              <w:rPr>
                <w:rFonts w:ascii="Gill Sans MT" w:hAnsi="Gill Sans MT" w:cstheme="minorHAnsi"/>
                <w:sz w:val="22"/>
                <w:szCs w:val="22"/>
              </w:rPr>
            </w:pPr>
            <w:r>
              <w:rPr>
                <w:rFonts w:ascii="Gill Sans MT" w:hAnsi="Gill Sans MT" w:cstheme="minorHAnsi"/>
                <w:sz w:val="22"/>
                <w:szCs w:val="22"/>
              </w:rPr>
              <w:t>28</w:t>
            </w:r>
          </w:p>
        </w:tc>
        <w:tc>
          <w:tcPr>
            <w:tcW w:w="2525" w:type="dxa"/>
          </w:tcPr>
          <w:p w14:paraId="48FAA319" w14:textId="77B3C39B"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Pr="003148BE">
              <w:rPr>
                <w:rFonts w:ascii="Gill Sans MT" w:hAnsi="Gill Sans MT" w:cstheme="minorHAnsi"/>
                <w:sz w:val="22"/>
                <w:szCs w:val="22"/>
              </w:rPr>
              <w:t xml:space="preserve">3.1 </w:t>
            </w:r>
            <w:r>
              <w:rPr>
                <w:rFonts w:ascii="Gill Sans MT" w:hAnsi="Gill Sans MT" w:cstheme="minorHAnsi"/>
                <w:sz w:val="22"/>
                <w:szCs w:val="22"/>
              </w:rPr>
              <w:t>Bid Proposal Formatting</w:t>
            </w:r>
            <w:r w:rsidRPr="003148BE">
              <w:rPr>
                <w:rFonts w:ascii="Gill Sans MT" w:hAnsi="Gill Sans MT" w:cstheme="minorHAnsi"/>
                <w:sz w:val="22"/>
                <w:szCs w:val="22"/>
              </w:rPr>
              <w:t>, page 55</w:t>
            </w:r>
          </w:p>
        </w:tc>
        <w:tc>
          <w:tcPr>
            <w:tcW w:w="4685" w:type="dxa"/>
          </w:tcPr>
          <w:p w14:paraId="2FD48B9D" w14:textId="5EFA9C8B"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 xml:space="preserve">Can the </w:t>
            </w:r>
            <w:r w:rsidR="0014270A">
              <w:rPr>
                <w:rFonts w:ascii="Gill Sans MT" w:hAnsi="Gill Sans MT" w:cstheme="minorHAnsi"/>
                <w:sz w:val="22"/>
                <w:szCs w:val="22"/>
              </w:rPr>
              <w:t>Bidders</w:t>
            </w:r>
            <w:r w:rsidRPr="003148BE">
              <w:rPr>
                <w:rFonts w:ascii="Gill Sans MT" w:hAnsi="Gill Sans MT" w:cstheme="minorHAnsi"/>
                <w:sz w:val="22"/>
                <w:szCs w:val="22"/>
              </w:rPr>
              <w:t xml:space="preserve"> exclude each of the following from the sequential numbering requirement:</w:t>
            </w:r>
          </w:p>
          <w:p w14:paraId="07FCD5FD" w14:textId="77777777" w:rsidR="001910D4" w:rsidRPr="003148BE" w:rsidRDefault="001910D4" w:rsidP="001910D4">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Tabs</w:t>
            </w:r>
          </w:p>
          <w:p w14:paraId="09A9F71F" w14:textId="77777777" w:rsidR="001910D4" w:rsidRPr="003148BE" w:rsidRDefault="001910D4" w:rsidP="001910D4">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Draft plans</w:t>
            </w:r>
          </w:p>
          <w:p w14:paraId="722624B0" w14:textId="77777777" w:rsidR="00455C7F" w:rsidRDefault="001910D4" w:rsidP="001910D4">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Proof of licensure</w:t>
            </w:r>
          </w:p>
          <w:p w14:paraId="524FE2CD" w14:textId="635C9753" w:rsidR="001910D4" w:rsidRPr="00455C7F" w:rsidRDefault="001910D4" w:rsidP="001910D4">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55C7F">
              <w:rPr>
                <w:rFonts w:ascii="Gill Sans MT" w:hAnsi="Gill Sans MT" w:cstheme="minorHAnsi"/>
              </w:rPr>
              <w:t>Proof of QIO designation</w:t>
            </w:r>
          </w:p>
        </w:tc>
        <w:tc>
          <w:tcPr>
            <w:tcW w:w="5760" w:type="dxa"/>
            <w:shd w:val="clear" w:color="auto" w:fill="auto"/>
          </w:tcPr>
          <w:p w14:paraId="5DBCC1D1" w14:textId="078A1733" w:rsidR="001910D4" w:rsidRPr="003148BE" w:rsidRDefault="0007460C"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The Agency will </w:t>
            </w:r>
            <w:r w:rsidR="00D97F96">
              <w:rPr>
                <w:rFonts w:ascii="Gill Sans MT" w:hAnsi="Gill Sans MT" w:cstheme="minorHAnsi"/>
                <w:sz w:val="22"/>
                <w:szCs w:val="22"/>
              </w:rPr>
              <w:t xml:space="preserve">permit tabs, proof of </w:t>
            </w:r>
            <w:r w:rsidR="0014270A">
              <w:rPr>
                <w:rFonts w:ascii="Gill Sans MT" w:hAnsi="Gill Sans MT" w:cstheme="minorHAnsi"/>
                <w:sz w:val="22"/>
                <w:szCs w:val="22"/>
              </w:rPr>
              <w:t xml:space="preserve">licensure or </w:t>
            </w:r>
            <w:r w:rsidR="00D97F96">
              <w:rPr>
                <w:rFonts w:ascii="Gill Sans MT" w:hAnsi="Gill Sans MT" w:cstheme="minorHAnsi"/>
                <w:sz w:val="22"/>
                <w:szCs w:val="22"/>
              </w:rPr>
              <w:t>insurance, and proof of QIO designation to be excluded from the sequential numbering requirement, however, these documents must be referenced in a manner that they will be easy to locate and review</w:t>
            </w:r>
            <w:r w:rsidR="00590615">
              <w:rPr>
                <w:rFonts w:ascii="Gill Sans MT" w:hAnsi="Gill Sans MT" w:cstheme="minorHAnsi"/>
                <w:sz w:val="22"/>
                <w:szCs w:val="22"/>
              </w:rPr>
              <w:t>ed</w:t>
            </w:r>
            <w:r w:rsidR="00D97F96">
              <w:rPr>
                <w:rFonts w:ascii="Gill Sans MT" w:hAnsi="Gill Sans MT" w:cstheme="minorHAnsi"/>
                <w:sz w:val="22"/>
                <w:szCs w:val="22"/>
              </w:rPr>
              <w:t xml:space="preserve"> by the Agency.</w:t>
            </w:r>
          </w:p>
        </w:tc>
      </w:tr>
      <w:tr w:rsidR="001910D4" w:rsidRPr="003148BE" w14:paraId="285EA47D"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58379466" w14:textId="4FDAAC19" w:rsidR="001910D4" w:rsidRPr="003148BE" w:rsidRDefault="001910D4" w:rsidP="001910D4">
            <w:pPr>
              <w:spacing w:before="120" w:after="120"/>
              <w:jc w:val="center"/>
              <w:rPr>
                <w:rFonts w:ascii="Gill Sans MT" w:hAnsi="Gill Sans MT" w:cstheme="minorHAnsi"/>
                <w:sz w:val="22"/>
                <w:szCs w:val="22"/>
              </w:rPr>
            </w:pPr>
            <w:r>
              <w:rPr>
                <w:rFonts w:ascii="Gill Sans MT" w:hAnsi="Gill Sans MT" w:cstheme="minorHAnsi"/>
                <w:sz w:val="22"/>
                <w:szCs w:val="22"/>
              </w:rPr>
              <w:t>29</w:t>
            </w:r>
          </w:p>
        </w:tc>
        <w:tc>
          <w:tcPr>
            <w:tcW w:w="2525" w:type="dxa"/>
          </w:tcPr>
          <w:p w14:paraId="6744F222" w14:textId="1FD382ED"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Pr="003148BE">
              <w:rPr>
                <w:rFonts w:ascii="Gill Sans MT" w:hAnsi="Gill Sans MT" w:cstheme="minorHAnsi"/>
                <w:sz w:val="22"/>
                <w:szCs w:val="22"/>
              </w:rPr>
              <w:t>3.1 Bid Proposal Formatting, page 55</w:t>
            </w:r>
          </w:p>
        </w:tc>
        <w:tc>
          <w:tcPr>
            <w:tcW w:w="4685" w:type="dxa"/>
          </w:tcPr>
          <w:p w14:paraId="5B09DD77" w14:textId="6AFC68E5"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Are electronic signatures, such as DocuSign, acceptable?</w:t>
            </w:r>
          </w:p>
        </w:tc>
        <w:tc>
          <w:tcPr>
            <w:tcW w:w="5760" w:type="dxa"/>
            <w:shd w:val="clear" w:color="auto" w:fill="auto"/>
          </w:tcPr>
          <w:p w14:paraId="2481F347" w14:textId="7E4490AE" w:rsidR="001910D4" w:rsidRPr="003148BE" w:rsidRDefault="00B96C69"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The Agency will accept certified digital signatures.</w:t>
            </w:r>
          </w:p>
        </w:tc>
      </w:tr>
      <w:tr w:rsidR="001910D4" w:rsidRPr="003148BE" w14:paraId="2FAEAA97"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3FB5B85E" w14:textId="788FC9E2" w:rsidR="001910D4" w:rsidRPr="003148BE" w:rsidRDefault="001910D4" w:rsidP="001910D4">
            <w:pPr>
              <w:spacing w:before="120" w:after="120"/>
              <w:jc w:val="center"/>
              <w:rPr>
                <w:rFonts w:ascii="Gill Sans MT" w:hAnsi="Gill Sans MT" w:cstheme="minorHAnsi"/>
                <w:sz w:val="22"/>
                <w:szCs w:val="22"/>
              </w:rPr>
            </w:pPr>
            <w:r>
              <w:rPr>
                <w:rFonts w:ascii="Gill Sans MT" w:hAnsi="Gill Sans MT" w:cstheme="minorHAnsi"/>
                <w:sz w:val="22"/>
                <w:szCs w:val="22"/>
              </w:rPr>
              <w:t>30</w:t>
            </w:r>
          </w:p>
        </w:tc>
        <w:tc>
          <w:tcPr>
            <w:tcW w:w="2525" w:type="dxa"/>
          </w:tcPr>
          <w:p w14:paraId="396ED541" w14:textId="2B6BFDC1"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Pr="003148BE">
              <w:rPr>
                <w:rFonts w:ascii="Gill Sans MT" w:hAnsi="Gill Sans MT" w:cstheme="minorHAnsi"/>
                <w:sz w:val="22"/>
                <w:szCs w:val="22"/>
              </w:rPr>
              <w:t xml:space="preserve">3.2.3 </w:t>
            </w:r>
            <w:r>
              <w:rPr>
                <w:rFonts w:ascii="Gill Sans MT" w:hAnsi="Gill Sans MT" w:cstheme="minorHAnsi"/>
                <w:sz w:val="22"/>
                <w:szCs w:val="22"/>
              </w:rPr>
              <w:t xml:space="preserve">Information to Include Behind Tab 3: </w:t>
            </w:r>
            <w:r w:rsidR="0014270A">
              <w:rPr>
                <w:rFonts w:ascii="Gill Sans MT" w:hAnsi="Gill Sans MT" w:cstheme="minorHAnsi"/>
                <w:sz w:val="22"/>
                <w:szCs w:val="22"/>
              </w:rPr>
              <w:t>Bidder’s Approach to Meeting Deliverables</w:t>
            </w:r>
            <w:r w:rsidRPr="003148BE">
              <w:rPr>
                <w:rFonts w:ascii="Gill Sans MT" w:hAnsi="Gill Sans MT" w:cstheme="minorHAnsi"/>
                <w:sz w:val="22"/>
                <w:szCs w:val="22"/>
              </w:rPr>
              <w:t>, page 57</w:t>
            </w:r>
          </w:p>
        </w:tc>
        <w:tc>
          <w:tcPr>
            <w:tcW w:w="4685" w:type="dxa"/>
          </w:tcPr>
          <w:p w14:paraId="6BF7DE13" w14:textId="14E20A30"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Can the Agency provide guidance in how granular the bid response should be in restating Section 1.3 deliverables in Tab 3? Is it sufficient to only restate up to the “capital letter” Level of detail (</w:t>
            </w:r>
            <w:proofErr w:type="gramStart"/>
            <w:r w:rsidRPr="003148BE">
              <w:rPr>
                <w:rFonts w:ascii="Gill Sans MT" w:hAnsi="Gill Sans MT" w:cstheme="minorHAnsi"/>
                <w:sz w:val="22"/>
                <w:szCs w:val="22"/>
              </w:rPr>
              <w:t>e.g.</w:t>
            </w:r>
            <w:proofErr w:type="gramEnd"/>
            <w:r w:rsidRPr="003148BE">
              <w:rPr>
                <w:rFonts w:ascii="Gill Sans MT" w:hAnsi="Gill Sans MT" w:cstheme="minorHAnsi"/>
                <w:sz w:val="22"/>
                <w:szCs w:val="22"/>
              </w:rPr>
              <w:t xml:space="preserve"> under General Obligations, to restate for A. Staffing, B. System and Software Requirements, C. Receipt of Checks, etc.)?</w:t>
            </w:r>
          </w:p>
        </w:tc>
        <w:tc>
          <w:tcPr>
            <w:tcW w:w="5760" w:type="dxa"/>
            <w:shd w:val="clear" w:color="auto" w:fill="auto"/>
          </w:tcPr>
          <w:p w14:paraId="582B1EB4" w14:textId="514B7A0B" w:rsidR="00CF0B5D" w:rsidRDefault="0014270A"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The Bidder should reference, at a minimum, the section levels found i</w:t>
            </w:r>
            <w:r w:rsidR="00CF0B5D">
              <w:rPr>
                <w:rFonts w:ascii="Gill Sans MT" w:hAnsi="Gill Sans MT" w:cstheme="minorHAnsi"/>
                <w:sz w:val="22"/>
                <w:szCs w:val="22"/>
              </w:rPr>
              <w:t>n the Technical Proposal Components Table in section 4.3, Proposal Scoring and Evaluation Criteria.</w:t>
            </w:r>
          </w:p>
          <w:p w14:paraId="1F0F7956" w14:textId="3C29B21F" w:rsidR="00CF0B5D" w:rsidRPr="003148BE" w:rsidRDefault="00CF0B5D"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For example, 1.3.1.1, General Obligations, would be a minimally sufficient deliverable restatement to be followed by the </w:t>
            </w:r>
            <w:r w:rsidR="0014270A">
              <w:rPr>
                <w:rFonts w:ascii="Gill Sans MT" w:hAnsi="Gill Sans MT" w:cstheme="minorHAnsi"/>
                <w:sz w:val="22"/>
                <w:szCs w:val="22"/>
              </w:rPr>
              <w:t>Bidder’s</w:t>
            </w:r>
            <w:r>
              <w:rPr>
                <w:rFonts w:ascii="Gill Sans MT" w:hAnsi="Gill Sans MT" w:cstheme="minorHAnsi"/>
                <w:sz w:val="22"/>
                <w:szCs w:val="22"/>
              </w:rPr>
              <w:t xml:space="preserve"> detailed approach.</w:t>
            </w:r>
          </w:p>
        </w:tc>
      </w:tr>
      <w:tr w:rsidR="001910D4" w:rsidRPr="003148BE" w14:paraId="12CE8198"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77EB5B37" w14:textId="37B8F4F2" w:rsidR="001910D4" w:rsidRPr="001C7D0A" w:rsidRDefault="001910D4" w:rsidP="001910D4">
            <w:pPr>
              <w:spacing w:before="120" w:after="120"/>
              <w:jc w:val="center"/>
              <w:rPr>
                <w:rFonts w:ascii="Gill Sans MT" w:hAnsi="Gill Sans MT" w:cstheme="minorHAnsi"/>
                <w:sz w:val="22"/>
                <w:szCs w:val="22"/>
              </w:rPr>
            </w:pPr>
            <w:r w:rsidRPr="001C7D0A">
              <w:rPr>
                <w:rFonts w:ascii="Gill Sans MT" w:hAnsi="Gill Sans MT" w:cstheme="minorHAnsi"/>
                <w:sz w:val="22"/>
                <w:szCs w:val="22"/>
              </w:rPr>
              <w:lastRenderedPageBreak/>
              <w:t>3</w:t>
            </w:r>
            <w:r>
              <w:rPr>
                <w:rFonts w:ascii="Gill Sans MT" w:hAnsi="Gill Sans MT" w:cstheme="minorHAnsi"/>
                <w:sz w:val="22"/>
                <w:szCs w:val="22"/>
              </w:rPr>
              <w:t>1</w:t>
            </w:r>
          </w:p>
        </w:tc>
        <w:tc>
          <w:tcPr>
            <w:tcW w:w="2525" w:type="dxa"/>
          </w:tcPr>
          <w:p w14:paraId="1B173416" w14:textId="74C3A843" w:rsidR="001910D4" w:rsidRPr="001C7D0A"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1C7D0A">
              <w:rPr>
                <w:rFonts w:ascii="Gill Sans MT" w:hAnsi="Gill Sans MT" w:cstheme="minorHAnsi"/>
                <w:sz w:val="22"/>
                <w:szCs w:val="22"/>
              </w:rPr>
              <w:t xml:space="preserve">Section 3.2.3 </w:t>
            </w:r>
            <w:r>
              <w:rPr>
                <w:rFonts w:ascii="Gill Sans MT" w:hAnsi="Gill Sans MT" w:cstheme="minorHAnsi"/>
                <w:sz w:val="22"/>
                <w:szCs w:val="22"/>
              </w:rPr>
              <w:t xml:space="preserve">Information to Include Behind Tab 3: </w:t>
            </w:r>
            <w:r w:rsidR="0014270A">
              <w:rPr>
                <w:rFonts w:ascii="Gill Sans MT" w:hAnsi="Gill Sans MT" w:cstheme="minorHAnsi"/>
                <w:sz w:val="22"/>
                <w:szCs w:val="22"/>
              </w:rPr>
              <w:t>Bidder’s Approach to Meeting Deliverables</w:t>
            </w:r>
            <w:r w:rsidRPr="001C7D0A">
              <w:rPr>
                <w:rFonts w:ascii="Gill Sans MT" w:hAnsi="Gill Sans MT" w:cstheme="minorHAnsi"/>
                <w:sz w:val="22"/>
                <w:szCs w:val="22"/>
              </w:rPr>
              <w:t>, page 57</w:t>
            </w:r>
          </w:p>
        </w:tc>
        <w:tc>
          <w:tcPr>
            <w:tcW w:w="4685" w:type="dxa"/>
          </w:tcPr>
          <w:p w14:paraId="6435E111" w14:textId="0AC703FE" w:rsidR="001910D4" w:rsidRPr="001C7D0A"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1C7D0A">
              <w:rPr>
                <w:rFonts w:ascii="Gill Sans MT" w:hAnsi="Gill Sans MT" w:cstheme="minorHAnsi"/>
                <w:sz w:val="22"/>
                <w:szCs w:val="22"/>
              </w:rPr>
              <w:t xml:space="preserve">Should Tab 3 include a response to Section 1.3.3, Contract Payment Methodology? Section 1.3.3 appears to be informational for </w:t>
            </w:r>
            <w:r w:rsidR="0014270A">
              <w:rPr>
                <w:rFonts w:ascii="Gill Sans MT" w:hAnsi="Gill Sans MT" w:cstheme="minorHAnsi"/>
                <w:sz w:val="22"/>
                <w:szCs w:val="22"/>
              </w:rPr>
              <w:t>Bidders</w:t>
            </w:r>
            <w:r w:rsidRPr="001C7D0A">
              <w:rPr>
                <w:rFonts w:ascii="Gill Sans MT" w:hAnsi="Gill Sans MT" w:cstheme="minorHAnsi"/>
                <w:sz w:val="22"/>
                <w:szCs w:val="22"/>
              </w:rPr>
              <w:t xml:space="preserve"> rather than stating SOW requirements.</w:t>
            </w:r>
          </w:p>
        </w:tc>
        <w:tc>
          <w:tcPr>
            <w:tcW w:w="5760" w:type="dxa"/>
            <w:shd w:val="clear" w:color="auto" w:fill="auto"/>
          </w:tcPr>
          <w:p w14:paraId="02084868" w14:textId="74BBD63F" w:rsidR="001910D4" w:rsidRPr="00E21ADF" w:rsidRDefault="00E21ADF"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E21ADF">
              <w:rPr>
                <w:rFonts w:ascii="Gill Sans MT" w:hAnsi="Gill Sans MT" w:cstheme="minorHAnsi"/>
                <w:sz w:val="22"/>
                <w:szCs w:val="22"/>
              </w:rPr>
              <w:t>A response for Section 1.3.3 is not required in Tab 3.</w:t>
            </w:r>
          </w:p>
        </w:tc>
      </w:tr>
      <w:tr w:rsidR="001910D4" w:rsidRPr="003148BE" w14:paraId="3A6BAD3E"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040E34C8" w14:textId="1D210C81" w:rsidR="001910D4" w:rsidRPr="003148BE" w:rsidRDefault="001910D4" w:rsidP="001910D4">
            <w:pPr>
              <w:spacing w:before="120" w:after="120"/>
              <w:jc w:val="center"/>
              <w:rPr>
                <w:rFonts w:ascii="Gill Sans MT" w:hAnsi="Gill Sans MT" w:cstheme="minorHAnsi"/>
                <w:sz w:val="22"/>
                <w:szCs w:val="22"/>
              </w:rPr>
            </w:pPr>
            <w:r>
              <w:rPr>
                <w:rFonts w:ascii="Gill Sans MT" w:hAnsi="Gill Sans MT" w:cstheme="minorHAnsi"/>
                <w:sz w:val="22"/>
                <w:szCs w:val="22"/>
              </w:rPr>
              <w:t>32</w:t>
            </w:r>
          </w:p>
        </w:tc>
        <w:tc>
          <w:tcPr>
            <w:tcW w:w="2525" w:type="dxa"/>
          </w:tcPr>
          <w:p w14:paraId="300B84AB" w14:textId="53EE6F7C"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Pr="003148BE">
              <w:rPr>
                <w:rFonts w:ascii="Gill Sans MT" w:hAnsi="Gill Sans MT" w:cstheme="minorHAnsi"/>
                <w:sz w:val="22"/>
                <w:szCs w:val="22"/>
              </w:rPr>
              <w:t xml:space="preserve">3.2.4.3 </w:t>
            </w:r>
            <w:r>
              <w:rPr>
                <w:rFonts w:ascii="Gill Sans MT" w:hAnsi="Gill Sans MT" w:cstheme="minorHAnsi"/>
                <w:sz w:val="22"/>
                <w:szCs w:val="22"/>
              </w:rPr>
              <w:t xml:space="preserve">Information to Include Behind Tab 4: </w:t>
            </w:r>
            <w:r w:rsidR="0014270A">
              <w:rPr>
                <w:rFonts w:ascii="Gill Sans MT" w:hAnsi="Gill Sans MT" w:cstheme="minorHAnsi"/>
                <w:sz w:val="22"/>
                <w:szCs w:val="22"/>
              </w:rPr>
              <w:t>Bidder’s</w:t>
            </w:r>
            <w:r>
              <w:rPr>
                <w:rFonts w:ascii="Gill Sans MT" w:hAnsi="Gill Sans MT" w:cstheme="minorHAnsi"/>
                <w:sz w:val="22"/>
                <w:szCs w:val="22"/>
              </w:rPr>
              <w:t xml:space="preserve"> Experience</w:t>
            </w:r>
            <w:r w:rsidRPr="003148BE">
              <w:rPr>
                <w:rFonts w:ascii="Gill Sans MT" w:hAnsi="Gill Sans MT" w:cstheme="minorHAnsi"/>
                <w:sz w:val="22"/>
                <w:szCs w:val="22"/>
              </w:rPr>
              <w:t>, page 58</w:t>
            </w:r>
          </w:p>
        </w:tc>
        <w:tc>
          <w:tcPr>
            <w:tcW w:w="4685" w:type="dxa"/>
          </w:tcPr>
          <w:p w14:paraId="44ED6DCF" w14:textId="2491FA1B"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 xml:space="preserve">May </w:t>
            </w:r>
            <w:r w:rsidR="0014270A">
              <w:rPr>
                <w:rFonts w:ascii="Gill Sans MT" w:hAnsi="Gill Sans MT" w:cstheme="minorHAnsi"/>
                <w:sz w:val="22"/>
                <w:szCs w:val="22"/>
              </w:rPr>
              <w:t>Bidders</w:t>
            </w:r>
            <w:r w:rsidRPr="003148BE">
              <w:rPr>
                <w:rFonts w:ascii="Gill Sans MT" w:hAnsi="Gill Sans MT" w:cstheme="minorHAnsi"/>
                <w:sz w:val="22"/>
                <w:szCs w:val="22"/>
              </w:rPr>
              <w:t xml:space="preserve"> directly submit Letters of Reference with their RFP response document as part of Tab 4?</w:t>
            </w:r>
          </w:p>
        </w:tc>
        <w:tc>
          <w:tcPr>
            <w:tcW w:w="5760" w:type="dxa"/>
            <w:shd w:val="clear" w:color="auto" w:fill="auto"/>
          </w:tcPr>
          <w:p w14:paraId="639A884C" w14:textId="74F23FA6" w:rsidR="001910D4" w:rsidRPr="003148BE" w:rsidRDefault="00E21ADF"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Per RFP Section 3.2.4.3, letters of reference are to be submitted under Tab 4. All bid proposal documents must be submitted by the </w:t>
            </w:r>
            <w:r w:rsidR="0014270A">
              <w:rPr>
                <w:rFonts w:ascii="Gill Sans MT" w:hAnsi="Gill Sans MT" w:cstheme="minorHAnsi"/>
                <w:sz w:val="22"/>
                <w:szCs w:val="22"/>
              </w:rPr>
              <w:t>Bidder</w:t>
            </w:r>
            <w:r>
              <w:rPr>
                <w:rFonts w:ascii="Gill Sans MT" w:hAnsi="Gill Sans MT" w:cstheme="minorHAnsi"/>
                <w:sz w:val="22"/>
                <w:szCs w:val="22"/>
              </w:rPr>
              <w:t xml:space="preserve"> in a complete bid document and any other documents received directly from other entities will not be included or accepted as part of the bid.</w:t>
            </w:r>
          </w:p>
        </w:tc>
      </w:tr>
      <w:tr w:rsidR="001910D4" w:rsidRPr="003148BE" w14:paraId="228BB1D0"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3CBC6ED1" w14:textId="73C8E096" w:rsidR="001910D4" w:rsidRPr="003148BE" w:rsidRDefault="001910D4" w:rsidP="001910D4">
            <w:pPr>
              <w:spacing w:before="120" w:after="120"/>
              <w:jc w:val="center"/>
              <w:rPr>
                <w:rFonts w:ascii="Gill Sans MT" w:hAnsi="Gill Sans MT" w:cstheme="minorHAnsi"/>
                <w:sz w:val="22"/>
                <w:szCs w:val="22"/>
              </w:rPr>
            </w:pPr>
            <w:r>
              <w:rPr>
                <w:rFonts w:ascii="Gill Sans MT" w:hAnsi="Gill Sans MT" w:cstheme="minorHAnsi"/>
                <w:sz w:val="22"/>
                <w:szCs w:val="22"/>
              </w:rPr>
              <w:t>33</w:t>
            </w:r>
          </w:p>
        </w:tc>
        <w:tc>
          <w:tcPr>
            <w:tcW w:w="2525" w:type="dxa"/>
          </w:tcPr>
          <w:p w14:paraId="23F426B6" w14:textId="1F91F05E"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Section </w:t>
            </w:r>
            <w:r w:rsidRPr="003148BE">
              <w:rPr>
                <w:rFonts w:ascii="Gill Sans MT" w:hAnsi="Gill Sans MT" w:cstheme="minorHAnsi"/>
                <w:sz w:val="22"/>
                <w:szCs w:val="22"/>
              </w:rPr>
              <w:t>3.</w:t>
            </w:r>
            <w:r>
              <w:rPr>
                <w:rFonts w:ascii="Gill Sans MT" w:hAnsi="Gill Sans MT" w:cstheme="minorHAnsi"/>
                <w:sz w:val="22"/>
                <w:szCs w:val="22"/>
              </w:rPr>
              <w:t>2.5</w:t>
            </w:r>
            <w:r w:rsidRPr="003148BE">
              <w:rPr>
                <w:rFonts w:ascii="Gill Sans MT" w:hAnsi="Gill Sans MT" w:cstheme="minorHAnsi"/>
                <w:sz w:val="22"/>
                <w:szCs w:val="22"/>
              </w:rPr>
              <w:t xml:space="preserve">.3 </w:t>
            </w:r>
            <w:r>
              <w:rPr>
                <w:rFonts w:ascii="Gill Sans MT" w:hAnsi="Gill Sans MT" w:cstheme="minorHAnsi"/>
                <w:sz w:val="22"/>
                <w:szCs w:val="22"/>
              </w:rPr>
              <w:t>Information about Project Manager and Key Project Personnel</w:t>
            </w:r>
            <w:r w:rsidRPr="003148BE">
              <w:rPr>
                <w:rFonts w:ascii="Gill Sans MT" w:hAnsi="Gill Sans MT" w:cstheme="minorHAnsi"/>
                <w:sz w:val="22"/>
                <w:szCs w:val="22"/>
              </w:rPr>
              <w:t>, page 58</w:t>
            </w:r>
          </w:p>
        </w:tc>
        <w:tc>
          <w:tcPr>
            <w:tcW w:w="4685" w:type="dxa"/>
          </w:tcPr>
          <w:p w14:paraId="687DE556" w14:textId="40274303"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 xml:space="preserve">Are </w:t>
            </w:r>
            <w:proofErr w:type="gramStart"/>
            <w:r w:rsidRPr="003148BE">
              <w:rPr>
                <w:rFonts w:ascii="Gill Sans MT" w:hAnsi="Gill Sans MT" w:cstheme="minorHAnsi"/>
                <w:sz w:val="22"/>
                <w:szCs w:val="22"/>
              </w:rPr>
              <w:t>all of</w:t>
            </w:r>
            <w:proofErr w:type="gramEnd"/>
            <w:r w:rsidRPr="003148BE">
              <w:rPr>
                <w:rFonts w:ascii="Gill Sans MT" w:hAnsi="Gill Sans MT" w:cstheme="minorHAnsi"/>
                <w:sz w:val="22"/>
                <w:szCs w:val="22"/>
              </w:rPr>
              <w:t xml:space="preserve"> the staffing positions identified in Section 1.3.1.1 “key project personnel” per Section 3.</w:t>
            </w:r>
            <w:r w:rsidR="007A7C5E">
              <w:rPr>
                <w:rFonts w:ascii="Gill Sans MT" w:hAnsi="Gill Sans MT" w:cstheme="minorHAnsi"/>
                <w:sz w:val="22"/>
                <w:szCs w:val="22"/>
              </w:rPr>
              <w:t>2.5</w:t>
            </w:r>
            <w:r w:rsidRPr="003148BE">
              <w:rPr>
                <w:rFonts w:ascii="Gill Sans MT" w:hAnsi="Gill Sans MT" w:cstheme="minorHAnsi"/>
                <w:sz w:val="22"/>
                <w:szCs w:val="22"/>
              </w:rPr>
              <w:t xml:space="preserve">.3 and that none of the Section 1.3.1.1 positions are “key corporate personnel” per Section 3.5.2.2? This would mean any identified “key corporate personnel” are positions proposed by the </w:t>
            </w:r>
            <w:r w:rsidR="0014270A">
              <w:rPr>
                <w:rFonts w:ascii="Gill Sans MT" w:hAnsi="Gill Sans MT" w:cstheme="minorHAnsi"/>
                <w:sz w:val="22"/>
                <w:szCs w:val="22"/>
              </w:rPr>
              <w:t>Bidder</w:t>
            </w:r>
            <w:r w:rsidRPr="003148BE">
              <w:rPr>
                <w:rFonts w:ascii="Gill Sans MT" w:hAnsi="Gill Sans MT" w:cstheme="minorHAnsi"/>
                <w:sz w:val="22"/>
                <w:szCs w:val="22"/>
              </w:rPr>
              <w:t xml:space="preserve"> but not named in the RFP document.</w:t>
            </w:r>
          </w:p>
        </w:tc>
        <w:tc>
          <w:tcPr>
            <w:tcW w:w="5760" w:type="dxa"/>
            <w:shd w:val="clear" w:color="auto" w:fill="auto"/>
          </w:tcPr>
          <w:p w14:paraId="7020D476" w14:textId="3EA03C80" w:rsidR="001910D4" w:rsidRDefault="007A7C5E"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Key personnel are defined in RFP Section 1.3.1.1.A. Key </w:t>
            </w:r>
            <w:r w:rsidR="005142D9">
              <w:rPr>
                <w:rFonts w:ascii="Gill Sans MT" w:hAnsi="Gill Sans MT" w:cstheme="minorHAnsi"/>
                <w:sz w:val="22"/>
                <w:szCs w:val="22"/>
              </w:rPr>
              <w:t>P</w:t>
            </w:r>
            <w:r>
              <w:rPr>
                <w:rFonts w:ascii="Gill Sans MT" w:hAnsi="Gill Sans MT" w:cstheme="minorHAnsi"/>
                <w:sz w:val="22"/>
                <w:szCs w:val="22"/>
              </w:rPr>
              <w:t>ersonnel are not included in the definition of Key Corporate Personnel as described in RFP section 3.2.5.2.</w:t>
            </w:r>
            <w:r w:rsidR="005142D9">
              <w:rPr>
                <w:rFonts w:ascii="Gill Sans MT" w:hAnsi="Gill Sans MT" w:cstheme="minorHAnsi"/>
                <w:sz w:val="22"/>
                <w:szCs w:val="22"/>
              </w:rPr>
              <w:t xml:space="preserve"> </w:t>
            </w:r>
          </w:p>
          <w:p w14:paraId="40D4108C" w14:textId="4E4A8984" w:rsidR="007A7C5E" w:rsidRPr="003148BE" w:rsidRDefault="00084A96"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Also, to be clear, the Key Personnel noted in Section 1.3.1.1.A are the same as the Key Project Personnel noted in Section 3.2.5.3.</w:t>
            </w:r>
          </w:p>
        </w:tc>
      </w:tr>
      <w:tr w:rsidR="001910D4" w:rsidRPr="003148BE" w14:paraId="34A403E4" w14:textId="77777777" w:rsidTr="00102C53">
        <w:trPr>
          <w:cantSplit/>
          <w:trHeight w:val="1565"/>
        </w:trPr>
        <w:tc>
          <w:tcPr>
            <w:cnfStyle w:val="001000000000" w:firstRow="0" w:lastRow="0" w:firstColumn="1" w:lastColumn="0" w:oddVBand="0" w:evenVBand="0" w:oddHBand="0" w:evenHBand="0" w:firstRowFirstColumn="0" w:firstRowLastColumn="0" w:lastRowFirstColumn="0" w:lastRowLastColumn="0"/>
            <w:tcW w:w="1160" w:type="dxa"/>
          </w:tcPr>
          <w:p w14:paraId="4F4488F1" w14:textId="127242A7" w:rsidR="001910D4" w:rsidRPr="003148BE" w:rsidRDefault="001910D4" w:rsidP="001910D4">
            <w:pPr>
              <w:spacing w:before="120" w:after="120"/>
              <w:jc w:val="center"/>
              <w:rPr>
                <w:rFonts w:ascii="Gill Sans MT" w:hAnsi="Gill Sans MT" w:cstheme="minorHAnsi"/>
                <w:sz w:val="22"/>
                <w:szCs w:val="22"/>
              </w:rPr>
            </w:pPr>
            <w:r>
              <w:rPr>
                <w:rFonts w:ascii="Gill Sans MT" w:hAnsi="Gill Sans MT" w:cstheme="minorHAnsi"/>
                <w:sz w:val="22"/>
                <w:szCs w:val="22"/>
              </w:rPr>
              <w:lastRenderedPageBreak/>
              <w:t>34</w:t>
            </w:r>
          </w:p>
        </w:tc>
        <w:tc>
          <w:tcPr>
            <w:tcW w:w="2525" w:type="dxa"/>
          </w:tcPr>
          <w:p w14:paraId="13465DAB" w14:textId="10672B1F"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Miscellaneous</w:t>
            </w:r>
          </w:p>
        </w:tc>
        <w:tc>
          <w:tcPr>
            <w:tcW w:w="4685" w:type="dxa"/>
          </w:tcPr>
          <w:p w14:paraId="0D8433FA" w14:textId="75F245DA" w:rsidR="001910D4" w:rsidRPr="003148BE" w:rsidRDefault="001910D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148BE">
              <w:rPr>
                <w:rFonts w:ascii="Gill Sans MT" w:hAnsi="Gill Sans MT" w:cstheme="minorHAnsi"/>
                <w:sz w:val="22"/>
                <w:szCs w:val="22"/>
              </w:rPr>
              <w:t>One of the State Security Standards listed on h</w:t>
            </w:r>
            <w:r w:rsidR="007A7C5E">
              <w:rPr>
                <w:rFonts w:ascii="Gill Sans MT" w:hAnsi="Gill Sans MT" w:cstheme="minorHAnsi"/>
                <w:sz w:val="22"/>
                <w:szCs w:val="22"/>
              </w:rPr>
              <w:t>t</w:t>
            </w:r>
            <w:r w:rsidRPr="003148BE">
              <w:rPr>
                <w:rFonts w:ascii="Gill Sans MT" w:hAnsi="Gill Sans MT" w:cstheme="minorHAnsi"/>
                <w:sz w:val="22"/>
                <w:szCs w:val="22"/>
              </w:rPr>
              <w:t xml:space="preserve">tps://ocio.iowa.gov/standards is the Data Classification Standard. In the Data Classification Standard document and under Elements </w:t>
            </w:r>
            <w:r w:rsidRPr="003148BE">
              <w:rPr>
                <w:rFonts w:ascii="Gill Sans MT" w:hAnsi="Gill Sans MT" w:cs="Arial"/>
                <w:sz w:val="22"/>
                <w:szCs w:val="22"/>
              </w:rPr>
              <w:t>§ 1 Data Classification, a portion of the text is unreadable. Will the State please provide a clean copy of the Data Classification Standard?</w:t>
            </w:r>
          </w:p>
        </w:tc>
        <w:tc>
          <w:tcPr>
            <w:tcW w:w="5760" w:type="dxa"/>
            <w:shd w:val="clear" w:color="auto" w:fill="auto"/>
          </w:tcPr>
          <w:p w14:paraId="33475D5C" w14:textId="16AE5E60" w:rsidR="001910D4" w:rsidRPr="00493226" w:rsidRDefault="007A7C5E"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 xml:space="preserve">To confirm, </w:t>
            </w:r>
            <w:r w:rsidR="003E1D2A" w:rsidRPr="00493226">
              <w:rPr>
                <w:rFonts w:ascii="Gill Sans MT" w:hAnsi="Gill Sans MT" w:cstheme="minorHAnsi"/>
                <w:sz w:val="22"/>
                <w:szCs w:val="22"/>
              </w:rPr>
              <w:t>the link is as follows:</w:t>
            </w:r>
          </w:p>
          <w:p w14:paraId="28463A8E" w14:textId="0C97690E" w:rsidR="003E1D2A" w:rsidRPr="00493226" w:rsidRDefault="00447054"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hyperlink r:id="rId22" w:history="1">
              <w:r w:rsidR="003E1D2A" w:rsidRPr="00493226">
                <w:rPr>
                  <w:rStyle w:val="Hyperlink"/>
                  <w:rFonts w:ascii="Gill Sans MT" w:hAnsi="Gill Sans MT" w:cstheme="minorHAnsi"/>
                  <w:color w:val="auto"/>
                  <w:sz w:val="22"/>
                  <w:szCs w:val="22"/>
                </w:rPr>
                <w:t>https://ocio.iowa.gov/sites/default/files/standards/2015-05/enterprise_data_classfication_security_standard_final.pdf</w:t>
              </w:r>
            </w:hyperlink>
          </w:p>
          <w:p w14:paraId="19A3B309" w14:textId="413CDBFA" w:rsidR="003E1D2A" w:rsidRDefault="003E1D2A"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493226">
              <w:rPr>
                <w:rFonts w:ascii="Gill Sans MT" w:hAnsi="Gill Sans MT" w:cstheme="minorHAnsi"/>
                <w:sz w:val="22"/>
                <w:szCs w:val="22"/>
              </w:rPr>
              <w:t>This document is readable upon our review. The section you reference</w:t>
            </w:r>
            <w:r>
              <w:rPr>
                <w:rFonts w:ascii="Gill Sans MT" w:hAnsi="Gill Sans MT" w:cstheme="minorHAnsi"/>
                <w:sz w:val="22"/>
                <w:szCs w:val="22"/>
              </w:rPr>
              <w:t xml:space="preserve">:  </w:t>
            </w:r>
            <w:r w:rsidRPr="003E1D2A">
              <w:rPr>
                <w:rFonts w:ascii="Gill Sans MT" w:hAnsi="Gill Sans MT" w:cstheme="minorHAnsi"/>
                <w:sz w:val="22"/>
                <w:szCs w:val="22"/>
              </w:rPr>
              <w:t>Elements, Data Classification</w:t>
            </w:r>
            <w:r>
              <w:rPr>
                <w:rFonts w:ascii="Gill Sans MT" w:hAnsi="Gill Sans MT" w:cstheme="minorHAnsi"/>
                <w:sz w:val="22"/>
                <w:szCs w:val="22"/>
              </w:rPr>
              <w:t>,</w:t>
            </w:r>
            <w:r w:rsidRPr="003E1D2A">
              <w:rPr>
                <w:rFonts w:ascii="Gill Sans MT" w:hAnsi="Gill Sans MT" w:cstheme="minorHAnsi"/>
                <w:sz w:val="22"/>
                <w:szCs w:val="22"/>
              </w:rPr>
              <w:t xml:space="preserve"> reads as follows:</w:t>
            </w:r>
          </w:p>
          <w:p w14:paraId="5E010197" w14:textId="77777777" w:rsidR="003E1D2A" w:rsidRPr="003E1D2A" w:rsidRDefault="003E1D2A"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p>
          <w:p w14:paraId="3ECF2B64" w14:textId="77777777" w:rsidR="003E1D2A" w:rsidRPr="003E1D2A" w:rsidRDefault="007A7C5E"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r w:rsidRPr="003E1D2A">
              <w:rPr>
                <w:rFonts w:ascii="Gill Sans MT" w:hAnsi="Gill Sans MT"/>
                <w:b/>
                <w:bCs/>
                <w:sz w:val="22"/>
                <w:szCs w:val="22"/>
              </w:rPr>
              <w:t xml:space="preserve">Elements </w:t>
            </w:r>
          </w:p>
          <w:p w14:paraId="6BCC61C7" w14:textId="77777777" w:rsidR="003E1D2A" w:rsidRDefault="007A7C5E"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E1D2A">
              <w:rPr>
                <w:rFonts w:ascii="Gill Sans MT" w:hAnsi="Gill Sans MT"/>
                <w:sz w:val="22"/>
                <w:szCs w:val="22"/>
              </w:rPr>
              <w:t xml:space="preserve">The following are the elements of the Enterprise Data Classification Security Standard. </w:t>
            </w:r>
          </w:p>
          <w:p w14:paraId="37F2AF49" w14:textId="77777777" w:rsidR="003E1D2A" w:rsidRDefault="007A7C5E"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E1D2A">
              <w:rPr>
                <w:rFonts w:ascii="Gill Sans MT" w:hAnsi="Gill Sans MT"/>
                <w:b/>
                <w:bCs/>
                <w:sz w:val="22"/>
                <w:szCs w:val="22"/>
              </w:rPr>
              <w:t>1. Data Classification:</w:t>
            </w:r>
            <w:r w:rsidRPr="003E1D2A">
              <w:rPr>
                <w:rFonts w:ascii="Gill Sans MT" w:hAnsi="Gill Sans MT"/>
                <w:sz w:val="22"/>
                <w:szCs w:val="22"/>
              </w:rPr>
              <w:t xml:space="preserve"> All data must be classified by the level of protection required. At a minimum data must be classified as either: </w:t>
            </w:r>
          </w:p>
          <w:p w14:paraId="79D53D4B" w14:textId="3F380748" w:rsidR="003E1D2A" w:rsidRDefault="007A7C5E"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E1D2A">
              <w:rPr>
                <w:rFonts w:ascii="Gill Sans MT" w:hAnsi="Gill Sans MT"/>
                <w:sz w:val="22"/>
                <w:szCs w:val="22"/>
              </w:rPr>
              <w:t>a. Confidential – Information protected by state or federal</w:t>
            </w:r>
            <w:r w:rsidR="003E1D2A">
              <w:rPr>
                <w:rFonts w:ascii="Gill Sans MT" w:hAnsi="Gill Sans MT"/>
                <w:sz w:val="22"/>
                <w:szCs w:val="22"/>
              </w:rPr>
              <w:t xml:space="preserve">     </w:t>
            </w:r>
            <w:r w:rsidRPr="003E1D2A">
              <w:rPr>
                <w:rFonts w:ascii="Gill Sans MT" w:hAnsi="Gill Sans MT"/>
                <w:sz w:val="22"/>
                <w:szCs w:val="22"/>
              </w:rPr>
              <w:t xml:space="preserve">law, or </w:t>
            </w:r>
          </w:p>
          <w:p w14:paraId="62CE1351" w14:textId="77777777" w:rsidR="003E1D2A" w:rsidRDefault="007A7C5E"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E1D2A">
              <w:rPr>
                <w:rFonts w:ascii="Gill Sans MT" w:hAnsi="Gill Sans MT"/>
                <w:sz w:val="22"/>
                <w:szCs w:val="22"/>
              </w:rPr>
              <w:t xml:space="preserve">b. Public – Information not included in a protected classification. </w:t>
            </w:r>
          </w:p>
          <w:p w14:paraId="103EB757" w14:textId="77777777" w:rsidR="003E1D2A" w:rsidRDefault="007A7C5E"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E1D2A">
              <w:rPr>
                <w:rFonts w:ascii="Gill Sans MT" w:hAnsi="Gill Sans MT"/>
                <w:sz w:val="22"/>
                <w:szCs w:val="22"/>
              </w:rPr>
              <w:t xml:space="preserve">Additional classifications may be used to meet agency requirements. For example, some organizations may use the category of: </w:t>
            </w:r>
          </w:p>
          <w:p w14:paraId="23CAC2E8" w14:textId="16C7F640" w:rsidR="007A7C5E" w:rsidRPr="003148BE" w:rsidRDefault="007A7C5E" w:rsidP="001910D4">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sidRPr="003E1D2A">
              <w:rPr>
                <w:rFonts w:ascii="Gill Sans MT" w:hAnsi="Gill Sans MT"/>
                <w:sz w:val="22"/>
                <w:szCs w:val="22"/>
              </w:rPr>
              <w:t>c. Sensitive: Not explicitly protected by law, but exposure could result in negative impact to government services, state government partners or citizens.</w:t>
            </w:r>
          </w:p>
        </w:tc>
      </w:tr>
    </w:tbl>
    <w:p w14:paraId="549B2FCB" w14:textId="10E7CC11" w:rsidR="00493AD5" w:rsidRPr="00493AD5" w:rsidRDefault="00493AD5" w:rsidP="00D5121B">
      <w:pPr>
        <w:pStyle w:val="RFIBody"/>
      </w:pPr>
    </w:p>
    <w:sectPr w:rsidR="00493AD5" w:rsidRPr="00493AD5" w:rsidSect="00D76F1F">
      <w:headerReference w:type="default" r:id="rId23"/>
      <w:headerReference w:type="first" r:id="rId24"/>
      <w:pgSz w:w="15840" w:h="12240" w:orient="landscape" w:code="1"/>
      <w:pgMar w:top="1440" w:right="189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40E5" w14:textId="77777777" w:rsidR="00E155BB" w:rsidRDefault="00E155BB" w:rsidP="005D22B0">
      <w:pPr>
        <w:spacing w:after="0" w:line="240" w:lineRule="auto"/>
      </w:pPr>
      <w:r>
        <w:separator/>
      </w:r>
    </w:p>
  </w:endnote>
  <w:endnote w:type="continuationSeparator" w:id="0">
    <w:p w14:paraId="570A419C" w14:textId="77777777" w:rsidR="00E155BB" w:rsidRDefault="00E155BB"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5543" w14:textId="77777777" w:rsidR="00E155BB" w:rsidRDefault="00E155BB" w:rsidP="005D22B0">
      <w:pPr>
        <w:spacing w:after="0" w:line="240" w:lineRule="auto"/>
      </w:pPr>
      <w:r>
        <w:separator/>
      </w:r>
    </w:p>
  </w:footnote>
  <w:footnote w:type="continuationSeparator" w:id="0">
    <w:p w14:paraId="68C8F471" w14:textId="77777777" w:rsidR="00E155BB" w:rsidRDefault="00E155BB"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1615368A" w:rsidR="00FD1338" w:rsidRDefault="007822D7" w:rsidP="00F7513C">
    <w:pPr>
      <w:pStyle w:val="Header"/>
      <w:tabs>
        <w:tab w:val="clear" w:pos="4680"/>
        <w:tab w:val="clear" w:pos="9360"/>
        <w:tab w:val="right" w:pos="10080"/>
      </w:tabs>
      <w:spacing w:before="240" w:after="120"/>
      <w:rPr>
        <w:rFonts w:ascii="Franklin Gothic Book" w:hAnsi="Franklin Gothic Book"/>
        <w:color w:val="002B49"/>
        <w:sz w:val="18"/>
        <w:szCs w:val="18"/>
      </w:rPr>
    </w:pPr>
    <w:r>
      <w:rPr>
        <w:rFonts w:ascii="Franklin Gothic Book" w:hAnsi="Franklin Gothic Book"/>
        <w:noProof/>
        <w:color w:val="002B49"/>
        <w:sz w:val="20"/>
        <w:szCs w:val="20"/>
      </w:rPr>
      <mc:AlternateContent>
        <mc:Choice Requires="wpg">
          <w:drawing>
            <wp:anchor distT="0" distB="0" distL="114300" distR="114300" simplePos="0" relativeHeight="251668480" behindDoc="0" locked="0" layoutInCell="1" allowOverlap="1" wp14:anchorId="46DA1BC8" wp14:editId="05409CD0">
              <wp:simplePos x="0" y="0"/>
              <wp:positionH relativeFrom="column">
                <wp:posOffset>-457201</wp:posOffset>
              </wp:positionH>
              <wp:positionV relativeFrom="margin">
                <wp:posOffset>-695325</wp:posOffset>
              </wp:positionV>
              <wp:extent cx="0" cy="5394960"/>
              <wp:effectExtent l="19050" t="0" r="19050" b="34290"/>
              <wp:wrapNone/>
              <wp:docPr id="2" name="Group 2"/>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3" name="Straight Connector 3"/>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4B94F15" id="Group 2" o:spid="_x0000_s1026" style="position:absolute;margin-left:-36pt;margin-top:-54.75pt;width:0;height:424.8pt;z-index:251668480;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cPeAIAABYKAAAOAAAAZHJzL2Uyb0RvYy54bWzsVsuOmzAU3VfqP1jsO5BAXihkFskkm6od&#10;Ne0HOMaAJWNbtickf99rQ5iZTBUpqTTtYjYGP+695xyOjef3h5qjPdWGSZEFg7soQFQQmTNRZsGv&#10;n+sv0wAZi0WOuRQ0C47UBPeLz5/mjUrpUFaS51QjSCJM2qgsqKxVaRgaUtEamzupqIDJQuoaW+jq&#10;Msw1biB7zcNhFI3DRupcaUmoMTC6aieDhc9fFJTY70VhqEU8CwCb9a327c614WKO01JjVTHSwcA3&#10;oKgxE1C0T7XCFqMnzd6kqhnR0sjC3hFZh7IoGKGeA7AZRGdsNlo+Kc+lTJtS9TKBtGc63ZyWfNtv&#10;tNqqRw1KNKoELXzPcTkUunZPQIkOXrJjLxk9WETaQQKjo3iWzMadnKQCzd9EkOrhPGY4jqax+wTh&#10;qVj4CkKjwBTmmbf5O97bCivq5TQp8H7UiOVZEAdI4BqsubUas7KyaCmFAONIjTw4hwKWL0WnkUkN&#10;yHWlQPFsmMSRF6gni1Oljd1QWSP3kgWcCYcPp3j/1dhWl9MSN8wFagDwdACJXN9IzvI149x3dLlb&#10;co32GKw+WMbj0bqT9sUyqM0F6O04tSz8mz1y2hb4QQtQBT7soK3g9iHt02JCqLCDLi8XsNqFFQCh&#10;D+ygXQrs1rtQ6vfoNcF9hK8she2Dayak/hNsezhBLtr1JwVa3k6CncyP/vt6acB0bje8g/uSC+5L&#10;nM4OxRXucz6bzHwkiPt6w03gvEz81HtYcDiZPHxY8LQh/2MLji5YcHSDBZPxcJTEMxf5jy24TKar&#10;+GT4j1PwplPQ/5Hh8uF/0t1Fyd1uXvb9cfp8nVv8BgAA//8DAFBLAwQUAAYACAAAACEADw1UkeIA&#10;AAAMAQAADwAAAGRycy9kb3ducmV2LnhtbEyPQU/DMAyF70j8h8hI3LYkgzEoTadpAk7TJDYkxM1r&#10;vbZak1RN1nb/HiMOcLP9np6/ly5H24ieulB7Z0BPFQhyuS9qVxr42L9OHkGEiK7AxjsycKEAy+z6&#10;KsWk8IN7p34XS8EhLiRooIqxTaQMeUUWw9S35Fg7+s5i5LUrZdHhwOG2kTOlHqTF2vGHCltaV5Sf&#10;dmdr4G3AYXWnX/rN6bi+fO3n28+NJmNub8bVM4hIY/wzww8+o0PGTAd/dkUQjYHJYsZdIg9aPc1B&#10;sOX3dDCwuFcaZJbK/yWybwAAAP//AwBQSwECLQAUAAYACAAAACEAtoM4kv4AAADhAQAAEwAAAAAA&#10;AAAAAAAAAAAAAAAAW0NvbnRlbnRfVHlwZXNdLnhtbFBLAQItABQABgAIAAAAIQA4/SH/1gAAAJQB&#10;AAALAAAAAAAAAAAAAAAAAC8BAABfcmVscy8ucmVsc1BLAQItABQABgAIAAAAIQB0CqcPeAIAABYK&#10;AAAOAAAAAAAAAAAAAAAAAC4CAABkcnMvZTJvRG9jLnhtbFBLAQItABQABgAIAAAAIQAPDVSR4gAA&#10;AAwBAAAPAAAAAAAAAAAAAAAAANIEAABkcnMvZG93bnJldi54bWxQSwUGAAAAAAQABADzAAAA4QUA&#10;AAAA&#10;">
              <v:line id="Straight Connector 3"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agwgAAANoAAAAPAAAAZHJzL2Rvd25yZXYueG1sRI9BawIx&#10;FITvgv8hPKEXqdkqqGyNIi2CoJfaHjy+Jq+bxeRlSVLd/ntTKPQ4zMw3zGrTeyeuFFMbWMHTpAJB&#10;rINpuVHw8b57XIJIGdmgC0wKfijBZj0crLA24cZvdD3lRhQIpxoV2Jy7WsqkLXlMk9ARF+8rRI+5&#10;yNhIE/FW4N7JaVXNpceWy4LFjl4s6cvp2ys4xledx2O3OBziwrpjt9f4eVbqYdRvn0Fk6vN/+K+9&#10;Nwpm8Hul3AC5vgMAAP//AwBQSwECLQAUAAYACAAAACEA2+H2y+4AAACFAQAAEwAAAAAAAAAAAAAA&#10;AAAAAAAAW0NvbnRlbnRfVHlwZXNdLnhtbFBLAQItABQABgAIAAAAIQBa9CxbvwAAABUBAAALAAAA&#10;AAAAAAAAAAAAAB8BAABfcmVscy8ucmVsc1BLAQItABQABgAIAAAAIQDyJQagwgAAANoAAAAPAAAA&#10;AAAAAAAAAAAAAAcCAABkcnMvZG93bnJldi54bWxQSwUGAAAAAAMAAwC3AAAA9gIAAAAA&#10;" strokecolor="#1c365f" strokeweight="3pt">
                <v:stroke joinstyle="miter"/>
              </v:line>
              <v:line id="Straight Connector 4"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B4owQAAANoAAAAPAAAAZHJzL2Rvd25yZXYueG1sRE9da8Iw&#10;FH0X/A/hDnyz6Ybo6BplCBPBTrZue780d21Zc1ObaNt/bwaC5+1wvjjpZjCNuFDnassKHqMYBHFh&#10;dc2lgu+vt/kzCOeRNTaWScFIDjbr6STFRNueP+mS+1KEEnYJKqi8bxMpXVGRQRfZljhov7Yz6APt&#10;Sqk77EO5aeRTHC+lwZrDQoUtbSsq/vKzUbA7/2S73g6rQxOw+Mjex+NJKzV7GF5fQHga/N18S++1&#10;ggX8Xwk3QK6vAAAA//8DAFBLAQItABQABgAIAAAAIQDb4fbL7gAAAIUBAAATAAAAAAAAAAAAAAAA&#10;AAAAAABbQ29udGVudF9UeXBlc10ueG1sUEsBAi0AFAAGAAgAAAAhAFr0LFu/AAAAFQEAAAsAAAAA&#10;AAAAAAAAAAAAHwEAAF9yZWxzLy5yZWxzUEsBAi0AFAAGAAgAAAAhALTQHijBAAAA2gAAAA8AAAAA&#10;AAAAAAAAAAAABwIAAGRycy9kb3ducmV2LnhtbFBLBQYAAAAAAwADALcAAAD1AgAAAAA=&#10;" strokecolor="#277e5f" strokeweight="3pt">
                <v:stroke joinstyle="miter"/>
              </v:line>
              <v:line id="Straight Connector 5"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q2wwAAANoAAAAPAAAAZHJzL2Rvd25yZXYueG1sRI9Ba8JA&#10;FITvQv/D8gredFNRKdFVpFXw0ItaSr09sq9J2ry3Ibua1F/vCoLHYWa+YebLjit1psaXTgy8DBNQ&#10;JJmzpeQGPg+bwSsoH1AsVk7IwD95WC6eenNMrWtlR+d9yFWEiE/RQBFCnWrts4IY/dDVJNH7cQ1j&#10;iLLJtW2wjXCu9ChJppqxlLhQYE1vBWV/+xMb6Mbr4+W9/lhx4DJpszH/ftsvY/rP3WoGKlAXHuF7&#10;e2sNTOB2Jd4AvbgCAAD//wMAUEsBAi0AFAAGAAgAAAAhANvh9svuAAAAhQEAABMAAAAAAAAAAAAA&#10;AAAAAAAAAFtDb250ZW50X1R5cGVzXS54bWxQSwECLQAUAAYACAAAACEAWvQsW78AAAAVAQAACwAA&#10;AAAAAAAAAAAAAAAfAQAAX3JlbHMvLnJlbHNQSwECLQAUAAYACAAAACEAFtB6tsMAAADaAAAADwAA&#10;AAAAAAAAAAAAAAAHAgAAZHJzL2Rvd25yZXYueG1sUEsFBgAAAAADAAMAtwAAAPcCAAAAAA==&#10;" strokecolor="#c48d34" strokeweight="3pt">
                <v:stroke joinstyle="miter"/>
              </v:line>
              <w10:wrap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2517" w14:textId="2531CD81" w:rsidR="007822D7" w:rsidRDefault="00493AD5">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6432" behindDoc="0" locked="0" layoutInCell="1" allowOverlap="1" wp14:anchorId="27348A57" wp14:editId="2DE3F9A8">
              <wp:simplePos x="0" y="0"/>
              <wp:positionH relativeFrom="column">
                <wp:posOffset>-426086</wp:posOffset>
              </wp:positionH>
              <wp:positionV relativeFrom="margin">
                <wp:posOffset>-814705</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A9DC8A7" id="Group 9" o:spid="_x0000_s1026" style="position:absolute;margin-left:-33.55pt;margin-top:-64.15pt;width:0;height:424.8pt;z-index:251666432;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A0fwn24QAA&#10;AAwBAAAPAAAAZHJzL2Rvd25yZXYueG1sTI9NS8NAEIbvgv9hGcFbu9kE2xKzKaWopyLYCuJtmkyT&#10;0OxsyG6T9N+74qHe5uPhnWey9WRaMVDvGssa1DwCQVzYsuFKw+fhdbYC4Txyia1l0nAlB+v8/i7D&#10;tLQjf9Cw95UIIexS1FB736VSuqImg25uO+KwO9neoA9tX8myxzGEm1bGUbSQBhsOF2rsaFtTcd5f&#10;jIa3EcdNol6G3fm0vX4fnt6/doq0fnyYNs8gPE3+BsOvflCHPDgd7YVLJ1oNs8VSBTQUKl4lIALy&#10;NzpqWMYqAZln8v8T+Q8AAAD//wMAUEsBAi0AFAAGAAgAAAAhALaDOJL+AAAA4QEAABMAAAAAAAAA&#10;AAAAAAAAAAAAAFtDb250ZW50X1R5cGVzXS54bWxQSwECLQAUAAYACAAAACEAOP0h/9YAAACUAQAA&#10;CwAAAAAAAAAAAAAAAAAvAQAAX3JlbHMvLnJlbHNQSwECLQAUAAYACAAAACEAgvcrT3cCAAAWCgAA&#10;DgAAAAAAAAAAAAAAAAAuAgAAZHJzL2Uyb0RvYy54bWxQSwECLQAUAAYACAAAACEANH8J9u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64384" behindDoc="1" locked="0" layoutInCell="1" allowOverlap="1" wp14:anchorId="45C0A152" wp14:editId="0E353737">
          <wp:simplePos x="0" y="0"/>
          <wp:positionH relativeFrom="column">
            <wp:posOffset>0</wp:posOffset>
          </wp:positionH>
          <wp:positionV relativeFrom="paragraph">
            <wp:posOffset>152400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BB7"/>
    <w:multiLevelType w:val="multilevel"/>
    <w:tmpl w:val="3014F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90D04"/>
    <w:multiLevelType w:val="hybridMultilevel"/>
    <w:tmpl w:val="7F36B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6A66B6"/>
    <w:multiLevelType w:val="hybridMultilevel"/>
    <w:tmpl w:val="F5544EEE"/>
    <w:lvl w:ilvl="0" w:tplc="1292E7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6063B7"/>
    <w:multiLevelType w:val="hybridMultilevel"/>
    <w:tmpl w:val="057EF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5"/>
  </w:num>
  <w:num w:numId="2" w16cid:durableId="1824080676">
    <w:abstractNumId w:val="2"/>
  </w:num>
  <w:num w:numId="3" w16cid:durableId="545339161">
    <w:abstractNumId w:val="3"/>
  </w:num>
  <w:num w:numId="4" w16cid:durableId="868297488">
    <w:abstractNumId w:val="1"/>
  </w:num>
  <w:num w:numId="5" w16cid:durableId="474757563">
    <w:abstractNumId w:val="4"/>
  </w:num>
  <w:num w:numId="6" w16cid:durableId="1970091973">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7848"/>
    <w:rsid w:val="00007CAA"/>
    <w:rsid w:val="000133C3"/>
    <w:rsid w:val="00026B82"/>
    <w:rsid w:val="000313F9"/>
    <w:rsid w:val="0003498C"/>
    <w:rsid w:val="0003614C"/>
    <w:rsid w:val="000407A3"/>
    <w:rsid w:val="0007460C"/>
    <w:rsid w:val="00084A96"/>
    <w:rsid w:val="000A5D8C"/>
    <w:rsid w:val="000B0311"/>
    <w:rsid w:val="000B3C14"/>
    <w:rsid w:val="000D21C4"/>
    <w:rsid w:val="00102C53"/>
    <w:rsid w:val="00104195"/>
    <w:rsid w:val="001058CF"/>
    <w:rsid w:val="001079ED"/>
    <w:rsid w:val="00114B81"/>
    <w:rsid w:val="001212F8"/>
    <w:rsid w:val="0014270A"/>
    <w:rsid w:val="001827CF"/>
    <w:rsid w:val="001846DF"/>
    <w:rsid w:val="001910D4"/>
    <w:rsid w:val="001957C2"/>
    <w:rsid w:val="00197936"/>
    <w:rsid w:val="001B62D5"/>
    <w:rsid w:val="001C74CF"/>
    <w:rsid w:val="001C7D0A"/>
    <w:rsid w:val="001F66B9"/>
    <w:rsid w:val="00270CAD"/>
    <w:rsid w:val="0029242D"/>
    <w:rsid w:val="002B4517"/>
    <w:rsid w:val="002C5111"/>
    <w:rsid w:val="002E49CC"/>
    <w:rsid w:val="002E7FAC"/>
    <w:rsid w:val="002F3C9E"/>
    <w:rsid w:val="002F4C77"/>
    <w:rsid w:val="00301190"/>
    <w:rsid w:val="003148BE"/>
    <w:rsid w:val="00324E94"/>
    <w:rsid w:val="003254B4"/>
    <w:rsid w:val="00327897"/>
    <w:rsid w:val="00335A5C"/>
    <w:rsid w:val="003726B7"/>
    <w:rsid w:val="003745BD"/>
    <w:rsid w:val="00390734"/>
    <w:rsid w:val="003A1CA1"/>
    <w:rsid w:val="003B1602"/>
    <w:rsid w:val="003C3C49"/>
    <w:rsid w:val="003C5EB7"/>
    <w:rsid w:val="003C6C70"/>
    <w:rsid w:val="003E1D2A"/>
    <w:rsid w:val="003E4677"/>
    <w:rsid w:val="003F091A"/>
    <w:rsid w:val="003F1CEB"/>
    <w:rsid w:val="003F209C"/>
    <w:rsid w:val="004159D2"/>
    <w:rsid w:val="004216DB"/>
    <w:rsid w:val="00424AEA"/>
    <w:rsid w:val="0042613C"/>
    <w:rsid w:val="00426266"/>
    <w:rsid w:val="0043274C"/>
    <w:rsid w:val="00435F3F"/>
    <w:rsid w:val="00440018"/>
    <w:rsid w:val="00447054"/>
    <w:rsid w:val="004471AB"/>
    <w:rsid w:val="00455C7F"/>
    <w:rsid w:val="00485AA0"/>
    <w:rsid w:val="00493226"/>
    <w:rsid w:val="00493AD5"/>
    <w:rsid w:val="004D5025"/>
    <w:rsid w:val="004E5416"/>
    <w:rsid w:val="004F5499"/>
    <w:rsid w:val="00503545"/>
    <w:rsid w:val="00510E2E"/>
    <w:rsid w:val="005142D9"/>
    <w:rsid w:val="005333EB"/>
    <w:rsid w:val="00541D3B"/>
    <w:rsid w:val="0055114C"/>
    <w:rsid w:val="00556CBE"/>
    <w:rsid w:val="0056168A"/>
    <w:rsid w:val="00563B68"/>
    <w:rsid w:val="00572036"/>
    <w:rsid w:val="005751A7"/>
    <w:rsid w:val="00590615"/>
    <w:rsid w:val="005B0B01"/>
    <w:rsid w:val="005D22B0"/>
    <w:rsid w:val="005D642E"/>
    <w:rsid w:val="005E22B6"/>
    <w:rsid w:val="005F6A1F"/>
    <w:rsid w:val="00605ED4"/>
    <w:rsid w:val="00630DFB"/>
    <w:rsid w:val="0065115E"/>
    <w:rsid w:val="00655124"/>
    <w:rsid w:val="006670B0"/>
    <w:rsid w:val="0067022B"/>
    <w:rsid w:val="00673494"/>
    <w:rsid w:val="00675822"/>
    <w:rsid w:val="006951E8"/>
    <w:rsid w:val="0069652F"/>
    <w:rsid w:val="006A5C25"/>
    <w:rsid w:val="006B2D8D"/>
    <w:rsid w:val="006C70F1"/>
    <w:rsid w:val="006F5E6B"/>
    <w:rsid w:val="006F74AE"/>
    <w:rsid w:val="007061AD"/>
    <w:rsid w:val="00715D8A"/>
    <w:rsid w:val="00737A16"/>
    <w:rsid w:val="00743D5B"/>
    <w:rsid w:val="00764664"/>
    <w:rsid w:val="00765D15"/>
    <w:rsid w:val="007822D7"/>
    <w:rsid w:val="0078277C"/>
    <w:rsid w:val="007A48D8"/>
    <w:rsid w:val="007A7C5E"/>
    <w:rsid w:val="007B65DF"/>
    <w:rsid w:val="007C696D"/>
    <w:rsid w:val="007D4EC8"/>
    <w:rsid w:val="007D5D47"/>
    <w:rsid w:val="007E2682"/>
    <w:rsid w:val="007F7641"/>
    <w:rsid w:val="00803832"/>
    <w:rsid w:val="00846CD8"/>
    <w:rsid w:val="008470DD"/>
    <w:rsid w:val="00850E3F"/>
    <w:rsid w:val="00851CD0"/>
    <w:rsid w:val="00853A71"/>
    <w:rsid w:val="00857A66"/>
    <w:rsid w:val="00860CD1"/>
    <w:rsid w:val="00892846"/>
    <w:rsid w:val="008B00EA"/>
    <w:rsid w:val="008C5D3F"/>
    <w:rsid w:val="00906623"/>
    <w:rsid w:val="009234C5"/>
    <w:rsid w:val="00936FF0"/>
    <w:rsid w:val="00942800"/>
    <w:rsid w:val="00954DA5"/>
    <w:rsid w:val="00961AAE"/>
    <w:rsid w:val="00963154"/>
    <w:rsid w:val="00971B25"/>
    <w:rsid w:val="00974A54"/>
    <w:rsid w:val="00981E80"/>
    <w:rsid w:val="0098663F"/>
    <w:rsid w:val="00996547"/>
    <w:rsid w:val="009B181A"/>
    <w:rsid w:val="009B284A"/>
    <w:rsid w:val="009B31A8"/>
    <w:rsid w:val="009B348B"/>
    <w:rsid w:val="009D4EFA"/>
    <w:rsid w:val="009E3DF5"/>
    <w:rsid w:val="00A0486F"/>
    <w:rsid w:val="00A121A6"/>
    <w:rsid w:val="00A1438D"/>
    <w:rsid w:val="00A176B5"/>
    <w:rsid w:val="00A25752"/>
    <w:rsid w:val="00A315EC"/>
    <w:rsid w:val="00A32C89"/>
    <w:rsid w:val="00A40D94"/>
    <w:rsid w:val="00A458CC"/>
    <w:rsid w:val="00A46068"/>
    <w:rsid w:val="00A52B3E"/>
    <w:rsid w:val="00A7034D"/>
    <w:rsid w:val="00A7445F"/>
    <w:rsid w:val="00A77FED"/>
    <w:rsid w:val="00A80819"/>
    <w:rsid w:val="00A940E0"/>
    <w:rsid w:val="00A9507B"/>
    <w:rsid w:val="00A95161"/>
    <w:rsid w:val="00AB11D7"/>
    <w:rsid w:val="00AD218E"/>
    <w:rsid w:val="00AD53FA"/>
    <w:rsid w:val="00AD764E"/>
    <w:rsid w:val="00AE0867"/>
    <w:rsid w:val="00AE0DE1"/>
    <w:rsid w:val="00AE1579"/>
    <w:rsid w:val="00AE7BBF"/>
    <w:rsid w:val="00AF111F"/>
    <w:rsid w:val="00AF176D"/>
    <w:rsid w:val="00B2401C"/>
    <w:rsid w:val="00B25F0B"/>
    <w:rsid w:val="00B55360"/>
    <w:rsid w:val="00B662D2"/>
    <w:rsid w:val="00B73445"/>
    <w:rsid w:val="00B96C69"/>
    <w:rsid w:val="00BB4147"/>
    <w:rsid w:val="00BC0ED6"/>
    <w:rsid w:val="00BD36D5"/>
    <w:rsid w:val="00C0436F"/>
    <w:rsid w:val="00C04EAB"/>
    <w:rsid w:val="00C12C16"/>
    <w:rsid w:val="00C17099"/>
    <w:rsid w:val="00C21B63"/>
    <w:rsid w:val="00C25913"/>
    <w:rsid w:val="00C63DD8"/>
    <w:rsid w:val="00C64C6A"/>
    <w:rsid w:val="00C827C8"/>
    <w:rsid w:val="00CB6299"/>
    <w:rsid w:val="00CC6D88"/>
    <w:rsid w:val="00CD774D"/>
    <w:rsid w:val="00CF0B5D"/>
    <w:rsid w:val="00D00642"/>
    <w:rsid w:val="00D07BD5"/>
    <w:rsid w:val="00D10970"/>
    <w:rsid w:val="00D1228B"/>
    <w:rsid w:val="00D22F0B"/>
    <w:rsid w:val="00D5121B"/>
    <w:rsid w:val="00D567E5"/>
    <w:rsid w:val="00D66523"/>
    <w:rsid w:val="00D70B6E"/>
    <w:rsid w:val="00D76F1F"/>
    <w:rsid w:val="00D86E4A"/>
    <w:rsid w:val="00D97F96"/>
    <w:rsid w:val="00DA1894"/>
    <w:rsid w:val="00DB1CB2"/>
    <w:rsid w:val="00E155BB"/>
    <w:rsid w:val="00E21ADF"/>
    <w:rsid w:val="00E247C7"/>
    <w:rsid w:val="00E259C1"/>
    <w:rsid w:val="00E30141"/>
    <w:rsid w:val="00E4398F"/>
    <w:rsid w:val="00E43C81"/>
    <w:rsid w:val="00E842BC"/>
    <w:rsid w:val="00E904C6"/>
    <w:rsid w:val="00E96265"/>
    <w:rsid w:val="00EA191E"/>
    <w:rsid w:val="00EA2311"/>
    <w:rsid w:val="00EA6050"/>
    <w:rsid w:val="00EA6B1C"/>
    <w:rsid w:val="00EA6C6E"/>
    <w:rsid w:val="00EB0CE5"/>
    <w:rsid w:val="00EC3681"/>
    <w:rsid w:val="00EC4BBC"/>
    <w:rsid w:val="00ED6FD5"/>
    <w:rsid w:val="00ED7630"/>
    <w:rsid w:val="00F03D0A"/>
    <w:rsid w:val="00F05789"/>
    <w:rsid w:val="00F21459"/>
    <w:rsid w:val="00F262AA"/>
    <w:rsid w:val="00F30C77"/>
    <w:rsid w:val="00F431C0"/>
    <w:rsid w:val="00F44180"/>
    <w:rsid w:val="00F6555D"/>
    <w:rsid w:val="00F66811"/>
    <w:rsid w:val="00F704C3"/>
    <w:rsid w:val="00F7513C"/>
    <w:rsid w:val="00F86360"/>
    <w:rsid w:val="00F9280B"/>
    <w:rsid w:val="00FA3AA6"/>
    <w:rsid w:val="00FA5309"/>
    <w:rsid w:val="00FB061D"/>
    <w:rsid w:val="00FB6996"/>
    <w:rsid w:val="00FC531F"/>
    <w:rsid w:val="00FD1338"/>
    <w:rsid w:val="00FD2B7B"/>
    <w:rsid w:val="00FF2E26"/>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C17099"/>
    <w:pPr>
      <w:shd w:val="clear" w:color="auto" w:fill="FFFFFF"/>
      <w:spacing w:before="0" w:beforeAutospacing="0" w:after="12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C17099"/>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pPr>
      <w:spacing w:after="0"/>
    </w:pPr>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table" w:styleId="GridTable1Light-Accent1">
    <w:name w:val="Grid Table 1 Light Accent 1"/>
    <w:basedOn w:val="TableNormal"/>
    <w:uiPriority w:val="46"/>
    <w:rsid w:val="00D76F1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7A7DB" w:themeColor="accent1" w:themeTint="66"/>
        <w:left w:val="single" w:sz="4" w:space="0" w:color="87A7DB" w:themeColor="accent1" w:themeTint="66"/>
        <w:bottom w:val="single" w:sz="4" w:space="0" w:color="87A7DB" w:themeColor="accent1" w:themeTint="66"/>
        <w:right w:val="single" w:sz="4" w:space="0" w:color="87A7DB" w:themeColor="accent1" w:themeTint="66"/>
        <w:insideH w:val="single" w:sz="4" w:space="0" w:color="87A7DB" w:themeColor="accent1" w:themeTint="66"/>
        <w:insideV w:val="single" w:sz="4" w:space="0" w:color="87A7DB" w:themeColor="accent1" w:themeTint="66"/>
      </w:tblBorders>
    </w:tblPr>
    <w:tblStylePr w:type="firstRow">
      <w:rPr>
        <w:b/>
        <w:bCs/>
      </w:rPr>
      <w:tblPr/>
      <w:tcPr>
        <w:tcBorders>
          <w:bottom w:val="single" w:sz="12" w:space="0" w:color="4B7CCA" w:themeColor="accent1" w:themeTint="99"/>
        </w:tcBorders>
      </w:tcPr>
    </w:tblStylePr>
    <w:tblStylePr w:type="lastRow">
      <w:rPr>
        <w:b/>
        <w:bCs/>
      </w:rPr>
      <w:tblPr/>
      <w:tcPr>
        <w:tcBorders>
          <w:top w:val="double" w:sz="2" w:space="0" w:color="4B7CCA"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76F1F"/>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5F0B"/>
    <w:rPr>
      <w:color w:val="0563C1"/>
      <w:u w:val="single"/>
    </w:rPr>
  </w:style>
  <w:style w:type="character" w:styleId="UnresolvedMention">
    <w:name w:val="Unresolved Mention"/>
    <w:basedOn w:val="DefaultParagraphFont"/>
    <w:uiPriority w:val="99"/>
    <w:semiHidden/>
    <w:unhideWhenUsed/>
    <w:rsid w:val="003E1D2A"/>
    <w:rPr>
      <w:color w:val="605E5C"/>
      <w:shd w:val="clear" w:color="auto" w:fill="E1DFDD"/>
    </w:rPr>
  </w:style>
  <w:style w:type="character" w:styleId="FollowedHyperlink">
    <w:name w:val="FollowedHyperlink"/>
    <w:basedOn w:val="DefaultParagraphFont"/>
    <w:uiPriority w:val="99"/>
    <w:semiHidden/>
    <w:unhideWhenUsed/>
    <w:rsid w:val="001827CF"/>
    <w:rPr>
      <w:color w:val="EA642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1696">
      <w:bodyDiv w:val="1"/>
      <w:marLeft w:val="0"/>
      <w:marRight w:val="0"/>
      <w:marTop w:val="0"/>
      <w:marBottom w:val="0"/>
      <w:divBdr>
        <w:top w:val="none" w:sz="0" w:space="0" w:color="auto"/>
        <w:left w:val="none" w:sz="0" w:space="0" w:color="auto"/>
        <w:bottom w:val="none" w:sz="0" w:space="0" w:color="auto"/>
        <w:right w:val="none" w:sz="0" w:space="0" w:color="auto"/>
      </w:divBdr>
    </w:div>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771121798">
      <w:bodyDiv w:val="1"/>
      <w:marLeft w:val="0"/>
      <w:marRight w:val="0"/>
      <w:marTop w:val="0"/>
      <w:marBottom w:val="0"/>
      <w:divBdr>
        <w:top w:val="none" w:sz="0" w:space="0" w:color="auto"/>
        <w:left w:val="none" w:sz="0" w:space="0" w:color="auto"/>
        <w:bottom w:val="none" w:sz="0" w:space="0" w:color="auto"/>
        <w:right w:val="none" w:sz="0" w:space="0" w:color="auto"/>
      </w:divBdr>
    </w:div>
    <w:div w:id="1490171800">
      <w:bodyDiv w:val="1"/>
      <w:marLeft w:val="0"/>
      <w:marRight w:val="0"/>
      <w:marTop w:val="0"/>
      <w:marBottom w:val="0"/>
      <w:divBdr>
        <w:top w:val="none" w:sz="0" w:space="0" w:color="auto"/>
        <w:left w:val="none" w:sz="0" w:space="0" w:color="auto"/>
        <w:bottom w:val="none" w:sz="0" w:space="0" w:color="auto"/>
        <w:right w:val="none" w:sz="0" w:space="0" w:color="auto"/>
      </w:divBdr>
    </w:div>
    <w:div w:id="20728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app.powerbigov.us%2Fview%3Fr%3DeyJrIjoiNzU5ZTM3ZWItNTFhOC00MmE2LWJmMDEtYjY3YjljNjJhODIyIiwidCI6IjhkMmM3YjRkLTA4NWEtNDYxNy04NTM2LTM4YTc2ZDE5YjBkYSJ9&amp;data=05%7C01%7Cpruther%40dhs.state.ia.us%7C53c2eeb70ad8406fde8608dbf5bc0887%7C8d2c7b4d085a4617853638a76d19b0da%7C1%7C0%7C638373960180003469%7CUnknown%7CTWFpbGZsb3d8eyJWIjoiMC4wLjAwMDAiLCJQIjoiV2luMzIiLCJBTiI6Ik1haWwiLCJXVCI6Mn0%3D%7C3000%7C%7C%7C&amp;sdata=EDse%2B7iPK57mw9qwdKM1%2FPpZ2U9Tbrdt%2BNdEK1EoAIE%3D&amp;reserved=0" TargetMode="External"/><Relationship Id="rId18" Type="http://schemas.openxmlformats.org/officeDocument/2006/relationships/hyperlink" Target="https://gcc02.safelinks.protection.outlook.com/?url=https%3A%2F%2Fhhs.iowa.gov%2Fprograms%2Fwelcome-iowa-medicaid%2Fiowa-health-link%2Fcurrent-requests-proposal-rfp&amp;data=05%7C01%7Cpruther%40dhs.state.ia.us%7C4daccd8438474495f4a008dbe9d9ea59%7C8d2c7b4d085a4617853638a76d19b0da%7C1%7C0%7C638360894371675754%7CUnknown%7CTWFpbGZsb3d8eyJWIjoiMC4wLjAwMDAiLCJQIjoiV2luMzIiLCJBTiI6Ik1haWwiLCJXVCI6Mn0%3D%7C3000%7C%7C%7C&amp;sdata=88Bdni02nr6ePPdMYAcdj95CAxlSJSrNLQ%2FcM9mfAQI%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cc02.safelinks.protection.outlook.com/?url=https%3A%2F%2Fhhs.iowa.gov%2Fprograms%2Fwelcome-iowa-medicaid%2Fiowa-health-link%2Fcurrent-requests-proposal-rfp&amp;data=05%7C01%7Cpruther%40dhs.state.ia.us%7C4daccd8438474495f4a008dbe9d9ea59%7C8d2c7b4d085a4617853638a76d19b0da%7C1%7C0%7C638360894371675754%7CUnknown%7CTWFpbGZsb3d8eyJWIjoiMC4wLjAwMDAiLCJQIjoiV2luMzIiLCJBTiI6Ik1haWwiLCJXVCI6Mn0%3D%7C3000%7C%7C%7C&amp;sdata=88Bdni02nr6ePPdMYAcdj95CAxlSJSrNLQ%2FcM9mfAQI%3D&amp;reserved=0" TargetMode="External"/><Relationship Id="rId7" Type="http://schemas.openxmlformats.org/officeDocument/2006/relationships/settings" Target="settings.xml"/><Relationship Id="rId12" Type="http://schemas.openxmlformats.org/officeDocument/2006/relationships/hyperlink" Target="https://gcc02.safelinks.protection.outlook.com/?url=https%3A%2F%2Fapp.powerbigov.us%2Fview%3Fr%3DeyJrIjoiMmIyMTQxNzItZmIwNS00ZDI2LThhMDAtZGI1MzZhNmNiMmM3IiwidCI6IjhkMmM3YjRkLTA4NWEtNDYxNy04NTM2LTM4YTc2ZDE5YjBkYSJ9&amp;data=05%7C01%7Cpruther%40dhs.state.ia.us%7C53c2eeb70ad8406fde8608dbf5bc0887%7C8d2c7b4d085a4617853638a76d19b0da%7C1%7C0%7C638373960179847211%7CUnknown%7CTWFpbGZsb3d8eyJWIjoiMC4wLjAwMDAiLCJQIjoiV2luMzIiLCJBTiI6Ik1haWwiLCJXVCI6Mn0%3D%7C3000%7C%7C%7C&amp;sdata=2UN49N%2F3BttpYELwxqFPKs0ZJ8IHcqGP8pX0CkRreU0%3D&amp;reserved=0" TargetMode="External"/><Relationship Id="rId17" Type="http://schemas.openxmlformats.org/officeDocument/2006/relationships/hyperlink" Target="https://gcc02.safelinks.protection.outlook.com/?url=https%3A%2F%2Fhhs.iowa.gov%2Fprograms%2Fwelcome-iowa-medicaid%2Fiowa-health-link%2Fcurrent-requests-proposal-rfp&amp;data=05%7C01%7Cpruther%40dhs.state.ia.us%7C4daccd8438474495f4a008dbe9d9ea59%7C8d2c7b4d085a4617853638a76d19b0da%7C1%7C0%7C638360894371675754%7CUnknown%7CTWFpbGZsb3d8eyJWIjoiMC4wLjAwMDAiLCJQIjoiV2luMzIiLCJBTiI6Ik1haWwiLCJXVCI6Mn0%3D%7C3000%7C%7C%7C&amp;sdata=88Bdni02nr6ePPdMYAcdj95CAxlSJSrNLQ%2FcM9mfAQI%3D&amp;reserve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hs.iowa.gov/programs/programs-and-services/policies-rules-and-regulations/covered-services-rates-and-payments/prior-authorization" TargetMode="External"/><Relationship Id="rId20" Type="http://schemas.openxmlformats.org/officeDocument/2006/relationships/hyperlink" Target="https://gcc02.safelinks.protection.outlook.com/?url=https%3A%2F%2Fhhs.iowa.gov%2Fprograms%2Fwelcome-iowa-medicaid%2Fiowa-health-link%2Fcurrent-requests-proposal-rfp&amp;data=05%7C01%7Cpruther%40dhs.state.ia.us%7C4daccd8438474495f4a008dbe9d9ea59%7C8d2c7b4d085a4617853638a76d19b0da%7C1%7C0%7C638360894371675754%7CUnknown%7CTWFpbGZsb3d8eyJWIjoiMC4wLjAwMDAiLCJQIjoiV2luMzIiLCJBTiI6Ik1haWwiLCJXVCI6Mn0%3D%7C3000%7C%7C%7C&amp;sdata=88Bdni02nr6ePPdMYAcdj95CAxlSJSrNLQ%2FcM9mfAQI%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hhs.iowa.gov%2Fprograms%2Fwelcome-iowa-medicaid%2Fiowa-health-link%2Fcurrent-requests-proposal-rfp&amp;data=05%7C01%7Cpruther%40dhs.state.ia.us%7C4daccd8438474495f4a008dbe9d9ea59%7C8d2c7b4d085a4617853638a76d19b0da%7C1%7C0%7C638360894371675754%7CUnknown%7CTWFpbGZsb3d8eyJWIjoiMC4wLjAwMDAiLCJQIjoiV2luMzIiLCJBTiI6Ik1haWwiLCJXVCI6Mn0%3D%7C3000%7C%7C%7C&amp;sdata=88Bdni02nr6ePPdMYAcdj95CAxlSJSrNLQ%2FcM9mfAQI%3D&amp;reserved=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gcc02.safelinks.protection.outlook.com/?url=https%3A%2F%2Fhhs.iowa.gov%2Fprograms%2Fwelcome-iowa-medicaid%2Fiowa-health-link%2Fcurrent-requests-proposal-rfp&amp;data=05%7C01%7Cpruther%40dhs.state.ia.us%7C4daccd8438474495f4a008dbe9d9ea59%7C8d2c7b4d085a4617853638a76d19b0da%7C1%7C0%7C638360894371675754%7CUnknown%7CTWFpbGZsb3d8eyJWIjoiMC4wLjAwMDAiLCJQIjoiV2luMzIiLCJBTiI6Ik1haWwiLCJXVCI6Mn0%3D%7C3000%7C%7C%7C&amp;sdata=88Bdni02nr6ePPdMYAcdj95CAxlSJSrNLQ%2FcM9mfAQI%3D&amp;reserved=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gcc02.safelinks.protection.outlook.com/?url=https%3A%2F%2Fhhs.iowa.gov%2Fprograms%2Fwelcome-iowa-medicaid%2Fiowa-health-link%2Fcurrent-requests-proposal-rfp&amp;data=05%7C01%7Cpruther%40dhs.state.ia.us%7C4daccd8438474495f4a008dbe9d9ea59%7C8d2c7b4d085a4617853638a76d19b0da%7C1%7C0%7C638360894371675754%7CUnknown%7CTWFpbGZsb3d8eyJWIjoiMC4wLjAwMDAiLCJQIjoiV2luMzIiLCJBTiI6Ik1haWwiLCJXVCI6Mn0%3D%7C3000%7C%7C%7C&amp;sdata=88Bdni02nr6ePPdMYAcdj95CAxlSJSrNLQ%2FcM9mfAQI%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app.powerbigov.us%2Fview%3Fr%3DeyJrIjoiZThmZTc5NTctNmU3ZC00YzIzLWE5MTUtYzEyM2RjMjhiZGRjIiwidCI6IjhkMmM3YjRkLTA4NWEtNDYxNy04NTM2LTM4YTc2ZDE5YjBkYSJ9&amp;data=05%7C01%7Cpruther%40dhs.state.ia.us%7C53c2eeb70ad8406fde8608dbf5bc0887%7C8d2c7b4d085a4617853638a76d19b0da%7C1%7C0%7C638373960180003469%7CUnknown%7CTWFpbGZsb3d8eyJWIjoiMC4wLjAwMDAiLCJQIjoiV2luMzIiLCJBTiI6Ik1haWwiLCJXVCI6Mn0%3D%7C3000%7C%7C%7C&amp;sdata=zDLspiMHXveM%2BW6i2%2FO%2FmZFWDDY55wcMAfev8yeAEQU%3D&amp;reserved=0" TargetMode="External"/><Relationship Id="rId22" Type="http://schemas.openxmlformats.org/officeDocument/2006/relationships/hyperlink" Target="https://ocio.iowa.gov/sites/default/files/standards/2015-05/enterprise_data_classfication_security_standard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RFI</Topic>
    <Category_x0020_1 xmlns="f88e24f3-da62-4d13-8742-1b7075cad43b">Templates</Category_x0020_1>
  </documentManagement>
</p:properties>
</file>

<file path=customXml/itemProps1.xml><?xml version="1.0" encoding="utf-8"?>
<ds:datastoreItem xmlns:ds="http://schemas.openxmlformats.org/officeDocument/2006/customXml" ds:itemID="{5D77E3D8-43BA-4D0B-A116-B54834C26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3.xml><?xml version="1.0" encoding="utf-8"?>
<ds:datastoreItem xmlns:ds="http://schemas.openxmlformats.org/officeDocument/2006/customXml" ds:itemID="{2AA4D3D2-FBCA-4EA4-B6A4-0ECE05EA01A0}">
  <ds:schemaRefs>
    <ds:schemaRef ds:uri="http://schemas.microsoft.com/sharepoint/v3/contenttype/forms"/>
  </ds:schemaRefs>
</ds:datastoreItem>
</file>

<file path=customXml/itemProps4.xml><?xml version="1.0" encoding="utf-8"?>
<ds:datastoreItem xmlns:ds="http://schemas.openxmlformats.org/officeDocument/2006/customXml" ds:itemID="{5E81B008-53B4-419F-87F9-5C5063370E51}">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3500</Words>
  <Characters>19955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Rutherford, Pauline</cp:lastModifiedBy>
  <cp:revision>2</cp:revision>
  <cp:lastPrinted>2022-06-17T14:00:00Z</cp:lastPrinted>
  <dcterms:created xsi:type="dcterms:W3CDTF">2023-12-15T15:13:00Z</dcterms:created>
  <dcterms:modified xsi:type="dcterms:W3CDTF">2023-12-15T15:13:00Z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