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4C" w:rsidRPr="00F340A8" w:rsidRDefault="00327A4C" w:rsidP="00327A4C">
      <w:pPr>
        <w:tabs>
          <w:tab w:val="left" w:pos="3270"/>
        </w:tabs>
        <w:rPr>
          <w:rFonts w:cs="Arial"/>
        </w:rPr>
      </w:pPr>
    </w:p>
    <w:p w:rsidR="00327A4C" w:rsidRPr="00F340A8" w:rsidRDefault="00327A4C" w:rsidP="00327A4C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  <w:r w:rsidRPr="00F340A8">
        <w:rPr>
          <w:rFonts w:ascii="Times New Roman" w:hAnsi="Times New Roman" w:cs="Times New Roman"/>
          <w:b/>
          <w:bCs/>
          <w:sz w:val="24"/>
          <w:szCs w:val="24"/>
        </w:rPr>
        <w:t>Preference</w:t>
      </w:r>
    </w:p>
    <w:p w:rsidR="00327A4C" w:rsidRPr="00F340A8" w:rsidRDefault="00327A4C" w:rsidP="00327A4C">
      <w:pPr>
        <w:tabs>
          <w:tab w:val="left" w:pos="3270"/>
        </w:tabs>
        <w:rPr>
          <w:color w:val="000000"/>
        </w:rPr>
      </w:pPr>
      <w:r w:rsidRPr="00F340A8">
        <w:t xml:space="preserve">By virtue of statutory authority, a preference will be given to products and provisions grown and coal produced within the state of Iowa. Preference application: </w:t>
      </w:r>
      <w:r w:rsidRPr="00F340A8">
        <w:rPr>
          <w:color w:val="000000"/>
        </w:rPr>
        <w:t>Tied responses to solicitations, regardless of the type of solicitation, are decided in favor of Iowa products and Iowa-based businesses per 11 IAC 117.</w:t>
      </w:r>
    </w:p>
    <w:p w:rsidR="00327A4C" w:rsidRPr="00F340A8" w:rsidRDefault="00327A4C" w:rsidP="00327A4C">
      <w:pPr>
        <w:tabs>
          <w:tab w:val="left" w:pos="3270"/>
        </w:tabs>
        <w:rPr>
          <w:color w:val="000000"/>
        </w:rPr>
      </w:pPr>
    </w:p>
    <w:p w:rsidR="00327A4C" w:rsidRPr="00F340A8" w:rsidRDefault="00327A4C" w:rsidP="00327A4C">
      <w:pPr>
        <w:tabs>
          <w:tab w:val="left" w:pos="3270"/>
        </w:tabs>
        <w:rPr>
          <w:color w:val="000000"/>
        </w:rPr>
      </w:pPr>
      <w:r w:rsidRPr="00F340A8">
        <w:rPr>
          <w:b/>
          <w:color w:val="000000"/>
        </w:rPr>
        <w:t>Award</w:t>
      </w:r>
    </w:p>
    <w:p w:rsidR="00327A4C" w:rsidRPr="00F340A8" w:rsidRDefault="00327A4C" w:rsidP="00327A4C">
      <w:pPr>
        <w:tabs>
          <w:tab w:val="left" w:pos="3270"/>
        </w:tabs>
        <w:rPr>
          <w:color w:val="000000"/>
        </w:rPr>
      </w:pPr>
      <w:r w:rsidRPr="00F340A8">
        <w:rPr>
          <w:color w:val="000000"/>
        </w:rPr>
        <w:t>The Anamosa State Penitentiary has determined that the award will be made to the Bidder with the best overall price.</w:t>
      </w:r>
    </w:p>
    <w:p w:rsidR="00327A4C" w:rsidRPr="00F340A8" w:rsidRDefault="00327A4C" w:rsidP="00327A4C">
      <w:pPr>
        <w:tabs>
          <w:tab w:val="left" w:pos="3270"/>
        </w:tabs>
        <w:rPr>
          <w:color w:val="000000"/>
        </w:rPr>
      </w:pPr>
    </w:p>
    <w:p w:rsidR="00327A4C" w:rsidRPr="00F340A8" w:rsidRDefault="00327A4C" w:rsidP="00327A4C">
      <w:pPr>
        <w:tabs>
          <w:tab w:val="left" w:pos="3270"/>
        </w:tabs>
        <w:rPr>
          <w:b/>
        </w:rPr>
      </w:pPr>
      <w:r w:rsidRPr="00F340A8">
        <w:rPr>
          <w:b/>
        </w:rPr>
        <w:t xml:space="preserve">FOB Destination, Freight Prepaid </w:t>
      </w:r>
    </w:p>
    <w:p w:rsidR="00327A4C" w:rsidRPr="00F340A8" w:rsidRDefault="00327A4C" w:rsidP="00327A4C">
      <w:pPr>
        <w:tabs>
          <w:tab w:val="left" w:pos="3270"/>
        </w:tabs>
      </w:pPr>
      <w:r w:rsidRPr="00F340A8">
        <w:t>The Bidder shall provide their price to include freight to Anamosa State Penitentiary dock.</w:t>
      </w:r>
    </w:p>
    <w:p w:rsidR="00327A4C" w:rsidRPr="00F340A8" w:rsidRDefault="00327A4C" w:rsidP="00327A4C">
      <w:pPr>
        <w:tabs>
          <w:tab w:val="left" w:pos="3270"/>
        </w:tabs>
      </w:pPr>
    </w:p>
    <w:p w:rsidR="00327A4C" w:rsidRPr="00F340A8" w:rsidRDefault="00327A4C" w:rsidP="00327A4C">
      <w:pPr>
        <w:tabs>
          <w:tab w:val="left" w:pos="3270"/>
        </w:tabs>
        <w:rPr>
          <w:b/>
        </w:rPr>
      </w:pPr>
      <w:r w:rsidRPr="00F340A8">
        <w:rPr>
          <w:b/>
        </w:rPr>
        <w:t>Delivery Time</w:t>
      </w:r>
    </w:p>
    <w:p w:rsidR="00327A4C" w:rsidRPr="00F340A8" w:rsidRDefault="00327A4C" w:rsidP="00327A4C">
      <w:pPr>
        <w:tabs>
          <w:tab w:val="left" w:pos="3270"/>
        </w:tabs>
      </w:pPr>
      <w:r w:rsidRPr="00F340A8">
        <w:t>The Bidder shall provide the expected number of days after receipt of order until delivered to the Anamosa State Penitentiary.  Expected number of days:  ________</w:t>
      </w:r>
    </w:p>
    <w:p w:rsidR="00327A4C" w:rsidRPr="00F340A8" w:rsidRDefault="00327A4C" w:rsidP="00327A4C">
      <w:pPr>
        <w:pBdr>
          <w:bottom w:val="single" w:sz="6" w:space="31" w:color="auto"/>
        </w:pBdr>
        <w:tabs>
          <w:tab w:val="left" w:pos="3270"/>
        </w:tabs>
        <w:rPr>
          <w:rFonts w:cs="Arial"/>
        </w:rPr>
      </w:pPr>
    </w:p>
    <w:p w:rsidR="00327A4C" w:rsidRPr="00F340A8" w:rsidRDefault="00327A4C" w:rsidP="00327A4C">
      <w:pPr>
        <w:pBdr>
          <w:bottom w:val="single" w:sz="6" w:space="31" w:color="auto"/>
        </w:pBdr>
        <w:tabs>
          <w:tab w:val="left" w:pos="3270"/>
        </w:tabs>
        <w:rPr>
          <w:rFonts w:cs="Arial"/>
          <w:b/>
        </w:rPr>
      </w:pPr>
      <w:r w:rsidRPr="00F340A8">
        <w:rPr>
          <w:rFonts w:cs="Arial"/>
          <w:b/>
        </w:rPr>
        <w:t>Delivery Acceptance</w:t>
      </w:r>
    </w:p>
    <w:p w:rsidR="00327A4C" w:rsidRPr="00F340A8" w:rsidRDefault="00327A4C" w:rsidP="00327A4C">
      <w:pPr>
        <w:pBdr>
          <w:bottom w:val="single" w:sz="6" w:space="31" w:color="auto"/>
        </w:pBdr>
        <w:tabs>
          <w:tab w:val="left" w:pos="3270"/>
        </w:tabs>
        <w:rPr>
          <w:rFonts w:cs="Arial"/>
        </w:rPr>
      </w:pPr>
      <w:r w:rsidRPr="00F340A8">
        <w:rPr>
          <w:rFonts w:cs="Arial"/>
        </w:rPr>
        <w:t>The Anamosa State Penitentiary has determined because of the nature of their business they will accept deliveries during the following time frames</w:t>
      </w:r>
      <w:r w:rsidRPr="00F340A8">
        <w:rPr>
          <w:rFonts w:cs="Arial"/>
        </w:rPr>
        <w:t xml:space="preserve"> except for observed holidays</w:t>
      </w:r>
      <w:r w:rsidRPr="00F340A8">
        <w:rPr>
          <w:rFonts w:cs="Arial"/>
        </w:rPr>
        <w:t>:</w:t>
      </w:r>
    </w:p>
    <w:p w:rsidR="00327A4C" w:rsidRDefault="00327A4C" w:rsidP="00327A4C">
      <w:pPr>
        <w:pBdr>
          <w:bottom w:val="single" w:sz="6" w:space="31" w:color="auto"/>
        </w:pBdr>
        <w:tabs>
          <w:tab w:val="left" w:pos="3270"/>
        </w:tabs>
        <w:rPr>
          <w:rFonts w:cs="Arial"/>
          <w:sz w:val="20"/>
          <w:szCs w:val="20"/>
        </w:rPr>
      </w:pPr>
      <w:bookmarkStart w:id="0" w:name="_GoBack"/>
      <w:bookmarkEnd w:id="0"/>
      <w:r w:rsidRPr="00F340A8">
        <w:rPr>
          <w:rFonts w:cs="Arial"/>
        </w:rPr>
        <w:t>Monday thru Thursday 7 am to 1:30 pm; Fridays 7 am to 1:00 pm</w:t>
      </w:r>
      <w:r>
        <w:rPr>
          <w:rFonts w:cs="Arial"/>
          <w:sz w:val="20"/>
          <w:szCs w:val="20"/>
        </w:rPr>
        <w:t xml:space="preserve"> </w:t>
      </w:r>
    </w:p>
    <w:sectPr w:rsidR="00327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4C"/>
    <w:rsid w:val="00327A4C"/>
    <w:rsid w:val="00C4771A"/>
    <w:rsid w:val="00F3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67557-9DC9-4486-99DE-83047A2D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27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7A4C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Kennebeck, Jill [DOC]</dc:creator>
  <cp:keywords/>
  <dc:description/>
  <cp:lastModifiedBy>Kennebeck, Jill [DOC]</cp:lastModifiedBy>
  <cp:revision>2</cp:revision>
  <dcterms:created xsi:type="dcterms:W3CDTF">2018-04-17T21:33:00Z</dcterms:created>
  <dcterms:modified xsi:type="dcterms:W3CDTF">2018-04-17T21:38:00Z</dcterms:modified>
</cp:coreProperties>
</file>