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DE20" w14:textId="658619E7" w:rsidR="00B46ED9" w:rsidRPr="00DC2CA6" w:rsidRDefault="005B1F5E" w:rsidP="005B1F5E">
      <w:pPr>
        <w:jc w:val="center"/>
        <w:rPr>
          <w:rFonts w:ascii="Gill Sans MT" w:hAnsi="Gill Sans MT"/>
          <w:sz w:val="24"/>
          <w:szCs w:val="24"/>
        </w:rPr>
      </w:pPr>
      <w:r>
        <w:rPr>
          <w:noProof/>
        </w:rPr>
        <w:drawing>
          <wp:inline distT="0" distB="0" distL="0" distR="0" wp14:anchorId="649CA987" wp14:editId="53D8FA88">
            <wp:extent cx="4476750" cy="1284674"/>
            <wp:effectExtent l="0" t="0" r="0" b="0"/>
            <wp:docPr id="71522793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27938" name="Picture 1" descr="Text&#10;&#10;Description automatically generated with medium confidence"/>
                    <pic:cNvPicPr/>
                  </pic:nvPicPr>
                  <pic:blipFill>
                    <a:blip r:embed="rId11"/>
                    <a:stretch>
                      <a:fillRect/>
                    </a:stretch>
                  </pic:blipFill>
                  <pic:spPr>
                    <a:xfrm>
                      <a:off x="0" y="0"/>
                      <a:ext cx="4495290" cy="1289994"/>
                    </a:xfrm>
                    <a:prstGeom prst="rect">
                      <a:avLst/>
                    </a:prstGeom>
                  </pic:spPr>
                </pic:pic>
              </a:graphicData>
            </a:graphic>
          </wp:inline>
        </w:drawing>
      </w:r>
    </w:p>
    <w:p w14:paraId="32490A26" w14:textId="77777777" w:rsidR="009B4507" w:rsidRPr="00DC2CA6" w:rsidRDefault="009B4507">
      <w:pPr>
        <w:rPr>
          <w:rStyle w:val="ContractLevel2Char"/>
          <w:rFonts w:ascii="Gill Sans MT" w:hAnsi="Gill Sans MT"/>
          <w:b w:val="0"/>
          <w:i w:val="0"/>
          <w:sz w:val="24"/>
          <w:szCs w:val="24"/>
          <w:highlight w:val="magenta"/>
        </w:rPr>
      </w:pPr>
    </w:p>
    <w:p w14:paraId="761ABA7C" w14:textId="5F268DCC" w:rsidR="00C65F9D" w:rsidRPr="00DE2EB1" w:rsidRDefault="00C65F9D" w:rsidP="002C4D79">
      <w:pPr>
        <w:jc w:val="center"/>
        <w:rPr>
          <w:rFonts w:ascii="Arial" w:hAnsi="Arial" w:cs="Arial"/>
          <w:b/>
          <w:bCs/>
          <w:sz w:val="24"/>
          <w:szCs w:val="24"/>
        </w:rPr>
      </w:pPr>
      <w:r w:rsidRPr="00DE2EB1">
        <w:rPr>
          <w:rFonts w:ascii="Arial" w:hAnsi="Arial" w:cs="Arial"/>
          <w:b/>
          <w:bCs/>
          <w:sz w:val="24"/>
          <w:szCs w:val="24"/>
        </w:rPr>
        <w:t xml:space="preserve">IOWA DEPARTMENT OF </w:t>
      </w:r>
      <w:r w:rsidR="00AA68F2" w:rsidRPr="00DE2EB1">
        <w:rPr>
          <w:rFonts w:ascii="Arial" w:hAnsi="Arial" w:cs="Arial"/>
          <w:b/>
          <w:bCs/>
          <w:sz w:val="24"/>
          <w:szCs w:val="24"/>
        </w:rPr>
        <w:t xml:space="preserve">HEALTH AND </w:t>
      </w:r>
      <w:r w:rsidRPr="00DE2EB1">
        <w:rPr>
          <w:rFonts w:ascii="Arial" w:hAnsi="Arial" w:cs="Arial"/>
          <w:b/>
          <w:bCs/>
          <w:sz w:val="24"/>
          <w:szCs w:val="24"/>
        </w:rPr>
        <w:t>HUMAN SERVICES</w:t>
      </w:r>
    </w:p>
    <w:p w14:paraId="4B3296E6" w14:textId="77777777" w:rsidR="005E0626" w:rsidRPr="00DE2EB1" w:rsidRDefault="005B1F5E" w:rsidP="002C4D79">
      <w:pPr>
        <w:jc w:val="center"/>
        <w:rPr>
          <w:rFonts w:ascii="Arial" w:hAnsi="Arial" w:cs="Arial"/>
          <w:b/>
          <w:bCs/>
          <w:sz w:val="24"/>
          <w:szCs w:val="24"/>
        </w:rPr>
      </w:pPr>
      <w:r w:rsidRPr="00DE2EB1">
        <w:rPr>
          <w:rFonts w:ascii="Arial" w:hAnsi="Arial" w:cs="Arial"/>
          <w:b/>
          <w:bCs/>
          <w:sz w:val="24"/>
          <w:szCs w:val="24"/>
        </w:rPr>
        <w:t>NOTICE OF FUNDING OPPORTUNITY</w:t>
      </w:r>
      <w:r w:rsidR="00E129B9" w:rsidRPr="00DE2EB1">
        <w:rPr>
          <w:rFonts w:ascii="Arial" w:hAnsi="Arial" w:cs="Arial"/>
          <w:b/>
          <w:bCs/>
          <w:sz w:val="24"/>
          <w:szCs w:val="24"/>
        </w:rPr>
        <w:t xml:space="preserve"> </w:t>
      </w:r>
    </w:p>
    <w:p w14:paraId="7A711C75" w14:textId="7E2777F9" w:rsidR="00095CE0" w:rsidRPr="00DE2EB1" w:rsidRDefault="00E129B9" w:rsidP="002C4D79">
      <w:pPr>
        <w:jc w:val="center"/>
        <w:rPr>
          <w:rFonts w:ascii="Arial" w:hAnsi="Arial" w:cs="Arial"/>
          <w:b/>
          <w:bCs/>
          <w:sz w:val="24"/>
          <w:szCs w:val="24"/>
        </w:rPr>
      </w:pPr>
      <w:r w:rsidRPr="00DE2EB1">
        <w:rPr>
          <w:rFonts w:ascii="Arial" w:hAnsi="Arial" w:cs="Arial"/>
          <w:b/>
          <w:bCs/>
          <w:sz w:val="24"/>
          <w:szCs w:val="24"/>
        </w:rPr>
        <w:t>for</w:t>
      </w:r>
    </w:p>
    <w:p w14:paraId="605DA69E" w14:textId="647A0015" w:rsidR="00CD5041" w:rsidRPr="00DE2EB1" w:rsidRDefault="00142F2F" w:rsidP="008E70DA">
      <w:pPr>
        <w:pStyle w:val="Header"/>
        <w:tabs>
          <w:tab w:val="clear" w:pos="4320"/>
          <w:tab w:val="clear" w:pos="8640"/>
        </w:tabs>
        <w:jc w:val="center"/>
        <w:rPr>
          <w:rFonts w:ascii="Arial" w:hAnsi="Arial" w:cs="Arial"/>
          <w:b/>
          <w:bCs/>
          <w:sz w:val="24"/>
          <w:szCs w:val="24"/>
          <w:highlight w:val="yellow"/>
        </w:rPr>
      </w:pPr>
      <w:r w:rsidRPr="00DE2EB1">
        <w:rPr>
          <w:rFonts w:ascii="Arial" w:hAnsi="Arial" w:cs="Arial"/>
          <w:b/>
          <w:bCs/>
          <w:sz w:val="24"/>
          <w:szCs w:val="24"/>
        </w:rPr>
        <w:t xml:space="preserve"> </w:t>
      </w:r>
      <w:r w:rsidR="00723A1F" w:rsidRPr="001A5608">
        <w:rPr>
          <w:rFonts w:ascii="Arial" w:hAnsi="Arial" w:cs="Arial"/>
          <w:b/>
          <w:bCs/>
          <w:noProof/>
          <w:sz w:val="24"/>
          <w:szCs w:val="24"/>
        </w:rPr>
        <w:t>CHILD CARE SOLUTIONS FUND</w:t>
      </w:r>
    </w:p>
    <w:p w14:paraId="03CDEDD1" w14:textId="583D621F" w:rsidR="00CA6B81" w:rsidRPr="00DE2EB1" w:rsidRDefault="001A1280" w:rsidP="00FE2EE4">
      <w:pPr>
        <w:jc w:val="center"/>
        <w:rPr>
          <w:rFonts w:ascii="Arial" w:hAnsi="Arial" w:cs="Arial"/>
          <w:b/>
          <w:bCs/>
          <w:iCs/>
          <w:sz w:val="24"/>
          <w:szCs w:val="24"/>
        </w:rPr>
      </w:pPr>
      <w:r w:rsidRPr="00DE2EB1">
        <w:rPr>
          <w:rFonts w:ascii="Arial" w:hAnsi="Arial" w:cs="Arial"/>
          <w:b/>
          <w:bCs/>
          <w:iCs/>
          <w:noProof/>
          <w:sz w:val="24"/>
          <w:szCs w:val="24"/>
        </w:rPr>
        <w:t xml:space="preserve">FUNDING OPPORTUNITY </w:t>
      </w:r>
      <w:r w:rsidR="00723A1F" w:rsidRPr="00DE2EB1">
        <w:rPr>
          <w:rFonts w:ascii="Arial" w:hAnsi="Arial" w:cs="Arial"/>
          <w:b/>
          <w:bCs/>
          <w:iCs/>
          <w:noProof/>
          <w:sz w:val="24"/>
          <w:szCs w:val="24"/>
        </w:rPr>
        <w:t>#</w:t>
      </w:r>
      <w:r w:rsidR="001A5608">
        <w:rPr>
          <w:rFonts w:ascii="Arial" w:hAnsi="Arial" w:cs="Arial"/>
          <w:b/>
          <w:bCs/>
          <w:iCs/>
          <w:noProof/>
          <w:sz w:val="24"/>
          <w:szCs w:val="24"/>
        </w:rPr>
        <w:t xml:space="preserve"> FWBP-CC-24-166</w:t>
      </w:r>
    </w:p>
    <w:p w14:paraId="0E292C6B" w14:textId="77777777" w:rsidR="00FA2E51" w:rsidRPr="002114E9" w:rsidRDefault="00FA2E51" w:rsidP="0010232B">
      <w:pPr>
        <w:pStyle w:val="Heading1"/>
        <w:rPr>
          <w:rFonts w:ascii="Arial" w:hAnsi="Arial" w:cs="Arial"/>
          <w:i/>
          <w:sz w:val="24"/>
          <w:szCs w:val="24"/>
        </w:rPr>
      </w:pPr>
    </w:p>
    <w:p w14:paraId="5C99AEE8" w14:textId="77777777" w:rsidR="00FA2E51" w:rsidRPr="002114E9" w:rsidRDefault="00FA2E51" w:rsidP="00FA2E51">
      <w:pPr>
        <w:pStyle w:val="Heading1"/>
        <w:rPr>
          <w:rFonts w:ascii="Arial" w:hAnsi="Arial" w:cs="Arial"/>
          <w:i/>
          <w:sz w:val="24"/>
          <w:szCs w:val="24"/>
        </w:rPr>
      </w:pPr>
      <w:bookmarkStart w:id="0" w:name="_Toc265506267"/>
      <w:bookmarkStart w:id="1" w:name="_Toc265506373"/>
      <w:bookmarkStart w:id="2" w:name="_Toc265506426"/>
      <w:bookmarkStart w:id="3" w:name="_Toc265506676"/>
      <w:bookmarkStart w:id="4" w:name="_Toc265507110"/>
      <w:bookmarkStart w:id="5" w:name="_Toc265564566"/>
      <w:bookmarkStart w:id="6" w:name="_Toc265580857"/>
      <w:r w:rsidRPr="002114E9">
        <w:rPr>
          <w:rFonts w:ascii="Arial" w:hAnsi="Arial" w:cs="Arial"/>
          <w:i/>
          <w:sz w:val="24"/>
          <w:szCs w:val="24"/>
        </w:rPr>
        <w:t>Introduction.</w:t>
      </w:r>
    </w:p>
    <w:p w14:paraId="085EE188" w14:textId="15502512" w:rsidR="00FA2E51" w:rsidRPr="002114E9" w:rsidRDefault="00FA2E51" w:rsidP="00723A1F">
      <w:pPr>
        <w:rPr>
          <w:rFonts w:ascii="Arial" w:hAnsi="Arial" w:cs="Arial"/>
          <w:sz w:val="24"/>
          <w:szCs w:val="24"/>
        </w:rPr>
      </w:pPr>
      <w:r w:rsidRPr="002114E9">
        <w:rPr>
          <w:rFonts w:ascii="Arial" w:hAnsi="Arial" w:cs="Arial"/>
          <w:sz w:val="24"/>
          <w:szCs w:val="24"/>
        </w:rPr>
        <w:t xml:space="preserve">The Department of </w:t>
      </w:r>
      <w:r w:rsidR="00AA68F2" w:rsidRPr="002114E9">
        <w:rPr>
          <w:rFonts w:ascii="Arial" w:hAnsi="Arial" w:cs="Arial"/>
          <w:sz w:val="24"/>
          <w:szCs w:val="24"/>
        </w:rPr>
        <w:t xml:space="preserve">Health and </w:t>
      </w:r>
      <w:r w:rsidRPr="002114E9">
        <w:rPr>
          <w:rFonts w:ascii="Arial" w:hAnsi="Arial" w:cs="Arial"/>
          <w:sz w:val="24"/>
          <w:szCs w:val="24"/>
        </w:rPr>
        <w:t xml:space="preserve">Human Services (“Agency”) is </w:t>
      </w:r>
      <w:r w:rsidR="005E0626" w:rsidRPr="002114E9">
        <w:rPr>
          <w:rFonts w:ascii="Arial" w:hAnsi="Arial" w:cs="Arial"/>
          <w:sz w:val="24"/>
          <w:szCs w:val="24"/>
        </w:rPr>
        <w:t xml:space="preserve">accepting </w:t>
      </w:r>
      <w:r w:rsidR="005800C0" w:rsidRPr="002114E9">
        <w:rPr>
          <w:rFonts w:ascii="Arial" w:hAnsi="Arial" w:cs="Arial"/>
          <w:sz w:val="24"/>
          <w:szCs w:val="24"/>
        </w:rPr>
        <w:t>A</w:t>
      </w:r>
      <w:r w:rsidR="007E361C" w:rsidRPr="002114E9">
        <w:rPr>
          <w:rFonts w:ascii="Arial" w:hAnsi="Arial" w:cs="Arial"/>
          <w:sz w:val="24"/>
          <w:szCs w:val="24"/>
        </w:rPr>
        <w:t>pplications</w:t>
      </w:r>
      <w:r w:rsidR="0085026C" w:rsidRPr="002114E9">
        <w:rPr>
          <w:rFonts w:ascii="Arial" w:hAnsi="Arial" w:cs="Arial"/>
          <w:sz w:val="24"/>
          <w:szCs w:val="24"/>
        </w:rPr>
        <w:t xml:space="preserve"> </w:t>
      </w:r>
      <w:r w:rsidR="00723A1F" w:rsidRPr="002114E9">
        <w:rPr>
          <w:rFonts w:ascii="Arial" w:hAnsi="Arial" w:cs="Arial"/>
          <w:noProof/>
          <w:sz w:val="24"/>
          <w:szCs w:val="24"/>
        </w:rPr>
        <w:t>to support local Child Care Solutions Funds in Iowa com</w:t>
      </w:r>
      <w:r w:rsidR="007B7CA5">
        <w:rPr>
          <w:rFonts w:ascii="Arial" w:hAnsi="Arial" w:cs="Arial"/>
          <w:noProof/>
          <w:sz w:val="24"/>
          <w:szCs w:val="24"/>
        </w:rPr>
        <w:t>m</w:t>
      </w:r>
      <w:r w:rsidR="00723A1F" w:rsidRPr="002114E9">
        <w:rPr>
          <w:rFonts w:ascii="Arial" w:hAnsi="Arial" w:cs="Arial"/>
          <w:noProof/>
          <w:sz w:val="24"/>
          <w:szCs w:val="24"/>
        </w:rPr>
        <w:t>unities. The Child Care Solutions Fund is a blended publ</w:t>
      </w:r>
      <w:proofErr w:type="spellStart"/>
      <w:r w:rsidR="00723A1F" w:rsidRPr="002114E9">
        <w:rPr>
          <w:rFonts w:ascii="Arial" w:hAnsi="Arial" w:cs="Arial"/>
          <w:sz w:val="24"/>
          <w:szCs w:val="24"/>
        </w:rPr>
        <w:t>ic</w:t>
      </w:r>
      <w:proofErr w:type="spellEnd"/>
      <w:r w:rsidR="003A4229">
        <w:rPr>
          <w:rFonts w:ascii="Arial" w:hAnsi="Arial" w:cs="Arial"/>
          <w:sz w:val="24"/>
          <w:szCs w:val="24"/>
        </w:rPr>
        <w:t>-</w:t>
      </w:r>
      <w:r w:rsidR="00723A1F" w:rsidRPr="002114E9">
        <w:rPr>
          <w:rFonts w:ascii="Arial" w:hAnsi="Arial" w:cs="Arial"/>
          <w:sz w:val="24"/>
          <w:szCs w:val="24"/>
        </w:rPr>
        <w:t xml:space="preserve">private partnership to support wage enhancements for local </w:t>
      </w:r>
      <w:proofErr w:type="gramStart"/>
      <w:r w:rsidR="00723A1F" w:rsidRPr="002114E9">
        <w:rPr>
          <w:rFonts w:ascii="Arial" w:hAnsi="Arial" w:cs="Arial"/>
          <w:sz w:val="24"/>
          <w:szCs w:val="24"/>
        </w:rPr>
        <w:t>child care</w:t>
      </w:r>
      <w:proofErr w:type="gramEnd"/>
      <w:r w:rsidR="00723A1F" w:rsidRPr="002114E9">
        <w:rPr>
          <w:rFonts w:ascii="Arial" w:hAnsi="Arial" w:cs="Arial"/>
          <w:sz w:val="24"/>
          <w:szCs w:val="24"/>
        </w:rPr>
        <w:t xml:space="preserve"> facilities</w:t>
      </w:r>
      <w:r w:rsidR="0065701C">
        <w:rPr>
          <w:rFonts w:ascii="Arial" w:hAnsi="Arial" w:cs="Arial"/>
          <w:sz w:val="24"/>
          <w:szCs w:val="24"/>
        </w:rPr>
        <w:t>.</w:t>
      </w:r>
    </w:p>
    <w:p w14:paraId="1E5E9D2F" w14:textId="77777777" w:rsidR="00723A1F" w:rsidRPr="002114E9" w:rsidRDefault="00723A1F" w:rsidP="00723A1F">
      <w:pPr>
        <w:rPr>
          <w:rFonts w:ascii="Arial" w:hAnsi="Arial" w:cs="Arial"/>
          <w:sz w:val="24"/>
          <w:szCs w:val="24"/>
        </w:rPr>
      </w:pPr>
    </w:p>
    <w:p w14:paraId="3AFEE3CA" w14:textId="1ED73137" w:rsidR="00FA2E51" w:rsidRPr="002114E9" w:rsidRDefault="00FA2E51" w:rsidP="009E5D90">
      <w:pPr>
        <w:jc w:val="left"/>
        <w:rPr>
          <w:rFonts w:ascii="Arial" w:hAnsi="Arial" w:cs="Arial"/>
          <w:sz w:val="24"/>
          <w:szCs w:val="24"/>
        </w:rPr>
      </w:pPr>
      <w:proofErr w:type="gramStart"/>
      <w:r w:rsidRPr="002114E9">
        <w:rPr>
          <w:rFonts w:ascii="Arial" w:hAnsi="Arial" w:cs="Arial"/>
          <w:sz w:val="24"/>
          <w:szCs w:val="24"/>
        </w:rPr>
        <w:t>In order to</w:t>
      </w:r>
      <w:proofErr w:type="gramEnd"/>
      <w:r w:rsidRPr="002114E9">
        <w:rPr>
          <w:rFonts w:ascii="Arial" w:hAnsi="Arial" w:cs="Arial"/>
          <w:sz w:val="24"/>
          <w:szCs w:val="24"/>
        </w:rPr>
        <w:t xml:space="preserve"> respond to this </w:t>
      </w:r>
      <w:r w:rsidR="008A46CA">
        <w:rPr>
          <w:rFonts w:ascii="Arial" w:hAnsi="Arial" w:cs="Arial"/>
          <w:sz w:val="24"/>
          <w:szCs w:val="24"/>
        </w:rPr>
        <w:t>funding opportunity</w:t>
      </w:r>
      <w:r w:rsidRPr="002114E9">
        <w:rPr>
          <w:rFonts w:ascii="Arial" w:hAnsi="Arial" w:cs="Arial"/>
          <w:sz w:val="24"/>
          <w:szCs w:val="24"/>
        </w:rPr>
        <w:t xml:space="preserve">, complete and return </w:t>
      </w:r>
      <w:r w:rsidR="00895BA3" w:rsidRPr="002114E9">
        <w:rPr>
          <w:rFonts w:ascii="Arial" w:hAnsi="Arial" w:cs="Arial"/>
          <w:sz w:val="24"/>
          <w:szCs w:val="24"/>
        </w:rPr>
        <w:t>Attachment B (</w:t>
      </w:r>
      <w:r w:rsidR="005E0626" w:rsidRPr="002114E9">
        <w:rPr>
          <w:rFonts w:ascii="Arial" w:hAnsi="Arial" w:cs="Arial"/>
          <w:bCs/>
          <w:i/>
          <w:iCs/>
          <w:sz w:val="24"/>
          <w:szCs w:val="24"/>
        </w:rPr>
        <w:t>Applicant</w:t>
      </w:r>
      <w:r w:rsidR="002114E9" w:rsidRPr="002114E9">
        <w:rPr>
          <w:rFonts w:ascii="Arial" w:hAnsi="Arial" w:cs="Arial"/>
          <w:bCs/>
          <w:i/>
          <w:iCs/>
          <w:sz w:val="24"/>
          <w:szCs w:val="24"/>
        </w:rPr>
        <w:t xml:space="preserve"> </w:t>
      </w:r>
      <w:r w:rsidR="00FC7F5A" w:rsidRPr="002114E9">
        <w:rPr>
          <w:rFonts w:ascii="Arial" w:hAnsi="Arial" w:cs="Arial"/>
          <w:i/>
          <w:iCs/>
          <w:sz w:val="24"/>
          <w:szCs w:val="24"/>
        </w:rPr>
        <w:t>Child Care Solution</w:t>
      </w:r>
      <w:r w:rsidR="006C1069" w:rsidRPr="002114E9">
        <w:rPr>
          <w:rFonts w:ascii="Arial" w:hAnsi="Arial" w:cs="Arial"/>
          <w:i/>
          <w:iCs/>
          <w:sz w:val="24"/>
          <w:szCs w:val="24"/>
        </w:rPr>
        <w:t>s Fund Application</w:t>
      </w:r>
      <w:r w:rsidR="006C1069" w:rsidRPr="002114E9">
        <w:rPr>
          <w:rFonts w:ascii="Arial" w:hAnsi="Arial" w:cs="Arial"/>
          <w:sz w:val="24"/>
          <w:szCs w:val="24"/>
        </w:rPr>
        <w:t>)</w:t>
      </w:r>
      <w:r w:rsidR="00895BA3" w:rsidRPr="002114E9">
        <w:rPr>
          <w:rFonts w:ascii="Arial" w:hAnsi="Arial" w:cs="Arial"/>
          <w:sz w:val="24"/>
          <w:szCs w:val="24"/>
        </w:rPr>
        <w:t>.</w:t>
      </w:r>
    </w:p>
    <w:bookmarkEnd w:id="0"/>
    <w:bookmarkEnd w:id="1"/>
    <w:bookmarkEnd w:id="2"/>
    <w:bookmarkEnd w:id="3"/>
    <w:bookmarkEnd w:id="4"/>
    <w:bookmarkEnd w:id="5"/>
    <w:bookmarkEnd w:id="6"/>
    <w:p w14:paraId="5F759DDD" w14:textId="77777777" w:rsidR="00A2162E" w:rsidRDefault="00A2162E" w:rsidP="00531A19">
      <w:pPr>
        <w:rPr>
          <w:rFonts w:ascii="Arial" w:hAnsi="Arial" w:cs="Arial"/>
          <w:b/>
          <w:sz w:val="24"/>
          <w:szCs w:val="24"/>
        </w:rPr>
      </w:pPr>
    </w:p>
    <w:p w14:paraId="2898C4D6" w14:textId="77777777" w:rsidR="00DE2EB1" w:rsidRPr="002114E9" w:rsidRDefault="00DE2EB1" w:rsidP="00531A19">
      <w:pPr>
        <w:rPr>
          <w:rFonts w:ascii="Arial" w:hAnsi="Arial" w:cs="Arial"/>
          <w:b/>
          <w:sz w:val="24"/>
          <w:szCs w:val="24"/>
        </w:rPr>
      </w:pPr>
    </w:p>
    <w:p w14:paraId="3E360D30" w14:textId="40187C70" w:rsidR="00012401" w:rsidRPr="002114E9" w:rsidRDefault="005E37CD" w:rsidP="0010232B">
      <w:pPr>
        <w:pStyle w:val="Heading1"/>
        <w:rPr>
          <w:rFonts w:ascii="Arial" w:hAnsi="Arial" w:cs="Arial"/>
          <w:i/>
          <w:sz w:val="24"/>
          <w:szCs w:val="24"/>
        </w:rPr>
      </w:pPr>
      <w:bookmarkStart w:id="7" w:name="_Toc265506268"/>
      <w:bookmarkStart w:id="8" w:name="_Toc265506374"/>
      <w:bookmarkStart w:id="9" w:name="_Toc265506427"/>
      <w:bookmarkStart w:id="10" w:name="_Toc265506677"/>
      <w:bookmarkStart w:id="11" w:name="_Toc265507111"/>
      <w:bookmarkStart w:id="12" w:name="_Toc265564567"/>
      <w:bookmarkStart w:id="13" w:name="_Toc265580858"/>
      <w:r w:rsidRPr="002114E9">
        <w:rPr>
          <w:rFonts w:ascii="Arial" w:hAnsi="Arial" w:cs="Arial"/>
          <w:i/>
          <w:sz w:val="24"/>
          <w:szCs w:val="24"/>
        </w:rPr>
        <w:t xml:space="preserve">Duration </w:t>
      </w:r>
      <w:r w:rsidR="003D79F8">
        <w:rPr>
          <w:rFonts w:ascii="Arial" w:hAnsi="Arial" w:cs="Arial"/>
          <w:i/>
          <w:sz w:val="24"/>
          <w:szCs w:val="24"/>
        </w:rPr>
        <w:t xml:space="preserve">and Amount </w:t>
      </w:r>
      <w:r w:rsidRPr="002114E9">
        <w:rPr>
          <w:rFonts w:ascii="Arial" w:hAnsi="Arial" w:cs="Arial"/>
          <w:i/>
          <w:sz w:val="24"/>
          <w:szCs w:val="24"/>
        </w:rPr>
        <w:t>of Contract</w:t>
      </w:r>
      <w:bookmarkEnd w:id="7"/>
      <w:bookmarkEnd w:id="8"/>
      <w:bookmarkEnd w:id="9"/>
      <w:bookmarkEnd w:id="10"/>
      <w:bookmarkEnd w:id="11"/>
      <w:bookmarkEnd w:id="12"/>
      <w:bookmarkEnd w:id="13"/>
      <w:r w:rsidR="00BE3E5D" w:rsidRPr="002114E9">
        <w:rPr>
          <w:rFonts w:ascii="Arial" w:hAnsi="Arial" w:cs="Arial"/>
          <w:i/>
          <w:sz w:val="24"/>
          <w:szCs w:val="24"/>
        </w:rPr>
        <w:t>.</w:t>
      </w:r>
    </w:p>
    <w:p w14:paraId="159C1DF0" w14:textId="309B648F" w:rsidR="00AA68F2" w:rsidRDefault="00FF705F" w:rsidP="00453D43">
      <w:pPr>
        <w:jc w:val="left"/>
        <w:rPr>
          <w:rFonts w:ascii="Arial" w:hAnsi="Arial" w:cs="Arial"/>
          <w:sz w:val="24"/>
          <w:szCs w:val="24"/>
        </w:rPr>
      </w:pPr>
      <w:r w:rsidRPr="002114E9">
        <w:rPr>
          <w:rFonts w:ascii="Arial" w:hAnsi="Arial" w:cs="Arial"/>
          <w:sz w:val="24"/>
          <w:szCs w:val="24"/>
        </w:rPr>
        <w:t xml:space="preserve">The Agency anticipates executing </w:t>
      </w:r>
      <w:r w:rsidR="00723A1F" w:rsidRPr="002114E9">
        <w:rPr>
          <w:rFonts w:ascii="Arial" w:hAnsi="Arial" w:cs="Arial"/>
          <w:sz w:val="24"/>
          <w:szCs w:val="24"/>
        </w:rPr>
        <w:t>multiple</w:t>
      </w:r>
      <w:r w:rsidRPr="002114E9">
        <w:rPr>
          <w:rFonts w:ascii="Arial" w:hAnsi="Arial" w:cs="Arial"/>
          <w:sz w:val="24"/>
          <w:szCs w:val="24"/>
        </w:rPr>
        <w:t xml:space="preserve"> contract</w:t>
      </w:r>
      <w:r w:rsidR="00723A1F" w:rsidRPr="002114E9">
        <w:rPr>
          <w:rFonts w:ascii="Arial" w:hAnsi="Arial" w:cs="Arial"/>
          <w:sz w:val="24"/>
          <w:szCs w:val="24"/>
        </w:rPr>
        <w:t>s</w:t>
      </w:r>
      <w:r w:rsidR="009C2891">
        <w:rPr>
          <w:rFonts w:ascii="Arial" w:hAnsi="Arial" w:cs="Arial"/>
          <w:sz w:val="24"/>
          <w:szCs w:val="24"/>
        </w:rPr>
        <w:t xml:space="preserve">, each with </w:t>
      </w:r>
      <w:r w:rsidRPr="002114E9">
        <w:rPr>
          <w:rFonts w:ascii="Arial" w:hAnsi="Arial" w:cs="Arial"/>
          <w:sz w:val="24"/>
          <w:szCs w:val="24"/>
        </w:rPr>
        <w:t>a</w:t>
      </w:r>
      <w:r w:rsidR="00AA68F2" w:rsidRPr="002114E9">
        <w:rPr>
          <w:rFonts w:ascii="Arial" w:hAnsi="Arial" w:cs="Arial"/>
          <w:sz w:val="24"/>
          <w:szCs w:val="24"/>
        </w:rPr>
        <w:t>n 11-</w:t>
      </w:r>
      <w:r w:rsidR="003346A8" w:rsidRPr="002114E9">
        <w:rPr>
          <w:rFonts w:ascii="Arial" w:hAnsi="Arial" w:cs="Arial"/>
          <w:sz w:val="24"/>
          <w:szCs w:val="24"/>
        </w:rPr>
        <w:t>month</w:t>
      </w:r>
      <w:r w:rsidR="0032360F" w:rsidRPr="002114E9">
        <w:rPr>
          <w:rFonts w:ascii="Arial" w:hAnsi="Arial" w:cs="Arial"/>
          <w:i/>
          <w:sz w:val="24"/>
          <w:szCs w:val="24"/>
        </w:rPr>
        <w:t xml:space="preserve"> </w:t>
      </w:r>
      <w:r w:rsidR="0032360F" w:rsidRPr="002114E9">
        <w:rPr>
          <w:rFonts w:ascii="Arial" w:hAnsi="Arial" w:cs="Arial"/>
          <w:sz w:val="24"/>
          <w:szCs w:val="24"/>
        </w:rPr>
        <w:t>contract term</w:t>
      </w:r>
      <w:r w:rsidR="00AA68F2" w:rsidRPr="002114E9">
        <w:rPr>
          <w:rFonts w:ascii="Arial" w:hAnsi="Arial" w:cs="Arial"/>
          <w:sz w:val="24"/>
          <w:szCs w:val="24"/>
        </w:rPr>
        <w:t>.</w:t>
      </w:r>
      <w:r w:rsidR="00DE2EB1">
        <w:rPr>
          <w:rFonts w:ascii="Arial" w:hAnsi="Arial" w:cs="Arial"/>
          <w:sz w:val="24"/>
          <w:szCs w:val="24"/>
        </w:rPr>
        <w:t xml:space="preserve"> </w:t>
      </w:r>
      <w:r w:rsidR="001A120E">
        <w:rPr>
          <w:rFonts w:ascii="Arial" w:hAnsi="Arial" w:cs="Arial"/>
          <w:sz w:val="24"/>
          <w:szCs w:val="24"/>
        </w:rPr>
        <w:t>Funding available for this opportunity is $2.5 million. Individual c</w:t>
      </w:r>
      <w:r w:rsidR="00DE2EB1">
        <w:rPr>
          <w:rFonts w:ascii="Arial" w:hAnsi="Arial" w:cs="Arial"/>
          <w:sz w:val="24"/>
          <w:szCs w:val="24"/>
        </w:rPr>
        <w:t>ontract</w:t>
      </w:r>
      <w:r w:rsidR="001A120E">
        <w:rPr>
          <w:rFonts w:ascii="Arial" w:hAnsi="Arial" w:cs="Arial"/>
          <w:sz w:val="24"/>
          <w:szCs w:val="24"/>
        </w:rPr>
        <w:t xml:space="preserve"> amounts will be determined based on private match amounts pledged at time of application. </w:t>
      </w:r>
      <w:r w:rsidR="00DE2EB1">
        <w:rPr>
          <w:rFonts w:ascii="Arial" w:hAnsi="Arial" w:cs="Arial"/>
          <w:sz w:val="24"/>
          <w:szCs w:val="24"/>
        </w:rPr>
        <w:t xml:space="preserve"> </w:t>
      </w:r>
    </w:p>
    <w:p w14:paraId="2A01411D" w14:textId="77777777" w:rsidR="00DE2EB1" w:rsidRPr="002114E9" w:rsidRDefault="00DE2EB1" w:rsidP="00453D43">
      <w:pPr>
        <w:jc w:val="left"/>
        <w:rPr>
          <w:rFonts w:ascii="Arial" w:hAnsi="Arial" w:cs="Arial"/>
          <w:sz w:val="24"/>
          <w:szCs w:val="24"/>
        </w:rPr>
      </w:pPr>
    </w:p>
    <w:p w14:paraId="78CF1BB0" w14:textId="10C9A923" w:rsidR="00453D43" w:rsidRPr="002114E9" w:rsidRDefault="005E0626" w:rsidP="00453D43">
      <w:pPr>
        <w:pStyle w:val="Heading1"/>
        <w:jc w:val="left"/>
        <w:rPr>
          <w:rFonts w:ascii="Arial" w:hAnsi="Arial" w:cs="Arial"/>
          <w:bCs w:val="0"/>
          <w:i/>
          <w:sz w:val="24"/>
          <w:szCs w:val="24"/>
        </w:rPr>
      </w:pPr>
      <w:bookmarkStart w:id="14" w:name="_Toc265506269"/>
      <w:bookmarkStart w:id="15" w:name="_Toc265506375"/>
      <w:bookmarkStart w:id="16" w:name="_Toc265506428"/>
      <w:bookmarkStart w:id="17" w:name="_Toc265506678"/>
      <w:bookmarkStart w:id="18" w:name="_Toc265507112"/>
      <w:bookmarkStart w:id="19" w:name="_Toc265564568"/>
      <w:bookmarkStart w:id="20" w:name="_Toc265580859"/>
      <w:r w:rsidRPr="002114E9">
        <w:rPr>
          <w:rFonts w:ascii="Arial" w:hAnsi="Arial" w:cs="Arial"/>
          <w:bCs w:val="0"/>
          <w:i/>
          <w:sz w:val="24"/>
          <w:szCs w:val="24"/>
        </w:rPr>
        <w:t>Applicant</w:t>
      </w:r>
      <w:r w:rsidR="002114E9" w:rsidRPr="002114E9">
        <w:rPr>
          <w:rFonts w:ascii="Arial" w:hAnsi="Arial" w:cs="Arial"/>
          <w:bCs w:val="0"/>
          <w:i/>
          <w:sz w:val="24"/>
          <w:szCs w:val="24"/>
        </w:rPr>
        <w:t xml:space="preserve"> </w:t>
      </w:r>
      <w:r w:rsidR="00453D43" w:rsidRPr="002114E9">
        <w:rPr>
          <w:rFonts w:ascii="Arial" w:hAnsi="Arial" w:cs="Arial"/>
          <w:bCs w:val="0"/>
          <w:i/>
          <w:sz w:val="24"/>
          <w:szCs w:val="24"/>
        </w:rPr>
        <w:t>Eligibility Requirements</w:t>
      </w:r>
      <w:bookmarkEnd w:id="14"/>
      <w:bookmarkEnd w:id="15"/>
      <w:bookmarkEnd w:id="16"/>
      <w:bookmarkEnd w:id="17"/>
      <w:bookmarkEnd w:id="18"/>
      <w:bookmarkEnd w:id="19"/>
      <w:bookmarkEnd w:id="20"/>
      <w:r w:rsidR="00453D43" w:rsidRPr="002114E9">
        <w:rPr>
          <w:rFonts w:ascii="Arial" w:hAnsi="Arial" w:cs="Arial"/>
          <w:bCs w:val="0"/>
          <w:i/>
          <w:sz w:val="24"/>
          <w:szCs w:val="24"/>
        </w:rPr>
        <w:t>.</w:t>
      </w:r>
    </w:p>
    <w:p w14:paraId="768B792E" w14:textId="4DE24AE7" w:rsidR="00E129B9" w:rsidRPr="00DE2EB1" w:rsidRDefault="00E129B9" w:rsidP="00DE2EB1">
      <w:pPr>
        <w:jc w:val="left"/>
        <w:rPr>
          <w:rFonts w:ascii="Arial" w:hAnsi="Arial" w:cs="Arial"/>
          <w:sz w:val="24"/>
          <w:szCs w:val="24"/>
        </w:rPr>
      </w:pPr>
      <w:r w:rsidRPr="00DE2EB1">
        <w:rPr>
          <w:rFonts w:ascii="Arial" w:hAnsi="Arial" w:cs="Arial"/>
          <w:sz w:val="24"/>
          <w:szCs w:val="24"/>
        </w:rPr>
        <w:t xml:space="preserve">Funding will only be made available to applicants meeting </w:t>
      </w:r>
      <w:r w:rsidR="00DE2EB1" w:rsidRPr="00DE2EB1">
        <w:rPr>
          <w:rFonts w:ascii="Arial" w:hAnsi="Arial" w:cs="Arial"/>
          <w:sz w:val="24"/>
          <w:szCs w:val="24"/>
        </w:rPr>
        <w:t>all</w:t>
      </w:r>
      <w:r w:rsidRPr="00DE2EB1">
        <w:rPr>
          <w:rFonts w:ascii="Arial" w:hAnsi="Arial" w:cs="Arial"/>
          <w:sz w:val="24"/>
          <w:szCs w:val="24"/>
        </w:rPr>
        <w:t xml:space="preserve"> the following</w:t>
      </w:r>
      <w:r w:rsidR="00DE2EB1">
        <w:rPr>
          <w:rFonts w:ascii="Arial" w:hAnsi="Arial" w:cs="Arial"/>
          <w:sz w:val="24"/>
          <w:szCs w:val="24"/>
        </w:rPr>
        <w:t xml:space="preserve"> </w:t>
      </w:r>
      <w:r w:rsidRPr="00DE2EB1">
        <w:rPr>
          <w:rFonts w:ascii="Arial" w:hAnsi="Arial" w:cs="Arial"/>
          <w:sz w:val="24"/>
          <w:szCs w:val="24"/>
        </w:rPr>
        <w:t>requirements:</w:t>
      </w:r>
    </w:p>
    <w:p w14:paraId="5444CFB0" w14:textId="5F731535" w:rsidR="00723A1F" w:rsidRPr="002114E9" w:rsidRDefault="00723A1F" w:rsidP="00723A1F">
      <w:pPr>
        <w:pStyle w:val="ListParagraph"/>
        <w:numPr>
          <w:ilvl w:val="0"/>
          <w:numId w:val="14"/>
        </w:numPr>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2114E9" w:rsidRPr="002114E9">
        <w:rPr>
          <w:rFonts w:ascii="Arial" w:hAnsi="Arial" w:cs="Arial"/>
          <w:sz w:val="24"/>
          <w:szCs w:val="24"/>
        </w:rPr>
        <w:t xml:space="preserve"> </w:t>
      </w:r>
      <w:r w:rsidR="00E129B9" w:rsidRPr="002114E9">
        <w:rPr>
          <w:rFonts w:ascii="Arial" w:hAnsi="Arial" w:cs="Arial"/>
          <w:sz w:val="24"/>
          <w:szCs w:val="24"/>
        </w:rPr>
        <w:t xml:space="preserve">shall </w:t>
      </w:r>
      <w:r w:rsidR="00CA0FF9">
        <w:rPr>
          <w:rFonts w:ascii="Arial" w:hAnsi="Arial" w:cs="Arial"/>
          <w:sz w:val="24"/>
          <w:szCs w:val="24"/>
        </w:rPr>
        <w:t>identify as</w:t>
      </w:r>
      <w:r w:rsidRPr="002114E9">
        <w:rPr>
          <w:rFonts w:ascii="Arial" w:hAnsi="Arial" w:cs="Arial"/>
          <w:sz w:val="24"/>
          <w:szCs w:val="24"/>
        </w:rPr>
        <w:t xml:space="preserve"> one of the following:</w:t>
      </w:r>
    </w:p>
    <w:p w14:paraId="78A638C9" w14:textId="77777777" w:rsidR="00723A1F" w:rsidRPr="002114E9" w:rsidRDefault="00723A1F" w:rsidP="00723A1F">
      <w:pPr>
        <w:pStyle w:val="ListParagraph"/>
        <w:numPr>
          <w:ilvl w:val="1"/>
          <w:numId w:val="14"/>
        </w:numPr>
        <w:rPr>
          <w:rFonts w:ascii="Arial" w:hAnsi="Arial" w:cs="Arial"/>
          <w:sz w:val="24"/>
          <w:szCs w:val="24"/>
        </w:rPr>
      </w:pPr>
      <w:r w:rsidRPr="002114E9">
        <w:rPr>
          <w:rFonts w:ascii="Arial" w:hAnsi="Arial" w:cs="Arial"/>
          <w:sz w:val="24"/>
          <w:szCs w:val="24"/>
        </w:rPr>
        <w:t>Local economic development authority</w:t>
      </w:r>
    </w:p>
    <w:p w14:paraId="7DAB3EBD" w14:textId="77777777" w:rsidR="00723A1F" w:rsidRPr="002114E9" w:rsidRDefault="00723A1F" w:rsidP="00723A1F">
      <w:pPr>
        <w:pStyle w:val="ListParagraph"/>
        <w:numPr>
          <w:ilvl w:val="1"/>
          <w:numId w:val="14"/>
        </w:numPr>
        <w:rPr>
          <w:rFonts w:ascii="Arial" w:hAnsi="Arial" w:cs="Arial"/>
          <w:sz w:val="24"/>
          <w:szCs w:val="24"/>
        </w:rPr>
      </w:pPr>
      <w:r w:rsidRPr="002114E9">
        <w:rPr>
          <w:rFonts w:ascii="Arial" w:hAnsi="Arial" w:cs="Arial"/>
          <w:sz w:val="24"/>
          <w:szCs w:val="24"/>
        </w:rPr>
        <w:t>Chamber of Commerce</w:t>
      </w:r>
    </w:p>
    <w:p w14:paraId="7C133C64" w14:textId="77777777" w:rsidR="00723A1F" w:rsidRPr="002114E9" w:rsidRDefault="00723A1F" w:rsidP="00723A1F">
      <w:pPr>
        <w:pStyle w:val="ListParagraph"/>
        <w:numPr>
          <w:ilvl w:val="1"/>
          <w:numId w:val="14"/>
        </w:numPr>
        <w:rPr>
          <w:rFonts w:ascii="Arial" w:hAnsi="Arial" w:cs="Arial"/>
          <w:sz w:val="24"/>
          <w:szCs w:val="24"/>
        </w:rPr>
      </w:pPr>
      <w:r w:rsidRPr="002114E9">
        <w:rPr>
          <w:rFonts w:ascii="Arial" w:hAnsi="Arial" w:cs="Arial"/>
          <w:sz w:val="24"/>
          <w:szCs w:val="24"/>
        </w:rPr>
        <w:t>501c3 organization</w:t>
      </w:r>
    </w:p>
    <w:p w14:paraId="30718C5F" w14:textId="5E0B8C53" w:rsidR="00723A1F" w:rsidRPr="002114E9" w:rsidRDefault="00723A1F" w:rsidP="00723A1F">
      <w:pPr>
        <w:pStyle w:val="ListParagraph"/>
        <w:numPr>
          <w:ilvl w:val="1"/>
          <w:numId w:val="14"/>
        </w:numPr>
        <w:rPr>
          <w:rFonts w:ascii="Arial" w:hAnsi="Arial" w:cs="Arial"/>
          <w:sz w:val="24"/>
          <w:szCs w:val="24"/>
        </w:rPr>
      </w:pPr>
      <w:r w:rsidRPr="002114E9">
        <w:rPr>
          <w:rFonts w:ascii="Arial" w:hAnsi="Arial" w:cs="Arial"/>
          <w:sz w:val="24"/>
          <w:szCs w:val="24"/>
        </w:rPr>
        <w:t>501c6 organization</w:t>
      </w:r>
    </w:p>
    <w:p w14:paraId="76BCAE29" w14:textId="77777777" w:rsidR="00723A1F" w:rsidRPr="002114E9" w:rsidRDefault="00723A1F" w:rsidP="00AD4EBE">
      <w:pPr>
        <w:jc w:val="left"/>
        <w:rPr>
          <w:rFonts w:ascii="Arial" w:hAnsi="Arial" w:cs="Arial"/>
          <w:sz w:val="24"/>
          <w:szCs w:val="24"/>
        </w:rPr>
      </w:pPr>
    </w:p>
    <w:p w14:paraId="401CEDD9" w14:textId="1699CF59" w:rsidR="00723A1F" w:rsidRPr="002114E9" w:rsidRDefault="00723A1F" w:rsidP="00723A1F">
      <w:pPr>
        <w:pStyle w:val="ListParagraph"/>
        <w:numPr>
          <w:ilvl w:val="0"/>
          <w:numId w:val="14"/>
        </w:numPr>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2114E9" w:rsidRPr="002114E9">
        <w:rPr>
          <w:rFonts w:ascii="Arial" w:hAnsi="Arial" w:cs="Arial"/>
          <w:sz w:val="24"/>
          <w:szCs w:val="24"/>
        </w:rPr>
        <w:t xml:space="preserve"> </w:t>
      </w:r>
      <w:r w:rsidR="00E129B9" w:rsidRPr="002114E9">
        <w:rPr>
          <w:rFonts w:ascii="Arial" w:hAnsi="Arial" w:cs="Arial"/>
          <w:sz w:val="24"/>
          <w:szCs w:val="24"/>
        </w:rPr>
        <w:t xml:space="preserve">shall </w:t>
      </w:r>
      <w:r w:rsidRPr="002114E9">
        <w:rPr>
          <w:rFonts w:ascii="Arial" w:hAnsi="Arial" w:cs="Arial"/>
          <w:sz w:val="24"/>
          <w:szCs w:val="24"/>
        </w:rPr>
        <w:t>be actively engaged with the Iowa Women’s Foundation on building a Child Care Solutions Fund in their city/county. A letter of agreement from the Iowa Women’s Foundation must be provided</w:t>
      </w:r>
      <w:r w:rsidR="003E3955" w:rsidRPr="002114E9">
        <w:rPr>
          <w:rFonts w:ascii="Arial" w:hAnsi="Arial" w:cs="Arial"/>
          <w:sz w:val="24"/>
          <w:szCs w:val="24"/>
        </w:rPr>
        <w:t>.</w:t>
      </w:r>
    </w:p>
    <w:p w14:paraId="65354896" w14:textId="77777777" w:rsidR="00723A1F" w:rsidRPr="002114E9" w:rsidRDefault="00723A1F" w:rsidP="00AD4EBE">
      <w:pPr>
        <w:jc w:val="left"/>
        <w:rPr>
          <w:rFonts w:ascii="Arial" w:hAnsi="Arial" w:cs="Arial"/>
          <w:sz w:val="24"/>
          <w:szCs w:val="24"/>
        </w:rPr>
      </w:pPr>
    </w:p>
    <w:p w14:paraId="3CAF002B" w14:textId="6F38E18F" w:rsidR="00723A1F" w:rsidRPr="002114E9" w:rsidRDefault="00723A1F" w:rsidP="00723A1F">
      <w:pPr>
        <w:pStyle w:val="ListParagraph"/>
        <w:numPr>
          <w:ilvl w:val="0"/>
          <w:numId w:val="14"/>
        </w:numPr>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2114E9" w:rsidRPr="002114E9">
        <w:rPr>
          <w:rFonts w:ascii="Arial" w:hAnsi="Arial" w:cs="Arial"/>
          <w:sz w:val="24"/>
          <w:szCs w:val="24"/>
        </w:rPr>
        <w:t xml:space="preserve"> </w:t>
      </w:r>
      <w:r w:rsidR="00E129B9" w:rsidRPr="002114E9">
        <w:rPr>
          <w:rFonts w:ascii="Arial" w:hAnsi="Arial" w:cs="Arial"/>
          <w:sz w:val="24"/>
          <w:szCs w:val="24"/>
        </w:rPr>
        <w:t xml:space="preserve">shall </w:t>
      </w:r>
      <w:r w:rsidRPr="002114E9">
        <w:rPr>
          <w:rFonts w:ascii="Arial" w:hAnsi="Arial" w:cs="Arial"/>
          <w:sz w:val="24"/>
          <w:szCs w:val="24"/>
        </w:rPr>
        <w:t xml:space="preserve">complete </w:t>
      </w:r>
      <w:r w:rsidR="009C2891">
        <w:rPr>
          <w:rFonts w:ascii="Arial" w:hAnsi="Arial" w:cs="Arial"/>
          <w:sz w:val="24"/>
          <w:szCs w:val="24"/>
        </w:rPr>
        <w:t xml:space="preserve">the </w:t>
      </w:r>
      <w:r w:rsidR="00DE2EB1">
        <w:rPr>
          <w:rFonts w:ascii="Arial" w:hAnsi="Arial" w:cs="Arial"/>
          <w:sz w:val="24"/>
          <w:szCs w:val="24"/>
        </w:rPr>
        <w:t>A</w:t>
      </w:r>
      <w:r w:rsidR="00DE2EB1" w:rsidRPr="002114E9">
        <w:rPr>
          <w:rFonts w:ascii="Arial" w:hAnsi="Arial" w:cs="Arial"/>
          <w:sz w:val="24"/>
          <w:szCs w:val="24"/>
        </w:rPr>
        <w:t xml:space="preserve">pplication </w:t>
      </w:r>
      <w:r w:rsidRPr="002114E9">
        <w:rPr>
          <w:rFonts w:ascii="Arial" w:hAnsi="Arial" w:cs="Arial"/>
          <w:sz w:val="24"/>
          <w:szCs w:val="24"/>
        </w:rPr>
        <w:t xml:space="preserve">and approval process for </w:t>
      </w:r>
      <w:proofErr w:type="gramStart"/>
      <w:r w:rsidRPr="002114E9">
        <w:rPr>
          <w:rFonts w:ascii="Arial" w:hAnsi="Arial" w:cs="Arial"/>
          <w:sz w:val="24"/>
          <w:szCs w:val="24"/>
        </w:rPr>
        <w:t>child care</w:t>
      </w:r>
      <w:proofErr w:type="gramEnd"/>
      <w:r w:rsidRPr="002114E9">
        <w:rPr>
          <w:rFonts w:ascii="Arial" w:hAnsi="Arial" w:cs="Arial"/>
          <w:sz w:val="24"/>
          <w:szCs w:val="24"/>
        </w:rPr>
        <w:t xml:space="preserve"> facilities seeking to apply for Child Care Solutions Funds for wage enhancement.</w:t>
      </w:r>
    </w:p>
    <w:p w14:paraId="49E08CD3" w14:textId="77777777" w:rsidR="00723A1F" w:rsidRPr="002114E9" w:rsidRDefault="00723A1F" w:rsidP="00AD4EBE">
      <w:pPr>
        <w:jc w:val="left"/>
        <w:rPr>
          <w:rFonts w:ascii="Arial" w:hAnsi="Arial" w:cs="Arial"/>
          <w:sz w:val="24"/>
          <w:szCs w:val="24"/>
        </w:rPr>
      </w:pPr>
    </w:p>
    <w:p w14:paraId="53E8F31B" w14:textId="674BE159" w:rsidR="00723A1F" w:rsidRPr="002114E9" w:rsidRDefault="00723A1F" w:rsidP="00723A1F">
      <w:pPr>
        <w:pStyle w:val="ListParagraph"/>
        <w:numPr>
          <w:ilvl w:val="0"/>
          <w:numId w:val="14"/>
        </w:numPr>
        <w:rPr>
          <w:rFonts w:ascii="Arial" w:hAnsi="Arial" w:cs="Arial"/>
          <w:sz w:val="24"/>
          <w:szCs w:val="24"/>
        </w:rPr>
      </w:pPr>
      <w:r w:rsidRPr="002114E9">
        <w:rPr>
          <w:rFonts w:ascii="Arial" w:hAnsi="Arial" w:cs="Arial"/>
          <w:sz w:val="24"/>
          <w:szCs w:val="24"/>
        </w:rPr>
        <w:lastRenderedPageBreak/>
        <w:t xml:space="preserve">The </w:t>
      </w:r>
      <w:r w:rsidR="005E0626" w:rsidRPr="002114E9">
        <w:rPr>
          <w:rFonts w:ascii="Arial" w:hAnsi="Arial" w:cs="Arial"/>
          <w:sz w:val="24"/>
          <w:szCs w:val="24"/>
        </w:rPr>
        <w:t>Applicant</w:t>
      </w:r>
      <w:r w:rsidR="002114E9" w:rsidRPr="002114E9">
        <w:rPr>
          <w:rFonts w:ascii="Arial" w:hAnsi="Arial" w:cs="Arial"/>
          <w:sz w:val="24"/>
          <w:szCs w:val="24"/>
        </w:rPr>
        <w:t xml:space="preserve"> </w:t>
      </w:r>
      <w:r w:rsidRPr="002114E9">
        <w:rPr>
          <w:rFonts w:ascii="Arial" w:hAnsi="Arial" w:cs="Arial"/>
          <w:sz w:val="24"/>
          <w:szCs w:val="24"/>
        </w:rPr>
        <w:t>shall have verified pledged or secured funding from private investors and businesses</w:t>
      </w:r>
      <w:r w:rsidR="00440B75" w:rsidRPr="002114E9">
        <w:rPr>
          <w:rFonts w:ascii="Arial" w:hAnsi="Arial" w:cs="Arial"/>
          <w:sz w:val="24"/>
          <w:szCs w:val="24"/>
        </w:rPr>
        <w:t>.</w:t>
      </w:r>
    </w:p>
    <w:p w14:paraId="4BFC19E2" w14:textId="77777777" w:rsidR="00723A1F" w:rsidRDefault="00723A1F" w:rsidP="00AD4EBE">
      <w:pPr>
        <w:jc w:val="left"/>
        <w:rPr>
          <w:rFonts w:ascii="Arial" w:hAnsi="Arial" w:cs="Arial"/>
          <w:bCs/>
          <w:sz w:val="24"/>
          <w:szCs w:val="24"/>
        </w:rPr>
      </w:pPr>
    </w:p>
    <w:p w14:paraId="69C80886" w14:textId="77777777" w:rsidR="00DE2EB1" w:rsidRPr="002114E9" w:rsidRDefault="00DE2EB1" w:rsidP="00AD4EBE">
      <w:pPr>
        <w:jc w:val="left"/>
        <w:rPr>
          <w:rFonts w:ascii="Arial" w:hAnsi="Arial" w:cs="Arial"/>
          <w:bCs/>
          <w:sz w:val="24"/>
          <w:szCs w:val="24"/>
        </w:rPr>
      </w:pPr>
    </w:p>
    <w:p w14:paraId="7D58A71F" w14:textId="77777777" w:rsidR="002114E9" w:rsidRPr="002114E9" w:rsidRDefault="002114E9" w:rsidP="00AD4EBE">
      <w:pPr>
        <w:jc w:val="left"/>
        <w:rPr>
          <w:rFonts w:ascii="Arial" w:hAnsi="Arial" w:cs="Arial"/>
          <w:bCs/>
          <w:sz w:val="24"/>
          <w:szCs w:val="24"/>
        </w:rPr>
      </w:pPr>
    </w:p>
    <w:p w14:paraId="3BD32902" w14:textId="29BEC77D" w:rsidR="00C82767" w:rsidRPr="002114E9" w:rsidRDefault="002114E9" w:rsidP="00531A19">
      <w:pPr>
        <w:pStyle w:val="ContractLevel1"/>
        <w:keepLines/>
        <w:widowControl w:val="0"/>
        <w:shd w:val="clear" w:color="auto" w:fill="DDDDDD"/>
        <w:outlineLvl w:val="0"/>
        <w:rPr>
          <w:rFonts w:ascii="Arial" w:hAnsi="Arial" w:cs="Arial"/>
          <w:sz w:val="24"/>
          <w:szCs w:val="24"/>
        </w:rPr>
      </w:pPr>
      <w:bookmarkStart w:id="21" w:name="_Toc265580860"/>
      <w:r w:rsidRPr="002114E9">
        <w:rPr>
          <w:rFonts w:ascii="Arial" w:hAnsi="Arial" w:cs="Arial"/>
          <w:sz w:val="24"/>
          <w:szCs w:val="24"/>
        </w:rPr>
        <w:t>Application</w:t>
      </w:r>
      <w:r w:rsidR="005B27A2">
        <w:rPr>
          <w:rFonts w:ascii="Arial" w:hAnsi="Arial" w:cs="Arial"/>
          <w:sz w:val="24"/>
          <w:szCs w:val="24"/>
        </w:rPr>
        <w:t xml:space="preserve"> </w:t>
      </w:r>
      <w:r w:rsidR="00C82767" w:rsidRPr="002114E9">
        <w:rPr>
          <w:rFonts w:ascii="Arial" w:hAnsi="Arial" w:cs="Arial"/>
          <w:sz w:val="24"/>
          <w:szCs w:val="24"/>
        </w:rPr>
        <w:t>Timetable</w:t>
      </w:r>
      <w:bookmarkEnd w:id="21"/>
      <w:r w:rsidR="00C82767" w:rsidRPr="002114E9">
        <w:rPr>
          <w:rFonts w:ascii="Arial" w:hAnsi="Arial" w:cs="Arial"/>
          <w:sz w:val="24"/>
          <w:szCs w:val="24"/>
        </w:rPr>
        <w:tab/>
      </w:r>
    </w:p>
    <w:p w14:paraId="2ED917EE" w14:textId="0476A02C" w:rsidR="00CD5041" w:rsidRPr="002114E9" w:rsidRDefault="00D50ADF" w:rsidP="00FA2E51">
      <w:pPr>
        <w:ind w:right="-187"/>
        <w:jc w:val="left"/>
        <w:rPr>
          <w:rFonts w:ascii="Arial" w:hAnsi="Arial" w:cs="Arial"/>
          <w:bCs/>
          <w:sz w:val="24"/>
          <w:szCs w:val="24"/>
        </w:rPr>
      </w:pPr>
      <w:r w:rsidRPr="002114E9">
        <w:rPr>
          <w:rFonts w:ascii="Arial" w:hAnsi="Arial" w:cs="Arial"/>
          <w:bCs/>
          <w:sz w:val="24"/>
          <w:szCs w:val="24"/>
        </w:rPr>
        <w:t xml:space="preserve">There are no exceptions to any deadlines for the </w:t>
      </w:r>
      <w:r w:rsidR="005E0626" w:rsidRPr="002114E9">
        <w:rPr>
          <w:rFonts w:ascii="Arial" w:hAnsi="Arial" w:cs="Arial"/>
          <w:bCs/>
          <w:sz w:val="24"/>
          <w:szCs w:val="24"/>
        </w:rPr>
        <w:t>Applicant</w:t>
      </w:r>
      <w:r w:rsidRPr="002114E9">
        <w:rPr>
          <w:rFonts w:ascii="Arial" w:hAnsi="Arial" w:cs="Arial"/>
          <w:bCs/>
          <w:sz w:val="24"/>
          <w:szCs w:val="24"/>
        </w:rPr>
        <w:t>; however, the Agency reserves the right to change the dates.</w:t>
      </w:r>
      <w:r w:rsidR="00927590" w:rsidRPr="002114E9">
        <w:rPr>
          <w:rFonts w:ascii="Arial" w:hAnsi="Arial" w:cs="Arial"/>
          <w:bCs/>
          <w:sz w:val="24"/>
          <w:szCs w:val="24"/>
        </w:rPr>
        <w:t xml:space="preserve">  </w:t>
      </w:r>
      <w:r w:rsidR="0089798A" w:rsidRPr="002114E9">
        <w:rPr>
          <w:rFonts w:ascii="Arial" w:hAnsi="Arial" w:cs="Arial"/>
          <w:bCs/>
          <w:sz w:val="24"/>
          <w:szCs w:val="24"/>
        </w:rPr>
        <w:t>Times provided are in Central Time.</w:t>
      </w:r>
    </w:p>
    <w:p w14:paraId="5977D602" w14:textId="77777777" w:rsidR="00C82767" w:rsidRPr="002114E9" w:rsidRDefault="00C82767" w:rsidP="00531A19">
      <w:pPr>
        <w:keepNext/>
        <w:keepLines/>
        <w:widowControl w:val="0"/>
        <w:ind w:right="-187"/>
        <w:jc w:val="left"/>
        <w:rPr>
          <w:rFonts w:ascii="Arial" w:hAnsi="Arial" w:cs="Arial"/>
          <w:bCs/>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5"/>
        <w:gridCol w:w="3330"/>
      </w:tblGrid>
      <w:tr w:rsidR="00AB2BD8" w:rsidRPr="002114E9" w14:paraId="4B78E6F6" w14:textId="77777777" w:rsidTr="00907B1E">
        <w:tc>
          <w:tcPr>
            <w:tcW w:w="6115" w:type="dxa"/>
          </w:tcPr>
          <w:p w14:paraId="6559EEAE" w14:textId="77777777" w:rsidR="00AB2BD8" w:rsidRPr="002114E9" w:rsidRDefault="00AB2BD8" w:rsidP="00531A19">
            <w:pPr>
              <w:widowControl w:val="0"/>
              <w:spacing w:after="120"/>
              <w:jc w:val="left"/>
              <w:rPr>
                <w:rFonts w:ascii="Arial" w:hAnsi="Arial" w:cs="Arial"/>
                <w:sz w:val="24"/>
                <w:szCs w:val="24"/>
              </w:rPr>
            </w:pPr>
            <w:r w:rsidRPr="002114E9">
              <w:rPr>
                <w:rFonts w:ascii="Arial" w:hAnsi="Arial" w:cs="Arial"/>
                <w:b/>
                <w:sz w:val="24"/>
                <w:szCs w:val="24"/>
              </w:rPr>
              <w:t>Event</w:t>
            </w:r>
          </w:p>
        </w:tc>
        <w:tc>
          <w:tcPr>
            <w:tcW w:w="3330" w:type="dxa"/>
            <w:tcBorders>
              <w:bottom w:val="single" w:sz="4" w:space="0" w:color="auto"/>
            </w:tcBorders>
          </w:tcPr>
          <w:p w14:paraId="46266EE3" w14:textId="13C6A3D8" w:rsidR="00AB2BD8" w:rsidRPr="002114E9" w:rsidRDefault="00AB2BD8" w:rsidP="00531A19">
            <w:pPr>
              <w:pStyle w:val="Header"/>
              <w:keepNext/>
              <w:keepLines/>
              <w:widowControl w:val="0"/>
              <w:tabs>
                <w:tab w:val="clear" w:pos="4320"/>
                <w:tab w:val="clear" w:pos="8640"/>
              </w:tabs>
              <w:spacing w:after="120"/>
              <w:ind w:right="6"/>
              <w:jc w:val="left"/>
              <w:rPr>
                <w:rFonts w:ascii="Arial" w:hAnsi="Arial" w:cs="Arial"/>
                <w:b/>
                <w:sz w:val="24"/>
                <w:szCs w:val="24"/>
              </w:rPr>
            </w:pPr>
            <w:r w:rsidRPr="002114E9">
              <w:rPr>
                <w:rFonts w:ascii="Arial" w:hAnsi="Arial" w:cs="Arial"/>
                <w:b/>
                <w:sz w:val="24"/>
                <w:szCs w:val="24"/>
              </w:rPr>
              <w:t>Date</w:t>
            </w:r>
          </w:p>
        </w:tc>
      </w:tr>
      <w:tr w:rsidR="00453D43" w:rsidRPr="002114E9" w14:paraId="57B3149E" w14:textId="77777777" w:rsidTr="00907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6115" w:type="dxa"/>
            <w:tcBorders>
              <w:top w:val="single" w:sz="4" w:space="0" w:color="auto"/>
              <w:left w:val="single" w:sz="4" w:space="0" w:color="auto"/>
              <w:bottom w:val="single" w:sz="4" w:space="0" w:color="auto"/>
              <w:right w:val="single" w:sz="4" w:space="0" w:color="auto"/>
            </w:tcBorders>
          </w:tcPr>
          <w:p w14:paraId="4E9C3F13" w14:textId="1793085C" w:rsidR="00453D43" w:rsidRPr="002114E9" w:rsidRDefault="00453D43" w:rsidP="00453D43">
            <w:pPr>
              <w:widowControl w:val="0"/>
              <w:jc w:val="left"/>
              <w:rPr>
                <w:rFonts w:ascii="Arial" w:hAnsi="Arial" w:cs="Arial"/>
                <w:sz w:val="24"/>
                <w:szCs w:val="24"/>
              </w:rPr>
            </w:pPr>
            <w:r w:rsidRPr="002114E9">
              <w:rPr>
                <w:rFonts w:ascii="Arial" w:hAnsi="Arial" w:cs="Arial"/>
                <w:sz w:val="24"/>
                <w:szCs w:val="24"/>
              </w:rPr>
              <w:t xml:space="preserve">Agency Issues </w:t>
            </w:r>
            <w:r w:rsidR="00E129B9" w:rsidRPr="002114E9">
              <w:rPr>
                <w:rFonts w:ascii="Arial" w:hAnsi="Arial" w:cs="Arial"/>
                <w:sz w:val="24"/>
                <w:szCs w:val="24"/>
              </w:rPr>
              <w:t>Notice of Funding Opportunity</w:t>
            </w:r>
          </w:p>
        </w:tc>
        <w:tc>
          <w:tcPr>
            <w:tcW w:w="3330" w:type="dxa"/>
            <w:tcBorders>
              <w:top w:val="single" w:sz="4" w:space="0" w:color="auto"/>
              <w:bottom w:val="single" w:sz="4" w:space="0" w:color="auto"/>
              <w:right w:val="single" w:sz="4" w:space="0" w:color="auto"/>
            </w:tcBorders>
          </w:tcPr>
          <w:p w14:paraId="5B2C9092" w14:textId="4D1B0E88" w:rsidR="00453D43" w:rsidRPr="00D84E6A" w:rsidRDefault="00723A1F" w:rsidP="005E0626">
            <w:pPr>
              <w:pStyle w:val="Header"/>
              <w:tabs>
                <w:tab w:val="clear" w:pos="4320"/>
                <w:tab w:val="clear" w:pos="8640"/>
              </w:tabs>
              <w:jc w:val="center"/>
              <w:rPr>
                <w:rFonts w:ascii="Arial" w:hAnsi="Arial" w:cs="Arial"/>
                <w:sz w:val="24"/>
                <w:szCs w:val="24"/>
                <w:highlight w:val="yellow"/>
              </w:rPr>
            </w:pPr>
            <w:r w:rsidRPr="00FD102F">
              <w:rPr>
                <w:rFonts w:ascii="Arial" w:hAnsi="Arial" w:cs="Arial"/>
                <w:sz w:val="24"/>
                <w:szCs w:val="24"/>
              </w:rPr>
              <w:t>10/</w:t>
            </w:r>
            <w:r w:rsidR="00AA7B93" w:rsidRPr="00FD102F">
              <w:rPr>
                <w:rFonts w:ascii="Arial" w:hAnsi="Arial" w:cs="Arial"/>
                <w:sz w:val="24"/>
                <w:szCs w:val="24"/>
              </w:rPr>
              <w:t>2</w:t>
            </w:r>
            <w:r w:rsidR="00FD102F" w:rsidRPr="00FD102F">
              <w:rPr>
                <w:rFonts w:ascii="Arial" w:hAnsi="Arial" w:cs="Arial"/>
                <w:sz w:val="24"/>
                <w:szCs w:val="24"/>
              </w:rPr>
              <w:t>3</w:t>
            </w:r>
            <w:r w:rsidR="00AA7B93" w:rsidRPr="00FD102F">
              <w:rPr>
                <w:rFonts w:ascii="Arial" w:hAnsi="Arial" w:cs="Arial"/>
                <w:sz w:val="24"/>
                <w:szCs w:val="24"/>
              </w:rPr>
              <w:t>/23</w:t>
            </w:r>
          </w:p>
        </w:tc>
      </w:tr>
      <w:tr w:rsidR="001A61F3" w:rsidRPr="002114E9" w14:paraId="13573856" w14:textId="77777777" w:rsidTr="00907B1E">
        <w:tc>
          <w:tcPr>
            <w:tcW w:w="6115" w:type="dxa"/>
          </w:tcPr>
          <w:p w14:paraId="63B51DBC" w14:textId="386E3502" w:rsidR="001A61F3" w:rsidRPr="002114E9" w:rsidRDefault="00C23285" w:rsidP="001A61F3">
            <w:pPr>
              <w:keepLines/>
              <w:widowControl w:val="0"/>
              <w:spacing w:after="120"/>
              <w:jc w:val="left"/>
              <w:rPr>
                <w:rFonts w:ascii="Arial" w:hAnsi="Arial" w:cs="Arial"/>
                <w:sz w:val="24"/>
                <w:szCs w:val="24"/>
              </w:rPr>
            </w:pPr>
            <w:r w:rsidRPr="002114E9">
              <w:rPr>
                <w:rFonts w:ascii="Arial" w:hAnsi="Arial" w:cs="Arial"/>
                <w:b/>
                <w:sz w:val="24"/>
                <w:szCs w:val="24"/>
              </w:rPr>
              <w:t xml:space="preserve">Applicant </w:t>
            </w:r>
            <w:r w:rsidR="00BA20C6" w:rsidRPr="002114E9">
              <w:rPr>
                <w:rFonts w:ascii="Arial" w:hAnsi="Arial" w:cs="Arial"/>
                <w:b/>
                <w:sz w:val="24"/>
                <w:szCs w:val="24"/>
              </w:rPr>
              <w:t>Attachment B-</w:t>
            </w:r>
            <w:r w:rsidR="00FD3BDA" w:rsidRPr="002114E9">
              <w:rPr>
                <w:rFonts w:ascii="Arial" w:hAnsi="Arial" w:cs="Arial"/>
                <w:b/>
                <w:sz w:val="24"/>
                <w:szCs w:val="24"/>
              </w:rPr>
              <w:t xml:space="preserve">Child Care </w:t>
            </w:r>
            <w:r w:rsidR="00BA20C6" w:rsidRPr="002114E9">
              <w:rPr>
                <w:rFonts w:ascii="Arial" w:hAnsi="Arial" w:cs="Arial"/>
                <w:b/>
                <w:sz w:val="24"/>
                <w:szCs w:val="24"/>
              </w:rPr>
              <w:t>Solutions Fund</w:t>
            </w:r>
            <w:r w:rsidR="00FD3BDA" w:rsidRPr="002114E9">
              <w:rPr>
                <w:rFonts w:ascii="Arial" w:hAnsi="Arial" w:cs="Arial"/>
                <w:b/>
                <w:sz w:val="24"/>
                <w:szCs w:val="24"/>
              </w:rPr>
              <w:t xml:space="preserve"> </w:t>
            </w:r>
            <w:r w:rsidR="00BA20C6" w:rsidRPr="002114E9">
              <w:rPr>
                <w:rFonts w:ascii="Arial" w:hAnsi="Arial" w:cs="Arial"/>
                <w:b/>
                <w:sz w:val="24"/>
                <w:szCs w:val="24"/>
              </w:rPr>
              <w:t xml:space="preserve">Application </w:t>
            </w:r>
            <w:r w:rsidR="001A61F3" w:rsidRPr="002114E9">
              <w:rPr>
                <w:rFonts w:ascii="Arial" w:hAnsi="Arial" w:cs="Arial"/>
                <w:b/>
                <w:sz w:val="24"/>
                <w:szCs w:val="24"/>
              </w:rPr>
              <w:t xml:space="preserve">and any Amendments to </w:t>
            </w:r>
            <w:r w:rsidR="00FD3BDA" w:rsidRPr="002114E9">
              <w:rPr>
                <w:rFonts w:ascii="Arial" w:hAnsi="Arial" w:cs="Arial"/>
                <w:b/>
                <w:sz w:val="24"/>
                <w:szCs w:val="24"/>
              </w:rPr>
              <w:t xml:space="preserve">Attachment B </w:t>
            </w:r>
            <w:r w:rsidR="001A61F3" w:rsidRPr="002114E9">
              <w:rPr>
                <w:rFonts w:ascii="Arial" w:hAnsi="Arial" w:cs="Arial"/>
                <w:b/>
                <w:sz w:val="24"/>
                <w:szCs w:val="24"/>
              </w:rPr>
              <w:t>Due By</w:t>
            </w:r>
          </w:p>
        </w:tc>
        <w:tc>
          <w:tcPr>
            <w:tcW w:w="3330" w:type="dxa"/>
          </w:tcPr>
          <w:p w14:paraId="3526249C" w14:textId="2CF75F2A" w:rsidR="001A61F3" w:rsidRPr="00D84E6A" w:rsidRDefault="00723A1F" w:rsidP="005E0626">
            <w:pPr>
              <w:autoSpaceDE w:val="0"/>
              <w:autoSpaceDN w:val="0"/>
              <w:adjustRightInd w:val="0"/>
              <w:jc w:val="center"/>
              <w:rPr>
                <w:rFonts w:ascii="Arial" w:hAnsi="Arial" w:cs="Arial"/>
                <w:b/>
                <w:bCs/>
                <w:sz w:val="24"/>
                <w:szCs w:val="24"/>
                <w:highlight w:val="yellow"/>
              </w:rPr>
            </w:pPr>
            <w:r w:rsidRPr="00FD102F">
              <w:rPr>
                <w:rFonts w:ascii="Arial" w:hAnsi="Arial" w:cs="Arial"/>
                <w:b/>
                <w:bCs/>
                <w:sz w:val="24"/>
                <w:szCs w:val="24"/>
              </w:rPr>
              <w:t>10/31/23</w:t>
            </w:r>
            <w:r w:rsidR="00D84E6A" w:rsidRPr="00FD102F">
              <w:rPr>
                <w:rFonts w:ascii="Arial" w:hAnsi="Arial" w:cs="Arial"/>
                <w:b/>
                <w:bCs/>
                <w:sz w:val="24"/>
                <w:szCs w:val="24"/>
              </w:rPr>
              <w:t xml:space="preserve">, </w:t>
            </w:r>
            <w:r w:rsidR="00FD102F">
              <w:rPr>
                <w:rFonts w:ascii="Arial" w:hAnsi="Arial" w:cs="Arial"/>
                <w:b/>
                <w:bCs/>
                <w:sz w:val="24"/>
                <w:szCs w:val="24"/>
              </w:rPr>
              <w:t>3</w:t>
            </w:r>
            <w:r w:rsidR="00D84E6A" w:rsidRPr="00FD102F">
              <w:rPr>
                <w:rFonts w:ascii="Arial" w:hAnsi="Arial" w:cs="Arial"/>
                <w:b/>
                <w:bCs/>
                <w:sz w:val="24"/>
                <w:szCs w:val="24"/>
              </w:rPr>
              <w:t xml:space="preserve"> PM</w:t>
            </w:r>
          </w:p>
        </w:tc>
      </w:tr>
      <w:tr w:rsidR="001A61F3" w:rsidRPr="002114E9" w14:paraId="75F46023" w14:textId="77777777" w:rsidTr="00907B1E">
        <w:tc>
          <w:tcPr>
            <w:tcW w:w="6115" w:type="dxa"/>
          </w:tcPr>
          <w:p w14:paraId="1418EF8C" w14:textId="76F4544E" w:rsidR="001A61F3" w:rsidRPr="00FD102F" w:rsidRDefault="001A61F3" w:rsidP="001A61F3">
            <w:pPr>
              <w:keepLines/>
              <w:widowControl w:val="0"/>
              <w:spacing w:after="120"/>
              <w:jc w:val="left"/>
              <w:rPr>
                <w:rFonts w:ascii="Arial" w:hAnsi="Arial" w:cs="Arial"/>
                <w:b/>
                <w:sz w:val="24"/>
                <w:szCs w:val="24"/>
              </w:rPr>
            </w:pPr>
            <w:r w:rsidRPr="00FD102F">
              <w:rPr>
                <w:rFonts w:ascii="Arial" w:hAnsi="Arial" w:cs="Arial"/>
                <w:sz w:val="24"/>
                <w:szCs w:val="24"/>
              </w:rPr>
              <w:t xml:space="preserve">Agency Announces </w:t>
            </w:r>
            <w:r w:rsidR="00E129B9" w:rsidRPr="00FD102F">
              <w:rPr>
                <w:rFonts w:ascii="Arial" w:hAnsi="Arial" w:cs="Arial"/>
                <w:sz w:val="24"/>
                <w:szCs w:val="24"/>
              </w:rPr>
              <w:t>Applicant Awards</w:t>
            </w:r>
            <w:r w:rsidRPr="00FD102F">
              <w:rPr>
                <w:rFonts w:ascii="Arial" w:hAnsi="Arial" w:cs="Arial"/>
                <w:sz w:val="24"/>
                <w:szCs w:val="24"/>
              </w:rPr>
              <w:t xml:space="preserve"> </w:t>
            </w:r>
          </w:p>
        </w:tc>
        <w:tc>
          <w:tcPr>
            <w:tcW w:w="3330" w:type="dxa"/>
          </w:tcPr>
          <w:p w14:paraId="1BAA7918" w14:textId="58A6C7C7" w:rsidR="001A61F3" w:rsidRPr="00FD102F" w:rsidRDefault="00AA7B93" w:rsidP="005E0626">
            <w:pPr>
              <w:autoSpaceDE w:val="0"/>
              <w:autoSpaceDN w:val="0"/>
              <w:adjustRightInd w:val="0"/>
              <w:jc w:val="center"/>
              <w:rPr>
                <w:rFonts w:ascii="Arial" w:hAnsi="Arial" w:cs="Arial"/>
                <w:sz w:val="24"/>
                <w:szCs w:val="24"/>
              </w:rPr>
            </w:pPr>
            <w:r w:rsidRPr="00FD102F">
              <w:rPr>
                <w:rFonts w:ascii="Arial" w:hAnsi="Arial" w:cs="Arial"/>
                <w:sz w:val="24"/>
                <w:szCs w:val="24"/>
              </w:rPr>
              <w:t>11/1/23</w:t>
            </w:r>
          </w:p>
        </w:tc>
      </w:tr>
      <w:tr w:rsidR="001A61F3" w:rsidRPr="002114E9" w14:paraId="429F48DB" w14:textId="77777777" w:rsidTr="00907B1E">
        <w:tc>
          <w:tcPr>
            <w:tcW w:w="6115" w:type="dxa"/>
          </w:tcPr>
          <w:p w14:paraId="3B19176D" w14:textId="77777777" w:rsidR="001A61F3" w:rsidRPr="00FD102F" w:rsidRDefault="001A61F3" w:rsidP="001A61F3">
            <w:pPr>
              <w:keepLines/>
              <w:widowControl w:val="0"/>
              <w:spacing w:after="120"/>
              <w:jc w:val="left"/>
              <w:rPr>
                <w:rFonts w:ascii="Arial" w:hAnsi="Arial" w:cs="Arial"/>
                <w:sz w:val="24"/>
                <w:szCs w:val="24"/>
              </w:rPr>
            </w:pPr>
            <w:r w:rsidRPr="00FD102F">
              <w:rPr>
                <w:rFonts w:ascii="Arial" w:hAnsi="Arial" w:cs="Arial"/>
                <w:sz w:val="24"/>
                <w:szCs w:val="24"/>
              </w:rPr>
              <w:t xml:space="preserve">Contract Negotiations and Execution of the Contract Completed </w:t>
            </w:r>
          </w:p>
        </w:tc>
        <w:tc>
          <w:tcPr>
            <w:tcW w:w="3330" w:type="dxa"/>
          </w:tcPr>
          <w:p w14:paraId="41FA83CE" w14:textId="32FE1B5E" w:rsidR="001A61F3" w:rsidRPr="00FD102F" w:rsidRDefault="00AA7B93" w:rsidP="005E0626">
            <w:pPr>
              <w:pStyle w:val="Header"/>
              <w:tabs>
                <w:tab w:val="clear" w:pos="4320"/>
                <w:tab w:val="clear" w:pos="8640"/>
              </w:tabs>
              <w:jc w:val="center"/>
              <w:rPr>
                <w:rFonts w:ascii="Arial" w:hAnsi="Arial" w:cs="Arial"/>
                <w:sz w:val="24"/>
                <w:szCs w:val="24"/>
              </w:rPr>
            </w:pPr>
            <w:r w:rsidRPr="00FD102F">
              <w:rPr>
                <w:rFonts w:ascii="Arial" w:hAnsi="Arial" w:cs="Arial"/>
                <w:sz w:val="24"/>
                <w:szCs w:val="24"/>
              </w:rPr>
              <w:t>11/1/23</w:t>
            </w:r>
          </w:p>
        </w:tc>
      </w:tr>
      <w:tr w:rsidR="001A61F3" w:rsidRPr="002114E9" w14:paraId="466C2719" w14:textId="77777777" w:rsidTr="00907B1E">
        <w:tc>
          <w:tcPr>
            <w:tcW w:w="6115" w:type="dxa"/>
          </w:tcPr>
          <w:p w14:paraId="73BADD49" w14:textId="77777777" w:rsidR="001A61F3" w:rsidRPr="00FD102F" w:rsidRDefault="001A61F3" w:rsidP="001A61F3">
            <w:pPr>
              <w:keepLines/>
              <w:widowControl w:val="0"/>
              <w:spacing w:after="120"/>
              <w:rPr>
                <w:rFonts w:ascii="Arial" w:hAnsi="Arial" w:cs="Arial"/>
                <w:sz w:val="24"/>
                <w:szCs w:val="24"/>
              </w:rPr>
            </w:pPr>
            <w:r w:rsidRPr="00FD102F">
              <w:rPr>
                <w:rFonts w:ascii="Arial" w:hAnsi="Arial" w:cs="Arial"/>
                <w:sz w:val="24"/>
                <w:szCs w:val="24"/>
              </w:rPr>
              <w:t>Anticipated Start Date for the Provision of Services</w:t>
            </w:r>
          </w:p>
        </w:tc>
        <w:tc>
          <w:tcPr>
            <w:tcW w:w="3330" w:type="dxa"/>
          </w:tcPr>
          <w:p w14:paraId="34FF6FAE" w14:textId="19302A83" w:rsidR="001A61F3" w:rsidRPr="00FD102F" w:rsidRDefault="00723A1F" w:rsidP="005E0626">
            <w:pPr>
              <w:pStyle w:val="Header"/>
              <w:tabs>
                <w:tab w:val="clear" w:pos="4320"/>
                <w:tab w:val="clear" w:pos="8640"/>
              </w:tabs>
              <w:jc w:val="center"/>
              <w:rPr>
                <w:rFonts w:ascii="Arial" w:hAnsi="Arial" w:cs="Arial"/>
                <w:bCs/>
                <w:sz w:val="24"/>
                <w:szCs w:val="24"/>
              </w:rPr>
            </w:pPr>
            <w:r w:rsidRPr="00FD102F">
              <w:rPr>
                <w:rFonts w:ascii="Arial" w:hAnsi="Arial" w:cs="Arial"/>
                <w:bCs/>
                <w:sz w:val="24"/>
                <w:szCs w:val="24"/>
              </w:rPr>
              <w:t>11/1/23</w:t>
            </w:r>
          </w:p>
        </w:tc>
      </w:tr>
    </w:tbl>
    <w:p w14:paraId="628050D7" w14:textId="61100EAE" w:rsidR="00A60B6B" w:rsidRPr="002114E9" w:rsidRDefault="00C00EC6" w:rsidP="00F41B99">
      <w:pPr>
        <w:pStyle w:val="Header"/>
        <w:tabs>
          <w:tab w:val="clear" w:pos="4320"/>
          <w:tab w:val="clear" w:pos="8640"/>
        </w:tabs>
        <w:jc w:val="left"/>
        <w:rPr>
          <w:rFonts w:ascii="Arial" w:hAnsi="Arial" w:cs="Arial"/>
          <w:sz w:val="24"/>
          <w:szCs w:val="24"/>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r w:rsidRPr="002114E9">
        <w:rPr>
          <w:rFonts w:ascii="Arial" w:hAnsi="Arial" w:cs="Arial"/>
          <w:sz w:val="24"/>
          <w:szCs w:val="24"/>
        </w:rPr>
        <w:t xml:space="preserve"> </w:t>
      </w:r>
    </w:p>
    <w:p w14:paraId="4010242B" w14:textId="77777777" w:rsidR="00BF6663" w:rsidRPr="002114E9" w:rsidRDefault="00BF6663" w:rsidP="00F41B99">
      <w:pPr>
        <w:pStyle w:val="Header"/>
        <w:tabs>
          <w:tab w:val="clear" w:pos="4320"/>
          <w:tab w:val="clear" w:pos="8640"/>
        </w:tabs>
        <w:jc w:val="left"/>
        <w:rPr>
          <w:rFonts w:ascii="Arial" w:hAnsi="Arial" w:cs="Arial"/>
          <w:sz w:val="24"/>
          <w:szCs w:val="24"/>
        </w:rPr>
      </w:pPr>
    </w:p>
    <w:p w14:paraId="294D97A9" w14:textId="1604D089" w:rsidR="00A52865" w:rsidRPr="002114E9" w:rsidRDefault="00B42BEA" w:rsidP="00BF6663">
      <w:pPr>
        <w:pStyle w:val="ContractLevel1"/>
        <w:pBdr>
          <w:top w:val="single" w:sz="4" w:space="0" w:color="auto" w:shadow="1"/>
        </w:pBdr>
        <w:shd w:val="clear" w:color="auto" w:fill="DDDDDD"/>
        <w:outlineLvl w:val="0"/>
        <w:rPr>
          <w:rFonts w:ascii="Arial" w:hAnsi="Arial" w:cs="Arial"/>
          <w:sz w:val="24"/>
          <w:szCs w:val="24"/>
        </w:rPr>
      </w:pPr>
      <w:r w:rsidRPr="002114E9">
        <w:rPr>
          <w:rFonts w:ascii="Arial" w:hAnsi="Arial" w:cs="Arial"/>
          <w:sz w:val="24"/>
          <w:szCs w:val="24"/>
        </w:rPr>
        <w:t>Section 1 Background and Scope of Work</w:t>
      </w:r>
      <w:bookmarkEnd w:id="22"/>
      <w:bookmarkEnd w:id="23"/>
      <w:bookmarkEnd w:id="24"/>
      <w:bookmarkEnd w:id="25"/>
      <w:bookmarkEnd w:id="26"/>
      <w:bookmarkEnd w:id="27"/>
      <w:bookmarkEnd w:id="28"/>
    </w:p>
    <w:p w14:paraId="5F4322B3" w14:textId="77777777" w:rsidR="00895BA3" w:rsidRPr="002114E9" w:rsidRDefault="00895BA3" w:rsidP="00895BA3">
      <w:pPr>
        <w:tabs>
          <w:tab w:val="left" w:pos="2016"/>
        </w:tabs>
        <w:rPr>
          <w:rFonts w:ascii="Arial" w:hAnsi="Arial" w:cs="Arial"/>
        </w:rPr>
      </w:pPr>
    </w:p>
    <w:p w14:paraId="761543E7" w14:textId="16533896" w:rsidR="00895BA3" w:rsidRPr="002114E9" w:rsidRDefault="00895BA3" w:rsidP="005E0626">
      <w:pPr>
        <w:pStyle w:val="ListParagraph"/>
        <w:numPr>
          <w:ilvl w:val="1"/>
          <w:numId w:val="18"/>
        </w:numPr>
        <w:tabs>
          <w:tab w:val="left" w:pos="2016"/>
        </w:tabs>
        <w:rPr>
          <w:rFonts w:ascii="Arial" w:hAnsi="Arial" w:cs="Arial"/>
          <w:b/>
          <w:bCs/>
          <w:sz w:val="24"/>
          <w:szCs w:val="24"/>
        </w:rPr>
      </w:pPr>
      <w:r w:rsidRPr="002114E9">
        <w:rPr>
          <w:rFonts w:ascii="Arial" w:hAnsi="Arial" w:cs="Arial"/>
          <w:b/>
          <w:bCs/>
          <w:sz w:val="24"/>
          <w:szCs w:val="24"/>
        </w:rPr>
        <w:t>Background</w:t>
      </w:r>
    </w:p>
    <w:p w14:paraId="4337584C" w14:textId="77777777" w:rsidR="00BF6663" w:rsidRPr="002114E9" w:rsidRDefault="00BF6663" w:rsidP="003C2C8E">
      <w:pPr>
        <w:pStyle w:val="ContractLevel2"/>
        <w:keepLines/>
        <w:rPr>
          <w:rFonts w:ascii="Arial" w:hAnsi="Arial" w:cs="Arial"/>
          <w:b w:val="0"/>
          <w:i w:val="0"/>
          <w:sz w:val="24"/>
          <w:szCs w:val="24"/>
        </w:rPr>
      </w:pPr>
    </w:p>
    <w:p w14:paraId="00B18215" w14:textId="163E5630" w:rsidR="003C78CF" w:rsidRPr="002114E9" w:rsidRDefault="00972627" w:rsidP="00A46001">
      <w:pPr>
        <w:jc w:val="left"/>
        <w:rPr>
          <w:rFonts w:ascii="Arial" w:hAnsi="Arial" w:cs="Arial"/>
          <w:bCs/>
          <w:sz w:val="24"/>
          <w:szCs w:val="24"/>
        </w:rPr>
      </w:pPr>
      <w:r w:rsidRPr="002114E9">
        <w:rPr>
          <w:rFonts w:ascii="Arial" w:hAnsi="Arial" w:cs="Arial"/>
          <w:bCs/>
          <w:sz w:val="24"/>
          <w:szCs w:val="24"/>
        </w:rPr>
        <w:t xml:space="preserve">Wages of persons employed in the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workforce have long been considered low. Iowa’s Child Care Workforce Study completed in 2023 indicates that the median hourly wage for a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employee is $14.00 per hour (range $9.09-$19.00) and over 50% of providers report that they have used at least </w:t>
      </w:r>
      <w:r w:rsidR="004B56BF">
        <w:rPr>
          <w:rFonts w:ascii="Arial" w:hAnsi="Arial" w:cs="Arial"/>
          <w:bCs/>
          <w:sz w:val="24"/>
          <w:szCs w:val="24"/>
        </w:rPr>
        <w:t>one (</w:t>
      </w:r>
      <w:r w:rsidRPr="002114E9">
        <w:rPr>
          <w:rFonts w:ascii="Arial" w:hAnsi="Arial" w:cs="Arial"/>
          <w:bCs/>
          <w:sz w:val="24"/>
          <w:szCs w:val="24"/>
        </w:rPr>
        <w:t>1</w:t>
      </w:r>
      <w:r w:rsidR="004B56BF">
        <w:rPr>
          <w:rFonts w:ascii="Arial" w:hAnsi="Arial" w:cs="Arial"/>
          <w:bCs/>
          <w:sz w:val="24"/>
          <w:szCs w:val="24"/>
        </w:rPr>
        <w:t>)</w:t>
      </w:r>
      <w:r w:rsidRPr="002114E9">
        <w:rPr>
          <w:rFonts w:ascii="Arial" w:hAnsi="Arial" w:cs="Arial"/>
          <w:bCs/>
          <w:sz w:val="24"/>
          <w:szCs w:val="24"/>
        </w:rPr>
        <w:t xml:space="preserve"> public benefit to support their family. 30% of respondents are currently receiving Medicaid. </w:t>
      </w:r>
    </w:p>
    <w:p w14:paraId="17E001C3" w14:textId="77777777" w:rsidR="00972627" w:rsidRPr="002114E9" w:rsidRDefault="00972627" w:rsidP="00A46001">
      <w:pPr>
        <w:jc w:val="left"/>
        <w:rPr>
          <w:rFonts w:ascii="Arial" w:hAnsi="Arial" w:cs="Arial"/>
          <w:bCs/>
          <w:sz w:val="24"/>
          <w:szCs w:val="24"/>
        </w:rPr>
      </w:pPr>
    </w:p>
    <w:p w14:paraId="5C7F48DF" w14:textId="1E807952" w:rsidR="00972627" w:rsidRPr="002114E9" w:rsidRDefault="00972627" w:rsidP="00A46001">
      <w:pPr>
        <w:jc w:val="left"/>
        <w:rPr>
          <w:rFonts w:ascii="Arial" w:hAnsi="Arial" w:cs="Arial"/>
          <w:bCs/>
          <w:sz w:val="24"/>
          <w:szCs w:val="24"/>
        </w:rPr>
      </w:pPr>
      <w:r w:rsidRPr="002114E9">
        <w:rPr>
          <w:rFonts w:ascii="Arial" w:hAnsi="Arial" w:cs="Arial"/>
          <w:bCs/>
          <w:sz w:val="24"/>
          <w:szCs w:val="24"/>
        </w:rPr>
        <w:t xml:space="preserve">The Iowa Women’s Foundation (IWF) contracts with the Iowa Economic Development Authority and employs an Employer Engagement Director. Working with over 150 businesses in 70 communities, IWF is providing direct support to communities and businesses seeking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solutions. There are two known projects in Iowa that are supporting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programs by offering wage enhancements through private investment in child care solutions funds. In one county, an additional 100 children are being served </w:t>
      </w:r>
      <w:proofErr w:type="gramStart"/>
      <w:r w:rsidRPr="002114E9">
        <w:rPr>
          <w:rFonts w:ascii="Arial" w:hAnsi="Arial" w:cs="Arial"/>
          <w:bCs/>
          <w:sz w:val="24"/>
          <w:szCs w:val="24"/>
        </w:rPr>
        <w:t>as a result of</w:t>
      </w:r>
      <w:proofErr w:type="gramEnd"/>
      <w:r w:rsidRPr="002114E9">
        <w:rPr>
          <w:rFonts w:ascii="Arial" w:hAnsi="Arial" w:cs="Arial"/>
          <w:bCs/>
          <w:sz w:val="24"/>
          <w:szCs w:val="24"/>
        </w:rPr>
        <w:t xml:space="preserve"> the project.</w:t>
      </w:r>
    </w:p>
    <w:p w14:paraId="3C46085E" w14:textId="77777777" w:rsidR="00972627" w:rsidRPr="002114E9" w:rsidRDefault="00972627" w:rsidP="00A46001">
      <w:pPr>
        <w:jc w:val="left"/>
        <w:rPr>
          <w:rFonts w:ascii="Arial" w:hAnsi="Arial" w:cs="Arial"/>
          <w:bCs/>
          <w:sz w:val="24"/>
          <w:szCs w:val="24"/>
        </w:rPr>
      </w:pPr>
    </w:p>
    <w:p w14:paraId="7062CD36" w14:textId="1A237964" w:rsidR="00972627" w:rsidRPr="002114E9" w:rsidRDefault="00972627" w:rsidP="00A46001">
      <w:pPr>
        <w:jc w:val="left"/>
        <w:rPr>
          <w:rFonts w:ascii="Arial" w:hAnsi="Arial" w:cs="Arial"/>
          <w:bCs/>
          <w:sz w:val="24"/>
          <w:szCs w:val="24"/>
        </w:rPr>
      </w:pPr>
      <w:r w:rsidRPr="002114E9">
        <w:rPr>
          <w:rFonts w:ascii="Arial" w:hAnsi="Arial" w:cs="Arial"/>
          <w:bCs/>
          <w:sz w:val="24"/>
          <w:szCs w:val="24"/>
        </w:rPr>
        <w:t>Several communities have actively been working towards standing up a Child Care Solutions Fund</w:t>
      </w:r>
      <w:r w:rsidR="005D5B97">
        <w:rPr>
          <w:rFonts w:ascii="Arial" w:hAnsi="Arial" w:cs="Arial"/>
          <w:bCs/>
          <w:sz w:val="24"/>
          <w:szCs w:val="24"/>
        </w:rPr>
        <w:t>. T</w:t>
      </w:r>
      <w:r w:rsidRPr="002114E9">
        <w:rPr>
          <w:rFonts w:ascii="Arial" w:hAnsi="Arial" w:cs="Arial"/>
          <w:bCs/>
          <w:sz w:val="24"/>
          <w:szCs w:val="24"/>
        </w:rPr>
        <w:t xml:space="preserve">his </w:t>
      </w:r>
      <w:r w:rsidR="008A46CA">
        <w:rPr>
          <w:rFonts w:ascii="Arial" w:hAnsi="Arial" w:cs="Arial"/>
          <w:sz w:val="24"/>
          <w:szCs w:val="24"/>
        </w:rPr>
        <w:t>funding opportunity</w:t>
      </w:r>
      <w:r w:rsidR="007233F8" w:rsidRPr="002114E9">
        <w:rPr>
          <w:rFonts w:ascii="Arial" w:hAnsi="Arial" w:cs="Arial"/>
          <w:bCs/>
          <w:sz w:val="24"/>
          <w:szCs w:val="24"/>
        </w:rPr>
        <w:t xml:space="preserve"> </w:t>
      </w:r>
      <w:r w:rsidRPr="002114E9">
        <w:rPr>
          <w:rFonts w:ascii="Arial" w:hAnsi="Arial" w:cs="Arial"/>
          <w:bCs/>
          <w:sz w:val="24"/>
          <w:szCs w:val="24"/>
        </w:rPr>
        <w:t>seeks to blend public and private funds to support these initiatives.</w:t>
      </w:r>
    </w:p>
    <w:p w14:paraId="6299B17A" w14:textId="77777777" w:rsidR="00972627" w:rsidRPr="002114E9" w:rsidRDefault="00972627" w:rsidP="00A46001">
      <w:pPr>
        <w:jc w:val="left"/>
        <w:rPr>
          <w:rFonts w:ascii="Arial" w:hAnsi="Arial" w:cs="Arial"/>
          <w:bCs/>
          <w:sz w:val="24"/>
          <w:szCs w:val="24"/>
        </w:rPr>
      </w:pPr>
    </w:p>
    <w:p w14:paraId="34D819ED" w14:textId="38A14DAD" w:rsidR="00012401" w:rsidRPr="002114E9" w:rsidRDefault="009749F0" w:rsidP="00A46001">
      <w:pPr>
        <w:pStyle w:val="ContractLevel2"/>
        <w:keepNext w:val="0"/>
        <w:outlineLvl w:val="1"/>
        <w:rPr>
          <w:rFonts w:ascii="Arial" w:hAnsi="Arial" w:cs="Arial"/>
          <w:sz w:val="24"/>
          <w:szCs w:val="24"/>
        </w:rPr>
      </w:pPr>
      <w:bookmarkStart w:id="29" w:name="_Toc265507115"/>
      <w:bookmarkStart w:id="30" w:name="_Toc265564571"/>
      <w:bookmarkStart w:id="31" w:name="_Toc265580864"/>
      <w:r w:rsidRPr="002114E9">
        <w:rPr>
          <w:rFonts w:ascii="Arial" w:hAnsi="Arial" w:cs="Arial"/>
          <w:sz w:val="24"/>
          <w:szCs w:val="24"/>
        </w:rPr>
        <w:lastRenderedPageBreak/>
        <w:t xml:space="preserve">1.2 </w:t>
      </w:r>
      <w:r w:rsidR="00D82A64">
        <w:rPr>
          <w:rFonts w:ascii="Arial" w:hAnsi="Arial" w:cs="Arial"/>
          <w:sz w:val="24"/>
          <w:szCs w:val="24"/>
        </w:rPr>
        <w:t>Funding Opportunity</w:t>
      </w:r>
      <w:r w:rsidRPr="002114E9">
        <w:rPr>
          <w:rFonts w:ascii="Arial" w:hAnsi="Arial" w:cs="Arial"/>
          <w:sz w:val="24"/>
          <w:szCs w:val="24"/>
        </w:rPr>
        <w:t xml:space="preserve"> </w:t>
      </w:r>
      <w:r w:rsidR="00983935" w:rsidRPr="002114E9">
        <w:rPr>
          <w:rFonts w:ascii="Arial" w:hAnsi="Arial" w:cs="Arial"/>
          <w:sz w:val="24"/>
          <w:szCs w:val="24"/>
        </w:rPr>
        <w:t xml:space="preserve">General </w:t>
      </w:r>
      <w:r w:rsidR="00477563" w:rsidRPr="002114E9">
        <w:rPr>
          <w:rFonts w:ascii="Arial" w:hAnsi="Arial" w:cs="Arial"/>
          <w:sz w:val="24"/>
          <w:szCs w:val="24"/>
        </w:rPr>
        <w:t>Definitions</w:t>
      </w:r>
      <w:bookmarkEnd w:id="29"/>
      <w:bookmarkEnd w:id="30"/>
      <w:bookmarkEnd w:id="31"/>
      <w:r w:rsidR="00BE3E5D" w:rsidRPr="002114E9">
        <w:rPr>
          <w:rFonts w:ascii="Arial" w:hAnsi="Arial" w:cs="Arial"/>
          <w:sz w:val="24"/>
          <w:szCs w:val="24"/>
        </w:rPr>
        <w:t>.</w:t>
      </w:r>
      <w:r w:rsidR="00477563" w:rsidRPr="002114E9">
        <w:rPr>
          <w:rFonts w:ascii="Arial" w:hAnsi="Arial" w:cs="Arial"/>
          <w:sz w:val="24"/>
          <w:szCs w:val="24"/>
        </w:rPr>
        <w:t xml:space="preserve"> </w:t>
      </w:r>
      <w:r w:rsidR="006C2136" w:rsidRPr="002114E9">
        <w:rPr>
          <w:rFonts w:ascii="Arial" w:hAnsi="Arial" w:cs="Arial"/>
          <w:sz w:val="24"/>
          <w:szCs w:val="24"/>
        </w:rPr>
        <w:t xml:space="preserve"> </w:t>
      </w:r>
    </w:p>
    <w:p w14:paraId="616758B6" w14:textId="0DC898FC" w:rsidR="00157B90" w:rsidRPr="002114E9" w:rsidRDefault="007D1FEA" w:rsidP="00A46001">
      <w:pPr>
        <w:jc w:val="left"/>
        <w:rPr>
          <w:rFonts w:ascii="Arial" w:hAnsi="Arial" w:cs="Arial"/>
          <w:sz w:val="24"/>
          <w:szCs w:val="24"/>
        </w:rPr>
      </w:pPr>
      <w:r w:rsidRPr="002114E9">
        <w:rPr>
          <w:rFonts w:ascii="Arial" w:hAnsi="Arial" w:cs="Arial"/>
          <w:sz w:val="24"/>
          <w:szCs w:val="24"/>
        </w:rPr>
        <w:t>When appearing as capitalized terms in this</w:t>
      </w:r>
      <w:r w:rsidR="004C7A2A">
        <w:rPr>
          <w:rFonts w:ascii="Arial" w:hAnsi="Arial" w:cs="Arial"/>
          <w:sz w:val="24"/>
          <w:szCs w:val="24"/>
        </w:rPr>
        <w:t xml:space="preserve"> funding opportunity</w:t>
      </w:r>
      <w:r w:rsidRPr="002114E9">
        <w:rPr>
          <w:rFonts w:ascii="Arial" w:hAnsi="Arial" w:cs="Arial"/>
          <w:sz w:val="24"/>
          <w:szCs w:val="24"/>
        </w:rPr>
        <w:t xml:space="preserve"> including attachments, the following quoted terms (and the plural thereof, when appropriate) have the meanings set forth in this section.</w:t>
      </w:r>
    </w:p>
    <w:p w14:paraId="54C32BA0" w14:textId="2150924F" w:rsidR="007D1FEA" w:rsidRPr="002114E9" w:rsidRDefault="007D1FEA" w:rsidP="00A46001">
      <w:pPr>
        <w:jc w:val="left"/>
        <w:rPr>
          <w:rFonts w:ascii="Arial" w:hAnsi="Arial" w:cs="Arial"/>
          <w:b/>
          <w:sz w:val="24"/>
          <w:szCs w:val="24"/>
        </w:rPr>
      </w:pPr>
    </w:p>
    <w:p w14:paraId="3CC37977" w14:textId="4B415C23" w:rsidR="008C6A6C" w:rsidRPr="002114E9" w:rsidRDefault="00A60B6B" w:rsidP="008C6A6C">
      <w:pPr>
        <w:rPr>
          <w:rFonts w:ascii="Arial" w:hAnsi="Arial" w:cs="Arial"/>
          <w:sz w:val="24"/>
          <w:szCs w:val="24"/>
        </w:rPr>
      </w:pPr>
      <w:r w:rsidRPr="002114E9">
        <w:rPr>
          <w:rFonts w:ascii="Arial" w:hAnsi="Arial" w:cs="Arial"/>
          <w:b/>
          <w:i/>
          <w:iCs/>
          <w:sz w:val="24"/>
          <w:szCs w:val="24"/>
        </w:rPr>
        <w:t>“Agency”</w:t>
      </w:r>
      <w:r w:rsidRPr="002114E9">
        <w:rPr>
          <w:rFonts w:ascii="Arial" w:hAnsi="Arial" w:cs="Arial"/>
          <w:sz w:val="24"/>
          <w:szCs w:val="24"/>
        </w:rPr>
        <w:t xml:space="preserve"> means the </w:t>
      </w:r>
      <w:r w:rsidR="00972627" w:rsidRPr="002114E9">
        <w:rPr>
          <w:rFonts w:ascii="Arial" w:hAnsi="Arial" w:cs="Arial"/>
          <w:sz w:val="24"/>
          <w:szCs w:val="24"/>
        </w:rPr>
        <w:t xml:space="preserve">Iowa </w:t>
      </w:r>
      <w:r w:rsidRPr="002114E9">
        <w:rPr>
          <w:rFonts w:ascii="Arial" w:hAnsi="Arial" w:cs="Arial"/>
          <w:sz w:val="24"/>
          <w:szCs w:val="24"/>
        </w:rPr>
        <w:t xml:space="preserve">Department of </w:t>
      </w:r>
      <w:r w:rsidR="00972627" w:rsidRPr="002114E9">
        <w:rPr>
          <w:rFonts w:ascii="Arial" w:hAnsi="Arial" w:cs="Arial"/>
          <w:sz w:val="24"/>
          <w:szCs w:val="24"/>
        </w:rPr>
        <w:t xml:space="preserve">Health and </w:t>
      </w:r>
      <w:r w:rsidRPr="002114E9">
        <w:rPr>
          <w:rFonts w:ascii="Arial" w:hAnsi="Arial" w:cs="Arial"/>
          <w:sz w:val="24"/>
          <w:szCs w:val="24"/>
        </w:rPr>
        <w:t xml:space="preserve">Human Services. </w:t>
      </w:r>
    </w:p>
    <w:p w14:paraId="2DBF2365" w14:textId="4F3AA101" w:rsidR="00A60B6B" w:rsidRPr="002114E9" w:rsidRDefault="00A60B6B" w:rsidP="00A60B6B">
      <w:pPr>
        <w:keepNext/>
        <w:keepLines/>
        <w:jc w:val="left"/>
        <w:rPr>
          <w:rFonts w:ascii="Arial" w:hAnsi="Arial" w:cs="Arial"/>
          <w:sz w:val="24"/>
          <w:szCs w:val="24"/>
        </w:rPr>
      </w:pPr>
      <w:r w:rsidRPr="002114E9">
        <w:rPr>
          <w:rFonts w:ascii="Arial" w:hAnsi="Arial" w:cs="Arial"/>
          <w:sz w:val="24"/>
          <w:szCs w:val="24"/>
        </w:rPr>
        <w:t xml:space="preserve">  </w:t>
      </w:r>
    </w:p>
    <w:p w14:paraId="6DDA58F9" w14:textId="707D3AE3" w:rsidR="00CD5041" w:rsidRPr="002114E9" w:rsidRDefault="00927590" w:rsidP="00157B90">
      <w:pPr>
        <w:keepNext/>
        <w:keepLines/>
        <w:jc w:val="left"/>
        <w:rPr>
          <w:rFonts w:ascii="Arial" w:hAnsi="Arial" w:cs="Arial"/>
          <w:sz w:val="24"/>
          <w:szCs w:val="24"/>
        </w:rPr>
      </w:pPr>
      <w:r w:rsidRPr="002114E9">
        <w:rPr>
          <w:rFonts w:ascii="Arial" w:hAnsi="Arial" w:cs="Arial"/>
          <w:b/>
          <w:i/>
          <w:iCs/>
          <w:sz w:val="24"/>
          <w:szCs w:val="24"/>
        </w:rPr>
        <w:t>“</w:t>
      </w:r>
      <w:r w:rsidR="00EC53E1" w:rsidRPr="002114E9">
        <w:rPr>
          <w:rFonts w:ascii="Arial" w:hAnsi="Arial" w:cs="Arial"/>
          <w:b/>
          <w:i/>
          <w:iCs/>
          <w:sz w:val="24"/>
          <w:szCs w:val="24"/>
        </w:rPr>
        <w:t>Application”</w:t>
      </w:r>
      <w:r w:rsidR="00477563" w:rsidRPr="002114E9">
        <w:rPr>
          <w:rFonts w:ascii="Arial" w:hAnsi="Arial" w:cs="Arial"/>
          <w:sz w:val="24"/>
          <w:szCs w:val="24"/>
        </w:rPr>
        <w:t xml:space="preserve"> means the </w:t>
      </w:r>
      <w:r w:rsidR="00774662" w:rsidRPr="002114E9">
        <w:rPr>
          <w:rFonts w:ascii="Arial" w:hAnsi="Arial" w:cs="Arial"/>
          <w:sz w:val="24"/>
          <w:szCs w:val="24"/>
        </w:rPr>
        <w:t xml:space="preserve">Attachment B </w:t>
      </w:r>
      <w:r w:rsidR="00972705" w:rsidRPr="002114E9">
        <w:rPr>
          <w:rFonts w:ascii="Arial" w:hAnsi="Arial" w:cs="Arial"/>
          <w:sz w:val="24"/>
          <w:szCs w:val="24"/>
        </w:rPr>
        <w:t>Child Care Solutions Fund</w:t>
      </w:r>
      <w:r w:rsidR="004326DC" w:rsidRPr="002114E9">
        <w:rPr>
          <w:rFonts w:ascii="Arial" w:hAnsi="Arial" w:cs="Arial"/>
          <w:sz w:val="24"/>
          <w:szCs w:val="24"/>
        </w:rPr>
        <w:t xml:space="preserve"> Application </w:t>
      </w:r>
      <w:r w:rsidR="005D5B97">
        <w:rPr>
          <w:rFonts w:ascii="Arial" w:hAnsi="Arial" w:cs="Arial"/>
          <w:sz w:val="24"/>
          <w:szCs w:val="24"/>
        </w:rPr>
        <w:t xml:space="preserve">to be </w:t>
      </w:r>
      <w:r w:rsidR="00477563" w:rsidRPr="002114E9">
        <w:rPr>
          <w:rFonts w:ascii="Arial" w:hAnsi="Arial" w:cs="Arial"/>
          <w:sz w:val="24"/>
          <w:szCs w:val="24"/>
        </w:rPr>
        <w:t xml:space="preserve">submitted in response to </w:t>
      </w:r>
      <w:r w:rsidR="008401AC" w:rsidRPr="002114E9">
        <w:rPr>
          <w:rFonts w:ascii="Arial" w:hAnsi="Arial" w:cs="Arial"/>
          <w:sz w:val="24"/>
          <w:szCs w:val="24"/>
        </w:rPr>
        <w:t xml:space="preserve">this </w:t>
      </w:r>
      <w:r w:rsidR="00D82A64">
        <w:rPr>
          <w:rFonts w:ascii="Arial" w:hAnsi="Arial" w:cs="Arial"/>
          <w:sz w:val="24"/>
          <w:szCs w:val="24"/>
        </w:rPr>
        <w:t>funding opportunity</w:t>
      </w:r>
      <w:r w:rsidR="00477563" w:rsidRPr="002114E9">
        <w:rPr>
          <w:rFonts w:ascii="Arial" w:hAnsi="Arial" w:cs="Arial"/>
          <w:sz w:val="24"/>
          <w:szCs w:val="24"/>
        </w:rPr>
        <w:t xml:space="preserve">.  </w:t>
      </w:r>
    </w:p>
    <w:p w14:paraId="6C943733" w14:textId="77777777" w:rsidR="003060AA" w:rsidRPr="002114E9" w:rsidRDefault="003060AA" w:rsidP="00157B90">
      <w:pPr>
        <w:keepNext/>
        <w:keepLines/>
        <w:jc w:val="left"/>
        <w:rPr>
          <w:rFonts w:ascii="Arial" w:hAnsi="Arial" w:cs="Arial"/>
          <w:sz w:val="24"/>
          <w:szCs w:val="24"/>
        </w:rPr>
      </w:pPr>
    </w:p>
    <w:p w14:paraId="0D168B5A" w14:textId="4EC97542" w:rsidR="00896B95" w:rsidRPr="002114E9" w:rsidRDefault="005D219C" w:rsidP="00157B90">
      <w:pPr>
        <w:keepNext/>
        <w:keepLines/>
        <w:jc w:val="left"/>
        <w:rPr>
          <w:rFonts w:ascii="Arial" w:hAnsi="Arial" w:cs="Arial"/>
          <w:sz w:val="24"/>
          <w:szCs w:val="24"/>
        </w:rPr>
      </w:pPr>
      <w:r w:rsidRPr="002114E9">
        <w:rPr>
          <w:rFonts w:ascii="Arial" w:hAnsi="Arial" w:cs="Arial"/>
          <w:b/>
          <w:i/>
          <w:sz w:val="24"/>
          <w:szCs w:val="24"/>
        </w:rPr>
        <w:t>“</w:t>
      </w:r>
      <w:r w:rsidR="00D37B00" w:rsidRPr="002114E9">
        <w:rPr>
          <w:rFonts w:ascii="Arial" w:hAnsi="Arial" w:cs="Arial"/>
          <w:b/>
          <w:i/>
          <w:sz w:val="24"/>
          <w:szCs w:val="24"/>
        </w:rPr>
        <w:t>Applicant</w:t>
      </w:r>
      <w:r w:rsidR="00896B95" w:rsidRPr="002114E9">
        <w:rPr>
          <w:rFonts w:ascii="Arial" w:hAnsi="Arial" w:cs="Arial"/>
          <w:b/>
          <w:i/>
          <w:sz w:val="24"/>
          <w:szCs w:val="24"/>
        </w:rPr>
        <w:t xml:space="preserve">” </w:t>
      </w:r>
      <w:r w:rsidR="00896B95" w:rsidRPr="002114E9">
        <w:rPr>
          <w:rFonts w:ascii="Arial" w:hAnsi="Arial" w:cs="Arial"/>
          <w:sz w:val="24"/>
          <w:szCs w:val="24"/>
        </w:rPr>
        <w:t xml:space="preserve">means the entity that submits </w:t>
      </w:r>
      <w:r w:rsidR="00D37B00" w:rsidRPr="002114E9">
        <w:rPr>
          <w:rFonts w:ascii="Arial" w:hAnsi="Arial" w:cs="Arial"/>
          <w:sz w:val="24"/>
          <w:szCs w:val="24"/>
        </w:rPr>
        <w:t xml:space="preserve">an </w:t>
      </w:r>
      <w:proofErr w:type="gramStart"/>
      <w:r w:rsidR="00076D20" w:rsidRPr="002114E9">
        <w:rPr>
          <w:rFonts w:ascii="Arial" w:hAnsi="Arial" w:cs="Arial"/>
          <w:sz w:val="24"/>
          <w:szCs w:val="24"/>
        </w:rPr>
        <w:t>A</w:t>
      </w:r>
      <w:r w:rsidR="00D37B00" w:rsidRPr="002114E9">
        <w:rPr>
          <w:rFonts w:ascii="Arial" w:hAnsi="Arial" w:cs="Arial"/>
          <w:sz w:val="24"/>
          <w:szCs w:val="24"/>
        </w:rPr>
        <w:t>pplication</w:t>
      </w:r>
      <w:proofErr w:type="gramEnd"/>
      <w:r w:rsidR="00D37B00" w:rsidRPr="002114E9">
        <w:rPr>
          <w:rFonts w:ascii="Arial" w:hAnsi="Arial" w:cs="Arial"/>
          <w:sz w:val="24"/>
          <w:szCs w:val="24"/>
        </w:rPr>
        <w:t xml:space="preserve"> </w:t>
      </w:r>
      <w:r w:rsidR="00896B95" w:rsidRPr="002114E9">
        <w:rPr>
          <w:rFonts w:ascii="Arial" w:hAnsi="Arial" w:cs="Arial"/>
          <w:sz w:val="24"/>
          <w:szCs w:val="24"/>
        </w:rPr>
        <w:t xml:space="preserve">in response to this </w:t>
      </w:r>
      <w:r w:rsidR="00D82A64">
        <w:rPr>
          <w:rFonts w:ascii="Arial" w:hAnsi="Arial" w:cs="Arial"/>
          <w:sz w:val="24"/>
          <w:szCs w:val="24"/>
        </w:rPr>
        <w:t>funding opportunity</w:t>
      </w:r>
      <w:r w:rsidR="00896B95" w:rsidRPr="002114E9">
        <w:rPr>
          <w:rFonts w:ascii="Arial" w:hAnsi="Arial" w:cs="Arial"/>
          <w:sz w:val="24"/>
          <w:szCs w:val="24"/>
        </w:rPr>
        <w:t>.</w:t>
      </w:r>
    </w:p>
    <w:p w14:paraId="34ECBDDC" w14:textId="77777777" w:rsidR="00896B95" w:rsidRPr="002114E9" w:rsidRDefault="00896B95" w:rsidP="00157B90">
      <w:pPr>
        <w:keepNext/>
        <w:keepLines/>
        <w:jc w:val="left"/>
        <w:rPr>
          <w:rFonts w:ascii="Arial" w:hAnsi="Arial" w:cs="Arial"/>
          <w:b/>
          <w:i/>
          <w:sz w:val="24"/>
          <w:szCs w:val="24"/>
        </w:rPr>
      </w:pPr>
    </w:p>
    <w:p w14:paraId="793C634E" w14:textId="1432F502" w:rsidR="00027C8B" w:rsidRPr="002114E9" w:rsidRDefault="00027C8B" w:rsidP="00027C8B">
      <w:pPr>
        <w:keepNext/>
        <w:keepLines/>
        <w:jc w:val="left"/>
        <w:rPr>
          <w:rFonts w:ascii="Arial" w:hAnsi="Arial" w:cs="Arial"/>
          <w:sz w:val="24"/>
          <w:szCs w:val="24"/>
        </w:rPr>
      </w:pPr>
      <w:r w:rsidRPr="002114E9">
        <w:rPr>
          <w:rFonts w:ascii="Arial" w:hAnsi="Arial" w:cs="Arial"/>
          <w:b/>
          <w:i/>
          <w:sz w:val="24"/>
          <w:szCs w:val="24"/>
        </w:rPr>
        <w:t>“Contractor”</w:t>
      </w:r>
      <w:r w:rsidR="001A14B8" w:rsidRPr="002114E9">
        <w:rPr>
          <w:rFonts w:ascii="Arial" w:hAnsi="Arial" w:cs="Arial"/>
          <w:sz w:val="24"/>
          <w:szCs w:val="24"/>
        </w:rPr>
        <w:t xml:space="preserve"> means</w:t>
      </w:r>
      <w:r w:rsidRPr="002114E9">
        <w:rPr>
          <w:rFonts w:ascii="Arial" w:hAnsi="Arial" w:cs="Arial"/>
          <w:sz w:val="24"/>
          <w:szCs w:val="24"/>
        </w:rPr>
        <w:t xml:space="preserve"> the </w:t>
      </w:r>
      <w:r w:rsidR="005D5B97">
        <w:rPr>
          <w:rFonts w:ascii="Arial" w:hAnsi="Arial" w:cs="Arial"/>
          <w:sz w:val="24"/>
          <w:szCs w:val="24"/>
        </w:rPr>
        <w:t xml:space="preserve">approved </w:t>
      </w:r>
      <w:r w:rsidR="005E0626" w:rsidRPr="002114E9">
        <w:rPr>
          <w:rFonts w:ascii="Arial" w:hAnsi="Arial" w:cs="Arial"/>
          <w:sz w:val="24"/>
          <w:szCs w:val="24"/>
        </w:rPr>
        <w:t xml:space="preserve">Applicant </w:t>
      </w:r>
      <w:r w:rsidRPr="002114E9">
        <w:rPr>
          <w:rFonts w:ascii="Arial" w:hAnsi="Arial" w:cs="Arial"/>
          <w:sz w:val="24"/>
          <w:szCs w:val="24"/>
        </w:rPr>
        <w:t xml:space="preserve">who </w:t>
      </w:r>
      <w:proofErr w:type="gramStart"/>
      <w:r w:rsidRPr="002114E9">
        <w:rPr>
          <w:rFonts w:ascii="Arial" w:hAnsi="Arial" w:cs="Arial"/>
          <w:sz w:val="24"/>
          <w:szCs w:val="24"/>
        </w:rPr>
        <w:t>enters into</w:t>
      </w:r>
      <w:proofErr w:type="gramEnd"/>
      <w:r w:rsidRPr="002114E9">
        <w:rPr>
          <w:rFonts w:ascii="Arial" w:hAnsi="Arial" w:cs="Arial"/>
          <w:sz w:val="24"/>
          <w:szCs w:val="24"/>
        </w:rPr>
        <w:t xml:space="preserve"> a Contract </w:t>
      </w:r>
      <w:r w:rsidR="00C743F9" w:rsidRPr="002114E9">
        <w:rPr>
          <w:rFonts w:ascii="Arial" w:hAnsi="Arial" w:cs="Arial"/>
          <w:sz w:val="24"/>
          <w:szCs w:val="24"/>
        </w:rPr>
        <w:t xml:space="preserve">with the Agency </w:t>
      </w:r>
      <w:r w:rsidRPr="002114E9">
        <w:rPr>
          <w:rFonts w:ascii="Arial" w:hAnsi="Arial" w:cs="Arial"/>
          <w:sz w:val="24"/>
          <w:szCs w:val="24"/>
        </w:rPr>
        <w:t xml:space="preserve">as a result of this </w:t>
      </w:r>
      <w:r w:rsidR="004C7A2A">
        <w:rPr>
          <w:rFonts w:ascii="Arial" w:hAnsi="Arial" w:cs="Arial"/>
          <w:sz w:val="24"/>
          <w:szCs w:val="24"/>
        </w:rPr>
        <w:t>funding opportunity</w:t>
      </w:r>
      <w:r w:rsidRPr="002114E9">
        <w:rPr>
          <w:rFonts w:ascii="Arial" w:hAnsi="Arial" w:cs="Arial"/>
          <w:sz w:val="24"/>
          <w:szCs w:val="24"/>
        </w:rPr>
        <w:t>.</w:t>
      </w:r>
    </w:p>
    <w:p w14:paraId="1CBAA4FE" w14:textId="77777777" w:rsidR="007841EA" w:rsidRPr="002114E9" w:rsidRDefault="007841EA" w:rsidP="00157B90">
      <w:pPr>
        <w:keepNext/>
        <w:keepLines/>
        <w:jc w:val="left"/>
        <w:rPr>
          <w:rFonts w:ascii="Arial" w:hAnsi="Arial" w:cs="Arial"/>
          <w:sz w:val="24"/>
          <w:szCs w:val="24"/>
        </w:rPr>
      </w:pPr>
    </w:p>
    <w:p w14:paraId="3F586F47" w14:textId="39C92CFB" w:rsidR="003060AA" w:rsidRPr="002114E9" w:rsidRDefault="00927590" w:rsidP="00157B90">
      <w:pPr>
        <w:pStyle w:val="NoSpacing"/>
        <w:jc w:val="left"/>
        <w:rPr>
          <w:rFonts w:ascii="Arial" w:hAnsi="Arial" w:cs="Arial"/>
          <w:bCs/>
          <w:sz w:val="24"/>
          <w:szCs w:val="24"/>
        </w:rPr>
      </w:pPr>
      <w:r w:rsidRPr="002114E9">
        <w:rPr>
          <w:rFonts w:ascii="Arial" w:hAnsi="Arial" w:cs="Arial"/>
          <w:b/>
          <w:i/>
          <w:iCs/>
          <w:sz w:val="24"/>
          <w:szCs w:val="24"/>
        </w:rPr>
        <w:t>“Deliverables</w:t>
      </w:r>
      <w:r w:rsidR="00546DE6" w:rsidRPr="002114E9">
        <w:rPr>
          <w:rFonts w:ascii="Arial" w:hAnsi="Arial" w:cs="Arial"/>
          <w:b/>
          <w:i/>
          <w:iCs/>
          <w:sz w:val="24"/>
          <w:szCs w:val="24"/>
        </w:rPr>
        <w:t>”</w:t>
      </w:r>
      <w:r w:rsidR="00030D41" w:rsidRPr="002114E9">
        <w:rPr>
          <w:rFonts w:ascii="Arial" w:hAnsi="Arial" w:cs="Arial"/>
          <w:bCs/>
          <w:sz w:val="24"/>
          <w:szCs w:val="24"/>
        </w:rPr>
        <w:t xml:space="preserve"> means all of the services, goods, products, work, work product, data</w:t>
      </w:r>
      <w:r w:rsidR="00F41B97" w:rsidRPr="002114E9">
        <w:rPr>
          <w:rFonts w:ascii="Arial" w:hAnsi="Arial" w:cs="Arial"/>
          <w:bCs/>
          <w:sz w:val="24"/>
          <w:szCs w:val="24"/>
        </w:rPr>
        <w:t xml:space="preserve"> (including data collected on behalf of the Agency)</w:t>
      </w:r>
      <w:r w:rsidR="00030D41" w:rsidRPr="002114E9">
        <w:rPr>
          <w:rFonts w:ascii="Arial" w:hAnsi="Arial" w:cs="Arial"/>
          <w:bCs/>
          <w:sz w:val="24"/>
          <w:szCs w:val="24"/>
        </w:rPr>
        <w:t xml:space="preserve">, items, materials and property to be created, developed, produced, delivered, performed, or provided by or on behalf of, or made available through, the </w:t>
      </w:r>
      <w:r w:rsidR="00DA6A6C" w:rsidRPr="002114E9">
        <w:rPr>
          <w:rFonts w:ascii="Arial" w:hAnsi="Arial" w:cs="Arial"/>
          <w:bCs/>
          <w:sz w:val="24"/>
          <w:szCs w:val="24"/>
        </w:rPr>
        <w:t>C</w:t>
      </w:r>
      <w:r w:rsidR="00E46E6F" w:rsidRPr="002114E9">
        <w:rPr>
          <w:rFonts w:ascii="Arial" w:hAnsi="Arial" w:cs="Arial"/>
          <w:bCs/>
          <w:sz w:val="24"/>
          <w:szCs w:val="24"/>
        </w:rPr>
        <w:t xml:space="preserve">ontractor </w:t>
      </w:r>
      <w:r w:rsidR="00030D41" w:rsidRPr="002114E9">
        <w:rPr>
          <w:rFonts w:ascii="Arial" w:hAnsi="Arial" w:cs="Arial"/>
          <w:bCs/>
          <w:sz w:val="24"/>
          <w:szCs w:val="24"/>
        </w:rPr>
        <w:t xml:space="preserve">(or any agent, contractor or subcontractor of </w:t>
      </w:r>
      <w:r w:rsidR="00DA6A6C" w:rsidRPr="002114E9">
        <w:rPr>
          <w:rFonts w:ascii="Arial" w:hAnsi="Arial" w:cs="Arial"/>
          <w:bCs/>
          <w:sz w:val="24"/>
          <w:szCs w:val="24"/>
        </w:rPr>
        <w:t>the C</w:t>
      </w:r>
      <w:r w:rsidR="00030D41" w:rsidRPr="002114E9">
        <w:rPr>
          <w:rFonts w:ascii="Arial" w:hAnsi="Arial" w:cs="Arial"/>
          <w:bCs/>
          <w:sz w:val="24"/>
          <w:szCs w:val="24"/>
        </w:rPr>
        <w:t>ontractor) in</w:t>
      </w:r>
      <w:r w:rsidR="00F41B97" w:rsidRPr="002114E9">
        <w:rPr>
          <w:rFonts w:ascii="Arial" w:hAnsi="Arial" w:cs="Arial"/>
          <w:bCs/>
          <w:sz w:val="24"/>
          <w:szCs w:val="24"/>
        </w:rPr>
        <w:t xml:space="preserve"> connection with any contract resulting from this</w:t>
      </w:r>
      <w:r w:rsidR="00186016" w:rsidRPr="002114E9">
        <w:rPr>
          <w:rFonts w:ascii="Arial" w:hAnsi="Arial" w:cs="Arial"/>
          <w:bCs/>
          <w:sz w:val="24"/>
          <w:szCs w:val="24"/>
        </w:rPr>
        <w:t xml:space="preserve"> </w:t>
      </w:r>
      <w:r w:rsidR="00D82A64">
        <w:rPr>
          <w:rFonts w:ascii="Arial" w:hAnsi="Arial" w:cs="Arial"/>
          <w:bCs/>
          <w:sz w:val="24"/>
          <w:szCs w:val="24"/>
        </w:rPr>
        <w:t>funding opportunity</w:t>
      </w:r>
      <w:r w:rsidR="00F41B97" w:rsidRPr="002114E9">
        <w:rPr>
          <w:rFonts w:ascii="Arial" w:hAnsi="Arial" w:cs="Arial"/>
          <w:bCs/>
          <w:sz w:val="24"/>
          <w:szCs w:val="24"/>
        </w:rPr>
        <w:t>.</w:t>
      </w:r>
    </w:p>
    <w:p w14:paraId="3EB1C9D0" w14:textId="77777777" w:rsidR="003060AA" w:rsidRPr="002114E9" w:rsidRDefault="003060AA" w:rsidP="003060AA">
      <w:pPr>
        <w:pStyle w:val="NoSpacing"/>
        <w:jc w:val="left"/>
        <w:rPr>
          <w:rFonts w:ascii="Arial" w:hAnsi="Arial" w:cs="Arial"/>
          <w:sz w:val="24"/>
          <w:szCs w:val="24"/>
        </w:rPr>
      </w:pPr>
    </w:p>
    <w:p w14:paraId="4598144B" w14:textId="14219E40" w:rsidR="00631625" w:rsidRPr="002114E9" w:rsidRDefault="006B00A9" w:rsidP="00157B90">
      <w:pPr>
        <w:pStyle w:val="NoSpacing"/>
        <w:jc w:val="left"/>
        <w:rPr>
          <w:rFonts w:ascii="Arial" w:hAnsi="Arial" w:cs="Arial"/>
          <w:sz w:val="24"/>
          <w:szCs w:val="24"/>
        </w:rPr>
      </w:pPr>
      <w:r w:rsidRPr="002114E9">
        <w:rPr>
          <w:rFonts w:ascii="Arial" w:hAnsi="Arial" w:cs="Arial"/>
          <w:b/>
          <w:i/>
          <w:sz w:val="24"/>
          <w:szCs w:val="24"/>
        </w:rPr>
        <w:t xml:space="preserve">“Invoice” </w:t>
      </w:r>
      <w:r w:rsidRPr="002114E9">
        <w:rPr>
          <w:rFonts w:ascii="Arial" w:hAnsi="Arial" w:cs="Arial"/>
          <w:sz w:val="24"/>
          <w:szCs w:val="24"/>
        </w:rPr>
        <w:t xml:space="preserve">means a Contractor’s claim for payment.  </w:t>
      </w:r>
      <w:r w:rsidR="004154D2" w:rsidRPr="002114E9">
        <w:rPr>
          <w:rFonts w:ascii="Arial" w:hAnsi="Arial" w:cs="Arial"/>
          <w:sz w:val="24"/>
          <w:szCs w:val="24"/>
        </w:rPr>
        <w:t xml:space="preserve">At the Agency’s discretion, claims may be submitted on an original </w:t>
      </w:r>
      <w:r w:rsidR="0019551C" w:rsidRPr="002114E9">
        <w:rPr>
          <w:rFonts w:ascii="Arial" w:hAnsi="Arial" w:cs="Arial"/>
          <w:sz w:val="24"/>
          <w:szCs w:val="24"/>
        </w:rPr>
        <w:t>i</w:t>
      </w:r>
      <w:r w:rsidR="000B6FD4" w:rsidRPr="002114E9">
        <w:rPr>
          <w:rFonts w:ascii="Arial" w:hAnsi="Arial" w:cs="Arial"/>
          <w:sz w:val="24"/>
          <w:szCs w:val="24"/>
        </w:rPr>
        <w:t>nvoice</w:t>
      </w:r>
      <w:r w:rsidR="004154D2" w:rsidRPr="002114E9">
        <w:rPr>
          <w:rFonts w:ascii="Arial" w:hAnsi="Arial" w:cs="Arial"/>
          <w:sz w:val="24"/>
          <w:szCs w:val="24"/>
        </w:rPr>
        <w:t xml:space="preserve"> from the </w:t>
      </w:r>
      <w:r w:rsidR="00DA6A6C" w:rsidRPr="002114E9">
        <w:rPr>
          <w:rFonts w:ascii="Arial" w:hAnsi="Arial" w:cs="Arial"/>
          <w:sz w:val="24"/>
          <w:szCs w:val="24"/>
        </w:rPr>
        <w:t>C</w:t>
      </w:r>
      <w:r w:rsidR="004154D2" w:rsidRPr="002114E9">
        <w:rPr>
          <w:rFonts w:ascii="Arial" w:hAnsi="Arial" w:cs="Arial"/>
          <w:sz w:val="24"/>
          <w:szCs w:val="24"/>
        </w:rPr>
        <w:t>ontractor or may be su</w:t>
      </w:r>
      <w:r w:rsidR="002677E2" w:rsidRPr="002114E9">
        <w:rPr>
          <w:rFonts w:ascii="Arial" w:hAnsi="Arial" w:cs="Arial"/>
          <w:sz w:val="24"/>
          <w:szCs w:val="24"/>
        </w:rPr>
        <w:t>bmitted on a claim form accepted</w:t>
      </w:r>
      <w:r w:rsidR="004154D2" w:rsidRPr="002114E9">
        <w:rPr>
          <w:rFonts w:ascii="Arial" w:hAnsi="Arial" w:cs="Arial"/>
          <w:sz w:val="24"/>
          <w:szCs w:val="24"/>
        </w:rPr>
        <w:t xml:space="preserve"> by the Agency, such as a General Accounting Expenditure (GAX) form.</w:t>
      </w:r>
    </w:p>
    <w:p w14:paraId="5C6C66EA" w14:textId="77777777" w:rsidR="008C6A6C" w:rsidRPr="002114E9" w:rsidRDefault="008C6A6C" w:rsidP="00631625">
      <w:pPr>
        <w:pStyle w:val="NoSpacing"/>
        <w:jc w:val="left"/>
        <w:rPr>
          <w:rFonts w:ascii="Arial" w:hAnsi="Arial" w:cs="Arial"/>
          <w:b/>
          <w:bCs/>
          <w:i/>
          <w:sz w:val="24"/>
          <w:szCs w:val="24"/>
        </w:rPr>
      </w:pPr>
    </w:p>
    <w:p w14:paraId="14844274" w14:textId="2CF28D3D" w:rsidR="00A838DB" w:rsidRPr="002114E9" w:rsidRDefault="00F553CA" w:rsidP="00631625">
      <w:pPr>
        <w:pStyle w:val="NoSpacing"/>
        <w:jc w:val="left"/>
        <w:rPr>
          <w:rFonts w:ascii="Arial" w:hAnsi="Arial" w:cs="Arial"/>
          <w:bCs/>
          <w:sz w:val="24"/>
          <w:szCs w:val="24"/>
        </w:rPr>
      </w:pPr>
      <w:r w:rsidRPr="002114E9">
        <w:rPr>
          <w:rFonts w:ascii="Arial" w:hAnsi="Arial" w:cs="Arial"/>
          <w:b/>
          <w:bCs/>
          <w:i/>
          <w:sz w:val="24"/>
          <w:szCs w:val="24"/>
        </w:rPr>
        <w:t xml:space="preserve">Definitions Specific to this </w:t>
      </w:r>
      <w:r w:rsidR="00D82A64">
        <w:rPr>
          <w:rFonts w:ascii="Arial" w:hAnsi="Arial" w:cs="Arial"/>
          <w:b/>
          <w:bCs/>
          <w:i/>
          <w:sz w:val="24"/>
          <w:szCs w:val="24"/>
        </w:rPr>
        <w:t xml:space="preserve">Funding </w:t>
      </w:r>
      <w:r w:rsidR="00871A30">
        <w:rPr>
          <w:rFonts w:ascii="Arial" w:hAnsi="Arial" w:cs="Arial"/>
          <w:b/>
          <w:bCs/>
          <w:i/>
          <w:sz w:val="24"/>
          <w:szCs w:val="24"/>
        </w:rPr>
        <w:t>O</w:t>
      </w:r>
      <w:r w:rsidR="00D82A64">
        <w:rPr>
          <w:rFonts w:ascii="Arial" w:hAnsi="Arial" w:cs="Arial"/>
          <w:b/>
          <w:bCs/>
          <w:i/>
          <w:sz w:val="24"/>
          <w:szCs w:val="24"/>
        </w:rPr>
        <w:t>pportunity</w:t>
      </w:r>
      <w:r w:rsidRPr="002114E9">
        <w:rPr>
          <w:rFonts w:ascii="Arial" w:hAnsi="Arial" w:cs="Arial"/>
          <w:b/>
          <w:bCs/>
          <w:i/>
          <w:sz w:val="24"/>
          <w:szCs w:val="24"/>
        </w:rPr>
        <w:t>.</w:t>
      </w:r>
      <w:r w:rsidR="00CD4B5B" w:rsidRPr="002114E9">
        <w:rPr>
          <w:rFonts w:ascii="Arial" w:hAnsi="Arial" w:cs="Arial"/>
          <w:bCs/>
          <w:sz w:val="24"/>
          <w:szCs w:val="24"/>
        </w:rPr>
        <w:t xml:space="preserve"> </w:t>
      </w:r>
    </w:p>
    <w:p w14:paraId="30F62A5E" w14:textId="7798FD1F" w:rsidR="00AF0496" w:rsidRPr="002114E9" w:rsidRDefault="00AF0496" w:rsidP="00631625">
      <w:pPr>
        <w:pStyle w:val="NoSpacing"/>
        <w:jc w:val="left"/>
        <w:rPr>
          <w:rFonts w:ascii="Arial" w:hAnsi="Arial" w:cs="Arial"/>
          <w:bCs/>
          <w:sz w:val="24"/>
          <w:szCs w:val="24"/>
        </w:rPr>
      </w:pPr>
      <w:r w:rsidRPr="002114E9">
        <w:rPr>
          <w:rFonts w:ascii="Arial" w:hAnsi="Arial" w:cs="Arial"/>
          <w:bCs/>
          <w:sz w:val="24"/>
          <w:szCs w:val="24"/>
        </w:rPr>
        <w:t xml:space="preserve">When appearing as capitalized terms in this </w:t>
      </w:r>
      <w:r w:rsidR="004C7A2A">
        <w:rPr>
          <w:rFonts w:ascii="Arial" w:hAnsi="Arial" w:cs="Arial"/>
          <w:bCs/>
          <w:sz w:val="24"/>
          <w:szCs w:val="24"/>
        </w:rPr>
        <w:t>funding opportunity</w:t>
      </w:r>
      <w:r w:rsidRPr="002114E9">
        <w:rPr>
          <w:rFonts w:ascii="Arial" w:hAnsi="Arial" w:cs="Arial"/>
          <w:bCs/>
          <w:sz w:val="24"/>
          <w:szCs w:val="24"/>
        </w:rPr>
        <w:t>, including attachments, the following quoted terms (and the plural thereof, when appropriate) have the meanings set forth in this section.</w:t>
      </w:r>
    </w:p>
    <w:p w14:paraId="6D041855" w14:textId="77777777" w:rsidR="00972627" w:rsidRPr="002114E9" w:rsidRDefault="00972627" w:rsidP="00631625">
      <w:pPr>
        <w:pStyle w:val="NoSpacing"/>
        <w:jc w:val="left"/>
        <w:rPr>
          <w:rFonts w:ascii="Arial" w:hAnsi="Arial" w:cs="Arial"/>
          <w:bCs/>
          <w:sz w:val="24"/>
          <w:szCs w:val="24"/>
        </w:rPr>
      </w:pPr>
    </w:p>
    <w:p w14:paraId="48195E66" w14:textId="548B396B" w:rsidR="00972627" w:rsidRPr="002114E9" w:rsidRDefault="00972627" w:rsidP="00631625">
      <w:pPr>
        <w:pStyle w:val="NoSpacing"/>
        <w:jc w:val="left"/>
        <w:rPr>
          <w:rFonts w:ascii="Arial" w:hAnsi="Arial" w:cs="Arial"/>
          <w:bCs/>
          <w:sz w:val="24"/>
          <w:szCs w:val="24"/>
        </w:rPr>
      </w:pPr>
      <w:r w:rsidRPr="002114E9">
        <w:rPr>
          <w:rFonts w:ascii="Arial" w:hAnsi="Arial" w:cs="Arial"/>
          <w:b/>
          <w:i/>
          <w:iCs/>
          <w:sz w:val="24"/>
          <w:szCs w:val="24"/>
        </w:rPr>
        <w:t>“Child Care Facility” or “Facility”</w:t>
      </w:r>
      <w:r w:rsidRPr="002114E9">
        <w:rPr>
          <w:rFonts w:ascii="Arial" w:hAnsi="Arial" w:cs="Arial"/>
          <w:bCs/>
          <w:sz w:val="24"/>
          <w:szCs w:val="24"/>
        </w:rPr>
        <w:t xml:space="preserve"> means a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center, preschool, or registered child development home</w:t>
      </w:r>
      <w:r w:rsidR="009154BE" w:rsidRPr="002114E9">
        <w:rPr>
          <w:rFonts w:ascii="Arial" w:hAnsi="Arial" w:cs="Arial"/>
          <w:bCs/>
          <w:sz w:val="24"/>
          <w:szCs w:val="24"/>
        </w:rPr>
        <w:t>.</w:t>
      </w:r>
    </w:p>
    <w:p w14:paraId="33ECEDF6" w14:textId="77777777" w:rsidR="00972627" w:rsidRPr="002114E9" w:rsidRDefault="00972627" w:rsidP="00631625">
      <w:pPr>
        <w:pStyle w:val="NoSpacing"/>
        <w:jc w:val="left"/>
        <w:rPr>
          <w:rFonts w:ascii="Arial" w:hAnsi="Arial" w:cs="Arial"/>
          <w:bCs/>
          <w:sz w:val="24"/>
          <w:szCs w:val="24"/>
        </w:rPr>
      </w:pPr>
    </w:p>
    <w:p w14:paraId="604A730E" w14:textId="43F657D9" w:rsidR="00972627" w:rsidRDefault="00972627" w:rsidP="00631625">
      <w:pPr>
        <w:pStyle w:val="NoSpacing"/>
        <w:jc w:val="left"/>
        <w:rPr>
          <w:rFonts w:ascii="Arial" w:hAnsi="Arial" w:cs="Arial"/>
          <w:bCs/>
          <w:sz w:val="24"/>
          <w:szCs w:val="24"/>
        </w:rPr>
      </w:pPr>
      <w:r w:rsidRPr="002114E9">
        <w:rPr>
          <w:rFonts w:ascii="Arial" w:hAnsi="Arial" w:cs="Arial"/>
          <w:b/>
          <w:i/>
          <w:iCs/>
          <w:sz w:val="24"/>
          <w:szCs w:val="24"/>
        </w:rPr>
        <w:t>“Child Care Solutions Fund”</w:t>
      </w:r>
      <w:r w:rsidRPr="002114E9">
        <w:rPr>
          <w:rFonts w:ascii="Arial" w:hAnsi="Arial" w:cs="Arial"/>
          <w:bCs/>
          <w:sz w:val="24"/>
          <w:szCs w:val="24"/>
        </w:rPr>
        <w:t xml:space="preserve"> means a fund developed by the Contractor to support wage enhancements for local </w:t>
      </w:r>
      <w:proofErr w:type="gramStart"/>
      <w:r w:rsidRPr="002114E9">
        <w:rPr>
          <w:rFonts w:ascii="Arial" w:hAnsi="Arial" w:cs="Arial"/>
          <w:bCs/>
          <w:sz w:val="24"/>
          <w:szCs w:val="24"/>
        </w:rPr>
        <w:t>child care</w:t>
      </w:r>
      <w:proofErr w:type="gramEnd"/>
      <w:r w:rsidRPr="002114E9">
        <w:rPr>
          <w:rFonts w:ascii="Arial" w:hAnsi="Arial" w:cs="Arial"/>
          <w:bCs/>
          <w:sz w:val="24"/>
          <w:szCs w:val="24"/>
        </w:rPr>
        <w:t xml:space="preserve"> facilities</w:t>
      </w:r>
      <w:r w:rsidR="009154BE" w:rsidRPr="002114E9">
        <w:rPr>
          <w:rFonts w:ascii="Arial" w:hAnsi="Arial" w:cs="Arial"/>
          <w:bCs/>
          <w:sz w:val="24"/>
          <w:szCs w:val="24"/>
        </w:rPr>
        <w:t>.</w:t>
      </w:r>
    </w:p>
    <w:p w14:paraId="101C1325" w14:textId="77777777" w:rsidR="00CA0FF9" w:rsidRDefault="00CA0FF9" w:rsidP="00631625">
      <w:pPr>
        <w:pStyle w:val="NoSpacing"/>
        <w:jc w:val="left"/>
        <w:rPr>
          <w:rFonts w:ascii="Arial" w:hAnsi="Arial" w:cs="Arial"/>
          <w:bCs/>
          <w:sz w:val="24"/>
          <w:szCs w:val="24"/>
        </w:rPr>
      </w:pPr>
    </w:p>
    <w:p w14:paraId="6CF399F4" w14:textId="3763FF99" w:rsidR="00CA0FF9" w:rsidRPr="00CA0FF9" w:rsidRDefault="00CA0FF9" w:rsidP="00631625">
      <w:pPr>
        <w:pStyle w:val="NoSpacing"/>
        <w:jc w:val="left"/>
        <w:rPr>
          <w:rFonts w:ascii="Arial" w:hAnsi="Arial" w:cs="Arial"/>
          <w:bCs/>
          <w:sz w:val="24"/>
          <w:szCs w:val="24"/>
        </w:rPr>
      </w:pPr>
      <w:r>
        <w:rPr>
          <w:rFonts w:ascii="Arial" w:hAnsi="Arial" w:cs="Arial"/>
          <w:bCs/>
          <w:sz w:val="24"/>
          <w:szCs w:val="24"/>
        </w:rPr>
        <w:t>“</w:t>
      </w:r>
      <w:r>
        <w:rPr>
          <w:rFonts w:ascii="Arial" w:hAnsi="Arial" w:cs="Arial"/>
          <w:b/>
          <w:i/>
          <w:iCs/>
          <w:sz w:val="24"/>
          <w:szCs w:val="24"/>
        </w:rPr>
        <w:t>Pledged Funds”</w:t>
      </w:r>
      <w:r>
        <w:rPr>
          <w:rFonts w:ascii="Arial" w:hAnsi="Arial" w:cs="Arial"/>
          <w:bCs/>
          <w:sz w:val="24"/>
          <w:szCs w:val="24"/>
        </w:rPr>
        <w:t xml:space="preserve"> means funding that a business or private donor has agreed to invest through written </w:t>
      </w:r>
      <w:r w:rsidR="00D84E6A">
        <w:rPr>
          <w:rFonts w:ascii="Arial" w:hAnsi="Arial" w:cs="Arial"/>
          <w:bCs/>
          <w:sz w:val="24"/>
          <w:szCs w:val="24"/>
        </w:rPr>
        <w:t>documentation.</w:t>
      </w:r>
    </w:p>
    <w:p w14:paraId="282C6240" w14:textId="61C633D4" w:rsidR="00F26CB4" w:rsidRPr="002114E9" w:rsidRDefault="00F26CB4" w:rsidP="00631625">
      <w:pPr>
        <w:pStyle w:val="NoSpacing"/>
        <w:jc w:val="left"/>
        <w:rPr>
          <w:rFonts w:ascii="Arial" w:hAnsi="Arial" w:cs="Arial"/>
          <w:b/>
          <w:i/>
          <w:iCs/>
          <w:sz w:val="24"/>
          <w:szCs w:val="24"/>
        </w:rPr>
      </w:pPr>
    </w:p>
    <w:p w14:paraId="32C20F75" w14:textId="29258A65" w:rsidR="00972627" w:rsidRPr="002114E9" w:rsidRDefault="00972627" w:rsidP="00631625">
      <w:pPr>
        <w:pStyle w:val="NoSpacing"/>
        <w:jc w:val="left"/>
        <w:rPr>
          <w:rFonts w:ascii="Arial" w:hAnsi="Arial" w:cs="Arial"/>
          <w:bCs/>
          <w:sz w:val="24"/>
          <w:szCs w:val="24"/>
        </w:rPr>
      </w:pPr>
      <w:r w:rsidRPr="002114E9">
        <w:rPr>
          <w:rFonts w:ascii="Arial" w:hAnsi="Arial" w:cs="Arial"/>
          <w:b/>
          <w:i/>
          <w:iCs/>
          <w:sz w:val="24"/>
          <w:szCs w:val="24"/>
        </w:rPr>
        <w:t>“Private Investment</w:t>
      </w:r>
      <w:r w:rsidRPr="002114E9">
        <w:rPr>
          <w:rFonts w:ascii="Arial" w:hAnsi="Arial" w:cs="Arial"/>
          <w:bCs/>
          <w:sz w:val="24"/>
          <w:szCs w:val="24"/>
        </w:rPr>
        <w:t>” means funding secured by businesses or private donors</w:t>
      </w:r>
      <w:r w:rsidR="009154BE" w:rsidRPr="002114E9">
        <w:rPr>
          <w:rFonts w:ascii="Arial" w:hAnsi="Arial" w:cs="Arial"/>
          <w:bCs/>
          <w:sz w:val="24"/>
          <w:szCs w:val="24"/>
        </w:rPr>
        <w:t>.</w:t>
      </w:r>
    </w:p>
    <w:p w14:paraId="3397B3F0" w14:textId="77777777" w:rsidR="00972627" w:rsidRDefault="00972627" w:rsidP="00631625">
      <w:pPr>
        <w:pStyle w:val="NoSpacing"/>
        <w:jc w:val="left"/>
        <w:rPr>
          <w:rFonts w:ascii="Arial" w:hAnsi="Arial" w:cs="Arial"/>
          <w:bCs/>
          <w:sz w:val="24"/>
          <w:szCs w:val="24"/>
        </w:rPr>
      </w:pPr>
    </w:p>
    <w:p w14:paraId="535C5D60" w14:textId="12516D9C" w:rsidR="00CA0FF9" w:rsidRPr="00CA0FF9" w:rsidRDefault="00CA0FF9" w:rsidP="00631625">
      <w:pPr>
        <w:pStyle w:val="NoSpacing"/>
        <w:jc w:val="left"/>
        <w:rPr>
          <w:rFonts w:ascii="Arial" w:hAnsi="Arial" w:cs="Arial"/>
          <w:bCs/>
          <w:sz w:val="24"/>
          <w:szCs w:val="24"/>
        </w:rPr>
      </w:pPr>
      <w:r>
        <w:rPr>
          <w:rFonts w:ascii="Arial" w:hAnsi="Arial" w:cs="Arial"/>
          <w:b/>
          <w:i/>
          <w:iCs/>
          <w:sz w:val="24"/>
          <w:szCs w:val="24"/>
        </w:rPr>
        <w:t xml:space="preserve">“Secured Funds” </w:t>
      </w:r>
      <w:r>
        <w:rPr>
          <w:rFonts w:ascii="Arial" w:hAnsi="Arial" w:cs="Arial"/>
          <w:bCs/>
          <w:sz w:val="24"/>
          <w:szCs w:val="24"/>
        </w:rPr>
        <w:t>means funding that has been obtained by the contractor for the use towards wage enhancements</w:t>
      </w:r>
      <w:r w:rsidR="00D84E6A">
        <w:rPr>
          <w:rFonts w:ascii="Arial" w:hAnsi="Arial" w:cs="Arial"/>
          <w:bCs/>
          <w:sz w:val="24"/>
          <w:szCs w:val="24"/>
        </w:rPr>
        <w:t>.</w:t>
      </w:r>
    </w:p>
    <w:p w14:paraId="79FF4B17" w14:textId="77777777" w:rsidR="006802B2" w:rsidRPr="002114E9" w:rsidRDefault="006802B2" w:rsidP="00631625">
      <w:pPr>
        <w:pStyle w:val="NoSpacing"/>
        <w:jc w:val="left"/>
        <w:rPr>
          <w:rFonts w:ascii="Arial" w:hAnsi="Arial" w:cs="Arial"/>
          <w:sz w:val="24"/>
          <w:szCs w:val="24"/>
        </w:rPr>
      </w:pPr>
    </w:p>
    <w:p w14:paraId="7E6FF01C" w14:textId="77777777" w:rsidR="00F553CA" w:rsidRPr="002114E9" w:rsidRDefault="00F553CA" w:rsidP="00500FE3">
      <w:pPr>
        <w:pStyle w:val="NoSpacing"/>
        <w:keepLines/>
        <w:jc w:val="left"/>
        <w:rPr>
          <w:rFonts w:ascii="Arial" w:hAnsi="Arial" w:cs="Arial"/>
          <w:b/>
          <w:i/>
          <w:sz w:val="24"/>
          <w:szCs w:val="24"/>
        </w:rPr>
      </w:pPr>
      <w:r w:rsidRPr="002114E9">
        <w:rPr>
          <w:rFonts w:ascii="Arial" w:hAnsi="Arial" w:cs="Arial"/>
          <w:b/>
          <w:i/>
          <w:sz w:val="24"/>
          <w:szCs w:val="24"/>
        </w:rPr>
        <w:t xml:space="preserve">1.3 Scope of Work. </w:t>
      </w:r>
    </w:p>
    <w:p w14:paraId="275B5BEF" w14:textId="77777777" w:rsidR="00F553CA" w:rsidRPr="002114E9" w:rsidRDefault="00F553CA" w:rsidP="00500FE3">
      <w:pPr>
        <w:pStyle w:val="NoSpacing"/>
        <w:keepLines/>
        <w:jc w:val="left"/>
        <w:rPr>
          <w:rFonts w:ascii="Arial" w:hAnsi="Arial" w:cs="Arial"/>
          <w:b/>
          <w:sz w:val="24"/>
          <w:szCs w:val="24"/>
        </w:rPr>
      </w:pPr>
      <w:r w:rsidRPr="002114E9">
        <w:rPr>
          <w:rFonts w:ascii="Arial" w:hAnsi="Arial" w:cs="Arial"/>
          <w:b/>
          <w:sz w:val="24"/>
          <w:szCs w:val="24"/>
        </w:rPr>
        <w:t>1.3.1 Deliverables.</w:t>
      </w:r>
    </w:p>
    <w:p w14:paraId="44CB277D" w14:textId="6CDFA03D" w:rsidR="00972627" w:rsidRPr="002114E9" w:rsidRDefault="00F553CA" w:rsidP="00BC291B">
      <w:pPr>
        <w:pStyle w:val="NoSpacing"/>
        <w:keepLines/>
        <w:jc w:val="left"/>
        <w:rPr>
          <w:rFonts w:ascii="Arial" w:hAnsi="Arial" w:cs="Arial"/>
          <w:sz w:val="24"/>
          <w:szCs w:val="24"/>
        </w:rPr>
      </w:pPr>
      <w:r w:rsidRPr="002114E9">
        <w:rPr>
          <w:rFonts w:ascii="Arial" w:hAnsi="Arial" w:cs="Arial"/>
          <w:sz w:val="24"/>
          <w:szCs w:val="24"/>
        </w:rPr>
        <w:t>The Contractor shall provide the following:</w:t>
      </w:r>
    </w:p>
    <w:p w14:paraId="2BA51BC5" w14:textId="041D14D6" w:rsidR="00972627" w:rsidRPr="002114E9" w:rsidRDefault="00F823E2" w:rsidP="00BC291B">
      <w:pPr>
        <w:pStyle w:val="NoSpacing"/>
        <w:keepLines/>
        <w:jc w:val="left"/>
        <w:rPr>
          <w:rFonts w:ascii="Arial" w:hAnsi="Arial" w:cs="Arial"/>
          <w:sz w:val="24"/>
          <w:szCs w:val="24"/>
        </w:rPr>
      </w:pPr>
      <w:r w:rsidRPr="002114E9">
        <w:rPr>
          <w:rFonts w:ascii="Arial" w:hAnsi="Arial" w:cs="Arial"/>
          <w:sz w:val="24"/>
          <w:szCs w:val="24"/>
        </w:rPr>
        <w:t xml:space="preserve">1. </w:t>
      </w:r>
      <w:r w:rsidR="00972627" w:rsidRPr="002114E9">
        <w:rPr>
          <w:rFonts w:ascii="Arial" w:hAnsi="Arial" w:cs="Arial"/>
          <w:sz w:val="24"/>
          <w:szCs w:val="24"/>
        </w:rPr>
        <w:t>Verification of secured or pledged funds from donors prior to the Agency releasing funding to the Contractor</w:t>
      </w:r>
      <w:r w:rsidR="00B86DAD">
        <w:rPr>
          <w:rFonts w:ascii="Arial" w:hAnsi="Arial" w:cs="Arial"/>
          <w:sz w:val="24"/>
          <w:szCs w:val="24"/>
        </w:rPr>
        <w:t>.</w:t>
      </w:r>
    </w:p>
    <w:p w14:paraId="529C7C66" w14:textId="6E5D6384" w:rsidR="00972627" w:rsidRPr="002114E9" w:rsidRDefault="00972627" w:rsidP="00972627">
      <w:pPr>
        <w:pStyle w:val="NoSpacing"/>
        <w:keepLines/>
        <w:numPr>
          <w:ilvl w:val="0"/>
          <w:numId w:val="15"/>
        </w:numPr>
        <w:jc w:val="left"/>
        <w:rPr>
          <w:rFonts w:ascii="Arial" w:hAnsi="Arial" w:cs="Arial"/>
          <w:sz w:val="24"/>
          <w:szCs w:val="24"/>
        </w:rPr>
      </w:pPr>
      <w:r w:rsidRPr="002114E9">
        <w:rPr>
          <w:rFonts w:ascii="Arial" w:hAnsi="Arial" w:cs="Arial"/>
          <w:sz w:val="24"/>
          <w:szCs w:val="24"/>
        </w:rPr>
        <w:t>Verification of</w:t>
      </w:r>
      <w:r w:rsidR="00CA0FF9">
        <w:rPr>
          <w:rFonts w:ascii="Arial" w:hAnsi="Arial" w:cs="Arial"/>
          <w:sz w:val="24"/>
          <w:szCs w:val="24"/>
        </w:rPr>
        <w:t xml:space="preserve"> </w:t>
      </w:r>
      <w:r w:rsidRPr="00210BC0">
        <w:rPr>
          <w:rFonts w:ascii="Arial" w:hAnsi="Arial" w:cs="Arial"/>
          <w:i/>
          <w:iCs/>
          <w:sz w:val="24"/>
          <w:szCs w:val="24"/>
        </w:rPr>
        <w:t>pledged</w:t>
      </w:r>
      <w:r w:rsidRPr="002114E9">
        <w:rPr>
          <w:rFonts w:ascii="Arial" w:hAnsi="Arial" w:cs="Arial"/>
          <w:sz w:val="24"/>
          <w:szCs w:val="24"/>
        </w:rPr>
        <w:t xml:space="preserve"> </w:t>
      </w:r>
      <w:r w:rsidRPr="00210BC0">
        <w:rPr>
          <w:rFonts w:ascii="Arial" w:hAnsi="Arial" w:cs="Arial"/>
          <w:i/>
          <w:iCs/>
          <w:sz w:val="24"/>
          <w:szCs w:val="24"/>
        </w:rPr>
        <w:t>funds</w:t>
      </w:r>
      <w:r w:rsidRPr="002114E9">
        <w:rPr>
          <w:rFonts w:ascii="Arial" w:hAnsi="Arial" w:cs="Arial"/>
          <w:sz w:val="24"/>
          <w:szCs w:val="24"/>
        </w:rPr>
        <w:t xml:space="preserve"> </w:t>
      </w:r>
      <w:r w:rsidR="00CA0FF9">
        <w:rPr>
          <w:rFonts w:ascii="Arial" w:hAnsi="Arial" w:cs="Arial"/>
          <w:sz w:val="24"/>
          <w:szCs w:val="24"/>
        </w:rPr>
        <w:t xml:space="preserve">secured </w:t>
      </w:r>
      <w:r w:rsidR="00E129B9" w:rsidRPr="002114E9">
        <w:rPr>
          <w:rFonts w:ascii="Arial" w:hAnsi="Arial" w:cs="Arial"/>
          <w:sz w:val="24"/>
          <w:szCs w:val="24"/>
        </w:rPr>
        <w:t xml:space="preserve">shall </w:t>
      </w:r>
      <w:r w:rsidRPr="002114E9">
        <w:rPr>
          <w:rFonts w:ascii="Arial" w:hAnsi="Arial" w:cs="Arial"/>
          <w:sz w:val="24"/>
          <w:szCs w:val="24"/>
        </w:rPr>
        <w:t>include written documentation of total amount pledged and signed and dated by the funder</w:t>
      </w:r>
      <w:r w:rsidR="00CE05D9" w:rsidRPr="002114E9">
        <w:rPr>
          <w:rFonts w:ascii="Arial" w:hAnsi="Arial" w:cs="Arial"/>
          <w:sz w:val="24"/>
          <w:szCs w:val="24"/>
        </w:rPr>
        <w:t>.</w:t>
      </w:r>
    </w:p>
    <w:p w14:paraId="2650BD9C" w14:textId="7EBDD367" w:rsidR="00B668B6" w:rsidRPr="002114E9" w:rsidRDefault="00972627" w:rsidP="00B668B6">
      <w:pPr>
        <w:pStyle w:val="NoSpacing"/>
        <w:keepLines/>
        <w:numPr>
          <w:ilvl w:val="0"/>
          <w:numId w:val="15"/>
        </w:numPr>
        <w:jc w:val="left"/>
        <w:rPr>
          <w:rFonts w:ascii="Arial" w:hAnsi="Arial" w:cs="Arial"/>
          <w:sz w:val="24"/>
          <w:szCs w:val="24"/>
        </w:rPr>
      </w:pPr>
      <w:r w:rsidRPr="002114E9">
        <w:rPr>
          <w:rFonts w:ascii="Arial" w:hAnsi="Arial" w:cs="Arial"/>
          <w:sz w:val="24"/>
          <w:szCs w:val="24"/>
        </w:rPr>
        <w:t xml:space="preserve">Verification of </w:t>
      </w:r>
      <w:r w:rsidRPr="00210BC0">
        <w:rPr>
          <w:rFonts w:ascii="Arial" w:hAnsi="Arial" w:cs="Arial"/>
          <w:i/>
          <w:iCs/>
          <w:sz w:val="24"/>
          <w:szCs w:val="24"/>
        </w:rPr>
        <w:t>secured</w:t>
      </w:r>
      <w:r w:rsidRPr="002114E9">
        <w:rPr>
          <w:rFonts w:ascii="Arial" w:hAnsi="Arial" w:cs="Arial"/>
          <w:sz w:val="24"/>
          <w:szCs w:val="24"/>
        </w:rPr>
        <w:t xml:space="preserve"> </w:t>
      </w:r>
      <w:r w:rsidRPr="00210BC0">
        <w:rPr>
          <w:rFonts w:ascii="Arial" w:hAnsi="Arial" w:cs="Arial"/>
          <w:i/>
          <w:iCs/>
          <w:sz w:val="24"/>
          <w:szCs w:val="24"/>
        </w:rPr>
        <w:t>funds</w:t>
      </w:r>
      <w:r w:rsidRPr="002114E9">
        <w:rPr>
          <w:rFonts w:ascii="Arial" w:hAnsi="Arial" w:cs="Arial"/>
          <w:sz w:val="24"/>
          <w:szCs w:val="24"/>
        </w:rPr>
        <w:t xml:space="preserve"> </w:t>
      </w:r>
      <w:r w:rsidR="00E129B9" w:rsidRPr="002114E9">
        <w:rPr>
          <w:rFonts w:ascii="Arial" w:hAnsi="Arial" w:cs="Arial"/>
          <w:sz w:val="24"/>
          <w:szCs w:val="24"/>
        </w:rPr>
        <w:t xml:space="preserve">shall </w:t>
      </w:r>
      <w:r w:rsidRPr="002114E9">
        <w:rPr>
          <w:rFonts w:ascii="Arial" w:hAnsi="Arial" w:cs="Arial"/>
          <w:sz w:val="24"/>
          <w:szCs w:val="24"/>
        </w:rPr>
        <w:t>include written documentation of total amount pledged</w:t>
      </w:r>
      <w:r w:rsidR="00B668B6" w:rsidRPr="002114E9">
        <w:rPr>
          <w:rFonts w:ascii="Arial" w:hAnsi="Arial" w:cs="Arial"/>
          <w:sz w:val="24"/>
          <w:szCs w:val="24"/>
        </w:rPr>
        <w:t xml:space="preserve"> and signed by the funder as well as account information confirming total funds are secured</w:t>
      </w:r>
      <w:r w:rsidR="00CE05D9" w:rsidRPr="002114E9">
        <w:rPr>
          <w:rFonts w:ascii="Arial" w:hAnsi="Arial" w:cs="Arial"/>
          <w:sz w:val="24"/>
          <w:szCs w:val="24"/>
        </w:rPr>
        <w:t>.</w:t>
      </w:r>
    </w:p>
    <w:p w14:paraId="5D690996" w14:textId="3C47B587" w:rsidR="00B668B6" w:rsidRPr="002114E9" w:rsidRDefault="00B668B6" w:rsidP="00B668B6">
      <w:pPr>
        <w:pStyle w:val="NoSpacing"/>
        <w:numPr>
          <w:ilvl w:val="0"/>
          <w:numId w:val="15"/>
        </w:numPr>
        <w:jc w:val="left"/>
        <w:rPr>
          <w:rFonts w:ascii="Arial" w:hAnsi="Arial" w:cs="Arial"/>
          <w:sz w:val="24"/>
          <w:szCs w:val="24"/>
        </w:rPr>
      </w:pPr>
      <w:r w:rsidRPr="002114E9">
        <w:rPr>
          <w:rFonts w:ascii="Arial" w:hAnsi="Arial" w:cs="Arial"/>
          <w:sz w:val="24"/>
          <w:szCs w:val="24"/>
        </w:rPr>
        <w:t xml:space="preserve">Documentation of an </w:t>
      </w:r>
      <w:r w:rsidR="00B86DAD">
        <w:rPr>
          <w:rFonts w:ascii="Arial" w:hAnsi="Arial" w:cs="Arial"/>
          <w:sz w:val="24"/>
          <w:szCs w:val="24"/>
        </w:rPr>
        <w:t xml:space="preserve">Agency approved </w:t>
      </w:r>
      <w:r w:rsidRPr="002114E9">
        <w:rPr>
          <w:rFonts w:ascii="Arial" w:hAnsi="Arial" w:cs="Arial"/>
          <w:sz w:val="24"/>
          <w:szCs w:val="24"/>
        </w:rPr>
        <w:t>application process to be used by Child Care Facilities when requesting to secure funds that shall, at a minimum, include a blank copy of the application form, a description of how the applications will be reviewed and awarded, length of time the award is for (e.g. 6 months, 1 year, etc</w:t>
      </w:r>
      <w:r w:rsidR="00045E79">
        <w:rPr>
          <w:rFonts w:ascii="Arial" w:hAnsi="Arial" w:cs="Arial"/>
          <w:sz w:val="24"/>
          <w:szCs w:val="24"/>
        </w:rPr>
        <w:t>.</w:t>
      </w:r>
      <w:r w:rsidRPr="002114E9">
        <w:rPr>
          <w:rFonts w:ascii="Arial" w:hAnsi="Arial" w:cs="Arial"/>
          <w:sz w:val="24"/>
          <w:szCs w:val="24"/>
        </w:rPr>
        <w:t>) and how often Child Care Facilities would need to reapply or reverify eligibility.</w:t>
      </w:r>
    </w:p>
    <w:p w14:paraId="1D042A4D" w14:textId="5837A6E2" w:rsidR="00B668B6" w:rsidRPr="002114E9" w:rsidRDefault="00B668B6" w:rsidP="00B668B6">
      <w:pPr>
        <w:pStyle w:val="NoSpacing"/>
        <w:jc w:val="left"/>
        <w:rPr>
          <w:rFonts w:ascii="Arial" w:hAnsi="Arial" w:cs="Arial"/>
          <w:sz w:val="24"/>
          <w:szCs w:val="24"/>
        </w:rPr>
      </w:pPr>
      <w:r w:rsidRPr="002114E9">
        <w:rPr>
          <w:rFonts w:ascii="Arial" w:hAnsi="Arial" w:cs="Arial"/>
          <w:sz w:val="24"/>
          <w:szCs w:val="24"/>
        </w:rPr>
        <w:t xml:space="preserve">2. Administer a Child Care Solutions Fund in the </w:t>
      </w:r>
      <w:r w:rsidR="000432C1" w:rsidRPr="002114E9">
        <w:rPr>
          <w:rFonts w:ascii="Arial" w:hAnsi="Arial" w:cs="Arial"/>
          <w:sz w:val="24"/>
          <w:szCs w:val="24"/>
        </w:rPr>
        <w:t xml:space="preserve">proposed </w:t>
      </w:r>
      <w:r w:rsidRPr="002114E9">
        <w:rPr>
          <w:rFonts w:ascii="Arial" w:hAnsi="Arial" w:cs="Arial"/>
          <w:sz w:val="24"/>
          <w:szCs w:val="24"/>
        </w:rPr>
        <w:t>community</w:t>
      </w:r>
      <w:r w:rsidR="000432C1" w:rsidRPr="002114E9">
        <w:rPr>
          <w:rFonts w:ascii="Arial" w:hAnsi="Arial" w:cs="Arial"/>
          <w:sz w:val="24"/>
          <w:szCs w:val="24"/>
        </w:rPr>
        <w:t>.</w:t>
      </w:r>
      <w:r w:rsidRPr="002114E9">
        <w:rPr>
          <w:rFonts w:ascii="Arial" w:hAnsi="Arial" w:cs="Arial"/>
          <w:sz w:val="24"/>
          <w:szCs w:val="24"/>
        </w:rPr>
        <w:t xml:space="preserve"> This includes, but is not limited to, accepting applications, processing applications, and issuing funds to awardees.</w:t>
      </w:r>
    </w:p>
    <w:p w14:paraId="63B4B3E1" w14:textId="260BD655" w:rsidR="00B668B6" w:rsidRPr="002114E9" w:rsidRDefault="00B668B6" w:rsidP="00B668B6">
      <w:pPr>
        <w:pStyle w:val="NoSpacing"/>
        <w:jc w:val="left"/>
        <w:rPr>
          <w:rFonts w:ascii="Arial" w:hAnsi="Arial" w:cs="Arial"/>
          <w:sz w:val="24"/>
          <w:szCs w:val="24"/>
        </w:rPr>
      </w:pPr>
      <w:r w:rsidRPr="002114E9">
        <w:rPr>
          <w:rFonts w:ascii="Arial" w:hAnsi="Arial" w:cs="Arial"/>
          <w:sz w:val="24"/>
          <w:szCs w:val="24"/>
        </w:rPr>
        <w:t xml:space="preserve">3. </w:t>
      </w:r>
      <w:r w:rsidR="00CA0FF9">
        <w:rPr>
          <w:rFonts w:ascii="Arial" w:hAnsi="Arial" w:cs="Arial"/>
          <w:sz w:val="24"/>
          <w:szCs w:val="24"/>
        </w:rPr>
        <w:t>Prior to any changes, n</w:t>
      </w:r>
      <w:r w:rsidRPr="002114E9">
        <w:rPr>
          <w:rFonts w:ascii="Arial" w:hAnsi="Arial" w:cs="Arial"/>
          <w:sz w:val="24"/>
          <w:szCs w:val="24"/>
        </w:rPr>
        <w:t>otify the Agency of any changes to the application or application process within 10 business days</w:t>
      </w:r>
      <w:r w:rsidR="00045E79">
        <w:rPr>
          <w:rFonts w:ascii="Arial" w:hAnsi="Arial" w:cs="Arial"/>
          <w:sz w:val="24"/>
          <w:szCs w:val="24"/>
        </w:rPr>
        <w:t>.</w:t>
      </w:r>
    </w:p>
    <w:p w14:paraId="7E62C8B2" w14:textId="6A09FDFF" w:rsidR="00B668B6" w:rsidRPr="002114E9" w:rsidRDefault="00B668B6" w:rsidP="00B668B6">
      <w:pPr>
        <w:pStyle w:val="NoSpacing"/>
        <w:jc w:val="left"/>
        <w:rPr>
          <w:rFonts w:ascii="Arial" w:hAnsi="Arial" w:cs="Arial"/>
          <w:sz w:val="24"/>
          <w:szCs w:val="24"/>
        </w:rPr>
      </w:pPr>
      <w:r w:rsidRPr="002114E9">
        <w:rPr>
          <w:rFonts w:ascii="Arial" w:hAnsi="Arial" w:cs="Arial"/>
          <w:sz w:val="24"/>
          <w:szCs w:val="24"/>
        </w:rPr>
        <w:t xml:space="preserve">4. </w:t>
      </w:r>
      <w:r w:rsidR="000432C1" w:rsidRPr="002114E9">
        <w:rPr>
          <w:rFonts w:ascii="Arial" w:hAnsi="Arial" w:cs="Arial"/>
          <w:sz w:val="24"/>
          <w:szCs w:val="24"/>
        </w:rPr>
        <w:t>M</w:t>
      </w:r>
      <w:r w:rsidRPr="002114E9">
        <w:rPr>
          <w:rFonts w:ascii="Arial" w:hAnsi="Arial" w:cs="Arial"/>
          <w:sz w:val="24"/>
          <w:szCs w:val="24"/>
        </w:rPr>
        <w:t>arket the Child Care Solutions Fund and seek investment from other businesses and organizations in the community</w:t>
      </w:r>
      <w:r w:rsidR="00EB7697" w:rsidRPr="002114E9">
        <w:rPr>
          <w:rFonts w:ascii="Arial" w:hAnsi="Arial" w:cs="Arial"/>
          <w:sz w:val="24"/>
          <w:szCs w:val="24"/>
        </w:rPr>
        <w:t>.</w:t>
      </w:r>
    </w:p>
    <w:p w14:paraId="5116E9DF" w14:textId="71771630" w:rsidR="00B668B6" w:rsidRPr="002114E9" w:rsidRDefault="00B668B6" w:rsidP="00B668B6">
      <w:pPr>
        <w:pStyle w:val="NoSpacing"/>
        <w:jc w:val="left"/>
        <w:rPr>
          <w:rFonts w:ascii="Arial" w:hAnsi="Arial" w:cs="Arial"/>
          <w:sz w:val="24"/>
          <w:szCs w:val="24"/>
        </w:rPr>
      </w:pPr>
      <w:r w:rsidRPr="002114E9">
        <w:rPr>
          <w:rFonts w:ascii="Arial" w:hAnsi="Arial" w:cs="Arial"/>
          <w:sz w:val="24"/>
          <w:szCs w:val="24"/>
        </w:rPr>
        <w:t xml:space="preserve">5. </w:t>
      </w:r>
      <w:r w:rsidR="000432C1" w:rsidRPr="002114E9">
        <w:rPr>
          <w:rFonts w:ascii="Arial" w:hAnsi="Arial" w:cs="Arial"/>
          <w:sz w:val="24"/>
          <w:szCs w:val="24"/>
        </w:rPr>
        <w:t xml:space="preserve">Maintain a </w:t>
      </w:r>
      <w:r w:rsidR="00CA0FF9">
        <w:rPr>
          <w:rFonts w:ascii="Arial" w:hAnsi="Arial" w:cs="Arial"/>
          <w:sz w:val="24"/>
          <w:szCs w:val="24"/>
        </w:rPr>
        <w:t>relationship</w:t>
      </w:r>
      <w:r w:rsidR="00CA0FF9" w:rsidRPr="002114E9">
        <w:rPr>
          <w:rFonts w:ascii="Arial" w:hAnsi="Arial" w:cs="Arial"/>
          <w:sz w:val="24"/>
          <w:szCs w:val="24"/>
        </w:rPr>
        <w:t xml:space="preserve"> </w:t>
      </w:r>
      <w:r w:rsidRPr="002114E9">
        <w:rPr>
          <w:rFonts w:ascii="Arial" w:hAnsi="Arial" w:cs="Arial"/>
          <w:sz w:val="24"/>
          <w:szCs w:val="24"/>
        </w:rPr>
        <w:t>with the Iowa Women’s Foundation for strategies to build sustainability of the Child Care Solutions Fund</w:t>
      </w:r>
      <w:r w:rsidR="00EB7697" w:rsidRPr="002114E9">
        <w:rPr>
          <w:rFonts w:ascii="Arial" w:hAnsi="Arial" w:cs="Arial"/>
          <w:sz w:val="24"/>
          <w:szCs w:val="24"/>
        </w:rPr>
        <w:t>.</w:t>
      </w:r>
    </w:p>
    <w:p w14:paraId="0E284040" w14:textId="1E6BE19E" w:rsidR="00EC7C1B" w:rsidRPr="002114E9" w:rsidRDefault="00F553CA" w:rsidP="00BC291B">
      <w:pPr>
        <w:pStyle w:val="NoSpacing"/>
        <w:keepLines/>
        <w:jc w:val="left"/>
        <w:rPr>
          <w:rFonts w:ascii="Arial" w:hAnsi="Arial" w:cs="Arial"/>
          <w:sz w:val="24"/>
          <w:szCs w:val="24"/>
          <w:highlight w:val="yellow"/>
        </w:rPr>
      </w:pPr>
      <w:r w:rsidRPr="002114E9">
        <w:rPr>
          <w:rFonts w:ascii="Arial" w:hAnsi="Arial" w:cs="Arial"/>
          <w:sz w:val="24"/>
          <w:szCs w:val="24"/>
          <w:highlight w:val="yellow"/>
        </w:rPr>
        <w:t xml:space="preserve">  </w:t>
      </w:r>
      <w:bookmarkStart w:id="32" w:name="_Toc265507116"/>
      <w:bookmarkStart w:id="33" w:name="_Toc265580865"/>
      <w:r w:rsidR="00EC7C1B" w:rsidRPr="002114E9">
        <w:rPr>
          <w:rFonts w:ascii="Arial" w:hAnsi="Arial" w:cs="Arial"/>
          <w:b/>
          <w:sz w:val="24"/>
          <w:szCs w:val="24"/>
          <w:highlight w:val="yellow"/>
        </w:rPr>
        <w:t xml:space="preserve"> </w:t>
      </w:r>
      <w:r w:rsidR="008F314C">
        <w:rPr>
          <w:rFonts w:ascii="Arial" w:hAnsi="Arial" w:cs="Arial"/>
          <w:b/>
          <w:sz w:val="24"/>
          <w:szCs w:val="24"/>
          <w:highlight w:val="yellow"/>
        </w:rPr>
        <w:t xml:space="preserve"> </w:t>
      </w:r>
    </w:p>
    <w:p w14:paraId="616CAC88" w14:textId="26853CD0" w:rsidR="00FC467B" w:rsidRPr="00C03282" w:rsidRDefault="00FC467B" w:rsidP="00631625">
      <w:pPr>
        <w:pStyle w:val="ContractLevel2"/>
        <w:keepNext w:val="0"/>
        <w:keepLines/>
        <w:outlineLvl w:val="1"/>
        <w:rPr>
          <w:rFonts w:ascii="Arial" w:hAnsi="Arial" w:cs="Arial"/>
          <w:b w:val="0"/>
          <w:sz w:val="24"/>
          <w:szCs w:val="24"/>
        </w:rPr>
      </w:pPr>
    </w:p>
    <w:bookmarkEnd w:id="32"/>
    <w:bookmarkEnd w:id="33"/>
    <w:p w14:paraId="4BC8359E" w14:textId="01841426" w:rsidR="00012401" w:rsidRPr="00C03282" w:rsidRDefault="00B55AE3" w:rsidP="00A315F4">
      <w:pPr>
        <w:pStyle w:val="NoSpacing"/>
        <w:keepLines/>
        <w:jc w:val="left"/>
        <w:rPr>
          <w:rStyle w:val="ContractLevel2Char"/>
          <w:rFonts w:ascii="Arial" w:hAnsi="Arial" w:cs="Arial"/>
          <w:i w:val="0"/>
          <w:sz w:val="24"/>
          <w:szCs w:val="24"/>
        </w:rPr>
      </w:pPr>
      <w:r w:rsidRPr="00C03282">
        <w:rPr>
          <w:rStyle w:val="ContractLevel2Char"/>
          <w:rFonts w:ascii="Arial" w:hAnsi="Arial" w:cs="Arial"/>
          <w:i w:val="0"/>
          <w:sz w:val="24"/>
          <w:szCs w:val="24"/>
        </w:rPr>
        <w:t xml:space="preserve">1.3.2 Performance Measures.  </w:t>
      </w:r>
    </w:p>
    <w:p w14:paraId="04AB209C" w14:textId="6AF4D62F"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1. The Contractor shall provide verification of secured or pledged funds from donors prior to the Agency releasing funding to the Contractor</w:t>
      </w:r>
      <w:r w:rsidR="00CD0A7F" w:rsidRPr="002114E9">
        <w:rPr>
          <w:rFonts w:ascii="Arial" w:hAnsi="Arial" w:cs="Arial"/>
          <w:sz w:val="24"/>
          <w:szCs w:val="24"/>
        </w:rPr>
        <w:t>.</w:t>
      </w:r>
    </w:p>
    <w:p w14:paraId="545FE6D9" w14:textId="5B7481DB"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2. The Contractor shall submit a Quarterly Report no later than the 15</w:t>
      </w:r>
      <w:r w:rsidRPr="002114E9">
        <w:rPr>
          <w:rFonts w:ascii="Arial" w:hAnsi="Arial" w:cs="Arial"/>
          <w:sz w:val="24"/>
          <w:szCs w:val="24"/>
          <w:vertAlign w:val="superscript"/>
        </w:rPr>
        <w:t>th</w:t>
      </w:r>
      <w:r w:rsidRPr="002114E9">
        <w:rPr>
          <w:rFonts w:ascii="Arial" w:hAnsi="Arial" w:cs="Arial"/>
          <w:sz w:val="24"/>
          <w:szCs w:val="24"/>
        </w:rPr>
        <w:t xml:space="preserve"> of the month following end of </w:t>
      </w:r>
      <w:r w:rsidR="00512B7A" w:rsidRPr="002114E9">
        <w:rPr>
          <w:rFonts w:ascii="Arial" w:hAnsi="Arial" w:cs="Arial"/>
          <w:sz w:val="24"/>
          <w:szCs w:val="24"/>
        </w:rPr>
        <w:t xml:space="preserve">state fiscal year </w:t>
      </w:r>
      <w:r w:rsidRPr="002114E9">
        <w:rPr>
          <w:rFonts w:ascii="Arial" w:hAnsi="Arial" w:cs="Arial"/>
          <w:sz w:val="24"/>
          <w:szCs w:val="24"/>
        </w:rPr>
        <w:t>quarter, outlining the following:</w:t>
      </w:r>
    </w:p>
    <w:p w14:paraId="0C3C3151" w14:textId="21C641DC"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ab/>
        <w:t xml:space="preserve">a. Amount of agency funds </w:t>
      </w:r>
      <w:proofErr w:type="gramStart"/>
      <w:r w:rsidRPr="002114E9">
        <w:rPr>
          <w:rFonts w:ascii="Arial" w:hAnsi="Arial" w:cs="Arial"/>
          <w:sz w:val="24"/>
          <w:szCs w:val="24"/>
        </w:rPr>
        <w:t>expended</w:t>
      </w:r>
      <w:r w:rsidR="00CD0A7F" w:rsidRPr="002114E9">
        <w:rPr>
          <w:rFonts w:ascii="Arial" w:hAnsi="Arial" w:cs="Arial"/>
          <w:sz w:val="24"/>
          <w:szCs w:val="24"/>
        </w:rPr>
        <w:t>;</w:t>
      </w:r>
      <w:proofErr w:type="gramEnd"/>
    </w:p>
    <w:p w14:paraId="044F66FC" w14:textId="3FDCF5A2" w:rsidR="00B668B6" w:rsidRPr="002114E9" w:rsidRDefault="00B668B6" w:rsidP="00B668B6">
      <w:pPr>
        <w:pStyle w:val="NoSpacing"/>
        <w:keepLines/>
        <w:ind w:left="720"/>
        <w:jc w:val="left"/>
        <w:rPr>
          <w:rFonts w:ascii="Arial" w:hAnsi="Arial" w:cs="Arial"/>
          <w:sz w:val="24"/>
          <w:szCs w:val="24"/>
        </w:rPr>
      </w:pPr>
      <w:r w:rsidRPr="002114E9">
        <w:rPr>
          <w:rFonts w:ascii="Arial" w:hAnsi="Arial" w:cs="Arial"/>
          <w:sz w:val="24"/>
          <w:szCs w:val="24"/>
        </w:rPr>
        <w:t xml:space="preserve">b. Number of programs engaged and amount of wage </w:t>
      </w:r>
      <w:proofErr w:type="gramStart"/>
      <w:r w:rsidRPr="002114E9">
        <w:rPr>
          <w:rFonts w:ascii="Arial" w:hAnsi="Arial" w:cs="Arial"/>
          <w:sz w:val="24"/>
          <w:szCs w:val="24"/>
        </w:rPr>
        <w:t>enhancements</w:t>
      </w:r>
      <w:r w:rsidR="00CD0A7F" w:rsidRPr="002114E9">
        <w:rPr>
          <w:rFonts w:ascii="Arial" w:hAnsi="Arial" w:cs="Arial"/>
          <w:sz w:val="24"/>
          <w:szCs w:val="24"/>
        </w:rPr>
        <w:t>;</w:t>
      </w:r>
      <w:proofErr w:type="gramEnd"/>
    </w:p>
    <w:p w14:paraId="0185A991" w14:textId="4D90D91E" w:rsidR="00B668B6" w:rsidRPr="002114E9" w:rsidRDefault="00B668B6" w:rsidP="00B668B6">
      <w:pPr>
        <w:pStyle w:val="NoSpacing"/>
        <w:keepLines/>
        <w:ind w:left="720"/>
        <w:jc w:val="left"/>
        <w:rPr>
          <w:rFonts w:ascii="Arial" w:hAnsi="Arial" w:cs="Arial"/>
          <w:sz w:val="24"/>
          <w:szCs w:val="24"/>
        </w:rPr>
      </w:pPr>
      <w:r w:rsidRPr="002114E9">
        <w:rPr>
          <w:rFonts w:ascii="Arial" w:hAnsi="Arial" w:cs="Arial"/>
          <w:sz w:val="24"/>
          <w:szCs w:val="24"/>
        </w:rPr>
        <w:t xml:space="preserve">c. Number of </w:t>
      </w:r>
      <w:proofErr w:type="gramStart"/>
      <w:r w:rsidRPr="002114E9">
        <w:rPr>
          <w:rFonts w:ascii="Arial" w:hAnsi="Arial" w:cs="Arial"/>
          <w:sz w:val="24"/>
          <w:szCs w:val="24"/>
        </w:rPr>
        <w:t>child care</w:t>
      </w:r>
      <w:proofErr w:type="gramEnd"/>
      <w:r w:rsidRPr="002114E9">
        <w:rPr>
          <w:rFonts w:ascii="Arial" w:hAnsi="Arial" w:cs="Arial"/>
          <w:sz w:val="24"/>
          <w:szCs w:val="24"/>
        </w:rPr>
        <w:t xml:space="preserve"> personnel impacted by the wage enhancement project</w:t>
      </w:r>
      <w:r w:rsidR="00CD0A7F" w:rsidRPr="002114E9">
        <w:rPr>
          <w:rFonts w:ascii="Arial" w:hAnsi="Arial" w:cs="Arial"/>
          <w:sz w:val="24"/>
          <w:szCs w:val="24"/>
        </w:rPr>
        <w:t>;</w:t>
      </w:r>
    </w:p>
    <w:p w14:paraId="679DCE09" w14:textId="7E0D549E" w:rsidR="00B668B6" w:rsidRPr="002114E9" w:rsidRDefault="00B668B6" w:rsidP="00B668B6">
      <w:pPr>
        <w:pStyle w:val="NoSpacing"/>
        <w:keepLines/>
        <w:ind w:left="720"/>
        <w:jc w:val="left"/>
        <w:rPr>
          <w:rFonts w:ascii="Arial" w:hAnsi="Arial" w:cs="Arial"/>
          <w:sz w:val="24"/>
          <w:szCs w:val="24"/>
        </w:rPr>
      </w:pPr>
      <w:r w:rsidRPr="002114E9">
        <w:rPr>
          <w:rFonts w:ascii="Arial" w:hAnsi="Arial" w:cs="Arial"/>
          <w:sz w:val="24"/>
          <w:szCs w:val="24"/>
        </w:rPr>
        <w:t>d. Description of marketing efforts to local businesses and community members, including number of outreach efforts</w:t>
      </w:r>
      <w:r w:rsidR="00CD0A7F" w:rsidRPr="002114E9">
        <w:rPr>
          <w:rFonts w:ascii="Arial" w:hAnsi="Arial" w:cs="Arial"/>
          <w:sz w:val="24"/>
          <w:szCs w:val="24"/>
        </w:rPr>
        <w:t xml:space="preserve">; and </w:t>
      </w:r>
    </w:p>
    <w:p w14:paraId="222BCF87" w14:textId="2E19E057" w:rsidR="00B668B6" w:rsidRPr="002114E9" w:rsidRDefault="00B668B6" w:rsidP="00B668B6">
      <w:pPr>
        <w:pStyle w:val="NoSpacing"/>
        <w:keepLines/>
        <w:ind w:left="720"/>
        <w:jc w:val="left"/>
        <w:rPr>
          <w:rFonts w:ascii="Arial" w:hAnsi="Arial" w:cs="Arial"/>
          <w:sz w:val="24"/>
          <w:szCs w:val="24"/>
        </w:rPr>
      </w:pPr>
      <w:r w:rsidRPr="002114E9">
        <w:rPr>
          <w:rFonts w:ascii="Arial" w:hAnsi="Arial" w:cs="Arial"/>
          <w:sz w:val="24"/>
          <w:szCs w:val="24"/>
        </w:rPr>
        <w:t>e. Number of businesses that have pledged funds and total amount</w:t>
      </w:r>
      <w:r w:rsidR="00CD0A7F" w:rsidRPr="002114E9">
        <w:rPr>
          <w:rFonts w:ascii="Arial" w:hAnsi="Arial" w:cs="Arial"/>
          <w:sz w:val="24"/>
          <w:szCs w:val="24"/>
        </w:rPr>
        <w:t>.</w:t>
      </w:r>
    </w:p>
    <w:p w14:paraId="2881C8E9" w14:textId="19A90C3F"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 xml:space="preserve">3. The Contractor shall meet with the Iowa Women’s Foundation no less than </w:t>
      </w:r>
      <w:r w:rsidR="00045E79">
        <w:rPr>
          <w:rFonts w:ascii="Arial" w:hAnsi="Arial" w:cs="Arial"/>
          <w:sz w:val="24"/>
          <w:szCs w:val="24"/>
        </w:rPr>
        <w:t>two (</w:t>
      </w:r>
      <w:r w:rsidRPr="002114E9">
        <w:rPr>
          <w:rFonts w:ascii="Arial" w:hAnsi="Arial" w:cs="Arial"/>
          <w:sz w:val="24"/>
          <w:szCs w:val="24"/>
        </w:rPr>
        <w:t>2</w:t>
      </w:r>
      <w:r w:rsidR="00045E79">
        <w:rPr>
          <w:rFonts w:ascii="Arial" w:hAnsi="Arial" w:cs="Arial"/>
          <w:sz w:val="24"/>
          <w:szCs w:val="24"/>
        </w:rPr>
        <w:t>)</w:t>
      </w:r>
      <w:r w:rsidRPr="002114E9">
        <w:rPr>
          <w:rFonts w:ascii="Arial" w:hAnsi="Arial" w:cs="Arial"/>
          <w:sz w:val="24"/>
          <w:szCs w:val="24"/>
        </w:rPr>
        <w:t xml:space="preserve"> times during the term of the contract to discuss marketing strategies and sustainability efforts</w:t>
      </w:r>
      <w:r w:rsidR="00D037D4" w:rsidRPr="002114E9">
        <w:rPr>
          <w:rFonts w:ascii="Arial" w:hAnsi="Arial" w:cs="Arial"/>
          <w:sz w:val="24"/>
          <w:szCs w:val="24"/>
        </w:rPr>
        <w:t>.</w:t>
      </w:r>
    </w:p>
    <w:p w14:paraId="625C9DEB" w14:textId="016FBBD4"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4. The Contractor shall submit a final report no later than 10/31/24 verifying the following:</w:t>
      </w:r>
    </w:p>
    <w:p w14:paraId="35E329D4" w14:textId="6CB202F6" w:rsidR="00B668B6" w:rsidRPr="002114E9" w:rsidRDefault="00B668B6" w:rsidP="00B668B6">
      <w:pPr>
        <w:pStyle w:val="NoSpacing"/>
        <w:keepLines/>
        <w:jc w:val="left"/>
        <w:rPr>
          <w:rFonts w:ascii="Arial" w:hAnsi="Arial" w:cs="Arial"/>
          <w:sz w:val="24"/>
          <w:szCs w:val="24"/>
        </w:rPr>
      </w:pPr>
      <w:r w:rsidRPr="002114E9">
        <w:rPr>
          <w:rFonts w:ascii="Arial" w:hAnsi="Arial" w:cs="Arial"/>
          <w:sz w:val="24"/>
          <w:szCs w:val="24"/>
        </w:rPr>
        <w:tab/>
        <w:t xml:space="preserve">a. Total amount of </w:t>
      </w:r>
      <w:proofErr w:type="gramStart"/>
      <w:r w:rsidRPr="002114E9">
        <w:rPr>
          <w:rFonts w:ascii="Arial" w:hAnsi="Arial" w:cs="Arial"/>
          <w:sz w:val="24"/>
          <w:szCs w:val="24"/>
        </w:rPr>
        <w:t>expenditures</w:t>
      </w:r>
      <w:r w:rsidR="000A70D8" w:rsidRPr="002114E9">
        <w:rPr>
          <w:rFonts w:ascii="Arial" w:hAnsi="Arial" w:cs="Arial"/>
          <w:sz w:val="24"/>
          <w:szCs w:val="24"/>
        </w:rPr>
        <w:t>;</w:t>
      </w:r>
      <w:proofErr w:type="gramEnd"/>
    </w:p>
    <w:p w14:paraId="6E59035C" w14:textId="33152863" w:rsidR="00512B7A" w:rsidRPr="002114E9" w:rsidRDefault="00512B7A" w:rsidP="00512B7A">
      <w:pPr>
        <w:pStyle w:val="NoSpacing"/>
        <w:keepLines/>
        <w:ind w:left="720"/>
        <w:jc w:val="left"/>
        <w:rPr>
          <w:rFonts w:ascii="Arial" w:hAnsi="Arial" w:cs="Arial"/>
          <w:sz w:val="24"/>
          <w:szCs w:val="24"/>
        </w:rPr>
      </w:pPr>
      <w:r w:rsidRPr="002114E9">
        <w:rPr>
          <w:rFonts w:ascii="Arial" w:hAnsi="Arial" w:cs="Arial"/>
          <w:sz w:val="24"/>
          <w:szCs w:val="24"/>
        </w:rPr>
        <w:lastRenderedPageBreak/>
        <w:t xml:space="preserve">b. Total number of programs engaged over the term of the contract and amount of wage </w:t>
      </w:r>
      <w:proofErr w:type="gramStart"/>
      <w:r w:rsidRPr="002114E9">
        <w:rPr>
          <w:rFonts w:ascii="Arial" w:hAnsi="Arial" w:cs="Arial"/>
          <w:sz w:val="24"/>
          <w:szCs w:val="24"/>
        </w:rPr>
        <w:t>enhancements</w:t>
      </w:r>
      <w:r w:rsidR="000A70D8" w:rsidRPr="002114E9">
        <w:rPr>
          <w:rFonts w:ascii="Arial" w:hAnsi="Arial" w:cs="Arial"/>
          <w:sz w:val="24"/>
          <w:szCs w:val="24"/>
        </w:rPr>
        <w:t>;</w:t>
      </w:r>
      <w:proofErr w:type="gramEnd"/>
    </w:p>
    <w:p w14:paraId="5394B9AC" w14:textId="13AA4EBD" w:rsidR="00512B7A" w:rsidRPr="002114E9" w:rsidRDefault="00512B7A" w:rsidP="00512B7A">
      <w:pPr>
        <w:pStyle w:val="NoSpacing"/>
        <w:keepLines/>
        <w:ind w:left="720"/>
        <w:jc w:val="left"/>
        <w:rPr>
          <w:rFonts w:ascii="Arial" w:hAnsi="Arial" w:cs="Arial"/>
          <w:sz w:val="24"/>
          <w:szCs w:val="24"/>
        </w:rPr>
      </w:pPr>
      <w:r w:rsidRPr="002114E9">
        <w:rPr>
          <w:rFonts w:ascii="Arial" w:hAnsi="Arial" w:cs="Arial"/>
          <w:sz w:val="24"/>
          <w:szCs w:val="24"/>
        </w:rPr>
        <w:t xml:space="preserve">c. Total number of </w:t>
      </w:r>
      <w:proofErr w:type="gramStart"/>
      <w:r w:rsidRPr="002114E9">
        <w:rPr>
          <w:rFonts w:ascii="Arial" w:hAnsi="Arial" w:cs="Arial"/>
          <w:sz w:val="24"/>
          <w:szCs w:val="24"/>
        </w:rPr>
        <w:t>child care</w:t>
      </w:r>
      <w:proofErr w:type="gramEnd"/>
      <w:r w:rsidRPr="002114E9">
        <w:rPr>
          <w:rFonts w:ascii="Arial" w:hAnsi="Arial" w:cs="Arial"/>
          <w:sz w:val="24"/>
          <w:szCs w:val="24"/>
        </w:rPr>
        <w:t xml:space="preserve"> personnel impacted by wage enhancement project</w:t>
      </w:r>
      <w:r w:rsidR="000A70D8" w:rsidRPr="002114E9">
        <w:rPr>
          <w:rFonts w:ascii="Arial" w:hAnsi="Arial" w:cs="Arial"/>
          <w:sz w:val="24"/>
          <w:szCs w:val="24"/>
        </w:rPr>
        <w:t>;</w:t>
      </w:r>
    </w:p>
    <w:p w14:paraId="08B09C91" w14:textId="5D82CF02" w:rsidR="00512B7A" w:rsidRPr="002114E9" w:rsidRDefault="00512B7A" w:rsidP="00512B7A">
      <w:pPr>
        <w:pStyle w:val="NoSpacing"/>
        <w:keepLines/>
        <w:ind w:left="720"/>
        <w:jc w:val="left"/>
        <w:rPr>
          <w:rFonts w:ascii="Arial" w:hAnsi="Arial" w:cs="Arial"/>
          <w:sz w:val="24"/>
          <w:szCs w:val="24"/>
        </w:rPr>
      </w:pPr>
      <w:r w:rsidRPr="002114E9">
        <w:rPr>
          <w:rFonts w:ascii="Arial" w:hAnsi="Arial" w:cs="Arial"/>
          <w:sz w:val="24"/>
          <w:szCs w:val="24"/>
        </w:rPr>
        <w:t xml:space="preserve">d. Number of businesses that have pledged funds and total </w:t>
      </w:r>
      <w:proofErr w:type="gramStart"/>
      <w:r w:rsidRPr="002114E9">
        <w:rPr>
          <w:rFonts w:ascii="Arial" w:hAnsi="Arial" w:cs="Arial"/>
          <w:sz w:val="24"/>
          <w:szCs w:val="24"/>
        </w:rPr>
        <w:t>amount</w:t>
      </w:r>
      <w:r w:rsidR="008E4A26">
        <w:rPr>
          <w:rFonts w:ascii="Arial" w:hAnsi="Arial" w:cs="Arial"/>
          <w:sz w:val="24"/>
          <w:szCs w:val="24"/>
        </w:rPr>
        <w:t>;</w:t>
      </w:r>
      <w:proofErr w:type="gramEnd"/>
    </w:p>
    <w:p w14:paraId="27E2BC9B" w14:textId="54B98A69" w:rsidR="00512B7A" w:rsidRPr="002114E9" w:rsidRDefault="00512B7A" w:rsidP="00512B7A">
      <w:pPr>
        <w:pStyle w:val="NoSpacing"/>
        <w:keepLines/>
        <w:ind w:left="720"/>
        <w:jc w:val="left"/>
        <w:rPr>
          <w:rFonts w:ascii="Arial" w:hAnsi="Arial" w:cs="Arial"/>
          <w:sz w:val="24"/>
          <w:szCs w:val="24"/>
        </w:rPr>
      </w:pPr>
      <w:r w:rsidRPr="002114E9">
        <w:rPr>
          <w:rFonts w:ascii="Arial" w:hAnsi="Arial" w:cs="Arial"/>
          <w:sz w:val="24"/>
          <w:szCs w:val="24"/>
        </w:rPr>
        <w:t>e. Number of new business investment during the duration of the contract</w:t>
      </w:r>
      <w:r w:rsidR="000A70D8" w:rsidRPr="002114E9">
        <w:rPr>
          <w:rFonts w:ascii="Arial" w:hAnsi="Arial" w:cs="Arial"/>
          <w:sz w:val="24"/>
          <w:szCs w:val="24"/>
        </w:rPr>
        <w:t>;</w:t>
      </w:r>
      <w:r w:rsidR="00EE0FCD" w:rsidRPr="002114E9">
        <w:rPr>
          <w:rFonts w:ascii="Arial" w:hAnsi="Arial" w:cs="Arial"/>
          <w:sz w:val="24"/>
          <w:szCs w:val="24"/>
        </w:rPr>
        <w:t xml:space="preserve"> and</w:t>
      </w:r>
    </w:p>
    <w:p w14:paraId="502B7A34" w14:textId="0FD3268D" w:rsidR="00512B7A" w:rsidRPr="002114E9" w:rsidRDefault="00512B7A" w:rsidP="00512B7A">
      <w:pPr>
        <w:pStyle w:val="NoSpacing"/>
        <w:keepLines/>
        <w:ind w:left="720"/>
        <w:jc w:val="left"/>
        <w:rPr>
          <w:rFonts w:ascii="Arial" w:hAnsi="Arial" w:cs="Arial"/>
          <w:sz w:val="24"/>
          <w:szCs w:val="24"/>
        </w:rPr>
      </w:pPr>
      <w:r w:rsidRPr="002114E9">
        <w:rPr>
          <w:rFonts w:ascii="Arial" w:hAnsi="Arial" w:cs="Arial"/>
          <w:sz w:val="24"/>
          <w:szCs w:val="24"/>
        </w:rPr>
        <w:t>f. Number of times met with Iowa Women’s Foundation</w:t>
      </w:r>
      <w:r w:rsidR="00EE0FCD" w:rsidRPr="002114E9">
        <w:rPr>
          <w:rFonts w:ascii="Arial" w:hAnsi="Arial" w:cs="Arial"/>
          <w:sz w:val="24"/>
          <w:szCs w:val="24"/>
        </w:rPr>
        <w:t>.</w:t>
      </w:r>
    </w:p>
    <w:p w14:paraId="184099CA" w14:textId="77777777" w:rsidR="00512B7A" w:rsidRPr="002114E9" w:rsidRDefault="00512B7A" w:rsidP="00512B7A">
      <w:pPr>
        <w:pStyle w:val="NoSpacing"/>
        <w:keepLines/>
        <w:ind w:left="720"/>
        <w:jc w:val="left"/>
        <w:rPr>
          <w:rFonts w:ascii="Arial" w:hAnsi="Arial" w:cs="Arial"/>
          <w:sz w:val="24"/>
          <w:szCs w:val="24"/>
        </w:rPr>
      </w:pPr>
    </w:p>
    <w:p w14:paraId="13541127" w14:textId="77777777" w:rsidR="008C6A6C" w:rsidRPr="002114E9" w:rsidRDefault="008C6A6C" w:rsidP="00DC2CA6">
      <w:pPr>
        <w:pStyle w:val="NoSpacing"/>
        <w:keepLines/>
        <w:jc w:val="left"/>
        <w:rPr>
          <w:rFonts w:ascii="Arial" w:hAnsi="Arial" w:cs="Arial"/>
          <w:sz w:val="24"/>
          <w:szCs w:val="24"/>
        </w:rPr>
      </w:pPr>
    </w:p>
    <w:p w14:paraId="2B1C041E" w14:textId="131307AC" w:rsidR="00C86367" w:rsidRPr="002114E9" w:rsidRDefault="009E2BC1" w:rsidP="00DE4BA1">
      <w:pPr>
        <w:pStyle w:val="NoSpacing"/>
        <w:numPr>
          <w:ilvl w:val="2"/>
          <w:numId w:val="10"/>
        </w:numPr>
        <w:jc w:val="left"/>
        <w:rPr>
          <w:rFonts w:ascii="Arial" w:hAnsi="Arial" w:cs="Arial"/>
          <w:sz w:val="24"/>
          <w:szCs w:val="24"/>
        </w:rPr>
      </w:pPr>
      <w:r>
        <w:rPr>
          <w:rFonts w:ascii="Arial" w:hAnsi="Arial" w:cs="Arial"/>
          <w:b/>
          <w:sz w:val="24"/>
          <w:szCs w:val="24"/>
        </w:rPr>
        <w:t xml:space="preserve">Reserved </w:t>
      </w:r>
      <w:r w:rsidRPr="004D02AD">
        <w:rPr>
          <w:rFonts w:ascii="Arial" w:hAnsi="Arial" w:cs="Arial"/>
          <w:b/>
          <w:i/>
          <w:iCs/>
          <w:sz w:val="24"/>
          <w:szCs w:val="24"/>
        </w:rPr>
        <w:t>(</w:t>
      </w:r>
      <w:r w:rsidR="0098297A" w:rsidRPr="004D02AD">
        <w:rPr>
          <w:rFonts w:ascii="Arial" w:hAnsi="Arial" w:cs="Arial"/>
          <w:b/>
          <w:i/>
          <w:iCs/>
          <w:sz w:val="24"/>
          <w:szCs w:val="24"/>
        </w:rPr>
        <w:t>Agency Responsibilities</w:t>
      </w:r>
      <w:r w:rsidRPr="004D02AD">
        <w:rPr>
          <w:rFonts w:ascii="Arial" w:hAnsi="Arial" w:cs="Arial"/>
          <w:b/>
          <w:i/>
          <w:iCs/>
          <w:sz w:val="24"/>
          <w:szCs w:val="24"/>
        </w:rPr>
        <w:t>)</w:t>
      </w:r>
      <w:r w:rsidR="0098297A" w:rsidRPr="002114E9">
        <w:rPr>
          <w:rFonts w:ascii="Arial" w:hAnsi="Arial" w:cs="Arial"/>
          <w:b/>
          <w:sz w:val="24"/>
          <w:szCs w:val="24"/>
        </w:rPr>
        <w:t xml:space="preserve">.  </w:t>
      </w:r>
      <w:r w:rsidR="0098297A" w:rsidRPr="002114E9">
        <w:rPr>
          <w:rFonts w:ascii="Arial" w:hAnsi="Arial" w:cs="Arial"/>
          <w:sz w:val="24"/>
          <w:szCs w:val="24"/>
        </w:rPr>
        <w:t xml:space="preserve"> </w:t>
      </w:r>
    </w:p>
    <w:p w14:paraId="61763E07" w14:textId="4ED6DF2C" w:rsidR="008C6A6C" w:rsidRPr="002114E9" w:rsidRDefault="008C6A6C" w:rsidP="0098297A">
      <w:pPr>
        <w:pStyle w:val="NoSpacing"/>
        <w:jc w:val="left"/>
        <w:rPr>
          <w:rFonts w:ascii="Arial" w:hAnsi="Arial" w:cs="Arial"/>
          <w:sz w:val="24"/>
          <w:szCs w:val="24"/>
        </w:rPr>
      </w:pPr>
    </w:p>
    <w:p w14:paraId="7F2F3528" w14:textId="4D1D6CF8" w:rsidR="0098297A" w:rsidRPr="002114E9" w:rsidRDefault="0098297A" w:rsidP="006802B2">
      <w:pPr>
        <w:pStyle w:val="NoSpacing"/>
        <w:numPr>
          <w:ilvl w:val="2"/>
          <w:numId w:val="10"/>
        </w:numPr>
        <w:jc w:val="left"/>
        <w:rPr>
          <w:rFonts w:ascii="Arial" w:hAnsi="Arial" w:cs="Arial"/>
          <w:b/>
          <w:sz w:val="24"/>
          <w:szCs w:val="24"/>
        </w:rPr>
      </w:pPr>
      <w:r w:rsidRPr="002114E9">
        <w:rPr>
          <w:rFonts w:ascii="Arial" w:hAnsi="Arial" w:cs="Arial"/>
          <w:b/>
          <w:sz w:val="24"/>
          <w:szCs w:val="24"/>
        </w:rPr>
        <w:t>Contract Payment Methodology.</w:t>
      </w:r>
    </w:p>
    <w:p w14:paraId="7B2C3964" w14:textId="641DB6F5" w:rsidR="00AA7B93" w:rsidRDefault="00512B7A" w:rsidP="00045E79">
      <w:pPr>
        <w:jc w:val="left"/>
        <w:rPr>
          <w:rFonts w:ascii="Arial" w:hAnsi="Arial" w:cs="Arial"/>
          <w:sz w:val="24"/>
          <w:szCs w:val="24"/>
        </w:rPr>
      </w:pPr>
      <w:r w:rsidRPr="002114E9">
        <w:rPr>
          <w:rFonts w:ascii="Arial" w:hAnsi="Arial" w:cs="Arial"/>
          <w:sz w:val="24"/>
          <w:szCs w:val="24"/>
        </w:rPr>
        <w:t xml:space="preserve">The Contractor shall receive $1.00 to every $1.00 of the total amount secured from private investors. Funds are contingent on Agency receipt of verification of private funding secured by the contractor. </w:t>
      </w:r>
      <w:r w:rsidR="00AA7B93">
        <w:rPr>
          <w:rFonts w:ascii="Arial" w:hAnsi="Arial" w:cs="Arial"/>
          <w:sz w:val="24"/>
          <w:szCs w:val="24"/>
        </w:rPr>
        <w:t>Funding will be reimbursed on a quarterly basis with verification of expenditures for the quarter. Quarters are as follows:</w:t>
      </w:r>
    </w:p>
    <w:p w14:paraId="6CA8A826" w14:textId="77777777" w:rsidR="00AA7B93" w:rsidRDefault="00AA7B93" w:rsidP="00512B7A">
      <w:pPr>
        <w:rPr>
          <w:rFonts w:ascii="Arial" w:hAnsi="Arial" w:cs="Arial"/>
          <w:sz w:val="24"/>
          <w:szCs w:val="24"/>
        </w:rPr>
      </w:pPr>
    </w:p>
    <w:p w14:paraId="1789DCE1" w14:textId="2BA90B16" w:rsidR="00AA7B93" w:rsidRDefault="00AA7B93" w:rsidP="00512B7A">
      <w:pPr>
        <w:rPr>
          <w:rFonts w:ascii="Arial" w:hAnsi="Arial" w:cs="Arial"/>
          <w:sz w:val="24"/>
          <w:szCs w:val="24"/>
        </w:rPr>
      </w:pPr>
      <w:r>
        <w:rPr>
          <w:rFonts w:ascii="Arial" w:hAnsi="Arial" w:cs="Arial"/>
          <w:sz w:val="24"/>
          <w:szCs w:val="24"/>
        </w:rPr>
        <w:t>SFY24</w:t>
      </w:r>
      <w:r>
        <w:rPr>
          <w:rFonts w:ascii="Arial" w:hAnsi="Arial" w:cs="Arial"/>
          <w:sz w:val="24"/>
          <w:szCs w:val="24"/>
        </w:rPr>
        <w:tab/>
        <w:t>Quarter 2</w:t>
      </w:r>
      <w:r>
        <w:rPr>
          <w:rFonts w:ascii="Arial" w:hAnsi="Arial" w:cs="Arial"/>
          <w:sz w:val="24"/>
          <w:szCs w:val="24"/>
        </w:rPr>
        <w:tab/>
        <w:t>November-December 2023</w:t>
      </w:r>
    </w:p>
    <w:p w14:paraId="53261798" w14:textId="0F8430DA" w:rsidR="00AA7B93" w:rsidRDefault="00AA7B93" w:rsidP="00512B7A">
      <w:pPr>
        <w:rPr>
          <w:rFonts w:ascii="Arial" w:hAnsi="Arial" w:cs="Arial"/>
          <w:sz w:val="24"/>
          <w:szCs w:val="24"/>
        </w:rPr>
      </w:pPr>
      <w:r>
        <w:rPr>
          <w:rFonts w:ascii="Arial" w:hAnsi="Arial" w:cs="Arial"/>
          <w:sz w:val="24"/>
          <w:szCs w:val="24"/>
        </w:rPr>
        <w:t>SFY24</w:t>
      </w:r>
      <w:r>
        <w:rPr>
          <w:rFonts w:ascii="Arial" w:hAnsi="Arial" w:cs="Arial"/>
          <w:sz w:val="24"/>
          <w:szCs w:val="24"/>
        </w:rPr>
        <w:tab/>
        <w:t>Quarter 3</w:t>
      </w:r>
      <w:r>
        <w:rPr>
          <w:rFonts w:ascii="Arial" w:hAnsi="Arial" w:cs="Arial"/>
          <w:sz w:val="24"/>
          <w:szCs w:val="24"/>
        </w:rPr>
        <w:tab/>
        <w:t>January-March 2024</w:t>
      </w:r>
    </w:p>
    <w:p w14:paraId="02275F13" w14:textId="4D96BC11" w:rsidR="00AA7B93" w:rsidRDefault="00AA7B93" w:rsidP="00512B7A">
      <w:pPr>
        <w:rPr>
          <w:rFonts w:ascii="Arial" w:hAnsi="Arial" w:cs="Arial"/>
          <w:sz w:val="24"/>
          <w:szCs w:val="24"/>
        </w:rPr>
      </w:pPr>
      <w:r>
        <w:rPr>
          <w:rFonts w:ascii="Arial" w:hAnsi="Arial" w:cs="Arial"/>
          <w:sz w:val="24"/>
          <w:szCs w:val="24"/>
        </w:rPr>
        <w:t>SFY24</w:t>
      </w:r>
      <w:r>
        <w:rPr>
          <w:rFonts w:ascii="Arial" w:hAnsi="Arial" w:cs="Arial"/>
          <w:sz w:val="24"/>
          <w:szCs w:val="24"/>
        </w:rPr>
        <w:tab/>
        <w:t>Quarter 4</w:t>
      </w:r>
      <w:r>
        <w:rPr>
          <w:rFonts w:ascii="Arial" w:hAnsi="Arial" w:cs="Arial"/>
          <w:sz w:val="24"/>
          <w:szCs w:val="24"/>
        </w:rPr>
        <w:tab/>
        <w:t>April-June 2024</w:t>
      </w:r>
    </w:p>
    <w:p w14:paraId="713659BC" w14:textId="12FC6253" w:rsidR="006802B2" w:rsidRDefault="00AA7B93" w:rsidP="002F5A74">
      <w:pPr>
        <w:rPr>
          <w:rFonts w:ascii="Arial" w:hAnsi="Arial" w:cs="Arial"/>
          <w:sz w:val="24"/>
          <w:szCs w:val="24"/>
        </w:rPr>
      </w:pPr>
      <w:r>
        <w:rPr>
          <w:rFonts w:ascii="Arial" w:hAnsi="Arial" w:cs="Arial"/>
          <w:sz w:val="24"/>
          <w:szCs w:val="24"/>
        </w:rPr>
        <w:t>SFY25</w:t>
      </w:r>
      <w:r>
        <w:rPr>
          <w:rFonts w:ascii="Arial" w:hAnsi="Arial" w:cs="Arial"/>
          <w:sz w:val="24"/>
          <w:szCs w:val="24"/>
        </w:rPr>
        <w:tab/>
        <w:t>Quarter 1</w:t>
      </w:r>
      <w:r>
        <w:rPr>
          <w:rFonts w:ascii="Arial" w:hAnsi="Arial" w:cs="Arial"/>
          <w:sz w:val="24"/>
          <w:szCs w:val="24"/>
        </w:rPr>
        <w:tab/>
        <w:t>Ju</w:t>
      </w:r>
      <w:r w:rsidR="008F314C">
        <w:rPr>
          <w:rFonts w:ascii="Arial" w:hAnsi="Arial" w:cs="Arial"/>
          <w:sz w:val="24"/>
          <w:szCs w:val="24"/>
        </w:rPr>
        <w:t>ly</w:t>
      </w:r>
      <w:r>
        <w:rPr>
          <w:rFonts w:ascii="Arial" w:hAnsi="Arial" w:cs="Arial"/>
          <w:sz w:val="24"/>
          <w:szCs w:val="24"/>
        </w:rPr>
        <w:t>-</w:t>
      </w:r>
      <w:r w:rsidR="008F314C">
        <w:rPr>
          <w:rFonts w:ascii="Arial" w:hAnsi="Arial" w:cs="Arial"/>
          <w:sz w:val="24"/>
          <w:szCs w:val="24"/>
        </w:rPr>
        <w:t xml:space="preserve">September </w:t>
      </w:r>
      <w:r>
        <w:rPr>
          <w:rFonts w:ascii="Arial" w:hAnsi="Arial" w:cs="Arial"/>
          <w:sz w:val="24"/>
          <w:szCs w:val="24"/>
        </w:rPr>
        <w:t>2024</w:t>
      </w:r>
    </w:p>
    <w:p w14:paraId="0B5FBAE8" w14:textId="77777777" w:rsidR="00A00BD0" w:rsidRPr="008F314C" w:rsidRDefault="00A00BD0" w:rsidP="002F5A74">
      <w:pPr>
        <w:rPr>
          <w:rFonts w:ascii="Arial" w:hAnsi="Arial" w:cs="Arial"/>
          <w:sz w:val="24"/>
          <w:szCs w:val="24"/>
        </w:rPr>
      </w:pPr>
    </w:p>
    <w:p w14:paraId="0DEAE7C8" w14:textId="2D14570F" w:rsidR="0038579D" w:rsidRPr="002114E9" w:rsidRDefault="0038579D" w:rsidP="0038579D">
      <w:pPr>
        <w:pStyle w:val="ContractLevel1"/>
        <w:keepNext/>
        <w:keepLines/>
        <w:widowControl w:val="0"/>
        <w:shd w:val="clear" w:color="auto" w:fill="DDDDDD"/>
        <w:outlineLvl w:val="0"/>
        <w:rPr>
          <w:rFonts w:ascii="Arial" w:hAnsi="Arial" w:cs="Arial"/>
          <w:sz w:val="24"/>
          <w:szCs w:val="24"/>
        </w:rPr>
      </w:pPr>
      <w:bookmarkStart w:id="34" w:name="_Toc265506681"/>
      <w:bookmarkStart w:id="35" w:name="_Toc265507117"/>
      <w:bookmarkStart w:id="36" w:name="_Toc265564572"/>
      <w:bookmarkStart w:id="37" w:name="_Toc265580866"/>
      <w:bookmarkStart w:id="38" w:name="_Toc265506684"/>
      <w:bookmarkStart w:id="39" w:name="_Toc265507121"/>
      <w:bookmarkStart w:id="40" w:name="_Toc265564621"/>
      <w:bookmarkStart w:id="41" w:name="_Toc265580917"/>
      <w:r w:rsidRPr="002114E9">
        <w:rPr>
          <w:rFonts w:ascii="Arial" w:hAnsi="Arial" w:cs="Arial"/>
          <w:sz w:val="24"/>
          <w:szCs w:val="24"/>
        </w:rPr>
        <w:lastRenderedPageBreak/>
        <w:t xml:space="preserve">Section </w:t>
      </w:r>
      <w:r w:rsidR="003E4F6B" w:rsidRPr="002114E9">
        <w:rPr>
          <w:rFonts w:ascii="Arial" w:hAnsi="Arial" w:cs="Arial"/>
          <w:sz w:val="24"/>
          <w:szCs w:val="24"/>
        </w:rPr>
        <w:t>2</w:t>
      </w:r>
      <w:r w:rsidRPr="002114E9">
        <w:rPr>
          <w:rFonts w:ascii="Arial" w:hAnsi="Arial" w:cs="Arial"/>
          <w:sz w:val="24"/>
          <w:szCs w:val="24"/>
        </w:rPr>
        <w:t xml:space="preserve"> Basic Information About the </w:t>
      </w:r>
      <w:r w:rsidR="00D82A64">
        <w:rPr>
          <w:rFonts w:ascii="Arial" w:hAnsi="Arial" w:cs="Arial"/>
          <w:sz w:val="24"/>
          <w:szCs w:val="24"/>
        </w:rPr>
        <w:t>Funding Opportunity</w:t>
      </w:r>
      <w:r w:rsidRPr="002114E9">
        <w:rPr>
          <w:rFonts w:ascii="Arial" w:hAnsi="Arial" w:cs="Arial"/>
          <w:sz w:val="24"/>
          <w:szCs w:val="24"/>
        </w:rPr>
        <w:t xml:space="preserve"> </w:t>
      </w:r>
      <w:r w:rsidR="00D82A64">
        <w:rPr>
          <w:rFonts w:ascii="Arial" w:hAnsi="Arial" w:cs="Arial"/>
          <w:sz w:val="24"/>
          <w:szCs w:val="24"/>
        </w:rPr>
        <w:t xml:space="preserve">Application </w:t>
      </w:r>
      <w:r w:rsidRPr="002114E9">
        <w:rPr>
          <w:rFonts w:ascii="Arial" w:hAnsi="Arial" w:cs="Arial"/>
          <w:sz w:val="24"/>
          <w:szCs w:val="24"/>
        </w:rPr>
        <w:t>Process</w:t>
      </w:r>
      <w:bookmarkEnd w:id="34"/>
      <w:bookmarkEnd w:id="35"/>
      <w:bookmarkEnd w:id="36"/>
      <w:bookmarkEnd w:id="37"/>
      <w:r w:rsidRPr="002114E9">
        <w:rPr>
          <w:rFonts w:ascii="Arial" w:hAnsi="Arial" w:cs="Arial"/>
          <w:sz w:val="24"/>
          <w:szCs w:val="24"/>
        </w:rPr>
        <w:tab/>
      </w:r>
    </w:p>
    <w:p w14:paraId="07CA9ABB" w14:textId="77777777" w:rsidR="0038579D" w:rsidRPr="002114E9" w:rsidRDefault="0038579D" w:rsidP="0038579D">
      <w:pPr>
        <w:keepNext/>
        <w:keepLines/>
        <w:widowControl w:val="0"/>
        <w:jc w:val="left"/>
        <w:rPr>
          <w:rFonts w:ascii="Arial" w:hAnsi="Arial" w:cs="Arial"/>
          <w:b/>
          <w:bCs/>
          <w:sz w:val="24"/>
          <w:szCs w:val="24"/>
        </w:rPr>
      </w:pPr>
    </w:p>
    <w:p w14:paraId="029EBED2" w14:textId="77777777" w:rsidR="0038579D" w:rsidRPr="002114E9" w:rsidRDefault="003E4F6B" w:rsidP="0038579D">
      <w:pPr>
        <w:pStyle w:val="ContractLevel2"/>
        <w:keepLines/>
        <w:widowControl w:val="0"/>
        <w:outlineLvl w:val="1"/>
        <w:rPr>
          <w:rFonts w:ascii="Arial" w:hAnsi="Arial" w:cs="Arial"/>
          <w:sz w:val="24"/>
          <w:szCs w:val="24"/>
        </w:rPr>
      </w:pPr>
      <w:bookmarkStart w:id="42" w:name="_Toc265507118"/>
      <w:bookmarkStart w:id="43" w:name="_Toc265564573"/>
      <w:bookmarkStart w:id="44" w:name="_Toc265580867"/>
      <w:proofErr w:type="gramStart"/>
      <w:r w:rsidRPr="002114E9">
        <w:rPr>
          <w:rFonts w:ascii="Arial" w:hAnsi="Arial" w:cs="Arial"/>
          <w:sz w:val="24"/>
          <w:szCs w:val="24"/>
        </w:rPr>
        <w:t>2</w:t>
      </w:r>
      <w:r w:rsidR="0038579D" w:rsidRPr="002114E9">
        <w:rPr>
          <w:rFonts w:ascii="Arial" w:hAnsi="Arial" w:cs="Arial"/>
          <w:sz w:val="24"/>
          <w:szCs w:val="24"/>
        </w:rPr>
        <w:t>.1  Issuing</w:t>
      </w:r>
      <w:proofErr w:type="gramEnd"/>
      <w:r w:rsidR="0038579D" w:rsidRPr="002114E9">
        <w:rPr>
          <w:rFonts w:ascii="Arial" w:hAnsi="Arial" w:cs="Arial"/>
          <w:sz w:val="24"/>
          <w:szCs w:val="24"/>
        </w:rPr>
        <w:t xml:space="preserve"> Officer</w:t>
      </w:r>
      <w:bookmarkEnd w:id="42"/>
      <w:bookmarkEnd w:id="43"/>
      <w:bookmarkEnd w:id="44"/>
      <w:r w:rsidR="0038579D" w:rsidRPr="002114E9">
        <w:rPr>
          <w:rFonts w:ascii="Arial" w:hAnsi="Arial" w:cs="Arial"/>
          <w:sz w:val="24"/>
          <w:szCs w:val="24"/>
        </w:rPr>
        <w:t>.</w:t>
      </w:r>
    </w:p>
    <w:p w14:paraId="1F0B2B53" w14:textId="7B7859A2" w:rsidR="00C8220F" w:rsidRDefault="0038579D" w:rsidP="00500FE3">
      <w:pPr>
        <w:keepNext/>
        <w:keepLines/>
        <w:jc w:val="left"/>
        <w:rPr>
          <w:rFonts w:ascii="Arial" w:hAnsi="Arial" w:cs="Arial"/>
          <w:sz w:val="24"/>
          <w:szCs w:val="24"/>
        </w:rPr>
      </w:pPr>
      <w:r w:rsidRPr="002114E9">
        <w:rPr>
          <w:rFonts w:ascii="Arial" w:hAnsi="Arial" w:cs="Arial"/>
          <w:sz w:val="24"/>
          <w:szCs w:val="24"/>
        </w:rPr>
        <w:t xml:space="preserve">The Issuing Officer is the sole point of contact regarding the </w:t>
      </w:r>
      <w:r w:rsidR="009E2BC1">
        <w:rPr>
          <w:rFonts w:ascii="Arial" w:hAnsi="Arial" w:cs="Arial"/>
          <w:sz w:val="24"/>
          <w:szCs w:val="24"/>
        </w:rPr>
        <w:t>funding opportunity</w:t>
      </w:r>
      <w:r w:rsidR="009E2BC1" w:rsidRPr="002114E9">
        <w:rPr>
          <w:rFonts w:ascii="Arial" w:hAnsi="Arial" w:cs="Arial"/>
          <w:sz w:val="24"/>
          <w:szCs w:val="24"/>
        </w:rPr>
        <w:t xml:space="preserve"> </w:t>
      </w:r>
      <w:r w:rsidRPr="002114E9">
        <w:rPr>
          <w:rFonts w:ascii="Arial" w:hAnsi="Arial" w:cs="Arial"/>
          <w:sz w:val="24"/>
          <w:szCs w:val="24"/>
        </w:rPr>
        <w:t xml:space="preserve">from the date of issuance until </w:t>
      </w:r>
      <w:r w:rsidR="00F94716" w:rsidRPr="002114E9">
        <w:rPr>
          <w:rFonts w:ascii="Arial" w:hAnsi="Arial" w:cs="Arial"/>
          <w:sz w:val="24"/>
          <w:szCs w:val="24"/>
        </w:rPr>
        <w:t xml:space="preserve">approval </w:t>
      </w:r>
      <w:r w:rsidRPr="002114E9">
        <w:rPr>
          <w:rFonts w:ascii="Arial" w:hAnsi="Arial" w:cs="Arial"/>
          <w:sz w:val="24"/>
          <w:szCs w:val="24"/>
        </w:rPr>
        <w:t xml:space="preserve">of the successful </w:t>
      </w:r>
      <w:r w:rsidR="00F94716" w:rsidRPr="002114E9">
        <w:rPr>
          <w:rFonts w:ascii="Arial" w:hAnsi="Arial" w:cs="Arial"/>
          <w:sz w:val="24"/>
          <w:szCs w:val="24"/>
        </w:rPr>
        <w:t>Applicants</w:t>
      </w:r>
      <w:r w:rsidR="00095CE0" w:rsidRPr="002114E9">
        <w:rPr>
          <w:rFonts w:ascii="Arial" w:hAnsi="Arial" w:cs="Arial"/>
          <w:sz w:val="24"/>
          <w:szCs w:val="24"/>
        </w:rPr>
        <w:t xml:space="preserve">.  </w:t>
      </w:r>
      <w:r w:rsidR="00051C0D" w:rsidRPr="002114E9">
        <w:rPr>
          <w:rFonts w:ascii="Arial" w:hAnsi="Arial" w:cs="Arial"/>
          <w:sz w:val="24"/>
          <w:szCs w:val="24"/>
        </w:rPr>
        <w:t xml:space="preserve">The Issuing Officer for this </w:t>
      </w:r>
      <w:r w:rsidR="004C7A2A">
        <w:rPr>
          <w:rFonts w:ascii="Arial" w:hAnsi="Arial" w:cs="Arial"/>
          <w:sz w:val="24"/>
          <w:szCs w:val="24"/>
        </w:rPr>
        <w:t>funding opportunity</w:t>
      </w:r>
      <w:r w:rsidR="00051C0D" w:rsidRPr="002114E9">
        <w:rPr>
          <w:rFonts w:ascii="Arial" w:hAnsi="Arial" w:cs="Arial"/>
          <w:sz w:val="24"/>
          <w:szCs w:val="24"/>
        </w:rPr>
        <w:t xml:space="preserve"> is:</w:t>
      </w:r>
    </w:p>
    <w:p w14:paraId="7C001275" w14:textId="77777777" w:rsidR="00C10B39" w:rsidRDefault="00C10B39" w:rsidP="00500FE3">
      <w:pPr>
        <w:keepNext/>
        <w:keepLines/>
        <w:jc w:val="left"/>
        <w:rPr>
          <w:rFonts w:ascii="Arial" w:hAnsi="Arial" w:cs="Arial"/>
          <w:sz w:val="24"/>
          <w:szCs w:val="24"/>
        </w:rPr>
      </w:pPr>
    </w:p>
    <w:p w14:paraId="3D9DF251" w14:textId="77777777" w:rsidR="006D3A46" w:rsidRPr="00F4438C" w:rsidRDefault="006D3A46" w:rsidP="006D3A46">
      <w:pPr>
        <w:keepNext/>
        <w:keepLines/>
        <w:jc w:val="left"/>
        <w:rPr>
          <w:rFonts w:ascii="Arial" w:hAnsi="Arial" w:cs="Arial"/>
        </w:rPr>
      </w:pPr>
      <w:r w:rsidRPr="00F4438C">
        <w:rPr>
          <w:rFonts w:ascii="Arial" w:hAnsi="Arial" w:cs="Arial"/>
        </w:rPr>
        <w:t>Melanie Mathes</w:t>
      </w:r>
    </w:p>
    <w:p w14:paraId="6F65E3E4" w14:textId="2675FDC1" w:rsidR="006D3A46" w:rsidRPr="00F4438C" w:rsidRDefault="006D3A46" w:rsidP="006D3A46">
      <w:pPr>
        <w:keepNext/>
        <w:keepLines/>
        <w:jc w:val="left"/>
        <w:rPr>
          <w:rFonts w:ascii="Arial" w:hAnsi="Arial" w:cs="Arial"/>
        </w:rPr>
      </w:pPr>
      <w:r w:rsidRPr="00F4438C">
        <w:rPr>
          <w:rFonts w:ascii="Arial" w:hAnsi="Arial" w:cs="Arial"/>
          <w:bCs/>
        </w:rPr>
        <w:t xml:space="preserve">Iowa Department of Health and Human Services – </w:t>
      </w:r>
      <w:r>
        <w:rPr>
          <w:rFonts w:ascii="Arial" w:hAnsi="Arial" w:cs="Arial"/>
          <w:bCs/>
        </w:rPr>
        <w:t xml:space="preserve">Lucas </w:t>
      </w:r>
      <w:r w:rsidRPr="00F4438C">
        <w:rPr>
          <w:rFonts w:ascii="Arial" w:hAnsi="Arial" w:cs="Arial"/>
          <w:bCs/>
        </w:rPr>
        <w:t>State Office Building</w:t>
      </w:r>
      <w:r w:rsidRPr="00F4438C">
        <w:rPr>
          <w:rFonts w:ascii="Arial" w:hAnsi="Arial" w:cs="Arial"/>
          <w:bCs/>
        </w:rPr>
        <w:br/>
      </w:r>
      <w:r>
        <w:rPr>
          <w:rFonts w:ascii="Arial" w:hAnsi="Arial" w:cs="Arial"/>
          <w:bCs/>
        </w:rPr>
        <w:t>321 E. 12</w:t>
      </w:r>
      <w:r w:rsidRPr="006D3A46">
        <w:rPr>
          <w:rFonts w:ascii="Arial" w:hAnsi="Arial" w:cs="Arial"/>
          <w:bCs/>
          <w:vertAlign w:val="superscript"/>
        </w:rPr>
        <w:t>th</w:t>
      </w:r>
      <w:r>
        <w:rPr>
          <w:rFonts w:ascii="Arial" w:hAnsi="Arial" w:cs="Arial"/>
          <w:bCs/>
        </w:rPr>
        <w:t xml:space="preserve"> St.</w:t>
      </w:r>
      <w:r w:rsidRPr="00F4438C">
        <w:rPr>
          <w:rFonts w:ascii="Arial" w:hAnsi="Arial" w:cs="Arial"/>
          <w:bCs/>
        </w:rPr>
        <w:br/>
        <w:t>Des Moines, Iowa, 50319</w:t>
      </w:r>
      <w:r w:rsidRPr="00F4438C">
        <w:rPr>
          <w:rFonts w:ascii="Arial" w:hAnsi="Arial" w:cs="Arial"/>
          <w:bCs/>
        </w:rPr>
        <w:br/>
      </w:r>
      <w:bookmarkStart w:id="45" w:name="_Toc263162489"/>
      <w:bookmarkStart w:id="46" w:name="_Toc265505504"/>
      <w:bookmarkStart w:id="47" w:name="_Toc265505529"/>
      <w:bookmarkStart w:id="48" w:name="_Toc265505661"/>
      <w:bookmarkStart w:id="49"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45"/>
      <w:bookmarkEnd w:id="46"/>
      <w:bookmarkEnd w:id="47"/>
      <w:bookmarkEnd w:id="48"/>
      <w:bookmarkEnd w:id="49"/>
    </w:p>
    <w:p w14:paraId="32E49332" w14:textId="77777777" w:rsidR="006D3A46" w:rsidRPr="00F4438C" w:rsidRDefault="006D3A46" w:rsidP="006D3A46">
      <w:pPr>
        <w:keepNext/>
        <w:keepLines/>
        <w:jc w:val="left"/>
        <w:rPr>
          <w:rFonts w:ascii="Arial" w:hAnsi="Arial" w:cs="Arial"/>
          <w:bCs/>
        </w:rPr>
      </w:pPr>
      <w:r w:rsidRPr="00F4438C">
        <w:rPr>
          <w:rFonts w:ascii="Arial" w:hAnsi="Arial" w:cs="Arial"/>
          <w:bCs/>
        </w:rPr>
        <w:t>mmathes@dhs.state.ia.us</w:t>
      </w:r>
    </w:p>
    <w:p w14:paraId="0CA6ABC2" w14:textId="77777777" w:rsidR="00CF6E9F" w:rsidRPr="002114E9" w:rsidRDefault="00CF6E9F" w:rsidP="00A315F4">
      <w:pPr>
        <w:pStyle w:val="ContractLevel2"/>
        <w:outlineLvl w:val="1"/>
        <w:rPr>
          <w:rFonts w:ascii="Arial" w:hAnsi="Arial" w:cs="Arial"/>
          <w:sz w:val="24"/>
          <w:szCs w:val="24"/>
        </w:rPr>
      </w:pPr>
    </w:p>
    <w:p w14:paraId="7117DD75" w14:textId="65D09781" w:rsidR="00012401" w:rsidRPr="002114E9" w:rsidRDefault="00132AA1" w:rsidP="00571094">
      <w:pPr>
        <w:pStyle w:val="ContractLevel2"/>
        <w:keepLines/>
        <w:outlineLvl w:val="1"/>
        <w:rPr>
          <w:rFonts w:ascii="Arial" w:hAnsi="Arial" w:cs="Arial"/>
          <w:sz w:val="24"/>
          <w:szCs w:val="24"/>
        </w:rPr>
      </w:pPr>
      <w:bookmarkStart w:id="50" w:name="_Toc265564574"/>
      <w:bookmarkStart w:id="51" w:name="_Toc265580868"/>
      <w:proofErr w:type="gramStart"/>
      <w:r w:rsidRPr="002114E9">
        <w:rPr>
          <w:rFonts w:ascii="Arial" w:hAnsi="Arial" w:cs="Arial"/>
          <w:sz w:val="24"/>
          <w:szCs w:val="24"/>
        </w:rPr>
        <w:t xml:space="preserve">2.2 </w:t>
      </w:r>
      <w:r w:rsidR="00095CE0" w:rsidRPr="002114E9">
        <w:rPr>
          <w:rFonts w:ascii="Arial" w:hAnsi="Arial" w:cs="Arial"/>
          <w:sz w:val="24"/>
          <w:szCs w:val="24"/>
        </w:rPr>
        <w:t xml:space="preserve"> Restriction</w:t>
      </w:r>
      <w:proofErr w:type="gramEnd"/>
      <w:r w:rsidR="00095CE0" w:rsidRPr="002114E9">
        <w:rPr>
          <w:rFonts w:ascii="Arial" w:hAnsi="Arial" w:cs="Arial"/>
          <w:sz w:val="24"/>
          <w:szCs w:val="24"/>
        </w:rPr>
        <w:t xml:space="preserve"> on</w:t>
      </w:r>
      <w:r w:rsidR="00D215DC" w:rsidRPr="002114E9">
        <w:rPr>
          <w:rFonts w:ascii="Arial" w:hAnsi="Arial" w:cs="Arial"/>
          <w:sz w:val="24"/>
          <w:szCs w:val="24"/>
        </w:rPr>
        <w:t xml:space="preserve"> </w:t>
      </w:r>
      <w:r w:rsidR="005E0626" w:rsidRPr="002114E9">
        <w:rPr>
          <w:rFonts w:ascii="Arial" w:hAnsi="Arial" w:cs="Arial"/>
          <w:sz w:val="24"/>
          <w:szCs w:val="24"/>
        </w:rPr>
        <w:t>Applicant</w:t>
      </w:r>
      <w:r w:rsidR="002114E9" w:rsidRPr="002114E9">
        <w:rPr>
          <w:rFonts w:ascii="Arial" w:hAnsi="Arial" w:cs="Arial"/>
          <w:sz w:val="24"/>
          <w:szCs w:val="24"/>
        </w:rPr>
        <w:t xml:space="preserve"> </w:t>
      </w:r>
      <w:r w:rsidR="00095CE0" w:rsidRPr="002114E9">
        <w:rPr>
          <w:rFonts w:ascii="Arial" w:hAnsi="Arial" w:cs="Arial"/>
          <w:sz w:val="24"/>
          <w:szCs w:val="24"/>
        </w:rPr>
        <w:t>Communication</w:t>
      </w:r>
      <w:bookmarkEnd w:id="50"/>
      <w:bookmarkEnd w:id="51"/>
      <w:r w:rsidR="00BE3E5D" w:rsidRPr="002114E9">
        <w:rPr>
          <w:rFonts w:ascii="Arial" w:hAnsi="Arial" w:cs="Arial"/>
          <w:sz w:val="24"/>
          <w:szCs w:val="24"/>
        </w:rPr>
        <w:t>.</w:t>
      </w:r>
      <w:r w:rsidR="00095CE0" w:rsidRPr="002114E9">
        <w:rPr>
          <w:rFonts w:ascii="Arial" w:hAnsi="Arial" w:cs="Arial"/>
          <w:sz w:val="24"/>
          <w:szCs w:val="24"/>
        </w:rPr>
        <w:t xml:space="preserve"> </w:t>
      </w:r>
    </w:p>
    <w:p w14:paraId="3B97C33F" w14:textId="1F0221E6" w:rsidR="0038579D" w:rsidRPr="002114E9" w:rsidRDefault="00C8220F" w:rsidP="00C8220F">
      <w:pPr>
        <w:keepNext/>
        <w:keepLines/>
        <w:jc w:val="left"/>
        <w:rPr>
          <w:rFonts w:ascii="Arial" w:hAnsi="Arial" w:cs="Arial"/>
          <w:sz w:val="24"/>
          <w:szCs w:val="24"/>
        </w:rPr>
      </w:pPr>
      <w:r w:rsidRPr="002114E9">
        <w:rPr>
          <w:rFonts w:ascii="Arial" w:hAnsi="Arial" w:cs="Arial"/>
          <w:sz w:val="24"/>
          <w:szCs w:val="24"/>
        </w:rPr>
        <w:t xml:space="preserve">From the issue date of this </w:t>
      </w:r>
      <w:r w:rsidR="00D82A64">
        <w:rPr>
          <w:rFonts w:ascii="Arial" w:hAnsi="Arial" w:cs="Arial"/>
          <w:sz w:val="24"/>
          <w:szCs w:val="24"/>
        </w:rPr>
        <w:t>funding opportunity</w:t>
      </w:r>
      <w:r w:rsidRPr="002114E9">
        <w:rPr>
          <w:rFonts w:ascii="Arial" w:hAnsi="Arial" w:cs="Arial"/>
          <w:sz w:val="24"/>
          <w:szCs w:val="24"/>
        </w:rPr>
        <w:t xml:space="preserve"> until announcement of the successful</w:t>
      </w:r>
      <w:r w:rsidR="002114E9" w:rsidRPr="002114E9">
        <w:rPr>
          <w:rFonts w:ascii="Arial" w:hAnsi="Arial" w:cs="Arial"/>
          <w:sz w:val="24"/>
          <w:szCs w:val="24"/>
        </w:rPr>
        <w:t xml:space="preserve"> </w:t>
      </w:r>
      <w:r w:rsidR="000105EB" w:rsidRPr="002114E9">
        <w:rPr>
          <w:rFonts w:ascii="Arial" w:hAnsi="Arial" w:cs="Arial"/>
          <w:sz w:val="24"/>
          <w:szCs w:val="24"/>
        </w:rPr>
        <w:t>Applicants</w:t>
      </w:r>
      <w:r w:rsidRPr="002114E9">
        <w:rPr>
          <w:rFonts w:ascii="Arial" w:hAnsi="Arial" w:cs="Arial"/>
          <w:sz w:val="24"/>
          <w:szCs w:val="24"/>
        </w:rPr>
        <w:t xml:space="preserve">, the Issuing Officer is the point of contact.  There may be no communication regarding this </w:t>
      </w:r>
      <w:r w:rsidR="00D82A64">
        <w:rPr>
          <w:rFonts w:ascii="Arial" w:hAnsi="Arial" w:cs="Arial"/>
          <w:sz w:val="24"/>
          <w:szCs w:val="24"/>
        </w:rPr>
        <w:t>funding opportunity</w:t>
      </w:r>
      <w:r w:rsidRPr="002114E9">
        <w:rPr>
          <w:rFonts w:ascii="Arial" w:hAnsi="Arial" w:cs="Arial"/>
          <w:sz w:val="24"/>
          <w:szCs w:val="24"/>
        </w:rPr>
        <w:t xml:space="preserve"> with any State employee other than the Issuing Officer, except at the direction of the Issuing Officer or as otherwise noted in the </w:t>
      </w:r>
      <w:r w:rsidR="00D82A64">
        <w:rPr>
          <w:rFonts w:ascii="Arial" w:hAnsi="Arial" w:cs="Arial"/>
          <w:sz w:val="24"/>
          <w:szCs w:val="24"/>
        </w:rPr>
        <w:t>funding opportunity</w:t>
      </w:r>
      <w:r w:rsidRPr="002114E9">
        <w:rPr>
          <w:rFonts w:ascii="Arial" w:hAnsi="Arial" w:cs="Arial"/>
          <w:sz w:val="24"/>
          <w:szCs w:val="24"/>
        </w:rPr>
        <w:t xml:space="preserve">.  </w:t>
      </w:r>
      <w:r w:rsidR="00CD1B75" w:rsidRPr="002114E9">
        <w:rPr>
          <w:rFonts w:ascii="Arial" w:hAnsi="Arial" w:cs="Arial"/>
          <w:sz w:val="24"/>
          <w:szCs w:val="24"/>
        </w:rPr>
        <w:t>This section shall not be construed as restricting communications related to the administration of any contract currently in effect between a Contractor and the Agency.</w:t>
      </w:r>
    </w:p>
    <w:p w14:paraId="482A1789" w14:textId="77777777" w:rsidR="00CD1B75" w:rsidRPr="002114E9" w:rsidRDefault="00CD1B75" w:rsidP="00CD1B75">
      <w:pPr>
        <w:keepNext/>
        <w:keepLines/>
        <w:jc w:val="left"/>
        <w:rPr>
          <w:rFonts w:ascii="Arial" w:hAnsi="Arial" w:cs="Arial"/>
          <w:sz w:val="24"/>
          <w:szCs w:val="24"/>
        </w:rPr>
      </w:pPr>
    </w:p>
    <w:p w14:paraId="11D5BFD5" w14:textId="1067B43C" w:rsidR="001374AE" w:rsidRPr="002114E9" w:rsidRDefault="00354424" w:rsidP="00CD1B75">
      <w:pPr>
        <w:keepNext/>
        <w:keepLines/>
        <w:jc w:val="left"/>
        <w:rPr>
          <w:rFonts w:ascii="Arial" w:hAnsi="Arial" w:cs="Arial"/>
          <w:sz w:val="24"/>
          <w:szCs w:val="24"/>
        </w:rPr>
      </w:pPr>
      <w:r w:rsidRPr="002114E9">
        <w:rPr>
          <w:rFonts w:ascii="Arial" w:hAnsi="Arial" w:cs="Arial"/>
          <w:sz w:val="24"/>
          <w:szCs w:val="24"/>
        </w:rPr>
        <w:t xml:space="preserve">The Issuing Officer will respond only to questions regarding the procurement process.  </w:t>
      </w:r>
      <w:r w:rsidR="001374AE" w:rsidRPr="002114E9">
        <w:rPr>
          <w:rFonts w:ascii="Arial" w:hAnsi="Arial" w:cs="Arial"/>
          <w:sz w:val="24"/>
          <w:szCs w:val="24"/>
        </w:rPr>
        <w:t xml:space="preserve">  </w:t>
      </w:r>
    </w:p>
    <w:p w14:paraId="502D18C8" w14:textId="77777777" w:rsidR="00795EB1" w:rsidRPr="002114E9" w:rsidRDefault="00795EB1" w:rsidP="0046717C">
      <w:pPr>
        <w:pStyle w:val="ContractLevel2"/>
        <w:outlineLvl w:val="1"/>
        <w:rPr>
          <w:rFonts w:ascii="Arial" w:hAnsi="Arial" w:cs="Arial"/>
          <w:sz w:val="24"/>
          <w:szCs w:val="24"/>
        </w:rPr>
      </w:pPr>
    </w:p>
    <w:p w14:paraId="7E49CB74" w14:textId="13636DD1" w:rsidR="0098297A" w:rsidRPr="002114E9" w:rsidRDefault="006E1D51" w:rsidP="0098297A">
      <w:pPr>
        <w:jc w:val="left"/>
        <w:rPr>
          <w:rFonts w:ascii="Arial" w:hAnsi="Arial" w:cs="Arial"/>
          <w:b/>
          <w:bCs/>
          <w:i/>
          <w:sz w:val="24"/>
          <w:szCs w:val="24"/>
        </w:rPr>
      </w:pPr>
      <w:r w:rsidRPr="002114E9">
        <w:rPr>
          <w:rFonts w:ascii="Arial" w:hAnsi="Arial" w:cs="Arial"/>
          <w:b/>
          <w:bCs/>
          <w:i/>
          <w:sz w:val="24"/>
          <w:szCs w:val="24"/>
        </w:rPr>
        <w:t>2.3 Reserved</w:t>
      </w:r>
    </w:p>
    <w:p w14:paraId="6878B1BB" w14:textId="77777777" w:rsidR="0020260F" w:rsidRPr="002114E9" w:rsidRDefault="0020260F" w:rsidP="0098297A">
      <w:pPr>
        <w:jc w:val="left"/>
        <w:rPr>
          <w:rFonts w:ascii="Arial" w:hAnsi="Arial" w:cs="Arial"/>
          <w:b/>
          <w:bCs/>
          <w:i/>
          <w:sz w:val="24"/>
          <w:szCs w:val="24"/>
        </w:rPr>
      </w:pPr>
    </w:p>
    <w:p w14:paraId="243775E7" w14:textId="0CDED0EA" w:rsidR="00877DBF" w:rsidRPr="006B30C6" w:rsidRDefault="003E4F6B" w:rsidP="00E2605E">
      <w:pPr>
        <w:jc w:val="left"/>
        <w:rPr>
          <w:rFonts w:ascii="Arial" w:hAnsi="Arial" w:cs="Arial"/>
          <w:b/>
          <w:bCs/>
          <w:i/>
          <w:iCs/>
          <w:sz w:val="24"/>
          <w:szCs w:val="24"/>
        </w:rPr>
      </w:pPr>
      <w:bookmarkStart w:id="52" w:name="_Toc265564578"/>
      <w:bookmarkStart w:id="53" w:name="_Toc265580873"/>
      <w:r w:rsidRPr="006B30C6">
        <w:rPr>
          <w:rFonts w:ascii="Arial" w:hAnsi="Arial" w:cs="Arial"/>
          <w:b/>
          <w:bCs/>
          <w:i/>
          <w:iCs/>
          <w:sz w:val="24"/>
          <w:szCs w:val="24"/>
        </w:rPr>
        <w:t>2</w:t>
      </w:r>
      <w:r w:rsidR="0038579D" w:rsidRPr="006B30C6">
        <w:rPr>
          <w:rFonts w:ascii="Arial" w:hAnsi="Arial" w:cs="Arial"/>
          <w:b/>
          <w:bCs/>
          <w:i/>
          <w:iCs/>
          <w:sz w:val="24"/>
          <w:szCs w:val="24"/>
        </w:rPr>
        <w:t>.</w:t>
      </w:r>
      <w:r w:rsidR="00CB0FD3" w:rsidRPr="006B30C6">
        <w:rPr>
          <w:rFonts w:ascii="Arial" w:hAnsi="Arial" w:cs="Arial"/>
          <w:b/>
          <w:bCs/>
          <w:i/>
          <w:iCs/>
          <w:sz w:val="24"/>
          <w:szCs w:val="24"/>
        </w:rPr>
        <w:t>4</w:t>
      </w:r>
      <w:r w:rsidR="0038579D" w:rsidRPr="006B30C6">
        <w:rPr>
          <w:rFonts w:ascii="Arial" w:hAnsi="Arial" w:cs="Arial"/>
          <w:b/>
          <w:bCs/>
          <w:i/>
          <w:iCs/>
          <w:sz w:val="24"/>
          <w:szCs w:val="24"/>
        </w:rPr>
        <w:t xml:space="preserve"> </w:t>
      </w:r>
      <w:r w:rsidR="009D5F55" w:rsidRPr="006B30C6">
        <w:rPr>
          <w:rFonts w:ascii="Arial" w:hAnsi="Arial" w:cs="Arial"/>
          <w:b/>
          <w:bCs/>
          <w:i/>
          <w:iCs/>
          <w:sz w:val="24"/>
          <w:szCs w:val="24"/>
        </w:rPr>
        <w:t xml:space="preserve">Reserved </w:t>
      </w:r>
      <w:bookmarkStart w:id="54" w:name="_Toc265564579"/>
      <w:bookmarkStart w:id="55" w:name="_Toc265580874"/>
      <w:bookmarkEnd w:id="52"/>
      <w:bookmarkEnd w:id="53"/>
    </w:p>
    <w:p w14:paraId="5ED6366A" w14:textId="77777777" w:rsidR="006B30C6" w:rsidRPr="002114E9" w:rsidRDefault="006B30C6" w:rsidP="00E2605E">
      <w:pPr>
        <w:jc w:val="left"/>
        <w:rPr>
          <w:rFonts w:ascii="Arial" w:hAnsi="Arial" w:cs="Arial"/>
          <w:sz w:val="24"/>
          <w:szCs w:val="24"/>
        </w:rPr>
      </w:pPr>
    </w:p>
    <w:p w14:paraId="7EB2EBCA" w14:textId="30C4D6C5" w:rsidR="0038579D" w:rsidRPr="002114E9" w:rsidRDefault="003E4F6B" w:rsidP="00A315F4">
      <w:pPr>
        <w:pStyle w:val="ContractLevel2"/>
        <w:keepNext w:val="0"/>
        <w:outlineLvl w:val="1"/>
        <w:rPr>
          <w:rFonts w:ascii="Arial" w:hAnsi="Arial" w:cs="Arial"/>
          <w:sz w:val="24"/>
          <w:szCs w:val="24"/>
        </w:rPr>
      </w:pPr>
      <w:proofErr w:type="gramStart"/>
      <w:r w:rsidRPr="002114E9">
        <w:rPr>
          <w:rFonts w:ascii="Arial" w:hAnsi="Arial" w:cs="Arial"/>
          <w:sz w:val="24"/>
          <w:szCs w:val="24"/>
        </w:rPr>
        <w:t>2</w:t>
      </w:r>
      <w:r w:rsidR="0038579D" w:rsidRPr="002114E9">
        <w:rPr>
          <w:rFonts w:ascii="Arial" w:hAnsi="Arial" w:cs="Arial"/>
          <w:sz w:val="24"/>
          <w:szCs w:val="24"/>
        </w:rPr>
        <w:t>.</w:t>
      </w:r>
      <w:r w:rsidR="00CB0FD3" w:rsidRPr="002114E9">
        <w:rPr>
          <w:rFonts w:ascii="Arial" w:hAnsi="Arial" w:cs="Arial"/>
          <w:sz w:val="24"/>
          <w:szCs w:val="24"/>
        </w:rPr>
        <w:t>5</w:t>
      </w:r>
      <w:r w:rsidR="0038579D" w:rsidRPr="002114E9">
        <w:rPr>
          <w:rFonts w:ascii="Arial" w:hAnsi="Arial" w:cs="Arial"/>
          <w:sz w:val="24"/>
          <w:szCs w:val="24"/>
        </w:rPr>
        <w:t xml:space="preserve">  Submission</w:t>
      </w:r>
      <w:proofErr w:type="gramEnd"/>
      <w:r w:rsidR="0038579D" w:rsidRPr="002114E9">
        <w:rPr>
          <w:rFonts w:ascii="Arial" w:hAnsi="Arial" w:cs="Arial"/>
          <w:sz w:val="24"/>
          <w:szCs w:val="24"/>
        </w:rPr>
        <w:t xml:space="preserve"> of</w:t>
      </w:r>
      <w:bookmarkEnd w:id="54"/>
      <w:bookmarkEnd w:id="55"/>
      <w:r w:rsidR="002114E9">
        <w:rPr>
          <w:rFonts w:ascii="Arial" w:hAnsi="Arial" w:cs="Arial"/>
          <w:sz w:val="24"/>
          <w:szCs w:val="24"/>
        </w:rPr>
        <w:t xml:space="preserve"> </w:t>
      </w:r>
      <w:r w:rsidR="00B9081C" w:rsidRPr="002114E9">
        <w:rPr>
          <w:rFonts w:ascii="Arial" w:hAnsi="Arial" w:cs="Arial"/>
          <w:sz w:val="24"/>
          <w:szCs w:val="24"/>
        </w:rPr>
        <w:t>Application</w:t>
      </w:r>
      <w:r w:rsidR="0038579D" w:rsidRPr="002114E9">
        <w:rPr>
          <w:rFonts w:ascii="Arial" w:hAnsi="Arial" w:cs="Arial"/>
          <w:sz w:val="24"/>
          <w:szCs w:val="24"/>
        </w:rPr>
        <w:t>.</w:t>
      </w:r>
    </w:p>
    <w:p w14:paraId="25AB77D6" w14:textId="13FB11E4" w:rsidR="004E090E" w:rsidRPr="002114E9" w:rsidRDefault="004E090E" w:rsidP="004E090E">
      <w:pPr>
        <w:jc w:val="left"/>
        <w:rPr>
          <w:rFonts w:ascii="Arial" w:hAnsi="Arial" w:cs="Arial"/>
          <w:sz w:val="24"/>
          <w:szCs w:val="24"/>
        </w:rPr>
      </w:pPr>
      <w:bookmarkStart w:id="56" w:name="_Toc265564580"/>
      <w:bookmarkStart w:id="57" w:name="_Toc265580875"/>
      <w:r w:rsidRPr="002114E9">
        <w:rPr>
          <w:rFonts w:ascii="Arial" w:hAnsi="Arial" w:cs="Arial"/>
          <w:sz w:val="24"/>
          <w:szCs w:val="24"/>
        </w:rPr>
        <w:t xml:space="preserve">Each </w:t>
      </w:r>
      <w:r w:rsidR="005E0626" w:rsidRPr="002114E9">
        <w:rPr>
          <w:rFonts w:ascii="Arial" w:hAnsi="Arial" w:cs="Arial"/>
          <w:sz w:val="24"/>
          <w:szCs w:val="24"/>
        </w:rPr>
        <w:t>Applicant</w:t>
      </w:r>
      <w:r w:rsidRPr="002114E9">
        <w:rPr>
          <w:rFonts w:ascii="Arial" w:hAnsi="Arial" w:cs="Arial"/>
          <w:sz w:val="24"/>
          <w:szCs w:val="24"/>
        </w:rPr>
        <w:t xml:space="preserve"> is responsible for ensuring that the Issuing Officer receives the </w:t>
      </w:r>
      <w:r w:rsidR="00B9081C" w:rsidRPr="002114E9">
        <w:rPr>
          <w:rFonts w:ascii="Arial" w:hAnsi="Arial" w:cs="Arial"/>
          <w:sz w:val="24"/>
          <w:szCs w:val="24"/>
        </w:rPr>
        <w:t xml:space="preserve">Application </w:t>
      </w:r>
      <w:r w:rsidRPr="002114E9">
        <w:rPr>
          <w:rFonts w:ascii="Arial" w:hAnsi="Arial" w:cs="Arial"/>
          <w:sz w:val="24"/>
          <w:szCs w:val="24"/>
        </w:rPr>
        <w:t xml:space="preserve">by the time and date specified in the </w:t>
      </w:r>
      <w:r w:rsidR="00D82A64">
        <w:rPr>
          <w:rFonts w:ascii="Arial" w:hAnsi="Arial" w:cs="Arial"/>
          <w:sz w:val="24"/>
          <w:szCs w:val="24"/>
        </w:rPr>
        <w:t>Funding Opportunity</w:t>
      </w:r>
      <w:r w:rsidR="003D4647" w:rsidRPr="002114E9">
        <w:rPr>
          <w:rFonts w:ascii="Arial" w:hAnsi="Arial" w:cs="Arial"/>
          <w:sz w:val="24"/>
          <w:szCs w:val="24"/>
        </w:rPr>
        <w:t xml:space="preserve"> </w:t>
      </w:r>
      <w:r w:rsidRPr="002114E9">
        <w:rPr>
          <w:rFonts w:ascii="Arial" w:hAnsi="Arial" w:cs="Arial"/>
          <w:sz w:val="24"/>
          <w:szCs w:val="24"/>
        </w:rPr>
        <w:t xml:space="preserve">Timetable at the </w:t>
      </w:r>
      <w:r w:rsidR="00D634FB" w:rsidRPr="002114E9">
        <w:rPr>
          <w:rFonts w:ascii="Arial" w:hAnsi="Arial" w:cs="Arial"/>
          <w:sz w:val="24"/>
          <w:szCs w:val="24"/>
        </w:rPr>
        <w:t xml:space="preserve">email </w:t>
      </w:r>
      <w:r w:rsidRPr="002114E9">
        <w:rPr>
          <w:rFonts w:ascii="Arial" w:hAnsi="Arial" w:cs="Arial"/>
          <w:sz w:val="24"/>
          <w:szCs w:val="24"/>
        </w:rPr>
        <w:t>address provided in the</w:t>
      </w:r>
      <w:r w:rsidR="00F65BA7" w:rsidRPr="002114E9">
        <w:rPr>
          <w:rFonts w:ascii="Arial" w:hAnsi="Arial" w:cs="Arial"/>
          <w:sz w:val="24"/>
          <w:szCs w:val="24"/>
        </w:rPr>
        <w:t xml:space="preserve"> </w:t>
      </w:r>
      <w:r w:rsidR="004C7A2A">
        <w:rPr>
          <w:rFonts w:ascii="Arial" w:hAnsi="Arial" w:cs="Arial"/>
          <w:sz w:val="24"/>
          <w:szCs w:val="24"/>
        </w:rPr>
        <w:t>Notice for Funding Opportunity for</w:t>
      </w:r>
      <w:r w:rsidRPr="002114E9">
        <w:rPr>
          <w:rFonts w:ascii="Arial" w:hAnsi="Arial" w:cs="Arial"/>
          <w:sz w:val="24"/>
          <w:szCs w:val="24"/>
        </w:rPr>
        <w:t xml:space="preserve"> the Issuing Officer.  The Agency will not waive this mandatory requirement.  Any </w:t>
      </w:r>
      <w:r w:rsidR="003D4647" w:rsidRPr="002114E9">
        <w:rPr>
          <w:rFonts w:ascii="Arial" w:hAnsi="Arial" w:cs="Arial"/>
          <w:sz w:val="24"/>
          <w:szCs w:val="24"/>
        </w:rPr>
        <w:t xml:space="preserve">Application </w:t>
      </w:r>
      <w:r w:rsidRPr="002114E9">
        <w:rPr>
          <w:rFonts w:ascii="Arial" w:hAnsi="Arial" w:cs="Arial"/>
          <w:sz w:val="24"/>
          <w:szCs w:val="24"/>
        </w:rPr>
        <w:t xml:space="preserve">received after this deadline will be rejected and will not be evaluated.  </w:t>
      </w:r>
    </w:p>
    <w:p w14:paraId="3E21181F" w14:textId="77777777" w:rsidR="004E090E" w:rsidRPr="002114E9" w:rsidRDefault="004E090E" w:rsidP="004E090E">
      <w:pPr>
        <w:jc w:val="left"/>
        <w:rPr>
          <w:rFonts w:ascii="Arial" w:hAnsi="Arial" w:cs="Arial"/>
          <w:sz w:val="24"/>
          <w:szCs w:val="24"/>
        </w:rPr>
      </w:pPr>
    </w:p>
    <w:p w14:paraId="16A72CC3" w14:textId="0D9C067F" w:rsidR="004E090E" w:rsidRPr="002114E9" w:rsidRDefault="003D4647" w:rsidP="004E090E">
      <w:pPr>
        <w:jc w:val="left"/>
        <w:rPr>
          <w:rFonts w:ascii="Arial" w:hAnsi="Arial" w:cs="Arial"/>
          <w:sz w:val="24"/>
          <w:szCs w:val="24"/>
        </w:rPr>
      </w:pPr>
      <w:r w:rsidRPr="002114E9">
        <w:rPr>
          <w:rFonts w:ascii="Arial" w:hAnsi="Arial" w:cs="Arial"/>
          <w:sz w:val="24"/>
          <w:szCs w:val="24"/>
        </w:rPr>
        <w:t xml:space="preserve">Applications </w:t>
      </w:r>
      <w:r w:rsidR="004E090E" w:rsidRPr="002114E9">
        <w:rPr>
          <w:rFonts w:ascii="Arial" w:hAnsi="Arial" w:cs="Arial"/>
          <w:sz w:val="24"/>
          <w:szCs w:val="24"/>
        </w:rPr>
        <w:t xml:space="preserve">may not be hand-delivered to the Issuing Officer.  Rather, </w:t>
      </w:r>
      <w:r w:rsidRPr="004567A7">
        <w:rPr>
          <w:rFonts w:ascii="Arial" w:hAnsi="Arial" w:cs="Arial"/>
          <w:sz w:val="24"/>
          <w:szCs w:val="24"/>
        </w:rPr>
        <w:t xml:space="preserve">Applications </w:t>
      </w:r>
      <w:r w:rsidR="004E090E" w:rsidRPr="004567A7">
        <w:rPr>
          <w:rFonts w:ascii="Arial" w:hAnsi="Arial" w:cs="Arial"/>
          <w:sz w:val="24"/>
          <w:szCs w:val="24"/>
        </w:rPr>
        <w:t xml:space="preserve">are to be </w:t>
      </w:r>
      <w:r w:rsidR="00F861CF" w:rsidRPr="004567A7">
        <w:rPr>
          <w:rFonts w:ascii="Arial" w:hAnsi="Arial" w:cs="Arial"/>
          <w:sz w:val="24"/>
          <w:szCs w:val="24"/>
        </w:rPr>
        <w:t>submitted to the Issuing Officer by email.</w:t>
      </w:r>
      <w:r w:rsidR="00F861CF" w:rsidRPr="002114E9">
        <w:rPr>
          <w:rFonts w:ascii="Arial" w:hAnsi="Arial" w:cs="Arial"/>
          <w:sz w:val="24"/>
          <w:szCs w:val="24"/>
        </w:rPr>
        <w:t xml:space="preserve"> </w:t>
      </w:r>
      <w:r w:rsidR="004E090E" w:rsidRPr="002114E9">
        <w:rPr>
          <w:rFonts w:ascii="Arial" w:hAnsi="Arial" w:cs="Arial"/>
          <w:sz w:val="24"/>
          <w:szCs w:val="24"/>
        </w:rPr>
        <w:t xml:space="preserve">   </w:t>
      </w:r>
    </w:p>
    <w:p w14:paraId="24B614C9" w14:textId="77777777" w:rsidR="00D3695D" w:rsidRPr="002114E9" w:rsidRDefault="00D3695D" w:rsidP="004E090E">
      <w:pPr>
        <w:jc w:val="left"/>
        <w:rPr>
          <w:rFonts w:ascii="Arial" w:hAnsi="Arial" w:cs="Arial"/>
          <w:sz w:val="24"/>
          <w:szCs w:val="24"/>
        </w:rPr>
      </w:pPr>
    </w:p>
    <w:p w14:paraId="03C7D200" w14:textId="54BCF903" w:rsidR="0038579D" w:rsidRPr="002114E9" w:rsidRDefault="003E4F6B" w:rsidP="0038579D">
      <w:pPr>
        <w:pStyle w:val="ContractLevel2"/>
        <w:outlineLvl w:val="1"/>
        <w:rPr>
          <w:rFonts w:ascii="Arial" w:hAnsi="Arial" w:cs="Arial"/>
          <w:sz w:val="24"/>
          <w:szCs w:val="24"/>
        </w:rPr>
      </w:pPr>
      <w:r w:rsidRPr="002114E9">
        <w:rPr>
          <w:rFonts w:ascii="Arial" w:hAnsi="Arial" w:cs="Arial"/>
          <w:sz w:val="24"/>
          <w:szCs w:val="24"/>
        </w:rPr>
        <w:t>2</w:t>
      </w:r>
      <w:r w:rsidR="0038579D" w:rsidRPr="002114E9">
        <w:rPr>
          <w:rFonts w:ascii="Arial" w:hAnsi="Arial" w:cs="Arial"/>
          <w:sz w:val="24"/>
          <w:szCs w:val="24"/>
        </w:rPr>
        <w:t>.</w:t>
      </w:r>
      <w:r w:rsidR="00CB0FD3" w:rsidRPr="002114E9">
        <w:rPr>
          <w:rFonts w:ascii="Arial" w:hAnsi="Arial" w:cs="Arial"/>
          <w:sz w:val="24"/>
          <w:szCs w:val="24"/>
        </w:rPr>
        <w:t>6</w:t>
      </w:r>
      <w:r w:rsidR="0038579D" w:rsidRPr="002114E9">
        <w:rPr>
          <w:rFonts w:ascii="Arial" w:hAnsi="Arial" w:cs="Arial"/>
          <w:sz w:val="24"/>
          <w:szCs w:val="24"/>
        </w:rPr>
        <w:t xml:space="preserve"> Amendment to the </w:t>
      </w:r>
      <w:r w:rsidR="00D82A64">
        <w:rPr>
          <w:rFonts w:ascii="Arial" w:hAnsi="Arial" w:cs="Arial"/>
          <w:sz w:val="24"/>
          <w:szCs w:val="24"/>
        </w:rPr>
        <w:t>Funding Opportunity</w:t>
      </w:r>
      <w:r w:rsidR="0038579D" w:rsidRPr="002114E9">
        <w:rPr>
          <w:rFonts w:ascii="Arial" w:hAnsi="Arial" w:cs="Arial"/>
          <w:sz w:val="24"/>
          <w:szCs w:val="24"/>
        </w:rPr>
        <w:t xml:space="preserve"> and</w:t>
      </w:r>
      <w:bookmarkEnd w:id="56"/>
      <w:bookmarkEnd w:id="57"/>
      <w:r w:rsidR="002114E9">
        <w:rPr>
          <w:rFonts w:ascii="Arial" w:hAnsi="Arial" w:cs="Arial"/>
          <w:sz w:val="24"/>
          <w:szCs w:val="24"/>
        </w:rPr>
        <w:t xml:space="preserve"> </w:t>
      </w:r>
      <w:r w:rsidR="00956652" w:rsidRPr="002114E9">
        <w:rPr>
          <w:rFonts w:ascii="Arial" w:hAnsi="Arial" w:cs="Arial"/>
          <w:sz w:val="24"/>
          <w:szCs w:val="24"/>
        </w:rPr>
        <w:t>Application</w:t>
      </w:r>
      <w:r w:rsidR="0038579D" w:rsidRPr="002114E9">
        <w:rPr>
          <w:rFonts w:ascii="Arial" w:hAnsi="Arial" w:cs="Arial"/>
          <w:sz w:val="24"/>
          <w:szCs w:val="24"/>
        </w:rPr>
        <w:t xml:space="preserve">.    </w:t>
      </w:r>
    </w:p>
    <w:p w14:paraId="23CFEFD7" w14:textId="49B7C89C" w:rsidR="009E3C26" w:rsidRPr="002114E9" w:rsidRDefault="00706C6A" w:rsidP="009E3C26">
      <w:pPr>
        <w:jc w:val="left"/>
        <w:rPr>
          <w:rFonts w:ascii="Arial" w:hAnsi="Arial" w:cs="Arial"/>
          <w:sz w:val="24"/>
          <w:szCs w:val="24"/>
        </w:rPr>
      </w:pPr>
      <w:r w:rsidRPr="002114E9">
        <w:rPr>
          <w:rFonts w:ascii="Arial" w:hAnsi="Arial" w:cs="Arial"/>
          <w:sz w:val="24"/>
          <w:szCs w:val="24"/>
        </w:rPr>
        <w:t xml:space="preserve">Each </w:t>
      </w:r>
      <w:r w:rsidR="005E0626" w:rsidRPr="002114E9">
        <w:rPr>
          <w:rFonts w:ascii="Arial" w:hAnsi="Arial" w:cs="Arial"/>
          <w:sz w:val="24"/>
          <w:szCs w:val="24"/>
        </w:rPr>
        <w:t>Applicant</w:t>
      </w:r>
      <w:r w:rsidR="004C7A2A">
        <w:rPr>
          <w:rFonts w:ascii="Arial" w:hAnsi="Arial" w:cs="Arial"/>
          <w:sz w:val="24"/>
          <w:szCs w:val="24"/>
        </w:rPr>
        <w:t xml:space="preserve"> is</w:t>
      </w:r>
      <w:r w:rsidR="009E3C26" w:rsidRPr="002114E9">
        <w:rPr>
          <w:rFonts w:ascii="Arial" w:hAnsi="Arial" w:cs="Arial"/>
          <w:sz w:val="24"/>
          <w:szCs w:val="24"/>
        </w:rPr>
        <w:t xml:space="preserve"> responsible for ensuring that the Issuing Officer receives the </w:t>
      </w:r>
      <w:r w:rsidR="00956652" w:rsidRPr="002114E9">
        <w:rPr>
          <w:rFonts w:ascii="Arial" w:hAnsi="Arial" w:cs="Arial"/>
          <w:sz w:val="24"/>
          <w:szCs w:val="24"/>
        </w:rPr>
        <w:t xml:space="preserve">Application </w:t>
      </w:r>
      <w:r w:rsidR="009E3C26" w:rsidRPr="002114E9">
        <w:rPr>
          <w:rFonts w:ascii="Arial" w:hAnsi="Arial" w:cs="Arial"/>
          <w:sz w:val="24"/>
          <w:szCs w:val="24"/>
        </w:rPr>
        <w:t xml:space="preserve">and any permitted amendments by the established deadlines at the </w:t>
      </w:r>
      <w:r w:rsidR="00AE6383" w:rsidRPr="002114E9">
        <w:rPr>
          <w:rFonts w:ascii="Arial" w:hAnsi="Arial" w:cs="Arial"/>
          <w:sz w:val="24"/>
          <w:szCs w:val="24"/>
        </w:rPr>
        <w:t xml:space="preserve">email </w:t>
      </w:r>
      <w:r w:rsidR="009E3C26" w:rsidRPr="002114E9">
        <w:rPr>
          <w:rFonts w:ascii="Arial" w:hAnsi="Arial" w:cs="Arial"/>
          <w:sz w:val="24"/>
          <w:szCs w:val="24"/>
        </w:rPr>
        <w:t>address provided in the</w:t>
      </w:r>
      <w:r w:rsidR="00F65BA7" w:rsidRPr="002114E9">
        <w:rPr>
          <w:rFonts w:ascii="Arial" w:hAnsi="Arial" w:cs="Arial"/>
          <w:sz w:val="24"/>
          <w:szCs w:val="24"/>
        </w:rPr>
        <w:t xml:space="preserve"> </w:t>
      </w:r>
      <w:r w:rsidR="004C7A2A">
        <w:rPr>
          <w:rFonts w:ascii="Arial" w:hAnsi="Arial" w:cs="Arial"/>
          <w:sz w:val="24"/>
          <w:szCs w:val="24"/>
        </w:rPr>
        <w:t>Notice for Funding Opportunity</w:t>
      </w:r>
      <w:r w:rsidR="00F65BA7" w:rsidRPr="002114E9">
        <w:rPr>
          <w:rFonts w:ascii="Arial" w:hAnsi="Arial" w:cs="Arial"/>
          <w:sz w:val="24"/>
          <w:szCs w:val="24"/>
        </w:rPr>
        <w:t xml:space="preserve"> </w:t>
      </w:r>
      <w:r w:rsidR="00FF502C" w:rsidRPr="002114E9">
        <w:rPr>
          <w:rFonts w:ascii="Arial" w:hAnsi="Arial" w:cs="Arial"/>
          <w:sz w:val="24"/>
          <w:szCs w:val="24"/>
        </w:rPr>
        <w:t>for the Issuing Officer.  Amendments must be received utilizing the same delivery method as set forth in the</w:t>
      </w:r>
      <w:r w:rsidR="00F65BA7" w:rsidRPr="002114E9">
        <w:rPr>
          <w:rFonts w:ascii="Arial" w:hAnsi="Arial" w:cs="Arial"/>
          <w:sz w:val="24"/>
          <w:szCs w:val="24"/>
        </w:rPr>
        <w:t xml:space="preserve"> </w:t>
      </w:r>
      <w:r w:rsidR="004C7A2A">
        <w:rPr>
          <w:rFonts w:ascii="Arial" w:hAnsi="Arial" w:cs="Arial"/>
          <w:sz w:val="24"/>
          <w:szCs w:val="24"/>
        </w:rPr>
        <w:t>Notice for Funding Opportunity</w:t>
      </w:r>
      <w:r w:rsidR="00F65BA7" w:rsidRPr="002114E9">
        <w:rPr>
          <w:rFonts w:ascii="Arial" w:hAnsi="Arial" w:cs="Arial"/>
          <w:sz w:val="24"/>
          <w:szCs w:val="24"/>
        </w:rPr>
        <w:t xml:space="preserve"> </w:t>
      </w:r>
      <w:r w:rsidR="00FF502C" w:rsidRPr="002114E9">
        <w:rPr>
          <w:rFonts w:ascii="Arial" w:hAnsi="Arial" w:cs="Arial"/>
          <w:sz w:val="24"/>
          <w:szCs w:val="24"/>
        </w:rPr>
        <w:t>for the submission of the original</w:t>
      </w:r>
      <w:r w:rsidR="004859BD" w:rsidRPr="002114E9">
        <w:rPr>
          <w:rFonts w:ascii="Arial" w:hAnsi="Arial" w:cs="Arial"/>
          <w:sz w:val="24"/>
          <w:szCs w:val="24"/>
        </w:rPr>
        <w:t xml:space="preserve"> </w:t>
      </w:r>
      <w:r w:rsidR="00956652" w:rsidRPr="002114E9">
        <w:rPr>
          <w:rFonts w:ascii="Arial" w:hAnsi="Arial" w:cs="Arial"/>
          <w:sz w:val="24"/>
          <w:szCs w:val="24"/>
        </w:rPr>
        <w:t>Application</w:t>
      </w:r>
      <w:r w:rsidR="00FF502C" w:rsidRPr="002114E9">
        <w:rPr>
          <w:rFonts w:ascii="Arial" w:hAnsi="Arial" w:cs="Arial"/>
          <w:sz w:val="24"/>
          <w:szCs w:val="24"/>
        </w:rPr>
        <w:t>.</w:t>
      </w:r>
    </w:p>
    <w:p w14:paraId="7B30DA87" w14:textId="77777777" w:rsidR="009E3C26" w:rsidRPr="002114E9" w:rsidRDefault="009E3C26" w:rsidP="009E3C26">
      <w:pPr>
        <w:jc w:val="left"/>
        <w:rPr>
          <w:rFonts w:ascii="Arial" w:hAnsi="Arial" w:cs="Arial"/>
          <w:sz w:val="24"/>
          <w:szCs w:val="24"/>
        </w:rPr>
      </w:pPr>
    </w:p>
    <w:p w14:paraId="1C3C5B91" w14:textId="0025FE21" w:rsidR="009E3C26" w:rsidRPr="002114E9" w:rsidRDefault="002114E9" w:rsidP="009E3C26">
      <w:pPr>
        <w:jc w:val="left"/>
        <w:rPr>
          <w:rFonts w:ascii="Arial" w:eastAsia="Times New Roman" w:hAnsi="Arial" w:cs="Arial"/>
          <w:b/>
          <w:sz w:val="24"/>
          <w:szCs w:val="24"/>
        </w:rPr>
      </w:pPr>
      <w:r>
        <w:rPr>
          <w:rFonts w:ascii="Arial" w:hAnsi="Arial" w:cs="Arial"/>
          <w:sz w:val="24"/>
          <w:szCs w:val="24"/>
        </w:rPr>
        <w:lastRenderedPageBreak/>
        <w:t>A</w:t>
      </w:r>
      <w:r w:rsidRPr="002114E9">
        <w:rPr>
          <w:rFonts w:ascii="Arial" w:hAnsi="Arial" w:cs="Arial"/>
          <w:sz w:val="24"/>
          <w:szCs w:val="24"/>
        </w:rPr>
        <w:t>pplicants</w:t>
      </w:r>
      <w:r w:rsidR="00956652" w:rsidRPr="002114E9">
        <w:rPr>
          <w:rFonts w:ascii="Arial" w:hAnsi="Arial" w:cs="Arial"/>
          <w:sz w:val="24"/>
          <w:szCs w:val="24"/>
        </w:rPr>
        <w:t xml:space="preserve"> </w:t>
      </w:r>
      <w:r w:rsidR="009E3C26" w:rsidRPr="002114E9">
        <w:rPr>
          <w:rFonts w:ascii="Arial" w:hAnsi="Arial" w:cs="Arial"/>
          <w:sz w:val="24"/>
          <w:szCs w:val="24"/>
        </w:rPr>
        <w:t xml:space="preserve">may amend a previously submitted </w:t>
      </w:r>
      <w:r w:rsidR="00376DD8" w:rsidRPr="002114E9">
        <w:rPr>
          <w:rFonts w:ascii="Arial" w:hAnsi="Arial" w:cs="Arial"/>
          <w:sz w:val="24"/>
          <w:szCs w:val="24"/>
        </w:rPr>
        <w:t xml:space="preserve">Application </w:t>
      </w:r>
      <w:r w:rsidR="009E3C26" w:rsidRPr="002114E9">
        <w:rPr>
          <w:rFonts w:ascii="Arial" w:hAnsi="Arial" w:cs="Arial"/>
          <w:sz w:val="24"/>
          <w:szCs w:val="24"/>
        </w:rPr>
        <w:t xml:space="preserve">at any time before the </w:t>
      </w:r>
      <w:r w:rsidR="00376DD8" w:rsidRPr="002114E9">
        <w:rPr>
          <w:rFonts w:ascii="Arial" w:hAnsi="Arial" w:cs="Arial"/>
          <w:sz w:val="24"/>
          <w:szCs w:val="24"/>
        </w:rPr>
        <w:t xml:space="preserve">Application </w:t>
      </w:r>
      <w:r w:rsidR="009E3C26" w:rsidRPr="002114E9">
        <w:rPr>
          <w:rFonts w:ascii="Arial" w:hAnsi="Arial" w:cs="Arial"/>
          <w:sz w:val="24"/>
          <w:szCs w:val="24"/>
        </w:rPr>
        <w:t>submission date and time.  Any such amendment must be in writing and signed by the</w:t>
      </w:r>
      <w:r>
        <w:rPr>
          <w:rFonts w:ascii="Arial" w:hAnsi="Arial" w:cs="Arial"/>
          <w:sz w:val="24"/>
          <w:szCs w:val="24"/>
        </w:rPr>
        <w:t xml:space="preserve"> </w:t>
      </w:r>
      <w:r w:rsidR="005E0626" w:rsidRPr="002114E9">
        <w:rPr>
          <w:rFonts w:ascii="Arial" w:hAnsi="Arial" w:cs="Arial"/>
          <w:sz w:val="24"/>
          <w:szCs w:val="24"/>
        </w:rPr>
        <w:t>Applicant</w:t>
      </w:r>
      <w:r>
        <w:rPr>
          <w:rFonts w:ascii="Arial" w:hAnsi="Arial" w:cs="Arial"/>
          <w:sz w:val="24"/>
          <w:szCs w:val="24"/>
        </w:rPr>
        <w:t>.</w:t>
      </w:r>
    </w:p>
    <w:p w14:paraId="52917A27" w14:textId="77777777" w:rsidR="009E3C26" w:rsidRPr="002114E9" w:rsidRDefault="009E3C26">
      <w:pPr>
        <w:jc w:val="left"/>
        <w:rPr>
          <w:rFonts w:ascii="Arial" w:hAnsi="Arial" w:cs="Arial"/>
          <w:sz w:val="24"/>
          <w:szCs w:val="24"/>
        </w:rPr>
      </w:pPr>
    </w:p>
    <w:p w14:paraId="32081804" w14:textId="3ABB420F"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Agency reserves the right to amend or provide clarifications to the </w:t>
      </w:r>
      <w:r w:rsidR="00D82A64">
        <w:rPr>
          <w:rFonts w:ascii="Arial" w:hAnsi="Arial" w:cs="Arial"/>
          <w:sz w:val="24"/>
          <w:szCs w:val="24"/>
        </w:rPr>
        <w:t>funding opportunity</w:t>
      </w:r>
      <w:r w:rsidRPr="002114E9">
        <w:rPr>
          <w:rFonts w:ascii="Arial" w:hAnsi="Arial" w:cs="Arial"/>
          <w:sz w:val="24"/>
          <w:szCs w:val="24"/>
        </w:rPr>
        <w:t xml:space="preserve"> at any time.  </w:t>
      </w:r>
      <w:r w:rsidR="007F328E" w:rsidRPr="002114E9">
        <w:rPr>
          <w:rFonts w:ascii="Arial" w:hAnsi="Arial" w:cs="Arial"/>
          <w:sz w:val="24"/>
          <w:szCs w:val="24"/>
        </w:rPr>
        <w:t xml:space="preserve">Amendments will be provided to the </w:t>
      </w:r>
      <w:r w:rsidR="00BD0B7D" w:rsidRPr="002114E9">
        <w:rPr>
          <w:rFonts w:ascii="Arial" w:hAnsi="Arial" w:cs="Arial"/>
          <w:sz w:val="24"/>
          <w:szCs w:val="24"/>
        </w:rPr>
        <w:t>Applicants</w:t>
      </w:r>
      <w:r w:rsidR="00656803" w:rsidRPr="002114E9">
        <w:rPr>
          <w:rFonts w:ascii="Arial" w:hAnsi="Arial" w:cs="Arial"/>
          <w:sz w:val="24"/>
          <w:szCs w:val="24"/>
        </w:rPr>
        <w:t>.</w:t>
      </w:r>
      <w:r w:rsidR="007F328E" w:rsidRPr="002114E9">
        <w:rPr>
          <w:rFonts w:ascii="Arial" w:hAnsi="Arial" w:cs="Arial"/>
          <w:sz w:val="24"/>
          <w:szCs w:val="24"/>
        </w:rPr>
        <w:t xml:space="preserve"> </w:t>
      </w:r>
      <w:r w:rsidRPr="002114E9">
        <w:rPr>
          <w:rFonts w:ascii="Arial" w:hAnsi="Arial" w:cs="Arial"/>
          <w:sz w:val="24"/>
          <w:szCs w:val="24"/>
        </w:rPr>
        <w:t xml:space="preserve"> If the amendment occurs after the closing date for receipt of</w:t>
      </w:r>
      <w:r w:rsidR="004859BD" w:rsidRPr="002114E9">
        <w:rPr>
          <w:rFonts w:ascii="Arial" w:hAnsi="Arial" w:cs="Arial"/>
          <w:sz w:val="24"/>
          <w:szCs w:val="24"/>
        </w:rPr>
        <w:t xml:space="preserve"> </w:t>
      </w:r>
      <w:r w:rsidR="00656803" w:rsidRPr="002114E9">
        <w:rPr>
          <w:rFonts w:ascii="Arial" w:hAnsi="Arial" w:cs="Arial"/>
          <w:sz w:val="24"/>
          <w:szCs w:val="24"/>
        </w:rPr>
        <w:t>Applications</w:t>
      </w:r>
      <w:r w:rsidRPr="002114E9">
        <w:rPr>
          <w:rFonts w:ascii="Arial" w:hAnsi="Arial" w:cs="Arial"/>
          <w:sz w:val="24"/>
          <w:szCs w:val="24"/>
        </w:rPr>
        <w:t xml:space="preserve">, the Agency may, in its sole discretion, allow </w:t>
      </w:r>
      <w:r w:rsidR="00656803" w:rsidRPr="002114E9">
        <w:rPr>
          <w:rFonts w:ascii="Arial" w:hAnsi="Arial" w:cs="Arial"/>
          <w:sz w:val="24"/>
          <w:szCs w:val="24"/>
        </w:rPr>
        <w:t xml:space="preserve">Applicants </w:t>
      </w:r>
      <w:r w:rsidRPr="002114E9">
        <w:rPr>
          <w:rFonts w:ascii="Arial" w:hAnsi="Arial" w:cs="Arial"/>
          <w:sz w:val="24"/>
          <w:szCs w:val="24"/>
        </w:rPr>
        <w:t>to amend their</w:t>
      </w:r>
      <w:r w:rsidR="004859BD" w:rsidRPr="002114E9">
        <w:rPr>
          <w:rFonts w:ascii="Arial" w:hAnsi="Arial" w:cs="Arial"/>
          <w:sz w:val="24"/>
          <w:szCs w:val="24"/>
        </w:rPr>
        <w:t xml:space="preserve"> </w:t>
      </w:r>
      <w:proofErr w:type="gramStart"/>
      <w:r w:rsidR="00656803" w:rsidRPr="002114E9">
        <w:rPr>
          <w:rFonts w:ascii="Arial" w:hAnsi="Arial" w:cs="Arial"/>
          <w:sz w:val="24"/>
          <w:szCs w:val="24"/>
        </w:rPr>
        <w:t>Application</w:t>
      </w:r>
      <w:proofErr w:type="gramEnd"/>
      <w:r w:rsidRPr="002114E9">
        <w:rPr>
          <w:rFonts w:ascii="Arial" w:hAnsi="Arial" w:cs="Arial"/>
          <w:sz w:val="24"/>
          <w:szCs w:val="24"/>
        </w:rPr>
        <w:t xml:space="preserve">.    </w:t>
      </w:r>
    </w:p>
    <w:p w14:paraId="7B8E0FDD" w14:textId="77777777" w:rsidR="0038579D" w:rsidRPr="002114E9" w:rsidRDefault="0038579D" w:rsidP="0038579D">
      <w:pPr>
        <w:jc w:val="left"/>
        <w:rPr>
          <w:rFonts w:ascii="Arial" w:hAnsi="Arial" w:cs="Arial"/>
          <w:sz w:val="24"/>
          <w:szCs w:val="24"/>
        </w:rPr>
      </w:pPr>
    </w:p>
    <w:p w14:paraId="14039D41" w14:textId="1F878EE9" w:rsidR="0038579D" w:rsidRPr="002114E9" w:rsidRDefault="003E4F6B" w:rsidP="0038579D">
      <w:pPr>
        <w:pStyle w:val="ContractLevel2"/>
        <w:outlineLvl w:val="1"/>
        <w:rPr>
          <w:rFonts w:ascii="Arial" w:hAnsi="Arial" w:cs="Arial"/>
          <w:sz w:val="24"/>
          <w:szCs w:val="24"/>
        </w:rPr>
      </w:pPr>
      <w:bookmarkStart w:id="58" w:name="_Toc265564581"/>
      <w:bookmarkStart w:id="59" w:name="_Toc265580876"/>
      <w:proofErr w:type="gramStart"/>
      <w:r w:rsidRPr="002114E9">
        <w:rPr>
          <w:rFonts w:ascii="Arial" w:hAnsi="Arial" w:cs="Arial"/>
          <w:sz w:val="24"/>
          <w:szCs w:val="24"/>
        </w:rPr>
        <w:t>2</w:t>
      </w:r>
      <w:r w:rsidR="0038579D" w:rsidRPr="002114E9">
        <w:rPr>
          <w:rFonts w:ascii="Arial" w:hAnsi="Arial" w:cs="Arial"/>
          <w:sz w:val="24"/>
          <w:szCs w:val="24"/>
        </w:rPr>
        <w:t>.</w:t>
      </w:r>
      <w:r w:rsidR="00CB0FD3" w:rsidRPr="002114E9">
        <w:rPr>
          <w:rFonts w:ascii="Arial" w:hAnsi="Arial" w:cs="Arial"/>
          <w:sz w:val="24"/>
          <w:szCs w:val="24"/>
        </w:rPr>
        <w:t>7</w:t>
      </w:r>
      <w:r w:rsidR="0038579D" w:rsidRPr="002114E9">
        <w:rPr>
          <w:rFonts w:ascii="Arial" w:hAnsi="Arial" w:cs="Arial"/>
          <w:sz w:val="24"/>
          <w:szCs w:val="24"/>
        </w:rPr>
        <w:t xml:space="preserve">  Withdrawal</w:t>
      </w:r>
      <w:proofErr w:type="gramEnd"/>
      <w:r w:rsidR="0038579D" w:rsidRPr="002114E9">
        <w:rPr>
          <w:rFonts w:ascii="Arial" w:hAnsi="Arial" w:cs="Arial"/>
          <w:sz w:val="24"/>
          <w:szCs w:val="24"/>
        </w:rPr>
        <w:t xml:space="preserve"> of</w:t>
      </w:r>
      <w:bookmarkEnd w:id="58"/>
      <w:bookmarkEnd w:id="59"/>
      <w:r w:rsidR="008E4A26">
        <w:rPr>
          <w:rFonts w:ascii="Arial" w:hAnsi="Arial" w:cs="Arial"/>
          <w:sz w:val="24"/>
          <w:szCs w:val="24"/>
        </w:rPr>
        <w:t xml:space="preserve"> </w:t>
      </w:r>
      <w:r w:rsidR="00656803" w:rsidRPr="002114E9">
        <w:rPr>
          <w:rFonts w:ascii="Arial" w:hAnsi="Arial" w:cs="Arial"/>
          <w:sz w:val="24"/>
          <w:szCs w:val="24"/>
        </w:rPr>
        <w:t>Application</w:t>
      </w:r>
      <w:r w:rsidR="0038579D" w:rsidRPr="002114E9">
        <w:rPr>
          <w:rFonts w:ascii="Arial" w:hAnsi="Arial" w:cs="Arial"/>
          <w:sz w:val="24"/>
          <w:szCs w:val="24"/>
        </w:rPr>
        <w:t>.</w:t>
      </w:r>
    </w:p>
    <w:p w14:paraId="7461C3C8" w14:textId="1C6D38E0" w:rsidR="00FF502C" w:rsidRPr="002114E9" w:rsidRDefault="00FF502C" w:rsidP="00FF502C">
      <w:pPr>
        <w:jc w:val="left"/>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2114E9">
        <w:rPr>
          <w:rFonts w:ascii="Arial" w:hAnsi="Arial" w:cs="Arial"/>
          <w:sz w:val="24"/>
          <w:szCs w:val="24"/>
        </w:rPr>
        <w:t xml:space="preserve"> </w:t>
      </w:r>
      <w:r w:rsidRPr="002114E9">
        <w:rPr>
          <w:rFonts w:ascii="Arial" w:hAnsi="Arial" w:cs="Arial"/>
          <w:sz w:val="24"/>
          <w:szCs w:val="24"/>
        </w:rPr>
        <w:t xml:space="preserve">may withdraw its </w:t>
      </w:r>
      <w:proofErr w:type="gramStart"/>
      <w:r w:rsidR="00656803" w:rsidRPr="002114E9">
        <w:rPr>
          <w:rFonts w:ascii="Arial" w:hAnsi="Arial" w:cs="Arial"/>
          <w:sz w:val="24"/>
          <w:szCs w:val="24"/>
        </w:rPr>
        <w:t>Application</w:t>
      </w:r>
      <w:proofErr w:type="gramEnd"/>
      <w:r w:rsidR="00656803" w:rsidRPr="002114E9">
        <w:rPr>
          <w:rFonts w:ascii="Arial" w:hAnsi="Arial" w:cs="Arial"/>
          <w:sz w:val="24"/>
          <w:szCs w:val="24"/>
        </w:rPr>
        <w:t xml:space="preserve"> </w:t>
      </w:r>
      <w:r w:rsidRPr="002114E9">
        <w:rPr>
          <w:rFonts w:ascii="Arial" w:hAnsi="Arial" w:cs="Arial"/>
          <w:sz w:val="24"/>
          <w:szCs w:val="24"/>
        </w:rPr>
        <w:t xml:space="preserve">prior to the closing date for receipt of </w:t>
      </w:r>
      <w:r w:rsidR="0013498A" w:rsidRPr="002114E9">
        <w:rPr>
          <w:rFonts w:ascii="Arial" w:hAnsi="Arial" w:cs="Arial"/>
          <w:sz w:val="24"/>
          <w:szCs w:val="24"/>
        </w:rPr>
        <w:t xml:space="preserve">Applications </w:t>
      </w:r>
      <w:r w:rsidRPr="002114E9">
        <w:rPr>
          <w:rFonts w:ascii="Arial" w:hAnsi="Arial" w:cs="Arial"/>
          <w:sz w:val="24"/>
          <w:szCs w:val="24"/>
        </w:rPr>
        <w:t>by submitting a written request to withdraw signed by the</w:t>
      </w:r>
      <w:r w:rsidR="002114E9">
        <w:rPr>
          <w:rFonts w:ascii="Arial" w:hAnsi="Arial" w:cs="Arial"/>
          <w:sz w:val="24"/>
          <w:szCs w:val="24"/>
        </w:rPr>
        <w:t xml:space="preserve"> </w:t>
      </w:r>
      <w:r w:rsidR="0013498A" w:rsidRPr="002114E9">
        <w:rPr>
          <w:rFonts w:ascii="Arial" w:hAnsi="Arial" w:cs="Arial"/>
          <w:sz w:val="24"/>
          <w:szCs w:val="24"/>
        </w:rPr>
        <w:t>Applicant</w:t>
      </w:r>
      <w:r w:rsidRPr="002114E9">
        <w:rPr>
          <w:rFonts w:ascii="Arial" w:hAnsi="Arial" w:cs="Arial"/>
          <w:sz w:val="24"/>
          <w:szCs w:val="24"/>
        </w:rPr>
        <w:t xml:space="preserve">, scanned, then emailed to the Issuing Officer.  The </w:t>
      </w:r>
      <w:r w:rsidR="005E0626" w:rsidRPr="002114E9">
        <w:rPr>
          <w:rFonts w:ascii="Arial" w:hAnsi="Arial" w:cs="Arial"/>
          <w:sz w:val="24"/>
          <w:szCs w:val="24"/>
        </w:rPr>
        <w:t>Applicant</w:t>
      </w:r>
      <w:r w:rsidR="002114E9">
        <w:rPr>
          <w:rFonts w:ascii="Arial" w:hAnsi="Arial" w:cs="Arial"/>
          <w:sz w:val="24"/>
          <w:szCs w:val="24"/>
        </w:rPr>
        <w:t xml:space="preserve"> </w:t>
      </w:r>
      <w:r w:rsidRPr="002114E9">
        <w:rPr>
          <w:rFonts w:ascii="Arial" w:hAnsi="Arial" w:cs="Arial"/>
          <w:sz w:val="24"/>
          <w:szCs w:val="24"/>
        </w:rPr>
        <w:t>should request confirmation of receipt of the email from the Issuing Officer to ensure delivery.</w:t>
      </w:r>
    </w:p>
    <w:p w14:paraId="4D7D01DA" w14:textId="77777777" w:rsidR="0038579D" w:rsidRPr="002114E9" w:rsidRDefault="0038579D" w:rsidP="0038579D">
      <w:pPr>
        <w:jc w:val="left"/>
        <w:rPr>
          <w:rFonts w:ascii="Arial" w:hAnsi="Arial" w:cs="Arial"/>
          <w:b/>
          <w:bCs/>
          <w:sz w:val="24"/>
          <w:szCs w:val="24"/>
        </w:rPr>
      </w:pPr>
    </w:p>
    <w:p w14:paraId="4FBCEAE0" w14:textId="252BBC8C" w:rsidR="0038579D" w:rsidRPr="002114E9" w:rsidRDefault="003E4F6B" w:rsidP="0038579D">
      <w:pPr>
        <w:pStyle w:val="ContractLevel2"/>
        <w:outlineLvl w:val="1"/>
        <w:rPr>
          <w:rFonts w:ascii="Arial" w:hAnsi="Arial" w:cs="Arial"/>
          <w:sz w:val="24"/>
          <w:szCs w:val="24"/>
        </w:rPr>
      </w:pPr>
      <w:bookmarkStart w:id="60" w:name="_Toc265564582"/>
      <w:bookmarkStart w:id="61" w:name="_Toc265580877"/>
      <w:proofErr w:type="gramStart"/>
      <w:r w:rsidRPr="002114E9">
        <w:rPr>
          <w:rFonts w:ascii="Arial" w:hAnsi="Arial" w:cs="Arial"/>
          <w:sz w:val="24"/>
          <w:szCs w:val="24"/>
        </w:rPr>
        <w:t>2</w:t>
      </w:r>
      <w:r w:rsidR="00813F61" w:rsidRPr="002114E9">
        <w:rPr>
          <w:rFonts w:ascii="Arial" w:hAnsi="Arial" w:cs="Arial"/>
          <w:sz w:val="24"/>
          <w:szCs w:val="24"/>
        </w:rPr>
        <w:t>.</w:t>
      </w:r>
      <w:r w:rsidR="00CB0FD3" w:rsidRPr="002114E9">
        <w:rPr>
          <w:rFonts w:ascii="Arial" w:hAnsi="Arial" w:cs="Arial"/>
          <w:sz w:val="24"/>
          <w:szCs w:val="24"/>
        </w:rPr>
        <w:t>8</w:t>
      </w:r>
      <w:r w:rsidR="0038579D" w:rsidRPr="002114E9">
        <w:rPr>
          <w:rFonts w:ascii="Arial" w:hAnsi="Arial" w:cs="Arial"/>
          <w:sz w:val="24"/>
          <w:szCs w:val="24"/>
        </w:rPr>
        <w:t xml:space="preserve">  Costs</w:t>
      </w:r>
      <w:proofErr w:type="gramEnd"/>
      <w:r w:rsidR="0038579D" w:rsidRPr="002114E9">
        <w:rPr>
          <w:rFonts w:ascii="Arial" w:hAnsi="Arial" w:cs="Arial"/>
          <w:sz w:val="24"/>
          <w:szCs w:val="24"/>
        </w:rPr>
        <w:t xml:space="preserve"> of Preparing the</w:t>
      </w:r>
      <w:bookmarkEnd w:id="60"/>
      <w:bookmarkEnd w:id="61"/>
      <w:r w:rsidR="002114E9">
        <w:rPr>
          <w:rFonts w:ascii="Arial" w:hAnsi="Arial" w:cs="Arial"/>
          <w:sz w:val="24"/>
          <w:szCs w:val="24"/>
        </w:rPr>
        <w:t xml:space="preserve"> </w:t>
      </w:r>
      <w:r w:rsidR="0013498A" w:rsidRPr="002114E9">
        <w:rPr>
          <w:rFonts w:ascii="Arial" w:hAnsi="Arial" w:cs="Arial"/>
          <w:sz w:val="24"/>
          <w:szCs w:val="24"/>
        </w:rPr>
        <w:t>Application</w:t>
      </w:r>
      <w:r w:rsidR="0038579D" w:rsidRPr="002114E9">
        <w:rPr>
          <w:rFonts w:ascii="Arial" w:hAnsi="Arial" w:cs="Arial"/>
          <w:sz w:val="24"/>
          <w:szCs w:val="24"/>
        </w:rPr>
        <w:t>.</w:t>
      </w:r>
    </w:p>
    <w:p w14:paraId="1D8B75AF" w14:textId="7EAF7305"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costs of preparation and delivery of the </w:t>
      </w:r>
      <w:r w:rsidR="0013498A" w:rsidRPr="002114E9">
        <w:rPr>
          <w:rFonts w:ascii="Arial" w:hAnsi="Arial" w:cs="Arial"/>
          <w:sz w:val="24"/>
          <w:szCs w:val="24"/>
        </w:rPr>
        <w:t xml:space="preserve">Application </w:t>
      </w:r>
      <w:r w:rsidRPr="002114E9">
        <w:rPr>
          <w:rFonts w:ascii="Arial" w:hAnsi="Arial" w:cs="Arial"/>
          <w:sz w:val="24"/>
          <w:szCs w:val="24"/>
        </w:rPr>
        <w:t xml:space="preserve">are solely the responsibility of the </w:t>
      </w:r>
      <w:r w:rsidR="005E0626" w:rsidRPr="002114E9">
        <w:rPr>
          <w:rFonts w:ascii="Arial" w:hAnsi="Arial" w:cs="Arial"/>
          <w:sz w:val="24"/>
          <w:szCs w:val="24"/>
        </w:rPr>
        <w:t>Applicant</w:t>
      </w:r>
      <w:r w:rsidRPr="002114E9">
        <w:rPr>
          <w:rFonts w:ascii="Arial" w:hAnsi="Arial" w:cs="Arial"/>
          <w:sz w:val="24"/>
          <w:szCs w:val="24"/>
        </w:rPr>
        <w:t xml:space="preserve">.      </w:t>
      </w:r>
    </w:p>
    <w:p w14:paraId="0A2E7A0B" w14:textId="77777777" w:rsidR="0038579D" w:rsidRPr="002114E9" w:rsidRDefault="0038579D" w:rsidP="0038579D">
      <w:pPr>
        <w:jc w:val="left"/>
        <w:rPr>
          <w:rFonts w:ascii="Arial" w:hAnsi="Arial" w:cs="Arial"/>
          <w:sz w:val="24"/>
          <w:szCs w:val="24"/>
        </w:rPr>
      </w:pPr>
    </w:p>
    <w:p w14:paraId="340CA5B4" w14:textId="19ED122A" w:rsidR="0038579D" w:rsidRPr="002114E9" w:rsidRDefault="003E4F6B" w:rsidP="0038579D">
      <w:pPr>
        <w:pStyle w:val="ContractLevel2"/>
        <w:outlineLvl w:val="1"/>
        <w:rPr>
          <w:rFonts w:ascii="Arial" w:hAnsi="Arial" w:cs="Arial"/>
          <w:sz w:val="24"/>
          <w:szCs w:val="24"/>
        </w:rPr>
      </w:pPr>
      <w:bookmarkStart w:id="62" w:name="_Toc265564583"/>
      <w:bookmarkStart w:id="63" w:name="_Toc265580878"/>
      <w:proofErr w:type="gramStart"/>
      <w:r w:rsidRPr="002114E9">
        <w:rPr>
          <w:rFonts w:ascii="Arial" w:hAnsi="Arial" w:cs="Arial"/>
          <w:sz w:val="24"/>
          <w:szCs w:val="24"/>
        </w:rPr>
        <w:t>2</w:t>
      </w:r>
      <w:r w:rsidR="00813F61" w:rsidRPr="002114E9">
        <w:rPr>
          <w:rFonts w:ascii="Arial" w:hAnsi="Arial" w:cs="Arial"/>
          <w:sz w:val="24"/>
          <w:szCs w:val="24"/>
        </w:rPr>
        <w:t>.</w:t>
      </w:r>
      <w:r w:rsidR="00CB0FD3" w:rsidRPr="002114E9">
        <w:rPr>
          <w:rFonts w:ascii="Arial" w:hAnsi="Arial" w:cs="Arial"/>
          <w:sz w:val="24"/>
          <w:szCs w:val="24"/>
        </w:rPr>
        <w:t>9</w:t>
      </w:r>
      <w:r w:rsidR="0038579D" w:rsidRPr="002114E9">
        <w:rPr>
          <w:rFonts w:ascii="Arial" w:hAnsi="Arial" w:cs="Arial"/>
          <w:sz w:val="24"/>
          <w:szCs w:val="24"/>
        </w:rPr>
        <w:t xml:space="preserve">  Rejection</w:t>
      </w:r>
      <w:proofErr w:type="gramEnd"/>
      <w:r w:rsidR="0038579D" w:rsidRPr="002114E9">
        <w:rPr>
          <w:rFonts w:ascii="Arial" w:hAnsi="Arial" w:cs="Arial"/>
          <w:sz w:val="24"/>
          <w:szCs w:val="24"/>
        </w:rPr>
        <w:t xml:space="preserve"> of</w:t>
      </w:r>
      <w:bookmarkEnd w:id="62"/>
      <w:bookmarkEnd w:id="63"/>
      <w:r w:rsidR="002114E9">
        <w:rPr>
          <w:rFonts w:ascii="Arial" w:hAnsi="Arial" w:cs="Arial"/>
          <w:sz w:val="24"/>
          <w:szCs w:val="24"/>
        </w:rPr>
        <w:t xml:space="preserve"> </w:t>
      </w:r>
      <w:r w:rsidR="006C3991" w:rsidRPr="002114E9">
        <w:rPr>
          <w:rFonts w:ascii="Arial" w:hAnsi="Arial" w:cs="Arial"/>
          <w:sz w:val="24"/>
          <w:szCs w:val="24"/>
        </w:rPr>
        <w:t>Applications</w:t>
      </w:r>
      <w:r w:rsidR="0038579D" w:rsidRPr="002114E9">
        <w:rPr>
          <w:rFonts w:ascii="Arial" w:hAnsi="Arial" w:cs="Arial"/>
          <w:sz w:val="24"/>
          <w:szCs w:val="24"/>
        </w:rPr>
        <w:t>.</w:t>
      </w:r>
    </w:p>
    <w:p w14:paraId="643DBC96" w14:textId="69D3056F" w:rsidR="0038579D" w:rsidRPr="002114E9" w:rsidRDefault="0038579D" w:rsidP="0038579D">
      <w:pPr>
        <w:jc w:val="left"/>
        <w:rPr>
          <w:rFonts w:ascii="Arial" w:hAnsi="Arial" w:cs="Arial"/>
          <w:sz w:val="24"/>
          <w:szCs w:val="24"/>
        </w:rPr>
      </w:pPr>
      <w:r w:rsidRPr="002114E9">
        <w:rPr>
          <w:rFonts w:ascii="Arial" w:hAnsi="Arial" w:cs="Arial"/>
          <w:sz w:val="24"/>
          <w:szCs w:val="24"/>
        </w:rPr>
        <w:t>The Agency reserves the right to reject any or all</w:t>
      </w:r>
      <w:r w:rsidR="00CC33BF" w:rsidRPr="002114E9">
        <w:rPr>
          <w:rFonts w:ascii="Arial" w:hAnsi="Arial" w:cs="Arial"/>
          <w:sz w:val="24"/>
          <w:szCs w:val="24"/>
        </w:rPr>
        <w:t xml:space="preserve"> </w:t>
      </w:r>
      <w:r w:rsidR="006C3991" w:rsidRPr="002114E9">
        <w:rPr>
          <w:rFonts w:ascii="Arial" w:hAnsi="Arial" w:cs="Arial"/>
          <w:sz w:val="24"/>
          <w:szCs w:val="24"/>
        </w:rPr>
        <w:t>Applications</w:t>
      </w:r>
      <w:r w:rsidRPr="002114E9">
        <w:rPr>
          <w:rFonts w:ascii="Arial" w:hAnsi="Arial" w:cs="Arial"/>
          <w:sz w:val="24"/>
          <w:szCs w:val="24"/>
        </w:rPr>
        <w:t xml:space="preserve">, in whole and in part, and to cancel this </w:t>
      </w:r>
      <w:r w:rsidR="004C7A2A">
        <w:rPr>
          <w:rFonts w:ascii="Arial" w:hAnsi="Arial" w:cs="Arial"/>
          <w:sz w:val="24"/>
          <w:szCs w:val="24"/>
        </w:rPr>
        <w:t>funding opportunity</w:t>
      </w:r>
      <w:r w:rsidRPr="002114E9">
        <w:rPr>
          <w:rFonts w:ascii="Arial" w:hAnsi="Arial" w:cs="Arial"/>
          <w:sz w:val="24"/>
          <w:szCs w:val="24"/>
        </w:rPr>
        <w:t xml:space="preserve"> at any time prior to the execution of a written contract.  Issuance of this </w:t>
      </w:r>
      <w:r w:rsidR="004C7A2A">
        <w:rPr>
          <w:rFonts w:ascii="Arial" w:hAnsi="Arial" w:cs="Arial"/>
          <w:sz w:val="24"/>
          <w:szCs w:val="24"/>
        </w:rPr>
        <w:t>funding opportunity</w:t>
      </w:r>
      <w:r w:rsidRPr="002114E9">
        <w:rPr>
          <w:rFonts w:ascii="Arial" w:hAnsi="Arial" w:cs="Arial"/>
          <w:sz w:val="24"/>
          <w:szCs w:val="24"/>
        </w:rPr>
        <w:t xml:space="preserve"> in no way constitutes a commitment by the Agency to</w:t>
      </w:r>
      <w:r w:rsidR="00095CE0" w:rsidRPr="002114E9">
        <w:rPr>
          <w:rFonts w:ascii="Arial" w:hAnsi="Arial" w:cs="Arial"/>
          <w:sz w:val="24"/>
          <w:szCs w:val="24"/>
        </w:rPr>
        <w:t xml:space="preserve"> </w:t>
      </w:r>
      <w:r w:rsidR="009E3C26" w:rsidRPr="002114E9">
        <w:rPr>
          <w:rFonts w:ascii="Arial" w:hAnsi="Arial" w:cs="Arial"/>
          <w:sz w:val="24"/>
          <w:szCs w:val="24"/>
        </w:rPr>
        <w:t>award or</w:t>
      </w:r>
      <w:r w:rsidRPr="002114E9">
        <w:rPr>
          <w:rFonts w:ascii="Arial" w:hAnsi="Arial" w:cs="Arial"/>
          <w:sz w:val="24"/>
          <w:szCs w:val="24"/>
        </w:rPr>
        <w:t xml:space="preserve"> </w:t>
      </w:r>
      <w:proofErr w:type="gramStart"/>
      <w:r w:rsidRPr="002114E9">
        <w:rPr>
          <w:rFonts w:ascii="Arial" w:hAnsi="Arial" w:cs="Arial"/>
          <w:sz w:val="24"/>
          <w:szCs w:val="24"/>
        </w:rPr>
        <w:t>enter into</w:t>
      </w:r>
      <w:proofErr w:type="gramEnd"/>
      <w:r w:rsidRPr="002114E9">
        <w:rPr>
          <w:rFonts w:ascii="Arial" w:hAnsi="Arial" w:cs="Arial"/>
          <w:sz w:val="24"/>
          <w:szCs w:val="24"/>
        </w:rPr>
        <w:t xml:space="preserve"> a contract.    </w:t>
      </w:r>
    </w:p>
    <w:p w14:paraId="2F78AA4C" w14:textId="77777777" w:rsidR="0038579D" w:rsidRPr="002114E9" w:rsidRDefault="0038579D" w:rsidP="00C83A1B">
      <w:pPr>
        <w:jc w:val="left"/>
        <w:rPr>
          <w:rFonts w:ascii="Arial" w:hAnsi="Arial" w:cs="Arial"/>
          <w:sz w:val="24"/>
          <w:szCs w:val="24"/>
          <w:highlight w:val="green"/>
        </w:rPr>
      </w:pPr>
    </w:p>
    <w:p w14:paraId="4329FD5A" w14:textId="36DE9DCA" w:rsidR="00895418" w:rsidRPr="002114E9" w:rsidRDefault="007B2506" w:rsidP="00895418">
      <w:pPr>
        <w:pStyle w:val="ContractLevel2"/>
        <w:outlineLvl w:val="1"/>
        <w:rPr>
          <w:rFonts w:ascii="Arial" w:hAnsi="Arial" w:cs="Arial"/>
          <w:sz w:val="24"/>
          <w:szCs w:val="24"/>
        </w:rPr>
      </w:pPr>
      <w:bookmarkStart w:id="64" w:name="_Toc265564584"/>
      <w:bookmarkStart w:id="65" w:name="_Toc265580879"/>
      <w:proofErr w:type="gramStart"/>
      <w:r w:rsidRPr="002114E9">
        <w:rPr>
          <w:rFonts w:ascii="Arial" w:hAnsi="Arial" w:cs="Arial"/>
          <w:sz w:val="24"/>
          <w:szCs w:val="24"/>
        </w:rPr>
        <w:t>2.1</w:t>
      </w:r>
      <w:r w:rsidR="00CB0FD3" w:rsidRPr="002114E9">
        <w:rPr>
          <w:rFonts w:ascii="Arial" w:hAnsi="Arial" w:cs="Arial"/>
          <w:sz w:val="24"/>
          <w:szCs w:val="24"/>
        </w:rPr>
        <w:t>0</w:t>
      </w:r>
      <w:r w:rsidR="00132AA1" w:rsidRPr="002114E9">
        <w:rPr>
          <w:rFonts w:ascii="Arial" w:hAnsi="Arial" w:cs="Arial"/>
          <w:sz w:val="24"/>
          <w:szCs w:val="24"/>
        </w:rPr>
        <w:t xml:space="preserve">  </w:t>
      </w:r>
      <w:bookmarkEnd w:id="64"/>
      <w:bookmarkEnd w:id="65"/>
      <w:r w:rsidR="00895418" w:rsidRPr="002114E9">
        <w:rPr>
          <w:rFonts w:ascii="Arial" w:hAnsi="Arial" w:cs="Arial"/>
          <w:sz w:val="24"/>
          <w:szCs w:val="24"/>
        </w:rPr>
        <w:t>Review</w:t>
      </w:r>
      <w:proofErr w:type="gramEnd"/>
      <w:r w:rsidR="00895418" w:rsidRPr="002114E9">
        <w:rPr>
          <w:rFonts w:ascii="Arial" w:hAnsi="Arial" w:cs="Arial"/>
          <w:sz w:val="24"/>
          <w:szCs w:val="24"/>
        </w:rPr>
        <w:t xml:space="preserve"> of</w:t>
      </w:r>
      <w:r w:rsidR="002114E9">
        <w:rPr>
          <w:rFonts w:ascii="Arial" w:hAnsi="Arial" w:cs="Arial"/>
          <w:sz w:val="24"/>
          <w:szCs w:val="24"/>
        </w:rPr>
        <w:t xml:space="preserve"> </w:t>
      </w:r>
      <w:r w:rsidR="00CC33BF" w:rsidRPr="002114E9">
        <w:rPr>
          <w:rFonts w:ascii="Arial" w:hAnsi="Arial" w:cs="Arial"/>
          <w:sz w:val="24"/>
          <w:szCs w:val="24"/>
        </w:rPr>
        <w:t>Applications</w:t>
      </w:r>
      <w:r w:rsidR="00895418" w:rsidRPr="002114E9">
        <w:rPr>
          <w:rFonts w:ascii="Arial" w:hAnsi="Arial" w:cs="Arial"/>
          <w:sz w:val="24"/>
          <w:szCs w:val="24"/>
        </w:rPr>
        <w:t>.</w:t>
      </w:r>
    </w:p>
    <w:p w14:paraId="3CE93412" w14:textId="313F16F6" w:rsidR="00895418" w:rsidRPr="002114E9" w:rsidRDefault="00DC2144" w:rsidP="00895418">
      <w:pPr>
        <w:jc w:val="left"/>
        <w:rPr>
          <w:rFonts w:ascii="Arial" w:hAnsi="Arial" w:cs="Arial"/>
          <w:sz w:val="24"/>
          <w:szCs w:val="24"/>
        </w:rPr>
      </w:pPr>
      <w:r w:rsidRPr="002114E9">
        <w:rPr>
          <w:rFonts w:ascii="Arial" w:hAnsi="Arial" w:cs="Arial"/>
          <w:sz w:val="24"/>
          <w:szCs w:val="24"/>
        </w:rPr>
        <w:t xml:space="preserve">Only </w:t>
      </w:r>
      <w:r w:rsidR="00CC33BF" w:rsidRPr="002114E9">
        <w:rPr>
          <w:rFonts w:ascii="Arial" w:hAnsi="Arial" w:cs="Arial"/>
          <w:sz w:val="24"/>
          <w:szCs w:val="24"/>
        </w:rPr>
        <w:t xml:space="preserve">Applicants </w:t>
      </w:r>
      <w:r w:rsidR="001F15DF" w:rsidRPr="002114E9">
        <w:rPr>
          <w:rFonts w:ascii="Arial" w:hAnsi="Arial" w:cs="Arial"/>
          <w:sz w:val="24"/>
          <w:szCs w:val="24"/>
        </w:rPr>
        <w:t xml:space="preserve">that </w:t>
      </w:r>
      <w:r w:rsidR="00895418" w:rsidRPr="002114E9">
        <w:rPr>
          <w:rFonts w:ascii="Arial" w:hAnsi="Arial" w:cs="Arial"/>
          <w:sz w:val="24"/>
          <w:szCs w:val="24"/>
        </w:rPr>
        <w:t>m</w:t>
      </w:r>
      <w:r w:rsidR="00D94304" w:rsidRPr="002114E9">
        <w:rPr>
          <w:rFonts w:ascii="Arial" w:hAnsi="Arial" w:cs="Arial"/>
          <w:sz w:val="24"/>
          <w:szCs w:val="24"/>
        </w:rPr>
        <w:t>e</w:t>
      </w:r>
      <w:r w:rsidR="00895418" w:rsidRPr="002114E9">
        <w:rPr>
          <w:rFonts w:ascii="Arial" w:hAnsi="Arial" w:cs="Arial"/>
          <w:sz w:val="24"/>
          <w:szCs w:val="24"/>
        </w:rPr>
        <w:t xml:space="preserve">et </w:t>
      </w:r>
      <w:r w:rsidR="00307E5B" w:rsidRPr="002114E9">
        <w:rPr>
          <w:rFonts w:ascii="Arial" w:hAnsi="Arial" w:cs="Arial"/>
          <w:sz w:val="24"/>
          <w:szCs w:val="24"/>
        </w:rPr>
        <w:t xml:space="preserve">the </w:t>
      </w:r>
      <w:r w:rsidR="00895418" w:rsidRPr="002114E9">
        <w:rPr>
          <w:rFonts w:ascii="Arial" w:hAnsi="Arial" w:cs="Arial"/>
          <w:sz w:val="24"/>
          <w:szCs w:val="24"/>
        </w:rPr>
        <w:t>mandatory requirements and are not subject to disqualification will be award</w:t>
      </w:r>
      <w:r w:rsidR="00ED6029" w:rsidRPr="002114E9">
        <w:rPr>
          <w:rFonts w:ascii="Arial" w:hAnsi="Arial" w:cs="Arial"/>
          <w:sz w:val="24"/>
          <w:szCs w:val="24"/>
        </w:rPr>
        <w:t>ed</w:t>
      </w:r>
      <w:r w:rsidR="00895418" w:rsidRPr="002114E9">
        <w:rPr>
          <w:rFonts w:ascii="Arial" w:hAnsi="Arial" w:cs="Arial"/>
          <w:sz w:val="24"/>
          <w:szCs w:val="24"/>
        </w:rPr>
        <w:t xml:space="preserve"> a contract.    </w:t>
      </w:r>
    </w:p>
    <w:p w14:paraId="597F703A" w14:textId="77777777" w:rsidR="006B00A9" w:rsidRPr="002114E9" w:rsidRDefault="006B00A9" w:rsidP="00D02B80">
      <w:pPr>
        <w:pStyle w:val="Heading8"/>
        <w:jc w:val="left"/>
        <w:rPr>
          <w:rFonts w:ascii="Arial" w:hAnsi="Arial" w:cs="Arial"/>
          <w:b w:val="0"/>
          <w:i/>
          <w:sz w:val="24"/>
          <w:szCs w:val="24"/>
        </w:rPr>
      </w:pPr>
      <w:bookmarkStart w:id="66" w:name="_Toc265564595"/>
      <w:bookmarkStart w:id="67" w:name="_Toc265580891"/>
    </w:p>
    <w:p w14:paraId="09014B2C" w14:textId="77777777" w:rsidR="0038579D" w:rsidRPr="002114E9" w:rsidRDefault="006B00A9" w:rsidP="0038579D">
      <w:pPr>
        <w:pStyle w:val="ContractLevel3"/>
        <w:outlineLvl w:val="2"/>
        <w:rPr>
          <w:rFonts w:ascii="Arial" w:hAnsi="Arial" w:cs="Arial"/>
          <w:sz w:val="24"/>
          <w:szCs w:val="24"/>
        </w:rPr>
      </w:pPr>
      <w:proofErr w:type="gramStart"/>
      <w:r w:rsidRPr="002114E9">
        <w:rPr>
          <w:rFonts w:ascii="Arial" w:hAnsi="Arial" w:cs="Arial"/>
          <w:sz w:val="24"/>
          <w:szCs w:val="24"/>
        </w:rPr>
        <w:t>2.1</w:t>
      </w:r>
      <w:r w:rsidR="00CB0FD3" w:rsidRPr="002114E9">
        <w:rPr>
          <w:rFonts w:ascii="Arial" w:hAnsi="Arial" w:cs="Arial"/>
          <w:sz w:val="24"/>
          <w:szCs w:val="24"/>
        </w:rPr>
        <w:t>0</w:t>
      </w:r>
      <w:r w:rsidR="0038579D" w:rsidRPr="002114E9">
        <w:rPr>
          <w:rFonts w:ascii="Arial" w:hAnsi="Arial" w:cs="Arial"/>
          <w:sz w:val="24"/>
          <w:szCs w:val="24"/>
        </w:rPr>
        <w:t>.1  Mandatory</w:t>
      </w:r>
      <w:proofErr w:type="gramEnd"/>
      <w:r w:rsidR="0038579D" w:rsidRPr="002114E9">
        <w:rPr>
          <w:rFonts w:ascii="Arial" w:hAnsi="Arial" w:cs="Arial"/>
          <w:sz w:val="24"/>
          <w:szCs w:val="24"/>
        </w:rPr>
        <w:t xml:space="preserve"> Requirements</w:t>
      </w:r>
      <w:bookmarkEnd w:id="66"/>
      <w:bookmarkEnd w:id="67"/>
      <w:r w:rsidR="0038579D" w:rsidRPr="002114E9">
        <w:rPr>
          <w:rFonts w:ascii="Arial" w:hAnsi="Arial" w:cs="Arial"/>
          <w:sz w:val="24"/>
          <w:szCs w:val="24"/>
        </w:rPr>
        <w:t>.</w:t>
      </w:r>
    </w:p>
    <w:p w14:paraId="11AD9241" w14:textId="07B46CF9" w:rsidR="0038579D" w:rsidRPr="002114E9" w:rsidRDefault="00ED6029" w:rsidP="0038579D">
      <w:pPr>
        <w:jc w:val="left"/>
        <w:rPr>
          <w:rFonts w:ascii="Arial" w:hAnsi="Arial" w:cs="Arial"/>
          <w:sz w:val="24"/>
          <w:szCs w:val="24"/>
        </w:rPr>
      </w:pPr>
      <w:r w:rsidRPr="002114E9">
        <w:rPr>
          <w:rFonts w:ascii="Arial" w:hAnsi="Arial" w:cs="Arial"/>
          <w:sz w:val="24"/>
          <w:szCs w:val="24"/>
        </w:rPr>
        <w:t xml:space="preserve">Applicants </w:t>
      </w:r>
      <w:r w:rsidR="0038579D" w:rsidRPr="002114E9">
        <w:rPr>
          <w:rFonts w:ascii="Arial" w:hAnsi="Arial" w:cs="Arial"/>
          <w:sz w:val="24"/>
          <w:szCs w:val="24"/>
        </w:rPr>
        <w:t xml:space="preserve">must meet these mandatory requirements or will be disqualified and not considered for award of a contract: </w:t>
      </w:r>
    </w:p>
    <w:p w14:paraId="4AD09517" w14:textId="77777777" w:rsidR="00895418" w:rsidRPr="002114E9" w:rsidRDefault="00895418" w:rsidP="00895418">
      <w:pPr>
        <w:jc w:val="left"/>
        <w:rPr>
          <w:rFonts w:ascii="Arial" w:hAnsi="Arial" w:cs="Arial"/>
          <w:b/>
          <w:bCs/>
          <w:sz w:val="24"/>
          <w:szCs w:val="24"/>
          <w:u w:val="single"/>
        </w:rPr>
      </w:pPr>
    </w:p>
    <w:p w14:paraId="3EF46627" w14:textId="72C4E65C" w:rsidR="0038579D" w:rsidRPr="002114E9" w:rsidRDefault="0038579D" w:rsidP="00D02B80">
      <w:pPr>
        <w:pStyle w:val="ListParagraph"/>
        <w:ind w:left="720"/>
        <w:rPr>
          <w:rFonts w:ascii="Arial" w:hAnsi="Arial" w:cs="Arial"/>
          <w:sz w:val="24"/>
          <w:szCs w:val="24"/>
        </w:rPr>
      </w:pPr>
      <w:r w:rsidRPr="002114E9">
        <w:rPr>
          <w:rFonts w:ascii="Arial" w:hAnsi="Arial" w:cs="Arial"/>
          <w:sz w:val="24"/>
          <w:szCs w:val="24"/>
        </w:rPr>
        <w:t>The Issuing Officer must receive the</w:t>
      </w:r>
      <w:r w:rsidR="00904A3C" w:rsidRPr="002114E9">
        <w:rPr>
          <w:rFonts w:ascii="Arial" w:hAnsi="Arial" w:cs="Arial"/>
          <w:sz w:val="24"/>
          <w:szCs w:val="24"/>
        </w:rPr>
        <w:t xml:space="preserve"> </w:t>
      </w:r>
      <w:r w:rsidR="00ED6029" w:rsidRPr="002114E9">
        <w:rPr>
          <w:rFonts w:ascii="Arial" w:hAnsi="Arial" w:cs="Arial"/>
          <w:sz w:val="24"/>
          <w:szCs w:val="24"/>
        </w:rPr>
        <w:t>Application</w:t>
      </w:r>
      <w:r w:rsidRPr="002114E9">
        <w:rPr>
          <w:rFonts w:ascii="Arial" w:hAnsi="Arial" w:cs="Arial"/>
          <w:sz w:val="24"/>
          <w:szCs w:val="24"/>
        </w:rPr>
        <w:t>, and any amendments thereof, prior to or on the due date and time (See</w:t>
      </w:r>
      <w:r w:rsidR="00D02B80" w:rsidRPr="002114E9">
        <w:rPr>
          <w:rFonts w:ascii="Arial" w:hAnsi="Arial" w:cs="Arial"/>
          <w:sz w:val="24"/>
          <w:szCs w:val="24"/>
        </w:rPr>
        <w:t xml:space="preserve"> </w:t>
      </w:r>
      <w:r w:rsidR="003F6F96" w:rsidRPr="002114E9">
        <w:rPr>
          <w:rFonts w:ascii="Arial" w:hAnsi="Arial" w:cs="Arial"/>
          <w:sz w:val="24"/>
          <w:szCs w:val="24"/>
        </w:rPr>
        <w:t xml:space="preserve">Section </w:t>
      </w:r>
      <w:r w:rsidR="00602E9F" w:rsidRPr="002114E9">
        <w:rPr>
          <w:rFonts w:ascii="Arial" w:hAnsi="Arial" w:cs="Arial"/>
          <w:sz w:val="24"/>
          <w:szCs w:val="24"/>
        </w:rPr>
        <w:t>2</w:t>
      </w:r>
      <w:r w:rsidR="003F6F96" w:rsidRPr="002114E9">
        <w:rPr>
          <w:rFonts w:ascii="Arial" w:hAnsi="Arial" w:cs="Arial"/>
          <w:sz w:val="24"/>
          <w:szCs w:val="24"/>
        </w:rPr>
        <w:t>.</w:t>
      </w:r>
      <w:r w:rsidR="00637C6E" w:rsidRPr="002114E9">
        <w:rPr>
          <w:rFonts w:ascii="Arial" w:hAnsi="Arial" w:cs="Arial"/>
          <w:sz w:val="24"/>
          <w:szCs w:val="24"/>
        </w:rPr>
        <w:t>5</w:t>
      </w:r>
      <w:r w:rsidRPr="002114E9">
        <w:rPr>
          <w:rFonts w:ascii="Arial" w:hAnsi="Arial" w:cs="Arial"/>
          <w:sz w:val="24"/>
          <w:szCs w:val="24"/>
        </w:rPr>
        <w:t>).</w:t>
      </w:r>
    </w:p>
    <w:p w14:paraId="40FFB4FE" w14:textId="30320315" w:rsidR="00FC3DAF" w:rsidRPr="002114E9" w:rsidRDefault="0038579D" w:rsidP="00DE4BA1">
      <w:pPr>
        <w:pStyle w:val="NoSpacing"/>
        <w:numPr>
          <w:ilvl w:val="0"/>
          <w:numId w:val="1"/>
        </w:numPr>
        <w:jc w:val="left"/>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8354A4">
        <w:rPr>
          <w:rFonts w:ascii="Arial" w:hAnsi="Arial" w:cs="Arial"/>
          <w:sz w:val="24"/>
          <w:szCs w:val="24"/>
        </w:rPr>
        <w:t xml:space="preserve"> i</w:t>
      </w:r>
      <w:r w:rsidR="002114E9">
        <w:rPr>
          <w:rFonts w:ascii="Arial" w:hAnsi="Arial" w:cs="Arial"/>
          <w:sz w:val="24"/>
          <w:szCs w:val="24"/>
        </w:rPr>
        <w:t>s</w:t>
      </w:r>
      <w:r w:rsidRPr="002114E9">
        <w:rPr>
          <w:rFonts w:ascii="Arial" w:hAnsi="Arial" w:cs="Arial"/>
          <w:sz w:val="24"/>
          <w:szCs w:val="24"/>
        </w:rPr>
        <w:t xml:space="preserve"> not presently debarred, suspended, proposed for debarment, declared ineligible, or voluntarily excluded from receiving federal funding by any federal department or agency</w:t>
      </w:r>
      <w:r w:rsidR="00D863B8" w:rsidRPr="002114E9">
        <w:rPr>
          <w:rFonts w:ascii="Arial" w:hAnsi="Arial" w:cs="Arial"/>
          <w:sz w:val="24"/>
          <w:szCs w:val="24"/>
        </w:rPr>
        <w:t>.</w:t>
      </w:r>
    </w:p>
    <w:p w14:paraId="2CCF5169" w14:textId="6C59DB2B" w:rsidR="007829D0" w:rsidRPr="002114E9" w:rsidRDefault="00BE7BA6" w:rsidP="00DE4BA1">
      <w:pPr>
        <w:pStyle w:val="ListParagraph"/>
        <w:numPr>
          <w:ilvl w:val="0"/>
          <w:numId w:val="1"/>
        </w:numPr>
        <w:rPr>
          <w:rFonts w:ascii="Arial" w:hAnsi="Arial" w:cs="Arial"/>
          <w:sz w:val="24"/>
          <w:szCs w:val="24"/>
        </w:rPr>
      </w:pPr>
      <w:r w:rsidRPr="002114E9">
        <w:rPr>
          <w:rFonts w:ascii="Arial" w:hAnsi="Arial" w:cs="Arial"/>
          <w:sz w:val="24"/>
          <w:szCs w:val="24"/>
        </w:rPr>
        <w:t xml:space="preserve">The </w:t>
      </w:r>
      <w:r w:rsidR="005E0626" w:rsidRPr="002114E9">
        <w:rPr>
          <w:rFonts w:ascii="Arial" w:hAnsi="Arial" w:cs="Arial"/>
          <w:sz w:val="24"/>
          <w:szCs w:val="24"/>
        </w:rPr>
        <w:t>Applicant</w:t>
      </w:r>
      <w:r w:rsidR="008354A4">
        <w:rPr>
          <w:rFonts w:ascii="Arial" w:hAnsi="Arial" w:cs="Arial"/>
          <w:sz w:val="24"/>
          <w:szCs w:val="24"/>
        </w:rPr>
        <w:t xml:space="preserve"> i</w:t>
      </w:r>
      <w:r w:rsidRPr="002114E9">
        <w:rPr>
          <w:rFonts w:ascii="Arial" w:hAnsi="Arial" w:cs="Arial"/>
          <w:sz w:val="24"/>
          <w:szCs w:val="24"/>
        </w:rPr>
        <w:t xml:space="preserve">s eligible to </w:t>
      </w:r>
      <w:proofErr w:type="gramStart"/>
      <w:r w:rsidRPr="002114E9">
        <w:rPr>
          <w:rFonts w:ascii="Arial" w:hAnsi="Arial" w:cs="Arial"/>
          <w:sz w:val="24"/>
          <w:szCs w:val="24"/>
        </w:rPr>
        <w:t xml:space="preserve">submit </w:t>
      </w:r>
      <w:r w:rsidR="00A00F29" w:rsidRPr="002114E9">
        <w:rPr>
          <w:rFonts w:ascii="Arial" w:hAnsi="Arial" w:cs="Arial"/>
          <w:sz w:val="24"/>
          <w:szCs w:val="24"/>
        </w:rPr>
        <w:t>an Application</w:t>
      </w:r>
      <w:proofErr w:type="gramEnd"/>
      <w:r w:rsidR="00A00F29" w:rsidRPr="002114E9">
        <w:rPr>
          <w:rFonts w:ascii="Arial" w:hAnsi="Arial" w:cs="Arial"/>
          <w:sz w:val="24"/>
          <w:szCs w:val="24"/>
        </w:rPr>
        <w:t xml:space="preserve"> </w:t>
      </w:r>
      <w:r w:rsidRPr="002114E9">
        <w:rPr>
          <w:rFonts w:ascii="Arial" w:hAnsi="Arial" w:cs="Arial"/>
          <w:sz w:val="24"/>
          <w:szCs w:val="24"/>
        </w:rPr>
        <w:t xml:space="preserve">in accordance with the </w:t>
      </w:r>
      <w:r w:rsidR="005E0626" w:rsidRPr="002114E9">
        <w:rPr>
          <w:rFonts w:ascii="Arial" w:hAnsi="Arial" w:cs="Arial"/>
          <w:sz w:val="24"/>
          <w:szCs w:val="24"/>
        </w:rPr>
        <w:t>Applicant</w:t>
      </w:r>
      <w:r w:rsidR="002114E9">
        <w:rPr>
          <w:rFonts w:ascii="Arial" w:hAnsi="Arial" w:cs="Arial"/>
          <w:sz w:val="24"/>
          <w:szCs w:val="24"/>
        </w:rPr>
        <w:t xml:space="preserve"> </w:t>
      </w:r>
      <w:r w:rsidRPr="002114E9">
        <w:rPr>
          <w:rFonts w:ascii="Arial" w:hAnsi="Arial" w:cs="Arial"/>
          <w:sz w:val="24"/>
          <w:szCs w:val="24"/>
        </w:rPr>
        <w:t>El</w:t>
      </w:r>
      <w:r w:rsidR="00F65BA7" w:rsidRPr="002114E9">
        <w:rPr>
          <w:rFonts w:ascii="Arial" w:hAnsi="Arial" w:cs="Arial"/>
          <w:sz w:val="24"/>
          <w:szCs w:val="24"/>
        </w:rPr>
        <w:t xml:space="preserve">igibility Requirements of this </w:t>
      </w:r>
      <w:r w:rsidR="004C7A2A">
        <w:rPr>
          <w:rFonts w:ascii="Arial" w:hAnsi="Arial" w:cs="Arial"/>
          <w:sz w:val="24"/>
          <w:szCs w:val="24"/>
        </w:rPr>
        <w:t>funding opportunity</w:t>
      </w:r>
      <w:r w:rsidR="004567A7" w:rsidRPr="002114E9">
        <w:rPr>
          <w:rFonts w:ascii="Arial" w:hAnsi="Arial" w:cs="Arial"/>
          <w:sz w:val="24"/>
          <w:szCs w:val="24"/>
        </w:rPr>
        <w:t xml:space="preserve"> (</w:t>
      </w:r>
      <w:r w:rsidRPr="002114E9">
        <w:rPr>
          <w:rFonts w:ascii="Arial" w:hAnsi="Arial" w:cs="Arial"/>
          <w:sz w:val="24"/>
          <w:szCs w:val="24"/>
        </w:rPr>
        <w:t xml:space="preserve">See </w:t>
      </w:r>
      <w:r w:rsidR="005E0626" w:rsidRPr="002114E9">
        <w:rPr>
          <w:rFonts w:ascii="Arial" w:hAnsi="Arial" w:cs="Arial"/>
          <w:sz w:val="24"/>
          <w:szCs w:val="24"/>
        </w:rPr>
        <w:t>Applicant</w:t>
      </w:r>
      <w:r w:rsidR="002114E9">
        <w:rPr>
          <w:rFonts w:ascii="Arial" w:hAnsi="Arial" w:cs="Arial"/>
          <w:sz w:val="24"/>
          <w:szCs w:val="24"/>
        </w:rPr>
        <w:t xml:space="preserve"> </w:t>
      </w:r>
      <w:r w:rsidRPr="002114E9">
        <w:rPr>
          <w:rFonts w:ascii="Arial" w:hAnsi="Arial" w:cs="Arial"/>
          <w:sz w:val="24"/>
          <w:szCs w:val="24"/>
        </w:rPr>
        <w:t xml:space="preserve">Eligibility Requirements Section).  </w:t>
      </w:r>
    </w:p>
    <w:p w14:paraId="7C67EF4E" w14:textId="77777777" w:rsidR="00EC2FD4" w:rsidRPr="002114E9" w:rsidRDefault="00EC2FD4" w:rsidP="005E0626">
      <w:pPr>
        <w:pStyle w:val="ListParagraph"/>
        <w:numPr>
          <w:ilvl w:val="0"/>
          <w:numId w:val="0"/>
        </w:numPr>
        <w:ind w:left="810"/>
        <w:rPr>
          <w:rFonts w:ascii="Arial" w:hAnsi="Arial" w:cs="Arial"/>
          <w:sz w:val="24"/>
          <w:szCs w:val="24"/>
        </w:rPr>
      </w:pPr>
    </w:p>
    <w:p w14:paraId="7A453316" w14:textId="77777777" w:rsidR="0038579D" w:rsidRPr="002114E9" w:rsidRDefault="0038579D" w:rsidP="0038579D">
      <w:pPr>
        <w:jc w:val="left"/>
        <w:rPr>
          <w:rFonts w:ascii="Arial" w:hAnsi="Arial" w:cs="Arial"/>
          <w:b/>
          <w:sz w:val="24"/>
          <w:szCs w:val="24"/>
          <w:highlight w:val="cyan"/>
        </w:rPr>
      </w:pPr>
    </w:p>
    <w:p w14:paraId="4BC5C39C" w14:textId="361FDEBA" w:rsidR="0038579D" w:rsidRPr="002114E9" w:rsidRDefault="000B3D27" w:rsidP="0038579D">
      <w:pPr>
        <w:pStyle w:val="ContractLevel3"/>
        <w:outlineLvl w:val="2"/>
        <w:rPr>
          <w:rFonts w:ascii="Arial" w:hAnsi="Arial" w:cs="Arial"/>
          <w:sz w:val="24"/>
          <w:szCs w:val="24"/>
        </w:rPr>
      </w:pPr>
      <w:proofErr w:type="gramStart"/>
      <w:r w:rsidRPr="002114E9">
        <w:rPr>
          <w:rFonts w:ascii="Arial" w:hAnsi="Arial" w:cs="Arial"/>
          <w:sz w:val="24"/>
          <w:szCs w:val="24"/>
        </w:rPr>
        <w:lastRenderedPageBreak/>
        <w:t>2</w:t>
      </w:r>
      <w:r w:rsidR="00813F61" w:rsidRPr="002114E9">
        <w:rPr>
          <w:rFonts w:ascii="Arial" w:hAnsi="Arial" w:cs="Arial"/>
          <w:sz w:val="24"/>
          <w:szCs w:val="24"/>
        </w:rPr>
        <w:t>.</w:t>
      </w:r>
      <w:r w:rsidR="00CB0FD3" w:rsidRPr="002114E9">
        <w:rPr>
          <w:rFonts w:ascii="Arial" w:hAnsi="Arial" w:cs="Arial"/>
          <w:sz w:val="24"/>
          <w:szCs w:val="24"/>
        </w:rPr>
        <w:t>10</w:t>
      </w:r>
      <w:r w:rsidR="0038579D" w:rsidRPr="002114E9">
        <w:rPr>
          <w:rFonts w:ascii="Arial" w:hAnsi="Arial" w:cs="Arial"/>
          <w:sz w:val="24"/>
          <w:szCs w:val="24"/>
        </w:rPr>
        <w:t>.2  Reasons</w:t>
      </w:r>
      <w:proofErr w:type="gramEnd"/>
      <w:r w:rsidR="0038579D" w:rsidRPr="002114E9">
        <w:rPr>
          <w:rFonts w:ascii="Arial" w:hAnsi="Arial" w:cs="Arial"/>
          <w:sz w:val="24"/>
          <w:szCs w:val="24"/>
        </w:rPr>
        <w:t xml:space="preserve"> </w:t>
      </w:r>
      <w:r w:rsidR="00FD7AA0" w:rsidRPr="002114E9">
        <w:rPr>
          <w:rFonts w:ascii="Arial" w:hAnsi="Arial" w:cs="Arial"/>
          <w:sz w:val="24"/>
          <w:szCs w:val="24"/>
        </w:rPr>
        <w:t xml:space="preserve">Applications </w:t>
      </w:r>
      <w:r w:rsidR="0038579D" w:rsidRPr="002114E9">
        <w:rPr>
          <w:rFonts w:ascii="Arial" w:hAnsi="Arial" w:cs="Arial"/>
          <w:sz w:val="24"/>
          <w:szCs w:val="24"/>
        </w:rPr>
        <w:t>May be Disqualified.</w:t>
      </w:r>
      <w:r w:rsidR="00D34C93" w:rsidRPr="002114E9">
        <w:rPr>
          <w:rFonts w:ascii="Arial" w:hAnsi="Arial" w:cs="Arial"/>
          <w:sz w:val="24"/>
          <w:szCs w:val="24"/>
        </w:rPr>
        <w:t xml:space="preserve">   </w:t>
      </w:r>
    </w:p>
    <w:p w14:paraId="7CEE11CF" w14:textId="454CE5B9" w:rsidR="0038579D" w:rsidRPr="002114E9" w:rsidRDefault="00FD7AA0" w:rsidP="0038579D">
      <w:pPr>
        <w:jc w:val="left"/>
        <w:rPr>
          <w:rFonts w:ascii="Arial" w:hAnsi="Arial" w:cs="Arial"/>
          <w:sz w:val="24"/>
          <w:szCs w:val="24"/>
        </w:rPr>
      </w:pPr>
      <w:r w:rsidRPr="002114E9">
        <w:rPr>
          <w:rFonts w:ascii="Arial" w:hAnsi="Arial" w:cs="Arial"/>
          <w:sz w:val="24"/>
          <w:szCs w:val="24"/>
        </w:rPr>
        <w:t xml:space="preserve">Applicants </w:t>
      </w:r>
      <w:r w:rsidR="0038579D" w:rsidRPr="002114E9">
        <w:rPr>
          <w:rFonts w:ascii="Arial" w:hAnsi="Arial" w:cs="Arial"/>
          <w:sz w:val="24"/>
          <w:szCs w:val="24"/>
        </w:rPr>
        <w:t xml:space="preserve">are expected to follow the specifications set forth in this </w:t>
      </w:r>
      <w:r w:rsidR="00D82A64">
        <w:rPr>
          <w:rFonts w:ascii="Arial" w:hAnsi="Arial" w:cs="Arial"/>
          <w:sz w:val="24"/>
          <w:szCs w:val="24"/>
        </w:rPr>
        <w:t>funding opportunity</w:t>
      </w:r>
      <w:r w:rsidR="0038579D" w:rsidRPr="002114E9">
        <w:rPr>
          <w:rFonts w:ascii="Arial" w:hAnsi="Arial" w:cs="Arial"/>
          <w:sz w:val="24"/>
          <w:szCs w:val="24"/>
        </w:rPr>
        <w:t xml:space="preserve">.  However, it is not the Agency’s intent to disqualify </w:t>
      </w:r>
      <w:r w:rsidR="0044290E">
        <w:rPr>
          <w:rFonts w:ascii="Arial" w:hAnsi="Arial" w:cs="Arial"/>
          <w:sz w:val="24"/>
          <w:szCs w:val="24"/>
        </w:rPr>
        <w:t>Applications</w:t>
      </w:r>
      <w:r w:rsidR="0038579D" w:rsidRPr="002114E9">
        <w:rPr>
          <w:rFonts w:ascii="Arial" w:hAnsi="Arial" w:cs="Arial"/>
          <w:sz w:val="24"/>
          <w:szCs w:val="24"/>
        </w:rPr>
        <w:t xml:space="preserve"> that suffer from correctible flaws.  At the same time, it is important to maintain fairness to all </w:t>
      </w:r>
      <w:r w:rsidR="005E0626" w:rsidRPr="002114E9">
        <w:rPr>
          <w:rFonts w:ascii="Arial" w:hAnsi="Arial" w:cs="Arial"/>
          <w:sz w:val="24"/>
          <w:szCs w:val="24"/>
        </w:rPr>
        <w:t>Applicants</w:t>
      </w:r>
      <w:r w:rsidR="0038579D" w:rsidRPr="002114E9">
        <w:rPr>
          <w:rFonts w:ascii="Arial" w:hAnsi="Arial" w:cs="Arial"/>
          <w:sz w:val="24"/>
          <w:szCs w:val="24"/>
        </w:rPr>
        <w:t xml:space="preserve"> in the procurement process.  Therefore, the Agency reserves the discretion to permit cure of variances, waive variances, or disqualify </w:t>
      </w:r>
      <w:r w:rsidR="0044290E">
        <w:rPr>
          <w:rFonts w:ascii="Arial" w:hAnsi="Arial" w:cs="Arial"/>
          <w:sz w:val="24"/>
          <w:szCs w:val="24"/>
        </w:rPr>
        <w:t>Applications</w:t>
      </w:r>
      <w:r w:rsidR="0038579D" w:rsidRPr="002114E9">
        <w:rPr>
          <w:rFonts w:ascii="Arial" w:hAnsi="Arial" w:cs="Arial"/>
          <w:sz w:val="24"/>
          <w:szCs w:val="24"/>
        </w:rPr>
        <w:t xml:space="preserve"> for reasons that include, but may not be limited to, the following: </w:t>
      </w:r>
    </w:p>
    <w:p w14:paraId="542E1FBE" w14:textId="77777777" w:rsidR="0038579D" w:rsidRPr="002114E9" w:rsidRDefault="0038579D" w:rsidP="0038579D">
      <w:pPr>
        <w:jc w:val="left"/>
        <w:rPr>
          <w:rFonts w:ascii="Arial" w:hAnsi="Arial" w:cs="Arial"/>
          <w:sz w:val="24"/>
          <w:szCs w:val="24"/>
        </w:rPr>
      </w:pPr>
    </w:p>
    <w:p w14:paraId="0884AB72" w14:textId="126F8E01" w:rsidR="0038579D" w:rsidRPr="002114E9" w:rsidRDefault="005E0626" w:rsidP="005E04A4">
      <w:pPr>
        <w:pStyle w:val="ListParagraph"/>
        <w:ind w:left="810"/>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 initiates unauthorized contact regarding this </w:t>
      </w:r>
      <w:r w:rsidR="00D82A64">
        <w:rPr>
          <w:rFonts w:ascii="Arial" w:hAnsi="Arial" w:cs="Arial"/>
          <w:sz w:val="24"/>
          <w:szCs w:val="24"/>
        </w:rPr>
        <w:t>funding opportunity</w:t>
      </w:r>
      <w:r w:rsidR="00F610F9" w:rsidRPr="002114E9">
        <w:rPr>
          <w:rFonts w:ascii="Arial" w:hAnsi="Arial" w:cs="Arial"/>
          <w:sz w:val="24"/>
          <w:szCs w:val="24"/>
        </w:rPr>
        <w:t xml:space="preserve"> </w:t>
      </w:r>
      <w:r w:rsidR="0038579D" w:rsidRPr="002114E9">
        <w:rPr>
          <w:rFonts w:ascii="Arial" w:hAnsi="Arial" w:cs="Arial"/>
          <w:sz w:val="24"/>
          <w:szCs w:val="24"/>
        </w:rPr>
        <w:t xml:space="preserve">with employees other than the Issuing Officer (See Section </w:t>
      </w:r>
      <w:r w:rsidR="00602E9F" w:rsidRPr="002114E9">
        <w:rPr>
          <w:rFonts w:ascii="Arial" w:hAnsi="Arial" w:cs="Arial"/>
          <w:sz w:val="24"/>
          <w:szCs w:val="24"/>
        </w:rPr>
        <w:t>2</w:t>
      </w:r>
      <w:r w:rsidR="003F6F96" w:rsidRPr="002114E9">
        <w:rPr>
          <w:rFonts w:ascii="Arial" w:hAnsi="Arial" w:cs="Arial"/>
          <w:sz w:val="24"/>
          <w:szCs w:val="24"/>
        </w:rPr>
        <w:t>.1</w:t>
      </w:r>
      <w:proofErr w:type="gramStart"/>
      <w:r w:rsidR="0038579D" w:rsidRPr="002114E9">
        <w:rPr>
          <w:rFonts w:ascii="Arial" w:hAnsi="Arial" w:cs="Arial"/>
          <w:sz w:val="24"/>
          <w:szCs w:val="24"/>
        </w:rPr>
        <w:t>);</w:t>
      </w:r>
      <w:proofErr w:type="gramEnd"/>
    </w:p>
    <w:p w14:paraId="64B1EBB6" w14:textId="7465430D" w:rsidR="0038579D" w:rsidRPr="002114E9" w:rsidRDefault="005E0626" w:rsidP="005E04A4">
      <w:pPr>
        <w:pStyle w:val="ListParagraph"/>
        <w:ind w:left="810"/>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 fails, in the Agency’s opinion, to include the content required for th</w:t>
      </w:r>
      <w:r w:rsidR="000D425C" w:rsidRPr="002114E9">
        <w:rPr>
          <w:rFonts w:ascii="Arial" w:hAnsi="Arial" w:cs="Arial"/>
          <w:sz w:val="24"/>
          <w:szCs w:val="24"/>
        </w:rPr>
        <w:t xml:space="preserve">is </w:t>
      </w:r>
      <w:r w:rsidR="00661E97">
        <w:rPr>
          <w:rFonts w:ascii="Arial" w:hAnsi="Arial" w:cs="Arial"/>
          <w:sz w:val="24"/>
          <w:szCs w:val="24"/>
        </w:rPr>
        <w:t xml:space="preserve">funding </w:t>
      </w:r>
      <w:proofErr w:type="gramStart"/>
      <w:r w:rsidR="00661E97">
        <w:rPr>
          <w:rFonts w:ascii="Arial" w:hAnsi="Arial" w:cs="Arial"/>
          <w:sz w:val="24"/>
          <w:szCs w:val="24"/>
        </w:rPr>
        <w:t>opportunity</w:t>
      </w:r>
      <w:r w:rsidR="0038579D" w:rsidRPr="002114E9">
        <w:rPr>
          <w:rFonts w:ascii="Arial" w:hAnsi="Arial" w:cs="Arial"/>
          <w:sz w:val="24"/>
          <w:szCs w:val="24"/>
        </w:rPr>
        <w:t>;</w:t>
      </w:r>
      <w:proofErr w:type="gramEnd"/>
    </w:p>
    <w:p w14:paraId="18AC80E8" w14:textId="2D4C8863" w:rsidR="0038579D" w:rsidRPr="002114E9" w:rsidRDefault="005E0626" w:rsidP="005E04A4">
      <w:pPr>
        <w:pStyle w:val="ListParagraph"/>
        <w:ind w:left="810"/>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 fails to submit the </w:t>
      </w:r>
      <w:r w:rsidR="003E4F6B" w:rsidRPr="002114E9">
        <w:rPr>
          <w:rFonts w:ascii="Arial" w:hAnsi="Arial" w:cs="Arial"/>
          <w:sz w:val="24"/>
          <w:szCs w:val="24"/>
        </w:rPr>
        <w:t xml:space="preserve">document titled </w:t>
      </w:r>
      <w:r w:rsidR="00762961" w:rsidRPr="002114E9">
        <w:rPr>
          <w:rFonts w:ascii="Arial" w:hAnsi="Arial" w:cs="Arial"/>
          <w:sz w:val="24"/>
          <w:szCs w:val="24"/>
        </w:rPr>
        <w:t>Attachment B (</w:t>
      </w:r>
      <w:r w:rsidR="00762961" w:rsidRPr="002114E9">
        <w:rPr>
          <w:rFonts w:ascii="Arial" w:hAnsi="Arial" w:cs="Arial"/>
          <w:bCs/>
          <w:i/>
          <w:iCs/>
          <w:sz w:val="24"/>
          <w:szCs w:val="24"/>
        </w:rPr>
        <w:t xml:space="preserve">Applicant </w:t>
      </w:r>
      <w:r w:rsidR="00762961" w:rsidRPr="002114E9">
        <w:rPr>
          <w:rFonts w:ascii="Arial" w:hAnsi="Arial" w:cs="Arial"/>
          <w:i/>
          <w:iCs/>
          <w:sz w:val="24"/>
          <w:szCs w:val="24"/>
        </w:rPr>
        <w:t>Child Care Solutions Fund Application</w:t>
      </w:r>
      <w:r w:rsidR="00762961" w:rsidRPr="002114E9">
        <w:rPr>
          <w:rFonts w:ascii="Arial" w:hAnsi="Arial" w:cs="Arial"/>
          <w:sz w:val="24"/>
          <w:szCs w:val="24"/>
        </w:rPr>
        <w:t>)</w:t>
      </w:r>
      <w:r w:rsidR="00D328FA">
        <w:rPr>
          <w:rFonts w:ascii="Arial" w:hAnsi="Arial" w:cs="Arial"/>
          <w:sz w:val="24"/>
          <w:szCs w:val="24"/>
        </w:rPr>
        <w:t xml:space="preserve"> </w:t>
      </w:r>
      <w:r w:rsidR="003E4F6B" w:rsidRPr="002114E9">
        <w:rPr>
          <w:rFonts w:ascii="Arial" w:hAnsi="Arial" w:cs="Arial"/>
          <w:sz w:val="24"/>
          <w:szCs w:val="24"/>
        </w:rPr>
        <w:t xml:space="preserve">containing all signatures (See </w:t>
      </w:r>
      <w:r w:rsidR="0038579D" w:rsidRPr="002114E9">
        <w:rPr>
          <w:rFonts w:ascii="Arial" w:hAnsi="Arial" w:cs="Arial"/>
          <w:sz w:val="24"/>
          <w:szCs w:val="24"/>
        </w:rPr>
        <w:t xml:space="preserve">Section </w:t>
      </w:r>
      <w:r w:rsidR="00602E9F" w:rsidRPr="002114E9">
        <w:rPr>
          <w:rFonts w:ascii="Arial" w:hAnsi="Arial" w:cs="Arial"/>
          <w:sz w:val="24"/>
          <w:szCs w:val="24"/>
        </w:rPr>
        <w:t>2.</w:t>
      </w:r>
      <w:r w:rsidR="00637C6E" w:rsidRPr="002114E9">
        <w:rPr>
          <w:rFonts w:ascii="Arial" w:hAnsi="Arial" w:cs="Arial"/>
          <w:sz w:val="24"/>
          <w:szCs w:val="24"/>
        </w:rPr>
        <w:t>5</w:t>
      </w:r>
      <w:proofErr w:type="gramStart"/>
      <w:r w:rsidR="0038579D" w:rsidRPr="002114E9">
        <w:rPr>
          <w:rFonts w:ascii="Arial" w:hAnsi="Arial" w:cs="Arial"/>
          <w:sz w:val="24"/>
          <w:szCs w:val="24"/>
        </w:rPr>
        <w:t>);</w:t>
      </w:r>
      <w:proofErr w:type="gramEnd"/>
    </w:p>
    <w:p w14:paraId="2CDA0B51" w14:textId="738C40DD" w:rsidR="000B2552" w:rsidRPr="00DC7924" w:rsidRDefault="005E0626" w:rsidP="005E04A4">
      <w:pPr>
        <w:pStyle w:val="ListParagraph"/>
        <w:ind w:left="810"/>
        <w:rPr>
          <w:rFonts w:ascii="Arial" w:hAnsi="Arial" w:cs="Arial"/>
          <w:sz w:val="24"/>
          <w:szCs w:val="24"/>
        </w:rPr>
      </w:pPr>
      <w:r w:rsidRPr="00DC7924">
        <w:rPr>
          <w:rFonts w:ascii="Arial" w:hAnsi="Arial" w:cs="Arial"/>
          <w:bCs/>
          <w:sz w:val="24"/>
          <w:szCs w:val="24"/>
        </w:rPr>
        <w:t>Applicant</w:t>
      </w:r>
      <w:r w:rsidR="005457B9" w:rsidRPr="00DC7924">
        <w:rPr>
          <w:rFonts w:ascii="Arial" w:hAnsi="Arial" w:cs="Arial"/>
          <w:bCs/>
          <w:sz w:val="24"/>
          <w:szCs w:val="24"/>
        </w:rPr>
        <w:t xml:space="preserve"> marks entire </w:t>
      </w:r>
      <w:r w:rsidR="00AE3C80" w:rsidRPr="00DC7924">
        <w:rPr>
          <w:rFonts w:ascii="Arial" w:hAnsi="Arial" w:cs="Arial"/>
          <w:bCs/>
          <w:sz w:val="24"/>
          <w:szCs w:val="24"/>
        </w:rPr>
        <w:t>Application</w:t>
      </w:r>
      <w:r w:rsidR="005457B9" w:rsidRPr="00DC7924">
        <w:rPr>
          <w:rFonts w:ascii="Arial" w:hAnsi="Arial" w:cs="Arial"/>
          <w:bCs/>
          <w:sz w:val="24"/>
          <w:szCs w:val="24"/>
        </w:rPr>
        <w:t xml:space="preserve"> confidential, makes excessive claims for confidential treatment, or identifies pricing</w:t>
      </w:r>
      <w:r w:rsidR="005457B9" w:rsidRPr="00DC7924">
        <w:rPr>
          <w:rFonts w:ascii="Arial" w:hAnsi="Arial" w:cs="Arial"/>
          <w:sz w:val="24"/>
          <w:szCs w:val="24"/>
        </w:rPr>
        <w:t xml:space="preserve"> information in the Cost Proposal as confidential</w:t>
      </w:r>
      <w:proofErr w:type="gramStart"/>
      <w:r w:rsidR="005457B9" w:rsidRPr="00DC7924">
        <w:rPr>
          <w:rFonts w:ascii="Arial" w:hAnsi="Arial" w:cs="Arial"/>
          <w:sz w:val="24"/>
          <w:szCs w:val="24"/>
        </w:rPr>
        <w:t>);</w:t>
      </w:r>
      <w:proofErr w:type="gramEnd"/>
    </w:p>
    <w:p w14:paraId="43F0DD65" w14:textId="51D41655" w:rsidR="0038579D" w:rsidRPr="002114E9" w:rsidRDefault="005E0626" w:rsidP="005E04A4">
      <w:pPr>
        <w:pStyle w:val="ListParagraph"/>
        <w:ind w:left="810"/>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 includes assumptions in its </w:t>
      </w:r>
      <w:r w:rsidR="0044290E">
        <w:rPr>
          <w:rFonts w:ascii="Arial" w:hAnsi="Arial" w:cs="Arial"/>
          <w:sz w:val="24"/>
          <w:szCs w:val="24"/>
        </w:rPr>
        <w:t>Application</w:t>
      </w:r>
      <w:r w:rsidR="0038579D" w:rsidRPr="002114E9">
        <w:rPr>
          <w:rFonts w:ascii="Arial" w:hAnsi="Arial" w:cs="Arial"/>
          <w:sz w:val="24"/>
          <w:szCs w:val="24"/>
        </w:rPr>
        <w:t xml:space="preserve"> </w:t>
      </w:r>
      <w:r w:rsidR="00602E9F" w:rsidRPr="002114E9">
        <w:rPr>
          <w:rFonts w:ascii="Arial" w:hAnsi="Arial" w:cs="Arial"/>
          <w:sz w:val="24"/>
          <w:szCs w:val="24"/>
        </w:rPr>
        <w:t xml:space="preserve">(See </w:t>
      </w:r>
      <w:r w:rsidR="0038579D" w:rsidRPr="002114E9">
        <w:rPr>
          <w:rFonts w:ascii="Arial" w:hAnsi="Arial" w:cs="Arial"/>
          <w:sz w:val="24"/>
          <w:szCs w:val="24"/>
        </w:rPr>
        <w:t xml:space="preserve">Section </w:t>
      </w:r>
      <w:r w:rsidR="00821F39" w:rsidRPr="002114E9">
        <w:rPr>
          <w:rFonts w:ascii="Arial" w:hAnsi="Arial" w:cs="Arial"/>
          <w:sz w:val="24"/>
          <w:szCs w:val="24"/>
        </w:rPr>
        <w:t>2.</w:t>
      </w:r>
      <w:r w:rsidR="00637C6E" w:rsidRPr="002114E9">
        <w:rPr>
          <w:rFonts w:ascii="Arial" w:hAnsi="Arial" w:cs="Arial"/>
          <w:sz w:val="24"/>
          <w:szCs w:val="24"/>
        </w:rPr>
        <w:t>4</w:t>
      </w:r>
      <w:r w:rsidR="0038579D" w:rsidRPr="002114E9">
        <w:rPr>
          <w:rFonts w:ascii="Arial" w:hAnsi="Arial" w:cs="Arial"/>
          <w:sz w:val="24"/>
          <w:szCs w:val="24"/>
        </w:rPr>
        <w:t>); or</w:t>
      </w:r>
    </w:p>
    <w:p w14:paraId="0A6A43A9" w14:textId="0C25064A" w:rsidR="0038579D" w:rsidRPr="002114E9" w:rsidRDefault="005E0626" w:rsidP="005E04A4">
      <w:pPr>
        <w:pStyle w:val="ListParagraph"/>
        <w:ind w:left="810"/>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 fails to respond to the Agency’s request for clarifications, information, documents, or references that the Agency may make at any point in t</w:t>
      </w:r>
      <w:r w:rsidR="000D425C" w:rsidRPr="002114E9">
        <w:rPr>
          <w:rFonts w:ascii="Arial" w:hAnsi="Arial" w:cs="Arial"/>
          <w:sz w:val="24"/>
          <w:szCs w:val="24"/>
        </w:rPr>
        <w:t>his</w:t>
      </w:r>
      <w:r w:rsidR="0038579D" w:rsidRPr="002114E9">
        <w:rPr>
          <w:rFonts w:ascii="Arial" w:hAnsi="Arial" w:cs="Arial"/>
          <w:sz w:val="24"/>
          <w:szCs w:val="24"/>
        </w:rPr>
        <w:t xml:space="preserve"> process.</w:t>
      </w:r>
    </w:p>
    <w:p w14:paraId="3B7C10E6" w14:textId="036EEDCC" w:rsidR="00BE0353" w:rsidRPr="002114E9" w:rsidRDefault="005E0626" w:rsidP="00BE0353">
      <w:pPr>
        <w:pStyle w:val="ListParagraph"/>
        <w:ind w:left="810"/>
        <w:rPr>
          <w:rFonts w:ascii="Arial" w:hAnsi="Arial" w:cs="Arial"/>
          <w:b/>
          <w:bCs/>
          <w:sz w:val="24"/>
          <w:szCs w:val="24"/>
        </w:rPr>
      </w:pPr>
      <w:r w:rsidRPr="002114E9">
        <w:rPr>
          <w:rFonts w:ascii="Arial" w:hAnsi="Arial" w:cs="Arial"/>
          <w:sz w:val="24"/>
          <w:szCs w:val="24"/>
        </w:rPr>
        <w:t>Applicant</w:t>
      </w:r>
      <w:r w:rsidR="00BE0353" w:rsidRPr="002114E9">
        <w:rPr>
          <w:rFonts w:ascii="Arial" w:hAnsi="Arial" w:cs="Arial"/>
          <w:sz w:val="24"/>
          <w:szCs w:val="24"/>
        </w:rPr>
        <w:t xml:space="preserve"> is a “scrutinized company” included on a “scrutinized company list” created by a public fund pursuant to Iowa Code §12J. This list is maintained by the Iowa Public Employees’ Retirement System. The list is currently found here: </w:t>
      </w:r>
      <w:hyperlink r:id="rId12" w:history="1">
        <w:r w:rsidR="00BE0353" w:rsidRPr="002114E9">
          <w:rPr>
            <w:rStyle w:val="Hyperlink"/>
            <w:rFonts w:ascii="Arial" w:hAnsi="Arial" w:cs="Arial"/>
            <w:sz w:val="24"/>
            <w:szCs w:val="24"/>
          </w:rPr>
          <w:t>https://ipers.org/investments/restrictions</w:t>
        </w:r>
      </w:hyperlink>
      <w:r w:rsidR="00BE0353" w:rsidRPr="002114E9">
        <w:rPr>
          <w:rFonts w:ascii="Arial" w:hAnsi="Arial" w:cs="Arial"/>
          <w:color w:val="000000"/>
          <w:sz w:val="24"/>
          <w:szCs w:val="24"/>
        </w:rPr>
        <w:t>.</w:t>
      </w:r>
    </w:p>
    <w:p w14:paraId="3C323564" w14:textId="77777777" w:rsidR="0038579D" w:rsidRPr="002114E9" w:rsidRDefault="0038579D" w:rsidP="0038579D">
      <w:pPr>
        <w:jc w:val="left"/>
        <w:rPr>
          <w:rFonts w:ascii="Arial" w:hAnsi="Arial" w:cs="Arial"/>
          <w:sz w:val="24"/>
          <w:szCs w:val="24"/>
        </w:rPr>
      </w:pPr>
    </w:p>
    <w:p w14:paraId="6D37022F" w14:textId="723E0DAF" w:rsidR="0038579D" w:rsidRPr="002114E9" w:rsidRDefault="0038579D" w:rsidP="0038579D">
      <w:pPr>
        <w:jc w:val="left"/>
        <w:rPr>
          <w:rFonts w:ascii="Arial" w:hAnsi="Arial" w:cs="Arial"/>
          <w:sz w:val="24"/>
          <w:szCs w:val="24"/>
        </w:rPr>
      </w:pPr>
      <w:r w:rsidRPr="002114E9">
        <w:rPr>
          <w:rFonts w:ascii="Arial" w:hAnsi="Arial" w:cs="Arial"/>
          <w:sz w:val="24"/>
          <w:szCs w:val="24"/>
        </w:rPr>
        <w:t>The determination of whether or not to disqualify a</w:t>
      </w:r>
      <w:r w:rsidR="009558FE">
        <w:rPr>
          <w:rFonts w:ascii="Arial" w:hAnsi="Arial" w:cs="Arial"/>
          <w:sz w:val="24"/>
          <w:szCs w:val="24"/>
        </w:rPr>
        <w:t xml:space="preserve">n </w:t>
      </w:r>
      <w:proofErr w:type="gramStart"/>
      <w:r w:rsidR="009558FE">
        <w:rPr>
          <w:rFonts w:ascii="Arial" w:hAnsi="Arial" w:cs="Arial"/>
          <w:sz w:val="24"/>
          <w:szCs w:val="24"/>
        </w:rPr>
        <w:t>Application</w:t>
      </w:r>
      <w:proofErr w:type="gramEnd"/>
      <w:r w:rsidRPr="002114E9">
        <w:rPr>
          <w:rFonts w:ascii="Arial" w:hAnsi="Arial" w:cs="Arial"/>
          <w:sz w:val="24"/>
          <w:szCs w:val="24"/>
        </w:rPr>
        <w:t xml:space="preserve"> and not consider it for award of a contract for any of these reasons, or to waive or permit cure of variances in </w:t>
      </w:r>
      <w:r w:rsidR="009558FE">
        <w:rPr>
          <w:rFonts w:ascii="Arial" w:hAnsi="Arial" w:cs="Arial"/>
          <w:sz w:val="24"/>
          <w:szCs w:val="24"/>
        </w:rPr>
        <w:t>Applications</w:t>
      </w:r>
      <w:r w:rsidRPr="002114E9">
        <w:rPr>
          <w:rFonts w:ascii="Arial" w:hAnsi="Arial" w:cs="Arial"/>
          <w:sz w:val="24"/>
          <w:szCs w:val="24"/>
        </w:rPr>
        <w:t xml:space="preserve">, is at the sole discretion of the Agency.  No </w:t>
      </w:r>
      <w:r w:rsidR="005E0626" w:rsidRPr="002114E9">
        <w:rPr>
          <w:rFonts w:ascii="Arial" w:hAnsi="Arial" w:cs="Arial"/>
          <w:sz w:val="24"/>
          <w:szCs w:val="24"/>
        </w:rPr>
        <w:t>Applicant</w:t>
      </w:r>
      <w:r w:rsidRPr="002114E9">
        <w:rPr>
          <w:rFonts w:ascii="Arial" w:hAnsi="Arial" w:cs="Arial"/>
          <w:sz w:val="24"/>
          <w:szCs w:val="24"/>
        </w:rPr>
        <w:t xml:space="preserve"> shall obtain any right by virtue of the Agency’s election to not exercise that discretion.  In the event the Agency waives or permits cure of variances, such waiver or cure will not modify the </w:t>
      </w:r>
      <w:r w:rsidR="00E97153">
        <w:rPr>
          <w:rFonts w:ascii="Arial" w:hAnsi="Arial" w:cs="Arial"/>
          <w:sz w:val="24"/>
          <w:szCs w:val="24"/>
        </w:rPr>
        <w:t>funding opportunity</w:t>
      </w:r>
      <w:r w:rsidRPr="002114E9">
        <w:rPr>
          <w:rFonts w:ascii="Arial" w:hAnsi="Arial" w:cs="Arial"/>
          <w:sz w:val="24"/>
          <w:szCs w:val="24"/>
        </w:rPr>
        <w:t xml:space="preserve"> specifications or excuse the </w:t>
      </w:r>
      <w:r w:rsidR="005E0626" w:rsidRPr="002114E9">
        <w:rPr>
          <w:rFonts w:ascii="Arial" w:hAnsi="Arial" w:cs="Arial"/>
          <w:sz w:val="24"/>
          <w:szCs w:val="24"/>
        </w:rPr>
        <w:t>Applicant</w:t>
      </w:r>
      <w:r w:rsidRPr="002114E9">
        <w:rPr>
          <w:rFonts w:ascii="Arial" w:hAnsi="Arial" w:cs="Arial"/>
          <w:sz w:val="24"/>
          <w:szCs w:val="24"/>
        </w:rPr>
        <w:t xml:space="preserve"> from full compliance with</w:t>
      </w:r>
      <w:r w:rsidR="000D425C" w:rsidRPr="002114E9">
        <w:rPr>
          <w:rFonts w:ascii="Arial" w:hAnsi="Arial" w:cs="Arial"/>
          <w:sz w:val="24"/>
          <w:szCs w:val="24"/>
        </w:rPr>
        <w:t xml:space="preserve"> the</w:t>
      </w:r>
      <w:r w:rsidRPr="002114E9">
        <w:rPr>
          <w:rFonts w:ascii="Arial" w:hAnsi="Arial" w:cs="Arial"/>
          <w:sz w:val="24"/>
          <w:szCs w:val="24"/>
        </w:rPr>
        <w:t xml:space="preserve"> </w:t>
      </w:r>
      <w:r w:rsidR="00E97153">
        <w:rPr>
          <w:rFonts w:ascii="Arial" w:hAnsi="Arial" w:cs="Arial"/>
          <w:sz w:val="24"/>
          <w:szCs w:val="24"/>
        </w:rPr>
        <w:t>funding opportunity</w:t>
      </w:r>
      <w:r w:rsidR="00E97153" w:rsidRPr="002114E9">
        <w:rPr>
          <w:rFonts w:ascii="Arial" w:hAnsi="Arial" w:cs="Arial"/>
          <w:sz w:val="24"/>
          <w:szCs w:val="24"/>
        </w:rPr>
        <w:t xml:space="preserve"> </w:t>
      </w:r>
      <w:r w:rsidRPr="002114E9">
        <w:rPr>
          <w:rFonts w:ascii="Arial" w:hAnsi="Arial" w:cs="Arial"/>
          <w:sz w:val="24"/>
          <w:szCs w:val="24"/>
        </w:rPr>
        <w:t xml:space="preserve">specifications or other contract requirements if the </w:t>
      </w:r>
      <w:r w:rsidR="005E0626" w:rsidRPr="002114E9">
        <w:rPr>
          <w:rFonts w:ascii="Arial" w:hAnsi="Arial" w:cs="Arial"/>
          <w:sz w:val="24"/>
          <w:szCs w:val="24"/>
        </w:rPr>
        <w:t>Applicant</w:t>
      </w:r>
      <w:r w:rsidRPr="002114E9">
        <w:rPr>
          <w:rFonts w:ascii="Arial" w:hAnsi="Arial" w:cs="Arial"/>
          <w:sz w:val="24"/>
          <w:szCs w:val="24"/>
        </w:rPr>
        <w:t xml:space="preserve"> </w:t>
      </w:r>
      <w:proofErr w:type="gramStart"/>
      <w:r w:rsidRPr="002114E9">
        <w:rPr>
          <w:rFonts w:ascii="Arial" w:hAnsi="Arial" w:cs="Arial"/>
          <w:sz w:val="24"/>
          <w:szCs w:val="24"/>
        </w:rPr>
        <w:t>enters into</w:t>
      </w:r>
      <w:proofErr w:type="gramEnd"/>
      <w:r w:rsidRPr="002114E9">
        <w:rPr>
          <w:rFonts w:ascii="Arial" w:hAnsi="Arial" w:cs="Arial"/>
          <w:sz w:val="24"/>
          <w:szCs w:val="24"/>
        </w:rPr>
        <w:t xml:space="preserve"> a contract.  </w:t>
      </w:r>
    </w:p>
    <w:p w14:paraId="725BC280" w14:textId="77777777" w:rsidR="0038579D" w:rsidRPr="002114E9" w:rsidRDefault="0038579D" w:rsidP="0038579D">
      <w:pPr>
        <w:jc w:val="left"/>
        <w:rPr>
          <w:rFonts w:ascii="Arial" w:hAnsi="Arial" w:cs="Arial"/>
          <w:b/>
          <w:bCs/>
          <w:sz w:val="24"/>
          <w:szCs w:val="24"/>
        </w:rPr>
      </w:pPr>
    </w:p>
    <w:p w14:paraId="4541AB66" w14:textId="730CB2CB" w:rsidR="0038579D" w:rsidRPr="002114E9" w:rsidRDefault="003E4F6B" w:rsidP="0038579D">
      <w:pPr>
        <w:pStyle w:val="ContractLevel2"/>
        <w:outlineLvl w:val="1"/>
        <w:rPr>
          <w:rFonts w:ascii="Arial" w:hAnsi="Arial" w:cs="Arial"/>
          <w:sz w:val="24"/>
          <w:szCs w:val="24"/>
        </w:rPr>
      </w:pPr>
      <w:bookmarkStart w:id="68" w:name="_Toc265564585"/>
      <w:bookmarkStart w:id="69" w:name="_Toc265580880"/>
      <w:proofErr w:type="gramStart"/>
      <w:r w:rsidRPr="002114E9">
        <w:rPr>
          <w:rFonts w:ascii="Arial" w:hAnsi="Arial" w:cs="Arial"/>
          <w:sz w:val="24"/>
          <w:szCs w:val="24"/>
        </w:rPr>
        <w:t>2</w:t>
      </w:r>
      <w:r w:rsidR="00813F61" w:rsidRPr="002114E9">
        <w:rPr>
          <w:rFonts w:ascii="Arial" w:hAnsi="Arial" w:cs="Arial"/>
          <w:sz w:val="24"/>
          <w:szCs w:val="24"/>
        </w:rPr>
        <w:t>.</w:t>
      </w:r>
      <w:r w:rsidR="00CB0FD3" w:rsidRPr="002114E9">
        <w:rPr>
          <w:rFonts w:ascii="Arial" w:hAnsi="Arial" w:cs="Arial"/>
          <w:sz w:val="24"/>
          <w:szCs w:val="24"/>
        </w:rPr>
        <w:t>11</w:t>
      </w:r>
      <w:r w:rsidR="0038579D" w:rsidRPr="002114E9">
        <w:rPr>
          <w:rFonts w:ascii="Arial" w:hAnsi="Arial" w:cs="Arial"/>
          <w:sz w:val="24"/>
          <w:szCs w:val="24"/>
        </w:rPr>
        <w:t xml:space="preserve">  </w:t>
      </w:r>
      <w:r w:rsidR="00334F17" w:rsidRPr="002114E9">
        <w:rPr>
          <w:rFonts w:ascii="Arial" w:hAnsi="Arial" w:cs="Arial"/>
          <w:sz w:val="24"/>
          <w:szCs w:val="24"/>
        </w:rPr>
        <w:t>Application</w:t>
      </w:r>
      <w:proofErr w:type="gramEnd"/>
      <w:r w:rsidR="00334F17" w:rsidRPr="002114E9">
        <w:rPr>
          <w:rFonts w:ascii="Arial" w:hAnsi="Arial" w:cs="Arial"/>
          <w:sz w:val="24"/>
          <w:szCs w:val="24"/>
        </w:rPr>
        <w:t xml:space="preserve"> </w:t>
      </w:r>
      <w:r w:rsidR="0038579D" w:rsidRPr="002114E9">
        <w:rPr>
          <w:rFonts w:ascii="Arial" w:hAnsi="Arial" w:cs="Arial"/>
          <w:sz w:val="24"/>
          <w:szCs w:val="24"/>
        </w:rPr>
        <w:t>Clarification Process</w:t>
      </w:r>
      <w:bookmarkEnd w:id="68"/>
      <w:bookmarkEnd w:id="69"/>
      <w:r w:rsidR="0038579D" w:rsidRPr="002114E9">
        <w:rPr>
          <w:rFonts w:ascii="Arial" w:hAnsi="Arial" w:cs="Arial"/>
          <w:sz w:val="24"/>
          <w:szCs w:val="24"/>
        </w:rPr>
        <w:t xml:space="preserve">.    </w:t>
      </w:r>
      <w:r w:rsidR="0038579D" w:rsidRPr="002114E9">
        <w:rPr>
          <w:rFonts w:ascii="Arial" w:hAnsi="Arial" w:cs="Arial"/>
          <w:sz w:val="24"/>
          <w:szCs w:val="24"/>
        </w:rPr>
        <w:tab/>
      </w:r>
    </w:p>
    <w:p w14:paraId="03594E7C" w14:textId="05B95B3B"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Agency may request clarifications from </w:t>
      </w:r>
      <w:r w:rsidR="00334F17" w:rsidRPr="002114E9">
        <w:rPr>
          <w:rFonts w:ascii="Arial" w:hAnsi="Arial" w:cs="Arial"/>
          <w:sz w:val="24"/>
          <w:szCs w:val="24"/>
        </w:rPr>
        <w:t xml:space="preserve">Applicants </w:t>
      </w:r>
      <w:r w:rsidRPr="002114E9">
        <w:rPr>
          <w:rFonts w:ascii="Arial" w:hAnsi="Arial" w:cs="Arial"/>
          <w:sz w:val="24"/>
          <w:szCs w:val="24"/>
        </w:rPr>
        <w:t>for the purpose of resolving ambiguities or questioning information presented in the</w:t>
      </w:r>
      <w:r w:rsidR="00334F17" w:rsidRPr="002114E9">
        <w:rPr>
          <w:rFonts w:ascii="Arial" w:hAnsi="Arial" w:cs="Arial"/>
          <w:sz w:val="24"/>
          <w:szCs w:val="24"/>
        </w:rPr>
        <w:t xml:space="preserve"> Applications</w:t>
      </w:r>
      <w:r w:rsidRPr="002114E9">
        <w:rPr>
          <w:rFonts w:ascii="Arial" w:hAnsi="Arial" w:cs="Arial"/>
          <w:sz w:val="24"/>
          <w:szCs w:val="24"/>
        </w:rPr>
        <w:t xml:space="preserve">.  Clarifications may occur throughout the </w:t>
      </w:r>
      <w:r w:rsidR="00334F17" w:rsidRPr="002114E9">
        <w:rPr>
          <w:rFonts w:ascii="Arial" w:hAnsi="Arial" w:cs="Arial"/>
          <w:sz w:val="24"/>
          <w:szCs w:val="24"/>
        </w:rPr>
        <w:t xml:space="preserve">Application </w:t>
      </w:r>
      <w:r w:rsidRPr="002114E9">
        <w:rPr>
          <w:rFonts w:ascii="Arial" w:hAnsi="Arial" w:cs="Arial"/>
          <w:sz w:val="24"/>
          <w:szCs w:val="24"/>
        </w:rPr>
        <w:t xml:space="preserve">evaluation process.  Clarification responses shall be in writing and shall address only the information requested.  Responses shall be submitted to the Agency within the time stipulated at the occasion of the request.    </w:t>
      </w:r>
    </w:p>
    <w:p w14:paraId="1424AA24" w14:textId="77777777" w:rsidR="0038579D" w:rsidRPr="002114E9" w:rsidRDefault="0038579D" w:rsidP="0038579D">
      <w:pPr>
        <w:jc w:val="left"/>
        <w:rPr>
          <w:rFonts w:ascii="Arial" w:hAnsi="Arial" w:cs="Arial"/>
          <w:sz w:val="24"/>
          <w:szCs w:val="24"/>
        </w:rPr>
      </w:pPr>
    </w:p>
    <w:p w14:paraId="5D9FD84E" w14:textId="2CD2DFE6" w:rsidR="0038579D" w:rsidRPr="002114E9" w:rsidRDefault="003E4F6B" w:rsidP="0038579D">
      <w:pPr>
        <w:pStyle w:val="ContractLevel2"/>
        <w:outlineLvl w:val="1"/>
        <w:rPr>
          <w:rFonts w:ascii="Arial" w:hAnsi="Arial" w:cs="Arial"/>
          <w:sz w:val="24"/>
          <w:szCs w:val="24"/>
        </w:rPr>
      </w:pPr>
      <w:bookmarkStart w:id="70" w:name="_Toc265564586"/>
      <w:bookmarkStart w:id="71" w:name="_Toc265580881"/>
      <w:proofErr w:type="gramStart"/>
      <w:r w:rsidRPr="002114E9">
        <w:rPr>
          <w:rFonts w:ascii="Arial" w:hAnsi="Arial" w:cs="Arial"/>
          <w:sz w:val="24"/>
          <w:szCs w:val="24"/>
        </w:rPr>
        <w:t>2</w:t>
      </w:r>
      <w:r w:rsidR="00813F61" w:rsidRPr="002114E9">
        <w:rPr>
          <w:rFonts w:ascii="Arial" w:hAnsi="Arial" w:cs="Arial"/>
          <w:sz w:val="24"/>
          <w:szCs w:val="24"/>
        </w:rPr>
        <w:t>.</w:t>
      </w:r>
      <w:r w:rsidR="000B3D27" w:rsidRPr="002114E9">
        <w:rPr>
          <w:rFonts w:ascii="Arial" w:hAnsi="Arial" w:cs="Arial"/>
          <w:sz w:val="24"/>
          <w:szCs w:val="24"/>
        </w:rPr>
        <w:t>1</w:t>
      </w:r>
      <w:r w:rsidR="00CB0FD3" w:rsidRPr="002114E9">
        <w:rPr>
          <w:rFonts w:ascii="Arial" w:hAnsi="Arial" w:cs="Arial"/>
          <w:sz w:val="24"/>
          <w:szCs w:val="24"/>
        </w:rPr>
        <w:t>2</w:t>
      </w:r>
      <w:r w:rsidR="0038579D" w:rsidRPr="002114E9">
        <w:rPr>
          <w:rFonts w:ascii="Arial" w:hAnsi="Arial" w:cs="Arial"/>
          <w:sz w:val="24"/>
          <w:szCs w:val="24"/>
        </w:rPr>
        <w:t xml:space="preserve">  Verification</w:t>
      </w:r>
      <w:proofErr w:type="gramEnd"/>
      <w:r w:rsidR="0038579D" w:rsidRPr="002114E9">
        <w:rPr>
          <w:rFonts w:ascii="Arial" w:hAnsi="Arial" w:cs="Arial"/>
          <w:sz w:val="24"/>
          <w:szCs w:val="24"/>
        </w:rPr>
        <w:t xml:space="preserve"> of </w:t>
      </w:r>
      <w:r w:rsidR="00334F17" w:rsidRPr="002114E9">
        <w:rPr>
          <w:rFonts w:ascii="Arial" w:hAnsi="Arial" w:cs="Arial"/>
          <w:sz w:val="24"/>
          <w:szCs w:val="24"/>
        </w:rPr>
        <w:t xml:space="preserve">Application </w:t>
      </w:r>
      <w:r w:rsidR="0038579D" w:rsidRPr="002114E9">
        <w:rPr>
          <w:rFonts w:ascii="Arial" w:hAnsi="Arial" w:cs="Arial"/>
          <w:sz w:val="24"/>
          <w:szCs w:val="24"/>
        </w:rPr>
        <w:t>Contents</w:t>
      </w:r>
      <w:bookmarkEnd w:id="70"/>
      <w:bookmarkEnd w:id="71"/>
      <w:r w:rsidR="0038579D" w:rsidRPr="002114E9">
        <w:rPr>
          <w:rFonts w:ascii="Arial" w:hAnsi="Arial" w:cs="Arial"/>
          <w:sz w:val="24"/>
          <w:szCs w:val="24"/>
        </w:rPr>
        <w:t xml:space="preserve">.    </w:t>
      </w:r>
    </w:p>
    <w:p w14:paraId="583A0F23" w14:textId="211DDB24"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contents </w:t>
      </w:r>
      <w:r w:rsidR="00DC2144" w:rsidRPr="002114E9">
        <w:rPr>
          <w:rFonts w:ascii="Arial" w:hAnsi="Arial" w:cs="Arial"/>
          <w:sz w:val="24"/>
          <w:szCs w:val="24"/>
        </w:rPr>
        <w:t>of a</w:t>
      </w:r>
      <w:r w:rsidR="00334F17" w:rsidRPr="002114E9">
        <w:rPr>
          <w:rFonts w:ascii="Arial" w:hAnsi="Arial" w:cs="Arial"/>
          <w:sz w:val="24"/>
          <w:szCs w:val="24"/>
        </w:rPr>
        <w:t>n</w:t>
      </w:r>
      <w:r w:rsidR="00DC2144" w:rsidRPr="002114E9">
        <w:rPr>
          <w:rFonts w:ascii="Arial" w:hAnsi="Arial" w:cs="Arial"/>
          <w:sz w:val="24"/>
          <w:szCs w:val="24"/>
        </w:rPr>
        <w:t xml:space="preserve"> </w:t>
      </w:r>
      <w:proofErr w:type="gramStart"/>
      <w:r w:rsidR="00334F17" w:rsidRPr="002114E9">
        <w:rPr>
          <w:rFonts w:ascii="Arial" w:hAnsi="Arial" w:cs="Arial"/>
          <w:sz w:val="24"/>
          <w:szCs w:val="24"/>
        </w:rPr>
        <w:t>Application</w:t>
      </w:r>
      <w:proofErr w:type="gramEnd"/>
      <w:r w:rsidR="00334F17" w:rsidRPr="002114E9">
        <w:rPr>
          <w:rFonts w:ascii="Arial" w:hAnsi="Arial" w:cs="Arial"/>
          <w:sz w:val="24"/>
          <w:szCs w:val="24"/>
        </w:rPr>
        <w:t xml:space="preserve"> </w:t>
      </w:r>
      <w:r w:rsidR="00DC2144" w:rsidRPr="002114E9">
        <w:rPr>
          <w:rFonts w:ascii="Arial" w:hAnsi="Arial" w:cs="Arial"/>
          <w:sz w:val="24"/>
          <w:szCs w:val="24"/>
        </w:rPr>
        <w:t>submitted by the</w:t>
      </w:r>
      <w:r w:rsidRPr="002114E9">
        <w:rPr>
          <w:rFonts w:ascii="Arial" w:hAnsi="Arial" w:cs="Arial"/>
          <w:sz w:val="24"/>
          <w:szCs w:val="24"/>
        </w:rPr>
        <w:t xml:space="preserve"> </w:t>
      </w:r>
      <w:r w:rsidR="005E0626" w:rsidRPr="002114E9">
        <w:rPr>
          <w:rFonts w:ascii="Arial" w:hAnsi="Arial" w:cs="Arial"/>
          <w:sz w:val="24"/>
          <w:szCs w:val="24"/>
        </w:rPr>
        <w:t>Applicant</w:t>
      </w:r>
      <w:r w:rsidR="008E4A26">
        <w:rPr>
          <w:rFonts w:ascii="Arial" w:hAnsi="Arial" w:cs="Arial"/>
          <w:sz w:val="24"/>
          <w:szCs w:val="24"/>
        </w:rPr>
        <w:t xml:space="preserve"> </w:t>
      </w:r>
      <w:r w:rsidR="00DC2144" w:rsidRPr="002114E9">
        <w:rPr>
          <w:rFonts w:ascii="Arial" w:hAnsi="Arial" w:cs="Arial"/>
          <w:sz w:val="24"/>
          <w:szCs w:val="24"/>
        </w:rPr>
        <w:t>is</w:t>
      </w:r>
      <w:r w:rsidRPr="002114E9">
        <w:rPr>
          <w:rFonts w:ascii="Arial" w:hAnsi="Arial" w:cs="Arial"/>
          <w:sz w:val="24"/>
          <w:szCs w:val="24"/>
        </w:rPr>
        <w:t xml:space="preserve"> subject to verification.  </w:t>
      </w:r>
    </w:p>
    <w:p w14:paraId="466393A5" w14:textId="77777777" w:rsidR="0038579D" w:rsidRPr="002114E9" w:rsidRDefault="0038579D" w:rsidP="0038579D">
      <w:pPr>
        <w:jc w:val="left"/>
        <w:rPr>
          <w:rFonts w:ascii="Arial" w:hAnsi="Arial" w:cs="Arial"/>
          <w:sz w:val="24"/>
          <w:szCs w:val="24"/>
        </w:rPr>
      </w:pPr>
    </w:p>
    <w:p w14:paraId="75240A4A" w14:textId="258E7275" w:rsidR="0038579D" w:rsidRPr="002114E9" w:rsidRDefault="003E4F6B" w:rsidP="0038579D">
      <w:pPr>
        <w:pStyle w:val="ContractLevel2"/>
        <w:outlineLvl w:val="1"/>
        <w:rPr>
          <w:rFonts w:ascii="Arial" w:hAnsi="Arial" w:cs="Arial"/>
          <w:sz w:val="24"/>
          <w:szCs w:val="24"/>
        </w:rPr>
      </w:pPr>
      <w:bookmarkStart w:id="72" w:name="_Toc265564587"/>
      <w:bookmarkStart w:id="73" w:name="_Toc265580882"/>
      <w:proofErr w:type="gramStart"/>
      <w:r w:rsidRPr="002114E9">
        <w:rPr>
          <w:rFonts w:ascii="Arial" w:hAnsi="Arial" w:cs="Arial"/>
          <w:sz w:val="24"/>
          <w:szCs w:val="24"/>
        </w:rPr>
        <w:lastRenderedPageBreak/>
        <w:t>2</w:t>
      </w:r>
      <w:r w:rsidR="000B3D27" w:rsidRPr="002114E9">
        <w:rPr>
          <w:rFonts w:ascii="Arial" w:hAnsi="Arial" w:cs="Arial"/>
          <w:sz w:val="24"/>
          <w:szCs w:val="24"/>
        </w:rPr>
        <w:t>.1</w:t>
      </w:r>
      <w:r w:rsidR="00CB0FD3" w:rsidRPr="002114E9">
        <w:rPr>
          <w:rFonts w:ascii="Arial" w:hAnsi="Arial" w:cs="Arial"/>
          <w:sz w:val="24"/>
          <w:szCs w:val="24"/>
        </w:rPr>
        <w:t>3</w:t>
      </w:r>
      <w:r w:rsidR="0038579D" w:rsidRPr="002114E9">
        <w:rPr>
          <w:rFonts w:ascii="Arial" w:hAnsi="Arial" w:cs="Arial"/>
          <w:sz w:val="24"/>
          <w:szCs w:val="24"/>
        </w:rPr>
        <w:t xml:space="preserve">  Reference</w:t>
      </w:r>
      <w:proofErr w:type="gramEnd"/>
      <w:r w:rsidR="0038579D" w:rsidRPr="002114E9">
        <w:rPr>
          <w:rFonts w:ascii="Arial" w:hAnsi="Arial" w:cs="Arial"/>
          <w:sz w:val="24"/>
          <w:szCs w:val="24"/>
        </w:rPr>
        <w:t xml:space="preserve"> Checks</w:t>
      </w:r>
      <w:bookmarkEnd w:id="72"/>
      <w:bookmarkEnd w:id="73"/>
      <w:r w:rsidR="00CF6E9F" w:rsidRPr="002114E9">
        <w:rPr>
          <w:rFonts w:ascii="Arial" w:hAnsi="Arial" w:cs="Arial"/>
          <w:sz w:val="24"/>
          <w:szCs w:val="24"/>
        </w:rPr>
        <w:t xml:space="preserve"> and Information from Other Sources</w:t>
      </w:r>
      <w:r w:rsidR="0038579D" w:rsidRPr="002114E9">
        <w:rPr>
          <w:rFonts w:ascii="Arial" w:hAnsi="Arial" w:cs="Arial"/>
          <w:sz w:val="24"/>
          <w:szCs w:val="24"/>
        </w:rPr>
        <w:t>.</w:t>
      </w:r>
      <w:r w:rsidR="005F533B">
        <w:rPr>
          <w:rFonts w:ascii="Arial" w:hAnsi="Arial" w:cs="Arial"/>
          <w:sz w:val="24"/>
          <w:szCs w:val="24"/>
        </w:rPr>
        <w:t>:</w:t>
      </w:r>
    </w:p>
    <w:p w14:paraId="6B4E50AD" w14:textId="53BEE0AE" w:rsidR="00580A6E" w:rsidRPr="002114E9" w:rsidRDefault="00580A6E" w:rsidP="00580A6E">
      <w:pPr>
        <w:jc w:val="left"/>
        <w:rPr>
          <w:rFonts w:ascii="Arial" w:hAnsi="Arial" w:cs="Arial"/>
          <w:sz w:val="24"/>
          <w:szCs w:val="24"/>
        </w:rPr>
      </w:pPr>
      <w:r w:rsidRPr="002114E9">
        <w:rPr>
          <w:rFonts w:ascii="Arial" w:hAnsi="Arial" w:cs="Arial"/>
          <w:sz w:val="24"/>
          <w:szCs w:val="24"/>
        </w:rPr>
        <w:t xml:space="preserve">The Agency reserves the right to contact any reference to assist in the evaluation of the </w:t>
      </w:r>
      <w:r>
        <w:rPr>
          <w:rFonts w:ascii="Arial" w:hAnsi="Arial" w:cs="Arial"/>
          <w:sz w:val="24"/>
          <w:szCs w:val="24"/>
        </w:rPr>
        <w:t>Application</w:t>
      </w:r>
      <w:r w:rsidRPr="002114E9">
        <w:rPr>
          <w:rFonts w:ascii="Arial" w:hAnsi="Arial" w:cs="Arial"/>
          <w:sz w:val="24"/>
          <w:szCs w:val="24"/>
        </w:rPr>
        <w:t>, to verify information contained in the</w:t>
      </w:r>
      <w:r w:rsidR="004567A7">
        <w:rPr>
          <w:rFonts w:ascii="Arial" w:hAnsi="Arial" w:cs="Arial"/>
          <w:sz w:val="24"/>
          <w:szCs w:val="24"/>
        </w:rPr>
        <w:t xml:space="preserve"> Application</w:t>
      </w:r>
      <w:r w:rsidRPr="002114E9">
        <w:rPr>
          <w:rFonts w:ascii="Arial" w:hAnsi="Arial" w:cs="Arial"/>
          <w:sz w:val="24"/>
          <w:szCs w:val="24"/>
        </w:rPr>
        <w:t>, to discuss the Applicant’s qualifications, and/or to discuss the qualifications of any subcontractor identified in the</w:t>
      </w:r>
      <w:r w:rsidR="004567A7">
        <w:rPr>
          <w:rFonts w:ascii="Arial" w:hAnsi="Arial" w:cs="Arial"/>
          <w:sz w:val="24"/>
          <w:szCs w:val="24"/>
        </w:rPr>
        <w:t xml:space="preserve"> Application</w:t>
      </w:r>
      <w:r w:rsidRPr="002114E9">
        <w:rPr>
          <w:rFonts w:ascii="Arial" w:hAnsi="Arial" w:cs="Arial"/>
          <w:sz w:val="24"/>
          <w:szCs w:val="24"/>
        </w:rPr>
        <w:t xml:space="preserve">.    </w:t>
      </w:r>
    </w:p>
    <w:p w14:paraId="3679FDBA" w14:textId="77777777" w:rsidR="00580A6E" w:rsidRPr="002114E9" w:rsidRDefault="00580A6E" w:rsidP="00580A6E">
      <w:pPr>
        <w:jc w:val="left"/>
        <w:rPr>
          <w:rFonts w:ascii="Arial" w:hAnsi="Arial" w:cs="Arial"/>
          <w:sz w:val="24"/>
          <w:szCs w:val="24"/>
        </w:rPr>
      </w:pPr>
    </w:p>
    <w:p w14:paraId="0D61BB5A" w14:textId="77777777" w:rsidR="00132AA1" w:rsidRPr="002114E9" w:rsidRDefault="00132AA1">
      <w:pPr>
        <w:jc w:val="left"/>
        <w:rPr>
          <w:rFonts w:ascii="Arial" w:hAnsi="Arial" w:cs="Arial"/>
          <w:sz w:val="24"/>
          <w:szCs w:val="24"/>
        </w:rPr>
      </w:pPr>
    </w:p>
    <w:p w14:paraId="795D1B59" w14:textId="6F6253A4" w:rsidR="00012401" w:rsidRPr="002114E9" w:rsidRDefault="007B2506" w:rsidP="00D9573F">
      <w:pPr>
        <w:pStyle w:val="ContractLevel2"/>
        <w:outlineLvl w:val="1"/>
        <w:rPr>
          <w:rFonts w:ascii="Arial" w:hAnsi="Arial" w:cs="Arial"/>
          <w:sz w:val="24"/>
          <w:szCs w:val="24"/>
        </w:rPr>
      </w:pPr>
      <w:bookmarkStart w:id="74" w:name="_Toc265564588"/>
      <w:bookmarkStart w:id="75" w:name="_Toc265580883"/>
      <w:proofErr w:type="gramStart"/>
      <w:r w:rsidRPr="002114E9">
        <w:rPr>
          <w:rFonts w:ascii="Arial" w:hAnsi="Arial" w:cs="Arial"/>
          <w:sz w:val="24"/>
          <w:szCs w:val="24"/>
        </w:rPr>
        <w:t>2.1</w:t>
      </w:r>
      <w:r w:rsidR="00CB0FD3" w:rsidRPr="002114E9">
        <w:rPr>
          <w:rFonts w:ascii="Arial" w:hAnsi="Arial" w:cs="Arial"/>
          <w:sz w:val="24"/>
          <w:szCs w:val="24"/>
        </w:rPr>
        <w:t>4</w:t>
      </w:r>
      <w:r w:rsidR="00132AA1" w:rsidRPr="002114E9">
        <w:rPr>
          <w:rFonts w:ascii="Arial" w:hAnsi="Arial" w:cs="Arial"/>
          <w:sz w:val="24"/>
          <w:szCs w:val="24"/>
        </w:rPr>
        <w:t xml:space="preserve"> </w:t>
      </w:r>
      <w:r w:rsidR="00095CE0" w:rsidRPr="002114E9">
        <w:rPr>
          <w:rFonts w:ascii="Arial" w:hAnsi="Arial" w:cs="Arial"/>
          <w:sz w:val="24"/>
          <w:szCs w:val="24"/>
        </w:rPr>
        <w:t xml:space="preserve"> Information</w:t>
      </w:r>
      <w:proofErr w:type="gramEnd"/>
      <w:r w:rsidR="00095CE0" w:rsidRPr="002114E9">
        <w:rPr>
          <w:rFonts w:ascii="Arial" w:hAnsi="Arial" w:cs="Arial"/>
          <w:sz w:val="24"/>
          <w:szCs w:val="24"/>
        </w:rPr>
        <w:t xml:space="preserve"> from Other Sources</w:t>
      </w:r>
      <w:bookmarkEnd w:id="74"/>
      <w:bookmarkEnd w:id="75"/>
      <w:r w:rsidR="00CB0FD3" w:rsidRPr="002114E9">
        <w:rPr>
          <w:rFonts w:ascii="Arial" w:hAnsi="Arial" w:cs="Arial"/>
          <w:sz w:val="24"/>
          <w:szCs w:val="24"/>
        </w:rPr>
        <w:t>.</w:t>
      </w:r>
    </w:p>
    <w:p w14:paraId="7BFEF58B" w14:textId="3AAF11E5" w:rsidR="00B017A1" w:rsidRPr="002114E9" w:rsidRDefault="00310D23" w:rsidP="00B017A1">
      <w:pPr>
        <w:jc w:val="left"/>
        <w:rPr>
          <w:rFonts w:ascii="Arial" w:hAnsi="Arial" w:cs="Arial"/>
          <w:sz w:val="24"/>
          <w:szCs w:val="24"/>
        </w:rPr>
      </w:pPr>
      <w:r w:rsidRPr="002114E9">
        <w:rPr>
          <w:rFonts w:ascii="Arial" w:hAnsi="Arial" w:cs="Arial"/>
          <w:sz w:val="24"/>
          <w:szCs w:val="24"/>
        </w:rPr>
        <w:t xml:space="preserve"> </w:t>
      </w:r>
      <w:r w:rsidR="00B017A1" w:rsidRPr="002114E9">
        <w:rPr>
          <w:rFonts w:ascii="Arial" w:hAnsi="Arial" w:cs="Arial"/>
          <w:sz w:val="24"/>
          <w:szCs w:val="24"/>
        </w:rPr>
        <w:t xml:space="preserve">The Agency reserves the right to obtain and consider information from other sources concerning the Applicant, such as the Applicant’s capability and performance under other contracts, and the Applicant’s authority and ability to conduct business in the State of Iowa.  Such other sources may include subject matter experts.      </w:t>
      </w:r>
    </w:p>
    <w:p w14:paraId="7F1EDBB0" w14:textId="77777777" w:rsidR="00B017A1" w:rsidRPr="002114E9" w:rsidRDefault="00B017A1" w:rsidP="00B017A1">
      <w:pPr>
        <w:jc w:val="left"/>
        <w:rPr>
          <w:rFonts w:ascii="Arial" w:hAnsi="Arial" w:cs="Arial"/>
          <w:sz w:val="24"/>
          <w:szCs w:val="24"/>
        </w:rPr>
      </w:pPr>
    </w:p>
    <w:p w14:paraId="5DDEFB6D" w14:textId="5CBE4C60" w:rsidR="00B017A1" w:rsidRPr="002114E9" w:rsidRDefault="00B017A1" w:rsidP="00B017A1">
      <w:pPr>
        <w:jc w:val="left"/>
        <w:rPr>
          <w:rFonts w:ascii="Arial" w:hAnsi="Arial" w:cs="Arial"/>
          <w:sz w:val="24"/>
          <w:szCs w:val="24"/>
        </w:rPr>
      </w:pPr>
      <w:r w:rsidRPr="002114E9">
        <w:rPr>
          <w:rFonts w:ascii="Arial" w:hAnsi="Arial" w:cs="Arial"/>
          <w:sz w:val="24"/>
          <w:szCs w:val="24"/>
        </w:rPr>
        <w:t xml:space="preserve">By </w:t>
      </w:r>
      <w:proofErr w:type="gramStart"/>
      <w:r w:rsidRPr="002114E9">
        <w:rPr>
          <w:rFonts w:ascii="Arial" w:hAnsi="Arial" w:cs="Arial"/>
          <w:sz w:val="24"/>
          <w:szCs w:val="24"/>
        </w:rPr>
        <w:t xml:space="preserve">submitting </w:t>
      </w:r>
      <w:r w:rsidR="004567A7">
        <w:rPr>
          <w:rFonts w:ascii="Arial" w:hAnsi="Arial" w:cs="Arial"/>
          <w:sz w:val="24"/>
          <w:szCs w:val="24"/>
        </w:rPr>
        <w:t>an application</w:t>
      </w:r>
      <w:proofErr w:type="gramEnd"/>
      <w:r w:rsidR="004567A7">
        <w:rPr>
          <w:rFonts w:ascii="Arial" w:hAnsi="Arial" w:cs="Arial"/>
          <w:sz w:val="24"/>
          <w:szCs w:val="24"/>
        </w:rPr>
        <w:t xml:space="preserve"> </w:t>
      </w:r>
      <w:r w:rsidRPr="002114E9">
        <w:rPr>
          <w:rFonts w:ascii="Arial" w:hAnsi="Arial" w:cs="Arial"/>
          <w:sz w:val="24"/>
          <w:szCs w:val="24"/>
        </w:rPr>
        <w:t xml:space="preserve">in response to this </w:t>
      </w:r>
      <w:r>
        <w:rPr>
          <w:rFonts w:ascii="Arial" w:hAnsi="Arial" w:cs="Arial"/>
          <w:sz w:val="24"/>
          <w:szCs w:val="24"/>
        </w:rPr>
        <w:t>funding opportunity</w:t>
      </w:r>
      <w:r w:rsidRPr="002114E9">
        <w:rPr>
          <w:rFonts w:ascii="Arial" w:hAnsi="Arial" w:cs="Arial"/>
          <w:sz w:val="24"/>
          <w:szCs w:val="24"/>
        </w:rPr>
        <w:t xml:space="preserve">, the Applicant authorizes any person or entity, public or private, having any information concerning the Applicant’s background, including but not limited to its performance history regarding its prior rendering of services similar to those detailed in this </w:t>
      </w:r>
      <w:r>
        <w:rPr>
          <w:rFonts w:ascii="Arial" w:hAnsi="Arial" w:cs="Arial"/>
          <w:sz w:val="24"/>
          <w:szCs w:val="24"/>
        </w:rPr>
        <w:t>funding opportunity</w:t>
      </w:r>
      <w:r w:rsidRPr="002114E9">
        <w:rPr>
          <w:rFonts w:ascii="Arial" w:hAnsi="Arial" w:cs="Arial"/>
          <w:sz w:val="24"/>
          <w:szCs w:val="24"/>
        </w:rPr>
        <w:t xml:space="preserve">, to release such information to the Agency.    </w:t>
      </w:r>
    </w:p>
    <w:p w14:paraId="4E60749D" w14:textId="77777777" w:rsidR="00B017A1" w:rsidRPr="002114E9" w:rsidRDefault="00B017A1" w:rsidP="00B017A1">
      <w:pPr>
        <w:pStyle w:val="BodyText3"/>
        <w:jc w:val="left"/>
        <w:rPr>
          <w:rFonts w:ascii="Arial" w:hAnsi="Arial" w:cs="Arial"/>
          <w:sz w:val="24"/>
          <w:szCs w:val="24"/>
        </w:rPr>
      </w:pPr>
    </w:p>
    <w:p w14:paraId="4BDC76AE" w14:textId="7F125068" w:rsidR="0038579D" w:rsidRDefault="00B017A1" w:rsidP="0038579D">
      <w:pPr>
        <w:jc w:val="left"/>
        <w:rPr>
          <w:rFonts w:ascii="Arial" w:hAnsi="Arial" w:cs="Arial"/>
          <w:sz w:val="24"/>
          <w:szCs w:val="24"/>
        </w:rPr>
      </w:pPr>
      <w:r w:rsidRPr="002114E9">
        <w:rPr>
          <w:rFonts w:ascii="Arial" w:hAnsi="Arial" w:cs="Arial"/>
          <w:sz w:val="24"/>
          <w:szCs w:val="24"/>
        </w:rPr>
        <w:t>The Applicant acknowledges that it may not agree with the information and opinions given by such person or entity in response to a reference request.  The Applicant acknowledges that the information and opinions given by such person or entity may hurt its chances to receive contract awards from the Agency or may otherwise hurt its reputation or operations.  The Applicant is willing to take that risk.  The Applicant agrees to release all persons, entities, the Agency, and the State of Iowa from any liability whatsoever that may be incurred in releasing this information or using this information.</w:t>
      </w:r>
    </w:p>
    <w:p w14:paraId="0AB44DCB" w14:textId="77777777" w:rsidR="00FE66A2" w:rsidRPr="002114E9" w:rsidRDefault="00FE66A2" w:rsidP="0038579D">
      <w:pPr>
        <w:jc w:val="left"/>
        <w:rPr>
          <w:rFonts w:ascii="Arial" w:hAnsi="Arial" w:cs="Arial"/>
          <w:sz w:val="24"/>
          <w:szCs w:val="24"/>
        </w:rPr>
      </w:pPr>
    </w:p>
    <w:p w14:paraId="63C1D22B" w14:textId="77777777" w:rsidR="0038579D" w:rsidRPr="002114E9" w:rsidRDefault="003E4F6B" w:rsidP="0038579D">
      <w:pPr>
        <w:pStyle w:val="ContractLevel2"/>
        <w:outlineLvl w:val="1"/>
        <w:rPr>
          <w:rFonts w:ascii="Arial" w:hAnsi="Arial" w:cs="Arial"/>
          <w:sz w:val="24"/>
          <w:szCs w:val="24"/>
        </w:rPr>
      </w:pPr>
      <w:bookmarkStart w:id="76" w:name="_Toc265564589"/>
      <w:bookmarkStart w:id="77" w:name="_Toc265580884"/>
      <w:proofErr w:type="gramStart"/>
      <w:r w:rsidRPr="002114E9">
        <w:rPr>
          <w:rFonts w:ascii="Arial" w:hAnsi="Arial" w:cs="Arial"/>
          <w:sz w:val="24"/>
          <w:szCs w:val="24"/>
        </w:rPr>
        <w:t>2</w:t>
      </w:r>
      <w:r w:rsidR="000B3D27" w:rsidRPr="002114E9">
        <w:rPr>
          <w:rFonts w:ascii="Arial" w:hAnsi="Arial" w:cs="Arial"/>
          <w:sz w:val="24"/>
          <w:szCs w:val="24"/>
        </w:rPr>
        <w:t>.1</w:t>
      </w:r>
      <w:r w:rsidR="00CB0FD3" w:rsidRPr="002114E9">
        <w:rPr>
          <w:rFonts w:ascii="Arial" w:hAnsi="Arial" w:cs="Arial"/>
          <w:sz w:val="24"/>
          <w:szCs w:val="24"/>
        </w:rPr>
        <w:t>5</w:t>
      </w:r>
      <w:r w:rsidR="0038579D" w:rsidRPr="002114E9">
        <w:rPr>
          <w:rFonts w:ascii="Arial" w:hAnsi="Arial" w:cs="Arial"/>
          <w:sz w:val="24"/>
          <w:szCs w:val="24"/>
        </w:rPr>
        <w:t xml:space="preserve">  Criminal</w:t>
      </w:r>
      <w:proofErr w:type="gramEnd"/>
      <w:r w:rsidR="0038579D" w:rsidRPr="002114E9">
        <w:rPr>
          <w:rFonts w:ascii="Arial" w:hAnsi="Arial" w:cs="Arial"/>
          <w:sz w:val="24"/>
          <w:szCs w:val="24"/>
        </w:rPr>
        <w:t xml:space="preserve"> History and Background Investigation</w:t>
      </w:r>
      <w:bookmarkEnd w:id="76"/>
      <w:bookmarkEnd w:id="77"/>
      <w:r w:rsidR="0038579D" w:rsidRPr="002114E9">
        <w:rPr>
          <w:rFonts w:ascii="Arial" w:hAnsi="Arial" w:cs="Arial"/>
          <w:sz w:val="24"/>
          <w:szCs w:val="24"/>
        </w:rPr>
        <w:t>.</w:t>
      </w:r>
    </w:p>
    <w:p w14:paraId="27D31664" w14:textId="0B84DE90" w:rsidR="00BE0353" w:rsidRPr="002114E9" w:rsidRDefault="00BE0353" w:rsidP="00FE66A2">
      <w:pPr>
        <w:jc w:val="left"/>
        <w:rPr>
          <w:rFonts w:ascii="Arial" w:hAnsi="Arial" w:cs="Arial"/>
          <w:sz w:val="24"/>
          <w:szCs w:val="24"/>
        </w:rPr>
      </w:pPr>
      <w:r w:rsidRPr="002114E9">
        <w:rPr>
          <w:rFonts w:ascii="Arial" w:hAnsi="Arial" w:cs="Arial"/>
          <w:sz w:val="24"/>
          <w:szCs w:val="24"/>
        </w:rPr>
        <w:t xml:space="preserve">The Agency reserves the right to conduct criminal history checks and background investigations (hereafter, “Investigations”) of the </w:t>
      </w:r>
      <w:r w:rsidR="005E0626" w:rsidRPr="002114E9">
        <w:rPr>
          <w:rFonts w:ascii="Arial" w:hAnsi="Arial" w:cs="Arial"/>
          <w:sz w:val="24"/>
          <w:szCs w:val="24"/>
        </w:rPr>
        <w:t>Applicant</w:t>
      </w:r>
      <w:r w:rsidRPr="002114E9">
        <w:rPr>
          <w:rFonts w:ascii="Arial" w:hAnsi="Arial" w:cs="Arial"/>
          <w:sz w:val="24"/>
          <w:szCs w:val="24"/>
        </w:rPr>
        <w:t xml:space="preserve"> and the </w:t>
      </w:r>
      <w:r w:rsidR="005E0626" w:rsidRPr="002114E9">
        <w:rPr>
          <w:rFonts w:ascii="Arial" w:hAnsi="Arial" w:cs="Arial"/>
          <w:sz w:val="24"/>
          <w:szCs w:val="24"/>
        </w:rPr>
        <w:t>Applicant</w:t>
      </w:r>
      <w:r w:rsidRPr="002114E9">
        <w:rPr>
          <w:rFonts w:ascii="Arial" w:hAnsi="Arial" w:cs="Arial"/>
          <w:sz w:val="24"/>
          <w:szCs w:val="24"/>
        </w:rPr>
        <w:t xml:space="preserve">’s officers, directors, shareholders, partners, and managerial and supervisory personnel involved in the performance of the Contract.  The Agency’s right to perform such Investigations also extends to the </w:t>
      </w:r>
      <w:r w:rsidR="005E0626" w:rsidRPr="002114E9">
        <w:rPr>
          <w:rFonts w:ascii="Arial" w:hAnsi="Arial" w:cs="Arial"/>
          <w:sz w:val="24"/>
          <w:szCs w:val="24"/>
        </w:rPr>
        <w:t>Applicant</w:t>
      </w:r>
      <w:r w:rsidRPr="002114E9">
        <w:rPr>
          <w:rFonts w:ascii="Arial" w:hAnsi="Arial" w:cs="Arial"/>
          <w:sz w:val="24"/>
          <w:szCs w:val="24"/>
        </w:rPr>
        <w:t>’s staff, agents, or subcontractors who may have direct contact with the Agency’s clients or those that may provide services for the Agency’s clients.  By submitting its</w:t>
      </w:r>
      <w:r w:rsidR="004567A7">
        <w:rPr>
          <w:rFonts w:ascii="Arial" w:hAnsi="Arial" w:cs="Arial"/>
          <w:sz w:val="24"/>
          <w:szCs w:val="24"/>
        </w:rPr>
        <w:t xml:space="preserve"> Application</w:t>
      </w:r>
      <w:r w:rsidRPr="002114E9">
        <w:rPr>
          <w:rFonts w:ascii="Arial" w:hAnsi="Arial" w:cs="Arial"/>
          <w:sz w:val="24"/>
          <w:szCs w:val="24"/>
        </w:rPr>
        <w:t xml:space="preserve">, the </w:t>
      </w:r>
      <w:r w:rsidR="005E0626" w:rsidRPr="002114E9">
        <w:rPr>
          <w:rFonts w:ascii="Arial" w:hAnsi="Arial" w:cs="Arial"/>
          <w:sz w:val="24"/>
          <w:szCs w:val="24"/>
        </w:rPr>
        <w:t>Applicant</w:t>
      </w:r>
      <w:r w:rsidRPr="002114E9">
        <w:rPr>
          <w:rFonts w:ascii="Arial" w:hAnsi="Arial" w:cs="Arial"/>
          <w:sz w:val="24"/>
          <w:szCs w:val="24"/>
        </w:rPr>
        <w:t xml:space="preserve"> hereby explicitly authorizes the Agency to conduct such Investigations.  These Investigations may </w:t>
      </w:r>
      <w:proofErr w:type="gramStart"/>
      <w:r w:rsidRPr="002114E9">
        <w:rPr>
          <w:rFonts w:ascii="Arial" w:hAnsi="Arial" w:cs="Arial"/>
          <w:sz w:val="24"/>
          <w:szCs w:val="24"/>
        </w:rPr>
        <w:t>include, but</w:t>
      </w:r>
      <w:proofErr w:type="gramEnd"/>
      <w:r w:rsidRPr="002114E9">
        <w:rPr>
          <w:rFonts w:ascii="Arial" w:hAnsi="Arial" w:cs="Arial"/>
          <w:sz w:val="24"/>
          <w:szCs w:val="24"/>
        </w:rPr>
        <w:t xml:space="preserve"> may not be limited to:  Child Abuse Registry, Dependent Adult Abuse Registry, Sexual Offender Registry Checks, and DCI/FBI Criminal History Record checks for specific categories of persons who may have direct contact with the Agency’s clients or may provide services for the Agency’s clients.  Upon the Agency’s request, the </w:t>
      </w:r>
      <w:r w:rsidR="005E0626" w:rsidRPr="002114E9">
        <w:rPr>
          <w:rFonts w:ascii="Arial" w:hAnsi="Arial" w:cs="Arial"/>
          <w:sz w:val="24"/>
          <w:szCs w:val="24"/>
        </w:rPr>
        <w:t>Applicant</w:t>
      </w:r>
      <w:r w:rsidRPr="002114E9">
        <w:rPr>
          <w:rFonts w:ascii="Arial" w:hAnsi="Arial" w:cs="Arial"/>
          <w:sz w:val="24"/>
          <w:szCs w:val="24"/>
        </w:rPr>
        <w:t xml:space="preserve"> shall fully cooperate with the Agency in obtaining authorizations on Agency forms and any required waivers or releases in a timely manner.  The Agency may determine, in its sole discretion, to either not award or not </w:t>
      </w:r>
      <w:proofErr w:type="gramStart"/>
      <w:r w:rsidRPr="002114E9">
        <w:rPr>
          <w:rFonts w:ascii="Arial" w:hAnsi="Arial" w:cs="Arial"/>
          <w:sz w:val="24"/>
          <w:szCs w:val="24"/>
        </w:rPr>
        <w:t>enter into</w:t>
      </w:r>
      <w:proofErr w:type="gramEnd"/>
      <w:r w:rsidRPr="002114E9">
        <w:rPr>
          <w:rFonts w:ascii="Arial" w:hAnsi="Arial" w:cs="Arial"/>
          <w:sz w:val="24"/>
          <w:szCs w:val="24"/>
        </w:rPr>
        <w:t xml:space="preserve"> a contract with a</w:t>
      </w:r>
      <w:r w:rsidR="00DF7877">
        <w:rPr>
          <w:rFonts w:ascii="Arial" w:hAnsi="Arial" w:cs="Arial"/>
          <w:sz w:val="24"/>
          <w:szCs w:val="24"/>
        </w:rPr>
        <w:t>n</w:t>
      </w:r>
      <w:r w:rsidRPr="002114E9">
        <w:rPr>
          <w:rFonts w:ascii="Arial" w:hAnsi="Arial" w:cs="Arial"/>
          <w:sz w:val="24"/>
          <w:szCs w:val="24"/>
        </w:rPr>
        <w:t xml:space="preserve"> </w:t>
      </w:r>
      <w:r w:rsidR="005E0626" w:rsidRPr="002114E9">
        <w:rPr>
          <w:rFonts w:ascii="Arial" w:hAnsi="Arial" w:cs="Arial"/>
          <w:sz w:val="24"/>
          <w:szCs w:val="24"/>
        </w:rPr>
        <w:t>Applicant</w:t>
      </w:r>
      <w:r w:rsidRPr="002114E9">
        <w:rPr>
          <w:rFonts w:ascii="Arial" w:hAnsi="Arial" w:cs="Arial"/>
          <w:sz w:val="24"/>
          <w:szCs w:val="24"/>
        </w:rPr>
        <w:t xml:space="preserve">, or to terminate a subsequent contract, based on the results of these Investigations. </w:t>
      </w:r>
    </w:p>
    <w:p w14:paraId="67B9DEB1" w14:textId="77777777" w:rsidR="0038579D" w:rsidRPr="002114E9" w:rsidRDefault="0038579D" w:rsidP="0038579D">
      <w:pPr>
        <w:jc w:val="left"/>
        <w:rPr>
          <w:rFonts w:ascii="Arial" w:hAnsi="Arial" w:cs="Arial"/>
          <w:sz w:val="24"/>
          <w:szCs w:val="24"/>
        </w:rPr>
      </w:pPr>
    </w:p>
    <w:p w14:paraId="60A11E1D" w14:textId="035AEC12" w:rsidR="0038579D" w:rsidRPr="002114E9" w:rsidRDefault="003E4F6B" w:rsidP="0038579D">
      <w:pPr>
        <w:pStyle w:val="ContractLevel2"/>
        <w:outlineLvl w:val="1"/>
        <w:rPr>
          <w:rFonts w:ascii="Arial" w:hAnsi="Arial" w:cs="Arial"/>
          <w:sz w:val="24"/>
          <w:szCs w:val="24"/>
        </w:rPr>
      </w:pPr>
      <w:bookmarkStart w:id="78" w:name="_Toc265564590"/>
      <w:bookmarkStart w:id="79" w:name="_Toc265580885"/>
      <w:proofErr w:type="gramStart"/>
      <w:r w:rsidRPr="002114E9">
        <w:rPr>
          <w:rFonts w:ascii="Arial" w:hAnsi="Arial" w:cs="Arial"/>
          <w:sz w:val="24"/>
          <w:szCs w:val="24"/>
        </w:rPr>
        <w:lastRenderedPageBreak/>
        <w:t>2</w:t>
      </w:r>
      <w:r w:rsidR="000B3D27" w:rsidRPr="002114E9">
        <w:rPr>
          <w:rFonts w:ascii="Arial" w:hAnsi="Arial" w:cs="Arial"/>
          <w:sz w:val="24"/>
          <w:szCs w:val="24"/>
        </w:rPr>
        <w:t>.1</w:t>
      </w:r>
      <w:r w:rsidR="00CB0FD3" w:rsidRPr="002114E9">
        <w:rPr>
          <w:rFonts w:ascii="Arial" w:hAnsi="Arial" w:cs="Arial"/>
          <w:sz w:val="24"/>
          <w:szCs w:val="24"/>
        </w:rPr>
        <w:t>6</w:t>
      </w:r>
      <w:r w:rsidR="0038579D" w:rsidRPr="002114E9">
        <w:rPr>
          <w:rFonts w:ascii="Arial" w:hAnsi="Arial" w:cs="Arial"/>
          <w:sz w:val="24"/>
          <w:szCs w:val="24"/>
        </w:rPr>
        <w:t xml:space="preserve">  Disposition</w:t>
      </w:r>
      <w:proofErr w:type="gramEnd"/>
      <w:r w:rsidR="0038579D" w:rsidRPr="002114E9">
        <w:rPr>
          <w:rFonts w:ascii="Arial" w:hAnsi="Arial" w:cs="Arial"/>
          <w:sz w:val="24"/>
          <w:szCs w:val="24"/>
        </w:rPr>
        <w:t xml:space="preserve"> of</w:t>
      </w:r>
      <w:bookmarkEnd w:id="78"/>
      <w:bookmarkEnd w:id="79"/>
      <w:r w:rsidR="00425C76">
        <w:rPr>
          <w:rFonts w:ascii="Arial" w:hAnsi="Arial" w:cs="Arial"/>
          <w:sz w:val="24"/>
          <w:szCs w:val="24"/>
        </w:rPr>
        <w:t xml:space="preserve"> </w:t>
      </w:r>
      <w:r w:rsidR="00DF7877">
        <w:rPr>
          <w:rFonts w:ascii="Arial" w:hAnsi="Arial" w:cs="Arial"/>
          <w:sz w:val="24"/>
          <w:szCs w:val="24"/>
        </w:rPr>
        <w:t>Applications</w:t>
      </w:r>
      <w:r w:rsidR="0038579D" w:rsidRPr="002114E9">
        <w:rPr>
          <w:rFonts w:ascii="Arial" w:hAnsi="Arial" w:cs="Arial"/>
          <w:sz w:val="24"/>
          <w:szCs w:val="24"/>
        </w:rPr>
        <w:t xml:space="preserve">.    </w:t>
      </w:r>
    </w:p>
    <w:p w14:paraId="200D3B5E" w14:textId="21C50D77" w:rsidR="0038579D" w:rsidRPr="002114E9" w:rsidRDefault="00BF7309" w:rsidP="0038579D">
      <w:pPr>
        <w:jc w:val="left"/>
        <w:rPr>
          <w:rFonts w:ascii="Arial" w:hAnsi="Arial" w:cs="Arial"/>
          <w:sz w:val="24"/>
          <w:szCs w:val="24"/>
        </w:rPr>
      </w:pPr>
      <w:r>
        <w:rPr>
          <w:rFonts w:ascii="Arial" w:hAnsi="Arial" w:cs="Arial"/>
          <w:sz w:val="24"/>
          <w:szCs w:val="24"/>
        </w:rPr>
        <w:t>T</w:t>
      </w:r>
      <w:r w:rsidR="0038579D" w:rsidRPr="002114E9">
        <w:rPr>
          <w:rFonts w:ascii="Arial" w:hAnsi="Arial" w:cs="Arial"/>
          <w:sz w:val="24"/>
          <w:szCs w:val="24"/>
        </w:rPr>
        <w:t xml:space="preserve">he contents of all </w:t>
      </w:r>
      <w:r w:rsidR="00107616">
        <w:rPr>
          <w:rFonts w:ascii="Arial" w:hAnsi="Arial" w:cs="Arial"/>
          <w:sz w:val="24"/>
          <w:szCs w:val="24"/>
        </w:rPr>
        <w:t>Applications</w:t>
      </w:r>
      <w:r w:rsidR="0038579D" w:rsidRPr="002114E9">
        <w:rPr>
          <w:rFonts w:ascii="Arial" w:hAnsi="Arial" w:cs="Arial"/>
          <w:sz w:val="24"/>
          <w:szCs w:val="24"/>
        </w:rPr>
        <w:t xml:space="preserve"> will be in the public domain and be open to inspection by interested parties subject to exceptions provided in Iowa Code chapter 22 or other applicable law.    </w:t>
      </w:r>
    </w:p>
    <w:p w14:paraId="36AB5027" w14:textId="77777777" w:rsidR="0038579D" w:rsidRPr="002114E9" w:rsidRDefault="0038579D" w:rsidP="0038579D">
      <w:pPr>
        <w:keepNext/>
        <w:jc w:val="left"/>
        <w:rPr>
          <w:rFonts w:ascii="Arial" w:hAnsi="Arial" w:cs="Arial"/>
          <w:sz w:val="24"/>
          <w:szCs w:val="24"/>
        </w:rPr>
      </w:pPr>
    </w:p>
    <w:p w14:paraId="652EBB30" w14:textId="77777777" w:rsidR="0038579D" w:rsidRPr="002114E9" w:rsidRDefault="003E4F6B" w:rsidP="0038579D">
      <w:pPr>
        <w:pStyle w:val="ContractLevel2"/>
        <w:outlineLvl w:val="1"/>
        <w:rPr>
          <w:rFonts w:ascii="Arial" w:hAnsi="Arial" w:cs="Arial"/>
          <w:sz w:val="24"/>
          <w:szCs w:val="24"/>
        </w:rPr>
      </w:pPr>
      <w:bookmarkStart w:id="80" w:name="_Toc265564591"/>
      <w:bookmarkStart w:id="81" w:name="_Toc265580886"/>
      <w:proofErr w:type="gramStart"/>
      <w:r w:rsidRPr="002114E9">
        <w:rPr>
          <w:rFonts w:ascii="Arial" w:hAnsi="Arial" w:cs="Arial"/>
          <w:sz w:val="24"/>
          <w:szCs w:val="24"/>
        </w:rPr>
        <w:t>2</w:t>
      </w:r>
      <w:r w:rsidR="000B3D27" w:rsidRPr="002114E9">
        <w:rPr>
          <w:rFonts w:ascii="Arial" w:hAnsi="Arial" w:cs="Arial"/>
          <w:sz w:val="24"/>
          <w:szCs w:val="24"/>
        </w:rPr>
        <w:t>.1</w:t>
      </w:r>
      <w:r w:rsidR="00CB0FD3" w:rsidRPr="002114E9">
        <w:rPr>
          <w:rFonts w:ascii="Arial" w:hAnsi="Arial" w:cs="Arial"/>
          <w:sz w:val="24"/>
          <w:szCs w:val="24"/>
        </w:rPr>
        <w:t>7</w:t>
      </w:r>
      <w:r w:rsidR="0038579D" w:rsidRPr="002114E9">
        <w:rPr>
          <w:rFonts w:ascii="Arial" w:hAnsi="Arial" w:cs="Arial"/>
          <w:sz w:val="24"/>
          <w:szCs w:val="24"/>
        </w:rPr>
        <w:t xml:space="preserve">  </w:t>
      </w:r>
      <w:bookmarkEnd w:id="80"/>
      <w:bookmarkEnd w:id="81"/>
      <w:r w:rsidR="00602E9F" w:rsidRPr="002114E9">
        <w:rPr>
          <w:rFonts w:ascii="Arial" w:hAnsi="Arial" w:cs="Arial"/>
          <w:sz w:val="24"/>
          <w:szCs w:val="24"/>
        </w:rPr>
        <w:t>Pub</w:t>
      </w:r>
      <w:r w:rsidR="005457B9" w:rsidRPr="002114E9">
        <w:rPr>
          <w:rFonts w:ascii="Arial" w:hAnsi="Arial" w:cs="Arial"/>
          <w:sz w:val="24"/>
          <w:szCs w:val="24"/>
        </w:rPr>
        <w:t>l</w:t>
      </w:r>
      <w:r w:rsidR="00602E9F" w:rsidRPr="002114E9">
        <w:rPr>
          <w:rFonts w:ascii="Arial" w:hAnsi="Arial" w:cs="Arial"/>
          <w:sz w:val="24"/>
          <w:szCs w:val="24"/>
        </w:rPr>
        <w:t>ic</w:t>
      </w:r>
      <w:proofErr w:type="gramEnd"/>
      <w:r w:rsidR="00602E9F" w:rsidRPr="002114E9">
        <w:rPr>
          <w:rFonts w:ascii="Arial" w:hAnsi="Arial" w:cs="Arial"/>
          <w:sz w:val="24"/>
          <w:szCs w:val="24"/>
        </w:rPr>
        <w:t xml:space="preserve"> Records</w:t>
      </w:r>
      <w:r w:rsidR="00EB056D" w:rsidRPr="002114E9">
        <w:rPr>
          <w:rFonts w:ascii="Arial" w:hAnsi="Arial" w:cs="Arial"/>
          <w:sz w:val="24"/>
          <w:szCs w:val="24"/>
        </w:rPr>
        <w:t xml:space="preserve"> and Request for Confidential Treatment.</w:t>
      </w:r>
    </w:p>
    <w:p w14:paraId="4CD0042B" w14:textId="68B07482" w:rsidR="005457B9" w:rsidRPr="002114E9" w:rsidRDefault="005457B9" w:rsidP="005457B9">
      <w:pPr>
        <w:keepNext/>
        <w:jc w:val="left"/>
        <w:rPr>
          <w:rFonts w:ascii="Arial" w:hAnsi="Arial" w:cs="Arial"/>
          <w:sz w:val="24"/>
          <w:szCs w:val="24"/>
        </w:rPr>
      </w:pPr>
      <w:r w:rsidRPr="002114E9">
        <w:rPr>
          <w:rFonts w:ascii="Arial" w:hAnsi="Arial" w:cs="Arial"/>
          <w:sz w:val="24"/>
          <w:szCs w:val="24"/>
        </w:rPr>
        <w:t>Original information submitted by a</w:t>
      </w:r>
      <w:r w:rsidR="00DF7877">
        <w:rPr>
          <w:rFonts w:ascii="Arial" w:hAnsi="Arial" w:cs="Arial"/>
          <w:sz w:val="24"/>
          <w:szCs w:val="24"/>
        </w:rPr>
        <w:t>n</w:t>
      </w:r>
      <w:r w:rsidRPr="002114E9">
        <w:rPr>
          <w:rFonts w:ascii="Arial" w:hAnsi="Arial" w:cs="Arial"/>
          <w:sz w:val="24"/>
          <w:szCs w:val="24"/>
        </w:rPr>
        <w:t xml:space="preserve"> </w:t>
      </w:r>
      <w:r w:rsidR="005E0626" w:rsidRPr="002114E9">
        <w:rPr>
          <w:rFonts w:ascii="Arial" w:hAnsi="Arial" w:cs="Arial"/>
          <w:sz w:val="24"/>
          <w:szCs w:val="24"/>
        </w:rPr>
        <w:t>Applicant</w:t>
      </w:r>
      <w:r w:rsidRPr="002114E9">
        <w:rPr>
          <w:rFonts w:ascii="Arial" w:hAnsi="Arial" w:cs="Arial"/>
          <w:sz w:val="24"/>
          <w:szCs w:val="24"/>
        </w:rPr>
        <w:t xml:space="preserve"> may be treated as public information by the Agency following the conclusion of the selection process</w:t>
      </w:r>
      <w:r w:rsidR="00153ED1">
        <w:rPr>
          <w:rFonts w:ascii="Arial" w:hAnsi="Arial" w:cs="Arial"/>
          <w:sz w:val="24"/>
          <w:szCs w:val="24"/>
        </w:rPr>
        <w:t xml:space="preserve">. </w:t>
      </w:r>
      <w:r w:rsidRPr="002114E9">
        <w:rPr>
          <w:rFonts w:ascii="Arial" w:hAnsi="Arial" w:cs="Arial"/>
          <w:sz w:val="24"/>
          <w:szCs w:val="24"/>
        </w:rPr>
        <w:t xml:space="preserve">The Agency’s release of information is governed by Iowa Code chapter 22.  </w:t>
      </w:r>
      <w:r w:rsidR="005E0626" w:rsidRPr="002114E9">
        <w:rPr>
          <w:rFonts w:ascii="Arial" w:hAnsi="Arial" w:cs="Arial"/>
          <w:sz w:val="24"/>
          <w:szCs w:val="24"/>
        </w:rPr>
        <w:t>Applicant</w:t>
      </w:r>
      <w:r w:rsidRPr="002114E9">
        <w:rPr>
          <w:rFonts w:ascii="Arial" w:hAnsi="Arial" w:cs="Arial"/>
          <w:sz w:val="24"/>
          <w:szCs w:val="24"/>
        </w:rPr>
        <w:t>s are encouraged to familiarize themselves with Chapter 22 before submitting a</w:t>
      </w:r>
      <w:r w:rsidR="00DF7877">
        <w:rPr>
          <w:rFonts w:ascii="Arial" w:hAnsi="Arial" w:cs="Arial"/>
          <w:sz w:val="24"/>
          <w:szCs w:val="24"/>
        </w:rPr>
        <w:t>n</w:t>
      </w:r>
      <w:r w:rsidR="009D5F55">
        <w:rPr>
          <w:rFonts w:ascii="Arial" w:hAnsi="Arial" w:cs="Arial"/>
          <w:sz w:val="24"/>
          <w:szCs w:val="24"/>
        </w:rPr>
        <w:t xml:space="preserve"> </w:t>
      </w:r>
      <w:proofErr w:type="gramStart"/>
      <w:r w:rsidR="00DF7877">
        <w:rPr>
          <w:rFonts w:ascii="Arial" w:hAnsi="Arial" w:cs="Arial"/>
          <w:sz w:val="24"/>
          <w:szCs w:val="24"/>
        </w:rPr>
        <w:t>Application</w:t>
      </w:r>
      <w:proofErr w:type="gramEnd"/>
      <w:r w:rsidRPr="002114E9">
        <w:rPr>
          <w:rFonts w:ascii="Arial" w:hAnsi="Arial" w:cs="Arial"/>
          <w:sz w:val="24"/>
          <w:szCs w:val="24"/>
        </w:rPr>
        <w:t xml:space="preserve">.  The Agency will copy public records as required to comply with public records laws.    </w:t>
      </w:r>
    </w:p>
    <w:p w14:paraId="633CB664" w14:textId="77777777" w:rsidR="005457B9" w:rsidRPr="002114E9" w:rsidRDefault="005457B9" w:rsidP="005457B9">
      <w:pPr>
        <w:jc w:val="left"/>
        <w:rPr>
          <w:rFonts w:ascii="Arial" w:hAnsi="Arial" w:cs="Arial"/>
          <w:sz w:val="24"/>
          <w:szCs w:val="24"/>
        </w:rPr>
      </w:pPr>
    </w:p>
    <w:p w14:paraId="670B08AF" w14:textId="77777777" w:rsidR="0038579D" w:rsidRPr="002114E9" w:rsidRDefault="003E4F6B" w:rsidP="0038579D">
      <w:pPr>
        <w:pStyle w:val="ContractLevel2"/>
        <w:outlineLvl w:val="1"/>
        <w:rPr>
          <w:rFonts w:ascii="Arial" w:hAnsi="Arial" w:cs="Arial"/>
          <w:sz w:val="24"/>
          <w:szCs w:val="24"/>
        </w:rPr>
      </w:pPr>
      <w:bookmarkStart w:id="82" w:name="_Toc265564592"/>
      <w:bookmarkStart w:id="83" w:name="_Toc265580887"/>
      <w:proofErr w:type="gramStart"/>
      <w:r w:rsidRPr="002114E9">
        <w:rPr>
          <w:rFonts w:ascii="Arial" w:hAnsi="Arial" w:cs="Arial"/>
          <w:sz w:val="24"/>
          <w:szCs w:val="24"/>
        </w:rPr>
        <w:t>2</w:t>
      </w:r>
      <w:r w:rsidR="000B3D27" w:rsidRPr="002114E9">
        <w:rPr>
          <w:rFonts w:ascii="Arial" w:hAnsi="Arial" w:cs="Arial"/>
          <w:sz w:val="24"/>
          <w:szCs w:val="24"/>
        </w:rPr>
        <w:t>.1</w:t>
      </w:r>
      <w:r w:rsidR="00CB0FD3" w:rsidRPr="002114E9">
        <w:rPr>
          <w:rFonts w:ascii="Arial" w:hAnsi="Arial" w:cs="Arial"/>
          <w:sz w:val="24"/>
          <w:szCs w:val="24"/>
        </w:rPr>
        <w:t>8</w:t>
      </w:r>
      <w:r w:rsidR="0038579D" w:rsidRPr="002114E9">
        <w:rPr>
          <w:rFonts w:ascii="Arial" w:hAnsi="Arial" w:cs="Arial"/>
          <w:sz w:val="24"/>
          <w:szCs w:val="24"/>
        </w:rPr>
        <w:t xml:space="preserve">  Copyrights</w:t>
      </w:r>
      <w:bookmarkEnd w:id="82"/>
      <w:bookmarkEnd w:id="83"/>
      <w:proofErr w:type="gramEnd"/>
      <w:r w:rsidR="0038579D" w:rsidRPr="002114E9">
        <w:rPr>
          <w:rFonts w:ascii="Arial" w:hAnsi="Arial" w:cs="Arial"/>
          <w:sz w:val="24"/>
          <w:szCs w:val="24"/>
        </w:rPr>
        <w:t>.</w:t>
      </w:r>
    </w:p>
    <w:p w14:paraId="2D591C88" w14:textId="1C54157D"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By </w:t>
      </w:r>
      <w:proofErr w:type="gramStart"/>
      <w:r w:rsidRPr="002114E9">
        <w:rPr>
          <w:rFonts w:ascii="Arial" w:hAnsi="Arial" w:cs="Arial"/>
          <w:sz w:val="24"/>
          <w:szCs w:val="24"/>
        </w:rPr>
        <w:t>submitting a</w:t>
      </w:r>
      <w:r w:rsidR="00DF7877">
        <w:rPr>
          <w:rFonts w:ascii="Arial" w:hAnsi="Arial" w:cs="Arial"/>
          <w:sz w:val="24"/>
          <w:szCs w:val="24"/>
        </w:rPr>
        <w:t>n Application</w:t>
      </w:r>
      <w:proofErr w:type="gramEnd"/>
      <w:r w:rsidR="00DF7877">
        <w:rPr>
          <w:rFonts w:ascii="Arial" w:hAnsi="Arial" w:cs="Arial"/>
          <w:sz w:val="24"/>
          <w:szCs w:val="24"/>
        </w:rPr>
        <w:t>,</w:t>
      </w:r>
      <w:r w:rsidRPr="002114E9">
        <w:rPr>
          <w:rFonts w:ascii="Arial" w:hAnsi="Arial" w:cs="Arial"/>
          <w:sz w:val="24"/>
          <w:szCs w:val="24"/>
        </w:rPr>
        <w:t xml:space="preserve"> the </w:t>
      </w:r>
      <w:r w:rsidR="005E0626" w:rsidRPr="002114E9">
        <w:rPr>
          <w:rFonts w:ascii="Arial" w:hAnsi="Arial" w:cs="Arial"/>
          <w:sz w:val="24"/>
          <w:szCs w:val="24"/>
        </w:rPr>
        <w:t>Applicant</w:t>
      </w:r>
      <w:r w:rsidRPr="002114E9">
        <w:rPr>
          <w:rFonts w:ascii="Arial" w:hAnsi="Arial" w:cs="Arial"/>
          <w:sz w:val="24"/>
          <w:szCs w:val="24"/>
        </w:rPr>
        <w:t xml:space="preserve"> agrees that the Agency may copy the </w:t>
      </w:r>
      <w:r w:rsidR="00DF7877">
        <w:rPr>
          <w:rFonts w:ascii="Arial" w:hAnsi="Arial" w:cs="Arial"/>
          <w:sz w:val="24"/>
          <w:szCs w:val="24"/>
        </w:rPr>
        <w:t xml:space="preserve">Application </w:t>
      </w:r>
      <w:r w:rsidRPr="002114E9">
        <w:rPr>
          <w:rFonts w:ascii="Arial" w:hAnsi="Arial" w:cs="Arial"/>
          <w:sz w:val="24"/>
          <w:szCs w:val="24"/>
        </w:rPr>
        <w:t xml:space="preserve">for purposes of facilitating the evaluation of the </w:t>
      </w:r>
      <w:r w:rsidR="00DF7877">
        <w:rPr>
          <w:rFonts w:ascii="Arial" w:hAnsi="Arial" w:cs="Arial"/>
          <w:sz w:val="24"/>
          <w:szCs w:val="24"/>
        </w:rPr>
        <w:t xml:space="preserve">Application </w:t>
      </w:r>
      <w:r w:rsidRPr="002114E9">
        <w:rPr>
          <w:rFonts w:ascii="Arial" w:hAnsi="Arial" w:cs="Arial"/>
          <w:sz w:val="24"/>
          <w:szCs w:val="24"/>
        </w:rPr>
        <w:t>or to respond to requests for public records.  By submitting a</w:t>
      </w:r>
      <w:r w:rsidR="00DF7877">
        <w:rPr>
          <w:rFonts w:ascii="Arial" w:hAnsi="Arial" w:cs="Arial"/>
          <w:sz w:val="24"/>
          <w:szCs w:val="24"/>
        </w:rPr>
        <w:t xml:space="preserve">n Application, </w:t>
      </w:r>
      <w:r w:rsidRPr="002114E9">
        <w:rPr>
          <w:rFonts w:ascii="Arial" w:hAnsi="Arial" w:cs="Arial"/>
          <w:sz w:val="24"/>
          <w:szCs w:val="24"/>
        </w:rPr>
        <w:t xml:space="preserve">the </w:t>
      </w:r>
      <w:r w:rsidR="005E0626" w:rsidRPr="002114E9">
        <w:rPr>
          <w:rFonts w:ascii="Arial" w:hAnsi="Arial" w:cs="Arial"/>
          <w:sz w:val="24"/>
          <w:szCs w:val="24"/>
        </w:rPr>
        <w:t>Applicant</w:t>
      </w:r>
      <w:r w:rsidRPr="002114E9">
        <w:rPr>
          <w:rFonts w:ascii="Arial" w:hAnsi="Arial" w:cs="Arial"/>
          <w:sz w:val="24"/>
          <w:szCs w:val="24"/>
        </w:rPr>
        <w:t xml:space="preserve"> acknowledges that additional copies may be produced and </w:t>
      </w:r>
      <w:proofErr w:type="gramStart"/>
      <w:r w:rsidRPr="002114E9">
        <w:rPr>
          <w:rFonts w:ascii="Arial" w:hAnsi="Arial" w:cs="Arial"/>
          <w:sz w:val="24"/>
          <w:szCs w:val="24"/>
        </w:rPr>
        <w:t>distributed, and</w:t>
      </w:r>
      <w:proofErr w:type="gramEnd"/>
      <w:r w:rsidRPr="002114E9">
        <w:rPr>
          <w:rFonts w:ascii="Arial" w:hAnsi="Arial" w:cs="Arial"/>
          <w:sz w:val="24"/>
          <w:szCs w:val="24"/>
        </w:rPr>
        <w:t xml:space="preserve"> represents and warrants that such copying does not violate the rights of any third party.  The Agency shall have the right to use ideas or adaptations of ideas that are presented in </w:t>
      </w:r>
      <w:r w:rsidR="005E33BD" w:rsidRPr="002114E9">
        <w:rPr>
          <w:rFonts w:ascii="Arial" w:hAnsi="Arial" w:cs="Arial"/>
          <w:sz w:val="24"/>
          <w:szCs w:val="24"/>
        </w:rPr>
        <w:t>the</w:t>
      </w:r>
      <w:r w:rsidR="005E33BD">
        <w:rPr>
          <w:rFonts w:ascii="Arial" w:hAnsi="Arial" w:cs="Arial"/>
          <w:sz w:val="24"/>
          <w:szCs w:val="24"/>
        </w:rPr>
        <w:t xml:space="preserve"> Applications</w:t>
      </w:r>
      <w:r w:rsidRPr="002114E9">
        <w:rPr>
          <w:rFonts w:ascii="Arial" w:hAnsi="Arial" w:cs="Arial"/>
          <w:sz w:val="24"/>
          <w:szCs w:val="24"/>
        </w:rPr>
        <w:t xml:space="preserve">.    </w:t>
      </w:r>
    </w:p>
    <w:p w14:paraId="4EA86A04" w14:textId="77777777" w:rsidR="0038579D" w:rsidRPr="002114E9" w:rsidRDefault="0038579D" w:rsidP="0038579D">
      <w:pPr>
        <w:jc w:val="left"/>
        <w:rPr>
          <w:rFonts w:ascii="Arial" w:hAnsi="Arial" w:cs="Arial"/>
          <w:sz w:val="24"/>
          <w:szCs w:val="24"/>
        </w:rPr>
      </w:pPr>
    </w:p>
    <w:p w14:paraId="2DF808C6" w14:textId="77777777" w:rsidR="0038579D" w:rsidRPr="002114E9" w:rsidRDefault="003E4F6B" w:rsidP="0038579D">
      <w:pPr>
        <w:pStyle w:val="ContractLevel2"/>
        <w:outlineLvl w:val="1"/>
        <w:rPr>
          <w:rFonts w:ascii="Arial" w:hAnsi="Arial" w:cs="Arial"/>
          <w:sz w:val="24"/>
          <w:szCs w:val="24"/>
        </w:rPr>
      </w:pPr>
      <w:bookmarkStart w:id="84" w:name="_Toc265564593"/>
      <w:bookmarkStart w:id="85" w:name="_Toc265580888"/>
      <w:proofErr w:type="gramStart"/>
      <w:r w:rsidRPr="002114E9">
        <w:rPr>
          <w:rFonts w:ascii="Arial" w:hAnsi="Arial" w:cs="Arial"/>
          <w:sz w:val="24"/>
          <w:szCs w:val="24"/>
        </w:rPr>
        <w:t>2</w:t>
      </w:r>
      <w:r w:rsidR="000B3D27" w:rsidRPr="002114E9">
        <w:rPr>
          <w:rFonts w:ascii="Arial" w:hAnsi="Arial" w:cs="Arial"/>
          <w:sz w:val="24"/>
          <w:szCs w:val="24"/>
        </w:rPr>
        <w:t>.1</w:t>
      </w:r>
      <w:r w:rsidR="00CB0FD3" w:rsidRPr="002114E9">
        <w:rPr>
          <w:rFonts w:ascii="Arial" w:hAnsi="Arial" w:cs="Arial"/>
          <w:sz w:val="24"/>
          <w:szCs w:val="24"/>
        </w:rPr>
        <w:t>9</w:t>
      </w:r>
      <w:r w:rsidR="0038579D" w:rsidRPr="002114E9">
        <w:rPr>
          <w:rFonts w:ascii="Arial" w:hAnsi="Arial" w:cs="Arial"/>
          <w:sz w:val="24"/>
          <w:szCs w:val="24"/>
        </w:rPr>
        <w:t xml:space="preserve">  Release</w:t>
      </w:r>
      <w:proofErr w:type="gramEnd"/>
      <w:r w:rsidR="0038579D" w:rsidRPr="002114E9">
        <w:rPr>
          <w:rFonts w:ascii="Arial" w:hAnsi="Arial" w:cs="Arial"/>
          <w:sz w:val="24"/>
          <w:szCs w:val="24"/>
        </w:rPr>
        <w:t xml:space="preserve"> of Claims</w:t>
      </w:r>
      <w:bookmarkEnd w:id="84"/>
      <w:bookmarkEnd w:id="85"/>
      <w:r w:rsidR="0038579D" w:rsidRPr="002114E9">
        <w:rPr>
          <w:rFonts w:ascii="Arial" w:hAnsi="Arial" w:cs="Arial"/>
          <w:sz w:val="24"/>
          <w:szCs w:val="24"/>
        </w:rPr>
        <w:t>.</w:t>
      </w:r>
    </w:p>
    <w:p w14:paraId="1F756E4C" w14:textId="60C92949" w:rsidR="0038579D" w:rsidRPr="002114E9" w:rsidRDefault="0038579D" w:rsidP="0038579D">
      <w:pPr>
        <w:keepNext/>
        <w:jc w:val="left"/>
        <w:rPr>
          <w:rFonts w:ascii="Arial" w:hAnsi="Arial" w:cs="Arial"/>
          <w:sz w:val="24"/>
          <w:szCs w:val="24"/>
        </w:rPr>
      </w:pPr>
      <w:r w:rsidRPr="002114E9">
        <w:rPr>
          <w:rFonts w:ascii="Arial" w:hAnsi="Arial" w:cs="Arial"/>
          <w:sz w:val="24"/>
          <w:szCs w:val="24"/>
        </w:rPr>
        <w:t xml:space="preserve">By </w:t>
      </w:r>
      <w:proofErr w:type="gramStart"/>
      <w:r w:rsidRPr="002114E9">
        <w:rPr>
          <w:rFonts w:ascii="Arial" w:hAnsi="Arial" w:cs="Arial"/>
          <w:sz w:val="24"/>
          <w:szCs w:val="24"/>
        </w:rPr>
        <w:t>submitting a</w:t>
      </w:r>
      <w:r w:rsidR="00DF7877">
        <w:rPr>
          <w:rFonts w:ascii="Arial" w:hAnsi="Arial" w:cs="Arial"/>
          <w:sz w:val="24"/>
          <w:szCs w:val="24"/>
        </w:rPr>
        <w:t>n Application</w:t>
      </w:r>
      <w:proofErr w:type="gramEnd"/>
      <w:r w:rsidR="00DF7877">
        <w:rPr>
          <w:rFonts w:ascii="Arial" w:hAnsi="Arial" w:cs="Arial"/>
          <w:sz w:val="24"/>
          <w:szCs w:val="24"/>
        </w:rPr>
        <w:t>,</w:t>
      </w:r>
      <w:r w:rsidRPr="002114E9">
        <w:rPr>
          <w:rFonts w:ascii="Arial" w:hAnsi="Arial" w:cs="Arial"/>
          <w:sz w:val="24"/>
          <w:szCs w:val="24"/>
        </w:rPr>
        <w:t xml:space="preserve"> the </w:t>
      </w:r>
      <w:r w:rsidR="005E0626" w:rsidRPr="002114E9">
        <w:rPr>
          <w:rFonts w:ascii="Arial" w:hAnsi="Arial" w:cs="Arial"/>
          <w:sz w:val="24"/>
          <w:szCs w:val="24"/>
        </w:rPr>
        <w:t>Applicant</w:t>
      </w:r>
      <w:r w:rsidRPr="002114E9">
        <w:rPr>
          <w:rFonts w:ascii="Arial" w:hAnsi="Arial" w:cs="Arial"/>
          <w:sz w:val="24"/>
          <w:szCs w:val="24"/>
        </w:rPr>
        <w:t xml:space="preserve"> agrees that it shall not bring any claim or cause of action against the Agency based on any misunderstanding concerning the information provided herein or concerning the Agency's failure, negligent or otherwise, to provide the </w:t>
      </w:r>
      <w:r w:rsidR="005E0626" w:rsidRPr="002114E9">
        <w:rPr>
          <w:rFonts w:ascii="Arial" w:hAnsi="Arial" w:cs="Arial"/>
          <w:sz w:val="24"/>
          <w:szCs w:val="24"/>
        </w:rPr>
        <w:t>Applicant</w:t>
      </w:r>
      <w:r w:rsidRPr="002114E9">
        <w:rPr>
          <w:rFonts w:ascii="Arial" w:hAnsi="Arial" w:cs="Arial"/>
          <w:sz w:val="24"/>
          <w:szCs w:val="24"/>
        </w:rPr>
        <w:t xml:space="preserve"> with pertinent information as intended by this </w:t>
      </w:r>
      <w:r w:rsidR="001A1280">
        <w:rPr>
          <w:rFonts w:ascii="Arial" w:hAnsi="Arial" w:cs="Arial"/>
          <w:sz w:val="24"/>
          <w:szCs w:val="24"/>
        </w:rPr>
        <w:t>funding opportunity</w:t>
      </w:r>
      <w:r w:rsidRPr="002114E9">
        <w:rPr>
          <w:rFonts w:ascii="Arial" w:hAnsi="Arial" w:cs="Arial"/>
          <w:sz w:val="24"/>
          <w:szCs w:val="24"/>
        </w:rPr>
        <w:t xml:space="preserve">.    </w:t>
      </w:r>
    </w:p>
    <w:p w14:paraId="77150F54" w14:textId="77777777" w:rsidR="0038579D" w:rsidRPr="002114E9" w:rsidRDefault="0038579D" w:rsidP="0038579D">
      <w:pPr>
        <w:jc w:val="left"/>
        <w:rPr>
          <w:rFonts w:ascii="Arial" w:hAnsi="Arial" w:cs="Arial"/>
          <w:b/>
          <w:sz w:val="24"/>
          <w:szCs w:val="24"/>
        </w:rPr>
      </w:pPr>
    </w:p>
    <w:p w14:paraId="7DFA12C8" w14:textId="77777777" w:rsidR="0038579D" w:rsidRPr="002114E9" w:rsidRDefault="003E4F6B" w:rsidP="0038579D">
      <w:pPr>
        <w:pStyle w:val="ContractLevel2"/>
        <w:outlineLvl w:val="1"/>
        <w:rPr>
          <w:rFonts w:ascii="Arial" w:hAnsi="Arial" w:cs="Arial"/>
          <w:sz w:val="24"/>
          <w:szCs w:val="24"/>
        </w:rPr>
      </w:pPr>
      <w:bookmarkStart w:id="86" w:name="_Toc265580889"/>
      <w:bookmarkStart w:id="87" w:name="_Toc265564597"/>
      <w:bookmarkStart w:id="88" w:name="_Toc265580893"/>
      <w:proofErr w:type="gramStart"/>
      <w:r w:rsidRPr="002114E9">
        <w:rPr>
          <w:rFonts w:ascii="Arial" w:hAnsi="Arial" w:cs="Arial"/>
          <w:sz w:val="24"/>
          <w:szCs w:val="24"/>
        </w:rPr>
        <w:t>2</w:t>
      </w:r>
      <w:r w:rsidR="000B3D27" w:rsidRPr="002114E9">
        <w:rPr>
          <w:rFonts w:ascii="Arial" w:hAnsi="Arial" w:cs="Arial"/>
          <w:sz w:val="24"/>
          <w:szCs w:val="24"/>
        </w:rPr>
        <w:t>.</w:t>
      </w:r>
      <w:bookmarkEnd w:id="86"/>
      <w:r w:rsidR="00CB0FD3" w:rsidRPr="002114E9">
        <w:rPr>
          <w:rFonts w:ascii="Arial" w:hAnsi="Arial" w:cs="Arial"/>
          <w:sz w:val="24"/>
          <w:szCs w:val="24"/>
        </w:rPr>
        <w:t>20</w:t>
      </w:r>
      <w:r w:rsidR="0038579D" w:rsidRPr="002114E9">
        <w:rPr>
          <w:rFonts w:ascii="Arial" w:hAnsi="Arial" w:cs="Arial"/>
          <w:bCs/>
          <w:sz w:val="24"/>
          <w:szCs w:val="24"/>
        </w:rPr>
        <w:t xml:space="preserve">  </w:t>
      </w:r>
      <w:r w:rsidR="0038579D" w:rsidRPr="002114E9">
        <w:rPr>
          <w:rFonts w:ascii="Arial" w:hAnsi="Arial" w:cs="Arial"/>
          <w:sz w:val="24"/>
          <w:szCs w:val="24"/>
        </w:rPr>
        <w:t>Notice</w:t>
      </w:r>
      <w:proofErr w:type="gramEnd"/>
      <w:r w:rsidR="0038579D" w:rsidRPr="002114E9">
        <w:rPr>
          <w:rFonts w:ascii="Arial" w:hAnsi="Arial" w:cs="Arial"/>
          <w:sz w:val="24"/>
          <w:szCs w:val="24"/>
        </w:rPr>
        <w:t xml:space="preserve"> of Intent to Award</w:t>
      </w:r>
      <w:bookmarkEnd w:id="87"/>
      <w:bookmarkEnd w:id="88"/>
      <w:r w:rsidR="0038579D" w:rsidRPr="002114E9">
        <w:rPr>
          <w:rFonts w:ascii="Arial" w:hAnsi="Arial" w:cs="Arial"/>
          <w:sz w:val="24"/>
          <w:szCs w:val="24"/>
        </w:rPr>
        <w:t>.</w:t>
      </w:r>
    </w:p>
    <w:p w14:paraId="7DAF79DD" w14:textId="3E0EDEA1" w:rsidR="0038579D" w:rsidRPr="002114E9" w:rsidRDefault="0038579D" w:rsidP="0038579D">
      <w:pPr>
        <w:keepNext/>
        <w:jc w:val="left"/>
        <w:rPr>
          <w:rFonts w:ascii="Arial" w:hAnsi="Arial" w:cs="Arial"/>
          <w:sz w:val="24"/>
          <w:szCs w:val="24"/>
        </w:rPr>
      </w:pPr>
      <w:r w:rsidRPr="002114E9">
        <w:rPr>
          <w:rFonts w:ascii="Arial" w:hAnsi="Arial" w:cs="Arial"/>
          <w:sz w:val="24"/>
          <w:szCs w:val="24"/>
        </w:rPr>
        <w:t xml:space="preserve">Notice of Intent to Award will be sent to all </w:t>
      </w:r>
      <w:r w:rsidR="005E0626" w:rsidRPr="002114E9">
        <w:rPr>
          <w:rFonts w:ascii="Arial" w:hAnsi="Arial" w:cs="Arial"/>
          <w:sz w:val="24"/>
          <w:szCs w:val="24"/>
        </w:rPr>
        <w:t>Applicant</w:t>
      </w:r>
      <w:r w:rsidR="00095CE0" w:rsidRPr="002114E9">
        <w:rPr>
          <w:rFonts w:ascii="Arial" w:hAnsi="Arial" w:cs="Arial"/>
          <w:sz w:val="24"/>
          <w:szCs w:val="24"/>
        </w:rPr>
        <w:t>s</w:t>
      </w:r>
      <w:r w:rsidRPr="002114E9">
        <w:rPr>
          <w:rFonts w:ascii="Arial" w:hAnsi="Arial" w:cs="Arial"/>
          <w:sz w:val="24"/>
          <w:szCs w:val="24"/>
        </w:rPr>
        <w:t xml:space="preserve"> that submitted a</w:t>
      </w:r>
      <w:r w:rsidR="00DF7877">
        <w:rPr>
          <w:rFonts w:ascii="Arial" w:hAnsi="Arial" w:cs="Arial"/>
          <w:sz w:val="24"/>
          <w:szCs w:val="24"/>
        </w:rPr>
        <w:t xml:space="preserve">n </w:t>
      </w:r>
      <w:proofErr w:type="gramStart"/>
      <w:r w:rsidR="00DF7877">
        <w:rPr>
          <w:rFonts w:ascii="Arial" w:hAnsi="Arial" w:cs="Arial"/>
          <w:sz w:val="24"/>
          <w:szCs w:val="24"/>
        </w:rPr>
        <w:t>Application</w:t>
      </w:r>
      <w:proofErr w:type="gramEnd"/>
      <w:r w:rsidRPr="002114E9">
        <w:rPr>
          <w:rFonts w:ascii="Arial" w:hAnsi="Arial" w:cs="Arial"/>
          <w:sz w:val="24"/>
          <w:szCs w:val="24"/>
        </w:rPr>
        <w:t xml:space="preserve"> by the due date and time. The Notice of Intent to Award does not constitute the formation of a contract between the Agency and the apparent successful </w:t>
      </w:r>
      <w:r w:rsidR="005E0626" w:rsidRPr="002114E9">
        <w:rPr>
          <w:rFonts w:ascii="Arial" w:hAnsi="Arial" w:cs="Arial"/>
          <w:sz w:val="24"/>
          <w:szCs w:val="24"/>
        </w:rPr>
        <w:t>Applicant</w:t>
      </w:r>
      <w:r w:rsidRPr="002114E9">
        <w:rPr>
          <w:rFonts w:ascii="Arial" w:hAnsi="Arial" w:cs="Arial"/>
          <w:sz w:val="24"/>
          <w:szCs w:val="24"/>
        </w:rPr>
        <w:t xml:space="preserve">.    </w:t>
      </w:r>
    </w:p>
    <w:p w14:paraId="4FE31330" w14:textId="77777777" w:rsidR="0038579D" w:rsidRPr="002114E9" w:rsidRDefault="0038579D" w:rsidP="0038579D">
      <w:pPr>
        <w:jc w:val="left"/>
        <w:rPr>
          <w:rFonts w:ascii="Arial" w:hAnsi="Arial" w:cs="Arial"/>
          <w:sz w:val="24"/>
          <w:szCs w:val="24"/>
        </w:rPr>
      </w:pPr>
    </w:p>
    <w:p w14:paraId="5563F4AC" w14:textId="77777777" w:rsidR="0038579D" w:rsidRPr="002114E9" w:rsidRDefault="003E4F6B" w:rsidP="0038579D">
      <w:pPr>
        <w:pStyle w:val="ContractLevel2"/>
        <w:outlineLvl w:val="1"/>
        <w:rPr>
          <w:rFonts w:ascii="Arial" w:hAnsi="Arial" w:cs="Arial"/>
          <w:sz w:val="24"/>
          <w:szCs w:val="24"/>
        </w:rPr>
      </w:pPr>
      <w:bookmarkStart w:id="89" w:name="_Toc265564598"/>
      <w:bookmarkStart w:id="90" w:name="_Toc265580894"/>
      <w:proofErr w:type="gramStart"/>
      <w:r w:rsidRPr="002114E9">
        <w:rPr>
          <w:rFonts w:ascii="Arial" w:hAnsi="Arial" w:cs="Arial"/>
          <w:sz w:val="24"/>
          <w:szCs w:val="24"/>
        </w:rPr>
        <w:t>2</w:t>
      </w:r>
      <w:r w:rsidR="000B3D27" w:rsidRPr="002114E9">
        <w:rPr>
          <w:rFonts w:ascii="Arial" w:hAnsi="Arial" w:cs="Arial"/>
          <w:sz w:val="24"/>
          <w:szCs w:val="24"/>
        </w:rPr>
        <w:t>.</w:t>
      </w:r>
      <w:r w:rsidR="00CB0FD3" w:rsidRPr="002114E9">
        <w:rPr>
          <w:rFonts w:ascii="Arial" w:hAnsi="Arial" w:cs="Arial"/>
          <w:sz w:val="24"/>
          <w:szCs w:val="24"/>
        </w:rPr>
        <w:t>21</w:t>
      </w:r>
      <w:r w:rsidR="0038579D" w:rsidRPr="002114E9">
        <w:rPr>
          <w:rFonts w:ascii="Arial" w:hAnsi="Arial" w:cs="Arial"/>
          <w:sz w:val="24"/>
          <w:szCs w:val="24"/>
        </w:rPr>
        <w:t xml:space="preserve">  Acceptance</w:t>
      </w:r>
      <w:proofErr w:type="gramEnd"/>
      <w:r w:rsidR="0038579D" w:rsidRPr="002114E9">
        <w:rPr>
          <w:rFonts w:ascii="Arial" w:hAnsi="Arial" w:cs="Arial"/>
          <w:sz w:val="24"/>
          <w:szCs w:val="24"/>
        </w:rPr>
        <w:t xml:space="preserve"> Period</w:t>
      </w:r>
      <w:bookmarkEnd w:id="89"/>
      <w:bookmarkEnd w:id="90"/>
      <w:r w:rsidR="0038579D" w:rsidRPr="002114E9">
        <w:rPr>
          <w:rFonts w:ascii="Arial" w:hAnsi="Arial" w:cs="Arial"/>
          <w:sz w:val="24"/>
          <w:szCs w:val="24"/>
        </w:rPr>
        <w:t>.</w:t>
      </w:r>
    </w:p>
    <w:p w14:paraId="76AE5B53" w14:textId="21AAAE0E"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Agency shall make a good faith effort to negotiate and execute the contract.  If </w:t>
      </w:r>
      <w:r w:rsidR="001A1280">
        <w:rPr>
          <w:rFonts w:ascii="Arial" w:hAnsi="Arial" w:cs="Arial"/>
          <w:sz w:val="24"/>
          <w:szCs w:val="24"/>
        </w:rPr>
        <w:t xml:space="preserve">an </w:t>
      </w:r>
      <w:r w:rsidR="00D82A64">
        <w:rPr>
          <w:rFonts w:ascii="Arial" w:hAnsi="Arial" w:cs="Arial"/>
          <w:sz w:val="24"/>
          <w:szCs w:val="24"/>
        </w:rPr>
        <w:t>eligible</w:t>
      </w:r>
      <w:r w:rsidRPr="002114E9">
        <w:rPr>
          <w:rFonts w:ascii="Arial" w:hAnsi="Arial" w:cs="Arial"/>
          <w:sz w:val="24"/>
          <w:szCs w:val="24"/>
        </w:rPr>
        <w:t xml:space="preserve"> </w:t>
      </w:r>
      <w:r w:rsidR="005E0626" w:rsidRPr="002114E9">
        <w:rPr>
          <w:rFonts w:ascii="Arial" w:hAnsi="Arial" w:cs="Arial"/>
          <w:sz w:val="24"/>
          <w:szCs w:val="24"/>
        </w:rPr>
        <w:t>Applicant</w:t>
      </w:r>
      <w:r w:rsidRPr="002114E9">
        <w:rPr>
          <w:rFonts w:ascii="Arial" w:hAnsi="Arial" w:cs="Arial"/>
          <w:sz w:val="24"/>
          <w:szCs w:val="24"/>
        </w:rPr>
        <w:t xml:space="preserve"> fails to negotiate and execute a contract, the Agency may, in its sole discretion, revoke the Notice of Intent to Award </w:t>
      </w:r>
      <w:r w:rsidR="001A1280">
        <w:rPr>
          <w:rFonts w:ascii="Arial" w:hAnsi="Arial" w:cs="Arial"/>
          <w:sz w:val="24"/>
          <w:szCs w:val="24"/>
        </w:rPr>
        <w:t xml:space="preserve">to that </w:t>
      </w:r>
      <w:r w:rsidR="008A46CA">
        <w:rPr>
          <w:rFonts w:ascii="Arial" w:hAnsi="Arial" w:cs="Arial"/>
          <w:sz w:val="24"/>
          <w:szCs w:val="24"/>
        </w:rPr>
        <w:t xml:space="preserve">Applicant. </w:t>
      </w:r>
      <w:r w:rsidRPr="002114E9">
        <w:rPr>
          <w:rFonts w:ascii="Arial" w:hAnsi="Arial" w:cs="Arial"/>
          <w:sz w:val="24"/>
          <w:szCs w:val="24"/>
        </w:rPr>
        <w:t xml:space="preserve">The Agency further reserves the right to cancel the Notice of Intent to Award at any time prior to the execution of a written contract.    </w:t>
      </w:r>
    </w:p>
    <w:p w14:paraId="19F26E20" w14:textId="77777777" w:rsidR="0038579D" w:rsidRPr="002114E9" w:rsidRDefault="0038579D" w:rsidP="0038579D">
      <w:pPr>
        <w:jc w:val="left"/>
        <w:rPr>
          <w:rFonts w:ascii="Arial" w:hAnsi="Arial" w:cs="Arial"/>
          <w:sz w:val="24"/>
          <w:szCs w:val="24"/>
        </w:rPr>
      </w:pPr>
    </w:p>
    <w:p w14:paraId="0477758E" w14:textId="77777777" w:rsidR="0038579D" w:rsidRPr="002114E9" w:rsidRDefault="003E4F6B" w:rsidP="0038579D">
      <w:pPr>
        <w:pStyle w:val="ContractLevel2"/>
        <w:outlineLvl w:val="1"/>
        <w:rPr>
          <w:rFonts w:ascii="Arial" w:hAnsi="Arial" w:cs="Arial"/>
          <w:sz w:val="24"/>
          <w:szCs w:val="24"/>
        </w:rPr>
      </w:pPr>
      <w:bookmarkStart w:id="91" w:name="_Toc265564599"/>
      <w:bookmarkStart w:id="92" w:name="_Toc265580895"/>
      <w:proofErr w:type="gramStart"/>
      <w:r w:rsidRPr="002114E9">
        <w:rPr>
          <w:rFonts w:ascii="Arial" w:hAnsi="Arial" w:cs="Arial"/>
          <w:sz w:val="24"/>
          <w:szCs w:val="24"/>
        </w:rPr>
        <w:t>2</w:t>
      </w:r>
      <w:r w:rsidR="000B3D27" w:rsidRPr="002114E9">
        <w:rPr>
          <w:rFonts w:ascii="Arial" w:hAnsi="Arial" w:cs="Arial"/>
          <w:sz w:val="24"/>
          <w:szCs w:val="24"/>
        </w:rPr>
        <w:t>.</w:t>
      </w:r>
      <w:r w:rsidR="00CB0FD3" w:rsidRPr="002114E9">
        <w:rPr>
          <w:rFonts w:ascii="Arial" w:hAnsi="Arial" w:cs="Arial"/>
          <w:sz w:val="24"/>
          <w:szCs w:val="24"/>
        </w:rPr>
        <w:t>22</w:t>
      </w:r>
      <w:r w:rsidR="0038579D" w:rsidRPr="002114E9">
        <w:rPr>
          <w:rFonts w:ascii="Arial" w:hAnsi="Arial" w:cs="Arial"/>
          <w:sz w:val="24"/>
          <w:szCs w:val="24"/>
        </w:rPr>
        <w:t xml:space="preserve">  Review</w:t>
      </w:r>
      <w:proofErr w:type="gramEnd"/>
      <w:r w:rsidR="0038579D" w:rsidRPr="002114E9">
        <w:rPr>
          <w:rFonts w:ascii="Arial" w:hAnsi="Arial" w:cs="Arial"/>
          <w:sz w:val="24"/>
          <w:szCs w:val="24"/>
        </w:rPr>
        <w:t xml:space="preserve"> of Notice of Disqualification or Notice of Intent to Award Decision</w:t>
      </w:r>
      <w:bookmarkEnd w:id="91"/>
      <w:bookmarkEnd w:id="92"/>
      <w:r w:rsidR="0038579D" w:rsidRPr="002114E9">
        <w:rPr>
          <w:rFonts w:ascii="Arial" w:hAnsi="Arial" w:cs="Arial"/>
          <w:sz w:val="24"/>
          <w:szCs w:val="24"/>
        </w:rPr>
        <w:t>.</w:t>
      </w:r>
    </w:p>
    <w:p w14:paraId="75E57757" w14:textId="3B72C697" w:rsidR="0038579D" w:rsidRPr="002114E9" w:rsidRDefault="005E0626" w:rsidP="0038579D">
      <w:pPr>
        <w:jc w:val="left"/>
        <w:rPr>
          <w:rFonts w:ascii="Arial" w:hAnsi="Arial" w:cs="Arial"/>
          <w:sz w:val="24"/>
          <w:szCs w:val="24"/>
        </w:rPr>
      </w:pPr>
      <w:r w:rsidRPr="002114E9">
        <w:rPr>
          <w:rFonts w:ascii="Arial" w:hAnsi="Arial" w:cs="Arial"/>
          <w:sz w:val="24"/>
          <w:szCs w:val="24"/>
        </w:rPr>
        <w:t>Applicant</w:t>
      </w:r>
      <w:r w:rsidR="0038579D" w:rsidRPr="002114E9">
        <w:rPr>
          <w:rFonts w:ascii="Arial" w:hAnsi="Arial" w:cs="Arial"/>
          <w:sz w:val="24"/>
          <w:szCs w:val="24"/>
        </w:rPr>
        <w:t xml:space="preserve">s may request reconsideration of either a notice of disqualification or notice of intent to award decision by submitting a written request to the Agency:    </w:t>
      </w:r>
    </w:p>
    <w:p w14:paraId="7F202BA1" w14:textId="77777777" w:rsidR="0038579D" w:rsidRPr="002114E9" w:rsidRDefault="0038579D" w:rsidP="0038579D">
      <w:pPr>
        <w:keepNext/>
        <w:keepLines/>
        <w:ind w:firstLine="720"/>
        <w:jc w:val="left"/>
        <w:rPr>
          <w:rFonts w:ascii="Arial" w:hAnsi="Arial" w:cs="Arial"/>
          <w:sz w:val="24"/>
          <w:szCs w:val="24"/>
        </w:rPr>
      </w:pPr>
    </w:p>
    <w:p w14:paraId="1036B667"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Bureau Chief</w:t>
      </w:r>
    </w:p>
    <w:p w14:paraId="1E004B16"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c/o Bureau of Service Contract Support</w:t>
      </w:r>
    </w:p>
    <w:p w14:paraId="0C4D5147"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 xml:space="preserve">Department of Human Services </w:t>
      </w:r>
    </w:p>
    <w:p w14:paraId="0D33D2CF"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Hoover State Office Building, 1</w:t>
      </w:r>
      <w:r w:rsidRPr="002114E9">
        <w:rPr>
          <w:rFonts w:ascii="Arial" w:hAnsi="Arial" w:cs="Arial"/>
          <w:sz w:val="24"/>
          <w:szCs w:val="24"/>
          <w:vertAlign w:val="superscript"/>
        </w:rPr>
        <w:t>st</w:t>
      </w:r>
      <w:r w:rsidRPr="002114E9">
        <w:rPr>
          <w:rFonts w:ascii="Arial" w:hAnsi="Arial" w:cs="Arial"/>
          <w:sz w:val="24"/>
          <w:szCs w:val="24"/>
        </w:rPr>
        <w:t xml:space="preserve"> </w:t>
      </w:r>
      <w:proofErr w:type="gramStart"/>
      <w:r w:rsidRPr="002114E9">
        <w:rPr>
          <w:rFonts w:ascii="Arial" w:hAnsi="Arial" w:cs="Arial"/>
          <w:sz w:val="24"/>
          <w:szCs w:val="24"/>
        </w:rPr>
        <w:t>Floor</w:t>
      </w:r>
      <w:proofErr w:type="gramEnd"/>
    </w:p>
    <w:p w14:paraId="182B03A7"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1305 E. Walnut Street</w:t>
      </w:r>
    </w:p>
    <w:p w14:paraId="4537D6D7"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Des Moines, Iowa 50319-0114</w:t>
      </w:r>
    </w:p>
    <w:p w14:paraId="0A39C04A" w14:textId="77777777" w:rsidR="0038579D" w:rsidRPr="002114E9" w:rsidRDefault="0038579D" w:rsidP="0038579D">
      <w:pPr>
        <w:keepNext/>
        <w:keepLines/>
        <w:ind w:firstLine="720"/>
        <w:jc w:val="left"/>
        <w:rPr>
          <w:rFonts w:ascii="Arial" w:hAnsi="Arial" w:cs="Arial"/>
          <w:sz w:val="24"/>
          <w:szCs w:val="24"/>
        </w:rPr>
      </w:pPr>
      <w:r w:rsidRPr="002114E9">
        <w:rPr>
          <w:rFonts w:ascii="Arial" w:hAnsi="Arial" w:cs="Arial"/>
          <w:sz w:val="24"/>
          <w:szCs w:val="24"/>
        </w:rPr>
        <w:t xml:space="preserve">email:  </w:t>
      </w:r>
      <w:hyperlink r:id="rId13" w:history="1">
        <w:r w:rsidR="007254E4" w:rsidRPr="002114E9">
          <w:rPr>
            <w:rStyle w:val="Hyperlink"/>
            <w:rFonts w:ascii="Arial" w:hAnsi="Arial" w:cs="Arial"/>
            <w:sz w:val="24"/>
            <w:szCs w:val="24"/>
          </w:rPr>
          <w:t>reconsiderationrequest@dhs.state.ia.us</w:t>
        </w:r>
      </w:hyperlink>
    </w:p>
    <w:p w14:paraId="6492839D" w14:textId="77777777" w:rsidR="0038579D" w:rsidRPr="002114E9" w:rsidRDefault="0038579D" w:rsidP="005E04A4">
      <w:pPr>
        <w:jc w:val="left"/>
        <w:rPr>
          <w:rFonts w:ascii="Arial" w:hAnsi="Arial" w:cs="Arial"/>
          <w:sz w:val="24"/>
          <w:szCs w:val="24"/>
        </w:rPr>
      </w:pPr>
    </w:p>
    <w:p w14:paraId="0396F3D4" w14:textId="5ABAD124" w:rsidR="000B465D" w:rsidRPr="002114E9" w:rsidRDefault="0038579D" w:rsidP="0038579D">
      <w:pPr>
        <w:jc w:val="left"/>
        <w:rPr>
          <w:rFonts w:ascii="Arial" w:hAnsi="Arial" w:cs="Arial"/>
          <w:sz w:val="24"/>
          <w:szCs w:val="24"/>
        </w:rPr>
      </w:pPr>
      <w:r w:rsidRPr="002114E9">
        <w:rPr>
          <w:rFonts w:ascii="Arial" w:hAnsi="Arial" w:cs="Arial"/>
          <w:sz w:val="24"/>
          <w:szCs w:val="24"/>
        </w:rPr>
        <w:t>The Agency must receive the written request for reconsideration within five days from the date of the notice of disqualification or notice of intent to award decision</w:t>
      </w:r>
      <w:r w:rsidR="00CF00C9" w:rsidRPr="002114E9">
        <w:rPr>
          <w:rFonts w:ascii="Arial" w:hAnsi="Arial" w:cs="Arial"/>
          <w:sz w:val="24"/>
          <w:szCs w:val="24"/>
        </w:rPr>
        <w:t>, whichever is earlier</w:t>
      </w:r>
      <w:r w:rsidRPr="002114E9">
        <w:rPr>
          <w:rFonts w:ascii="Arial" w:hAnsi="Arial" w:cs="Arial"/>
          <w:sz w:val="24"/>
          <w:szCs w:val="24"/>
        </w:rPr>
        <w:t xml:space="preserve">.  The written request may be </w:t>
      </w:r>
      <w:r w:rsidR="000B465D" w:rsidRPr="002114E9">
        <w:rPr>
          <w:rFonts w:ascii="Arial" w:hAnsi="Arial" w:cs="Arial"/>
          <w:sz w:val="24"/>
          <w:szCs w:val="24"/>
        </w:rPr>
        <w:t>emailed or delivered by postal service or other shipping service</w:t>
      </w:r>
      <w:r w:rsidRPr="002114E9">
        <w:rPr>
          <w:rFonts w:ascii="Arial" w:hAnsi="Arial" w:cs="Arial"/>
          <w:sz w:val="24"/>
          <w:szCs w:val="24"/>
        </w:rPr>
        <w:t xml:space="preserve">.  </w:t>
      </w:r>
      <w:r w:rsidR="000B465D" w:rsidRPr="002114E9">
        <w:rPr>
          <w:rFonts w:ascii="Arial" w:hAnsi="Arial" w:cs="Arial"/>
          <w:sz w:val="24"/>
          <w:szCs w:val="24"/>
        </w:rPr>
        <w:t xml:space="preserve">Do not deliver any requests for reconsideration to the office in person.  </w:t>
      </w:r>
      <w:r w:rsidRPr="002114E9">
        <w:rPr>
          <w:rFonts w:ascii="Arial" w:hAnsi="Arial" w:cs="Arial"/>
          <w:sz w:val="24"/>
          <w:szCs w:val="24"/>
        </w:rPr>
        <w:t xml:space="preserve">It is the </w:t>
      </w:r>
      <w:r w:rsidR="005E0626" w:rsidRPr="002114E9">
        <w:rPr>
          <w:rFonts w:ascii="Arial" w:hAnsi="Arial" w:cs="Arial"/>
          <w:sz w:val="24"/>
          <w:szCs w:val="24"/>
        </w:rPr>
        <w:t>Applicant</w:t>
      </w:r>
      <w:r w:rsidR="00E413FA" w:rsidRPr="002114E9">
        <w:rPr>
          <w:rFonts w:ascii="Arial" w:hAnsi="Arial" w:cs="Arial"/>
          <w:sz w:val="24"/>
          <w:szCs w:val="24"/>
        </w:rPr>
        <w:t>’s</w:t>
      </w:r>
      <w:r w:rsidRPr="002114E9">
        <w:rPr>
          <w:rFonts w:ascii="Arial" w:hAnsi="Arial" w:cs="Arial"/>
          <w:sz w:val="24"/>
          <w:szCs w:val="24"/>
        </w:rPr>
        <w:t xml:space="preserve"> </w:t>
      </w:r>
      <w:r w:rsidR="000B465D" w:rsidRPr="002114E9">
        <w:rPr>
          <w:rFonts w:ascii="Arial" w:hAnsi="Arial" w:cs="Arial"/>
          <w:sz w:val="24"/>
          <w:szCs w:val="24"/>
        </w:rPr>
        <w:t xml:space="preserve">responsibility to assure </w:t>
      </w:r>
      <w:r w:rsidRPr="002114E9">
        <w:rPr>
          <w:rFonts w:ascii="Arial" w:hAnsi="Arial" w:cs="Arial"/>
          <w:sz w:val="24"/>
          <w:szCs w:val="24"/>
        </w:rPr>
        <w:t>delivery of th</w:t>
      </w:r>
      <w:r w:rsidR="000B465D" w:rsidRPr="002114E9">
        <w:rPr>
          <w:rFonts w:ascii="Arial" w:hAnsi="Arial" w:cs="Arial"/>
          <w:sz w:val="24"/>
          <w:szCs w:val="24"/>
        </w:rPr>
        <w:t>e request for reconsideration by the deadline.  Postmarking or submission to a shipping service by the due date shall not substitute for actual receipt of a request for reconsideration by the Agency.</w:t>
      </w:r>
    </w:p>
    <w:p w14:paraId="07D43FF4" w14:textId="77777777" w:rsidR="000B465D" w:rsidRPr="002114E9" w:rsidRDefault="000B465D" w:rsidP="0038579D">
      <w:pPr>
        <w:jc w:val="left"/>
        <w:rPr>
          <w:rFonts w:ascii="Arial" w:hAnsi="Arial" w:cs="Arial"/>
          <w:sz w:val="24"/>
          <w:szCs w:val="24"/>
        </w:rPr>
      </w:pPr>
    </w:p>
    <w:p w14:paraId="63D008BB" w14:textId="34068D61" w:rsidR="0038579D" w:rsidRPr="002114E9" w:rsidRDefault="0038579D" w:rsidP="0038579D">
      <w:pPr>
        <w:jc w:val="left"/>
        <w:rPr>
          <w:rFonts w:ascii="Arial" w:hAnsi="Arial" w:cs="Arial"/>
          <w:sz w:val="24"/>
          <w:szCs w:val="24"/>
        </w:rPr>
      </w:pPr>
      <w:r w:rsidRPr="002114E9">
        <w:rPr>
          <w:rFonts w:ascii="Arial" w:hAnsi="Arial" w:cs="Arial"/>
          <w:sz w:val="24"/>
          <w:szCs w:val="24"/>
        </w:rPr>
        <w:t>The request for reconsideration shall clearly and fully identify all issues being contested by reference to the page and section number of th</w:t>
      </w:r>
      <w:r w:rsidR="000D425C" w:rsidRPr="002114E9">
        <w:rPr>
          <w:rFonts w:ascii="Arial" w:hAnsi="Arial" w:cs="Arial"/>
          <w:sz w:val="24"/>
          <w:szCs w:val="24"/>
        </w:rPr>
        <w:t>is</w:t>
      </w:r>
      <w:r w:rsidRPr="002114E9">
        <w:rPr>
          <w:rFonts w:ascii="Arial" w:hAnsi="Arial" w:cs="Arial"/>
          <w:sz w:val="24"/>
          <w:szCs w:val="24"/>
        </w:rPr>
        <w:t xml:space="preserve"> </w:t>
      </w:r>
      <w:r w:rsidR="008A46CA">
        <w:rPr>
          <w:rFonts w:ascii="Arial" w:hAnsi="Arial" w:cs="Arial"/>
          <w:sz w:val="24"/>
          <w:szCs w:val="24"/>
        </w:rPr>
        <w:t>funding opportunity</w:t>
      </w:r>
      <w:r w:rsidRPr="002114E9">
        <w:rPr>
          <w:rFonts w:ascii="Arial" w:hAnsi="Arial" w:cs="Arial"/>
          <w:sz w:val="24"/>
          <w:szCs w:val="24"/>
        </w:rPr>
        <w:t>.  If a</w:t>
      </w:r>
      <w:r w:rsidR="00D82A64">
        <w:rPr>
          <w:rFonts w:ascii="Arial" w:hAnsi="Arial" w:cs="Arial"/>
          <w:sz w:val="24"/>
          <w:szCs w:val="24"/>
        </w:rPr>
        <w:t>n</w:t>
      </w:r>
      <w:r w:rsidRPr="002114E9">
        <w:rPr>
          <w:rFonts w:ascii="Arial" w:hAnsi="Arial" w:cs="Arial"/>
          <w:sz w:val="24"/>
          <w:szCs w:val="24"/>
        </w:rPr>
        <w:t xml:space="preserve"> </w:t>
      </w:r>
      <w:r w:rsidR="005E0626" w:rsidRPr="002114E9">
        <w:rPr>
          <w:rFonts w:ascii="Arial" w:hAnsi="Arial" w:cs="Arial"/>
          <w:sz w:val="24"/>
          <w:szCs w:val="24"/>
        </w:rPr>
        <w:t>Applicant</w:t>
      </w:r>
      <w:r w:rsidRPr="002114E9">
        <w:rPr>
          <w:rFonts w:ascii="Arial" w:hAnsi="Arial" w:cs="Arial"/>
          <w:sz w:val="24"/>
          <w:szCs w:val="24"/>
        </w:rPr>
        <w:t xml:space="preserve"> submitted multiple </w:t>
      </w:r>
      <w:r w:rsidR="00B87AA8">
        <w:rPr>
          <w:rFonts w:ascii="Arial" w:hAnsi="Arial" w:cs="Arial"/>
          <w:sz w:val="24"/>
          <w:szCs w:val="24"/>
        </w:rPr>
        <w:t xml:space="preserve">Applications </w:t>
      </w:r>
      <w:r w:rsidRPr="002114E9">
        <w:rPr>
          <w:rFonts w:ascii="Arial" w:hAnsi="Arial" w:cs="Arial"/>
          <w:sz w:val="24"/>
          <w:szCs w:val="24"/>
        </w:rPr>
        <w:t>and requests that the Agency reconsider a notice of disqualification or notice of intent to award decision for more than one</w:t>
      </w:r>
      <w:r w:rsidR="00425C76">
        <w:rPr>
          <w:rFonts w:ascii="Arial" w:hAnsi="Arial" w:cs="Arial"/>
          <w:sz w:val="24"/>
          <w:szCs w:val="24"/>
        </w:rPr>
        <w:t xml:space="preserve"> </w:t>
      </w:r>
      <w:r w:rsidR="00B87AA8">
        <w:rPr>
          <w:rFonts w:ascii="Arial" w:hAnsi="Arial" w:cs="Arial"/>
          <w:sz w:val="24"/>
          <w:szCs w:val="24"/>
        </w:rPr>
        <w:t>Application</w:t>
      </w:r>
      <w:r w:rsidRPr="002114E9">
        <w:rPr>
          <w:rFonts w:ascii="Arial" w:hAnsi="Arial" w:cs="Arial"/>
          <w:sz w:val="24"/>
          <w:szCs w:val="24"/>
        </w:rPr>
        <w:t xml:space="preserve">, a separate written request shall be submitted for each.  At the Agency’s discretion, requests for reconsideration from the same </w:t>
      </w:r>
      <w:r w:rsidR="005E0626" w:rsidRPr="002114E9">
        <w:rPr>
          <w:rFonts w:ascii="Arial" w:hAnsi="Arial" w:cs="Arial"/>
          <w:sz w:val="24"/>
          <w:szCs w:val="24"/>
        </w:rPr>
        <w:t>Applicant</w:t>
      </w:r>
      <w:r w:rsidRPr="002114E9">
        <w:rPr>
          <w:rFonts w:ascii="Arial" w:hAnsi="Arial" w:cs="Arial"/>
          <w:sz w:val="24"/>
          <w:szCs w:val="24"/>
        </w:rPr>
        <w:t xml:space="preserve"> may be reviewed separately or combined into one response.  The</w:t>
      </w:r>
      <w:r w:rsidR="001E1ACC" w:rsidRPr="002114E9">
        <w:rPr>
          <w:rFonts w:ascii="Arial" w:hAnsi="Arial" w:cs="Arial"/>
          <w:sz w:val="24"/>
          <w:szCs w:val="24"/>
        </w:rPr>
        <w:t xml:space="preserve"> Agency </w:t>
      </w:r>
      <w:r w:rsidRPr="002114E9">
        <w:rPr>
          <w:rFonts w:ascii="Arial" w:hAnsi="Arial" w:cs="Arial"/>
          <w:sz w:val="24"/>
          <w:szCs w:val="24"/>
        </w:rPr>
        <w:t xml:space="preserve">will expeditiously address the request for reconsideration and issue a decision.  The </w:t>
      </w:r>
      <w:r w:rsidR="005E0626" w:rsidRPr="002114E9">
        <w:rPr>
          <w:rFonts w:ascii="Arial" w:hAnsi="Arial" w:cs="Arial"/>
          <w:sz w:val="24"/>
          <w:szCs w:val="24"/>
        </w:rPr>
        <w:t>Applicant</w:t>
      </w:r>
      <w:r w:rsidRPr="002114E9">
        <w:rPr>
          <w:rFonts w:ascii="Arial" w:hAnsi="Arial" w:cs="Arial"/>
          <w:sz w:val="24"/>
          <w:szCs w:val="24"/>
        </w:rPr>
        <w:t xml:space="preserve"> may choose to file an appeal with the Agency within five days of the date of the decision on reconsideration in accordance with </w:t>
      </w:r>
      <w:r w:rsidR="006B2D4C" w:rsidRPr="002114E9">
        <w:rPr>
          <w:rFonts w:ascii="Arial" w:hAnsi="Arial" w:cs="Arial"/>
          <w:sz w:val="24"/>
          <w:szCs w:val="24"/>
        </w:rPr>
        <w:t>Iowa Admin. Code r. 441-7.41 et seq</w:t>
      </w:r>
      <w:r w:rsidR="00F84C90" w:rsidRPr="002114E9">
        <w:rPr>
          <w:rFonts w:ascii="Arial" w:hAnsi="Arial" w:cs="Arial"/>
          <w:sz w:val="24"/>
          <w:szCs w:val="24"/>
        </w:rPr>
        <w:t>.</w:t>
      </w:r>
    </w:p>
    <w:p w14:paraId="3EEBE0F3" w14:textId="77777777" w:rsidR="0038579D" w:rsidRPr="002114E9" w:rsidRDefault="0038579D" w:rsidP="0038579D">
      <w:pPr>
        <w:jc w:val="left"/>
        <w:rPr>
          <w:rFonts w:ascii="Arial" w:hAnsi="Arial" w:cs="Arial"/>
          <w:sz w:val="24"/>
          <w:szCs w:val="24"/>
        </w:rPr>
      </w:pPr>
    </w:p>
    <w:p w14:paraId="7A219D25" w14:textId="77777777" w:rsidR="0038579D" w:rsidRPr="002114E9" w:rsidRDefault="003E4F6B" w:rsidP="0038579D">
      <w:pPr>
        <w:pStyle w:val="ContractLevel2"/>
        <w:outlineLvl w:val="1"/>
        <w:rPr>
          <w:rFonts w:ascii="Arial" w:hAnsi="Arial" w:cs="Arial"/>
          <w:sz w:val="24"/>
          <w:szCs w:val="24"/>
        </w:rPr>
      </w:pPr>
      <w:bookmarkStart w:id="93" w:name="_Toc265564600"/>
      <w:bookmarkStart w:id="94" w:name="_Toc265580896"/>
      <w:proofErr w:type="gramStart"/>
      <w:r w:rsidRPr="002114E9">
        <w:rPr>
          <w:rFonts w:ascii="Arial" w:hAnsi="Arial" w:cs="Arial"/>
          <w:sz w:val="24"/>
          <w:szCs w:val="24"/>
        </w:rPr>
        <w:t>2</w:t>
      </w:r>
      <w:r w:rsidR="000B3D27" w:rsidRPr="002114E9">
        <w:rPr>
          <w:rFonts w:ascii="Arial" w:hAnsi="Arial" w:cs="Arial"/>
          <w:sz w:val="24"/>
          <w:szCs w:val="24"/>
        </w:rPr>
        <w:t>.2</w:t>
      </w:r>
      <w:r w:rsidR="00CB0FD3" w:rsidRPr="002114E9">
        <w:rPr>
          <w:rFonts w:ascii="Arial" w:hAnsi="Arial" w:cs="Arial"/>
          <w:sz w:val="24"/>
          <w:szCs w:val="24"/>
        </w:rPr>
        <w:t>3</w:t>
      </w:r>
      <w:r w:rsidR="0038579D" w:rsidRPr="002114E9">
        <w:rPr>
          <w:rFonts w:ascii="Arial" w:hAnsi="Arial" w:cs="Arial"/>
          <w:sz w:val="24"/>
          <w:szCs w:val="24"/>
        </w:rPr>
        <w:t xml:space="preserve">  Definition</w:t>
      </w:r>
      <w:proofErr w:type="gramEnd"/>
      <w:r w:rsidR="0038579D" w:rsidRPr="002114E9">
        <w:rPr>
          <w:rFonts w:ascii="Arial" w:hAnsi="Arial" w:cs="Arial"/>
          <w:sz w:val="24"/>
          <w:szCs w:val="24"/>
        </w:rPr>
        <w:t xml:space="preserve"> of Contract</w:t>
      </w:r>
      <w:bookmarkEnd w:id="93"/>
      <w:bookmarkEnd w:id="94"/>
      <w:r w:rsidR="0038579D" w:rsidRPr="002114E9">
        <w:rPr>
          <w:rFonts w:ascii="Arial" w:hAnsi="Arial" w:cs="Arial"/>
          <w:sz w:val="24"/>
          <w:szCs w:val="24"/>
        </w:rPr>
        <w:t>.</w:t>
      </w:r>
    </w:p>
    <w:p w14:paraId="76969098" w14:textId="378BD5CD"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full execution of a written contract shall constitute the making of a contract for services and no </w:t>
      </w:r>
      <w:r w:rsidR="005E0626" w:rsidRPr="002114E9">
        <w:rPr>
          <w:rFonts w:ascii="Arial" w:hAnsi="Arial" w:cs="Arial"/>
          <w:sz w:val="24"/>
          <w:szCs w:val="24"/>
        </w:rPr>
        <w:t>Applicant</w:t>
      </w:r>
      <w:r w:rsidRPr="002114E9">
        <w:rPr>
          <w:rFonts w:ascii="Arial" w:hAnsi="Arial" w:cs="Arial"/>
          <w:sz w:val="24"/>
          <w:szCs w:val="24"/>
        </w:rPr>
        <w:t xml:space="preserve"> shall acquire any legal or equitable rights relative to the contract services until the contract has been fully executed by the apparent successful </w:t>
      </w:r>
      <w:r w:rsidR="005E0626" w:rsidRPr="002114E9">
        <w:rPr>
          <w:rFonts w:ascii="Arial" w:hAnsi="Arial" w:cs="Arial"/>
          <w:sz w:val="24"/>
          <w:szCs w:val="24"/>
        </w:rPr>
        <w:t>Applicant</w:t>
      </w:r>
      <w:r w:rsidRPr="002114E9">
        <w:rPr>
          <w:rFonts w:ascii="Arial" w:hAnsi="Arial" w:cs="Arial"/>
          <w:sz w:val="24"/>
          <w:szCs w:val="24"/>
        </w:rPr>
        <w:t xml:space="preserve"> and the Agency.    </w:t>
      </w:r>
    </w:p>
    <w:p w14:paraId="093616AD" w14:textId="77777777" w:rsidR="0038579D" w:rsidRPr="002114E9" w:rsidRDefault="0038579D" w:rsidP="0038579D">
      <w:pPr>
        <w:jc w:val="left"/>
        <w:rPr>
          <w:rFonts w:ascii="Arial" w:hAnsi="Arial" w:cs="Arial"/>
          <w:sz w:val="24"/>
          <w:szCs w:val="24"/>
        </w:rPr>
      </w:pPr>
    </w:p>
    <w:p w14:paraId="7B109D45" w14:textId="77777777" w:rsidR="0038579D" w:rsidRPr="002114E9" w:rsidRDefault="003E4F6B" w:rsidP="0038579D">
      <w:pPr>
        <w:pStyle w:val="ContractLevel2"/>
        <w:outlineLvl w:val="1"/>
        <w:rPr>
          <w:rFonts w:ascii="Arial" w:hAnsi="Arial" w:cs="Arial"/>
          <w:sz w:val="24"/>
          <w:szCs w:val="24"/>
        </w:rPr>
      </w:pPr>
      <w:bookmarkStart w:id="95" w:name="_Toc265564601"/>
      <w:bookmarkStart w:id="96" w:name="_Toc265580897"/>
      <w:proofErr w:type="gramStart"/>
      <w:r w:rsidRPr="002114E9">
        <w:rPr>
          <w:rFonts w:ascii="Arial" w:hAnsi="Arial" w:cs="Arial"/>
          <w:sz w:val="24"/>
          <w:szCs w:val="24"/>
        </w:rPr>
        <w:t>2</w:t>
      </w:r>
      <w:r w:rsidR="000B3D27" w:rsidRPr="002114E9">
        <w:rPr>
          <w:rFonts w:ascii="Arial" w:hAnsi="Arial" w:cs="Arial"/>
          <w:sz w:val="24"/>
          <w:szCs w:val="24"/>
        </w:rPr>
        <w:t>.2</w:t>
      </w:r>
      <w:r w:rsidR="00CB0FD3" w:rsidRPr="002114E9">
        <w:rPr>
          <w:rFonts w:ascii="Arial" w:hAnsi="Arial" w:cs="Arial"/>
          <w:sz w:val="24"/>
          <w:szCs w:val="24"/>
        </w:rPr>
        <w:t>4</w:t>
      </w:r>
      <w:r w:rsidR="0038579D" w:rsidRPr="002114E9">
        <w:rPr>
          <w:rFonts w:ascii="Arial" w:hAnsi="Arial" w:cs="Arial"/>
          <w:sz w:val="24"/>
          <w:szCs w:val="24"/>
        </w:rPr>
        <w:t xml:space="preserve">  Choice</w:t>
      </w:r>
      <w:proofErr w:type="gramEnd"/>
      <w:r w:rsidR="0038579D" w:rsidRPr="002114E9">
        <w:rPr>
          <w:rFonts w:ascii="Arial" w:hAnsi="Arial" w:cs="Arial"/>
          <w:sz w:val="24"/>
          <w:szCs w:val="24"/>
        </w:rPr>
        <w:t xml:space="preserve"> of Law and Forum</w:t>
      </w:r>
      <w:bookmarkEnd w:id="95"/>
      <w:bookmarkEnd w:id="96"/>
      <w:r w:rsidR="0038579D" w:rsidRPr="002114E9">
        <w:rPr>
          <w:rFonts w:ascii="Arial" w:hAnsi="Arial" w:cs="Arial"/>
          <w:sz w:val="24"/>
          <w:szCs w:val="24"/>
        </w:rPr>
        <w:t>.</w:t>
      </w:r>
    </w:p>
    <w:p w14:paraId="476E69A2" w14:textId="69C5A9C6" w:rsidR="0038579D" w:rsidRPr="002114E9" w:rsidRDefault="0038579D" w:rsidP="0038579D">
      <w:pPr>
        <w:jc w:val="left"/>
        <w:rPr>
          <w:rFonts w:ascii="Arial" w:hAnsi="Arial" w:cs="Arial"/>
          <w:sz w:val="24"/>
          <w:szCs w:val="24"/>
        </w:rPr>
      </w:pPr>
      <w:r w:rsidRPr="002114E9">
        <w:rPr>
          <w:rFonts w:ascii="Arial" w:hAnsi="Arial" w:cs="Arial"/>
          <w:sz w:val="24"/>
          <w:szCs w:val="24"/>
        </w:rPr>
        <w:t>This</w:t>
      </w:r>
      <w:r w:rsidR="00F65BA7" w:rsidRPr="002114E9">
        <w:rPr>
          <w:rFonts w:ascii="Arial" w:hAnsi="Arial" w:cs="Arial"/>
          <w:sz w:val="24"/>
          <w:szCs w:val="24"/>
        </w:rPr>
        <w:t xml:space="preserve"> </w:t>
      </w:r>
      <w:r w:rsidR="008A46CA">
        <w:rPr>
          <w:rFonts w:ascii="Arial" w:hAnsi="Arial" w:cs="Arial"/>
          <w:sz w:val="24"/>
          <w:szCs w:val="24"/>
        </w:rPr>
        <w:t>funding opportunity</w:t>
      </w:r>
      <w:r w:rsidR="00F65BA7" w:rsidRPr="002114E9">
        <w:rPr>
          <w:rFonts w:ascii="Arial" w:hAnsi="Arial" w:cs="Arial"/>
          <w:sz w:val="24"/>
          <w:szCs w:val="24"/>
        </w:rPr>
        <w:t xml:space="preserve"> </w:t>
      </w:r>
      <w:r w:rsidRPr="002114E9">
        <w:rPr>
          <w:rFonts w:ascii="Arial" w:hAnsi="Arial" w:cs="Arial"/>
          <w:sz w:val="24"/>
          <w:szCs w:val="24"/>
        </w:rPr>
        <w:t xml:space="preserve">and the resulting contract are to be governed by the laws of the State of Iowa without giving effect to the conflicts of law provisions thereof.  Changes in applicable laws and rules may affect the negotiation and contracting process and the resulting contract.  </w:t>
      </w:r>
      <w:r w:rsidR="005E0626" w:rsidRPr="002114E9">
        <w:rPr>
          <w:rFonts w:ascii="Arial" w:hAnsi="Arial" w:cs="Arial"/>
          <w:sz w:val="24"/>
          <w:szCs w:val="24"/>
        </w:rPr>
        <w:t>Applicant</w:t>
      </w:r>
      <w:r w:rsidRPr="002114E9">
        <w:rPr>
          <w:rFonts w:ascii="Arial" w:hAnsi="Arial" w:cs="Arial"/>
          <w:sz w:val="24"/>
          <w:szCs w:val="24"/>
        </w:rPr>
        <w:t xml:space="preserve">s are responsible for ascertaining pertinent legal </w:t>
      </w:r>
      <w:r w:rsidR="00B87AA8">
        <w:rPr>
          <w:rFonts w:ascii="Arial" w:hAnsi="Arial" w:cs="Arial"/>
          <w:sz w:val="24"/>
          <w:szCs w:val="24"/>
        </w:rPr>
        <w:t>r</w:t>
      </w:r>
      <w:r w:rsidRPr="002114E9">
        <w:rPr>
          <w:rFonts w:ascii="Arial" w:hAnsi="Arial" w:cs="Arial"/>
          <w:sz w:val="24"/>
          <w:szCs w:val="24"/>
        </w:rPr>
        <w:t xml:space="preserve">equirements and restrictions.  </w:t>
      </w:r>
      <w:proofErr w:type="gramStart"/>
      <w:r w:rsidRPr="002114E9">
        <w:rPr>
          <w:rFonts w:ascii="Arial" w:hAnsi="Arial" w:cs="Arial"/>
          <w:sz w:val="24"/>
          <w:szCs w:val="24"/>
        </w:rPr>
        <w:t>Any and all</w:t>
      </w:r>
      <w:proofErr w:type="gramEnd"/>
      <w:r w:rsidRPr="002114E9">
        <w:rPr>
          <w:rFonts w:ascii="Arial" w:hAnsi="Arial" w:cs="Arial"/>
          <w:sz w:val="24"/>
          <w:szCs w:val="24"/>
        </w:rPr>
        <w:t xml:space="preserve"> litigation or actions commenced in </w:t>
      </w:r>
      <w:r w:rsidR="00B87AA8">
        <w:rPr>
          <w:rFonts w:ascii="Arial" w:hAnsi="Arial" w:cs="Arial"/>
          <w:sz w:val="24"/>
          <w:szCs w:val="24"/>
        </w:rPr>
        <w:t>c</w:t>
      </w:r>
      <w:r w:rsidRPr="002114E9">
        <w:rPr>
          <w:rFonts w:ascii="Arial" w:hAnsi="Arial" w:cs="Arial"/>
          <w:sz w:val="24"/>
          <w:szCs w:val="24"/>
        </w:rPr>
        <w:t xml:space="preserve">onnection with this </w:t>
      </w:r>
      <w:r w:rsidR="007C7133">
        <w:rPr>
          <w:rFonts w:ascii="Arial" w:hAnsi="Arial" w:cs="Arial"/>
          <w:sz w:val="24"/>
          <w:szCs w:val="24"/>
        </w:rPr>
        <w:t>funding opportunity</w:t>
      </w:r>
      <w:r w:rsidRPr="002114E9">
        <w:rPr>
          <w:rFonts w:ascii="Arial" w:hAnsi="Arial" w:cs="Arial"/>
          <w:sz w:val="24"/>
          <w:szCs w:val="24"/>
        </w:rPr>
        <w:t xml:space="preserve"> shall be brought and maintained in the appropriate Iowa forum.    </w:t>
      </w:r>
    </w:p>
    <w:p w14:paraId="71D75892" w14:textId="77777777" w:rsidR="0038579D" w:rsidRPr="002114E9" w:rsidRDefault="0038579D" w:rsidP="0038579D">
      <w:pPr>
        <w:pStyle w:val="BodyText3"/>
        <w:jc w:val="left"/>
        <w:rPr>
          <w:rFonts w:ascii="Arial" w:hAnsi="Arial" w:cs="Arial"/>
          <w:sz w:val="24"/>
          <w:szCs w:val="24"/>
        </w:rPr>
      </w:pPr>
    </w:p>
    <w:p w14:paraId="6D6DC861" w14:textId="77777777" w:rsidR="0038579D" w:rsidRPr="002114E9" w:rsidRDefault="003E4F6B" w:rsidP="0038579D">
      <w:pPr>
        <w:pStyle w:val="ContractLevel2"/>
        <w:outlineLvl w:val="1"/>
        <w:rPr>
          <w:rFonts w:ascii="Arial" w:hAnsi="Arial" w:cs="Arial"/>
          <w:sz w:val="24"/>
          <w:szCs w:val="24"/>
        </w:rPr>
      </w:pPr>
      <w:bookmarkStart w:id="97" w:name="_Toc265564602"/>
      <w:bookmarkStart w:id="98" w:name="_Toc265580898"/>
      <w:proofErr w:type="gramStart"/>
      <w:r w:rsidRPr="002114E9">
        <w:rPr>
          <w:rFonts w:ascii="Arial" w:hAnsi="Arial" w:cs="Arial"/>
          <w:sz w:val="24"/>
          <w:szCs w:val="24"/>
        </w:rPr>
        <w:lastRenderedPageBreak/>
        <w:t>2</w:t>
      </w:r>
      <w:r w:rsidR="000B3D27" w:rsidRPr="002114E9">
        <w:rPr>
          <w:rFonts w:ascii="Arial" w:hAnsi="Arial" w:cs="Arial"/>
          <w:sz w:val="24"/>
          <w:szCs w:val="24"/>
        </w:rPr>
        <w:t>.2</w:t>
      </w:r>
      <w:r w:rsidR="00CB0FD3" w:rsidRPr="002114E9">
        <w:rPr>
          <w:rFonts w:ascii="Arial" w:hAnsi="Arial" w:cs="Arial"/>
          <w:sz w:val="24"/>
          <w:szCs w:val="24"/>
        </w:rPr>
        <w:t>5</w:t>
      </w:r>
      <w:r w:rsidR="0038579D" w:rsidRPr="002114E9">
        <w:rPr>
          <w:rFonts w:ascii="Arial" w:hAnsi="Arial" w:cs="Arial"/>
          <w:sz w:val="24"/>
          <w:szCs w:val="24"/>
        </w:rPr>
        <w:t xml:space="preserve">  Restrictions</w:t>
      </w:r>
      <w:proofErr w:type="gramEnd"/>
      <w:r w:rsidR="0038579D" w:rsidRPr="002114E9">
        <w:rPr>
          <w:rFonts w:ascii="Arial" w:hAnsi="Arial" w:cs="Arial"/>
          <w:sz w:val="24"/>
          <w:szCs w:val="24"/>
        </w:rPr>
        <w:t xml:space="preserve"> on Gifts and Activities</w:t>
      </w:r>
      <w:bookmarkEnd w:id="97"/>
      <w:bookmarkEnd w:id="98"/>
      <w:r w:rsidR="0038579D" w:rsidRPr="002114E9">
        <w:rPr>
          <w:rFonts w:ascii="Arial" w:hAnsi="Arial" w:cs="Arial"/>
          <w:sz w:val="24"/>
          <w:szCs w:val="24"/>
        </w:rPr>
        <w:t xml:space="preserve">.    </w:t>
      </w:r>
      <w:r w:rsidR="0038579D" w:rsidRPr="002114E9">
        <w:rPr>
          <w:rFonts w:ascii="Arial" w:hAnsi="Arial" w:cs="Arial"/>
          <w:sz w:val="24"/>
          <w:szCs w:val="24"/>
        </w:rPr>
        <w:tab/>
      </w:r>
    </w:p>
    <w:p w14:paraId="27AD2E72" w14:textId="339BCD25"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Iowa Code chapter 68B restricts gifts that may be given or received by state employees and requires certain individuals to disclose information concerning their activities with state government.  </w:t>
      </w:r>
      <w:r w:rsidR="005E0626" w:rsidRPr="002114E9">
        <w:rPr>
          <w:rFonts w:ascii="Arial" w:hAnsi="Arial" w:cs="Arial"/>
          <w:sz w:val="24"/>
          <w:szCs w:val="24"/>
        </w:rPr>
        <w:t>Applicant</w:t>
      </w:r>
      <w:r w:rsidRPr="002114E9">
        <w:rPr>
          <w:rFonts w:ascii="Arial" w:hAnsi="Arial" w:cs="Arial"/>
          <w:sz w:val="24"/>
          <w:szCs w:val="24"/>
        </w:rPr>
        <w:t xml:space="preserve">s must determine the applicability of this Chapter to their activities and comply with the requirements.  In addition, pursuant to Iowa Code § 722.1, it is a felony offense to bribe or attempt to bribe a public official.    </w:t>
      </w:r>
    </w:p>
    <w:p w14:paraId="39DB92F9" w14:textId="77777777" w:rsidR="0038579D" w:rsidRPr="002114E9" w:rsidRDefault="0038579D" w:rsidP="0038579D">
      <w:pPr>
        <w:pStyle w:val="BodyText3"/>
        <w:jc w:val="left"/>
        <w:rPr>
          <w:rFonts w:ascii="Arial" w:hAnsi="Arial" w:cs="Arial"/>
          <w:sz w:val="24"/>
          <w:szCs w:val="24"/>
        </w:rPr>
      </w:pPr>
    </w:p>
    <w:p w14:paraId="37A21FD7" w14:textId="77777777" w:rsidR="0038579D" w:rsidRPr="002114E9" w:rsidRDefault="003E4F6B" w:rsidP="0038579D">
      <w:pPr>
        <w:pStyle w:val="ContractLevel2"/>
        <w:outlineLvl w:val="1"/>
        <w:rPr>
          <w:rFonts w:ascii="Arial" w:hAnsi="Arial" w:cs="Arial"/>
          <w:sz w:val="24"/>
          <w:szCs w:val="24"/>
        </w:rPr>
      </w:pPr>
      <w:bookmarkStart w:id="99" w:name="_Toc265564603"/>
      <w:bookmarkStart w:id="100" w:name="_Toc265580899"/>
      <w:proofErr w:type="gramStart"/>
      <w:r w:rsidRPr="002114E9">
        <w:rPr>
          <w:rFonts w:ascii="Arial" w:hAnsi="Arial" w:cs="Arial"/>
          <w:sz w:val="24"/>
          <w:szCs w:val="24"/>
        </w:rPr>
        <w:t>2</w:t>
      </w:r>
      <w:r w:rsidR="000B3D27" w:rsidRPr="002114E9">
        <w:rPr>
          <w:rFonts w:ascii="Arial" w:hAnsi="Arial" w:cs="Arial"/>
          <w:sz w:val="24"/>
          <w:szCs w:val="24"/>
        </w:rPr>
        <w:t>.2</w:t>
      </w:r>
      <w:r w:rsidR="00CB0FD3" w:rsidRPr="002114E9">
        <w:rPr>
          <w:rFonts w:ascii="Arial" w:hAnsi="Arial" w:cs="Arial"/>
          <w:sz w:val="24"/>
          <w:szCs w:val="24"/>
        </w:rPr>
        <w:t>6</w:t>
      </w:r>
      <w:r w:rsidR="0038579D" w:rsidRPr="002114E9">
        <w:rPr>
          <w:rFonts w:ascii="Arial" w:hAnsi="Arial" w:cs="Arial"/>
          <w:sz w:val="24"/>
          <w:szCs w:val="24"/>
        </w:rPr>
        <w:t xml:space="preserve">  Exclusivity</w:t>
      </w:r>
      <w:bookmarkEnd w:id="99"/>
      <w:bookmarkEnd w:id="100"/>
      <w:proofErr w:type="gramEnd"/>
      <w:r w:rsidR="0038579D" w:rsidRPr="002114E9">
        <w:rPr>
          <w:rFonts w:ascii="Arial" w:hAnsi="Arial" w:cs="Arial"/>
          <w:sz w:val="24"/>
          <w:szCs w:val="24"/>
        </w:rPr>
        <w:t>.</w:t>
      </w:r>
    </w:p>
    <w:p w14:paraId="61AC5C96" w14:textId="6B35E0C0" w:rsidR="0038579D" w:rsidRPr="002114E9" w:rsidRDefault="0038579D" w:rsidP="0038579D">
      <w:pPr>
        <w:pStyle w:val="BodyText3"/>
        <w:jc w:val="left"/>
        <w:rPr>
          <w:rFonts w:ascii="Arial" w:hAnsi="Arial" w:cs="Arial"/>
          <w:sz w:val="24"/>
          <w:szCs w:val="24"/>
        </w:rPr>
      </w:pPr>
      <w:r w:rsidRPr="002114E9">
        <w:rPr>
          <w:rFonts w:ascii="Arial" w:hAnsi="Arial" w:cs="Arial"/>
          <w:sz w:val="24"/>
          <w:szCs w:val="24"/>
        </w:rPr>
        <w:t xml:space="preserve">Any contract resulting from this </w:t>
      </w:r>
      <w:r w:rsidR="007C7133">
        <w:rPr>
          <w:rFonts w:ascii="Arial" w:hAnsi="Arial" w:cs="Arial"/>
          <w:sz w:val="24"/>
          <w:szCs w:val="24"/>
        </w:rPr>
        <w:t>funding opportunity</w:t>
      </w:r>
      <w:r w:rsidRPr="002114E9">
        <w:rPr>
          <w:rFonts w:ascii="Arial" w:hAnsi="Arial" w:cs="Arial"/>
          <w:sz w:val="24"/>
          <w:szCs w:val="24"/>
        </w:rPr>
        <w:t xml:space="preserve"> shall not be an exclusive contract.</w:t>
      </w:r>
    </w:p>
    <w:p w14:paraId="2C68CC65" w14:textId="77777777" w:rsidR="0038579D" w:rsidRPr="002114E9" w:rsidRDefault="0038579D" w:rsidP="0038579D">
      <w:pPr>
        <w:pStyle w:val="BodyText3"/>
        <w:jc w:val="left"/>
        <w:rPr>
          <w:rFonts w:ascii="Arial" w:hAnsi="Arial" w:cs="Arial"/>
          <w:sz w:val="24"/>
          <w:szCs w:val="24"/>
        </w:rPr>
      </w:pPr>
    </w:p>
    <w:p w14:paraId="4B7619BB" w14:textId="77777777" w:rsidR="0038579D" w:rsidRPr="002114E9" w:rsidRDefault="003E4F6B" w:rsidP="0038579D">
      <w:pPr>
        <w:pStyle w:val="ContractLevel2"/>
        <w:outlineLvl w:val="1"/>
        <w:rPr>
          <w:rFonts w:ascii="Arial" w:hAnsi="Arial" w:cs="Arial"/>
          <w:sz w:val="24"/>
          <w:szCs w:val="24"/>
        </w:rPr>
      </w:pPr>
      <w:bookmarkStart w:id="101" w:name="_Toc265564604"/>
      <w:bookmarkStart w:id="102" w:name="_Toc265580900"/>
      <w:proofErr w:type="gramStart"/>
      <w:r w:rsidRPr="002114E9">
        <w:rPr>
          <w:rFonts w:ascii="Arial" w:hAnsi="Arial" w:cs="Arial"/>
          <w:sz w:val="24"/>
          <w:szCs w:val="24"/>
        </w:rPr>
        <w:t>2</w:t>
      </w:r>
      <w:r w:rsidR="0038579D" w:rsidRPr="002114E9">
        <w:rPr>
          <w:rFonts w:ascii="Arial" w:hAnsi="Arial" w:cs="Arial"/>
          <w:sz w:val="24"/>
          <w:szCs w:val="24"/>
        </w:rPr>
        <w:t>.</w:t>
      </w:r>
      <w:r w:rsidR="000B3D27" w:rsidRPr="002114E9">
        <w:rPr>
          <w:rFonts w:ascii="Arial" w:hAnsi="Arial" w:cs="Arial"/>
          <w:sz w:val="24"/>
          <w:szCs w:val="24"/>
        </w:rPr>
        <w:t>2</w:t>
      </w:r>
      <w:r w:rsidR="00CB0FD3" w:rsidRPr="002114E9">
        <w:rPr>
          <w:rFonts w:ascii="Arial" w:hAnsi="Arial" w:cs="Arial"/>
          <w:sz w:val="24"/>
          <w:szCs w:val="24"/>
        </w:rPr>
        <w:t>7</w:t>
      </w:r>
      <w:r w:rsidR="0038579D" w:rsidRPr="002114E9">
        <w:rPr>
          <w:rFonts w:ascii="Arial" w:hAnsi="Arial" w:cs="Arial"/>
          <w:sz w:val="24"/>
          <w:szCs w:val="24"/>
        </w:rPr>
        <w:t xml:space="preserve">  No</w:t>
      </w:r>
      <w:proofErr w:type="gramEnd"/>
      <w:r w:rsidR="0038579D" w:rsidRPr="002114E9">
        <w:rPr>
          <w:rFonts w:ascii="Arial" w:hAnsi="Arial" w:cs="Arial"/>
          <w:sz w:val="24"/>
          <w:szCs w:val="24"/>
        </w:rPr>
        <w:t xml:space="preserve"> Minimum Guaranteed</w:t>
      </w:r>
      <w:bookmarkEnd w:id="101"/>
      <w:bookmarkEnd w:id="102"/>
      <w:r w:rsidR="0038579D" w:rsidRPr="002114E9">
        <w:rPr>
          <w:rFonts w:ascii="Arial" w:hAnsi="Arial" w:cs="Arial"/>
          <w:sz w:val="24"/>
          <w:szCs w:val="24"/>
        </w:rPr>
        <w:t>.</w:t>
      </w:r>
    </w:p>
    <w:p w14:paraId="0CC5E903" w14:textId="0BF37B7C" w:rsidR="0038579D" w:rsidRPr="002114E9" w:rsidRDefault="0038579D" w:rsidP="0038579D">
      <w:pPr>
        <w:jc w:val="left"/>
        <w:rPr>
          <w:rFonts w:ascii="Arial" w:hAnsi="Arial" w:cs="Arial"/>
          <w:sz w:val="24"/>
          <w:szCs w:val="24"/>
        </w:rPr>
      </w:pPr>
      <w:r w:rsidRPr="002114E9">
        <w:rPr>
          <w:rFonts w:ascii="Arial" w:hAnsi="Arial" w:cs="Arial"/>
          <w:sz w:val="24"/>
          <w:szCs w:val="24"/>
        </w:rPr>
        <w:t xml:space="preserve">The Agency anticipates that the selected </w:t>
      </w:r>
      <w:r w:rsidR="005E0626" w:rsidRPr="002114E9">
        <w:rPr>
          <w:rFonts w:ascii="Arial" w:hAnsi="Arial" w:cs="Arial"/>
          <w:sz w:val="24"/>
          <w:szCs w:val="24"/>
        </w:rPr>
        <w:t>Applicant</w:t>
      </w:r>
      <w:r w:rsidRPr="002114E9">
        <w:rPr>
          <w:rFonts w:ascii="Arial" w:hAnsi="Arial" w:cs="Arial"/>
          <w:sz w:val="24"/>
          <w:szCs w:val="24"/>
        </w:rPr>
        <w:t xml:space="preserve"> will provide services as requested by the Agency.  The Agency does not guarantee that any minimum compensation will be paid to the </w:t>
      </w:r>
      <w:r w:rsidR="005E0626" w:rsidRPr="002114E9">
        <w:rPr>
          <w:rFonts w:ascii="Arial" w:hAnsi="Arial" w:cs="Arial"/>
          <w:sz w:val="24"/>
          <w:szCs w:val="24"/>
        </w:rPr>
        <w:t>Applicant</w:t>
      </w:r>
      <w:r w:rsidR="00DC2144" w:rsidRPr="002114E9">
        <w:rPr>
          <w:rFonts w:ascii="Arial" w:hAnsi="Arial" w:cs="Arial"/>
          <w:sz w:val="24"/>
          <w:szCs w:val="24"/>
        </w:rPr>
        <w:t xml:space="preserve"> or any minimum usage of the </w:t>
      </w:r>
      <w:r w:rsidR="005E0626" w:rsidRPr="002114E9">
        <w:rPr>
          <w:rFonts w:ascii="Arial" w:hAnsi="Arial" w:cs="Arial"/>
          <w:sz w:val="24"/>
          <w:szCs w:val="24"/>
        </w:rPr>
        <w:t>Applicant</w:t>
      </w:r>
      <w:r w:rsidRPr="002114E9">
        <w:rPr>
          <w:rFonts w:ascii="Arial" w:hAnsi="Arial" w:cs="Arial"/>
          <w:sz w:val="24"/>
          <w:szCs w:val="24"/>
        </w:rPr>
        <w:t xml:space="preserve">’s services. </w:t>
      </w:r>
    </w:p>
    <w:p w14:paraId="1F88D5E8" w14:textId="77777777" w:rsidR="009A77E6" w:rsidRPr="002114E9" w:rsidRDefault="009A77E6" w:rsidP="0038579D">
      <w:pPr>
        <w:jc w:val="left"/>
        <w:rPr>
          <w:rFonts w:ascii="Arial" w:hAnsi="Arial" w:cs="Arial"/>
          <w:sz w:val="24"/>
          <w:szCs w:val="24"/>
        </w:rPr>
      </w:pPr>
    </w:p>
    <w:p w14:paraId="5F82F980" w14:textId="77777777" w:rsidR="009A77E6" w:rsidRPr="002114E9" w:rsidRDefault="009A77E6" w:rsidP="009A77E6">
      <w:pPr>
        <w:pStyle w:val="ContractLevel2"/>
        <w:outlineLvl w:val="1"/>
        <w:rPr>
          <w:rFonts w:ascii="Arial" w:hAnsi="Arial" w:cs="Arial"/>
          <w:sz w:val="24"/>
          <w:szCs w:val="24"/>
        </w:rPr>
      </w:pPr>
      <w:bookmarkStart w:id="103" w:name="_Toc265564605"/>
      <w:bookmarkStart w:id="104" w:name="_Toc265580901"/>
      <w:proofErr w:type="gramStart"/>
      <w:r w:rsidRPr="002114E9">
        <w:rPr>
          <w:rFonts w:ascii="Arial" w:hAnsi="Arial" w:cs="Arial"/>
          <w:sz w:val="24"/>
          <w:szCs w:val="24"/>
        </w:rPr>
        <w:t>2.2</w:t>
      </w:r>
      <w:r w:rsidR="00F75D48" w:rsidRPr="002114E9">
        <w:rPr>
          <w:rFonts w:ascii="Arial" w:hAnsi="Arial" w:cs="Arial"/>
          <w:sz w:val="24"/>
          <w:szCs w:val="24"/>
        </w:rPr>
        <w:t>8</w:t>
      </w:r>
      <w:r w:rsidRPr="002114E9">
        <w:rPr>
          <w:rFonts w:ascii="Arial" w:hAnsi="Arial" w:cs="Arial"/>
          <w:sz w:val="24"/>
          <w:szCs w:val="24"/>
        </w:rPr>
        <w:t xml:space="preserve">  Use</w:t>
      </w:r>
      <w:proofErr w:type="gramEnd"/>
      <w:r w:rsidRPr="002114E9">
        <w:rPr>
          <w:rFonts w:ascii="Arial" w:hAnsi="Arial" w:cs="Arial"/>
          <w:sz w:val="24"/>
          <w:szCs w:val="24"/>
        </w:rPr>
        <w:t xml:space="preserve"> of Subcontractors</w:t>
      </w:r>
      <w:bookmarkEnd w:id="103"/>
      <w:bookmarkEnd w:id="104"/>
      <w:r w:rsidRPr="002114E9">
        <w:rPr>
          <w:rFonts w:ascii="Arial" w:hAnsi="Arial" w:cs="Arial"/>
          <w:sz w:val="24"/>
          <w:szCs w:val="24"/>
        </w:rPr>
        <w:t>.</w:t>
      </w:r>
    </w:p>
    <w:p w14:paraId="3EAA83A2" w14:textId="3D017927" w:rsidR="009A77E6" w:rsidRPr="002114E9" w:rsidRDefault="009A77E6" w:rsidP="009A77E6">
      <w:pPr>
        <w:jc w:val="left"/>
        <w:rPr>
          <w:rFonts w:ascii="Arial" w:hAnsi="Arial" w:cs="Arial"/>
          <w:sz w:val="24"/>
          <w:szCs w:val="24"/>
        </w:rPr>
      </w:pPr>
      <w:r w:rsidRPr="002114E9">
        <w:rPr>
          <w:rFonts w:ascii="Arial" w:hAnsi="Arial" w:cs="Arial"/>
          <w:sz w:val="24"/>
          <w:szCs w:val="24"/>
        </w:rPr>
        <w:t xml:space="preserve">The Agency acknowledges that the selected </w:t>
      </w:r>
      <w:r w:rsidR="005E0626" w:rsidRPr="002114E9">
        <w:rPr>
          <w:rFonts w:ascii="Arial" w:hAnsi="Arial" w:cs="Arial"/>
          <w:sz w:val="24"/>
          <w:szCs w:val="24"/>
        </w:rPr>
        <w:t>Applicant</w:t>
      </w:r>
      <w:r w:rsidRPr="002114E9">
        <w:rPr>
          <w:rFonts w:ascii="Arial" w:hAnsi="Arial" w:cs="Arial"/>
          <w:sz w:val="24"/>
          <w:szCs w:val="24"/>
        </w:rPr>
        <w:t xml:space="preserve"> may contract with third parties for the performance of any of the Contractor’s obligations.  The Agency reserves the right to provide prior approval for any subcontractor used to perform services under any contract that may result from this </w:t>
      </w:r>
      <w:r w:rsidR="007C7133">
        <w:rPr>
          <w:rFonts w:ascii="Arial" w:hAnsi="Arial" w:cs="Arial"/>
          <w:sz w:val="24"/>
          <w:szCs w:val="24"/>
        </w:rPr>
        <w:t>funding opportunity</w:t>
      </w:r>
      <w:r w:rsidRPr="002114E9">
        <w:rPr>
          <w:rFonts w:ascii="Arial" w:hAnsi="Arial" w:cs="Arial"/>
          <w:sz w:val="24"/>
          <w:szCs w:val="24"/>
        </w:rPr>
        <w:t>.</w:t>
      </w:r>
    </w:p>
    <w:p w14:paraId="2E88B96A" w14:textId="77777777" w:rsidR="00DC7477" w:rsidRPr="002114E9" w:rsidRDefault="00DC7477" w:rsidP="005E04A4">
      <w:pPr>
        <w:jc w:val="left"/>
        <w:rPr>
          <w:rFonts w:ascii="Arial" w:hAnsi="Arial" w:cs="Arial"/>
          <w:sz w:val="24"/>
          <w:szCs w:val="24"/>
        </w:rPr>
      </w:pPr>
    </w:p>
    <w:p w14:paraId="4E3DEFFF" w14:textId="09D5623A" w:rsidR="00DC7477" w:rsidRPr="002114E9" w:rsidRDefault="00DC7477" w:rsidP="00DC7477">
      <w:pPr>
        <w:pStyle w:val="ContractLevel2"/>
        <w:rPr>
          <w:rFonts w:ascii="Arial" w:hAnsi="Arial" w:cs="Arial"/>
          <w:sz w:val="24"/>
          <w:szCs w:val="24"/>
        </w:rPr>
      </w:pPr>
      <w:proofErr w:type="gramStart"/>
      <w:r w:rsidRPr="002114E9">
        <w:rPr>
          <w:rFonts w:ascii="Arial" w:hAnsi="Arial" w:cs="Arial"/>
          <w:sz w:val="24"/>
          <w:szCs w:val="24"/>
        </w:rPr>
        <w:t>2.2</w:t>
      </w:r>
      <w:r w:rsidR="00F75D48" w:rsidRPr="002114E9">
        <w:rPr>
          <w:rFonts w:ascii="Arial" w:hAnsi="Arial" w:cs="Arial"/>
          <w:sz w:val="24"/>
          <w:szCs w:val="24"/>
        </w:rPr>
        <w:t>9</w:t>
      </w:r>
      <w:r w:rsidRPr="002114E9">
        <w:rPr>
          <w:rFonts w:ascii="Arial" w:hAnsi="Arial" w:cs="Arial"/>
          <w:sz w:val="24"/>
          <w:szCs w:val="24"/>
        </w:rPr>
        <w:t xml:space="preserve">  </w:t>
      </w:r>
      <w:r w:rsidR="005E0626" w:rsidRPr="002114E9">
        <w:rPr>
          <w:rFonts w:ascii="Arial" w:hAnsi="Arial" w:cs="Arial"/>
          <w:sz w:val="24"/>
          <w:szCs w:val="24"/>
        </w:rPr>
        <w:t>Applicant</w:t>
      </w:r>
      <w:proofErr w:type="gramEnd"/>
      <w:r w:rsidRPr="002114E9">
        <w:rPr>
          <w:rFonts w:ascii="Arial" w:hAnsi="Arial" w:cs="Arial"/>
          <w:sz w:val="24"/>
          <w:szCs w:val="24"/>
        </w:rPr>
        <w:t xml:space="preserve"> Continuing Disclosure Requirement.</w:t>
      </w:r>
    </w:p>
    <w:p w14:paraId="392CF755" w14:textId="7A6A9C30" w:rsidR="003E4F6B" w:rsidRPr="002114E9" w:rsidRDefault="00DC7477" w:rsidP="005368CD">
      <w:pPr>
        <w:jc w:val="left"/>
        <w:rPr>
          <w:rFonts w:ascii="Arial" w:hAnsi="Arial" w:cs="Arial"/>
          <w:sz w:val="24"/>
          <w:szCs w:val="24"/>
        </w:rPr>
      </w:pPr>
      <w:r w:rsidRPr="002114E9">
        <w:rPr>
          <w:rFonts w:ascii="Arial" w:hAnsi="Arial" w:cs="Arial"/>
          <w:sz w:val="24"/>
          <w:szCs w:val="24"/>
        </w:rPr>
        <w:t xml:space="preserve">To the extent that </w:t>
      </w:r>
      <w:r w:rsidR="005E0626" w:rsidRPr="002114E9">
        <w:rPr>
          <w:rFonts w:ascii="Arial" w:hAnsi="Arial" w:cs="Arial"/>
          <w:sz w:val="24"/>
          <w:szCs w:val="24"/>
        </w:rPr>
        <w:t>Applicant</w:t>
      </w:r>
      <w:r w:rsidR="003211DB" w:rsidRPr="002114E9">
        <w:rPr>
          <w:rFonts w:ascii="Arial" w:hAnsi="Arial" w:cs="Arial"/>
          <w:sz w:val="24"/>
          <w:szCs w:val="24"/>
        </w:rPr>
        <w:t>s</w:t>
      </w:r>
      <w:r w:rsidRPr="002114E9">
        <w:rPr>
          <w:rFonts w:ascii="Arial" w:hAnsi="Arial" w:cs="Arial"/>
          <w:sz w:val="24"/>
          <w:szCs w:val="24"/>
        </w:rPr>
        <w:t xml:space="preserve"> are required to report incidents when responding to this </w:t>
      </w:r>
      <w:r w:rsidR="007C7133">
        <w:rPr>
          <w:rFonts w:ascii="Arial" w:hAnsi="Arial" w:cs="Arial"/>
          <w:sz w:val="24"/>
          <w:szCs w:val="24"/>
        </w:rPr>
        <w:t>funding opportunity</w:t>
      </w:r>
      <w:r w:rsidR="005C015A" w:rsidRPr="002114E9">
        <w:rPr>
          <w:rFonts w:ascii="Arial" w:hAnsi="Arial" w:cs="Arial"/>
          <w:sz w:val="24"/>
          <w:szCs w:val="24"/>
        </w:rPr>
        <w:t xml:space="preserve"> </w:t>
      </w:r>
      <w:r w:rsidRPr="002114E9">
        <w:rPr>
          <w:rFonts w:ascii="Arial" w:hAnsi="Arial" w:cs="Arial"/>
          <w:sz w:val="24"/>
          <w:szCs w:val="24"/>
        </w:rPr>
        <w:t>related to</w:t>
      </w:r>
      <w:r w:rsidR="00B33A8B" w:rsidRPr="002114E9">
        <w:rPr>
          <w:rFonts w:ascii="Arial" w:hAnsi="Arial" w:cs="Arial"/>
          <w:sz w:val="24"/>
          <w:szCs w:val="24"/>
        </w:rPr>
        <w:t xml:space="preserve"> f</w:t>
      </w:r>
      <w:r w:rsidRPr="002114E9">
        <w:rPr>
          <w:rFonts w:ascii="Arial" w:hAnsi="Arial" w:cs="Arial"/>
          <w:sz w:val="24"/>
          <w:szCs w:val="24"/>
        </w:rPr>
        <w:t>ounded child or dependent adult abuse, or felony convictions, these matters are subject to continuing disclosure to the Agency.  Incidents occurring after submission of a</w:t>
      </w:r>
      <w:r w:rsidR="00B87AA8">
        <w:rPr>
          <w:rFonts w:ascii="Arial" w:hAnsi="Arial" w:cs="Arial"/>
          <w:sz w:val="24"/>
          <w:szCs w:val="24"/>
        </w:rPr>
        <w:t xml:space="preserve">n Application, </w:t>
      </w:r>
      <w:r w:rsidRPr="002114E9">
        <w:rPr>
          <w:rFonts w:ascii="Arial" w:hAnsi="Arial" w:cs="Arial"/>
          <w:sz w:val="24"/>
          <w:szCs w:val="24"/>
        </w:rPr>
        <w:t xml:space="preserve">and with respect to the successful </w:t>
      </w:r>
      <w:r w:rsidR="005E0626" w:rsidRPr="002114E9">
        <w:rPr>
          <w:rFonts w:ascii="Arial" w:hAnsi="Arial" w:cs="Arial"/>
          <w:sz w:val="24"/>
          <w:szCs w:val="24"/>
        </w:rPr>
        <w:t>Applicant</w:t>
      </w:r>
      <w:r w:rsidRPr="002114E9">
        <w:rPr>
          <w:rFonts w:ascii="Arial" w:hAnsi="Arial" w:cs="Arial"/>
          <w:sz w:val="24"/>
          <w:szCs w:val="24"/>
        </w:rPr>
        <w:t xml:space="preserve"> after the execution of a contract, shall be disclosed in a timely manner in a written statement to the Agency.  For purposes of this subsection, timely means within thirty (30) days from the date of conviction, regardless of appeal rights.  </w:t>
      </w:r>
    </w:p>
    <w:p w14:paraId="0975898A" w14:textId="7E2DE352" w:rsidR="00D617E4" w:rsidRPr="002114E9" w:rsidRDefault="00D617E4" w:rsidP="005368CD">
      <w:pPr>
        <w:jc w:val="left"/>
        <w:rPr>
          <w:rFonts w:ascii="Arial" w:hAnsi="Arial" w:cs="Arial"/>
          <w:sz w:val="24"/>
          <w:szCs w:val="24"/>
        </w:rPr>
      </w:pPr>
    </w:p>
    <w:p w14:paraId="0781ADB0" w14:textId="77777777" w:rsidR="008068B2" w:rsidRPr="002114E9" w:rsidRDefault="008068B2" w:rsidP="005368CD">
      <w:pPr>
        <w:jc w:val="left"/>
        <w:rPr>
          <w:rFonts w:ascii="Arial" w:hAnsi="Arial" w:cs="Arial"/>
          <w:sz w:val="24"/>
          <w:szCs w:val="24"/>
        </w:rPr>
      </w:pPr>
    </w:p>
    <w:p w14:paraId="5F0B7D09" w14:textId="06F5DFB0" w:rsidR="003E4F6B" w:rsidRPr="002114E9" w:rsidRDefault="00F75D48" w:rsidP="003E4F6B">
      <w:pPr>
        <w:pStyle w:val="ContractLevel1"/>
        <w:keepNext/>
        <w:keepLines/>
        <w:shd w:val="clear" w:color="auto" w:fill="DDDDDD"/>
        <w:outlineLvl w:val="0"/>
        <w:rPr>
          <w:rFonts w:ascii="Arial" w:hAnsi="Arial" w:cs="Arial"/>
          <w:sz w:val="24"/>
          <w:szCs w:val="24"/>
        </w:rPr>
      </w:pPr>
      <w:bookmarkStart w:id="105" w:name="_Toc265506683"/>
      <w:bookmarkStart w:id="106" w:name="_Toc265507120"/>
      <w:bookmarkStart w:id="107" w:name="_Toc265564615"/>
      <w:bookmarkStart w:id="108" w:name="_Toc265580912"/>
      <w:r w:rsidRPr="002114E9">
        <w:rPr>
          <w:rFonts w:ascii="Arial" w:hAnsi="Arial" w:cs="Arial"/>
          <w:sz w:val="24"/>
          <w:szCs w:val="24"/>
        </w:rPr>
        <w:t xml:space="preserve">Section </w:t>
      </w:r>
      <w:r w:rsidR="006A77F5" w:rsidRPr="002114E9">
        <w:rPr>
          <w:rFonts w:ascii="Arial" w:hAnsi="Arial" w:cs="Arial"/>
          <w:sz w:val="24"/>
          <w:szCs w:val="24"/>
        </w:rPr>
        <w:t xml:space="preserve">3 </w:t>
      </w:r>
      <w:r w:rsidR="003E4F6B" w:rsidRPr="002114E9">
        <w:rPr>
          <w:rFonts w:ascii="Arial" w:hAnsi="Arial" w:cs="Arial"/>
          <w:sz w:val="24"/>
          <w:szCs w:val="24"/>
        </w:rPr>
        <w:t xml:space="preserve">Evaluation </w:t>
      </w:r>
      <w:proofErr w:type="gramStart"/>
      <w:r w:rsidR="003E4F6B" w:rsidRPr="002114E9">
        <w:rPr>
          <w:rFonts w:ascii="Arial" w:hAnsi="Arial" w:cs="Arial"/>
          <w:sz w:val="24"/>
          <w:szCs w:val="24"/>
        </w:rPr>
        <w:t>Of</w:t>
      </w:r>
      <w:proofErr w:type="gramEnd"/>
      <w:r w:rsidR="003E4F6B" w:rsidRPr="002114E9">
        <w:rPr>
          <w:rFonts w:ascii="Arial" w:hAnsi="Arial" w:cs="Arial"/>
          <w:sz w:val="24"/>
          <w:szCs w:val="24"/>
        </w:rPr>
        <w:t xml:space="preserve"> </w:t>
      </w:r>
      <w:bookmarkEnd w:id="105"/>
      <w:bookmarkEnd w:id="106"/>
      <w:bookmarkEnd w:id="107"/>
      <w:bookmarkEnd w:id="108"/>
      <w:r w:rsidR="00334F17" w:rsidRPr="002114E9">
        <w:rPr>
          <w:rFonts w:ascii="Arial" w:hAnsi="Arial" w:cs="Arial"/>
          <w:sz w:val="24"/>
          <w:szCs w:val="24"/>
        </w:rPr>
        <w:t>Applications</w:t>
      </w:r>
    </w:p>
    <w:p w14:paraId="56C8A493" w14:textId="77777777" w:rsidR="003E4F6B" w:rsidRPr="002114E9" w:rsidRDefault="003E4F6B" w:rsidP="003E4F6B">
      <w:pPr>
        <w:keepNext/>
        <w:keepLines/>
        <w:jc w:val="left"/>
        <w:rPr>
          <w:rFonts w:ascii="Arial" w:hAnsi="Arial" w:cs="Arial"/>
          <w:b/>
          <w:bCs/>
          <w:sz w:val="24"/>
          <w:szCs w:val="24"/>
        </w:rPr>
      </w:pPr>
    </w:p>
    <w:p w14:paraId="6A5E813A" w14:textId="0316B552" w:rsidR="003E4F6B" w:rsidRPr="002114E9" w:rsidRDefault="006A77F5" w:rsidP="003E4F6B">
      <w:pPr>
        <w:pStyle w:val="ContractLevel2"/>
        <w:keepLines/>
        <w:outlineLvl w:val="1"/>
        <w:rPr>
          <w:rFonts w:ascii="Arial" w:hAnsi="Arial" w:cs="Arial"/>
          <w:sz w:val="24"/>
          <w:szCs w:val="24"/>
        </w:rPr>
      </w:pPr>
      <w:bookmarkStart w:id="109" w:name="_Toc265564616"/>
      <w:bookmarkStart w:id="110" w:name="_Toc265580913"/>
      <w:proofErr w:type="gramStart"/>
      <w:r w:rsidRPr="002114E9">
        <w:rPr>
          <w:rFonts w:ascii="Arial" w:hAnsi="Arial" w:cs="Arial"/>
          <w:sz w:val="24"/>
          <w:szCs w:val="24"/>
        </w:rPr>
        <w:t>3</w:t>
      </w:r>
      <w:r w:rsidR="003E4F6B" w:rsidRPr="002114E9">
        <w:rPr>
          <w:rFonts w:ascii="Arial" w:hAnsi="Arial" w:cs="Arial"/>
          <w:sz w:val="24"/>
          <w:szCs w:val="24"/>
        </w:rPr>
        <w:t>.1  Introduction</w:t>
      </w:r>
      <w:bookmarkEnd w:id="109"/>
      <w:bookmarkEnd w:id="110"/>
      <w:proofErr w:type="gramEnd"/>
      <w:r w:rsidR="003E4F6B" w:rsidRPr="002114E9">
        <w:rPr>
          <w:rFonts w:ascii="Arial" w:hAnsi="Arial" w:cs="Arial"/>
          <w:sz w:val="24"/>
          <w:szCs w:val="24"/>
        </w:rPr>
        <w:t>.</w:t>
      </w:r>
    </w:p>
    <w:p w14:paraId="305D07F0" w14:textId="0DFDC9CE" w:rsidR="009331F0" w:rsidRDefault="00012DDE" w:rsidP="003E4F6B">
      <w:pPr>
        <w:keepNext/>
        <w:keepLines/>
        <w:jc w:val="left"/>
        <w:rPr>
          <w:rFonts w:ascii="Arial" w:hAnsi="Arial" w:cs="Arial"/>
          <w:sz w:val="24"/>
          <w:szCs w:val="24"/>
        </w:rPr>
      </w:pPr>
      <w:r>
        <w:rPr>
          <w:rFonts w:ascii="Arial" w:hAnsi="Arial" w:cs="Arial"/>
          <w:sz w:val="24"/>
          <w:szCs w:val="24"/>
        </w:rPr>
        <w:t xml:space="preserve">All </w:t>
      </w:r>
      <w:r w:rsidR="002F4DD3">
        <w:rPr>
          <w:rFonts w:ascii="Arial" w:hAnsi="Arial" w:cs="Arial"/>
          <w:sz w:val="24"/>
          <w:szCs w:val="24"/>
        </w:rPr>
        <w:t>A</w:t>
      </w:r>
      <w:r w:rsidR="000F14DD">
        <w:rPr>
          <w:rFonts w:ascii="Arial" w:hAnsi="Arial" w:cs="Arial"/>
          <w:sz w:val="24"/>
          <w:szCs w:val="24"/>
        </w:rPr>
        <w:t xml:space="preserve">pplications </w:t>
      </w:r>
      <w:r>
        <w:rPr>
          <w:rFonts w:ascii="Arial" w:hAnsi="Arial" w:cs="Arial"/>
          <w:sz w:val="24"/>
          <w:szCs w:val="24"/>
        </w:rPr>
        <w:t xml:space="preserve">will be </w:t>
      </w:r>
      <w:r w:rsidR="00575279">
        <w:rPr>
          <w:rFonts w:ascii="Arial" w:hAnsi="Arial" w:cs="Arial"/>
          <w:sz w:val="24"/>
          <w:szCs w:val="24"/>
        </w:rPr>
        <w:t xml:space="preserve">reviewed for compliance with the </w:t>
      </w:r>
      <w:r>
        <w:rPr>
          <w:rFonts w:ascii="Arial" w:hAnsi="Arial" w:cs="Arial"/>
          <w:sz w:val="24"/>
          <w:szCs w:val="24"/>
        </w:rPr>
        <w:t xml:space="preserve">requirements outlined in </w:t>
      </w:r>
      <w:r w:rsidR="00013B17">
        <w:rPr>
          <w:rFonts w:ascii="Arial" w:hAnsi="Arial" w:cs="Arial"/>
          <w:sz w:val="24"/>
          <w:szCs w:val="24"/>
        </w:rPr>
        <w:t>Section 2.</w:t>
      </w:r>
      <w:r>
        <w:rPr>
          <w:rFonts w:ascii="Arial" w:hAnsi="Arial" w:cs="Arial"/>
          <w:sz w:val="24"/>
          <w:szCs w:val="24"/>
        </w:rPr>
        <w:t xml:space="preserve">10, Review of Applications. </w:t>
      </w:r>
      <w:r w:rsidR="00575279">
        <w:rPr>
          <w:rFonts w:ascii="Arial" w:hAnsi="Arial" w:cs="Arial"/>
          <w:sz w:val="24"/>
          <w:szCs w:val="24"/>
        </w:rPr>
        <w:t xml:space="preserve"> </w:t>
      </w:r>
      <w:r w:rsidR="009A58FF">
        <w:rPr>
          <w:rFonts w:ascii="Arial" w:hAnsi="Arial" w:cs="Arial"/>
          <w:sz w:val="24"/>
          <w:szCs w:val="24"/>
        </w:rPr>
        <w:t xml:space="preserve">Applicants </w:t>
      </w:r>
      <w:r w:rsidR="002E2D2C">
        <w:rPr>
          <w:rFonts w:ascii="Arial" w:hAnsi="Arial" w:cs="Arial"/>
          <w:sz w:val="24"/>
          <w:szCs w:val="24"/>
        </w:rPr>
        <w:t xml:space="preserve">found to be responsive and in </w:t>
      </w:r>
      <w:r w:rsidR="00E11999">
        <w:rPr>
          <w:rFonts w:ascii="Arial" w:hAnsi="Arial" w:cs="Arial"/>
          <w:sz w:val="24"/>
          <w:szCs w:val="24"/>
        </w:rPr>
        <w:t xml:space="preserve">full </w:t>
      </w:r>
      <w:r w:rsidR="002E2D2C">
        <w:rPr>
          <w:rFonts w:ascii="Arial" w:hAnsi="Arial" w:cs="Arial"/>
          <w:sz w:val="24"/>
          <w:szCs w:val="24"/>
        </w:rPr>
        <w:t>compliance with the</w:t>
      </w:r>
      <w:r w:rsidR="009A58FF">
        <w:rPr>
          <w:rFonts w:ascii="Arial" w:hAnsi="Arial" w:cs="Arial"/>
          <w:sz w:val="24"/>
          <w:szCs w:val="24"/>
        </w:rPr>
        <w:t xml:space="preserve"> </w:t>
      </w:r>
      <w:r w:rsidR="00E11999">
        <w:rPr>
          <w:rFonts w:ascii="Arial" w:hAnsi="Arial" w:cs="Arial"/>
          <w:sz w:val="24"/>
          <w:szCs w:val="24"/>
        </w:rPr>
        <w:t>Applicant</w:t>
      </w:r>
      <w:r w:rsidR="009A58FF">
        <w:rPr>
          <w:rFonts w:ascii="Arial" w:hAnsi="Arial" w:cs="Arial"/>
          <w:sz w:val="24"/>
          <w:szCs w:val="24"/>
        </w:rPr>
        <w:t xml:space="preserve"> Eligibility Requirements </w:t>
      </w:r>
      <w:r w:rsidR="00E11999">
        <w:rPr>
          <w:rFonts w:ascii="Arial" w:hAnsi="Arial" w:cs="Arial"/>
          <w:sz w:val="24"/>
          <w:szCs w:val="24"/>
        </w:rPr>
        <w:t xml:space="preserve">will be funded in accordance with the </w:t>
      </w:r>
      <w:r w:rsidR="009331F0">
        <w:rPr>
          <w:rFonts w:ascii="Arial" w:hAnsi="Arial" w:cs="Arial"/>
          <w:sz w:val="24"/>
          <w:szCs w:val="24"/>
        </w:rPr>
        <w:t>section 1.3.4 Funding Methodology.</w:t>
      </w:r>
    </w:p>
    <w:p w14:paraId="25142C89" w14:textId="77777777" w:rsidR="009E2ADE" w:rsidRDefault="009E2ADE" w:rsidP="003E4F6B">
      <w:pPr>
        <w:keepNext/>
        <w:keepLines/>
        <w:jc w:val="left"/>
        <w:rPr>
          <w:rFonts w:ascii="Arial" w:hAnsi="Arial" w:cs="Arial"/>
          <w:sz w:val="24"/>
          <w:szCs w:val="24"/>
        </w:rPr>
      </w:pPr>
    </w:p>
    <w:p w14:paraId="46908881" w14:textId="4BB3AA6C" w:rsidR="003E4F6B" w:rsidRPr="002114E9" w:rsidRDefault="009331F0" w:rsidP="003E4F6B">
      <w:pPr>
        <w:keepNext/>
        <w:keepLines/>
        <w:jc w:val="left"/>
        <w:rPr>
          <w:rFonts w:ascii="Arial" w:hAnsi="Arial" w:cs="Arial"/>
          <w:sz w:val="24"/>
          <w:szCs w:val="24"/>
        </w:rPr>
      </w:pPr>
      <w:r>
        <w:rPr>
          <w:rFonts w:ascii="Arial" w:hAnsi="Arial" w:cs="Arial"/>
          <w:sz w:val="24"/>
          <w:szCs w:val="24"/>
        </w:rPr>
        <w:t>Applicants found to be no</w:t>
      </w:r>
      <w:r w:rsidR="002F4DD3">
        <w:rPr>
          <w:rFonts w:ascii="Arial" w:hAnsi="Arial" w:cs="Arial"/>
          <w:sz w:val="24"/>
          <w:szCs w:val="24"/>
        </w:rPr>
        <w:t>n</w:t>
      </w:r>
      <w:r>
        <w:rPr>
          <w:rFonts w:ascii="Arial" w:hAnsi="Arial" w:cs="Arial"/>
          <w:sz w:val="24"/>
          <w:szCs w:val="24"/>
        </w:rPr>
        <w:t>-responsive and/or that are not in full compliance with the Applicant Eligibility Requirements shall be disqualified.</w:t>
      </w:r>
      <w:r w:rsidR="00E11999">
        <w:rPr>
          <w:rFonts w:ascii="Arial" w:hAnsi="Arial" w:cs="Arial"/>
          <w:sz w:val="24"/>
          <w:szCs w:val="24"/>
        </w:rPr>
        <w:t xml:space="preserve"> </w:t>
      </w:r>
      <w:r w:rsidR="002E2D2C">
        <w:rPr>
          <w:rFonts w:ascii="Arial" w:hAnsi="Arial" w:cs="Arial"/>
          <w:sz w:val="24"/>
          <w:szCs w:val="24"/>
        </w:rPr>
        <w:t xml:space="preserve"> </w:t>
      </w:r>
    </w:p>
    <w:p w14:paraId="31D18F10" w14:textId="77777777" w:rsidR="003E4F6B" w:rsidRPr="002114E9" w:rsidRDefault="003E4F6B" w:rsidP="003E4F6B">
      <w:pPr>
        <w:keepNext/>
        <w:keepLines/>
        <w:jc w:val="left"/>
        <w:rPr>
          <w:rFonts w:ascii="Arial" w:hAnsi="Arial" w:cs="Arial"/>
          <w:sz w:val="24"/>
          <w:szCs w:val="24"/>
        </w:rPr>
      </w:pPr>
    </w:p>
    <w:p w14:paraId="33E4935B" w14:textId="450DA2ED" w:rsidR="003E4F6B" w:rsidRPr="002114E9" w:rsidRDefault="003E4F6B" w:rsidP="003E4F6B">
      <w:pPr>
        <w:jc w:val="left"/>
        <w:rPr>
          <w:rFonts w:ascii="Arial" w:hAnsi="Arial" w:cs="Arial"/>
          <w:sz w:val="24"/>
          <w:szCs w:val="24"/>
        </w:rPr>
      </w:pPr>
      <w:r w:rsidRPr="002114E9">
        <w:rPr>
          <w:rFonts w:ascii="Arial" w:hAnsi="Arial" w:cs="Arial"/>
          <w:sz w:val="24"/>
          <w:szCs w:val="24"/>
        </w:rPr>
        <w:t xml:space="preserve">  </w:t>
      </w:r>
    </w:p>
    <w:p w14:paraId="73EE02C0" w14:textId="77777777" w:rsidR="003E4F6B" w:rsidRPr="002114E9" w:rsidRDefault="003E4F6B" w:rsidP="003E4F6B">
      <w:pPr>
        <w:keepNext/>
        <w:jc w:val="left"/>
        <w:rPr>
          <w:rFonts w:ascii="Arial" w:hAnsi="Arial" w:cs="Arial"/>
          <w:sz w:val="24"/>
          <w:szCs w:val="24"/>
          <w:highlight w:val="cyan"/>
        </w:rPr>
      </w:pPr>
    </w:p>
    <w:p w14:paraId="72FFC79E" w14:textId="2982B112" w:rsidR="00F878D3" w:rsidRPr="002114E9" w:rsidRDefault="00F878D3">
      <w:pPr>
        <w:spacing w:after="200" w:line="276" w:lineRule="auto"/>
        <w:jc w:val="left"/>
        <w:rPr>
          <w:rFonts w:ascii="Arial" w:hAnsi="Arial" w:cs="Arial"/>
          <w:sz w:val="24"/>
          <w:szCs w:val="24"/>
        </w:rPr>
      </w:pPr>
      <w:r w:rsidRPr="002114E9">
        <w:rPr>
          <w:rFonts w:ascii="Arial" w:hAnsi="Arial" w:cs="Arial"/>
          <w:sz w:val="24"/>
          <w:szCs w:val="24"/>
        </w:rPr>
        <w:br w:type="page"/>
      </w:r>
    </w:p>
    <w:p w14:paraId="5999EF02" w14:textId="067FF4EF" w:rsidR="00F05FF2" w:rsidRPr="002114E9" w:rsidRDefault="00F05FF2">
      <w:pPr>
        <w:spacing w:after="200" w:line="276" w:lineRule="auto"/>
        <w:jc w:val="left"/>
        <w:rPr>
          <w:rFonts w:ascii="Arial" w:hAnsi="Arial" w:cs="Arial"/>
          <w:sz w:val="24"/>
          <w:szCs w:val="24"/>
        </w:rPr>
      </w:pPr>
    </w:p>
    <w:bookmarkEnd w:id="38"/>
    <w:bookmarkEnd w:id="39"/>
    <w:bookmarkEnd w:id="40"/>
    <w:bookmarkEnd w:id="41"/>
    <w:p w14:paraId="01730E40" w14:textId="226B5C05" w:rsidR="001D6488" w:rsidRPr="002114E9" w:rsidRDefault="001D6488" w:rsidP="00F878D3">
      <w:pPr>
        <w:jc w:val="center"/>
        <w:rPr>
          <w:rFonts w:ascii="Arial" w:hAnsi="Arial" w:cs="Arial"/>
          <w:b/>
          <w:sz w:val="24"/>
          <w:szCs w:val="24"/>
        </w:rPr>
      </w:pPr>
      <w:r w:rsidRPr="002114E9">
        <w:rPr>
          <w:rFonts w:ascii="Arial" w:hAnsi="Arial" w:cs="Arial"/>
          <w:b/>
          <w:sz w:val="24"/>
          <w:szCs w:val="24"/>
        </w:rPr>
        <w:t xml:space="preserve">Attachments Specific to This </w:t>
      </w:r>
      <w:r w:rsidR="00871A30">
        <w:rPr>
          <w:rFonts w:ascii="Arial" w:hAnsi="Arial" w:cs="Arial"/>
          <w:b/>
          <w:sz w:val="24"/>
          <w:szCs w:val="24"/>
        </w:rPr>
        <w:t xml:space="preserve">Notice of </w:t>
      </w:r>
      <w:r w:rsidR="007C7133">
        <w:rPr>
          <w:rFonts w:ascii="Arial" w:hAnsi="Arial" w:cs="Arial"/>
          <w:b/>
          <w:sz w:val="24"/>
          <w:szCs w:val="24"/>
        </w:rPr>
        <w:t xml:space="preserve">Funding </w:t>
      </w:r>
      <w:r w:rsidR="004E6BCA">
        <w:rPr>
          <w:rFonts w:ascii="Arial" w:hAnsi="Arial" w:cs="Arial"/>
          <w:b/>
          <w:sz w:val="24"/>
          <w:szCs w:val="24"/>
        </w:rPr>
        <w:t>O</w:t>
      </w:r>
      <w:r w:rsidR="007C7133">
        <w:rPr>
          <w:rFonts w:ascii="Arial" w:hAnsi="Arial" w:cs="Arial"/>
          <w:b/>
          <w:sz w:val="24"/>
          <w:szCs w:val="24"/>
        </w:rPr>
        <w:t>pportunity</w:t>
      </w:r>
    </w:p>
    <w:p w14:paraId="4773B68C" w14:textId="77777777" w:rsidR="00E27B8E" w:rsidRPr="002114E9" w:rsidRDefault="00E27B8E" w:rsidP="00E27B8E">
      <w:pPr>
        <w:pStyle w:val="BodyText3"/>
        <w:jc w:val="left"/>
        <w:rPr>
          <w:rFonts w:ascii="Arial" w:hAnsi="Arial" w:cs="Arial"/>
          <w:sz w:val="24"/>
          <w:szCs w:val="24"/>
        </w:rPr>
      </w:pPr>
    </w:p>
    <w:p w14:paraId="05914504" w14:textId="2AA7AF0E" w:rsidR="006A77F5" w:rsidRPr="002114E9" w:rsidRDefault="006A77F5" w:rsidP="006A77F5">
      <w:pPr>
        <w:pStyle w:val="ListParagraph"/>
        <w:numPr>
          <w:ilvl w:val="0"/>
          <w:numId w:val="11"/>
        </w:numPr>
        <w:spacing w:after="200" w:line="276" w:lineRule="auto"/>
        <w:rPr>
          <w:rFonts w:ascii="Arial" w:hAnsi="Arial" w:cs="Arial"/>
          <w:b/>
          <w:sz w:val="24"/>
          <w:szCs w:val="24"/>
        </w:rPr>
      </w:pPr>
      <w:r w:rsidRPr="002114E9">
        <w:rPr>
          <w:rFonts w:ascii="Arial" w:hAnsi="Arial" w:cs="Arial"/>
          <w:sz w:val="24"/>
          <w:szCs w:val="24"/>
        </w:rPr>
        <w:t xml:space="preserve">Attachment A </w:t>
      </w:r>
      <w:r w:rsidR="00895BA3" w:rsidRPr="002114E9">
        <w:rPr>
          <w:rFonts w:ascii="Arial" w:hAnsi="Arial" w:cs="Arial"/>
          <w:sz w:val="24"/>
          <w:szCs w:val="24"/>
        </w:rPr>
        <w:t>–</w:t>
      </w:r>
      <w:r w:rsidRPr="002114E9">
        <w:rPr>
          <w:rFonts w:ascii="Arial" w:hAnsi="Arial" w:cs="Arial"/>
          <w:sz w:val="24"/>
          <w:szCs w:val="24"/>
        </w:rPr>
        <w:t xml:space="preserve"> Sample Contract </w:t>
      </w:r>
    </w:p>
    <w:p w14:paraId="30C4EE0E" w14:textId="77890F3C" w:rsidR="00035A92" w:rsidRPr="002114E9" w:rsidRDefault="006A77F5" w:rsidP="006A77F5">
      <w:pPr>
        <w:pStyle w:val="ListParagraph"/>
        <w:numPr>
          <w:ilvl w:val="0"/>
          <w:numId w:val="11"/>
        </w:numPr>
        <w:spacing w:after="200" w:line="276" w:lineRule="auto"/>
        <w:rPr>
          <w:rFonts w:ascii="Arial" w:hAnsi="Arial" w:cs="Arial"/>
          <w:b/>
          <w:sz w:val="24"/>
          <w:szCs w:val="24"/>
        </w:rPr>
      </w:pPr>
      <w:r w:rsidRPr="002114E9">
        <w:rPr>
          <w:rFonts w:ascii="Arial" w:hAnsi="Arial" w:cs="Arial"/>
          <w:sz w:val="24"/>
          <w:szCs w:val="24"/>
        </w:rPr>
        <w:t xml:space="preserve">Attachment B </w:t>
      </w:r>
      <w:r w:rsidR="00895BA3" w:rsidRPr="002114E9">
        <w:rPr>
          <w:rFonts w:ascii="Arial" w:hAnsi="Arial" w:cs="Arial"/>
          <w:sz w:val="24"/>
          <w:szCs w:val="24"/>
        </w:rPr>
        <w:t>–</w:t>
      </w:r>
      <w:r w:rsidR="00857053" w:rsidRPr="002114E9">
        <w:rPr>
          <w:rFonts w:ascii="Arial" w:hAnsi="Arial" w:cs="Arial"/>
          <w:bCs/>
          <w:sz w:val="24"/>
          <w:szCs w:val="24"/>
        </w:rPr>
        <w:t xml:space="preserve">Child Care Solutions Fund </w:t>
      </w:r>
      <w:r w:rsidR="00F7026E" w:rsidRPr="002114E9">
        <w:rPr>
          <w:rFonts w:ascii="Arial" w:hAnsi="Arial" w:cs="Arial"/>
          <w:bCs/>
          <w:sz w:val="24"/>
          <w:szCs w:val="24"/>
        </w:rPr>
        <w:t>Application</w:t>
      </w:r>
    </w:p>
    <w:p w14:paraId="093D9AF2" w14:textId="7B7062F4" w:rsidR="00F91F21" w:rsidRPr="002114E9" w:rsidRDefault="00F91F21" w:rsidP="00F26734">
      <w:pPr>
        <w:pStyle w:val="ListParagraph"/>
        <w:numPr>
          <w:ilvl w:val="0"/>
          <w:numId w:val="11"/>
        </w:numPr>
        <w:spacing w:after="200" w:line="276" w:lineRule="auto"/>
        <w:rPr>
          <w:rFonts w:ascii="Arial" w:hAnsi="Arial" w:cs="Arial"/>
          <w:b/>
          <w:sz w:val="24"/>
          <w:szCs w:val="24"/>
        </w:rPr>
      </w:pPr>
      <w:r w:rsidRPr="002114E9">
        <w:rPr>
          <w:rFonts w:ascii="Arial" w:hAnsi="Arial" w:cs="Arial"/>
          <w:b/>
          <w:sz w:val="24"/>
          <w:szCs w:val="24"/>
        </w:rPr>
        <w:br w:type="page"/>
      </w:r>
    </w:p>
    <w:p w14:paraId="5082E6C2" w14:textId="77777777" w:rsidR="00C83A1B" w:rsidRPr="002114E9" w:rsidRDefault="00C83A1B" w:rsidP="005E04A4">
      <w:pPr>
        <w:keepNext/>
        <w:keepLines/>
        <w:jc w:val="center"/>
        <w:outlineLvl w:val="0"/>
        <w:rPr>
          <w:rFonts w:ascii="Arial" w:hAnsi="Arial" w:cs="Arial"/>
          <w:sz w:val="24"/>
          <w:szCs w:val="24"/>
        </w:rPr>
      </w:pPr>
      <w:bookmarkStart w:id="111" w:name="_Toc265506688"/>
      <w:bookmarkStart w:id="112" w:name="_Toc265507125"/>
      <w:bookmarkStart w:id="113" w:name="_Toc265564625"/>
      <w:bookmarkStart w:id="114" w:name="_Toc265580921"/>
    </w:p>
    <w:p w14:paraId="1B6DEAF7" w14:textId="79C9DF27" w:rsidR="00895BA3" w:rsidRPr="002114E9" w:rsidRDefault="00895BA3" w:rsidP="005E04A4">
      <w:pPr>
        <w:keepNext/>
        <w:keepLines/>
        <w:jc w:val="center"/>
        <w:outlineLvl w:val="0"/>
        <w:rPr>
          <w:rFonts w:ascii="Arial" w:hAnsi="Arial" w:cs="Arial"/>
          <w:sz w:val="24"/>
          <w:szCs w:val="24"/>
        </w:rPr>
        <w:sectPr w:rsidR="00895BA3" w:rsidRPr="002114E9" w:rsidSect="00CC5BA7">
          <w:headerReference w:type="default" r:id="rId14"/>
          <w:footerReference w:type="default" r:id="rId15"/>
          <w:headerReference w:type="first" r:id="rId16"/>
          <w:pgSz w:w="12240" w:h="15840" w:code="1"/>
          <w:pgMar w:top="1440" w:right="1440" w:bottom="1440" w:left="1440" w:header="720" w:footer="720" w:gutter="0"/>
          <w:cols w:space="720"/>
          <w:docGrid w:linePitch="360"/>
        </w:sectPr>
      </w:pPr>
    </w:p>
    <w:bookmarkEnd w:id="111"/>
    <w:bookmarkEnd w:id="112"/>
    <w:bookmarkEnd w:id="113"/>
    <w:bookmarkEnd w:id="114"/>
    <w:p w14:paraId="62DBD048" w14:textId="45F3ABA6" w:rsidR="006B00A9" w:rsidRPr="002114E9" w:rsidRDefault="006B00A9" w:rsidP="005E04A4">
      <w:pPr>
        <w:keepNext/>
        <w:keepLines/>
        <w:jc w:val="center"/>
        <w:outlineLvl w:val="0"/>
        <w:rPr>
          <w:rFonts w:ascii="Arial" w:hAnsi="Arial" w:cs="Arial"/>
          <w:b/>
          <w:sz w:val="24"/>
          <w:szCs w:val="24"/>
        </w:rPr>
      </w:pPr>
      <w:r w:rsidRPr="002114E9">
        <w:rPr>
          <w:rFonts w:ascii="Arial" w:hAnsi="Arial" w:cs="Arial"/>
          <w:b/>
          <w:sz w:val="24"/>
          <w:szCs w:val="24"/>
        </w:rPr>
        <w:t>Attachment</w:t>
      </w:r>
      <w:r w:rsidR="00D41C64" w:rsidRPr="002114E9">
        <w:rPr>
          <w:rFonts w:ascii="Arial" w:hAnsi="Arial" w:cs="Arial"/>
          <w:b/>
          <w:sz w:val="24"/>
          <w:szCs w:val="24"/>
        </w:rPr>
        <w:t xml:space="preserve"> A</w:t>
      </w:r>
      <w:r w:rsidRPr="002114E9">
        <w:rPr>
          <w:rFonts w:ascii="Arial" w:hAnsi="Arial" w:cs="Arial"/>
          <w:b/>
          <w:sz w:val="24"/>
          <w:szCs w:val="24"/>
        </w:rPr>
        <w:t>: Sample Contract</w:t>
      </w:r>
    </w:p>
    <w:p w14:paraId="300CE8A8" w14:textId="221A3C57" w:rsidR="00D41C64" w:rsidRPr="002114E9" w:rsidRDefault="00D41C64" w:rsidP="005E04A4">
      <w:pPr>
        <w:keepNext/>
        <w:keepLines/>
        <w:jc w:val="center"/>
        <w:outlineLvl w:val="0"/>
        <w:rPr>
          <w:rFonts w:ascii="Arial" w:hAnsi="Arial" w:cs="Arial"/>
          <w:b/>
          <w:sz w:val="24"/>
          <w:szCs w:val="24"/>
        </w:rPr>
      </w:pPr>
    </w:p>
    <w:p w14:paraId="6679F337" w14:textId="27E88AF9" w:rsidR="00D41C64" w:rsidRPr="002114E9" w:rsidRDefault="00D41C64" w:rsidP="00D41C64">
      <w:pPr>
        <w:keepNext/>
        <w:keepLines/>
        <w:ind w:left="-540"/>
        <w:jc w:val="left"/>
        <w:rPr>
          <w:rFonts w:ascii="Arial" w:hAnsi="Arial" w:cs="Arial"/>
          <w:i/>
          <w:sz w:val="24"/>
          <w:szCs w:val="24"/>
        </w:rPr>
      </w:pPr>
      <w:r w:rsidRPr="002114E9">
        <w:rPr>
          <w:rFonts w:ascii="Arial" w:hAnsi="Arial" w:cs="Arial"/>
          <w:i/>
          <w:sz w:val="24"/>
          <w:szCs w:val="24"/>
        </w:rPr>
        <w:t>(These contract terms contained in the Special Terms and General Terms for Services Contracts</w:t>
      </w:r>
      <w:r w:rsidRPr="002114E9" w:rsidDel="006B57A6">
        <w:rPr>
          <w:rFonts w:ascii="Arial" w:hAnsi="Arial" w:cs="Arial"/>
          <w:i/>
          <w:sz w:val="24"/>
          <w:szCs w:val="24"/>
        </w:rPr>
        <w:t xml:space="preserve"> </w:t>
      </w:r>
      <w:r w:rsidRPr="002114E9">
        <w:rPr>
          <w:rFonts w:ascii="Arial" w:hAnsi="Arial" w:cs="Arial"/>
          <w:i/>
          <w:sz w:val="24"/>
          <w:szCs w:val="24"/>
        </w:rPr>
        <w:t xml:space="preserve">are not intended to be a complete listing of all contract terms but are provided only to enable </w:t>
      </w:r>
      <w:r w:rsidR="005E0626" w:rsidRPr="002114E9">
        <w:rPr>
          <w:rFonts w:ascii="Arial" w:hAnsi="Arial" w:cs="Arial"/>
          <w:i/>
          <w:sz w:val="24"/>
          <w:szCs w:val="24"/>
        </w:rPr>
        <w:t>Applicant</w:t>
      </w:r>
      <w:r w:rsidRPr="002114E9">
        <w:rPr>
          <w:rFonts w:ascii="Arial" w:hAnsi="Arial" w:cs="Arial"/>
          <w:i/>
          <w:sz w:val="24"/>
          <w:szCs w:val="24"/>
        </w:rPr>
        <w:t xml:space="preserve">s to better evaluate the costs associated with the potential resulting contract.  </w:t>
      </w:r>
      <w:r w:rsidR="005E0626" w:rsidRPr="002114E9">
        <w:rPr>
          <w:rFonts w:ascii="Arial" w:hAnsi="Arial" w:cs="Arial"/>
          <w:i/>
          <w:sz w:val="24"/>
          <w:szCs w:val="24"/>
        </w:rPr>
        <w:t>Applicant</w:t>
      </w:r>
      <w:r w:rsidRPr="002114E9">
        <w:rPr>
          <w:rFonts w:ascii="Arial" w:hAnsi="Arial" w:cs="Arial"/>
          <w:i/>
          <w:sz w:val="24"/>
          <w:szCs w:val="24"/>
        </w:rPr>
        <w:t xml:space="preserve">s should plan on such terms being included in any contract </w:t>
      </w:r>
      <w:proofErr w:type="gramStart"/>
      <w:r w:rsidRPr="002114E9">
        <w:rPr>
          <w:rFonts w:ascii="Arial" w:hAnsi="Arial" w:cs="Arial"/>
          <w:i/>
          <w:sz w:val="24"/>
          <w:szCs w:val="24"/>
        </w:rPr>
        <w:t>entered into</w:t>
      </w:r>
      <w:proofErr w:type="gramEnd"/>
      <w:r w:rsidRPr="002114E9">
        <w:rPr>
          <w:rFonts w:ascii="Arial" w:hAnsi="Arial" w:cs="Arial"/>
          <w:i/>
          <w:sz w:val="24"/>
          <w:szCs w:val="24"/>
        </w:rPr>
        <w:t xml:space="preserve"> as a result of this </w:t>
      </w:r>
      <w:r w:rsidR="0044290E">
        <w:rPr>
          <w:rFonts w:ascii="Arial" w:hAnsi="Arial" w:cs="Arial"/>
          <w:i/>
          <w:sz w:val="24"/>
          <w:szCs w:val="24"/>
        </w:rPr>
        <w:t>funding opportunity</w:t>
      </w:r>
      <w:r w:rsidRPr="002114E9">
        <w:rPr>
          <w:rFonts w:ascii="Arial" w:hAnsi="Arial" w:cs="Arial"/>
          <w:i/>
          <w:sz w:val="24"/>
          <w:szCs w:val="24"/>
        </w:rPr>
        <w:t xml:space="preserve">.  All costs associated with complying with these terms should be included in the Cost Proposal or any pricing quoted by the </w:t>
      </w:r>
      <w:r w:rsidR="005E0626" w:rsidRPr="002114E9">
        <w:rPr>
          <w:rFonts w:ascii="Arial" w:hAnsi="Arial" w:cs="Arial"/>
          <w:i/>
          <w:sz w:val="24"/>
          <w:szCs w:val="24"/>
        </w:rPr>
        <w:t>Applicant</w:t>
      </w:r>
      <w:r w:rsidRPr="002114E9">
        <w:rPr>
          <w:rFonts w:ascii="Arial" w:hAnsi="Arial" w:cs="Arial"/>
          <w:i/>
          <w:sz w:val="24"/>
          <w:szCs w:val="24"/>
        </w:rPr>
        <w:t xml:space="preserve">.  </w:t>
      </w:r>
    </w:p>
    <w:p w14:paraId="6F746A6E" w14:textId="77777777" w:rsidR="00D41C64" w:rsidRPr="002114E9" w:rsidRDefault="00D41C64" w:rsidP="00D41C64">
      <w:pPr>
        <w:ind w:left="-540" w:right="-97"/>
        <w:rPr>
          <w:rFonts w:ascii="Arial" w:hAnsi="Arial" w:cs="Arial"/>
          <w:i/>
          <w:sz w:val="24"/>
          <w:szCs w:val="24"/>
        </w:rPr>
      </w:pPr>
    </w:p>
    <w:p w14:paraId="6023FBEA" w14:textId="77777777" w:rsidR="00D41C64" w:rsidRPr="002114E9" w:rsidRDefault="00D41C64" w:rsidP="00D41C64">
      <w:pPr>
        <w:ind w:left="-540" w:right="-97"/>
        <w:rPr>
          <w:rFonts w:ascii="Arial" w:hAnsi="Arial" w:cs="Arial"/>
          <w:i/>
          <w:sz w:val="24"/>
          <w:szCs w:val="24"/>
        </w:rPr>
      </w:pPr>
      <w:r w:rsidRPr="002114E9">
        <w:rPr>
          <w:rFonts w:ascii="Arial" w:hAnsi="Arial" w:cs="Arial"/>
          <w:i/>
          <w:sz w:val="24"/>
          <w:szCs w:val="24"/>
        </w:rPr>
        <w:t>A contract must be signed by all parties before a Contractor could provide any Deliverables.  The Agency is not obligated to make payment for any Deliverables provided by or on behalf of a Contractor before a Contract is signed by all parties.)</w:t>
      </w:r>
    </w:p>
    <w:p w14:paraId="5F8426E2" w14:textId="77777777" w:rsidR="00D41C64" w:rsidRPr="002114E9" w:rsidRDefault="00D41C64" w:rsidP="00D41C64">
      <w:pPr>
        <w:keepNext/>
        <w:keepLines/>
        <w:jc w:val="center"/>
        <w:rPr>
          <w:rFonts w:ascii="Arial" w:hAnsi="Arial" w:cs="Arial"/>
          <w:b/>
          <w:i/>
        </w:rPr>
      </w:pPr>
      <w:r w:rsidRPr="002114E9">
        <w:rPr>
          <w:rFonts w:ascii="Arial" w:hAnsi="Arial" w:cs="Arial"/>
          <w:b/>
          <w:i/>
        </w:rPr>
        <w:t>This is a sample form.  DO NOT complete and return this attachment.</w:t>
      </w:r>
    </w:p>
    <w:p w14:paraId="6BD49500" w14:textId="77777777" w:rsidR="00D41C64" w:rsidRPr="002114E9" w:rsidRDefault="00D41C64" w:rsidP="00D41C64">
      <w:pPr>
        <w:pStyle w:val="NoSpacing"/>
        <w:keepNext/>
        <w:keepLines/>
        <w:jc w:val="center"/>
        <w:rPr>
          <w:rFonts w:ascii="Arial" w:hAnsi="Arial" w:cs="Arial"/>
        </w:rPr>
      </w:pPr>
    </w:p>
    <w:p w14:paraId="5565063A" w14:textId="77777777" w:rsidR="00D41C64" w:rsidRPr="002114E9" w:rsidRDefault="00D41C64" w:rsidP="00D41C64">
      <w:pPr>
        <w:pStyle w:val="NoSpacing"/>
        <w:jc w:val="center"/>
        <w:rPr>
          <w:rFonts w:ascii="Arial" w:hAnsi="Arial" w:cs="Arial"/>
          <w:b/>
          <w:sz w:val="24"/>
          <w:szCs w:val="24"/>
        </w:rPr>
      </w:pPr>
      <w:r w:rsidRPr="002114E9">
        <w:rPr>
          <w:rFonts w:ascii="Arial" w:hAnsi="Arial" w:cs="Arial"/>
          <w:b/>
          <w:sz w:val="24"/>
          <w:szCs w:val="24"/>
        </w:rPr>
        <w:t>CONTRACT DECLARATIONS AND EXECUTION</w:t>
      </w:r>
    </w:p>
    <w:p w14:paraId="1FACC832" w14:textId="77777777" w:rsidR="00D41C64" w:rsidRPr="002114E9" w:rsidRDefault="00D41C64" w:rsidP="00D41C64">
      <w:pPr>
        <w:pStyle w:val="NoSpacing"/>
        <w:keepNext/>
        <w:keepLines/>
        <w:jc w:val="center"/>
        <w:rPr>
          <w:rFonts w:ascii="Arial" w:hAnsi="Arial" w:cs="Arial"/>
          <w:sz w:val="24"/>
          <w:szCs w:val="24"/>
        </w:rPr>
      </w:pPr>
    </w:p>
    <w:p w14:paraId="4288F9EF" w14:textId="77777777" w:rsidR="00D41C64" w:rsidRPr="002114E9" w:rsidRDefault="00D41C64" w:rsidP="00D41C64">
      <w:pPr>
        <w:pStyle w:val="NoSpacing"/>
        <w:keepNext/>
        <w:keepLines/>
        <w:jc w:val="center"/>
        <w:rPr>
          <w:rFonts w:ascii="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D41C64" w:rsidRPr="002114E9" w14:paraId="2C88A332" w14:textId="77777777" w:rsidTr="006E5989">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BE92283" w14:textId="1A5EEB5A" w:rsidR="00D41C64" w:rsidRPr="002114E9" w:rsidRDefault="00D41C64" w:rsidP="006E5989">
            <w:pPr>
              <w:spacing w:line="276" w:lineRule="auto"/>
              <w:rPr>
                <w:rFonts w:ascii="Arial" w:eastAsia="Times New Roman" w:hAnsi="Arial" w:cs="Arial"/>
                <w:b/>
                <w:bCs/>
                <w:sz w:val="24"/>
                <w:szCs w:val="24"/>
              </w:rPr>
            </w:pPr>
            <w:r w:rsidRPr="002114E9">
              <w:rPr>
                <w:rFonts w:ascii="Arial" w:hAnsi="Arial" w:cs="Arial"/>
                <w:b/>
                <w:sz w:val="24"/>
                <w:szCs w:val="24"/>
              </w:rPr>
              <w:br w:type="page"/>
            </w:r>
            <w:r w:rsidR="00B8501B">
              <w:rPr>
                <w:rFonts w:ascii="Arial" w:eastAsia="Times New Roman" w:hAnsi="Arial" w:cs="Arial"/>
                <w:b/>
                <w:bCs/>
                <w:sz w:val="24"/>
                <w:szCs w:val="24"/>
              </w:rPr>
              <w:t>Funding Opportunity</w:t>
            </w:r>
            <w:r w:rsidR="00B8501B" w:rsidRPr="002114E9">
              <w:rPr>
                <w:rFonts w:ascii="Arial" w:eastAsia="Times New Roman" w:hAnsi="Arial" w:cs="Arial"/>
                <w:b/>
                <w:bCs/>
                <w:sz w:val="24"/>
                <w:szCs w:val="24"/>
              </w:rPr>
              <w:t xml:space="preserve"> </w:t>
            </w:r>
            <w:r w:rsidRPr="002114E9">
              <w:rPr>
                <w:rFonts w:ascii="Arial" w:eastAsia="Times New Roman" w:hAnsi="Arial" w:cs="Arial"/>
                <w:b/>
                <w:bCs/>
                <w:sz w:val="24"/>
                <w:szCs w:val="24"/>
              </w:rPr>
              <w:t>#</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59DDC984" w14:textId="77777777" w:rsidR="00D41C64" w:rsidRPr="002114E9" w:rsidRDefault="00D41C64" w:rsidP="006E5989">
            <w:pPr>
              <w:spacing w:line="276" w:lineRule="auto"/>
              <w:rPr>
                <w:rFonts w:ascii="Arial" w:eastAsia="Times New Roman" w:hAnsi="Arial" w:cs="Arial"/>
                <w:b/>
                <w:bCs/>
                <w:sz w:val="24"/>
                <w:szCs w:val="24"/>
              </w:rPr>
            </w:pPr>
            <w:r w:rsidRPr="002114E9">
              <w:rPr>
                <w:rFonts w:ascii="Arial" w:eastAsia="Times New Roman" w:hAnsi="Arial" w:cs="Arial"/>
                <w:b/>
                <w:bCs/>
                <w:sz w:val="24"/>
                <w:szCs w:val="24"/>
              </w:rPr>
              <w:t>Contract #</w:t>
            </w:r>
          </w:p>
        </w:tc>
      </w:tr>
      <w:tr w:rsidR="00D41C64" w:rsidRPr="002114E9" w14:paraId="56290BD5" w14:textId="77777777" w:rsidTr="006E5989">
        <w:tc>
          <w:tcPr>
            <w:tcW w:w="5400" w:type="dxa"/>
            <w:tcBorders>
              <w:top w:val="single" w:sz="4" w:space="0" w:color="auto"/>
              <w:left w:val="single" w:sz="4" w:space="0" w:color="auto"/>
              <w:bottom w:val="single" w:sz="4" w:space="0" w:color="auto"/>
              <w:right w:val="single" w:sz="4" w:space="0" w:color="auto"/>
            </w:tcBorders>
            <w:hideMark/>
          </w:tcPr>
          <w:p w14:paraId="10E991A1" w14:textId="1092E507" w:rsidR="00D41C64" w:rsidRPr="002114E9" w:rsidRDefault="003E76ED" w:rsidP="006E5989">
            <w:pPr>
              <w:spacing w:line="276" w:lineRule="auto"/>
              <w:jc w:val="left"/>
              <w:rPr>
                <w:rFonts w:ascii="Arial" w:eastAsia="Times New Roman" w:hAnsi="Arial" w:cs="Arial"/>
                <w:sz w:val="24"/>
                <w:szCs w:val="24"/>
              </w:rPr>
            </w:pPr>
            <w:r>
              <w:rPr>
                <w:rFonts w:ascii="Arial" w:eastAsia="Times New Roman" w:hAnsi="Arial" w:cs="Arial"/>
                <w:sz w:val="24"/>
                <w:szCs w:val="24"/>
              </w:rPr>
              <w:t>FWBP-CC-24-166</w:t>
            </w:r>
          </w:p>
        </w:tc>
        <w:tc>
          <w:tcPr>
            <w:tcW w:w="5130" w:type="dxa"/>
            <w:tcBorders>
              <w:top w:val="single" w:sz="4" w:space="0" w:color="auto"/>
              <w:left w:val="single" w:sz="4" w:space="0" w:color="auto"/>
              <w:bottom w:val="single" w:sz="4" w:space="0" w:color="auto"/>
              <w:right w:val="single" w:sz="4" w:space="0" w:color="auto"/>
            </w:tcBorders>
            <w:hideMark/>
          </w:tcPr>
          <w:p w14:paraId="6B848682" w14:textId="77777777" w:rsidR="00D41C64" w:rsidRPr="002114E9" w:rsidRDefault="00D41C64" w:rsidP="006E5989">
            <w:pPr>
              <w:spacing w:line="276" w:lineRule="auto"/>
              <w:jc w:val="left"/>
              <w:rPr>
                <w:rFonts w:ascii="Arial" w:eastAsia="Times New Roman" w:hAnsi="Arial" w:cs="Arial"/>
                <w:sz w:val="24"/>
                <w:szCs w:val="24"/>
              </w:rPr>
            </w:pPr>
            <w:r w:rsidRPr="002114E9">
              <w:rPr>
                <w:rFonts w:ascii="Arial" w:hAnsi="Arial" w:cs="Arial"/>
                <w:i/>
                <w:sz w:val="24"/>
                <w:szCs w:val="24"/>
              </w:rPr>
              <w:t>{To be completed when contract is drafted.}</w:t>
            </w:r>
          </w:p>
        </w:tc>
      </w:tr>
    </w:tbl>
    <w:p w14:paraId="7FB7C5B7" w14:textId="77777777" w:rsidR="00D41C64" w:rsidRPr="002114E9" w:rsidRDefault="00D41C64" w:rsidP="00D41C64">
      <w:pPr>
        <w:rPr>
          <w:rFonts w:ascii="Arial" w:eastAsia="Times New Roman"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D41C64" w:rsidRPr="002114E9" w14:paraId="64433ACE" w14:textId="77777777" w:rsidTr="006E5989">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4828E76E" w14:textId="77777777" w:rsidR="00D41C64" w:rsidRPr="002114E9" w:rsidRDefault="00D41C64" w:rsidP="006E5989">
            <w:pPr>
              <w:spacing w:line="276" w:lineRule="auto"/>
              <w:rPr>
                <w:rFonts w:ascii="Arial" w:eastAsia="Times New Roman" w:hAnsi="Arial" w:cs="Arial"/>
                <w:b/>
                <w:bCs/>
                <w:sz w:val="24"/>
                <w:szCs w:val="24"/>
              </w:rPr>
            </w:pPr>
            <w:r w:rsidRPr="002114E9">
              <w:rPr>
                <w:rFonts w:ascii="Arial" w:eastAsia="Times New Roman" w:hAnsi="Arial" w:cs="Arial"/>
                <w:b/>
                <w:bCs/>
                <w:sz w:val="24"/>
                <w:szCs w:val="24"/>
              </w:rPr>
              <w:t>Title of Contract</w:t>
            </w:r>
          </w:p>
        </w:tc>
      </w:tr>
      <w:tr w:rsidR="00D41C64" w:rsidRPr="002114E9" w14:paraId="196BAF95" w14:textId="77777777" w:rsidTr="006E5989">
        <w:tc>
          <w:tcPr>
            <w:tcW w:w="10530" w:type="dxa"/>
            <w:tcBorders>
              <w:top w:val="single" w:sz="4" w:space="0" w:color="auto"/>
              <w:left w:val="single" w:sz="4" w:space="0" w:color="auto"/>
              <w:bottom w:val="single" w:sz="4" w:space="0" w:color="auto"/>
              <w:right w:val="single" w:sz="4" w:space="0" w:color="auto"/>
            </w:tcBorders>
            <w:hideMark/>
          </w:tcPr>
          <w:p w14:paraId="0233D47F" w14:textId="0CB43B06" w:rsidR="00D41C64" w:rsidRPr="003E76ED" w:rsidRDefault="003E76ED" w:rsidP="006E5989">
            <w:pPr>
              <w:spacing w:line="276" w:lineRule="auto"/>
              <w:jc w:val="left"/>
              <w:rPr>
                <w:rFonts w:ascii="Arial" w:eastAsia="Times New Roman" w:hAnsi="Arial" w:cs="Arial"/>
                <w:iCs/>
                <w:sz w:val="24"/>
                <w:szCs w:val="24"/>
              </w:rPr>
            </w:pPr>
            <w:r w:rsidRPr="003E76ED">
              <w:rPr>
                <w:rFonts w:ascii="Arial" w:hAnsi="Arial" w:cs="Arial"/>
                <w:iCs/>
                <w:sz w:val="24"/>
                <w:szCs w:val="24"/>
              </w:rPr>
              <w:t>Child Care Solutions Fund</w:t>
            </w:r>
          </w:p>
        </w:tc>
      </w:tr>
    </w:tbl>
    <w:p w14:paraId="533B9762" w14:textId="77777777" w:rsidR="00D41C64" w:rsidRPr="002114E9" w:rsidRDefault="00D41C64" w:rsidP="00D41C64">
      <w:pPr>
        <w:ind w:left="-540"/>
        <w:rPr>
          <w:rFonts w:ascii="Arial" w:eastAsia="Times New Roman" w:hAnsi="Arial" w:cs="Arial"/>
          <w:sz w:val="24"/>
          <w:szCs w:val="24"/>
        </w:rPr>
      </w:pPr>
    </w:p>
    <w:p w14:paraId="302B7A8C" w14:textId="77777777" w:rsidR="00D41C64" w:rsidRPr="002114E9" w:rsidRDefault="00D41C64" w:rsidP="00D41C64">
      <w:pPr>
        <w:ind w:left="-540" w:right="-97"/>
        <w:rPr>
          <w:rFonts w:ascii="Arial" w:eastAsia="Times New Roman" w:hAnsi="Arial" w:cs="Arial"/>
          <w:sz w:val="24"/>
          <w:szCs w:val="24"/>
        </w:rPr>
      </w:pPr>
      <w:r w:rsidRPr="002114E9">
        <w:rPr>
          <w:rFonts w:ascii="Arial" w:eastAsia="Times New Roman" w:hAnsi="Arial" w:cs="Arial"/>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F090E93" w14:textId="77777777" w:rsidR="00D41C64" w:rsidRPr="002114E9" w:rsidRDefault="00D41C64" w:rsidP="00D41C64">
      <w:pPr>
        <w:widowControl w:val="0"/>
        <w:rPr>
          <w:rFonts w:ascii="Arial" w:eastAsia="Times New Roman" w:hAnsi="Arial" w:cs="Arial"/>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D41C64" w:rsidRPr="002114E9" w14:paraId="0F91E5A0" w14:textId="77777777" w:rsidTr="006E5989">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6980DC57" w14:textId="77777777" w:rsidR="00D41C64" w:rsidRPr="002114E9" w:rsidRDefault="00D41C64" w:rsidP="006E5989">
            <w:pPr>
              <w:widowControl w:val="0"/>
              <w:spacing w:line="276" w:lineRule="auto"/>
              <w:rPr>
                <w:rFonts w:ascii="Arial" w:eastAsia="Times New Roman" w:hAnsi="Arial" w:cs="Arial"/>
                <w:b/>
                <w:bCs/>
                <w:sz w:val="24"/>
                <w:szCs w:val="24"/>
              </w:rPr>
            </w:pPr>
            <w:r w:rsidRPr="002114E9">
              <w:rPr>
                <w:rFonts w:ascii="Arial" w:eastAsia="Times New Roman" w:hAnsi="Arial" w:cs="Arial"/>
                <w:b/>
                <w:bCs/>
                <w:sz w:val="24"/>
                <w:szCs w:val="24"/>
              </w:rPr>
              <w:t>Agency of the State (hereafter “Agency”)</w:t>
            </w:r>
          </w:p>
        </w:tc>
      </w:tr>
      <w:tr w:rsidR="00D41C64" w:rsidRPr="002114E9" w14:paraId="1B21684E" w14:textId="77777777" w:rsidTr="006E5989">
        <w:trPr>
          <w:cantSplit/>
          <w:trHeight w:val="1439"/>
        </w:trPr>
        <w:tc>
          <w:tcPr>
            <w:tcW w:w="5400" w:type="dxa"/>
            <w:gridSpan w:val="2"/>
            <w:tcBorders>
              <w:top w:val="single" w:sz="4" w:space="0" w:color="auto"/>
              <w:left w:val="single" w:sz="4" w:space="0" w:color="auto"/>
              <w:bottom w:val="single" w:sz="4" w:space="0" w:color="auto"/>
              <w:right w:val="single" w:sz="4" w:space="0" w:color="auto"/>
            </w:tcBorders>
          </w:tcPr>
          <w:p w14:paraId="6B22F3CE" w14:textId="77777777" w:rsidR="00D41C64" w:rsidRPr="002114E9" w:rsidRDefault="00D41C64" w:rsidP="006E5989">
            <w:pPr>
              <w:widowControl w:val="0"/>
              <w:spacing w:line="276" w:lineRule="auto"/>
              <w:jc w:val="left"/>
              <w:rPr>
                <w:rFonts w:ascii="Arial" w:eastAsia="Times New Roman" w:hAnsi="Arial" w:cs="Arial"/>
                <w:sz w:val="24"/>
                <w:szCs w:val="24"/>
              </w:rPr>
            </w:pPr>
            <w:r w:rsidRPr="002114E9">
              <w:rPr>
                <w:rFonts w:ascii="Arial" w:eastAsia="Times New Roman" w:hAnsi="Arial" w:cs="Arial"/>
                <w:b/>
                <w:bCs/>
                <w:sz w:val="24"/>
                <w:szCs w:val="24"/>
              </w:rPr>
              <w:t xml:space="preserve">Name/Principal Address of Agency: </w:t>
            </w:r>
            <w:r w:rsidRPr="002114E9">
              <w:rPr>
                <w:rFonts w:ascii="Arial" w:eastAsia="Times New Roman" w:hAnsi="Arial" w:cs="Arial"/>
                <w:sz w:val="24"/>
                <w:szCs w:val="24"/>
              </w:rPr>
              <w:t xml:space="preserve">  </w:t>
            </w:r>
          </w:p>
          <w:p w14:paraId="36F00705" w14:textId="254B0B45" w:rsidR="00D41C64" w:rsidRPr="002114E9" w:rsidRDefault="00D41C64" w:rsidP="006E5989">
            <w:pPr>
              <w:pStyle w:val="NoSpacing"/>
              <w:widowControl w:val="0"/>
              <w:spacing w:line="276" w:lineRule="auto"/>
              <w:jc w:val="left"/>
              <w:rPr>
                <w:rFonts w:ascii="Arial" w:hAnsi="Arial" w:cs="Arial"/>
                <w:sz w:val="24"/>
                <w:szCs w:val="24"/>
              </w:rPr>
            </w:pPr>
            <w:r w:rsidRPr="002114E9">
              <w:rPr>
                <w:rFonts w:ascii="Arial" w:hAnsi="Arial" w:cs="Arial"/>
                <w:sz w:val="24"/>
                <w:szCs w:val="24"/>
              </w:rPr>
              <w:t xml:space="preserve">Iowa Department of </w:t>
            </w:r>
            <w:r w:rsidR="00AA3AB7">
              <w:rPr>
                <w:rFonts w:ascii="Arial" w:hAnsi="Arial" w:cs="Arial"/>
                <w:sz w:val="24"/>
                <w:szCs w:val="24"/>
              </w:rPr>
              <w:t xml:space="preserve">Health and </w:t>
            </w:r>
            <w:r w:rsidRPr="002114E9">
              <w:rPr>
                <w:rFonts w:ascii="Arial" w:hAnsi="Arial" w:cs="Arial"/>
                <w:sz w:val="24"/>
                <w:szCs w:val="24"/>
              </w:rPr>
              <w:t>Human Services</w:t>
            </w:r>
          </w:p>
          <w:p w14:paraId="49CDEBAE" w14:textId="3AF20808" w:rsidR="003E76ED" w:rsidRDefault="003E76ED" w:rsidP="006E5989">
            <w:pPr>
              <w:pStyle w:val="NoSpacing"/>
              <w:widowControl w:val="0"/>
              <w:spacing w:line="276" w:lineRule="auto"/>
              <w:jc w:val="left"/>
              <w:rPr>
                <w:rFonts w:ascii="Arial" w:hAnsi="Arial" w:cs="Arial"/>
                <w:sz w:val="24"/>
                <w:szCs w:val="24"/>
              </w:rPr>
            </w:pPr>
            <w:r>
              <w:rPr>
                <w:rFonts w:ascii="Arial" w:hAnsi="Arial" w:cs="Arial"/>
                <w:sz w:val="24"/>
                <w:szCs w:val="24"/>
              </w:rPr>
              <w:t>321 E. 12</w:t>
            </w:r>
            <w:r w:rsidRPr="003E76ED">
              <w:rPr>
                <w:rFonts w:ascii="Arial" w:hAnsi="Arial" w:cs="Arial"/>
                <w:sz w:val="24"/>
                <w:szCs w:val="24"/>
                <w:vertAlign w:val="superscript"/>
              </w:rPr>
              <w:t>th</w:t>
            </w:r>
            <w:r>
              <w:rPr>
                <w:rFonts w:ascii="Arial" w:hAnsi="Arial" w:cs="Arial"/>
                <w:sz w:val="24"/>
                <w:szCs w:val="24"/>
              </w:rPr>
              <w:t xml:space="preserve"> St.</w:t>
            </w:r>
          </w:p>
          <w:p w14:paraId="314A14EC" w14:textId="3A2C6F7E" w:rsidR="00D41C64" w:rsidRPr="002114E9" w:rsidRDefault="00D41C64" w:rsidP="006E5989">
            <w:pPr>
              <w:pStyle w:val="NoSpacing"/>
              <w:widowControl w:val="0"/>
              <w:spacing w:line="276" w:lineRule="auto"/>
              <w:jc w:val="left"/>
              <w:rPr>
                <w:rFonts w:ascii="Arial" w:eastAsia="Times New Roman" w:hAnsi="Arial" w:cs="Arial"/>
                <w:sz w:val="24"/>
                <w:szCs w:val="24"/>
              </w:rPr>
            </w:pPr>
            <w:r w:rsidRPr="002114E9">
              <w:rPr>
                <w:rFonts w:ascii="Arial" w:hAnsi="Arial" w:cs="Arial"/>
                <w:sz w:val="24"/>
                <w:szCs w:val="24"/>
              </w:rPr>
              <w:t>Des Moines, IA 50319-0</w:t>
            </w:r>
            <w:r w:rsidR="003E76ED">
              <w:rPr>
                <w:rFonts w:ascii="Arial" w:hAnsi="Arial" w:cs="Arial"/>
                <w:sz w:val="24"/>
                <w:szCs w:val="24"/>
              </w:rPr>
              <w:t>075</w:t>
            </w:r>
          </w:p>
        </w:tc>
        <w:tc>
          <w:tcPr>
            <w:tcW w:w="5116" w:type="dxa"/>
            <w:tcBorders>
              <w:top w:val="single" w:sz="4" w:space="0" w:color="auto"/>
              <w:left w:val="single" w:sz="4" w:space="0" w:color="auto"/>
              <w:bottom w:val="single" w:sz="4" w:space="0" w:color="auto"/>
              <w:right w:val="single" w:sz="4" w:space="0" w:color="auto"/>
            </w:tcBorders>
          </w:tcPr>
          <w:p w14:paraId="02116DDE" w14:textId="77777777" w:rsidR="00D41C64" w:rsidRPr="002114E9" w:rsidRDefault="00D41C64" w:rsidP="006E5989">
            <w:pPr>
              <w:widowControl w:val="0"/>
              <w:spacing w:line="276" w:lineRule="auto"/>
              <w:jc w:val="left"/>
              <w:rPr>
                <w:rFonts w:ascii="Arial" w:eastAsia="Times New Roman" w:hAnsi="Arial" w:cs="Arial"/>
                <w:sz w:val="24"/>
                <w:szCs w:val="24"/>
              </w:rPr>
            </w:pPr>
            <w:r w:rsidRPr="002114E9">
              <w:rPr>
                <w:rFonts w:ascii="Arial" w:eastAsia="Times New Roman" w:hAnsi="Arial" w:cs="Arial"/>
                <w:b/>
                <w:sz w:val="24"/>
                <w:szCs w:val="24"/>
              </w:rPr>
              <w:t>Agency Billing Contact Name / Address:</w:t>
            </w:r>
          </w:p>
          <w:p w14:paraId="71B07FBD" w14:textId="77777777" w:rsidR="00D41C64" w:rsidRPr="002114E9" w:rsidRDefault="00D41C64" w:rsidP="006E5989">
            <w:pPr>
              <w:widowControl w:val="0"/>
              <w:spacing w:line="276" w:lineRule="auto"/>
              <w:jc w:val="left"/>
              <w:rPr>
                <w:rFonts w:ascii="Arial" w:eastAsia="Times New Roman" w:hAnsi="Arial" w:cs="Arial"/>
                <w:b/>
                <w:bCs/>
                <w:sz w:val="24"/>
                <w:szCs w:val="24"/>
              </w:rPr>
            </w:pPr>
            <w:r w:rsidRPr="002114E9">
              <w:rPr>
                <w:rFonts w:ascii="Arial" w:hAnsi="Arial" w:cs="Arial"/>
                <w:i/>
                <w:sz w:val="24"/>
                <w:szCs w:val="24"/>
              </w:rPr>
              <w:t>{To be completed when contract is drafted.}</w:t>
            </w:r>
          </w:p>
        </w:tc>
      </w:tr>
      <w:tr w:rsidR="00D41C64" w:rsidRPr="002114E9" w14:paraId="6F08BE0D" w14:textId="77777777" w:rsidTr="006E5989">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6BAB3F71" w14:textId="77777777" w:rsidR="00D41C64" w:rsidRPr="002114E9" w:rsidRDefault="00D41C64" w:rsidP="006E5989">
            <w:pPr>
              <w:widowControl w:val="0"/>
              <w:spacing w:line="276" w:lineRule="auto"/>
              <w:jc w:val="left"/>
              <w:rPr>
                <w:rFonts w:ascii="Arial" w:eastAsia="Times New Roman" w:hAnsi="Arial" w:cs="Arial"/>
                <w:b/>
                <w:sz w:val="24"/>
                <w:szCs w:val="24"/>
              </w:rPr>
            </w:pPr>
            <w:r w:rsidRPr="002114E9">
              <w:rPr>
                <w:rFonts w:ascii="Arial" w:eastAsia="Times New Roman" w:hAnsi="Arial" w:cs="Arial"/>
                <w:b/>
                <w:sz w:val="24"/>
                <w:szCs w:val="24"/>
              </w:rPr>
              <w:t>Agency Contract Manager (hereafter “Contract Manager</w:t>
            </w:r>
            <w:proofErr w:type="gramStart"/>
            <w:r w:rsidRPr="002114E9">
              <w:rPr>
                <w:rFonts w:ascii="Arial" w:eastAsia="Times New Roman" w:hAnsi="Arial" w:cs="Arial"/>
                <w:b/>
                <w:sz w:val="24"/>
                <w:szCs w:val="24"/>
              </w:rPr>
              <w:t>” )</w:t>
            </w:r>
            <w:proofErr w:type="gramEnd"/>
            <w:r w:rsidRPr="002114E9">
              <w:rPr>
                <w:rFonts w:ascii="Arial" w:eastAsia="Times New Roman" w:hAnsi="Arial" w:cs="Arial"/>
                <w:b/>
                <w:sz w:val="24"/>
                <w:szCs w:val="24"/>
              </w:rPr>
              <w:t xml:space="preserve"> /Address (“Notice Address”)</w:t>
            </w:r>
            <w:r w:rsidRPr="002114E9">
              <w:rPr>
                <w:rFonts w:ascii="Arial" w:eastAsia="Times New Roman" w:hAnsi="Arial" w:cs="Arial"/>
                <w:b/>
                <w:bCs/>
                <w:sz w:val="24"/>
                <w:szCs w:val="24"/>
              </w:rPr>
              <w:t>:</w:t>
            </w:r>
            <w:r w:rsidRPr="002114E9">
              <w:rPr>
                <w:rFonts w:ascii="Arial" w:eastAsia="Times New Roman" w:hAnsi="Arial" w:cs="Arial"/>
                <w:b/>
                <w:sz w:val="24"/>
                <w:szCs w:val="24"/>
              </w:rPr>
              <w:t xml:space="preserve"> </w:t>
            </w:r>
          </w:p>
          <w:p w14:paraId="23ADBA5A" w14:textId="69308833" w:rsidR="00D41C64" w:rsidRPr="003E76ED" w:rsidRDefault="003E76ED" w:rsidP="006E5989">
            <w:pPr>
              <w:widowControl w:val="0"/>
              <w:spacing w:line="276" w:lineRule="auto"/>
              <w:jc w:val="left"/>
              <w:rPr>
                <w:rFonts w:ascii="Arial" w:hAnsi="Arial" w:cs="Arial"/>
                <w:iCs/>
                <w:sz w:val="24"/>
                <w:szCs w:val="24"/>
              </w:rPr>
            </w:pPr>
            <w:r w:rsidRPr="003E76ED">
              <w:rPr>
                <w:rFonts w:ascii="Arial" w:hAnsi="Arial" w:cs="Arial"/>
                <w:iCs/>
                <w:sz w:val="24"/>
                <w:szCs w:val="24"/>
              </w:rPr>
              <w:t>Ryan Page</w:t>
            </w:r>
          </w:p>
          <w:p w14:paraId="613EE4BF" w14:textId="3F0B3E4B" w:rsidR="003E76ED" w:rsidRPr="003E76ED" w:rsidRDefault="003E76ED" w:rsidP="006E5989">
            <w:pPr>
              <w:widowControl w:val="0"/>
              <w:spacing w:line="276" w:lineRule="auto"/>
              <w:jc w:val="left"/>
              <w:rPr>
                <w:rFonts w:ascii="Arial" w:eastAsia="Times New Roman" w:hAnsi="Arial" w:cs="Arial"/>
                <w:iCs/>
                <w:sz w:val="24"/>
                <w:szCs w:val="24"/>
              </w:rPr>
            </w:pPr>
            <w:r w:rsidRPr="003E76ED">
              <w:rPr>
                <w:rFonts w:ascii="Arial" w:eastAsia="Times New Roman" w:hAnsi="Arial" w:cs="Arial"/>
                <w:iCs/>
                <w:sz w:val="24"/>
                <w:szCs w:val="24"/>
              </w:rPr>
              <w:t>321 E. 12</w:t>
            </w:r>
            <w:r w:rsidRPr="003E76ED">
              <w:rPr>
                <w:rFonts w:ascii="Arial" w:eastAsia="Times New Roman" w:hAnsi="Arial" w:cs="Arial"/>
                <w:iCs/>
                <w:sz w:val="24"/>
                <w:szCs w:val="24"/>
                <w:vertAlign w:val="superscript"/>
              </w:rPr>
              <w:t>th</w:t>
            </w:r>
            <w:r w:rsidRPr="003E76ED">
              <w:rPr>
                <w:rFonts w:ascii="Arial" w:eastAsia="Times New Roman" w:hAnsi="Arial" w:cs="Arial"/>
                <w:iCs/>
                <w:sz w:val="24"/>
                <w:szCs w:val="24"/>
              </w:rPr>
              <w:t xml:space="preserve"> St.</w:t>
            </w:r>
          </w:p>
          <w:p w14:paraId="155B4097" w14:textId="1CCB7119" w:rsidR="003E76ED" w:rsidRPr="003E76ED" w:rsidRDefault="003E76ED" w:rsidP="006E5989">
            <w:pPr>
              <w:widowControl w:val="0"/>
              <w:spacing w:line="276" w:lineRule="auto"/>
              <w:jc w:val="left"/>
              <w:rPr>
                <w:rFonts w:ascii="Arial" w:eastAsia="Times New Roman" w:hAnsi="Arial" w:cs="Arial"/>
                <w:iCs/>
                <w:sz w:val="24"/>
                <w:szCs w:val="24"/>
              </w:rPr>
            </w:pPr>
            <w:r w:rsidRPr="003E76ED">
              <w:rPr>
                <w:rFonts w:ascii="Arial" w:eastAsia="Times New Roman" w:hAnsi="Arial" w:cs="Arial"/>
                <w:iCs/>
                <w:sz w:val="24"/>
                <w:szCs w:val="24"/>
              </w:rPr>
              <w:t>Des Moines, IA 50319-0075</w:t>
            </w:r>
          </w:p>
          <w:p w14:paraId="5AD2E28A" w14:textId="77777777" w:rsidR="00D41C64" w:rsidRPr="002114E9" w:rsidRDefault="00D41C64" w:rsidP="006E5989">
            <w:pPr>
              <w:widowControl w:val="0"/>
              <w:spacing w:line="276" w:lineRule="auto"/>
              <w:jc w:val="left"/>
              <w:rPr>
                <w:rFonts w:ascii="Arial" w:eastAsia="Times New Roman" w:hAnsi="Arial" w:cs="Arial"/>
                <w:b/>
                <w:bCs/>
                <w:sz w:val="24"/>
                <w:szCs w:val="24"/>
              </w:rPr>
            </w:pPr>
          </w:p>
        </w:tc>
        <w:tc>
          <w:tcPr>
            <w:tcW w:w="5116" w:type="dxa"/>
            <w:tcBorders>
              <w:top w:val="single" w:sz="4" w:space="0" w:color="auto"/>
              <w:left w:val="single" w:sz="4" w:space="0" w:color="auto"/>
              <w:bottom w:val="single" w:sz="4" w:space="0" w:color="auto"/>
              <w:right w:val="single" w:sz="4" w:space="0" w:color="auto"/>
            </w:tcBorders>
          </w:tcPr>
          <w:p w14:paraId="6749ABC9" w14:textId="77777777" w:rsidR="00D41C64" w:rsidRPr="002114E9" w:rsidRDefault="00D41C64" w:rsidP="006E5989">
            <w:pPr>
              <w:widowControl w:val="0"/>
              <w:spacing w:line="276" w:lineRule="auto"/>
              <w:jc w:val="left"/>
              <w:rPr>
                <w:rFonts w:ascii="Arial" w:eastAsia="Times New Roman" w:hAnsi="Arial" w:cs="Arial"/>
                <w:b/>
                <w:sz w:val="24"/>
                <w:szCs w:val="24"/>
              </w:rPr>
            </w:pPr>
            <w:r w:rsidRPr="002114E9">
              <w:rPr>
                <w:rFonts w:ascii="Arial" w:eastAsia="Times New Roman" w:hAnsi="Arial" w:cs="Arial"/>
                <w:b/>
                <w:sz w:val="24"/>
                <w:szCs w:val="24"/>
              </w:rPr>
              <w:t xml:space="preserve">Agency Contract Owner (hereafter “Contract Owner”) / Address:  </w:t>
            </w:r>
          </w:p>
          <w:p w14:paraId="574D5064" w14:textId="77777777" w:rsidR="00D41C64" w:rsidRDefault="003E76ED" w:rsidP="006E5989">
            <w:pPr>
              <w:widowControl w:val="0"/>
              <w:spacing w:line="276" w:lineRule="auto"/>
              <w:jc w:val="left"/>
              <w:rPr>
                <w:rFonts w:ascii="Arial" w:eastAsia="Times New Roman" w:hAnsi="Arial" w:cs="Arial"/>
                <w:sz w:val="24"/>
                <w:szCs w:val="24"/>
              </w:rPr>
            </w:pPr>
            <w:r>
              <w:rPr>
                <w:rFonts w:ascii="Arial" w:eastAsia="Times New Roman" w:hAnsi="Arial" w:cs="Arial"/>
                <w:sz w:val="24"/>
                <w:szCs w:val="24"/>
              </w:rPr>
              <w:t>Janee Harvey</w:t>
            </w:r>
          </w:p>
          <w:p w14:paraId="03286DB6" w14:textId="77777777" w:rsidR="003E76ED" w:rsidRDefault="003E76ED" w:rsidP="006E5989">
            <w:pPr>
              <w:widowControl w:val="0"/>
              <w:spacing w:line="276" w:lineRule="auto"/>
              <w:jc w:val="left"/>
              <w:rPr>
                <w:rFonts w:ascii="Arial" w:eastAsia="Times New Roman" w:hAnsi="Arial" w:cs="Arial"/>
                <w:sz w:val="24"/>
                <w:szCs w:val="24"/>
              </w:rPr>
            </w:pPr>
            <w:r>
              <w:rPr>
                <w:rFonts w:ascii="Arial" w:eastAsia="Times New Roman" w:hAnsi="Arial" w:cs="Arial"/>
                <w:sz w:val="24"/>
                <w:szCs w:val="24"/>
              </w:rPr>
              <w:t>321 E. 12</w:t>
            </w:r>
            <w:r w:rsidRPr="003E76ED">
              <w:rPr>
                <w:rFonts w:ascii="Arial" w:eastAsia="Times New Roman" w:hAnsi="Arial" w:cs="Arial"/>
                <w:sz w:val="24"/>
                <w:szCs w:val="24"/>
                <w:vertAlign w:val="superscript"/>
              </w:rPr>
              <w:t>th</w:t>
            </w:r>
            <w:r>
              <w:rPr>
                <w:rFonts w:ascii="Arial" w:eastAsia="Times New Roman" w:hAnsi="Arial" w:cs="Arial"/>
                <w:sz w:val="24"/>
                <w:szCs w:val="24"/>
              </w:rPr>
              <w:t xml:space="preserve"> St.</w:t>
            </w:r>
          </w:p>
          <w:p w14:paraId="10502E31" w14:textId="67E93E19" w:rsidR="003E76ED" w:rsidRPr="003E76ED" w:rsidRDefault="003E76ED" w:rsidP="006E5989">
            <w:pPr>
              <w:widowControl w:val="0"/>
              <w:spacing w:line="276" w:lineRule="auto"/>
              <w:jc w:val="left"/>
              <w:rPr>
                <w:rFonts w:ascii="Arial" w:eastAsia="Times New Roman" w:hAnsi="Arial" w:cs="Arial"/>
                <w:sz w:val="24"/>
                <w:szCs w:val="24"/>
              </w:rPr>
            </w:pPr>
            <w:r>
              <w:rPr>
                <w:rFonts w:ascii="Arial" w:eastAsia="Times New Roman" w:hAnsi="Arial" w:cs="Arial"/>
                <w:sz w:val="24"/>
                <w:szCs w:val="24"/>
              </w:rPr>
              <w:t>Des Moines, IA 50319-0075</w:t>
            </w:r>
          </w:p>
        </w:tc>
      </w:tr>
      <w:tr w:rsidR="00D41C64" w:rsidRPr="002114E9" w14:paraId="46D79255" w14:textId="77777777" w:rsidTr="006E5989">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8C208C6" w14:textId="77777777" w:rsidR="00D41C64" w:rsidRPr="002114E9" w:rsidRDefault="00D41C64" w:rsidP="006E5989">
            <w:pPr>
              <w:widowControl w:val="0"/>
              <w:spacing w:line="276" w:lineRule="auto"/>
              <w:rPr>
                <w:rFonts w:ascii="Arial" w:eastAsia="Times New Roman" w:hAnsi="Arial" w:cs="Arial"/>
                <w:sz w:val="24"/>
                <w:szCs w:val="24"/>
              </w:rPr>
            </w:pPr>
            <w:r w:rsidRPr="002114E9">
              <w:rPr>
                <w:rFonts w:ascii="Arial" w:eastAsia="Times New Roman" w:hAnsi="Arial" w:cs="Arial"/>
                <w:b/>
                <w:sz w:val="24"/>
                <w:szCs w:val="24"/>
              </w:rPr>
              <w:t>Contractor</w:t>
            </w:r>
            <w:proofErr w:type="gramStart"/>
            <w:r w:rsidRPr="002114E9">
              <w:rPr>
                <w:rFonts w:ascii="Arial" w:eastAsia="Times New Roman" w:hAnsi="Arial" w:cs="Arial"/>
                <w:b/>
                <w:sz w:val="24"/>
                <w:szCs w:val="24"/>
              </w:rPr>
              <w:t>:  (</w:t>
            </w:r>
            <w:proofErr w:type="gramEnd"/>
            <w:r w:rsidRPr="002114E9">
              <w:rPr>
                <w:rFonts w:ascii="Arial" w:eastAsia="Times New Roman" w:hAnsi="Arial" w:cs="Arial"/>
                <w:b/>
                <w:sz w:val="24"/>
                <w:szCs w:val="24"/>
              </w:rPr>
              <w:t>hereafter “Contractor”)</w:t>
            </w:r>
          </w:p>
        </w:tc>
      </w:tr>
      <w:tr w:rsidR="00D41C64" w:rsidRPr="002114E9" w14:paraId="5C660BE0" w14:textId="77777777" w:rsidTr="006E5989">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5715B133" w14:textId="77777777" w:rsidR="00D41C64" w:rsidRPr="002114E9" w:rsidRDefault="00D41C64" w:rsidP="006E5989">
            <w:pPr>
              <w:widowControl w:val="0"/>
              <w:spacing w:line="276" w:lineRule="auto"/>
              <w:jc w:val="left"/>
              <w:rPr>
                <w:rFonts w:ascii="Arial" w:eastAsia="Times New Roman" w:hAnsi="Arial" w:cs="Arial"/>
                <w:sz w:val="24"/>
                <w:szCs w:val="24"/>
              </w:rPr>
            </w:pPr>
            <w:r w:rsidRPr="002114E9">
              <w:rPr>
                <w:rFonts w:ascii="Arial" w:eastAsia="Times New Roman" w:hAnsi="Arial" w:cs="Arial"/>
                <w:b/>
                <w:bCs/>
                <w:sz w:val="24"/>
                <w:szCs w:val="24"/>
              </w:rPr>
              <w:lastRenderedPageBreak/>
              <w:t>Legal Name</w:t>
            </w:r>
            <w:proofErr w:type="gramStart"/>
            <w:r w:rsidRPr="002114E9">
              <w:rPr>
                <w:rFonts w:ascii="Arial" w:eastAsia="Times New Roman" w:hAnsi="Arial" w:cs="Arial"/>
                <w:b/>
                <w:bCs/>
                <w:sz w:val="24"/>
                <w:szCs w:val="24"/>
              </w:rPr>
              <w:t xml:space="preserve">:  </w:t>
            </w:r>
            <w:r w:rsidRPr="002114E9">
              <w:rPr>
                <w:rFonts w:ascii="Arial" w:hAnsi="Arial" w:cs="Arial"/>
                <w:i/>
                <w:sz w:val="24"/>
                <w:szCs w:val="24"/>
              </w:rPr>
              <w:t>{</w:t>
            </w:r>
            <w:proofErr w:type="gramEnd"/>
            <w:r w:rsidRPr="002114E9">
              <w:rPr>
                <w:rFonts w:ascii="Arial" w:hAnsi="Arial" w:cs="Arial"/>
                <w:i/>
                <w:sz w:val="24"/>
                <w:szCs w:val="24"/>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763BE810" w14:textId="77777777" w:rsidR="00D41C64" w:rsidRPr="002114E9" w:rsidRDefault="00D41C64" w:rsidP="006E5989">
            <w:pPr>
              <w:widowControl w:val="0"/>
              <w:spacing w:line="276" w:lineRule="auto"/>
              <w:rPr>
                <w:rFonts w:ascii="Arial" w:eastAsia="Times New Roman" w:hAnsi="Arial" w:cs="Arial"/>
                <w:b/>
                <w:bCs/>
                <w:sz w:val="24"/>
                <w:szCs w:val="24"/>
              </w:rPr>
            </w:pPr>
            <w:r w:rsidRPr="002114E9">
              <w:rPr>
                <w:rFonts w:ascii="Arial" w:eastAsia="Times New Roman" w:hAnsi="Arial" w:cs="Arial"/>
                <w:b/>
                <w:bCs/>
                <w:sz w:val="24"/>
                <w:szCs w:val="24"/>
              </w:rPr>
              <w:t>Contractor’s Principal Address:</w:t>
            </w:r>
          </w:p>
          <w:p w14:paraId="73429549" w14:textId="77777777" w:rsidR="00D41C64" w:rsidRPr="002114E9" w:rsidRDefault="00D41C64" w:rsidP="006E5989">
            <w:pPr>
              <w:widowControl w:val="0"/>
              <w:spacing w:line="276" w:lineRule="auto"/>
              <w:jc w:val="left"/>
              <w:rPr>
                <w:rFonts w:ascii="Arial" w:eastAsia="Times New Roman" w:hAnsi="Arial" w:cs="Arial"/>
                <w:sz w:val="24"/>
                <w:szCs w:val="24"/>
              </w:rPr>
            </w:pPr>
            <w:r w:rsidRPr="002114E9">
              <w:rPr>
                <w:rFonts w:ascii="Arial" w:hAnsi="Arial" w:cs="Arial"/>
                <w:i/>
                <w:sz w:val="24"/>
                <w:szCs w:val="24"/>
              </w:rPr>
              <w:t>{To be completed when contract is drafted.}</w:t>
            </w:r>
          </w:p>
        </w:tc>
      </w:tr>
      <w:tr w:rsidR="00D41C64" w:rsidRPr="002114E9" w14:paraId="1685164B" w14:textId="77777777" w:rsidTr="006E5989">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51E2820A" w14:textId="77777777" w:rsidR="00D41C64" w:rsidRPr="002114E9" w:rsidRDefault="00D41C64" w:rsidP="006E5989">
            <w:pPr>
              <w:widowControl w:val="0"/>
              <w:spacing w:line="276" w:lineRule="auto"/>
              <w:jc w:val="left"/>
              <w:rPr>
                <w:rFonts w:ascii="Arial" w:eastAsia="Times New Roman" w:hAnsi="Arial" w:cs="Arial"/>
                <w:sz w:val="24"/>
                <w:szCs w:val="24"/>
              </w:rPr>
            </w:pPr>
            <w:r w:rsidRPr="002114E9">
              <w:rPr>
                <w:rFonts w:ascii="Arial" w:eastAsia="Times New Roman" w:hAnsi="Arial" w:cs="Arial"/>
                <w:b/>
                <w:bCs/>
                <w:sz w:val="24"/>
                <w:szCs w:val="24"/>
              </w:rPr>
              <w:t>Tax ID #</w:t>
            </w:r>
            <w:proofErr w:type="gramStart"/>
            <w:r w:rsidRPr="002114E9">
              <w:rPr>
                <w:rFonts w:ascii="Arial" w:eastAsia="Times New Roman" w:hAnsi="Arial" w:cs="Arial"/>
                <w:b/>
                <w:bCs/>
                <w:sz w:val="24"/>
                <w:szCs w:val="24"/>
              </w:rPr>
              <w:t xml:space="preserve">:  </w:t>
            </w:r>
            <w:r w:rsidRPr="002114E9">
              <w:rPr>
                <w:rFonts w:ascii="Arial" w:hAnsi="Arial" w:cs="Arial"/>
                <w:i/>
                <w:sz w:val="24"/>
                <w:szCs w:val="24"/>
              </w:rPr>
              <w:t>{</w:t>
            </w:r>
            <w:proofErr w:type="gramEnd"/>
            <w:r w:rsidRPr="002114E9">
              <w:rPr>
                <w:rFonts w:ascii="Arial" w:hAnsi="Arial" w:cs="Arial"/>
                <w:i/>
                <w:sz w:val="24"/>
                <w:szCs w:val="24"/>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79A3A886" w14:textId="77777777" w:rsidR="00D41C64" w:rsidRPr="002114E9" w:rsidRDefault="00D41C64" w:rsidP="006E5989">
            <w:pPr>
              <w:widowControl w:val="0"/>
              <w:spacing w:line="276" w:lineRule="auto"/>
              <w:jc w:val="left"/>
              <w:rPr>
                <w:rFonts w:ascii="Arial" w:eastAsia="Times New Roman" w:hAnsi="Arial" w:cs="Arial"/>
                <w:bCs/>
                <w:sz w:val="24"/>
                <w:szCs w:val="24"/>
                <w:highlight w:val="yellow"/>
              </w:rPr>
            </w:pPr>
            <w:r w:rsidRPr="002114E9">
              <w:rPr>
                <w:rFonts w:ascii="Arial" w:eastAsia="Times New Roman" w:hAnsi="Arial" w:cs="Arial"/>
                <w:b/>
                <w:sz w:val="24"/>
                <w:szCs w:val="24"/>
              </w:rPr>
              <w:t>Organized under the laws of</w:t>
            </w:r>
            <w:proofErr w:type="gramStart"/>
            <w:r w:rsidRPr="002114E9">
              <w:rPr>
                <w:rFonts w:ascii="Arial" w:eastAsia="Times New Roman" w:hAnsi="Arial" w:cs="Arial"/>
                <w:b/>
                <w:sz w:val="24"/>
                <w:szCs w:val="24"/>
              </w:rPr>
              <w:t>:</w:t>
            </w:r>
            <w:r w:rsidRPr="002114E9">
              <w:rPr>
                <w:rFonts w:ascii="Arial" w:eastAsia="Times New Roman" w:hAnsi="Arial" w:cs="Arial"/>
                <w:sz w:val="24"/>
                <w:szCs w:val="24"/>
              </w:rPr>
              <w:t xml:space="preserve">  </w:t>
            </w:r>
            <w:r w:rsidRPr="002114E9">
              <w:rPr>
                <w:rFonts w:ascii="Arial" w:hAnsi="Arial" w:cs="Arial"/>
                <w:i/>
                <w:sz w:val="24"/>
                <w:szCs w:val="24"/>
              </w:rPr>
              <w:t>{</w:t>
            </w:r>
            <w:proofErr w:type="gramEnd"/>
            <w:r w:rsidRPr="002114E9">
              <w:rPr>
                <w:rFonts w:ascii="Arial" w:hAnsi="Arial" w:cs="Arial"/>
                <w:i/>
                <w:sz w:val="24"/>
                <w:szCs w:val="24"/>
              </w:rPr>
              <w:t>To be completed when contract is drafted.}</w:t>
            </w:r>
          </w:p>
        </w:tc>
      </w:tr>
      <w:tr w:rsidR="00D41C64" w:rsidRPr="002114E9" w14:paraId="1EE381D6" w14:textId="77777777" w:rsidTr="006E5989">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0AB4E73C" w14:textId="77777777" w:rsidR="00D41C64" w:rsidRPr="002114E9" w:rsidRDefault="00D41C64" w:rsidP="006E5989">
            <w:pPr>
              <w:widowControl w:val="0"/>
              <w:spacing w:line="276" w:lineRule="auto"/>
              <w:jc w:val="left"/>
              <w:rPr>
                <w:rFonts w:ascii="Arial" w:eastAsia="Times New Roman" w:hAnsi="Arial" w:cs="Arial"/>
                <w:b/>
                <w:sz w:val="24"/>
                <w:szCs w:val="24"/>
              </w:rPr>
            </w:pPr>
            <w:r w:rsidRPr="002114E9">
              <w:rPr>
                <w:rFonts w:ascii="Arial" w:eastAsia="Times New Roman" w:hAnsi="Arial" w:cs="Arial"/>
                <w:b/>
                <w:sz w:val="24"/>
                <w:szCs w:val="24"/>
              </w:rPr>
              <w:t xml:space="preserve">Contractor’s Contract Manager Name/Address </w:t>
            </w:r>
            <w:r w:rsidRPr="002114E9">
              <w:rPr>
                <w:rFonts w:ascii="Arial" w:eastAsia="Times New Roman" w:hAnsi="Arial" w:cs="Arial"/>
                <w:b/>
                <w:bCs/>
                <w:sz w:val="24"/>
                <w:szCs w:val="24"/>
              </w:rPr>
              <w:t>(“Notice Address”)</w:t>
            </w:r>
            <w:r w:rsidRPr="002114E9">
              <w:rPr>
                <w:rFonts w:ascii="Arial" w:eastAsia="Times New Roman" w:hAnsi="Arial" w:cs="Arial"/>
                <w:b/>
                <w:sz w:val="24"/>
                <w:szCs w:val="24"/>
              </w:rPr>
              <w:t xml:space="preserve">:  </w:t>
            </w:r>
          </w:p>
          <w:p w14:paraId="59178DCF" w14:textId="77777777" w:rsidR="00D41C64" w:rsidRPr="002114E9" w:rsidRDefault="00D41C64" w:rsidP="006E5989">
            <w:pPr>
              <w:widowControl w:val="0"/>
              <w:spacing w:line="276" w:lineRule="auto"/>
              <w:jc w:val="left"/>
              <w:rPr>
                <w:rFonts w:ascii="Arial" w:eastAsia="Times New Roman" w:hAnsi="Arial" w:cs="Arial"/>
                <w:b/>
                <w:bCs/>
                <w:sz w:val="24"/>
                <w:szCs w:val="24"/>
              </w:rPr>
            </w:pPr>
            <w:r w:rsidRPr="002114E9">
              <w:rPr>
                <w:rFonts w:ascii="Arial" w:hAnsi="Arial" w:cs="Arial"/>
                <w:i/>
                <w:sz w:val="24"/>
                <w:szCs w:val="24"/>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77A8340F" w14:textId="77777777" w:rsidR="00D41C64" w:rsidRPr="002114E9" w:rsidRDefault="00D41C64" w:rsidP="006E5989">
            <w:pPr>
              <w:widowControl w:val="0"/>
              <w:spacing w:line="276" w:lineRule="auto"/>
              <w:jc w:val="left"/>
              <w:rPr>
                <w:rFonts w:ascii="Arial" w:eastAsia="Times New Roman" w:hAnsi="Arial" w:cs="Arial"/>
                <w:b/>
                <w:sz w:val="24"/>
                <w:szCs w:val="24"/>
              </w:rPr>
            </w:pPr>
            <w:r w:rsidRPr="002114E9">
              <w:rPr>
                <w:rFonts w:ascii="Arial" w:eastAsia="Times New Roman" w:hAnsi="Arial" w:cs="Arial"/>
                <w:b/>
                <w:bCs/>
                <w:sz w:val="24"/>
                <w:szCs w:val="24"/>
              </w:rPr>
              <w:t>Contractor</w:t>
            </w:r>
            <w:r w:rsidRPr="002114E9">
              <w:rPr>
                <w:rFonts w:ascii="Arial" w:eastAsia="Times New Roman" w:hAnsi="Arial" w:cs="Arial"/>
                <w:sz w:val="24"/>
                <w:szCs w:val="24"/>
              </w:rPr>
              <w:t>’s</w:t>
            </w:r>
            <w:r w:rsidRPr="002114E9">
              <w:rPr>
                <w:rFonts w:ascii="Arial" w:eastAsia="Times New Roman" w:hAnsi="Arial" w:cs="Arial"/>
                <w:b/>
                <w:bCs/>
                <w:sz w:val="24"/>
                <w:szCs w:val="24"/>
              </w:rPr>
              <w:t xml:space="preserve"> Billing Contact</w:t>
            </w:r>
            <w:r w:rsidRPr="002114E9">
              <w:rPr>
                <w:rFonts w:ascii="Arial" w:eastAsia="Times New Roman" w:hAnsi="Arial" w:cs="Arial"/>
                <w:sz w:val="24"/>
                <w:szCs w:val="24"/>
              </w:rPr>
              <w:t xml:space="preserve"> </w:t>
            </w:r>
            <w:r w:rsidRPr="002114E9">
              <w:rPr>
                <w:rFonts w:ascii="Arial" w:eastAsia="Times New Roman" w:hAnsi="Arial" w:cs="Arial"/>
                <w:b/>
                <w:sz w:val="24"/>
                <w:szCs w:val="24"/>
              </w:rPr>
              <w:t xml:space="preserve">Name/Address:  </w:t>
            </w:r>
          </w:p>
          <w:p w14:paraId="0AE218F1" w14:textId="77777777" w:rsidR="00D41C64" w:rsidRPr="002114E9" w:rsidRDefault="00D41C64" w:rsidP="006E5989">
            <w:pPr>
              <w:widowControl w:val="0"/>
              <w:spacing w:line="276" w:lineRule="auto"/>
              <w:jc w:val="left"/>
              <w:rPr>
                <w:rFonts w:ascii="Arial" w:eastAsia="Times New Roman" w:hAnsi="Arial" w:cs="Arial"/>
                <w:b/>
                <w:sz w:val="24"/>
                <w:szCs w:val="24"/>
              </w:rPr>
            </w:pPr>
            <w:r w:rsidRPr="002114E9">
              <w:rPr>
                <w:rFonts w:ascii="Arial" w:hAnsi="Arial" w:cs="Arial"/>
                <w:i/>
                <w:sz w:val="24"/>
                <w:szCs w:val="24"/>
              </w:rPr>
              <w:t>{To be completed when contract is drafted.}</w:t>
            </w:r>
          </w:p>
        </w:tc>
      </w:tr>
      <w:tr w:rsidR="00D41C64" w:rsidRPr="002114E9" w14:paraId="177698DE" w14:textId="77777777" w:rsidTr="006E5989">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18F8AFA2" w14:textId="77777777" w:rsidR="00D41C64" w:rsidRPr="002114E9" w:rsidRDefault="00D41C64" w:rsidP="006E5989">
            <w:pPr>
              <w:keepNext/>
              <w:widowControl w:val="0"/>
              <w:spacing w:line="276" w:lineRule="auto"/>
              <w:rPr>
                <w:rFonts w:ascii="Arial" w:eastAsia="Times New Roman" w:hAnsi="Arial" w:cs="Arial"/>
                <w:sz w:val="24"/>
                <w:szCs w:val="24"/>
              </w:rPr>
            </w:pPr>
            <w:r w:rsidRPr="002114E9">
              <w:rPr>
                <w:rFonts w:ascii="Arial" w:eastAsia="Times New Roman" w:hAnsi="Arial" w:cs="Arial"/>
                <w:b/>
                <w:sz w:val="24"/>
                <w:szCs w:val="24"/>
              </w:rPr>
              <w:t>Contract Information</w:t>
            </w:r>
          </w:p>
        </w:tc>
      </w:tr>
    </w:tbl>
    <w:tbl>
      <w:tblPr>
        <w:tblStyle w:val="TableGrid2"/>
        <w:tblW w:w="10530" w:type="dxa"/>
        <w:tblInd w:w="-432" w:type="dxa"/>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7"/>
        <w:gridCol w:w="4653"/>
      </w:tblGrid>
      <w:tr w:rsidR="00D41C64" w:rsidRPr="002114E9" w14:paraId="2C3C0B1A" w14:textId="77777777" w:rsidTr="006E5989">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3BD34D46" w14:textId="77777777" w:rsidR="00D41C64" w:rsidRPr="002114E9" w:rsidRDefault="00D41C64" w:rsidP="006E5989">
            <w:pPr>
              <w:keepNext/>
              <w:widowControl w:val="0"/>
              <w:jc w:val="left"/>
              <w:rPr>
                <w:rFonts w:ascii="Arial" w:hAnsi="Arial" w:cs="Arial"/>
                <w:sz w:val="24"/>
                <w:szCs w:val="24"/>
                <w:highlight w:val="cyan"/>
              </w:rPr>
            </w:pPr>
            <w:r w:rsidRPr="002114E9">
              <w:rPr>
                <w:rFonts w:ascii="Arial" w:hAnsi="Arial" w:cs="Arial"/>
                <w:b/>
                <w:bCs/>
                <w:sz w:val="24"/>
                <w:szCs w:val="24"/>
              </w:rPr>
              <w:t>Start Date</w:t>
            </w:r>
            <w:proofErr w:type="gramStart"/>
            <w:r w:rsidRPr="002114E9">
              <w:rPr>
                <w:rFonts w:ascii="Arial" w:hAnsi="Arial" w:cs="Arial"/>
                <w:b/>
                <w:bCs/>
                <w:sz w:val="24"/>
                <w:szCs w:val="24"/>
              </w:rPr>
              <w:t xml:space="preserve">:  </w:t>
            </w:r>
            <w:r w:rsidRPr="002114E9">
              <w:rPr>
                <w:rFonts w:ascii="Arial" w:hAnsi="Arial" w:cs="Arial"/>
                <w:i/>
                <w:sz w:val="24"/>
                <w:szCs w:val="24"/>
              </w:rPr>
              <w:t>{</w:t>
            </w:r>
            <w:proofErr w:type="gramEnd"/>
            <w:r w:rsidRPr="002114E9">
              <w:rPr>
                <w:rFonts w:ascii="Arial" w:hAnsi="Arial" w:cs="Arial"/>
                <w:i/>
                <w:sz w:val="24"/>
                <w:szCs w:val="24"/>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34483AFD" w14:textId="77777777" w:rsidR="00D41C64" w:rsidRPr="002114E9" w:rsidRDefault="00D41C64" w:rsidP="006E5989">
            <w:pPr>
              <w:keepNext/>
              <w:widowControl w:val="0"/>
              <w:jc w:val="left"/>
              <w:rPr>
                <w:rFonts w:ascii="Arial" w:hAnsi="Arial" w:cs="Arial"/>
                <w:bCs/>
                <w:sz w:val="24"/>
                <w:szCs w:val="24"/>
              </w:rPr>
            </w:pPr>
            <w:r w:rsidRPr="002114E9">
              <w:rPr>
                <w:rFonts w:ascii="Arial" w:hAnsi="Arial" w:cs="Arial"/>
                <w:b/>
                <w:noProof/>
                <w:sz w:val="24"/>
                <w:szCs w:val="24"/>
              </w:rPr>
              <w:t>E</w:t>
            </w:r>
            <w:proofErr w:type="spellStart"/>
            <w:r w:rsidRPr="002114E9">
              <w:rPr>
                <w:rFonts w:ascii="Arial" w:hAnsi="Arial" w:cs="Arial"/>
                <w:b/>
                <w:bCs/>
                <w:sz w:val="24"/>
                <w:szCs w:val="24"/>
              </w:rPr>
              <w:t>nd</w:t>
            </w:r>
            <w:proofErr w:type="spellEnd"/>
            <w:r w:rsidRPr="002114E9">
              <w:rPr>
                <w:rFonts w:ascii="Arial" w:hAnsi="Arial" w:cs="Arial"/>
                <w:b/>
                <w:bCs/>
                <w:sz w:val="24"/>
                <w:szCs w:val="24"/>
              </w:rPr>
              <w:t xml:space="preserve"> Date of Base Term of Contract:  </w:t>
            </w:r>
          </w:p>
          <w:p w14:paraId="520BDD77" w14:textId="097762C2" w:rsidR="00D41C64" w:rsidRPr="002114E9" w:rsidRDefault="00D41C64" w:rsidP="006E5989">
            <w:pPr>
              <w:keepNext/>
              <w:widowControl w:val="0"/>
              <w:jc w:val="left"/>
              <w:rPr>
                <w:rFonts w:ascii="Arial" w:hAnsi="Arial" w:cs="Arial"/>
                <w:b/>
                <w:bCs/>
                <w:sz w:val="24"/>
                <w:szCs w:val="24"/>
              </w:rPr>
            </w:pPr>
            <w:r w:rsidRPr="002114E9">
              <w:rPr>
                <w:rFonts w:ascii="Arial" w:hAnsi="Arial" w:cs="Arial"/>
                <w:b/>
                <w:bCs/>
                <w:sz w:val="24"/>
                <w:szCs w:val="24"/>
              </w:rPr>
              <w:t>End Date of Contract:</w:t>
            </w:r>
            <w:r w:rsidRPr="002114E9">
              <w:rPr>
                <w:rFonts w:ascii="Arial" w:hAnsi="Arial" w:cs="Arial"/>
                <w:bCs/>
                <w:sz w:val="24"/>
                <w:szCs w:val="24"/>
              </w:rPr>
              <w:t xml:space="preserve">  </w:t>
            </w:r>
            <w:r w:rsidR="003E76ED" w:rsidRPr="003E76ED">
              <w:rPr>
                <w:rFonts w:ascii="Arial" w:hAnsi="Arial" w:cs="Arial"/>
                <w:iCs/>
                <w:sz w:val="24"/>
                <w:szCs w:val="24"/>
              </w:rPr>
              <w:t>9/30/24</w:t>
            </w:r>
          </w:p>
        </w:tc>
      </w:tr>
      <w:tr w:rsidR="00D41C64" w:rsidRPr="002114E9" w14:paraId="305AAD3D" w14:textId="77777777" w:rsidTr="006E5989">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1682BB5D" w14:textId="592DA16A" w:rsidR="00D41C64" w:rsidRPr="002114E9" w:rsidRDefault="00D41C64" w:rsidP="006E5989">
            <w:pPr>
              <w:keepNext/>
              <w:jc w:val="left"/>
              <w:rPr>
                <w:rFonts w:ascii="Arial" w:hAnsi="Arial" w:cs="Arial"/>
                <w:sz w:val="24"/>
                <w:szCs w:val="24"/>
              </w:rPr>
            </w:pPr>
            <w:r w:rsidRPr="002114E9">
              <w:rPr>
                <w:rFonts w:ascii="Arial" w:hAnsi="Arial" w:cs="Arial"/>
                <w:b/>
                <w:sz w:val="24"/>
                <w:szCs w:val="24"/>
              </w:rPr>
              <w:t xml:space="preserve">Possible Extension(s): </w:t>
            </w:r>
            <w:r w:rsidRPr="002114E9">
              <w:rPr>
                <w:rFonts w:ascii="Arial" w:hAnsi="Arial" w:cs="Arial"/>
                <w:sz w:val="24"/>
                <w:szCs w:val="24"/>
              </w:rPr>
              <w:t xml:space="preserve"> </w:t>
            </w:r>
            <w:r w:rsidR="003E76ED" w:rsidRPr="003E76ED">
              <w:rPr>
                <w:rFonts w:ascii="Arial" w:hAnsi="Arial" w:cs="Arial"/>
                <w:sz w:val="24"/>
                <w:szCs w:val="24"/>
              </w:rPr>
              <w:t>N/A</w:t>
            </w:r>
          </w:p>
        </w:tc>
      </w:tr>
      <w:tr w:rsidR="00D41C64" w:rsidRPr="002114E9" w14:paraId="0F2D893D" w14:textId="77777777" w:rsidTr="006E5989">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21B4B775" w14:textId="77777777" w:rsidR="00D41C64" w:rsidRPr="002114E9" w:rsidRDefault="00D41C64" w:rsidP="006E5989">
            <w:pPr>
              <w:keepNext/>
              <w:jc w:val="left"/>
              <w:rPr>
                <w:rFonts w:ascii="Arial" w:hAnsi="Arial" w:cs="Arial"/>
                <w:bCs/>
                <w:sz w:val="24"/>
                <w:szCs w:val="24"/>
              </w:rPr>
            </w:pPr>
            <w:r w:rsidRPr="002114E9">
              <w:rPr>
                <w:rFonts w:ascii="Arial" w:hAnsi="Arial" w:cs="Arial"/>
                <w:b/>
                <w:bCs/>
                <w:sz w:val="24"/>
                <w:szCs w:val="24"/>
              </w:rPr>
              <w:t xml:space="preserve">Contract Contingent on Approval of Another Agency:  </w:t>
            </w:r>
            <w:r w:rsidRPr="002114E9">
              <w:rPr>
                <w:rFonts w:ascii="Arial" w:hAnsi="Arial" w:cs="Arial"/>
                <w:bCs/>
                <w:sz w:val="24"/>
                <w:szCs w:val="24"/>
              </w:rPr>
              <w:t>Yes</w:t>
            </w:r>
          </w:p>
          <w:p w14:paraId="2CEEC31F" w14:textId="77777777" w:rsidR="00D41C64" w:rsidRPr="002114E9" w:rsidRDefault="00D41C64" w:rsidP="006E5989">
            <w:pPr>
              <w:keepNext/>
              <w:jc w:val="left"/>
              <w:rPr>
                <w:rFonts w:ascii="Arial" w:hAnsi="Arial" w:cs="Arial"/>
                <w:b/>
                <w:bCs/>
                <w:sz w:val="24"/>
                <w:szCs w:val="24"/>
              </w:rPr>
            </w:pPr>
            <w:r w:rsidRPr="002114E9">
              <w:rPr>
                <w:rFonts w:ascii="Arial" w:hAnsi="Arial" w:cs="Arial"/>
                <w:b/>
                <w:bCs/>
                <w:sz w:val="24"/>
                <w:szCs w:val="24"/>
              </w:rPr>
              <w:t xml:space="preserve">Which Agency?  </w:t>
            </w:r>
            <w:r w:rsidRPr="002114E9">
              <w:rPr>
                <w:rFonts w:ascii="Arial" w:hAnsi="Arial" w:cs="Arial"/>
                <w:bCs/>
                <w:sz w:val="24"/>
                <w:szCs w:val="24"/>
              </w:rPr>
              <w:t>DOM</w:t>
            </w:r>
          </w:p>
        </w:tc>
        <w:tc>
          <w:tcPr>
            <w:tcW w:w="4653" w:type="dxa"/>
            <w:tcBorders>
              <w:top w:val="single" w:sz="4" w:space="0" w:color="000000"/>
              <w:left w:val="single" w:sz="4" w:space="0" w:color="000000"/>
              <w:bottom w:val="single" w:sz="4" w:space="0" w:color="auto"/>
              <w:right w:val="single" w:sz="4" w:space="0" w:color="000000"/>
            </w:tcBorders>
            <w:hideMark/>
          </w:tcPr>
          <w:p w14:paraId="5EC037E7" w14:textId="77777777" w:rsidR="00D41C64" w:rsidRPr="002114E9" w:rsidRDefault="00D41C64" w:rsidP="006E5989">
            <w:pPr>
              <w:keepNext/>
              <w:jc w:val="left"/>
              <w:rPr>
                <w:rFonts w:ascii="Arial" w:hAnsi="Arial" w:cs="Arial"/>
                <w:b/>
                <w:sz w:val="24"/>
                <w:szCs w:val="24"/>
                <w:highlight w:val="green"/>
              </w:rPr>
            </w:pPr>
            <w:r w:rsidRPr="002114E9">
              <w:rPr>
                <w:rFonts w:ascii="Arial" w:hAnsi="Arial" w:cs="Arial"/>
                <w:b/>
                <w:sz w:val="24"/>
                <w:szCs w:val="24"/>
              </w:rPr>
              <w:t xml:space="preserve">ISPO Number:  </w:t>
            </w:r>
            <w:r w:rsidRPr="002114E9">
              <w:rPr>
                <w:rFonts w:ascii="Arial" w:hAnsi="Arial" w:cs="Arial"/>
                <w:sz w:val="24"/>
                <w:szCs w:val="24"/>
              </w:rPr>
              <w:t>N/A</w:t>
            </w:r>
          </w:p>
        </w:tc>
      </w:tr>
      <w:tr w:rsidR="00D41C64" w:rsidRPr="002114E9" w14:paraId="2F0C0638" w14:textId="77777777" w:rsidTr="006E5989">
        <w:trPr>
          <w:trHeight w:val="270"/>
        </w:trPr>
        <w:tc>
          <w:tcPr>
            <w:tcW w:w="5877" w:type="dxa"/>
            <w:tcBorders>
              <w:top w:val="single" w:sz="4" w:space="0" w:color="000000"/>
              <w:left w:val="single" w:sz="4" w:space="0" w:color="000000"/>
              <w:bottom w:val="single" w:sz="4" w:space="0" w:color="auto"/>
              <w:right w:val="single" w:sz="4" w:space="0" w:color="000000"/>
            </w:tcBorders>
          </w:tcPr>
          <w:p w14:paraId="60F6A759" w14:textId="77777777" w:rsidR="00D41C64" w:rsidRPr="002114E9" w:rsidRDefault="00D41C64" w:rsidP="006E5989">
            <w:pPr>
              <w:keepNext/>
              <w:jc w:val="left"/>
              <w:rPr>
                <w:rFonts w:ascii="Arial" w:hAnsi="Arial" w:cs="Arial"/>
                <w:sz w:val="24"/>
                <w:szCs w:val="24"/>
              </w:rPr>
            </w:pPr>
            <w:r w:rsidRPr="002114E9">
              <w:rPr>
                <w:rFonts w:ascii="Arial" w:hAnsi="Arial" w:cs="Arial"/>
                <w:b/>
                <w:bCs/>
                <w:sz w:val="24"/>
                <w:szCs w:val="24"/>
              </w:rPr>
              <w:t xml:space="preserve">Contract Include Sharing SSA Data?  </w:t>
            </w:r>
            <w:r w:rsidRPr="002114E9">
              <w:rPr>
                <w:rFonts w:ascii="Arial" w:hAnsi="Arial" w:cs="Arial"/>
                <w:sz w:val="24"/>
                <w:szCs w:val="24"/>
              </w:rPr>
              <w:t>No</w:t>
            </w:r>
          </w:p>
        </w:tc>
        <w:tc>
          <w:tcPr>
            <w:tcW w:w="4653" w:type="dxa"/>
            <w:tcBorders>
              <w:top w:val="single" w:sz="4" w:space="0" w:color="000000"/>
              <w:left w:val="single" w:sz="4" w:space="0" w:color="000000"/>
              <w:bottom w:val="single" w:sz="4" w:space="0" w:color="auto"/>
              <w:right w:val="single" w:sz="4" w:space="0" w:color="000000"/>
            </w:tcBorders>
          </w:tcPr>
          <w:p w14:paraId="717EF864" w14:textId="77777777" w:rsidR="00D41C64" w:rsidRPr="002114E9" w:rsidRDefault="00D41C64" w:rsidP="006E5989">
            <w:pPr>
              <w:keepNext/>
              <w:jc w:val="left"/>
              <w:rPr>
                <w:rFonts w:ascii="Arial" w:hAnsi="Arial" w:cs="Arial"/>
                <w:b/>
                <w:sz w:val="24"/>
                <w:szCs w:val="24"/>
              </w:rPr>
            </w:pPr>
            <w:r w:rsidRPr="002114E9">
              <w:rPr>
                <w:rFonts w:ascii="Arial" w:hAnsi="Arial" w:cs="Arial"/>
                <w:b/>
                <w:sz w:val="24"/>
                <w:szCs w:val="24"/>
              </w:rPr>
              <w:t xml:space="preserve">DoIT Number:  </w:t>
            </w:r>
            <w:r w:rsidRPr="002114E9">
              <w:rPr>
                <w:rFonts w:ascii="Arial" w:hAnsi="Arial" w:cs="Arial"/>
                <w:sz w:val="24"/>
                <w:szCs w:val="24"/>
              </w:rPr>
              <w:t>N/A</w:t>
            </w:r>
          </w:p>
        </w:tc>
      </w:tr>
    </w:tbl>
    <w:p w14:paraId="7B576FC7" w14:textId="77777777" w:rsidR="00D41C64" w:rsidRPr="000E66E1" w:rsidRDefault="00D41C64" w:rsidP="00D41C64">
      <w:pPr>
        <w:keepNext/>
        <w:keepLines/>
        <w:jc w:val="left"/>
        <w:rPr>
          <w:rFonts w:ascii="Arial" w:eastAsia="Times New Roman" w:hAnsi="Arial" w:cs="Arial"/>
          <w:sz w:val="28"/>
          <w:szCs w:val="28"/>
        </w:rPr>
      </w:pPr>
    </w:p>
    <w:p w14:paraId="64681289" w14:textId="77777777" w:rsidR="00D41C64" w:rsidRPr="000E66E1" w:rsidRDefault="00D41C64" w:rsidP="00D41C64">
      <w:pPr>
        <w:keepNext/>
        <w:keepLines/>
        <w:jc w:val="left"/>
        <w:rPr>
          <w:rFonts w:ascii="Arial" w:eastAsia="Times New Roman" w:hAnsi="Arial" w:cs="Arial"/>
          <w:sz w:val="28"/>
          <w:szCs w:val="2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4950"/>
        <w:gridCol w:w="337"/>
        <w:gridCol w:w="5130"/>
      </w:tblGrid>
      <w:tr w:rsidR="00D41C64" w:rsidRPr="000E66E1" w14:paraId="0878D9FF" w14:textId="77777777" w:rsidTr="007A0105">
        <w:trPr>
          <w:gridBefore w:val="1"/>
          <w:gridAfter w:val="2"/>
          <w:wBefore w:w="113" w:type="dxa"/>
          <w:wAfter w:w="5467"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079C0BAE" w14:textId="77777777" w:rsidR="00D41C64" w:rsidRPr="000E66E1" w:rsidRDefault="00D41C64" w:rsidP="006E5989">
            <w:pPr>
              <w:keepNext/>
              <w:keepLines/>
              <w:spacing w:line="276" w:lineRule="auto"/>
              <w:rPr>
                <w:rFonts w:ascii="Arial" w:eastAsia="Times New Roman" w:hAnsi="Arial" w:cs="Arial"/>
                <w:sz w:val="24"/>
                <w:szCs w:val="24"/>
              </w:rPr>
            </w:pPr>
            <w:r w:rsidRPr="000E66E1">
              <w:rPr>
                <w:rFonts w:ascii="Arial" w:eastAsia="Times New Roman" w:hAnsi="Arial" w:cs="Arial"/>
                <w:b/>
                <w:sz w:val="24"/>
                <w:szCs w:val="24"/>
              </w:rPr>
              <w:t>Contract Execution</w:t>
            </w:r>
          </w:p>
        </w:tc>
      </w:tr>
      <w:tr w:rsidR="007A0105" w:rsidRPr="000E66E1" w14:paraId="0C6FE574" w14:textId="77777777" w:rsidTr="007A01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0" w:type="dxa"/>
            <w:gridSpan w:val="3"/>
          </w:tcPr>
          <w:p w14:paraId="00578932" w14:textId="77777777" w:rsidR="007A0105" w:rsidRPr="000E66E1" w:rsidRDefault="007A0105" w:rsidP="00885569">
            <w:pPr>
              <w:pStyle w:val="NoSpacing"/>
              <w:keepNext/>
              <w:keepLines/>
              <w:jc w:val="left"/>
              <w:rPr>
                <w:bCs/>
              </w:rPr>
            </w:pPr>
            <w:r w:rsidRPr="000E66E1">
              <w:rPr>
                <w:b/>
                <w:bCs/>
              </w:rPr>
              <w:t xml:space="preserve">Contractor, ***Contractor's Legal Name***   </w:t>
            </w:r>
          </w:p>
        </w:tc>
        <w:tc>
          <w:tcPr>
            <w:tcW w:w="5130" w:type="dxa"/>
          </w:tcPr>
          <w:p w14:paraId="3936F55E" w14:textId="5DA54A6E" w:rsidR="007A0105" w:rsidRPr="000E66E1" w:rsidRDefault="007A0105" w:rsidP="00885569">
            <w:pPr>
              <w:pStyle w:val="NoSpacing"/>
              <w:keepNext/>
              <w:keepLines/>
              <w:jc w:val="left"/>
              <w:rPr>
                <w:bCs/>
              </w:rPr>
            </w:pPr>
            <w:r w:rsidRPr="000E66E1">
              <w:rPr>
                <w:b/>
                <w:bCs/>
              </w:rPr>
              <w:t xml:space="preserve">Agency, Iowa Department of </w:t>
            </w:r>
            <w:proofErr w:type="gramStart"/>
            <w:r w:rsidR="00AE2870">
              <w:rPr>
                <w:b/>
                <w:bCs/>
              </w:rPr>
              <w:t>Health</w:t>
            </w:r>
            <w:proofErr w:type="gramEnd"/>
            <w:r w:rsidR="00AE2870">
              <w:rPr>
                <w:b/>
                <w:bCs/>
              </w:rPr>
              <w:t xml:space="preserve"> and </w:t>
            </w:r>
            <w:r w:rsidRPr="000E66E1">
              <w:rPr>
                <w:b/>
                <w:bCs/>
              </w:rPr>
              <w:t>Human Services</w:t>
            </w:r>
          </w:p>
        </w:tc>
      </w:tr>
      <w:tr w:rsidR="007A0105" w:rsidRPr="000E66E1" w14:paraId="2448705B" w14:textId="77777777" w:rsidTr="007A01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84"/>
        </w:trPr>
        <w:tc>
          <w:tcPr>
            <w:tcW w:w="5400" w:type="dxa"/>
            <w:gridSpan w:val="3"/>
          </w:tcPr>
          <w:p w14:paraId="3BC24DE3" w14:textId="77777777" w:rsidR="007A0105" w:rsidRPr="000E66E1" w:rsidRDefault="007A0105" w:rsidP="00885569">
            <w:pPr>
              <w:pStyle w:val="NoSpacing"/>
              <w:keepNext/>
              <w:keepLines/>
              <w:jc w:val="left"/>
              <w:rPr>
                <w:bCs/>
              </w:rPr>
            </w:pPr>
            <w:r w:rsidRPr="000E66E1">
              <w:rPr>
                <w:bCs/>
              </w:rPr>
              <w:t>Signature of Authorized Representative</w:t>
            </w:r>
            <w:r w:rsidRPr="000E66E1">
              <w:rPr>
                <w:bCs/>
                <w:sz w:val="24"/>
                <w:szCs w:val="24"/>
              </w:rPr>
              <w:t xml:space="preserve">:  </w:t>
            </w:r>
          </w:p>
        </w:tc>
        <w:tc>
          <w:tcPr>
            <w:tcW w:w="5130" w:type="dxa"/>
          </w:tcPr>
          <w:p w14:paraId="2832C087" w14:textId="77777777" w:rsidR="007A0105" w:rsidRPr="000E66E1" w:rsidRDefault="007A0105" w:rsidP="00885569">
            <w:pPr>
              <w:pStyle w:val="NoSpacing"/>
              <w:keepNext/>
              <w:keepLines/>
              <w:rPr>
                <w:bCs/>
              </w:rPr>
            </w:pPr>
            <w:r w:rsidRPr="000E66E1">
              <w:rPr>
                <w:bCs/>
              </w:rPr>
              <w:t xml:space="preserve">Signature of Authorized Representative:  </w:t>
            </w:r>
          </w:p>
          <w:p w14:paraId="3E10C453" w14:textId="77777777" w:rsidR="007A0105" w:rsidRPr="000E66E1" w:rsidRDefault="007A0105" w:rsidP="00885569">
            <w:pPr>
              <w:pStyle w:val="NoSpacing"/>
              <w:keepNext/>
              <w:keepLines/>
              <w:rPr>
                <w:bCs/>
              </w:rPr>
            </w:pPr>
            <w:r w:rsidRPr="000E66E1">
              <w:rPr>
                <w:bCs/>
              </w:rPr>
              <w:t xml:space="preserve">                                                            </w:t>
            </w:r>
          </w:p>
        </w:tc>
      </w:tr>
      <w:tr w:rsidR="007A0105" w:rsidRPr="000E66E1" w14:paraId="161F1CA9" w14:textId="77777777" w:rsidTr="007A01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5400" w:type="dxa"/>
            <w:gridSpan w:val="3"/>
          </w:tcPr>
          <w:p w14:paraId="0A0B227C" w14:textId="77777777" w:rsidR="007A0105" w:rsidRPr="000E66E1" w:rsidRDefault="007A0105" w:rsidP="00885569">
            <w:pPr>
              <w:pStyle w:val="NoSpacing"/>
              <w:keepNext/>
              <w:keepLines/>
              <w:jc w:val="left"/>
              <w:rPr>
                <w:bCs/>
              </w:rPr>
            </w:pPr>
            <w:r w:rsidRPr="000E66E1">
              <w:rPr>
                <w:bCs/>
              </w:rPr>
              <w:t xml:space="preserve">Printed Name:  </w:t>
            </w:r>
          </w:p>
        </w:tc>
        <w:tc>
          <w:tcPr>
            <w:tcW w:w="5130" w:type="dxa"/>
          </w:tcPr>
          <w:p w14:paraId="6836B733" w14:textId="427F91E3" w:rsidR="007A0105" w:rsidRPr="000E66E1" w:rsidRDefault="007A0105" w:rsidP="00885569">
            <w:pPr>
              <w:pStyle w:val="NoSpacing"/>
              <w:keepNext/>
              <w:keepLines/>
              <w:jc w:val="left"/>
              <w:rPr>
                <w:bCs/>
              </w:rPr>
            </w:pPr>
            <w:r w:rsidRPr="000E66E1">
              <w:rPr>
                <w:bCs/>
              </w:rPr>
              <w:t xml:space="preserve">Printed Name:  </w:t>
            </w:r>
            <w:r w:rsidR="003E76ED">
              <w:rPr>
                <w:bCs/>
              </w:rPr>
              <w:t>Janee Harvey</w:t>
            </w:r>
          </w:p>
        </w:tc>
      </w:tr>
      <w:tr w:rsidR="007A0105" w:rsidRPr="000E66E1" w14:paraId="797B19F0" w14:textId="77777777" w:rsidTr="007A01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5400" w:type="dxa"/>
            <w:gridSpan w:val="3"/>
          </w:tcPr>
          <w:p w14:paraId="429B3FE8" w14:textId="77777777" w:rsidR="007A0105" w:rsidRPr="000E66E1" w:rsidRDefault="007A0105" w:rsidP="00885569">
            <w:pPr>
              <w:pStyle w:val="NoSpacing"/>
              <w:keepNext/>
              <w:keepLines/>
              <w:rPr>
                <w:bCs/>
              </w:rPr>
            </w:pPr>
            <w:r w:rsidRPr="000E66E1">
              <w:rPr>
                <w:bCs/>
              </w:rPr>
              <w:t xml:space="preserve">Title:  </w:t>
            </w:r>
          </w:p>
        </w:tc>
        <w:tc>
          <w:tcPr>
            <w:tcW w:w="5130" w:type="dxa"/>
          </w:tcPr>
          <w:p w14:paraId="58EF902E" w14:textId="41184748" w:rsidR="007A0105" w:rsidRPr="000E66E1" w:rsidRDefault="007A0105" w:rsidP="00885569">
            <w:pPr>
              <w:pStyle w:val="NoSpacing"/>
              <w:keepNext/>
              <w:keepLines/>
              <w:jc w:val="left"/>
              <w:rPr>
                <w:bCs/>
              </w:rPr>
            </w:pPr>
            <w:r w:rsidRPr="000E66E1">
              <w:rPr>
                <w:bCs/>
              </w:rPr>
              <w:t xml:space="preserve">Title:   </w:t>
            </w:r>
            <w:r w:rsidR="003E76ED">
              <w:rPr>
                <w:bCs/>
              </w:rPr>
              <w:t>Division Director</w:t>
            </w:r>
          </w:p>
        </w:tc>
      </w:tr>
      <w:tr w:rsidR="007A0105" w:rsidRPr="000E66E1" w14:paraId="687F0AEB" w14:textId="77777777" w:rsidTr="007A01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5400" w:type="dxa"/>
            <w:gridSpan w:val="3"/>
          </w:tcPr>
          <w:p w14:paraId="029EF53E" w14:textId="77777777" w:rsidR="007A0105" w:rsidRPr="000E66E1" w:rsidRDefault="007A0105" w:rsidP="00885569">
            <w:pPr>
              <w:pStyle w:val="NoSpacing"/>
              <w:keepNext/>
              <w:keepLines/>
              <w:rPr>
                <w:bCs/>
              </w:rPr>
            </w:pPr>
            <w:r w:rsidRPr="000E66E1">
              <w:rPr>
                <w:bCs/>
              </w:rPr>
              <w:t>Date:</w:t>
            </w:r>
          </w:p>
        </w:tc>
        <w:tc>
          <w:tcPr>
            <w:tcW w:w="5130" w:type="dxa"/>
          </w:tcPr>
          <w:p w14:paraId="2732F21D" w14:textId="77777777" w:rsidR="007A0105" w:rsidRPr="000E66E1" w:rsidRDefault="007A0105" w:rsidP="00885569">
            <w:pPr>
              <w:pStyle w:val="NoSpacing"/>
              <w:keepNext/>
              <w:keepLines/>
              <w:jc w:val="left"/>
              <w:rPr>
                <w:bCs/>
              </w:rPr>
            </w:pPr>
            <w:r w:rsidRPr="000E66E1">
              <w:rPr>
                <w:bCs/>
              </w:rPr>
              <w:t>Date:</w:t>
            </w:r>
          </w:p>
        </w:tc>
      </w:tr>
    </w:tbl>
    <w:p w14:paraId="44D1FDC0" w14:textId="77777777" w:rsidR="007A0105" w:rsidRDefault="007A0105" w:rsidP="00D41C64">
      <w:pPr>
        <w:keepNext/>
        <w:keepLines/>
        <w:ind w:left="-540" w:right="-7"/>
        <w:rPr>
          <w:rFonts w:ascii="Arial" w:eastAsia="Times New Roman" w:hAnsi="Arial" w:cs="Arial"/>
          <w:sz w:val="24"/>
          <w:szCs w:val="24"/>
        </w:rPr>
      </w:pPr>
    </w:p>
    <w:p w14:paraId="2F2D3846" w14:textId="77777777" w:rsidR="007A0105" w:rsidRDefault="007A0105" w:rsidP="00D41C64">
      <w:pPr>
        <w:keepNext/>
        <w:keepLines/>
        <w:ind w:left="-540" w:right="-7"/>
        <w:rPr>
          <w:rFonts w:ascii="Arial" w:eastAsia="Times New Roman" w:hAnsi="Arial" w:cs="Arial"/>
          <w:sz w:val="24"/>
          <w:szCs w:val="24"/>
        </w:rPr>
      </w:pPr>
    </w:p>
    <w:p w14:paraId="1F4FBF90" w14:textId="5467DA44" w:rsidR="00D41C64" w:rsidRPr="002114E9" w:rsidRDefault="00D41C64" w:rsidP="00D41C64">
      <w:pPr>
        <w:keepNext/>
        <w:keepLines/>
        <w:ind w:left="-540" w:right="-7"/>
        <w:rPr>
          <w:rFonts w:ascii="Arial" w:eastAsia="Times New Roman" w:hAnsi="Arial" w:cs="Arial"/>
          <w:sz w:val="24"/>
          <w:szCs w:val="24"/>
        </w:rPr>
      </w:pPr>
      <w:r w:rsidRPr="002114E9">
        <w:rPr>
          <w:rFonts w:ascii="Arial" w:eastAsia="Times New Roman" w:hAnsi="Arial" w:cs="Arial"/>
          <w:sz w:val="24"/>
          <w:szCs w:val="24"/>
        </w:rPr>
        <w:t>This Contract consists of this Contract Declarations and Execution Section, the Special Terms, any Special Contract Attachments, the General Terms for Services Contracts, and the Contingent Terms for Service Contracts.</w:t>
      </w:r>
    </w:p>
    <w:p w14:paraId="5174CC6E" w14:textId="77777777" w:rsidR="00D41C64" w:rsidRPr="002114E9" w:rsidRDefault="00D41C64" w:rsidP="00D41C64">
      <w:pPr>
        <w:keepNext/>
        <w:keepLines/>
        <w:ind w:left="-540" w:right="-7"/>
        <w:rPr>
          <w:rFonts w:ascii="Arial" w:eastAsia="Times New Roman" w:hAnsi="Arial" w:cs="Arial"/>
          <w:sz w:val="24"/>
          <w:szCs w:val="24"/>
        </w:rPr>
      </w:pPr>
    </w:p>
    <w:p w14:paraId="08D37EFE" w14:textId="77777777" w:rsidR="00D41C64" w:rsidRPr="002114E9" w:rsidRDefault="00D41C64" w:rsidP="00D41C64">
      <w:pPr>
        <w:keepNext/>
        <w:keepLines/>
        <w:ind w:left="-540" w:right="-7"/>
        <w:rPr>
          <w:rFonts w:ascii="Arial" w:eastAsia="Times New Roman" w:hAnsi="Arial" w:cs="Arial"/>
          <w:sz w:val="24"/>
          <w:szCs w:val="24"/>
        </w:rPr>
      </w:pPr>
      <w:r w:rsidRPr="002114E9">
        <w:rPr>
          <w:rFonts w:ascii="Arial" w:eastAsia="Times New Roman" w:hAnsi="Arial" w:cs="Arial"/>
          <w:sz w:val="24"/>
          <w:szCs w:val="24"/>
        </w:rPr>
        <w:t xml:space="preserve">In consideration of the mutual covenants in this Contract and for other good and valuable consideration, the receipt, </w:t>
      </w:r>
      <w:proofErr w:type="gramStart"/>
      <w:r w:rsidRPr="002114E9">
        <w:rPr>
          <w:rFonts w:ascii="Arial" w:eastAsia="Times New Roman" w:hAnsi="Arial" w:cs="Arial"/>
          <w:sz w:val="24"/>
          <w:szCs w:val="24"/>
        </w:rPr>
        <w:t>adequacy</w:t>
      </w:r>
      <w:proofErr w:type="gramEnd"/>
      <w:r w:rsidRPr="002114E9">
        <w:rPr>
          <w:rFonts w:ascii="Arial" w:eastAsia="Times New Roman" w:hAnsi="Arial" w:cs="Arial"/>
          <w:sz w:val="24"/>
          <w:szCs w:val="24"/>
        </w:rPr>
        <w:t xml:space="preserve"> and legal sufficiency of which are hereby acknowledged, the parties have entered into this Contract and have caused their duly authorized representatives to execute this Contract.</w:t>
      </w:r>
    </w:p>
    <w:p w14:paraId="34BB8062" w14:textId="77777777" w:rsidR="00D41C64" w:rsidRPr="002114E9" w:rsidRDefault="00D41C64" w:rsidP="00D41C64">
      <w:pPr>
        <w:keepLines/>
        <w:widowControl w:val="0"/>
        <w:ind w:left="-540" w:right="-630"/>
        <w:rPr>
          <w:rFonts w:ascii="Arial" w:hAnsi="Arial" w:cs="Arial"/>
          <w:sz w:val="24"/>
          <w:szCs w:val="24"/>
        </w:rPr>
        <w:sectPr w:rsidR="00D41C64" w:rsidRPr="002114E9" w:rsidSect="00D41C64">
          <w:headerReference w:type="default" r:id="rId17"/>
          <w:type w:val="continuous"/>
          <w:pgSz w:w="12240" w:h="15840" w:code="1"/>
          <w:pgMar w:top="1440" w:right="1080" w:bottom="1440" w:left="1080" w:header="720" w:footer="720" w:gutter="0"/>
          <w:cols w:space="720"/>
          <w:docGrid w:linePitch="360"/>
        </w:sectPr>
      </w:pPr>
    </w:p>
    <w:p w14:paraId="18390C97" w14:textId="77777777" w:rsidR="00D41C64" w:rsidRPr="002114E9" w:rsidRDefault="00D41C64" w:rsidP="00D41C64">
      <w:pPr>
        <w:keepNext/>
        <w:keepLines/>
        <w:jc w:val="center"/>
        <w:rPr>
          <w:rFonts w:ascii="Arial" w:hAnsi="Arial" w:cs="Arial"/>
          <w:b/>
          <w:bCs/>
          <w:sz w:val="24"/>
          <w:szCs w:val="24"/>
        </w:rPr>
      </w:pPr>
      <w:r w:rsidRPr="002114E9">
        <w:rPr>
          <w:rFonts w:ascii="Arial" w:hAnsi="Arial" w:cs="Arial"/>
          <w:b/>
          <w:sz w:val="24"/>
          <w:szCs w:val="24"/>
        </w:rPr>
        <w:t>SECTION 1: SPECIAL TERMS</w:t>
      </w:r>
    </w:p>
    <w:p w14:paraId="5FA4C04A" w14:textId="77777777" w:rsidR="00D41C64" w:rsidRPr="002114E9" w:rsidRDefault="00D41C64" w:rsidP="00D41C64">
      <w:pPr>
        <w:keepNext/>
        <w:keepLines/>
        <w:jc w:val="left"/>
        <w:rPr>
          <w:rFonts w:ascii="Arial" w:hAnsi="Arial" w:cs="Arial"/>
          <w:b/>
          <w:i/>
          <w:sz w:val="24"/>
          <w:szCs w:val="24"/>
        </w:rPr>
      </w:pPr>
    </w:p>
    <w:p w14:paraId="4E71C301" w14:textId="77777777" w:rsidR="00D41C64" w:rsidRPr="003E76ED" w:rsidRDefault="00D41C64" w:rsidP="00D41C64">
      <w:pPr>
        <w:keepNext/>
        <w:keepLines/>
        <w:jc w:val="left"/>
        <w:rPr>
          <w:rFonts w:ascii="Arial" w:hAnsi="Arial" w:cs="Arial"/>
          <w:b/>
          <w:i/>
          <w:sz w:val="24"/>
          <w:szCs w:val="24"/>
        </w:rPr>
      </w:pPr>
    </w:p>
    <w:p w14:paraId="7D52DB52" w14:textId="77777777" w:rsidR="00D41C64" w:rsidRPr="003E76ED" w:rsidRDefault="00D41C64" w:rsidP="00D41C64">
      <w:pPr>
        <w:keepNext/>
        <w:keepLines/>
        <w:jc w:val="left"/>
        <w:rPr>
          <w:rFonts w:ascii="Arial" w:hAnsi="Arial" w:cs="Arial"/>
          <w:i/>
          <w:sz w:val="24"/>
          <w:szCs w:val="24"/>
        </w:rPr>
      </w:pPr>
      <w:r w:rsidRPr="003E76ED">
        <w:rPr>
          <w:rFonts w:ascii="Arial" w:hAnsi="Arial" w:cs="Arial"/>
          <w:b/>
          <w:i/>
          <w:sz w:val="24"/>
          <w:szCs w:val="24"/>
        </w:rPr>
        <w:t>1.1</w:t>
      </w:r>
      <w:r w:rsidRPr="003E76ED">
        <w:rPr>
          <w:rFonts w:ascii="Arial" w:hAnsi="Arial" w:cs="Arial"/>
          <w:i/>
          <w:sz w:val="24"/>
          <w:szCs w:val="24"/>
        </w:rPr>
        <w:t xml:space="preserve"> </w:t>
      </w:r>
      <w:r w:rsidRPr="003E76ED">
        <w:rPr>
          <w:rFonts w:ascii="Arial" w:hAnsi="Arial" w:cs="Arial"/>
          <w:b/>
          <w:i/>
          <w:sz w:val="24"/>
          <w:szCs w:val="24"/>
        </w:rPr>
        <w:t>Special Terms Definitions.</w:t>
      </w:r>
      <w:r w:rsidRPr="003E76ED">
        <w:rPr>
          <w:rFonts w:ascii="Arial" w:hAnsi="Arial" w:cs="Arial"/>
          <w:i/>
          <w:sz w:val="24"/>
          <w:szCs w:val="24"/>
        </w:rPr>
        <w:t xml:space="preserve"> </w:t>
      </w:r>
    </w:p>
    <w:p w14:paraId="1D36D057" w14:textId="77777777" w:rsidR="0037426B" w:rsidRDefault="0037426B" w:rsidP="0037426B">
      <w:pPr>
        <w:pStyle w:val="NoSpacing"/>
        <w:jc w:val="left"/>
        <w:rPr>
          <w:i/>
          <w:color w:val="FF0000"/>
        </w:rPr>
      </w:pPr>
      <w:r w:rsidRPr="003E76ED">
        <w:rPr>
          <w:rFonts w:ascii="Arial" w:hAnsi="Arial" w:cs="Arial"/>
          <w:sz w:val="24"/>
          <w:szCs w:val="24"/>
        </w:rPr>
        <w:t>“Child Care Facility” or “Facility” means a child care center, preschool, or registered child development home.</w:t>
      </w:r>
      <w:r w:rsidRPr="003E76ED">
        <w:rPr>
          <w:rFonts w:ascii="Arial" w:hAnsi="Arial" w:cs="Arial"/>
          <w:sz w:val="24"/>
          <w:szCs w:val="24"/>
        </w:rPr>
        <w:br/>
      </w:r>
      <w:r w:rsidRPr="003E76ED">
        <w:rPr>
          <w:rFonts w:ascii="Arial" w:hAnsi="Arial" w:cs="Arial"/>
          <w:sz w:val="24"/>
          <w:szCs w:val="24"/>
        </w:rPr>
        <w:br/>
        <w:t xml:space="preserve">“Child Care Solutions Fund” means a fund developed by the Contractor to support wage </w:t>
      </w:r>
      <w:r w:rsidRPr="003E76ED">
        <w:rPr>
          <w:rFonts w:ascii="Arial" w:hAnsi="Arial" w:cs="Arial"/>
          <w:sz w:val="24"/>
          <w:szCs w:val="24"/>
        </w:rPr>
        <w:lastRenderedPageBreak/>
        <w:t>enhancements for local child care facilities.</w:t>
      </w:r>
      <w:r w:rsidRPr="003E76ED">
        <w:rPr>
          <w:rFonts w:ascii="Arial" w:hAnsi="Arial" w:cs="Arial"/>
          <w:sz w:val="24"/>
          <w:szCs w:val="24"/>
        </w:rPr>
        <w:br/>
      </w:r>
      <w:r w:rsidRPr="003E76ED">
        <w:rPr>
          <w:rFonts w:ascii="Arial" w:hAnsi="Arial" w:cs="Arial"/>
          <w:sz w:val="24"/>
          <w:szCs w:val="24"/>
        </w:rPr>
        <w:br/>
        <w:t>“Pledged Funds” means funding that a business or private donor has agreed to invest through written documentation</w:t>
      </w:r>
      <w:r w:rsidRPr="003E76ED">
        <w:rPr>
          <w:rFonts w:ascii="Arial" w:hAnsi="Arial" w:cs="Arial"/>
          <w:sz w:val="24"/>
          <w:szCs w:val="24"/>
        </w:rPr>
        <w:br/>
      </w:r>
      <w:r w:rsidRPr="003E76ED">
        <w:rPr>
          <w:rFonts w:ascii="Arial" w:hAnsi="Arial" w:cs="Arial"/>
          <w:sz w:val="24"/>
          <w:szCs w:val="24"/>
        </w:rPr>
        <w:br/>
        <w:t>“Private Investment” means funding secured by businesses or private donors.</w:t>
      </w:r>
      <w:r w:rsidRPr="003E76ED">
        <w:rPr>
          <w:rFonts w:ascii="Arial" w:hAnsi="Arial" w:cs="Arial"/>
          <w:sz w:val="24"/>
          <w:szCs w:val="24"/>
        </w:rPr>
        <w:br/>
      </w:r>
      <w:r w:rsidRPr="003E76ED">
        <w:rPr>
          <w:rFonts w:ascii="Arial" w:hAnsi="Arial" w:cs="Arial"/>
          <w:sz w:val="24"/>
          <w:szCs w:val="24"/>
        </w:rPr>
        <w:br/>
        <w:t>“Secured Funds” means funding that has been obtained by the contractor for the use towards wage enhancements</w:t>
      </w:r>
      <w:r>
        <w:br/>
      </w:r>
    </w:p>
    <w:p w14:paraId="788D7ED4" w14:textId="77777777" w:rsidR="0037426B" w:rsidRDefault="0037426B" w:rsidP="00D41C64">
      <w:pPr>
        <w:widowControl w:val="0"/>
        <w:jc w:val="left"/>
        <w:outlineLvl w:val="7"/>
        <w:rPr>
          <w:rFonts w:ascii="Arial" w:hAnsi="Arial" w:cs="Arial"/>
          <w:b/>
          <w:bCs/>
          <w:i/>
          <w:sz w:val="24"/>
          <w:szCs w:val="24"/>
        </w:rPr>
      </w:pPr>
    </w:p>
    <w:p w14:paraId="29ADA8C4" w14:textId="77777777" w:rsidR="00D41C64" w:rsidRPr="002114E9" w:rsidRDefault="00D41C64" w:rsidP="001E759E">
      <w:pPr>
        <w:widowControl w:val="0"/>
        <w:jc w:val="left"/>
        <w:outlineLvl w:val="7"/>
        <w:rPr>
          <w:rFonts w:ascii="Arial" w:hAnsi="Arial" w:cs="Arial"/>
          <w:b/>
          <w:bCs/>
          <w:i/>
          <w:sz w:val="24"/>
          <w:szCs w:val="24"/>
        </w:rPr>
      </w:pPr>
    </w:p>
    <w:p w14:paraId="06302AB8" w14:textId="77777777" w:rsidR="00D41C64" w:rsidRPr="002114E9" w:rsidRDefault="00D41C64" w:rsidP="00D41C64">
      <w:pPr>
        <w:widowControl w:val="0"/>
        <w:jc w:val="left"/>
        <w:rPr>
          <w:rFonts w:ascii="Arial" w:hAnsi="Arial" w:cs="Arial"/>
          <w:b/>
          <w:i/>
          <w:sz w:val="24"/>
          <w:szCs w:val="24"/>
        </w:rPr>
      </w:pPr>
      <w:r w:rsidRPr="002114E9">
        <w:rPr>
          <w:rFonts w:ascii="Arial" w:hAnsi="Arial" w:cs="Arial"/>
          <w:b/>
          <w:i/>
          <w:sz w:val="24"/>
          <w:szCs w:val="24"/>
        </w:rPr>
        <w:t xml:space="preserve">1.2 Contract Purpose. </w:t>
      </w:r>
    </w:p>
    <w:p w14:paraId="417CCA05" w14:textId="77777777" w:rsidR="00770185" w:rsidRPr="002114E9" w:rsidRDefault="00770185" w:rsidP="00D41C64">
      <w:pPr>
        <w:rPr>
          <w:rFonts w:ascii="Arial" w:hAnsi="Arial" w:cs="Arial"/>
          <w:sz w:val="24"/>
          <w:szCs w:val="24"/>
        </w:rPr>
      </w:pPr>
      <w:r w:rsidRPr="002114E9">
        <w:rPr>
          <w:rFonts w:ascii="Arial" w:hAnsi="Arial" w:cs="Arial"/>
          <w:sz w:val="24"/>
          <w:szCs w:val="24"/>
        </w:rPr>
        <w:t>The purpose of this contract is for the Iowa Department of Health and Human Services (Agency) to support the Child Care Solutions Fund in the community of XXX. The Child Care Solutions Fund is a blended public/private partnership to support wage enhancements for local Child Care Facilities</w:t>
      </w:r>
    </w:p>
    <w:p w14:paraId="31FA7A18" w14:textId="77777777" w:rsidR="00D41C64" w:rsidRPr="002114E9" w:rsidRDefault="00D41C64" w:rsidP="00D41C64">
      <w:pPr>
        <w:jc w:val="left"/>
        <w:rPr>
          <w:rFonts w:ascii="Arial" w:hAnsi="Arial" w:cs="Arial"/>
          <w:sz w:val="24"/>
          <w:szCs w:val="24"/>
        </w:rPr>
      </w:pPr>
    </w:p>
    <w:p w14:paraId="712ABC64" w14:textId="77777777" w:rsidR="00D41C64" w:rsidRPr="002114E9" w:rsidRDefault="00D41C64" w:rsidP="00D41C64">
      <w:pPr>
        <w:jc w:val="left"/>
        <w:rPr>
          <w:rFonts w:ascii="Arial" w:hAnsi="Arial" w:cs="Arial"/>
          <w:b/>
          <w:i/>
          <w:sz w:val="24"/>
          <w:szCs w:val="24"/>
        </w:rPr>
      </w:pPr>
      <w:r w:rsidRPr="002114E9">
        <w:rPr>
          <w:rFonts w:ascii="Arial" w:hAnsi="Arial" w:cs="Arial"/>
          <w:b/>
          <w:i/>
          <w:sz w:val="24"/>
          <w:szCs w:val="24"/>
        </w:rPr>
        <w:t xml:space="preserve">1.3 Scope of Work. </w:t>
      </w:r>
    </w:p>
    <w:p w14:paraId="42F59A54" w14:textId="1AFE9CD6" w:rsidR="00D41C64" w:rsidRPr="00210BC0" w:rsidRDefault="00D41C64" w:rsidP="00D41C64">
      <w:pPr>
        <w:jc w:val="left"/>
        <w:rPr>
          <w:rFonts w:ascii="Arial" w:hAnsi="Arial" w:cs="Arial"/>
          <w:b/>
          <w:sz w:val="24"/>
          <w:szCs w:val="24"/>
        </w:rPr>
      </w:pPr>
      <w:r w:rsidRPr="002114E9">
        <w:rPr>
          <w:rFonts w:ascii="Arial" w:hAnsi="Arial" w:cs="Arial"/>
          <w:b/>
          <w:sz w:val="24"/>
          <w:szCs w:val="24"/>
        </w:rPr>
        <w:t>1.3.1 Deliverables.</w:t>
      </w:r>
      <w:r w:rsidRPr="002114E9">
        <w:rPr>
          <w:rFonts w:ascii="Arial" w:hAnsi="Arial" w:cs="Arial"/>
          <w:sz w:val="24"/>
          <w:szCs w:val="24"/>
        </w:rPr>
        <w:t xml:space="preserve">  </w:t>
      </w:r>
    </w:p>
    <w:p w14:paraId="272982CA" w14:textId="77777777" w:rsidR="00360E4B" w:rsidRPr="003E76ED" w:rsidRDefault="00360E4B" w:rsidP="00360E4B">
      <w:pPr>
        <w:pStyle w:val="NoSpacing"/>
        <w:jc w:val="left"/>
        <w:rPr>
          <w:rFonts w:ascii="Arial" w:hAnsi="Arial" w:cs="Arial"/>
          <w:sz w:val="24"/>
          <w:szCs w:val="24"/>
        </w:rPr>
      </w:pPr>
      <w:r w:rsidRPr="003E76ED">
        <w:rPr>
          <w:rFonts w:ascii="Arial" w:hAnsi="Arial" w:cs="Arial"/>
          <w:sz w:val="24"/>
          <w:szCs w:val="24"/>
        </w:rPr>
        <w:t>The Contractor shall provide the following:</w:t>
      </w:r>
      <w:r w:rsidRPr="003E76ED">
        <w:rPr>
          <w:rFonts w:ascii="Arial" w:hAnsi="Arial" w:cs="Arial"/>
          <w:sz w:val="24"/>
          <w:szCs w:val="24"/>
        </w:rPr>
        <w:br/>
        <w:t>1. Verification of secured or pledged funds from donors prior to the Agency releasing funding to the Contractor.</w:t>
      </w:r>
    </w:p>
    <w:p w14:paraId="7E8B4836" w14:textId="5060F999" w:rsidR="00360E4B" w:rsidRPr="003E76ED" w:rsidRDefault="00360E4B" w:rsidP="00360E4B">
      <w:pPr>
        <w:pStyle w:val="NoSpacing"/>
        <w:numPr>
          <w:ilvl w:val="0"/>
          <w:numId w:val="19"/>
        </w:numPr>
        <w:jc w:val="left"/>
        <w:rPr>
          <w:rFonts w:ascii="Arial" w:hAnsi="Arial" w:cs="Arial"/>
          <w:sz w:val="24"/>
          <w:szCs w:val="24"/>
        </w:rPr>
      </w:pPr>
      <w:r w:rsidRPr="003E76ED">
        <w:rPr>
          <w:rFonts w:ascii="Arial" w:hAnsi="Arial" w:cs="Arial"/>
          <w:sz w:val="24"/>
          <w:szCs w:val="24"/>
        </w:rPr>
        <w:t xml:space="preserve">Verification </w:t>
      </w:r>
      <w:proofErr w:type="gramStart"/>
      <w:r w:rsidRPr="003E76ED">
        <w:rPr>
          <w:rFonts w:ascii="Arial" w:hAnsi="Arial" w:cs="Arial"/>
          <w:sz w:val="24"/>
          <w:szCs w:val="24"/>
        </w:rPr>
        <w:t>of  pledged</w:t>
      </w:r>
      <w:proofErr w:type="gramEnd"/>
      <w:r w:rsidRPr="003E76ED">
        <w:rPr>
          <w:rFonts w:ascii="Arial" w:hAnsi="Arial" w:cs="Arial"/>
          <w:sz w:val="24"/>
          <w:szCs w:val="24"/>
        </w:rPr>
        <w:t xml:space="preserve"> funds secured on or after 9/1/23 shall include written documentation of total amount pledged and signed and dated by the funder</w:t>
      </w:r>
      <w:r w:rsidR="003E76ED">
        <w:rPr>
          <w:rFonts w:ascii="Arial" w:hAnsi="Arial" w:cs="Arial"/>
          <w:sz w:val="24"/>
          <w:szCs w:val="24"/>
        </w:rPr>
        <w:t>.</w:t>
      </w:r>
    </w:p>
    <w:p w14:paraId="405E2EBC" w14:textId="41B5CBDF" w:rsidR="00360E4B" w:rsidRPr="003E76ED" w:rsidRDefault="00360E4B" w:rsidP="00360E4B">
      <w:pPr>
        <w:pStyle w:val="NoSpacing"/>
        <w:numPr>
          <w:ilvl w:val="0"/>
          <w:numId w:val="19"/>
        </w:numPr>
        <w:jc w:val="left"/>
        <w:rPr>
          <w:rFonts w:ascii="Arial" w:hAnsi="Arial" w:cs="Arial"/>
          <w:sz w:val="24"/>
          <w:szCs w:val="24"/>
        </w:rPr>
      </w:pPr>
      <w:r w:rsidRPr="003E76ED">
        <w:rPr>
          <w:rFonts w:ascii="Arial" w:hAnsi="Arial" w:cs="Arial"/>
          <w:sz w:val="24"/>
          <w:szCs w:val="24"/>
        </w:rPr>
        <w:t>Verification of secured funds on or after 9/1/23 shall include written documentation of total amount pledged and signed by the funder as well as account information confirming total funds are secured.</w:t>
      </w:r>
    </w:p>
    <w:p w14:paraId="7833CA85" w14:textId="1D6D4B56" w:rsidR="00360E4B" w:rsidRPr="003E76ED" w:rsidRDefault="00360E4B" w:rsidP="00360E4B">
      <w:pPr>
        <w:pStyle w:val="NoSpacing"/>
        <w:numPr>
          <w:ilvl w:val="0"/>
          <w:numId w:val="19"/>
        </w:numPr>
        <w:jc w:val="left"/>
        <w:rPr>
          <w:rFonts w:ascii="Arial" w:hAnsi="Arial" w:cs="Arial"/>
          <w:sz w:val="24"/>
          <w:szCs w:val="24"/>
        </w:rPr>
      </w:pPr>
      <w:r w:rsidRPr="003E76ED">
        <w:rPr>
          <w:rFonts w:ascii="Arial" w:hAnsi="Arial" w:cs="Arial"/>
          <w:sz w:val="24"/>
          <w:szCs w:val="24"/>
        </w:rPr>
        <w:t>Documentation of an Agency approved application process to be used by Child Care Facilities when requesting to secure funds that shall, at a minimum, include a blank copy of the application form, a description of how the applications will be reviewed and awarded, length of time the award is for (e.g. 6 months, 1 year, etc</w:t>
      </w:r>
      <w:r w:rsidR="003E76ED">
        <w:rPr>
          <w:rFonts w:ascii="Arial" w:hAnsi="Arial" w:cs="Arial"/>
          <w:sz w:val="24"/>
          <w:szCs w:val="24"/>
        </w:rPr>
        <w:t>.</w:t>
      </w:r>
      <w:r w:rsidRPr="003E76ED">
        <w:rPr>
          <w:rFonts w:ascii="Arial" w:hAnsi="Arial" w:cs="Arial"/>
          <w:sz w:val="24"/>
          <w:szCs w:val="24"/>
        </w:rPr>
        <w:t>) and how often Child Care Facilities would need to reapply or reverify eligibility.</w:t>
      </w:r>
    </w:p>
    <w:p w14:paraId="75ED438E" w14:textId="77777777" w:rsidR="00360E4B" w:rsidRPr="003E76ED" w:rsidRDefault="00360E4B" w:rsidP="00360E4B">
      <w:pPr>
        <w:pStyle w:val="NoSpacing"/>
        <w:ind w:left="720"/>
        <w:jc w:val="left"/>
        <w:rPr>
          <w:rFonts w:ascii="Arial" w:hAnsi="Arial" w:cs="Arial"/>
          <w:sz w:val="24"/>
          <w:szCs w:val="24"/>
        </w:rPr>
      </w:pPr>
    </w:p>
    <w:p w14:paraId="2A458683" w14:textId="77777777" w:rsidR="00360E4B" w:rsidRPr="003E76ED" w:rsidRDefault="00360E4B" w:rsidP="00360E4B">
      <w:pPr>
        <w:pStyle w:val="NoSpacing"/>
        <w:numPr>
          <w:ilvl w:val="0"/>
          <w:numId w:val="20"/>
        </w:numPr>
        <w:jc w:val="left"/>
        <w:rPr>
          <w:rFonts w:ascii="Arial" w:hAnsi="Arial" w:cs="Arial"/>
          <w:sz w:val="24"/>
          <w:szCs w:val="24"/>
        </w:rPr>
      </w:pPr>
      <w:r w:rsidRPr="003E76ED">
        <w:rPr>
          <w:rFonts w:ascii="Arial" w:hAnsi="Arial" w:cs="Arial"/>
          <w:sz w:val="24"/>
          <w:szCs w:val="24"/>
        </w:rPr>
        <w:t>Administer a Child Care Solutions Fund in the proposed community. This includes, but is not limited to, accepting applications, processing applications, and issuing funds to awardees.</w:t>
      </w:r>
    </w:p>
    <w:p w14:paraId="48462708" w14:textId="77777777" w:rsidR="00360E4B" w:rsidRPr="003E76ED" w:rsidRDefault="00360E4B" w:rsidP="00360E4B">
      <w:pPr>
        <w:pStyle w:val="NoSpacing"/>
        <w:ind w:left="360"/>
        <w:jc w:val="left"/>
        <w:rPr>
          <w:rFonts w:ascii="Arial" w:hAnsi="Arial" w:cs="Arial"/>
          <w:sz w:val="24"/>
          <w:szCs w:val="24"/>
        </w:rPr>
      </w:pPr>
    </w:p>
    <w:p w14:paraId="465436C5" w14:textId="77777777" w:rsidR="00360E4B" w:rsidRPr="003E76ED" w:rsidRDefault="00360E4B" w:rsidP="00360E4B">
      <w:pPr>
        <w:pStyle w:val="NoSpacing"/>
        <w:numPr>
          <w:ilvl w:val="0"/>
          <w:numId w:val="20"/>
        </w:numPr>
        <w:jc w:val="left"/>
        <w:rPr>
          <w:rFonts w:ascii="Arial" w:hAnsi="Arial" w:cs="Arial"/>
          <w:sz w:val="24"/>
          <w:szCs w:val="24"/>
        </w:rPr>
      </w:pPr>
      <w:r w:rsidRPr="003E76ED">
        <w:rPr>
          <w:rFonts w:ascii="Arial" w:hAnsi="Arial" w:cs="Arial"/>
          <w:sz w:val="24"/>
          <w:szCs w:val="24"/>
        </w:rPr>
        <w:t>Prior to any changes, notify the Agency of any changes to the application or application process within 10 business days.</w:t>
      </w:r>
    </w:p>
    <w:p w14:paraId="27C60DBE" w14:textId="77777777" w:rsidR="00360E4B" w:rsidRPr="003E76ED" w:rsidRDefault="00360E4B" w:rsidP="00360E4B">
      <w:pPr>
        <w:pStyle w:val="NoSpacing"/>
        <w:jc w:val="left"/>
        <w:rPr>
          <w:rFonts w:ascii="Arial" w:hAnsi="Arial" w:cs="Arial"/>
          <w:sz w:val="24"/>
          <w:szCs w:val="24"/>
        </w:rPr>
      </w:pPr>
    </w:p>
    <w:p w14:paraId="7409F442" w14:textId="77777777" w:rsidR="00360E4B" w:rsidRPr="003E76ED" w:rsidRDefault="00360E4B" w:rsidP="00360E4B">
      <w:pPr>
        <w:pStyle w:val="NoSpacing"/>
        <w:numPr>
          <w:ilvl w:val="0"/>
          <w:numId w:val="20"/>
        </w:numPr>
        <w:jc w:val="left"/>
        <w:rPr>
          <w:rFonts w:ascii="Arial" w:hAnsi="Arial" w:cs="Arial"/>
          <w:sz w:val="24"/>
          <w:szCs w:val="24"/>
        </w:rPr>
      </w:pPr>
      <w:r w:rsidRPr="003E76ED">
        <w:rPr>
          <w:rFonts w:ascii="Arial" w:hAnsi="Arial" w:cs="Arial"/>
          <w:sz w:val="24"/>
          <w:szCs w:val="24"/>
        </w:rPr>
        <w:t>Market the Child Care Solutions Fund and seek investment from other businesses and organizations in the community.</w:t>
      </w:r>
    </w:p>
    <w:p w14:paraId="3CEC77B2" w14:textId="77777777" w:rsidR="00360E4B" w:rsidRPr="003E76ED" w:rsidRDefault="00360E4B" w:rsidP="00360E4B">
      <w:pPr>
        <w:pStyle w:val="NoSpacing"/>
        <w:ind w:left="360"/>
        <w:jc w:val="left"/>
        <w:rPr>
          <w:rFonts w:ascii="Arial" w:hAnsi="Arial" w:cs="Arial"/>
          <w:sz w:val="24"/>
          <w:szCs w:val="24"/>
        </w:rPr>
      </w:pPr>
    </w:p>
    <w:p w14:paraId="56B8BAE9" w14:textId="77777777" w:rsidR="00360E4B" w:rsidRPr="003E76ED" w:rsidRDefault="00360E4B" w:rsidP="00360E4B">
      <w:pPr>
        <w:pStyle w:val="NoSpacing"/>
        <w:numPr>
          <w:ilvl w:val="0"/>
          <w:numId w:val="20"/>
        </w:numPr>
        <w:jc w:val="left"/>
        <w:rPr>
          <w:rFonts w:ascii="Arial" w:hAnsi="Arial" w:cs="Arial"/>
          <w:sz w:val="24"/>
          <w:szCs w:val="24"/>
        </w:rPr>
      </w:pPr>
      <w:r w:rsidRPr="003E76ED">
        <w:rPr>
          <w:rFonts w:ascii="Arial" w:hAnsi="Arial" w:cs="Arial"/>
          <w:sz w:val="24"/>
          <w:szCs w:val="24"/>
        </w:rPr>
        <w:lastRenderedPageBreak/>
        <w:t>Maintain a relationship with the Iowa Women’s Foundation for strategies to build sustainability of the Child Care Solutions Fund.</w:t>
      </w:r>
    </w:p>
    <w:p w14:paraId="07E74EEB" w14:textId="77777777" w:rsidR="00360E4B" w:rsidRPr="003E76ED" w:rsidRDefault="00360E4B" w:rsidP="00360E4B">
      <w:pPr>
        <w:pStyle w:val="NoSpacing"/>
        <w:ind w:left="360"/>
        <w:jc w:val="left"/>
        <w:rPr>
          <w:rFonts w:ascii="Arial" w:hAnsi="Arial" w:cs="Arial"/>
          <w:sz w:val="24"/>
          <w:szCs w:val="24"/>
        </w:rPr>
      </w:pPr>
    </w:p>
    <w:p w14:paraId="07E45330" w14:textId="77777777" w:rsidR="00D41C64" w:rsidRPr="003E76ED" w:rsidRDefault="00D41C64" w:rsidP="00D41C64">
      <w:pPr>
        <w:jc w:val="left"/>
        <w:rPr>
          <w:rFonts w:ascii="Arial" w:hAnsi="Arial" w:cs="Arial"/>
          <w:sz w:val="24"/>
          <w:szCs w:val="24"/>
        </w:rPr>
      </w:pPr>
    </w:p>
    <w:p w14:paraId="5D581008" w14:textId="77777777" w:rsidR="00D41C64" w:rsidRPr="003E76ED" w:rsidRDefault="00D41C64" w:rsidP="00D41C64">
      <w:pPr>
        <w:jc w:val="left"/>
        <w:rPr>
          <w:rFonts w:ascii="Arial" w:hAnsi="Arial" w:cs="Arial"/>
          <w:sz w:val="24"/>
          <w:szCs w:val="24"/>
        </w:rPr>
      </w:pPr>
    </w:p>
    <w:p w14:paraId="166BFA92" w14:textId="77777777" w:rsidR="00D41C64" w:rsidRPr="003E76ED" w:rsidRDefault="00D41C64" w:rsidP="00D41C64">
      <w:pPr>
        <w:jc w:val="left"/>
        <w:rPr>
          <w:rFonts w:ascii="Arial" w:hAnsi="Arial" w:cs="Arial"/>
          <w:sz w:val="24"/>
          <w:szCs w:val="24"/>
        </w:rPr>
      </w:pPr>
    </w:p>
    <w:p w14:paraId="71778252" w14:textId="4845817F" w:rsidR="00D41C64" w:rsidRPr="003E76ED" w:rsidRDefault="00D41C64" w:rsidP="001E759E">
      <w:pPr>
        <w:jc w:val="left"/>
        <w:rPr>
          <w:rFonts w:ascii="Arial" w:hAnsi="Arial" w:cs="Arial"/>
          <w:bCs/>
          <w:i/>
          <w:sz w:val="24"/>
          <w:szCs w:val="24"/>
        </w:rPr>
      </w:pPr>
      <w:r w:rsidRPr="003E76ED">
        <w:rPr>
          <w:rFonts w:ascii="Arial" w:hAnsi="Arial" w:cs="Arial"/>
          <w:b/>
          <w:sz w:val="24"/>
          <w:szCs w:val="24"/>
        </w:rPr>
        <w:t xml:space="preserve">1.3.2 Performance Measures.  </w:t>
      </w:r>
      <w:r w:rsidRPr="003E76ED">
        <w:rPr>
          <w:rFonts w:ascii="Arial" w:hAnsi="Arial" w:cs="Arial"/>
          <w:bCs/>
          <w:i/>
          <w:sz w:val="24"/>
          <w:szCs w:val="24"/>
        </w:rPr>
        <w:t xml:space="preserve"> </w:t>
      </w:r>
    </w:p>
    <w:p w14:paraId="3F65CC80" w14:textId="77777777" w:rsidR="001166B4" w:rsidRDefault="001166B4" w:rsidP="001166B4">
      <w:pPr>
        <w:pStyle w:val="NoSpacing"/>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1. The Contractor shall provide verification of secured or pledged funds from donors prior to the Agency releasing funding to the Contractor.</w:t>
      </w:r>
    </w:p>
    <w:p w14:paraId="2F0FDE7E" w14:textId="77777777" w:rsidR="00210BC0" w:rsidRPr="003E76ED" w:rsidRDefault="00210BC0" w:rsidP="001166B4">
      <w:pPr>
        <w:pStyle w:val="NoSpacing"/>
        <w:jc w:val="left"/>
        <w:rPr>
          <w:rStyle w:val="ContractLevel2Char"/>
          <w:rFonts w:ascii="Arial" w:hAnsi="Arial" w:cs="Arial"/>
          <w:b w:val="0"/>
          <w:i w:val="0"/>
          <w:iCs/>
          <w:sz w:val="24"/>
          <w:szCs w:val="24"/>
        </w:rPr>
      </w:pPr>
    </w:p>
    <w:p w14:paraId="3F632A1C" w14:textId="77777777" w:rsidR="001166B4" w:rsidRPr="003E76ED" w:rsidRDefault="001166B4" w:rsidP="001166B4">
      <w:pPr>
        <w:pStyle w:val="NoSpacing"/>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2. The Contractor shall submit a Quarterly Report no later than the 15th of the month following end of state fiscal year quarter, outlining the following:</w:t>
      </w:r>
    </w:p>
    <w:p w14:paraId="5A534551" w14:textId="77777777" w:rsidR="001166B4" w:rsidRPr="003E76ED" w:rsidRDefault="001166B4" w:rsidP="001166B4">
      <w:pPr>
        <w:pStyle w:val="NoSpacing"/>
        <w:ind w:left="720"/>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a. Amount of agency funds expended;</w:t>
      </w:r>
      <w:r w:rsidRPr="003E76ED">
        <w:rPr>
          <w:rStyle w:val="ContractLevel2Char"/>
          <w:rFonts w:ascii="Arial" w:hAnsi="Arial" w:cs="Arial"/>
          <w:b w:val="0"/>
          <w:i w:val="0"/>
          <w:iCs/>
          <w:sz w:val="24"/>
          <w:szCs w:val="24"/>
        </w:rPr>
        <w:br/>
        <w:t>b. Number of programs engaged and amount of wage enhancements;</w:t>
      </w:r>
      <w:r w:rsidRPr="003E76ED">
        <w:rPr>
          <w:rStyle w:val="ContractLevel2Char"/>
          <w:rFonts w:ascii="Arial" w:hAnsi="Arial" w:cs="Arial"/>
          <w:b w:val="0"/>
          <w:i w:val="0"/>
          <w:iCs/>
          <w:sz w:val="24"/>
          <w:szCs w:val="24"/>
        </w:rPr>
        <w:br/>
        <w:t xml:space="preserve">c. Number of </w:t>
      </w:r>
      <w:proofErr w:type="gramStart"/>
      <w:r w:rsidRPr="003E76ED">
        <w:rPr>
          <w:rStyle w:val="ContractLevel2Char"/>
          <w:rFonts w:ascii="Arial" w:hAnsi="Arial" w:cs="Arial"/>
          <w:b w:val="0"/>
          <w:i w:val="0"/>
          <w:iCs/>
          <w:sz w:val="24"/>
          <w:szCs w:val="24"/>
        </w:rPr>
        <w:t>child care</w:t>
      </w:r>
      <w:proofErr w:type="gramEnd"/>
      <w:r w:rsidRPr="003E76ED">
        <w:rPr>
          <w:rStyle w:val="ContractLevel2Char"/>
          <w:rFonts w:ascii="Arial" w:hAnsi="Arial" w:cs="Arial"/>
          <w:b w:val="0"/>
          <w:i w:val="0"/>
          <w:iCs/>
          <w:sz w:val="24"/>
          <w:szCs w:val="24"/>
        </w:rPr>
        <w:t xml:space="preserve"> personnel impacted by the wage enhancement project;</w:t>
      </w:r>
      <w:r w:rsidRPr="003E76ED">
        <w:rPr>
          <w:rStyle w:val="ContractLevel2Char"/>
          <w:rFonts w:ascii="Arial" w:hAnsi="Arial" w:cs="Arial"/>
          <w:b w:val="0"/>
          <w:i w:val="0"/>
          <w:iCs/>
          <w:sz w:val="24"/>
          <w:szCs w:val="24"/>
        </w:rPr>
        <w:br/>
        <w:t xml:space="preserve">d. Description of marketing efforts to local businesses and community members, including number of outreach efforts; and </w:t>
      </w:r>
      <w:r w:rsidRPr="003E76ED">
        <w:rPr>
          <w:rStyle w:val="ContractLevel2Char"/>
          <w:rFonts w:ascii="Arial" w:hAnsi="Arial" w:cs="Arial"/>
          <w:b w:val="0"/>
          <w:i w:val="0"/>
          <w:iCs/>
          <w:sz w:val="24"/>
          <w:szCs w:val="24"/>
        </w:rPr>
        <w:br/>
        <w:t>e. Number of businesses that have pledged funds and total amount.</w:t>
      </w:r>
    </w:p>
    <w:p w14:paraId="479729C3" w14:textId="77777777" w:rsidR="001166B4" w:rsidRPr="003E76ED" w:rsidRDefault="001166B4" w:rsidP="001166B4">
      <w:pPr>
        <w:pStyle w:val="NoSpacing"/>
        <w:ind w:left="720"/>
        <w:jc w:val="left"/>
        <w:rPr>
          <w:rStyle w:val="ContractLevel2Char"/>
          <w:rFonts w:ascii="Arial" w:hAnsi="Arial" w:cs="Arial"/>
          <w:b w:val="0"/>
          <w:i w:val="0"/>
          <w:iCs/>
          <w:sz w:val="24"/>
          <w:szCs w:val="24"/>
        </w:rPr>
      </w:pPr>
    </w:p>
    <w:p w14:paraId="0D2A08EA" w14:textId="77777777" w:rsidR="001166B4" w:rsidRPr="003E76ED" w:rsidRDefault="001166B4" w:rsidP="001166B4">
      <w:pPr>
        <w:pStyle w:val="NoSpacing"/>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3. The Contractor shall meet with the Iowa Women’s Foundation no less than 2 times during the term of the contract to discuss marketing strategies and sustainability efforts.</w:t>
      </w:r>
    </w:p>
    <w:p w14:paraId="20A4C224" w14:textId="77777777" w:rsidR="001166B4" w:rsidRPr="003E76ED" w:rsidRDefault="001166B4" w:rsidP="001166B4">
      <w:pPr>
        <w:pStyle w:val="NoSpacing"/>
        <w:jc w:val="left"/>
        <w:rPr>
          <w:rStyle w:val="ContractLevel2Char"/>
          <w:rFonts w:ascii="Arial" w:hAnsi="Arial" w:cs="Arial"/>
          <w:b w:val="0"/>
          <w:i w:val="0"/>
          <w:iCs/>
          <w:sz w:val="24"/>
          <w:szCs w:val="24"/>
        </w:rPr>
      </w:pPr>
    </w:p>
    <w:p w14:paraId="6BB89D57" w14:textId="77777777" w:rsidR="001166B4" w:rsidRPr="003E76ED" w:rsidRDefault="001166B4" w:rsidP="001166B4">
      <w:pPr>
        <w:pStyle w:val="NoSpacing"/>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4. The Contractor shall submit a final report no later than 10/31/24 verifying the following:</w:t>
      </w:r>
    </w:p>
    <w:p w14:paraId="247910A3" w14:textId="77777777" w:rsidR="001166B4" w:rsidRPr="003E76ED" w:rsidRDefault="001166B4" w:rsidP="001166B4">
      <w:pPr>
        <w:pStyle w:val="NoSpacing"/>
        <w:ind w:firstLine="720"/>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 xml:space="preserve">a. Total amount of </w:t>
      </w:r>
      <w:proofErr w:type="gramStart"/>
      <w:r w:rsidRPr="003E76ED">
        <w:rPr>
          <w:rStyle w:val="ContractLevel2Char"/>
          <w:rFonts w:ascii="Arial" w:hAnsi="Arial" w:cs="Arial"/>
          <w:b w:val="0"/>
          <w:i w:val="0"/>
          <w:iCs/>
          <w:sz w:val="24"/>
          <w:szCs w:val="24"/>
        </w:rPr>
        <w:t>expenditures;</w:t>
      </w:r>
      <w:proofErr w:type="gramEnd"/>
    </w:p>
    <w:p w14:paraId="538004C5" w14:textId="77777777" w:rsidR="001166B4" w:rsidRPr="003E76ED" w:rsidRDefault="001166B4" w:rsidP="003E76ED">
      <w:pPr>
        <w:pStyle w:val="NoSpacing"/>
        <w:ind w:left="990" w:hanging="270"/>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 xml:space="preserve">b. Total number of programs engaged over the term of the contract and amount of wage </w:t>
      </w:r>
      <w:proofErr w:type="gramStart"/>
      <w:r w:rsidRPr="003E76ED">
        <w:rPr>
          <w:rStyle w:val="ContractLevel2Char"/>
          <w:rFonts w:ascii="Arial" w:hAnsi="Arial" w:cs="Arial"/>
          <w:b w:val="0"/>
          <w:i w:val="0"/>
          <w:iCs/>
          <w:sz w:val="24"/>
          <w:szCs w:val="24"/>
        </w:rPr>
        <w:t>enhancements;</w:t>
      </w:r>
      <w:proofErr w:type="gramEnd"/>
    </w:p>
    <w:p w14:paraId="7143E550" w14:textId="77777777" w:rsidR="001166B4" w:rsidRPr="003E76ED" w:rsidRDefault="001166B4" w:rsidP="001166B4">
      <w:pPr>
        <w:pStyle w:val="NoSpacing"/>
        <w:ind w:firstLine="720"/>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 xml:space="preserve">c. Total number of </w:t>
      </w:r>
      <w:proofErr w:type="gramStart"/>
      <w:r w:rsidRPr="003E76ED">
        <w:rPr>
          <w:rStyle w:val="ContractLevel2Char"/>
          <w:rFonts w:ascii="Arial" w:hAnsi="Arial" w:cs="Arial"/>
          <w:b w:val="0"/>
          <w:i w:val="0"/>
          <w:iCs/>
          <w:sz w:val="24"/>
          <w:szCs w:val="24"/>
        </w:rPr>
        <w:t>child care</w:t>
      </w:r>
      <w:proofErr w:type="gramEnd"/>
      <w:r w:rsidRPr="003E76ED">
        <w:rPr>
          <w:rStyle w:val="ContractLevel2Char"/>
          <w:rFonts w:ascii="Arial" w:hAnsi="Arial" w:cs="Arial"/>
          <w:b w:val="0"/>
          <w:i w:val="0"/>
          <w:iCs/>
          <w:sz w:val="24"/>
          <w:szCs w:val="24"/>
        </w:rPr>
        <w:t xml:space="preserve"> personnel impacted by wage enhancement project;</w:t>
      </w:r>
    </w:p>
    <w:p w14:paraId="54C10F8B" w14:textId="77777777" w:rsidR="001166B4" w:rsidRPr="003E76ED" w:rsidRDefault="001166B4" w:rsidP="001166B4">
      <w:pPr>
        <w:pStyle w:val="NoSpacing"/>
        <w:ind w:firstLine="720"/>
        <w:jc w:val="left"/>
        <w:rPr>
          <w:rStyle w:val="ContractLevel2Char"/>
          <w:rFonts w:ascii="Arial" w:hAnsi="Arial" w:cs="Arial"/>
          <w:b w:val="0"/>
          <w:i w:val="0"/>
          <w:iCs/>
          <w:sz w:val="24"/>
          <w:szCs w:val="24"/>
        </w:rPr>
      </w:pPr>
      <w:r w:rsidRPr="003E76ED">
        <w:rPr>
          <w:rStyle w:val="ContractLevel2Char"/>
          <w:rFonts w:ascii="Arial" w:hAnsi="Arial" w:cs="Arial"/>
          <w:b w:val="0"/>
          <w:i w:val="0"/>
          <w:iCs/>
          <w:sz w:val="24"/>
          <w:szCs w:val="24"/>
        </w:rPr>
        <w:t xml:space="preserve">d. Number of businesses that have pledged funds and total </w:t>
      </w:r>
      <w:proofErr w:type="gramStart"/>
      <w:r w:rsidRPr="003E76ED">
        <w:rPr>
          <w:rStyle w:val="ContractLevel2Char"/>
          <w:rFonts w:ascii="Arial" w:hAnsi="Arial" w:cs="Arial"/>
          <w:b w:val="0"/>
          <w:i w:val="0"/>
          <w:iCs/>
          <w:sz w:val="24"/>
          <w:szCs w:val="24"/>
        </w:rPr>
        <w:t>amount;</w:t>
      </w:r>
      <w:proofErr w:type="gramEnd"/>
    </w:p>
    <w:p w14:paraId="0D7E2D7A" w14:textId="77777777" w:rsidR="001166B4" w:rsidRPr="003E76ED" w:rsidRDefault="001166B4" w:rsidP="001166B4">
      <w:pPr>
        <w:pStyle w:val="NoSpacing"/>
        <w:ind w:firstLine="720"/>
        <w:jc w:val="left"/>
        <w:rPr>
          <w:rStyle w:val="ContractLevel2Char"/>
          <w:rFonts w:ascii="Arial" w:hAnsi="Arial" w:cs="Arial"/>
          <w:b w:val="0"/>
          <w:sz w:val="24"/>
          <w:szCs w:val="24"/>
        </w:rPr>
      </w:pPr>
      <w:r w:rsidRPr="003E76ED">
        <w:rPr>
          <w:rStyle w:val="ContractLevel2Char"/>
          <w:rFonts w:ascii="Arial" w:hAnsi="Arial" w:cs="Arial"/>
          <w:b w:val="0"/>
          <w:i w:val="0"/>
          <w:iCs/>
          <w:sz w:val="24"/>
          <w:szCs w:val="24"/>
        </w:rPr>
        <w:t>e. Number of new business investment during the duration of the contract; and</w:t>
      </w:r>
    </w:p>
    <w:p w14:paraId="10CF7409" w14:textId="41CAF64C" w:rsidR="00D41C64" w:rsidRPr="003E76ED" w:rsidRDefault="001166B4" w:rsidP="003E76ED">
      <w:pPr>
        <w:ind w:firstLine="720"/>
        <w:jc w:val="left"/>
        <w:rPr>
          <w:rFonts w:ascii="Arial" w:hAnsi="Arial" w:cs="Arial"/>
          <w:i/>
          <w:iCs/>
          <w:sz w:val="24"/>
          <w:szCs w:val="24"/>
        </w:rPr>
      </w:pPr>
      <w:r w:rsidRPr="003E76ED">
        <w:rPr>
          <w:rStyle w:val="ContractLevel2Char"/>
          <w:rFonts w:ascii="Arial" w:hAnsi="Arial" w:cs="Arial"/>
          <w:b w:val="0"/>
          <w:i w:val="0"/>
          <w:iCs/>
          <w:sz w:val="24"/>
          <w:szCs w:val="24"/>
        </w:rPr>
        <w:t>f. Number of times met with Iowa Women’s Foundation.</w:t>
      </w:r>
      <w:r w:rsidRPr="003E76ED">
        <w:rPr>
          <w:rStyle w:val="ContractLevel2Char"/>
          <w:rFonts w:ascii="Arial" w:hAnsi="Arial" w:cs="Arial"/>
          <w:b w:val="0"/>
          <w:i w:val="0"/>
          <w:iCs/>
          <w:sz w:val="24"/>
          <w:szCs w:val="24"/>
        </w:rPr>
        <w:br/>
      </w:r>
      <w:r w:rsidRPr="003E76ED">
        <w:rPr>
          <w:rStyle w:val="ContractLevel2Char"/>
          <w:rFonts w:ascii="Arial" w:hAnsi="Arial" w:cs="Arial"/>
          <w:b w:val="0"/>
          <w:i w:val="0"/>
          <w:iCs/>
          <w:sz w:val="24"/>
          <w:szCs w:val="24"/>
        </w:rPr>
        <w:br/>
      </w:r>
    </w:p>
    <w:p w14:paraId="01A334A5" w14:textId="77777777" w:rsidR="00D41C64" w:rsidRPr="003E76ED" w:rsidRDefault="00D41C64" w:rsidP="00D41C64">
      <w:pPr>
        <w:jc w:val="left"/>
        <w:rPr>
          <w:rFonts w:ascii="Arial" w:eastAsia="Times New Roman" w:hAnsi="Arial" w:cs="Arial"/>
          <w:b/>
          <w:sz w:val="24"/>
          <w:szCs w:val="24"/>
        </w:rPr>
      </w:pPr>
    </w:p>
    <w:p w14:paraId="58F53EC6" w14:textId="2DC3E4B2" w:rsidR="00D41C64" w:rsidRPr="003E76ED" w:rsidRDefault="00D41C64" w:rsidP="00D41C64">
      <w:pPr>
        <w:jc w:val="left"/>
        <w:rPr>
          <w:rFonts w:ascii="Arial" w:eastAsia="Times New Roman" w:hAnsi="Arial" w:cs="Arial"/>
          <w:b/>
          <w:sz w:val="24"/>
          <w:szCs w:val="24"/>
        </w:rPr>
      </w:pPr>
      <w:r w:rsidRPr="003E76ED">
        <w:rPr>
          <w:rFonts w:ascii="Arial" w:eastAsia="Times New Roman" w:hAnsi="Arial" w:cs="Arial"/>
          <w:b/>
          <w:sz w:val="24"/>
          <w:szCs w:val="24"/>
        </w:rPr>
        <w:t xml:space="preserve">1.3.3 Monitoring, Review, and Problem Reporting.   </w:t>
      </w:r>
    </w:p>
    <w:p w14:paraId="53760E04" w14:textId="77777777" w:rsidR="00D41C64" w:rsidRPr="003E76ED" w:rsidRDefault="00D41C64" w:rsidP="00D41C64">
      <w:pPr>
        <w:jc w:val="left"/>
        <w:rPr>
          <w:rFonts w:ascii="Arial" w:eastAsia="Times New Roman" w:hAnsi="Arial" w:cs="Arial"/>
          <w:b/>
          <w:bCs/>
          <w:sz w:val="24"/>
          <w:szCs w:val="24"/>
        </w:rPr>
      </w:pPr>
    </w:p>
    <w:p w14:paraId="7304925B" w14:textId="7ECCEC30" w:rsidR="00D41C64" w:rsidRPr="003E76ED" w:rsidRDefault="00D41C64" w:rsidP="00D41C64">
      <w:pPr>
        <w:jc w:val="left"/>
        <w:rPr>
          <w:rFonts w:ascii="Arial" w:eastAsia="Times New Roman" w:hAnsi="Arial" w:cs="Arial"/>
          <w:bCs/>
          <w:sz w:val="24"/>
          <w:szCs w:val="24"/>
        </w:rPr>
      </w:pPr>
      <w:r w:rsidRPr="003E76ED">
        <w:rPr>
          <w:rFonts w:ascii="Arial" w:eastAsia="Times New Roman" w:hAnsi="Arial" w:cs="Arial"/>
          <w:b/>
          <w:bCs/>
          <w:sz w:val="24"/>
          <w:szCs w:val="24"/>
        </w:rPr>
        <w:t>1.3.</w:t>
      </w:r>
      <w:r w:rsidR="003C7F9F">
        <w:rPr>
          <w:rFonts w:ascii="Arial" w:eastAsia="Times New Roman" w:hAnsi="Arial" w:cs="Arial"/>
          <w:b/>
          <w:bCs/>
          <w:sz w:val="24"/>
          <w:szCs w:val="24"/>
        </w:rPr>
        <w:t>3</w:t>
      </w:r>
      <w:r w:rsidRPr="003E76ED">
        <w:rPr>
          <w:rFonts w:ascii="Arial" w:eastAsia="Times New Roman" w:hAnsi="Arial" w:cs="Arial"/>
          <w:b/>
          <w:bCs/>
          <w:sz w:val="24"/>
          <w:szCs w:val="24"/>
        </w:rPr>
        <w:t xml:space="preserve">.1 Agency Monitoring Clause.  </w:t>
      </w:r>
      <w:r w:rsidRPr="003E76ED">
        <w:rPr>
          <w:rFonts w:ascii="Arial" w:eastAsia="Times New Roman" w:hAnsi="Arial" w:cs="Arial"/>
          <w:bCs/>
          <w:sz w:val="24"/>
          <w:szCs w:val="24"/>
        </w:rPr>
        <w:t>The Contract Manager or designee will:</w:t>
      </w:r>
    </w:p>
    <w:p w14:paraId="116FA446" w14:textId="77777777" w:rsidR="00D41C64" w:rsidRPr="003E76ED" w:rsidRDefault="00D41C64" w:rsidP="00D41C64">
      <w:pPr>
        <w:numPr>
          <w:ilvl w:val="0"/>
          <w:numId w:val="12"/>
        </w:numPr>
        <w:ind w:left="450" w:hanging="270"/>
        <w:jc w:val="left"/>
        <w:rPr>
          <w:rFonts w:ascii="Arial" w:eastAsia="Times New Roman" w:hAnsi="Arial" w:cs="Arial"/>
          <w:sz w:val="24"/>
          <w:szCs w:val="24"/>
        </w:rPr>
      </w:pPr>
      <w:r w:rsidRPr="003E76ED">
        <w:rPr>
          <w:rFonts w:ascii="Arial" w:eastAsia="Times New Roman" w:hAnsi="Arial" w:cs="Arial"/>
          <w:bCs/>
          <w:sz w:val="24"/>
          <w:szCs w:val="24"/>
        </w:rPr>
        <w:t xml:space="preserve">Verify Invoices and </w:t>
      </w:r>
      <w:r w:rsidRPr="003E76ED">
        <w:rPr>
          <w:rFonts w:ascii="Arial" w:eastAsia="Times New Roman" w:hAnsi="Arial" w:cs="Arial"/>
          <w:sz w:val="24"/>
          <w:szCs w:val="24"/>
        </w:rPr>
        <w:t>supporting</w:t>
      </w:r>
      <w:r w:rsidRPr="003E76ED">
        <w:rPr>
          <w:rFonts w:ascii="Arial" w:eastAsia="Times New Roman" w:hAnsi="Arial" w:cs="Arial"/>
          <w:bCs/>
          <w:sz w:val="24"/>
          <w:szCs w:val="24"/>
        </w:rPr>
        <w:t xml:space="preserve"> documentation itemizing work performed prior to </w:t>
      </w:r>
      <w:proofErr w:type="gramStart"/>
      <w:r w:rsidRPr="003E76ED">
        <w:rPr>
          <w:rFonts w:ascii="Arial" w:eastAsia="Times New Roman" w:hAnsi="Arial" w:cs="Arial"/>
          <w:bCs/>
          <w:sz w:val="24"/>
          <w:szCs w:val="24"/>
        </w:rPr>
        <w:t>payment;</w:t>
      </w:r>
      <w:proofErr w:type="gramEnd"/>
    </w:p>
    <w:p w14:paraId="02FDC49C" w14:textId="77777777" w:rsidR="00D41C64" w:rsidRPr="003E76ED" w:rsidRDefault="00D41C64" w:rsidP="00D41C64">
      <w:pPr>
        <w:numPr>
          <w:ilvl w:val="0"/>
          <w:numId w:val="12"/>
        </w:numPr>
        <w:ind w:left="450" w:hanging="270"/>
        <w:jc w:val="left"/>
        <w:rPr>
          <w:rFonts w:ascii="Arial" w:eastAsia="Times New Roman" w:hAnsi="Arial" w:cs="Arial"/>
          <w:bCs/>
          <w:sz w:val="24"/>
          <w:szCs w:val="24"/>
        </w:rPr>
      </w:pPr>
      <w:r w:rsidRPr="003E76ED">
        <w:rPr>
          <w:rFonts w:ascii="Arial" w:eastAsia="Times New Roman" w:hAnsi="Arial" w:cs="Arial"/>
          <w:bCs/>
          <w:sz w:val="24"/>
          <w:szCs w:val="24"/>
        </w:rPr>
        <w:t xml:space="preserve">Determine compliance with general contract terms, conditions, and requirements; and </w:t>
      </w:r>
    </w:p>
    <w:p w14:paraId="5C6C4A78" w14:textId="77777777" w:rsidR="00D41C64" w:rsidRPr="003E76ED" w:rsidRDefault="00D41C64" w:rsidP="00D41C64">
      <w:pPr>
        <w:numPr>
          <w:ilvl w:val="0"/>
          <w:numId w:val="12"/>
        </w:numPr>
        <w:ind w:left="450" w:hanging="270"/>
        <w:jc w:val="left"/>
        <w:rPr>
          <w:rFonts w:ascii="Arial" w:eastAsia="Times New Roman" w:hAnsi="Arial" w:cs="Arial"/>
          <w:bCs/>
          <w:sz w:val="24"/>
          <w:szCs w:val="24"/>
        </w:rPr>
      </w:pPr>
      <w:r w:rsidRPr="003E76ED">
        <w:rPr>
          <w:rFonts w:ascii="Arial" w:eastAsia="Times New Roman" w:hAnsi="Arial" w:cs="Arial"/>
          <w:bCs/>
          <w:sz w:val="24"/>
          <w:szCs w:val="24"/>
        </w:rPr>
        <w:t>Assess</w:t>
      </w:r>
      <w:r w:rsidRPr="003E76ED">
        <w:rPr>
          <w:rFonts w:ascii="Arial" w:eastAsia="Times New Roman" w:hAnsi="Arial" w:cs="Arial"/>
          <w:sz w:val="24"/>
          <w:szCs w:val="24"/>
        </w:rPr>
        <w:t xml:space="preserve"> compliance with Deliverables, performance measures, or other associated requirements based on the following:</w:t>
      </w:r>
    </w:p>
    <w:p w14:paraId="4171C778" w14:textId="77777777" w:rsidR="00D41C64" w:rsidRPr="003E76ED" w:rsidRDefault="00D41C64" w:rsidP="00D41C64">
      <w:pPr>
        <w:ind w:left="360"/>
        <w:jc w:val="left"/>
        <w:rPr>
          <w:rFonts w:ascii="Arial" w:hAnsi="Arial" w:cs="Arial"/>
          <w:i/>
          <w:sz w:val="24"/>
          <w:szCs w:val="24"/>
        </w:rPr>
      </w:pPr>
      <w:r w:rsidRPr="003E76ED">
        <w:rPr>
          <w:rFonts w:ascii="Arial" w:hAnsi="Arial" w:cs="Arial"/>
          <w:i/>
          <w:sz w:val="24"/>
          <w:szCs w:val="24"/>
        </w:rPr>
        <w:t>{Additional language to be completed when contract is drafted.}</w:t>
      </w:r>
    </w:p>
    <w:p w14:paraId="44FE2A53" w14:textId="77777777" w:rsidR="00D41C64" w:rsidRPr="003E76ED" w:rsidRDefault="00D41C64" w:rsidP="00D41C64">
      <w:pPr>
        <w:ind w:left="720"/>
        <w:contextualSpacing/>
        <w:jc w:val="left"/>
        <w:rPr>
          <w:rFonts w:ascii="Arial" w:eastAsia="Times New Roman" w:hAnsi="Arial" w:cs="Arial"/>
          <w:sz w:val="24"/>
          <w:szCs w:val="24"/>
        </w:rPr>
      </w:pPr>
    </w:p>
    <w:p w14:paraId="65AA82EC" w14:textId="77777777" w:rsidR="00D41C64" w:rsidRPr="002114E9" w:rsidRDefault="00D41C64" w:rsidP="00D41C64">
      <w:pPr>
        <w:jc w:val="left"/>
        <w:rPr>
          <w:rFonts w:ascii="Arial" w:eastAsia="Times New Roman" w:hAnsi="Arial" w:cs="Arial"/>
          <w:sz w:val="24"/>
          <w:szCs w:val="24"/>
        </w:rPr>
      </w:pPr>
    </w:p>
    <w:p w14:paraId="596D9098" w14:textId="5FB4295F" w:rsidR="00D41C64" w:rsidRPr="002114E9" w:rsidRDefault="00D41C64" w:rsidP="00D41C64">
      <w:pPr>
        <w:jc w:val="left"/>
        <w:rPr>
          <w:rFonts w:ascii="Arial" w:eastAsia="Times New Roman" w:hAnsi="Arial" w:cs="Arial"/>
          <w:b/>
          <w:sz w:val="24"/>
          <w:szCs w:val="24"/>
        </w:rPr>
      </w:pPr>
      <w:r w:rsidRPr="002114E9">
        <w:rPr>
          <w:rFonts w:ascii="Arial" w:eastAsia="Times New Roman" w:hAnsi="Arial" w:cs="Arial"/>
          <w:b/>
          <w:sz w:val="24"/>
          <w:szCs w:val="24"/>
        </w:rPr>
        <w:t>1.3.</w:t>
      </w:r>
      <w:r w:rsidR="003C7F9F">
        <w:rPr>
          <w:rFonts w:ascii="Arial" w:eastAsia="Times New Roman" w:hAnsi="Arial" w:cs="Arial"/>
          <w:b/>
          <w:sz w:val="24"/>
          <w:szCs w:val="24"/>
        </w:rPr>
        <w:t>3</w:t>
      </w:r>
      <w:r w:rsidRPr="002114E9">
        <w:rPr>
          <w:rFonts w:ascii="Arial" w:eastAsia="Times New Roman" w:hAnsi="Arial" w:cs="Arial"/>
          <w:b/>
          <w:sz w:val="24"/>
          <w:szCs w:val="24"/>
        </w:rPr>
        <w:t>.2 Agency Review</w:t>
      </w:r>
      <w:r w:rsidRPr="002114E9">
        <w:rPr>
          <w:rFonts w:ascii="Arial" w:eastAsia="Times New Roman" w:hAnsi="Arial" w:cs="Arial"/>
          <w:sz w:val="24"/>
          <w:szCs w:val="24"/>
        </w:rPr>
        <w:t xml:space="preserve"> </w:t>
      </w:r>
      <w:r w:rsidRPr="002114E9">
        <w:rPr>
          <w:rFonts w:ascii="Arial" w:eastAsia="Times New Roman" w:hAnsi="Arial" w:cs="Arial"/>
          <w:b/>
          <w:sz w:val="24"/>
          <w:szCs w:val="24"/>
        </w:rPr>
        <w:t>Clause.</w:t>
      </w:r>
      <w:r w:rsidRPr="002114E9">
        <w:rPr>
          <w:rFonts w:ascii="Arial" w:eastAsia="Times New Roman" w:hAnsi="Arial" w:cs="Arial"/>
          <w:sz w:val="24"/>
          <w:szCs w:val="24"/>
        </w:rPr>
        <w:t xml:space="preserve">  The Contract Manager</w:t>
      </w:r>
      <w:r w:rsidRPr="002114E9">
        <w:rPr>
          <w:rFonts w:ascii="Arial" w:eastAsia="Times New Roman" w:hAnsi="Arial" w:cs="Arial"/>
          <w:b/>
          <w:bCs/>
          <w:sz w:val="24"/>
          <w:szCs w:val="24"/>
        </w:rPr>
        <w:t xml:space="preserve"> </w:t>
      </w:r>
      <w:r w:rsidRPr="002114E9">
        <w:rPr>
          <w:rFonts w:ascii="Arial" w:eastAsia="Times New Roman" w:hAnsi="Arial" w:cs="Arial"/>
          <w:sz w:val="24"/>
          <w:szCs w:val="24"/>
        </w:rPr>
        <w:t xml:space="preserve">or designee will use the results of monitoring activities and other relevant data to </w:t>
      </w:r>
      <w:r w:rsidRPr="002114E9">
        <w:rPr>
          <w:rFonts w:ascii="Arial" w:eastAsia="Times New Roman" w:hAnsi="Arial" w:cs="Arial"/>
          <w:bCs/>
          <w:sz w:val="24"/>
          <w:szCs w:val="24"/>
        </w:rPr>
        <w:t>assess</w:t>
      </w:r>
      <w:r w:rsidRPr="002114E9">
        <w:rPr>
          <w:rFonts w:ascii="Arial" w:eastAsia="Times New Roman" w:hAnsi="Arial" w:cs="Arial"/>
          <w:sz w:val="24"/>
          <w:szCs w:val="24"/>
        </w:rPr>
        <w:t xml:space="preserve"> the Contractor’s overall performance </w:t>
      </w:r>
      <w:r w:rsidRPr="002114E9">
        <w:rPr>
          <w:rFonts w:ascii="Arial" w:eastAsia="Times New Roman" w:hAnsi="Arial" w:cs="Arial"/>
          <w:sz w:val="24"/>
          <w:szCs w:val="24"/>
        </w:rPr>
        <w:lastRenderedPageBreak/>
        <w:t xml:space="preserve">and compliance with the Contract.  At a minimum, the Agency will conduct a review </w:t>
      </w:r>
      <w:r w:rsidRPr="002114E9">
        <w:rPr>
          <w:rFonts w:ascii="Arial" w:hAnsi="Arial" w:cs="Arial"/>
          <w:iCs/>
          <w:noProof/>
          <w:sz w:val="24"/>
          <w:szCs w:val="24"/>
        </w:rPr>
        <w:t>annually</w:t>
      </w:r>
      <w:r w:rsidRPr="002114E9">
        <w:rPr>
          <w:rFonts w:ascii="Arial" w:eastAsia="Times New Roman" w:hAnsi="Arial" w:cs="Arial"/>
          <w:sz w:val="24"/>
          <w:szCs w:val="24"/>
        </w:rPr>
        <w:t xml:space="preserve">; however, </w:t>
      </w:r>
      <w:r w:rsidRPr="002114E9">
        <w:rPr>
          <w:rFonts w:ascii="Arial" w:eastAsia="Times New Roman" w:hAnsi="Arial" w:cs="Arial"/>
          <w:bCs/>
          <w:sz w:val="24"/>
          <w:szCs w:val="24"/>
        </w:rPr>
        <w:t xml:space="preserve">reviews may </w:t>
      </w:r>
      <w:r w:rsidRPr="002114E9">
        <w:rPr>
          <w:rFonts w:ascii="Arial" w:eastAsia="Times New Roman" w:hAnsi="Arial" w:cs="Arial"/>
          <w:sz w:val="24"/>
          <w:szCs w:val="24"/>
        </w:rPr>
        <w:t>occur more frequently at the Agency’s discretion.  As part of the review(s), the Agency may require the Contractor to provide additional data</w:t>
      </w:r>
      <w:r w:rsidRPr="002114E9">
        <w:rPr>
          <w:rFonts w:ascii="Arial" w:eastAsia="Times New Roman" w:hAnsi="Arial" w:cs="Arial"/>
          <w:bCs/>
          <w:sz w:val="24"/>
          <w:szCs w:val="24"/>
        </w:rPr>
        <w:t>,</w:t>
      </w:r>
      <w:r w:rsidRPr="002114E9">
        <w:rPr>
          <w:rFonts w:ascii="Arial" w:eastAsia="Times New Roman" w:hAnsi="Arial" w:cs="Arial"/>
          <w:b/>
          <w:bCs/>
          <w:sz w:val="24"/>
          <w:szCs w:val="24"/>
        </w:rPr>
        <w:t xml:space="preserve"> </w:t>
      </w:r>
      <w:r w:rsidRPr="002114E9">
        <w:rPr>
          <w:rFonts w:ascii="Arial" w:eastAsia="Times New Roman" w:hAnsi="Arial" w:cs="Arial"/>
          <w:bCs/>
          <w:sz w:val="24"/>
          <w:szCs w:val="24"/>
        </w:rPr>
        <w:t>may perform on-site reviews,</w:t>
      </w:r>
      <w:r w:rsidRPr="002114E9">
        <w:rPr>
          <w:rFonts w:ascii="Arial" w:eastAsia="Times New Roman" w:hAnsi="Arial" w:cs="Arial"/>
          <w:sz w:val="24"/>
          <w:szCs w:val="24"/>
        </w:rPr>
        <w:t xml:space="preserve"> and may consider information from other sources.</w:t>
      </w:r>
      <w:r w:rsidRPr="002114E9">
        <w:rPr>
          <w:rFonts w:ascii="Arial" w:eastAsia="Times New Roman" w:hAnsi="Arial" w:cs="Arial"/>
          <w:b/>
          <w:bCs/>
          <w:sz w:val="24"/>
          <w:szCs w:val="24"/>
        </w:rPr>
        <w:t xml:space="preserve"> </w:t>
      </w:r>
    </w:p>
    <w:p w14:paraId="5B50F088" w14:textId="77777777" w:rsidR="00D41C64" w:rsidRPr="002114E9" w:rsidRDefault="00D41C64" w:rsidP="00D41C64">
      <w:pPr>
        <w:jc w:val="left"/>
        <w:rPr>
          <w:rFonts w:ascii="Arial" w:eastAsia="Times New Roman" w:hAnsi="Arial" w:cs="Arial"/>
          <w:b/>
          <w:bCs/>
          <w:sz w:val="24"/>
          <w:szCs w:val="24"/>
        </w:rPr>
      </w:pPr>
    </w:p>
    <w:p w14:paraId="4B287F07" w14:textId="77777777"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B9DFF6A" w14:textId="77777777" w:rsidR="00D41C64" w:rsidRPr="002114E9" w:rsidRDefault="00D41C64" w:rsidP="00D41C64">
      <w:pPr>
        <w:jc w:val="left"/>
        <w:rPr>
          <w:rFonts w:ascii="Arial" w:eastAsia="Times New Roman" w:hAnsi="Arial" w:cs="Arial"/>
          <w:b/>
          <w:bCs/>
          <w:sz w:val="24"/>
          <w:szCs w:val="24"/>
        </w:rPr>
      </w:pPr>
    </w:p>
    <w:p w14:paraId="275C777A" w14:textId="3B582A8B"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bCs/>
          <w:sz w:val="24"/>
          <w:szCs w:val="24"/>
        </w:rPr>
        <w:t>1.3.</w:t>
      </w:r>
      <w:r w:rsidR="003C7F9F">
        <w:rPr>
          <w:rFonts w:ascii="Arial" w:eastAsia="Times New Roman" w:hAnsi="Arial" w:cs="Arial"/>
          <w:b/>
          <w:bCs/>
          <w:sz w:val="24"/>
          <w:szCs w:val="24"/>
        </w:rPr>
        <w:t>3</w:t>
      </w:r>
      <w:r w:rsidRPr="002114E9">
        <w:rPr>
          <w:rFonts w:ascii="Arial" w:eastAsia="Times New Roman" w:hAnsi="Arial" w:cs="Arial"/>
          <w:b/>
          <w:bCs/>
          <w:sz w:val="24"/>
          <w:szCs w:val="24"/>
        </w:rPr>
        <w:t>.3 Problem Reporting.</w:t>
      </w:r>
      <w:r w:rsidRPr="002114E9">
        <w:rPr>
          <w:rFonts w:ascii="Arial" w:eastAsia="Times New Roman" w:hAnsi="Arial" w:cs="Arial"/>
          <w:b/>
          <w:sz w:val="24"/>
          <w:szCs w:val="24"/>
        </w:rPr>
        <w:t xml:space="preserve">  </w:t>
      </w:r>
      <w:r w:rsidRPr="002114E9">
        <w:rPr>
          <w:rFonts w:ascii="Arial" w:eastAsia="Times New Roman" w:hAnsi="Arial" w:cs="Arial"/>
          <w:sz w:val="24"/>
          <w:szCs w:val="24"/>
        </w:rPr>
        <w:t xml:space="preserve">As stipulated by the Contractor and/or shall provide a report listing any problem or concern encountered.  Records of such reports and other related communications issued in writing </w:t>
      </w:r>
      <w:proofErr w:type="gramStart"/>
      <w:r w:rsidRPr="002114E9">
        <w:rPr>
          <w:rFonts w:ascii="Arial" w:eastAsia="Times New Roman" w:hAnsi="Arial" w:cs="Arial"/>
          <w:sz w:val="24"/>
          <w:szCs w:val="24"/>
        </w:rPr>
        <w:t>during the course of</w:t>
      </w:r>
      <w:proofErr w:type="gramEnd"/>
      <w:r w:rsidRPr="002114E9">
        <w:rPr>
          <w:rFonts w:ascii="Arial" w:eastAsia="Times New Roman" w:hAnsi="Arial" w:cs="Arial"/>
          <w:sz w:val="24"/>
          <w:szCs w:val="24"/>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problem-resolution activities.</w:t>
      </w:r>
    </w:p>
    <w:p w14:paraId="21604170" w14:textId="77777777" w:rsidR="00D41C64" w:rsidRPr="002114E9" w:rsidRDefault="00D41C64" w:rsidP="00D41C64">
      <w:pPr>
        <w:jc w:val="left"/>
        <w:rPr>
          <w:rFonts w:ascii="Arial" w:hAnsi="Arial" w:cs="Arial"/>
          <w:i/>
          <w:sz w:val="24"/>
          <w:szCs w:val="24"/>
        </w:rPr>
      </w:pPr>
    </w:p>
    <w:p w14:paraId="04BB2F6C" w14:textId="77777777" w:rsidR="00D41C64" w:rsidRPr="002114E9" w:rsidRDefault="00D41C64" w:rsidP="00D41C64">
      <w:pPr>
        <w:jc w:val="left"/>
        <w:rPr>
          <w:rFonts w:ascii="Arial" w:eastAsia="Times New Roman" w:hAnsi="Arial" w:cs="Arial"/>
          <w:b/>
          <w:bCs/>
          <w:sz w:val="24"/>
          <w:szCs w:val="24"/>
        </w:rPr>
      </w:pPr>
      <w:r w:rsidRPr="002114E9">
        <w:rPr>
          <w:rFonts w:ascii="Arial" w:eastAsia="Times New Roman" w:hAnsi="Arial" w:cs="Arial"/>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C16EB86" w14:textId="77777777" w:rsidR="00D41C64" w:rsidRPr="002114E9" w:rsidRDefault="00D41C64" w:rsidP="00D41C64">
      <w:pPr>
        <w:jc w:val="left"/>
        <w:rPr>
          <w:rFonts w:ascii="Arial" w:eastAsia="Times New Roman" w:hAnsi="Arial" w:cs="Arial"/>
          <w:b/>
          <w:bCs/>
          <w:sz w:val="24"/>
          <w:szCs w:val="24"/>
        </w:rPr>
      </w:pPr>
    </w:p>
    <w:p w14:paraId="36562A61" w14:textId="7A14940B"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bCs/>
          <w:sz w:val="24"/>
          <w:szCs w:val="24"/>
        </w:rPr>
        <w:t>1.3.</w:t>
      </w:r>
      <w:r w:rsidR="003C7F9F">
        <w:rPr>
          <w:rFonts w:ascii="Arial" w:eastAsia="Times New Roman" w:hAnsi="Arial" w:cs="Arial"/>
          <w:b/>
          <w:bCs/>
          <w:sz w:val="24"/>
          <w:szCs w:val="24"/>
        </w:rPr>
        <w:t>3</w:t>
      </w:r>
      <w:r w:rsidRPr="002114E9">
        <w:rPr>
          <w:rFonts w:ascii="Arial" w:eastAsia="Times New Roman" w:hAnsi="Arial" w:cs="Arial"/>
          <w:b/>
          <w:bCs/>
          <w:sz w:val="24"/>
          <w:szCs w:val="24"/>
        </w:rPr>
        <w:t>.4 Addressing Deficiencies.</w:t>
      </w:r>
      <w:r w:rsidRPr="002114E9">
        <w:rPr>
          <w:rFonts w:ascii="Arial" w:eastAsia="Times New Roman" w:hAnsi="Arial" w:cs="Arial"/>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2A495A5" w14:textId="77777777" w:rsidR="00D41C64" w:rsidRPr="002114E9" w:rsidRDefault="00D41C64" w:rsidP="00D41C64">
      <w:pPr>
        <w:jc w:val="left"/>
        <w:rPr>
          <w:rFonts w:ascii="Arial" w:eastAsia="Times New Roman" w:hAnsi="Arial" w:cs="Arial"/>
          <w:b/>
          <w:sz w:val="24"/>
          <w:szCs w:val="24"/>
        </w:rPr>
      </w:pPr>
    </w:p>
    <w:p w14:paraId="1F0D9C95" w14:textId="10EA758F" w:rsidR="00D41C64" w:rsidRPr="002114E9" w:rsidRDefault="00D41C64" w:rsidP="00D41C64">
      <w:pPr>
        <w:jc w:val="left"/>
        <w:rPr>
          <w:rFonts w:ascii="Arial" w:eastAsia="Times New Roman" w:hAnsi="Arial" w:cs="Arial"/>
          <w:b/>
          <w:sz w:val="24"/>
          <w:szCs w:val="24"/>
        </w:rPr>
      </w:pPr>
      <w:r w:rsidRPr="002114E9">
        <w:rPr>
          <w:rFonts w:ascii="Arial" w:eastAsia="Times New Roman" w:hAnsi="Arial" w:cs="Arial"/>
          <w:b/>
          <w:sz w:val="24"/>
          <w:szCs w:val="24"/>
        </w:rPr>
        <w:t>1.3.</w:t>
      </w:r>
      <w:r w:rsidR="003C7F9F">
        <w:rPr>
          <w:rFonts w:ascii="Arial" w:eastAsia="Times New Roman" w:hAnsi="Arial" w:cs="Arial"/>
          <w:b/>
          <w:sz w:val="24"/>
          <w:szCs w:val="24"/>
        </w:rPr>
        <w:t>4</w:t>
      </w:r>
      <w:r w:rsidRPr="002114E9">
        <w:rPr>
          <w:rFonts w:ascii="Arial" w:eastAsia="Times New Roman" w:hAnsi="Arial" w:cs="Arial"/>
          <w:b/>
          <w:sz w:val="24"/>
          <w:szCs w:val="24"/>
        </w:rPr>
        <w:t xml:space="preserve"> Contract Payment Clause.</w:t>
      </w:r>
    </w:p>
    <w:p w14:paraId="683CB819" w14:textId="39237501"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bCs/>
          <w:sz w:val="24"/>
          <w:szCs w:val="24"/>
        </w:rPr>
        <w:t>1.3.</w:t>
      </w:r>
      <w:r w:rsidR="003C7F9F">
        <w:rPr>
          <w:rFonts w:ascii="Arial" w:eastAsia="Times New Roman" w:hAnsi="Arial" w:cs="Arial"/>
          <w:b/>
          <w:bCs/>
          <w:sz w:val="24"/>
          <w:szCs w:val="24"/>
        </w:rPr>
        <w:t>4</w:t>
      </w:r>
      <w:r w:rsidRPr="002114E9">
        <w:rPr>
          <w:rFonts w:ascii="Arial" w:eastAsia="Times New Roman" w:hAnsi="Arial" w:cs="Arial"/>
          <w:b/>
          <w:bCs/>
          <w:sz w:val="24"/>
          <w:szCs w:val="24"/>
        </w:rPr>
        <w:t xml:space="preserve">.1 Pricing.  </w:t>
      </w:r>
      <w:r w:rsidRPr="002114E9">
        <w:rPr>
          <w:rFonts w:ascii="Arial" w:eastAsia="Times New Roman" w:hAnsi="Arial" w:cs="Arial"/>
          <w:sz w:val="24"/>
          <w:szCs w:val="24"/>
        </w:rPr>
        <w:t xml:space="preserve">In accordance with the payment terms outlined in this section and the Contractor’s completion of the Scope of Work as set forth in this Contract, the Contractor will be compensated </w:t>
      </w:r>
      <w:r w:rsidR="003C7F9F">
        <w:rPr>
          <w:rFonts w:ascii="Arial" w:eastAsia="Times New Roman" w:hAnsi="Arial" w:cs="Arial"/>
          <w:sz w:val="24"/>
          <w:szCs w:val="24"/>
        </w:rPr>
        <w:t xml:space="preserve">an amount not to exceed $XXX during the entire term of this Contract, which includes any extensions or renewals thereof. Payment will occur as follows: </w:t>
      </w:r>
      <w:r w:rsidRPr="002114E9">
        <w:rPr>
          <w:rFonts w:ascii="Arial" w:eastAsia="Times New Roman" w:hAnsi="Arial" w:cs="Arial"/>
          <w:sz w:val="24"/>
          <w:szCs w:val="24"/>
        </w:rPr>
        <w:t xml:space="preserve"> </w:t>
      </w:r>
    </w:p>
    <w:p w14:paraId="5E3CD203" w14:textId="77777777" w:rsidR="00D41C64" w:rsidRPr="002114E9" w:rsidRDefault="00D41C64" w:rsidP="00D41C64">
      <w:pPr>
        <w:jc w:val="left"/>
        <w:rPr>
          <w:rFonts w:ascii="Arial" w:eastAsia="Times New Roman" w:hAnsi="Arial" w:cs="Arial"/>
          <w:sz w:val="24"/>
          <w:szCs w:val="24"/>
        </w:rPr>
      </w:pPr>
    </w:p>
    <w:p w14:paraId="7CBBA73F" w14:textId="4F5DEAB8" w:rsidR="00D41C64" w:rsidRPr="003C7F9F" w:rsidRDefault="003C7F9F" w:rsidP="00D41C64">
      <w:pPr>
        <w:jc w:val="left"/>
        <w:rPr>
          <w:rFonts w:ascii="Arial" w:hAnsi="Arial" w:cs="Arial"/>
          <w:b/>
          <w:bCs/>
          <w:iCs/>
          <w:sz w:val="24"/>
          <w:szCs w:val="24"/>
        </w:rPr>
      </w:pPr>
      <w:r w:rsidRPr="003C7F9F">
        <w:rPr>
          <w:rFonts w:ascii="Arial" w:hAnsi="Arial" w:cs="Arial"/>
          <w:b/>
          <w:bCs/>
          <w:iCs/>
          <w:sz w:val="24"/>
          <w:szCs w:val="24"/>
        </w:rPr>
        <w:t>1.3.4.2 Payment Methodology.</w:t>
      </w:r>
    </w:p>
    <w:p w14:paraId="47DF6233" w14:textId="77777777" w:rsidR="000F7C69" w:rsidRDefault="000F7C69" w:rsidP="000F7C69">
      <w:pPr>
        <w:rPr>
          <w:rFonts w:ascii="Arial" w:hAnsi="Arial" w:cs="Arial"/>
          <w:sz w:val="24"/>
          <w:szCs w:val="24"/>
        </w:rPr>
      </w:pPr>
      <w:r w:rsidRPr="002114E9">
        <w:rPr>
          <w:rFonts w:ascii="Arial" w:hAnsi="Arial" w:cs="Arial"/>
          <w:sz w:val="24"/>
          <w:szCs w:val="24"/>
        </w:rPr>
        <w:t xml:space="preserve">The Contractor shall receive $1.00 to every $1.00 of the total amount secured from private investors. Funds are contingent on Agency receipt of verification of private funding secured by the contractor. </w:t>
      </w:r>
      <w:r>
        <w:rPr>
          <w:rFonts w:ascii="Arial" w:hAnsi="Arial" w:cs="Arial"/>
          <w:sz w:val="24"/>
          <w:szCs w:val="24"/>
        </w:rPr>
        <w:t>Funding will be reimbursed on a quarterly basis with verification of expenditures for the quarter. Quarters are as follows:</w:t>
      </w:r>
    </w:p>
    <w:p w14:paraId="5FC711B2" w14:textId="77777777" w:rsidR="000F7C69" w:rsidRDefault="000F7C69" w:rsidP="000F7C69">
      <w:pPr>
        <w:rPr>
          <w:rFonts w:ascii="Arial" w:hAnsi="Arial" w:cs="Arial"/>
          <w:sz w:val="24"/>
          <w:szCs w:val="24"/>
        </w:rPr>
      </w:pPr>
    </w:p>
    <w:p w14:paraId="72FECB54" w14:textId="77777777" w:rsidR="000F7C69" w:rsidRDefault="000F7C69" w:rsidP="000F7C69">
      <w:pPr>
        <w:rPr>
          <w:rFonts w:ascii="Arial" w:hAnsi="Arial" w:cs="Arial"/>
          <w:sz w:val="24"/>
          <w:szCs w:val="24"/>
        </w:rPr>
      </w:pPr>
      <w:r>
        <w:rPr>
          <w:rFonts w:ascii="Arial" w:hAnsi="Arial" w:cs="Arial"/>
          <w:sz w:val="24"/>
          <w:szCs w:val="24"/>
        </w:rPr>
        <w:t>SFY24</w:t>
      </w:r>
      <w:r>
        <w:rPr>
          <w:rFonts w:ascii="Arial" w:hAnsi="Arial" w:cs="Arial"/>
          <w:sz w:val="24"/>
          <w:szCs w:val="24"/>
        </w:rPr>
        <w:tab/>
        <w:t>Quarter 2</w:t>
      </w:r>
      <w:r>
        <w:rPr>
          <w:rFonts w:ascii="Arial" w:hAnsi="Arial" w:cs="Arial"/>
          <w:sz w:val="24"/>
          <w:szCs w:val="24"/>
        </w:rPr>
        <w:tab/>
        <w:t>November-December 2023</w:t>
      </w:r>
    </w:p>
    <w:p w14:paraId="33CB4469" w14:textId="77777777" w:rsidR="000F7C69" w:rsidRDefault="000F7C69" w:rsidP="000F7C69">
      <w:pPr>
        <w:rPr>
          <w:rFonts w:ascii="Arial" w:hAnsi="Arial" w:cs="Arial"/>
          <w:sz w:val="24"/>
          <w:szCs w:val="24"/>
        </w:rPr>
      </w:pPr>
      <w:r>
        <w:rPr>
          <w:rFonts w:ascii="Arial" w:hAnsi="Arial" w:cs="Arial"/>
          <w:sz w:val="24"/>
          <w:szCs w:val="24"/>
        </w:rPr>
        <w:t>SFY24</w:t>
      </w:r>
      <w:r>
        <w:rPr>
          <w:rFonts w:ascii="Arial" w:hAnsi="Arial" w:cs="Arial"/>
          <w:sz w:val="24"/>
          <w:szCs w:val="24"/>
        </w:rPr>
        <w:tab/>
        <w:t>Quarter 3</w:t>
      </w:r>
      <w:r>
        <w:rPr>
          <w:rFonts w:ascii="Arial" w:hAnsi="Arial" w:cs="Arial"/>
          <w:sz w:val="24"/>
          <w:szCs w:val="24"/>
        </w:rPr>
        <w:tab/>
        <w:t>January-March 2024</w:t>
      </w:r>
    </w:p>
    <w:p w14:paraId="180C4365" w14:textId="77777777" w:rsidR="000F7C69" w:rsidRDefault="000F7C69" w:rsidP="000F7C69">
      <w:pPr>
        <w:rPr>
          <w:rFonts w:ascii="Arial" w:hAnsi="Arial" w:cs="Arial"/>
          <w:sz w:val="24"/>
          <w:szCs w:val="24"/>
        </w:rPr>
      </w:pPr>
      <w:r>
        <w:rPr>
          <w:rFonts w:ascii="Arial" w:hAnsi="Arial" w:cs="Arial"/>
          <w:sz w:val="24"/>
          <w:szCs w:val="24"/>
        </w:rPr>
        <w:t>SFY24</w:t>
      </w:r>
      <w:r>
        <w:rPr>
          <w:rFonts w:ascii="Arial" w:hAnsi="Arial" w:cs="Arial"/>
          <w:sz w:val="24"/>
          <w:szCs w:val="24"/>
        </w:rPr>
        <w:tab/>
        <w:t>Quarter 4</w:t>
      </w:r>
      <w:r>
        <w:rPr>
          <w:rFonts w:ascii="Arial" w:hAnsi="Arial" w:cs="Arial"/>
          <w:sz w:val="24"/>
          <w:szCs w:val="24"/>
        </w:rPr>
        <w:tab/>
        <w:t>April-June 2024</w:t>
      </w:r>
    </w:p>
    <w:p w14:paraId="00E9495C" w14:textId="6508242D" w:rsidR="000F7C69" w:rsidRPr="008F314C" w:rsidRDefault="000F7C69" w:rsidP="000F7C69">
      <w:pPr>
        <w:rPr>
          <w:rFonts w:ascii="Arial" w:hAnsi="Arial" w:cs="Arial"/>
          <w:sz w:val="24"/>
          <w:szCs w:val="24"/>
        </w:rPr>
      </w:pPr>
      <w:r>
        <w:rPr>
          <w:rFonts w:ascii="Arial" w:hAnsi="Arial" w:cs="Arial"/>
          <w:sz w:val="24"/>
          <w:szCs w:val="24"/>
        </w:rPr>
        <w:lastRenderedPageBreak/>
        <w:t>SFY25</w:t>
      </w:r>
      <w:r>
        <w:rPr>
          <w:rFonts w:ascii="Arial" w:hAnsi="Arial" w:cs="Arial"/>
          <w:sz w:val="24"/>
          <w:szCs w:val="24"/>
        </w:rPr>
        <w:tab/>
        <w:t>Quarter 1</w:t>
      </w:r>
      <w:r>
        <w:rPr>
          <w:rFonts w:ascii="Arial" w:hAnsi="Arial" w:cs="Arial"/>
          <w:sz w:val="24"/>
          <w:szCs w:val="24"/>
        </w:rPr>
        <w:tab/>
        <w:t>Ju</w:t>
      </w:r>
      <w:r w:rsidR="008F314C">
        <w:rPr>
          <w:rFonts w:ascii="Arial" w:hAnsi="Arial" w:cs="Arial"/>
          <w:sz w:val="24"/>
          <w:szCs w:val="24"/>
        </w:rPr>
        <w:t>ly</w:t>
      </w:r>
      <w:r>
        <w:rPr>
          <w:rFonts w:ascii="Arial" w:hAnsi="Arial" w:cs="Arial"/>
          <w:sz w:val="24"/>
          <w:szCs w:val="24"/>
        </w:rPr>
        <w:t>-</w:t>
      </w:r>
      <w:r w:rsidR="008F314C">
        <w:rPr>
          <w:rFonts w:ascii="Arial" w:hAnsi="Arial" w:cs="Arial"/>
          <w:sz w:val="24"/>
          <w:szCs w:val="24"/>
        </w:rPr>
        <w:t>September</w:t>
      </w:r>
      <w:r>
        <w:rPr>
          <w:rFonts w:ascii="Arial" w:hAnsi="Arial" w:cs="Arial"/>
          <w:sz w:val="24"/>
          <w:szCs w:val="24"/>
        </w:rPr>
        <w:t xml:space="preserve"> 20</w:t>
      </w:r>
      <w:r w:rsidR="008F314C">
        <w:rPr>
          <w:rFonts w:ascii="Arial" w:hAnsi="Arial" w:cs="Arial"/>
          <w:sz w:val="24"/>
          <w:szCs w:val="24"/>
        </w:rPr>
        <w:t>24</w:t>
      </w:r>
    </w:p>
    <w:p w14:paraId="61059775" w14:textId="77777777" w:rsidR="000F7C69" w:rsidRPr="002114E9" w:rsidRDefault="000F7C69" w:rsidP="00D41C64">
      <w:pPr>
        <w:jc w:val="left"/>
        <w:rPr>
          <w:rFonts w:ascii="Arial" w:hAnsi="Arial" w:cs="Arial"/>
          <w:i/>
          <w:sz w:val="24"/>
          <w:szCs w:val="24"/>
        </w:rPr>
      </w:pPr>
    </w:p>
    <w:p w14:paraId="460C27C7" w14:textId="77777777" w:rsidR="00D41C64" w:rsidRPr="002114E9" w:rsidRDefault="00D41C64" w:rsidP="00D41C64">
      <w:pPr>
        <w:jc w:val="left"/>
        <w:rPr>
          <w:rFonts w:ascii="Arial" w:hAnsi="Arial" w:cs="Arial"/>
          <w:i/>
          <w:sz w:val="24"/>
          <w:szCs w:val="24"/>
        </w:rPr>
      </w:pPr>
    </w:p>
    <w:p w14:paraId="5B5EDBED" w14:textId="77777777" w:rsidR="00D41C64" w:rsidRPr="002114E9" w:rsidRDefault="00D41C64" w:rsidP="00D41C64">
      <w:pPr>
        <w:rPr>
          <w:rFonts w:ascii="Arial" w:hAnsi="Arial" w:cs="Arial"/>
          <w:i/>
          <w:sz w:val="24"/>
          <w:szCs w:val="24"/>
        </w:rPr>
      </w:pPr>
    </w:p>
    <w:p w14:paraId="560AAD6B" w14:textId="1508A908" w:rsidR="00A13F95" w:rsidRPr="00874B04" w:rsidRDefault="00D41C64" w:rsidP="00A13F95">
      <w:pPr>
        <w:keepNext/>
        <w:jc w:val="left"/>
        <w:outlineLvl w:val="7"/>
        <w:rPr>
          <w:rFonts w:ascii="Arial" w:hAnsi="Arial" w:cs="Arial"/>
          <w:bCs/>
          <w:sz w:val="24"/>
          <w:szCs w:val="24"/>
        </w:rPr>
      </w:pPr>
      <w:r w:rsidRPr="00874B04">
        <w:rPr>
          <w:rFonts w:ascii="Arial" w:hAnsi="Arial" w:cs="Arial"/>
          <w:b/>
          <w:bCs/>
          <w:sz w:val="24"/>
          <w:szCs w:val="24"/>
        </w:rPr>
        <w:t>1.3.</w:t>
      </w:r>
      <w:r w:rsidR="00874B04">
        <w:rPr>
          <w:rFonts w:ascii="Arial" w:hAnsi="Arial" w:cs="Arial"/>
          <w:b/>
          <w:bCs/>
          <w:sz w:val="24"/>
          <w:szCs w:val="24"/>
        </w:rPr>
        <w:t>4</w:t>
      </w:r>
      <w:r w:rsidRPr="00874B04">
        <w:rPr>
          <w:rFonts w:ascii="Arial" w:hAnsi="Arial" w:cs="Arial"/>
          <w:b/>
          <w:bCs/>
          <w:sz w:val="24"/>
          <w:szCs w:val="24"/>
        </w:rPr>
        <w:t xml:space="preserve">.3 Timeframes for Regular Submission of Initial and Adjusted Invoices. </w:t>
      </w:r>
      <w:r w:rsidR="00A13F95" w:rsidRPr="00874B04">
        <w:rPr>
          <w:rFonts w:ascii="Arial" w:hAnsi="Arial" w:cs="Arial"/>
          <w:bCs/>
          <w:sz w:val="24"/>
          <w:szCs w:val="24"/>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127FCBF" w14:textId="4C57E6AB" w:rsidR="00D41C64" w:rsidRPr="002114E9" w:rsidRDefault="00D41C64" w:rsidP="00D41C64">
      <w:pPr>
        <w:keepNext/>
        <w:jc w:val="left"/>
        <w:outlineLvl w:val="7"/>
        <w:rPr>
          <w:rFonts w:ascii="Arial" w:hAnsi="Arial" w:cs="Arial"/>
          <w:bCs/>
          <w:sz w:val="24"/>
          <w:szCs w:val="24"/>
        </w:rPr>
      </w:pPr>
      <w:r w:rsidRPr="002114E9">
        <w:rPr>
          <w:rFonts w:ascii="Arial" w:hAnsi="Arial" w:cs="Arial"/>
          <w:bCs/>
          <w:sz w:val="24"/>
          <w:szCs w:val="24"/>
        </w:rPr>
        <w:t xml:space="preserve">  </w:t>
      </w:r>
    </w:p>
    <w:p w14:paraId="56180992" w14:textId="77777777" w:rsidR="00D41C64" w:rsidRPr="002114E9" w:rsidRDefault="00D41C64" w:rsidP="00D41C64">
      <w:pPr>
        <w:keepNext/>
        <w:jc w:val="left"/>
        <w:outlineLvl w:val="7"/>
        <w:rPr>
          <w:rFonts w:ascii="Arial" w:hAnsi="Arial" w:cs="Arial"/>
          <w:bCs/>
          <w:sz w:val="24"/>
          <w:szCs w:val="24"/>
        </w:rPr>
      </w:pPr>
    </w:p>
    <w:p w14:paraId="73340C3D" w14:textId="0286D61E" w:rsidR="00D41C64" w:rsidRPr="002114E9" w:rsidRDefault="00D41C64" w:rsidP="00D41C64">
      <w:pPr>
        <w:keepNext/>
        <w:jc w:val="left"/>
        <w:outlineLvl w:val="7"/>
        <w:rPr>
          <w:rFonts w:ascii="Arial" w:hAnsi="Arial" w:cs="Arial"/>
          <w:bCs/>
          <w:sz w:val="24"/>
          <w:szCs w:val="24"/>
        </w:rPr>
      </w:pPr>
      <w:r w:rsidRPr="002114E9">
        <w:rPr>
          <w:rFonts w:ascii="Arial" w:hAnsi="Arial" w:cs="Arial"/>
          <w:b/>
          <w:bCs/>
          <w:sz w:val="24"/>
          <w:szCs w:val="24"/>
        </w:rPr>
        <w:t>1.3.</w:t>
      </w:r>
      <w:r w:rsidR="00874B04">
        <w:rPr>
          <w:rFonts w:ascii="Arial" w:hAnsi="Arial" w:cs="Arial"/>
          <w:b/>
          <w:bCs/>
          <w:sz w:val="24"/>
          <w:szCs w:val="24"/>
        </w:rPr>
        <w:t>4</w:t>
      </w:r>
      <w:r w:rsidRPr="002114E9">
        <w:rPr>
          <w:rFonts w:ascii="Arial" w:hAnsi="Arial" w:cs="Arial"/>
          <w:b/>
          <w:bCs/>
          <w:sz w:val="24"/>
          <w:szCs w:val="24"/>
        </w:rPr>
        <w:t xml:space="preserve">.4 Submission of Invoices at the End of State Fiscal Year.  </w:t>
      </w:r>
      <w:r w:rsidRPr="002114E9">
        <w:rPr>
          <w:rFonts w:ascii="Arial" w:hAnsi="Arial" w:cs="Arial"/>
          <w:bCs/>
          <w:sz w:val="24"/>
          <w:szCs w:val="24"/>
        </w:rPr>
        <w:t>Notwithstanding the timeframes above, and absent (1) longer timeframes established in federal law or (2) the express written consent of the Agency, the Contractor shall submit all Invoices to the Agency for payment by August 1</w:t>
      </w:r>
      <w:r w:rsidRPr="002114E9">
        <w:rPr>
          <w:rFonts w:ascii="Arial" w:hAnsi="Arial" w:cs="Arial"/>
          <w:bCs/>
          <w:sz w:val="24"/>
          <w:szCs w:val="24"/>
          <w:vertAlign w:val="superscript"/>
        </w:rPr>
        <w:t>st</w:t>
      </w:r>
      <w:r w:rsidRPr="002114E9">
        <w:rPr>
          <w:rFonts w:ascii="Arial" w:hAnsi="Arial" w:cs="Arial"/>
          <w:bCs/>
          <w:sz w:val="24"/>
          <w:szCs w:val="24"/>
        </w:rPr>
        <w:t xml:space="preserve"> for all services performed in the preceding state fiscal year (the State fiscal year ends June 30).  </w:t>
      </w:r>
    </w:p>
    <w:p w14:paraId="2EC67713" w14:textId="77777777" w:rsidR="00D41C64" w:rsidRPr="002114E9" w:rsidRDefault="00D41C64" w:rsidP="00D41C64">
      <w:pPr>
        <w:keepNext/>
        <w:jc w:val="left"/>
        <w:outlineLvl w:val="7"/>
        <w:rPr>
          <w:rFonts w:ascii="Arial" w:hAnsi="Arial" w:cs="Arial"/>
          <w:bCs/>
          <w:sz w:val="24"/>
          <w:szCs w:val="24"/>
        </w:rPr>
      </w:pPr>
    </w:p>
    <w:p w14:paraId="1DBC52F1" w14:textId="77777777" w:rsidR="00F71AB7" w:rsidRDefault="00D41C64" w:rsidP="00F71AB7">
      <w:pPr>
        <w:keepNext/>
        <w:jc w:val="left"/>
        <w:outlineLvl w:val="7"/>
        <w:rPr>
          <w:rFonts w:ascii="Arial" w:hAnsi="Arial" w:cs="Arial"/>
          <w:bCs/>
          <w:sz w:val="24"/>
          <w:szCs w:val="24"/>
        </w:rPr>
      </w:pPr>
      <w:r w:rsidRPr="002114E9">
        <w:rPr>
          <w:rFonts w:ascii="Arial" w:hAnsi="Arial" w:cs="Arial"/>
          <w:b/>
          <w:bCs/>
          <w:sz w:val="24"/>
          <w:szCs w:val="24"/>
        </w:rPr>
        <w:t>1.3.</w:t>
      </w:r>
      <w:r w:rsidR="00874B04">
        <w:rPr>
          <w:rFonts w:ascii="Arial" w:hAnsi="Arial" w:cs="Arial"/>
          <w:b/>
          <w:bCs/>
          <w:sz w:val="24"/>
          <w:szCs w:val="24"/>
        </w:rPr>
        <w:t>4</w:t>
      </w:r>
      <w:r w:rsidRPr="002114E9">
        <w:rPr>
          <w:rFonts w:ascii="Arial" w:hAnsi="Arial" w:cs="Arial"/>
          <w:b/>
          <w:bCs/>
          <w:sz w:val="24"/>
          <w:szCs w:val="24"/>
        </w:rPr>
        <w:t xml:space="preserve">.5 Payment of Invoices.  </w:t>
      </w:r>
      <w:r w:rsidR="00F71AB7">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CC6A909" w14:textId="77777777" w:rsidR="00F71AB7" w:rsidRDefault="00F71AB7" w:rsidP="00F71AB7">
      <w:pPr>
        <w:keepNext/>
        <w:ind w:left="360"/>
        <w:jc w:val="left"/>
        <w:outlineLvl w:val="7"/>
        <w:rPr>
          <w:rFonts w:ascii="Arial" w:hAnsi="Arial" w:cs="Arial"/>
          <w:bCs/>
          <w:sz w:val="24"/>
          <w:szCs w:val="24"/>
        </w:rPr>
      </w:pPr>
    </w:p>
    <w:p w14:paraId="4C4FB508" w14:textId="77777777" w:rsidR="00F71AB7" w:rsidRDefault="00F71AB7" w:rsidP="00F71AB7">
      <w:pPr>
        <w:keepNext/>
        <w:jc w:val="left"/>
        <w:outlineLvl w:val="7"/>
        <w:rPr>
          <w:rFonts w:ascii="Arial" w:hAnsi="Arial" w:cs="Arial"/>
          <w:sz w:val="24"/>
          <w:szCs w:val="24"/>
        </w:rPr>
      </w:pPr>
      <w:r>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24CF62A" w14:textId="28E0C9ED" w:rsidR="00D41C64" w:rsidRPr="002114E9" w:rsidRDefault="00D41C64" w:rsidP="00F71AB7">
      <w:pPr>
        <w:keepNext/>
        <w:jc w:val="left"/>
        <w:outlineLvl w:val="7"/>
        <w:rPr>
          <w:rFonts w:ascii="Arial" w:hAnsi="Arial" w:cs="Arial"/>
          <w:sz w:val="24"/>
          <w:szCs w:val="24"/>
        </w:rPr>
      </w:pPr>
    </w:p>
    <w:p w14:paraId="6D8C8412" w14:textId="77777777" w:rsidR="00D41C64" w:rsidRPr="002114E9" w:rsidRDefault="00D41C64" w:rsidP="00D41C64">
      <w:pPr>
        <w:jc w:val="left"/>
        <w:rPr>
          <w:rFonts w:ascii="Arial" w:hAnsi="Arial" w:cs="Arial"/>
          <w:noProof/>
          <w:sz w:val="24"/>
          <w:szCs w:val="24"/>
        </w:rPr>
      </w:pPr>
    </w:p>
    <w:p w14:paraId="42B38613" w14:textId="30DA068E" w:rsidR="00D41C64" w:rsidRPr="002114E9" w:rsidRDefault="00D41C64" w:rsidP="00D41C64">
      <w:pPr>
        <w:jc w:val="left"/>
        <w:rPr>
          <w:rFonts w:ascii="Arial" w:hAnsi="Arial" w:cs="Arial"/>
          <w:sz w:val="24"/>
          <w:szCs w:val="24"/>
        </w:rPr>
      </w:pPr>
      <w:r w:rsidRPr="002114E9">
        <w:rPr>
          <w:rFonts w:ascii="Arial" w:hAnsi="Arial" w:cs="Arial"/>
          <w:b/>
          <w:sz w:val="24"/>
          <w:szCs w:val="24"/>
        </w:rPr>
        <w:t>1.3.</w:t>
      </w:r>
      <w:r w:rsidR="00874B04">
        <w:rPr>
          <w:rFonts w:ascii="Arial" w:hAnsi="Arial" w:cs="Arial"/>
          <w:b/>
          <w:sz w:val="24"/>
          <w:szCs w:val="24"/>
        </w:rPr>
        <w:t>4</w:t>
      </w:r>
      <w:r w:rsidRPr="002114E9">
        <w:rPr>
          <w:rFonts w:ascii="Arial" w:hAnsi="Arial" w:cs="Arial"/>
          <w:b/>
          <w:sz w:val="24"/>
          <w:szCs w:val="24"/>
        </w:rPr>
        <w:t>.6 Reimbursable Expenses.</w:t>
      </w:r>
      <w:r w:rsidRPr="002114E9">
        <w:rPr>
          <w:rFonts w:ascii="Arial" w:hAnsi="Arial" w:cs="Arial"/>
          <w:sz w:val="24"/>
          <w:szCs w:val="24"/>
        </w:rPr>
        <w:t xml:space="preserve">  Unless otherwise agreed to by the parties in an amendment</w:t>
      </w:r>
      <w:r w:rsidRPr="002114E9">
        <w:rPr>
          <w:rFonts w:ascii="Arial" w:hAnsi="Arial" w:cs="Arial"/>
          <w:i/>
          <w:sz w:val="24"/>
          <w:szCs w:val="24"/>
        </w:rPr>
        <w:t xml:space="preserve"> </w:t>
      </w:r>
      <w:r w:rsidRPr="002114E9">
        <w:rPr>
          <w:rFonts w:ascii="Arial" w:hAnsi="Arial" w:cs="Arial"/>
          <w:sz w:val="24"/>
          <w:szCs w:val="24"/>
        </w:rPr>
        <w:t xml:space="preserve">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C2B5127" w14:textId="77777777" w:rsidR="00D41C64" w:rsidRPr="002114E9" w:rsidRDefault="00D41C64" w:rsidP="00D41C64">
      <w:pPr>
        <w:jc w:val="left"/>
        <w:rPr>
          <w:rFonts w:ascii="Arial" w:eastAsia="Times New Roman" w:hAnsi="Arial" w:cs="Arial"/>
          <w:sz w:val="24"/>
          <w:szCs w:val="24"/>
          <w:highlight w:val="magenta"/>
        </w:rPr>
      </w:pPr>
    </w:p>
    <w:p w14:paraId="24D54599" w14:textId="77777777" w:rsidR="00D41C64" w:rsidRPr="002114E9" w:rsidRDefault="00D41C64" w:rsidP="00D41C64">
      <w:pPr>
        <w:jc w:val="left"/>
        <w:rPr>
          <w:rFonts w:ascii="Arial" w:hAnsi="Arial" w:cs="Arial"/>
          <w:b/>
          <w:i/>
          <w:sz w:val="24"/>
          <w:szCs w:val="24"/>
        </w:rPr>
      </w:pPr>
      <w:r w:rsidRPr="002114E9">
        <w:rPr>
          <w:rFonts w:ascii="Arial" w:hAnsi="Arial" w:cs="Arial"/>
          <w:b/>
          <w:i/>
          <w:sz w:val="24"/>
          <w:szCs w:val="24"/>
        </w:rPr>
        <w:t xml:space="preserve">1.4 Insurance Coverage.  </w:t>
      </w:r>
    </w:p>
    <w:p w14:paraId="24DBBEF3" w14:textId="77777777" w:rsidR="00D41C64" w:rsidRPr="002114E9" w:rsidRDefault="00D41C64" w:rsidP="00D41C64">
      <w:pPr>
        <w:jc w:val="left"/>
        <w:rPr>
          <w:rFonts w:ascii="Arial" w:hAnsi="Arial" w:cs="Arial"/>
          <w:bCs/>
          <w:sz w:val="24"/>
          <w:szCs w:val="24"/>
        </w:rPr>
      </w:pPr>
      <w:r w:rsidRPr="002114E9">
        <w:rPr>
          <w:rFonts w:ascii="Arial" w:hAnsi="Arial" w:cs="Arial"/>
          <w:bCs/>
          <w:sz w:val="24"/>
          <w:szCs w:val="24"/>
        </w:rPr>
        <w:t xml:space="preserve">The Contractor and any subcontractor shall obtain the following types of insurance for at least the minimum amounts listed below: </w:t>
      </w:r>
    </w:p>
    <w:p w14:paraId="1D3924E1" w14:textId="77777777" w:rsidR="00D41C64" w:rsidRPr="002114E9" w:rsidRDefault="00D41C64" w:rsidP="00D41C64">
      <w:pPr>
        <w:jc w:val="left"/>
        <w:rPr>
          <w:rFonts w:ascii="Arial" w:hAnsi="Arial" w:cs="Arial"/>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5"/>
        <w:gridCol w:w="2165"/>
      </w:tblGrid>
      <w:tr w:rsidR="00D41C64" w:rsidRPr="002114E9" w14:paraId="4D69C4CC" w14:textId="77777777" w:rsidTr="006E5989">
        <w:tc>
          <w:tcPr>
            <w:tcW w:w="5298" w:type="dxa"/>
          </w:tcPr>
          <w:p w14:paraId="344892D9" w14:textId="77777777" w:rsidR="00D41C64" w:rsidRPr="002114E9" w:rsidRDefault="00D41C64" w:rsidP="006E5989">
            <w:pPr>
              <w:jc w:val="left"/>
              <w:rPr>
                <w:rFonts w:ascii="Arial" w:hAnsi="Arial" w:cs="Arial"/>
                <w:b/>
                <w:bCs/>
                <w:sz w:val="24"/>
                <w:szCs w:val="24"/>
              </w:rPr>
            </w:pPr>
            <w:r w:rsidRPr="002114E9">
              <w:rPr>
                <w:rFonts w:ascii="Arial" w:hAnsi="Arial" w:cs="Arial"/>
                <w:b/>
                <w:bCs/>
                <w:sz w:val="24"/>
                <w:szCs w:val="24"/>
              </w:rPr>
              <w:lastRenderedPageBreak/>
              <w:t>Type of Insurance</w:t>
            </w:r>
          </w:p>
        </w:tc>
        <w:tc>
          <w:tcPr>
            <w:tcW w:w="2455" w:type="dxa"/>
          </w:tcPr>
          <w:p w14:paraId="5F3650C4" w14:textId="77777777" w:rsidR="00D41C64" w:rsidRPr="002114E9" w:rsidRDefault="00D41C64" w:rsidP="006E5989">
            <w:pPr>
              <w:jc w:val="left"/>
              <w:rPr>
                <w:rFonts w:ascii="Arial" w:hAnsi="Arial" w:cs="Arial"/>
                <w:b/>
                <w:sz w:val="24"/>
                <w:szCs w:val="24"/>
              </w:rPr>
            </w:pPr>
            <w:r w:rsidRPr="002114E9">
              <w:rPr>
                <w:rFonts w:ascii="Arial" w:hAnsi="Arial" w:cs="Arial"/>
                <w:b/>
                <w:sz w:val="24"/>
                <w:szCs w:val="24"/>
              </w:rPr>
              <w:t>Limit</w:t>
            </w:r>
          </w:p>
        </w:tc>
        <w:tc>
          <w:tcPr>
            <w:tcW w:w="2165" w:type="dxa"/>
          </w:tcPr>
          <w:p w14:paraId="41C56969" w14:textId="77777777" w:rsidR="00D41C64" w:rsidRPr="002114E9" w:rsidRDefault="00D41C64" w:rsidP="006E5989">
            <w:pPr>
              <w:jc w:val="left"/>
              <w:rPr>
                <w:rFonts w:ascii="Arial" w:hAnsi="Arial" w:cs="Arial"/>
                <w:b/>
                <w:sz w:val="24"/>
                <w:szCs w:val="24"/>
              </w:rPr>
            </w:pPr>
            <w:r w:rsidRPr="002114E9">
              <w:rPr>
                <w:rFonts w:ascii="Arial" w:hAnsi="Arial" w:cs="Arial"/>
                <w:b/>
                <w:sz w:val="24"/>
                <w:szCs w:val="24"/>
              </w:rPr>
              <w:t>Amount</w:t>
            </w:r>
          </w:p>
        </w:tc>
      </w:tr>
      <w:tr w:rsidR="00D41C64" w:rsidRPr="002114E9" w14:paraId="75A49251" w14:textId="77777777" w:rsidTr="006E5989">
        <w:tc>
          <w:tcPr>
            <w:tcW w:w="5298" w:type="dxa"/>
          </w:tcPr>
          <w:p w14:paraId="6DAFB646"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General Liability (including contractual liability) written on occurrence basis</w:t>
            </w:r>
          </w:p>
        </w:tc>
        <w:tc>
          <w:tcPr>
            <w:tcW w:w="2455" w:type="dxa"/>
          </w:tcPr>
          <w:p w14:paraId="08F0986A"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General Aggregate</w:t>
            </w:r>
          </w:p>
          <w:p w14:paraId="1113CD16" w14:textId="77777777" w:rsidR="00D41C64" w:rsidRPr="002114E9" w:rsidRDefault="00D41C64" w:rsidP="006E5989">
            <w:pPr>
              <w:jc w:val="left"/>
              <w:rPr>
                <w:rFonts w:ascii="Arial" w:hAnsi="Arial" w:cs="Arial"/>
                <w:sz w:val="24"/>
                <w:szCs w:val="24"/>
              </w:rPr>
            </w:pPr>
          </w:p>
          <w:p w14:paraId="3FAF8FC5"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Product/Completed</w:t>
            </w:r>
          </w:p>
          <w:p w14:paraId="4D2B5D0B"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Operations Aggregate</w:t>
            </w:r>
          </w:p>
          <w:p w14:paraId="139D5F18" w14:textId="77777777" w:rsidR="00D41C64" w:rsidRPr="002114E9" w:rsidRDefault="00D41C64" w:rsidP="006E5989">
            <w:pPr>
              <w:jc w:val="left"/>
              <w:rPr>
                <w:rFonts w:ascii="Arial" w:hAnsi="Arial" w:cs="Arial"/>
                <w:sz w:val="24"/>
                <w:szCs w:val="24"/>
              </w:rPr>
            </w:pPr>
          </w:p>
          <w:p w14:paraId="1755C502"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Personal Injury</w:t>
            </w:r>
          </w:p>
          <w:p w14:paraId="5073946C" w14:textId="77777777" w:rsidR="00D41C64" w:rsidRPr="002114E9" w:rsidRDefault="00D41C64" w:rsidP="006E5989">
            <w:pPr>
              <w:jc w:val="left"/>
              <w:rPr>
                <w:rFonts w:ascii="Arial" w:hAnsi="Arial" w:cs="Arial"/>
                <w:sz w:val="24"/>
                <w:szCs w:val="24"/>
              </w:rPr>
            </w:pPr>
          </w:p>
          <w:p w14:paraId="7D11E400"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Each Occurrence</w:t>
            </w:r>
          </w:p>
        </w:tc>
        <w:tc>
          <w:tcPr>
            <w:tcW w:w="2165" w:type="dxa"/>
          </w:tcPr>
          <w:p w14:paraId="3264BC00"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$2 Million</w:t>
            </w:r>
          </w:p>
          <w:p w14:paraId="5D8D2A55" w14:textId="77777777" w:rsidR="00D41C64" w:rsidRPr="002114E9" w:rsidRDefault="00D41C64" w:rsidP="006E5989">
            <w:pPr>
              <w:jc w:val="left"/>
              <w:rPr>
                <w:rFonts w:ascii="Arial" w:hAnsi="Arial" w:cs="Arial"/>
                <w:sz w:val="24"/>
                <w:szCs w:val="24"/>
              </w:rPr>
            </w:pPr>
          </w:p>
          <w:p w14:paraId="0B9DF305"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p w14:paraId="4580CF1F" w14:textId="77777777" w:rsidR="00D41C64" w:rsidRPr="002114E9" w:rsidRDefault="00D41C64" w:rsidP="006E5989">
            <w:pPr>
              <w:jc w:val="left"/>
              <w:rPr>
                <w:rFonts w:ascii="Arial" w:hAnsi="Arial" w:cs="Arial"/>
                <w:sz w:val="24"/>
                <w:szCs w:val="24"/>
              </w:rPr>
            </w:pPr>
          </w:p>
          <w:p w14:paraId="7996BCF6" w14:textId="77777777" w:rsidR="00D41C64" w:rsidRPr="002114E9" w:rsidRDefault="00D41C64" w:rsidP="006E5989">
            <w:pPr>
              <w:jc w:val="left"/>
              <w:rPr>
                <w:rFonts w:ascii="Arial" w:hAnsi="Arial" w:cs="Arial"/>
                <w:sz w:val="24"/>
                <w:szCs w:val="24"/>
              </w:rPr>
            </w:pPr>
          </w:p>
          <w:p w14:paraId="26DC2E5E"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p w14:paraId="67EB8F82" w14:textId="77777777" w:rsidR="00D41C64" w:rsidRPr="002114E9" w:rsidRDefault="00D41C64" w:rsidP="006E5989">
            <w:pPr>
              <w:jc w:val="left"/>
              <w:rPr>
                <w:rFonts w:ascii="Arial" w:hAnsi="Arial" w:cs="Arial"/>
                <w:sz w:val="24"/>
                <w:szCs w:val="24"/>
              </w:rPr>
            </w:pPr>
          </w:p>
          <w:p w14:paraId="52ED5361"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tc>
      </w:tr>
      <w:tr w:rsidR="00D41C64" w:rsidRPr="002114E9" w14:paraId="44F028F8" w14:textId="77777777" w:rsidTr="006E5989">
        <w:tc>
          <w:tcPr>
            <w:tcW w:w="5298" w:type="dxa"/>
          </w:tcPr>
          <w:p w14:paraId="458E24B6"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Automobile Liability (including any auto, hired autos, and non-owned autos)</w:t>
            </w:r>
          </w:p>
          <w:p w14:paraId="79233A8C" w14:textId="77777777" w:rsidR="00D41C64" w:rsidRPr="002114E9" w:rsidRDefault="00D41C64" w:rsidP="006E5989">
            <w:pPr>
              <w:jc w:val="left"/>
              <w:rPr>
                <w:rFonts w:ascii="Arial" w:hAnsi="Arial" w:cs="Arial"/>
                <w:sz w:val="24"/>
                <w:szCs w:val="24"/>
              </w:rPr>
            </w:pPr>
          </w:p>
        </w:tc>
        <w:tc>
          <w:tcPr>
            <w:tcW w:w="2455" w:type="dxa"/>
          </w:tcPr>
          <w:p w14:paraId="578A044B"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Combined Single Limit</w:t>
            </w:r>
          </w:p>
          <w:p w14:paraId="64D39FC3" w14:textId="77777777" w:rsidR="00D41C64" w:rsidRPr="002114E9" w:rsidRDefault="00D41C64" w:rsidP="006E5989">
            <w:pPr>
              <w:jc w:val="left"/>
              <w:rPr>
                <w:rFonts w:ascii="Arial" w:hAnsi="Arial" w:cs="Arial"/>
                <w:sz w:val="24"/>
                <w:szCs w:val="24"/>
              </w:rPr>
            </w:pPr>
          </w:p>
        </w:tc>
        <w:tc>
          <w:tcPr>
            <w:tcW w:w="2165" w:type="dxa"/>
          </w:tcPr>
          <w:p w14:paraId="25A4F8F9"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tc>
      </w:tr>
      <w:tr w:rsidR="00D41C64" w:rsidRPr="002114E9" w14:paraId="16D92E8F" w14:textId="77777777" w:rsidTr="006E5989">
        <w:tc>
          <w:tcPr>
            <w:tcW w:w="5298" w:type="dxa"/>
          </w:tcPr>
          <w:p w14:paraId="4C609AFE"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Excess Liability, Umbrella Form</w:t>
            </w:r>
          </w:p>
        </w:tc>
        <w:tc>
          <w:tcPr>
            <w:tcW w:w="2455" w:type="dxa"/>
          </w:tcPr>
          <w:p w14:paraId="3126E781"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Each Occurrence</w:t>
            </w:r>
          </w:p>
          <w:p w14:paraId="3C8C028D" w14:textId="77777777" w:rsidR="00D41C64" w:rsidRPr="002114E9" w:rsidRDefault="00D41C64" w:rsidP="006E5989">
            <w:pPr>
              <w:jc w:val="left"/>
              <w:rPr>
                <w:rFonts w:ascii="Arial" w:hAnsi="Arial" w:cs="Arial"/>
                <w:sz w:val="24"/>
                <w:szCs w:val="24"/>
              </w:rPr>
            </w:pPr>
          </w:p>
          <w:p w14:paraId="624AA806"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Aggregate</w:t>
            </w:r>
          </w:p>
        </w:tc>
        <w:tc>
          <w:tcPr>
            <w:tcW w:w="2165" w:type="dxa"/>
          </w:tcPr>
          <w:p w14:paraId="651CCEFC"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p w14:paraId="1D3D8D77" w14:textId="77777777" w:rsidR="00D41C64" w:rsidRPr="002114E9" w:rsidRDefault="00D41C64" w:rsidP="006E5989">
            <w:pPr>
              <w:jc w:val="left"/>
              <w:rPr>
                <w:rFonts w:ascii="Arial" w:hAnsi="Arial" w:cs="Arial"/>
                <w:sz w:val="24"/>
                <w:szCs w:val="24"/>
              </w:rPr>
            </w:pPr>
          </w:p>
          <w:p w14:paraId="5D68C1A1"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tc>
      </w:tr>
      <w:tr w:rsidR="00D41C64" w:rsidRPr="002114E9" w14:paraId="1B37F2AB" w14:textId="77777777" w:rsidTr="006E5989">
        <w:tc>
          <w:tcPr>
            <w:tcW w:w="5298" w:type="dxa"/>
          </w:tcPr>
          <w:p w14:paraId="24DBDB19"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Workers’ Compensation and Employer Liability</w:t>
            </w:r>
          </w:p>
        </w:tc>
        <w:tc>
          <w:tcPr>
            <w:tcW w:w="2455" w:type="dxa"/>
          </w:tcPr>
          <w:p w14:paraId="21711BEF"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As required by Iowa law</w:t>
            </w:r>
          </w:p>
        </w:tc>
        <w:tc>
          <w:tcPr>
            <w:tcW w:w="2165" w:type="dxa"/>
          </w:tcPr>
          <w:p w14:paraId="0B496F1A"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As Required by Iowa law</w:t>
            </w:r>
          </w:p>
        </w:tc>
      </w:tr>
      <w:tr w:rsidR="00D41C64" w:rsidRPr="002114E9" w14:paraId="67EA89C5" w14:textId="77777777" w:rsidTr="006E5989">
        <w:tc>
          <w:tcPr>
            <w:tcW w:w="5298" w:type="dxa"/>
          </w:tcPr>
          <w:p w14:paraId="4C6542C4"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Property Damage</w:t>
            </w:r>
          </w:p>
          <w:p w14:paraId="63BF3F54" w14:textId="77777777" w:rsidR="00D41C64" w:rsidRPr="002114E9" w:rsidRDefault="00D41C64" w:rsidP="006E5989">
            <w:pPr>
              <w:jc w:val="left"/>
              <w:rPr>
                <w:rFonts w:ascii="Arial" w:hAnsi="Arial" w:cs="Arial"/>
                <w:sz w:val="24"/>
                <w:szCs w:val="24"/>
              </w:rPr>
            </w:pPr>
          </w:p>
        </w:tc>
        <w:tc>
          <w:tcPr>
            <w:tcW w:w="2455" w:type="dxa"/>
          </w:tcPr>
          <w:p w14:paraId="3AED6976"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Each Occurrence</w:t>
            </w:r>
          </w:p>
          <w:p w14:paraId="40F39594" w14:textId="77777777" w:rsidR="00D41C64" w:rsidRPr="002114E9" w:rsidRDefault="00D41C64" w:rsidP="006E5989">
            <w:pPr>
              <w:jc w:val="left"/>
              <w:rPr>
                <w:rFonts w:ascii="Arial" w:hAnsi="Arial" w:cs="Arial"/>
                <w:sz w:val="24"/>
                <w:szCs w:val="24"/>
              </w:rPr>
            </w:pPr>
          </w:p>
          <w:p w14:paraId="5BBE3411"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Aggregate</w:t>
            </w:r>
          </w:p>
        </w:tc>
        <w:tc>
          <w:tcPr>
            <w:tcW w:w="2165" w:type="dxa"/>
          </w:tcPr>
          <w:p w14:paraId="2AE06032"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p w14:paraId="7CD726D7" w14:textId="77777777" w:rsidR="00D41C64" w:rsidRPr="002114E9" w:rsidRDefault="00D41C64" w:rsidP="006E5989">
            <w:pPr>
              <w:jc w:val="left"/>
              <w:rPr>
                <w:rFonts w:ascii="Arial" w:hAnsi="Arial" w:cs="Arial"/>
                <w:sz w:val="24"/>
                <w:szCs w:val="24"/>
              </w:rPr>
            </w:pPr>
          </w:p>
          <w:p w14:paraId="64FA0DA6"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$1 Million</w:t>
            </w:r>
          </w:p>
        </w:tc>
      </w:tr>
      <w:tr w:rsidR="00D41C64" w:rsidRPr="002114E9" w14:paraId="5A187DA3" w14:textId="77777777" w:rsidTr="006E5989">
        <w:tc>
          <w:tcPr>
            <w:tcW w:w="5301" w:type="dxa"/>
          </w:tcPr>
          <w:p w14:paraId="2BB43D0F"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Professional Liability</w:t>
            </w:r>
          </w:p>
        </w:tc>
        <w:tc>
          <w:tcPr>
            <w:tcW w:w="2451" w:type="dxa"/>
          </w:tcPr>
          <w:p w14:paraId="3C9730E8"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Each Occurrence</w:t>
            </w:r>
          </w:p>
          <w:p w14:paraId="0F3C0090" w14:textId="77777777" w:rsidR="00D41C64" w:rsidRPr="002114E9" w:rsidRDefault="00D41C64" w:rsidP="006E5989">
            <w:pPr>
              <w:jc w:val="left"/>
              <w:rPr>
                <w:rFonts w:ascii="Arial" w:hAnsi="Arial" w:cs="Arial"/>
                <w:sz w:val="24"/>
                <w:szCs w:val="24"/>
              </w:rPr>
            </w:pPr>
          </w:p>
          <w:p w14:paraId="0BEE4458"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Aggregate</w:t>
            </w:r>
          </w:p>
        </w:tc>
        <w:tc>
          <w:tcPr>
            <w:tcW w:w="2166" w:type="dxa"/>
          </w:tcPr>
          <w:p w14:paraId="4EC0A801"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$2 Million</w:t>
            </w:r>
          </w:p>
          <w:p w14:paraId="4FFA0581" w14:textId="77777777" w:rsidR="00D41C64" w:rsidRPr="002114E9" w:rsidRDefault="00D41C64" w:rsidP="006E5989">
            <w:pPr>
              <w:jc w:val="left"/>
              <w:rPr>
                <w:rFonts w:ascii="Arial" w:hAnsi="Arial" w:cs="Arial"/>
                <w:sz w:val="24"/>
                <w:szCs w:val="24"/>
              </w:rPr>
            </w:pPr>
          </w:p>
          <w:p w14:paraId="45B20938" w14:textId="77777777" w:rsidR="00D41C64" w:rsidRPr="002114E9" w:rsidRDefault="00D41C64" w:rsidP="006E5989">
            <w:pPr>
              <w:jc w:val="left"/>
              <w:rPr>
                <w:rFonts w:ascii="Arial" w:hAnsi="Arial" w:cs="Arial"/>
                <w:sz w:val="24"/>
                <w:szCs w:val="24"/>
              </w:rPr>
            </w:pPr>
            <w:r w:rsidRPr="002114E9">
              <w:rPr>
                <w:rFonts w:ascii="Arial" w:hAnsi="Arial" w:cs="Arial"/>
                <w:sz w:val="24"/>
                <w:szCs w:val="24"/>
              </w:rPr>
              <w:t>$2 Million</w:t>
            </w:r>
          </w:p>
        </w:tc>
      </w:tr>
    </w:tbl>
    <w:p w14:paraId="7898BD50" w14:textId="77777777" w:rsidR="00D41C64" w:rsidRPr="002114E9" w:rsidRDefault="00D41C64" w:rsidP="00D41C64">
      <w:pPr>
        <w:jc w:val="left"/>
        <w:rPr>
          <w:rFonts w:ascii="Arial" w:eastAsia="Times New Roman" w:hAnsi="Arial" w:cs="Arial"/>
          <w:b/>
          <w:i/>
          <w:sz w:val="24"/>
          <w:szCs w:val="24"/>
        </w:rPr>
      </w:pPr>
    </w:p>
    <w:p w14:paraId="16A3A3DF" w14:textId="77777777" w:rsidR="00D41C64" w:rsidRPr="002114E9" w:rsidRDefault="00D41C64" w:rsidP="00D41C64">
      <w:pPr>
        <w:rPr>
          <w:rFonts w:ascii="Arial" w:eastAsia="Times New Roman" w:hAnsi="Arial" w:cs="Arial"/>
          <w:b/>
          <w:i/>
          <w:sz w:val="24"/>
          <w:szCs w:val="24"/>
        </w:rPr>
      </w:pPr>
      <w:r w:rsidRPr="002114E9">
        <w:rPr>
          <w:rFonts w:ascii="Arial" w:eastAsia="Times New Roman" w:hAnsi="Arial" w:cs="Arial"/>
          <w:b/>
          <w:i/>
          <w:sz w:val="24"/>
          <w:szCs w:val="24"/>
        </w:rPr>
        <w:t xml:space="preserve">1.5 Data and Security.  </w:t>
      </w:r>
      <w:r w:rsidRPr="002114E9">
        <w:rPr>
          <w:rFonts w:ascii="Arial" w:eastAsia="Times New Roman" w:hAnsi="Arial" w:cs="Arial"/>
          <w:sz w:val="24"/>
          <w:szCs w:val="24"/>
        </w:rPr>
        <w:t>If this Contract involves Confidential Information, the following terms apply:</w:t>
      </w:r>
    </w:p>
    <w:p w14:paraId="1ED25497" w14:textId="77777777" w:rsidR="00D41C64" w:rsidRPr="002114E9" w:rsidRDefault="00D41C64" w:rsidP="00D41C64">
      <w:pPr>
        <w:rPr>
          <w:rFonts w:ascii="Arial" w:eastAsia="Times New Roman" w:hAnsi="Arial" w:cs="Arial"/>
          <w:sz w:val="24"/>
          <w:szCs w:val="24"/>
        </w:rPr>
      </w:pPr>
      <w:r w:rsidRPr="002114E9">
        <w:rPr>
          <w:rFonts w:ascii="Arial" w:eastAsia="Times New Roman" w:hAnsi="Arial" w:cs="Arial"/>
          <w:b/>
          <w:sz w:val="24"/>
          <w:szCs w:val="24"/>
        </w:rPr>
        <w:t>1.5.1 Data and Security System Framework</w:t>
      </w:r>
      <w:r w:rsidRPr="002114E9">
        <w:rPr>
          <w:rFonts w:ascii="Arial" w:eastAsia="Times New Roman" w:hAnsi="Arial" w:cs="Arial"/>
          <w:sz w:val="24"/>
          <w:szCs w:val="24"/>
        </w:rPr>
        <w:t xml:space="preserve">.  The Contractor shall comply with either of the following: </w:t>
      </w:r>
    </w:p>
    <w:p w14:paraId="0603EFA3" w14:textId="77777777" w:rsidR="00D41C64" w:rsidRPr="002114E9" w:rsidRDefault="00D41C64" w:rsidP="00D41C64">
      <w:pPr>
        <w:numPr>
          <w:ilvl w:val="0"/>
          <w:numId w:val="12"/>
        </w:numPr>
        <w:tabs>
          <w:tab w:val="left" w:pos="-720"/>
        </w:tabs>
        <w:jc w:val="left"/>
        <w:rPr>
          <w:rFonts w:ascii="Arial" w:eastAsia="Times New Roman" w:hAnsi="Arial" w:cs="Arial"/>
          <w:sz w:val="24"/>
          <w:szCs w:val="24"/>
        </w:rPr>
      </w:pPr>
      <w:r w:rsidRPr="002114E9">
        <w:rPr>
          <w:rFonts w:ascii="Arial" w:eastAsia="Times New Roman" w:hAnsi="Arial" w:cs="Arial"/>
          <w:sz w:val="24"/>
          <w:szCs w:val="24"/>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2114E9">
        <w:rPr>
          <w:rFonts w:ascii="Arial" w:eastAsia="Times New Roman" w:hAnsi="Arial" w:cs="Arial"/>
          <w:sz w:val="24"/>
          <w:szCs w:val="24"/>
          <w:u w:val="single"/>
        </w:rPr>
        <w:t>and</w:t>
      </w:r>
      <w:r w:rsidRPr="002114E9">
        <w:rPr>
          <w:rFonts w:ascii="Arial" w:eastAsia="Times New Roman" w:hAnsi="Arial" w:cs="Arial"/>
          <w:sz w:val="24"/>
          <w:szCs w:val="24"/>
        </w:rPr>
        <w:t xml:space="preserve"> again when the certification(s) expire, </w:t>
      </w:r>
    </w:p>
    <w:p w14:paraId="600CFE54" w14:textId="77777777" w:rsidR="00D41C64" w:rsidRPr="002114E9" w:rsidRDefault="00D41C64" w:rsidP="00D41C64">
      <w:pPr>
        <w:tabs>
          <w:tab w:val="left" w:pos="-720"/>
        </w:tabs>
        <w:ind w:left="720"/>
        <w:jc w:val="left"/>
        <w:rPr>
          <w:rFonts w:ascii="Arial" w:eastAsia="Times New Roman" w:hAnsi="Arial" w:cs="Arial"/>
          <w:sz w:val="24"/>
          <w:szCs w:val="24"/>
        </w:rPr>
      </w:pPr>
      <w:r w:rsidRPr="002114E9">
        <w:rPr>
          <w:rFonts w:ascii="Arial" w:eastAsia="Times New Roman" w:hAnsi="Arial" w:cs="Arial"/>
          <w:sz w:val="24"/>
          <w:szCs w:val="24"/>
        </w:rPr>
        <w:t>or</w:t>
      </w:r>
    </w:p>
    <w:p w14:paraId="6D85CC9B" w14:textId="77777777" w:rsidR="00D41C64" w:rsidRPr="002114E9" w:rsidRDefault="00D41C64" w:rsidP="00D41C64">
      <w:pPr>
        <w:numPr>
          <w:ilvl w:val="0"/>
          <w:numId w:val="12"/>
        </w:numPr>
        <w:tabs>
          <w:tab w:val="left" w:pos="-720"/>
        </w:tabs>
        <w:jc w:val="left"/>
        <w:rPr>
          <w:rFonts w:ascii="Arial" w:eastAsia="Times New Roman" w:hAnsi="Arial" w:cs="Arial"/>
          <w:sz w:val="24"/>
          <w:szCs w:val="24"/>
        </w:rPr>
      </w:pPr>
      <w:r w:rsidRPr="002114E9">
        <w:rPr>
          <w:rFonts w:ascii="Arial" w:eastAsia="Times New Roman" w:hAnsi="Arial" w:cs="Arial"/>
          <w:sz w:val="24"/>
          <w:szCs w:val="24"/>
        </w:rPr>
        <w:t xml:space="preserve">Provide attestation of a passed information security risk assessment, passed network penetration scans, and passed web application scans (when applicable) prior to implementation of the system </w:t>
      </w:r>
      <w:r w:rsidRPr="002114E9">
        <w:rPr>
          <w:rFonts w:ascii="Arial" w:eastAsia="Times New Roman" w:hAnsi="Arial" w:cs="Arial"/>
          <w:sz w:val="24"/>
          <w:szCs w:val="24"/>
          <w:u w:val="single"/>
        </w:rPr>
        <w:t>and</w:t>
      </w:r>
      <w:r w:rsidRPr="002114E9">
        <w:rPr>
          <w:rFonts w:ascii="Arial" w:eastAsia="Times New Roman" w:hAnsi="Arial" w:cs="Arial"/>
          <w:sz w:val="24"/>
          <w:szCs w:val="24"/>
        </w:rPr>
        <w:t xml:space="preserve"> again annually thereafter.  For purposes of this section, “passed” means no unresolved high or critical findings.</w:t>
      </w:r>
    </w:p>
    <w:p w14:paraId="41074C52" w14:textId="77777777" w:rsidR="00D41C64" w:rsidRPr="002114E9" w:rsidRDefault="00D41C64" w:rsidP="00D41C64">
      <w:pPr>
        <w:jc w:val="left"/>
        <w:rPr>
          <w:rFonts w:ascii="Arial" w:eastAsia="Times New Roman" w:hAnsi="Arial" w:cs="Arial"/>
          <w:b/>
          <w:i/>
          <w:sz w:val="24"/>
          <w:szCs w:val="24"/>
        </w:rPr>
      </w:pPr>
    </w:p>
    <w:p w14:paraId="5007C2ED" w14:textId="77777777"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sz w:val="24"/>
          <w:szCs w:val="24"/>
        </w:rPr>
        <w:t>1.5.2 Vendor Security Questionnaire.</w:t>
      </w:r>
      <w:r w:rsidRPr="002114E9">
        <w:rPr>
          <w:rFonts w:ascii="Arial" w:eastAsia="Times New Roman" w:hAnsi="Arial" w:cs="Arial"/>
          <w:sz w:val="24"/>
          <w:szCs w:val="24"/>
        </w:rPr>
        <w:t xml:space="preserve">  If not previously provided to the Agency through a procurement process specifically related to this Contract, the Contractor shall provide a fully completed copy of the Agency’s Vendor Security Questionnaire (VSQ).</w:t>
      </w:r>
    </w:p>
    <w:p w14:paraId="54CDCF78" w14:textId="77777777" w:rsidR="00D41C64" w:rsidRPr="002114E9" w:rsidRDefault="00D41C64" w:rsidP="00D41C64">
      <w:pPr>
        <w:jc w:val="left"/>
        <w:rPr>
          <w:rFonts w:ascii="Arial" w:eastAsia="Times New Roman" w:hAnsi="Arial" w:cs="Arial"/>
          <w:b/>
          <w:sz w:val="24"/>
          <w:szCs w:val="24"/>
        </w:rPr>
      </w:pPr>
    </w:p>
    <w:p w14:paraId="769D1278" w14:textId="77777777"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sz w:val="24"/>
          <w:szCs w:val="24"/>
        </w:rPr>
        <w:t xml:space="preserve">1.5.3 Cloud Services.  </w:t>
      </w:r>
      <w:r w:rsidRPr="002114E9">
        <w:rPr>
          <w:rFonts w:ascii="Arial" w:eastAsia="Times New Roman" w:hAnsi="Arial" w:cs="Arial"/>
          <w:sz w:val="24"/>
          <w:szCs w:val="24"/>
        </w:rPr>
        <w:t>If using cloud services to store Agency Information, the Contractor shall comply with either of the following:</w:t>
      </w:r>
    </w:p>
    <w:p w14:paraId="02DA8AAC" w14:textId="77777777" w:rsidR="00D41C64" w:rsidRPr="002114E9" w:rsidRDefault="00D41C64" w:rsidP="00D41C64">
      <w:pPr>
        <w:numPr>
          <w:ilvl w:val="0"/>
          <w:numId w:val="12"/>
        </w:numPr>
        <w:tabs>
          <w:tab w:val="left" w:pos="-720"/>
        </w:tabs>
        <w:jc w:val="left"/>
        <w:rPr>
          <w:rFonts w:ascii="Arial" w:eastAsia="Times New Roman" w:hAnsi="Arial" w:cs="Arial"/>
          <w:sz w:val="24"/>
          <w:szCs w:val="24"/>
        </w:rPr>
      </w:pPr>
      <w:r w:rsidRPr="002114E9">
        <w:rPr>
          <w:rFonts w:ascii="Arial" w:eastAsia="Times New Roman" w:hAnsi="Arial" w:cs="Arial"/>
          <w:sz w:val="24"/>
          <w:szCs w:val="24"/>
        </w:rPr>
        <w:lastRenderedPageBreak/>
        <w:t>Provide written designation of FedRAMP authorization with impact level moderate prior to implementation of the system, or</w:t>
      </w:r>
    </w:p>
    <w:p w14:paraId="15068C61" w14:textId="77777777" w:rsidR="00D41C64" w:rsidRPr="002114E9" w:rsidRDefault="00D41C64" w:rsidP="00D41C64">
      <w:pPr>
        <w:numPr>
          <w:ilvl w:val="0"/>
          <w:numId w:val="12"/>
        </w:numPr>
        <w:tabs>
          <w:tab w:val="left" w:pos="-720"/>
        </w:tabs>
        <w:jc w:val="left"/>
        <w:rPr>
          <w:rFonts w:ascii="Arial" w:eastAsia="Times New Roman" w:hAnsi="Arial" w:cs="Arial"/>
          <w:sz w:val="24"/>
          <w:szCs w:val="24"/>
        </w:rPr>
      </w:pPr>
      <w:r w:rsidRPr="002114E9">
        <w:rPr>
          <w:rFonts w:ascii="Arial" w:eastAsia="Times New Roman" w:hAnsi="Arial" w:cs="Arial"/>
          <w:sz w:val="24"/>
          <w:szCs w:val="24"/>
        </w:rPr>
        <w:t xml:space="preserve">Provide certification of compliance with a minimum of one of the following security frameworks: </w:t>
      </w:r>
    </w:p>
    <w:p w14:paraId="374418F1" w14:textId="77777777" w:rsidR="00D41C64" w:rsidRPr="002114E9" w:rsidRDefault="00D41C64" w:rsidP="00D41C64">
      <w:pPr>
        <w:tabs>
          <w:tab w:val="left" w:pos="-720"/>
        </w:tabs>
        <w:ind w:left="720"/>
        <w:jc w:val="left"/>
        <w:rPr>
          <w:rFonts w:ascii="Arial" w:eastAsia="Times New Roman" w:hAnsi="Arial" w:cs="Arial"/>
          <w:sz w:val="24"/>
          <w:szCs w:val="24"/>
        </w:rPr>
      </w:pPr>
      <w:r w:rsidRPr="002114E9">
        <w:rPr>
          <w:rFonts w:ascii="Arial" w:eastAsia="Times New Roman" w:hAnsi="Arial" w:cs="Arial"/>
          <w:sz w:val="24"/>
          <w:szCs w:val="24"/>
        </w:rPr>
        <w:t>NIST SP 800-53, HITRUST version 9, COBIT 5, CSA STAR Level 2 or greater, or ISO 27001 prior to implementation of the system and again when the certification(s) expire.</w:t>
      </w:r>
    </w:p>
    <w:p w14:paraId="4A7DACC4" w14:textId="77777777" w:rsidR="00D41C64" w:rsidRPr="002114E9" w:rsidRDefault="00D41C64" w:rsidP="00D41C64">
      <w:pPr>
        <w:jc w:val="left"/>
        <w:rPr>
          <w:rFonts w:ascii="Arial" w:eastAsia="Times New Roman" w:hAnsi="Arial" w:cs="Arial"/>
          <w:b/>
          <w:sz w:val="24"/>
          <w:szCs w:val="24"/>
        </w:rPr>
      </w:pPr>
    </w:p>
    <w:p w14:paraId="5259C587" w14:textId="77777777" w:rsidR="00D41C64" w:rsidRPr="002114E9" w:rsidRDefault="00D41C64" w:rsidP="00D41C64">
      <w:pPr>
        <w:jc w:val="left"/>
        <w:rPr>
          <w:rFonts w:ascii="Arial" w:eastAsia="Times New Roman" w:hAnsi="Arial" w:cs="Arial"/>
          <w:sz w:val="24"/>
          <w:szCs w:val="24"/>
        </w:rPr>
      </w:pPr>
      <w:r w:rsidRPr="002114E9">
        <w:rPr>
          <w:rFonts w:ascii="Arial" w:eastAsia="Times New Roman" w:hAnsi="Arial" w:cs="Arial"/>
          <w:b/>
          <w:sz w:val="24"/>
          <w:szCs w:val="24"/>
        </w:rPr>
        <w:t xml:space="preserve">1.5.4 Addressing Concerns.  </w:t>
      </w:r>
      <w:r w:rsidRPr="002114E9">
        <w:rPr>
          <w:rFonts w:ascii="Arial" w:eastAsia="Times New Roman" w:hAnsi="Arial" w:cs="Arial"/>
          <w:sz w:val="24"/>
          <w:szCs w:val="24"/>
        </w:rPr>
        <w:t>The Contractor shall timely resolve any outstanding concerns identified by the Agency regarding the Contractor’s submissions required in this section.</w:t>
      </w:r>
    </w:p>
    <w:p w14:paraId="58FB9C37" w14:textId="77777777" w:rsidR="00D41C64" w:rsidRPr="002114E9" w:rsidRDefault="00D41C64" w:rsidP="00D41C64">
      <w:pPr>
        <w:jc w:val="left"/>
        <w:rPr>
          <w:rFonts w:ascii="Arial" w:eastAsia="Times New Roman" w:hAnsi="Arial" w:cs="Arial"/>
          <w:b/>
          <w:i/>
          <w:sz w:val="24"/>
          <w:szCs w:val="24"/>
        </w:rPr>
      </w:pPr>
    </w:p>
    <w:p w14:paraId="47A4D175" w14:textId="2DC35638" w:rsidR="00D41C64" w:rsidRPr="002114E9" w:rsidRDefault="00D41C64" w:rsidP="00D41C64">
      <w:pPr>
        <w:jc w:val="left"/>
        <w:rPr>
          <w:rFonts w:ascii="Arial" w:eastAsia="Times New Roman" w:hAnsi="Arial" w:cs="Arial"/>
          <w:b/>
          <w:i/>
          <w:sz w:val="24"/>
          <w:szCs w:val="24"/>
        </w:rPr>
      </w:pPr>
      <w:r w:rsidRPr="002114E9">
        <w:rPr>
          <w:rFonts w:ascii="Arial" w:eastAsia="Times New Roman" w:hAnsi="Arial" w:cs="Arial"/>
          <w:b/>
          <w:i/>
          <w:sz w:val="24"/>
          <w:szCs w:val="24"/>
        </w:rPr>
        <w:t>1.6 Reserved</w:t>
      </w:r>
      <w:r w:rsidR="00F71AB7">
        <w:rPr>
          <w:rFonts w:ascii="Arial" w:eastAsia="Times New Roman" w:hAnsi="Arial" w:cs="Arial"/>
          <w:b/>
          <w:i/>
          <w:sz w:val="24"/>
          <w:szCs w:val="24"/>
        </w:rPr>
        <w:t>.</w:t>
      </w:r>
      <w:r w:rsidRPr="002114E9">
        <w:rPr>
          <w:rFonts w:ascii="Arial" w:eastAsia="Times New Roman" w:hAnsi="Arial" w:cs="Arial"/>
          <w:b/>
          <w:i/>
          <w:sz w:val="24"/>
          <w:szCs w:val="24"/>
        </w:rPr>
        <w:t xml:space="preserve"> (Labor Standards Provisions).</w:t>
      </w:r>
    </w:p>
    <w:p w14:paraId="1904496D" w14:textId="77777777" w:rsidR="00D41C64" w:rsidRDefault="00D41C64" w:rsidP="00D41C64">
      <w:pPr>
        <w:jc w:val="left"/>
        <w:rPr>
          <w:rFonts w:ascii="Arial" w:eastAsia="Times New Roman" w:hAnsi="Arial" w:cs="Arial"/>
          <w:b/>
          <w:i/>
          <w:sz w:val="24"/>
          <w:szCs w:val="24"/>
        </w:rPr>
      </w:pPr>
    </w:p>
    <w:p w14:paraId="4C36F54F" w14:textId="021D0131" w:rsidR="00F71AB7" w:rsidRDefault="00F71AB7" w:rsidP="00D41C64">
      <w:pPr>
        <w:jc w:val="left"/>
        <w:rPr>
          <w:rFonts w:ascii="Arial" w:eastAsia="Times New Roman" w:hAnsi="Arial" w:cs="Arial"/>
          <w:b/>
          <w:i/>
          <w:sz w:val="24"/>
          <w:szCs w:val="24"/>
        </w:rPr>
      </w:pPr>
      <w:r>
        <w:rPr>
          <w:rFonts w:ascii="Arial" w:eastAsia="Times New Roman" w:hAnsi="Arial" w:cs="Arial"/>
          <w:b/>
          <w:i/>
          <w:sz w:val="24"/>
          <w:szCs w:val="24"/>
        </w:rPr>
        <w:t>1.7 Reserved. (Performance Security.)</w:t>
      </w:r>
    </w:p>
    <w:p w14:paraId="67ED3EF9" w14:textId="77777777" w:rsidR="00F71AB7" w:rsidRPr="002114E9" w:rsidRDefault="00F71AB7" w:rsidP="00D41C64">
      <w:pPr>
        <w:jc w:val="left"/>
        <w:rPr>
          <w:rFonts w:ascii="Arial" w:eastAsia="Times New Roman" w:hAnsi="Arial" w:cs="Arial"/>
          <w:b/>
          <w:i/>
          <w:sz w:val="24"/>
          <w:szCs w:val="24"/>
        </w:rPr>
      </w:pPr>
    </w:p>
    <w:p w14:paraId="54819EDB" w14:textId="71373E2A" w:rsidR="00D41C64" w:rsidRPr="002114E9" w:rsidRDefault="00D41C64" w:rsidP="00D41C64">
      <w:pPr>
        <w:jc w:val="left"/>
        <w:rPr>
          <w:rFonts w:ascii="Arial" w:eastAsia="Times New Roman" w:hAnsi="Arial" w:cs="Arial"/>
          <w:b/>
          <w:i/>
          <w:sz w:val="24"/>
          <w:szCs w:val="24"/>
        </w:rPr>
      </w:pPr>
      <w:r w:rsidRPr="002114E9">
        <w:rPr>
          <w:rFonts w:ascii="Arial" w:eastAsia="Times New Roman" w:hAnsi="Arial" w:cs="Arial"/>
          <w:b/>
          <w:i/>
          <w:sz w:val="24"/>
          <w:szCs w:val="24"/>
        </w:rPr>
        <w:t>1.</w:t>
      </w:r>
      <w:r w:rsidR="00F71AB7">
        <w:rPr>
          <w:rFonts w:ascii="Arial" w:eastAsia="Times New Roman" w:hAnsi="Arial" w:cs="Arial"/>
          <w:b/>
          <w:i/>
          <w:sz w:val="24"/>
          <w:szCs w:val="24"/>
        </w:rPr>
        <w:t>8</w:t>
      </w:r>
      <w:r w:rsidRPr="002114E9">
        <w:rPr>
          <w:rFonts w:ascii="Arial" w:eastAsia="Times New Roman" w:hAnsi="Arial" w:cs="Arial"/>
          <w:b/>
          <w:i/>
          <w:sz w:val="24"/>
          <w:szCs w:val="24"/>
        </w:rPr>
        <w:t xml:space="preserve"> Incorporation of General and Contingent Terms.</w:t>
      </w:r>
      <w:r w:rsidRPr="002114E9">
        <w:rPr>
          <w:rFonts w:ascii="Arial" w:eastAsia="Times New Roman" w:hAnsi="Arial" w:cs="Arial"/>
          <w:sz w:val="24"/>
          <w:szCs w:val="24"/>
        </w:rPr>
        <w:t xml:space="preserve">  </w:t>
      </w:r>
    </w:p>
    <w:p w14:paraId="0BB8239C" w14:textId="3DDE483D" w:rsidR="00D41C64" w:rsidRPr="002114E9" w:rsidRDefault="00D41C64" w:rsidP="00D41C64">
      <w:pPr>
        <w:jc w:val="left"/>
        <w:rPr>
          <w:rFonts w:ascii="Arial" w:eastAsia="Times New Roman" w:hAnsi="Arial" w:cs="Arial"/>
          <w:bCs/>
          <w:iCs/>
          <w:sz w:val="24"/>
          <w:szCs w:val="24"/>
        </w:rPr>
      </w:pPr>
      <w:r w:rsidRPr="002114E9">
        <w:rPr>
          <w:rFonts w:ascii="Arial" w:eastAsia="Times New Roman" w:hAnsi="Arial" w:cs="Arial"/>
          <w:b/>
          <w:sz w:val="24"/>
          <w:szCs w:val="24"/>
        </w:rPr>
        <w:t>1.</w:t>
      </w:r>
      <w:r w:rsidR="00F71AB7">
        <w:rPr>
          <w:rFonts w:ascii="Arial" w:eastAsia="Times New Roman" w:hAnsi="Arial" w:cs="Arial"/>
          <w:b/>
          <w:sz w:val="24"/>
          <w:szCs w:val="24"/>
        </w:rPr>
        <w:t>8</w:t>
      </w:r>
      <w:r w:rsidRPr="002114E9">
        <w:rPr>
          <w:rFonts w:ascii="Arial" w:eastAsia="Times New Roman" w:hAnsi="Arial" w:cs="Arial"/>
          <w:b/>
          <w:sz w:val="24"/>
          <w:szCs w:val="24"/>
        </w:rPr>
        <w:t xml:space="preserve">.1 General Terms for Service Contracts (“Section 2”). </w:t>
      </w:r>
      <w:r w:rsidRPr="002114E9">
        <w:rPr>
          <w:rFonts w:ascii="Arial" w:eastAsia="Times New Roman" w:hAnsi="Arial" w:cs="Arial"/>
          <w:sz w:val="24"/>
          <w:szCs w:val="24"/>
        </w:rPr>
        <w:t xml:space="preserve"> The version of the General Terms for Services Contracts Section </w:t>
      </w:r>
      <w:r w:rsidRPr="002114E9">
        <w:rPr>
          <w:rFonts w:ascii="Arial" w:eastAsia="Times New Roman" w:hAnsi="Arial" w:cs="Arial"/>
          <w:bCs/>
          <w:iCs/>
          <w:sz w:val="24"/>
          <w:szCs w:val="24"/>
        </w:rPr>
        <w:t xml:space="preserve">posted to the Agency’s website at </w:t>
      </w:r>
      <w:hyperlink r:id="rId18" w:history="1">
        <w:r w:rsidR="00210EC9" w:rsidRPr="0072545F">
          <w:rPr>
            <w:rStyle w:val="Hyperlink"/>
            <w:rFonts w:ascii="Arial" w:eastAsia="Times New Roman" w:hAnsi="Arial" w:cs="Arial"/>
            <w:bCs/>
            <w:iCs/>
            <w:sz w:val="24"/>
            <w:szCs w:val="24"/>
          </w:rPr>
          <w:t>https://hhs.iowa.gov/contract-terms</w:t>
        </w:r>
      </w:hyperlink>
      <w:r w:rsidRPr="002114E9">
        <w:rPr>
          <w:rFonts w:ascii="Arial" w:eastAsia="Times New Roman" w:hAnsi="Arial" w:cs="Arial"/>
          <w:bCs/>
          <w:iCs/>
          <w:sz w:val="24"/>
          <w:szCs w:val="24"/>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23AC84D" w14:textId="77777777" w:rsidR="00D41C64" w:rsidRPr="002114E9" w:rsidRDefault="00D41C64" w:rsidP="00D41C64">
      <w:pPr>
        <w:jc w:val="left"/>
        <w:rPr>
          <w:rFonts w:ascii="Arial" w:eastAsia="Times New Roman" w:hAnsi="Arial" w:cs="Arial"/>
          <w:bCs/>
          <w:iCs/>
          <w:sz w:val="24"/>
          <w:szCs w:val="24"/>
        </w:rPr>
      </w:pPr>
    </w:p>
    <w:p w14:paraId="14230765" w14:textId="77777777" w:rsidR="00D41C64" w:rsidRPr="002114E9" w:rsidRDefault="00D41C64" w:rsidP="00D41C64">
      <w:pPr>
        <w:jc w:val="left"/>
        <w:rPr>
          <w:rFonts w:ascii="Arial" w:hAnsi="Arial" w:cs="Arial"/>
          <w:bCs/>
          <w:i/>
          <w:iCs/>
          <w:sz w:val="24"/>
          <w:szCs w:val="24"/>
        </w:rPr>
      </w:pPr>
      <w:r w:rsidRPr="002114E9">
        <w:rPr>
          <w:rFonts w:ascii="Arial" w:eastAsia="Times New Roman" w:hAnsi="Arial" w:cs="Arial"/>
          <w:bCs/>
          <w:iCs/>
          <w:sz w:val="24"/>
          <w:szCs w:val="24"/>
        </w:rPr>
        <w:t>The contract warranty period (hereafter "Warranty Period") referenced within the General Terms for Services Contracts is as follows: The term of this Contract, including any extensions.</w:t>
      </w:r>
    </w:p>
    <w:p w14:paraId="1EDF63DE" w14:textId="77777777" w:rsidR="00D41C64" w:rsidRPr="002114E9" w:rsidRDefault="00D41C64" w:rsidP="00D41C64">
      <w:pPr>
        <w:jc w:val="left"/>
        <w:rPr>
          <w:rFonts w:ascii="Arial" w:eastAsia="Times New Roman" w:hAnsi="Arial" w:cs="Arial"/>
          <w:sz w:val="24"/>
          <w:szCs w:val="24"/>
        </w:rPr>
      </w:pPr>
    </w:p>
    <w:p w14:paraId="7B06FBA2" w14:textId="1A0B3B17" w:rsidR="00D41C64" w:rsidRPr="002114E9" w:rsidRDefault="00D41C64" w:rsidP="00D41C64">
      <w:pPr>
        <w:widowControl w:val="0"/>
        <w:ind w:right="-7"/>
        <w:jc w:val="left"/>
        <w:rPr>
          <w:rFonts w:ascii="Arial" w:eastAsia="Times New Roman" w:hAnsi="Arial" w:cs="Arial"/>
          <w:sz w:val="24"/>
          <w:szCs w:val="24"/>
        </w:rPr>
      </w:pPr>
      <w:r w:rsidRPr="002114E9">
        <w:rPr>
          <w:rFonts w:ascii="Arial" w:eastAsia="Times New Roman" w:hAnsi="Arial" w:cs="Arial"/>
          <w:b/>
          <w:sz w:val="24"/>
          <w:szCs w:val="24"/>
        </w:rPr>
        <w:t>1.</w:t>
      </w:r>
      <w:r w:rsidR="00F71AB7">
        <w:rPr>
          <w:rFonts w:ascii="Arial" w:eastAsia="Times New Roman" w:hAnsi="Arial" w:cs="Arial"/>
          <w:b/>
          <w:sz w:val="24"/>
          <w:szCs w:val="24"/>
        </w:rPr>
        <w:t>8</w:t>
      </w:r>
      <w:r w:rsidRPr="002114E9">
        <w:rPr>
          <w:rFonts w:ascii="Arial" w:eastAsia="Times New Roman" w:hAnsi="Arial" w:cs="Arial"/>
          <w:b/>
          <w:sz w:val="24"/>
          <w:szCs w:val="24"/>
        </w:rPr>
        <w:t xml:space="preserve">.2 Contingent Terms for Service Contracts (“Section 3”). </w:t>
      </w:r>
      <w:r w:rsidRPr="002114E9">
        <w:rPr>
          <w:rFonts w:ascii="Arial" w:hAnsi="Arial" w:cs="Arial"/>
          <w:sz w:val="24"/>
          <w:szCs w:val="24"/>
        </w:rPr>
        <w:t xml:space="preserve">The version of the Contingent Terms </w:t>
      </w:r>
      <w:r w:rsidRPr="002114E9">
        <w:rPr>
          <w:rFonts w:ascii="Arial" w:eastAsia="Times New Roman" w:hAnsi="Arial" w:cs="Arial"/>
          <w:sz w:val="24"/>
          <w:szCs w:val="24"/>
        </w:rPr>
        <w:t xml:space="preserve">for Services Contracts posted to the Agency’s website at </w:t>
      </w:r>
      <w:hyperlink r:id="rId19" w:history="1">
        <w:r w:rsidR="00210EC9" w:rsidRPr="0072545F">
          <w:rPr>
            <w:rStyle w:val="Hyperlink"/>
            <w:rFonts w:ascii="Arial" w:eastAsia="Times New Roman" w:hAnsi="Arial" w:cs="Arial"/>
            <w:bCs/>
            <w:iCs/>
            <w:sz w:val="24"/>
            <w:szCs w:val="24"/>
          </w:rPr>
          <w:t>https://hhs.iowa.gov/contract-terms</w:t>
        </w:r>
      </w:hyperlink>
      <w:r w:rsidRPr="002114E9">
        <w:rPr>
          <w:rFonts w:ascii="Arial" w:eastAsia="Times New Roman" w:hAnsi="Arial" w:cs="Arial"/>
          <w:bCs/>
          <w:iCs/>
          <w:sz w:val="24"/>
          <w:szCs w:val="24"/>
        </w:rPr>
        <w:t xml:space="preserve"> that </w:t>
      </w:r>
      <w:r w:rsidRPr="002114E9">
        <w:rPr>
          <w:rFonts w:ascii="Arial" w:eastAsia="Times New Roman" w:hAnsi="Arial" w:cs="Arial"/>
          <w:sz w:val="24"/>
          <w:szCs w:val="24"/>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5F07AB3" w14:textId="77777777" w:rsidR="00D41C64" w:rsidRPr="002114E9" w:rsidRDefault="00D41C64" w:rsidP="00D41C64">
      <w:pPr>
        <w:widowControl w:val="0"/>
        <w:ind w:right="-7"/>
        <w:jc w:val="left"/>
        <w:rPr>
          <w:rFonts w:ascii="Arial" w:eastAsia="Times New Roman" w:hAnsi="Arial" w:cs="Arial"/>
          <w:sz w:val="24"/>
          <w:szCs w:val="24"/>
        </w:rPr>
      </w:pPr>
    </w:p>
    <w:p w14:paraId="05A000D2" w14:textId="77777777" w:rsidR="00D41C64" w:rsidRPr="002114E9" w:rsidRDefault="00D41C64" w:rsidP="00D41C64">
      <w:pPr>
        <w:widowControl w:val="0"/>
        <w:ind w:right="-7"/>
        <w:jc w:val="left"/>
        <w:rPr>
          <w:rFonts w:ascii="Arial" w:eastAsia="Times New Roman" w:hAnsi="Arial" w:cs="Arial"/>
          <w:sz w:val="24"/>
          <w:szCs w:val="24"/>
        </w:rPr>
      </w:pPr>
      <w:proofErr w:type="gramStart"/>
      <w:r w:rsidRPr="002114E9">
        <w:rPr>
          <w:rFonts w:ascii="Arial" w:eastAsia="Times New Roman" w:hAnsi="Arial" w:cs="Arial"/>
          <w:sz w:val="24"/>
          <w:szCs w:val="24"/>
        </w:rPr>
        <w:t>All of</w:t>
      </w:r>
      <w:proofErr w:type="gramEnd"/>
      <w:r w:rsidRPr="002114E9">
        <w:rPr>
          <w:rFonts w:ascii="Arial" w:eastAsia="Times New Roman" w:hAnsi="Arial" w:cs="Arial"/>
          <w:sz w:val="24"/>
          <w:szCs w:val="24"/>
        </w:rPr>
        <w:t xml:space="preserve"> the terms set forth in the Contingent Terms for Service Contracts apply to this Contract unless indicated otherwise in the table below:</w:t>
      </w:r>
    </w:p>
    <w:p w14:paraId="664C18F5" w14:textId="77777777" w:rsidR="00D41C64" w:rsidRPr="002114E9" w:rsidRDefault="00D41C64" w:rsidP="00D41C64">
      <w:pPr>
        <w:keepNext/>
        <w:keepLines/>
        <w:ind w:right="-7"/>
        <w:jc w:val="left"/>
        <w:rPr>
          <w:rFonts w:ascii="Arial" w:eastAsia="Times New Roman" w:hAnsi="Arial" w:cs="Arial"/>
          <w:sz w:val="24"/>
          <w:szCs w:val="24"/>
        </w:rPr>
      </w:pPr>
    </w:p>
    <w:tbl>
      <w:tblPr>
        <w:tblStyle w:val="TableGrid21"/>
        <w:tblW w:w="9990" w:type="dxa"/>
        <w:tblInd w:w="108" w:type="dxa"/>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7"/>
        <w:gridCol w:w="4653"/>
      </w:tblGrid>
      <w:tr w:rsidR="00D41C64" w:rsidRPr="002114E9" w14:paraId="260AF80C" w14:textId="77777777" w:rsidTr="006E5989">
        <w:tc>
          <w:tcPr>
            <w:tcW w:w="9990" w:type="dxa"/>
            <w:gridSpan w:val="2"/>
          </w:tcPr>
          <w:p w14:paraId="10665057" w14:textId="0BAED56A" w:rsidR="00D41C64" w:rsidRPr="002114E9" w:rsidRDefault="00D41C64" w:rsidP="006E5989">
            <w:pPr>
              <w:keepNext/>
              <w:keepLines/>
              <w:jc w:val="left"/>
              <w:rPr>
                <w:rFonts w:ascii="Arial" w:hAnsi="Arial" w:cs="Arial"/>
                <w:b/>
                <w:sz w:val="24"/>
                <w:szCs w:val="24"/>
              </w:rPr>
            </w:pPr>
            <w:r w:rsidRPr="002114E9">
              <w:rPr>
                <w:rFonts w:ascii="Arial" w:hAnsi="Arial" w:cs="Arial"/>
                <w:b/>
                <w:sz w:val="24"/>
                <w:szCs w:val="24"/>
              </w:rPr>
              <w:t xml:space="preserve">Contract Payments include Federal Funds?  </w:t>
            </w:r>
            <w:r w:rsidR="00874B04" w:rsidRPr="00874B04">
              <w:rPr>
                <w:rFonts w:ascii="Arial" w:hAnsi="Arial" w:cs="Arial"/>
                <w:iCs/>
                <w:sz w:val="24"/>
                <w:szCs w:val="24"/>
              </w:rPr>
              <w:t>Yes</w:t>
            </w:r>
          </w:p>
          <w:p w14:paraId="4024CB35" w14:textId="41E7EE5C" w:rsidR="00D41C64" w:rsidRPr="002114E9" w:rsidRDefault="00D41C64" w:rsidP="006E5989">
            <w:pPr>
              <w:keepNext/>
              <w:keepLines/>
              <w:jc w:val="left"/>
              <w:rPr>
                <w:rFonts w:ascii="Arial" w:hAnsi="Arial" w:cs="Arial"/>
                <w:b/>
                <w:noProof/>
                <w:color w:val="008000"/>
                <w:sz w:val="24"/>
                <w:szCs w:val="24"/>
              </w:rPr>
            </w:pPr>
            <w:r w:rsidRPr="002114E9">
              <w:rPr>
                <w:rFonts w:ascii="Arial" w:hAnsi="Arial" w:cs="Arial"/>
                <w:b/>
                <w:sz w:val="24"/>
                <w:szCs w:val="24"/>
              </w:rPr>
              <w:t xml:space="preserve">The Contractor for federal reporting purposes under this Contract is a:  </w:t>
            </w:r>
            <w:r w:rsidR="00874B04" w:rsidRPr="00874B04">
              <w:rPr>
                <w:rFonts w:ascii="Arial" w:hAnsi="Arial" w:cs="Arial"/>
                <w:iCs/>
                <w:sz w:val="24"/>
                <w:szCs w:val="24"/>
              </w:rPr>
              <w:t>Subrecipient</w:t>
            </w:r>
          </w:p>
          <w:p w14:paraId="04ECBC19" w14:textId="5691D32F" w:rsidR="00D41C64" w:rsidRPr="002114E9" w:rsidRDefault="00D41C64" w:rsidP="006E5989">
            <w:pPr>
              <w:keepNext/>
              <w:keepLines/>
              <w:jc w:val="left"/>
              <w:rPr>
                <w:rFonts w:ascii="Arial" w:hAnsi="Arial" w:cs="Arial"/>
                <w:sz w:val="24"/>
                <w:szCs w:val="24"/>
              </w:rPr>
            </w:pPr>
            <w:r w:rsidRPr="002114E9">
              <w:rPr>
                <w:rFonts w:ascii="Arial" w:hAnsi="Arial" w:cs="Arial"/>
                <w:b/>
                <w:sz w:val="24"/>
                <w:szCs w:val="24"/>
              </w:rPr>
              <w:t xml:space="preserve">Federal Funds Include Food and Nutrition Service (FNS) funds?  </w:t>
            </w:r>
            <w:r w:rsidR="00874B04" w:rsidRPr="00874B04">
              <w:rPr>
                <w:rFonts w:ascii="Arial" w:hAnsi="Arial" w:cs="Arial"/>
                <w:iCs/>
                <w:sz w:val="24"/>
                <w:szCs w:val="24"/>
              </w:rPr>
              <w:t>No</w:t>
            </w:r>
          </w:p>
          <w:p w14:paraId="08F8CFF2" w14:textId="77777777" w:rsidR="00D41C64" w:rsidRPr="002114E9" w:rsidRDefault="00D41C64" w:rsidP="006E5989">
            <w:pPr>
              <w:keepNext/>
              <w:keepLines/>
              <w:jc w:val="left"/>
              <w:rPr>
                <w:rFonts w:ascii="Arial" w:hAnsi="Arial" w:cs="Arial"/>
                <w:i/>
                <w:sz w:val="24"/>
                <w:szCs w:val="24"/>
              </w:rPr>
            </w:pPr>
            <w:r w:rsidRPr="002114E9">
              <w:rPr>
                <w:rFonts w:ascii="Arial" w:hAnsi="Arial" w:cs="Arial"/>
                <w:b/>
                <w:sz w:val="24"/>
                <w:szCs w:val="24"/>
              </w:rPr>
              <w:t>UEI #</w:t>
            </w:r>
            <w:proofErr w:type="gramStart"/>
            <w:r w:rsidRPr="002114E9">
              <w:rPr>
                <w:rFonts w:ascii="Arial" w:hAnsi="Arial" w:cs="Arial"/>
                <w:b/>
                <w:sz w:val="24"/>
                <w:szCs w:val="24"/>
              </w:rPr>
              <w:t xml:space="preserve">:  </w:t>
            </w:r>
            <w:r w:rsidRPr="002114E9">
              <w:rPr>
                <w:rFonts w:ascii="Arial" w:hAnsi="Arial" w:cs="Arial"/>
                <w:i/>
                <w:sz w:val="24"/>
                <w:szCs w:val="24"/>
              </w:rPr>
              <w:t>{</w:t>
            </w:r>
            <w:proofErr w:type="gramEnd"/>
            <w:r w:rsidRPr="002114E9">
              <w:rPr>
                <w:rFonts w:ascii="Arial" w:hAnsi="Arial" w:cs="Arial"/>
                <w:i/>
                <w:sz w:val="24"/>
                <w:szCs w:val="24"/>
              </w:rPr>
              <w:t>To be completed when contract is drafted.}</w:t>
            </w:r>
          </w:p>
          <w:p w14:paraId="4C4E279E" w14:textId="4A41340B" w:rsidR="00D41C64" w:rsidRPr="00874B04" w:rsidRDefault="00D41C64" w:rsidP="006E5989">
            <w:pPr>
              <w:keepNext/>
              <w:keepLines/>
              <w:jc w:val="left"/>
              <w:rPr>
                <w:rFonts w:ascii="Arial" w:hAnsi="Arial" w:cs="Arial"/>
                <w:bCs/>
                <w:sz w:val="24"/>
                <w:szCs w:val="24"/>
              </w:rPr>
            </w:pPr>
            <w:r w:rsidRPr="002114E9">
              <w:rPr>
                <w:rFonts w:ascii="Arial" w:hAnsi="Arial" w:cs="Arial"/>
                <w:b/>
                <w:sz w:val="24"/>
                <w:szCs w:val="24"/>
              </w:rPr>
              <w:t xml:space="preserve">The Name of the Pass-Through Entity:  </w:t>
            </w:r>
            <w:r w:rsidR="00874B04">
              <w:rPr>
                <w:rFonts w:ascii="Arial" w:hAnsi="Arial" w:cs="Arial"/>
                <w:bCs/>
                <w:sz w:val="24"/>
                <w:szCs w:val="24"/>
              </w:rPr>
              <w:t>Iowa Department of Health and Human Services</w:t>
            </w:r>
          </w:p>
          <w:p w14:paraId="6D52B4C8" w14:textId="6E8A5D48" w:rsidR="00D41C64" w:rsidRPr="00874B04" w:rsidRDefault="00F71AB7" w:rsidP="006E5989">
            <w:pPr>
              <w:keepNext/>
              <w:keepLines/>
              <w:jc w:val="left"/>
              <w:rPr>
                <w:rFonts w:ascii="Arial" w:hAnsi="Arial" w:cs="Arial"/>
                <w:b/>
                <w:iCs/>
                <w:sz w:val="24"/>
                <w:szCs w:val="24"/>
              </w:rPr>
            </w:pPr>
            <w:r>
              <w:rPr>
                <w:rFonts w:ascii="Arial" w:hAnsi="Arial" w:cs="Arial"/>
                <w:b/>
                <w:sz w:val="24"/>
                <w:szCs w:val="24"/>
              </w:rPr>
              <w:t>ALN</w:t>
            </w:r>
            <w:r w:rsidR="00D41C64" w:rsidRPr="002114E9">
              <w:rPr>
                <w:rFonts w:ascii="Arial" w:hAnsi="Arial" w:cs="Arial"/>
                <w:b/>
                <w:sz w:val="24"/>
                <w:szCs w:val="24"/>
              </w:rPr>
              <w:t xml:space="preserve"> #:  </w:t>
            </w:r>
            <w:r w:rsidR="00874B04">
              <w:rPr>
                <w:rFonts w:ascii="Arial" w:hAnsi="Arial" w:cs="Arial"/>
                <w:iCs/>
                <w:sz w:val="24"/>
                <w:szCs w:val="24"/>
              </w:rPr>
              <w:t>93.575</w:t>
            </w:r>
          </w:p>
          <w:p w14:paraId="18EE5B70" w14:textId="148D54F0" w:rsidR="00D41C64" w:rsidRPr="00EB7DB8" w:rsidRDefault="00D41C64" w:rsidP="006E5989">
            <w:pPr>
              <w:keepNext/>
              <w:keepLines/>
              <w:jc w:val="left"/>
              <w:rPr>
                <w:rFonts w:ascii="Arial" w:hAnsi="Arial" w:cs="Arial"/>
                <w:b/>
                <w:iCs/>
                <w:sz w:val="24"/>
                <w:szCs w:val="24"/>
              </w:rPr>
            </w:pPr>
            <w:r w:rsidRPr="002114E9">
              <w:rPr>
                <w:rFonts w:ascii="Arial" w:hAnsi="Arial" w:cs="Arial"/>
                <w:b/>
                <w:sz w:val="24"/>
                <w:szCs w:val="24"/>
              </w:rPr>
              <w:t xml:space="preserve">Grant Name:  </w:t>
            </w:r>
            <w:r w:rsidR="00EB7DB8">
              <w:rPr>
                <w:rFonts w:ascii="Arial" w:hAnsi="Arial" w:cs="Arial"/>
                <w:iCs/>
                <w:sz w:val="24"/>
                <w:szCs w:val="24"/>
              </w:rPr>
              <w:t>Child Care and Development Block Grant</w:t>
            </w:r>
          </w:p>
          <w:p w14:paraId="0B36980E" w14:textId="35AE63B0" w:rsidR="00D41C64" w:rsidRPr="00874B04" w:rsidRDefault="00D41C64" w:rsidP="006E5989">
            <w:pPr>
              <w:keepNext/>
              <w:keepLines/>
              <w:jc w:val="left"/>
              <w:rPr>
                <w:rFonts w:ascii="Arial" w:hAnsi="Arial" w:cs="Arial"/>
                <w:bCs/>
                <w:sz w:val="24"/>
                <w:szCs w:val="24"/>
              </w:rPr>
            </w:pPr>
            <w:r w:rsidRPr="002114E9">
              <w:rPr>
                <w:rFonts w:ascii="Arial" w:hAnsi="Arial" w:cs="Arial"/>
                <w:b/>
                <w:sz w:val="24"/>
                <w:szCs w:val="24"/>
              </w:rPr>
              <w:t xml:space="preserve">Federal Awarding Agency Name:  </w:t>
            </w:r>
            <w:r w:rsidR="00874B04">
              <w:rPr>
                <w:rFonts w:ascii="Arial" w:hAnsi="Arial" w:cs="Arial"/>
                <w:bCs/>
                <w:sz w:val="24"/>
                <w:szCs w:val="24"/>
              </w:rPr>
              <w:t>Department of Health and Human Services</w:t>
            </w:r>
          </w:p>
          <w:p w14:paraId="487405AF" w14:textId="77777777" w:rsidR="00D41C64" w:rsidRPr="002114E9" w:rsidRDefault="00D41C64" w:rsidP="006E5989">
            <w:pPr>
              <w:keepNext/>
              <w:keepLines/>
              <w:jc w:val="left"/>
              <w:rPr>
                <w:rFonts w:ascii="Arial" w:hAnsi="Arial" w:cs="Arial"/>
                <w:b/>
                <w:sz w:val="24"/>
                <w:szCs w:val="24"/>
              </w:rPr>
            </w:pPr>
          </w:p>
        </w:tc>
      </w:tr>
      <w:tr w:rsidR="00D41C64" w:rsidRPr="002114E9" w14:paraId="324E96CC" w14:textId="77777777" w:rsidTr="006E5989">
        <w:tc>
          <w:tcPr>
            <w:tcW w:w="5337" w:type="dxa"/>
          </w:tcPr>
          <w:p w14:paraId="0DDAA64D" w14:textId="0B452697" w:rsidR="00D41C64" w:rsidRPr="002114E9" w:rsidRDefault="00D41C64" w:rsidP="006E5989">
            <w:pPr>
              <w:keepNext/>
              <w:keepLines/>
              <w:jc w:val="left"/>
              <w:rPr>
                <w:rFonts w:ascii="Arial" w:hAnsi="Arial" w:cs="Arial"/>
                <w:sz w:val="24"/>
                <w:szCs w:val="24"/>
              </w:rPr>
            </w:pPr>
            <w:r w:rsidRPr="002114E9">
              <w:rPr>
                <w:rFonts w:ascii="Arial" w:hAnsi="Arial" w:cs="Arial"/>
                <w:b/>
                <w:sz w:val="24"/>
                <w:szCs w:val="24"/>
              </w:rPr>
              <w:t>Contractor a Business Associate?</w:t>
            </w:r>
            <w:r w:rsidRPr="002114E9">
              <w:rPr>
                <w:rFonts w:ascii="Arial" w:hAnsi="Arial" w:cs="Arial"/>
                <w:b/>
                <w:bCs/>
                <w:sz w:val="24"/>
                <w:szCs w:val="24"/>
              </w:rPr>
              <w:t xml:space="preserve">  </w:t>
            </w:r>
            <w:r w:rsidR="00874B04" w:rsidRPr="00874B04">
              <w:rPr>
                <w:rFonts w:ascii="Arial" w:hAnsi="Arial" w:cs="Arial"/>
                <w:sz w:val="24"/>
                <w:szCs w:val="24"/>
              </w:rPr>
              <w:t>No</w:t>
            </w:r>
          </w:p>
        </w:tc>
        <w:tc>
          <w:tcPr>
            <w:tcW w:w="4653" w:type="dxa"/>
          </w:tcPr>
          <w:p w14:paraId="182A8575" w14:textId="78664A07" w:rsidR="00D41C64" w:rsidRPr="002114E9" w:rsidRDefault="00D41C64" w:rsidP="006E5989">
            <w:pPr>
              <w:keepNext/>
              <w:keepLines/>
              <w:jc w:val="left"/>
              <w:rPr>
                <w:rFonts w:ascii="Arial" w:hAnsi="Arial" w:cs="Arial"/>
                <w:sz w:val="24"/>
                <w:szCs w:val="24"/>
              </w:rPr>
            </w:pPr>
            <w:r w:rsidRPr="002114E9">
              <w:rPr>
                <w:rFonts w:ascii="Arial" w:hAnsi="Arial" w:cs="Arial"/>
                <w:b/>
                <w:sz w:val="24"/>
                <w:szCs w:val="24"/>
              </w:rPr>
              <w:t xml:space="preserve">Contractor a Qualified Service Organization?  </w:t>
            </w:r>
            <w:r w:rsidR="00874B04" w:rsidRPr="00874B04">
              <w:rPr>
                <w:rFonts w:ascii="Arial" w:hAnsi="Arial" w:cs="Arial"/>
                <w:bCs/>
                <w:sz w:val="24"/>
                <w:szCs w:val="24"/>
              </w:rPr>
              <w:t>No</w:t>
            </w:r>
          </w:p>
        </w:tc>
      </w:tr>
      <w:tr w:rsidR="00D41C64" w:rsidRPr="002114E9" w14:paraId="56C81F10" w14:textId="77777777" w:rsidTr="006E5989">
        <w:trPr>
          <w:trHeight w:val="755"/>
        </w:trPr>
        <w:tc>
          <w:tcPr>
            <w:tcW w:w="5337" w:type="dxa"/>
            <w:tcBorders>
              <w:bottom w:val="single" w:sz="4" w:space="0" w:color="auto"/>
            </w:tcBorders>
          </w:tcPr>
          <w:p w14:paraId="0BFBD9EB" w14:textId="45ECFEEE" w:rsidR="00D41C64" w:rsidRPr="002114E9" w:rsidRDefault="00D41C64" w:rsidP="006E5989">
            <w:pPr>
              <w:jc w:val="left"/>
              <w:rPr>
                <w:rFonts w:ascii="Arial" w:hAnsi="Arial" w:cs="Arial"/>
                <w:sz w:val="24"/>
                <w:szCs w:val="24"/>
              </w:rPr>
            </w:pPr>
            <w:r w:rsidRPr="002114E9">
              <w:rPr>
                <w:rFonts w:ascii="Arial" w:hAnsi="Arial" w:cs="Arial"/>
                <w:b/>
                <w:sz w:val="24"/>
                <w:szCs w:val="24"/>
              </w:rPr>
              <w:t xml:space="preserve">Contractor subject to Iowa Code Chapter 8F?  </w:t>
            </w:r>
            <w:r w:rsidR="00874B04" w:rsidRPr="00874B04">
              <w:rPr>
                <w:rFonts w:ascii="Arial" w:hAnsi="Arial" w:cs="Arial"/>
                <w:bCs/>
                <w:sz w:val="24"/>
                <w:szCs w:val="24"/>
              </w:rPr>
              <w:t>No</w:t>
            </w:r>
          </w:p>
        </w:tc>
        <w:tc>
          <w:tcPr>
            <w:tcW w:w="4653" w:type="dxa"/>
            <w:tcBorders>
              <w:bottom w:val="single" w:sz="4" w:space="0" w:color="auto"/>
            </w:tcBorders>
          </w:tcPr>
          <w:p w14:paraId="57E3BCA0" w14:textId="0F8AE1EA" w:rsidR="00D41C64" w:rsidRPr="002114E9" w:rsidRDefault="00D41C64" w:rsidP="006E5989">
            <w:pPr>
              <w:jc w:val="left"/>
              <w:rPr>
                <w:rFonts w:ascii="Arial" w:hAnsi="Arial" w:cs="Arial"/>
                <w:sz w:val="24"/>
                <w:szCs w:val="24"/>
              </w:rPr>
            </w:pPr>
            <w:r w:rsidRPr="002114E9">
              <w:rPr>
                <w:rFonts w:ascii="Arial" w:hAnsi="Arial" w:cs="Arial"/>
                <w:b/>
                <w:bCs/>
                <w:sz w:val="24"/>
                <w:szCs w:val="24"/>
              </w:rPr>
              <w:t xml:space="preserve">Contract Includes Software (modification, design, development, installation, or operation of software on behalf of the Agency)? </w:t>
            </w:r>
            <w:r w:rsidR="00874B04" w:rsidRPr="00874B04">
              <w:rPr>
                <w:rFonts w:ascii="Arial" w:hAnsi="Arial" w:cs="Arial"/>
                <w:sz w:val="24"/>
                <w:szCs w:val="24"/>
              </w:rPr>
              <w:t>No</w:t>
            </w:r>
          </w:p>
        </w:tc>
      </w:tr>
    </w:tbl>
    <w:p w14:paraId="565C99F4" w14:textId="77777777" w:rsidR="00D41C64" w:rsidRPr="002114E9" w:rsidRDefault="00D41C64" w:rsidP="00D41C64">
      <w:pPr>
        <w:keepNext/>
        <w:keepLines/>
        <w:ind w:right="-7"/>
        <w:jc w:val="left"/>
        <w:rPr>
          <w:rFonts w:ascii="Arial" w:eastAsia="Times New Roman" w:hAnsi="Arial" w:cs="Arial"/>
          <w:b/>
          <w:sz w:val="24"/>
          <w:szCs w:val="24"/>
        </w:rPr>
      </w:pPr>
    </w:p>
    <w:p w14:paraId="398B0A1F" w14:textId="676C0D14" w:rsidR="00D41C64" w:rsidRPr="002114E9" w:rsidRDefault="00D41C64" w:rsidP="00D41C64">
      <w:pPr>
        <w:jc w:val="left"/>
        <w:rPr>
          <w:rFonts w:ascii="Arial" w:hAnsi="Arial" w:cs="Arial"/>
          <w:i/>
          <w:sz w:val="24"/>
          <w:szCs w:val="24"/>
        </w:rPr>
      </w:pPr>
      <w:proofErr w:type="gramStart"/>
      <w:r w:rsidRPr="002114E9">
        <w:rPr>
          <w:rFonts w:ascii="Arial" w:eastAsia="Times New Roman" w:hAnsi="Arial" w:cs="Arial"/>
          <w:b/>
          <w:i/>
          <w:sz w:val="24"/>
          <w:szCs w:val="24"/>
        </w:rPr>
        <w:t>1.</w:t>
      </w:r>
      <w:r w:rsidR="00F71AB7">
        <w:rPr>
          <w:rFonts w:ascii="Arial" w:eastAsia="Times New Roman" w:hAnsi="Arial" w:cs="Arial"/>
          <w:b/>
          <w:i/>
          <w:sz w:val="24"/>
          <w:szCs w:val="24"/>
        </w:rPr>
        <w:t>9</w:t>
      </w:r>
      <w:r w:rsidRPr="002114E9">
        <w:rPr>
          <w:rFonts w:ascii="Arial" w:eastAsia="Times New Roman" w:hAnsi="Arial" w:cs="Arial"/>
          <w:b/>
          <w:i/>
          <w:sz w:val="24"/>
          <w:szCs w:val="24"/>
        </w:rPr>
        <w:t xml:space="preserve">  </w:t>
      </w:r>
      <w:r w:rsidR="00F71AB7">
        <w:rPr>
          <w:rFonts w:ascii="Arial" w:eastAsia="Times New Roman" w:hAnsi="Arial" w:cs="Arial"/>
          <w:b/>
          <w:i/>
          <w:sz w:val="24"/>
          <w:szCs w:val="24"/>
        </w:rPr>
        <w:t>Reserved</w:t>
      </w:r>
      <w:proofErr w:type="gramEnd"/>
      <w:r w:rsidR="00F71AB7">
        <w:rPr>
          <w:rFonts w:ascii="Arial" w:eastAsia="Times New Roman" w:hAnsi="Arial" w:cs="Arial"/>
          <w:b/>
          <w:i/>
          <w:sz w:val="24"/>
          <w:szCs w:val="24"/>
        </w:rPr>
        <w:t>. (</w:t>
      </w:r>
      <w:r w:rsidRPr="002114E9">
        <w:rPr>
          <w:rFonts w:ascii="Arial" w:eastAsia="Times New Roman" w:hAnsi="Arial" w:cs="Arial"/>
          <w:b/>
          <w:i/>
          <w:sz w:val="24"/>
          <w:szCs w:val="24"/>
        </w:rPr>
        <w:t>Additional Terms.</w:t>
      </w:r>
      <w:r w:rsidR="00F71AB7">
        <w:rPr>
          <w:rFonts w:ascii="Arial" w:eastAsia="Times New Roman" w:hAnsi="Arial" w:cs="Arial"/>
          <w:b/>
          <w:i/>
          <w:sz w:val="24"/>
          <w:szCs w:val="24"/>
        </w:rPr>
        <w:t>)</w:t>
      </w:r>
      <w:r w:rsidRPr="002114E9">
        <w:rPr>
          <w:rFonts w:ascii="Arial" w:eastAsia="Times New Roman" w:hAnsi="Arial" w:cs="Arial"/>
          <w:b/>
          <w:i/>
          <w:sz w:val="24"/>
          <w:szCs w:val="24"/>
        </w:rPr>
        <w:t xml:space="preserve">  </w:t>
      </w:r>
    </w:p>
    <w:p w14:paraId="261010FE" w14:textId="77777777" w:rsidR="00D41C64" w:rsidRPr="002114E9" w:rsidRDefault="00D41C64" w:rsidP="00D41C64">
      <w:pPr>
        <w:rPr>
          <w:rFonts w:ascii="Arial" w:hAnsi="Arial" w:cs="Arial"/>
        </w:rPr>
      </w:pPr>
    </w:p>
    <w:p w14:paraId="63898EB3" w14:textId="77777777" w:rsidR="00D41C64" w:rsidRPr="002114E9" w:rsidRDefault="00D41C64" w:rsidP="005E04A4">
      <w:pPr>
        <w:keepNext/>
        <w:keepLines/>
        <w:jc w:val="center"/>
        <w:outlineLvl w:val="0"/>
        <w:rPr>
          <w:rFonts w:ascii="Arial" w:hAnsi="Arial" w:cs="Arial"/>
          <w:sz w:val="24"/>
          <w:szCs w:val="24"/>
        </w:rPr>
      </w:pPr>
    </w:p>
    <w:p w14:paraId="25D25018" w14:textId="77777777" w:rsidR="006B00A9" w:rsidRPr="002114E9" w:rsidRDefault="006B00A9" w:rsidP="006B00A9">
      <w:pPr>
        <w:keepNext/>
        <w:keepLines/>
        <w:jc w:val="left"/>
        <w:rPr>
          <w:rFonts w:ascii="Arial" w:hAnsi="Arial" w:cs="Arial"/>
          <w:i/>
          <w:sz w:val="24"/>
          <w:szCs w:val="24"/>
        </w:rPr>
      </w:pPr>
    </w:p>
    <w:sectPr w:rsidR="006B00A9" w:rsidRPr="002114E9" w:rsidSect="00E745AE">
      <w:headerReference w:type="even" r:id="rId20"/>
      <w:headerReference w:type="default" r:id="rId21"/>
      <w:headerReference w:type="first" r:id="rId22"/>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8A59" w14:textId="77777777" w:rsidR="00EB6089" w:rsidRDefault="00EB6089">
      <w:r>
        <w:separator/>
      </w:r>
    </w:p>
  </w:endnote>
  <w:endnote w:type="continuationSeparator" w:id="0">
    <w:p w14:paraId="37263BE1" w14:textId="77777777" w:rsidR="00EB6089" w:rsidRDefault="00EB6089">
      <w:r>
        <w:continuationSeparator/>
      </w:r>
    </w:p>
  </w:endnote>
  <w:endnote w:type="continuationNotice" w:id="1">
    <w:p w14:paraId="6CAEC766" w14:textId="77777777" w:rsidR="00EB6089" w:rsidRDefault="00EB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AF43" w14:textId="77521359" w:rsidR="00A10C42" w:rsidRPr="00791A3A" w:rsidRDefault="00A10C42" w:rsidP="002A1E42">
    <w:pPr>
      <w:pStyle w:val="Footer"/>
      <w:tabs>
        <w:tab w:val="clear" w:pos="8640"/>
        <w:tab w:val="right" w:pos="9990"/>
      </w:tabs>
      <w:ind w:left="-540"/>
    </w:pPr>
    <w:r w:rsidRPr="00791A3A">
      <w:t xml:space="preserve">Page </w:t>
    </w:r>
    <w:r w:rsidRPr="00791A3A">
      <w:rPr>
        <w:b/>
        <w:bCs/>
      </w:rPr>
      <w:fldChar w:fldCharType="begin"/>
    </w:r>
    <w:r w:rsidRPr="00791A3A">
      <w:rPr>
        <w:b/>
        <w:bCs/>
      </w:rPr>
      <w:instrText xml:space="preserve"> PAGE </w:instrText>
    </w:r>
    <w:r w:rsidRPr="00791A3A">
      <w:rPr>
        <w:b/>
        <w:bCs/>
      </w:rPr>
      <w:fldChar w:fldCharType="separate"/>
    </w:r>
    <w:r w:rsidR="00BF6663">
      <w:rPr>
        <w:b/>
        <w:bCs/>
        <w:noProof/>
      </w:rPr>
      <w:t>21</w:t>
    </w:r>
    <w:r w:rsidRPr="00791A3A">
      <w:rPr>
        <w:b/>
        <w:bCs/>
      </w:rPr>
      <w:fldChar w:fldCharType="end"/>
    </w:r>
    <w:r w:rsidRPr="00791A3A">
      <w:t xml:space="preserve"> of </w:t>
    </w:r>
    <w:r w:rsidRPr="00791A3A">
      <w:rPr>
        <w:b/>
        <w:bCs/>
      </w:rPr>
      <w:fldChar w:fldCharType="begin"/>
    </w:r>
    <w:r w:rsidRPr="00791A3A">
      <w:rPr>
        <w:b/>
        <w:bCs/>
      </w:rPr>
      <w:instrText xml:space="preserve"> NUMPAGES  </w:instrText>
    </w:r>
    <w:r w:rsidRPr="00791A3A">
      <w:rPr>
        <w:b/>
        <w:bCs/>
      </w:rPr>
      <w:fldChar w:fldCharType="separate"/>
    </w:r>
    <w:r w:rsidR="00BF6663">
      <w:rPr>
        <w:b/>
        <w:bCs/>
        <w:noProof/>
      </w:rPr>
      <w:t>26</w:t>
    </w:r>
    <w:r w:rsidRPr="00791A3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EC77" w14:textId="77777777" w:rsidR="00EB6089" w:rsidRDefault="00EB6089">
      <w:r>
        <w:separator/>
      </w:r>
    </w:p>
  </w:footnote>
  <w:footnote w:type="continuationSeparator" w:id="0">
    <w:p w14:paraId="6D001FCA" w14:textId="77777777" w:rsidR="00EB6089" w:rsidRDefault="00EB6089">
      <w:r>
        <w:continuationSeparator/>
      </w:r>
    </w:p>
  </w:footnote>
  <w:footnote w:type="continuationNotice" w:id="1">
    <w:p w14:paraId="31852624" w14:textId="77777777" w:rsidR="00EB6089" w:rsidRDefault="00EB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D9B" w14:textId="3BCA9B7D" w:rsidR="005B1F5E" w:rsidRPr="005B1F5E" w:rsidRDefault="005B1F5E" w:rsidP="005B1F5E">
    <w:pPr>
      <w:pStyle w:val="Header"/>
      <w:jc w:val="right"/>
      <w:rPr>
        <w:noProof/>
        <w:highlight w:val="yellow"/>
      </w:rPr>
    </w:pPr>
    <w:r>
      <w:rPr>
        <w:noProof/>
      </w:rPr>
      <w:tab/>
    </w:r>
    <w:r>
      <w:rPr>
        <w:noProof/>
      </w:rPr>
      <w:tab/>
    </w:r>
    <w:r w:rsidR="001A5608" w:rsidRPr="001A5608">
      <w:rPr>
        <w:noProof/>
      </w:rPr>
      <w:t>FWBP-CC-24-166</w:t>
    </w:r>
  </w:p>
  <w:p w14:paraId="4E64C95C" w14:textId="66BBD543" w:rsidR="005B1F5E" w:rsidRDefault="001A5608" w:rsidP="005B1F5E">
    <w:pPr>
      <w:pStyle w:val="Header"/>
      <w:jc w:val="right"/>
      <w:rPr>
        <w:noProof/>
      </w:rPr>
    </w:pPr>
    <w:r>
      <w:rPr>
        <w:noProof/>
      </w:rPr>
      <w:t>Child Care Solutions Fund</w:t>
    </w:r>
    <w:r w:rsidR="005B1F5E">
      <w:rPr>
        <w:noProof/>
      </w:rPr>
      <w:t xml:space="preserve">                </w:t>
    </w:r>
  </w:p>
  <w:p w14:paraId="7428DE7D" w14:textId="77777777" w:rsidR="005B1F5E" w:rsidRDefault="005B1F5E" w:rsidP="005B1F5E">
    <w:pPr>
      <w:pStyle w:val="Header"/>
      <w:jc w:val="center"/>
      <w:rPr>
        <w:noProof/>
      </w:rPr>
    </w:pPr>
  </w:p>
  <w:p w14:paraId="70C9FCDB" w14:textId="0048C001" w:rsidR="005B1F5E" w:rsidRDefault="005B1F5E" w:rsidP="005B1F5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F8F1" w14:textId="77777777" w:rsidR="00A10C42" w:rsidRPr="00155062" w:rsidRDefault="00A10C42" w:rsidP="00155062">
    <w:pPr>
      <w:spacing w:line="20" w:lineRule="atLeast"/>
      <w:ind w:left="1080" w:right="-162" w:firstLine="360"/>
      <w:jc w:val="left"/>
      <w:rPr>
        <w:rFonts w:ascii="Arial Bold" w:hAnsi="Arial Bold" w:cs="Arial"/>
        <w:b/>
        <w:caps/>
        <w:color w:val="44589F"/>
        <w:spacing w:val="-6"/>
        <w:sz w:val="40"/>
        <w:szCs w:val="40"/>
      </w:rPr>
    </w:pPr>
    <w:r>
      <w:rPr>
        <w:noProof/>
      </w:rPr>
      <mc:AlternateContent>
        <mc:Choice Requires="wps">
          <w:drawing>
            <wp:anchor distT="0" distB="0" distL="114300" distR="114300" simplePos="0" relativeHeight="251658241" behindDoc="0" locked="0" layoutInCell="1" allowOverlap="1" wp14:anchorId="5EFBB4BA" wp14:editId="79513562">
              <wp:simplePos x="0" y="0"/>
              <wp:positionH relativeFrom="column">
                <wp:posOffset>-230505</wp:posOffset>
              </wp:positionH>
              <wp:positionV relativeFrom="paragraph">
                <wp:posOffset>-125095</wp:posOffset>
              </wp:positionV>
              <wp:extent cx="1477645" cy="97282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D747" w14:textId="77777777" w:rsidR="00A10C42" w:rsidRDefault="00A10C42" w:rsidP="00155062">
                          <w:r w:rsidRPr="00556864">
                            <w:rPr>
                              <w:noProof/>
                            </w:rPr>
                            <w:drawing>
                              <wp:inline distT="0" distB="0" distL="0" distR="0" wp14:anchorId="476317AA" wp14:editId="3F8FAB4D">
                                <wp:extent cx="914400" cy="640080"/>
                                <wp:effectExtent l="0" t="0" r="0" b="0"/>
                                <wp:docPr id="345163849" name="Picture 345163849" descr="Description: Description: Description: Description: Description: Description: Descriptio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00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BB4BA" id="_x0000_t202" coordsize="21600,21600" o:spt="202" path="m,l,21600r21600,l21600,xe">
              <v:stroke joinstyle="miter"/>
              <v:path gradientshapeok="t" o:connecttype="rect"/>
            </v:shapetype>
            <v:shape id="Text Box 1" o:spid="_x0000_s1026" type="#_x0000_t202" style="position:absolute;left:0;text-align:left;margin-left:-18.15pt;margin-top:-9.85pt;width:116.35pt;height:76.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" filled="f" stroked="f">
              <v:textbox>
                <w:txbxContent>
                  <w:p w14:paraId="5CB1D747" w14:textId="77777777" w:rsidR="00A10C42" w:rsidRDefault="00A10C42" w:rsidP="00155062">
                    <w:r w:rsidRPr="00556864">
                      <w:rPr>
                        <w:noProof/>
                      </w:rPr>
                      <w:drawing>
                        <wp:inline distT="0" distB="0" distL="0" distR="0" wp14:anchorId="476317AA" wp14:editId="3F8FAB4D">
                          <wp:extent cx="914400" cy="640080"/>
                          <wp:effectExtent l="0" t="0" r="0" b="0"/>
                          <wp:docPr id="345163849" name="Picture 345163849" descr="Description: Description: Description: Description: Description: Description: Descriptio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H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40080"/>
                                  </a:xfrm>
                                  <a:prstGeom prst="rect">
                                    <a:avLst/>
                                  </a:prstGeom>
                                  <a:noFill/>
                                  <a:ln>
                                    <a:noFill/>
                                  </a:ln>
                                </pic:spPr>
                              </pic:pic>
                            </a:graphicData>
                          </a:graphic>
                        </wp:inline>
                      </w:drawing>
                    </w:r>
                  </w:p>
                </w:txbxContent>
              </v:textbox>
            </v:shape>
          </w:pict>
        </mc:Fallback>
      </mc:AlternateContent>
    </w:r>
    <w:r w:rsidRPr="00155062">
      <w:rPr>
        <w:rFonts w:ascii="Arial Bold" w:hAnsi="Arial Bold" w:cs="Arial"/>
        <w:b/>
        <w:caps/>
        <w:color w:val="44589F"/>
        <w:spacing w:val="-4"/>
        <w:sz w:val="48"/>
        <w:szCs w:val="48"/>
      </w:rPr>
      <w:t xml:space="preserve">   </w:t>
    </w:r>
    <w:r w:rsidRPr="00155062">
      <w:rPr>
        <w:rFonts w:ascii="Arial Bold" w:hAnsi="Arial Bold" w:cs="Arial"/>
        <w:b/>
        <w:caps/>
        <w:color w:val="44589F"/>
        <w:spacing w:val="-6"/>
        <w:sz w:val="40"/>
        <w:szCs w:val="40"/>
      </w:rPr>
      <w:t>I</w:t>
    </w:r>
    <w:r w:rsidRPr="00155062">
      <w:rPr>
        <w:rFonts w:ascii="Arial Bold" w:hAnsi="Arial Bold" w:cs="Arial"/>
        <w:b/>
        <w:color w:val="44589F"/>
        <w:spacing w:val="-6"/>
        <w:sz w:val="40"/>
        <w:szCs w:val="40"/>
      </w:rPr>
      <w:t>owa</w:t>
    </w:r>
    <w:r w:rsidRPr="00155062">
      <w:rPr>
        <w:rFonts w:ascii="Arial Bold" w:hAnsi="Arial Bold" w:cs="Arial"/>
        <w:b/>
        <w:caps/>
        <w:color w:val="44589F"/>
        <w:spacing w:val="-6"/>
        <w:sz w:val="40"/>
        <w:szCs w:val="40"/>
      </w:rPr>
      <w:t xml:space="preserve"> D</w:t>
    </w:r>
    <w:r w:rsidRPr="00155062">
      <w:rPr>
        <w:rFonts w:ascii="Arial Bold" w:hAnsi="Arial Bold" w:cs="Arial"/>
        <w:b/>
        <w:color w:val="44589F"/>
        <w:spacing w:val="-6"/>
        <w:sz w:val="40"/>
        <w:szCs w:val="40"/>
      </w:rPr>
      <w:t xml:space="preserve">epartment of </w:t>
    </w:r>
    <w:r w:rsidRPr="00155062">
      <w:rPr>
        <w:rFonts w:ascii="Arial Bold" w:hAnsi="Arial Bold" w:cs="Arial"/>
        <w:b/>
        <w:caps/>
        <w:color w:val="44589F"/>
        <w:spacing w:val="-6"/>
        <w:sz w:val="40"/>
        <w:szCs w:val="40"/>
      </w:rPr>
      <w:t>H</w:t>
    </w:r>
    <w:r w:rsidRPr="00155062">
      <w:rPr>
        <w:rFonts w:ascii="Arial Bold" w:hAnsi="Arial Bold" w:cs="Arial"/>
        <w:b/>
        <w:color w:val="44589F"/>
        <w:spacing w:val="-6"/>
        <w:sz w:val="40"/>
        <w:szCs w:val="40"/>
      </w:rPr>
      <w:t>uman</w:t>
    </w:r>
    <w:r w:rsidRPr="00155062">
      <w:rPr>
        <w:rFonts w:ascii="Arial Bold" w:hAnsi="Arial Bold" w:cs="Arial"/>
        <w:b/>
        <w:caps/>
        <w:color w:val="44589F"/>
        <w:spacing w:val="-6"/>
        <w:sz w:val="40"/>
        <w:szCs w:val="40"/>
      </w:rPr>
      <w:t xml:space="preserve"> S</w:t>
    </w:r>
    <w:r w:rsidRPr="00155062">
      <w:rPr>
        <w:rFonts w:ascii="Arial Bold" w:hAnsi="Arial Bold" w:cs="Arial"/>
        <w:b/>
        <w:color w:val="44589F"/>
        <w:spacing w:val="-6"/>
        <w:sz w:val="40"/>
        <w:szCs w:val="40"/>
      </w:rPr>
      <w:t>ervices</w:t>
    </w:r>
  </w:p>
  <w:p w14:paraId="30F1F012" w14:textId="77777777" w:rsidR="00A10C42" w:rsidRPr="00155062" w:rsidRDefault="00A10C42" w:rsidP="00155062">
    <w:pPr>
      <w:spacing w:line="20" w:lineRule="atLeast"/>
      <w:ind w:left="-360"/>
      <w:jc w:val="left"/>
      <w:rPr>
        <w:rFonts w:ascii="Arial" w:hAnsi="Arial" w:cs="Arial"/>
        <w:b/>
        <w:color w:val="44589F"/>
        <w:sz w:val="12"/>
        <w:szCs w:val="12"/>
      </w:rPr>
    </w:pPr>
    <w:r>
      <w:rPr>
        <w:noProof/>
      </w:rPr>
      <mc:AlternateContent>
        <mc:Choice Requires="wps">
          <w:drawing>
            <wp:anchor distT="0" distB="0" distL="114300" distR="114300" simplePos="0" relativeHeight="251658240" behindDoc="0" locked="0" layoutInCell="1" allowOverlap="1" wp14:anchorId="3B79ED6F" wp14:editId="4F96867A">
              <wp:simplePos x="0" y="0"/>
              <wp:positionH relativeFrom="column">
                <wp:posOffset>1158875</wp:posOffset>
              </wp:positionH>
              <wp:positionV relativeFrom="paragraph">
                <wp:posOffset>43180</wp:posOffset>
              </wp:positionV>
              <wp:extent cx="5167630" cy="0"/>
              <wp:effectExtent l="15875" t="14605" r="1714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7630" cy="0"/>
                      </a:xfrm>
                      <a:prstGeom prst="straightConnector1">
                        <a:avLst/>
                      </a:prstGeom>
                      <a:noFill/>
                      <a:ln w="19050">
                        <a:solidFill>
                          <a:srgbClr val="4458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DCCCFA" id="_x0000_t32" coordsize="21600,21600" o:spt="32" o:oned="t" path="m,l21600,21600e" filled="f">
              <v:path arrowok="t" fillok="f" o:connecttype="none"/>
              <o:lock v:ext="edit" shapetype="t"/>
            </v:shapetype>
            <v:shape id="AutoShape 2" o:spid="_x0000_s1026" type="#_x0000_t32" style="position:absolute;margin-left:91.25pt;margin-top:3.4pt;width:406.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" strokecolor="#44589f" strokeweight="1.5pt"/>
          </w:pict>
        </mc:Fallback>
      </mc:AlternateContent>
    </w:r>
  </w:p>
  <w:p w14:paraId="4C93B70F" w14:textId="77777777" w:rsidR="00A10C42" w:rsidRPr="00155062" w:rsidRDefault="00A10C42" w:rsidP="00155062">
    <w:pPr>
      <w:spacing w:line="20" w:lineRule="atLeast"/>
      <w:ind w:left="360" w:firstLine="1080"/>
      <w:jc w:val="left"/>
      <w:rPr>
        <w:rFonts w:ascii="Arial" w:hAnsi="Arial" w:cs="Arial"/>
        <w:b/>
        <w:color w:val="44589F"/>
        <w:sz w:val="20"/>
        <w:szCs w:val="20"/>
      </w:rPr>
    </w:pPr>
    <w:r w:rsidRPr="00155062">
      <w:rPr>
        <w:rFonts w:ascii="Arial" w:hAnsi="Arial" w:cs="Arial"/>
        <w:b/>
        <w:color w:val="44589F"/>
        <w:sz w:val="20"/>
        <w:szCs w:val="20"/>
      </w:rPr>
      <w:t xml:space="preserve">       Terry E. Branstad     </w:t>
    </w:r>
    <w:r w:rsidRPr="00155062">
      <w:rPr>
        <w:rFonts w:ascii="Arial" w:hAnsi="Arial" w:cs="Arial"/>
        <w:b/>
        <w:color w:val="44589F"/>
        <w:sz w:val="20"/>
        <w:szCs w:val="20"/>
      </w:rPr>
      <w:tab/>
    </w:r>
    <w:r w:rsidRPr="00155062">
      <w:rPr>
        <w:rFonts w:ascii="Arial" w:hAnsi="Arial" w:cs="Arial"/>
        <w:b/>
        <w:color w:val="44589F"/>
        <w:sz w:val="20"/>
        <w:szCs w:val="20"/>
      </w:rPr>
      <w:tab/>
      <w:t xml:space="preserve">Kim Reynolds </w:t>
    </w:r>
    <w:r w:rsidRPr="00155062">
      <w:rPr>
        <w:rFonts w:ascii="Arial" w:hAnsi="Arial" w:cs="Arial"/>
        <w:b/>
        <w:color w:val="44589F"/>
        <w:sz w:val="20"/>
        <w:szCs w:val="20"/>
      </w:rPr>
      <w:tab/>
    </w:r>
    <w:r w:rsidRPr="00155062">
      <w:rPr>
        <w:rFonts w:ascii="Arial" w:hAnsi="Arial" w:cs="Arial"/>
        <w:b/>
        <w:color w:val="44589F"/>
        <w:sz w:val="20"/>
        <w:szCs w:val="20"/>
      </w:rPr>
      <w:tab/>
    </w:r>
    <w:r w:rsidRPr="00155062">
      <w:rPr>
        <w:rFonts w:ascii="Arial" w:hAnsi="Arial" w:cs="Arial"/>
        <w:b/>
        <w:color w:val="44589F"/>
        <w:sz w:val="20"/>
        <w:szCs w:val="20"/>
      </w:rPr>
      <w:tab/>
      <w:t xml:space="preserve">     Charles M. Palmer</w:t>
    </w:r>
  </w:p>
  <w:p w14:paraId="59E29017" w14:textId="77777777" w:rsidR="00A10C42" w:rsidRDefault="00A10C42" w:rsidP="00155062">
    <w:pPr>
      <w:spacing w:line="20" w:lineRule="atLeast"/>
      <w:ind w:left="360" w:firstLine="1080"/>
      <w:jc w:val="left"/>
      <w:rPr>
        <w:rFonts w:ascii="Arial" w:hAnsi="Arial" w:cs="Arial"/>
        <w:b/>
        <w:color w:val="44589F"/>
        <w:sz w:val="20"/>
        <w:szCs w:val="20"/>
      </w:rPr>
    </w:pPr>
    <w:r w:rsidRPr="00155062">
      <w:rPr>
        <w:rFonts w:ascii="Arial" w:hAnsi="Arial" w:cs="Arial"/>
        <w:b/>
        <w:color w:val="44589F"/>
        <w:sz w:val="20"/>
        <w:szCs w:val="20"/>
      </w:rPr>
      <w:t xml:space="preserve">       Governor</w:t>
    </w:r>
    <w:r w:rsidRPr="00155062">
      <w:rPr>
        <w:rFonts w:ascii="Arial" w:hAnsi="Arial" w:cs="Arial"/>
        <w:b/>
        <w:color w:val="44589F"/>
        <w:sz w:val="20"/>
        <w:szCs w:val="20"/>
      </w:rPr>
      <w:tab/>
    </w:r>
    <w:r w:rsidRPr="00155062">
      <w:rPr>
        <w:rFonts w:ascii="Arial" w:hAnsi="Arial" w:cs="Arial"/>
        <w:b/>
        <w:color w:val="44589F"/>
        <w:sz w:val="20"/>
        <w:szCs w:val="20"/>
      </w:rPr>
      <w:tab/>
    </w:r>
    <w:r w:rsidRPr="00155062">
      <w:rPr>
        <w:rFonts w:ascii="Arial" w:hAnsi="Arial" w:cs="Arial"/>
        <w:b/>
        <w:color w:val="44589F"/>
        <w:sz w:val="20"/>
        <w:szCs w:val="20"/>
      </w:rPr>
      <w:tab/>
    </w:r>
    <w:r w:rsidRPr="00155062">
      <w:rPr>
        <w:rFonts w:ascii="Arial" w:hAnsi="Arial" w:cs="Arial"/>
        <w:b/>
        <w:color w:val="44589F"/>
        <w:sz w:val="20"/>
        <w:szCs w:val="20"/>
      </w:rPr>
      <w:tab/>
      <w:t>Lt. Governor</w:t>
    </w:r>
    <w:r w:rsidRPr="00155062">
      <w:rPr>
        <w:rFonts w:ascii="Arial" w:hAnsi="Arial" w:cs="Arial"/>
        <w:b/>
        <w:color w:val="44589F"/>
        <w:sz w:val="20"/>
        <w:szCs w:val="20"/>
      </w:rPr>
      <w:tab/>
    </w:r>
    <w:r w:rsidRPr="00155062">
      <w:rPr>
        <w:rFonts w:ascii="Arial" w:hAnsi="Arial" w:cs="Arial"/>
        <w:b/>
        <w:color w:val="44589F"/>
        <w:sz w:val="20"/>
        <w:szCs w:val="20"/>
      </w:rPr>
      <w:tab/>
    </w:r>
    <w:r w:rsidRPr="00155062">
      <w:rPr>
        <w:rFonts w:ascii="Arial" w:hAnsi="Arial" w:cs="Arial"/>
        <w:b/>
        <w:color w:val="44589F"/>
        <w:sz w:val="20"/>
        <w:szCs w:val="20"/>
      </w:rPr>
      <w:tab/>
      <w:t xml:space="preserve">     Director</w:t>
    </w:r>
  </w:p>
  <w:p w14:paraId="63BEB3CC" w14:textId="77777777" w:rsidR="00A10C42" w:rsidRPr="00155062" w:rsidRDefault="00A10C42" w:rsidP="00155062">
    <w:pPr>
      <w:spacing w:line="20" w:lineRule="atLeast"/>
      <w:ind w:left="360" w:firstLine="1080"/>
      <w:jc w:val="left"/>
      <w:rPr>
        <w:rFonts w:ascii="Arial" w:hAnsi="Arial" w:cs="Arial"/>
        <w:color w:val="44589F"/>
        <w:sz w:val="20"/>
        <w:szCs w:val="20"/>
      </w:rPr>
    </w:pPr>
    <w:r w:rsidRPr="0039573E">
      <w:rPr>
        <w:rFonts w:ascii="Arial" w:hAnsi="Arial" w:cs="Arial"/>
        <w:b/>
        <w:color w:val="44589F"/>
        <w:sz w:val="20"/>
        <w:szCs w:val="20"/>
        <w:highlight w:val="green"/>
      </w:rPr>
      <w:t>IF JUV, Remove Letterhead.</w:t>
    </w:r>
  </w:p>
  <w:p w14:paraId="2604731A" w14:textId="77777777" w:rsidR="00A10C42" w:rsidRPr="00155062" w:rsidRDefault="00A10C42" w:rsidP="00155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AFEC" w14:textId="23B2D295" w:rsidR="00D41C64" w:rsidRPr="009A2C37" w:rsidRDefault="00D41C64" w:rsidP="009A2C37">
    <w:pPr>
      <w:pStyle w:val="Header"/>
      <w:jc w:val="right"/>
      <w:rPr>
        <w:rFonts w:ascii="Gill Sans MT" w:hAnsi="Gill Sans MT"/>
        <w:sz w:val="16"/>
        <w:szCs w:val="16"/>
      </w:rPr>
    </w:pPr>
    <w:r w:rsidRPr="009A2C37">
      <w:rPr>
        <w:rFonts w:ascii="Gill Sans MT" w:hAnsi="Gill Sans MT"/>
        <w:noProof/>
        <w:sz w:val="16"/>
        <w:szCs w:val="16"/>
      </w:rPr>
      <w:t>HIPAA Designation Assessment and Policy Development for Merged Hybrid Agency</w:t>
    </w:r>
    <w:r w:rsidRPr="009A2C37">
      <w:rPr>
        <w:rFonts w:ascii="Gill Sans MT" w:hAnsi="Gill Sans MT"/>
        <w:sz w:val="16"/>
        <w:szCs w:val="16"/>
      </w:rPr>
      <w:t xml:space="preserve"> </w:t>
    </w:r>
  </w:p>
  <w:p w14:paraId="3831CDCC" w14:textId="77777777" w:rsidR="00D41C64" w:rsidRPr="009A2C37" w:rsidRDefault="00D41C64" w:rsidP="009A2C37">
    <w:pPr>
      <w:pStyle w:val="Header"/>
      <w:jc w:val="right"/>
      <w:rPr>
        <w:rFonts w:ascii="Gill Sans MT" w:hAnsi="Gill Sans MT"/>
        <w:sz w:val="16"/>
        <w:szCs w:val="16"/>
      </w:rPr>
    </w:pPr>
    <w:r w:rsidRPr="009A2C37">
      <w:rPr>
        <w:rFonts w:ascii="Gill Sans MT" w:hAnsi="Gill Sans MT"/>
        <w:sz w:val="16"/>
        <w:szCs w:val="16"/>
      </w:rPr>
      <w:t>COMP-KD-23-001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CB84" w14:textId="77777777" w:rsidR="00A10C42" w:rsidRDefault="00A10C42" w:rsidP="007656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6760" w14:textId="77777777" w:rsidR="00D41C64" w:rsidRPr="009A2C37" w:rsidRDefault="00A10C42" w:rsidP="00D41C64">
    <w:pPr>
      <w:pStyle w:val="Header"/>
      <w:jc w:val="right"/>
      <w:rPr>
        <w:rFonts w:ascii="Gill Sans MT" w:hAnsi="Gill Sans MT"/>
        <w:noProof/>
        <w:sz w:val="16"/>
        <w:szCs w:val="16"/>
      </w:rPr>
    </w:pPr>
    <w:r>
      <w:tab/>
    </w:r>
    <w:r>
      <w:tab/>
    </w:r>
  </w:p>
  <w:p w14:paraId="2A76C070" w14:textId="77777777" w:rsidR="00D41C64" w:rsidRPr="009A2C37" w:rsidRDefault="00D41C64" w:rsidP="00D41C64">
    <w:pPr>
      <w:pStyle w:val="Header"/>
      <w:jc w:val="right"/>
      <w:rPr>
        <w:rFonts w:ascii="Gill Sans MT" w:hAnsi="Gill Sans MT"/>
        <w:sz w:val="16"/>
        <w:szCs w:val="16"/>
      </w:rPr>
    </w:pPr>
    <w:r w:rsidRPr="009A2C37">
      <w:rPr>
        <w:rFonts w:ascii="Gill Sans MT" w:hAnsi="Gill Sans MT"/>
        <w:noProof/>
        <w:sz w:val="16"/>
        <w:szCs w:val="16"/>
      </w:rPr>
      <w:t>HIPAA Designation Assessment and Policy Development for Merged Hybrid Agency</w:t>
    </w:r>
    <w:r w:rsidRPr="009A2C37">
      <w:rPr>
        <w:rFonts w:ascii="Gill Sans MT" w:hAnsi="Gill Sans MT"/>
        <w:sz w:val="16"/>
        <w:szCs w:val="16"/>
      </w:rPr>
      <w:t xml:space="preserve"> </w:t>
    </w:r>
  </w:p>
  <w:p w14:paraId="28C162D4" w14:textId="77777777" w:rsidR="00D41C64" w:rsidRPr="009A2C37" w:rsidRDefault="00D41C64" w:rsidP="00D41C64">
    <w:pPr>
      <w:pStyle w:val="Header"/>
      <w:jc w:val="right"/>
      <w:rPr>
        <w:rFonts w:ascii="Gill Sans MT" w:hAnsi="Gill Sans MT"/>
        <w:sz w:val="16"/>
        <w:szCs w:val="16"/>
      </w:rPr>
    </w:pPr>
    <w:r w:rsidRPr="009A2C37">
      <w:rPr>
        <w:rFonts w:ascii="Gill Sans MT" w:hAnsi="Gill Sans MT"/>
        <w:sz w:val="16"/>
        <w:szCs w:val="16"/>
      </w:rPr>
      <w:t>COMP-KD-23-001</w:t>
    </w:r>
  </w:p>
  <w:p w14:paraId="4F0E2A83" w14:textId="75E41943" w:rsidR="00A10C42" w:rsidRPr="008119D4" w:rsidRDefault="00A10C42" w:rsidP="00D41C64">
    <w:pPr>
      <w:tabs>
        <w:tab w:val="center" w:pos="4320"/>
        <w:tab w:val="right" w:pos="8640"/>
      </w:tabs>
      <w:jc w:val="right"/>
      <w:rPr>
        <w:sz w:val="20"/>
        <w:szCs w:val="20"/>
      </w:rPr>
    </w:pPr>
  </w:p>
  <w:p w14:paraId="6D81C046" w14:textId="77777777" w:rsidR="00A10C42" w:rsidRPr="00765616" w:rsidRDefault="00A10C42" w:rsidP="00765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3615" w14:textId="77777777" w:rsidR="00A10C42" w:rsidRDefault="00A10C42" w:rsidP="00D94CA8">
    <w:pPr>
      <w:pStyle w:val="Header"/>
      <w:jc w:val="right"/>
      <w:rPr>
        <w:sz w:val="20"/>
        <w:szCs w:val="20"/>
      </w:rPr>
    </w:pPr>
    <w:r>
      <w:rPr>
        <w:sz w:val="20"/>
        <w:szCs w:val="20"/>
      </w:rPr>
      <w:t>«</w:t>
    </w:r>
    <w:r w:rsidRPr="00CE028C">
      <w:rPr>
        <w:noProof/>
        <w:color w:val="0000FF"/>
        <w:sz w:val="20"/>
        <w:szCs w:val="20"/>
      </w:rPr>
      <w:t>Informal Title</w:t>
    </w:r>
    <w:r>
      <w:rPr>
        <w:sz w:val="20"/>
        <w:szCs w:val="20"/>
      </w:rPr>
      <w:t>»</w:t>
    </w:r>
  </w:p>
  <w:p w14:paraId="1CB1C675" w14:textId="77777777" w:rsidR="00A10C42" w:rsidRPr="002148FD" w:rsidRDefault="00A10C42" w:rsidP="00D94CA8">
    <w:pPr>
      <w:pStyle w:val="Header"/>
      <w:jc w:val="right"/>
      <w:rPr>
        <w:sz w:val="20"/>
        <w:szCs w:val="20"/>
      </w:rPr>
    </w:pPr>
    <w:r>
      <w:rPr>
        <w:sz w:val="20"/>
        <w:szCs w:val="20"/>
      </w:rPr>
      <w:t>«</w:t>
    </w:r>
    <w:r w:rsidRPr="00CE028C">
      <w:rPr>
        <w:noProof/>
        <w:color w:val="0000FF"/>
        <w:sz w:val="20"/>
        <w:szCs w:val="20"/>
      </w:rPr>
      <w:t>Informal Number</w:t>
    </w:r>
    <w:r>
      <w:rPr>
        <w:sz w:val="20"/>
        <w:szCs w:val="20"/>
      </w:rPr>
      <w:t>»</w:t>
    </w:r>
  </w:p>
  <w:p w14:paraId="6B172FAC" w14:textId="77777777" w:rsidR="00A10C42" w:rsidRDefault="00A1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CD2384"/>
    <w:multiLevelType w:val="hybridMultilevel"/>
    <w:tmpl w:val="61D4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46EBC"/>
    <w:multiLevelType w:val="multilevel"/>
    <w:tmpl w:val="D10C4E68"/>
    <w:lvl w:ilvl="0">
      <w:start w:val="1"/>
      <w:numFmt w:val="decimal"/>
      <w:lvlText w:val="%1"/>
      <w:lvlJc w:val="left"/>
      <w:pPr>
        <w:ind w:left="390" w:hanging="390"/>
      </w:pPr>
      <w:rPr>
        <w:rFonts w:hint="default"/>
        <w:i/>
      </w:rPr>
    </w:lvl>
    <w:lvl w:ilvl="1">
      <w:start w:val="2"/>
      <w:numFmt w:val="decimal"/>
      <w:lvlText w:val="%1.%2"/>
      <w:lvlJc w:val="left"/>
      <w:pPr>
        <w:ind w:left="390" w:hanging="39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B327464"/>
    <w:multiLevelType w:val="hybridMultilevel"/>
    <w:tmpl w:val="C9A65A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A1E9F"/>
    <w:multiLevelType w:val="hybridMultilevel"/>
    <w:tmpl w:val="E9C4B6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A4550"/>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5703CC6"/>
    <w:multiLevelType w:val="hybridMultilevel"/>
    <w:tmpl w:val="F22654D8"/>
    <w:lvl w:ilvl="0" w:tplc="6F1AC730">
      <w:start w:val="1"/>
      <w:numFmt w:val="decimal"/>
      <w:lvlText w:val="%1."/>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F2B71"/>
    <w:multiLevelType w:val="multilevel"/>
    <w:tmpl w:val="921E0BA0"/>
    <w:lvl w:ilvl="0">
      <w:start w:val="1"/>
      <w:numFmt w:val="decimal"/>
      <w:lvlText w:val="%1"/>
      <w:lvlJc w:val="left"/>
      <w:pPr>
        <w:ind w:left="516" w:hanging="516"/>
      </w:pPr>
      <w:rPr>
        <w:rFonts w:hint="default"/>
        <w:b/>
      </w:rPr>
    </w:lvl>
    <w:lvl w:ilvl="1">
      <w:start w:val="3"/>
      <w:numFmt w:val="decimal"/>
      <w:lvlText w:val="%1.%2"/>
      <w:lvlJc w:val="left"/>
      <w:pPr>
        <w:ind w:left="516" w:hanging="516"/>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A8D6BA7"/>
    <w:multiLevelType w:val="multilevel"/>
    <w:tmpl w:val="AE4AECF6"/>
    <w:lvl w:ilvl="0">
      <w:start w:val="1"/>
      <w:numFmt w:val="decimal"/>
      <w:lvlText w:val="%1."/>
      <w:lvlJc w:val="left"/>
      <w:pPr>
        <w:ind w:left="720" w:hanging="360"/>
      </w:pPr>
    </w:lvl>
    <w:lvl w:ilvl="1">
      <w:start w:val="2"/>
      <w:numFmt w:val="decimal"/>
      <w:isLgl/>
      <w:lvlText w:val="%1.%2"/>
      <w:lvlJc w:val="left"/>
      <w:pPr>
        <w:ind w:left="1440" w:hanging="810"/>
      </w:pPr>
      <w:rPr>
        <w:rFonts w:hint="default"/>
      </w:rPr>
    </w:lvl>
    <w:lvl w:ilvl="2">
      <w:start w:val="5"/>
      <w:numFmt w:val="decimal"/>
      <w:isLgl/>
      <w:lvlText w:val="%1.%2.%3"/>
      <w:lvlJc w:val="left"/>
      <w:pPr>
        <w:ind w:left="1710" w:hanging="810"/>
      </w:pPr>
      <w:rPr>
        <w:rFonts w:hint="default"/>
      </w:rPr>
    </w:lvl>
    <w:lvl w:ilvl="3">
      <w:start w:val="3"/>
      <w:numFmt w:val="decimal"/>
      <w:isLgl/>
      <w:lvlText w:val="%1.%2.%3.%4"/>
      <w:lvlJc w:val="left"/>
      <w:pPr>
        <w:ind w:left="1980" w:hanging="81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9" w15:restartNumberingAfterBreak="0">
    <w:nsid w:val="3E283962"/>
    <w:multiLevelType w:val="hybridMultilevel"/>
    <w:tmpl w:val="D1B0C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90142"/>
    <w:multiLevelType w:val="hybridMultilevel"/>
    <w:tmpl w:val="7EB44A78"/>
    <w:lvl w:ilvl="0" w:tplc="6F1AC730">
      <w:start w:val="1"/>
      <w:numFmt w:val="decimal"/>
      <w:lvlText w:val="%1."/>
      <w:lvlJc w:val="left"/>
      <w:pPr>
        <w:ind w:left="720" w:hanging="360"/>
      </w:pPr>
      <w:rPr>
        <w:rFonts w:ascii="Gill Sans MT" w:eastAsiaTheme="minorEastAsia" w:hAnsi="Gill Sans M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A6970"/>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04B1C8F"/>
    <w:multiLevelType w:val="hybridMultilevel"/>
    <w:tmpl w:val="5E9032CC"/>
    <w:lvl w:ilvl="0" w:tplc="6F1AC730">
      <w:start w:val="1"/>
      <w:numFmt w:val="decimal"/>
      <w:lvlText w:val="%1."/>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634BB"/>
    <w:multiLevelType w:val="hybridMultilevel"/>
    <w:tmpl w:val="302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40791"/>
    <w:multiLevelType w:val="hybridMultilevel"/>
    <w:tmpl w:val="FFFFFFFF"/>
    <w:lvl w:ilvl="0" w:tplc="0409000F">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83A6572"/>
    <w:multiLevelType w:val="hybridMultilevel"/>
    <w:tmpl w:val="0E96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979D8"/>
    <w:multiLevelType w:val="hybridMultilevel"/>
    <w:tmpl w:val="5A0046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E900EAD"/>
    <w:multiLevelType w:val="hybridMultilevel"/>
    <w:tmpl w:val="0CA6B888"/>
    <w:lvl w:ilvl="0" w:tplc="04CA1E98">
      <w:start w:val="1"/>
      <w:numFmt w:val="bullet"/>
      <w:pStyle w:val="ListParagraph"/>
      <w:lvlText w:val=""/>
      <w:lvlJc w:val="left"/>
      <w:pPr>
        <w:ind w:left="261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3307A"/>
    <w:multiLevelType w:val="multilevel"/>
    <w:tmpl w:val="D520B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2361129">
    <w:abstractNumId w:val="16"/>
  </w:num>
  <w:num w:numId="2" w16cid:durableId="468740923">
    <w:abstractNumId w:val="17"/>
  </w:num>
  <w:num w:numId="3" w16cid:durableId="1757288472">
    <w:abstractNumId w:val="0"/>
  </w:num>
  <w:num w:numId="4" w16cid:durableId="1839344513">
    <w:abstractNumId w:val="19"/>
  </w:num>
  <w:num w:numId="5" w16cid:durableId="1677885348">
    <w:abstractNumId w:val="8"/>
  </w:num>
  <w:num w:numId="6" w16cid:durableId="1564948160">
    <w:abstractNumId w:val="6"/>
  </w:num>
  <w:num w:numId="7" w16cid:durableId="1243568582">
    <w:abstractNumId w:val="12"/>
  </w:num>
  <w:num w:numId="8" w16cid:durableId="2079088201">
    <w:abstractNumId w:val="13"/>
  </w:num>
  <w:num w:numId="9" w16cid:durableId="1684743220">
    <w:abstractNumId w:val="10"/>
  </w:num>
  <w:num w:numId="10" w16cid:durableId="1207836871">
    <w:abstractNumId w:val="7"/>
  </w:num>
  <w:num w:numId="11" w16cid:durableId="629243249">
    <w:abstractNumId w:val="3"/>
  </w:num>
  <w:num w:numId="12" w16cid:durableId="606960316">
    <w:abstractNumId w:val="18"/>
  </w:num>
  <w:num w:numId="13" w16cid:durableId="480275823">
    <w:abstractNumId w:val="1"/>
  </w:num>
  <w:num w:numId="14" w16cid:durableId="727991339">
    <w:abstractNumId w:val="4"/>
  </w:num>
  <w:num w:numId="15" w16cid:durableId="1540891912">
    <w:abstractNumId w:val="9"/>
  </w:num>
  <w:num w:numId="16" w16cid:durableId="1267081294">
    <w:abstractNumId w:val="11"/>
  </w:num>
  <w:num w:numId="17" w16cid:durableId="2070182928">
    <w:abstractNumId w:val="15"/>
  </w:num>
  <w:num w:numId="18" w16cid:durableId="558244652">
    <w:abstractNumId w:val="2"/>
  </w:num>
  <w:num w:numId="19" w16cid:durableId="885261494">
    <w:abstractNumId w:val="5"/>
  </w:num>
  <w:num w:numId="20" w16cid:durableId="186196644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attachedTemplate r:id="rId1"/>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AABA7E-64FA-415F-9F17-FFBC35B9467B}"/>
    <w:docVar w:name="dgnword-eventsink" w:val="1429700432032"/>
  </w:docVars>
  <w:rsids>
    <w:rsidRoot w:val="00C42098"/>
    <w:rsid w:val="0000040A"/>
    <w:rsid w:val="0000058A"/>
    <w:rsid w:val="00000B0F"/>
    <w:rsid w:val="00001BC2"/>
    <w:rsid w:val="00001F13"/>
    <w:rsid w:val="00001F49"/>
    <w:rsid w:val="000021C4"/>
    <w:rsid w:val="000029EF"/>
    <w:rsid w:val="00002A79"/>
    <w:rsid w:val="00002CD3"/>
    <w:rsid w:val="0000319F"/>
    <w:rsid w:val="0000399F"/>
    <w:rsid w:val="00003EEA"/>
    <w:rsid w:val="00004533"/>
    <w:rsid w:val="000045BE"/>
    <w:rsid w:val="00004887"/>
    <w:rsid w:val="00004B1D"/>
    <w:rsid w:val="00004CC2"/>
    <w:rsid w:val="00004E50"/>
    <w:rsid w:val="00005182"/>
    <w:rsid w:val="00005754"/>
    <w:rsid w:val="00005999"/>
    <w:rsid w:val="000059C3"/>
    <w:rsid w:val="00005D0E"/>
    <w:rsid w:val="00005EBA"/>
    <w:rsid w:val="00006388"/>
    <w:rsid w:val="00006652"/>
    <w:rsid w:val="000068B8"/>
    <w:rsid w:val="00006912"/>
    <w:rsid w:val="000073A3"/>
    <w:rsid w:val="00007BDA"/>
    <w:rsid w:val="000105EB"/>
    <w:rsid w:val="000107E3"/>
    <w:rsid w:val="00010B32"/>
    <w:rsid w:val="00010D7D"/>
    <w:rsid w:val="00010FBE"/>
    <w:rsid w:val="00010FF6"/>
    <w:rsid w:val="0001138C"/>
    <w:rsid w:val="00011953"/>
    <w:rsid w:val="00012401"/>
    <w:rsid w:val="000125C5"/>
    <w:rsid w:val="00012723"/>
    <w:rsid w:val="00012820"/>
    <w:rsid w:val="00012DDE"/>
    <w:rsid w:val="000132F0"/>
    <w:rsid w:val="00013389"/>
    <w:rsid w:val="00013595"/>
    <w:rsid w:val="00013665"/>
    <w:rsid w:val="00013B17"/>
    <w:rsid w:val="00013D6D"/>
    <w:rsid w:val="00014210"/>
    <w:rsid w:val="000142B9"/>
    <w:rsid w:val="000146B5"/>
    <w:rsid w:val="00014817"/>
    <w:rsid w:val="00014825"/>
    <w:rsid w:val="00014CCF"/>
    <w:rsid w:val="0001564C"/>
    <w:rsid w:val="0001601D"/>
    <w:rsid w:val="00016059"/>
    <w:rsid w:val="00016872"/>
    <w:rsid w:val="00016BAA"/>
    <w:rsid w:val="00016D75"/>
    <w:rsid w:val="000172D0"/>
    <w:rsid w:val="00017311"/>
    <w:rsid w:val="00020351"/>
    <w:rsid w:val="00021BDB"/>
    <w:rsid w:val="000220CC"/>
    <w:rsid w:val="00023091"/>
    <w:rsid w:val="00023DA1"/>
    <w:rsid w:val="0002457D"/>
    <w:rsid w:val="00024AFA"/>
    <w:rsid w:val="00024DD6"/>
    <w:rsid w:val="00024DEF"/>
    <w:rsid w:val="000253C3"/>
    <w:rsid w:val="00025744"/>
    <w:rsid w:val="000259AC"/>
    <w:rsid w:val="00025F2C"/>
    <w:rsid w:val="0002660E"/>
    <w:rsid w:val="0002665A"/>
    <w:rsid w:val="00026A28"/>
    <w:rsid w:val="0002717F"/>
    <w:rsid w:val="000275B0"/>
    <w:rsid w:val="000275CF"/>
    <w:rsid w:val="00027866"/>
    <w:rsid w:val="00027C8B"/>
    <w:rsid w:val="00027EFD"/>
    <w:rsid w:val="00027FC7"/>
    <w:rsid w:val="000300E9"/>
    <w:rsid w:val="00030423"/>
    <w:rsid w:val="00030635"/>
    <w:rsid w:val="000307C1"/>
    <w:rsid w:val="00030AC7"/>
    <w:rsid w:val="00030D41"/>
    <w:rsid w:val="00030FE6"/>
    <w:rsid w:val="000310A5"/>
    <w:rsid w:val="00031517"/>
    <w:rsid w:val="00031F8D"/>
    <w:rsid w:val="00032534"/>
    <w:rsid w:val="00032DAE"/>
    <w:rsid w:val="00032E31"/>
    <w:rsid w:val="00033D68"/>
    <w:rsid w:val="00033DB7"/>
    <w:rsid w:val="00034673"/>
    <w:rsid w:val="00034761"/>
    <w:rsid w:val="0003490D"/>
    <w:rsid w:val="00034F51"/>
    <w:rsid w:val="00035A92"/>
    <w:rsid w:val="000363FD"/>
    <w:rsid w:val="00036961"/>
    <w:rsid w:val="00036C5C"/>
    <w:rsid w:val="000376A5"/>
    <w:rsid w:val="0003772E"/>
    <w:rsid w:val="00037B52"/>
    <w:rsid w:val="0004088B"/>
    <w:rsid w:val="00040EFD"/>
    <w:rsid w:val="0004117F"/>
    <w:rsid w:val="000413A1"/>
    <w:rsid w:val="00041A42"/>
    <w:rsid w:val="0004216C"/>
    <w:rsid w:val="000429E0"/>
    <w:rsid w:val="000429FA"/>
    <w:rsid w:val="000432C1"/>
    <w:rsid w:val="000435F1"/>
    <w:rsid w:val="00043646"/>
    <w:rsid w:val="0004402E"/>
    <w:rsid w:val="0004429D"/>
    <w:rsid w:val="000442BE"/>
    <w:rsid w:val="0004494E"/>
    <w:rsid w:val="00045E79"/>
    <w:rsid w:val="00046284"/>
    <w:rsid w:val="0004672A"/>
    <w:rsid w:val="00046B8D"/>
    <w:rsid w:val="00046DC2"/>
    <w:rsid w:val="00047126"/>
    <w:rsid w:val="00047834"/>
    <w:rsid w:val="00047D87"/>
    <w:rsid w:val="00047EF6"/>
    <w:rsid w:val="0005000A"/>
    <w:rsid w:val="0005040F"/>
    <w:rsid w:val="000504BD"/>
    <w:rsid w:val="0005092F"/>
    <w:rsid w:val="00050AAC"/>
    <w:rsid w:val="00050F98"/>
    <w:rsid w:val="0005196E"/>
    <w:rsid w:val="00051C0D"/>
    <w:rsid w:val="00051D06"/>
    <w:rsid w:val="000520D9"/>
    <w:rsid w:val="000523DA"/>
    <w:rsid w:val="00052B1F"/>
    <w:rsid w:val="00052CFA"/>
    <w:rsid w:val="0005379B"/>
    <w:rsid w:val="00053DD6"/>
    <w:rsid w:val="00053DE3"/>
    <w:rsid w:val="00054551"/>
    <w:rsid w:val="00054B59"/>
    <w:rsid w:val="00055D37"/>
    <w:rsid w:val="00056173"/>
    <w:rsid w:val="00056419"/>
    <w:rsid w:val="0005659D"/>
    <w:rsid w:val="00056AED"/>
    <w:rsid w:val="00056BE9"/>
    <w:rsid w:val="00057629"/>
    <w:rsid w:val="00057C32"/>
    <w:rsid w:val="00057DC8"/>
    <w:rsid w:val="000601AE"/>
    <w:rsid w:val="00060659"/>
    <w:rsid w:val="00060736"/>
    <w:rsid w:val="000612D9"/>
    <w:rsid w:val="000613E8"/>
    <w:rsid w:val="000616F2"/>
    <w:rsid w:val="00062101"/>
    <w:rsid w:val="00062B66"/>
    <w:rsid w:val="00062E08"/>
    <w:rsid w:val="000635D3"/>
    <w:rsid w:val="00064912"/>
    <w:rsid w:val="00065FC3"/>
    <w:rsid w:val="00066322"/>
    <w:rsid w:val="00066875"/>
    <w:rsid w:val="00066968"/>
    <w:rsid w:val="00066A53"/>
    <w:rsid w:val="0006777A"/>
    <w:rsid w:val="00067885"/>
    <w:rsid w:val="00070092"/>
    <w:rsid w:val="00070FD0"/>
    <w:rsid w:val="00071799"/>
    <w:rsid w:val="000724A8"/>
    <w:rsid w:val="0007288A"/>
    <w:rsid w:val="00072A65"/>
    <w:rsid w:val="00072B6A"/>
    <w:rsid w:val="00073876"/>
    <w:rsid w:val="0007400A"/>
    <w:rsid w:val="000740B7"/>
    <w:rsid w:val="000749D5"/>
    <w:rsid w:val="00074B3B"/>
    <w:rsid w:val="000756C1"/>
    <w:rsid w:val="00076D20"/>
    <w:rsid w:val="00076E2E"/>
    <w:rsid w:val="000804E6"/>
    <w:rsid w:val="000806BD"/>
    <w:rsid w:val="00080DFC"/>
    <w:rsid w:val="000812F7"/>
    <w:rsid w:val="0008159A"/>
    <w:rsid w:val="0008166C"/>
    <w:rsid w:val="00081D57"/>
    <w:rsid w:val="00082003"/>
    <w:rsid w:val="000828F0"/>
    <w:rsid w:val="000829EA"/>
    <w:rsid w:val="000836D3"/>
    <w:rsid w:val="000839E8"/>
    <w:rsid w:val="000839F7"/>
    <w:rsid w:val="00085139"/>
    <w:rsid w:val="0008519C"/>
    <w:rsid w:val="0008532E"/>
    <w:rsid w:val="0008548D"/>
    <w:rsid w:val="00086269"/>
    <w:rsid w:val="00086D49"/>
    <w:rsid w:val="0009071D"/>
    <w:rsid w:val="000917C6"/>
    <w:rsid w:val="0009197E"/>
    <w:rsid w:val="00091986"/>
    <w:rsid w:val="00091E11"/>
    <w:rsid w:val="00092258"/>
    <w:rsid w:val="000922E8"/>
    <w:rsid w:val="00092DF2"/>
    <w:rsid w:val="00092F4E"/>
    <w:rsid w:val="0009393D"/>
    <w:rsid w:val="0009418E"/>
    <w:rsid w:val="00094871"/>
    <w:rsid w:val="00094DF9"/>
    <w:rsid w:val="00094E24"/>
    <w:rsid w:val="0009599F"/>
    <w:rsid w:val="00095CE0"/>
    <w:rsid w:val="00095FC8"/>
    <w:rsid w:val="00096275"/>
    <w:rsid w:val="00096830"/>
    <w:rsid w:val="00096BAC"/>
    <w:rsid w:val="00097376"/>
    <w:rsid w:val="00097BEE"/>
    <w:rsid w:val="000A018E"/>
    <w:rsid w:val="000A02C0"/>
    <w:rsid w:val="000A0747"/>
    <w:rsid w:val="000A07FC"/>
    <w:rsid w:val="000A09FB"/>
    <w:rsid w:val="000A10AD"/>
    <w:rsid w:val="000A1A0C"/>
    <w:rsid w:val="000A2229"/>
    <w:rsid w:val="000A2309"/>
    <w:rsid w:val="000A2A07"/>
    <w:rsid w:val="000A2D3A"/>
    <w:rsid w:val="000A3768"/>
    <w:rsid w:val="000A3B9E"/>
    <w:rsid w:val="000A3F54"/>
    <w:rsid w:val="000A480C"/>
    <w:rsid w:val="000A4879"/>
    <w:rsid w:val="000A4BEB"/>
    <w:rsid w:val="000A548D"/>
    <w:rsid w:val="000A59F2"/>
    <w:rsid w:val="000A5E27"/>
    <w:rsid w:val="000A63B5"/>
    <w:rsid w:val="000A69CC"/>
    <w:rsid w:val="000A6AAA"/>
    <w:rsid w:val="000A70D8"/>
    <w:rsid w:val="000A711A"/>
    <w:rsid w:val="000A74C7"/>
    <w:rsid w:val="000A7CCC"/>
    <w:rsid w:val="000B0722"/>
    <w:rsid w:val="000B18E2"/>
    <w:rsid w:val="000B1BFF"/>
    <w:rsid w:val="000B2552"/>
    <w:rsid w:val="000B25D2"/>
    <w:rsid w:val="000B27E9"/>
    <w:rsid w:val="000B2C94"/>
    <w:rsid w:val="000B3553"/>
    <w:rsid w:val="000B36EC"/>
    <w:rsid w:val="000B3843"/>
    <w:rsid w:val="000B3D27"/>
    <w:rsid w:val="000B403F"/>
    <w:rsid w:val="000B4356"/>
    <w:rsid w:val="000B465D"/>
    <w:rsid w:val="000B4693"/>
    <w:rsid w:val="000B4A04"/>
    <w:rsid w:val="000B4B23"/>
    <w:rsid w:val="000B4D80"/>
    <w:rsid w:val="000B4ED6"/>
    <w:rsid w:val="000B56C0"/>
    <w:rsid w:val="000B5954"/>
    <w:rsid w:val="000B6FD4"/>
    <w:rsid w:val="000B724B"/>
    <w:rsid w:val="000B78AF"/>
    <w:rsid w:val="000B78D1"/>
    <w:rsid w:val="000B7A93"/>
    <w:rsid w:val="000C01C6"/>
    <w:rsid w:val="000C03F1"/>
    <w:rsid w:val="000C0A3D"/>
    <w:rsid w:val="000C0EC5"/>
    <w:rsid w:val="000C11EA"/>
    <w:rsid w:val="000C15E7"/>
    <w:rsid w:val="000C1A7A"/>
    <w:rsid w:val="000C20C9"/>
    <w:rsid w:val="000C21FF"/>
    <w:rsid w:val="000C2361"/>
    <w:rsid w:val="000C240E"/>
    <w:rsid w:val="000C347B"/>
    <w:rsid w:val="000C34EE"/>
    <w:rsid w:val="000C3594"/>
    <w:rsid w:val="000C35CC"/>
    <w:rsid w:val="000C3D3D"/>
    <w:rsid w:val="000C4531"/>
    <w:rsid w:val="000C589C"/>
    <w:rsid w:val="000C5FE2"/>
    <w:rsid w:val="000C6C62"/>
    <w:rsid w:val="000C6FA4"/>
    <w:rsid w:val="000C7281"/>
    <w:rsid w:val="000C76FD"/>
    <w:rsid w:val="000C7FB1"/>
    <w:rsid w:val="000D0189"/>
    <w:rsid w:val="000D0394"/>
    <w:rsid w:val="000D041F"/>
    <w:rsid w:val="000D0A9E"/>
    <w:rsid w:val="000D1199"/>
    <w:rsid w:val="000D15C3"/>
    <w:rsid w:val="000D1A1E"/>
    <w:rsid w:val="000D1AC3"/>
    <w:rsid w:val="000D2495"/>
    <w:rsid w:val="000D2814"/>
    <w:rsid w:val="000D2856"/>
    <w:rsid w:val="000D2ED3"/>
    <w:rsid w:val="000D3199"/>
    <w:rsid w:val="000D351F"/>
    <w:rsid w:val="000D41A3"/>
    <w:rsid w:val="000D425C"/>
    <w:rsid w:val="000D445D"/>
    <w:rsid w:val="000D4557"/>
    <w:rsid w:val="000D51F9"/>
    <w:rsid w:val="000D5AE3"/>
    <w:rsid w:val="000D62D2"/>
    <w:rsid w:val="000D678E"/>
    <w:rsid w:val="000D695F"/>
    <w:rsid w:val="000D7A24"/>
    <w:rsid w:val="000E0BD5"/>
    <w:rsid w:val="000E131A"/>
    <w:rsid w:val="000E1641"/>
    <w:rsid w:val="000E1D30"/>
    <w:rsid w:val="000E21CB"/>
    <w:rsid w:val="000E22E7"/>
    <w:rsid w:val="000E26EE"/>
    <w:rsid w:val="000E2985"/>
    <w:rsid w:val="000E29D7"/>
    <w:rsid w:val="000E2B49"/>
    <w:rsid w:val="000E37B0"/>
    <w:rsid w:val="000E390B"/>
    <w:rsid w:val="000E3EBC"/>
    <w:rsid w:val="000E4203"/>
    <w:rsid w:val="000E4298"/>
    <w:rsid w:val="000E42BA"/>
    <w:rsid w:val="000E4896"/>
    <w:rsid w:val="000E4A3D"/>
    <w:rsid w:val="000E4DC0"/>
    <w:rsid w:val="000E4FD7"/>
    <w:rsid w:val="000E553F"/>
    <w:rsid w:val="000E56E2"/>
    <w:rsid w:val="000E66E1"/>
    <w:rsid w:val="000E7604"/>
    <w:rsid w:val="000E7940"/>
    <w:rsid w:val="000E7C95"/>
    <w:rsid w:val="000F067A"/>
    <w:rsid w:val="000F09D0"/>
    <w:rsid w:val="000F0AA3"/>
    <w:rsid w:val="000F0CF5"/>
    <w:rsid w:val="000F14DD"/>
    <w:rsid w:val="000F1578"/>
    <w:rsid w:val="000F1769"/>
    <w:rsid w:val="000F2200"/>
    <w:rsid w:val="000F2DB0"/>
    <w:rsid w:val="000F3062"/>
    <w:rsid w:val="000F3307"/>
    <w:rsid w:val="000F34DF"/>
    <w:rsid w:val="000F4282"/>
    <w:rsid w:val="000F43AB"/>
    <w:rsid w:val="000F4984"/>
    <w:rsid w:val="000F5307"/>
    <w:rsid w:val="000F5567"/>
    <w:rsid w:val="000F559A"/>
    <w:rsid w:val="000F5909"/>
    <w:rsid w:val="000F5DAC"/>
    <w:rsid w:val="000F6127"/>
    <w:rsid w:val="000F6C03"/>
    <w:rsid w:val="000F72C0"/>
    <w:rsid w:val="000F7593"/>
    <w:rsid w:val="000F7666"/>
    <w:rsid w:val="000F76EE"/>
    <w:rsid w:val="000F795D"/>
    <w:rsid w:val="000F7A20"/>
    <w:rsid w:val="000F7B02"/>
    <w:rsid w:val="000F7B12"/>
    <w:rsid w:val="000F7C69"/>
    <w:rsid w:val="00100E89"/>
    <w:rsid w:val="0010101F"/>
    <w:rsid w:val="00101030"/>
    <w:rsid w:val="001017E7"/>
    <w:rsid w:val="00101F19"/>
    <w:rsid w:val="0010232B"/>
    <w:rsid w:val="00103BB3"/>
    <w:rsid w:val="00103D58"/>
    <w:rsid w:val="00104073"/>
    <w:rsid w:val="001053B9"/>
    <w:rsid w:val="00105470"/>
    <w:rsid w:val="0010549B"/>
    <w:rsid w:val="0010656E"/>
    <w:rsid w:val="00106800"/>
    <w:rsid w:val="001068E1"/>
    <w:rsid w:val="00107616"/>
    <w:rsid w:val="001077FE"/>
    <w:rsid w:val="00107D48"/>
    <w:rsid w:val="00110D4A"/>
    <w:rsid w:val="00110E8E"/>
    <w:rsid w:val="00111086"/>
    <w:rsid w:val="001110DE"/>
    <w:rsid w:val="0011168E"/>
    <w:rsid w:val="00111B3A"/>
    <w:rsid w:val="00111FDD"/>
    <w:rsid w:val="00112279"/>
    <w:rsid w:val="0011253C"/>
    <w:rsid w:val="001144FC"/>
    <w:rsid w:val="001146F6"/>
    <w:rsid w:val="00114C75"/>
    <w:rsid w:val="00114EB2"/>
    <w:rsid w:val="00115037"/>
    <w:rsid w:val="001152E7"/>
    <w:rsid w:val="001155F4"/>
    <w:rsid w:val="0011564D"/>
    <w:rsid w:val="00115DF1"/>
    <w:rsid w:val="0011669A"/>
    <w:rsid w:val="001166B4"/>
    <w:rsid w:val="00116743"/>
    <w:rsid w:val="00117EB7"/>
    <w:rsid w:val="00120138"/>
    <w:rsid w:val="00120EA2"/>
    <w:rsid w:val="00122329"/>
    <w:rsid w:val="00122626"/>
    <w:rsid w:val="0012372A"/>
    <w:rsid w:val="00123A2B"/>
    <w:rsid w:val="00124A47"/>
    <w:rsid w:val="00124E1F"/>
    <w:rsid w:val="00124EA5"/>
    <w:rsid w:val="001250F1"/>
    <w:rsid w:val="00125487"/>
    <w:rsid w:val="00125B10"/>
    <w:rsid w:val="00125D2C"/>
    <w:rsid w:val="001263CE"/>
    <w:rsid w:val="00126466"/>
    <w:rsid w:val="001264CB"/>
    <w:rsid w:val="00126833"/>
    <w:rsid w:val="00126F39"/>
    <w:rsid w:val="00127411"/>
    <w:rsid w:val="001276B6"/>
    <w:rsid w:val="00127731"/>
    <w:rsid w:val="00127817"/>
    <w:rsid w:val="001308EC"/>
    <w:rsid w:val="0013107F"/>
    <w:rsid w:val="00131475"/>
    <w:rsid w:val="0013197D"/>
    <w:rsid w:val="001321EB"/>
    <w:rsid w:val="00132AA1"/>
    <w:rsid w:val="00133001"/>
    <w:rsid w:val="001333FB"/>
    <w:rsid w:val="001342D2"/>
    <w:rsid w:val="0013498A"/>
    <w:rsid w:val="00134A26"/>
    <w:rsid w:val="00134AFD"/>
    <w:rsid w:val="0013531B"/>
    <w:rsid w:val="001353CF"/>
    <w:rsid w:val="0013575F"/>
    <w:rsid w:val="001358F9"/>
    <w:rsid w:val="0013625B"/>
    <w:rsid w:val="00136456"/>
    <w:rsid w:val="001366CA"/>
    <w:rsid w:val="00136B1E"/>
    <w:rsid w:val="00136E51"/>
    <w:rsid w:val="00137407"/>
    <w:rsid w:val="001374AE"/>
    <w:rsid w:val="00137933"/>
    <w:rsid w:val="001402B6"/>
    <w:rsid w:val="00140654"/>
    <w:rsid w:val="00140941"/>
    <w:rsid w:val="00140BE3"/>
    <w:rsid w:val="00140CBA"/>
    <w:rsid w:val="00140E32"/>
    <w:rsid w:val="001424CB"/>
    <w:rsid w:val="00142C26"/>
    <w:rsid w:val="00142DE2"/>
    <w:rsid w:val="00142F2F"/>
    <w:rsid w:val="00142F33"/>
    <w:rsid w:val="00142FA4"/>
    <w:rsid w:val="001437D6"/>
    <w:rsid w:val="001439E0"/>
    <w:rsid w:val="001441B6"/>
    <w:rsid w:val="001447A8"/>
    <w:rsid w:val="00145FA4"/>
    <w:rsid w:val="00146127"/>
    <w:rsid w:val="00146C30"/>
    <w:rsid w:val="00147EE1"/>
    <w:rsid w:val="0015088D"/>
    <w:rsid w:val="00150AE8"/>
    <w:rsid w:val="00150BE5"/>
    <w:rsid w:val="00150CF0"/>
    <w:rsid w:val="00150FC4"/>
    <w:rsid w:val="0015127C"/>
    <w:rsid w:val="001513A8"/>
    <w:rsid w:val="00151AF3"/>
    <w:rsid w:val="00151D08"/>
    <w:rsid w:val="001521C8"/>
    <w:rsid w:val="001525A2"/>
    <w:rsid w:val="00152935"/>
    <w:rsid w:val="001529C8"/>
    <w:rsid w:val="001529F2"/>
    <w:rsid w:val="00152A9D"/>
    <w:rsid w:val="001532D9"/>
    <w:rsid w:val="00153ED1"/>
    <w:rsid w:val="00154150"/>
    <w:rsid w:val="00154588"/>
    <w:rsid w:val="00155062"/>
    <w:rsid w:val="0015519E"/>
    <w:rsid w:val="001552DE"/>
    <w:rsid w:val="00155D25"/>
    <w:rsid w:val="001567A8"/>
    <w:rsid w:val="001567C0"/>
    <w:rsid w:val="00156D81"/>
    <w:rsid w:val="00156E2A"/>
    <w:rsid w:val="001574A6"/>
    <w:rsid w:val="00157B90"/>
    <w:rsid w:val="00157BF5"/>
    <w:rsid w:val="001601F1"/>
    <w:rsid w:val="0016023C"/>
    <w:rsid w:val="001604E0"/>
    <w:rsid w:val="00160D65"/>
    <w:rsid w:val="00161607"/>
    <w:rsid w:val="0016196C"/>
    <w:rsid w:val="00162038"/>
    <w:rsid w:val="001626B0"/>
    <w:rsid w:val="0016320A"/>
    <w:rsid w:val="00163AFF"/>
    <w:rsid w:val="00164D09"/>
    <w:rsid w:val="00164E07"/>
    <w:rsid w:val="00164F24"/>
    <w:rsid w:val="0016562A"/>
    <w:rsid w:val="00165788"/>
    <w:rsid w:val="00165E64"/>
    <w:rsid w:val="001665CE"/>
    <w:rsid w:val="00166D4D"/>
    <w:rsid w:val="00166F86"/>
    <w:rsid w:val="001670CF"/>
    <w:rsid w:val="0016743A"/>
    <w:rsid w:val="00167BF8"/>
    <w:rsid w:val="00167EC0"/>
    <w:rsid w:val="00170B79"/>
    <w:rsid w:val="00170FD8"/>
    <w:rsid w:val="0017108F"/>
    <w:rsid w:val="00171200"/>
    <w:rsid w:val="00172956"/>
    <w:rsid w:val="00173010"/>
    <w:rsid w:val="001731C7"/>
    <w:rsid w:val="00173ADD"/>
    <w:rsid w:val="00173B67"/>
    <w:rsid w:val="0017527E"/>
    <w:rsid w:val="0017560B"/>
    <w:rsid w:val="00175831"/>
    <w:rsid w:val="0017586B"/>
    <w:rsid w:val="00175CC6"/>
    <w:rsid w:val="0017623E"/>
    <w:rsid w:val="0017653A"/>
    <w:rsid w:val="0017688A"/>
    <w:rsid w:val="00176B71"/>
    <w:rsid w:val="00176DB2"/>
    <w:rsid w:val="0018020C"/>
    <w:rsid w:val="001802AF"/>
    <w:rsid w:val="00180890"/>
    <w:rsid w:val="00180909"/>
    <w:rsid w:val="00180920"/>
    <w:rsid w:val="00180E21"/>
    <w:rsid w:val="00180F99"/>
    <w:rsid w:val="00181DC9"/>
    <w:rsid w:val="0018253B"/>
    <w:rsid w:val="0018291B"/>
    <w:rsid w:val="00182A74"/>
    <w:rsid w:val="00182B07"/>
    <w:rsid w:val="00182B3F"/>
    <w:rsid w:val="00182B69"/>
    <w:rsid w:val="0018324C"/>
    <w:rsid w:val="001837F4"/>
    <w:rsid w:val="0018387D"/>
    <w:rsid w:val="0018423D"/>
    <w:rsid w:val="001846F9"/>
    <w:rsid w:val="0018494D"/>
    <w:rsid w:val="00184A0B"/>
    <w:rsid w:val="00184F94"/>
    <w:rsid w:val="001850BA"/>
    <w:rsid w:val="0018527A"/>
    <w:rsid w:val="00185297"/>
    <w:rsid w:val="001856FB"/>
    <w:rsid w:val="00185804"/>
    <w:rsid w:val="00186016"/>
    <w:rsid w:val="001865C1"/>
    <w:rsid w:val="001867DF"/>
    <w:rsid w:val="00187596"/>
    <w:rsid w:val="00187AAC"/>
    <w:rsid w:val="001902BA"/>
    <w:rsid w:val="001903FF"/>
    <w:rsid w:val="00190489"/>
    <w:rsid w:val="0019068F"/>
    <w:rsid w:val="001907A2"/>
    <w:rsid w:val="001907F2"/>
    <w:rsid w:val="0019087C"/>
    <w:rsid w:val="001908E6"/>
    <w:rsid w:val="00190C0F"/>
    <w:rsid w:val="00190E79"/>
    <w:rsid w:val="001910CF"/>
    <w:rsid w:val="00191223"/>
    <w:rsid w:val="00191A01"/>
    <w:rsid w:val="00191D75"/>
    <w:rsid w:val="00191DDD"/>
    <w:rsid w:val="001928F9"/>
    <w:rsid w:val="00192E77"/>
    <w:rsid w:val="00192F44"/>
    <w:rsid w:val="0019357F"/>
    <w:rsid w:val="00193722"/>
    <w:rsid w:val="0019379C"/>
    <w:rsid w:val="00193A2E"/>
    <w:rsid w:val="00193B66"/>
    <w:rsid w:val="0019545B"/>
    <w:rsid w:val="0019551C"/>
    <w:rsid w:val="0019585F"/>
    <w:rsid w:val="0019677E"/>
    <w:rsid w:val="00196C2B"/>
    <w:rsid w:val="00197ECD"/>
    <w:rsid w:val="00197F23"/>
    <w:rsid w:val="001A0060"/>
    <w:rsid w:val="001A02E0"/>
    <w:rsid w:val="001A04D8"/>
    <w:rsid w:val="001A0639"/>
    <w:rsid w:val="001A0E1A"/>
    <w:rsid w:val="001A120E"/>
    <w:rsid w:val="001A1280"/>
    <w:rsid w:val="001A14B8"/>
    <w:rsid w:val="001A15F1"/>
    <w:rsid w:val="001A1B0C"/>
    <w:rsid w:val="001A5608"/>
    <w:rsid w:val="001A5F01"/>
    <w:rsid w:val="001A5FD8"/>
    <w:rsid w:val="001A607C"/>
    <w:rsid w:val="001A61F3"/>
    <w:rsid w:val="001A6406"/>
    <w:rsid w:val="001A664A"/>
    <w:rsid w:val="001A699A"/>
    <w:rsid w:val="001A745B"/>
    <w:rsid w:val="001A759F"/>
    <w:rsid w:val="001A79D5"/>
    <w:rsid w:val="001A7A40"/>
    <w:rsid w:val="001B0682"/>
    <w:rsid w:val="001B1434"/>
    <w:rsid w:val="001B165C"/>
    <w:rsid w:val="001B26BE"/>
    <w:rsid w:val="001B2907"/>
    <w:rsid w:val="001B3467"/>
    <w:rsid w:val="001B3E81"/>
    <w:rsid w:val="001B4500"/>
    <w:rsid w:val="001B4C70"/>
    <w:rsid w:val="001B4DE7"/>
    <w:rsid w:val="001B5709"/>
    <w:rsid w:val="001B6220"/>
    <w:rsid w:val="001B7034"/>
    <w:rsid w:val="001B71B8"/>
    <w:rsid w:val="001B790D"/>
    <w:rsid w:val="001C0178"/>
    <w:rsid w:val="001C1379"/>
    <w:rsid w:val="001C1A04"/>
    <w:rsid w:val="001C1B9D"/>
    <w:rsid w:val="001C32AB"/>
    <w:rsid w:val="001C3C2A"/>
    <w:rsid w:val="001C58EE"/>
    <w:rsid w:val="001C5AA1"/>
    <w:rsid w:val="001C5B52"/>
    <w:rsid w:val="001C5BD6"/>
    <w:rsid w:val="001C5F1B"/>
    <w:rsid w:val="001C674E"/>
    <w:rsid w:val="001C74BE"/>
    <w:rsid w:val="001C7B27"/>
    <w:rsid w:val="001C7CA6"/>
    <w:rsid w:val="001C7D7B"/>
    <w:rsid w:val="001C7DB4"/>
    <w:rsid w:val="001C7E69"/>
    <w:rsid w:val="001D09FA"/>
    <w:rsid w:val="001D11E5"/>
    <w:rsid w:val="001D13D3"/>
    <w:rsid w:val="001D1EFC"/>
    <w:rsid w:val="001D2644"/>
    <w:rsid w:val="001D27F1"/>
    <w:rsid w:val="001D2B22"/>
    <w:rsid w:val="001D2B86"/>
    <w:rsid w:val="001D2D7B"/>
    <w:rsid w:val="001D30EF"/>
    <w:rsid w:val="001D37FB"/>
    <w:rsid w:val="001D3A0B"/>
    <w:rsid w:val="001D3DE3"/>
    <w:rsid w:val="001D457D"/>
    <w:rsid w:val="001D5C68"/>
    <w:rsid w:val="001D5CEC"/>
    <w:rsid w:val="001D5D03"/>
    <w:rsid w:val="001D5F59"/>
    <w:rsid w:val="001D61C3"/>
    <w:rsid w:val="001D6488"/>
    <w:rsid w:val="001D654B"/>
    <w:rsid w:val="001D6D1A"/>
    <w:rsid w:val="001D6D7C"/>
    <w:rsid w:val="001D7462"/>
    <w:rsid w:val="001D7E6B"/>
    <w:rsid w:val="001D7F03"/>
    <w:rsid w:val="001D7F47"/>
    <w:rsid w:val="001D7FD8"/>
    <w:rsid w:val="001E039B"/>
    <w:rsid w:val="001E05A5"/>
    <w:rsid w:val="001E08F0"/>
    <w:rsid w:val="001E090A"/>
    <w:rsid w:val="001E0AAC"/>
    <w:rsid w:val="001E0E91"/>
    <w:rsid w:val="001E0EC7"/>
    <w:rsid w:val="001E0FBC"/>
    <w:rsid w:val="001E0FE7"/>
    <w:rsid w:val="001E15A1"/>
    <w:rsid w:val="001E1ACC"/>
    <w:rsid w:val="001E266C"/>
    <w:rsid w:val="001E2854"/>
    <w:rsid w:val="001E3AD4"/>
    <w:rsid w:val="001E3DD8"/>
    <w:rsid w:val="001E3E32"/>
    <w:rsid w:val="001E3EF3"/>
    <w:rsid w:val="001E42F1"/>
    <w:rsid w:val="001E4B86"/>
    <w:rsid w:val="001E5E60"/>
    <w:rsid w:val="001E67A1"/>
    <w:rsid w:val="001E68C0"/>
    <w:rsid w:val="001E6DCC"/>
    <w:rsid w:val="001E759E"/>
    <w:rsid w:val="001E7F64"/>
    <w:rsid w:val="001F084C"/>
    <w:rsid w:val="001F0A54"/>
    <w:rsid w:val="001F0A8E"/>
    <w:rsid w:val="001F0F16"/>
    <w:rsid w:val="001F15DF"/>
    <w:rsid w:val="001F1ACD"/>
    <w:rsid w:val="001F24AD"/>
    <w:rsid w:val="001F27CA"/>
    <w:rsid w:val="001F2B76"/>
    <w:rsid w:val="001F2ED0"/>
    <w:rsid w:val="001F31FE"/>
    <w:rsid w:val="001F3813"/>
    <w:rsid w:val="001F43F7"/>
    <w:rsid w:val="001F53BA"/>
    <w:rsid w:val="001F57D0"/>
    <w:rsid w:val="001F6121"/>
    <w:rsid w:val="001F658B"/>
    <w:rsid w:val="001F6653"/>
    <w:rsid w:val="001F666D"/>
    <w:rsid w:val="001F702C"/>
    <w:rsid w:val="001F7220"/>
    <w:rsid w:val="001F7729"/>
    <w:rsid w:val="001F79ED"/>
    <w:rsid w:val="001F7B47"/>
    <w:rsid w:val="001F7BB1"/>
    <w:rsid w:val="002007A1"/>
    <w:rsid w:val="00200CE4"/>
    <w:rsid w:val="0020108F"/>
    <w:rsid w:val="00201290"/>
    <w:rsid w:val="00201463"/>
    <w:rsid w:val="002014C8"/>
    <w:rsid w:val="00202127"/>
    <w:rsid w:val="002021ED"/>
    <w:rsid w:val="0020260F"/>
    <w:rsid w:val="0020265B"/>
    <w:rsid w:val="00202B7E"/>
    <w:rsid w:val="00202BBD"/>
    <w:rsid w:val="002042F4"/>
    <w:rsid w:val="00204BF7"/>
    <w:rsid w:val="00204F91"/>
    <w:rsid w:val="00204F92"/>
    <w:rsid w:val="00205083"/>
    <w:rsid w:val="00205C8F"/>
    <w:rsid w:val="00206464"/>
    <w:rsid w:val="002064A1"/>
    <w:rsid w:val="00206998"/>
    <w:rsid w:val="00206A35"/>
    <w:rsid w:val="00206C29"/>
    <w:rsid w:val="00206C8C"/>
    <w:rsid w:val="00206D55"/>
    <w:rsid w:val="00207463"/>
    <w:rsid w:val="0020755B"/>
    <w:rsid w:val="00207794"/>
    <w:rsid w:val="00207D41"/>
    <w:rsid w:val="002104D3"/>
    <w:rsid w:val="00210899"/>
    <w:rsid w:val="00210BC0"/>
    <w:rsid w:val="00210BD7"/>
    <w:rsid w:val="00210EC9"/>
    <w:rsid w:val="0021108C"/>
    <w:rsid w:val="002114E9"/>
    <w:rsid w:val="002116EC"/>
    <w:rsid w:val="00212C57"/>
    <w:rsid w:val="00212CA1"/>
    <w:rsid w:val="00212D77"/>
    <w:rsid w:val="00212FEC"/>
    <w:rsid w:val="00213341"/>
    <w:rsid w:val="00213B27"/>
    <w:rsid w:val="00213E04"/>
    <w:rsid w:val="00214139"/>
    <w:rsid w:val="00214789"/>
    <w:rsid w:val="002148FD"/>
    <w:rsid w:val="00214A4F"/>
    <w:rsid w:val="00215683"/>
    <w:rsid w:val="002158FF"/>
    <w:rsid w:val="00215CEB"/>
    <w:rsid w:val="00216285"/>
    <w:rsid w:val="0021730A"/>
    <w:rsid w:val="0021757E"/>
    <w:rsid w:val="002177AA"/>
    <w:rsid w:val="00220EE2"/>
    <w:rsid w:val="002212BF"/>
    <w:rsid w:val="002216FF"/>
    <w:rsid w:val="0022192B"/>
    <w:rsid w:val="00221D25"/>
    <w:rsid w:val="00221DEE"/>
    <w:rsid w:val="00221EF6"/>
    <w:rsid w:val="002224C3"/>
    <w:rsid w:val="0022277B"/>
    <w:rsid w:val="00222984"/>
    <w:rsid w:val="00222DB9"/>
    <w:rsid w:val="00223441"/>
    <w:rsid w:val="002239CC"/>
    <w:rsid w:val="00224068"/>
    <w:rsid w:val="002243ED"/>
    <w:rsid w:val="00224F94"/>
    <w:rsid w:val="00225195"/>
    <w:rsid w:val="00225989"/>
    <w:rsid w:val="002259AC"/>
    <w:rsid w:val="002264A2"/>
    <w:rsid w:val="00226699"/>
    <w:rsid w:val="00226E70"/>
    <w:rsid w:val="00227144"/>
    <w:rsid w:val="002273CD"/>
    <w:rsid w:val="00227EC8"/>
    <w:rsid w:val="00230034"/>
    <w:rsid w:val="002306E5"/>
    <w:rsid w:val="00230951"/>
    <w:rsid w:val="002312B4"/>
    <w:rsid w:val="002319A2"/>
    <w:rsid w:val="00232F3E"/>
    <w:rsid w:val="002339FE"/>
    <w:rsid w:val="00233A6C"/>
    <w:rsid w:val="00234118"/>
    <w:rsid w:val="002346D4"/>
    <w:rsid w:val="00235003"/>
    <w:rsid w:val="002350E1"/>
    <w:rsid w:val="002352FE"/>
    <w:rsid w:val="00235AD8"/>
    <w:rsid w:val="002362BD"/>
    <w:rsid w:val="002363AB"/>
    <w:rsid w:val="00236896"/>
    <w:rsid w:val="00236B73"/>
    <w:rsid w:val="00237879"/>
    <w:rsid w:val="00237D00"/>
    <w:rsid w:val="00237F4B"/>
    <w:rsid w:val="00240741"/>
    <w:rsid w:val="00240DFE"/>
    <w:rsid w:val="00240EA2"/>
    <w:rsid w:val="002414D3"/>
    <w:rsid w:val="002414F7"/>
    <w:rsid w:val="00241A8E"/>
    <w:rsid w:val="00242337"/>
    <w:rsid w:val="002427BF"/>
    <w:rsid w:val="00242907"/>
    <w:rsid w:val="002429DA"/>
    <w:rsid w:val="00242F4A"/>
    <w:rsid w:val="00243C6E"/>
    <w:rsid w:val="00243CAF"/>
    <w:rsid w:val="002445F8"/>
    <w:rsid w:val="002446A2"/>
    <w:rsid w:val="00244B68"/>
    <w:rsid w:val="002453C7"/>
    <w:rsid w:val="00245B7A"/>
    <w:rsid w:val="00245D9D"/>
    <w:rsid w:val="00245DDA"/>
    <w:rsid w:val="00245E9E"/>
    <w:rsid w:val="00245FC8"/>
    <w:rsid w:val="00246434"/>
    <w:rsid w:val="0024655B"/>
    <w:rsid w:val="002467AE"/>
    <w:rsid w:val="00247466"/>
    <w:rsid w:val="00247474"/>
    <w:rsid w:val="00247635"/>
    <w:rsid w:val="00247A65"/>
    <w:rsid w:val="0025092A"/>
    <w:rsid w:val="00250A73"/>
    <w:rsid w:val="00250A95"/>
    <w:rsid w:val="00250B7A"/>
    <w:rsid w:val="002511D3"/>
    <w:rsid w:val="002516AA"/>
    <w:rsid w:val="002518E2"/>
    <w:rsid w:val="00251900"/>
    <w:rsid w:val="00251B4A"/>
    <w:rsid w:val="00251D56"/>
    <w:rsid w:val="002522D2"/>
    <w:rsid w:val="002527EE"/>
    <w:rsid w:val="00253B76"/>
    <w:rsid w:val="00253C87"/>
    <w:rsid w:val="00254481"/>
    <w:rsid w:val="00254534"/>
    <w:rsid w:val="00254A97"/>
    <w:rsid w:val="00255380"/>
    <w:rsid w:val="002554D3"/>
    <w:rsid w:val="00255DCF"/>
    <w:rsid w:val="00256037"/>
    <w:rsid w:val="0025604D"/>
    <w:rsid w:val="002568B8"/>
    <w:rsid w:val="00256B96"/>
    <w:rsid w:val="002574D3"/>
    <w:rsid w:val="0025757A"/>
    <w:rsid w:val="00257A07"/>
    <w:rsid w:val="00257E80"/>
    <w:rsid w:val="0026093D"/>
    <w:rsid w:val="00260DD2"/>
    <w:rsid w:val="00261901"/>
    <w:rsid w:val="00261D8F"/>
    <w:rsid w:val="00262243"/>
    <w:rsid w:val="0026228F"/>
    <w:rsid w:val="00262AD9"/>
    <w:rsid w:val="0026348D"/>
    <w:rsid w:val="00263544"/>
    <w:rsid w:val="00263BF2"/>
    <w:rsid w:val="00263BF3"/>
    <w:rsid w:val="0026411A"/>
    <w:rsid w:val="002642F3"/>
    <w:rsid w:val="002644EE"/>
    <w:rsid w:val="00264512"/>
    <w:rsid w:val="00264E07"/>
    <w:rsid w:val="002650A4"/>
    <w:rsid w:val="00265479"/>
    <w:rsid w:val="002656A7"/>
    <w:rsid w:val="002658E4"/>
    <w:rsid w:val="002659E6"/>
    <w:rsid w:val="00265C69"/>
    <w:rsid w:val="0026663E"/>
    <w:rsid w:val="00266FFC"/>
    <w:rsid w:val="00267248"/>
    <w:rsid w:val="002672A6"/>
    <w:rsid w:val="002674DE"/>
    <w:rsid w:val="00267768"/>
    <w:rsid w:val="002677E2"/>
    <w:rsid w:val="00267B42"/>
    <w:rsid w:val="00267CF1"/>
    <w:rsid w:val="00267CF6"/>
    <w:rsid w:val="00270177"/>
    <w:rsid w:val="00270EB9"/>
    <w:rsid w:val="00271505"/>
    <w:rsid w:val="0027169D"/>
    <w:rsid w:val="002719FB"/>
    <w:rsid w:val="00272885"/>
    <w:rsid w:val="00272B67"/>
    <w:rsid w:val="00272CD5"/>
    <w:rsid w:val="00272F38"/>
    <w:rsid w:val="0027324B"/>
    <w:rsid w:val="00273885"/>
    <w:rsid w:val="002738BC"/>
    <w:rsid w:val="00273ECE"/>
    <w:rsid w:val="002744AD"/>
    <w:rsid w:val="002746F2"/>
    <w:rsid w:val="00274710"/>
    <w:rsid w:val="00274892"/>
    <w:rsid w:val="00274E0C"/>
    <w:rsid w:val="00275A6A"/>
    <w:rsid w:val="002761ED"/>
    <w:rsid w:val="00276332"/>
    <w:rsid w:val="00276D92"/>
    <w:rsid w:val="002779E5"/>
    <w:rsid w:val="00280026"/>
    <w:rsid w:val="0028073D"/>
    <w:rsid w:val="0028092C"/>
    <w:rsid w:val="00280CCC"/>
    <w:rsid w:val="002813BD"/>
    <w:rsid w:val="00281535"/>
    <w:rsid w:val="0028161D"/>
    <w:rsid w:val="00281734"/>
    <w:rsid w:val="0028290F"/>
    <w:rsid w:val="00282D5F"/>
    <w:rsid w:val="00282EAC"/>
    <w:rsid w:val="00282F25"/>
    <w:rsid w:val="0028310D"/>
    <w:rsid w:val="00283574"/>
    <w:rsid w:val="00283F1A"/>
    <w:rsid w:val="00283F90"/>
    <w:rsid w:val="0028448A"/>
    <w:rsid w:val="002847DD"/>
    <w:rsid w:val="002849A5"/>
    <w:rsid w:val="00285036"/>
    <w:rsid w:val="002850FE"/>
    <w:rsid w:val="00285248"/>
    <w:rsid w:val="0028530F"/>
    <w:rsid w:val="0028532A"/>
    <w:rsid w:val="002853D0"/>
    <w:rsid w:val="00285C50"/>
    <w:rsid w:val="00285FF9"/>
    <w:rsid w:val="002869A0"/>
    <w:rsid w:val="00290413"/>
    <w:rsid w:val="002907B1"/>
    <w:rsid w:val="0029112C"/>
    <w:rsid w:val="00291712"/>
    <w:rsid w:val="00291859"/>
    <w:rsid w:val="00291A8E"/>
    <w:rsid w:val="00291CEB"/>
    <w:rsid w:val="00292311"/>
    <w:rsid w:val="00292493"/>
    <w:rsid w:val="00292728"/>
    <w:rsid w:val="00292BF4"/>
    <w:rsid w:val="00292E8A"/>
    <w:rsid w:val="00293B31"/>
    <w:rsid w:val="00294072"/>
    <w:rsid w:val="00294337"/>
    <w:rsid w:val="0029443C"/>
    <w:rsid w:val="0029488D"/>
    <w:rsid w:val="002950EF"/>
    <w:rsid w:val="00295555"/>
    <w:rsid w:val="00296686"/>
    <w:rsid w:val="002969DD"/>
    <w:rsid w:val="00296B4F"/>
    <w:rsid w:val="002976CF"/>
    <w:rsid w:val="00297C5F"/>
    <w:rsid w:val="00297F23"/>
    <w:rsid w:val="002A1AC7"/>
    <w:rsid w:val="002A1B5D"/>
    <w:rsid w:val="002A1E42"/>
    <w:rsid w:val="002A2656"/>
    <w:rsid w:val="002A31B2"/>
    <w:rsid w:val="002A3ABB"/>
    <w:rsid w:val="002A3C68"/>
    <w:rsid w:val="002A3D64"/>
    <w:rsid w:val="002A452A"/>
    <w:rsid w:val="002A4735"/>
    <w:rsid w:val="002A49C6"/>
    <w:rsid w:val="002A49C9"/>
    <w:rsid w:val="002A559F"/>
    <w:rsid w:val="002A5683"/>
    <w:rsid w:val="002A5A3E"/>
    <w:rsid w:val="002A5C4E"/>
    <w:rsid w:val="002A68AE"/>
    <w:rsid w:val="002A728E"/>
    <w:rsid w:val="002A7A6A"/>
    <w:rsid w:val="002A7CB7"/>
    <w:rsid w:val="002A7E8B"/>
    <w:rsid w:val="002A7F60"/>
    <w:rsid w:val="002B055B"/>
    <w:rsid w:val="002B067D"/>
    <w:rsid w:val="002B1A46"/>
    <w:rsid w:val="002B283C"/>
    <w:rsid w:val="002B29C7"/>
    <w:rsid w:val="002B2D32"/>
    <w:rsid w:val="002B30C8"/>
    <w:rsid w:val="002B48DD"/>
    <w:rsid w:val="002B4C77"/>
    <w:rsid w:val="002B5FB4"/>
    <w:rsid w:val="002B773B"/>
    <w:rsid w:val="002B7CB3"/>
    <w:rsid w:val="002C0475"/>
    <w:rsid w:val="002C056D"/>
    <w:rsid w:val="002C13A0"/>
    <w:rsid w:val="002C1B10"/>
    <w:rsid w:val="002C1D5F"/>
    <w:rsid w:val="002C2096"/>
    <w:rsid w:val="002C218F"/>
    <w:rsid w:val="002C266B"/>
    <w:rsid w:val="002C28CE"/>
    <w:rsid w:val="002C2ADB"/>
    <w:rsid w:val="002C2DA9"/>
    <w:rsid w:val="002C2EF4"/>
    <w:rsid w:val="002C3227"/>
    <w:rsid w:val="002C36BB"/>
    <w:rsid w:val="002C41E8"/>
    <w:rsid w:val="002C48F1"/>
    <w:rsid w:val="002C49D5"/>
    <w:rsid w:val="002C4D79"/>
    <w:rsid w:val="002C5CEA"/>
    <w:rsid w:val="002C6084"/>
    <w:rsid w:val="002C670E"/>
    <w:rsid w:val="002D0023"/>
    <w:rsid w:val="002D0373"/>
    <w:rsid w:val="002D04FB"/>
    <w:rsid w:val="002D05AC"/>
    <w:rsid w:val="002D1072"/>
    <w:rsid w:val="002D1079"/>
    <w:rsid w:val="002D1D16"/>
    <w:rsid w:val="002D1F21"/>
    <w:rsid w:val="002D1F79"/>
    <w:rsid w:val="002D24EE"/>
    <w:rsid w:val="002D2E9E"/>
    <w:rsid w:val="002D310E"/>
    <w:rsid w:val="002D3207"/>
    <w:rsid w:val="002D32AF"/>
    <w:rsid w:val="002D33C9"/>
    <w:rsid w:val="002D3A36"/>
    <w:rsid w:val="002D40D8"/>
    <w:rsid w:val="002D4A31"/>
    <w:rsid w:val="002D510B"/>
    <w:rsid w:val="002D51AD"/>
    <w:rsid w:val="002D5556"/>
    <w:rsid w:val="002D592E"/>
    <w:rsid w:val="002D6E0C"/>
    <w:rsid w:val="002D7252"/>
    <w:rsid w:val="002D7864"/>
    <w:rsid w:val="002D78A3"/>
    <w:rsid w:val="002E0DD8"/>
    <w:rsid w:val="002E14D9"/>
    <w:rsid w:val="002E19DA"/>
    <w:rsid w:val="002E2119"/>
    <w:rsid w:val="002E2120"/>
    <w:rsid w:val="002E22F8"/>
    <w:rsid w:val="002E2337"/>
    <w:rsid w:val="002E2417"/>
    <w:rsid w:val="002E26DB"/>
    <w:rsid w:val="002E2D2C"/>
    <w:rsid w:val="002E3056"/>
    <w:rsid w:val="002E311D"/>
    <w:rsid w:val="002E3173"/>
    <w:rsid w:val="002E3283"/>
    <w:rsid w:val="002E360A"/>
    <w:rsid w:val="002E3B59"/>
    <w:rsid w:val="002E3CA5"/>
    <w:rsid w:val="002E4C2A"/>
    <w:rsid w:val="002E4DB1"/>
    <w:rsid w:val="002E4F23"/>
    <w:rsid w:val="002E59A6"/>
    <w:rsid w:val="002E5A76"/>
    <w:rsid w:val="002E6780"/>
    <w:rsid w:val="002E67BA"/>
    <w:rsid w:val="002E6828"/>
    <w:rsid w:val="002E70D1"/>
    <w:rsid w:val="002E7376"/>
    <w:rsid w:val="002E74B1"/>
    <w:rsid w:val="002E7ABC"/>
    <w:rsid w:val="002E7F92"/>
    <w:rsid w:val="002F0132"/>
    <w:rsid w:val="002F0247"/>
    <w:rsid w:val="002F051C"/>
    <w:rsid w:val="002F0577"/>
    <w:rsid w:val="002F07F0"/>
    <w:rsid w:val="002F096F"/>
    <w:rsid w:val="002F1203"/>
    <w:rsid w:val="002F120D"/>
    <w:rsid w:val="002F16D3"/>
    <w:rsid w:val="002F2062"/>
    <w:rsid w:val="002F2501"/>
    <w:rsid w:val="002F2FB3"/>
    <w:rsid w:val="002F3438"/>
    <w:rsid w:val="002F3737"/>
    <w:rsid w:val="002F3901"/>
    <w:rsid w:val="002F3E87"/>
    <w:rsid w:val="002F4C3E"/>
    <w:rsid w:val="002F4DD3"/>
    <w:rsid w:val="002F54C2"/>
    <w:rsid w:val="002F579E"/>
    <w:rsid w:val="002F5A74"/>
    <w:rsid w:val="002F6A7C"/>
    <w:rsid w:val="002F777C"/>
    <w:rsid w:val="003014B1"/>
    <w:rsid w:val="003014D8"/>
    <w:rsid w:val="00301E35"/>
    <w:rsid w:val="00302004"/>
    <w:rsid w:val="003024E7"/>
    <w:rsid w:val="00302714"/>
    <w:rsid w:val="0030277A"/>
    <w:rsid w:val="00302859"/>
    <w:rsid w:val="003029DA"/>
    <w:rsid w:val="00302A0E"/>
    <w:rsid w:val="00302B85"/>
    <w:rsid w:val="00302D7E"/>
    <w:rsid w:val="0030302C"/>
    <w:rsid w:val="003032F6"/>
    <w:rsid w:val="00303650"/>
    <w:rsid w:val="00303776"/>
    <w:rsid w:val="00303EA8"/>
    <w:rsid w:val="00304087"/>
    <w:rsid w:val="00304115"/>
    <w:rsid w:val="00304676"/>
    <w:rsid w:val="0030522F"/>
    <w:rsid w:val="00305DE6"/>
    <w:rsid w:val="00306063"/>
    <w:rsid w:val="003060AA"/>
    <w:rsid w:val="0030627B"/>
    <w:rsid w:val="00306C90"/>
    <w:rsid w:val="00307E5B"/>
    <w:rsid w:val="00307F2B"/>
    <w:rsid w:val="0031022A"/>
    <w:rsid w:val="0031023E"/>
    <w:rsid w:val="003103B5"/>
    <w:rsid w:val="00310D23"/>
    <w:rsid w:val="0031128D"/>
    <w:rsid w:val="00312068"/>
    <w:rsid w:val="00312A7D"/>
    <w:rsid w:val="00312BE0"/>
    <w:rsid w:val="00313E01"/>
    <w:rsid w:val="0031470B"/>
    <w:rsid w:val="003149ED"/>
    <w:rsid w:val="00315154"/>
    <w:rsid w:val="003151D8"/>
    <w:rsid w:val="00315D92"/>
    <w:rsid w:val="00316548"/>
    <w:rsid w:val="003165B9"/>
    <w:rsid w:val="00316A03"/>
    <w:rsid w:val="00316FBF"/>
    <w:rsid w:val="00317AB0"/>
    <w:rsid w:val="00317CDD"/>
    <w:rsid w:val="00317F08"/>
    <w:rsid w:val="00317F14"/>
    <w:rsid w:val="0032043D"/>
    <w:rsid w:val="003209A1"/>
    <w:rsid w:val="00320DB6"/>
    <w:rsid w:val="003211DB"/>
    <w:rsid w:val="0032158A"/>
    <w:rsid w:val="0032224B"/>
    <w:rsid w:val="0032263D"/>
    <w:rsid w:val="003229D1"/>
    <w:rsid w:val="003234FD"/>
    <w:rsid w:val="0032360F"/>
    <w:rsid w:val="00324196"/>
    <w:rsid w:val="00324AD9"/>
    <w:rsid w:val="003250FE"/>
    <w:rsid w:val="003253B8"/>
    <w:rsid w:val="0032676A"/>
    <w:rsid w:val="00326B00"/>
    <w:rsid w:val="00326CCB"/>
    <w:rsid w:val="0032733D"/>
    <w:rsid w:val="00327961"/>
    <w:rsid w:val="0033004C"/>
    <w:rsid w:val="00330B0B"/>
    <w:rsid w:val="00332404"/>
    <w:rsid w:val="003327C7"/>
    <w:rsid w:val="003327F2"/>
    <w:rsid w:val="00333605"/>
    <w:rsid w:val="0033363C"/>
    <w:rsid w:val="0033418C"/>
    <w:rsid w:val="003346A8"/>
    <w:rsid w:val="003348FA"/>
    <w:rsid w:val="0033498F"/>
    <w:rsid w:val="00334DE3"/>
    <w:rsid w:val="00334F17"/>
    <w:rsid w:val="00335185"/>
    <w:rsid w:val="00335A32"/>
    <w:rsid w:val="00335C34"/>
    <w:rsid w:val="00336033"/>
    <w:rsid w:val="0033622D"/>
    <w:rsid w:val="00336ECB"/>
    <w:rsid w:val="00337178"/>
    <w:rsid w:val="0033754D"/>
    <w:rsid w:val="00337842"/>
    <w:rsid w:val="00337ADD"/>
    <w:rsid w:val="00337C4A"/>
    <w:rsid w:val="00337CA5"/>
    <w:rsid w:val="0034104B"/>
    <w:rsid w:val="00341332"/>
    <w:rsid w:val="00341CA0"/>
    <w:rsid w:val="003421B0"/>
    <w:rsid w:val="0034227D"/>
    <w:rsid w:val="00343766"/>
    <w:rsid w:val="00343963"/>
    <w:rsid w:val="0034468C"/>
    <w:rsid w:val="00344B02"/>
    <w:rsid w:val="00345174"/>
    <w:rsid w:val="00345312"/>
    <w:rsid w:val="003457BF"/>
    <w:rsid w:val="00345A87"/>
    <w:rsid w:val="003466F2"/>
    <w:rsid w:val="00346787"/>
    <w:rsid w:val="00346848"/>
    <w:rsid w:val="003473E0"/>
    <w:rsid w:val="00347413"/>
    <w:rsid w:val="003474C7"/>
    <w:rsid w:val="00347519"/>
    <w:rsid w:val="00347897"/>
    <w:rsid w:val="00347A80"/>
    <w:rsid w:val="00347C28"/>
    <w:rsid w:val="003504E7"/>
    <w:rsid w:val="00350FB7"/>
    <w:rsid w:val="00351295"/>
    <w:rsid w:val="00351379"/>
    <w:rsid w:val="00351A5F"/>
    <w:rsid w:val="00351AEA"/>
    <w:rsid w:val="00351CB5"/>
    <w:rsid w:val="0035240F"/>
    <w:rsid w:val="00352B6F"/>
    <w:rsid w:val="00352E03"/>
    <w:rsid w:val="003538C1"/>
    <w:rsid w:val="00353B43"/>
    <w:rsid w:val="00354424"/>
    <w:rsid w:val="00355593"/>
    <w:rsid w:val="003558C2"/>
    <w:rsid w:val="00355AD1"/>
    <w:rsid w:val="00356C43"/>
    <w:rsid w:val="00356D5B"/>
    <w:rsid w:val="00356F95"/>
    <w:rsid w:val="00357080"/>
    <w:rsid w:val="00357CC6"/>
    <w:rsid w:val="00357CDD"/>
    <w:rsid w:val="003602D8"/>
    <w:rsid w:val="0036062B"/>
    <w:rsid w:val="003609BC"/>
    <w:rsid w:val="00360B8A"/>
    <w:rsid w:val="00360E4B"/>
    <w:rsid w:val="00361D70"/>
    <w:rsid w:val="003631AE"/>
    <w:rsid w:val="00363312"/>
    <w:rsid w:val="003635AD"/>
    <w:rsid w:val="00363664"/>
    <w:rsid w:val="00363CE5"/>
    <w:rsid w:val="00363F90"/>
    <w:rsid w:val="003640BF"/>
    <w:rsid w:val="00364333"/>
    <w:rsid w:val="0036531A"/>
    <w:rsid w:val="0036601B"/>
    <w:rsid w:val="003665BD"/>
    <w:rsid w:val="003668BA"/>
    <w:rsid w:val="00366C0B"/>
    <w:rsid w:val="00366C15"/>
    <w:rsid w:val="00366E34"/>
    <w:rsid w:val="00367397"/>
    <w:rsid w:val="00367838"/>
    <w:rsid w:val="003702B2"/>
    <w:rsid w:val="003702F3"/>
    <w:rsid w:val="00370762"/>
    <w:rsid w:val="0037087D"/>
    <w:rsid w:val="0037107C"/>
    <w:rsid w:val="00371901"/>
    <w:rsid w:val="00371B87"/>
    <w:rsid w:val="00372B92"/>
    <w:rsid w:val="00372CBE"/>
    <w:rsid w:val="00372D75"/>
    <w:rsid w:val="00373E6E"/>
    <w:rsid w:val="003740C4"/>
    <w:rsid w:val="003740F8"/>
    <w:rsid w:val="00374161"/>
    <w:rsid w:val="0037426B"/>
    <w:rsid w:val="00374C58"/>
    <w:rsid w:val="00374F9C"/>
    <w:rsid w:val="00375186"/>
    <w:rsid w:val="00375454"/>
    <w:rsid w:val="0037581B"/>
    <w:rsid w:val="003760EC"/>
    <w:rsid w:val="00376890"/>
    <w:rsid w:val="00376A47"/>
    <w:rsid w:val="00376B9E"/>
    <w:rsid w:val="00376C5A"/>
    <w:rsid w:val="00376DD8"/>
    <w:rsid w:val="003777F2"/>
    <w:rsid w:val="003801B7"/>
    <w:rsid w:val="00380CE8"/>
    <w:rsid w:val="00380FA5"/>
    <w:rsid w:val="0038144B"/>
    <w:rsid w:val="0038181D"/>
    <w:rsid w:val="003818B9"/>
    <w:rsid w:val="0038373D"/>
    <w:rsid w:val="00384083"/>
    <w:rsid w:val="003841DF"/>
    <w:rsid w:val="00384308"/>
    <w:rsid w:val="00384BE7"/>
    <w:rsid w:val="00384E5B"/>
    <w:rsid w:val="003856DA"/>
    <w:rsid w:val="0038579D"/>
    <w:rsid w:val="003867FD"/>
    <w:rsid w:val="00386D2B"/>
    <w:rsid w:val="00387021"/>
    <w:rsid w:val="00387987"/>
    <w:rsid w:val="00387E66"/>
    <w:rsid w:val="00390105"/>
    <w:rsid w:val="00390B39"/>
    <w:rsid w:val="00390BDB"/>
    <w:rsid w:val="0039246E"/>
    <w:rsid w:val="00392B80"/>
    <w:rsid w:val="00392C99"/>
    <w:rsid w:val="003934E4"/>
    <w:rsid w:val="00393542"/>
    <w:rsid w:val="00393EAC"/>
    <w:rsid w:val="00394092"/>
    <w:rsid w:val="0039478E"/>
    <w:rsid w:val="00394F40"/>
    <w:rsid w:val="003951B6"/>
    <w:rsid w:val="0039573E"/>
    <w:rsid w:val="00395AD7"/>
    <w:rsid w:val="003961C5"/>
    <w:rsid w:val="0039675E"/>
    <w:rsid w:val="003968E7"/>
    <w:rsid w:val="003968E8"/>
    <w:rsid w:val="003971C6"/>
    <w:rsid w:val="0039766E"/>
    <w:rsid w:val="0039778B"/>
    <w:rsid w:val="00397A15"/>
    <w:rsid w:val="00397A69"/>
    <w:rsid w:val="00397D3F"/>
    <w:rsid w:val="00397D42"/>
    <w:rsid w:val="003A1289"/>
    <w:rsid w:val="003A1517"/>
    <w:rsid w:val="003A15BC"/>
    <w:rsid w:val="003A308E"/>
    <w:rsid w:val="003A3A1C"/>
    <w:rsid w:val="003A3B7A"/>
    <w:rsid w:val="003A3D44"/>
    <w:rsid w:val="003A4229"/>
    <w:rsid w:val="003A431B"/>
    <w:rsid w:val="003A448D"/>
    <w:rsid w:val="003A4E15"/>
    <w:rsid w:val="003A4EA4"/>
    <w:rsid w:val="003A5350"/>
    <w:rsid w:val="003A6227"/>
    <w:rsid w:val="003A6611"/>
    <w:rsid w:val="003A6E34"/>
    <w:rsid w:val="003A7D96"/>
    <w:rsid w:val="003A7FDD"/>
    <w:rsid w:val="003B0492"/>
    <w:rsid w:val="003B0E7C"/>
    <w:rsid w:val="003B1044"/>
    <w:rsid w:val="003B134C"/>
    <w:rsid w:val="003B13C4"/>
    <w:rsid w:val="003B1F94"/>
    <w:rsid w:val="003B2362"/>
    <w:rsid w:val="003B23E2"/>
    <w:rsid w:val="003B2686"/>
    <w:rsid w:val="003B3095"/>
    <w:rsid w:val="003B36D2"/>
    <w:rsid w:val="003B3C50"/>
    <w:rsid w:val="003B3CC0"/>
    <w:rsid w:val="003B4049"/>
    <w:rsid w:val="003B409A"/>
    <w:rsid w:val="003B4282"/>
    <w:rsid w:val="003B46CF"/>
    <w:rsid w:val="003B5019"/>
    <w:rsid w:val="003B54D7"/>
    <w:rsid w:val="003B5C5D"/>
    <w:rsid w:val="003B6FDF"/>
    <w:rsid w:val="003B7257"/>
    <w:rsid w:val="003B7796"/>
    <w:rsid w:val="003B7C26"/>
    <w:rsid w:val="003C0325"/>
    <w:rsid w:val="003C0D22"/>
    <w:rsid w:val="003C0E3B"/>
    <w:rsid w:val="003C1540"/>
    <w:rsid w:val="003C161F"/>
    <w:rsid w:val="003C2C8E"/>
    <w:rsid w:val="003C306F"/>
    <w:rsid w:val="003C3455"/>
    <w:rsid w:val="003C38A3"/>
    <w:rsid w:val="003C3B26"/>
    <w:rsid w:val="003C3BFF"/>
    <w:rsid w:val="003C3D79"/>
    <w:rsid w:val="003C4399"/>
    <w:rsid w:val="003C4651"/>
    <w:rsid w:val="003C51E2"/>
    <w:rsid w:val="003C5211"/>
    <w:rsid w:val="003C5497"/>
    <w:rsid w:val="003C62F7"/>
    <w:rsid w:val="003C651C"/>
    <w:rsid w:val="003C663D"/>
    <w:rsid w:val="003C6F0D"/>
    <w:rsid w:val="003C78CF"/>
    <w:rsid w:val="003C7D40"/>
    <w:rsid w:val="003C7F91"/>
    <w:rsid w:val="003C7F9F"/>
    <w:rsid w:val="003D03CF"/>
    <w:rsid w:val="003D085D"/>
    <w:rsid w:val="003D0DAA"/>
    <w:rsid w:val="003D0EFA"/>
    <w:rsid w:val="003D0F95"/>
    <w:rsid w:val="003D1381"/>
    <w:rsid w:val="003D13C6"/>
    <w:rsid w:val="003D201E"/>
    <w:rsid w:val="003D2381"/>
    <w:rsid w:val="003D256B"/>
    <w:rsid w:val="003D2EC1"/>
    <w:rsid w:val="003D3205"/>
    <w:rsid w:val="003D4150"/>
    <w:rsid w:val="003D42FA"/>
    <w:rsid w:val="003D4647"/>
    <w:rsid w:val="003D4654"/>
    <w:rsid w:val="003D48F9"/>
    <w:rsid w:val="003D4FE0"/>
    <w:rsid w:val="003D5771"/>
    <w:rsid w:val="003D599F"/>
    <w:rsid w:val="003D72D4"/>
    <w:rsid w:val="003D765D"/>
    <w:rsid w:val="003D79F8"/>
    <w:rsid w:val="003D7E9E"/>
    <w:rsid w:val="003E035B"/>
    <w:rsid w:val="003E0C4E"/>
    <w:rsid w:val="003E0F07"/>
    <w:rsid w:val="003E1003"/>
    <w:rsid w:val="003E147E"/>
    <w:rsid w:val="003E1A63"/>
    <w:rsid w:val="003E216F"/>
    <w:rsid w:val="003E3955"/>
    <w:rsid w:val="003E3AA9"/>
    <w:rsid w:val="003E3FB3"/>
    <w:rsid w:val="003E44E2"/>
    <w:rsid w:val="003E4779"/>
    <w:rsid w:val="003E49B7"/>
    <w:rsid w:val="003E4F6B"/>
    <w:rsid w:val="003E5620"/>
    <w:rsid w:val="003E5849"/>
    <w:rsid w:val="003E5C7E"/>
    <w:rsid w:val="003E5CBB"/>
    <w:rsid w:val="003E66E7"/>
    <w:rsid w:val="003E7220"/>
    <w:rsid w:val="003E7489"/>
    <w:rsid w:val="003E76ED"/>
    <w:rsid w:val="003E775F"/>
    <w:rsid w:val="003E7FA4"/>
    <w:rsid w:val="003F06E0"/>
    <w:rsid w:val="003F0D0B"/>
    <w:rsid w:val="003F10FE"/>
    <w:rsid w:val="003F152E"/>
    <w:rsid w:val="003F1D02"/>
    <w:rsid w:val="003F2034"/>
    <w:rsid w:val="003F2988"/>
    <w:rsid w:val="003F3DDA"/>
    <w:rsid w:val="003F3E13"/>
    <w:rsid w:val="003F45D4"/>
    <w:rsid w:val="003F5273"/>
    <w:rsid w:val="003F53F4"/>
    <w:rsid w:val="003F5A57"/>
    <w:rsid w:val="003F5F27"/>
    <w:rsid w:val="003F6026"/>
    <w:rsid w:val="003F609D"/>
    <w:rsid w:val="003F6336"/>
    <w:rsid w:val="003F644B"/>
    <w:rsid w:val="003F6770"/>
    <w:rsid w:val="003F67A2"/>
    <w:rsid w:val="003F6E4B"/>
    <w:rsid w:val="003F6F96"/>
    <w:rsid w:val="003F71BF"/>
    <w:rsid w:val="003F7563"/>
    <w:rsid w:val="004002CE"/>
    <w:rsid w:val="004004B2"/>
    <w:rsid w:val="00400AC3"/>
    <w:rsid w:val="00400DC5"/>
    <w:rsid w:val="00400F08"/>
    <w:rsid w:val="004011E6"/>
    <w:rsid w:val="004016B5"/>
    <w:rsid w:val="00401947"/>
    <w:rsid w:val="00401D5D"/>
    <w:rsid w:val="00401D96"/>
    <w:rsid w:val="00401DB7"/>
    <w:rsid w:val="0040242F"/>
    <w:rsid w:val="00403C97"/>
    <w:rsid w:val="00403E4E"/>
    <w:rsid w:val="00404928"/>
    <w:rsid w:val="00404C2A"/>
    <w:rsid w:val="004053EE"/>
    <w:rsid w:val="00405C53"/>
    <w:rsid w:val="004060AA"/>
    <w:rsid w:val="004061FA"/>
    <w:rsid w:val="0040696D"/>
    <w:rsid w:val="00406C9C"/>
    <w:rsid w:val="00406DBA"/>
    <w:rsid w:val="004074D6"/>
    <w:rsid w:val="0040754C"/>
    <w:rsid w:val="00407D58"/>
    <w:rsid w:val="00407DE3"/>
    <w:rsid w:val="004100E2"/>
    <w:rsid w:val="004102D1"/>
    <w:rsid w:val="0041077E"/>
    <w:rsid w:val="004109EF"/>
    <w:rsid w:val="00410B09"/>
    <w:rsid w:val="004110AE"/>
    <w:rsid w:val="004114B8"/>
    <w:rsid w:val="004115C3"/>
    <w:rsid w:val="00411632"/>
    <w:rsid w:val="00411AA2"/>
    <w:rsid w:val="00412004"/>
    <w:rsid w:val="00412259"/>
    <w:rsid w:val="004123B0"/>
    <w:rsid w:val="004124DC"/>
    <w:rsid w:val="00413C29"/>
    <w:rsid w:val="004141E0"/>
    <w:rsid w:val="0041454C"/>
    <w:rsid w:val="00414BA7"/>
    <w:rsid w:val="00414CC5"/>
    <w:rsid w:val="004154D2"/>
    <w:rsid w:val="00415600"/>
    <w:rsid w:val="00415738"/>
    <w:rsid w:val="004158FA"/>
    <w:rsid w:val="004161F9"/>
    <w:rsid w:val="00416734"/>
    <w:rsid w:val="00417275"/>
    <w:rsid w:val="00417FBD"/>
    <w:rsid w:val="00420A2E"/>
    <w:rsid w:val="00420C52"/>
    <w:rsid w:val="004212F0"/>
    <w:rsid w:val="0042181E"/>
    <w:rsid w:val="00421959"/>
    <w:rsid w:val="0042199F"/>
    <w:rsid w:val="00421E71"/>
    <w:rsid w:val="00421ED5"/>
    <w:rsid w:val="004220E1"/>
    <w:rsid w:val="004227E8"/>
    <w:rsid w:val="004228F9"/>
    <w:rsid w:val="00423F80"/>
    <w:rsid w:val="00423FD5"/>
    <w:rsid w:val="0042406F"/>
    <w:rsid w:val="004245EF"/>
    <w:rsid w:val="0042461B"/>
    <w:rsid w:val="00424AD0"/>
    <w:rsid w:val="00424D7F"/>
    <w:rsid w:val="00424E44"/>
    <w:rsid w:val="00424F7D"/>
    <w:rsid w:val="00425995"/>
    <w:rsid w:val="00425A5C"/>
    <w:rsid w:val="00425C76"/>
    <w:rsid w:val="004262BE"/>
    <w:rsid w:val="004267E5"/>
    <w:rsid w:val="00426D0C"/>
    <w:rsid w:val="00426E60"/>
    <w:rsid w:val="0042756F"/>
    <w:rsid w:val="0042774E"/>
    <w:rsid w:val="0042778C"/>
    <w:rsid w:val="00427FD7"/>
    <w:rsid w:val="0043060E"/>
    <w:rsid w:val="004309E0"/>
    <w:rsid w:val="00430D3A"/>
    <w:rsid w:val="00430D6B"/>
    <w:rsid w:val="00431214"/>
    <w:rsid w:val="00431E29"/>
    <w:rsid w:val="00431FF8"/>
    <w:rsid w:val="0043201D"/>
    <w:rsid w:val="0043229D"/>
    <w:rsid w:val="004326DC"/>
    <w:rsid w:val="0043283E"/>
    <w:rsid w:val="00432F57"/>
    <w:rsid w:val="00432FEB"/>
    <w:rsid w:val="0043327A"/>
    <w:rsid w:val="004340B3"/>
    <w:rsid w:val="0043410E"/>
    <w:rsid w:val="00434DDB"/>
    <w:rsid w:val="00436560"/>
    <w:rsid w:val="00436591"/>
    <w:rsid w:val="00436D90"/>
    <w:rsid w:val="00440AFD"/>
    <w:rsid w:val="00440B75"/>
    <w:rsid w:val="00440C50"/>
    <w:rsid w:val="00440C6C"/>
    <w:rsid w:val="0044175C"/>
    <w:rsid w:val="004417F6"/>
    <w:rsid w:val="00441945"/>
    <w:rsid w:val="00441E96"/>
    <w:rsid w:val="00442328"/>
    <w:rsid w:val="0044290E"/>
    <w:rsid w:val="00443ED0"/>
    <w:rsid w:val="0044467F"/>
    <w:rsid w:val="004446B9"/>
    <w:rsid w:val="00445235"/>
    <w:rsid w:val="00445A44"/>
    <w:rsid w:val="004461F0"/>
    <w:rsid w:val="0044628B"/>
    <w:rsid w:val="00446AC4"/>
    <w:rsid w:val="00446C57"/>
    <w:rsid w:val="00447585"/>
    <w:rsid w:val="004477F8"/>
    <w:rsid w:val="00447CEF"/>
    <w:rsid w:val="00450AA2"/>
    <w:rsid w:val="00450BF5"/>
    <w:rsid w:val="0045147F"/>
    <w:rsid w:val="00451BCD"/>
    <w:rsid w:val="00451DA0"/>
    <w:rsid w:val="00452282"/>
    <w:rsid w:val="00452546"/>
    <w:rsid w:val="00452B02"/>
    <w:rsid w:val="0045345E"/>
    <w:rsid w:val="00453B79"/>
    <w:rsid w:val="00453D43"/>
    <w:rsid w:val="00454306"/>
    <w:rsid w:val="00454696"/>
    <w:rsid w:val="004548B7"/>
    <w:rsid w:val="00454B5C"/>
    <w:rsid w:val="00454D44"/>
    <w:rsid w:val="00455150"/>
    <w:rsid w:val="004556B5"/>
    <w:rsid w:val="00455785"/>
    <w:rsid w:val="00455C7E"/>
    <w:rsid w:val="00455CF7"/>
    <w:rsid w:val="0045654A"/>
    <w:rsid w:val="0045659F"/>
    <w:rsid w:val="00456628"/>
    <w:rsid w:val="004567A7"/>
    <w:rsid w:val="004567F3"/>
    <w:rsid w:val="00456BAC"/>
    <w:rsid w:val="00456FCE"/>
    <w:rsid w:val="00457175"/>
    <w:rsid w:val="00457248"/>
    <w:rsid w:val="00457596"/>
    <w:rsid w:val="004576DC"/>
    <w:rsid w:val="00457EA1"/>
    <w:rsid w:val="00460EC8"/>
    <w:rsid w:val="0046137D"/>
    <w:rsid w:val="00461402"/>
    <w:rsid w:val="004624CF"/>
    <w:rsid w:val="00462728"/>
    <w:rsid w:val="00462780"/>
    <w:rsid w:val="00462B3B"/>
    <w:rsid w:val="00462C6C"/>
    <w:rsid w:val="004634A9"/>
    <w:rsid w:val="00464358"/>
    <w:rsid w:val="0046480D"/>
    <w:rsid w:val="0046546B"/>
    <w:rsid w:val="00466088"/>
    <w:rsid w:val="0046672A"/>
    <w:rsid w:val="00466C54"/>
    <w:rsid w:val="00467079"/>
    <w:rsid w:val="004670F2"/>
    <w:rsid w:val="0046717C"/>
    <w:rsid w:val="0046774B"/>
    <w:rsid w:val="0046777F"/>
    <w:rsid w:val="0046786E"/>
    <w:rsid w:val="00467CF3"/>
    <w:rsid w:val="00467D19"/>
    <w:rsid w:val="00470147"/>
    <w:rsid w:val="00470240"/>
    <w:rsid w:val="00470CDA"/>
    <w:rsid w:val="00470FFD"/>
    <w:rsid w:val="00471401"/>
    <w:rsid w:val="00471ADA"/>
    <w:rsid w:val="00471FDF"/>
    <w:rsid w:val="004720EB"/>
    <w:rsid w:val="0047219C"/>
    <w:rsid w:val="004721DC"/>
    <w:rsid w:val="00474228"/>
    <w:rsid w:val="00474853"/>
    <w:rsid w:val="00474C76"/>
    <w:rsid w:val="004756A0"/>
    <w:rsid w:val="004757F0"/>
    <w:rsid w:val="00475A00"/>
    <w:rsid w:val="00475B26"/>
    <w:rsid w:val="00475C71"/>
    <w:rsid w:val="00475D81"/>
    <w:rsid w:val="004766FE"/>
    <w:rsid w:val="00477563"/>
    <w:rsid w:val="00477F94"/>
    <w:rsid w:val="0048007C"/>
    <w:rsid w:val="004809DE"/>
    <w:rsid w:val="00480F16"/>
    <w:rsid w:val="00481B0E"/>
    <w:rsid w:val="00481C85"/>
    <w:rsid w:val="00481CAB"/>
    <w:rsid w:val="0048202D"/>
    <w:rsid w:val="004821ED"/>
    <w:rsid w:val="00482C3B"/>
    <w:rsid w:val="004832CD"/>
    <w:rsid w:val="00483335"/>
    <w:rsid w:val="0048334A"/>
    <w:rsid w:val="00484778"/>
    <w:rsid w:val="004847DF"/>
    <w:rsid w:val="00485408"/>
    <w:rsid w:val="0048592A"/>
    <w:rsid w:val="004859BD"/>
    <w:rsid w:val="0048610F"/>
    <w:rsid w:val="0048640A"/>
    <w:rsid w:val="00486ACE"/>
    <w:rsid w:val="00487C2E"/>
    <w:rsid w:val="00487DE5"/>
    <w:rsid w:val="0049014F"/>
    <w:rsid w:val="004901C9"/>
    <w:rsid w:val="004903E1"/>
    <w:rsid w:val="004908B9"/>
    <w:rsid w:val="00490C6A"/>
    <w:rsid w:val="00491126"/>
    <w:rsid w:val="004917D7"/>
    <w:rsid w:val="0049182B"/>
    <w:rsid w:val="00491B4F"/>
    <w:rsid w:val="00491C9E"/>
    <w:rsid w:val="00491CFC"/>
    <w:rsid w:val="00491FE7"/>
    <w:rsid w:val="00492064"/>
    <w:rsid w:val="004922EE"/>
    <w:rsid w:val="00492535"/>
    <w:rsid w:val="0049329B"/>
    <w:rsid w:val="00493445"/>
    <w:rsid w:val="004939B5"/>
    <w:rsid w:val="00493A10"/>
    <w:rsid w:val="00493A79"/>
    <w:rsid w:val="00493E1E"/>
    <w:rsid w:val="0049476E"/>
    <w:rsid w:val="0049486F"/>
    <w:rsid w:val="00494AFE"/>
    <w:rsid w:val="0049594B"/>
    <w:rsid w:val="00495CF4"/>
    <w:rsid w:val="00495F23"/>
    <w:rsid w:val="004965F1"/>
    <w:rsid w:val="00496988"/>
    <w:rsid w:val="004A039C"/>
    <w:rsid w:val="004A0775"/>
    <w:rsid w:val="004A14B2"/>
    <w:rsid w:val="004A1986"/>
    <w:rsid w:val="004A1A8F"/>
    <w:rsid w:val="004A2115"/>
    <w:rsid w:val="004A23FC"/>
    <w:rsid w:val="004A2D40"/>
    <w:rsid w:val="004A2DBF"/>
    <w:rsid w:val="004A2EF5"/>
    <w:rsid w:val="004A34D7"/>
    <w:rsid w:val="004A38B9"/>
    <w:rsid w:val="004A3944"/>
    <w:rsid w:val="004A3DC4"/>
    <w:rsid w:val="004A43A9"/>
    <w:rsid w:val="004A449B"/>
    <w:rsid w:val="004A4980"/>
    <w:rsid w:val="004A4CFC"/>
    <w:rsid w:val="004A5982"/>
    <w:rsid w:val="004A5A6E"/>
    <w:rsid w:val="004A5CDC"/>
    <w:rsid w:val="004A5D67"/>
    <w:rsid w:val="004A5F46"/>
    <w:rsid w:val="004A6201"/>
    <w:rsid w:val="004A6770"/>
    <w:rsid w:val="004A6B25"/>
    <w:rsid w:val="004A6CDB"/>
    <w:rsid w:val="004A6EAC"/>
    <w:rsid w:val="004A76D6"/>
    <w:rsid w:val="004A7727"/>
    <w:rsid w:val="004A78C7"/>
    <w:rsid w:val="004A7AB5"/>
    <w:rsid w:val="004A7F8D"/>
    <w:rsid w:val="004B0777"/>
    <w:rsid w:val="004B0C27"/>
    <w:rsid w:val="004B10E9"/>
    <w:rsid w:val="004B1951"/>
    <w:rsid w:val="004B1DE1"/>
    <w:rsid w:val="004B20AE"/>
    <w:rsid w:val="004B24BB"/>
    <w:rsid w:val="004B255D"/>
    <w:rsid w:val="004B29BC"/>
    <w:rsid w:val="004B2B35"/>
    <w:rsid w:val="004B339D"/>
    <w:rsid w:val="004B33C1"/>
    <w:rsid w:val="004B3CFD"/>
    <w:rsid w:val="004B3D64"/>
    <w:rsid w:val="004B43E1"/>
    <w:rsid w:val="004B4724"/>
    <w:rsid w:val="004B47C7"/>
    <w:rsid w:val="004B4917"/>
    <w:rsid w:val="004B4A8C"/>
    <w:rsid w:val="004B4CB4"/>
    <w:rsid w:val="004B56BF"/>
    <w:rsid w:val="004B6006"/>
    <w:rsid w:val="004B6E45"/>
    <w:rsid w:val="004B702A"/>
    <w:rsid w:val="004B70DD"/>
    <w:rsid w:val="004B7610"/>
    <w:rsid w:val="004B7708"/>
    <w:rsid w:val="004B786C"/>
    <w:rsid w:val="004B7ACA"/>
    <w:rsid w:val="004B7BB3"/>
    <w:rsid w:val="004C0C64"/>
    <w:rsid w:val="004C1201"/>
    <w:rsid w:val="004C1740"/>
    <w:rsid w:val="004C2CA8"/>
    <w:rsid w:val="004C2FE7"/>
    <w:rsid w:val="004C3043"/>
    <w:rsid w:val="004C3070"/>
    <w:rsid w:val="004C3173"/>
    <w:rsid w:val="004C331A"/>
    <w:rsid w:val="004C3BC8"/>
    <w:rsid w:val="004C48AD"/>
    <w:rsid w:val="004C4CD0"/>
    <w:rsid w:val="004C5469"/>
    <w:rsid w:val="004C5DB8"/>
    <w:rsid w:val="004C5E4C"/>
    <w:rsid w:val="004C6795"/>
    <w:rsid w:val="004C74B0"/>
    <w:rsid w:val="004C7A2A"/>
    <w:rsid w:val="004C7CD7"/>
    <w:rsid w:val="004C7DA3"/>
    <w:rsid w:val="004D009F"/>
    <w:rsid w:val="004D02AD"/>
    <w:rsid w:val="004D05BA"/>
    <w:rsid w:val="004D0C6F"/>
    <w:rsid w:val="004D111F"/>
    <w:rsid w:val="004D16A7"/>
    <w:rsid w:val="004D16F6"/>
    <w:rsid w:val="004D1998"/>
    <w:rsid w:val="004D1E80"/>
    <w:rsid w:val="004D286F"/>
    <w:rsid w:val="004D2982"/>
    <w:rsid w:val="004D2D30"/>
    <w:rsid w:val="004D3DBE"/>
    <w:rsid w:val="004D437A"/>
    <w:rsid w:val="004D45B0"/>
    <w:rsid w:val="004D4DD5"/>
    <w:rsid w:val="004D5297"/>
    <w:rsid w:val="004D5AA2"/>
    <w:rsid w:val="004D5C91"/>
    <w:rsid w:val="004D5FC6"/>
    <w:rsid w:val="004D652B"/>
    <w:rsid w:val="004D67C1"/>
    <w:rsid w:val="004D6F38"/>
    <w:rsid w:val="004D70E5"/>
    <w:rsid w:val="004D77F1"/>
    <w:rsid w:val="004D7AF6"/>
    <w:rsid w:val="004E090E"/>
    <w:rsid w:val="004E266F"/>
    <w:rsid w:val="004E3135"/>
    <w:rsid w:val="004E3312"/>
    <w:rsid w:val="004E4219"/>
    <w:rsid w:val="004E52E6"/>
    <w:rsid w:val="004E539F"/>
    <w:rsid w:val="004E5919"/>
    <w:rsid w:val="004E5CA7"/>
    <w:rsid w:val="004E6257"/>
    <w:rsid w:val="004E6476"/>
    <w:rsid w:val="004E66E2"/>
    <w:rsid w:val="004E6BCA"/>
    <w:rsid w:val="004E6C25"/>
    <w:rsid w:val="004E6E17"/>
    <w:rsid w:val="004E7910"/>
    <w:rsid w:val="004E79F7"/>
    <w:rsid w:val="004F12D0"/>
    <w:rsid w:val="004F133E"/>
    <w:rsid w:val="004F1500"/>
    <w:rsid w:val="004F1790"/>
    <w:rsid w:val="004F1A74"/>
    <w:rsid w:val="004F1DFF"/>
    <w:rsid w:val="004F1FB3"/>
    <w:rsid w:val="004F21D8"/>
    <w:rsid w:val="004F266D"/>
    <w:rsid w:val="004F3501"/>
    <w:rsid w:val="004F3603"/>
    <w:rsid w:val="004F446B"/>
    <w:rsid w:val="004F45AD"/>
    <w:rsid w:val="004F46D7"/>
    <w:rsid w:val="004F5B52"/>
    <w:rsid w:val="004F5C76"/>
    <w:rsid w:val="004F6C80"/>
    <w:rsid w:val="004F7E26"/>
    <w:rsid w:val="00500928"/>
    <w:rsid w:val="00500FE3"/>
    <w:rsid w:val="00501277"/>
    <w:rsid w:val="00501336"/>
    <w:rsid w:val="005017ED"/>
    <w:rsid w:val="0050296F"/>
    <w:rsid w:val="0050328C"/>
    <w:rsid w:val="00503384"/>
    <w:rsid w:val="005039B3"/>
    <w:rsid w:val="00503BCF"/>
    <w:rsid w:val="00504790"/>
    <w:rsid w:val="00504D4B"/>
    <w:rsid w:val="0050598C"/>
    <w:rsid w:val="005069AB"/>
    <w:rsid w:val="00506F82"/>
    <w:rsid w:val="005070FD"/>
    <w:rsid w:val="005073A7"/>
    <w:rsid w:val="0050791B"/>
    <w:rsid w:val="00507960"/>
    <w:rsid w:val="00507D1D"/>
    <w:rsid w:val="00510092"/>
    <w:rsid w:val="00510416"/>
    <w:rsid w:val="00510540"/>
    <w:rsid w:val="00510D99"/>
    <w:rsid w:val="0051198F"/>
    <w:rsid w:val="005123FE"/>
    <w:rsid w:val="005125C5"/>
    <w:rsid w:val="005126EA"/>
    <w:rsid w:val="0051270E"/>
    <w:rsid w:val="00512928"/>
    <w:rsid w:val="00512B7A"/>
    <w:rsid w:val="005131A8"/>
    <w:rsid w:val="0051336D"/>
    <w:rsid w:val="00513B88"/>
    <w:rsid w:val="0051422F"/>
    <w:rsid w:val="005144F5"/>
    <w:rsid w:val="005149AA"/>
    <w:rsid w:val="005149E4"/>
    <w:rsid w:val="00515285"/>
    <w:rsid w:val="00516901"/>
    <w:rsid w:val="00516910"/>
    <w:rsid w:val="00516C2C"/>
    <w:rsid w:val="00516DBC"/>
    <w:rsid w:val="00517254"/>
    <w:rsid w:val="00517400"/>
    <w:rsid w:val="00520219"/>
    <w:rsid w:val="0052060A"/>
    <w:rsid w:val="00520B9B"/>
    <w:rsid w:val="00520C2D"/>
    <w:rsid w:val="00520E15"/>
    <w:rsid w:val="00521392"/>
    <w:rsid w:val="005213D8"/>
    <w:rsid w:val="00521A9D"/>
    <w:rsid w:val="00522096"/>
    <w:rsid w:val="0052213A"/>
    <w:rsid w:val="00522186"/>
    <w:rsid w:val="005221D7"/>
    <w:rsid w:val="0052245F"/>
    <w:rsid w:val="00523219"/>
    <w:rsid w:val="00523963"/>
    <w:rsid w:val="00523A73"/>
    <w:rsid w:val="00524650"/>
    <w:rsid w:val="00524FB6"/>
    <w:rsid w:val="0052555F"/>
    <w:rsid w:val="00525924"/>
    <w:rsid w:val="00525CE8"/>
    <w:rsid w:val="00525DDC"/>
    <w:rsid w:val="0052608A"/>
    <w:rsid w:val="0052671B"/>
    <w:rsid w:val="00526B58"/>
    <w:rsid w:val="00526B76"/>
    <w:rsid w:val="005271FD"/>
    <w:rsid w:val="0052751F"/>
    <w:rsid w:val="00527FB0"/>
    <w:rsid w:val="00527FC7"/>
    <w:rsid w:val="005303E5"/>
    <w:rsid w:val="00530A2D"/>
    <w:rsid w:val="00530BE5"/>
    <w:rsid w:val="00530E47"/>
    <w:rsid w:val="005310C8"/>
    <w:rsid w:val="005319DA"/>
    <w:rsid w:val="00531A19"/>
    <w:rsid w:val="00531D56"/>
    <w:rsid w:val="0053260A"/>
    <w:rsid w:val="00532AC6"/>
    <w:rsid w:val="00533505"/>
    <w:rsid w:val="00533A4C"/>
    <w:rsid w:val="00533C34"/>
    <w:rsid w:val="00533C3E"/>
    <w:rsid w:val="00533F0B"/>
    <w:rsid w:val="00533F0F"/>
    <w:rsid w:val="00534D26"/>
    <w:rsid w:val="00534F38"/>
    <w:rsid w:val="00535C25"/>
    <w:rsid w:val="005363E4"/>
    <w:rsid w:val="00536722"/>
    <w:rsid w:val="005368CD"/>
    <w:rsid w:val="005374BB"/>
    <w:rsid w:val="00537791"/>
    <w:rsid w:val="00537FD0"/>
    <w:rsid w:val="0054001B"/>
    <w:rsid w:val="005402FD"/>
    <w:rsid w:val="00540372"/>
    <w:rsid w:val="00540839"/>
    <w:rsid w:val="00540C34"/>
    <w:rsid w:val="0054115C"/>
    <w:rsid w:val="005414F9"/>
    <w:rsid w:val="005418C7"/>
    <w:rsid w:val="00541A75"/>
    <w:rsid w:val="00541EA3"/>
    <w:rsid w:val="00543FD6"/>
    <w:rsid w:val="00544033"/>
    <w:rsid w:val="0054532A"/>
    <w:rsid w:val="005457B9"/>
    <w:rsid w:val="00545B7D"/>
    <w:rsid w:val="00545CCC"/>
    <w:rsid w:val="005460CE"/>
    <w:rsid w:val="00546C98"/>
    <w:rsid w:val="00546D5B"/>
    <w:rsid w:val="00546DE6"/>
    <w:rsid w:val="00546F70"/>
    <w:rsid w:val="0054700A"/>
    <w:rsid w:val="00550D51"/>
    <w:rsid w:val="00550EA4"/>
    <w:rsid w:val="00551257"/>
    <w:rsid w:val="0055190F"/>
    <w:rsid w:val="00551B08"/>
    <w:rsid w:val="00551DB1"/>
    <w:rsid w:val="0055202B"/>
    <w:rsid w:val="0055217F"/>
    <w:rsid w:val="005526A3"/>
    <w:rsid w:val="00552D8B"/>
    <w:rsid w:val="00553052"/>
    <w:rsid w:val="00553DBF"/>
    <w:rsid w:val="005542AC"/>
    <w:rsid w:val="00555B6A"/>
    <w:rsid w:val="00555B80"/>
    <w:rsid w:val="00556215"/>
    <w:rsid w:val="00556749"/>
    <w:rsid w:val="00556864"/>
    <w:rsid w:val="00556868"/>
    <w:rsid w:val="00556BF3"/>
    <w:rsid w:val="00557AFB"/>
    <w:rsid w:val="00560147"/>
    <w:rsid w:val="00560892"/>
    <w:rsid w:val="00560927"/>
    <w:rsid w:val="00560E65"/>
    <w:rsid w:val="005615BE"/>
    <w:rsid w:val="00561F48"/>
    <w:rsid w:val="005620B9"/>
    <w:rsid w:val="005620D9"/>
    <w:rsid w:val="00562DA0"/>
    <w:rsid w:val="00562F8C"/>
    <w:rsid w:val="00562FE6"/>
    <w:rsid w:val="00563608"/>
    <w:rsid w:val="00563702"/>
    <w:rsid w:val="00563965"/>
    <w:rsid w:val="00563C4F"/>
    <w:rsid w:val="00563E85"/>
    <w:rsid w:val="005648EB"/>
    <w:rsid w:val="0056506F"/>
    <w:rsid w:val="005653F1"/>
    <w:rsid w:val="005657A9"/>
    <w:rsid w:val="0056646D"/>
    <w:rsid w:val="00566A36"/>
    <w:rsid w:val="00566AD5"/>
    <w:rsid w:val="00566EE6"/>
    <w:rsid w:val="0056716D"/>
    <w:rsid w:val="00567FB2"/>
    <w:rsid w:val="0057005B"/>
    <w:rsid w:val="005700A6"/>
    <w:rsid w:val="005704E3"/>
    <w:rsid w:val="0057064D"/>
    <w:rsid w:val="005707A9"/>
    <w:rsid w:val="00570F1A"/>
    <w:rsid w:val="00571094"/>
    <w:rsid w:val="00571526"/>
    <w:rsid w:val="005719FD"/>
    <w:rsid w:val="00571BDE"/>
    <w:rsid w:val="00572F60"/>
    <w:rsid w:val="00572FB8"/>
    <w:rsid w:val="00573288"/>
    <w:rsid w:val="005732F1"/>
    <w:rsid w:val="00573A91"/>
    <w:rsid w:val="0057400D"/>
    <w:rsid w:val="00574A1B"/>
    <w:rsid w:val="00574F3D"/>
    <w:rsid w:val="00575279"/>
    <w:rsid w:val="0057585E"/>
    <w:rsid w:val="005759F0"/>
    <w:rsid w:val="00575A27"/>
    <w:rsid w:val="005763B6"/>
    <w:rsid w:val="0057648C"/>
    <w:rsid w:val="00577683"/>
    <w:rsid w:val="005778B5"/>
    <w:rsid w:val="00577F42"/>
    <w:rsid w:val="005800C0"/>
    <w:rsid w:val="00580393"/>
    <w:rsid w:val="005807C2"/>
    <w:rsid w:val="0058098F"/>
    <w:rsid w:val="0058099E"/>
    <w:rsid w:val="00580A6E"/>
    <w:rsid w:val="00580F3E"/>
    <w:rsid w:val="005810E3"/>
    <w:rsid w:val="00581849"/>
    <w:rsid w:val="00581F73"/>
    <w:rsid w:val="0058242C"/>
    <w:rsid w:val="005828C7"/>
    <w:rsid w:val="00582C4E"/>
    <w:rsid w:val="0058335B"/>
    <w:rsid w:val="00583A7D"/>
    <w:rsid w:val="00583D01"/>
    <w:rsid w:val="005845AD"/>
    <w:rsid w:val="0058497A"/>
    <w:rsid w:val="00584D40"/>
    <w:rsid w:val="00585CD0"/>
    <w:rsid w:val="00585DB9"/>
    <w:rsid w:val="00585DBD"/>
    <w:rsid w:val="00585F17"/>
    <w:rsid w:val="0058607E"/>
    <w:rsid w:val="005867F9"/>
    <w:rsid w:val="00586BE3"/>
    <w:rsid w:val="005871C8"/>
    <w:rsid w:val="0059014A"/>
    <w:rsid w:val="005903C9"/>
    <w:rsid w:val="00590786"/>
    <w:rsid w:val="005908BF"/>
    <w:rsid w:val="00590E85"/>
    <w:rsid w:val="00590F29"/>
    <w:rsid w:val="0059157D"/>
    <w:rsid w:val="005915A8"/>
    <w:rsid w:val="00591A4C"/>
    <w:rsid w:val="00591C6B"/>
    <w:rsid w:val="00592025"/>
    <w:rsid w:val="00592556"/>
    <w:rsid w:val="0059262A"/>
    <w:rsid w:val="0059278E"/>
    <w:rsid w:val="00592CF6"/>
    <w:rsid w:val="00592F76"/>
    <w:rsid w:val="00593129"/>
    <w:rsid w:val="00593780"/>
    <w:rsid w:val="00593B8D"/>
    <w:rsid w:val="00594777"/>
    <w:rsid w:val="0059483C"/>
    <w:rsid w:val="0059488E"/>
    <w:rsid w:val="00594A4E"/>
    <w:rsid w:val="00594CCC"/>
    <w:rsid w:val="00595032"/>
    <w:rsid w:val="005957A0"/>
    <w:rsid w:val="00595E9A"/>
    <w:rsid w:val="00596694"/>
    <w:rsid w:val="005966C1"/>
    <w:rsid w:val="0059786C"/>
    <w:rsid w:val="00597BD2"/>
    <w:rsid w:val="00597C57"/>
    <w:rsid w:val="005A043A"/>
    <w:rsid w:val="005A1B81"/>
    <w:rsid w:val="005A26A0"/>
    <w:rsid w:val="005A2723"/>
    <w:rsid w:val="005A299F"/>
    <w:rsid w:val="005A2D90"/>
    <w:rsid w:val="005A31B3"/>
    <w:rsid w:val="005A343B"/>
    <w:rsid w:val="005A3476"/>
    <w:rsid w:val="005A359E"/>
    <w:rsid w:val="005A3860"/>
    <w:rsid w:val="005A3865"/>
    <w:rsid w:val="005A3C73"/>
    <w:rsid w:val="005A3EFA"/>
    <w:rsid w:val="005A4437"/>
    <w:rsid w:val="005A4F08"/>
    <w:rsid w:val="005A5144"/>
    <w:rsid w:val="005A518B"/>
    <w:rsid w:val="005A53F4"/>
    <w:rsid w:val="005A5B3A"/>
    <w:rsid w:val="005A5B48"/>
    <w:rsid w:val="005A5D60"/>
    <w:rsid w:val="005A609A"/>
    <w:rsid w:val="005A62FF"/>
    <w:rsid w:val="005A6BAD"/>
    <w:rsid w:val="005A6DE4"/>
    <w:rsid w:val="005A731A"/>
    <w:rsid w:val="005A7939"/>
    <w:rsid w:val="005A7C6E"/>
    <w:rsid w:val="005A7ED4"/>
    <w:rsid w:val="005B002A"/>
    <w:rsid w:val="005B0455"/>
    <w:rsid w:val="005B0EB1"/>
    <w:rsid w:val="005B162C"/>
    <w:rsid w:val="005B1F5E"/>
    <w:rsid w:val="005B23D5"/>
    <w:rsid w:val="005B2714"/>
    <w:rsid w:val="005B27A2"/>
    <w:rsid w:val="005B3071"/>
    <w:rsid w:val="005B3310"/>
    <w:rsid w:val="005B362A"/>
    <w:rsid w:val="005B37B6"/>
    <w:rsid w:val="005B37C1"/>
    <w:rsid w:val="005B39B2"/>
    <w:rsid w:val="005B3C3A"/>
    <w:rsid w:val="005B3DAA"/>
    <w:rsid w:val="005B3F0D"/>
    <w:rsid w:val="005B3FD3"/>
    <w:rsid w:val="005B4970"/>
    <w:rsid w:val="005B4AE3"/>
    <w:rsid w:val="005B58A7"/>
    <w:rsid w:val="005B5AF7"/>
    <w:rsid w:val="005B6D62"/>
    <w:rsid w:val="005B749F"/>
    <w:rsid w:val="005B76AC"/>
    <w:rsid w:val="005B7A04"/>
    <w:rsid w:val="005B7A9D"/>
    <w:rsid w:val="005C00E1"/>
    <w:rsid w:val="005C015A"/>
    <w:rsid w:val="005C044D"/>
    <w:rsid w:val="005C0765"/>
    <w:rsid w:val="005C0B64"/>
    <w:rsid w:val="005C13CC"/>
    <w:rsid w:val="005C1436"/>
    <w:rsid w:val="005C154E"/>
    <w:rsid w:val="005C1855"/>
    <w:rsid w:val="005C20AF"/>
    <w:rsid w:val="005C2EBE"/>
    <w:rsid w:val="005C2F77"/>
    <w:rsid w:val="005C33B0"/>
    <w:rsid w:val="005C36B5"/>
    <w:rsid w:val="005C3C9C"/>
    <w:rsid w:val="005C3DC6"/>
    <w:rsid w:val="005C49D7"/>
    <w:rsid w:val="005C4BFD"/>
    <w:rsid w:val="005C4D8C"/>
    <w:rsid w:val="005C515A"/>
    <w:rsid w:val="005C53F8"/>
    <w:rsid w:val="005C5A56"/>
    <w:rsid w:val="005C62A7"/>
    <w:rsid w:val="005C63E2"/>
    <w:rsid w:val="005C6A90"/>
    <w:rsid w:val="005C6B61"/>
    <w:rsid w:val="005C6E0F"/>
    <w:rsid w:val="005C6F4E"/>
    <w:rsid w:val="005C7134"/>
    <w:rsid w:val="005C7AEE"/>
    <w:rsid w:val="005C7FEB"/>
    <w:rsid w:val="005D05F0"/>
    <w:rsid w:val="005D219C"/>
    <w:rsid w:val="005D292C"/>
    <w:rsid w:val="005D3D6F"/>
    <w:rsid w:val="005D46E4"/>
    <w:rsid w:val="005D5582"/>
    <w:rsid w:val="005D5997"/>
    <w:rsid w:val="005D5B4D"/>
    <w:rsid w:val="005D5B97"/>
    <w:rsid w:val="005D62CC"/>
    <w:rsid w:val="005D6E35"/>
    <w:rsid w:val="005D7E3C"/>
    <w:rsid w:val="005D7E64"/>
    <w:rsid w:val="005D7ED3"/>
    <w:rsid w:val="005E04A4"/>
    <w:rsid w:val="005E0626"/>
    <w:rsid w:val="005E0E4A"/>
    <w:rsid w:val="005E10B2"/>
    <w:rsid w:val="005E147B"/>
    <w:rsid w:val="005E1695"/>
    <w:rsid w:val="005E20BE"/>
    <w:rsid w:val="005E33BD"/>
    <w:rsid w:val="005E3757"/>
    <w:rsid w:val="005E37CD"/>
    <w:rsid w:val="005E37F8"/>
    <w:rsid w:val="005E391D"/>
    <w:rsid w:val="005E449F"/>
    <w:rsid w:val="005E45A2"/>
    <w:rsid w:val="005E4798"/>
    <w:rsid w:val="005E48A8"/>
    <w:rsid w:val="005E4C9C"/>
    <w:rsid w:val="005E4F84"/>
    <w:rsid w:val="005E5BD6"/>
    <w:rsid w:val="005E5C1C"/>
    <w:rsid w:val="005E5EF3"/>
    <w:rsid w:val="005E6901"/>
    <w:rsid w:val="005E6972"/>
    <w:rsid w:val="005E7E08"/>
    <w:rsid w:val="005F06F5"/>
    <w:rsid w:val="005F097F"/>
    <w:rsid w:val="005F1601"/>
    <w:rsid w:val="005F1942"/>
    <w:rsid w:val="005F1FAE"/>
    <w:rsid w:val="005F27C0"/>
    <w:rsid w:val="005F31E4"/>
    <w:rsid w:val="005F34CC"/>
    <w:rsid w:val="005F3D18"/>
    <w:rsid w:val="005F46A6"/>
    <w:rsid w:val="005F4983"/>
    <w:rsid w:val="005F51AF"/>
    <w:rsid w:val="005F5218"/>
    <w:rsid w:val="005F533B"/>
    <w:rsid w:val="005F5BC6"/>
    <w:rsid w:val="005F5C44"/>
    <w:rsid w:val="005F6287"/>
    <w:rsid w:val="005F67D2"/>
    <w:rsid w:val="005F6DCA"/>
    <w:rsid w:val="005F6EDA"/>
    <w:rsid w:val="005F7CB1"/>
    <w:rsid w:val="005F7F7D"/>
    <w:rsid w:val="0060041C"/>
    <w:rsid w:val="0060098C"/>
    <w:rsid w:val="00601059"/>
    <w:rsid w:val="00601927"/>
    <w:rsid w:val="00601AAC"/>
    <w:rsid w:val="00602636"/>
    <w:rsid w:val="00602A7A"/>
    <w:rsid w:val="00602DF1"/>
    <w:rsid w:val="00602E9F"/>
    <w:rsid w:val="006037E7"/>
    <w:rsid w:val="006040C2"/>
    <w:rsid w:val="00604885"/>
    <w:rsid w:val="0060497F"/>
    <w:rsid w:val="00604D25"/>
    <w:rsid w:val="00604EC9"/>
    <w:rsid w:val="00605C9C"/>
    <w:rsid w:val="00605F3C"/>
    <w:rsid w:val="00606094"/>
    <w:rsid w:val="0060631B"/>
    <w:rsid w:val="00606CF4"/>
    <w:rsid w:val="00606F8E"/>
    <w:rsid w:val="00607101"/>
    <w:rsid w:val="0060790D"/>
    <w:rsid w:val="006106D1"/>
    <w:rsid w:val="006108E0"/>
    <w:rsid w:val="00610B70"/>
    <w:rsid w:val="00611186"/>
    <w:rsid w:val="00611C4A"/>
    <w:rsid w:val="00611FB5"/>
    <w:rsid w:val="00612A45"/>
    <w:rsid w:val="006132C2"/>
    <w:rsid w:val="00613A48"/>
    <w:rsid w:val="006145DC"/>
    <w:rsid w:val="00614B35"/>
    <w:rsid w:val="00614E25"/>
    <w:rsid w:val="00616057"/>
    <w:rsid w:val="0061614B"/>
    <w:rsid w:val="006167DE"/>
    <w:rsid w:val="00616F2B"/>
    <w:rsid w:val="0061717E"/>
    <w:rsid w:val="006171CC"/>
    <w:rsid w:val="00617B05"/>
    <w:rsid w:val="00617CB6"/>
    <w:rsid w:val="00617E4A"/>
    <w:rsid w:val="006201A5"/>
    <w:rsid w:val="00620370"/>
    <w:rsid w:val="00621454"/>
    <w:rsid w:val="00621506"/>
    <w:rsid w:val="006217EA"/>
    <w:rsid w:val="00622080"/>
    <w:rsid w:val="006221D6"/>
    <w:rsid w:val="0062229A"/>
    <w:rsid w:val="00622AC8"/>
    <w:rsid w:val="00622BC5"/>
    <w:rsid w:val="00623A6F"/>
    <w:rsid w:val="0062468A"/>
    <w:rsid w:val="00624A27"/>
    <w:rsid w:val="00625408"/>
    <w:rsid w:val="00625D24"/>
    <w:rsid w:val="00625D92"/>
    <w:rsid w:val="00626A39"/>
    <w:rsid w:val="00626C95"/>
    <w:rsid w:val="006270BA"/>
    <w:rsid w:val="00630347"/>
    <w:rsid w:val="0063090E"/>
    <w:rsid w:val="0063124E"/>
    <w:rsid w:val="006315EC"/>
    <w:rsid w:val="00631625"/>
    <w:rsid w:val="006318A8"/>
    <w:rsid w:val="006322D3"/>
    <w:rsid w:val="006323CE"/>
    <w:rsid w:val="00633516"/>
    <w:rsid w:val="00633533"/>
    <w:rsid w:val="00633692"/>
    <w:rsid w:val="006339EB"/>
    <w:rsid w:val="00634FDA"/>
    <w:rsid w:val="006352ED"/>
    <w:rsid w:val="00635621"/>
    <w:rsid w:val="00635CAF"/>
    <w:rsid w:val="00635DC5"/>
    <w:rsid w:val="006363A9"/>
    <w:rsid w:val="00636917"/>
    <w:rsid w:val="00636E60"/>
    <w:rsid w:val="00637958"/>
    <w:rsid w:val="00637C6E"/>
    <w:rsid w:val="00640792"/>
    <w:rsid w:val="00641055"/>
    <w:rsid w:val="00641EA0"/>
    <w:rsid w:val="00641FF6"/>
    <w:rsid w:val="00642D43"/>
    <w:rsid w:val="0064313D"/>
    <w:rsid w:val="006433EB"/>
    <w:rsid w:val="00643ACD"/>
    <w:rsid w:val="006447A2"/>
    <w:rsid w:val="00644D46"/>
    <w:rsid w:val="00644D56"/>
    <w:rsid w:val="00644FC5"/>
    <w:rsid w:val="006451A6"/>
    <w:rsid w:val="006452A3"/>
    <w:rsid w:val="0064569B"/>
    <w:rsid w:val="00645C6C"/>
    <w:rsid w:val="00645C95"/>
    <w:rsid w:val="0064665C"/>
    <w:rsid w:val="00646990"/>
    <w:rsid w:val="00646DBF"/>
    <w:rsid w:val="006474E4"/>
    <w:rsid w:val="006477E1"/>
    <w:rsid w:val="00647D62"/>
    <w:rsid w:val="0065041D"/>
    <w:rsid w:val="00650746"/>
    <w:rsid w:val="00650F4D"/>
    <w:rsid w:val="006517F9"/>
    <w:rsid w:val="006521B0"/>
    <w:rsid w:val="0065441E"/>
    <w:rsid w:val="006544E6"/>
    <w:rsid w:val="00654CB7"/>
    <w:rsid w:val="00654DB9"/>
    <w:rsid w:val="0065581A"/>
    <w:rsid w:val="00655E28"/>
    <w:rsid w:val="0065650D"/>
    <w:rsid w:val="00656803"/>
    <w:rsid w:val="0065701C"/>
    <w:rsid w:val="006571F2"/>
    <w:rsid w:val="006573CB"/>
    <w:rsid w:val="00660D95"/>
    <w:rsid w:val="00661354"/>
    <w:rsid w:val="00661E97"/>
    <w:rsid w:val="00662387"/>
    <w:rsid w:val="00662554"/>
    <w:rsid w:val="00662995"/>
    <w:rsid w:val="00662C70"/>
    <w:rsid w:val="006633FA"/>
    <w:rsid w:val="00663DE8"/>
    <w:rsid w:val="00663EDF"/>
    <w:rsid w:val="00664093"/>
    <w:rsid w:val="00664E9C"/>
    <w:rsid w:val="006655EB"/>
    <w:rsid w:val="006657DF"/>
    <w:rsid w:val="0066591E"/>
    <w:rsid w:val="00665987"/>
    <w:rsid w:val="00666111"/>
    <w:rsid w:val="00666212"/>
    <w:rsid w:val="006666BA"/>
    <w:rsid w:val="0066681B"/>
    <w:rsid w:val="00667559"/>
    <w:rsid w:val="00667CD3"/>
    <w:rsid w:val="00667FF4"/>
    <w:rsid w:val="00670344"/>
    <w:rsid w:val="00670481"/>
    <w:rsid w:val="00670756"/>
    <w:rsid w:val="00670DC6"/>
    <w:rsid w:val="00671B61"/>
    <w:rsid w:val="0067224B"/>
    <w:rsid w:val="006722B6"/>
    <w:rsid w:val="00672F21"/>
    <w:rsid w:val="006733E8"/>
    <w:rsid w:val="00673F32"/>
    <w:rsid w:val="00674254"/>
    <w:rsid w:val="00674401"/>
    <w:rsid w:val="00674576"/>
    <w:rsid w:val="006745B9"/>
    <w:rsid w:val="0067471D"/>
    <w:rsid w:val="0067482D"/>
    <w:rsid w:val="00674AC5"/>
    <w:rsid w:val="00674BB8"/>
    <w:rsid w:val="00674BBA"/>
    <w:rsid w:val="006752F0"/>
    <w:rsid w:val="0067578F"/>
    <w:rsid w:val="00676F2D"/>
    <w:rsid w:val="00676FC3"/>
    <w:rsid w:val="00676FF5"/>
    <w:rsid w:val="00677054"/>
    <w:rsid w:val="006776B7"/>
    <w:rsid w:val="00677A63"/>
    <w:rsid w:val="00677C59"/>
    <w:rsid w:val="00677D44"/>
    <w:rsid w:val="006802B2"/>
    <w:rsid w:val="00680918"/>
    <w:rsid w:val="00680CEC"/>
    <w:rsid w:val="00681040"/>
    <w:rsid w:val="00681411"/>
    <w:rsid w:val="00681ED3"/>
    <w:rsid w:val="006820EB"/>
    <w:rsid w:val="00682632"/>
    <w:rsid w:val="006828A5"/>
    <w:rsid w:val="00682951"/>
    <w:rsid w:val="00682AC8"/>
    <w:rsid w:val="00682AFF"/>
    <w:rsid w:val="00682CF1"/>
    <w:rsid w:val="00683260"/>
    <w:rsid w:val="00683324"/>
    <w:rsid w:val="0068338B"/>
    <w:rsid w:val="00683643"/>
    <w:rsid w:val="00683F4F"/>
    <w:rsid w:val="006840AE"/>
    <w:rsid w:val="0068433C"/>
    <w:rsid w:val="0068462E"/>
    <w:rsid w:val="00684F90"/>
    <w:rsid w:val="006855BB"/>
    <w:rsid w:val="0068561C"/>
    <w:rsid w:val="00686587"/>
    <w:rsid w:val="006866A8"/>
    <w:rsid w:val="00686A90"/>
    <w:rsid w:val="00686BA5"/>
    <w:rsid w:val="00686BE2"/>
    <w:rsid w:val="00686CF5"/>
    <w:rsid w:val="00686D0E"/>
    <w:rsid w:val="00687F1A"/>
    <w:rsid w:val="00691572"/>
    <w:rsid w:val="00691DE8"/>
    <w:rsid w:val="0069210F"/>
    <w:rsid w:val="006928D1"/>
    <w:rsid w:val="00692937"/>
    <w:rsid w:val="00693060"/>
    <w:rsid w:val="00693428"/>
    <w:rsid w:val="006934D8"/>
    <w:rsid w:val="00693EA4"/>
    <w:rsid w:val="00694A06"/>
    <w:rsid w:val="00694B75"/>
    <w:rsid w:val="00694D85"/>
    <w:rsid w:val="00695169"/>
    <w:rsid w:val="0069587D"/>
    <w:rsid w:val="00695DD6"/>
    <w:rsid w:val="006966D6"/>
    <w:rsid w:val="00696BD6"/>
    <w:rsid w:val="006979EB"/>
    <w:rsid w:val="00697B7C"/>
    <w:rsid w:val="00697E42"/>
    <w:rsid w:val="00697F10"/>
    <w:rsid w:val="006A08CC"/>
    <w:rsid w:val="006A0961"/>
    <w:rsid w:val="006A0A31"/>
    <w:rsid w:val="006A0AB8"/>
    <w:rsid w:val="006A14C3"/>
    <w:rsid w:val="006A18C4"/>
    <w:rsid w:val="006A1A08"/>
    <w:rsid w:val="006A2147"/>
    <w:rsid w:val="006A28C6"/>
    <w:rsid w:val="006A29BF"/>
    <w:rsid w:val="006A31D1"/>
    <w:rsid w:val="006A32E0"/>
    <w:rsid w:val="006A3679"/>
    <w:rsid w:val="006A3AE5"/>
    <w:rsid w:val="006A4293"/>
    <w:rsid w:val="006A4363"/>
    <w:rsid w:val="006A49DD"/>
    <w:rsid w:val="006A4B8A"/>
    <w:rsid w:val="006A50C7"/>
    <w:rsid w:val="006A51A4"/>
    <w:rsid w:val="006A5326"/>
    <w:rsid w:val="006A5596"/>
    <w:rsid w:val="006A58C6"/>
    <w:rsid w:val="006A5B0D"/>
    <w:rsid w:val="006A5BE6"/>
    <w:rsid w:val="006A62AF"/>
    <w:rsid w:val="006A64C0"/>
    <w:rsid w:val="006A6667"/>
    <w:rsid w:val="006A6BFF"/>
    <w:rsid w:val="006A711E"/>
    <w:rsid w:val="006A73A9"/>
    <w:rsid w:val="006A73E8"/>
    <w:rsid w:val="006A77F5"/>
    <w:rsid w:val="006A7E91"/>
    <w:rsid w:val="006B00A9"/>
    <w:rsid w:val="006B0608"/>
    <w:rsid w:val="006B0E02"/>
    <w:rsid w:val="006B0E53"/>
    <w:rsid w:val="006B1358"/>
    <w:rsid w:val="006B1BEC"/>
    <w:rsid w:val="006B1ECC"/>
    <w:rsid w:val="006B1EFF"/>
    <w:rsid w:val="006B202E"/>
    <w:rsid w:val="006B204E"/>
    <w:rsid w:val="006B24DE"/>
    <w:rsid w:val="006B2D4C"/>
    <w:rsid w:val="006B2E3E"/>
    <w:rsid w:val="006B30C6"/>
    <w:rsid w:val="006B30D8"/>
    <w:rsid w:val="006B35E7"/>
    <w:rsid w:val="006B3843"/>
    <w:rsid w:val="006B4790"/>
    <w:rsid w:val="006B52C6"/>
    <w:rsid w:val="006B53BF"/>
    <w:rsid w:val="006B5672"/>
    <w:rsid w:val="006B57A6"/>
    <w:rsid w:val="006B5897"/>
    <w:rsid w:val="006B5C05"/>
    <w:rsid w:val="006B5CD0"/>
    <w:rsid w:val="006B5D3C"/>
    <w:rsid w:val="006B5DF7"/>
    <w:rsid w:val="006B60E2"/>
    <w:rsid w:val="006B6D84"/>
    <w:rsid w:val="006B6F81"/>
    <w:rsid w:val="006B7A42"/>
    <w:rsid w:val="006B7E06"/>
    <w:rsid w:val="006C0826"/>
    <w:rsid w:val="006C0935"/>
    <w:rsid w:val="006C0A7E"/>
    <w:rsid w:val="006C0AB6"/>
    <w:rsid w:val="006C1069"/>
    <w:rsid w:val="006C1D45"/>
    <w:rsid w:val="006C2136"/>
    <w:rsid w:val="006C2217"/>
    <w:rsid w:val="006C22ED"/>
    <w:rsid w:val="006C26E6"/>
    <w:rsid w:val="006C2E1E"/>
    <w:rsid w:val="006C3272"/>
    <w:rsid w:val="006C3991"/>
    <w:rsid w:val="006C3A3F"/>
    <w:rsid w:val="006C4005"/>
    <w:rsid w:val="006C48E3"/>
    <w:rsid w:val="006C499C"/>
    <w:rsid w:val="006C61F5"/>
    <w:rsid w:val="006C6489"/>
    <w:rsid w:val="006C6700"/>
    <w:rsid w:val="006C6D36"/>
    <w:rsid w:val="006C6E09"/>
    <w:rsid w:val="006D01D3"/>
    <w:rsid w:val="006D1454"/>
    <w:rsid w:val="006D1866"/>
    <w:rsid w:val="006D2135"/>
    <w:rsid w:val="006D2802"/>
    <w:rsid w:val="006D3096"/>
    <w:rsid w:val="006D3338"/>
    <w:rsid w:val="006D3A46"/>
    <w:rsid w:val="006D4606"/>
    <w:rsid w:val="006D5CD4"/>
    <w:rsid w:val="006D65D8"/>
    <w:rsid w:val="006D6661"/>
    <w:rsid w:val="006D7007"/>
    <w:rsid w:val="006D7053"/>
    <w:rsid w:val="006D7896"/>
    <w:rsid w:val="006D790C"/>
    <w:rsid w:val="006E05F6"/>
    <w:rsid w:val="006E0662"/>
    <w:rsid w:val="006E0676"/>
    <w:rsid w:val="006E09A4"/>
    <w:rsid w:val="006E0C93"/>
    <w:rsid w:val="006E0FB7"/>
    <w:rsid w:val="006E0FD4"/>
    <w:rsid w:val="006E18DB"/>
    <w:rsid w:val="006E1B96"/>
    <w:rsid w:val="006E1D51"/>
    <w:rsid w:val="006E1FC9"/>
    <w:rsid w:val="006E25A4"/>
    <w:rsid w:val="006E2677"/>
    <w:rsid w:val="006E2BA4"/>
    <w:rsid w:val="006E2EFB"/>
    <w:rsid w:val="006E2FB3"/>
    <w:rsid w:val="006E32FD"/>
    <w:rsid w:val="006E4223"/>
    <w:rsid w:val="006E4CD1"/>
    <w:rsid w:val="006E510B"/>
    <w:rsid w:val="006E5825"/>
    <w:rsid w:val="006E5B79"/>
    <w:rsid w:val="006E5DC2"/>
    <w:rsid w:val="006E5F14"/>
    <w:rsid w:val="006E62E9"/>
    <w:rsid w:val="006E64E3"/>
    <w:rsid w:val="006E6589"/>
    <w:rsid w:val="006F0009"/>
    <w:rsid w:val="006F028B"/>
    <w:rsid w:val="006F032A"/>
    <w:rsid w:val="006F0CFE"/>
    <w:rsid w:val="006F1217"/>
    <w:rsid w:val="006F128A"/>
    <w:rsid w:val="006F1552"/>
    <w:rsid w:val="006F15B8"/>
    <w:rsid w:val="006F1742"/>
    <w:rsid w:val="006F19F7"/>
    <w:rsid w:val="006F3E9E"/>
    <w:rsid w:val="006F422B"/>
    <w:rsid w:val="006F4754"/>
    <w:rsid w:val="006F4AF3"/>
    <w:rsid w:val="006F525D"/>
    <w:rsid w:val="006F553F"/>
    <w:rsid w:val="006F55AD"/>
    <w:rsid w:val="006F5942"/>
    <w:rsid w:val="006F5A47"/>
    <w:rsid w:val="006F5C12"/>
    <w:rsid w:val="006F5F2C"/>
    <w:rsid w:val="006F6BBB"/>
    <w:rsid w:val="006F72A9"/>
    <w:rsid w:val="006F74FC"/>
    <w:rsid w:val="006F7A1C"/>
    <w:rsid w:val="006F7A66"/>
    <w:rsid w:val="006F7CB4"/>
    <w:rsid w:val="0070033D"/>
    <w:rsid w:val="007004C0"/>
    <w:rsid w:val="0070154E"/>
    <w:rsid w:val="00702715"/>
    <w:rsid w:val="00702B85"/>
    <w:rsid w:val="00703098"/>
    <w:rsid w:val="00703988"/>
    <w:rsid w:val="00704246"/>
    <w:rsid w:val="007043FC"/>
    <w:rsid w:val="00704550"/>
    <w:rsid w:val="007047C5"/>
    <w:rsid w:val="0070494F"/>
    <w:rsid w:val="00704BD1"/>
    <w:rsid w:val="007050C6"/>
    <w:rsid w:val="0070514B"/>
    <w:rsid w:val="00705A96"/>
    <w:rsid w:val="00706C6A"/>
    <w:rsid w:val="00706C9A"/>
    <w:rsid w:val="00706FE0"/>
    <w:rsid w:val="00707294"/>
    <w:rsid w:val="0070732E"/>
    <w:rsid w:val="0070778B"/>
    <w:rsid w:val="00707E10"/>
    <w:rsid w:val="00707FD0"/>
    <w:rsid w:val="007101C8"/>
    <w:rsid w:val="00710499"/>
    <w:rsid w:val="00710D71"/>
    <w:rsid w:val="00710F64"/>
    <w:rsid w:val="0071134A"/>
    <w:rsid w:val="00711415"/>
    <w:rsid w:val="007125EC"/>
    <w:rsid w:val="0071268B"/>
    <w:rsid w:val="00712EC2"/>
    <w:rsid w:val="00713165"/>
    <w:rsid w:val="007135B1"/>
    <w:rsid w:val="007136B4"/>
    <w:rsid w:val="00713AEB"/>
    <w:rsid w:val="00713E34"/>
    <w:rsid w:val="00714C33"/>
    <w:rsid w:val="00714DA2"/>
    <w:rsid w:val="00715EE8"/>
    <w:rsid w:val="007173CD"/>
    <w:rsid w:val="00717632"/>
    <w:rsid w:val="007176CC"/>
    <w:rsid w:val="0071777F"/>
    <w:rsid w:val="00717C45"/>
    <w:rsid w:val="0072040D"/>
    <w:rsid w:val="0072054A"/>
    <w:rsid w:val="00720580"/>
    <w:rsid w:val="0072079B"/>
    <w:rsid w:val="00720E62"/>
    <w:rsid w:val="00721964"/>
    <w:rsid w:val="00721A61"/>
    <w:rsid w:val="00722D6A"/>
    <w:rsid w:val="007233F8"/>
    <w:rsid w:val="007234F8"/>
    <w:rsid w:val="0072369C"/>
    <w:rsid w:val="00723A1F"/>
    <w:rsid w:val="00723BA3"/>
    <w:rsid w:val="00724392"/>
    <w:rsid w:val="00724B30"/>
    <w:rsid w:val="00724C45"/>
    <w:rsid w:val="00724FC4"/>
    <w:rsid w:val="00725404"/>
    <w:rsid w:val="007254E4"/>
    <w:rsid w:val="00725C5D"/>
    <w:rsid w:val="007272E2"/>
    <w:rsid w:val="00727344"/>
    <w:rsid w:val="00727796"/>
    <w:rsid w:val="007278B4"/>
    <w:rsid w:val="007301C7"/>
    <w:rsid w:val="00730543"/>
    <w:rsid w:val="00730ACF"/>
    <w:rsid w:val="00730B82"/>
    <w:rsid w:val="007313D9"/>
    <w:rsid w:val="007318F2"/>
    <w:rsid w:val="007319DE"/>
    <w:rsid w:val="00731BE8"/>
    <w:rsid w:val="00732B44"/>
    <w:rsid w:val="00733037"/>
    <w:rsid w:val="00733563"/>
    <w:rsid w:val="00733F17"/>
    <w:rsid w:val="0073417E"/>
    <w:rsid w:val="007347D4"/>
    <w:rsid w:val="007369E9"/>
    <w:rsid w:val="00736C1C"/>
    <w:rsid w:val="00736D60"/>
    <w:rsid w:val="0073762C"/>
    <w:rsid w:val="00737842"/>
    <w:rsid w:val="00737B58"/>
    <w:rsid w:val="00740204"/>
    <w:rsid w:val="00741267"/>
    <w:rsid w:val="007415C7"/>
    <w:rsid w:val="0074162A"/>
    <w:rsid w:val="0074167B"/>
    <w:rsid w:val="00741E17"/>
    <w:rsid w:val="0074246B"/>
    <w:rsid w:val="00742668"/>
    <w:rsid w:val="0074274B"/>
    <w:rsid w:val="00742CB4"/>
    <w:rsid w:val="0074306B"/>
    <w:rsid w:val="00743B32"/>
    <w:rsid w:val="00743DA9"/>
    <w:rsid w:val="00744103"/>
    <w:rsid w:val="0074421F"/>
    <w:rsid w:val="00744AB0"/>
    <w:rsid w:val="00744E75"/>
    <w:rsid w:val="00744E87"/>
    <w:rsid w:val="007453C8"/>
    <w:rsid w:val="00745813"/>
    <w:rsid w:val="00745B31"/>
    <w:rsid w:val="0074648B"/>
    <w:rsid w:val="007467CB"/>
    <w:rsid w:val="00746C74"/>
    <w:rsid w:val="00747203"/>
    <w:rsid w:val="00747769"/>
    <w:rsid w:val="00747831"/>
    <w:rsid w:val="00747A90"/>
    <w:rsid w:val="00747F49"/>
    <w:rsid w:val="00750967"/>
    <w:rsid w:val="00750DFD"/>
    <w:rsid w:val="0075112F"/>
    <w:rsid w:val="00751602"/>
    <w:rsid w:val="00751AB3"/>
    <w:rsid w:val="00751B25"/>
    <w:rsid w:val="00751E55"/>
    <w:rsid w:val="007523FA"/>
    <w:rsid w:val="00752679"/>
    <w:rsid w:val="00752D48"/>
    <w:rsid w:val="00753B72"/>
    <w:rsid w:val="00753CB9"/>
    <w:rsid w:val="00754105"/>
    <w:rsid w:val="00754762"/>
    <w:rsid w:val="007547F5"/>
    <w:rsid w:val="007548D8"/>
    <w:rsid w:val="00754DA9"/>
    <w:rsid w:val="0075534B"/>
    <w:rsid w:val="00755698"/>
    <w:rsid w:val="00756F7D"/>
    <w:rsid w:val="0075737E"/>
    <w:rsid w:val="0075749F"/>
    <w:rsid w:val="0075794D"/>
    <w:rsid w:val="007579EE"/>
    <w:rsid w:val="00760081"/>
    <w:rsid w:val="007608A7"/>
    <w:rsid w:val="00761964"/>
    <w:rsid w:val="0076218D"/>
    <w:rsid w:val="0076242C"/>
    <w:rsid w:val="00762961"/>
    <w:rsid w:val="00762BC6"/>
    <w:rsid w:val="00762C2C"/>
    <w:rsid w:val="00762CD4"/>
    <w:rsid w:val="007634A4"/>
    <w:rsid w:val="007637BD"/>
    <w:rsid w:val="007638A8"/>
    <w:rsid w:val="00764302"/>
    <w:rsid w:val="007646A3"/>
    <w:rsid w:val="00764A81"/>
    <w:rsid w:val="0076512D"/>
    <w:rsid w:val="00765616"/>
    <w:rsid w:val="0076598C"/>
    <w:rsid w:val="00765BCB"/>
    <w:rsid w:val="00766C3C"/>
    <w:rsid w:val="00767005"/>
    <w:rsid w:val="00767356"/>
    <w:rsid w:val="0076783D"/>
    <w:rsid w:val="00767884"/>
    <w:rsid w:val="00767E50"/>
    <w:rsid w:val="00770185"/>
    <w:rsid w:val="00770C47"/>
    <w:rsid w:val="00771ED7"/>
    <w:rsid w:val="007724B6"/>
    <w:rsid w:val="00772730"/>
    <w:rsid w:val="00772B2D"/>
    <w:rsid w:val="00772BBA"/>
    <w:rsid w:val="00772D06"/>
    <w:rsid w:val="00773499"/>
    <w:rsid w:val="0077451A"/>
    <w:rsid w:val="00774662"/>
    <w:rsid w:val="007749ED"/>
    <w:rsid w:val="0077509D"/>
    <w:rsid w:val="00775BBA"/>
    <w:rsid w:val="00775ED1"/>
    <w:rsid w:val="00775FBE"/>
    <w:rsid w:val="0077605B"/>
    <w:rsid w:val="00776607"/>
    <w:rsid w:val="00776767"/>
    <w:rsid w:val="00777125"/>
    <w:rsid w:val="00777167"/>
    <w:rsid w:val="00777B75"/>
    <w:rsid w:val="007809F3"/>
    <w:rsid w:val="00780D61"/>
    <w:rsid w:val="00781108"/>
    <w:rsid w:val="00781149"/>
    <w:rsid w:val="00781170"/>
    <w:rsid w:val="0078129B"/>
    <w:rsid w:val="00781A00"/>
    <w:rsid w:val="00781AE3"/>
    <w:rsid w:val="00781C37"/>
    <w:rsid w:val="00781C63"/>
    <w:rsid w:val="00781CC0"/>
    <w:rsid w:val="00782679"/>
    <w:rsid w:val="007829D0"/>
    <w:rsid w:val="00782D9F"/>
    <w:rsid w:val="00783B69"/>
    <w:rsid w:val="00783E53"/>
    <w:rsid w:val="007841CA"/>
    <w:rsid w:val="007841EA"/>
    <w:rsid w:val="0078440B"/>
    <w:rsid w:val="00784A53"/>
    <w:rsid w:val="007853AA"/>
    <w:rsid w:val="007863E9"/>
    <w:rsid w:val="0078656B"/>
    <w:rsid w:val="0078791C"/>
    <w:rsid w:val="007879A0"/>
    <w:rsid w:val="00787B54"/>
    <w:rsid w:val="00790AA2"/>
    <w:rsid w:val="007910E9"/>
    <w:rsid w:val="0079124F"/>
    <w:rsid w:val="007915FC"/>
    <w:rsid w:val="0079164D"/>
    <w:rsid w:val="00791A3A"/>
    <w:rsid w:val="0079209A"/>
    <w:rsid w:val="007921AE"/>
    <w:rsid w:val="00792406"/>
    <w:rsid w:val="00792724"/>
    <w:rsid w:val="00792F35"/>
    <w:rsid w:val="007930A5"/>
    <w:rsid w:val="007931A6"/>
    <w:rsid w:val="0079380A"/>
    <w:rsid w:val="00793BEA"/>
    <w:rsid w:val="00794653"/>
    <w:rsid w:val="007951FA"/>
    <w:rsid w:val="007953C3"/>
    <w:rsid w:val="0079574E"/>
    <w:rsid w:val="00795EB1"/>
    <w:rsid w:val="007960B1"/>
    <w:rsid w:val="00796614"/>
    <w:rsid w:val="00797266"/>
    <w:rsid w:val="00797428"/>
    <w:rsid w:val="00797BCF"/>
    <w:rsid w:val="007A0105"/>
    <w:rsid w:val="007A0457"/>
    <w:rsid w:val="007A0675"/>
    <w:rsid w:val="007A0FD3"/>
    <w:rsid w:val="007A1124"/>
    <w:rsid w:val="007A1521"/>
    <w:rsid w:val="007A1548"/>
    <w:rsid w:val="007A1A8A"/>
    <w:rsid w:val="007A1D66"/>
    <w:rsid w:val="007A1DE0"/>
    <w:rsid w:val="007A2F0E"/>
    <w:rsid w:val="007A388B"/>
    <w:rsid w:val="007A4004"/>
    <w:rsid w:val="007A4030"/>
    <w:rsid w:val="007A405D"/>
    <w:rsid w:val="007A42C1"/>
    <w:rsid w:val="007A463A"/>
    <w:rsid w:val="007A4A7D"/>
    <w:rsid w:val="007A515F"/>
    <w:rsid w:val="007A55FC"/>
    <w:rsid w:val="007A64AF"/>
    <w:rsid w:val="007A64F1"/>
    <w:rsid w:val="007A681D"/>
    <w:rsid w:val="007A6A10"/>
    <w:rsid w:val="007A6D59"/>
    <w:rsid w:val="007A6F46"/>
    <w:rsid w:val="007A7537"/>
    <w:rsid w:val="007A7B76"/>
    <w:rsid w:val="007A7D37"/>
    <w:rsid w:val="007B0A1E"/>
    <w:rsid w:val="007B0B0A"/>
    <w:rsid w:val="007B0DF5"/>
    <w:rsid w:val="007B0FA9"/>
    <w:rsid w:val="007B111C"/>
    <w:rsid w:val="007B174E"/>
    <w:rsid w:val="007B17D6"/>
    <w:rsid w:val="007B17F3"/>
    <w:rsid w:val="007B19D9"/>
    <w:rsid w:val="007B1A1F"/>
    <w:rsid w:val="007B2506"/>
    <w:rsid w:val="007B28A5"/>
    <w:rsid w:val="007B2D48"/>
    <w:rsid w:val="007B2FC2"/>
    <w:rsid w:val="007B3FFF"/>
    <w:rsid w:val="007B54A0"/>
    <w:rsid w:val="007B56DD"/>
    <w:rsid w:val="007B73DB"/>
    <w:rsid w:val="007B7CA5"/>
    <w:rsid w:val="007C00A5"/>
    <w:rsid w:val="007C0421"/>
    <w:rsid w:val="007C0747"/>
    <w:rsid w:val="007C0BCB"/>
    <w:rsid w:val="007C0C48"/>
    <w:rsid w:val="007C112F"/>
    <w:rsid w:val="007C19DE"/>
    <w:rsid w:val="007C1A46"/>
    <w:rsid w:val="007C2293"/>
    <w:rsid w:val="007C24E2"/>
    <w:rsid w:val="007C2D70"/>
    <w:rsid w:val="007C3054"/>
    <w:rsid w:val="007C3254"/>
    <w:rsid w:val="007C39C1"/>
    <w:rsid w:val="007C3C1B"/>
    <w:rsid w:val="007C400D"/>
    <w:rsid w:val="007C43F4"/>
    <w:rsid w:val="007C44DE"/>
    <w:rsid w:val="007C44EE"/>
    <w:rsid w:val="007C456B"/>
    <w:rsid w:val="007C4A2E"/>
    <w:rsid w:val="007C5043"/>
    <w:rsid w:val="007C596C"/>
    <w:rsid w:val="007C5BBA"/>
    <w:rsid w:val="007C5C9B"/>
    <w:rsid w:val="007C658F"/>
    <w:rsid w:val="007C680F"/>
    <w:rsid w:val="007C6AF5"/>
    <w:rsid w:val="007C6FE7"/>
    <w:rsid w:val="007C7133"/>
    <w:rsid w:val="007C7675"/>
    <w:rsid w:val="007C784B"/>
    <w:rsid w:val="007C7B85"/>
    <w:rsid w:val="007D0378"/>
    <w:rsid w:val="007D08E8"/>
    <w:rsid w:val="007D0BD5"/>
    <w:rsid w:val="007D10F7"/>
    <w:rsid w:val="007D1319"/>
    <w:rsid w:val="007D1679"/>
    <w:rsid w:val="007D1B96"/>
    <w:rsid w:val="007D1DCB"/>
    <w:rsid w:val="007D1FEA"/>
    <w:rsid w:val="007D2079"/>
    <w:rsid w:val="007D2353"/>
    <w:rsid w:val="007D2965"/>
    <w:rsid w:val="007D2FB6"/>
    <w:rsid w:val="007D3134"/>
    <w:rsid w:val="007D36B4"/>
    <w:rsid w:val="007D3D35"/>
    <w:rsid w:val="007D3D62"/>
    <w:rsid w:val="007D4460"/>
    <w:rsid w:val="007D4498"/>
    <w:rsid w:val="007D481D"/>
    <w:rsid w:val="007D4E63"/>
    <w:rsid w:val="007D5548"/>
    <w:rsid w:val="007D6229"/>
    <w:rsid w:val="007D6824"/>
    <w:rsid w:val="007D718D"/>
    <w:rsid w:val="007D71AE"/>
    <w:rsid w:val="007D724E"/>
    <w:rsid w:val="007D7706"/>
    <w:rsid w:val="007D796A"/>
    <w:rsid w:val="007E01E8"/>
    <w:rsid w:val="007E0250"/>
    <w:rsid w:val="007E0D60"/>
    <w:rsid w:val="007E197B"/>
    <w:rsid w:val="007E1EB2"/>
    <w:rsid w:val="007E20E1"/>
    <w:rsid w:val="007E2299"/>
    <w:rsid w:val="007E2DE7"/>
    <w:rsid w:val="007E361C"/>
    <w:rsid w:val="007E3A0D"/>
    <w:rsid w:val="007E4106"/>
    <w:rsid w:val="007E4DC2"/>
    <w:rsid w:val="007E50CE"/>
    <w:rsid w:val="007E5F52"/>
    <w:rsid w:val="007E65BA"/>
    <w:rsid w:val="007E68D3"/>
    <w:rsid w:val="007E68FE"/>
    <w:rsid w:val="007E71E3"/>
    <w:rsid w:val="007E778A"/>
    <w:rsid w:val="007F0460"/>
    <w:rsid w:val="007F089E"/>
    <w:rsid w:val="007F0D4A"/>
    <w:rsid w:val="007F100E"/>
    <w:rsid w:val="007F1064"/>
    <w:rsid w:val="007F114B"/>
    <w:rsid w:val="007F1908"/>
    <w:rsid w:val="007F1A1D"/>
    <w:rsid w:val="007F2121"/>
    <w:rsid w:val="007F2AD8"/>
    <w:rsid w:val="007F2F43"/>
    <w:rsid w:val="007F328E"/>
    <w:rsid w:val="007F34A4"/>
    <w:rsid w:val="007F3981"/>
    <w:rsid w:val="007F3E1B"/>
    <w:rsid w:val="007F40F1"/>
    <w:rsid w:val="007F4497"/>
    <w:rsid w:val="007F470F"/>
    <w:rsid w:val="007F4D5B"/>
    <w:rsid w:val="007F4D67"/>
    <w:rsid w:val="007F4E27"/>
    <w:rsid w:val="007F7C48"/>
    <w:rsid w:val="008003BA"/>
    <w:rsid w:val="008006D6"/>
    <w:rsid w:val="00800A4A"/>
    <w:rsid w:val="008013C5"/>
    <w:rsid w:val="0080187D"/>
    <w:rsid w:val="00801B2B"/>
    <w:rsid w:val="008030C5"/>
    <w:rsid w:val="008037BC"/>
    <w:rsid w:val="00803AFE"/>
    <w:rsid w:val="00803C6A"/>
    <w:rsid w:val="00803F78"/>
    <w:rsid w:val="00804241"/>
    <w:rsid w:val="00804308"/>
    <w:rsid w:val="00804323"/>
    <w:rsid w:val="00804374"/>
    <w:rsid w:val="008043B7"/>
    <w:rsid w:val="00804F37"/>
    <w:rsid w:val="008055F2"/>
    <w:rsid w:val="0080567A"/>
    <w:rsid w:val="00805F4C"/>
    <w:rsid w:val="0080604E"/>
    <w:rsid w:val="008065C2"/>
    <w:rsid w:val="008068B2"/>
    <w:rsid w:val="00806947"/>
    <w:rsid w:val="00807275"/>
    <w:rsid w:val="00807370"/>
    <w:rsid w:val="0080780B"/>
    <w:rsid w:val="00807EF3"/>
    <w:rsid w:val="00810B81"/>
    <w:rsid w:val="00810C1D"/>
    <w:rsid w:val="00810D30"/>
    <w:rsid w:val="00811096"/>
    <w:rsid w:val="0081121A"/>
    <w:rsid w:val="0081169F"/>
    <w:rsid w:val="008119D4"/>
    <w:rsid w:val="008119FA"/>
    <w:rsid w:val="008134D5"/>
    <w:rsid w:val="0081352E"/>
    <w:rsid w:val="00813776"/>
    <w:rsid w:val="008138B8"/>
    <w:rsid w:val="00813F61"/>
    <w:rsid w:val="008141B7"/>
    <w:rsid w:val="008145C5"/>
    <w:rsid w:val="00814952"/>
    <w:rsid w:val="008152D3"/>
    <w:rsid w:val="008153A3"/>
    <w:rsid w:val="00815847"/>
    <w:rsid w:val="008158E6"/>
    <w:rsid w:val="00815B8E"/>
    <w:rsid w:val="00816265"/>
    <w:rsid w:val="0081632A"/>
    <w:rsid w:val="0081664A"/>
    <w:rsid w:val="00817272"/>
    <w:rsid w:val="00817B3C"/>
    <w:rsid w:val="00820108"/>
    <w:rsid w:val="00820280"/>
    <w:rsid w:val="00820E98"/>
    <w:rsid w:val="00820F58"/>
    <w:rsid w:val="00821094"/>
    <w:rsid w:val="00821353"/>
    <w:rsid w:val="00821868"/>
    <w:rsid w:val="00821F39"/>
    <w:rsid w:val="008220A3"/>
    <w:rsid w:val="00822347"/>
    <w:rsid w:val="008224BE"/>
    <w:rsid w:val="00822BE4"/>
    <w:rsid w:val="00822BE8"/>
    <w:rsid w:val="00822C40"/>
    <w:rsid w:val="00824C5B"/>
    <w:rsid w:val="008252A8"/>
    <w:rsid w:val="00825655"/>
    <w:rsid w:val="00825994"/>
    <w:rsid w:val="00825EF3"/>
    <w:rsid w:val="00826C9C"/>
    <w:rsid w:val="00826D6F"/>
    <w:rsid w:val="00826E05"/>
    <w:rsid w:val="0082710B"/>
    <w:rsid w:val="00827A2B"/>
    <w:rsid w:val="00827A96"/>
    <w:rsid w:val="00830473"/>
    <w:rsid w:val="008305DD"/>
    <w:rsid w:val="008305F4"/>
    <w:rsid w:val="0083132C"/>
    <w:rsid w:val="0083133B"/>
    <w:rsid w:val="0083165F"/>
    <w:rsid w:val="00831993"/>
    <w:rsid w:val="0083354B"/>
    <w:rsid w:val="0083386B"/>
    <w:rsid w:val="00833EAE"/>
    <w:rsid w:val="00834245"/>
    <w:rsid w:val="008348C3"/>
    <w:rsid w:val="008354A4"/>
    <w:rsid w:val="0083560C"/>
    <w:rsid w:val="0083580D"/>
    <w:rsid w:val="00836C2C"/>
    <w:rsid w:val="00836F3E"/>
    <w:rsid w:val="00837886"/>
    <w:rsid w:val="00840025"/>
    <w:rsid w:val="008401AC"/>
    <w:rsid w:val="008401CB"/>
    <w:rsid w:val="0084023C"/>
    <w:rsid w:val="008412A5"/>
    <w:rsid w:val="00841A81"/>
    <w:rsid w:val="00841BA7"/>
    <w:rsid w:val="00841D4D"/>
    <w:rsid w:val="00841F63"/>
    <w:rsid w:val="00842C02"/>
    <w:rsid w:val="0084322C"/>
    <w:rsid w:val="00843607"/>
    <w:rsid w:val="008436A4"/>
    <w:rsid w:val="00843B32"/>
    <w:rsid w:val="00843F3B"/>
    <w:rsid w:val="0084496B"/>
    <w:rsid w:val="00844D5F"/>
    <w:rsid w:val="00844E96"/>
    <w:rsid w:val="00844F0C"/>
    <w:rsid w:val="00844F6F"/>
    <w:rsid w:val="0084531A"/>
    <w:rsid w:val="00845610"/>
    <w:rsid w:val="008456F0"/>
    <w:rsid w:val="00845977"/>
    <w:rsid w:val="00845CC1"/>
    <w:rsid w:val="00845E20"/>
    <w:rsid w:val="00846F63"/>
    <w:rsid w:val="008473E8"/>
    <w:rsid w:val="0084751C"/>
    <w:rsid w:val="00847C1A"/>
    <w:rsid w:val="0085026C"/>
    <w:rsid w:val="00850B7C"/>
    <w:rsid w:val="008510C3"/>
    <w:rsid w:val="0085114E"/>
    <w:rsid w:val="008511DE"/>
    <w:rsid w:val="00851628"/>
    <w:rsid w:val="008520F2"/>
    <w:rsid w:val="00852407"/>
    <w:rsid w:val="00852B5C"/>
    <w:rsid w:val="00853960"/>
    <w:rsid w:val="00853B4C"/>
    <w:rsid w:val="00853FC3"/>
    <w:rsid w:val="008541CD"/>
    <w:rsid w:val="008545BD"/>
    <w:rsid w:val="0085495B"/>
    <w:rsid w:val="008560A4"/>
    <w:rsid w:val="008567B6"/>
    <w:rsid w:val="008569A2"/>
    <w:rsid w:val="00857053"/>
    <w:rsid w:val="00857320"/>
    <w:rsid w:val="00857CFE"/>
    <w:rsid w:val="008602A3"/>
    <w:rsid w:val="00860844"/>
    <w:rsid w:val="00860890"/>
    <w:rsid w:val="00860CFF"/>
    <w:rsid w:val="00860DE5"/>
    <w:rsid w:val="00861538"/>
    <w:rsid w:val="00861766"/>
    <w:rsid w:val="00861C44"/>
    <w:rsid w:val="008622C8"/>
    <w:rsid w:val="008622FB"/>
    <w:rsid w:val="008629EE"/>
    <w:rsid w:val="00862A61"/>
    <w:rsid w:val="00862C85"/>
    <w:rsid w:val="00863199"/>
    <w:rsid w:val="00863763"/>
    <w:rsid w:val="00863A08"/>
    <w:rsid w:val="00863F94"/>
    <w:rsid w:val="008643E6"/>
    <w:rsid w:val="00864704"/>
    <w:rsid w:val="00865133"/>
    <w:rsid w:val="0086574B"/>
    <w:rsid w:val="00865DF8"/>
    <w:rsid w:val="008665E3"/>
    <w:rsid w:val="00866D9B"/>
    <w:rsid w:val="0086703B"/>
    <w:rsid w:val="008673F4"/>
    <w:rsid w:val="00867626"/>
    <w:rsid w:val="00867A01"/>
    <w:rsid w:val="0087097E"/>
    <w:rsid w:val="00870983"/>
    <w:rsid w:val="008709B1"/>
    <w:rsid w:val="00870C26"/>
    <w:rsid w:val="00871A30"/>
    <w:rsid w:val="008720DA"/>
    <w:rsid w:val="008727B2"/>
    <w:rsid w:val="00872BD2"/>
    <w:rsid w:val="00872E2A"/>
    <w:rsid w:val="00872EBF"/>
    <w:rsid w:val="00873F38"/>
    <w:rsid w:val="00873FEE"/>
    <w:rsid w:val="00874603"/>
    <w:rsid w:val="0087461B"/>
    <w:rsid w:val="00874B04"/>
    <w:rsid w:val="00874DAE"/>
    <w:rsid w:val="00875086"/>
    <w:rsid w:val="008751CA"/>
    <w:rsid w:val="00875600"/>
    <w:rsid w:val="0087637D"/>
    <w:rsid w:val="008763F4"/>
    <w:rsid w:val="00876BA3"/>
    <w:rsid w:val="00876D6B"/>
    <w:rsid w:val="0087711F"/>
    <w:rsid w:val="0087737E"/>
    <w:rsid w:val="00877517"/>
    <w:rsid w:val="00877DBF"/>
    <w:rsid w:val="00880458"/>
    <w:rsid w:val="00880F9C"/>
    <w:rsid w:val="008813E2"/>
    <w:rsid w:val="008813ED"/>
    <w:rsid w:val="008819E4"/>
    <w:rsid w:val="0088207C"/>
    <w:rsid w:val="00882CE5"/>
    <w:rsid w:val="00884318"/>
    <w:rsid w:val="0088437E"/>
    <w:rsid w:val="008849B3"/>
    <w:rsid w:val="00884A3E"/>
    <w:rsid w:val="00885B21"/>
    <w:rsid w:val="00885DD5"/>
    <w:rsid w:val="00885E1A"/>
    <w:rsid w:val="008861FF"/>
    <w:rsid w:val="00886754"/>
    <w:rsid w:val="008867ED"/>
    <w:rsid w:val="00886FD2"/>
    <w:rsid w:val="00887540"/>
    <w:rsid w:val="0088756D"/>
    <w:rsid w:val="00887608"/>
    <w:rsid w:val="008903C4"/>
    <w:rsid w:val="0089092F"/>
    <w:rsid w:val="0089101C"/>
    <w:rsid w:val="00891463"/>
    <w:rsid w:val="00891707"/>
    <w:rsid w:val="00891B9B"/>
    <w:rsid w:val="00892D71"/>
    <w:rsid w:val="008930C2"/>
    <w:rsid w:val="00893E6E"/>
    <w:rsid w:val="00894CEE"/>
    <w:rsid w:val="008950CB"/>
    <w:rsid w:val="00895418"/>
    <w:rsid w:val="00895BA3"/>
    <w:rsid w:val="00895D73"/>
    <w:rsid w:val="00896790"/>
    <w:rsid w:val="008968F7"/>
    <w:rsid w:val="00896A45"/>
    <w:rsid w:val="00896B83"/>
    <w:rsid w:val="00896B95"/>
    <w:rsid w:val="0089798A"/>
    <w:rsid w:val="008A0028"/>
    <w:rsid w:val="008A021D"/>
    <w:rsid w:val="008A059B"/>
    <w:rsid w:val="008A089E"/>
    <w:rsid w:val="008A0A06"/>
    <w:rsid w:val="008A0FA4"/>
    <w:rsid w:val="008A1789"/>
    <w:rsid w:val="008A253E"/>
    <w:rsid w:val="008A2CF3"/>
    <w:rsid w:val="008A392D"/>
    <w:rsid w:val="008A3AD0"/>
    <w:rsid w:val="008A3CD0"/>
    <w:rsid w:val="008A4524"/>
    <w:rsid w:val="008A46CA"/>
    <w:rsid w:val="008A472A"/>
    <w:rsid w:val="008A49A8"/>
    <w:rsid w:val="008A4C4F"/>
    <w:rsid w:val="008A4D32"/>
    <w:rsid w:val="008A4EB0"/>
    <w:rsid w:val="008A5217"/>
    <w:rsid w:val="008A54E4"/>
    <w:rsid w:val="008A5C82"/>
    <w:rsid w:val="008A6606"/>
    <w:rsid w:val="008A6715"/>
    <w:rsid w:val="008A6992"/>
    <w:rsid w:val="008A6B2D"/>
    <w:rsid w:val="008A7A77"/>
    <w:rsid w:val="008B0397"/>
    <w:rsid w:val="008B1592"/>
    <w:rsid w:val="008B3E76"/>
    <w:rsid w:val="008B42D4"/>
    <w:rsid w:val="008B43D7"/>
    <w:rsid w:val="008B4D15"/>
    <w:rsid w:val="008B4F30"/>
    <w:rsid w:val="008B521F"/>
    <w:rsid w:val="008B5B03"/>
    <w:rsid w:val="008B5D9C"/>
    <w:rsid w:val="008B5DA6"/>
    <w:rsid w:val="008B6F0C"/>
    <w:rsid w:val="008C045B"/>
    <w:rsid w:val="008C051C"/>
    <w:rsid w:val="008C0F05"/>
    <w:rsid w:val="008C1208"/>
    <w:rsid w:val="008C1A76"/>
    <w:rsid w:val="008C1B6A"/>
    <w:rsid w:val="008C21B9"/>
    <w:rsid w:val="008C27C7"/>
    <w:rsid w:val="008C30AD"/>
    <w:rsid w:val="008C3711"/>
    <w:rsid w:val="008C3720"/>
    <w:rsid w:val="008C373D"/>
    <w:rsid w:val="008C3B7B"/>
    <w:rsid w:val="008C4B6F"/>
    <w:rsid w:val="008C4E81"/>
    <w:rsid w:val="008C50D3"/>
    <w:rsid w:val="008C5858"/>
    <w:rsid w:val="008C586B"/>
    <w:rsid w:val="008C5B54"/>
    <w:rsid w:val="008C5D73"/>
    <w:rsid w:val="008C6121"/>
    <w:rsid w:val="008C664E"/>
    <w:rsid w:val="008C6A6C"/>
    <w:rsid w:val="008C7B84"/>
    <w:rsid w:val="008D0557"/>
    <w:rsid w:val="008D05FE"/>
    <w:rsid w:val="008D13F9"/>
    <w:rsid w:val="008D1BDF"/>
    <w:rsid w:val="008D20DB"/>
    <w:rsid w:val="008D25DE"/>
    <w:rsid w:val="008D25EF"/>
    <w:rsid w:val="008D2908"/>
    <w:rsid w:val="008D2CEB"/>
    <w:rsid w:val="008D3AFE"/>
    <w:rsid w:val="008D3BCE"/>
    <w:rsid w:val="008D3D71"/>
    <w:rsid w:val="008D3E54"/>
    <w:rsid w:val="008D4707"/>
    <w:rsid w:val="008D475D"/>
    <w:rsid w:val="008D4C7F"/>
    <w:rsid w:val="008D60ED"/>
    <w:rsid w:val="008D6764"/>
    <w:rsid w:val="008D7082"/>
    <w:rsid w:val="008D739D"/>
    <w:rsid w:val="008E0315"/>
    <w:rsid w:val="008E0AC5"/>
    <w:rsid w:val="008E167E"/>
    <w:rsid w:val="008E1695"/>
    <w:rsid w:val="008E1ACF"/>
    <w:rsid w:val="008E1BBA"/>
    <w:rsid w:val="008E1E0F"/>
    <w:rsid w:val="008E200B"/>
    <w:rsid w:val="008E2521"/>
    <w:rsid w:val="008E26B4"/>
    <w:rsid w:val="008E2CEB"/>
    <w:rsid w:val="008E33B8"/>
    <w:rsid w:val="008E362A"/>
    <w:rsid w:val="008E3676"/>
    <w:rsid w:val="008E36BB"/>
    <w:rsid w:val="008E3DFE"/>
    <w:rsid w:val="008E4044"/>
    <w:rsid w:val="008E478E"/>
    <w:rsid w:val="008E4A26"/>
    <w:rsid w:val="008E4E77"/>
    <w:rsid w:val="008E4E7B"/>
    <w:rsid w:val="008E4E84"/>
    <w:rsid w:val="008E5D55"/>
    <w:rsid w:val="008E6B82"/>
    <w:rsid w:val="008E6E4D"/>
    <w:rsid w:val="008E70DA"/>
    <w:rsid w:val="008E7305"/>
    <w:rsid w:val="008F15A7"/>
    <w:rsid w:val="008F1B57"/>
    <w:rsid w:val="008F1D2E"/>
    <w:rsid w:val="008F2254"/>
    <w:rsid w:val="008F28DC"/>
    <w:rsid w:val="008F2D11"/>
    <w:rsid w:val="008F2F15"/>
    <w:rsid w:val="008F314C"/>
    <w:rsid w:val="008F42B2"/>
    <w:rsid w:val="008F4EEE"/>
    <w:rsid w:val="008F5A8E"/>
    <w:rsid w:val="008F6663"/>
    <w:rsid w:val="008F66F3"/>
    <w:rsid w:val="008F6E6D"/>
    <w:rsid w:val="008F71FA"/>
    <w:rsid w:val="008F7983"/>
    <w:rsid w:val="008F7D09"/>
    <w:rsid w:val="009000F0"/>
    <w:rsid w:val="00900A60"/>
    <w:rsid w:val="00900E58"/>
    <w:rsid w:val="00900EC8"/>
    <w:rsid w:val="00901173"/>
    <w:rsid w:val="009012E0"/>
    <w:rsid w:val="00901EFC"/>
    <w:rsid w:val="00901FCD"/>
    <w:rsid w:val="00902E22"/>
    <w:rsid w:val="0090310C"/>
    <w:rsid w:val="00903A0F"/>
    <w:rsid w:val="00903B33"/>
    <w:rsid w:val="00903F74"/>
    <w:rsid w:val="00904A3C"/>
    <w:rsid w:val="0090518F"/>
    <w:rsid w:val="009059BF"/>
    <w:rsid w:val="00905CD9"/>
    <w:rsid w:val="00906115"/>
    <w:rsid w:val="0090644D"/>
    <w:rsid w:val="0090658D"/>
    <w:rsid w:val="009069FA"/>
    <w:rsid w:val="00907A4A"/>
    <w:rsid w:val="00907A5B"/>
    <w:rsid w:val="00907B1E"/>
    <w:rsid w:val="00910DFE"/>
    <w:rsid w:val="00911A96"/>
    <w:rsid w:val="009122A3"/>
    <w:rsid w:val="00913410"/>
    <w:rsid w:val="009137C1"/>
    <w:rsid w:val="009138FD"/>
    <w:rsid w:val="00914995"/>
    <w:rsid w:val="009153D6"/>
    <w:rsid w:val="0091540E"/>
    <w:rsid w:val="009154BE"/>
    <w:rsid w:val="00915D50"/>
    <w:rsid w:val="00916256"/>
    <w:rsid w:val="00916609"/>
    <w:rsid w:val="009170F8"/>
    <w:rsid w:val="00917199"/>
    <w:rsid w:val="00917207"/>
    <w:rsid w:val="00917566"/>
    <w:rsid w:val="0091797B"/>
    <w:rsid w:val="00917CF9"/>
    <w:rsid w:val="00917D22"/>
    <w:rsid w:val="00917E6D"/>
    <w:rsid w:val="0092019E"/>
    <w:rsid w:val="009201DB"/>
    <w:rsid w:val="0092175A"/>
    <w:rsid w:val="009218F2"/>
    <w:rsid w:val="00921BD4"/>
    <w:rsid w:val="00921EDB"/>
    <w:rsid w:val="00922830"/>
    <w:rsid w:val="009228EB"/>
    <w:rsid w:val="00923B80"/>
    <w:rsid w:val="0092530D"/>
    <w:rsid w:val="00925AEE"/>
    <w:rsid w:val="00925B04"/>
    <w:rsid w:val="00926208"/>
    <w:rsid w:val="0092661C"/>
    <w:rsid w:val="00926DC1"/>
    <w:rsid w:val="00926E76"/>
    <w:rsid w:val="00927590"/>
    <w:rsid w:val="00927B7D"/>
    <w:rsid w:val="00927BCC"/>
    <w:rsid w:val="00927FB3"/>
    <w:rsid w:val="00930813"/>
    <w:rsid w:val="009312D3"/>
    <w:rsid w:val="00931844"/>
    <w:rsid w:val="00931B0B"/>
    <w:rsid w:val="00931E29"/>
    <w:rsid w:val="0093220F"/>
    <w:rsid w:val="009328DE"/>
    <w:rsid w:val="00932A27"/>
    <w:rsid w:val="00932B8D"/>
    <w:rsid w:val="009331F0"/>
    <w:rsid w:val="009334FA"/>
    <w:rsid w:val="00933570"/>
    <w:rsid w:val="00933722"/>
    <w:rsid w:val="0093413F"/>
    <w:rsid w:val="00934288"/>
    <w:rsid w:val="00934FD5"/>
    <w:rsid w:val="00935338"/>
    <w:rsid w:val="0093574A"/>
    <w:rsid w:val="00936037"/>
    <w:rsid w:val="0093674A"/>
    <w:rsid w:val="009367C5"/>
    <w:rsid w:val="00937869"/>
    <w:rsid w:val="0093788E"/>
    <w:rsid w:val="00940052"/>
    <w:rsid w:val="009401E6"/>
    <w:rsid w:val="0094086C"/>
    <w:rsid w:val="00940BCC"/>
    <w:rsid w:val="0094121F"/>
    <w:rsid w:val="009414D0"/>
    <w:rsid w:val="00941BD0"/>
    <w:rsid w:val="009420E2"/>
    <w:rsid w:val="009421DF"/>
    <w:rsid w:val="009424FE"/>
    <w:rsid w:val="009429CA"/>
    <w:rsid w:val="00942D5B"/>
    <w:rsid w:val="00943683"/>
    <w:rsid w:val="00943838"/>
    <w:rsid w:val="00943958"/>
    <w:rsid w:val="00943DFC"/>
    <w:rsid w:val="0094485B"/>
    <w:rsid w:val="00944ACF"/>
    <w:rsid w:val="0094577D"/>
    <w:rsid w:val="00946251"/>
    <w:rsid w:val="009463F9"/>
    <w:rsid w:val="0094650A"/>
    <w:rsid w:val="00946518"/>
    <w:rsid w:val="00946590"/>
    <w:rsid w:val="00946863"/>
    <w:rsid w:val="00946A5C"/>
    <w:rsid w:val="00946DB6"/>
    <w:rsid w:val="00947AFE"/>
    <w:rsid w:val="00950661"/>
    <w:rsid w:val="00950E88"/>
    <w:rsid w:val="009517DF"/>
    <w:rsid w:val="009519CC"/>
    <w:rsid w:val="00951C0F"/>
    <w:rsid w:val="0095212B"/>
    <w:rsid w:val="00952A26"/>
    <w:rsid w:val="00952B06"/>
    <w:rsid w:val="00952B4A"/>
    <w:rsid w:val="00952FFF"/>
    <w:rsid w:val="00953335"/>
    <w:rsid w:val="0095352A"/>
    <w:rsid w:val="0095413B"/>
    <w:rsid w:val="00954793"/>
    <w:rsid w:val="0095491F"/>
    <w:rsid w:val="00954922"/>
    <w:rsid w:val="00954A90"/>
    <w:rsid w:val="00954C6A"/>
    <w:rsid w:val="009558FE"/>
    <w:rsid w:val="00955A7F"/>
    <w:rsid w:val="00956346"/>
    <w:rsid w:val="00956652"/>
    <w:rsid w:val="009567B6"/>
    <w:rsid w:val="0095799E"/>
    <w:rsid w:val="00957CC4"/>
    <w:rsid w:val="00960F4F"/>
    <w:rsid w:val="00960F7E"/>
    <w:rsid w:val="0096120B"/>
    <w:rsid w:val="009618A8"/>
    <w:rsid w:val="00961C2E"/>
    <w:rsid w:val="00961F71"/>
    <w:rsid w:val="00962397"/>
    <w:rsid w:val="009629AC"/>
    <w:rsid w:val="0096319B"/>
    <w:rsid w:val="00963BE9"/>
    <w:rsid w:val="00963C23"/>
    <w:rsid w:val="00963DBE"/>
    <w:rsid w:val="00964656"/>
    <w:rsid w:val="0096490A"/>
    <w:rsid w:val="00966CEB"/>
    <w:rsid w:val="00967B75"/>
    <w:rsid w:val="00967CDE"/>
    <w:rsid w:val="00970402"/>
    <w:rsid w:val="00970B3B"/>
    <w:rsid w:val="00970CB1"/>
    <w:rsid w:val="00971898"/>
    <w:rsid w:val="00971F79"/>
    <w:rsid w:val="009721D6"/>
    <w:rsid w:val="00972627"/>
    <w:rsid w:val="00972705"/>
    <w:rsid w:val="00972BB8"/>
    <w:rsid w:val="00972BF5"/>
    <w:rsid w:val="00973488"/>
    <w:rsid w:val="00973CF8"/>
    <w:rsid w:val="009740E0"/>
    <w:rsid w:val="00974437"/>
    <w:rsid w:val="00974731"/>
    <w:rsid w:val="009748DE"/>
    <w:rsid w:val="009749F0"/>
    <w:rsid w:val="00974BAB"/>
    <w:rsid w:val="00975764"/>
    <w:rsid w:val="00976431"/>
    <w:rsid w:val="009768C9"/>
    <w:rsid w:val="0097780A"/>
    <w:rsid w:val="00977D6F"/>
    <w:rsid w:val="00977E34"/>
    <w:rsid w:val="00980367"/>
    <w:rsid w:val="0098056B"/>
    <w:rsid w:val="00981518"/>
    <w:rsid w:val="00981527"/>
    <w:rsid w:val="00982659"/>
    <w:rsid w:val="0098297A"/>
    <w:rsid w:val="009832AB"/>
    <w:rsid w:val="0098331A"/>
    <w:rsid w:val="00983935"/>
    <w:rsid w:val="00983A25"/>
    <w:rsid w:val="00983AF7"/>
    <w:rsid w:val="00983F19"/>
    <w:rsid w:val="00984511"/>
    <w:rsid w:val="00984EEB"/>
    <w:rsid w:val="00984F1E"/>
    <w:rsid w:val="00984F70"/>
    <w:rsid w:val="009852AF"/>
    <w:rsid w:val="009853CF"/>
    <w:rsid w:val="00985451"/>
    <w:rsid w:val="0098599A"/>
    <w:rsid w:val="00985BA8"/>
    <w:rsid w:val="00985E4C"/>
    <w:rsid w:val="00986DF8"/>
    <w:rsid w:val="00986EF9"/>
    <w:rsid w:val="009870EE"/>
    <w:rsid w:val="00987310"/>
    <w:rsid w:val="009875D9"/>
    <w:rsid w:val="00987BC8"/>
    <w:rsid w:val="00987FDA"/>
    <w:rsid w:val="009903C4"/>
    <w:rsid w:val="009913A4"/>
    <w:rsid w:val="009919F7"/>
    <w:rsid w:val="00991DB2"/>
    <w:rsid w:val="00991E16"/>
    <w:rsid w:val="009921C9"/>
    <w:rsid w:val="009921EC"/>
    <w:rsid w:val="00992B76"/>
    <w:rsid w:val="00992E63"/>
    <w:rsid w:val="009933B0"/>
    <w:rsid w:val="0099346E"/>
    <w:rsid w:val="00993AD7"/>
    <w:rsid w:val="00993D44"/>
    <w:rsid w:val="00993DB8"/>
    <w:rsid w:val="009942D7"/>
    <w:rsid w:val="009949D8"/>
    <w:rsid w:val="009950CC"/>
    <w:rsid w:val="00995173"/>
    <w:rsid w:val="009951A0"/>
    <w:rsid w:val="00995868"/>
    <w:rsid w:val="00996493"/>
    <w:rsid w:val="00996EE7"/>
    <w:rsid w:val="009976FB"/>
    <w:rsid w:val="00997DFC"/>
    <w:rsid w:val="009A01EB"/>
    <w:rsid w:val="009A096F"/>
    <w:rsid w:val="009A0B22"/>
    <w:rsid w:val="009A0EA1"/>
    <w:rsid w:val="009A1D13"/>
    <w:rsid w:val="009A2553"/>
    <w:rsid w:val="009A2828"/>
    <w:rsid w:val="009A364E"/>
    <w:rsid w:val="009A3F04"/>
    <w:rsid w:val="009A47C3"/>
    <w:rsid w:val="009A49CE"/>
    <w:rsid w:val="009A4B60"/>
    <w:rsid w:val="009A58FF"/>
    <w:rsid w:val="009A5B76"/>
    <w:rsid w:val="009A5DA5"/>
    <w:rsid w:val="009A5E12"/>
    <w:rsid w:val="009A659D"/>
    <w:rsid w:val="009A65BD"/>
    <w:rsid w:val="009A68D2"/>
    <w:rsid w:val="009A735E"/>
    <w:rsid w:val="009A77E6"/>
    <w:rsid w:val="009B0133"/>
    <w:rsid w:val="009B01AF"/>
    <w:rsid w:val="009B08A4"/>
    <w:rsid w:val="009B0A23"/>
    <w:rsid w:val="009B0A9E"/>
    <w:rsid w:val="009B0AB4"/>
    <w:rsid w:val="009B0CD2"/>
    <w:rsid w:val="009B0F5E"/>
    <w:rsid w:val="009B119C"/>
    <w:rsid w:val="009B12DB"/>
    <w:rsid w:val="009B169C"/>
    <w:rsid w:val="009B2004"/>
    <w:rsid w:val="009B21B1"/>
    <w:rsid w:val="009B2B29"/>
    <w:rsid w:val="009B2EA6"/>
    <w:rsid w:val="009B30F4"/>
    <w:rsid w:val="009B3783"/>
    <w:rsid w:val="009B395D"/>
    <w:rsid w:val="009B431B"/>
    <w:rsid w:val="009B4507"/>
    <w:rsid w:val="009B4582"/>
    <w:rsid w:val="009B4BF3"/>
    <w:rsid w:val="009B552F"/>
    <w:rsid w:val="009B556E"/>
    <w:rsid w:val="009B57ED"/>
    <w:rsid w:val="009B5AA0"/>
    <w:rsid w:val="009B5C89"/>
    <w:rsid w:val="009B632A"/>
    <w:rsid w:val="009B685B"/>
    <w:rsid w:val="009B6FC9"/>
    <w:rsid w:val="009B7185"/>
    <w:rsid w:val="009B7B95"/>
    <w:rsid w:val="009B7BC8"/>
    <w:rsid w:val="009B7BF0"/>
    <w:rsid w:val="009C01C1"/>
    <w:rsid w:val="009C0413"/>
    <w:rsid w:val="009C0848"/>
    <w:rsid w:val="009C0EAB"/>
    <w:rsid w:val="009C11F0"/>
    <w:rsid w:val="009C14D1"/>
    <w:rsid w:val="009C14EB"/>
    <w:rsid w:val="009C1599"/>
    <w:rsid w:val="009C19C1"/>
    <w:rsid w:val="009C2891"/>
    <w:rsid w:val="009C2AB3"/>
    <w:rsid w:val="009C30D5"/>
    <w:rsid w:val="009C3790"/>
    <w:rsid w:val="009C3A38"/>
    <w:rsid w:val="009C3BE3"/>
    <w:rsid w:val="009C3C2F"/>
    <w:rsid w:val="009C483F"/>
    <w:rsid w:val="009C4A95"/>
    <w:rsid w:val="009C4AD6"/>
    <w:rsid w:val="009C4FF8"/>
    <w:rsid w:val="009C535C"/>
    <w:rsid w:val="009C5E67"/>
    <w:rsid w:val="009C634A"/>
    <w:rsid w:val="009C63C9"/>
    <w:rsid w:val="009C6487"/>
    <w:rsid w:val="009C6F21"/>
    <w:rsid w:val="009C6F73"/>
    <w:rsid w:val="009C73BC"/>
    <w:rsid w:val="009C76F7"/>
    <w:rsid w:val="009D0215"/>
    <w:rsid w:val="009D026E"/>
    <w:rsid w:val="009D06CE"/>
    <w:rsid w:val="009D15AD"/>
    <w:rsid w:val="009D1C0B"/>
    <w:rsid w:val="009D1D06"/>
    <w:rsid w:val="009D1D26"/>
    <w:rsid w:val="009D2276"/>
    <w:rsid w:val="009D26B6"/>
    <w:rsid w:val="009D2DF3"/>
    <w:rsid w:val="009D3418"/>
    <w:rsid w:val="009D36B0"/>
    <w:rsid w:val="009D3AAA"/>
    <w:rsid w:val="009D3F13"/>
    <w:rsid w:val="009D47FA"/>
    <w:rsid w:val="009D49F8"/>
    <w:rsid w:val="009D4E44"/>
    <w:rsid w:val="009D5227"/>
    <w:rsid w:val="009D5398"/>
    <w:rsid w:val="009D5690"/>
    <w:rsid w:val="009D585F"/>
    <w:rsid w:val="009D5D29"/>
    <w:rsid w:val="009D5F55"/>
    <w:rsid w:val="009D6066"/>
    <w:rsid w:val="009D65B7"/>
    <w:rsid w:val="009D6A7B"/>
    <w:rsid w:val="009D6ACA"/>
    <w:rsid w:val="009D6DD9"/>
    <w:rsid w:val="009D704D"/>
    <w:rsid w:val="009D7649"/>
    <w:rsid w:val="009D7A16"/>
    <w:rsid w:val="009D7C87"/>
    <w:rsid w:val="009E078A"/>
    <w:rsid w:val="009E07A6"/>
    <w:rsid w:val="009E1D84"/>
    <w:rsid w:val="009E22D7"/>
    <w:rsid w:val="009E251A"/>
    <w:rsid w:val="009E2638"/>
    <w:rsid w:val="009E2A1A"/>
    <w:rsid w:val="009E2ADE"/>
    <w:rsid w:val="009E2BC1"/>
    <w:rsid w:val="009E34C9"/>
    <w:rsid w:val="009E3AC5"/>
    <w:rsid w:val="009E3C26"/>
    <w:rsid w:val="009E598A"/>
    <w:rsid w:val="009E5AA4"/>
    <w:rsid w:val="009E5D90"/>
    <w:rsid w:val="009E61BE"/>
    <w:rsid w:val="009E62FF"/>
    <w:rsid w:val="009E667B"/>
    <w:rsid w:val="009E6CA1"/>
    <w:rsid w:val="009E7560"/>
    <w:rsid w:val="009E772B"/>
    <w:rsid w:val="009E7D24"/>
    <w:rsid w:val="009F0432"/>
    <w:rsid w:val="009F09F1"/>
    <w:rsid w:val="009F0B40"/>
    <w:rsid w:val="009F0F90"/>
    <w:rsid w:val="009F123E"/>
    <w:rsid w:val="009F1966"/>
    <w:rsid w:val="009F1C48"/>
    <w:rsid w:val="009F2194"/>
    <w:rsid w:val="009F2581"/>
    <w:rsid w:val="009F26DF"/>
    <w:rsid w:val="009F3765"/>
    <w:rsid w:val="009F3FB4"/>
    <w:rsid w:val="009F4231"/>
    <w:rsid w:val="009F42AE"/>
    <w:rsid w:val="009F4CDB"/>
    <w:rsid w:val="009F4FE5"/>
    <w:rsid w:val="009F53BD"/>
    <w:rsid w:val="009F5730"/>
    <w:rsid w:val="009F5B1B"/>
    <w:rsid w:val="009F5DE5"/>
    <w:rsid w:val="009F66D5"/>
    <w:rsid w:val="009F6933"/>
    <w:rsid w:val="009F6E78"/>
    <w:rsid w:val="009F7058"/>
    <w:rsid w:val="009F7617"/>
    <w:rsid w:val="00A00494"/>
    <w:rsid w:val="00A00752"/>
    <w:rsid w:val="00A008AC"/>
    <w:rsid w:val="00A00BD0"/>
    <w:rsid w:val="00A00F29"/>
    <w:rsid w:val="00A018D8"/>
    <w:rsid w:val="00A02B94"/>
    <w:rsid w:val="00A02C58"/>
    <w:rsid w:val="00A039DF"/>
    <w:rsid w:val="00A03D6B"/>
    <w:rsid w:val="00A03F4B"/>
    <w:rsid w:val="00A042EC"/>
    <w:rsid w:val="00A04307"/>
    <w:rsid w:val="00A04479"/>
    <w:rsid w:val="00A04D70"/>
    <w:rsid w:val="00A04F57"/>
    <w:rsid w:val="00A069E6"/>
    <w:rsid w:val="00A06BBC"/>
    <w:rsid w:val="00A0768E"/>
    <w:rsid w:val="00A079A9"/>
    <w:rsid w:val="00A07A98"/>
    <w:rsid w:val="00A07ABE"/>
    <w:rsid w:val="00A07BE1"/>
    <w:rsid w:val="00A07DB2"/>
    <w:rsid w:val="00A07F53"/>
    <w:rsid w:val="00A10C42"/>
    <w:rsid w:val="00A11426"/>
    <w:rsid w:val="00A116F6"/>
    <w:rsid w:val="00A11AFA"/>
    <w:rsid w:val="00A11B3C"/>
    <w:rsid w:val="00A12255"/>
    <w:rsid w:val="00A13279"/>
    <w:rsid w:val="00A132D6"/>
    <w:rsid w:val="00A13873"/>
    <w:rsid w:val="00A13CC9"/>
    <w:rsid w:val="00A13E1A"/>
    <w:rsid w:val="00A13F95"/>
    <w:rsid w:val="00A14CDA"/>
    <w:rsid w:val="00A14D6F"/>
    <w:rsid w:val="00A1520A"/>
    <w:rsid w:val="00A1524F"/>
    <w:rsid w:val="00A15BD3"/>
    <w:rsid w:val="00A15D16"/>
    <w:rsid w:val="00A160AE"/>
    <w:rsid w:val="00A16BE6"/>
    <w:rsid w:val="00A17108"/>
    <w:rsid w:val="00A17CDA"/>
    <w:rsid w:val="00A20114"/>
    <w:rsid w:val="00A20D20"/>
    <w:rsid w:val="00A20D46"/>
    <w:rsid w:val="00A20D67"/>
    <w:rsid w:val="00A211EC"/>
    <w:rsid w:val="00A2162E"/>
    <w:rsid w:val="00A2189E"/>
    <w:rsid w:val="00A219B4"/>
    <w:rsid w:val="00A21BF2"/>
    <w:rsid w:val="00A22555"/>
    <w:rsid w:val="00A232ED"/>
    <w:rsid w:val="00A241BE"/>
    <w:rsid w:val="00A24458"/>
    <w:rsid w:val="00A248AE"/>
    <w:rsid w:val="00A2519E"/>
    <w:rsid w:val="00A2530D"/>
    <w:rsid w:val="00A25389"/>
    <w:rsid w:val="00A257A4"/>
    <w:rsid w:val="00A25FAF"/>
    <w:rsid w:val="00A261ED"/>
    <w:rsid w:val="00A2720E"/>
    <w:rsid w:val="00A27368"/>
    <w:rsid w:val="00A2740A"/>
    <w:rsid w:val="00A27D0C"/>
    <w:rsid w:val="00A307B3"/>
    <w:rsid w:val="00A30ADC"/>
    <w:rsid w:val="00A30CC7"/>
    <w:rsid w:val="00A30D7E"/>
    <w:rsid w:val="00A31508"/>
    <w:rsid w:val="00A315F4"/>
    <w:rsid w:val="00A31709"/>
    <w:rsid w:val="00A31C0D"/>
    <w:rsid w:val="00A32F07"/>
    <w:rsid w:val="00A32FD9"/>
    <w:rsid w:val="00A3324A"/>
    <w:rsid w:val="00A33773"/>
    <w:rsid w:val="00A33C31"/>
    <w:rsid w:val="00A34B65"/>
    <w:rsid w:val="00A35896"/>
    <w:rsid w:val="00A36746"/>
    <w:rsid w:val="00A36F9D"/>
    <w:rsid w:val="00A370EA"/>
    <w:rsid w:val="00A40AF3"/>
    <w:rsid w:val="00A40B46"/>
    <w:rsid w:val="00A41BD7"/>
    <w:rsid w:val="00A41EB5"/>
    <w:rsid w:val="00A424CB"/>
    <w:rsid w:val="00A424F1"/>
    <w:rsid w:val="00A43150"/>
    <w:rsid w:val="00A43177"/>
    <w:rsid w:val="00A43B6D"/>
    <w:rsid w:val="00A43BAE"/>
    <w:rsid w:val="00A44110"/>
    <w:rsid w:val="00A4513C"/>
    <w:rsid w:val="00A455CD"/>
    <w:rsid w:val="00A45A8B"/>
    <w:rsid w:val="00A46001"/>
    <w:rsid w:val="00A460DB"/>
    <w:rsid w:val="00A46293"/>
    <w:rsid w:val="00A4636D"/>
    <w:rsid w:val="00A464DB"/>
    <w:rsid w:val="00A46BD6"/>
    <w:rsid w:val="00A46E9E"/>
    <w:rsid w:val="00A4744D"/>
    <w:rsid w:val="00A5047F"/>
    <w:rsid w:val="00A505A8"/>
    <w:rsid w:val="00A508F7"/>
    <w:rsid w:val="00A510E0"/>
    <w:rsid w:val="00A52643"/>
    <w:rsid w:val="00A52865"/>
    <w:rsid w:val="00A53506"/>
    <w:rsid w:val="00A53F11"/>
    <w:rsid w:val="00A54037"/>
    <w:rsid w:val="00A541C0"/>
    <w:rsid w:val="00A544FC"/>
    <w:rsid w:val="00A54572"/>
    <w:rsid w:val="00A54644"/>
    <w:rsid w:val="00A5464B"/>
    <w:rsid w:val="00A548CE"/>
    <w:rsid w:val="00A54DD9"/>
    <w:rsid w:val="00A54E3B"/>
    <w:rsid w:val="00A54E81"/>
    <w:rsid w:val="00A54EC1"/>
    <w:rsid w:val="00A55295"/>
    <w:rsid w:val="00A553A5"/>
    <w:rsid w:val="00A55C29"/>
    <w:rsid w:val="00A55C45"/>
    <w:rsid w:val="00A55D7A"/>
    <w:rsid w:val="00A561C2"/>
    <w:rsid w:val="00A561F1"/>
    <w:rsid w:val="00A563FA"/>
    <w:rsid w:val="00A565B8"/>
    <w:rsid w:val="00A566FF"/>
    <w:rsid w:val="00A5715E"/>
    <w:rsid w:val="00A577FB"/>
    <w:rsid w:val="00A604C9"/>
    <w:rsid w:val="00A60B6B"/>
    <w:rsid w:val="00A61856"/>
    <w:rsid w:val="00A61979"/>
    <w:rsid w:val="00A61A50"/>
    <w:rsid w:val="00A61B9C"/>
    <w:rsid w:val="00A61E33"/>
    <w:rsid w:val="00A620A4"/>
    <w:rsid w:val="00A621BD"/>
    <w:rsid w:val="00A62269"/>
    <w:rsid w:val="00A631ED"/>
    <w:rsid w:val="00A637B2"/>
    <w:rsid w:val="00A65F36"/>
    <w:rsid w:val="00A6673F"/>
    <w:rsid w:val="00A66CB3"/>
    <w:rsid w:val="00A66CF1"/>
    <w:rsid w:val="00A678EE"/>
    <w:rsid w:val="00A6799D"/>
    <w:rsid w:val="00A67FC8"/>
    <w:rsid w:val="00A70833"/>
    <w:rsid w:val="00A7093E"/>
    <w:rsid w:val="00A7176A"/>
    <w:rsid w:val="00A71B9C"/>
    <w:rsid w:val="00A721FB"/>
    <w:rsid w:val="00A722E0"/>
    <w:rsid w:val="00A723B9"/>
    <w:rsid w:val="00A7255B"/>
    <w:rsid w:val="00A72684"/>
    <w:rsid w:val="00A72B97"/>
    <w:rsid w:val="00A731F4"/>
    <w:rsid w:val="00A732DE"/>
    <w:rsid w:val="00A743E7"/>
    <w:rsid w:val="00A74592"/>
    <w:rsid w:val="00A759B0"/>
    <w:rsid w:val="00A75B07"/>
    <w:rsid w:val="00A76A94"/>
    <w:rsid w:val="00A77875"/>
    <w:rsid w:val="00A77C4D"/>
    <w:rsid w:val="00A802AF"/>
    <w:rsid w:val="00A80A9D"/>
    <w:rsid w:val="00A81560"/>
    <w:rsid w:val="00A81DEE"/>
    <w:rsid w:val="00A82CC5"/>
    <w:rsid w:val="00A8366A"/>
    <w:rsid w:val="00A8369C"/>
    <w:rsid w:val="00A838DB"/>
    <w:rsid w:val="00A83BB7"/>
    <w:rsid w:val="00A842A6"/>
    <w:rsid w:val="00A8459E"/>
    <w:rsid w:val="00A848DD"/>
    <w:rsid w:val="00A84B22"/>
    <w:rsid w:val="00A85212"/>
    <w:rsid w:val="00A85EF8"/>
    <w:rsid w:val="00A8646B"/>
    <w:rsid w:val="00A870ED"/>
    <w:rsid w:val="00A8712F"/>
    <w:rsid w:val="00A8735C"/>
    <w:rsid w:val="00A903FD"/>
    <w:rsid w:val="00A906C1"/>
    <w:rsid w:val="00A90813"/>
    <w:rsid w:val="00A90B48"/>
    <w:rsid w:val="00A9137A"/>
    <w:rsid w:val="00A917D6"/>
    <w:rsid w:val="00A91C1A"/>
    <w:rsid w:val="00A931A1"/>
    <w:rsid w:val="00A939E6"/>
    <w:rsid w:val="00A94C86"/>
    <w:rsid w:val="00A95D63"/>
    <w:rsid w:val="00A95D8F"/>
    <w:rsid w:val="00A95E74"/>
    <w:rsid w:val="00A96D40"/>
    <w:rsid w:val="00A97229"/>
    <w:rsid w:val="00AA0121"/>
    <w:rsid w:val="00AA0149"/>
    <w:rsid w:val="00AA02E2"/>
    <w:rsid w:val="00AA0649"/>
    <w:rsid w:val="00AA0A30"/>
    <w:rsid w:val="00AA0AF3"/>
    <w:rsid w:val="00AA0EFF"/>
    <w:rsid w:val="00AA1312"/>
    <w:rsid w:val="00AA1538"/>
    <w:rsid w:val="00AA16E9"/>
    <w:rsid w:val="00AA234E"/>
    <w:rsid w:val="00AA28A2"/>
    <w:rsid w:val="00AA293D"/>
    <w:rsid w:val="00AA2D32"/>
    <w:rsid w:val="00AA2E18"/>
    <w:rsid w:val="00AA31A9"/>
    <w:rsid w:val="00AA3A90"/>
    <w:rsid w:val="00AA3AB7"/>
    <w:rsid w:val="00AA418C"/>
    <w:rsid w:val="00AA4479"/>
    <w:rsid w:val="00AA447F"/>
    <w:rsid w:val="00AA4F43"/>
    <w:rsid w:val="00AA543F"/>
    <w:rsid w:val="00AA56CB"/>
    <w:rsid w:val="00AA633D"/>
    <w:rsid w:val="00AA65B9"/>
    <w:rsid w:val="00AA68F2"/>
    <w:rsid w:val="00AA6B20"/>
    <w:rsid w:val="00AA728F"/>
    <w:rsid w:val="00AA767D"/>
    <w:rsid w:val="00AA7826"/>
    <w:rsid w:val="00AA7B93"/>
    <w:rsid w:val="00AA7F6E"/>
    <w:rsid w:val="00AB03B0"/>
    <w:rsid w:val="00AB0622"/>
    <w:rsid w:val="00AB098A"/>
    <w:rsid w:val="00AB1086"/>
    <w:rsid w:val="00AB1423"/>
    <w:rsid w:val="00AB1426"/>
    <w:rsid w:val="00AB14E9"/>
    <w:rsid w:val="00AB15ED"/>
    <w:rsid w:val="00AB1BB7"/>
    <w:rsid w:val="00AB1BDB"/>
    <w:rsid w:val="00AB22B4"/>
    <w:rsid w:val="00AB2441"/>
    <w:rsid w:val="00AB2BD8"/>
    <w:rsid w:val="00AB2C7F"/>
    <w:rsid w:val="00AB2D67"/>
    <w:rsid w:val="00AB3733"/>
    <w:rsid w:val="00AB4AC0"/>
    <w:rsid w:val="00AB4ECB"/>
    <w:rsid w:val="00AB65A0"/>
    <w:rsid w:val="00AB6A07"/>
    <w:rsid w:val="00AB7181"/>
    <w:rsid w:val="00AB79C6"/>
    <w:rsid w:val="00AB7D20"/>
    <w:rsid w:val="00AB7D2E"/>
    <w:rsid w:val="00AB7E32"/>
    <w:rsid w:val="00AB7EDB"/>
    <w:rsid w:val="00AC0810"/>
    <w:rsid w:val="00AC0993"/>
    <w:rsid w:val="00AC0AE7"/>
    <w:rsid w:val="00AC1B58"/>
    <w:rsid w:val="00AC1D8D"/>
    <w:rsid w:val="00AC1E41"/>
    <w:rsid w:val="00AC279F"/>
    <w:rsid w:val="00AC2C10"/>
    <w:rsid w:val="00AC2F77"/>
    <w:rsid w:val="00AC2FA9"/>
    <w:rsid w:val="00AC2FB3"/>
    <w:rsid w:val="00AC4089"/>
    <w:rsid w:val="00AC4330"/>
    <w:rsid w:val="00AC5D06"/>
    <w:rsid w:val="00AC6036"/>
    <w:rsid w:val="00AC62DD"/>
    <w:rsid w:val="00AC63E5"/>
    <w:rsid w:val="00AC67AD"/>
    <w:rsid w:val="00AC792F"/>
    <w:rsid w:val="00AC7FDF"/>
    <w:rsid w:val="00AD0018"/>
    <w:rsid w:val="00AD0614"/>
    <w:rsid w:val="00AD0691"/>
    <w:rsid w:val="00AD0AD2"/>
    <w:rsid w:val="00AD1230"/>
    <w:rsid w:val="00AD18A0"/>
    <w:rsid w:val="00AD1DDE"/>
    <w:rsid w:val="00AD28B3"/>
    <w:rsid w:val="00AD2E3D"/>
    <w:rsid w:val="00AD3215"/>
    <w:rsid w:val="00AD3234"/>
    <w:rsid w:val="00AD3BF0"/>
    <w:rsid w:val="00AD3C4B"/>
    <w:rsid w:val="00AD4844"/>
    <w:rsid w:val="00AD4EBE"/>
    <w:rsid w:val="00AD5078"/>
    <w:rsid w:val="00AD55CB"/>
    <w:rsid w:val="00AD5E83"/>
    <w:rsid w:val="00AD71D1"/>
    <w:rsid w:val="00AD7874"/>
    <w:rsid w:val="00AD7A01"/>
    <w:rsid w:val="00AE020E"/>
    <w:rsid w:val="00AE11BA"/>
    <w:rsid w:val="00AE1543"/>
    <w:rsid w:val="00AE1A78"/>
    <w:rsid w:val="00AE1DFC"/>
    <w:rsid w:val="00AE2490"/>
    <w:rsid w:val="00AE27A4"/>
    <w:rsid w:val="00AE286F"/>
    <w:rsid w:val="00AE2870"/>
    <w:rsid w:val="00AE2EBF"/>
    <w:rsid w:val="00AE3747"/>
    <w:rsid w:val="00AE3C80"/>
    <w:rsid w:val="00AE44D1"/>
    <w:rsid w:val="00AE4835"/>
    <w:rsid w:val="00AE4A80"/>
    <w:rsid w:val="00AE4B3B"/>
    <w:rsid w:val="00AE4DEF"/>
    <w:rsid w:val="00AE501D"/>
    <w:rsid w:val="00AE5774"/>
    <w:rsid w:val="00AE5E9D"/>
    <w:rsid w:val="00AE6383"/>
    <w:rsid w:val="00AE6A28"/>
    <w:rsid w:val="00AE6D8C"/>
    <w:rsid w:val="00AE7767"/>
    <w:rsid w:val="00AE7C4B"/>
    <w:rsid w:val="00AE7D98"/>
    <w:rsid w:val="00AE7EB5"/>
    <w:rsid w:val="00AF0153"/>
    <w:rsid w:val="00AF0496"/>
    <w:rsid w:val="00AF0AD5"/>
    <w:rsid w:val="00AF0F3E"/>
    <w:rsid w:val="00AF12D2"/>
    <w:rsid w:val="00AF1548"/>
    <w:rsid w:val="00AF17EF"/>
    <w:rsid w:val="00AF26A6"/>
    <w:rsid w:val="00AF27E4"/>
    <w:rsid w:val="00AF28C3"/>
    <w:rsid w:val="00AF29E9"/>
    <w:rsid w:val="00AF3347"/>
    <w:rsid w:val="00AF3802"/>
    <w:rsid w:val="00AF3B0B"/>
    <w:rsid w:val="00AF3E9A"/>
    <w:rsid w:val="00AF4776"/>
    <w:rsid w:val="00AF4892"/>
    <w:rsid w:val="00AF4A93"/>
    <w:rsid w:val="00AF4A9E"/>
    <w:rsid w:val="00AF4C5A"/>
    <w:rsid w:val="00AF5052"/>
    <w:rsid w:val="00AF567C"/>
    <w:rsid w:val="00AF5AFF"/>
    <w:rsid w:val="00AF63CE"/>
    <w:rsid w:val="00AF740C"/>
    <w:rsid w:val="00AF74AD"/>
    <w:rsid w:val="00AF75A5"/>
    <w:rsid w:val="00AF78E9"/>
    <w:rsid w:val="00AF7C07"/>
    <w:rsid w:val="00AF7CF1"/>
    <w:rsid w:val="00B005A4"/>
    <w:rsid w:val="00B007CC"/>
    <w:rsid w:val="00B00978"/>
    <w:rsid w:val="00B00AAB"/>
    <w:rsid w:val="00B00B30"/>
    <w:rsid w:val="00B014E0"/>
    <w:rsid w:val="00B015C7"/>
    <w:rsid w:val="00B017A1"/>
    <w:rsid w:val="00B019BA"/>
    <w:rsid w:val="00B027C2"/>
    <w:rsid w:val="00B02C91"/>
    <w:rsid w:val="00B03221"/>
    <w:rsid w:val="00B03261"/>
    <w:rsid w:val="00B0337D"/>
    <w:rsid w:val="00B03521"/>
    <w:rsid w:val="00B03D91"/>
    <w:rsid w:val="00B0432C"/>
    <w:rsid w:val="00B0438C"/>
    <w:rsid w:val="00B051C1"/>
    <w:rsid w:val="00B05F5F"/>
    <w:rsid w:val="00B06CC4"/>
    <w:rsid w:val="00B06FBE"/>
    <w:rsid w:val="00B07939"/>
    <w:rsid w:val="00B07A19"/>
    <w:rsid w:val="00B07C05"/>
    <w:rsid w:val="00B07E15"/>
    <w:rsid w:val="00B10462"/>
    <w:rsid w:val="00B10E85"/>
    <w:rsid w:val="00B10F06"/>
    <w:rsid w:val="00B1152E"/>
    <w:rsid w:val="00B13524"/>
    <w:rsid w:val="00B13534"/>
    <w:rsid w:val="00B13EE9"/>
    <w:rsid w:val="00B140D6"/>
    <w:rsid w:val="00B14140"/>
    <w:rsid w:val="00B1465D"/>
    <w:rsid w:val="00B14A77"/>
    <w:rsid w:val="00B1545A"/>
    <w:rsid w:val="00B1555A"/>
    <w:rsid w:val="00B15F44"/>
    <w:rsid w:val="00B16ABF"/>
    <w:rsid w:val="00B16C8A"/>
    <w:rsid w:val="00B16DB4"/>
    <w:rsid w:val="00B175B7"/>
    <w:rsid w:val="00B17C4D"/>
    <w:rsid w:val="00B17CF1"/>
    <w:rsid w:val="00B208BE"/>
    <w:rsid w:val="00B20DA3"/>
    <w:rsid w:val="00B20EAA"/>
    <w:rsid w:val="00B21655"/>
    <w:rsid w:val="00B21925"/>
    <w:rsid w:val="00B2242C"/>
    <w:rsid w:val="00B22674"/>
    <w:rsid w:val="00B22773"/>
    <w:rsid w:val="00B22956"/>
    <w:rsid w:val="00B22AC1"/>
    <w:rsid w:val="00B22EA0"/>
    <w:rsid w:val="00B23C07"/>
    <w:rsid w:val="00B24402"/>
    <w:rsid w:val="00B24A6E"/>
    <w:rsid w:val="00B24E8B"/>
    <w:rsid w:val="00B2514E"/>
    <w:rsid w:val="00B25293"/>
    <w:rsid w:val="00B25647"/>
    <w:rsid w:val="00B25F18"/>
    <w:rsid w:val="00B2604D"/>
    <w:rsid w:val="00B263DA"/>
    <w:rsid w:val="00B26948"/>
    <w:rsid w:val="00B26C67"/>
    <w:rsid w:val="00B26FC0"/>
    <w:rsid w:val="00B2780F"/>
    <w:rsid w:val="00B27D86"/>
    <w:rsid w:val="00B30155"/>
    <w:rsid w:val="00B30243"/>
    <w:rsid w:val="00B30695"/>
    <w:rsid w:val="00B30CD7"/>
    <w:rsid w:val="00B30E12"/>
    <w:rsid w:val="00B3104F"/>
    <w:rsid w:val="00B3106E"/>
    <w:rsid w:val="00B324AD"/>
    <w:rsid w:val="00B325B4"/>
    <w:rsid w:val="00B33062"/>
    <w:rsid w:val="00B3388F"/>
    <w:rsid w:val="00B33A8B"/>
    <w:rsid w:val="00B34078"/>
    <w:rsid w:val="00B34118"/>
    <w:rsid w:val="00B3460B"/>
    <w:rsid w:val="00B348FE"/>
    <w:rsid w:val="00B34CC4"/>
    <w:rsid w:val="00B35A6D"/>
    <w:rsid w:val="00B35D46"/>
    <w:rsid w:val="00B37E85"/>
    <w:rsid w:val="00B400E4"/>
    <w:rsid w:val="00B40343"/>
    <w:rsid w:val="00B4059B"/>
    <w:rsid w:val="00B408A7"/>
    <w:rsid w:val="00B40DDC"/>
    <w:rsid w:val="00B41DE3"/>
    <w:rsid w:val="00B42186"/>
    <w:rsid w:val="00B423B1"/>
    <w:rsid w:val="00B428DF"/>
    <w:rsid w:val="00B42B06"/>
    <w:rsid w:val="00B42BEA"/>
    <w:rsid w:val="00B43AB7"/>
    <w:rsid w:val="00B43AE3"/>
    <w:rsid w:val="00B43B80"/>
    <w:rsid w:val="00B4408F"/>
    <w:rsid w:val="00B44131"/>
    <w:rsid w:val="00B442E3"/>
    <w:rsid w:val="00B44B11"/>
    <w:rsid w:val="00B45B95"/>
    <w:rsid w:val="00B463F2"/>
    <w:rsid w:val="00B46ED9"/>
    <w:rsid w:val="00B4721B"/>
    <w:rsid w:val="00B50061"/>
    <w:rsid w:val="00B5027E"/>
    <w:rsid w:val="00B50418"/>
    <w:rsid w:val="00B506C7"/>
    <w:rsid w:val="00B508E7"/>
    <w:rsid w:val="00B50A14"/>
    <w:rsid w:val="00B50DCD"/>
    <w:rsid w:val="00B51193"/>
    <w:rsid w:val="00B51AC8"/>
    <w:rsid w:val="00B51F60"/>
    <w:rsid w:val="00B529B1"/>
    <w:rsid w:val="00B52A43"/>
    <w:rsid w:val="00B52B3A"/>
    <w:rsid w:val="00B53144"/>
    <w:rsid w:val="00B5363B"/>
    <w:rsid w:val="00B5370A"/>
    <w:rsid w:val="00B537A0"/>
    <w:rsid w:val="00B53831"/>
    <w:rsid w:val="00B53995"/>
    <w:rsid w:val="00B53D40"/>
    <w:rsid w:val="00B55AE3"/>
    <w:rsid w:val="00B56654"/>
    <w:rsid w:val="00B566EC"/>
    <w:rsid w:val="00B567ED"/>
    <w:rsid w:val="00B56C97"/>
    <w:rsid w:val="00B56F03"/>
    <w:rsid w:val="00B5754F"/>
    <w:rsid w:val="00B5762F"/>
    <w:rsid w:val="00B57774"/>
    <w:rsid w:val="00B578B4"/>
    <w:rsid w:val="00B57CD5"/>
    <w:rsid w:val="00B57ED6"/>
    <w:rsid w:val="00B603C7"/>
    <w:rsid w:val="00B6043F"/>
    <w:rsid w:val="00B60BE0"/>
    <w:rsid w:val="00B619DF"/>
    <w:rsid w:val="00B61E35"/>
    <w:rsid w:val="00B61EB0"/>
    <w:rsid w:val="00B6241E"/>
    <w:rsid w:val="00B62A3B"/>
    <w:rsid w:val="00B62F83"/>
    <w:rsid w:val="00B6311C"/>
    <w:rsid w:val="00B6338D"/>
    <w:rsid w:val="00B636E3"/>
    <w:rsid w:val="00B63758"/>
    <w:rsid w:val="00B638C8"/>
    <w:rsid w:val="00B63E1F"/>
    <w:rsid w:val="00B64718"/>
    <w:rsid w:val="00B64890"/>
    <w:rsid w:val="00B648B8"/>
    <w:rsid w:val="00B64C02"/>
    <w:rsid w:val="00B64C05"/>
    <w:rsid w:val="00B65000"/>
    <w:rsid w:val="00B651E2"/>
    <w:rsid w:val="00B658E4"/>
    <w:rsid w:val="00B65F1C"/>
    <w:rsid w:val="00B66047"/>
    <w:rsid w:val="00B668B6"/>
    <w:rsid w:val="00B670F8"/>
    <w:rsid w:val="00B67343"/>
    <w:rsid w:val="00B679A1"/>
    <w:rsid w:val="00B7034C"/>
    <w:rsid w:val="00B703A9"/>
    <w:rsid w:val="00B7113C"/>
    <w:rsid w:val="00B71485"/>
    <w:rsid w:val="00B718AC"/>
    <w:rsid w:val="00B71DEA"/>
    <w:rsid w:val="00B71FDC"/>
    <w:rsid w:val="00B72820"/>
    <w:rsid w:val="00B72BD8"/>
    <w:rsid w:val="00B7307E"/>
    <w:rsid w:val="00B73BF1"/>
    <w:rsid w:val="00B74190"/>
    <w:rsid w:val="00B741D2"/>
    <w:rsid w:val="00B754A7"/>
    <w:rsid w:val="00B75DBA"/>
    <w:rsid w:val="00B76037"/>
    <w:rsid w:val="00B76145"/>
    <w:rsid w:val="00B76F36"/>
    <w:rsid w:val="00B773F0"/>
    <w:rsid w:val="00B774CC"/>
    <w:rsid w:val="00B776AC"/>
    <w:rsid w:val="00B77C07"/>
    <w:rsid w:val="00B77C92"/>
    <w:rsid w:val="00B8005C"/>
    <w:rsid w:val="00B80128"/>
    <w:rsid w:val="00B805CC"/>
    <w:rsid w:val="00B8071D"/>
    <w:rsid w:val="00B81C7C"/>
    <w:rsid w:val="00B82359"/>
    <w:rsid w:val="00B82889"/>
    <w:rsid w:val="00B82A02"/>
    <w:rsid w:val="00B82EEB"/>
    <w:rsid w:val="00B833DD"/>
    <w:rsid w:val="00B8349D"/>
    <w:rsid w:val="00B83F5C"/>
    <w:rsid w:val="00B84852"/>
    <w:rsid w:val="00B84A80"/>
    <w:rsid w:val="00B84AFB"/>
    <w:rsid w:val="00B8501B"/>
    <w:rsid w:val="00B851F2"/>
    <w:rsid w:val="00B85886"/>
    <w:rsid w:val="00B86940"/>
    <w:rsid w:val="00B86DAD"/>
    <w:rsid w:val="00B86E02"/>
    <w:rsid w:val="00B875DE"/>
    <w:rsid w:val="00B87AA8"/>
    <w:rsid w:val="00B87E5C"/>
    <w:rsid w:val="00B9009E"/>
    <w:rsid w:val="00B9061B"/>
    <w:rsid w:val="00B9081C"/>
    <w:rsid w:val="00B90A1E"/>
    <w:rsid w:val="00B90A59"/>
    <w:rsid w:val="00B91250"/>
    <w:rsid w:val="00B91B2B"/>
    <w:rsid w:val="00B91F15"/>
    <w:rsid w:val="00B9249A"/>
    <w:rsid w:val="00B92B7C"/>
    <w:rsid w:val="00B92DFB"/>
    <w:rsid w:val="00B93440"/>
    <w:rsid w:val="00B938A5"/>
    <w:rsid w:val="00B93D4C"/>
    <w:rsid w:val="00B93D65"/>
    <w:rsid w:val="00B93F4A"/>
    <w:rsid w:val="00B943CB"/>
    <w:rsid w:val="00B94ACF"/>
    <w:rsid w:val="00B955BA"/>
    <w:rsid w:val="00B95C1A"/>
    <w:rsid w:val="00B95C31"/>
    <w:rsid w:val="00B95EB3"/>
    <w:rsid w:val="00B960D7"/>
    <w:rsid w:val="00B96336"/>
    <w:rsid w:val="00B963DD"/>
    <w:rsid w:val="00B976D7"/>
    <w:rsid w:val="00B97D4E"/>
    <w:rsid w:val="00BA09D8"/>
    <w:rsid w:val="00BA0D11"/>
    <w:rsid w:val="00BA1116"/>
    <w:rsid w:val="00BA1430"/>
    <w:rsid w:val="00BA1D49"/>
    <w:rsid w:val="00BA20C6"/>
    <w:rsid w:val="00BA2359"/>
    <w:rsid w:val="00BA40C8"/>
    <w:rsid w:val="00BA46C5"/>
    <w:rsid w:val="00BA475B"/>
    <w:rsid w:val="00BA4D39"/>
    <w:rsid w:val="00BA5034"/>
    <w:rsid w:val="00BA5194"/>
    <w:rsid w:val="00BA551A"/>
    <w:rsid w:val="00BA5D8F"/>
    <w:rsid w:val="00BA60F8"/>
    <w:rsid w:val="00BA622C"/>
    <w:rsid w:val="00BA63A9"/>
    <w:rsid w:val="00BA69BF"/>
    <w:rsid w:val="00BA6A05"/>
    <w:rsid w:val="00BA6A59"/>
    <w:rsid w:val="00BA6C87"/>
    <w:rsid w:val="00BA7339"/>
    <w:rsid w:val="00BA74AB"/>
    <w:rsid w:val="00BA7DCC"/>
    <w:rsid w:val="00BA7F67"/>
    <w:rsid w:val="00BB02E2"/>
    <w:rsid w:val="00BB0353"/>
    <w:rsid w:val="00BB0D1B"/>
    <w:rsid w:val="00BB1E55"/>
    <w:rsid w:val="00BB20AE"/>
    <w:rsid w:val="00BB2382"/>
    <w:rsid w:val="00BB25E2"/>
    <w:rsid w:val="00BB276F"/>
    <w:rsid w:val="00BB2F1F"/>
    <w:rsid w:val="00BB3589"/>
    <w:rsid w:val="00BB365F"/>
    <w:rsid w:val="00BB375B"/>
    <w:rsid w:val="00BB3776"/>
    <w:rsid w:val="00BB38A9"/>
    <w:rsid w:val="00BB38F3"/>
    <w:rsid w:val="00BB3A0D"/>
    <w:rsid w:val="00BB3AD0"/>
    <w:rsid w:val="00BB3DCC"/>
    <w:rsid w:val="00BB3E74"/>
    <w:rsid w:val="00BB457C"/>
    <w:rsid w:val="00BB4ED0"/>
    <w:rsid w:val="00BB54B4"/>
    <w:rsid w:val="00BB58A2"/>
    <w:rsid w:val="00BB5CC1"/>
    <w:rsid w:val="00BB628C"/>
    <w:rsid w:val="00BB64F2"/>
    <w:rsid w:val="00BB6B22"/>
    <w:rsid w:val="00BB79AC"/>
    <w:rsid w:val="00BC069C"/>
    <w:rsid w:val="00BC1636"/>
    <w:rsid w:val="00BC1B20"/>
    <w:rsid w:val="00BC2537"/>
    <w:rsid w:val="00BC291B"/>
    <w:rsid w:val="00BC2CEF"/>
    <w:rsid w:val="00BC34D8"/>
    <w:rsid w:val="00BC3650"/>
    <w:rsid w:val="00BC3E66"/>
    <w:rsid w:val="00BC4163"/>
    <w:rsid w:val="00BC4409"/>
    <w:rsid w:val="00BC48A8"/>
    <w:rsid w:val="00BC4B78"/>
    <w:rsid w:val="00BC4BBB"/>
    <w:rsid w:val="00BC4F47"/>
    <w:rsid w:val="00BC511E"/>
    <w:rsid w:val="00BC68D1"/>
    <w:rsid w:val="00BC6DD4"/>
    <w:rsid w:val="00BC71E7"/>
    <w:rsid w:val="00BC764D"/>
    <w:rsid w:val="00BC7FC0"/>
    <w:rsid w:val="00BD0263"/>
    <w:rsid w:val="00BD0462"/>
    <w:rsid w:val="00BD0B7D"/>
    <w:rsid w:val="00BD12A9"/>
    <w:rsid w:val="00BD146D"/>
    <w:rsid w:val="00BD1BC1"/>
    <w:rsid w:val="00BD21DD"/>
    <w:rsid w:val="00BD281E"/>
    <w:rsid w:val="00BD3324"/>
    <w:rsid w:val="00BD3B7B"/>
    <w:rsid w:val="00BD3BDA"/>
    <w:rsid w:val="00BD3CD8"/>
    <w:rsid w:val="00BD3F1F"/>
    <w:rsid w:val="00BD550A"/>
    <w:rsid w:val="00BD56F2"/>
    <w:rsid w:val="00BD5815"/>
    <w:rsid w:val="00BD6306"/>
    <w:rsid w:val="00BD68F8"/>
    <w:rsid w:val="00BD70B1"/>
    <w:rsid w:val="00BD7485"/>
    <w:rsid w:val="00BD78C4"/>
    <w:rsid w:val="00BD7ED4"/>
    <w:rsid w:val="00BE0254"/>
    <w:rsid w:val="00BE0353"/>
    <w:rsid w:val="00BE0664"/>
    <w:rsid w:val="00BE0667"/>
    <w:rsid w:val="00BE1104"/>
    <w:rsid w:val="00BE2033"/>
    <w:rsid w:val="00BE291F"/>
    <w:rsid w:val="00BE2B9F"/>
    <w:rsid w:val="00BE2CAE"/>
    <w:rsid w:val="00BE3470"/>
    <w:rsid w:val="00BE3C12"/>
    <w:rsid w:val="00BE3DAA"/>
    <w:rsid w:val="00BE3E5D"/>
    <w:rsid w:val="00BE3FAC"/>
    <w:rsid w:val="00BE45A2"/>
    <w:rsid w:val="00BE4FDC"/>
    <w:rsid w:val="00BE52FC"/>
    <w:rsid w:val="00BE53E8"/>
    <w:rsid w:val="00BE553B"/>
    <w:rsid w:val="00BE56E3"/>
    <w:rsid w:val="00BE5A5F"/>
    <w:rsid w:val="00BE5ECF"/>
    <w:rsid w:val="00BE6D15"/>
    <w:rsid w:val="00BE70EF"/>
    <w:rsid w:val="00BE71D2"/>
    <w:rsid w:val="00BE7BA6"/>
    <w:rsid w:val="00BE7C0D"/>
    <w:rsid w:val="00BE7EF7"/>
    <w:rsid w:val="00BF001B"/>
    <w:rsid w:val="00BF0D23"/>
    <w:rsid w:val="00BF0DFA"/>
    <w:rsid w:val="00BF1770"/>
    <w:rsid w:val="00BF1796"/>
    <w:rsid w:val="00BF1D79"/>
    <w:rsid w:val="00BF1E7E"/>
    <w:rsid w:val="00BF35A7"/>
    <w:rsid w:val="00BF3689"/>
    <w:rsid w:val="00BF47F1"/>
    <w:rsid w:val="00BF5050"/>
    <w:rsid w:val="00BF59FE"/>
    <w:rsid w:val="00BF5A73"/>
    <w:rsid w:val="00BF60BD"/>
    <w:rsid w:val="00BF6663"/>
    <w:rsid w:val="00BF7309"/>
    <w:rsid w:val="00BF73F5"/>
    <w:rsid w:val="00BF796F"/>
    <w:rsid w:val="00BF7A10"/>
    <w:rsid w:val="00BF7D38"/>
    <w:rsid w:val="00C0069A"/>
    <w:rsid w:val="00C00EC6"/>
    <w:rsid w:val="00C00EF1"/>
    <w:rsid w:val="00C01B9D"/>
    <w:rsid w:val="00C03282"/>
    <w:rsid w:val="00C03303"/>
    <w:rsid w:val="00C03339"/>
    <w:rsid w:val="00C03D85"/>
    <w:rsid w:val="00C04101"/>
    <w:rsid w:val="00C04E93"/>
    <w:rsid w:val="00C04F31"/>
    <w:rsid w:val="00C05092"/>
    <w:rsid w:val="00C0524A"/>
    <w:rsid w:val="00C054B7"/>
    <w:rsid w:val="00C06104"/>
    <w:rsid w:val="00C06797"/>
    <w:rsid w:val="00C06A6A"/>
    <w:rsid w:val="00C07007"/>
    <w:rsid w:val="00C07E7B"/>
    <w:rsid w:val="00C101CC"/>
    <w:rsid w:val="00C10B39"/>
    <w:rsid w:val="00C10DE8"/>
    <w:rsid w:val="00C10FDB"/>
    <w:rsid w:val="00C1106E"/>
    <w:rsid w:val="00C1161C"/>
    <w:rsid w:val="00C11637"/>
    <w:rsid w:val="00C1199C"/>
    <w:rsid w:val="00C11A04"/>
    <w:rsid w:val="00C11F82"/>
    <w:rsid w:val="00C12062"/>
    <w:rsid w:val="00C12613"/>
    <w:rsid w:val="00C126A6"/>
    <w:rsid w:val="00C12730"/>
    <w:rsid w:val="00C12731"/>
    <w:rsid w:val="00C1275A"/>
    <w:rsid w:val="00C131BB"/>
    <w:rsid w:val="00C136DB"/>
    <w:rsid w:val="00C1401A"/>
    <w:rsid w:val="00C144ED"/>
    <w:rsid w:val="00C14987"/>
    <w:rsid w:val="00C14B9D"/>
    <w:rsid w:val="00C14FC6"/>
    <w:rsid w:val="00C15770"/>
    <w:rsid w:val="00C15D24"/>
    <w:rsid w:val="00C16A96"/>
    <w:rsid w:val="00C1770B"/>
    <w:rsid w:val="00C17E48"/>
    <w:rsid w:val="00C20B71"/>
    <w:rsid w:val="00C20CB4"/>
    <w:rsid w:val="00C21276"/>
    <w:rsid w:val="00C2142E"/>
    <w:rsid w:val="00C215E7"/>
    <w:rsid w:val="00C219FA"/>
    <w:rsid w:val="00C21B8B"/>
    <w:rsid w:val="00C21F8C"/>
    <w:rsid w:val="00C2291E"/>
    <w:rsid w:val="00C230D2"/>
    <w:rsid w:val="00C23285"/>
    <w:rsid w:val="00C232E5"/>
    <w:rsid w:val="00C235F8"/>
    <w:rsid w:val="00C23709"/>
    <w:rsid w:val="00C24AEA"/>
    <w:rsid w:val="00C2563B"/>
    <w:rsid w:val="00C258BF"/>
    <w:rsid w:val="00C25A00"/>
    <w:rsid w:val="00C26A46"/>
    <w:rsid w:val="00C26B91"/>
    <w:rsid w:val="00C26DC0"/>
    <w:rsid w:val="00C26E2E"/>
    <w:rsid w:val="00C2756D"/>
    <w:rsid w:val="00C27654"/>
    <w:rsid w:val="00C27699"/>
    <w:rsid w:val="00C27982"/>
    <w:rsid w:val="00C27F46"/>
    <w:rsid w:val="00C30185"/>
    <w:rsid w:val="00C30655"/>
    <w:rsid w:val="00C30752"/>
    <w:rsid w:val="00C30780"/>
    <w:rsid w:val="00C30A7E"/>
    <w:rsid w:val="00C31600"/>
    <w:rsid w:val="00C31837"/>
    <w:rsid w:val="00C3219E"/>
    <w:rsid w:val="00C3321D"/>
    <w:rsid w:val="00C3322D"/>
    <w:rsid w:val="00C332BD"/>
    <w:rsid w:val="00C33929"/>
    <w:rsid w:val="00C33E37"/>
    <w:rsid w:val="00C353C5"/>
    <w:rsid w:val="00C354FF"/>
    <w:rsid w:val="00C3555E"/>
    <w:rsid w:val="00C35F84"/>
    <w:rsid w:val="00C3682F"/>
    <w:rsid w:val="00C36F88"/>
    <w:rsid w:val="00C37013"/>
    <w:rsid w:val="00C372BC"/>
    <w:rsid w:val="00C401F6"/>
    <w:rsid w:val="00C403F4"/>
    <w:rsid w:val="00C40D68"/>
    <w:rsid w:val="00C4136F"/>
    <w:rsid w:val="00C4162C"/>
    <w:rsid w:val="00C41871"/>
    <w:rsid w:val="00C41995"/>
    <w:rsid w:val="00C42098"/>
    <w:rsid w:val="00C429B5"/>
    <w:rsid w:val="00C43124"/>
    <w:rsid w:val="00C4349E"/>
    <w:rsid w:val="00C43BF1"/>
    <w:rsid w:val="00C43E1E"/>
    <w:rsid w:val="00C43FF4"/>
    <w:rsid w:val="00C44B5E"/>
    <w:rsid w:val="00C4509C"/>
    <w:rsid w:val="00C45121"/>
    <w:rsid w:val="00C454D8"/>
    <w:rsid w:val="00C45981"/>
    <w:rsid w:val="00C45A05"/>
    <w:rsid w:val="00C45BC9"/>
    <w:rsid w:val="00C463DE"/>
    <w:rsid w:val="00C464B9"/>
    <w:rsid w:val="00C465CB"/>
    <w:rsid w:val="00C465FE"/>
    <w:rsid w:val="00C466F4"/>
    <w:rsid w:val="00C4694B"/>
    <w:rsid w:val="00C46A1E"/>
    <w:rsid w:val="00C46A7E"/>
    <w:rsid w:val="00C46A99"/>
    <w:rsid w:val="00C47460"/>
    <w:rsid w:val="00C476F5"/>
    <w:rsid w:val="00C5009C"/>
    <w:rsid w:val="00C50BDF"/>
    <w:rsid w:val="00C5145D"/>
    <w:rsid w:val="00C51EC6"/>
    <w:rsid w:val="00C52191"/>
    <w:rsid w:val="00C52B67"/>
    <w:rsid w:val="00C52C73"/>
    <w:rsid w:val="00C52E45"/>
    <w:rsid w:val="00C53A56"/>
    <w:rsid w:val="00C543D6"/>
    <w:rsid w:val="00C54F8D"/>
    <w:rsid w:val="00C552AF"/>
    <w:rsid w:val="00C55664"/>
    <w:rsid w:val="00C55D31"/>
    <w:rsid w:val="00C566D2"/>
    <w:rsid w:val="00C56890"/>
    <w:rsid w:val="00C56BA5"/>
    <w:rsid w:val="00C57FDE"/>
    <w:rsid w:val="00C60793"/>
    <w:rsid w:val="00C61DAB"/>
    <w:rsid w:val="00C61DCD"/>
    <w:rsid w:val="00C62913"/>
    <w:rsid w:val="00C62CB8"/>
    <w:rsid w:val="00C63517"/>
    <w:rsid w:val="00C639AE"/>
    <w:rsid w:val="00C653F5"/>
    <w:rsid w:val="00C6541E"/>
    <w:rsid w:val="00C656A4"/>
    <w:rsid w:val="00C65C9F"/>
    <w:rsid w:val="00C65F9D"/>
    <w:rsid w:val="00C66455"/>
    <w:rsid w:val="00C66D65"/>
    <w:rsid w:val="00C66DF2"/>
    <w:rsid w:val="00C670C9"/>
    <w:rsid w:val="00C67517"/>
    <w:rsid w:val="00C67AEC"/>
    <w:rsid w:val="00C67ECF"/>
    <w:rsid w:val="00C7010C"/>
    <w:rsid w:val="00C705EE"/>
    <w:rsid w:val="00C707DE"/>
    <w:rsid w:val="00C70B83"/>
    <w:rsid w:val="00C70FCE"/>
    <w:rsid w:val="00C71288"/>
    <w:rsid w:val="00C715A3"/>
    <w:rsid w:val="00C716F5"/>
    <w:rsid w:val="00C71D3A"/>
    <w:rsid w:val="00C7215C"/>
    <w:rsid w:val="00C7234A"/>
    <w:rsid w:val="00C72DE0"/>
    <w:rsid w:val="00C73951"/>
    <w:rsid w:val="00C739F1"/>
    <w:rsid w:val="00C73EAE"/>
    <w:rsid w:val="00C74390"/>
    <w:rsid w:val="00C743F9"/>
    <w:rsid w:val="00C7463F"/>
    <w:rsid w:val="00C74B6C"/>
    <w:rsid w:val="00C74D94"/>
    <w:rsid w:val="00C7516B"/>
    <w:rsid w:val="00C757DE"/>
    <w:rsid w:val="00C758D5"/>
    <w:rsid w:val="00C7595C"/>
    <w:rsid w:val="00C75A96"/>
    <w:rsid w:val="00C75C5B"/>
    <w:rsid w:val="00C75FA3"/>
    <w:rsid w:val="00C76323"/>
    <w:rsid w:val="00C76F47"/>
    <w:rsid w:val="00C7720D"/>
    <w:rsid w:val="00C776C2"/>
    <w:rsid w:val="00C779E1"/>
    <w:rsid w:val="00C77A35"/>
    <w:rsid w:val="00C81419"/>
    <w:rsid w:val="00C81464"/>
    <w:rsid w:val="00C814AA"/>
    <w:rsid w:val="00C81A1D"/>
    <w:rsid w:val="00C81C7F"/>
    <w:rsid w:val="00C81EB1"/>
    <w:rsid w:val="00C8220F"/>
    <w:rsid w:val="00C8242D"/>
    <w:rsid w:val="00C826D8"/>
    <w:rsid w:val="00C82767"/>
    <w:rsid w:val="00C82BFA"/>
    <w:rsid w:val="00C83247"/>
    <w:rsid w:val="00C8328F"/>
    <w:rsid w:val="00C83A1B"/>
    <w:rsid w:val="00C83C7C"/>
    <w:rsid w:val="00C84245"/>
    <w:rsid w:val="00C843EF"/>
    <w:rsid w:val="00C844E6"/>
    <w:rsid w:val="00C84600"/>
    <w:rsid w:val="00C8498F"/>
    <w:rsid w:val="00C84C99"/>
    <w:rsid w:val="00C84F4D"/>
    <w:rsid w:val="00C85363"/>
    <w:rsid w:val="00C85661"/>
    <w:rsid w:val="00C856B0"/>
    <w:rsid w:val="00C8574D"/>
    <w:rsid w:val="00C85CEA"/>
    <w:rsid w:val="00C85FF0"/>
    <w:rsid w:val="00C86367"/>
    <w:rsid w:val="00C86723"/>
    <w:rsid w:val="00C87346"/>
    <w:rsid w:val="00C874D7"/>
    <w:rsid w:val="00C87729"/>
    <w:rsid w:val="00C9168A"/>
    <w:rsid w:val="00C916DB"/>
    <w:rsid w:val="00C91AA9"/>
    <w:rsid w:val="00C921D1"/>
    <w:rsid w:val="00C92BDB"/>
    <w:rsid w:val="00C932F1"/>
    <w:rsid w:val="00C936AF"/>
    <w:rsid w:val="00C93F89"/>
    <w:rsid w:val="00C94594"/>
    <w:rsid w:val="00C94685"/>
    <w:rsid w:val="00C94B27"/>
    <w:rsid w:val="00C94DCD"/>
    <w:rsid w:val="00C94EE5"/>
    <w:rsid w:val="00C94FD4"/>
    <w:rsid w:val="00C950AC"/>
    <w:rsid w:val="00C9520E"/>
    <w:rsid w:val="00C95461"/>
    <w:rsid w:val="00C95EE2"/>
    <w:rsid w:val="00C96304"/>
    <w:rsid w:val="00C963B1"/>
    <w:rsid w:val="00C968BD"/>
    <w:rsid w:val="00C96E11"/>
    <w:rsid w:val="00C96F0F"/>
    <w:rsid w:val="00C975C0"/>
    <w:rsid w:val="00C978BD"/>
    <w:rsid w:val="00CA0886"/>
    <w:rsid w:val="00CA088C"/>
    <w:rsid w:val="00CA0A88"/>
    <w:rsid w:val="00CA0FF9"/>
    <w:rsid w:val="00CA1561"/>
    <w:rsid w:val="00CA1669"/>
    <w:rsid w:val="00CA1A7E"/>
    <w:rsid w:val="00CA2034"/>
    <w:rsid w:val="00CA232E"/>
    <w:rsid w:val="00CA3B61"/>
    <w:rsid w:val="00CA3C16"/>
    <w:rsid w:val="00CA3CB1"/>
    <w:rsid w:val="00CA3D8A"/>
    <w:rsid w:val="00CA42AC"/>
    <w:rsid w:val="00CA442A"/>
    <w:rsid w:val="00CA4AED"/>
    <w:rsid w:val="00CA5093"/>
    <w:rsid w:val="00CA5836"/>
    <w:rsid w:val="00CA6098"/>
    <w:rsid w:val="00CA6967"/>
    <w:rsid w:val="00CA6B81"/>
    <w:rsid w:val="00CA71B6"/>
    <w:rsid w:val="00CA7213"/>
    <w:rsid w:val="00CA7940"/>
    <w:rsid w:val="00CA7BBE"/>
    <w:rsid w:val="00CB00D2"/>
    <w:rsid w:val="00CB0917"/>
    <w:rsid w:val="00CB09D1"/>
    <w:rsid w:val="00CB0C2A"/>
    <w:rsid w:val="00CB0EFB"/>
    <w:rsid w:val="00CB0FD3"/>
    <w:rsid w:val="00CB204D"/>
    <w:rsid w:val="00CB21FB"/>
    <w:rsid w:val="00CB317D"/>
    <w:rsid w:val="00CB45AD"/>
    <w:rsid w:val="00CB5037"/>
    <w:rsid w:val="00CB5A4F"/>
    <w:rsid w:val="00CB5D9A"/>
    <w:rsid w:val="00CB5EB3"/>
    <w:rsid w:val="00CB5F23"/>
    <w:rsid w:val="00CB634D"/>
    <w:rsid w:val="00CB729C"/>
    <w:rsid w:val="00CB77F2"/>
    <w:rsid w:val="00CB7997"/>
    <w:rsid w:val="00CB79C7"/>
    <w:rsid w:val="00CC0660"/>
    <w:rsid w:val="00CC0A16"/>
    <w:rsid w:val="00CC1659"/>
    <w:rsid w:val="00CC1736"/>
    <w:rsid w:val="00CC1ABB"/>
    <w:rsid w:val="00CC312E"/>
    <w:rsid w:val="00CC314D"/>
    <w:rsid w:val="00CC33BF"/>
    <w:rsid w:val="00CC3B54"/>
    <w:rsid w:val="00CC3D1D"/>
    <w:rsid w:val="00CC4289"/>
    <w:rsid w:val="00CC42E9"/>
    <w:rsid w:val="00CC4861"/>
    <w:rsid w:val="00CC510B"/>
    <w:rsid w:val="00CC581B"/>
    <w:rsid w:val="00CC582E"/>
    <w:rsid w:val="00CC5896"/>
    <w:rsid w:val="00CC5AE8"/>
    <w:rsid w:val="00CC5BA7"/>
    <w:rsid w:val="00CC60F5"/>
    <w:rsid w:val="00CC610B"/>
    <w:rsid w:val="00CC6773"/>
    <w:rsid w:val="00CC687C"/>
    <w:rsid w:val="00CC6EEF"/>
    <w:rsid w:val="00CC73A2"/>
    <w:rsid w:val="00CC7B5E"/>
    <w:rsid w:val="00CC7CAA"/>
    <w:rsid w:val="00CC7E13"/>
    <w:rsid w:val="00CD00EE"/>
    <w:rsid w:val="00CD02D3"/>
    <w:rsid w:val="00CD0A7F"/>
    <w:rsid w:val="00CD10F4"/>
    <w:rsid w:val="00CD1476"/>
    <w:rsid w:val="00CD1B75"/>
    <w:rsid w:val="00CD1E7B"/>
    <w:rsid w:val="00CD1F1E"/>
    <w:rsid w:val="00CD1FC3"/>
    <w:rsid w:val="00CD2450"/>
    <w:rsid w:val="00CD279B"/>
    <w:rsid w:val="00CD28FA"/>
    <w:rsid w:val="00CD291F"/>
    <w:rsid w:val="00CD2B46"/>
    <w:rsid w:val="00CD350B"/>
    <w:rsid w:val="00CD3590"/>
    <w:rsid w:val="00CD361F"/>
    <w:rsid w:val="00CD3BC7"/>
    <w:rsid w:val="00CD3FB8"/>
    <w:rsid w:val="00CD4304"/>
    <w:rsid w:val="00CD4A9A"/>
    <w:rsid w:val="00CD4B5B"/>
    <w:rsid w:val="00CD5041"/>
    <w:rsid w:val="00CD5C4A"/>
    <w:rsid w:val="00CD667C"/>
    <w:rsid w:val="00CD67CC"/>
    <w:rsid w:val="00CD733F"/>
    <w:rsid w:val="00CD740C"/>
    <w:rsid w:val="00CD740F"/>
    <w:rsid w:val="00CD758B"/>
    <w:rsid w:val="00CD76B0"/>
    <w:rsid w:val="00CD7CBA"/>
    <w:rsid w:val="00CD7DE6"/>
    <w:rsid w:val="00CE028C"/>
    <w:rsid w:val="00CE049F"/>
    <w:rsid w:val="00CE05D9"/>
    <w:rsid w:val="00CE098F"/>
    <w:rsid w:val="00CE0DB2"/>
    <w:rsid w:val="00CE15B1"/>
    <w:rsid w:val="00CE1994"/>
    <w:rsid w:val="00CE1B37"/>
    <w:rsid w:val="00CE2D64"/>
    <w:rsid w:val="00CE2E92"/>
    <w:rsid w:val="00CE343B"/>
    <w:rsid w:val="00CE3A07"/>
    <w:rsid w:val="00CE4A59"/>
    <w:rsid w:val="00CE4DDA"/>
    <w:rsid w:val="00CE5622"/>
    <w:rsid w:val="00CE57C3"/>
    <w:rsid w:val="00CE5E09"/>
    <w:rsid w:val="00CE622C"/>
    <w:rsid w:val="00CE6A72"/>
    <w:rsid w:val="00CE7403"/>
    <w:rsid w:val="00CF00C9"/>
    <w:rsid w:val="00CF06CF"/>
    <w:rsid w:val="00CF0967"/>
    <w:rsid w:val="00CF2971"/>
    <w:rsid w:val="00CF2DA9"/>
    <w:rsid w:val="00CF2EA7"/>
    <w:rsid w:val="00CF300A"/>
    <w:rsid w:val="00CF3081"/>
    <w:rsid w:val="00CF31B2"/>
    <w:rsid w:val="00CF3818"/>
    <w:rsid w:val="00CF39C3"/>
    <w:rsid w:val="00CF3A26"/>
    <w:rsid w:val="00CF4483"/>
    <w:rsid w:val="00CF4E36"/>
    <w:rsid w:val="00CF520E"/>
    <w:rsid w:val="00CF56D3"/>
    <w:rsid w:val="00CF581D"/>
    <w:rsid w:val="00CF5FDD"/>
    <w:rsid w:val="00CF6B7C"/>
    <w:rsid w:val="00CF6E9F"/>
    <w:rsid w:val="00CF7C14"/>
    <w:rsid w:val="00D000AF"/>
    <w:rsid w:val="00D0033C"/>
    <w:rsid w:val="00D010FF"/>
    <w:rsid w:val="00D016AC"/>
    <w:rsid w:val="00D018FB"/>
    <w:rsid w:val="00D01C46"/>
    <w:rsid w:val="00D02568"/>
    <w:rsid w:val="00D0262A"/>
    <w:rsid w:val="00D02A9B"/>
    <w:rsid w:val="00D02B80"/>
    <w:rsid w:val="00D02FEF"/>
    <w:rsid w:val="00D03419"/>
    <w:rsid w:val="00D034A8"/>
    <w:rsid w:val="00D037D4"/>
    <w:rsid w:val="00D04392"/>
    <w:rsid w:val="00D0467E"/>
    <w:rsid w:val="00D0511E"/>
    <w:rsid w:val="00D06428"/>
    <w:rsid w:val="00D066C6"/>
    <w:rsid w:val="00D06801"/>
    <w:rsid w:val="00D06A75"/>
    <w:rsid w:val="00D072CB"/>
    <w:rsid w:val="00D07755"/>
    <w:rsid w:val="00D07869"/>
    <w:rsid w:val="00D07A23"/>
    <w:rsid w:val="00D07C1E"/>
    <w:rsid w:val="00D10ADA"/>
    <w:rsid w:val="00D10D69"/>
    <w:rsid w:val="00D11118"/>
    <w:rsid w:val="00D1154B"/>
    <w:rsid w:val="00D11648"/>
    <w:rsid w:val="00D12394"/>
    <w:rsid w:val="00D127E2"/>
    <w:rsid w:val="00D12FF4"/>
    <w:rsid w:val="00D13C01"/>
    <w:rsid w:val="00D13EBE"/>
    <w:rsid w:val="00D14455"/>
    <w:rsid w:val="00D153C1"/>
    <w:rsid w:val="00D16AC1"/>
    <w:rsid w:val="00D1737E"/>
    <w:rsid w:val="00D17526"/>
    <w:rsid w:val="00D1777A"/>
    <w:rsid w:val="00D177F0"/>
    <w:rsid w:val="00D17A24"/>
    <w:rsid w:val="00D17F6B"/>
    <w:rsid w:val="00D17FB1"/>
    <w:rsid w:val="00D17FEE"/>
    <w:rsid w:val="00D20D82"/>
    <w:rsid w:val="00D20E42"/>
    <w:rsid w:val="00D212FA"/>
    <w:rsid w:val="00D21463"/>
    <w:rsid w:val="00D215DC"/>
    <w:rsid w:val="00D223D3"/>
    <w:rsid w:val="00D2259A"/>
    <w:rsid w:val="00D226F6"/>
    <w:rsid w:val="00D22C30"/>
    <w:rsid w:val="00D233D1"/>
    <w:rsid w:val="00D240F3"/>
    <w:rsid w:val="00D246CE"/>
    <w:rsid w:val="00D2492B"/>
    <w:rsid w:val="00D24949"/>
    <w:rsid w:val="00D2551C"/>
    <w:rsid w:val="00D255F6"/>
    <w:rsid w:val="00D25EE7"/>
    <w:rsid w:val="00D265B8"/>
    <w:rsid w:val="00D2684F"/>
    <w:rsid w:val="00D26A43"/>
    <w:rsid w:val="00D26AB2"/>
    <w:rsid w:val="00D27BED"/>
    <w:rsid w:val="00D3045F"/>
    <w:rsid w:val="00D305EF"/>
    <w:rsid w:val="00D3062D"/>
    <w:rsid w:val="00D30B62"/>
    <w:rsid w:val="00D315E2"/>
    <w:rsid w:val="00D31CF3"/>
    <w:rsid w:val="00D325FE"/>
    <w:rsid w:val="00D328FA"/>
    <w:rsid w:val="00D32903"/>
    <w:rsid w:val="00D32F4C"/>
    <w:rsid w:val="00D33593"/>
    <w:rsid w:val="00D33A66"/>
    <w:rsid w:val="00D34C93"/>
    <w:rsid w:val="00D34EC1"/>
    <w:rsid w:val="00D34F12"/>
    <w:rsid w:val="00D350B3"/>
    <w:rsid w:val="00D350B5"/>
    <w:rsid w:val="00D35903"/>
    <w:rsid w:val="00D35A97"/>
    <w:rsid w:val="00D36309"/>
    <w:rsid w:val="00D36430"/>
    <w:rsid w:val="00D36685"/>
    <w:rsid w:val="00D3695D"/>
    <w:rsid w:val="00D37418"/>
    <w:rsid w:val="00D37B00"/>
    <w:rsid w:val="00D37D64"/>
    <w:rsid w:val="00D37E5D"/>
    <w:rsid w:val="00D406E2"/>
    <w:rsid w:val="00D40B60"/>
    <w:rsid w:val="00D40C64"/>
    <w:rsid w:val="00D41559"/>
    <w:rsid w:val="00D416E2"/>
    <w:rsid w:val="00D419CB"/>
    <w:rsid w:val="00D41C64"/>
    <w:rsid w:val="00D42222"/>
    <w:rsid w:val="00D42345"/>
    <w:rsid w:val="00D429E3"/>
    <w:rsid w:val="00D42D77"/>
    <w:rsid w:val="00D4314B"/>
    <w:rsid w:val="00D4387E"/>
    <w:rsid w:val="00D43CCD"/>
    <w:rsid w:val="00D43EF6"/>
    <w:rsid w:val="00D4431E"/>
    <w:rsid w:val="00D448A4"/>
    <w:rsid w:val="00D44B95"/>
    <w:rsid w:val="00D44F1C"/>
    <w:rsid w:val="00D45C2E"/>
    <w:rsid w:val="00D45C53"/>
    <w:rsid w:val="00D45DD1"/>
    <w:rsid w:val="00D45DF3"/>
    <w:rsid w:val="00D4600D"/>
    <w:rsid w:val="00D460B1"/>
    <w:rsid w:val="00D460FD"/>
    <w:rsid w:val="00D46601"/>
    <w:rsid w:val="00D4736B"/>
    <w:rsid w:val="00D47C18"/>
    <w:rsid w:val="00D47CD3"/>
    <w:rsid w:val="00D47EC0"/>
    <w:rsid w:val="00D50ADF"/>
    <w:rsid w:val="00D50B1E"/>
    <w:rsid w:val="00D50E69"/>
    <w:rsid w:val="00D5223F"/>
    <w:rsid w:val="00D52863"/>
    <w:rsid w:val="00D53323"/>
    <w:rsid w:val="00D53D93"/>
    <w:rsid w:val="00D53EC8"/>
    <w:rsid w:val="00D54054"/>
    <w:rsid w:val="00D5508A"/>
    <w:rsid w:val="00D553DA"/>
    <w:rsid w:val="00D557D5"/>
    <w:rsid w:val="00D55E71"/>
    <w:rsid w:val="00D55EC2"/>
    <w:rsid w:val="00D55FFF"/>
    <w:rsid w:val="00D56BD8"/>
    <w:rsid w:val="00D56C57"/>
    <w:rsid w:val="00D5723C"/>
    <w:rsid w:val="00D5759E"/>
    <w:rsid w:val="00D57693"/>
    <w:rsid w:val="00D57F39"/>
    <w:rsid w:val="00D60B04"/>
    <w:rsid w:val="00D60BD6"/>
    <w:rsid w:val="00D61254"/>
    <w:rsid w:val="00D613F2"/>
    <w:rsid w:val="00D617A4"/>
    <w:rsid w:val="00D617E4"/>
    <w:rsid w:val="00D61CA5"/>
    <w:rsid w:val="00D620E9"/>
    <w:rsid w:val="00D62147"/>
    <w:rsid w:val="00D62D91"/>
    <w:rsid w:val="00D62E49"/>
    <w:rsid w:val="00D63271"/>
    <w:rsid w:val="00D6329C"/>
    <w:rsid w:val="00D634FB"/>
    <w:rsid w:val="00D6403D"/>
    <w:rsid w:val="00D640CF"/>
    <w:rsid w:val="00D64B44"/>
    <w:rsid w:val="00D64E4E"/>
    <w:rsid w:val="00D6583C"/>
    <w:rsid w:val="00D65A0A"/>
    <w:rsid w:val="00D65B4F"/>
    <w:rsid w:val="00D65C4E"/>
    <w:rsid w:val="00D6628F"/>
    <w:rsid w:val="00D667B1"/>
    <w:rsid w:val="00D66F40"/>
    <w:rsid w:val="00D674D9"/>
    <w:rsid w:val="00D67B51"/>
    <w:rsid w:val="00D67E08"/>
    <w:rsid w:val="00D67F4F"/>
    <w:rsid w:val="00D70423"/>
    <w:rsid w:val="00D704E7"/>
    <w:rsid w:val="00D709C1"/>
    <w:rsid w:val="00D713F9"/>
    <w:rsid w:val="00D7187F"/>
    <w:rsid w:val="00D71B65"/>
    <w:rsid w:val="00D71D34"/>
    <w:rsid w:val="00D71DD0"/>
    <w:rsid w:val="00D72061"/>
    <w:rsid w:val="00D723FE"/>
    <w:rsid w:val="00D7246A"/>
    <w:rsid w:val="00D72A8E"/>
    <w:rsid w:val="00D72C4C"/>
    <w:rsid w:val="00D72FAA"/>
    <w:rsid w:val="00D73AAD"/>
    <w:rsid w:val="00D7472B"/>
    <w:rsid w:val="00D747FC"/>
    <w:rsid w:val="00D748D3"/>
    <w:rsid w:val="00D749E1"/>
    <w:rsid w:val="00D74C8E"/>
    <w:rsid w:val="00D74D8E"/>
    <w:rsid w:val="00D751A8"/>
    <w:rsid w:val="00D756D4"/>
    <w:rsid w:val="00D76006"/>
    <w:rsid w:val="00D760B9"/>
    <w:rsid w:val="00D76D26"/>
    <w:rsid w:val="00D77113"/>
    <w:rsid w:val="00D776E5"/>
    <w:rsid w:val="00D77B4F"/>
    <w:rsid w:val="00D77BB2"/>
    <w:rsid w:val="00D77DC5"/>
    <w:rsid w:val="00D77E65"/>
    <w:rsid w:val="00D804A6"/>
    <w:rsid w:val="00D805D7"/>
    <w:rsid w:val="00D80901"/>
    <w:rsid w:val="00D80F11"/>
    <w:rsid w:val="00D81DA7"/>
    <w:rsid w:val="00D82036"/>
    <w:rsid w:val="00D82308"/>
    <w:rsid w:val="00D82A34"/>
    <w:rsid w:val="00D82A64"/>
    <w:rsid w:val="00D83009"/>
    <w:rsid w:val="00D831B4"/>
    <w:rsid w:val="00D8332E"/>
    <w:rsid w:val="00D8363D"/>
    <w:rsid w:val="00D83AEE"/>
    <w:rsid w:val="00D84E08"/>
    <w:rsid w:val="00D84E6A"/>
    <w:rsid w:val="00D85453"/>
    <w:rsid w:val="00D8553A"/>
    <w:rsid w:val="00D8594B"/>
    <w:rsid w:val="00D85997"/>
    <w:rsid w:val="00D85D07"/>
    <w:rsid w:val="00D85F0C"/>
    <w:rsid w:val="00D863B8"/>
    <w:rsid w:val="00D867C3"/>
    <w:rsid w:val="00D869BE"/>
    <w:rsid w:val="00D86DBA"/>
    <w:rsid w:val="00D8717D"/>
    <w:rsid w:val="00D879F6"/>
    <w:rsid w:val="00D90196"/>
    <w:rsid w:val="00D90B95"/>
    <w:rsid w:val="00D923E0"/>
    <w:rsid w:val="00D92C95"/>
    <w:rsid w:val="00D93211"/>
    <w:rsid w:val="00D94304"/>
    <w:rsid w:val="00D9457E"/>
    <w:rsid w:val="00D94CA8"/>
    <w:rsid w:val="00D95598"/>
    <w:rsid w:val="00D9573F"/>
    <w:rsid w:val="00D965F2"/>
    <w:rsid w:val="00D96B0C"/>
    <w:rsid w:val="00D97049"/>
    <w:rsid w:val="00D972DD"/>
    <w:rsid w:val="00D975D3"/>
    <w:rsid w:val="00D97664"/>
    <w:rsid w:val="00DA0F36"/>
    <w:rsid w:val="00DA1365"/>
    <w:rsid w:val="00DA1901"/>
    <w:rsid w:val="00DA19FB"/>
    <w:rsid w:val="00DA214F"/>
    <w:rsid w:val="00DA290C"/>
    <w:rsid w:val="00DA36C8"/>
    <w:rsid w:val="00DA3B17"/>
    <w:rsid w:val="00DA4197"/>
    <w:rsid w:val="00DA48F6"/>
    <w:rsid w:val="00DA4D0E"/>
    <w:rsid w:val="00DA4F9F"/>
    <w:rsid w:val="00DA565D"/>
    <w:rsid w:val="00DA5903"/>
    <w:rsid w:val="00DA5FD1"/>
    <w:rsid w:val="00DA6A6C"/>
    <w:rsid w:val="00DA714B"/>
    <w:rsid w:val="00DA7513"/>
    <w:rsid w:val="00DB0050"/>
    <w:rsid w:val="00DB0474"/>
    <w:rsid w:val="00DB05BB"/>
    <w:rsid w:val="00DB0D88"/>
    <w:rsid w:val="00DB1431"/>
    <w:rsid w:val="00DB206E"/>
    <w:rsid w:val="00DB2F02"/>
    <w:rsid w:val="00DB3115"/>
    <w:rsid w:val="00DB3A7F"/>
    <w:rsid w:val="00DB4B34"/>
    <w:rsid w:val="00DB4FF4"/>
    <w:rsid w:val="00DB5B85"/>
    <w:rsid w:val="00DB6079"/>
    <w:rsid w:val="00DB6255"/>
    <w:rsid w:val="00DB6D6C"/>
    <w:rsid w:val="00DB7057"/>
    <w:rsid w:val="00DB7100"/>
    <w:rsid w:val="00DB7692"/>
    <w:rsid w:val="00DB794A"/>
    <w:rsid w:val="00DB797C"/>
    <w:rsid w:val="00DB7C9B"/>
    <w:rsid w:val="00DC05CB"/>
    <w:rsid w:val="00DC0D6B"/>
    <w:rsid w:val="00DC0E26"/>
    <w:rsid w:val="00DC0E5A"/>
    <w:rsid w:val="00DC1457"/>
    <w:rsid w:val="00DC1AA2"/>
    <w:rsid w:val="00DC1E2A"/>
    <w:rsid w:val="00DC20D2"/>
    <w:rsid w:val="00DC2144"/>
    <w:rsid w:val="00DC2802"/>
    <w:rsid w:val="00DC2CA6"/>
    <w:rsid w:val="00DC2DCE"/>
    <w:rsid w:val="00DC3640"/>
    <w:rsid w:val="00DC36FC"/>
    <w:rsid w:val="00DC3DA4"/>
    <w:rsid w:val="00DC4141"/>
    <w:rsid w:val="00DC514D"/>
    <w:rsid w:val="00DC545F"/>
    <w:rsid w:val="00DC553C"/>
    <w:rsid w:val="00DC5AA1"/>
    <w:rsid w:val="00DC5C1A"/>
    <w:rsid w:val="00DC63DD"/>
    <w:rsid w:val="00DC6AD1"/>
    <w:rsid w:val="00DC6FF0"/>
    <w:rsid w:val="00DC7477"/>
    <w:rsid w:val="00DC7924"/>
    <w:rsid w:val="00DC7B46"/>
    <w:rsid w:val="00DC7C90"/>
    <w:rsid w:val="00DD0042"/>
    <w:rsid w:val="00DD037F"/>
    <w:rsid w:val="00DD1338"/>
    <w:rsid w:val="00DD1D39"/>
    <w:rsid w:val="00DD1FB3"/>
    <w:rsid w:val="00DD2278"/>
    <w:rsid w:val="00DD2DF8"/>
    <w:rsid w:val="00DD342F"/>
    <w:rsid w:val="00DD354C"/>
    <w:rsid w:val="00DD35C7"/>
    <w:rsid w:val="00DD4194"/>
    <w:rsid w:val="00DD47E4"/>
    <w:rsid w:val="00DD4EAD"/>
    <w:rsid w:val="00DD50E0"/>
    <w:rsid w:val="00DD543B"/>
    <w:rsid w:val="00DD5960"/>
    <w:rsid w:val="00DD620D"/>
    <w:rsid w:val="00DD6346"/>
    <w:rsid w:val="00DD6CCA"/>
    <w:rsid w:val="00DD6EBE"/>
    <w:rsid w:val="00DD6EF3"/>
    <w:rsid w:val="00DD6F4B"/>
    <w:rsid w:val="00DE08A5"/>
    <w:rsid w:val="00DE1255"/>
    <w:rsid w:val="00DE133E"/>
    <w:rsid w:val="00DE13BC"/>
    <w:rsid w:val="00DE1C6C"/>
    <w:rsid w:val="00DE2018"/>
    <w:rsid w:val="00DE2317"/>
    <w:rsid w:val="00DE2563"/>
    <w:rsid w:val="00DE2EB1"/>
    <w:rsid w:val="00DE334F"/>
    <w:rsid w:val="00DE35F8"/>
    <w:rsid w:val="00DE3C61"/>
    <w:rsid w:val="00DE4313"/>
    <w:rsid w:val="00DE4870"/>
    <w:rsid w:val="00DE4A9E"/>
    <w:rsid w:val="00DE4BA1"/>
    <w:rsid w:val="00DE5ED4"/>
    <w:rsid w:val="00DE5FE5"/>
    <w:rsid w:val="00DE6B5E"/>
    <w:rsid w:val="00DE6B8D"/>
    <w:rsid w:val="00DE7401"/>
    <w:rsid w:val="00DE7711"/>
    <w:rsid w:val="00DF05C8"/>
    <w:rsid w:val="00DF0795"/>
    <w:rsid w:val="00DF07D5"/>
    <w:rsid w:val="00DF0BE9"/>
    <w:rsid w:val="00DF11F2"/>
    <w:rsid w:val="00DF1919"/>
    <w:rsid w:val="00DF1A7A"/>
    <w:rsid w:val="00DF1B4E"/>
    <w:rsid w:val="00DF2018"/>
    <w:rsid w:val="00DF2791"/>
    <w:rsid w:val="00DF2954"/>
    <w:rsid w:val="00DF397B"/>
    <w:rsid w:val="00DF452C"/>
    <w:rsid w:val="00DF49DA"/>
    <w:rsid w:val="00DF5172"/>
    <w:rsid w:val="00DF60DC"/>
    <w:rsid w:val="00DF6101"/>
    <w:rsid w:val="00DF68AE"/>
    <w:rsid w:val="00DF6DA0"/>
    <w:rsid w:val="00DF6E20"/>
    <w:rsid w:val="00DF6E81"/>
    <w:rsid w:val="00DF7875"/>
    <w:rsid w:val="00DF7877"/>
    <w:rsid w:val="00DF7A35"/>
    <w:rsid w:val="00E00791"/>
    <w:rsid w:val="00E009D3"/>
    <w:rsid w:val="00E00F91"/>
    <w:rsid w:val="00E012B7"/>
    <w:rsid w:val="00E018F9"/>
    <w:rsid w:val="00E01A94"/>
    <w:rsid w:val="00E01E3E"/>
    <w:rsid w:val="00E02292"/>
    <w:rsid w:val="00E0229E"/>
    <w:rsid w:val="00E025C8"/>
    <w:rsid w:val="00E03385"/>
    <w:rsid w:val="00E034D5"/>
    <w:rsid w:val="00E03852"/>
    <w:rsid w:val="00E038A2"/>
    <w:rsid w:val="00E03C25"/>
    <w:rsid w:val="00E04475"/>
    <w:rsid w:val="00E04726"/>
    <w:rsid w:val="00E04866"/>
    <w:rsid w:val="00E0493F"/>
    <w:rsid w:val="00E050C4"/>
    <w:rsid w:val="00E053DB"/>
    <w:rsid w:val="00E0627E"/>
    <w:rsid w:val="00E0697B"/>
    <w:rsid w:val="00E06B12"/>
    <w:rsid w:val="00E0739A"/>
    <w:rsid w:val="00E073D5"/>
    <w:rsid w:val="00E10F1D"/>
    <w:rsid w:val="00E110DC"/>
    <w:rsid w:val="00E11676"/>
    <w:rsid w:val="00E11999"/>
    <w:rsid w:val="00E11E27"/>
    <w:rsid w:val="00E11F24"/>
    <w:rsid w:val="00E11FE6"/>
    <w:rsid w:val="00E12700"/>
    <w:rsid w:val="00E127A2"/>
    <w:rsid w:val="00E127E9"/>
    <w:rsid w:val="00E129B9"/>
    <w:rsid w:val="00E12EDD"/>
    <w:rsid w:val="00E13E9A"/>
    <w:rsid w:val="00E15748"/>
    <w:rsid w:val="00E15F42"/>
    <w:rsid w:val="00E16036"/>
    <w:rsid w:val="00E17119"/>
    <w:rsid w:val="00E176C2"/>
    <w:rsid w:val="00E2042E"/>
    <w:rsid w:val="00E208DF"/>
    <w:rsid w:val="00E2095A"/>
    <w:rsid w:val="00E20C63"/>
    <w:rsid w:val="00E214BF"/>
    <w:rsid w:val="00E21749"/>
    <w:rsid w:val="00E21BAE"/>
    <w:rsid w:val="00E2246D"/>
    <w:rsid w:val="00E22F61"/>
    <w:rsid w:val="00E23332"/>
    <w:rsid w:val="00E23969"/>
    <w:rsid w:val="00E239C2"/>
    <w:rsid w:val="00E24441"/>
    <w:rsid w:val="00E24653"/>
    <w:rsid w:val="00E24DEE"/>
    <w:rsid w:val="00E25194"/>
    <w:rsid w:val="00E258B3"/>
    <w:rsid w:val="00E2605E"/>
    <w:rsid w:val="00E261DD"/>
    <w:rsid w:val="00E266AD"/>
    <w:rsid w:val="00E26AF5"/>
    <w:rsid w:val="00E26D7F"/>
    <w:rsid w:val="00E27318"/>
    <w:rsid w:val="00E2757E"/>
    <w:rsid w:val="00E27704"/>
    <w:rsid w:val="00E27B8E"/>
    <w:rsid w:val="00E27C38"/>
    <w:rsid w:val="00E27DB3"/>
    <w:rsid w:val="00E30455"/>
    <w:rsid w:val="00E3076E"/>
    <w:rsid w:val="00E314AD"/>
    <w:rsid w:val="00E324B6"/>
    <w:rsid w:val="00E33038"/>
    <w:rsid w:val="00E335C4"/>
    <w:rsid w:val="00E33A21"/>
    <w:rsid w:val="00E3445D"/>
    <w:rsid w:val="00E353E1"/>
    <w:rsid w:val="00E35935"/>
    <w:rsid w:val="00E35B6F"/>
    <w:rsid w:val="00E35D09"/>
    <w:rsid w:val="00E36587"/>
    <w:rsid w:val="00E3661D"/>
    <w:rsid w:val="00E368BC"/>
    <w:rsid w:val="00E3717B"/>
    <w:rsid w:val="00E37525"/>
    <w:rsid w:val="00E37916"/>
    <w:rsid w:val="00E37AC3"/>
    <w:rsid w:val="00E37DD1"/>
    <w:rsid w:val="00E406F4"/>
    <w:rsid w:val="00E40B16"/>
    <w:rsid w:val="00E40DBF"/>
    <w:rsid w:val="00E40FCE"/>
    <w:rsid w:val="00E41090"/>
    <w:rsid w:val="00E41104"/>
    <w:rsid w:val="00E4137B"/>
    <w:rsid w:val="00E413FA"/>
    <w:rsid w:val="00E41464"/>
    <w:rsid w:val="00E43491"/>
    <w:rsid w:val="00E4386F"/>
    <w:rsid w:val="00E440DD"/>
    <w:rsid w:val="00E44174"/>
    <w:rsid w:val="00E44A2D"/>
    <w:rsid w:val="00E45EFF"/>
    <w:rsid w:val="00E462C0"/>
    <w:rsid w:val="00E462C8"/>
    <w:rsid w:val="00E4643E"/>
    <w:rsid w:val="00E464C4"/>
    <w:rsid w:val="00E466F9"/>
    <w:rsid w:val="00E46A88"/>
    <w:rsid w:val="00E46C8C"/>
    <w:rsid w:val="00E46E6F"/>
    <w:rsid w:val="00E4783D"/>
    <w:rsid w:val="00E47BC0"/>
    <w:rsid w:val="00E47C27"/>
    <w:rsid w:val="00E50107"/>
    <w:rsid w:val="00E504CF"/>
    <w:rsid w:val="00E5076C"/>
    <w:rsid w:val="00E50B50"/>
    <w:rsid w:val="00E5118E"/>
    <w:rsid w:val="00E51B6A"/>
    <w:rsid w:val="00E52112"/>
    <w:rsid w:val="00E52118"/>
    <w:rsid w:val="00E52292"/>
    <w:rsid w:val="00E5260E"/>
    <w:rsid w:val="00E526B1"/>
    <w:rsid w:val="00E52863"/>
    <w:rsid w:val="00E52A87"/>
    <w:rsid w:val="00E5336E"/>
    <w:rsid w:val="00E53671"/>
    <w:rsid w:val="00E53930"/>
    <w:rsid w:val="00E53BE1"/>
    <w:rsid w:val="00E53F31"/>
    <w:rsid w:val="00E54226"/>
    <w:rsid w:val="00E542DE"/>
    <w:rsid w:val="00E544EE"/>
    <w:rsid w:val="00E55328"/>
    <w:rsid w:val="00E55337"/>
    <w:rsid w:val="00E55683"/>
    <w:rsid w:val="00E556BF"/>
    <w:rsid w:val="00E55934"/>
    <w:rsid w:val="00E55BE1"/>
    <w:rsid w:val="00E55D70"/>
    <w:rsid w:val="00E56108"/>
    <w:rsid w:val="00E561CD"/>
    <w:rsid w:val="00E56BF4"/>
    <w:rsid w:val="00E57BB3"/>
    <w:rsid w:val="00E60693"/>
    <w:rsid w:val="00E60897"/>
    <w:rsid w:val="00E608B1"/>
    <w:rsid w:val="00E608EA"/>
    <w:rsid w:val="00E60B98"/>
    <w:rsid w:val="00E60CCD"/>
    <w:rsid w:val="00E60F78"/>
    <w:rsid w:val="00E60F7B"/>
    <w:rsid w:val="00E61A56"/>
    <w:rsid w:val="00E6213A"/>
    <w:rsid w:val="00E62309"/>
    <w:rsid w:val="00E625D5"/>
    <w:rsid w:val="00E6261D"/>
    <w:rsid w:val="00E62889"/>
    <w:rsid w:val="00E62BE2"/>
    <w:rsid w:val="00E62E28"/>
    <w:rsid w:val="00E6349B"/>
    <w:rsid w:val="00E6350B"/>
    <w:rsid w:val="00E6409C"/>
    <w:rsid w:val="00E641E4"/>
    <w:rsid w:val="00E6464D"/>
    <w:rsid w:val="00E65371"/>
    <w:rsid w:val="00E65997"/>
    <w:rsid w:val="00E659ED"/>
    <w:rsid w:val="00E66D4D"/>
    <w:rsid w:val="00E6707A"/>
    <w:rsid w:val="00E6779D"/>
    <w:rsid w:val="00E706F7"/>
    <w:rsid w:val="00E70883"/>
    <w:rsid w:val="00E70D82"/>
    <w:rsid w:val="00E70F07"/>
    <w:rsid w:val="00E719E6"/>
    <w:rsid w:val="00E7214F"/>
    <w:rsid w:val="00E723DE"/>
    <w:rsid w:val="00E72924"/>
    <w:rsid w:val="00E732D0"/>
    <w:rsid w:val="00E733BF"/>
    <w:rsid w:val="00E7381B"/>
    <w:rsid w:val="00E745AE"/>
    <w:rsid w:val="00E7531A"/>
    <w:rsid w:val="00E7592E"/>
    <w:rsid w:val="00E75A6F"/>
    <w:rsid w:val="00E75CEB"/>
    <w:rsid w:val="00E765F2"/>
    <w:rsid w:val="00E76792"/>
    <w:rsid w:val="00E76EE6"/>
    <w:rsid w:val="00E76FF6"/>
    <w:rsid w:val="00E770B2"/>
    <w:rsid w:val="00E80AA0"/>
    <w:rsid w:val="00E80EA8"/>
    <w:rsid w:val="00E80EA9"/>
    <w:rsid w:val="00E81787"/>
    <w:rsid w:val="00E81976"/>
    <w:rsid w:val="00E81C42"/>
    <w:rsid w:val="00E81C6B"/>
    <w:rsid w:val="00E824CC"/>
    <w:rsid w:val="00E83189"/>
    <w:rsid w:val="00E83D98"/>
    <w:rsid w:val="00E847C8"/>
    <w:rsid w:val="00E85871"/>
    <w:rsid w:val="00E85900"/>
    <w:rsid w:val="00E85C98"/>
    <w:rsid w:val="00E85DA9"/>
    <w:rsid w:val="00E85E8F"/>
    <w:rsid w:val="00E8639A"/>
    <w:rsid w:val="00E87032"/>
    <w:rsid w:val="00E87603"/>
    <w:rsid w:val="00E903DF"/>
    <w:rsid w:val="00E90EE7"/>
    <w:rsid w:val="00E910F7"/>
    <w:rsid w:val="00E91B49"/>
    <w:rsid w:val="00E92237"/>
    <w:rsid w:val="00E925D9"/>
    <w:rsid w:val="00E927DF"/>
    <w:rsid w:val="00E92F9F"/>
    <w:rsid w:val="00E93266"/>
    <w:rsid w:val="00E94433"/>
    <w:rsid w:val="00E94B74"/>
    <w:rsid w:val="00E94C86"/>
    <w:rsid w:val="00E95259"/>
    <w:rsid w:val="00E954E3"/>
    <w:rsid w:val="00E95AA9"/>
    <w:rsid w:val="00E95D87"/>
    <w:rsid w:val="00E96365"/>
    <w:rsid w:val="00E96AAF"/>
    <w:rsid w:val="00E97153"/>
    <w:rsid w:val="00E971E1"/>
    <w:rsid w:val="00EA01D9"/>
    <w:rsid w:val="00EA091E"/>
    <w:rsid w:val="00EA0DAB"/>
    <w:rsid w:val="00EA1199"/>
    <w:rsid w:val="00EA11BC"/>
    <w:rsid w:val="00EA130F"/>
    <w:rsid w:val="00EA1AE6"/>
    <w:rsid w:val="00EA1EF4"/>
    <w:rsid w:val="00EA210D"/>
    <w:rsid w:val="00EA35B2"/>
    <w:rsid w:val="00EA41F6"/>
    <w:rsid w:val="00EA4205"/>
    <w:rsid w:val="00EA480B"/>
    <w:rsid w:val="00EA4AEB"/>
    <w:rsid w:val="00EA57B8"/>
    <w:rsid w:val="00EA619A"/>
    <w:rsid w:val="00EA6522"/>
    <w:rsid w:val="00EA75CC"/>
    <w:rsid w:val="00EA7692"/>
    <w:rsid w:val="00EB0277"/>
    <w:rsid w:val="00EB0346"/>
    <w:rsid w:val="00EB04E0"/>
    <w:rsid w:val="00EB056D"/>
    <w:rsid w:val="00EB1243"/>
    <w:rsid w:val="00EB169D"/>
    <w:rsid w:val="00EB1999"/>
    <w:rsid w:val="00EB20A2"/>
    <w:rsid w:val="00EB20AC"/>
    <w:rsid w:val="00EB31A0"/>
    <w:rsid w:val="00EB3671"/>
    <w:rsid w:val="00EB3A33"/>
    <w:rsid w:val="00EB3D56"/>
    <w:rsid w:val="00EB4041"/>
    <w:rsid w:val="00EB423E"/>
    <w:rsid w:val="00EB472E"/>
    <w:rsid w:val="00EB4C69"/>
    <w:rsid w:val="00EB5179"/>
    <w:rsid w:val="00EB5340"/>
    <w:rsid w:val="00EB5AF8"/>
    <w:rsid w:val="00EB5F47"/>
    <w:rsid w:val="00EB6089"/>
    <w:rsid w:val="00EB6278"/>
    <w:rsid w:val="00EB662C"/>
    <w:rsid w:val="00EB66D2"/>
    <w:rsid w:val="00EB7697"/>
    <w:rsid w:val="00EB7CE2"/>
    <w:rsid w:val="00EB7DB8"/>
    <w:rsid w:val="00EC02D1"/>
    <w:rsid w:val="00EC09FA"/>
    <w:rsid w:val="00EC0AA8"/>
    <w:rsid w:val="00EC0B13"/>
    <w:rsid w:val="00EC0EA5"/>
    <w:rsid w:val="00EC0F0B"/>
    <w:rsid w:val="00EC13DE"/>
    <w:rsid w:val="00EC17AB"/>
    <w:rsid w:val="00EC2040"/>
    <w:rsid w:val="00EC22DF"/>
    <w:rsid w:val="00EC24CC"/>
    <w:rsid w:val="00EC26F5"/>
    <w:rsid w:val="00EC2B73"/>
    <w:rsid w:val="00EC2F23"/>
    <w:rsid w:val="00EC2FD4"/>
    <w:rsid w:val="00EC3486"/>
    <w:rsid w:val="00EC3A5C"/>
    <w:rsid w:val="00EC43A2"/>
    <w:rsid w:val="00EC4534"/>
    <w:rsid w:val="00EC49E4"/>
    <w:rsid w:val="00EC4F6F"/>
    <w:rsid w:val="00EC51CD"/>
    <w:rsid w:val="00EC53E1"/>
    <w:rsid w:val="00EC5653"/>
    <w:rsid w:val="00EC65FF"/>
    <w:rsid w:val="00EC7380"/>
    <w:rsid w:val="00EC744D"/>
    <w:rsid w:val="00EC7C1B"/>
    <w:rsid w:val="00ED0968"/>
    <w:rsid w:val="00ED116B"/>
    <w:rsid w:val="00ED1A9F"/>
    <w:rsid w:val="00ED1DD9"/>
    <w:rsid w:val="00ED2340"/>
    <w:rsid w:val="00ED2A5D"/>
    <w:rsid w:val="00ED2C9E"/>
    <w:rsid w:val="00ED2F70"/>
    <w:rsid w:val="00ED2F87"/>
    <w:rsid w:val="00ED3A94"/>
    <w:rsid w:val="00ED3D63"/>
    <w:rsid w:val="00ED3D9A"/>
    <w:rsid w:val="00ED46CE"/>
    <w:rsid w:val="00ED4DED"/>
    <w:rsid w:val="00ED522D"/>
    <w:rsid w:val="00ED543C"/>
    <w:rsid w:val="00ED5808"/>
    <w:rsid w:val="00ED6029"/>
    <w:rsid w:val="00ED61B2"/>
    <w:rsid w:val="00ED6250"/>
    <w:rsid w:val="00ED6462"/>
    <w:rsid w:val="00ED64BC"/>
    <w:rsid w:val="00ED67C6"/>
    <w:rsid w:val="00ED6919"/>
    <w:rsid w:val="00ED6CD6"/>
    <w:rsid w:val="00ED7225"/>
    <w:rsid w:val="00ED75CD"/>
    <w:rsid w:val="00ED79A3"/>
    <w:rsid w:val="00ED7CFD"/>
    <w:rsid w:val="00ED7DC5"/>
    <w:rsid w:val="00EE0089"/>
    <w:rsid w:val="00EE0506"/>
    <w:rsid w:val="00EE0D05"/>
    <w:rsid w:val="00EE0FCD"/>
    <w:rsid w:val="00EE1462"/>
    <w:rsid w:val="00EE14F5"/>
    <w:rsid w:val="00EE2048"/>
    <w:rsid w:val="00EE2984"/>
    <w:rsid w:val="00EE2B94"/>
    <w:rsid w:val="00EE2BF5"/>
    <w:rsid w:val="00EE2D8E"/>
    <w:rsid w:val="00EE2DAD"/>
    <w:rsid w:val="00EE4337"/>
    <w:rsid w:val="00EE44CF"/>
    <w:rsid w:val="00EE49B5"/>
    <w:rsid w:val="00EE51FB"/>
    <w:rsid w:val="00EE63CF"/>
    <w:rsid w:val="00EE6B79"/>
    <w:rsid w:val="00EE6C0A"/>
    <w:rsid w:val="00EE6FBD"/>
    <w:rsid w:val="00EE73DE"/>
    <w:rsid w:val="00EE7D22"/>
    <w:rsid w:val="00EF082A"/>
    <w:rsid w:val="00EF0E1B"/>
    <w:rsid w:val="00EF1075"/>
    <w:rsid w:val="00EF151B"/>
    <w:rsid w:val="00EF19F0"/>
    <w:rsid w:val="00EF1BC0"/>
    <w:rsid w:val="00EF27A8"/>
    <w:rsid w:val="00EF30E2"/>
    <w:rsid w:val="00EF3CB1"/>
    <w:rsid w:val="00EF3F2E"/>
    <w:rsid w:val="00EF4227"/>
    <w:rsid w:val="00EF4990"/>
    <w:rsid w:val="00EF5564"/>
    <w:rsid w:val="00EF55CD"/>
    <w:rsid w:val="00EF571B"/>
    <w:rsid w:val="00EF587A"/>
    <w:rsid w:val="00EF5A57"/>
    <w:rsid w:val="00EF6038"/>
    <w:rsid w:val="00EF665D"/>
    <w:rsid w:val="00EF6BAB"/>
    <w:rsid w:val="00EF6C1D"/>
    <w:rsid w:val="00F001A5"/>
    <w:rsid w:val="00F00DFB"/>
    <w:rsid w:val="00F00E95"/>
    <w:rsid w:val="00F0101C"/>
    <w:rsid w:val="00F013C7"/>
    <w:rsid w:val="00F01EB2"/>
    <w:rsid w:val="00F02199"/>
    <w:rsid w:val="00F021EA"/>
    <w:rsid w:val="00F026D4"/>
    <w:rsid w:val="00F029F0"/>
    <w:rsid w:val="00F03261"/>
    <w:rsid w:val="00F03578"/>
    <w:rsid w:val="00F0397F"/>
    <w:rsid w:val="00F03C91"/>
    <w:rsid w:val="00F04D6A"/>
    <w:rsid w:val="00F04EDC"/>
    <w:rsid w:val="00F0553A"/>
    <w:rsid w:val="00F0576A"/>
    <w:rsid w:val="00F05FF2"/>
    <w:rsid w:val="00F06727"/>
    <w:rsid w:val="00F06B60"/>
    <w:rsid w:val="00F0714C"/>
    <w:rsid w:val="00F07785"/>
    <w:rsid w:val="00F07CC5"/>
    <w:rsid w:val="00F102FC"/>
    <w:rsid w:val="00F109C8"/>
    <w:rsid w:val="00F11100"/>
    <w:rsid w:val="00F11148"/>
    <w:rsid w:val="00F1133A"/>
    <w:rsid w:val="00F11978"/>
    <w:rsid w:val="00F11B82"/>
    <w:rsid w:val="00F11CF4"/>
    <w:rsid w:val="00F11D66"/>
    <w:rsid w:val="00F11DDF"/>
    <w:rsid w:val="00F123DD"/>
    <w:rsid w:val="00F12AED"/>
    <w:rsid w:val="00F12EA2"/>
    <w:rsid w:val="00F138B4"/>
    <w:rsid w:val="00F13FB8"/>
    <w:rsid w:val="00F1405B"/>
    <w:rsid w:val="00F14225"/>
    <w:rsid w:val="00F143B4"/>
    <w:rsid w:val="00F1495D"/>
    <w:rsid w:val="00F15292"/>
    <w:rsid w:val="00F15295"/>
    <w:rsid w:val="00F15611"/>
    <w:rsid w:val="00F15A49"/>
    <w:rsid w:val="00F15E4B"/>
    <w:rsid w:val="00F16B01"/>
    <w:rsid w:val="00F1724C"/>
    <w:rsid w:val="00F1756F"/>
    <w:rsid w:val="00F176E3"/>
    <w:rsid w:val="00F176EB"/>
    <w:rsid w:val="00F17918"/>
    <w:rsid w:val="00F201F7"/>
    <w:rsid w:val="00F202FB"/>
    <w:rsid w:val="00F20F57"/>
    <w:rsid w:val="00F21357"/>
    <w:rsid w:val="00F21654"/>
    <w:rsid w:val="00F217E0"/>
    <w:rsid w:val="00F22244"/>
    <w:rsid w:val="00F229AF"/>
    <w:rsid w:val="00F22EB3"/>
    <w:rsid w:val="00F2369B"/>
    <w:rsid w:val="00F23FE2"/>
    <w:rsid w:val="00F24F0C"/>
    <w:rsid w:val="00F24F73"/>
    <w:rsid w:val="00F25217"/>
    <w:rsid w:val="00F26070"/>
    <w:rsid w:val="00F26734"/>
    <w:rsid w:val="00F2697A"/>
    <w:rsid w:val="00F26CB4"/>
    <w:rsid w:val="00F27E70"/>
    <w:rsid w:val="00F30E62"/>
    <w:rsid w:val="00F31005"/>
    <w:rsid w:val="00F31015"/>
    <w:rsid w:val="00F3189A"/>
    <w:rsid w:val="00F31977"/>
    <w:rsid w:val="00F3202A"/>
    <w:rsid w:val="00F3297D"/>
    <w:rsid w:val="00F3300D"/>
    <w:rsid w:val="00F33047"/>
    <w:rsid w:val="00F33453"/>
    <w:rsid w:val="00F34029"/>
    <w:rsid w:val="00F34467"/>
    <w:rsid w:val="00F345B5"/>
    <w:rsid w:val="00F348F8"/>
    <w:rsid w:val="00F349CE"/>
    <w:rsid w:val="00F34A40"/>
    <w:rsid w:val="00F34D51"/>
    <w:rsid w:val="00F34F60"/>
    <w:rsid w:val="00F3526C"/>
    <w:rsid w:val="00F35CF7"/>
    <w:rsid w:val="00F35D68"/>
    <w:rsid w:val="00F35E3B"/>
    <w:rsid w:val="00F35F62"/>
    <w:rsid w:val="00F35F9B"/>
    <w:rsid w:val="00F36967"/>
    <w:rsid w:val="00F36F7A"/>
    <w:rsid w:val="00F37185"/>
    <w:rsid w:val="00F372F0"/>
    <w:rsid w:val="00F378C7"/>
    <w:rsid w:val="00F3797F"/>
    <w:rsid w:val="00F37B6F"/>
    <w:rsid w:val="00F37D8E"/>
    <w:rsid w:val="00F40049"/>
    <w:rsid w:val="00F4024F"/>
    <w:rsid w:val="00F40693"/>
    <w:rsid w:val="00F40927"/>
    <w:rsid w:val="00F40B4C"/>
    <w:rsid w:val="00F40CFA"/>
    <w:rsid w:val="00F4127E"/>
    <w:rsid w:val="00F41426"/>
    <w:rsid w:val="00F4172A"/>
    <w:rsid w:val="00F41A5A"/>
    <w:rsid w:val="00F41A93"/>
    <w:rsid w:val="00F41B97"/>
    <w:rsid w:val="00F41B99"/>
    <w:rsid w:val="00F4221B"/>
    <w:rsid w:val="00F42227"/>
    <w:rsid w:val="00F42F1C"/>
    <w:rsid w:val="00F42F69"/>
    <w:rsid w:val="00F43645"/>
    <w:rsid w:val="00F43D37"/>
    <w:rsid w:val="00F447E3"/>
    <w:rsid w:val="00F44853"/>
    <w:rsid w:val="00F44955"/>
    <w:rsid w:val="00F453EC"/>
    <w:rsid w:val="00F456DB"/>
    <w:rsid w:val="00F45BA8"/>
    <w:rsid w:val="00F46880"/>
    <w:rsid w:val="00F46B85"/>
    <w:rsid w:val="00F47328"/>
    <w:rsid w:val="00F477CE"/>
    <w:rsid w:val="00F501FA"/>
    <w:rsid w:val="00F504B8"/>
    <w:rsid w:val="00F5062B"/>
    <w:rsid w:val="00F506DD"/>
    <w:rsid w:val="00F50A3D"/>
    <w:rsid w:val="00F51B53"/>
    <w:rsid w:val="00F527AF"/>
    <w:rsid w:val="00F5354D"/>
    <w:rsid w:val="00F537A1"/>
    <w:rsid w:val="00F53D75"/>
    <w:rsid w:val="00F54174"/>
    <w:rsid w:val="00F54218"/>
    <w:rsid w:val="00F54725"/>
    <w:rsid w:val="00F54C84"/>
    <w:rsid w:val="00F5533D"/>
    <w:rsid w:val="00F55365"/>
    <w:rsid w:val="00F5538E"/>
    <w:rsid w:val="00F553CA"/>
    <w:rsid w:val="00F55944"/>
    <w:rsid w:val="00F56868"/>
    <w:rsid w:val="00F56AE1"/>
    <w:rsid w:val="00F5771B"/>
    <w:rsid w:val="00F57811"/>
    <w:rsid w:val="00F57955"/>
    <w:rsid w:val="00F60674"/>
    <w:rsid w:val="00F608B5"/>
    <w:rsid w:val="00F60ACF"/>
    <w:rsid w:val="00F60E1A"/>
    <w:rsid w:val="00F610F9"/>
    <w:rsid w:val="00F616F9"/>
    <w:rsid w:val="00F62D72"/>
    <w:rsid w:val="00F632C2"/>
    <w:rsid w:val="00F63504"/>
    <w:rsid w:val="00F6373B"/>
    <w:rsid w:val="00F63B65"/>
    <w:rsid w:val="00F63BA8"/>
    <w:rsid w:val="00F63BC0"/>
    <w:rsid w:val="00F63F23"/>
    <w:rsid w:val="00F64351"/>
    <w:rsid w:val="00F648A4"/>
    <w:rsid w:val="00F648AB"/>
    <w:rsid w:val="00F64D3C"/>
    <w:rsid w:val="00F64E0F"/>
    <w:rsid w:val="00F65953"/>
    <w:rsid w:val="00F65BA7"/>
    <w:rsid w:val="00F65F9E"/>
    <w:rsid w:val="00F660A6"/>
    <w:rsid w:val="00F66492"/>
    <w:rsid w:val="00F666E5"/>
    <w:rsid w:val="00F66AB0"/>
    <w:rsid w:val="00F677FC"/>
    <w:rsid w:val="00F7026E"/>
    <w:rsid w:val="00F7040D"/>
    <w:rsid w:val="00F70DA2"/>
    <w:rsid w:val="00F70F5F"/>
    <w:rsid w:val="00F711AC"/>
    <w:rsid w:val="00F71A41"/>
    <w:rsid w:val="00F71AB7"/>
    <w:rsid w:val="00F71DDC"/>
    <w:rsid w:val="00F71EA1"/>
    <w:rsid w:val="00F71EC0"/>
    <w:rsid w:val="00F727E3"/>
    <w:rsid w:val="00F7296E"/>
    <w:rsid w:val="00F74388"/>
    <w:rsid w:val="00F75259"/>
    <w:rsid w:val="00F752C5"/>
    <w:rsid w:val="00F75326"/>
    <w:rsid w:val="00F75499"/>
    <w:rsid w:val="00F755C5"/>
    <w:rsid w:val="00F75D48"/>
    <w:rsid w:val="00F75F0D"/>
    <w:rsid w:val="00F76A05"/>
    <w:rsid w:val="00F770A8"/>
    <w:rsid w:val="00F77DFF"/>
    <w:rsid w:val="00F807A0"/>
    <w:rsid w:val="00F80E4C"/>
    <w:rsid w:val="00F81D78"/>
    <w:rsid w:val="00F81DD0"/>
    <w:rsid w:val="00F823E2"/>
    <w:rsid w:val="00F828A5"/>
    <w:rsid w:val="00F82D8B"/>
    <w:rsid w:val="00F83187"/>
    <w:rsid w:val="00F83301"/>
    <w:rsid w:val="00F839DE"/>
    <w:rsid w:val="00F83BA4"/>
    <w:rsid w:val="00F841AC"/>
    <w:rsid w:val="00F84405"/>
    <w:rsid w:val="00F84487"/>
    <w:rsid w:val="00F84721"/>
    <w:rsid w:val="00F84AF9"/>
    <w:rsid w:val="00F84C90"/>
    <w:rsid w:val="00F856A2"/>
    <w:rsid w:val="00F857CF"/>
    <w:rsid w:val="00F85CF9"/>
    <w:rsid w:val="00F85E67"/>
    <w:rsid w:val="00F861CF"/>
    <w:rsid w:val="00F86982"/>
    <w:rsid w:val="00F86B05"/>
    <w:rsid w:val="00F86B31"/>
    <w:rsid w:val="00F878D3"/>
    <w:rsid w:val="00F87AAB"/>
    <w:rsid w:val="00F87FA3"/>
    <w:rsid w:val="00F90990"/>
    <w:rsid w:val="00F90B01"/>
    <w:rsid w:val="00F90BD4"/>
    <w:rsid w:val="00F911A5"/>
    <w:rsid w:val="00F91ADE"/>
    <w:rsid w:val="00F91B54"/>
    <w:rsid w:val="00F91F21"/>
    <w:rsid w:val="00F923D7"/>
    <w:rsid w:val="00F92428"/>
    <w:rsid w:val="00F9247E"/>
    <w:rsid w:val="00F92592"/>
    <w:rsid w:val="00F933E9"/>
    <w:rsid w:val="00F9359A"/>
    <w:rsid w:val="00F936D2"/>
    <w:rsid w:val="00F93F58"/>
    <w:rsid w:val="00F941CB"/>
    <w:rsid w:val="00F94716"/>
    <w:rsid w:val="00F94E0F"/>
    <w:rsid w:val="00F95445"/>
    <w:rsid w:val="00F956BE"/>
    <w:rsid w:val="00F95B1C"/>
    <w:rsid w:val="00F95D77"/>
    <w:rsid w:val="00F9647F"/>
    <w:rsid w:val="00F96D9F"/>
    <w:rsid w:val="00F97241"/>
    <w:rsid w:val="00F976E5"/>
    <w:rsid w:val="00F97709"/>
    <w:rsid w:val="00F97F22"/>
    <w:rsid w:val="00FA0342"/>
    <w:rsid w:val="00FA0365"/>
    <w:rsid w:val="00FA0AEB"/>
    <w:rsid w:val="00FA10A2"/>
    <w:rsid w:val="00FA110F"/>
    <w:rsid w:val="00FA1FD1"/>
    <w:rsid w:val="00FA245B"/>
    <w:rsid w:val="00FA2751"/>
    <w:rsid w:val="00FA2DAF"/>
    <w:rsid w:val="00FA2E51"/>
    <w:rsid w:val="00FA3324"/>
    <w:rsid w:val="00FA3383"/>
    <w:rsid w:val="00FA33F7"/>
    <w:rsid w:val="00FA3C24"/>
    <w:rsid w:val="00FA3EEC"/>
    <w:rsid w:val="00FA5089"/>
    <w:rsid w:val="00FA64AD"/>
    <w:rsid w:val="00FA6515"/>
    <w:rsid w:val="00FA7522"/>
    <w:rsid w:val="00FA7FCE"/>
    <w:rsid w:val="00FB006B"/>
    <w:rsid w:val="00FB0604"/>
    <w:rsid w:val="00FB0861"/>
    <w:rsid w:val="00FB1023"/>
    <w:rsid w:val="00FB103D"/>
    <w:rsid w:val="00FB1C43"/>
    <w:rsid w:val="00FB1F00"/>
    <w:rsid w:val="00FB2063"/>
    <w:rsid w:val="00FB285E"/>
    <w:rsid w:val="00FB3D7F"/>
    <w:rsid w:val="00FB4E14"/>
    <w:rsid w:val="00FB5299"/>
    <w:rsid w:val="00FB59A4"/>
    <w:rsid w:val="00FB6A56"/>
    <w:rsid w:val="00FB6E57"/>
    <w:rsid w:val="00FB72E2"/>
    <w:rsid w:val="00FB7702"/>
    <w:rsid w:val="00FB77C3"/>
    <w:rsid w:val="00FB7A34"/>
    <w:rsid w:val="00FB7C73"/>
    <w:rsid w:val="00FC0353"/>
    <w:rsid w:val="00FC0452"/>
    <w:rsid w:val="00FC0581"/>
    <w:rsid w:val="00FC1087"/>
    <w:rsid w:val="00FC13B3"/>
    <w:rsid w:val="00FC1419"/>
    <w:rsid w:val="00FC1549"/>
    <w:rsid w:val="00FC1A9A"/>
    <w:rsid w:val="00FC1FBA"/>
    <w:rsid w:val="00FC249B"/>
    <w:rsid w:val="00FC2FC9"/>
    <w:rsid w:val="00FC3064"/>
    <w:rsid w:val="00FC364E"/>
    <w:rsid w:val="00FC369A"/>
    <w:rsid w:val="00FC398F"/>
    <w:rsid w:val="00FC3CB1"/>
    <w:rsid w:val="00FC3DAF"/>
    <w:rsid w:val="00FC3DC9"/>
    <w:rsid w:val="00FC3FE0"/>
    <w:rsid w:val="00FC467B"/>
    <w:rsid w:val="00FC4F5B"/>
    <w:rsid w:val="00FC57C9"/>
    <w:rsid w:val="00FC59FB"/>
    <w:rsid w:val="00FC635A"/>
    <w:rsid w:val="00FC6B43"/>
    <w:rsid w:val="00FC71BE"/>
    <w:rsid w:val="00FC76D3"/>
    <w:rsid w:val="00FC7A69"/>
    <w:rsid w:val="00FC7F5A"/>
    <w:rsid w:val="00FC7FCF"/>
    <w:rsid w:val="00FD043A"/>
    <w:rsid w:val="00FD063B"/>
    <w:rsid w:val="00FD0FDA"/>
    <w:rsid w:val="00FD102F"/>
    <w:rsid w:val="00FD1346"/>
    <w:rsid w:val="00FD1941"/>
    <w:rsid w:val="00FD1ED3"/>
    <w:rsid w:val="00FD2EA8"/>
    <w:rsid w:val="00FD316D"/>
    <w:rsid w:val="00FD35FD"/>
    <w:rsid w:val="00FD37F0"/>
    <w:rsid w:val="00FD38AB"/>
    <w:rsid w:val="00FD38C6"/>
    <w:rsid w:val="00FD38DA"/>
    <w:rsid w:val="00FD3A96"/>
    <w:rsid w:val="00FD3BDA"/>
    <w:rsid w:val="00FD4012"/>
    <w:rsid w:val="00FD4474"/>
    <w:rsid w:val="00FD4554"/>
    <w:rsid w:val="00FD4A4E"/>
    <w:rsid w:val="00FD4AD5"/>
    <w:rsid w:val="00FD4F41"/>
    <w:rsid w:val="00FD50B4"/>
    <w:rsid w:val="00FD512D"/>
    <w:rsid w:val="00FD560F"/>
    <w:rsid w:val="00FD5A34"/>
    <w:rsid w:val="00FD5A50"/>
    <w:rsid w:val="00FD5A63"/>
    <w:rsid w:val="00FD5E2F"/>
    <w:rsid w:val="00FD67CB"/>
    <w:rsid w:val="00FD73FF"/>
    <w:rsid w:val="00FD7410"/>
    <w:rsid w:val="00FD7465"/>
    <w:rsid w:val="00FD78CA"/>
    <w:rsid w:val="00FD7AA0"/>
    <w:rsid w:val="00FE007B"/>
    <w:rsid w:val="00FE0136"/>
    <w:rsid w:val="00FE02EF"/>
    <w:rsid w:val="00FE0560"/>
    <w:rsid w:val="00FE0BA4"/>
    <w:rsid w:val="00FE14C2"/>
    <w:rsid w:val="00FE185C"/>
    <w:rsid w:val="00FE1C25"/>
    <w:rsid w:val="00FE20B0"/>
    <w:rsid w:val="00FE245B"/>
    <w:rsid w:val="00FE27BA"/>
    <w:rsid w:val="00FE2A3F"/>
    <w:rsid w:val="00FE2C1F"/>
    <w:rsid w:val="00FE2CCF"/>
    <w:rsid w:val="00FE2CED"/>
    <w:rsid w:val="00FE2D6D"/>
    <w:rsid w:val="00FE2E49"/>
    <w:rsid w:val="00FE2EE4"/>
    <w:rsid w:val="00FE3019"/>
    <w:rsid w:val="00FE3029"/>
    <w:rsid w:val="00FE3357"/>
    <w:rsid w:val="00FE39EB"/>
    <w:rsid w:val="00FE3D47"/>
    <w:rsid w:val="00FE4124"/>
    <w:rsid w:val="00FE4467"/>
    <w:rsid w:val="00FE44EF"/>
    <w:rsid w:val="00FE5680"/>
    <w:rsid w:val="00FE6419"/>
    <w:rsid w:val="00FE66A2"/>
    <w:rsid w:val="00FE697E"/>
    <w:rsid w:val="00FE7292"/>
    <w:rsid w:val="00FE73CF"/>
    <w:rsid w:val="00FE7683"/>
    <w:rsid w:val="00FF04DA"/>
    <w:rsid w:val="00FF053E"/>
    <w:rsid w:val="00FF08AC"/>
    <w:rsid w:val="00FF134A"/>
    <w:rsid w:val="00FF140B"/>
    <w:rsid w:val="00FF3781"/>
    <w:rsid w:val="00FF38EC"/>
    <w:rsid w:val="00FF48E3"/>
    <w:rsid w:val="00FF4CEF"/>
    <w:rsid w:val="00FF4E02"/>
    <w:rsid w:val="00FF502C"/>
    <w:rsid w:val="00FF5824"/>
    <w:rsid w:val="00FF5B05"/>
    <w:rsid w:val="00FF623A"/>
    <w:rsid w:val="00FF688D"/>
    <w:rsid w:val="00FF68A4"/>
    <w:rsid w:val="00FF69B5"/>
    <w:rsid w:val="00FF6EBE"/>
    <w:rsid w:val="00FF705F"/>
    <w:rsid w:val="00FF729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9864D1"/>
  <w14:defaultImageDpi w14:val="96"/>
  <w15:docId w15:val="{7AEC0342-6FCD-46E2-97E9-F6098E1B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99"/>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7C2293"/>
    <w:pPr>
      <w:numPr>
        <w:numId w:val="2"/>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auto"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themeColor="accent1" w:themeShade="BF"/>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76A05"/>
    <w:pPr>
      <w:spacing w:after="0" w:line="240" w:lineRule="auto"/>
      <w:jc w:val="both"/>
    </w:pPr>
    <w:rPr>
      <w:rFonts w:ascii="Times New Roman" w:hAnsi="Times New Roman"/>
    </w:rPr>
  </w:style>
  <w:style w:type="table" w:styleId="LightShading-Accent2">
    <w:name w:val="Light Shading Accent 2"/>
    <w:basedOn w:val="TableNormal"/>
    <w:uiPriority w:val="60"/>
    <w:rsid w:val="008E2CE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8E2CE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237D00"/>
    <w:rPr>
      <w:sz w:val="20"/>
      <w:szCs w:val="20"/>
    </w:rPr>
  </w:style>
  <w:style w:type="character" w:customStyle="1" w:styleId="FootnoteTextChar">
    <w:name w:val="Footnote Text Char"/>
    <w:basedOn w:val="DefaultParagraphFont"/>
    <w:link w:val="FootnoteText"/>
    <w:uiPriority w:val="99"/>
    <w:semiHidden/>
    <w:locked/>
    <w:rsid w:val="00237D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C2293"/>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522D"/>
    <w:rPr>
      <w:b/>
      <w:bCs/>
    </w:rPr>
  </w:style>
  <w:style w:type="character" w:customStyle="1" w:styleId="CommentSubjectChar">
    <w:name w:val="Comment Subject Char"/>
    <w:basedOn w:val="CommentTextChar"/>
    <w:link w:val="CommentSubject"/>
    <w:uiPriority w:val="99"/>
    <w:semiHidden/>
    <w:locked/>
    <w:rsid w:val="00ED522D"/>
    <w:rPr>
      <w:rFonts w:ascii="Times New Roman" w:hAnsi="Times New Roman" w:cs="Times New Roman"/>
      <w:b/>
      <w:bCs/>
      <w:sz w:val="20"/>
      <w:szCs w:val="20"/>
    </w:rPr>
  </w:style>
  <w:style w:type="table" w:customStyle="1" w:styleId="TableGrid1">
    <w:name w:val="Table Grid1"/>
    <w:basedOn w:val="TableNormal"/>
    <w:next w:val="TableGrid"/>
    <w:uiPriority w:val="59"/>
    <w:rsid w:val="00207794"/>
    <w:pPr>
      <w:spacing w:after="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21">
    <w:name w:val="Light Shading - Accent 21"/>
    <w:basedOn w:val="TableNormal"/>
    <w:next w:val="LightShading-Accent2"/>
    <w:uiPriority w:val="60"/>
    <w:rsid w:val="0020779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customStyle="1" w:styleId="LightShading-Accent111">
    <w:name w:val="Light Shading - Accent 111"/>
    <w:basedOn w:val="TableNormal"/>
    <w:uiPriority w:val="60"/>
    <w:rsid w:val="002077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TableGrid2">
    <w:name w:val="Table Grid2"/>
    <w:basedOn w:val="TableNormal"/>
    <w:next w:val="TableGrid"/>
    <w:uiPriority w:val="59"/>
    <w:rsid w:val="006B00A9"/>
    <w:pPr>
      <w:spacing w:after="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22">
    <w:name w:val="Light Shading - Accent 22"/>
    <w:basedOn w:val="TableNormal"/>
    <w:next w:val="LightShading-Accent2"/>
    <w:uiPriority w:val="60"/>
    <w:rsid w:val="006B00A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customStyle="1" w:styleId="LightShading-Accent112">
    <w:name w:val="Light Shading - Accent 112"/>
    <w:basedOn w:val="TableNormal"/>
    <w:uiPriority w:val="60"/>
    <w:rsid w:val="006B00A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7C2293"/>
    <w:rPr>
      <w:rFonts w:ascii="Arial" w:hAnsi="Arial" w:cs="Times New Roman"/>
      <w:b/>
      <w:color w:val="0039A6"/>
      <w:sz w:val="72"/>
    </w:rPr>
  </w:style>
  <w:style w:type="character" w:customStyle="1" w:styleId="h3Char2">
    <w:name w:val="h3 Char2"/>
    <w:aliases w:val="l3 Char2,3 Char2,More 3 Char2"/>
    <w:basedOn w:val="DefaultParagraphFont"/>
    <w:uiPriority w:val="9"/>
    <w:rsid w:val="007C2293"/>
    <w:rPr>
      <w:rFonts w:cs="Times New Roman"/>
      <w:b/>
      <w:bCs/>
      <w:sz w:val="28"/>
      <w:szCs w:val="28"/>
    </w:rPr>
  </w:style>
  <w:style w:type="character" w:customStyle="1" w:styleId="h3Char1">
    <w:name w:val="h3 Char1"/>
    <w:aliases w:val="l3 Char1,3 Char1,More 3 Char1"/>
    <w:basedOn w:val="DefaultParagraphFont"/>
    <w:uiPriority w:val="9"/>
    <w:locked/>
    <w:rsid w:val="007C2293"/>
    <w:rPr>
      <w:rFonts w:cs="Times New Roman"/>
      <w:b/>
      <w:bCs/>
      <w:sz w:val="28"/>
      <w:szCs w:val="28"/>
    </w:rPr>
  </w:style>
  <w:style w:type="character" w:styleId="EndnoteReference">
    <w:name w:val="endnote reference"/>
    <w:basedOn w:val="DefaultParagraphFont"/>
    <w:uiPriority w:val="99"/>
    <w:semiHidden/>
    <w:unhideWhenUsed/>
    <w:rsid w:val="007C2293"/>
    <w:rPr>
      <w:rFonts w:cs="Times New Roman"/>
      <w:vertAlign w:val="superscript"/>
    </w:rPr>
  </w:style>
  <w:style w:type="table" w:customStyle="1" w:styleId="TableGrid21">
    <w:name w:val="Table Grid21"/>
    <w:basedOn w:val="TableNormal"/>
    <w:next w:val="TableGrid"/>
    <w:uiPriority w:val="59"/>
    <w:rsid w:val="007C2293"/>
    <w:pPr>
      <w:spacing w:after="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D0A9E"/>
    <w:rPr>
      <w:color w:val="808080"/>
    </w:rPr>
  </w:style>
  <w:style w:type="character" w:customStyle="1" w:styleId="cf01">
    <w:name w:val="cf01"/>
    <w:rsid w:val="00747F49"/>
    <w:rPr>
      <w:rFonts w:ascii="Segoe UI" w:hAnsi="Segoe UI" w:cs="Segoe UI" w:hint="default"/>
      <w:sz w:val="18"/>
      <w:szCs w:val="18"/>
    </w:rPr>
  </w:style>
  <w:style w:type="character" w:styleId="UnresolvedMention">
    <w:name w:val="Unresolved Mention"/>
    <w:basedOn w:val="DefaultParagraphFont"/>
    <w:uiPriority w:val="99"/>
    <w:semiHidden/>
    <w:unhideWhenUsed/>
    <w:rsid w:val="00210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45491">
      <w:bodyDiv w:val="1"/>
      <w:marLeft w:val="0"/>
      <w:marRight w:val="0"/>
      <w:marTop w:val="0"/>
      <w:marBottom w:val="0"/>
      <w:divBdr>
        <w:top w:val="none" w:sz="0" w:space="0" w:color="auto"/>
        <w:left w:val="none" w:sz="0" w:space="0" w:color="auto"/>
        <w:bottom w:val="none" w:sz="0" w:space="0" w:color="auto"/>
        <w:right w:val="none" w:sz="0" w:space="0" w:color="auto"/>
      </w:divBdr>
    </w:div>
    <w:div w:id="1561818350">
      <w:marLeft w:val="0"/>
      <w:marRight w:val="0"/>
      <w:marTop w:val="0"/>
      <w:marBottom w:val="0"/>
      <w:divBdr>
        <w:top w:val="none" w:sz="0" w:space="0" w:color="auto"/>
        <w:left w:val="none" w:sz="0" w:space="0" w:color="auto"/>
        <w:bottom w:val="none" w:sz="0" w:space="0" w:color="auto"/>
        <w:right w:val="none" w:sz="0" w:space="0" w:color="auto"/>
      </w:divBdr>
    </w:div>
    <w:div w:id="1561818351">
      <w:marLeft w:val="0"/>
      <w:marRight w:val="0"/>
      <w:marTop w:val="0"/>
      <w:marBottom w:val="0"/>
      <w:divBdr>
        <w:top w:val="none" w:sz="0" w:space="0" w:color="auto"/>
        <w:left w:val="none" w:sz="0" w:space="0" w:color="auto"/>
        <w:bottom w:val="none" w:sz="0" w:space="0" w:color="auto"/>
        <w:right w:val="none" w:sz="0" w:space="0" w:color="auto"/>
      </w:divBdr>
    </w:div>
    <w:div w:id="1561818352">
      <w:marLeft w:val="0"/>
      <w:marRight w:val="0"/>
      <w:marTop w:val="0"/>
      <w:marBottom w:val="0"/>
      <w:divBdr>
        <w:top w:val="none" w:sz="0" w:space="0" w:color="auto"/>
        <w:left w:val="none" w:sz="0" w:space="0" w:color="auto"/>
        <w:bottom w:val="none" w:sz="0" w:space="0" w:color="auto"/>
        <w:right w:val="none" w:sz="0" w:space="0" w:color="auto"/>
      </w:divBdr>
    </w:div>
    <w:div w:id="1561818353">
      <w:marLeft w:val="0"/>
      <w:marRight w:val="0"/>
      <w:marTop w:val="0"/>
      <w:marBottom w:val="0"/>
      <w:divBdr>
        <w:top w:val="none" w:sz="0" w:space="0" w:color="auto"/>
        <w:left w:val="none" w:sz="0" w:space="0" w:color="auto"/>
        <w:bottom w:val="none" w:sz="0" w:space="0" w:color="auto"/>
        <w:right w:val="none" w:sz="0" w:space="0" w:color="auto"/>
      </w:divBdr>
    </w:div>
    <w:div w:id="1561818354">
      <w:marLeft w:val="0"/>
      <w:marRight w:val="0"/>
      <w:marTop w:val="0"/>
      <w:marBottom w:val="0"/>
      <w:divBdr>
        <w:top w:val="none" w:sz="0" w:space="0" w:color="auto"/>
        <w:left w:val="none" w:sz="0" w:space="0" w:color="auto"/>
        <w:bottom w:val="none" w:sz="0" w:space="0" w:color="auto"/>
        <w:right w:val="none" w:sz="0" w:space="0" w:color="auto"/>
      </w:divBdr>
    </w:div>
    <w:div w:id="1561818355">
      <w:marLeft w:val="0"/>
      <w:marRight w:val="0"/>
      <w:marTop w:val="0"/>
      <w:marBottom w:val="0"/>
      <w:divBdr>
        <w:top w:val="none" w:sz="0" w:space="0" w:color="auto"/>
        <w:left w:val="none" w:sz="0" w:space="0" w:color="auto"/>
        <w:bottom w:val="none" w:sz="0" w:space="0" w:color="auto"/>
        <w:right w:val="none" w:sz="0" w:space="0" w:color="auto"/>
      </w:divBdr>
    </w:div>
    <w:div w:id="1561818356">
      <w:marLeft w:val="0"/>
      <w:marRight w:val="0"/>
      <w:marTop w:val="0"/>
      <w:marBottom w:val="0"/>
      <w:divBdr>
        <w:top w:val="none" w:sz="0" w:space="0" w:color="auto"/>
        <w:left w:val="none" w:sz="0" w:space="0" w:color="auto"/>
        <w:bottom w:val="none" w:sz="0" w:space="0" w:color="auto"/>
        <w:right w:val="none" w:sz="0" w:space="0" w:color="auto"/>
      </w:divBdr>
    </w:div>
    <w:div w:id="1561818357">
      <w:marLeft w:val="0"/>
      <w:marRight w:val="0"/>
      <w:marTop w:val="0"/>
      <w:marBottom w:val="0"/>
      <w:divBdr>
        <w:top w:val="none" w:sz="0" w:space="0" w:color="auto"/>
        <w:left w:val="none" w:sz="0" w:space="0" w:color="auto"/>
        <w:bottom w:val="none" w:sz="0" w:space="0" w:color="auto"/>
        <w:right w:val="none" w:sz="0" w:space="0" w:color="auto"/>
      </w:divBdr>
    </w:div>
    <w:div w:id="1561818358">
      <w:marLeft w:val="0"/>
      <w:marRight w:val="0"/>
      <w:marTop w:val="0"/>
      <w:marBottom w:val="0"/>
      <w:divBdr>
        <w:top w:val="none" w:sz="0" w:space="0" w:color="auto"/>
        <w:left w:val="none" w:sz="0" w:space="0" w:color="auto"/>
        <w:bottom w:val="none" w:sz="0" w:space="0" w:color="auto"/>
        <w:right w:val="none" w:sz="0" w:space="0" w:color="auto"/>
      </w:divBdr>
    </w:div>
    <w:div w:id="1561818359">
      <w:marLeft w:val="0"/>
      <w:marRight w:val="0"/>
      <w:marTop w:val="0"/>
      <w:marBottom w:val="0"/>
      <w:divBdr>
        <w:top w:val="none" w:sz="0" w:space="0" w:color="auto"/>
        <w:left w:val="none" w:sz="0" w:space="0" w:color="auto"/>
        <w:bottom w:val="none" w:sz="0" w:space="0" w:color="auto"/>
        <w:right w:val="none" w:sz="0" w:space="0" w:color="auto"/>
      </w:divBdr>
    </w:div>
    <w:div w:id="1561818360">
      <w:marLeft w:val="0"/>
      <w:marRight w:val="0"/>
      <w:marTop w:val="0"/>
      <w:marBottom w:val="0"/>
      <w:divBdr>
        <w:top w:val="none" w:sz="0" w:space="0" w:color="auto"/>
        <w:left w:val="none" w:sz="0" w:space="0" w:color="auto"/>
        <w:bottom w:val="none" w:sz="0" w:space="0" w:color="auto"/>
        <w:right w:val="none" w:sz="0" w:space="0" w:color="auto"/>
      </w:divBdr>
    </w:div>
    <w:div w:id="1561818361">
      <w:marLeft w:val="0"/>
      <w:marRight w:val="0"/>
      <w:marTop w:val="0"/>
      <w:marBottom w:val="0"/>
      <w:divBdr>
        <w:top w:val="none" w:sz="0" w:space="0" w:color="auto"/>
        <w:left w:val="none" w:sz="0" w:space="0" w:color="auto"/>
        <w:bottom w:val="none" w:sz="0" w:space="0" w:color="auto"/>
        <w:right w:val="none" w:sz="0" w:space="0" w:color="auto"/>
      </w:divBdr>
    </w:div>
    <w:div w:id="1561818362">
      <w:marLeft w:val="0"/>
      <w:marRight w:val="0"/>
      <w:marTop w:val="0"/>
      <w:marBottom w:val="0"/>
      <w:divBdr>
        <w:top w:val="none" w:sz="0" w:space="0" w:color="auto"/>
        <w:left w:val="none" w:sz="0" w:space="0" w:color="auto"/>
        <w:bottom w:val="none" w:sz="0" w:space="0" w:color="auto"/>
        <w:right w:val="none" w:sz="0" w:space="0" w:color="auto"/>
      </w:divBdr>
    </w:div>
    <w:div w:id="1561818363">
      <w:marLeft w:val="0"/>
      <w:marRight w:val="0"/>
      <w:marTop w:val="0"/>
      <w:marBottom w:val="0"/>
      <w:divBdr>
        <w:top w:val="none" w:sz="0" w:space="0" w:color="auto"/>
        <w:left w:val="none" w:sz="0" w:space="0" w:color="auto"/>
        <w:bottom w:val="none" w:sz="0" w:space="0" w:color="auto"/>
        <w:right w:val="none" w:sz="0" w:space="0" w:color="auto"/>
      </w:divBdr>
    </w:div>
    <w:div w:id="1561818364">
      <w:marLeft w:val="0"/>
      <w:marRight w:val="0"/>
      <w:marTop w:val="0"/>
      <w:marBottom w:val="0"/>
      <w:divBdr>
        <w:top w:val="none" w:sz="0" w:space="0" w:color="auto"/>
        <w:left w:val="none" w:sz="0" w:space="0" w:color="auto"/>
        <w:bottom w:val="none" w:sz="0" w:space="0" w:color="auto"/>
        <w:right w:val="none" w:sz="0" w:space="0" w:color="auto"/>
      </w:divBdr>
    </w:div>
    <w:div w:id="1561818365">
      <w:marLeft w:val="0"/>
      <w:marRight w:val="0"/>
      <w:marTop w:val="0"/>
      <w:marBottom w:val="0"/>
      <w:divBdr>
        <w:top w:val="none" w:sz="0" w:space="0" w:color="auto"/>
        <w:left w:val="none" w:sz="0" w:space="0" w:color="auto"/>
        <w:bottom w:val="none" w:sz="0" w:space="0" w:color="auto"/>
        <w:right w:val="none" w:sz="0" w:space="0" w:color="auto"/>
      </w:divBdr>
    </w:div>
    <w:div w:id="1561818366">
      <w:marLeft w:val="0"/>
      <w:marRight w:val="0"/>
      <w:marTop w:val="0"/>
      <w:marBottom w:val="0"/>
      <w:divBdr>
        <w:top w:val="none" w:sz="0" w:space="0" w:color="auto"/>
        <w:left w:val="none" w:sz="0" w:space="0" w:color="auto"/>
        <w:bottom w:val="none" w:sz="0" w:space="0" w:color="auto"/>
        <w:right w:val="none" w:sz="0" w:space="0" w:color="auto"/>
      </w:divBdr>
    </w:div>
    <w:div w:id="1561818367">
      <w:marLeft w:val="0"/>
      <w:marRight w:val="0"/>
      <w:marTop w:val="0"/>
      <w:marBottom w:val="0"/>
      <w:divBdr>
        <w:top w:val="none" w:sz="0" w:space="0" w:color="auto"/>
        <w:left w:val="none" w:sz="0" w:space="0" w:color="auto"/>
        <w:bottom w:val="none" w:sz="0" w:space="0" w:color="auto"/>
        <w:right w:val="none" w:sz="0" w:space="0" w:color="auto"/>
      </w:divBdr>
    </w:div>
    <w:div w:id="1561818368">
      <w:marLeft w:val="0"/>
      <w:marRight w:val="0"/>
      <w:marTop w:val="0"/>
      <w:marBottom w:val="0"/>
      <w:divBdr>
        <w:top w:val="none" w:sz="0" w:space="0" w:color="auto"/>
        <w:left w:val="none" w:sz="0" w:space="0" w:color="auto"/>
        <w:bottom w:val="none" w:sz="0" w:space="0" w:color="auto"/>
        <w:right w:val="none" w:sz="0" w:space="0" w:color="auto"/>
      </w:divBdr>
    </w:div>
    <w:div w:id="1561818369">
      <w:marLeft w:val="0"/>
      <w:marRight w:val="0"/>
      <w:marTop w:val="0"/>
      <w:marBottom w:val="0"/>
      <w:divBdr>
        <w:top w:val="none" w:sz="0" w:space="0" w:color="auto"/>
        <w:left w:val="none" w:sz="0" w:space="0" w:color="auto"/>
        <w:bottom w:val="none" w:sz="0" w:space="0" w:color="auto"/>
        <w:right w:val="none" w:sz="0" w:space="0" w:color="auto"/>
      </w:divBdr>
    </w:div>
    <w:div w:id="1561818370">
      <w:marLeft w:val="0"/>
      <w:marRight w:val="0"/>
      <w:marTop w:val="0"/>
      <w:marBottom w:val="0"/>
      <w:divBdr>
        <w:top w:val="none" w:sz="0" w:space="0" w:color="auto"/>
        <w:left w:val="none" w:sz="0" w:space="0" w:color="auto"/>
        <w:bottom w:val="none" w:sz="0" w:space="0" w:color="auto"/>
        <w:right w:val="none" w:sz="0" w:space="0" w:color="auto"/>
      </w:divBdr>
    </w:div>
    <w:div w:id="1561818371">
      <w:marLeft w:val="0"/>
      <w:marRight w:val="0"/>
      <w:marTop w:val="0"/>
      <w:marBottom w:val="0"/>
      <w:divBdr>
        <w:top w:val="none" w:sz="0" w:space="0" w:color="auto"/>
        <w:left w:val="none" w:sz="0" w:space="0" w:color="auto"/>
        <w:bottom w:val="none" w:sz="0" w:space="0" w:color="auto"/>
        <w:right w:val="none" w:sz="0" w:space="0" w:color="auto"/>
      </w:divBdr>
    </w:div>
    <w:div w:id="1561818372">
      <w:marLeft w:val="0"/>
      <w:marRight w:val="0"/>
      <w:marTop w:val="0"/>
      <w:marBottom w:val="0"/>
      <w:divBdr>
        <w:top w:val="none" w:sz="0" w:space="0" w:color="auto"/>
        <w:left w:val="none" w:sz="0" w:space="0" w:color="auto"/>
        <w:bottom w:val="none" w:sz="0" w:space="0" w:color="auto"/>
        <w:right w:val="none" w:sz="0" w:space="0" w:color="auto"/>
      </w:divBdr>
    </w:div>
    <w:div w:id="1561818373">
      <w:marLeft w:val="0"/>
      <w:marRight w:val="0"/>
      <w:marTop w:val="0"/>
      <w:marBottom w:val="0"/>
      <w:divBdr>
        <w:top w:val="none" w:sz="0" w:space="0" w:color="auto"/>
        <w:left w:val="none" w:sz="0" w:space="0" w:color="auto"/>
        <w:bottom w:val="none" w:sz="0" w:space="0" w:color="auto"/>
        <w:right w:val="none" w:sz="0" w:space="0" w:color="auto"/>
      </w:divBdr>
    </w:div>
    <w:div w:id="1561818374">
      <w:marLeft w:val="0"/>
      <w:marRight w:val="0"/>
      <w:marTop w:val="0"/>
      <w:marBottom w:val="0"/>
      <w:divBdr>
        <w:top w:val="none" w:sz="0" w:space="0" w:color="auto"/>
        <w:left w:val="none" w:sz="0" w:space="0" w:color="auto"/>
        <w:bottom w:val="none" w:sz="0" w:space="0" w:color="auto"/>
        <w:right w:val="none" w:sz="0" w:space="0" w:color="auto"/>
      </w:divBdr>
    </w:div>
    <w:div w:id="1561818375">
      <w:marLeft w:val="0"/>
      <w:marRight w:val="0"/>
      <w:marTop w:val="0"/>
      <w:marBottom w:val="0"/>
      <w:divBdr>
        <w:top w:val="none" w:sz="0" w:space="0" w:color="auto"/>
        <w:left w:val="none" w:sz="0" w:space="0" w:color="auto"/>
        <w:bottom w:val="none" w:sz="0" w:space="0" w:color="auto"/>
        <w:right w:val="none" w:sz="0" w:space="0" w:color="auto"/>
      </w:divBdr>
    </w:div>
    <w:div w:id="1721439265">
      <w:marLeft w:val="0"/>
      <w:marRight w:val="0"/>
      <w:marTop w:val="0"/>
      <w:marBottom w:val="0"/>
      <w:divBdr>
        <w:top w:val="none" w:sz="0" w:space="0" w:color="auto"/>
        <w:left w:val="none" w:sz="0" w:space="0" w:color="auto"/>
        <w:bottom w:val="none" w:sz="0" w:space="0" w:color="auto"/>
        <w:right w:val="none" w:sz="0" w:space="0" w:color="auto"/>
      </w:divBdr>
    </w:div>
    <w:div w:id="1721439266">
      <w:marLeft w:val="0"/>
      <w:marRight w:val="0"/>
      <w:marTop w:val="0"/>
      <w:marBottom w:val="0"/>
      <w:divBdr>
        <w:top w:val="none" w:sz="0" w:space="0" w:color="auto"/>
        <w:left w:val="none" w:sz="0" w:space="0" w:color="auto"/>
        <w:bottom w:val="none" w:sz="0" w:space="0" w:color="auto"/>
        <w:right w:val="none" w:sz="0" w:space="0" w:color="auto"/>
      </w:divBdr>
    </w:div>
    <w:div w:id="1721439267">
      <w:marLeft w:val="0"/>
      <w:marRight w:val="0"/>
      <w:marTop w:val="0"/>
      <w:marBottom w:val="0"/>
      <w:divBdr>
        <w:top w:val="none" w:sz="0" w:space="0" w:color="auto"/>
        <w:left w:val="none" w:sz="0" w:space="0" w:color="auto"/>
        <w:bottom w:val="none" w:sz="0" w:space="0" w:color="auto"/>
        <w:right w:val="none" w:sz="0" w:space="0" w:color="auto"/>
      </w:divBdr>
    </w:div>
    <w:div w:id="1721439268">
      <w:marLeft w:val="0"/>
      <w:marRight w:val="0"/>
      <w:marTop w:val="0"/>
      <w:marBottom w:val="0"/>
      <w:divBdr>
        <w:top w:val="none" w:sz="0" w:space="0" w:color="auto"/>
        <w:left w:val="none" w:sz="0" w:space="0" w:color="auto"/>
        <w:bottom w:val="none" w:sz="0" w:space="0" w:color="auto"/>
        <w:right w:val="none" w:sz="0" w:space="0" w:color="auto"/>
      </w:divBdr>
    </w:div>
    <w:div w:id="1721439269">
      <w:marLeft w:val="0"/>
      <w:marRight w:val="0"/>
      <w:marTop w:val="0"/>
      <w:marBottom w:val="0"/>
      <w:divBdr>
        <w:top w:val="none" w:sz="0" w:space="0" w:color="auto"/>
        <w:left w:val="none" w:sz="0" w:space="0" w:color="auto"/>
        <w:bottom w:val="none" w:sz="0" w:space="0" w:color="auto"/>
        <w:right w:val="none" w:sz="0" w:space="0" w:color="auto"/>
      </w:divBdr>
    </w:div>
    <w:div w:id="1721439270">
      <w:marLeft w:val="0"/>
      <w:marRight w:val="0"/>
      <w:marTop w:val="0"/>
      <w:marBottom w:val="0"/>
      <w:divBdr>
        <w:top w:val="none" w:sz="0" w:space="0" w:color="auto"/>
        <w:left w:val="none" w:sz="0" w:space="0" w:color="auto"/>
        <w:bottom w:val="none" w:sz="0" w:space="0" w:color="auto"/>
        <w:right w:val="none" w:sz="0" w:space="0" w:color="auto"/>
      </w:divBdr>
    </w:div>
    <w:div w:id="1721439271">
      <w:marLeft w:val="0"/>
      <w:marRight w:val="0"/>
      <w:marTop w:val="0"/>
      <w:marBottom w:val="0"/>
      <w:divBdr>
        <w:top w:val="none" w:sz="0" w:space="0" w:color="auto"/>
        <w:left w:val="none" w:sz="0" w:space="0" w:color="auto"/>
        <w:bottom w:val="none" w:sz="0" w:space="0" w:color="auto"/>
        <w:right w:val="none" w:sz="0" w:space="0" w:color="auto"/>
      </w:divBdr>
    </w:div>
    <w:div w:id="1721439272">
      <w:marLeft w:val="0"/>
      <w:marRight w:val="0"/>
      <w:marTop w:val="0"/>
      <w:marBottom w:val="0"/>
      <w:divBdr>
        <w:top w:val="none" w:sz="0" w:space="0" w:color="auto"/>
        <w:left w:val="none" w:sz="0" w:space="0" w:color="auto"/>
        <w:bottom w:val="none" w:sz="0" w:space="0" w:color="auto"/>
        <w:right w:val="none" w:sz="0" w:space="0" w:color="auto"/>
      </w:divBdr>
    </w:div>
    <w:div w:id="1721439273">
      <w:marLeft w:val="0"/>
      <w:marRight w:val="0"/>
      <w:marTop w:val="0"/>
      <w:marBottom w:val="0"/>
      <w:divBdr>
        <w:top w:val="none" w:sz="0" w:space="0" w:color="auto"/>
        <w:left w:val="none" w:sz="0" w:space="0" w:color="auto"/>
        <w:bottom w:val="none" w:sz="0" w:space="0" w:color="auto"/>
        <w:right w:val="none" w:sz="0" w:space="0" w:color="auto"/>
      </w:divBdr>
    </w:div>
    <w:div w:id="1721439274">
      <w:marLeft w:val="0"/>
      <w:marRight w:val="0"/>
      <w:marTop w:val="0"/>
      <w:marBottom w:val="0"/>
      <w:divBdr>
        <w:top w:val="none" w:sz="0" w:space="0" w:color="auto"/>
        <w:left w:val="none" w:sz="0" w:space="0" w:color="auto"/>
        <w:bottom w:val="none" w:sz="0" w:space="0" w:color="auto"/>
        <w:right w:val="none" w:sz="0" w:space="0" w:color="auto"/>
      </w:divBdr>
    </w:div>
    <w:div w:id="1721439275">
      <w:marLeft w:val="0"/>
      <w:marRight w:val="0"/>
      <w:marTop w:val="0"/>
      <w:marBottom w:val="0"/>
      <w:divBdr>
        <w:top w:val="none" w:sz="0" w:space="0" w:color="auto"/>
        <w:left w:val="none" w:sz="0" w:space="0" w:color="auto"/>
        <w:bottom w:val="none" w:sz="0" w:space="0" w:color="auto"/>
        <w:right w:val="none" w:sz="0" w:space="0" w:color="auto"/>
      </w:divBdr>
    </w:div>
    <w:div w:id="1721439276">
      <w:marLeft w:val="0"/>
      <w:marRight w:val="0"/>
      <w:marTop w:val="0"/>
      <w:marBottom w:val="0"/>
      <w:divBdr>
        <w:top w:val="none" w:sz="0" w:space="0" w:color="auto"/>
        <w:left w:val="none" w:sz="0" w:space="0" w:color="auto"/>
        <w:bottom w:val="none" w:sz="0" w:space="0" w:color="auto"/>
        <w:right w:val="none" w:sz="0" w:space="0" w:color="auto"/>
      </w:divBdr>
    </w:div>
    <w:div w:id="1721439277">
      <w:marLeft w:val="0"/>
      <w:marRight w:val="0"/>
      <w:marTop w:val="0"/>
      <w:marBottom w:val="0"/>
      <w:divBdr>
        <w:top w:val="none" w:sz="0" w:space="0" w:color="auto"/>
        <w:left w:val="none" w:sz="0" w:space="0" w:color="auto"/>
        <w:bottom w:val="none" w:sz="0" w:space="0" w:color="auto"/>
        <w:right w:val="none" w:sz="0" w:space="0" w:color="auto"/>
      </w:divBdr>
    </w:div>
    <w:div w:id="1721439278">
      <w:marLeft w:val="0"/>
      <w:marRight w:val="0"/>
      <w:marTop w:val="0"/>
      <w:marBottom w:val="0"/>
      <w:divBdr>
        <w:top w:val="none" w:sz="0" w:space="0" w:color="auto"/>
        <w:left w:val="none" w:sz="0" w:space="0" w:color="auto"/>
        <w:bottom w:val="none" w:sz="0" w:space="0" w:color="auto"/>
        <w:right w:val="none" w:sz="0" w:space="0" w:color="auto"/>
      </w:divBdr>
    </w:div>
    <w:div w:id="1721439279">
      <w:marLeft w:val="0"/>
      <w:marRight w:val="0"/>
      <w:marTop w:val="0"/>
      <w:marBottom w:val="0"/>
      <w:divBdr>
        <w:top w:val="none" w:sz="0" w:space="0" w:color="auto"/>
        <w:left w:val="none" w:sz="0" w:space="0" w:color="auto"/>
        <w:bottom w:val="none" w:sz="0" w:space="0" w:color="auto"/>
        <w:right w:val="none" w:sz="0" w:space="0" w:color="auto"/>
      </w:divBdr>
    </w:div>
    <w:div w:id="1721439280">
      <w:marLeft w:val="0"/>
      <w:marRight w:val="0"/>
      <w:marTop w:val="0"/>
      <w:marBottom w:val="0"/>
      <w:divBdr>
        <w:top w:val="none" w:sz="0" w:space="0" w:color="auto"/>
        <w:left w:val="none" w:sz="0" w:space="0" w:color="auto"/>
        <w:bottom w:val="none" w:sz="0" w:space="0" w:color="auto"/>
        <w:right w:val="none" w:sz="0" w:space="0" w:color="auto"/>
      </w:divBdr>
    </w:div>
    <w:div w:id="1721439281">
      <w:marLeft w:val="0"/>
      <w:marRight w:val="0"/>
      <w:marTop w:val="0"/>
      <w:marBottom w:val="0"/>
      <w:divBdr>
        <w:top w:val="none" w:sz="0" w:space="0" w:color="auto"/>
        <w:left w:val="none" w:sz="0" w:space="0" w:color="auto"/>
        <w:bottom w:val="none" w:sz="0" w:space="0" w:color="auto"/>
        <w:right w:val="none" w:sz="0" w:space="0" w:color="auto"/>
      </w:divBdr>
    </w:div>
    <w:div w:id="1721439282">
      <w:marLeft w:val="0"/>
      <w:marRight w:val="0"/>
      <w:marTop w:val="0"/>
      <w:marBottom w:val="0"/>
      <w:divBdr>
        <w:top w:val="none" w:sz="0" w:space="0" w:color="auto"/>
        <w:left w:val="none" w:sz="0" w:space="0" w:color="auto"/>
        <w:bottom w:val="none" w:sz="0" w:space="0" w:color="auto"/>
        <w:right w:val="none" w:sz="0" w:space="0" w:color="auto"/>
      </w:divBdr>
    </w:div>
    <w:div w:id="20841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onsiderationrequest@dhs.state.ia.us" TargetMode="External"/><Relationship Id="rId18" Type="http://schemas.openxmlformats.org/officeDocument/2006/relationships/hyperlink" Target="https://hhs.iowa.gov/contract-terms"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hs.iowa.gov/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1" ma:contentTypeDescription="Create a new document." ma:contentTypeScope="" ma:versionID="8b5ef56213e82ab151d14803e835bc29">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48bcebc2db1feea9f16dc4f3214b6e2"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6e2c8e-da08-4ca8-9e6d-9a8cfb2cb299}"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033B-CD3D-46B4-A1EB-CA7BCA1D5590}">
  <ds:schemaRefs>
    <ds:schemaRef ds:uri="http://schemas.microsoft.com/office/2006/metadata/properties"/>
    <ds:schemaRef ds:uri="http://schemas.microsoft.com/office/infopath/2007/PartnerControls"/>
    <ds:schemaRef ds:uri="3f1ab777-0e50-4225-8520-8e080b04d4cf"/>
    <ds:schemaRef ds:uri="dde62f8e-8175-4cbf-92e1-9f2659fe80ce"/>
  </ds:schemaRefs>
</ds:datastoreItem>
</file>

<file path=customXml/itemProps2.xml><?xml version="1.0" encoding="utf-8"?>
<ds:datastoreItem xmlns:ds="http://schemas.openxmlformats.org/officeDocument/2006/customXml" ds:itemID="{677D398A-4EF1-4C58-91D7-1D718E628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40FD-8478-4494-89BB-66222B720D33}">
  <ds:schemaRefs>
    <ds:schemaRef ds:uri="http://schemas.microsoft.com/sharepoint/v3/contenttype/forms"/>
  </ds:schemaRefs>
</ds:datastoreItem>
</file>

<file path=customXml/itemProps4.xml><?xml version="1.0" encoding="utf-8"?>
<ds:datastoreItem xmlns:ds="http://schemas.openxmlformats.org/officeDocument/2006/customXml" ds:itemID="{8624ACA4-5DF5-46D1-83FE-1B748002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202</TotalTime>
  <Pages>22</Pages>
  <Words>6783</Words>
  <Characters>39236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Informal 11.17</vt:lpstr>
    </vt:vector>
  </TitlesOfParts>
  <Company>State of Iowa</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11.17</dc:title>
  <dc:subject/>
  <dc:creator>Shaw, Julie</dc:creator>
  <cp:keywords/>
  <dc:description/>
  <cp:lastModifiedBy>Mathes, Melanie</cp:lastModifiedBy>
  <cp:revision>28</cp:revision>
  <cp:lastPrinted>2017-05-23T12:19:00Z</cp:lastPrinted>
  <dcterms:created xsi:type="dcterms:W3CDTF">2023-10-19T17:43:00Z</dcterms:created>
  <dcterms:modified xsi:type="dcterms:W3CDTF">2023-10-23T20:25:00Z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ies>
</file>