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DD31" w14:textId="3A571FEB" w:rsidR="00787B92" w:rsidRDefault="009C1720" w:rsidP="009C1720">
      <w:r>
        <w:t>January 21, 2025</w:t>
      </w:r>
    </w:p>
    <w:p w14:paraId="56CAB1DD" w14:textId="77777777" w:rsidR="00B43AF6" w:rsidRDefault="00B43AF6" w:rsidP="009C1720"/>
    <w:p w14:paraId="602D43D9" w14:textId="77777777" w:rsidR="009C1720" w:rsidRDefault="009C1720" w:rsidP="009C1720"/>
    <w:p w14:paraId="226DEF75" w14:textId="692986DF" w:rsidR="009C1720" w:rsidRPr="00753E73" w:rsidRDefault="00753E73" w:rsidP="00753E73">
      <w:pPr>
        <w:jc w:val="center"/>
        <w:rPr>
          <w:color w:val="03617A"/>
          <w:sz w:val="28"/>
          <w:szCs w:val="28"/>
        </w:rPr>
      </w:pPr>
      <w:r w:rsidRPr="00753E73">
        <w:rPr>
          <w:color w:val="03617A"/>
          <w:sz w:val="28"/>
          <w:szCs w:val="28"/>
        </w:rPr>
        <w:t>NOTICE REGARDING WRAP AROUND CHILD CARE PROGRAM</w:t>
      </w:r>
    </w:p>
    <w:p w14:paraId="75FEE62E" w14:textId="0BC6FDFE" w:rsidR="00753E73" w:rsidRPr="00753E73" w:rsidRDefault="00753E73" w:rsidP="00753E73">
      <w:pPr>
        <w:jc w:val="center"/>
        <w:rPr>
          <w:sz w:val="28"/>
          <w:szCs w:val="28"/>
        </w:rPr>
      </w:pPr>
      <w:r w:rsidRPr="00753E73">
        <w:rPr>
          <w:color w:val="03617A"/>
          <w:sz w:val="28"/>
          <w:szCs w:val="28"/>
        </w:rPr>
        <w:t>REQUEST FOR PROPOSAL FWBP-CHC-26-004</w:t>
      </w:r>
    </w:p>
    <w:p w14:paraId="73CDEE2C" w14:textId="77777777" w:rsidR="00753E73" w:rsidRDefault="00753E73" w:rsidP="009C1720"/>
    <w:p w14:paraId="61789590" w14:textId="6D6EFD6D" w:rsidR="00753E73" w:rsidRDefault="00753E73" w:rsidP="009C1720">
      <w:r>
        <w:t>The Iowa Department of Health and Human Services</w:t>
      </w:r>
      <w:r w:rsidR="00B43AF6">
        <w:t xml:space="preserve"> (Agency)</w:t>
      </w:r>
      <w:r>
        <w:t xml:space="preserve"> </w:t>
      </w:r>
      <w:r w:rsidR="00B43AF6">
        <w:t xml:space="preserve">has </w:t>
      </w:r>
      <w:r>
        <w:t>cancel</w:t>
      </w:r>
      <w:r w:rsidR="00B43AF6">
        <w:t>ed</w:t>
      </w:r>
      <w:r>
        <w:t xml:space="preserve"> Request for Proposal (RFP) FWBP-CHC-26-004 Wrap Around Child Care Program</w:t>
      </w:r>
      <w:r w:rsidR="00B43AF6">
        <w:t xml:space="preserve"> pursuant </w:t>
      </w:r>
      <w:r w:rsidR="000B4E5B">
        <w:t>to Section</w:t>
      </w:r>
      <w:r w:rsidR="00B43AF6">
        <w:t xml:space="preserve"> 2.12 of the RFP</w:t>
      </w:r>
      <w:r>
        <w:t>.</w:t>
      </w:r>
    </w:p>
    <w:p w14:paraId="5F191B49" w14:textId="77777777" w:rsidR="00753E73" w:rsidRDefault="00753E73" w:rsidP="009C1720"/>
    <w:p w14:paraId="550C7CD3" w14:textId="612D188D" w:rsidR="00753E73" w:rsidRDefault="00753E73" w:rsidP="009C1720">
      <w:r>
        <w:t xml:space="preserve">Thank you for your interest in the competitive selection process. Please refer to the Iowa </w:t>
      </w:r>
      <w:hyperlink r:id="rId11" w:history="1">
        <w:r>
          <w:rPr>
            <w:rStyle w:val="Hyperlink"/>
          </w:rPr>
          <w:t>Bid Opportunities</w:t>
        </w:r>
      </w:hyperlink>
      <w:r>
        <w:t xml:space="preserve"> website for current procurement related information.</w:t>
      </w:r>
    </w:p>
    <w:p w14:paraId="3322CBED" w14:textId="77777777" w:rsidR="00753E73" w:rsidRDefault="00753E73" w:rsidP="009C1720"/>
    <w:p w14:paraId="73D81F55" w14:textId="77F2698B" w:rsidR="00753E73" w:rsidRDefault="00753E73" w:rsidP="009C1720">
      <w:r>
        <w:t>Best Regards,</w:t>
      </w:r>
    </w:p>
    <w:p w14:paraId="52EA528B" w14:textId="77777777" w:rsidR="00753E73" w:rsidRDefault="00753E73" w:rsidP="009C1720"/>
    <w:p w14:paraId="3A0FA651" w14:textId="24183DD9" w:rsidR="00753E73" w:rsidRDefault="00753E73" w:rsidP="009C1720">
      <w:r>
        <w:t>Melanie Mathes</w:t>
      </w:r>
    </w:p>
    <w:p w14:paraId="709EDD17" w14:textId="6F4C9CD5" w:rsidR="00753E73" w:rsidRDefault="00753E73" w:rsidP="009C1720">
      <w:r>
        <w:t>Issuing Officer</w:t>
      </w:r>
    </w:p>
    <w:p w14:paraId="5E098BD7" w14:textId="3A70E303" w:rsidR="009C1720" w:rsidRDefault="009C1720" w:rsidP="009C1720"/>
    <w:p w14:paraId="43752B97" w14:textId="5E962C5F" w:rsidR="009C1720" w:rsidRPr="009C1720" w:rsidRDefault="009C1720" w:rsidP="009C1720"/>
    <w:sectPr w:rsidR="009C1720" w:rsidRPr="009C1720" w:rsidSect="00E368B6">
      <w:headerReference w:type="default" r:id="rId12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259E" w14:textId="77777777" w:rsidR="00086146" w:rsidRDefault="00086146" w:rsidP="00ED0FA2">
      <w:pPr>
        <w:spacing w:after="0" w:line="240" w:lineRule="auto"/>
      </w:pPr>
      <w:r>
        <w:separator/>
      </w:r>
    </w:p>
  </w:endnote>
  <w:endnote w:type="continuationSeparator" w:id="0">
    <w:p w14:paraId="571A7CB4" w14:textId="77777777" w:rsidR="00086146" w:rsidRDefault="00086146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F215" w14:textId="77777777" w:rsidR="00086146" w:rsidRDefault="00086146" w:rsidP="00ED0FA2">
      <w:pPr>
        <w:spacing w:after="0" w:line="240" w:lineRule="auto"/>
      </w:pPr>
      <w:r>
        <w:separator/>
      </w:r>
    </w:p>
  </w:footnote>
  <w:footnote w:type="continuationSeparator" w:id="0">
    <w:p w14:paraId="50367447" w14:textId="77777777" w:rsidR="00086146" w:rsidRDefault="00086146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B579" w14:textId="77777777" w:rsidR="00ED0FA2" w:rsidRPr="00A63588" w:rsidRDefault="00F52F13" w:rsidP="00A635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C8471" wp14:editId="3DB1AF41">
          <wp:simplePos x="0" y="0"/>
          <wp:positionH relativeFrom="column">
            <wp:posOffset>-38100</wp:posOffset>
          </wp:positionH>
          <wp:positionV relativeFrom="paragraph">
            <wp:posOffset>-178728</wp:posOffset>
          </wp:positionV>
          <wp:extent cx="2232025" cy="250190"/>
          <wp:effectExtent l="0" t="0" r="0" b="0"/>
          <wp:wrapNone/>
          <wp:docPr id="1056184939" name="Graphic 1056184939" descr="Iowa Health and Human Services logo, a stylized sans-serif word Iowa is on the left, the words Health and Human Services is on the right, with a divider line in betwe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Iowa Health and Human Services logo, a stylized sans-serif word Iowa is on the left, the words Health and Human Services is on the right, with a divider line in betwe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9D2009" wp14:editId="7AE2E7C9">
              <wp:simplePos x="0" y="0"/>
              <wp:positionH relativeFrom="column">
                <wp:posOffset>-147955</wp:posOffset>
              </wp:positionH>
              <wp:positionV relativeFrom="paragraph">
                <wp:posOffset>173306</wp:posOffset>
              </wp:positionV>
              <wp:extent cx="68897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30726" w14:textId="77777777" w:rsidR="00E368B6" w:rsidRDefault="00086688" w:rsidP="00F52F13">
                          <w:pPr>
                            <w:tabs>
                              <w:tab w:val="right" w:pos="9360"/>
                            </w:tabs>
                            <w:spacing w:after="0" w:line="240" w:lineRule="auto"/>
                            <w:rPr>
                              <w:color w:val="03495B" w:themeColor="accent1" w:themeShade="BF"/>
                              <w:szCs w:val="24"/>
                            </w:rPr>
                          </w:pPr>
                          <w:r w:rsidRPr="00086688">
                            <w:rPr>
                              <w:color w:val="03495B" w:themeColor="accent1" w:themeShade="BF"/>
                              <w:szCs w:val="24"/>
                            </w:rPr>
                            <w:t>Kim Reynolds</w:t>
                          </w:r>
                          <w:r w:rsidR="002153B2">
                            <w:rPr>
                              <w:color w:val="03495B" w:themeColor="accent1" w:themeShade="BF"/>
                              <w:szCs w:val="24"/>
                            </w:rPr>
                            <w:t>, Governor</w:t>
                          </w:r>
                          <w:r w:rsidRPr="00086688">
                            <w:rPr>
                              <w:color w:val="03495B" w:themeColor="accent1" w:themeShade="BF"/>
                              <w:szCs w:val="24"/>
                            </w:rPr>
                            <w:tab/>
                            <w:t>Kelly Garcia, Director</w:t>
                          </w:r>
                        </w:p>
                        <w:p w14:paraId="399623D5" w14:textId="77777777" w:rsidR="00F52F13" w:rsidRPr="00086688" w:rsidRDefault="00F52F13" w:rsidP="00F52F13">
                          <w:pPr>
                            <w:tabs>
                              <w:tab w:val="right" w:pos="9360"/>
                            </w:tabs>
                            <w:spacing w:after="0" w:line="240" w:lineRule="auto"/>
                            <w:rPr>
                              <w:color w:val="03495B" w:themeColor="accent1" w:themeShade="BF"/>
                              <w:szCs w:val="24"/>
                            </w:rPr>
                          </w:pPr>
                          <w:r w:rsidRPr="00F52F13">
                            <w:rPr>
                              <w:color w:val="03495B" w:themeColor="accent1" w:themeShade="BF"/>
                              <w:szCs w:val="24"/>
                            </w:rPr>
                            <w:t xml:space="preserve">Chris Cournoyer, Lieutenant Governor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D2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65pt;margin-top:13.65pt;width:54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GA+gEAAM4DAAAOAAAAZHJzL2Uyb0RvYy54bWysU8GO2yAQvVfqPyDuje0oySZWnNV2t6kq&#10;bbeVtv0AjHGMCgwFEjv9+g7Ym43aW1UfEHiYN/PePLa3g1bkJJyXYCpazHJKhOHQSHOo6Pdv+3dr&#10;SnxgpmEKjKjoWXh6u3v7ZtvbUsyhA9UIRxDE+LK3Fe1CsGWWed4JzfwMrDAYbMFpFvDoDlnjWI/o&#10;WmXzPF9lPbjGOuDCe/z7MAbpLuG3reDhS9t6EYiqKPYW0urSWsc1221ZeXDMdpJPbbB/6EIzabDo&#10;BeqBBUaOTv4FpSV34KENMw46g7aVXCQOyKbI/2Dz3DErEhcUx9uLTP7/wfKn07P96kgY3sOAA0wk&#10;vH0E/sMTA/cdMwdx5xz0nWANFi6iZFlvfTmlRql96SNI3X+GBofMjgES0NA6HVVBngTRcQDni+hi&#10;CITjz9V6vblZYohjrFjki9U8jSVj5Uu6dT58FKBJ3FTU4VQTPDs9+hDbYeXLlVjNwF4qlSarDOkr&#10;ulnOlynhKqJlQOMpqSu6zuM3WiGy/GCalByYVOMeCygz0Y5MR85hqAe8GOnX0JxRAAejwfBB4KYD&#10;94uSHs1VUf/zyJygRH0yKOKmWCyiG9NhsbxBxsRdR+rrCDMcoSoaKBm39yE5OHL19g7F3sskw2sn&#10;U69omqTOZPDoyutzuvX6DHe/AQAA//8DAFBLAwQUAAYACAAAACEAdBxE4d8AAAALAQAADwAAAGRy&#10;cy9kb3ducmV2LnhtbEyPwU7DMAyG70i8Q2QkbluyDtapNJ0mtI0jMCrOWRPaisaJkqwrb493gpNl&#10;+9Pvz+VmsgMbTYi9QwmLuQBmsHG6x1ZC/bGfrYHFpFCrwaGR8GMibKrbm1IV2l3w3YzH1DIKwVgo&#10;CV1KvuA8Np2xKs6dN0i7LxesStSGluugLhRuB54JseJW9UgXOuXNc2ea7+PZSvDJH/KX8Pq23e1H&#10;UX8e6qxvd1Le303bJ2DJTOkPhqs+qUNFTid3Rh3ZIGGWLZeESshyqldArBY5sBNNHtaPwKuS//+h&#10;+gUAAP//AwBQSwECLQAUAAYACAAAACEAtoM4kv4AAADhAQAAEwAAAAAAAAAAAAAAAAAAAAAAW0Nv&#10;bnRlbnRfVHlwZXNdLnhtbFBLAQItABQABgAIAAAAIQA4/SH/1gAAAJQBAAALAAAAAAAAAAAAAAAA&#10;AC8BAABfcmVscy8ucmVsc1BLAQItABQABgAIAAAAIQAziIGA+gEAAM4DAAAOAAAAAAAAAAAAAAAA&#10;AC4CAABkcnMvZTJvRG9jLnhtbFBLAQItABQABgAIAAAAIQB0HETh3wAAAAsBAAAPAAAAAAAAAAAA&#10;AAAAAFQEAABkcnMvZG93bnJldi54bWxQSwUGAAAAAAQABADzAAAAYAUAAAAA&#10;" filled="f" stroked="f">
              <v:textbox style="mso-fit-shape-to-text:t">
                <w:txbxContent>
                  <w:p w14:paraId="6DE30726" w14:textId="77777777" w:rsidR="00E368B6" w:rsidRDefault="00086688" w:rsidP="00F52F13">
                    <w:pPr>
                      <w:tabs>
                        <w:tab w:val="right" w:pos="9360"/>
                      </w:tabs>
                      <w:spacing w:after="0" w:line="240" w:lineRule="auto"/>
                      <w:rPr>
                        <w:color w:val="03495B" w:themeColor="accent1" w:themeShade="BF"/>
                        <w:szCs w:val="24"/>
                      </w:rPr>
                    </w:pPr>
                    <w:r w:rsidRPr="00086688">
                      <w:rPr>
                        <w:color w:val="03495B" w:themeColor="accent1" w:themeShade="BF"/>
                        <w:szCs w:val="24"/>
                      </w:rPr>
                      <w:t>Kim Reynolds</w:t>
                    </w:r>
                    <w:r w:rsidR="002153B2">
                      <w:rPr>
                        <w:color w:val="03495B" w:themeColor="accent1" w:themeShade="BF"/>
                        <w:szCs w:val="24"/>
                      </w:rPr>
                      <w:t>, Governor</w:t>
                    </w:r>
                    <w:r w:rsidRPr="00086688">
                      <w:rPr>
                        <w:color w:val="03495B" w:themeColor="accent1" w:themeShade="BF"/>
                        <w:szCs w:val="24"/>
                      </w:rPr>
                      <w:tab/>
                      <w:t>Kelly Garcia, Director</w:t>
                    </w:r>
                  </w:p>
                  <w:p w14:paraId="399623D5" w14:textId="77777777" w:rsidR="00F52F13" w:rsidRPr="00086688" w:rsidRDefault="00F52F13" w:rsidP="00F52F13">
                    <w:pPr>
                      <w:tabs>
                        <w:tab w:val="right" w:pos="9360"/>
                      </w:tabs>
                      <w:spacing w:after="0" w:line="240" w:lineRule="auto"/>
                      <w:rPr>
                        <w:color w:val="03495B" w:themeColor="accent1" w:themeShade="BF"/>
                        <w:szCs w:val="24"/>
                      </w:rPr>
                    </w:pPr>
                    <w:r w:rsidRPr="00F52F13">
                      <w:rPr>
                        <w:color w:val="03495B" w:themeColor="accent1" w:themeShade="BF"/>
                        <w:szCs w:val="24"/>
                      </w:rPr>
                      <w:t xml:space="preserve">Chris Cournoyer, Lieutenant Governor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6C6D"/>
    <w:multiLevelType w:val="hybridMultilevel"/>
    <w:tmpl w:val="9D20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2"/>
  </w:num>
  <w:num w:numId="2" w16cid:durableId="529688289">
    <w:abstractNumId w:val="4"/>
  </w:num>
  <w:num w:numId="3" w16cid:durableId="655499794">
    <w:abstractNumId w:val="1"/>
  </w:num>
  <w:num w:numId="4" w16cid:durableId="1634825399">
    <w:abstractNumId w:val="6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7"/>
  </w:num>
  <w:num w:numId="8" w16cid:durableId="1913923778">
    <w:abstractNumId w:val="3"/>
  </w:num>
  <w:num w:numId="9" w16cid:durableId="106214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46"/>
    <w:rsid w:val="00041FDB"/>
    <w:rsid w:val="00051975"/>
    <w:rsid w:val="00086146"/>
    <w:rsid w:val="00086688"/>
    <w:rsid w:val="000B4E5B"/>
    <w:rsid w:val="000D53F2"/>
    <w:rsid w:val="00154DA8"/>
    <w:rsid w:val="001979EF"/>
    <w:rsid w:val="001E46F2"/>
    <w:rsid w:val="001F66B9"/>
    <w:rsid w:val="002153B2"/>
    <w:rsid w:val="00342B93"/>
    <w:rsid w:val="003C2B27"/>
    <w:rsid w:val="003D4E77"/>
    <w:rsid w:val="004E77FB"/>
    <w:rsid w:val="004E7CB2"/>
    <w:rsid w:val="004F4DB7"/>
    <w:rsid w:val="00521A34"/>
    <w:rsid w:val="005F587F"/>
    <w:rsid w:val="006303C7"/>
    <w:rsid w:val="00670542"/>
    <w:rsid w:val="006A1D34"/>
    <w:rsid w:val="006D285F"/>
    <w:rsid w:val="007063C0"/>
    <w:rsid w:val="0071057A"/>
    <w:rsid w:val="00714B6E"/>
    <w:rsid w:val="00733588"/>
    <w:rsid w:val="00753E73"/>
    <w:rsid w:val="00787B92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9C1720"/>
    <w:rsid w:val="009E560F"/>
    <w:rsid w:val="00A57921"/>
    <w:rsid w:val="00A63588"/>
    <w:rsid w:val="00A828ED"/>
    <w:rsid w:val="00B33E59"/>
    <w:rsid w:val="00B43AF6"/>
    <w:rsid w:val="00B64635"/>
    <w:rsid w:val="00BB39EA"/>
    <w:rsid w:val="00BE0B2A"/>
    <w:rsid w:val="00D0748D"/>
    <w:rsid w:val="00D36BC3"/>
    <w:rsid w:val="00D817D2"/>
    <w:rsid w:val="00DA1414"/>
    <w:rsid w:val="00DC27F8"/>
    <w:rsid w:val="00DE0E1F"/>
    <w:rsid w:val="00E368B6"/>
    <w:rsid w:val="00E56796"/>
    <w:rsid w:val="00E84ABA"/>
    <w:rsid w:val="00ED0FA2"/>
    <w:rsid w:val="00ED59DB"/>
    <w:rsid w:val="00F31F9F"/>
    <w:rsid w:val="00F52F13"/>
    <w:rsid w:val="00F707FA"/>
    <w:rsid w:val="00FA5524"/>
    <w:rsid w:val="00FD1645"/>
    <w:rsid w:val="00FF1615"/>
    <w:rsid w:val="00FF1A24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8F8D"/>
  <w15:chartTrackingRefBased/>
  <w15:docId w15:val="{E9D71726-6706-4FBF-9924-961F768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53E73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79EF"/>
    <w:rPr>
      <w:color w:val="694C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dopportunities.iowa.go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hes\Downloads\HHS%20Letterhead%20Formal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Letterheads</Topic>
    <Category_x0020_1 xmlns="f88e24f3-da62-4d13-8742-1b7075cad43b">Templates</Category_x0020_1>
    <TaxCatchAll xmlns="07f02910-0123-428f-bbba-f09bb309b0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C42B7-C38D-420A-8027-D56C8B268CF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974A0-F7B0-419C-885D-78E3F8856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3B35A-ABAD-46CD-8D23-38F1A467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Formal</Template>
  <TotalTime>274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Mathes, Melanie</dc:creator>
  <cp:keywords/>
  <dc:description/>
  <cp:lastModifiedBy>Mathes, Melanie [HHS]</cp:lastModifiedBy>
  <cp:revision>6</cp:revision>
  <dcterms:created xsi:type="dcterms:W3CDTF">2025-01-21T14:56:00Z</dcterms:created>
  <dcterms:modified xsi:type="dcterms:W3CDTF">2025-01-21T20:39:00Z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