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C27" w:rsidRPr="00104AF7" w:rsidRDefault="00104AF7" w:rsidP="00104AF7">
      <w:pPr>
        <w:pStyle w:val="Title"/>
        <w:jc w:val="left"/>
        <w:rPr>
          <w:sz w:val="32"/>
          <w:u w:val="none"/>
        </w:rPr>
      </w:pPr>
      <w:r w:rsidRPr="008B5B60">
        <w:rPr>
          <w:sz w:val="24"/>
          <w:szCs w:val="24"/>
          <w:u w:val="none"/>
        </w:rPr>
        <w:t>Bid #</w:t>
      </w:r>
      <w:r>
        <w:rPr>
          <w:sz w:val="24"/>
          <w:szCs w:val="24"/>
          <w:u w:val="none"/>
        </w:rPr>
        <w:t xml:space="preserve"> </w:t>
      </w:r>
      <w:r w:rsidRPr="008B5B60">
        <w:rPr>
          <w:sz w:val="24"/>
          <w:szCs w:val="24"/>
        </w:rPr>
        <w:t>_</w:t>
      </w:r>
      <w:r w:rsidR="000A4ED7">
        <w:rPr>
          <w:sz w:val="24"/>
          <w:szCs w:val="24"/>
        </w:rPr>
        <w:t>RFQ</w:t>
      </w:r>
      <w:r w:rsidR="00B422A4">
        <w:rPr>
          <w:sz w:val="24"/>
          <w:szCs w:val="24"/>
        </w:rPr>
        <w:t>031</w:t>
      </w:r>
      <w:r w:rsidR="009B0BFB">
        <w:rPr>
          <w:sz w:val="24"/>
          <w:szCs w:val="24"/>
        </w:rPr>
        <w:t>4</w:t>
      </w:r>
      <w:r w:rsidR="00B422A4">
        <w:rPr>
          <w:sz w:val="24"/>
          <w:szCs w:val="24"/>
        </w:rPr>
        <w:t>25-01</w:t>
      </w:r>
      <w:r>
        <w:rPr>
          <w:sz w:val="24"/>
          <w:szCs w:val="24"/>
          <w:u w:val="none"/>
        </w:rPr>
        <w:tab/>
      </w:r>
      <w:r>
        <w:rPr>
          <w:sz w:val="24"/>
          <w:szCs w:val="24"/>
          <w:u w:val="none"/>
        </w:rPr>
        <w:tab/>
      </w:r>
      <w:r>
        <w:rPr>
          <w:sz w:val="24"/>
          <w:szCs w:val="24"/>
          <w:u w:val="none"/>
        </w:rPr>
        <w:tab/>
      </w:r>
      <w:r w:rsidR="000B3C27">
        <w:t>RUSH BIDS</w:t>
      </w:r>
      <w:r>
        <w:rPr>
          <w:u w:val="none"/>
        </w:rPr>
        <w:tab/>
      </w:r>
      <w:r>
        <w:rPr>
          <w:u w:val="none"/>
        </w:rPr>
        <w:tab/>
      </w:r>
      <w:r>
        <w:rPr>
          <w:u w:val="none"/>
        </w:rPr>
        <w:tab/>
      </w:r>
      <w:r>
        <w:rPr>
          <w:u w:val="none"/>
        </w:rPr>
        <w:tab/>
        <w:t xml:space="preserve"> </w:t>
      </w:r>
    </w:p>
    <w:p w:rsidR="004449ED" w:rsidRDefault="004449ED" w:rsidP="004449ED">
      <w:pPr>
        <w:jc w:val="both"/>
      </w:pPr>
      <w:r>
        <w:t xml:space="preserve">The State of </w:t>
      </w:r>
      <w:smartTag w:uri="urn:schemas-microsoft-com:office:smarttags" w:element="State">
        <w:smartTag w:uri="urn:schemas-microsoft-com:office:smarttags" w:element="place">
          <w:r>
            <w:t>Iowa</w:t>
          </w:r>
        </w:smartTag>
      </w:smartTag>
      <w:r>
        <w:t xml:space="preserve"> is now taking RUSH BIDS on the following specifications. All usual Rules and Penalties apply</w:t>
      </w:r>
    </w:p>
    <w:p w:rsidR="004449ED" w:rsidRDefault="004449ED" w:rsidP="004449ED">
      <w:pPr>
        <w:ind w:left="1985" w:hanging="1985"/>
        <w:jc w:val="both"/>
      </w:pPr>
      <w:r>
        <w:t>as set forth by the Code of Iowa - Delivery Dates are firm unless negotiated with end user due to alterations. Bids may</w:t>
      </w:r>
    </w:p>
    <w:p w:rsidR="004449ED" w:rsidRDefault="004449ED" w:rsidP="004449ED">
      <w:pPr>
        <w:ind w:left="1985" w:hanging="1985"/>
        <w:jc w:val="both"/>
      </w:pPr>
      <w:r>
        <w:t xml:space="preserve">be </w:t>
      </w:r>
      <w:r w:rsidR="00B422A4">
        <w:t xml:space="preserve">emailed to </w:t>
      </w:r>
      <w:hyperlink r:id="rId5" w:history="1">
        <w:r w:rsidR="00B422A4" w:rsidRPr="00D67C4F">
          <w:rPr>
            <w:rStyle w:val="Hyperlink"/>
          </w:rPr>
          <w:t>stella.sussex@iowa.gov</w:t>
        </w:r>
      </w:hyperlink>
      <w:r w:rsidR="00B422A4">
        <w:t xml:space="preserve"> or </w:t>
      </w:r>
      <w:r>
        <w:t xml:space="preserve">faxed to 515/242-6307 no later than </w:t>
      </w:r>
      <w:r>
        <w:rPr>
          <w:b/>
          <w:bCs/>
          <w:sz w:val="24"/>
        </w:rPr>
        <w:t>2:30 pm</w:t>
      </w:r>
      <w:r>
        <w:rPr>
          <w:b/>
          <w:bCs/>
        </w:rPr>
        <w:t xml:space="preserve">   </w:t>
      </w:r>
      <w:r>
        <w:t>on</w:t>
      </w:r>
      <w:r w:rsidR="00B422A4">
        <w:t xml:space="preserve">   </w:t>
      </w:r>
      <w:r w:rsidR="00B422A4">
        <w:rPr>
          <w:b/>
          <w:bCs/>
          <w:sz w:val="24"/>
        </w:rPr>
        <w:t>03-1</w:t>
      </w:r>
      <w:r w:rsidR="009B0BFB">
        <w:rPr>
          <w:b/>
          <w:bCs/>
          <w:sz w:val="24"/>
        </w:rPr>
        <w:t>4</w:t>
      </w:r>
      <w:r w:rsidR="00B422A4">
        <w:rPr>
          <w:b/>
          <w:bCs/>
          <w:sz w:val="24"/>
        </w:rPr>
        <w:t xml:space="preserve">-25     </w:t>
      </w:r>
      <w:r>
        <w:t>Please return on this</w:t>
      </w:r>
    </w:p>
    <w:p w:rsidR="004449ED" w:rsidRDefault="00B422A4" w:rsidP="004449ED">
      <w:pPr>
        <w:ind w:left="567" w:right="143" w:hanging="567"/>
      </w:pPr>
      <w:r>
        <w:rPr>
          <w:noProof/>
        </w:rPr>
        <mc:AlternateContent>
          <mc:Choice Requires="wps">
            <w:drawing>
              <wp:anchor distT="0" distB="0" distL="114300" distR="114300" simplePos="0" relativeHeight="251665920" behindDoc="0" locked="0" layoutInCell="0" allowOverlap="1">
                <wp:simplePos x="0" y="0"/>
                <wp:positionH relativeFrom="column">
                  <wp:posOffset>3892371</wp:posOffset>
                </wp:positionH>
                <wp:positionV relativeFrom="paragraph">
                  <wp:posOffset>8890</wp:posOffset>
                </wp:positionV>
                <wp:extent cx="2103755" cy="635"/>
                <wp:effectExtent l="0" t="0" r="29845"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8A78D" id="Straight Connector 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7pt" to="472.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" o:allowincell="f">
                <v:stroke startarrowwidth="narrow" startarrowlength="short" endarrowwidth="narrow" endarrowlength="short"/>
              </v:line>
            </w:pict>
          </mc:Fallback>
        </mc:AlternateContent>
      </w:r>
      <w:r w:rsidR="004449ED">
        <w:rPr>
          <w:noProof/>
        </w:rPr>
        <mc:AlternateContent>
          <mc:Choice Requires="wps">
            <w:drawing>
              <wp:anchor distT="0" distB="0" distL="114300" distR="114300" simplePos="0" relativeHeight="251657728" behindDoc="0" locked="0" layoutInCell="0" allowOverlap="1">
                <wp:simplePos x="0" y="0"/>
                <wp:positionH relativeFrom="column">
                  <wp:posOffset>-60685</wp:posOffset>
                </wp:positionH>
                <wp:positionV relativeFrom="paragraph">
                  <wp:posOffset>180782</wp:posOffset>
                </wp:positionV>
                <wp:extent cx="6830171" cy="39756"/>
                <wp:effectExtent l="0" t="0" r="27940" b="3683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0171" cy="397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3E3D9"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4.25pt" to="53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" o:allowincell="f"/>
            </w:pict>
          </mc:Fallback>
        </mc:AlternateContent>
      </w:r>
      <w:r w:rsidR="004449ED">
        <w:t xml:space="preserve">bid sheet. Contact Stella Sussex at 515-954-0755 or </w:t>
      </w:r>
      <w:hyperlink r:id="rId6" w:history="1">
        <w:r w:rsidR="004449ED" w:rsidRPr="00665AE0">
          <w:rPr>
            <w:rStyle w:val="Hyperlink"/>
          </w:rPr>
          <w:t>stella.sussex@iowa.gov</w:t>
        </w:r>
      </w:hyperlink>
      <w:r w:rsidR="004449ED">
        <w:t xml:space="preserve"> with any questions concerning the bid specifications.</w:t>
      </w:r>
    </w:p>
    <w:p w:rsidR="000B3C27" w:rsidRDefault="000B3C27" w:rsidP="004449ED">
      <w:pPr>
        <w:ind w:left="567" w:right="143" w:hanging="567"/>
      </w:pPr>
      <w:r>
        <w:t xml:space="preserve"> </w:t>
      </w:r>
    </w:p>
    <w:p w:rsidR="009B5D20" w:rsidRDefault="000B3C27">
      <w:pPr>
        <w:pStyle w:val="Heading7"/>
      </w:pPr>
      <w:r>
        <w:t>AGENCY</w:t>
      </w:r>
      <w:r w:rsidR="0068260A">
        <w:t>:</w:t>
      </w:r>
      <w:r>
        <w:tab/>
      </w:r>
      <w:r>
        <w:tab/>
      </w:r>
      <w:r w:rsidR="002653C1">
        <w:t>IOWA DEPARTMENT OF ADMINSITRATIVE SERVICES - Print</w:t>
      </w:r>
    </w:p>
    <w:p w:rsidR="00DE1FD9" w:rsidRPr="007E4BB6" w:rsidRDefault="00DE1FD9" w:rsidP="00DE1FD9">
      <w:pPr>
        <w:rPr>
          <w:b/>
          <w:sz w:val="16"/>
          <w:szCs w:val="16"/>
        </w:rPr>
      </w:pPr>
      <w:r w:rsidRPr="007E4BB6">
        <w:rPr>
          <w:sz w:val="16"/>
          <w:szCs w:val="16"/>
        </w:rPr>
        <w:tab/>
      </w:r>
      <w:r w:rsidRPr="007E4BB6">
        <w:rPr>
          <w:sz w:val="16"/>
          <w:szCs w:val="16"/>
        </w:rPr>
        <w:tab/>
      </w:r>
      <w:r w:rsidRPr="007E4BB6">
        <w:rPr>
          <w:sz w:val="16"/>
          <w:szCs w:val="16"/>
        </w:rPr>
        <w:tab/>
      </w:r>
    </w:p>
    <w:p w:rsidR="00DE1FD9" w:rsidRDefault="000B3C27">
      <w:pPr>
        <w:rPr>
          <w:b/>
          <w:bCs/>
          <w:sz w:val="22"/>
        </w:rPr>
      </w:pPr>
      <w:r>
        <w:rPr>
          <w:b/>
          <w:bCs/>
          <w:sz w:val="22"/>
        </w:rPr>
        <w:t>QUANTITY</w:t>
      </w:r>
      <w:r w:rsidR="0068260A">
        <w:rPr>
          <w:b/>
          <w:bCs/>
          <w:sz w:val="22"/>
        </w:rPr>
        <w:t>:</w:t>
      </w:r>
      <w:r>
        <w:rPr>
          <w:b/>
          <w:bCs/>
          <w:sz w:val="22"/>
        </w:rPr>
        <w:tab/>
      </w:r>
      <w:r>
        <w:rPr>
          <w:b/>
          <w:bCs/>
          <w:sz w:val="22"/>
        </w:rPr>
        <w:tab/>
      </w:r>
      <w:r w:rsidR="00B422A4">
        <w:rPr>
          <w:b/>
          <w:bCs/>
          <w:sz w:val="22"/>
        </w:rPr>
        <w:t>256,000</w:t>
      </w:r>
      <w:r w:rsidR="009B0BFB">
        <w:rPr>
          <w:b/>
          <w:bCs/>
          <w:sz w:val="22"/>
        </w:rPr>
        <w:t xml:space="preserve"> each of 3 forms</w:t>
      </w:r>
      <w:r w:rsidR="00F517A2">
        <w:rPr>
          <w:b/>
          <w:bCs/>
          <w:sz w:val="22"/>
        </w:rPr>
        <w:t xml:space="preserve"> – 768,000 </w:t>
      </w:r>
      <w:proofErr w:type="gramStart"/>
      <w:r w:rsidR="00F517A2">
        <w:rPr>
          <w:b/>
          <w:bCs/>
          <w:sz w:val="22"/>
        </w:rPr>
        <w:t>total</w:t>
      </w:r>
      <w:proofErr w:type="gramEnd"/>
    </w:p>
    <w:p w:rsidR="000B3C27" w:rsidRPr="00361D68" w:rsidRDefault="00214289">
      <w:pPr>
        <w:rPr>
          <w:b/>
          <w:bCs/>
          <w:sz w:val="22"/>
        </w:rPr>
      </w:pPr>
      <w:r>
        <w:rPr>
          <w:b/>
          <w:bCs/>
          <w:sz w:val="22"/>
        </w:rPr>
        <w:tab/>
      </w:r>
      <w:r>
        <w:rPr>
          <w:b/>
          <w:bCs/>
          <w:sz w:val="22"/>
        </w:rPr>
        <w:tab/>
      </w:r>
      <w:r>
        <w:rPr>
          <w:b/>
          <w:bCs/>
          <w:sz w:val="22"/>
        </w:rPr>
        <w:tab/>
      </w:r>
      <w:r w:rsidR="002653C1">
        <w:t>No Over-runs or Under-runs allowed</w:t>
      </w:r>
    </w:p>
    <w:p w:rsidR="007E4BB6" w:rsidRPr="007E4BB6" w:rsidRDefault="007E4BB6" w:rsidP="00F474B7">
      <w:pPr>
        <w:pStyle w:val="Heading3"/>
        <w:rPr>
          <w:sz w:val="16"/>
          <w:szCs w:val="16"/>
        </w:rPr>
      </w:pPr>
    </w:p>
    <w:p w:rsidR="007938CF" w:rsidRDefault="000B3C27" w:rsidP="00F474B7">
      <w:pPr>
        <w:pStyle w:val="Heading3"/>
        <w:rPr>
          <w:bCs/>
        </w:rPr>
      </w:pPr>
      <w:r>
        <w:t>DESCRIPTION</w:t>
      </w:r>
      <w:r w:rsidR="0068260A">
        <w:t>:</w:t>
      </w:r>
      <w:r>
        <w:tab/>
      </w:r>
      <w:r w:rsidR="00B422A4">
        <w:rPr>
          <w:bCs/>
        </w:rPr>
        <w:t xml:space="preserve">470-5356 </w:t>
      </w:r>
      <w:r w:rsidR="00F4512F">
        <w:rPr>
          <w:bCs/>
        </w:rPr>
        <w:t xml:space="preserve">  </w:t>
      </w:r>
      <w:r w:rsidR="00B422A4">
        <w:rPr>
          <w:bCs/>
        </w:rPr>
        <w:t xml:space="preserve">MCO Health and Dental Change Form </w:t>
      </w:r>
      <w:r w:rsidR="007B3663">
        <w:rPr>
          <w:bCs/>
        </w:rPr>
        <w:t>(1/25)</w:t>
      </w:r>
    </w:p>
    <w:p w:rsidR="009B0BFB" w:rsidRPr="009B0BFB" w:rsidRDefault="009B0BFB" w:rsidP="009B0BFB">
      <w:pPr>
        <w:rPr>
          <w:b/>
          <w:sz w:val="22"/>
          <w:szCs w:val="22"/>
        </w:rPr>
      </w:pPr>
      <w:r>
        <w:tab/>
      </w:r>
      <w:r>
        <w:tab/>
      </w:r>
      <w:r>
        <w:tab/>
      </w:r>
      <w:r w:rsidRPr="009B0BFB">
        <w:rPr>
          <w:b/>
          <w:sz w:val="22"/>
          <w:szCs w:val="22"/>
        </w:rPr>
        <w:t>Comm 504 MCO &amp; Dental Providers Brochure (2/25)</w:t>
      </w:r>
    </w:p>
    <w:p w:rsidR="009B0BFB" w:rsidRPr="009B0BFB" w:rsidRDefault="009B0BFB" w:rsidP="009B0BFB">
      <w:pPr>
        <w:rPr>
          <w:b/>
          <w:sz w:val="22"/>
          <w:szCs w:val="22"/>
        </w:rPr>
      </w:pPr>
      <w:r w:rsidRPr="009B0BFB">
        <w:rPr>
          <w:b/>
          <w:sz w:val="22"/>
          <w:szCs w:val="22"/>
        </w:rPr>
        <w:tab/>
      </w:r>
      <w:r w:rsidRPr="009B0BFB">
        <w:rPr>
          <w:b/>
          <w:sz w:val="22"/>
          <w:szCs w:val="22"/>
        </w:rPr>
        <w:tab/>
      </w:r>
      <w:r w:rsidRPr="009B0BFB">
        <w:rPr>
          <w:b/>
          <w:sz w:val="22"/>
          <w:szCs w:val="22"/>
        </w:rPr>
        <w:tab/>
        <w:t>Comm 505 Discrimination is Against the Law Brochure (2/25)</w:t>
      </w:r>
    </w:p>
    <w:p w:rsidR="007E4BB6" w:rsidRPr="007E4BB6" w:rsidRDefault="000C5D44" w:rsidP="004C733F">
      <w:pPr>
        <w:rPr>
          <w:b/>
          <w:sz w:val="16"/>
          <w:szCs w:val="16"/>
        </w:rPr>
      </w:pPr>
      <w:r w:rsidRPr="007E4BB6">
        <w:rPr>
          <w:sz w:val="16"/>
          <w:szCs w:val="16"/>
        </w:rPr>
        <w:tab/>
      </w:r>
      <w:r w:rsidRPr="007E4BB6">
        <w:rPr>
          <w:sz w:val="16"/>
          <w:szCs w:val="16"/>
        </w:rPr>
        <w:tab/>
      </w:r>
      <w:r w:rsidRPr="007E4BB6">
        <w:rPr>
          <w:sz w:val="16"/>
          <w:szCs w:val="16"/>
        </w:rPr>
        <w:tab/>
      </w:r>
      <w:r w:rsidR="00F71374" w:rsidRPr="007E4BB6">
        <w:rPr>
          <w:b/>
          <w:sz w:val="16"/>
          <w:szCs w:val="16"/>
        </w:rPr>
        <w:tab/>
      </w:r>
      <w:r w:rsidR="00F71374" w:rsidRPr="007E4BB6">
        <w:rPr>
          <w:b/>
          <w:sz w:val="16"/>
          <w:szCs w:val="16"/>
        </w:rPr>
        <w:tab/>
      </w:r>
      <w:r w:rsidR="00F71374" w:rsidRPr="007E4BB6">
        <w:rPr>
          <w:b/>
          <w:sz w:val="16"/>
          <w:szCs w:val="16"/>
        </w:rPr>
        <w:tab/>
      </w:r>
    </w:p>
    <w:p w:rsidR="00F73189" w:rsidRDefault="00F56B8B" w:rsidP="004C733F">
      <w:pPr>
        <w:rPr>
          <w:b/>
          <w:sz w:val="22"/>
          <w:szCs w:val="22"/>
        </w:rPr>
      </w:pPr>
      <w:r>
        <w:rPr>
          <w:b/>
          <w:sz w:val="22"/>
          <w:szCs w:val="22"/>
        </w:rPr>
        <w:t>PAGES</w:t>
      </w:r>
      <w:r w:rsidR="0068260A">
        <w:rPr>
          <w:b/>
          <w:sz w:val="22"/>
          <w:szCs w:val="22"/>
        </w:rPr>
        <w:t>:</w:t>
      </w:r>
      <w:r>
        <w:rPr>
          <w:b/>
          <w:sz w:val="22"/>
          <w:szCs w:val="22"/>
        </w:rPr>
        <w:tab/>
      </w:r>
      <w:r>
        <w:rPr>
          <w:b/>
          <w:sz w:val="22"/>
          <w:szCs w:val="22"/>
        </w:rPr>
        <w:tab/>
      </w:r>
      <w:r w:rsidR="00735323">
        <w:rPr>
          <w:b/>
          <w:sz w:val="22"/>
          <w:szCs w:val="22"/>
        </w:rPr>
        <w:t xml:space="preserve">470-5356 – </w:t>
      </w:r>
      <w:r w:rsidR="00B422A4">
        <w:rPr>
          <w:b/>
          <w:sz w:val="22"/>
          <w:szCs w:val="22"/>
        </w:rPr>
        <w:t>1</w:t>
      </w:r>
    </w:p>
    <w:p w:rsidR="00735323" w:rsidRPr="00CC6A12" w:rsidRDefault="00735323" w:rsidP="004C733F">
      <w:pPr>
        <w:rPr>
          <w:b/>
          <w:sz w:val="22"/>
          <w:szCs w:val="22"/>
        </w:rPr>
      </w:pPr>
      <w:r>
        <w:rPr>
          <w:b/>
          <w:sz w:val="22"/>
          <w:szCs w:val="22"/>
        </w:rPr>
        <w:tab/>
      </w:r>
      <w:r>
        <w:rPr>
          <w:b/>
          <w:sz w:val="22"/>
          <w:szCs w:val="22"/>
        </w:rPr>
        <w:tab/>
      </w:r>
      <w:r>
        <w:rPr>
          <w:b/>
          <w:sz w:val="22"/>
          <w:szCs w:val="22"/>
        </w:rPr>
        <w:tab/>
        <w:t>Comm 504 &amp; Comm 505 – 2 pages each</w:t>
      </w:r>
    </w:p>
    <w:p w:rsidR="004C733F" w:rsidRPr="007E4BB6" w:rsidRDefault="00F73189" w:rsidP="004C733F">
      <w:pPr>
        <w:rPr>
          <w:b/>
          <w:sz w:val="16"/>
          <w:szCs w:val="16"/>
        </w:rPr>
      </w:pPr>
      <w:r w:rsidRPr="007E4BB6">
        <w:rPr>
          <w:b/>
          <w:sz w:val="16"/>
          <w:szCs w:val="16"/>
        </w:rPr>
        <w:tab/>
      </w:r>
      <w:r w:rsidRPr="007E4BB6">
        <w:rPr>
          <w:b/>
          <w:sz w:val="16"/>
          <w:szCs w:val="16"/>
        </w:rPr>
        <w:tab/>
      </w:r>
      <w:r w:rsidRPr="007E4BB6">
        <w:rPr>
          <w:b/>
          <w:sz w:val="16"/>
          <w:szCs w:val="16"/>
        </w:rPr>
        <w:tab/>
      </w:r>
      <w:r w:rsidR="004C733F" w:rsidRPr="007E4BB6">
        <w:rPr>
          <w:b/>
          <w:sz w:val="16"/>
          <w:szCs w:val="16"/>
        </w:rPr>
        <w:tab/>
      </w:r>
    </w:p>
    <w:p w:rsidR="0015212B" w:rsidRPr="00FC4CB7" w:rsidRDefault="00C77AD5" w:rsidP="00FC4CB7">
      <w:pPr>
        <w:ind w:left="2160" w:hanging="2160"/>
      </w:pPr>
      <w:r>
        <w:rPr>
          <w:b/>
          <w:sz w:val="22"/>
        </w:rPr>
        <w:t>COMPOSITION</w:t>
      </w:r>
      <w:r w:rsidR="0068260A">
        <w:rPr>
          <w:b/>
          <w:sz w:val="22"/>
        </w:rPr>
        <w:t>:</w:t>
      </w:r>
      <w:r>
        <w:rPr>
          <w:b/>
          <w:sz w:val="22"/>
        </w:rPr>
        <w:t xml:space="preserve"> </w:t>
      </w:r>
      <w:r>
        <w:rPr>
          <w:b/>
          <w:sz w:val="22"/>
        </w:rPr>
        <w:tab/>
      </w:r>
      <w:r w:rsidR="006F1CAA">
        <w:rPr>
          <w:b/>
          <w:sz w:val="22"/>
        </w:rPr>
        <w:t xml:space="preserve">An electronic PDF file available.  </w:t>
      </w:r>
    </w:p>
    <w:p w:rsidR="007E4BB6" w:rsidRPr="00C74EB4" w:rsidRDefault="000B3C27" w:rsidP="00C0445C">
      <w:pPr>
        <w:rPr>
          <w:bCs/>
        </w:rPr>
      </w:pPr>
      <w:r>
        <w:rPr>
          <w:bCs/>
        </w:rPr>
        <w:t>All negatives, dies and artwork remain the property of the state of Iowa and must be surrendered upon demand</w:t>
      </w:r>
      <w:r>
        <w:rPr>
          <w:bCs/>
        </w:rPr>
        <w:tab/>
      </w:r>
      <w:r>
        <w:rPr>
          <w:bCs/>
        </w:rPr>
        <w:tab/>
      </w:r>
      <w:r>
        <w:rPr>
          <w:bCs/>
        </w:rPr>
        <w:tab/>
      </w:r>
      <w:r w:rsidRPr="007E4BB6">
        <w:rPr>
          <w:bCs/>
          <w:sz w:val="16"/>
          <w:szCs w:val="16"/>
        </w:rPr>
        <w:tab/>
      </w:r>
      <w:r w:rsidRPr="007E4BB6">
        <w:rPr>
          <w:bCs/>
          <w:sz w:val="16"/>
          <w:szCs w:val="16"/>
        </w:rPr>
        <w:tab/>
      </w:r>
      <w:r>
        <w:rPr>
          <w:bCs/>
        </w:rPr>
        <w:t xml:space="preserve"> </w:t>
      </w:r>
    </w:p>
    <w:p w:rsidR="007E4BB6" w:rsidRPr="00C74EB4" w:rsidRDefault="00966B22" w:rsidP="002653C1">
      <w:pPr>
        <w:rPr>
          <w:b/>
          <w:bCs/>
          <w:sz w:val="16"/>
          <w:szCs w:val="16"/>
        </w:rPr>
      </w:pPr>
      <w:r>
        <w:rPr>
          <w:b/>
          <w:bCs/>
          <w:sz w:val="22"/>
        </w:rPr>
        <w:t>PROOFS</w:t>
      </w:r>
      <w:r w:rsidR="0068260A">
        <w:rPr>
          <w:b/>
          <w:bCs/>
          <w:sz w:val="22"/>
        </w:rPr>
        <w:t>:</w:t>
      </w:r>
      <w:r>
        <w:rPr>
          <w:b/>
          <w:bCs/>
          <w:sz w:val="22"/>
        </w:rPr>
        <w:tab/>
      </w:r>
      <w:r w:rsidR="0015212B">
        <w:rPr>
          <w:b/>
          <w:bCs/>
          <w:sz w:val="22"/>
        </w:rPr>
        <w:tab/>
      </w:r>
      <w:r w:rsidR="002653C1">
        <w:rPr>
          <w:b/>
          <w:bCs/>
          <w:sz w:val="22"/>
        </w:rPr>
        <w:t>PDF Proof required to Stella Sussex, 515-954-0755, stella.sussex@iowa.gov</w:t>
      </w:r>
      <w:r w:rsidR="006F1CAA">
        <w:rPr>
          <w:b/>
          <w:bCs/>
          <w:sz w:val="22"/>
        </w:rPr>
        <w:t xml:space="preserve">  </w:t>
      </w:r>
      <w:r w:rsidR="00A441E6" w:rsidRPr="007E4BB6">
        <w:rPr>
          <w:b/>
          <w:bCs/>
          <w:sz w:val="16"/>
          <w:szCs w:val="16"/>
        </w:rPr>
        <w:tab/>
      </w:r>
      <w:r w:rsidR="00B52291" w:rsidRPr="007E4BB6">
        <w:rPr>
          <w:b/>
          <w:bCs/>
          <w:sz w:val="16"/>
          <w:szCs w:val="16"/>
        </w:rPr>
        <w:t xml:space="preserve"> </w:t>
      </w:r>
    </w:p>
    <w:p w:rsidR="006F1CAA" w:rsidRDefault="006F1CAA" w:rsidP="00823775">
      <w:pPr>
        <w:ind w:left="2160" w:hanging="2160"/>
        <w:rPr>
          <w:b/>
          <w:sz w:val="22"/>
          <w:szCs w:val="22"/>
        </w:rPr>
      </w:pPr>
    </w:p>
    <w:p w:rsidR="00F517A2" w:rsidRDefault="00D1274B" w:rsidP="00823775">
      <w:pPr>
        <w:ind w:left="2160" w:hanging="2160"/>
        <w:rPr>
          <w:b/>
          <w:sz w:val="22"/>
          <w:szCs w:val="22"/>
        </w:rPr>
      </w:pPr>
      <w:r>
        <w:rPr>
          <w:b/>
          <w:sz w:val="22"/>
          <w:szCs w:val="22"/>
        </w:rPr>
        <w:t>PRESS</w:t>
      </w:r>
      <w:r w:rsidR="0068260A">
        <w:rPr>
          <w:b/>
          <w:sz w:val="22"/>
          <w:szCs w:val="22"/>
        </w:rPr>
        <w:t>:</w:t>
      </w:r>
      <w:r w:rsidR="006F1CAA">
        <w:rPr>
          <w:b/>
          <w:sz w:val="22"/>
          <w:szCs w:val="22"/>
        </w:rPr>
        <w:t xml:space="preserve">                         </w:t>
      </w:r>
      <w:r w:rsidR="00F517A2">
        <w:rPr>
          <w:b/>
          <w:sz w:val="22"/>
          <w:szCs w:val="22"/>
        </w:rPr>
        <w:t xml:space="preserve">470-5356 - </w:t>
      </w:r>
      <w:r w:rsidR="00B422A4">
        <w:rPr>
          <w:b/>
          <w:sz w:val="22"/>
          <w:szCs w:val="22"/>
        </w:rPr>
        <w:t>1/</w:t>
      </w:r>
      <w:r w:rsidR="0047775F">
        <w:rPr>
          <w:b/>
          <w:sz w:val="22"/>
          <w:szCs w:val="22"/>
        </w:rPr>
        <w:t>0</w:t>
      </w:r>
      <w:r w:rsidR="00B422A4">
        <w:rPr>
          <w:b/>
          <w:sz w:val="22"/>
          <w:szCs w:val="22"/>
        </w:rPr>
        <w:t xml:space="preserve"> One color Black ink one side</w:t>
      </w:r>
      <w:r w:rsidR="002E4048">
        <w:rPr>
          <w:b/>
          <w:sz w:val="22"/>
          <w:szCs w:val="22"/>
        </w:rPr>
        <w:t xml:space="preserve">, </w:t>
      </w:r>
      <w:r w:rsidR="00B422A4">
        <w:rPr>
          <w:b/>
          <w:sz w:val="22"/>
          <w:szCs w:val="22"/>
        </w:rPr>
        <w:t xml:space="preserve">no </w:t>
      </w:r>
      <w:r w:rsidR="002E4048">
        <w:rPr>
          <w:b/>
          <w:sz w:val="22"/>
          <w:szCs w:val="22"/>
        </w:rPr>
        <w:t xml:space="preserve">bleeds </w:t>
      </w:r>
    </w:p>
    <w:p w:rsidR="00F517A2" w:rsidRDefault="00F517A2" w:rsidP="00823775">
      <w:pPr>
        <w:ind w:left="2160" w:hanging="2160"/>
        <w:rPr>
          <w:b/>
          <w:sz w:val="22"/>
          <w:szCs w:val="22"/>
        </w:rPr>
      </w:pPr>
      <w:r>
        <w:rPr>
          <w:b/>
          <w:sz w:val="22"/>
          <w:szCs w:val="22"/>
        </w:rPr>
        <w:tab/>
        <w:t xml:space="preserve">Comm 504 &amp; Comm 505 </w:t>
      </w:r>
      <w:r>
        <w:rPr>
          <w:b/>
          <w:sz w:val="22"/>
          <w:szCs w:val="22"/>
        </w:rPr>
        <w:t>- 1/</w:t>
      </w:r>
      <w:r>
        <w:rPr>
          <w:b/>
          <w:sz w:val="22"/>
          <w:szCs w:val="22"/>
        </w:rPr>
        <w:t>1</w:t>
      </w:r>
      <w:r>
        <w:rPr>
          <w:b/>
          <w:sz w:val="22"/>
          <w:szCs w:val="22"/>
        </w:rPr>
        <w:t xml:space="preserve"> One color Black ink </w:t>
      </w:r>
      <w:r>
        <w:rPr>
          <w:b/>
          <w:sz w:val="22"/>
          <w:szCs w:val="22"/>
        </w:rPr>
        <w:t>two</w:t>
      </w:r>
      <w:r>
        <w:rPr>
          <w:b/>
          <w:sz w:val="22"/>
          <w:szCs w:val="22"/>
        </w:rPr>
        <w:t xml:space="preserve"> side</w:t>
      </w:r>
      <w:r>
        <w:rPr>
          <w:b/>
          <w:sz w:val="22"/>
          <w:szCs w:val="22"/>
        </w:rPr>
        <w:t>s</w:t>
      </w:r>
      <w:r>
        <w:rPr>
          <w:b/>
          <w:sz w:val="22"/>
          <w:szCs w:val="22"/>
        </w:rPr>
        <w:t>, no bleeds</w:t>
      </w:r>
    </w:p>
    <w:p w:rsidR="00104AF7" w:rsidRPr="00617E08" w:rsidRDefault="00F517A2" w:rsidP="00F517A2">
      <w:pPr>
        <w:ind w:left="2160" w:hanging="2160"/>
        <w:rPr>
          <w:b/>
          <w:sz w:val="22"/>
          <w:szCs w:val="22"/>
        </w:rPr>
      </w:pPr>
      <w:r>
        <w:rPr>
          <w:b/>
          <w:sz w:val="22"/>
          <w:szCs w:val="22"/>
        </w:rPr>
        <w:t xml:space="preserve"> </w:t>
      </w:r>
      <w:r w:rsidR="002E4048">
        <w:rPr>
          <w:b/>
          <w:sz w:val="22"/>
          <w:szCs w:val="22"/>
        </w:rPr>
        <w:t xml:space="preserve"> </w:t>
      </w:r>
      <w:r w:rsidR="00104AF7" w:rsidRPr="008B5B60">
        <w:rPr>
          <w:b/>
        </w:rPr>
        <w:t>Soy-oil based ink</w:t>
      </w:r>
      <w:r w:rsidR="00104AF7">
        <w:rPr>
          <w:b/>
        </w:rPr>
        <w:t xml:space="preserve"> required?    YES       </w:t>
      </w:r>
      <w:r w:rsidR="00104AF7" w:rsidRPr="008B5B60">
        <w:rPr>
          <w:b/>
        </w:rPr>
        <w:t xml:space="preserve">  NO      If yes, please specify portion of bid which is </w:t>
      </w:r>
      <w:r w:rsidR="00104AF7">
        <w:rPr>
          <w:b/>
        </w:rPr>
        <w:t>ink cost-$__________________</w:t>
      </w:r>
      <w:r w:rsidR="00104AF7" w:rsidRPr="008B5B60">
        <w:rPr>
          <w:b/>
        </w:rPr>
        <w:t>___</w:t>
      </w:r>
    </w:p>
    <w:p w:rsidR="0078608B" w:rsidRPr="007E4BB6" w:rsidRDefault="00263441" w:rsidP="00C74EB4">
      <w:pPr>
        <w:ind w:left="2160" w:hanging="2160"/>
        <w:rPr>
          <w:b/>
          <w:sz w:val="16"/>
          <w:szCs w:val="16"/>
        </w:rPr>
      </w:pPr>
      <w:r w:rsidRPr="007E4BB6">
        <w:rPr>
          <w:b/>
          <w:sz w:val="16"/>
          <w:szCs w:val="16"/>
        </w:rPr>
        <w:tab/>
        <w:t xml:space="preserve"> </w:t>
      </w:r>
      <w:r w:rsidR="00F73189" w:rsidRPr="007E4BB6">
        <w:rPr>
          <w:b/>
          <w:sz w:val="16"/>
          <w:szCs w:val="16"/>
        </w:rPr>
        <w:tab/>
      </w:r>
      <w:r w:rsidR="007D7027" w:rsidRPr="007E4BB6">
        <w:rPr>
          <w:b/>
          <w:sz w:val="16"/>
          <w:szCs w:val="16"/>
        </w:rPr>
        <w:t xml:space="preserve"> </w:t>
      </w:r>
    </w:p>
    <w:p w:rsidR="0064600F" w:rsidRDefault="0064600F" w:rsidP="005E4281">
      <w:pPr>
        <w:rPr>
          <w:b/>
          <w:sz w:val="22"/>
          <w:szCs w:val="22"/>
        </w:rPr>
      </w:pPr>
      <w:r>
        <w:rPr>
          <w:b/>
          <w:sz w:val="22"/>
          <w:szCs w:val="22"/>
        </w:rPr>
        <w:t>SIZE</w:t>
      </w:r>
      <w:r w:rsidR="0068260A">
        <w:rPr>
          <w:b/>
          <w:sz w:val="22"/>
          <w:szCs w:val="22"/>
        </w:rPr>
        <w:t>:</w:t>
      </w:r>
      <w:r>
        <w:rPr>
          <w:b/>
          <w:sz w:val="22"/>
          <w:szCs w:val="22"/>
        </w:rPr>
        <w:tab/>
      </w:r>
      <w:r>
        <w:rPr>
          <w:b/>
          <w:sz w:val="22"/>
          <w:szCs w:val="22"/>
        </w:rPr>
        <w:tab/>
      </w:r>
      <w:r>
        <w:rPr>
          <w:b/>
          <w:sz w:val="22"/>
          <w:szCs w:val="22"/>
        </w:rPr>
        <w:tab/>
      </w:r>
      <w:r w:rsidR="00F517A2">
        <w:rPr>
          <w:b/>
          <w:sz w:val="22"/>
          <w:szCs w:val="22"/>
        </w:rPr>
        <w:t xml:space="preserve">470-5356 - </w:t>
      </w:r>
      <w:r w:rsidR="00B422A4">
        <w:rPr>
          <w:b/>
          <w:sz w:val="22"/>
          <w:szCs w:val="22"/>
        </w:rPr>
        <w:t xml:space="preserve">11” x 8.5” </w:t>
      </w:r>
      <w:r w:rsidR="00B85DDF">
        <w:rPr>
          <w:b/>
          <w:sz w:val="22"/>
          <w:szCs w:val="22"/>
        </w:rPr>
        <w:t>page size</w:t>
      </w:r>
    </w:p>
    <w:p w:rsidR="00F517A2" w:rsidRDefault="00F517A2" w:rsidP="005E4281">
      <w:pPr>
        <w:rPr>
          <w:b/>
          <w:sz w:val="22"/>
          <w:szCs w:val="22"/>
        </w:rPr>
      </w:pPr>
      <w:r>
        <w:rPr>
          <w:b/>
          <w:sz w:val="22"/>
          <w:szCs w:val="22"/>
        </w:rPr>
        <w:tab/>
      </w:r>
      <w:r>
        <w:rPr>
          <w:b/>
          <w:sz w:val="22"/>
          <w:szCs w:val="22"/>
        </w:rPr>
        <w:tab/>
      </w:r>
      <w:r>
        <w:rPr>
          <w:b/>
          <w:sz w:val="22"/>
          <w:szCs w:val="22"/>
        </w:rPr>
        <w:tab/>
        <w:t>Comm 504 &amp; Comm 505 – 8.5” x 11” page size</w:t>
      </w:r>
    </w:p>
    <w:p w:rsidR="007E4BB6" w:rsidRPr="00F517A2" w:rsidRDefault="004C733F" w:rsidP="004C733F">
      <w:pPr>
        <w:rPr>
          <w:b/>
          <w:sz w:val="16"/>
          <w:szCs w:val="16"/>
        </w:rPr>
      </w:pPr>
      <w:r w:rsidRPr="007E4BB6">
        <w:rPr>
          <w:b/>
          <w:sz w:val="16"/>
          <w:szCs w:val="16"/>
        </w:rPr>
        <w:tab/>
      </w:r>
      <w:r w:rsidRPr="007E4BB6">
        <w:rPr>
          <w:b/>
          <w:sz w:val="16"/>
          <w:szCs w:val="16"/>
        </w:rPr>
        <w:tab/>
      </w:r>
      <w:r w:rsidRPr="007E4BB6">
        <w:rPr>
          <w:b/>
          <w:sz w:val="16"/>
          <w:szCs w:val="16"/>
        </w:rPr>
        <w:tab/>
      </w:r>
    </w:p>
    <w:p w:rsidR="006F1CAA" w:rsidRDefault="000B3C27" w:rsidP="004C733F">
      <w:pPr>
        <w:rPr>
          <w:b/>
          <w:bCs/>
          <w:sz w:val="22"/>
        </w:rPr>
      </w:pPr>
      <w:r>
        <w:rPr>
          <w:b/>
          <w:sz w:val="22"/>
        </w:rPr>
        <w:t>STOCK</w:t>
      </w:r>
      <w:r w:rsidR="0068260A">
        <w:rPr>
          <w:b/>
          <w:sz w:val="22"/>
        </w:rPr>
        <w:t>:</w:t>
      </w:r>
      <w:r>
        <w:rPr>
          <w:b/>
          <w:sz w:val="22"/>
        </w:rPr>
        <w:t xml:space="preserve">        </w:t>
      </w:r>
      <w:r>
        <w:rPr>
          <w:b/>
          <w:sz w:val="22"/>
        </w:rPr>
        <w:tab/>
      </w:r>
      <w:r>
        <w:rPr>
          <w:b/>
          <w:bCs/>
          <w:sz w:val="22"/>
        </w:rPr>
        <w:t xml:space="preserve"> </w:t>
      </w:r>
      <w:r>
        <w:rPr>
          <w:b/>
          <w:bCs/>
          <w:sz w:val="22"/>
        </w:rPr>
        <w:tab/>
      </w:r>
      <w:r w:rsidR="00B422A4">
        <w:rPr>
          <w:b/>
          <w:bCs/>
          <w:sz w:val="22"/>
        </w:rPr>
        <w:t>50# white offset</w:t>
      </w:r>
      <w:r w:rsidR="00B85DDF">
        <w:rPr>
          <w:b/>
          <w:bCs/>
          <w:sz w:val="22"/>
        </w:rPr>
        <w:t xml:space="preserve"> </w:t>
      </w:r>
      <w:r w:rsidR="006F1CAA">
        <w:rPr>
          <w:b/>
          <w:bCs/>
          <w:sz w:val="22"/>
        </w:rPr>
        <w:t xml:space="preserve">recycled, must be </w:t>
      </w:r>
      <w:r w:rsidR="00B85DDF">
        <w:rPr>
          <w:b/>
          <w:bCs/>
          <w:sz w:val="22"/>
        </w:rPr>
        <w:t>3</w:t>
      </w:r>
      <w:r w:rsidR="006F1CAA">
        <w:rPr>
          <w:b/>
          <w:bCs/>
          <w:sz w:val="22"/>
        </w:rPr>
        <w:t>0% post-consumer waste.</w:t>
      </w:r>
    </w:p>
    <w:p w:rsidR="00104AF7" w:rsidRPr="00F517A2" w:rsidRDefault="00104AF7" w:rsidP="00F517A2">
      <w:pPr>
        <w:rPr>
          <w:b/>
          <w:bCs/>
          <w:sz w:val="22"/>
        </w:rPr>
      </w:pPr>
      <w:r w:rsidRPr="008B5B60">
        <w:rPr>
          <w:b/>
        </w:rPr>
        <w:t xml:space="preserve">Recycled content of sheet __________________%   of which __________________% is </w:t>
      </w:r>
      <w:proofErr w:type="spellStart"/>
      <w:r w:rsidRPr="008B5B60">
        <w:rPr>
          <w:b/>
        </w:rPr>
        <w:t>post</w:t>
      </w:r>
      <w:r>
        <w:rPr>
          <w:b/>
        </w:rPr>
        <w:t xml:space="preserve"> </w:t>
      </w:r>
      <w:r w:rsidRPr="008B5B60">
        <w:rPr>
          <w:b/>
        </w:rPr>
        <w:t>consumer</w:t>
      </w:r>
      <w:proofErr w:type="spellEnd"/>
      <w:r w:rsidRPr="008B5B60">
        <w:rPr>
          <w:b/>
        </w:rPr>
        <w:t>.</w:t>
      </w:r>
      <w:r>
        <w:rPr>
          <w:b/>
          <w:sz w:val="22"/>
          <w:szCs w:val="22"/>
        </w:rPr>
        <w:t xml:space="preserve"> </w:t>
      </w:r>
    </w:p>
    <w:p w:rsidR="007E4BB6" w:rsidRPr="006F1CAA" w:rsidRDefault="007D3FCD" w:rsidP="00C0445C">
      <w:pPr>
        <w:rPr>
          <w:b/>
          <w:bCs/>
          <w:sz w:val="16"/>
          <w:szCs w:val="16"/>
        </w:rPr>
      </w:pPr>
      <w:r w:rsidRPr="007E4BB6">
        <w:rPr>
          <w:b/>
          <w:bCs/>
          <w:sz w:val="16"/>
          <w:szCs w:val="16"/>
        </w:rPr>
        <w:tab/>
      </w:r>
      <w:r w:rsidRPr="007E4BB6">
        <w:rPr>
          <w:b/>
          <w:bCs/>
          <w:sz w:val="16"/>
          <w:szCs w:val="16"/>
        </w:rPr>
        <w:tab/>
      </w:r>
      <w:r w:rsidRPr="007E4BB6">
        <w:rPr>
          <w:b/>
          <w:bCs/>
          <w:sz w:val="16"/>
          <w:szCs w:val="16"/>
        </w:rPr>
        <w:tab/>
      </w:r>
    </w:p>
    <w:p w:rsidR="007219BF" w:rsidRDefault="002A4D6E" w:rsidP="00690BEF">
      <w:pPr>
        <w:ind w:left="2160" w:hanging="2160"/>
        <w:rPr>
          <w:b/>
          <w:bCs/>
          <w:sz w:val="22"/>
        </w:rPr>
      </w:pPr>
      <w:r>
        <w:rPr>
          <w:b/>
          <w:bCs/>
          <w:sz w:val="22"/>
        </w:rPr>
        <w:t>BINDERY</w:t>
      </w:r>
      <w:r w:rsidR="0068260A">
        <w:rPr>
          <w:b/>
          <w:bCs/>
          <w:sz w:val="22"/>
        </w:rPr>
        <w:t>:</w:t>
      </w:r>
      <w:r w:rsidR="00DC2082">
        <w:rPr>
          <w:b/>
          <w:bCs/>
          <w:sz w:val="22"/>
        </w:rPr>
        <w:tab/>
      </w:r>
      <w:r w:rsidR="00B85DDF">
        <w:rPr>
          <w:b/>
          <w:bCs/>
          <w:sz w:val="22"/>
        </w:rPr>
        <w:t>F</w:t>
      </w:r>
      <w:r w:rsidR="006F1CAA">
        <w:rPr>
          <w:b/>
          <w:bCs/>
          <w:sz w:val="22"/>
        </w:rPr>
        <w:t xml:space="preserve">old </w:t>
      </w:r>
      <w:r w:rsidR="00B422A4">
        <w:rPr>
          <w:b/>
          <w:bCs/>
          <w:sz w:val="22"/>
        </w:rPr>
        <w:t xml:space="preserve">to a 3 5/8” x 8.5” finished size </w:t>
      </w:r>
    </w:p>
    <w:p w:rsidR="007E4BB6" w:rsidRPr="006F1CAA" w:rsidRDefault="00002610" w:rsidP="006F1CAA">
      <w:pPr>
        <w:rPr>
          <w:b/>
          <w:bCs/>
          <w:sz w:val="16"/>
          <w:szCs w:val="16"/>
        </w:rPr>
      </w:pPr>
      <w:r w:rsidRPr="007E4BB6">
        <w:rPr>
          <w:b/>
          <w:bCs/>
          <w:sz w:val="16"/>
          <w:szCs w:val="16"/>
        </w:rPr>
        <w:tab/>
      </w:r>
      <w:r w:rsidRPr="007E4BB6">
        <w:rPr>
          <w:b/>
          <w:bCs/>
          <w:sz w:val="16"/>
          <w:szCs w:val="16"/>
        </w:rPr>
        <w:tab/>
      </w:r>
      <w:r w:rsidRPr="007E4BB6">
        <w:rPr>
          <w:b/>
          <w:bCs/>
          <w:sz w:val="16"/>
          <w:szCs w:val="16"/>
        </w:rPr>
        <w:tab/>
      </w:r>
    </w:p>
    <w:p w:rsidR="00104AF7" w:rsidRPr="00C0445C" w:rsidRDefault="000B3C27" w:rsidP="00C0445C">
      <w:pPr>
        <w:ind w:left="2160" w:hanging="2160"/>
        <w:rPr>
          <w:b/>
          <w:bCs/>
          <w:sz w:val="22"/>
        </w:rPr>
      </w:pPr>
      <w:r>
        <w:rPr>
          <w:b/>
          <w:bCs/>
          <w:sz w:val="22"/>
        </w:rPr>
        <w:t>PACKAGING</w:t>
      </w:r>
      <w:r w:rsidR="0068260A">
        <w:rPr>
          <w:b/>
          <w:bCs/>
          <w:sz w:val="22"/>
        </w:rPr>
        <w:t>:</w:t>
      </w:r>
      <w:r w:rsidR="00E9674D">
        <w:rPr>
          <w:b/>
          <w:bCs/>
          <w:sz w:val="22"/>
        </w:rPr>
        <w:tab/>
      </w:r>
      <w:r w:rsidR="0081213A">
        <w:rPr>
          <w:b/>
          <w:bCs/>
          <w:sz w:val="22"/>
        </w:rPr>
        <w:t>Band in bundles of 100</w:t>
      </w:r>
      <w:r w:rsidR="00517E16">
        <w:rPr>
          <w:b/>
          <w:bCs/>
          <w:sz w:val="22"/>
        </w:rPr>
        <w:t>, box separately</w:t>
      </w:r>
      <w:r w:rsidR="0081213A">
        <w:rPr>
          <w:b/>
          <w:bCs/>
          <w:sz w:val="22"/>
        </w:rPr>
        <w:t xml:space="preserve">.  </w:t>
      </w:r>
      <w:r>
        <w:rPr>
          <w:b/>
          <w:bCs/>
          <w:sz w:val="22"/>
        </w:rPr>
        <w:t>Carton and label for contents with form name and number, quantity and date of shipment.</w:t>
      </w:r>
      <w:r w:rsidR="00514B41">
        <w:rPr>
          <w:b/>
          <w:bCs/>
          <w:sz w:val="22"/>
        </w:rPr>
        <w:t xml:space="preserve">  </w:t>
      </w:r>
      <w:r w:rsidR="007F3FAE">
        <w:rPr>
          <w:b/>
          <w:bCs/>
          <w:sz w:val="22"/>
        </w:rPr>
        <w:t>Cartons not to exceed 35#.</w:t>
      </w:r>
      <w:r>
        <w:rPr>
          <w:b/>
          <w:bCs/>
          <w:sz w:val="22"/>
        </w:rPr>
        <w:t xml:space="preserve">  </w:t>
      </w:r>
    </w:p>
    <w:p w:rsidR="007E4BB6" w:rsidRPr="007E4BB6" w:rsidRDefault="007E4BB6" w:rsidP="006F1CAA">
      <w:pPr>
        <w:rPr>
          <w:b/>
          <w:bCs/>
          <w:sz w:val="16"/>
          <w:szCs w:val="16"/>
        </w:rPr>
      </w:pPr>
    </w:p>
    <w:p w:rsidR="00813540" w:rsidRPr="00111313" w:rsidRDefault="00104AF7" w:rsidP="00111313">
      <w:pPr>
        <w:ind w:left="2160" w:hanging="2160"/>
        <w:rPr>
          <w:b/>
          <w:bCs/>
          <w:sz w:val="16"/>
          <w:szCs w:val="16"/>
        </w:rPr>
      </w:pPr>
      <w:r w:rsidRPr="008B5B60">
        <w:rPr>
          <w:b/>
          <w:bCs/>
          <w:sz w:val="22"/>
        </w:rPr>
        <w:t xml:space="preserve">TERMS &amp; </w:t>
      </w:r>
      <w:r>
        <w:rPr>
          <w:b/>
          <w:bCs/>
          <w:sz w:val="22"/>
        </w:rPr>
        <w:t>COND:</w:t>
      </w:r>
      <w:r w:rsidRPr="008B5B60">
        <w:rPr>
          <w:b/>
          <w:bCs/>
          <w:sz w:val="22"/>
        </w:rPr>
        <w:tab/>
      </w:r>
      <w:hyperlink r:id="rId7" w:history="1">
        <w:r w:rsidR="002E4048" w:rsidRPr="00A97CF7">
          <w:rPr>
            <w:rStyle w:val="Hyperlink"/>
          </w:rPr>
          <w:t>https://das.iowa.gov/sites/default/files/procurement/pdf/050116%20terms%20goods.pdf</w:t>
        </w:r>
      </w:hyperlink>
      <w:r w:rsidR="000B3C27" w:rsidRPr="007E4BB6">
        <w:rPr>
          <w:b/>
          <w:bCs/>
          <w:sz w:val="16"/>
          <w:szCs w:val="16"/>
        </w:rPr>
        <w:tab/>
      </w:r>
    </w:p>
    <w:p w:rsidR="006F1CAA" w:rsidRDefault="006F1CAA" w:rsidP="006F1CAA">
      <w:pPr>
        <w:rPr>
          <w:b/>
          <w:sz w:val="22"/>
        </w:rPr>
      </w:pPr>
    </w:p>
    <w:p w:rsidR="0047775F" w:rsidRDefault="00111313" w:rsidP="00B422A4">
      <w:pPr>
        <w:ind w:left="2160" w:hanging="2160"/>
        <w:rPr>
          <w:b/>
          <w:bCs/>
          <w:sz w:val="22"/>
          <w:szCs w:val="22"/>
        </w:rPr>
      </w:pPr>
      <w:r>
        <w:rPr>
          <w:b/>
          <w:sz w:val="22"/>
        </w:rPr>
        <w:t>DELIVERY</w:t>
      </w:r>
      <w:r w:rsidR="0047775F">
        <w:rPr>
          <w:b/>
          <w:sz w:val="22"/>
        </w:rPr>
        <w:t xml:space="preserve"> DATE</w:t>
      </w:r>
      <w:r w:rsidR="006F1CAA">
        <w:rPr>
          <w:b/>
          <w:sz w:val="22"/>
        </w:rPr>
        <w:t xml:space="preserve">:  </w:t>
      </w:r>
      <w:r w:rsidR="006F1CAA">
        <w:rPr>
          <w:b/>
          <w:sz w:val="22"/>
        </w:rPr>
        <w:tab/>
      </w:r>
      <w:r w:rsidR="00B422A4">
        <w:rPr>
          <w:b/>
          <w:bCs/>
          <w:sz w:val="22"/>
          <w:szCs w:val="22"/>
        </w:rPr>
        <w:t>3-2</w:t>
      </w:r>
      <w:r w:rsidR="0034246A">
        <w:rPr>
          <w:b/>
          <w:bCs/>
          <w:sz w:val="22"/>
          <w:szCs w:val="22"/>
        </w:rPr>
        <w:t>6</w:t>
      </w:r>
      <w:bookmarkStart w:id="0" w:name="_GoBack"/>
      <w:bookmarkEnd w:id="0"/>
      <w:r w:rsidR="00B422A4">
        <w:rPr>
          <w:b/>
          <w:bCs/>
          <w:sz w:val="22"/>
          <w:szCs w:val="22"/>
        </w:rPr>
        <w:t xml:space="preserve">-25  </w:t>
      </w:r>
      <w:r w:rsidR="0047775F">
        <w:rPr>
          <w:b/>
          <w:bCs/>
          <w:sz w:val="22"/>
          <w:szCs w:val="22"/>
        </w:rPr>
        <w:t xml:space="preserve"> This is a firm delivery date.</w:t>
      </w:r>
      <w:r w:rsidR="00B422A4">
        <w:rPr>
          <w:b/>
          <w:bCs/>
          <w:sz w:val="22"/>
          <w:szCs w:val="22"/>
        </w:rPr>
        <w:t xml:space="preserve">  </w:t>
      </w:r>
    </w:p>
    <w:p w:rsidR="0047775F" w:rsidRDefault="0047775F" w:rsidP="00B422A4">
      <w:pPr>
        <w:ind w:left="2160" w:hanging="2160"/>
        <w:rPr>
          <w:b/>
          <w:bCs/>
          <w:sz w:val="22"/>
          <w:szCs w:val="22"/>
        </w:rPr>
      </w:pPr>
    </w:p>
    <w:p w:rsidR="00B422A4" w:rsidRDefault="0047775F" w:rsidP="00B422A4">
      <w:pPr>
        <w:ind w:left="2160" w:hanging="2160"/>
        <w:rPr>
          <w:b/>
          <w:bCs/>
          <w:sz w:val="22"/>
          <w:szCs w:val="22"/>
        </w:rPr>
      </w:pPr>
      <w:r>
        <w:rPr>
          <w:b/>
          <w:bCs/>
          <w:sz w:val="22"/>
          <w:szCs w:val="22"/>
        </w:rPr>
        <w:t>DELIVER TO:</w:t>
      </w:r>
      <w:r>
        <w:rPr>
          <w:b/>
          <w:bCs/>
          <w:sz w:val="22"/>
          <w:szCs w:val="22"/>
        </w:rPr>
        <w:tab/>
      </w:r>
      <w:r w:rsidR="006706DB">
        <w:rPr>
          <w:b/>
          <w:bCs/>
          <w:sz w:val="22"/>
          <w:szCs w:val="22"/>
        </w:rPr>
        <w:t xml:space="preserve">Stella Sussex, 515-954-0755, DAS Print, 1305 E Walnut St Level A, Des Moines, </w:t>
      </w:r>
    </w:p>
    <w:p w:rsidR="00AB4129" w:rsidRPr="00F517A2" w:rsidRDefault="006706DB" w:rsidP="00F517A2">
      <w:pPr>
        <w:ind w:left="2160"/>
        <w:rPr>
          <w:b/>
          <w:bCs/>
          <w:sz w:val="22"/>
          <w:szCs w:val="22"/>
        </w:rPr>
      </w:pPr>
      <w:r>
        <w:rPr>
          <w:b/>
          <w:bCs/>
          <w:sz w:val="22"/>
          <w:szCs w:val="22"/>
        </w:rPr>
        <w:t>IA 50319</w:t>
      </w:r>
      <w:r w:rsidR="00517457">
        <w:rPr>
          <w:b/>
          <w:bCs/>
          <w:sz w:val="22"/>
          <w:szCs w:val="22"/>
        </w:rPr>
        <w:t xml:space="preserve">  </w:t>
      </w:r>
      <w:r w:rsidR="00BC7A4F">
        <w:rPr>
          <w:b/>
          <w:bCs/>
          <w:sz w:val="22"/>
          <w:szCs w:val="22"/>
        </w:rPr>
        <w:t xml:space="preserve"> </w:t>
      </w:r>
      <w:r w:rsidR="00111313">
        <w:rPr>
          <w:b/>
          <w:bCs/>
          <w:sz w:val="22"/>
        </w:rPr>
        <w:t xml:space="preserve">All Deliveries </w:t>
      </w:r>
      <w:r w:rsidR="00111313">
        <w:rPr>
          <w:b/>
          <w:bCs/>
          <w:sz w:val="22"/>
          <w:u w:val="single"/>
        </w:rPr>
        <w:t>F.O.B. DESTINATION</w:t>
      </w:r>
      <w:r w:rsidR="00111313">
        <w:rPr>
          <w:b/>
          <w:bCs/>
          <w:sz w:val="22"/>
        </w:rPr>
        <w:t xml:space="preserve"> </w:t>
      </w:r>
      <w:r w:rsidR="00111313">
        <w:t xml:space="preserve">                                                     </w:t>
      </w:r>
    </w:p>
    <w:p w:rsidR="00BD2766" w:rsidRDefault="00BD2766" w:rsidP="00BD2766">
      <w:pPr>
        <w:rPr>
          <w:b/>
          <w:bCs/>
          <w:sz w:val="22"/>
        </w:rPr>
      </w:pPr>
      <w:r>
        <w:rPr>
          <w:b/>
          <w:bCs/>
          <w:sz w:val="22"/>
        </w:rPr>
        <w:t xml:space="preserve">    </w:t>
      </w:r>
      <w:r w:rsidR="00C74EB4">
        <w:rPr>
          <w:b/>
          <w:bCs/>
          <w:sz w:val="22"/>
        </w:rPr>
        <w:tab/>
      </w:r>
      <w:r w:rsidR="00C74EB4">
        <w:rPr>
          <w:b/>
          <w:bCs/>
          <w:sz w:val="22"/>
        </w:rPr>
        <w:tab/>
      </w:r>
      <w:r w:rsidR="00C74EB4">
        <w:rPr>
          <w:b/>
          <w:bCs/>
          <w:sz w:val="22"/>
        </w:rPr>
        <w:tab/>
      </w:r>
      <w:r w:rsidR="00C74EB4">
        <w:rPr>
          <w:b/>
          <w:bCs/>
          <w:sz w:val="22"/>
        </w:rPr>
        <w:tab/>
      </w:r>
      <w:r w:rsidR="00C74EB4">
        <w:rPr>
          <w:b/>
          <w:bCs/>
          <w:sz w:val="22"/>
        </w:rPr>
        <w:tab/>
      </w:r>
      <w:r w:rsidR="00C74EB4">
        <w:rPr>
          <w:b/>
          <w:bCs/>
          <w:sz w:val="22"/>
        </w:rPr>
        <w:tab/>
      </w:r>
      <w:r>
        <w:rPr>
          <w:b/>
          <w:bCs/>
          <w:sz w:val="22"/>
        </w:rPr>
        <w:t xml:space="preserve"> </w:t>
      </w:r>
    </w:p>
    <w:p w:rsidR="00BD2766" w:rsidRDefault="00BD2766" w:rsidP="00BD2766">
      <w:pPr>
        <w:rPr>
          <w:b/>
          <w:bCs/>
          <w:sz w:val="22"/>
        </w:rPr>
      </w:pPr>
    </w:p>
    <w:p w:rsidR="00BD2766" w:rsidRDefault="00F517A2" w:rsidP="00BD2766">
      <w:pPr>
        <w:rPr>
          <w:b/>
          <w:bCs/>
          <w:sz w:val="22"/>
        </w:rPr>
      </w:pPr>
      <w:r>
        <w:rPr>
          <w:b/>
          <w:bCs/>
          <w:sz w:val="22"/>
        </w:rPr>
        <w:t xml:space="preserve">  </w:t>
      </w:r>
      <w:r w:rsidR="00B422A4">
        <w:rPr>
          <w:b/>
          <w:bCs/>
          <w:sz w:val="22"/>
        </w:rPr>
        <w:t>256,000</w:t>
      </w:r>
      <w:r>
        <w:rPr>
          <w:b/>
          <w:bCs/>
          <w:sz w:val="22"/>
        </w:rPr>
        <w:t xml:space="preserve"> - </w:t>
      </w:r>
      <w:r>
        <w:rPr>
          <w:b/>
          <w:bCs/>
          <w:sz w:val="22"/>
        </w:rPr>
        <w:t>470-5356</w:t>
      </w:r>
      <w:r>
        <w:rPr>
          <w:b/>
          <w:bCs/>
          <w:sz w:val="22"/>
        </w:rPr>
        <w:t xml:space="preserve"> </w:t>
      </w:r>
      <w:r w:rsidR="00B422A4">
        <w:rPr>
          <w:b/>
          <w:bCs/>
          <w:sz w:val="22"/>
        </w:rPr>
        <w:t>Form</w:t>
      </w:r>
      <w:r>
        <w:rPr>
          <w:b/>
          <w:bCs/>
          <w:sz w:val="22"/>
        </w:rPr>
        <w:t xml:space="preserve"> 1/0 Black Ink</w:t>
      </w:r>
      <w:r w:rsidR="00BD2766">
        <w:rPr>
          <w:b/>
          <w:bCs/>
          <w:sz w:val="22"/>
        </w:rPr>
        <w:tab/>
      </w:r>
      <w:r w:rsidR="00BD2766">
        <w:rPr>
          <w:b/>
          <w:bCs/>
          <w:sz w:val="22"/>
        </w:rPr>
        <w:tab/>
      </w:r>
      <w:r w:rsidR="00BD2766">
        <w:rPr>
          <w:b/>
          <w:bCs/>
          <w:sz w:val="22"/>
        </w:rPr>
        <w:tab/>
      </w:r>
      <w:r w:rsidR="00BD2766">
        <w:rPr>
          <w:b/>
          <w:bCs/>
          <w:sz w:val="22"/>
        </w:rPr>
        <w:tab/>
        <w:t>$</w:t>
      </w:r>
      <w:r w:rsidR="00BD2766">
        <w:rPr>
          <w:b/>
          <w:bCs/>
          <w:sz w:val="22"/>
        </w:rPr>
        <w:tab/>
        <w:t xml:space="preserve">                                  /Total       </w:t>
      </w:r>
    </w:p>
    <w:p w:rsidR="00BD2766" w:rsidRPr="00F517A2" w:rsidRDefault="00BD2766" w:rsidP="00BD2766">
      <w:pPr>
        <w:tabs>
          <w:tab w:val="left" w:pos="9225"/>
          <w:tab w:val="left" w:pos="9570"/>
          <w:tab w:val="left" w:pos="9690"/>
        </w:tabs>
        <w:rPr>
          <w:b/>
          <w:bCs/>
          <w:sz w:val="16"/>
          <w:szCs w:val="16"/>
        </w:rPr>
      </w:pPr>
      <w:r>
        <w:rPr>
          <w:b/>
          <w:bCs/>
          <w:noProof/>
        </w:rPr>
        <mc:AlternateContent>
          <mc:Choice Requires="wps">
            <w:drawing>
              <wp:anchor distT="0" distB="0" distL="114300" distR="114300" simplePos="0" relativeHeight="251663872" behindDoc="0" locked="0" layoutInCell="1" allowOverlap="1" wp14:anchorId="1A836D40" wp14:editId="3F02E167">
                <wp:simplePos x="0" y="0"/>
                <wp:positionH relativeFrom="column">
                  <wp:posOffset>-13970</wp:posOffset>
                </wp:positionH>
                <wp:positionV relativeFrom="paragraph">
                  <wp:posOffset>10160</wp:posOffset>
                </wp:positionV>
                <wp:extent cx="6995160" cy="0"/>
                <wp:effectExtent l="0" t="0" r="15240" b="1905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DA66E" id="Line 10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pt" to="54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FWFQ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"/>
            </w:pict>
          </mc:Fallback>
        </mc:AlternateContent>
      </w:r>
      <w:r w:rsidRPr="00F517A2">
        <w:rPr>
          <w:b/>
          <w:bCs/>
          <w:sz w:val="16"/>
          <w:szCs w:val="16"/>
        </w:rPr>
        <w:tab/>
        <w:t xml:space="preserve"> </w:t>
      </w:r>
      <w:r w:rsidRPr="00F517A2">
        <w:rPr>
          <w:b/>
          <w:bCs/>
          <w:sz w:val="16"/>
          <w:szCs w:val="16"/>
        </w:rPr>
        <w:tab/>
      </w:r>
      <w:r w:rsidRPr="00F517A2">
        <w:rPr>
          <w:b/>
          <w:bCs/>
          <w:sz w:val="16"/>
          <w:szCs w:val="16"/>
        </w:rPr>
        <w:tab/>
      </w:r>
      <w:r w:rsidRPr="00F517A2">
        <w:rPr>
          <w:b/>
          <w:bCs/>
          <w:sz w:val="16"/>
          <w:szCs w:val="16"/>
        </w:rPr>
        <w:tab/>
      </w:r>
      <w:r w:rsidRPr="00F517A2">
        <w:rPr>
          <w:b/>
          <w:bCs/>
          <w:sz w:val="16"/>
          <w:szCs w:val="16"/>
        </w:rPr>
        <w:tab/>
      </w:r>
    </w:p>
    <w:p w:rsidR="00F517A2" w:rsidRPr="00F517A2" w:rsidRDefault="00F517A2" w:rsidP="00F517A2">
      <w:pPr>
        <w:rPr>
          <w:b/>
          <w:bCs/>
          <w:sz w:val="16"/>
          <w:szCs w:val="16"/>
        </w:rPr>
      </w:pPr>
    </w:p>
    <w:p w:rsidR="00F517A2" w:rsidRDefault="00F517A2" w:rsidP="00F517A2">
      <w:pPr>
        <w:rPr>
          <w:b/>
          <w:bCs/>
          <w:sz w:val="22"/>
        </w:rPr>
      </w:pPr>
      <w:r>
        <w:rPr>
          <w:b/>
          <w:bCs/>
          <w:sz w:val="22"/>
        </w:rPr>
        <w:t xml:space="preserve">  </w:t>
      </w:r>
      <w:r>
        <w:rPr>
          <w:b/>
          <w:bCs/>
          <w:sz w:val="22"/>
        </w:rPr>
        <w:t>256,000</w:t>
      </w:r>
      <w:r>
        <w:rPr>
          <w:b/>
          <w:bCs/>
          <w:sz w:val="22"/>
        </w:rPr>
        <w:t xml:space="preserve"> – Comm 504</w:t>
      </w:r>
      <w:r>
        <w:rPr>
          <w:b/>
          <w:bCs/>
          <w:sz w:val="22"/>
        </w:rPr>
        <w:tab/>
      </w:r>
      <w:r>
        <w:rPr>
          <w:b/>
          <w:bCs/>
          <w:sz w:val="22"/>
        </w:rPr>
        <w:t>1/1 Black Ink</w:t>
      </w:r>
      <w:r>
        <w:rPr>
          <w:b/>
          <w:bCs/>
          <w:sz w:val="22"/>
        </w:rPr>
        <w:tab/>
      </w:r>
      <w:r>
        <w:rPr>
          <w:b/>
          <w:bCs/>
          <w:sz w:val="22"/>
        </w:rPr>
        <w:tab/>
      </w:r>
      <w:r>
        <w:rPr>
          <w:b/>
          <w:bCs/>
          <w:sz w:val="22"/>
        </w:rPr>
        <w:tab/>
      </w:r>
      <w:r>
        <w:rPr>
          <w:b/>
          <w:bCs/>
          <w:sz w:val="22"/>
        </w:rPr>
        <w:tab/>
      </w:r>
      <w:r>
        <w:rPr>
          <w:b/>
          <w:bCs/>
          <w:sz w:val="22"/>
        </w:rPr>
        <w:tab/>
      </w:r>
      <w:r>
        <w:rPr>
          <w:b/>
          <w:bCs/>
          <w:sz w:val="22"/>
        </w:rPr>
        <w:t>$</w:t>
      </w:r>
      <w:r>
        <w:rPr>
          <w:b/>
          <w:bCs/>
          <w:sz w:val="22"/>
        </w:rPr>
        <w:tab/>
        <w:t xml:space="preserve">                                  /Total       </w:t>
      </w:r>
    </w:p>
    <w:p w:rsidR="00F517A2" w:rsidRPr="00F517A2" w:rsidRDefault="00F517A2" w:rsidP="00F517A2">
      <w:pPr>
        <w:tabs>
          <w:tab w:val="left" w:pos="9225"/>
          <w:tab w:val="left" w:pos="9570"/>
          <w:tab w:val="left" w:pos="9690"/>
        </w:tabs>
        <w:rPr>
          <w:b/>
          <w:bCs/>
          <w:sz w:val="16"/>
          <w:szCs w:val="16"/>
        </w:rPr>
      </w:pPr>
      <w:r>
        <w:rPr>
          <w:b/>
          <w:bCs/>
          <w:noProof/>
        </w:rPr>
        <mc:AlternateContent>
          <mc:Choice Requires="wps">
            <w:drawing>
              <wp:anchor distT="0" distB="0" distL="114300" distR="114300" simplePos="0" relativeHeight="251667968" behindDoc="0" locked="0" layoutInCell="1" allowOverlap="1" wp14:anchorId="2FC6666F" wp14:editId="69548212">
                <wp:simplePos x="0" y="0"/>
                <wp:positionH relativeFrom="column">
                  <wp:posOffset>-13970</wp:posOffset>
                </wp:positionH>
                <wp:positionV relativeFrom="paragraph">
                  <wp:posOffset>10160</wp:posOffset>
                </wp:positionV>
                <wp:extent cx="6995160" cy="0"/>
                <wp:effectExtent l="0" t="0" r="15240" b="19050"/>
                <wp:wrapNone/>
                <wp:docPr id="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B1284" id="Line 10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pt" to="54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zaFQ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"/>
            </w:pict>
          </mc:Fallback>
        </mc:AlternateContent>
      </w:r>
      <w:r w:rsidRPr="00F517A2">
        <w:rPr>
          <w:b/>
          <w:bCs/>
          <w:sz w:val="16"/>
          <w:szCs w:val="16"/>
        </w:rPr>
        <w:tab/>
        <w:t xml:space="preserve"> </w:t>
      </w:r>
      <w:r w:rsidRPr="00F517A2">
        <w:rPr>
          <w:b/>
          <w:bCs/>
          <w:sz w:val="16"/>
          <w:szCs w:val="16"/>
        </w:rPr>
        <w:tab/>
      </w:r>
      <w:r w:rsidRPr="00F517A2">
        <w:rPr>
          <w:b/>
          <w:bCs/>
          <w:sz w:val="16"/>
          <w:szCs w:val="16"/>
        </w:rPr>
        <w:tab/>
      </w:r>
      <w:r w:rsidRPr="00F517A2">
        <w:rPr>
          <w:b/>
          <w:bCs/>
          <w:sz w:val="16"/>
          <w:szCs w:val="16"/>
        </w:rPr>
        <w:tab/>
      </w:r>
      <w:r w:rsidRPr="00F517A2">
        <w:rPr>
          <w:b/>
          <w:bCs/>
          <w:sz w:val="16"/>
          <w:szCs w:val="16"/>
        </w:rPr>
        <w:tab/>
      </w:r>
    </w:p>
    <w:p w:rsidR="00F517A2" w:rsidRPr="00F517A2" w:rsidRDefault="00F517A2" w:rsidP="00F517A2">
      <w:pPr>
        <w:rPr>
          <w:b/>
          <w:bCs/>
          <w:sz w:val="16"/>
          <w:szCs w:val="16"/>
        </w:rPr>
      </w:pPr>
    </w:p>
    <w:p w:rsidR="00F517A2" w:rsidRDefault="00F517A2" w:rsidP="00F517A2">
      <w:pPr>
        <w:rPr>
          <w:b/>
          <w:bCs/>
          <w:sz w:val="22"/>
        </w:rPr>
      </w:pPr>
      <w:r>
        <w:rPr>
          <w:b/>
          <w:bCs/>
          <w:sz w:val="22"/>
        </w:rPr>
        <w:t xml:space="preserve">256,000 </w:t>
      </w:r>
      <w:r>
        <w:rPr>
          <w:b/>
          <w:bCs/>
          <w:sz w:val="22"/>
        </w:rPr>
        <w:t xml:space="preserve">- </w:t>
      </w:r>
      <w:r>
        <w:rPr>
          <w:b/>
          <w:bCs/>
          <w:sz w:val="22"/>
        </w:rPr>
        <w:t>Comm 505</w:t>
      </w:r>
      <w:r>
        <w:rPr>
          <w:b/>
          <w:bCs/>
          <w:sz w:val="22"/>
        </w:rPr>
        <w:t xml:space="preserve"> </w:t>
      </w:r>
      <w:r>
        <w:rPr>
          <w:b/>
          <w:bCs/>
          <w:sz w:val="22"/>
        </w:rPr>
        <w:t>1/1 Black Ink</w:t>
      </w:r>
      <w:r>
        <w:rPr>
          <w:b/>
          <w:bCs/>
          <w:sz w:val="22"/>
        </w:rPr>
        <w:tab/>
      </w:r>
      <w:r>
        <w:rPr>
          <w:b/>
          <w:bCs/>
          <w:sz w:val="22"/>
        </w:rPr>
        <w:tab/>
      </w:r>
      <w:r>
        <w:rPr>
          <w:b/>
          <w:bCs/>
          <w:sz w:val="22"/>
        </w:rPr>
        <w:tab/>
      </w:r>
      <w:r>
        <w:rPr>
          <w:b/>
          <w:bCs/>
          <w:sz w:val="22"/>
        </w:rPr>
        <w:tab/>
      </w:r>
      <w:r>
        <w:rPr>
          <w:b/>
          <w:bCs/>
          <w:sz w:val="22"/>
        </w:rPr>
        <w:tab/>
      </w:r>
      <w:r>
        <w:rPr>
          <w:b/>
          <w:bCs/>
          <w:sz w:val="22"/>
        </w:rPr>
        <w:t>$</w:t>
      </w:r>
      <w:r>
        <w:rPr>
          <w:b/>
          <w:bCs/>
          <w:sz w:val="22"/>
        </w:rPr>
        <w:tab/>
        <w:t xml:space="preserve">                                  /Total       </w:t>
      </w:r>
    </w:p>
    <w:p w:rsidR="002E4048" w:rsidRDefault="00F517A2" w:rsidP="00F517A2">
      <w:pPr>
        <w:rPr>
          <w:b/>
          <w:bCs/>
          <w:sz w:val="16"/>
          <w:szCs w:val="16"/>
        </w:rPr>
      </w:pPr>
      <w:r>
        <w:rPr>
          <w:b/>
          <w:bCs/>
          <w:noProof/>
        </w:rPr>
        <mc:AlternateContent>
          <mc:Choice Requires="wps">
            <w:drawing>
              <wp:anchor distT="0" distB="0" distL="114300" distR="114300" simplePos="0" relativeHeight="251670016" behindDoc="0" locked="0" layoutInCell="1" allowOverlap="1" wp14:anchorId="0467F6CF" wp14:editId="23740751">
                <wp:simplePos x="0" y="0"/>
                <wp:positionH relativeFrom="column">
                  <wp:posOffset>-13970</wp:posOffset>
                </wp:positionH>
                <wp:positionV relativeFrom="paragraph">
                  <wp:posOffset>10160</wp:posOffset>
                </wp:positionV>
                <wp:extent cx="6995160" cy="0"/>
                <wp:effectExtent l="0" t="0" r="15240" b="19050"/>
                <wp:wrapNone/>
                <wp:docPr id="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92A32" id="Line 10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pt" to="54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9FQ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"/>
            </w:pict>
          </mc:Fallback>
        </mc:AlternateContent>
      </w:r>
      <w:r>
        <w:rPr>
          <w:b/>
          <w:bCs/>
          <w:sz w:val="22"/>
        </w:rPr>
        <w:tab/>
        <w:t xml:space="preserve"> </w:t>
      </w:r>
      <w:r>
        <w:rPr>
          <w:b/>
          <w:bCs/>
          <w:sz w:val="22"/>
        </w:rPr>
        <w:tab/>
      </w:r>
      <w:r>
        <w:rPr>
          <w:b/>
          <w:bCs/>
          <w:sz w:val="22"/>
        </w:rPr>
        <w:tab/>
      </w:r>
    </w:p>
    <w:p w:rsidR="002E4048" w:rsidRPr="00F517A2" w:rsidRDefault="002E4048" w:rsidP="00BD2766">
      <w:pPr>
        <w:rPr>
          <w:b/>
          <w:bCs/>
          <w:sz w:val="22"/>
          <w:szCs w:val="22"/>
        </w:rPr>
      </w:pPr>
    </w:p>
    <w:p w:rsidR="00BD2766" w:rsidRDefault="00BD2766" w:rsidP="00BD2766">
      <w:pPr>
        <w:rPr>
          <w:b/>
          <w:bCs/>
          <w:sz w:val="22"/>
        </w:rPr>
      </w:pPr>
      <w:r>
        <w:rPr>
          <w:noProof/>
        </w:rPr>
        <mc:AlternateContent>
          <mc:Choice Requires="wps">
            <w:drawing>
              <wp:anchor distT="0" distB="0" distL="114300" distR="114300" simplePos="0" relativeHeight="251662848" behindDoc="0" locked="0" layoutInCell="1" allowOverlap="1" wp14:anchorId="36A92FB7" wp14:editId="13985833">
                <wp:simplePos x="0" y="0"/>
                <wp:positionH relativeFrom="column">
                  <wp:posOffset>-17145</wp:posOffset>
                </wp:positionH>
                <wp:positionV relativeFrom="paragraph">
                  <wp:posOffset>89535</wp:posOffset>
                </wp:positionV>
                <wp:extent cx="6995160" cy="0"/>
                <wp:effectExtent l="11430" t="13335" r="13335" b="571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5F113"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05pt" to="549.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">
                <v:stroke startarrowwidth="narrow" startarrowlength="short" endarrowwidth="narrow" endarrowlength="short"/>
              </v:line>
            </w:pict>
          </mc:Fallback>
        </mc:AlternateContent>
      </w:r>
      <w:r>
        <w:rPr>
          <w:b/>
          <w:bCs/>
          <w:sz w:val="22"/>
        </w:rPr>
        <w:t xml:space="preserve"> </w:t>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p>
    <w:p w:rsidR="00BD2766" w:rsidRDefault="00BD2766" w:rsidP="00BD2766">
      <w:pPr>
        <w:rPr>
          <w:b/>
          <w:sz w:val="16"/>
        </w:rPr>
      </w:pPr>
      <w:r>
        <w:rPr>
          <w:b/>
          <w:bCs/>
          <w:sz w:val="22"/>
        </w:rPr>
        <w:t xml:space="preserve">    </w:t>
      </w:r>
      <w:r>
        <w:t xml:space="preserve"> C</w:t>
      </w:r>
      <w:r>
        <w:rPr>
          <w:b/>
          <w:sz w:val="16"/>
        </w:rPr>
        <w:t xml:space="preserve">ompany                                              </w:t>
      </w:r>
      <w:r>
        <w:rPr>
          <w:b/>
          <w:sz w:val="16"/>
        </w:rPr>
        <w:tab/>
      </w:r>
      <w:r>
        <w:rPr>
          <w:b/>
          <w:sz w:val="16"/>
        </w:rPr>
        <w:tab/>
        <w:t xml:space="preserve">           Representative                                                    </w:t>
      </w:r>
      <w:r>
        <w:rPr>
          <w:b/>
          <w:sz w:val="16"/>
        </w:rPr>
        <w:tab/>
        <w:t>Phone #</w:t>
      </w:r>
      <w:r>
        <w:rPr>
          <w:b/>
          <w:sz w:val="16"/>
        </w:rPr>
        <w:tab/>
      </w:r>
      <w:r>
        <w:rPr>
          <w:b/>
          <w:sz w:val="16"/>
        </w:rPr>
        <w:tab/>
      </w:r>
      <w:r>
        <w:rPr>
          <w:b/>
          <w:sz w:val="16"/>
        </w:rPr>
        <w:tab/>
        <w:t>Date</w:t>
      </w:r>
    </w:p>
    <w:p w:rsidR="004449ED" w:rsidRDefault="004449ED" w:rsidP="00BD2766">
      <w:pPr>
        <w:rPr>
          <w:b/>
          <w:sz w:val="16"/>
        </w:rPr>
      </w:pPr>
    </w:p>
    <w:p w:rsidR="004449ED" w:rsidRDefault="004449ED" w:rsidP="004449ED">
      <w:pPr>
        <w:rPr>
          <w:b/>
          <w:sz w:val="16"/>
          <w:szCs w:val="16"/>
        </w:rPr>
      </w:pPr>
      <w:r w:rsidRPr="001C4E1E">
        <w:rPr>
          <w:b/>
          <w:sz w:val="16"/>
          <w:szCs w:val="16"/>
        </w:rPr>
        <w:t>THE BIDS SHALL REMAIN CONFIDENTIAL UNTIL BIDS HAVE BEEN EVALUATED AND THE STATE AWARD</w:t>
      </w:r>
      <w:r>
        <w:rPr>
          <w:b/>
          <w:sz w:val="16"/>
          <w:szCs w:val="16"/>
        </w:rPr>
        <w:t>S THE BID</w:t>
      </w:r>
      <w:r w:rsidRPr="001C4E1E">
        <w:rPr>
          <w:b/>
          <w:sz w:val="16"/>
          <w:szCs w:val="16"/>
        </w:rPr>
        <w:t>.</w:t>
      </w:r>
      <w:r>
        <w:rPr>
          <w:b/>
          <w:sz w:val="16"/>
          <w:szCs w:val="16"/>
        </w:rPr>
        <w:t xml:space="preserve">  </w:t>
      </w:r>
      <w:r w:rsidRPr="001C4E1E">
        <w:rPr>
          <w:b/>
          <w:sz w:val="16"/>
          <w:szCs w:val="16"/>
        </w:rPr>
        <w:t xml:space="preserve">FROM THE DATE ON WHICH THE REQUEST FOR BID IS RELEASED AND DURING THE PERIOD UP TO AND INCLUDING THE DATE ON WHICH </w:t>
      </w:r>
      <w:r>
        <w:rPr>
          <w:b/>
          <w:sz w:val="16"/>
          <w:szCs w:val="16"/>
        </w:rPr>
        <w:t>THE BID IS AWARDED</w:t>
      </w:r>
      <w:r w:rsidRPr="001C4E1E">
        <w:rPr>
          <w:b/>
          <w:sz w:val="16"/>
          <w:szCs w:val="16"/>
        </w:rPr>
        <w:t>, PROSPECTIVE VENDORS SHALL CONTACT ONLY THE INDIVIDUAL DESIGNATED HEREIN WITH REGARD TO THIS PROCUREMENT. DIRECT OR INDIRECT ATTEMPTS BY PROSPECTIVE VENDOR, ITS EMPLO</w:t>
      </w:r>
      <w:r>
        <w:rPr>
          <w:b/>
          <w:sz w:val="16"/>
          <w:szCs w:val="16"/>
        </w:rPr>
        <w:t>YEES, AGENTS OR REPRESENTATIVES</w:t>
      </w:r>
      <w:r w:rsidRPr="001C4E1E">
        <w:rPr>
          <w:b/>
          <w:sz w:val="16"/>
          <w:szCs w:val="16"/>
        </w:rPr>
        <w:t xml:space="preserve">, TO CONTACT OTHER REPRESENTATIVES OF </w:t>
      </w:r>
      <w:r>
        <w:rPr>
          <w:b/>
          <w:sz w:val="16"/>
          <w:szCs w:val="16"/>
        </w:rPr>
        <w:t>THE STATE TO OBTAIN INFORMATION</w:t>
      </w:r>
      <w:r w:rsidRPr="001C4E1E">
        <w:rPr>
          <w:b/>
          <w:sz w:val="16"/>
          <w:szCs w:val="16"/>
        </w:rPr>
        <w:t xml:space="preserve"> </w:t>
      </w:r>
      <w:proofErr w:type="gramStart"/>
      <w:r w:rsidRPr="001C4E1E">
        <w:rPr>
          <w:b/>
          <w:sz w:val="16"/>
          <w:szCs w:val="16"/>
        </w:rPr>
        <w:t>OR  FOR</w:t>
      </w:r>
      <w:proofErr w:type="gramEnd"/>
      <w:r w:rsidRPr="001C4E1E">
        <w:rPr>
          <w:b/>
          <w:sz w:val="16"/>
          <w:szCs w:val="16"/>
        </w:rPr>
        <w:t xml:space="preserve"> OTHER PURPOSES REGARDING THIS REQUEST FOR BID OR THE PROCUREMENT PROCESS MAY RESULT IN THE DISQUALIFICATION OF A PROSPECTIVE VENDOR’S PROPOSAL.</w:t>
      </w:r>
      <w:r>
        <w:rPr>
          <w:b/>
          <w:sz w:val="16"/>
          <w:szCs w:val="16"/>
        </w:rPr>
        <w:t xml:space="preserve">  THIS BID HAS AN OPTION TO BE RENEWED FOR UP TO FIVE TIMES.</w:t>
      </w:r>
    </w:p>
    <w:p w:rsidR="00BD2766" w:rsidRDefault="00BD2766" w:rsidP="00104AF7">
      <w:pPr>
        <w:jc w:val="center"/>
        <w:rPr>
          <w:rFonts w:ascii="Arial" w:hAnsi="Arial" w:cs="Arial"/>
          <w:b/>
        </w:rPr>
      </w:pPr>
    </w:p>
    <w:p w:rsidR="00BD2766" w:rsidRDefault="00BD2766" w:rsidP="00104AF7">
      <w:pPr>
        <w:jc w:val="center"/>
        <w:rPr>
          <w:rFonts w:ascii="Arial" w:hAnsi="Arial" w:cs="Arial"/>
          <w:b/>
        </w:rPr>
      </w:pPr>
    </w:p>
    <w:p w:rsidR="00BD2766" w:rsidRDefault="00BD2766" w:rsidP="00104AF7">
      <w:pPr>
        <w:jc w:val="center"/>
        <w:rPr>
          <w:rFonts w:ascii="Arial" w:hAnsi="Arial" w:cs="Arial"/>
          <w:b/>
        </w:rPr>
      </w:pPr>
    </w:p>
    <w:p w:rsidR="00AB4129" w:rsidRDefault="00AB4129" w:rsidP="00104AF7">
      <w:pPr>
        <w:jc w:val="center"/>
        <w:rPr>
          <w:rFonts w:ascii="Arial" w:hAnsi="Arial" w:cs="Arial"/>
          <w:b/>
        </w:rPr>
      </w:pPr>
    </w:p>
    <w:p w:rsidR="00C71C02" w:rsidRDefault="00C71C02" w:rsidP="00104AF7">
      <w:pPr>
        <w:jc w:val="center"/>
        <w:rPr>
          <w:rFonts w:ascii="Arial" w:hAnsi="Arial" w:cs="Arial"/>
          <w:b/>
        </w:rPr>
      </w:pPr>
    </w:p>
    <w:p w:rsidR="00AB4129" w:rsidRDefault="00AB4129" w:rsidP="00104AF7">
      <w:pPr>
        <w:jc w:val="center"/>
        <w:rPr>
          <w:rFonts w:ascii="Arial" w:hAnsi="Arial" w:cs="Arial"/>
          <w:b/>
        </w:rPr>
      </w:pPr>
    </w:p>
    <w:p w:rsidR="00522154" w:rsidRDefault="00522154" w:rsidP="00104AF7">
      <w:pPr>
        <w:jc w:val="center"/>
        <w:rPr>
          <w:rFonts w:ascii="Arial" w:hAnsi="Arial" w:cs="Arial"/>
          <w:b/>
        </w:rPr>
      </w:pPr>
    </w:p>
    <w:p w:rsidR="004449ED" w:rsidRDefault="004449ED" w:rsidP="00104AF7">
      <w:pPr>
        <w:jc w:val="center"/>
        <w:rPr>
          <w:rFonts w:ascii="Arial" w:hAnsi="Arial" w:cs="Arial"/>
          <w:b/>
        </w:rPr>
      </w:pPr>
    </w:p>
    <w:p w:rsidR="004449ED" w:rsidRDefault="004449ED" w:rsidP="00104AF7">
      <w:pPr>
        <w:jc w:val="center"/>
        <w:rPr>
          <w:rFonts w:ascii="Arial" w:hAnsi="Arial" w:cs="Arial"/>
          <w:b/>
        </w:rPr>
      </w:pPr>
    </w:p>
    <w:p w:rsidR="007D77BB" w:rsidRDefault="007D77BB" w:rsidP="00104AF7">
      <w:pPr>
        <w:jc w:val="center"/>
        <w:rPr>
          <w:rFonts w:ascii="Arial" w:hAnsi="Arial" w:cs="Arial"/>
          <w:b/>
        </w:rPr>
      </w:pPr>
    </w:p>
    <w:p w:rsidR="00104AF7" w:rsidRPr="00DE111C" w:rsidRDefault="00104AF7" w:rsidP="00104AF7">
      <w:pPr>
        <w:jc w:val="center"/>
        <w:rPr>
          <w:rFonts w:ascii="Arial" w:hAnsi="Arial" w:cs="Arial"/>
          <w:b/>
        </w:rPr>
      </w:pPr>
      <w:r w:rsidRPr="00DE111C">
        <w:rPr>
          <w:rFonts w:ascii="Arial" w:hAnsi="Arial" w:cs="Arial"/>
          <w:b/>
        </w:rPr>
        <w:t xml:space="preserve">Required in all Request for </w:t>
      </w:r>
      <w:r>
        <w:rPr>
          <w:rFonts w:ascii="Arial" w:hAnsi="Arial" w:cs="Arial"/>
          <w:b/>
        </w:rPr>
        <w:t>Quotes</w:t>
      </w:r>
      <w:r w:rsidRPr="00DE111C">
        <w:rPr>
          <w:rFonts w:ascii="Arial" w:hAnsi="Arial" w:cs="Arial"/>
          <w:b/>
        </w:rPr>
        <w:t xml:space="preserve"> (RFQs)</w:t>
      </w:r>
    </w:p>
    <w:p w:rsidR="00104AF7" w:rsidRDefault="00104AF7" w:rsidP="00104AF7">
      <w:pPr>
        <w:rPr>
          <w:rFonts w:ascii="Arial" w:hAnsi="Arial" w:cs="Arial"/>
          <w:b/>
        </w:rPr>
      </w:pPr>
    </w:p>
    <w:p w:rsidR="00104AF7" w:rsidRPr="00DE111C" w:rsidRDefault="00104AF7" w:rsidP="00104AF7">
      <w:pPr>
        <w:rPr>
          <w:rFonts w:ascii="Arial" w:hAnsi="Arial" w:cs="Arial"/>
          <w:b/>
        </w:rPr>
      </w:pPr>
      <w:r w:rsidRPr="00DE111C">
        <w:rPr>
          <w:rFonts w:ascii="Arial" w:hAnsi="Arial" w:cs="Arial"/>
          <w:b/>
        </w:rPr>
        <w:t>Preference</w:t>
      </w:r>
    </w:p>
    <w:p w:rsidR="00104AF7" w:rsidRDefault="00104AF7" w:rsidP="00104AF7">
      <w:pPr>
        <w:rPr>
          <w:rFonts w:ascii="Arial" w:hAnsi="Arial" w:cs="Arial"/>
        </w:rPr>
      </w:pPr>
      <w:r>
        <w:rPr>
          <w:rFonts w:ascii="Arial" w:hAnsi="Arial" w:cs="Arial"/>
        </w:rPr>
        <w:t xml:space="preserve">In accordance with the provisions of Iowa Code 73.2 a preference will be given to products and provisions grown and coal produced within the State of Iowa, when they are found in marketable quantities in the State and are of a quantity reasonably suited to the purpose intended, and can be secured without additional cost over foreign products or products of the other states. Preferences required by applicable statute or rule shall also be applied, where appropriate. </w:t>
      </w:r>
    </w:p>
    <w:p w:rsidR="00104AF7" w:rsidRDefault="00104AF7" w:rsidP="00104AF7">
      <w:pPr>
        <w:rPr>
          <w:rFonts w:ascii="Arial" w:hAnsi="Arial" w:cs="Arial"/>
        </w:rPr>
      </w:pPr>
    </w:p>
    <w:p w:rsidR="00104AF7" w:rsidRPr="00DE111C" w:rsidRDefault="00104AF7" w:rsidP="00104AF7">
      <w:pPr>
        <w:rPr>
          <w:rFonts w:ascii="Arial" w:hAnsi="Arial" w:cs="Arial"/>
          <w:b/>
        </w:rPr>
      </w:pPr>
      <w:r w:rsidRPr="00DE111C">
        <w:rPr>
          <w:rFonts w:ascii="Arial" w:hAnsi="Arial" w:cs="Arial"/>
          <w:b/>
        </w:rPr>
        <w:t>Tied Bids</w:t>
      </w:r>
    </w:p>
    <w:p w:rsidR="00104AF7" w:rsidRPr="00DE111C" w:rsidRDefault="00104AF7" w:rsidP="00104AF7">
      <w:pPr>
        <w:rPr>
          <w:rFonts w:ascii="Arial" w:hAnsi="Arial" w:cs="Arial"/>
        </w:rPr>
      </w:pPr>
      <w:r w:rsidRPr="00DE111C">
        <w:rPr>
          <w:rFonts w:ascii="Arial" w:hAnsi="Arial" w:cs="Arial"/>
        </w:rPr>
        <w:t xml:space="preserve">Whenever a tie involves an </w:t>
      </w:r>
      <w:smartTag w:uri="urn:schemas-microsoft-com:office:smarttags" w:element="State">
        <w:r w:rsidRPr="00DE111C">
          <w:rPr>
            <w:rFonts w:ascii="Arial" w:hAnsi="Arial" w:cs="Arial"/>
          </w:rPr>
          <w:t>Iowa</w:t>
        </w:r>
      </w:smartTag>
      <w:r w:rsidRPr="00DE111C">
        <w:rPr>
          <w:rFonts w:ascii="Arial" w:hAnsi="Arial" w:cs="Arial"/>
        </w:rPr>
        <w:t xml:space="preserve"> vendor and a vendor outside the state of </w:t>
      </w:r>
      <w:smartTag w:uri="urn:schemas-microsoft-com:office:smarttags" w:element="State">
        <w:r w:rsidRPr="00DE111C">
          <w:rPr>
            <w:rFonts w:ascii="Arial" w:hAnsi="Arial" w:cs="Arial"/>
          </w:rPr>
          <w:t>Iowa</w:t>
        </w:r>
      </w:smartTag>
      <w:r w:rsidRPr="00DE111C">
        <w:rPr>
          <w:rFonts w:ascii="Arial" w:hAnsi="Arial" w:cs="Arial"/>
        </w:rPr>
        <w:t xml:space="preserve">, the </w:t>
      </w:r>
      <w:smartTag w:uri="urn:schemas-microsoft-com:office:smarttags" w:element="place">
        <w:smartTag w:uri="urn:schemas-microsoft-com:office:smarttags" w:element="State">
          <w:r w:rsidRPr="00DE111C">
            <w:rPr>
              <w:rFonts w:ascii="Arial" w:hAnsi="Arial" w:cs="Arial"/>
            </w:rPr>
            <w:t>Iowa</w:t>
          </w:r>
        </w:smartTag>
      </w:smartTag>
      <w:r w:rsidRPr="00DE111C">
        <w:rPr>
          <w:rFonts w:ascii="Arial" w:hAnsi="Arial" w:cs="Arial"/>
        </w:rPr>
        <w:t xml:space="preserve"> vendor will receive preference. Whenever a tie involves one or more </w:t>
      </w:r>
      <w:smartTag w:uri="urn:schemas-microsoft-com:office:smarttags" w:element="State">
        <w:r w:rsidRPr="00DE111C">
          <w:rPr>
            <w:rFonts w:ascii="Arial" w:hAnsi="Arial" w:cs="Arial"/>
          </w:rPr>
          <w:t>Iowa</w:t>
        </w:r>
      </w:smartTag>
      <w:r w:rsidRPr="00DE111C">
        <w:rPr>
          <w:rFonts w:ascii="Arial" w:hAnsi="Arial" w:cs="Arial"/>
        </w:rPr>
        <w:t xml:space="preserve"> vendors and one or more vendors outside the state of </w:t>
      </w:r>
      <w:smartTag w:uri="urn:schemas-microsoft-com:office:smarttags" w:element="State">
        <w:r w:rsidRPr="00DE111C">
          <w:rPr>
            <w:rFonts w:ascii="Arial" w:hAnsi="Arial" w:cs="Arial"/>
          </w:rPr>
          <w:t>Iowa</w:t>
        </w:r>
      </w:smartTag>
      <w:r w:rsidRPr="00DE111C">
        <w:rPr>
          <w:rFonts w:ascii="Arial" w:hAnsi="Arial" w:cs="Arial"/>
        </w:rPr>
        <w:t xml:space="preserve">, the drawing will be held among the </w:t>
      </w:r>
      <w:smartTag w:uri="urn:schemas-microsoft-com:office:smarttags" w:element="place">
        <w:smartTag w:uri="urn:schemas-microsoft-com:office:smarttags" w:element="State">
          <w:r w:rsidRPr="00DE111C">
            <w:rPr>
              <w:rFonts w:ascii="Arial" w:hAnsi="Arial" w:cs="Arial"/>
            </w:rPr>
            <w:t>Iowa</w:t>
          </w:r>
        </w:smartTag>
      </w:smartTag>
      <w:r w:rsidRPr="00DE111C">
        <w:rPr>
          <w:rFonts w:ascii="Arial" w:hAnsi="Arial" w:cs="Arial"/>
        </w:rPr>
        <w:t xml:space="preserve"> vendors only. Tied bids involving Iowa-produced or Iowa-manufactured products and items produced or manufactured outside the state of </w:t>
      </w:r>
      <w:smartTag w:uri="urn:schemas-microsoft-com:office:smarttags" w:element="State">
        <w:r w:rsidRPr="00DE111C">
          <w:rPr>
            <w:rFonts w:ascii="Arial" w:hAnsi="Arial" w:cs="Arial"/>
          </w:rPr>
          <w:t>Iowa</w:t>
        </w:r>
      </w:smartTag>
      <w:r w:rsidRPr="00DE111C">
        <w:rPr>
          <w:rFonts w:ascii="Arial" w:hAnsi="Arial" w:cs="Arial"/>
        </w:rPr>
        <w:t xml:space="preserve"> will be resolved in favor of the </w:t>
      </w:r>
      <w:smartTag w:uri="urn:schemas-microsoft-com:office:smarttags" w:element="place">
        <w:smartTag w:uri="urn:schemas-microsoft-com:office:smarttags" w:element="State">
          <w:r w:rsidRPr="00DE111C">
            <w:rPr>
              <w:rFonts w:ascii="Arial" w:hAnsi="Arial" w:cs="Arial"/>
            </w:rPr>
            <w:t>Iowa</w:t>
          </w:r>
        </w:smartTag>
      </w:smartTag>
      <w:r w:rsidRPr="00DE111C">
        <w:rPr>
          <w:rFonts w:ascii="Arial" w:hAnsi="Arial" w:cs="Arial"/>
        </w:rPr>
        <w:t xml:space="preserve"> product.</w:t>
      </w:r>
    </w:p>
    <w:p w:rsidR="00104AF7" w:rsidRPr="00DE111C" w:rsidRDefault="00104AF7" w:rsidP="00104AF7">
      <w:pPr>
        <w:ind w:left="720"/>
        <w:rPr>
          <w:rFonts w:ascii="Arial" w:hAnsi="Arial" w:cs="Arial"/>
        </w:rPr>
      </w:pPr>
    </w:p>
    <w:p w:rsidR="00104AF7" w:rsidRPr="00DE111C" w:rsidRDefault="00104AF7" w:rsidP="00104AF7">
      <w:pPr>
        <w:rPr>
          <w:rFonts w:ascii="Arial" w:hAnsi="Arial" w:cs="Arial"/>
        </w:rPr>
      </w:pPr>
      <w:r w:rsidRPr="00DE111C">
        <w:rPr>
          <w:rFonts w:ascii="Arial" w:hAnsi="Arial" w:cs="Arial"/>
        </w:rPr>
        <w:t xml:space="preserve">In the event of a tied bid between </w:t>
      </w:r>
      <w:smartTag w:uri="urn:schemas-microsoft-com:office:smarttags" w:element="place">
        <w:smartTag w:uri="urn:schemas-microsoft-com:office:smarttags" w:element="State">
          <w:r w:rsidRPr="00DE111C">
            <w:rPr>
              <w:rFonts w:ascii="Arial" w:hAnsi="Arial" w:cs="Arial"/>
            </w:rPr>
            <w:t>Iowa</w:t>
          </w:r>
        </w:smartTag>
      </w:smartTag>
      <w:r w:rsidRPr="00DE111C">
        <w:rPr>
          <w:rFonts w:ascii="Arial" w:hAnsi="Arial" w:cs="Arial"/>
        </w:rPr>
        <w:t xml:space="preserve"> vendors, the department shall contact the Iowa Employer Support of the Guard and Reserve (ESGR) committee for confirmation and verification as to whether the vendors have complied with ESGR standards. Preference, in the case of a tied bid, shall be given to </w:t>
      </w:r>
      <w:smartTag w:uri="urn:schemas-microsoft-com:office:smarttags" w:element="place">
        <w:smartTag w:uri="urn:schemas-microsoft-com:office:smarttags" w:element="State">
          <w:r w:rsidRPr="00DE111C">
            <w:rPr>
              <w:rFonts w:ascii="Arial" w:hAnsi="Arial" w:cs="Arial"/>
            </w:rPr>
            <w:t>Iowa</w:t>
          </w:r>
        </w:smartTag>
      </w:smartTag>
      <w:r w:rsidRPr="00DE111C">
        <w:rPr>
          <w:rFonts w:ascii="Arial" w:hAnsi="Arial" w:cs="Arial"/>
        </w:rPr>
        <w:t xml:space="preserve"> vendors complying with ESGR standards.</w:t>
      </w:r>
    </w:p>
    <w:p w:rsidR="00104AF7" w:rsidRPr="00DE111C" w:rsidRDefault="00104AF7" w:rsidP="00104AF7">
      <w:pPr>
        <w:ind w:left="720"/>
        <w:rPr>
          <w:rFonts w:ascii="Arial" w:hAnsi="Arial" w:cs="Arial"/>
        </w:rPr>
      </w:pPr>
    </w:p>
    <w:p w:rsidR="00104AF7" w:rsidRDefault="00104AF7" w:rsidP="00104AF7">
      <w:pPr>
        <w:rPr>
          <w:rFonts w:ascii="Arial" w:hAnsi="Arial" w:cs="Arial"/>
        </w:rPr>
      </w:pPr>
      <w:r w:rsidRPr="00DE111C">
        <w:rPr>
          <w:rFonts w:ascii="Arial" w:hAnsi="Arial" w:cs="Arial"/>
        </w:rPr>
        <w:t xml:space="preserve">An award shall be determined by a drawing when responses are received that are equal in all respects and tied in price. Whenever it is practical to do so, the drawing will be held in the presence of the vendors who are tied in price. Otherwise the drawing will be made in front of at least three </w:t>
      </w:r>
      <w:proofErr w:type="spellStart"/>
      <w:r w:rsidRPr="00DE111C">
        <w:rPr>
          <w:rFonts w:ascii="Arial" w:hAnsi="Arial" w:cs="Arial"/>
        </w:rPr>
        <w:t>noninterested</w:t>
      </w:r>
      <w:proofErr w:type="spellEnd"/>
      <w:r w:rsidRPr="00DE111C">
        <w:rPr>
          <w:rFonts w:ascii="Arial" w:hAnsi="Arial" w:cs="Arial"/>
        </w:rPr>
        <w:t xml:space="preserve"> parties. All drawings shall be documented.</w:t>
      </w:r>
    </w:p>
    <w:p w:rsidR="00104AF7" w:rsidRDefault="00104AF7">
      <w:pPr>
        <w:keepNext/>
        <w:spacing w:before="240" w:after="60"/>
        <w:ind w:left="1985" w:hanging="1985"/>
        <w:rPr>
          <w:b/>
        </w:rPr>
      </w:pPr>
    </w:p>
    <w:sectPr w:rsidR="00104AF7" w:rsidSect="00FD3AC1">
      <w:pgSz w:w="12242" w:h="15842" w:code="1"/>
      <w:pgMar w:top="360" w:right="360" w:bottom="360" w:left="360" w:header="720" w:footer="720" w:gutter="562"/>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171AE"/>
    <w:multiLevelType w:val="hybridMultilevel"/>
    <w:tmpl w:val="FD9E18C6"/>
    <w:lvl w:ilvl="0" w:tplc="7F1486C0">
      <w:numFmt w:val="bullet"/>
      <w:lvlText w:val="-"/>
      <w:lvlJc w:val="left"/>
      <w:pPr>
        <w:tabs>
          <w:tab w:val="num" w:pos="4680"/>
        </w:tabs>
        <w:ind w:left="4680" w:hanging="360"/>
      </w:pPr>
      <w:rPr>
        <w:rFonts w:ascii="Times New Roman" w:eastAsia="Times New Roman" w:hAnsi="Times New Roman" w:cs="Times New Roman" w:hint="default"/>
      </w:rPr>
    </w:lvl>
    <w:lvl w:ilvl="1" w:tplc="04090003">
      <w:start w:val="1"/>
      <w:numFmt w:val="bullet"/>
      <w:lvlText w:val="o"/>
      <w:lvlJc w:val="left"/>
      <w:pPr>
        <w:tabs>
          <w:tab w:val="num" w:pos="5400"/>
        </w:tabs>
        <w:ind w:left="5400" w:hanging="360"/>
      </w:pPr>
      <w:rPr>
        <w:rFonts w:ascii="Courier New" w:hAnsi="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 w15:restartNumberingAfterBreak="0">
    <w:nsid w:val="6CF83784"/>
    <w:multiLevelType w:val="multilevel"/>
    <w:tmpl w:val="087AAAA6"/>
    <w:lvl w:ilvl="0">
      <w:start w:val="337"/>
      <w:numFmt w:val="decimal"/>
      <w:lvlText w:val="%1"/>
      <w:lvlJc w:val="left"/>
      <w:pPr>
        <w:tabs>
          <w:tab w:val="num" w:pos="1020"/>
        </w:tabs>
        <w:ind w:left="1020" w:hanging="1020"/>
      </w:pPr>
      <w:rPr>
        <w:rFonts w:hint="default"/>
      </w:rPr>
    </w:lvl>
    <w:lvl w:ilvl="1">
      <w:start w:val="215"/>
      <w:numFmt w:val="decimalZero"/>
      <w:lvlText w:val="%1-%2"/>
      <w:lvlJc w:val="left"/>
      <w:pPr>
        <w:tabs>
          <w:tab w:val="num" w:pos="3180"/>
        </w:tabs>
        <w:ind w:left="3180" w:hanging="1020"/>
      </w:pPr>
      <w:rPr>
        <w:rFonts w:hint="default"/>
      </w:rPr>
    </w:lvl>
    <w:lvl w:ilvl="2">
      <w:start w:val="1"/>
      <w:numFmt w:val="decimal"/>
      <w:lvlText w:val="%1-%2.%3"/>
      <w:lvlJc w:val="left"/>
      <w:pPr>
        <w:tabs>
          <w:tab w:val="num" w:pos="5340"/>
        </w:tabs>
        <w:ind w:left="5340" w:hanging="1020"/>
      </w:pPr>
      <w:rPr>
        <w:rFonts w:hint="default"/>
      </w:rPr>
    </w:lvl>
    <w:lvl w:ilvl="3">
      <w:start w:val="1"/>
      <w:numFmt w:val="decimal"/>
      <w:lvlText w:val="%1-%2.%3.%4"/>
      <w:lvlJc w:val="left"/>
      <w:pPr>
        <w:tabs>
          <w:tab w:val="num" w:pos="7500"/>
        </w:tabs>
        <w:ind w:left="7500" w:hanging="10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 w15:restartNumberingAfterBreak="0">
    <w:nsid w:val="76B8406C"/>
    <w:multiLevelType w:val="hybridMultilevel"/>
    <w:tmpl w:val="9D927D4C"/>
    <w:lvl w:ilvl="0" w:tplc="3188958C">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A6"/>
    <w:rsid w:val="00002610"/>
    <w:rsid w:val="00007756"/>
    <w:rsid w:val="00033D97"/>
    <w:rsid w:val="000376BA"/>
    <w:rsid w:val="00040858"/>
    <w:rsid w:val="00056CC9"/>
    <w:rsid w:val="000578A0"/>
    <w:rsid w:val="0006123B"/>
    <w:rsid w:val="000806D8"/>
    <w:rsid w:val="00081A5E"/>
    <w:rsid w:val="00085775"/>
    <w:rsid w:val="000A4ED7"/>
    <w:rsid w:val="000A5F7C"/>
    <w:rsid w:val="000B3C27"/>
    <w:rsid w:val="000C00F1"/>
    <w:rsid w:val="000C5D44"/>
    <w:rsid w:val="000D691B"/>
    <w:rsid w:val="000E50A6"/>
    <w:rsid w:val="00104AF7"/>
    <w:rsid w:val="00111313"/>
    <w:rsid w:val="00117A0A"/>
    <w:rsid w:val="0012098D"/>
    <w:rsid w:val="0012121E"/>
    <w:rsid w:val="0012653B"/>
    <w:rsid w:val="00130F3D"/>
    <w:rsid w:val="0015212B"/>
    <w:rsid w:val="00152E8D"/>
    <w:rsid w:val="0018119F"/>
    <w:rsid w:val="0019509F"/>
    <w:rsid w:val="001A3950"/>
    <w:rsid w:val="001A5DCD"/>
    <w:rsid w:val="001B0C35"/>
    <w:rsid w:val="001B2307"/>
    <w:rsid w:val="001C1EE2"/>
    <w:rsid w:val="001D6B4A"/>
    <w:rsid w:val="00214289"/>
    <w:rsid w:val="00214A0B"/>
    <w:rsid w:val="00227DE6"/>
    <w:rsid w:val="00237BE9"/>
    <w:rsid w:val="00245EC1"/>
    <w:rsid w:val="00253EEF"/>
    <w:rsid w:val="002540DF"/>
    <w:rsid w:val="00263441"/>
    <w:rsid w:val="002653C1"/>
    <w:rsid w:val="00266D44"/>
    <w:rsid w:val="00281048"/>
    <w:rsid w:val="00283E26"/>
    <w:rsid w:val="00296C27"/>
    <w:rsid w:val="002A2B58"/>
    <w:rsid w:val="002A3889"/>
    <w:rsid w:val="002A432F"/>
    <w:rsid w:val="002A4D6E"/>
    <w:rsid w:val="002D40E3"/>
    <w:rsid w:val="002D4DB4"/>
    <w:rsid w:val="002E4048"/>
    <w:rsid w:val="00314FE8"/>
    <w:rsid w:val="00323A4C"/>
    <w:rsid w:val="0033170C"/>
    <w:rsid w:val="00334F98"/>
    <w:rsid w:val="003418CB"/>
    <w:rsid w:val="003418CC"/>
    <w:rsid w:val="0034246A"/>
    <w:rsid w:val="0035551A"/>
    <w:rsid w:val="003606D4"/>
    <w:rsid w:val="00361D68"/>
    <w:rsid w:val="00393E9B"/>
    <w:rsid w:val="003B2738"/>
    <w:rsid w:val="003C5508"/>
    <w:rsid w:val="003F303D"/>
    <w:rsid w:val="003F73BF"/>
    <w:rsid w:val="004150CC"/>
    <w:rsid w:val="004278F4"/>
    <w:rsid w:val="00436F17"/>
    <w:rsid w:val="00441DF1"/>
    <w:rsid w:val="004449ED"/>
    <w:rsid w:val="0046249C"/>
    <w:rsid w:val="0047775F"/>
    <w:rsid w:val="00490D22"/>
    <w:rsid w:val="004A32B7"/>
    <w:rsid w:val="004B4F8D"/>
    <w:rsid w:val="004C2BF9"/>
    <w:rsid w:val="004C6B7A"/>
    <w:rsid w:val="004C733F"/>
    <w:rsid w:val="0050746A"/>
    <w:rsid w:val="00514B41"/>
    <w:rsid w:val="00517457"/>
    <w:rsid w:val="00517E16"/>
    <w:rsid w:val="00522154"/>
    <w:rsid w:val="00536E89"/>
    <w:rsid w:val="005400E5"/>
    <w:rsid w:val="0055165E"/>
    <w:rsid w:val="005672EF"/>
    <w:rsid w:val="00575707"/>
    <w:rsid w:val="00586F69"/>
    <w:rsid w:val="005E3923"/>
    <w:rsid w:val="005E4281"/>
    <w:rsid w:val="005F5DBD"/>
    <w:rsid w:val="006018D4"/>
    <w:rsid w:val="00605310"/>
    <w:rsid w:val="006301C4"/>
    <w:rsid w:val="00630DD0"/>
    <w:rsid w:val="00643DC8"/>
    <w:rsid w:val="0064600F"/>
    <w:rsid w:val="006706DB"/>
    <w:rsid w:val="00672A43"/>
    <w:rsid w:val="0068260A"/>
    <w:rsid w:val="00683B11"/>
    <w:rsid w:val="00690BEF"/>
    <w:rsid w:val="006B326C"/>
    <w:rsid w:val="006F1CAA"/>
    <w:rsid w:val="007219BF"/>
    <w:rsid w:val="00735323"/>
    <w:rsid w:val="0073552C"/>
    <w:rsid w:val="0076398A"/>
    <w:rsid w:val="0078608B"/>
    <w:rsid w:val="007938CF"/>
    <w:rsid w:val="007A4F34"/>
    <w:rsid w:val="007B3663"/>
    <w:rsid w:val="007C77A8"/>
    <w:rsid w:val="007D3FCD"/>
    <w:rsid w:val="007D7027"/>
    <w:rsid w:val="007D77BB"/>
    <w:rsid w:val="007E4BB6"/>
    <w:rsid w:val="007E6EAF"/>
    <w:rsid w:val="007F3FAE"/>
    <w:rsid w:val="00804817"/>
    <w:rsid w:val="00806900"/>
    <w:rsid w:val="0081213A"/>
    <w:rsid w:val="00813540"/>
    <w:rsid w:val="008221AF"/>
    <w:rsid w:val="00822431"/>
    <w:rsid w:val="00823775"/>
    <w:rsid w:val="008525A6"/>
    <w:rsid w:val="0086058F"/>
    <w:rsid w:val="008720C5"/>
    <w:rsid w:val="00895C4B"/>
    <w:rsid w:val="008C7FAA"/>
    <w:rsid w:val="008E2AAF"/>
    <w:rsid w:val="00914DEA"/>
    <w:rsid w:val="009152CC"/>
    <w:rsid w:val="009475FA"/>
    <w:rsid w:val="00966B22"/>
    <w:rsid w:val="00974E20"/>
    <w:rsid w:val="009809DA"/>
    <w:rsid w:val="00990F47"/>
    <w:rsid w:val="009A1C7F"/>
    <w:rsid w:val="009A7FDC"/>
    <w:rsid w:val="009B0BFB"/>
    <w:rsid w:val="009B2A28"/>
    <w:rsid w:val="009B578B"/>
    <w:rsid w:val="009B5D20"/>
    <w:rsid w:val="009C562E"/>
    <w:rsid w:val="009C6764"/>
    <w:rsid w:val="009D0B2D"/>
    <w:rsid w:val="009E5D26"/>
    <w:rsid w:val="00A14B95"/>
    <w:rsid w:val="00A175D2"/>
    <w:rsid w:val="00A36124"/>
    <w:rsid w:val="00A3703C"/>
    <w:rsid w:val="00A441E6"/>
    <w:rsid w:val="00A73828"/>
    <w:rsid w:val="00A90104"/>
    <w:rsid w:val="00AA437D"/>
    <w:rsid w:val="00AB4129"/>
    <w:rsid w:val="00AC4EEA"/>
    <w:rsid w:val="00AE3E3D"/>
    <w:rsid w:val="00AF0FAE"/>
    <w:rsid w:val="00B1353D"/>
    <w:rsid w:val="00B422A4"/>
    <w:rsid w:val="00B450FC"/>
    <w:rsid w:val="00B52291"/>
    <w:rsid w:val="00B5372D"/>
    <w:rsid w:val="00B732AD"/>
    <w:rsid w:val="00B85DDF"/>
    <w:rsid w:val="00BB75FC"/>
    <w:rsid w:val="00BC7A4F"/>
    <w:rsid w:val="00BD1D7C"/>
    <w:rsid w:val="00BD1F74"/>
    <w:rsid w:val="00BD2766"/>
    <w:rsid w:val="00BE4F47"/>
    <w:rsid w:val="00BF7465"/>
    <w:rsid w:val="00C0445C"/>
    <w:rsid w:val="00C23A7C"/>
    <w:rsid w:val="00C3689B"/>
    <w:rsid w:val="00C50E90"/>
    <w:rsid w:val="00C67914"/>
    <w:rsid w:val="00C71C02"/>
    <w:rsid w:val="00C74EB4"/>
    <w:rsid w:val="00C77AD5"/>
    <w:rsid w:val="00C909CD"/>
    <w:rsid w:val="00C94570"/>
    <w:rsid w:val="00C94BAF"/>
    <w:rsid w:val="00CA4E89"/>
    <w:rsid w:val="00CA6E45"/>
    <w:rsid w:val="00CC6A12"/>
    <w:rsid w:val="00CD71A8"/>
    <w:rsid w:val="00CE580A"/>
    <w:rsid w:val="00CF1F12"/>
    <w:rsid w:val="00CF4C63"/>
    <w:rsid w:val="00CF5773"/>
    <w:rsid w:val="00D023BF"/>
    <w:rsid w:val="00D02A32"/>
    <w:rsid w:val="00D1274B"/>
    <w:rsid w:val="00D14492"/>
    <w:rsid w:val="00D34DA0"/>
    <w:rsid w:val="00D415F3"/>
    <w:rsid w:val="00D4475C"/>
    <w:rsid w:val="00D572C1"/>
    <w:rsid w:val="00D577B2"/>
    <w:rsid w:val="00D62A23"/>
    <w:rsid w:val="00D7539E"/>
    <w:rsid w:val="00D77A50"/>
    <w:rsid w:val="00D91B12"/>
    <w:rsid w:val="00D973F1"/>
    <w:rsid w:val="00DA4948"/>
    <w:rsid w:val="00DB4722"/>
    <w:rsid w:val="00DC2082"/>
    <w:rsid w:val="00DE1FD9"/>
    <w:rsid w:val="00DF4D5D"/>
    <w:rsid w:val="00E00770"/>
    <w:rsid w:val="00E00907"/>
    <w:rsid w:val="00E12360"/>
    <w:rsid w:val="00E212E1"/>
    <w:rsid w:val="00E33354"/>
    <w:rsid w:val="00E54D7C"/>
    <w:rsid w:val="00E9674D"/>
    <w:rsid w:val="00EB3E90"/>
    <w:rsid w:val="00EE2306"/>
    <w:rsid w:val="00F26437"/>
    <w:rsid w:val="00F401C0"/>
    <w:rsid w:val="00F427AE"/>
    <w:rsid w:val="00F4318B"/>
    <w:rsid w:val="00F4512F"/>
    <w:rsid w:val="00F45973"/>
    <w:rsid w:val="00F474B7"/>
    <w:rsid w:val="00F517A2"/>
    <w:rsid w:val="00F55EA6"/>
    <w:rsid w:val="00F56B8B"/>
    <w:rsid w:val="00F71374"/>
    <w:rsid w:val="00F73189"/>
    <w:rsid w:val="00FC3635"/>
    <w:rsid w:val="00FC4CB7"/>
    <w:rsid w:val="00FC6C29"/>
    <w:rsid w:val="00FD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colormenu v:ext="edit" fillcolor="none" strokecolor="none"/>
    </o:shapedefaults>
    <o:shapelayout v:ext="edit">
      <o:idmap v:ext="edit" data="1"/>
    </o:shapelayout>
  </w:shapeDefaults>
  <w:decimalSymbol w:val="."/>
  <w:listSeparator w:val=","/>
  <w14:docId w14:val="5169CB1D"/>
  <w15:docId w15:val="{CE6DA389-BDF7-4375-9DB5-5B4F977C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4EEA"/>
  </w:style>
  <w:style w:type="paragraph" w:styleId="Heading1">
    <w:name w:val="heading 1"/>
    <w:basedOn w:val="Normal"/>
    <w:next w:val="Normal"/>
    <w:qFormat/>
    <w:rsid w:val="00AC4EEA"/>
    <w:pPr>
      <w:keepNext/>
      <w:spacing w:before="240" w:after="60"/>
      <w:outlineLvl w:val="0"/>
    </w:pPr>
    <w:rPr>
      <w:rFonts w:ascii="Arial" w:hAnsi="Arial"/>
      <w:b/>
      <w:kern w:val="28"/>
      <w:sz w:val="28"/>
    </w:rPr>
  </w:style>
  <w:style w:type="paragraph" w:styleId="Heading2">
    <w:name w:val="heading 2"/>
    <w:basedOn w:val="Normal"/>
    <w:next w:val="Normal"/>
    <w:qFormat/>
    <w:rsid w:val="00AC4EEA"/>
    <w:pPr>
      <w:keepNext/>
      <w:spacing w:before="240" w:after="60"/>
      <w:outlineLvl w:val="1"/>
    </w:pPr>
    <w:rPr>
      <w:rFonts w:ascii="Arial" w:hAnsi="Arial"/>
      <w:b/>
      <w:i/>
      <w:sz w:val="24"/>
    </w:rPr>
  </w:style>
  <w:style w:type="paragraph" w:styleId="Heading3">
    <w:name w:val="heading 3"/>
    <w:basedOn w:val="Normal"/>
    <w:next w:val="Normal"/>
    <w:qFormat/>
    <w:rsid w:val="00AC4EEA"/>
    <w:pPr>
      <w:keepNext/>
      <w:outlineLvl w:val="2"/>
    </w:pPr>
    <w:rPr>
      <w:b/>
      <w:sz w:val="22"/>
    </w:rPr>
  </w:style>
  <w:style w:type="paragraph" w:styleId="Heading4">
    <w:name w:val="heading 4"/>
    <w:basedOn w:val="Normal"/>
    <w:next w:val="Normal"/>
    <w:qFormat/>
    <w:rsid w:val="00AC4EEA"/>
    <w:pPr>
      <w:keepNext/>
      <w:ind w:left="2160" w:hanging="2160"/>
      <w:outlineLvl w:val="3"/>
    </w:pPr>
    <w:rPr>
      <w:b/>
      <w:sz w:val="22"/>
    </w:rPr>
  </w:style>
  <w:style w:type="paragraph" w:styleId="Heading5">
    <w:name w:val="heading 5"/>
    <w:basedOn w:val="Normal"/>
    <w:next w:val="Normal"/>
    <w:qFormat/>
    <w:rsid w:val="00AC4EEA"/>
    <w:pPr>
      <w:keepNext/>
      <w:ind w:left="1985" w:hanging="1985"/>
      <w:outlineLvl w:val="4"/>
    </w:pPr>
    <w:rPr>
      <w:b/>
      <w:sz w:val="22"/>
    </w:rPr>
  </w:style>
  <w:style w:type="paragraph" w:styleId="Heading6">
    <w:name w:val="heading 6"/>
    <w:basedOn w:val="Normal"/>
    <w:next w:val="Normal"/>
    <w:qFormat/>
    <w:rsid w:val="00AC4EEA"/>
    <w:pPr>
      <w:keepNext/>
      <w:ind w:left="1985" w:hanging="1985"/>
      <w:outlineLvl w:val="5"/>
    </w:pPr>
    <w:rPr>
      <w:b/>
    </w:rPr>
  </w:style>
  <w:style w:type="paragraph" w:styleId="Heading7">
    <w:name w:val="heading 7"/>
    <w:basedOn w:val="Normal"/>
    <w:next w:val="Normal"/>
    <w:qFormat/>
    <w:rsid w:val="00AC4EEA"/>
    <w:pPr>
      <w:keepNext/>
      <w:ind w:left="567" w:right="143" w:hanging="567"/>
      <w:outlineLvl w:val="6"/>
    </w:pPr>
    <w:rPr>
      <w:b/>
      <w:sz w:val="22"/>
    </w:rPr>
  </w:style>
  <w:style w:type="paragraph" w:styleId="Heading8">
    <w:name w:val="heading 8"/>
    <w:basedOn w:val="Normal"/>
    <w:next w:val="Normal"/>
    <w:qFormat/>
    <w:rsid w:val="00AC4EEA"/>
    <w:pPr>
      <w:keepNext/>
      <w:ind w:left="2160" w:hanging="2220"/>
      <w:outlineLvl w:val="7"/>
    </w:pPr>
    <w:rPr>
      <w:b/>
      <w:sz w:val="22"/>
    </w:rPr>
  </w:style>
  <w:style w:type="paragraph" w:styleId="Heading9">
    <w:name w:val="heading 9"/>
    <w:basedOn w:val="Normal"/>
    <w:next w:val="Normal"/>
    <w:qFormat/>
    <w:rsid w:val="00AC4EEA"/>
    <w:pPr>
      <w:keepNext/>
      <w:ind w:left="1440" w:firstLine="72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4EEA"/>
    <w:rPr>
      <w:b/>
    </w:rPr>
  </w:style>
  <w:style w:type="paragraph" w:styleId="Title">
    <w:name w:val="Title"/>
    <w:basedOn w:val="Normal"/>
    <w:qFormat/>
    <w:rsid w:val="00AC4EEA"/>
    <w:pPr>
      <w:jc w:val="center"/>
    </w:pPr>
    <w:rPr>
      <w:b/>
      <w:sz w:val="40"/>
      <w:u w:val="single"/>
    </w:rPr>
  </w:style>
  <w:style w:type="paragraph" w:styleId="BodyTextIndent">
    <w:name w:val="Body Text Indent"/>
    <w:basedOn w:val="Normal"/>
    <w:rsid w:val="00AC4EEA"/>
    <w:pPr>
      <w:ind w:left="2160" w:hanging="2160"/>
    </w:pPr>
    <w:rPr>
      <w:b/>
      <w:bCs/>
      <w:sz w:val="22"/>
    </w:rPr>
  </w:style>
  <w:style w:type="paragraph" w:styleId="BodyText2">
    <w:name w:val="Body Text 2"/>
    <w:basedOn w:val="Normal"/>
    <w:rsid w:val="00AC4EEA"/>
    <w:rPr>
      <w:sz w:val="16"/>
    </w:rPr>
  </w:style>
  <w:style w:type="character" w:styleId="Hyperlink">
    <w:name w:val="Hyperlink"/>
    <w:basedOn w:val="DefaultParagraphFont"/>
    <w:rsid w:val="00104AF7"/>
    <w:rPr>
      <w:color w:val="0000FF"/>
      <w:u w:val="single"/>
    </w:rPr>
  </w:style>
  <w:style w:type="character" w:styleId="UnresolvedMention">
    <w:name w:val="Unresolved Mention"/>
    <w:basedOn w:val="DefaultParagraphFont"/>
    <w:uiPriority w:val="99"/>
    <w:semiHidden/>
    <w:unhideWhenUsed/>
    <w:rsid w:val="00B4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s.iowa.gov/sites/default/files/procurement/pdf/050116%20terms%20goo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lla.sussex@iowa.gov" TargetMode="External"/><Relationship Id="rId5" Type="http://schemas.openxmlformats.org/officeDocument/2006/relationships/hyperlink" Target="mailto:stella.sussex@iow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759</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state of iowa is taking bids on the following specifications. All usual rules and penalities as set</vt:lpstr>
    </vt:vector>
  </TitlesOfParts>
  <Company>Iowa Department of General Services</Company>
  <LinksUpToDate>false</LinksUpToDate>
  <CharactersWithSpaces>5375</CharactersWithSpaces>
  <SharedDoc>false</SharedDoc>
  <HLinks>
    <vt:vector size="6" baseType="variant">
      <vt:variant>
        <vt:i4>2556026</vt:i4>
      </vt:variant>
      <vt:variant>
        <vt:i4>0</vt:i4>
      </vt:variant>
      <vt:variant>
        <vt:i4>0</vt:i4>
      </vt:variant>
      <vt:variant>
        <vt:i4>5</vt:i4>
      </vt:variant>
      <vt:variant>
        <vt:lpwstr>http://das.gse.iowa.gov/terms goods.pdf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iowa is taking bids on the following specifications. All usual rules and penalities as set</dc:title>
  <dc:creator>Frank Christy</dc:creator>
  <cp:lastModifiedBy>Sussex, Stella [DAS]</cp:lastModifiedBy>
  <cp:revision>8</cp:revision>
  <cp:lastPrinted>2025-03-11T22:56:00Z</cp:lastPrinted>
  <dcterms:created xsi:type="dcterms:W3CDTF">2025-03-11T22:27:00Z</dcterms:created>
  <dcterms:modified xsi:type="dcterms:W3CDTF">2025-03-11T22:56:00Z</dcterms:modified>
</cp:coreProperties>
</file>