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876" w:rsidRPr="00B56876" w:rsidRDefault="00B56876" w:rsidP="00B56876">
      <w:pPr>
        <w:jc w:val="center"/>
        <w:rPr>
          <w:b/>
          <w:sz w:val="36"/>
        </w:rPr>
      </w:pPr>
      <w:r w:rsidRPr="00B56876">
        <w:rPr>
          <w:b/>
          <w:sz w:val="36"/>
        </w:rPr>
        <w:t>HERTZ Vehicle Rental Rates</w:t>
      </w:r>
      <w:bookmarkStart w:id="0" w:name="_GoBack"/>
      <w:bookmarkEnd w:id="0"/>
    </w:p>
    <w:p w:rsidR="00B56876" w:rsidRDefault="00B56876" w:rsidP="00B56876">
      <w:pPr>
        <w:jc w:val="center"/>
        <w:rPr>
          <w:b/>
          <w:sz w:val="36"/>
        </w:rPr>
      </w:pPr>
      <w:r w:rsidRPr="00B56876">
        <w:rPr>
          <w:b/>
          <w:sz w:val="36"/>
        </w:rPr>
        <w:t>For the State of Iowa</w:t>
      </w:r>
    </w:p>
    <w:p w:rsidR="00B56876" w:rsidRPr="00B56876" w:rsidRDefault="00B56876" w:rsidP="00B56876">
      <w:pPr>
        <w:jc w:val="center"/>
        <w:rPr>
          <w:b/>
          <w:sz w:val="36"/>
        </w:rPr>
      </w:pPr>
      <w:r>
        <w:rPr>
          <w:b/>
          <w:sz w:val="36"/>
        </w:rPr>
        <w:t>Based on Iowa Participating Addendum</w:t>
      </w:r>
    </w:p>
    <w:p w:rsidR="00B56876" w:rsidRDefault="00B56876"/>
    <w:p w:rsidR="00B56876" w:rsidRDefault="00B56876"/>
    <w:p w:rsidR="00B56876" w:rsidRDefault="00B56876"/>
    <w:p w:rsidR="007D0550" w:rsidRDefault="00B56876">
      <w:r w:rsidRPr="00B56876">
        <w:drawing>
          <wp:inline distT="0" distB="0" distL="0" distR="0" wp14:anchorId="506024E9" wp14:editId="5E596BC9">
            <wp:extent cx="5658640" cy="3248478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324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0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6"/>
    <w:rsid w:val="007D0550"/>
    <w:rsid w:val="00B5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8EBF1"/>
  <w15:chartTrackingRefBased/>
  <w15:docId w15:val="{0A5D2ED3-E5D1-40E4-99EC-6F2E3422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Wheelock, Nancy [DAS]</dc:creator>
  <cp:keywords/>
  <dc:description/>
  <cp:lastModifiedBy>Wheelock, Nancy [DAS]</cp:lastModifiedBy>
  <cp:revision>1</cp:revision>
  <dcterms:created xsi:type="dcterms:W3CDTF">2019-10-16T20:46:00Z</dcterms:created>
  <dcterms:modified xsi:type="dcterms:W3CDTF">2019-10-16T20:49:00Z</dcterms:modified>
</cp:coreProperties>
</file>