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4A0" w:firstRow="1" w:lastRow="0" w:firstColumn="1" w:lastColumn="0" w:noHBand="0" w:noVBand="1"/>
      </w:tblPr>
      <w:tblGrid>
        <w:gridCol w:w="2070"/>
        <w:gridCol w:w="5310"/>
      </w:tblGrid>
      <w:tr w:rsidR="0064693F" w:rsidRPr="0064693F" w14:paraId="304A86A1" w14:textId="77777777">
        <w:tc>
          <w:tcPr>
            <w:tcW w:w="2070" w:type="dxa"/>
          </w:tcPr>
          <w:p w14:paraId="51BAF141" w14:textId="04050130" w:rsidR="0064693F" w:rsidRPr="0064693F" w:rsidRDefault="0064693F" w:rsidP="0064693F">
            <w:pPr>
              <w:contextualSpacing/>
              <w:jc w:val="both"/>
              <w:rPr>
                <w:rFonts w:ascii="Calibri Light" w:eastAsia="Times New Roman" w:hAnsi="Calibri Light" w:cs="Times New Roman"/>
                <w:color w:val="000000"/>
                <w:kern w:val="0"/>
                <w:sz w:val="16"/>
                <w:szCs w:val="16"/>
                <w14:ligatures w14:val="none"/>
              </w:rPr>
            </w:pPr>
            <w:r w:rsidRPr="0064693F">
              <w:rPr>
                <w:rFonts w:ascii="Calibri Light" w:eastAsia="Times New Roman" w:hAnsi="Calibri Light" w:cs="Times New Roman"/>
                <w:noProof/>
                <w:color w:val="000000"/>
                <w:kern w:val="0"/>
                <w:sz w:val="56"/>
                <w:szCs w:val="56"/>
                <w14:ligatures w14:val="none"/>
              </w:rPr>
              <w:drawing>
                <wp:inline distT="0" distB="0" distL="0" distR="0" wp14:anchorId="361B8F74" wp14:editId="57CDB469">
                  <wp:extent cx="914400" cy="914400"/>
                  <wp:effectExtent l="0" t="0" r="0" b="0"/>
                  <wp:docPr id="1" name="Picture 7" descr="A logo of a law fir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7" descr="A logo of a law firm&#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tc>
        <w:tc>
          <w:tcPr>
            <w:tcW w:w="5310" w:type="dxa"/>
            <w:shd w:val="clear" w:color="auto" w:fill="auto"/>
          </w:tcPr>
          <w:p w14:paraId="0BC6297A" w14:textId="77777777" w:rsidR="0064693F" w:rsidRPr="0064693F" w:rsidRDefault="0064693F" w:rsidP="0064693F">
            <w:pPr>
              <w:contextualSpacing/>
              <w:jc w:val="both"/>
              <w:rPr>
                <w:rFonts w:ascii="Calibri Light" w:eastAsia="Times New Roman" w:hAnsi="Calibri Light" w:cs="Times New Roman"/>
                <w:color w:val="000000"/>
                <w:kern w:val="0"/>
                <w:sz w:val="56"/>
                <w:szCs w:val="56"/>
                <w14:ligatures w14:val="none"/>
              </w:rPr>
            </w:pPr>
            <w:r w:rsidRPr="0064693F">
              <w:rPr>
                <w:rFonts w:ascii="Calibri Light" w:eastAsia="Times New Roman" w:hAnsi="Calibri Light" w:cs="Times New Roman"/>
                <w:color w:val="000000"/>
                <w:kern w:val="0"/>
                <w:sz w:val="56"/>
                <w:szCs w:val="56"/>
                <w14:ligatures w14:val="none"/>
              </w:rPr>
              <w:t>Iowa Judicial Branch</w:t>
            </w:r>
          </w:p>
          <w:p w14:paraId="4C31DF26" w14:textId="77777777" w:rsidR="0064693F" w:rsidRPr="0064693F" w:rsidRDefault="0064693F" w:rsidP="0064693F">
            <w:pPr>
              <w:spacing w:after="160" w:line="259" w:lineRule="auto"/>
              <w:jc w:val="both"/>
              <w:rPr>
                <w:rFonts w:ascii="Calibri" w:eastAsia="Times New Roman" w:hAnsi="Calibri" w:cs="Times New Roman"/>
                <w:kern w:val="0"/>
                <w:sz w:val="22"/>
                <w14:ligatures w14:val="none"/>
              </w:rPr>
            </w:pPr>
            <w:r w:rsidRPr="0064693F">
              <w:rPr>
                <w:rFonts w:ascii="Calibri" w:eastAsia="Times New Roman" w:hAnsi="Calibri" w:cs="Times New Roman"/>
                <w:kern w:val="0"/>
                <w:sz w:val="22"/>
                <w14:ligatures w14:val="none"/>
              </w:rPr>
              <w:t>1111 East Court Avenue | Des Moines, IA 50319</w:t>
            </w:r>
          </w:p>
        </w:tc>
      </w:tr>
    </w:tbl>
    <w:p w14:paraId="7D944F26" w14:textId="77777777" w:rsidR="0064693F" w:rsidRDefault="0064693F" w:rsidP="008704E4">
      <w:pPr>
        <w:spacing w:before="33" w:line="266" w:lineRule="exact"/>
        <w:jc w:val="center"/>
        <w:textAlignment w:val="baseline"/>
        <w:rPr>
          <w:rFonts w:asciiTheme="minorHAnsi" w:eastAsia="Calibri" w:hAnsiTheme="minorHAnsi" w:cstheme="minorHAnsi"/>
          <w:b/>
          <w:color w:val="000000"/>
          <w:kern w:val="0"/>
          <w:sz w:val="19"/>
          <w:szCs w:val="19"/>
          <w14:ligatures w14:val="none"/>
        </w:rPr>
      </w:pPr>
    </w:p>
    <w:p w14:paraId="59DA4290" w14:textId="1BBAA9A9" w:rsidR="008704E4" w:rsidRPr="008F77E7" w:rsidRDefault="00504460" w:rsidP="008704E4">
      <w:pPr>
        <w:spacing w:before="32" w:line="266" w:lineRule="exact"/>
        <w:jc w:val="center"/>
        <w:textAlignment w:val="baseline"/>
        <w:rPr>
          <w:rFonts w:asciiTheme="minorHAnsi" w:eastAsia="Calibri" w:hAnsiTheme="minorHAnsi" w:cstheme="minorHAnsi"/>
          <w:b/>
          <w:smallCaps/>
          <w:color w:val="000000"/>
          <w:kern w:val="0"/>
          <w:sz w:val="32"/>
          <w:szCs w:val="32"/>
          <w14:ligatures w14:val="none"/>
        </w:rPr>
      </w:pPr>
      <w:r>
        <w:rPr>
          <w:rFonts w:asciiTheme="minorHAnsi" w:eastAsia="Calibri" w:hAnsiTheme="minorHAnsi" w:cstheme="minorHAnsi"/>
          <w:b/>
          <w:smallCaps/>
          <w:color w:val="000000"/>
          <w:kern w:val="0"/>
          <w:sz w:val="32"/>
          <w:szCs w:val="32"/>
          <w14:ligatures w14:val="none"/>
        </w:rPr>
        <w:t>Request for P</w:t>
      </w:r>
      <w:r w:rsidR="004A1932">
        <w:rPr>
          <w:rFonts w:asciiTheme="minorHAnsi" w:eastAsia="Calibri" w:hAnsiTheme="minorHAnsi" w:cstheme="minorHAnsi"/>
          <w:b/>
          <w:smallCaps/>
          <w:color w:val="000000"/>
          <w:kern w:val="0"/>
          <w:sz w:val="32"/>
          <w:szCs w:val="32"/>
          <w14:ligatures w14:val="none"/>
        </w:rPr>
        <w:t>roposals</w:t>
      </w:r>
    </w:p>
    <w:p w14:paraId="2538732B" w14:textId="03DEBFED" w:rsidR="008704E4" w:rsidRPr="003E5D20" w:rsidRDefault="003E5D20" w:rsidP="008704E4">
      <w:pPr>
        <w:spacing w:before="36" w:line="266" w:lineRule="exact"/>
        <w:jc w:val="center"/>
        <w:textAlignment w:val="baseline"/>
        <w:rPr>
          <w:rFonts w:asciiTheme="minorHAnsi" w:eastAsia="Calibri" w:hAnsiTheme="minorHAnsi" w:cstheme="minorHAnsi"/>
          <w:b/>
          <w:smallCaps/>
          <w:color w:val="000000"/>
          <w:kern w:val="0"/>
          <w:sz w:val="28"/>
          <w:szCs w:val="28"/>
          <w14:ligatures w14:val="none"/>
        </w:rPr>
      </w:pPr>
      <w:r w:rsidRPr="003E5D20">
        <w:rPr>
          <w:rFonts w:asciiTheme="minorHAnsi" w:eastAsia="Calibri" w:hAnsiTheme="minorHAnsi" w:cstheme="minorHAnsi"/>
          <w:b/>
          <w:smallCaps/>
          <w:color w:val="000000"/>
          <w:kern w:val="0"/>
          <w:sz w:val="28"/>
          <w:szCs w:val="28"/>
          <w14:ligatures w14:val="none"/>
        </w:rPr>
        <w:t>Professional Design Services</w:t>
      </w:r>
    </w:p>
    <w:p w14:paraId="01A6FED5" w14:textId="5CA757FC" w:rsidR="008704E4" w:rsidRPr="00835A18" w:rsidRDefault="008704E4" w:rsidP="008E1E23">
      <w:pPr>
        <w:spacing w:before="27" w:line="231" w:lineRule="exact"/>
        <w:jc w:val="center"/>
        <w:textAlignment w:val="baseline"/>
        <w:rPr>
          <w:rFonts w:asciiTheme="minorHAnsi" w:eastAsia="Calibri" w:hAnsiTheme="minorHAnsi" w:cstheme="minorHAnsi"/>
          <w:b/>
          <w:color w:val="000000"/>
          <w:kern w:val="0"/>
          <w:sz w:val="22"/>
          <w14:ligatures w14:val="none"/>
        </w:rPr>
      </w:pPr>
      <w:r w:rsidRPr="00293C89">
        <w:rPr>
          <w:rFonts w:asciiTheme="minorHAnsi" w:eastAsia="Calibri" w:hAnsiTheme="minorHAnsi" w:cstheme="minorHAnsi"/>
          <w:b/>
          <w:smallCaps/>
          <w:color w:val="000000"/>
          <w:kern w:val="0"/>
          <w:szCs w:val="24"/>
          <w14:ligatures w14:val="none"/>
        </w:rPr>
        <w:t>RFP COVER SHEET</w:t>
      </w:r>
    </w:p>
    <w:p w14:paraId="440F3F54" w14:textId="77777777" w:rsidR="003A4831" w:rsidRPr="00835A18" w:rsidRDefault="003A4831">
      <w:pPr>
        <w:rPr>
          <w:rFonts w:asciiTheme="minorHAnsi" w:hAnsiTheme="minorHAnsi" w:cstheme="minorHAnsi"/>
        </w:rPr>
      </w:pPr>
    </w:p>
    <w:tbl>
      <w:tblPr>
        <w:tblW w:w="9465" w:type="dxa"/>
        <w:tblInd w:w="106" w:type="dxa"/>
        <w:tblLayout w:type="fixed"/>
        <w:tblCellMar>
          <w:left w:w="0" w:type="dxa"/>
          <w:right w:w="0" w:type="dxa"/>
        </w:tblCellMar>
        <w:tblLook w:val="04A0" w:firstRow="1" w:lastRow="0" w:firstColumn="1" w:lastColumn="0" w:noHBand="0" w:noVBand="1"/>
      </w:tblPr>
      <w:tblGrid>
        <w:gridCol w:w="1445"/>
        <w:gridCol w:w="1800"/>
        <w:gridCol w:w="1503"/>
        <w:gridCol w:w="2010"/>
        <w:gridCol w:w="2707"/>
      </w:tblGrid>
      <w:tr w:rsidR="008704E4" w:rsidRPr="008704E4" w14:paraId="662D0665" w14:textId="77777777" w:rsidTr="004F05FE">
        <w:trPr>
          <w:trHeight w:hRule="exact" w:val="437"/>
        </w:trPr>
        <w:tc>
          <w:tcPr>
            <w:tcW w:w="1445" w:type="dxa"/>
            <w:tcBorders>
              <w:top w:val="single" w:sz="5" w:space="0" w:color="000000"/>
              <w:left w:val="single" w:sz="5" w:space="0" w:color="000000"/>
              <w:bottom w:val="single" w:sz="5" w:space="0" w:color="000000"/>
              <w:right w:val="single" w:sz="5" w:space="0" w:color="000000"/>
            </w:tcBorders>
            <w:vAlign w:val="center"/>
          </w:tcPr>
          <w:p w14:paraId="6C7F4E27" w14:textId="77777777" w:rsidR="008704E4" w:rsidRPr="00835A18" w:rsidRDefault="008704E4" w:rsidP="008704E4">
            <w:pPr>
              <w:spacing w:before="115" w:after="86" w:line="226" w:lineRule="exact"/>
              <w:ind w:left="124"/>
              <w:textAlignment w:val="baseline"/>
              <w:rPr>
                <w:rFonts w:asciiTheme="minorHAnsi" w:eastAsia="Calibri" w:hAnsiTheme="minorHAnsi" w:cstheme="minorHAnsi"/>
                <w:b/>
                <w:color w:val="000000"/>
                <w:kern w:val="0"/>
                <w:sz w:val="20"/>
                <w:szCs w:val="20"/>
                <w14:ligatures w14:val="none"/>
              </w:rPr>
            </w:pPr>
            <w:r w:rsidRPr="00835A18">
              <w:rPr>
                <w:rFonts w:asciiTheme="minorHAnsi" w:eastAsia="Calibri" w:hAnsiTheme="minorHAnsi" w:cstheme="minorHAnsi"/>
                <w:b/>
                <w:color w:val="000000"/>
                <w:kern w:val="0"/>
                <w:sz w:val="20"/>
                <w:szCs w:val="20"/>
                <w14:ligatures w14:val="none"/>
              </w:rPr>
              <w:t>RFP Number</w:t>
            </w:r>
          </w:p>
        </w:tc>
        <w:tc>
          <w:tcPr>
            <w:tcW w:w="1800" w:type="dxa"/>
            <w:tcBorders>
              <w:top w:val="single" w:sz="5" w:space="0" w:color="000000"/>
              <w:left w:val="single" w:sz="5" w:space="0" w:color="000000"/>
              <w:bottom w:val="single" w:sz="5" w:space="0" w:color="000000"/>
              <w:right w:val="single" w:sz="5" w:space="0" w:color="000000"/>
            </w:tcBorders>
            <w:vAlign w:val="center"/>
          </w:tcPr>
          <w:p w14:paraId="6AE622FB" w14:textId="483017E2" w:rsidR="008704E4" w:rsidRPr="00835A18" w:rsidRDefault="008704E4" w:rsidP="008704E4">
            <w:pPr>
              <w:spacing w:before="115" w:after="88" w:line="224" w:lineRule="exact"/>
              <w:ind w:left="119"/>
              <w:textAlignment w:val="baseline"/>
              <w:rPr>
                <w:rFonts w:asciiTheme="minorHAnsi" w:eastAsia="Calibri" w:hAnsiTheme="minorHAnsi" w:cstheme="minorHAnsi"/>
                <w:color w:val="000000"/>
                <w:kern w:val="0"/>
                <w:sz w:val="20"/>
                <w:szCs w:val="20"/>
                <w14:ligatures w14:val="none"/>
              </w:rPr>
            </w:pPr>
            <w:r w:rsidRPr="00835A18">
              <w:rPr>
                <w:rFonts w:asciiTheme="minorHAnsi" w:eastAsia="Calibri" w:hAnsiTheme="minorHAnsi" w:cstheme="minorHAnsi"/>
                <w:color w:val="000000"/>
                <w:kern w:val="0"/>
                <w:sz w:val="20"/>
                <w:szCs w:val="20"/>
                <w14:ligatures w14:val="none"/>
              </w:rPr>
              <w:t>JBFSS2425</w:t>
            </w:r>
            <w:r w:rsidR="00573F39">
              <w:rPr>
                <w:rFonts w:asciiTheme="minorHAnsi" w:eastAsia="Calibri" w:hAnsiTheme="minorHAnsi" w:cstheme="minorHAnsi"/>
                <w:color w:val="000000"/>
                <w:kern w:val="0"/>
                <w:sz w:val="20"/>
                <w:szCs w:val="20"/>
                <w14:ligatures w14:val="none"/>
              </w:rPr>
              <w:t>B</w:t>
            </w:r>
          </w:p>
        </w:tc>
        <w:tc>
          <w:tcPr>
            <w:tcW w:w="1503" w:type="dxa"/>
            <w:tcBorders>
              <w:top w:val="single" w:sz="5" w:space="0" w:color="000000"/>
              <w:left w:val="single" w:sz="5" w:space="0" w:color="000000"/>
              <w:bottom w:val="single" w:sz="5" w:space="0" w:color="000000"/>
              <w:right w:val="single" w:sz="5" w:space="0" w:color="000000"/>
            </w:tcBorders>
            <w:vAlign w:val="center"/>
          </w:tcPr>
          <w:p w14:paraId="19D8D7EB" w14:textId="77777777" w:rsidR="008704E4" w:rsidRPr="00835A18" w:rsidRDefault="008704E4" w:rsidP="008704E4">
            <w:pPr>
              <w:spacing w:before="115" w:after="86" w:line="226" w:lineRule="exact"/>
              <w:jc w:val="center"/>
              <w:textAlignment w:val="baseline"/>
              <w:rPr>
                <w:rFonts w:asciiTheme="minorHAnsi" w:eastAsia="Calibri" w:hAnsiTheme="minorHAnsi" w:cstheme="minorHAnsi"/>
                <w:b/>
                <w:color w:val="000000"/>
                <w:kern w:val="0"/>
                <w:sz w:val="20"/>
                <w:szCs w:val="20"/>
                <w14:ligatures w14:val="none"/>
              </w:rPr>
            </w:pPr>
            <w:r w:rsidRPr="00835A18">
              <w:rPr>
                <w:rFonts w:asciiTheme="minorHAnsi" w:eastAsia="Calibri" w:hAnsiTheme="minorHAnsi" w:cstheme="minorHAnsi"/>
                <w:b/>
                <w:color w:val="000000"/>
                <w:kern w:val="0"/>
                <w:sz w:val="20"/>
                <w:szCs w:val="20"/>
                <w14:ligatures w14:val="none"/>
              </w:rPr>
              <w:t>Title of RFP</w:t>
            </w:r>
          </w:p>
        </w:tc>
        <w:tc>
          <w:tcPr>
            <w:tcW w:w="4717" w:type="dxa"/>
            <w:gridSpan w:val="2"/>
            <w:tcBorders>
              <w:top w:val="single" w:sz="5" w:space="0" w:color="000000"/>
              <w:left w:val="single" w:sz="5" w:space="0" w:color="000000"/>
              <w:bottom w:val="single" w:sz="5" w:space="0" w:color="000000"/>
              <w:right w:val="single" w:sz="5" w:space="0" w:color="000000"/>
            </w:tcBorders>
            <w:vAlign w:val="center"/>
          </w:tcPr>
          <w:p w14:paraId="2EE01908" w14:textId="77777777" w:rsidR="008704E4" w:rsidRPr="00835A18" w:rsidRDefault="008704E4" w:rsidP="008704E4">
            <w:pPr>
              <w:spacing w:before="115" w:after="86" w:line="226" w:lineRule="exact"/>
              <w:ind w:left="106"/>
              <w:textAlignment w:val="baseline"/>
              <w:rPr>
                <w:rFonts w:asciiTheme="minorHAnsi" w:eastAsia="Calibri" w:hAnsiTheme="minorHAnsi" w:cstheme="minorHAnsi"/>
                <w:color w:val="000000"/>
                <w:kern w:val="0"/>
                <w:sz w:val="20"/>
                <w:szCs w:val="20"/>
                <w14:ligatures w14:val="none"/>
              </w:rPr>
            </w:pPr>
            <w:r w:rsidRPr="00835A18">
              <w:rPr>
                <w:rFonts w:asciiTheme="minorHAnsi" w:eastAsia="Calibri" w:hAnsiTheme="minorHAnsi" w:cstheme="minorHAnsi"/>
                <w:color w:val="000000"/>
                <w:kern w:val="0"/>
                <w:sz w:val="20"/>
                <w:szCs w:val="20"/>
                <w14:ligatures w14:val="none"/>
              </w:rPr>
              <w:t>Iowa Judicial Branch Building Chiller Replacement</w:t>
            </w:r>
          </w:p>
        </w:tc>
      </w:tr>
      <w:tr w:rsidR="008704E4" w:rsidRPr="008704E4" w14:paraId="280AC253" w14:textId="77777777" w:rsidTr="008704E4">
        <w:trPr>
          <w:trHeight w:hRule="exact" w:val="398"/>
        </w:trPr>
        <w:tc>
          <w:tcPr>
            <w:tcW w:w="1445" w:type="dxa"/>
            <w:tcBorders>
              <w:top w:val="single" w:sz="5" w:space="0" w:color="000000"/>
              <w:left w:val="single" w:sz="5" w:space="0" w:color="000000"/>
              <w:bottom w:val="single" w:sz="5" w:space="0" w:color="000000"/>
              <w:right w:val="single" w:sz="5" w:space="0" w:color="000000"/>
            </w:tcBorders>
            <w:vAlign w:val="center"/>
          </w:tcPr>
          <w:p w14:paraId="685B3D43" w14:textId="77777777" w:rsidR="008704E4" w:rsidRPr="00835A18" w:rsidRDefault="008704E4" w:rsidP="008704E4">
            <w:pPr>
              <w:spacing w:before="95" w:after="72" w:line="226" w:lineRule="exact"/>
              <w:ind w:left="124"/>
              <w:textAlignment w:val="baseline"/>
              <w:rPr>
                <w:rFonts w:asciiTheme="minorHAnsi" w:eastAsia="Calibri" w:hAnsiTheme="minorHAnsi" w:cstheme="minorHAnsi"/>
                <w:b/>
                <w:color w:val="000000"/>
                <w:kern w:val="0"/>
                <w:sz w:val="20"/>
                <w:szCs w:val="20"/>
                <w14:ligatures w14:val="none"/>
              </w:rPr>
            </w:pPr>
            <w:r w:rsidRPr="00835A18">
              <w:rPr>
                <w:rFonts w:asciiTheme="minorHAnsi" w:eastAsia="Calibri" w:hAnsiTheme="minorHAnsi" w:cstheme="minorHAnsi"/>
                <w:b/>
                <w:color w:val="000000"/>
                <w:kern w:val="0"/>
                <w:sz w:val="20"/>
                <w:szCs w:val="20"/>
                <w14:ligatures w14:val="none"/>
              </w:rPr>
              <w:t>Agency</w:t>
            </w:r>
          </w:p>
        </w:tc>
        <w:tc>
          <w:tcPr>
            <w:tcW w:w="8020" w:type="dxa"/>
            <w:gridSpan w:val="4"/>
            <w:tcBorders>
              <w:top w:val="single" w:sz="5" w:space="0" w:color="000000"/>
              <w:left w:val="single" w:sz="5" w:space="0" w:color="000000"/>
              <w:bottom w:val="single" w:sz="5" w:space="0" w:color="000000"/>
              <w:right w:val="single" w:sz="5" w:space="0" w:color="000000"/>
            </w:tcBorders>
            <w:vAlign w:val="center"/>
          </w:tcPr>
          <w:p w14:paraId="0F4A14C0" w14:textId="77777777" w:rsidR="008704E4" w:rsidRPr="00835A18" w:rsidRDefault="008704E4" w:rsidP="008704E4">
            <w:pPr>
              <w:spacing w:before="95" w:after="72" w:line="226" w:lineRule="exact"/>
              <w:ind w:left="119"/>
              <w:textAlignment w:val="baseline"/>
              <w:rPr>
                <w:rFonts w:asciiTheme="minorHAnsi" w:eastAsia="Calibri" w:hAnsiTheme="minorHAnsi" w:cstheme="minorHAnsi"/>
                <w:color w:val="000000"/>
                <w:kern w:val="0"/>
                <w:sz w:val="20"/>
                <w:szCs w:val="20"/>
                <w14:ligatures w14:val="none"/>
              </w:rPr>
            </w:pPr>
            <w:r w:rsidRPr="00835A18">
              <w:rPr>
                <w:rFonts w:asciiTheme="minorHAnsi" w:eastAsia="Calibri" w:hAnsiTheme="minorHAnsi" w:cstheme="minorHAnsi"/>
                <w:color w:val="000000"/>
                <w:kern w:val="0"/>
                <w:sz w:val="20"/>
                <w:szCs w:val="20"/>
                <w14:ligatures w14:val="none"/>
              </w:rPr>
              <w:t>Iowa Judicial Branch</w:t>
            </w:r>
          </w:p>
        </w:tc>
      </w:tr>
      <w:tr w:rsidR="008704E4" w:rsidRPr="008704E4" w14:paraId="114B8B86" w14:textId="77777777" w:rsidTr="00153AF0">
        <w:trPr>
          <w:trHeight w:hRule="exact" w:val="885"/>
        </w:trPr>
        <w:tc>
          <w:tcPr>
            <w:tcW w:w="1445" w:type="dxa"/>
            <w:tcBorders>
              <w:top w:val="single" w:sz="5" w:space="0" w:color="000000"/>
              <w:left w:val="single" w:sz="5" w:space="0" w:color="000000"/>
              <w:bottom w:val="single" w:sz="5" w:space="0" w:color="000000"/>
              <w:right w:val="single" w:sz="5" w:space="0" w:color="000000"/>
            </w:tcBorders>
            <w:vAlign w:val="center"/>
          </w:tcPr>
          <w:p w14:paraId="3FCDA2F3" w14:textId="77777777" w:rsidR="008704E4" w:rsidRPr="00835A18" w:rsidRDefault="008704E4" w:rsidP="008704E4">
            <w:pPr>
              <w:spacing w:before="100" w:after="177" w:line="327" w:lineRule="exact"/>
              <w:ind w:left="108"/>
              <w:textAlignment w:val="baseline"/>
              <w:rPr>
                <w:rFonts w:asciiTheme="minorHAnsi" w:eastAsia="Calibri" w:hAnsiTheme="minorHAnsi" w:cstheme="minorHAnsi"/>
                <w:b/>
                <w:color w:val="000000"/>
                <w:kern w:val="0"/>
                <w:sz w:val="20"/>
                <w:szCs w:val="20"/>
                <w14:ligatures w14:val="none"/>
              </w:rPr>
            </w:pPr>
            <w:r w:rsidRPr="00835A18">
              <w:rPr>
                <w:rFonts w:asciiTheme="minorHAnsi" w:eastAsia="Calibri" w:hAnsiTheme="minorHAnsi" w:cstheme="minorHAnsi"/>
                <w:b/>
                <w:color w:val="000000"/>
                <w:kern w:val="0"/>
                <w:sz w:val="20"/>
                <w:szCs w:val="20"/>
                <w14:ligatures w14:val="none"/>
              </w:rPr>
              <w:t>Project Description</w:t>
            </w:r>
          </w:p>
        </w:tc>
        <w:tc>
          <w:tcPr>
            <w:tcW w:w="8020" w:type="dxa"/>
            <w:gridSpan w:val="4"/>
            <w:tcBorders>
              <w:top w:val="single" w:sz="5" w:space="0" w:color="000000"/>
              <w:left w:val="single" w:sz="5" w:space="0" w:color="000000"/>
              <w:bottom w:val="single" w:sz="5" w:space="0" w:color="000000"/>
              <w:right w:val="single" w:sz="5" w:space="0" w:color="000000"/>
            </w:tcBorders>
          </w:tcPr>
          <w:p w14:paraId="4EF111FA" w14:textId="77777777" w:rsidR="008704E4" w:rsidRPr="00835A18" w:rsidRDefault="008704E4" w:rsidP="00DB6E96">
            <w:pPr>
              <w:spacing w:line="268" w:lineRule="exact"/>
              <w:ind w:left="108" w:right="144"/>
              <w:textAlignment w:val="baseline"/>
              <w:rPr>
                <w:rFonts w:asciiTheme="minorHAnsi" w:eastAsia="Calibri" w:hAnsiTheme="minorHAnsi" w:cstheme="minorHAnsi"/>
                <w:color w:val="000000"/>
                <w:spacing w:val="-1"/>
                <w:kern w:val="0"/>
                <w:sz w:val="20"/>
                <w:szCs w:val="20"/>
                <w14:ligatures w14:val="none"/>
              </w:rPr>
            </w:pPr>
            <w:r w:rsidRPr="00835A18">
              <w:rPr>
                <w:rFonts w:asciiTheme="minorHAnsi" w:eastAsia="Calibri" w:hAnsiTheme="minorHAnsi" w:cstheme="minorHAnsi"/>
                <w:color w:val="000000"/>
                <w:spacing w:val="-1"/>
                <w:kern w:val="0"/>
                <w:sz w:val="20"/>
                <w:szCs w:val="20"/>
                <w14:ligatures w14:val="none"/>
              </w:rPr>
              <w:t>The State of Iowa Judicial Branch is seeking professional design services for evaluation and replacement of the Centrifugal Water Chiller located at the Iowa Judicial Branch Building, 1111 East Court Avenue, Des Moines, Iowa 50319.</w:t>
            </w:r>
          </w:p>
        </w:tc>
      </w:tr>
      <w:tr w:rsidR="008704E4" w:rsidRPr="008704E4" w14:paraId="7EFD9FED" w14:textId="77777777" w:rsidTr="004F05FE">
        <w:trPr>
          <w:trHeight w:hRule="exact" w:val="1803"/>
        </w:trPr>
        <w:tc>
          <w:tcPr>
            <w:tcW w:w="4748" w:type="dxa"/>
            <w:gridSpan w:val="3"/>
            <w:tcBorders>
              <w:top w:val="single" w:sz="5" w:space="0" w:color="000000"/>
              <w:left w:val="single" w:sz="5" w:space="0" w:color="000000"/>
              <w:bottom w:val="single" w:sz="5" w:space="0" w:color="000000"/>
            </w:tcBorders>
          </w:tcPr>
          <w:p w14:paraId="1A345625" w14:textId="77777777" w:rsidR="008704E4" w:rsidRPr="00835A18" w:rsidRDefault="008704E4" w:rsidP="008704E4">
            <w:pPr>
              <w:spacing w:line="226" w:lineRule="exact"/>
              <w:ind w:left="144"/>
              <w:textAlignment w:val="baseline"/>
              <w:rPr>
                <w:rFonts w:asciiTheme="minorHAnsi" w:eastAsia="Calibri" w:hAnsiTheme="minorHAnsi" w:cstheme="minorHAnsi"/>
                <w:b/>
                <w:color w:val="000000"/>
                <w:kern w:val="0"/>
                <w:sz w:val="20"/>
                <w:szCs w:val="20"/>
                <w14:ligatures w14:val="none"/>
              </w:rPr>
            </w:pPr>
            <w:r w:rsidRPr="00835A18">
              <w:rPr>
                <w:rFonts w:asciiTheme="minorHAnsi" w:eastAsia="Calibri" w:hAnsiTheme="minorHAnsi" w:cstheme="minorHAnsi"/>
                <w:b/>
                <w:color w:val="000000"/>
                <w:kern w:val="0"/>
                <w:sz w:val="20"/>
                <w:szCs w:val="20"/>
                <w14:ligatures w14:val="none"/>
              </w:rPr>
              <w:t>State Issuing Officer:</w:t>
            </w:r>
          </w:p>
          <w:p w14:paraId="64D98156" w14:textId="77777777" w:rsidR="008704E4" w:rsidRPr="00F2323B" w:rsidRDefault="008704E4" w:rsidP="00741BD4">
            <w:pPr>
              <w:ind w:left="144"/>
              <w:textAlignment w:val="baseline"/>
              <w:rPr>
                <w:rFonts w:asciiTheme="minorHAnsi" w:eastAsia="Calibri" w:hAnsiTheme="minorHAnsi" w:cstheme="minorHAnsi"/>
                <w:color w:val="000000"/>
                <w:kern w:val="0"/>
                <w:sz w:val="20"/>
                <w:szCs w:val="20"/>
                <w14:ligatures w14:val="none"/>
              </w:rPr>
            </w:pPr>
            <w:r w:rsidRPr="00F2323B">
              <w:rPr>
                <w:rFonts w:asciiTheme="minorHAnsi" w:eastAsia="Calibri" w:hAnsiTheme="minorHAnsi" w:cstheme="minorHAnsi"/>
                <w:color w:val="000000"/>
                <w:kern w:val="0"/>
                <w:sz w:val="20"/>
                <w:szCs w:val="20"/>
                <w14:ligatures w14:val="none"/>
              </w:rPr>
              <w:t>Jim Evans</w:t>
            </w:r>
          </w:p>
          <w:p w14:paraId="4A6087EF" w14:textId="77777777" w:rsidR="008704E4" w:rsidRPr="00F2323B" w:rsidRDefault="008704E4" w:rsidP="00741BD4">
            <w:pPr>
              <w:ind w:left="144"/>
              <w:textAlignment w:val="baseline"/>
              <w:rPr>
                <w:rFonts w:asciiTheme="minorHAnsi" w:eastAsia="Calibri" w:hAnsiTheme="minorHAnsi" w:cstheme="minorHAnsi"/>
                <w:color w:val="000000"/>
                <w:kern w:val="0"/>
                <w:sz w:val="20"/>
                <w:szCs w:val="20"/>
                <w14:ligatures w14:val="none"/>
              </w:rPr>
            </w:pPr>
            <w:r w:rsidRPr="00F2323B">
              <w:rPr>
                <w:rFonts w:asciiTheme="minorHAnsi" w:eastAsia="Calibri" w:hAnsiTheme="minorHAnsi" w:cstheme="minorHAnsi"/>
                <w:color w:val="000000"/>
                <w:kern w:val="0"/>
                <w:sz w:val="20"/>
                <w:szCs w:val="20"/>
                <w14:ligatures w14:val="none"/>
              </w:rPr>
              <w:t>Director of State Judicial Facilities, Safety, and Security</w:t>
            </w:r>
          </w:p>
          <w:p w14:paraId="744BC026" w14:textId="77777777" w:rsidR="008704E4" w:rsidRPr="00F2323B" w:rsidRDefault="008704E4" w:rsidP="00741BD4">
            <w:pPr>
              <w:ind w:left="144"/>
              <w:textAlignment w:val="baseline"/>
              <w:rPr>
                <w:rFonts w:asciiTheme="minorHAnsi" w:eastAsia="Calibri" w:hAnsiTheme="minorHAnsi" w:cstheme="minorHAnsi"/>
                <w:color w:val="000000"/>
                <w:kern w:val="0"/>
                <w:sz w:val="20"/>
                <w:szCs w:val="20"/>
                <w14:ligatures w14:val="none"/>
              </w:rPr>
            </w:pPr>
            <w:r w:rsidRPr="00F2323B">
              <w:rPr>
                <w:rFonts w:asciiTheme="minorHAnsi" w:eastAsia="Calibri" w:hAnsiTheme="minorHAnsi" w:cstheme="minorHAnsi"/>
                <w:color w:val="000000"/>
                <w:kern w:val="0"/>
                <w:sz w:val="20"/>
                <w:szCs w:val="20"/>
                <w14:ligatures w14:val="none"/>
              </w:rPr>
              <w:t>Iowa Judicial Branch Building</w:t>
            </w:r>
          </w:p>
          <w:p w14:paraId="62FE968E" w14:textId="77777777" w:rsidR="008704E4" w:rsidRPr="00F2323B" w:rsidRDefault="008704E4" w:rsidP="00741BD4">
            <w:pPr>
              <w:ind w:left="144"/>
              <w:textAlignment w:val="baseline"/>
              <w:rPr>
                <w:rFonts w:asciiTheme="minorHAnsi" w:eastAsia="Calibri" w:hAnsiTheme="minorHAnsi" w:cstheme="minorHAnsi"/>
                <w:color w:val="000000"/>
                <w:spacing w:val="-9"/>
                <w:kern w:val="0"/>
                <w:sz w:val="20"/>
                <w:szCs w:val="20"/>
                <w14:ligatures w14:val="none"/>
              </w:rPr>
            </w:pPr>
            <w:r w:rsidRPr="00F2323B">
              <w:rPr>
                <w:rFonts w:asciiTheme="minorHAnsi" w:eastAsia="Calibri" w:hAnsiTheme="minorHAnsi" w:cstheme="minorHAnsi"/>
                <w:color w:val="000000"/>
                <w:kern w:val="0"/>
                <w:sz w:val="20"/>
                <w:szCs w:val="20"/>
                <w14:ligatures w14:val="none"/>
              </w:rPr>
              <w:t>1111 East Court Avenue</w:t>
            </w:r>
            <w:r w:rsidRPr="00F2323B">
              <w:rPr>
                <w:rFonts w:asciiTheme="minorHAnsi" w:eastAsia="Calibri" w:hAnsiTheme="minorHAnsi" w:cstheme="minorHAnsi"/>
                <w:color w:val="000000"/>
                <w:spacing w:val="-9"/>
                <w:kern w:val="0"/>
                <w:sz w:val="20"/>
                <w:szCs w:val="20"/>
                <w14:ligatures w14:val="none"/>
              </w:rPr>
              <w:t>, Des Moines, IA 50319-0105</w:t>
            </w:r>
          </w:p>
          <w:p w14:paraId="19177A54" w14:textId="4327488B" w:rsidR="008704E4" w:rsidRPr="00F2323B" w:rsidRDefault="008704E4" w:rsidP="00741BD4">
            <w:pPr>
              <w:ind w:left="144"/>
              <w:textAlignment w:val="baseline"/>
              <w:rPr>
                <w:rFonts w:asciiTheme="minorHAnsi" w:eastAsia="Calibri" w:hAnsiTheme="minorHAnsi" w:cstheme="minorHAnsi"/>
                <w:color w:val="000000"/>
                <w:kern w:val="0"/>
                <w:sz w:val="20"/>
                <w:szCs w:val="20"/>
                <w14:ligatures w14:val="none"/>
              </w:rPr>
            </w:pPr>
            <w:r w:rsidRPr="00F2323B">
              <w:rPr>
                <w:rFonts w:asciiTheme="minorHAnsi" w:eastAsia="Calibri" w:hAnsiTheme="minorHAnsi" w:cstheme="minorHAnsi"/>
                <w:color w:val="000000"/>
                <w:spacing w:val="-9"/>
                <w:kern w:val="0"/>
                <w:sz w:val="20"/>
                <w:szCs w:val="20"/>
                <w14:ligatures w14:val="none"/>
              </w:rPr>
              <w:t>(515) 348-4884</w:t>
            </w:r>
          </w:p>
          <w:p w14:paraId="34BC9A32" w14:textId="5E160B14" w:rsidR="008704E4" w:rsidRPr="00EC32FD" w:rsidRDefault="00F2323B" w:rsidP="00741BD4">
            <w:pPr>
              <w:ind w:left="144"/>
              <w:textAlignment w:val="baseline"/>
              <w:rPr>
                <w:rFonts w:asciiTheme="minorHAnsi" w:eastAsia="Calibri" w:hAnsiTheme="minorHAnsi" w:cstheme="minorHAnsi"/>
                <w:color w:val="000000"/>
                <w:kern w:val="0"/>
                <w:sz w:val="22"/>
                <w14:ligatures w14:val="none"/>
              </w:rPr>
            </w:pPr>
            <w:r>
              <w:rPr>
                <w:rFonts w:asciiTheme="minorHAnsi" w:hAnsiTheme="minorHAnsi" w:cstheme="minorHAnsi"/>
                <w:sz w:val="20"/>
                <w:szCs w:val="20"/>
              </w:rPr>
              <w:t>j</w:t>
            </w:r>
            <w:r w:rsidR="00EC32FD" w:rsidRPr="00F2323B">
              <w:rPr>
                <w:rFonts w:asciiTheme="minorHAnsi" w:hAnsiTheme="minorHAnsi" w:cstheme="minorHAnsi"/>
                <w:sz w:val="20"/>
                <w:szCs w:val="20"/>
              </w:rPr>
              <w:t>im.</w:t>
            </w:r>
            <w:r>
              <w:rPr>
                <w:rFonts w:asciiTheme="minorHAnsi" w:hAnsiTheme="minorHAnsi" w:cstheme="minorHAnsi"/>
                <w:sz w:val="20"/>
                <w:szCs w:val="20"/>
              </w:rPr>
              <w:t>e</w:t>
            </w:r>
            <w:r w:rsidR="00EC32FD" w:rsidRPr="00F2323B">
              <w:rPr>
                <w:rFonts w:asciiTheme="minorHAnsi" w:hAnsiTheme="minorHAnsi" w:cstheme="minorHAnsi"/>
                <w:sz w:val="20"/>
                <w:szCs w:val="20"/>
              </w:rPr>
              <w:t>vans@iowacourts.gov</w:t>
            </w:r>
          </w:p>
        </w:tc>
        <w:tc>
          <w:tcPr>
            <w:tcW w:w="4717" w:type="dxa"/>
            <w:gridSpan w:val="2"/>
            <w:vMerge w:val="restart"/>
            <w:tcBorders>
              <w:top w:val="single" w:sz="5" w:space="0" w:color="000000"/>
              <w:right w:val="single" w:sz="5" w:space="0" w:color="000000"/>
            </w:tcBorders>
          </w:tcPr>
          <w:p w14:paraId="4274340D" w14:textId="77777777" w:rsidR="008704E4" w:rsidRPr="00835A18" w:rsidRDefault="008704E4" w:rsidP="008704E4">
            <w:pPr>
              <w:spacing w:before="1641" w:after="373" w:line="199" w:lineRule="exact"/>
              <w:ind w:left="376"/>
              <w:textAlignment w:val="baseline"/>
              <w:rPr>
                <w:rFonts w:asciiTheme="minorHAnsi" w:eastAsia="Calibri" w:hAnsiTheme="minorHAnsi" w:cstheme="minorHAnsi"/>
                <w:color w:val="000000"/>
                <w:kern w:val="0"/>
                <w:sz w:val="20"/>
                <w:szCs w:val="20"/>
                <w14:ligatures w14:val="none"/>
              </w:rPr>
            </w:pPr>
          </w:p>
        </w:tc>
      </w:tr>
      <w:tr w:rsidR="008704E4" w:rsidRPr="008704E4" w14:paraId="6D94A165" w14:textId="77777777" w:rsidTr="004F05FE">
        <w:trPr>
          <w:trHeight w:hRule="exact" w:val="87"/>
        </w:trPr>
        <w:tc>
          <w:tcPr>
            <w:tcW w:w="4748" w:type="dxa"/>
            <w:gridSpan w:val="3"/>
            <w:tcBorders>
              <w:top w:val="single" w:sz="5" w:space="0" w:color="000000"/>
              <w:left w:val="single" w:sz="5" w:space="0" w:color="000000"/>
              <w:bottom w:val="single" w:sz="5" w:space="0" w:color="000000"/>
            </w:tcBorders>
          </w:tcPr>
          <w:p w14:paraId="62ED32B1" w14:textId="77777777" w:rsidR="008704E4" w:rsidRPr="00835A18" w:rsidRDefault="008704E4" w:rsidP="008704E4">
            <w:pPr>
              <w:textAlignment w:val="baseline"/>
              <w:rPr>
                <w:rFonts w:asciiTheme="minorHAnsi" w:eastAsia="Calibri" w:hAnsiTheme="minorHAnsi" w:cstheme="minorHAnsi"/>
                <w:color w:val="000000"/>
                <w:kern w:val="0"/>
                <w:sz w:val="20"/>
                <w:szCs w:val="20"/>
                <w14:ligatures w14:val="none"/>
              </w:rPr>
            </w:pPr>
            <w:r w:rsidRPr="00835A18">
              <w:rPr>
                <w:rFonts w:asciiTheme="minorHAnsi" w:eastAsia="Calibri" w:hAnsiTheme="minorHAnsi" w:cstheme="minorHAnsi"/>
                <w:color w:val="000000"/>
                <w:kern w:val="0"/>
                <w:sz w:val="20"/>
                <w:szCs w:val="20"/>
                <w14:ligatures w14:val="none"/>
              </w:rPr>
              <w:t xml:space="preserve"> </w:t>
            </w:r>
          </w:p>
        </w:tc>
        <w:tc>
          <w:tcPr>
            <w:tcW w:w="4717" w:type="dxa"/>
            <w:gridSpan w:val="2"/>
            <w:vMerge/>
            <w:tcBorders>
              <w:bottom w:val="single" w:sz="5" w:space="0" w:color="000000"/>
              <w:right w:val="single" w:sz="5" w:space="0" w:color="000000"/>
            </w:tcBorders>
          </w:tcPr>
          <w:p w14:paraId="40BEAA36" w14:textId="77777777" w:rsidR="008704E4" w:rsidRPr="00835A18" w:rsidRDefault="008704E4" w:rsidP="008704E4">
            <w:pPr>
              <w:rPr>
                <w:rFonts w:asciiTheme="minorHAnsi" w:eastAsia="PMingLiU" w:hAnsiTheme="minorHAnsi" w:cstheme="minorHAnsi"/>
                <w:kern w:val="0"/>
                <w:sz w:val="20"/>
                <w:szCs w:val="20"/>
                <w14:ligatures w14:val="none"/>
              </w:rPr>
            </w:pPr>
          </w:p>
        </w:tc>
      </w:tr>
      <w:tr w:rsidR="008704E4" w:rsidRPr="008704E4" w14:paraId="70E283F6" w14:textId="77777777" w:rsidTr="008704E4">
        <w:trPr>
          <w:trHeight w:hRule="exact" w:val="398"/>
        </w:trPr>
        <w:tc>
          <w:tcPr>
            <w:tcW w:w="6758" w:type="dxa"/>
            <w:gridSpan w:val="4"/>
            <w:tcBorders>
              <w:top w:val="single" w:sz="5" w:space="0" w:color="000000"/>
              <w:left w:val="single" w:sz="5" w:space="0" w:color="000000"/>
              <w:bottom w:val="single" w:sz="5" w:space="0" w:color="000000"/>
              <w:right w:val="single" w:sz="5" w:space="0" w:color="000000"/>
            </w:tcBorders>
            <w:vAlign w:val="center"/>
          </w:tcPr>
          <w:p w14:paraId="7A00A057" w14:textId="77777777" w:rsidR="008704E4" w:rsidRPr="00835A18" w:rsidRDefault="008704E4" w:rsidP="008704E4">
            <w:pPr>
              <w:spacing w:before="69" w:after="48" w:line="276" w:lineRule="exact"/>
              <w:ind w:left="124"/>
              <w:textAlignment w:val="baseline"/>
              <w:rPr>
                <w:rFonts w:asciiTheme="minorHAnsi" w:eastAsia="Calibri" w:hAnsiTheme="minorHAnsi" w:cstheme="minorHAnsi"/>
                <w:b/>
                <w:color w:val="000000"/>
                <w:kern w:val="0"/>
                <w:sz w:val="20"/>
                <w:szCs w:val="20"/>
                <w14:ligatures w14:val="none"/>
              </w:rPr>
            </w:pPr>
            <w:r w:rsidRPr="00835A18">
              <w:rPr>
                <w:rFonts w:asciiTheme="minorHAnsi" w:eastAsia="Calibri" w:hAnsiTheme="minorHAnsi" w:cstheme="minorHAnsi"/>
                <w:b/>
                <w:color w:val="000000"/>
                <w:kern w:val="0"/>
                <w:sz w:val="20"/>
                <w:szCs w:val="20"/>
                <w14:ligatures w14:val="none"/>
              </w:rPr>
              <w:t>PROCUREMENT TIMETABLE—Event or Action</w:t>
            </w:r>
          </w:p>
        </w:tc>
        <w:tc>
          <w:tcPr>
            <w:tcW w:w="2707" w:type="dxa"/>
            <w:tcBorders>
              <w:top w:val="single" w:sz="5" w:space="0" w:color="000000"/>
              <w:left w:val="single" w:sz="5" w:space="0" w:color="000000"/>
              <w:bottom w:val="single" w:sz="5" w:space="0" w:color="000000"/>
              <w:right w:val="single" w:sz="5" w:space="0" w:color="000000"/>
            </w:tcBorders>
            <w:vAlign w:val="center"/>
          </w:tcPr>
          <w:p w14:paraId="0514252B" w14:textId="77777777" w:rsidR="008704E4" w:rsidRPr="00835A18" w:rsidRDefault="008704E4" w:rsidP="008704E4">
            <w:pPr>
              <w:spacing w:before="95" w:after="72" w:line="226" w:lineRule="exact"/>
              <w:jc w:val="center"/>
              <w:textAlignment w:val="baseline"/>
              <w:rPr>
                <w:rFonts w:asciiTheme="minorHAnsi" w:eastAsia="Calibri" w:hAnsiTheme="minorHAnsi" w:cstheme="minorHAnsi"/>
                <w:b/>
                <w:color w:val="000000"/>
                <w:kern w:val="0"/>
                <w:sz w:val="20"/>
                <w:szCs w:val="20"/>
                <w14:ligatures w14:val="none"/>
              </w:rPr>
            </w:pPr>
            <w:r w:rsidRPr="00835A18">
              <w:rPr>
                <w:rFonts w:asciiTheme="minorHAnsi" w:eastAsia="Calibri" w:hAnsiTheme="minorHAnsi" w:cstheme="minorHAnsi"/>
                <w:b/>
                <w:color w:val="000000"/>
                <w:kern w:val="0"/>
                <w:sz w:val="20"/>
                <w:szCs w:val="20"/>
                <w14:ligatures w14:val="none"/>
              </w:rPr>
              <w:t>Date/Time (Central Time)</w:t>
            </w:r>
          </w:p>
        </w:tc>
      </w:tr>
      <w:tr w:rsidR="008704E4" w:rsidRPr="008704E4" w14:paraId="5454E105" w14:textId="77777777" w:rsidTr="008704E4">
        <w:trPr>
          <w:trHeight w:hRule="exact" w:val="403"/>
        </w:trPr>
        <w:tc>
          <w:tcPr>
            <w:tcW w:w="6758" w:type="dxa"/>
            <w:gridSpan w:val="4"/>
            <w:tcBorders>
              <w:top w:val="single" w:sz="5" w:space="0" w:color="000000"/>
              <w:left w:val="single" w:sz="5" w:space="0" w:color="000000"/>
              <w:bottom w:val="single" w:sz="5" w:space="0" w:color="000000"/>
              <w:right w:val="single" w:sz="5" w:space="0" w:color="000000"/>
            </w:tcBorders>
            <w:vAlign w:val="center"/>
          </w:tcPr>
          <w:p w14:paraId="3CED6E0D" w14:textId="27DD8451" w:rsidR="008704E4" w:rsidRPr="00835A18" w:rsidRDefault="008704E4" w:rsidP="008704E4">
            <w:pPr>
              <w:spacing w:before="95" w:after="79" w:line="224" w:lineRule="exact"/>
              <w:ind w:left="124"/>
              <w:textAlignment w:val="baseline"/>
              <w:rPr>
                <w:rFonts w:asciiTheme="minorHAnsi" w:eastAsia="Calibri" w:hAnsiTheme="minorHAnsi" w:cstheme="minorHAnsi"/>
                <w:color w:val="000000"/>
                <w:kern w:val="0"/>
                <w:sz w:val="20"/>
                <w:szCs w:val="20"/>
                <w14:ligatures w14:val="none"/>
              </w:rPr>
            </w:pPr>
            <w:r w:rsidRPr="00835A18">
              <w:rPr>
                <w:rFonts w:asciiTheme="minorHAnsi" w:eastAsia="Calibri" w:hAnsiTheme="minorHAnsi" w:cstheme="minorHAnsi"/>
                <w:color w:val="000000"/>
                <w:kern w:val="0"/>
                <w:sz w:val="20"/>
                <w:szCs w:val="20"/>
                <w14:ligatures w14:val="none"/>
              </w:rPr>
              <w:t xml:space="preserve">State Posts Notice of RFP </w:t>
            </w:r>
          </w:p>
        </w:tc>
        <w:tc>
          <w:tcPr>
            <w:tcW w:w="2707" w:type="dxa"/>
            <w:tcBorders>
              <w:top w:val="single" w:sz="5" w:space="0" w:color="000000"/>
              <w:left w:val="single" w:sz="5" w:space="0" w:color="000000"/>
              <w:bottom w:val="single" w:sz="5" w:space="0" w:color="000000"/>
              <w:right w:val="single" w:sz="5" w:space="0" w:color="000000"/>
            </w:tcBorders>
            <w:vAlign w:val="center"/>
          </w:tcPr>
          <w:p w14:paraId="7BA3C1F5" w14:textId="46826D2F" w:rsidR="008704E4" w:rsidRPr="00835A18" w:rsidRDefault="009B5BD5" w:rsidP="008704E4">
            <w:pPr>
              <w:spacing w:before="95" w:after="79" w:line="224" w:lineRule="exact"/>
              <w:jc w:val="center"/>
              <w:textAlignment w:val="baseline"/>
              <w:rPr>
                <w:rFonts w:asciiTheme="minorHAnsi" w:eastAsia="Calibri" w:hAnsiTheme="minorHAnsi" w:cstheme="minorHAnsi"/>
                <w:color w:val="000000"/>
                <w:kern w:val="0"/>
                <w:sz w:val="20"/>
                <w:szCs w:val="20"/>
                <w14:ligatures w14:val="none"/>
              </w:rPr>
            </w:pPr>
            <w:r>
              <w:rPr>
                <w:rFonts w:asciiTheme="minorHAnsi" w:eastAsia="Calibri" w:hAnsiTheme="minorHAnsi" w:cstheme="minorHAnsi"/>
                <w:color w:val="000000"/>
                <w:kern w:val="0"/>
                <w:sz w:val="20"/>
                <w:szCs w:val="20"/>
                <w14:ligatures w14:val="none"/>
              </w:rPr>
              <w:t xml:space="preserve">June </w:t>
            </w:r>
            <w:r w:rsidR="00640FE0">
              <w:rPr>
                <w:rFonts w:asciiTheme="minorHAnsi" w:eastAsia="Calibri" w:hAnsiTheme="minorHAnsi" w:cstheme="minorHAnsi"/>
                <w:color w:val="000000"/>
                <w:kern w:val="0"/>
                <w:sz w:val="20"/>
                <w:szCs w:val="20"/>
                <w14:ligatures w14:val="none"/>
              </w:rPr>
              <w:t>11</w:t>
            </w:r>
            <w:r w:rsidR="0073792C">
              <w:rPr>
                <w:rFonts w:asciiTheme="minorHAnsi" w:eastAsia="Calibri" w:hAnsiTheme="minorHAnsi" w:cstheme="minorHAnsi"/>
                <w:color w:val="000000"/>
                <w:kern w:val="0"/>
                <w:sz w:val="20"/>
                <w:szCs w:val="20"/>
                <w14:ligatures w14:val="none"/>
              </w:rPr>
              <w:t xml:space="preserve">, </w:t>
            </w:r>
            <w:r w:rsidR="00615778">
              <w:rPr>
                <w:rFonts w:asciiTheme="minorHAnsi" w:eastAsia="Calibri" w:hAnsiTheme="minorHAnsi" w:cstheme="minorHAnsi"/>
                <w:color w:val="000000"/>
                <w:kern w:val="0"/>
                <w:sz w:val="20"/>
                <w:szCs w:val="20"/>
                <w14:ligatures w14:val="none"/>
              </w:rPr>
              <w:t>2025</w:t>
            </w:r>
          </w:p>
        </w:tc>
      </w:tr>
      <w:tr w:rsidR="008704E4" w:rsidRPr="008704E4" w14:paraId="35D42F17" w14:textId="77777777" w:rsidTr="00633F2F">
        <w:trPr>
          <w:trHeight w:hRule="exact" w:val="552"/>
        </w:trPr>
        <w:tc>
          <w:tcPr>
            <w:tcW w:w="6758" w:type="dxa"/>
            <w:gridSpan w:val="4"/>
            <w:tcBorders>
              <w:top w:val="single" w:sz="5" w:space="0" w:color="000000"/>
              <w:left w:val="single" w:sz="5" w:space="0" w:color="000000"/>
              <w:bottom w:val="single" w:sz="5" w:space="0" w:color="000000"/>
              <w:right w:val="single" w:sz="5" w:space="0" w:color="000000"/>
            </w:tcBorders>
            <w:vAlign w:val="center"/>
          </w:tcPr>
          <w:p w14:paraId="574950F6" w14:textId="77777777" w:rsidR="008704E4" w:rsidRPr="00835A18" w:rsidRDefault="008704E4" w:rsidP="008704E4">
            <w:pPr>
              <w:spacing w:before="91" w:after="83" w:line="224" w:lineRule="exact"/>
              <w:ind w:left="124"/>
              <w:textAlignment w:val="baseline"/>
              <w:rPr>
                <w:rFonts w:asciiTheme="minorHAnsi" w:eastAsia="Calibri" w:hAnsiTheme="minorHAnsi" w:cstheme="minorHAnsi"/>
                <w:color w:val="000000"/>
                <w:kern w:val="0"/>
                <w:sz w:val="20"/>
                <w:szCs w:val="20"/>
                <w14:ligatures w14:val="none"/>
              </w:rPr>
            </w:pPr>
            <w:r w:rsidRPr="00835A18">
              <w:rPr>
                <w:rFonts w:asciiTheme="minorHAnsi" w:eastAsia="Calibri" w:hAnsiTheme="minorHAnsi" w:cstheme="minorHAnsi"/>
                <w:color w:val="000000"/>
                <w:kern w:val="0"/>
                <w:sz w:val="20"/>
                <w:szCs w:val="20"/>
                <w14:ligatures w14:val="none"/>
              </w:rPr>
              <w:t>State Issues RFP</w:t>
            </w:r>
          </w:p>
        </w:tc>
        <w:tc>
          <w:tcPr>
            <w:tcW w:w="2707" w:type="dxa"/>
            <w:tcBorders>
              <w:top w:val="single" w:sz="5" w:space="0" w:color="000000"/>
              <w:left w:val="single" w:sz="5" w:space="0" w:color="000000"/>
              <w:bottom w:val="single" w:sz="5" w:space="0" w:color="000000"/>
              <w:right w:val="single" w:sz="5" w:space="0" w:color="000000"/>
            </w:tcBorders>
            <w:vAlign w:val="center"/>
          </w:tcPr>
          <w:p w14:paraId="32B3C688" w14:textId="5CFA3607" w:rsidR="008704E4" w:rsidRPr="00835A18" w:rsidRDefault="00571C73" w:rsidP="008704E4">
            <w:pPr>
              <w:spacing w:before="91" w:after="83" w:line="224" w:lineRule="exact"/>
              <w:jc w:val="center"/>
              <w:textAlignment w:val="baseline"/>
              <w:rPr>
                <w:rFonts w:asciiTheme="minorHAnsi" w:eastAsia="Calibri" w:hAnsiTheme="minorHAnsi" w:cstheme="minorHAnsi"/>
                <w:color w:val="000000"/>
                <w:kern w:val="0"/>
                <w:sz w:val="20"/>
                <w:szCs w:val="20"/>
                <w14:ligatures w14:val="none"/>
              </w:rPr>
            </w:pPr>
            <w:r>
              <w:rPr>
                <w:rFonts w:asciiTheme="minorHAnsi" w:eastAsia="Calibri" w:hAnsiTheme="minorHAnsi" w:cstheme="minorHAnsi"/>
                <w:color w:val="000000"/>
                <w:kern w:val="0"/>
                <w:sz w:val="20"/>
                <w:szCs w:val="20"/>
                <w14:ligatures w14:val="none"/>
              </w:rPr>
              <w:t xml:space="preserve">June </w:t>
            </w:r>
            <w:r w:rsidR="00640FE0">
              <w:rPr>
                <w:rFonts w:asciiTheme="minorHAnsi" w:eastAsia="Calibri" w:hAnsiTheme="minorHAnsi" w:cstheme="minorHAnsi"/>
                <w:color w:val="000000"/>
                <w:kern w:val="0"/>
                <w:sz w:val="20"/>
                <w:szCs w:val="20"/>
                <w14:ligatures w14:val="none"/>
              </w:rPr>
              <w:t>13</w:t>
            </w:r>
            <w:r w:rsidR="0073792C">
              <w:rPr>
                <w:rFonts w:asciiTheme="minorHAnsi" w:eastAsia="Calibri" w:hAnsiTheme="minorHAnsi" w:cstheme="minorHAnsi"/>
                <w:color w:val="000000"/>
                <w:kern w:val="0"/>
                <w:sz w:val="20"/>
                <w:szCs w:val="20"/>
                <w14:ligatures w14:val="none"/>
              </w:rPr>
              <w:t xml:space="preserve">, </w:t>
            </w:r>
            <w:r w:rsidR="00615778">
              <w:rPr>
                <w:rFonts w:asciiTheme="minorHAnsi" w:eastAsia="Calibri" w:hAnsiTheme="minorHAnsi" w:cstheme="minorHAnsi"/>
                <w:color w:val="000000"/>
                <w:kern w:val="0"/>
                <w:sz w:val="20"/>
                <w:szCs w:val="20"/>
                <w14:ligatures w14:val="none"/>
              </w:rPr>
              <w:t>2025</w:t>
            </w:r>
          </w:p>
        </w:tc>
      </w:tr>
      <w:tr w:rsidR="008704E4" w:rsidRPr="008704E4" w14:paraId="711BCB71" w14:textId="77777777" w:rsidTr="00153AF0">
        <w:trPr>
          <w:trHeight w:hRule="exact" w:val="1047"/>
        </w:trPr>
        <w:tc>
          <w:tcPr>
            <w:tcW w:w="6758" w:type="dxa"/>
            <w:gridSpan w:val="4"/>
            <w:tcBorders>
              <w:top w:val="single" w:sz="5" w:space="0" w:color="000000"/>
              <w:left w:val="single" w:sz="5" w:space="0" w:color="000000"/>
              <w:bottom w:val="single" w:sz="5" w:space="0" w:color="000000"/>
              <w:right w:val="single" w:sz="5" w:space="0" w:color="000000"/>
            </w:tcBorders>
          </w:tcPr>
          <w:p w14:paraId="281F5D79" w14:textId="77777777" w:rsidR="008704E4" w:rsidRPr="00835A18" w:rsidRDefault="008704E4" w:rsidP="008704E4">
            <w:pPr>
              <w:spacing w:line="226" w:lineRule="exact"/>
              <w:ind w:left="144"/>
              <w:textAlignment w:val="baseline"/>
              <w:rPr>
                <w:rFonts w:asciiTheme="minorHAnsi" w:eastAsia="Calibri" w:hAnsiTheme="minorHAnsi" w:cstheme="minorHAnsi"/>
                <w:color w:val="000000"/>
                <w:kern w:val="0"/>
                <w:sz w:val="20"/>
                <w:szCs w:val="20"/>
                <w14:ligatures w14:val="none"/>
              </w:rPr>
            </w:pPr>
            <w:r w:rsidRPr="00835A18">
              <w:rPr>
                <w:rFonts w:asciiTheme="minorHAnsi" w:eastAsia="Calibri" w:hAnsiTheme="minorHAnsi" w:cstheme="minorHAnsi"/>
                <w:color w:val="000000"/>
                <w:kern w:val="0"/>
                <w:sz w:val="20"/>
                <w:szCs w:val="20"/>
                <w14:ligatures w14:val="none"/>
              </w:rPr>
              <w:t>Pre-Proposal Conference Location and Address:</w:t>
            </w:r>
          </w:p>
          <w:p w14:paraId="5651B5CF" w14:textId="21A6A113" w:rsidR="008704E4" w:rsidRPr="00835A18" w:rsidRDefault="008704E4" w:rsidP="008704E4">
            <w:pPr>
              <w:spacing w:line="227" w:lineRule="exact"/>
              <w:ind w:left="144"/>
              <w:textAlignment w:val="baseline"/>
              <w:rPr>
                <w:rFonts w:asciiTheme="minorHAnsi" w:eastAsia="Calibri" w:hAnsiTheme="minorHAnsi" w:cstheme="minorHAnsi"/>
                <w:color w:val="000000"/>
                <w:kern w:val="0"/>
                <w:sz w:val="20"/>
                <w:szCs w:val="20"/>
                <w14:ligatures w14:val="none"/>
              </w:rPr>
            </w:pPr>
            <w:r w:rsidRPr="00835A18">
              <w:rPr>
                <w:rFonts w:asciiTheme="minorHAnsi" w:eastAsia="Calibri" w:hAnsiTheme="minorHAnsi" w:cstheme="minorHAnsi"/>
                <w:color w:val="000000"/>
                <w:kern w:val="0"/>
                <w:sz w:val="20"/>
                <w:szCs w:val="20"/>
                <w14:ligatures w14:val="none"/>
              </w:rPr>
              <w:t xml:space="preserve">Is Pre-Proposal Conference mandatory? </w:t>
            </w:r>
            <w:r w:rsidR="000E0C89" w:rsidRPr="00835A18">
              <w:rPr>
                <w:rFonts w:asciiTheme="minorHAnsi" w:eastAsia="Calibri" w:hAnsiTheme="minorHAnsi" w:cstheme="minorHAnsi"/>
                <w:color w:val="000000"/>
                <w:kern w:val="0"/>
                <w:sz w:val="20"/>
                <w:szCs w:val="20"/>
                <w14:ligatures w14:val="none"/>
              </w:rPr>
              <w:t>Yes</w:t>
            </w:r>
          </w:p>
          <w:p w14:paraId="17B8B1A6" w14:textId="77777777" w:rsidR="008704E4" w:rsidRPr="00835A18" w:rsidRDefault="008704E4" w:rsidP="008704E4">
            <w:pPr>
              <w:spacing w:line="226" w:lineRule="exact"/>
              <w:ind w:left="144"/>
              <w:textAlignment w:val="baseline"/>
              <w:rPr>
                <w:rFonts w:asciiTheme="minorHAnsi" w:eastAsia="Calibri" w:hAnsiTheme="minorHAnsi" w:cstheme="minorHAnsi"/>
                <w:color w:val="000000"/>
                <w:kern w:val="0"/>
                <w:sz w:val="20"/>
                <w:szCs w:val="20"/>
                <w14:ligatures w14:val="none"/>
              </w:rPr>
            </w:pPr>
            <w:r w:rsidRPr="00835A18">
              <w:rPr>
                <w:rFonts w:asciiTheme="minorHAnsi" w:eastAsia="Calibri" w:hAnsiTheme="minorHAnsi" w:cstheme="minorHAnsi"/>
                <w:color w:val="000000"/>
                <w:kern w:val="0"/>
                <w:sz w:val="20"/>
                <w:szCs w:val="20"/>
                <w14:ligatures w14:val="none"/>
              </w:rPr>
              <w:t>If a map is needed, contact the Issuing Officer.</w:t>
            </w:r>
          </w:p>
        </w:tc>
        <w:tc>
          <w:tcPr>
            <w:tcW w:w="2707" w:type="dxa"/>
            <w:tcBorders>
              <w:top w:val="single" w:sz="5" w:space="0" w:color="000000"/>
              <w:left w:val="single" w:sz="5" w:space="0" w:color="000000"/>
              <w:bottom w:val="single" w:sz="5" w:space="0" w:color="000000"/>
              <w:right w:val="single" w:sz="5" w:space="0" w:color="000000"/>
            </w:tcBorders>
          </w:tcPr>
          <w:p w14:paraId="21B8FEDF" w14:textId="00D4D7A9" w:rsidR="008704E4" w:rsidRPr="00835A18" w:rsidRDefault="00571C73" w:rsidP="008704E4">
            <w:pPr>
              <w:jc w:val="center"/>
              <w:textAlignment w:val="baseline"/>
              <w:rPr>
                <w:rFonts w:asciiTheme="minorHAnsi" w:eastAsia="Calibri" w:hAnsiTheme="minorHAnsi" w:cstheme="minorHAnsi"/>
                <w:color w:val="000000"/>
                <w:kern w:val="0"/>
                <w:sz w:val="20"/>
                <w:szCs w:val="20"/>
                <w14:ligatures w14:val="none"/>
              </w:rPr>
            </w:pPr>
            <w:r>
              <w:rPr>
                <w:rFonts w:asciiTheme="minorHAnsi" w:eastAsia="Calibri" w:hAnsiTheme="minorHAnsi" w:cstheme="minorHAnsi"/>
                <w:color w:val="000000"/>
                <w:kern w:val="0"/>
                <w:sz w:val="20"/>
                <w:szCs w:val="20"/>
                <w14:ligatures w14:val="none"/>
              </w:rPr>
              <w:t>June 1</w:t>
            </w:r>
            <w:r w:rsidR="00384053">
              <w:rPr>
                <w:rFonts w:asciiTheme="minorHAnsi" w:eastAsia="Calibri" w:hAnsiTheme="minorHAnsi" w:cstheme="minorHAnsi"/>
                <w:color w:val="000000"/>
                <w:kern w:val="0"/>
                <w:sz w:val="20"/>
                <w:szCs w:val="20"/>
                <w14:ligatures w14:val="none"/>
              </w:rPr>
              <w:t>8</w:t>
            </w:r>
            <w:r w:rsidR="00992A80">
              <w:rPr>
                <w:rFonts w:asciiTheme="minorHAnsi" w:eastAsia="Calibri" w:hAnsiTheme="minorHAnsi" w:cstheme="minorHAnsi"/>
                <w:color w:val="000000"/>
                <w:kern w:val="0"/>
                <w:sz w:val="20"/>
                <w:szCs w:val="20"/>
                <w14:ligatures w14:val="none"/>
              </w:rPr>
              <w:t xml:space="preserve">, </w:t>
            </w:r>
            <w:r w:rsidR="0073792C">
              <w:rPr>
                <w:rFonts w:asciiTheme="minorHAnsi" w:eastAsia="Calibri" w:hAnsiTheme="minorHAnsi" w:cstheme="minorHAnsi"/>
                <w:color w:val="000000"/>
                <w:kern w:val="0"/>
                <w:sz w:val="20"/>
                <w:szCs w:val="20"/>
                <w14:ligatures w14:val="none"/>
              </w:rPr>
              <w:t>2025,</w:t>
            </w:r>
            <w:r w:rsidR="002F52D2">
              <w:rPr>
                <w:rFonts w:asciiTheme="minorHAnsi" w:eastAsia="Calibri" w:hAnsiTheme="minorHAnsi" w:cstheme="minorHAnsi"/>
                <w:color w:val="000000"/>
                <w:kern w:val="0"/>
                <w:sz w:val="20"/>
                <w:szCs w:val="20"/>
                <w14:ligatures w14:val="none"/>
              </w:rPr>
              <w:t xml:space="preserve"> </w:t>
            </w:r>
            <w:r w:rsidR="008704E4" w:rsidRPr="00835A18">
              <w:rPr>
                <w:rFonts w:asciiTheme="minorHAnsi" w:eastAsia="Calibri" w:hAnsiTheme="minorHAnsi" w:cstheme="minorHAnsi"/>
                <w:color w:val="000000"/>
                <w:kern w:val="0"/>
                <w:sz w:val="20"/>
                <w:szCs w:val="20"/>
                <w14:ligatures w14:val="none"/>
              </w:rPr>
              <w:t>at 10:00 am</w:t>
            </w:r>
          </w:p>
          <w:p w14:paraId="2383F2EA" w14:textId="648410C9" w:rsidR="008704E4" w:rsidRPr="00835A18" w:rsidRDefault="008704E4" w:rsidP="008704E4">
            <w:pPr>
              <w:jc w:val="center"/>
              <w:textAlignment w:val="baseline"/>
              <w:rPr>
                <w:rFonts w:asciiTheme="minorHAnsi" w:eastAsia="Calibri" w:hAnsiTheme="minorHAnsi" w:cstheme="minorHAnsi"/>
                <w:color w:val="000000"/>
                <w:kern w:val="0"/>
                <w:sz w:val="20"/>
                <w:szCs w:val="20"/>
                <w14:ligatures w14:val="none"/>
              </w:rPr>
            </w:pPr>
            <w:r w:rsidRPr="00835A18">
              <w:rPr>
                <w:rFonts w:asciiTheme="minorHAnsi" w:eastAsia="Calibri" w:hAnsiTheme="minorHAnsi" w:cstheme="minorHAnsi"/>
                <w:color w:val="000000"/>
                <w:kern w:val="0"/>
                <w:sz w:val="20"/>
                <w:szCs w:val="20"/>
                <w14:ligatures w14:val="none"/>
              </w:rPr>
              <w:t>Iowa Judicial Branch Building</w:t>
            </w:r>
          </w:p>
          <w:p w14:paraId="1F54A43F" w14:textId="77777777" w:rsidR="008704E4" w:rsidRPr="00835A18" w:rsidRDefault="008704E4" w:rsidP="008704E4">
            <w:pPr>
              <w:jc w:val="center"/>
              <w:textAlignment w:val="baseline"/>
              <w:rPr>
                <w:rFonts w:asciiTheme="minorHAnsi" w:eastAsia="Calibri" w:hAnsiTheme="minorHAnsi" w:cstheme="minorHAnsi"/>
                <w:color w:val="000000"/>
                <w:kern w:val="0"/>
                <w:sz w:val="20"/>
                <w:szCs w:val="20"/>
                <w14:ligatures w14:val="none"/>
              </w:rPr>
            </w:pPr>
            <w:r w:rsidRPr="00835A18">
              <w:rPr>
                <w:rFonts w:asciiTheme="minorHAnsi" w:eastAsia="Calibri" w:hAnsiTheme="minorHAnsi" w:cstheme="minorHAnsi"/>
                <w:color w:val="000000"/>
                <w:kern w:val="0"/>
                <w:sz w:val="20"/>
                <w:szCs w:val="20"/>
                <w14:ligatures w14:val="none"/>
              </w:rPr>
              <w:t>1111 East Court Avenue</w:t>
            </w:r>
          </w:p>
          <w:p w14:paraId="180ACB09" w14:textId="38B55397" w:rsidR="008704E4" w:rsidRPr="00835A18" w:rsidRDefault="008704E4" w:rsidP="008704E4">
            <w:pPr>
              <w:jc w:val="center"/>
              <w:textAlignment w:val="baseline"/>
              <w:rPr>
                <w:rFonts w:asciiTheme="minorHAnsi" w:eastAsia="Calibri" w:hAnsiTheme="minorHAnsi" w:cstheme="minorHAnsi"/>
                <w:color w:val="000000"/>
                <w:kern w:val="0"/>
                <w:sz w:val="20"/>
                <w:szCs w:val="20"/>
                <w14:ligatures w14:val="none"/>
              </w:rPr>
            </w:pPr>
            <w:r w:rsidRPr="00835A18">
              <w:rPr>
                <w:rFonts w:asciiTheme="minorHAnsi" w:eastAsia="Calibri" w:hAnsiTheme="minorHAnsi" w:cstheme="minorHAnsi"/>
                <w:color w:val="000000"/>
                <w:kern w:val="0"/>
                <w:sz w:val="20"/>
                <w:szCs w:val="20"/>
                <w14:ligatures w14:val="none"/>
              </w:rPr>
              <w:t>Des Moines, Iowa 50319</w:t>
            </w:r>
          </w:p>
        </w:tc>
      </w:tr>
      <w:tr w:rsidR="008704E4" w:rsidRPr="008704E4" w14:paraId="1826ED43" w14:textId="77777777" w:rsidTr="008704E4">
        <w:trPr>
          <w:trHeight w:hRule="exact" w:val="667"/>
        </w:trPr>
        <w:tc>
          <w:tcPr>
            <w:tcW w:w="6758" w:type="dxa"/>
            <w:gridSpan w:val="4"/>
            <w:tcBorders>
              <w:top w:val="single" w:sz="5" w:space="0" w:color="000000"/>
              <w:left w:val="single" w:sz="5" w:space="0" w:color="000000"/>
              <w:bottom w:val="single" w:sz="5" w:space="0" w:color="000000"/>
              <w:right w:val="single" w:sz="5" w:space="0" w:color="000000"/>
            </w:tcBorders>
          </w:tcPr>
          <w:p w14:paraId="5258B093" w14:textId="77777777" w:rsidR="008704E4" w:rsidRPr="00835A18" w:rsidRDefault="008704E4" w:rsidP="008704E4">
            <w:pPr>
              <w:spacing w:before="52" w:after="76" w:line="269" w:lineRule="exact"/>
              <w:ind w:left="108" w:right="792"/>
              <w:textAlignment w:val="baseline"/>
              <w:rPr>
                <w:rFonts w:asciiTheme="minorHAnsi" w:eastAsia="Calibri" w:hAnsiTheme="minorHAnsi" w:cstheme="minorHAnsi"/>
                <w:color w:val="000000"/>
                <w:kern w:val="0"/>
                <w:sz w:val="20"/>
                <w:szCs w:val="20"/>
                <w14:ligatures w14:val="none"/>
              </w:rPr>
            </w:pPr>
            <w:r w:rsidRPr="00835A18">
              <w:rPr>
                <w:rFonts w:asciiTheme="minorHAnsi" w:eastAsia="Calibri" w:hAnsiTheme="minorHAnsi" w:cstheme="minorHAnsi"/>
                <w:color w:val="000000"/>
                <w:kern w:val="0"/>
                <w:sz w:val="20"/>
                <w:szCs w:val="20"/>
                <w14:ligatures w14:val="none"/>
              </w:rPr>
              <w:t>Questions, requests for clarification, and suggested changes from Respondents due to Construction Procurement</w:t>
            </w:r>
          </w:p>
        </w:tc>
        <w:tc>
          <w:tcPr>
            <w:tcW w:w="2707" w:type="dxa"/>
            <w:tcBorders>
              <w:top w:val="single" w:sz="5" w:space="0" w:color="000000"/>
              <w:left w:val="single" w:sz="5" w:space="0" w:color="000000"/>
              <w:bottom w:val="single" w:sz="5" w:space="0" w:color="000000"/>
              <w:right w:val="single" w:sz="5" w:space="0" w:color="000000"/>
            </w:tcBorders>
            <w:vAlign w:val="center"/>
          </w:tcPr>
          <w:p w14:paraId="2F7AE16D" w14:textId="7D527556" w:rsidR="008704E4" w:rsidRPr="00835A18" w:rsidRDefault="008F690C" w:rsidP="008704E4">
            <w:pPr>
              <w:spacing w:before="229" w:after="210" w:line="227" w:lineRule="exact"/>
              <w:jc w:val="center"/>
              <w:textAlignment w:val="baseline"/>
              <w:rPr>
                <w:rFonts w:asciiTheme="minorHAnsi" w:eastAsia="Calibri" w:hAnsiTheme="minorHAnsi" w:cstheme="minorHAnsi"/>
                <w:color w:val="000000"/>
                <w:kern w:val="0"/>
                <w:sz w:val="20"/>
                <w:szCs w:val="20"/>
                <w14:ligatures w14:val="none"/>
              </w:rPr>
            </w:pPr>
            <w:r>
              <w:rPr>
                <w:rFonts w:asciiTheme="minorHAnsi" w:eastAsia="Calibri" w:hAnsiTheme="minorHAnsi" w:cstheme="minorHAnsi"/>
                <w:color w:val="000000"/>
                <w:kern w:val="0"/>
                <w:sz w:val="20"/>
                <w:szCs w:val="20"/>
                <w14:ligatures w14:val="none"/>
              </w:rPr>
              <w:t xml:space="preserve">June </w:t>
            </w:r>
            <w:r w:rsidR="00785C75">
              <w:rPr>
                <w:rFonts w:asciiTheme="minorHAnsi" w:eastAsia="Calibri" w:hAnsiTheme="minorHAnsi" w:cstheme="minorHAnsi"/>
                <w:color w:val="000000"/>
                <w:kern w:val="0"/>
                <w:sz w:val="20"/>
                <w:szCs w:val="20"/>
                <w14:ligatures w14:val="none"/>
              </w:rPr>
              <w:t>25</w:t>
            </w:r>
            <w:r w:rsidR="00992A80">
              <w:rPr>
                <w:rFonts w:asciiTheme="minorHAnsi" w:eastAsia="Calibri" w:hAnsiTheme="minorHAnsi" w:cstheme="minorHAnsi"/>
                <w:color w:val="000000"/>
                <w:kern w:val="0"/>
                <w:sz w:val="20"/>
                <w:szCs w:val="20"/>
                <w14:ligatures w14:val="none"/>
              </w:rPr>
              <w:t xml:space="preserve">, </w:t>
            </w:r>
            <w:r w:rsidR="0073792C">
              <w:rPr>
                <w:rFonts w:asciiTheme="minorHAnsi" w:eastAsia="Calibri" w:hAnsiTheme="minorHAnsi" w:cstheme="minorHAnsi"/>
                <w:color w:val="000000"/>
                <w:kern w:val="0"/>
                <w:sz w:val="20"/>
                <w:szCs w:val="20"/>
                <w14:ligatures w14:val="none"/>
              </w:rPr>
              <w:t>2025,</w:t>
            </w:r>
            <w:r w:rsidR="008704E4" w:rsidRPr="00835A18">
              <w:rPr>
                <w:rFonts w:asciiTheme="minorHAnsi" w:eastAsia="Calibri" w:hAnsiTheme="minorHAnsi" w:cstheme="minorHAnsi"/>
                <w:color w:val="000000"/>
                <w:kern w:val="0"/>
                <w:sz w:val="20"/>
                <w:szCs w:val="20"/>
                <w14:ligatures w14:val="none"/>
              </w:rPr>
              <w:t xml:space="preserve"> at 1:00 </w:t>
            </w:r>
            <w:r w:rsidR="0073792C">
              <w:rPr>
                <w:rFonts w:asciiTheme="minorHAnsi" w:eastAsia="Calibri" w:hAnsiTheme="minorHAnsi" w:cstheme="minorHAnsi"/>
                <w:color w:val="000000"/>
                <w:kern w:val="0"/>
                <w:sz w:val="20"/>
                <w:szCs w:val="20"/>
                <w14:ligatures w14:val="none"/>
              </w:rPr>
              <w:t>p</w:t>
            </w:r>
            <w:r w:rsidR="008704E4" w:rsidRPr="00835A18">
              <w:rPr>
                <w:rFonts w:asciiTheme="minorHAnsi" w:eastAsia="Calibri" w:hAnsiTheme="minorHAnsi" w:cstheme="minorHAnsi"/>
                <w:color w:val="000000"/>
                <w:kern w:val="0"/>
                <w:sz w:val="20"/>
                <w:szCs w:val="20"/>
                <w14:ligatures w14:val="none"/>
              </w:rPr>
              <w:t>m</w:t>
            </w:r>
          </w:p>
        </w:tc>
      </w:tr>
      <w:tr w:rsidR="008704E4" w:rsidRPr="008704E4" w14:paraId="1025A733" w14:textId="77777777" w:rsidTr="00153AF0">
        <w:trPr>
          <w:trHeight w:hRule="exact" w:val="687"/>
        </w:trPr>
        <w:tc>
          <w:tcPr>
            <w:tcW w:w="6758" w:type="dxa"/>
            <w:gridSpan w:val="4"/>
            <w:tcBorders>
              <w:top w:val="single" w:sz="5" w:space="0" w:color="000000"/>
              <w:left w:val="single" w:sz="5" w:space="0" w:color="000000"/>
              <w:bottom w:val="single" w:sz="5" w:space="0" w:color="000000"/>
              <w:right w:val="single" w:sz="5" w:space="0" w:color="000000"/>
            </w:tcBorders>
            <w:vAlign w:val="center"/>
          </w:tcPr>
          <w:p w14:paraId="5CB0EC14" w14:textId="161CB491" w:rsidR="008704E4" w:rsidRPr="00835A18" w:rsidRDefault="008704E4" w:rsidP="008704E4">
            <w:pPr>
              <w:spacing w:before="95" w:after="67" w:line="226" w:lineRule="exact"/>
              <w:ind w:left="124"/>
              <w:textAlignment w:val="baseline"/>
              <w:rPr>
                <w:rFonts w:asciiTheme="minorHAnsi" w:eastAsia="Calibri" w:hAnsiTheme="minorHAnsi" w:cstheme="minorHAnsi"/>
                <w:b/>
                <w:bCs/>
                <w:color w:val="000000"/>
                <w:kern w:val="0"/>
                <w:sz w:val="20"/>
                <w:szCs w:val="20"/>
                <w14:ligatures w14:val="none"/>
              </w:rPr>
            </w:pPr>
            <w:r w:rsidRPr="00835A18">
              <w:rPr>
                <w:rFonts w:asciiTheme="minorHAnsi" w:eastAsia="Calibri" w:hAnsiTheme="minorHAnsi" w:cstheme="minorHAnsi"/>
                <w:b/>
                <w:bCs/>
                <w:color w:val="000000"/>
                <w:kern w:val="0"/>
                <w:sz w:val="20"/>
                <w:szCs w:val="20"/>
                <w14:ligatures w14:val="none"/>
              </w:rPr>
              <w:t>Proposals Due</w:t>
            </w:r>
            <w:r w:rsidR="00F33914" w:rsidRPr="00835A18">
              <w:rPr>
                <w:rFonts w:asciiTheme="minorHAnsi" w:eastAsia="Calibri" w:hAnsiTheme="minorHAnsi" w:cstheme="minorHAnsi"/>
                <w:b/>
                <w:bCs/>
                <w:color w:val="000000"/>
                <w:kern w:val="0"/>
                <w:sz w:val="20"/>
                <w:szCs w:val="20"/>
                <w14:ligatures w14:val="none"/>
              </w:rPr>
              <w:t>:</w:t>
            </w:r>
          </w:p>
          <w:p w14:paraId="2868F4F0" w14:textId="0A0FAAEB" w:rsidR="00F33914" w:rsidRPr="00835A18" w:rsidRDefault="00F33914" w:rsidP="008704E4">
            <w:pPr>
              <w:spacing w:before="95" w:after="67" w:line="226" w:lineRule="exact"/>
              <w:ind w:left="124"/>
              <w:textAlignment w:val="baseline"/>
              <w:rPr>
                <w:rFonts w:asciiTheme="minorHAnsi" w:eastAsia="Calibri" w:hAnsiTheme="minorHAnsi" w:cstheme="minorHAnsi"/>
                <w:color w:val="000000"/>
                <w:kern w:val="0"/>
                <w:sz w:val="20"/>
                <w:szCs w:val="20"/>
                <w14:ligatures w14:val="none"/>
              </w:rPr>
            </w:pPr>
            <w:r w:rsidRPr="00835A18">
              <w:rPr>
                <w:rFonts w:asciiTheme="minorHAnsi" w:eastAsia="Calibri" w:hAnsiTheme="minorHAnsi" w:cstheme="minorHAnsi"/>
                <w:b/>
                <w:bCs/>
                <w:color w:val="000000"/>
                <w:kern w:val="0"/>
                <w:sz w:val="20"/>
                <w:szCs w:val="20"/>
                <w14:ligatures w14:val="none"/>
              </w:rPr>
              <w:t>Proposals Due Time:</w:t>
            </w:r>
          </w:p>
        </w:tc>
        <w:tc>
          <w:tcPr>
            <w:tcW w:w="2707" w:type="dxa"/>
            <w:tcBorders>
              <w:top w:val="single" w:sz="5" w:space="0" w:color="000000"/>
              <w:left w:val="single" w:sz="5" w:space="0" w:color="000000"/>
              <w:bottom w:val="single" w:sz="5" w:space="0" w:color="000000"/>
              <w:right w:val="single" w:sz="5" w:space="0" w:color="000000"/>
            </w:tcBorders>
            <w:vAlign w:val="center"/>
          </w:tcPr>
          <w:p w14:paraId="6F3012FD" w14:textId="02F411F4" w:rsidR="00F33914" w:rsidRPr="00835A18" w:rsidRDefault="008F690C" w:rsidP="000235C4">
            <w:pPr>
              <w:spacing w:before="95" w:after="67" w:line="226" w:lineRule="exact"/>
              <w:jc w:val="center"/>
              <w:textAlignment w:val="baseline"/>
              <w:rPr>
                <w:rFonts w:asciiTheme="minorHAnsi" w:eastAsia="Calibri" w:hAnsiTheme="minorHAnsi" w:cstheme="minorHAnsi"/>
                <w:b/>
                <w:bCs/>
                <w:color w:val="000000"/>
                <w:kern w:val="0"/>
                <w:sz w:val="20"/>
                <w:szCs w:val="20"/>
                <w14:ligatures w14:val="none"/>
              </w:rPr>
            </w:pPr>
            <w:r>
              <w:rPr>
                <w:rFonts w:asciiTheme="minorHAnsi" w:eastAsia="Calibri" w:hAnsiTheme="minorHAnsi" w:cstheme="minorHAnsi"/>
                <w:b/>
                <w:bCs/>
                <w:color w:val="000000"/>
                <w:kern w:val="0"/>
                <w:sz w:val="20"/>
                <w:szCs w:val="20"/>
                <w14:ligatures w14:val="none"/>
              </w:rPr>
              <w:t xml:space="preserve">June </w:t>
            </w:r>
            <w:r w:rsidR="003A5D72">
              <w:rPr>
                <w:rFonts w:asciiTheme="minorHAnsi" w:eastAsia="Calibri" w:hAnsiTheme="minorHAnsi" w:cstheme="minorHAnsi"/>
                <w:b/>
                <w:bCs/>
                <w:color w:val="000000"/>
                <w:kern w:val="0"/>
                <w:sz w:val="20"/>
                <w:szCs w:val="20"/>
                <w14:ligatures w14:val="none"/>
              </w:rPr>
              <w:t>30</w:t>
            </w:r>
            <w:r w:rsidR="000235C4">
              <w:rPr>
                <w:rFonts w:asciiTheme="minorHAnsi" w:eastAsia="Calibri" w:hAnsiTheme="minorHAnsi" w:cstheme="minorHAnsi"/>
                <w:b/>
                <w:bCs/>
                <w:color w:val="000000"/>
                <w:kern w:val="0"/>
                <w:sz w:val="20"/>
                <w:szCs w:val="20"/>
                <w14:ligatures w14:val="none"/>
              </w:rPr>
              <w:t>,</w:t>
            </w:r>
            <w:r w:rsidR="00D923FF">
              <w:rPr>
                <w:rFonts w:asciiTheme="minorHAnsi" w:eastAsia="Calibri" w:hAnsiTheme="minorHAnsi" w:cstheme="minorHAnsi"/>
                <w:b/>
                <w:bCs/>
                <w:color w:val="000000"/>
                <w:kern w:val="0"/>
                <w:sz w:val="20"/>
                <w:szCs w:val="20"/>
                <w14:ligatures w14:val="none"/>
              </w:rPr>
              <w:t xml:space="preserve"> </w:t>
            </w:r>
            <w:r w:rsidR="00C96CB5">
              <w:rPr>
                <w:rFonts w:asciiTheme="minorHAnsi" w:eastAsia="Calibri" w:hAnsiTheme="minorHAnsi" w:cstheme="minorHAnsi"/>
                <w:b/>
                <w:bCs/>
                <w:color w:val="000000"/>
                <w:kern w:val="0"/>
                <w:sz w:val="20"/>
                <w:szCs w:val="20"/>
                <w14:ligatures w14:val="none"/>
              </w:rPr>
              <w:t>2025</w:t>
            </w:r>
          </w:p>
          <w:p w14:paraId="5D896D9B" w14:textId="6647E52E" w:rsidR="008704E4" w:rsidRPr="00835A18" w:rsidRDefault="008704E4" w:rsidP="008704E4">
            <w:pPr>
              <w:spacing w:before="95" w:after="67" w:line="226" w:lineRule="exact"/>
              <w:jc w:val="center"/>
              <w:textAlignment w:val="baseline"/>
              <w:rPr>
                <w:rFonts w:asciiTheme="minorHAnsi" w:eastAsia="Calibri" w:hAnsiTheme="minorHAnsi" w:cstheme="minorHAnsi"/>
                <w:b/>
                <w:bCs/>
                <w:color w:val="000000"/>
                <w:kern w:val="0"/>
                <w:sz w:val="20"/>
                <w:szCs w:val="20"/>
                <w14:ligatures w14:val="none"/>
              </w:rPr>
            </w:pPr>
            <w:r w:rsidRPr="00835A18">
              <w:rPr>
                <w:rFonts w:asciiTheme="minorHAnsi" w:eastAsia="Calibri" w:hAnsiTheme="minorHAnsi" w:cstheme="minorHAnsi"/>
                <w:b/>
                <w:bCs/>
                <w:color w:val="000000"/>
                <w:kern w:val="0"/>
                <w:sz w:val="20"/>
                <w:szCs w:val="20"/>
                <w14:ligatures w14:val="none"/>
              </w:rPr>
              <w:t>10</w:t>
            </w:r>
            <w:r w:rsidR="00153AF0" w:rsidRPr="00835A18">
              <w:rPr>
                <w:rFonts w:asciiTheme="minorHAnsi" w:eastAsia="Calibri" w:hAnsiTheme="minorHAnsi" w:cstheme="minorHAnsi"/>
                <w:b/>
                <w:bCs/>
                <w:color w:val="000000"/>
                <w:kern w:val="0"/>
                <w:sz w:val="20"/>
                <w:szCs w:val="20"/>
                <w14:ligatures w14:val="none"/>
              </w:rPr>
              <w:t>:</w:t>
            </w:r>
            <w:r w:rsidR="00122F1A" w:rsidRPr="00835A18">
              <w:rPr>
                <w:rFonts w:asciiTheme="minorHAnsi" w:eastAsia="Calibri" w:hAnsiTheme="minorHAnsi" w:cstheme="minorHAnsi"/>
                <w:b/>
                <w:bCs/>
                <w:color w:val="000000"/>
                <w:kern w:val="0"/>
                <w:sz w:val="20"/>
                <w:szCs w:val="20"/>
                <w14:ligatures w14:val="none"/>
              </w:rPr>
              <w:t>00</w:t>
            </w:r>
            <w:r w:rsidRPr="00835A18">
              <w:rPr>
                <w:rFonts w:asciiTheme="minorHAnsi" w:eastAsia="Calibri" w:hAnsiTheme="minorHAnsi" w:cstheme="minorHAnsi"/>
                <w:b/>
                <w:bCs/>
                <w:color w:val="000000"/>
                <w:kern w:val="0"/>
                <w:sz w:val="20"/>
                <w:szCs w:val="20"/>
                <w14:ligatures w14:val="none"/>
              </w:rPr>
              <w:t xml:space="preserve"> am</w:t>
            </w:r>
          </w:p>
          <w:p w14:paraId="7C3ECC04" w14:textId="070888A5" w:rsidR="008704E4" w:rsidRPr="00835A18" w:rsidRDefault="008704E4" w:rsidP="008704E4">
            <w:pPr>
              <w:spacing w:before="95" w:after="67" w:line="226" w:lineRule="exact"/>
              <w:jc w:val="center"/>
              <w:textAlignment w:val="baseline"/>
              <w:rPr>
                <w:rFonts w:asciiTheme="minorHAnsi" w:eastAsia="Calibri" w:hAnsiTheme="minorHAnsi" w:cstheme="minorHAnsi"/>
                <w:color w:val="000000"/>
                <w:kern w:val="0"/>
                <w:sz w:val="20"/>
                <w:szCs w:val="20"/>
                <w14:ligatures w14:val="none"/>
              </w:rPr>
            </w:pPr>
          </w:p>
        </w:tc>
      </w:tr>
      <w:tr w:rsidR="00F33914" w:rsidRPr="008704E4" w14:paraId="17A81A82" w14:textId="77777777" w:rsidTr="008C53D9">
        <w:trPr>
          <w:trHeight w:hRule="exact" w:val="363"/>
        </w:trPr>
        <w:tc>
          <w:tcPr>
            <w:tcW w:w="6758" w:type="dxa"/>
            <w:gridSpan w:val="4"/>
            <w:tcBorders>
              <w:top w:val="single" w:sz="5" w:space="0" w:color="000000"/>
              <w:left w:val="single" w:sz="5" w:space="0" w:color="000000"/>
              <w:bottom w:val="single" w:sz="5" w:space="0" w:color="000000"/>
              <w:right w:val="single" w:sz="5" w:space="0" w:color="000000"/>
            </w:tcBorders>
            <w:vAlign w:val="center"/>
          </w:tcPr>
          <w:p w14:paraId="67BC357D" w14:textId="43838D7F" w:rsidR="00F33914" w:rsidRPr="00835A18" w:rsidRDefault="002818BA" w:rsidP="008704E4">
            <w:pPr>
              <w:spacing w:before="95" w:after="67" w:line="226" w:lineRule="exact"/>
              <w:ind w:left="124"/>
              <w:textAlignment w:val="baseline"/>
              <w:rPr>
                <w:rFonts w:asciiTheme="minorHAnsi" w:eastAsia="Calibri" w:hAnsiTheme="minorHAnsi" w:cstheme="minorHAnsi"/>
                <w:color w:val="000000"/>
                <w:kern w:val="0"/>
                <w:sz w:val="20"/>
                <w:szCs w:val="20"/>
                <w14:ligatures w14:val="none"/>
              </w:rPr>
            </w:pPr>
            <w:r w:rsidRPr="00835A18">
              <w:rPr>
                <w:rFonts w:asciiTheme="minorHAnsi" w:eastAsia="Calibri" w:hAnsiTheme="minorHAnsi" w:cstheme="minorHAnsi"/>
                <w:color w:val="000000"/>
                <w:kern w:val="0"/>
                <w:sz w:val="20"/>
                <w:szCs w:val="20"/>
                <w14:ligatures w14:val="none"/>
              </w:rPr>
              <w:t>Anticipated Date to issue Notice of Intent to Award</w:t>
            </w:r>
          </w:p>
        </w:tc>
        <w:tc>
          <w:tcPr>
            <w:tcW w:w="2707" w:type="dxa"/>
            <w:tcBorders>
              <w:top w:val="single" w:sz="5" w:space="0" w:color="000000"/>
              <w:left w:val="single" w:sz="5" w:space="0" w:color="000000"/>
              <w:bottom w:val="single" w:sz="5" w:space="0" w:color="000000"/>
              <w:right w:val="single" w:sz="5" w:space="0" w:color="000000"/>
            </w:tcBorders>
            <w:vAlign w:val="center"/>
          </w:tcPr>
          <w:p w14:paraId="3A5CDD71" w14:textId="1949A683" w:rsidR="00F33914" w:rsidRPr="00835A18" w:rsidRDefault="00A3626A" w:rsidP="008704E4">
            <w:pPr>
              <w:spacing w:before="95" w:after="67" w:line="226" w:lineRule="exact"/>
              <w:jc w:val="center"/>
              <w:textAlignment w:val="baseline"/>
              <w:rPr>
                <w:rFonts w:asciiTheme="minorHAnsi" w:eastAsia="Calibri" w:hAnsiTheme="minorHAnsi" w:cstheme="minorHAnsi"/>
                <w:color w:val="000000"/>
                <w:kern w:val="0"/>
                <w:sz w:val="20"/>
                <w:szCs w:val="20"/>
                <w14:ligatures w14:val="none"/>
              </w:rPr>
            </w:pPr>
            <w:r w:rsidRPr="00835A18">
              <w:rPr>
                <w:rFonts w:asciiTheme="minorHAnsi" w:eastAsia="Calibri" w:hAnsiTheme="minorHAnsi" w:cstheme="minorHAnsi"/>
                <w:color w:val="000000"/>
                <w:kern w:val="0"/>
                <w:sz w:val="20"/>
                <w:szCs w:val="20"/>
                <w14:ligatures w14:val="none"/>
              </w:rPr>
              <w:t xml:space="preserve">Week of </w:t>
            </w:r>
            <w:r w:rsidR="005F556B">
              <w:rPr>
                <w:rFonts w:asciiTheme="minorHAnsi" w:eastAsia="Calibri" w:hAnsiTheme="minorHAnsi" w:cstheme="minorHAnsi"/>
                <w:color w:val="000000"/>
                <w:kern w:val="0"/>
                <w:sz w:val="20"/>
                <w:szCs w:val="20"/>
                <w14:ligatures w14:val="none"/>
              </w:rPr>
              <w:t>June 30</w:t>
            </w:r>
            <w:r w:rsidRPr="00835A18">
              <w:rPr>
                <w:rFonts w:asciiTheme="minorHAnsi" w:eastAsia="Calibri" w:hAnsiTheme="minorHAnsi" w:cstheme="minorHAnsi"/>
                <w:color w:val="000000"/>
                <w:kern w:val="0"/>
                <w:sz w:val="20"/>
                <w:szCs w:val="20"/>
                <w14:ligatures w14:val="none"/>
              </w:rPr>
              <w:t>, 2025</w:t>
            </w:r>
          </w:p>
        </w:tc>
      </w:tr>
      <w:tr w:rsidR="00A3626A" w:rsidRPr="008704E4" w14:paraId="23EF74D2" w14:textId="77777777" w:rsidTr="008C53D9">
        <w:trPr>
          <w:trHeight w:hRule="exact" w:val="363"/>
        </w:trPr>
        <w:tc>
          <w:tcPr>
            <w:tcW w:w="6758" w:type="dxa"/>
            <w:gridSpan w:val="4"/>
            <w:tcBorders>
              <w:top w:val="single" w:sz="5" w:space="0" w:color="000000"/>
              <w:left w:val="single" w:sz="5" w:space="0" w:color="000000"/>
              <w:bottom w:val="single" w:sz="5" w:space="0" w:color="000000"/>
              <w:right w:val="single" w:sz="5" w:space="0" w:color="000000"/>
            </w:tcBorders>
            <w:vAlign w:val="center"/>
          </w:tcPr>
          <w:p w14:paraId="2301EDE2" w14:textId="4DAB3AE3" w:rsidR="00A3626A" w:rsidRPr="00835A18" w:rsidRDefault="004D42B1" w:rsidP="008704E4">
            <w:pPr>
              <w:spacing w:before="95" w:after="67" w:line="226" w:lineRule="exact"/>
              <w:ind w:left="124"/>
              <w:textAlignment w:val="baseline"/>
              <w:rPr>
                <w:rFonts w:asciiTheme="minorHAnsi" w:eastAsia="Calibri" w:hAnsiTheme="minorHAnsi" w:cstheme="minorHAnsi"/>
                <w:color w:val="000000"/>
                <w:kern w:val="0"/>
                <w:sz w:val="20"/>
                <w:szCs w:val="20"/>
                <w14:ligatures w14:val="none"/>
              </w:rPr>
            </w:pPr>
            <w:r w:rsidRPr="00835A18">
              <w:rPr>
                <w:rFonts w:asciiTheme="minorHAnsi" w:eastAsia="Calibri" w:hAnsiTheme="minorHAnsi" w:cstheme="minorHAnsi"/>
                <w:color w:val="000000"/>
                <w:kern w:val="0"/>
                <w:sz w:val="20"/>
                <w:szCs w:val="20"/>
                <w14:ligatures w14:val="none"/>
              </w:rPr>
              <w:t>Anticipated Date to execute contract</w:t>
            </w:r>
          </w:p>
        </w:tc>
        <w:tc>
          <w:tcPr>
            <w:tcW w:w="2707" w:type="dxa"/>
            <w:tcBorders>
              <w:top w:val="single" w:sz="5" w:space="0" w:color="000000"/>
              <w:left w:val="single" w:sz="5" w:space="0" w:color="000000"/>
              <w:bottom w:val="single" w:sz="5" w:space="0" w:color="000000"/>
              <w:right w:val="single" w:sz="5" w:space="0" w:color="000000"/>
            </w:tcBorders>
            <w:vAlign w:val="center"/>
          </w:tcPr>
          <w:p w14:paraId="1C0FC46E" w14:textId="2C00CDA4" w:rsidR="00A3626A" w:rsidRPr="00835A18" w:rsidRDefault="008C53D9" w:rsidP="008704E4">
            <w:pPr>
              <w:spacing w:before="95" w:after="67" w:line="226" w:lineRule="exact"/>
              <w:jc w:val="center"/>
              <w:textAlignment w:val="baseline"/>
              <w:rPr>
                <w:rFonts w:asciiTheme="minorHAnsi" w:eastAsia="Calibri" w:hAnsiTheme="minorHAnsi" w:cstheme="minorHAnsi"/>
                <w:color w:val="000000"/>
                <w:kern w:val="0"/>
                <w:sz w:val="20"/>
                <w:szCs w:val="20"/>
                <w14:ligatures w14:val="none"/>
              </w:rPr>
            </w:pPr>
            <w:r w:rsidRPr="00835A18">
              <w:rPr>
                <w:rFonts w:asciiTheme="minorHAnsi" w:eastAsia="Calibri" w:hAnsiTheme="minorHAnsi" w:cstheme="minorHAnsi"/>
                <w:color w:val="000000"/>
                <w:kern w:val="0"/>
                <w:sz w:val="20"/>
                <w:szCs w:val="20"/>
                <w14:ligatures w14:val="none"/>
              </w:rPr>
              <w:t>Week o</w:t>
            </w:r>
            <w:r w:rsidR="00D923FF">
              <w:rPr>
                <w:rFonts w:asciiTheme="minorHAnsi" w:eastAsia="Calibri" w:hAnsiTheme="minorHAnsi" w:cstheme="minorHAnsi"/>
                <w:color w:val="000000"/>
                <w:kern w:val="0"/>
                <w:sz w:val="20"/>
                <w:szCs w:val="20"/>
                <w14:ligatures w14:val="none"/>
              </w:rPr>
              <w:t xml:space="preserve">f </w:t>
            </w:r>
            <w:r w:rsidR="005F556B">
              <w:rPr>
                <w:rFonts w:asciiTheme="minorHAnsi" w:eastAsia="Calibri" w:hAnsiTheme="minorHAnsi" w:cstheme="minorHAnsi"/>
                <w:color w:val="000000"/>
                <w:kern w:val="0"/>
                <w:sz w:val="20"/>
                <w:szCs w:val="20"/>
                <w14:ligatures w14:val="none"/>
              </w:rPr>
              <w:t>June 30</w:t>
            </w:r>
            <w:r w:rsidR="000E69B4">
              <w:rPr>
                <w:rFonts w:asciiTheme="minorHAnsi" w:eastAsia="Calibri" w:hAnsiTheme="minorHAnsi" w:cstheme="minorHAnsi"/>
                <w:color w:val="000000"/>
                <w:kern w:val="0"/>
                <w:sz w:val="20"/>
                <w:szCs w:val="20"/>
                <w14:ligatures w14:val="none"/>
              </w:rPr>
              <w:t xml:space="preserve">, </w:t>
            </w:r>
            <w:r w:rsidR="00BB0573">
              <w:rPr>
                <w:rFonts w:asciiTheme="minorHAnsi" w:eastAsia="Calibri" w:hAnsiTheme="minorHAnsi" w:cstheme="minorHAnsi"/>
                <w:color w:val="000000"/>
                <w:kern w:val="0"/>
                <w:sz w:val="20"/>
                <w:szCs w:val="20"/>
                <w14:ligatures w14:val="none"/>
              </w:rPr>
              <w:t>2025</w:t>
            </w:r>
          </w:p>
        </w:tc>
      </w:tr>
      <w:tr w:rsidR="008704E4" w:rsidRPr="008704E4" w14:paraId="07D520A1" w14:textId="77777777" w:rsidTr="008704E4">
        <w:trPr>
          <w:trHeight w:hRule="exact" w:val="399"/>
        </w:trPr>
        <w:tc>
          <w:tcPr>
            <w:tcW w:w="9465" w:type="dxa"/>
            <w:gridSpan w:val="5"/>
            <w:tcBorders>
              <w:top w:val="single" w:sz="5" w:space="0" w:color="000000"/>
              <w:left w:val="single" w:sz="5" w:space="0" w:color="000000"/>
              <w:bottom w:val="single" w:sz="5" w:space="0" w:color="000000"/>
              <w:right w:val="single" w:sz="5" w:space="0" w:color="000000"/>
            </w:tcBorders>
            <w:vAlign w:val="center"/>
          </w:tcPr>
          <w:p w14:paraId="0F8BF8D1" w14:textId="77777777" w:rsidR="008704E4" w:rsidRPr="00835A18" w:rsidRDefault="008704E4" w:rsidP="008704E4">
            <w:pPr>
              <w:spacing w:before="96" w:after="71" w:line="226" w:lineRule="exact"/>
              <w:ind w:left="124"/>
              <w:textAlignment w:val="baseline"/>
              <w:rPr>
                <w:rFonts w:asciiTheme="minorHAnsi" w:eastAsia="Calibri" w:hAnsiTheme="minorHAnsi" w:cstheme="minorHAnsi"/>
                <w:b/>
                <w:color w:val="000000"/>
                <w:kern w:val="0"/>
                <w:sz w:val="20"/>
                <w:szCs w:val="20"/>
                <w14:ligatures w14:val="none"/>
              </w:rPr>
            </w:pPr>
            <w:r w:rsidRPr="00835A18">
              <w:rPr>
                <w:rFonts w:asciiTheme="minorHAnsi" w:eastAsia="Calibri" w:hAnsiTheme="minorHAnsi" w:cstheme="minorHAnsi"/>
                <w:b/>
                <w:color w:val="000000"/>
                <w:kern w:val="0"/>
                <w:sz w:val="20"/>
                <w:szCs w:val="20"/>
                <w14:ligatures w14:val="none"/>
              </w:rPr>
              <w:t>Relevant Websites</w:t>
            </w:r>
          </w:p>
        </w:tc>
      </w:tr>
      <w:tr w:rsidR="008704E4" w:rsidRPr="008704E4" w14:paraId="1A05BF55" w14:textId="77777777" w:rsidTr="004F05FE">
        <w:trPr>
          <w:trHeight w:hRule="exact" w:val="768"/>
        </w:trPr>
        <w:tc>
          <w:tcPr>
            <w:tcW w:w="4748" w:type="dxa"/>
            <w:gridSpan w:val="3"/>
            <w:vMerge w:val="restart"/>
            <w:tcBorders>
              <w:top w:val="single" w:sz="5" w:space="0" w:color="000000"/>
              <w:left w:val="single" w:sz="5" w:space="0" w:color="000000"/>
            </w:tcBorders>
            <w:vAlign w:val="center"/>
          </w:tcPr>
          <w:p w14:paraId="16516488" w14:textId="77777777" w:rsidR="008704E4" w:rsidRPr="00835A18" w:rsidRDefault="008704E4" w:rsidP="008704E4">
            <w:pPr>
              <w:spacing w:before="95" w:after="77" w:line="226" w:lineRule="exact"/>
              <w:ind w:left="124"/>
              <w:textAlignment w:val="baseline"/>
              <w:rPr>
                <w:rFonts w:asciiTheme="minorHAnsi" w:eastAsia="Calibri" w:hAnsiTheme="minorHAnsi" w:cstheme="minorHAnsi"/>
                <w:color w:val="000000"/>
                <w:spacing w:val="-3"/>
                <w:kern w:val="0"/>
                <w:sz w:val="20"/>
                <w:szCs w:val="20"/>
                <w14:ligatures w14:val="none"/>
              </w:rPr>
            </w:pPr>
            <w:r w:rsidRPr="00835A18">
              <w:rPr>
                <w:rFonts w:asciiTheme="minorHAnsi" w:eastAsia="Calibri" w:hAnsiTheme="minorHAnsi" w:cstheme="minorHAnsi"/>
                <w:color w:val="000000"/>
                <w:spacing w:val="-3"/>
                <w:kern w:val="0"/>
                <w:sz w:val="20"/>
                <w:szCs w:val="20"/>
                <w14:ligatures w14:val="none"/>
              </w:rPr>
              <w:t>Website where Addenda to this RFP will be posted</w:t>
            </w:r>
          </w:p>
        </w:tc>
        <w:tc>
          <w:tcPr>
            <w:tcW w:w="4717" w:type="dxa"/>
            <w:gridSpan w:val="2"/>
            <w:tcBorders>
              <w:top w:val="single" w:sz="5" w:space="0" w:color="000000"/>
              <w:bottom w:val="single" w:sz="5" w:space="0" w:color="000000"/>
              <w:right w:val="single" w:sz="5" w:space="0" w:color="000000"/>
            </w:tcBorders>
            <w:vAlign w:val="center"/>
          </w:tcPr>
          <w:p w14:paraId="05273A26" w14:textId="7BDDB51A" w:rsidR="002E5493" w:rsidRDefault="008704E4" w:rsidP="002E5493">
            <w:hyperlink r:id="rId9">
              <w:r w:rsidRPr="00835A18">
                <w:rPr>
                  <w:rFonts w:asciiTheme="minorHAnsi" w:eastAsia="Calibri" w:hAnsiTheme="minorHAnsi" w:cstheme="minorHAnsi"/>
                  <w:color w:val="0000FF"/>
                  <w:kern w:val="0"/>
                  <w:sz w:val="20"/>
                  <w:szCs w:val="20"/>
                  <w:u w:val="single"/>
                  <w14:ligatures w14:val="none"/>
                </w:rPr>
                <w:t>http://bidopportunities.iowa.gov</w:t>
              </w:r>
            </w:hyperlink>
          </w:p>
          <w:p w14:paraId="601772E0" w14:textId="77777777" w:rsidR="00E703EC" w:rsidRDefault="00E703EC" w:rsidP="002E5493">
            <w:pPr>
              <w:rPr>
                <w:szCs w:val="24"/>
              </w:rPr>
            </w:pPr>
          </w:p>
          <w:p w14:paraId="598BE4EF" w14:textId="0B7044FA" w:rsidR="002E5493" w:rsidRDefault="002E5493" w:rsidP="002E5493">
            <w:pPr>
              <w:rPr>
                <w:szCs w:val="24"/>
              </w:rPr>
            </w:pPr>
            <w:hyperlink r:id="rId10" w:history="1">
              <w:r>
                <w:rPr>
                  <w:rStyle w:val="Hyperlink"/>
                  <w:szCs w:val="24"/>
                </w:rPr>
                <w:t>https://www.iowacourts.gov/for-the-public/rfp</w:t>
              </w:r>
            </w:hyperlink>
          </w:p>
          <w:p w14:paraId="4B8A770B" w14:textId="66DA90B8" w:rsidR="008704E4" w:rsidRPr="00835A18" w:rsidRDefault="008704E4" w:rsidP="008704E4">
            <w:pPr>
              <w:spacing w:before="95" w:line="216" w:lineRule="exact"/>
              <w:ind w:left="106"/>
              <w:textAlignment w:val="baseline"/>
              <w:rPr>
                <w:rFonts w:asciiTheme="minorHAnsi" w:eastAsia="Calibri" w:hAnsiTheme="minorHAnsi" w:cstheme="minorHAnsi"/>
                <w:color w:val="0000FF"/>
                <w:kern w:val="0"/>
                <w:sz w:val="20"/>
                <w:szCs w:val="20"/>
                <w14:ligatures w14:val="none"/>
              </w:rPr>
            </w:pPr>
          </w:p>
        </w:tc>
      </w:tr>
      <w:tr w:rsidR="008704E4" w:rsidRPr="008704E4" w14:paraId="1E85DDF3" w14:textId="77777777" w:rsidTr="004F05FE">
        <w:trPr>
          <w:trHeight w:hRule="exact" w:val="363"/>
        </w:trPr>
        <w:tc>
          <w:tcPr>
            <w:tcW w:w="4748" w:type="dxa"/>
            <w:gridSpan w:val="3"/>
            <w:vMerge/>
            <w:tcBorders>
              <w:left w:val="single" w:sz="5" w:space="0" w:color="000000"/>
              <w:bottom w:val="single" w:sz="5" w:space="0" w:color="000000"/>
            </w:tcBorders>
            <w:vAlign w:val="center"/>
          </w:tcPr>
          <w:p w14:paraId="6989EDA7" w14:textId="77777777" w:rsidR="008704E4" w:rsidRPr="00835A18" w:rsidRDefault="008704E4" w:rsidP="008704E4">
            <w:pPr>
              <w:rPr>
                <w:rFonts w:asciiTheme="minorHAnsi" w:eastAsia="PMingLiU" w:hAnsiTheme="minorHAnsi" w:cstheme="minorHAnsi"/>
                <w:kern w:val="0"/>
                <w:sz w:val="20"/>
                <w:szCs w:val="20"/>
                <w14:ligatures w14:val="none"/>
              </w:rPr>
            </w:pPr>
          </w:p>
        </w:tc>
        <w:tc>
          <w:tcPr>
            <w:tcW w:w="4717" w:type="dxa"/>
            <w:gridSpan w:val="2"/>
            <w:tcBorders>
              <w:top w:val="single" w:sz="5" w:space="0" w:color="000000"/>
              <w:bottom w:val="single" w:sz="5" w:space="0" w:color="000000"/>
              <w:right w:val="single" w:sz="5" w:space="0" w:color="000000"/>
            </w:tcBorders>
          </w:tcPr>
          <w:p w14:paraId="6B6F0E56" w14:textId="77777777" w:rsidR="008704E4" w:rsidRPr="00835A18" w:rsidRDefault="008704E4" w:rsidP="008704E4">
            <w:pPr>
              <w:textAlignment w:val="baseline"/>
              <w:rPr>
                <w:rFonts w:asciiTheme="minorHAnsi" w:eastAsia="Calibri" w:hAnsiTheme="minorHAnsi" w:cstheme="minorHAnsi"/>
                <w:color w:val="000000"/>
                <w:kern w:val="0"/>
                <w:sz w:val="20"/>
                <w:szCs w:val="20"/>
                <w14:ligatures w14:val="none"/>
              </w:rPr>
            </w:pPr>
            <w:r w:rsidRPr="00835A18">
              <w:rPr>
                <w:rFonts w:asciiTheme="minorHAnsi" w:eastAsia="Calibri" w:hAnsiTheme="minorHAnsi" w:cstheme="minorHAnsi"/>
                <w:color w:val="000000"/>
                <w:kern w:val="0"/>
                <w:sz w:val="20"/>
                <w:szCs w:val="20"/>
                <w14:ligatures w14:val="none"/>
              </w:rPr>
              <w:t xml:space="preserve"> </w:t>
            </w:r>
          </w:p>
        </w:tc>
      </w:tr>
      <w:tr w:rsidR="008704E4" w:rsidRPr="008704E4" w14:paraId="503B3069" w14:textId="77777777" w:rsidTr="00C65FB3">
        <w:trPr>
          <w:trHeight w:hRule="exact" w:val="1470"/>
        </w:trPr>
        <w:tc>
          <w:tcPr>
            <w:tcW w:w="9465" w:type="dxa"/>
            <w:gridSpan w:val="5"/>
            <w:tcBorders>
              <w:top w:val="single" w:sz="5" w:space="0" w:color="000000"/>
              <w:left w:val="single" w:sz="5" w:space="0" w:color="000000"/>
              <w:bottom w:val="single" w:sz="5" w:space="0" w:color="000000"/>
              <w:right w:val="single" w:sz="5" w:space="0" w:color="000000"/>
            </w:tcBorders>
          </w:tcPr>
          <w:p w14:paraId="10A06B8D" w14:textId="1BF52FA4" w:rsidR="008704E4" w:rsidRPr="00F75070" w:rsidRDefault="008704E4" w:rsidP="008704E4">
            <w:pPr>
              <w:spacing w:before="90" w:line="227" w:lineRule="exact"/>
              <w:ind w:left="144"/>
              <w:textAlignment w:val="baseline"/>
              <w:rPr>
                <w:rFonts w:asciiTheme="minorHAnsi" w:eastAsia="Calibri" w:hAnsiTheme="minorHAnsi" w:cstheme="minorHAnsi"/>
                <w:color w:val="000000"/>
                <w:kern w:val="0"/>
                <w:sz w:val="20"/>
                <w:szCs w:val="20"/>
                <w14:ligatures w14:val="none"/>
              </w:rPr>
            </w:pPr>
            <w:r w:rsidRPr="00F75070">
              <w:rPr>
                <w:rFonts w:asciiTheme="minorHAnsi" w:eastAsia="Calibri" w:hAnsiTheme="minorHAnsi" w:cstheme="minorHAnsi"/>
                <w:kern w:val="0"/>
                <w:sz w:val="20"/>
                <w:szCs w:val="20"/>
                <w14:ligatures w14:val="none"/>
              </w:rPr>
              <w:lastRenderedPageBreak/>
              <w:t>Website where contract terms and conditions are posted</w:t>
            </w:r>
            <w:r w:rsidR="00CD78FB" w:rsidRPr="00F75070">
              <w:rPr>
                <w:sz w:val="20"/>
                <w:szCs w:val="20"/>
              </w:rPr>
              <w:t xml:space="preserve"> </w:t>
            </w:r>
            <w:hyperlink r:id="rId11" w:history="1">
              <w:r w:rsidR="00131337" w:rsidRPr="00F75070">
                <w:rPr>
                  <w:rStyle w:val="Hyperlink"/>
                  <w:rFonts w:asciiTheme="minorHAnsi" w:eastAsia="Calibri" w:hAnsiTheme="minorHAnsi" w:cstheme="minorHAnsi"/>
                  <w:kern w:val="0"/>
                  <w:sz w:val="20"/>
                  <w:szCs w:val="20"/>
                  <w14:ligatures w14:val="none"/>
                </w:rPr>
                <w:t>https://www.iowacourts.gov/static/media/cms/General_TermsIJB_Services_Contracts_FAA0F7505A5D5.pdf</w:t>
              </w:r>
            </w:hyperlink>
          </w:p>
          <w:p w14:paraId="0EE421E7" w14:textId="77777777" w:rsidR="006F76BC" w:rsidRPr="00F75070" w:rsidRDefault="006F76BC" w:rsidP="00C65FB3">
            <w:pPr>
              <w:spacing w:before="90" w:line="227" w:lineRule="exact"/>
              <w:textAlignment w:val="baseline"/>
              <w:rPr>
                <w:rFonts w:asciiTheme="minorHAnsi" w:eastAsia="Calibri" w:hAnsiTheme="minorHAnsi" w:cstheme="minorHAnsi"/>
                <w:color w:val="000000"/>
                <w:kern w:val="0"/>
                <w:sz w:val="20"/>
                <w:szCs w:val="20"/>
                <w14:ligatures w14:val="none"/>
              </w:rPr>
            </w:pPr>
          </w:p>
          <w:p w14:paraId="4A7DAB2B" w14:textId="77777777" w:rsidR="00310BFE" w:rsidRPr="00F75070" w:rsidRDefault="00310BFE" w:rsidP="00F75070">
            <w:pPr>
              <w:pStyle w:val="xmsonormal"/>
              <w:ind w:left="162"/>
              <w:rPr>
                <w:sz w:val="20"/>
                <w:szCs w:val="20"/>
              </w:rPr>
            </w:pPr>
            <w:hyperlink r:id="rId12" w:history="1">
              <w:r w:rsidRPr="00F75070">
                <w:rPr>
                  <w:rStyle w:val="Hyperlink"/>
                  <w:sz w:val="20"/>
                  <w:szCs w:val="20"/>
                </w:rPr>
                <w:t>https://www.iowacourts.gov/for-the-public/rfp</w:t>
              </w:r>
            </w:hyperlink>
          </w:p>
          <w:p w14:paraId="78176251" w14:textId="77777777" w:rsidR="00131337" w:rsidRPr="008134E5" w:rsidRDefault="00131337" w:rsidP="008704E4">
            <w:pPr>
              <w:spacing w:before="90" w:line="227" w:lineRule="exact"/>
              <w:ind w:left="144"/>
              <w:textAlignment w:val="baseline"/>
              <w:rPr>
                <w:rFonts w:asciiTheme="minorHAnsi" w:eastAsia="Calibri" w:hAnsiTheme="minorHAnsi" w:cstheme="minorHAnsi"/>
                <w:color w:val="000000"/>
                <w:kern w:val="0"/>
                <w:sz w:val="20"/>
                <w:szCs w:val="20"/>
                <w:highlight w:val="yellow"/>
                <w14:ligatures w14:val="none"/>
              </w:rPr>
            </w:pPr>
          </w:p>
          <w:p w14:paraId="754AC381" w14:textId="3514F38F" w:rsidR="008704E4" w:rsidRPr="008134E5" w:rsidRDefault="008704E4" w:rsidP="008704E4">
            <w:pPr>
              <w:spacing w:before="42" w:line="212" w:lineRule="exact"/>
              <w:ind w:left="144"/>
              <w:textAlignment w:val="baseline"/>
              <w:rPr>
                <w:rFonts w:asciiTheme="minorHAnsi" w:eastAsia="Calibri" w:hAnsiTheme="minorHAnsi" w:cstheme="minorHAnsi"/>
                <w:b/>
                <w:bCs/>
                <w:color w:val="0000FF"/>
                <w:kern w:val="0"/>
                <w:sz w:val="20"/>
                <w:szCs w:val="20"/>
                <w:highlight w:val="yellow"/>
                <w14:ligatures w14:val="none"/>
              </w:rPr>
            </w:pPr>
          </w:p>
        </w:tc>
      </w:tr>
      <w:tr w:rsidR="008704E4" w:rsidRPr="008704E4" w14:paraId="357890C0" w14:textId="77777777" w:rsidTr="008704E4">
        <w:trPr>
          <w:trHeight w:hRule="exact" w:val="86"/>
        </w:trPr>
        <w:tc>
          <w:tcPr>
            <w:tcW w:w="9465" w:type="dxa"/>
            <w:gridSpan w:val="5"/>
            <w:tcBorders>
              <w:top w:val="single" w:sz="5" w:space="0" w:color="000000"/>
              <w:left w:val="single" w:sz="5" w:space="0" w:color="000000"/>
              <w:bottom w:val="single" w:sz="5" w:space="0" w:color="000000"/>
              <w:right w:val="single" w:sz="5" w:space="0" w:color="000000"/>
            </w:tcBorders>
          </w:tcPr>
          <w:p w14:paraId="09BD126D" w14:textId="77777777" w:rsidR="008704E4" w:rsidRPr="00835A18" w:rsidRDefault="008704E4" w:rsidP="008704E4">
            <w:pPr>
              <w:textAlignment w:val="baseline"/>
              <w:rPr>
                <w:rFonts w:asciiTheme="minorHAnsi" w:eastAsia="Calibri" w:hAnsiTheme="minorHAnsi" w:cstheme="minorHAnsi"/>
                <w:color w:val="000000"/>
                <w:kern w:val="0"/>
                <w:sz w:val="20"/>
                <w:szCs w:val="20"/>
                <w14:ligatures w14:val="none"/>
              </w:rPr>
            </w:pPr>
            <w:r w:rsidRPr="00835A18">
              <w:rPr>
                <w:rFonts w:asciiTheme="minorHAnsi" w:eastAsia="Calibri" w:hAnsiTheme="minorHAnsi" w:cstheme="minorHAnsi"/>
                <w:color w:val="000000"/>
                <w:kern w:val="0"/>
                <w:sz w:val="20"/>
                <w:szCs w:val="20"/>
                <w14:ligatures w14:val="none"/>
              </w:rPr>
              <w:t xml:space="preserve"> </w:t>
            </w:r>
          </w:p>
        </w:tc>
      </w:tr>
      <w:tr w:rsidR="008704E4" w:rsidRPr="008704E4" w14:paraId="15BB3B2F" w14:textId="77777777" w:rsidTr="008704E4">
        <w:trPr>
          <w:trHeight w:hRule="exact" w:val="403"/>
        </w:trPr>
        <w:tc>
          <w:tcPr>
            <w:tcW w:w="9465" w:type="dxa"/>
            <w:gridSpan w:val="5"/>
            <w:tcBorders>
              <w:top w:val="single" w:sz="5" w:space="0" w:color="000000"/>
              <w:left w:val="single" w:sz="5" w:space="0" w:color="000000"/>
              <w:bottom w:val="single" w:sz="5" w:space="0" w:color="000000"/>
              <w:right w:val="single" w:sz="5" w:space="0" w:color="000000"/>
            </w:tcBorders>
            <w:vAlign w:val="center"/>
          </w:tcPr>
          <w:p w14:paraId="6D55F595" w14:textId="77777777" w:rsidR="008704E4" w:rsidRPr="00835A18" w:rsidRDefault="008704E4" w:rsidP="008704E4">
            <w:pPr>
              <w:spacing w:before="96" w:after="76" w:line="226" w:lineRule="exact"/>
              <w:ind w:left="144"/>
              <w:textAlignment w:val="baseline"/>
              <w:rPr>
                <w:rFonts w:asciiTheme="minorHAnsi" w:eastAsia="Calibri" w:hAnsiTheme="minorHAnsi" w:cstheme="minorHAnsi"/>
                <w:color w:val="000000"/>
                <w:kern w:val="0"/>
                <w:sz w:val="20"/>
                <w:szCs w:val="20"/>
                <w14:ligatures w14:val="none"/>
              </w:rPr>
            </w:pPr>
            <w:r w:rsidRPr="00835A18">
              <w:rPr>
                <w:rFonts w:asciiTheme="minorHAnsi" w:eastAsia="Calibri" w:hAnsiTheme="minorHAnsi" w:cstheme="minorHAnsi"/>
                <w:color w:val="000000"/>
                <w:kern w:val="0"/>
                <w:sz w:val="20"/>
                <w:szCs w:val="20"/>
                <w14:ligatures w14:val="none"/>
              </w:rPr>
              <w:t>Number of Copies of Proposals Required to be Submitted: 5 paper, 1 Digital</w:t>
            </w:r>
          </w:p>
        </w:tc>
      </w:tr>
      <w:tr w:rsidR="008704E4" w:rsidRPr="008704E4" w14:paraId="4C12CB47" w14:textId="77777777" w:rsidTr="008704E4">
        <w:trPr>
          <w:trHeight w:hRule="exact" w:val="1004"/>
        </w:trPr>
        <w:tc>
          <w:tcPr>
            <w:tcW w:w="9465" w:type="dxa"/>
            <w:gridSpan w:val="5"/>
            <w:tcBorders>
              <w:top w:val="single" w:sz="5" w:space="0" w:color="000000"/>
              <w:left w:val="single" w:sz="5" w:space="0" w:color="000000"/>
              <w:bottom w:val="single" w:sz="5" w:space="0" w:color="000000"/>
              <w:right w:val="single" w:sz="5" w:space="0" w:color="000000"/>
            </w:tcBorders>
          </w:tcPr>
          <w:p w14:paraId="4ADA3CD6" w14:textId="77777777" w:rsidR="008704E4" w:rsidRPr="00835A18" w:rsidRDefault="008704E4" w:rsidP="008704E4">
            <w:pPr>
              <w:spacing w:before="91" w:line="226" w:lineRule="exact"/>
              <w:ind w:left="144"/>
              <w:textAlignment w:val="baseline"/>
              <w:rPr>
                <w:rFonts w:asciiTheme="minorHAnsi" w:eastAsia="Calibri" w:hAnsiTheme="minorHAnsi" w:cstheme="minorHAnsi"/>
                <w:b/>
                <w:color w:val="000000"/>
                <w:kern w:val="0"/>
                <w:sz w:val="20"/>
                <w:szCs w:val="20"/>
                <w14:ligatures w14:val="none"/>
              </w:rPr>
            </w:pPr>
            <w:r w:rsidRPr="00835A18">
              <w:rPr>
                <w:rFonts w:asciiTheme="minorHAnsi" w:eastAsia="Calibri" w:hAnsiTheme="minorHAnsi" w:cstheme="minorHAnsi"/>
                <w:b/>
                <w:color w:val="000000"/>
                <w:kern w:val="0"/>
                <w:sz w:val="20"/>
                <w:szCs w:val="20"/>
                <w14:ligatures w14:val="none"/>
              </w:rPr>
              <w:t>Firm Proposal Terms</w:t>
            </w:r>
          </w:p>
          <w:p w14:paraId="315CB183" w14:textId="77777777" w:rsidR="008704E4" w:rsidRPr="00835A18" w:rsidRDefault="008704E4" w:rsidP="00E5470E">
            <w:pPr>
              <w:spacing w:before="62" w:after="86" w:line="269" w:lineRule="exact"/>
              <w:ind w:left="144" w:right="144"/>
              <w:textAlignment w:val="baseline"/>
              <w:rPr>
                <w:rFonts w:asciiTheme="minorHAnsi" w:eastAsia="Calibri" w:hAnsiTheme="minorHAnsi" w:cstheme="minorHAnsi"/>
                <w:color w:val="000000"/>
                <w:kern w:val="0"/>
                <w:sz w:val="20"/>
                <w:szCs w:val="20"/>
                <w14:ligatures w14:val="none"/>
              </w:rPr>
            </w:pPr>
            <w:r w:rsidRPr="00835A18">
              <w:rPr>
                <w:rFonts w:asciiTheme="minorHAnsi" w:eastAsia="Calibri" w:hAnsiTheme="minorHAnsi" w:cstheme="minorHAnsi"/>
                <w:color w:val="000000"/>
                <w:kern w:val="0"/>
                <w:sz w:val="20"/>
                <w:szCs w:val="20"/>
                <w14:ligatures w14:val="none"/>
              </w:rPr>
              <w:t>The minimum number of days following the deadline for submitting Proposals that the firm guarantees all proposal terms, including price, will remain firm is 120 Days.</w:t>
            </w:r>
          </w:p>
        </w:tc>
      </w:tr>
    </w:tbl>
    <w:p w14:paraId="702C2999" w14:textId="77777777" w:rsidR="008704E4" w:rsidRPr="00835A18" w:rsidRDefault="008704E4">
      <w:pPr>
        <w:rPr>
          <w:rFonts w:asciiTheme="minorHAnsi" w:hAnsiTheme="minorHAnsi" w:cstheme="minorHAnsi"/>
        </w:rPr>
      </w:pPr>
    </w:p>
    <w:p w14:paraId="0B975166" w14:textId="77777777" w:rsidR="008704E4" w:rsidRPr="00175CA3" w:rsidRDefault="008704E4">
      <w:pPr>
        <w:rPr>
          <w:rFonts w:asciiTheme="minorHAnsi" w:hAnsiTheme="minorHAnsi" w:cstheme="minorHAnsi"/>
          <w:szCs w:val="24"/>
        </w:rPr>
      </w:pPr>
    </w:p>
    <w:p w14:paraId="67764DF4" w14:textId="5C239B02" w:rsidR="008704E4" w:rsidRPr="00175CA3" w:rsidRDefault="008704E4" w:rsidP="008704E4">
      <w:pPr>
        <w:tabs>
          <w:tab w:val="left" w:pos="720"/>
        </w:tabs>
        <w:spacing w:before="45" w:line="248" w:lineRule="exact"/>
        <w:textAlignment w:val="baseline"/>
        <w:rPr>
          <w:rFonts w:asciiTheme="minorHAnsi" w:eastAsia="Calibri" w:hAnsiTheme="minorHAnsi" w:cstheme="minorHAnsi"/>
          <w:b/>
          <w:color w:val="000000"/>
          <w:spacing w:val="-4"/>
          <w:kern w:val="0"/>
          <w:szCs w:val="24"/>
          <w14:ligatures w14:val="none"/>
        </w:rPr>
      </w:pPr>
      <w:r w:rsidRPr="00175CA3">
        <w:rPr>
          <w:rFonts w:asciiTheme="minorHAnsi" w:eastAsia="Calibri" w:hAnsiTheme="minorHAnsi" w:cstheme="minorHAnsi"/>
          <w:b/>
          <w:color w:val="000000"/>
          <w:spacing w:val="-4"/>
          <w:kern w:val="0"/>
          <w:szCs w:val="24"/>
          <w14:ligatures w14:val="none"/>
        </w:rPr>
        <w:t>SCHEDULE</w:t>
      </w:r>
    </w:p>
    <w:p w14:paraId="7DE7F906" w14:textId="7AD8EDF5" w:rsidR="008704E4" w:rsidRPr="00175CA3" w:rsidRDefault="000D006A" w:rsidP="00416456">
      <w:pPr>
        <w:spacing w:before="62" w:line="227" w:lineRule="exact"/>
        <w:textAlignment w:val="baseline"/>
        <w:rPr>
          <w:rFonts w:asciiTheme="minorHAnsi" w:eastAsia="Calibri" w:hAnsiTheme="minorHAnsi" w:cstheme="minorHAnsi"/>
          <w:color w:val="000000"/>
          <w:spacing w:val="5"/>
          <w:kern w:val="0"/>
          <w:szCs w:val="24"/>
          <w14:ligatures w14:val="none"/>
        </w:rPr>
      </w:pPr>
      <w:r w:rsidRPr="00175CA3">
        <w:rPr>
          <w:rFonts w:asciiTheme="minorHAnsi" w:eastAsia="Calibri" w:hAnsiTheme="minorHAnsi" w:cstheme="minorHAnsi"/>
          <w:color w:val="000000"/>
          <w:spacing w:val="5"/>
          <w:kern w:val="0"/>
          <w:szCs w:val="24"/>
          <w14:ligatures w14:val="none"/>
        </w:rPr>
        <w:t>The Iowa Judicial Branch</w:t>
      </w:r>
      <w:r w:rsidR="008704E4" w:rsidRPr="00175CA3">
        <w:rPr>
          <w:rFonts w:asciiTheme="minorHAnsi" w:eastAsia="Calibri" w:hAnsiTheme="minorHAnsi" w:cstheme="minorHAnsi"/>
          <w:color w:val="000000"/>
          <w:spacing w:val="5"/>
          <w:kern w:val="0"/>
          <w:szCs w:val="24"/>
          <w14:ligatures w14:val="none"/>
        </w:rPr>
        <w:t xml:space="preserve"> is seeking a firm that can commence work upon execution of a contract. Time is of th</w:t>
      </w:r>
      <w:r w:rsidRPr="00175CA3">
        <w:rPr>
          <w:rFonts w:asciiTheme="minorHAnsi" w:eastAsia="Calibri" w:hAnsiTheme="minorHAnsi" w:cstheme="minorHAnsi"/>
          <w:color w:val="000000"/>
          <w:spacing w:val="5"/>
          <w:kern w:val="0"/>
          <w:szCs w:val="24"/>
          <w14:ligatures w14:val="none"/>
        </w:rPr>
        <w:t xml:space="preserve">e </w:t>
      </w:r>
      <w:r w:rsidR="008704E4" w:rsidRPr="00175CA3">
        <w:rPr>
          <w:rFonts w:asciiTheme="minorHAnsi" w:eastAsia="Calibri" w:hAnsiTheme="minorHAnsi" w:cstheme="minorHAnsi"/>
          <w:color w:val="000000"/>
          <w:spacing w:val="-2"/>
          <w:kern w:val="0"/>
          <w:szCs w:val="24"/>
          <w14:ligatures w14:val="none"/>
        </w:rPr>
        <w:t>essence.</w:t>
      </w:r>
    </w:p>
    <w:p w14:paraId="0F674AC3" w14:textId="77777777" w:rsidR="008704E4" w:rsidRPr="00835A18" w:rsidRDefault="008704E4" w:rsidP="008704E4">
      <w:pPr>
        <w:rPr>
          <w:rFonts w:asciiTheme="minorHAnsi" w:eastAsia="Calibri" w:hAnsiTheme="minorHAnsi" w:cstheme="minorHAnsi"/>
          <w:color w:val="000000"/>
          <w:spacing w:val="-2"/>
          <w:kern w:val="0"/>
          <w:sz w:val="22"/>
          <w14:ligatures w14:val="none"/>
        </w:rPr>
      </w:pPr>
    </w:p>
    <w:tbl>
      <w:tblPr>
        <w:tblW w:w="9540" w:type="dxa"/>
        <w:tblInd w:w="84" w:type="dxa"/>
        <w:tblLayout w:type="fixed"/>
        <w:tblCellMar>
          <w:left w:w="0" w:type="dxa"/>
          <w:right w:w="0" w:type="dxa"/>
        </w:tblCellMar>
        <w:tblLook w:val="04A0" w:firstRow="1" w:lastRow="0" w:firstColumn="1" w:lastColumn="0" w:noHBand="0" w:noVBand="1"/>
      </w:tblPr>
      <w:tblGrid>
        <w:gridCol w:w="5678"/>
        <w:gridCol w:w="3862"/>
      </w:tblGrid>
      <w:tr w:rsidR="008704E4" w:rsidRPr="008704E4" w14:paraId="70159484" w14:textId="77777777" w:rsidTr="110C34E9">
        <w:trPr>
          <w:trHeight w:val="432"/>
        </w:trPr>
        <w:tc>
          <w:tcPr>
            <w:tcW w:w="5678"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71156254" w14:textId="7BD7034D" w:rsidR="008704E4" w:rsidRPr="00835A18" w:rsidRDefault="008704E4" w:rsidP="00F3067B">
            <w:pPr>
              <w:spacing w:before="80" w:after="80" w:line="227" w:lineRule="exact"/>
              <w:ind w:left="174"/>
              <w:textAlignment w:val="baseline"/>
              <w:rPr>
                <w:rFonts w:asciiTheme="minorHAnsi" w:eastAsia="Calibri" w:hAnsiTheme="minorHAnsi" w:cstheme="minorHAnsi"/>
                <w:color w:val="000000"/>
                <w:kern w:val="0"/>
                <w:sz w:val="22"/>
                <w14:ligatures w14:val="none"/>
              </w:rPr>
            </w:pPr>
            <w:r w:rsidRPr="00835A18">
              <w:rPr>
                <w:rFonts w:asciiTheme="minorHAnsi" w:eastAsia="Calibri" w:hAnsiTheme="minorHAnsi" w:cstheme="minorHAnsi"/>
                <w:color w:val="000000"/>
                <w:kern w:val="0"/>
                <w:sz w:val="22"/>
                <w14:ligatures w14:val="none"/>
              </w:rPr>
              <w:t>Execution of Contract</w:t>
            </w:r>
            <w:r w:rsidR="00F77DEF">
              <w:rPr>
                <w:rFonts w:asciiTheme="minorHAnsi" w:eastAsia="Calibri" w:hAnsiTheme="minorHAnsi" w:cstheme="minorHAnsi"/>
                <w:color w:val="000000"/>
                <w:kern w:val="0"/>
                <w:sz w:val="22"/>
                <w14:ligatures w14:val="none"/>
              </w:rPr>
              <w:t xml:space="preserve"> and kick off meeting</w:t>
            </w:r>
          </w:p>
        </w:tc>
        <w:tc>
          <w:tcPr>
            <w:tcW w:w="3862"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5C6A2B8C" w14:textId="0A94A152" w:rsidR="008704E4" w:rsidRPr="00835A18" w:rsidRDefault="005F556B" w:rsidP="00F3067B">
            <w:pPr>
              <w:spacing w:before="80" w:after="80" w:line="224" w:lineRule="exact"/>
              <w:ind w:left="258"/>
              <w:textAlignment w:val="baseline"/>
              <w:rPr>
                <w:rFonts w:asciiTheme="minorHAnsi" w:eastAsia="Calibri" w:hAnsiTheme="minorHAnsi" w:cstheme="minorHAnsi"/>
                <w:color w:val="000000"/>
                <w:kern w:val="0"/>
                <w:sz w:val="22"/>
                <w14:ligatures w14:val="none"/>
              </w:rPr>
            </w:pPr>
            <w:r>
              <w:rPr>
                <w:rFonts w:asciiTheme="minorHAnsi" w:eastAsia="Calibri" w:hAnsiTheme="minorHAnsi" w:cstheme="minorHAnsi"/>
                <w:color w:val="000000"/>
                <w:kern w:val="0"/>
                <w:sz w:val="22"/>
                <w14:ligatures w14:val="none"/>
              </w:rPr>
              <w:t>Week of June 30</w:t>
            </w:r>
            <w:r w:rsidR="008704E4" w:rsidRPr="00835A18">
              <w:rPr>
                <w:rFonts w:asciiTheme="minorHAnsi" w:eastAsia="Calibri" w:hAnsiTheme="minorHAnsi" w:cstheme="minorHAnsi"/>
                <w:color w:val="000000"/>
                <w:kern w:val="0"/>
                <w:sz w:val="22"/>
                <w14:ligatures w14:val="none"/>
              </w:rPr>
              <w:t>, 2025</w:t>
            </w:r>
          </w:p>
        </w:tc>
      </w:tr>
      <w:tr w:rsidR="008704E4" w:rsidRPr="008704E4" w14:paraId="2E168EE9" w14:textId="77777777" w:rsidTr="110C34E9">
        <w:trPr>
          <w:trHeight w:val="432"/>
        </w:trPr>
        <w:tc>
          <w:tcPr>
            <w:tcW w:w="5678"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06EF730F" w14:textId="63ED3A11" w:rsidR="008704E4" w:rsidRPr="00835A18" w:rsidRDefault="008704E4" w:rsidP="00F3067B">
            <w:pPr>
              <w:spacing w:before="80" w:after="80" w:line="226" w:lineRule="exact"/>
              <w:ind w:left="174"/>
              <w:textAlignment w:val="baseline"/>
              <w:rPr>
                <w:rFonts w:asciiTheme="minorHAnsi" w:eastAsia="Calibri" w:hAnsiTheme="minorHAnsi" w:cstheme="minorHAnsi"/>
                <w:color w:val="000000"/>
                <w:kern w:val="0"/>
                <w:sz w:val="22"/>
                <w14:ligatures w14:val="none"/>
              </w:rPr>
            </w:pPr>
          </w:p>
        </w:tc>
        <w:tc>
          <w:tcPr>
            <w:tcW w:w="3862"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2B1DB787" w14:textId="3798642E" w:rsidR="008704E4" w:rsidRPr="00835A18" w:rsidRDefault="008704E4" w:rsidP="00F77DEF">
            <w:pPr>
              <w:spacing w:before="80" w:after="80" w:line="224" w:lineRule="exact"/>
              <w:textAlignment w:val="baseline"/>
              <w:rPr>
                <w:rFonts w:asciiTheme="minorHAnsi" w:eastAsia="Calibri" w:hAnsiTheme="minorHAnsi" w:cstheme="minorHAnsi"/>
                <w:color w:val="000000"/>
                <w:kern w:val="0"/>
                <w:sz w:val="22"/>
                <w14:ligatures w14:val="none"/>
              </w:rPr>
            </w:pPr>
          </w:p>
        </w:tc>
      </w:tr>
      <w:tr w:rsidR="008704E4" w:rsidRPr="008704E4" w14:paraId="616C8860" w14:textId="77777777" w:rsidTr="110C34E9">
        <w:trPr>
          <w:trHeight w:val="432"/>
        </w:trPr>
        <w:tc>
          <w:tcPr>
            <w:tcW w:w="5678"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32754475" w14:textId="13DBAE3C" w:rsidR="008704E4" w:rsidRPr="00835A18" w:rsidRDefault="008704E4" w:rsidP="00F3067B">
            <w:pPr>
              <w:spacing w:before="80" w:after="80" w:line="226" w:lineRule="exact"/>
              <w:ind w:left="174"/>
              <w:textAlignment w:val="baseline"/>
              <w:rPr>
                <w:rFonts w:asciiTheme="minorHAnsi" w:eastAsia="Calibri" w:hAnsiTheme="minorHAnsi" w:cstheme="minorHAnsi"/>
                <w:color w:val="000000"/>
                <w:kern w:val="0"/>
                <w:sz w:val="22"/>
                <w14:ligatures w14:val="none"/>
              </w:rPr>
            </w:pPr>
            <w:r w:rsidRPr="00835A18">
              <w:rPr>
                <w:rFonts w:asciiTheme="minorHAnsi" w:eastAsia="Calibri" w:hAnsiTheme="minorHAnsi" w:cstheme="minorHAnsi"/>
                <w:color w:val="000000"/>
                <w:kern w:val="0"/>
                <w:sz w:val="22"/>
                <w14:ligatures w14:val="none"/>
              </w:rPr>
              <w:t>100% Design Development Documents</w:t>
            </w:r>
            <w:r w:rsidR="00573F39">
              <w:rPr>
                <w:rFonts w:asciiTheme="minorHAnsi" w:eastAsia="Calibri" w:hAnsiTheme="minorHAnsi" w:cstheme="minorHAnsi"/>
                <w:color w:val="000000"/>
                <w:kern w:val="0"/>
                <w:sz w:val="22"/>
                <w14:ligatures w14:val="none"/>
              </w:rPr>
              <w:t xml:space="preserve">, </w:t>
            </w:r>
            <w:r w:rsidR="00115F09">
              <w:rPr>
                <w:rFonts w:asciiTheme="minorHAnsi" w:eastAsia="Calibri" w:hAnsiTheme="minorHAnsi" w:cstheme="minorHAnsi"/>
                <w:color w:val="000000"/>
                <w:kern w:val="0"/>
                <w:sz w:val="22"/>
                <w14:ligatures w14:val="none"/>
              </w:rPr>
              <w:t xml:space="preserve">Project </w:t>
            </w:r>
            <w:r w:rsidR="00573F39">
              <w:rPr>
                <w:rFonts w:asciiTheme="minorHAnsi" w:eastAsia="Calibri" w:hAnsiTheme="minorHAnsi" w:cstheme="minorHAnsi"/>
                <w:color w:val="000000"/>
                <w:kern w:val="0"/>
                <w:sz w:val="22"/>
                <w14:ligatures w14:val="none"/>
              </w:rPr>
              <w:t>schedule</w:t>
            </w:r>
            <w:r w:rsidRPr="00835A18">
              <w:rPr>
                <w:rFonts w:asciiTheme="minorHAnsi" w:eastAsia="Calibri" w:hAnsiTheme="minorHAnsi" w:cstheme="minorHAnsi"/>
                <w:color w:val="000000"/>
                <w:kern w:val="0"/>
                <w:sz w:val="22"/>
                <w14:ligatures w14:val="none"/>
              </w:rPr>
              <w:t xml:space="preserve"> and Cost Opinion </w:t>
            </w:r>
          </w:p>
        </w:tc>
        <w:tc>
          <w:tcPr>
            <w:tcW w:w="3862"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57CFFEBD" w14:textId="6CB37336" w:rsidR="008704E4" w:rsidRPr="00835A18" w:rsidRDefault="00F1085E" w:rsidP="00F3067B">
            <w:pPr>
              <w:spacing w:before="80" w:after="80" w:line="224" w:lineRule="exact"/>
              <w:ind w:left="258"/>
              <w:textAlignment w:val="baseline"/>
              <w:rPr>
                <w:rFonts w:asciiTheme="minorHAnsi" w:eastAsia="Calibri" w:hAnsiTheme="minorHAnsi" w:cstheme="minorHAnsi"/>
                <w:color w:val="000000"/>
                <w:kern w:val="0"/>
                <w:sz w:val="22"/>
                <w14:ligatures w14:val="none"/>
              </w:rPr>
            </w:pPr>
            <w:r>
              <w:rPr>
                <w:rFonts w:asciiTheme="minorHAnsi" w:eastAsia="Calibri" w:hAnsiTheme="minorHAnsi" w:cstheme="minorHAnsi"/>
                <w:color w:val="000000"/>
                <w:kern w:val="0"/>
                <w:sz w:val="22"/>
                <w14:ligatures w14:val="none"/>
              </w:rPr>
              <w:t xml:space="preserve">To be determined by </w:t>
            </w:r>
            <w:r w:rsidR="00544E23">
              <w:rPr>
                <w:rFonts w:asciiTheme="minorHAnsi" w:eastAsia="Calibri" w:hAnsiTheme="minorHAnsi" w:cstheme="minorHAnsi"/>
                <w:color w:val="000000"/>
                <w:kern w:val="0"/>
                <w:sz w:val="22"/>
                <w14:ligatures w14:val="none"/>
              </w:rPr>
              <w:t>Designer</w:t>
            </w:r>
          </w:p>
        </w:tc>
      </w:tr>
      <w:tr w:rsidR="008704E4" w:rsidRPr="008704E4" w14:paraId="2C9D6400" w14:textId="77777777" w:rsidTr="110C34E9">
        <w:trPr>
          <w:trHeight w:val="432"/>
        </w:trPr>
        <w:tc>
          <w:tcPr>
            <w:tcW w:w="5678"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6B64F0F1" w14:textId="424F158C" w:rsidR="008704E4" w:rsidRPr="00835A18" w:rsidRDefault="00635B54" w:rsidP="00F3067B">
            <w:pPr>
              <w:spacing w:before="80" w:after="80" w:line="224" w:lineRule="exact"/>
              <w:ind w:left="174"/>
              <w:textAlignment w:val="baseline"/>
              <w:rPr>
                <w:rFonts w:asciiTheme="minorHAnsi" w:eastAsia="Calibri" w:hAnsiTheme="minorHAnsi" w:cstheme="minorHAnsi"/>
                <w:color w:val="000000"/>
                <w:kern w:val="0"/>
                <w:sz w:val="22"/>
                <w14:ligatures w14:val="none"/>
              </w:rPr>
            </w:pPr>
            <w:r>
              <w:rPr>
                <w:rFonts w:asciiTheme="minorHAnsi" w:eastAsia="Calibri" w:hAnsiTheme="minorHAnsi" w:cstheme="minorHAnsi"/>
                <w:color w:val="000000"/>
                <w:kern w:val="0"/>
                <w:sz w:val="22"/>
                <w14:ligatures w14:val="none"/>
              </w:rPr>
              <w:t>100% Construction Documents</w:t>
            </w:r>
            <w:r w:rsidR="004E26D2">
              <w:rPr>
                <w:rFonts w:asciiTheme="minorHAnsi" w:eastAsia="Calibri" w:hAnsiTheme="minorHAnsi" w:cstheme="minorHAnsi"/>
                <w:color w:val="000000"/>
                <w:kern w:val="0"/>
                <w:sz w:val="22"/>
                <w14:ligatures w14:val="none"/>
              </w:rPr>
              <w:t xml:space="preserve"> </w:t>
            </w:r>
            <w:r w:rsidR="00D718AA">
              <w:rPr>
                <w:rFonts w:asciiTheme="minorHAnsi" w:eastAsia="Calibri" w:hAnsiTheme="minorHAnsi" w:cstheme="minorHAnsi"/>
                <w:color w:val="000000"/>
                <w:kern w:val="0"/>
                <w:sz w:val="22"/>
                <w14:ligatures w14:val="none"/>
              </w:rPr>
              <w:t>to remove and replace existing chiller</w:t>
            </w:r>
          </w:p>
        </w:tc>
        <w:tc>
          <w:tcPr>
            <w:tcW w:w="3862"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1A7C4630" w14:textId="395EE73E" w:rsidR="008704E4" w:rsidRPr="00835A18" w:rsidRDefault="00544E23" w:rsidP="00F3067B">
            <w:pPr>
              <w:spacing w:before="80" w:after="80" w:line="224" w:lineRule="exact"/>
              <w:ind w:left="258"/>
              <w:textAlignment w:val="baseline"/>
              <w:rPr>
                <w:rFonts w:asciiTheme="minorHAnsi" w:eastAsia="Calibri" w:hAnsiTheme="minorHAnsi" w:cstheme="minorHAnsi"/>
                <w:color w:val="000000"/>
                <w:kern w:val="0"/>
                <w:sz w:val="22"/>
                <w14:ligatures w14:val="none"/>
              </w:rPr>
            </w:pPr>
            <w:r>
              <w:rPr>
                <w:rFonts w:asciiTheme="minorHAnsi" w:eastAsia="Calibri" w:hAnsiTheme="minorHAnsi" w:cstheme="minorHAnsi"/>
                <w:color w:val="000000"/>
                <w:kern w:val="0"/>
                <w:sz w:val="22"/>
                <w14:ligatures w14:val="none"/>
              </w:rPr>
              <w:t xml:space="preserve">To be determined by Designer </w:t>
            </w:r>
          </w:p>
        </w:tc>
      </w:tr>
      <w:tr w:rsidR="008704E4" w:rsidRPr="008704E4" w14:paraId="5CDC1866" w14:textId="77777777" w:rsidTr="00797E62">
        <w:trPr>
          <w:trHeight w:val="56"/>
        </w:trPr>
        <w:tc>
          <w:tcPr>
            <w:tcW w:w="5678"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2D120F32" w14:textId="51ED55FA" w:rsidR="008704E4" w:rsidRPr="00835A18" w:rsidRDefault="004F787A" w:rsidP="00D50491">
            <w:pPr>
              <w:spacing w:before="80" w:after="80" w:line="227" w:lineRule="exact"/>
              <w:textAlignment w:val="baseline"/>
              <w:rPr>
                <w:rFonts w:asciiTheme="minorHAnsi" w:eastAsia="Calibri" w:hAnsiTheme="minorHAnsi" w:cstheme="minorHAnsi"/>
                <w:color w:val="000000"/>
                <w:kern w:val="0"/>
                <w:sz w:val="22"/>
                <w14:ligatures w14:val="none"/>
              </w:rPr>
            </w:pPr>
            <w:r>
              <w:rPr>
                <w:rFonts w:asciiTheme="minorHAnsi" w:eastAsia="Calibri" w:hAnsiTheme="minorHAnsi" w:cstheme="minorHAnsi"/>
                <w:color w:val="000000"/>
                <w:kern w:val="0"/>
                <w:sz w:val="22"/>
                <w14:ligatures w14:val="none"/>
              </w:rPr>
              <w:t xml:space="preserve">    </w:t>
            </w:r>
            <w:r w:rsidR="004E26D2">
              <w:rPr>
                <w:rFonts w:asciiTheme="minorHAnsi" w:eastAsia="Calibri" w:hAnsiTheme="minorHAnsi" w:cstheme="minorHAnsi"/>
                <w:color w:val="000000"/>
                <w:kern w:val="0"/>
                <w:sz w:val="22"/>
                <w14:ligatures w14:val="none"/>
              </w:rPr>
              <w:t xml:space="preserve">Vendor bidding </w:t>
            </w:r>
          </w:p>
        </w:tc>
        <w:tc>
          <w:tcPr>
            <w:tcW w:w="3862"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28DDB7AC" w14:textId="21BDA219" w:rsidR="008704E4" w:rsidRPr="00835A18" w:rsidRDefault="00544E23" w:rsidP="00F3067B">
            <w:pPr>
              <w:spacing w:before="80" w:after="80" w:line="227" w:lineRule="exact"/>
              <w:ind w:left="258"/>
              <w:textAlignment w:val="baseline"/>
              <w:rPr>
                <w:rFonts w:asciiTheme="minorHAnsi" w:eastAsia="Calibri" w:hAnsiTheme="minorHAnsi" w:cstheme="minorHAnsi"/>
                <w:color w:val="000000"/>
                <w:kern w:val="0"/>
                <w:sz w:val="22"/>
                <w14:ligatures w14:val="none"/>
              </w:rPr>
            </w:pPr>
            <w:r>
              <w:rPr>
                <w:rFonts w:asciiTheme="minorHAnsi" w:eastAsia="Calibri" w:hAnsiTheme="minorHAnsi" w:cstheme="minorHAnsi"/>
                <w:color w:val="000000"/>
                <w:kern w:val="0"/>
                <w:sz w:val="22"/>
                <w14:ligatures w14:val="none"/>
              </w:rPr>
              <w:t>To be determined by Designer</w:t>
            </w:r>
          </w:p>
        </w:tc>
      </w:tr>
      <w:tr w:rsidR="008704E4" w:rsidRPr="008704E4" w14:paraId="049B6452" w14:textId="77777777" w:rsidTr="110C34E9">
        <w:trPr>
          <w:trHeight w:val="432"/>
        </w:trPr>
        <w:tc>
          <w:tcPr>
            <w:tcW w:w="5678"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02A0F5DF" w14:textId="1689A357" w:rsidR="008704E4" w:rsidRPr="00835A18" w:rsidRDefault="00F1085E" w:rsidP="00D50491">
            <w:pPr>
              <w:spacing w:before="80" w:after="80" w:line="226" w:lineRule="exact"/>
              <w:textAlignment w:val="baseline"/>
              <w:rPr>
                <w:rFonts w:asciiTheme="minorHAnsi" w:eastAsia="Calibri" w:hAnsiTheme="minorHAnsi" w:cstheme="minorHAnsi"/>
                <w:color w:val="000000"/>
                <w:kern w:val="0"/>
                <w:sz w:val="22"/>
                <w14:ligatures w14:val="none"/>
              </w:rPr>
            </w:pPr>
            <w:r>
              <w:rPr>
                <w:rFonts w:asciiTheme="minorHAnsi" w:eastAsia="Calibri" w:hAnsiTheme="minorHAnsi" w:cstheme="minorHAnsi"/>
                <w:color w:val="000000"/>
                <w:kern w:val="0"/>
                <w:sz w:val="22"/>
                <w14:ligatures w14:val="none"/>
              </w:rPr>
              <w:t xml:space="preserve">    </w:t>
            </w:r>
            <w:r w:rsidR="00EA136E">
              <w:rPr>
                <w:rFonts w:asciiTheme="minorHAnsi" w:eastAsia="Calibri" w:hAnsiTheme="minorHAnsi" w:cstheme="minorHAnsi"/>
                <w:color w:val="000000"/>
                <w:kern w:val="0"/>
                <w:sz w:val="22"/>
                <w14:ligatures w14:val="none"/>
              </w:rPr>
              <w:t xml:space="preserve">Execution of </w:t>
            </w:r>
            <w:r w:rsidR="002C0B51">
              <w:rPr>
                <w:rFonts w:asciiTheme="minorHAnsi" w:eastAsia="Calibri" w:hAnsiTheme="minorHAnsi" w:cstheme="minorHAnsi"/>
                <w:color w:val="000000"/>
                <w:kern w:val="0"/>
                <w:sz w:val="22"/>
                <w14:ligatures w14:val="none"/>
              </w:rPr>
              <w:t xml:space="preserve">chiller </w:t>
            </w:r>
            <w:r w:rsidR="00EA136E">
              <w:rPr>
                <w:rFonts w:asciiTheme="minorHAnsi" w:eastAsia="Calibri" w:hAnsiTheme="minorHAnsi" w:cstheme="minorHAnsi"/>
                <w:color w:val="000000"/>
                <w:kern w:val="0"/>
                <w:sz w:val="22"/>
                <w14:ligatures w14:val="none"/>
              </w:rPr>
              <w:t>vendor contract documents</w:t>
            </w:r>
          </w:p>
        </w:tc>
        <w:tc>
          <w:tcPr>
            <w:tcW w:w="3862"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7405264E" w14:textId="69EBED54" w:rsidR="008704E4" w:rsidRPr="00835A18" w:rsidRDefault="00544E23" w:rsidP="00D50491">
            <w:pPr>
              <w:spacing w:before="80" w:after="80" w:line="226" w:lineRule="exact"/>
              <w:textAlignment w:val="baseline"/>
              <w:rPr>
                <w:rFonts w:asciiTheme="minorHAnsi" w:eastAsia="Calibri" w:hAnsiTheme="minorHAnsi" w:cstheme="minorHAnsi"/>
                <w:color w:val="000000"/>
                <w:kern w:val="0"/>
                <w:sz w:val="22"/>
                <w14:ligatures w14:val="none"/>
              </w:rPr>
            </w:pPr>
            <w:r>
              <w:rPr>
                <w:rFonts w:asciiTheme="minorHAnsi" w:eastAsia="Calibri" w:hAnsiTheme="minorHAnsi" w:cstheme="minorHAnsi"/>
                <w:color w:val="000000"/>
                <w:kern w:val="0"/>
                <w:sz w:val="22"/>
                <w14:ligatures w14:val="none"/>
              </w:rPr>
              <w:t xml:space="preserve">     To be determined by Designer</w:t>
            </w:r>
          </w:p>
        </w:tc>
      </w:tr>
      <w:tr w:rsidR="008704E4" w:rsidRPr="008704E4" w14:paraId="67EBD9C2" w14:textId="77777777" w:rsidTr="110C34E9">
        <w:trPr>
          <w:trHeight w:val="432"/>
        </w:trPr>
        <w:tc>
          <w:tcPr>
            <w:tcW w:w="5678"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58644A12" w14:textId="48A4E2CF" w:rsidR="008704E4" w:rsidRPr="00835A18" w:rsidRDefault="004F787A" w:rsidP="004F787A">
            <w:pPr>
              <w:spacing w:before="80" w:after="80" w:line="226" w:lineRule="exact"/>
              <w:textAlignment w:val="baseline"/>
              <w:rPr>
                <w:rFonts w:asciiTheme="minorHAnsi" w:eastAsia="Calibri" w:hAnsiTheme="minorHAnsi" w:cstheme="minorHAnsi"/>
                <w:color w:val="000000"/>
                <w:kern w:val="0"/>
                <w:sz w:val="22"/>
                <w14:ligatures w14:val="none"/>
              </w:rPr>
            </w:pPr>
            <w:r>
              <w:rPr>
                <w:rFonts w:asciiTheme="minorHAnsi" w:eastAsia="Calibri" w:hAnsiTheme="minorHAnsi" w:cstheme="minorHAnsi"/>
                <w:color w:val="000000"/>
                <w:kern w:val="0"/>
                <w:sz w:val="22"/>
                <w14:ligatures w14:val="none"/>
              </w:rPr>
              <w:t xml:space="preserve">    </w:t>
            </w:r>
            <w:r w:rsidR="00EA136E">
              <w:rPr>
                <w:rFonts w:asciiTheme="minorHAnsi" w:eastAsia="Calibri" w:hAnsiTheme="minorHAnsi" w:cstheme="minorHAnsi"/>
                <w:color w:val="000000"/>
                <w:kern w:val="0"/>
                <w:sz w:val="22"/>
                <w14:ligatures w14:val="none"/>
              </w:rPr>
              <w:t>Procurement of replacement chiller</w:t>
            </w:r>
          </w:p>
        </w:tc>
        <w:tc>
          <w:tcPr>
            <w:tcW w:w="3862"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1A7A7BCB" w14:textId="29F09CC2" w:rsidR="008704E4" w:rsidRPr="00835A18" w:rsidRDefault="00544E23" w:rsidP="000A7B77">
            <w:pPr>
              <w:spacing w:before="80" w:after="80" w:line="226" w:lineRule="exact"/>
              <w:textAlignment w:val="baseline"/>
              <w:rPr>
                <w:rFonts w:asciiTheme="minorHAnsi" w:eastAsia="Calibri" w:hAnsiTheme="minorHAnsi" w:cstheme="minorHAnsi"/>
                <w:color w:val="000000"/>
                <w:kern w:val="0"/>
                <w:sz w:val="22"/>
                <w14:ligatures w14:val="none"/>
              </w:rPr>
            </w:pPr>
            <w:r>
              <w:rPr>
                <w:rFonts w:asciiTheme="minorHAnsi" w:eastAsia="Calibri" w:hAnsiTheme="minorHAnsi" w:cstheme="minorHAnsi"/>
                <w:color w:val="000000"/>
                <w:kern w:val="0"/>
                <w:sz w:val="22"/>
                <w14:ligatures w14:val="none"/>
              </w:rPr>
              <w:t xml:space="preserve">     To be determined by Designer</w:t>
            </w:r>
          </w:p>
        </w:tc>
      </w:tr>
      <w:tr w:rsidR="008704E4" w:rsidRPr="008704E4" w14:paraId="37C809F1" w14:textId="77777777" w:rsidTr="110C34E9">
        <w:trPr>
          <w:trHeight w:val="432"/>
        </w:trPr>
        <w:tc>
          <w:tcPr>
            <w:tcW w:w="5678"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5E0DDE76" w14:textId="7B1D03A0" w:rsidR="008704E4" w:rsidRPr="00835A18" w:rsidRDefault="00F1085E" w:rsidP="00F3067B">
            <w:pPr>
              <w:spacing w:before="80" w:after="80" w:line="224" w:lineRule="exact"/>
              <w:ind w:left="174"/>
              <w:textAlignment w:val="baseline"/>
              <w:rPr>
                <w:rFonts w:asciiTheme="minorHAnsi" w:eastAsia="Calibri" w:hAnsiTheme="minorHAnsi" w:cstheme="minorHAnsi"/>
                <w:color w:val="000000"/>
                <w:kern w:val="0"/>
                <w:sz w:val="22"/>
                <w14:ligatures w14:val="none"/>
              </w:rPr>
            </w:pPr>
            <w:r>
              <w:rPr>
                <w:rFonts w:asciiTheme="minorHAnsi" w:eastAsia="Calibri" w:hAnsiTheme="minorHAnsi" w:cstheme="minorHAnsi"/>
                <w:color w:val="000000"/>
                <w:kern w:val="0"/>
                <w:sz w:val="22"/>
                <w14:ligatures w14:val="none"/>
              </w:rPr>
              <w:t>Construction</w:t>
            </w:r>
          </w:p>
        </w:tc>
        <w:tc>
          <w:tcPr>
            <w:tcW w:w="3862"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551C3FCA" w14:textId="44657D6F" w:rsidR="008704E4" w:rsidRPr="00835A18" w:rsidRDefault="00544E23" w:rsidP="00F3067B">
            <w:pPr>
              <w:spacing w:before="80" w:after="80" w:line="224" w:lineRule="exact"/>
              <w:ind w:left="258"/>
              <w:textAlignment w:val="baseline"/>
              <w:rPr>
                <w:rFonts w:asciiTheme="minorHAnsi" w:eastAsia="Calibri" w:hAnsiTheme="minorHAnsi" w:cstheme="minorHAnsi"/>
                <w:color w:val="000000"/>
                <w:kern w:val="0"/>
                <w:sz w:val="22"/>
                <w14:ligatures w14:val="none"/>
              </w:rPr>
            </w:pPr>
            <w:r>
              <w:rPr>
                <w:rFonts w:asciiTheme="minorHAnsi" w:eastAsia="Calibri" w:hAnsiTheme="minorHAnsi" w:cstheme="minorHAnsi"/>
                <w:color w:val="000000"/>
                <w:kern w:val="0"/>
                <w:sz w:val="22"/>
                <w14:ligatures w14:val="none"/>
              </w:rPr>
              <w:t>To be determined by Designer</w:t>
            </w:r>
          </w:p>
        </w:tc>
      </w:tr>
      <w:tr w:rsidR="008704E4" w:rsidRPr="008704E4" w14:paraId="0381139A" w14:textId="77777777" w:rsidTr="110C34E9">
        <w:trPr>
          <w:trHeight w:val="432"/>
        </w:trPr>
        <w:tc>
          <w:tcPr>
            <w:tcW w:w="5678"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10322910" w14:textId="4D990375" w:rsidR="008704E4" w:rsidRPr="00835A18" w:rsidRDefault="008704E4" w:rsidP="00F3067B">
            <w:pPr>
              <w:spacing w:before="80" w:after="80" w:line="224" w:lineRule="exact"/>
              <w:ind w:left="174"/>
              <w:textAlignment w:val="baseline"/>
              <w:rPr>
                <w:rFonts w:asciiTheme="minorHAnsi" w:eastAsia="Calibri" w:hAnsiTheme="minorHAnsi" w:cstheme="minorHAnsi"/>
                <w:color w:val="000000"/>
                <w:kern w:val="0"/>
                <w:sz w:val="22"/>
                <w14:ligatures w14:val="none"/>
              </w:rPr>
            </w:pPr>
            <w:r w:rsidRPr="00835A18">
              <w:rPr>
                <w:rFonts w:asciiTheme="minorHAnsi" w:eastAsia="Calibri" w:hAnsiTheme="minorHAnsi" w:cstheme="minorHAnsi"/>
                <w:color w:val="000000"/>
                <w:kern w:val="0"/>
                <w:sz w:val="22"/>
                <w14:ligatures w14:val="none"/>
              </w:rPr>
              <w:t xml:space="preserve"> </w:t>
            </w:r>
          </w:p>
        </w:tc>
        <w:tc>
          <w:tcPr>
            <w:tcW w:w="3862"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6F5DFB5D" w14:textId="6B7D4A58" w:rsidR="008704E4" w:rsidRPr="00835A18" w:rsidRDefault="008704E4" w:rsidP="00F3067B">
            <w:pPr>
              <w:spacing w:before="80" w:after="80" w:line="226" w:lineRule="exact"/>
              <w:ind w:left="258"/>
              <w:textAlignment w:val="baseline"/>
              <w:rPr>
                <w:rFonts w:asciiTheme="minorHAnsi" w:eastAsia="Calibri" w:hAnsiTheme="minorHAnsi" w:cstheme="minorHAnsi"/>
                <w:color w:val="000000"/>
                <w:kern w:val="0"/>
                <w:sz w:val="22"/>
                <w14:ligatures w14:val="none"/>
              </w:rPr>
            </w:pPr>
          </w:p>
        </w:tc>
      </w:tr>
      <w:tr w:rsidR="008704E4" w:rsidRPr="008704E4" w14:paraId="1A22D65E" w14:textId="77777777" w:rsidTr="110C34E9">
        <w:trPr>
          <w:trHeight w:val="432"/>
        </w:trPr>
        <w:tc>
          <w:tcPr>
            <w:tcW w:w="5678"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09D9B551" w14:textId="77777777" w:rsidR="008704E4" w:rsidRPr="005F556B" w:rsidRDefault="008704E4" w:rsidP="00F3067B">
            <w:pPr>
              <w:spacing w:before="80" w:after="80" w:line="224" w:lineRule="exact"/>
              <w:ind w:left="174"/>
              <w:textAlignment w:val="baseline"/>
              <w:rPr>
                <w:rFonts w:asciiTheme="minorHAnsi" w:eastAsia="Calibri" w:hAnsiTheme="minorHAnsi" w:cstheme="minorHAnsi"/>
                <w:b/>
                <w:bCs/>
                <w:color w:val="000000"/>
                <w:kern w:val="0"/>
                <w:sz w:val="28"/>
                <w:szCs w:val="28"/>
                <w14:ligatures w14:val="none"/>
              </w:rPr>
            </w:pPr>
            <w:r w:rsidRPr="005F556B">
              <w:rPr>
                <w:rFonts w:asciiTheme="minorHAnsi" w:eastAsia="Calibri" w:hAnsiTheme="minorHAnsi" w:cstheme="minorHAnsi"/>
                <w:b/>
                <w:bCs/>
                <w:color w:val="000000"/>
                <w:kern w:val="0"/>
                <w:sz w:val="28"/>
                <w:szCs w:val="28"/>
                <w14:ligatures w14:val="none"/>
              </w:rPr>
              <w:t>Close out *</w:t>
            </w:r>
          </w:p>
        </w:tc>
        <w:tc>
          <w:tcPr>
            <w:tcW w:w="3862"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2766499D" w14:textId="22343D16" w:rsidR="008704E4" w:rsidRPr="005F556B" w:rsidRDefault="005A7589" w:rsidP="00F3067B">
            <w:pPr>
              <w:spacing w:before="80" w:after="80" w:line="224" w:lineRule="exact"/>
              <w:ind w:left="258"/>
              <w:textAlignment w:val="baseline"/>
              <w:rPr>
                <w:rFonts w:asciiTheme="minorHAnsi" w:eastAsia="Calibri" w:hAnsiTheme="minorHAnsi"/>
                <w:b/>
                <w:bCs/>
                <w:color w:val="000000"/>
                <w:kern w:val="0"/>
                <w:sz w:val="28"/>
                <w:szCs w:val="28"/>
                <w14:ligatures w14:val="none"/>
              </w:rPr>
            </w:pPr>
            <w:r w:rsidRPr="005F556B">
              <w:rPr>
                <w:rFonts w:asciiTheme="minorHAnsi" w:eastAsia="Calibri" w:hAnsiTheme="minorHAnsi"/>
                <w:b/>
                <w:bCs/>
                <w:color w:val="000000"/>
                <w:kern w:val="0"/>
                <w:sz w:val="28"/>
                <w:szCs w:val="28"/>
                <w14:ligatures w14:val="none"/>
              </w:rPr>
              <w:t>March 1</w:t>
            </w:r>
            <w:r w:rsidR="005E3647" w:rsidRPr="005F556B">
              <w:rPr>
                <w:rFonts w:asciiTheme="minorHAnsi" w:eastAsia="Calibri" w:hAnsiTheme="minorHAnsi"/>
                <w:b/>
                <w:bCs/>
                <w:color w:val="000000"/>
                <w:kern w:val="0"/>
                <w:sz w:val="28"/>
                <w:szCs w:val="28"/>
                <w14:ligatures w14:val="none"/>
              </w:rPr>
              <w:t>, 202</w:t>
            </w:r>
            <w:r w:rsidR="0071713A" w:rsidRPr="005F556B">
              <w:rPr>
                <w:rFonts w:asciiTheme="minorHAnsi" w:eastAsia="Calibri" w:hAnsiTheme="minorHAnsi"/>
                <w:b/>
                <w:bCs/>
                <w:color w:val="000000"/>
                <w:kern w:val="0"/>
                <w:sz w:val="28"/>
                <w:szCs w:val="28"/>
                <w14:ligatures w14:val="none"/>
              </w:rPr>
              <w:t>6</w:t>
            </w:r>
          </w:p>
        </w:tc>
      </w:tr>
    </w:tbl>
    <w:p w14:paraId="3A2752B1" w14:textId="4247E647" w:rsidR="008704E4" w:rsidRPr="00835A18" w:rsidRDefault="000D006A" w:rsidP="00F3067B">
      <w:pPr>
        <w:spacing w:before="120" w:line="226" w:lineRule="exact"/>
        <w:textAlignment w:val="baseline"/>
        <w:rPr>
          <w:rFonts w:asciiTheme="minorHAnsi" w:eastAsia="Calibri" w:hAnsiTheme="minorHAnsi" w:cstheme="minorHAnsi"/>
          <w:i/>
          <w:iCs/>
          <w:color w:val="000000"/>
          <w:kern w:val="0"/>
          <w:sz w:val="22"/>
          <w14:ligatures w14:val="none"/>
        </w:rPr>
      </w:pPr>
      <w:r w:rsidRPr="00835A18">
        <w:rPr>
          <w:rFonts w:asciiTheme="minorHAnsi" w:eastAsia="Calibri" w:hAnsiTheme="minorHAnsi" w:cstheme="minorHAnsi"/>
          <w:color w:val="000000"/>
          <w:spacing w:val="-2"/>
          <w:kern w:val="0"/>
          <w:sz w:val="22"/>
          <w14:ligatures w14:val="none"/>
        </w:rPr>
        <w:t xml:space="preserve">       </w:t>
      </w:r>
      <w:r w:rsidR="00606F4E">
        <w:rPr>
          <w:rFonts w:asciiTheme="minorHAnsi" w:eastAsia="Calibri" w:hAnsiTheme="minorHAnsi" w:cstheme="minorHAnsi"/>
          <w:color w:val="000000"/>
          <w:spacing w:val="-2"/>
          <w:kern w:val="0"/>
          <w:sz w:val="22"/>
          <w14:ligatures w14:val="none"/>
        </w:rPr>
        <w:t>*</w:t>
      </w:r>
      <w:r w:rsidR="00606F4E" w:rsidRPr="00835A18">
        <w:rPr>
          <w:rFonts w:asciiTheme="minorHAnsi" w:eastAsia="Calibri" w:hAnsiTheme="minorHAnsi" w:cstheme="minorHAnsi"/>
          <w:color w:val="000000"/>
          <w:spacing w:val="-2"/>
          <w:kern w:val="0"/>
          <w:sz w:val="22"/>
          <w14:ligatures w14:val="none"/>
        </w:rPr>
        <w:t xml:space="preserve"> Confirmed</w:t>
      </w:r>
      <w:r w:rsidRPr="00835A18">
        <w:rPr>
          <w:rFonts w:asciiTheme="minorHAnsi" w:eastAsia="Calibri" w:hAnsiTheme="minorHAnsi" w:cstheme="minorHAnsi"/>
          <w:i/>
          <w:iCs/>
          <w:color w:val="000000"/>
          <w:spacing w:val="-2"/>
          <w:kern w:val="0"/>
          <w:sz w:val="22"/>
          <w14:ligatures w14:val="none"/>
        </w:rPr>
        <w:t xml:space="preserve"> </w:t>
      </w:r>
      <w:r w:rsidRPr="00835A18">
        <w:rPr>
          <w:rFonts w:asciiTheme="minorHAnsi" w:eastAsia="Calibri" w:hAnsiTheme="minorHAnsi" w:cstheme="minorHAnsi"/>
          <w:i/>
          <w:iCs/>
          <w:color w:val="000000"/>
          <w:kern w:val="0"/>
          <w:sz w:val="22"/>
          <w14:ligatures w14:val="none"/>
        </w:rPr>
        <w:t>d</w:t>
      </w:r>
      <w:r w:rsidR="008704E4" w:rsidRPr="00835A18">
        <w:rPr>
          <w:rFonts w:asciiTheme="minorHAnsi" w:eastAsia="Calibri" w:hAnsiTheme="minorHAnsi" w:cstheme="minorHAnsi"/>
          <w:i/>
          <w:iCs/>
          <w:color w:val="000000"/>
          <w:kern w:val="0"/>
          <w:sz w:val="22"/>
          <w14:ligatures w14:val="none"/>
        </w:rPr>
        <w:t>ates</w:t>
      </w:r>
      <w:r w:rsidRPr="00835A18">
        <w:rPr>
          <w:rFonts w:asciiTheme="minorHAnsi" w:eastAsia="Calibri" w:hAnsiTheme="minorHAnsi" w:cstheme="minorHAnsi"/>
          <w:i/>
          <w:iCs/>
          <w:color w:val="000000"/>
          <w:kern w:val="0"/>
          <w:sz w:val="22"/>
          <w14:ligatures w14:val="none"/>
        </w:rPr>
        <w:t xml:space="preserve"> will be</w:t>
      </w:r>
      <w:r w:rsidR="008704E4" w:rsidRPr="00835A18">
        <w:rPr>
          <w:rFonts w:asciiTheme="minorHAnsi" w:eastAsia="Calibri" w:hAnsiTheme="minorHAnsi" w:cstheme="minorHAnsi"/>
          <w:i/>
          <w:iCs/>
          <w:color w:val="000000"/>
          <w:kern w:val="0"/>
          <w:sz w:val="22"/>
          <w14:ligatures w14:val="none"/>
        </w:rPr>
        <w:t xml:space="preserve"> dependent on </w:t>
      </w:r>
      <w:r w:rsidR="00483A6C" w:rsidRPr="00835A18">
        <w:rPr>
          <w:rFonts w:asciiTheme="minorHAnsi" w:eastAsia="Calibri" w:hAnsiTheme="minorHAnsi" w:cstheme="minorHAnsi"/>
          <w:i/>
          <w:iCs/>
          <w:color w:val="000000"/>
          <w:kern w:val="0"/>
          <w:sz w:val="22"/>
          <w14:ligatures w14:val="none"/>
        </w:rPr>
        <w:t>equipment,</w:t>
      </w:r>
      <w:r w:rsidR="008704E4" w:rsidRPr="00835A18">
        <w:rPr>
          <w:rFonts w:asciiTheme="minorHAnsi" w:eastAsia="Calibri" w:hAnsiTheme="minorHAnsi" w:cstheme="minorHAnsi"/>
          <w:i/>
          <w:iCs/>
          <w:color w:val="000000"/>
          <w:kern w:val="0"/>
          <w:sz w:val="22"/>
          <w14:ligatures w14:val="none"/>
        </w:rPr>
        <w:t xml:space="preserve"> procurement and delivery</w:t>
      </w:r>
      <w:r w:rsidRPr="00835A18">
        <w:rPr>
          <w:rFonts w:asciiTheme="minorHAnsi" w:eastAsia="Calibri" w:hAnsiTheme="minorHAnsi" w:cstheme="minorHAnsi"/>
          <w:i/>
          <w:iCs/>
          <w:color w:val="000000"/>
          <w:kern w:val="0"/>
          <w:sz w:val="22"/>
          <w14:ligatures w14:val="none"/>
        </w:rPr>
        <w:t>.</w:t>
      </w:r>
    </w:p>
    <w:p w14:paraId="5D770CBC" w14:textId="77777777" w:rsidR="000D006A" w:rsidRPr="00835A18" w:rsidRDefault="000D006A" w:rsidP="008704E4">
      <w:pPr>
        <w:tabs>
          <w:tab w:val="left" w:pos="720"/>
        </w:tabs>
        <w:spacing w:before="78" w:line="248" w:lineRule="exact"/>
        <w:jc w:val="both"/>
        <w:textAlignment w:val="baseline"/>
        <w:rPr>
          <w:rFonts w:asciiTheme="minorHAnsi" w:eastAsia="Calibri" w:hAnsiTheme="minorHAnsi" w:cstheme="minorHAnsi"/>
          <w:b/>
          <w:color w:val="000000"/>
          <w:spacing w:val="-4"/>
          <w:kern w:val="0"/>
          <w:sz w:val="22"/>
          <w14:ligatures w14:val="none"/>
        </w:rPr>
      </w:pPr>
    </w:p>
    <w:p w14:paraId="1AFB53C4" w14:textId="142B8463" w:rsidR="00A300BF" w:rsidRPr="00835A18" w:rsidRDefault="00A300BF" w:rsidP="00EA475B">
      <w:pPr>
        <w:pStyle w:val="Heading1"/>
        <w:pageBreakBefore/>
        <w:numPr>
          <w:ilvl w:val="0"/>
          <w:numId w:val="22"/>
        </w:numPr>
        <w:pBdr>
          <w:bottom w:val="single" w:sz="4" w:space="1" w:color="595959" w:themeColor="text1" w:themeTint="A6"/>
        </w:pBdr>
        <w:spacing w:after="160" w:line="259" w:lineRule="auto"/>
        <w:ind w:left="360"/>
        <w:jc w:val="both"/>
        <w:rPr>
          <w:rFonts w:asciiTheme="minorHAnsi" w:hAnsiTheme="minorHAnsi" w:cstheme="minorHAnsi"/>
        </w:rPr>
      </w:pPr>
      <w:r w:rsidRPr="00835A18">
        <w:rPr>
          <w:rFonts w:asciiTheme="minorHAnsi" w:hAnsiTheme="minorHAnsi" w:cstheme="minorHAnsi"/>
        </w:rPr>
        <w:lastRenderedPageBreak/>
        <w:t>Introduction</w:t>
      </w:r>
    </w:p>
    <w:p w14:paraId="36C94884" w14:textId="5785C21E" w:rsidR="00A300BF" w:rsidRPr="00D26B94" w:rsidRDefault="0026528F" w:rsidP="00C2744D">
      <w:pPr>
        <w:pStyle w:val="Heading2"/>
        <w:numPr>
          <w:ilvl w:val="1"/>
          <w:numId w:val="0"/>
        </w:numPr>
        <w:spacing w:before="360" w:after="0" w:line="259" w:lineRule="auto"/>
        <w:ind w:left="720" w:hanging="720"/>
        <w:jc w:val="both"/>
        <w:rPr>
          <w:rFonts w:asciiTheme="minorHAnsi" w:hAnsiTheme="minorHAnsi" w:cstheme="minorHAnsi"/>
          <w:sz w:val="28"/>
          <w:szCs w:val="28"/>
        </w:rPr>
      </w:pPr>
      <w:r w:rsidRPr="00D26B94">
        <w:rPr>
          <w:rFonts w:asciiTheme="minorHAnsi" w:hAnsiTheme="minorHAnsi" w:cstheme="minorHAnsi"/>
          <w:sz w:val="28"/>
          <w:szCs w:val="28"/>
        </w:rPr>
        <w:t>1.1</w:t>
      </w:r>
      <w:r w:rsidR="00FE2CB6" w:rsidRPr="00D26B94">
        <w:rPr>
          <w:rFonts w:asciiTheme="minorHAnsi" w:hAnsiTheme="minorHAnsi" w:cstheme="minorHAnsi"/>
          <w:sz w:val="28"/>
          <w:szCs w:val="28"/>
        </w:rPr>
        <w:tab/>
      </w:r>
      <w:r w:rsidR="00A300BF" w:rsidRPr="00D26B94">
        <w:rPr>
          <w:rFonts w:asciiTheme="minorHAnsi" w:hAnsiTheme="minorHAnsi" w:cstheme="minorHAnsi"/>
          <w:sz w:val="28"/>
          <w:szCs w:val="28"/>
        </w:rPr>
        <w:t>Purpose</w:t>
      </w:r>
    </w:p>
    <w:p w14:paraId="62EFC046" w14:textId="77777777" w:rsidR="00A300BF" w:rsidRPr="00835A18" w:rsidRDefault="00A300BF" w:rsidP="0064641F">
      <w:pPr>
        <w:jc w:val="both"/>
        <w:rPr>
          <w:rFonts w:asciiTheme="minorHAnsi" w:hAnsiTheme="minorHAnsi" w:cstheme="minorHAnsi"/>
        </w:rPr>
      </w:pPr>
      <w:r w:rsidRPr="00835A18">
        <w:rPr>
          <w:rFonts w:asciiTheme="minorHAnsi" w:hAnsiTheme="minorHAnsi" w:cstheme="minorHAnsi"/>
        </w:rPr>
        <w:t>The purpose of this Request for Proposals (RFP) is to solicit proposals from Responsible Respondents to provide the goods and/or services identified on the RFP cover sheet and further described in Section 4 of this RFP to IJB, as identified on the RFP cover sheet. IJB intends to award a Contract(s) beginning and ending on the dates listed on the RFP cover sheet, and IJB, in its sole discretion, may extend the Contract(s) for up to the number of annual extensions identified on the RFP cover sheet.</w:t>
      </w:r>
    </w:p>
    <w:p w14:paraId="22B032D8" w14:textId="4A8A18CE" w:rsidR="00A300BF" w:rsidRPr="00D26B94" w:rsidRDefault="0026528F" w:rsidP="0064641F">
      <w:pPr>
        <w:pStyle w:val="Heading2"/>
        <w:numPr>
          <w:ilvl w:val="1"/>
          <w:numId w:val="0"/>
        </w:numPr>
        <w:spacing w:before="360" w:after="0" w:line="259" w:lineRule="auto"/>
        <w:ind w:left="720" w:hanging="720"/>
        <w:jc w:val="both"/>
        <w:rPr>
          <w:rFonts w:asciiTheme="minorHAnsi" w:hAnsiTheme="minorHAnsi" w:cstheme="minorHAnsi"/>
          <w:sz w:val="28"/>
          <w:szCs w:val="28"/>
        </w:rPr>
      </w:pPr>
      <w:r w:rsidRPr="00D26B94">
        <w:rPr>
          <w:rFonts w:asciiTheme="minorHAnsi" w:hAnsiTheme="minorHAnsi" w:cstheme="minorHAnsi"/>
          <w:sz w:val="28"/>
          <w:szCs w:val="28"/>
        </w:rPr>
        <w:t>1.2</w:t>
      </w:r>
      <w:r w:rsidR="00C71516" w:rsidRPr="00D26B94">
        <w:rPr>
          <w:rFonts w:asciiTheme="minorHAnsi" w:hAnsiTheme="minorHAnsi" w:cstheme="minorHAnsi"/>
          <w:sz w:val="28"/>
          <w:szCs w:val="28"/>
        </w:rPr>
        <w:tab/>
      </w:r>
      <w:r w:rsidR="00A300BF" w:rsidRPr="00D26B94">
        <w:rPr>
          <w:rFonts w:asciiTheme="minorHAnsi" w:hAnsiTheme="minorHAnsi" w:cstheme="minorHAnsi"/>
          <w:sz w:val="28"/>
          <w:szCs w:val="28"/>
        </w:rPr>
        <w:t>Definitions</w:t>
      </w:r>
    </w:p>
    <w:p w14:paraId="5C9B5425" w14:textId="77777777" w:rsidR="00A300BF" w:rsidRPr="00835A18" w:rsidRDefault="00A300BF" w:rsidP="0064641F">
      <w:pPr>
        <w:jc w:val="both"/>
        <w:rPr>
          <w:rFonts w:asciiTheme="minorHAnsi" w:hAnsiTheme="minorHAnsi" w:cstheme="minorHAnsi"/>
        </w:rPr>
      </w:pPr>
      <w:r w:rsidRPr="00835A18">
        <w:rPr>
          <w:rFonts w:asciiTheme="minorHAnsi" w:hAnsiTheme="minorHAnsi" w:cstheme="minorHAnsi"/>
        </w:rPr>
        <w:t>For the purposes of this RFP and the resulting contract, the following terms are defined.</w:t>
      </w:r>
    </w:p>
    <w:p w14:paraId="4DF7FAD0" w14:textId="5E4CBB27" w:rsidR="00A300BF" w:rsidRPr="00835A18" w:rsidRDefault="00A300BF" w:rsidP="0064641F">
      <w:pPr>
        <w:jc w:val="both"/>
        <w:rPr>
          <w:rFonts w:asciiTheme="minorHAnsi" w:hAnsiTheme="minorHAnsi" w:cstheme="minorHAnsi"/>
        </w:rPr>
      </w:pPr>
      <w:r w:rsidRPr="00835A18">
        <w:rPr>
          <w:rFonts w:asciiTheme="minorHAnsi" w:hAnsiTheme="minorHAnsi" w:cstheme="minorHAnsi"/>
          <w:b/>
        </w:rPr>
        <w:t xml:space="preserve">“Proposal” </w:t>
      </w:r>
      <w:r w:rsidRPr="00835A18">
        <w:rPr>
          <w:rFonts w:asciiTheme="minorHAnsi" w:hAnsiTheme="minorHAnsi" w:cstheme="minorHAnsi"/>
        </w:rPr>
        <w:t xml:space="preserve">means </w:t>
      </w:r>
      <w:r w:rsidR="00882927">
        <w:rPr>
          <w:rFonts w:asciiTheme="minorHAnsi" w:hAnsiTheme="minorHAnsi" w:cstheme="minorHAnsi"/>
        </w:rPr>
        <w:t xml:space="preserve">the </w:t>
      </w:r>
      <w:r w:rsidRPr="00835A18">
        <w:rPr>
          <w:rFonts w:asciiTheme="minorHAnsi" w:hAnsiTheme="minorHAnsi" w:cstheme="minorHAnsi"/>
        </w:rPr>
        <w:t>Respondent’s proposal submitted in response to the RFP.</w:t>
      </w:r>
    </w:p>
    <w:p w14:paraId="3D5DE291" w14:textId="66EA1E22" w:rsidR="00A300BF" w:rsidRPr="00835A18" w:rsidRDefault="00A300BF" w:rsidP="0064641F">
      <w:pPr>
        <w:jc w:val="both"/>
        <w:rPr>
          <w:rFonts w:asciiTheme="minorHAnsi" w:hAnsiTheme="minorHAnsi"/>
        </w:rPr>
      </w:pPr>
      <w:r w:rsidRPr="1C1344C6">
        <w:rPr>
          <w:rFonts w:asciiTheme="minorHAnsi" w:hAnsiTheme="minorHAnsi"/>
          <w:b/>
        </w:rPr>
        <w:t xml:space="preserve">“Contract” </w:t>
      </w:r>
      <w:r w:rsidRPr="1C1344C6">
        <w:rPr>
          <w:rFonts w:asciiTheme="minorHAnsi" w:hAnsiTheme="minorHAnsi"/>
        </w:rPr>
        <w:t xml:space="preserve">means the contract(s) entered with </w:t>
      </w:r>
      <w:r w:rsidR="00882927">
        <w:rPr>
          <w:rFonts w:asciiTheme="minorHAnsi" w:hAnsiTheme="minorHAnsi"/>
        </w:rPr>
        <w:t xml:space="preserve">the </w:t>
      </w:r>
      <w:r w:rsidRPr="1C1344C6">
        <w:rPr>
          <w:rFonts w:asciiTheme="minorHAnsi" w:hAnsiTheme="minorHAnsi"/>
        </w:rPr>
        <w:t>Respondent(s) as described in section 6.</w:t>
      </w:r>
    </w:p>
    <w:p w14:paraId="55C9A8D2" w14:textId="77777777" w:rsidR="00A300BF" w:rsidRPr="00835A18" w:rsidRDefault="00A300BF" w:rsidP="0064641F">
      <w:pPr>
        <w:jc w:val="both"/>
        <w:rPr>
          <w:rFonts w:asciiTheme="minorHAnsi" w:hAnsiTheme="minorHAnsi" w:cstheme="minorHAnsi"/>
        </w:rPr>
      </w:pPr>
      <w:r w:rsidRPr="00835A18">
        <w:rPr>
          <w:rFonts w:asciiTheme="minorHAnsi" w:hAnsiTheme="minorHAnsi" w:cstheme="minorHAnsi"/>
          <w:b/>
        </w:rPr>
        <w:t>“Contractor”</w:t>
      </w:r>
      <w:r w:rsidRPr="00835A18">
        <w:rPr>
          <w:rFonts w:asciiTheme="minorHAnsi" w:hAnsiTheme="minorHAnsi" w:cstheme="minorHAnsi"/>
        </w:rPr>
        <w:t xml:space="preserve"> </w:t>
      </w:r>
      <w:r w:rsidRPr="00835A18">
        <w:rPr>
          <w:rFonts w:asciiTheme="minorHAnsi" w:eastAsia="Calibri" w:hAnsiTheme="minorHAnsi" w:cstheme="minorHAnsi"/>
        </w:rPr>
        <w:t>means the awarded business/person to provide the contractual services agreed upon.</w:t>
      </w:r>
    </w:p>
    <w:p w14:paraId="345E5974" w14:textId="66635593" w:rsidR="00A300BF" w:rsidRPr="00835A18" w:rsidRDefault="00A300BF" w:rsidP="0064641F">
      <w:pPr>
        <w:jc w:val="both"/>
        <w:rPr>
          <w:rFonts w:asciiTheme="minorHAnsi" w:hAnsiTheme="minorHAnsi" w:cstheme="minorHAnsi"/>
        </w:rPr>
      </w:pPr>
      <w:r w:rsidRPr="00835A18">
        <w:rPr>
          <w:rFonts w:asciiTheme="minorHAnsi" w:hAnsiTheme="minorHAnsi" w:cstheme="minorHAnsi"/>
          <w:b/>
        </w:rPr>
        <w:t xml:space="preserve">“General Terms and Conditions” </w:t>
      </w:r>
      <w:r w:rsidRPr="00835A18">
        <w:rPr>
          <w:rFonts w:asciiTheme="minorHAnsi" w:hAnsiTheme="minorHAnsi" w:cstheme="minorHAnsi"/>
        </w:rPr>
        <w:t xml:space="preserve">shall mean the General Terms and Conditions for </w:t>
      </w:r>
      <w:r w:rsidR="00991602">
        <w:rPr>
          <w:rFonts w:asciiTheme="minorHAnsi" w:hAnsiTheme="minorHAnsi" w:cstheme="minorHAnsi"/>
        </w:rPr>
        <w:t xml:space="preserve">a </w:t>
      </w:r>
      <w:r w:rsidR="0031331F">
        <w:rPr>
          <w:rFonts w:asciiTheme="minorHAnsi" w:hAnsiTheme="minorHAnsi" w:cstheme="minorHAnsi"/>
        </w:rPr>
        <w:t>Design</w:t>
      </w:r>
      <w:r w:rsidR="009B72FB">
        <w:rPr>
          <w:rFonts w:asciiTheme="minorHAnsi" w:hAnsiTheme="minorHAnsi" w:cstheme="minorHAnsi"/>
        </w:rPr>
        <w:t xml:space="preserve"> </w:t>
      </w:r>
      <w:r w:rsidRPr="00835A18">
        <w:rPr>
          <w:rFonts w:asciiTheme="minorHAnsi" w:hAnsiTheme="minorHAnsi" w:cstheme="minorHAnsi"/>
        </w:rPr>
        <w:t>Services Contract as referenced on the RFP cover page.</w:t>
      </w:r>
    </w:p>
    <w:p w14:paraId="229A96D4" w14:textId="77777777" w:rsidR="00A300BF" w:rsidRPr="00835A18" w:rsidRDefault="00A300BF" w:rsidP="0064641F">
      <w:pPr>
        <w:jc w:val="both"/>
        <w:rPr>
          <w:rFonts w:asciiTheme="minorHAnsi" w:hAnsiTheme="minorHAnsi" w:cstheme="minorHAnsi"/>
        </w:rPr>
      </w:pPr>
      <w:r w:rsidRPr="00835A18">
        <w:rPr>
          <w:rFonts w:asciiTheme="minorHAnsi" w:hAnsiTheme="minorHAnsi" w:cstheme="minorHAnsi"/>
        </w:rPr>
        <w:t>“</w:t>
      </w:r>
      <w:r w:rsidRPr="00835A18">
        <w:rPr>
          <w:rFonts w:asciiTheme="minorHAnsi" w:hAnsiTheme="minorHAnsi" w:cstheme="minorHAnsi"/>
          <w:b/>
        </w:rPr>
        <w:t>IJB</w:t>
      </w:r>
      <w:r w:rsidRPr="00835A18">
        <w:rPr>
          <w:rFonts w:asciiTheme="minorHAnsi" w:hAnsiTheme="minorHAnsi" w:cstheme="minorHAnsi"/>
        </w:rPr>
        <w:t>” shall mean Iowa Judicial Branch.</w:t>
      </w:r>
    </w:p>
    <w:p w14:paraId="1F98F4C5" w14:textId="77777777" w:rsidR="00A300BF" w:rsidRPr="00835A18" w:rsidRDefault="00A300BF" w:rsidP="0064641F">
      <w:pPr>
        <w:jc w:val="both"/>
        <w:rPr>
          <w:rFonts w:asciiTheme="minorHAnsi" w:eastAsia="Calibri" w:hAnsiTheme="minorHAnsi" w:cstheme="minorHAnsi"/>
          <w:b/>
        </w:rPr>
      </w:pPr>
      <w:r w:rsidRPr="00835A18">
        <w:rPr>
          <w:rFonts w:asciiTheme="minorHAnsi" w:eastAsia="Calibri" w:hAnsiTheme="minorHAnsi" w:cstheme="minorHAnsi"/>
          <w:b/>
        </w:rPr>
        <w:t xml:space="preserve">“Respondent” </w:t>
      </w:r>
      <w:r w:rsidRPr="00835A18">
        <w:rPr>
          <w:rFonts w:asciiTheme="minorHAnsi" w:eastAsia="Calibri" w:hAnsiTheme="minorHAnsi" w:cstheme="minorHAnsi"/>
        </w:rPr>
        <w:t>means the company, organization or other business entity submitting a proposal in response to this RFP.</w:t>
      </w:r>
    </w:p>
    <w:p w14:paraId="49F2F46B" w14:textId="77777777" w:rsidR="00A300BF" w:rsidRPr="00835A18" w:rsidRDefault="00A300BF" w:rsidP="0064641F">
      <w:pPr>
        <w:jc w:val="both"/>
        <w:rPr>
          <w:rFonts w:asciiTheme="minorHAnsi" w:eastAsia="Calibri" w:hAnsiTheme="minorHAnsi" w:cstheme="minorHAnsi"/>
          <w:b/>
        </w:rPr>
      </w:pPr>
      <w:r w:rsidRPr="00835A18">
        <w:rPr>
          <w:rFonts w:asciiTheme="minorHAnsi" w:eastAsia="Calibri" w:hAnsiTheme="minorHAnsi" w:cstheme="minorHAnsi"/>
          <w:b/>
        </w:rPr>
        <w:t xml:space="preserve">“Responsible Respondent” </w:t>
      </w:r>
      <w:r w:rsidRPr="00835A18">
        <w:rPr>
          <w:rFonts w:asciiTheme="minorHAnsi" w:eastAsia="Calibri" w:hAnsiTheme="minorHAnsi" w:cstheme="minorHAnsi"/>
        </w:rPr>
        <w:t>means a Respondent that has the capability in all material respects to perform the scope of work and specifications of the Contract. In determining whether a Respondent is a Responsible Respondent, IJB may consider various factors including, but not limited to, the Respondent’s competence and qualifications to provide the goods or services requested, the Respondent’s integrity and reliability, the past performance of the Respondent and the best interest of IJB and the State.</w:t>
      </w:r>
    </w:p>
    <w:p w14:paraId="08979852" w14:textId="77777777" w:rsidR="00A300BF" w:rsidRPr="00835A18" w:rsidRDefault="00A300BF" w:rsidP="0064641F">
      <w:pPr>
        <w:jc w:val="both"/>
        <w:rPr>
          <w:rFonts w:asciiTheme="minorHAnsi" w:hAnsiTheme="minorHAnsi" w:cstheme="minorHAnsi"/>
        </w:rPr>
      </w:pPr>
      <w:r w:rsidRPr="00835A18">
        <w:rPr>
          <w:rFonts w:asciiTheme="minorHAnsi" w:hAnsiTheme="minorHAnsi" w:cstheme="minorHAnsi"/>
          <w:b/>
        </w:rPr>
        <w:t>“Responsive Proposal”</w:t>
      </w:r>
      <w:r w:rsidRPr="00835A18">
        <w:rPr>
          <w:rFonts w:asciiTheme="minorHAnsi" w:hAnsiTheme="minorHAnsi" w:cstheme="minorHAnsi"/>
        </w:rPr>
        <w:t xml:space="preserve"> means a Proposal that complies with the material provisions of this RFP.</w:t>
      </w:r>
    </w:p>
    <w:p w14:paraId="3ABB4766" w14:textId="77777777" w:rsidR="00A300BF" w:rsidRPr="00835A18" w:rsidRDefault="00A300BF" w:rsidP="0064641F">
      <w:pPr>
        <w:jc w:val="both"/>
        <w:rPr>
          <w:rFonts w:asciiTheme="minorHAnsi" w:hAnsiTheme="minorHAnsi" w:cstheme="minorHAnsi"/>
        </w:rPr>
      </w:pPr>
      <w:r w:rsidRPr="00835A18">
        <w:rPr>
          <w:rFonts w:asciiTheme="minorHAnsi" w:hAnsiTheme="minorHAnsi" w:cstheme="minorHAnsi"/>
          <w:b/>
        </w:rPr>
        <w:t>“RFP”</w:t>
      </w:r>
      <w:r w:rsidRPr="00835A18">
        <w:rPr>
          <w:rFonts w:asciiTheme="minorHAnsi" w:hAnsiTheme="minorHAnsi" w:cstheme="minorHAnsi"/>
        </w:rPr>
        <w:t xml:space="preserve"> means this Request for Proposals and any attachments, exhibits, schedules or addenda hereto.</w:t>
      </w:r>
    </w:p>
    <w:p w14:paraId="3DAEE414" w14:textId="77777777" w:rsidR="00A300BF" w:rsidRPr="00835A18" w:rsidRDefault="00A300BF" w:rsidP="0064641F">
      <w:pPr>
        <w:jc w:val="both"/>
        <w:rPr>
          <w:rFonts w:asciiTheme="minorHAnsi" w:hAnsiTheme="minorHAnsi" w:cstheme="minorHAnsi"/>
        </w:rPr>
      </w:pPr>
      <w:r w:rsidRPr="00835A18">
        <w:rPr>
          <w:rFonts w:asciiTheme="minorHAnsi" w:hAnsiTheme="minorHAnsi" w:cstheme="minorHAnsi"/>
          <w:b/>
        </w:rPr>
        <w:t xml:space="preserve">“State” </w:t>
      </w:r>
      <w:r w:rsidRPr="00835A18">
        <w:rPr>
          <w:rFonts w:asciiTheme="minorHAnsi" w:hAnsiTheme="minorHAnsi" w:cstheme="minorHAnsi"/>
        </w:rPr>
        <w:t>means the State of Iowa, IJB, and all state agencies, boards, and commissions, and any political subdivisions making purchases from the Contract as permitted by this RFP.</w:t>
      </w:r>
    </w:p>
    <w:p w14:paraId="7970ACCD" w14:textId="64A107FE" w:rsidR="00A300BF" w:rsidRPr="00835A18" w:rsidRDefault="00A300BF" w:rsidP="0064641F">
      <w:pPr>
        <w:jc w:val="both"/>
        <w:rPr>
          <w:rFonts w:asciiTheme="minorHAnsi" w:hAnsiTheme="minorHAnsi" w:cstheme="minorHAnsi"/>
        </w:rPr>
      </w:pPr>
      <w:r w:rsidRPr="00835A18">
        <w:rPr>
          <w:rFonts w:asciiTheme="minorHAnsi" w:hAnsiTheme="minorHAnsi" w:cstheme="minorHAnsi"/>
        </w:rPr>
        <w:t>“</w:t>
      </w:r>
      <w:r w:rsidRPr="00835A18">
        <w:rPr>
          <w:rFonts w:asciiTheme="minorHAnsi" w:hAnsiTheme="minorHAnsi" w:cstheme="minorHAnsi"/>
          <w:b/>
        </w:rPr>
        <w:t>Vendor</w:t>
      </w:r>
      <w:r w:rsidRPr="00835A18">
        <w:rPr>
          <w:rFonts w:asciiTheme="minorHAnsi" w:hAnsiTheme="minorHAnsi" w:cstheme="minorHAnsi"/>
        </w:rPr>
        <w:t>” means anyone who provides goods or services to another entity.</w:t>
      </w:r>
    </w:p>
    <w:p w14:paraId="72A236FF" w14:textId="58D995E4" w:rsidR="00A300BF" w:rsidRPr="00D26B94" w:rsidRDefault="0026528F" w:rsidP="0064641F">
      <w:pPr>
        <w:pStyle w:val="Heading2"/>
        <w:numPr>
          <w:ilvl w:val="1"/>
          <w:numId w:val="0"/>
        </w:numPr>
        <w:spacing w:before="360" w:after="0" w:line="259" w:lineRule="auto"/>
        <w:ind w:left="720" w:hanging="720"/>
        <w:jc w:val="both"/>
        <w:rPr>
          <w:rFonts w:asciiTheme="minorHAnsi" w:hAnsiTheme="minorHAnsi" w:cstheme="minorHAnsi"/>
          <w:sz w:val="28"/>
          <w:szCs w:val="28"/>
        </w:rPr>
      </w:pPr>
      <w:r w:rsidRPr="00D26B94">
        <w:rPr>
          <w:rFonts w:asciiTheme="minorHAnsi" w:hAnsiTheme="minorHAnsi" w:cstheme="minorHAnsi"/>
          <w:sz w:val="28"/>
          <w:szCs w:val="28"/>
        </w:rPr>
        <w:t>1.3</w:t>
      </w:r>
      <w:r w:rsidR="00C71516" w:rsidRPr="00D26B94">
        <w:rPr>
          <w:rFonts w:asciiTheme="minorHAnsi" w:hAnsiTheme="minorHAnsi" w:cstheme="minorHAnsi"/>
          <w:sz w:val="28"/>
          <w:szCs w:val="28"/>
        </w:rPr>
        <w:tab/>
      </w:r>
      <w:r w:rsidR="00A300BF" w:rsidRPr="00D26B94">
        <w:rPr>
          <w:rFonts w:asciiTheme="minorHAnsi" w:hAnsiTheme="minorHAnsi" w:cstheme="minorHAnsi"/>
          <w:sz w:val="28"/>
          <w:szCs w:val="28"/>
        </w:rPr>
        <w:t>Overview of the RFP Process</w:t>
      </w:r>
    </w:p>
    <w:p w14:paraId="5424BEA9" w14:textId="77777777" w:rsidR="00A300BF" w:rsidRPr="00835A18" w:rsidRDefault="00A300BF" w:rsidP="00096691">
      <w:pPr>
        <w:jc w:val="both"/>
        <w:rPr>
          <w:rFonts w:asciiTheme="minorHAnsi" w:eastAsia="Calibri" w:hAnsiTheme="minorHAnsi" w:cstheme="minorHAnsi"/>
        </w:rPr>
      </w:pPr>
      <w:r w:rsidRPr="00835A18">
        <w:rPr>
          <w:rFonts w:asciiTheme="minorHAnsi" w:eastAsia="Calibri" w:hAnsiTheme="minorHAnsi" w:cstheme="minorHAnsi"/>
        </w:rPr>
        <w:t>The RFP process is for IJB’s benefit and is intended to provide IJB with competitive information to assist in the selection process. It is not intended to be comprehensive. Each Respondent is responsible for determining all factors necessary for submission of a comprehensive Proposal.</w:t>
      </w:r>
    </w:p>
    <w:p w14:paraId="20B33423" w14:textId="77777777" w:rsidR="00A300BF" w:rsidRPr="00835A18" w:rsidRDefault="00A300BF" w:rsidP="00096691">
      <w:pPr>
        <w:jc w:val="both"/>
        <w:rPr>
          <w:rStyle w:val="Emphasis"/>
          <w:rFonts w:asciiTheme="minorHAnsi" w:hAnsiTheme="minorHAnsi" w:cstheme="minorHAnsi"/>
          <w:b w:val="0"/>
        </w:rPr>
      </w:pPr>
      <w:r w:rsidRPr="00835A18">
        <w:rPr>
          <w:rStyle w:val="SubtleEmphasis"/>
          <w:rFonts w:asciiTheme="minorHAnsi" w:hAnsiTheme="minorHAnsi" w:cstheme="minorHAnsi"/>
        </w:rPr>
        <w:t>Respondent should review Attachment 3, Form 22 Request for Confidentiality, for more information if its Proposal contains confidential information</w:t>
      </w:r>
      <w:r w:rsidRPr="00835A18">
        <w:rPr>
          <w:rStyle w:val="Emphasis"/>
          <w:rFonts w:asciiTheme="minorHAnsi" w:hAnsiTheme="minorHAnsi" w:cstheme="minorHAnsi"/>
        </w:rPr>
        <w:t>. Any Proposal marked “Confidential” or “Proprietary” on every page may be disqualified.</w:t>
      </w:r>
    </w:p>
    <w:p w14:paraId="15E3D4EB" w14:textId="194E9F0C" w:rsidR="00A300BF" w:rsidRPr="005F3F86" w:rsidRDefault="00A300BF" w:rsidP="00096691">
      <w:pPr>
        <w:jc w:val="both"/>
        <w:rPr>
          <w:rFonts w:asciiTheme="minorHAnsi" w:eastAsia="Calibri" w:hAnsiTheme="minorHAnsi" w:cstheme="minorHAnsi"/>
        </w:rPr>
      </w:pPr>
      <w:r w:rsidRPr="00835A18">
        <w:rPr>
          <w:rFonts w:asciiTheme="minorHAnsi" w:eastAsia="Calibri" w:hAnsiTheme="minorHAnsi" w:cstheme="minorHAnsi"/>
        </w:rPr>
        <w:lastRenderedPageBreak/>
        <w:t xml:space="preserve">Respondents will be required to submit their Proposals in hardcopy and on digital media (i.e. CD, USB drive, etc.). It is IJB’s intention to evaluate Proposals from all Respondents that submit timely Responsive </w:t>
      </w:r>
      <w:r w:rsidR="003E05E5" w:rsidRPr="00835A18">
        <w:rPr>
          <w:rFonts w:asciiTheme="minorHAnsi" w:eastAsia="Calibri" w:hAnsiTheme="minorHAnsi" w:cstheme="minorHAnsi"/>
        </w:rPr>
        <w:t>Proposals and</w:t>
      </w:r>
      <w:r w:rsidRPr="00835A18">
        <w:rPr>
          <w:rFonts w:asciiTheme="minorHAnsi" w:eastAsia="Calibri" w:hAnsiTheme="minorHAnsi" w:cstheme="minorHAnsi"/>
        </w:rPr>
        <w:t xml:space="preserve"> award the Contract(s) in accordance with Section 5, Evaluation </w:t>
      </w:r>
      <w:r w:rsidRPr="005F3F86">
        <w:rPr>
          <w:rFonts w:asciiTheme="minorHAnsi" w:eastAsia="Calibri" w:hAnsiTheme="minorHAnsi" w:cstheme="minorHAnsi"/>
        </w:rPr>
        <w:t>and Selection.</w:t>
      </w:r>
    </w:p>
    <w:p w14:paraId="4DF48C2D" w14:textId="77777777" w:rsidR="00E42CBC" w:rsidRPr="005F3F86" w:rsidRDefault="00E42CBC" w:rsidP="00096691">
      <w:pPr>
        <w:jc w:val="both"/>
        <w:rPr>
          <w:rFonts w:asciiTheme="minorHAnsi" w:eastAsia="Calibri" w:hAnsiTheme="minorHAnsi" w:cstheme="minorHAnsi"/>
        </w:rPr>
      </w:pPr>
    </w:p>
    <w:p w14:paraId="2F409CE3" w14:textId="474D128A" w:rsidR="00E42CBC" w:rsidRPr="008D2A66" w:rsidRDefault="0026528F" w:rsidP="00593634">
      <w:pPr>
        <w:pStyle w:val="Heading2"/>
        <w:ind w:left="720" w:hanging="720"/>
        <w:jc w:val="both"/>
        <w:rPr>
          <w:rFonts w:asciiTheme="minorHAnsi" w:eastAsia="Calibri" w:hAnsiTheme="minorHAnsi" w:cstheme="minorHAnsi"/>
          <w:sz w:val="28"/>
          <w:szCs w:val="28"/>
        </w:rPr>
      </w:pPr>
      <w:r w:rsidRPr="008D2A66">
        <w:rPr>
          <w:rFonts w:asciiTheme="minorHAnsi" w:eastAsia="Calibri" w:hAnsiTheme="minorHAnsi" w:cstheme="minorHAnsi"/>
          <w:sz w:val="28"/>
          <w:szCs w:val="28"/>
        </w:rPr>
        <w:t>1.4</w:t>
      </w:r>
      <w:r w:rsidR="0025592B" w:rsidRPr="008D2A66">
        <w:rPr>
          <w:rFonts w:asciiTheme="minorHAnsi" w:eastAsia="Calibri" w:hAnsiTheme="minorHAnsi" w:cstheme="minorHAnsi"/>
          <w:sz w:val="28"/>
          <w:szCs w:val="28"/>
        </w:rPr>
        <w:tab/>
      </w:r>
      <w:r w:rsidR="00E42CBC" w:rsidRPr="008D2A66">
        <w:rPr>
          <w:rFonts w:asciiTheme="minorHAnsi" w:eastAsia="Calibri" w:hAnsiTheme="minorHAnsi" w:cstheme="minorHAnsi"/>
          <w:sz w:val="28"/>
          <w:szCs w:val="28"/>
        </w:rPr>
        <w:t>P</w:t>
      </w:r>
      <w:r w:rsidR="00AC2620" w:rsidRPr="008D2A66">
        <w:rPr>
          <w:rFonts w:asciiTheme="minorHAnsi" w:eastAsia="Calibri" w:hAnsiTheme="minorHAnsi" w:cstheme="minorHAnsi"/>
          <w:sz w:val="28"/>
          <w:szCs w:val="28"/>
        </w:rPr>
        <w:t>roject Des</w:t>
      </w:r>
      <w:r w:rsidR="00EA475B" w:rsidRPr="008D2A66">
        <w:rPr>
          <w:rFonts w:asciiTheme="minorHAnsi" w:eastAsia="Calibri" w:hAnsiTheme="minorHAnsi" w:cstheme="minorHAnsi"/>
          <w:sz w:val="28"/>
          <w:szCs w:val="28"/>
        </w:rPr>
        <w:t>cription</w:t>
      </w:r>
    </w:p>
    <w:p w14:paraId="5CCF7EFD" w14:textId="3FD0861B" w:rsidR="00E42CBC" w:rsidRPr="00380776" w:rsidRDefault="00E42CBC" w:rsidP="00593634">
      <w:pPr>
        <w:spacing w:line="305" w:lineRule="exact"/>
        <w:jc w:val="both"/>
        <w:textAlignment w:val="baseline"/>
        <w:rPr>
          <w:rFonts w:asciiTheme="minorHAnsi" w:eastAsia="Calibri" w:hAnsiTheme="minorHAnsi" w:cstheme="minorHAnsi"/>
          <w:color w:val="000000"/>
          <w:kern w:val="0"/>
          <w:szCs w:val="24"/>
          <w14:ligatures w14:val="none"/>
        </w:rPr>
      </w:pPr>
      <w:r w:rsidRPr="00380776">
        <w:rPr>
          <w:rFonts w:asciiTheme="minorHAnsi" w:eastAsia="Calibri" w:hAnsiTheme="minorHAnsi" w:cstheme="minorHAnsi"/>
          <w:color w:val="000000"/>
          <w:kern w:val="0"/>
          <w:szCs w:val="24"/>
          <w14:ligatures w14:val="none"/>
        </w:rPr>
        <w:t>The Iowa Judicial Branch is currently seeking services from qualified firms for a project consisting of review, evaluation,</w:t>
      </w:r>
      <w:r w:rsidR="00ED770B">
        <w:rPr>
          <w:rFonts w:asciiTheme="minorHAnsi" w:eastAsia="Calibri" w:hAnsiTheme="minorHAnsi" w:cstheme="minorHAnsi"/>
          <w:color w:val="000000"/>
          <w:kern w:val="0"/>
          <w:szCs w:val="24"/>
          <w14:ligatures w14:val="none"/>
        </w:rPr>
        <w:t xml:space="preserve"> design, specify, </w:t>
      </w:r>
      <w:r w:rsidR="00EC3049">
        <w:rPr>
          <w:rFonts w:asciiTheme="minorHAnsi" w:eastAsia="Calibri" w:hAnsiTheme="minorHAnsi" w:cstheme="minorHAnsi"/>
          <w:color w:val="000000"/>
          <w:kern w:val="0"/>
          <w:szCs w:val="24"/>
          <w14:ligatures w14:val="none"/>
        </w:rPr>
        <w:t xml:space="preserve">procurement, </w:t>
      </w:r>
      <w:r w:rsidRPr="00380776">
        <w:rPr>
          <w:rFonts w:asciiTheme="minorHAnsi" w:eastAsia="Calibri" w:hAnsiTheme="minorHAnsi" w:cstheme="minorHAnsi"/>
          <w:color w:val="000000"/>
          <w:kern w:val="0"/>
          <w:szCs w:val="24"/>
          <w14:ligatures w14:val="none"/>
        </w:rPr>
        <w:t xml:space="preserve">and replacement of the existing chiller at the Iowa Judicial Branch Building. </w:t>
      </w:r>
      <w:r w:rsidR="00D10044" w:rsidRPr="00380776">
        <w:rPr>
          <w:rFonts w:asciiTheme="minorHAnsi" w:eastAsia="Calibri" w:hAnsiTheme="minorHAnsi" w:cstheme="minorHAnsi"/>
          <w:color w:val="000000"/>
          <w:kern w:val="0"/>
          <w:szCs w:val="24"/>
          <w14:ligatures w14:val="none"/>
        </w:rPr>
        <w:t>The existing</w:t>
      </w:r>
      <w:r w:rsidRPr="00380776">
        <w:rPr>
          <w:rFonts w:asciiTheme="minorHAnsi" w:eastAsia="Calibri" w:hAnsiTheme="minorHAnsi" w:cstheme="minorHAnsi"/>
          <w:color w:val="000000"/>
          <w:kern w:val="0"/>
          <w:szCs w:val="24"/>
          <w14:ligatures w14:val="none"/>
        </w:rPr>
        <w:t xml:space="preserve"> chiller is a Trane Centrifugal Water Chiller Model #CVHE0450 installed in 2002. </w:t>
      </w:r>
      <w:r w:rsidR="00EC3049">
        <w:rPr>
          <w:rFonts w:asciiTheme="minorHAnsi" w:eastAsia="Calibri" w:hAnsiTheme="minorHAnsi" w:cstheme="minorHAnsi"/>
          <w:color w:val="000000"/>
          <w:kern w:val="0"/>
          <w:szCs w:val="24"/>
          <w14:ligatures w14:val="none"/>
        </w:rPr>
        <w:t>(see attached photos)</w:t>
      </w:r>
    </w:p>
    <w:p w14:paraId="1F47978A" w14:textId="73FA785F" w:rsidR="00E42CBC" w:rsidRPr="00893A5F" w:rsidRDefault="00FB28D2" w:rsidP="00593634">
      <w:pPr>
        <w:pStyle w:val="Heading4"/>
        <w:jc w:val="both"/>
        <w:rPr>
          <w:rFonts w:eastAsia="Calibri"/>
          <w:i w:val="0"/>
          <w:iCs w:val="0"/>
        </w:rPr>
      </w:pPr>
      <w:r w:rsidRPr="00893A5F">
        <w:rPr>
          <w:rFonts w:eastAsia="Calibri"/>
          <w:i w:val="0"/>
          <w:iCs w:val="0"/>
        </w:rPr>
        <w:t>1.4.1</w:t>
      </w:r>
      <w:r w:rsidR="000B0368" w:rsidRPr="00893A5F">
        <w:rPr>
          <w:rFonts w:eastAsia="Calibri"/>
          <w:i w:val="0"/>
          <w:iCs w:val="0"/>
        </w:rPr>
        <w:tab/>
      </w:r>
      <w:r w:rsidR="00E42CBC" w:rsidRPr="00893A5F">
        <w:rPr>
          <w:rFonts w:eastAsia="Calibri"/>
          <w:i w:val="0"/>
          <w:iCs w:val="0"/>
        </w:rPr>
        <w:t xml:space="preserve">Design services </w:t>
      </w:r>
      <w:r w:rsidR="00727A35">
        <w:rPr>
          <w:rFonts w:eastAsia="Calibri"/>
          <w:i w:val="0"/>
          <w:iCs w:val="0"/>
        </w:rPr>
        <w:t>to</w:t>
      </w:r>
      <w:r w:rsidR="00E42CBC" w:rsidRPr="00893A5F">
        <w:rPr>
          <w:rFonts w:eastAsia="Calibri"/>
          <w:i w:val="0"/>
          <w:iCs w:val="0"/>
        </w:rPr>
        <w:t xml:space="preserve"> include:</w:t>
      </w:r>
    </w:p>
    <w:p w14:paraId="188D44A1" w14:textId="0BB297DB" w:rsidR="00E42CBC" w:rsidRPr="00380776" w:rsidRDefault="00E42CBC" w:rsidP="00593634">
      <w:pPr>
        <w:numPr>
          <w:ilvl w:val="0"/>
          <w:numId w:val="1"/>
        </w:numPr>
        <w:tabs>
          <w:tab w:val="clear" w:pos="360"/>
          <w:tab w:val="left" w:pos="1080"/>
        </w:tabs>
        <w:spacing w:before="14" w:line="264" w:lineRule="exact"/>
        <w:ind w:left="1080" w:hanging="360"/>
        <w:jc w:val="both"/>
        <w:textAlignment w:val="baseline"/>
        <w:rPr>
          <w:rFonts w:asciiTheme="minorHAnsi" w:eastAsia="Arial" w:hAnsiTheme="minorHAnsi" w:cstheme="minorHAnsi"/>
          <w:color w:val="000000"/>
          <w:kern w:val="0"/>
          <w:szCs w:val="24"/>
          <w14:ligatures w14:val="none"/>
        </w:rPr>
      </w:pPr>
      <w:r w:rsidRPr="00380776">
        <w:rPr>
          <w:rFonts w:asciiTheme="minorHAnsi" w:eastAsia="Arial" w:hAnsiTheme="minorHAnsi" w:cstheme="minorHAnsi"/>
          <w:color w:val="000000"/>
          <w:kern w:val="0"/>
          <w:szCs w:val="24"/>
          <w14:ligatures w14:val="none"/>
        </w:rPr>
        <w:t xml:space="preserve">Collect all required information to </w:t>
      </w:r>
      <w:r w:rsidR="00B0747C">
        <w:rPr>
          <w:rFonts w:asciiTheme="minorHAnsi" w:eastAsia="Arial" w:hAnsiTheme="minorHAnsi" w:cstheme="minorHAnsi"/>
          <w:color w:val="000000"/>
          <w:kern w:val="0"/>
          <w:szCs w:val="24"/>
          <w14:ligatures w14:val="none"/>
        </w:rPr>
        <w:t>design</w:t>
      </w:r>
      <w:r w:rsidR="007D2AA6">
        <w:rPr>
          <w:rFonts w:asciiTheme="minorHAnsi" w:eastAsia="Arial" w:hAnsiTheme="minorHAnsi" w:cstheme="minorHAnsi"/>
          <w:color w:val="000000"/>
          <w:kern w:val="0"/>
          <w:szCs w:val="24"/>
          <w14:ligatures w14:val="none"/>
        </w:rPr>
        <w:t xml:space="preserve">, </w:t>
      </w:r>
      <w:r w:rsidR="00861DE7">
        <w:rPr>
          <w:rFonts w:asciiTheme="minorHAnsi" w:eastAsia="Arial" w:hAnsiTheme="minorHAnsi" w:cstheme="minorHAnsi"/>
          <w:color w:val="000000"/>
          <w:kern w:val="0"/>
          <w:szCs w:val="24"/>
          <w14:ligatures w14:val="none"/>
        </w:rPr>
        <w:t xml:space="preserve">specify, </w:t>
      </w:r>
      <w:r w:rsidR="007D2AA6">
        <w:rPr>
          <w:rFonts w:asciiTheme="minorHAnsi" w:eastAsia="Arial" w:hAnsiTheme="minorHAnsi" w:cstheme="minorHAnsi"/>
          <w:color w:val="000000"/>
          <w:kern w:val="0"/>
          <w:szCs w:val="24"/>
          <w14:ligatures w14:val="none"/>
        </w:rPr>
        <w:t>procure,</w:t>
      </w:r>
      <w:r w:rsidR="00B0747C">
        <w:rPr>
          <w:rFonts w:asciiTheme="minorHAnsi" w:eastAsia="Arial" w:hAnsiTheme="minorHAnsi" w:cstheme="minorHAnsi"/>
          <w:color w:val="000000"/>
          <w:kern w:val="0"/>
          <w:szCs w:val="24"/>
          <w14:ligatures w14:val="none"/>
        </w:rPr>
        <w:t xml:space="preserve"> and </w:t>
      </w:r>
      <w:r w:rsidRPr="00380776">
        <w:rPr>
          <w:rFonts w:asciiTheme="minorHAnsi" w:eastAsia="Arial" w:hAnsiTheme="minorHAnsi" w:cstheme="minorHAnsi"/>
          <w:color w:val="000000"/>
          <w:kern w:val="0"/>
          <w:szCs w:val="24"/>
          <w14:ligatures w14:val="none"/>
        </w:rPr>
        <w:t xml:space="preserve">implement the </w:t>
      </w:r>
      <w:r w:rsidR="00281A5C">
        <w:rPr>
          <w:rFonts w:asciiTheme="minorHAnsi" w:eastAsia="Arial" w:hAnsiTheme="minorHAnsi" w:cstheme="minorHAnsi"/>
          <w:color w:val="000000"/>
          <w:kern w:val="0"/>
          <w:szCs w:val="24"/>
          <w14:ligatures w14:val="none"/>
        </w:rPr>
        <w:t>removal and installation</w:t>
      </w:r>
      <w:r w:rsidRPr="00380776">
        <w:rPr>
          <w:rFonts w:asciiTheme="minorHAnsi" w:eastAsia="Arial" w:hAnsiTheme="minorHAnsi" w:cstheme="minorHAnsi"/>
          <w:color w:val="000000"/>
          <w:kern w:val="0"/>
          <w:szCs w:val="24"/>
          <w14:ligatures w14:val="none"/>
        </w:rPr>
        <w:t xml:space="preserve"> of </w:t>
      </w:r>
      <w:r w:rsidR="00CB7BB7" w:rsidRPr="00380776">
        <w:rPr>
          <w:rFonts w:asciiTheme="minorHAnsi" w:eastAsia="Arial" w:hAnsiTheme="minorHAnsi" w:cstheme="minorHAnsi"/>
          <w:color w:val="000000"/>
          <w:kern w:val="0"/>
          <w:szCs w:val="24"/>
          <w14:ligatures w14:val="none"/>
        </w:rPr>
        <w:t>the</w:t>
      </w:r>
      <w:r w:rsidR="00CB7BB7">
        <w:rPr>
          <w:rFonts w:asciiTheme="minorHAnsi" w:eastAsia="Arial" w:hAnsiTheme="minorHAnsi" w:cstheme="minorHAnsi"/>
          <w:color w:val="000000"/>
          <w:kern w:val="0"/>
          <w:szCs w:val="24"/>
          <w14:ligatures w14:val="none"/>
        </w:rPr>
        <w:t xml:space="preserve"> </w:t>
      </w:r>
      <w:r w:rsidR="00CB7BB7" w:rsidRPr="00380776">
        <w:rPr>
          <w:rFonts w:asciiTheme="minorHAnsi" w:eastAsia="Arial" w:hAnsiTheme="minorHAnsi" w:cstheme="minorHAnsi"/>
          <w:color w:val="000000"/>
          <w:kern w:val="0"/>
          <w:szCs w:val="24"/>
          <w14:ligatures w14:val="none"/>
        </w:rPr>
        <w:t>chiller</w:t>
      </w:r>
      <w:r w:rsidRPr="00380776">
        <w:rPr>
          <w:rFonts w:asciiTheme="minorHAnsi" w:eastAsia="Arial" w:hAnsiTheme="minorHAnsi" w:cstheme="minorHAnsi"/>
          <w:color w:val="000000"/>
          <w:kern w:val="0"/>
          <w:szCs w:val="24"/>
          <w14:ligatures w14:val="none"/>
        </w:rPr>
        <w:t xml:space="preserve"> and associated components, including calculating load requirements to confirm chiller sizing.</w:t>
      </w:r>
    </w:p>
    <w:p w14:paraId="7E8E9081" w14:textId="561C4BA8" w:rsidR="00E42CBC" w:rsidRPr="00380776" w:rsidRDefault="0004797D" w:rsidP="00593634">
      <w:pPr>
        <w:numPr>
          <w:ilvl w:val="0"/>
          <w:numId w:val="1"/>
        </w:numPr>
        <w:tabs>
          <w:tab w:val="clear" w:pos="360"/>
          <w:tab w:val="left" w:pos="1080"/>
        </w:tabs>
        <w:spacing w:before="14" w:line="264" w:lineRule="exact"/>
        <w:ind w:left="1080" w:hanging="360"/>
        <w:jc w:val="both"/>
        <w:textAlignment w:val="baseline"/>
        <w:rPr>
          <w:rFonts w:asciiTheme="minorHAnsi" w:eastAsia="Arial" w:hAnsiTheme="minorHAnsi" w:cstheme="minorHAnsi"/>
          <w:color w:val="000000"/>
          <w:kern w:val="0"/>
          <w:szCs w:val="24"/>
          <w14:ligatures w14:val="none"/>
        </w:rPr>
      </w:pPr>
      <w:r w:rsidRPr="5CF19441">
        <w:rPr>
          <w:rFonts w:asciiTheme="minorHAnsi" w:eastAsia="Arial" w:hAnsiTheme="minorHAnsi"/>
          <w:color w:val="000000"/>
          <w:spacing w:val="-2"/>
          <w:kern w:val="0"/>
          <w14:ligatures w14:val="none"/>
        </w:rPr>
        <w:t>D</w:t>
      </w:r>
      <w:r>
        <w:rPr>
          <w:rFonts w:asciiTheme="minorHAnsi" w:eastAsia="Arial" w:hAnsiTheme="minorHAnsi"/>
          <w:color w:val="000000"/>
          <w:spacing w:val="-2"/>
          <w:kern w:val="0"/>
          <w14:ligatures w14:val="none"/>
        </w:rPr>
        <w:t xml:space="preserve">evelop the </w:t>
      </w:r>
      <w:r w:rsidRPr="5CF19441">
        <w:rPr>
          <w:rFonts w:asciiTheme="minorHAnsi" w:eastAsia="Arial" w:hAnsiTheme="minorHAnsi"/>
          <w:color w:val="000000"/>
          <w:spacing w:val="-2"/>
          <w:kern w:val="0"/>
          <w14:ligatures w14:val="none"/>
        </w:rPr>
        <w:t>scope of work, bidding documents, construction budget,  construction administration</w:t>
      </w:r>
      <w:r>
        <w:rPr>
          <w:rFonts w:asciiTheme="minorHAnsi" w:eastAsia="Arial" w:hAnsiTheme="minorHAnsi"/>
          <w:color w:val="000000"/>
          <w:spacing w:val="-2"/>
          <w:kern w:val="0"/>
          <w14:ligatures w14:val="none"/>
        </w:rPr>
        <w:t xml:space="preserve"> </w:t>
      </w:r>
      <w:r w:rsidRPr="5CF19441">
        <w:rPr>
          <w:rFonts w:asciiTheme="minorHAnsi" w:eastAsia="Arial" w:hAnsiTheme="minorHAnsi"/>
          <w:color w:val="000000"/>
          <w:spacing w:val="-2"/>
          <w:kern w:val="0"/>
          <w14:ligatures w14:val="none"/>
        </w:rPr>
        <w:t>(including responses to RFIs, review of submittals, approval of pay estimates, and regular onsite quality checks)</w:t>
      </w:r>
      <w:r>
        <w:rPr>
          <w:rFonts w:asciiTheme="minorHAnsi" w:eastAsia="Arial" w:hAnsiTheme="minorHAnsi"/>
          <w:color w:val="000000"/>
          <w:spacing w:val="-2"/>
          <w:kern w:val="0"/>
          <w14:ligatures w14:val="none"/>
        </w:rPr>
        <w:t>, develop a schedule for the procurement</w:t>
      </w:r>
      <w:r w:rsidR="005A764A">
        <w:rPr>
          <w:rFonts w:asciiTheme="minorHAnsi" w:eastAsia="Arial" w:hAnsiTheme="minorHAnsi"/>
          <w:color w:val="000000"/>
          <w:spacing w:val="-2"/>
          <w:kern w:val="0"/>
          <w14:ligatures w14:val="none"/>
        </w:rPr>
        <w:t xml:space="preserve"> of the new chiller</w:t>
      </w:r>
      <w:r w:rsidR="001D4F5F">
        <w:rPr>
          <w:rFonts w:asciiTheme="minorHAnsi" w:eastAsia="Arial" w:hAnsiTheme="minorHAnsi"/>
          <w:color w:val="000000"/>
          <w:spacing w:val="-2"/>
          <w:kern w:val="0"/>
          <w14:ligatures w14:val="none"/>
        </w:rPr>
        <w:t xml:space="preserve"> and</w:t>
      </w:r>
      <w:r>
        <w:rPr>
          <w:rFonts w:asciiTheme="minorHAnsi" w:eastAsia="Arial" w:hAnsiTheme="minorHAnsi"/>
          <w:color w:val="000000"/>
          <w:spacing w:val="-2"/>
          <w:kern w:val="0"/>
          <w14:ligatures w14:val="none"/>
        </w:rPr>
        <w:t xml:space="preserve"> removal and installation to replace the existing chiller with a completion date no later than the need for cooling estimated to be </w:t>
      </w:r>
      <w:r w:rsidR="008A4C88">
        <w:rPr>
          <w:rFonts w:asciiTheme="minorHAnsi" w:eastAsia="Arial" w:hAnsiTheme="minorHAnsi"/>
          <w:color w:val="000000"/>
          <w:spacing w:val="-2"/>
          <w:kern w:val="0"/>
          <w14:ligatures w14:val="none"/>
        </w:rPr>
        <w:t>March 1</w:t>
      </w:r>
      <w:r>
        <w:rPr>
          <w:rFonts w:asciiTheme="minorHAnsi" w:eastAsia="Arial" w:hAnsiTheme="minorHAnsi"/>
          <w:color w:val="000000"/>
          <w:spacing w:val="-2"/>
          <w:kern w:val="0"/>
          <w14:ligatures w14:val="none"/>
        </w:rPr>
        <w:t>, 2026</w:t>
      </w:r>
      <w:r w:rsidR="001D4F5F">
        <w:rPr>
          <w:rFonts w:asciiTheme="minorHAnsi" w:eastAsia="Arial" w:hAnsiTheme="minorHAnsi"/>
          <w:color w:val="000000"/>
          <w:spacing w:val="-2"/>
          <w:kern w:val="0"/>
          <w14:ligatures w14:val="none"/>
        </w:rPr>
        <w:t>.</w:t>
      </w:r>
      <w:r w:rsidR="001D4F5F">
        <w:rPr>
          <w:rFonts w:asciiTheme="minorHAnsi" w:eastAsia="Arial" w:hAnsiTheme="minorHAnsi" w:cstheme="minorHAnsi"/>
          <w:color w:val="000000"/>
          <w:kern w:val="0"/>
          <w:szCs w:val="24"/>
          <w14:ligatures w14:val="none"/>
        </w:rPr>
        <w:t xml:space="preserve"> </w:t>
      </w:r>
      <w:r w:rsidR="00E42CBC" w:rsidRPr="00380776">
        <w:rPr>
          <w:rFonts w:asciiTheme="minorHAnsi" w:eastAsia="Arial" w:hAnsiTheme="minorHAnsi" w:cstheme="minorHAnsi"/>
          <w:color w:val="000000"/>
          <w:kern w:val="0"/>
          <w:szCs w:val="24"/>
          <w14:ligatures w14:val="none"/>
        </w:rPr>
        <w:t>The design shall include development and completion of drawings and technical specification sections, including test and balancing specifications.</w:t>
      </w:r>
      <w:r w:rsidR="00BF1B16">
        <w:rPr>
          <w:rFonts w:asciiTheme="minorHAnsi" w:eastAsia="Arial" w:hAnsiTheme="minorHAnsi" w:cstheme="minorHAnsi"/>
          <w:color w:val="000000"/>
          <w:kern w:val="0"/>
          <w:szCs w:val="24"/>
          <w14:ligatures w14:val="none"/>
        </w:rPr>
        <w:t xml:space="preserve"> </w:t>
      </w:r>
    </w:p>
    <w:p w14:paraId="4DC2D058" w14:textId="5C3672C4" w:rsidR="00E42CBC" w:rsidRPr="008A58FC" w:rsidRDefault="00E42CBC" w:rsidP="00593634">
      <w:pPr>
        <w:numPr>
          <w:ilvl w:val="0"/>
          <w:numId w:val="1"/>
        </w:numPr>
        <w:tabs>
          <w:tab w:val="clear" w:pos="360"/>
          <w:tab w:val="left" w:pos="1080"/>
        </w:tabs>
        <w:spacing w:before="15" w:line="264" w:lineRule="exact"/>
        <w:ind w:left="1080" w:hanging="360"/>
        <w:jc w:val="both"/>
        <w:textAlignment w:val="baseline"/>
        <w:rPr>
          <w:rFonts w:asciiTheme="minorHAnsi" w:eastAsia="Arial" w:hAnsiTheme="minorHAnsi" w:cstheme="minorHAnsi"/>
          <w:kern w:val="0"/>
          <w:szCs w:val="24"/>
          <w14:ligatures w14:val="none"/>
        </w:rPr>
      </w:pPr>
      <w:r w:rsidRPr="00380776">
        <w:rPr>
          <w:rFonts w:asciiTheme="minorHAnsi" w:eastAsia="Arial" w:hAnsiTheme="minorHAnsi" w:cstheme="minorHAnsi"/>
          <w:color w:val="000000"/>
          <w:kern w:val="0"/>
          <w:szCs w:val="24"/>
          <w14:ligatures w14:val="none"/>
        </w:rPr>
        <w:t xml:space="preserve">Coordinate </w:t>
      </w:r>
      <w:r w:rsidR="008A58FC" w:rsidRPr="00380776">
        <w:rPr>
          <w:rFonts w:asciiTheme="minorHAnsi" w:eastAsia="Arial" w:hAnsiTheme="minorHAnsi" w:cstheme="minorHAnsi"/>
          <w:color w:val="000000"/>
          <w:kern w:val="0"/>
          <w:szCs w:val="24"/>
          <w14:ligatures w14:val="none"/>
        </w:rPr>
        <w:t>the design</w:t>
      </w:r>
      <w:r w:rsidRPr="00380776">
        <w:rPr>
          <w:rFonts w:asciiTheme="minorHAnsi" w:eastAsia="Arial" w:hAnsiTheme="minorHAnsi" w:cstheme="minorHAnsi"/>
          <w:color w:val="000000"/>
          <w:kern w:val="0"/>
          <w:szCs w:val="24"/>
          <w14:ligatures w14:val="none"/>
        </w:rPr>
        <w:t xml:space="preserve"> of the new chiller with State of Iowa </w:t>
      </w:r>
      <w:r w:rsidR="00172372">
        <w:rPr>
          <w:rFonts w:asciiTheme="minorHAnsi" w:eastAsia="Arial" w:hAnsiTheme="minorHAnsi" w:cstheme="minorHAnsi"/>
          <w:color w:val="000000"/>
          <w:kern w:val="0"/>
          <w:szCs w:val="24"/>
          <w14:ligatures w14:val="none"/>
        </w:rPr>
        <w:t xml:space="preserve">Judicial Branch staff </w:t>
      </w:r>
      <w:r w:rsidRPr="00380776">
        <w:rPr>
          <w:rFonts w:asciiTheme="minorHAnsi" w:eastAsia="Arial" w:hAnsiTheme="minorHAnsi" w:cstheme="minorHAnsi"/>
          <w:color w:val="000000"/>
          <w:kern w:val="0"/>
          <w:szCs w:val="24"/>
          <w14:ligatures w14:val="none"/>
        </w:rPr>
        <w:t xml:space="preserve">and manufacturer representatives. </w:t>
      </w:r>
      <w:r w:rsidRPr="008A58FC">
        <w:rPr>
          <w:rFonts w:asciiTheme="minorHAnsi" w:eastAsia="Arial" w:hAnsiTheme="minorHAnsi" w:cstheme="minorHAnsi"/>
          <w:kern w:val="0"/>
          <w:szCs w:val="24"/>
          <w14:ligatures w14:val="none"/>
        </w:rPr>
        <w:t xml:space="preserve">Provide design specifications for </w:t>
      </w:r>
      <w:r w:rsidR="00510BEA">
        <w:rPr>
          <w:rFonts w:asciiTheme="minorHAnsi" w:eastAsia="Arial" w:hAnsiTheme="minorHAnsi" w:cstheme="minorHAnsi"/>
          <w:kern w:val="0"/>
          <w:szCs w:val="24"/>
          <w14:ligatures w14:val="none"/>
        </w:rPr>
        <w:t xml:space="preserve">the </w:t>
      </w:r>
      <w:r w:rsidRPr="008A58FC">
        <w:rPr>
          <w:rFonts w:asciiTheme="minorHAnsi" w:eastAsia="Arial" w:hAnsiTheme="minorHAnsi" w:cstheme="minorHAnsi"/>
          <w:kern w:val="0"/>
          <w:szCs w:val="24"/>
          <w14:ligatures w14:val="none"/>
        </w:rPr>
        <w:t xml:space="preserve">new chiller as a priority to allow for procurement </w:t>
      </w:r>
      <w:r w:rsidR="008E386F">
        <w:rPr>
          <w:rFonts w:asciiTheme="minorHAnsi" w:eastAsia="Arial" w:hAnsiTheme="minorHAnsi" w:cstheme="minorHAnsi"/>
          <w:kern w:val="0"/>
          <w:szCs w:val="24"/>
          <w14:ligatures w14:val="none"/>
        </w:rPr>
        <w:t>of the chiller</w:t>
      </w:r>
      <w:r w:rsidRPr="008A58FC">
        <w:rPr>
          <w:rFonts w:asciiTheme="minorHAnsi" w:eastAsia="Arial" w:hAnsiTheme="minorHAnsi" w:cstheme="minorHAnsi"/>
          <w:kern w:val="0"/>
          <w:szCs w:val="24"/>
          <w14:ligatures w14:val="none"/>
        </w:rPr>
        <w:t xml:space="preserve"> prior to </w:t>
      </w:r>
      <w:r w:rsidR="008E386F">
        <w:rPr>
          <w:rFonts w:asciiTheme="minorHAnsi" w:eastAsia="Arial" w:hAnsiTheme="minorHAnsi" w:cstheme="minorHAnsi"/>
          <w:kern w:val="0"/>
          <w:szCs w:val="24"/>
          <w14:ligatures w14:val="none"/>
        </w:rPr>
        <w:t xml:space="preserve">the </w:t>
      </w:r>
      <w:r w:rsidRPr="008A58FC">
        <w:rPr>
          <w:rFonts w:asciiTheme="minorHAnsi" w:eastAsia="Arial" w:hAnsiTheme="minorHAnsi" w:cstheme="minorHAnsi"/>
          <w:kern w:val="0"/>
          <w:szCs w:val="24"/>
          <w14:ligatures w14:val="none"/>
        </w:rPr>
        <w:t>construction process.</w:t>
      </w:r>
    </w:p>
    <w:p w14:paraId="45BF928A" w14:textId="28BD9DBD" w:rsidR="00E42CBC" w:rsidRPr="00380776" w:rsidRDefault="00E42CBC" w:rsidP="00593634">
      <w:pPr>
        <w:numPr>
          <w:ilvl w:val="0"/>
          <w:numId w:val="1"/>
        </w:numPr>
        <w:tabs>
          <w:tab w:val="clear" w:pos="360"/>
          <w:tab w:val="left" w:pos="1080"/>
        </w:tabs>
        <w:spacing w:before="14" w:line="264" w:lineRule="exact"/>
        <w:ind w:left="1080" w:hanging="360"/>
        <w:jc w:val="both"/>
        <w:textAlignment w:val="baseline"/>
        <w:rPr>
          <w:rFonts w:asciiTheme="minorHAnsi" w:eastAsia="Arial" w:hAnsiTheme="minorHAnsi"/>
          <w:color w:val="000000"/>
          <w:kern w:val="0"/>
          <w14:ligatures w14:val="none"/>
        </w:rPr>
      </w:pPr>
      <w:r w:rsidRPr="7022637A">
        <w:rPr>
          <w:rFonts w:asciiTheme="minorHAnsi" w:eastAsia="Arial" w:hAnsiTheme="minorHAnsi"/>
          <w:color w:val="000000"/>
          <w:kern w:val="0"/>
          <w14:ligatures w14:val="none"/>
        </w:rPr>
        <w:t xml:space="preserve">Design should allow for integration </w:t>
      </w:r>
      <w:r w:rsidR="00172372">
        <w:rPr>
          <w:rFonts w:asciiTheme="minorHAnsi" w:eastAsia="Arial" w:hAnsiTheme="minorHAnsi"/>
          <w:color w:val="000000"/>
          <w:kern w:val="0"/>
          <w14:ligatures w14:val="none"/>
        </w:rPr>
        <w:t>into</w:t>
      </w:r>
      <w:r w:rsidRPr="7022637A">
        <w:rPr>
          <w:rFonts w:asciiTheme="minorHAnsi" w:eastAsia="Arial" w:hAnsiTheme="minorHAnsi"/>
          <w:color w:val="000000"/>
          <w:kern w:val="0"/>
          <w14:ligatures w14:val="none"/>
        </w:rPr>
        <w:t xml:space="preserve"> existing building automation </w:t>
      </w:r>
      <w:r w:rsidR="2B0EEB8F" w:rsidRPr="08367362">
        <w:rPr>
          <w:rFonts w:asciiTheme="minorHAnsi" w:eastAsia="Arial" w:hAnsiTheme="minorHAnsi"/>
          <w:color w:val="000000"/>
          <w:kern w:val="0"/>
          <w14:ligatures w14:val="none"/>
        </w:rPr>
        <w:t>systems</w:t>
      </w:r>
      <w:r w:rsidRPr="7022637A">
        <w:rPr>
          <w:rFonts w:asciiTheme="minorHAnsi" w:eastAsia="Arial" w:hAnsiTheme="minorHAnsi"/>
          <w:color w:val="000000"/>
          <w:kern w:val="0"/>
          <w14:ligatures w14:val="none"/>
        </w:rPr>
        <w:t xml:space="preserve">. </w:t>
      </w:r>
    </w:p>
    <w:p w14:paraId="6165986A" w14:textId="53958CF3" w:rsidR="00E42CBC" w:rsidRPr="00380776" w:rsidRDefault="00E42CBC" w:rsidP="00593634">
      <w:pPr>
        <w:numPr>
          <w:ilvl w:val="0"/>
          <w:numId w:val="1"/>
        </w:numPr>
        <w:tabs>
          <w:tab w:val="clear" w:pos="360"/>
          <w:tab w:val="left" w:pos="1080"/>
        </w:tabs>
        <w:spacing w:before="15" w:line="264" w:lineRule="exact"/>
        <w:ind w:left="1080" w:hanging="360"/>
        <w:jc w:val="both"/>
        <w:textAlignment w:val="baseline"/>
        <w:rPr>
          <w:rFonts w:asciiTheme="minorHAnsi" w:eastAsia="Arial" w:hAnsiTheme="minorHAnsi" w:cstheme="minorHAnsi"/>
          <w:color w:val="000000"/>
          <w:kern w:val="0"/>
          <w:szCs w:val="24"/>
          <w14:ligatures w14:val="none"/>
        </w:rPr>
      </w:pPr>
      <w:r w:rsidRPr="00380776">
        <w:rPr>
          <w:rFonts w:asciiTheme="minorHAnsi" w:eastAsia="Arial" w:hAnsiTheme="minorHAnsi" w:cstheme="minorHAnsi"/>
          <w:color w:val="000000"/>
          <w:kern w:val="0"/>
          <w:szCs w:val="24"/>
          <w14:ligatures w14:val="none"/>
        </w:rPr>
        <w:t xml:space="preserve">Analyze and present options for systems optimization as well as energy and cost savings. </w:t>
      </w:r>
      <w:r w:rsidR="003D6CFF">
        <w:rPr>
          <w:rFonts w:asciiTheme="minorHAnsi" w:eastAsia="Arial" w:hAnsiTheme="minorHAnsi" w:cstheme="minorHAnsi"/>
          <w:color w:val="000000"/>
          <w:kern w:val="0"/>
          <w:szCs w:val="24"/>
          <w14:ligatures w14:val="none"/>
        </w:rPr>
        <w:t>I</w:t>
      </w:r>
      <w:r w:rsidRPr="00380776">
        <w:rPr>
          <w:rFonts w:asciiTheme="minorHAnsi" w:eastAsia="Arial" w:hAnsiTheme="minorHAnsi" w:cstheme="minorHAnsi"/>
          <w:color w:val="000000"/>
          <w:kern w:val="0"/>
          <w:szCs w:val="24"/>
          <w14:ligatures w14:val="none"/>
        </w:rPr>
        <w:t xml:space="preserve">dentify </w:t>
      </w:r>
      <w:r w:rsidR="00543F09">
        <w:rPr>
          <w:rFonts w:asciiTheme="minorHAnsi" w:eastAsia="Arial" w:hAnsiTheme="minorHAnsi" w:cstheme="minorHAnsi"/>
          <w:color w:val="000000"/>
          <w:kern w:val="0"/>
          <w:szCs w:val="24"/>
          <w14:ligatures w14:val="none"/>
        </w:rPr>
        <w:t>all</w:t>
      </w:r>
      <w:r w:rsidRPr="00380776">
        <w:rPr>
          <w:rFonts w:asciiTheme="minorHAnsi" w:eastAsia="Arial" w:hAnsiTheme="minorHAnsi" w:cstheme="minorHAnsi"/>
          <w:color w:val="000000"/>
          <w:kern w:val="0"/>
          <w:szCs w:val="24"/>
          <w14:ligatures w14:val="none"/>
        </w:rPr>
        <w:t xml:space="preserve"> applicable rebate programs. </w:t>
      </w:r>
    </w:p>
    <w:p w14:paraId="11950403" w14:textId="7CADC348" w:rsidR="00E42CBC" w:rsidRPr="00380776" w:rsidRDefault="00CB7BB7" w:rsidP="00593634">
      <w:pPr>
        <w:numPr>
          <w:ilvl w:val="0"/>
          <w:numId w:val="1"/>
        </w:numPr>
        <w:tabs>
          <w:tab w:val="clear" w:pos="360"/>
          <w:tab w:val="left" w:pos="1080"/>
        </w:tabs>
        <w:spacing w:before="14" w:line="264" w:lineRule="exact"/>
        <w:ind w:left="1080" w:hanging="360"/>
        <w:jc w:val="both"/>
        <w:textAlignment w:val="baseline"/>
        <w:rPr>
          <w:rFonts w:asciiTheme="minorHAnsi" w:eastAsia="Arial" w:hAnsiTheme="minorHAnsi" w:cstheme="minorHAnsi"/>
          <w:color w:val="000000"/>
          <w:kern w:val="0"/>
          <w:szCs w:val="24"/>
          <w14:ligatures w14:val="none"/>
        </w:rPr>
      </w:pPr>
      <w:r>
        <w:rPr>
          <w:rFonts w:asciiTheme="minorHAnsi" w:eastAsia="Arial" w:hAnsiTheme="minorHAnsi" w:cstheme="minorHAnsi"/>
          <w:color w:val="000000"/>
          <w:kern w:val="0"/>
          <w:szCs w:val="24"/>
          <w14:ligatures w14:val="none"/>
        </w:rPr>
        <w:t xml:space="preserve">Develop a </w:t>
      </w:r>
      <w:r w:rsidR="00E42CBC" w:rsidRPr="00380776">
        <w:rPr>
          <w:rFonts w:asciiTheme="minorHAnsi" w:eastAsia="Arial" w:hAnsiTheme="minorHAnsi" w:cstheme="minorHAnsi"/>
          <w:color w:val="000000"/>
          <w:kern w:val="0"/>
          <w:szCs w:val="24"/>
          <w14:ligatures w14:val="none"/>
        </w:rPr>
        <w:t>scope of work to facilitate the owner’s use of the surrounding space throughout the construction phase.</w:t>
      </w:r>
    </w:p>
    <w:p w14:paraId="1CC790FA" w14:textId="3616283C" w:rsidR="00E42CBC" w:rsidRPr="00380776" w:rsidRDefault="000D23A4" w:rsidP="00593634">
      <w:pPr>
        <w:numPr>
          <w:ilvl w:val="0"/>
          <w:numId w:val="1"/>
        </w:numPr>
        <w:tabs>
          <w:tab w:val="clear" w:pos="360"/>
          <w:tab w:val="left" w:pos="1080"/>
        </w:tabs>
        <w:spacing w:before="14" w:line="264" w:lineRule="exact"/>
        <w:ind w:left="1080" w:hanging="360"/>
        <w:jc w:val="both"/>
        <w:textAlignment w:val="baseline"/>
        <w:rPr>
          <w:rFonts w:asciiTheme="minorHAnsi" w:eastAsia="Arial" w:hAnsiTheme="minorHAnsi"/>
          <w:color w:val="000000"/>
          <w:kern w:val="0"/>
          <w14:ligatures w14:val="none"/>
        </w:rPr>
      </w:pPr>
      <w:r w:rsidRPr="08367362">
        <w:rPr>
          <w:rFonts w:asciiTheme="minorHAnsi" w:eastAsia="Arial" w:hAnsiTheme="minorHAnsi"/>
          <w:color w:val="000000"/>
          <w:kern w:val="0"/>
          <w14:ligatures w14:val="none"/>
        </w:rPr>
        <w:t>Attending</w:t>
      </w:r>
      <w:r w:rsidR="00E42CBC" w:rsidRPr="08367362">
        <w:rPr>
          <w:rFonts w:asciiTheme="minorHAnsi" w:eastAsia="Arial" w:hAnsiTheme="minorHAnsi"/>
          <w:color w:val="000000"/>
          <w:kern w:val="0"/>
          <w14:ligatures w14:val="none"/>
        </w:rPr>
        <w:t xml:space="preserve"> </w:t>
      </w:r>
      <w:r w:rsidR="008A58FC" w:rsidRPr="08367362">
        <w:rPr>
          <w:rFonts w:asciiTheme="minorHAnsi" w:eastAsia="Arial" w:hAnsiTheme="minorHAnsi"/>
          <w:color w:val="000000"/>
          <w:kern w:val="0"/>
          <w14:ligatures w14:val="none"/>
        </w:rPr>
        <w:t xml:space="preserve">a </w:t>
      </w:r>
      <w:r w:rsidR="004728D0" w:rsidRPr="08367362">
        <w:rPr>
          <w:rFonts w:asciiTheme="minorHAnsi" w:eastAsia="Arial" w:hAnsiTheme="minorHAnsi"/>
          <w:color w:val="000000"/>
          <w:kern w:val="0"/>
          <w14:ligatures w14:val="none"/>
        </w:rPr>
        <w:t>kick-off design</w:t>
      </w:r>
      <w:r w:rsidR="00E42CBC" w:rsidRPr="08367362">
        <w:rPr>
          <w:rFonts w:asciiTheme="minorHAnsi" w:eastAsia="Arial" w:hAnsiTheme="minorHAnsi"/>
          <w:color w:val="000000"/>
          <w:kern w:val="0"/>
          <w14:ligatures w14:val="none"/>
        </w:rPr>
        <w:t xml:space="preserve"> meeting onsite to discuss </w:t>
      </w:r>
      <w:r w:rsidR="008E386F" w:rsidRPr="08367362">
        <w:rPr>
          <w:rFonts w:asciiTheme="minorHAnsi" w:eastAsia="Arial" w:hAnsiTheme="minorHAnsi"/>
          <w:color w:val="000000"/>
          <w:kern w:val="0"/>
          <w14:ligatures w14:val="none"/>
        </w:rPr>
        <w:t>the desired</w:t>
      </w:r>
      <w:r w:rsidR="00E42CBC" w:rsidRPr="08367362">
        <w:rPr>
          <w:rFonts w:asciiTheme="minorHAnsi" w:eastAsia="Arial" w:hAnsiTheme="minorHAnsi"/>
          <w:color w:val="000000"/>
          <w:kern w:val="0"/>
          <w14:ligatures w14:val="none"/>
        </w:rPr>
        <w:t xml:space="preserve"> outcome of the project with the Owner</w:t>
      </w:r>
      <w:r w:rsidR="00C95D40">
        <w:rPr>
          <w:rFonts w:asciiTheme="minorHAnsi" w:eastAsia="Arial" w:hAnsiTheme="minorHAnsi"/>
          <w:color w:val="000000"/>
          <w:kern w:val="0"/>
          <w14:ligatures w14:val="none"/>
        </w:rPr>
        <w:t xml:space="preserve"> Representative</w:t>
      </w:r>
      <w:r w:rsidR="00E42CBC" w:rsidRPr="08367362">
        <w:rPr>
          <w:rFonts w:asciiTheme="minorHAnsi" w:eastAsia="Arial" w:hAnsiTheme="minorHAnsi"/>
          <w:color w:val="000000"/>
          <w:kern w:val="0"/>
          <w14:ligatures w14:val="none"/>
        </w:rPr>
        <w:t>, and Owner’s maintenance staff.</w:t>
      </w:r>
    </w:p>
    <w:p w14:paraId="2F118EE7" w14:textId="154A47A3" w:rsidR="00E42CBC" w:rsidRPr="00380776" w:rsidRDefault="00E42CBC" w:rsidP="00593634">
      <w:pPr>
        <w:numPr>
          <w:ilvl w:val="0"/>
          <w:numId w:val="1"/>
        </w:numPr>
        <w:tabs>
          <w:tab w:val="clear" w:pos="360"/>
          <w:tab w:val="left" w:pos="1080"/>
        </w:tabs>
        <w:spacing w:before="15" w:line="264" w:lineRule="exact"/>
        <w:ind w:left="1080" w:hanging="360"/>
        <w:jc w:val="both"/>
        <w:textAlignment w:val="baseline"/>
        <w:rPr>
          <w:rFonts w:asciiTheme="minorHAnsi" w:eastAsia="Arial" w:hAnsiTheme="minorHAnsi" w:cstheme="minorHAnsi"/>
          <w:color w:val="000000"/>
          <w:kern w:val="0"/>
          <w:szCs w:val="24"/>
          <w14:ligatures w14:val="none"/>
        </w:rPr>
      </w:pPr>
      <w:r w:rsidRPr="00380776">
        <w:rPr>
          <w:rFonts w:asciiTheme="minorHAnsi" w:eastAsia="Arial" w:hAnsiTheme="minorHAnsi" w:cstheme="minorHAnsi"/>
          <w:color w:val="000000"/>
          <w:kern w:val="0"/>
          <w:szCs w:val="24"/>
          <w14:ligatures w14:val="none"/>
        </w:rPr>
        <w:t>Collect and provid</w:t>
      </w:r>
      <w:r w:rsidR="007645A4">
        <w:rPr>
          <w:rFonts w:asciiTheme="minorHAnsi" w:eastAsia="Arial" w:hAnsiTheme="minorHAnsi" w:cstheme="minorHAnsi"/>
          <w:color w:val="000000"/>
          <w:kern w:val="0"/>
          <w:szCs w:val="24"/>
          <w14:ligatures w14:val="none"/>
        </w:rPr>
        <w:t>e</w:t>
      </w:r>
      <w:r w:rsidRPr="00380776">
        <w:rPr>
          <w:rFonts w:asciiTheme="minorHAnsi" w:eastAsia="Arial" w:hAnsiTheme="minorHAnsi" w:cstheme="minorHAnsi"/>
          <w:color w:val="000000"/>
          <w:kern w:val="0"/>
          <w:szCs w:val="24"/>
          <w14:ligatures w14:val="none"/>
        </w:rPr>
        <w:t xml:space="preserve"> meeting minutes from the design kick off and design review meetings.</w:t>
      </w:r>
    </w:p>
    <w:p w14:paraId="50AE26D8" w14:textId="1491F787" w:rsidR="00E42CBC" w:rsidRPr="00380776" w:rsidRDefault="001D4F5F" w:rsidP="00593634">
      <w:pPr>
        <w:numPr>
          <w:ilvl w:val="0"/>
          <w:numId w:val="1"/>
        </w:numPr>
        <w:tabs>
          <w:tab w:val="clear" w:pos="360"/>
          <w:tab w:val="left" w:pos="1080"/>
        </w:tabs>
        <w:spacing w:before="15" w:line="264" w:lineRule="exact"/>
        <w:ind w:left="1080" w:hanging="360"/>
        <w:jc w:val="both"/>
        <w:textAlignment w:val="baseline"/>
        <w:rPr>
          <w:rFonts w:asciiTheme="minorHAnsi" w:eastAsia="Arial" w:hAnsiTheme="minorHAnsi"/>
          <w:color w:val="000000"/>
          <w:kern w:val="0"/>
          <w14:ligatures w14:val="none"/>
        </w:rPr>
      </w:pPr>
      <w:r>
        <w:rPr>
          <w:rFonts w:asciiTheme="minorHAnsi" w:eastAsia="Arial" w:hAnsiTheme="minorHAnsi"/>
          <w:color w:val="000000"/>
          <w:spacing w:val="-2"/>
          <w:kern w:val="0"/>
          <w14:ligatures w14:val="none"/>
        </w:rPr>
        <w:t xml:space="preserve">Verify </w:t>
      </w:r>
      <w:r w:rsidR="007E20BF">
        <w:rPr>
          <w:rFonts w:asciiTheme="minorHAnsi" w:eastAsia="Arial" w:hAnsiTheme="minorHAnsi"/>
          <w:color w:val="000000"/>
          <w:spacing w:val="-2"/>
          <w:kern w:val="0"/>
          <w14:ligatures w14:val="none"/>
        </w:rPr>
        <w:t xml:space="preserve">that </w:t>
      </w:r>
      <w:r w:rsidR="007E20BF">
        <w:rPr>
          <w:rFonts w:asciiTheme="minorHAnsi" w:eastAsia="Arial" w:hAnsiTheme="minorHAnsi"/>
          <w:color w:val="000000"/>
          <w:kern w:val="0"/>
          <w14:ligatures w14:val="none"/>
        </w:rPr>
        <w:t>a</w:t>
      </w:r>
      <w:r w:rsidR="00E42CBC" w:rsidRPr="5CF19441">
        <w:rPr>
          <w:rFonts w:asciiTheme="minorHAnsi" w:eastAsia="Arial" w:hAnsiTheme="minorHAnsi"/>
          <w:color w:val="000000"/>
          <w:kern w:val="0"/>
          <w14:ligatures w14:val="none"/>
        </w:rPr>
        <w:t xml:space="preserve">ll final drawings/models by the </w:t>
      </w:r>
      <w:r w:rsidR="003B4AD4">
        <w:rPr>
          <w:rFonts w:asciiTheme="minorHAnsi" w:eastAsia="Arial" w:hAnsiTheme="minorHAnsi"/>
          <w:color w:val="000000"/>
          <w:kern w:val="0"/>
          <w14:ligatures w14:val="none"/>
        </w:rPr>
        <w:t>firm</w:t>
      </w:r>
      <w:r w:rsidR="00E42CBC" w:rsidRPr="5CF19441">
        <w:rPr>
          <w:rFonts w:asciiTheme="minorHAnsi" w:eastAsia="Arial" w:hAnsiTheme="minorHAnsi"/>
          <w:color w:val="000000"/>
          <w:kern w:val="0"/>
          <w14:ligatures w14:val="none"/>
        </w:rPr>
        <w:t xml:space="preserve"> will be turned over to the State of Iowa Judicial Branch in the end in their native computer format. Any ASI’s/RFI’s/PR’s and addendums will be expected to be </w:t>
      </w:r>
      <w:r w:rsidR="3BC71534" w:rsidRPr="5CF19441">
        <w:rPr>
          <w:rFonts w:asciiTheme="minorHAnsi" w:eastAsia="Arial" w:hAnsiTheme="minorHAnsi"/>
          <w:color w:val="000000"/>
          <w:kern w:val="0"/>
          <w14:ligatures w14:val="none"/>
        </w:rPr>
        <w:t>incorporated</w:t>
      </w:r>
      <w:r w:rsidR="00E42CBC" w:rsidRPr="5CF19441">
        <w:rPr>
          <w:rFonts w:asciiTheme="minorHAnsi" w:eastAsia="Arial" w:hAnsiTheme="minorHAnsi"/>
          <w:color w:val="000000"/>
          <w:kern w:val="0"/>
          <w14:ligatures w14:val="none"/>
        </w:rPr>
        <w:t xml:space="preserve"> before final posting. </w:t>
      </w:r>
    </w:p>
    <w:p w14:paraId="44151538" w14:textId="359577E2" w:rsidR="00E42CBC" w:rsidRPr="00380776" w:rsidRDefault="00BA37B2" w:rsidP="00593634">
      <w:pPr>
        <w:numPr>
          <w:ilvl w:val="0"/>
          <w:numId w:val="1"/>
        </w:numPr>
        <w:tabs>
          <w:tab w:val="clear" w:pos="360"/>
          <w:tab w:val="left" w:pos="1080"/>
        </w:tabs>
        <w:spacing w:before="15" w:line="264" w:lineRule="exact"/>
        <w:ind w:left="1080" w:hanging="360"/>
        <w:jc w:val="both"/>
        <w:textAlignment w:val="baseline"/>
        <w:rPr>
          <w:rFonts w:asciiTheme="minorHAnsi" w:eastAsia="Arial" w:hAnsiTheme="minorHAnsi" w:cstheme="minorHAnsi"/>
          <w:color w:val="000000"/>
          <w:kern w:val="0"/>
          <w:szCs w:val="24"/>
          <w14:ligatures w14:val="none"/>
        </w:rPr>
      </w:pPr>
      <w:r>
        <w:rPr>
          <w:rFonts w:asciiTheme="minorHAnsi" w:eastAsia="Arial" w:hAnsiTheme="minorHAnsi" w:cstheme="minorHAnsi"/>
          <w:color w:val="000000"/>
          <w:kern w:val="0"/>
          <w:szCs w:val="24"/>
          <w14:ligatures w14:val="none"/>
        </w:rPr>
        <w:t xml:space="preserve">Verify </w:t>
      </w:r>
      <w:r w:rsidR="00E42CBC" w:rsidRPr="00380776">
        <w:rPr>
          <w:rFonts w:asciiTheme="minorHAnsi" w:eastAsia="Arial" w:hAnsiTheme="minorHAnsi" w:cstheme="minorHAnsi"/>
          <w:color w:val="000000"/>
          <w:kern w:val="0"/>
          <w:szCs w:val="24"/>
          <w14:ligatures w14:val="none"/>
        </w:rPr>
        <w:t xml:space="preserve">Quality control during </w:t>
      </w:r>
      <w:r w:rsidR="007E20BF">
        <w:rPr>
          <w:rFonts w:asciiTheme="minorHAnsi" w:eastAsia="Arial" w:hAnsiTheme="minorHAnsi" w:cstheme="minorHAnsi"/>
          <w:color w:val="000000"/>
          <w:kern w:val="0"/>
          <w:szCs w:val="24"/>
          <w14:ligatures w14:val="none"/>
        </w:rPr>
        <w:t>d</w:t>
      </w:r>
      <w:r w:rsidR="00E42CBC" w:rsidRPr="00380776">
        <w:rPr>
          <w:rFonts w:asciiTheme="minorHAnsi" w:eastAsia="Arial" w:hAnsiTheme="minorHAnsi" w:cstheme="minorHAnsi"/>
          <w:color w:val="000000"/>
          <w:kern w:val="0"/>
          <w:szCs w:val="24"/>
          <w14:ligatures w14:val="none"/>
        </w:rPr>
        <w:t xml:space="preserve">esign, </w:t>
      </w:r>
      <w:r w:rsidR="007E20BF">
        <w:rPr>
          <w:rFonts w:asciiTheme="minorHAnsi" w:eastAsia="Arial" w:hAnsiTheme="minorHAnsi" w:cstheme="minorHAnsi"/>
          <w:color w:val="000000"/>
          <w:kern w:val="0"/>
          <w:szCs w:val="24"/>
          <w14:ligatures w14:val="none"/>
        </w:rPr>
        <w:t>procurement, p</w:t>
      </w:r>
      <w:r w:rsidR="00E42CBC" w:rsidRPr="00380776">
        <w:rPr>
          <w:rFonts w:asciiTheme="minorHAnsi" w:eastAsia="Arial" w:hAnsiTheme="minorHAnsi" w:cstheme="minorHAnsi"/>
          <w:color w:val="000000"/>
          <w:kern w:val="0"/>
          <w:szCs w:val="24"/>
          <w14:ligatures w14:val="none"/>
        </w:rPr>
        <w:t xml:space="preserve">reconstruction and </w:t>
      </w:r>
      <w:r w:rsidR="007E20BF">
        <w:rPr>
          <w:rFonts w:asciiTheme="minorHAnsi" w:eastAsia="Arial" w:hAnsiTheme="minorHAnsi" w:cstheme="minorHAnsi"/>
          <w:color w:val="000000"/>
          <w:kern w:val="0"/>
          <w:szCs w:val="24"/>
          <w14:ligatures w14:val="none"/>
        </w:rPr>
        <w:t>c</w:t>
      </w:r>
      <w:r w:rsidR="00E42CBC" w:rsidRPr="00380776">
        <w:rPr>
          <w:rFonts w:asciiTheme="minorHAnsi" w:eastAsia="Arial" w:hAnsiTheme="minorHAnsi" w:cstheme="minorHAnsi"/>
          <w:color w:val="000000"/>
          <w:kern w:val="0"/>
          <w:szCs w:val="24"/>
          <w14:ligatures w14:val="none"/>
        </w:rPr>
        <w:t>onstruction.</w:t>
      </w:r>
    </w:p>
    <w:p w14:paraId="77DBDCA2" w14:textId="0E4F8EBF" w:rsidR="00E42CBC" w:rsidRPr="00380776" w:rsidRDefault="00E42CBC" w:rsidP="00593634">
      <w:pPr>
        <w:numPr>
          <w:ilvl w:val="0"/>
          <w:numId w:val="1"/>
        </w:numPr>
        <w:tabs>
          <w:tab w:val="clear" w:pos="360"/>
          <w:tab w:val="left" w:pos="1080"/>
        </w:tabs>
        <w:spacing w:before="14" w:line="264" w:lineRule="exact"/>
        <w:ind w:left="1080" w:hanging="360"/>
        <w:jc w:val="both"/>
        <w:textAlignment w:val="baseline"/>
        <w:rPr>
          <w:rFonts w:asciiTheme="minorHAnsi" w:eastAsia="Arial" w:hAnsiTheme="minorHAnsi" w:cstheme="minorHAnsi"/>
          <w:color w:val="000000"/>
          <w:kern w:val="0"/>
          <w:szCs w:val="24"/>
          <w14:ligatures w14:val="none"/>
        </w:rPr>
      </w:pPr>
      <w:r w:rsidRPr="00380776">
        <w:rPr>
          <w:rFonts w:asciiTheme="minorHAnsi" w:eastAsia="Arial" w:hAnsiTheme="minorHAnsi" w:cstheme="minorHAnsi"/>
          <w:color w:val="000000"/>
          <w:kern w:val="0"/>
          <w:szCs w:val="24"/>
          <w14:ligatures w14:val="none"/>
        </w:rPr>
        <w:t>Participa</w:t>
      </w:r>
      <w:r w:rsidR="00BA37B2">
        <w:rPr>
          <w:rFonts w:asciiTheme="minorHAnsi" w:eastAsia="Arial" w:hAnsiTheme="minorHAnsi" w:cstheme="minorHAnsi"/>
          <w:color w:val="000000"/>
          <w:kern w:val="0"/>
          <w:szCs w:val="24"/>
          <w14:ligatures w14:val="none"/>
        </w:rPr>
        <w:t>te</w:t>
      </w:r>
      <w:r w:rsidRPr="00380776">
        <w:rPr>
          <w:rFonts w:asciiTheme="minorHAnsi" w:eastAsia="Arial" w:hAnsiTheme="minorHAnsi" w:cstheme="minorHAnsi"/>
          <w:color w:val="000000"/>
          <w:kern w:val="0"/>
          <w:szCs w:val="24"/>
          <w14:ligatures w14:val="none"/>
        </w:rPr>
        <w:t xml:space="preserve"> with </w:t>
      </w:r>
      <w:r w:rsidR="00946A89">
        <w:rPr>
          <w:rFonts w:asciiTheme="minorHAnsi" w:eastAsia="Arial" w:hAnsiTheme="minorHAnsi" w:cstheme="minorHAnsi"/>
          <w:color w:val="000000"/>
          <w:kern w:val="0"/>
          <w:szCs w:val="24"/>
          <w14:ligatures w14:val="none"/>
        </w:rPr>
        <w:t xml:space="preserve">the </w:t>
      </w:r>
      <w:r w:rsidRPr="00380776">
        <w:rPr>
          <w:rFonts w:asciiTheme="minorHAnsi" w:eastAsia="Arial" w:hAnsiTheme="minorHAnsi" w:cstheme="minorHAnsi"/>
          <w:color w:val="000000"/>
          <w:kern w:val="0"/>
          <w:szCs w:val="24"/>
          <w14:ligatures w14:val="none"/>
        </w:rPr>
        <w:t xml:space="preserve">project team during construction progress meetings. </w:t>
      </w:r>
    </w:p>
    <w:p w14:paraId="48AC2425" w14:textId="216F4B64" w:rsidR="00E42CBC" w:rsidRPr="00380776" w:rsidRDefault="00E42CBC" w:rsidP="00593634">
      <w:pPr>
        <w:numPr>
          <w:ilvl w:val="0"/>
          <w:numId w:val="1"/>
        </w:numPr>
        <w:tabs>
          <w:tab w:val="clear" w:pos="360"/>
          <w:tab w:val="left" w:pos="1080"/>
        </w:tabs>
        <w:spacing w:before="14" w:line="264" w:lineRule="exact"/>
        <w:ind w:left="1080" w:hanging="360"/>
        <w:jc w:val="both"/>
        <w:textAlignment w:val="baseline"/>
        <w:rPr>
          <w:rFonts w:asciiTheme="minorHAnsi" w:eastAsia="Arial" w:hAnsiTheme="minorHAnsi" w:cstheme="minorHAnsi"/>
          <w:color w:val="000000"/>
          <w:kern w:val="0"/>
          <w:szCs w:val="24"/>
          <w14:ligatures w14:val="none"/>
        </w:rPr>
      </w:pPr>
      <w:r w:rsidRPr="00380776">
        <w:rPr>
          <w:rFonts w:asciiTheme="minorHAnsi" w:eastAsia="Arial" w:hAnsiTheme="minorHAnsi" w:cstheme="minorHAnsi"/>
          <w:color w:val="000000"/>
          <w:kern w:val="0"/>
          <w:szCs w:val="24"/>
          <w14:ligatures w14:val="none"/>
        </w:rPr>
        <w:t>Coordinat</w:t>
      </w:r>
      <w:r w:rsidR="00946A89">
        <w:rPr>
          <w:rFonts w:asciiTheme="minorHAnsi" w:eastAsia="Arial" w:hAnsiTheme="minorHAnsi" w:cstheme="minorHAnsi"/>
          <w:color w:val="000000"/>
          <w:kern w:val="0"/>
          <w:szCs w:val="24"/>
          <w14:ligatures w14:val="none"/>
        </w:rPr>
        <w:t>e</w:t>
      </w:r>
      <w:r w:rsidRPr="00380776">
        <w:rPr>
          <w:rFonts w:asciiTheme="minorHAnsi" w:eastAsia="Arial" w:hAnsiTheme="minorHAnsi" w:cstheme="minorHAnsi"/>
          <w:color w:val="000000"/>
          <w:kern w:val="0"/>
          <w:szCs w:val="24"/>
          <w14:ligatures w14:val="none"/>
        </w:rPr>
        <w:t xml:space="preserve"> with </w:t>
      </w:r>
      <w:r w:rsidR="00946A89">
        <w:rPr>
          <w:rFonts w:asciiTheme="minorHAnsi" w:eastAsia="Arial" w:hAnsiTheme="minorHAnsi" w:cstheme="minorHAnsi"/>
          <w:color w:val="000000"/>
          <w:kern w:val="0"/>
          <w:szCs w:val="24"/>
          <w14:ligatures w14:val="none"/>
        </w:rPr>
        <w:t xml:space="preserve">the </w:t>
      </w:r>
      <w:r w:rsidRPr="00380776">
        <w:rPr>
          <w:rFonts w:asciiTheme="minorHAnsi" w:eastAsia="Arial" w:hAnsiTheme="minorHAnsi" w:cstheme="minorHAnsi"/>
          <w:color w:val="000000"/>
          <w:kern w:val="0"/>
          <w:szCs w:val="24"/>
          <w14:ligatures w14:val="none"/>
        </w:rPr>
        <w:t>State Fire Marshal’s office for energy code review and approval of plans or exemption from review. All fees associated with the State Fire Marshall’s office are the responsibility of the designer.</w:t>
      </w:r>
    </w:p>
    <w:p w14:paraId="0EF36B7F" w14:textId="77777777" w:rsidR="00E42CBC" w:rsidRPr="00380776" w:rsidRDefault="00E42CBC" w:rsidP="00593634">
      <w:pPr>
        <w:numPr>
          <w:ilvl w:val="0"/>
          <w:numId w:val="1"/>
        </w:numPr>
        <w:tabs>
          <w:tab w:val="clear" w:pos="360"/>
          <w:tab w:val="left" w:pos="1080"/>
        </w:tabs>
        <w:spacing w:before="15" w:line="264" w:lineRule="exact"/>
        <w:ind w:left="1080" w:hanging="360"/>
        <w:jc w:val="both"/>
        <w:textAlignment w:val="baseline"/>
        <w:rPr>
          <w:rFonts w:asciiTheme="minorHAnsi" w:eastAsia="Arial" w:hAnsiTheme="minorHAnsi" w:cstheme="minorHAnsi"/>
          <w:color w:val="000000"/>
          <w:kern w:val="0"/>
          <w:szCs w:val="24"/>
          <w14:ligatures w14:val="none"/>
        </w:rPr>
      </w:pPr>
      <w:r w:rsidRPr="00380776">
        <w:rPr>
          <w:rFonts w:asciiTheme="minorHAnsi" w:eastAsia="Arial" w:hAnsiTheme="minorHAnsi" w:cstheme="minorHAnsi"/>
          <w:color w:val="000000"/>
          <w:kern w:val="0"/>
          <w:szCs w:val="24"/>
          <w14:ligatures w14:val="none"/>
        </w:rPr>
        <w:t>Design and completion of State Building and Energy Code Documents, if applicable.</w:t>
      </w:r>
    </w:p>
    <w:p w14:paraId="1D0ACAC4" w14:textId="229BBB8A" w:rsidR="00125D20" w:rsidRPr="00380776" w:rsidRDefault="009330F3" w:rsidP="00593634">
      <w:pPr>
        <w:numPr>
          <w:ilvl w:val="0"/>
          <w:numId w:val="1"/>
        </w:numPr>
        <w:tabs>
          <w:tab w:val="clear" w:pos="360"/>
          <w:tab w:val="left" w:pos="1080"/>
        </w:tabs>
        <w:spacing w:before="14" w:line="264" w:lineRule="exact"/>
        <w:ind w:left="1080" w:hanging="360"/>
        <w:jc w:val="both"/>
        <w:textAlignment w:val="baseline"/>
        <w:rPr>
          <w:rFonts w:asciiTheme="minorHAnsi" w:eastAsia="Arial" w:hAnsiTheme="minorHAnsi" w:cstheme="minorHAnsi"/>
          <w:color w:val="000000"/>
          <w:kern w:val="0"/>
          <w:szCs w:val="24"/>
          <w14:ligatures w14:val="none"/>
        </w:rPr>
      </w:pPr>
      <w:r>
        <w:rPr>
          <w:rFonts w:asciiTheme="minorHAnsi" w:eastAsia="Arial" w:hAnsiTheme="minorHAnsi" w:cstheme="minorHAnsi"/>
          <w:color w:val="000000"/>
          <w:kern w:val="0"/>
          <w:szCs w:val="24"/>
          <w14:ligatures w14:val="none"/>
        </w:rPr>
        <w:t>Complete</w:t>
      </w:r>
      <w:r w:rsidR="006E3722">
        <w:rPr>
          <w:rFonts w:asciiTheme="minorHAnsi" w:eastAsia="Arial" w:hAnsiTheme="minorHAnsi" w:cstheme="minorHAnsi"/>
          <w:color w:val="000000"/>
          <w:kern w:val="0"/>
          <w:szCs w:val="24"/>
          <w14:ligatures w14:val="none"/>
        </w:rPr>
        <w:t xml:space="preserve"> other services agreed to </w:t>
      </w:r>
      <w:r w:rsidR="009E40A0">
        <w:rPr>
          <w:rFonts w:asciiTheme="minorHAnsi" w:eastAsia="Arial" w:hAnsiTheme="minorHAnsi" w:cstheme="minorHAnsi"/>
          <w:color w:val="000000"/>
          <w:kern w:val="0"/>
          <w:szCs w:val="24"/>
          <w14:ligatures w14:val="none"/>
        </w:rPr>
        <w:t>by the respondent</w:t>
      </w:r>
      <w:r w:rsidR="00A76A02">
        <w:rPr>
          <w:rFonts w:asciiTheme="minorHAnsi" w:eastAsia="Arial" w:hAnsiTheme="minorHAnsi" w:cstheme="minorHAnsi"/>
          <w:color w:val="000000"/>
          <w:kern w:val="0"/>
          <w:szCs w:val="24"/>
          <w14:ligatures w14:val="none"/>
        </w:rPr>
        <w:t>.</w:t>
      </w:r>
    </w:p>
    <w:p w14:paraId="73ADE349" w14:textId="3A6D0753" w:rsidR="008704E4" w:rsidRPr="00A74F22" w:rsidRDefault="008704E4" w:rsidP="00593634">
      <w:pPr>
        <w:pStyle w:val="Heading3"/>
        <w:ind w:left="720" w:hanging="720"/>
        <w:jc w:val="both"/>
        <w:rPr>
          <w:rFonts w:eastAsia="Calibri"/>
          <w:color w:val="auto"/>
        </w:rPr>
      </w:pPr>
      <w:r w:rsidRPr="00EF27E6">
        <w:rPr>
          <w:rFonts w:eastAsia="Calibri"/>
          <w:bCs/>
          <w:sz w:val="24"/>
          <w:szCs w:val="24"/>
        </w:rPr>
        <w:lastRenderedPageBreak/>
        <w:t>1.</w:t>
      </w:r>
      <w:r w:rsidR="00052D1F">
        <w:rPr>
          <w:rFonts w:eastAsia="Calibri"/>
          <w:bCs/>
          <w:sz w:val="24"/>
          <w:szCs w:val="24"/>
        </w:rPr>
        <w:t>4.2</w:t>
      </w:r>
      <w:r w:rsidR="00F9178D">
        <w:rPr>
          <w:rFonts w:eastAsia="Calibri"/>
          <w:bCs/>
          <w:sz w:val="24"/>
          <w:szCs w:val="24"/>
        </w:rPr>
        <w:tab/>
      </w:r>
      <w:r w:rsidR="003B4AD4" w:rsidRPr="003B4AD4">
        <w:rPr>
          <w:rFonts w:eastAsia="Calibri"/>
          <w:bCs/>
          <w:color w:val="auto"/>
          <w:sz w:val="24"/>
          <w:szCs w:val="24"/>
        </w:rPr>
        <w:t>The Firm</w:t>
      </w:r>
      <w:r w:rsidR="005B329D" w:rsidRPr="003B4AD4">
        <w:rPr>
          <w:rFonts w:eastAsia="Calibri"/>
          <w:bCs/>
          <w:color w:val="auto"/>
          <w:sz w:val="24"/>
          <w:szCs w:val="24"/>
        </w:rPr>
        <w:t xml:space="preserve"> will </w:t>
      </w:r>
      <w:r w:rsidR="00B85CE5" w:rsidRPr="003B4AD4">
        <w:rPr>
          <w:rFonts w:eastAsia="Calibri"/>
          <w:bCs/>
          <w:color w:val="auto"/>
          <w:sz w:val="24"/>
          <w:szCs w:val="24"/>
        </w:rPr>
        <w:t xml:space="preserve">perform </w:t>
      </w:r>
      <w:r w:rsidR="00DA1194" w:rsidRPr="003B4AD4">
        <w:rPr>
          <w:rFonts w:eastAsia="Calibri"/>
          <w:bCs/>
          <w:color w:val="auto"/>
          <w:sz w:val="24"/>
          <w:szCs w:val="24"/>
        </w:rPr>
        <w:t xml:space="preserve">all </w:t>
      </w:r>
      <w:r w:rsidRPr="00A74F22">
        <w:rPr>
          <w:rFonts w:eastAsia="Calibri"/>
          <w:color w:val="auto"/>
          <w:sz w:val="24"/>
          <w:szCs w:val="24"/>
        </w:rPr>
        <w:t>Construction administration, including creation of the submittal and closeout items log, review of and responses to submittals and closeout documentation, RFIs, proposal requests, change orders, pay applications, periodic site visits, attendance at project meetings as required, participation / development of contractor punch list, closeout documentation review and approval, certificates of substantial completion, and certificates of final completion, as well as development of Architectural Supplemental Instructions for design revisions, and punch lists.</w:t>
      </w:r>
    </w:p>
    <w:p w14:paraId="08C58926" w14:textId="209B7F6A" w:rsidR="00F85FEF" w:rsidRPr="00E643B1" w:rsidRDefault="008704E4" w:rsidP="00593634">
      <w:pPr>
        <w:spacing w:before="200" w:line="248" w:lineRule="exact"/>
        <w:ind w:left="720" w:hanging="720"/>
        <w:jc w:val="both"/>
        <w:textAlignment w:val="baseline"/>
        <w:rPr>
          <w:rFonts w:asciiTheme="minorHAnsi" w:eastAsia="Calibri" w:hAnsiTheme="minorHAnsi" w:cstheme="minorHAnsi"/>
          <w:bCs/>
          <w:color w:val="000000"/>
          <w:spacing w:val="-4"/>
          <w:kern w:val="0"/>
          <w:szCs w:val="24"/>
          <w14:ligatures w14:val="none"/>
        </w:rPr>
      </w:pPr>
      <w:r w:rsidRPr="00E643B1">
        <w:rPr>
          <w:rFonts w:asciiTheme="minorHAnsi" w:eastAsia="Calibri" w:hAnsiTheme="minorHAnsi" w:cstheme="minorHAnsi"/>
          <w:bCs/>
          <w:color w:val="365F91" w:themeColor="accent1" w:themeShade="BF"/>
          <w:spacing w:val="1"/>
          <w:kern w:val="0"/>
          <w:szCs w:val="24"/>
          <w14:ligatures w14:val="none"/>
        </w:rPr>
        <w:t>1.</w:t>
      </w:r>
      <w:r w:rsidR="00052D1F">
        <w:rPr>
          <w:rFonts w:asciiTheme="minorHAnsi" w:eastAsia="Calibri" w:hAnsiTheme="minorHAnsi" w:cstheme="minorHAnsi"/>
          <w:bCs/>
          <w:color w:val="365F91" w:themeColor="accent1" w:themeShade="BF"/>
          <w:spacing w:val="1"/>
          <w:kern w:val="0"/>
          <w:szCs w:val="24"/>
          <w14:ligatures w14:val="none"/>
        </w:rPr>
        <w:t>4.</w:t>
      </w:r>
      <w:r w:rsidRPr="00E643B1">
        <w:rPr>
          <w:rFonts w:asciiTheme="minorHAnsi" w:eastAsia="Calibri" w:hAnsiTheme="minorHAnsi" w:cstheme="minorHAnsi"/>
          <w:bCs/>
          <w:color w:val="365F91" w:themeColor="accent1" w:themeShade="BF"/>
          <w:spacing w:val="1"/>
          <w:kern w:val="0"/>
          <w:szCs w:val="24"/>
          <w14:ligatures w14:val="none"/>
        </w:rPr>
        <w:t>3</w:t>
      </w:r>
      <w:r w:rsidR="00F9178D" w:rsidRPr="00E643B1">
        <w:rPr>
          <w:rFonts w:asciiTheme="minorHAnsi" w:eastAsia="Calibri" w:hAnsiTheme="minorHAnsi" w:cstheme="minorHAnsi"/>
          <w:bCs/>
          <w:color w:val="365F91" w:themeColor="accent1" w:themeShade="BF"/>
          <w:spacing w:val="1"/>
          <w:kern w:val="0"/>
          <w:szCs w:val="24"/>
          <w14:ligatures w14:val="none"/>
        </w:rPr>
        <w:tab/>
      </w:r>
      <w:r w:rsidRPr="00E643B1">
        <w:rPr>
          <w:rFonts w:asciiTheme="minorHAnsi" w:eastAsia="Calibri" w:hAnsiTheme="minorHAnsi" w:cstheme="minorHAnsi"/>
          <w:bCs/>
          <w:color w:val="000000"/>
          <w:spacing w:val="1"/>
          <w:kern w:val="0"/>
          <w:szCs w:val="24"/>
          <w14:ligatures w14:val="none"/>
        </w:rPr>
        <w:t>Participat</w:t>
      </w:r>
      <w:r w:rsidR="00B3494B">
        <w:rPr>
          <w:rFonts w:asciiTheme="minorHAnsi" w:eastAsia="Calibri" w:hAnsiTheme="minorHAnsi" w:cstheme="minorHAnsi"/>
          <w:bCs/>
          <w:color w:val="000000"/>
          <w:spacing w:val="1"/>
          <w:kern w:val="0"/>
          <w:szCs w:val="24"/>
          <w14:ligatures w14:val="none"/>
        </w:rPr>
        <w:t>e</w:t>
      </w:r>
      <w:r w:rsidRPr="00E643B1">
        <w:rPr>
          <w:rFonts w:asciiTheme="minorHAnsi" w:eastAsia="Calibri" w:hAnsiTheme="minorHAnsi" w:cstheme="minorHAnsi"/>
          <w:bCs/>
          <w:color w:val="000000"/>
          <w:spacing w:val="1"/>
          <w:kern w:val="0"/>
          <w:szCs w:val="24"/>
          <w14:ligatures w14:val="none"/>
        </w:rPr>
        <w:t xml:space="preserve"> with project team during construction progress meetings as required.</w:t>
      </w:r>
      <w:r w:rsidR="00E643B1" w:rsidRPr="00E643B1">
        <w:rPr>
          <w:rFonts w:asciiTheme="minorHAnsi" w:eastAsia="Calibri" w:hAnsiTheme="minorHAnsi" w:cstheme="minorHAnsi"/>
          <w:bCs/>
          <w:color w:val="000000"/>
          <w:spacing w:val="1"/>
          <w:kern w:val="0"/>
          <w:szCs w:val="24"/>
          <w14:ligatures w14:val="none"/>
        </w:rPr>
        <w:t xml:space="preserve">  </w:t>
      </w:r>
      <w:r w:rsidR="008A58FC" w:rsidRPr="00E643B1">
        <w:rPr>
          <w:rFonts w:asciiTheme="minorHAnsi" w:eastAsia="Calibri" w:hAnsiTheme="minorHAnsi" w:cstheme="minorHAnsi"/>
          <w:bCs/>
          <w:color w:val="000000"/>
          <w:spacing w:val="-4"/>
          <w:kern w:val="0"/>
          <w:szCs w:val="24"/>
          <w14:ligatures w14:val="none"/>
        </w:rPr>
        <w:t>Designers</w:t>
      </w:r>
      <w:r w:rsidRPr="00E643B1">
        <w:rPr>
          <w:rFonts w:asciiTheme="minorHAnsi" w:eastAsia="Calibri" w:hAnsiTheme="minorHAnsi" w:cstheme="minorHAnsi"/>
          <w:bCs/>
          <w:color w:val="000000"/>
          <w:spacing w:val="-4"/>
          <w:kern w:val="0"/>
          <w:szCs w:val="24"/>
          <w14:ligatures w14:val="none"/>
        </w:rPr>
        <w:t xml:space="preserve"> shall participate in conference calls </w:t>
      </w:r>
      <w:r w:rsidR="00DD12CA">
        <w:rPr>
          <w:rFonts w:asciiTheme="minorHAnsi" w:eastAsia="Calibri" w:hAnsiTheme="minorHAnsi" w:cstheme="minorHAnsi"/>
          <w:bCs/>
          <w:color w:val="000000"/>
          <w:spacing w:val="-4"/>
          <w:kern w:val="0"/>
          <w:szCs w:val="24"/>
          <w14:ligatures w14:val="none"/>
        </w:rPr>
        <w:t xml:space="preserve">as needed </w:t>
      </w:r>
      <w:r w:rsidRPr="00E643B1">
        <w:rPr>
          <w:rFonts w:asciiTheme="minorHAnsi" w:eastAsia="Calibri" w:hAnsiTheme="minorHAnsi" w:cstheme="minorHAnsi"/>
          <w:bCs/>
          <w:color w:val="000000"/>
          <w:spacing w:val="-4"/>
          <w:kern w:val="0"/>
          <w:szCs w:val="24"/>
          <w14:ligatures w14:val="none"/>
        </w:rPr>
        <w:t xml:space="preserve">during the construction period. </w:t>
      </w:r>
    </w:p>
    <w:p w14:paraId="7BA53BEA" w14:textId="21E2F1CF" w:rsidR="008704E4" w:rsidRPr="00E643B1" w:rsidRDefault="008704E4" w:rsidP="00593634">
      <w:pPr>
        <w:spacing w:before="200" w:line="308" w:lineRule="exact"/>
        <w:ind w:left="720" w:hanging="720"/>
        <w:jc w:val="both"/>
        <w:textAlignment w:val="baseline"/>
        <w:rPr>
          <w:rFonts w:asciiTheme="minorHAnsi" w:eastAsia="Calibri" w:hAnsiTheme="minorHAnsi" w:cstheme="minorHAnsi"/>
          <w:bCs/>
          <w:color w:val="000000"/>
          <w:spacing w:val="-4"/>
          <w:kern w:val="0"/>
          <w:szCs w:val="24"/>
          <w14:ligatures w14:val="none"/>
        </w:rPr>
      </w:pPr>
      <w:r w:rsidRPr="00E643B1">
        <w:rPr>
          <w:rFonts w:asciiTheme="minorHAnsi" w:eastAsia="Calibri" w:hAnsiTheme="minorHAnsi" w:cstheme="minorHAnsi"/>
          <w:bCs/>
          <w:color w:val="365F91" w:themeColor="accent1" w:themeShade="BF"/>
          <w:spacing w:val="-4"/>
          <w:kern w:val="0"/>
          <w:szCs w:val="24"/>
          <w14:ligatures w14:val="none"/>
        </w:rPr>
        <w:t>1.</w:t>
      </w:r>
      <w:r w:rsidR="00052D1F">
        <w:rPr>
          <w:rFonts w:asciiTheme="minorHAnsi" w:eastAsia="Calibri" w:hAnsiTheme="minorHAnsi" w:cstheme="minorHAnsi"/>
          <w:bCs/>
          <w:color w:val="365F91" w:themeColor="accent1" w:themeShade="BF"/>
          <w:spacing w:val="-4"/>
          <w:kern w:val="0"/>
          <w:szCs w:val="24"/>
          <w14:ligatures w14:val="none"/>
        </w:rPr>
        <w:t>4.4</w:t>
      </w:r>
      <w:r w:rsidR="00E643B1" w:rsidRPr="00E643B1">
        <w:rPr>
          <w:rFonts w:asciiTheme="minorHAnsi" w:eastAsia="Calibri" w:hAnsiTheme="minorHAnsi" w:cstheme="minorHAnsi"/>
          <w:bCs/>
          <w:color w:val="365F91" w:themeColor="accent1" w:themeShade="BF"/>
          <w:spacing w:val="-4"/>
          <w:kern w:val="0"/>
          <w:szCs w:val="24"/>
          <w14:ligatures w14:val="none"/>
        </w:rPr>
        <w:tab/>
      </w:r>
      <w:r w:rsidRPr="00E643B1">
        <w:rPr>
          <w:rFonts w:asciiTheme="minorHAnsi" w:eastAsia="Calibri" w:hAnsiTheme="minorHAnsi" w:cstheme="minorHAnsi"/>
          <w:bCs/>
          <w:color w:val="000000"/>
          <w:spacing w:val="-4"/>
          <w:kern w:val="0"/>
          <w:szCs w:val="24"/>
          <w14:ligatures w14:val="none"/>
        </w:rPr>
        <w:t>Field Observation reports, with photos, submitted for each site inspection within five (5)</w:t>
      </w:r>
      <w:r w:rsidR="00E643B1" w:rsidRPr="00E643B1">
        <w:rPr>
          <w:rFonts w:asciiTheme="minorHAnsi" w:eastAsia="Calibri" w:hAnsiTheme="minorHAnsi" w:cstheme="minorHAnsi"/>
          <w:bCs/>
          <w:color w:val="000000"/>
          <w:spacing w:val="-4"/>
          <w:kern w:val="0"/>
          <w:szCs w:val="24"/>
          <w14:ligatures w14:val="none"/>
        </w:rPr>
        <w:t xml:space="preserve"> </w:t>
      </w:r>
      <w:r w:rsidRPr="00E643B1">
        <w:rPr>
          <w:rFonts w:asciiTheme="minorHAnsi" w:eastAsia="Calibri" w:hAnsiTheme="minorHAnsi" w:cstheme="minorHAnsi"/>
          <w:bCs/>
          <w:color w:val="000000"/>
          <w:spacing w:val="-4"/>
          <w:kern w:val="0"/>
          <w:szCs w:val="24"/>
          <w14:ligatures w14:val="none"/>
        </w:rPr>
        <w:t>days of the site visit.</w:t>
      </w:r>
    </w:p>
    <w:p w14:paraId="0CF86B29" w14:textId="530576FA" w:rsidR="008704E4" w:rsidRPr="00E643B1" w:rsidRDefault="008704E4" w:rsidP="00593634">
      <w:pPr>
        <w:spacing w:before="200" w:line="308" w:lineRule="exact"/>
        <w:ind w:left="720" w:hanging="720"/>
        <w:jc w:val="both"/>
        <w:textAlignment w:val="baseline"/>
        <w:rPr>
          <w:rFonts w:asciiTheme="minorHAnsi" w:eastAsia="Calibri" w:hAnsiTheme="minorHAnsi" w:cstheme="minorHAnsi"/>
          <w:bCs/>
          <w:color w:val="000000"/>
          <w:kern w:val="0"/>
          <w:szCs w:val="24"/>
          <w14:ligatures w14:val="none"/>
        </w:rPr>
      </w:pPr>
      <w:r w:rsidRPr="00E643B1">
        <w:rPr>
          <w:rFonts w:asciiTheme="minorHAnsi" w:eastAsia="Calibri" w:hAnsiTheme="minorHAnsi" w:cstheme="minorHAnsi"/>
          <w:bCs/>
          <w:color w:val="365F91" w:themeColor="accent1" w:themeShade="BF"/>
          <w:kern w:val="0"/>
          <w:szCs w:val="24"/>
          <w14:ligatures w14:val="none"/>
        </w:rPr>
        <w:t>1.</w:t>
      </w:r>
      <w:r w:rsidR="00052D1F">
        <w:rPr>
          <w:rFonts w:asciiTheme="minorHAnsi" w:eastAsia="Calibri" w:hAnsiTheme="minorHAnsi" w:cstheme="minorHAnsi"/>
          <w:bCs/>
          <w:color w:val="365F91" w:themeColor="accent1" w:themeShade="BF"/>
          <w:kern w:val="0"/>
          <w:szCs w:val="24"/>
          <w14:ligatures w14:val="none"/>
        </w:rPr>
        <w:t>4.5</w:t>
      </w:r>
      <w:r w:rsidR="00E643B1" w:rsidRPr="00E643B1">
        <w:rPr>
          <w:rFonts w:asciiTheme="minorHAnsi" w:eastAsia="Calibri" w:hAnsiTheme="minorHAnsi" w:cstheme="minorHAnsi"/>
          <w:bCs/>
          <w:color w:val="000000"/>
          <w:kern w:val="0"/>
          <w:szCs w:val="24"/>
          <w14:ligatures w14:val="none"/>
        </w:rPr>
        <w:tab/>
      </w:r>
      <w:r w:rsidRPr="00E643B1">
        <w:rPr>
          <w:rFonts w:asciiTheme="minorHAnsi" w:eastAsia="Calibri" w:hAnsiTheme="minorHAnsi" w:cstheme="minorHAnsi"/>
          <w:bCs/>
          <w:color w:val="000000"/>
          <w:kern w:val="0"/>
          <w:szCs w:val="24"/>
          <w14:ligatures w14:val="none"/>
        </w:rPr>
        <w:t>Acknowledg</w:t>
      </w:r>
      <w:r w:rsidR="00FA2FE6">
        <w:rPr>
          <w:rFonts w:asciiTheme="minorHAnsi" w:eastAsia="Calibri" w:hAnsiTheme="minorHAnsi" w:cstheme="minorHAnsi"/>
          <w:bCs/>
          <w:color w:val="000000"/>
          <w:kern w:val="0"/>
          <w:szCs w:val="24"/>
          <w14:ligatures w14:val="none"/>
        </w:rPr>
        <w:t>e</w:t>
      </w:r>
      <w:r w:rsidRPr="00E643B1">
        <w:rPr>
          <w:rFonts w:asciiTheme="minorHAnsi" w:eastAsia="Calibri" w:hAnsiTheme="minorHAnsi" w:cstheme="minorHAnsi"/>
          <w:bCs/>
          <w:color w:val="000000"/>
          <w:kern w:val="0"/>
          <w:szCs w:val="24"/>
          <w14:ligatures w14:val="none"/>
        </w:rPr>
        <w:t xml:space="preserve"> that all documents </w:t>
      </w:r>
      <w:r w:rsidR="00CF694D">
        <w:rPr>
          <w:rFonts w:asciiTheme="minorHAnsi" w:eastAsia="Calibri" w:hAnsiTheme="minorHAnsi" w:cstheme="minorHAnsi"/>
          <w:bCs/>
          <w:color w:val="000000"/>
          <w:kern w:val="0"/>
          <w:szCs w:val="24"/>
          <w14:ligatures w14:val="none"/>
        </w:rPr>
        <w:t xml:space="preserve">and </w:t>
      </w:r>
      <w:r w:rsidR="00387805">
        <w:rPr>
          <w:rFonts w:asciiTheme="minorHAnsi" w:eastAsia="Calibri" w:hAnsiTheme="minorHAnsi" w:cstheme="minorHAnsi"/>
          <w:bCs/>
          <w:color w:val="000000"/>
          <w:kern w:val="0"/>
          <w:szCs w:val="24"/>
          <w14:ligatures w14:val="none"/>
        </w:rPr>
        <w:t xml:space="preserve">all related intellectual property </w:t>
      </w:r>
      <w:r w:rsidR="003C6871">
        <w:rPr>
          <w:rFonts w:asciiTheme="minorHAnsi" w:eastAsia="Calibri" w:hAnsiTheme="minorHAnsi" w:cstheme="minorHAnsi"/>
          <w:bCs/>
          <w:color w:val="000000"/>
          <w:kern w:val="0"/>
          <w:szCs w:val="24"/>
          <w14:ligatures w14:val="none"/>
        </w:rPr>
        <w:t xml:space="preserve">will be owned and </w:t>
      </w:r>
      <w:r w:rsidRPr="00E643B1">
        <w:rPr>
          <w:rFonts w:asciiTheme="minorHAnsi" w:eastAsia="Calibri" w:hAnsiTheme="minorHAnsi" w:cstheme="minorHAnsi"/>
          <w:bCs/>
          <w:color w:val="000000"/>
          <w:kern w:val="0"/>
          <w:szCs w:val="24"/>
          <w14:ligatures w14:val="none"/>
        </w:rPr>
        <w:t>are copyright to the State of Iowa and shall be turned over to the State of Iowa in their native computer format. Any ASIs/RFIs/PRs and addendums will be expected to be incorporated before final posting. Both the native computer format and PDF versions shall be uploaded to the construction management software program at the end of the project.</w:t>
      </w:r>
    </w:p>
    <w:p w14:paraId="5F737BF7" w14:textId="3A942458" w:rsidR="00B90A25" w:rsidRPr="0053678E" w:rsidRDefault="00F85FEF" w:rsidP="00593634">
      <w:pPr>
        <w:spacing w:before="200" w:line="308" w:lineRule="exact"/>
        <w:ind w:left="720" w:hanging="720"/>
        <w:jc w:val="both"/>
        <w:textAlignment w:val="baseline"/>
        <w:rPr>
          <w:rFonts w:asciiTheme="minorHAnsi" w:eastAsia="Calibri" w:hAnsiTheme="minorHAnsi" w:cstheme="minorHAnsi"/>
          <w:color w:val="000000"/>
          <w:spacing w:val="-4"/>
          <w:szCs w:val="24"/>
        </w:rPr>
      </w:pPr>
      <w:r w:rsidRPr="00080BC5">
        <w:rPr>
          <w:rFonts w:asciiTheme="minorHAnsi" w:eastAsia="Calibri" w:hAnsiTheme="minorHAnsi" w:cstheme="minorHAnsi"/>
          <w:bCs/>
          <w:color w:val="365F91" w:themeColor="accent1" w:themeShade="BF"/>
          <w:spacing w:val="-4"/>
          <w:szCs w:val="24"/>
        </w:rPr>
        <w:t>1.</w:t>
      </w:r>
      <w:r w:rsidR="00052D1F">
        <w:rPr>
          <w:rFonts w:asciiTheme="minorHAnsi" w:eastAsia="Calibri" w:hAnsiTheme="minorHAnsi" w:cstheme="minorHAnsi"/>
          <w:bCs/>
          <w:color w:val="365F91" w:themeColor="accent1" w:themeShade="BF"/>
          <w:spacing w:val="-4"/>
          <w:szCs w:val="24"/>
        </w:rPr>
        <w:t>4.6</w:t>
      </w:r>
      <w:r w:rsidR="00080BC5">
        <w:rPr>
          <w:rFonts w:asciiTheme="minorHAnsi" w:eastAsia="Calibri" w:hAnsiTheme="minorHAnsi" w:cstheme="minorHAnsi"/>
          <w:bCs/>
          <w:color w:val="000000"/>
          <w:spacing w:val="-4"/>
          <w:szCs w:val="24"/>
        </w:rPr>
        <w:tab/>
      </w:r>
      <w:r w:rsidRPr="00E643B1">
        <w:rPr>
          <w:rFonts w:asciiTheme="minorHAnsi" w:eastAsia="Calibri" w:hAnsiTheme="minorHAnsi" w:cstheme="minorHAnsi"/>
          <w:bCs/>
          <w:color w:val="000000"/>
          <w:spacing w:val="-4"/>
          <w:szCs w:val="24"/>
        </w:rPr>
        <w:t xml:space="preserve">The Iowa Judicial Branch </w:t>
      </w:r>
      <w:r w:rsidR="00A82868" w:rsidRPr="00E643B1">
        <w:rPr>
          <w:rFonts w:asciiTheme="minorHAnsi" w:eastAsia="Calibri" w:hAnsiTheme="minorHAnsi" w:cstheme="minorHAnsi"/>
          <w:bCs/>
          <w:color w:val="000000"/>
          <w:spacing w:val="-4"/>
          <w:szCs w:val="24"/>
        </w:rPr>
        <w:t xml:space="preserve">(Judicial) </w:t>
      </w:r>
      <w:r w:rsidRPr="00E643B1">
        <w:rPr>
          <w:rFonts w:asciiTheme="minorHAnsi" w:eastAsia="Calibri" w:hAnsiTheme="minorHAnsi" w:cstheme="minorHAnsi"/>
          <w:bCs/>
          <w:color w:val="000000"/>
          <w:spacing w:val="-4"/>
          <w:szCs w:val="24"/>
        </w:rPr>
        <w:t>requests lump sum pricing f</w:t>
      </w:r>
      <w:r w:rsidR="00E30C23">
        <w:rPr>
          <w:rFonts w:asciiTheme="minorHAnsi" w:eastAsia="Calibri" w:hAnsiTheme="minorHAnsi" w:cstheme="minorHAnsi"/>
          <w:bCs/>
          <w:color w:val="000000"/>
          <w:spacing w:val="-4"/>
          <w:szCs w:val="24"/>
        </w:rPr>
        <w:t>or</w:t>
      </w:r>
      <w:r w:rsidRPr="00E643B1">
        <w:rPr>
          <w:rFonts w:asciiTheme="minorHAnsi" w:eastAsia="Calibri" w:hAnsiTheme="minorHAnsi" w:cstheme="minorHAnsi"/>
          <w:bCs/>
          <w:color w:val="000000"/>
          <w:spacing w:val="-4"/>
          <w:szCs w:val="24"/>
        </w:rPr>
        <w:t xml:space="preserve"> this RFP, with the lump sum base scope price being inclusive of all reimbursables, such as printing, mileage and travel expenses. </w:t>
      </w:r>
      <w:r w:rsidR="000D006A" w:rsidRPr="00E643B1">
        <w:rPr>
          <w:rFonts w:asciiTheme="minorHAnsi" w:eastAsia="Calibri" w:hAnsiTheme="minorHAnsi" w:cstheme="minorHAnsi"/>
          <w:bCs/>
          <w:color w:val="000000"/>
          <w:spacing w:val="-4"/>
          <w:szCs w:val="24"/>
        </w:rPr>
        <w:t>Judicial</w:t>
      </w:r>
      <w:r w:rsidRPr="00E643B1">
        <w:rPr>
          <w:rFonts w:asciiTheme="minorHAnsi" w:eastAsia="Calibri" w:hAnsiTheme="minorHAnsi" w:cstheme="minorHAnsi"/>
          <w:bCs/>
          <w:color w:val="000000"/>
          <w:spacing w:val="-4"/>
          <w:szCs w:val="24"/>
        </w:rPr>
        <w:t xml:space="preserve"> requests the fee proposal from the respondents to this RFP be broken down as follows. These breakdown prices will be used as the schedule of values</w:t>
      </w:r>
      <w:r w:rsidRPr="00380776">
        <w:rPr>
          <w:rFonts w:asciiTheme="minorHAnsi" w:eastAsia="Calibri" w:hAnsiTheme="minorHAnsi" w:cstheme="minorHAnsi"/>
          <w:color w:val="000000"/>
          <w:spacing w:val="-4"/>
          <w:szCs w:val="24"/>
        </w:rPr>
        <w:t xml:space="preserve"> for billing purposes.</w:t>
      </w:r>
    </w:p>
    <w:p w14:paraId="5760F8E0" w14:textId="0359A520" w:rsidR="00E50885" w:rsidRPr="00E50885" w:rsidRDefault="00E50885" w:rsidP="00593634">
      <w:pPr>
        <w:pStyle w:val="ListParagraph"/>
        <w:numPr>
          <w:ilvl w:val="3"/>
          <w:numId w:val="23"/>
        </w:numPr>
        <w:ind w:left="1440"/>
        <w:jc w:val="both"/>
        <w:textAlignment w:val="baseline"/>
        <w:rPr>
          <w:rFonts w:asciiTheme="minorHAnsi" w:eastAsia="Calibri" w:hAnsiTheme="minorHAnsi" w:cstheme="minorHAnsi"/>
          <w:b/>
          <w:color w:val="000000"/>
          <w:spacing w:val="-2"/>
          <w:szCs w:val="24"/>
        </w:rPr>
      </w:pPr>
      <w:r>
        <w:rPr>
          <w:rFonts w:asciiTheme="minorHAnsi" w:eastAsia="Calibri" w:hAnsiTheme="minorHAnsi" w:cstheme="minorHAnsi"/>
          <w:color w:val="000000"/>
          <w:spacing w:val="-2"/>
          <w:szCs w:val="24"/>
        </w:rPr>
        <w:t xml:space="preserve">Design Development and </w:t>
      </w:r>
      <w:r w:rsidR="00593634">
        <w:rPr>
          <w:rFonts w:asciiTheme="minorHAnsi" w:eastAsia="Calibri" w:hAnsiTheme="minorHAnsi" w:cstheme="minorHAnsi"/>
          <w:color w:val="000000"/>
          <w:spacing w:val="-2"/>
          <w:szCs w:val="24"/>
        </w:rPr>
        <w:t>Cost Opinion</w:t>
      </w:r>
    </w:p>
    <w:p w14:paraId="4BB37CBD" w14:textId="2CB428C3" w:rsidR="00B90A25" w:rsidRPr="00B90A25" w:rsidRDefault="00B90A25" w:rsidP="00593634">
      <w:pPr>
        <w:pStyle w:val="ListParagraph"/>
        <w:numPr>
          <w:ilvl w:val="3"/>
          <w:numId w:val="23"/>
        </w:numPr>
        <w:ind w:left="1440"/>
        <w:jc w:val="both"/>
        <w:textAlignment w:val="baseline"/>
        <w:rPr>
          <w:rFonts w:asciiTheme="minorHAnsi" w:eastAsia="Calibri" w:hAnsiTheme="minorHAnsi" w:cstheme="minorHAnsi"/>
          <w:b/>
          <w:color w:val="000000"/>
          <w:spacing w:val="-2"/>
          <w:szCs w:val="24"/>
        </w:rPr>
      </w:pPr>
      <w:r>
        <w:rPr>
          <w:rFonts w:asciiTheme="minorHAnsi" w:eastAsia="Calibri" w:hAnsiTheme="minorHAnsi" w:cstheme="minorHAnsi"/>
          <w:color w:val="000000"/>
          <w:spacing w:val="-2"/>
          <w:szCs w:val="24"/>
        </w:rPr>
        <w:t>100% Construction Documents</w:t>
      </w:r>
    </w:p>
    <w:p w14:paraId="1FACF0F5" w14:textId="1E21DB13" w:rsidR="00F85FEF" w:rsidRPr="00110869" w:rsidRDefault="00646BA3" w:rsidP="00593634">
      <w:pPr>
        <w:pStyle w:val="ListParagraph"/>
        <w:numPr>
          <w:ilvl w:val="3"/>
          <w:numId w:val="23"/>
        </w:numPr>
        <w:ind w:left="1440"/>
        <w:jc w:val="both"/>
        <w:textAlignment w:val="baseline"/>
        <w:rPr>
          <w:rFonts w:asciiTheme="minorHAnsi" w:eastAsia="Calibri" w:hAnsiTheme="minorHAnsi" w:cstheme="minorHAnsi"/>
          <w:b/>
          <w:color w:val="000000"/>
          <w:spacing w:val="-2"/>
          <w:szCs w:val="24"/>
        </w:rPr>
      </w:pPr>
      <w:r>
        <w:rPr>
          <w:rFonts w:asciiTheme="minorHAnsi" w:eastAsia="Calibri" w:hAnsiTheme="minorHAnsi" w:cstheme="minorHAnsi"/>
          <w:color w:val="000000"/>
          <w:spacing w:val="-2"/>
          <w:szCs w:val="24"/>
        </w:rPr>
        <w:t xml:space="preserve">Vendor </w:t>
      </w:r>
      <w:r w:rsidR="00D276CE">
        <w:rPr>
          <w:rFonts w:asciiTheme="minorHAnsi" w:eastAsia="Calibri" w:hAnsiTheme="minorHAnsi" w:cstheme="minorHAnsi"/>
          <w:color w:val="000000"/>
          <w:spacing w:val="-2"/>
          <w:szCs w:val="24"/>
        </w:rPr>
        <w:t>Bidding</w:t>
      </w:r>
      <w:r>
        <w:rPr>
          <w:rFonts w:asciiTheme="minorHAnsi" w:eastAsia="Calibri" w:hAnsiTheme="minorHAnsi" w:cstheme="minorHAnsi"/>
          <w:color w:val="000000"/>
          <w:spacing w:val="-2"/>
          <w:szCs w:val="24"/>
        </w:rPr>
        <w:t xml:space="preserve"> process and contract development</w:t>
      </w:r>
    </w:p>
    <w:p w14:paraId="48A4A51F" w14:textId="48FE5141" w:rsidR="00F85FEF" w:rsidRPr="002217BF" w:rsidRDefault="00732A08" w:rsidP="00593634">
      <w:pPr>
        <w:pStyle w:val="ListParagraph"/>
        <w:numPr>
          <w:ilvl w:val="3"/>
          <w:numId w:val="23"/>
        </w:numPr>
        <w:ind w:left="1440"/>
        <w:jc w:val="both"/>
        <w:textAlignment w:val="baseline"/>
        <w:rPr>
          <w:rFonts w:asciiTheme="minorHAnsi" w:eastAsia="Calibri" w:hAnsiTheme="minorHAnsi" w:cstheme="minorHAnsi"/>
          <w:b/>
          <w:color w:val="000000"/>
          <w:spacing w:val="-2"/>
          <w:szCs w:val="24"/>
        </w:rPr>
      </w:pPr>
      <w:r>
        <w:rPr>
          <w:rFonts w:asciiTheme="minorHAnsi" w:eastAsia="Calibri" w:hAnsiTheme="minorHAnsi" w:cstheme="minorHAnsi"/>
          <w:color w:val="000000"/>
          <w:spacing w:val="-2"/>
          <w:szCs w:val="24"/>
        </w:rPr>
        <w:t>Chiller selection and procurement</w:t>
      </w:r>
    </w:p>
    <w:p w14:paraId="6F5F5FFD" w14:textId="2B1F0B91" w:rsidR="00F85FEF" w:rsidRPr="0067783E" w:rsidRDefault="0067783E" w:rsidP="00593634">
      <w:pPr>
        <w:pStyle w:val="ListParagraph"/>
        <w:numPr>
          <w:ilvl w:val="3"/>
          <w:numId w:val="23"/>
        </w:numPr>
        <w:ind w:left="1440"/>
        <w:jc w:val="both"/>
        <w:textAlignment w:val="baseline"/>
        <w:rPr>
          <w:rFonts w:asciiTheme="minorHAnsi" w:eastAsia="Calibri" w:hAnsiTheme="minorHAnsi" w:cstheme="minorHAnsi"/>
          <w:b/>
          <w:color w:val="000000"/>
          <w:spacing w:val="-2"/>
          <w:szCs w:val="24"/>
        </w:rPr>
      </w:pPr>
      <w:r>
        <w:rPr>
          <w:rFonts w:asciiTheme="minorHAnsi" w:eastAsia="Calibri" w:hAnsiTheme="minorHAnsi" w:cstheme="minorHAnsi"/>
          <w:color w:val="000000"/>
          <w:spacing w:val="-2"/>
          <w:szCs w:val="24"/>
        </w:rPr>
        <w:t>Existing Chiller removal and installation of new chiller</w:t>
      </w:r>
    </w:p>
    <w:p w14:paraId="1332AB9F" w14:textId="0309AD15" w:rsidR="0067783E" w:rsidRPr="002217BF" w:rsidRDefault="0067783E" w:rsidP="00593634">
      <w:pPr>
        <w:pStyle w:val="ListParagraph"/>
        <w:numPr>
          <w:ilvl w:val="3"/>
          <w:numId w:val="23"/>
        </w:numPr>
        <w:ind w:left="1440"/>
        <w:jc w:val="both"/>
        <w:textAlignment w:val="baseline"/>
        <w:rPr>
          <w:rFonts w:asciiTheme="minorHAnsi" w:eastAsia="Calibri" w:hAnsiTheme="minorHAnsi" w:cstheme="minorHAnsi"/>
          <w:b/>
          <w:color w:val="000000"/>
          <w:spacing w:val="-2"/>
          <w:szCs w:val="24"/>
        </w:rPr>
      </w:pPr>
      <w:r>
        <w:rPr>
          <w:rFonts w:asciiTheme="minorHAnsi" w:eastAsia="Calibri" w:hAnsiTheme="minorHAnsi" w:cstheme="minorHAnsi"/>
          <w:color w:val="000000"/>
          <w:spacing w:val="-2"/>
          <w:szCs w:val="24"/>
        </w:rPr>
        <w:t xml:space="preserve">Project </w:t>
      </w:r>
      <w:r w:rsidR="0053678E">
        <w:rPr>
          <w:rFonts w:asciiTheme="minorHAnsi" w:eastAsia="Calibri" w:hAnsiTheme="minorHAnsi" w:cstheme="minorHAnsi"/>
          <w:color w:val="000000"/>
          <w:spacing w:val="-2"/>
          <w:szCs w:val="24"/>
        </w:rPr>
        <w:t xml:space="preserve">completion </w:t>
      </w:r>
      <w:r w:rsidR="005474AD">
        <w:rPr>
          <w:rFonts w:asciiTheme="minorHAnsi" w:eastAsia="Calibri" w:hAnsiTheme="minorHAnsi" w:cstheme="minorHAnsi"/>
          <w:color w:val="000000"/>
          <w:spacing w:val="-2"/>
          <w:szCs w:val="24"/>
        </w:rPr>
        <w:t xml:space="preserve">prior to April 1, 2026 </w:t>
      </w:r>
      <w:r w:rsidR="0053678E">
        <w:rPr>
          <w:rFonts w:asciiTheme="minorHAnsi" w:eastAsia="Calibri" w:hAnsiTheme="minorHAnsi" w:cstheme="minorHAnsi"/>
          <w:color w:val="000000"/>
          <w:spacing w:val="-2"/>
          <w:szCs w:val="24"/>
        </w:rPr>
        <w:t xml:space="preserve">and close out </w:t>
      </w:r>
    </w:p>
    <w:p w14:paraId="38F262EC" w14:textId="1976E04A" w:rsidR="00F85FEF" w:rsidRPr="007E57BE" w:rsidRDefault="00F85FEF" w:rsidP="00593634">
      <w:pPr>
        <w:ind w:left="1080"/>
        <w:jc w:val="both"/>
        <w:textAlignment w:val="baseline"/>
        <w:rPr>
          <w:rFonts w:asciiTheme="minorHAnsi" w:eastAsia="Calibri" w:hAnsiTheme="minorHAnsi" w:cstheme="minorHAnsi"/>
          <w:b/>
          <w:color w:val="000000"/>
          <w:spacing w:val="-1"/>
          <w:szCs w:val="24"/>
        </w:rPr>
      </w:pPr>
    </w:p>
    <w:p w14:paraId="45C9D4DF" w14:textId="4FE91C82" w:rsidR="00F85FEF" w:rsidRPr="00C108BF" w:rsidRDefault="000D006A" w:rsidP="00593634">
      <w:pPr>
        <w:spacing w:line="308" w:lineRule="exact"/>
        <w:ind w:left="720"/>
        <w:jc w:val="both"/>
        <w:textAlignment w:val="baseline"/>
        <w:rPr>
          <w:rFonts w:asciiTheme="minorHAnsi" w:eastAsia="Calibri" w:hAnsiTheme="minorHAnsi"/>
          <w:color w:val="000000" w:themeColor="text1"/>
          <w:sz w:val="23"/>
          <w:szCs w:val="23"/>
        </w:rPr>
      </w:pPr>
      <w:r w:rsidRPr="1C8E540E">
        <w:rPr>
          <w:rFonts w:asciiTheme="minorHAnsi" w:eastAsia="Calibri" w:hAnsiTheme="minorHAnsi"/>
          <w:color w:val="000000"/>
          <w:spacing w:val="-5"/>
        </w:rPr>
        <w:t xml:space="preserve">Site visits are </w:t>
      </w:r>
      <w:r w:rsidR="00A82868" w:rsidRPr="1C8E540E">
        <w:rPr>
          <w:rFonts w:asciiTheme="minorHAnsi" w:eastAsia="Calibri" w:hAnsiTheme="minorHAnsi"/>
          <w:color w:val="000000"/>
          <w:spacing w:val="-5"/>
        </w:rPr>
        <w:t>required.</w:t>
      </w:r>
      <w:r w:rsidR="00F85FEF" w:rsidRPr="1C8E540E">
        <w:rPr>
          <w:rFonts w:asciiTheme="minorHAnsi" w:eastAsia="Calibri" w:hAnsiTheme="minorHAnsi"/>
          <w:color w:val="000000"/>
          <w:spacing w:val="-5"/>
        </w:rPr>
        <w:t xml:space="preserve"> Design kick off/Building evaluation, 100% design development document review meeting, Pre-bid meeting, Construction Field Observation</w:t>
      </w:r>
      <w:r w:rsidR="005A078E">
        <w:rPr>
          <w:rFonts w:asciiTheme="minorHAnsi" w:eastAsia="Calibri" w:hAnsiTheme="minorHAnsi"/>
          <w:color w:val="000000"/>
          <w:spacing w:val="-5"/>
        </w:rPr>
        <w:t>s</w:t>
      </w:r>
      <w:r w:rsidR="00F85FEF" w:rsidRPr="1C8E540E">
        <w:rPr>
          <w:rFonts w:asciiTheme="minorHAnsi" w:eastAsia="Calibri" w:hAnsiTheme="minorHAnsi"/>
          <w:color w:val="000000"/>
          <w:spacing w:val="-5"/>
        </w:rPr>
        <w:t xml:space="preserve">, Substantial completion/punch list development, Punch list/Final Completion approval, and one year warranty correction period visit. </w:t>
      </w:r>
      <w:r w:rsidR="00C108BF">
        <w:rPr>
          <w:rFonts w:asciiTheme="minorHAnsi" w:eastAsia="Calibri" w:hAnsiTheme="minorHAnsi"/>
          <w:color w:val="000000"/>
          <w:spacing w:val="-5"/>
        </w:rPr>
        <w:t xml:space="preserve"> </w:t>
      </w:r>
      <w:r w:rsidR="00F85FEF" w:rsidRPr="1C8E540E">
        <w:rPr>
          <w:rFonts w:asciiTheme="minorHAnsi" w:eastAsia="Calibri" w:hAnsiTheme="minorHAnsi"/>
          <w:color w:val="000000"/>
          <w:spacing w:val="-5"/>
        </w:rPr>
        <w:t xml:space="preserve">Beyond these site visits, each firm shall provide additional visits as they see fit to complete the work of design. </w:t>
      </w:r>
    </w:p>
    <w:p w14:paraId="05EBAA6F" w14:textId="13B8D4AD" w:rsidR="00015069" w:rsidRPr="00835A18" w:rsidRDefault="00015069" w:rsidP="00096691">
      <w:pPr>
        <w:pStyle w:val="Heading1"/>
        <w:pageBreakBefore/>
        <w:numPr>
          <w:ilvl w:val="0"/>
          <w:numId w:val="22"/>
        </w:numPr>
        <w:pBdr>
          <w:bottom w:val="single" w:sz="4" w:space="1" w:color="595959" w:themeColor="text1" w:themeTint="A6"/>
        </w:pBdr>
        <w:spacing w:after="160" w:line="259" w:lineRule="auto"/>
        <w:ind w:left="360"/>
        <w:jc w:val="both"/>
        <w:rPr>
          <w:rFonts w:asciiTheme="minorHAnsi" w:hAnsiTheme="minorHAnsi" w:cstheme="minorHAnsi"/>
        </w:rPr>
      </w:pPr>
      <w:bookmarkStart w:id="0" w:name="_Toc31277911"/>
      <w:bookmarkStart w:id="1" w:name="_Hlk181277258"/>
      <w:r w:rsidRPr="00835A18">
        <w:rPr>
          <w:rFonts w:asciiTheme="minorHAnsi" w:hAnsiTheme="minorHAnsi" w:cstheme="minorHAnsi"/>
        </w:rPr>
        <w:lastRenderedPageBreak/>
        <w:t>Administrative Information</w:t>
      </w:r>
      <w:bookmarkEnd w:id="0"/>
    </w:p>
    <w:p w14:paraId="3CF62A62" w14:textId="5D6AC38D" w:rsidR="00015069" w:rsidRPr="008D2A66" w:rsidRDefault="007C529D" w:rsidP="00096691">
      <w:pPr>
        <w:pStyle w:val="Heading2"/>
        <w:numPr>
          <w:ilvl w:val="1"/>
          <w:numId w:val="0"/>
        </w:numPr>
        <w:spacing w:before="360" w:after="0" w:line="259" w:lineRule="auto"/>
        <w:ind w:left="720" w:hanging="720"/>
        <w:jc w:val="both"/>
        <w:rPr>
          <w:rFonts w:asciiTheme="minorHAnsi" w:hAnsiTheme="minorHAnsi" w:cstheme="minorHAnsi"/>
          <w:sz w:val="28"/>
          <w:szCs w:val="28"/>
        </w:rPr>
      </w:pPr>
      <w:bookmarkStart w:id="2" w:name="_Toc31277912"/>
      <w:r w:rsidRPr="008D2A66">
        <w:rPr>
          <w:rFonts w:asciiTheme="minorHAnsi" w:hAnsiTheme="minorHAnsi" w:cstheme="minorHAnsi"/>
          <w:sz w:val="28"/>
          <w:szCs w:val="28"/>
        </w:rPr>
        <w:t>2.1</w:t>
      </w:r>
      <w:r w:rsidRPr="008D2A66">
        <w:rPr>
          <w:rFonts w:asciiTheme="minorHAnsi" w:hAnsiTheme="minorHAnsi" w:cstheme="minorHAnsi"/>
          <w:sz w:val="28"/>
          <w:szCs w:val="28"/>
        </w:rPr>
        <w:tab/>
      </w:r>
      <w:r w:rsidR="00015069" w:rsidRPr="008D2A66">
        <w:rPr>
          <w:rFonts w:asciiTheme="minorHAnsi" w:hAnsiTheme="minorHAnsi" w:cstheme="minorHAnsi"/>
          <w:sz w:val="28"/>
          <w:szCs w:val="28"/>
        </w:rPr>
        <w:t>Issuing Officer</w:t>
      </w:r>
      <w:bookmarkEnd w:id="2"/>
    </w:p>
    <w:p w14:paraId="4AC4C512" w14:textId="451FC9C5" w:rsidR="00015069" w:rsidRPr="00116F60" w:rsidRDefault="00015069" w:rsidP="00096691">
      <w:pPr>
        <w:pStyle w:val="Normal2"/>
        <w:ind w:left="0"/>
        <w:rPr>
          <w:rFonts w:asciiTheme="minorHAnsi" w:hAnsiTheme="minorHAnsi" w:cstheme="minorHAnsi"/>
          <w:sz w:val="24"/>
          <w:szCs w:val="24"/>
        </w:rPr>
      </w:pPr>
      <w:r w:rsidRPr="00116F60">
        <w:rPr>
          <w:rFonts w:asciiTheme="minorHAnsi" w:hAnsiTheme="minorHAnsi" w:cstheme="minorHAnsi"/>
          <w:sz w:val="24"/>
          <w:szCs w:val="24"/>
        </w:rPr>
        <w:t>The Issuing Officer</w:t>
      </w:r>
      <w:r w:rsidR="00FE2FD3">
        <w:rPr>
          <w:rFonts w:asciiTheme="minorHAnsi" w:hAnsiTheme="minorHAnsi" w:cstheme="minorHAnsi"/>
          <w:sz w:val="24"/>
          <w:szCs w:val="24"/>
        </w:rPr>
        <w:t>,</w:t>
      </w:r>
      <w:r w:rsidRPr="00116F60">
        <w:rPr>
          <w:rFonts w:asciiTheme="minorHAnsi" w:hAnsiTheme="minorHAnsi" w:cstheme="minorHAnsi"/>
          <w:sz w:val="24"/>
          <w:szCs w:val="24"/>
        </w:rPr>
        <w:t xml:space="preserve"> </w:t>
      </w:r>
      <w:r w:rsidR="00FE2FD3">
        <w:rPr>
          <w:rFonts w:asciiTheme="minorHAnsi" w:hAnsiTheme="minorHAnsi" w:cstheme="minorHAnsi"/>
          <w:sz w:val="24"/>
          <w:szCs w:val="24"/>
        </w:rPr>
        <w:t xml:space="preserve">or their designee, </w:t>
      </w:r>
      <w:r w:rsidRPr="00116F60">
        <w:rPr>
          <w:rFonts w:asciiTheme="minorHAnsi" w:hAnsiTheme="minorHAnsi" w:cstheme="minorHAnsi"/>
          <w:sz w:val="24"/>
          <w:szCs w:val="24"/>
        </w:rPr>
        <w:t>identified in the RFP cover sheet is the sole point of contact regarding the RFP from the date of issuance until a Notice of Intent to Award the Contract is issued.</w:t>
      </w:r>
    </w:p>
    <w:p w14:paraId="79C92AB6" w14:textId="3375EE35" w:rsidR="00015069" w:rsidRPr="008D2A66" w:rsidRDefault="007C529D" w:rsidP="00096691">
      <w:pPr>
        <w:pStyle w:val="Heading2"/>
        <w:numPr>
          <w:ilvl w:val="1"/>
          <w:numId w:val="0"/>
        </w:numPr>
        <w:spacing w:before="360" w:after="0" w:line="259" w:lineRule="auto"/>
        <w:ind w:left="720" w:hanging="720"/>
        <w:jc w:val="both"/>
        <w:rPr>
          <w:rFonts w:asciiTheme="minorHAnsi" w:hAnsiTheme="minorHAnsi" w:cstheme="minorHAnsi"/>
          <w:sz w:val="28"/>
          <w:szCs w:val="28"/>
        </w:rPr>
      </w:pPr>
      <w:bookmarkStart w:id="3" w:name="_Toc31277913"/>
      <w:r w:rsidRPr="008D2A66">
        <w:rPr>
          <w:rFonts w:asciiTheme="minorHAnsi" w:hAnsiTheme="minorHAnsi" w:cstheme="minorHAnsi"/>
          <w:sz w:val="28"/>
          <w:szCs w:val="28"/>
        </w:rPr>
        <w:t>2.2</w:t>
      </w:r>
      <w:r w:rsidRPr="008D2A66">
        <w:rPr>
          <w:rFonts w:asciiTheme="minorHAnsi" w:hAnsiTheme="minorHAnsi" w:cstheme="minorHAnsi"/>
          <w:sz w:val="28"/>
          <w:szCs w:val="28"/>
        </w:rPr>
        <w:tab/>
      </w:r>
      <w:r w:rsidR="00015069" w:rsidRPr="008D2A66">
        <w:rPr>
          <w:rFonts w:asciiTheme="minorHAnsi" w:hAnsiTheme="minorHAnsi" w:cstheme="minorHAnsi"/>
          <w:sz w:val="28"/>
          <w:szCs w:val="28"/>
        </w:rPr>
        <w:t>Restriction on Communication</w:t>
      </w:r>
      <w:bookmarkEnd w:id="3"/>
    </w:p>
    <w:p w14:paraId="35788CE4" w14:textId="1220936A" w:rsidR="00015069" w:rsidRPr="00116F60" w:rsidRDefault="00015069" w:rsidP="00096691">
      <w:pPr>
        <w:pStyle w:val="Normal2"/>
        <w:ind w:left="0"/>
        <w:rPr>
          <w:rFonts w:asciiTheme="minorHAnsi" w:hAnsiTheme="minorHAnsi"/>
          <w:sz w:val="24"/>
          <w:szCs w:val="24"/>
        </w:rPr>
      </w:pPr>
      <w:r w:rsidRPr="08367362">
        <w:rPr>
          <w:rFonts w:asciiTheme="minorHAnsi" w:hAnsiTheme="minorHAnsi"/>
          <w:sz w:val="24"/>
          <w:szCs w:val="24"/>
        </w:rPr>
        <w:t>From the issue date of this RFP until a Notice of Intent to Award the Contract is issued</w:t>
      </w:r>
      <w:r w:rsidR="1701CDD9" w:rsidRPr="08367362">
        <w:rPr>
          <w:rFonts w:asciiTheme="minorHAnsi" w:hAnsiTheme="minorHAnsi"/>
          <w:sz w:val="24"/>
          <w:szCs w:val="24"/>
        </w:rPr>
        <w:t>;</w:t>
      </w:r>
      <w:r w:rsidRPr="08367362">
        <w:rPr>
          <w:rFonts w:asciiTheme="minorHAnsi" w:hAnsiTheme="minorHAnsi"/>
          <w:sz w:val="24"/>
          <w:szCs w:val="24"/>
        </w:rPr>
        <w:t xml:space="preserve"> Respondents may contact only the Issuing Officer. The Issuing Officer will respond only to written questions regarding the procurement process. Questions related to the interpretation of this RFP must be submitted as provided in Section 2. Oral questions related to the interpretation of this RFP will not be accepted. Respondents may be disqualified if they contact any State employee other than the Issuing Officer about the RFP except that Respondents may contact the State Targeted Small Business Office on issues related to the preference for Targeted Small Businesses.</w:t>
      </w:r>
    </w:p>
    <w:p w14:paraId="6CC1DB92" w14:textId="5FC7A0CC" w:rsidR="00015069" w:rsidRDefault="00015069" w:rsidP="00766F47">
      <w:pPr>
        <w:pStyle w:val="Heading2"/>
        <w:numPr>
          <w:ilvl w:val="1"/>
          <w:numId w:val="22"/>
        </w:numPr>
        <w:spacing w:before="360" w:after="0" w:line="259" w:lineRule="auto"/>
        <w:ind w:left="720" w:hanging="720"/>
        <w:jc w:val="both"/>
        <w:rPr>
          <w:rFonts w:asciiTheme="minorHAnsi" w:hAnsiTheme="minorHAnsi" w:cstheme="minorHAnsi"/>
          <w:sz w:val="28"/>
          <w:szCs w:val="28"/>
        </w:rPr>
      </w:pPr>
      <w:r w:rsidRPr="008D2A66">
        <w:rPr>
          <w:rFonts w:asciiTheme="minorHAnsi" w:hAnsiTheme="minorHAnsi" w:cstheme="minorHAnsi"/>
          <w:sz w:val="28"/>
          <w:szCs w:val="28"/>
        </w:rPr>
        <w:t>Downloading the RFP from the Internet</w:t>
      </w:r>
    </w:p>
    <w:p w14:paraId="2B2AFBBF" w14:textId="4DAF2AD5" w:rsidR="00BF47C1" w:rsidRPr="00366451" w:rsidRDefault="00C25B93" w:rsidP="00451040">
      <w:pPr>
        <w:pStyle w:val="ListParagraph"/>
        <w:rPr>
          <w:rFonts w:asciiTheme="minorHAnsi" w:hAnsiTheme="minorHAnsi" w:cstheme="minorHAnsi"/>
          <w:szCs w:val="24"/>
        </w:rPr>
      </w:pPr>
      <w:r w:rsidRPr="00366451">
        <w:rPr>
          <w:rFonts w:asciiTheme="minorHAnsi" w:hAnsiTheme="minorHAnsi" w:cstheme="minorHAnsi"/>
          <w:szCs w:val="24"/>
        </w:rPr>
        <w:t xml:space="preserve">The RFP </w:t>
      </w:r>
      <w:r w:rsidR="00D51D8B" w:rsidRPr="00366451">
        <w:rPr>
          <w:rFonts w:asciiTheme="minorHAnsi" w:hAnsiTheme="minorHAnsi" w:cstheme="minorHAnsi"/>
          <w:szCs w:val="24"/>
        </w:rPr>
        <w:t xml:space="preserve">document and any addenda to the RFP will be posted at:  </w:t>
      </w:r>
      <w:hyperlink r:id="rId13" w:history="1">
        <w:r w:rsidR="00633F2F" w:rsidRPr="00366451">
          <w:rPr>
            <w:rStyle w:val="Hyperlink"/>
            <w:rFonts w:asciiTheme="minorHAnsi" w:hAnsiTheme="minorHAnsi" w:cstheme="minorHAnsi"/>
            <w:szCs w:val="24"/>
          </w:rPr>
          <w:t>https://www.iowacourts.gov/for-the-public/rfp</w:t>
        </w:r>
      </w:hyperlink>
    </w:p>
    <w:p w14:paraId="3031DEF5" w14:textId="0443368C" w:rsidR="00633F2F" w:rsidRPr="00366451" w:rsidRDefault="00633F2F" w:rsidP="00451040">
      <w:pPr>
        <w:pStyle w:val="ListParagraph"/>
        <w:rPr>
          <w:rFonts w:asciiTheme="minorHAnsi" w:hAnsiTheme="minorHAnsi" w:cstheme="minorHAnsi"/>
          <w:szCs w:val="24"/>
        </w:rPr>
      </w:pPr>
      <w:hyperlink r:id="rId14">
        <w:r w:rsidRPr="00366451">
          <w:rPr>
            <w:rFonts w:asciiTheme="minorHAnsi" w:eastAsia="Calibri" w:hAnsiTheme="minorHAnsi" w:cstheme="minorHAnsi"/>
            <w:color w:val="0000FF"/>
            <w:kern w:val="0"/>
            <w:szCs w:val="24"/>
            <w:u w:val="single"/>
            <w14:ligatures w14:val="none"/>
          </w:rPr>
          <w:t>http://bidopportunities.iowa.gov</w:t>
        </w:r>
      </w:hyperlink>
    </w:p>
    <w:p w14:paraId="4C226D4A" w14:textId="77777777" w:rsidR="00BF47C1" w:rsidRPr="00366451" w:rsidRDefault="00BF47C1" w:rsidP="00451040">
      <w:pPr>
        <w:pStyle w:val="ListParagraph"/>
        <w:rPr>
          <w:rFonts w:asciiTheme="minorHAnsi" w:hAnsiTheme="minorHAnsi" w:cstheme="minorHAnsi"/>
          <w:szCs w:val="24"/>
        </w:rPr>
      </w:pPr>
    </w:p>
    <w:p w14:paraId="08CD11B9" w14:textId="77777777" w:rsidR="00015069" w:rsidRPr="00116F60" w:rsidRDefault="00015069" w:rsidP="00096691">
      <w:pPr>
        <w:pStyle w:val="Normal2"/>
        <w:ind w:left="0"/>
        <w:rPr>
          <w:rFonts w:asciiTheme="minorHAnsi" w:hAnsiTheme="minorHAnsi" w:cstheme="minorHAnsi"/>
          <w:sz w:val="24"/>
          <w:szCs w:val="24"/>
        </w:rPr>
      </w:pPr>
      <w:r w:rsidRPr="00116F60">
        <w:rPr>
          <w:rFonts w:asciiTheme="minorHAnsi" w:hAnsiTheme="minorHAnsi" w:cstheme="minorHAnsi"/>
          <w:sz w:val="24"/>
          <w:szCs w:val="24"/>
        </w:rPr>
        <w:t>The Respondent is advised to check the website periodically for Addenda to this RFP, particularly if the Respondent downloaded the RFP from the Internet as the Respondent may not automatically receive addenda. It is the Respondent's sole responsibility to check daily for addenda to posted documents.</w:t>
      </w:r>
    </w:p>
    <w:p w14:paraId="3E2DA8E5" w14:textId="413CE745" w:rsidR="00015069" w:rsidRPr="008D2A66" w:rsidRDefault="007C529D" w:rsidP="00096691">
      <w:pPr>
        <w:pStyle w:val="Heading2"/>
        <w:numPr>
          <w:ilvl w:val="1"/>
          <w:numId w:val="0"/>
        </w:numPr>
        <w:spacing w:before="360" w:after="0" w:line="259" w:lineRule="auto"/>
        <w:ind w:left="720" w:hanging="720"/>
        <w:jc w:val="both"/>
        <w:rPr>
          <w:rFonts w:asciiTheme="minorHAnsi" w:hAnsiTheme="minorHAnsi" w:cstheme="minorHAnsi"/>
          <w:sz w:val="28"/>
          <w:szCs w:val="28"/>
        </w:rPr>
      </w:pPr>
      <w:r w:rsidRPr="008D2A66">
        <w:rPr>
          <w:rFonts w:asciiTheme="minorHAnsi" w:hAnsiTheme="minorHAnsi" w:cstheme="minorHAnsi"/>
          <w:sz w:val="28"/>
          <w:szCs w:val="28"/>
        </w:rPr>
        <w:t>2.4</w:t>
      </w:r>
      <w:r w:rsidRPr="008D2A66">
        <w:rPr>
          <w:rFonts w:asciiTheme="minorHAnsi" w:hAnsiTheme="minorHAnsi" w:cstheme="minorHAnsi"/>
          <w:sz w:val="28"/>
          <w:szCs w:val="28"/>
        </w:rPr>
        <w:tab/>
      </w:r>
      <w:r w:rsidR="00015069" w:rsidRPr="008D2A66">
        <w:rPr>
          <w:rFonts w:asciiTheme="minorHAnsi" w:hAnsiTheme="minorHAnsi" w:cstheme="minorHAnsi"/>
          <w:sz w:val="28"/>
          <w:szCs w:val="28"/>
        </w:rPr>
        <w:t>Procurement Timetable</w:t>
      </w:r>
    </w:p>
    <w:p w14:paraId="78B525FD" w14:textId="5E58242E" w:rsidR="00015069" w:rsidRPr="00E669D3" w:rsidRDefault="00015069" w:rsidP="00096691">
      <w:pPr>
        <w:pStyle w:val="Normal2"/>
        <w:ind w:left="0"/>
        <w:rPr>
          <w:rFonts w:asciiTheme="minorHAnsi" w:hAnsiTheme="minorHAnsi" w:cstheme="minorHAnsi"/>
          <w:sz w:val="24"/>
          <w:szCs w:val="24"/>
        </w:rPr>
      </w:pPr>
      <w:r w:rsidRPr="00E669D3">
        <w:rPr>
          <w:rFonts w:asciiTheme="minorHAnsi" w:hAnsiTheme="minorHAnsi" w:cstheme="minorHAnsi"/>
          <w:sz w:val="24"/>
          <w:szCs w:val="24"/>
        </w:rPr>
        <w:t>The dates provided in the procurement timetable on the RFP cover sheet are provided for informational and planning purposes. IJB reserves the right to change the dates. If IJB changes any of the deadlines for Respondent submissions, IJB will issue an addendum to the RFP.</w:t>
      </w:r>
    </w:p>
    <w:p w14:paraId="587F6214" w14:textId="303B3332" w:rsidR="00015069" w:rsidRPr="008D2A66" w:rsidRDefault="002F6B8C" w:rsidP="00096691">
      <w:pPr>
        <w:pStyle w:val="Heading2"/>
        <w:numPr>
          <w:ilvl w:val="1"/>
          <w:numId w:val="0"/>
        </w:numPr>
        <w:spacing w:before="360" w:after="0" w:line="259" w:lineRule="auto"/>
        <w:ind w:left="720" w:hanging="720"/>
        <w:jc w:val="both"/>
        <w:rPr>
          <w:rFonts w:asciiTheme="minorHAnsi" w:hAnsiTheme="minorHAnsi" w:cstheme="minorHAnsi"/>
          <w:sz w:val="28"/>
          <w:szCs w:val="28"/>
          <w:lang w:val="fr-FR"/>
        </w:rPr>
      </w:pPr>
      <w:r w:rsidRPr="008D2A66">
        <w:rPr>
          <w:rFonts w:asciiTheme="minorHAnsi" w:hAnsiTheme="minorHAnsi" w:cstheme="minorHAnsi"/>
          <w:sz w:val="28"/>
          <w:szCs w:val="28"/>
        </w:rPr>
        <w:t>2.5</w:t>
      </w:r>
      <w:r w:rsidRPr="008D2A66">
        <w:rPr>
          <w:rFonts w:asciiTheme="minorHAnsi" w:hAnsiTheme="minorHAnsi" w:cstheme="minorHAnsi"/>
          <w:sz w:val="28"/>
          <w:szCs w:val="28"/>
        </w:rPr>
        <w:tab/>
      </w:r>
      <w:r w:rsidR="00015069" w:rsidRPr="008D2A66">
        <w:rPr>
          <w:rFonts w:asciiTheme="minorHAnsi" w:hAnsiTheme="minorHAnsi" w:cstheme="minorHAnsi"/>
          <w:sz w:val="28"/>
          <w:szCs w:val="28"/>
        </w:rPr>
        <w:t>Pre-Proposal Conference</w:t>
      </w:r>
    </w:p>
    <w:p w14:paraId="0138009B" w14:textId="77777777" w:rsidR="00310BFE" w:rsidRPr="00BF47C1" w:rsidRDefault="00AF2AC6" w:rsidP="00DC7ACB">
      <w:pPr>
        <w:pStyle w:val="ListParagraph"/>
        <w:ind w:left="0"/>
        <w:jc w:val="both"/>
        <w:rPr>
          <w:szCs w:val="24"/>
        </w:rPr>
      </w:pPr>
      <w:r>
        <w:rPr>
          <w:rFonts w:asciiTheme="minorHAnsi" w:hAnsiTheme="minorHAnsi" w:cstheme="minorHAnsi"/>
          <w:szCs w:val="24"/>
        </w:rPr>
        <w:t>A</w:t>
      </w:r>
      <w:r w:rsidR="00515869">
        <w:rPr>
          <w:rFonts w:asciiTheme="minorHAnsi" w:hAnsiTheme="minorHAnsi" w:cstheme="minorHAnsi"/>
          <w:szCs w:val="24"/>
        </w:rPr>
        <w:t xml:space="preserve"> pre-proposal </w:t>
      </w:r>
      <w:r w:rsidR="00595439">
        <w:rPr>
          <w:rFonts w:asciiTheme="minorHAnsi" w:hAnsiTheme="minorHAnsi" w:cstheme="minorHAnsi"/>
          <w:szCs w:val="24"/>
        </w:rPr>
        <w:t>conference</w:t>
      </w:r>
      <w:r w:rsidR="00015069" w:rsidRPr="00843E21">
        <w:rPr>
          <w:rFonts w:asciiTheme="minorHAnsi" w:hAnsiTheme="minorHAnsi" w:cstheme="minorHAnsi"/>
          <w:szCs w:val="24"/>
        </w:rPr>
        <w:t xml:space="preserve"> will be held at the date, time, and location listed on the RFP cover sheet. The purpose of the pre-proposal conference is to discuss with prospective Respondents the work to be performed and allow prospective Respondents an opportunity to ask questions regarding the RFP. Oral discussions at the pre-proposal conference shall not be considered part of the RFP unless confirmed in writing by IJB and incorporated into this RFP. The conference may be recorded. Questions asked at the conference that cannot be adequately answered during the conference may be deferred. A copy of the questions and answers will be sent to </w:t>
      </w:r>
      <w:r w:rsidR="00595439">
        <w:rPr>
          <w:rFonts w:asciiTheme="minorHAnsi" w:hAnsiTheme="minorHAnsi" w:cstheme="minorHAnsi"/>
          <w:szCs w:val="24"/>
        </w:rPr>
        <w:t xml:space="preserve">all </w:t>
      </w:r>
      <w:r w:rsidR="00015069" w:rsidRPr="00843E21">
        <w:rPr>
          <w:rFonts w:asciiTheme="minorHAnsi" w:hAnsiTheme="minorHAnsi" w:cstheme="minorHAnsi"/>
          <w:szCs w:val="24"/>
        </w:rPr>
        <w:t xml:space="preserve">Respondents </w:t>
      </w:r>
      <w:r w:rsidR="00015069" w:rsidRPr="00843E21">
        <w:rPr>
          <w:rFonts w:asciiTheme="minorHAnsi" w:hAnsiTheme="minorHAnsi" w:cstheme="minorHAnsi"/>
          <w:szCs w:val="24"/>
        </w:rPr>
        <w:lastRenderedPageBreak/>
        <w:t xml:space="preserve">who submit a letter of intent to bid and will be posted in the form of an addendum at: </w:t>
      </w:r>
      <w:hyperlink r:id="rId15" w:history="1">
        <w:r w:rsidR="00015069" w:rsidRPr="00843E21">
          <w:rPr>
            <w:rStyle w:val="Hyperlink"/>
            <w:rFonts w:asciiTheme="minorHAnsi" w:hAnsiTheme="minorHAnsi" w:cstheme="minorHAnsi"/>
            <w:szCs w:val="24"/>
          </w:rPr>
          <w:t>http://bidopportunities.iowa.gov/</w:t>
        </w:r>
      </w:hyperlink>
      <w:r w:rsidR="00015069" w:rsidRPr="00843E21">
        <w:rPr>
          <w:rFonts w:asciiTheme="minorHAnsi" w:hAnsiTheme="minorHAnsi" w:cstheme="minorHAnsi"/>
          <w:szCs w:val="24"/>
        </w:rPr>
        <w:t>.</w:t>
      </w:r>
      <w:r w:rsidR="00310BFE">
        <w:rPr>
          <w:rFonts w:asciiTheme="minorHAnsi" w:hAnsiTheme="minorHAnsi" w:cstheme="minorHAnsi"/>
          <w:szCs w:val="24"/>
        </w:rPr>
        <w:t xml:space="preserve">  </w:t>
      </w:r>
      <w:hyperlink r:id="rId16">
        <w:r w:rsidR="00310BFE" w:rsidRPr="00835A18">
          <w:rPr>
            <w:rFonts w:asciiTheme="minorHAnsi" w:eastAsia="Calibri" w:hAnsiTheme="minorHAnsi" w:cstheme="minorHAnsi"/>
            <w:color w:val="0000FF"/>
            <w:kern w:val="0"/>
            <w:sz w:val="20"/>
            <w:szCs w:val="20"/>
            <w:u w:val="single"/>
            <w14:ligatures w14:val="none"/>
          </w:rPr>
          <w:t>http://bidopportunities.iowa.gov</w:t>
        </w:r>
      </w:hyperlink>
    </w:p>
    <w:p w14:paraId="29E28D2E" w14:textId="5C7BFAE5" w:rsidR="00015069" w:rsidRPr="00843E21" w:rsidRDefault="00015069" w:rsidP="00096691">
      <w:pPr>
        <w:pStyle w:val="Normal2"/>
        <w:ind w:left="0"/>
        <w:rPr>
          <w:rFonts w:asciiTheme="minorHAnsi" w:hAnsiTheme="minorHAnsi" w:cstheme="minorHAnsi"/>
          <w:sz w:val="24"/>
          <w:szCs w:val="24"/>
        </w:rPr>
      </w:pPr>
    </w:p>
    <w:p w14:paraId="734EF779" w14:textId="77777777" w:rsidR="00015069" w:rsidRPr="00843E21" w:rsidRDefault="00015069" w:rsidP="00096691">
      <w:pPr>
        <w:pStyle w:val="Normal2"/>
        <w:ind w:left="0"/>
        <w:rPr>
          <w:rFonts w:asciiTheme="minorHAnsi" w:hAnsiTheme="minorHAnsi" w:cstheme="minorHAnsi"/>
          <w:sz w:val="24"/>
          <w:szCs w:val="24"/>
        </w:rPr>
      </w:pPr>
      <w:r w:rsidRPr="00843E21">
        <w:rPr>
          <w:rFonts w:asciiTheme="minorHAnsi" w:hAnsiTheme="minorHAnsi" w:cstheme="minorHAnsi"/>
          <w:sz w:val="24"/>
          <w:szCs w:val="24"/>
        </w:rPr>
        <w:t>If the RFP cover sheet indicates the pre-proposal conference is mandatory, IJB shall reject Proposals submitted by Respondents who do not attend the pre-proposal Conference.</w:t>
      </w:r>
    </w:p>
    <w:p w14:paraId="3778CE06" w14:textId="31E5B469" w:rsidR="00015069" w:rsidRPr="00843E21" w:rsidRDefault="002F6B8C" w:rsidP="00096691">
      <w:pPr>
        <w:pStyle w:val="Heading2"/>
        <w:numPr>
          <w:ilvl w:val="1"/>
          <w:numId w:val="0"/>
        </w:numPr>
        <w:spacing w:before="360" w:after="0" w:line="259" w:lineRule="auto"/>
        <w:ind w:left="720" w:hanging="720"/>
        <w:jc w:val="both"/>
        <w:rPr>
          <w:rFonts w:asciiTheme="minorHAnsi" w:hAnsiTheme="minorHAnsi" w:cstheme="minorHAnsi"/>
          <w:sz w:val="28"/>
          <w:szCs w:val="28"/>
        </w:rPr>
      </w:pPr>
      <w:r w:rsidRPr="00843E21">
        <w:rPr>
          <w:rFonts w:asciiTheme="minorHAnsi" w:hAnsiTheme="minorHAnsi" w:cstheme="minorHAnsi"/>
          <w:sz w:val="28"/>
          <w:szCs w:val="28"/>
        </w:rPr>
        <w:t>2.6</w:t>
      </w:r>
      <w:r w:rsidRPr="00843E21">
        <w:rPr>
          <w:rFonts w:asciiTheme="minorHAnsi" w:hAnsiTheme="minorHAnsi" w:cstheme="minorHAnsi"/>
          <w:sz w:val="28"/>
          <w:szCs w:val="28"/>
        </w:rPr>
        <w:tab/>
      </w:r>
      <w:r w:rsidR="00015069" w:rsidRPr="00843E21">
        <w:rPr>
          <w:rFonts w:asciiTheme="minorHAnsi" w:hAnsiTheme="minorHAnsi" w:cstheme="minorHAnsi"/>
          <w:sz w:val="28"/>
          <w:szCs w:val="28"/>
        </w:rPr>
        <w:t>Questions, Requests for Clarification, and Suggested Changes</w:t>
      </w:r>
    </w:p>
    <w:p w14:paraId="308499C4" w14:textId="49D635DA" w:rsidR="00015069" w:rsidRPr="00843E21" w:rsidRDefault="00015069" w:rsidP="00096691">
      <w:pPr>
        <w:pStyle w:val="Normal2"/>
        <w:ind w:left="0"/>
        <w:rPr>
          <w:rFonts w:asciiTheme="minorHAnsi" w:hAnsiTheme="minorHAnsi" w:cstheme="minorHAnsi"/>
          <w:sz w:val="24"/>
          <w:szCs w:val="24"/>
        </w:rPr>
      </w:pPr>
      <w:r w:rsidRPr="00843E21">
        <w:rPr>
          <w:rFonts w:asciiTheme="minorHAnsi" w:hAnsiTheme="minorHAnsi" w:cstheme="minorHAnsi"/>
          <w:sz w:val="24"/>
          <w:szCs w:val="24"/>
        </w:rPr>
        <w:t xml:space="preserve">Respondents are invited to submit written questions and requests for </w:t>
      </w:r>
      <w:r w:rsidR="004C4BEC" w:rsidRPr="00843E21">
        <w:rPr>
          <w:rFonts w:asciiTheme="minorHAnsi" w:hAnsiTheme="minorHAnsi" w:cstheme="minorHAnsi"/>
          <w:sz w:val="24"/>
          <w:szCs w:val="24"/>
        </w:rPr>
        <w:t>clarification</w:t>
      </w:r>
      <w:r w:rsidRPr="00843E21">
        <w:rPr>
          <w:rFonts w:asciiTheme="minorHAnsi" w:hAnsiTheme="minorHAnsi" w:cstheme="minorHAnsi"/>
          <w:sz w:val="24"/>
          <w:szCs w:val="24"/>
        </w:rPr>
        <w:t xml:space="preserve"> regarding the RFP. The questions or requests for </w:t>
      </w:r>
      <w:r w:rsidR="004C4BEC" w:rsidRPr="00843E21">
        <w:rPr>
          <w:rFonts w:asciiTheme="minorHAnsi" w:hAnsiTheme="minorHAnsi" w:cstheme="minorHAnsi"/>
          <w:sz w:val="24"/>
          <w:szCs w:val="24"/>
        </w:rPr>
        <w:t>clarification</w:t>
      </w:r>
      <w:r w:rsidRPr="00843E21">
        <w:rPr>
          <w:rFonts w:asciiTheme="minorHAnsi" w:hAnsiTheme="minorHAnsi" w:cstheme="minorHAnsi"/>
          <w:sz w:val="24"/>
          <w:szCs w:val="24"/>
        </w:rPr>
        <w:t xml:space="preserve"> must be in writing and received by the Issuing Officer before the date and time listed on the RFP cover sheet. Oral questions will not be permitted. If the questions or requests for clarifications pertain to a specific section of the RFP, </w:t>
      </w:r>
      <w:r w:rsidR="004C4BEC" w:rsidRPr="00843E21">
        <w:rPr>
          <w:rFonts w:asciiTheme="minorHAnsi" w:hAnsiTheme="minorHAnsi" w:cstheme="minorHAnsi"/>
          <w:sz w:val="24"/>
          <w:szCs w:val="24"/>
        </w:rPr>
        <w:t>the Respondent</w:t>
      </w:r>
      <w:r w:rsidRPr="00843E21">
        <w:rPr>
          <w:rFonts w:asciiTheme="minorHAnsi" w:hAnsiTheme="minorHAnsi" w:cstheme="minorHAnsi"/>
          <w:sz w:val="24"/>
          <w:szCs w:val="24"/>
        </w:rPr>
        <w:t xml:space="preserve"> shall reference the page and section number(s). IJB will send written responses to questions and requests for clarifications received from Respondents on or before the date listed on the RFP cover sheet. IJB’s written responses will become an addendum to the RFP.</w:t>
      </w:r>
    </w:p>
    <w:p w14:paraId="6A0BC905" w14:textId="77777777" w:rsidR="00015069" w:rsidRPr="00843E21" w:rsidRDefault="00015069" w:rsidP="00096691">
      <w:pPr>
        <w:pStyle w:val="Normal2"/>
        <w:ind w:left="0"/>
        <w:rPr>
          <w:rFonts w:asciiTheme="minorHAnsi" w:hAnsiTheme="minorHAnsi" w:cstheme="minorHAnsi"/>
          <w:sz w:val="24"/>
          <w:szCs w:val="24"/>
        </w:rPr>
      </w:pPr>
      <w:r w:rsidRPr="00843E21">
        <w:rPr>
          <w:rFonts w:asciiTheme="minorHAnsi" w:hAnsiTheme="minorHAnsi" w:cstheme="minorHAnsi"/>
          <w:sz w:val="24"/>
          <w:szCs w:val="24"/>
        </w:rPr>
        <w:t>IJB assumes no responsibility for oral representations made by its officers or employees unless such representations are confirmed in writing and incorporated into the RFP through an addendum.</w:t>
      </w:r>
    </w:p>
    <w:p w14:paraId="612BB655" w14:textId="361D8DA2" w:rsidR="00015069" w:rsidRPr="00843E21" w:rsidRDefault="002F6B8C" w:rsidP="00096691">
      <w:pPr>
        <w:pStyle w:val="Heading2"/>
        <w:numPr>
          <w:ilvl w:val="1"/>
          <w:numId w:val="0"/>
        </w:numPr>
        <w:spacing w:before="360" w:after="0" w:line="259" w:lineRule="auto"/>
        <w:ind w:left="720" w:hanging="720"/>
        <w:jc w:val="both"/>
        <w:rPr>
          <w:rFonts w:asciiTheme="minorHAnsi" w:hAnsiTheme="minorHAnsi" w:cstheme="minorHAnsi"/>
          <w:sz w:val="28"/>
          <w:szCs w:val="28"/>
        </w:rPr>
      </w:pPr>
      <w:r w:rsidRPr="00843E21">
        <w:rPr>
          <w:rFonts w:asciiTheme="minorHAnsi" w:hAnsiTheme="minorHAnsi" w:cstheme="minorHAnsi"/>
          <w:sz w:val="28"/>
          <w:szCs w:val="28"/>
        </w:rPr>
        <w:t>2.7</w:t>
      </w:r>
      <w:r w:rsidRPr="00843E21">
        <w:rPr>
          <w:rFonts w:asciiTheme="minorHAnsi" w:hAnsiTheme="minorHAnsi" w:cstheme="minorHAnsi"/>
          <w:sz w:val="28"/>
          <w:szCs w:val="28"/>
        </w:rPr>
        <w:tab/>
      </w:r>
      <w:r w:rsidR="00015069" w:rsidRPr="00843E21">
        <w:rPr>
          <w:rFonts w:asciiTheme="minorHAnsi" w:hAnsiTheme="minorHAnsi" w:cstheme="minorHAnsi"/>
          <w:sz w:val="28"/>
          <w:szCs w:val="28"/>
        </w:rPr>
        <w:t>Amendment to the RFP</w:t>
      </w:r>
    </w:p>
    <w:p w14:paraId="64FEBBD6" w14:textId="77777777" w:rsidR="00015069" w:rsidRPr="00843E21" w:rsidRDefault="00015069" w:rsidP="00096691">
      <w:pPr>
        <w:pStyle w:val="Normal2"/>
        <w:ind w:left="0"/>
        <w:rPr>
          <w:rFonts w:asciiTheme="minorHAnsi" w:hAnsiTheme="minorHAnsi" w:cstheme="minorHAnsi"/>
          <w:sz w:val="24"/>
          <w:szCs w:val="24"/>
        </w:rPr>
      </w:pPr>
      <w:r w:rsidRPr="00843E21">
        <w:rPr>
          <w:rFonts w:asciiTheme="minorHAnsi" w:hAnsiTheme="minorHAnsi" w:cstheme="minorHAnsi"/>
          <w:sz w:val="24"/>
          <w:szCs w:val="24"/>
        </w:rPr>
        <w:t>IJB reserves the right to amend the RFP at any time using an addendum. The Respondent shall acknowledge receipt of all addenda in its Proposal. If IJB issues an addendum after the due date for receipt of Proposals, IJB may, in its sole discretion, allow Respondents to amend their Proposals in response to the addendum.</w:t>
      </w:r>
    </w:p>
    <w:p w14:paraId="1B78DC3B" w14:textId="7EC74F72" w:rsidR="00015069" w:rsidRPr="00843E21" w:rsidRDefault="002F6B8C" w:rsidP="00096691">
      <w:pPr>
        <w:pStyle w:val="Heading2"/>
        <w:numPr>
          <w:ilvl w:val="1"/>
          <w:numId w:val="0"/>
        </w:numPr>
        <w:spacing w:before="360" w:after="0" w:line="259" w:lineRule="auto"/>
        <w:ind w:left="720" w:hanging="720"/>
        <w:jc w:val="both"/>
        <w:rPr>
          <w:rFonts w:asciiTheme="minorHAnsi" w:hAnsiTheme="minorHAnsi" w:cstheme="minorHAnsi"/>
          <w:sz w:val="28"/>
          <w:szCs w:val="28"/>
        </w:rPr>
      </w:pPr>
      <w:r w:rsidRPr="00843E21">
        <w:rPr>
          <w:rFonts w:asciiTheme="minorHAnsi" w:hAnsiTheme="minorHAnsi" w:cstheme="minorHAnsi"/>
          <w:sz w:val="28"/>
          <w:szCs w:val="28"/>
        </w:rPr>
        <w:t>2.8</w:t>
      </w:r>
      <w:r w:rsidRPr="00843E21">
        <w:rPr>
          <w:rFonts w:asciiTheme="minorHAnsi" w:hAnsiTheme="minorHAnsi" w:cstheme="minorHAnsi"/>
          <w:sz w:val="28"/>
          <w:szCs w:val="28"/>
        </w:rPr>
        <w:tab/>
      </w:r>
      <w:r w:rsidR="00015069" w:rsidRPr="00843E21">
        <w:rPr>
          <w:rFonts w:asciiTheme="minorHAnsi" w:hAnsiTheme="minorHAnsi" w:cstheme="minorHAnsi"/>
          <w:sz w:val="28"/>
          <w:szCs w:val="28"/>
        </w:rPr>
        <w:t>Amendment and Withdrawal of Proposal</w:t>
      </w:r>
    </w:p>
    <w:p w14:paraId="06A594F6" w14:textId="67CB7EA3" w:rsidR="00015069" w:rsidRPr="00D2220D" w:rsidRDefault="00015069" w:rsidP="00032E06">
      <w:pPr>
        <w:pStyle w:val="Normal2"/>
        <w:ind w:left="0"/>
        <w:rPr>
          <w:rFonts w:asciiTheme="minorHAnsi" w:hAnsiTheme="minorHAnsi"/>
          <w:sz w:val="24"/>
          <w:szCs w:val="24"/>
        </w:rPr>
      </w:pPr>
      <w:r w:rsidRPr="08367362">
        <w:rPr>
          <w:rFonts w:asciiTheme="minorHAnsi" w:hAnsiTheme="minorHAnsi"/>
          <w:sz w:val="24"/>
          <w:szCs w:val="24"/>
        </w:rPr>
        <w:t xml:space="preserve">The Respondent may amend or withdraw and resubmit its Proposal at any time before the Proposals are due. The amendment must be in writing, signed by the Respondent and received by the time set for </w:t>
      </w:r>
      <w:r w:rsidR="00403651" w:rsidRPr="08367362">
        <w:rPr>
          <w:rFonts w:asciiTheme="minorHAnsi" w:hAnsiTheme="minorHAnsi"/>
          <w:sz w:val="24"/>
          <w:szCs w:val="24"/>
        </w:rPr>
        <w:t>receipt</w:t>
      </w:r>
      <w:r w:rsidRPr="08367362">
        <w:rPr>
          <w:rFonts w:asciiTheme="minorHAnsi" w:hAnsiTheme="minorHAnsi"/>
          <w:sz w:val="24"/>
          <w:szCs w:val="24"/>
        </w:rPr>
        <w:t xml:space="preserve"> of </w:t>
      </w:r>
      <w:r w:rsidR="120341F3" w:rsidRPr="08367362">
        <w:rPr>
          <w:rFonts w:asciiTheme="minorHAnsi" w:hAnsiTheme="minorHAnsi"/>
          <w:sz w:val="24"/>
          <w:szCs w:val="24"/>
        </w:rPr>
        <w:t xml:space="preserve">the </w:t>
      </w:r>
      <w:r w:rsidRPr="08367362">
        <w:rPr>
          <w:rFonts w:asciiTheme="minorHAnsi" w:hAnsiTheme="minorHAnsi"/>
          <w:sz w:val="24"/>
          <w:szCs w:val="24"/>
        </w:rPr>
        <w:t>Proposals. Electronic mail and faxed amendments will not be accepted. Respondents must notify the Issuing Officer in writing prior to the due date for Proposals if they wish to completely withdraw their Proposals.</w:t>
      </w:r>
    </w:p>
    <w:p w14:paraId="19504676" w14:textId="6D9E01A8" w:rsidR="00015069" w:rsidRPr="00446169" w:rsidRDefault="002F6B8C" w:rsidP="00032E06">
      <w:pPr>
        <w:pStyle w:val="Heading2"/>
        <w:numPr>
          <w:ilvl w:val="1"/>
          <w:numId w:val="0"/>
        </w:numPr>
        <w:spacing w:before="360" w:after="0" w:line="259" w:lineRule="auto"/>
        <w:ind w:left="720" w:hanging="720"/>
        <w:jc w:val="both"/>
        <w:rPr>
          <w:rFonts w:asciiTheme="minorHAnsi" w:hAnsiTheme="minorHAnsi" w:cstheme="minorHAnsi"/>
          <w:sz w:val="28"/>
          <w:szCs w:val="28"/>
        </w:rPr>
      </w:pPr>
      <w:r w:rsidRPr="00446169">
        <w:rPr>
          <w:rFonts w:asciiTheme="minorHAnsi" w:hAnsiTheme="minorHAnsi" w:cstheme="minorHAnsi"/>
          <w:sz w:val="28"/>
          <w:szCs w:val="28"/>
        </w:rPr>
        <w:t>2.9</w:t>
      </w:r>
      <w:r w:rsidRPr="00446169">
        <w:rPr>
          <w:rFonts w:asciiTheme="minorHAnsi" w:hAnsiTheme="minorHAnsi" w:cstheme="minorHAnsi"/>
          <w:sz w:val="28"/>
          <w:szCs w:val="28"/>
        </w:rPr>
        <w:tab/>
      </w:r>
      <w:r w:rsidR="00015069" w:rsidRPr="00446169">
        <w:rPr>
          <w:rFonts w:asciiTheme="minorHAnsi" w:hAnsiTheme="minorHAnsi" w:cstheme="minorHAnsi"/>
          <w:sz w:val="28"/>
          <w:szCs w:val="28"/>
        </w:rPr>
        <w:t>Submission of Proposals</w:t>
      </w:r>
    </w:p>
    <w:p w14:paraId="37ABCCF9" w14:textId="3DCBFEFF" w:rsidR="00015069" w:rsidRPr="00D2220D" w:rsidRDefault="00015069" w:rsidP="00032E06">
      <w:pPr>
        <w:pStyle w:val="Normal2"/>
        <w:ind w:left="0"/>
        <w:rPr>
          <w:rFonts w:asciiTheme="minorHAnsi" w:hAnsiTheme="minorHAnsi" w:cstheme="minorHAnsi"/>
          <w:sz w:val="24"/>
          <w:szCs w:val="24"/>
        </w:rPr>
      </w:pPr>
      <w:r w:rsidRPr="00D2220D">
        <w:rPr>
          <w:rFonts w:asciiTheme="minorHAnsi" w:hAnsiTheme="minorHAnsi" w:cstheme="minorHAnsi"/>
          <w:sz w:val="24"/>
          <w:szCs w:val="24"/>
        </w:rPr>
        <w:t xml:space="preserve">IJB must receive the Proposal at the Issuing Officer’s address identified on the RFP cover sheet no later than the Proposals Due Date and Proposal Due Time listed on the RFP cover sheet, unless such date and time is extended by IJB, at its sole discretion, through the issuance of an addendum to this RFP. Respondents mailing Proposals must allow ample delivery time to ensure timely receipt of their Proposals. It is the Respondent’s responsibility to ensure that the Proposal is received no later than the Proposals Due Date and Proposals Due Time. Postmarking by the due </w:t>
      </w:r>
      <w:r w:rsidR="00403651" w:rsidRPr="00D2220D">
        <w:rPr>
          <w:rFonts w:asciiTheme="minorHAnsi" w:hAnsiTheme="minorHAnsi" w:cstheme="minorHAnsi"/>
          <w:sz w:val="24"/>
          <w:szCs w:val="24"/>
        </w:rPr>
        <w:lastRenderedPageBreak/>
        <w:t>date or</w:t>
      </w:r>
      <w:r w:rsidRPr="00D2220D">
        <w:rPr>
          <w:rFonts w:asciiTheme="minorHAnsi" w:hAnsiTheme="minorHAnsi" w:cstheme="minorHAnsi"/>
          <w:sz w:val="24"/>
          <w:szCs w:val="24"/>
        </w:rPr>
        <w:t xml:space="preserve"> </w:t>
      </w:r>
      <w:r w:rsidR="004C4BEC" w:rsidRPr="00D2220D">
        <w:rPr>
          <w:rFonts w:asciiTheme="minorHAnsi" w:hAnsiTheme="minorHAnsi" w:cstheme="minorHAnsi"/>
          <w:sz w:val="24"/>
          <w:szCs w:val="24"/>
        </w:rPr>
        <w:t>guaranteed</w:t>
      </w:r>
      <w:r w:rsidRPr="00D2220D">
        <w:rPr>
          <w:rFonts w:asciiTheme="minorHAnsi" w:hAnsiTheme="minorHAnsi" w:cstheme="minorHAnsi"/>
          <w:sz w:val="24"/>
          <w:szCs w:val="24"/>
        </w:rPr>
        <w:t xml:space="preserve"> or expected delivery by </w:t>
      </w:r>
      <w:r w:rsidR="00B5184E" w:rsidRPr="00D2220D">
        <w:rPr>
          <w:rFonts w:asciiTheme="minorHAnsi" w:hAnsiTheme="minorHAnsi" w:cstheme="minorHAnsi"/>
          <w:sz w:val="24"/>
          <w:szCs w:val="24"/>
        </w:rPr>
        <w:t>courier</w:t>
      </w:r>
      <w:r w:rsidRPr="00D2220D">
        <w:rPr>
          <w:rFonts w:asciiTheme="minorHAnsi" w:hAnsiTheme="minorHAnsi" w:cstheme="minorHAnsi"/>
          <w:sz w:val="24"/>
          <w:szCs w:val="24"/>
        </w:rPr>
        <w:t xml:space="preserve"> will not substitute for actual receipt of the Proposal. Electronic mail and faxed Proposals will not be accepted.</w:t>
      </w:r>
    </w:p>
    <w:p w14:paraId="54E33776" w14:textId="38ED10F3" w:rsidR="00015069" w:rsidRPr="00D2220D" w:rsidRDefault="00015069" w:rsidP="00032E06">
      <w:pPr>
        <w:pStyle w:val="Normal2"/>
        <w:ind w:left="0"/>
        <w:rPr>
          <w:rFonts w:asciiTheme="minorHAnsi" w:hAnsiTheme="minorHAnsi" w:cstheme="minorHAnsi"/>
          <w:sz w:val="24"/>
          <w:szCs w:val="24"/>
        </w:rPr>
      </w:pPr>
      <w:r w:rsidRPr="00D2220D">
        <w:rPr>
          <w:rFonts w:asciiTheme="minorHAnsi" w:hAnsiTheme="minorHAnsi" w:cstheme="minorHAnsi"/>
          <w:sz w:val="24"/>
          <w:szCs w:val="24"/>
        </w:rPr>
        <w:t xml:space="preserve">Respondents must furnish all </w:t>
      </w:r>
      <w:r w:rsidR="004C4BEC" w:rsidRPr="00D2220D">
        <w:rPr>
          <w:rFonts w:asciiTheme="minorHAnsi" w:hAnsiTheme="minorHAnsi" w:cstheme="minorHAnsi"/>
          <w:sz w:val="24"/>
          <w:szCs w:val="24"/>
        </w:rPr>
        <w:t>the information</w:t>
      </w:r>
      <w:r w:rsidRPr="00D2220D">
        <w:rPr>
          <w:rFonts w:asciiTheme="minorHAnsi" w:hAnsiTheme="minorHAnsi" w:cstheme="minorHAnsi"/>
          <w:sz w:val="24"/>
          <w:szCs w:val="24"/>
        </w:rPr>
        <w:t xml:space="preserve"> necessary to enable IJB to evaluate the Proposal. Oral information provided by the Respondent shall not be considered part of the Respondent's Proposal unless it is reduced to writing.</w:t>
      </w:r>
    </w:p>
    <w:p w14:paraId="2BD37CE4" w14:textId="2442D5B9" w:rsidR="00015069" w:rsidRPr="00446169" w:rsidRDefault="002F6B8C" w:rsidP="00032E06">
      <w:pPr>
        <w:pStyle w:val="Heading2"/>
        <w:numPr>
          <w:ilvl w:val="1"/>
          <w:numId w:val="0"/>
        </w:numPr>
        <w:spacing w:before="360" w:after="0" w:line="259" w:lineRule="auto"/>
        <w:ind w:left="720" w:hanging="720"/>
        <w:jc w:val="both"/>
        <w:rPr>
          <w:rFonts w:asciiTheme="minorHAnsi" w:hAnsiTheme="minorHAnsi" w:cstheme="minorHAnsi"/>
          <w:sz w:val="28"/>
          <w:szCs w:val="28"/>
        </w:rPr>
      </w:pPr>
      <w:r w:rsidRPr="00446169">
        <w:rPr>
          <w:rFonts w:asciiTheme="minorHAnsi" w:hAnsiTheme="minorHAnsi" w:cstheme="minorHAnsi"/>
          <w:sz w:val="28"/>
          <w:szCs w:val="28"/>
        </w:rPr>
        <w:t>2.10</w:t>
      </w:r>
      <w:r w:rsidRPr="00446169">
        <w:rPr>
          <w:rFonts w:asciiTheme="minorHAnsi" w:hAnsiTheme="minorHAnsi" w:cstheme="minorHAnsi"/>
          <w:sz w:val="28"/>
          <w:szCs w:val="28"/>
        </w:rPr>
        <w:tab/>
      </w:r>
      <w:r w:rsidR="00015069" w:rsidRPr="00446169">
        <w:rPr>
          <w:rFonts w:asciiTheme="minorHAnsi" w:hAnsiTheme="minorHAnsi" w:cstheme="minorHAnsi"/>
          <w:sz w:val="28"/>
          <w:szCs w:val="28"/>
        </w:rPr>
        <w:t>Proposal Opening</w:t>
      </w:r>
    </w:p>
    <w:p w14:paraId="6B6AF431" w14:textId="3C3F0DA9" w:rsidR="00015069" w:rsidRPr="00D2220D" w:rsidRDefault="00015069" w:rsidP="00DD0820">
      <w:pPr>
        <w:pStyle w:val="Normal2"/>
        <w:ind w:left="0"/>
        <w:rPr>
          <w:rFonts w:asciiTheme="minorHAnsi" w:hAnsiTheme="minorHAnsi" w:cstheme="minorHAnsi"/>
          <w:sz w:val="24"/>
          <w:szCs w:val="24"/>
        </w:rPr>
      </w:pPr>
      <w:r w:rsidRPr="00D2220D">
        <w:rPr>
          <w:rFonts w:asciiTheme="minorHAnsi" w:hAnsiTheme="minorHAnsi" w:cstheme="minorHAnsi"/>
          <w:sz w:val="24"/>
          <w:szCs w:val="24"/>
        </w:rPr>
        <w:t xml:space="preserve">IJB will open Proposals after the deadline for submission of Proposals has passed. The Proposals will remain confidential until the Evaluation Committee has reviewed </w:t>
      </w:r>
      <w:r w:rsidR="00747E7B" w:rsidRPr="00D2220D">
        <w:rPr>
          <w:rFonts w:asciiTheme="minorHAnsi" w:hAnsiTheme="minorHAnsi" w:cstheme="minorHAnsi"/>
          <w:sz w:val="24"/>
          <w:szCs w:val="24"/>
        </w:rPr>
        <w:t>all</w:t>
      </w:r>
      <w:r w:rsidRPr="00D2220D">
        <w:rPr>
          <w:rFonts w:asciiTheme="minorHAnsi" w:hAnsiTheme="minorHAnsi" w:cstheme="minorHAnsi"/>
          <w:sz w:val="24"/>
          <w:szCs w:val="24"/>
        </w:rPr>
        <w:t xml:space="preserve"> the Proposals submitted in response to this RFP and IJB has issued a Notice of Intent to Award a Contract. </w:t>
      </w:r>
      <w:r w:rsidRPr="00D2220D">
        <w:rPr>
          <w:rFonts w:asciiTheme="minorHAnsi" w:hAnsiTheme="minorHAnsi" w:cstheme="minorHAnsi"/>
          <w:sz w:val="24"/>
          <w:szCs w:val="24"/>
          <w:u w:val="single"/>
        </w:rPr>
        <w:t>See</w:t>
      </w:r>
      <w:r w:rsidRPr="00D2220D">
        <w:rPr>
          <w:rFonts w:asciiTheme="minorHAnsi" w:hAnsiTheme="minorHAnsi" w:cstheme="minorHAnsi"/>
          <w:sz w:val="24"/>
          <w:szCs w:val="24"/>
        </w:rPr>
        <w:t xml:space="preserve"> </w:t>
      </w:r>
      <w:r w:rsidRPr="00D2220D">
        <w:rPr>
          <w:rFonts w:asciiTheme="minorHAnsi" w:hAnsiTheme="minorHAnsi" w:cstheme="minorHAnsi"/>
          <w:i/>
          <w:sz w:val="24"/>
          <w:szCs w:val="24"/>
        </w:rPr>
        <w:t>Iowa Code Section 72.3</w:t>
      </w:r>
      <w:r w:rsidRPr="00D2220D">
        <w:rPr>
          <w:rFonts w:asciiTheme="minorHAnsi" w:hAnsiTheme="minorHAnsi" w:cstheme="minorHAnsi"/>
          <w:sz w:val="24"/>
          <w:szCs w:val="24"/>
        </w:rPr>
        <w:t>. However, the names of Respondents who submitted timely Proposals will be publicly available after the Proposal opening. The announcement of Respondents who timely submitted Proposals does not mean that an individual Proposal has been deemed technically compliant or accepted for evaluation.</w:t>
      </w:r>
    </w:p>
    <w:p w14:paraId="0126F2F1" w14:textId="338960A3" w:rsidR="00015069" w:rsidRPr="00446169" w:rsidRDefault="002F6B8C" w:rsidP="00DD0820">
      <w:pPr>
        <w:pStyle w:val="Heading2"/>
        <w:numPr>
          <w:ilvl w:val="1"/>
          <w:numId w:val="0"/>
        </w:numPr>
        <w:spacing w:before="360" w:after="0" w:line="259" w:lineRule="auto"/>
        <w:ind w:left="720" w:hanging="720"/>
        <w:jc w:val="both"/>
        <w:rPr>
          <w:rFonts w:asciiTheme="minorHAnsi" w:hAnsiTheme="minorHAnsi" w:cstheme="minorHAnsi"/>
          <w:sz w:val="28"/>
          <w:szCs w:val="28"/>
        </w:rPr>
      </w:pPr>
      <w:r w:rsidRPr="00446169">
        <w:rPr>
          <w:rFonts w:asciiTheme="minorHAnsi" w:hAnsiTheme="minorHAnsi" w:cstheme="minorHAnsi"/>
          <w:sz w:val="28"/>
          <w:szCs w:val="28"/>
        </w:rPr>
        <w:t>2.11</w:t>
      </w:r>
      <w:r w:rsidRPr="00446169">
        <w:rPr>
          <w:rFonts w:asciiTheme="minorHAnsi" w:hAnsiTheme="minorHAnsi" w:cstheme="minorHAnsi"/>
          <w:sz w:val="28"/>
          <w:szCs w:val="28"/>
        </w:rPr>
        <w:tab/>
      </w:r>
      <w:r w:rsidR="00015069" w:rsidRPr="00446169">
        <w:rPr>
          <w:rFonts w:asciiTheme="minorHAnsi" w:hAnsiTheme="minorHAnsi" w:cstheme="minorHAnsi"/>
          <w:sz w:val="28"/>
          <w:szCs w:val="28"/>
        </w:rPr>
        <w:t>Costs of Preparing the Proposal</w:t>
      </w:r>
    </w:p>
    <w:p w14:paraId="4E42B3D5" w14:textId="77777777" w:rsidR="00015069" w:rsidRPr="00446169" w:rsidRDefault="00015069" w:rsidP="00DD0820">
      <w:pPr>
        <w:pStyle w:val="Normal2"/>
        <w:ind w:left="0"/>
        <w:rPr>
          <w:rFonts w:asciiTheme="minorHAnsi" w:hAnsiTheme="minorHAnsi" w:cstheme="minorHAnsi"/>
          <w:sz w:val="24"/>
          <w:szCs w:val="24"/>
        </w:rPr>
      </w:pPr>
      <w:r w:rsidRPr="00446169">
        <w:rPr>
          <w:rFonts w:asciiTheme="minorHAnsi" w:hAnsiTheme="minorHAnsi" w:cstheme="minorHAnsi"/>
          <w:sz w:val="24"/>
          <w:szCs w:val="24"/>
        </w:rPr>
        <w:t>The costs of preparation and delivery of the Proposal are solely the responsibility of the Respondent.</w:t>
      </w:r>
    </w:p>
    <w:p w14:paraId="6FF9D9A1" w14:textId="6B18E900" w:rsidR="00015069" w:rsidRPr="00446169" w:rsidRDefault="00A11CDE" w:rsidP="00DD0820">
      <w:pPr>
        <w:pStyle w:val="Heading2"/>
        <w:numPr>
          <w:ilvl w:val="1"/>
          <w:numId w:val="0"/>
        </w:numPr>
        <w:spacing w:before="360" w:after="0" w:line="259" w:lineRule="auto"/>
        <w:ind w:left="720" w:hanging="720"/>
        <w:jc w:val="both"/>
        <w:rPr>
          <w:rFonts w:asciiTheme="minorHAnsi" w:hAnsiTheme="minorHAnsi" w:cstheme="minorHAnsi"/>
          <w:sz w:val="28"/>
          <w:szCs w:val="28"/>
        </w:rPr>
      </w:pPr>
      <w:r w:rsidRPr="00446169">
        <w:rPr>
          <w:rFonts w:asciiTheme="minorHAnsi" w:hAnsiTheme="minorHAnsi" w:cstheme="minorHAnsi"/>
          <w:sz w:val="28"/>
          <w:szCs w:val="28"/>
        </w:rPr>
        <w:t>2.12</w:t>
      </w:r>
      <w:r w:rsidRPr="00446169">
        <w:rPr>
          <w:rFonts w:asciiTheme="minorHAnsi" w:hAnsiTheme="minorHAnsi" w:cstheme="minorHAnsi"/>
          <w:sz w:val="28"/>
          <w:szCs w:val="28"/>
        </w:rPr>
        <w:tab/>
      </w:r>
      <w:r w:rsidR="00015069" w:rsidRPr="00446169">
        <w:rPr>
          <w:rFonts w:asciiTheme="minorHAnsi" w:hAnsiTheme="minorHAnsi" w:cstheme="minorHAnsi"/>
          <w:sz w:val="28"/>
          <w:szCs w:val="28"/>
        </w:rPr>
        <w:t>No Commitment to Contract</w:t>
      </w:r>
    </w:p>
    <w:p w14:paraId="5F1EE654" w14:textId="77777777" w:rsidR="00015069" w:rsidRPr="00446169" w:rsidRDefault="00015069" w:rsidP="00DD0820">
      <w:pPr>
        <w:pStyle w:val="Normal2"/>
        <w:ind w:left="0"/>
        <w:rPr>
          <w:rFonts w:asciiTheme="minorHAnsi" w:hAnsiTheme="minorHAnsi" w:cstheme="minorHAnsi"/>
          <w:sz w:val="24"/>
          <w:szCs w:val="24"/>
        </w:rPr>
      </w:pPr>
      <w:r w:rsidRPr="00446169">
        <w:rPr>
          <w:rFonts w:asciiTheme="minorHAnsi" w:hAnsiTheme="minorHAnsi" w:cstheme="minorHAnsi"/>
          <w:sz w:val="24"/>
          <w:szCs w:val="24"/>
        </w:rPr>
        <w:t>IJB reserves the right to reject any or all Proposals received in response to this RFP at any time prior to the execution of the Contract. Issuance of this RFP in no way constitutes a commitment by IJB to award a contract.</w:t>
      </w:r>
    </w:p>
    <w:p w14:paraId="3F7713A2" w14:textId="12903C8B" w:rsidR="00015069" w:rsidRPr="00446169" w:rsidRDefault="003B0A16" w:rsidP="00DD0820">
      <w:pPr>
        <w:pStyle w:val="Heading2"/>
        <w:numPr>
          <w:ilvl w:val="1"/>
          <w:numId w:val="0"/>
        </w:numPr>
        <w:spacing w:before="360" w:after="0" w:line="259" w:lineRule="auto"/>
        <w:ind w:left="720" w:hanging="720"/>
        <w:jc w:val="both"/>
        <w:rPr>
          <w:rFonts w:asciiTheme="minorHAnsi" w:hAnsiTheme="minorHAnsi" w:cstheme="minorHAnsi"/>
          <w:sz w:val="28"/>
          <w:szCs w:val="28"/>
        </w:rPr>
      </w:pPr>
      <w:r w:rsidRPr="00446169">
        <w:rPr>
          <w:rFonts w:asciiTheme="minorHAnsi" w:hAnsiTheme="minorHAnsi" w:cstheme="minorHAnsi"/>
          <w:sz w:val="28"/>
          <w:szCs w:val="28"/>
        </w:rPr>
        <w:t>2.13</w:t>
      </w:r>
      <w:r w:rsidRPr="00446169">
        <w:rPr>
          <w:rFonts w:asciiTheme="minorHAnsi" w:hAnsiTheme="minorHAnsi" w:cstheme="minorHAnsi"/>
          <w:sz w:val="28"/>
          <w:szCs w:val="28"/>
        </w:rPr>
        <w:tab/>
      </w:r>
      <w:r w:rsidR="00015069" w:rsidRPr="00446169">
        <w:rPr>
          <w:rFonts w:asciiTheme="minorHAnsi" w:hAnsiTheme="minorHAnsi" w:cstheme="minorHAnsi"/>
          <w:sz w:val="28"/>
          <w:szCs w:val="28"/>
        </w:rPr>
        <w:t>Rejection of Proposals</w:t>
      </w:r>
    </w:p>
    <w:p w14:paraId="56391600" w14:textId="77777777" w:rsidR="00015069" w:rsidRPr="00446169" w:rsidRDefault="00015069" w:rsidP="00DD0820">
      <w:pPr>
        <w:pStyle w:val="Normal2"/>
        <w:ind w:left="0"/>
        <w:rPr>
          <w:rFonts w:asciiTheme="minorHAnsi" w:hAnsiTheme="minorHAnsi" w:cstheme="minorHAnsi"/>
          <w:sz w:val="24"/>
          <w:szCs w:val="24"/>
        </w:rPr>
      </w:pPr>
      <w:r w:rsidRPr="00446169">
        <w:rPr>
          <w:rFonts w:asciiTheme="minorHAnsi" w:hAnsiTheme="minorHAnsi" w:cstheme="minorHAnsi"/>
          <w:sz w:val="24"/>
          <w:szCs w:val="24"/>
        </w:rPr>
        <w:t>IJB may reject outright and not evaluate a Proposal for reasons including without limitation:</w:t>
      </w:r>
    </w:p>
    <w:p w14:paraId="670DEA45" w14:textId="77777777" w:rsidR="00015069" w:rsidRPr="00446169" w:rsidRDefault="00015069" w:rsidP="003E0C9D">
      <w:pPr>
        <w:pStyle w:val="List-A"/>
        <w:ind w:left="360"/>
        <w:rPr>
          <w:rFonts w:asciiTheme="minorHAnsi" w:hAnsiTheme="minorHAnsi" w:cstheme="minorHAnsi"/>
          <w:sz w:val="24"/>
          <w:szCs w:val="24"/>
        </w:rPr>
      </w:pPr>
      <w:r w:rsidRPr="00446169">
        <w:rPr>
          <w:rFonts w:asciiTheme="minorHAnsi" w:hAnsiTheme="minorHAnsi" w:cstheme="minorHAnsi"/>
          <w:sz w:val="24"/>
          <w:szCs w:val="24"/>
        </w:rPr>
        <w:t>The Respondent fails to deliver the cost proposal in a separate envelope.</w:t>
      </w:r>
    </w:p>
    <w:p w14:paraId="1BE144F7" w14:textId="77777777" w:rsidR="00015069" w:rsidRPr="00446169" w:rsidRDefault="00015069" w:rsidP="003E0C9D">
      <w:pPr>
        <w:pStyle w:val="List-A"/>
        <w:ind w:left="360"/>
        <w:rPr>
          <w:rFonts w:asciiTheme="minorHAnsi" w:hAnsiTheme="minorHAnsi" w:cstheme="minorHAnsi"/>
          <w:sz w:val="24"/>
          <w:szCs w:val="24"/>
        </w:rPr>
      </w:pPr>
      <w:r w:rsidRPr="00446169">
        <w:rPr>
          <w:rFonts w:asciiTheme="minorHAnsi" w:hAnsiTheme="minorHAnsi" w:cstheme="minorHAnsi"/>
          <w:sz w:val="24"/>
          <w:szCs w:val="24"/>
        </w:rPr>
        <w:t>The Respondent acknowledges that a mandatory specification of the RFP cannot be met.</w:t>
      </w:r>
    </w:p>
    <w:p w14:paraId="2C1F80C9" w14:textId="4B11D852" w:rsidR="00015069" w:rsidRPr="00446169" w:rsidRDefault="00015069" w:rsidP="003E0C9D">
      <w:pPr>
        <w:pStyle w:val="List-A"/>
        <w:ind w:left="360"/>
        <w:rPr>
          <w:rFonts w:asciiTheme="minorHAnsi" w:hAnsiTheme="minorHAnsi"/>
          <w:sz w:val="24"/>
          <w:szCs w:val="24"/>
        </w:rPr>
      </w:pPr>
      <w:r w:rsidRPr="08367362">
        <w:rPr>
          <w:rFonts w:asciiTheme="minorHAnsi" w:hAnsiTheme="minorHAnsi"/>
          <w:sz w:val="24"/>
          <w:szCs w:val="24"/>
        </w:rPr>
        <w:t xml:space="preserve">The Respondent's Proposal changes </w:t>
      </w:r>
      <w:r w:rsidR="5C848962" w:rsidRPr="08367362">
        <w:rPr>
          <w:rFonts w:asciiTheme="minorHAnsi" w:hAnsiTheme="minorHAnsi"/>
          <w:sz w:val="24"/>
          <w:szCs w:val="24"/>
        </w:rPr>
        <w:t>the</w:t>
      </w:r>
      <w:r w:rsidRPr="08367362">
        <w:rPr>
          <w:rFonts w:asciiTheme="minorHAnsi" w:hAnsiTheme="minorHAnsi"/>
          <w:sz w:val="24"/>
          <w:szCs w:val="24"/>
        </w:rPr>
        <w:t xml:space="preserve"> material specification of the RFP or the Proposal is not compliant with the mandatory specifications of the RFP.</w:t>
      </w:r>
    </w:p>
    <w:p w14:paraId="4F9C7CAE" w14:textId="77777777" w:rsidR="00015069" w:rsidRPr="00446169" w:rsidRDefault="00015069" w:rsidP="003E0C9D">
      <w:pPr>
        <w:pStyle w:val="List-A"/>
        <w:ind w:left="360"/>
        <w:rPr>
          <w:rFonts w:asciiTheme="minorHAnsi" w:hAnsiTheme="minorHAnsi" w:cstheme="minorHAnsi"/>
          <w:sz w:val="24"/>
          <w:szCs w:val="24"/>
        </w:rPr>
      </w:pPr>
      <w:r w:rsidRPr="00446169">
        <w:rPr>
          <w:rFonts w:asciiTheme="minorHAnsi" w:hAnsiTheme="minorHAnsi" w:cstheme="minorHAnsi"/>
          <w:sz w:val="24"/>
          <w:szCs w:val="24"/>
        </w:rPr>
        <w:t>The Respondent’s Proposal limits the rights of IJB.</w:t>
      </w:r>
    </w:p>
    <w:p w14:paraId="4167FB00" w14:textId="77777777" w:rsidR="00015069" w:rsidRPr="00446169" w:rsidRDefault="00015069" w:rsidP="003E0C9D">
      <w:pPr>
        <w:pStyle w:val="List-A"/>
        <w:ind w:left="360"/>
        <w:rPr>
          <w:rFonts w:asciiTheme="minorHAnsi" w:hAnsiTheme="minorHAnsi" w:cstheme="minorHAnsi"/>
          <w:sz w:val="24"/>
          <w:szCs w:val="24"/>
        </w:rPr>
      </w:pPr>
      <w:r w:rsidRPr="00446169">
        <w:rPr>
          <w:rFonts w:asciiTheme="minorHAnsi" w:hAnsiTheme="minorHAnsi" w:cstheme="minorHAnsi"/>
          <w:sz w:val="24"/>
          <w:szCs w:val="24"/>
        </w:rPr>
        <w:t>The Respondent fails to include information necessary to substantiate that it will be able to meet a specification of the RFP as provided in Section 3 of this RFP.</w:t>
      </w:r>
    </w:p>
    <w:p w14:paraId="4D14F608" w14:textId="77777777" w:rsidR="00015069" w:rsidRPr="00446169" w:rsidRDefault="00015069" w:rsidP="003E0C9D">
      <w:pPr>
        <w:pStyle w:val="List-A"/>
        <w:ind w:left="360"/>
        <w:rPr>
          <w:rFonts w:asciiTheme="minorHAnsi" w:hAnsiTheme="minorHAnsi" w:cstheme="minorHAnsi"/>
          <w:sz w:val="24"/>
          <w:szCs w:val="24"/>
        </w:rPr>
      </w:pPr>
      <w:r w:rsidRPr="00446169">
        <w:rPr>
          <w:rFonts w:asciiTheme="minorHAnsi" w:hAnsiTheme="minorHAnsi" w:cstheme="minorHAnsi"/>
          <w:sz w:val="24"/>
          <w:szCs w:val="24"/>
        </w:rPr>
        <w:t>The Respondent fails to timely respond to IJB's request for information, documents, or references.</w:t>
      </w:r>
    </w:p>
    <w:p w14:paraId="382F723D" w14:textId="77777777" w:rsidR="00015069" w:rsidRPr="00446169" w:rsidRDefault="00015069" w:rsidP="003E0C9D">
      <w:pPr>
        <w:pStyle w:val="List-A"/>
        <w:ind w:left="360"/>
        <w:rPr>
          <w:rFonts w:asciiTheme="minorHAnsi" w:hAnsiTheme="minorHAnsi" w:cstheme="minorHAnsi"/>
          <w:sz w:val="24"/>
          <w:szCs w:val="24"/>
        </w:rPr>
      </w:pPr>
      <w:r w:rsidRPr="00446169">
        <w:rPr>
          <w:rFonts w:asciiTheme="minorHAnsi" w:hAnsiTheme="minorHAnsi" w:cstheme="minorHAnsi"/>
          <w:sz w:val="24"/>
          <w:szCs w:val="24"/>
        </w:rPr>
        <w:t>The Respondent fails to include Proposal Security, if required.</w:t>
      </w:r>
    </w:p>
    <w:p w14:paraId="0F3E6621" w14:textId="77777777" w:rsidR="00015069" w:rsidRPr="00446169" w:rsidRDefault="00015069" w:rsidP="003E0C9D">
      <w:pPr>
        <w:pStyle w:val="List-A"/>
        <w:ind w:left="360"/>
        <w:rPr>
          <w:rFonts w:asciiTheme="minorHAnsi" w:hAnsiTheme="minorHAnsi" w:cstheme="minorHAnsi"/>
          <w:sz w:val="24"/>
          <w:szCs w:val="24"/>
        </w:rPr>
      </w:pPr>
      <w:r w:rsidRPr="00446169">
        <w:rPr>
          <w:rFonts w:asciiTheme="minorHAnsi" w:hAnsiTheme="minorHAnsi" w:cstheme="minorHAnsi"/>
          <w:sz w:val="24"/>
          <w:szCs w:val="24"/>
        </w:rPr>
        <w:t>The Respondent fails to include any signature, certification, authorization, stipulation, disclosure or guarantee as provided in Section 3 of this RFP.</w:t>
      </w:r>
    </w:p>
    <w:p w14:paraId="67E0BCE7" w14:textId="77777777" w:rsidR="00015069" w:rsidRPr="00446169" w:rsidRDefault="00015069" w:rsidP="003E0C9D">
      <w:pPr>
        <w:pStyle w:val="List-A"/>
        <w:ind w:left="360"/>
        <w:rPr>
          <w:rFonts w:asciiTheme="minorHAnsi" w:hAnsiTheme="minorHAnsi" w:cstheme="minorHAnsi"/>
          <w:sz w:val="24"/>
          <w:szCs w:val="24"/>
        </w:rPr>
      </w:pPr>
      <w:r w:rsidRPr="00446169">
        <w:rPr>
          <w:rFonts w:asciiTheme="minorHAnsi" w:hAnsiTheme="minorHAnsi" w:cstheme="minorHAnsi"/>
          <w:sz w:val="24"/>
          <w:szCs w:val="24"/>
        </w:rPr>
        <w:lastRenderedPageBreak/>
        <w:t>The Respondent presents the information requested by this RFP in a format inconsistent with the instructions of the RFP or otherwise fails to comply with the specifications of this RFP.</w:t>
      </w:r>
    </w:p>
    <w:p w14:paraId="33BBDD9C" w14:textId="77777777" w:rsidR="00015069" w:rsidRPr="00446169" w:rsidRDefault="00015069" w:rsidP="003E0C9D">
      <w:pPr>
        <w:pStyle w:val="List-A"/>
        <w:ind w:left="360"/>
        <w:rPr>
          <w:rFonts w:asciiTheme="minorHAnsi" w:hAnsiTheme="minorHAnsi" w:cstheme="minorHAnsi"/>
          <w:sz w:val="24"/>
          <w:szCs w:val="24"/>
        </w:rPr>
      </w:pPr>
      <w:r w:rsidRPr="00446169">
        <w:rPr>
          <w:rFonts w:asciiTheme="minorHAnsi" w:hAnsiTheme="minorHAnsi" w:cstheme="minorHAnsi"/>
          <w:sz w:val="24"/>
          <w:szCs w:val="24"/>
        </w:rPr>
        <w:t>The Respondent initiates unauthorized contact regarding the RFP with state employees.</w:t>
      </w:r>
    </w:p>
    <w:p w14:paraId="49316E88" w14:textId="77777777" w:rsidR="00015069" w:rsidRPr="00446169" w:rsidRDefault="00015069" w:rsidP="003E0C9D">
      <w:pPr>
        <w:pStyle w:val="List-A"/>
        <w:ind w:left="360"/>
        <w:rPr>
          <w:rFonts w:asciiTheme="minorHAnsi" w:hAnsiTheme="minorHAnsi" w:cstheme="minorHAnsi"/>
          <w:sz w:val="24"/>
          <w:szCs w:val="24"/>
        </w:rPr>
      </w:pPr>
      <w:r w:rsidRPr="00446169">
        <w:rPr>
          <w:rFonts w:asciiTheme="minorHAnsi" w:hAnsiTheme="minorHAnsi" w:cstheme="minorHAnsi"/>
          <w:sz w:val="24"/>
          <w:szCs w:val="24"/>
        </w:rPr>
        <w:t>The Respondent provides misleading or inaccurate responses.</w:t>
      </w:r>
    </w:p>
    <w:p w14:paraId="086A2E7A" w14:textId="77777777" w:rsidR="00015069" w:rsidRPr="00446169" w:rsidRDefault="00015069" w:rsidP="003E0C9D">
      <w:pPr>
        <w:pStyle w:val="List-A"/>
        <w:ind w:left="360"/>
        <w:rPr>
          <w:rFonts w:asciiTheme="minorHAnsi" w:hAnsiTheme="minorHAnsi" w:cstheme="minorHAnsi"/>
          <w:sz w:val="24"/>
          <w:szCs w:val="24"/>
        </w:rPr>
      </w:pPr>
      <w:r w:rsidRPr="00446169">
        <w:rPr>
          <w:rFonts w:asciiTheme="minorHAnsi" w:hAnsiTheme="minorHAnsi" w:cstheme="minorHAnsi"/>
          <w:sz w:val="24"/>
          <w:szCs w:val="24"/>
        </w:rPr>
        <w:t>The Respondent’s Proposal is materially unbalanced.</w:t>
      </w:r>
    </w:p>
    <w:p w14:paraId="6C85B457" w14:textId="77777777" w:rsidR="00015069" w:rsidRPr="00446169" w:rsidRDefault="00015069" w:rsidP="003E0C9D">
      <w:pPr>
        <w:pStyle w:val="List-A"/>
        <w:ind w:left="360"/>
        <w:rPr>
          <w:rFonts w:asciiTheme="minorHAnsi" w:hAnsiTheme="minorHAnsi" w:cstheme="minorHAnsi"/>
          <w:sz w:val="24"/>
          <w:szCs w:val="24"/>
        </w:rPr>
      </w:pPr>
      <w:r w:rsidRPr="00446169">
        <w:rPr>
          <w:rFonts w:asciiTheme="minorHAnsi" w:hAnsiTheme="minorHAnsi" w:cstheme="minorHAnsi"/>
          <w:sz w:val="24"/>
          <w:szCs w:val="24"/>
        </w:rPr>
        <w:t>There is insufficient evidence (including evidence submitted by the Respondent and evidence obtained by IJB from other sources) to satisfy IJB that the Respondent is a Responsive Respondent.</w:t>
      </w:r>
    </w:p>
    <w:p w14:paraId="60646C62" w14:textId="77777777" w:rsidR="00015069" w:rsidRPr="00446169" w:rsidRDefault="00015069" w:rsidP="003E0C9D">
      <w:pPr>
        <w:pStyle w:val="List-A"/>
        <w:ind w:left="360"/>
        <w:rPr>
          <w:rFonts w:asciiTheme="minorHAnsi" w:hAnsiTheme="minorHAnsi" w:cstheme="minorHAnsi"/>
          <w:sz w:val="24"/>
          <w:szCs w:val="24"/>
        </w:rPr>
      </w:pPr>
      <w:r w:rsidRPr="00446169">
        <w:rPr>
          <w:rFonts w:asciiTheme="minorHAnsi" w:hAnsiTheme="minorHAnsi" w:cstheme="minorHAnsi"/>
          <w:sz w:val="24"/>
          <w:szCs w:val="24"/>
        </w:rPr>
        <w:t>The Respondent alters the language in Attachment 1: Certification Letter or Attachment 2: Authorization to Release Information letter.</w:t>
      </w:r>
    </w:p>
    <w:p w14:paraId="079ED255" w14:textId="47B73B16" w:rsidR="00015069" w:rsidRPr="000C37A9" w:rsidRDefault="003B0A16" w:rsidP="00DD0820">
      <w:pPr>
        <w:pStyle w:val="Heading2"/>
        <w:numPr>
          <w:ilvl w:val="1"/>
          <w:numId w:val="0"/>
        </w:numPr>
        <w:spacing w:before="360" w:after="0" w:line="259" w:lineRule="auto"/>
        <w:ind w:left="720" w:hanging="720"/>
        <w:jc w:val="both"/>
        <w:rPr>
          <w:rFonts w:asciiTheme="minorHAnsi" w:hAnsiTheme="minorHAnsi" w:cstheme="minorHAnsi"/>
          <w:sz w:val="28"/>
          <w:szCs w:val="28"/>
        </w:rPr>
      </w:pPr>
      <w:r w:rsidRPr="000C37A9">
        <w:rPr>
          <w:rFonts w:asciiTheme="minorHAnsi" w:hAnsiTheme="minorHAnsi" w:cstheme="minorHAnsi"/>
          <w:sz w:val="28"/>
          <w:szCs w:val="28"/>
        </w:rPr>
        <w:t>2.14</w:t>
      </w:r>
      <w:r w:rsidRPr="000C37A9">
        <w:rPr>
          <w:rFonts w:asciiTheme="minorHAnsi" w:hAnsiTheme="minorHAnsi" w:cstheme="minorHAnsi"/>
          <w:sz w:val="28"/>
          <w:szCs w:val="28"/>
        </w:rPr>
        <w:tab/>
      </w:r>
      <w:r w:rsidR="00015069" w:rsidRPr="000C37A9">
        <w:rPr>
          <w:rFonts w:asciiTheme="minorHAnsi" w:hAnsiTheme="minorHAnsi" w:cstheme="minorHAnsi"/>
          <w:sz w:val="28"/>
          <w:szCs w:val="28"/>
        </w:rPr>
        <w:t>Nonmaterial Variances</w:t>
      </w:r>
    </w:p>
    <w:p w14:paraId="72F7BB7A" w14:textId="0695FA8D" w:rsidR="00015069" w:rsidRPr="00446169" w:rsidRDefault="00015069" w:rsidP="00DD0820">
      <w:pPr>
        <w:pStyle w:val="Normal2"/>
        <w:ind w:left="0"/>
        <w:rPr>
          <w:rFonts w:asciiTheme="minorHAnsi" w:hAnsiTheme="minorHAnsi"/>
          <w:sz w:val="24"/>
          <w:szCs w:val="24"/>
        </w:rPr>
      </w:pPr>
      <w:r w:rsidRPr="08367362">
        <w:rPr>
          <w:rFonts w:asciiTheme="minorHAnsi" w:hAnsiTheme="minorHAnsi"/>
          <w:sz w:val="24"/>
          <w:szCs w:val="24"/>
        </w:rPr>
        <w:t xml:space="preserve">IJB reserves the right to waive or permit </w:t>
      </w:r>
      <w:r w:rsidR="00F6149E" w:rsidRPr="08367362">
        <w:rPr>
          <w:rFonts w:asciiTheme="minorHAnsi" w:hAnsiTheme="minorHAnsi"/>
          <w:sz w:val="24"/>
          <w:szCs w:val="24"/>
        </w:rPr>
        <w:t>the cure</w:t>
      </w:r>
      <w:r w:rsidRPr="08367362">
        <w:rPr>
          <w:rFonts w:asciiTheme="minorHAnsi" w:hAnsiTheme="minorHAnsi"/>
          <w:sz w:val="24"/>
          <w:szCs w:val="24"/>
        </w:rPr>
        <w:t xml:space="preserve"> of nonmaterial variances in the Proposal if, in the judgment of IJB, it is in the State’s best interest to do so. Nonmaterial variances include but are not limited to: minor failures to comply that do not affect overall responsiveness, that are merely a matter of form or format, that do not change the relative standing or otherwise prejudice other Respondents, that do not change the meaning or scope of the RFP, or that do not reflect a material change in the specifications of the RFP. In the event IJB waives or permits cure of nonmaterial variances, such </w:t>
      </w:r>
      <w:r w:rsidR="00F6149E" w:rsidRPr="08367362">
        <w:rPr>
          <w:rFonts w:asciiTheme="minorHAnsi" w:hAnsiTheme="minorHAnsi"/>
          <w:sz w:val="24"/>
          <w:szCs w:val="24"/>
        </w:rPr>
        <w:t>waivers</w:t>
      </w:r>
      <w:r w:rsidRPr="08367362">
        <w:rPr>
          <w:rFonts w:asciiTheme="minorHAnsi" w:hAnsiTheme="minorHAnsi"/>
          <w:sz w:val="24"/>
          <w:szCs w:val="24"/>
        </w:rPr>
        <w:t xml:space="preserve"> or cure will not modify the RFP specifications or excuse the Respondent from full compliance with RFP specifications or other Contract specifications if the Respondent is awarded the Contract. The determination of materiality is </w:t>
      </w:r>
      <w:r w:rsidR="4AF596BC" w:rsidRPr="08367362">
        <w:rPr>
          <w:rFonts w:asciiTheme="minorHAnsi" w:hAnsiTheme="minorHAnsi"/>
          <w:sz w:val="24"/>
          <w:szCs w:val="24"/>
        </w:rPr>
        <w:t>at</w:t>
      </w:r>
      <w:r w:rsidRPr="08367362">
        <w:rPr>
          <w:rFonts w:asciiTheme="minorHAnsi" w:hAnsiTheme="minorHAnsi"/>
          <w:sz w:val="24"/>
          <w:szCs w:val="24"/>
        </w:rPr>
        <w:t xml:space="preserve"> the sole discretion of IJB.</w:t>
      </w:r>
    </w:p>
    <w:p w14:paraId="24E024CB" w14:textId="65EDCEF5" w:rsidR="00015069" w:rsidRPr="000C37A9" w:rsidRDefault="003B0A16" w:rsidP="00DD0820">
      <w:pPr>
        <w:pStyle w:val="Heading2"/>
        <w:numPr>
          <w:ilvl w:val="1"/>
          <w:numId w:val="0"/>
        </w:numPr>
        <w:spacing w:before="360" w:after="0" w:line="259" w:lineRule="auto"/>
        <w:ind w:left="720" w:hanging="720"/>
        <w:jc w:val="both"/>
        <w:rPr>
          <w:rFonts w:asciiTheme="minorHAnsi" w:hAnsiTheme="minorHAnsi" w:cstheme="minorHAnsi"/>
          <w:sz w:val="28"/>
          <w:szCs w:val="28"/>
        </w:rPr>
      </w:pPr>
      <w:r w:rsidRPr="000C37A9">
        <w:rPr>
          <w:rFonts w:asciiTheme="minorHAnsi" w:hAnsiTheme="minorHAnsi" w:cstheme="minorHAnsi"/>
          <w:sz w:val="28"/>
          <w:szCs w:val="28"/>
        </w:rPr>
        <w:t>2.15</w:t>
      </w:r>
      <w:r w:rsidRPr="000C37A9">
        <w:rPr>
          <w:rFonts w:asciiTheme="minorHAnsi" w:hAnsiTheme="minorHAnsi" w:cstheme="minorHAnsi"/>
          <w:sz w:val="28"/>
          <w:szCs w:val="28"/>
        </w:rPr>
        <w:tab/>
      </w:r>
      <w:r w:rsidR="00015069" w:rsidRPr="000C37A9">
        <w:rPr>
          <w:rFonts w:asciiTheme="minorHAnsi" w:hAnsiTheme="minorHAnsi" w:cstheme="minorHAnsi"/>
          <w:sz w:val="28"/>
          <w:szCs w:val="28"/>
        </w:rPr>
        <w:t>Reference Checks</w:t>
      </w:r>
    </w:p>
    <w:p w14:paraId="45F041C2" w14:textId="23B70E7F" w:rsidR="00015069" w:rsidRPr="00446169" w:rsidRDefault="00015069" w:rsidP="00DD0820">
      <w:pPr>
        <w:pStyle w:val="Normal2"/>
        <w:ind w:left="0"/>
        <w:rPr>
          <w:rFonts w:asciiTheme="minorHAnsi" w:hAnsiTheme="minorHAnsi" w:cstheme="minorHAnsi"/>
          <w:sz w:val="24"/>
          <w:szCs w:val="24"/>
        </w:rPr>
      </w:pPr>
      <w:r w:rsidRPr="00446169">
        <w:rPr>
          <w:rFonts w:asciiTheme="minorHAnsi" w:hAnsiTheme="minorHAnsi" w:cstheme="minorHAnsi"/>
          <w:sz w:val="24"/>
          <w:szCs w:val="24"/>
        </w:rPr>
        <w:t>IJB reserves the right to contact any reference to assist in the evaluation of the Proposal, to verify</w:t>
      </w:r>
      <w:r w:rsidR="003B0A16" w:rsidRPr="00446169">
        <w:rPr>
          <w:rFonts w:asciiTheme="minorHAnsi" w:hAnsiTheme="minorHAnsi" w:cstheme="minorHAnsi"/>
          <w:sz w:val="24"/>
          <w:szCs w:val="24"/>
        </w:rPr>
        <w:t xml:space="preserve"> </w:t>
      </w:r>
      <w:r w:rsidRPr="00446169">
        <w:rPr>
          <w:rFonts w:asciiTheme="minorHAnsi" w:hAnsiTheme="minorHAnsi" w:cstheme="minorHAnsi"/>
          <w:sz w:val="24"/>
          <w:szCs w:val="24"/>
        </w:rPr>
        <w:t>information contained in the Proposal and to discuss the Respondent’s qualifications and the qualifications of any subcontractor identified in the Proposal.</w:t>
      </w:r>
    </w:p>
    <w:p w14:paraId="2D178A4B" w14:textId="37FFDD07" w:rsidR="00015069" w:rsidRPr="000C37A9" w:rsidRDefault="003B0A16" w:rsidP="00DD0820">
      <w:pPr>
        <w:pStyle w:val="Heading2"/>
        <w:numPr>
          <w:ilvl w:val="1"/>
          <w:numId w:val="0"/>
        </w:numPr>
        <w:spacing w:before="360" w:after="0" w:line="259" w:lineRule="auto"/>
        <w:ind w:left="720" w:hanging="720"/>
        <w:jc w:val="both"/>
        <w:rPr>
          <w:rFonts w:asciiTheme="minorHAnsi" w:hAnsiTheme="minorHAnsi" w:cstheme="minorHAnsi"/>
          <w:sz w:val="28"/>
          <w:szCs w:val="28"/>
        </w:rPr>
      </w:pPr>
      <w:r w:rsidRPr="000C37A9">
        <w:rPr>
          <w:rFonts w:asciiTheme="minorHAnsi" w:hAnsiTheme="minorHAnsi" w:cstheme="minorHAnsi"/>
          <w:sz w:val="28"/>
          <w:szCs w:val="28"/>
        </w:rPr>
        <w:t>2.16</w:t>
      </w:r>
      <w:r w:rsidRPr="000C37A9">
        <w:rPr>
          <w:rFonts w:asciiTheme="minorHAnsi" w:hAnsiTheme="minorHAnsi" w:cstheme="minorHAnsi"/>
          <w:sz w:val="28"/>
          <w:szCs w:val="28"/>
        </w:rPr>
        <w:tab/>
      </w:r>
      <w:r w:rsidR="00015069" w:rsidRPr="000C37A9">
        <w:rPr>
          <w:rFonts w:asciiTheme="minorHAnsi" w:hAnsiTheme="minorHAnsi" w:cstheme="minorHAnsi"/>
          <w:sz w:val="28"/>
          <w:szCs w:val="28"/>
        </w:rPr>
        <w:t>Information from Other Sources</w:t>
      </w:r>
    </w:p>
    <w:p w14:paraId="7B21186A" w14:textId="77777777" w:rsidR="00015069" w:rsidRPr="00446169" w:rsidRDefault="00015069" w:rsidP="00DD0820">
      <w:pPr>
        <w:pStyle w:val="Normal2"/>
        <w:ind w:left="0"/>
        <w:rPr>
          <w:rFonts w:asciiTheme="minorHAnsi" w:hAnsiTheme="minorHAnsi" w:cstheme="minorHAnsi"/>
          <w:sz w:val="24"/>
          <w:szCs w:val="24"/>
        </w:rPr>
      </w:pPr>
      <w:r w:rsidRPr="00446169">
        <w:rPr>
          <w:rFonts w:asciiTheme="minorHAnsi" w:hAnsiTheme="minorHAnsi" w:cstheme="minorHAnsi"/>
          <w:sz w:val="24"/>
          <w:szCs w:val="24"/>
        </w:rPr>
        <w:t>IJB reserves the right to obtain and consider information from other sources concerning a Respondent, such as the Respondent’s capability and performance under other contracts, the qualifications of any subcontractor identified in the Proposal, the Respondent’s financial stability, past or pending litigation, and other publicly available information.</w:t>
      </w:r>
    </w:p>
    <w:p w14:paraId="3FB28B0D" w14:textId="52F5C0E0" w:rsidR="00015069" w:rsidRPr="000C37A9" w:rsidRDefault="003B0A16" w:rsidP="00DD0820">
      <w:pPr>
        <w:pStyle w:val="Heading2"/>
        <w:numPr>
          <w:ilvl w:val="1"/>
          <w:numId w:val="0"/>
        </w:numPr>
        <w:spacing w:before="360" w:after="0" w:line="259" w:lineRule="auto"/>
        <w:ind w:left="720" w:hanging="720"/>
        <w:jc w:val="both"/>
        <w:rPr>
          <w:rFonts w:asciiTheme="minorHAnsi" w:hAnsiTheme="minorHAnsi" w:cstheme="minorHAnsi"/>
          <w:sz w:val="28"/>
          <w:szCs w:val="28"/>
        </w:rPr>
      </w:pPr>
      <w:r w:rsidRPr="000C37A9">
        <w:rPr>
          <w:rFonts w:asciiTheme="minorHAnsi" w:hAnsiTheme="minorHAnsi" w:cstheme="minorHAnsi"/>
          <w:sz w:val="28"/>
          <w:szCs w:val="28"/>
        </w:rPr>
        <w:t>2.17</w:t>
      </w:r>
      <w:r w:rsidRPr="000C37A9">
        <w:rPr>
          <w:rFonts w:asciiTheme="minorHAnsi" w:hAnsiTheme="minorHAnsi" w:cstheme="minorHAnsi"/>
          <w:sz w:val="28"/>
          <w:szCs w:val="28"/>
        </w:rPr>
        <w:tab/>
      </w:r>
      <w:r w:rsidR="00015069" w:rsidRPr="000C37A9">
        <w:rPr>
          <w:rFonts w:asciiTheme="minorHAnsi" w:hAnsiTheme="minorHAnsi" w:cstheme="minorHAnsi"/>
          <w:sz w:val="28"/>
          <w:szCs w:val="28"/>
        </w:rPr>
        <w:t>Verification of Proposal Contents</w:t>
      </w:r>
    </w:p>
    <w:p w14:paraId="3F8D44F8" w14:textId="77777777" w:rsidR="00015069" w:rsidRPr="00446169" w:rsidRDefault="00015069" w:rsidP="00DD0820">
      <w:pPr>
        <w:pStyle w:val="Normal2"/>
        <w:ind w:left="0"/>
        <w:rPr>
          <w:rFonts w:asciiTheme="minorHAnsi" w:hAnsiTheme="minorHAnsi" w:cstheme="minorHAnsi"/>
          <w:sz w:val="24"/>
          <w:szCs w:val="24"/>
        </w:rPr>
      </w:pPr>
      <w:r w:rsidRPr="00446169">
        <w:rPr>
          <w:rFonts w:asciiTheme="minorHAnsi" w:hAnsiTheme="minorHAnsi" w:cstheme="minorHAnsi"/>
          <w:sz w:val="24"/>
          <w:szCs w:val="24"/>
        </w:rPr>
        <w:t>The content of a Proposal submitted by a Respondent is subject to verification. If IJB determines in its sole discretion that the content is in any way misleading or inaccurate, IJB may reject the Proposal.</w:t>
      </w:r>
    </w:p>
    <w:p w14:paraId="299BB05E" w14:textId="17009850" w:rsidR="00015069" w:rsidRPr="000C37A9" w:rsidRDefault="003B0A16" w:rsidP="00DD0820">
      <w:pPr>
        <w:pStyle w:val="Heading2"/>
        <w:numPr>
          <w:ilvl w:val="1"/>
          <w:numId w:val="0"/>
        </w:numPr>
        <w:spacing w:before="360" w:after="0" w:line="259" w:lineRule="auto"/>
        <w:jc w:val="both"/>
        <w:rPr>
          <w:rFonts w:asciiTheme="minorHAnsi" w:hAnsiTheme="minorHAnsi" w:cstheme="minorHAnsi"/>
          <w:sz w:val="28"/>
          <w:szCs w:val="28"/>
        </w:rPr>
      </w:pPr>
      <w:r w:rsidRPr="000C37A9">
        <w:rPr>
          <w:rFonts w:asciiTheme="minorHAnsi" w:hAnsiTheme="minorHAnsi" w:cstheme="minorHAnsi"/>
          <w:sz w:val="28"/>
          <w:szCs w:val="28"/>
        </w:rPr>
        <w:lastRenderedPageBreak/>
        <w:t>2.18</w:t>
      </w:r>
      <w:r w:rsidRPr="000C37A9">
        <w:rPr>
          <w:rFonts w:asciiTheme="minorHAnsi" w:hAnsiTheme="minorHAnsi" w:cstheme="minorHAnsi"/>
          <w:sz w:val="28"/>
          <w:szCs w:val="28"/>
        </w:rPr>
        <w:tab/>
      </w:r>
      <w:r w:rsidR="00015069" w:rsidRPr="000C37A9">
        <w:rPr>
          <w:rFonts w:asciiTheme="minorHAnsi" w:hAnsiTheme="minorHAnsi" w:cstheme="minorHAnsi"/>
          <w:sz w:val="28"/>
          <w:szCs w:val="28"/>
        </w:rPr>
        <w:t>Proposal Clarification Process</w:t>
      </w:r>
    </w:p>
    <w:p w14:paraId="54C9CA8F" w14:textId="77777777" w:rsidR="00015069" w:rsidRPr="00446169" w:rsidRDefault="00015069" w:rsidP="00DD0820">
      <w:pPr>
        <w:pStyle w:val="Normal2"/>
        <w:ind w:left="0"/>
        <w:rPr>
          <w:rFonts w:asciiTheme="minorHAnsi" w:hAnsiTheme="minorHAnsi" w:cstheme="minorHAnsi"/>
          <w:sz w:val="24"/>
          <w:szCs w:val="24"/>
        </w:rPr>
      </w:pPr>
      <w:r w:rsidRPr="00446169">
        <w:rPr>
          <w:rFonts w:asciiTheme="minorHAnsi" w:hAnsiTheme="minorHAnsi" w:cstheme="minorHAnsi"/>
          <w:sz w:val="24"/>
          <w:szCs w:val="24"/>
        </w:rPr>
        <w:t>IJB reserves the right to contact a Respondent after the submission of Proposals for the purpose of clarifying a Proposal. This contact may include written questions, interviews, site visits, a review of past performance if the Respondent has provided goods and/or services to the State or any other political subdivision wherever located, or requests for corrective pages in the Respondent’s Proposal. IJB will not consider information received from or through Respondent if the information materially alters the content of the Proposal or the type of goods and/or services the Respondent is offering to IJB. An individual authorized to legally bind the Respondent shall sign responses to any request for clarification. Responses shall be submitted to IJB within the time specified in IJB's request. Failure to comply with requests for additional information may result in rejection of the Proposal.</w:t>
      </w:r>
    </w:p>
    <w:p w14:paraId="5C6CA391" w14:textId="1782700C" w:rsidR="00015069" w:rsidRPr="00393E28" w:rsidRDefault="003B0A16" w:rsidP="00DD0820">
      <w:pPr>
        <w:pStyle w:val="Heading2"/>
        <w:numPr>
          <w:ilvl w:val="1"/>
          <w:numId w:val="0"/>
        </w:numPr>
        <w:spacing w:before="360" w:after="0" w:line="259" w:lineRule="auto"/>
        <w:jc w:val="both"/>
        <w:rPr>
          <w:rFonts w:asciiTheme="minorHAnsi" w:hAnsiTheme="minorHAnsi" w:cstheme="minorHAnsi"/>
          <w:sz w:val="28"/>
          <w:szCs w:val="28"/>
        </w:rPr>
      </w:pPr>
      <w:r w:rsidRPr="00393E28">
        <w:rPr>
          <w:rFonts w:asciiTheme="minorHAnsi" w:hAnsiTheme="minorHAnsi" w:cstheme="minorHAnsi"/>
          <w:sz w:val="28"/>
          <w:szCs w:val="28"/>
        </w:rPr>
        <w:t>2.19</w:t>
      </w:r>
      <w:r w:rsidRPr="00393E28">
        <w:rPr>
          <w:rFonts w:asciiTheme="minorHAnsi" w:hAnsiTheme="minorHAnsi" w:cstheme="minorHAnsi"/>
          <w:sz w:val="28"/>
          <w:szCs w:val="28"/>
        </w:rPr>
        <w:tab/>
      </w:r>
      <w:r w:rsidR="00015069" w:rsidRPr="00393E28">
        <w:rPr>
          <w:rFonts w:asciiTheme="minorHAnsi" w:hAnsiTheme="minorHAnsi" w:cstheme="minorHAnsi"/>
          <w:sz w:val="28"/>
          <w:szCs w:val="28"/>
        </w:rPr>
        <w:t>Disposition of Proposals</w:t>
      </w:r>
    </w:p>
    <w:p w14:paraId="4ECBE6CA" w14:textId="77777777" w:rsidR="00015069" w:rsidRPr="00446169" w:rsidRDefault="00015069" w:rsidP="00DD0820">
      <w:pPr>
        <w:pStyle w:val="Normal2"/>
        <w:ind w:left="0"/>
        <w:rPr>
          <w:rFonts w:asciiTheme="minorHAnsi" w:hAnsiTheme="minorHAnsi" w:cstheme="minorHAnsi"/>
          <w:sz w:val="24"/>
          <w:szCs w:val="24"/>
        </w:rPr>
      </w:pPr>
      <w:r w:rsidRPr="00446169">
        <w:rPr>
          <w:rFonts w:asciiTheme="minorHAnsi" w:hAnsiTheme="minorHAnsi" w:cstheme="minorHAnsi"/>
          <w:sz w:val="24"/>
          <w:szCs w:val="24"/>
        </w:rPr>
        <w:t>All Proposals become the property of the State and shall not be returned to the Respondent. Once IJB issues a Notice of Intent to Award the Contract, the contents of all Proposals will be in the public domain and be available for inspection by interested parties, except for information for which Respondent properly requests confidential treatment or according to exceptions provided in Iowa Code Chapter 22 or other applicable law.</w:t>
      </w:r>
    </w:p>
    <w:p w14:paraId="7F61A98C" w14:textId="12CDAEF5" w:rsidR="00015069" w:rsidRPr="00393E28" w:rsidRDefault="003B0A16" w:rsidP="00DD0820">
      <w:pPr>
        <w:pStyle w:val="Heading2"/>
        <w:numPr>
          <w:ilvl w:val="1"/>
          <w:numId w:val="0"/>
        </w:numPr>
        <w:spacing w:before="360" w:after="0" w:line="259" w:lineRule="auto"/>
        <w:jc w:val="both"/>
        <w:rPr>
          <w:rFonts w:asciiTheme="minorHAnsi" w:hAnsiTheme="minorHAnsi" w:cstheme="minorHAnsi"/>
          <w:sz w:val="28"/>
          <w:szCs w:val="28"/>
        </w:rPr>
      </w:pPr>
      <w:r w:rsidRPr="00393E28">
        <w:rPr>
          <w:rFonts w:asciiTheme="minorHAnsi" w:hAnsiTheme="minorHAnsi" w:cstheme="minorHAnsi"/>
          <w:sz w:val="28"/>
          <w:szCs w:val="28"/>
        </w:rPr>
        <w:t>2.20</w:t>
      </w:r>
      <w:r w:rsidRPr="00393E28">
        <w:rPr>
          <w:rFonts w:asciiTheme="minorHAnsi" w:hAnsiTheme="minorHAnsi" w:cstheme="minorHAnsi"/>
          <w:sz w:val="28"/>
          <w:szCs w:val="28"/>
        </w:rPr>
        <w:tab/>
      </w:r>
      <w:r w:rsidR="00015069" w:rsidRPr="00393E28">
        <w:rPr>
          <w:rFonts w:asciiTheme="minorHAnsi" w:hAnsiTheme="minorHAnsi" w:cstheme="minorHAnsi"/>
          <w:sz w:val="28"/>
          <w:szCs w:val="28"/>
        </w:rPr>
        <w:t>Public Records and Requests for Confidential Treatment</w:t>
      </w:r>
    </w:p>
    <w:p w14:paraId="60B25BB7" w14:textId="77777777" w:rsidR="00015069" w:rsidRPr="00446169" w:rsidRDefault="00015069" w:rsidP="00DD0820">
      <w:pPr>
        <w:pStyle w:val="Normal2"/>
        <w:ind w:left="0"/>
        <w:rPr>
          <w:rFonts w:asciiTheme="minorHAnsi" w:hAnsiTheme="minorHAnsi" w:cstheme="minorHAnsi"/>
          <w:b/>
          <w:sz w:val="24"/>
          <w:szCs w:val="24"/>
        </w:rPr>
      </w:pPr>
      <w:r w:rsidRPr="00446169">
        <w:rPr>
          <w:rFonts w:asciiTheme="minorHAnsi" w:hAnsiTheme="minorHAnsi" w:cstheme="minorHAnsi"/>
          <w:sz w:val="24"/>
          <w:szCs w:val="24"/>
        </w:rPr>
        <w:t xml:space="preserve">IJB’s release of public records is governed by Iowa Code chapter 22. Respondents are encouraged to familiarize themselves with Chapter 22 before submitting a Proposal. IJB will copy and produce public records upon request as required to comply with Chapter 22 and will treat all information submitted by a Respondent as non-confidential records unless Respondent requests specific parts of the Proposal be treated as confidential at the time of the submission as set forth herein </w:t>
      </w:r>
      <w:r w:rsidRPr="00446169">
        <w:rPr>
          <w:rStyle w:val="Emphasis"/>
          <w:rFonts w:asciiTheme="minorHAnsi" w:hAnsiTheme="minorHAnsi" w:cstheme="minorHAnsi"/>
          <w:sz w:val="24"/>
          <w:szCs w:val="24"/>
        </w:rPr>
        <w:t>AND the information is confidential under Iowa or other applicable law.</w:t>
      </w:r>
    </w:p>
    <w:p w14:paraId="35755F10" w14:textId="5F2DACE8" w:rsidR="00015069" w:rsidRPr="00393E28" w:rsidRDefault="003B0A16" w:rsidP="00DD0820">
      <w:pPr>
        <w:pStyle w:val="Heading3"/>
        <w:numPr>
          <w:ilvl w:val="2"/>
          <w:numId w:val="0"/>
        </w:numPr>
        <w:spacing w:before="200" w:after="0" w:line="259" w:lineRule="auto"/>
        <w:jc w:val="both"/>
        <w:rPr>
          <w:rFonts w:cstheme="minorHAnsi"/>
        </w:rPr>
      </w:pPr>
      <w:r w:rsidRPr="00393E28">
        <w:rPr>
          <w:rFonts w:cstheme="minorHAnsi"/>
        </w:rPr>
        <w:t>2.21</w:t>
      </w:r>
      <w:r w:rsidRPr="00393E28">
        <w:rPr>
          <w:rFonts w:cstheme="minorHAnsi"/>
        </w:rPr>
        <w:tab/>
      </w:r>
      <w:r w:rsidR="00015069" w:rsidRPr="00393E28">
        <w:rPr>
          <w:rFonts w:cstheme="minorHAnsi"/>
        </w:rPr>
        <w:t>Form 22 Request for Confidentiality</w:t>
      </w:r>
    </w:p>
    <w:p w14:paraId="72CCABA5" w14:textId="7A11B67C" w:rsidR="00015069" w:rsidRPr="00675F8B" w:rsidRDefault="00015069" w:rsidP="00DD0820">
      <w:pPr>
        <w:pStyle w:val="BodyText"/>
        <w:rPr>
          <w:rStyle w:val="Emphasis"/>
          <w:b w:val="0"/>
          <w:i w:val="0"/>
          <w:iCs w:val="0"/>
          <w:sz w:val="24"/>
          <w:szCs w:val="24"/>
        </w:rPr>
      </w:pPr>
      <w:r w:rsidRPr="00675F8B">
        <w:rPr>
          <w:rStyle w:val="Emphasis"/>
          <w:b w:val="0"/>
          <w:i w:val="0"/>
          <w:iCs w:val="0"/>
          <w:sz w:val="24"/>
          <w:szCs w:val="24"/>
        </w:rPr>
        <w:t xml:space="preserve">Form 22 must be completed and included with </w:t>
      </w:r>
      <w:r w:rsidR="00F6149E" w:rsidRPr="00675F8B">
        <w:rPr>
          <w:rStyle w:val="Emphasis"/>
          <w:b w:val="0"/>
          <w:i w:val="0"/>
          <w:iCs w:val="0"/>
          <w:sz w:val="24"/>
          <w:szCs w:val="24"/>
        </w:rPr>
        <w:t>the respondent’s</w:t>
      </w:r>
      <w:r w:rsidRPr="00675F8B">
        <w:rPr>
          <w:rStyle w:val="Emphasis"/>
          <w:b w:val="0"/>
          <w:i w:val="0"/>
          <w:iCs w:val="0"/>
          <w:sz w:val="24"/>
          <w:szCs w:val="24"/>
        </w:rPr>
        <w:t xml:space="preserve"> proposal. Completion and </w:t>
      </w:r>
      <w:r w:rsidR="00F6149E" w:rsidRPr="00675F8B">
        <w:rPr>
          <w:rStyle w:val="Emphasis"/>
          <w:b w:val="0"/>
          <w:i w:val="0"/>
          <w:iCs w:val="0"/>
          <w:sz w:val="24"/>
          <w:szCs w:val="24"/>
        </w:rPr>
        <w:t>submitting</w:t>
      </w:r>
      <w:r w:rsidRPr="00675F8B">
        <w:rPr>
          <w:rStyle w:val="Emphasis"/>
          <w:b w:val="0"/>
          <w:i w:val="0"/>
          <w:iCs w:val="0"/>
          <w:sz w:val="24"/>
          <w:szCs w:val="24"/>
        </w:rPr>
        <w:t xml:space="preserve"> </w:t>
      </w:r>
      <w:r w:rsidR="00675F8B">
        <w:rPr>
          <w:rStyle w:val="Emphasis"/>
          <w:b w:val="0"/>
          <w:i w:val="0"/>
          <w:iCs w:val="0"/>
          <w:sz w:val="24"/>
          <w:szCs w:val="24"/>
        </w:rPr>
        <w:t>F</w:t>
      </w:r>
      <w:r w:rsidRPr="00675F8B">
        <w:rPr>
          <w:rStyle w:val="Emphasis"/>
          <w:b w:val="0"/>
          <w:i w:val="0"/>
          <w:iCs w:val="0"/>
          <w:sz w:val="24"/>
          <w:szCs w:val="24"/>
        </w:rPr>
        <w:t xml:space="preserve">orm 22 is required whether the proposal does or does not contain information for which confidential treatment will be requested. Failure to submit a completed </w:t>
      </w:r>
      <w:r w:rsidR="00B87061">
        <w:rPr>
          <w:rStyle w:val="Emphasis"/>
          <w:b w:val="0"/>
          <w:i w:val="0"/>
          <w:iCs w:val="0"/>
          <w:sz w:val="24"/>
          <w:szCs w:val="24"/>
        </w:rPr>
        <w:t>F</w:t>
      </w:r>
      <w:r w:rsidRPr="00675F8B">
        <w:rPr>
          <w:rStyle w:val="Emphasis"/>
          <w:b w:val="0"/>
          <w:i w:val="0"/>
          <w:iCs w:val="0"/>
          <w:sz w:val="24"/>
          <w:szCs w:val="24"/>
        </w:rPr>
        <w:t xml:space="preserve">orm 22 will result in the proposal </w:t>
      </w:r>
      <w:r w:rsidR="58978046" w:rsidRPr="00675F8B">
        <w:rPr>
          <w:rStyle w:val="Emphasis"/>
          <w:b w:val="0"/>
          <w:i w:val="0"/>
          <w:iCs w:val="0"/>
          <w:sz w:val="24"/>
          <w:szCs w:val="24"/>
        </w:rPr>
        <w:t xml:space="preserve">being </w:t>
      </w:r>
      <w:r w:rsidRPr="00675F8B">
        <w:rPr>
          <w:rStyle w:val="Emphasis"/>
          <w:b w:val="0"/>
          <w:i w:val="0"/>
          <w:iCs w:val="0"/>
          <w:sz w:val="24"/>
          <w:szCs w:val="24"/>
        </w:rPr>
        <w:t>considered non-responsive and not evaluated.</w:t>
      </w:r>
    </w:p>
    <w:p w14:paraId="30E1DA0B" w14:textId="4E480BFE" w:rsidR="00015069" w:rsidRPr="00C71613" w:rsidRDefault="003B0A16" w:rsidP="00DD0820">
      <w:pPr>
        <w:pStyle w:val="Heading3"/>
        <w:numPr>
          <w:ilvl w:val="2"/>
          <w:numId w:val="0"/>
        </w:numPr>
        <w:spacing w:before="200" w:after="0" w:line="259" w:lineRule="auto"/>
        <w:jc w:val="both"/>
        <w:rPr>
          <w:rFonts w:cstheme="minorHAnsi"/>
        </w:rPr>
      </w:pPr>
      <w:r w:rsidRPr="00C71613">
        <w:rPr>
          <w:rFonts w:cstheme="minorHAnsi"/>
        </w:rPr>
        <w:t>2.22</w:t>
      </w:r>
      <w:r w:rsidRPr="00C71613">
        <w:rPr>
          <w:rFonts w:cstheme="minorHAnsi"/>
        </w:rPr>
        <w:tab/>
      </w:r>
      <w:r w:rsidR="00015069" w:rsidRPr="00C71613">
        <w:rPr>
          <w:rFonts w:cstheme="minorHAnsi"/>
        </w:rPr>
        <w:t>Confidential Treatment Is Not Requested</w:t>
      </w:r>
    </w:p>
    <w:p w14:paraId="6376B0A2" w14:textId="77777777" w:rsidR="00015069" w:rsidRPr="00446169" w:rsidRDefault="00015069" w:rsidP="00DD0820">
      <w:pPr>
        <w:pStyle w:val="Normal2"/>
        <w:ind w:left="0"/>
        <w:rPr>
          <w:rFonts w:asciiTheme="minorHAnsi" w:hAnsiTheme="minorHAnsi" w:cstheme="minorHAnsi"/>
          <w:sz w:val="24"/>
          <w:szCs w:val="24"/>
        </w:rPr>
      </w:pPr>
      <w:r w:rsidRPr="00446169">
        <w:rPr>
          <w:rFonts w:asciiTheme="minorHAnsi" w:hAnsiTheme="minorHAnsi" w:cstheme="minorHAnsi"/>
          <w:sz w:val="24"/>
          <w:szCs w:val="24"/>
        </w:rPr>
        <w:t>A Respondent not requesting confidential treatment of information contained in its Proposal shall complete Section I of Form 22 and submit Form 22 with the Proposal.</w:t>
      </w:r>
    </w:p>
    <w:p w14:paraId="5B63327B" w14:textId="0AD5D7F8" w:rsidR="00015069" w:rsidRPr="00C71613" w:rsidRDefault="003B0A16" w:rsidP="00DD0820">
      <w:pPr>
        <w:pStyle w:val="Heading3"/>
        <w:numPr>
          <w:ilvl w:val="2"/>
          <w:numId w:val="0"/>
        </w:numPr>
        <w:spacing w:before="200" w:after="0" w:line="259" w:lineRule="auto"/>
        <w:jc w:val="both"/>
        <w:rPr>
          <w:rFonts w:cstheme="minorHAnsi"/>
        </w:rPr>
      </w:pPr>
      <w:r w:rsidRPr="00C71613">
        <w:rPr>
          <w:rFonts w:cstheme="minorHAnsi"/>
        </w:rPr>
        <w:t>2.23</w:t>
      </w:r>
      <w:r w:rsidRPr="00C71613">
        <w:rPr>
          <w:rFonts w:cstheme="minorHAnsi"/>
        </w:rPr>
        <w:tab/>
      </w:r>
      <w:r w:rsidR="00015069" w:rsidRPr="00C71613">
        <w:rPr>
          <w:rFonts w:cstheme="minorHAnsi"/>
        </w:rPr>
        <w:t>Confidential Treatment of Information is Requested</w:t>
      </w:r>
    </w:p>
    <w:p w14:paraId="07948DA7" w14:textId="027EE609" w:rsidR="00015069" w:rsidRPr="00446169" w:rsidRDefault="00015069" w:rsidP="00DD0820">
      <w:pPr>
        <w:pStyle w:val="Normal2"/>
        <w:ind w:left="0"/>
        <w:rPr>
          <w:rFonts w:asciiTheme="minorHAnsi" w:hAnsiTheme="minorHAnsi" w:cstheme="minorHAnsi"/>
          <w:sz w:val="24"/>
          <w:szCs w:val="24"/>
        </w:rPr>
      </w:pPr>
      <w:r w:rsidRPr="00446169">
        <w:rPr>
          <w:rFonts w:asciiTheme="minorHAnsi" w:hAnsiTheme="minorHAnsi" w:cstheme="minorHAnsi"/>
          <w:sz w:val="24"/>
          <w:szCs w:val="24"/>
        </w:rPr>
        <w:t xml:space="preserve">A Respondent requesting confidential treatment of specific information shall perform </w:t>
      </w:r>
      <w:r w:rsidR="00F6149E" w:rsidRPr="00446169">
        <w:rPr>
          <w:rStyle w:val="SubtleEmphasis"/>
          <w:rFonts w:asciiTheme="minorHAnsi" w:hAnsiTheme="minorHAnsi" w:cstheme="minorHAnsi"/>
          <w:sz w:val="24"/>
          <w:szCs w:val="24"/>
        </w:rPr>
        <w:t>the</w:t>
      </w:r>
      <w:r w:rsidRPr="00446169">
        <w:rPr>
          <w:rFonts w:asciiTheme="minorHAnsi" w:hAnsiTheme="minorHAnsi" w:cstheme="minorHAnsi"/>
          <w:sz w:val="24"/>
          <w:szCs w:val="24"/>
        </w:rPr>
        <w:t xml:space="preserve"> following: </w:t>
      </w:r>
    </w:p>
    <w:p w14:paraId="690AE189" w14:textId="77777777" w:rsidR="00015069" w:rsidRPr="00446169" w:rsidRDefault="00015069" w:rsidP="0013679F">
      <w:pPr>
        <w:pStyle w:val="List-A"/>
        <w:ind w:left="360"/>
        <w:rPr>
          <w:rFonts w:asciiTheme="minorHAnsi" w:hAnsiTheme="minorHAnsi" w:cstheme="minorHAnsi"/>
          <w:sz w:val="24"/>
          <w:szCs w:val="24"/>
        </w:rPr>
      </w:pPr>
      <w:r w:rsidRPr="00446169">
        <w:rPr>
          <w:rFonts w:asciiTheme="minorHAnsi" w:hAnsiTheme="minorHAnsi" w:cstheme="minorHAnsi"/>
          <w:sz w:val="24"/>
          <w:szCs w:val="24"/>
        </w:rPr>
        <w:lastRenderedPageBreak/>
        <w:t>Complete Section II of Form 22,</w:t>
      </w:r>
    </w:p>
    <w:p w14:paraId="617B2281" w14:textId="77777777" w:rsidR="00015069" w:rsidRPr="00446169" w:rsidRDefault="00015069" w:rsidP="0013679F">
      <w:pPr>
        <w:pStyle w:val="List-A"/>
        <w:ind w:left="360"/>
        <w:rPr>
          <w:rFonts w:asciiTheme="minorHAnsi" w:hAnsiTheme="minorHAnsi" w:cstheme="minorHAnsi"/>
          <w:sz w:val="24"/>
          <w:szCs w:val="24"/>
        </w:rPr>
      </w:pPr>
      <w:r w:rsidRPr="00446169">
        <w:rPr>
          <w:rFonts w:asciiTheme="minorHAnsi" w:hAnsiTheme="minorHAnsi" w:cstheme="minorHAnsi"/>
          <w:sz w:val="24"/>
          <w:szCs w:val="24"/>
        </w:rPr>
        <w:t>Conspicuously mark the outside of its Proposal as containing confidential information,</w:t>
      </w:r>
    </w:p>
    <w:p w14:paraId="4BE7919E" w14:textId="77777777" w:rsidR="00015069" w:rsidRPr="00446169" w:rsidRDefault="00015069" w:rsidP="0013679F">
      <w:pPr>
        <w:pStyle w:val="List-A"/>
        <w:ind w:left="360"/>
        <w:rPr>
          <w:rFonts w:asciiTheme="minorHAnsi" w:hAnsiTheme="minorHAnsi" w:cstheme="minorHAnsi"/>
          <w:sz w:val="24"/>
          <w:szCs w:val="24"/>
        </w:rPr>
      </w:pPr>
      <w:r w:rsidRPr="00446169">
        <w:rPr>
          <w:rFonts w:asciiTheme="minorHAnsi" w:hAnsiTheme="minorHAnsi" w:cstheme="minorHAnsi"/>
          <w:sz w:val="24"/>
          <w:szCs w:val="24"/>
        </w:rPr>
        <w:t xml:space="preserve">Mark each page upon which the Respondent believes confidential information appears and clearly identify each item for which confidential treatment is requested; </w:t>
      </w:r>
      <w:r w:rsidRPr="00446169">
        <w:rPr>
          <w:rFonts w:asciiTheme="minorHAnsi" w:hAnsiTheme="minorHAnsi" w:cstheme="minorHAnsi"/>
          <w:i/>
          <w:iCs/>
          <w:sz w:val="24"/>
          <w:szCs w:val="24"/>
        </w:rPr>
        <w:t>marking a page in the page margin is not sufficient identification</w:t>
      </w:r>
      <w:r w:rsidRPr="00446169">
        <w:rPr>
          <w:rFonts w:asciiTheme="minorHAnsi" w:hAnsiTheme="minorHAnsi" w:cstheme="minorHAnsi"/>
          <w:sz w:val="24"/>
          <w:szCs w:val="24"/>
        </w:rPr>
        <w:t>, and</w:t>
      </w:r>
    </w:p>
    <w:p w14:paraId="0DCA43AD" w14:textId="77777777" w:rsidR="00015069" w:rsidRPr="00446169" w:rsidRDefault="00015069" w:rsidP="0013679F">
      <w:pPr>
        <w:pStyle w:val="List-A"/>
        <w:ind w:left="360"/>
        <w:rPr>
          <w:rFonts w:asciiTheme="minorHAnsi" w:hAnsiTheme="minorHAnsi" w:cstheme="minorHAnsi"/>
          <w:b/>
          <w:sz w:val="24"/>
          <w:szCs w:val="24"/>
        </w:rPr>
      </w:pPr>
      <w:r w:rsidRPr="00446169">
        <w:rPr>
          <w:rFonts w:asciiTheme="minorHAnsi" w:hAnsiTheme="minorHAnsi" w:cstheme="minorHAnsi"/>
          <w:sz w:val="24"/>
          <w:szCs w:val="24"/>
        </w:rPr>
        <w:t>Submit a “Public Copy” from which the confidential information has been excised.</w:t>
      </w:r>
    </w:p>
    <w:p w14:paraId="2392FF31" w14:textId="77777777" w:rsidR="00015069" w:rsidRPr="00446169" w:rsidRDefault="00015069" w:rsidP="00DD0820">
      <w:pPr>
        <w:pStyle w:val="Normal2"/>
        <w:ind w:left="0"/>
        <w:rPr>
          <w:rFonts w:asciiTheme="minorHAnsi" w:hAnsiTheme="minorHAnsi" w:cstheme="minorHAnsi"/>
          <w:sz w:val="24"/>
          <w:szCs w:val="24"/>
        </w:rPr>
      </w:pPr>
      <w:r w:rsidRPr="00446169">
        <w:rPr>
          <w:rFonts w:asciiTheme="minorHAnsi" w:hAnsiTheme="minorHAnsi" w:cstheme="minorHAnsi"/>
          <w:sz w:val="24"/>
          <w:szCs w:val="24"/>
        </w:rPr>
        <w:t>Form 22 will not be considered fully complete unless, for each confidentiality request, the Respondent:</w:t>
      </w:r>
    </w:p>
    <w:p w14:paraId="5954CF3E" w14:textId="77777777" w:rsidR="00015069" w:rsidRPr="00446169" w:rsidRDefault="00015069" w:rsidP="0013679F">
      <w:pPr>
        <w:pStyle w:val="List-A"/>
        <w:numPr>
          <w:ilvl w:val="0"/>
          <w:numId w:val="11"/>
        </w:numPr>
        <w:ind w:left="360"/>
        <w:rPr>
          <w:rFonts w:asciiTheme="minorHAnsi" w:hAnsiTheme="minorHAnsi" w:cstheme="minorHAnsi"/>
          <w:sz w:val="24"/>
          <w:szCs w:val="24"/>
        </w:rPr>
      </w:pPr>
      <w:r w:rsidRPr="00446169">
        <w:rPr>
          <w:rFonts w:asciiTheme="minorHAnsi" w:hAnsiTheme="minorHAnsi" w:cstheme="minorHAnsi"/>
          <w:sz w:val="24"/>
          <w:szCs w:val="24"/>
        </w:rPr>
        <w:t>Enumerates the specific grounds in Iowa Code chapter 22 or other applicable law that supports treatment of the material as confidential,</w:t>
      </w:r>
    </w:p>
    <w:p w14:paraId="259F7290" w14:textId="6F609D83" w:rsidR="00015069" w:rsidRPr="00446169" w:rsidRDefault="005474AD" w:rsidP="0013679F">
      <w:pPr>
        <w:pStyle w:val="List-A"/>
        <w:ind w:left="360"/>
        <w:rPr>
          <w:rFonts w:asciiTheme="minorHAnsi" w:hAnsiTheme="minorHAnsi" w:cstheme="minorHAnsi"/>
          <w:sz w:val="24"/>
          <w:szCs w:val="24"/>
        </w:rPr>
      </w:pPr>
      <w:r>
        <w:rPr>
          <w:rFonts w:asciiTheme="minorHAnsi" w:hAnsiTheme="minorHAnsi" w:cstheme="minorHAnsi"/>
          <w:sz w:val="24"/>
          <w:szCs w:val="24"/>
        </w:rPr>
        <w:t xml:space="preserve"> Justifies</w:t>
      </w:r>
      <w:r w:rsidR="00015069" w:rsidRPr="00446169">
        <w:rPr>
          <w:rFonts w:asciiTheme="minorHAnsi" w:hAnsiTheme="minorHAnsi" w:cstheme="minorHAnsi"/>
          <w:sz w:val="24"/>
          <w:szCs w:val="24"/>
        </w:rPr>
        <w:t xml:space="preserve"> why the material should be maintained in confidence,</w:t>
      </w:r>
    </w:p>
    <w:p w14:paraId="70FACD82" w14:textId="77777777" w:rsidR="00015069" w:rsidRPr="00446169" w:rsidRDefault="00015069" w:rsidP="0013679F">
      <w:pPr>
        <w:pStyle w:val="List-A"/>
        <w:ind w:left="360"/>
        <w:rPr>
          <w:rFonts w:asciiTheme="minorHAnsi" w:hAnsiTheme="minorHAnsi" w:cstheme="minorHAnsi"/>
          <w:sz w:val="24"/>
          <w:szCs w:val="24"/>
        </w:rPr>
      </w:pPr>
      <w:r w:rsidRPr="00446169">
        <w:rPr>
          <w:rFonts w:asciiTheme="minorHAnsi" w:hAnsiTheme="minorHAnsi" w:cstheme="minorHAnsi"/>
          <w:sz w:val="24"/>
          <w:szCs w:val="24"/>
        </w:rPr>
        <w:t>Explains why disclosure of the material would not be in the best interest of the public, and</w:t>
      </w:r>
    </w:p>
    <w:p w14:paraId="60AAF434" w14:textId="2BA836E8" w:rsidR="00015069" w:rsidRPr="00446169" w:rsidRDefault="00015069" w:rsidP="0013679F">
      <w:pPr>
        <w:pStyle w:val="List-A"/>
        <w:ind w:left="360"/>
        <w:rPr>
          <w:rFonts w:asciiTheme="minorHAnsi" w:hAnsiTheme="minorHAnsi" w:cstheme="minorHAnsi"/>
          <w:sz w:val="24"/>
          <w:szCs w:val="24"/>
        </w:rPr>
      </w:pPr>
      <w:r w:rsidRPr="00446169">
        <w:rPr>
          <w:rFonts w:asciiTheme="minorHAnsi" w:hAnsiTheme="minorHAnsi" w:cstheme="minorHAnsi"/>
          <w:sz w:val="24"/>
          <w:szCs w:val="24"/>
        </w:rPr>
        <w:t>Sets forth the name, address, telephone, and email for the person authorized by Respondent to respond to inquiries by IJB concerning the confidential status of such material.</w:t>
      </w:r>
    </w:p>
    <w:p w14:paraId="19675206" w14:textId="77777777" w:rsidR="00015069" w:rsidRPr="00446169" w:rsidRDefault="00015069" w:rsidP="00DD0820">
      <w:pPr>
        <w:pStyle w:val="Normal2"/>
        <w:ind w:left="0"/>
        <w:rPr>
          <w:rFonts w:asciiTheme="minorHAnsi" w:hAnsiTheme="minorHAnsi" w:cstheme="minorHAnsi"/>
          <w:sz w:val="24"/>
          <w:szCs w:val="24"/>
        </w:rPr>
      </w:pPr>
      <w:r w:rsidRPr="00446169">
        <w:rPr>
          <w:rFonts w:asciiTheme="minorHAnsi" w:hAnsiTheme="minorHAnsi" w:cstheme="minorHAnsi"/>
          <w:sz w:val="24"/>
          <w:szCs w:val="24"/>
        </w:rPr>
        <w:t>The Public Copy from which confidential information has been excised is in addition to the number of copies requested in Section 3 of this RFP. The confidential material must be excised in such a way as to allow the public to determine the general nature of the material removed and to retain as much of the Proposal as possible.</w:t>
      </w:r>
    </w:p>
    <w:p w14:paraId="2BC26F92" w14:textId="6633F767" w:rsidR="00015069" w:rsidRPr="00446169" w:rsidRDefault="00015069" w:rsidP="00DD0820">
      <w:pPr>
        <w:pStyle w:val="Normal2"/>
        <w:ind w:left="0"/>
        <w:rPr>
          <w:rFonts w:asciiTheme="minorHAnsi" w:hAnsiTheme="minorHAnsi"/>
          <w:sz w:val="24"/>
          <w:szCs w:val="24"/>
        </w:rPr>
      </w:pPr>
      <w:r w:rsidRPr="08367362">
        <w:rPr>
          <w:rFonts w:asciiTheme="minorHAnsi" w:hAnsiTheme="minorHAnsi"/>
          <w:sz w:val="24"/>
          <w:szCs w:val="24"/>
        </w:rPr>
        <w:t>Failure to request information</w:t>
      </w:r>
      <w:r w:rsidR="6EC471DE" w:rsidRPr="08367362">
        <w:rPr>
          <w:rFonts w:asciiTheme="minorHAnsi" w:hAnsiTheme="minorHAnsi"/>
          <w:sz w:val="24"/>
          <w:szCs w:val="24"/>
        </w:rPr>
        <w:t xml:space="preserve"> </w:t>
      </w:r>
      <w:r w:rsidR="608C3D96" w:rsidRPr="08367362">
        <w:rPr>
          <w:rFonts w:asciiTheme="minorHAnsi" w:hAnsiTheme="minorHAnsi"/>
          <w:sz w:val="24"/>
          <w:szCs w:val="24"/>
        </w:rPr>
        <w:t>to</w:t>
      </w:r>
      <w:r w:rsidRPr="08367362">
        <w:rPr>
          <w:rFonts w:asciiTheme="minorHAnsi" w:hAnsiTheme="minorHAnsi"/>
          <w:sz w:val="24"/>
          <w:szCs w:val="24"/>
        </w:rPr>
        <w:t xml:space="preserve"> be treated as confidential as specified herein shall relieve IJB and </w:t>
      </w:r>
      <w:r w:rsidR="005A34BB">
        <w:rPr>
          <w:rFonts w:asciiTheme="minorHAnsi" w:hAnsiTheme="minorHAnsi"/>
          <w:sz w:val="24"/>
          <w:szCs w:val="24"/>
        </w:rPr>
        <w:t>s</w:t>
      </w:r>
      <w:r w:rsidRPr="08367362">
        <w:rPr>
          <w:rFonts w:asciiTheme="minorHAnsi" w:hAnsiTheme="minorHAnsi"/>
          <w:sz w:val="24"/>
          <w:szCs w:val="24"/>
        </w:rPr>
        <w:t>tate personnel from any responsibility for maintaining the information in confidence. Respondents may not request confidential treatment with respect to pricing information and transmittal letters. A Respondent’s request for confidentiality that does not comply with this section or a Respondent’s request for confidentiality on information or material that cannot be held in confidence as set forth herein are grounds for rejecting Respondent’s Proposal as non-responsive. Requests to maintain an entire Proposal as confidential will be rejected as non-responsive.</w:t>
      </w:r>
    </w:p>
    <w:p w14:paraId="5D3F0124" w14:textId="77777777" w:rsidR="00015069" w:rsidRPr="00446169" w:rsidRDefault="00015069" w:rsidP="00DD0820">
      <w:pPr>
        <w:pStyle w:val="Normal2"/>
        <w:ind w:left="0"/>
        <w:rPr>
          <w:rFonts w:asciiTheme="minorHAnsi" w:hAnsiTheme="minorHAnsi" w:cstheme="minorHAnsi"/>
          <w:sz w:val="24"/>
          <w:szCs w:val="24"/>
        </w:rPr>
      </w:pPr>
      <w:r w:rsidRPr="00446169">
        <w:rPr>
          <w:rFonts w:asciiTheme="minorHAnsi" w:hAnsiTheme="minorHAnsi" w:cstheme="minorHAnsi"/>
          <w:sz w:val="24"/>
          <w:szCs w:val="24"/>
        </w:rPr>
        <w:t>If IJB receives a request for information that Respondent has marked as confidential and if a judicial or administrative proceeding is initiated to compel the release of such material, Respondent shall, at its sole expense, appear in such action and defend its request for confidentiality. If Respondent fails to do so, IJB may release the information or material with or without providing advance notice to Respondent and with or without affording Respondent the opportunity to obtain an order restraining its release from a court possessing competent jurisdiction. Additionally, if Respondent fails to comply with the request process set forth herein, if Respondent’s request for confidentiality is unreasonable, or if Respondent rescinds its request for confidential treatment, IJB may release such information or material with or without providing advance notice to Respondent and with or without affording Respondent the opportunity to obtain an order restraining its release from a court possessing competent jurisdiction.</w:t>
      </w:r>
    </w:p>
    <w:p w14:paraId="551B9865" w14:textId="102291F0" w:rsidR="00015069" w:rsidRPr="00EB42F3" w:rsidRDefault="003B0A16" w:rsidP="00DD0820">
      <w:pPr>
        <w:pStyle w:val="Heading2"/>
        <w:numPr>
          <w:ilvl w:val="1"/>
          <w:numId w:val="0"/>
        </w:numPr>
        <w:spacing w:before="360" w:after="0" w:line="259" w:lineRule="auto"/>
        <w:ind w:left="720" w:hanging="720"/>
        <w:jc w:val="both"/>
        <w:rPr>
          <w:rFonts w:asciiTheme="minorHAnsi" w:hAnsiTheme="minorHAnsi" w:cstheme="minorHAnsi"/>
          <w:sz w:val="28"/>
          <w:szCs w:val="28"/>
        </w:rPr>
      </w:pPr>
      <w:r w:rsidRPr="00EB42F3">
        <w:rPr>
          <w:rFonts w:asciiTheme="minorHAnsi" w:hAnsiTheme="minorHAnsi" w:cstheme="minorHAnsi"/>
          <w:sz w:val="28"/>
          <w:szCs w:val="28"/>
        </w:rPr>
        <w:lastRenderedPageBreak/>
        <w:t>2.24</w:t>
      </w:r>
      <w:r w:rsidRPr="00EB42F3">
        <w:rPr>
          <w:rFonts w:asciiTheme="minorHAnsi" w:hAnsiTheme="minorHAnsi" w:cstheme="minorHAnsi"/>
          <w:sz w:val="28"/>
          <w:szCs w:val="28"/>
        </w:rPr>
        <w:tab/>
      </w:r>
      <w:r w:rsidR="00015069" w:rsidRPr="00EB42F3">
        <w:rPr>
          <w:rFonts w:asciiTheme="minorHAnsi" w:hAnsiTheme="minorHAnsi" w:cstheme="minorHAnsi"/>
          <w:sz w:val="28"/>
          <w:szCs w:val="28"/>
        </w:rPr>
        <w:t>Copyright Permission</w:t>
      </w:r>
    </w:p>
    <w:p w14:paraId="1EB23E20" w14:textId="34A452B6" w:rsidR="00015069" w:rsidRPr="00446169" w:rsidRDefault="00015069" w:rsidP="00DD0820">
      <w:pPr>
        <w:pStyle w:val="Normal2"/>
        <w:ind w:left="0"/>
        <w:rPr>
          <w:rFonts w:asciiTheme="minorHAnsi" w:hAnsiTheme="minorHAnsi"/>
          <w:sz w:val="24"/>
          <w:szCs w:val="24"/>
        </w:rPr>
      </w:pPr>
      <w:r w:rsidRPr="08367362">
        <w:rPr>
          <w:rFonts w:asciiTheme="minorHAnsi" w:hAnsiTheme="minorHAnsi"/>
          <w:sz w:val="24"/>
          <w:szCs w:val="24"/>
        </w:rPr>
        <w:t xml:space="preserve">By submitting a Proposal, the Respondent agrees that IJB may copy the Proposal for purposes of facilitating the evaluation of the Proposal or </w:t>
      </w:r>
      <w:r w:rsidR="00252236" w:rsidRPr="08367362">
        <w:rPr>
          <w:rFonts w:asciiTheme="minorHAnsi" w:hAnsiTheme="minorHAnsi"/>
          <w:sz w:val="24"/>
          <w:szCs w:val="24"/>
        </w:rPr>
        <w:t>responding</w:t>
      </w:r>
      <w:r w:rsidRPr="08367362">
        <w:rPr>
          <w:rFonts w:asciiTheme="minorHAnsi" w:hAnsiTheme="minorHAnsi"/>
          <w:sz w:val="24"/>
          <w:szCs w:val="24"/>
        </w:rPr>
        <w:t xml:space="preserve"> to requests for public records. By submitting a Proposal, the Respondent consents to such copying and warrants that such copying will not violate the rights of any third party. IJB shall have the right to use ideas or adaptations of ideas that are presented in </w:t>
      </w:r>
      <w:r w:rsidR="2B421A16" w:rsidRPr="08367362">
        <w:rPr>
          <w:rFonts w:asciiTheme="minorHAnsi" w:hAnsiTheme="minorHAnsi"/>
          <w:sz w:val="24"/>
          <w:szCs w:val="24"/>
        </w:rPr>
        <w:t xml:space="preserve">the </w:t>
      </w:r>
      <w:r w:rsidRPr="08367362">
        <w:rPr>
          <w:rFonts w:asciiTheme="minorHAnsi" w:hAnsiTheme="minorHAnsi"/>
          <w:sz w:val="24"/>
          <w:szCs w:val="24"/>
        </w:rPr>
        <w:t>Proposals.</w:t>
      </w:r>
    </w:p>
    <w:p w14:paraId="37060686" w14:textId="4F048BC8" w:rsidR="00015069" w:rsidRPr="00EB42F3" w:rsidRDefault="003B0A16" w:rsidP="00DD0820">
      <w:pPr>
        <w:pStyle w:val="Heading2"/>
        <w:numPr>
          <w:ilvl w:val="1"/>
          <w:numId w:val="0"/>
        </w:numPr>
        <w:spacing w:before="360" w:after="0" w:line="259" w:lineRule="auto"/>
        <w:ind w:left="720" w:hanging="756"/>
        <w:jc w:val="both"/>
        <w:rPr>
          <w:rFonts w:asciiTheme="minorHAnsi" w:hAnsiTheme="minorHAnsi" w:cstheme="minorHAnsi"/>
          <w:sz w:val="28"/>
          <w:szCs w:val="28"/>
        </w:rPr>
      </w:pPr>
      <w:r w:rsidRPr="00EB42F3">
        <w:rPr>
          <w:rFonts w:asciiTheme="minorHAnsi" w:hAnsiTheme="minorHAnsi" w:cstheme="minorHAnsi"/>
          <w:sz w:val="28"/>
          <w:szCs w:val="28"/>
        </w:rPr>
        <w:t>2.25</w:t>
      </w:r>
      <w:r w:rsidRPr="00EB42F3">
        <w:rPr>
          <w:rFonts w:asciiTheme="minorHAnsi" w:hAnsiTheme="minorHAnsi" w:cstheme="minorHAnsi"/>
          <w:sz w:val="28"/>
          <w:szCs w:val="28"/>
        </w:rPr>
        <w:tab/>
      </w:r>
      <w:r w:rsidR="00015069" w:rsidRPr="00EB42F3">
        <w:rPr>
          <w:rFonts w:asciiTheme="minorHAnsi" w:hAnsiTheme="minorHAnsi" w:cstheme="minorHAnsi"/>
          <w:sz w:val="28"/>
          <w:szCs w:val="28"/>
        </w:rPr>
        <w:t>Release of Claims</w:t>
      </w:r>
    </w:p>
    <w:p w14:paraId="7D3525A8" w14:textId="77777777" w:rsidR="00015069" w:rsidRPr="00446169" w:rsidRDefault="00015069" w:rsidP="00DD0820">
      <w:pPr>
        <w:pStyle w:val="Normal2"/>
        <w:ind w:left="0"/>
        <w:rPr>
          <w:rFonts w:asciiTheme="minorHAnsi" w:hAnsiTheme="minorHAnsi" w:cstheme="minorHAnsi"/>
          <w:sz w:val="24"/>
          <w:szCs w:val="24"/>
        </w:rPr>
      </w:pPr>
      <w:r w:rsidRPr="00446169">
        <w:rPr>
          <w:rFonts w:asciiTheme="minorHAnsi" w:hAnsiTheme="minorHAnsi" w:cstheme="minorHAnsi"/>
          <w:sz w:val="24"/>
          <w:szCs w:val="24"/>
        </w:rPr>
        <w:t>By submitting a Proposal, the Respondent agrees that: (a) IJB and the State shall not be liable to any extent for any information, facts or data (or the completeness or accuracy thereof) provided in the RFP or for any information, facts or data that may be omitted from the RFP, regardless of whether such inaccurate, incomplete or omitted information or data would be considered material or relevant to a Respondent for purposes of making an informed decision to either submitting a proposal or entering into a contract if awarded to a successful Respondent; and (b)</w:t>
      </w:r>
      <w:r w:rsidRPr="00446169">
        <w:rPr>
          <w:rFonts w:asciiTheme="minorHAnsi" w:hAnsiTheme="minorHAnsi" w:cstheme="minorHAnsi"/>
          <w:b/>
          <w:sz w:val="24"/>
          <w:szCs w:val="24"/>
        </w:rPr>
        <w:t xml:space="preserve"> </w:t>
      </w:r>
      <w:r w:rsidRPr="00446169">
        <w:rPr>
          <w:rFonts w:asciiTheme="minorHAnsi" w:hAnsiTheme="minorHAnsi" w:cstheme="minorHAnsi"/>
          <w:sz w:val="24"/>
          <w:szCs w:val="24"/>
        </w:rPr>
        <w:t>it will not bring any claim or cause of action against IJB or the State based on any misunderstanding concerning the information provided in the RFP or concerning IJB's or the State’s failure, negligent or otherwise, to provide the Respondent with complete, pertinent, or accurate information in this RFP or for any failure to provide information that any Respondent might consider relevant for purposes of making a decision to submit a proposal or to enter into any contract resulting from this RFP.</w:t>
      </w:r>
    </w:p>
    <w:p w14:paraId="34D1E729" w14:textId="2B9F5263" w:rsidR="00015069" w:rsidRPr="00835A18" w:rsidRDefault="00015069" w:rsidP="00DD0820">
      <w:pPr>
        <w:pStyle w:val="Heading1"/>
        <w:pageBreakBefore/>
        <w:numPr>
          <w:ilvl w:val="0"/>
          <w:numId w:val="22"/>
        </w:numPr>
        <w:pBdr>
          <w:bottom w:val="single" w:sz="4" w:space="1" w:color="595959" w:themeColor="text1" w:themeTint="A6"/>
        </w:pBdr>
        <w:spacing w:after="160" w:line="259" w:lineRule="auto"/>
        <w:ind w:hanging="720"/>
        <w:jc w:val="both"/>
        <w:rPr>
          <w:rFonts w:asciiTheme="minorHAnsi" w:hAnsiTheme="minorHAnsi" w:cstheme="minorHAnsi"/>
        </w:rPr>
      </w:pPr>
      <w:bookmarkStart w:id="4" w:name="_Hlk181277515"/>
      <w:bookmarkEnd w:id="1"/>
      <w:r w:rsidRPr="00835A18">
        <w:rPr>
          <w:rFonts w:asciiTheme="minorHAnsi" w:hAnsiTheme="minorHAnsi" w:cstheme="minorHAnsi"/>
        </w:rPr>
        <w:lastRenderedPageBreak/>
        <w:t xml:space="preserve">Form </w:t>
      </w:r>
      <w:r w:rsidR="00D01511">
        <w:rPr>
          <w:rFonts w:asciiTheme="minorHAnsi" w:hAnsiTheme="minorHAnsi" w:cstheme="minorHAnsi"/>
        </w:rPr>
        <w:t>a</w:t>
      </w:r>
      <w:r w:rsidRPr="00835A18">
        <w:rPr>
          <w:rFonts w:asciiTheme="minorHAnsi" w:hAnsiTheme="minorHAnsi" w:cstheme="minorHAnsi"/>
        </w:rPr>
        <w:t xml:space="preserve">nd Content </w:t>
      </w:r>
      <w:r w:rsidR="00D01511">
        <w:rPr>
          <w:rFonts w:asciiTheme="minorHAnsi" w:hAnsiTheme="minorHAnsi" w:cstheme="minorHAnsi"/>
        </w:rPr>
        <w:t>o</w:t>
      </w:r>
      <w:r w:rsidRPr="00835A18">
        <w:rPr>
          <w:rFonts w:asciiTheme="minorHAnsi" w:hAnsiTheme="minorHAnsi" w:cstheme="minorHAnsi"/>
        </w:rPr>
        <w:t>f Proposals</w:t>
      </w:r>
    </w:p>
    <w:p w14:paraId="739DD713" w14:textId="41990131" w:rsidR="00015069" w:rsidRPr="00EB42F3" w:rsidRDefault="00221726" w:rsidP="00DD0820">
      <w:pPr>
        <w:pStyle w:val="Heading2"/>
        <w:numPr>
          <w:ilvl w:val="1"/>
          <w:numId w:val="0"/>
        </w:numPr>
        <w:spacing w:before="360" w:after="0" w:line="259" w:lineRule="auto"/>
        <w:ind w:left="720" w:hanging="720"/>
        <w:jc w:val="both"/>
        <w:rPr>
          <w:rFonts w:asciiTheme="minorHAnsi" w:hAnsiTheme="minorHAnsi" w:cstheme="minorHAnsi"/>
          <w:sz w:val="28"/>
          <w:szCs w:val="28"/>
        </w:rPr>
      </w:pPr>
      <w:bookmarkStart w:id="5" w:name="_Toc116915712"/>
      <w:r w:rsidRPr="00EB42F3">
        <w:rPr>
          <w:rFonts w:asciiTheme="minorHAnsi" w:hAnsiTheme="minorHAnsi" w:cstheme="minorHAnsi"/>
          <w:sz w:val="28"/>
          <w:szCs w:val="28"/>
        </w:rPr>
        <w:t>3.1</w:t>
      </w:r>
      <w:r w:rsidRPr="00EB42F3">
        <w:rPr>
          <w:rFonts w:asciiTheme="minorHAnsi" w:hAnsiTheme="minorHAnsi" w:cstheme="minorHAnsi"/>
          <w:sz w:val="28"/>
          <w:szCs w:val="28"/>
        </w:rPr>
        <w:tab/>
      </w:r>
      <w:r w:rsidR="00015069" w:rsidRPr="00EB42F3">
        <w:rPr>
          <w:rFonts w:asciiTheme="minorHAnsi" w:hAnsiTheme="minorHAnsi" w:cstheme="minorHAnsi"/>
          <w:sz w:val="28"/>
          <w:szCs w:val="28"/>
        </w:rPr>
        <w:t>Instructions</w:t>
      </w:r>
    </w:p>
    <w:p w14:paraId="0950E32D" w14:textId="77777777" w:rsidR="00015069" w:rsidRPr="003509E5" w:rsidRDefault="00015069" w:rsidP="00DD0820">
      <w:pPr>
        <w:pStyle w:val="Normal2"/>
        <w:ind w:left="0"/>
        <w:rPr>
          <w:rFonts w:asciiTheme="minorHAnsi" w:hAnsiTheme="minorHAnsi" w:cstheme="minorHAnsi"/>
          <w:sz w:val="24"/>
          <w:szCs w:val="24"/>
        </w:rPr>
      </w:pPr>
      <w:r w:rsidRPr="003509E5">
        <w:rPr>
          <w:rFonts w:asciiTheme="minorHAnsi" w:hAnsiTheme="minorHAnsi" w:cstheme="minorHAnsi"/>
          <w:sz w:val="24"/>
          <w:szCs w:val="24"/>
        </w:rPr>
        <w:t>These instructions prescribe the format and content of the Proposal. They are designed to facilitate a uniform review process. Failure to adhere to the Proposal format may result in the rejection of the Proposal.</w:t>
      </w:r>
    </w:p>
    <w:p w14:paraId="7F27DEC8" w14:textId="673D20A1" w:rsidR="00015069" w:rsidRPr="00A31AA6" w:rsidRDefault="003509E5" w:rsidP="00DD0820">
      <w:pPr>
        <w:pStyle w:val="Heading4"/>
        <w:jc w:val="both"/>
        <w:rPr>
          <w:i w:val="0"/>
          <w:iCs w:val="0"/>
        </w:rPr>
      </w:pPr>
      <w:r w:rsidRPr="00A31AA6">
        <w:rPr>
          <w:i w:val="0"/>
          <w:iCs w:val="0"/>
        </w:rPr>
        <w:t>3.</w:t>
      </w:r>
      <w:r w:rsidR="00875E4C" w:rsidRPr="00A31AA6">
        <w:rPr>
          <w:i w:val="0"/>
          <w:iCs w:val="0"/>
        </w:rPr>
        <w:t>1.1</w:t>
      </w:r>
      <w:r w:rsidRPr="00A31AA6">
        <w:rPr>
          <w:i w:val="0"/>
          <w:iCs w:val="0"/>
        </w:rPr>
        <w:tab/>
      </w:r>
      <w:r w:rsidR="00015069" w:rsidRPr="00A31AA6">
        <w:rPr>
          <w:i w:val="0"/>
          <w:iCs w:val="0"/>
        </w:rPr>
        <w:t>Specifications</w:t>
      </w:r>
    </w:p>
    <w:p w14:paraId="379A89A8" w14:textId="77777777" w:rsidR="00015069" w:rsidRPr="00C323F2" w:rsidRDefault="00015069" w:rsidP="00DD0820">
      <w:pPr>
        <w:pStyle w:val="Normal2"/>
        <w:spacing w:after="0" w:line="240" w:lineRule="auto"/>
        <w:ind w:left="720"/>
        <w:rPr>
          <w:rFonts w:asciiTheme="minorHAnsi" w:hAnsiTheme="minorHAnsi" w:cstheme="minorHAnsi"/>
          <w:b/>
          <w:i/>
          <w:sz w:val="24"/>
          <w:szCs w:val="24"/>
        </w:rPr>
      </w:pPr>
      <w:r w:rsidRPr="00C323F2">
        <w:rPr>
          <w:rFonts w:asciiTheme="minorHAnsi" w:hAnsiTheme="minorHAnsi" w:cstheme="minorHAnsi"/>
          <w:sz w:val="24"/>
          <w:szCs w:val="24"/>
        </w:rPr>
        <w:t xml:space="preserve">The Proposal shall be typewritten on 8.5" x 11" paper and sent in a sealed envelope. The Proposal shall be divided into two parts: (1) the Technical Proposal and (2) the Cost Proposal. </w:t>
      </w:r>
      <w:r w:rsidRPr="00C323F2">
        <w:rPr>
          <w:rFonts w:asciiTheme="minorHAnsi" w:hAnsiTheme="minorHAnsi" w:cstheme="minorHAnsi"/>
          <w:b/>
          <w:i/>
          <w:sz w:val="24"/>
          <w:szCs w:val="24"/>
        </w:rPr>
        <w:t xml:space="preserve">The Technical Proposal and the Cost Proposal shall be labeled as such and placed in a separate sealed envelope. </w:t>
      </w:r>
    </w:p>
    <w:p w14:paraId="3E9FB431" w14:textId="77777777" w:rsidR="00015069" w:rsidRPr="00C323F2" w:rsidRDefault="00015069" w:rsidP="00DD0820">
      <w:pPr>
        <w:pStyle w:val="Normal2"/>
        <w:spacing w:after="0" w:line="240" w:lineRule="auto"/>
        <w:ind w:left="0"/>
        <w:rPr>
          <w:rFonts w:asciiTheme="minorHAnsi" w:hAnsiTheme="minorHAnsi" w:cstheme="minorHAnsi"/>
          <w:sz w:val="24"/>
          <w:szCs w:val="24"/>
        </w:rPr>
      </w:pPr>
    </w:p>
    <w:p w14:paraId="0FD0A48E" w14:textId="77777777" w:rsidR="00015069" w:rsidRPr="00C323F2" w:rsidRDefault="00015069" w:rsidP="00DD0820">
      <w:pPr>
        <w:pStyle w:val="Normal2"/>
        <w:spacing w:after="0" w:line="240" w:lineRule="auto"/>
        <w:ind w:left="720"/>
        <w:rPr>
          <w:rFonts w:asciiTheme="minorHAnsi" w:hAnsiTheme="minorHAnsi" w:cstheme="minorHAnsi"/>
          <w:sz w:val="24"/>
          <w:szCs w:val="24"/>
        </w:rPr>
      </w:pPr>
      <w:r w:rsidRPr="00C323F2">
        <w:rPr>
          <w:rFonts w:asciiTheme="minorHAnsi" w:hAnsiTheme="minorHAnsi" w:cstheme="minorHAnsi"/>
          <w:b/>
          <w:sz w:val="24"/>
          <w:szCs w:val="24"/>
        </w:rPr>
        <w:t>All cost information MUST be contained ONLY in the Cost Proposal and NOT included in the Technical Proposal.</w:t>
      </w:r>
      <w:r w:rsidRPr="00C323F2">
        <w:rPr>
          <w:rFonts w:asciiTheme="minorHAnsi" w:hAnsiTheme="minorHAnsi" w:cstheme="minorHAnsi"/>
          <w:sz w:val="24"/>
          <w:szCs w:val="24"/>
        </w:rPr>
        <w:t xml:space="preserve"> </w:t>
      </w:r>
    </w:p>
    <w:p w14:paraId="52458C83" w14:textId="77777777" w:rsidR="00015069" w:rsidRPr="00C323F2" w:rsidRDefault="00015069" w:rsidP="00DD0820">
      <w:pPr>
        <w:pStyle w:val="Normal2"/>
        <w:spacing w:after="0" w:line="240" w:lineRule="auto"/>
        <w:ind w:left="720"/>
        <w:rPr>
          <w:rFonts w:asciiTheme="minorHAnsi" w:hAnsiTheme="minorHAnsi" w:cstheme="minorHAnsi"/>
          <w:sz w:val="24"/>
          <w:szCs w:val="24"/>
        </w:rPr>
      </w:pPr>
    </w:p>
    <w:p w14:paraId="512C6EE1" w14:textId="77777777" w:rsidR="00015069" w:rsidRPr="00C323F2" w:rsidRDefault="00015069" w:rsidP="00DD0820">
      <w:pPr>
        <w:pStyle w:val="Normal2"/>
        <w:ind w:left="720"/>
        <w:rPr>
          <w:rFonts w:asciiTheme="minorHAnsi" w:hAnsiTheme="minorHAnsi" w:cstheme="minorHAnsi"/>
          <w:sz w:val="24"/>
          <w:szCs w:val="24"/>
        </w:rPr>
      </w:pPr>
      <w:r w:rsidRPr="00C323F2">
        <w:rPr>
          <w:rFonts w:asciiTheme="minorHAnsi" w:hAnsiTheme="minorHAnsi" w:cstheme="minorHAnsi"/>
          <w:sz w:val="24"/>
          <w:szCs w:val="24"/>
        </w:rPr>
        <w:t>The envelopes shall be numbered in the following fashion: 1 of 4, 2 of 4, etc. The envelopes shall be labeled with the following information:</w:t>
      </w:r>
    </w:p>
    <w:p w14:paraId="30A6A028" w14:textId="5D2281B7" w:rsidR="00015069" w:rsidRPr="00AA6C90" w:rsidRDefault="00015069" w:rsidP="00DD0820">
      <w:pPr>
        <w:pStyle w:val="NoSpacing"/>
        <w:tabs>
          <w:tab w:val="left" w:pos="1440"/>
          <w:tab w:val="left" w:pos="1620"/>
        </w:tabs>
        <w:ind w:left="1620"/>
        <w:jc w:val="both"/>
        <w:rPr>
          <w:rFonts w:cstheme="minorHAnsi"/>
          <w:bCs/>
          <w:sz w:val="24"/>
          <w:szCs w:val="24"/>
        </w:rPr>
      </w:pPr>
      <w:r w:rsidRPr="00AA6C90">
        <w:rPr>
          <w:rFonts w:cstheme="minorHAnsi"/>
          <w:bCs/>
          <w:sz w:val="24"/>
          <w:szCs w:val="24"/>
        </w:rPr>
        <w:t>RFP Number:</w:t>
      </w:r>
      <w:r w:rsidRPr="00AA6C90">
        <w:rPr>
          <w:bCs/>
          <w:sz w:val="24"/>
          <w:szCs w:val="24"/>
        </w:rPr>
        <w:t xml:space="preserve"> </w:t>
      </w:r>
      <w:r w:rsidR="007410F1" w:rsidRPr="00AA6C90">
        <w:rPr>
          <w:bCs/>
          <w:sz w:val="24"/>
          <w:szCs w:val="24"/>
        </w:rPr>
        <w:t xml:space="preserve"> </w:t>
      </w:r>
      <w:r w:rsidRPr="00AA6C90">
        <w:rPr>
          <w:rFonts w:cstheme="minorHAnsi"/>
          <w:bCs/>
          <w:noProof/>
          <w:sz w:val="24"/>
          <w:szCs w:val="24"/>
        </w:rPr>
        <w:t>JBFSS242025</w:t>
      </w:r>
    </w:p>
    <w:p w14:paraId="035AE006" w14:textId="1FADCD5C" w:rsidR="00015069" w:rsidRPr="00AA6C90" w:rsidRDefault="00015069" w:rsidP="00DD0820">
      <w:pPr>
        <w:pStyle w:val="NoSpacing"/>
        <w:tabs>
          <w:tab w:val="left" w:pos="1440"/>
          <w:tab w:val="left" w:pos="1620"/>
        </w:tabs>
        <w:ind w:left="1620"/>
        <w:jc w:val="both"/>
        <w:rPr>
          <w:rFonts w:cstheme="minorHAnsi"/>
          <w:bCs/>
          <w:sz w:val="24"/>
          <w:szCs w:val="24"/>
        </w:rPr>
      </w:pPr>
      <w:r w:rsidRPr="00AA6C90">
        <w:rPr>
          <w:rFonts w:cstheme="minorHAnsi"/>
          <w:bCs/>
          <w:sz w:val="24"/>
          <w:szCs w:val="24"/>
        </w:rPr>
        <w:t>RFP Title:</w:t>
      </w:r>
      <w:r w:rsidR="00AA6C90" w:rsidRPr="00AA6C90">
        <w:rPr>
          <w:rFonts w:cstheme="minorHAnsi"/>
          <w:bCs/>
          <w:sz w:val="24"/>
          <w:szCs w:val="24"/>
        </w:rPr>
        <w:t xml:space="preserve">  </w:t>
      </w:r>
      <w:r w:rsidRPr="00AA6C90">
        <w:rPr>
          <w:rFonts w:cstheme="minorHAnsi"/>
          <w:bCs/>
          <w:sz w:val="24"/>
          <w:szCs w:val="24"/>
        </w:rPr>
        <w:t xml:space="preserve">Iowa Judicial Branch Building Chiller Replacement </w:t>
      </w:r>
      <w:r w:rsidRPr="00AA6C90">
        <w:rPr>
          <w:rFonts w:cstheme="minorHAnsi"/>
          <w:bCs/>
          <w:sz w:val="24"/>
          <w:szCs w:val="24"/>
        </w:rPr>
        <w:tab/>
      </w:r>
    </w:p>
    <w:p w14:paraId="5050F037" w14:textId="5431DB1E" w:rsidR="00015069" w:rsidRPr="00AA6C90" w:rsidRDefault="00015069" w:rsidP="00DD0820">
      <w:pPr>
        <w:pStyle w:val="NoSpacing"/>
        <w:ind w:left="900" w:firstLine="720"/>
        <w:jc w:val="both"/>
        <w:rPr>
          <w:bCs/>
          <w:sz w:val="24"/>
          <w:szCs w:val="24"/>
        </w:rPr>
      </w:pPr>
      <w:r w:rsidRPr="00AA6C90">
        <w:rPr>
          <w:rFonts w:cstheme="minorHAnsi"/>
          <w:bCs/>
          <w:noProof/>
          <w:sz w:val="24"/>
          <w:szCs w:val="24"/>
        </w:rPr>
        <w:t>Issuing Officer</w:t>
      </w:r>
      <w:r w:rsidR="00AB2DC9" w:rsidRPr="00AA6C90">
        <w:rPr>
          <w:rFonts w:cstheme="minorHAnsi"/>
          <w:bCs/>
          <w:noProof/>
          <w:sz w:val="24"/>
          <w:szCs w:val="24"/>
        </w:rPr>
        <w:t>:</w:t>
      </w:r>
      <w:r w:rsidR="00AA6C90" w:rsidRPr="00AA6C90">
        <w:rPr>
          <w:rFonts w:cstheme="minorHAnsi"/>
          <w:bCs/>
          <w:noProof/>
          <w:sz w:val="24"/>
          <w:szCs w:val="24"/>
        </w:rPr>
        <w:t xml:space="preserve">  </w:t>
      </w:r>
      <w:r w:rsidRPr="00AA6C90">
        <w:rPr>
          <w:rFonts w:cstheme="minorHAnsi"/>
          <w:bCs/>
          <w:noProof/>
          <w:sz w:val="24"/>
          <w:szCs w:val="24"/>
        </w:rPr>
        <w:t>James (Jim) Evans</w:t>
      </w:r>
    </w:p>
    <w:p w14:paraId="4C1C43FF" w14:textId="52EA4B6D" w:rsidR="00015069" w:rsidRPr="00AA6C90" w:rsidRDefault="00015069" w:rsidP="00DD0820">
      <w:pPr>
        <w:pStyle w:val="NoSpacing"/>
        <w:ind w:left="1620"/>
        <w:jc w:val="both"/>
        <w:rPr>
          <w:rFonts w:cstheme="minorHAnsi"/>
          <w:bCs/>
          <w:noProof/>
          <w:sz w:val="24"/>
          <w:szCs w:val="24"/>
        </w:rPr>
      </w:pPr>
      <w:r w:rsidRPr="00AA6C90">
        <w:rPr>
          <w:rFonts w:cstheme="minorHAnsi"/>
          <w:bCs/>
          <w:noProof/>
          <w:sz w:val="24"/>
          <w:szCs w:val="24"/>
        </w:rPr>
        <w:t>Lead IJB Address</w:t>
      </w:r>
      <w:r w:rsidR="00AB2DC9" w:rsidRPr="00AA6C90">
        <w:rPr>
          <w:rFonts w:cstheme="minorHAnsi"/>
          <w:bCs/>
          <w:noProof/>
          <w:sz w:val="24"/>
          <w:szCs w:val="24"/>
        </w:rPr>
        <w:t>:</w:t>
      </w:r>
      <w:r w:rsidRPr="00AA6C90">
        <w:rPr>
          <w:rFonts w:cstheme="minorHAnsi"/>
          <w:bCs/>
          <w:noProof/>
          <w:sz w:val="24"/>
          <w:szCs w:val="24"/>
        </w:rPr>
        <w:t xml:space="preserve">  1111 East Court Avenue, Des Moines, Iowa 50319</w:t>
      </w:r>
    </w:p>
    <w:p w14:paraId="5219AF74" w14:textId="77777777" w:rsidR="00AB2DC9" w:rsidRPr="00C323F2" w:rsidRDefault="00AB2DC9" w:rsidP="00DD0820">
      <w:pPr>
        <w:pStyle w:val="NoSpacing"/>
        <w:ind w:left="1620"/>
        <w:jc w:val="both"/>
        <w:rPr>
          <w:rFonts w:cstheme="minorHAnsi"/>
          <w:b/>
          <w:sz w:val="24"/>
          <w:szCs w:val="24"/>
        </w:rPr>
      </w:pPr>
    </w:p>
    <w:p w14:paraId="73697B8E" w14:textId="46A468F0" w:rsidR="00015069" w:rsidRPr="00C323F2" w:rsidRDefault="00015069" w:rsidP="00DD0820">
      <w:pPr>
        <w:pStyle w:val="Normal2"/>
        <w:rPr>
          <w:rFonts w:asciiTheme="minorHAnsi" w:hAnsiTheme="minorHAnsi" w:cstheme="minorHAnsi"/>
          <w:b/>
          <w:i/>
          <w:sz w:val="24"/>
          <w:szCs w:val="24"/>
        </w:rPr>
      </w:pPr>
      <w:r w:rsidRPr="008C2649">
        <w:rPr>
          <w:rFonts w:asciiTheme="minorHAnsi" w:hAnsiTheme="minorHAnsi" w:cstheme="minorHAnsi"/>
          <w:b/>
          <w:i/>
          <w:sz w:val="24"/>
          <w:szCs w:val="24"/>
        </w:rPr>
        <w:t>Six</w:t>
      </w:r>
      <w:r w:rsidR="008C2649">
        <w:rPr>
          <w:rFonts w:asciiTheme="minorHAnsi" w:hAnsiTheme="minorHAnsi" w:cstheme="minorHAnsi"/>
          <w:b/>
          <w:i/>
          <w:sz w:val="24"/>
          <w:szCs w:val="24"/>
        </w:rPr>
        <w:t xml:space="preserve"> copies</w:t>
      </w:r>
      <w:r w:rsidR="008C2649" w:rsidRPr="008C2649">
        <w:rPr>
          <w:rFonts w:asciiTheme="minorHAnsi" w:hAnsiTheme="minorHAnsi" w:cstheme="minorHAnsi"/>
          <w:b/>
          <w:i/>
          <w:sz w:val="24"/>
          <w:szCs w:val="24"/>
        </w:rPr>
        <w:t>,</w:t>
      </w:r>
      <w:r w:rsidRPr="008C2649">
        <w:rPr>
          <w:rFonts w:asciiTheme="minorHAnsi" w:hAnsiTheme="minorHAnsi" w:cstheme="minorHAnsi"/>
          <w:b/>
          <w:i/>
          <w:sz w:val="24"/>
          <w:szCs w:val="24"/>
        </w:rPr>
        <w:t xml:space="preserve"> (5)</w:t>
      </w:r>
      <w:r w:rsidRPr="00252236">
        <w:rPr>
          <w:rFonts w:asciiTheme="minorHAnsi" w:hAnsiTheme="minorHAnsi" w:cstheme="minorHAnsi"/>
          <w:b/>
          <w:i/>
          <w:sz w:val="24"/>
          <w:szCs w:val="24"/>
        </w:rPr>
        <w:t xml:space="preserve"> paper and one (1) digital</w:t>
      </w:r>
      <w:r w:rsidR="005C02E0">
        <w:rPr>
          <w:rFonts w:asciiTheme="minorHAnsi" w:hAnsiTheme="minorHAnsi" w:cstheme="minorHAnsi"/>
          <w:b/>
          <w:i/>
          <w:sz w:val="24"/>
          <w:szCs w:val="24"/>
        </w:rPr>
        <w:t xml:space="preserve">, </w:t>
      </w:r>
      <w:r w:rsidRPr="00C323F2">
        <w:rPr>
          <w:rFonts w:asciiTheme="minorHAnsi" w:hAnsiTheme="minorHAnsi" w:cstheme="minorHAnsi"/>
          <w:b/>
          <w:i/>
          <w:sz w:val="24"/>
          <w:szCs w:val="24"/>
        </w:rPr>
        <w:t xml:space="preserve">of the Proposal shall be </w:t>
      </w:r>
      <w:r w:rsidR="00AB2DC9" w:rsidRPr="00C323F2">
        <w:rPr>
          <w:rFonts w:asciiTheme="minorHAnsi" w:hAnsiTheme="minorHAnsi" w:cstheme="minorHAnsi"/>
          <w:b/>
          <w:i/>
          <w:sz w:val="24"/>
          <w:szCs w:val="24"/>
        </w:rPr>
        <w:t>submitted timely</w:t>
      </w:r>
      <w:r w:rsidRPr="00C323F2">
        <w:rPr>
          <w:rFonts w:asciiTheme="minorHAnsi" w:hAnsiTheme="minorHAnsi" w:cstheme="minorHAnsi"/>
          <w:b/>
          <w:i/>
          <w:sz w:val="24"/>
          <w:szCs w:val="24"/>
        </w:rPr>
        <w:t xml:space="preserve"> to the Issuing Officer in a sealed envelope. The Cost Proposal shall be submitted in a separate sealed envelope.</w:t>
      </w:r>
    </w:p>
    <w:p w14:paraId="30B5E256" w14:textId="6B3A1065" w:rsidR="00015069" w:rsidRPr="00C323F2" w:rsidRDefault="0096527B" w:rsidP="00DD0820">
      <w:pPr>
        <w:pStyle w:val="Heading4"/>
        <w:numPr>
          <w:ilvl w:val="3"/>
          <w:numId w:val="0"/>
        </w:numPr>
        <w:spacing w:before="200" w:after="0" w:line="259" w:lineRule="auto"/>
        <w:ind w:left="1080" w:hanging="720"/>
        <w:jc w:val="both"/>
        <w:rPr>
          <w:rFonts w:eastAsia="Calibri"/>
          <w:szCs w:val="24"/>
        </w:rPr>
      </w:pPr>
      <w:r w:rsidRPr="00C323F2">
        <w:rPr>
          <w:rFonts w:eastAsia="Calibri"/>
          <w:szCs w:val="24"/>
        </w:rPr>
        <w:t>3.</w:t>
      </w:r>
      <w:r w:rsidR="004C3313">
        <w:rPr>
          <w:rFonts w:eastAsia="Calibri"/>
          <w:szCs w:val="24"/>
        </w:rPr>
        <w:t>1.1</w:t>
      </w:r>
      <w:r w:rsidRPr="00C323F2">
        <w:rPr>
          <w:rFonts w:eastAsia="Calibri"/>
          <w:szCs w:val="24"/>
        </w:rPr>
        <w:t>.1</w:t>
      </w:r>
      <w:r w:rsidR="00E2156A" w:rsidRPr="00C323F2">
        <w:rPr>
          <w:rFonts w:eastAsia="Calibri"/>
          <w:szCs w:val="24"/>
        </w:rPr>
        <w:tab/>
      </w:r>
      <w:r w:rsidR="00015069" w:rsidRPr="00C323F2">
        <w:rPr>
          <w:rFonts w:eastAsia="Calibri"/>
          <w:szCs w:val="24"/>
        </w:rPr>
        <w:t>Technical Proposal Envelope Contents</w:t>
      </w:r>
    </w:p>
    <w:p w14:paraId="4CB8B883" w14:textId="77777777" w:rsidR="00015069" w:rsidRPr="00C323F2" w:rsidRDefault="00015069" w:rsidP="00257F92">
      <w:pPr>
        <w:pStyle w:val="List-A"/>
        <w:numPr>
          <w:ilvl w:val="0"/>
          <w:numId w:val="13"/>
        </w:numPr>
        <w:ind w:left="1440"/>
        <w:rPr>
          <w:rFonts w:asciiTheme="minorHAnsi" w:hAnsiTheme="minorHAnsi" w:cstheme="minorHAnsi"/>
          <w:sz w:val="24"/>
          <w:szCs w:val="24"/>
        </w:rPr>
      </w:pPr>
      <w:r w:rsidRPr="00C323F2">
        <w:rPr>
          <w:rFonts w:asciiTheme="minorHAnsi" w:eastAsia="Calibri" w:hAnsiTheme="minorHAnsi" w:cstheme="minorHAnsi"/>
          <w:sz w:val="24"/>
          <w:szCs w:val="24"/>
        </w:rPr>
        <w:t xml:space="preserve">Original </w:t>
      </w:r>
      <w:r w:rsidRPr="00C323F2">
        <w:rPr>
          <w:rFonts w:asciiTheme="minorHAnsi" w:hAnsiTheme="minorHAnsi" w:cstheme="minorHAnsi"/>
          <w:sz w:val="24"/>
          <w:szCs w:val="24"/>
        </w:rPr>
        <w:t>Technical Proposal and any copies Public Copy (if submitted)</w:t>
      </w:r>
    </w:p>
    <w:p w14:paraId="658B4710" w14:textId="77777777" w:rsidR="00015069" w:rsidRPr="00C323F2" w:rsidRDefault="00015069" w:rsidP="00257F92">
      <w:pPr>
        <w:pStyle w:val="List-A"/>
        <w:ind w:left="1440"/>
        <w:rPr>
          <w:rFonts w:asciiTheme="minorHAnsi" w:hAnsiTheme="minorHAnsi" w:cstheme="minorHAnsi"/>
          <w:sz w:val="24"/>
          <w:szCs w:val="24"/>
        </w:rPr>
      </w:pPr>
      <w:r w:rsidRPr="00C323F2">
        <w:rPr>
          <w:rFonts w:asciiTheme="minorHAnsi" w:hAnsiTheme="minorHAnsi" w:cstheme="minorHAnsi"/>
          <w:sz w:val="24"/>
          <w:szCs w:val="24"/>
        </w:rPr>
        <w:t xml:space="preserve">Technical Proposal on digital media </w:t>
      </w:r>
    </w:p>
    <w:p w14:paraId="2B3229F9" w14:textId="77777777" w:rsidR="00015069" w:rsidRPr="00C323F2" w:rsidRDefault="00015069" w:rsidP="00257F92">
      <w:pPr>
        <w:pStyle w:val="List-A"/>
        <w:ind w:left="1440"/>
        <w:rPr>
          <w:rFonts w:asciiTheme="minorHAnsi" w:eastAsia="Calibri" w:hAnsiTheme="minorHAnsi" w:cstheme="minorHAnsi"/>
          <w:sz w:val="24"/>
          <w:szCs w:val="24"/>
        </w:rPr>
      </w:pPr>
      <w:r w:rsidRPr="00C323F2">
        <w:rPr>
          <w:rFonts w:asciiTheme="minorHAnsi" w:hAnsiTheme="minorHAnsi" w:cstheme="minorHAnsi"/>
          <w:sz w:val="24"/>
          <w:szCs w:val="24"/>
        </w:rPr>
        <w:t>Electronic Public</w:t>
      </w:r>
      <w:r w:rsidRPr="00C323F2">
        <w:rPr>
          <w:rFonts w:asciiTheme="minorHAnsi" w:eastAsia="Calibri" w:hAnsiTheme="minorHAnsi" w:cstheme="minorHAnsi"/>
          <w:sz w:val="24"/>
          <w:szCs w:val="24"/>
        </w:rPr>
        <w:t xml:space="preserve"> Copy on same digital media (if submitted)</w:t>
      </w:r>
    </w:p>
    <w:p w14:paraId="3E810448" w14:textId="3491A935" w:rsidR="00015069" w:rsidRPr="00A31AA6" w:rsidRDefault="00E2156A" w:rsidP="00DD0820">
      <w:pPr>
        <w:pStyle w:val="Heading3"/>
        <w:numPr>
          <w:ilvl w:val="2"/>
          <w:numId w:val="0"/>
        </w:numPr>
        <w:spacing w:before="200" w:after="0" w:line="259" w:lineRule="auto"/>
        <w:ind w:left="720" w:hanging="720"/>
        <w:jc w:val="both"/>
        <w:rPr>
          <w:rFonts w:eastAsia="Calibri"/>
          <w:sz w:val="24"/>
          <w:szCs w:val="24"/>
        </w:rPr>
      </w:pPr>
      <w:r w:rsidRPr="00A31AA6">
        <w:rPr>
          <w:rFonts w:eastAsia="Calibri"/>
          <w:sz w:val="24"/>
          <w:szCs w:val="24"/>
        </w:rPr>
        <w:t>3.</w:t>
      </w:r>
      <w:r w:rsidR="00A31AA6" w:rsidRPr="00A31AA6">
        <w:rPr>
          <w:rFonts w:eastAsia="Calibri"/>
          <w:sz w:val="24"/>
          <w:szCs w:val="24"/>
        </w:rPr>
        <w:t>1.2</w:t>
      </w:r>
      <w:r w:rsidRPr="00A31AA6">
        <w:rPr>
          <w:rFonts w:eastAsia="Calibri"/>
          <w:sz w:val="24"/>
          <w:szCs w:val="24"/>
        </w:rPr>
        <w:tab/>
      </w:r>
      <w:r w:rsidR="00015069" w:rsidRPr="00A31AA6">
        <w:rPr>
          <w:rFonts w:eastAsia="Calibri"/>
          <w:sz w:val="24"/>
          <w:szCs w:val="24"/>
        </w:rPr>
        <w:t>Cost Proposal Envelope Contents</w:t>
      </w:r>
    </w:p>
    <w:p w14:paraId="768E1B4A" w14:textId="77777777" w:rsidR="00015069" w:rsidRPr="00C323F2" w:rsidRDefault="00015069" w:rsidP="00DD0820">
      <w:pPr>
        <w:pStyle w:val="List-A"/>
        <w:numPr>
          <w:ilvl w:val="0"/>
          <w:numId w:val="14"/>
        </w:numPr>
        <w:ind w:left="1080"/>
        <w:rPr>
          <w:rFonts w:asciiTheme="minorHAnsi" w:hAnsiTheme="minorHAnsi" w:cstheme="minorHAnsi"/>
          <w:sz w:val="24"/>
          <w:szCs w:val="24"/>
        </w:rPr>
      </w:pPr>
      <w:r w:rsidRPr="00C323F2">
        <w:rPr>
          <w:rFonts w:asciiTheme="minorHAnsi" w:eastAsia="Calibri" w:hAnsiTheme="minorHAnsi" w:cstheme="minorHAnsi"/>
          <w:sz w:val="24"/>
          <w:szCs w:val="24"/>
        </w:rPr>
        <w:t xml:space="preserve">Original Cost </w:t>
      </w:r>
      <w:r w:rsidRPr="00C323F2">
        <w:rPr>
          <w:rFonts w:asciiTheme="minorHAnsi" w:hAnsiTheme="minorHAnsi" w:cstheme="minorHAnsi"/>
          <w:sz w:val="24"/>
          <w:szCs w:val="24"/>
        </w:rPr>
        <w:t>Proposal</w:t>
      </w:r>
    </w:p>
    <w:p w14:paraId="44B9DD9E" w14:textId="77777777" w:rsidR="00015069" w:rsidRPr="00C323F2" w:rsidRDefault="00015069" w:rsidP="00DD0820">
      <w:pPr>
        <w:pStyle w:val="List-A"/>
        <w:ind w:left="1080"/>
        <w:rPr>
          <w:rFonts w:asciiTheme="minorHAnsi" w:eastAsia="Calibri" w:hAnsiTheme="minorHAnsi" w:cstheme="minorHAnsi"/>
          <w:sz w:val="24"/>
          <w:szCs w:val="24"/>
        </w:rPr>
      </w:pPr>
      <w:r w:rsidRPr="00C323F2">
        <w:rPr>
          <w:rFonts w:asciiTheme="minorHAnsi" w:hAnsiTheme="minorHAnsi" w:cstheme="minorHAnsi"/>
          <w:sz w:val="24"/>
          <w:szCs w:val="24"/>
        </w:rPr>
        <w:t>Cost Proposal on</w:t>
      </w:r>
      <w:r w:rsidRPr="00C323F2">
        <w:rPr>
          <w:rFonts w:asciiTheme="minorHAnsi" w:eastAsia="Calibri" w:hAnsiTheme="minorHAnsi" w:cstheme="minorHAnsi"/>
          <w:sz w:val="24"/>
          <w:szCs w:val="24"/>
        </w:rPr>
        <w:t xml:space="preserve"> separate digital media</w:t>
      </w:r>
    </w:p>
    <w:p w14:paraId="2977DA6E" w14:textId="77777777" w:rsidR="00015069" w:rsidRPr="00C323F2" w:rsidRDefault="00015069" w:rsidP="00DD0820">
      <w:pPr>
        <w:pStyle w:val="Normal2"/>
        <w:ind w:left="720"/>
        <w:rPr>
          <w:rFonts w:asciiTheme="minorHAnsi" w:hAnsiTheme="minorHAnsi" w:cstheme="minorHAnsi"/>
          <w:sz w:val="24"/>
          <w:szCs w:val="24"/>
        </w:rPr>
      </w:pPr>
      <w:r w:rsidRPr="00C323F2">
        <w:rPr>
          <w:rFonts w:asciiTheme="minorHAnsi" w:hAnsiTheme="minorHAnsi" w:cstheme="minorHAnsi"/>
          <w:sz w:val="24"/>
          <w:szCs w:val="24"/>
        </w:rPr>
        <w:t>IJB shall not be responsible for misdirected packages or premature opening of Proposals if a Proposal is not properly labeled.</w:t>
      </w:r>
    </w:p>
    <w:p w14:paraId="7603743E" w14:textId="7309DD53" w:rsidR="00015069" w:rsidRPr="00632D49" w:rsidRDefault="00E2156A" w:rsidP="00DD0820">
      <w:pPr>
        <w:pStyle w:val="Heading3"/>
        <w:numPr>
          <w:ilvl w:val="2"/>
          <w:numId w:val="0"/>
        </w:numPr>
        <w:spacing w:before="200" w:after="0" w:line="259" w:lineRule="auto"/>
        <w:ind w:left="720" w:hanging="720"/>
        <w:jc w:val="both"/>
        <w:rPr>
          <w:sz w:val="24"/>
          <w:szCs w:val="24"/>
        </w:rPr>
      </w:pPr>
      <w:r w:rsidRPr="00632D49">
        <w:rPr>
          <w:sz w:val="24"/>
          <w:szCs w:val="24"/>
        </w:rPr>
        <w:t>3.</w:t>
      </w:r>
      <w:r w:rsidR="0006444B" w:rsidRPr="00632D49">
        <w:rPr>
          <w:sz w:val="24"/>
          <w:szCs w:val="24"/>
        </w:rPr>
        <w:t>1.3</w:t>
      </w:r>
      <w:r w:rsidR="0006444B" w:rsidRPr="00632D49">
        <w:rPr>
          <w:sz w:val="24"/>
          <w:szCs w:val="24"/>
        </w:rPr>
        <w:tab/>
      </w:r>
      <w:r w:rsidR="00015069" w:rsidRPr="00632D49">
        <w:rPr>
          <w:sz w:val="24"/>
          <w:szCs w:val="24"/>
        </w:rPr>
        <w:t>Confidential Information</w:t>
      </w:r>
    </w:p>
    <w:p w14:paraId="7D8F56E5" w14:textId="77777777" w:rsidR="00015069" w:rsidRPr="00632D49" w:rsidRDefault="00015069" w:rsidP="00DD0820">
      <w:pPr>
        <w:pStyle w:val="Normal2"/>
        <w:ind w:left="720"/>
        <w:rPr>
          <w:rFonts w:asciiTheme="minorHAnsi" w:hAnsiTheme="minorHAnsi" w:cstheme="minorHAnsi"/>
          <w:sz w:val="24"/>
          <w:szCs w:val="24"/>
        </w:rPr>
      </w:pPr>
      <w:r w:rsidRPr="00632D49">
        <w:rPr>
          <w:rFonts w:asciiTheme="minorHAnsi" w:hAnsiTheme="minorHAnsi" w:cstheme="minorHAnsi"/>
          <w:sz w:val="24"/>
          <w:szCs w:val="24"/>
        </w:rPr>
        <w:t xml:space="preserve">If the Respondent designates any information in its Proposal as confidential pursuant to Section 2, the Respondent must also submit one (1) copy of the Proposal from which </w:t>
      </w:r>
      <w:r w:rsidRPr="00632D49">
        <w:rPr>
          <w:rFonts w:asciiTheme="minorHAnsi" w:hAnsiTheme="minorHAnsi" w:cstheme="minorHAnsi"/>
          <w:sz w:val="24"/>
          <w:szCs w:val="24"/>
        </w:rPr>
        <w:lastRenderedPageBreak/>
        <w:t>confidential information has been excised as provided in Section 2 and which is marked “Public Copy”.</w:t>
      </w:r>
    </w:p>
    <w:p w14:paraId="7F059070" w14:textId="268F09C5" w:rsidR="00015069" w:rsidRPr="00632D49" w:rsidRDefault="00E2156A" w:rsidP="00DD0820">
      <w:pPr>
        <w:pStyle w:val="Heading3"/>
        <w:numPr>
          <w:ilvl w:val="2"/>
          <w:numId w:val="0"/>
        </w:numPr>
        <w:spacing w:before="200" w:after="0" w:line="259" w:lineRule="auto"/>
        <w:ind w:left="720" w:hanging="720"/>
        <w:jc w:val="both"/>
        <w:rPr>
          <w:sz w:val="24"/>
          <w:szCs w:val="24"/>
        </w:rPr>
      </w:pPr>
      <w:r w:rsidRPr="00632D49">
        <w:rPr>
          <w:sz w:val="24"/>
          <w:szCs w:val="24"/>
        </w:rPr>
        <w:t>3.</w:t>
      </w:r>
      <w:r w:rsidR="0048417A">
        <w:rPr>
          <w:sz w:val="24"/>
          <w:szCs w:val="24"/>
        </w:rPr>
        <w:t>1.4</w:t>
      </w:r>
      <w:r w:rsidR="0048417A">
        <w:rPr>
          <w:sz w:val="24"/>
          <w:szCs w:val="24"/>
        </w:rPr>
        <w:tab/>
      </w:r>
      <w:r w:rsidR="00015069" w:rsidRPr="00632D49">
        <w:rPr>
          <w:sz w:val="24"/>
          <w:szCs w:val="24"/>
        </w:rPr>
        <w:t>Promotional or Display Materials</w:t>
      </w:r>
    </w:p>
    <w:p w14:paraId="138325A1" w14:textId="77777777" w:rsidR="00015069" w:rsidRPr="00632D49" w:rsidRDefault="00015069" w:rsidP="00DD0820">
      <w:pPr>
        <w:pStyle w:val="Normal2"/>
        <w:ind w:left="720"/>
        <w:rPr>
          <w:rFonts w:asciiTheme="minorHAnsi" w:hAnsiTheme="minorHAnsi" w:cstheme="minorHAnsi"/>
          <w:sz w:val="24"/>
          <w:szCs w:val="24"/>
        </w:rPr>
      </w:pPr>
      <w:r w:rsidRPr="00632D49">
        <w:rPr>
          <w:rFonts w:asciiTheme="minorHAnsi" w:hAnsiTheme="minorHAnsi" w:cstheme="minorHAnsi"/>
          <w:sz w:val="24"/>
          <w:szCs w:val="24"/>
        </w:rPr>
        <w:t>Proposals shall not contain promotional or display materials.</w:t>
      </w:r>
    </w:p>
    <w:p w14:paraId="29475E97" w14:textId="34B406CA" w:rsidR="00015069" w:rsidRPr="00632D49" w:rsidRDefault="00D2797D" w:rsidP="00DD0820">
      <w:pPr>
        <w:pStyle w:val="Heading3"/>
        <w:numPr>
          <w:ilvl w:val="2"/>
          <w:numId w:val="0"/>
        </w:numPr>
        <w:spacing w:before="200" w:after="0" w:line="259" w:lineRule="auto"/>
        <w:ind w:left="720" w:hanging="720"/>
        <w:jc w:val="both"/>
        <w:rPr>
          <w:sz w:val="24"/>
          <w:szCs w:val="24"/>
        </w:rPr>
      </w:pPr>
      <w:r w:rsidRPr="00632D49">
        <w:rPr>
          <w:sz w:val="24"/>
          <w:szCs w:val="24"/>
        </w:rPr>
        <w:t>3.</w:t>
      </w:r>
      <w:r w:rsidR="0048417A">
        <w:rPr>
          <w:sz w:val="24"/>
          <w:szCs w:val="24"/>
        </w:rPr>
        <w:t>1.5</w:t>
      </w:r>
      <w:r w:rsidR="0048417A">
        <w:rPr>
          <w:sz w:val="24"/>
          <w:szCs w:val="24"/>
        </w:rPr>
        <w:tab/>
      </w:r>
      <w:r w:rsidR="00015069" w:rsidRPr="00632D49">
        <w:rPr>
          <w:sz w:val="24"/>
          <w:szCs w:val="24"/>
        </w:rPr>
        <w:t xml:space="preserve">Attachments </w:t>
      </w:r>
    </w:p>
    <w:p w14:paraId="32049D2D" w14:textId="77777777" w:rsidR="00015069" w:rsidRPr="00632D49" w:rsidRDefault="00015069" w:rsidP="00DD0820">
      <w:pPr>
        <w:pStyle w:val="Normal2"/>
        <w:ind w:left="720"/>
        <w:rPr>
          <w:rFonts w:asciiTheme="minorHAnsi" w:hAnsiTheme="minorHAnsi" w:cstheme="minorHAnsi"/>
          <w:sz w:val="24"/>
          <w:szCs w:val="24"/>
        </w:rPr>
      </w:pPr>
      <w:r w:rsidRPr="00632D49">
        <w:rPr>
          <w:rFonts w:asciiTheme="minorHAnsi" w:hAnsiTheme="minorHAnsi" w:cstheme="minorHAnsi"/>
          <w:sz w:val="24"/>
          <w:szCs w:val="24"/>
        </w:rPr>
        <w:t>Attachments shall be referenced in the Proposal.</w:t>
      </w:r>
    </w:p>
    <w:p w14:paraId="760E8469" w14:textId="36032269" w:rsidR="00015069" w:rsidRPr="00632D49" w:rsidRDefault="00D2797D" w:rsidP="00DD0820">
      <w:pPr>
        <w:pStyle w:val="Heading3"/>
        <w:numPr>
          <w:ilvl w:val="2"/>
          <w:numId w:val="0"/>
        </w:numPr>
        <w:spacing w:before="200" w:after="0" w:line="259" w:lineRule="auto"/>
        <w:ind w:left="720" w:hanging="720"/>
        <w:jc w:val="both"/>
        <w:rPr>
          <w:sz w:val="24"/>
          <w:szCs w:val="24"/>
        </w:rPr>
      </w:pPr>
      <w:r w:rsidRPr="00632D49">
        <w:rPr>
          <w:sz w:val="24"/>
          <w:szCs w:val="24"/>
        </w:rPr>
        <w:t>3.</w:t>
      </w:r>
      <w:r w:rsidR="0048417A">
        <w:rPr>
          <w:sz w:val="24"/>
          <w:szCs w:val="24"/>
        </w:rPr>
        <w:t>1.6</w:t>
      </w:r>
      <w:r w:rsidR="0048417A">
        <w:rPr>
          <w:sz w:val="24"/>
          <w:szCs w:val="24"/>
        </w:rPr>
        <w:tab/>
      </w:r>
      <w:r w:rsidR="00015069" w:rsidRPr="00632D49">
        <w:rPr>
          <w:sz w:val="24"/>
          <w:szCs w:val="24"/>
        </w:rPr>
        <w:t>If a Respondent Proposes Multiple Solutions</w:t>
      </w:r>
    </w:p>
    <w:p w14:paraId="25FAB1C6" w14:textId="77777777" w:rsidR="00015069" w:rsidRPr="00632D49" w:rsidRDefault="00015069" w:rsidP="00DD0820">
      <w:pPr>
        <w:pStyle w:val="Normal2"/>
        <w:ind w:left="720"/>
        <w:rPr>
          <w:rFonts w:asciiTheme="minorHAnsi" w:hAnsiTheme="minorHAnsi" w:cstheme="minorHAnsi"/>
          <w:sz w:val="24"/>
          <w:szCs w:val="24"/>
        </w:rPr>
      </w:pPr>
      <w:r w:rsidRPr="00632D49">
        <w:rPr>
          <w:rFonts w:asciiTheme="minorHAnsi" w:hAnsiTheme="minorHAnsi" w:cstheme="minorHAnsi"/>
          <w:sz w:val="24"/>
          <w:szCs w:val="24"/>
        </w:rPr>
        <w:t>If a Respondent proposes more than one solution to the RFP specifications, each shall be labeled and submitted separately, and each will be evaluated separately.</w:t>
      </w:r>
    </w:p>
    <w:p w14:paraId="1D82B5B3" w14:textId="46400AE1" w:rsidR="00015069" w:rsidRPr="00C323F2" w:rsidRDefault="009F2A9C" w:rsidP="00DD0820">
      <w:pPr>
        <w:pStyle w:val="Heading2"/>
        <w:numPr>
          <w:ilvl w:val="1"/>
          <w:numId w:val="0"/>
        </w:numPr>
        <w:spacing w:before="360" w:after="0" w:line="259" w:lineRule="auto"/>
        <w:ind w:left="720" w:hanging="720"/>
        <w:jc w:val="both"/>
        <w:rPr>
          <w:rFonts w:asciiTheme="minorHAnsi" w:hAnsiTheme="minorHAnsi" w:cstheme="minorHAnsi"/>
          <w:sz w:val="28"/>
          <w:szCs w:val="28"/>
        </w:rPr>
      </w:pPr>
      <w:r w:rsidRPr="00C323F2">
        <w:rPr>
          <w:rFonts w:asciiTheme="minorHAnsi" w:hAnsiTheme="minorHAnsi" w:cstheme="minorHAnsi"/>
          <w:sz w:val="28"/>
          <w:szCs w:val="28"/>
        </w:rPr>
        <w:t>3.</w:t>
      </w:r>
      <w:r w:rsidR="0048417A">
        <w:rPr>
          <w:rFonts w:asciiTheme="minorHAnsi" w:hAnsiTheme="minorHAnsi" w:cstheme="minorHAnsi"/>
          <w:sz w:val="28"/>
          <w:szCs w:val="28"/>
        </w:rPr>
        <w:t>2</w:t>
      </w:r>
      <w:r w:rsidRPr="00C323F2">
        <w:rPr>
          <w:rFonts w:asciiTheme="minorHAnsi" w:hAnsiTheme="minorHAnsi" w:cstheme="minorHAnsi"/>
          <w:sz w:val="28"/>
          <w:szCs w:val="28"/>
        </w:rPr>
        <w:tab/>
      </w:r>
      <w:r w:rsidR="00015069" w:rsidRPr="00C323F2">
        <w:rPr>
          <w:rFonts w:asciiTheme="minorHAnsi" w:hAnsiTheme="minorHAnsi" w:cstheme="minorHAnsi"/>
          <w:sz w:val="28"/>
          <w:szCs w:val="28"/>
        </w:rPr>
        <w:t>Technical Proposal</w:t>
      </w:r>
    </w:p>
    <w:p w14:paraId="3A81536B" w14:textId="77777777" w:rsidR="00015069" w:rsidRPr="00C323F2" w:rsidRDefault="00015069" w:rsidP="00DD0820">
      <w:pPr>
        <w:pStyle w:val="Normal2"/>
        <w:ind w:left="0"/>
        <w:rPr>
          <w:rFonts w:asciiTheme="minorHAnsi" w:hAnsiTheme="minorHAnsi" w:cstheme="minorHAnsi"/>
          <w:sz w:val="24"/>
          <w:szCs w:val="24"/>
        </w:rPr>
      </w:pPr>
      <w:r w:rsidRPr="00C323F2">
        <w:rPr>
          <w:rFonts w:asciiTheme="minorHAnsi" w:hAnsiTheme="minorHAnsi" w:cstheme="minorHAnsi"/>
          <w:sz w:val="24"/>
          <w:szCs w:val="24"/>
        </w:rPr>
        <w:t>The following documents and responses are required and shall be included in the Technical Proposal in the order given below:</w:t>
      </w:r>
    </w:p>
    <w:p w14:paraId="0E69FCFA" w14:textId="499114F6" w:rsidR="00015069" w:rsidRPr="00094D4E" w:rsidRDefault="009F2A9C" w:rsidP="00DD0820">
      <w:pPr>
        <w:pStyle w:val="Heading3"/>
        <w:numPr>
          <w:ilvl w:val="2"/>
          <w:numId w:val="0"/>
        </w:numPr>
        <w:spacing w:before="200" w:after="0" w:line="259" w:lineRule="auto"/>
        <w:ind w:left="720" w:hanging="720"/>
        <w:jc w:val="both"/>
        <w:rPr>
          <w:rFonts w:cstheme="minorHAnsi"/>
          <w:sz w:val="24"/>
          <w:szCs w:val="24"/>
        </w:rPr>
      </w:pPr>
      <w:r w:rsidRPr="00094D4E">
        <w:rPr>
          <w:rFonts w:cstheme="minorHAnsi"/>
          <w:sz w:val="24"/>
          <w:szCs w:val="24"/>
        </w:rPr>
        <w:t>3.</w:t>
      </w:r>
      <w:r w:rsidR="004465D7">
        <w:rPr>
          <w:rFonts w:cstheme="minorHAnsi"/>
          <w:sz w:val="24"/>
          <w:szCs w:val="24"/>
        </w:rPr>
        <w:t>2.1</w:t>
      </w:r>
      <w:r w:rsidRPr="00094D4E">
        <w:rPr>
          <w:rFonts w:cstheme="minorHAnsi"/>
          <w:sz w:val="24"/>
          <w:szCs w:val="24"/>
        </w:rPr>
        <w:tab/>
      </w:r>
      <w:r w:rsidR="00015069" w:rsidRPr="00094D4E">
        <w:rPr>
          <w:rFonts w:cstheme="minorHAnsi"/>
          <w:sz w:val="24"/>
          <w:szCs w:val="24"/>
        </w:rPr>
        <w:t>Transmittal Letter (Required)</w:t>
      </w:r>
    </w:p>
    <w:p w14:paraId="131AB2C7" w14:textId="6F4F1A8D" w:rsidR="00015069" w:rsidRPr="00094D4E" w:rsidRDefault="00015069" w:rsidP="00DD0820">
      <w:pPr>
        <w:pStyle w:val="Normal2"/>
        <w:ind w:left="720"/>
        <w:rPr>
          <w:rFonts w:asciiTheme="minorHAnsi" w:hAnsiTheme="minorHAnsi" w:cstheme="minorHAnsi"/>
          <w:sz w:val="24"/>
          <w:szCs w:val="24"/>
        </w:rPr>
      </w:pPr>
      <w:r w:rsidRPr="00094D4E">
        <w:rPr>
          <w:rFonts w:asciiTheme="minorHAnsi" w:hAnsiTheme="minorHAnsi" w:cstheme="minorHAnsi"/>
          <w:sz w:val="24"/>
          <w:szCs w:val="24"/>
        </w:rPr>
        <w:t>An individual authorized to legally bind the Respondent shall sign the transmittal letter. The letter shall include the Respondent’s mailing address, email address, fax number, and telephone number. Any request for confidential treatment of information shall be included in the transmittal letter in accordance with the provisions of Section 2.</w:t>
      </w:r>
    </w:p>
    <w:p w14:paraId="0249395D" w14:textId="5EAD3697" w:rsidR="00015069" w:rsidRPr="00094D4E" w:rsidRDefault="009F2A9C" w:rsidP="00DD0820">
      <w:pPr>
        <w:pStyle w:val="Heading3"/>
        <w:numPr>
          <w:ilvl w:val="2"/>
          <w:numId w:val="0"/>
        </w:numPr>
        <w:spacing w:before="200" w:after="0" w:line="259" w:lineRule="auto"/>
        <w:ind w:left="720" w:hanging="720"/>
        <w:jc w:val="both"/>
        <w:rPr>
          <w:rFonts w:cstheme="minorHAnsi"/>
          <w:sz w:val="24"/>
          <w:szCs w:val="24"/>
        </w:rPr>
      </w:pPr>
      <w:r w:rsidRPr="00094D4E">
        <w:rPr>
          <w:rFonts w:cstheme="minorHAnsi"/>
          <w:sz w:val="24"/>
          <w:szCs w:val="24"/>
        </w:rPr>
        <w:t>3.</w:t>
      </w:r>
      <w:r w:rsidR="004465D7">
        <w:rPr>
          <w:rFonts w:cstheme="minorHAnsi"/>
          <w:sz w:val="24"/>
          <w:szCs w:val="24"/>
        </w:rPr>
        <w:t>2.2</w:t>
      </w:r>
      <w:r w:rsidRPr="00094D4E">
        <w:rPr>
          <w:rFonts w:cstheme="minorHAnsi"/>
          <w:sz w:val="24"/>
          <w:szCs w:val="24"/>
        </w:rPr>
        <w:tab/>
      </w:r>
      <w:r w:rsidR="00015069" w:rsidRPr="00094D4E">
        <w:rPr>
          <w:rFonts w:cstheme="minorHAnsi"/>
          <w:sz w:val="24"/>
          <w:szCs w:val="24"/>
        </w:rPr>
        <w:t>Table of Contents</w:t>
      </w:r>
    </w:p>
    <w:p w14:paraId="4E2A59AF" w14:textId="6C9ACF5B" w:rsidR="00015069" w:rsidRPr="00E703EC" w:rsidRDefault="00015069" w:rsidP="00DD0820">
      <w:pPr>
        <w:pStyle w:val="Normal2"/>
        <w:ind w:left="720"/>
        <w:rPr>
          <w:rFonts w:asciiTheme="minorHAnsi" w:hAnsiTheme="minorHAnsi" w:cstheme="minorHAnsi"/>
          <w:sz w:val="24"/>
          <w:szCs w:val="24"/>
        </w:rPr>
      </w:pPr>
      <w:r w:rsidRPr="00094D4E">
        <w:rPr>
          <w:rFonts w:asciiTheme="minorHAnsi" w:hAnsiTheme="minorHAnsi" w:cstheme="minorHAnsi"/>
          <w:sz w:val="24"/>
          <w:szCs w:val="24"/>
        </w:rPr>
        <w:t xml:space="preserve">The Respondent shall include a table of contents of its Proposal and submit the </w:t>
      </w:r>
      <w:r w:rsidR="00D50721">
        <w:rPr>
          <w:rFonts w:asciiTheme="minorHAnsi" w:hAnsiTheme="minorHAnsi" w:cstheme="minorHAnsi"/>
          <w:sz w:val="24"/>
          <w:szCs w:val="24"/>
        </w:rPr>
        <w:t xml:space="preserve">response </w:t>
      </w:r>
      <w:r w:rsidRPr="00094D4E">
        <w:rPr>
          <w:rFonts w:asciiTheme="minorHAnsi" w:hAnsiTheme="minorHAnsi" w:cstheme="minorHAnsi"/>
          <w:sz w:val="24"/>
          <w:szCs w:val="24"/>
        </w:rPr>
        <w:t xml:space="preserve">checklist of </w:t>
      </w:r>
      <w:r w:rsidRPr="00E703EC">
        <w:rPr>
          <w:rFonts w:asciiTheme="minorHAnsi" w:hAnsiTheme="minorHAnsi" w:cstheme="minorHAnsi"/>
          <w:sz w:val="24"/>
          <w:szCs w:val="24"/>
        </w:rPr>
        <w:t>submittals per Attachment #</w:t>
      </w:r>
      <w:r w:rsidR="00D50721" w:rsidRPr="00E703EC">
        <w:rPr>
          <w:rFonts w:asciiTheme="minorHAnsi" w:hAnsiTheme="minorHAnsi" w:cstheme="minorHAnsi"/>
          <w:sz w:val="24"/>
          <w:szCs w:val="24"/>
        </w:rPr>
        <w:t>5</w:t>
      </w:r>
      <w:r w:rsidRPr="00E703EC">
        <w:rPr>
          <w:rFonts w:asciiTheme="minorHAnsi" w:hAnsiTheme="minorHAnsi" w:cstheme="minorHAnsi"/>
          <w:sz w:val="24"/>
          <w:szCs w:val="24"/>
        </w:rPr>
        <w:t>.</w:t>
      </w:r>
    </w:p>
    <w:p w14:paraId="49BF718E" w14:textId="3512D8F3" w:rsidR="00015069" w:rsidRPr="00094D4E" w:rsidRDefault="009F2A9C" w:rsidP="00DD0820">
      <w:pPr>
        <w:pStyle w:val="Heading3"/>
        <w:numPr>
          <w:ilvl w:val="2"/>
          <w:numId w:val="0"/>
        </w:numPr>
        <w:spacing w:before="200" w:after="0" w:line="259" w:lineRule="auto"/>
        <w:ind w:left="720" w:hanging="720"/>
        <w:jc w:val="both"/>
        <w:rPr>
          <w:rFonts w:cstheme="minorHAnsi"/>
          <w:sz w:val="24"/>
          <w:szCs w:val="24"/>
        </w:rPr>
      </w:pPr>
      <w:r w:rsidRPr="00094D4E">
        <w:rPr>
          <w:rFonts w:cstheme="minorHAnsi"/>
          <w:sz w:val="24"/>
          <w:szCs w:val="24"/>
        </w:rPr>
        <w:t>3.</w:t>
      </w:r>
      <w:r w:rsidR="004465D7">
        <w:rPr>
          <w:rFonts w:cstheme="minorHAnsi"/>
          <w:sz w:val="24"/>
          <w:szCs w:val="24"/>
        </w:rPr>
        <w:t>2.3</w:t>
      </w:r>
      <w:r w:rsidRPr="00094D4E">
        <w:rPr>
          <w:rFonts w:cstheme="minorHAnsi"/>
          <w:sz w:val="24"/>
          <w:szCs w:val="24"/>
        </w:rPr>
        <w:tab/>
      </w:r>
      <w:r w:rsidR="00015069" w:rsidRPr="00094D4E">
        <w:rPr>
          <w:rFonts w:cstheme="minorHAnsi"/>
          <w:sz w:val="24"/>
          <w:szCs w:val="24"/>
        </w:rPr>
        <w:t>Executive Summary</w:t>
      </w:r>
    </w:p>
    <w:p w14:paraId="50744367" w14:textId="77777777" w:rsidR="00015069" w:rsidRPr="00094D4E" w:rsidRDefault="00015069" w:rsidP="00DD0820">
      <w:pPr>
        <w:pStyle w:val="Normal2"/>
        <w:ind w:left="720"/>
        <w:rPr>
          <w:rFonts w:asciiTheme="minorHAnsi" w:hAnsiTheme="minorHAnsi" w:cstheme="minorHAnsi"/>
          <w:sz w:val="24"/>
          <w:szCs w:val="24"/>
        </w:rPr>
      </w:pPr>
      <w:r w:rsidRPr="00094D4E">
        <w:rPr>
          <w:rFonts w:asciiTheme="minorHAnsi" w:hAnsiTheme="minorHAnsi" w:cstheme="minorHAnsi"/>
          <w:sz w:val="24"/>
          <w:szCs w:val="24"/>
        </w:rPr>
        <w:t>The Respondent shall prepare an</w:t>
      </w:r>
      <w:r w:rsidRPr="00094D4E">
        <w:rPr>
          <w:rFonts w:asciiTheme="minorHAnsi" w:hAnsiTheme="minorHAnsi" w:cstheme="minorHAnsi"/>
          <w:b/>
          <w:sz w:val="24"/>
          <w:szCs w:val="24"/>
        </w:rPr>
        <w:t xml:space="preserve"> </w:t>
      </w:r>
      <w:r w:rsidRPr="00094D4E">
        <w:rPr>
          <w:rFonts w:asciiTheme="minorHAnsi" w:hAnsiTheme="minorHAnsi" w:cstheme="minorHAnsi"/>
          <w:sz w:val="24"/>
          <w:szCs w:val="24"/>
        </w:rPr>
        <w:t>executive summary and overview of the goods and/or services it is offering, including all the following information:</w:t>
      </w:r>
    </w:p>
    <w:p w14:paraId="174AB910" w14:textId="29554D7C" w:rsidR="00015069" w:rsidRPr="00E703EC" w:rsidRDefault="00015069" w:rsidP="00257F92">
      <w:pPr>
        <w:pStyle w:val="List-A"/>
        <w:numPr>
          <w:ilvl w:val="0"/>
          <w:numId w:val="17"/>
        </w:numPr>
        <w:ind w:left="1080"/>
        <w:rPr>
          <w:rFonts w:asciiTheme="minorHAnsi" w:hAnsiTheme="minorHAnsi" w:cstheme="minorHAnsi"/>
          <w:sz w:val="24"/>
          <w:szCs w:val="24"/>
        </w:rPr>
      </w:pPr>
      <w:r w:rsidRPr="00094D4E">
        <w:rPr>
          <w:rFonts w:asciiTheme="minorHAnsi" w:hAnsiTheme="minorHAnsi" w:cstheme="minorHAnsi"/>
          <w:sz w:val="24"/>
          <w:szCs w:val="24"/>
        </w:rPr>
        <w:t xml:space="preserve">Statements that demonstrate that the Respondent has read, understands and agrees with the terms and conditions of the RFP including the contract provisions in </w:t>
      </w:r>
      <w:r w:rsidRPr="00E703EC">
        <w:rPr>
          <w:rFonts w:asciiTheme="minorHAnsi" w:hAnsiTheme="minorHAnsi" w:cstheme="minorHAnsi"/>
          <w:sz w:val="24"/>
          <w:szCs w:val="24"/>
        </w:rPr>
        <w:t xml:space="preserve">Section </w:t>
      </w:r>
      <w:r w:rsidR="006C25D1" w:rsidRPr="00E703EC">
        <w:rPr>
          <w:rFonts w:asciiTheme="minorHAnsi" w:hAnsiTheme="minorHAnsi" w:cstheme="minorHAnsi"/>
          <w:sz w:val="24"/>
          <w:szCs w:val="24"/>
        </w:rPr>
        <w:t>5</w:t>
      </w:r>
      <w:r w:rsidRPr="00E703EC">
        <w:rPr>
          <w:rFonts w:asciiTheme="minorHAnsi" w:hAnsiTheme="minorHAnsi" w:cstheme="minorHAnsi"/>
          <w:sz w:val="24"/>
          <w:szCs w:val="24"/>
        </w:rPr>
        <w:t>.</w:t>
      </w:r>
    </w:p>
    <w:p w14:paraId="28AA4AD8" w14:textId="77777777" w:rsidR="00015069" w:rsidRPr="00094D4E" w:rsidRDefault="00015069" w:rsidP="00257F92">
      <w:pPr>
        <w:pStyle w:val="List-A"/>
        <w:ind w:left="1080"/>
        <w:rPr>
          <w:rFonts w:asciiTheme="minorHAnsi" w:hAnsiTheme="minorHAnsi" w:cstheme="minorHAnsi"/>
          <w:sz w:val="24"/>
          <w:szCs w:val="24"/>
        </w:rPr>
      </w:pPr>
      <w:r w:rsidRPr="00094D4E">
        <w:rPr>
          <w:rFonts w:asciiTheme="minorHAnsi" w:hAnsiTheme="minorHAnsi" w:cstheme="minorHAnsi"/>
          <w:sz w:val="24"/>
          <w:szCs w:val="24"/>
        </w:rPr>
        <w:t>An overview of the Respondent’s plans for complying with the specifications of this RFP.</w:t>
      </w:r>
    </w:p>
    <w:p w14:paraId="28060481" w14:textId="77777777" w:rsidR="00015069" w:rsidRPr="00094D4E" w:rsidRDefault="00015069" w:rsidP="00257F92">
      <w:pPr>
        <w:pStyle w:val="List-A"/>
        <w:ind w:left="1080"/>
        <w:rPr>
          <w:rFonts w:asciiTheme="minorHAnsi" w:hAnsiTheme="minorHAnsi" w:cstheme="minorHAnsi"/>
          <w:sz w:val="24"/>
          <w:szCs w:val="24"/>
        </w:rPr>
      </w:pPr>
      <w:r w:rsidRPr="00094D4E">
        <w:rPr>
          <w:rFonts w:asciiTheme="minorHAnsi" w:hAnsiTheme="minorHAnsi" w:cstheme="minorHAnsi"/>
          <w:sz w:val="24"/>
          <w:szCs w:val="24"/>
        </w:rPr>
        <w:t>Any other summary information the Respondent deems to be pertinent.</w:t>
      </w:r>
    </w:p>
    <w:p w14:paraId="09E7A002" w14:textId="77777777" w:rsidR="00015069" w:rsidRPr="00094D4E" w:rsidRDefault="00015069" w:rsidP="00257F92">
      <w:pPr>
        <w:pStyle w:val="List-A"/>
        <w:ind w:left="1080"/>
        <w:rPr>
          <w:rFonts w:asciiTheme="minorHAnsi" w:hAnsiTheme="minorHAnsi" w:cstheme="minorHAnsi"/>
          <w:sz w:val="24"/>
          <w:szCs w:val="24"/>
        </w:rPr>
      </w:pPr>
      <w:r w:rsidRPr="00094D4E">
        <w:rPr>
          <w:rFonts w:asciiTheme="minorHAnsi" w:hAnsiTheme="minorHAnsi" w:cstheme="minorHAnsi"/>
          <w:sz w:val="24"/>
          <w:szCs w:val="24"/>
        </w:rPr>
        <w:t>Mandatory Specifications and Scored Technical Specifications</w:t>
      </w:r>
    </w:p>
    <w:p w14:paraId="15F229B9" w14:textId="29610BB8" w:rsidR="00015069" w:rsidRPr="00094D4E" w:rsidRDefault="005D1437" w:rsidP="00DD0820">
      <w:pPr>
        <w:pStyle w:val="Normal2"/>
        <w:ind w:left="720"/>
        <w:rPr>
          <w:rFonts w:asciiTheme="minorHAnsi" w:hAnsiTheme="minorHAnsi" w:cstheme="minorHAnsi"/>
          <w:sz w:val="24"/>
          <w:szCs w:val="24"/>
        </w:rPr>
      </w:pPr>
      <w:r>
        <w:rPr>
          <w:rFonts w:asciiTheme="minorHAnsi" w:hAnsiTheme="minorHAnsi" w:cstheme="minorHAnsi"/>
          <w:sz w:val="24"/>
          <w:szCs w:val="24"/>
        </w:rPr>
        <w:t xml:space="preserve">The </w:t>
      </w:r>
      <w:r w:rsidR="00015069" w:rsidRPr="00094D4E">
        <w:rPr>
          <w:rFonts w:asciiTheme="minorHAnsi" w:hAnsiTheme="minorHAnsi" w:cstheme="minorHAnsi"/>
          <w:sz w:val="24"/>
          <w:szCs w:val="24"/>
        </w:rPr>
        <w:t xml:space="preserve">Respondent shall answer whether it will comply with each specification </w:t>
      </w:r>
      <w:r w:rsidR="00015069" w:rsidRPr="00E703EC">
        <w:rPr>
          <w:rFonts w:asciiTheme="minorHAnsi" w:hAnsiTheme="minorHAnsi" w:cstheme="minorHAnsi"/>
          <w:sz w:val="24"/>
          <w:szCs w:val="24"/>
        </w:rPr>
        <w:t xml:space="preserve">in Section 4 of </w:t>
      </w:r>
      <w:r w:rsidR="00015069" w:rsidRPr="00094D4E">
        <w:rPr>
          <w:rFonts w:asciiTheme="minorHAnsi" w:hAnsiTheme="minorHAnsi" w:cstheme="minorHAnsi"/>
          <w:sz w:val="24"/>
          <w:szCs w:val="24"/>
        </w:rPr>
        <w:t>the RFP. Where the context requires more than a yes or no answer or the specific specification so indicates, Respondent shall explain how it will comply with the specification. Merely repeating the Section 4 specifications may be considered non-</w:t>
      </w:r>
      <w:r w:rsidR="00015069" w:rsidRPr="00094D4E">
        <w:rPr>
          <w:rFonts w:asciiTheme="minorHAnsi" w:hAnsiTheme="minorHAnsi" w:cstheme="minorHAnsi"/>
          <w:sz w:val="24"/>
          <w:szCs w:val="24"/>
        </w:rPr>
        <w:lastRenderedPageBreak/>
        <w:t>responsive and result in the rejection of the Proposal. Proposals must identify any deviations from the specifications of the RFP or specifications the Respondent cannot satisfy. If the Respondent deviates from or cannot satisfy the specifications of this section, IJB may reject the Proposal.</w:t>
      </w:r>
    </w:p>
    <w:p w14:paraId="06374C24" w14:textId="6670134D" w:rsidR="00015069" w:rsidRPr="00094D4E" w:rsidRDefault="009F2A9C" w:rsidP="00DD0820">
      <w:pPr>
        <w:pStyle w:val="Heading3"/>
        <w:numPr>
          <w:ilvl w:val="2"/>
          <w:numId w:val="0"/>
        </w:numPr>
        <w:spacing w:before="200" w:after="0" w:line="259" w:lineRule="auto"/>
        <w:ind w:left="720" w:hanging="720"/>
        <w:jc w:val="both"/>
        <w:rPr>
          <w:rFonts w:cstheme="minorHAnsi"/>
          <w:sz w:val="24"/>
          <w:szCs w:val="24"/>
        </w:rPr>
      </w:pPr>
      <w:r w:rsidRPr="00094D4E">
        <w:rPr>
          <w:rFonts w:cstheme="minorHAnsi"/>
          <w:sz w:val="24"/>
          <w:szCs w:val="24"/>
        </w:rPr>
        <w:t>3.</w:t>
      </w:r>
      <w:r w:rsidR="00C9726D">
        <w:rPr>
          <w:rFonts w:cstheme="minorHAnsi"/>
          <w:sz w:val="24"/>
          <w:szCs w:val="24"/>
        </w:rPr>
        <w:t>2.4</w:t>
      </w:r>
      <w:r w:rsidRPr="00094D4E">
        <w:rPr>
          <w:rFonts w:cstheme="minorHAnsi"/>
          <w:sz w:val="24"/>
          <w:szCs w:val="24"/>
        </w:rPr>
        <w:tab/>
      </w:r>
      <w:r w:rsidR="00015069" w:rsidRPr="00094D4E">
        <w:rPr>
          <w:rFonts w:cstheme="minorHAnsi"/>
          <w:sz w:val="24"/>
          <w:szCs w:val="24"/>
        </w:rPr>
        <w:t>Vendor Background Information</w:t>
      </w:r>
    </w:p>
    <w:p w14:paraId="1270C1D2" w14:textId="3DEB92E3" w:rsidR="00015069" w:rsidRPr="00094D4E" w:rsidRDefault="005D1437" w:rsidP="00DD0820">
      <w:pPr>
        <w:pStyle w:val="Normal2"/>
        <w:ind w:firstLine="144"/>
        <w:rPr>
          <w:rFonts w:asciiTheme="minorHAnsi" w:hAnsiTheme="minorHAnsi" w:cstheme="minorHAnsi"/>
          <w:sz w:val="24"/>
          <w:szCs w:val="24"/>
        </w:rPr>
      </w:pPr>
      <w:r>
        <w:rPr>
          <w:rFonts w:asciiTheme="minorHAnsi" w:hAnsiTheme="minorHAnsi" w:cstheme="minorHAnsi"/>
          <w:sz w:val="24"/>
          <w:szCs w:val="24"/>
        </w:rPr>
        <w:t xml:space="preserve">The </w:t>
      </w:r>
      <w:r w:rsidR="00015069" w:rsidRPr="00094D4E">
        <w:rPr>
          <w:rFonts w:asciiTheme="minorHAnsi" w:hAnsiTheme="minorHAnsi" w:cstheme="minorHAnsi"/>
          <w:sz w:val="24"/>
          <w:szCs w:val="24"/>
        </w:rPr>
        <w:t>Respondent shall provide the following general background information:</w:t>
      </w:r>
    </w:p>
    <w:p w14:paraId="0AC8465F" w14:textId="48BA7CDF" w:rsidR="00015069" w:rsidRPr="00094D4E" w:rsidRDefault="00015069" w:rsidP="00DD0820">
      <w:pPr>
        <w:pStyle w:val="List-A"/>
        <w:numPr>
          <w:ilvl w:val="0"/>
          <w:numId w:val="19"/>
        </w:numPr>
        <w:ind w:left="1080"/>
        <w:rPr>
          <w:rFonts w:asciiTheme="minorHAnsi" w:hAnsiTheme="minorHAnsi" w:cstheme="minorHAnsi"/>
          <w:sz w:val="24"/>
          <w:szCs w:val="24"/>
        </w:rPr>
      </w:pPr>
      <w:r w:rsidRPr="00094D4E">
        <w:rPr>
          <w:rFonts w:asciiTheme="minorHAnsi" w:hAnsiTheme="minorHAnsi" w:cstheme="minorHAnsi"/>
          <w:sz w:val="24"/>
          <w:szCs w:val="24"/>
        </w:rPr>
        <w:t>Name, address, telephone number, fax number and email address of the Respondent including all d/b/a’s or assumed names or other operating names of the Respondent and any local addresses and phone numbers.</w:t>
      </w:r>
    </w:p>
    <w:p w14:paraId="40405D04" w14:textId="77777777" w:rsidR="00015069" w:rsidRPr="00094D4E" w:rsidRDefault="00015069" w:rsidP="00DD0820">
      <w:pPr>
        <w:pStyle w:val="List-A"/>
        <w:ind w:left="1080"/>
        <w:rPr>
          <w:rFonts w:asciiTheme="minorHAnsi" w:hAnsiTheme="minorHAnsi" w:cstheme="minorHAnsi"/>
          <w:sz w:val="24"/>
          <w:szCs w:val="24"/>
        </w:rPr>
      </w:pPr>
      <w:r w:rsidRPr="00094D4E">
        <w:rPr>
          <w:rFonts w:asciiTheme="minorHAnsi" w:hAnsiTheme="minorHAnsi" w:cstheme="minorHAnsi"/>
          <w:sz w:val="24"/>
          <w:szCs w:val="24"/>
        </w:rPr>
        <w:t>Form of business entity, i.e., corporation, partnership, proprietorship, limited liability company</w:t>
      </w:r>
    </w:p>
    <w:p w14:paraId="003D2644" w14:textId="4F84705E" w:rsidR="00015069" w:rsidRPr="00094D4E" w:rsidRDefault="00015069" w:rsidP="00DD0820">
      <w:pPr>
        <w:pStyle w:val="List-A"/>
        <w:ind w:left="1080"/>
        <w:rPr>
          <w:rFonts w:asciiTheme="minorHAnsi" w:hAnsiTheme="minorHAnsi"/>
          <w:sz w:val="24"/>
          <w:szCs w:val="24"/>
        </w:rPr>
      </w:pPr>
      <w:r w:rsidRPr="08367362">
        <w:rPr>
          <w:rFonts w:asciiTheme="minorHAnsi" w:hAnsiTheme="minorHAnsi"/>
          <w:sz w:val="24"/>
          <w:szCs w:val="24"/>
        </w:rPr>
        <w:t xml:space="preserve">State of incorporation, state of formation, or state of </w:t>
      </w:r>
      <w:r w:rsidRPr="00220E08">
        <w:rPr>
          <w:rFonts w:asciiTheme="minorHAnsi" w:hAnsiTheme="minorHAnsi"/>
          <w:sz w:val="24"/>
          <w:szCs w:val="24"/>
        </w:rPr>
        <w:t>organization.</w:t>
      </w:r>
      <w:r w:rsidR="4BC63BA5" w:rsidRPr="00220E08">
        <w:rPr>
          <w:rFonts w:asciiTheme="minorHAnsi" w:hAnsiTheme="minorHAnsi"/>
          <w:sz w:val="24"/>
          <w:szCs w:val="24"/>
        </w:rPr>
        <w:t xml:space="preserve"> ￼</w:t>
      </w:r>
    </w:p>
    <w:p w14:paraId="44F1C0F1" w14:textId="77777777" w:rsidR="00015069" w:rsidRPr="00094D4E" w:rsidRDefault="00015069" w:rsidP="00DD0820">
      <w:pPr>
        <w:pStyle w:val="List-A"/>
        <w:ind w:left="1080"/>
        <w:rPr>
          <w:rFonts w:asciiTheme="minorHAnsi" w:hAnsiTheme="minorHAnsi" w:cstheme="minorHAnsi"/>
          <w:sz w:val="24"/>
          <w:szCs w:val="24"/>
        </w:rPr>
      </w:pPr>
      <w:r w:rsidRPr="00094D4E">
        <w:rPr>
          <w:rFonts w:asciiTheme="minorHAnsi" w:hAnsiTheme="minorHAnsi" w:cstheme="minorHAnsi"/>
          <w:sz w:val="24"/>
          <w:szCs w:val="24"/>
        </w:rPr>
        <w:t>The location(s) including address and telephone numbers of the offices and other facilities that relate to the Respondent’s performance under the terms of this RFP.</w:t>
      </w:r>
    </w:p>
    <w:p w14:paraId="0983A6E9" w14:textId="77777777" w:rsidR="00015069" w:rsidRPr="00094D4E" w:rsidRDefault="00015069" w:rsidP="00DD0820">
      <w:pPr>
        <w:pStyle w:val="List-A"/>
        <w:ind w:left="1080"/>
        <w:rPr>
          <w:rFonts w:asciiTheme="minorHAnsi" w:hAnsiTheme="minorHAnsi" w:cstheme="minorHAnsi"/>
          <w:sz w:val="24"/>
          <w:szCs w:val="24"/>
        </w:rPr>
      </w:pPr>
      <w:r w:rsidRPr="00094D4E">
        <w:rPr>
          <w:rFonts w:asciiTheme="minorHAnsi" w:hAnsiTheme="minorHAnsi" w:cstheme="minorHAnsi"/>
          <w:sz w:val="24"/>
          <w:szCs w:val="24"/>
        </w:rPr>
        <w:t>Number of employees.</w:t>
      </w:r>
    </w:p>
    <w:p w14:paraId="1AA6F3D7" w14:textId="77777777" w:rsidR="00015069" w:rsidRPr="00094D4E" w:rsidRDefault="00015069" w:rsidP="00DD0820">
      <w:pPr>
        <w:pStyle w:val="List-A"/>
        <w:ind w:left="1080"/>
        <w:rPr>
          <w:rFonts w:asciiTheme="minorHAnsi" w:hAnsiTheme="minorHAnsi" w:cstheme="minorHAnsi"/>
          <w:sz w:val="24"/>
          <w:szCs w:val="24"/>
        </w:rPr>
      </w:pPr>
      <w:r w:rsidRPr="00094D4E">
        <w:rPr>
          <w:rFonts w:asciiTheme="minorHAnsi" w:hAnsiTheme="minorHAnsi" w:cstheme="minorHAnsi"/>
          <w:sz w:val="24"/>
          <w:szCs w:val="24"/>
        </w:rPr>
        <w:t>Type of business.</w:t>
      </w:r>
    </w:p>
    <w:p w14:paraId="11E5459E" w14:textId="77777777" w:rsidR="00015069" w:rsidRPr="00094D4E" w:rsidRDefault="00015069" w:rsidP="00DD0820">
      <w:pPr>
        <w:pStyle w:val="List-A"/>
        <w:ind w:left="1080"/>
        <w:rPr>
          <w:rFonts w:asciiTheme="minorHAnsi" w:hAnsiTheme="minorHAnsi" w:cstheme="minorHAnsi"/>
          <w:sz w:val="24"/>
          <w:szCs w:val="24"/>
        </w:rPr>
      </w:pPr>
      <w:r w:rsidRPr="00094D4E">
        <w:rPr>
          <w:rFonts w:asciiTheme="minorHAnsi" w:hAnsiTheme="minorHAnsi" w:cstheme="minorHAnsi"/>
          <w:sz w:val="24"/>
          <w:szCs w:val="24"/>
        </w:rPr>
        <w:t>Name, address and telephone number of the Respondent’s representative to contact regarding all contractual and technical matters concerning the Proposal.</w:t>
      </w:r>
    </w:p>
    <w:p w14:paraId="23AC6EF4" w14:textId="77777777" w:rsidR="00015069" w:rsidRPr="00094D4E" w:rsidRDefault="00015069" w:rsidP="00DD0820">
      <w:pPr>
        <w:pStyle w:val="List-A"/>
        <w:ind w:left="1080"/>
        <w:rPr>
          <w:rFonts w:asciiTheme="minorHAnsi" w:hAnsiTheme="minorHAnsi" w:cstheme="minorHAnsi"/>
          <w:sz w:val="24"/>
          <w:szCs w:val="24"/>
        </w:rPr>
      </w:pPr>
      <w:r w:rsidRPr="00094D4E">
        <w:rPr>
          <w:rFonts w:asciiTheme="minorHAnsi" w:hAnsiTheme="minorHAnsi" w:cstheme="minorHAnsi"/>
          <w:sz w:val="24"/>
          <w:szCs w:val="24"/>
        </w:rPr>
        <w:t>Name, address and telephone number of the Respondent’s representative to contact regarding scheduling and other arrangements</w:t>
      </w:r>
    </w:p>
    <w:p w14:paraId="29295518" w14:textId="77777777" w:rsidR="00015069" w:rsidRPr="00094D4E" w:rsidRDefault="00015069" w:rsidP="00DD0820">
      <w:pPr>
        <w:pStyle w:val="List-A"/>
        <w:ind w:left="1080"/>
        <w:rPr>
          <w:rFonts w:asciiTheme="minorHAnsi" w:hAnsiTheme="minorHAnsi" w:cstheme="minorHAnsi"/>
          <w:sz w:val="24"/>
          <w:szCs w:val="24"/>
        </w:rPr>
      </w:pPr>
      <w:r w:rsidRPr="00094D4E">
        <w:rPr>
          <w:rFonts w:asciiTheme="minorHAnsi" w:hAnsiTheme="minorHAnsi" w:cstheme="minorHAnsi"/>
          <w:sz w:val="24"/>
          <w:szCs w:val="24"/>
        </w:rPr>
        <w:t>Name, contact information and qualifications of any subcontractors who will be involved with this project the Respondent proposes to use and the nature of the goods and/or services the subcontractor would provide.</w:t>
      </w:r>
    </w:p>
    <w:p w14:paraId="31B23404" w14:textId="73A5B07B" w:rsidR="00015069" w:rsidRPr="00094D4E" w:rsidRDefault="00015069" w:rsidP="00DD0820">
      <w:pPr>
        <w:pStyle w:val="List-A"/>
        <w:ind w:left="1080"/>
        <w:rPr>
          <w:rFonts w:asciiTheme="minorHAnsi" w:hAnsiTheme="minorHAnsi" w:cstheme="minorHAnsi"/>
          <w:sz w:val="24"/>
          <w:szCs w:val="24"/>
        </w:rPr>
      </w:pPr>
      <w:r w:rsidRPr="00094D4E">
        <w:rPr>
          <w:rFonts w:asciiTheme="minorHAnsi" w:hAnsiTheme="minorHAnsi" w:cstheme="minorHAnsi"/>
          <w:sz w:val="24"/>
          <w:szCs w:val="24"/>
        </w:rPr>
        <w:t>Respondent’s accounting firm</w:t>
      </w:r>
      <w:r w:rsidR="00BD1151">
        <w:rPr>
          <w:rFonts w:asciiTheme="minorHAnsi" w:hAnsiTheme="minorHAnsi" w:cstheme="minorHAnsi"/>
          <w:sz w:val="24"/>
          <w:szCs w:val="24"/>
        </w:rPr>
        <w:t>.</w:t>
      </w:r>
    </w:p>
    <w:p w14:paraId="1C823D12" w14:textId="77777777" w:rsidR="00015069" w:rsidRPr="00094D4E" w:rsidRDefault="00015069" w:rsidP="00DD0820">
      <w:pPr>
        <w:pStyle w:val="List-A"/>
        <w:ind w:left="1080"/>
        <w:rPr>
          <w:rFonts w:asciiTheme="minorHAnsi" w:hAnsiTheme="minorHAnsi" w:cstheme="minorHAnsi"/>
          <w:sz w:val="24"/>
          <w:szCs w:val="24"/>
        </w:rPr>
      </w:pPr>
      <w:r w:rsidRPr="00094D4E">
        <w:rPr>
          <w:rFonts w:asciiTheme="minorHAnsi" w:hAnsiTheme="minorHAnsi" w:cstheme="minorHAnsi"/>
          <w:sz w:val="24"/>
          <w:szCs w:val="24"/>
        </w:rPr>
        <w:t>The successful Respondent will be required to register to do business in Iowa before payments can be made.</w:t>
      </w:r>
    </w:p>
    <w:p w14:paraId="4B6D972E" w14:textId="77777777" w:rsidR="00015069" w:rsidRPr="00094D4E" w:rsidRDefault="00015069" w:rsidP="00DD0820">
      <w:pPr>
        <w:pStyle w:val="Normal2"/>
        <w:ind w:left="720"/>
        <w:rPr>
          <w:rFonts w:asciiTheme="minorHAnsi" w:hAnsiTheme="minorHAnsi" w:cstheme="minorHAnsi"/>
          <w:sz w:val="24"/>
          <w:szCs w:val="24"/>
        </w:rPr>
      </w:pPr>
      <w:r w:rsidRPr="00094D4E">
        <w:rPr>
          <w:rFonts w:asciiTheme="minorHAnsi" w:hAnsiTheme="minorHAnsi" w:cstheme="minorHAnsi"/>
          <w:sz w:val="24"/>
          <w:szCs w:val="24"/>
        </w:rPr>
        <w:t xml:space="preserve">For vendor registration documents, go to: </w:t>
      </w:r>
      <w:hyperlink r:id="rId17" w:history="1">
        <w:r w:rsidRPr="00094D4E">
          <w:rPr>
            <w:rStyle w:val="Hyperlink"/>
            <w:rFonts w:asciiTheme="minorHAnsi" w:hAnsiTheme="minorHAnsi" w:cstheme="minorHAnsi"/>
            <w:sz w:val="24"/>
            <w:szCs w:val="24"/>
          </w:rPr>
          <w:t>https://das.iowa.gov/procurement/vendors/how-do-business</w:t>
        </w:r>
      </w:hyperlink>
    </w:p>
    <w:p w14:paraId="464DB007" w14:textId="4FDFFE10" w:rsidR="00015069" w:rsidRPr="00094D4E" w:rsidRDefault="00C9726D" w:rsidP="00DD0820">
      <w:pPr>
        <w:pStyle w:val="Heading3"/>
        <w:numPr>
          <w:ilvl w:val="2"/>
          <w:numId w:val="0"/>
        </w:numPr>
        <w:spacing w:before="200" w:after="0" w:line="259" w:lineRule="auto"/>
        <w:ind w:left="720" w:hanging="720"/>
        <w:jc w:val="both"/>
        <w:rPr>
          <w:rFonts w:cstheme="minorHAnsi"/>
          <w:sz w:val="24"/>
          <w:szCs w:val="24"/>
        </w:rPr>
      </w:pPr>
      <w:r>
        <w:rPr>
          <w:rFonts w:cstheme="minorHAnsi"/>
          <w:sz w:val="24"/>
          <w:szCs w:val="24"/>
        </w:rPr>
        <w:t>3.2.5</w:t>
      </w:r>
      <w:r>
        <w:rPr>
          <w:rFonts w:cstheme="minorHAnsi"/>
          <w:sz w:val="24"/>
          <w:szCs w:val="24"/>
        </w:rPr>
        <w:tab/>
      </w:r>
      <w:r w:rsidR="00015069" w:rsidRPr="00094D4E">
        <w:rPr>
          <w:rFonts w:cstheme="minorHAnsi"/>
          <w:sz w:val="24"/>
          <w:szCs w:val="24"/>
        </w:rPr>
        <w:t>Experience</w:t>
      </w:r>
    </w:p>
    <w:p w14:paraId="2D66E119" w14:textId="77777777" w:rsidR="00015069" w:rsidRPr="00094D4E" w:rsidRDefault="00015069" w:rsidP="00DD0820">
      <w:pPr>
        <w:pStyle w:val="Normal2"/>
        <w:ind w:left="720"/>
        <w:rPr>
          <w:rFonts w:asciiTheme="minorHAnsi" w:hAnsiTheme="minorHAnsi" w:cstheme="minorHAnsi"/>
          <w:sz w:val="24"/>
          <w:szCs w:val="24"/>
        </w:rPr>
      </w:pPr>
      <w:r w:rsidRPr="00094D4E">
        <w:rPr>
          <w:rFonts w:asciiTheme="minorHAnsi" w:hAnsiTheme="minorHAnsi" w:cstheme="minorHAnsi"/>
          <w:sz w:val="24"/>
          <w:szCs w:val="24"/>
        </w:rPr>
        <w:t>The Respondent must provide the following information regarding its experience:</w:t>
      </w:r>
    </w:p>
    <w:p w14:paraId="5ED64CC7" w14:textId="77777777" w:rsidR="00015069" w:rsidRPr="00094D4E" w:rsidRDefault="00015069" w:rsidP="00257F92">
      <w:pPr>
        <w:pStyle w:val="List-A"/>
        <w:numPr>
          <w:ilvl w:val="0"/>
          <w:numId w:val="15"/>
        </w:numPr>
        <w:ind w:left="1080"/>
        <w:rPr>
          <w:rFonts w:asciiTheme="minorHAnsi" w:hAnsiTheme="minorHAnsi" w:cstheme="minorHAnsi"/>
          <w:sz w:val="24"/>
          <w:szCs w:val="24"/>
        </w:rPr>
      </w:pPr>
      <w:r w:rsidRPr="00094D4E">
        <w:rPr>
          <w:rFonts w:asciiTheme="minorHAnsi" w:hAnsiTheme="minorHAnsi" w:cstheme="minorHAnsi"/>
          <w:sz w:val="24"/>
          <w:szCs w:val="24"/>
        </w:rPr>
        <w:t>Number of years in business.</w:t>
      </w:r>
    </w:p>
    <w:p w14:paraId="5E4C602F" w14:textId="77777777" w:rsidR="00015069" w:rsidRPr="00094D4E" w:rsidRDefault="00015069" w:rsidP="00257F92">
      <w:pPr>
        <w:pStyle w:val="List-A"/>
        <w:ind w:left="1080"/>
        <w:rPr>
          <w:rFonts w:asciiTheme="minorHAnsi" w:hAnsiTheme="minorHAnsi" w:cstheme="minorHAnsi"/>
          <w:sz w:val="24"/>
          <w:szCs w:val="24"/>
        </w:rPr>
      </w:pPr>
      <w:r w:rsidRPr="00094D4E">
        <w:rPr>
          <w:rFonts w:asciiTheme="minorHAnsi" w:hAnsiTheme="minorHAnsi" w:cstheme="minorHAnsi"/>
          <w:sz w:val="24"/>
          <w:szCs w:val="24"/>
        </w:rPr>
        <w:t>Number of years of experience with providing the types of goods and/or services sought by the RFP.</w:t>
      </w:r>
    </w:p>
    <w:p w14:paraId="3312C883" w14:textId="77777777" w:rsidR="00015069" w:rsidRPr="00094D4E" w:rsidRDefault="00015069" w:rsidP="00257F92">
      <w:pPr>
        <w:pStyle w:val="List-A"/>
        <w:ind w:left="1080"/>
        <w:rPr>
          <w:rFonts w:asciiTheme="minorHAnsi" w:hAnsiTheme="minorHAnsi" w:cstheme="minorHAnsi"/>
          <w:sz w:val="24"/>
          <w:szCs w:val="24"/>
        </w:rPr>
      </w:pPr>
      <w:r w:rsidRPr="00094D4E">
        <w:rPr>
          <w:rFonts w:asciiTheme="minorHAnsi" w:hAnsiTheme="minorHAnsi" w:cstheme="minorHAnsi"/>
          <w:sz w:val="24"/>
          <w:szCs w:val="24"/>
        </w:rPr>
        <w:t>The level of technical experience in providing the types of goods and/or services sought by the RFP.</w:t>
      </w:r>
    </w:p>
    <w:p w14:paraId="72A31078" w14:textId="22330557" w:rsidR="00015069" w:rsidRPr="00094D4E" w:rsidRDefault="00015069" w:rsidP="00257F92">
      <w:pPr>
        <w:pStyle w:val="List-A"/>
        <w:ind w:left="1080"/>
        <w:rPr>
          <w:rFonts w:asciiTheme="minorHAnsi" w:hAnsiTheme="minorHAnsi"/>
          <w:sz w:val="24"/>
          <w:szCs w:val="24"/>
        </w:rPr>
      </w:pPr>
      <w:r w:rsidRPr="08367362">
        <w:rPr>
          <w:rFonts w:asciiTheme="minorHAnsi" w:hAnsiTheme="minorHAnsi"/>
          <w:sz w:val="24"/>
          <w:szCs w:val="24"/>
        </w:rPr>
        <w:t xml:space="preserve">A list of all goods and/or services </w:t>
      </w:r>
      <w:r w:rsidR="0818F771" w:rsidRPr="08367362">
        <w:rPr>
          <w:rFonts w:asciiTheme="minorHAnsi" w:hAnsiTheme="minorHAnsi"/>
          <w:sz w:val="24"/>
          <w:szCs w:val="24"/>
        </w:rPr>
        <w:t>like</w:t>
      </w:r>
      <w:r w:rsidRPr="08367362">
        <w:rPr>
          <w:rFonts w:asciiTheme="minorHAnsi" w:hAnsiTheme="minorHAnsi"/>
          <w:sz w:val="24"/>
          <w:szCs w:val="24"/>
        </w:rPr>
        <w:t xml:space="preserve"> those sought by this RFP that the Respondent has provided to other businesses or governmental entities.</w:t>
      </w:r>
    </w:p>
    <w:p w14:paraId="74BBC559" w14:textId="724277FB" w:rsidR="00015069" w:rsidRPr="00094D4E" w:rsidRDefault="00015069" w:rsidP="00257F92">
      <w:pPr>
        <w:pStyle w:val="List-A"/>
        <w:ind w:left="1080"/>
        <w:rPr>
          <w:rFonts w:asciiTheme="minorHAnsi" w:hAnsiTheme="minorHAnsi"/>
          <w:sz w:val="24"/>
          <w:szCs w:val="24"/>
        </w:rPr>
      </w:pPr>
      <w:r w:rsidRPr="08367362">
        <w:rPr>
          <w:rFonts w:asciiTheme="minorHAnsi" w:hAnsiTheme="minorHAnsi"/>
          <w:sz w:val="24"/>
          <w:szCs w:val="24"/>
        </w:rPr>
        <w:lastRenderedPageBreak/>
        <w:t xml:space="preserve">Letters of reference from three (3) previous customers or clients knowledgeable of the Respondent’s performance in providing goods and/or services </w:t>
      </w:r>
      <w:r w:rsidR="5F6D0BAB" w:rsidRPr="08367362">
        <w:rPr>
          <w:rFonts w:asciiTheme="minorHAnsi" w:hAnsiTheme="minorHAnsi"/>
          <w:sz w:val="24"/>
          <w:szCs w:val="24"/>
        </w:rPr>
        <w:t>like</w:t>
      </w:r>
      <w:r w:rsidRPr="08367362">
        <w:rPr>
          <w:rFonts w:asciiTheme="minorHAnsi" w:hAnsiTheme="minorHAnsi"/>
          <w:sz w:val="24"/>
          <w:szCs w:val="24"/>
        </w:rPr>
        <w:t xml:space="preserve"> the goods and/or services described in this RFP and a contact person and telephone number for each reference.</w:t>
      </w:r>
    </w:p>
    <w:p w14:paraId="628EEDFA" w14:textId="5CE2B506" w:rsidR="00015069" w:rsidRPr="00094D4E" w:rsidRDefault="00015069" w:rsidP="00257F92">
      <w:pPr>
        <w:pStyle w:val="List-A"/>
        <w:ind w:left="1080"/>
        <w:rPr>
          <w:rFonts w:asciiTheme="minorHAnsi" w:hAnsiTheme="minorHAnsi" w:cstheme="minorHAnsi"/>
          <w:sz w:val="24"/>
          <w:szCs w:val="24"/>
        </w:rPr>
      </w:pPr>
      <w:r w:rsidRPr="00094D4E">
        <w:rPr>
          <w:rFonts w:asciiTheme="minorHAnsi" w:hAnsiTheme="minorHAnsi" w:cstheme="minorHAnsi"/>
          <w:sz w:val="24"/>
          <w:szCs w:val="24"/>
        </w:rPr>
        <w:t>Personnel</w:t>
      </w:r>
      <w:r w:rsidR="00466E79">
        <w:rPr>
          <w:rFonts w:asciiTheme="minorHAnsi" w:hAnsiTheme="minorHAnsi" w:cstheme="minorHAnsi"/>
          <w:sz w:val="24"/>
          <w:szCs w:val="24"/>
        </w:rPr>
        <w:t>.</w:t>
      </w:r>
      <w:r w:rsidRPr="00094D4E">
        <w:rPr>
          <w:rFonts w:asciiTheme="minorHAnsi" w:hAnsiTheme="minorHAnsi" w:cstheme="minorHAnsi"/>
          <w:sz w:val="24"/>
          <w:szCs w:val="24"/>
        </w:rPr>
        <w:t xml:space="preserve"> </w:t>
      </w:r>
    </w:p>
    <w:p w14:paraId="204C7966" w14:textId="77777777" w:rsidR="00015069" w:rsidRPr="00094D4E" w:rsidRDefault="00015069" w:rsidP="00DD0820">
      <w:pPr>
        <w:pStyle w:val="Normal2"/>
        <w:ind w:left="720"/>
        <w:rPr>
          <w:rFonts w:asciiTheme="minorHAnsi" w:hAnsiTheme="minorHAnsi" w:cstheme="minorHAnsi"/>
          <w:sz w:val="24"/>
          <w:szCs w:val="24"/>
        </w:rPr>
      </w:pPr>
      <w:r w:rsidRPr="00094D4E">
        <w:rPr>
          <w:rFonts w:asciiTheme="minorHAnsi" w:hAnsiTheme="minorHAnsi" w:cstheme="minorHAnsi"/>
          <w:sz w:val="24"/>
          <w:szCs w:val="24"/>
        </w:rPr>
        <w:t>The Respondent must provide resumes for all key personnel who will be involved in providing the goods and/or services contemplated by this RFP. The following information must be included in the resumes:</w:t>
      </w:r>
    </w:p>
    <w:p w14:paraId="30D9EEE9" w14:textId="00479900" w:rsidR="00015069" w:rsidRPr="00094D4E" w:rsidRDefault="00015069" w:rsidP="00257F92">
      <w:pPr>
        <w:pStyle w:val="List-A"/>
        <w:numPr>
          <w:ilvl w:val="0"/>
          <w:numId w:val="16"/>
        </w:numPr>
        <w:ind w:left="1080"/>
        <w:rPr>
          <w:rFonts w:asciiTheme="minorHAnsi" w:hAnsiTheme="minorHAnsi" w:cstheme="minorHAnsi"/>
          <w:sz w:val="24"/>
          <w:szCs w:val="24"/>
        </w:rPr>
      </w:pPr>
      <w:r w:rsidRPr="00094D4E">
        <w:rPr>
          <w:rFonts w:asciiTheme="minorHAnsi" w:hAnsiTheme="minorHAnsi" w:cstheme="minorHAnsi"/>
          <w:sz w:val="24"/>
          <w:szCs w:val="24"/>
        </w:rPr>
        <w:t>Full name</w:t>
      </w:r>
      <w:r w:rsidR="00466E79">
        <w:rPr>
          <w:rFonts w:asciiTheme="minorHAnsi" w:hAnsiTheme="minorHAnsi" w:cstheme="minorHAnsi"/>
          <w:sz w:val="24"/>
          <w:szCs w:val="24"/>
        </w:rPr>
        <w:t>.</w:t>
      </w:r>
    </w:p>
    <w:p w14:paraId="33AF249B" w14:textId="55C5451A" w:rsidR="00015069" w:rsidRPr="00094D4E" w:rsidRDefault="00015069" w:rsidP="00257F92">
      <w:pPr>
        <w:pStyle w:val="List-A"/>
        <w:ind w:left="1080"/>
        <w:rPr>
          <w:rFonts w:asciiTheme="minorHAnsi" w:hAnsiTheme="minorHAnsi" w:cstheme="minorHAnsi"/>
          <w:sz w:val="24"/>
          <w:szCs w:val="24"/>
        </w:rPr>
      </w:pPr>
      <w:r w:rsidRPr="00094D4E">
        <w:rPr>
          <w:rFonts w:asciiTheme="minorHAnsi" w:hAnsiTheme="minorHAnsi" w:cstheme="minorHAnsi"/>
          <w:sz w:val="24"/>
          <w:szCs w:val="24"/>
        </w:rPr>
        <w:t>Education</w:t>
      </w:r>
      <w:r w:rsidR="00466E79">
        <w:rPr>
          <w:rFonts w:asciiTheme="minorHAnsi" w:hAnsiTheme="minorHAnsi" w:cstheme="minorHAnsi"/>
          <w:sz w:val="24"/>
          <w:szCs w:val="24"/>
        </w:rPr>
        <w:t>.</w:t>
      </w:r>
    </w:p>
    <w:p w14:paraId="611C1E7B" w14:textId="0BF8E7D1" w:rsidR="00015069" w:rsidRPr="00094D4E" w:rsidRDefault="00015069" w:rsidP="00257F92">
      <w:pPr>
        <w:pStyle w:val="List-A"/>
        <w:ind w:left="1080"/>
        <w:rPr>
          <w:rFonts w:asciiTheme="minorHAnsi" w:hAnsiTheme="minorHAnsi" w:cstheme="minorHAnsi"/>
          <w:sz w:val="24"/>
          <w:szCs w:val="24"/>
        </w:rPr>
      </w:pPr>
      <w:r w:rsidRPr="00094D4E">
        <w:rPr>
          <w:rFonts w:asciiTheme="minorHAnsi" w:hAnsiTheme="minorHAnsi" w:cstheme="minorHAnsi"/>
          <w:sz w:val="24"/>
          <w:szCs w:val="24"/>
        </w:rPr>
        <w:t>Years of experience and employment history particularly as it relates to the specifications of the RFP</w:t>
      </w:r>
      <w:r w:rsidR="00466E79">
        <w:rPr>
          <w:rFonts w:asciiTheme="minorHAnsi" w:hAnsiTheme="minorHAnsi" w:cstheme="minorHAnsi"/>
          <w:sz w:val="24"/>
          <w:szCs w:val="24"/>
        </w:rPr>
        <w:t>.</w:t>
      </w:r>
    </w:p>
    <w:p w14:paraId="0ECA3C2A" w14:textId="6F4F53E0" w:rsidR="00015069" w:rsidRPr="00094D4E" w:rsidRDefault="001677DA" w:rsidP="00DD0820">
      <w:pPr>
        <w:pStyle w:val="Heading3"/>
        <w:numPr>
          <w:ilvl w:val="2"/>
          <w:numId w:val="0"/>
        </w:numPr>
        <w:spacing w:before="200" w:after="0" w:line="259" w:lineRule="auto"/>
        <w:ind w:left="720" w:hanging="720"/>
        <w:jc w:val="both"/>
        <w:rPr>
          <w:rFonts w:cstheme="minorHAnsi"/>
          <w:sz w:val="24"/>
          <w:szCs w:val="24"/>
        </w:rPr>
      </w:pPr>
      <w:r>
        <w:rPr>
          <w:rFonts w:cstheme="minorHAnsi"/>
          <w:sz w:val="24"/>
          <w:szCs w:val="24"/>
        </w:rPr>
        <w:t>3.2.6</w:t>
      </w:r>
      <w:r>
        <w:rPr>
          <w:rFonts w:cstheme="minorHAnsi"/>
          <w:sz w:val="24"/>
          <w:szCs w:val="24"/>
        </w:rPr>
        <w:tab/>
      </w:r>
      <w:r w:rsidR="00015069" w:rsidRPr="00094D4E">
        <w:rPr>
          <w:rFonts w:cstheme="minorHAnsi"/>
          <w:sz w:val="24"/>
          <w:szCs w:val="24"/>
        </w:rPr>
        <w:t>Termination, Litigation, Debarment</w:t>
      </w:r>
    </w:p>
    <w:p w14:paraId="7F72C4D0" w14:textId="285CE9DA" w:rsidR="00015069" w:rsidRPr="00094D4E" w:rsidRDefault="00015069" w:rsidP="00DD0820">
      <w:pPr>
        <w:pStyle w:val="Normal2"/>
        <w:ind w:firstLine="144"/>
        <w:rPr>
          <w:rFonts w:asciiTheme="minorHAnsi" w:hAnsiTheme="minorHAnsi" w:cstheme="minorHAnsi"/>
          <w:sz w:val="24"/>
          <w:szCs w:val="24"/>
        </w:rPr>
      </w:pPr>
      <w:r w:rsidRPr="00094D4E">
        <w:rPr>
          <w:rFonts w:asciiTheme="minorHAnsi" w:hAnsiTheme="minorHAnsi" w:cstheme="minorHAnsi"/>
          <w:sz w:val="24"/>
          <w:szCs w:val="24"/>
        </w:rPr>
        <w:t>The Respondent must provide the following information for the past five (5) years:</w:t>
      </w:r>
    </w:p>
    <w:p w14:paraId="70F54A2F" w14:textId="4657AC10" w:rsidR="00015069" w:rsidRPr="00094D4E" w:rsidRDefault="00015069" w:rsidP="006611DC">
      <w:pPr>
        <w:pStyle w:val="List-A"/>
        <w:ind w:left="1080"/>
        <w:rPr>
          <w:rFonts w:asciiTheme="minorHAnsi" w:hAnsiTheme="minorHAnsi" w:cstheme="minorHAnsi"/>
          <w:sz w:val="24"/>
          <w:szCs w:val="24"/>
        </w:rPr>
      </w:pPr>
      <w:r w:rsidRPr="00094D4E">
        <w:rPr>
          <w:rFonts w:asciiTheme="minorHAnsi" w:hAnsiTheme="minorHAnsi" w:cstheme="minorHAnsi"/>
          <w:sz w:val="24"/>
          <w:szCs w:val="24"/>
        </w:rPr>
        <w:t xml:space="preserve">If the Respondent </w:t>
      </w:r>
      <w:r w:rsidR="008E7B4B" w:rsidRPr="00094D4E">
        <w:rPr>
          <w:rFonts w:asciiTheme="minorHAnsi" w:hAnsiTheme="minorHAnsi" w:cstheme="minorHAnsi"/>
          <w:sz w:val="24"/>
          <w:szCs w:val="24"/>
        </w:rPr>
        <w:t>has</w:t>
      </w:r>
      <w:r w:rsidRPr="00094D4E">
        <w:rPr>
          <w:rFonts w:asciiTheme="minorHAnsi" w:hAnsiTheme="minorHAnsi" w:cstheme="minorHAnsi"/>
          <w:sz w:val="24"/>
          <w:szCs w:val="24"/>
        </w:rPr>
        <w:t xml:space="preserve"> a contract for goods and/or services terminated for any reason, provide full details regarding the termination.</w:t>
      </w:r>
    </w:p>
    <w:p w14:paraId="0D2BD933" w14:textId="46D242D2" w:rsidR="00015069" w:rsidRPr="00094D4E" w:rsidRDefault="00015069" w:rsidP="006611DC">
      <w:pPr>
        <w:pStyle w:val="List-A"/>
        <w:ind w:left="1080"/>
        <w:rPr>
          <w:rFonts w:asciiTheme="minorHAnsi" w:hAnsiTheme="minorHAnsi"/>
          <w:sz w:val="24"/>
          <w:szCs w:val="24"/>
        </w:rPr>
      </w:pPr>
      <w:r w:rsidRPr="08367362">
        <w:rPr>
          <w:rFonts w:asciiTheme="minorHAnsi" w:hAnsiTheme="minorHAnsi"/>
          <w:sz w:val="24"/>
          <w:szCs w:val="24"/>
        </w:rPr>
        <w:t xml:space="preserve">Describe any damages or penalties assessed against or dispute resolution settlements entered by </w:t>
      </w:r>
      <w:r w:rsidR="00320B2D" w:rsidRPr="08367362">
        <w:rPr>
          <w:rFonts w:asciiTheme="minorHAnsi" w:hAnsiTheme="minorHAnsi"/>
          <w:sz w:val="24"/>
          <w:szCs w:val="24"/>
        </w:rPr>
        <w:t>the Respondent</w:t>
      </w:r>
      <w:r w:rsidRPr="08367362">
        <w:rPr>
          <w:rFonts w:asciiTheme="minorHAnsi" w:hAnsiTheme="minorHAnsi"/>
          <w:sz w:val="24"/>
          <w:szCs w:val="24"/>
        </w:rPr>
        <w:t xml:space="preserve"> under any existing or past contracts for goods and/or services. Provide full details regarding the circumstances, including the dollar amount of damages, penalties</w:t>
      </w:r>
      <w:r w:rsidR="18A228A8" w:rsidRPr="08367362">
        <w:rPr>
          <w:rFonts w:asciiTheme="minorHAnsi" w:hAnsiTheme="minorHAnsi"/>
          <w:sz w:val="24"/>
          <w:szCs w:val="24"/>
        </w:rPr>
        <w:t>,</w:t>
      </w:r>
      <w:r w:rsidRPr="08367362">
        <w:rPr>
          <w:rFonts w:asciiTheme="minorHAnsi" w:hAnsiTheme="minorHAnsi"/>
          <w:sz w:val="24"/>
          <w:szCs w:val="24"/>
        </w:rPr>
        <w:t xml:space="preserve"> and settlement payments.</w:t>
      </w:r>
    </w:p>
    <w:p w14:paraId="66383132" w14:textId="68D41323" w:rsidR="00015069" w:rsidRPr="00094D4E" w:rsidRDefault="00015069" w:rsidP="006611DC">
      <w:pPr>
        <w:pStyle w:val="List-A"/>
        <w:ind w:left="1080"/>
        <w:rPr>
          <w:rFonts w:asciiTheme="minorHAnsi" w:hAnsiTheme="minorHAnsi"/>
          <w:sz w:val="24"/>
          <w:szCs w:val="24"/>
        </w:rPr>
      </w:pPr>
      <w:r w:rsidRPr="08367362">
        <w:rPr>
          <w:rFonts w:asciiTheme="minorHAnsi" w:hAnsiTheme="minorHAnsi"/>
          <w:sz w:val="24"/>
          <w:szCs w:val="24"/>
        </w:rPr>
        <w:t>Describe any order, judgment</w:t>
      </w:r>
      <w:r w:rsidR="23F82887" w:rsidRPr="08367362">
        <w:rPr>
          <w:rFonts w:asciiTheme="minorHAnsi" w:hAnsiTheme="minorHAnsi"/>
          <w:sz w:val="24"/>
          <w:szCs w:val="24"/>
        </w:rPr>
        <w:t>,</w:t>
      </w:r>
      <w:r w:rsidRPr="08367362">
        <w:rPr>
          <w:rFonts w:asciiTheme="minorHAnsi" w:hAnsiTheme="minorHAnsi"/>
          <w:sz w:val="24"/>
          <w:szCs w:val="24"/>
        </w:rPr>
        <w:t xml:space="preserve"> or decree of any Federal or State authority barring, suspending or otherwise limiting the right of the Respondent to engage in any business, practice</w:t>
      </w:r>
      <w:r w:rsidR="69BD6F3B" w:rsidRPr="08367362">
        <w:rPr>
          <w:rFonts w:asciiTheme="minorHAnsi" w:hAnsiTheme="minorHAnsi"/>
          <w:sz w:val="24"/>
          <w:szCs w:val="24"/>
        </w:rPr>
        <w:t>,</w:t>
      </w:r>
      <w:r w:rsidRPr="08367362">
        <w:rPr>
          <w:rFonts w:asciiTheme="minorHAnsi" w:hAnsiTheme="minorHAnsi"/>
          <w:sz w:val="24"/>
          <w:szCs w:val="24"/>
        </w:rPr>
        <w:t xml:space="preserve"> or activity.</w:t>
      </w:r>
    </w:p>
    <w:p w14:paraId="14C449CC" w14:textId="77777777" w:rsidR="00015069" w:rsidRPr="00094D4E" w:rsidRDefault="00015069" w:rsidP="006611DC">
      <w:pPr>
        <w:pStyle w:val="List-A"/>
        <w:ind w:left="1080"/>
        <w:rPr>
          <w:rFonts w:asciiTheme="minorHAnsi" w:hAnsiTheme="minorHAnsi" w:cstheme="minorHAnsi"/>
          <w:sz w:val="24"/>
          <w:szCs w:val="24"/>
        </w:rPr>
      </w:pPr>
      <w:r w:rsidRPr="00094D4E">
        <w:rPr>
          <w:rFonts w:asciiTheme="minorHAnsi" w:hAnsiTheme="minorHAnsi" w:cstheme="minorHAnsi"/>
          <w:sz w:val="24"/>
          <w:szCs w:val="24"/>
        </w:rPr>
        <w:t>A list and summary of all litigation or threatened litigation, administrative or regulatory proceedings, or similar matters to which the Respondent or its officers have been a party.</w:t>
      </w:r>
    </w:p>
    <w:p w14:paraId="494FC989" w14:textId="77777777" w:rsidR="00015069" w:rsidRPr="00094D4E" w:rsidRDefault="00015069" w:rsidP="006611DC">
      <w:pPr>
        <w:pStyle w:val="List-A"/>
        <w:ind w:left="1080"/>
        <w:rPr>
          <w:rFonts w:asciiTheme="minorHAnsi" w:hAnsiTheme="minorHAnsi" w:cstheme="minorHAnsi"/>
          <w:sz w:val="24"/>
          <w:szCs w:val="24"/>
        </w:rPr>
      </w:pPr>
      <w:r w:rsidRPr="00094D4E">
        <w:rPr>
          <w:rFonts w:asciiTheme="minorHAnsi" w:hAnsiTheme="minorHAnsi" w:cstheme="minorHAnsi"/>
          <w:sz w:val="24"/>
          <w:szCs w:val="24"/>
        </w:rPr>
        <w:t>Any irregularities discovered in any of the accounts maintained by the Respondent on behalf of others. Describe the circumstances and disposition of the irregularities.</w:t>
      </w:r>
    </w:p>
    <w:p w14:paraId="14F36FFA" w14:textId="77777777" w:rsidR="00015069" w:rsidRPr="00094D4E" w:rsidRDefault="00015069" w:rsidP="00DD0820">
      <w:pPr>
        <w:pStyle w:val="Normal2"/>
        <w:ind w:left="720"/>
        <w:rPr>
          <w:rFonts w:asciiTheme="minorHAnsi" w:hAnsiTheme="minorHAnsi" w:cstheme="minorHAnsi"/>
          <w:sz w:val="24"/>
          <w:szCs w:val="24"/>
        </w:rPr>
      </w:pPr>
      <w:r w:rsidRPr="00094D4E">
        <w:rPr>
          <w:rFonts w:asciiTheme="minorHAnsi" w:hAnsiTheme="minorHAnsi" w:cstheme="minorHAnsi"/>
          <w:sz w:val="24"/>
          <w:szCs w:val="24"/>
        </w:rPr>
        <w:t>Failure to disclose these matters may result in rejection of the Proposal or termination of any subsequent Contract. The above disclosures are a continuing requirement of the Respondent. Respondent shall provide written notification to IJB of any such matter commencing or occurring after submission of a Proposal, and with respect to the successful Respondent, following execution of the Contract.</w:t>
      </w:r>
    </w:p>
    <w:p w14:paraId="5A1B902D" w14:textId="65C4F536" w:rsidR="00015069" w:rsidRPr="00094D4E" w:rsidRDefault="001677DA" w:rsidP="00DD0820">
      <w:pPr>
        <w:pStyle w:val="Heading3"/>
        <w:numPr>
          <w:ilvl w:val="2"/>
          <w:numId w:val="0"/>
        </w:numPr>
        <w:spacing w:before="200" w:after="0" w:line="259" w:lineRule="auto"/>
        <w:ind w:left="720" w:hanging="720"/>
        <w:jc w:val="both"/>
        <w:rPr>
          <w:rFonts w:cstheme="minorHAnsi"/>
          <w:sz w:val="24"/>
          <w:szCs w:val="24"/>
        </w:rPr>
      </w:pPr>
      <w:r>
        <w:rPr>
          <w:rFonts w:cstheme="minorHAnsi"/>
          <w:sz w:val="24"/>
          <w:szCs w:val="24"/>
        </w:rPr>
        <w:t>3.2.7</w:t>
      </w:r>
      <w:r>
        <w:rPr>
          <w:rFonts w:cstheme="minorHAnsi"/>
          <w:sz w:val="24"/>
          <w:szCs w:val="24"/>
        </w:rPr>
        <w:tab/>
      </w:r>
      <w:r w:rsidR="00015069" w:rsidRPr="00094D4E">
        <w:rPr>
          <w:rFonts w:cstheme="minorHAnsi"/>
          <w:sz w:val="24"/>
          <w:szCs w:val="24"/>
        </w:rPr>
        <w:t>Criminal History and Background Investigation</w:t>
      </w:r>
    </w:p>
    <w:p w14:paraId="6E76FDB0" w14:textId="31235F2B" w:rsidR="00015069" w:rsidRPr="00094D4E" w:rsidRDefault="00015069" w:rsidP="00DD0820">
      <w:pPr>
        <w:pStyle w:val="Normal2"/>
        <w:ind w:left="720"/>
        <w:rPr>
          <w:rFonts w:asciiTheme="minorHAnsi" w:hAnsiTheme="minorHAnsi" w:cstheme="minorHAnsi"/>
          <w:sz w:val="24"/>
          <w:szCs w:val="24"/>
        </w:rPr>
      </w:pPr>
      <w:r w:rsidRPr="00094D4E">
        <w:rPr>
          <w:rFonts w:asciiTheme="minorHAnsi" w:hAnsiTheme="minorHAnsi" w:cstheme="minorHAnsi"/>
          <w:sz w:val="24"/>
          <w:szCs w:val="24"/>
        </w:rPr>
        <w:t xml:space="preserve">The Respondent hereby explicitly authorizes IJB to conduct criminal history and/or other background investigation(s) of the Respondent, its officers, directors, shareholders, </w:t>
      </w:r>
      <w:r w:rsidRPr="00094D4E">
        <w:rPr>
          <w:rFonts w:asciiTheme="minorHAnsi" w:hAnsiTheme="minorHAnsi" w:cstheme="minorHAnsi"/>
          <w:sz w:val="24"/>
          <w:szCs w:val="24"/>
        </w:rPr>
        <w:lastRenderedPageBreak/>
        <w:t>partners, and supervisory personnel who will be involved in the performance of the Contract.</w:t>
      </w:r>
    </w:p>
    <w:p w14:paraId="65EF45FE" w14:textId="5F7B86CD" w:rsidR="00015069" w:rsidRPr="00094D4E" w:rsidRDefault="001E1340" w:rsidP="00DD0820">
      <w:pPr>
        <w:pStyle w:val="Heading3"/>
        <w:numPr>
          <w:ilvl w:val="2"/>
          <w:numId w:val="0"/>
        </w:numPr>
        <w:spacing w:before="200" w:after="0" w:line="259" w:lineRule="auto"/>
        <w:ind w:left="720" w:hanging="720"/>
        <w:jc w:val="both"/>
        <w:rPr>
          <w:rFonts w:cstheme="minorHAnsi"/>
          <w:sz w:val="24"/>
          <w:szCs w:val="24"/>
        </w:rPr>
      </w:pPr>
      <w:r>
        <w:rPr>
          <w:rFonts w:cstheme="minorHAnsi"/>
          <w:sz w:val="24"/>
          <w:szCs w:val="24"/>
        </w:rPr>
        <w:t>3.2.8</w:t>
      </w:r>
      <w:r>
        <w:rPr>
          <w:rFonts w:cstheme="minorHAnsi"/>
          <w:sz w:val="24"/>
          <w:szCs w:val="24"/>
        </w:rPr>
        <w:tab/>
      </w:r>
      <w:r w:rsidR="00015069" w:rsidRPr="00094D4E">
        <w:rPr>
          <w:rFonts w:cstheme="minorHAnsi"/>
          <w:sz w:val="24"/>
          <w:szCs w:val="24"/>
        </w:rPr>
        <w:t>Acceptance of Terms and Conditions</w:t>
      </w:r>
    </w:p>
    <w:p w14:paraId="275D0142" w14:textId="367CB702" w:rsidR="00015069" w:rsidRPr="00094D4E" w:rsidRDefault="00015069" w:rsidP="00DD0820">
      <w:pPr>
        <w:pStyle w:val="Normal2"/>
        <w:ind w:left="720"/>
        <w:rPr>
          <w:rFonts w:asciiTheme="minorHAnsi" w:hAnsiTheme="minorHAnsi" w:cstheme="minorHAnsi"/>
          <w:sz w:val="24"/>
          <w:szCs w:val="24"/>
        </w:rPr>
      </w:pPr>
      <w:r w:rsidRPr="00094D4E">
        <w:rPr>
          <w:rFonts w:asciiTheme="minorHAnsi" w:hAnsiTheme="minorHAnsi" w:cstheme="minorHAnsi"/>
          <w:sz w:val="24"/>
          <w:szCs w:val="24"/>
        </w:rPr>
        <w:t xml:space="preserve">By submitting a Proposal, Respondent acknowledges its acceptance of the terms and conditions of the </w:t>
      </w:r>
      <w:r w:rsidR="008E7B4B" w:rsidRPr="00094D4E">
        <w:rPr>
          <w:rFonts w:asciiTheme="minorHAnsi" w:hAnsiTheme="minorHAnsi" w:cstheme="minorHAnsi"/>
          <w:sz w:val="24"/>
          <w:szCs w:val="24"/>
        </w:rPr>
        <w:t>RFP,</w:t>
      </w:r>
      <w:r w:rsidRPr="00094D4E">
        <w:rPr>
          <w:rFonts w:asciiTheme="minorHAnsi" w:hAnsiTheme="minorHAnsi" w:cstheme="minorHAnsi"/>
          <w:sz w:val="24"/>
          <w:szCs w:val="24"/>
        </w:rPr>
        <w:t xml:space="preserve"> and the General Terms and Conditions linked on the RFP cover sheet without change except as otherwise expressly stated in its Proposal. If the Respondent takes exception to a provision, it must: </w:t>
      </w:r>
    </w:p>
    <w:p w14:paraId="36060E9A" w14:textId="55E0E5F8" w:rsidR="00015069" w:rsidRPr="00094D4E" w:rsidRDefault="00B965B1" w:rsidP="00DE51E9">
      <w:pPr>
        <w:pStyle w:val="List-A"/>
        <w:numPr>
          <w:ilvl w:val="0"/>
          <w:numId w:val="18"/>
        </w:numPr>
        <w:ind w:left="1080"/>
        <w:rPr>
          <w:rFonts w:asciiTheme="minorHAnsi" w:hAnsiTheme="minorHAnsi" w:cstheme="minorHAnsi"/>
          <w:sz w:val="24"/>
          <w:szCs w:val="24"/>
        </w:rPr>
      </w:pPr>
      <w:r>
        <w:rPr>
          <w:rFonts w:asciiTheme="minorHAnsi" w:hAnsiTheme="minorHAnsi" w:cstheme="minorHAnsi"/>
          <w:sz w:val="24"/>
          <w:szCs w:val="24"/>
        </w:rPr>
        <w:t>I</w:t>
      </w:r>
      <w:r w:rsidR="00015069" w:rsidRPr="00094D4E">
        <w:rPr>
          <w:rFonts w:asciiTheme="minorHAnsi" w:hAnsiTheme="minorHAnsi" w:cstheme="minorHAnsi"/>
          <w:sz w:val="24"/>
          <w:szCs w:val="24"/>
        </w:rPr>
        <w:t xml:space="preserve">dentify it by page and section </w:t>
      </w:r>
      <w:r w:rsidR="008E7B4B" w:rsidRPr="00094D4E">
        <w:rPr>
          <w:rFonts w:asciiTheme="minorHAnsi" w:hAnsiTheme="minorHAnsi" w:cstheme="minorHAnsi"/>
          <w:sz w:val="24"/>
          <w:szCs w:val="24"/>
        </w:rPr>
        <w:t>number</w:t>
      </w:r>
      <w:r w:rsidR="008E7B4B">
        <w:rPr>
          <w:rFonts w:asciiTheme="minorHAnsi" w:hAnsiTheme="minorHAnsi" w:cstheme="minorHAnsi"/>
          <w:sz w:val="24"/>
          <w:szCs w:val="24"/>
        </w:rPr>
        <w:t>.</w:t>
      </w:r>
      <w:r w:rsidR="00015069" w:rsidRPr="00094D4E">
        <w:rPr>
          <w:rFonts w:asciiTheme="minorHAnsi" w:hAnsiTheme="minorHAnsi" w:cstheme="minorHAnsi"/>
          <w:sz w:val="24"/>
          <w:szCs w:val="24"/>
        </w:rPr>
        <w:t xml:space="preserve"> </w:t>
      </w:r>
    </w:p>
    <w:p w14:paraId="216B0AAE" w14:textId="36FA295D" w:rsidR="00015069" w:rsidRPr="00094D4E" w:rsidRDefault="00B965B1" w:rsidP="00DE51E9">
      <w:pPr>
        <w:pStyle w:val="List-A"/>
        <w:ind w:left="1080"/>
        <w:rPr>
          <w:rFonts w:asciiTheme="minorHAnsi" w:hAnsiTheme="minorHAnsi" w:cstheme="minorHAnsi"/>
          <w:sz w:val="24"/>
          <w:szCs w:val="24"/>
        </w:rPr>
      </w:pPr>
      <w:r>
        <w:rPr>
          <w:rFonts w:asciiTheme="minorHAnsi" w:hAnsiTheme="minorHAnsi" w:cstheme="minorHAnsi"/>
          <w:sz w:val="24"/>
          <w:szCs w:val="24"/>
        </w:rPr>
        <w:t>S</w:t>
      </w:r>
      <w:r w:rsidR="00015069" w:rsidRPr="00094D4E">
        <w:rPr>
          <w:rFonts w:asciiTheme="minorHAnsi" w:hAnsiTheme="minorHAnsi" w:cstheme="minorHAnsi"/>
          <w:sz w:val="24"/>
          <w:szCs w:val="24"/>
        </w:rPr>
        <w:t>tate the reason for the exception</w:t>
      </w:r>
      <w:r w:rsidR="00D65A3C">
        <w:rPr>
          <w:rFonts w:asciiTheme="minorHAnsi" w:hAnsiTheme="minorHAnsi" w:cstheme="minorHAnsi"/>
          <w:sz w:val="24"/>
          <w:szCs w:val="24"/>
        </w:rPr>
        <w:t>;</w:t>
      </w:r>
      <w:r w:rsidR="00015069" w:rsidRPr="00094D4E">
        <w:rPr>
          <w:rFonts w:asciiTheme="minorHAnsi" w:hAnsiTheme="minorHAnsi" w:cstheme="minorHAnsi"/>
          <w:sz w:val="24"/>
          <w:szCs w:val="24"/>
        </w:rPr>
        <w:t xml:space="preserve"> </w:t>
      </w:r>
    </w:p>
    <w:p w14:paraId="22857BCC" w14:textId="0C46219F" w:rsidR="00015069" w:rsidRPr="00094D4E" w:rsidRDefault="00B965B1" w:rsidP="00DE51E9">
      <w:pPr>
        <w:pStyle w:val="List-A"/>
        <w:ind w:left="1080"/>
        <w:rPr>
          <w:rFonts w:asciiTheme="minorHAnsi" w:hAnsiTheme="minorHAnsi" w:cstheme="minorHAnsi"/>
          <w:sz w:val="24"/>
          <w:szCs w:val="24"/>
        </w:rPr>
      </w:pPr>
      <w:r>
        <w:rPr>
          <w:rFonts w:asciiTheme="minorHAnsi" w:hAnsiTheme="minorHAnsi" w:cstheme="minorHAnsi"/>
          <w:sz w:val="24"/>
          <w:szCs w:val="24"/>
        </w:rPr>
        <w:t>S</w:t>
      </w:r>
      <w:r w:rsidR="00015069" w:rsidRPr="00094D4E">
        <w:rPr>
          <w:rFonts w:asciiTheme="minorHAnsi" w:hAnsiTheme="minorHAnsi" w:cstheme="minorHAnsi"/>
          <w:sz w:val="24"/>
          <w:szCs w:val="24"/>
        </w:rPr>
        <w:t xml:space="preserve">et forth in its Proposal the specific RFP or General Terms and Conditions language it proposes to include in place of the provision; and </w:t>
      </w:r>
    </w:p>
    <w:p w14:paraId="75EAF8A1" w14:textId="052E41BF" w:rsidR="00015069" w:rsidRPr="00094D4E" w:rsidRDefault="00B965B1" w:rsidP="00DE51E9">
      <w:pPr>
        <w:pStyle w:val="List-A"/>
        <w:ind w:left="1080"/>
        <w:rPr>
          <w:rFonts w:asciiTheme="minorHAnsi" w:hAnsiTheme="minorHAnsi" w:cstheme="minorHAnsi"/>
          <w:sz w:val="24"/>
          <w:szCs w:val="24"/>
        </w:rPr>
      </w:pPr>
      <w:r>
        <w:rPr>
          <w:rStyle w:val="Emphasis"/>
          <w:rFonts w:asciiTheme="minorHAnsi" w:hAnsiTheme="minorHAnsi" w:cstheme="minorHAnsi"/>
          <w:sz w:val="24"/>
          <w:szCs w:val="24"/>
        </w:rPr>
        <w:t>C</w:t>
      </w:r>
      <w:r w:rsidR="00015069" w:rsidRPr="00094D4E">
        <w:rPr>
          <w:rStyle w:val="Emphasis"/>
          <w:rFonts w:asciiTheme="minorHAnsi" w:hAnsiTheme="minorHAnsi" w:cstheme="minorHAnsi"/>
          <w:sz w:val="24"/>
          <w:szCs w:val="24"/>
        </w:rPr>
        <w:t xml:space="preserve">omply with all </w:t>
      </w:r>
      <w:r w:rsidR="00A419DD" w:rsidRPr="00094D4E">
        <w:rPr>
          <w:rStyle w:val="Emphasis"/>
          <w:rFonts w:asciiTheme="minorHAnsi" w:hAnsiTheme="minorHAnsi" w:cstheme="minorHAnsi"/>
          <w:sz w:val="24"/>
          <w:szCs w:val="24"/>
        </w:rPr>
        <w:t>the requirements</w:t>
      </w:r>
      <w:r w:rsidR="00015069" w:rsidRPr="00094D4E">
        <w:rPr>
          <w:rStyle w:val="Emphasis"/>
          <w:rFonts w:asciiTheme="minorHAnsi" w:hAnsiTheme="minorHAnsi" w:cstheme="minorHAnsi"/>
          <w:sz w:val="24"/>
          <w:szCs w:val="24"/>
        </w:rPr>
        <w:t xml:space="preserve"> set forth in Section 6 of this RFP</w:t>
      </w:r>
      <w:r w:rsidR="00015069" w:rsidRPr="00094D4E">
        <w:rPr>
          <w:rFonts w:asciiTheme="minorHAnsi" w:hAnsiTheme="minorHAnsi" w:cstheme="minorHAnsi"/>
          <w:sz w:val="24"/>
          <w:szCs w:val="24"/>
        </w:rPr>
        <w:t xml:space="preserve">. </w:t>
      </w:r>
      <w:r w:rsidR="00576349">
        <w:rPr>
          <w:rFonts w:asciiTheme="minorHAnsi" w:hAnsiTheme="minorHAnsi" w:cstheme="minorHAnsi"/>
          <w:sz w:val="24"/>
          <w:szCs w:val="24"/>
        </w:rPr>
        <w:t xml:space="preserve"> </w:t>
      </w:r>
      <w:r w:rsidR="00015069" w:rsidRPr="00094D4E">
        <w:rPr>
          <w:rFonts w:asciiTheme="minorHAnsi" w:hAnsiTheme="minorHAnsi" w:cstheme="minorHAnsi"/>
          <w:sz w:val="24"/>
          <w:szCs w:val="24"/>
        </w:rPr>
        <w:t>If Respondent’s exceptions or responses materially alter the RFP, or if the Respondent submits its own terms and conditions or otherwise fails to follow the process described herein, IJB may reject the Proposal, in its sole discretion.</w:t>
      </w:r>
    </w:p>
    <w:p w14:paraId="5251292E" w14:textId="5F51EC89" w:rsidR="00015069" w:rsidRPr="00094D4E" w:rsidRDefault="001E1340" w:rsidP="00DD0820">
      <w:pPr>
        <w:pStyle w:val="Heading3"/>
        <w:numPr>
          <w:ilvl w:val="2"/>
          <w:numId w:val="0"/>
        </w:numPr>
        <w:spacing w:before="200" w:after="0" w:line="259" w:lineRule="auto"/>
        <w:ind w:left="720" w:hanging="720"/>
        <w:jc w:val="both"/>
        <w:rPr>
          <w:rFonts w:cstheme="minorHAnsi"/>
          <w:sz w:val="24"/>
          <w:szCs w:val="24"/>
        </w:rPr>
      </w:pPr>
      <w:r>
        <w:rPr>
          <w:rFonts w:cstheme="minorHAnsi"/>
          <w:sz w:val="24"/>
          <w:szCs w:val="24"/>
        </w:rPr>
        <w:t>3.2.9</w:t>
      </w:r>
      <w:r>
        <w:rPr>
          <w:rFonts w:cstheme="minorHAnsi"/>
          <w:sz w:val="24"/>
          <w:szCs w:val="24"/>
        </w:rPr>
        <w:tab/>
      </w:r>
      <w:r w:rsidR="00015069" w:rsidRPr="00094D4E">
        <w:rPr>
          <w:rFonts w:cstheme="minorHAnsi"/>
          <w:sz w:val="24"/>
          <w:szCs w:val="24"/>
        </w:rPr>
        <w:t>Certification Letter</w:t>
      </w:r>
    </w:p>
    <w:p w14:paraId="0EA5AABF" w14:textId="40A4A1B0" w:rsidR="00015069" w:rsidRPr="00094D4E" w:rsidRDefault="00015069" w:rsidP="00DD0820">
      <w:pPr>
        <w:pStyle w:val="Normal2"/>
        <w:ind w:left="720"/>
        <w:rPr>
          <w:rFonts w:asciiTheme="minorHAnsi" w:hAnsiTheme="minorHAnsi" w:cstheme="minorHAnsi"/>
          <w:sz w:val="24"/>
          <w:szCs w:val="24"/>
        </w:rPr>
      </w:pPr>
      <w:r w:rsidRPr="00094D4E">
        <w:rPr>
          <w:rFonts w:asciiTheme="minorHAnsi" w:hAnsiTheme="minorHAnsi" w:cstheme="minorHAnsi"/>
          <w:sz w:val="24"/>
          <w:szCs w:val="24"/>
        </w:rPr>
        <w:t xml:space="preserve">The Respondent shall sign and submit with the </w:t>
      </w:r>
      <w:r w:rsidR="00845064" w:rsidRPr="00094D4E">
        <w:rPr>
          <w:rFonts w:asciiTheme="minorHAnsi" w:hAnsiTheme="minorHAnsi" w:cstheme="minorHAnsi"/>
          <w:sz w:val="24"/>
          <w:szCs w:val="24"/>
        </w:rPr>
        <w:t>Proposa</w:t>
      </w:r>
      <w:r w:rsidR="00845064">
        <w:rPr>
          <w:rFonts w:asciiTheme="minorHAnsi" w:hAnsiTheme="minorHAnsi" w:cstheme="minorHAnsi"/>
          <w:sz w:val="24"/>
          <w:szCs w:val="24"/>
        </w:rPr>
        <w:t>l</w:t>
      </w:r>
      <w:r w:rsidRPr="00094D4E">
        <w:rPr>
          <w:rFonts w:asciiTheme="minorHAnsi" w:hAnsiTheme="minorHAnsi" w:cstheme="minorHAnsi"/>
          <w:sz w:val="24"/>
          <w:szCs w:val="24"/>
        </w:rPr>
        <w:t xml:space="preserve"> </w:t>
      </w:r>
      <w:r w:rsidR="00FE3616" w:rsidRPr="00094D4E">
        <w:rPr>
          <w:rFonts w:asciiTheme="minorHAnsi" w:hAnsiTheme="minorHAnsi" w:cstheme="minorHAnsi"/>
          <w:sz w:val="24"/>
          <w:szCs w:val="24"/>
        </w:rPr>
        <w:t>document</w:t>
      </w:r>
      <w:r w:rsidRPr="00094D4E">
        <w:rPr>
          <w:rFonts w:asciiTheme="minorHAnsi" w:hAnsiTheme="minorHAnsi" w:cstheme="minorHAnsi"/>
          <w:sz w:val="24"/>
          <w:szCs w:val="24"/>
        </w:rPr>
        <w:t xml:space="preserve"> included as Attachment #1 (Certification Letter) in which the Respondent shall make the certifications included in Attachment #1.</w:t>
      </w:r>
    </w:p>
    <w:p w14:paraId="04941D7C" w14:textId="74FA65A0" w:rsidR="00015069" w:rsidRPr="00094D4E" w:rsidRDefault="001E1340" w:rsidP="00DD0820">
      <w:pPr>
        <w:pStyle w:val="Heading3"/>
        <w:numPr>
          <w:ilvl w:val="2"/>
          <w:numId w:val="0"/>
        </w:numPr>
        <w:spacing w:before="200" w:after="0" w:line="259" w:lineRule="auto"/>
        <w:ind w:left="720" w:hanging="720"/>
        <w:jc w:val="both"/>
        <w:rPr>
          <w:rFonts w:cstheme="minorHAnsi"/>
          <w:sz w:val="24"/>
          <w:szCs w:val="24"/>
        </w:rPr>
      </w:pPr>
      <w:r>
        <w:rPr>
          <w:rFonts w:cstheme="minorHAnsi"/>
          <w:sz w:val="24"/>
          <w:szCs w:val="24"/>
        </w:rPr>
        <w:t>3.2.10</w:t>
      </w:r>
      <w:r>
        <w:rPr>
          <w:rFonts w:cstheme="minorHAnsi"/>
          <w:sz w:val="24"/>
          <w:szCs w:val="24"/>
        </w:rPr>
        <w:tab/>
      </w:r>
      <w:r w:rsidR="00015069" w:rsidRPr="00094D4E">
        <w:rPr>
          <w:rFonts w:cstheme="minorHAnsi"/>
          <w:sz w:val="24"/>
          <w:szCs w:val="24"/>
        </w:rPr>
        <w:t>Authorization to Release Information</w:t>
      </w:r>
    </w:p>
    <w:p w14:paraId="413BC516" w14:textId="77777777" w:rsidR="00015069" w:rsidRPr="00094D4E" w:rsidRDefault="00015069" w:rsidP="00DD0820">
      <w:pPr>
        <w:pStyle w:val="Normal2"/>
        <w:ind w:left="720"/>
        <w:rPr>
          <w:rFonts w:asciiTheme="minorHAnsi" w:hAnsiTheme="minorHAnsi" w:cstheme="minorHAnsi"/>
          <w:b/>
          <w:sz w:val="24"/>
          <w:szCs w:val="24"/>
        </w:rPr>
      </w:pPr>
      <w:r w:rsidRPr="00094D4E">
        <w:rPr>
          <w:rFonts w:asciiTheme="minorHAnsi" w:hAnsiTheme="minorHAnsi" w:cstheme="minorHAnsi"/>
          <w:sz w:val="24"/>
          <w:szCs w:val="24"/>
        </w:rPr>
        <w:t>The Respondent shall sign and submit with the Proposal the document included as Attachment #2 (Authorization to Release Information Letter) in which the Respondent authorizes the release of information to IJB.</w:t>
      </w:r>
    </w:p>
    <w:p w14:paraId="2D04A8D2" w14:textId="6C83CC32" w:rsidR="00015069" w:rsidRPr="00094D4E" w:rsidRDefault="001E1340" w:rsidP="00DD0820">
      <w:pPr>
        <w:pStyle w:val="Heading3"/>
        <w:numPr>
          <w:ilvl w:val="2"/>
          <w:numId w:val="0"/>
        </w:numPr>
        <w:spacing w:before="200" w:after="0" w:line="259" w:lineRule="auto"/>
        <w:ind w:left="720" w:hanging="720"/>
        <w:jc w:val="both"/>
        <w:rPr>
          <w:rFonts w:cstheme="minorHAnsi"/>
          <w:sz w:val="24"/>
          <w:szCs w:val="24"/>
        </w:rPr>
      </w:pPr>
      <w:r>
        <w:rPr>
          <w:rFonts w:cstheme="minorHAnsi"/>
          <w:sz w:val="24"/>
          <w:szCs w:val="24"/>
        </w:rPr>
        <w:t>3.2.11</w:t>
      </w:r>
      <w:r>
        <w:rPr>
          <w:rFonts w:cstheme="minorHAnsi"/>
          <w:sz w:val="24"/>
          <w:szCs w:val="24"/>
        </w:rPr>
        <w:tab/>
      </w:r>
      <w:r w:rsidR="00015069" w:rsidRPr="00094D4E">
        <w:rPr>
          <w:rFonts w:cstheme="minorHAnsi"/>
          <w:sz w:val="24"/>
          <w:szCs w:val="24"/>
        </w:rPr>
        <w:t>Firm Proposal Terms</w:t>
      </w:r>
    </w:p>
    <w:p w14:paraId="26CD533D" w14:textId="0F464DED" w:rsidR="00015069" w:rsidRPr="00094D4E" w:rsidRDefault="00015069" w:rsidP="00DD0820">
      <w:pPr>
        <w:pStyle w:val="Normal2"/>
        <w:ind w:left="720"/>
        <w:rPr>
          <w:rFonts w:asciiTheme="minorHAnsi" w:hAnsiTheme="minorHAnsi" w:cstheme="minorHAnsi"/>
          <w:sz w:val="24"/>
          <w:szCs w:val="24"/>
        </w:rPr>
      </w:pPr>
      <w:r w:rsidRPr="00094D4E">
        <w:rPr>
          <w:rFonts w:asciiTheme="minorHAnsi" w:hAnsiTheme="minorHAnsi" w:cstheme="minorHAnsi"/>
          <w:sz w:val="24"/>
          <w:szCs w:val="24"/>
        </w:rPr>
        <w:t xml:space="preserve">The Respondent shall guarantee in </w:t>
      </w:r>
      <w:r w:rsidR="00845064" w:rsidRPr="00094D4E">
        <w:rPr>
          <w:rFonts w:asciiTheme="minorHAnsi" w:hAnsiTheme="minorHAnsi" w:cstheme="minorHAnsi"/>
          <w:sz w:val="24"/>
          <w:szCs w:val="24"/>
        </w:rPr>
        <w:t>writing that</w:t>
      </w:r>
      <w:r w:rsidRPr="00094D4E">
        <w:rPr>
          <w:rFonts w:asciiTheme="minorHAnsi" w:hAnsiTheme="minorHAnsi" w:cstheme="minorHAnsi"/>
          <w:sz w:val="24"/>
          <w:szCs w:val="24"/>
        </w:rPr>
        <w:t xml:space="preserve"> the goods and/or services offered in the Proposal are currently available and that all Proposal terms, including price, will remain firm </w:t>
      </w:r>
      <w:r w:rsidRPr="00094D4E">
        <w:rPr>
          <w:rFonts w:asciiTheme="minorHAnsi" w:hAnsiTheme="minorHAnsi" w:cstheme="minorHAnsi"/>
          <w:noProof/>
          <w:sz w:val="24"/>
          <w:szCs w:val="24"/>
        </w:rPr>
        <w:t>Bid Terms</w:t>
      </w:r>
      <w:r w:rsidRPr="00094D4E">
        <w:rPr>
          <w:rFonts w:asciiTheme="minorHAnsi" w:hAnsiTheme="minorHAnsi" w:cstheme="minorHAnsi"/>
          <w:sz w:val="24"/>
          <w:szCs w:val="24"/>
        </w:rPr>
        <w:t xml:space="preserve"> days following the deadline for submitting Proposals.</w:t>
      </w:r>
    </w:p>
    <w:p w14:paraId="2AEB9FD8" w14:textId="38F90A7E" w:rsidR="00015069" w:rsidRPr="002A22DC" w:rsidRDefault="004C723A" w:rsidP="00DD0820">
      <w:pPr>
        <w:pStyle w:val="Heading2"/>
        <w:numPr>
          <w:ilvl w:val="1"/>
          <w:numId w:val="0"/>
        </w:numPr>
        <w:spacing w:before="360" w:after="0" w:line="259" w:lineRule="auto"/>
        <w:ind w:left="576" w:hanging="576"/>
        <w:jc w:val="both"/>
        <w:rPr>
          <w:rFonts w:asciiTheme="minorHAnsi" w:hAnsiTheme="minorHAnsi" w:cstheme="minorHAnsi"/>
          <w:sz w:val="28"/>
          <w:szCs w:val="28"/>
        </w:rPr>
      </w:pPr>
      <w:r w:rsidRPr="002A22DC">
        <w:rPr>
          <w:rFonts w:asciiTheme="minorHAnsi" w:hAnsiTheme="minorHAnsi" w:cstheme="minorHAnsi"/>
          <w:sz w:val="28"/>
          <w:szCs w:val="28"/>
        </w:rPr>
        <w:t>3.</w:t>
      </w:r>
      <w:r w:rsidR="002A22DC" w:rsidRPr="002A22DC">
        <w:rPr>
          <w:rFonts w:asciiTheme="minorHAnsi" w:hAnsiTheme="minorHAnsi" w:cstheme="minorHAnsi"/>
          <w:sz w:val="28"/>
          <w:szCs w:val="28"/>
        </w:rPr>
        <w:t>3</w:t>
      </w:r>
      <w:r w:rsidRPr="002A22DC">
        <w:rPr>
          <w:rFonts w:asciiTheme="minorHAnsi" w:hAnsiTheme="minorHAnsi" w:cstheme="minorHAnsi"/>
          <w:sz w:val="28"/>
          <w:szCs w:val="28"/>
        </w:rPr>
        <w:tab/>
      </w:r>
      <w:r w:rsidR="00015069" w:rsidRPr="002A22DC">
        <w:rPr>
          <w:rFonts w:asciiTheme="minorHAnsi" w:hAnsiTheme="minorHAnsi" w:cstheme="minorHAnsi"/>
          <w:sz w:val="28"/>
          <w:szCs w:val="28"/>
        </w:rPr>
        <w:t>Cost Proposal</w:t>
      </w:r>
    </w:p>
    <w:p w14:paraId="2C5FF397" w14:textId="77777777" w:rsidR="00015069" w:rsidRPr="00C323F2" w:rsidRDefault="00015069" w:rsidP="00DD0820">
      <w:pPr>
        <w:pStyle w:val="Normal2"/>
        <w:ind w:left="0"/>
        <w:rPr>
          <w:rFonts w:asciiTheme="minorHAnsi" w:hAnsiTheme="minorHAnsi" w:cstheme="minorHAnsi"/>
          <w:sz w:val="24"/>
          <w:szCs w:val="24"/>
        </w:rPr>
      </w:pPr>
      <w:r w:rsidRPr="00C323F2">
        <w:rPr>
          <w:rFonts w:asciiTheme="minorHAnsi" w:hAnsiTheme="minorHAnsi" w:cstheme="minorHAnsi"/>
          <w:b/>
          <w:sz w:val="24"/>
          <w:szCs w:val="24"/>
        </w:rPr>
        <w:t xml:space="preserve">The Respondent shall provide its cost proposal in a </w:t>
      </w:r>
      <w:r w:rsidRPr="00150791">
        <w:rPr>
          <w:rFonts w:asciiTheme="minorHAnsi" w:hAnsiTheme="minorHAnsi" w:cstheme="minorHAnsi"/>
          <w:b/>
          <w:sz w:val="24"/>
          <w:szCs w:val="24"/>
          <w:u w:val="single"/>
        </w:rPr>
        <w:t>separately sealed envelope</w:t>
      </w:r>
      <w:r w:rsidRPr="00C323F2">
        <w:rPr>
          <w:rFonts w:asciiTheme="minorHAnsi" w:hAnsiTheme="minorHAnsi" w:cstheme="minorHAnsi"/>
          <w:b/>
          <w:sz w:val="24"/>
          <w:szCs w:val="24"/>
        </w:rPr>
        <w:t xml:space="preserve"> for the proposed goods and/or services.  All cost information MUST be contained ONLY in the Cost Proposal and NOT included in the Technical Proposal.</w:t>
      </w:r>
      <w:r w:rsidRPr="00C323F2">
        <w:rPr>
          <w:rFonts w:asciiTheme="minorHAnsi" w:hAnsiTheme="minorHAnsi" w:cstheme="minorHAnsi"/>
          <w:sz w:val="24"/>
          <w:szCs w:val="24"/>
        </w:rPr>
        <w:t xml:space="preserve"> The Respondent must also complete and include Attachment # 4 – Cost Proposal Form with its Cost Proposal.</w:t>
      </w:r>
    </w:p>
    <w:p w14:paraId="7810C4B0" w14:textId="0FA753B2" w:rsidR="00015069" w:rsidRPr="00C323F2" w:rsidRDefault="004C723A" w:rsidP="00DD0820">
      <w:pPr>
        <w:pStyle w:val="Heading3"/>
        <w:numPr>
          <w:ilvl w:val="2"/>
          <w:numId w:val="0"/>
        </w:numPr>
        <w:spacing w:before="200" w:after="0" w:line="259" w:lineRule="auto"/>
        <w:ind w:left="720" w:hanging="720"/>
        <w:jc w:val="both"/>
        <w:rPr>
          <w:rFonts w:cstheme="minorHAnsi"/>
          <w:sz w:val="24"/>
          <w:szCs w:val="24"/>
        </w:rPr>
      </w:pPr>
      <w:r>
        <w:rPr>
          <w:rFonts w:cstheme="minorHAnsi"/>
          <w:sz w:val="24"/>
          <w:szCs w:val="24"/>
        </w:rPr>
        <w:t>3.</w:t>
      </w:r>
      <w:r w:rsidR="00553B92">
        <w:rPr>
          <w:rFonts w:cstheme="minorHAnsi"/>
          <w:sz w:val="24"/>
          <w:szCs w:val="24"/>
        </w:rPr>
        <w:t>3</w:t>
      </w:r>
      <w:r>
        <w:rPr>
          <w:rFonts w:cstheme="minorHAnsi"/>
          <w:sz w:val="24"/>
          <w:szCs w:val="24"/>
        </w:rPr>
        <w:t>.1</w:t>
      </w:r>
      <w:r>
        <w:rPr>
          <w:rFonts w:cstheme="minorHAnsi"/>
          <w:sz w:val="24"/>
          <w:szCs w:val="24"/>
        </w:rPr>
        <w:tab/>
      </w:r>
      <w:r w:rsidR="00015069" w:rsidRPr="00C323F2">
        <w:rPr>
          <w:rFonts w:cstheme="minorHAnsi"/>
          <w:sz w:val="24"/>
          <w:szCs w:val="24"/>
        </w:rPr>
        <w:t>Payment Methods</w:t>
      </w:r>
    </w:p>
    <w:p w14:paraId="3656962A" w14:textId="1D5D71DB" w:rsidR="00015069" w:rsidRPr="00C323F2" w:rsidRDefault="00015069" w:rsidP="00DD0820">
      <w:pPr>
        <w:pStyle w:val="Normal2"/>
        <w:ind w:left="720"/>
        <w:rPr>
          <w:rStyle w:val="Emphasis"/>
          <w:rFonts w:asciiTheme="minorHAnsi" w:hAnsiTheme="minorHAnsi" w:cstheme="minorHAnsi"/>
          <w:sz w:val="24"/>
          <w:szCs w:val="24"/>
        </w:rPr>
      </w:pPr>
      <w:r w:rsidRPr="00C323F2">
        <w:rPr>
          <w:rFonts w:asciiTheme="minorHAnsi" w:hAnsiTheme="minorHAnsi" w:cstheme="minorHAnsi"/>
          <w:sz w:val="24"/>
          <w:szCs w:val="24"/>
        </w:rPr>
        <w:t xml:space="preserve">The State of Iowa, in its sole discretion, will determine the method of payment for goods and/or services as part of the Contract. </w:t>
      </w:r>
    </w:p>
    <w:p w14:paraId="055589C0" w14:textId="373264B8" w:rsidR="00015069" w:rsidRPr="009A53DC" w:rsidRDefault="009A53DC" w:rsidP="00DD0820">
      <w:pPr>
        <w:pStyle w:val="Heading4"/>
        <w:numPr>
          <w:ilvl w:val="3"/>
          <w:numId w:val="0"/>
        </w:numPr>
        <w:spacing w:before="200" w:after="0" w:line="259" w:lineRule="auto"/>
        <w:ind w:left="1260" w:hanging="900"/>
        <w:jc w:val="both"/>
        <w:rPr>
          <w:rFonts w:cstheme="minorHAnsi"/>
          <w:szCs w:val="24"/>
        </w:rPr>
      </w:pPr>
      <w:r w:rsidRPr="009A53DC">
        <w:rPr>
          <w:rFonts w:cstheme="minorHAnsi"/>
          <w:szCs w:val="24"/>
        </w:rPr>
        <w:lastRenderedPageBreak/>
        <w:t>3.3.1.3</w:t>
      </w:r>
      <w:r w:rsidRPr="009A53DC">
        <w:rPr>
          <w:rFonts w:cstheme="minorHAnsi"/>
          <w:szCs w:val="24"/>
        </w:rPr>
        <w:tab/>
      </w:r>
      <w:r w:rsidR="00015069" w:rsidRPr="009A53DC">
        <w:rPr>
          <w:rFonts w:cstheme="minorHAnsi"/>
          <w:szCs w:val="24"/>
        </w:rPr>
        <w:t>State Warrant</w:t>
      </w:r>
    </w:p>
    <w:p w14:paraId="3D924498" w14:textId="77777777" w:rsidR="00015069" w:rsidRPr="00C323F2" w:rsidRDefault="00015069" w:rsidP="00DD0820">
      <w:pPr>
        <w:pStyle w:val="Normal2"/>
        <w:ind w:left="360"/>
        <w:rPr>
          <w:rFonts w:asciiTheme="minorHAnsi" w:hAnsiTheme="minorHAnsi" w:cstheme="minorHAnsi"/>
          <w:sz w:val="24"/>
          <w:szCs w:val="24"/>
        </w:rPr>
      </w:pPr>
      <w:r w:rsidRPr="00C323F2">
        <w:rPr>
          <w:rFonts w:asciiTheme="minorHAnsi" w:hAnsiTheme="minorHAnsi" w:cstheme="minorHAnsi"/>
          <w:sz w:val="24"/>
          <w:szCs w:val="24"/>
        </w:rPr>
        <w:t>The State of Iowa's warrant drawn up on the Treasurer of State is used to pay claims against the departments of the State of Iowa. The warrant is issued upon receipt of proper documentation from the issuing department.</w:t>
      </w:r>
    </w:p>
    <w:p w14:paraId="2F5E5DC0" w14:textId="2F682FF6" w:rsidR="00015069" w:rsidRPr="00C323F2" w:rsidRDefault="00194D59" w:rsidP="00DD0820">
      <w:pPr>
        <w:pStyle w:val="Heading3"/>
        <w:numPr>
          <w:ilvl w:val="2"/>
          <w:numId w:val="0"/>
        </w:numPr>
        <w:spacing w:before="200" w:after="0" w:line="259" w:lineRule="auto"/>
        <w:ind w:left="720" w:hanging="720"/>
        <w:jc w:val="both"/>
        <w:rPr>
          <w:rFonts w:cstheme="minorHAnsi"/>
          <w:sz w:val="24"/>
          <w:szCs w:val="24"/>
        </w:rPr>
      </w:pPr>
      <w:r>
        <w:rPr>
          <w:rFonts w:cstheme="minorHAnsi"/>
          <w:sz w:val="24"/>
          <w:szCs w:val="24"/>
        </w:rPr>
        <w:t>3.3.2</w:t>
      </w:r>
      <w:r>
        <w:rPr>
          <w:rFonts w:cstheme="minorHAnsi"/>
          <w:sz w:val="24"/>
          <w:szCs w:val="24"/>
        </w:rPr>
        <w:tab/>
      </w:r>
      <w:r w:rsidR="00015069" w:rsidRPr="00C323F2">
        <w:rPr>
          <w:rFonts w:cstheme="minorHAnsi"/>
          <w:sz w:val="24"/>
          <w:szCs w:val="24"/>
        </w:rPr>
        <w:t>Payment Terms</w:t>
      </w:r>
    </w:p>
    <w:p w14:paraId="523F631E" w14:textId="77777777" w:rsidR="00015069" w:rsidRPr="00C323F2" w:rsidRDefault="00015069" w:rsidP="00DD0820">
      <w:pPr>
        <w:pStyle w:val="Normal2"/>
        <w:ind w:left="720"/>
        <w:rPr>
          <w:rFonts w:asciiTheme="minorHAnsi" w:hAnsiTheme="minorHAnsi" w:cstheme="minorHAnsi"/>
          <w:sz w:val="24"/>
          <w:szCs w:val="24"/>
        </w:rPr>
      </w:pPr>
      <w:r w:rsidRPr="00C323F2">
        <w:rPr>
          <w:rFonts w:asciiTheme="minorHAnsi" w:hAnsiTheme="minorHAnsi" w:cstheme="minorHAnsi"/>
          <w:sz w:val="24"/>
          <w:szCs w:val="24"/>
        </w:rPr>
        <w:t>Per Iowa Code 8A.514 the State of Iowa is allowed sixty (60) days to pay an invoice submitted by a Vendor/Respondent.</w:t>
      </w:r>
    </w:p>
    <w:p w14:paraId="64CA63F7" w14:textId="2D1396CE" w:rsidR="00015069" w:rsidRPr="00C323F2" w:rsidRDefault="00194D59" w:rsidP="00DD0820">
      <w:pPr>
        <w:pStyle w:val="Heading3"/>
        <w:numPr>
          <w:ilvl w:val="2"/>
          <w:numId w:val="0"/>
        </w:numPr>
        <w:spacing w:before="200" w:after="0" w:line="259" w:lineRule="auto"/>
        <w:ind w:left="720" w:hanging="720"/>
        <w:jc w:val="both"/>
        <w:rPr>
          <w:rFonts w:cstheme="minorHAnsi"/>
          <w:sz w:val="24"/>
          <w:szCs w:val="24"/>
        </w:rPr>
      </w:pPr>
      <w:r>
        <w:rPr>
          <w:rFonts w:cstheme="minorHAnsi"/>
          <w:sz w:val="24"/>
          <w:szCs w:val="24"/>
        </w:rPr>
        <w:t>3.3.3</w:t>
      </w:r>
      <w:r>
        <w:rPr>
          <w:rFonts w:cstheme="minorHAnsi"/>
          <w:sz w:val="24"/>
          <w:szCs w:val="24"/>
        </w:rPr>
        <w:tab/>
      </w:r>
      <w:r w:rsidR="00015069" w:rsidRPr="00C323F2">
        <w:rPr>
          <w:rFonts w:cstheme="minorHAnsi"/>
          <w:sz w:val="24"/>
          <w:szCs w:val="24"/>
        </w:rPr>
        <w:t>Respondent Discounts</w:t>
      </w:r>
    </w:p>
    <w:p w14:paraId="6BB00909" w14:textId="5A1E3DD7" w:rsidR="00015069" w:rsidRPr="00C323F2" w:rsidRDefault="00015069" w:rsidP="00215B7F">
      <w:pPr>
        <w:pStyle w:val="Normal2"/>
        <w:ind w:left="720"/>
        <w:rPr>
          <w:rFonts w:asciiTheme="minorHAnsi" w:hAnsiTheme="minorHAnsi" w:cstheme="minorHAnsi"/>
          <w:sz w:val="24"/>
          <w:szCs w:val="24"/>
        </w:rPr>
      </w:pPr>
      <w:r w:rsidRPr="00C323F2">
        <w:rPr>
          <w:rFonts w:asciiTheme="minorHAnsi" w:hAnsiTheme="minorHAnsi" w:cstheme="minorHAnsi"/>
          <w:sz w:val="24"/>
          <w:szCs w:val="24"/>
        </w:rPr>
        <w:t>Respondents shall state in their Cost Proposals whether they offer any payment discounts</w:t>
      </w:r>
      <w:r w:rsidR="004565AD">
        <w:rPr>
          <w:rFonts w:asciiTheme="minorHAnsi" w:hAnsiTheme="minorHAnsi" w:cstheme="minorHAnsi"/>
          <w:sz w:val="24"/>
          <w:szCs w:val="24"/>
        </w:rPr>
        <w:t>.</w:t>
      </w:r>
    </w:p>
    <w:bookmarkEnd w:id="4"/>
    <w:bookmarkEnd w:id="5"/>
    <w:p w14:paraId="155195F8" w14:textId="77777777" w:rsidR="00015069" w:rsidRPr="00C323F2" w:rsidRDefault="00015069" w:rsidP="00DD0820">
      <w:pPr>
        <w:pStyle w:val="Normal2"/>
        <w:rPr>
          <w:rFonts w:asciiTheme="minorHAnsi" w:hAnsiTheme="minorHAnsi" w:cstheme="minorHAnsi"/>
          <w:sz w:val="24"/>
          <w:szCs w:val="24"/>
        </w:rPr>
      </w:pPr>
    </w:p>
    <w:p w14:paraId="3095DE45" w14:textId="3393D8BE" w:rsidR="00C1730C" w:rsidRPr="00835A18" w:rsidRDefault="00C1730C" w:rsidP="00DD0820">
      <w:pPr>
        <w:pStyle w:val="Heading1"/>
        <w:pageBreakBefore/>
        <w:numPr>
          <w:ilvl w:val="0"/>
          <w:numId w:val="22"/>
        </w:numPr>
        <w:pBdr>
          <w:bottom w:val="single" w:sz="4" w:space="1" w:color="595959" w:themeColor="text1" w:themeTint="A6"/>
        </w:pBdr>
        <w:spacing w:after="160" w:line="259" w:lineRule="auto"/>
        <w:ind w:hanging="720"/>
        <w:jc w:val="both"/>
        <w:rPr>
          <w:rFonts w:asciiTheme="minorHAnsi" w:hAnsiTheme="minorHAnsi" w:cstheme="minorHAnsi"/>
        </w:rPr>
      </w:pPr>
      <w:bookmarkStart w:id="6" w:name="_Hlk181277655"/>
      <w:r w:rsidRPr="00835A18">
        <w:rPr>
          <w:rFonts w:asciiTheme="minorHAnsi" w:hAnsiTheme="minorHAnsi" w:cstheme="minorHAnsi"/>
        </w:rPr>
        <w:lastRenderedPageBreak/>
        <w:t>Evaluation And Selection</w:t>
      </w:r>
    </w:p>
    <w:p w14:paraId="007CC97F" w14:textId="7F5A14FC" w:rsidR="00C1730C" w:rsidRPr="006632AF" w:rsidRDefault="006632AF" w:rsidP="00DD0820">
      <w:pPr>
        <w:pStyle w:val="Heading2"/>
        <w:numPr>
          <w:ilvl w:val="1"/>
          <w:numId w:val="0"/>
        </w:numPr>
        <w:spacing w:before="360" w:after="0" w:line="259" w:lineRule="auto"/>
        <w:ind w:left="576" w:hanging="576"/>
        <w:jc w:val="both"/>
        <w:rPr>
          <w:rFonts w:asciiTheme="minorHAnsi" w:hAnsiTheme="minorHAnsi" w:cstheme="minorHAnsi"/>
          <w:sz w:val="28"/>
          <w:szCs w:val="28"/>
        </w:rPr>
      </w:pPr>
      <w:r>
        <w:rPr>
          <w:rFonts w:asciiTheme="minorHAnsi" w:hAnsiTheme="minorHAnsi" w:cstheme="minorHAnsi"/>
          <w:sz w:val="28"/>
          <w:szCs w:val="28"/>
        </w:rPr>
        <w:t>4.1</w:t>
      </w:r>
      <w:r>
        <w:rPr>
          <w:rFonts w:asciiTheme="minorHAnsi" w:hAnsiTheme="minorHAnsi" w:cstheme="minorHAnsi"/>
          <w:sz w:val="28"/>
          <w:szCs w:val="28"/>
        </w:rPr>
        <w:tab/>
      </w:r>
      <w:r w:rsidR="00C1730C" w:rsidRPr="006632AF">
        <w:rPr>
          <w:rFonts w:asciiTheme="minorHAnsi" w:hAnsiTheme="minorHAnsi" w:cstheme="minorHAnsi"/>
          <w:sz w:val="28"/>
          <w:szCs w:val="28"/>
        </w:rPr>
        <w:t>Introduction</w:t>
      </w:r>
    </w:p>
    <w:p w14:paraId="4E4ACB1A" w14:textId="541EF0C7" w:rsidR="00C1730C" w:rsidRPr="006632AF" w:rsidRDefault="00C1730C" w:rsidP="00DD0820">
      <w:pPr>
        <w:pStyle w:val="Normal2"/>
        <w:ind w:left="0"/>
        <w:rPr>
          <w:rFonts w:asciiTheme="minorHAnsi" w:hAnsiTheme="minorHAnsi"/>
          <w:sz w:val="24"/>
          <w:szCs w:val="24"/>
        </w:rPr>
      </w:pPr>
      <w:r w:rsidRPr="08367362">
        <w:rPr>
          <w:rFonts w:asciiTheme="minorHAnsi" w:hAnsiTheme="minorHAnsi"/>
          <w:sz w:val="24"/>
          <w:szCs w:val="24"/>
        </w:rPr>
        <w:t xml:space="preserve">This section describes the evaluation process used to determine which Proposal(s) provides the greatest value to IJB. IJB will not necessarily award the Contract to the Respondent offering the lowest cost to IJB. Instead, IJB will </w:t>
      </w:r>
      <w:r w:rsidR="00846543" w:rsidRPr="08367362">
        <w:rPr>
          <w:rFonts w:asciiTheme="minorHAnsi" w:hAnsiTheme="minorHAnsi"/>
          <w:sz w:val="24"/>
          <w:szCs w:val="24"/>
        </w:rPr>
        <w:t>award</w:t>
      </w:r>
      <w:r w:rsidRPr="08367362">
        <w:rPr>
          <w:rFonts w:asciiTheme="minorHAnsi" w:hAnsiTheme="minorHAnsi"/>
          <w:sz w:val="24"/>
          <w:szCs w:val="24"/>
        </w:rPr>
        <w:t xml:space="preserve"> the Respondent whose Responsive Proposal IJB believes will provide the best value to the State.</w:t>
      </w:r>
    </w:p>
    <w:p w14:paraId="265E869B" w14:textId="0540386D" w:rsidR="00C1730C" w:rsidRPr="006632AF" w:rsidRDefault="00E93029" w:rsidP="00DD0820">
      <w:pPr>
        <w:pStyle w:val="Heading2"/>
        <w:numPr>
          <w:ilvl w:val="1"/>
          <w:numId w:val="0"/>
        </w:numPr>
        <w:spacing w:before="360" w:after="0" w:line="259" w:lineRule="auto"/>
        <w:ind w:left="576" w:hanging="576"/>
        <w:jc w:val="both"/>
        <w:rPr>
          <w:rFonts w:asciiTheme="minorHAnsi" w:hAnsiTheme="minorHAnsi" w:cstheme="minorHAnsi"/>
          <w:sz w:val="28"/>
          <w:szCs w:val="28"/>
        </w:rPr>
      </w:pPr>
      <w:r>
        <w:rPr>
          <w:rFonts w:asciiTheme="minorHAnsi" w:hAnsiTheme="minorHAnsi" w:cstheme="minorHAnsi"/>
          <w:sz w:val="28"/>
          <w:szCs w:val="28"/>
        </w:rPr>
        <w:t>4.2</w:t>
      </w:r>
      <w:r>
        <w:rPr>
          <w:rFonts w:asciiTheme="minorHAnsi" w:hAnsiTheme="minorHAnsi" w:cstheme="minorHAnsi"/>
          <w:sz w:val="28"/>
          <w:szCs w:val="28"/>
        </w:rPr>
        <w:tab/>
      </w:r>
      <w:r w:rsidR="00C1730C" w:rsidRPr="006632AF">
        <w:rPr>
          <w:rFonts w:asciiTheme="minorHAnsi" w:hAnsiTheme="minorHAnsi" w:cstheme="minorHAnsi"/>
          <w:sz w:val="28"/>
          <w:szCs w:val="28"/>
        </w:rPr>
        <w:t>Evaluation Committee</w:t>
      </w:r>
    </w:p>
    <w:p w14:paraId="135EA54E" w14:textId="77777777" w:rsidR="00C1730C" w:rsidRPr="006632AF" w:rsidRDefault="00C1730C" w:rsidP="00DD0820">
      <w:pPr>
        <w:pStyle w:val="Normal2"/>
        <w:ind w:left="0"/>
        <w:rPr>
          <w:rFonts w:asciiTheme="minorHAnsi" w:hAnsiTheme="minorHAnsi" w:cstheme="minorHAnsi"/>
          <w:sz w:val="24"/>
          <w:szCs w:val="24"/>
        </w:rPr>
      </w:pPr>
      <w:r w:rsidRPr="006632AF">
        <w:rPr>
          <w:rFonts w:asciiTheme="minorHAnsi" w:hAnsiTheme="minorHAnsi" w:cstheme="minorHAnsi"/>
          <w:sz w:val="24"/>
          <w:szCs w:val="24"/>
        </w:rPr>
        <w:t>IJB will evaluate Proposals received in response to this RFP. IJB will use an evaluation committee to review and evaluate the Proposals. The evaluation committee will recommend an award based on the results of their evaluation to IJB or to such other person or entity who must approve the recommendation.</w:t>
      </w:r>
    </w:p>
    <w:p w14:paraId="30F84F45" w14:textId="77777777" w:rsidR="00C1730C" w:rsidRPr="00405622" w:rsidRDefault="00C1730C" w:rsidP="00DD0820">
      <w:pPr>
        <w:pStyle w:val="Normal2"/>
        <w:ind w:left="0"/>
        <w:rPr>
          <w:rFonts w:asciiTheme="minorHAnsi" w:eastAsia="Arial" w:hAnsiTheme="minorHAnsi" w:cstheme="minorHAnsi"/>
          <w:color w:val="FF0000"/>
          <w:sz w:val="24"/>
          <w:szCs w:val="24"/>
        </w:rPr>
      </w:pPr>
      <w:r w:rsidRPr="006632AF">
        <w:rPr>
          <w:rFonts w:asciiTheme="minorHAnsi" w:eastAsia="Arial" w:hAnsiTheme="minorHAnsi" w:cstheme="minorHAnsi"/>
          <w:sz w:val="24"/>
          <w:szCs w:val="24"/>
        </w:rPr>
        <w:t xml:space="preserve">IJB’s </w:t>
      </w:r>
      <w:r w:rsidRPr="004316E8">
        <w:rPr>
          <w:rFonts w:asciiTheme="minorHAnsi" w:eastAsia="Arial" w:hAnsiTheme="minorHAnsi" w:cstheme="minorHAnsi"/>
          <w:sz w:val="24"/>
          <w:szCs w:val="24"/>
        </w:rPr>
        <w:t>Evaluation Committee, or a subset of the Evaluation Committee, will initially review and evaluate each proposal received to determine the Respondent’s ability to meet the RFP requirements.</w:t>
      </w:r>
    </w:p>
    <w:p w14:paraId="00AA34AA" w14:textId="77777777" w:rsidR="00C1730C" w:rsidRPr="006632AF" w:rsidRDefault="00C1730C" w:rsidP="00DD0820">
      <w:pPr>
        <w:pStyle w:val="Normal2"/>
        <w:ind w:left="0"/>
        <w:rPr>
          <w:rFonts w:asciiTheme="minorHAnsi" w:hAnsiTheme="minorHAnsi" w:cstheme="minorHAnsi"/>
          <w:sz w:val="24"/>
          <w:szCs w:val="24"/>
        </w:rPr>
      </w:pPr>
      <w:r w:rsidRPr="006632AF">
        <w:rPr>
          <w:rFonts w:asciiTheme="minorHAnsi" w:hAnsiTheme="minorHAnsi" w:cstheme="minorHAnsi"/>
          <w:sz w:val="24"/>
          <w:szCs w:val="24"/>
        </w:rPr>
        <w:t>IJB may request additional information or clarification of proposals and hereby reserves the right to select the particular response to this RFP that it believes will best serve its business and operational requirements, considering the evaluation criteria set forth below.</w:t>
      </w:r>
    </w:p>
    <w:p w14:paraId="1CB2FB35" w14:textId="106AC374" w:rsidR="00C1730C" w:rsidRDefault="00C1730C" w:rsidP="00DD0820">
      <w:pPr>
        <w:pStyle w:val="Normal2"/>
        <w:ind w:left="0"/>
        <w:rPr>
          <w:rFonts w:asciiTheme="minorHAnsi" w:hAnsiTheme="minorHAnsi" w:cstheme="minorHAnsi"/>
          <w:sz w:val="24"/>
          <w:szCs w:val="24"/>
        </w:rPr>
      </w:pPr>
      <w:r w:rsidRPr="006632AF">
        <w:rPr>
          <w:rFonts w:asciiTheme="minorHAnsi" w:hAnsiTheme="minorHAnsi" w:cstheme="minorHAnsi"/>
          <w:sz w:val="24"/>
          <w:szCs w:val="24"/>
        </w:rPr>
        <w:t xml:space="preserve">IJB reserves the right to cancel this RFP at any time or reject any or all proposals received </w:t>
      </w:r>
      <w:r w:rsidR="00846543" w:rsidRPr="006632AF">
        <w:rPr>
          <w:rFonts w:asciiTheme="minorHAnsi" w:hAnsiTheme="minorHAnsi" w:cstheme="minorHAnsi"/>
          <w:sz w:val="24"/>
          <w:szCs w:val="24"/>
        </w:rPr>
        <w:t>because of</w:t>
      </w:r>
      <w:r w:rsidRPr="006632AF">
        <w:rPr>
          <w:rFonts w:asciiTheme="minorHAnsi" w:hAnsiTheme="minorHAnsi" w:cstheme="minorHAnsi"/>
          <w:sz w:val="24"/>
          <w:szCs w:val="24"/>
        </w:rPr>
        <w:t xml:space="preserve"> this RFP if it is in the best interest of IJB.</w:t>
      </w:r>
    </w:p>
    <w:p w14:paraId="7765AA1D" w14:textId="1C0E7EC7" w:rsidR="00C1730C" w:rsidRPr="00796518" w:rsidRDefault="00796518" w:rsidP="00DD0820">
      <w:pPr>
        <w:pStyle w:val="Heading2"/>
        <w:numPr>
          <w:ilvl w:val="1"/>
          <w:numId w:val="0"/>
        </w:numPr>
        <w:spacing w:before="360" w:after="0" w:line="259" w:lineRule="auto"/>
        <w:ind w:left="576" w:hanging="576"/>
        <w:jc w:val="both"/>
        <w:rPr>
          <w:rFonts w:asciiTheme="minorHAnsi" w:hAnsiTheme="minorHAnsi" w:cstheme="minorHAnsi"/>
          <w:sz w:val="28"/>
          <w:szCs w:val="28"/>
        </w:rPr>
      </w:pPr>
      <w:r w:rsidRPr="00796518">
        <w:rPr>
          <w:rFonts w:asciiTheme="minorHAnsi" w:hAnsiTheme="minorHAnsi" w:cstheme="minorHAnsi"/>
          <w:sz w:val="28"/>
          <w:szCs w:val="28"/>
        </w:rPr>
        <w:t>4.3</w:t>
      </w:r>
      <w:r w:rsidRPr="00796518">
        <w:rPr>
          <w:rFonts w:asciiTheme="minorHAnsi" w:hAnsiTheme="minorHAnsi" w:cstheme="minorHAnsi"/>
          <w:sz w:val="28"/>
          <w:szCs w:val="28"/>
        </w:rPr>
        <w:tab/>
      </w:r>
      <w:r w:rsidR="00C1730C" w:rsidRPr="00796518">
        <w:rPr>
          <w:rFonts w:asciiTheme="minorHAnsi" w:hAnsiTheme="minorHAnsi" w:cstheme="minorHAnsi"/>
          <w:sz w:val="28"/>
          <w:szCs w:val="28"/>
        </w:rPr>
        <w:t>Cost Proposal Scoring</w:t>
      </w:r>
    </w:p>
    <w:p w14:paraId="123C21C9" w14:textId="4A7B149A" w:rsidR="00C1730C" w:rsidRPr="00835A18" w:rsidRDefault="00C1730C" w:rsidP="00DD0820">
      <w:pPr>
        <w:jc w:val="both"/>
        <w:rPr>
          <w:rFonts w:asciiTheme="minorHAnsi" w:hAnsiTheme="minorHAnsi"/>
        </w:rPr>
      </w:pPr>
      <w:r w:rsidRPr="08367362">
        <w:rPr>
          <w:rFonts w:asciiTheme="minorHAnsi" w:hAnsiTheme="minorHAnsi"/>
        </w:rPr>
        <w:t>The Cost Proposals will remain sealed during the evaluation of the Technical Proposals and any Contractor presentations. After the Technical Proposals are evaluated and scored, the Cost Proposals will be opened and scored.  Cost Proposal pricing will be scored based on a ratio of the lowest cost proposal versus the cost of each higher priced Contractor Proposal.  Under this formula, the lowest Cost Proposal receives all points assigned to pricing.  A Cost Proposal twice as expensive as the lowest Cost Proposal would earn half of the available points.  Percentages and points will be rounded to the nearest whole value.  The formula is:</w:t>
      </w:r>
    </w:p>
    <w:p w14:paraId="27E8E12E" w14:textId="77777777" w:rsidR="00C1730C" w:rsidRPr="00835A18" w:rsidRDefault="00C1730C" w:rsidP="00DD0820">
      <w:pPr>
        <w:jc w:val="both"/>
        <w:rPr>
          <w:rFonts w:asciiTheme="minorHAnsi" w:hAnsiTheme="minorHAnsi" w:cstheme="minorHAnsi"/>
          <w:b/>
        </w:rPr>
      </w:pPr>
      <w:r w:rsidRPr="00835A18">
        <w:rPr>
          <w:rFonts w:asciiTheme="minorHAnsi" w:hAnsiTheme="minorHAnsi" w:cstheme="minorHAnsi"/>
          <w:b/>
        </w:rPr>
        <w:t>Weighted Cost Score = (price of lowest Cost Proposal/price of each higher priced Cost Proposal) X (points assigned to pricing)</w:t>
      </w:r>
    </w:p>
    <w:p w14:paraId="54130D1C" w14:textId="77777777" w:rsidR="002744E6" w:rsidRDefault="002744E6" w:rsidP="00DD0820">
      <w:pPr>
        <w:jc w:val="both"/>
        <w:rPr>
          <w:rFonts w:asciiTheme="minorHAnsi" w:hAnsiTheme="minorHAnsi" w:cstheme="minorHAnsi"/>
          <w:b/>
        </w:rPr>
      </w:pPr>
    </w:p>
    <w:p w14:paraId="2C136E4A" w14:textId="7ED1DCDD" w:rsidR="00C1730C" w:rsidRPr="00835A18" w:rsidRDefault="00C1730C" w:rsidP="00DD0820">
      <w:pPr>
        <w:jc w:val="both"/>
        <w:rPr>
          <w:rFonts w:asciiTheme="minorHAnsi" w:hAnsiTheme="minorHAnsi" w:cstheme="minorHAnsi"/>
          <w:b/>
        </w:rPr>
      </w:pPr>
      <w:r w:rsidRPr="00835A18">
        <w:rPr>
          <w:rFonts w:asciiTheme="minorHAnsi" w:hAnsiTheme="minorHAnsi" w:cstheme="minorHAnsi"/>
          <w:b/>
        </w:rPr>
        <w:t>Example:</w:t>
      </w:r>
    </w:p>
    <w:p w14:paraId="007AD8CA" w14:textId="7F2176BB" w:rsidR="00C1730C" w:rsidRDefault="00C1730C" w:rsidP="00DD0820">
      <w:pPr>
        <w:tabs>
          <w:tab w:val="left" w:pos="-720"/>
        </w:tabs>
        <w:suppressAutoHyphens/>
        <w:jc w:val="both"/>
        <w:rPr>
          <w:rFonts w:asciiTheme="minorHAnsi" w:hAnsiTheme="minorHAnsi" w:cstheme="minorHAnsi"/>
        </w:rPr>
      </w:pPr>
      <w:r w:rsidRPr="00835A18">
        <w:rPr>
          <w:rFonts w:asciiTheme="minorHAnsi" w:hAnsiTheme="minorHAnsi" w:cstheme="minorHAnsi"/>
        </w:rPr>
        <w:t>Contractor A quotes $35,000; Contractor B quotes $45,000 and Contractor C quotes $65,000.</w:t>
      </w:r>
    </w:p>
    <w:p w14:paraId="1CCB60B6" w14:textId="77777777" w:rsidR="0041753B" w:rsidRPr="00835A18" w:rsidRDefault="0041753B" w:rsidP="00DD0820">
      <w:pPr>
        <w:tabs>
          <w:tab w:val="left" w:pos="-720"/>
        </w:tabs>
        <w:suppressAutoHyphens/>
        <w:jc w:val="both"/>
        <w:rPr>
          <w:rFonts w:asciiTheme="minorHAnsi" w:hAnsiTheme="minorHAnsi" w:cstheme="minorHAnsi"/>
        </w:rPr>
      </w:pPr>
    </w:p>
    <w:p w14:paraId="03DB70F0" w14:textId="2AF370D9" w:rsidR="00C1730C" w:rsidRPr="00835A18" w:rsidRDefault="00C1730C" w:rsidP="00DD0820">
      <w:pPr>
        <w:spacing w:after="120"/>
        <w:ind w:firstLine="270"/>
        <w:jc w:val="both"/>
        <w:rPr>
          <w:rFonts w:asciiTheme="minorHAnsi" w:hAnsiTheme="minorHAnsi" w:cstheme="minorHAnsi"/>
        </w:rPr>
      </w:pPr>
      <w:r w:rsidRPr="00835A18">
        <w:rPr>
          <w:rFonts w:asciiTheme="minorHAnsi" w:hAnsiTheme="minorHAnsi" w:cstheme="minorHAnsi"/>
        </w:rPr>
        <w:t>Contractor A:</w:t>
      </w:r>
      <w:r w:rsidRPr="00835A18">
        <w:rPr>
          <w:rFonts w:asciiTheme="minorHAnsi" w:hAnsiTheme="minorHAnsi" w:cstheme="minorHAnsi"/>
        </w:rPr>
        <w:tab/>
      </w:r>
      <w:r w:rsidRPr="00835A18">
        <w:rPr>
          <w:rFonts w:asciiTheme="minorHAnsi" w:hAnsiTheme="minorHAnsi" w:cstheme="minorHAnsi"/>
          <w:u w:val="single"/>
        </w:rPr>
        <w:t>$35,000</w:t>
      </w:r>
      <w:r w:rsidRPr="00835A18">
        <w:rPr>
          <w:rFonts w:asciiTheme="minorHAnsi" w:hAnsiTheme="minorHAnsi" w:cstheme="minorHAnsi"/>
        </w:rPr>
        <w:t xml:space="preserve"> = receives 100% of available points for cost.</w:t>
      </w:r>
    </w:p>
    <w:p w14:paraId="14885978" w14:textId="583D0215" w:rsidR="00C1730C" w:rsidRPr="00835A18" w:rsidRDefault="00C1730C" w:rsidP="00DD0820">
      <w:pPr>
        <w:ind w:hanging="630"/>
        <w:jc w:val="both"/>
        <w:rPr>
          <w:rFonts w:asciiTheme="minorHAnsi" w:hAnsiTheme="minorHAnsi" w:cstheme="minorHAnsi"/>
        </w:rPr>
      </w:pPr>
      <w:r w:rsidRPr="00835A18">
        <w:rPr>
          <w:rFonts w:asciiTheme="minorHAnsi" w:hAnsiTheme="minorHAnsi" w:cstheme="minorHAnsi"/>
        </w:rPr>
        <w:tab/>
        <w:t xml:space="preserve">             </w:t>
      </w:r>
      <w:r w:rsidRPr="00835A18">
        <w:rPr>
          <w:rFonts w:asciiTheme="minorHAnsi" w:hAnsiTheme="minorHAnsi" w:cstheme="minorHAnsi"/>
        </w:rPr>
        <w:tab/>
      </w:r>
      <w:r w:rsidRPr="00835A18">
        <w:rPr>
          <w:rFonts w:asciiTheme="minorHAnsi" w:hAnsiTheme="minorHAnsi" w:cstheme="minorHAnsi"/>
        </w:rPr>
        <w:tab/>
      </w:r>
      <w:r w:rsidRPr="00835A18">
        <w:rPr>
          <w:rFonts w:asciiTheme="minorHAnsi" w:hAnsiTheme="minorHAnsi" w:cstheme="minorHAnsi"/>
        </w:rPr>
        <w:tab/>
        <w:t>$35,000</w:t>
      </w:r>
    </w:p>
    <w:p w14:paraId="4DDD0AFF" w14:textId="3785C3E2" w:rsidR="00C1730C" w:rsidRPr="00835A18" w:rsidRDefault="00C1730C" w:rsidP="00DD0820">
      <w:pPr>
        <w:spacing w:after="120"/>
        <w:ind w:firstLine="270"/>
        <w:jc w:val="both"/>
        <w:rPr>
          <w:rFonts w:asciiTheme="minorHAnsi" w:hAnsiTheme="minorHAnsi" w:cstheme="minorHAnsi"/>
        </w:rPr>
      </w:pPr>
      <w:r w:rsidRPr="00835A18">
        <w:rPr>
          <w:rFonts w:asciiTheme="minorHAnsi" w:hAnsiTheme="minorHAnsi" w:cstheme="minorHAnsi"/>
        </w:rPr>
        <w:lastRenderedPageBreak/>
        <w:t>Contractor B:</w:t>
      </w:r>
      <w:r w:rsidRPr="00835A18">
        <w:rPr>
          <w:rFonts w:asciiTheme="minorHAnsi" w:hAnsiTheme="minorHAnsi" w:cstheme="minorHAnsi"/>
        </w:rPr>
        <w:tab/>
      </w:r>
      <w:r w:rsidRPr="00835A18">
        <w:rPr>
          <w:rFonts w:asciiTheme="minorHAnsi" w:hAnsiTheme="minorHAnsi" w:cstheme="minorHAnsi"/>
          <w:u w:val="single"/>
        </w:rPr>
        <w:t>$35,000</w:t>
      </w:r>
      <w:r w:rsidRPr="00835A18">
        <w:rPr>
          <w:rFonts w:asciiTheme="minorHAnsi" w:hAnsiTheme="minorHAnsi" w:cstheme="minorHAnsi"/>
        </w:rPr>
        <w:t xml:space="preserve"> = receives 78% of available points for cost.</w:t>
      </w:r>
    </w:p>
    <w:p w14:paraId="33FBAE43" w14:textId="21B8904B" w:rsidR="00C1730C" w:rsidRDefault="00C1730C" w:rsidP="00DD0820">
      <w:pPr>
        <w:ind w:hanging="630"/>
        <w:jc w:val="both"/>
        <w:rPr>
          <w:rFonts w:asciiTheme="minorHAnsi" w:hAnsiTheme="minorHAnsi" w:cstheme="minorHAnsi"/>
        </w:rPr>
      </w:pPr>
      <w:r w:rsidRPr="00835A18">
        <w:rPr>
          <w:rFonts w:asciiTheme="minorHAnsi" w:hAnsiTheme="minorHAnsi" w:cstheme="minorHAnsi"/>
        </w:rPr>
        <w:tab/>
      </w:r>
      <w:r w:rsidRPr="00835A18">
        <w:rPr>
          <w:rFonts w:asciiTheme="minorHAnsi" w:hAnsiTheme="minorHAnsi" w:cstheme="minorHAnsi"/>
        </w:rPr>
        <w:tab/>
      </w:r>
      <w:r w:rsidRPr="00835A18">
        <w:rPr>
          <w:rFonts w:asciiTheme="minorHAnsi" w:hAnsiTheme="minorHAnsi" w:cstheme="minorHAnsi"/>
        </w:rPr>
        <w:tab/>
      </w:r>
      <w:r w:rsidRPr="00835A18">
        <w:rPr>
          <w:rFonts w:asciiTheme="minorHAnsi" w:hAnsiTheme="minorHAnsi" w:cstheme="minorHAnsi"/>
        </w:rPr>
        <w:tab/>
        <w:t>$45,000</w:t>
      </w:r>
    </w:p>
    <w:p w14:paraId="4F731D18" w14:textId="77777777" w:rsidR="00FE0C22" w:rsidRPr="00835A18" w:rsidRDefault="00FE0C22" w:rsidP="00DD0820">
      <w:pPr>
        <w:ind w:hanging="630"/>
        <w:jc w:val="both"/>
        <w:rPr>
          <w:rFonts w:asciiTheme="minorHAnsi" w:hAnsiTheme="minorHAnsi" w:cstheme="minorHAnsi"/>
        </w:rPr>
      </w:pPr>
    </w:p>
    <w:p w14:paraId="59591349" w14:textId="408442E5" w:rsidR="00C1730C" w:rsidRPr="00835A18" w:rsidRDefault="00C1730C" w:rsidP="00DD0820">
      <w:pPr>
        <w:spacing w:after="120"/>
        <w:ind w:firstLine="270"/>
        <w:jc w:val="both"/>
        <w:rPr>
          <w:rFonts w:asciiTheme="minorHAnsi" w:hAnsiTheme="minorHAnsi" w:cstheme="minorHAnsi"/>
        </w:rPr>
      </w:pPr>
      <w:r w:rsidRPr="00835A18">
        <w:rPr>
          <w:rFonts w:asciiTheme="minorHAnsi" w:hAnsiTheme="minorHAnsi" w:cstheme="minorHAnsi"/>
        </w:rPr>
        <w:t xml:space="preserve">Contractor C: </w:t>
      </w:r>
      <w:r w:rsidRPr="00835A18">
        <w:rPr>
          <w:rFonts w:asciiTheme="minorHAnsi" w:hAnsiTheme="minorHAnsi" w:cstheme="minorHAnsi"/>
        </w:rPr>
        <w:tab/>
      </w:r>
      <w:r w:rsidRPr="00835A18">
        <w:rPr>
          <w:rFonts w:asciiTheme="minorHAnsi" w:hAnsiTheme="minorHAnsi" w:cstheme="minorHAnsi"/>
          <w:u w:val="single"/>
        </w:rPr>
        <w:t>$35,000</w:t>
      </w:r>
      <w:r w:rsidRPr="00835A18">
        <w:rPr>
          <w:rFonts w:asciiTheme="minorHAnsi" w:hAnsiTheme="minorHAnsi" w:cstheme="minorHAnsi"/>
        </w:rPr>
        <w:t xml:space="preserve"> = receives 54% of available points for cost.</w:t>
      </w:r>
    </w:p>
    <w:p w14:paraId="4945B448" w14:textId="2D072721" w:rsidR="00C1730C" w:rsidRPr="00835A18" w:rsidRDefault="00C1730C" w:rsidP="00DD0820">
      <w:pPr>
        <w:spacing w:before="100" w:beforeAutospacing="1" w:after="100" w:afterAutospacing="1"/>
        <w:ind w:firstLine="360"/>
        <w:contextualSpacing/>
        <w:jc w:val="both"/>
        <w:rPr>
          <w:rFonts w:asciiTheme="minorHAnsi" w:hAnsiTheme="minorHAnsi" w:cstheme="minorHAnsi"/>
        </w:rPr>
      </w:pPr>
      <w:r w:rsidRPr="00835A18">
        <w:rPr>
          <w:rFonts w:asciiTheme="minorHAnsi" w:hAnsiTheme="minorHAnsi" w:cstheme="minorHAnsi"/>
          <w:b/>
        </w:rPr>
        <w:tab/>
      </w:r>
      <w:r w:rsidRPr="00835A18">
        <w:rPr>
          <w:rFonts w:asciiTheme="minorHAnsi" w:hAnsiTheme="minorHAnsi" w:cstheme="minorHAnsi"/>
          <w:b/>
        </w:rPr>
        <w:tab/>
      </w:r>
      <w:r w:rsidRPr="00835A18">
        <w:rPr>
          <w:rFonts w:asciiTheme="minorHAnsi" w:hAnsiTheme="minorHAnsi" w:cstheme="minorHAnsi"/>
          <w:b/>
        </w:rPr>
        <w:tab/>
      </w:r>
      <w:r w:rsidRPr="00835A18">
        <w:rPr>
          <w:rFonts w:asciiTheme="minorHAnsi" w:hAnsiTheme="minorHAnsi" w:cstheme="minorHAnsi"/>
        </w:rPr>
        <w:t>$65,000</w:t>
      </w:r>
    </w:p>
    <w:p w14:paraId="1222030E" w14:textId="77777777" w:rsidR="00C1730C" w:rsidRPr="00835A18" w:rsidRDefault="00C1730C" w:rsidP="00DD0820">
      <w:pPr>
        <w:jc w:val="both"/>
        <w:rPr>
          <w:rFonts w:asciiTheme="minorHAnsi" w:hAnsiTheme="minorHAnsi" w:cstheme="minorHAnsi"/>
          <w:b/>
        </w:rPr>
      </w:pPr>
    </w:p>
    <w:p w14:paraId="3DDBDBD8" w14:textId="77777777" w:rsidR="00C1730C" w:rsidRPr="00835A18" w:rsidRDefault="00C1730C" w:rsidP="00DD0820">
      <w:pPr>
        <w:jc w:val="both"/>
        <w:rPr>
          <w:rFonts w:asciiTheme="minorHAnsi" w:hAnsiTheme="minorHAnsi" w:cstheme="minorHAnsi"/>
          <w:b/>
        </w:rPr>
      </w:pPr>
      <w:r w:rsidRPr="00835A18">
        <w:rPr>
          <w:rFonts w:asciiTheme="minorHAnsi" w:hAnsiTheme="minorHAnsi" w:cstheme="minorHAnsi"/>
          <w:b/>
        </w:rPr>
        <w:t xml:space="preserve">Total Points Assigned to Cost: </w:t>
      </w:r>
    </w:p>
    <w:p w14:paraId="7896EE32" w14:textId="10DD728A" w:rsidR="00C1730C" w:rsidRPr="00702230" w:rsidRDefault="00194E33" w:rsidP="00DD0820">
      <w:pPr>
        <w:pStyle w:val="Heading2"/>
        <w:numPr>
          <w:ilvl w:val="1"/>
          <w:numId w:val="0"/>
        </w:numPr>
        <w:spacing w:before="360" w:after="0" w:line="259" w:lineRule="auto"/>
        <w:ind w:left="576" w:hanging="576"/>
        <w:jc w:val="both"/>
        <w:rPr>
          <w:rFonts w:asciiTheme="minorHAnsi" w:hAnsiTheme="minorHAnsi" w:cstheme="minorHAnsi"/>
          <w:sz w:val="28"/>
          <w:szCs w:val="28"/>
        </w:rPr>
      </w:pPr>
      <w:r>
        <w:rPr>
          <w:rFonts w:asciiTheme="minorHAnsi" w:hAnsiTheme="minorHAnsi" w:cstheme="minorHAnsi"/>
          <w:sz w:val="28"/>
          <w:szCs w:val="28"/>
        </w:rPr>
        <w:t>4.4</w:t>
      </w:r>
      <w:r>
        <w:rPr>
          <w:rFonts w:asciiTheme="minorHAnsi" w:hAnsiTheme="minorHAnsi" w:cstheme="minorHAnsi"/>
          <w:sz w:val="28"/>
          <w:szCs w:val="28"/>
        </w:rPr>
        <w:tab/>
      </w:r>
      <w:r w:rsidR="00C1730C" w:rsidRPr="00702230">
        <w:rPr>
          <w:rFonts w:asciiTheme="minorHAnsi" w:hAnsiTheme="minorHAnsi" w:cstheme="minorHAnsi"/>
          <w:sz w:val="28"/>
          <w:szCs w:val="28"/>
        </w:rPr>
        <w:t>Total Scores</w:t>
      </w:r>
    </w:p>
    <w:p w14:paraId="513CE887" w14:textId="77777777" w:rsidR="00C1730C" w:rsidRPr="00835A18" w:rsidRDefault="00C1730C" w:rsidP="00DD0820">
      <w:pPr>
        <w:jc w:val="both"/>
        <w:rPr>
          <w:rFonts w:asciiTheme="minorHAnsi" w:hAnsiTheme="minorHAnsi" w:cstheme="minorHAnsi"/>
        </w:rPr>
      </w:pPr>
      <w:r w:rsidRPr="00835A18">
        <w:rPr>
          <w:rFonts w:asciiTheme="minorHAnsi" w:hAnsiTheme="minorHAnsi" w:cstheme="minorHAnsi"/>
        </w:rPr>
        <w:t>Each Contractor’s Technical Proposal points will be added to its Cost Proposal points to obtain the total points awarded for the Contractor’s Proposal.</w:t>
      </w:r>
    </w:p>
    <w:p w14:paraId="28B16055" w14:textId="145ED35E" w:rsidR="00C1730C" w:rsidRPr="00C92B56" w:rsidRDefault="00C92B56" w:rsidP="00DD0820">
      <w:pPr>
        <w:pStyle w:val="Heading2"/>
        <w:numPr>
          <w:ilvl w:val="1"/>
          <w:numId w:val="0"/>
        </w:numPr>
        <w:spacing w:before="360" w:after="0" w:line="259" w:lineRule="auto"/>
        <w:ind w:left="576" w:hanging="576"/>
        <w:jc w:val="both"/>
        <w:rPr>
          <w:rFonts w:asciiTheme="minorHAnsi" w:hAnsiTheme="minorHAnsi" w:cstheme="minorHAnsi"/>
          <w:sz w:val="28"/>
          <w:szCs w:val="28"/>
        </w:rPr>
      </w:pPr>
      <w:r>
        <w:rPr>
          <w:rFonts w:asciiTheme="minorHAnsi" w:hAnsiTheme="minorHAnsi" w:cstheme="minorHAnsi"/>
          <w:sz w:val="28"/>
          <w:szCs w:val="28"/>
        </w:rPr>
        <w:t>4.5</w:t>
      </w:r>
      <w:r>
        <w:rPr>
          <w:rFonts w:asciiTheme="minorHAnsi" w:hAnsiTheme="minorHAnsi" w:cstheme="minorHAnsi"/>
          <w:sz w:val="28"/>
          <w:szCs w:val="28"/>
        </w:rPr>
        <w:tab/>
      </w:r>
      <w:r w:rsidR="00C1730C" w:rsidRPr="00C92B56">
        <w:rPr>
          <w:rFonts w:asciiTheme="minorHAnsi" w:hAnsiTheme="minorHAnsi" w:cstheme="minorHAnsi"/>
          <w:sz w:val="28"/>
          <w:szCs w:val="28"/>
        </w:rPr>
        <w:t>Tied Score and Preferences</w:t>
      </w:r>
    </w:p>
    <w:p w14:paraId="41EE5B4A" w14:textId="4A97FA55" w:rsidR="00C1730C" w:rsidRPr="00C92B56" w:rsidRDefault="003F43D0" w:rsidP="08367362">
      <w:pPr>
        <w:pStyle w:val="Heading3"/>
        <w:spacing w:before="200" w:after="0" w:line="259" w:lineRule="auto"/>
        <w:ind w:left="720" w:hanging="720"/>
        <w:jc w:val="both"/>
        <w:rPr>
          <w:rFonts w:eastAsiaTheme="minorEastAsia" w:cstheme="minorBidi"/>
          <w:color w:val="auto"/>
          <w:sz w:val="24"/>
          <w:szCs w:val="24"/>
        </w:rPr>
      </w:pPr>
      <w:r w:rsidRPr="08367362">
        <w:rPr>
          <w:rFonts w:eastAsiaTheme="minorEastAsia" w:cstheme="minorBidi"/>
          <w:sz w:val="24"/>
          <w:szCs w:val="24"/>
        </w:rPr>
        <w:t>4.5.1</w:t>
      </w:r>
      <w:r>
        <w:tab/>
      </w:r>
      <w:r w:rsidR="00C1730C" w:rsidRPr="08367362">
        <w:rPr>
          <w:rFonts w:eastAsiaTheme="minorEastAsia" w:cstheme="minorBidi"/>
          <w:color w:val="auto"/>
          <w:sz w:val="24"/>
          <w:szCs w:val="24"/>
        </w:rPr>
        <w:t>An award shall be determined by a drawing when responses are received that are equal in all respects and tied in price. Whenever it is practical to do so, the drawing will be held in the presence of the Respondents who are tied in price. Otherwise</w:t>
      </w:r>
      <w:r w:rsidR="0087C991" w:rsidRPr="08367362">
        <w:rPr>
          <w:rFonts w:eastAsiaTheme="minorEastAsia" w:cstheme="minorBidi"/>
          <w:color w:val="auto"/>
          <w:sz w:val="24"/>
          <w:szCs w:val="24"/>
        </w:rPr>
        <w:t>,</w:t>
      </w:r>
      <w:r w:rsidR="00C1730C" w:rsidRPr="08367362">
        <w:rPr>
          <w:rFonts w:eastAsiaTheme="minorEastAsia" w:cstheme="minorBidi"/>
          <w:color w:val="auto"/>
          <w:sz w:val="24"/>
          <w:szCs w:val="24"/>
        </w:rPr>
        <w:t xml:space="preserve"> the drawing will be made in front of at least three non-interested parties. All drawings shall be documented.</w:t>
      </w:r>
    </w:p>
    <w:p w14:paraId="23A6C42E" w14:textId="00FB25E6" w:rsidR="00C1730C" w:rsidRPr="00C92B56" w:rsidRDefault="003F43D0" w:rsidP="00DD0820">
      <w:pPr>
        <w:pStyle w:val="Heading3"/>
        <w:numPr>
          <w:ilvl w:val="2"/>
          <w:numId w:val="0"/>
        </w:numPr>
        <w:spacing w:before="200" w:after="0" w:line="259" w:lineRule="auto"/>
        <w:ind w:left="720" w:hanging="720"/>
        <w:jc w:val="both"/>
        <w:rPr>
          <w:rFonts w:eastAsiaTheme="minorEastAsia" w:cstheme="minorHAnsi"/>
          <w:color w:val="auto"/>
          <w:sz w:val="24"/>
          <w:szCs w:val="24"/>
        </w:rPr>
      </w:pPr>
      <w:r w:rsidRPr="006D7986">
        <w:rPr>
          <w:rFonts w:eastAsiaTheme="minorEastAsia" w:cstheme="minorHAnsi"/>
          <w:sz w:val="24"/>
          <w:szCs w:val="24"/>
        </w:rPr>
        <w:t>4.5.2</w:t>
      </w:r>
      <w:r w:rsidRPr="006D7986">
        <w:rPr>
          <w:rFonts w:eastAsiaTheme="minorEastAsia" w:cstheme="minorHAnsi"/>
          <w:sz w:val="24"/>
          <w:szCs w:val="24"/>
        </w:rPr>
        <w:tab/>
      </w:r>
      <w:r w:rsidR="00C1730C" w:rsidRPr="00C92B56">
        <w:rPr>
          <w:rFonts w:eastAsiaTheme="minorEastAsia" w:cstheme="minorHAnsi"/>
          <w:color w:val="auto"/>
          <w:sz w:val="24"/>
          <w:szCs w:val="24"/>
        </w:rPr>
        <w:t xml:space="preserve">Notwithstanding the foregoing, if a tied score involves an Iowa-based Respondent or products produced within the State of Iowa and a Respondent based or products produced outside the State of Iowa, the Iowa Respondent will receive preference. If a tied score involves one or more Iowa Respondents and one or more Respondents outside the state of Iowa, a drawing will be held among the Iowa Respondents only. </w:t>
      </w:r>
    </w:p>
    <w:p w14:paraId="4FC0F000" w14:textId="7A8CE0BD" w:rsidR="00C1730C" w:rsidRPr="00C92B56" w:rsidRDefault="003F43D0" w:rsidP="00DD0820">
      <w:pPr>
        <w:pStyle w:val="Heading3"/>
        <w:numPr>
          <w:ilvl w:val="2"/>
          <w:numId w:val="0"/>
        </w:numPr>
        <w:spacing w:before="200" w:after="0" w:line="259" w:lineRule="auto"/>
        <w:ind w:left="720" w:hanging="720"/>
        <w:jc w:val="both"/>
        <w:rPr>
          <w:rFonts w:eastAsiaTheme="minorEastAsia" w:cstheme="minorHAnsi"/>
          <w:color w:val="auto"/>
          <w:sz w:val="24"/>
          <w:szCs w:val="24"/>
        </w:rPr>
      </w:pPr>
      <w:r w:rsidRPr="006D7986">
        <w:rPr>
          <w:rFonts w:eastAsiaTheme="minorEastAsia" w:cstheme="minorHAnsi"/>
          <w:sz w:val="24"/>
          <w:szCs w:val="24"/>
        </w:rPr>
        <w:t>4.5.3</w:t>
      </w:r>
      <w:r w:rsidRPr="006D7986">
        <w:rPr>
          <w:rFonts w:eastAsiaTheme="minorEastAsia" w:cstheme="minorHAnsi"/>
          <w:sz w:val="24"/>
          <w:szCs w:val="24"/>
        </w:rPr>
        <w:tab/>
      </w:r>
      <w:r w:rsidR="00C1730C" w:rsidRPr="00C92B56">
        <w:rPr>
          <w:rFonts w:eastAsiaTheme="minorEastAsia" w:cstheme="minorHAnsi"/>
          <w:color w:val="auto"/>
          <w:sz w:val="24"/>
          <w:szCs w:val="24"/>
        </w:rPr>
        <w:t>In the event of a tied score between Iowa Respondents, the Agency shall contact the Iowa Employer Support of the Guard and Reserve (ESGR) committee for confirmation and verification as to whether the Respondents have complied with ESGR standards. Preference, in the case of a tied score, shall be given to Iowa Respondents complying with ESGR standards.</w:t>
      </w:r>
    </w:p>
    <w:p w14:paraId="37C4214B" w14:textId="66C1BAAC" w:rsidR="00C1730C" w:rsidRPr="00C92B56" w:rsidRDefault="003F43D0" w:rsidP="00DD0820">
      <w:pPr>
        <w:pStyle w:val="Heading3"/>
        <w:numPr>
          <w:ilvl w:val="2"/>
          <w:numId w:val="0"/>
        </w:numPr>
        <w:spacing w:before="200" w:after="0" w:line="259" w:lineRule="auto"/>
        <w:ind w:left="720" w:hanging="720"/>
        <w:jc w:val="both"/>
        <w:rPr>
          <w:rFonts w:eastAsiaTheme="minorEastAsia" w:cstheme="minorHAnsi"/>
          <w:color w:val="auto"/>
          <w:sz w:val="24"/>
          <w:szCs w:val="24"/>
        </w:rPr>
      </w:pPr>
      <w:r w:rsidRPr="006D7986">
        <w:rPr>
          <w:rFonts w:eastAsiaTheme="minorEastAsia" w:cstheme="minorHAnsi"/>
          <w:sz w:val="24"/>
          <w:szCs w:val="24"/>
        </w:rPr>
        <w:t>4.5.4</w:t>
      </w:r>
      <w:r w:rsidRPr="006D7986">
        <w:rPr>
          <w:rFonts w:eastAsiaTheme="minorEastAsia" w:cstheme="minorHAnsi"/>
          <w:sz w:val="24"/>
          <w:szCs w:val="24"/>
        </w:rPr>
        <w:tab/>
      </w:r>
      <w:r w:rsidR="00C1730C" w:rsidRPr="00C92B56">
        <w:rPr>
          <w:rFonts w:eastAsiaTheme="minorEastAsia" w:cstheme="minorHAnsi"/>
          <w:color w:val="auto"/>
          <w:sz w:val="24"/>
          <w:szCs w:val="24"/>
        </w:rPr>
        <w:t>Second preference in tied scores will be given to Respondents based in the United States or products produced in the United States over Respondents based or products produced outside the United States.</w:t>
      </w:r>
    </w:p>
    <w:p w14:paraId="7A3E064C" w14:textId="34018AD8" w:rsidR="00C1730C" w:rsidRPr="00C92B56" w:rsidRDefault="003F43D0" w:rsidP="00DD0820">
      <w:pPr>
        <w:pStyle w:val="Heading3"/>
        <w:numPr>
          <w:ilvl w:val="2"/>
          <w:numId w:val="0"/>
        </w:numPr>
        <w:spacing w:before="200" w:after="0" w:line="259" w:lineRule="auto"/>
        <w:ind w:left="720" w:hanging="720"/>
        <w:jc w:val="both"/>
        <w:rPr>
          <w:rFonts w:eastAsiaTheme="minorEastAsia" w:cstheme="minorHAnsi"/>
          <w:color w:val="auto"/>
          <w:sz w:val="24"/>
          <w:szCs w:val="24"/>
        </w:rPr>
      </w:pPr>
      <w:r w:rsidRPr="006D7986">
        <w:rPr>
          <w:rFonts w:eastAsiaTheme="minorEastAsia" w:cstheme="minorHAnsi"/>
          <w:sz w:val="24"/>
          <w:szCs w:val="24"/>
        </w:rPr>
        <w:t>4.5.</w:t>
      </w:r>
      <w:r w:rsidR="006D7986" w:rsidRPr="006D7986">
        <w:rPr>
          <w:rFonts w:eastAsiaTheme="minorEastAsia" w:cstheme="minorHAnsi"/>
          <w:sz w:val="24"/>
          <w:szCs w:val="24"/>
        </w:rPr>
        <w:t>5</w:t>
      </w:r>
      <w:r w:rsidR="006D7986" w:rsidRPr="006D7986">
        <w:rPr>
          <w:rFonts w:eastAsiaTheme="minorEastAsia" w:cstheme="minorHAnsi"/>
          <w:sz w:val="24"/>
          <w:szCs w:val="24"/>
        </w:rPr>
        <w:tab/>
      </w:r>
      <w:r w:rsidR="00C1730C" w:rsidRPr="00C92B56">
        <w:rPr>
          <w:rFonts w:eastAsiaTheme="minorEastAsia" w:cstheme="minorHAnsi"/>
          <w:color w:val="auto"/>
          <w:sz w:val="24"/>
          <w:szCs w:val="24"/>
        </w:rPr>
        <w:t xml:space="preserve">Preferences required by </w:t>
      </w:r>
      <w:r w:rsidR="003825F1" w:rsidRPr="00C92B56">
        <w:rPr>
          <w:rFonts w:eastAsiaTheme="minorEastAsia" w:cstheme="minorHAnsi"/>
          <w:color w:val="auto"/>
          <w:sz w:val="24"/>
          <w:szCs w:val="24"/>
        </w:rPr>
        <w:t>the applicable</w:t>
      </w:r>
      <w:r w:rsidR="00C1730C" w:rsidRPr="00C92B56">
        <w:rPr>
          <w:rFonts w:eastAsiaTheme="minorEastAsia" w:cstheme="minorHAnsi"/>
          <w:color w:val="auto"/>
          <w:sz w:val="24"/>
          <w:szCs w:val="24"/>
        </w:rPr>
        <w:t xml:space="preserve"> statute or rule shall also be applied, where appropriate.</w:t>
      </w:r>
    </w:p>
    <w:p w14:paraId="38847976" w14:textId="77777777" w:rsidR="00C1730C" w:rsidRPr="00C92B56" w:rsidRDefault="00C1730C" w:rsidP="00DD0820">
      <w:pPr>
        <w:pStyle w:val="Heading3"/>
        <w:ind w:left="720"/>
        <w:jc w:val="both"/>
        <w:rPr>
          <w:rFonts w:eastAsiaTheme="minorEastAsia" w:cstheme="minorHAnsi"/>
          <w:color w:val="auto"/>
          <w:sz w:val="24"/>
          <w:szCs w:val="24"/>
        </w:rPr>
      </w:pPr>
    </w:p>
    <w:p w14:paraId="4D34746A" w14:textId="77777777" w:rsidR="00C1730C" w:rsidRPr="00C92B56" w:rsidRDefault="00C1730C" w:rsidP="00DD0820">
      <w:pPr>
        <w:jc w:val="both"/>
        <w:rPr>
          <w:rFonts w:asciiTheme="minorHAnsi" w:hAnsiTheme="minorHAnsi" w:cstheme="minorHAnsi"/>
          <w:szCs w:val="24"/>
        </w:rPr>
      </w:pPr>
    </w:p>
    <w:p w14:paraId="7062EA76" w14:textId="402D6305" w:rsidR="00C1730C" w:rsidRPr="00835A18" w:rsidRDefault="009E793C" w:rsidP="00DD0820">
      <w:pPr>
        <w:pStyle w:val="Heading1"/>
        <w:pageBreakBefore/>
        <w:pBdr>
          <w:bottom w:val="single" w:sz="4" w:space="1" w:color="595959" w:themeColor="text1" w:themeTint="A6"/>
        </w:pBdr>
        <w:spacing w:after="160" w:line="259" w:lineRule="auto"/>
        <w:ind w:left="432" w:hanging="432"/>
        <w:jc w:val="both"/>
        <w:rPr>
          <w:rFonts w:asciiTheme="minorHAnsi" w:hAnsiTheme="minorHAnsi" w:cstheme="minorHAnsi"/>
        </w:rPr>
      </w:pPr>
      <w:r>
        <w:rPr>
          <w:rFonts w:asciiTheme="minorHAnsi" w:hAnsiTheme="minorHAnsi" w:cstheme="minorHAnsi"/>
        </w:rPr>
        <w:lastRenderedPageBreak/>
        <w:t>5</w:t>
      </w:r>
      <w:r w:rsidR="00616CF8">
        <w:rPr>
          <w:rFonts w:asciiTheme="minorHAnsi" w:hAnsiTheme="minorHAnsi" w:cstheme="minorHAnsi"/>
        </w:rPr>
        <w:t>.</w:t>
      </w:r>
      <w:r>
        <w:rPr>
          <w:rFonts w:asciiTheme="minorHAnsi" w:hAnsiTheme="minorHAnsi" w:cstheme="minorHAnsi"/>
        </w:rPr>
        <w:tab/>
      </w:r>
      <w:r w:rsidR="00C1730C" w:rsidRPr="00835A18">
        <w:rPr>
          <w:rFonts w:asciiTheme="minorHAnsi" w:hAnsiTheme="minorHAnsi" w:cstheme="minorHAnsi"/>
        </w:rPr>
        <w:t xml:space="preserve">Contractual Terms </w:t>
      </w:r>
      <w:r w:rsidR="002B5FD7" w:rsidRPr="00835A18">
        <w:rPr>
          <w:rFonts w:asciiTheme="minorHAnsi" w:hAnsiTheme="minorHAnsi" w:cstheme="minorHAnsi"/>
        </w:rPr>
        <w:t>and</w:t>
      </w:r>
      <w:r w:rsidR="00C1730C" w:rsidRPr="00835A18">
        <w:rPr>
          <w:rFonts w:asciiTheme="minorHAnsi" w:hAnsiTheme="minorHAnsi" w:cstheme="minorHAnsi"/>
        </w:rPr>
        <w:t xml:space="preserve"> Conditions</w:t>
      </w:r>
    </w:p>
    <w:p w14:paraId="1DC9968C" w14:textId="31E36F05" w:rsidR="00C1730C" w:rsidRPr="009E793C" w:rsidRDefault="009E793C" w:rsidP="00DD0820">
      <w:pPr>
        <w:pStyle w:val="Heading2"/>
        <w:numPr>
          <w:ilvl w:val="1"/>
          <w:numId w:val="0"/>
        </w:numPr>
        <w:spacing w:before="360" w:after="0" w:line="259" w:lineRule="auto"/>
        <w:ind w:left="720" w:hanging="720"/>
        <w:jc w:val="both"/>
        <w:rPr>
          <w:rFonts w:asciiTheme="minorHAnsi" w:hAnsiTheme="minorHAnsi" w:cstheme="minorHAnsi"/>
          <w:sz w:val="28"/>
          <w:szCs w:val="28"/>
        </w:rPr>
      </w:pPr>
      <w:r w:rsidRPr="009E793C">
        <w:rPr>
          <w:rFonts w:asciiTheme="minorHAnsi" w:hAnsiTheme="minorHAnsi" w:cstheme="minorHAnsi"/>
          <w:sz w:val="28"/>
          <w:szCs w:val="28"/>
        </w:rPr>
        <w:t>5.1</w:t>
      </w:r>
      <w:r w:rsidRPr="009E793C">
        <w:rPr>
          <w:rFonts w:asciiTheme="minorHAnsi" w:hAnsiTheme="minorHAnsi" w:cstheme="minorHAnsi"/>
          <w:sz w:val="28"/>
          <w:szCs w:val="28"/>
        </w:rPr>
        <w:tab/>
      </w:r>
      <w:r w:rsidR="00C1730C" w:rsidRPr="009E793C">
        <w:rPr>
          <w:rFonts w:asciiTheme="minorHAnsi" w:hAnsiTheme="minorHAnsi" w:cstheme="minorHAnsi"/>
          <w:sz w:val="28"/>
          <w:szCs w:val="28"/>
        </w:rPr>
        <w:t xml:space="preserve">Contract Terms and Conditions </w:t>
      </w:r>
    </w:p>
    <w:p w14:paraId="59A13F11" w14:textId="77777777" w:rsidR="00C1730C" w:rsidRPr="009E793C" w:rsidRDefault="00C1730C" w:rsidP="00DD0820">
      <w:pPr>
        <w:pStyle w:val="Normal2"/>
        <w:ind w:left="0"/>
        <w:rPr>
          <w:rFonts w:asciiTheme="minorHAnsi" w:hAnsiTheme="minorHAnsi" w:cstheme="minorHAnsi"/>
          <w:sz w:val="24"/>
          <w:szCs w:val="24"/>
        </w:rPr>
      </w:pPr>
      <w:r w:rsidRPr="009E793C">
        <w:rPr>
          <w:rFonts w:asciiTheme="minorHAnsi" w:hAnsiTheme="minorHAnsi" w:cstheme="minorHAnsi"/>
          <w:sz w:val="24"/>
          <w:szCs w:val="24"/>
        </w:rPr>
        <w:t>Any contract(s) resulting from this RFP between IJB and any Respondent(s) selected by IJB shall be a combination of the specifications, terms and conditions referenced in this RFP, including without limitation, the General Terms and Conditions referenced and linked to on the RFP cover page, the offer of the Respondent contained in the Respondent’s proposal (excluding any exceptions taken by Respondent in accordance with this Section 6 that are not accepted by IJB specifically in writing and contained in an executed agreement), written clarifications or changes made in accordance with the provisions herein, and any other terms deemed necessary by IJB.</w:t>
      </w:r>
    </w:p>
    <w:p w14:paraId="19FD5096" w14:textId="77777777" w:rsidR="00C1730C" w:rsidRPr="009E793C" w:rsidRDefault="00C1730C" w:rsidP="00DD0820">
      <w:pPr>
        <w:pStyle w:val="Normal2"/>
        <w:ind w:left="0"/>
        <w:rPr>
          <w:rFonts w:asciiTheme="minorHAnsi" w:hAnsiTheme="minorHAnsi" w:cstheme="minorHAnsi"/>
          <w:sz w:val="24"/>
          <w:szCs w:val="24"/>
        </w:rPr>
      </w:pPr>
      <w:r w:rsidRPr="009E793C">
        <w:rPr>
          <w:rFonts w:asciiTheme="minorHAnsi" w:hAnsiTheme="minorHAnsi" w:cstheme="minorHAnsi"/>
          <w:sz w:val="24"/>
          <w:szCs w:val="24"/>
        </w:rPr>
        <w:t>IJB reserves the right to either award a contract without further negotiation with any successful Respondent(s) or to negotiate contract terms with any selected Respondent(s) if the best interests of IJB would be served. No exception or proposed amendment by a Respondent to the provisions or terms and conditions of this RFP, including the General Terms and Conditions, shall be incorporated into any resulting Contract unless IJB has explicitly accepted the Respondent’s exception or amendment in writing in the resulting Contract.</w:t>
      </w:r>
    </w:p>
    <w:p w14:paraId="26094311" w14:textId="77777777" w:rsidR="00C1730C" w:rsidRPr="009E793C" w:rsidRDefault="00C1730C" w:rsidP="00DD0820">
      <w:pPr>
        <w:pStyle w:val="BodyText"/>
        <w:rPr>
          <w:rFonts w:cstheme="minorHAnsi"/>
          <w:b/>
          <w:sz w:val="24"/>
          <w:szCs w:val="24"/>
        </w:rPr>
      </w:pPr>
      <w:r w:rsidRPr="009E793C">
        <w:rPr>
          <w:rFonts w:eastAsia="Calibri" w:cstheme="minorHAnsi"/>
          <w:color w:val="000000"/>
          <w:sz w:val="24"/>
          <w:szCs w:val="24"/>
        </w:rPr>
        <w:t>All costs associated with complying with such Terms and Conditions should be included in any pricing quoted by Respondent.</w:t>
      </w:r>
    </w:p>
    <w:p w14:paraId="4C5E9BF9" w14:textId="69CCDC78" w:rsidR="00C1730C" w:rsidRPr="009E793C" w:rsidRDefault="00C1730C" w:rsidP="00DD0820">
      <w:pPr>
        <w:pStyle w:val="Normal2"/>
        <w:ind w:left="0"/>
        <w:rPr>
          <w:rStyle w:val="Emphasis"/>
          <w:rFonts w:asciiTheme="minorHAnsi" w:hAnsiTheme="minorHAnsi" w:cstheme="minorHAnsi"/>
          <w:sz w:val="24"/>
          <w:szCs w:val="24"/>
        </w:rPr>
      </w:pPr>
      <w:r w:rsidRPr="009E793C">
        <w:rPr>
          <w:rStyle w:val="Emphasis"/>
          <w:rFonts w:asciiTheme="minorHAnsi" w:hAnsiTheme="minorHAnsi" w:cstheme="minorHAnsi"/>
          <w:sz w:val="24"/>
          <w:szCs w:val="24"/>
        </w:rPr>
        <w:t>By submitting a proposal, each Respondent acknowledges its complete acceptance of the terms, conditions, and specifications contained in this RFP, including the General Terms and Conditions</w:t>
      </w:r>
      <w:r w:rsidR="00D121BA" w:rsidRPr="009E793C">
        <w:rPr>
          <w:rStyle w:val="Emphasis"/>
          <w:rFonts w:asciiTheme="minorHAnsi" w:hAnsiTheme="minorHAnsi" w:cstheme="minorHAnsi"/>
          <w:sz w:val="24"/>
          <w:szCs w:val="24"/>
        </w:rPr>
        <w:t>,</w:t>
      </w:r>
      <w:r w:rsidRPr="009E793C">
        <w:rPr>
          <w:rStyle w:val="Emphasis"/>
          <w:rFonts w:asciiTheme="minorHAnsi" w:hAnsiTheme="minorHAnsi" w:cstheme="minorHAnsi"/>
          <w:sz w:val="24"/>
          <w:szCs w:val="24"/>
        </w:rPr>
        <w:t xml:space="preserve"> except as otherwise expressly stated in its Proposal. </w:t>
      </w:r>
    </w:p>
    <w:p w14:paraId="64926D28" w14:textId="77777777" w:rsidR="00C1730C" w:rsidRPr="009E793C" w:rsidRDefault="00C1730C" w:rsidP="00DD0820">
      <w:pPr>
        <w:pStyle w:val="Normal2"/>
        <w:ind w:left="0"/>
        <w:rPr>
          <w:rStyle w:val="Emphasis"/>
          <w:rFonts w:asciiTheme="minorHAnsi" w:hAnsiTheme="minorHAnsi" w:cstheme="minorHAnsi"/>
          <w:sz w:val="24"/>
          <w:szCs w:val="24"/>
        </w:rPr>
      </w:pPr>
      <w:r w:rsidRPr="009E793C">
        <w:rPr>
          <w:rStyle w:val="Emphasis"/>
          <w:rFonts w:asciiTheme="minorHAnsi" w:hAnsiTheme="minorHAnsi" w:cstheme="minorHAnsi"/>
          <w:sz w:val="24"/>
          <w:szCs w:val="24"/>
        </w:rPr>
        <w:t>If a Respondent takes exception to any terms, conditions, specifications or other provisions of this RFP (including those set forth in the General Terms and Conditions), it must state the reason for the exception and set forth in its proposal the specific contract language it proposes to substitute in place of the excepted provision(s).</w:t>
      </w:r>
    </w:p>
    <w:p w14:paraId="60727F3B" w14:textId="77777777" w:rsidR="00C1730C" w:rsidRPr="009E793C" w:rsidRDefault="00C1730C" w:rsidP="00DD0820">
      <w:pPr>
        <w:pStyle w:val="Normal2"/>
        <w:ind w:left="0"/>
        <w:rPr>
          <w:rFonts w:asciiTheme="minorHAnsi" w:hAnsiTheme="minorHAnsi" w:cstheme="minorHAnsi"/>
          <w:sz w:val="24"/>
          <w:szCs w:val="24"/>
        </w:rPr>
      </w:pPr>
      <w:r w:rsidRPr="009E793C">
        <w:rPr>
          <w:rStyle w:val="Emphasis"/>
          <w:rFonts w:asciiTheme="minorHAnsi" w:hAnsiTheme="minorHAnsi" w:cstheme="minorHAnsi"/>
          <w:sz w:val="24"/>
          <w:szCs w:val="24"/>
        </w:rPr>
        <w:t>If a Respondent takes exception to any term, condition, or provisions contained in the General Terms or Condition or this RFP, the Respondent must produce a redlined draft of such terms, conditions, or provisions, and such redlined draft must clearly reflect all of Respondent’s exceptions thereto and all alternative language or other changes that Respondent specifically proposes to make.</w:t>
      </w:r>
      <w:r w:rsidRPr="009E793C">
        <w:rPr>
          <w:rFonts w:asciiTheme="minorHAnsi" w:hAnsiTheme="minorHAnsi" w:cstheme="minorHAnsi"/>
          <w:sz w:val="24"/>
          <w:szCs w:val="24"/>
        </w:rPr>
        <w:t xml:space="preserve"> </w:t>
      </w:r>
    </w:p>
    <w:p w14:paraId="2387E343" w14:textId="77777777" w:rsidR="00C1730C" w:rsidRPr="009E793C" w:rsidRDefault="00C1730C" w:rsidP="00DD0820">
      <w:pPr>
        <w:pStyle w:val="Normal2"/>
        <w:ind w:left="0"/>
        <w:rPr>
          <w:rStyle w:val="Emphasis"/>
          <w:rFonts w:asciiTheme="minorHAnsi" w:hAnsiTheme="minorHAnsi" w:cstheme="minorHAnsi"/>
          <w:sz w:val="24"/>
          <w:szCs w:val="24"/>
        </w:rPr>
      </w:pPr>
      <w:r w:rsidRPr="009E793C">
        <w:rPr>
          <w:rStyle w:val="Emphasis"/>
          <w:rFonts w:asciiTheme="minorHAnsi" w:hAnsiTheme="minorHAnsi" w:cstheme="minorHAnsi"/>
          <w:sz w:val="24"/>
          <w:szCs w:val="24"/>
        </w:rPr>
        <w:t>Exceptions and/or proposed changes that materially change the terms, conditions, specifications, or provisions of the RFP (including those in the General Terms and Conditions) may be deemed non-responsive by IJB, as determined in its sole discretion, resulting in possible disqualification of the Respondent’s proposal.</w:t>
      </w:r>
    </w:p>
    <w:p w14:paraId="2F26393D" w14:textId="223CE6CA" w:rsidR="00C1730C" w:rsidRPr="009E793C" w:rsidRDefault="00C1730C" w:rsidP="00DD0820">
      <w:pPr>
        <w:pStyle w:val="Normal2"/>
        <w:ind w:left="0"/>
        <w:rPr>
          <w:rStyle w:val="Emphasis"/>
          <w:rFonts w:asciiTheme="minorHAnsi" w:hAnsiTheme="minorHAnsi"/>
          <w:sz w:val="24"/>
          <w:szCs w:val="24"/>
        </w:rPr>
      </w:pPr>
      <w:r w:rsidRPr="08367362">
        <w:rPr>
          <w:rStyle w:val="Emphasis"/>
          <w:rFonts w:asciiTheme="minorHAnsi" w:hAnsiTheme="minorHAnsi"/>
          <w:sz w:val="24"/>
          <w:szCs w:val="24"/>
        </w:rPr>
        <w:t>A Respondent’s failure to state an exception to any term, condition, requirement</w:t>
      </w:r>
      <w:r w:rsidR="07C910C5" w:rsidRPr="08367362">
        <w:rPr>
          <w:rStyle w:val="Emphasis"/>
          <w:rFonts w:asciiTheme="minorHAnsi" w:hAnsiTheme="minorHAnsi"/>
          <w:sz w:val="24"/>
          <w:szCs w:val="24"/>
        </w:rPr>
        <w:t>,</w:t>
      </w:r>
      <w:r w:rsidRPr="08367362">
        <w:rPr>
          <w:rStyle w:val="Emphasis"/>
          <w:rFonts w:asciiTheme="minorHAnsi" w:hAnsiTheme="minorHAnsi"/>
          <w:sz w:val="24"/>
          <w:szCs w:val="24"/>
        </w:rPr>
        <w:t xml:space="preserve"> or other provision of this RFP (including those contained in the General Terms and Conditions) and </w:t>
      </w:r>
      <w:r w:rsidRPr="08367362">
        <w:rPr>
          <w:rStyle w:val="Emphasis"/>
          <w:rFonts w:asciiTheme="minorHAnsi" w:hAnsiTheme="minorHAnsi"/>
          <w:sz w:val="24"/>
          <w:szCs w:val="24"/>
        </w:rPr>
        <w:lastRenderedPageBreak/>
        <w:t xml:space="preserve">propose alternative language in accordance with this Section 6.1 may be conclusively deemed by IJB to constitute Respondent’s acceptance thereof. </w:t>
      </w:r>
    </w:p>
    <w:p w14:paraId="686E9FF7" w14:textId="77777777" w:rsidR="00C1730C" w:rsidRPr="009E793C" w:rsidRDefault="00C1730C" w:rsidP="00DD0820">
      <w:pPr>
        <w:pStyle w:val="Normal2"/>
        <w:ind w:left="0"/>
        <w:rPr>
          <w:rStyle w:val="Emphasis"/>
          <w:rFonts w:asciiTheme="minorHAnsi" w:hAnsiTheme="minorHAnsi" w:cstheme="minorHAnsi"/>
          <w:sz w:val="24"/>
          <w:szCs w:val="24"/>
        </w:rPr>
      </w:pPr>
      <w:r w:rsidRPr="009E793C">
        <w:rPr>
          <w:rStyle w:val="Emphasis"/>
          <w:rFonts w:asciiTheme="minorHAnsi" w:hAnsiTheme="minorHAnsi" w:cstheme="minorHAnsi"/>
          <w:sz w:val="24"/>
          <w:szCs w:val="24"/>
        </w:rPr>
        <w:t>Any term, condition, provision, or requirement to which a Respondent fails to take exception and propose changes and/or alternative language in accordance with this Section 6.1 will not be subject to negotiation.</w:t>
      </w:r>
    </w:p>
    <w:p w14:paraId="76FBB985" w14:textId="412BD249" w:rsidR="00C1730C" w:rsidRPr="009E793C" w:rsidRDefault="00C1730C" w:rsidP="00DD0820">
      <w:pPr>
        <w:spacing w:before="270" w:line="268" w:lineRule="exact"/>
        <w:jc w:val="both"/>
        <w:textAlignment w:val="baseline"/>
        <w:rPr>
          <w:rFonts w:asciiTheme="minorHAnsi" w:hAnsiTheme="minorHAnsi"/>
          <w:b/>
          <w:bCs/>
          <w:i/>
          <w:iCs/>
        </w:rPr>
      </w:pPr>
      <w:r w:rsidRPr="08367362">
        <w:rPr>
          <w:rFonts w:asciiTheme="minorHAnsi" w:hAnsiTheme="minorHAnsi"/>
          <w:b/>
          <w:bCs/>
          <w:i/>
          <w:iCs/>
        </w:rPr>
        <w:t xml:space="preserve">In addition, terms and conditions like or </w:t>
      </w:r>
      <w:r w:rsidR="34C0B578" w:rsidRPr="08367362">
        <w:rPr>
          <w:rFonts w:asciiTheme="minorHAnsi" w:hAnsiTheme="minorHAnsi"/>
          <w:b/>
          <w:bCs/>
          <w:i/>
          <w:iCs/>
        </w:rPr>
        <w:t>like</w:t>
      </w:r>
      <w:r w:rsidRPr="08367362">
        <w:rPr>
          <w:rFonts w:asciiTheme="minorHAnsi" w:hAnsiTheme="minorHAnsi"/>
          <w:b/>
          <w:bCs/>
          <w:i/>
          <w:iCs/>
        </w:rPr>
        <w:t xml:space="preserve"> those described in Section 6.2 below are unacceptable to IJB and will not be subject to negotiation.</w:t>
      </w:r>
    </w:p>
    <w:p w14:paraId="320907A6" w14:textId="118D7D57" w:rsidR="00C1730C" w:rsidRPr="009E793C" w:rsidRDefault="00C1730C" w:rsidP="00DD0820">
      <w:pPr>
        <w:pStyle w:val="Normal2"/>
        <w:ind w:left="0"/>
        <w:rPr>
          <w:rStyle w:val="Emphasis"/>
          <w:rFonts w:asciiTheme="minorHAnsi" w:hAnsiTheme="minorHAnsi"/>
          <w:sz w:val="24"/>
          <w:szCs w:val="24"/>
        </w:rPr>
      </w:pPr>
      <w:r w:rsidRPr="08367362">
        <w:rPr>
          <w:rStyle w:val="Emphasis"/>
          <w:rFonts w:asciiTheme="minorHAnsi" w:hAnsiTheme="minorHAnsi"/>
          <w:sz w:val="24"/>
          <w:szCs w:val="24"/>
        </w:rPr>
        <w:t xml:space="preserve">A Respondent may not take exception to all provisions or terms in this RFP or the General Terms and Conditions. </w:t>
      </w:r>
    </w:p>
    <w:p w14:paraId="1F77272D" w14:textId="77777777" w:rsidR="00C1730C" w:rsidRPr="009E793C" w:rsidRDefault="00C1730C" w:rsidP="00DD0820">
      <w:pPr>
        <w:pStyle w:val="Normal2"/>
        <w:ind w:left="0"/>
        <w:rPr>
          <w:rStyle w:val="Emphasis"/>
          <w:rFonts w:asciiTheme="minorHAnsi" w:hAnsiTheme="minorHAnsi" w:cstheme="minorHAnsi"/>
          <w:sz w:val="24"/>
          <w:szCs w:val="24"/>
        </w:rPr>
      </w:pPr>
      <w:r w:rsidRPr="009E793C">
        <w:rPr>
          <w:rStyle w:val="Emphasis"/>
          <w:rFonts w:asciiTheme="minorHAnsi" w:hAnsiTheme="minorHAnsi" w:cstheme="minorHAnsi"/>
          <w:sz w:val="24"/>
          <w:szCs w:val="24"/>
        </w:rPr>
        <w:t xml:space="preserve">A Respondent may not state that it takes exception to any or all terms, conditions, requirements, or other provisions of the RFP (including those contained in the General Terms and Conditions) to the extent any of the foregoing conflict with any terms or conditions contained in the Respondent’s standard form contracts. </w:t>
      </w:r>
    </w:p>
    <w:p w14:paraId="3926A1D8" w14:textId="77777777" w:rsidR="00C1730C" w:rsidRPr="009E793C" w:rsidRDefault="00C1730C" w:rsidP="00DD0820">
      <w:pPr>
        <w:pStyle w:val="Normal2"/>
        <w:ind w:left="0"/>
        <w:rPr>
          <w:rStyle w:val="Emphasis"/>
          <w:rFonts w:asciiTheme="minorHAnsi" w:hAnsiTheme="minorHAnsi" w:cstheme="minorHAnsi"/>
          <w:sz w:val="24"/>
          <w:szCs w:val="24"/>
        </w:rPr>
      </w:pPr>
      <w:r w:rsidRPr="009E793C">
        <w:rPr>
          <w:rStyle w:val="Emphasis"/>
          <w:rFonts w:asciiTheme="minorHAnsi" w:hAnsiTheme="minorHAnsi" w:cstheme="minorHAnsi"/>
          <w:sz w:val="24"/>
          <w:szCs w:val="24"/>
        </w:rPr>
        <w:t>If a Respondent fails to follow the process described herein, IJB may reject the Respondent’s Proposal, in IJB’s sole discretion.</w:t>
      </w:r>
    </w:p>
    <w:p w14:paraId="1A1BB3A9" w14:textId="22BC72EB" w:rsidR="00C1730C" w:rsidRPr="009E793C" w:rsidRDefault="00C1730C" w:rsidP="00040DAB">
      <w:pPr>
        <w:spacing w:after="160" w:line="268" w:lineRule="exact"/>
        <w:jc w:val="both"/>
        <w:textAlignment w:val="baseline"/>
        <w:rPr>
          <w:rFonts w:asciiTheme="minorHAnsi" w:eastAsia="Calibri" w:hAnsiTheme="minorHAnsi"/>
          <w:b/>
          <w:bCs/>
          <w:i/>
          <w:iCs/>
          <w:color w:val="000000"/>
        </w:rPr>
      </w:pPr>
      <w:r w:rsidRPr="08367362">
        <w:rPr>
          <w:rFonts w:asciiTheme="minorHAnsi" w:hAnsiTheme="minorHAnsi"/>
          <w:b/>
          <w:bCs/>
          <w:i/>
          <w:iCs/>
        </w:rPr>
        <w:t xml:space="preserve">IJB reserves the right to refuse to enter into a contract with the successful Respondent for any reason, even after delivery of notice of selection or </w:t>
      </w:r>
      <w:r w:rsidR="008E7B4B" w:rsidRPr="08367362">
        <w:rPr>
          <w:rFonts w:asciiTheme="minorHAnsi" w:hAnsiTheme="minorHAnsi"/>
          <w:b/>
          <w:bCs/>
          <w:i/>
          <w:iCs/>
        </w:rPr>
        <w:t>intend</w:t>
      </w:r>
      <w:r w:rsidRPr="08367362">
        <w:rPr>
          <w:rFonts w:asciiTheme="minorHAnsi" w:hAnsiTheme="minorHAnsi"/>
          <w:b/>
          <w:bCs/>
          <w:i/>
          <w:iCs/>
        </w:rPr>
        <w:t xml:space="preserve"> to award or negotiate a contract.  IJB further reserves the right to negotiate contract terms with the successful Respondent if the best interests of the State would be served.</w:t>
      </w:r>
    </w:p>
    <w:p w14:paraId="33C82C38" w14:textId="77777777" w:rsidR="00C1730C" w:rsidRPr="009E793C" w:rsidRDefault="00C1730C" w:rsidP="00D62549">
      <w:pPr>
        <w:jc w:val="both"/>
        <w:textAlignment w:val="baseline"/>
        <w:rPr>
          <w:rFonts w:asciiTheme="minorHAnsi" w:eastAsia="Calibri" w:hAnsiTheme="minorHAnsi" w:cstheme="minorHAnsi"/>
          <w:color w:val="000000"/>
          <w:szCs w:val="24"/>
        </w:rPr>
      </w:pPr>
      <w:r w:rsidRPr="009E793C">
        <w:rPr>
          <w:rFonts w:asciiTheme="minorHAnsi" w:eastAsia="Calibri" w:hAnsiTheme="minorHAnsi" w:cstheme="minorHAnsi"/>
          <w:color w:val="000000"/>
          <w:szCs w:val="24"/>
        </w:rPr>
        <w:t>IJB will evaluate all Proposals without regard to any proposed modifications to any terms and conditions of the RFP or Terms and Conditions by Respondent. Once a Proposal has been identified as the one for which an Award recommendation has been made, but prior to notifying Respondents of the decision, IJB, in its sole discretion, may consider any proposed modifications to the terms and conditions of the RFP or Terms and Conditions identified in that Proposal. IJB reserves the right to either award a Contract(s) without further negotiation with the successful Respondent or to negotiate Contract terms with the successful Respondent if the best interests of the State would be served. As such, if any proposed modifications are not determined to be in the best interests of the State, or appear to pose a substantial impediment to reaching agreement, IJB may, in its sole discretion:</w:t>
      </w:r>
    </w:p>
    <w:p w14:paraId="2155214F" w14:textId="7F522451" w:rsidR="00C1730C" w:rsidRPr="009E793C" w:rsidRDefault="00C1730C" w:rsidP="00DD0820">
      <w:pPr>
        <w:ind w:left="540" w:hanging="540"/>
        <w:jc w:val="both"/>
        <w:textAlignment w:val="baseline"/>
        <w:rPr>
          <w:rFonts w:asciiTheme="minorHAnsi" w:eastAsia="Calibri" w:hAnsiTheme="minorHAnsi" w:cstheme="minorHAnsi"/>
          <w:b/>
          <w:color w:val="000000"/>
          <w:szCs w:val="24"/>
        </w:rPr>
      </w:pPr>
      <w:r w:rsidRPr="009E793C">
        <w:rPr>
          <w:rFonts w:asciiTheme="minorHAnsi" w:eastAsia="Calibri" w:hAnsiTheme="minorHAnsi" w:cstheme="minorHAnsi"/>
          <w:color w:val="000000"/>
          <w:szCs w:val="24"/>
        </w:rPr>
        <w:t>1.</w:t>
      </w:r>
      <w:r w:rsidRPr="009E793C">
        <w:rPr>
          <w:rFonts w:asciiTheme="minorHAnsi" w:eastAsia="Calibri" w:hAnsiTheme="minorHAnsi" w:cstheme="minorHAnsi"/>
          <w:color w:val="000000"/>
          <w:szCs w:val="24"/>
        </w:rPr>
        <w:tab/>
        <w:t xml:space="preserve">Issue a Notice of Intent to Award in favor of the successful </w:t>
      </w:r>
      <w:r w:rsidR="006A1840" w:rsidRPr="009E793C">
        <w:rPr>
          <w:rFonts w:asciiTheme="minorHAnsi" w:eastAsia="Calibri" w:hAnsiTheme="minorHAnsi" w:cstheme="minorHAnsi"/>
          <w:color w:val="000000"/>
          <w:szCs w:val="24"/>
        </w:rPr>
        <w:t>Respondent but</w:t>
      </w:r>
      <w:r w:rsidRPr="009E793C">
        <w:rPr>
          <w:rFonts w:asciiTheme="minorHAnsi" w:eastAsia="Calibri" w:hAnsiTheme="minorHAnsi" w:cstheme="minorHAnsi"/>
          <w:color w:val="000000"/>
          <w:szCs w:val="24"/>
        </w:rPr>
        <w:t xml:space="preserve"> decline to agree to or further negotiate any proposed modifications to terms and conditions identified by Respondent in its </w:t>
      </w:r>
      <w:r w:rsidR="006A1840" w:rsidRPr="009E793C">
        <w:rPr>
          <w:rFonts w:asciiTheme="minorHAnsi" w:eastAsia="Calibri" w:hAnsiTheme="minorHAnsi" w:cstheme="minorHAnsi"/>
          <w:color w:val="000000"/>
          <w:szCs w:val="24"/>
        </w:rPr>
        <w:t>Proposal.</w:t>
      </w:r>
    </w:p>
    <w:p w14:paraId="59EB99AE" w14:textId="28037C5F" w:rsidR="00C1730C" w:rsidRPr="009E793C" w:rsidRDefault="00C1730C" w:rsidP="00DD0820">
      <w:pPr>
        <w:ind w:left="540" w:hanging="540"/>
        <w:jc w:val="both"/>
        <w:textAlignment w:val="baseline"/>
        <w:rPr>
          <w:rFonts w:asciiTheme="minorHAnsi" w:eastAsia="Calibri" w:hAnsiTheme="minorHAnsi" w:cstheme="minorHAnsi"/>
          <w:b/>
          <w:color w:val="000000"/>
          <w:szCs w:val="24"/>
        </w:rPr>
      </w:pPr>
      <w:r w:rsidRPr="009E793C">
        <w:rPr>
          <w:rFonts w:asciiTheme="minorHAnsi" w:eastAsia="Calibri" w:hAnsiTheme="minorHAnsi" w:cstheme="minorHAnsi"/>
          <w:color w:val="000000"/>
          <w:szCs w:val="24"/>
        </w:rPr>
        <w:t>2.</w:t>
      </w:r>
      <w:r w:rsidRPr="009E793C">
        <w:rPr>
          <w:rFonts w:asciiTheme="minorHAnsi" w:eastAsia="Calibri" w:hAnsiTheme="minorHAnsi" w:cstheme="minorHAnsi"/>
          <w:color w:val="000000"/>
          <w:szCs w:val="24"/>
        </w:rPr>
        <w:tab/>
        <w:t xml:space="preserve">Issue a Notice of Intent to Award in favor of the successful </w:t>
      </w:r>
      <w:r w:rsidR="006A1840" w:rsidRPr="009E793C">
        <w:rPr>
          <w:rFonts w:asciiTheme="minorHAnsi" w:eastAsia="Calibri" w:hAnsiTheme="minorHAnsi" w:cstheme="minorHAnsi"/>
          <w:color w:val="000000"/>
          <w:szCs w:val="24"/>
        </w:rPr>
        <w:t>Respondent and</w:t>
      </w:r>
      <w:r w:rsidRPr="009E793C">
        <w:rPr>
          <w:rFonts w:asciiTheme="minorHAnsi" w:eastAsia="Calibri" w:hAnsiTheme="minorHAnsi" w:cstheme="minorHAnsi"/>
          <w:color w:val="000000"/>
          <w:szCs w:val="24"/>
        </w:rPr>
        <w:t xml:space="preserve"> may identify in the Notice proposed modifications to terms and conditions identified by Respondent in its Proposal with which IJB will or will not agree or further </w:t>
      </w:r>
      <w:r w:rsidR="006A1840" w:rsidRPr="009E793C">
        <w:rPr>
          <w:rFonts w:asciiTheme="minorHAnsi" w:eastAsia="Calibri" w:hAnsiTheme="minorHAnsi" w:cstheme="minorHAnsi"/>
          <w:color w:val="000000"/>
          <w:szCs w:val="24"/>
        </w:rPr>
        <w:t>negotiate.</w:t>
      </w:r>
    </w:p>
    <w:p w14:paraId="3E739B14" w14:textId="09DC1B9C" w:rsidR="00C1730C" w:rsidRPr="00835A18" w:rsidRDefault="00C1730C" w:rsidP="00DD0820">
      <w:pPr>
        <w:ind w:left="540" w:right="72" w:hanging="540"/>
        <w:jc w:val="both"/>
        <w:textAlignment w:val="baseline"/>
        <w:rPr>
          <w:rFonts w:asciiTheme="minorHAnsi" w:eastAsia="Calibri" w:hAnsiTheme="minorHAnsi" w:cstheme="minorHAnsi"/>
          <w:b/>
          <w:color w:val="000000"/>
        </w:rPr>
      </w:pPr>
      <w:r w:rsidRPr="009E793C">
        <w:rPr>
          <w:rFonts w:asciiTheme="minorHAnsi" w:eastAsia="Calibri" w:hAnsiTheme="minorHAnsi" w:cstheme="minorHAnsi"/>
          <w:color w:val="000000"/>
          <w:szCs w:val="24"/>
        </w:rPr>
        <w:t>3.</w:t>
      </w:r>
      <w:r w:rsidRPr="00835A18">
        <w:rPr>
          <w:rFonts w:asciiTheme="minorHAnsi" w:eastAsia="Calibri" w:hAnsiTheme="minorHAnsi" w:cstheme="minorHAnsi"/>
          <w:color w:val="000000"/>
        </w:rPr>
        <w:tab/>
        <w:t xml:space="preserve">Enter open-ended negotiations with the successful </w:t>
      </w:r>
      <w:r w:rsidR="006A1840" w:rsidRPr="00835A18">
        <w:rPr>
          <w:rFonts w:asciiTheme="minorHAnsi" w:eastAsia="Calibri" w:hAnsiTheme="minorHAnsi" w:cstheme="minorHAnsi"/>
          <w:color w:val="000000"/>
        </w:rPr>
        <w:t>Respondent,</w:t>
      </w:r>
      <w:r w:rsidRPr="00835A18">
        <w:rPr>
          <w:rFonts w:asciiTheme="minorHAnsi" w:eastAsia="Calibri" w:hAnsiTheme="minorHAnsi" w:cstheme="minorHAnsi"/>
          <w:color w:val="000000"/>
        </w:rPr>
        <w:t xml:space="preserve"> </w:t>
      </w:r>
      <w:r w:rsidR="006A1840" w:rsidRPr="00835A18">
        <w:rPr>
          <w:rFonts w:asciiTheme="minorHAnsi" w:eastAsia="Calibri" w:hAnsiTheme="minorHAnsi" w:cstheme="minorHAnsi"/>
          <w:color w:val="000000"/>
        </w:rPr>
        <w:t>provided</w:t>
      </w:r>
      <w:r w:rsidRPr="00835A18">
        <w:rPr>
          <w:rFonts w:asciiTheme="minorHAnsi" w:eastAsia="Calibri" w:hAnsiTheme="minorHAnsi" w:cstheme="minorHAnsi"/>
          <w:color w:val="000000"/>
        </w:rPr>
        <w:t xml:space="preserve"> that any such negotiations shall be limited to the proposed modifications to terms and conditions identified by Respondent in its </w:t>
      </w:r>
      <w:r w:rsidR="001F6D86" w:rsidRPr="00835A18">
        <w:rPr>
          <w:rFonts w:asciiTheme="minorHAnsi" w:eastAsia="Calibri" w:hAnsiTheme="minorHAnsi" w:cstheme="minorHAnsi"/>
          <w:color w:val="000000"/>
        </w:rPr>
        <w:t>Proposal.</w:t>
      </w:r>
    </w:p>
    <w:p w14:paraId="74111332" w14:textId="5EF502BC" w:rsidR="00C1730C" w:rsidRPr="00835A18" w:rsidRDefault="00C1730C" w:rsidP="00DD0820">
      <w:pPr>
        <w:ind w:left="540" w:right="72" w:hanging="540"/>
        <w:jc w:val="both"/>
        <w:textAlignment w:val="baseline"/>
        <w:rPr>
          <w:rFonts w:asciiTheme="minorHAnsi" w:eastAsia="Calibri" w:hAnsiTheme="minorHAnsi" w:cstheme="minorHAnsi"/>
          <w:color w:val="000000"/>
        </w:rPr>
      </w:pPr>
      <w:r w:rsidRPr="00835A18">
        <w:rPr>
          <w:rFonts w:asciiTheme="minorHAnsi" w:eastAsia="Calibri" w:hAnsiTheme="minorHAnsi" w:cstheme="minorHAnsi"/>
          <w:color w:val="000000"/>
        </w:rPr>
        <w:t>4.</w:t>
      </w:r>
      <w:r w:rsidRPr="00835A18">
        <w:rPr>
          <w:rFonts w:asciiTheme="minorHAnsi" w:eastAsia="Calibri" w:hAnsiTheme="minorHAnsi" w:cstheme="minorHAnsi"/>
          <w:color w:val="000000"/>
        </w:rPr>
        <w:tab/>
        <w:t xml:space="preserve">Change IJB’s recommendation for </w:t>
      </w:r>
      <w:r w:rsidR="006A1840" w:rsidRPr="00835A18">
        <w:rPr>
          <w:rFonts w:asciiTheme="minorHAnsi" w:eastAsia="Calibri" w:hAnsiTheme="minorHAnsi" w:cstheme="minorHAnsi"/>
          <w:color w:val="000000"/>
        </w:rPr>
        <w:t>the Award</w:t>
      </w:r>
      <w:r w:rsidRPr="00835A18">
        <w:rPr>
          <w:rFonts w:asciiTheme="minorHAnsi" w:eastAsia="Calibri" w:hAnsiTheme="minorHAnsi" w:cstheme="minorHAnsi"/>
          <w:color w:val="000000"/>
        </w:rPr>
        <w:t xml:space="preserve"> and issue a Notice of Intent to Award to a Respondent whose proposal does not pose as great of a challenge to IJB.</w:t>
      </w:r>
    </w:p>
    <w:p w14:paraId="4E1A6990" w14:textId="23AFF3B4" w:rsidR="00C1730C" w:rsidRPr="00835A18" w:rsidRDefault="00C1730C" w:rsidP="00DD0820">
      <w:pPr>
        <w:spacing w:before="261" w:line="269" w:lineRule="exact"/>
        <w:ind w:right="72"/>
        <w:jc w:val="both"/>
        <w:textAlignment w:val="baseline"/>
        <w:rPr>
          <w:rFonts w:asciiTheme="minorHAnsi" w:eastAsia="Calibri" w:hAnsiTheme="minorHAnsi"/>
          <w:color w:val="000000"/>
        </w:rPr>
      </w:pPr>
      <w:r w:rsidRPr="08367362">
        <w:rPr>
          <w:rFonts w:asciiTheme="minorHAnsi" w:eastAsia="Calibri" w:hAnsiTheme="minorHAnsi"/>
          <w:color w:val="000000" w:themeColor="text1"/>
        </w:rPr>
        <w:lastRenderedPageBreak/>
        <w:t>Any ambiguity, vagueness, inconsistency</w:t>
      </w:r>
      <w:r w:rsidR="3305FB6A" w:rsidRPr="08367362">
        <w:rPr>
          <w:rFonts w:asciiTheme="minorHAnsi" w:eastAsia="Calibri" w:hAnsiTheme="minorHAnsi"/>
          <w:color w:val="000000" w:themeColor="text1"/>
        </w:rPr>
        <w:t>,</w:t>
      </w:r>
      <w:r w:rsidRPr="08367362">
        <w:rPr>
          <w:rFonts w:asciiTheme="minorHAnsi" w:eastAsia="Calibri" w:hAnsiTheme="minorHAnsi"/>
          <w:color w:val="000000" w:themeColor="text1"/>
        </w:rPr>
        <w:t xml:space="preserve"> or conflict, internal to such modification(s) or arising when read with other </w:t>
      </w:r>
      <w:r w:rsidR="50A22DDD" w:rsidRPr="08367362">
        <w:rPr>
          <w:rFonts w:asciiTheme="minorHAnsi" w:eastAsia="Calibri" w:hAnsiTheme="minorHAnsi"/>
          <w:color w:val="000000" w:themeColor="text1"/>
        </w:rPr>
        <w:t>parts</w:t>
      </w:r>
      <w:r w:rsidRPr="08367362">
        <w:rPr>
          <w:rFonts w:asciiTheme="minorHAnsi" w:eastAsia="Calibri" w:hAnsiTheme="minorHAnsi"/>
          <w:color w:val="000000" w:themeColor="text1"/>
        </w:rPr>
        <w:t xml:space="preserve"> of the Contract, shall be construed in favor of the State. Only those proposed modifications identified in the Notice of Intent to Award issued by IJB as terms and conditions with which IJB will agree, or agrees to after further negotiations, shall be part of the Contract. The State may ignore all modifications or exceptions proposed by a Respondent, accept one or more and ignore others, accept all or, through negotiations after an award, agree to compromise language concerning one or more proposed modifications to be incorporated into a final Contract between the parties. By executing and submitting its Proposal in response to this RFP, Respondent understands and agrees that the State may exercise its discretion not to consider any or all proposed modifications or exceptions Respondent may request and may accept Respondent’s proposal under the terms and conditions contained in this RFP and the General Terms and Conditions.</w:t>
      </w:r>
    </w:p>
    <w:p w14:paraId="665091A7" w14:textId="6BBB73E1" w:rsidR="00C1730C" w:rsidRPr="00297423" w:rsidRDefault="00297423" w:rsidP="00DD0820">
      <w:pPr>
        <w:pStyle w:val="Heading2"/>
        <w:numPr>
          <w:ilvl w:val="1"/>
          <w:numId w:val="0"/>
        </w:numPr>
        <w:spacing w:before="360" w:after="0" w:line="259" w:lineRule="auto"/>
        <w:ind w:left="720" w:hanging="720"/>
        <w:jc w:val="both"/>
        <w:rPr>
          <w:rFonts w:asciiTheme="minorHAnsi" w:hAnsiTheme="minorHAnsi" w:cstheme="minorHAnsi"/>
          <w:sz w:val="28"/>
          <w:szCs w:val="28"/>
        </w:rPr>
      </w:pPr>
      <w:r w:rsidRPr="00297423">
        <w:rPr>
          <w:rFonts w:asciiTheme="minorHAnsi" w:hAnsiTheme="minorHAnsi" w:cstheme="minorHAnsi"/>
          <w:sz w:val="28"/>
          <w:szCs w:val="28"/>
        </w:rPr>
        <w:t>5.2</w:t>
      </w:r>
      <w:r w:rsidRPr="00297423">
        <w:rPr>
          <w:rFonts w:asciiTheme="minorHAnsi" w:hAnsiTheme="minorHAnsi" w:cstheme="minorHAnsi"/>
          <w:sz w:val="28"/>
          <w:szCs w:val="28"/>
        </w:rPr>
        <w:tab/>
      </w:r>
      <w:r w:rsidR="00C1730C" w:rsidRPr="00297423">
        <w:rPr>
          <w:rFonts w:asciiTheme="minorHAnsi" w:hAnsiTheme="minorHAnsi" w:cstheme="minorHAnsi"/>
          <w:sz w:val="28"/>
          <w:szCs w:val="28"/>
        </w:rPr>
        <w:t xml:space="preserve">Unacceptable/non-negotiable Contract Terms and Conditions </w:t>
      </w:r>
    </w:p>
    <w:p w14:paraId="3BF0936D" w14:textId="61DCA6E3" w:rsidR="00C1730C" w:rsidRPr="00835A18" w:rsidRDefault="00C1730C" w:rsidP="00DD0820">
      <w:pPr>
        <w:spacing w:line="269" w:lineRule="exact"/>
        <w:ind w:right="72"/>
        <w:jc w:val="both"/>
        <w:textAlignment w:val="baseline"/>
        <w:rPr>
          <w:rFonts w:asciiTheme="minorHAnsi" w:eastAsia="Calibri" w:hAnsiTheme="minorHAnsi" w:cstheme="minorHAnsi"/>
          <w:color w:val="000000"/>
        </w:rPr>
      </w:pPr>
      <w:r w:rsidRPr="00835A18">
        <w:rPr>
          <w:rFonts w:asciiTheme="minorHAnsi" w:eastAsia="Calibri" w:hAnsiTheme="minorHAnsi" w:cstheme="minorHAnsi"/>
          <w:color w:val="000000"/>
        </w:rPr>
        <w:t xml:space="preserve">Notwithstanding anything in this RFP to the contrary, </w:t>
      </w:r>
      <w:r w:rsidR="001F6D86" w:rsidRPr="00835A18">
        <w:rPr>
          <w:rFonts w:asciiTheme="minorHAnsi" w:eastAsia="Calibri" w:hAnsiTheme="minorHAnsi" w:cstheme="minorHAnsi"/>
          <w:color w:val="000000"/>
        </w:rPr>
        <w:t>the Respondent</w:t>
      </w:r>
      <w:r w:rsidRPr="00835A18">
        <w:rPr>
          <w:rFonts w:asciiTheme="minorHAnsi" w:eastAsia="Calibri" w:hAnsiTheme="minorHAnsi" w:cstheme="minorHAnsi"/>
          <w:color w:val="000000"/>
        </w:rPr>
        <w:t xml:space="preserve"> acknowledges and agrees that the following types of contract provisions will not be accepted or negotiated by IJB:  </w:t>
      </w:r>
    </w:p>
    <w:p w14:paraId="17549BAF" w14:textId="55370FBA" w:rsidR="00C1730C" w:rsidRPr="00835A18" w:rsidRDefault="00C1730C" w:rsidP="00DD0820">
      <w:pPr>
        <w:numPr>
          <w:ilvl w:val="0"/>
          <w:numId w:val="21"/>
        </w:numPr>
        <w:ind w:left="540" w:hanging="540"/>
        <w:jc w:val="both"/>
        <w:rPr>
          <w:rFonts w:asciiTheme="minorHAnsi" w:hAnsiTheme="minorHAnsi" w:cstheme="minorHAnsi"/>
          <w:color w:val="000000"/>
        </w:rPr>
      </w:pPr>
      <w:r w:rsidRPr="00835A18">
        <w:rPr>
          <w:rFonts w:asciiTheme="minorHAnsi" w:hAnsiTheme="minorHAnsi" w:cstheme="minorHAnsi"/>
          <w:color w:val="000000"/>
        </w:rPr>
        <w:t>Provisions that require IJB to indemnify and/or defend a Respondent (or any affiliate, director, employee, owner, shareholder, contractor, subcontractor, or agent of a Respondent) regardless of whether the provision uses the words “indemnify” or “indemnity”</w:t>
      </w:r>
      <w:r w:rsidR="00744EE1">
        <w:rPr>
          <w:rFonts w:asciiTheme="minorHAnsi" w:hAnsiTheme="minorHAnsi" w:cstheme="minorHAnsi"/>
          <w:color w:val="000000"/>
        </w:rPr>
        <w:t>.</w:t>
      </w:r>
    </w:p>
    <w:p w14:paraId="23E54F4F" w14:textId="456915C5" w:rsidR="00C1730C" w:rsidRPr="00835A18" w:rsidRDefault="00C1730C" w:rsidP="00DD0820">
      <w:pPr>
        <w:numPr>
          <w:ilvl w:val="0"/>
          <w:numId w:val="21"/>
        </w:numPr>
        <w:ind w:left="540" w:hanging="540"/>
        <w:jc w:val="both"/>
        <w:rPr>
          <w:rFonts w:asciiTheme="minorHAnsi" w:hAnsiTheme="minorHAnsi" w:cstheme="minorHAnsi"/>
          <w:color w:val="000000"/>
        </w:rPr>
      </w:pPr>
      <w:r w:rsidRPr="00835A18">
        <w:rPr>
          <w:rFonts w:asciiTheme="minorHAnsi" w:hAnsiTheme="minorHAnsi" w:cstheme="minorHAnsi"/>
          <w:color w:val="000000"/>
        </w:rPr>
        <w:t xml:space="preserve">Indemnification provisions (under which the Respondent is obligated to indemnify IJB for certain claims) that </w:t>
      </w:r>
      <w:r w:rsidRPr="00835A18">
        <w:rPr>
          <w:rFonts w:asciiTheme="minorHAnsi" w:hAnsiTheme="minorHAnsi" w:cstheme="minorHAnsi"/>
          <w:color w:val="000000"/>
          <w:u w:val="single"/>
        </w:rPr>
        <w:t>authorize the Respondent to defend IJB and have sole control over the defense and settlement of any claims against IJB</w:t>
      </w:r>
      <w:r w:rsidR="00744EE1">
        <w:rPr>
          <w:rFonts w:asciiTheme="minorHAnsi" w:hAnsiTheme="minorHAnsi" w:cstheme="minorHAnsi"/>
          <w:color w:val="000000"/>
        </w:rPr>
        <w:t>.</w:t>
      </w:r>
    </w:p>
    <w:p w14:paraId="2F204F29" w14:textId="712C35B0" w:rsidR="00C1730C" w:rsidRPr="00835A18" w:rsidRDefault="00C1730C" w:rsidP="00DD0820">
      <w:pPr>
        <w:numPr>
          <w:ilvl w:val="0"/>
          <w:numId w:val="21"/>
        </w:numPr>
        <w:ind w:left="540" w:hanging="540"/>
        <w:jc w:val="both"/>
        <w:rPr>
          <w:rFonts w:asciiTheme="minorHAnsi" w:hAnsiTheme="minorHAnsi" w:cstheme="minorHAnsi"/>
          <w:color w:val="000000"/>
        </w:rPr>
      </w:pPr>
      <w:r w:rsidRPr="00835A18">
        <w:rPr>
          <w:rFonts w:asciiTheme="minorHAnsi" w:hAnsiTheme="minorHAnsi" w:cstheme="minorHAnsi"/>
          <w:color w:val="000000"/>
        </w:rPr>
        <w:t>Provisions requiring IJB to consent to jurisdiction or venue in the courts of any state or jurisdiction other than the State of Iowa</w:t>
      </w:r>
      <w:r w:rsidR="00744EE1">
        <w:rPr>
          <w:rFonts w:asciiTheme="minorHAnsi" w:hAnsiTheme="minorHAnsi" w:cstheme="minorHAnsi"/>
          <w:color w:val="000000"/>
        </w:rPr>
        <w:t>.</w:t>
      </w:r>
    </w:p>
    <w:p w14:paraId="058999FC" w14:textId="6416FC0B" w:rsidR="00C1730C" w:rsidRPr="00835A18" w:rsidRDefault="00C1730C" w:rsidP="00DD0820">
      <w:pPr>
        <w:numPr>
          <w:ilvl w:val="0"/>
          <w:numId w:val="21"/>
        </w:numPr>
        <w:ind w:left="540" w:hanging="540"/>
        <w:jc w:val="both"/>
        <w:rPr>
          <w:rFonts w:asciiTheme="minorHAnsi" w:hAnsiTheme="minorHAnsi" w:cstheme="minorHAnsi"/>
          <w:color w:val="000000"/>
        </w:rPr>
      </w:pPr>
      <w:r w:rsidRPr="00835A18">
        <w:rPr>
          <w:rFonts w:asciiTheme="minorHAnsi" w:hAnsiTheme="minorHAnsi" w:cstheme="minorHAnsi"/>
          <w:color w:val="000000"/>
        </w:rPr>
        <w:t>Provisions specifying that the laws of a state or jurisdiction other that Iowa shall govern the contract or the equivalent</w:t>
      </w:r>
      <w:r w:rsidR="00744EE1">
        <w:rPr>
          <w:rFonts w:asciiTheme="minorHAnsi" w:hAnsiTheme="minorHAnsi" w:cstheme="minorHAnsi"/>
          <w:color w:val="000000"/>
        </w:rPr>
        <w:t>.</w:t>
      </w:r>
    </w:p>
    <w:p w14:paraId="0AE513F8" w14:textId="2A400CF3" w:rsidR="00C1730C" w:rsidRPr="00835A18" w:rsidRDefault="00C1730C" w:rsidP="00DD0820">
      <w:pPr>
        <w:numPr>
          <w:ilvl w:val="0"/>
          <w:numId w:val="21"/>
        </w:numPr>
        <w:ind w:left="540" w:hanging="540"/>
        <w:jc w:val="both"/>
        <w:rPr>
          <w:rFonts w:asciiTheme="minorHAnsi" w:hAnsiTheme="minorHAnsi" w:cstheme="minorHAnsi"/>
          <w:color w:val="000000"/>
        </w:rPr>
      </w:pPr>
      <w:r w:rsidRPr="00835A18">
        <w:rPr>
          <w:rFonts w:asciiTheme="minorHAnsi" w:eastAsia="Calibri" w:hAnsiTheme="minorHAnsi" w:cstheme="minorHAnsi"/>
          <w:color w:val="000000"/>
        </w:rPr>
        <w:t>Provisions that disclaim or limit the liability of, or claims that may be brought against, the Respondent, or any other provisions that otherwise limit the ability of IJB or the State to recover any type of damages or seek any contractual, legal, equitable or other available remedies from or against the Respondent or any affiliate or subcontractor of the Respondent</w:t>
      </w:r>
      <w:r w:rsidR="00744EE1">
        <w:rPr>
          <w:rFonts w:asciiTheme="minorHAnsi" w:eastAsia="Calibri" w:hAnsiTheme="minorHAnsi" w:cstheme="minorHAnsi"/>
          <w:color w:val="000000"/>
        </w:rPr>
        <w:t>.</w:t>
      </w:r>
    </w:p>
    <w:p w14:paraId="113BC625" w14:textId="305AA871" w:rsidR="00C1730C" w:rsidRPr="00835A18" w:rsidRDefault="00C1730C" w:rsidP="00DD0820">
      <w:pPr>
        <w:numPr>
          <w:ilvl w:val="0"/>
          <w:numId w:val="21"/>
        </w:numPr>
        <w:ind w:left="540" w:hanging="540"/>
        <w:jc w:val="both"/>
        <w:rPr>
          <w:rFonts w:asciiTheme="minorHAnsi" w:hAnsiTheme="minorHAnsi" w:cstheme="minorHAnsi"/>
          <w:color w:val="000000"/>
        </w:rPr>
      </w:pPr>
      <w:r w:rsidRPr="00835A18">
        <w:rPr>
          <w:rFonts w:asciiTheme="minorHAnsi" w:hAnsiTheme="minorHAnsi" w:cstheme="minorHAnsi"/>
          <w:color w:val="000000"/>
        </w:rPr>
        <w:t>Provisions that provide for sole and exclusive remedies or which otherwise limit any remedies or legal recourse that may be available to IJB or the State</w:t>
      </w:r>
      <w:r w:rsidR="00744EE1">
        <w:rPr>
          <w:rFonts w:asciiTheme="minorHAnsi" w:hAnsiTheme="minorHAnsi" w:cstheme="minorHAnsi"/>
          <w:color w:val="000000"/>
        </w:rPr>
        <w:t>.</w:t>
      </w:r>
    </w:p>
    <w:p w14:paraId="3D2D43FF" w14:textId="1A713456" w:rsidR="00C1730C" w:rsidRPr="00835A18" w:rsidRDefault="00C1730C" w:rsidP="00DD0820">
      <w:pPr>
        <w:numPr>
          <w:ilvl w:val="0"/>
          <w:numId w:val="21"/>
        </w:numPr>
        <w:ind w:left="540" w:hanging="540"/>
        <w:jc w:val="both"/>
        <w:rPr>
          <w:rFonts w:asciiTheme="minorHAnsi" w:hAnsiTheme="minorHAnsi"/>
          <w:color w:val="000000"/>
        </w:rPr>
      </w:pPr>
      <w:r w:rsidRPr="08367362">
        <w:rPr>
          <w:rFonts w:asciiTheme="minorHAnsi" w:hAnsiTheme="minorHAnsi"/>
          <w:color w:val="000000" w:themeColor="text1"/>
        </w:rPr>
        <w:t>Provisions that limit the period during which IJB or the Iowa Attorney General’s office may bring an action against the Respondent or other parties/third parties, or provisions requiring IJB to waive other rights relative to seeking legal recourse, such as waiver of jury trial</w:t>
      </w:r>
      <w:r w:rsidR="00744EE1">
        <w:rPr>
          <w:rFonts w:asciiTheme="minorHAnsi" w:hAnsiTheme="minorHAnsi"/>
          <w:color w:val="000000" w:themeColor="text1"/>
        </w:rPr>
        <w:t>.</w:t>
      </w:r>
    </w:p>
    <w:p w14:paraId="0C965D37" w14:textId="626AF199" w:rsidR="00C1730C" w:rsidRPr="00835A18" w:rsidRDefault="00C1730C" w:rsidP="00DD0820">
      <w:pPr>
        <w:numPr>
          <w:ilvl w:val="0"/>
          <w:numId w:val="21"/>
        </w:numPr>
        <w:ind w:left="540" w:hanging="540"/>
        <w:jc w:val="both"/>
        <w:rPr>
          <w:rFonts w:asciiTheme="minorHAnsi" w:hAnsiTheme="minorHAnsi" w:cstheme="minorHAnsi"/>
          <w:color w:val="000000"/>
        </w:rPr>
      </w:pPr>
      <w:r w:rsidRPr="00835A18">
        <w:rPr>
          <w:rFonts w:asciiTheme="minorHAnsi" w:hAnsiTheme="minorHAnsi" w:cstheme="minorHAnsi"/>
          <w:color w:val="000000"/>
        </w:rPr>
        <w:t>Confidentiality or nondisclosure provisions that are contrary to applicable laws such as Iowa Code Chapter 22 (Open Records) or create obligations that conflict with IJB’s duties and obligations under applicable laws, including, without limitation, Iowa Code Chapter 22</w:t>
      </w:r>
      <w:r w:rsidR="00744EE1">
        <w:rPr>
          <w:rFonts w:asciiTheme="minorHAnsi" w:hAnsiTheme="minorHAnsi" w:cstheme="minorHAnsi"/>
          <w:color w:val="000000"/>
        </w:rPr>
        <w:t>.</w:t>
      </w:r>
    </w:p>
    <w:p w14:paraId="7F82B6B5" w14:textId="54C048E6" w:rsidR="00C1730C" w:rsidRPr="00835A18" w:rsidRDefault="00C1730C" w:rsidP="00DD0820">
      <w:pPr>
        <w:numPr>
          <w:ilvl w:val="0"/>
          <w:numId w:val="21"/>
        </w:numPr>
        <w:ind w:left="540" w:hanging="540"/>
        <w:jc w:val="both"/>
        <w:rPr>
          <w:rFonts w:asciiTheme="minorHAnsi" w:hAnsiTheme="minorHAnsi" w:cstheme="minorHAnsi"/>
          <w:color w:val="000000"/>
        </w:rPr>
      </w:pPr>
      <w:r w:rsidRPr="00835A18">
        <w:rPr>
          <w:rFonts w:asciiTheme="minorHAnsi" w:hAnsiTheme="minorHAnsi" w:cstheme="minorHAnsi"/>
          <w:color w:val="000000"/>
        </w:rPr>
        <w:t xml:space="preserve">Provisions that would </w:t>
      </w:r>
      <w:r w:rsidRPr="00835A18">
        <w:rPr>
          <w:rFonts w:asciiTheme="minorHAnsi" w:eastAsia="Calibri" w:hAnsiTheme="minorHAnsi" w:cstheme="minorHAnsi"/>
          <w:color w:val="000000"/>
        </w:rPr>
        <w:t xml:space="preserve">prevent or restrict IJB from disclosing or disseminating records that constitute public records under Iowa Code chapter 22 (or which contain definitions of </w:t>
      </w:r>
      <w:r w:rsidRPr="00835A18">
        <w:rPr>
          <w:rFonts w:asciiTheme="minorHAnsi" w:eastAsia="Calibri" w:hAnsiTheme="minorHAnsi" w:cstheme="minorHAnsi"/>
          <w:color w:val="000000"/>
        </w:rPr>
        <w:lastRenderedPageBreak/>
        <w:t>confidential information that include information or records that IJB would not be able to treat confidentially pursuant to Iowa Code Section 12.7 or other applicable law)</w:t>
      </w:r>
      <w:r w:rsidR="00744EE1">
        <w:rPr>
          <w:rFonts w:asciiTheme="minorHAnsi" w:eastAsia="Calibri" w:hAnsiTheme="minorHAnsi" w:cstheme="minorHAnsi"/>
          <w:color w:val="000000"/>
        </w:rPr>
        <w:t>.</w:t>
      </w:r>
    </w:p>
    <w:p w14:paraId="54A832A4" w14:textId="2B9ED901" w:rsidR="00C1730C" w:rsidRPr="00835A18" w:rsidRDefault="00C1730C" w:rsidP="00DD0820">
      <w:pPr>
        <w:numPr>
          <w:ilvl w:val="0"/>
          <w:numId w:val="21"/>
        </w:numPr>
        <w:ind w:left="540" w:hanging="540"/>
        <w:jc w:val="both"/>
        <w:rPr>
          <w:rFonts w:asciiTheme="minorHAnsi" w:hAnsiTheme="minorHAnsi" w:cstheme="minorHAnsi"/>
          <w:color w:val="000000"/>
        </w:rPr>
      </w:pPr>
      <w:r w:rsidRPr="00835A18">
        <w:rPr>
          <w:rFonts w:asciiTheme="minorHAnsi" w:hAnsiTheme="minorHAnsi" w:cstheme="minorHAnsi"/>
          <w:color w:val="000000"/>
        </w:rPr>
        <w:t xml:space="preserve">Provisions that would prevent IJB from disclosing documents, records or information that IJB is required to disclose pursuant to court order, subpoena, or other legal </w:t>
      </w:r>
      <w:r w:rsidR="00713129" w:rsidRPr="00835A18">
        <w:rPr>
          <w:rFonts w:asciiTheme="minorHAnsi" w:hAnsiTheme="minorHAnsi" w:cstheme="minorHAnsi"/>
          <w:color w:val="000000"/>
        </w:rPr>
        <w:t>process.</w:t>
      </w:r>
    </w:p>
    <w:p w14:paraId="53ABA534" w14:textId="676B947B" w:rsidR="00C1730C" w:rsidRPr="00835A18" w:rsidRDefault="00C1730C" w:rsidP="00DD0820">
      <w:pPr>
        <w:numPr>
          <w:ilvl w:val="0"/>
          <w:numId w:val="21"/>
        </w:numPr>
        <w:ind w:left="540" w:hanging="540"/>
        <w:jc w:val="both"/>
        <w:rPr>
          <w:rFonts w:asciiTheme="minorHAnsi" w:hAnsiTheme="minorHAnsi" w:cstheme="minorHAnsi"/>
          <w:color w:val="000000"/>
        </w:rPr>
      </w:pPr>
      <w:r w:rsidRPr="00835A18">
        <w:rPr>
          <w:rFonts w:asciiTheme="minorHAnsi" w:hAnsiTheme="minorHAnsi" w:cstheme="minorHAnsi"/>
          <w:color w:val="000000"/>
        </w:rPr>
        <w:t xml:space="preserve">Payment and interest provisions (for overdue payments or late fees) that are </w:t>
      </w:r>
      <w:r w:rsidR="00713129" w:rsidRPr="00835A18">
        <w:rPr>
          <w:rFonts w:asciiTheme="minorHAnsi" w:hAnsiTheme="minorHAnsi" w:cstheme="minorHAnsi"/>
          <w:color w:val="000000"/>
        </w:rPr>
        <w:t>inconsistent with</w:t>
      </w:r>
      <w:r w:rsidRPr="00835A18">
        <w:rPr>
          <w:rFonts w:asciiTheme="minorHAnsi" w:hAnsiTheme="minorHAnsi" w:cstheme="minorHAnsi"/>
          <w:color w:val="000000"/>
        </w:rPr>
        <w:t xml:space="preserve"> or conflict with </w:t>
      </w:r>
      <w:r w:rsidR="00713129" w:rsidRPr="00835A18">
        <w:rPr>
          <w:rFonts w:asciiTheme="minorHAnsi" w:hAnsiTheme="minorHAnsi" w:cstheme="minorHAnsi"/>
          <w:color w:val="000000"/>
        </w:rPr>
        <w:t>the Iowa</w:t>
      </w:r>
      <w:r w:rsidRPr="00835A18">
        <w:rPr>
          <w:rFonts w:asciiTheme="minorHAnsi" w:hAnsiTheme="minorHAnsi" w:cstheme="minorHAnsi"/>
          <w:color w:val="000000"/>
        </w:rPr>
        <w:t xml:space="preserve"> Code Section 8A.514 and other applicable laws, rules and procedures.  </w:t>
      </w:r>
    </w:p>
    <w:p w14:paraId="7AED9DBE" w14:textId="62BF49E9" w:rsidR="00C1730C" w:rsidRPr="00835A18" w:rsidRDefault="00C1730C" w:rsidP="00DD0820">
      <w:pPr>
        <w:numPr>
          <w:ilvl w:val="0"/>
          <w:numId w:val="21"/>
        </w:numPr>
        <w:ind w:left="540" w:hanging="540"/>
        <w:jc w:val="both"/>
        <w:rPr>
          <w:rFonts w:asciiTheme="minorHAnsi" w:hAnsiTheme="minorHAnsi" w:cstheme="minorHAnsi"/>
          <w:color w:val="000000"/>
        </w:rPr>
      </w:pPr>
      <w:r w:rsidRPr="00835A18">
        <w:rPr>
          <w:rFonts w:asciiTheme="minorHAnsi" w:hAnsiTheme="minorHAnsi" w:cstheme="minorHAnsi"/>
          <w:color w:val="000000"/>
        </w:rPr>
        <w:t xml:space="preserve">Provisions that would require IJB to make or pledge any assets, monies, accounts and/or of IJB as collateral or subject any assets, receivables, equipment, or property of IJB to any liens, security interests, rights of set off or recoupment in favor of the </w:t>
      </w:r>
      <w:r w:rsidR="00713129" w:rsidRPr="00835A18">
        <w:rPr>
          <w:rFonts w:asciiTheme="minorHAnsi" w:hAnsiTheme="minorHAnsi" w:cstheme="minorHAnsi"/>
          <w:color w:val="000000"/>
        </w:rPr>
        <w:t>Respondent.</w:t>
      </w:r>
    </w:p>
    <w:p w14:paraId="08C98AC5" w14:textId="3A479FCB" w:rsidR="00C1730C" w:rsidRPr="00835A18" w:rsidRDefault="00C1730C" w:rsidP="00DD0820">
      <w:pPr>
        <w:numPr>
          <w:ilvl w:val="0"/>
          <w:numId w:val="21"/>
        </w:numPr>
        <w:ind w:left="540" w:hanging="540"/>
        <w:jc w:val="both"/>
        <w:rPr>
          <w:rFonts w:asciiTheme="minorHAnsi" w:hAnsiTheme="minorHAnsi" w:cstheme="minorHAnsi"/>
          <w:color w:val="000000"/>
        </w:rPr>
      </w:pPr>
      <w:r w:rsidRPr="00835A18">
        <w:rPr>
          <w:rFonts w:asciiTheme="minorHAnsi" w:hAnsiTheme="minorHAnsi" w:cstheme="minorHAnsi"/>
          <w:color w:val="000000"/>
        </w:rPr>
        <w:t>Provisions that would require IJB to waive any immunity to suit or liability or  waive sovereign or governmental immunity, or any defenses available to it under Iowa or Federal law (this is not intended to eliminate waivers of immunity that presently exist via statute (e.g., Chapter 669 relating to tort claims) or case law (e.g., the state, by entering into a contract, waives its defense of governmental immunity and may be sued for breach of contract)</w:t>
      </w:r>
      <w:r w:rsidR="00744EE1">
        <w:rPr>
          <w:rFonts w:asciiTheme="minorHAnsi" w:hAnsiTheme="minorHAnsi" w:cstheme="minorHAnsi"/>
          <w:color w:val="000000"/>
        </w:rPr>
        <w:t>.</w:t>
      </w:r>
    </w:p>
    <w:p w14:paraId="36DD6E13" w14:textId="497576CD" w:rsidR="00C1730C" w:rsidRPr="00835A18" w:rsidRDefault="00C1730C" w:rsidP="00DD0820">
      <w:pPr>
        <w:numPr>
          <w:ilvl w:val="0"/>
          <w:numId w:val="21"/>
        </w:numPr>
        <w:ind w:left="540" w:hanging="540"/>
        <w:jc w:val="both"/>
        <w:rPr>
          <w:rFonts w:asciiTheme="minorHAnsi" w:hAnsiTheme="minorHAnsi" w:cstheme="minorHAnsi"/>
          <w:color w:val="000000"/>
        </w:rPr>
      </w:pPr>
      <w:r w:rsidRPr="00835A18">
        <w:rPr>
          <w:rFonts w:asciiTheme="minorHAnsi" w:hAnsiTheme="minorHAnsi" w:cstheme="minorHAnsi"/>
          <w:color w:val="000000"/>
        </w:rPr>
        <w:t xml:space="preserve">Provisions that obligate IJB to pay or reimburse Respondent or a third party for attorney fees or costs of enforcement incurred by Respondent or the third </w:t>
      </w:r>
      <w:r w:rsidR="00713129" w:rsidRPr="00835A18">
        <w:rPr>
          <w:rFonts w:asciiTheme="minorHAnsi" w:hAnsiTheme="minorHAnsi" w:cstheme="minorHAnsi"/>
          <w:color w:val="000000"/>
        </w:rPr>
        <w:t>party.</w:t>
      </w:r>
    </w:p>
    <w:p w14:paraId="67D4A5D1" w14:textId="16A9AAF8" w:rsidR="00C1730C" w:rsidRPr="00835A18" w:rsidRDefault="00C1730C" w:rsidP="00DD0820">
      <w:pPr>
        <w:numPr>
          <w:ilvl w:val="0"/>
          <w:numId w:val="21"/>
        </w:numPr>
        <w:ind w:left="540" w:hanging="540"/>
        <w:jc w:val="both"/>
        <w:rPr>
          <w:rFonts w:asciiTheme="minorHAnsi" w:hAnsiTheme="minorHAnsi" w:cstheme="minorHAnsi"/>
          <w:color w:val="000000"/>
        </w:rPr>
      </w:pPr>
      <w:r w:rsidRPr="00835A18">
        <w:rPr>
          <w:rFonts w:asciiTheme="minorHAnsi" w:hAnsiTheme="minorHAnsi" w:cstheme="minorHAnsi"/>
          <w:color w:val="000000"/>
        </w:rPr>
        <w:t xml:space="preserve">Provisions that might obligate IJB to pay amounts for items or claims that exceed IJB’s appropriation or legally available </w:t>
      </w:r>
      <w:r w:rsidR="00713129" w:rsidRPr="00835A18">
        <w:rPr>
          <w:rFonts w:asciiTheme="minorHAnsi" w:hAnsiTheme="minorHAnsi" w:cstheme="minorHAnsi"/>
          <w:color w:val="000000"/>
        </w:rPr>
        <w:t>funds.</w:t>
      </w:r>
    </w:p>
    <w:p w14:paraId="63EA37BD" w14:textId="29F1B194" w:rsidR="00C1730C" w:rsidRPr="00835A18" w:rsidRDefault="00C1730C" w:rsidP="00DD0820">
      <w:pPr>
        <w:numPr>
          <w:ilvl w:val="0"/>
          <w:numId w:val="21"/>
        </w:numPr>
        <w:ind w:left="540" w:hanging="540"/>
        <w:jc w:val="both"/>
        <w:rPr>
          <w:rFonts w:asciiTheme="minorHAnsi" w:hAnsiTheme="minorHAnsi" w:cstheme="minorHAnsi"/>
          <w:color w:val="000000"/>
        </w:rPr>
      </w:pPr>
      <w:r w:rsidRPr="00835A18">
        <w:rPr>
          <w:rFonts w:asciiTheme="minorHAnsi" w:hAnsiTheme="minorHAnsi" w:cstheme="minorHAnsi"/>
          <w:color w:val="000000"/>
        </w:rPr>
        <w:t>Provisions that require IJB to pay any taxes, duties or tariffs (the state is tax exempt)</w:t>
      </w:r>
      <w:r w:rsidR="00744EE1">
        <w:rPr>
          <w:rFonts w:asciiTheme="minorHAnsi" w:hAnsiTheme="minorHAnsi" w:cstheme="minorHAnsi"/>
          <w:color w:val="000000"/>
        </w:rPr>
        <w:t>.</w:t>
      </w:r>
    </w:p>
    <w:p w14:paraId="2B692E52" w14:textId="71DC33E8" w:rsidR="00C1730C" w:rsidRPr="00835A18" w:rsidRDefault="00C1730C" w:rsidP="00DD0820">
      <w:pPr>
        <w:numPr>
          <w:ilvl w:val="0"/>
          <w:numId w:val="21"/>
        </w:numPr>
        <w:ind w:left="540" w:hanging="540"/>
        <w:jc w:val="both"/>
        <w:rPr>
          <w:rFonts w:asciiTheme="minorHAnsi" w:hAnsiTheme="minorHAnsi" w:cstheme="minorHAnsi"/>
          <w:color w:val="000000"/>
        </w:rPr>
      </w:pPr>
      <w:r w:rsidRPr="00835A18">
        <w:rPr>
          <w:rFonts w:asciiTheme="minorHAnsi" w:hAnsiTheme="minorHAnsi" w:cstheme="minorHAnsi"/>
          <w:color w:val="000000"/>
        </w:rPr>
        <w:t xml:space="preserve">Provisions that entitle Respondent to equitable or injunctive relief without Respondent having to satisfy any applicable legal </w:t>
      </w:r>
      <w:r w:rsidR="00713129" w:rsidRPr="00835A18">
        <w:rPr>
          <w:rFonts w:asciiTheme="minorHAnsi" w:hAnsiTheme="minorHAnsi" w:cstheme="minorHAnsi"/>
          <w:color w:val="000000"/>
        </w:rPr>
        <w:t>requirements.</w:t>
      </w:r>
    </w:p>
    <w:p w14:paraId="7D22BF66" w14:textId="690A7E89" w:rsidR="00C1730C" w:rsidRPr="00835A18" w:rsidRDefault="00C1730C" w:rsidP="00DD0820">
      <w:pPr>
        <w:numPr>
          <w:ilvl w:val="0"/>
          <w:numId w:val="21"/>
        </w:numPr>
        <w:ind w:left="540" w:hanging="540"/>
        <w:jc w:val="both"/>
        <w:rPr>
          <w:rFonts w:asciiTheme="minorHAnsi" w:hAnsiTheme="minorHAnsi" w:cstheme="minorHAnsi"/>
          <w:color w:val="000000"/>
        </w:rPr>
      </w:pPr>
      <w:r w:rsidRPr="00835A18">
        <w:rPr>
          <w:rFonts w:asciiTheme="minorHAnsi" w:hAnsiTheme="minorHAnsi" w:cstheme="minorHAnsi"/>
          <w:color w:val="000000"/>
        </w:rPr>
        <w:t>Provisions requiring IJB to purchase or procure insurance of any kind (note: IJB is self-insured)</w:t>
      </w:r>
      <w:r w:rsidR="00744EE1">
        <w:rPr>
          <w:rFonts w:asciiTheme="minorHAnsi" w:hAnsiTheme="minorHAnsi" w:cstheme="minorHAnsi"/>
          <w:color w:val="000000"/>
        </w:rPr>
        <w:t>.</w:t>
      </w:r>
    </w:p>
    <w:p w14:paraId="3915B46D" w14:textId="77741EF6" w:rsidR="00C1730C" w:rsidRPr="00835A18" w:rsidRDefault="00C1730C" w:rsidP="00DD0820">
      <w:pPr>
        <w:numPr>
          <w:ilvl w:val="0"/>
          <w:numId w:val="21"/>
        </w:numPr>
        <w:ind w:left="540" w:hanging="540"/>
        <w:jc w:val="both"/>
        <w:rPr>
          <w:rFonts w:asciiTheme="minorHAnsi" w:hAnsiTheme="minorHAnsi" w:cstheme="minorHAnsi"/>
          <w:color w:val="000000"/>
        </w:rPr>
      </w:pPr>
      <w:r w:rsidRPr="00835A18">
        <w:rPr>
          <w:rFonts w:asciiTheme="minorHAnsi" w:hAnsiTheme="minorHAnsi" w:cstheme="minorHAnsi"/>
          <w:color w:val="000000"/>
        </w:rPr>
        <w:t xml:space="preserve">Provisions that establish or impose any duties or obligations on IJB or the </w:t>
      </w:r>
      <w:r w:rsidR="001F6D86" w:rsidRPr="00835A18">
        <w:rPr>
          <w:rFonts w:asciiTheme="minorHAnsi" w:hAnsiTheme="minorHAnsi" w:cstheme="minorHAnsi"/>
          <w:color w:val="000000"/>
        </w:rPr>
        <w:t>State</w:t>
      </w:r>
      <w:r w:rsidRPr="00835A18">
        <w:rPr>
          <w:rFonts w:asciiTheme="minorHAnsi" w:hAnsiTheme="minorHAnsi" w:cstheme="minorHAnsi"/>
          <w:color w:val="000000"/>
        </w:rPr>
        <w:t xml:space="preserve"> are not permitted or authorized by any laws, rules or regulations applicable to IJB or the State.</w:t>
      </w:r>
    </w:p>
    <w:p w14:paraId="10B7838E" w14:textId="5630B661" w:rsidR="00C1730C" w:rsidRPr="00793D26" w:rsidRDefault="00793D26" w:rsidP="00D948DF">
      <w:pPr>
        <w:pStyle w:val="Heading4"/>
        <w:numPr>
          <w:ilvl w:val="3"/>
          <w:numId w:val="0"/>
        </w:numPr>
        <w:spacing w:before="200" w:after="0" w:line="259" w:lineRule="auto"/>
        <w:ind w:left="720" w:hanging="720"/>
        <w:jc w:val="both"/>
        <w:rPr>
          <w:rFonts w:eastAsia="Calibri"/>
          <w:i w:val="0"/>
          <w:iCs w:val="0"/>
        </w:rPr>
      </w:pPr>
      <w:r w:rsidRPr="00793D26">
        <w:rPr>
          <w:rFonts w:eastAsia="Calibri"/>
          <w:i w:val="0"/>
          <w:iCs w:val="0"/>
        </w:rPr>
        <w:t>5.2.1</w:t>
      </w:r>
      <w:r w:rsidRPr="00793D26">
        <w:rPr>
          <w:rFonts w:eastAsia="Calibri"/>
          <w:i w:val="0"/>
          <w:iCs w:val="0"/>
        </w:rPr>
        <w:tab/>
      </w:r>
      <w:r w:rsidR="00C1730C" w:rsidRPr="00793D26">
        <w:rPr>
          <w:rFonts w:eastAsia="Calibri"/>
          <w:i w:val="0"/>
          <w:iCs w:val="0"/>
        </w:rPr>
        <w:t>Contrary to Law</w:t>
      </w:r>
    </w:p>
    <w:p w14:paraId="6B3E9CC6" w14:textId="1FD93DE8" w:rsidR="00C1730C" w:rsidRPr="00835A18" w:rsidRDefault="00C1730C" w:rsidP="00DD0820">
      <w:pPr>
        <w:ind w:left="720"/>
        <w:jc w:val="both"/>
        <w:rPr>
          <w:rFonts w:asciiTheme="minorHAnsi" w:hAnsiTheme="minorHAnsi" w:cstheme="minorHAnsi"/>
          <w:color w:val="000000"/>
        </w:rPr>
      </w:pPr>
      <w:r w:rsidRPr="00835A18">
        <w:rPr>
          <w:rFonts w:asciiTheme="minorHAnsi" w:hAnsiTheme="minorHAnsi" w:cstheme="minorHAnsi"/>
          <w:color w:val="000000"/>
        </w:rPr>
        <w:t>IJB may and will not agree to provisions that either</w:t>
      </w:r>
      <w:r w:rsidR="00713129" w:rsidRPr="00835A18">
        <w:rPr>
          <w:rFonts w:asciiTheme="minorHAnsi" w:hAnsiTheme="minorHAnsi" w:cstheme="minorHAnsi"/>
          <w:color w:val="000000"/>
        </w:rPr>
        <w:t>: (</w:t>
      </w:r>
      <w:r w:rsidRPr="00835A18">
        <w:rPr>
          <w:rFonts w:asciiTheme="minorHAnsi" w:hAnsiTheme="minorHAnsi" w:cstheme="minorHAnsi"/>
          <w:color w:val="000000"/>
        </w:rPr>
        <w:t xml:space="preserve">a) are not permitted or authorized by any laws, rules or regulations </w:t>
      </w:r>
      <w:r w:rsidRPr="00835A18">
        <w:rPr>
          <w:rFonts w:asciiTheme="minorHAnsi" w:hAnsiTheme="minorHAnsi" w:cstheme="minorHAnsi"/>
        </w:rPr>
        <w:t>applicable</w:t>
      </w:r>
      <w:r w:rsidRPr="00835A18">
        <w:rPr>
          <w:rFonts w:asciiTheme="minorHAnsi" w:hAnsiTheme="minorHAnsi" w:cstheme="minorHAnsi"/>
          <w:color w:val="000000"/>
        </w:rPr>
        <w:t xml:space="preserve"> to IJB or the State; or (b) establish or impose any duties or obligations on IJB or the State that are not permitted or authorized by any laws, rules or regulations applicable to IJB or the State.</w:t>
      </w:r>
    </w:p>
    <w:p w14:paraId="5C114EFD" w14:textId="09CD70EE" w:rsidR="00C1730C" w:rsidRPr="009B60E0" w:rsidRDefault="00CC213A" w:rsidP="00D948DF">
      <w:pPr>
        <w:pStyle w:val="Heading4"/>
        <w:numPr>
          <w:ilvl w:val="3"/>
          <w:numId w:val="0"/>
        </w:numPr>
        <w:spacing w:before="200" w:after="0" w:line="259" w:lineRule="auto"/>
        <w:ind w:left="720" w:hanging="720"/>
        <w:jc w:val="both"/>
        <w:rPr>
          <w:rFonts w:eastAsia="Calibri"/>
          <w:i w:val="0"/>
          <w:iCs w:val="0"/>
        </w:rPr>
      </w:pPr>
      <w:r w:rsidRPr="009B60E0">
        <w:rPr>
          <w:rFonts w:eastAsia="Calibri"/>
          <w:i w:val="0"/>
          <w:iCs w:val="0"/>
        </w:rPr>
        <w:t>5.2.2</w:t>
      </w:r>
      <w:r w:rsidRPr="009B60E0">
        <w:rPr>
          <w:rFonts w:eastAsia="Calibri"/>
          <w:i w:val="0"/>
          <w:iCs w:val="0"/>
        </w:rPr>
        <w:tab/>
      </w:r>
      <w:r w:rsidR="00C1730C" w:rsidRPr="009B60E0">
        <w:rPr>
          <w:rFonts w:eastAsia="Calibri"/>
          <w:i w:val="0"/>
          <w:iCs w:val="0"/>
        </w:rPr>
        <w:t>Term Length</w:t>
      </w:r>
    </w:p>
    <w:p w14:paraId="1F1031E1" w14:textId="7AC6C7D7" w:rsidR="00C1730C" w:rsidRPr="00835A18" w:rsidRDefault="00C1730C" w:rsidP="00DD0820">
      <w:pPr>
        <w:ind w:left="720"/>
        <w:jc w:val="both"/>
        <w:rPr>
          <w:rFonts w:asciiTheme="minorHAnsi" w:hAnsiTheme="minorHAnsi" w:cstheme="minorHAnsi"/>
        </w:rPr>
      </w:pPr>
      <w:r w:rsidRPr="00835A18">
        <w:rPr>
          <w:rFonts w:asciiTheme="minorHAnsi" w:eastAsia="Calibri" w:hAnsiTheme="minorHAnsi" w:cstheme="minorHAnsi"/>
          <w:color w:val="000000"/>
        </w:rPr>
        <w:t xml:space="preserve">The Contract shall have an initial term of </w:t>
      </w:r>
      <w:r w:rsidR="009B60E0">
        <w:rPr>
          <w:rFonts w:asciiTheme="minorHAnsi" w:eastAsia="Calibri" w:hAnsiTheme="minorHAnsi" w:cstheme="minorHAnsi"/>
          <w:color w:val="000000"/>
        </w:rPr>
        <w:t xml:space="preserve">two </w:t>
      </w:r>
      <w:r w:rsidRPr="00835A18">
        <w:rPr>
          <w:rFonts w:asciiTheme="minorHAnsi" w:eastAsia="Calibri" w:hAnsiTheme="minorHAnsi" w:cstheme="minorHAnsi"/>
          <w:color w:val="000000"/>
        </w:rPr>
        <w:t>(</w:t>
      </w:r>
      <w:r w:rsidR="009368FC" w:rsidRPr="00835A18">
        <w:rPr>
          <w:rFonts w:asciiTheme="minorHAnsi" w:eastAsia="Calibri" w:hAnsiTheme="minorHAnsi" w:cstheme="minorHAnsi"/>
          <w:color w:val="000000"/>
        </w:rPr>
        <w:t>2</w:t>
      </w:r>
      <w:r w:rsidRPr="00835A18">
        <w:rPr>
          <w:rFonts w:asciiTheme="minorHAnsi" w:eastAsia="Calibri" w:hAnsiTheme="minorHAnsi" w:cstheme="minorHAnsi"/>
          <w:color w:val="000000"/>
        </w:rPr>
        <w:t xml:space="preserve">) years, beginning on the date of contract execution (the </w:t>
      </w:r>
      <w:r w:rsidRPr="00835A18">
        <w:rPr>
          <w:rFonts w:asciiTheme="minorHAnsi" w:hAnsiTheme="minorHAnsi" w:cstheme="minorHAnsi"/>
        </w:rPr>
        <w:t>“Effective Date”). At the end of the Contract’s initial term, IJB shall have the option, in its sole</w:t>
      </w:r>
      <w:r w:rsidRPr="00835A18">
        <w:rPr>
          <w:rFonts w:asciiTheme="minorHAnsi" w:eastAsia="Calibri" w:hAnsiTheme="minorHAnsi" w:cstheme="minorHAnsi"/>
          <w:color w:val="000000"/>
        </w:rPr>
        <w:t xml:space="preserve"> discretion, to renew the Contract on the same terms and conditions for up to a total of </w:t>
      </w:r>
      <w:r w:rsidR="00713129" w:rsidRPr="00835A18">
        <w:rPr>
          <w:rFonts w:asciiTheme="minorHAnsi" w:eastAsia="Calibri" w:hAnsiTheme="minorHAnsi" w:cstheme="minorHAnsi"/>
          <w:color w:val="000000"/>
        </w:rPr>
        <w:t>one</w:t>
      </w:r>
      <w:r w:rsidRPr="00835A18">
        <w:rPr>
          <w:rFonts w:asciiTheme="minorHAnsi" w:eastAsia="Calibri" w:hAnsiTheme="minorHAnsi" w:cstheme="minorHAnsi"/>
          <w:color w:val="000000"/>
        </w:rPr>
        <w:t xml:space="preserve"> additional two-year terms.  </w:t>
      </w:r>
      <w:r w:rsidRPr="00835A18">
        <w:rPr>
          <w:rFonts w:asciiTheme="minorHAnsi" w:hAnsiTheme="minorHAnsi" w:cstheme="minorHAnsi"/>
        </w:rPr>
        <w:t>The resulting Contract may be terminated in accordance with its terms.  IJB may not agree to penalties for termination in any of the above-described scenarios.</w:t>
      </w:r>
    </w:p>
    <w:p w14:paraId="4B5642C7" w14:textId="47270C5B" w:rsidR="00C1730C" w:rsidRPr="00B73C26" w:rsidRDefault="00B73C26" w:rsidP="00DD0820">
      <w:pPr>
        <w:pStyle w:val="Heading2"/>
        <w:numPr>
          <w:ilvl w:val="1"/>
          <w:numId w:val="0"/>
        </w:numPr>
        <w:spacing w:before="360" w:after="0" w:line="259" w:lineRule="auto"/>
        <w:ind w:left="720" w:hanging="720"/>
        <w:jc w:val="both"/>
        <w:rPr>
          <w:rFonts w:asciiTheme="minorHAnsi" w:hAnsiTheme="minorHAnsi" w:cstheme="minorHAnsi"/>
          <w:sz w:val="28"/>
          <w:szCs w:val="28"/>
        </w:rPr>
      </w:pPr>
      <w:r w:rsidRPr="00B73C26">
        <w:rPr>
          <w:rFonts w:asciiTheme="minorHAnsi" w:hAnsiTheme="minorHAnsi" w:cstheme="minorHAnsi"/>
          <w:sz w:val="28"/>
          <w:szCs w:val="28"/>
        </w:rPr>
        <w:lastRenderedPageBreak/>
        <w:t>5.3</w:t>
      </w:r>
      <w:r w:rsidRPr="00B73C26">
        <w:rPr>
          <w:rFonts w:asciiTheme="minorHAnsi" w:hAnsiTheme="minorHAnsi" w:cstheme="minorHAnsi"/>
          <w:sz w:val="28"/>
          <w:szCs w:val="28"/>
        </w:rPr>
        <w:tab/>
      </w:r>
      <w:r w:rsidR="00C1730C" w:rsidRPr="00B73C26">
        <w:rPr>
          <w:rFonts w:asciiTheme="minorHAnsi" w:hAnsiTheme="minorHAnsi" w:cstheme="minorHAnsi"/>
          <w:sz w:val="28"/>
          <w:szCs w:val="28"/>
        </w:rPr>
        <w:t xml:space="preserve">Insurance </w:t>
      </w:r>
    </w:p>
    <w:p w14:paraId="474CB56B" w14:textId="070B6096" w:rsidR="00C1730C" w:rsidRPr="006A67B5" w:rsidRDefault="00BF0351" w:rsidP="00DD0820">
      <w:pPr>
        <w:pStyle w:val="Heading4"/>
        <w:numPr>
          <w:ilvl w:val="3"/>
          <w:numId w:val="0"/>
        </w:numPr>
        <w:spacing w:before="200" w:after="0" w:line="259" w:lineRule="auto"/>
        <w:ind w:left="720" w:hanging="720"/>
        <w:jc w:val="both"/>
        <w:rPr>
          <w:i w:val="0"/>
          <w:iCs w:val="0"/>
          <w:szCs w:val="24"/>
        </w:rPr>
      </w:pPr>
      <w:r w:rsidRPr="00BF0351">
        <w:rPr>
          <w:i w:val="0"/>
          <w:iCs w:val="0"/>
        </w:rPr>
        <w:t>5.3.1</w:t>
      </w:r>
      <w:r w:rsidRPr="00BF0351">
        <w:rPr>
          <w:i w:val="0"/>
          <w:iCs w:val="0"/>
        </w:rPr>
        <w:tab/>
      </w:r>
      <w:r w:rsidR="00C1730C" w:rsidRPr="006A67B5">
        <w:rPr>
          <w:i w:val="0"/>
          <w:iCs w:val="0"/>
          <w:szCs w:val="24"/>
        </w:rPr>
        <w:t>Insurance Requirements</w:t>
      </w:r>
    </w:p>
    <w:p w14:paraId="64D89DA4" w14:textId="6669891B" w:rsidR="00C1730C" w:rsidRPr="006A67B5" w:rsidRDefault="00C1730C" w:rsidP="00DD0820">
      <w:pPr>
        <w:pStyle w:val="Normal2"/>
        <w:ind w:left="720"/>
        <w:rPr>
          <w:rFonts w:asciiTheme="minorHAnsi" w:hAnsiTheme="minorHAnsi" w:cstheme="minorHAnsi"/>
          <w:sz w:val="24"/>
          <w:szCs w:val="24"/>
        </w:rPr>
      </w:pPr>
      <w:r w:rsidRPr="006A67B5">
        <w:rPr>
          <w:rFonts w:asciiTheme="minorHAnsi" w:hAnsiTheme="minorHAnsi" w:cstheme="minorHAnsi"/>
          <w:sz w:val="24"/>
          <w:szCs w:val="24"/>
        </w:rPr>
        <w:t xml:space="preserve">Respondent shall, at its sole expense, maintain in full force and effect, with insurance companies admitted </w:t>
      </w:r>
      <w:r w:rsidR="009368FC" w:rsidRPr="006A67B5">
        <w:rPr>
          <w:rFonts w:asciiTheme="minorHAnsi" w:hAnsiTheme="minorHAnsi" w:cstheme="minorHAnsi"/>
          <w:sz w:val="24"/>
          <w:szCs w:val="24"/>
        </w:rPr>
        <w:t>doing</w:t>
      </w:r>
      <w:r w:rsidRPr="006A67B5">
        <w:rPr>
          <w:rFonts w:asciiTheme="minorHAnsi" w:hAnsiTheme="minorHAnsi" w:cstheme="minorHAnsi"/>
          <w:sz w:val="24"/>
          <w:szCs w:val="24"/>
        </w:rPr>
        <w:t xml:space="preserve"> business in the State of Iowa, insurance covering its work of the type and in amounts required by this RFP. Respondent’s insurance shall, among other things, insure against any loss or damage resulting from or related to Respondent’s performance of the Agreement regardless of the date the claim is filed or expiration of the policy.</w:t>
      </w:r>
    </w:p>
    <w:p w14:paraId="65247943" w14:textId="77777777" w:rsidR="00C1730C" w:rsidRPr="006A67B5" w:rsidRDefault="00C1730C" w:rsidP="00DD0820">
      <w:pPr>
        <w:pStyle w:val="Normal2"/>
        <w:ind w:left="720"/>
        <w:rPr>
          <w:rFonts w:asciiTheme="minorHAnsi" w:hAnsiTheme="minorHAnsi" w:cstheme="minorHAnsi"/>
          <w:sz w:val="24"/>
          <w:szCs w:val="24"/>
        </w:rPr>
      </w:pPr>
      <w:r w:rsidRPr="006A67B5">
        <w:rPr>
          <w:rFonts w:asciiTheme="minorHAnsi" w:hAnsiTheme="minorHAnsi" w:cstheme="minorHAnsi"/>
          <w:sz w:val="24"/>
          <w:szCs w:val="24"/>
        </w:rPr>
        <w:t>All insurance policies required by this RFP shall: (a) remain in full force and effect for the entire Term of the Agreement; and (b) not be reduced, changed (to the detriment of the State of Iowa or any Governmental Entities), or canceled (without being simultaneously replaced by another policy meeting the requirements of this RFP).</w:t>
      </w:r>
    </w:p>
    <w:p w14:paraId="434CF3A1" w14:textId="77777777" w:rsidR="00C1730C" w:rsidRPr="006A67B5" w:rsidRDefault="00C1730C" w:rsidP="00DD0820">
      <w:pPr>
        <w:pStyle w:val="Normal2"/>
        <w:ind w:left="720"/>
        <w:rPr>
          <w:rFonts w:asciiTheme="minorHAnsi" w:hAnsiTheme="minorHAnsi" w:cstheme="minorHAnsi"/>
          <w:sz w:val="24"/>
          <w:szCs w:val="24"/>
        </w:rPr>
      </w:pPr>
      <w:r w:rsidRPr="006A67B5">
        <w:rPr>
          <w:rFonts w:asciiTheme="minorHAnsi" w:hAnsiTheme="minorHAnsi" w:cstheme="minorHAnsi"/>
          <w:sz w:val="24"/>
          <w:szCs w:val="24"/>
        </w:rPr>
        <w:t>The State of Iowa shall be named as additional insureds on all such policies, and all such policies shall include the following endorsement: “It is hereby agreed and understood that the State of Iowa is named as additional insured and that the coverage afforded to the State of Iowa under this policy shall be primary insurance. If the State of Iowa has other insurance that is applicable to a loss, such other insurance shall be on an excess, secondary or contingent basis. The amount of the insurer’s liability under this policy shall not be reduced by the existence of such other insurance.”</w:t>
      </w:r>
    </w:p>
    <w:p w14:paraId="7A2B3DBA" w14:textId="77D9F42F" w:rsidR="00C1730C" w:rsidRPr="006A67B5" w:rsidRDefault="00C1730C" w:rsidP="00DD0820">
      <w:pPr>
        <w:pStyle w:val="Normal2"/>
        <w:ind w:left="720"/>
        <w:rPr>
          <w:rFonts w:asciiTheme="minorHAnsi" w:hAnsiTheme="minorHAnsi" w:cstheme="minorHAnsi"/>
          <w:sz w:val="24"/>
          <w:szCs w:val="24"/>
        </w:rPr>
      </w:pPr>
      <w:r w:rsidRPr="006A67B5">
        <w:rPr>
          <w:rFonts w:asciiTheme="minorHAnsi" w:hAnsiTheme="minorHAnsi" w:cstheme="minorHAnsi"/>
          <w:sz w:val="24"/>
          <w:szCs w:val="24"/>
        </w:rPr>
        <w:t xml:space="preserve">Notwithstanding the foregoing, the requirement that the State of Iowa be named as </w:t>
      </w:r>
      <w:r w:rsidR="002C6DDE" w:rsidRPr="006A67B5">
        <w:rPr>
          <w:rFonts w:asciiTheme="minorHAnsi" w:hAnsiTheme="minorHAnsi" w:cstheme="minorHAnsi"/>
          <w:sz w:val="24"/>
          <w:szCs w:val="24"/>
        </w:rPr>
        <w:t>an additional</w:t>
      </w:r>
      <w:r w:rsidRPr="006A67B5">
        <w:rPr>
          <w:rFonts w:asciiTheme="minorHAnsi" w:hAnsiTheme="minorHAnsi" w:cstheme="minorHAnsi"/>
          <w:sz w:val="24"/>
          <w:szCs w:val="24"/>
        </w:rPr>
        <w:t xml:space="preserve"> </w:t>
      </w:r>
      <w:r w:rsidR="005202BB" w:rsidRPr="006A67B5">
        <w:rPr>
          <w:rFonts w:asciiTheme="minorHAnsi" w:hAnsiTheme="minorHAnsi" w:cstheme="minorHAnsi"/>
          <w:sz w:val="24"/>
          <w:szCs w:val="24"/>
        </w:rPr>
        <w:t>insurer</w:t>
      </w:r>
      <w:r w:rsidRPr="006A67B5">
        <w:rPr>
          <w:rFonts w:asciiTheme="minorHAnsi" w:hAnsiTheme="minorHAnsi" w:cstheme="minorHAnsi"/>
          <w:sz w:val="24"/>
          <w:szCs w:val="24"/>
        </w:rPr>
        <w:t xml:space="preserve"> on all policies of insurance shall not apply to Respondent’s Workers Compensation Insurance. The State of Iowa requires a Technology Errors and Omissions policy. Such insurance shall cover the liability of Respondent by reason of any actual or alleged error, omission, negligent act or wrongful act of Respondent committed in rendering or failing to render any products or service. In the event Respondent fails to secure and continuously maintain the insurance coverage required under this RFP, the State of Iowa may charge Respondent, and Respondent shall pay the State of Iowa, (a) the State of Iowa’s actual expenses incurred in purchasing similar protection and (b) the value or amount of any claims, actions, damages, liabilities, costs, and expenses paid by the State of Iowa which would not have been paid by the State of Iowa if Respondent had complied with the requirements of this RFP.</w:t>
      </w:r>
    </w:p>
    <w:p w14:paraId="67EC0B65" w14:textId="5A84FC22" w:rsidR="00C1730C" w:rsidRPr="00346D13" w:rsidRDefault="00346D13" w:rsidP="00DD0820">
      <w:pPr>
        <w:pStyle w:val="Heading4"/>
        <w:numPr>
          <w:ilvl w:val="3"/>
          <w:numId w:val="0"/>
        </w:numPr>
        <w:spacing w:before="200" w:after="0" w:line="259" w:lineRule="auto"/>
        <w:ind w:left="720" w:hanging="720"/>
        <w:jc w:val="both"/>
        <w:rPr>
          <w:i w:val="0"/>
          <w:iCs w:val="0"/>
        </w:rPr>
      </w:pPr>
      <w:r w:rsidRPr="00346D13">
        <w:rPr>
          <w:i w:val="0"/>
          <w:iCs w:val="0"/>
        </w:rPr>
        <w:t>5.3.2</w:t>
      </w:r>
      <w:r w:rsidRPr="00346D13">
        <w:rPr>
          <w:i w:val="0"/>
          <w:iCs w:val="0"/>
        </w:rPr>
        <w:tab/>
      </w:r>
      <w:r w:rsidR="00C1730C" w:rsidRPr="00346D13">
        <w:rPr>
          <w:i w:val="0"/>
          <w:iCs w:val="0"/>
        </w:rPr>
        <w:t>Insurance Policies</w:t>
      </w:r>
    </w:p>
    <w:p w14:paraId="657E0139" w14:textId="2528CED5" w:rsidR="00C1730C" w:rsidRPr="003148D5" w:rsidRDefault="00C1730C" w:rsidP="00DD0820">
      <w:pPr>
        <w:pStyle w:val="Normal2"/>
        <w:ind w:left="720"/>
        <w:rPr>
          <w:rFonts w:asciiTheme="minorHAnsi" w:hAnsiTheme="minorHAnsi" w:cstheme="minorHAnsi"/>
          <w:sz w:val="24"/>
          <w:szCs w:val="24"/>
        </w:rPr>
      </w:pPr>
      <w:r w:rsidRPr="003148D5">
        <w:rPr>
          <w:rFonts w:asciiTheme="minorHAnsi" w:hAnsiTheme="minorHAnsi" w:cstheme="minorHAnsi"/>
          <w:sz w:val="24"/>
          <w:szCs w:val="24"/>
        </w:rPr>
        <w:t xml:space="preserve">Unless otherwise requested by the State of Iowa, Respondent shall cause </w:t>
      </w:r>
      <w:r w:rsidR="002A49CA" w:rsidRPr="003148D5">
        <w:rPr>
          <w:rFonts w:asciiTheme="minorHAnsi" w:hAnsiTheme="minorHAnsi" w:cstheme="minorHAnsi"/>
          <w:sz w:val="24"/>
          <w:szCs w:val="24"/>
        </w:rPr>
        <w:t>insurance policies to be issued</w:t>
      </w:r>
      <w:r w:rsidRPr="003148D5">
        <w:rPr>
          <w:rFonts w:asciiTheme="minorHAnsi" w:hAnsiTheme="minorHAnsi" w:cstheme="minorHAnsi"/>
          <w:sz w:val="24"/>
          <w:szCs w:val="24"/>
        </w:rPr>
        <w:t xml:space="preserve"> with the coverages set forth below:</w:t>
      </w:r>
    </w:p>
    <w:tbl>
      <w:tblPr>
        <w:tblStyle w:val="PlainTable1"/>
        <w:tblW w:w="8928" w:type="dxa"/>
        <w:tblInd w:w="715" w:type="dxa"/>
        <w:tblLook w:val="0400" w:firstRow="0" w:lastRow="0" w:firstColumn="0" w:lastColumn="0" w:noHBand="0" w:noVBand="1"/>
      </w:tblPr>
      <w:tblGrid>
        <w:gridCol w:w="4464"/>
        <w:gridCol w:w="3168"/>
        <w:gridCol w:w="1296"/>
      </w:tblGrid>
      <w:tr w:rsidR="00C1730C" w:rsidRPr="000C77A4" w14:paraId="192250C7" w14:textId="77777777">
        <w:trPr>
          <w:cnfStyle w:val="000000100000" w:firstRow="0" w:lastRow="0" w:firstColumn="0" w:lastColumn="0" w:oddVBand="0" w:evenVBand="0" w:oddHBand="1" w:evenHBand="0" w:firstRowFirstColumn="0" w:firstRowLastColumn="0" w:lastRowFirstColumn="0" w:lastRowLastColumn="0"/>
          <w:trHeight w:val="20"/>
        </w:trPr>
        <w:tc>
          <w:tcPr>
            <w:tcW w:w="4464" w:type="dxa"/>
          </w:tcPr>
          <w:p w14:paraId="2E01D840" w14:textId="77777777" w:rsidR="00C1730C" w:rsidRPr="00835A18" w:rsidRDefault="00C1730C" w:rsidP="00DD0820">
            <w:pPr>
              <w:pStyle w:val="Heading-Simple"/>
              <w:rPr>
                <w:rFonts w:asciiTheme="minorHAnsi" w:hAnsiTheme="minorHAnsi" w:cstheme="minorHAnsi"/>
              </w:rPr>
            </w:pPr>
            <w:r w:rsidRPr="00835A18">
              <w:rPr>
                <w:rFonts w:asciiTheme="minorHAnsi" w:hAnsiTheme="minorHAnsi" w:cstheme="minorHAnsi"/>
              </w:rPr>
              <w:t>Type of Insurance</w:t>
            </w:r>
          </w:p>
        </w:tc>
        <w:tc>
          <w:tcPr>
            <w:tcW w:w="3168" w:type="dxa"/>
          </w:tcPr>
          <w:p w14:paraId="17D1E259" w14:textId="77777777" w:rsidR="00C1730C" w:rsidRPr="00835A18" w:rsidRDefault="00C1730C" w:rsidP="00DD0820">
            <w:pPr>
              <w:pStyle w:val="Heading-Simple"/>
              <w:rPr>
                <w:rFonts w:asciiTheme="minorHAnsi" w:hAnsiTheme="minorHAnsi" w:cstheme="minorHAnsi"/>
              </w:rPr>
            </w:pPr>
            <w:r w:rsidRPr="00835A18">
              <w:rPr>
                <w:rFonts w:asciiTheme="minorHAnsi" w:hAnsiTheme="minorHAnsi" w:cstheme="minorHAnsi"/>
              </w:rPr>
              <w:t>Limit</w:t>
            </w:r>
          </w:p>
        </w:tc>
        <w:tc>
          <w:tcPr>
            <w:tcW w:w="1296" w:type="dxa"/>
          </w:tcPr>
          <w:p w14:paraId="69E534AA" w14:textId="77777777" w:rsidR="00C1730C" w:rsidRPr="00835A18" w:rsidRDefault="00C1730C" w:rsidP="00DD0820">
            <w:pPr>
              <w:pStyle w:val="Heading-Simple"/>
              <w:rPr>
                <w:rFonts w:asciiTheme="minorHAnsi" w:hAnsiTheme="minorHAnsi" w:cstheme="minorHAnsi"/>
              </w:rPr>
            </w:pPr>
            <w:r w:rsidRPr="00835A18">
              <w:rPr>
                <w:rFonts w:asciiTheme="minorHAnsi" w:hAnsiTheme="minorHAnsi" w:cstheme="minorHAnsi"/>
              </w:rPr>
              <w:t>Amount</w:t>
            </w:r>
          </w:p>
        </w:tc>
      </w:tr>
      <w:tr w:rsidR="00C1730C" w14:paraId="7EFB75EE" w14:textId="77777777">
        <w:trPr>
          <w:trHeight w:val="20"/>
        </w:trPr>
        <w:tc>
          <w:tcPr>
            <w:tcW w:w="4464" w:type="dxa"/>
          </w:tcPr>
          <w:p w14:paraId="54818ECD" w14:textId="77777777" w:rsidR="00C1730C" w:rsidRPr="00924035" w:rsidRDefault="00C1730C" w:rsidP="00DD0820">
            <w:pPr>
              <w:jc w:val="both"/>
            </w:pPr>
            <w:r>
              <w:t xml:space="preserve">General Liability (including </w:t>
            </w:r>
            <w:r w:rsidRPr="00924035">
              <w:t>contractual</w:t>
            </w:r>
            <w:r>
              <w:t xml:space="preserve"> </w:t>
            </w:r>
            <w:r w:rsidRPr="00924035">
              <w:t>liability) written on an occurrence basis</w:t>
            </w:r>
          </w:p>
        </w:tc>
        <w:tc>
          <w:tcPr>
            <w:tcW w:w="3168" w:type="dxa"/>
          </w:tcPr>
          <w:p w14:paraId="09502445" w14:textId="77777777" w:rsidR="00C1730C" w:rsidRDefault="00C1730C" w:rsidP="00DD0820">
            <w:pPr>
              <w:jc w:val="both"/>
            </w:pPr>
            <w:r w:rsidRPr="00924035">
              <w:t>General Aggregate</w:t>
            </w:r>
          </w:p>
          <w:p w14:paraId="628C1DB7" w14:textId="77777777" w:rsidR="00C1730C" w:rsidRDefault="00C1730C" w:rsidP="00DD0820">
            <w:pPr>
              <w:jc w:val="both"/>
            </w:pPr>
            <w:r w:rsidRPr="00924035">
              <w:t xml:space="preserve">Products – Comp/Op Aggregate </w:t>
            </w:r>
          </w:p>
          <w:p w14:paraId="345CED97" w14:textId="77777777" w:rsidR="00C1730C" w:rsidRPr="00924035" w:rsidRDefault="00C1730C" w:rsidP="00DD0820">
            <w:pPr>
              <w:jc w:val="both"/>
            </w:pPr>
            <w:r w:rsidRPr="00924035">
              <w:lastRenderedPageBreak/>
              <w:t>Personal injury</w:t>
            </w:r>
          </w:p>
          <w:p w14:paraId="6C139A36" w14:textId="77777777" w:rsidR="00C1730C" w:rsidRPr="00924035" w:rsidRDefault="00C1730C" w:rsidP="00DD0820">
            <w:pPr>
              <w:jc w:val="both"/>
            </w:pPr>
            <w:r w:rsidRPr="00924035">
              <w:t>Each Occurrence</w:t>
            </w:r>
          </w:p>
        </w:tc>
        <w:tc>
          <w:tcPr>
            <w:tcW w:w="1296" w:type="dxa"/>
          </w:tcPr>
          <w:p w14:paraId="470FFA16" w14:textId="77777777" w:rsidR="00C1730C" w:rsidRDefault="00C1730C" w:rsidP="00DD0820">
            <w:pPr>
              <w:jc w:val="both"/>
            </w:pPr>
            <w:r w:rsidRPr="00924035">
              <w:lastRenderedPageBreak/>
              <w:t>$15 million</w:t>
            </w:r>
          </w:p>
          <w:p w14:paraId="4AF9EA32" w14:textId="77777777" w:rsidR="00C1730C" w:rsidRDefault="00C1730C" w:rsidP="00DD0820">
            <w:pPr>
              <w:jc w:val="both"/>
            </w:pPr>
            <w:r>
              <w:t>$15 million</w:t>
            </w:r>
          </w:p>
          <w:p w14:paraId="709A4F96" w14:textId="77777777" w:rsidR="00C1730C" w:rsidRDefault="00C1730C" w:rsidP="00DD0820">
            <w:pPr>
              <w:jc w:val="both"/>
            </w:pPr>
            <w:r>
              <w:lastRenderedPageBreak/>
              <w:t xml:space="preserve">$15 million </w:t>
            </w:r>
          </w:p>
          <w:p w14:paraId="6AEC1C02" w14:textId="1AABCA94" w:rsidR="00C1730C" w:rsidRPr="00924035" w:rsidRDefault="00C1730C" w:rsidP="00DD0820">
            <w:pPr>
              <w:jc w:val="both"/>
            </w:pPr>
            <w:r w:rsidRPr="00924035">
              <w:t>$</w:t>
            </w:r>
            <w:r w:rsidR="002A49CA">
              <w:t xml:space="preserve">  </w:t>
            </w:r>
            <w:r w:rsidRPr="00924035">
              <w:t>5 million</w:t>
            </w:r>
          </w:p>
        </w:tc>
      </w:tr>
      <w:tr w:rsidR="00C1730C" w14:paraId="74124B95" w14:textId="77777777">
        <w:trPr>
          <w:cnfStyle w:val="000000100000" w:firstRow="0" w:lastRow="0" w:firstColumn="0" w:lastColumn="0" w:oddVBand="0" w:evenVBand="0" w:oddHBand="1" w:evenHBand="0" w:firstRowFirstColumn="0" w:firstRowLastColumn="0" w:lastRowFirstColumn="0" w:lastRowLastColumn="0"/>
          <w:trHeight w:val="20"/>
        </w:trPr>
        <w:tc>
          <w:tcPr>
            <w:tcW w:w="4464" w:type="dxa"/>
          </w:tcPr>
          <w:p w14:paraId="0FE81962" w14:textId="77777777" w:rsidR="00C1730C" w:rsidRPr="00924035" w:rsidRDefault="00C1730C" w:rsidP="00DD0820">
            <w:pPr>
              <w:jc w:val="both"/>
            </w:pPr>
            <w:r w:rsidRPr="00924035">
              <w:lastRenderedPageBreak/>
              <w:t>Excess Liability, umbrella form</w:t>
            </w:r>
          </w:p>
        </w:tc>
        <w:tc>
          <w:tcPr>
            <w:tcW w:w="3168" w:type="dxa"/>
          </w:tcPr>
          <w:p w14:paraId="56228A0F" w14:textId="77777777" w:rsidR="00C1730C" w:rsidRDefault="00C1730C" w:rsidP="00DD0820">
            <w:pPr>
              <w:jc w:val="both"/>
            </w:pPr>
            <w:r>
              <w:t xml:space="preserve">Each Occurrence </w:t>
            </w:r>
          </w:p>
          <w:p w14:paraId="061749E7" w14:textId="77777777" w:rsidR="00C1730C" w:rsidRPr="00924035" w:rsidRDefault="00C1730C" w:rsidP="00DD0820">
            <w:pPr>
              <w:jc w:val="both"/>
            </w:pPr>
            <w:r w:rsidRPr="00924035">
              <w:t>Aggregate</w:t>
            </w:r>
          </w:p>
        </w:tc>
        <w:tc>
          <w:tcPr>
            <w:tcW w:w="1296" w:type="dxa"/>
          </w:tcPr>
          <w:p w14:paraId="467ADE56" w14:textId="219B3722" w:rsidR="00C1730C" w:rsidRDefault="00C1730C" w:rsidP="00DD0820">
            <w:pPr>
              <w:jc w:val="both"/>
            </w:pPr>
            <w:r>
              <w:t>$</w:t>
            </w:r>
            <w:r w:rsidR="002A49CA">
              <w:t xml:space="preserve">  </w:t>
            </w:r>
            <w:r>
              <w:t xml:space="preserve">5 million </w:t>
            </w:r>
          </w:p>
          <w:p w14:paraId="72B064A7" w14:textId="77777777" w:rsidR="00C1730C" w:rsidRPr="00924035" w:rsidRDefault="00C1730C" w:rsidP="00DD0820">
            <w:pPr>
              <w:jc w:val="both"/>
            </w:pPr>
            <w:r w:rsidRPr="00924035">
              <w:t>$15 million</w:t>
            </w:r>
          </w:p>
        </w:tc>
      </w:tr>
      <w:tr w:rsidR="00C1730C" w14:paraId="131862FF" w14:textId="77777777">
        <w:trPr>
          <w:trHeight w:val="20"/>
        </w:trPr>
        <w:tc>
          <w:tcPr>
            <w:tcW w:w="4464" w:type="dxa"/>
          </w:tcPr>
          <w:p w14:paraId="7CEA8923" w14:textId="77777777" w:rsidR="00C1730C" w:rsidRPr="00924035" w:rsidRDefault="00C1730C" w:rsidP="00DD0820">
            <w:pPr>
              <w:jc w:val="both"/>
            </w:pPr>
            <w:r w:rsidRPr="00924035">
              <w:t>Technology Errors and Omissions Insurance</w:t>
            </w:r>
          </w:p>
        </w:tc>
        <w:tc>
          <w:tcPr>
            <w:tcW w:w="3168" w:type="dxa"/>
          </w:tcPr>
          <w:p w14:paraId="4C9C0737" w14:textId="77777777" w:rsidR="00C1730C" w:rsidRDefault="00C1730C" w:rsidP="00DD0820">
            <w:pPr>
              <w:jc w:val="both"/>
            </w:pPr>
            <w:r>
              <w:t xml:space="preserve">Each Occurrence </w:t>
            </w:r>
          </w:p>
          <w:p w14:paraId="18CD9A6E" w14:textId="77777777" w:rsidR="00C1730C" w:rsidRPr="00924035" w:rsidRDefault="00C1730C" w:rsidP="00DD0820">
            <w:pPr>
              <w:jc w:val="both"/>
            </w:pPr>
            <w:r w:rsidRPr="00924035">
              <w:t>Aggregate</w:t>
            </w:r>
          </w:p>
        </w:tc>
        <w:tc>
          <w:tcPr>
            <w:tcW w:w="1296" w:type="dxa"/>
          </w:tcPr>
          <w:p w14:paraId="22AA3273" w14:textId="1C23F7D0" w:rsidR="00C1730C" w:rsidRDefault="00C1730C" w:rsidP="00DD0820">
            <w:pPr>
              <w:jc w:val="both"/>
            </w:pPr>
            <w:r>
              <w:t>$</w:t>
            </w:r>
            <w:r w:rsidR="002A49CA">
              <w:t xml:space="preserve">  </w:t>
            </w:r>
            <w:r>
              <w:t xml:space="preserve">5 million </w:t>
            </w:r>
          </w:p>
          <w:p w14:paraId="765E1A00" w14:textId="77777777" w:rsidR="00C1730C" w:rsidRPr="00924035" w:rsidRDefault="00C1730C" w:rsidP="00DD0820">
            <w:pPr>
              <w:jc w:val="both"/>
            </w:pPr>
            <w:r w:rsidRPr="00924035">
              <w:t>$15 million</w:t>
            </w:r>
          </w:p>
        </w:tc>
      </w:tr>
      <w:tr w:rsidR="00C1730C" w14:paraId="0C31AF40" w14:textId="77777777">
        <w:trPr>
          <w:cnfStyle w:val="000000100000" w:firstRow="0" w:lastRow="0" w:firstColumn="0" w:lastColumn="0" w:oddVBand="0" w:evenVBand="0" w:oddHBand="1" w:evenHBand="0" w:firstRowFirstColumn="0" w:firstRowLastColumn="0" w:lastRowFirstColumn="0" w:lastRowLastColumn="0"/>
          <w:trHeight w:val="20"/>
        </w:trPr>
        <w:tc>
          <w:tcPr>
            <w:tcW w:w="4464" w:type="dxa"/>
          </w:tcPr>
          <w:p w14:paraId="299A80D1" w14:textId="77777777" w:rsidR="00C1730C" w:rsidRPr="00924035" w:rsidRDefault="00C1730C" w:rsidP="00DD0820">
            <w:pPr>
              <w:jc w:val="both"/>
            </w:pPr>
            <w:r>
              <w:t xml:space="preserve">Workers </w:t>
            </w:r>
            <w:r w:rsidRPr="00924035">
              <w:t>Compensation</w:t>
            </w:r>
            <w:r>
              <w:t xml:space="preserve"> </w:t>
            </w:r>
            <w:r w:rsidRPr="00924035">
              <w:t>and</w:t>
            </w:r>
            <w:r>
              <w:t xml:space="preserve"> </w:t>
            </w:r>
            <w:r w:rsidRPr="00924035">
              <w:t>Employer</w:t>
            </w:r>
            <w:r>
              <w:t xml:space="preserve"> </w:t>
            </w:r>
            <w:r w:rsidRPr="00924035">
              <w:t>Liability</w:t>
            </w:r>
          </w:p>
        </w:tc>
        <w:tc>
          <w:tcPr>
            <w:tcW w:w="3168" w:type="dxa"/>
          </w:tcPr>
          <w:p w14:paraId="274CA3E6" w14:textId="77777777" w:rsidR="00C1730C" w:rsidRPr="00924035" w:rsidRDefault="00C1730C" w:rsidP="00DD0820">
            <w:pPr>
              <w:jc w:val="both"/>
            </w:pPr>
            <w:r w:rsidRPr="00924035">
              <w:t>As Required by Iowa law</w:t>
            </w:r>
          </w:p>
        </w:tc>
        <w:tc>
          <w:tcPr>
            <w:tcW w:w="1296" w:type="dxa"/>
          </w:tcPr>
          <w:p w14:paraId="42387D74" w14:textId="6FC97419" w:rsidR="00C1730C" w:rsidRPr="00924035" w:rsidRDefault="00C1730C" w:rsidP="00DD0820">
            <w:pPr>
              <w:jc w:val="both"/>
            </w:pPr>
            <w:r w:rsidRPr="00924035">
              <w:t>$</w:t>
            </w:r>
            <w:r w:rsidR="002A49CA">
              <w:t xml:space="preserve">  </w:t>
            </w:r>
            <w:r w:rsidRPr="00924035">
              <w:t>2 million</w:t>
            </w:r>
          </w:p>
        </w:tc>
      </w:tr>
      <w:tr w:rsidR="00C1730C" w14:paraId="4B39E9EB" w14:textId="77777777">
        <w:trPr>
          <w:trHeight w:val="20"/>
        </w:trPr>
        <w:tc>
          <w:tcPr>
            <w:tcW w:w="4464" w:type="dxa"/>
          </w:tcPr>
          <w:p w14:paraId="691CD123" w14:textId="77777777" w:rsidR="00C1730C" w:rsidRPr="00924035" w:rsidRDefault="00C1730C" w:rsidP="00DD0820">
            <w:pPr>
              <w:jc w:val="both"/>
            </w:pPr>
            <w:r w:rsidRPr="00924035">
              <w:t>Cyber Liability / Network Security</w:t>
            </w:r>
          </w:p>
        </w:tc>
        <w:tc>
          <w:tcPr>
            <w:tcW w:w="3168" w:type="dxa"/>
          </w:tcPr>
          <w:p w14:paraId="11900FF9" w14:textId="77777777" w:rsidR="00C1730C" w:rsidRDefault="00C1730C" w:rsidP="00DD0820">
            <w:pPr>
              <w:jc w:val="both"/>
            </w:pPr>
            <w:r>
              <w:t xml:space="preserve">Each Occurrence </w:t>
            </w:r>
          </w:p>
          <w:p w14:paraId="5EC17848" w14:textId="77777777" w:rsidR="00C1730C" w:rsidRPr="00924035" w:rsidRDefault="00C1730C" w:rsidP="00DD0820">
            <w:pPr>
              <w:jc w:val="both"/>
            </w:pPr>
            <w:r w:rsidRPr="00924035">
              <w:t>Aggregate</w:t>
            </w:r>
          </w:p>
        </w:tc>
        <w:tc>
          <w:tcPr>
            <w:tcW w:w="1296" w:type="dxa"/>
          </w:tcPr>
          <w:p w14:paraId="3F303E2B" w14:textId="77777777" w:rsidR="00C1730C" w:rsidRDefault="00C1730C" w:rsidP="00DD0820">
            <w:pPr>
              <w:jc w:val="both"/>
            </w:pPr>
            <w:r w:rsidRPr="00924035">
              <w:t xml:space="preserve">$15 million </w:t>
            </w:r>
          </w:p>
          <w:p w14:paraId="38CDD38F" w14:textId="77777777" w:rsidR="00C1730C" w:rsidRPr="00924035" w:rsidRDefault="00C1730C" w:rsidP="00DD0820">
            <w:pPr>
              <w:jc w:val="both"/>
            </w:pPr>
            <w:r w:rsidRPr="00924035">
              <w:t>$15 million</w:t>
            </w:r>
          </w:p>
        </w:tc>
      </w:tr>
    </w:tbl>
    <w:p w14:paraId="46714895" w14:textId="3AC9938C" w:rsidR="00C1730C" w:rsidRPr="00D81F04" w:rsidRDefault="00376261" w:rsidP="00DD0820">
      <w:pPr>
        <w:pStyle w:val="Heading4"/>
        <w:numPr>
          <w:ilvl w:val="3"/>
          <w:numId w:val="0"/>
        </w:numPr>
        <w:spacing w:before="200" w:after="0" w:line="259" w:lineRule="auto"/>
        <w:ind w:left="720" w:hanging="720"/>
        <w:jc w:val="both"/>
        <w:rPr>
          <w:szCs w:val="24"/>
        </w:rPr>
      </w:pPr>
      <w:r w:rsidRPr="00D81F04">
        <w:rPr>
          <w:szCs w:val="24"/>
        </w:rPr>
        <w:t>5.3.3</w:t>
      </w:r>
      <w:r w:rsidRPr="00D81F04">
        <w:rPr>
          <w:szCs w:val="24"/>
        </w:rPr>
        <w:tab/>
      </w:r>
      <w:r w:rsidR="00C1730C" w:rsidRPr="00D81F04">
        <w:rPr>
          <w:szCs w:val="24"/>
        </w:rPr>
        <w:t>Claims Provision</w:t>
      </w:r>
    </w:p>
    <w:p w14:paraId="02FA585F" w14:textId="340A32D9" w:rsidR="00C1730C" w:rsidRPr="00D81F04" w:rsidRDefault="00C1730C" w:rsidP="00DD0820">
      <w:pPr>
        <w:pStyle w:val="Normal2"/>
        <w:ind w:left="720"/>
        <w:rPr>
          <w:rFonts w:asciiTheme="minorHAnsi" w:hAnsiTheme="minorHAnsi"/>
          <w:sz w:val="24"/>
          <w:szCs w:val="24"/>
        </w:rPr>
      </w:pPr>
      <w:r w:rsidRPr="08367362">
        <w:rPr>
          <w:rFonts w:asciiTheme="minorHAnsi" w:hAnsiTheme="minorHAnsi"/>
          <w:sz w:val="24"/>
          <w:szCs w:val="24"/>
        </w:rPr>
        <w:t xml:space="preserve">All insurance policies required by this RFP, </w:t>
      </w:r>
      <w:r w:rsidR="775C5E17" w:rsidRPr="08367362">
        <w:rPr>
          <w:rFonts w:asciiTheme="minorHAnsi" w:hAnsiTheme="minorHAnsi"/>
          <w:sz w:val="24"/>
          <w:szCs w:val="24"/>
        </w:rPr>
        <w:t>except for</w:t>
      </w:r>
      <w:r w:rsidRPr="08367362">
        <w:rPr>
          <w:rFonts w:asciiTheme="minorHAnsi" w:hAnsiTheme="minorHAnsi"/>
          <w:sz w:val="24"/>
          <w:szCs w:val="24"/>
        </w:rPr>
        <w:t xml:space="preserve"> the policy for Errors and Omissions Insurance, must provide coverage on an “occurrence basis” for all claims arising from activities occurring during the term of the policy regardless of the date the claim is filed or expiration of the policy. The policy for Errors and Omissions Insurance will provide coverage on a “claims made” basis, provided, however, that such policy includes extended reporting period or tail coverage acceptable to the State of Iowa.</w:t>
      </w:r>
    </w:p>
    <w:p w14:paraId="591CD8A0" w14:textId="622E2A9D" w:rsidR="00C1730C" w:rsidRPr="00D81F04" w:rsidRDefault="00376261" w:rsidP="00DD0820">
      <w:pPr>
        <w:pStyle w:val="Heading4"/>
        <w:numPr>
          <w:ilvl w:val="3"/>
          <w:numId w:val="0"/>
        </w:numPr>
        <w:spacing w:before="200" w:after="0" w:line="259" w:lineRule="auto"/>
        <w:ind w:left="720" w:hanging="864"/>
        <w:jc w:val="both"/>
        <w:rPr>
          <w:szCs w:val="24"/>
        </w:rPr>
      </w:pPr>
      <w:r w:rsidRPr="00D81F04">
        <w:rPr>
          <w:szCs w:val="24"/>
        </w:rPr>
        <w:t>5.3.4</w:t>
      </w:r>
      <w:r w:rsidRPr="00D81F04">
        <w:rPr>
          <w:szCs w:val="24"/>
        </w:rPr>
        <w:tab/>
      </w:r>
      <w:r w:rsidR="00C1730C" w:rsidRPr="00D81F04">
        <w:rPr>
          <w:szCs w:val="24"/>
        </w:rPr>
        <w:t>Certificates of Coverage</w:t>
      </w:r>
    </w:p>
    <w:p w14:paraId="42AF6119" w14:textId="77777777" w:rsidR="00C1730C" w:rsidRPr="00D81F04" w:rsidRDefault="00C1730C" w:rsidP="00DD0820">
      <w:pPr>
        <w:pStyle w:val="Normal2"/>
        <w:ind w:left="720"/>
        <w:rPr>
          <w:rFonts w:asciiTheme="minorHAnsi" w:hAnsiTheme="minorHAnsi" w:cstheme="minorHAnsi"/>
          <w:sz w:val="24"/>
          <w:szCs w:val="24"/>
        </w:rPr>
      </w:pPr>
      <w:r w:rsidRPr="00D81F04">
        <w:rPr>
          <w:rFonts w:asciiTheme="minorHAnsi" w:hAnsiTheme="minorHAnsi" w:cstheme="minorHAnsi"/>
          <w:sz w:val="24"/>
          <w:szCs w:val="24"/>
        </w:rPr>
        <w:t>At the time of execution of the Agreement, Respondent shall deliver to the State of Iowa certificates of insurance certifying the types and the amounts of coverage, certifying that said insurance is in force before the Respondent starts work, certifying that said insurance applies to, among other things, the work, activities, products, and liability of the Respondent related to the Agreement, certifying that the State of Iowa is named as an additional insured on the policies of insurance by endorsement as required herein, and certifying that no cancellation or modification of the insurance will be made without at least thirty (30) days prior written notice to the State of Iowa. All certificates of insurance shall be subject to approval by the State of Iowa. The Respondent shall simultaneously with the delivery of the certificates deliver to the State of Iowa one duplicate original of each insurance policy.</w:t>
      </w:r>
    </w:p>
    <w:p w14:paraId="5D2CC6EF" w14:textId="2025B130" w:rsidR="00C1730C" w:rsidRPr="00D81F04" w:rsidRDefault="00376261" w:rsidP="00DD0820">
      <w:pPr>
        <w:pStyle w:val="Heading4"/>
        <w:numPr>
          <w:ilvl w:val="3"/>
          <w:numId w:val="0"/>
        </w:numPr>
        <w:spacing w:before="200" w:after="0" w:line="259" w:lineRule="auto"/>
        <w:ind w:left="720" w:hanging="864"/>
        <w:jc w:val="both"/>
        <w:rPr>
          <w:szCs w:val="24"/>
        </w:rPr>
      </w:pPr>
      <w:r w:rsidRPr="00D81F04">
        <w:rPr>
          <w:szCs w:val="24"/>
        </w:rPr>
        <w:t>5.3.5</w:t>
      </w:r>
      <w:r w:rsidRPr="00D81F04">
        <w:rPr>
          <w:szCs w:val="24"/>
        </w:rPr>
        <w:tab/>
      </w:r>
      <w:r w:rsidR="00C1730C" w:rsidRPr="00D81F04">
        <w:rPr>
          <w:szCs w:val="24"/>
        </w:rPr>
        <w:t>Liability of Respondent</w:t>
      </w:r>
    </w:p>
    <w:p w14:paraId="19D8AA46" w14:textId="65C95E07" w:rsidR="00C1730C" w:rsidRPr="00D81F04" w:rsidRDefault="00C1730C" w:rsidP="00DD0820">
      <w:pPr>
        <w:pStyle w:val="Normal2"/>
        <w:ind w:left="720"/>
        <w:rPr>
          <w:rFonts w:asciiTheme="minorHAnsi" w:hAnsiTheme="minorHAnsi"/>
          <w:sz w:val="24"/>
          <w:szCs w:val="24"/>
        </w:rPr>
      </w:pPr>
      <w:r w:rsidRPr="08367362">
        <w:rPr>
          <w:rFonts w:asciiTheme="minorHAnsi" w:hAnsiTheme="minorHAnsi"/>
          <w:sz w:val="24"/>
          <w:szCs w:val="24"/>
        </w:rPr>
        <w:t>Acceptance of the insurance certificates by the State of Iowa shall not act to relieve Respondent of any obligation under this Agreement. It shall be the responsibility of Respondent to keep the respective insurance policies and coverages current and in force during the life of this Agreement. Respondent shall be responsible for all premiums, deductibles, and any inadequacy, absence or limitation of coverage, and the Respondent shall have no claim or other recourse against the State of Iowa for any costs or loss attributable to any of the foregoing, all of which shall be borne solely by the Respondent. Notwithstanding any other provision of the Agreement, Respondent shall be fully responsible and liable for meeting and fulfilling all its obligations under this RFP and Section 17 (Insurance) of the Agreement.</w:t>
      </w:r>
    </w:p>
    <w:p w14:paraId="2809050A" w14:textId="2CC0531B" w:rsidR="00C1730C" w:rsidRPr="00D81F04" w:rsidRDefault="00D81F04" w:rsidP="00DD0820">
      <w:pPr>
        <w:pStyle w:val="Heading4"/>
        <w:numPr>
          <w:ilvl w:val="3"/>
          <w:numId w:val="0"/>
        </w:numPr>
        <w:spacing w:before="200" w:after="0" w:line="259" w:lineRule="auto"/>
        <w:ind w:left="720" w:hanging="720"/>
        <w:jc w:val="both"/>
        <w:rPr>
          <w:szCs w:val="24"/>
        </w:rPr>
      </w:pPr>
      <w:r w:rsidRPr="00D81F04">
        <w:rPr>
          <w:szCs w:val="24"/>
        </w:rPr>
        <w:lastRenderedPageBreak/>
        <w:t>5.3.6</w:t>
      </w:r>
      <w:r w:rsidRPr="00D81F04">
        <w:rPr>
          <w:szCs w:val="24"/>
        </w:rPr>
        <w:tab/>
      </w:r>
      <w:r w:rsidR="00C1730C" w:rsidRPr="00D81F04">
        <w:rPr>
          <w:szCs w:val="24"/>
        </w:rPr>
        <w:t>Waiver of Subrogation Rights</w:t>
      </w:r>
    </w:p>
    <w:p w14:paraId="7D1320A7" w14:textId="724E2923" w:rsidR="00C1730C" w:rsidRPr="00D81F04" w:rsidRDefault="0023355C" w:rsidP="00DD0820">
      <w:pPr>
        <w:pStyle w:val="Normal2"/>
        <w:ind w:left="720"/>
        <w:rPr>
          <w:rFonts w:asciiTheme="minorHAnsi" w:hAnsiTheme="minorHAnsi"/>
          <w:sz w:val="24"/>
          <w:szCs w:val="24"/>
        </w:rPr>
      </w:pPr>
      <w:r>
        <w:rPr>
          <w:rFonts w:asciiTheme="minorHAnsi" w:hAnsiTheme="minorHAnsi"/>
          <w:sz w:val="24"/>
          <w:szCs w:val="24"/>
        </w:rPr>
        <w:t xml:space="preserve">The </w:t>
      </w:r>
      <w:r w:rsidR="00C1730C" w:rsidRPr="08367362">
        <w:rPr>
          <w:rFonts w:asciiTheme="minorHAnsi" w:hAnsiTheme="minorHAnsi"/>
          <w:sz w:val="24"/>
          <w:szCs w:val="24"/>
        </w:rPr>
        <w:t>Respondent shall obtain a waiver of any subrogation rights that any of its insurance carriers might have against the State of Iowa. The waiver of subrogation rights shall be indicated on the certificates of insurance coverage supplied to the State of Iowa for all policies except for the policy for Errors and Omissions Insurance.</w:t>
      </w:r>
    </w:p>
    <w:p w14:paraId="61D8A692" w14:textId="694110C4" w:rsidR="00C1730C" w:rsidRPr="00D81F04" w:rsidRDefault="00D81F04" w:rsidP="00DD0820">
      <w:pPr>
        <w:pStyle w:val="Heading4"/>
        <w:numPr>
          <w:ilvl w:val="3"/>
          <w:numId w:val="0"/>
        </w:numPr>
        <w:spacing w:before="200" w:after="0" w:line="259" w:lineRule="auto"/>
        <w:ind w:left="720" w:hanging="720"/>
        <w:jc w:val="both"/>
        <w:rPr>
          <w:szCs w:val="24"/>
        </w:rPr>
      </w:pPr>
      <w:r w:rsidRPr="00D81F04">
        <w:rPr>
          <w:szCs w:val="24"/>
        </w:rPr>
        <w:t>5.3.7</w:t>
      </w:r>
      <w:r w:rsidRPr="00D81F04">
        <w:rPr>
          <w:szCs w:val="24"/>
        </w:rPr>
        <w:tab/>
      </w:r>
      <w:r w:rsidR="00C1730C" w:rsidRPr="00D81F04">
        <w:rPr>
          <w:szCs w:val="24"/>
        </w:rPr>
        <w:t>Filing of Claims</w:t>
      </w:r>
    </w:p>
    <w:p w14:paraId="4F7B0B46" w14:textId="07919416" w:rsidR="00C1730C" w:rsidRPr="00D81F04" w:rsidRDefault="00C1730C" w:rsidP="00531FBA">
      <w:pPr>
        <w:pStyle w:val="Normal2"/>
        <w:ind w:left="720"/>
        <w:rPr>
          <w:rFonts w:asciiTheme="minorHAnsi" w:hAnsiTheme="minorHAnsi" w:cstheme="minorHAnsi"/>
          <w:sz w:val="24"/>
          <w:szCs w:val="24"/>
        </w:rPr>
      </w:pPr>
      <w:r w:rsidRPr="00D81F04">
        <w:rPr>
          <w:rFonts w:asciiTheme="minorHAnsi" w:hAnsiTheme="minorHAnsi" w:cstheme="minorHAnsi"/>
          <w:sz w:val="24"/>
          <w:szCs w:val="24"/>
        </w:rPr>
        <w:t xml:space="preserve">In the event the State of Iowa suffers a loss and is unable to file a claim under any policy of insurance required under this Agreement, the Respondent shall, at the State of Iowa’s request, immediately file a proper claim under such policy. Respondent will provide the State of Iowa with proof of </w:t>
      </w:r>
      <w:r w:rsidR="002C6DDE" w:rsidRPr="00D81F04">
        <w:rPr>
          <w:rFonts w:asciiTheme="minorHAnsi" w:hAnsiTheme="minorHAnsi" w:cstheme="minorHAnsi"/>
          <w:sz w:val="24"/>
          <w:szCs w:val="24"/>
        </w:rPr>
        <w:t>filing</w:t>
      </w:r>
      <w:r w:rsidRPr="00D81F04">
        <w:rPr>
          <w:rFonts w:asciiTheme="minorHAnsi" w:hAnsiTheme="minorHAnsi" w:cstheme="minorHAnsi"/>
          <w:sz w:val="24"/>
          <w:szCs w:val="24"/>
        </w:rPr>
        <w:t xml:space="preserve"> any such claim and keep the State of Iowa fully informed about the status of the claim. In addition, Respondent agrees to use its best efforts to pursue any such claim, to provide information and documentation requested by any insurer providing insurance required hereunder and to cooperate with the State of Iowa. Respondent shall pay to the State of Iowa any insurance proceeds or payments it receives in connection with any such claim immediately upon Respondent’s receipt of such proceeds or payments.</w:t>
      </w:r>
    </w:p>
    <w:p w14:paraId="3E6C6D46" w14:textId="002D26DE" w:rsidR="00C1730C" w:rsidRPr="00D81F04" w:rsidRDefault="00D81F04" w:rsidP="00DD0820">
      <w:pPr>
        <w:pStyle w:val="Heading4"/>
        <w:numPr>
          <w:ilvl w:val="3"/>
          <w:numId w:val="0"/>
        </w:numPr>
        <w:spacing w:before="200" w:after="0" w:line="259" w:lineRule="auto"/>
        <w:ind w:left="720" w:hanging="720"/>
        <w:jc w:val="both"/>
        <w:rPr>
          <w:szCs w:val="24"/>
        </w:rPr>
      </w:pPr>
      <w:r w:rsidRPr="00D81F04">
        <w:rPr>
          <w:szCs w:val="24"/>
        </w:rPr>
        <w:t>5.3.8</w:t>
      </w:r>
      <w:r w:rsidRPr="00D81F04">
        <w:rPr>
          <w:szCs w:val="24"/>
        </w:rPr>
        <w:tab/>
      </w:r>
      <w:r w:rsidR="00C1730C" w:rsidRPr="00D81F04">
        <w:rPr>
          <w:szCs w:val="24"/>
        </w:rPr>
        <w:t>Proceeds</w:t>
      </w:r>
    </w:p>
    <w:p w14:paraId="60A8DF09" w14:textId="77777777" w:rsidR="00C1730C" w:rsidRPr="00D81F04" w:rsidRDefault="00C1730C" w:rsidP="00531FBA">
      <w:pPr>
        <w:pStyle w:val="Normal2"/>
        <w:ind w:left="720"/>
        <w:rPr>
          <w:rFonts w:asciiTheme="minorHAnsi" w:hAnsiTheme="minorHAnsi" w:cstheme="minorHAnsi"/>
          <w:sz w:val="24"/>
          <w:szCs w:val="24"/>
        </w:rPr>
      </w:pPr>
      <w:r w:rsidRPr="00D81F04">
        <w:rPr>
          <w:rFonts w:asciiTheme="minorHAnsi" w:hAnsiTheme="minorHAnsi" w:cstheme="minorHAnsi"/>
          <w:sz w:val="24"/>
          <w:szCs w:val="24"/>
        </w:rPr>
        <w:t>In the event the State of Iowa suffers a loss that may be covered under any of the insurance policies required under this RFP and Section 17 (Insurance) of the Agreement, neither the Respondent nor any subsidiary or affiliate thereof shall have any right to receive or recover any payments or proceeds that may be made or payable under such policies until the State of Iowa has fully recovered any losses, damages or expenses sustained or incurred by it (subject to applicable policy limits), and Respondent hereby assigns to the State of Iowa all of its rights in and to any and all payments and proceeds that may be made or payable under each policy of insurance required under this RFP and the Agreement.</w:t>
      </w:r>
    </w:p>
    <w:p w14:paraId="7D140132" w14:textId="77777777" w:rsidR="00C1730C" w:rsidRPr="00835A18" w:rsidRDefault="00C1730C" w:rsidP="00DD0820">
      <w:pPr>
        <w:pStyle w:val="Heading2"/>
        <w:numPr>
          <w:ilvl w:val="1"/>
          <w:numId w:val="0"/>
        </w:numPr>
        <w:spacing w:before="360" w:after="0" w:line="259" w:lineRule="auto"/>
        <w:ind w:left="576" w:hanging="576"/>
        <w:jc w:val="both"/>
        <w:rPr>
          <w:rFonts w:asciiTheme="minorHAnsi" w:hAnsiTheme="minorHAnsi" w:cstheme="minorHAnsi"/>
        </w:rPr>
      </w:pPr>
      <w:r w:rsidRPr="00835A18">
        <w:rPr>
          <w:rFonts w:asciiTheme="minorHAnsi" w:hAnsiTheme="minorHAnsi" w:cstheme="minorHAnsi"/>
        </w:rPr>
        <w:t xml:space="preserve">Performance Security </w:t>
      </w:r>
    </w:p>
    <w:p w14:paraId="318ABB50" w14:textId="55B5F8C3" w:rsidR="00C1730C" w:rsidRPr="0023355C" w:rsidRDefault="00C1730C" w:rsidP="00DD0820">
      <w:pPr>
        <w:pStyle w:val="Normal2"/>
        <w:rPr>
          <w:rFonts w:asciiTheme="minorHAnsi" w:hAnsiTheme="minorHAnsi" w:cstheme="minorHAnsi"/>
          <w:sz w:val="24"/>
          <w:szCs w:val="24"/>
        </w:rPr>
      </w:pPr>
      <w:r w:rsidRPr="0023355C">
        <w:rPr>
          <w:rFonts w:asciiTheme="minorHAnsi" w:hAnsiTheme="minorHAnsi" w:cstheme="minorHAnsi"/>
          <w:sz w:val="24"/>
          <w:szCs w:val="24"/>
        </w:rPr>
        <w:t xml:space="preserve">IJB shall retain ten percent (10%) of each payment due to </w:t>
      </w:r>
      <w:r w:rsidR="0023355C">
        <w:rPr>
          <w:rFonts w:asciiTheme="minorHAnsi" w:hAnsiTheme="minorHAnsi" w:cstheme="minorHAnsi"/>
          <w:sz w:val="24"/>
          <w:szCs w:val="24"/>
        </w:rPr>
        <w:t xml:space="preserve">the </w:t>
      </w:r>
      <w:r w:rsidRPr="0023355C">
        <w:rPr>
          <w:rFonts w:asciiTheme="minorHAnsi" w:hAnsiTheme="minorHAnsi" w:cstheme="minorHAnsi"/>
          <w:sz w:val="24"/>
          <w:szCs w:val="24"/>
        </w:rPr>
        <w:t xml:space="preserve">Respondent under the Contract. IJB shall pay the retained amount only after all Deliverables have been completed by </w:t>
      </w:r>
      <w:r w:rsidR="0023355C">
        <w:rPr>
          <w:rFonts w:asciiTheme="minorHAnsi" w:hAnsiTheme="minorHAnsi" w:cstheme="minorHAnsi"/>
          <w:sz w:val="24"/>
          <w:szCs w:val="24"/>
        </w:rPr>
        <w:t xml:space="preserve">the </w:t>
      </w:r>
      <w:r w:rsidRPr="0023355C">
        <w:rPr>
          <w:rFonts w:asciiTheme="minorHAnsi" w:hAnsiTheme="minorHAnsi" w:cstheme="minorHAnsi"/>
          <w:sz w:val="24"/>
          <w:szCs w:val="24"/>
        </w:rPr>
        <w:t>Respondent and accepted by IJB.</w:t>
      </w:r>
    </w:p>
    <w:p w14:paraId="76B74A31" w14:textId="453E9C76" w:rsidR="00D87A07" w:rsidRDefault="00D87A07">
      <w:pPr>
        <w:rPr>
          <w:rFonts w:asciiTheme="minorHAnsi" w:eastAsiaTheme="minorEastAsia" w:hAnsiTheme="minorHAnsi" w:cstheme="minorHAnsi"/>
          <w:kern w:val="0"/>
          <w:sz w:val="22"/>
          <w14:ligatures w14:val="none"/>
        </w:rPr>
      </w:pPr>
      <w:r>
        <w:rPr>
          <w:rFonts w:asciiTheme="minorHAnsi" w:hAnsiTheme="minorHAnsi" w:cstheme="minorHAnsi"/>
        </w:rPr>
        <w:br w:type="page"/>
      </w:r>
    </w:p>
    <w:p w14:paraId="4E237E69" w14:textId="77777777" w:rsidR="002627E1" w:rsidRPr="00FA12D8" w:rsidRDefault="002627E1" w:rsidP="002627E1">
      <w:pPr>
        <w:pStyle w:val="Heading1"/>
        <w:ind w:left="432" w:hanging="432"/>
        <w:rPr>
          <w:rFonts w:asciiTheme="minorHAnsi" w:hAnsiTheme="minorHAnsi" w:cstheme="minorHAnsi"/>
          <w:color w:val="auto"/>
          <w:sz w:val="32"/>
          <w:szCs w:val="32"/>
        </w:rPr>
      </w:pPr>
      <w:r w:rsidRPr="00FA12D8">
        <w:rPr>
          <w:rFonts w:asciiTheme="minorHAnsi" w:hAnsiTheme="minorHAnsi" w:cstheme="minorHAnsi"/>
          <w:color w:val="auto"/>
          <w:sz w:val="32"/>
          <w:szCs w:val="32"/>
        </w:rPr>
        <w:lastRenderedPageBreak/>
        <w:t>Attachment 1: Certification Letter – Required</w:t>
      </w:r>
    </w:p>
    <w:p w14:paraId="42B5619A" w14:textId="77777777" w:rsidR="002627E1" w:rsidRPr="002C6DDE" w:rsidRDefault="002627E1" w:rsidP="005B39C1">
      <w:pPr>
        <w:jc w:val="both"/>
        <w:rPr>
          <w:rFonts w:asciiTheme="minorHAnsi" w:hAnsiTheme="minorHAnsi" w:cstheme="minorHAnsi"/>
          <w:b/>
          <w:szCs w:val="24"/>
        </w:rPr>
      </w:pPr>
      <w:r w:rsidRPr="002C6DDE">
        <w:rPr>
          <w:rFonts w:asciiTheme="minorHAnsi" w:hAnsiTheme="minorHAnsi" w:cstheme="minorHAnsi"/>
          <w:b/>
          <w:szCs w:val="24"/>
        </w:rPr>
        <w:t>Alterations to this document are prohibited, see section 2.14.14.</w:t>
      </w:r>
    </w:p>
    <w:p w14:paraId="436E3A85" w14:textId="77777777" w:rsidR="002627E1" w:rsidRPr="000D177D" w:rsidRDefault="002627E1" w:rsidP="005B39C1">
      <w:pPr>
        <w:jc w:val="both"/>
        <w:rPr>
          <w:rFonts w:asciiTheme="minorHAnsi" w:hAnsiTheme="minorHAnsi" w:cstheme="minorHAnsi"/>
          <w:szCs w:val="24"/>
        </w:rPr>
      </w:pPr>
    </w:p>
    <w:p w14:paraId="76C7D788" w14:textId="77777777" w:rsidR="002627E1" w:rsidRPr="000D177D" w:rsidRDefault="002627E1" w:rsidP="005B39C1">
      <w:pPr>
        <w:jc w:val="both"/>
        <w:rPr>
          <w:rFonts w:asciiTheme="minorHAnsi" w:hAnsiTheme="minorHAnsi" w:cstheme="minorHAnsi"/>
          <w:szCs w:val="24"/>
        </w:rPr>
      </w:pPr>
      <w:r w:rsidRPr="000D177D">
        <w:rPr>
          <w:rFonts w:asciiTheme="minorHAnsi" w:hAnsiTheme="minorHAnsi" w:cstheme="minorHAnsi"/>
          <w:szCs w:val="24"/>
        </w:rPr>
        <w:t>[Date]</w:t>
      </w:r>
    </w:p>
    <w:p w14:paraId="6BA466BA" w14:textId="77777777" w:rsidR="002627E1" w:rsidRPr="000D177D" w:rsidRDefault="002627E1" w:rsidP="005B39C1">
      <w:pPr>
        <w:jc w:val="both"/>
        <w:rPr>
          <w:rFonts w:asciiTheme="minorHAnsi" w:hAnsiTheme="minorHAnsi" w:cstheme="minorHAnsi"/>
          <w:szCs w:val="24"/>
        </w:rPr>
      </w:pPr>
    </w:p>
    <w:p w14:paraId="1D05E42F" w14:textId="32870EA5" w:rsidR="002627E1" w:rsidRPr="007E1559" w:rsidRDefault="002C7FB9" w:rsidP="005B39C1">
      <w:pPr>
        <w:pStyle w:val="Footer"/>
        <w:jc w:val="both"/>
        <w:rPr>
          <w:rFonts w:asciiTheme="minorHAnsi" w:hAnsiTheme="minorHAnsi" w:cstheme="minorHAnsi"/>
          <w:szCs w:val="24"/>
        </w:rPr>
      </w:pPr>
      <w:bookmarkStart w:id="7" w:name="_Hlk191893753"/>
      <w:r w:rsidRPr="007E1559">
        <w:rPr>
          <w:rFonts w:asciiTheme="minorHAnsi" w:hAnsiTheme="minorHAnsi" w:cstheme="minorHAnsi"/>
          <w:b/>
          <w:noProof/>
          <w:szCs w:val="24"/>
        </w:rPr>
        <w:t>James Evans</w:t>
      </w:r>
      <w:r w:rsidR="002627E1" w:rsidRPr="007E1559">
        <w:rPr>
          <w:rFonts w:asciiTheme="minorHAnsi" w:hAnsiTheme="minorHAnsi" w:cstheme="minorHAnsi"/>
          <w:szCs w:val="24"/>
        </w:rPr>
        <w:t>, Issuing Officer</w:t>
      </w:r>
    </w:p>
    <w:p w14:paraId="060FA73C" w14:textId="2FBA4239" w:rsidR="002627E1" w:rsidRPr="007E1559" w:rsidRDefault="002C7FB9" w:rsidP="005B39C1">
      <w:pPr>
        <w:jc w:val="both"/>
        <w:rPr>
          <w:rFonts w:asciiTheme="minorHAnsi" w:hAnsiTheme="minorHAnsi" w:cstheme="minorHAnsi"/>
          <w:b/>
          <w:bCs/>
          <w:noProof/>
          <w:szCs w:val="24"/>
        </w:rPr>
      </w:pPr>
      <w:r w:rsidRPr="007E1559">
        <w:rPr>
          <w:rFonts w:asciiTheme="minorHAnsi" w:hAnsiTheme="minorHAnsi" w:cstheme="minorHAnsi"/>
          <w:b/>
          <w:bCs/>
          <w:noProof/>
          <w:szCs w:val="24"/>
        </w:rPr>
        <w:t>Iowa Judicial Branch</w:t>
      </w:r>
    </w:p>
    <w:p w14:paraId="589FF391" w14:textId="3D467222" w:rsidR="002C7FB9" w:rsidRPr="007E1559" w:rsidRDefault="002C7FB9" w:rsidP="005B39C1">
      <w:pPr>
        <w:jc w:val="both"/>
        <w:rPr>
          <w:rFonts w:asciiTheme="minorHAnsi" w:hAnsiTheme="minorHAnsi" w:cstheme="minorHAnsi"/>
          <w:b/>
          <w:bCs/>
          <w:noProof/>
          <w:szCs w:val="24"/>
        </w:rPr>
      </w:pPr>
      <w:r w:rsidRPr="007E1559">
        <w:rPr>
          <w:rFonts w:asciiTheme="minorHAnsi" w:hAnsiTheme="minorHAnsi" w:cstheme="minorHAnsi"/>
          <w:b/>
          <w:bCs/>
          <w:noProof/>
          <w:szCs w:val="24"/>
        </w:rPr>
        <w:t>1111 East Court Avenue</w:t>
      </w:r>
    </w:p>
    <w:p w14:paraId="218F5934" w14:textId="2E7A3E0B" w:rsidR="002627E1" w:rsidRPr="007E1559" w:rsidRDefault="00726E11" w:rsidP="005B39C1">
      <w:pPr>
        <w:jc w:val="both"/>
        <w:rPr>
          <w:rFonts w:asciiTheme="minorHAnsi" w:hAnsiTheme="minorHAnsi" w:cstheme="minorHAnsi"/>
          <w:b/>
          <w:bCs/>
          <w:szCs w:val="24"/>
        </w:rPr>
      </w:pPr>
      <w:r w:rsidRPr="007E1559">
        <w:rPr>
          <w:rFonts w:asciiTheme="minorHAnsi" w:hAnsiTheme="minorHAnsi" w:cstheme="minorHAnsi"/>
          <w:b/>
          <w:bCs/>
          <w:noProof/>
          <w:szCs w:val="24"/>
        </w:rPr>
        <w:t>Des Moines, Iowa  50319</w:t>
      </w:r>
    </w:p>
    <w:bookmarkEnd w:id="7"/>
    <w:p w14:paraId="135DE068" w14:textId="77777777" w:rsidR="002627E1" w:rsidRPr="007E1559" w:rsidRDefault="002627E1" w:rsidP="005B39C1">
      <w:pPr>
        <w:jc w:val="both"/>
        <w:rPr>
          <w:rFonts w:asciiTheme="minorHAnsi" w:hAnsiTheme="minorHAnsi" w:cstheme="minorHAnsi"/>
          <w:szCs w:val="24"/>
        </w:rPr>
      </w:pPr>
    </w:p>
    <w:p w14:paraId="1376B852" w14:textId="44A2FE78" w:rsidR="002627E1" w:rsidRPr="007E1559" w:rsidRDefault="002627E1" w:rsidP="005B39C1">
      <w:pPr>
        <w:jc w:val="both"/>
        <w:rPr>
          <w:rFonts w:asciiTheme="minorHAnsi" w:hAnsiTheme="minorHAnsi" w:cstheme="minorHAnsi"/>
          <w:szCs w:val="24"/>
        </w:rPr>
      </w:pPr>
      <w:r w:rsidRPr="007E1559">
        <w:rPr>
          <w:rFonts w:asciiTheme="minorHAnsi" w:hAnsiTheme="minorHAnsi" w:cstheme="minorHAnsi"/>
          <w:szCs w:val="24"/>
        </w:rPr>
        <w:t xml:space="preserve">Re: </w:t>
      </w:r>
      <w:r w:rsidR="00784924" w:rsidRPr="007E1559">
        <w:rPr>
          <w:rFonts w:asciiTheme="minorHAnsi" w:hAnsiTheme="minorHAnsi" w:cstheme="minorHAnsi"/>
          <w:noProof/>
          <w:szCs w:val="24"/>
        </w:rPr>
        <w:t>JBFSS</w:t>
      </w:r>
      <w:r w:rsidR="00CB432C" w:rsidRPr="007E1559">
        <w:rPr>
          <w:rFonts w:asciiTheme="minorHAnsi" w:hAnsiTheme="minorHAnsi" w:cstheme="minorHAnsi"/>
          <w:noProof/>
          <w:szCs w:val="24"/>
        </w:rPr>
        <w:t>2425A</w:t>
      </w:r>
      <w:r w:rsidRPr="007E1559">
        <w:rPr>
          <w:rFonts w:asciiTheme="minorHAnsi" w:hAnsiTheme="minorHAnsi" w:cstheme="minorHAnsi"/>
          <w:noProof/>
          <w:szCs w:val="24"/>
        </w:rPr>
        <w:t xml:space="preserve"> - </w:t>
      </w:r>
      <w:r w:rsidRPr="007E1559">
        <w:rPr>
          <w:rFonts w:asciiTheme="minorHAnsi" w:hAnsiTheme="minorHAnsi" w:cstheme="minorHAnsi"/>
          <w:szCs w:val="24"/>
        </w:rPr>
        <w:t>PROPOSAL CERTIFICATIONS</w:t>
      </w:r>
    </w:p>
    <w:p w14:paraId="4C89E0A7" w14:textId="77777777" w:rsidR="002627E1" w:rsidRPr="007E1559" w:rsidRDefault="002627E1" w:rsidP="005B39C1">
      <w:pPr>
        <w:jc w:val="both"/>
        <w:rPr>
          <w:rFonts w:asciiTheme="minorHAnsi" w:hAnsiTheme="minorHAnsi" w:cstheme="minorHAnsi"/>
          <w:szCs w:val="24"/>
        </w:rPr>
      </w:pPr>
    </w:p>
    <w:p w14:paraId="607C4FB7" w14:textId="3B4DD1DE" w:rsidR="002627E1" w:rsidRPr="007E1559" w:rsidRDefault="002627E1" w:rsidP="005B39C1">
      <w:pPr>
        <w:jc w:val="both"/>
        <w:rPr>
          <w:rFonts w:asciiTheme="minorHAnsi" w:hAnsiTheme="minorHAnsi" w:cstheme="minorHAnsi"/>
          <w:szCs w:val="24"/>
        </w:rPr>
      </w:pPr>
      <w:r w:rsidRPr="007E1559">
        <w:rPr>
          <w:rFonts w:asciiTheme="minorHAnsi" w:hAnsiTheme="minorHAnsi" w:cstheme="minorHAnsi"/>
          <w:szCs w:val="24"/>
        </w:rPr>
        <w:t xml:space="preserve">Dear </w:t>
      </w:r>
      <w:r w:rsidR="00CB432C" w:rsidRPr="007E1559">
        <w:rPr>
          <w:rFonts w:asciiTheme="minorHAnsi" w:hAnsiTheme="minorHAnsi" w:cstheme="minorHAnsi"/>
          <w:b/>
          <w:noProof/>
          <w:szCs w:val="24"/>
        </w:rPr>
        <w:t>James</w:t>
      </w:r>
      <w:r w:rsidRPr="007E1559">
        <w:rPr>
          <w:rFonts w:asciiTheme="minorHAnsi" w:hAnsiTheme="minorHAnsi" w:cstheme="minorHAnsi"/>
          <w:szCs w:val="24"/>
        </w:rPr>
        <w:t>:</w:t>
      </w:r>
    </w:p>
    <w:p w14:paraId="1C0B12A6" w14:textId="77777777" w:rsidR="002627E1" w:rsidRPr="007E1559" w:rsidRDefault="002627E1" w:rsidP="005B39C1">
      <w:pPr>
        <w:pStyle w:val="Footer"/>
        <w:jc w:val="both"/>
        <w:rPr>
          <w:rFonts w:asciiTheme="minorHAnsi" w:hAnsiTheme="minorHAnsi" w:cstheme="minorHAnsi"/>
          <w:szCs w:val="24"/>
        </w:rPr>
      </w:pPr>
    </w:p>
    <w:p w14:paraId="6FD724BF" w14:textId="675CAD31" w:rsidR="002627E1" w:rsidRPr="000D177D" w:rsidRDefault="002627E1" w:rsidP="005B39C1">
      <w:pPr>
        <w:jc w:val="both"/>
        <w:rPr>
          <w:rFonts w:asciiTheme="minorHAnsi" w:hAnsiTheme="minorHAnsi" w:cstheme="minorHAnsi"/>
          <w:szCs w:val="24"/>
        </w:rPr>
      </w:pPr>
      <w:r w:rsidRPr="007E1559">
        <w:rPr>
          <w:rFonts w:asciiTheme="minorHAnsi" w:hAnsiTheme="minorHAnsi" w:cstheme="minorHAnsi"/>
          <w:szCs w:val="24"/>
        </w:rPr>
        <w:t>I certify that the contents of the Proposal submitted on behalf of [</w:t>
      </w:r>
      <w:r w:rsidRPr="007E1559">
        <w:rPr>
          <w:rFonts w:asciiTheme="minorHAnsi" w:hAnsiTheme="minorHAnsi" w:cstheme="minorHAnsi"/>
          <w:b/>
          <w:szCs w:val="24"/>
        </w:rPr>
        <w:t>Name of Respondent]</w:t>
      </w:r>
      <w:r w:rsidR="005B39C1">
        <w:rPr>
          <w:rFonts w:asciiTheme="minorHAnsi" w:hAnsiTheme="minorHAnsi" w:cstheme="minorHAnsi"/>
          <w:b/>
          <w:szCs w:val="24"/>
        </w:rPr>
        <w:t xml:space="preserve"> </w:t>
      </w:r>
      <w:r w:rsidRPr="001C18B9">
        <w:rPr>
          <w:rFonts w:asciiTheme="minorHAnsi" w:hAnsiTheme="minorHAnsi" w:cstheme="minorHAnsi"/>
          <w:bCs/>
          <w:szCs w:val="24"/>
        </w:rPr>
        <w:t>________</w:t>
      </w:r>
      <w:r w:rsidR="005B39C1" w:rsidRPr="001C18B9">
        <w:rPr>
          <w:rFonts w:asciiTheme="minorHAnsi" w:hAnsiTheme="minorHAnsi" w:cstheme="minorHAnsi"/>
          <w:bCs/>
          <w:szCs w:val="24"/>
        </w:rPr>
        <w:t>_______</w:t>
      </w:r>
      <w:r w:rsidRPr="001C18B9">
        <w:rPr>
          <w:rFonts w:asciiTheme="minorHAnsi" w:hAnsiTheme="minorHAnsi" w:cstheme="minorHAnsi"/>
          <w:bCs/>
          <w:szCs w:val="24"/>
        </w:rPr>
        <w:t>______________________</w:t>
      </w:r>
      <w:r w:rsidRPr="000D177D">
        <w:rPr>
          <w:rFonts w:asciiTheme="minorHAnsi" w:hAnsiTheme="minorHAnsi" w:cstheme="minorHAnsi"/>
          <w:szCs w:val="24"/>
        </w:rPr>
        <w:t xml:space="preserve"> (Respondent) in response to </w:t>
      </w:r>
      <w:r w:rsidR="008B7A49">
        <w:rPr>
          <w:rFonts w:asciiTheme="minorHAnsi" w:hAnsiTheme="minorHAnsi" w:cstheme="minorHAnsi"/>
          <w:b/>
          <w:bCs/>
          <w:noProof/>
          <w:szCs w:val="24"/>
        </w:rPr>
        <w:t>The Iowa Judicial Branch</w:t>
      </w:r>
      <w:r w:rsidRPr="000D177D">
        <w:rPr>
          <w:rFonts w:asciiTheme="minorHAnsi" w:hAnsiTheme="minorHAnsi" w:cstheme="minorHAnsi"/>
          <w:szCs w:val="24"/>
        </w:rPr>
        <w:t xml:space="preserve"> for </w:t>
      </w:r>
      <w:r w:rsidR="008B7A49">
        <w:rPr>
          <w:rFonts w:asciiTheme="minorHAnsi" w:hAnsiTheme="minorHAnsi" w:cstheme="minorHAnsi"/>
          <w:noProof/>
          <w:szCs w:val="24"/>
        </w:rPr>
        <w:t>JBFSS2425A</w:t>
      </w:r>
      <w:r w:rsidRPr="000D177D">
        <w:rPr>
          <w:rFonts w:asciiTheme="minorHAnsi" w:hAnsiTheme="minorHAnsi" w:cstheme="minorHAnsi"/>
          <w:szCs w:val="24"/>
        </w:rPr>
        <w:t xml:space="preserve"> for </w:t>
      </w:r>
      <w:r w:rsidR="009742DA">
        <w:rPr>
          <w:rFonts w:asciiTheme="minorHAnsi" w:hAnsiTheme="minorHAnsi" w:cstheme="minorHAnsi"/>
          <w:noProof/>
          <w:szCs w:val="24"/>
        </w:rPr>
        <w:t xml:space="preserve">The Iowa Judicial Branch </w:t>
      </w:r>
      <w:r w:rsidR="001A6EE4">
        <w:rPr>
          <w:rFonts w:asciiTheme="minorHAnsi" w:hAnsiTheme="minorHAnsi" w:cstheme="minorHAnsi"/>
          <w:noProof/>
          <w:szCs w:val="24"/>
        </w:rPr>
        <w:t>Building Chiller Replacement,</w:t>
      </w:r>
      <w:r w:rsidRPr="000D177D">
        <w:rPr>
          <w:rFonts w:asciiTheme="minorHAnsi" w:hAnsiTheme="minorHAnsi" w:cstheme="minorHAnsi"/>
          <w:szCs w:val="24"/>
        </w:rPr>
        <w:t xml:space="preserve"> are true and accurate.  I also certify that Respondent has not knowingly made any false statements in its Proposal.</w:t>
      </w:r>
    </w:p>
    <w:p w14:paraId="2BA9A74D" w14:textId="77777777" w:rsidR="002627E1" w:rsidRPr="000D177D" w:rsidRDefault="002627E1" w:rsidP="005B39C1">
      <w:pPr>
        <w:jc w:val="both"/>
        <w:rPr>
          <w:rFonts w:asciiTheme="minorHAnsi" w:hAnsiTheme="minorHAnsi" w:cstheme="minorHAnsi"/>
          <w:szCs w:val="24"/>
        </w:rPr>
      </w:pPr>
    </w:p>
    <w:p w14:paraId="26840ED0" w14:textId="77777777" w:rsidR="002627E1" w:rsidRPr="000D177D" w:rsidRDefault="002627E1" w:rsidP="005B39C1">
      <w:pPr>
        <w:jc w:val="both"/>
        <w:rPr>
          <w:rFonts w:asciiTheme="minorHAnsi" w:hAnsiTheme="minorHAnsi" w:cstheme="minorHAnsi"/>
          <w:b/>
          <w:szCs w:val="24"/>
        </w:rPr>
      </w:pPr>
      <w:r w:rsidRPr="000D177D">
        <w:rPr>
          <w:rFonts w:asciiTheme="minorHAnsi" w:hAnsiTheme="minorHAnsi" w:cstheme="minorHAnsi"/>
          <w:b/>
          <w:szCs w:val="24"/>
        </w:rPr>
        <w:t xml:space="preserve">Certification of Independence </w:t>
      </w:r>
    </w:p>
    <w:p w14:paraId="3339133C" w14:textId="77777777" w:rsidR="002627E1" w:rsidRPr="000D177D" w:rsidRDefault="002627E1" w:rsidP="005B39C1">
      <w:pPr>
        <w:pStyle w:val="Footer"/>
        <w:jc w:val="both"/>
        <w:rPr>
          <w:rFonts w:asciiTheme="minorHAnsi" w:hAnsiTheme="minorHAnsi" w:cstheme="minorHAnsi"/>
          <w:szCs w:val="24"/>
        </w:rPr>
      </w:pPr>
    </w:p>
    <w:p w14:paraId="2FA3BE30" w14:textId="77777777" w:rsidR="002627E1" w:rsidRPr="000D177D" w:rsidRDefault="002627E1" w:rsidP="005B39C1">
      <w:pPr>
        <w:jc w:val="both"/>
        <w:rPr>
          <w:rFonts w:asciiTheme="minorHAnsi" w:hAnsiTheme="minorHAnsi" w:cstheme="minorHAnsi"/>
          <w:szCs w:val="24"/>
        </w:rPr>
      </w:pPr>
      <w:r w:rsidRPr="000D177D">
        <w:rPr>
          <w:rFonts w:asciiTheme="minorHAnsi" w:hAnsiTheme="minorHAnsi" w:cstheme="minorHAnsi"/>
          <w:szCs w:val="24"/>
        </w:rPr>
        <w:t xml:space="preserve">I certify that I am a representative of Respondent expressly authorized to make the following certifications in behalf of Respondent. By submitting a Proposal in response to the RFP, I certify in behalf of the Respondent the following: </w:t>
      </w:r>
    </w:p>
    <w:p w14:paraId="37C405AA" w14:textId="77777777" w:rsidR="002627E1" w:rsidRPr="000D177D" w:rsidRDefault="002627E1" w:rsidP="005B39C1">
      <w:pPr>
        <w:jc w:val="both"/>
        <w:rPr>
          <w:rFonts w:asciiTheme="minorHAnsi" w:hAnsiTheme="minorHAnsi" w:cstheme="minorHAnsi"/>
          <w:szCs w:val="24"/>
        </w:rPr>
      </w:pPr>
    </w:p>
    <w:p w14:paraId="761A1682" w14:textId="77777777" w:rsidR="002627E1" w:rsidRPr="000D177D" w:rsidRDefault="002627E1" w:rsidP="005B39C1">
      <w:pPr>
        <w:ind w:left="720" w:hanging="360"/>
        <w:jc w:val="both"/>
        <w:rPr>
          <w:rFonts w:asciiTheme="minorHAnsi" w:hAnsiTheme="minorHAnsi" w:cstheme="minorHAnsi"/>
          <w:szCs w:val="24"/>
        </w:rPr>
      </w:pPr>
      <w:r w:rsidRPr="000D177D">
        <w:rPr>
          <w:rFonts w:asciiTheme="minorHAnsi" w:hAnsiTheme="minorHAnsi" w:cstheme="minorHAnsi"/>
          <w:szCs w:val="24"/>
        </w:rPr>
        <w:t>1.</w:t>
      </w:r>
      <w:r w:rsidRPr="000D177D">
        <w:rPr>
          <w:rFonts w:asciiTheme="minorHAnsi" w:hAnsiTheme="minorHAnsi" w:cstheme="minorHAnsi"/>
          <w:szCs w:val="24"/>
        </w:rPr>
        <w:tab/>
        <w:t>The Proposal has been developed independently, without consultation, communication or agreement with any employee or consultant to the Agency or with any person serving as a member of the evaluation committee.</w:t>
      </w:r>
    </w:p>
    <w:p w14:paraId="61DE6B91" w14:textId="77777777" w:rsidR="002627E1" w:rsidRPr="000D177D" w:rsidRDefault="002627E1" w:rsidP="005B39C1">
      <w:pPr>
        <w:ind w:left="360" w:firstLine="360"/>
        <w:jc w:val="both"/>
        <w:rPr>
          <w:rFonts w:asciiTheme="minorHAnsi" w:hAnsiTheme="minorHAnsi" w:cstheme="minorHAnsi"/>
          <w:szCs w:val="24"/>
        </w:rPr>
      </w:pPr>
    </w:p>
    <w:p w14:paraId="2CD17AB6" w14:textId="77777777" w:rsidR="002627E1" w:rsidRPr="000D177D" w:rsidRDefault="002627E1" w:rsidP="005B39C1">
      <w:pPr>
        <w:ind w:left="720" w:hanging="360"/>
        <w:jc w:val="both"/>
        <w:rPr>
          <w:rFonts w:asciiTheme="minorHAnsi" w:hAnsiTheme="minorHAnsi" w:cstheme="minorHAnsi"/>
          <w:szCs w:val="24"/>
        </w:rPr>
      </w:pPr>
      <w:r w:rsidRPr="000D177D">
        <w:rPr>
          <w:rFonts w:asciiTheme="minorHAnsi" w:hAnsiTheme="minorHAnsi" w:cstheme="minorHAnsi"/>
          <w:szCs w:val="24"/>
        </w:rPr>
        <w:t>2.</w:t>
      </w:r>
      <w:r w:rsidRPr="000D177D">
        <w:rPr>
          <w:rFonts w:asciiTheme="minorHAnsi" w:hAnsiTheme="minorHAnsi" w:cstheme="minorHAnsi"/>
          <w:szCs w:val="24"/>
        </w:rPr>
        <w:tab/>
        <w:t>The Proposal has been developed independently, without consultation, communication or agreement with any other Respondent or parties for the purpose of restricting competition.</w:t>
      </w:r>
    </w:p>
    <w:p w14:paraId="7B5D5435" w14:textId="77777777" w:rsidR="002627E1" w:rsidRPr="000D177D" w:rsidRDefault="002627E1" w:rsidP="005B39C1">
      <w:pPr>
        <w:ind w:left="360" w:firstLine="360"/>
        <w:jc w:val="both"/>
        <w:rPr>
          <w:rFonts w:asciiTheme="minorHAnsi" w:hAnsiTheme="minorHAnsi" w:cstheme="minorHAnsi"/>
          <w:szCs w:val="24"/>
        </w:rPr>
      </w:pPr>
    </w:p>
    <w:p w14:paraId="46746905" w14:textId="463381AF" w:rsidR="002627E1" w:rsidRPr="000D177D" w:rsidRDefault="002627E1" w:rsidP="005B39C1">
      <w:pPr>
        <w:ind w:left="720" w:hanging="360"/>
        <w:jc w:val="both"/>
        <w:rPr>
          <w:rFonts w:asciiTheme="minorHAnsi" w:hAnsiTheme="minorHAnsi" w:cstheme="minorHAnsi"/>
          <w:szCs w:val="24"/>
        </w:rPr>
      </w:pPr>
      <w:r w:rsidRPr="000D177D">
        <w:rPr>
          <w:rFonts w:asciiTheme="minorHAnsi" w:hAnsiTheme="minorHAnsi" w:cstheme="minorHAnsi"/>
          <w:szCs w:val="24"/>
        </w:rPr>
        <w:t>3.</w:t>
      </w:r>
      <w:r w:rsidR="000D177D">
        <w:rPr>
          <w:rFonts w:asciiTheme="minorHAnsi" w:hAnsiTheme="minorHAnsi" w:cstheme="minorHAnsi"/>
          <w:szCs w:val="24"/>
        </w:rPr>
        <w:tab/>
      </w:r>
      <w:r w:rsidRPr="000D177D">
        <w:rPr>
          <w:rFonts w:asciiTheme="minorHAnsi" w:hAnsiTheme="minorHAnsi" w:cstheme="minorHAnsi"/>
          <w:szCs w:val="24"/>
        </w:rPr>
        <w:t>Unless otherwise required by law, the information found in the Proposal has not been and will not be knowingly disclosed, directly or indirectly prior to Agency’s issuance of the Notice of Intent to Award the contract.</w:t>
      </w:r>
    </w:p>
    <w:p w14:paraId="7AEDB0B7" w14:textId="77777777" w:rsidR="002627E1" w:rsidRPr="000D177D" w:rsidRDefault="002627E1" w:rsidP="005B39C1">
      <w:pPr>
        <w:ind w:left="360" w:firstLine="360"/>
        <w:jc w:val="both"/>
        <w:rPr>
          <w:rFonts w:asciiTheme="minorHAnsi" w:hAnsiTheme="minorHAnsi" w:cstheme="minorHAnsi"/>
          <w:szCs w:val="24"/>
        </w:rPr>
      </w:pPr>
    </w:p>
    <w:p w14:paraId="0BA15CC3" w14:textId="64232103" w:rsidR="002627E1" w:rsidRPr="000D177D" w:rsidRDefault="002627E1" w:rsidP="005B39C1">
      <w:pPr>
        <w:ind w:left="720" w:hanging="360"/>
        <w:jc w:val="both"/>
        <w:rPr>
          <w:rFonts w:asciiTheme="minorHAnsi" w:hAnsiTheme="minorHAnsi" w:cstheme="minorHAnsi"/>
          <w:szCs w:val="24"/>
        </w:rPr>
      </w:pPr>
      <w:r w:rsidRPr="000D177D">
        <w:rPr>
          <w:rFonts w:asciiTheme="minorHAnsi" w:hAnsiTheme="minorHAnsi" w:cstheme="minorHAnsi"/>
          <w:szCs w:val="24"/>
        </w:rPr>
        <w:t>4.</w:t>
      </w:r>
      <w:r w:rsidRPr="000D177D">
        <w:rPr>
          <w:rFonts w:asciiTheme="minorHAnsi" w:hAnsiTheme="minorHAnsi" w:cstheme="minorHAnsi"/>
          <w:szCs w:val="24"/>
        </w:rPr>
        <w:tab/>
        <w:t xml:space="preserve">No attempt has been made or will be made by </w:t>
      </w:r>
      <w:r w:rsidR="006A1840" w:rsidRPr="000D177D">
        <w:rPr>
          <w:rFonts w:asciiTheme="minorHAnsi" w:hAnsiTheme="minorHAnsi" w:cstheme="minorHAnsi"/>
          <w:szCs w:val="24"/>
        </w:rPr>
        <w:t>the Respondent</w:t>
      </w:r>
      <w:r w:rsidRPr="000D177D">
        <w:rPr>
          <w:rFonts w:asciiTheme="minorHAnsi" w:hAnsiTheme="minorHAnsi" w:cstheme="minorHAnsi"/>
          <w:b/>
          <w:szCs w:val="24"/>
        </w:rPr>
        <w:t xml:space="preserve"> </w:t>
      </w:r>
      <w:r w:rsidRPr="000D177D">
        <w:rPr>
          <w:rFonts w:asciiTheme="minorHAnsi" w:hAnsiTheme="minorHAnsi" w:cstheme="minorHAnsi"/>
          <w:szCs w:val="24"/>
        </w:rPr>
        <w:t>to induce any other Respondent to submit or not to submit a Proposal for the purpose of restricting competition.</w:t>
      </w:r>
    </w:p>
    <w:p w14:paraId="4870571E" w14:textId="77777777" w:rsidR="002627E1" w:rsidRPr="000D177D" w:rsidRDefault="002627E1" w:rsidP="005B39C1">
      <w:pPr>
        <w:ind w:left="720"/>
        <w:jc w:val="both"/>
        <w:rPr>
          <w:rFonts w:asciiTheme="minorHAnsi" w:hAnsiTheme="minorHAnsi" w:cstheme="minorHAnsi"/>
          <w:szCs w:val="24"/>
        </w:rPr>
      </w:pPr>
    </w:p>
    <w:p w14:paraId="18CAEF2B" w14:textId="36708826" w:rsidR="002627E1" w:rsidRPr="000D177D" w:rsidRDefault="002627E1" w:rsidP="005B39C1">
      <w:pPr>
        <w:pStyle w:val="ListParagraph"/>
        <w:numPr>
          <w:ilvl w:val="0"/>
          <w:numId w:val="22"/>
        </w:numPr>
        <w:jc w:val="both"/>
        <w:rPr>
          <w:rFonts w:asciiTheme="minorHAnsi" w:hAnsiTheme="minorHAnsi" w:cstheme="minorHAnsi"/>
          <w:szCs w:val="24"/>
        </w:rPr>
      </w:pPr>
      <w:r w:rsidRPr="000D177D">
        <w:rPr>
          <w:rFonts w:asciiTheme="minorHAnsi" w:hAnsiTheme="minorHAnsi" w:cstheme="minorHAnsi"/>
          <w:szCs w:val="24"/>
        </w:rPr>
        <w:lastRenderedPageBreak/>
        <w:t>No relationship exists or will exist during the contract period between Respondent and the Agency or any other State agency that interferes with fair competition or constitutes a conflict of interest.</w:t>
      </w:r>
    </w:p>
    <w:p w14:paraId="3C461339" w14:textId="77777777" w:rsidR="002627E1" w:rsidRPr="000D177D" w:rsidRDefault="002627E1" w:rsidP="005B39C1">
      <w:pPr>
        <w:ind w:left="720" w:hanging="360"/>
        <w:jc w:val="both"/>
        <w:rPr>
          <w:rFonts w:asciiTheme="minorHAnsi" w:hAnsiTheme="minorHAnsi" w:cstheme="minorHAnsi"/>
          <w:szCs w:val="24"/>
        </w:rPr>
      </w:pPr>
    </w:p>
    <w:p w14:paraId="675C39F0" w14:textId="77777777" w:rsidR="002627E1" w:rsidRPr="000D177D" w:rsidRDefault="002627E1" w:rsidP="005B39C1">
      <w:pPr>
        <w:jc w:val="both"/>
        <w:rPr>
          <w:rFonts w:asciiTheme="minorHAnsi" w:hAnsiTheme="minorHAnsi" w:cstheme="minorHAnsi"/>
          <w:b/>
          <w:szCs w:val="24"/>
        </w:rPr>
      </w:pPr>
      <w:r w:rsidRPr="000D177D">
        <w:rPr>
          <w:rFonts w:asciiTheme="minorHAnsi" w:hAnsiTheme="minorHAnsi" w:cstheme="minorHAnsi"/>
          <w:b/>
          <w:szCs w:val="24"/>
        </w:rPr>
        <w:t>Certification Regarding Debarment</w:t>
      </w:r>
    </w:p>
    <w:p w14:paraId="582789EC" w14:textId="77777777" w:rsidR="002627E1" w:rsidRPr="000D177D" w:rsidRDefault="002627E1" w:rsidP="005B39C1">
      <w:pPr>
        <w:pStyle w:val="Footer"/>
        <w:jc w:val="both"/>
        <w:rPr>
          <w:rFonts w:asciiTheme="minorHAnsi" w:hAnsiTheme="minorHAnsi" w:cstheme="minorHAnsi"/>
          <w:szCs w:val="24"/>
        </w:rPr>
      </w:pPr>
    </w:p>
    <w:p w14:paraId="7FE3057C" w14:textId="77777777" w:rsidR="002627E1" w:rsidRPr="000D177D" w:rsidRDefault="002627E1" w:rsidP="005B39C1">
      <w:pPr>
        <w:ind w:left="720" w:hanging="360"/>
        <w:jc w:val="both"/>
        <w:rPr>
          <w:rFonts w:asciiTheme="minorHAnsi" w:hAnsiTheme="minorHAnsi" w:cstheme="minorHAnsi"/>
          <w:szCs w:val="24"/>
        </w:rPr>
      </w:pPr>
      <w:r w:rsidRPr="000D177D">
        <w:rPr>
          <w:rFonts w:asciiTheme="minorHAnsi" w:hAnsiTheme="minorHAnsi" w:cstheme="minorHAnsi"/>
          <w:szCs w:val="24"/>
        </w:rPr>
        <w:t>6.</w:t>
      </w:r>
      <w:r w:rsidRPr="000D177D">
        <w:rPr>
          <w:rFonts w:asciiTheme="minorHAnsi" w:hAnsiTheme="minorHAnsi" w:cstheme="minorHAnsi"/>
          <w:szCs w:val="24"/>
        </w:rPr>
        <w:tab/>
        <w:t>I certify that, to the best of my knowledge, neither Respondent</w:t>
      </w:r>
      <w:r w:rsidRPr="000D177D">
        <w:rPr>
          <w:rFonts w:asciiTheme="minorHAnsi" w:hAnsiTheme="minorHAnsi" w:cstheme="minorHAnsi"/>
          <w:b/>
          <w:szCs w:val="24"/>
        </w:rPr>
        <w:t xml:space="preserve"> </w:t>
      </w:r>
      <w:r w:rsidRPr="000D177D">
        <w:rPr>
          <w:rFonts w:asciiTheme="minorHAnsi" w:hAnsiTheme="minorHAnsi" w:cstheme="minorHAnsi"/>
          <w:szCs w:val="24"/>
        </w:rPr>
        <w:t>nor any of its principals: (a) are presently or have been debarred, suspended, proposed for debarment, declared ineligible, or voluntarily excluded from covered transactions by a Federal Agency or State Agency; (b) have within a three year period preceding this Proposal been convicted of, or had a civil judgment rendered against them for commission of fraud, a criminal offense in connection with obtaining, attempting to obtain, or performing a public (federal, state, or local) transaction or contract under a public transaction, violation of antitrust statutes; commission of embezzlement, theft, forgery, falsification or destruction of records, making false statements, or receiving stolen property; (c) are presently indicted for or criminally or civilly charged by a government entity (federal, state, or local) with the commission of any of the offenses enumerated in (b) of this certification; and (d) have not within a three year period preceding this Proposal had one or more public transactions (federal, state, or local) terminated for cause.</w:t>
      </w:r>
    </w:p>
    <w:p w14:paraId="435675AF" w14:textId="77777777" w:rsidR="002627E1" w:rsidRPr="000D177D" w:rsidRDefault="002627E1" w:rsidP="005B39C1">
      <w:pPr>
        <w:ind w:left="720" w:hanging="360"/>
        <w:jc w:val="both"/>
        <w:rPr>
          <w:rFonts w:asciiTheme="minorHAnsi" w:hAnsiTheme="minorHAnsi" w:cstheme="minorHAnsi"/>
          <w:szCs w:val="24"/>
        </w:rPr>
      </w:pPr>
    </w:p>
    <w:p w14:paraId="66ED9C5B" w14:textId="77777777" w:rsidR="002627E1" w:rsidRPr="000D177D" w:rsidRDefault="002627E1" w:rsidP="005B39C1">
      <w:pPr>
        <w:ind w:left="720" w:hanging="360"/>
        <w:jc w:val="both"/>
        <w:rPr>
          <w:rFonts w:asciiTheme="minorHAnsi" w:hAnsiTheme="minorHAnsi" w:cstheme="minorHAnsi"/>
          <w:szCs w:val="24"/>
        </w:rPr>
      </w:pPr>
      <w:r w:rsidRPr="000D177D">
        <w:rPr>
          <w:rFonts w:asciiTheme="minorHAnsi" w:hAnsiTheme="minorHAnsi" w:cstheme="minorHAnsi"/>
          <w:szCs w:val="24"/>
        </w:rPr>
        <w:tab/>
        <w:t>This certification is a material representation of fact upon which the Agency has relied upon when this transaction was entered into.  If it is later determined that Respondent knowingly rendered an erroneous certification, in addition to other remedies available, the Agency may pursue available remedies including suspension, debarment, or termination of the contract.</w:t>
      </w:r>
    </w:p>
    <w:p w14:paraId="44942A79" w14:textId="77777777" w:rsidR="002627E1" w:rsidRPr="000D177D" w:rsidRDefault="002627E1" w:rsidP="005B39C1">
      <w:pPr>
        <w:jc w:val="both"/>
        <w:rPr>
          <w:rFonts w:asciiTheme="minorHAnsi" w:hAnsiTheme="minorHAnsi" w:cstheme="minorHAnsi"/>
          <w:szCs w:val="24"/>
        </w:rPr>
      </w:pPr>
    </w:p>
    <w:p w14:paraId="2FDA4C5B" w14:textId="77777777" w:rsidR="002627E1" w:rsidRPr="000D177D" w:rsidRDefault="002627E1" w:rsidP="005B39C1">
      <w:pPr>
        <w:jc w:val="both"/>
        <w:rPr>
          <w:rFonts w:asciiTheme="minorHAnsi" w:hAnsiTheme="minorHAnsi" w:cstheme="minorHAnsi"/>
          <w:b/>
          <w:szCs w:val="24"/>
        </w:rPr>
      </w:pPr>
      <w:r w:rsidRPr="000D177D">
        <w:rPr>
          <w:rFonts w:asciiTheme="minorHAnsi" w:hAnsiTheme="minorHAnsi" w:cstheme="minorHAnsi"/>
          <w:b/>
          <w:szCs w:val="24"/>
        </w:rPr>
        <w:t>Certification Regarding Registration, Collection, and Remission of Sales and Use Tax</w:t>
      </w:r>
    </w:p>
    <w:p w14:paraId="64AFFE39" w14:textId="77777777" w:rsidR="002627E1" w:rsidRPr="000D177D" w:rsidRDefault="002627E1" w:rsidP="005B39C1">
      <w:pPr>
        <w:pStyle w:val="Footer"/>
        <w:jc w:val="both"/>
        <w:rPr>
          <w:rFonts w:asciiTheme="minorHAnsi" w:hAnsiTheme="minorHAnsi" w:cstheme="minorHAnsi"/>
          <w:szCs w:val="24"/>
        </w:rPr>
      </w:pPr>
    </w:p>
    <w:p w14:paraId="4EB8AF44" w14:textId="045A7351" w:rsidR="002627E1" w:rsidRPr="000D177D" w:rsidRDefault="002627E1" w:rsidP="005B39C1">
      <w:pPr>
        <w:pStyle w:val="ListParagraph"/>
        <w:numPr>
          <w:ilvl w:val="0"/>
          <w:numId w:val="27"/>
        </w:numPr>
        <w:ind w:left="720"/>
        <w:jc w:val="both"/>
        <w:rPr>
          <w:rFonts w:asciiTheme="minorHAnsi" w:hAnsiTheme="minorHAnsi" w:cstheme="minorHAnsi"/>
          <w:szCs w:val="24"/>
        </w:rPr>
      </w:pPr>
      <w:r w:rsidRPr="000D177D">
        <w:rPr>
          <w:rFonts w:asciiTheme="minorHAnsi" w:hAnsiTheme="minorHAnsi" w:cstheme="minorHAnsi"/>
          <w:szCs w:val="24"/>
        </w:rPr>
        <w:t xml:space="preserve">Pursuant to </w:t>
      </w:r>
      <w:r w:rsidRPr="000D177D">
        <w:rPr>
          <w:rFonts w:asciiTheme="minorHAnsi" w:hAnsiTheme="minorHAnsi" w:cstheme="minorHAnsi"/>
          <w:i/>
          <w:szCs w:val="24"/>
        </w:rPr>
        <w:t>Iowa Code sections 423.2(10) and 423.5(8) (2011)</w:t>
      </w:r>
      <w:r w:rsidRPr="000D177D">
        <w:rPr>
          <w:rFonts w:asciiTheme="minorHAnsi" w:hAnsiTheme="minorHAnsi" w:cstheme="minorHAnsi"/>
          <w:szCs w:val="24"/>
        </w:rPr>
        <w:t xml:space="preserve"> a retailer in Iowa or a retailer maintaining a business in Iowa that enters into a contract with a state agency must register, collect, and remit Iowa sales tax and Iowa use tax levied under </w:t>
      </w:r>
      <w:r w:rsidRPr="000D177D">
        <w:rPr>
          <w:rFonts w:asciiTheme="minorHAnsi" w:hAnsiTheme="minorHAnsi" w:cstheme="minorHAnsi"/>
          <w:i/>
          <w:szCs w:val="24"/>
        </w:rPr>
        <w:t>Iowa Code chapter 423</w:t>
      </w:r>
      <w:r w:rsidRPr="000D177D">
        <w:rPr>
          <w:rFonts w:asciiTheme="minorHAnsi" w:hAnsiTheme="minorHAnsi" w:cstheme="minorHAnsi"/>
          <w:szCs w:val="24"/>
        </w:rPr>
        <w:t xml:space="preserve"> on all sales of tangible personal property and enumerated services.  The Act also requires Respondents to certify their compliance with sales tax registration, collection, and remission requirements and provides potential consequences if the certification is false or fraudulent.</w:t>
      </w:r>
    </w:p>
    <w:p w14:paraId="1E28A663" w14:textId="77777777" w:rsidR="002627E1" w:rsidRPr="000D177D" w:rsidRDefault="002627E1" w:rsidP="005B39C1">
      <w:pPr>
        <w:jc w:val="both"/>
        <w:rPr>
          <w:rFonts w:asciiTheme="minorHAnsi" w:hAnsiTheme="minorHAnsi" w:cstheme="minorHAnsi"/>
          <w:szCs w:val="24"/>
        </w:rPr>
      </w:pPr>
    </w:p>
    <w:p w14:paraId="1883DFE9" w14:textId="77777777" w:rsidR="002627E1" w:rsidRPr="000D177D" w:rsidRDefault="002627E1" w:rsidP="005B39C1">
      <w:pPr>
        <w:ind w:left="720"/>
        <w:jc w:val="both"/>
        <w:rPr>
          <w:rFonts w:asciiTheme="minorHAnsi" w:hAnsiTheme="minorHAnsi" w:cstheme="minorHAnsi"/>
          <w:szCs w:val="24"/>
        </w:rPr>
      </w:pPr>
      <w:r w:rsidRPr="000D177D">
        <w:rPr>
          <w:rFonts w:asciiTheme="minorHAnsi" w:hAnsiTheme="minorHAnsi" w:cstheme="minorHAnsi"/>
          <w:szCs w:val="24"/>
        </w:rPr>
        <w:t>By submitting a Proposal in response to the (RFP), the Respondent certifies the following:  (check the applicable box)</w:t>
      </w:r>
    </w:p>
    <w:p w14:paraId="1631AD1D" w14:textId="77777777" w:rsidR="002627E1" w:rsidRPr="000D177D" w:rsidRDefault="002627E1" w:rsidP="005B39C1">
      <w:pPr>
        <w:jc w:val="both"/>
        <w:rPr>
          <w:rFonts w:asciiTheme="minorHAnsi" w:hAnsiTheme="minorHAnsi" w:cstheme="minorHAnsi"/>
          <w:szCs w:val="24"/>
        </w:rPr>
      </w:pPr>
    </w:p>
    <w:p w14:paraId="0ACADF3F" w14:textId="77777777" w:rsidR="002627E1" w:rsidRPr="000D177D" w:rsidRDefault="002627E1" w:rsidP="005B39C1">
      <w:pPr>
        <w:numPr>
          <w:ilvl w:val="0"/>
          <w:numId w:val="24"/>
        </w:numPr>
        <w:ind w:hanging="360"/>
        <w:jc w:val="both"/>
        <w:rPr>
          <w:rFonts w:asciiTheme="minorHAnsi" w:hAnsiTheme="minorHAnsi" w:cstheme="minorHAnsi"/>
          <w:szCs w:val="24"/>
        </w:rPr>
      </w:pPr>
      <w:r w:rsidRPr="000D177D">
        <w:rPr>
          <w:rFonts w:asciiTheme="minorHAnsi" w:hAnsiTheme="minorHAnsi" w:cstheme="minorHAnsi"/>
          <w:szCs w:val="24"/>
        </w:rPr>
        <w:t xml:space="preserve">Respondent is registered with the Iowa Department of Revenue, collects, and remits Iowa sales and use taxes as required by </w:t>
      </w:r>
      <w:r w:rsidRPr="000D177D">
        <w:rPr>
          <w:rFonts w:asciiTheme="minorHAnsi" w:hAnsiTheme="minorHAnsi" w:cstheme="minorHAnsi"/>
          <w:i/>
          <w:szCs w:val="24"/>
        </w:rPr>
        <w:t>Iowa Code Chapter 432</w:t>
      </w:r>
      <w:r w:rsidRPr="000D177D">
        <w:rPr>
          <w:rFonts w:asciiTheme="minorHAnsi" w:hAnsiTheme="minorHAnsi" w:cstheme="minorHAnsi"/>
          <w:szCs w:val="24"/>
        </w:rPr>
        <w:t>; or</w:t>
      </w:r>
    </w:p>
    <w:p w14:paraId="23E31FB9" w14:textId="77777777" w:rsidR="002627E1" w:rsidRPr="000D177D" w:rsidRDefault="002627E1" w:rsidP="005B39C1">
      <w:pPr>
        <w:ind w:left="360" w:hanging="360"/>
        <w:jc w:val="both"/>
        <w:rPr>
          <w:rFonts w:asciiTheme="minorHAnsi" w:hAnsiTheme="minorHAnsi" w:cstheme="minorHAnsi"/>
          <w:szCs w:val="24"/>
        </w:rPr>
      </w:pPr>
    </w:p>
    <w:p w14:paraId="5B44B9A6" w14:textId="77777777" w:rsidR="002627E1" w:rsidRPr="000D177D" w:rsidRDefault="002627E1" w:rsidP="005B39C1">
      <w:pPr>
        <w:numPr>
          <w:ilvl w:val="0"/>
          <w:numId w:val="24"/>
        </w:numPr>
        <w:ind w:hanging="360"/>
        <w:jc w:val="both"/>
        <w:rPr>
          <w:rFonts w:asciiTheme="minorHAnsi" w:hAnsiTheme="minorHAnsi" w:cstheme="minorHAnsi"/>
          <w:b/>
          <w:szCs w:val="24"/>
        </w:rPr>
      </w:pPr>
      <w:r w:rsidRPr="000D177D">
        <w:rPr>
          <w:rFonts w:asciiTheme="minorHAnsi" w:hAnsiTheme="minorHAnsi" w:cstheme="minorHAnsi"/>
          <w:szCs w:val="24"/>
        </w:rPr>
        <w:lastRenderedPageBreak/>
        <w:t xml:space="preserve">Respondent is not a “retailer” or a “retailer maintaining a place of business in this state” as those terms are defined in </w:t>
      </w:r>
      <w:r w:rsidRPr="000D177D">
        <w:rPr>
          <w:rFonts w:asciiTheme="minorHAnsi" w:hAnsiTheme="minorHAnsi" w:cstheme="minorHAnsi"/>
          <w:i/>
          <w:szCs w:val="24"/>
        </w:rPr>
        <w:t>Iowa Code subsections 423.1(42) and (43)</w:t>
      </w:r>
      <w:r w:rsidRPr="000D177D">
        <w:rPr>
          <w:rFonts w:asciiTheme="minorHAnsi" w:hAnsiTheme="minorHAnsi" w:cstheme="minorHAnsi"/>
          <w:szCs w:val="24"/>
        </w:rPr>
        <w:t>.</w:t>
      </w:r>
    </w:p>
    <w:p w14:paraId="7692ED0B" w14:textId="77777777" w:rsidR="002627E1" w:rsidRPr="000D177D" w:rsidRDefault="002627E1" w:rsidP="005B39C1">
      <w:pPr>
        <w:jc w:val="both"/>
        <w:rPr>
          <w:rFonts w:asciiTheme="minorHAnsi" w:hAnsiTheme="minorHAnsi" w:cstheme="minorHAnsi"/>
          <w:b/>
          <w:szCs w:val="24"/>
        </w:rPr>
      </w:pPr>
    </w:p>
    <w:p w14:paraId="7D9CB3BB" w14:textId="101A1DF1" w:rsidR="002627E1" w:rsidRPr="000D177D" w:rsidRDefault="002627E1" w:rsidP="005B39C1">
      <w:pPr>
        <w:ind w:left="720"/>
        <w:jc w:val="both"/>
        <w:rPr>
          <w:rFonts w:asciiTheme="minorHAnsi" w:hAnsiTheme="minorHAnsi" w:cstheme="minorHAnsi"/>
          <w:szCs w:val="24"/>
        </w:rPr>
      </w:pPr>
      <w:r w:rsidRPr="000D177D">
        <w:rPr>
          <w:rFonts w:asciiTheme="minorHAnsi" w:hAnsiTheme="minorHAnsi" w:cstheme="minorHAnsi"/>
          <w:szCs w:val="24"/>
        </w:rPr>
        <w:t xml:space="preserve">Respondent also acknowledges that the </w:t>
      </w:r>
      <w:r w:rsidRPr="000D177D">
        <w:rPr>
          <w:rFonts w:asciiTheme="minorHAnsi" w:hAnsiTheme="minorHAnsi" w:cstheme="minorHAnsi"/>
          <w:bCs/>
          <w:szCs w:val="24"/>
        </w:rPr>
        <w:t>Agency</w:t>
      </w:r>
      <w:r w:rsidRPr="000D177D">
        <w:rPr>
          <w:rFonts w:asciiTheme="minorHAnsi" w:hAnsiTheme="minorHAnsi" w:cstheme="minorHAnsi"/>
          <w:b/>
          <w:bCs/>
          <w:szCs w:val="24"/>
        </w:rPr>
        <w:t xml:space="preserve"> </w:t>
      </w:r>
      <w:r w:rsidRPr="000D177D">
        <w:rPr>
          <w:rFonts w:asciiTheme="minorHAnsi" w:hAnsiTheme="minorHAnsi" w:cstheme="minorHAnsi"/>
          <w:szCs w:val="24"/>
        </w:rPr>
        <w:t>may declare the Respondent’s Proposal or resulting contract void if the above certification is false.  The Respondent</w:t>
      </w:r>
      <w:r w:rsidRPr="000D177D">
        <w:rPr>
          <w:rFonts w:asciiTheme="minorHAnsi" w:hAnsiTheme="minorHAnsi" w:cstheme="minorHAnsi"/>
          <w:b/>
          <w:szCs w:val="24"/>
        </w:rPr>
        <w:t xml:space="preserve"> </w:t>
      </w:r>
      <w:r w:rsidRPr="000D177D">
        <w:rPr>
          <w:rFonts w:asciiTheme="minorHAnsi" w:hAnsiTheme="minorHAnsi" w:cstheme="minorHAnsi"/>
          <w:szCs w:val="24"/>
        </w:rPr>
        <w:t xml:space="preserve">also understands that fraudulent certification may result in the </w:t>
      </w:r>
      <w:r w:rsidRPr="000D177D">
        <w:rPr>
          <w:rFonts w:asciiTheme="minorHAnsi" w:hAnsiTheme="minorHAnsi" w:cstheme="minorHAnsi"/>
          <w:bCs/>
          <w:szCs w:val="24"/>
        </w:rPr>
        <w:t>Agency</w:t>
      </w:r>
      <w:r w:rsidRPr="000D177D">
        <w:rPr>
          <w:rFonts w:asciiTheme="minorHAnsi" w:hAnsiTheme="minorHAnsi" w:cstheme="minorHAnsi"/>
          <w:szCs w:val="24"/>
        </w:rPr>
        <w:t xml:space="preserve"> or its representative filing for damages for breach of contract in addition to other remedies available to </w:t>
      </w:r>
      <w:r w:rsidRPr="000D177D">
        <w:rPr>
          <w:rFonts w:asciiTheme="minorHAnsi" w:hAnsiTheme="minorHAnsi" w:cstheme="minorHAnsi"/>
          <w:bCs/>
          <w:szCs w:val="24"/>
        </w:rPr>
        <w:t>Agency.</w:t>
      </w:r>
    </w:p>
    <w:p w14:paraId="7FA80D22" w14:textId="77777777" w:rsidR="002627E1" w:rsidRPr="000D177D" w:rsidRDefault="002627E1" w:rsidP="005B39C1">
      <w:pPr>
        <w:ind w:left="72"/>
        <w:jc w:val="both"/>
        <w:rPr>
          <w:rFonts w:asciiTheme="minorHAnsi" w:hAnsiTheme="minorHAnsi" w:cstheme="minorHAnsi"/>
          <w:szCs w:val="24"/>
        </w:rPr>
      </w:pPr>
    </w:p>
    <w:p w14:paraId="6D0CC976" w14:textId="77777777" w:rsidR="002627E1" w:rsidRPr="000D177D" w:rsidRDefault="002627E1" w:rsidP="002627E1">
      <w:pPr>
        <w:rPr>
          <w:rFonts w:asciiTheme="minorHAnsi" w:hAnsiTheme="minorHAnsi" w:cstheme="minorHAnsi"/>
          <w:szCs w:val="24"/>
        </w:rPr>
      </w:pPr>
      <w:r w:rsidRPr="000D177D">
        <w:rPr>
          <w:rFonts w:asciiTheme="minorHAnsi" w:hAnsiTheme="minorHAnsi" w:cstheme="minorHAnsi"/>
          <w:szCs w:val="24"/>
        </w:rPr>
        <w:t>Sincerely,</w:t>
      </w:r>
    </w:p>
    <w:p w14:paraId="1E99944D" w14:textId="77777777" w:rsidR="002627E1" w:rsidRPr="000D177D" w:rsidRDefault="002627E1" w:rsidP="002627E1">
      <w:pPr>
        <w:rPr>
          <w:rFonts w:asciiTheme="minorHAnsi" w:hAnsiTheme="minorHAnsi" w:cstheme="minorHAnsi"/>
          <w:szCs w:val="24"/>
        </w:rPr>
      </w:pPr>
    </w:p>
    <w:p w14:paraId="04DB1F20" w14:textId="77777777" w:rsidR="002627E1" w:rsidRPr="000D177D" w:rsidRDefault="002627E1" w:rsidP="002627E1">
      <w:pPr>
        <w:rPr>
          <w:rFonts w:asciiTheme="minorHAnsi" w:hAnsiTheme="minorHAnsi" w:cstheme="minorHAnsi"/>
          <w:szCs w:val="24"/>
        </w:rPr>
      </w:pPr>
    </w:p>
    <w:p w14:paraId="6545B73C" w14:textId="2166F8F3" w:rsidR="002627E1" w:rsidRPr="000D177D" w:rsidRDefault="002627E1" w:rsidP="002627E1">
      <w:pPr>
        <w:rPr>
          <w:rFonts w:asciiTheme="minorHAnsi" w:hAnsiTheme="minorHAnsi" w:cstheme="minorHAnsi"/>
          <w:szCs w:val="24"/>
        </w:rPr>
      </w:pPr>
      <w:r w:rsidRPr="000D177D">
        <w:rPr>
          <w:rFonts w:asciiTheme="minorHAnsi" w:hAnsiTheme="minorHAnsi" w:cstheme="minorHAnsi"/>
          <w:szCs w:val="24"/>
        </w:rPr>
        <w:t>_________________________________</w:t>
      </w:r>
    </w:p>
    <w:p w14:paraId="3E9363DF" w14:textId="77777777" w:rsidR="002627E1" w:rsidRPr="000D177D" w:rsidRDefault="002627E1" w:rsidP="002627E1">
      <w:pPr>
        <w:rPr>
          <w:rFonts w:asciiTheme="minorHAnsi" w:hAnsiTheme="minorHAnsi" w:cstheme="minorHAnsi"/>
          <w:b/>
          <w:szCs w:val="24"/>
        </w:rPr>
      </w:pPr>
      <w:r w:rsidRPr="000D177D">
        <w:rPr>
          <w:rFonts w:asciiTheme="minorHAnsi" w:hAnsiTheme="minorHAnsi" w:cstheme="minorHAnsi"/>
          <w:b/>
          <w:szCs w:val="24"/>
        </w:rPr>
        <w:t>[Name and Title]</w:t>
      </w:r>
    </w:p>
    <w:p w14:paraId="376B2B25" w14:textId="77777777" w:rsidR="002627E1" w:rsidRPr="000D177D" w:rsidRDefault="002627E1" w:rsidP="002627E1">
      <w:pPr>
        <w:rPr>
          <w:rFonts w:asciiTheme="minorHAnsi" w:hAnsiTheme="minorHAnsi" w:cstheme="minorHAnsi"/>
          <w:szCs w:val="24"/>
        </w:rPr>
      </w:pPr>
    </w:p>
    <w:p w14:paraId="2562E8B5" w14:textId="77777777" w:rsidR="002627E1" w:rsidRPr="00877BAF" w:rsidRDefault="002627E1" w:rsidP="002627E1">
      <w:r w:rsidRPr="009E13BD">
        <w:rPr>
          <w:rFonts w:ascii="Calibri" w:hAnsi="Calibri"/>
        </w:rPr>
        <w:br w:type="page"/>
      </w:r>
    </w:p>
    <w:p w14:paraId="5E863F6B" w14:textId="77777777" w:rsidR="002627E1" w:rsidRPr="000E6A79" w:rsidRDefault="002627E1" w:rsidP="002627E1">
      <w:pPr>
        <w:pStyle w:val="Heading1"/>
        <w:ind w:left="432" w:hanging="432"/>
        <w:rPr>
          <w:rFonts w:asciiTheme="minorHAnsi" w:hAnsiTheme="minorHAnsi" w:cstheme="minorHAnsi"/>
          <w:color w:val="auto"/>
          <w:sz w:val="32"/>
          <w:szCs w:val="32"/>
        </w:rPr>
      </w:pPr>
      <w:r w:rsidRPr="000E6A79">
        <w:rPr>
          <w:rFonts w:asciiTheme="minorHAnsi" w:hAnsiTheme="minorHAnsi" w:cstheme="minorHAnsi"/>
          <w:color w:val="auto"/>
          <w:sz w:val="32"/>
          <w:szCs w:val="32"/>
        </w:rPr>
        <w:lastRenderedPageBreak/>
        <w:t>Attachment 2: Authorization to Release Information Letter – Required</w:t>
      </w:r>
    </w:p>
    <w:p w14:paraId="5F3BD9A4" w14:textId="77777777" w:rsidR="002627E1" w:rsidRPr="000D177D" w:rsidRDefault="002627E1" w:rsidP="00871D08">
      <w:pPr>
        <w:jc w:val="both"/>
        <w:rPr>
          <w:rFonts w:ascii="Calibri" w:hAnsi="Calibri"/>
          <w:b/>
          <w:color w:val="FF0000"/>
          <w:szCs w:val="24"/>
        </w:rPr>
      </w:pPr>
      <w:r w:rsidRPr="000D177D">
        <w:rPr>
          <w:rFonts w:ascii="Calibri" w:hAnsi="Calibri"/>
          <w:b/>
          <w:color w:val="FF0000"/>
          <w:szCs w:val="24"/>
        </w:rPr>
        <w:t>Alterations to this document are prohibited, see section 2.14.14.</w:t>
      </w:r>
    </w:p>
    <w:p w14:paraId="16194664" w14:textId="77777777" w:rsidR="002627E1" w:rsidRPr="000D177D" w:rsidRDefault="002627E1" w:rsidP="00871D08">
      <w:pPr>
        <w:ind w:left="72"/>
        <w:jc w:val="both"/>
        <w:rPr>
          <w:rFonts w:ascii="Calibri" w:hAnsi="Calibri"/>
          <w:b/>
          <w:szCs w:val="24"/>
        </w:rPr>
      </w:pPr>
      <w:r w:rsidRPr="000D177D">
        <w:rPr>
          <w:rFonts w:ascii="Calibri" w:hAnsi="Calibri"/>
          <w:b/>
          <w:szCs w:val="24"/>
        </w:rPr>
        <w:t xml:space="preserve"> </w:t>
      </w:r>
    </w:p>
    <w:p w14:paraId="62AE2DB0" w14:textId="77777777" w:rsidR="002627E1" w:rsidRPr="000D177D" w:rsidRDefault="002627E1" w:rsidP="00871D08">
      <w:pPr>
        <w:jc w:val="both"/>
        <w:rPr>
          <w:rFonts w:ascii="Calibri" w:hAnsi="Calibri"/>
          <w:b/>
          <w:szCs w:val="24"/>
        </w:rPr>
      </w:pPr>
      <w:r w:rsidRPr="000D177D">
        <w:rPr>
          <w:rFonts w:ascii="Calibri" w:hAnsi="Calibri"/>
          <w:b/>
          <w:szCs w:val="24"/>
        </w:rPr>
        <w:t>[Date]</w:t>
      </w:r>
    </w:p>
    <w:p w14:paraId="4F1B9E17" w14:textId="77777777" w:rsidR="002627E1" w:rsidRPr="000D177D" w:rsidRDefault="002627E1" w:rsidP="00871D08">
      <w:pPr>
        <w:jc w:val="both"/>
        <w:rPr>
          <w:rFonts w:ascii="Calibri" w:hAnsi="Calibri"/>
          <w:szCs w:val="24"/>
        </w:rPr>
      </w:pPr>
    </w:p>
    <w:p w14:paraId="447ACD0E" w14:textId="77777777" w:rsidR="00DA0BCF" w:rsidRPr="007E1559" w:rsidRDefault="00DA0BCF" w:rsidP="00DA0BCF">
      <w:pPr>
        <w:pStyle w:val="Footer"/>
        <w:jc w:val="both"/>
        <w:rPr>
          <w:rFonts w:asciiTheme="minorHAnsi" w:hAnsiTheme="minorHAnsi" w:cstheme="minorHAnsi"/>
          <w:szCs w:val="24"/>
        </w:rPr>
      </w:pPr>
      <w:r w:rsidRPr="007E1559">
        <w:rPr>
          <w:rFonts w:asciiTheme="minorHAnsi" w:hAnsiTheme="minorHAnsi" w:cstheme="minorHAnsi"/>
          <w:b/>
          <w:noProof/>
          <w:szCs w:val="24"/>
        </w:rPr>
        <w:t>James Evans</w:t>
      </w:r>
      <w:r w:rsidRPr="007E1559">
        <w:rPr>
          <w:rFonts w:asciiTheme="minorHAnsi" w:hAnsiTheme="minorHAnsi" w:cstheme="minorHAnsi"/>
          <w:szCs w:val="24"/>
        </w:rPr>
        <w:t>, Issuing Officer</w:t>
      </w:r>
    </w:p>
    <w:p w14:paraId="36197B49" w14:textId="77777777" w:rsidR="00DA0BCF" w:rsidRPr="007E1559" w:rsidRDefault="00DA0BCF" w:rsidP="00DA0BCF">
      <w:pPr>
        <w:jc w:val="both"/>
        <w:rPr>
          <w:rFonts w:asciiTheme="minorHAnsi" w:hAnsiTheme="minorHAnsi" w:cstheme="minorHAnsi"/>
          <w:b/>
          <w:bCs/>
          <w:noProof/>
          <w:szCs w:val="24"/>
        </w:rPr>
      </w:pPr>
      <w:r w:rsidRPr="007E1559">
        <w:rPr>
          <w:rFonts w:asciiTheme="minorHAnsi" w:hAnsiTheme="minorHAnsi" w:cstheme="minorHAnsi"/>
          <w:b/>
          <w:bCs/>
          <w:noProof/>
          <w:szCs w:val="24"/>
        </w:rPr>
        <w:t>Iowa Judicial Branch</w:t>
      </w:r>
    </w:p>
    <w:p w14:paraId="0A9B7A43" w14:textId="77777777" w:rsidR="00DA0BCF" w:rsidRPr="007E1559" w:rsidRDefault="00DA0BCF" w:rsidP="00DA0BCF">
      <w:pPr>
        <w:jc w:val="both"/>
        <w:rPr>
          <w:rFonts w:asciiTheme="minorHAnsi" w:hAnsiTheme="minorHAnsi" w:cstheme="minorHAnsi"/>
          <w:b/>
          <w:bCs/>
          <w:noProof/>
          <w:szCs w:val="24"/>
        </w:rPr>
      </w:pPr>
      <w:r w:rsidRPr="007E1559">
        <w:rPr>
          <w:rFonts w:asciiTheme="minorHAnsi" w:hAnsiTheme="minorHAnsi" w:cstheme="minorHAnsi"/>
          <w:b/>
          <w:bCs/>
          <w:noProof/>
          <w:szCs w:val="24"/>
        </w:rPr>
        <w:t>1111 East Court Avenue</w:t>
      </w:r>
    </w:p>
    <w:p w14:paraId="09AE0E8C" w14:textId="77777777" w:rsidR="00DA0BCF" w:rsidRDefault="00DA0BCF" w:rsidP="00DA0BCF">
      <w:pPr>
        <w:jc w:val="both"/>
        <w:rPr>
          <w:rFonts w:asciiTheme="minorHAnsi" w:hAnsiTheme="minorHAnsi" w:cstheme="minorHAnsi"/>
          <w:b/>
          <w:bCs/>
          <w:noProof/>
          <w:szCs w:val="24"/>
        </w:rPr>
      </w:pPr>
      <w:r w:rsidRPr="007E1559">
        <w:rPr>
          <w:rFonts w:asciiTheme="minorHAnsi" w:hAnsiTheme="minorHAnsi" w:cstheme="minorHAnsi"/>
          <w:b/>
          <w:bCs/>
          <w:noProof/>
          <w:szCs w:val="24"/>
        </w:rPr>
        <w:t>Des Moines, Iowa  50319</w:t>
      </w:r>
    </w:p>
    <w:p w14:paraId="6D13B4BF" w14:textId="77777777" w:rsidR="00DA0BCF" w:rsidRPr="007E1559" w:rsidRDefault="00DA0BCF" w:rsidP="00DA0BCF">
      <w:pPr>
        <w:jc w:val="both"/>
        <w:rPr>
          <w:rFonts w:asciiTheme="minorHAnsi" w:hAnsiTheme="minorHAnsi" w:cstheme="minorHAnsi"/>
          <w:b/>
          <w:bCs/>
          <w:szCs w:val="24"/>
        </w:rPr>
      </w:pPr>
    </w:p>
    <w:p w14:paraId="5840721B" w14:textId="12DAB9E6" w:rsidR="002627E1" w:rsidRPr="000D177D" w:rsidRDefault="002627E1" w:rsidP="00871D08">
      <w:pPr>
        <w:jc w:val="both"/>
        <w:rPr>
          <w:rFonts w:ascii="Calibri" w:hAnsi="Calibri"/>
          <w:b/>
          <w:szCs w:val="24"/>
        </w:rPr>
      </w:pPr>
      <w:r w:rsidRPr="000D177D">
        <w:rPr>
          <w:rFonts w:ascii="Calibri" w:hAnsi="Calibri"/>
          <w:szCs w:val="24"/>
        </w:rPr>
        <w:t xml:space="preserve">Re: </w:t>
      </w:r>
      <w:r w:rsidR="00A12FBA">
        <w:rPr>
          <w:rFonts w:asciiTheme="minorHAnsi" w:hAnsiTheme="minorHAnsi" w:cstheme="minorHAnsi"/>
          <w:noProof/>
          <w:szCs w:val="24"/>
        </w:rPr>
        <w:t>JBFSS2425A</w:t>
      </w:r>
      <w:r w:rsidR="00A12FBA" w:rsidRPr="000D177D">
        <w:rPr>
          <w:rFonts w:ascii="Calibri" w:hAnsi="Calibri"/>
          <w:b/>
          <w:noProof/>
          <w:szCs w:val="24"/>
        </w:rPr>
        <w:t xml:space="preserve"> </w:t>
      </w:r>
      <w:r w:rsidRPr="000D177D">
        <w:rPr>
          <w:rFonts w:ascii="Calibri" w:hAnsi="Calibri"/>
          <w:b/>
          <w:noProof/>
          <w:szCs w:val="24"/>
        </w:rPr>
        <w:t xml:space="preserve">- </w:t>
      </w:r>
      <w:r w:rsidRPr="000D177D">
        <w:rPr>
          <w:rFonts w:ascii="Calibri" w:hAnsi="Calibri"/>
          <w:szCs w:val="24"/>
        </w:rPr>
        <w:t>AUTHORIZATION TO RELEASE INFORMATION</w:t>
      </w:r>
    </w:p>
    <w:p w14:paraId="3B666501" w14:textId="77777777" w:rsidR="002627E1" w:rsidRPr="000D177D" w:rsidRDefault="002627E1" w:rsidP="00871D08">
      <w:pPr>
        <w:jc w:val="both"/>
        <w:rPr>
          <w:rFonts w:ascii="Calibri" w:hAnsi="Calibri"/>
          <w:szCs w:val="24"/>
        </w:rPr>
      </w:pPr>
    </w:p>
    <w:p w14:paraId="623DA01E" w14:textId="6B94265A" w:rsidR="002627E1" w:rsidRPr="000D177D" w:rsidRDefault="002627E1" w:rsidP="00871D08">
      <w:pPr>
        <w:jc w:val="both"/>
        <w:rPr>
          <w:rFonts w:ascii="Calibri" w:hAnsi="Calibri"/>
          <w:szCs w:val="24"/>
        </w:rPr>
      </w:pPr>
      <w:r w:rsidRPr="000D177D">
        <w:rPr>
          <w:rFonts w:ascii="Calibri" w:hAnsi="Calibri"/>
          <w:szCs w:val="24"/>
        </w:rPr>
        <w:t xml:space="preserve">Dear </w:t>
      </w:r>
      <w:r w:rsidR="00DA0BCF">
        <w:rPr>
          <w:rFonts w:ascii="Calibri" w:hAnsi="Calibri"/>
          <w:b/>
          <w:szCs w:val="24"/>
        </w:rPr>
        <w:t>James</w:t>
      </w:r>
      <w:r w:rsidRPr="000D177D">
        <w:rPr>
          <w:rFonts w:ascii="Calibri" w:hAnsi="Calibri"/>
          <w:szCs w:val="24"/>
        </w:rPr>
        <w:t>:</w:t>
      </w:r>
    </w:p>
    <w:p w14:paraId="7134870C" w14:textId="77777777" w:rsidR="002627E1" w:rsidRPr="000D177D" w:rsidRDefault="002627E1" w:rsidP="00871D08">
      <w:pPr>
        <w:pStyle w:val="Footer"/>
        <w:jc w:val="both"/>
        <w:rPr>
          <w:rFonts w:ascii="Calibri" w:hAnsi="Calibri"/>
          <w:szCs w:val="24"/>
        </w:rPr>
      </w:pPr>
    </w:p>
    <w:p w14:paraId="072DC3A2" w14:textId="67D457F1" w:rsidR="002627E1" w:rsidRPr="000D177D" w:rsidRDefault="002627E1" w:rsidP="00871D08">
      <w:pPr>
        <w:jc w:val="both"/>
        <w:rPr>
          <w:rFonts w:ascii="Calibri" w:hAnsi="Calibri"/>
          <w:szCs w:val="24"/>
        </w:rPr>
      </w:pPr>
      <w:r w:rsidRPr="000D177D">
        <w:rPr>
          <w:rFonts w:ascii="Calibri" w:hAnsi="Calibri"/>
          <w:b/>
          <w:szCs w:val="24"/>
        </w:rPr>
        <w:t xml:space="preserve">[Name of </w:t>
      </w:r>
      <w:r w:rsidR="006A1840" w:rsidRPr="000D177D">
        <w:rPr>
          <w:rFonts w:ascii="Calibri" w:hAnsi="Calibri"/>
          <w:b/>
          <w:szCs w:val="24"/>
        </w:rPr>
        <w:t>Respondent] _</w:t>
      </w:r>
      <w:r w:rsidRPr="000D177D">
        <w:rPr>
          <w:rFonts w:ascii="Calibri" w:hAnsi="Calibri"/>
          <w:b/>
          <w:szCs w:val="24"/>
        </w:rPr>
        <w:t xml:space="preserve">____________________________ (Respondent) </w:t>
      </w:r>
      <w:r w:rsidRPr="000D177D">
        <w:rPr>
          <w:rFonts w:ascii="Calibri" w:hAnsi="Calibri"/>
          <w:szCs w:val="24"/>
        </w:rPr>
        <w:t xml:space="preserve">hereby authorizes the </w:t>
      </w:r>
      <w:r w:rsidR="00C626B4" w:rsidRPr="00C626B4">
        <w:rPr>
          <w:rFonts w:ascii="Calibri" w:hAnsi="Calibri"/>
          <w:noProof/>
          <w:szCs w:val="24"/>
        </w:rPr>
        <w:t>Iowa Judicial Branch</w:t>
      </w:r>
      <w:r w:rsidRPr="000D177D">
        <w:rPr>
          <w:rFonts w:ascii="Calibri" w:hAnsi="Calibri"/>
          <w:szCs w:val="24"/>
        </w:rPr>
        <w:t xml:space="preserve"> ("Agency") or a member of the Evaluation Committee to obtain information regarding its performance on other contracts, agreements or other business arrangements, its business reputation, and any other matter pertinent to evaluation and the selection of a successful Respondent in response to </w:t>
      </w:r>
      <w:r w:rsidR="00A12FBA">
        <w:rPr>
          <w:rFonts w:asciiTheme="minorHAnsi" w:hAnsiTheme="minorHAnsi" w:cstheme="minorHAnsi"/>
          <w:noProof/>
          <w:szCs w:val="24"/>
        </w:rPr>
        <w:t>JBFSS2425A</w:t>
      </w:r>
      <w:r w:rsidRPr="000D177D">
        <w:rPr>
          <w:rFonts w:ascii="Calibri" w:hAnsi="Calibri"/>
          <w:b/>
          <w:szCs w:val="24"/>
        </w:rPr>
        <w:t>.</w:t>
      </w:r>
    </w:p>
    <w:p w14:paraId="01B6E377" w14:textId="77777777" w:rsidR="002627E1" w:rsidRPr="000D177D" w:rsidRDefault="002627E1" w:rsidP="00871D08">
      <w:pPr>
        <w:jc w:val="both"/>
        <w:rPr>
          <w:rFonts w:ascii="Calibri" w:hAnsi="Calibri"/>
          <w:szCs w:val="24"/>
        </w:rPr>
      </w:pPr>
    </w:p>
    <w:p w14:paraId="6040F5E4" w14:textId="2741A2AF" w:rsidR="002627E1" w:rsidRPr="000D177D" w:rsidRDefault="002627E1" w:rsidP="00871D08">
      <w:pPr>
        <w:jc w:val="both"/>
        <w:rPr>
          <w:rFonts w:ascii="Calibri" w:hAnsi="Calibri"/>
          <w:szCs w:val="24"/>
        </w:rPr>
      </w:pPr>
      <w:r w:rsidRPr="000D177D">
        <w:rPr>
          <w:rFonts w:ascii="Calibri" w:hAnsi="Calibri"/>
          <w:szCs w:val="24"/>
        </w:rPr>
        <w:t xml:space="preserve">The Respondent acknowledges that it may not agree with the information and opinions given by such </w:t>
      </w:r>
      <w:r w:rsidR="008B5DD3" w:rsidRPr="000D177D">
        <w:rPr>
          <w:rFonts w:ascii="Calibri" w:hAnsi="Calibri"/>
          <w:szCs w:val="24"/>
        </w:rPr>
        <w:t>a person</w:t>
      </w:r>
      <w:r w:rsidRPr="000D177D">
        <w:rPr>
          <w:rFonts w:ascii="Calibri" w:hAnsi="Calibri"/>
          <w:szCs w:val="24"/>
        </w:rPr>
        <w:t xml:space="preserve"> or entity in response to a reference request.  The Respondent acknowledges that the information and opinions given by such </w:t>
      </w:r>
      <w:r w:rsidR="008B5DD3" w:rsidRPr="000D177D">
        <w:rPr>
          <w:rFonts w:ascii="Calibri" w:hAnsi="Calibri"/>
          <w:szCs w:val="24"/>
        </w:rPr>
        <w:t>a person</w:t>
      </w:r>
      <w:r w:rsidRPr="000D177D">
        <w:rPr>
          <w:rFonts w:ascii="Calibri" w:hAnsi="Calibri"/>
          <w:szCs w:val="24"/>
        </w:rPr>
        <w:t xml:space="preserve"> or entity may hurt its chances to receive contract awards from the State or may otherwise hurt its reputation or operations.  The Respondent is willing to take that risk.</w:t>
      </w:r>
    </w:p>
    <w:p w14:paraId="3726055F" w14:textId="77777777" w:rsidR="002627E1" w:rsidRPr="000D177D" w:rsidRDefault="002627E1" w:rsidP="00871D08">
      <w:pPr>
        <w:jc w:val="both"/>
        <w:rPr>
          <w:rFonts w:ascii="Calibri" w:hAnsi="Calibri"/>
          <w:szCs w:val="24"/>
        </w:rPr>
      </w:pPr>
    </w:p>
    <w:p w14:paraId="48A8DA50" w14:textId="77777777" w:rsidR="002627E1" w:rsidRPr="000D177D" w:rsidRDefault="002627E1" w:rsidP="00871D08">
      <w:pPr>
        <w:jc w:val="both"/>
        <w:rPr>
          <w:rFonts w:ascii="Calibri" w:hAnsi="Calibri"/>
          <w:szCs w:val="24"/>
        </w:rPr>
      </w:pPr>
      <w:r w:rsidRPr="000D177D">
        <w:rPr>
          <w:rFonts w:ascii="Calibri" w:hAnsi="Calibri"/>
          <w:szCs w:val="24"/>
        </w:rPr>
        <w:t>The Respondent hereby releases, acquits and forever discharges the State of Iowa, the Agency, their officers, directors, employees and agents from any and all liability whatsoever, including all claims, demands and causes of action of every nature and kind affecting the undersigned that it may have or ever claim to have relating to information, data, opinions, and references obtained by the Agency or the Evaluation Committee in the evaluation and selection of a successful Respondent in response to the RFP.</w:t>
      </w:r>
    </w:p>
    <w:p w14:paraId="10CC0FE0" w14:textId="77777777" w:rsidR="002627E1" w:rsidRPr="000D177D" w:rsidRDefault="002627E1" w:rsidP="00871D08">
      <w:pPr>
        <w:jc w:val="both"/>
        <w:rPr>
          <w:rFonts w:ascii="Calibri" w:hAnsi="Calibri"/>
          <w:szCs w:val="24"/>
        </w:rPr>
      </w:pPr>
    </w:p>
    <w:p w14:paraId="7F89AB8F" w14:textId="0394694F" w:rsidR="002627E1" w:rsidRPr="000D177D" w:rsidRDefault="002627E1" w:rsidP="00871D08">
      <w:pPr>
        <w:jc w:val="both"/>
        <w:rPr>
          <w:rFonts w:ascii="Calibri" w:hAnsi="Calibri"/>
          <w:szCs w:val="24"/>
        </w:rPr>
      </w:pPr>
      <w:r w:rsidRPr="000D177D">
        <w:rPr>
          <w:rFonts w:ascii="Calibri" w:hAnsi="Calibri"/>
          <w:szCs w:val="24"/>
        </w:rPr>
        <w:t xml:space="preserve">The Respondent authorizes representatives of the Agency or the Evaluation Committee to contact </w:t>
      </w:r>
      <w:r w:rsidR="003E0E56" w:rsidRPr="000D177D">
        <w:rPr>
          <w:rFonts w:ascii="Calibri" w:hAnsi="Calibri"/>
          <w:szCs w:val="24"/>
        </w:rPr>
        <w:t>all</w:t>
      </w:r>
      <w:r w:rsidRPr="000D177D">
        <w:rPr>
          <w:rFonts w:ascii="Calibri" w:hAnsi="Calibri"/>
          <w:szCs w:val="24"/>
        </w:rPr>
        <w:t xml:space="preserve"> the </w:t>
      </w:r>
      <w:r w:rsidR="008B5DD3" w:rsidRPr="000D177D">
        <w:rPr>
          <w:rFonts w:ascii="Calibri" w:hAnsi="Calibri"/>
          <w:szCs w:val="24"/>
        </w:rPr>
        <w:t>people</w:t>
      </w:r>
      <w:r w:rsidRPr="000D177D">
        <w:rPr>
          <w:rFonts w:ascii="Calibri" w:hAnsi="Calibri"/>
          <w:szCs w:val="24"/>
        </w:rPr>
        <w:t xml:space="preserve">, entities, and references which are, directly or indirectly, listed, submitted, or referenced in the Respondent's Proposal submitted in response to RFP.  </w:t>
      </w:r>
    </w:p>
    <w:p w14:paraId="5F878D13" w14:textId="77777777" w:rsidR="002627E1" w:rsidRPr="000D177D" w:rsidRDefault="002627E1" w:rsidP="00871D08">
      <w:pPr>
        <w:jc w:val="both"/>
        <w:rPr>
          <w:rFonts w:ascii="Calibri" w:hAnsi="Calibri"/>
          <w:szCs w:val="24"/>
        </w:rPr>
      </w:pPr>
    </w:p>
    <w:p w14:paraId="6E3C031E" w14:textId="3C81350B" w:rsidR="002627E1" w:rsidRPr="000D177D" w:rsidRDefault="002627E1" w:rsidP="00871D08">
      <w:pPr>
        <w:jc w:val="both"/>
        <w:rPr>
          <w:rFonts w:ascii="Calibri" w:hAnsi="Calibri"/>
          <w:szCs w:val="24"/>
        </w:rPr>
      </w:pPr>
      <w:r w:rsidRPr="000D177D">
        <w:rPr>
          <w:rFonts w:ascii="Calibri" w:hAnsi="Calibri"/>
          <w:szCs w:val="24"/>
        </w:rPr>
        <w:t xml:space="preserve">The Respondent further authorizes </w:t>
      </w:r>
      <w:r w:rsidR="008B5DD3" w:rsidRPr="000D177D">
        <w:rPr>
          <w:rFonts w:ascii="Calibri" w:hAnsi="Calibri"/>
          <w:szCs w:val="24"/>
        </w:rPr>
        <w:t>all</w:t>
      </w:r>
      <w:r w:rsidRPr="000D177D">
        <w:rPr>
          <w:rFonts w:ascii="Calibri" w:hAnsi="Calibri"/>
          <w:szCs w:val="24"/>
        </w:rPr>
        <w:t xml:space="preserve"> persons and entities to provide information, data, and opinions </w:t>
      </w:r>
      <w:r w:rsidR="003E0E56" w:rsidRPr="000D177D">
        <w:rPr>
          <w:rFonts w:ascii="Calibri" w:hAnsi="Calibri"/>
          <w:szCs w:val="24"/>
        </w:rPr>
        <w:t>regarding</w:t>
      </w:r>
      <w:r w:rsidRPr="000D177D">
        <w:rPr>
          <w:rFonts w:ascii="Calibri" w:hAnsi="Calibri"/>
          <w:szCs w:val="24"/>
        </w:rPr>
        <w:t xml:space="preserve"> its performance under any contract, agreement, or other business arrangement, its ability to perform, business reputation, and any other matter pertinent to the evaluation of the Respondent’s Proposal. The Respondent hereby releases, acquits and forever discharges any such person or entity and their officers, directors, employees and agents from any and all liability whatsoever, including all claims, demands and causes of action of every nature </w:t>
      </w:r>
      <w:r w:rsidRPr="000D177D">
        <w:rPr>
          <w:rFonts w:ascii="Calibri" w:hAnsi="Calibri"/>
          <w:szCs w:val="24"/>
        </w:rPr>
        <w:lastRenderedPageBreak/>
        <w:t>and kind affecting the Respondent that it may have or ever claim to have relating to information, data, opinions, and references supplied to the Agency or the Evaluation Committee in the evaluation and selection of a successful Respondent in response to RFP.</w:t>
      </w:r>
    </w:p>
    <w:p w14:paraId="0F508159" w14:textId="77777777" w:rsidR="002627E1" w:rsidRPr="000D177D" w:rsidRDefault="002627E1" w:rsidP="00871D08">
      <w:pPr>
        <w:jc w:val="both"/>
        <w:rPr>
          <w:rFonts w:ascii="Calibri" w:hAnsi="Calibri"/>
          <w:szCs w:val="24"/>
        </w:rPr>
      </w:pPr>
    </w:p>
    <w:p w14:paraId="1E7EF918" w14:textId="77777777" w:rsidR="002627E1" w:rsidRPr="000D177D" w:rsidRDefault="002627E1" w:rsidP="00871D08">
      <w:pPr>
        <w:jc w:val="both"/>
        <w:rPr>
          <w:rFonts w:ascii="Calibri" w:hAnsi="Calibri"/>
          <w:szCs w:val="24"/>
        </w:rPr>
      </w:pPr>
      <w:r w:rsidRPr="000D177D">
        <w:rPr>
          <w:rFonts w:ascii="Calibri" w:hAnsi="Calibri"/>
          <w:szCs w:val="24"/>
        </w:rPr>
        <w:t>A photocopy or facsimile of this signed Authorization is as valid as an original.</w:t>
      </w:r>
    </w:p>
    <w:p w14:paraId="0826C552" w14:textId="77777777" w:rsidR="002627E1" w:rsidRPr="000D177D" w:rsidRDefault="002627E1" w:rsidP="00871D08">
      <w:pPr>
        <w:jc w:val="both"/>
        <w:rPr>
          <w:rFonts w:ascii="Calibri" w:hAnsi="Calibri"/>
          <w:szCs w:val="24"/>
        </w:rPr>
      </w:pPr>
    </w:p>
    <w:p w14:paraId="526C85B9" w14:textId="77777777" w:rsidR="002627E1" w:rsidRPr="000D177D" w:rsidRDefault="002627E1" w:rsidP="00871D08">
      <w:pPr>
        <w:jc w:val="both"/>
        <w:rPr>
          <w:rFonts w:ascii="Calibri" w:hAnsi="Calibri"/>
          <w:szCs w:val="24"/>
        </w:rPr>
      </w:pPr>
      <w:r w:rsidRPr="000D177D">
        <w:rPr>
          <w:rFonts w:ascii="Calibri" w:hAnsi="Calibri"/>
          <w:szCs w:val="24"/>
        </w:rPr>
        <w:t>Sincerely,</w:t>
      </w:r>
    </w:p>
    <w:p w14:paraId="2852E71F" w14:textId="77777777" w:rsidR="002627E1" w:rsidRPr="000D177D" w:rsidRDefault="002627E1" w:rsidP="00871D08">
      <w:pPr>
        <w:jc w:val="both"/>
        <w:rPr>
          <w:rFonts w:ascii="Calibri" w:hAnsi="Calibri"/>
          <w:szCs w:val="24"/>
        </w:rPr>
      </w:pPr>
    </w:p>
    <w:p w14:paraId="0F794CBB" w14:textId="77777777" w:rsidR="002627E1" w:rsidRPr="000D177D" w:rsidRDefault="002627E1" w:rsidP="002627E1">
      <w:pPr>
        <w:rPr>
          <w:rFonts w:ascii="Calibri" w:hAnsi="Calibri"/>
          <w:szCs w:val="24"/>
        </w:rPr>
      </w:pPr>
    </w:p>
    <w:p w14:paraId="3B816BD0" w14:textId="77777777" w:rsidR="002627E1" w:rsidRPr="000D177D" w:rsidRDefault="002627E1" w:rsidP="002627E1">
      <w:pPr>
        <w:rPr>
          <w:rFonts w:ascii="Calibri" w:hAnsi="Calibri"/>
          <w:szCs w:val="24"/>
        </w:rPr>
      </w:pPr>
    </w:p>
    <w:p w14:paraId="6F11E825" w14:textId="77777777" w:rsidR="002627E1" w:rsidRPr="000D177D" w:rsidRDefault="002627E1" w:rsidP="002627E1">
      <w:pPr>
        <w:rPr>
          <w:rFonts w:ascii="Calibri" w:hAnsi="Calibri"/>
          <w:szCs w:val="24"/>
        </w:rPr>
      </w:pPr>
      <w:r w:rsidRPr="000D177D">
        <w:rPr>
          <w:rFonts w:ascii="Calibri" w:hAnsi="Calibri"/>
          <w:szCs w:val="24"/>
        </w:rPr>
        <w:t>____________________________________</w:t>
      </w:r>
      <w:r w:rsidRPr="000D177D">
        <w:rPr>
          <w:rFonts w:ascii="Calibri" w:hAnsi="Calibri"/>
          <w:szCs w:val="24"/>
        </w:rPr>
        <w:tab/>
      </w:r>
      <w:r w:rsidRPr="000D177D">
        <w:rPr>
          <w:rFonts w:ascii="Calibri" w:hAnsi="Calibri"/>
          <w:szCs w:val="24"/>
        </w:rPr>
        <w:tab/>
      </w:r>
      <w:r w:rsidRPr="000D177D">
        <w:rPr>
          <w:rFonts w:ascii="Calibri" w:hAnsi="Calibri"/>
          <w:szCs w:val="24"/>
        </w:rPr>
        <w:tab/>
      </w:r>
    </w:p>
    <w:p w14:paraId="1D03CEA0" w14:textId="77777777" w:rsidR="002627E1" w:rsidRPr="000D177D" w:rsidRDefault="002627E1" w:rsidP="002627E1">
      <w:pPr>
        <w:rPr>
          <w:rFonts w:ascii="Calibri" w:hAnsi="Calibri"/>
          <w:b/>
          <w:szCs w:val="24"/>
        </w:rPr>
      </w:pPr>
      <w:r w:rsidRPr="000D177D">
        <w:rPr>
          <w:rFonts w:ascii="Calibri" w:hAnsi="Calibri"/>
          <w:b/>
          <w:szCs w:val="24"/>
        </w:rPr>
        <w:t xml:space="preserve">[Printed Name of Respondent Organization] </w:t>
      </w:r>
    </w:p>
    <w:p w14:paraId="361A9B47" w14:textId="77777777" w:rsidR="002627E1" w:rsidRPr="000D177D" w:rsidRDefault="002627E1" w:rsidP="002627E1">
      <w:pPr>
        <w:rPr>
          <w:rFonts w:ascii="Calibri" w:hAnsi="Calibri"/>
          <w:szCs w:val="24"/>
        </w:rPr>
      </w:pPr>
    </w:p>
    <w:p w14:paraId="35C3D3C0" w14:textId="77777777" w:rsidR="002627E1" w:rsidRPr="000D177D" w:rsidRDefault="002627E1" w:rsidP="002627E1">
      <w:pPr>
        <w:rPr>
          <w:rFonts w:ascii="Calibri" w:hAnsi="Calibri"/>
          <w:szCs w:val="24"/>
        </w:rPr>
      </w:pPr>
    </w:p>
    <w:p w14:paraId="349F483D" w14:textId="77777777" w:rsidR="002627E1" w:rsidRPr="000D177D" w:rsidRDefault="002627E1" w:rsidP="002627E1">
      <w:pPr>
        <w:rPr>
          <w:rFonts w:ascii="Calibri" w:hAnsi="Calibri"/>
          <w:szCs w:val="24"/>
        </w:rPr>
      </w:pPr>
    </w:p>
    <w:p w14:paraId="5DA31DAE" w14:textId="77777777" w:rsidR="002627E1" w:rsidRPr="000D177D" w:rsidRDefault="002627E1" w:rsidP="002627E1">
      <w:pPr>
        <w:rPr>
          <w:rFonts w:ascii="Calibri" w:hAnsi="Calibri"/>
          <w:szCs w:val="24"/>
        </w:rPr>
      </w:pPr>
      <w:r w:rsidRPr="000D177D">
        <w:rPr>
          <w:rFonts w:ascii="Calibri" w:hAnsi="Calibri"/>
          <w:szCs w:val="24"/>
        </w:rPr>
        <w:t>____________________________________</w:t>
      </w:r>
      <w:r w:rsidRPr="000D177D">
        <w:rPr>
          <w:rFonts w:ascii="Calibri" w:hAnsi="Calibri"/>
          <w:szCs w:val="24"/>
        </w:rPr>
        <w:tab/>
      </w:r>
      <w:r w:rsidRPr="000D177D">
        <w:rPr>
          <w:rFonts w:ascii="Calibri" w:hAnsi="Calibri"/>
          <w:szCs w:val="24"/>
        </w:rPr>
        <w:tab/>
        <w:t>____________</w:t>
      </w:r>
      <w:r w:rsidRPr="000D177D">
        <w:rPr>
          <w:rFonts w:ascii="Calibri" w:hAnsi="Calibri"/>
          <w:szCs w:val="24"/>
        </w:rPr>
        <w:tab/>
      </w:r>
      <w:r w:rsidRPr="000D177D">
        <w:rPr>
          <w:rFonts w:ascii="Calibri" w:hAnsi="Calibri"/>
          <w:szCs w:val="24"/>
        </w:rPr>
        <w:tab/>
      </w:r>
    </w:p>
    <w:p w14:paraId="55B68E07" w14:textId="77777777" w:rsidR="002627E1" w:rsidRPr="000D177D" w:rsidRDefault="002627E1" w:rsidP="002627E1">
      <w:pPr>
        <w:rPr>
          <w:rFonts w:ascii="Calibri" w:hAnsi="Calibri"/>
          <w:szCs w:val="24"/>
        </w:rPr>
      </w:pPr>
      <w:r w:rsidRPr="000D177D">
        <w:rPr>
          <w:rFonts w:ascii="Calibri" w:hAnsi="Calibri"/>
          <w:b/>
          <w:szCs w:val="24"/>
        </w:rPr>
        <w:t>[Name and Title of Authorized Representative]</w:t>
      </w:r>
      <w:r w:rsidRPr="000D177D">
        <w:rPr>
          <w:rFonts w:ascii="Calibri" w:hAnsi="Calibri"/>
          <w:szCs w:val="24"/>
        </w:rPr>
        <w:tab/>
      </w:r>
      <w:r w:rsidRPr="000D177D">
        <w:rPr>
          <w:rFonts w:ascii="Calibri" w:hAnsi="Calibri"/>
          <w:szCs w:val="24"/>
        </w:rPr>
        <w:tab/>
        <w:t>Date</w:t>
      </w:r>
    </w:p>
    <w:p w14:paraId="57737902" w14:textId="77777777" w:rsidR="002627E1" w:rsidRPr="000D177D" w:rsidRDefault="002627E1" w:rsidP="002627E1">
      <w:pPr>
        <w:rPr>
          <w:rFonts w:ascii="Calibri" w:hAnsi="Calibri"/>
          <w:szCs w:val="24"/>
        </w:rPr>
      </w:pPr>
    </w:p>
    <w:p w14:paraId="03F63319" w14:textId="06C035C2" w:rsidR="000D177D" w:rsidRDefault="000D177D">
      <w:pPr>
        <w:rPr>
          <w:rFonts w:ascii="Calibri" w:hAnsi="Calibri"/>
        </w:rPr>
      </w:pPr>
      <w:r>
        <w:rPr>
          <w:rFonts w:ascii="Calibri" w:hAnsi="Calibri"/>
        </w:rPr>
        <w:br w:type="page"/>
      </w:r>
    </w:p>
    <w:p w14:paraId="4CF72064" w14:textId="77777777" w:rsidR="002627E1" w:rsidRPr="000E6A79" w:rsidRDefault="002627E1" w:rsidP="002627E1">
      <w:pPr>
        <w:pStyle w:val="Heading1"/>
        <w:ind w:left="432" w:hanging="432"/>
        <w:rPr>
          <w:rFonts w:asciiTheme="minorHAnsi" w:hAnsiTheme="minorHAnsi" w:cstheme="minorHAnsi"/>
          <w:color w:val="auto"/>
          <w:sz w:val="32"/>
          <w:szCs w:val="32"/>
        </w:rPr>
      </w:pPr>
      <w:r w:rsidRPr="000E6A79">
        <w:rPr>
          <w:rFonts w:asciiTheme="minorHAnsi" w:hAnsiTheme="minorHAnsi" w:cstheme="minorHAnsi"/>
          <w:color w:val="auto"/>
          <w:sz w:val="32"/>
          <w:szCs w:val="32"/>
        </w:rPr>
        <w:lastRenderedPageBreak/>
        <w:t>Attachment 3: Form 22 – Request for Confidentiality – Required</w:t>
      </w:r>
    </w:p>
    <w:p w14:paraId="3FA26D1A" w14:textId="77777777" w:rsidR="002627E1" w:rsidRPr="000D177D" w:rsidRDefault="002627E1" w:rsidP="009B35DC">
      <w:pPr>
        <w:jc w:val="both"/>
        <w:rPr>
          <w:rStyle w:val="Emphasis"/>
          <w:rFonts w:asciiTheme="minorHAnsi" w:hAnsiTheme="minorHAnsi" w:cstheme="minorHAnsi"/>
          <w:szCs w:val="24"/>
        </w:rPr>
      </w:pPr>
      <w:r w:rsidRPr="000D177D">
        <w:rPr>
          <w:rStyle w:val="Emphasis"/>
          <w:rFonts w:asciiTheme="minorHAnsi" w:hAnsiTheme="minorHAnsi" w:cstheme="minorHAnsi"/>
          <w:szCs w:val="24"/>
        </w:rPr>
        <w:t>The submission of this form 22 is required.</w:t>
      </w:r>
    </w:p>
    <w:p w14:paraId="6A962A6A" w14:textId="77777777" w:rsidR="009B35DC" w:rsidRDefault="009B35DC" w:rsidP="009B35DC">
      <w:pPr>
        <w:jc w:val="both"/>
        <w:rPr>
          <w:rStyle w:val="SubtleEmphasis"/>
          <w:rFonts w:asciiTheme="minorHAnsi" w:hAnsiTheme="minorHAnsi" w:cstheme="minorHAnsi"/>
          <w:b/>
          <w:szCs w:val="24"/>
        </w:rPr>
      </w:pPr>
    </w:p>
    <w:p w14:paraId="554050F1" w14:textId="095059EA" w:rsidR="002627E1" w:rsidRPr="000D177D" w:rsidRDefault="002627E1" w:rsidP="009B35DC">
      <w:pPr>
        <w:jc w:val="both"/>
        <w:rPr>
          <w:rStyle w:val="Emphasis"/>
          <w:rFonts w:asciiTheme="minorHAnsi" w:hAnsiTheme="minorHAnsi" w:cstheme="minorHAnsi"/>
          <w:szCs w:val="24"/>
        </w:rPr>
      </w:pPr>
      <w:r w:rsidRPr="000D177D">
        <w:rPr>
          <w:rStyle w:val="SubtleEmphasis"/>
          <w:rFonts w:asciiTheme="minorHAnsi" w:hAnsiTheme="minorHAnsi" w:cstheme="minorHAnsi"/>
          <w:b/>
          <w:szCs w:val="24"/>
        </w:rPr>
        <w:t>This Form 22 (Form</w:t>
      </w:r>
      <w:r w:rsidRPr="000D177D">
        <w:rPr>
          <w:rStyle w:val="Emphasis"/>
          <w:rFonts w:asciiTheme="minorHAnsi" w:hAnsiTheme="minorHAnsi" w:cstheme="minorHAnsi"/>
          <w:szCs w:val="24"/>
        </w:rPr>
        <w:t>) must be completed and included with your Proposal to the RFP.  The Form is required whether the Proposal does or does not contain information for which confidential treatment will be requested.</w:t>
      </w:r>
    </w:p>
    <w:p w14:paraId="202C9686" w14:textId="77777777" w:rsidR="009B35DC" w:rsidRDefault="009B35DC" w:rsidP="009B35DC">
      <w:pPr>
        <w:jc w:val="both"/>
        <w:rPr>
          <w:rStyle w:val="SubtleEmphasis"/>
          <w:rFonts w:asciiTheme="minorHAnsi" w:hAnsiTheme="minorHAnsi" w:cstheme="minorHAnsi"/>
          <w:szCs w:val="24"/>
        </w:rPr>
      </w:pPr>
    </w:p>
    <w:p w14:paraId="1F6E06DE" w14:textId="1DE61E7E" w:rsidR="002627E1" w:rsidRPr="000D177D" w:rsidRDefault="002627E1" w:rsidP="009B35DC">
      <w:pPr>
        <w:jc w:val="both"/>
        <w:rPr>
          <w:rStyle w:val="SubtleEmphasis"/>
          <w:rFonts w:asciiTheme="minorHAnsi" w:hAnsiTheme="minorHAnsi" w:cstheme="minorHAnsi"/>
          <w:szCs w:val="24"/>
        </w:rPr>
      </w:pPr>
      <w:r w:rsidRPr="000D177D">
        <w:rPr>
          <w:rStyle w:val="SubtleEmphasis"/>
          <w:rFonts w:asciiTheme="minorHAnsi" w:hAnsiTheme="minorHAnsi" w:cstheme="minorHAnsi"/>
          <w:szCs w:val="24"/>
        </w:rPr>
        <w:t>Failure to submit a completed Form will result in the Proposal considered non-responsive and eliminated from evaluation.</w:t>
      </w:r>
    </w:p>
    <w:p w14:paraId="5B0A39E7" w14:textId="77777777" w:rsidR="002627E1" w:rsidRPr="000D177D" w:rsidRDefault="002627E1" w:rsidP="009B35DC">
      <w:pPr>
        <w:pStyle w:val="Heading-Simple"/>
        <w:rPr>
          <w:rFonts w:asciiTheme="minorHAnsi" w:hAnsiTheme="minorHAnsi" w:cstheme="minorHAnsi"/>
          <w:szCs w:val="24"/>
        </w:rPr>
      </w:pPr>
      <w:r w:rsidRPr="000D177D">
        <w:rPr>
          <w:rFonts w:asciiTheme="minorHAnsi" w:hAnsiTheme="minorHAnsi" w:cstheme="minorHAnsi"/>
          <w:szCs w:val="24"/>
        </w:rPr>
        <w:t>Confidential Treatment Is Not Requested</w:t>
      </w:r>
    </w:p>
    <w:p w14:paraId="709E2253" w14:textId="77777777" w:rsidR="009B35DC" w:rsidRDefault="009B35DC" w:rsidP="009B35DC">
      <w:pPr>
        <w:jc w:val="both"/>
        <w:rPr>
          <w:rFonts w:asciiTheme="minorHAnsi" w:hAnsiTheme="minorHAnsi" w:cstheme="minorHAnsi"/>
          <w:szCs w:val="24"/>
        </w:rPr>
      </w:pPr>
    </w:p>
    <w:p w14:paraId="325C4928" w14:textId="699768D8" w:rsidR="002627E1" w:rsidRDefault="002627E1" w:rsidP="009B35DC">
      <w:pPr>
        <w:jc w:val="both"/>
        <w:rPr>
          <w:rFonts w:asciiTheme="minorHAnsi" w:hAnsiTheme="minorHAnsi" w:cstheme="minorHAnsi"/>
          <w:szCs w:val="24"/>
        </w:rPr>
      </w:pPr>
      <w:r w:rsidRPr="000D177D">
        <w:rPr>
          <w:rFonts w:asciiTheme="minorHAnsi" w:hAnsiTheme="minorHAnsi" w:cstheme="minorHAnsi"/>
          <w:szCs w:val="24"/>
        </w:rPr>
        <w:t>A request for confidential treatment of information contained in our Proposal is not submitted.</w:t>
      </w:r>
    </w:p>
    <w:p w14:paraId="76AE0D3E" w14:textId="77777777" w:rsidR="004D6467" w:rsidRPr="000D177D" w:rsidRDefault="004D6467" w:rsidP="009B35DC">
      <w:pPr>
        <w:jc w:val="both"/>
        <w:rPr>
          <w:rFonts w:asciiTheme="minorHAnsi" w:hAnsiTheme="minorHAnsi" w:cstheme="minorHAnsi"/>
          <w:szCs w:val="24"/>
        </w:rPr>
      </w:pPr>
    </w:p>
    <w:p w14:paraId="196F4F23" w14:textId="632E29AD" w:rsidR="002627E1" w:rsidRPr="007A2E4C" w:rsidRDefault="002627E1" w:rsidP="009B35DC">
      <w:pPr>
        <w:jc w:val="both"/>
        <w:rPr>
          <w:rFonts w:asciiTheme="minorHAnsi" w:hAnsiTheme="minorHAnsi" w:cstheme="minorHAnsi"/>
          <w:szCs w:val="24"/>
        </w:rPr>
      </w:pPr>
      <w:r w:rsidRPr="007A2E4C">
        <w:rPr>
          <w:rFonts w:asciiTheme="minorHAnsi" w:hAnsiTheme="minorHAnsi" w:cstheme="minorHAnsi"/>
          <w:szCs w:val="24"/>
        </w:rPr>
        <w:t>_________________________________</w:t>
      </w:r>
      <w:r w:rsidR="00017B34" w:rsidRPr="007A2E4C">
        <w:rPr>
          <w:rFonts w:asciiTheme="minorHAnsi" w:hAnsiTheme="minorHAnsi" w:cstheme="minorHAnsi"/>
          <w:szCs w:val="24"/>
        </w:rPr>
        <w:t xml:space="preserve">   </w:t>
      </w:r>
      <w:r w:rsidRPr="007A2E4C">
        <w:rPr>
          <w:rFonts w:asciiTheme="minorHAnsi" w:hAnsiTheme="minorHAnsi" w:cstheme="minorHAnsi"/>
          <w:szCs w:val="24"/>
        </w:rPr>
        <w:t>_______________________</w:t>
      </w:r>
      <w:r w:rsidR="00017B34" w:rsidRPr="007A2E4C">
        <w:rPr>
          <w:rFonts w:asciiTheme="minorHAnsi" w:hAnsiTheme="minorHAnsi" w:cstheme="minorHAnsi"/>
          <w:szCs w:val="24"/>
        </w:rPr>
        <w:t xml:space="preserve">   </w:t>
      </w:r>
      <w:r w:rsidRPr="007A2E4C">
        <w:rPr>
          <w:rFonts w:asciiTheme="minorHAnsi" w:hAnsiTheme="minorHAnsi" w:cstheme="minorHAnsi"/>
          <w:szCs w:val="24"/>
        </w:rPr>
        <w:t>___________________</w:t>
      </w:r>
    </w:p>
    <w:p w14:paraId="5E3BAFC1" w14:textId="0BBA9C99" w:rsidR="002627E1" w:rsidRDefault="002627E1" w:rsidP="009B35DC">
      <w:pPr>
        <w:jc w:val="both"/>
        <w:rPr>
          <w:rFonts w:asciiTheme="minorHAnsi" w:hAnsiTheme="minorHAnsi" w:cstheme="minorHAnsi"/>
          <w:szCs w:val="24"/>
        </w:rPr>
      </w:pPr>
      <w:r w:rsidRPr="000D177D">
        <w:rPr>
          <w:rFonts w:asciiTheme="minorHAnsi" w:hAnsiTheme="minorHAnsi" w:cstheme="minorHAnsi"/>
          <w:szCs w:val="24"/>
        </w:rPr>
        <w:t>Company</w:t>
      </w:r>
      <w:r w:rsidRPr="000D177D">
        <w:rPr>
          <w:rFonts w:asciiTheme="minorHAnsi" w:hAnsiTheme="minorHAnsi" w:cstheme="minorHAnsi"/>
          <w:szCs w:val="24"/>
        </w:rPr>
        <w:tab/>
      </w:r>
      <w:r w:rsidRPr="000D177D">
        <w:rPr>
          <w:rFonts w:asciiTheme="minorHAnsi" w:hAnsiTheme="minorHAnsi" w:cstheme="minorHAnsi"/>
          <w:szCs w:val="24"/>
        </w:rPr>
        <w:tab/>
      </w:r>
      <w:r w:rsidRPr="000D177D">
        <w:rPr>
          <w:rFonts w:asciiTheme="minorHAnsi" w:hAnsiTheme="minorHAnsi" w:cstheme="minorHAnsi"/>
          <w:szCs w:val="24"/>
        </w:rPr>
        <w:tab/>
      </w:r>
      <w:r w:rsidRPr="000D177D">
        <w:rPr>
          <w:rFonts w:asciiTheme="minorHAnsi" w:hAnsiTheme="minorHAnsi" w:cstheme="minorHAnsi"/>
          <w:szCs w:val="24"/>
        </w:rPr>
        <w:tab/>
      </w:r>
      <w:r w:rsidRPr="000D177D">
        <w:rPr>
          <w:rFonts w:asciiTheme="minorHAnsi" w:hAnsiTheme="minorHAnsi" w:cstheme="minorHAnsi"/>
          <w:szCs w:val="24"/>
        </w:rPr>
        <w:tab/>
        <w:t>RFP Number</w:t>
      </w:r>
      <w:r w:rsidRPr="000D177D">
        <w:rPr>
          <w:rFonts w:asciiTheme="minorHAnsi" w:hAnsiTheme="minorHAnsi" w:cstheme="minorHAnsi"/>
          <w:szCs w:val="24"/>
        </w:rPr>
        <w:tab/>
      </w:r>
      <w:r w:rsidRPr="000D177D">
        <w:rPr>
          <w:rFonts w:asciiTheme="minorHAnsi" w:hAnsiTheme="minorHAnsi" w:cstheme="minorHAnsi"/>
          <w:szCs w:val="24"/>
        </w:rPr>
        <w:tab/>
      </w:r>
      <w:r w:rsidRPr="000D177D">
        <w:rPr>
          <w:rFonts w:asciiTheme="minorHAnsi" w:hAnsiTheme="minorHAnsi" w:cstheme="minorHAnsi"/>
          <w:szCs w:val="24"/>
        </w:rPr>
        <w:tab/>
        <w:t>RFP Title</w:t>
      </w:r>
    </w:p>
    <w:p w14:paraId="539B6691" w14:textId="77777777" w:rsidR="00383433" w:rsidRPr="000D177D" w:rsidRDefault="00383433" w:rsidP="009B35DC">
      <w:pPr>
        <w:jc w:val="both"/>
        <w:rPr>
          <w:rFonts w:asciiTheme="minorHAnsi" w:hAnsiTheme="minorHAnsi" w:cstheme="minorHAnsi"/>
          <w:szCs w:val="24"/>
        </w:rPr>
      </w:pPr>
    </w:p>
    <w:p w14:paraId="32D2683D" w14:textId="6D412FAA" w:rsidR="002627E1" w:rsidRPr="000D177D" w:rsidRDefault="001251B1" w:rsidP="009B35DC">
      <w:pPr>
        <w:jc w:val="both"/>
        <w:rPr>
          <w:rFonts w:asciiTheme="minorHAnsi" w:hAnsiTheme="minorHAnsi" w:cstheme="minorHAnsi"/>
          <w:szCs w:val="24"/>
        </w:rPr>
      </w:pPr>
      <w:r w:rsidRPr="007A2E4C">
        <w:rPr>
          <w:rFonts w:asciiTheme="minorHAnsi" w:hAnsiTheme="minorHAnsi" w:cstheme="minorHAnsi"/>
          <w:szCs w:val="24"/>
        </w:rPr>
        <w:t>_________________________________   _______________________   ___________________</w:t>
      </w:r>
    </w:p>
    <w:p w14:paraId="4CF5BFEE" w14:textId="77777777" w:rsidR="002627E1" w:rsidRPr="000D177D" w:rsidRDefault="002627E1" w:rsidP="009B35DC">
      <w:pPr>
        <w:jc w:val="both"/>
        <w:rPr>
          <w:rFonts w:asciiTheme="minorHAnsi" w:hAnsiTheme="minorHAnsi" w:cstheme="minorHAnsi"/>
          <w:szCs w:val="24"/>
        </w:rPr>
      </w:pPr>
      <w:r w:rsidRPr="000D177D">
        <w:rPr>
          <w:rFonts w:asciiTheme="minorHAnsi" w:hAnsiTheme="minorHAnsi" w:cstheme="minorHAnsi"/>
          <w:szCs w:val="24"/>
        </w:rPr>
        <w:t>Signature</w:t>
      </w:r>
      <w:r w:rsidRPr="000D177D">
        <w:rPr>
          <w:rFonts w:asciiTheme="minorHAnsi" w:hAnsiTheme="minorHAnsi" w:cstheme="minorHAnsi"/>
          <w:szCs w:val="24"/>
        </w:rPr>
        <w:tab/>
      </w:r>
      <w:r w:rsidRPr="000D177D">
        <w:rPr>
          <w:rFonts w:asciiTheme="minorHAnsi" w:hAnsiTheme="minorHAnsi" w:cstheme="minorHAnsi"/>
          <w:szCs w:val="24"/>
        </w:rPr>
        <w:tab/>
      </w:r>
      <w:r w:rsidRPr="000D177D">
        <w:rPr>
          <w:rFonts w:asciiTheme="minorHAnsi" w:hAnsiTheme="minorHAnsi" w:cstheme="minorHAnsi"/>
          <w:szCs w:val="24"/>
        </w:rPr>
        <w:tab/>
      </w:r>
      <w:r w:rsidRPr="000D177D">
        <w:rPr>
          <w:rFonts w:asciiTheme="minorHAnsi" w:hAnsiTheme="minorHAnsi" w:cstheme="minorHAnsi"/>
          <w:szCs w:val="24"/>
        </w:rPr>
        <w:tab/>
      </w:r>
      <w:r w:rsidRPr="000D177D">
        <w:rPr>
          <w:rFonts w:asciiTheme="minorHAnsi" w:hAnsiTheme="minorHAnsi" w:cstheme="minorHAnsi"/>
          <w:szCs w:val="24"/>
        </w:rPr>
        <w:tab/>
        <w:t>Title</w:t>
      </w:r>
      <w:r w:rsidRPr="000D177D">
        <w:rPr>
          <w:rFonts w:asciiTheme="minorHAnsi" w:hAnsiTheme="minorHAnsi" w:cstheme="minorHAnsi"/>
          <w:szCs w:val="24"/>
        </w:rPr>
        <w:tab/>
      </w:r>
      <w:r w:rsidRPr="000D177D">
        <w:rPr>
          <w:rFonts w:asciiTheme="minorHAnsi" w:hAnsiTheme="minorHAnsi" w:cstheme="minorHAnsi"/>
          <w:szCs w:val="24"/>
        </w:rPr>
        <w:tab/>
      </w:r>
      <w:r w:rsidRPr="000D177D">
        <w:rPr>
          <w:rFonts w:asciiTheme="minorHAnsi" w:hAnsiTheme="minorHAnsi" w:cstheme="minorHAnsi"/>
          <w:szCs w:val="24"/>
        </w:rPr>
        <w:tab/>
      </w:r>
      <w:r w:rsidRPr="000D177D">
        <w:rPr>
          <w:rFonts w:asciiTheme="minorHAnsi" w:hAnsiTheme="minorHAnsi" w:cstheme="minorHAnsi"/>
          <w:szCs w:val="24"/>
        </w:rPr>
        <w:tab/>
        <w:t>Date</w:t>
      </w:r>
    </w:p>
    <w:p w14:paraId="0AD0EA27" w14:textId="77777777" w:rsidR="002627E1" w:rsidRPr="000D177D" w:rsidRDefault="002627E1" w:rsidP="009B35DC">
      <w:pPr>
        <w:jc w:val="both"/>
        <w:rPr>
          <w:rFonts w:asciiTheme="minorHAnsi" w:hAnsiTheme="minorHAnsi" w:cstheme="minorHAnsi"/>
          <w:szCs w:val="24"/>
        </w:rPr>
      </w:pPr>
      <w:r w:rsidRPr="000D177D">
        <w:rPr>
          <w:rFonts w:asciiTheme="minorHAnsi" w:hAnsiTheme="minorHAnsi" w:cstheme="minorHAnsi"/>
          <w:szCs w:val="24"/>
        </w:rPr>
        <w:t>**************************************</w:t>
      </w:r>
    </w:p>
    <w:p w14:paraId="0BB381BC" w14:textId="77777777" w:rsidR="002627E1" w:rsidRPr="000D177D" w:rsidRDefault="002627E1" w:rsidP="009B35DC">
      <w:pPr>
        <w:pStyle w:val="Heading-Simple"/>
        <w:rPr>
          <w:rFonts w:asciiTheme="minorHAnsi" w:hAnsiTheme="minorHAnsi" w:cstheme="minorHAnsi"/>
          <w:szCs w:val="24"/>
        </w:rPr>
      </w:pPr>
      <w:r w:rsidRPr="000D177D">
        <w:rPr>
          <w:rFonts w:asciiTheme="minorHAnsi" w:hAnsiTheme="minorHAnsi" w:cstheme="minorHAnsi"/>
          <w:szCs w:val="24"/>
        </w:rPr>
        <w:t>Confidential Treatment Is Requested</w:t>
      </w:r>
    </w:p>
    <w:p w14:paraId="0084B92E" w14:textId="77777777" w:rsidR="002627E1" w:rsidRPr="000D177D" w:rsidRDefault="002627E1" w:rsidP="009B35DC">
      <w:pPr>
        <w:jc w:val="both"/>
        <w:rPr>
          <w:rFonts w:asciiTheme="minorHAnsi" w:hAnsiTheme="minorHAnsi" w:cstheme="minorHAnsi"/>
          <w:szCs w:val="24"/>
        </w:rPr>
      </w:pPr>
      <w:r w:rsidRPr="000D177D">
        <w:rPr>
          <w:rFonts w:asciiTheme="minorHAnsi" w:hAnsiTheme="minorHAnsi" w:cstheme="minorHAnsi"/>
          <w:szCs w:val="24"/>
        </w:rPr>
        <w:t>If you are submitting a request for confidential treatment of any information submitted in your Proposal, complete the rest of this form.</w:t>
      </w:r>
    </w:p>
    <w:p w14:paraId="18A1E570" w14:textId="77777777" w:rsidR="00766128" w:rsidRDefault="00766128" w:rsidP="009B35DC">
      <w:pPr>
        <w:jc w:val="both"/>
        <w:rPr>
          <w:rStyle w:val="SubtleEmphasis"/>
          <w:rFonts w:asciiTheme="minorHAnsi" w:hAnsiTheme="minorHAnsi" w:cstheme="minorHAnsi"/>
          <w:szCs w:val="24"/>
        </w:rPr>
      </w:pPr>
    </w:p>
    <w:p w14:paraId="7EC0CFCE" w14:textId="01403E47" w:rsidR="002627E1" w:rsidRPr="000D177D" w:rsidRDefault="002627E1" w:rsidP="009B35DC">
      <w:pPr>
        <w:jc w:val="both"/>
        <w:rPr>
          <w:rStyle w:val="SubtleEmphasis"/>
          <w:rFonts w:asciiTheme="minorHAnsi" w:hAnsiTheme="minorHAnsi" w:cstheme="minorHAnsi"/>
          <w:szCs w:val="24"/>
        </w:rPr>
      </w:pPr>
      <w:r w:rsidRPr="000D177D">
        <w:rPr>
          <w:rStyle w:val="SubtleEmphasis"/>
          <w:rFonts w:asciiTheme="minorHAnsi" w:hAnsiTheme="minorHAnsi" w:cstheme="minorHAnsi"/>
          <w:szCs w:val="24"/>
        </w:rPr>
        <w:t>The below information is to be completed and signed only if Respondent is requesting confidential treatment of any information submitted in its Proposal.</w:t>
      </w:r>
    </w:p>
    <w:p w14:paraId="10BD5AA3" w14:textId="77777777" w:rsidR="00766128" w:rsidRDefault="00766128" w:rsidP="009B35DC">
      <w:pPr>
        <w:jc w:val="both"/>
        <w:rPr>
          <w:rFonts w:asciiTheme="minorHAnsi" w:hAnsiTheme="minorHAnsi" w:cstheme="minorHAnsi"/>
          <w:szCs w:val="24"/>
        </w:rPr>
      </w:pPr>
    </w:p>
    <w:p w14:paraId="45F11796" w14:textId="62335CB2" w:rsidR="002627E1" w:rsidRPr="000D177D" w:rsidRDefault="002627E1" w:rsidP="009B35DC">
      <w:pPr>
        <w:jc w:val="both"/>
        <w:rPr>
          <w:rFonts w:asciiTheme="minorHAnsi" w:hAnsiTheme="minorHAnsi" w:cstheme="minorHAnsi"/>
          <w:szCs w:val="24"/>
        </w:rPr>
      </w:pPr>
      <w:r w:rsidRPr="000D177D">
        <w:rPr>
          <w:rFonts w:asciiTheme="minorHAnsi" w:hAnsiTheme="minorHAnsi" w:cstheme="minorHAnsi"/>
          <w:szCs w:val="24"/>
        </w:rPr>
        <w:t xml:space="preserve">Per the paragraph labeled as Public Records and Requests for Confidential Treatment in section 2 of the Request for Proposal (RFP), </w:t>
      </w:r>
      <w:r w:rsidR="00BE6C6A">
        <w:rPr>
          <w:rFonts w:asciiTheme="minorHAnsi" w:hAnsiTheme="minorHAnsi" w:cstheme="minorHAnsi"/>
          <w:szCs w:val="24"/>
        </w:rPr>
        <w:t xml:space="preserve">the </w:t>
      </w:r>
      <w:r w:rsidRPr="000D177D">
        <w:rPr>
          <w:rFonts w:asciiTheme="minorHAnsi" w:hAnsiTheme="minorHAnsi" w:cstheme="minorHAnsi"/>
          <w:szCs w:val="24"/>
        </w:rPr>
        <w:t xml:space="preserve">Respondent requesting portions of its Proposal be maintained in confidence must complete this form and submit it with its Proposal. </w:t>
      </w:r>
      <w:r w:rsidR="004D6467">
        <w:rPr>
          <w:rFonts w:asciiTheme="minorHAnsi" w:hAnsiTheme="minorHAnsi" w:cstheme="minorHAnsi"/>
          <w:szCs w:val="24"/>
        </w:rPr>
        <w:t xml:space="preserve">The </w:t>
      </w:r>
      <w:r w:rsidRPr="000D177D">
        <w:rPr>
          <w:rFonts w:asciiTheme="minorHAnsi" w:hAnsiTheme="minorHAnsi" w:cstheme="minorHAnsi"/>
          <w:szCs w:val="24"/>
        </w:rPr>
        <w:t xml:space="preserve">Respondent should read and familiarize themselves with chapter 22 of the Iowa Code regarding release of public records before completing this Form. </w:t>
      </w:r>
      <w:r w:rsidR="004D6467">
        <w:rPr>
          <w:rFonts w:asciiTheme="minorHAnsi" w:hAnsiTheme="minorHAnsi" w:cstheme="minorHAnsi"/>
          <w:szCs w:val="24"/>
        </w:rPr>
        <w:t xml:space="preserve">The </w:t>
      </w:r>
      <w:r w:rsidRPr="000D177D">
        <w:rPr>
          <w:rFonts w:asciiTheme="minorHAnsi" w:hAnsiTheme="minorHAnsi" w:cstheme="minorHAnsi"/>
          <w:szCs w:val="24"/>
        </w:rPr>
        <w:t>Respondent shall refer to the paragraph labeled as Public Records and Requests for Confidential Treatment in section 2 of the RFP for instructions regarding how to request confidential treatment of portions of its Proposal.</w:t>
      </w:r>
    </w:p>
    <w:p w14:paraId="4D229D59" w14:textId="77777777" w:rsidR="002627E1" w:rsidRPr="000D177D" w:rsidRDefault="002627E1" w:rsidP="009B35DC">
      <w:pPr>
        <w:pStyle w:val="Heading-Simple"/>
        <w:rPr>
          <w:rFonts w:asciiTheme="minorHAnsi" w:hAnsiTheme="minorHAnsi" w:cstheme="minorHAnsi"/>
          <w:szCs w:val="24"/>
        </w:rPr>
      </w:pPr>
      <w:r w:rsidRPr="000D177D">
        <w:rPr>
          <w:rFonts w:asciiTheme="minorHAnsi" w:hAnsiTheme="minorHAnsi" w:cstheme="minorHAnsi"/>
          <w:szCs w:val="24"/>
        </w:rPr>
        <w:t>Notes</w:t>
      </w:r>
    </w:p>
    <w:p w14:paraId="43FB4097" w14:textId="77777777" w:rsidR="002627E1" w:rsidRPr="00F63011" w:rsidRDefault="002627E1" w:rsidP="009B35DC">
      <w:pPr>
        <w:pStyle w:val="List-A"/>
        <w:numPr>
          <w:ilvl w:val="0"/>
          <w:numId w:val="28"/>
        </w:numPr>
        <w:rPr>
          <w:rStyle w:val="SubtleEmphasis"/>
          <w:rFonts w:asciiTheme="minorHAnsi" w:hAnsiTheme="minorHAnsi" w:cstheme="minorHAnsi"/>
          <w:sz w:val="24"/>
          <w:szCs w:val="24"/>
        </w:rPr>
      </w:pPr>
      <w:r w:rsidRPr="00F63011">
        <w:rPr>
          <w:rStyle w:val="SubtleEmphasis"/>
          <w:rFonts w:asciiTheme="minorHAnsi" w:hAnsiTheme="minorHAnsi" w:cstheme="minorHAnsi"/>
          <w:b/>
          <w:sz w:val="24"/>
          <w:szCs w:val="24"/>
        </w:rPr>
        <w:t>Completion of this Form is the sole means of requesting confidential treatment</w:t>
      </w:r>
      <w:r w:rsidRPr="00F63011">
        <w:rPr>
          <w:rStyle w:val="SubtleEmphasis"/>
          <w:rFonts w:asciiTheme="minorHAnsi" w:hAnsiTheme="minorHAnsi" w:cstheme="minorHAnsi"/>
          <w:sz w:val="24"/>
          <w:szCs w:val="24"/>
        </w:rPr>
        <w:t>.</w:t>
      </w:r>
    </w:p>
    <w:p w14:paraId="18E9B1DB" w14:textId="2E779B45" w:rsidR="002627E1" w:rsidRPr="000D177D" w:rsidRDefault="004D6467" w:rsidP="009B35DC">
      <w:pPr>
        <w:pStyle w:val="List-A"/>
        <w:rPr>
          <w:rStyle w:val="Emphasis"/>
          <w:rFonts w:asciiTheme="minorHAnsi" w:hAnsiTheme="minorHAnsi" w:cstheme="minorHAnsi"/>
          <w:sz w:val="24"/>
          <w:szCs w:val="24"/>
        </w:rPr>
      </w:pPr>
      <w:r>
        <w:rPr>
          <w:rStyle w:val="SubtleEmphasis"/>
          <w:rFonts w:asciiTheme="minorHAnsi" w:hAnsiTheme="minorHAnsi" w:cstheme="minorHAnsi"/>
          <w:b/>
          <w:sz w:val="24"/>
          <w:szCs w:val="24"/>
        </w:rPr>
        <w:t xml:space="preserve">The </w:t>
      </w:r>
      <w:r w:rsidR="002627E1" w:rsidRPr="000D177D">
        <w:rPr>
          <w:rStyle w:val="SubtleEmphasis"/>
          <w:rFonts w:asciiTheme="minorHAnsi" w:hAnsiTheme="minorHAnsi" w:cstheme="minorHAnsi"/>
          <w:b/>
          <w:sz w:val="24"/>
          <w:szCs w:val="24"/>
        </w:rPr>
        <w:t>Respondent may not request pricing proposals be held in confidence</w:t>
      </w:r>
      <w:r w:rsidR="002627E1" w:rsidRPr="000D177D">
        <w:rPr>
          <w:rStyle w:val="Emphasis"/>
          <w:rFonts w:asciiTheme="minorHAnsi" w:hAnsiTheme="minorHAnsi" w:cstheme="minorHAnsi"/>
          <w:sz w:val="24"/>
          <w:szCs w:val="24"/>
        </w:rPr>
        <w:t>.</w:t>
      </w:r>
    </w:p>
    <w:p w14:paraId="5858DF98" w14:textId="47E3AE3D" w:rsidR="002627E1" w:rsidRPr="000D177D" w:rsidRDefault="002627E1" w:rsidP="009B35DC">
      <w:pPr>
        <w:jc w:val="both"/>
        <w:rPr>
          <w:rFonts w:asciiTheme="minorHAnsi" w:hAnsiTheme="minorHAnsi" w:cstheme="minorHAnsi"/>
          <w:szCs w:val="24"/>
        </w:rPr>
      </w:pPr>
      <w:r w:rsidRPr="000D177D">
        <w:rPr>
          <w:rFonts w:asciiTheme="minorHAnsi" w:hAnsiTheme="minorHAnsi" w:cstheme="minorHAnsi"/>
          <w:szCs w:val="24"/>
        </w:rPr>
        <w:t xml:space="preserve">Completion of the Form and IJB’s acceptance of </w:t>
      </w:r>
      <w:r w:rsidR="004D6467">
        <w:rPr>
          <w:rFonts w:asciiTheme="minorHAnsi" w:hAnsiTheme="minorHAnsi" w:cstheme="minorHAnsi"/>
          <w:szCs w:val="24"/>
        </w:rPr>
        <w:t xml:space="preserve">the </w:t>
      </w:r>
      <w:r w:rsidRPr="000D177D">
        <w:rPr>
          <w:rFonts w:asciiTheme="minorHAnsi" w:hAnsiTheme="minorHAnsi" w:cstheme="minorHAnsi"/>
          <w:szCs w:val="24"/>
        </w:rPr>
        <w:t xml:space="preserve">Respondent’s submission does not guarantee IJB will grant Respondent’s request for confidentiality. IJB may reject </w:t>
      </w:r>
      <w:r w:rsidR="004D6467">
        <w:rPr>
          <w:rFonts w:asciiTheme="minorHAnsi" w:hAnsiTheme="minorHAnsi" w:cstheme="minorHAnsi"/>
          <w:szCs w:val="24"/>
        </w:rPr>
        <w:t xml:space="preserve">the </w:t>
      </w:r>
      <w:r w:rsidRPr="000D177D">
        <w:rPr>
          <w:rFonts w:asciiTheme="minorHAnsi" w:hAnsiTheme="minorHAnsi" w:cstheme="minorHAnsi"/>
          <w:szCs w:val="24"/>
        </w:rPr>
        <w:t xml:space="preserve">Respondent’s Proposal entirely in the event </w:t>
      </w:r>
      <w:r w:rsidR="004D6467">
        <w:rPr>
          <w:rFonts w:asciiTheme="minorHAnsi" w:hAnsiTheme="minorHAnsi" w:cstheme="minorHAnsi"/>
          <w:szCs w:val="24"/>
        </w:rPr>
        <w:t xml:space="preserve">the </w:t>
      </w:r>
      <w:r w:rsidRPr="000D177D">
        <w:rPr>
          <w:rFonts w:asciiTheme="minorHAnsi" w:hAnsiTheme="minorHAnsi" w:cstheme="minorHAnsi"/>
          <w:szCs w:val="24"/>
        </w:rPr>
        <w:t>Respondent requests confidentiality and does submit a fully completed Form or requests confidentiality for portions of its Proposal that are improper under the RFP.</w:t>
      </w:r>
    </w:p>
    <w:p w14:paraId="6486BD88" w14:textId="4464ECBD" w:rsidR="002627E1" w:rsidRDefault="002627E1" w:rsidP="009B35DC">
      <w:pPr>
        <w:jc w:val="both"/>
        <w:rPr>
          <w:rFonts w:asciiTheme="minorHAnsi" w:hAnsiTheme="minorHAnsi" w:cstheme="minorHAnsi"/>
          <w:szCs w:val="24"/>
        </w:rPr>
      </w:pPr>
      <w:r w:rsidRPr="000D177D">
        <w:rPr>
          <w:rFonts w:asciiTheme="minorHAnsi" w:hAnsiTheme="minorHAnsi" w:cstheme="minorHAnsi"/>
          <w:szCs w:val="24"/>
        </w:rPr>
        <w:lastRenderedPageBreak/>
        <w:t xml:space="preserve">To request confidentiality, </w:t>
      </w:r>
      <w:r w:rsidR="001C4CD8">
        <w:rPr>
          <w:rFonts w:asciiTheme="minorHAnsi" w:hAnsiTheme="minorHAnsi" w:cstheme="minorHAnsi"/>
          <w:szCs w:val="24"/>
        </w:rPr>
        <w:t xml:space="preserve">the </w:t>
      </w:r>
      <w:r w:rsidRPr="000D177D">
        <w:rPr>
          <w:rFonts w:asciiTheme="minorHAnsi" w:hAnsiTheme="minorHAnsi" w:cstheme="minorHAnsi"/>
          <w:szCs w:val="24"/>
        </w:rPr>
        <w:t>Respondent must provide the following information:</w:t>
      </w:r>
    </w:p>
    <w:p w14:paraId="597B1467" w14:textId="77777777" w:rsidR="00A34B77" w:rsidRPr="000D177D" w:rsidRDefault="00A34B77" w:rsidP="009B35DC">
      <w:pPr>
        <w:jc w:val="both"/>
        <w:rPr>
          <w:rFonts w:asciiTheme="minorHAnsi" w:hAnsiTheme="minorHAnsi" w:cstheme="minorHAnsi"/>
          <w:szCs w:val="24"/>
        </w:rPr>
      </w:pPr>
    </w:p>
    <w:p w14:paraId="2021F927" w14:textId="33FE9A4D" w:rsidR="002627E1" w:rsidRPr="000D177D" w:rsidRDefault="002627E1" w:rsidP="009B35DC">
      <w:pPr>
        <w:jc w:val="both"/>
        <w:rPr>
          <w:rFonts w:asciiTheme="minorHAnsi" w:hAnsiTheme="minorHAnsi" w:cstheme="minorHAnsi"/>
          <w:i/>
          <w:szCs w:val="24"/>
        </w:rPr>
      </w:pPr>
      <w:r w:rsidRPr="000D177D">
        <w:rPr>
          <w:rFonts w:asciiTheme="minorHAnsi" w:hAnsiTheme="minorHAnsi" w:cstheme="minorHAnsi"/>
          <w:szCs w:val="24"/>
        </w:rPr>
        <w:fldChar w:fldCharType="begin">
          <w:ffData>
            <w:name w:val="Check2"/>
            <w:enabled/>
            <w:calcOnExit w:val="0"/>
            <w:checkBox>
              <w:sizeAuto/>
              <w:default w:val="0"/>
            </w:checkBox>
          </w:ffData>
        </w:fldChar>
      </w:r>
      <w:bookmarkStart w:id="8" w:name="Check2"/>
      <w:r w:rsidRPr="000D177D">
        <w:rPr>
          <w:rFonts w:asciiTheme="minorHAnsi" w:hAnsiTheme="minorHAnsi" w:cstheme="minorHAnsi"/>
          <w:szCs w:val="24"/>
        </w:rPr>
        <w:instrText xml:space="preserve"> FORMCHECKBOX </w:instrText>
      </w:r>
      <w:r w:rsidRPr="000D177D">
        <w:rPr>
          <w:rFonts w:asciiTheme="minorHAnsi" w:hAnsiTheme="minorHAnsi" w:cstheme="minorHAnsi"/>
          <w:szCs w:val="24"/>
        </w:rPr>
      </w:r>
      <w:r w:rsidRPr="000D177D">
        <w:rPr>
          <w:rFonts w:asciiTheme="minorHAnsi" w:hAnsiTheme="minorHAnsi" w:cstheme="minorHAnsi"/>
          <w:szCs w:val="24"/>
        </w:rPr>
        <w:fldChar w:fldCharType="separate"/>
      </w:r>
      <w:r w:rsidRPr="000D177D">
        <w:rPr>
          <w:rFonts w:asciiTheme="minorHAnsi" w:hAnsiTheme="minorHAnsi" w:cstheme="minorHAnsi"/>
          <w:szCs w:val="24"/>
        </w:rPr>
        <w:fldChar w:fldCharType="end"/>
      </w:r>
      <w:bookmarkEnd w:id="8"/>
      <w:r w:rsidRPr="000D177D">
        <w:rPr>
          <w:rFonts w:asciiTheme="minorHAnsi" w:hAnsiTheme="minorHAnsi" w:cstheme="minorHAnsi"/>
          <w:szCs w:val="24"/>
        </w:rPr>
        <w:t xml:space="preserve"> </w:t>
      </w:r>
      <w:r w:rsidR="001C4CD8">
        <w:rPr>
          <w:rFonts w:asciiTheme="minorHAnsi" w:hAnsiTheme="minorHAnsi" w:cstheme="minorHAnsi"/>
          <w:szCs w:val="24"/>
        </w:rPr>
        <w:t xml:space="preserve">The </w:t>
      </w:r>
      <w:r w:rsidRPr="000D177D">
        <w:rPr>
          <w:rFonts w:asciiTheme="minorHAnsi" w:hAnsiTheme="minorHAnsi" w:cstheme="minorHAnsi"/>
          <w:szCs w:val="24"/>
        </w:rPr>
        <w:t xml:space="preserve">Respondent must conspicuously mark confidential material in its Proposal in accordance with the section titled Public Records and Requests for Confidential Treatment. </w:t>
      </w:r>
      <w:r w:rsidRPr="000D177D">
        <w:rPr>
          <w:rFonts w:asciiTheme="minorHAnsi" w:hAnsiTheme="minorHAnsi" w:cstheme="minorHAnsi"/>
          <w:i/>
          <w:szCs w:val="24"/>
        </w:rPr>
        <w:t>Check box when completed.</w:t>
      </w:r>
    </w:p>
    <w:p w14:paraId="34CA756E" w14:textId="77777777" w:rsidR="00A34B77" w:rsidRDefault="00A34B77" w:rsidP="009B35DC">
      <w:pPr>
        <w:jc w:val="both"/>
        <w:rPr>
          <w:rFonts w:asciiTheme="minorHAnsi" w:hAnsiTheme="minorHAnsi" w:cstheme="minorHAnsi"/>
          <w:szCs w:val="24"/>
        </w:rPr>
      </w:pPr>
    </w:p>
    <w:p w14:paraId="5260127A" w14:textId="0E562053" w:rsidR="002627E1" w:rsidRDefault="00FD4F75" w:rsidP="009B35DC">
      <w:pPr>
        <w:jc w:val="both"/>
        <w:rPr>
          <w:rFonts w:asciiTheme="minorHAnsi" w:hAnsiTheme="minorHAnsi" w:cstheme="minorHAnsi"/>
          <w:szCs w:val="24"/>
        </w:rPr>
      </w:pPr>
      <w:r>
        <w:rPr>
          <w:rFonts w:asciiTheme="minorHAnsi" w:hAnsiTheme="minorHAnsi" w:cstheme="minorHAnsi"/>
          <w:szCs w:val="24"/>
        </w:rPr>
        <w:t xml:space="preserve">The </w:t>
      </w:r>
      <w:r w:rsidR="002627E1" w:rsidRPr="000D177D">
        <w:rPr>
          <w:rFonts w:asciiTheme="minorHAnsi" w:hAnsiTheme="minorHAnsi" w:cstheme="minorHAnsi"/>
          <w:szCs w:val="24"/>
        </w:rPr>
        <w:t>Respondent must specifically identify and list the Proposal section(s) for which it seeks confidentiality and answer the following questions for each section listed:</w:t>
      </w:r>
    </w:p>
    <w:p w14:paraId="0604A56F" w14:textId="77777777" w:rsidR="00A34B77" w:rsidRPr="000D177D" w:rsidRDefault="00A34B77" w:rsidP="009B35DC">
      <w:pPr>
        <w:jc w:val="both"/>
        <w:rPr>
          <w:rFonts w:asciiTheme="minorHAnsi" w:hAnsiTheme="minorHAnsi" w:cstheme="minorHAnsi"/>
          <w:szCs w:val="24"/>
        </w:rPr>
      </w:pPr>
    </w:p>
    <w:p w14:paraId="4AB1ACD5" w14:textId="77777777" w:rsidR="002627E1" w:rsidRPr="000D177D" w:rsidRDefault="002627E1" w:rsidP="009B35DC">
      <w:pPr>
        <w:pStyle w:val="Normal2"/>
        <w:numPr>
          <w:ilvl w:val="0"/>
          <w:numId w:val="26"/>
        </w:numPr>
        <w:rPr>
          <w:rFonts w:asciiTheme="minorHAnsi" w:hAnsiTheme="minorHAnsi" w:cstheme="minorHAnsi"/>
          <w:sz w:val="24"/>
          <w:szCs w:val="24"/>
        </w:rPr>
      </w:pPr>
      <w:r w:rsidRPr="000D177D">
        <w:rPr>
          <w:rFonts w:asciiTheme="minorHAnsi" w:hAnsiTheme="minorHAnsi" w:cstheme="minorHAnsi"/>
          <w:sz w:val="24"/>
          <w:szCs w:val="24"/>
        </w:rPr>
        <w:t xml:space="preserve">Explain the specific </w:t>
      </w:r>
      <w:r w:rsidRPr="00FD4F75">
        <w:rPr>
          <w:rFonts w:asciiTheme="minorHAnsi" w:hAnsiTheme="minorHAnsi" w:cstheme="minorHAnsi"/>
          <w:sz w:val="24"/>
          <w:szCs w:val="24"/>
        </w:rPr>
        <w:t>grounds in Iowa Code Chapter 22 or</w:t>
      </w:r>
      <w:r w:rsidRPr="000D177D">
        <w:rPr>
          <w:rFonts w:asciiTheme="minorHAnsi" w:hAnsiTheme="minorHAnsi" w:cstheme="minorHAnsi"/>
          <w:sz w:val="24"/>
          <w:szCs w:val="24"/>
        </w:rPr>
        <w:t xml:space="preserve"> other applicable law which support treatment of the material as confidential.</w:t>
      </w:r>
    </w:p>
    <w:p w14:paraId="1D405168" w14:textId="77777777" w:rsidR="002627E1" w:rsidRPr="000D177D" w:rsidRDefault="002627E1" w:rsidP="009B35DC">
      <w:pPr>
        <w:pStyle w:val="Normal2"/>
        <w:numPr>
          <w:ilvl w:val="0"/>
          <w:numId w:val="26"/>
        </w:numPr>
        <w:rPr>
          <w:rFonts w:asciiTheme="minorHAnsi" w:hAnsiTheme="minorHAnsi" w:cstheme="minorHAnsi"/>
          <w:sz w:val="24"/>
          <w:szCs w:val="24"/>
        </w:rPr>
      </w:pPr>
      <w:r w:rsidRPr="000D177D">
        <w:rPr>
          <w:rFonts w:asciiTheme="minorHAnsi" w:hAnsiTheme="minorHAnsi" w:cstheme="minorHAnsi"/>
          <w:sz w:val="24"/>
          <w:szCs w:val="24"/>
        </w:rPr>
        <w:t>Justify why the material should be kept in confidence.</w:t>
      </w:r>
    </w:p>
    <w:p w14:paraId="477FB715" w14:textId="77777777" w:rsidR="002627E1" w:rsidRPr="000D177D" w:rsidRDefault="002627E1" w:rsidP="009B35DC">
      <w:pPr>
        <w:pStyle w:val="Normal2"/>
        <w:numPr>
          <w:ilvl w:val="0"/>
          <w:numId w:val="26"/>
        </w:numPr>
        <w:rPr>
          <w:rFonts w:asciiTheme="minorHAnsi" w:hAnsiTheme="minorHAnsi" w:cstheme="minorHAnsi"/>
          <w:sz w:val="24"/>
          <w:szCs w:val="24"/>
        </w:rPr>
      </w:pPr>
      <w:bookmarkStart w:id="9" w:name="OLE_LINK1"/>
      <w:r w:rsidRPr="000D177D">
        <w:rPr>
          <w:rFonts w:asciiTheme="minorHAnsi" w:hAnsiTheme="minorHAnsi" w:cstheme="minorHAnsi"/>
          <w:sz w:val="24"/>
          <w:szCs w:val="24"/>
        </w:rPr>
        <w:t>Explain why disclosure of the material would not be in the best interest of the public.</w:t>
      </w:r>
      <w:bookmarkEnd w:id="9"/>
    </w:p>
    <w:p w14:paraId="099F723B" w14:textId="77777777" w:rsidR="002627E1" w:rsidRPr="000D177D" w:rsidRDefault="002627E1" w:rsidP="009B35DC">
      <w:pPr>
        <w:pStyle w:val="Normal2"/>
        <w:numPr>
          <w:ilvl w:val="0"/>
          <w:numId w:val="26"/>
        </w:numPr>
        <w:rPr>
          <w:rFonts w:asciiTheme="minorHAnsi" w:hAnsiTheme="minorHAnsi" w:cstheme="minorHAnsi"/>
          <w:sz w:val="24"/>
          <w:szCs w:val="24"/>
        </w:rPr>
      </w:pPr>
      <w:r w:rsidRPr="000D177D">
        <w:rPr>
          <w:rFonts w:asciiTheme="minorHAnsi" w:hAnsiTheme="minorHAnsi" w:cstheme="minorHAnsi"/>
          <w:sz w:val="24"/>
          <w:szCs w:val="24"/>
        </w:rPr>
        <w:t>Provide the name, address, telephone, and email for the Respondent’s person authorized to respond to inquiries by IJB concerning the status of confidential materials.</w:t>
      </w:r>
    </w:p>
    <w:p w14:paraId="44EDED7E" w14:textId="365B43FA" w:rsidR="002627E1" w:rsidRPr="000D177D" w:rsidRDefault="002627E1" w:rsidP="009B35DC">
      <w:pPr>
        <w:jc w:val="both"/>
        <w:rPr>
          <w:rFonts w:asciiTheme="minorHAnsi" w:hAnsiTheme="minorHAnsi" w:cstheme="minorHAnsi"/>
          <w:szCs w:val="24"/>
        </w:rPr>
      </w:pPr>
      <w:r w:rsidRPr="000D177D">
        <w:rPr>
          <w:rFonts w:asciiTheme="minorHAnsi" w:hAnsiTheme="minorHAnsi" w:cstheme="minorHAnsi"/>
          <w:szCs w:val="24"/>
        </w:rPr>
        <w:t xml:space="preserve">Please provide the information in the table below. </w:t>
      </w:r>
      <w:r w:rsidR="00FD4F75">
        <w:rPr>
          <w:rFonts w:asciiTheme="minorHAnsi" w:hAnsiTheme="minorHAnsi" w:cstheme="minorHAnsi"/>
          <w:szCs w:val="24"/>
        </w:rPr>
        <w:t xml:space="preserve">The </w:t>
      </w:r>
      <w:r w:rsidRPr="000D177D">
        <w:rPr>
          <w:rFonts w:asciiTheme="minorHAnsi" w:hAnsiTheme="minorHAnsi" w:cstheme="minorHAnsi"/>
          <w:szCs w:val="24"/>
        </w:rPr>
        <w:t xml:space="preserve">Respondent may add additional lines if necessary or add additional pages using the same format as the table below. </w:t>
      </w:r>
    </w:p>
    <w:p w14:paraId="3EEDE843" w14:textId="77777777" w:rsidR="009B35DC" w:rsidRDefault="009B35DC" w:rsidP="009B35DC">
      <w:pPr>
        <w:jc w:val="both"/>
        <w:rPr>
          <w:rFonts w:asciiTheme="minorHAnsi" w:hAnsiTheme="minorHAnsi" w:cstheme="minorHAnsi"/>
          <w:szCs w:val="24"/>
        </w:rPr>
      </w:pPr>
    </w:p>
    <w:p w14:paraId="76BCCD1E" w14:textId="179EEB28" w:rsidR="002627E1" w:rsidRDefault="002627E1" w:rsidP="009B35DC">
      <w:pPr>
        <w:jc w:val="both"/>
        <w:rPr>
          <w:rFonts w:asciiTheme="minorHAnsi" w:hAnsiTheme="minorHAnsi" w:cstheme="minorHAnsi"/>
          <w:szCs w:val="24"/>
        </w:rPr>
      </w:pPr>
      <w:r w:rsidRPr="000D177D">
        <w:rPr>
          <w:rFonts w:asciiTheme="minorHAnsi" w:hAnsiTheme="minorHAnsi" w:cstheme="minorHAnsi"/>
          <w:szCs w:val="24"/>
        </w:rPr>
        <w:t xml:space="preserve">For each section with confidential material, provide the following information in the table below. </w:t>
      </w:r>
      <w:r w:rsidR="00FD4F75">
        <w:rPr>
          <w:rFonts w:asciiTheme="minorHAnsi" w:hAnsiTheme="minorHAnsi" w:cstheme="minorHAnsi"/>
          <w:szCs w:val="24"/>
        </w:rPr>
        <w:t xml:space="preserve">The </w:t>
      </w:r>
      <w:r w:rsidRPr="000D177D">
        <w:rPr>
          <w:rFonts w:asciiTheme="minorHAnsi" w:hAnsiTheme="minorHAnsi" w:cstheme="minorHAnsi"/>
          <w:szCs w:val="24"/>
        </w:rPr>
        <w:t>Respondent may add additional lines if necessary or add additional pages using the same format as the table below</w:t>
      </w:r>
    </w:p>
    <w:p w14:paraId="4E90EE1E" w14:textId="77777777" w:rsidR="00871D08" w:rsidRPr="000D177D" w:rsidRDefault="00871D08" w:rsidP="009B35DC">
      <w:pPr>
        <w:jc w:val="both"/>
        <w:rPr>
          <w:rFonts w:asciiTheme="minorHAnsi" w:hAnsiTheme="minorHAnsi" w:cstheme="minorHAnsi"/>
          <w:szCs w:val="24"/>
        </w:rPr>
      </w:pPr>
    </w:p>
    <w:p w14:paraId="4415E9A4" w14:textId="77777777" w:rsidR="002627E1" w:rsidRPr="00A34B77" w:rsidRDefault="002627E1" w:rsidP="009B35DC">
      <w:pPr>
        <w:pStyle w:val="List-A"/>
        <w:numPr>
          <w:ilvl w:val="0"/>
          <w:numId w:val="29"/>
        </w:numPr>
        <w:rPr>
          <w:rFonts w:asciiTheme="minorHAnsi" w:hAnsiTheme="minorHAnsi" w:cstheme="minorHAnsi"/>
          <w:sz w:val="24"/>
          <w:szCs w:val="24"/>
        </w:rPr>
      </w:pPr>
      <w:r w:rsidRPr="00A34B77">
        <w:rPr>
          <w:rFonts w:asciiTheme="minorHAnsi" w:hAnsiTheme="minorHAnsi" w:cstheme="minorHAnsi"/>
          <w:sz w:val="24"/>
          <w:szCs w:val="24"/>
        </w:rPr>
        <w:t xml:space="preserve">Specific grounds </w:t>
      </w:r>
      <w:r w:rsidRPr="001039A9">
        <w:rPr>
          <w:rFonts w:asciiTheme="minorHAnsi" w:hAnsiTheme="minorHAnsi" w:cstheme="minorHAnsi"/>
          <w:sz w:val="24"/>
          <w:szCs w:val="24"/>
        </w:rPr>
        <w:t>in Iowa Code Chapter 22</w:t>
      </w:r>
      <w:r w:rsidRPr="00A34B77">
        <w:rPr>
          <w:rFonts w:asciiTheme="minorHAnsi" w:hAnsiTheme="minorHAnsi" w:cstheme="minorHAnsi"/>
          <w:sz w:val="24"/>
          <w:szCs w:val="24"/>
        </w:rPr>
        <w:t xml:space="preserve"> or other applicable law which supports treatment of the material as confidential</w:t>
      </w:r>
    </w:p>
    <w:p w14:paraId="17B1083B" w14:textId="77777777" w:rsidR="002627E1" w:rsidRPr="000D177D" w:rsidRDefault="002627E1" w:rsidP="009B35DC">
      <w:pPr>
        <w:pStyle w:val="List-A"/>
        <w:rPr>
          <w:rFonts w:asciiTheme="minorHAnsi" w:hAnsiTheme="minorHAnsi" w:cstheme="minorHAnsi"/>
          <w:sz w:val="24"/>
          <w:szCs w:val="24"/>
        </w:rPr>
      </w:pPr>
      <w:r w:rsidRPr="000D177D">
        <w:rPr>
          <w:rFonts w:asciiTheme="minorHAnsi" w:hAnsiTheme="minorHAnsi" w:cstheme="minorHAnsi"/>
          <w:sz w:val="24"/>
          <w:szCs w:val="24"/>
        </w:rPr>
        <w:t>Justification of why the material should be kept in confidence.</w:t>
      </w:r>
    </w:p>
    <w:p w14:paraId="7D957621" w14:textId="77777777" w:rsidR="002627E1" w:rsidRPr="000D177D" w:rsidRDefault="002627E1" w:rsidP="009B35DC">
      <w:pPr>
        <w:pStyle w:val="List-A"/>
        <w:rPr>
          <w:rFonts w:asciiTheme="minorHAnsi" w:hAnsiTheme="minorHAnsi" w:cstheme="minorHAnsi"/>
          <w:sz w:val="24"/>
          <w:szCs w:val="24"/>
        </w:rPr>
      </w:pPr>
      <w:r w:rsidRPr="000D177D">
        <w:rPr>
          <w:rFonts w:asciiTheme="minorHAnsi" w:hAnsiTheme="minorHAnsi" w:cstheme="minorHAnsi"/>
          <w:sz w:val="24"/>
          <w:szCs w:val="24"/>
        </w:rPr>
        <w:t>Explanation of why disclosure of the material would not be in the best interest of the public.</w:t>
      </w:r>
    </w:p>
    <w:p w14:paraId="69E1C0C1" w14:textId="70B3D09E" w:rsidR="002627E1" w:rsidRPr="000D177D" w:rsidRDefault="002627E1" w:rsidP="009B35DC">
      <w:pPr>
        <w:pStyle w:val="List-A"/>
        <w:rPr>
          <w:rFonts w:asciiTheme="minorHAnsi" w:hAnsiTheme="minorHAnsi" w:cstheme="minorHAnsi"/>
          <w:sz w:val="24"/>
          <w:szCs w:val="24"/>
        </w:rPr>
      </w:pPr>
      <w:r w:rsidRPr="000D177D">
        <w:rPr>
          <w:rFonts w:asciiTheme="minorHAnsi" w:hAnsiTheme="minorHAnsi" w:cstheme="minorHAnsi"/>
          <w:sz w:val="24"/>
          <w:szCs w:val="24"/>
        </w:rPr>
        <w:t>Name, address, telephone, and email for the person at</w:t>
      </w:r>
      <w:r w:rsidR="00BE6C6A">
        <w:rPr>
          <w:rFonts w:asciiTheme="minorHAnsi" w:hAnsiTheme="minorHAnsi" w:cstheme="minorHAnsi"/>
          <w:sz w:val="24"/>
          <w:szCs w:val="24"/>
        </w:rPr>
        <w:t xml:space="preserve"> the</w:t>
      </w:r>
      <w:r w:rsidRPr="000D177D">
        <w:rPr>
          <w:rFonts w:asciiTheme="minorHAnsi" w:hAnsiTheme="minorHAnsi" w:cstheme="minorHAnsi"/>
          <w:sz w:val="24"/>
          <w:szCs w:val="24"/>
        </w:rPr>
        <w:t xml:space="preserve"> Respondent’s organization authorized to respond to inquiries by IJB concerning the status of confidential materials.</w:t>
      </w:r>
    </w:p>
    <w:tbl>
      <w:tblPr>
        <w:tblStyle w:val="PlainTable1"/>
        <w:tblW w:w="0" w:type="auto"/>
        <w:tblLook w:val="04A0" w:firstRow="1" w:lastRow="0" w:firstColumn="1" w:lastColumn="0" w:noHBand="0" w:noVBand="1"/>
      </w:tblPr>
      <w:tblGrid>
        <w:gridCol w:w="951"/>
        <w:gridCol w:w="1472"/>
        <w:gridCol w:w="2139"/>
        <w:gridCol w:w="2340"/>
        <w:gridCol w:w="2448"/>
      </w:tblGrid>
      <w:tr w:rsidR="002627E1" w:rsidRPr="000D177D" w14:paraId="6F368FDC" w14:textId="77777777">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0" w:type="auto"/>
            <w:hideMark/>
          </w:tcPr>
          <w:p w14:paraId="14AC9431" w14:textId="77777777" w:rsidR="002627E1" w:rsidRPr="000D177D" w:rsidRDefault="002627E1" w:rsidP="00BE6C6A">
            <w:pPr>
              <w:jc w:val="center"/>
              <w:rPr>
                <w:rFonts w:cstheme="minorHAnsi"/>
                <w:sz w:val="24"/>
                <w:szCs w:val="24"/>
              </w:rPr>
            </w:pPr>
            <w:r w:rsidRPr="000D177D">
              <w:rPr>
                <w:rFonts w:cstheme="minorHAnsi"/>
                <w:sz w:val="24"/>
                <w:szCs w:val="24"/>
              </w:rPr>
              <w:t>RFP Section</w:t>
            </w:r>
          </w:p>
        </w:tc>
        <w:tc>
          <w:tcPr>
            <w:tcW w:w="1472" w:type="dxa"/>
            <w:hideMark/>
          </w:tcPr>
          <w:p w14:paraId="3BBDDABE" w14:textId="3D5740D3" w:rsidR="002627E1" w:rsidRPr="000D177D" w:rsidRDefault="002627E1" w:rsidP="00BE6C6A">
            <w:pPr>
              <w:jc w:val="cente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0D177D">
              <w:rPr>
                <w:rFonts w:cstheme="minorHAnsi"/>
                <w:sz w:val="24"/>
                <w:szCs w:val="24"/>
              </w:rPr>
              <w:t>Specific Grounds</w:t>
            </w:r>
          </w:p>
        </w:tc>
        <w:tc>
          <w:tcPr>
            <w:tcW w:w="2200" w:type="dxa"/>
          </w:tcPr>
          <w:p w14:paraId="7D7D74AD" w14:textId="77777777" w:rsidR="002627E1" w:rsidRPr="000D177D" w:rsidRDefault="002627E1" w:rsidP="00BE6C6A">
            <w:pPr>
              <w:jc w:val="cente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0D177D">
              <w:rPr>
                <w:rFonts w:cstheme="minorHAnsi"/>
                <w:sz w:val="24"/>
                <w:szCs w:val="24"/>
              </w:rPr>
              <w:t>Justification</w:t>
            </w:r>
          </w:p>
        </w:tc>
        <w:tc>
          <w:tcPr>
            <w:tcW w:w="2340" w:type="dxa"/>
            <w:hideMark/>
          </w:tcPr>
          <w:p w14:paraId="50F1FFE4" w14:textId="77777777" w:rsidR="002627E1" w:rsidRPr="000D177D" w:rsidRDefault="002627E1" w:rsidP="00BE6C6A">
            <w:pPr>
              <w:jc w:val="cente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0D177D">
              <w:rPr>
                <w:rFonts w:cstheme="minorHAnsi"/>
                <w:sz w:val="24"/>
                <w:szCs w:val="24"/>
              </w:rPr>
              <w:t>Explanation</w:t>
            </w:r>
          </w:p>
        </w:tc>
        <w:tc>
          <w:tcPr>
            <w:tcW w:w="2448" w:type="dxa"/>
            <w:hideMark/>
          </w:tcPr>
          <w:p w14:paraId="6EF2AF28" w14:textId="77777777" w:rsidR="002627E1" w:rsidRPr="000D177D" w:rsidRDefault="002627E1" w:rsidP="00BE6C6A">
            <w:pPr>
              <w:jc w:val="cente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0D177D">
              <w:rPr>
                <w:rFonts w:cstheme="minorHAnsi"/>
                <w:sz w:val="24"/>
                <w:szCs w:val="24"/>
              </w:rPr>
              <w:t>Contact Information</w:t>
            </w:r>
          </w:p>
        </w:tc>
      </w:tr>
      <w:tr w:rsidR="002627E1" w:rsidRPr="000D177D" w14:paraId="77A29CEC" w14:textId="77777777" w:rsidTr="0063350C">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0" w:type="auto"/>
            <w:noWrap/>
            <w:hideMark/>
          </w:tcPr>
          <w:p w14:paraId="1B39CE5B" w14:textId="77777777" w:rsidR="002627E1" w:rsidRPr="000D177D" w:rsidRDefault="002627E1">
            <w:pPr>
              <w:rPr>
                <w:rFonts w:cstheme="minorHAnsi"/>
                <w:sz w:val="24"/>
                <w:szCs w:val="24"/>
              </w:rPr>
            </w:pPr>
            <w:r w:rsidRPr="000D177D">
              <w:rPr>
                <w:rFonts w:cstheme="minorHAnsi"/>
                <w:sz w:val="24"/>
                <w:szCs w:val="24"/>
              </w:rPr>
              <w:t xml:space="preserve"> </w:t>
            </w:r>
          </w:p>
        </w:tc>
        <w:tc>
          <w:tcPr>
            <w:tcW w:w="1472" w:type="dxa"/>
            <w:noWrap/>
            <w:hideMark/>
          </w:tcPr>
          <w:p w14:paraId="13AE2E09" w14:textId="77777777" w:rsidR="002627E1" w:rsidRPr="000D177D" w:rsidRDefault="002627E1">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0D177D">
              <w:rPr>
                <w:rFonts w:cstheme="minorHAnsi"/>
                <w:sz w:val="24"/>
                <w:szCs w:val="24"/>
              </w:rPr>
              <w:t xml:space="preserve"> </w:t>
            </w:r>
          </w:p>
        </w:tc>
        <w:tc>
          <w:tcPr>
            <w:tcW w:w="2200" w:type="dxa"/>
          </w:tcPr>
          <w:p w14:paraId="1C28D2DB" w14:textId="77777777" w:rsidR="002627E1" w:rsidRPr="000D177D" w:rsidRDefault="002627E1">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2340" w:type="dxa"/>
            <w:noWrap/>
            <w:hideMark/>
          </w:tcPr>
          <w:p w14:paraId="652DEF40" w14:textId="77777777" w:rsidR="002627E1" w:rsidRPr="000D177D" w:rsidRDefault="002627E1">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0D177D">
              <w:rPr>
                <w:rFonts w:cstheme="minorHAnsi"/>
                <w:sz w:val="24"/>
                <w:szCs w:val="24"/>
              </w:rPr>
              <w:t xml:space="preserve"> </w:t>
            </w:r>
          </w:p>
        </w:tc>
        <w:tc>
          <w:tcPr>
            <w:tcW w:w="2448" w:type="dxa"/>
            <w:noWrap/>
            <w:hideMark/>
          </w:tcPr>
          <w:p w14:paraId="2E406655" w14:textId="77777777" w:rsidR="002627E1" w:rsidRPr="000D177D" w:rsidRDefault="002627E1">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0D177D">
              <w:rPr>
                <w:rFonts w:cstheme="minorHAnsi"/>
                <w:sz w:val="24"/>
                <w:szCs w:val="24"/>
              </w:rPr>
              <w:t xml:space="preserve"> </w:t>
            </w:r>
          </w:p>
        </w:tc>
      </w:tr>
      <w:tr w:rsidR="002627E1" w:rsidRPr="000D177D" w14:paraId="40F63CE4" w14:textId="77777777" w:rsidTr="0063350C">
        <w:trPr>
          <w:trHeight w:val="432"/>
        </w:trPr>
        <w:tc>
          <w:tcPr>
            <w:cnfStyle w:val="001000000000" w:firstRow="0" w:lastRow="0" w:firstColumn="1" w:lastColumn="0" w:oddVBand="0" w:evenVBand="0" w:oddHBand="0" w:evenHBand="0" w:firstRowFirstColumn="0" w:firstRowLastColumn="0" w:lastRowFirstColumn="0" w:lastRowLastColumn="0"/>
            <w:tcW w:w="0" w:type="auto"/>
            <w:noWrap/>
            <w:hideMark/>
          </w:tcPr>
          <w:p w14:paraId="346B05F7" w14:textId="77777777" w:rsidR="002627E1" w:rsidRPr="000D177D" w:rsidRDefault="002627E1">
            <w:pPr>
              <w:rPr>
                <w:rFonts w:cstheme="minorHAnsi"/>
                <w:sz w:val="24"/>
                <w:szCs w:val="24"/>
              </w:rPr>
            </w:pPr>
            <w:r w:rsidRPr="000D177D">
              <w:rPr>
                <w:rFonts w:cstheme="minorHAnsi"/>
                <w:sz w:val="24"/>
                <w:szCs w:val="24"/>
              </w:rPr>
              <w:t xml:space="preserve"> </w:t>
            </w:r>
          </w:p>
        </w:tc>
        <w:tc>
          <w:tcPr>
            <w:tcW w:w="1472" w:type="dxa"/>
            <w:noWrap/>
            <w:hideMark/>
          </w:tcPr>
          <w:p w14:paraId="08D0B4DE" w14:textId="77777777" w:rsidR="002627E1" w:rsidRPr="000D177D" w:rsidRDefault="002627E1">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0D177D">
              <w:rPr>
                <w:rFonts w:cstheme="minorHAnsi"/>
                <w:sz w:val="24"/>
                <w:szCs w:val="24"/>
              </w:rPr>
              <w:t xml:space="preserve"> </w:t>
            </w:r>
          </w:p>
        </w:tc>
        <w:tc>
          <w:tcPr>
            <w:tcW w:w="2200" w:type="dxa"/>
          </w:tcPr>
          <w:p w14:paraId="49B75DD9" w14:textId="77777777" w:rsidR="002627E1" w:rsidRPr="000D177D" w:rsidRDefault="002627E1">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2340" w:type="dxa"/>
            <w:noWrap/>
            <w:hideMark/>
          </w:tcPr>
          <w:p w14:paraId="1A982653" w14:textId="77777777" w:rsidR="002627E1" w:rsidRPr="000D177D" w:rsidRDefault="002627E1">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0D177D">
              <w:rPr>
                <w:rFonts w:cstheme="minorHAnsi"/>
                <w:sz w:val="24"/>
                <w:szCs w:val="24"/>
              </w:rPr>
              <w:t xml:space="preserve"> </w:t>
            </w:r>
          </w:p>
        </w:tc>
        <w:tc>
          <w:tcPr>
            <w:tcW w:w="2448" w:type="dxa"/>
            <w:noWrap/>
            <w:hideMark/>
          </w:tcPr>
          <w:p w14:paraId="5A03057C" w14:textId="77777777" w:rsidR="002627E1" w:rsidRPr="000D177D" w:rsidRDefault="002627E1">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0D177D">
              <w:rPr>
                <w:rFonts w:cstheme="minorHAnsi"/>
                <w:sz w:val="24"/>
                <w:szCs w:val="24"/>
              </w:rPr>
              <w:t xml:space="preserve"> </w:t>
            </w:r>
          </w:p>
        </w:tc>
      </w:tr>
      <w:tr w:rsidR="002627E1" w:rsidRPr="000D177D" w14:paraId="74EB2788" w14:textId="77777777" w:rsidTr="0063350C">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0" w:type="auto"/>
            <w:noWrap/>
            <w:hideMark/>
          </w:tcPr>
          <w:p w14:paraId="418ABE4F" w14:textId="77777777" w:rsidR="002627E1" w:rsidRPr="000D177D" w:rsidRDefault="002627E1">
            <w:pPr>
              <w:rPr>
                <w:rFonts w:cstheme="minorHAnsi"/>
                <w:sz w:val="24"/>
                <w:szCs w:val="24"/>
              </w:rPr>
            </w:pPr>
            <w:r w:rsidRPr="000D177D">
              <w:rPr>
                <w:rFonts w:cstheme="minorHAnsi"/>
                <w:sz w:val="24"/>
                <w:szCs w:val="24"/>
              </w:rPr>
              <w:t xml:space="preserve"> </w:t>
            </w:r>
          </w:p>
        </w:tc>
        <w:tc>
          <w:tcPr>
            <w:tcW w:w="1472" w:type="dxa"/>
            <w:noWrap/>
            <w:hideMark/>
          </w:tcPr>
          <w:p w14:paraId="02B3C17B" w14:textId="77777777" w:rsidR="002627E1" w:rsidRPr="000D177D" w:rsidRDefault="002627E1">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0D177D">
              <w:rPr>
                <w:rFonts w:cstheme="minorHAnsi"/>
                <w:sz w:val="24"/>
                <w:szCs w:val="24"/>
              </w:rPr>
              <w:t xml:space="preserve"> </w:t>
            </w:r>
          </w:p>
        </w:tc>
        <w:tc>
          <w:tcPr>
            <w:tcW w:w="2200" w:type="dxa"/>
          </w:tcPr>
          <w:p w14:paraId="45124AEC" w14:textId="77777777" w:rsidR="002627E1" w:rsidRPr="000D177D" w:rsidRDefault="002627E1">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2340" w:type="dxa"/>
            <w:noWrap/>
            <w:hideMark/>
          </w:tcPr>
          <w:p w14:paraId="69D12543" w14:textId="77777777" w:rsidR="002627E1" w:rsidRPr="000D177D" w:rsidRDefault="002627E1">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0D177D">
              <w:rPr>
                <w:rFonts w:cstheme="minorHAnsi"/>
                <w:sz w:val="24"/>
                <w:szCs w:val="24"/>
              </w:rPr>
              <w:t xml:space="preserve"> </w:t>
            </w:r>
          </w:p>
        </w:tc>
        <w:tc>
          <w:tcPr>
            <w:tcW w:w="2448" w:type="dxa"/>
            <w:noWrap/>
            <w:hideMark/>
          </w:tcPr>
          <w:p w14:paraId="178F70E8" w14:textId="77777777" w:rsidR="002627E1" w:rsidRPr="000D177D" w:rsidRDefault="002627E1">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0D177D">
              <w:rPr>
                <w:rFonts w:cstheme="minorHAnsi"/>
                <w:sz w:val="24"/>
                <w:szCs w:val="24"/>
              </w:rPr>
              <w:t xml:space="preserve"> </w:t>
            </w:r>
          </w:p>
        </w:tc>
      </w:tr>
      <w:tr w:rsidR="002627E1" w:rsidRPr="000D177D" w14:paraId="7F90714C" w14:textId="77777777" w:rsidTr="0063350C">
        <w:trPr>
          <w:trHeight w:val="432"/>
        </w:trPr>
        <w:tc>
          <w:tcPr>
            <w:cnfStyle w:val="001000000000" w:firstRow="0" w:lastRow="0" w:firstColumn="1" w:lastColumn="0" w:oddVBand="0" w:evenVBand="0" w:oddHBand="0" w:evenHBand="0" w:firstRowFirstColumn="0" w:firstRowLastColumn="0" w:lastRowFirstColumn="0" w:lastRowLastColumn="0"/>
            <w:tcW w:w="0" w:type="auto"/>
            <w:noWrap/>
            <w:hideMark/>
          </w:tcPr>
          <w:p w14:paraId="7C586F88" w14:textId="77777777" w:rsidR="002627E1" w:rsidRPr="000D177D" w:rsidRDefault="002627E1">
            <w:pPr>
              <w:rPr>
                <w:rFonts w:cstheme="minorHAnsi"/>
                <w:sz w:val="24"/>
                <w:szCs w:val="24"/>
              </w:rPr>
            </w:pPr>
            <w:r w:rsidRPr="000D177D">
              <w:rPr>
                <w:rFonts w:cstheme="minorHAnsi"/>
                <w:sz w:val="24"/>
                <w:szCs w:val="24"/>
              </w:rPr>
              <w:lastRenderedPageBreak/>
              <w:t xml:space="preserve"> </w:t>
            </w:r>
          </w:p>
        </w:tc>
        <w:tc>
          <w:tcPr>
            <w:tcW w:w="1472" w:type="dxa"/>
            <w:noWrap/>
            <w:hideMark/>
          </w:tcPr>
          <w:p w14:paraId="67BBC098" w14:textId="77777777" w:rsidR="002627E1" w:rsidRPr="000D177D" w:rsidRDefault="002627E1">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0D177D">
              <w:rPr>
                <w:rFonts w:cstheme="minorHAnsi"/>
                <w:sz w:val="24"/>
                <w:szCs w:val="24"/>
              </w:rPr>
              <w:t xml:space="preserve"> </w:t>
            </w:r>
          </w:p>
        </w:tc>
        <w:tc>
          <w:tcPr>
            <w:tcW w:w="2200" w:type="dxa"/>
          </w:tcPr>
          <w:p w14:paraId="28D881BA" w14:textId="77777777" w:rsidR="002627E1" w:rsidRPr="000D177D" w:rsidRDefault="002627E1">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2340" w:type="dxa"/>
            <w:noWrap/>
            <w:hideMark/>
          </w:tcPr>
          <w:p w14:paraId="14F595BD" w14:textId="77777777" w:rsidR="002627E1" w:rsidRPr="000D177D" w:rsidRDefault="002627E1">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0D177D">
              <w:rPr>
                <w:rFonts w:cstheme="minorHAnsi"/>
                <w:sz w:val="24"/>
                <w:szCs w:val="24"/>
              </w:rPr>
              <w:t xml:space="preserve"> </w:t>
            </w:r>
          </w:p>
        </w:tc>
        <w:tc>
          <w:tcPr>
            <w:tcW w:w="2448" w:type="dxa"/>
            <w:noWrap/>
            <w:hideMark/>
          </w:tcPr>
          <w:p w14:paraId="2C7E2CFB" w14:textId="77777777" w:rsidR="002627E1" w:rsidRPr="000D177D" w:rsidRDefault="002627E1">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0D177D">
              <w:rPr>
                <w:rFonts w:cstheme="minorHAnsi"/>
                <w:sz w:val="24"/>
                <w:szCs w:val="24"/>
              </w:rPr>
              <w:t xml:space="preserve"> </w:t>
            </w:r>
          </w:p>
        </w:tc>
      </w:tr>
    </w:tbl>
    <w:p w14:paraId="635761D3" w14:textId="77777777" w:rsidR="002627E1" w:rsidRPr="000D177D" w:rsidRDefault="002627E1" w:rsidP="002627E1">
      <w:pPr>
        <w:rPr>
          <w:rFonts w:asciiTheme="minorHAnsi" w:hAnsiTheme="minorHAnsi" w:cstheme="minorHAnsi"/>
          <w:szCs w:val="24"/>
        </w:rPr>
      </w:pPr>
    </w:p>
    <w:p w14:paraId="2A50C72D" w14:textId="781519A1" w:rsidR="002627E1" w:rsidRPr="000D177D" w:rsidRDefault="002627E1" w:rsidP="009B35DC">
      <w:pPr>
        <w:jc w:val="both"/>
        <w:rPr>
          <w:rFonts w:asciiTheme="minorHAnsi" w:hAnsiTheme="minorHAnsi" w:cstheme="minorHAnsi"/>
          <w:szCs w:val="24"/>
        </w:rPr>
      </w:pPr>
      <w:r w:rsidRPr="000D177D">
        <w:rPr>
          <w:rFonts w:asciiTheme="minorHAnsi" w:hAnsiTheme="minorHAnsi" w:cstheme="minorHAnsi"/>
          <w:szCs w:val="24"/>
        </w:rPr>
        <w:fldChar w:fldCharType="begin">
          <w:ffData>
            <w:name w:val="Check2"/>
            <w:enabled/>
            <w:calcOnExit w:val="0"/>
            <w:checkBox>
              <w:sizeAuto/>
              <w:default w:val="0"/>
            </w:checkBox>
          </w:ffData>
        </w:fldChar>
      </w:r>
      <w:r w:rsidRPr="000D177D">
        <w:rPr>
          <w:rFonts w:asciiTheme="minorHAnsi" w:hAnsiTheme="minorHAnsi" w:cstheme="minorHAnsi"/>
          <w:szCs w:val="24"/>
        </w:rPr>
        <w:instrText xml:space="preserve"> FORMCHECKBOX </w:instrText>
      </w:r>
      <w:r w:rsidRPr="000D177D">
        <w:rPr>
          <w:rFonts w:asciiTheme="minorHAnsi" w:hAnsiTheme="minorHAnsi" w:cstheme="minorHAnsi"/>
          <w:szCs w:val="24"/>
        </w:rPr>
      </w:r>
      <w:r w:rsidRPr="000D177D">
        <w:rPr>
          <w:rFonts w:asciiTheme="minorHAnsi" w:hAnsiTheme="minorHAnsi" w:cstheme="minorHAnsi"/>
          <w:szCs w:val="24"/>
        </w:rPr>
        <w:fldChar w:fldCharType="separate"/>
      </w:r>
      <w:r w:rsidRPr="000D177D">
        <w:rPr>
          <w:rFonts w:asciiTheme="minorHAnsi" w:hAnsiTheme="minorHAnsi" w:cstheme="minorHAnsi"/>
          <w:szCs w:val="24"/>
        </w:rPr>
        <w:fldChar w:fldCharType="end"/>
      </w:r>
      <w:r w:rsidRPr="000D177D">
        <w:rPr>
          <w:rFonts w:asciiTheme="minorHAnsi" w:hAnsiTheme="minorHAnsi" w:cstheme="minorHAnsi"/>
          <w:szCs w:val="24"/>
        </w:rPr>
        <w:t xml:space="preserve"> </w:t>
      </w:r>
      <w:r w:rsidR="004B5D1A">
        <w:rPr>
          <w:rFonts w:asciiTheme="minorHAnsi" w:hAnsiTheme="minorHAnsi" w:cstheme="minorHAnsi"/>
          <w:szCs w:val="24"/>
        </w:rPr>
        <w:t xml:space="preserve">The </w:t>
      </w:r>
      <w:r w:rsidRPr="000D177D">
        <w:rPr>
          <w:rFonts w:asciiTheme="minorHAnsi" w:hAnsiTheme="minorHAnsi" w:cstheme="minorHAnsi"/>
          <w:szCs w:val="24"/>
        </w:rPr>
        <w:t xml:space="preserve">Respondent must submit a Public Copy of its Proposal from which the confidential information has been excised. The Public Copy is in addition to the copies required in the cover letter.  The confidential material must be excised in such a way as to allow the public to determine the general nature of the material removed and to retain as much of the Proposal as possible. </w:t>
      </w:r>
      <w:r w:rsidRPr="000D177D">
        <w:rPr>
          <w:rFonts w:asciiTheme="minorHAnsi" w:hAnsiTheme="minorHAnsi" w:cstheme="minorHAnsi"/>
          <w:i/>
          <w:szCs w:val="24"/>
        </w:rPr>
        <w:t>Check box when completed.</w:t>
      </w:r>
    </w:p>
    <w:p w14:paraId="5B68FD95" w14:textId="77777777" w:rsidR="00A34B77" w:rsidRDefault="00A34B77" w:rsidP="009B35DC">
      <w:pPr>
        <w:jc w:val="both"/>
        <w:rPr>
          <w:rFonts w:asciiTheme="minorHAnsi" w:hAnsiTheme="minorHAnsi" w:cstheme="minorHAnsi"/>
          <w:szCs w:val="24"/>
        </w:rPr>
      </w:pPr>
    </w:p>
    <w:p w14:paraId="77F5D5EC" w14:textId="1A020AE7" w:rsidR="002627E1" w:rsidRPr="000D177D" w:rsidRDefault="002627E1" w:rsidP="009B35DC">
      <w:pPr>
        <w:jc w:val="both"/>
        <w:rPr>
          <w:rFonts w:asciiTheme="minorHAnsi" w:hAnsiTheme="minorHAnsi" w:cstheme="minorHAnsi"/>
          <w:szCs w:val="24"/>
        </w:rPr>
      </w:pPr>
      <w:r w:rsidRPr="000D177D">
        <w:rPr>
          <w:rFonts w:asciiTheme="minorHAnsi" w:hAnsiTheme="minorHAnsi" w:cstheme="minorHAnsi"/>
          <w:szCs w:val="24"/>
        </w:rPr>
        <w:t>This Form must be signed by the individual who signed the Respondent’s Proposal. The Respondent shall place this Form completed and signed in its Proposal immediately following the transmittal letter. A copy of this document shall be placed in all Proposals submitted including the Public Copy.</w:t>
      </w:r>
    </w:p>
    <w:p w14:paraId="05BACE5E" w14:textId="77777777" w:rsidR="00AF2EF3" w:rsidRDefault="00AF2EF3" w:rsidP="009B35DC">
      <w:pPr>
        <w:jc w:val="both"/>
        <w:rPr>
          <w:rStyle w:val="SubtleEmphasis"/>
          <w:rFonts w:asciiTheme="minorHAnsi" w:hAnsiTheme="minorHAnsi" w:cstheme="minorHAnsi"/>
          <w:szCs w:val="24"/>
        </w:rPr>
      </w:pPr>
    </w:p>
    <w:p w14:paraId="2D1CB100" w14:textId="5F8829DC" w:rsidR="002627E1" w:rsidRPr="000D177D" w:rsidRDefault="002627E1" w:rsidP="009B35DC">
      <w:pPr>
        <w:jc w:val="both"/>
        <w:rPr>
          <w:rStyle w:val="SubtleEmphasis"/>
          <w:rFonts w:asciiTheme="minorHAnsi" w:hAnsiTheme="minorHAnsi" w:cstheme="minorHAnsi"/>
          <w:szCs w:val="24"/>
        </w:rPr>
      </w:pPr>
      <w:r w:rsidRPr="000D177D">
        <w:rPr>
          <w:rStyle w:val="SubtleEmphasis"/>
          <w:rFonts w:asciiTheme="minorHAnsi" w:hAnsiTheme="minorHAnsi" w:cstheme="minorHAnsi"/>
          <w:szCs w:val="24"/>
        </w:rPr>
        <w:t>*Failure to provide the information required on this Form may result in rejection of Respondent’s submittal to request confidentiality or rejection of the Proposal as being non-responsive.</w:t>
      </w:r>
    </w:p>
    <w:p w14:paraId="097D4E8B" w14:textId="77777777" w:rsidR="00AF2EF3" w:rsidRDefault="00AF2EF3" w:rsidP="009B35DC">
      <w:pPr>
        <w:jc w:val="both"/>
        <w:rPr>
          <w:rStyle w:val="SubtleEmphasis"/>
          <w:rFonts w:asciiTheme="minorHAnsi" w:hAnsiTheme="minorHAnsi" w:cstheme="minorHAnsi"/>
          <w:szCs w:val="24"/>
        </w:rPr>
      </w:pPr>
    </w:p>
    <w:p w14:paraId="40BF26FD" w14:textId="6A8B9FC6" w:rsidR="002627E1" w:rsidRPr="000D177D" w:rsidRDefault="002627E1" w:rsidP="009B35DC">
      <w:pPr>
        <w:jc w:val="both"/>
        <w:rPr>
          <w:rStyle w:val="SubtleEmphasis"/>
          <w:rFonts w:asciiTheme="minorHAnsi" w:hAnsiTheme="minorHAnsi" w:cstheme="minorHAnsi"/>
          <w:szCs w:val="24"/>
        </w:rPr>
      </w:pPr>
      <w:r w:rsidRPr="000D177D">
        <w:rPr>
          <w:rStyle w:val="SubtleEmphasis"/>
          <w:rFonts w:asciiTheme="minorHAnsi" w:hAnsiTheme="minorHAnsi" w:cstheme="minorHAnsi"/>
          <w:szCs w:val="24"/>
        </w:rPr>
        <w:t>*Please note that this Form is to be completed and signed only if you are submitting a request for confidential treatment of any information submitted in your Proposal.</w:t>
      </w:r>
    </w:p>
    <w:p w14:paraId="00479786" w14:textId="6B77D060" w:rsidR="002627E1" w:rsidRPr="00AF2EF3" w:rsidRDefault="00C40CC6" w:rsidP="002627E1">
      <w:pPr>
        <w:tabs>
          <w:tab w:val="left" w:pos="4320"/>
          <w:tab w:val="left" w:pos="7020"/>
        </w:tabs>
        <w:rPr>
          <w:rFonts w:asciiTheme="minorHAnsi" w:hAnsiTheme="minorHAnsi" w:cstheme="minorHAnsi"/>
          <w:szCs w:val="24"/>
        </w:rPr>
      </w:pPr>
      <w:r w:rsidRPr="007A2E4C">
        <w:rPr>
          <w:rFonts w:asciiTheme="minorHAnsi" w:hAnsiTheme="minorHAnsi" w:cstheme="minorHAnsi"/>
          <w:szCs w:val="24"/>
        </w:rPr>
        <w:t>_________________________________   _______________________   ___________________</w:t>
      </w:r>
    </w:p>
    <w:p w14:paraId="558C9A76" w14:textId="77777777" w:rsidR="002627E1" w:rsidRDefault="002627E1" w:rsidP="002627E1">
      <w:pPr>
        <w:tabs>
          <w:tab w:val="left" w:pos="4320"/>
          <w:tab w:val="left" w:pos="7020"/>
        </w:tabs>
        <w:rPr>
          <w:rFonts w:asciiTheme="minorHAnsi" w:hAnsiTheme="minorHAnsi" w:cstheme="minorHAnsi"/>
          <w:szCs w:val="24"/>
        </w:rPr>
      </w:pPr>
      <w:r w:rsidRPr="000D177D">
        <w:rPr>
          <w:rFonts w:asciiTheme="minorHAnsi" w:hAnsiTheme="minorHAnsi" w:cstheme="minorHAnsi"/>
          <w:szCs w:val="24"/>
        </w:rPr>
        <w:t>Company</w:t>
      </w:r>
      <w:r w:rsidRPr="000D177D">
        <w:rPr>
          <w:rFonts w:asciiTheme="minorHAnsi" w:hAnsiTheme="minorHAnsi" w:cstheme="minorHAnsi"/>
          <w:szCs w:val="24"/>
        </w:rPr>
        <w:tab/>
        <w:t>RFP Number</w:t>
      </w:r>
      <w:r w:rsidRPr="000D177D">
        <w:rPr>
          <w:rFonts w:asciiTheme="minorHAnsi" w:hAnsiTheme="minorHAnsi" w:cstheme="minorHAnsi"/>
          <w:szCs w:val="24"/>
        </w:rPr>
        <w:tab/>
        <w:t>RFP Title</w:t>
      </w:r>
    </w:p>
    <w:p w14:paraId="04F2C938" w14:textId="77777777" w:rsidR="00C40CC6" w:rsidRPr="000D177D" w:rsidRDefault="00C40CC6" w:rsidP="002627E1">
      <w:pPr>
        <w:tabs>
          <w:tab w:val="left" w:pos="4320"/>
          <w:tab w:val="left" w:pos="7020"/>
        </w:tabs>
        <w:rPr>
          <w:rFonts w:asciiTheme="minorHAnsi" w:hAnsiTheme="minorHAnsi" w:cstheme="minorHAnsi"/>
          <w:szCs w:val="24"/>
        </w:rPr>
      </w:pPr>
    </w:p>
    <w:p w14:paraId="0E0E9636" w14:textId="0A96552C" w:rsidR="002627E1" w:rsidRPr="000D177D" w:rsidRDefault="00C40CC6" w:rsidP="002627E1">
      <w:pPr>
        <w:tabs>
          <w:tab w:val="left" w:pos="4320"/>
          <w:tab w:val="left" w:pos="7020"/>
        </w:tabs>
        <w:rPr>
          <w:rFonts w:asciiTheme="minorHAnsi" w:hAnsiTheme="minorHAnsi" w:cstheme="minorHAnsi"/>
          <w:szCs w:val="24"/>
        </w:rPr>
      </w:pPr>
      <w:r w:rsidRPr="007A2E4C">
        <w:rPr>
          <w:rFonts w:asciiTheme="minorHAnsi" w:hAnsiTheme="minorHAnsi" w:cstheme="minorHAnsi"/>
          <w:szCs w:val="24"/>
        </w:rPr>
        <w:t>_________________________________   _______________________   ___________________</w:t>
      </w:r>
    </w:p>
    <w:p w14:paraId="60A54259" w14:textId="77777777" w:rsidR="002627E1" w:rsidRDefault="002627E1" w:rsidP="002627E1">
      <w:pPr>
        <w:tabs>
          <w:tab w:val="left" w:pos="4320"/>
          <w:tab w:val="left" w:pos="7020"/>
        </w:tabs>
        <w:rPr>
          <w:rFonts w:asciiTheme="minorHAnsi" w:hAnsiTheme="minorHAnsi" w:cstheme="minorHAnsi"/>
          <w:szCs w:val="24"/>
        </w:rPr>
      </w:pPr>
      <w:r w:rsidRPr="000D177D">
        <w:rPr>
          <w:rFonts w:asciiTheme="minorHAnsi" w:hAnsiTheme="minorHAnsi" w:cstheme="minorHAnsi"/>
          <w:szCs w:val="24"/>
        </w:rPr>
        <w:t>Signature</w:t>
      </w:r>
      <w:r w:rsidRPr="000D177D">
        <w:rPr>
          <w:rFonts w:asciiTheme="minorHAnsi" w:hAnsiTheme="minorHAnsi" w:cstheme="minorHAnsi"/>
          <w:szCs w:val="24"/>
        </w:rPr>
        <w:tab/>
        <w:t>Title</w:t>
      </w:r>
      <w:r w:rsidRPr="000D177D">
        <w:rPr>
          <w:rFonts w:asciiTheme="minorHAnsi" w:hAnsiTheme="minorHAnsi" w:cstheme="minorHAnsi"/>
          <w:szCs w:val="24"/>
        </w:rPr>
        <w:tab/>
        <w:t>Date</w:t>
      </w:r>
    </w:p>
    <w:p w14:paraId="287B9609" w14:textId="2837A306" w:rsidR="00C40CC6" w:rsidRDefault="00C40CC6">
      <w:pPr>
        <w:rPr>
          <w:rFonts w:asciiTheme="minorHAnsi" w:hAnsiTheme="minorHAnsi" w:cstheme="minorHAnsi"/>
          <w:szCs w:val="24"/>
        </w:rPr>
      </w:pPr>
      <w:r>
        <w:rPr>
          <w:rFonts w:asciiTheme="minorHAnsi" w:hAnsiTheme="minorHAnsi" w:cstheme="minorHAnsi"/>
          <w:szCs w:val="24"/>
        </w:rPr>
        <w:br w:type="page"/>
      </w:r>
    </w:p>
    <w:p w14:paraId="3EEF3B08" w14:textId="77777777" w:rsidR="002627E1" w:rsidRPr="00C40CC6" w:rsidRDefault="002627E1" w:rsidP="009B35DC">
      <w:pPr>
        <w:pStyle w:val="Heading1"/>
        <w:ind w:left="432" w:hanging="432"/>
        <w:jc w:val="both"/>
        <w:rPr>
          <w:rFonts w:asciiTheme="minorHAnsi" w:hAnsiTheme="minorHAnsi" w:cstheme="minorHAnsi"/>
          <w:color w:val="auto"/>
          <w:sz w:val="32"/>
          <w:szCs w:val="32"/>
        </w:rPr>
      </w:pPr>
      <w:r w:rsidRPr="00C40CC6">
        <w:rPr>
          <w:rFonts w:asciiTheme="minorHAnsi" w:hAnsiTheme="minorHAnsi" w:cstheme="minorHAnsi"/>
          <w:caps/>
          <w:color w:val="auto"/>
          <w:sz w:val="32"/>
          <w:szCs w:val="32"/>
        </w:rPr>
        <w:lastRenderedPageBreak/>
        <w:t>Attachment</w:t>
      </w:r>
      <w:r w:rsidRPr="00C40CC6">
        <w:rPr>
          <w:rFonts w:asciiTheme="minorHAnsi" w:hAnsiTheme="minorHAnsi" w:cstheme="minorHAnsi"/>
          <w:color w:val="auto"/>
          <w:sz w:val="32"/>
          <w:szCs w:val="32"/>
        </w:rPr>
        <w:t xml:space="preserve"> 4: Cost Proposal Form – Required</w:t>
      </w:r>
    </w:p>
    <w:p w14:paraId="7AB86E8E" w14:textId="77777777" w:rsidR="002627E1" w:rsidRPr="00CF5135" w:rsidRDefault="002627E1" w:rsidP="009B35DC">
      <w:pPr>
        <w:pStyle w:val="Header"/>
        <w:jc w:val="both"/>
        <w:rPr>
          <w:rStyle w:val="Emphasis"/>
          <w:rFonts w:asciiTheme="minorHAnsi" w:hAnsiTheme="minorHAnsi" w:cstheme="minorHAnsi"/>
          <w:szCs w:val="24"/>
        </w:rPr>
      </w:pPr>
      <w:r w:rsidRPr="00CF5135">
        <w:rPr>
          <w:rStyle w:val="Emphasis"/>
          <w:rFonts w:asciiTheme="minorHAnsi" w:hAnsiTheme="minorHAnsi" w:cstheme="minorHAnsi"/>
          <w:szCs w:val="24"/>
        </w:rPr>
        <w:t>This form must only be attached to submitted Cost Proposals.</w:t>
      </w:r>
    </w:p>
    <w:p w14:paraId="39A59B77" w14:textId="77777777" w:rsidR="003A622D" w:rsidRDefault="003A622D" w:rsidP="009B35DC">
      <w:pPr>
        <w:pStyle w:val="Header"/>
        <w:jc w:val="both"/>
        <w:rPr>
          <w:rStyle w:val="Emphasis"/>
          <w:rFonts w:asciiTheme="minorHAnsi" w:hAnsiTheme="minorHAnsi" w:cstheme="minorHAnsi"/>
          <w:szCs w:val="24"/>
        </w:rPr>
      </w:pPr>
    </w:p>
    <w:p w14:paraId="107636D3" w14:textId="3EBB7C8A" w:rsidR="002627E1" w:rsidRPr="00CF5135" w:rsidRDefault="002627E1" w:rsidP="009B35DC">
      <w:pPr>
        <w:pStyle w:val="Header"/>
        <w:jc w:val="both"/>
        <w:rPr>
          <w:rStyle w:val="Emphasis"/>
          <w:rFonts w:asciiTheme="minorHAnsi" w:hAnsiTheme="minorHAnsi" w:cstheme="minorHAnsi"/>
          <w:szCs w:val="24"/>
        </w:rPr>
      </w:pPr>
      <w:r w:rsidRPr="00CF5135">
        <w:rPr>
          <w:rStyle w:val="Emphasis"/>
          <w:rFonts w:asciiTheme="minorHAnsi" w:hAnsiTheme="minorHAnsi" w:cstheme="minorHAnsi"/>
          <w:szCs w:val="24"/>
        </w:rPr>
        <w:t>It cannot be included with the Technical Proposal.</w:t>
      </w:r>
    </w:p>
    <w:p w14:paraId="2221EC3C" w14:textId="77777777" w:rsidR="002627E1" w:rsidRPr="00CF5135" w:rsidRDefault="002627E1" w:rsidP="009B35DC">
      <w:pPr>
        <w:pStyle w:val="Heading-Simple"/>
        <w:rPr>
          <w:rFonts w:asciiTheme="minorHAnsi" w:hAnsiTheme="minorHAnsi" w:cstheme="minorHAnsi"/>
          <w:szCs w:val="24"/>
        </w:rPr>
      </w:pPr>
      <w:r w:rsidRPr="00CF5135">
        <w:rPr>
          <w:rFonts w:asciiTheme="minorHAnsi" w:hAnsiTheme="minorHAnsi" w:cstheme="minorHAnsi"/>
          <w:szCs w:val="24"/>
        </w:rPr>
        <w:t>Payment Terms</w:t>
      </w:r>
    </w:p>
    <w:p w14:paraId="0A707A63" w14:textId="77777777" w:rsidR="002627E1" w:rsidRPr="00CF5135" w:rsidRDefault="002627E1" w:rsidP="009B35DC">
      <w:pPr>
        <w:jc w:val="both"/>
        <w:rPr>
          <w:rFonts w:asciiTheme="minorHAnsi" w:hAnsiTheme="minorHAnsi" w:cstheme="minorHAnsi"/>
          <w:szCs w:val="24"/>
        </w:rPr>
      </w:pPr>
      <w:r w:rsidRPr="004B5D1A">
        <w:rPr>
          <w:rFonts w:asciiTheme="minorHAnsi" w:hAnsiTheme="minorHAnsi" w:cstheme="minorHAnsi"/>
          <w:szCs w:val="24"/>
        </w:rPr>
        <w:t xml:space="preserve">Per </w:t>
      </w:r>
      <w:r w:rsidRPr="004B5D1A">
        <w:rPr>
          <w:rFonts w:asciiTheme="minorHAnsi" w:hAnsiTheme="minorHAnsi" w:cstheme="minorHAnsi"/>
          <w:color w:val="000000"/>
          <w:szCs w:val="24"/>
        </w:rPr>
        <w:t>Iowa Code § 8A.514</w:t>
      </w:r>
      <w:r w:rsidRPr="004B5D1A">
        <w:rPr>
          <w:rFonts w:asciiTheme="minorHAnsi" w:hAnsiTheme="minorHAnsi" w:cstheme="minorHAnsi"/>
          <w:szCs w:val="24"/>
        </w:rPr>
        <w:t xml:space="preserve"> the State</w:t>
      </w:r>
      <w:r w:rsidRPr="00CF5135">
        <w:rPr>
          <w:rFonts w:asciiTheme="minorHAnsi" w:hAnsiTheme="minorHAnsi" w:cstheme="minorHAnsi"/>
          <w:szCs w:val="24"/>
        </w:rPr>
        <w:t xml:space="preserve"> of Iowa is allowed sixty (60) days to pay an invoice submitted by a vendor. </w:t>
      </w:r>
    </w:p>
    <w:p w14:paraId="1813F179" w14:textId="77777777" w:rsidR="002627E1" w:rsidRPr="00CF5135" w:rsidRDefault="002627E1" w:rsidP="009B35DC">
      <w:pPr>
        <w:pStyle w:val="Heading-Simple"/>
        <w:rPr>
          <w:rFonts w:asciiTheme="minorHAnsi" w:hAnsiTheme="minorHAnsi" w:cstheme="minorHAnsi"/>
          <w:szCs w:val="24"/>
        </w:rPr>
      </w:pPr>
      <w:r w:rsidRPr="00CF5135">
        <w:rPr>
          <w:rFonts w:asciiTheme="minorHAnsi" w:hAnsiTheme="minorHAnsi" w:cstheme="minorHAnsi"/>
          <w:szCs w:val="24"/>
        </w:rPr>
        <w:t>Cost Proposal</w:t>
      </w:r>
    </w:p>
    <w:p w14:paraId="502369B3" w14:textId="6A1AF5AA" w:rsidR="002627E1" w:rsidRDefault="004B5D1A" w:rsidP="009B35DC">
      <w:pPr>
        <w:pStyle w:val="Header"/>
        <w:jc w:val="both"/>
        <w:rPr>
          <w:rFonts w:asciiTheme="minorHAnsi" w:hAnsiTheme="minorHAnsi" w:cstheme="minorHAnsi"/>
          <w:szCs w:val="24"/>
        </w:rPr>
      </w:pPr>
      <w:r>
        <w:rPr>
          <w:rFonts w:asciiTheme="minorHAnsi" w:hAnsiTheme="minorHAnsi" w:cstheme="minorHAnsi"/>
          <w:szCs w:val="24"/>
        </w:rPr>
        <w:t xml:space="preserve">The </w:t>
      </w:r>
      <w:r w:rsidR="002627E1" w:rsidRPr="00CF5135">
        <w:rPr>
          <w:rFonts w:asciiTheme="minorHAnsi" w:hAnsiTheme="minorHAnsi" w:cstheme="minorHAnsi"/>
          <w:szCs w:val="24"/>
        </w:rPr>
        <w:t xml:space="preserve">Respondent’s Cost Proposal shall include an all-inclusive, itemized, total cost in U.S. Dollars (including all travel, expenses, etc. in prices). All pricing to be FOB Destination, freight cost and all expenses included; and based on the Payment Terms outlined above. The following template is required. Please use additional pages to provide any additional narrative support for the </w:t>
      </w:r>
      <w:r w:rsidRPr="00CF5135">
        <w:rPr>
          <w:rFonts w:asciiTheme="minorHAnsi" w:hAnsiTheme="minorHAnsi" w:cstheme="minorHAnsi"/>
          <w:szCs w:val="24"/>
        </w:rPr>
        <w:t>cost</w:t>
      </w:r>
      <w:r w:rsidR="002627E1" w:rsidRPr="00CF5135">
        <w:rPr>
          <w:rFonts w:asciiTheme="minorHAnsi" w:hAnsiTheme="minorHAnsi" w:cstheme="minorHAnsi"/>
          <w:szCs w:val="24"/>
        </w:rPr>
        <w:t xml:space="preserve"> information.</w:t>
      </w:r>
    </w:p>
    <w:p w14:paraId="0C76BEE4" w14:textId="77777777" w:rsidR="003A622D" w:rsidRPr="00CF5135" w:rsidRDefault="003A622D" w:rsidP="009B35DC">
      <w:pPr>
        <w:pStyle w:val="Header"/>
        <w:jc w:val="both"/>
        <w:rPr>
          <w:rFonts w:asciiTheme="minorHAnsi" w:hAnsiTheme="minorHAnsi" w:cstheme="minorHAnsi"/>
          <w:szCs w:val="24"/>
        </w:rPr>
      </w:pPr>
    </w:p>
    <w:p w14:paraId="799AE173" w14:textId="77777777" w:rsidR="002627E1" w:rsidRPr="00CF5135" w:rsidRDefault="002627E1" w:rsidP="009B35DC">
      <w:pPr>
        <w:pStyle w:val="Header"/>
        <w:jc w:val="both"/>
        <w:rPr>
          <w:rFonts w:asciiTheme="minorHAnsi" w:hAnsiTheme="minorHAnsi" w:cstheme="minorHAnsi"/>
          <w:szCs w:val="24"/>
        </w:rPr>
      </w:pPr>
      <w:r w:rsidRPr="00E24167">
        <w:rPr>
          <w:rFonts w:asciiTheme="minorHAnsi" w:hAnsiTheme="minorHAnsi" w:cstheme="minorHAnsi"/>
          <w:szCs w:val="24"/>
        </w:rPr>
        <w:t>Pricing shall include the proposed solution (including necessary licensing), migration of data, installation and technical support.</w:t>
      </w:r>
    </w:p>
    <w:p w14:paraId="2626EF6A" w14:textId="77777777" w:rsidR="003A622D" w:rsidRDefault="003A622D" w:rsidP="002627E1">
      <w:pPr>
        <w:pStyle w:val="Header"/>
        <w:rPr>
          <w:rFonts w:asciiTheme="minorHAnsi" w:hAnsiTheme="minorHAnsi" w:cstheme="minorHAnsi"/>
          <w:szCs w:val="24"/>
        </w:rPr>
      </w:pPr>
    </w:p>
    <w:p w14:paraId="45C7E86C" w14:textId="4285E820" w:rsidR="002627E1" w:rsidRDefault="002627E1" w:rsidP="002627E1">
      <w:pPr>
        <w:pStyle w:val="Header"/>
        <w:rPr>
          <w:rFonts w:asciiTheme="minorHAnsi" w:hAnsiTheme="minorHAnsi" w:cstheme="minorHAnsi"/>
          <w:szCs w:val="24"/>
        </w:rPr>
      </w:pPr>
      <w:r w:rsidRPr="00CF5135">
        <w:rPr>
          <w:rFonts w:asciiTheme="minorHAnsi" w:hAnsiTheme="minorHAnsi" w:cstheme="minorHAnsi"/>
          <w:szCs w:val="24"/>
        </w:rPr>
        <w:t>Provide a detailed breakdown in your Cost Proposal for all costs included below.</w:t>
      </w:r>
    </w:p>
    <w:p w14:paraId="2E781798" w14:textId="77777777" w:rsidR="00792114" w:rsidRPr="00CF5135" w:rsidRDefault="00792114" w:rsidP="002627E1">
      <w:pPr>
        <w:pStyle w:val="Header"/>
        <w:rPr>
          <w:rFonts w:asciiTheme="minorHAnsi" w:hAnsiTheme="minorHAnsi" w:cstheme="minorHAnsi"/>
          <w:szCs w:val="24"/>
        </w:rPr>
      </w:pPr>
    </w:p>
    <w:tbl>
      <w:tblPr>
        <w:tblStyle w:val="PlainTable1"/>
        <w:tblW w:w="9090" w:type="dxa"/>
        <w:tblInd w:w="-5" w:type="dxa"/>
        <w:tblLook w:val="0400" w:firstRow="0" w:lastRow="0" w:firstColumn="0" w:lastColumn="0" w:noHBand="0" w:noVBand="1"/>
      </w:tblPr>
      <w:tblGrid>
        <w:gridCol w:w="6480"/>
        <w:gridCol w:w="2610"/>
      </w:tblGrid>
      <w:tr w:rsidR="002627E1" w:rsidRPr="00CF5135" w14:paraId="6C25C778" w14:textId="77777777" w:rsidTr="00792114">
        <w:trPr>
          <w:cnfStyle w:val="000000100000" w:firstRow="0" w:lastRow="0" w:firstColumn="0" w:lastColumn="0" w:oddVBand="0" w:evenVBand="0" w:oddHBand="1" w:evenHBand="0" w:firstRowFirstColumn="0" w:firstRowLastColumn="0" w:lastRowFirstColumn="0" w:lastRowLastColumn="0"/>
          <w:trHeight w:val="720"/>
        </w:trPr>
        <w:tc>
          <w:tcPr>
            <w:tcW w:w="6480" w:type="dxa"/>
            <w:vAlign w:val="bottom"/>
          </w:tcPr>
          <w:p w14:paraId="212C4397" w14:textId="77777777" w:rsidR="002627E1" w:rsidRPr="00CF5135" w:rsidRDefault="002627E1">
            <w:pPr>
              <w:pStyle w:val="Heading-Simple"/>
              <w:rPr>
                <w:rFonts w:asciiTheme="minorHAnsi" w:hAnsiTheme="minorHAnsi" w:cstheme="minorHAnsi"/>
                <w:sz w:val="24"/>
                <w:szCs w:val="24"/>
              </w:rPr>
            </w:pPr>
            <w:r w:rsidRPr="00CF5135">
              <w:rPr>
                <w:rFonts w:asciiTheme="minorHAnsi" w:hAnsiTheme="minorHAnsi" w:cstheme="minorHAnsi"/>
                <w:sz w:val="24"/>
                <w:szCs w:val="24"/>
              </w:rPr>
              <w:t>Deliverable Item</w:t>
            </w:r>
          </w:p>
        </w:tc>
        <w:tc>
          <w:tcPr>
            <w:tcW w:w="2610" w:type="dxa"/>
            <w:vAlign w:val="bottom"/>
          </w:tcPr>
          <w:p w14:paraId="3A29AEDB" w14:textId="77777777" w:rsidR="002627E1" w:rsidRPr="00CF5135" w:rsidRDefault="002627E1">
            <w:pPr>
              <w:pStyle w:val="Heading-Simple"/>
              <w:rPr>
                <w:rFonts w:asciiTheme="minorHAnsi" w:hAnsiTheme="minorHAnsi" w:cstheme="minorHAnsi"/>
                <w:sz w:val="24"/>
                <w:szCs w:val="24"/>
              </w:rPr>
            </w:pPr>
            <w:r w:rsidRPr="00CF5135">
              <w:rPr>
                <w:rFonts w:asciiTheme="minorHAnsi" w:hAnsiTheme="minorHAnsi" w:cstheme="minorHAnsi"/>
                <w:sz w:val="24"/>
                <w:szCs w:val="24"/>
              </w:rPr>
              <w:t xml:space="preserve">Firm </w:t>
            </w:r>
            <w:r w:rsidRPr="00CF5135">
              <w:rPr>
                <w:rFonts w:asciiTheme="minorHAnsi" w:hAnsiTheme="minorHAnsi" w:cstheme="minorHAnsi"/>
                <w:sz w:val="24"/>
                <w:szCs w:val="24"/>
              </w:rPr>
              <w:br/>
              <w:t>US Dollars</w:t>
            </w:r>
          </w:p>
        </w:tc>
      </w:tr>
      <w:tr w:rsidR="002627E1" w:rsidRPr="00CF5135" w14:paraId="24EFEC70" w14:textId="77777777" w:rsidTr="00792114">
        <w:trPr>
          <w:trHeight w:val="720"/>
        </w:trPr>
        <w:tc>
          <w:tcPr>
            <w:tcW w:w="6480" w:type="dxa"/>
          </w:tcPr>
          <w:p w14:paraId="0062447A" w14:textId="0BA6D8BF" w:rsidR="002627E1" w:rsidRPr="00396047" w:rsidRDefault="00A4284A" w:rsidP="005550BE">
            <w:pPr>
              <w:jc w:val="both"/>
              <w:textAlignment w:val="baseline"/>
              <w:rPr>
                <w:rFonts w:eastAsia="Calibri" w:cstheme="minorHAnsi"/>
                <w:b/>
                <w:color w:val="000000"/>
                <w:spacing w:val="-2"/>
                <w:sz w:val="24"/>
                <w:szCs w:val="24"/>
              </w:rPr>
            </w:pPr>
            <w:bookmarkStart w:id="10" w:name="_Hlk191990720"/>
            <w:r w:rsidRPr="00396047">
              <w:rPr>
                <w:rFonts w:eastAsia="Calibri" w:cstheme="minorHAnsi"/>
                <w:color w:val="000000"/>
                <w:spacing w:val="-2"/>
                <w:sz w:val="24"/>
                <w:szCs w:val="24"/>
              </w:rPr>
              <w:t>Design Development</w:t>
            </w:r>
            <w:r w:rsidR="00E25ABF">
              <w:rPr>
                <w:rFonts w:eastAsia="Calibri" w:cstheme="minorHAnsi"/>
                <w:color w:val="000000"/>
                <w:spacing w:val="-2"/>
                <w:sz w:val="24"/>
                <w:szCs w:val="24"/>
              </w:rPr>
              <w:t>, project schedule</w:t>
            </w:r>
            <w:r w:rsidRPr="00396047">
              <w:rPr>
                <w:rFonts w:eastAsia="Calibri" w:cstheme="minorHAnsi"/>
                <w:color w:val="000000"/>
                <w:spacing w:val="-2"/>
                <w:sz w:val="24"/>
                <w:szCs w:val="24"/>
              </w:rPr>
              <w:t xml:space="preserve"> and cost </w:t>
            </w:r>
            <w:r w:rsidR="00646301" w:rsidRPr="00396047">
              <w:rPr>
                <w:rFonts w:eastAsia="Calibri" w:cstheme="minorHAnsi"/>
                <w:color w:val="000000"/>
                <w:spacing w:val="-2"/>
                <w:sz w:val="24"/>
                <w:szCs w:val="24"/>
              </w:rPr>
              <w:t>opinion</w:t>
            </w:r>
          </w:p>
        </w:tc>
        <w:tc>
          <w:tcPr>
            <w:tcW w:w="2610" w:type="dxa"/>
          </w:tcPr>
          <w:p w14:paraId="54E9B5CA" w14:textId="77777777" w:rsidR="002627E1" w:rsidRPr="00CF5135" w:rsidRDefault="002627E1">
            <w:pPr>
              <w:rPr>
                <w:rFonts w:cstheme="minorHAnsi"/>
                <w:sz w:val="24"/>
                <w:szCs w:val="24"/>
              </w:rPr>
            </w:pPr>
          </w:p>
        </w:tc>
      </w:tr>
      <w:tr w:rsidR="00B46BDE" w:rsidRPr="00CF5135" w14:paraId="3F6AA0C6" w14:textId="77777777" w:rsidTr="00792114">
        <w:trPr>
          <w:cnfStyle w:val="000000100000" w:firstRow="0" w:lastRow="0" w:firstColumn="0" w:lastColumn="0" w:oddVBand="0" w:evenVBand="0" w:oddHBand="1" w:evenHBand="0" w:firstRowFirstColumn="0" w:firstRowLastColumn="0" w:lastRowFirstColumn="0" w:lastRowLastColumn="0"/>
          <w:trHeight w:val="720"/>
        </w:trPr>
        <w:tc>
          <w:tcPr>
            <w:tcW w:w="6480" w:type="dxa"/>
          </w:tcPr>
          <w:p w14:paraId="234E55B0" w14:textId="0D41C4F1" w:rsidR="00B46BDE" w:rsidRPr="00CF5135" w:rsidRDefault="00396047">
            <w:pPr>
              <w:rPr>
                <w:rFonts w:cstheme="minorHAnsi"/>
                <w:sz w:val="24"/>
                <w:szCs w:val="24"/>
              </w:rPr>
            </w:pPr>
            <w:r>
              <w:rPr>
                <w:rFonts w:cstheme="minorHAnsi"/>
                <w:sz w:val="24"/>
                <w:szCs w:val="24"/>
              </w:rPr>
              <w:t xml:space="preserve">100% </w:t>
            </w:r>
            <w:r w:rsidR="00B46BDE">
              <w:rPr>
                <w:rFonts w:cstheme="minorHAnsi"/>
                <w:sz w:val="24"/>
                <w:szCs w:val="24"/>
              </w:rPr>
              <w:t xml:space="preserve">Construction Documents </w:t>
            </w:r>
          </w:p>
        </w:tc>
        <w:tc>
          <w:tcPr>
            <w:tcW w:w="2610" w:type="dxa"/>
          </w:tcPr>
          <w:p w14:paraId="0F3A01FB" w14:textId="77777777" w:rsidR="00B46BDE" w:rsidRPr="00CF5135" w:rsidRDefault="00B46BDE">
            <w:pPr>
              <w:rPr>
                <w:rFonts w:cstheme="minorHAnsi"/>
                <w:sz w:val="24"/>
                <w:szCs w:val="24"/>
              </w:rPr>
            </w:pPr>
          </w:p>
        </w:tc>
      </w:tr>
      <w:tr w:rsidR="00B46BDE" w:rsidRPr="00CF5135" w14:paraId="41F3C51A" w14:textId="77777777" w:rsidTr="00792114">
        <w:trPr>
          <w:trHeight w:val="720"/>
        </w:trPr>
        <w:tc>
          <w:tcPr>
            <w:tcW w:w="6480" w:type="dxa"/>
          </w:tcPr>
          <w:p w14:paraId="28119799" w14:textId="567A3A59" w:rsidR="00B46BDE" w:rsidRDefault="00646B24">
            <w:pPr>
              <w:rPr>
                <w:rFonts w:cstheme="minorHAnsi"/>
                <w:sz w:val="24"/>
                <w:szCs w:val="24"/>
              </w:rPr>
            </w:pPr>
            <w:r>
              <w:rPr>
                <w:rFonts w:cstheme="minorHAnsi"/>
                <w:sz w:val="24"/>
                <w:szCs w:val="24"/>
              </w:rPr>
              <w:t xml:space="preserve">Vendor </w:t>
            </w:r>
            <w:r w:rsidR="0053678E">
              <w:rPr>
                <w:rFonts w:cstheme="minorHAnsi"/>
                <w:sz w:val="24"/>
                <w:szCs w:val="24"/>
              </w:rPr>
              <w:t>Bidding</w:t>
            </w:r>
            <w:r w:rsidR="00B46BDE">
              <w:rPr>
                <w:rFonts w:cstheme="minorHAnsi"/>
                <w:sz w:val="24"/>
                <w:szCs w:val="24"/>
              </w:rPr>
              <w:t xml:space="preserve"> process and contr</w:t>
            </w:r>
            <w:r>
              <w:rPr>
                <w:rFonts w:cstheme="minorHAnsi"/>
                <w:sz w:val="24"/>
                <w:szCs w:val="24"/>
              </w:rPr>
              <w:t>act development</w:t>
            </w:r>
          </w:p>
          <w:p w14:paraId="78A6944F" w14:textId="1C0933B6" w:rsidR="00B46BDE" w:rsidRPr="00CF5135" w:rsidRDefault="00B46BDE">
            <w:pPr>
              <w:rPr>
                <w:rFonts w:cstheme="minorHAnsi"/>
                <w:sz w:val="24"/>
                <w:szCs w:val="24"/>
              </w:rPr>
            </w:pPr>
          </w:p>
        </w:tc>
        <w:tc>
          <w:tcPr>
            <w:tcW w:w="2610" w:type="dxa"/>
          </w:tcPr>
          <w:p w14:paraId="2994865F" w14:textId="77777777" w:rsidR="00B46BDE" w:rsidRPr="00CF5135" w:rsidRDefault="00B46BDE">
            <w:pPr>
              <w:rPr>
                <w:rFonts w:cstheme="minorHAnsi"/>
                <w:sz w:val="24"/>
                <w:szCs w:val="24"/>
              </w:rPr>
            </w:pPr>
          </w:p>
        </w:tc>
      </w:tr>
      <w:tr w:rsidR="00B46BDE" w:rsidRPr="00CF5135" w14:paraId="407F8363" w14:textId="77777777" w:rsidTr="00792114">
        <w:trPr>
          <w:cnfStyle w:val="000000100000" w:firstRow="0" w:lastRow="0" w:firstColumn="0" w:lastColumn="0" w:oddVBand="0" w:evenVBand="0" w:oddHBand="1" w:evenHBand="0" w:firstRowFirstColumn="0" w:firstRowLastColumn="0" w:lastRowFirstColumn="0" w:lastRowLastColumn="0"/>
          <w:trHeight w:val="720"/>
        </w:trPr>
        <w:tc>
          <w:tcPr>
            <w:tcW w:w="6480" w:type="dxa"/>
          </w:tcPr>
          <w:p w14:paraId="3FDD4113" w14:textId="6D07EA58" w:rsidR="00B46BDE" w:rsidRPr="00CF5135" w:rsidRDefault="00B46BDE">
            <w:pPr>
              <w:rPr>
                <w:rFonts w:cstheme="minorHAnsi"/>
                <w:sz w:val="24"/>
                <w:szCs w:val="24"/>
              </w:rPr>
            </w:pPr>
            <w:r>
              <w:rPr>
                <w:rFonts w:cstheme="minorHAnsi"/>
                <w:sz w:val="24"/>
                <w:szCs w:val="24"/>
              </w:rPr>
              <w:t xml:space="preserve">Chiller </w:t>
            </w:r>
            <w:r w:rsidR="00836F76">
              <w:rPr>
                <w:rFonts w:cstheme="minorHAnsi"/>
                <w:sz w:val="24"/>
                <w:szCs w:val="24"/>
              </w:rPr>
              <w:t xml:space="preserve">selection and </w:t>
            </w:r>
            <w:r>
              <w:rPr>
                <w:rFonts w:cstheme="minorHAnsi"/>
                <w:sz w:val="24"/>
                <w:szCs w:val="24"/>
              </w:rPr>
              <w:t xml:space="preserve">procurement </w:t>
            </w:r>
          </w:p>
        </w:tc>
        <w:tc>
          <w:tcPr>
            <w:tcW w:w="2610" w:type="dxa"/>
          </w:tcPr>
          <w:p w14:paraId="26164C72" w14:textId="77777777" w:rsidR="00B46BDE" w:rsidRPr="00CF5135" w:rsidRDefault="00B46BDE">
            <w:pPr>
              <w:rPr>
                <w:rFonts w:cstheme="minorHAnsi"/>
                <w:sz w:val="24"/>
                <w:szCs w:val="24"/>
              </w:rPr>
            </w:pPr>
          </w:p>
        </w:tc>
      </w:tr>
      <w:tr w:rsidR="00B46BDE" w:rsidRPr="00CF5135" w14:paraId="35BBD695" w14:textId="77777777" w:rsidTr="00792114">
        <w:trPr>
          <w:trHeight w:val="720"/>
        </w:trPr>
        <w:tc>
          <w:tcPr>
            <w:tcW w:w="6480" w:type="dxa"/>
          </w:tcPr>
          <w:p w14:paraId="5CC7ACD1" w14:textId="0F087E89" w:rsidR="00B46BDE" w:rsidRDefault="00B46BDE">
            <w:pPr>
              <w:rPr>
                <w:rFonts w:cstheme="minorHAnsi"/>
                <w:sz w:val="24"/>
                <w:szCs w:val="24"/>
              </w:rPr>
            </w:pPr>
            <w:r>
              <w:rPr>
                <w:rFonts w:cstheme="minorHAnsi"/>
                <w:sz w:val="24"/>
                <w:szCs w:val="24"/>
              </w:rPr>
              <w:t xml:space="preserve">Existing Chiller removal </w:t>
            </w:r>
            <w:r w:rsidR="00836F76">
              <w:rPr>
                <w:rFonts w:cstheme="minorHAnsi"/>
                <w:sz w:val="24"/>
                <w:szCs w:val="24"/>
              </w:rPr>
              <w:t>and installation of new</w:t>
            </w:r>
            <w:r w:rsidR="001E672A">
              <w:rPr>
                <w:rFonts w:cstheme="minorHAnsi"/>
                <w:sz w:val="24"/>
                <w:szCs w:val="24"/>
              </w:rPr>
              <w:t xml:space="preserve"> chiller</w:t>
            </w:r>
          </w:p>
          <w:p w14:paraId="76E03BDC" w14:textId="5F5BB8A6" w:rsidR="00B46BDE" w:rsidRPr="00CF5135" w:rsidRDefault="00B46BDE">
            <w:pPr>
              <w:rPr>
                <w:rFonts w:cstheme="minorHAnsi"/>
                <w:sz w:val="24"/>
                <w:szCs w:val="24"/>
              </w:rPr>
            </w:pPr>
          </w:p>
        </w:tc>
        <w:tc>
          <w:tcPr>
            <w:tcW w:w="2610" w:type="dxa"/>
          </w:tcPr>
          <w:p w14:paraId="13657164" w14:textId="77777777" w:rsidR="00B46BDE" w:rsidRPr="00CF5135" w:rsidRDefault="00B46BDE">
            <w:pPr>
              <w:rPr>
                <w:rFonts w:cstheme="minorHAnsi"/>
                <w:sz w:val="24"/>
                <w:szCs w:val="24"/>
              </w:rPr>
            </w:pPr>
          </w:p>
        </w:tc>
      </w:tr>
      <w:tr w:rsidR="008C56E7" w:rsidRPr="00CF5135" w14:paraId="6A81D546" w14:textId="77777777" w:rsidTr="00792114">
        <w:trPr>
          <w:cnfStyle w:val="000000100000" w:firstRow="0" w:lastRow="0" w:firstColumn="0" w:lastColumn="0" w:oddVBand="0" w:evenVBand="0" w:oddHBand="1" w:evenHBand="0" w:firstRowFirstColumn="0" w:firstRowLastColumn="0" w:lastRowFirstColumn="0" w:lastRowLastColumn="0"/>
          <w:trHeight w:val="720"/>
        </w:trPr>
        <w:tc>
          <w:tcPr>
            <w:tcW w:w="6480" w:type="dxa"/>
          </w:tcPr>
          <w:p w14:paraId="045B7DE6" w14:textId="4C75CBC3" w:rsidR="008C56E7" w:rsidRPr="00B90A25" w:rsidRDefault="001E672A">
            <w:pPr>
              <w:rPr>
                <w:rFonts w:cstheme="minorHAnsi"/>
                <w:sz w:val="24"/>
                <w:szCs w:val="24"/>
              </w:rPr>
            </w:pPr>
            <w:r w:rsidRPr="00B90A25">
              <w:rPr>
                <w:rFonts w:cstheme="minorHAnsi"/>
                <w:sz w:val="24"/>
                <w:szCs w:val="24"/>
              </w:rPr>
              <w:t xml:space="preserve">Project </w:t>
            </w:r>
            <w:r w:rsidR="00792114">
              <w:rPr>
                <w:rFonts w:cstheme="minorHAnsi"/>
                <w:sz w:val="24"/>
                <w:szCs w:val="24"/>
              </w:rPr>
              <w:t xml:space="preserve">completion and </w:t>
            </w:r>
            <w:r w:rsidRPr="00B90A25">
              <w:rPr>
                <w:rFonts w:cstheme="minorHAnsi"/>
                <w:sz w:val="24"/>
                <w:szCs w:val="24"/>
              </w:rPr>
              <w:t>closeout</w:t>
            </w:r>
            <w:r w:rsidR="00FD2519">
              <w:rPr>
                <w:rFonts w:cstheme="minorHAnsi"/>
                <w:sz w:val="24"/>
                <w:szCs w:val="24"/>
              </w:rPr>
              <w:t xml:space="preserve"> by April 1, 2026</w:t>
            </w:r>
          </w:p>
          <w:p w14:paraId="0D39213F" w14:textId="39BD999D" w:rsidR="00B90A25" w:rsidRDefault="00B90A25">
            <w:pPr>
              <w:rPr>
                <w:rFonts w:cstheme="minorHAnsi"/>
                <w:szCs w:val="24"/>
              </w:rPr>
            </w:pPr>
          </w:p>
        </w:tc>
        <w:tc>
          <w:tcPr>
            <w:tcW w:w="2610" w:type="dxa"/>
          </w:tcPr>
          <w:p w14:paraId="63BD26AE" w14:textId="77777777" w:rsidR="008C56E7" w:rsidRPr="00CF5135" w:rsidRDefault="008C56E7">
            <w:pPr>
              <w:rPr>
                <w:rFonts w:cstheme="minorHAnsi"/>
                <w:szCs w:val="24"/>
              </w:rPr>
            </w:pPr>
          </w:p>
        </w:tc>
      </w:tr>
      <w:bookmarkEnd w:id="10"/>
      <w:tr w:rsidR="00B46BDE" w:rsidRPr="00CF5135" w14:paraId="42AEA161" w14:textId="77777777" w:rsidTr="00792114">
        <w:trPr>
          <w:trHeight w:val="720"/>
        </w:trPr>
        <w:tc>
          <w:tcPr>
            <w:tcW w:w="6480" w:type="dxa"/>
          </w:tcPr>
          <w:p w14:paraId="0223D006" w14:textId="733DB912" w:rsidR="00B46BDE" w:rsidRPr="00CF5135" w:rsidRDefault="00B46BDE">
            <w:pPr>
              <w:rPr>
                <w:rFonts w:cstheme="minorHAnsi"/>
                <w:sz w:val="24"/>
                <w:szCs w:val="24"/>
              </w:rPr>
            </w:pPr>
            <w:r w:rsidRPr="00CF5135">
              <w:rPr>
                <w:rFonts w:cstheme="minorHAnsi"/>
                <w:sz w:val="24"/>
                <w:szCs w:val="24"/>
              </w:rPr>
              <w:t>TOTAL COST:</w:t>
            </w:r>
          </w:p>
        </w:tc>
        <w:tc>
          <w:tcPr>
            <w:tcW w:w="2610" w:type="dxa"/>
          </w:tcPr>
          <w:p w14:paraId="32F02B01" w14:textId="77777777" w:rsidR="00B46BDE" w:rsidRPr="00CF5135" w:rsidRDefault="00B46BDE">
            <w:pPr>
              <w:rPr>
                <w:rFonts w:cstheme="minorHAnsi"/>
                <w:sz w:val="24"/>
                <w:szCs w:val="24"/>
              </w:rPr>
            </w:pPr>
          </w:p>
        </w:tc>
      </w:tr>
    </w:tbl>
    <w:p w14:paraId="682EC819" w14:textId="77777777" w:rsidR="002627E1" w:rsidRPr="00CF5135" w:rsidRDefault="002627E1" w:rsidP="002627E1">
      <w:pPr>
        <w:rPr>
          <w:rFonts w:asciiTheme="minorHAnsi" w:hAnsiTheme="minorHAnsi" w:cstheme="minorHAnsi"/>
          <w:szCs w:val="24"/>
        </w:rPr>
      </w:pPr>
    </w:p>
    <w:p w14:paraId="65BF62B6" w14:textId="77777777" w:rsidR="002627E1" w:rsidRPr="00CF5135" w:rsidRDefault="002627E1" w:rsidP="002627E1">
      <w:pPr>
        <w:rPr>
          <w:rFonts w:asciiTheme="minorHAnsi" w:hAnsiTheme="minorHAnsi" w:cstheme="minorHAnsi"/>
          <w:szCs w:val="24"/>
        </w:rPr>
      </w:pPr>
    </w:p>
    <w:p w14:paraId="7A3AD514" w14:textId="77777777" w:rsidR="002627E1" w:rsidRPr="003A622D" w:rsidRDefault="002627E1" w:rsidP="002627E1">
      <w:pPr>
        <w:pStyle w:val="Heading1"/>
        <w:ind w:left="432" w:hanging="432"/>
        <w:rPr>
          <w:rFonts w:asciiTheme="minorHAnsi" w:hAnsiTheme="minorHAnsi" w:cstheme="minorHAnsi"/>
          <w:color w:val="auto"/>
          <w:sz w:val="32"/>
          <w:szCs w:val="32"/>
        </w:rPr>
      </w:pPr>
      <w:r w:rsidRPr="003A622D">
        <w:rPr>
          <w:rFonts w:asciiTheme="minorHAnsi" w:hAnsiTheme="minorHAnsi" w:cstheme="minorHAnsi"/>
          <w:color w:val="auto"/>
          <w:sz w:val="32"/>
          <w:szCs w:val="32"/>
        </w:rPr>
        <w:lastRenderedPageBreak/>
        <w:t>Attachment 5: Response Checklist – Required</w:t>
      </w:r>
    </w:p>
    <w:p w14:paraId="3E0D4EDC" w14:textId="77777777" w:rsidR="002627E1" w:rsidRPr="00CF5135" w:rsidRDefault="002627E1" w:rsidP="002627E1">
      <w:pPr>
        <w:pStyle w:val="Header"/>
        <w:rPr>
          <w:rFonts w:asciiTheme="minorHAnsi" w:hAnsiTheme="minorHAnsi" w:cstheme="minorHAnsi"/>
          <w:szCs w:val="24"/>
        </w:rPr>
      </w:pPr>
    </w:p>
    <w:tbl>
      <w:tblPr>
        <w:tblStyle w:val="PlainTable1"/>
        <w:tblW w:w="10075" w:type="dxa"/>
        <w:tblLook w:val="0400" w:firstRow="0" w:lastRow="0" w:firstColumn="0" w:lastColumn="0" w:noHBand="0" w:noVBand="1"/>
      </w:tblPr>
      <w:tblGrid>
        <w:gridCol w:w="4405"/>
        <w:gridCol w:w="788"/>
        <w:gridCol w:w="854"/>
        <w:gridCol w:w="4028"/>
      </w:tblGrid>
      <w:tr w:rsidR="002627E1" w:rsidRPr="00CF5135" w14:paraId="206AA4F4" w14:textId="77777777">
        <w:trPr>
          <w:cnfStyle w:val="000000100000" w:firstRow="0" w:lastRow="0" w:firstColumn="0" w:lastColumn="0" w:oddVBand="0" w:evenVBand="0" w:oddHBand="1" w:evenHBand="0" w:firstRowFirstColumn="0" w:firstRowLastColumn="0" w:lastRowFirstColumn="0" w:lastRowLastColumn="0"/>
          <w:trHeight w:val="255"/>
        </w:trPr>
        <w:tc>
          <w:tcPr>
            <w:tcW w:w="4405" w:type="dxa"/>
            <w:vMerge w:val="restart"/>
          </w:tcPr>
          <w:p w14:paraId="1F972BA9" w14:textId="77777777" w:rsidR="002627E1" w:rsidRPr="00CF5135" w:rsidRDefault="002627E1">
            <w:pPr>
              <w:pStyle w:val="Heading-Simple"/>
              <w:rPr>
                <w:rFonts w:asciiTheme="minorHAnsi" w:hAnsiTheme="minorHAnsi" w:cstheme="minorHAnsi"/>
                <w:sz w:val="24"/>
                <w:szCs w:val="24"/>
              </w:rPr>
            </w:pPr>
            <w:r w:rsidRPr="00CF5135">
              <w:rPr>
                <w:rFonts w:asciiTheme="minorHAnsi" w:hAnsiTheme="minorHAnsi" w:cstheme="minorHAnsi"/>
                <w:sz w:val="24"/>
                <w:szCs w:val="24"/>
              </w:rPr>
              <w:t>RFP REFERENCE SECTION</w:t>
            </w:r>
          </w:p>
        </w:tc>
        <w:tc>
          <w:tcPr>
            <w:tcW w:w="1642" w:type="dxa"/>
            <w:gridSpan w:val="2"/>
          </w:tcPr>
          <w:p w14:paraId="0572AECA" w14:textId="77777777" w:rsidR="002627E1" w:rsidRPr="00CF5135" w:rsidRDefault="002627E1" w:rsidP="003A622D">
            <w:pPr>
              <w:pStyle w:val="Heading-Simple"/>
              <w:rPr>
                <w:rFonts w:asciiTheme="minorHAnsi" w:hAnsiTheme="minorHAnsi" w:cstheme="minorHAnsi"/>
                <w:sz w:val="24"/>
                <w:szCs w:val="24"/>
              </w:rPr>
            </w:pPr>
            <w:r w:rsidRPr="00CF5135">
              <w:rPr>
                <w:rFonts w:asciiTheme="minorHAnsi" w:hAnsiTheme="minorHAnsi" w:cstheme="minorHAnsi"/>
                <w:sz w:val="24"/>
                <w:szCs w:val="24"/>
              </w:rPr>
              <w:t xml:space="preserve">RESPONSE </w:t>
            </w:r>
            <w:r w:rsidRPr="00CF5135">
              <w:rPr>
                <w:rFonts w:asciiTheme="minorHAnsi" w:hAnsiTheme="minorHAnsi" w:cstheme="minorHAnsi"/>
                <w:sz w:val="24"/>
                <w:szCs w:val="24"/>
              </w:rPr>
              <w:br/>
              <w:t>INCLUDED?</w:t>
            </w:r>
          </w:p>
        </w:tc>
        <w:tc>
          <w:tcPr>
            <w:tcW w:w="4028" w:type="dxa"/>
            <w:vMerge w:val="restart"/>
          </w:tcPr>
          <w:p w14:paraId="1BA83E4C" w14:textId="77777777" w:rsidR="002627E1" w:rsidRPr="00CF5135" w:rsidRDefault="002627E1">
            <w:pPr>
              <w:pStyle w:val="Heading-Simple"/>
              <w:rPr>
                <w:rFonts w:asciiTheme="minorHAnsi" w:hAnsiTheme="minorHAnsi" w:cstheme="minorHAnsi"/>
                <w:sz w:val="24"/>
                <w:szCs w:val="24"/>
              </w:rPr>
            </w:pPr>
            <w:r w:rsidRPr="00CF5135">
              <w:rPr>
                <w:rFonts w:asciiTheme="minorHAnsi" w:hAnsiTheme="minorHAnsi" w:cstheme="minorHAnsi"/>
                <w:sz w:val="24"/>
                <w:szCs w:val="24"/>
              </w:rPr>
              <w:t>LOCATION OF RESPONSE</w:t>
            </w:r>
          </w:p>
        </w:tc>
      </w:tr>
      <w:tr w:rsidR="002627E1" w:rsidRPr="00CF5135" w14:paraId="3850FB8D" w14:textId="77777777">
        <w:trPr>
          <w:trHeight w:val="255"/>
        </w:trPr>
        <w:tc>
          <w:tcPr>
            <w:tcW w:w="4405" w:type="dxa"/>
            <w:vMerge/>
          </w:tcPr>
          <w:p w14:paraId="3646F916" w14:textId="77777777" w:rsidR="002627E1" w:rsidRPr="00CF5135" w:rsidRDefault="002627E1">
            <w:pPr>
              <w:rPr>
                <w:rFonts w:cstheme="minorHAnsi"/>
                <w:sz w:val="24"/>
                <w:szCs w:val="24"/>
              </w:rPr>
            </w:pPr>
          </w:p>
        </w:tc>
        <w:tc>
          <w:tcPr>
            <w:tcW w:w="788" w:type="dxa"/>
          </w:tcPr>
          <w:p w14:paraId="5BCE8FAA" w14:textId="77777777" w:rsidR="002627E1" w:rsidRPr="00CF5135" w:rsidRDefault="002627E1">
            <w:pPr>
              <w:rPr>
                <w:rFonts w:cstheme="minorHAnsi"/>
                <w:b/>
                <w:sz w:val="24"/>
                <w:szCs w:val="24"/>
              </w:rPr>
            </w:pPr>
            <w:r w:rsidRPr="00CF5135">
              <w:rPr>
                <w:rFonts w:cstheme="minorHAnsi"/>
                <w:b/>
                <w:sz w:val="24"/>
                <w:szCs w:val="24"/>
              </w:rPr>
              <w:t>Yes</w:t>
            </w:r>
          </w:p>
        </w:tc>
        <w:tc>
          <w:tcPr>
            <w:tcW w:w="854" w:type="dxa"/>
          </w:tcPr>
          <w:p w14:paraId="1E6A6253" w14:textId="77777777" w:rsidR="002627E1" w:rsidRPr="00CF5135" w:rsidRDefault="002627E1">
            <w:pPr>
              <w:rPr>
                <w:rFonts w:cstheme="minorHAnsi"/>
                <w:b/>
                <w:sz w:val="24"/>
                <w:szCs w:val="24"/>
              </w:rPr>
            </w:pPr>
            <w:r w:rsidRPr="00CF5135">
              <w:rPr>
                <w:rFonts w:cstheme="minorHAnsi"/>
                <w:b/>
                <w:sz w:val="24"/>
                <w:szCs w:val="24"/>
              </w:rPr>
              <w:t>No</w:t>
            </w:r>
          </w:p>
        </w:tc>
        <w:tc>
          <w:tcPr>
            <w:tcW w:w="4028" w:type="dxa"/>
            <w:vMerge/>
          </w:tcPr>
          <w:p w14:paraId="724ABD67" w14:textId="77777777" w:rsidR="002627E1" w:rsidRPr="00CF5135" w:rsidRDefault="002627E1">
            <w:pPr>
              <w:rPr>
                <w:rFonts w:cstheme="minorHAnsi"/>
                <w:sz w:val="24"/>
                <w:szCs w:val="24"/>
              </w:rPr>
            </w:pPr>
          </w:p>
        </w:tc>
      </w:tr>
      <w:tr w:rsidR="002627E1" w:rsidRPr="00CF5135" w14:paraId="7539F3DF" w14:textId="77777777">
        <w:trPr>
          <w:cnfStyle w:val="000000100000" w:firstRow="0" w:lastRow="0" w:firstColumn="0" w:lastColumn="0" w:oddVBand="0" w:evenVBand="0" w:oddHBand="1" w:evenHBand="0" w:firstRowFirstColumn="0" w:firstRowLastColumn="0" w:lastRowFirstColumn="0" w:lastRowLastColumn="0"/>
          <w:trHeight w:val="255"/>
        </w:trPr>
        <w:tc>
          <w:tcPr>
            <w:tcW w:w="4405" w:type="dxa"/>
          </w:tcPr>
          <w:p w14:paraId="15CF0FB1" w14:textId="77777777" w:rsidR="002627E1" w:rsidRPr="00CF5135" w:rsidRDefault="002627E1">
            <w:pPr>
              <w:pStyle w:val="NoSpacing"/>
              <w:rPr>
                <w:rFonts w:cstheme="minorHAnsi"/>
                <w:sz w:val="24"/>
                <w:szCs w:val="24"/>
              </w:rPr>
            </w:pPr>
            <w:r w:rsidRPr="00CF5135">
              <w:rPr>
                <w:rFonts w:cstheme="minorHAnsi"/>
                <w:sz w:val="24"/>
                <w:szCs w:val="24"/>
              </w:rPr>
              <w:t xml:space="preserve">3. </w:t>
            </w:r>
            <w:r w:rsidRPr="00E24167">
              <w:rPr>
                <w:rFonts w:cstheme="minorHAnsi"/>
                <w:noProof/>
                <w:sz w:val="24"/>
                <w:szCs w:val="24"/>
              </w:rPr>
              <w:t>Number of Copies</w:t>
            </w:r>
            <w:r w:rsidRPr="00CF5135">
              <w:rPr>
                <w:rFonts w:cstheme="minorHAnsi"/>
                <w:sz w:val="24"/>
                <w:szCs w:val="24"/>
              </w:rPr>
              <w:t xml:space="preserve"> of the Bid Proposal</w:t>
            </w:r>
          </w:p>
        </w:tc>
        <w:tc>
          <w:tcPr>
            <w:tcW w:w="788" w:type="dxa"/>
          </w:tcPr>
          <w:p w14:paraId="4399A702" w14:textId="77777777" w:rsidR="002627E1" w:rsidRPr="00CF5135" w:rsidRDefault="002627E1">
            <w:pPr>
              <w:pStyle w:val="BodyText"/>
              <w:rPr>
                <w:rFonts w:cstheme="minorHAnsi"/>
                <w:sz w:val="24"/>
                <w:szCs w:val="24"/>
              </w:rPr>
            </w:pPr>
            <w:r w:rsidRPr="00CF5135">
              <w:rPr>
                <w:rFonts w:cstheme="minorHAnsi"/>
                <w:sz w:val="24"/>
                <w:szCs w:val="24"/>
              </w:rPr>
              <w:t xml:space="preserve"> </w:t>
            </w:r>
          </w:p>
        </w:tc>
        <w:tc>
          <w:tcPr>
            <w:tcW w:w="854" w:type="dxa"/>
          </w:tcPr>
          <w:p w14:paraId="78A8C9EB" w14:textId="77777777" w:rsidR="002627E1" w:rsidRPr="00CF5135" w:rsidRDefault="002627E1">
            <w:pPr>
              <w:pStyle w:val="BodyText"/>
              <w:rPr>
                <w:rFonts w:cstheme="minorHAnsi"/>
                <w:sz w:val="24"/>
                <w:szCs w:val="24"/>
              </w:rPr>
            </w:pPr>
            <w:r w:rsidRPr="00CF5135">
              <w:rPr>
                <w:rFonts w:cstheme="minorHAnsi"/>
                <w:sz w:val="24"/>
                <w:szCs w:val="24"/>
              </w:rPr>
              <w:t xml:space="preserve"> </w:t>
            </w:r>
          </w:p>
        </w:tc>
        <w:tc>
          <w:tcPr>
            <w:tcW w:w="4028" w:type="dxa"/>
          </w:tcPr>
          <w:p w14:paraId="7E574689" w14:textId="77777777" w:rsidR="002627E1" w:rsidRPr="00CF5135" w:rsidRDefault="002627E1">
            <w:pPr>
              <w:pStyle w:val="BodyText"/>
              <w:rPr>
                <w:rFonts w:cstheme="minorHAnsi"/>
                <w:sz w:val="24"/>
                <w:szCs w:val="24"/>
              </w:rPr>
            </w:pPr>
            <w:r w:rsidRPr="00CF5135">
              <w:rPr>
                <w:rFonts w:cstheme="minorHAnsi"/>
                <w:sz w:val="24"/>
                <w:szCs w:val="24"/>
              </w:rPr>
              <w:t xml:space="preserve"> </w:t>
            </w:r>
          </w:p>
        </w:tc>
      </w:tr>
      <w:tr w:rsidR="002627E1" w:rsidRPr="00CF5135" w14:paraId="7BA91E74" w14:textId="77777777">
        <w:trPr>
          <w:trHeight w:val="255"/>
        </w:trPr>
        <w:tc>
          <w:tcPr>
            <w:tcW w:w="4405" w:type="dxa"/>
          </w:tcPr>
          <w:p w14:paraId="4B4DA6D3" w14:textId="77777777" w:rsidR="002627E1" w:rsidRPr="00CF5135" w:rsidRDefault="002627E1">
            <w:pPr>
              <w:pStyle w:val="NoSpacing"/>
              <w:rPr>
                <w:rFonts w:cstheme="minorHAnsi"/>
                <w:sz w:val="24"/>
                <w:szCs w:val="24"/>
              </w:rPr>
            </w:pPr>
            <w:r w:rsidRPr="00CF5135">
              <w:rPr>
                <w:rFonts w:cstheme="minorHAnsi"/>
                <w:sz w:val="24"/>
                <w:szCs w:val="24"/>
              </w:rPr>
              <w:t>3. One (1) Public Copy with Confidential Information Excised</w:t>
            </w:r>
          </w:p>
        </w:tc>
        <w:tc>
          <w:tcPr>
            <w:tcW w:w="788" w:type="dxa"/>
          </w:tcPr>
          <w:p w14:paraId="7D05CD62" w14:textId="77777777" w:rsidR="002627E1" w:rsidRPr="00CF5135" w:rsidRDefault="002627E1">
            <w:pPr>
              <w:pStyle w:val="BodyText"/>
              <w:rPr>
                <w:rFonts w:cstheme="minorHAnsi"/>
                <w:sz w:val="24"/>
                <w:szCs w:val="24"/>
              </w:rPr>
            </w:pPr>
            <w:r w:rsidRPr="00CF5135">
              <w:rPr>
                <w:rFonts w:cstheme="minorHAnsi"/>
                <w:sz w:val="24"/>
                <w:szCs w:val="24"/>
              </w:rPr>
              <w:t xml:space="preserve"> </w:t>
            </w:r>
          </w:p>
        </w:tc>
        <w:tc>
          <w:tcPr>
            <w:tcW w:w="854" w:type="dxa"/>
          </w:tcPr>
          <w:p w14:paraId="62A5158C" w14:textId="77777777" w:rsidR="002627E1" w:rsidRPr="00CF5135" w:rsidRDefault="002627E1">
            <w:pPr>
              <w:pStyle w:val="BodyText"/>
              <w:rPr>
                <w:rFonts w:cstheme="minorHAnsi"/>
                <w:sz w:val="24"/>
                <w:szCs w:val="24"/>
              </w:rPr>
            </w:pPr>
            <w:r w:rsidRPr="00CF5135">
              <w:rPr>
                <w:rFonts w:cstheme="minorHAnsi"/>
                <w:sz w:val="24"/>
                <w:szCs w:val="24"/>
              </w:rPr>
              <w:t xml:space="preserve"> </w:t>
            </w:r>
          </w:p>
        </w:tc>
        <w:tc>
          <w:tcPr>
            <w:tcW w:w="4028" w:type="dxa"/>
          </w:tcPr>
          <w:p w14:paraId="723879E4" w14:textId="77777777" w:rsidR="002627E1" w:rsidRPr="00CF5135" w:rsidRDefault="002627E1">
            <w:pPr>
              <w:pStyle w:val="BodyText"/>
              <w:rPr>
                <w:rFonts w:cstheme="minorHAnsi"/>
                <w:sz w:val="24"/>
                <w:szCs w:val="24"/>
              </w:rPr>
            </w:pPr>
            <w:r w:rsidRPr="00CF5135">
              <w:rPr>
                <w:rFonts w:cstheme="minorHAnsi"/>
                <w:sz w:val="24"/>
                <w:szCs w:val="24"/>
              </w:rPr>
              <w:t xml:space="preserve"> </w:t>
            </w:r>
          </w:p>
        </w:tc>
      </w:tr>
      <w:tr w:rsidR="002627E1" w:rsidRPr="00CF5135" w14:paraId="7A0EFE50" w14:textId="77777777">
        <w:trPr>
          <w:cnfStyle w:val="000000100000" w:firstRow="0" w:lastRow="0" w:firstColumn="0" w:lastColumn="0" w:oddVBand="0" w:evenVBand="0" w:oddHBand="1" w:evenHBand="0" w:firstRowFirstColumn="0" w:firstRowLastColumn="0" w:lastRowFirstColumn="0" w:lastRowLastColumn="0"/>
          <w:trHeight w:val="255"/>
        </w:trPr>
        <w:tc>
          <w:tcPr>
            <w:tcW w:w="4405" w:type="dxa"/>
          </w:tcPr>
          <w:p w14:paraId="22024772" w14:textId="77777777" w:rsidR="002627E1" w:rsidRPr="00CF5135" w:rsidRDefault="002627E1">
            <w:pPr>
              <w:pStyle w:val="NoSpacing"/>
              <w:rPr>
                <w:rFonts w:cstheme="minorHAnsi"/>
                <w:sz w:val="24"/>
                <w:szCs w:val="24"/>
              </w:rPr>
            </w:pPr>
            <w:r w:rsidRPr="00CF5135">
              <w:rPr>
                <w:rFonts w:cstheme="minorHAnsi"/>
                <w:sz w:val="24"/>
                <w:szCs w:val="24"/>
              </w:rPr>
              <w:t>3. Transmittal Letter</w:t>
            </w:r>
          </w:p>
        </w:tc>
        <w:tc>
          <w:tcPr>
            <w:tcW w:w="788" w:type="dxa"/>
          </w:tcPr>
          <w:p w14:paraId="4C7BAB44" w14:textId="77777777" w:rsidR="002627E1" w:rsidRPr="00CF5135" w:rsidRDefault="002627E1">
            <w:pPr>
              <w:pStyle w:val="BodyText"/>
              <w:rPr>
                <w:rFonts w:cstheme="minorHAnsi"/>
                <w:sz w:val="24"/>
                <w:szCs w:val="24"/>
              </w:rPr>
            </w:pPr>
            <w:r w:rsidRPr="00CF5135">
              <w:rPr>
                <w:rFonts w:cstheme="minorHAnsi"/>
                <w:sz w:val="24"/>
                <w:szCs w:val="24"/>
              </w:rPr>
              <w:t xml:space="preserve"> </w:t>
            </w:r>
          </w:p>
        </w:tc>
        <w:tc>
          <w:tcPr>
            <w:tcW w:w="854" w:type="dxa"/>
          </w:tcPr>
          <w:p w14:paraId="3F663B27" w14:textId="77777777" w:rsidR="002627E1" w:rsidRPr="00CF5135" w:rsidRDefault="002627E1">
            <w:pPr>
              <w:pStyle w:val="BodyText"/>
              <w:rPr>
                <w:rFonts w:cstheme="minorHAnsi"/>
                <w:sz w:val="24"/>
                <w:szCs w:val="24"/>
              </w:rPr>
            </w:pPr>
            <w:r w:rsidRPr="00CF5135">
              <w:rPr>
                <w:rFonts w:cstheme="minorHAnsi"/>
                <w:sz w:val="24"/>
                <w:szCs w:val="24"/>
              </w:rPr>
              <w:t xml:space="preserve"> </w:t>
            </w:r>
          </w:p>
        </w:tc>
        <w:tc>
          <w:tcPr>
            <w:tcW w:w="4028" w:type="dxa"/>
          </w:tcPr>
          <w:p w14:paraId="4FF80CC7" w14:textId="77777777" w:rsidR="002627E1" w:rsidRPr="00CF5135" w:rsidRDefault="002627E1">
            <w:pPr>
              <w:pStyle w:val="BodyText"/>
              <w:rPr>
                <w:rFonts w:cstheme="minorHAnsi"/>
                <w:sz w:val="24"/>
                <w:szCs w:val="24"/>
              </w:rPr>
            </w:pPr>
            <w:r w:rsidRPr="00CF5135">
              <w:rPr>
                <w:rFonts w:cstheme="minorHAnsi"/>
                <w:sz w:val="24"/>
                <w:szCs w:val="24"/>
              </w:rPr>
              <w:t xml:space="preserve"> </w:t>
            </w:r>
          </w:p>
        </w:tc>
      </w:tr>
      <w:tr w:rsidR="002627E1" w:rsidRPr="00CF5135" w14:paraId="075387F2" w14:textId="77777777">
        <w:trPr>
          <w:trHeight w:val="255"/>
        </w:trPr>
        <w:tc>
          <w:tcPr>
            <w:tcW w:w="4405" w:type="dxa"/>
          </w:tcPr>
          <w:p w14:paraId="2C3F42F7" w14:textId="77777777" w:rsidR="002627E1" w:rsidRPr="00CF5135" w:rsidRDefault="002627E1">
            <w:pPr>
              <w:pStyle w:val="NoSpacing"/>
              <w:rPr>
                <w:rFonts w:cstheme="minorHAnsi"/>
                <w:sz w:val="24"/>
                <w:szCs w:val="24"/>
              </w:rPr>
            </w:pPr>
            <w:r w:rsidRPr="00CF5135">
              <w:rPr>
                <w:rFonts w:cstheme="minorHAnsi"/>
                <w:sz w:val="24"/>
                <w:szCs w:val="24"/>
              </w:rPr>
              <w:t xml:space="preserve">3. Specifications </w:t>
            </w:r>
          </w:p>
        </w:tc>
        <w:tc>
          <w:tcPr>
            <w:tcW w:w="788" w:type="dxa"/>
          </w:tcPr>
          <w:p w14:paraId="11F8D9F8" w14:textId="77777777" w:rsidR="002627E1" w:rsidRPr="00CF5135" w:rsidRDefault="002627E1">
            <w:pPr>
              <w:pStyle w:val="BodyText"/>
              <w:rPr>
                <w:rFonts w:cstheme="minorHAnsi"/>
                <w:sz w:val="24"/>
                <w:szCs w:val="24"/>
              </w:rPr>
            </w:pPr>
            <w:r w:rsidRPr="00CF5135">
              <w:rPr>
                <w:rFonts w:cstheme="minorHAnsi"/>
                <w:sz w:val="24"/>
                <w:szCs w:val="24"/>
              </w:rPr>
              <w:t xml:space="preserve"> </w:t>
            </w:r>
          </w:p>
        </w:tc>
        <w:tc>
          <w:tcPr>
            <w:tcW w:w="854" w:type="dxa"/>
          </w:tcPr>
          <w:p w14:paraId="12CEC993" w14:textId="77777777" w:rsidR="002627E1" w:rsidRPr="00CF5135" w:rsidRDefault="002627E1">
            <w:pPr>
              <w:pStyle w:val="BodyText"/>
              <w:rPr>
                <w:rFonts w:cstheme="minorHAnsi"/>
                <w:sz w:val="24"/>
                <w:szCs w:val="24"/>
              </w:rPr>
            </w:pPr>
            <w:r w:rsidRPr="00CF5135">
              <w:rPr>
                <w:rFonts w:cstheme="minorHAnsi"/>
                <w:sz w:val="24"/>
                <w:szCs w:val="24"/>
              </w:rPr>
              <w:t xml:space="preserve"> </w:t>
            </w:r>
          </w:p>
        </w:tc>
        <w:tc>
          <w:tcPr>
            <w:tcW w:w="4028" w:type="dxa"/>
          </w:tcPr>
          <w:p w14:paraId="2217D503" w14:textId="77777777" w:rsidR="002627E1" w:rsidRPr="00CF5135" w:rsidRDefault="002627E1">
            <w:pPr>
              <w:pStyle w:val="BodyText"/>
              <w:rPr>
                <w:rFonts w:cstheme="minorHAnsi"/>
                <w:sz w:val="24"/>
                <w:szCs w:val="24"/>
              </w:rPr>
            </w:pPr>
            <w:r w:rsidRPr="00CF5135">
              <w:rPr>
                <w:rFonts w:cstheme="minorHAnsi"/>
                <w:sz w:val="24"/>
                <w:szCs w:val="24"/>
              </w:rPr>
              <w:t xml:space="preserve"> </w:t>
            </w:r>
          </w:p>
        </w:tc>
      </w:tr>
      <w:tr w:rsidR="002627E1" w:rsidRPr="00CF5135" w14:paraId="5CCC40C6" w14:textId="77777777">
        <w:trPr>
          <w:cnfStyle w:val="000000100000" w:firstRow="0" w:lastRow="0" w:firstColumn="0" w:lastColumn="0" w:oddVBand="0" w:evenVBand="0" w:oddHBand="1" w:evenHBand="0" w:firstRowFirstColumn="0" w:firstRowLastColumn="0" w:lastRowFirstColumn="0" w:lastRowLastColumn="0"/>
          <w:trHeight w:val="255"/>
        </w:trPr>
        <w:tc>
          <w:tcPr>
            <w:tcW w:w="4405" w:type="dxa"/>
          </w:tcPr>
          <w:p w14:paraId="2A92F6B4" w14:textId="77777777" w:rsidR="002627E1" w:rsidRPr="00E24167" w:rsidRDefault="002627E1">
            <w:pPr>
              <w:pStyle w:val="NoSpacing"/>
              <w:rPr>
                <w:rFonts w:cstheme="minorHAnsi"/>
                <w:sz w:val="24"/>
                <w:szCs w:val="24"/>
              </w:rPr>
            </w:pPr>
            <w:r w:rsidRPr="00E24167">
              <w:rPr>
                <w:rFonts w:cstheme="minorHAnsi"/>
                <w:sz w:val="24"/>
                <w:szCs w:val="24"/>
              </w:rPr>
              <w:t xml:space="preserve">3. Vendor Background Information </w:t>
            </w:r>
          </w:p>
        </w:tc>
        <w:tc>
          <w:tcPr>
            <w:tcW w:w="788" w:type="dxa"/>
          </w:tcPr>
          <w:p w14:paraId="630F1C2C" w14:textId="77777777" w:rsidR="002627E1" w:rsidRPr="00CF5135" w:rsidRDefault="002627E1">
            <w:pPr>
              <w:pStyle w:val="BodyText"/>
              <w:rPr>
                <w:rFonts w:cstheme="minorHAnsi"/>
                <w:sz w:val="24"/>
                <w:szCs w:val="24"/>
              </w:rPr>
            </w:pPr>
          </w:p>
        </w:tc>
        <w:tc>
          <w:tcPr>
            <w:tcW w:w="854" w:type="dxa"/>
          </w:tcPr>
          <w:p w14:paraId="55B8BA72" w14:textId="77777777" w:rsidR="002627E1" w:rsidRPr="00CF5135" w:rsidRDefault="002627E1">
            <w:pPr>
              <w:pStyle w:val="BodyText"/>
              <w:rPr>
                <w:rFonts w:cstheme="minorHAnsi"/>
                <w:sz w:val="24"/>
                <w:szCs w:val="24"/>
              </w:rPr>
            </w:pPr>
          </w:p>
        </w:tc>
        <w:tc>
          <w:tcPr>
            <w:tcW w:w="4028" w:type="dxa"/>
          </w:tcPr>
          <w:p w14:paraId="2AD587EC" w14:textId="77777777" w:rsidR="002627E1" w:rsidRPr="00CF5135" w:rsidRDefault="002627E1">
            <w:pPr>
              <w:pStyle w:val="BodyText"/>
              <w:rPr>
                <w:rFonts w:cstheme="minorHAnsi"/>
                <w:sz w:val="24"/>
                <w:szCs w:val="24"/>
              </w:rPr>
            </w:pPr>
          </w:p>
        </w:tc>
      </w:tr>
      <w:tr w:rsidR="002627E1" w:rsidRPr="00CF5135" w14:paraId="10AD4558" w14:textId="77777777">
        <w:trPr>
          <w:trHeight w:val="255"/>
        </w:trPr>
        <w:tc>
          <w:tcPr>
            <w:tcW w:w="4405" w:type="dxa"/>
          </w:tcPr>
          <w:p w14:paraId="22DDD62E" w14:textId="77777777" w:rsidR="002627E1" w:rsidRPr="00E24167" w:rsidRDefault="002627E1">
            <w:pPr>
              <w:pStyle w:val="NoSpacing"/>
              <w:rPr>
                <w:rFonts w:cstheme="minorHAnsi"/>
                <w:sz w:val="24"/>
                <w:szCs w:val="24"/>
              </w:rPr>
            </w:pPr>
            <w:r w:rsidRPr="00E24167">
              <w:rPr>
                <w:rFonts w:cstheme="minorHAnsi"/>
                <w:sz w:val="24"/>
                <w:szCs w:val="24"/>
              </w:rPr>
              <w:t xml:space="preserve">3. Experience </w:t>
            </w:r>
          </w:p>
        </w:tc>
        <w:tc>
          <w:tcPr>
            <w:tcW w:w="788" w:type="dxa"/>
          </w:tcPr>
          <w:p w14:paraId="336E6BEB" w14:textId="77777777" w:rsidR="002627E1" w:rsidRPr="00CF5135" w:rsidRDefault="002627E1">
            <w:pPr>
              <w:pStyle w:val="BodyText"/>
              <w:rPr>
                <w:rFonts w:cstheme="minorHAnsi"/>
                <w:sz w:val="24"/>
                <w:szCs w:val="24"/>
              </w:rPr>
            </w:pPr>
          </w:p>
        </w:tc>
        <w:tc>
          <w:tcPr>
            <w:tcW w:w="854" w:type="dxa"/>
          </w:tcPr>
          <w:p w14:paraId="2E2EDB9B" w14:textId="77777777" w:rsidR="002627E1" w:rsidRPr="00CF5135" w:rsidRDefault="002627E1">
            <w:pPr>
              <w:pStyle w:val="BodyText"/>
              <w:rPr>
                <w:rFonts w:cstheme="minorHAnsi"/>
                <w:sz w:val="24"/>
                <w:szCs w:val="24"/>
              </w:rPr>
            </w:pPr>
          </w:p>
        </w:tc>
        <w:tc>
          <w:tcPr>
            <w:tcW w:w="4028" w:type="dxa"/>
          </w:tcPr>
          <w:p w14:paraId="56AB9CDA" w14:textId="77777777" w:rsidR="002627E1" w:rsidRPr="00CF5135" w:rsidRDefault="002627E1">
            <w:pPr>
              <w:pStyle w:val="BodyText"/>
              <w:rPr>
                <w:rFonts w:cstheme="minorHAnsi"/>
                <w:sz w:val="24"/>
                <w:szCs w:val="24"/>
              </w:rPr>
            </w:pPr>
          </w:p>
        </w:tc>
      </w:tr>
      <w:tr w:rsidR="002627E1" w:rsidRPr="00CF5135" w14:paraId="3F13C9FC" w14:textId="77777777">
        <w:trPr>
          <w:cnfStyle w:val="000000100000" w:firstRow="0" w:lastRow="0" w:firstColumn="0" w:lastColumn="0" w:oddVBand="0" w:evenVBand="0" w:oddHBand="1" w:evenHBand="0" w:firstRowFirstColumn="0" w:firstRowLastColumn="0" w:lastRowFirstColumn="0" w:lastRowLastColumn="0"/>
          <w:trHeight w:val="255"/>
        </w:trPr>
        <w:tc>
          <w:tcPr>
            <w:tcW w:w="4405" w:type="dxa"/>
          </w:tcPr>
          <w:p w14:paraId="6249F4E4" w14:textId="77777777" w:rsidR="002627E1" w:rsidRPr="00E24167" w:rsidRDefault="002627E1">
            <w:pPr>
              <w:pStyle w:val="NoSpacing"/>
              <w:rPr>
                <w:rFonts w:cstheme="minorHAnsi"/>
                <w:sz w:val="24"/>
                <w:szCs w:val="24"/>
              </w:rPr>
            </w:pPr>
            <w:r w:rsidRPr="00E24167">
              <w:rPr>
                <w:rFonts w:cstheme="minorHAnsi"/>
                <w:sz w:val="24"/>
                <w:szCs w:val="24"/>
              </w:rPr>
              <w:t xml:space="preserve">3. Personnel </w:t>
            </w:r>
          </w:p>
        </w:tc>
        <w:tc>
          <w:tcPr>
            <w:tcW w:w="788" w:type="dxa"/>
          </w:tcPr>
          <w:p w14:paraId="4A44CA4F" w14:textId="77777777" w:rsidR="002627E1" w:rsidRPr="00CF5135" w:rsidRDefault="002627E1">
            <w:pPr>
              <w:pStyle w:val="BodyText"/>
              <w:rPr>
                <w:rFonts w:cstheme="minorHAnsi"/>
                <w:sz w:val="24"/>
                <w:szCs w:val="24"/>
              </w:rPr>
            </w:pPr>
          </w:p>
        </w:tc>
        <w:tc>
          <w:tcPr>
            <w:tcW w:w="854" w:type="dxa"/>
          </w:tcPr>
          <w:p w14:paraId="4C121FBA" w14:textId="77777777" w:rsidR="002627E1" w:rsidRPr="00CF5135" w:rsidRDefault="002627E1">
            <w:pPr>
              <w:pStyle w:val="BodyText"/>
              <w:rPr>
                <w:rFonts w:cstheme="minorHAnsi"/>
                <w:sz w:val="24"/>
                <w:szCs w:val="24"/>
              </w:rPr>
            </w:pPr>
          </w:p>
        </w:tc>
        <w:tc>
          <w:tcPr>
            <w:tcW w:w="4028" w:type="dxa"/>
          </w:tcPr>
          <w:p w14:paraId="6E57F30A" w14:textId="77777777" w:rsidR="002627E1" w:rsidRPr="00CF5135" w:rsidRDefault="002627E1">
            <w:pPr>
              <w:pStyle w:val="BodyText"/>
              <w:rPr>
                <w:rFonts w:cstheme="minorHAnsi"/>
                <w:sz w:val="24"/>
                <w:szCs w:val="24"/>
              </w:rPr>
            </w:pPr>
          </w:p>
        </w:tc>
      </w:tr>
      <w:tr w:rsidR="002627E1" w:rsidRPr="00CF5135" w14:paraId="2B8C0290" w14:textId="77777777">
        <w:trPr>
          <w:trHeight w:val="255"/>
        </w:trPr>
        <w:tc>
          <w:tcPr>
            <w:tcW w:w="4405" w:type="dxa"/>
          </w:tcPr>
          <w:p w14:paraId="75388C0E" w14:textId="77777777" w:rsidR="002627E1" w:rsidRPr="00E24167" w:rsidRDefault="002627E1">
            <w:pPr>
              <w:pStyle w:val="NoSpacing"/>
              <w:rPr>
                <w:rFonts w:cstheme="minorHAnsi"/>
                <w:sz w:val="24"/>
                <w:szCs w:val="24"/>
              </w:rPr>
            </w:pPr>
            <w:r w:rsidRPr="00E24167">
              <w:rPr>
                <w:rFonts w:cstheme="minorHAnsi"/>
                <w:sz w:val="24"/>
                <w:szCs w:val="24"/>
              </w:rPr>
              <w:t xml:space="preserve">3. Financial Information </w:t>
            </w:r>
          </w:p>
        </w:tc>
        <w:tc>
          <w:tcPr>
            <w:tcW w:w="788" w:type="dxa"/>
          </w:tcPr>
          <w:p w14:paraId="1561E82E" w14:textId="77777777" w:rsidR="002627E1" w:rsidRPr="00CF5135" w:rsidRDefault="002627E1">
            <w:pPr>
              <w:pStyle w:val="BodyText"/>
              <w:rPr>
                <w:rFonts w:cstheme="minorHAnsi"/>
                <w:sz w:val="24"/>
                <w:szCs w:val="24"/>
              </w:rPr>
            </w:pPr>
          </w:p>
        </w:tc>
        <w:tc>
          <w:tcPr>
            <w:tcW w:w="854" w:type="dxa"/>
          </w:tcPr>
          <w:p w14:paraId="6814E02F" w14:textId="77777777" w:rsidR="002627E1" w:rsidRPr="00CF5135" w:rsidRDefault="002627E1">
            <w:pPr>
              <w:pStyle w:val="BodyText"/>
              <w:rPr>
                <w:rFonts w:cstheme="minorHAnsi"/>
                <w:sz w:val="24"/>
                <w:szCs w:val="24"/>
              </w:rPr>
            </w:pPr>
          </w:p>
        </w:tc>
        <w:tc>
          <w:tcPr>
            <w:tcW w:w="4028" w:type="dxa"/>
          </w:tcPr>
          <w:p w14:paraId="03E9631D" w14:textId="77777777" w:rsidR="002627E1" w:rsidRPr="00CF5135" w:rsidRDefault="002627E1">
            <w:pPr>
              <w:pStyle w:val="BodyText"/>
              <w:rPr>
                <w:rFonts w:cstheme="minorHAnsi"/>
                <w:sz w:val="24"/>
                <w:szCs w:val="24"/>
              </w:rPr>
            </w:pPr>
          </w:p>
        </w:tc>
      </w:tr>
      <w:tr w:rsidR="002627E1" w:rsidRPr="00CF5135" w14:paraId="1CD56159" w14:textId="77777777">
        <w:trPr>
          <w:cnfStyle w:val="000000100000" w:firstRow="0" w:lastRow="0" w:firstColumn="0" w:lastColumn="0" w:oddVBand="0" w:evenVBand="0" w:oddHBand="1" w:evenHBand="0" w:firstRowFirstColumn="0" w:firstRowLastColumn="0" w:lastRowFirstColumn="0" w:lastRowLastColumn="0"/>
          <w:trHeight w:val="255"/>
        </w:trPr>
        <w:tc>
          <w:tcPr>
            <w:tcW w:w="4405" w:type="dxa"/>
          </w:tcPr>
          <w:p w14:paraId="354B1C8A" w14:textId="77777777" w:rsidR="002627E1" w:rsidRPr="00E24167" w:rsidRDefault="002627E1">
            <w:pPr>
              <w:pStyle w:val="NoSpacing"/>
              <w:rPr>
                <w:rFonts w:cstheme="minorHAnsi"/>
                <w:sz w:val="24"/>
                <w:szCs w:val="24"/>
              </w:rPr>
            </w:pPr>
            <w:r w:rsidRPr="00E24167">
              <w:rPr>
                <w:rFonts w:cstheme="minorHAnsi"/>
                <w:sz w:val="24"/>
                <w:szCs w:val="24"/>
              </w:rPr>
              <w:t xml:space="preserve">3. Terminations </w:t>
            </w:r>
          </w:p>
        </w:tc>
        <w:tc>
          <w:tcPr>
            <w:tcW w:w="788" w:type="dxa"/>
          </w:tcPr>
          <w:p w14:paraId="1D92A5E3" w14:textId="77777777" w:rsidR="002627E1" w:rsidRPr="00CF5135" w:rsidRDefault="002627E1">
            <w:pPr>
              <w:pStyle w:val="BodyText"/>
              <w:rPr>
                <w:rFonts w:cstheme="minorHAnsi"/>
                <w:sz w:val="24"/>
                <w:szCs w:val="24"/>
              </w:rPr>
            </w:pPr>
            <w:r w:rsidRPr="00CF5135">
              <w:rPr>
                <w:rFonts w:cstheme="minorHAnsi"/>
                <w:sz w:val="24"/>
                <w:szCs w:val="24"/>
              </w:rPr>
              <w:t xml:space="preserve"> </w:t>
            </w:r>
          </w:p>
        </w:tc>
        <w:tc>
          <w:tcPr>
            <w:tcW w:w="854" w:type="dxa"/>
          </w:tcPr>
          <w:p w14:paraId="1DF2C172" w14:textId="77777777" w:rsidR="002627E1" w:rsidRPr="00CF5135" w:rsidRDefault="002627E1">
            <w:pPr>
              <w:pStyle w:val="BodyText"/>
              <w:rPr>
                <w:rFonts w:cstheme="minorHAnsi"/>
                <w:sz w:val="24"/>
                <w:szCs w:val="24"/>
              </w:rPr>
            </w:pPr>
            <w:r w:rsidRPr="00CF5135">
              <w:rPr>
                <w:rFonts w:cstheme="minorHAnsi"/>
                <w:sz w:val="24"/>
                <w:szCs w:val="24"/>
              </w:rPr>
              <w:t xml:space="preserve"> </w:t>
            </w:r>
          </w:p>
        </w:tc>
        <w:tc>
          <w:tcPr>
            <w:tcW w:w="4028" w:type="dxa"/>
          </w:tcPr>
          <w:p w14:paraId="04F3ECF0" w14:textId="77777777" w:rsidR="002627E1" w:rsidRPr="00CF5135" w:rsidRDefault="002627E1">
            <w:pPr>
              <w:pStyle w:val="BodyText"/>
              <w:rPr>
                <w:rFonts w:cstheme="minorHAnsi"/>
                <w:sz w:val="24"/>
                <w:szCs w:val="24"/>
              </w:rPr>
            </w:pPr>
            <w:r w:rsidRPr="00CF5135">
              <w:rPr>
                <w:rFonts w:cstheme="minorHAnsi"/>
                <w:sz w:val="24"/>
                <w:szCs w:val="24"/>
              </w:rPr>
              <w:t xml:space="preserve"> </w:t>
            </w:r>
          </w:p>
        </w:tc>
      </w:tr>
      <w:tr w:rsidR="002627E1" w:rsidRPr="00CF5135" w14:paraId="23804A08" w14:textId="77777777">
        <w:trPr>
          <w:trHeight w:val="255"/>
        </w:trPr>
        <w:tc>
          <w:tcPr>
            <w:tcW w:w="4405" w:type="dxa"/>
          </w:tcPr>
          <w:p w14:paraId="4104429D" w14:textId="77777777" w:rsidR="002627E1" w:rsidRPr="00CF5135" w:rsidRDefault="002627E1">
            <w:pPr>
              <w:pStyle w:val="NoSpacing"/>
              <w:rPr>
                <w:rFonts w:cstheme="minorHAnsi"/>
                <w:sz w:val="24"/>
                <w:szCs w:val="24"/>
              </w:rPr>
            </w:pPr>
            <w:r w:rsidRPr="00CF5135">
              <w:rPr>
                <w:rFonts w:cstheme="minorHAnsi"/>
                <w:sz w:val="24"/>
                <w:szCs w:val="24"/>
              </w:rPr>
              <w:t>3. Acceptance of Terms and Conditions</w:t>
            </w:r>
          </w:p>
        </w:tc>
        <w:tc>
          <w:tcPr>
            <w:tcW w:w="788" w:type="dxa"/>
          </w:tcPr>
          <w:p w14:paraId="5B7C4C1D" w14:textId="77777777" w:rsidR="002627E1" w:rsidRPr="00CF5135" w:rsidRDefault="002627E1">
            <w:pPr>
              <w:pStyle w:val="BodyText"/>
              <w:rPr>
                <w:rFonts w:cstheme="minorHAnsi"/>
                <w:sz w:val="24"/>
                <w:szCs w:val="24"/>
              </w:rPr>
            </w:pPr>
            <w:r w:rsidRPr="00CF5135">
              <w:rPr>
                <w:rFonts w:cstheme="minorHAnsi"/>
                <w:sz w:val="24"/>
                <w:szCs w:val="24"/>
              </w:rPr>
              <w:t xml:space="preserve"> </w:t>
            </w:r>
          </w:p>
        </w:tc>
        <w:tc>
          <w:tcPr>
            <w:tcW w:w="854" w:type="dxa"/>
          </w:tcPr>
          <w:p w14:paraId="4A80CE86" w14:textId="77777777" w:rsidR="002627E1" w:rsidRPr="00CF5135" w:rsidRDefault="002627E1">
            <w:pPr>
              <w:pStyle w:val="BodyText"/>
              <w:rPr>
                <w:rFonts w:cstheme="minorHAnsi"/>
                <w:sz w:val="24"/>
                <w:szCs w:val="24"/>
              </w:rPr>
            </w:pPr>
            <w:r w:rsidRPr="00CF5135">
              <w:rPr>
                <w:rFonts w:cstheme="minorHAnsi"/>
                <w:sz w:val="24"/>
                <w:szCs w:val="24"/>
              </w:rPr>
              <w:t xml:space="preserve"> </w:t>
            </w:r>
          </w:p>
        </w:tc>
        <w:tc>
          <w:tcPr>
            <w:tcW w:w="4028" w:type="dxa"/>
          </w:tcPr>
          <w:p w14:paraId="4A7FCA4A" w14:textId="77777777" w:rsidR="002627E1" w:rsidRPr="00CF5135" w:rsidRDefault="002627E1">
            <w:pPr>
              <w:pStyle w:val="BodyText"/>
              <w:rPr>
                <w:rFonts w:cstheme="minorHAnsi"/>
                <w:sz w:val="24"/>
                <w:szCs w:val="24"/>
              </w:rPr>
            </w:pPr>
            <w:r w:rsidRPr="00CF5135">
              <w:rPr>
                <w:rFonts w:cstheme="minorHAnsi"/>
                <w:sz w:val="24"/>
                <w:szCs w:val="24"/>
              </w:rPr>
              <w:t xml:space="preserve"> </w:t>
            </w:r>
          </w:p>
        </w:tc>
      </w:tr>
      <w:tr w:rsidR="002627E1" w:rsidRPr="00CF5135" w14:paraId="5C501520" w14:textId="77777777">
        <w:trPr>
          <w:cnfStyle w:val="000000100000" w:firstRow="0" w:lastRow="0" w:firstColumn="0" w:lastColumn="0" w:oddVBand="0" w:evenVBand="0" w:oddHBand="1" w:evenHBand="0" w:firstRowFirstColumn="0" w:firstRowLastColumn="0" w:lastRowFirstColumn="0" w:lastRowLastColumn="0"/>
          <w:trHeight w:val="255"/>
        </w:trPr>
        <w:tc>
          <w:tcPr>
            <w:tcW w:w="4405" w:type="dxa"/>
          </w:tcPr>
          <w:p w14:paraId="0BA4E3E2" w14:textId="77777777" w:rsidR="002627E1" w:rsidRPr="00CF5135" w:rsidRDefault="002627E1">
            <w:pPr>
              <w:pStyle w:val="NoSpacing"/>
              <w:rPr>
                <w:rFonts w:cstheme="minorHAnsi"/>
                <w:sz w:val="24"/>
                <w:szCs w:val="24"/>
              </w:rPr>
            </w:pPr>
            <w:r w:rsidRPr="00CF5135">
              <w:rPr>
                <w:rFonts w:cstheme="minorHAnsi"/>
                <w:sz w:val="24"/>
                <w:szCs w:val="24"/>
              </w:rPr>
              <w:t>3. Certification Letter</w:t>
            </w:r>
          </w:p>
        </w:tc>
        <w:tc>
          <w:tcPr>
            <w:tcW w:w="788" w:type="dxa"/>
          </w:tcPr>
          <w:p w14:paraId="4FC719CF" w14:textId="77777777" w:rsidR="002627E1" w:rsidRPr="00CF5135" w:rsidRDefault="002627E1">
            <w:pPr>
              <w:pStyle w:val="BodyText"/>
              <w:rPr>
                <w:rFonts w:cstheme="minorHAnsi"/>
                <w:sz w:val="24"/>
                <w:szCs w:val="24"/>
              </w:rPr>
            </w:pPr>
            <w:r w:rsidRPr="00CF5135">
              <w:rPr>
                <w:rFonts w:cstheme="minorHAnsi"/>
                <w:sz w:val="24"/>
                <w:szCs w:val="24"/>
              </w:rPr>
              <w:t xml:space="preserve"> </w:t>
            </w:r>
          </w:p>
        </w:tc>
        <w:tc>
          <w:tcPr>
            <w:tcW w:w="854" w:type="dxa"/>
          </w:tcPr>
          <w:p w14:paraId="243609B2" w14:textId="77777777" w:rsidR="002627E1" w:rsidRPr="00CF5135" w:rsidRDefault="002627E1">
            <w:pPr>
              <w:pStyle w:val="BodyText"/>
              <w:rPr>
                <w:rFonts w:cstheme="minorHAnsi"/>
                <w:sz w:val="24"/>
                <w:szCs w:val="24"/>
              </w:rPr>
            </w:pPr>
            <w:r w:rsidRPr="00CF5135">
              <w:rPr>
                <w:rFonts w:cstheme="minorHAnsi"/>
                <w:sz w:val="24"/>
                <w:szCs w:val="24"/>
              </w:rPr>
              <w:t xml:space="preserve"> </w:t>
            </w:r>
          </w:p>
        </w:tc>
        <w:tc>
          <w:tcPr>
            <w:tcW w:w="4028" w:type="dxa"/>
          </w:tcPr>
          <w:p w14:paraId="481EAFEE" w14:textId="77777777" w:rsidR="002627E1" w:rsidRPr="00CF5135" w:rsidRDefault="002627E1">
            <w:pPr>
              <w:pStyle w:val="BodyText"/>
              <w:rPr>
                <w:rFonts w:cstheme="minorHAnsi"/>
                <w:sz w:val="24"/>
                <w:szCs w:val="24"/>
              </w:rPr>
            </w:pPr>
            <w:r w:rsidRPr="00CF5135">
              <w:rPr>
                <w:rFonts w:cstheme="minorHAnsi"/>
                <w:sz w:val="24"/>
                <w:szCs w:val="24"/>
              </w:rPr>
              <w:t xml:space="preserve"> </w:t>
            </w:r>
          </w:p>
        </w:tc>
      </w:tr>
      <w:tr w:rsidR="002627E1" w:rsidRPr="00CF5135" w14:paraId="545E7F01" w14:textId="77777777">
        <w:trPr>
          <w:trHeight w:val="255"/>
        </w:trPr>
        <w:tc>
          <w:tcPr>
            <w:tcW w:w="4405" w:type="dxa"/>
          </w:tcPr>
          <w:p w14:paraId="07475A66" w14:textId="77777777" w:rsidR="002627E1" w:rsidRPr="00CF5135" w:rsidRDefault="002627E1">
            <w:pPr>
              <w:pStyle w:val="NoSpacing"/>
              <w:rPr>
                <w:rFonts w:cstheme="minorHAnsi"/>
                <w:sz w:val="24"/>
                <w:szCs w:val="24"/>
              </w:rPr>
            </w:pPr>
            <w:r w:rsidRPr="00CF5135">
              <w:rPr>
                <w:rFonts w:cstheme="minorHAnsi"/>
                <w:sz w:val="24"/>
                <w:szCs w:val="24"/>
              </w:rPr>
              <w:t>3. Authorization to Release Information</w:t>
            </w:r>
          </w:p>
        </w:tc>
        <w:tc>
          <w:tcPr>
            <w:tcW w:w="788" w:type="dxa"/>
          </w:tcPr>
          <w:p w14:paraId="5763B280" w14:textId="77777777" w:rsidR="002627E1" w:rsidRPr="00CF5135" w:rsidRDefault="002627E1">
            <w:pPr>
              <w:pStyle w:val="BodyText"/>
              <w:rPr>
                <w:rFonts w:cstheme="minorHAnsi"/>
                <w:sz w:val="24"/>
                <w:szCs w:val="24"/>
              </w:rPr>
            </w:pPr>
            <w:r w:rsidRPr="00CF5135">
              <w:rPr>
                <w:rFonts w:cstheme="minorHAnsi"/>
                <w:sz w:val="24"/>
                <w:szCs w:val="24"/>
              </w:rPr>
              <w:t xml:space="preserve"> </w:t>
            </w:r>
          </w:p>
        </w:tc>
        <w:tc>
          <w:tcPr>
            <w:tcW w:w="854" w:type="dxa"/>
          </w:tcPr>
          <w:p w14:paraId="26C3C23A" w14:textId="77777777" w:rsidR="002627E1" w:rsidRPr="00CF5135" w:rsidRDefault="002627E1">
            <w:pPr>
              <w:pStyle w:val="BodyText"/>
              <w:rPr>
                <w:rFonts w:cstheme="minorHAnsi"/>
                <w:sz w:val="24"/>
                <w:szCs w:val="24"/>
              </w:rPr>
            </w:pPr>
            <w:r w:rsidRPr="00CF5135">
              <w:rPr>
                <w:rFonts w:cstheme="minorHAnsi"/>
                <w:sz w:val="24"/>
                <w:szCs w:val="24"/>
              </w:rPr>
              <w:t xml:space="preserve"> </w:t>
            </w:r>
          </w:p>
        </w:tc>
        <w:tc>
          <w:tcPr>
            <w:tcW w:w="4028" w:type="dxa"/>
          </w:tcPr>
          <w:p w14:paraId="3EFEE9DC" w14:textId="77777777" w:rsidR="002627E1" w:rsidRPr="00CF5135" w:rsidRDefault="002627E1">
            <w:pPr>
              <w:pStyle w:val="BodyText"/>
              <w:rPr>
                <w:rFonts w:cstheme="minorHAnsi"/>
                <w:sz w:val="24"/>
                <w:szCs w:val="24"/>
              </w:rPr>
            </w:pPr>
            <w:r w:rsidRPr="00CF5135">
              <w:rPr>
                <w:rFonts w:cstheme="minorHAnsi"/>
                <w:sz w:val="24"/>
                <w:szCs w:val="24"/>
              </w:rPr>
              <w:t xml:space="preserve"> </w:t>
            </w:r>
          </w:p>
        </w:tc>
      </w:tr>
      <w:tr w:rsidR="002627E1" w:rsidRPr="00CF5135" w14:paraId="2F81DB3E" w14:textId="77777777">
        <w:trPr>
          <w:cnfStyle w:val="000000100000" w:firstRow="0" w:lastRow="0" w:firstColumn="0" w:lastColumn="0" w:oddVBand="0" w:evenVBand="0" w:oddHBand="1" w:evenHBand="0" w:firstRowFirstColumn="0" w:firstRowLastColumn="0" w:lastRowFirstColumn="0" w:lastRowLastColumn="0"/>
          <w:trHeight w:val="255"/>
        </w:trPr>
        <w:tc>
          <w:tcPr>
            <w:tcW w:w="4405" w:type="dxa"/>
          </w:tcPr>
          <w:p w14:paraId="483B1A49" w14:textId="77777777" w:rsidR="002627E1" w:rsidRPr="00CF5135" w:rsidRDefault="002627E1">
            <w:pPr>
              <w:pStyle w:val="NoSpacing"/>
              <w:rPr>
                <w:rFonts w:cstheme="minorHAnsi"/>
                <w:sz w:val="24"/>
                <w:szCs w:val="24"/>
              </w:rPr>
            </w:pPr>
            <w:r w:rsidRPr="00CF5135">
              <w:rPr>
                <w:rFonts w:cstheme="minorHAnsi"/>
                <w:sz w:val="24"/>
                <w:szCs w:val="24"/>
              </w:rPr>
              <w:t>3. Firm Proposal Terms</w:t>
            </w:r>
          </w:p>
        </w:tc>
        <w:tc>
          <w:tcPr>
            <w:tcW w:w="788" w:type="dxa"/>
          </w:tcPr>
          <w:p w14:paraId="1E6C42F4" w14:textId="77777777" w:rsidR="002627E1" w:rsidRPr="00CF5135" w:rsidRDefault="002627E1">
            <w:pPr>
              <w:pStyle w:val="BodyText"/>
              <w:rPr>
                <w:rFonts w:cstheme="minorHAnsi"/>
                <w:sz w:val="24"/>
                <w:szCs w:val="24"/>
              </w:rPr>
            </w:pPr>
          </w:p>
        </w:tc>
        <w:tc>
          <w:tcPr>
            <w:tcW w:w="854" w:type="dxa"/>
          </w:tcPr>
          <w:p w14:paraId="3A515BB7" w14:textId="77777777" w:rsidR="002627E1" w:rsidRPr="00CF5135" w:rsidRDefault="002627E1">
            <w:pPr>
              <w:pStyle w:val="BodyText"/>
              <w:rPr>
                <w:rFonts w:cstheme="minorHAnsi"/>
                <w:sz w:val="24"/>
                <w:szCs w:val="24"/>
              </w:rPr>
            </w:pPr>
          </w:p>
        </w:tc>
        <w:tc>
          <w:tcPr>
            <w:tcW w:w="4028" w:type="dxa"/>
          </w:tcPr>
          <w:p w14:paraId="5E38437C" w14:textId="77777777" w:rsidR="002627E1" w:rsidRPr="00CF5135" w:rsidRDefault="002627E1">
            <w:pPr>
              <w:pStyle w:val="BodyText"/>
              <w:rPr>
                <w:rFonts w:cstheme="minorHAnsi"/>
                <w:sz w:val="24"/>
                <w:szCs w:val="24"/>
              </w:rPr>
            </w:pPr>
          </w:p>
        </w:tc>
      </w:tr>
      <w:tr w:rsidR="002627E1" w:rsidRPr="00CF5135" w14:paraId="62F5587E" w14:textId="77777777">
        <w:trPr>
          <w:trHeight w:val="255"/>
        </w:trPr>
        <w:tc>
          <w:tcPr>
            <w:tcW w:w="4405" w:type="dxa"/>
          </w:tcPr>
          <w:p w14:paraId="23C4A248" w14:textId="77777777" w:rsidR="002627E1" w:rsidRPr="00CF5135" w:rsidRDefault="002627E1">
            <w:pPr>
              <w:pStyle w:val="NoSpacing"/>
              <w:rPr>
                <w:rFonts w:cstheme="minorHAnsi"/>
                <w:sz w:val="24"/>
                <w:szCs w:val="24"/>
              </w:rPr>
            </w:pPr>
            <w:r w:rsidRPr="00E24167">
              <w:rPr>
                <w:rFonts w:cstheme="minorHAnsi"/>
                <w:sz w:val="24"/>
                <w:szCs w:val="24"/>
              </w:rPr>
              <w:t>6. Proposal Security</w:t>
            </w:r>
            <w:r w:rsidRPr="00CF5135">
              <w:rPr>
                <w:rFonts w:cstheme="minorHAnsi"/>
                <w:sz w:val="24"/>
                <w:szCs w:val="24"/>
              </w:rPr>
              <w:t xml:space="preserve"> </w:t>
            </w:r>
          </w:p>
        </w:tc>
        <w:tc>
          <w:tcPr>
            <w:tcW w:w="788" w:type="dxa"/>
          </w:tcPr>
          <w:p w14:paraId="499265F1" w14:textId="77777777" w:rsidR="002627E1" w:rsidRPr="00CF5135" w:rsidRDefault="002627E1">
            <w:pPr>
              <w:pStyle w:val="BodyText"/>
              <w:rPr>
                <w:rFonts w:cstheme="minorHAnsi"/>
                <w:sz w:val="24"/>
                <w:szCs w:val="24"/>
              </w:rPr>
            </w:pPr>
            <w:r w:rsidRPr="00CF5135">
              <w:rPr>
                <w:rFonts w:cstheme="minorHAnsi"/>
                <w:sz w:val="24"/>
                <w:szCs w:val="24"/>
              </w:rPr>
              <w:t xml:space="preserve"> </w:t>
            </w:r>
          </w:p>
        </w:tc>
        <w:tc>
          <w:tcPr>
            <w:tcW w:w="854" w:type="dxa"/>
          </w:tcPr>
          <w:p w14:paraId="105DBAD3" w14:textId="77777777" w:rsidR="002627E1" w:rsidRPr="00CF5135" w:rsidRDefault="002627E1">
            <w:pPr>
              <w:pStyle w:val="BodyText"/>
              <w:rPr>
                <w:rFonts w:cstheme="minorHAnsi"/>
                <w:sz w:val="24"/>
                <w:szCs w:val="24"/>
              </w:rPr>
            </w:pPr>
            <w:r w:rsidRPr="00CF5135">
              <w:rPr>
                <w:rFonts w:cstheme="minorHAnsi"/>
                <w:sz w:val="24"/>
                <w:szCs w:val="24"/>
              </w:rPr>
              <w:t xml:space="preserve"> </w:t>
            </w:r>
          </w:p>
        </w:tc>
        <w:tc>
          <w:tcPr>
            <w:tcW w:w="4028" w:type="dxa"/>
          </w:tcPr>
          <w:p w14:paraId="76D4F62F" w14:textId="77777777" w:rsidR="002627E1" w:rsidRPr="00CF5135" w:rsidRDefault="002627E1">
            <w:pPr>
              <w:pStyle w:val="BodyText"/>
              <w:rPr>
                <w:rFonts w:cstheme="minorHAnsi"/>
                <w:sz w:val="24"/>
                <w:szCs w:val="24"/>
              </w:rPr>
            </w:pPr>
            <w:r w:rsidRPr="00CF5135">
              <w:rPr>
                <w:rFonts w:cstheme="minorHAnsi"/>
                <w:sz w:val="24"/>
                <w:szCs w:val="24"/>
              </w:rPr>
              <w:t xml:space="preserve"> </w:t>
            </w:r>
          </w:p>
        </w:tc>
      </w:tr>
      <w:tr w:rsidR="002627E1" w:rsidRPr="00CF5135" w14:paraId="52D3AFD8" w14:textId="77777777">
        <w:trPr>
          <w:cnfStyle w:val="000000100000" w:firstRow="0" w:lastRow="0" w:firstColumn="0" w:lastColumn="0" w:oddVBand="0" w:evenVBand="0" w:oddHBand="1" w:evenHBand="0" w:firstRowFirstColumn="0" w:firstRowLastColumn="0" w:lastRowFirstColumn="0" w:lastRowLastColumn="0"/>
          <w:trHeight w:val="255"/>
        </w:trPr>
        <w:tc>
          <w:tcPr>
            <w:tcW w:w="4405" w:type="dxa"/>
          </w:tcPr>
          <w:p w14:paraId="7950B781" w14:textId="77777777" w:rsidR="002627E1" w:rsidRPr="00CF5135" w:rsidRDefault="002627E1">
            <w:pPr>
              <w:pStyle w:val="NoSpacing"/>
              <w:rPr>
                <w:rFonts w:cstheme="minorHAnsi"/>
                <w:sz w:val="24"/>
                <w:szCs w:val="24"/>
              </w:rPr>
            </w:pPr>
            <w:r w:rsidRPr="00CF5135">
              <w:rPr>
                <w:rFonts w:cstheme="minorHAnsi"/>
                <w:sz w:val="24"/>
                <w:szCs w:val="24"/>
              </w:rPr>
              <w:t>4. Mandatory Specifications</w:t>
            </w:r>
          </w:p>
        </w:tc>
        <w:tc>
          <w:tcPr>
            <w:tcW w:w="788" w:type="dxa"/>
          </w:tcPr>
          <w:p w14:paraId="289CD8FC" w14:textId="77777777" w:rsidR="002627E1" w:rsidRPr="00CF5135" w:rsidRDefault="002627E1">
            <w:pPr>
              <w:pStyle w:val="BodyText"/>
              <w:rPr>
                <w:rFonts w:cstheme="minorHAnsi"/>
                <w:sz w:val="24"/>
                <w:szCs w:val="24"/>
              </w:rPr>
            </w:pPr>
            <w:r w:rsidRPr="00CF5135">
              <w:rPr>
                <w:rFonts w:cstheme="minorHAnsi"/>
                <w:sz w:val="24"/>
                <w:szCs w:val="24"/>
              </w:rPr>
              <w:t xml:space="preserve"> </w:t>
            </w:r>
          </w:p>
        </w:tc>
        <w:tc>
          <w:tcPr>
            <w:tcW w:w="854" w:type="dxa"/>
          </w:tcPr>
          <w:p w14:paraId="243CFE9C" w14:textId="77777777" w:rsidR="002627E1" w:rsidRPr="00CF5135" w:rsidRDefault="002627E1">
            <w:pPr>
              <w:pStyle w:val="BodyText"/>
              <w:rPr>
                <w:rFonts w:cstheme="minorHAnsi"/>
                <w:sz w:val="24"/>
                <w:szCs w:val="24"/>
              </w:rPr>
            </w:pPr>
            <w:r w:rsidRPr="00CF5135">
              <w:rPr>
                <w:rFonts w:cstheme="minorHAnsi"/>
                <w:sz w:val="24"/>
                <w:szCs w:val="24"/>
              </w:rPr>
              <w:t xml:space="preserve"> </w:t>
            </w:r>
          </w:p>
        </w:tc>
        <w:tc>
          <w:tcPr>
            <w:tcW w:w="4028" w:type="dxa"/>
          </w:tcPr>
          <w:p w14:paraId="53006FF3" w14:textId="77777777" w:rsidR="002627E1" w:rsidRPr="00CF5135" w:rsidRDefault="002627E1">
            <w:pPr>
              <w:pStyle w:val="BodyText"/>
              <w:rPr>
                <w:rFonts w:cstheme="minorHAnsi"/>
                <w:sz w:val="24"/>
                <w:szCs w:val="24"/>
              </w:rPr>
            </w:pPr>
            <w:r w:rsidRPr="00CF5135">
              <w:rPr>
                <w:rFonts w:cstheme="minorHAnsi"/>
                <w:sz w:val="24"/>
                <w:szCs w:val="24"/>
              </w:rPr>
              <w:t xml:space="preserve"> </w:t>
            </w:r>
          </w:p>
        </w:tc>
      </w:tr>
      <w:tr w:rsidR="002627E1" w:rsidRPr="00CF5135" w14:paraId="166F22FB" w14:textId="77777777">
        <w:trPr>
          <w:trHeight w:val="255"/>
        </w:trPr>
        <w:tc>
          <w:tcPr>
            <w:tcW w:w="4405" w:type="dxa"/>
          </w:tcPr>
          <w:p w14:paraId="1E0DC0E5" w14:textId="77777777" w:rsidR="002627E1" w:rsidRPr="00CF5135" w:rsidRDefault="002627E1">
            <w:pPr>
              <w:pStyle w:val="NoSpacing"/>
              <w:rPr>
                <w:rFonts w:cstheme="minorHAnsi"/>
                <w:sz w:val="24"/>
                <w:szCs w:val="24"/>
              </w:rPr>
            </w:pPr>
            <w:r w:rsidRPr="00CF5135">
              <w:rPr>
                <w:rFonts w:cstheme="minorHAnsi"/>
                <w:sz w:val="24"/>
                <w:szCs w:val="24"/>
              </w:rPr>
              <w:t>4. Scored Technical Specifications</w:t>
            </w:r>
          </w:p>
        </w:tc>
        <w:tc>
          <w:tcPr>
            <w:tcW w:w="788" w:type="dxa"/>
          </w:tcPr>
          <w:p w14:paraId="10ADD95A" w14:textId="77777777" w:rsidR="002627E1" w:rsidRPr="00CF5135" w:rsidRDefault="002627E1">
            <w:pPr>
              <w:pStyle w:val="BodyText"/>
              <w:rPr>
                <w:rFonts w:cstheme="minorHAnsi"/>
                <w:sz w:val="24"/>
                <w:szCs w:val="24"/>
              </w:rPr>
            </w:pPr>
            <w:r w:rsidRPr="00CF5135">
              <w:rPr>
                <w:rFonts w:cstheme="minorHAnsi"/>
                <w:sz w:val="24"/>
                <w:szCs w:val="24"/>
              </w:rPr>
              <w:t xml:space="preserve"> </w:t>
            </w:r>
          </w:p>
        </w:tc>
        <w:tc>
          <w:tcPr>
            <w:tcW w:w="854" w:type="dxa"/>
          </w:tcPr>
          <w:p w14:paraId="78780219" w14:textId="77777777" w:rsidR="002627E1" w:rsidRPr="00CF5135" w:rsidRDefault="002627E1">
            <w:pPr>
              <w:pStyle w:val="BodyText"/>
              <w:rPr>
                <w:rFonts w:cstheme="minorHAnsi"/>
                <w:sz w:val="24"/>
                <w:szCs w:val="24"/>
              </w:rPr>
            </w:pPr>
            <w:r w:rsidRPr="00CF5135">
              <w:rPr>
                <w:rFonts w:cstheme="minorHAnsi"/>
                <w:sz w:val="24"/>
                <w:szCs w:val="24"/>
              </w:rPr>
              <w:t xml:space="preserve"> </w:t>
            </w:r>
          </w:p>
        </w:tc>
        <w:tc>
          <w:tcPr>
            <w:tcW w:w="4028" w:type="dxa"/>
          </w:tcPr>
          <w:p w14:paraId="2EF55FF6" w14:textId="77777777" w:rsidR="002627E1" w:rsidRPr="00CF5135" w:rsidRDefault="002627E1">
            <w:pPr>
              <w:pStyle w:val="BodyText"/>
              <w:rPr>
                <w:rFonts w:cstheme="minorHAnsi"/>
                <w:sz w:val="24"/>
                <w:szCs w:val="24"/>
              </w:rPr>
            </w:pPr>
            <w:r w:rsidRPr="00CF5135">
              <w:rPr>
                <w:rFonts w:cstheme="minorHAnsi"/>
                <w:sz w:val="24"/>
                <w:szCs w:val="24"/>
              </w:rPr>
              <w:t xml:space="preserve"> </w:t>
            </w:r>
          </w:p>
        </w:tc>
      </w:tr>
      <w:tr w:rsidR="002627E1" w:rsidRPr="00CF5135" w14:paraId="2A4A7ED1" w14:textId="77777777">
        <w:trPr>
          <w:cnfStyle w:val="000000100000" w:firstRow="0" w:lastRow="0" w:firstColumn="0" w:lastColumn="0" w:oddVBand="0" w:evenVBand="0" w:oddHBand="1" w:evenHBand="0" w:firstRowFirstColumn="0" w:firstRowLastColumn="0" w:lastRowFirstColumn="0" w:lastRowLastColumn="0"/>
          <w:trHeight w:val="255"/>
        </w:trPr>
        <w:tc>
          <w:tcPr>
            <w:tcW w:w="4405" w:type="dxa"/>
          </w:tcPr>
          <w:p w14:paraId="409DBD04" w14:textId="77777777" w:rsidR="002627E1" w:rsidRPr="00CF5135" w:rsidRDefault="002627E1">
            <w:pPr>
              <w:pStyle w:val="NoSpacing"/>
              <w:rPr>
                <w:rFonts w:cstheme="minorHAnsi"/>
                <w:sz w:val="24"/>
                <w:szCs w:val="24"/>
              </w:rPr>
            </w:pPr>
            <w:r w:rsidRPr="005949FB">
              <w:rPr>
                <w:rFonts w:cstheme="minorHAnsi"/>
                <w:sz w:val="24"/>
                <w:szCs w:val="24"/>
              </w:rPr>
              <w:t>4.</w:t>
            </w:r>
            <w:r w:rsidRPr="00E24167">
              <w:rPr>
                <w:rFonts w:cstheme="minorHAnsi"/>
                <w:sz w:val="24"/>
                <w:szCs w:val="24"/>
              </w:rPr>
              <w:t xml:space="preserve"> Optional Specifications</w:t>
            </w:r>
          </w:p>
        </w:tc>
        <w:tc>
          <w:tcPr>
            <w:tcW w:w="788" w:type="dxa"/>
          </w:tcPr>
          <w:p w14:paraId="7E692761" w14:textId="77777777" w:rsidR="002627E1" w:rsidRPr="00CF5135" w:rsidRDefault="002627E1">
            <w:pPr>
              <w:pStyle w:val="BodyText"/>
              <w:rPr>
                <w:rFonts w:cstheme="minorHAnsi"/>
                <w:sz w:val="24"/>
                <w:szCs w:val="24"/>
              </w:rPr>
            </w:pPr>
            <w:r w:rsidRPr="00CF5135">
              <w:rPr>
                <w:rFonts w:cstheme="minorHAnsi"/>
                <w:sz w:val="24"/>
                <w:szCs w:val="24"/>
              </w:rPr>
              <w:t xml:space="preserve"> </w:t>
            </w:r>
          </w:p>
        </w:tc>
        <w:tc>
          <w:tcPr>
            <w:tcW w:w="854" w:type="dxa"/>
          </w:tcPr>
          <w:p w14:paraId="2318A7C8" w14:textId="77777777" w:rsidR="002627E1" w:rsidRPr="00CF5135" w:rsidRDefault="002627E1">
            <w:pPr>
              <w:pStyle w:val="BodyText"/>
              <w:rPr>
                <w:rFonts w:cstheme="minorHAnsi"/>
                <w:sz w:val="24"/>
                <w:szCs w:val="24"/>
              </w:rPr>
            </w:pPr>
            <w:r w:rsidRPr="00CF5135">
              <w:rPr>
                <w:rFonts w:cstheme="minorHAnsi"/>
                <w:sz w:val="24"/>
                <w:szCs w:val="24"/>
              </w:rPr>
              <w:t xml:space="preserve"> </w:t>
            </w:r>
          </w:p>
        </w:tc>
        <w:tc>
          <w:tcPr>
            <w:tcW w:w="4028" w:type="dxa"/>
          </w:tcPr>
          <w:p w14:paraId="03E95ABC" w14:textId="77777777" w:rsidR="002627E1" w:rsidRPr="00CF5135" w:rsidRDefault="002627E1">
            <w:pPr>
              <w:pStyle w:val="BodyText"/>
              <w:rPr>
                <w:rFonts w:cstheme="minorHAnsi"/>
                <w:sz w:val="24"/>
                <w:szCs w:val="24"/>
              </w:rPr>
            </w:pPr>
            <w:r w:rsidRPr="00CF5135">
              <w:rPr>
                <w:rFonts w:cstheme="minorHAnsi"/>
                <w:sz w:val="24"/>
                <w:szCs w:val="24"/>
              </w:rPr>
              <w:t xml:space="preserve"> </w:t>
            </w:r>
          </w:p>
        </w:tc>
      </w:tr>
      <w:tr w:rsidR="002627E1" w:rsidRPr="00CF5135" w14:paraId="14F631FC" w14:textId="77777777">
        <w:trPr>
          <w:trHeight w:val="255"/>
        </w:trPr>
        <w:tc>
          <w:tcPr>
            <w:tcW w:w="4405" w:type="dxa"/>
          </w:tcPr>
          <w:p w14:paraId="06EFEB53" w14:textId="77777777" w:rsidR="002627E1" w:rsidRPr="00CF5135" w:rsidRDefault="002627E1">
            <w:pPr>
              <w:pStyle w:val="NoSpacing"/>
              <w:rPr>
                <w:rFonts w:cstheme="minorHAnsi"/>
                <w:sz w:val="24"/>
                <w:szCs w:val="24"/>
              </w:rPr>
            </w:pPr>
            <w:r w:rsidRPr="00CF5135">
              <w:rPr>
                <w:rFonts w:cstheme="minorHAnsi"/>
                <w:sz w:val="24"/>
                <w:szCs w:val="24"/>
              </w:rPr>
              <w:t>Attachment 1 – Certification Letter</w:t>
            </w:r>
          </w:p>
        </w:tc>
        <w:tc>
          <w:tcPr>
            <w:tcW w:w="788" w:type="dxa"/>
          </w:tcPr>
          <w:p w14:paraId="3D2388FF" w14:textId="77777777" w:rsidR="002627E1" w:rsidRPr="00CF5135" w:rsidRDefault="002627E1">
            <w:pPr>
              <w:pStyle w:val="BodyText"/>
              <w:rPr>
                <w:rFonts w:cstheme="minorHAnsi"/>
                <w:sz w:val="24"/>
                <w:szCs w:val="24"/>
              </w:rPr>
            </w:pPr>
            <w:r w:rsidRPr="00CF5135">
              <w:rPr>
                <w:rFonts w:cstheme="minorHAnsi"/>
                <w:sz w:val="24"/>
                <w:szCs w:val="24"/>
              </w:rPr>
              <w:t xml:space="preserve"> </w:t>
            </w:r>
          </w:p>
        </w:tc>
        <w:tc>
          <w:tcPr>
            <w:tcW w:w="854" w:type="dxa"/>
          </w:tcPr>
          <w:p w14:paraId="174B812C" w14:textId="77777777" w:rsidR="002627E1" w:rsidRPr="00CF5135" w:rsidRDefault="002627E1">
            <w:pPr>
              <w:pStyle w:val="BodyText"/>
              <w:rPr>
                <w:rFonts w:cstheme="minorHAnsi"/>
                <w:sz w:val="24"/>
                <w:szCs w:val="24"/>
              </w:rPr>
            </w:pPr>
            <w:r w:rsidRPr="00CF5135">
              <w:rPr>
                <w:rFonts w:cstheme="minorHAnsi"/>
                <w:sz w:val="24"/>
                <w:szCs w:val="24"/>
              </w:rPr>
              <w:t xml:space="preserve"> </w:t>
            </w:r>
          </w:p>
        </w:tc>
        <w:tc>
          <w:tcPr>
            <w:tcW w:w="4028" w:type="dxa"/>
          </w:tcPr>
          <w:p w14:paraId="46A722FE" w14:textId="77777777" w:rsidR="002627E1" w:rsidRPr="00CF5135" w:rsidRDefault="002627E1">
            <w:pPr>
              <w:pStyle w:val="BodyText"/>
              <w:rPr>
                <w:rFonts w:cstheme="minorHAnsi"/>
                <w:sz w:val="24"/>
                <w:szCs w:val="24"/>
              </w:rPr>
            </w:pPr>
            <w:r w:rsidRPr="00CF5135">
              <w:rPr>
                <w:rFonts w:cstheme="minorHAnsi"/>
                <w:sz w:val="24"/>
                <w:szCs w:val="24"/>
              </w:rPr>
              <w:t xml:space="preserve"> </w:t>
            </w:r>
          </w:p>
        </w:tc>
      </w:tr>
      <w:tr w:rsidR="002627E1" w:rsidRPr="00CF5135" w14:paraId="5769107E" w14:textId="77777777">
        <w:trPr>
          <w:cnfStyle w:val="000000100000" w:firstRow="0" w:lastRow="0" w:firstColumn="0" w:lastColumn="0" w:oddVBand="0" w:evenVBand="0" w:oddHBand="1" w:evenHBand="0" w:firstRowFirstColumn="0" w:firstRowLastColumn="0" w:lastRowFirstColumn="0" w:lastRowLastColumn="0"/>
          <w:trHeight w:val="255"/>
        </w:trPr>
        <w:tc>
          <w:tcPr>
            <w:tcW w:w="4405" w:type="dxa"/>
          </w:tcPr>
          <w:p w14:paraId="43E83D81" w14:textId="77777777" w:rsidR="002627E1" w:rsidRPr="00CF5135" w:rsidRDefault="002627E1">
            <w:pPr>
              <w:pStyle w:val="NoSpacing"/>
              <w:rPr>
                <w:rFonts w:cstheme="minorHAnsi"/>
                <w:sz w:val="24"/>
                <w:szCs w:val="24"/>
              </w:rPr>
            </w:pPr>
            <w:r w:rsidRPr="00CF5135">
              <w:rPr>
                <w:rFonts w:cstheme="minorHAnsi"/>
                <w:sz w:val="24"/>
                <w:szCs w:val="24"/>
              </w:rPr>
              <w:t>Attachment 2 – Authorization to Release Information Letter</w:t>
            </w:r>
          </w:p>
        </w:tc>
        <w:tc>
          <w:tcPr>
            <w:tcW w:w="788" w:type="dxa"/>
          </w:tcPr>
          <w:p w14:paraId="3F8C571A" w14:textId="77777777" w:rsidR="002627E1" w:rsidRPr="00CF5135" w:rsidRDefault="002627E1">
            <w:pPr>
              <w:pStyle w:val="BodyText"/>
              <w:rPr>
                <w:rFonts w:cstheme="minorHAnsi"/>
                <w:sz w:val="24"/>
                <w:szCs w:val="24"/>
              </w:rPr>
            </w:pPr>
            <w:r w:rsidRPr="00CF5135">
              <w:rPr>
                <w:rFonts w:cstheme="minorHAnsi"/>
                <w:sz w:val="24"/>
                <w:szCs w:val="24"/>
              </w:rPr>
              <w:t xml:space="preserve"> </w:t>
            </w:r>
          </w:p>
        </w:tc>
        <w:tc>
          <w:tcPr>
            <w:tcW w:w="854" w:type="dxa"/>
          </w:tcPr>
          <w:p w14:paraId="05F6671A" w14:textId="77777777" w:rsidR="002627E1" w:rsidRPr="00CF5135" w:rsidRDefault="002627E1">
            <w:pPr>
              <w:pStyle w:val="BodyText"/>
              <w:rPr>
                <w:rFonts w:cstheme="minorHAnsi"/>
                <w:sz w:val="24"/>
                <w:szCs w:val="24"/>
              </w:rPr>
            </w:pPr>
            <w:r w:rsidRPr="00CF5135">
              <w:rPr>
                <w:rFonts w:cstheme="minorHAnsi"/>
                <w:sz w:val="24"/>
                <w:szCs w:val="24"/>
              </w:rPr>
              <w:t xml:space="preserve"> </w:t>
            </w:r>
          </w:p>
        </w:tc>
        <w:tc>
          <w:tcPr>
            <w:tcW w:w="4028" w:type="dxa"/>
          </w:tcPr>
          <w:p w14:paraId="58DDFE13" w14:textId="77777777" w:rsidR="002627E1" w:rsidRPr="00CF5135" w:rsidRDefault="002627E1">
            <w:pPr>
              <w:pStyle w:val="BodyText"/>
              <w:rPr>
                <w:rFonts w:cstheme="minorHAnsi"/>
                <w:sz w:val="24"/>
                <w:szCs w:val="24"/>
              </w:rPr>
            </w:pPr>
            <w:r w:rsidRPr="00CF5135">
              <w:rPr>
                <w:rFonts w:cstheme="minorHAnsi"/>
                <w:sz w:val="24"/>
                <w:szCs w:val="24"/>
              </w:rPr>
              <w:t xml:space="preserve"> </w:t>
            </w:r>
          </w:p>
        </w:tc>
      </w:tr>
      <w:tr w:rsidR="002627E1" w:rsidRPr="00CF5135" w14:paraId="32877207" w14:textId="77777777">
        <w:trPr>
          <w:trHeight w:val="255"/>
        </w:trPr>
        <w:tc>
          <w:tcPr>
            <w:tcW w:w="4405" w:type="dxa"/>
          </w:tcPr>
          <w:p w14:paraId="74AA99B2" w14:textId="77777777" w:rsidR="002627E1" w:rsidRPr="00CF5135" w:rsidRDefault="002627E1">
            <w:pPr>
              <w:pStyle w:val="NoSpacing"/>
              <w:rPr>
                <w:rFonts w:cstheme="minorHAnsi"/>
                <w:sz w:val="24"/>
                <w:szCs w:val="24"/>
              </w:rPr>
            </w:pPr>
            <w:r w:rsidRPr="00CF5135">
              <w:rPr>
                <w:rFonts w:cstheme="minorHAnsi"/>
                <w:sz w:val="24"/>
                <w:szCs w:val="24"/>
              </w:rPr>
              <w:t>Attachment 3 – Form 22 – Request for Confidentiality</w:t>
            </w:r>
          </w:p>
        </w:tc>
        <w:tc>
          <w:tcPr>
            <w:tcW w:w="788" w:type="dxa"/>
          </w:tcPr>
          <w:p w14:paraId="4FD73F65" w14:textId="77777777" w:rsidR="002627E1" w:rsidRPr="00CF5135" w:rsidRDefault="002627E1">
            <w:pPr>
              <w:pStyle w:val="BodyText"/>
              <w:rPr>
                <w:rFonts w:cstheme="minorHAnsi"/>
                <w:sz w:val="24"/>
                <w:szCs w:val="24"/>
              </w:rPr>
            </w:pPr>
            <w:r w:rsidRPr="00CF5135">
              <w:rPr>
                <w:rFonts w:cstheme="minorHAnsi"/>
                <w:sz w:val="24"/>
                <w:szCs w:val="24"/>
              </w:rPr>
              <w:t xml:space="preserve"> </w:t>
            </w:r>
          </w:p>
        </w:tc>
        <w:tc>
          <w:tcPr>
            <w:tcW w:w="854" w:type="dxa"/>
          </w:tcPr>
          <w:p w14:paraId="0FA7D7BE" w14:textId="77777777" w:rsidR="002627E1" w:rsidRPr="00CF5135" w:rsidRDefault="002627E1">
            <w:pPr>
              <w:pStyle w:val="BodyText"/>
              <w:rPr>
                <w:rFonts w:cstheme="minorHAnsi"/>
                <w:sz w:val="24"/>
                <w:szCs w:val="24"/>
              </w:rPr>
            </w:pPr>
            <w:r w:rsidRPr="00CF5135">
              <w:rPr>
                <w:rFonts w:cstheme="minorHAnsi"/>
                <w:sz w:val="24"/>
                <w:szCs w:val="24"/>
              </w:rPr>
              <w:t xml:space="preserve"> </w:t>
            </w:r>
          </w:p>
        </w:tc>
        <w:tc>
          <w:tcPr>
            <w:tcW w:w="4028" w:type="dxa"/>
          </w:tcPr>
          <w:p w14:paraId="350C4387" w14:textId="77777777" w:rsidR="002627E1" w:rsidRPr="00CF5135" w:rsidRDefault="002627E1">
            <w:pPr>
              <w:pStyle w:val="BodyText"/>
              <w:rPr>
                <w:rFonts w:cstheme="minorHAnsi"/>
                <w:sz w:val="24"/>
                <w:szCs w:val="24"/>
              </w:rPr>
            </w:pPr>
            <w:r w:rsidRPr="00CF5135">
              <w:rPr>
                <w:rFonts w:cstheme="minorHAnsi"/>
                <w:sz w:val="24"/>
                <w:szCs w:val="24"/>
              </w:rPr>
              <w:t xml:space="preserve"> </w:t>
            </w:r>
          </w:p>
        </w:tc>
      </w:tr>
      <w:tr w:rsidR="002627E1" w:rsidRPr="00CF5135" w14:paraId="7E523B8E" w14:textId="77777777">
        <w:trPr>
          <w:cnfStyle w:val="000000100000" w:firstRow="0" w:lastRow="0" w:firstColumn="0" w:lastColumn="0" w:oddVBand="0" w:evenVBand="0" w:oddHBand="1" w:evenHBand="0" w:firstRowFirstColumn="0" w:firstRowLastColumn="0" w:lastRowFirstColumn="0" w:lastRowLastColumn="0"/>
          <w:trHeight w:val="255"/>
        </w:trPr>
        <w:tc>
          <w:tcPr>
            <w:tcW w:w="4405" w:type="dxa"/>
          </w:tcPr>
          <w:p w14:paraId="112E442C" w14:textId="77777777" w:rsidR="002627E1" w:rsidRPr="00CF5135" w:rsidRDefault="002627E1">
            <w:pPr>
              <w:pStyle w:val="NoSpacing"/>
              <w:rPr>
                <w:rFonts w:cstheme="minorHAnsi"/>
                <w:sz w:val="24"/>
                <w:szCs w:val="24"/>
              </w:rPr>
            </w:pPr>
            <w:r w:rsidRPr="00CF5135">
              <w:rPr>
                <w:rFonts w:cstheme="minorHAnsi"/>
                <w:sz w:val="24"/>
                <w:szCs w:val="24"/>
              </w:rPr>
              <w:t>Attachment 4 – Cost Proposal Form</w:t>
            </w:r>
          </w:p>
        </w:tc>
        <w:tc>
          <w:tcPr>
            <w:tcW w:w="788" w:type="dxa"/>
          </w:tcPr>
          <w:p w14:paraId="36FA065B" w14:textId="77777777" w:rsidR="002627E1" w:rsidRPr="00CF5135" w:rsidRDefault="002627E1">
            <w:pPr>
              <w:pStyle w:val="BodyText"/>
              <w:rPr>
                <w:rFonts w:cstheme="minorHAnsi"/>
                <w:sz w:val="24"/>
                <w:szCs w:val="24"/>
              </w:rPr>
            </w:pPr>
            <w:r w:rsidRPr="00CF5135">
              <w:rPr>
                <w:rFonts w:cstheme="minorHAnsi"/>
                <w:sz w:val="24"/>
                <w:szCs w:val="24"/>
              </w:rPr>
              <w:t xml:space="preserve"> </w:t>
            </w:r>
          </w:p>
        </w:tc>
        <w:tc>
          <w:tcPr>
            <w:tcW w:w="854" w:type="dxa"/>
          </w:tcPr>
          <w:p w14:paraId="30D297A4" w14:textId="77777777" w:rsidR="002627E1" w:rsidRPr="00CF5135" w:rsidRDefault="002627E1">
            <w:pPr>
              <w:pStyle w:val="BodyText"/>
              <w:rPr>
                <w:rFonts w:cstheme="minorHAnsi"/>
                <w:sz w:val="24"/>
                <w:szCs w:val="24"/>
              </w:rPr>
            </w:pPr>
            <w:r w:rsidRPr="00CF5135">
              <w:rPr>
                <w:rFonts w:cstheme="minorHAnsi"/>
                <w:sz w:val="24"/>
                <w:szCs w:val="24"/>
              </w:rPr>
              <w:t xml:space="preserve"> </w:t>
            </w:r>
          </w:p>
        </w:tc>
        <w:tc>
          <w:tcPr>
            <w:tcW w:w="4028" w:type="dxa"/>
          </w:tcPr>
          <w:p w14:paraId="1A104C77" w14:textId="77777777" w:rsidR="002627E1" w:rsidRPr="00CF5135" w:rsidRDefault="002627E1">
            <w:pPr>
              <w:pStyle w:val="BodyText"/>
              <w:rPr>
                <w:rFonts w:cstheme="minorHAnsi"/>
                <w:sz w:val="24"/>
                <w:szCs w:val="24"/>
              </w:rPr>
            </w:pPr>
            <w:r w:rsidRPr="00CF5135">
              <w:rPr>
                <w:rFonts w:cstheme="minorHAnsi"/>
                <w:sz w:val="24"/>
                <w:szCs w:val="24"/>
              </w:rPr>
              <w:t xml:space="preserve"> </w:t>
            </w:r>
          </w:p>
        </w:tc>
      </w:tr>
    </w:tbl>
    <w:p w14:paraId="33C3BDFC" w14:textId="77777777" w:rsidR="002627E1" w:rsidRPr="00CF5135" w:rsidRDefault="002627E1" w:rsidP="002627E1">
      <w:pPr>
        <w:pStyle w:val="Header"/>
        <w:rPr>
          <w:rFonts w:asciiTheme="minorHAnsi" w:hAnsiTheme="minorHAnsi" w:cstheme="minorHAnsi"/>
          <w:szCs w:val="24"/>
        </w:rPr>
      </w:pPr>
    </w:p>
    <w:p w14:paraId="775C28B6" w14:textId="77777777" w:rsidR="002627E1" w:rsidRPr="009E13BD" w:rsidRDefault="002627E1" w:rsidP="002627E1">
      <w:pPr>
        <w:pStyle w:val="Header"/>
      </w:pPr>
      <w:r w:rsidRPr="009E13BD">
        <w:br w:type="page"/>
      </w:r>
    </w:p>
    <w:p w14:paraId="2592C8DA" w14:textId="77777777" w:rsidR="002627E1" w:rsidRPr="003A622D" w:rsidRDefault="002627E1" w:rsidP="002627E1">
      <w:pPr>
        <w:pStyle w:val="Heading1"/>
        <w:ind w:left="432" w:hanging="432"/>
        <w:rPr>
          <w:rFonts w:asciiTheme="minorHAnsi" w:hAnsiTheme="minorHAnsi" w:cstheme="minorHAnsi"/>
          <w:color w:val="auto"/>
          <w:sz w:val="32"/>
          <w:szCs w:val="32"/>
        </w:rPr>
      </w:pPr>
      <w:r w:rsidRPr="003A622D">
        <w:rPr>
          <w:rFonts w:asciiTheme="minorHAnsi" w:hAnsiTheme="minorHAnsi" w:cstheme="minorHAnsi"/>
          <w:color w:val="auto"/>
          <w:sz w:val="32"/>
          <w:szCs w:val="32"/>
        </w:rPr>
        <w:lastRenderedPageBreak/>
        <w:t>Judicial Branch Review (For IJB Use Only)</w:t>
      </w:r>
    </w:p>
    <w:p w14:paraId="0B301B0E" w14:textId="35C9A369" w:rsidR="002627E1" w:rsidRPr="0067602A" w:rsidRDefault="00114207" w:rsidP="0061356A">
      <w:pPr>
        <w:pStyle w:val="ListParagraph"/>
        <w:numPr>
          <w:ilvl w:val="0"/>
          <w:numId w:val="25"/>
        </w:numPr>
        <w:spacing w:after="160" w:line="259" w:lineRule="auto"/>
        <w:jc w:val="both"/>
        <w:rPr>
          <w:rFonts w:asciiTheme="minorHAnsi" w:hAnsiTheme="minorHAnsi" w:cstheme="minorHAnsi"/>
        </w:rPr>
      </w:pPr>
      <w:r>
        <w:rPr>
          <w:rFonts w:asciiTheme="minorHAnsi" w:hAnsiTheme="minorHAnsi" w:cstheme="minorHAnsi"/>
        </w:rPr>
        <w:t xml:space="preserve">The </w:t>
      </w:r>
      <w:r w:rsidR="002627E1" w:rsidRPr="0067602A">
        <w:rPr>
          <w:rFonts w:asciiTheme="minorHAnsi" w:hAnsiTheme="minorHAnsi" w:cstheme="minorHAnsi"/>
        </w:rPr>
        <w:t xml:space="preserve">Respondent’s Proposal is rejected as non-compliant </w:t>
      </w:r>
      <w:r w:rsidR="005B7C37" w:rsidRPr="0067602A">
        <w:rPr>
          <w:rFonts w:asciiTheme="minorHAnsi" w:hAnsiTheme="minorHAnsi" w:cstheme="minorHAnsi"/>
        </w:rPr>
        <w:t>because of</w:t>
      </w:r>
      <w:r w:rsidR="002627E1" w:rsidRPr="0067602A">
        <w:rPr>
          <w:rFonts w:asciiTheme="minorHAnsi" w:hAnsiTheme="minorHAnsi" w:cstheme="minorHAnsi"/>
        </w:rPr>
        <w:t xml:space="preserve"> one of more of the following reasons:</w:t>
      </w:r>
    </w:p>
    <w:p w14:paraId="4F8AA2FB" w14:textId="68C91A1B" w:rsidR="002627E1" w:rsidRPr="0067602A" w:rsidRDefault="00114207" w:rsidP="0061356A">
      <w:pPr>
        <w:pStyle w:val="ListParagraph"/>
        <w:numPr>
          <w:ilvl w:val="0"/>
          <w:numId w:val="25"/>
        </w:numPr>
        <w:spacing w:after="160" w:line="259" w:lineRule="auto"/>
        <w:ind w:left="1080"/>
        <w:jc w:val="both"/>
        <w:rPr>
          <w:rFonts w:asciiTheme="minorHAnsi" w:hAnsiTheme="minorHAnsi" w:cstheme="minorHAnsi"/>
        </w:rPr>
      </w:pPr>
      <w:r>
        <w:rPr>
          <w:rFonts w:asciiTheme="minorHAnsi" w:hAnsiTheme="minorHAnsi" w:cstheme="minorHAnsi"/>
        </w:rPr>
        <w:t xml:space="preserve">The </w:t>
      </w:r>
      <w:r w:rsidR="002627E1" w:rsidRPr="0067602A">
        <w:rPr>
          <w:rFonts w:asciiTheme="minorHAnsi" w:hAnsiTheme="minorHAnsi" w:cstheme="minorHAnsi"/>
        </w:rPr>
        <w:t>Respondent requested confidentiality without submitting a fully completed Form 22.</w:t>
      </w:r>
    </w:p>
    <w:p w14:paraId="149B482F" w14:textId="19244D09" w:rsidR="002627E1" w:rsidRPr="0067602A" w:rsidRDefault="00114207" w:rsidP="0061356A">
      <w:pPr>
        <w:pStyle w:val="ListParagraph"/>
        <w:numPr>
          <w:ilvl w:val="0"/>
          <w:numId w:val="25"/>
        </w:numPr>
        <w:spacing w:after="160" w:line="259" w:lineRule="auto"/>
        <w:ind w:left="1080"/>
        <w:jc w:val="both"/>
        <w:rPr>
          <w:rFonts w:asciiTheme="minorHAnsi" w:hAnsiTheme="minorHAnsi" w:cstheme="minorHAnsi"/>
        </w:rPr>
      </w:pPr>
      <w:r>
        <w:rPr>
          <w:rFonts w:asciiTheme="minorHAnsi" w:hAnsiTheme="minorHAnsi" w:cstheme="minorHAnsi"/>
        </w:rPr>
        <w:t xml:space="preserve">The </w:t>
      </w:r>
      <w:r w:rsidR="002627E1" w:rsidRPr="0067602A">
        <w:rPr>
          <w:rFonts w:asciiTheme="minorHAnsi" w:hAnsiTheme="minorHAnsi" w:cstheme="minorHAnsi"/>
        </w:rPr>
        <w:t>Respondent requested confidentiality without presenting its request in the transmittal letter of its Proposal.</w:t>
      </w:r>
    </w:p>
    <w:p w14:paraId="242CF41D" w14:textId="20AC1735" w:rsidR="002627E1" w:rsidRPr="0067602A" w:rsidRDefault="00114207" w:rsidP="0061356A">
      <w:pPr>
        <w:pStyle w:val="ListParagraph"/>
        <w:numPr>
          <w:ilvl w:val="0"/>
          <w:numId w:val="25"/>
        </w:numPr>
        <w:spacing w:after="160" w:line="259" w:lineRule="auto"/>
        <w:ind w:left="1080"/>
        <w:jc w:val="both"/>
        <w:rPr>
          <w:rFonts w:asciiTheme="minorHAnsi" w:hAnsiTheme="minorHAnsi" w:cstheme="minorHAnsi"/>
        </w:rPr>
      </w:pPr>
      <w:r>
        <w:rPr>
          <w:rFonts w:asciiTheme="minorHAnsi" w:hAnsiTheme="minorHAnsi" w:cstheme="minorHAnsi"/>
        </w:rPr>
        <w:t xml:space="preserve">The </w:t>
      </w:r>
      <w:r w:rsidR="002627E1" w:rsidRPr="0067602A">
        <w:rPr>
          <w:rFonts w:asciiTheme="minorHAnsi" w:hAnsiTheme="minorHAnsi" w:cstheme="minorHAnsi"/>
        </w:rPr>
        <w:t>Respondent requested confidentiality and failed to conspicuously mark such material as confidential within its Proposal in accordance with the RFP.</w:t>
      </w:r>
    </w:p>
    <w:p w14:paraId="6B9DC97C" w14:textId="050303EE" w:rsidR="002627E1" w:rsidRPr="0067602A" w:rsidRDefault="00114207" w:rsidP="0061356A">
      <w:pPr>
        <w:pStyle w:val="ListParagraph"/>
        <w:numPr>
          <w:ilvl w:val="0"/>
          <w:numId w:val="25"/>
        </w:numPr>
        <w:spacing w:after="160" w:line="259" w:lineRule="auto"/>
        <w:ind w:left="1080"/>
        <w:jc w:val="both"/>
        <w:rPr>
          <w:rFonts w:asciiTheme="minorHAnsi" w:hAnsiTheme="minorHAnsi" w:cstheme="minorHAnsi"/>
        </w:rPr>
      </w:pPr>
      <w:r>
        <w:rPr>
          <w:rFonts w:asciiTheme="minorHAnsi" w:hAnsiTheme="minorHAnsi" w:cstheme="minorHAnsi"/>
        </w:rPr>
        <w:t xml:space="preserve">The </w:t>
      </w:r>
      <w:r w:rsidR="002627E1" w:rsidRPr="0067602A">
        <w:rPr>
          <w:rFonts w:asciiTheme="minorHAnsi" w:hAnsiTheme="minorHAnsi" w:cstheme="minorHAnsi"/>
        </w:rPr>
        <w:t>Respondent requested confidentiality without submitting a public copy of its Proposal with the confidential information redacted.</w:t>
      </w:r>
    </w:p>
    <w:p w14:paraId="1F4788CB" w14:textId="5FBA735D" w:rsidR="002627E1" w:rsidRPr="0067602A" w:rsidRDefault="00114207" w:rsidP="0061356A">
      <w:pPr>
        <w:pStyle w:val="ListParagraph"/>
        <w:numPr>
          <w:ilvl w:val="0"/>
          <w:numId w:val="25"/>
        </w:numPr>
        <w:spacing w:after="160" w:line="259" w:lineRule="auto"/>
        <w:ind w:left="1080"/>
        <w:jc w:val="both"/>
        <w:rPr>
          <w:rFonts w:asciiTheme="minorHAnsi" w:hAnsiTheme="minorHAnsi" w:cstheme="minorHAnsi"/>
        </w:rPr>
      </w:pPr>
      <w:r>
        <w:rPr>
          <w:rFonts w:asciiTheme="minorHAnsi" w:hAnsiTheme="minorHAnsi" w:cstheme="minorHAnsi"/>
        </w:rPr>
        <w:t xml:space="preserve">The </w:t>
      </w:r>
      <w:r w:rsidR="002627E1" w:rsidRPr="0067602A">
        <w:rPr>
          <w:rFonts w:asciiTheme="minorHAnsi" w:hAnsiTheme="minorHAnsi" w:cstheme="minorHAnsi"/>
        </w:rPr>
        <w:t>Respondent requested confidentiality on material in contravention of the RFP.</w:t>
      </w:r>
    </w:p>
    <w:p w14:paraId="16579935" w14:textId="77777777" w:rsidR="002627E1" w:rsidRPr="0067602A" w:rsidRDefault="002627E1" w:rsidP="0061356A">
      <w:pPr>
        <w:pStyle w:val="ListParagraph"/>
        <w:numPr>
          <w:ilvl w:val="0"/>
          <w:numId w:val="25"/>
        </w:numPr>
        <w:spacing w:after="160" w:line="259" w:lineRule="auto"/>
        <w:ind w:left="1080"/>
        <w:jc w:val="both"/>
        <w:rPr>
          <w:rFonts w:asciiTheme="minorHAnsi" w:hAnsiTheme="minorHAnsi" w:cstheme="minorHAnsi"/>
        </w:rPr>
      </w:pPr>
      <w:r w:rsidRPr="0067602A">
        <w:rPr>
          <w:rFonts w:asciiTheme="minorHAnsi" w:hAnsiTheme="minorHAnsi" w:cstheme="minorHAnsi"/>
        </w:rPr>
        <w:t>Other: _______________________________________________________.</w:t>
      </w:r>
    </w:p>
    <w:p w14:paraId="399D4857" w14:textId="774C1540" w:rsidR="002627E1" w:rsidRDefault="004B5D1A" w:rsidP="0061356A">
      <w:pPr>
        <w:pStyle w:val="ListParagraph"/>
        <w:numPr>
          <w:ilvl w:val="0"/>
          <w:numId w:val="25"/>
        </w:numPr>
        <w:spacing w:after="160" w:line="259" w:lineRule="auto"/>
        <w:jc w:val="both"/>
        <w:rPr>
          <w:rFonts w:asciiTheme="minorHAnsi" w:hAnsiTheme="minorHAnsi" w:cstheme="minorHAnsi"/>
        </w:rPr>
      </w:pPr>
      <w:r>
        <w:rPr>
          <w:rFonts w:asciiTheme="minorHAnsi" w:hAnsiTheme="minorHAnsi" w:cstheme="minorHAnsi"/>
        </w:rPr>
        <w:t xml:space="preserve">The </w:t>
      </w:r>
      <w:r w:rsidR="002627E1" w:rsidRPr="0067602A">
        <w:rPr>
          <w:rFonts w:asciiTheme="minorHAnsi" w:hAnsiTheme="minorHAnsi" w:cstheme="minorHAnsi"/>
        </w:rPr>
        <w:t>Respondent’s submission is accepted.</w:t>
      </w:r>
      <w:r w:rsidR="002627E1" w:rsidRPr="0067602A">
        <w:rPr>
          <w:rStyle w:val="FootnoteReference"/>
          <w:rFonts w:asciiTheme="minorHAnsi" w:hAnsiTheme="minorHAnsi" w:cstheme="minorHAnsi"/>
        </w:rPr>
        <w:footnoteReference w:id="2"/>
      </w:r>
    </w:p>
    <w:p w14:paraId="215A3371" w14:textId="77777777" w:rsidR="008C31AC" w:rsidRPr="0067602A" w:rsidRDefault="008C31AC" w:rsidP="008C31AC">
      <w:pPr>
        <w:pStyle w:val="ListParagraph"/>
        <w:spacing w:after="160" w:line="259" w:lineRule="auto"/>
        <w:jc w:val="both"/>
        <w:rPr>
          <w:rFonts w:asciiTheme="minorHAnsi" w:hAnsiTheme="minorHAnsi" w:cstheme="minorHAnsi"/>
        </w:rPr>
      </w:pPr>
    </w:p>
    <w:p w14:paraId="61ED1363" w14:textId="77777777" w:rsidR="002627E1" w:rsidRPr="0067602A" w:rsidRDefault="002627E1" w:rsidP="002627E1">
      <w:pPr>
        <w:rPr>
          <w:rFonts w:asciiTheme="minorHAnsi" w:hAnsiTheme="minorHAnsi" w:cstheme="minorHAnsi"/>
        </w:rPr>
      </w:pPr>
      <w:r w:rsidRPr="0067602A">
        <w:rPr>
          <w:rFonts w:asciiTheme="minorHAnsi" w:hAnsiTheme="minorHAnsi" w:cstheme="minorHAnsi"/>
        </w:rPr>
        <w:t>________________________________________</w:t>
      </w:r>
      <w:r w:rsidRPr="0067602A">
        <w:rPr>
          <w:rFonts w:asciiTheme="minorHAnsi" w:hAnsiTheme="minorHAnsi" w:cstheme="minorHAnsi"/>
        </w:rPr>
        <w:tab/>
      </w:r>
      <w:r w:rsidRPr="0067602A">
        <w:rPr>
          <w:rFonts w:asciiTheme="minorHAnsi" w:hAnsiTheme="minorHAnsi" w:cstheme="minorHAnsi"/>
        </w:rPr>
        <w:tab/>
        <w:t>___________________</w:t>
      </w:r>
    </w:p>
    <w:p w14:paraId="5F0D9860" w14:textId="77777777" w:rsidR="002627E1" w:rsidRPr="0067602A" w:rsidRDefault="002627E1" w:rsidP="002627E1">
      <w:pPr>
        <w:rPr>
          <w:rFonts w:asciiTheme="minorHAnsi" w:hAnsiTheme="minorHAnsi" w:cstheme="minorHAnsi"/>
        </w:rPr>
      </w:pPr>
      <w:r w:rsidRPr="0067602A">
        <w:rPr>
          <w:rFonts w:asciiTheme="minorHAnsi" w:hAnsiTheme="minorHAnsi" w:cstheme="minorHAnsi"/>
        </w:rPr>
        <w:t>Issuing Officer Signature</w:t>
      </w:r>
      <w:r w:rsidRPr="0067602A">
        <w:rPr>
          <w:rFonts w:asciiTheme="minorHAnsi" w:hAnsiTheme="minorHAnsi" w:cstheme="minorHAnsi"/>
        </w:rPr>
        <w:tab/>
      </w:r>
      <w:r w:rsidRPr="0067602A">
        <w:rPr>
          <w:rFonts w:asciiTheme="minorHAnsi" w:hAnsiTheme="minorHAnsi" w:cstheme="minorHAnsi"/>
        </w:rPr>
        <w:tab/>
      </w:r>
      <w:r w:rsidRPr="0067602A">
        <w:rPr>
          <w:rFonts w:asciiTheme="minorHAnsi" w:hAnsiTheme="minorHAnsi" w:cstheme="minorHAnsi"/>
        </w:rPr>
        <w:tab/>
      </w:r>
      <w:r w:rsidRPr="0067602A">
        <w:rPr>
          <w:rFonts w:asciiTheme="minorHAnsi" w:hAnsiTheme="minorHAnsi" w:cstheme="minorHAnsi"/>
        </w:rPr>
        <w:tab/>
      </w:r>
      <w:r w:rsidRPr="0067602A">
        <w:rPr>
          <w:rFonts w:asciiTheme="minorHAnsi" w:hAnsiTheme="minorHAnsi" w:cstheme="minorHAnsi"/>
        </w:rPr>
        <w:tab/>
        <w:t>Date</w:t>
      </w:r>
    </w:p>
    <w:p w14:paraId="279B8BCB" w14:textId="77777777" w:rsidR="002627E1" w:rsidRPr="0067602A" w:rsidRDefault="002627E1" w:rsidP="002627E1">
      <w:pPr>
        <w:rPr>
          <w:rFonts w:asciiTheme="minorHAnsi" w:hAnsiTheme="minorHAnsi" w:cstheme="minorHAnsi"/>
        </w:rPr>
      </w:pPr>
    </w:p>
    <w:bookmarkEnd w:id="6"/>
    <w:p w14:paraId="0E052E44" w14:textId="77777777" w:rsidR="00D87A07" w:rsidRPr="0067602A" w:rsidRDefault="00D87A07" w:rsidP="00DD0820">
      <w:pPr>
        <w:pStyle w:val="Normal2"/>
        <w:rPr>
          <w:rFonts w:asciiTheme="minorHAnsi" w:hAnsiTheme="minorHAnsi" w:cstheme="minorHAnsi"/>
        </w:rPr>
      </w:pPr>
    </w:p>
    <w:sectPr w:rsidR="00D87A07" w:rsidRPr="0067602A" w:rsidSect="00A03372">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0EA2E1" w14:textId="77777777" w:rsidR="0051608B" w:rsidRDefault="0051608B" w:rsidP="0064693F">
      <w:r>
        <w:separator/>
      </w:r>
    </w:p>
  </w:endnote>
  <w:endnote w:type="continuationSeparator" w:id="0">
    <w:p w14:paraId="12DC95CB" w14:textId="77777777" w:rsidR="0051608B" w:rsidRDefault="0051608B" w:rsidP="0064693F">
      <w:r>
        <w:continuationSeparator/>
      </w:r>
    </w:p>
  </w:endnote>
  <w:endnote w:type="continuationNotice" w:id="1">
    <w:p w14:paraId="345D9E73" w14:textId="77777777" w:rsidR="0051608B" w:rsidRDefault="005160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98998460"/>
      <w:docPartObj>
        <w:docPartGallery w:val="Page Numbers (Bottom of Page)"/>
        <w:docPartUnique/>
      </w:docPartObj>
    </w:sdtPr>
    <w:sdtEndPr>
      <w:rPr>
        <w:rFonts w:asciiTheme="minorHAnsi" w:hAnsiTheme="minorHAnsi"/>
        <w:sz w:val="20"/>
        <w:szCs w:val="20"/>
      </w:rPr>
    </w:sdtEndPr>
    <w:sdtContent>
      <w:sdt>
        <w:sdtPr>
          <w:id w:val="-1769616900"/>
          <w:docPartObj>
            <w:docPartGallery w:val="Page Numbers (Top of Page)"/>
            <w:docPartUnique/>
          </w:docPartObj>
        </w:sdtPr>
        <w:sdtEndPr>
          <w:rPr>
            <w:rFonts w:asciiTheme="minorHAnsi" w:hAnsiTheme="minorHAnsi"/>
            <w:sz w:val="20"/>
            <w:szCs w:val="20"/>
          </w:rPr>
        </w:sdtEndPr>
        <w:sdtContent>
          <w:p w14:paraId="61D6AB61" w14:textId="4D9E75BB" w:rsidR="00D84503" w:rsidRPr="00D84503" w:rsidRDefault="00D84503" w:rsidP="00D84503">
            <w:pPr>
              <w:pStyle w:val="Footer"/>
              <w:jc w:val="right"/>
              <w:rPr>
                <w:rFonts w:asciiTheme="minorHAnsi" w:hAnsiTheme="minorHAnsi" w:cstheme="minorHAnsi"/>
                <w:sz w:val="20"/>
                <w:szCs w:val="20"/>
              </w:rPr>
            </w:pPr>
            <w:r w:rsidRPr="00D84503">
              <w:rPr>
                <w:rFonts w:asciiTheme="minorHAnsi" w:hAnsiTheme="minorHAnsi" w:cstheme="minorHAnsi"/>
                <w:sz w:val="20"/>
                <w:szCs w:val="20"/>
              </w:rPr>
              <w:t xml:space="preserve">Page </w:t>
            </w:r>
            <w:r w:rsidRPr="00D84503">
              <w:rPr>
                <w:rFonts w:asciiTheme="minorHAnsi" w:hAnsiTheme="minorHAnsi" w:cstheme="minorHAnsi"/>
                <w:sz w:val="20"/>
                <w:szCs w:val="20"/>
              </w:rPr>
              <w:fldChar w:fldCharType="begin"/>
            </w:r>
            <w:r w:rsidRPr="00D84503">
              <w:rPr>
                <w:rFonts w:asciiTheme="minorHAnsi" w:hAnsiTheme="minorHAnsi" w:cstheme="minorHAnsi"/>
                <w:sz w:val="20"/>
                <w:szCs w:val="20"/>
              </w:rPr>
              <w:instrText xml:space="preserve"> PAGE </w:instrText>
            </w:r>
            <w:r w:rsidRPr="00D84503">
              <w:rPr>
                <w:rFonts w:asciiTheme="minorHAnsi" w:hAnsiTheme="minorHAnsi" w:cstheme="minorHAnsi"/>
                <w:sz w:val="20"/>
                <w:szCs w:val="20"/>
              </w:rPr>
              <w:fldChar w:fldCharType="separate"/>
            </w:r>
            <w:r w:rsidRPr="00D84503">
              <w:rPr>
                <w:rFonts w:asciiTheme="minorHAnsi" w:hAnsiTheme="minorHAnsi" w:cstheme="minorHAnsi"/>
                <w:noProof/>
                <w:sz w:val="20"/>
                <w:szCs w:val="20"/>
              </w:rPr>
              <w:t>2</w:t>
            </w:r>
            <w:r w:rsidRPr="00D84503">
              <w:rPr>
                <w:rFonts w:asciiTheme="minorHAnsi" w:hAnsiTheme="minorHAnsi" w:cstheme="minorHAnsi"/>
                <w:sz w:val="20"/>
                <w:szCs w:val="20"/>
              </w:rPr>
              <w:fldChar w:fldCharType="end"/>
            </w:r>
            <w:r w:rsidRPr="00D84503">
              <w:rPr>
                <w:rFonts w:asciiTheme="minorHAnsi" w:hAnsiTheme="minorHAnsi" w:cstheme="minorHAnsi"/>
                <w:sz w:val="20"/>
                <w:szCs w:val="20"/>
              </w:rPr>
              <w:t xml:space="preserve"> of </w:t>
            </w:r>
            <w:r w:rsidRPr="00D84503">
              <w:rPr>
                <w:rFonts w:asciiTheme="minorHAnsi" w:hAnsiTheme="minorHAnsi" w:cstheme="minorHAnsi"/>
                <w:sz w:val="20"/>
                <w:szCs w:val="20"/>
              </w:rPr>
              <w:fldChar w:fldCharType="begin"/>
            </w:r>
            <w:r w:rsidRPr="00D84503">
              <w:rPr>
                <w:rFonts w:asciiTheme="minorHAnsi" w:hAnsiTheme="minorHAnsi" w:cstheme="minorHAnsi"/>
                <w:sz w:val="20"/>
                <w:szCs w:val="20"/>
              </w:rPr>
              <w:instrText xml:space="preserve"> NUMPAGES  </w:instrText>
            </w:r>
            <w:r w:rsidRPr="00D84503">
              <w:rPr>
                <w:rFonts w:asciiTheme="minorHAnsi" w:hAnsiTheme="minorHAnsi" w:cstheme="minorHAnsi"/>
                <w:sz w:val="20"/>
                <w:szCs w:val="20"/>
              </w:rPr>
              <w:fldChar w:fldCharType="separate"/>
            </w:r>
            <w:r w:rsidRPr="00D84503">
              <w:rPr>
                <w:rFonts w:asciiTheme="minorHAnsi" w:hAnsiTheme="minorHAnsi" w:cstheme="minorHAnsi"/>
                <w:noProof/>
                <w:sz w:val="20"/>
                <w:szCs w:val="20"/>
              </w:rPr>
              <w:t>2</w:t>
            </w:r>
            <w:r w:rsidRPr="00D84503">
              <w:rPr>
                <w:rFonts w:asciiTheme="minorHAnsi" w:hAnsiTheme="minorHAnsi" w:cstheme="minorHAnsi"/>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A1348E" w14:textId="77777777" w:rsidR="0051608B" w:rsidRDefault="0051608B" w:rsidP="0064693F">
      <w:r>
        <w:separator/>
      </w:r>
    </w:p>
  </w:footnote>
  <w:footnote w:type="continuationSeparator" w:id="0">
    <w:p w14:paraId="4FDB97C5" w14:textId="77777777" w:rsidR="0051608B" w:rsidRDefault="0051608B" w:rsidP="0064693F">
      <w:r>
        <w:continuationSeparator/>
      </w:r>
    </w:p>
  </w:footnote>
  <w:footnote w:type="continuationNotice" w:id="1">
    <w:p w14:paraId="3EAD7762" w14:textId="77777777" w:rsidR="0051608B" w:rsidRDefault="0051608B"/>
  </w:footnote>
  <w:footnote w:id="2">
    <w:p w14:paraId="64E04DB0" w14:textId="6D31187D" w:rsidR="002627E1" w:rsidRDefault="002627E1" w:rsidP="002627E1">
      <w:pPr>
        <w:pStyle w:val="FootnoteText"/>
      </w:pPr>
      <w:r>
        <w:rPr>
          <w:rStyle w:val="FootnoteReference"/>
        </w:rPr>
        <w:footnoteRef/>
      </w:r>
      <w:r>
        <w:t xml:space="preserve"> </w:t>
      </w:r>
      <w:r w:rsidRPr="00381543">
        <w:t>Agency’s acceptance of</w:t>
      </w:r>
      <w:r w:rsidR="004B5D1A">
        <w:t xml:space="preserve"> the</w:t>
      </w:r>
      <w:r w:rsidRPr="00381543">
        <w:t xml:space="preserve"> </w:t>
      </w:r>
      <w:r>
        <w:t>Respondent</w:t>
      </w:r>
      <w:r w:rsidRPr="00381543">
        <w:t xml:space="preserve">’s submission should not be construed as Agency’s approval of </w:t>
      </w:r>
      <w:r w:rsidR="004B5D1A">
        <w:t xml:space="preserve">the </w:t>
      </w:r>
      <w:r>
        <w:t>Respondent</w:t>
      </w:r>
      <w:r w:rsidRPr="00381543">
        <w:t>’s request for confidentiality.</w:t>
      </w:r>
      <w:r>
        <w:t xml:space="preserve"> </w:t>
      </w:r>
      <w:r w:rsidRPr="00381543">
        <w:t>Instead, acceptance of</w:t>
      </w:r>
      <w:r w:rsidR="004B5D1A">
        <w:t xml:space="preserve"> the</w:t>
      </w:r>
      <w:r w:rsidRPr="00381543">
        <w:t xml:space="preserve"> </w:t>
      </w:r>
      <w:r>
        <w:t>Respondent</w:t>
      </w:r>
      <w:r w:rsidRPr="00381543">
        <w:t xml:space="preserve">’s submission simply means that Agency believes </w:t>
      </w:r>
      <w:r w:rsidR="004B5D1A">
        <w:t xml:space="preserve">the </w:t>
      </w:r>
      <w:r>
        <w:t>Respondent</w:t>
      </w:r>
      <w:r w:rsidRPr="00381543">
        <w:t>’s Form 22 appears fully completed in accordance with the RFP</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922A6D"/>
    <w:multiLevelType w:val="hybridMultilevel"/>
    <w:tmpl w:val="CAFCB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B76DEA"/>
    <w:multiLevelType w:val="multilevel"/>
    <w:tmpl w:val="0842443E"/>
    <w:lvl w:ilvl="0">
      <w:start w:val="1"/>
      <w:numFmt w:val="lowerLetter"/>
      <w:lvlText w:val="%1."/>
      <w:lvlJc w:val="left"/>
      <w:pPr>
        <w:tabs>
          <w:tab w:val="left" w:pos="792"/>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7064A2A"/>
    <w:multiLevelType w:val="multilevel"/>
    <w:tmpl w:val="EC982BC0"/>
    <w:lvl w:ilvl="0">
      <w:start w:val="1"/>
      <w:numFmt w:val="decimal"/>
      <w:lvlText w:val="(%1)"/>
      <w:lvlJc w:val="left"/>
      <w:pPr>
        <w:tabs>
          <w:tab w:val="left" w:pos="432"/>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A4E1DB0"/>
    <w:multiLevelType w:val="hybridMultilevel"/>
    <w:tmpl w:val="88E88E10"/>
    <w:lvl w:ilvl="0" w:tplc="B6904348">
      <w:numFmt w:val="bullet"/>
      <w:lvlText w:val=""/>
      <w:lvlJc w:val="left"/>
      <w:pPr>
        <w:tabs>
          <w:tab w:val="num" w:pos="1080"/>
        </w:tabs>
        <w:ind w:left="1080" w:hanging="720"/>
      </w:pPr>
      <w:rPr>
        <w:rFonts w:ascii="Symbol" w:eastAsia="Times New Roman" w:hAnsi="Symbol" w:hint="default"/>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D87A36"/>
    <w:multiLevelType w:val="hybridMultilevel"/>
    <w:tmpl w:val="7360B6C4"/>
    <w:lvl w:ilvl="0" w:tplc="B6904348">
      <w:numFmt w:val="bullet"/>
      <w:lvlText w:val=""/>
      <w:lvlJc w:val="left"/>
      <w:pPr>
        <w:ind w:left="720" w:hanging="360"/>
      </w:pPr>
      <w:rPr>
        <w:rFonts w:ascii="Symbol" w:eastAsia="Times New Roman" w:hAnsi="Symbol" w:hint="default"/>
        <w:sz w:val="2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B27CD5"/>
    <w:multiLevelType w:val="multilevel"/>
    <w:tmpl w:val="7FAE9938"/>
    <w:lvl w:ilvl="0">
      <w:start w:val="1"/>
      <w:numFmt w:val="decimal"/>
      <w:lvlText w:val="%1."/>
      <w:lvlJc w:val="left"/>
      <w:pPr>
        <w:ind w:left="720" w:hanging="360"/>
      </w:pPr>
      <w:rPr>
        <w:rFonts w:hint="default"/>
      </w:rPr>
    </w:lvl>
    <w:lvl w:ilvl="1">
      <w:start w:val="3"/>
      <w:numFmt w:val="decimal"/>
      <w:isLgl/>
      <w:lvlText w:val="%1.%2"/>
      <w:lvlJc w:val="left"/>
      <w:pPr>
        <w:ind w:left="1613" w:hanging="980"/>
      </w:pPr>
      <w:rPr>
        <w:rFonts w:hint="default"/>
      </w:rPr>
    </w:lvl>
    <w:lvl w:ilvl="2">
      <w:start w:val="31"/>
      <w:numFmt w:val="decimal"/>
      <w:isLgl/>
      <w:lvlText w:val="%1.%2.%3"/>
      <w:lvlJc w:val="left"/>
      <w:pPr>
        <w:ind w:left="1886" w:hanging="980"/>
      </w:pPr>
      <w:rPr>
        <w:rFonts w:hint="default"/>
      </w:rPr>
    </w:lvl>
    <w:lvl w:ilvl="3">
      <w:start w:val="1"/>
      <w:numFmt w:val="decimal"/>
      <w:isLgl/>
      <w:lvlText w:val="%1.%2.%3.%4"/>
      <w:lvlJc w:val="left"/>
      <w:pPr>
        <w:ind w:left="2159" w:hanging="980"/>
      </w:pPr>
      <w:rPr>
        <w:rFonts w:hint="default"/>
      </w:rPr>
    </w:lvl>
    <w:lvl w:ilvl="4">
      <w:start w:val="1"/>
      <w:numFmt w:val="decimal"/>
      <w:isLgl/>
      <w:lvlText w:val="%1.%2.%3.%4.%5"/>
      <w:lvlJc w:val="left"/>
      <w:pPr>
        <w:ind w:left="2532" w:hanging="1080"/>
      </w:pPr>
      <w:rPr>
        <w:rFonts w:hint="default"/>
      </w:rPr>
    </w:lvl>
    <w:lvl w:ilvl="5">
      <w:start w:val="1"/>
      <w:numFmt w:val="decimal"/>
      <w:isLgl/>
      <w:lvlText w:val="%1.%2.%3.%4.%5.%6"/>
      <w:lvlJc w:val="left"/>
      <w:pPr>
        <w:ind w:left="2805" w:hanging="1080"/>
      </w:pPr>
      <w:rPr>
        <w:rFonts w:hint="default"/>
      </w:rPr>
    </w:lvl>
    <w:lvl w:ilvl="6">
      <w:start w:val="1"/>
      <w:numFmt w:val="decimal"/>
      <w:isLgl/>
      <w:lvlText w:val="%1.%2.%3.%4.%5.%6.%7"/>
      <w:lvlJc w:val="left"/>
      <w:pPr>
        <w:ind w:left="3438" w:hanging="1440"/>
      </w:pPr>
      <w:rPr>
        <w:rFonts w:hint="default"/>
      </w:rPr>
    </w:lvl>
    <w:lvl w:ilvl="7">
      <w:start w:val="1"/>
      <w:numFmt w:val="decimal"/>
      <w:isLgl/>
      <w:lvlText w:val="%1.%2.%3.%4.%5.%6.%7.%8"/>
      <w:lvlJc w:val="left"/>
      <w:pPr>
        <w:ind w:left="3711" w:hanging="1440"/>
      </w:pPr>
      <w:rPr>
        <w:rFonts w:hint="default"/>
      </w:rPr>
    </w:lvl>
    <w:lvl w:ilvl="8">
      <w:start w:val="1"/>
      <w:numFmt w:val="decimal"/>
      <w:isLgl/>
      <w:lvlText w:val="%1.%2.%3.%4.%5.%6.%7.%8.%9"/>
      <w:lvlJc w:val="left"/>
      <w:pPr>
        <w:ind w:left="4344" w:hanging="1800"/>
      </w:pPr>
      <w:rPr>
        <w:rFonts w:hint="default"/>
      </w:rPr>
    </w:lvl>
  </w:abstractNum>
  <w:abstractNum w:abstractNumId="6" w15:restartNumberingAfterBreak="0">
    <w:nsid w:val="3A551C20"/>
    <w:multiLevelType w:val="hybridMultilevel"/>
    <w:tmpl w:val="406A72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601932"/>
    <w:multiLevelType w:val="multilevel"/>
    <w:tmpl w:val="A21EFED0"/>
    <w:lvl w:ilvl="0">
      <w:numFmt w:val="bullet"/>
      <w:lvlText w:val="·"/>
      <w:lvlJc w:val="left"/>
      <w:pPr>
        <w:tabs>
          <w:tab w:val="left" w:pos="360"/>
        </w:tabs>
      </w:pPr>
      <w:rPr>
        <w:rFonts w:ascii="Symbol" w:eastAsia="Symbol" w:hAnsi="Symbo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74F5792"/>
    <w:multiLevelType w:val="multilevel"/>
    <w:tmpl w:val="9184E9E8"/>
    <w:lvl w:ilvl="0">
      <w:start w:val="1"/>
      <w:numFmt w:val="decimal"/>
      <w:lvlText w:val="%1."/>
      <w:lvlJc w:val="left"/>
      <w:pPr>
        <w:tabs>
          <w:tab w:val="left" w:pos="576"/>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CC67D7A"/>
    <w:multiLevelType w:val="multilevel"/>
    <w:tmpl w:val="258839F2"/>
    <w:lvl w:ilvl="0">
      <w:start w:val="1"/>
      <w:numFmt w:val="upperLetter"/>
      <w:lvlText w:val="%1."/>
      <w:lvlJc w:val="left"/>
      <w:pPr>
        <w:tabs>
          <w:tab w:val="left" w:pos="720"/>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61115B3"/>
    <w:multiLevelType w:val="hybridMultilevel"/>
    <w:tmpl w:val="3696668E"/>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1" w15:restartNumberingAfterBreak="0">
    <w:nsid w:val="602715FD"/>
    <w:multiLevelType w:val="hybridMultilevel"/>
    <w:tmpl w:val="0B1EED3A"/>
    <w:lvl w:ilvl="0" w:tplc="61D20A08">
      <w:start w:val="1"/>
      <w:numFmt w:val="upperLetter"/>
      <w:pStyle w:val="List-A"/>
      <w:lvlText w:val="%1."/>
      <w:lvlJc w:val="left"/>
      <w:pPr>
        <w:ind w:left="1296" w:hanging="360"/>
      </w:pPr>
      <w:rPr>
        <w:rFonts w:hint="default"/>
        <w:b w:val="0"/>
        <w:i w:val="0"/>
        <w:sz w:val="22"/>
        <w:u w:val="none"/>
      </w:rPr>
    </w:lvl>
    <w:lvl w:ilvl="1" w:tplc="04090019">
      <w:start w:val="1"/>
      <w:numFmt w:val="lowerLetter"/>
      <w:lvlText w:val="%2."/>
      <w:lvlJc w:val="left"/>
      <w:pPr>
        <w:ind w:left="2016" w:hanging="360"/>
      </w:pPr>
    </w:lvl>
    <w:lvl w:ilvl="2" w:tplc="BFB87A7E">
      <w:start w:val="1"/>
      <w:numFmt w:val="lowerLetter"/>
      <w:lvlText w:val="(%3)"/>
      <w:lvlJc w:val="left"/>
      <w:pPr>
        <w:ind w:left="2916" w:hanging="360"/>
      </w:pPr>
      <w:rPr>
        <w:rFonts w:hint="default"/>
      </w:r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2" w15:restartNumberingAfterBreak="0">
    <w:nsid w:val="628254F8"/>
    <w:multiLevelType w:val="multilevel"/>
    <w:tmpl w:val="0C267B56"/>
    <w:lvl w:ilvl="0">
      <w:start w:val="1"/>
      <w:numFmt w:val="upperLetter"/>
      <w:lvlText w:val="%1."/>
      <w:lvlJc w:val="left"/>
      <w:pPr>
        <w:tabs>
          <w:tab w:val="left" w:pos="504"/>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CD50673"/>
    <w:multiLevelType w:val="hybridMultilevel"/>
    <w:tmpl w:val="1B389E8A"/>
    <w:lvl w:ilvl="0" w:tplc="9DF06A9A">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15E6931"/>
    <w:multiLevelType w:val="hybridMultilevel"/>
    <w:tmpl w:val="B038F732"/>
    <w:lvl w:ilvl="0" w:tplc="4EC2F934">
      <w:start w:val="1"/>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3EA28CF"/>
    <w:multiLevelType w:val="hybridMultilevel"/>
    <w:tmpl w:val="E674A556"/>
    <w:lvl w:ilvl="0" w:tplc="04090001">
      <w:start w:val="1"/>
      <w:numFmt w:val="bullet"/>
      <w:lvlText w:val=""/>
      <w:lvlJc w:val="left"/>
      <w:pPr>
        <w:ind w:left="1896" w:hanging="360"/>
      </w:pPr>
      <w:rPr>
        <w:rFonts w:ascii="Symbol" w:hAnsi="Symbol" w:hint="default"/>
      </w:rPr>
    </w:lvl>
    <w:lvl w:ilvl="1" w:tplc="04090003" w:tentative="1">
      <w:start w:val="1"/>
      <w:numFmt w:val="bullet"/>
      <w:lvlText w:val="o"/>
      <w:lvlJc w:val="left"/>
      <w:pPr>
        <w:ind w:left="2616" w:hanging="360"/>
      </w:pPr>
      <w:rPr>
        <w:rFonts w:ascii="Courier New" w:hAnsi="Courier New" w:cs="Courier New" w:hint="default"/>
      </w:rPr>
    </w:lvl>
    <w:lvl w:ilvl="2" w:tplc="04090005" w:tentative="1">
      <w:start w:val="1"/>
      <w:numFmt w:val="bullet"/>
      <w:lvlText w:val=""/>
      <w:lvlJc w:val="left"/>
      <w:pPr>
        <w:ind w:left="3336" w:hanging="360"/>
      </w:pPr>
      <w:rPr>
        <w:rFonts w:ascii="Wingdings" w:hAnsi="Wingdings" w:hint="default"/>
      </w:rPr>
    </w:lvl>
    <w:lvl w:ilvl="3" w:tplc="04090001">
      <w:start w:val="1"/>
      <w:numFmt w:val="bullet"/>
      <w:lvlText w:val=""/>
      <w:lvlJc w:val="left"/>
      <w:pPr>
        <w:ind w:left="4056" w:hanging="360"/>
      </w:pPr>
      <w:rPr>
        <w:rFonts w:ascii="Symbol" w:hAnsi="Symbol" w:hint="default"/>
      </w:rPr>
    </w:lvl>
    <w:lvl w:ilvl="4" w:tplc="04090003" w:tentative="1">
      <w:start w:val="1"/>
      <w:numFmt w:val="bullet"/>
      <w:lvlText w:val="o"/>
      <w:lvlJc w:val="left"/>
      <w:pPr>
        <w:ind w:left="4776" w:hanging="360"/>
      </w:pPr>
      <w:rPr>
        <w:rFonts w:ascii="Courier New" w:hAnsi="Courier New" w:cs="Courier New" w:hint="default"/>
      </w:rPr>
    </w:lvl>
    <w:lvl w:ilvl="5" w:tplc="04090005" w:tentative="1">
      <w:start w:val="1"/>
      <w:numFmt w:val="bullet"/>
      <w:lvlText w:val=""/>
      <w:lvlJc w:val="left"/>
      <w:pPr>
        <w:ind w:left="5496" w:hanging="360"/>
      </w:pPr>
      <w:rPr>
        <w:rFonts w:ascii="Wingdings" w:hAnsi="Wingdings" w:hint="default"/>
      </w:rPr>
    </w:lvl>
    <w:lvl w:ilvl="6" w:tplc="04090001" w:tentative="1">
      <w:start w:val="1"/>
      <w:numFmt w:val="bullet"/>
      <w:lvlText w:val=""/>
      <w:lvlJc w:val="left"/>
      <w:pPr>
        <w:ind w:left="6216" w:hanging="360"/>
      </w:pPr>
      <w:rPr>
        <w:rFonts w:ascii="Symbol" w:hAnsi="Symbol" w:hint="default"/>
      </w:rPr>
    </w:lvl>
    <w:lvl w:ilvl="7" w:tplc="04090003" w:tentative="1">
      <w:start w:val="1"/>
      <w:numFmt w:val="bullet"/>
      <w:lvlText w:val="o"/>
      <w:lvlJc w:val="left"/>
      <w:pPr>
        <w:ind w:left="6936" w:hanging="360"/>
      </w:pPr>
      <w:rPr>
        <w:rFonts w:ascii="Courier New" w:hAnsi="Courier New" w:cs="Courier New" w:hint="default"/>
      </w:rPr>
    </w:lvl>
    <w:lvl w:ilvl="8" w:tplc="04090005" w:tentative="1">
      <w:start w:val="1"/>
      <w:numFmt w:val="bullet"/>
      <w:lvlText w:val=""/>
      <w:lvlJc w:val="left"/>
      <w:pPr>
        <w:ind w:left="7656" w:hanging="360"/>
      </w:pPr>
      <w:rPr>
        <w:rFonts w:ascii="Wingdings" w:hAnsi="Wingdings" w:hint="default"/>
      </w:rPr>
    </w:lvl>
  </w:abstractNum>
  <w:abstractNum w:abstractNumId="16" w15:restartNumberingAfterBreak="0">
    <w:nsid w:val="77F83206"/>
    <w:multiLevelType w:val="hybridMultilevel"/>
    <w:tmpl w:val="BC50DC36"/>
    <w:lvl w:ilvl="0" w:tplc="04090001">
      <w:start w:val="1"/>
      <w:numFmt w:val="bullet"/>
      <w:lvlText w:val=""/>
      <w:lvlJc w:val="left"/>
      <w:pPr>
        <w:ind w:left="1764" w:hanging="360"/>
      </w:pPr>
      <w:rPr>
        <w:rFonts w:ascii="Symbol" w:hAnsi="Symbol" w:hint="default"/>
      </w:rPr>
    </w:lvl>
    <w:lvl w:ilvl="1" w:tplc="04090003" w:tentative="1">
      <w:start w:val="1"/>
      <w:numFmt w:val="bullet"/>
      <w:lvlText w:val="o"/>
      <w:lvlJc w:val="left"/>
      <w:pPr>
        <w:ind w:left="2484" w:hanging="360"/>
      </w:pPr>
      <w:rPr>
        <w:rFonts w:ascii="Courier New" w:hAnsi="Courier New" w:cs="Courier New" w:hint="default"/>
      </w:rPr>
    </w:lvl>
    <w:lvl w:ilvl="2" w:tplc="04090005" w:tentative="1">
      <w:start w:val="1"/>
      <w:numFmt w:val="bullet"/>
      <w:lvlText w:val=""/>
      <w:lvlJc w:val="left"/>
      <w:pPr>
        <w:ind w:left="3204" w:hanging="360"/>
      </w:pPr>
      <w:rPr>
        <w:rFonts w:ascii="Wingdings" w:hAnsi="Wingdings" w:hint="default"/>
      </w:rPr>
    </w:lvl>
    <w:lvl w:ilvl="3" w:tplc="04090001" w:tentative="1">
      <w:start w:val="1"/>
      <w:numFmt w:val="bullet"/>
      <w:lvlText w:val=""/>
      <w:lvlJc w:val="left"/>
      <w:pPr>
        <w:ind w:left="3924" w:hanging="360"/>
      </w:pPr>
      <w:rPr>
        <w:rFonts w:ascii="Symbol" w:hAnsi="Symbol" w:hint="default"/>
      </w:rPr>
    </w:lvl>
    <w:lvl w:ilvl="4" w:tplc="04090003" w:tentative="1">
      <w:start w:val="1"/>
      <w:numFmt w:val="bullet"/>
      <w:lvlText w:val="o"/>
      <w:lvlJc w:val="left"/>
      <w:pPr>
        <w:ind w:left="4644" w:hanging="360"/>
      </w:pPr>
      <w:rPr>
        <w:rFonts w:ascii="Courier New" w:hAnsi="Courier New" w:cs="Courier New" w:hint="default"/>
      </w:rPr>
    </w:lvl>
    <w:lvl w:ilvl="5" w:tplc="04090005" w:tentative="1">
      <w:start w:val="1"/>
      <w:numFmt w:val="bullet"/>
      <w:lvlText w:val=""/>
      <w:lvlJc w:val="left"/>
      <w:pPr>
        <w:ind w:left="5364" w:hanging="360"/>
      </w:pPr>
      <w:rPr>
        <w:rFonts w:ascii="Wingdings" w:hAnsi="Wingdings" w:hint="default"/>
      </w:rPr>
    </w:lvl>
    <w:lvl w:ilvl="6" w:tplc="04090001" w:tentative="1">
      <w:start w:val="1"/>
      <w:numFmt w:val="bullet"/>
      <w:lvlText w:val=""/>
      <w:lvlJc w:val="left"/>
      <w:pPr>
        <w:ind w:left="6084" w:hanging="360"/>
      </w:pPr>
      <w:rPr>
        <w:rFonts w:ascii="Symbol" w:hAnsi="Symbol" w:hint="default"/>
      </w:rPr>
    </w:lvl>
    <w:lvl w:ilvl="7" w:tplc="04090003" w:tentative="1">
      <w:start w:val="1"/>
      <w:numFmt w:val="bullet"/>
      <w:lvlText w:val="o"/>
      <w:lvlJc w:val="left"/>
      <w:pPr>
        <w:ind w:left="6804" w:hanging="360"/>
      </w:pPr>
      <w:rPr>
        <w:rFonts w:ascii="Courier New" w:hAnsi="Courier New" w:cs="Courier New" w:hint="default"/>
      </w:rPr>
    </w:lvl>
    <w:lvl w:ilvl="8" w:tplc="04090005" w:tentative="1">
      <w:start w:val="1"/>
      <w:numFmt w:val="bullet"/>
      <w:lvlText w:val=""/>
      <w:lvlJc w:val="left"/>
      <w:pPr>
        <w:ind w:left="7524" w:hanging="360"/>
      </w:pPr>
      <w:rPr>
        <w:rFonts w:ascii="Wingdings" w:hAnsi="Wingdings" w:hint="default"/>
      </w:rPr>
    </w:lvl>
  </w:abstractNum>
  <w:num w:numId="1" w16cid:durableId="745689099">
    <w:abstractNumId w:val="7"/>
  </w:num>
  <w:num w:numId="2" w16cid:durableId="1047990519">
    <w:abstractNumId w:val="16"/>
  </w:num>
  <w:num w:numId="3" w16cid:durableId="213738349">
    <w:abstractNumId w:val="0"/>
  </w:num>
  <w:num w:numId="4" w16cid:durableId="1992319629">
    <w:abstractNumId w:val="12"/>
  </w:num>
  <w:num w:numId="5" w16cid:durableId="655383962">
    <w:abstractNumId w:val="8"/>
  </w:num>
  <w:num w:numId="6" w16cid:durableId="1852142426">
    <w:abstractNumId w:val="2"/>
  </w:num>
  <w:num w:numId="7" w16cid:durableId="1051878175">
    <w:abstractNumId w:val="9"/>
  </w:num>
  <w:num w:numId="8" w16cid:durableId="1062752871">
    <w:abstractNumId w:val="1"/>
  </w:num>
  <w:num w:numId="9" w16cid:durableId="366415621">
    <w:abstractNumId w:val="11"/>
  </w:num>
  <w:num w:numId="10" w16cid:durableId="1216549168">
    <w:abstractNumId w:val="11"/>
  </w:num>
  <w:num w:numId="11" w16cid:durableId="404574980">
    <w:abstractNumId w:val="11"/>
    <w:lvlOverride w:ilvl="0">
      <w:startOverride w:val="1"/>
    </w:lvlOverride>
  </w:num>
  <w:num w:numId="12" w16cid:durableId="1205216876">
    <w:abstractNumId w:val="11"/>
    <w:lvlOverride w:ilvl="0">
      <w:startOverride w:val="1"/>
    </w:lvlOverride>
  </w:num>
  <w:num w:numId="13" w16cid:durableId="1518735707">
    <w:abstractNumId w:val="11"/>
    <w:lvlOverride w:ilvl="0">
      <w:startOverride w:val="1"/>
    </w:lvlOverride>
  </w:num>
  <w:num w:numId="14" w16cid:durableId="43607340">
    <w:abstractNumId w:val="11"/>
    <w:lvlOverride w:ilvl="0">
      <w:startOverride w:val="1"/>
    </w:lvlOverride>
  </w:num>
  <w:num w:numId="15" w16cid:durableId="597520641">
    <w:abstractNumId w:val="11"/>
    <w:lvlOverride w:ilvl="0">
      <w:startOverride w:val="1"/>
    </w:lvlOverride>
  </w:num>
  <w:num w:numId="16" w16cid:durableId="1585143868">
    <w:abstractNumId w:val="11"/>
    <w:lvlOverride w:ilvl="0">
      <w:startOverride w:val="1"/>
    </w:lvlOverride>
  </w:num>
  <w:num w:numId="17" w16cid:durableId="944507646">
    <w:abstractNumId w:val="11"/>
    <w:lvlOverride w:ilvl="0">
      <w:startOverride w:val="1"/>
    </w:lvlOverride>
  </w:num>
  <w:num w:numId="18" w16cid:durableId="508447183">
    <w:abstractNumId w:val="11"/>
    <w:lvlOverride w:ilvl="0">
      <w:startOverride w:val="1"/>
    </w:lvlOverride>
  </w:num>
  <w:num w:numId="19" w16cid:durableId="1570459692">
    <w:abstractNumId w:val="11"/>
    <w:lvlOverride w:ilvl="0">
      <w:startOverride w:val="1"/>
    </w:lvlOverride>
  </w:num>
  <w:num w:numId="20" w16cid:durableId="1034767888">
    <w:abstractNumId w:val="6"/>
  </w:num>
  <w:num w:numId="21" w16cid:durableId="1632131040">
    <w:abstractNumId w:val="14"/>
  </w:num>
  <w:num w:numId="22" w16cid:durableId="1498612282">
    <w:abstractNumId w:val="5"/>
  </w:num>
  <w:num w:numId="23" w16cid:durableId="1036734258">
    <w:abstractNumId w:val="15"/>
  </w:num>
  <w:num w:numId="24" w16cid:durableId="1232811676">
    <w:abstractNumId w:val="3"/>
  </w:num>
  <w:num w:numId="25" w16cid:durableId="626274001">
    <w:abstractNumId w:val="4"/>
  </w:num>
  <w:num w:numId="26" w16cid:durableId="362903875">
    <w:abstractNumId w:val="10"/>
  </w:num>
  <w:num w:numId="27" w16cid:durableId="2048528770">
    <w:abstractNumId w:val="13"/>
  </w:num>
  <w:num w:numId="28" w16cid:durableId="713774044">
    <w:abstractNumId w:val="11"/>
    <w:lvlOverride w:ilvl="0">
      <w:startOverride w:val="1"/>
    </w:lvlOverride>
  </w:num>
  <w:num w:numId="29" w16cid:durableId="797338495">
    <w:abstractNumId w:val="1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4E4"/>
    <w:rsid w:val="00005AB4"/>
    <w:rsid w:val="000102BC"/>
    <w:rsid w:val="00010443"/>
    <w:rsid w:val="00011EE8"/>
    <w:rsid w:val="00013B82"/>
    <w:rsid w:val="00014123"/>
    <w:rsid w:val="00015069"/>
    <w:rsid w:val="00017B34"/>
    <w:rsid w:val="00017BC6"/>
    <w:rsid w:val="00023332"/>
    <w:rsid w:val="000235C4"/>
    <w:rsid w:val="00027BFB"/>
    <w:rsid w:val="00032E06"/>
    <w:rsid w:val="00040DAB"/>
    <w:rsid w:val="00044863"/>
    <w:rsid w:val="000455B0"/>
    <w:rsid w:val="00045ED9"/>
    <w:rsid w:val="0004797D"/>
    <w:rsid w:val="0005278F"/>
    <w:rsid w:val="00052B13"/>
    <w:rsid w:val="00052D1F"/>
    <w:rsid w:val="00057B82"/>
    <w:rsid w:val="0006444B"/>
    <w:rsid w:val="000653B4"/>
    <w:rsid w:val="0006657A"/>
    <w:rsid w:val="00073A8D"/>
    <w:rsid w:val="00074076"/>
    <w:rsid w:val="00080BC5"/>
    <w:rsid w:val="000849CB"/>
    <w:rsid w:val="00085AD3"/>
    <w:rsid w:val="000907BB"/>
    <w:rsid w:val="00094D4E"/>
    <w:rsid w:val="00096691"/>
    <w:rsid w:val="00096850"/>
    <w:rsid w:val="000A0319"/>
    <w:rsid w:val="000A16FB"/>
    <w:rsid w:val="000A4267"/>
    <w:rsid w:val="000A7B77"/>
    <w:rsid w:val="000B0368"/>
    <w:rsid w:val="000B0923"/>
    <w:rsid w:val="000B2A5C"/>
    <w:rsid w:val="000B3CD1"/>
    <w:rsid w:val="000B59FE"/>
    <w:rsid w:val="000B6ABB"/>
    <w:rsid w:val="000C37A9"/>
    <w:rsid w:val="000C4BDE"/>
    <w:rsid w:val="000C7E48"/>
    <w:rsid w:val="000D006A"/>
    <w:rsid w:val="000D177D"/>
    <w:rsid w:val="000D23A4"/>
    <w:rsid w:val="000D44BC"/>
    <w:rsid w:val="000D7050"/>
    <w:rsid w:val="000D7490"/>
    <w:rsid w:val="000E0C89"/>
    <w:rsid w:val="000E69B4"/>
    <w:rsid w:val="000E6A79"/>
    <w:rsid w:val="000F23FE"/>
    <w:rsid w:val="00100FB0"/>
    <w:rsid w:val="001039A9"/>
    <w:rsid w:val="00107567"/>
    <w:rsid w:val="00110869"/>
    <w:rsid w:val="0011120D"/>
    <w:rsid w:val="00114207"/>
    <w:rsid w:val="00115994"/>
    <w:rsid w:val="001159D8"/>
    <w:rsid w:val="00115D02"/>
    <w:rsid w:val="00115F09"/>
    <w:rsid w:val="00116F60"/>
    <w:rsid w:val="00121404"/>
    <w:rsid w:val="00122F1A"/>
    <w:rsid w:val="001251B1"/>
    <w:rsid w:val="00125D20"/>
    <w:rsid w:val="00127D64"/>
    <w:rsid w:val="00131337"/>
    <w:rsid w:val="0013679F"/>
    <w:rsid w:val="00150791"/>
    <w:rsid w:val="0015171A"/>
    <w:rsid w:val="0015173C"/>
    <w:rsid w:val="00151DD3"/>
    <w:rsid w:val="00153AF0"/>
    <w:rsid w:val="00160122"/>
    <w:rsid w:val="001677DA"/>
    <w:rsid w:val="00172372"/>
    <w:rsid w:val="00175CA3"/>
    <w:rsid w:val="00177458"/>
    <w:rsid w:val="00193249"/>
    <w:rsid w:val="00193C86"/>
    <w:rsid w:val="001944DD"/>
    <w:rsid w:val="00194D59"/>
    <w:rsid w:val="00194E33"/>
    <w:rsid w:val="001A5BE4"/>
    <w:rsid w:val="001A6EE4"/>
    <w:rsid w:val="001A7349"/>
    <w:rsid w:val="001B372C"/>
    <w:rsid w:val="001B6F49"/>
    <w:rsid w:val="001C1681"/>
    <w:rsid w:val="001C18B9"/>
    <w:rsid w:val="001C1C5F"/>
    <w:rsid w:val="001C4B8C"/>
    <w:rsid w:val="001C4CAB"/>
    <w:rsid w:val="001C4CD8"/>
    <w:rsid w:val="001C5C0F"/>
    <w:rsid w:val="001C70E8"/>
    <w:rsid w:val="001D18EE"/>
    <w:rsid w:val="001D2811"/>
    <w:rsid w:val="001D4F5F"/>
    <w:rsid w:val="001D5AE1"/>
    <w:rsid w:val="001D6584"/>
    <w:rsid w:val="001E1340"/>
    <w:rsid w:val="001E672A"/>
    <w:rsid w:val="001F542B"/>
    <w:rsid w:val="001F6BDE"/>
    <w:rsid w:val="001F6D86"/>
    <w:rsid w:val="00205D4F"/>
    <w:rsid w:val="0020641B"/>
    <w:rsid w:val="00207351"/>
    <w:rsid w:val="002115AD"/>
    <w:rsid w:val="00215B7F"/>
    <w:rsid w:val="00220E08"/>
    <w:rsid w:val="00221726"/>
    <w:rsid w:val="002217BF"/>
    <w:rsid w:val="00221E75"/>
    <w:rsid w:val="00223E56"/>
    <w:rsid w:val="00224E36"/>
    <w:rsid w:val="002253AC"/>
    <w:rsid w:val="002265C1"/>
    <w:rsid w:val="00227E85"/>
    <w:rsid w:val="0023215D"/>
    <w:rsid w:val="002332F7"/>
    <w:rsid w:val="0023355C"/>
    <w:rsid w:val="0023491F"/>
    <w:rsid w:val="00237995"/>
    <w:rsid w:val="0025064A"/>
    <w:rsid w:val="00252236"/>
    <w:rsid w:val="00252619"/>
    <w:rsid w:val="0025592B"/>
    <w:rsid w:val="00256BB7"/>
    <w:rsid w:val="00257F92"/>
    <w:rsid w:val="002627E1"/>
    <w:rsid w:val="00263313"/>
    <w:rsid w:val="0026528F"/>
    <w:rsid w:val="002708FC"/>
    <w:rsid w:val="00273A98"/>
    <w:rsid w:val="002744E6"/>
    <w:rsid w:val="00276F85"/>
    <w:rsid w:val="00280FC2"/>
    <w:rsid w:val="002813F9"/>
    <w:rsid w:val="002817AD"/>
    <w:rsid w:val="002818BA"/>
    <w:rsid w:val="00281A5C"/>
    <w:rsid w:val="002828D2"/>
    <w:rsid w:val="00283716"/>
    <w:rsid w:val="00283785"/>
    <w:rsid w:val="00293162"/>
    <w:rsid w:val="00293C89"/>
    <w:rsid w:val="00297423"/>
    <w:rsid w:val="002A0E73"/>
    <w:rsid w:val="002A22DC"/>
    <w:rsid w:val="002A49CA"/>
    <w:rsid w:val="002B4B3F"/>
    <w:rsid w:val="002B58FC"/>
    <w:rsid w:val="002B5FD7"/>
    <w:rsid w:val="002C0B51"/>
    <w:rsid w:val="002C6DDE"/>
    <w:rsid w:val="002C72A2"/>
    <w:rsid w:val="002C7388"/>
    <w:rsid w:val="002C7FB9"/>
    <w:rsid w:val="002E1A4F"/>
    <w:rsid w:val="002E5493"/>
    <w:rsid w:val="002E6CD9"/>
    <w:rsid w:val="002F2129"/>
    <w:rsid w:val="002F49AB"/>
    <w:rsid w:val="002F52D2"/>
    <w:rsid w:val="002F63C3"/>
    <w:rsid w:val="002F6B8C"/>
    <w:rsid w:val="003025A9"/>
    <w:rsid w:val="0031004E"/>
    <w:rsid w:val="00310BFE"/>
    <w:rsid w:val="0031331F"/>
    <w:rsid w:val="003148D5"/>
    <w:rsid w:val="00320B2D"/>
    <w:rsid w:val="00323AAD"/>
    <w:rsid w:val="003326BF"/>
    <w:rsid w:val="00332926"/>
    <w:rsid w:val="00335709"/>
    <w:rsid w:val="003455FF"/>
    <w:rsid w:val="00346D13"/>
    <w:rsid w:val="003509E5"/>
    <w:rsid w:val="0035140A"/>
    <w:rsid w:val="00366451"/>
    <w:rsid w:val="0037591F"/>
    <w:rsid w:val="00376261"/>
    <w:rsid w:val="003767E2"/>
    <w:rsid w:val="003775B6"/>
    <w:rsid w:val="00380776"/>
    <w:rsid w:val="003825F1"/>
    <w:rsid w:val="0038330D"/>
    <w:rsid w:val="00383433"/>
    <w:rsid w:val="00384053"/>
    <w:rsid w:val="0038486E"/>
    <w:rsid w:val="00387805"/>
    <w:rsid w:val="00392B5F"/>
    <w:rsid w:val="00393E28"/>
    <w:rsid w:val="0039558C"/>
    <w:rsid w:val="0039587B"/>
    <w:rsid w:val="00396047"/>
    <w:rsid w:val="003A084A"/>
    <w:rsid w:val="003A098F"/>
    <w:rsid w:val="003A4831"/>
    <w:rsid w:val="003A5D72"/>
    <w:rsid w:val="003A622D"/>
    <w:rsid w:val="003A7EF5"/>
    <w:rsid w:val="003B0A16"/>
    <w:rsid w:val="003B4AD4"/>
    <w:rsid w:val="003B6447"/>
    <w:rsid w:val="003C09F0"/>
    <w:rsid w:val="003C358F"/>
    <w:rsid w:val="003C6871"/>
    <w:rsid w:val="003D1B48"/>
    <w:rsid w:val="003D45F0"/>
    <w:rsid w:val="003D6CFF"/>
    <w:rsid w:val="003E05E5"/>
    <w:rsid w:val="003E0C9D"/>
    <w:rsid w:val="003E0E56"/>
    <w:rsid w:val="003E1EF7"/>
    <w:rsid w:val="003E4230"/>
    <w:rsid w:val="003E5D20"/>
    <w:rsid w:val="003E6A0C"/>
    <w:rsid w:val="003F27E3"/>
    <w:rsid w:val="003F43D0"/>
    <w:rsid w:val="003F60BD"/>
    <w:rsid w:val="0040017D"/>
    <w:rsid w:val="00403651"/>
    <w:rsid w:val="00405622"/>
    <w:rsid w:val="00411034"/>
    <w:rsid w:val="00412ABD"/>
    <w:rsid w:val="00412E9A"/>
    <w:rsid w:val="00416456"/>
    <w:rsid w:val="0041753B"/>
    <w:rsid w:val="004270B2"/>
    <w:rsid w:val="00427709"/>
    <w:rsid w:val="004316E8"/>
    <w:rsid w:val="0044120E"/>
    <w:rsid w:val="00443FE7"/>
    <w:rsid w:val="004454BB"/>
    <w:rsid w:val="00446169"/>
    <w:rsid w:val="004465D7"/>
    <w:rsid w:val="00451040"/>
    <w:rsid w:val="004565AD"/>
    <w:rsid w:val="00466E79"/>
    <w:rsid w:val="004728D0"/>
    <w:rsid w:val="004732C3"/>
    <w:rsid w:val="00474055"/>
    <w:rsid w:val="00475FE1"/>
    <w:rsid w:val="00481946"/>
    <w:rsid w:val="00483A6C"/>
    <w:rsid w:val="0048417A"/>
    <w:rsid w:val="00487C64"/>
    <w:rsid w:val="004938EE"/>
    <w:rsid w:val="004A03E1"/>
    <w:rsid w:val="004A1932"/>
    <w:rsid w:val="004A4E0F"/>
    <w:rsid w:val="004A5E61"/>
    <w:rsid w:val="004B0618"/>
    <w:rsid w:val="004B1285"/>
    <w:rsid w:val="004B2D99"/>
    <w:rsid w:val="004B38A9"/>
    <w:rsid w:val="004B4271"/>
    <w:rsid w:val="004B5D1A"/>
    <w:rsid w:val="004C3313"/>
    <w:rsid w:val="004C4BEC"/>
    <w:rsid w:val="004C723A"/>
    <w:rsid w:val="004D1E9E"/>
    <w:rsid w:val="004D42B1"/>
    <w:rsid w:val="004D6467"/>
    <w:rsid w:val="004E09AF"/>
    <w:rsid w:val="004E1DB7"/>
    <w:rsid w:val="004E26D2"/>
    <w:rsid w:val="004E6229"/>
    <w:rsid w:val="004F05FE"/>
    <w:rsid w:val="004F1907"/>
    <w:rsid w:val="004F2669"/>
    <w:rsid w:val="004F4BAA"/>
    <w:rsid w:val="004F787A"/>
    <w:rsid w:val="00504460"/>
    <w:rsid w:val="005069A7"/>
    <w:rsid w:val="00506A60"/>
    <w:rsid w:val="00510BEA"/>
    <w:rsid w:val="00515869"/>
    <w:rsid w:val="0051608B"/>
    <w:rsid w:val="005202BB"/>
    <w:rsid w:val="00524DBC"/>
    <w:rsid w:val="005261F7"/>
    <w:rsid w:val="00530EB0"/>
    <w:rsid w:val="00531FBA"/>
    <w:rsid w:val="005366FB"/>
    <w:rsid w:val="0053678E"/>
    <w:rsid w:val="00536FB3"/>
    <w:rsid w:val="005412EF"/>
    <w:rsid w:val="00543F09"/>
    <w:rsid w:val="00544E23"/>
    <w:rsid w:val="00545ADE"/>
    <w:rsid w:val="00545C2E"/>
    <w:rsid w:val="005474AD"/>
    <w:rsid w:val="00553B92"/>
    <w:rsid w:val="0055491B"/>
    <w:rsid w:val="005550BE"/>
    <w:rsid w:val="005559DA"/>
    <w:rsid w:val="00557CA6"/>
    <w:rsid w:val="005638F6"/>
    <w:rsid w:val="005649A8"/>
    <w:rsid w:val="005656A2"/>
    <w:rsid w:val="00571C73"/>
    <w:rsid w:val="00573F39"/>
    <w:rsid w:val="00574D65"/>
    <w:rsid w:val="00576349"/>
    <w:rsid w:val="0057650B"/>
    <w:rsid w:val="00581E0E"/>
    <w:rsid w:val="0058265E"/>
    <w:rsid w:val="00593634"/>
    <w:rsid w:val="00594786"/>
    <w:rsid w:val="005949FB"/>
    <w:rsid w:val="00595439"/>
    <w:rsid w:val="005964A8"/>
    <w:rsid w:val="005A078E"/>
    <w:rsid w:val="005A34BB"/>
    <w:rsid w:val="005A5B37"/>
    <w:rsid w:val="005A68E6"/>
    <w:rsid w:val="005A7589"/>
    <w:rsid w:val="005A764A"/>
    <w:rsid w:val="005B329D"/>
    <w:rsid w:val="005B39C1"/>
    <w:rsid w:val="005B7C37"/>
    <w:rsid w:val="005B7C49"/>
    <w:rsid w:val="005C0164"/>
    <w:rsid w:val="005C02E0"/>
    <w:rsid w:val="005C570C"/>
    <w:rsid w:val="005D05C8"/>
    <w:rsid w:val="005D1437"/>
    <w:rsid w:val="005D215A"/>
    <w:rsid w:val="005D2912"/>
    <w:rsid w:val="005E2FFA"/>
    <w:rsid w:val="005E3647"/>
    <w:rsid w:val="005E5F42"/>
    <w:rsid w:val="005E60D6"/>
    <w:rsid w:val="005E7AAA"/>
    <w:rsid w:val="005F2713"/>
    <w:rsid w:val="005F3F86"/>
    <w:rsid w:val="005F5292"/>
    <w:rsid w:val="005F54FA"/>
    <w:rsid w:val="005F556B"/>
    <w:rsid w:val="005F650E"/>
    <w:rsid w:val="0060155E"/>
    <w:rsid w:val="0060226A"/>
    <w:rsid w:val="00604022"/>
    <w:rsid w:val="00606377"/>
    <w:rsid w:val="00606F4E"/>
    <w:rsid w:val="00607B42"/>
    <w:rsid w:val="006118A4"/>
    <w:rsid w:val="00611BD1"/>
    <w:rsid w:val="0061356A"/>
    <w:rsid w:val="00615778"/>
    <w:rsid w:val="00615F82"/>
    <w:rsid w:val="00616CF8"/>
    <w:rsid w:val="00617DBF"/>
    <w:rsid w:val="00620B87"/>
    <w:rsid w:val="00620F9E"/>
    <w:rsid w:val="00623F5D"/>
    <w:rsid w:val="00625F2A"/>
    <w:rsid w:val="006305AE"/>
    <w:rsid w:val="0063286E"/>
    <w:rsid w:val="00632D49"/>
    <w:rsid w:val="0063350C"/>
    <w:rsid w:val="00633F2F"/>
    <w:rsid w:val="00635B54"/>
    <w:rsid w:val="00640FE0"/>
    <w:rsid w:val="006461FE"/>
    <w:rsid w:val="00646301"/>
    <w:rsid w:val="0064641F"/>
    <w:rsid w:val="0064693F"/>
    <w:rsid w:val="00646B24"/>
    <w:rsid w:val="00646BA3"/>
    <w:rsid w:val="00651988"/>
    <w:rsid w:val="00652EED"/>
    <w:rsid w:val="00655278"/>
    <w:rsid w:val="00655E71"/>
    <w:rsid w:val="006611DC"/>
    <w:rsid w:val="00661652"/>
    <w:rsid w:val="006632AF"/>
    <w:rsid w:val="0066423B"/>
    <w:rsid w:val="00675F8B"/>
    <w:rsid w:val="0067602A"/>
    <w:rsid w:val="0067783E"/>
    <w:rsid w:val="00681797"/>
    <w:rsid w:val="00681FB6"/>
    <w:rsid w:val="0068219B"/>
    <w:rsid w:val="00682DF9"/>
    <w:rsid w:val="00684BBB"/>
    <w:rsid w:val="006851FC"/>
    <w:rsid w:val="0068771B"/>
    <w:rsid w:val="00691D42"/>
    <w:rsid w:val="006936E5"/>
    <w:rsid w:val="006A1840"/>
    <w:rsid w:val="006A19A8"/>
    <w:rsid w:val="006A2C84"/>
    <w:rsid w:val="006A4C35"/>
    <w:rsid w:val="006A5E45"/>
    <w:rsid w:val="006A67B5"/>
    <w:rsid w:val="006B4699"/>
    <w:rsid w:val="006B5A8A"/>
    <w:rsid w:val="006B7E17"/>
    <w:rsid w:val="006C1E37"/>
    <w:rsid w:val="006C25D1"/>
    <w:rsid w:val="006C41C4"/>
    <w:rsid w:val="006C4E5C"/>
    <w:rsid w:val="006D7986"/>
    <w:rsid w:val="006E11E8"/>
    <w:rsid w:val="006E230A"/>
    <w:rsid w:val="006E3722"/>
    <w:rsid w:val="006E4279"/>
    <w:rsid w:val="006F6BFA"/>
    <w:rsid w:val="006F76BC"/>
    <w:rsid w:val="006F7CD3"/>
    <w:rsid w:val="00702230"/>
    <w:rsid w:val="00713129"/>
    <w:rsid w:val="007161B0"/>
    <w:rsid w:val="0071713A"/>
    <w:rsid w:val="00723DEE"/>
    <w:rsid w:val="00726E11"/>
    <w:rsid w:val="007272BB"/>
    <w:rsid w:val="00727A35"/>
    <w:rsid w:val="007328B6"/>
    <w:rsid w:val="00732A08"/>
    <w:rsid w:val="0073579A"/>
    <w:rsid w:val="0073792C"/>
    <w:rsid w:val="007410F1"/>
    <w:rsid w:val="00741BD4"/>
    <w:rsid w:val="00744EE1"/>
    <w:rsid w:val="00747E7B"/>
    <w:rsid w:val="0075038E"/>
    <w:rsid w:val="00752CD0"/>
    <w:rsid w:val="007573C7"/>
    <w:rsid w:val="007607EE"/>
    <w:rsid w:val="007645A4"/>
    <w:rsid w:val="00766128"/>
    <w:rsid w:val="00766F47"/>
    <w:rsid w:val="00775AE4"/>
    <w:rsid w:val="007826D0"/>
    <w:rsid w:val="00784924"/>
    <w:rsid w:val="00785C75"/>
    <w:rsid w:val="007918BD"/>
    <w:rsid w:val="00792114"/>
    <w:rsid w:val="00793D26"/>
    <w:rsid w:val="00793D6D"/>
    <w:rsid w:val="00796518"/>
    <w:rsid w:val="00797E62"/>
    <w:rsid w:val="007A1E88"/>
    <w:rsid w:val="007A2E4C"/>
    <w:rsid w:val="007A411D"/>
    <w:rsid w:val="007C237A"/>
    <w:rsid w:val="007C2AF4"/>
    <w:rsid w:val="007C414B"/>
    <w:rsid w:val="007C529D"/>
    <w:rsid w:val="007D1B01"/>
    <w:rsid w:val="007D2AA6"/>
    <w:rsid w:val="007D5050"/>
    <w:rsid w:val="007D5F51"/>
    <w:rsid w:val="007E1559"/>
    <w:rsid w:val="007E20BF"/>
    <w:rsid w:val="007E2A59"/>
    <w:rsid w:val="007E57BE"/>
    <w:rsid w:val="007F30BF"/>
    <w:rsid w:val="008011D0"/>
    <w:rsid w:val="00802DEB"/>
    <w:rsid w:val="00804BC4"/>
    <w:rsid w:val="008134E5"/>
    <w:rsid w:val="00816E70"/>
    <w:rsid w:val="008236F0"/>
    <w:rsid w:val="00825A78"/>
    <w:rsid w:val="008268FC"/>
    <w:rsid w:val="00827EF2"/>
    <w:rsid w:val="0083483E"/>
    <w:rsid w:val="00835A18"/>
    <w:rsid w:val="00836F76"/>
    <w:rsid w:val="00843E21"/>
    <w:rsid w:val="00845064"/>
    <w:rsid w:val="00845F0A"/>
    <w:rsid w:val="00846543"/>
    <w:rsid w:val="00857E59"/>
    <w:rsid w:val="00860019"/>
    <w:rsid w:val="008604BC"/>
    <w:rsid w:val="00861DE7"/>
    <w:rsid w:val="00862CCF"/>
    <w:rsid w:val="008704E4"/>
    <w:rsid w:val="00871D08"/>
    <w:rsid w:val="00875981"/>
    <w:rsid w:val="00875E4C"/>
    <w:rsid w:val="0087C991"/>
    <w:rsid w:val="00880B97"/>
    <w:rsid w:val="00882927"/>
    <w:rsid w:val="00885F82"/>
    <w:rsid w:val="00886022"/>
    <w:rsid w:val="00893A5F"/>
    <w:rsid w:val="008A0FAE"/>
    <w:rsid w:val="008A12AA"/>
    <w:rsid w:val="008A4C88"/>
    <w:rsid w:val="008A58FC"/>
    <w:rsid w:val="008B23F4"/>
    <w:rsid w:val="008B5DD3"/>
    <w:rsid w:val="008B7A49"/>
    <w:rsid w:val="008C2649"/>
    <w:rsid w:val="008C31AC"/>
    <w:rsid w:val="008C53D9"/>
    <w:rsid w:val="008C56E7"/>
    <w:rsid w:val="008D05AC"/>
    <w:rsid w:val="008D2A66"/>
    <w:rsid w:val="008E1E23"/>
    <w:rsid w:val="008E386F"/>
    <w:rsid w:val="008E7B4B"/>
    <w:rsid w:val="008F31BE"/>
    <w:rsid w:val="008F5B0C"/>
    <w:rsid w:val="008F690C"/>
    <w:rsid w:val="008F77E7"/>
    <w:rsid w:val="0090033B"/>
    <w:rsid w:val="00906EC6"/>
    <w:rsid w:val="009073B4"/>
    <w:rsid w:val="009146D9"/>
    <w:rsid w:val="00920E61"/>
    <w:rsid w:val="00923831"/>
    <w:rsid w:val="009308BC"/>
    <w:rsid w:val="009330F3"/>
    <w:rsid w:val="009336C2"/>
    <w:rsid w:val="009368FC"/>
    <w:rsid w:val="00941603"/>
    <w:rsid w:val="00946A89"/>
    <w:rsid w:val="0095585F"/>
    <w:rsid w:val="009572B3"/>
    <w:rsid w:val="0096527B"/>
    <w:rsid w:val="009653D9"/>
    <w:rsid w:val="00970573"/>
    <w:rsid w:val="009742DA"/>
    <w:rsid w:val="009751B0"/>
    <w:rsid w:val="00984CE0"/>
    <w:rsid w:val="00985586"/>
    <w:rsid w:val="00991602"/>
    <w:rsid w:val="00992A80"/>
    <w:rsid w:val="00993B7C"/>
    <w:rsid w:val="00994DE8"/>
    <w:rsid w:val="00995DF3"/>
    <w:rsid w:val="00996A79"/>
    <w:rsid w:val="00997B7F"/>
    <w:rsid w:val="009A440B"/>
    <w:rsid w:val="009A53DC"/>
    <w:rsid w:val="009B35DC"/>
    <w:rsid w:val="009B5BD5"/>
    <w:rsid w:val="009B60E0"/>
    <w:rsid w:val="009B72FB"/>
    <w:rsid w:val="009C054B"/>
    <w:rsid w:val="009C241C"/>
    <w:rsid w:val="009C6372"/>
    <w:rsid w:val="009C7D8F"/>
    <w:rsid w:val="009D00AD"/>
    <w:rsid w:val="009D145B"/>
    <w:rsid w:val="009D6817"/>
    <w:rsid w:val="009E1C57"/>
    <w:rsid w:val="009E21ED"/>
    <w:rsid w:val="009E3FB5"/>
    <w:rsid w:val="009E40A0"/>
    <w:rsid w:val="009E57D5"/>
    <w:rsid w:val="009E6E68"/>
    <w:rsid w:val="009E793C"/>
    <w:rsid w:val="009F23B1"/>
    <w:rsid w:val="009F27D6"/>
    <w:rsid w:val="009F2A9C"/>
    <w:rsid w:val="00A03372"/>
    <w:rsid w:val="00A10DE0"/>
    <w:rsid w:val="00A115E5"/>
    <w:rsid w:val="00A11CDE"/>
    <w:rsid w:val="00A1209E"/>
    <w:rsid w:val="00A12FBA"/>
    <w:rsid w:val="00A14B2F"/>
    <w:rsid w:val="00A1545E"/>
    <w:rsid w:val="00A17E0D"/>
    <w:rsid w:val="00A258F9"/>
    <w:rsid w:val="00A259DF"/>
    <w:rsid w:val="00A300BF"/>
    <w:rsid w:val="00A31AA6"/>
    <w:rsid w:val="00A32612"/>
    <w:rsid w:val="00A33520"/>
    <w:rsid w:val="00A34B77"/>
    <w:rsid w:val="00A3626A"/>
    <w:rsid w:val="00A36FDC"/>
    <w:rsid w:val="00A402EC"/>
    <w:rsid w:val="00A419DD"/>
    <w:rsid w:val="00A4284A"/>
    <w:rsid w:val="00A44B7C"/>
    <w:rsid w:val="00A46CC1"/>
    <w:rsid w:val="00A55039"/>
    <w:rsid w:val="00A552A8"/>
    <w:rsid w:val="00A60246"/>
    <w:rsid w:val="00A63051"/>
    <w:rsid w:val="00A63748"/>
    <w:rsid w:val="00A74F22"/>
    <w:rsid w:val="00A76A02"/>
    <w:rsid w:val="00A77ED9"/>
    <w:rsid w:val="00A823B3"/>
    <w:rsid w:val="00A82868"/>
    <w:rsid w:val="00A837AE"/>
    <w:rsid w:val="00A9426E"/>
    <w:rsid w:val="00A94B4C"/>
    <w:rsid w:val="00A97F97"/>
    <w:rsid w:val="00AA0EEC"/>
    <w:rsid w:val="00AA1A72"/>
    <w:rsid w:val="00AA41ED"/>
    <w:rsid w:val="00AA6C90"/>
    <w:rsid w:val="00AB2DC9"/>
    <w:rsid w:val="00AC2620"/>
    <w:rsid w:val="00AC2ADD"/>
    <w:rsid w:val="00AC477B"/>
    <w:rsid w:val="00AC5E35"/>
    <w:rsid w:val="00AC66E1"/>
    <w:rsid w:val="00AC7160"/>
    <w:rsid w:val="00AD4DCC"/>
    <w:rsid w:val="00AD5D07"/>
    <w:rsid w:val="00AD6F22"/>
    <w:rsid w:val="00AE5DEF"/>
    <w:rsid w:val="00AF1197"/>
    <w:rsid w:val="00AF2AC6"/>
    <w:rsid w:val="00AF2ED6"/>
    <w:rsid w:val="00AF2EF3"/>
    <w:rsid w:val="00AF2FE3"/>
    <w:rsid w:val="00AF41D0"/>
    <w:rsid w:val="00B00542"/>
    <w:rsid w:val="00B021EC"/>
    <w:rsid w:val="00B04236"/>
    <w:rsid w:val="00B0747C"/>
    <w:rsid w:val="00B111E8"/>
    <w:rsid w:val="00B128A1"/>
    <w:rsid w:val="00B316F7"/>
    <w:rsid w:val="00B3494B"/>
    <w:rsid w:val="00B36E8B"/>
    <w:rsid w:val="00B40A88"/>
    <w:rsid w:val="00B40F86"/>
    <w:rsid w:val="00B4313B"/>
    <w:rsid w:val="00B46BDE"/>
    <w:rsid w:val="00B5026D"/>
    <w:rsid w:val="00B504AC"/>
    <w:rsid w:val="00B5184E"/>
    <w:rsid w:val="00B51A57"/>
    <w:rsid w:val="00B57AC3"/>
    <w:rsid w:val="00B57E82"/>
    <w:rsid w:val="00B60FA0"/>
    <w:rsid w:val="00B65B04"/>
    <w:rsid w:val="00B728E9"/>
    <w:rsid w:val="00B73C26"/>
    <w:rsid w:val="00B85CE5"/>
    <w:rsid w:val="00B87061"/>
    <w:rsid w:val="00B90A25"/>
    <w:rsid w:val="00B912D1"/>
    <w:rsid w:val="00B94B0F"/>
    <w:rsid w:val="00B9515B"/>
    <w:rsid w:val="00B965B1"/>
    <w:rsid w:val="00BA37B2"/>
    <w:rsid w:val="00BA38C6"/>
    <w:rsid w:val="00BA4AF7"/>
    <w:rsid w:val="00BB0573"/>
    <w:rsid w:val="00BB1B1E"/>
    <w:rsid w:val="00BB39F9"/>
    <w:rsid w:val="00BC4966"/>
    <w:rsid w:val="00BD1151"/>
    <w:rsid w:val="00BD2018"/>
    <w:rsid w:val="00BD2DAC"/>
    <w:rsid w:val="00BD4D2B"/>
    <w:rsid w:val="00BD55B0"/>
    <w:rsid w:val="00BD644A"/>
    <w:rsid w:val="00BE2B13"/>
    <w:rsid w:val="00BE6C6A"/>
    <w:rsid w:val="00BF0351"/>
    <w:rsid w:val="00BF1005"/>
    <w:rsid w:val="00BF1718"/>
    <w:rsid w:val="00BF1B16"/>
    <w:rsid w:val="00BF47C1"/>
    <w:rsid w:val="00C005E4"/>
    <w:rsid w:val="00C0195E"/>
    <w:rsid w:val="00C03468"/>
    <w:rsid w:val="00C04235"/>
    <w:rsid w:val="00C0432A"/>
    <w:rsid w:val="00C04C9A"/>
    <w:rsid w:val="00C108BF"/>
    <w:rsid w:val="00C12344"/>
    <w:rsid w:val="00C1730C"/>
    <w:rsid w:val="00C22739"/>
    <w:rsid w:val="00C25B93"/>
    <w:rsid w:val="00C2744D"/>
    <w:rsid w:val="00C304B9"/>
    <w:rsid w:val="00C323F2"/>
    <w:rsid w:val="00C33D7D"/>
    <w:rsid w:val="00C33EC0"/>
    <w:rsid w:val="00C34FDA"/>
    <w:rsid w:val="00C35444"/>
    <w:rsid w:val="00C40916"/>
    <w:rsid w:val="00C40CC6"/>
    <w:rsid w:val="00C40DF7"/>
    <w:rsid w:val="00C45571"/>
    <w:rsid w:val="00C46269"/>
    <w:rsid w:val="00C46C59"/>
    <w:rsid w:val="00C53655"/>
    <w:rsid w:val="00C57B6B"/>
    <w:rsid w:val="00C616AC"/>
    <w:rsid w:val="00C626B4"/>
    <w:rsid w:val="00C64FBA"/>
    <w:rsid w:val="00C65FB3"/>
    <w:rsid w:val="00C71516"/>
    <w:rsid w:val="00C71613"/>
    <w:rsid w:val="00C76C22"/>
    <w:rsid w:val="00C92B56"/>
    <w:rsid w:val="00C95D40"/>
    <w:rsid w:val="00C96CB5"/>
    <w:rsid w:val="00C9726D"/>
    <w:rsid w:val="00C972CD"/>
    <w:rsid w:val="00CA1652"/>
    <w:rsid w:val="00CA323C"/>
    <w:rsid w:val="00CA5ECF"/>
    <w:rsid w:val="00CA5F9A"/>
    <w:rsid w:val="00CB432C"/>
    <w:rsid w:val="00CB7BB7"/>
    <w:rsid w:val="00CC213A"/>
    <w:rsid w:val="00CC756B"/>
    <w:rsid w:val="00CD0FDD"/>
    <w:rsid w:val="00CD2790"/>
    <w:rsid w:val="00CD78FB"/>
    <w:rsid w:val="00CE2531"/>
    <w:rsid w:val="00CF3446"/>
    <w:rsid w:val="00CF5135"/>
    <w:rsid w:val="00CF694D"/>
    <w:rsid w:val="00D01511"/>
    <w:rsid w:val="00D0547B"/>
    <w:rsid w:val="00D055E9"/>
    <w:rsid w:val="00D0660A"/>
    <w:rsid w:val="00D10044"/>
    <w:rsid w:val="00D1214B"/>
    <w:rsid w:val="00D121BA"/>
    <w:rsid w:val="00D134F3"/>
    <w:rsid w:val="00D16432"/>
    <w:rsid w:val="00D2220D"/>
    <w:rsid w:val="00D23A71"/>
    <w:rsid w:val="00D26B94"/>
    <w:rsid w:val="00D276CE"/>
    <w:rsid w:val="00D2797D"/>
    <w:rsid w:val="00D336D1"/>
    <w:rsid w:val="00D34880"/>
    <w:rsid w:val="00D35561"/>
    <w:rsid w:val="00D50491"/>
    <w:rsid w:val="00D50721"/>
    <w:rsid w:val="00D51D8B"/>
    <w:rsid w:val="00D51FFC"/>
    <w:rsid w:val="00D60815"/>
    <w:rsid w:val="00D62549"/>
    <w:rsid w:val="00D65A3C"/>
    <w:rsid w:val="00D70889"/>
    <w:rsid w:val="00D718AA"/>
    <w:rsid w:val="00D81F04"/>
    <w:rsid w:val="00D84503"/>
    <w:rsid w:val="00D87A07"/>
    <w:rsid w:val="00D923FF"/>
    <w:rsid w:val="00D9286C"/>
    <w:rsid w:val="00D93D7B"/>
    <w:rsid w:val="00D948DF"/>
    <w:rsid w:val="00DA0BCF"/>
    <w:rsid w:val="00DA1194"/>
    <w:rsid w:val="00DA21AD"/>
    <w:rsid w:val="00DA3000"/>
    <w:rsid w:val="00DA33E5"/>
    <w:rsid w:val="00DA7645"/>
    <w:rsid w:val="00DB3287"/>
    <w:rsid w:val="00DB6E96"/>
    <w:rsid w:val="00DC30AE"/>
    <w:rsid w:val="00DC693C"/>
    <w:rsid w:val="00DC7ACB"/>
    <w:rsid w:val="00DD0102"/>
    <w:rsid w:val="00DD0820"/>
    <w:rsid w:val="00DD12CA"/>
    <w:rsid w:val="00DD6752"/>
    <w:rsid w:val="00DE09DB"/>
    <w:rsid w:val="00DE4AED"/>
    <w:rsid w:val="00DE51E9"/>
    <w:rsid w:val="00E06720"/>
    <w:rsid w:val="00E1063D"/>
    <w:rsid w:val="00E11ACE"/>
    <w:rsid w:val="00E1451E"/>
    <w:rsid w:val="00E17BA4"/>
    <w:rsid w:val="00E2156A"/>
    <w:rsid w:val="00E21BAC"/>
    <w:rsid w:val="00E229E3"/>
    <w:rsid w:val="00E24167"/>
    <w:rsid w:val="00E25ABF"/>
    <w:rsid w:val="00E30C23"/>
    <w:rsid w:val="00E3149F"/>
    <w:rsid w:val="00E357ED"/>
    <w:rsid w:val="00E40A81"/>
    <w:rsid w:val="00E42CBC"/>
    <w:rsid w:val="00E460CC"/>
    <w:rsid w:val="00E50885"/>
    <w:rsid w:val="00E5470E"/>
    <w:rsid w:val="00E63432"/>
    <w:rsid w:val="00E643B1"/>
    <w:rsid w:val="00E669D3"/>
    <w:rsid w:val="00E703EC"/>
    <w:rsid w:val="00E7460E"/>
    <w:rsid w:val="00E74892"/>
    <w:rsid w:val="00E752EB"/>
    <w:rsid w:val="00E80E2C"/>
    <w:rsid w:val="00E84F8F"/>
    <w:rsid w:val="00E85C83"/>
    <w:rsid w:val="00E86C9D"/>
    <w:rsid w:val="00E93029"/>
    <w:rsid w:val="00EA136E"/>
    <w:rsid w:val="00EA3516"/>
    <w:rsid w:val="00EA475B"/>
    <w:rsid w:val="00EA7319"/>
    <w:rsid w:val="00EB2550"/>
    <w:rsid w:val="00EB3935"/>
    <w:rsid w:val="00EB42F3"/>
    <w:rsid w:val="00EC3049"/>
    <w:rsid w:val="00EC320B"/>
    <w:rsid w:val="00EC32FD"/>
    <w:rsid w:val="00ED31FA"/>
    <w:rsid w:val="00ED6751"/>
    <w:rsid w:val="00ED770B"/>
    <w:rsid w:val="00EF12B8"/>
    <w:rsid w:val="00EF27E6"/>
    <w:rsid w:val="00EF79C5"/>
    <w:rsid w:val="00F1085E"/>
    <w:rsid w:val="00F2323B"/>
    <w:rsid w:val="00F303A5"/>
    <w:rsid w:val="00F3067B"/>
    <w:rsid w:val="00F31248"/>
    <w:rsid w:val="00F31A1B"/>
    <w:rsid w:val="00F31DCC"/>
    <w:rsid w:val="00F32760"/>
    <w:rsid w:val="00F33382"/>
    <w:rsid w:val="00F33914"/>
    <w:rsid w:val="00F362CC"/>
    <w:rsid w:val="00F3736B"/>
    <w:rsid w:val="00F373BD"/>
    <w:rsid w:val="00F37A6C"/>
    <w:rsid w:val="00F37D37"/>
    <w:rsid w:val="00F40215"/>
    <w:rsid w:val="00F52550"/>
    <w:rsid w:val="00F55A2E"/>
    <w:rsid w:val="00F55D3B"/>
    <w:rsid w:val="00F6149E"/>
    <w:rsid w:val="00F61BA1"/>
    <w:rsid w:val="00F63011"/>
    <w:rsid w:val="00F66BE0"/>
    <w:rsid w:val="00F71F0B"/>
    <w:rsid w:val="00F722AD"/>
    <w:rsid w:val="00F73ED1"/>
    <w:rsid w:val="00F75070"/>
    <w:rsid w:val="00F7560E"/>
    <w:rsid w:val="00F77B26"/>
    <w:rsid w:val="00F77DEF"/>
    <w:rsid w:val="00F80409"/>
    <w:rsid w:val="00F85FEF"/>
    <w:rsid w:val="00F9178D"/>
    <w:rsid w:val="00FA0F2F"/>
    <w:rsid w:val="00FA12D8"/>
    <w:rsid w:val="00FA1826"/>
    <w:rsid w:val="00FA2FE6"/>
    <w:rsid w:val="00FA4966"/>
    <w:rsid w:val="00FB035F"/>
    <w:rsid w:val="00FB28D2"/>
    <w:rsid w:val="00FB364A"/>
    <w:rsid w:val="00FC0002"/>
    <w:rsid w:val="00FC034B"/>
    <w:rsid w:val="00FC2255"/>
    <w:rsid w:val="00FD0A6C"/>
    <w:rsid w:val="00FD2519"/>
    <w:rsid w:val="00FD4F75"/>
    <w:rsid w:val="00FE0C22"/>
    <w:rsid w:val="00FE2CB6"/>
    <w:rsid w:val="00FE2FD3"/>
    <w:rsid w:val="00FE3616"/>
    <w:rsid w:val="00FE6458"/>
    <w:rsid w:val="00FE7B0E"/>
    <w:rsid w:val="00FF10A4"/>
    <w:rsid w:val="00FF38B5"/>
    <w:rsid w:val="00FF4103"/>
    <w:rsid w:val="0236696B"/>
    <w:rsid w:val="05190B6E"/>
    <w:rsid w:val="076E7FAC"/>
    <w:rsid w:val="07C910C5"/>
    <w:rsid w:val="0818F771"/>
    <w:rsid w:val="082B5DE8"/>
    <w:rsid w:val="08367362"/>
    <w:rsid w:val="0C5C0E8D"/>
    <w:rsid w:val="1025EAD6"/>
    <w:rsid w:val="110C34E9"/>
    <w:rsid w:val="120341F3"/>
    <w:rsid w:val="1701CDD9"/>
    <w:rsid w:val="17BB9FD1"/>
    <w:rsid w:val="18A228A8"/>
    <w:rsid w:val="1BE3510C"/>
    <w:rsid w:val="1C1344C6"/>
    <w:rsid w:val="1C8E540E"/>
    <w:rsid w:val="1FE8454F"/>
    <w:rsid w:val="221F1F44"/>
    <w:rsid w:val="23F82887"/>
    <w:rsid w:val="2B0EEB8F"/>
    <w:rsid w:val="2B421A16"/>
    <w:rsid w:val="2DDA472E"/>
    <w:rsid w:val="2E83CB92"/>
    <w:rsid w:val="2EDCFF82"/>
    <w:rsid w:val="3305FB6A"/>
    <w:rsid w:val="342F8CA4"/>
    <w:rsid w:val="34C0B578"/>
    <w:rsid w:val="3637D773"/>
    <w:rsid w:val="368C573A"/>
    <w:rsid w:val="38D6FBE1"/>
    <w:rsid w:val="3BC71534"/>
    <w:rsid w:val="45B07625"/>
    <w:rsid w:val="48223E42"/>
    <w:rsid w:val="4924B072"/>
    <w:rsid w:val="4AF596BC"/>
    <w:rsid w:val="4BC63BA5"/>
    <w:rsid w:val="4DE945E8"/>
    <w:rsid w:val="4F2BF10C"/>
    <w:rsid w:val="50A22DDD"/>
    <w:rsid w:val="519FFD69"/>
    <w:rsid w:val="57C3C483"/>
    <w:rsid w:val="58978046"/>
    <w:rsid w:val="59700273"/>
    <w:rsid w:val="5C848962"/>
    <w:rsid w:val="5CD5FDA3"/>
    <w:rsid w:val="5CF19441"/>
    <w:rsid w:val="5D42D233"/>
    <w:rsid w:val="5DDB3E36"/>
    <w:rsid w:val="5F6D0BAB"/>
    <w:rsid w:val="608C3D96"/>
    <w:rsid w:val="69BD6F3B"/>
    <w:rsid w:val="6A7E36D3"/>
    <w:rsid w:val="6EC471DE"/>
    <w:rsid w:val="7022637A"/>
    <w:rsid w:val="73BFC88D"/>
    <w:rsid w:val="775C5E17"/>
    <w:rsid w:val="78036DC2"/>
    <w:rsid w:val="7D5EA009"/>
    <w:rsid w:val="7EB8E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38EACC"/>
  <w15:chartTrackingRefBased/>
  <w15:docId w15:val="{8B547A77-8A91-4710-8543-F9C50D45E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4831"/>
  </w:style>
  <w:style w:type="paragraph" w:styleId="Heading1">
    <w:name w:val="heading 1"/>
    <w:basedOn w:val="Normal"/>
    <w:next w:val="Normal"/>
    <w:link w:val="Heading1Char"/>
    <w:uiPriority w:val="9"/>
    <w:qFormat/>
    <w:rsid w:val="008704E4"/>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unhideWhenUsed/>
    <w:qFormat/>
    <w:rsid w:val="008704E4"/>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unhideWhenUsed/>
    <w:qFormat/>
    <w:rsid w:val="008704E4"/>
    <w:pPr>
      <w:keepNext/>
      <w:keepLines/>
      <w:spacing w:before="160" w:after="80"/>
      <w:outlineLvl w:val="2"/>
    </w:pPr>
    <w:rPr>
      <w:rFonts w:asciiTheme="minorHAnsi" w:eastAsiaTheme="majorEastAsia" w:hAnsiTheme="minorHAnsi" w:cstheme="majorBidi"/>
      <w:color w:val="365F91" w:themeColor="accent1" w:themeShade="BF"/>
      <w:sz w:val="28"/>
      <w:szCs w:val="28"/>
    </w:rPr>
  </w:style>
  <w:style w:type="paragraph" w:styleId="Heading4">
    <w:name w:val="heading 4"/>
    <w:basedOn w:val="Normal"/>
    <w:next w:val="Normal"/>
    <w:link w:val="Heading4Char"/>
    <w:uiPriority w:val="9"/>
    <w:unhideWhenUsed/>
    <w:qFormat/>
    <w:rsid w:val="008704E4"/>
    <w:pPr>
      <w:keepNext/>
      <w:keepLines/>
      <w:spacing w:before="80" w:after="40"/>
      <w:outlineLvl w:val="3"/>
    </w:pPr>
    <w:rPr>
      <w:rFonts w:asciiTheme="minorHAnsi" w:eastAsiaTheme="majorEastAsia" w:hAnsiTheme="minorHAnsi" w:cstheme="majorBidi"/>
      <w:i/>
      <w:iCs/>
      <w:color w:val="365F91" w:themeColor="accent1" w:themeShade="BF"/>
    </w:rPr>
  </w:style>
  <w:style w:type="paragraph" w:styleId="Heading5">
    <w:name w:val="heading 5"/>
    <w:basedOn w:val="Normal"/>
    <w:next w:val="Normal"/>
    <w:link w:val="Heading5Char"/>
    <w:uiPriority w:val="9"/>
    <w:unhideWhenUsed/>
    <w:qFormat/>
    <w:rsid w:val="008704E4"/>
    <w:pPr>
      <w:keepNext/>
      <w:keepLines/>
      <w:spacing w:before="80" w:after="40"/>
      <w:outlineLvl w:val="4"/>
    </w:pPr>
    <w:rPr>
      <w:rFonts w:asciiTheme="minorHAnsi" w:eastAsiaTheme="majorEastAsia" w:hAnsiTheme="minorHAnsi" w:cstheme="majorBidi"/>
      <w:color w:val="365F91" w:themeColor="accent1" w:themeShade="BF"/>
    </w:rPr>
  </w:style>
  <w:style w:type="paragraph" w:styleId="Heading6">
    <w:name w:val="heading 6"/>
    <w:basedOn w:val="Normal"/>
    <w:next w:val="Normal"/>
    <w:link w:val="Heading6Char"/>
    <w:uiPriority w:val="9"/>
    <w:unhideWhenUsed/>
    <w:qFormat/>
    <w:rsid w:val="008704E4"/>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704E4"/>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unhideWhenUsed/>
    <w:qFormat/>
    <w:rsid w:val="008704E4"/>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unhideWhenUsed/>
    <w:qFormat/>
    <w:rsid w:val="008704E4"/>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6305AE"/>
    <w:pPr>
      <w:framePr w:w="7920" w:h="1980" w:hRule="exact" w:hSpace="180" w:wrap="auto" w:hAnchor="page" w:xAlign="center" w:yAlign="bottom"/>
      <w:ind w:left="2880"/>
    </w:pPr>
    <w:rPr>
      <w:rFonts w:eastAsiaTheme="majorEastAsia" w:cstheme="majorBidi"/>
      <w:szCs w:val="24"/>
    </w:rPr>
  </w:style>
  <w:style w:type="character" w:customStyle="1" w:styleId="Heading1Char">
    <w:name w:val="Heading 1 Char"/>
    <w:basedOn w:val="DefaultParagraphFont"/>
    <w:link w:val="Heading1"/>
    <w:uiPriority w:val="9"/>
    <w:rsid w:val="008704E4"/>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8704E4"/>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8704E4"/>
    <w:rPr>
      <w:rFonts w:asciiTheme="minorHAnsi" w:eastAsiaTheme="majorEastAsia" w:hAnsiTheme="minorHAnsi"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8704E4"/>
    <w:rPr>
      <w:rFonts w:asciiTheme="minorHAnsi" w:eastAsiaTheme="majorEastAsia" w:hAnsiTheme="minorHAnsi" w:cstheme="majorBidi"/>
      <w:i/>
      <w:iCs/>
      <w:color w:val="365F91" w:themeColor="accent1" w:themeShade="BF"/>
    </w:rPr>
  </w:style>
  <w:style w:type="character" w:customStyle="1" w:styleId="Heading5Char">
    <w:name w:val="Heading 5 Char"/>
    <w:basedOn w:val="DefaultParagraphFont"/>
    <w:link w:val="Heading5"/>
    <w:uiPriority w:val="9"/>
    <w:semiHidden/>
    <w:rsid w:val="008704E4"/>
    <w:rPr>
      <w:rFonts w:asciiTheme="minorHAnsi" w:eastAsiaTheme="majorEastAsia" w:hAnsiTheme="minorHAnsi" w:cstheme="majorBidi"/>
      <w:color w:val="365F91" w:themeColor="accent1" w:themeShade="BF"/>
    </w:rPr>
  </w:style>
  <w:style w:type="character" w:customStyle="1" w:styleId="Heading6Char">
    <w:name w:val="Heading 6 Char"/>
    <w:basedOn w:val="DefaultParagraphFont"/>
    <w:link w:val="Heading6"/>
    <w:uiPriority w:val="9"/>
    <w:semiHidden/>
    <w:rsid w:val="008704E4"/>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704E4"/>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704E4"/>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704E4"/>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704E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04E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704E4"/>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704E4"/>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704E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704E4"/>
    <w:rPr>
      <w:i/>
      <w:iCs/>
      <w:color w:val="404040" w:themeColor="text1" w:themeTint="BF"/>
    </w:rPr>
  </w:style>
  <w:style w:type="paragraph" w:styleId="ListParagraph">
    <w:name w:val="List Paragraph"/>
    <w:basedOn w:val="Normal"/>
    <w:uiPriority w:val="34"/>
    <w:qFormat/>
    <w:rsid w:val="008704E4"/>
    <w:pPr>
      <w:ind w:left="720"/>
      <w:contextualSpacing/>
    </w:pPr>
  </w:style>
  <w:style w:type="character" w:styleId="IntenseEmphasis">
    <w:name w:val="Intense Emphasis"/>
    <w:basedOn w:val="DefaultParagraphFont"/>
    <w:uiPriority w:val="21"/>
    <w:qFormat/>
    <w:rsid w:val="008704E4"/>
    <w:rPr>
      <w:i/>
      <w:iCs/>
      <w:color w:val="365F91" w:themeColor="accent1" w:themeShade="BF"/>
    </w:rPr>
  </w:style>
  <w:style w:type="paragraph" w:styleId="IntenseQuote">
    <w:name w:val="Intense Quote"/>
    <w:basedOn w:val="Normal"/>
    <w:next w:val="Normal"/>
    <w:link w:val="IntenseQuoteChar"/>
    <w:uiPriority w:val="30"/>
    <w:qFormat/>
    <w:rsid w:val="008704E4"/>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8704E4"/>
    <w:rPr>
      <w:i/>
      <w:iCs/>
      <w:color w:val="365F91" w:themeColor="accent1" w:themeShade="BF"/>
    </w:rPr>
  </w:style>
  <w:style w:type="character" w:styleId="IntenseReference">
    <w:name w:val="Intense Reference"/>
    <w:basedOn w:val="DefaultParagraphFont"/>
    <w:uiPriority w:val="32"/>
    <w:qFormat/>
    <w:rsid w:val="008704E4"/>
    <w:rPr>
      <w:b/>
      <w:bCs/>
      <w:smallCaps/>
      <w:color w:val="365F91" w:themeColor="accent1" w:themeShade="BF"/>
      <w:spacing w:val="5"/>
    </w:rPr>
  </w:style>
  <w:style w:type="character" w:styleId="Emphasis">
    <w:name w:val="Emphasis"/>
    <w:basedOn w:val="DefaultParagraphFont"/>
    <w:uiPriority w:val="20"/>
    <w:qFormat/>
    <w:rsid w:val="00C972CD"/>
    <w:rPr>
      <w:b/>
      <w:i/>
      <w:iCs/>
    </w:rPr>
  </w:style>
  <w:style w:type="character" w:styleId="SubtleEmphasis">
    <w:name w:val="Subtle Emphasis"/>
    <w:basedOn w:val="DefaultParagraphFont"/>
    <w:uiPriority w:val="19"/>
    <w:qFormat/>
    <w:rsid w:val="00C972CD"/>
    <w:rPr>
      <w:i/>
      <w:iCs/>
      <w:color w:val="404040" w:themeColor="text1" w:themeTint="BF"/>
    </w:rPr>
  </w:style>
  <w:style w:type="paragraph" w:customStyle="1" w:styleId="List-A">
    <w:name w:val="List-A"/>
    <w:aliases w:val="B,C"/>
    <w:basedOn w:val="Normal2"/>
    <w:qFormat/>
    <w:rsid w:val="00015069"/>
    <w:pPr>
      <w:numPr>
        <w:numId w:val="10"/>
      </w:numPr>
      <w:spacing w:after="200"/>
      <w:contextualSpacing/>
    </w:pPr>
  </w:style>
  <w:style w:type="character" w:styleId="CommentReference">
    <w:name w:val="annotation reference"/>
    <w:uiPriority w:val="99"/>
    <w:semiHidden/>
    <w:rsid w:val="00015069"/>
    <w:rPr>
      <w:rFonts w:cs="Times New Roman"/>
      <w:sz w:val="16"/>
      <w:szCs w:val="16"/>
    </w:rPr>
  </w:style>
  <w:style w:type="paragraph" w:styleId="CommentText">
    <w:name w:val="annotation text"/>
    <w:basedOn w:val="Normal"/>
    <w:link w:val="CommentTextChar"/>
    <w:uiPriority w:val="99"/>
    <w:rsid w:val="00015069"/>
    <w:pPr>
      <w:spacing w:after="160" w:line="259" w:lineRule="auto"/>
      <w:jc w:val="both"/>
    </w:pPr>
    <w:rPr>
      <w:rFonts w:asciiTheme="minorHAnsi" w:eastAsiaTheme="minorEastAsia" w:hAnsiTheme="minorHAnsi"/>
      <w:kern w:val="0"/>
      <w:sz w:val="20"/>
      <w14:ligatures w14:val="none"/>
    </w:rPr>
  </w:style>
  <w:style w:type="character" w:customStyle="1" w:styleId="CommentTextChar">
    <w:name w:val="Comment Text Char"/>
    <w:basedOn w:val="DefaultParagraphFont"/>
    <w:link w:val="CommentText"/>
    <w:uiPriority w:val="99"/>
    <w:rsid w:val="00015069"/>
    <w:rPr>
      <w:rFonts w:asciiTheme="minorHAnsi" w:eastAsiaTheme="minorEastAsia" w:hAnsiTheme="minorHAnsi"/>
      <w:kern w:val="0"/>
      <w:sz w:val="20"/>
      <w14:ligatures w14:val="none"/>
    </w:rPr>
  </w:style>
  <w:style w:type="paragraph" w:styleId="BodyText">
    <w:name w:val="Body Text"/>
    <w:basedOn w:val="Normal"/>
    <w:link w:val="BodyTextChar"/>
    <w:uiPriority w:val="99"/>
    <w:rsid w:val="00015069"/>
    <w:pPr>
      <w:spacing w:after="120" w:line="259" w:lineRule="auto"/>
      <w:jc w:val="both"/>
    </w:pPr>
    <w:rPr>
      <w:rFonts w:asciiTheme="minorHAnsi" w:eastAsiaTheme="minorEastAsia" w:hAnsiTheme="minorHAnsi"/>
      <w:kern w:val="0"/>
      <w:sz w:val="22"/>
      <w14:ligatures w14:val="none"/>
    </w:rPr>
  </w:style>
  <w:style w:type="character" w:customStyle="1" w:styleId="BodyTextChar">
    <w:name w:val="Body Text Char"/>
    <w:basedOn w:val="DefaultParagraphFont"/>
    <w:link w:val="BodyText"/>
    <w:uiPriority w:val="99"/>
    <w:rsid w:val="00015069"/>
    <w:rPr>
      <w:rFonts w:asciiTheme="minorHAnsi" w:eastAsiaTheme="minorEastAsia" w:hAnsiTheme="minorHAnsi"/>
      <w:kern w:val="0"/>
      <w:sz w:val="22"/>
      <w14:ligatures w14:val="none"/>
    </w:rPr>
  </w:style>
  <w:style w:type="character" w:styleId="Hyperlink">
    <w:name w:val="Hyperlink"/>
    <w:uiPriority w:val="99"/>
    <w:rsid w:val="00015069"/>
    <w:rPr>
      <w:rFonts w:cs="Times New Roman"/>
      <w:color w:val="0000FF"/>
      <w:u w:val="single"/>
    </w:rPr>
  </w:style>
  <w:style w:type="paragraph" w:styleId="NoSpacing">
    <w:name w:val="No Spacing"/>
    <w:uiPriority w:val="1"/>
    <w:qFormat/>
    <w:rsid w:val="00015069"/>
    <w:rPr>
      <w:rFonts w:asciiTheme="minorHAnsi" w:eastAsiaTheme="minorEastAsia" w:hAnsiTheme="minorHAnsi"/>
      <w:kern w:val="0"/>
      <w:sz w:val="22"/>
      <w14:ligatures w14:val="none"/>
    </w:rPr>
  </w:style>
  <w:style w:type="paragraph" w:customStyle="1" w:styleId="Normal2">
    <w:name w:val="Normal 2"/>
    <w:basedOn w:val="Normal"/>
    <w:qFormat/>
    <w:rsid w:val="00015069"/>
    <w:pPr>
      <w:spacing w:after="160" w:line="259" w:lineRule="auto"/>
      <w:ind w:left="576"/>
      <w:jc w:val="both"/>
    </w:pPr>
    <w:rPr>
      <w:rFonts w:ascii="Calibri" w:eastAsiaTheme="minorEastAsia" w:hAnsi="Calibri"/>
      <w:kern w:val="0"/>
      <w:sz w:val="22"/>
      <w14:ligatures w14:val="none"/>
    </w:rPr>
  </w:style>
  <w:style w:type="table" w:styleId="PlainTable1">
    <w:name w:val="Plain Table 1"/>
    <w:basedOn w:val="TableNormal"/>
    <w:uiPriority w:val="41"/>
    <w:rsid w:val="00015069"/>
    <w:rPr>
      <w:rFonts w:asciiTheme="minorHAnsi" w:eastAsiaTheme="minorEastAsia" w:hAnsiTheme="minorHAnsi"/>
      <w:kern w:val="0"/>
      <w:sz w:val="22"/>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Heading-Simple">
    <w:name w:val="Heading-Simple"/>
    <w:basedOn w:val="Normal"/>
    <w:qFormat/>
    <w:rsid w:val="00C1730C"/>
    <w:pPr>
      <w:spacing w:before="200"/>
      <w:ind w:right="-1440"/>
      <w:jc w:val="both"/>
    </w:pPr>
    <w:rPr>
      <w:rFonts w:ascii="Calibri" w:eastAsia="SimSun" w:hAnsi="Calibri"/>
      <w:b/>
      <w:kern w:val="0"/>
      <w14:ligatures w14:val="none"/>
    </w:rPr>
  </w:style>
  <w:style w:type="paragraph" w:styleId="Header">
    <w:name w:val="header"/>
    <w:basedOn w:val="Normal"/>
    <w:link w:val="HeaderChar"/>
    <w:uiPriority w:val="99"/>
    <w:unhideWhenUsed/>
    <w:rsid w:val="0064693F"/>
    <w:pPr>
      <w:tabs>
        <w:tab w:val="center" w:pos="4680"/>
        <w:tab w:val="right" w:pos="9360"/>
      </w:tabs>
    </w:pPr>
  </w:style>
  <w:style w:type="character" w:customStyle="1" w:styleId="HeaderChar">
    <w:name w:val="Header Char"/>
    <w:basedOn w:val="DefaultParagraphFont"/>
    <w:link w:val="Header"/>
    <w:uiPriority w:val="99"/>
    <w:rsid w:val="0064693F"/>
  </w:style>
  <w:style w:type="paragraph" w:styleId="Footer">
    <w:name w:val="footer"/>
    <w:basedOn w:val="Normal"/>
    <w:link w:val="FooterChar"/>
    <w:uiPriority w:val="99"/>
    <w:unhideWhenUsed/>
    <w:rsid w:val="0064693F"/>
    <w:pPr>
      <w:tabs>
        <w:tab w:val="center" w:pos="4680"/>
        <w:tab w:val="right" w:pos="9360"/>
      </w:tabs>
    </w:pPr>
  </w:style>
  <w:style w:type="character" w:customStyle="1" w:styleId="FooterChar">
    <w:name w:val="Footer Char"/>
    <w:basedOn w:val="DefaultParagraphFont"/>
    <w:link w:val="Footer"/>
    <w:uiPriority w:val="99"/>
    <w:rsid w:val="0064693F"/>
  </w:style>
  <w:style w:type="paragraph" w:styleId="CommentSubject">
    <w:name w:val="annotation subject"/>
    <w:basedOn w:val="CommentText"/>
    <w:next w:val="CommentText"/>
    <w:link w:val="CommentSubjectChar"/>
    <w:uiPriority w:val="99"/>
    <w:semiHidden/>
    <w:unhideWhenUsed/>
    <w:rsid w:val="00BD2DAC"/>
    <w:pPr>
      <w:spacing w:after="0" w:line="240" w:lineRule="auto"/>
      <w:jc w:val="left"/>
    </w:pPr>
    <w:rPr>
      <w:rFonts w:ascii="Times New Roman" w:eastAsiaTheme="minorHAnsi" w:hAnsi="Times New Roman"/>
      <w:b/>
      <w:bCs/>
      <w:kern w:val="2"/>
      <w:szCs w:val="20"/>
      <w14:ligatures w14:val="standardContextual"/>
    </w:rPr>
  </w:style>
  <w:style w:type="character" w:customStyle="1" w:styleId="CommentSubjectChar">
    <w:name w:val="Comment Subject Char"/>
    <w:basedOn w:val="CommentTextChar"/>
    <w:link w:val="CommentSubject"/>
    <w:uiPriority w:val="99"/>
    <w:semiHidden/>
    <w:rsid w:val="00BD2DAC"/>
    <w:rPr>
      <w:rFonts w:asciiTheme="minorHAnsi" w:eastAsiaTheme="minorEastAsia" w:hAnsiTheme="minorHAnsi"/>
      <w:b/>
      <w:bCs/>
      <w:kern w:val="0"/>
      <w:sz w:val="20"/>
      <w:szCs w:val="20"/>
      <w14:ligatures w14:val="none"/>
    </w:rPr>
  </w:style>
  <w:style w:type="character" w:styleId="UnresolvedMention">
    <w:name w:val="Unresolved Mention"/>
    <w:basedOn w:val="DefaultParagraphFont"/>
    <w:uiPriority w:val="99"/>
    <w:semiHidden/>
    <w:unhideWhenUsed/>
    <w:rsid w:val="00886022"/>
    <w:rPr>
      <w:color w:val="605E5C"/>
      <w:shd w:val="clear" w:color="auto" w:fill="E1DFDD"/>
    </w:rPr>
  </w:style>
  <w:style w:type="character" w:styleId="FollowedHyperlink">
    <w:name w:val="FollowedHyperlink"/>
    <w:basedOn w:val="DefaultParagraphFont"/>
    <w:uiPriority w:val="99"/>
    <w:semiHidden/>
    <w:unhideWhenUsed/>
    <w:rsid w:val="00D0547B"/>
    <w:rPr>
      <w:color w:val="800080" w:themeColor="followedHyperlink"/>
      <w:u w:val="single"/>
    </w:rPr>
  </w:style>
  <w:style w:type="paragraph" w:styleId="FootnoteText">
    <w:name w:val="footnote text"/>
    <w:basedOn w:val="Normal"/>
    <w:link w:val="FootnoteTextChar"/>
    <w:uiPriority w:val="99"/>
    <w:unhideWhenUsed/>
    <w:rsid w:val="002627E1"/>
    <w:pPr>
      <w:spacing w:after="160" w:line="259" w:lineRule="auto"/>
      <w:jc w:val="both"/>
    </w:pPr>
    <w:rPr>
      <w:rFonts w:ascii="Calibri" w:eastAsia="Calibri" w:hAnsi="Calibri"/>
      <w:kern w:val="0"/>
      <w:sz w:val="20"/>
      <w14:ligatures w14:val="none"/>
    </w:rPr>
  </w:style>
  <w:style w:type="character" w:customStyle="1" w:styleId="FootnoteTextChar">
    <w:name w:val="Footnote Text Char"/>
    <w:basedOn w:val="DefaultParagraphFont"/>
    <w:link w:val="FootnoteText"/>
    <w:uiPriority w:val="99"/>
    <w:rsid w:val="002627E1"/>
    <w:rPr>
      <w:rFonts w:ascii="Calibri" w:eastAsia="Calibri" w:hAnsi="Calibri"/>
      <w:kern w:val="0"/>
      <w:sz w:val="20"/>
      <w14:ligatures w14:val="none"/>
    </w:rPr>
  </w:style>
  <w:style w:type="character" w:styleId="FootnoteReference">
    <w:name w:val="footnote reference"/>
    <w:uiPriority w:val="99"/>
    <w:semiHidden/>
    <w:unhideWhenUsed/>
    <w:rsid w:val="002627E1"/>
    <w:rPr>
      <w:vertAlign w:val="superscript"/>
    </w:rPr>
  </w:style>
  <w:style w:type="paragraph" w:customStyle="1" w:styleId="xmsonormal">
    <w:name w:val="x_msonormal"/>
    <w:basedOn w:val="Normal"/>
    <w:rsid w:val="00310BFE"/>
    <w:rPr>
      <w:rFonts w:ascii="Aptos" w:hAnsi="Aptos" w:cs="Aptos"/>
      <w:kern w:val="0"/>
      <w:sz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4878">
      <w:bodyDiv w:val="1"/>
      <w:marLeft w:val="0"/>
      <w:marRight w:val="0"/>
      <w:marTop w:val="0"/>
      <w:marBottom w:val="0"/>
      <w:divBdr>
        <w:top w:val="none" w:sz="0" w:space="0" w:color="auto"/>
        <w:left w:val="none" w:sz="0" w:space="0" w:color="auto"/>
        <w:bottom w:val="none" w:sz="0" w:space="0" w:color="auto"/>
        <w:right w:val="none" w:sz="0" w:space="0" w:color="auto"/>
      </w:divBdr>
    </w:div>
    <w:div w:id="173303500">
      <w:bodyDiv w:val="1"/>
      <w:marLeft w:val="0"/>
      <w:marRight w:val="0"/>
      <w:marTop w:val="0"/>
      <w:marBottom w:val="0"/>
      <w:divBdr>
        <w:top w:val="none" w:sz="0" w:space="0" w:color="auto"/>
        <w:left w:val="none" w:sz="0" w:space="0" w:color="auto"/>
        <w:bottom w:val="none" w:sz="0" w:space="0" w:color="auto"/>
        <w:right w:val="none" w:sz="0" w:space="0" w:color="auto"/>
      </w:divBdr>
    </w:div>
    <w:div w:id="641153776">
      <w:bodyDiv w:val="1"/>
      <w:marLeft w:val="0"/>
      <w:marRight w:val="0"/>
      <w:marTop w:val="0"/>
      <w:marBottom w:val="0"/>
      <w:divBdr>
        <w:top w:val="none" w:sz="0" w:space="0" w:color="auto"/>
        <w:left w:val="none" w:sz="0" w:space="0" w:color="auto"/>
        <w:bottom w:val="none" w:sz="0" w:space="0" w:color="auto"/>
        <w:right w:val="none" w:sz="0" w:space="0" w:color="auto"/>
      </w:divBdr>
    </w:div>
    <w:div w:id="694117088">
      <w:bodyDiv w:val="1"/>
      <w:marLeft w:val="0"/>
      <w:marRight w:val="0"/>
      <w:marTop w:val="0"/>
      <w:marBottom w:val="0"/>
      <w:divBdr>
        <w:top w:val="none" w:sz="0" w:space="0" w:color="auto"/>
        <w:left w:val="none" w:sz="0" w:space="0" w:color="auto"/>
        <w:bottom w:val="none" w:sz="0" w:space="0" w:color="auto"/>
        <w:right w:val="none" w:sz="0" w:space="0" w:color="auto"/>
      </w:divBdr>
    </w:div>
    <w:div w:id="727341577">
      <w:bodyDiv w:val="1"/>
      <w:marLeft w:val="0"/>
      <w:marRight w:val="0"/>
      <w:marTop w:val="0"/>
      <w:marBottom w:val="0"/>
      <w:divBdr>
        <w:top w:val="none" w:sz="0" w:space="0" w:color="auto"/>
        <w:left w:val="none" w:sz="0" w:space="0" w:color="auto"/>
        <w:bottom w:val="none" w:sz="0" w:space="0" w:color="auto"/>
        <w:right w:val="none" w:sz="0" w:space="0" w:color="auto"/>
      </w:divBdr>
    </w:div>
    <w:div w:id="956184357">
      <w:bodyDiv w:val="1"/>
      <w:marLeft w:val="0"/>
      <w:marRight w:val="0"/>
      <w:marTop w:val="0"/>
      <w:marBottom w:val="0"/>
      <w:divBdr>
        <w:top w:val="none" w:sz="0" w:space="0" w:color="auto"/>
        <w:left w:val="none" w:sz="0" w:space="0" w:color="auto"/>
        <w:bottom w:val="none" w:sz="0" w:space="0" w:color="auto"/>
        <w:right w:val="none" w:sz="0" w:space="0" w:color="auto"/>
      </w:divBdr>
    </w:div>
    <w:div w:id="1058282332">
      <w:bodyDiv w:val="1"/>
      <w:marLeft w:val="0"/>
      <w:marRight w:val="0"/>
      <w:marTop w:val="0"/>
      <w:marBottom w:val="0"/>
      <w:divBdr>
        <w:top w:val="none" w:sz="0" w:space="0" w:color="auto"/>
        <w:left w:val="none" w:sz="0" w:space="0" w:color="auto"/>
        <w:bottom w:val="none" w:sz="0" w:space="0" w:color="auto"/>
        <w:right w:val="none" w:sz="0" w:space="0" w:color="auto"/>
      </w:divBdr>
    </w:div>
    <w:div w:id="1226142192">
      <w:bodyDiv w:val="1"/>
      <w:marLeft w:val="0"/>
      <w:marRight w:val="0"/>
      <w:marTop w:val="0"/>
      <w:marBottom w:val="0"/>
      <w:divBdr>
        <w:top w:val="none" w:sz="0" w:space="0" w:color="auto"/>
        <w:left w:val="none" w:sz="0" w:space="0" w:color="auto"/>
        <w:bottom w:val="none" w:sz="0" w:space="0" w:color="auto"/>
        <w:right w:val="none" w:sz="0" w:space="0" w:color="auto"/>
      </w:divBdr>
    </w:div>
    <w:div w:id="1240751923">
      <w:bodyDiv w:val="1"/>
      <w:marLeft w:val="0"/>
      <w:marRight w:val="0"/>
      <w:marTop w:val="0"/>
      <w:marBottom w:val="0"/>
      <w:divBdr>
        <w:top w:val="none" w:sz="0" w:space="0" w:color="auto"/>
        <w:left w:val="none" w:sz="0" w:space="0" w:color="auto"/>
        <w:bottom w:val="none" w:sz="0" w:space="0" w:color="auto"/>
        <w:right w:val="none" w:sz="0" w:space="0" w:color="auto"/>
      </w:divBdr>
    </w:div>
    <w:div w:id="1281837047">
      <w:bodyDiv w:val="1"/>
      <w:marLeft w:val="0"/>
      <w:marRight w:val="0"/>
      <w:marTop w:val="0"/>
      <w:marBottom w:val="0"/>
      <w:divBdr>
        <w:top w:val="none" w:sz="0" w:space="0" w:color="auto"/>
        <w:left w:val="none" w:sz="0" w:space="0" w:color="auto"/>
        <w:bottom w:val="none" w:sz="0" w:space="0" w:color="auto"/>
        <w:right w:val="none" w:sz="0" w:space="0" w:color="auto"/>
      </w:divBdr>
    </w:div>
    <w:div w:id="1714428092">
      <w:bodyDiv w:val="1"/>
      <w:marLeft w:val="0"/>
      <w:marRight w:val="0"/>
      <w:marTop w:val="0"/>
      <w:marBottom w:val="0"/>
      <w:divBdr>
        <w:top w:val="none" w:sz="0" w:space="0" w:color="auto"/>
        <w:left w:val="none" w:sz="0" w:space="0" w:color="auto"/>
        <w:bottom w:val="none" w:sz="0" w:space="0" w:color="auto"/>
        <w:right w:val="none" w:sz="0" w:space="0" w:color="auto"/>
      </w:divBdr>
    </w:div>
    <w:div w:id="2007128096">
      <w:bodyDiv w:val="1"/>
      <w:marLeft w:val="0"/>
      <w:marRight w:val="0"/>
      <w:marTop w:val="0"/>
      <w:marBottom w:val="0"/>
      <w:divBdr>
        <w:top w:val="none" w:sz="0" w:space="0" w:color="auto"/>
        <w:left w:val="none" w:sz="0" w:space="0" w:color="auto"/>
        <w:bottom w:val="none" w:sz="0" w:space="0" w:color="auto"/>
        <w:right w:val="none" w:sz="0" w:space="0" w:color="auto"/>
      </w:divBdr>
    </w:div>
    <w:div w:id="2074697576">
      <w:bodyDiv w:val="1"/>
      <w:marLeft w:val="0"/>
      <w:marRight w:val="0"/>
      <w:marTop w:val="0"/>
      <w:marBottom w:val="0"/>
      <w:divBdr>
        <w:top w:val="none" w:sz="0" w:space="0" w:color="auto"/>
        <w:left w:val="none" w:sz="0" w:space="0" w:color="auto"/>
        <w:bottom w:val="none" w:sz="0" w:space="0" w:color="auto"/>
        <w:right w:val="none" w:sz="0" w:space="0" w:color="auto"/>
      </w:divBdr>
    </w:div>
    <w:div w:id="2079741655">
      <w:bodyDiv w:val="1"/>
      <w:marLeft w:val="0"/>
      <w:marRight w:val="0"/>
      <w:marTop w:val="0"/>
      <w:marBottom w:val="0"/>
      <w:divBdr>
        <w:top w:val="none" w:sz="0" w:space="0" w:color="auto"/>
        <w:left w:val="none" w:sz="0" w:space="0" w:color="auto"/>
        <w:bottom w:val="none" w:sz="0" w:space="0" w:color="auto"/>
        <w:right w:val="none" w:sz="0" w:space="0" w:color="auto"/>
      </w:divBdr>
    </w:div>
    <w:div w:id="2081099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owacourts.gov/for-the-public/rfp"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am12.safelinks.protection.outlook.com/?url=https%3A%2F%2Fwww.iowacourts.gov%2Ffor-the-public%2Frfp&amp;data=05%7C02%7CJim.Evans%40iowacourts.gov%7C439cf799ba9d4a0ca3fd08dd5b508e38%7Cb889a26811e540a39d38776a1eec5c26%7C0%7C0%7C638767123729913517%7CUnknown%7CTWFpbGZsb3d8eyJFbXB0eU1hcGkiOnRydWUsIlYiOiIwLjAuMDAwMCIsIlAiOiJXaW4zMiIsIkFOIjoiTWFpbCIsIldUIjoyfQ%3D%3D%7C0%7C%7C%7C&amp;sdata=cVaqI7X0%2F5Fn4XoXN98MNSr%2FirwbPygyfyNbTYP3c%2F0%3D&amp;reserved=0" TargetMode="External"/><Relationship Id="rId17" Type="http://schemas.openxmlformats.org/officeDocument/2006/relationships/hyperlink" Target="https://das.iowa.gov/procurement/vendors/how-do-business" TargetMode="External"/><Relationship Id="rId2" Type="http://schemas.openxmlformats.org/officeDocument/2006/relationships/numbering" Target="numbering.xml"/><Relationship Id="rId16" Type="http://schemas.openxmlformats.org/officeDocument/2006/relationships/hyperlink" Target="http://bidopportunities.iowa.go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owacourts.gov/static/media/cms/General_TermsIJB_Services_Contracts_FAA0F7505A5D5.pdf" TargetMode="External"/><Relationship Id="rId5" Type="http://schemas.openxmlformats.org/officeDocument/2006/relationships/webSettings" Target="webSettings.xml"/><Relationship Id="rId15" Type="http://schemas.openxmlformats.org/officeDocument/2006/relationships/hyperlink" Target="http://bidopportunities.iowa.gov/" TargetMode="External"/><Relationship Id="rId10" Type="http://schemas.openxmlformats.org/officeDocument/2006/relationships/hyperlink" Target="https://nam12.safelinks.protection.outlook.com/?url=https%3A%2F%2Fwww.iowacourts.gov%2Ffor-the-public%2Frfp&amp;data=05%7C02%7CJim.Evans%40iowacourts.gov%7C3868a5ee2fa546f2a37008dd5a6604f8%7Cb889a26811e540a39d38776a1eec5c26%7C0%7C0%7C638766116390255692%7CUnknown%7CTWFpbGZsb3d8eyJFbXB0eU1hcGkiOnRydWUsIlYiOiIwLjAuMDAwMCIsIlAiOiJXaW4zMiIsIkFOIjoiTWFpbCIsIldUIjoyfQ%3D%3D%7C0%7C%7C%7C&amp;sdata=jp%2FexrAF5bDto3H0nlZlzCvqEnI5%2BFFVSYuw%2BBf4IUA%3D&amp;reserved=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bidopportunities.iowa.gov/" TargetMode="External"/><Relationship Id="rId14" Type="http://schemas.openxmlformats.org/officeDocument/2006/relationships/hyperlink" Target="http://bidopportunities.iow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5F2D3F-FF12-4976-A3F4-5E1D4ACD7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9158</TotalTime>
  <Pages>38</Pages>
  <Words>12172</Words>
  <Characters>69384</Characters>
  <Application>Microsoft Office Word</Application>
  <DocSecurity>0</DocSecurity>
  <Lines>578</Lines>
  <Paragraphs>162</Paragraphs>
  <ScaleCrop>false</ScaleCrop>
  <HeadingPairs>
    <vt:vector size="2" baseType="variant">
      <vt:variant>
        <vt:lpstr>Title</vt:lpstr>
      </vt:variant>
      <vt:variant>
        <vt:i4>1</vt:i4>
      </vt:variant>
    </vt:vector>
  </HeadingPairs>
  <TitlesOfParts>
    <vt:vector size="1" baseType="lpstr">
      <vt:lpstr/>
    </vt:vector>
  </TitlesOfParts>
  <Company>State of Iowa - Judicial Branch</Company>
  <LinksUpToDate>false</LinksUpToDate>
  <CharactersWithSpaces>81394</CharactersWithSpaces>
  <SharedDoc>false</SharedDoc>
  <HLinks>
    <vt:vector size="42" baseType="variant">
      <vt:variant>
        <vt:i4>458773</vt:i4>
      </vt:variant>
      <vt:variant>
        <vt:i4>18</vt:i4>
      </vt:variant>
      <vt:variant>
        <vt:i4>0</vt:i4>
      </vt:variant>
      <vt:variant>
        <vt:i4>5</vt:i4>
      </vt:variant>
      <vt:variant>
        <vt:lpwstr>https://das.iowa.gov/procurement/vendors/how-do-business</vt:lpwstr>
      </vt:variant>
      <vt:variant>
        <vt:lpwstr/>
      </vt:variant>
      <vt:variant>
        <vt:i4>524372</vt:i4>
      </vt:variant>
      <vt:variant>
        <vt:i4>15</vt:i4>
      </vt:variant>
      <vt:variant>
        <vt:i4>0</vt:i4>
      </vt:variant>
      <vt:variant>
        <vt:i4>5</vt:i4>
      </vt:variant>
      <vt:variant>
        <vt:lpwstr>http://bidopportunities.iowa.gov/</vt:lpwstr>
      </vt:variant>
      <vt:variant>
        <vt:lpwstr/>
      </vt:variant>
      <vt:variant>
        <vt:i4>589866</vt:i4>
      </vt:variant>
      <vt:variant>
        <vt:i4>12</vt:i4>
      </vt:variant>
      <vt:variant>
        <vt:i4>0</vt:i4>
      </vt:variant>
      <vt:variant>
        <vt:i4>5</vt:i4>
      </vt:variant>
      <vt:variant>
        <vt:lpwstr>http://www.iowacourts.gov/Administration/Information_Technology/</vt:lpwstr>
      </vt:variant>
      <vt:variant>
        <vt:lpwstr/>
      </vt:variant>
      <vt:variant>
        <vt:i4>6488163</vt:i4>
      </vt:variant>
      <vt:variant>
        <vt:i4>9</vt:i4>
      </vt:variant>
      <vt:variant>
        <vt:i4>0</vt:i4>
      </vt:variant>
      <vt:variant>
        <vt:i4>5</vt:i4>
      </vt:variant>
      <vt:variant>
        <vt:lpwstr>https://bidopportunities.iowa.gov/</vt:lpwstr>
      </vt:variant>
      <vt:variant>
        <vt:lpwstr/>
      </vt:variant>
      <vt:variant>
        <vt:i4>2162733</vt:i4>
      </vt:variant>
      <vt:variant>
        <vt:i4>6</vt:i4>
      </vt:variant>
      <vt:variant>
        <vt:i4>0</vt:i4>
      </vt:variant>
      <vt:variant>
        <vt:i4>5</vt:i4>
      </vt:variant>
      <vt:variant>
        <vt:lpwstr>https://www.iowacourts.gov/for-the-public/rfp/</vt:lpwstr>
      </vt:variant>
      <vt:variant>
        <vt:lpwstr/>
      </vt:variant>
      <vt:variant>
        <vt:i4>6094878</vt:i4>
      </vt:variant>
      <vt:variant>
        <vt:i4>3</vt:i4>
      </vt:variant>
      <vt:variant>
        <vt:i4>0</vt:i4>
      </vt:variant>
      <vt:variant>
        <vt:i4>5</vt:i4>
      </vt:variant>
      <vt:variant>
        <vt:lpwstr>https://das.iowa.gov/sites/default/files/procurement/pdf/ConsensusDoc803.pdf</vt:lpwstr>
      </vt:variant>
      <vt:variant>
        <vt:lpwstr/>
      </vt:variant>
      <vt:variant>
        <vt:i4>524372</vt:i4>
      </vt:variant>
      <vt:variant>
        <vt:i4>0</vt:i4>
      </vt:variant>
      <vt:variant>
        <vt:i4>0</vt:i4>
      </vt:variant>
      <vt:variant>
        <vt:i4>5</vt:i4>
      </vt:variant>
      <vt:variant>
        <vt:lpwstr>http://bidopportunities.iowa.gov/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Schweitzer [JB]</dc:creator>
  <cp:keywords/>
  <dc:description/>
  <cp:lastModifiedBy>James Evans [JB]</cp:lastModifiedBy>
  <cp:revision>603</cp:revision>
  <cp:lastPrinted>2025-04-09T13:17:00Z</cp:lastPrinted>
  <dcterms:created xsi:type="dcterms:W3CDTF">2024-11-01T15:33:00Z</dcterms:created>
  <dcterms:modified xsi:type="dcterms:W3CDTF">2025-06-11T15:33:00Z</dcterms:modified>
</cp:coreProperties>
</file>