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E2A69" w14:textId="77777777" w:rsidR="00613999" w:rsidRDefault="00237FE1" w:rsidP="00237FE1">
      <w:pPr>
        <w:pStyle w:val="H1"/>
        <w:rPr>
          <w:rFonts w:ascii="Arial" w:hAnsi="Arial" w:cs="Arial"/>
          <w:sz w:val="44"/>
          <w:szCs w:val="44"/>
        </w:rPr>
      </w:pPr>
      <w:r w:rsidRPr="00EB08D9">
        <w:rPr>
          <w:rFonts w:ascii="Arial" w:hAnsi="Arial" w:cs="Arial"/>
          <w:sz w:val="44"/>
          <w:szCs w:val="44"/>
        </w:rPr>
        <w:t xml:space="preserve">REQUEST FOR PROPOSAL </w:t>
      </w:r>
    </w:p>
    <w:p w14:paraId="74B72528" w14:textId="39EBF90D" w:rsidR="00237FE1" w:rsidRPr="00EB08D9" w:rsidRDefault="00237FE1" w:rsidP="00237FE1">
      <w:pPr>
        <w:pStyle w:val="H1"/>
        <w:rPr>
          <w:rFonts w:ascii="Arial" w:hAnsi="Arial" w:cs="Arial"/>
          <w:sz w:val="44"/>
          <w:szCs w:val="44"/>
        </w:rPr>
      </w:pPr>
      <w:r w:rsidRPr="00EB08D9">
        <w:rPr>
          <w:rFonts w:ascii="Arial" w:hAnsi="Arial" w:cs="Arial"/>
          <w:sz w:val="44"/>
          <w:szCs w:val="44"/>
        </w:rPr>
        <w:t>FWBP-EI</w:t>
      </w:r>
      <w:r w:rsidR="00613999">
        <w:rPr>
          <w:rFonts w:ascii="Arial" w:hAnsi="Arial" w:cs="Arial"/>
          <w:sz w:val="44"/>
          <w:szCs w:val="44"/>
        </w:rPr>
        <w:t>S</w:t>
      </w:r>
      <w:r w:rsidRPr="00EB08D9">
        <w:rPr>
          <w:rFonts w:ascii="Arial" w:hAnsi="Arial" w:cs="Arial"/>
          <w:sz w:val="44"/>
          <w:szCs w:val="44"/>
        </w:rPr>
        <w:t>-</w:t>
      </w:r>
      <w:r w:rsidR="00EA7713">
        <w:rPr>
          <w:rFonts w:ascii="Arial" w:hAnsi="Arial" w:cs="Arial"/>
          <w:sz w:val="44"/>
          <w:szCs w:val="44"/>
        </w:rPr>
        <w:t>25-007</w:t>
      </w:r>
    </w:p>
    <w:p w14:paraId="311955CF" w14:textId="0C003685" w:rsidR="00237FE1" w:rsidRPr="00EB08D9" w:rsidRDefault="00237FE1" w:rsidP="00237FE1">
      <w:pPr>
        <w:pStyle w:val="H2"/>
        <w:rPr>
          <w:rFonts w:ascii="Arial" w:hAnsi="Arial" w:cs="Arial"/>
          <w:caps w:val="0"/>
        </w:rPr>
      </w:pPr>
      <w:bookmarkStart w:id="0" w:name="_Hlk157083909"/>
      <w:r w:rsidRPr="00EB08D9">
        <w:rPr>
          <w:rFonts w:ascii="Arial" w:hAnsi="Arial" w:cs="Arial"/>
          <w:caps w:val="0"/>
        </w:rPr>
        <w:t>Attachment H</w:t>
      </w:r>
      <w:r w:rsidRPr="00EB08D9">
        <w:rPr>
          <w:rFonts w:ascii="Arial" w:hAnsi="Arial" w:cs="Arial"/>
          <w:caps w:val="0"/>
          <w:szCs w:val="28"/>
        </w:rPr>
        <w:t xml:space="preserve"> – </w:t>
      </w:r>
      <w:r w:rsidRPr="00EB08D9">
        <w:rPr>
          <w:rFonts w:ascii="Arial" w:hAnsi="Arial" w:cs="Arial"/>
          <w:caps w:val="0"/>
        </w:rPr>
        <w:t>More Options for Maternal Support Provider Proposal Form</w:t>
      </w:r>
    </w:p>
    <w:bookmarkEnd w:id="0"/>
    <w:p w14:paraId="33FDBDCB" w14:textId="77777777" w:rsidR="00237FE1" w:rsidRPr="00EB08D9" w:rsidRDefault="00237FE1" w:rsidP="00BC2DC3">
      <w:pPr>
        <w:jc w:val="left"/>
        <w:rPr>
          <w:rFonts w:ascii="Arial" w:hAnsi="Arial" w:cs="Arial"/>
          <w:i/>
          <w:sz w:val="20"/>
          <w:szCs w:val="20"/>
        </w:rPr>
      </w:pPr>
    </w:p>
    <w:tbl>
      <w:tblPr>
        <w:tblStyle w:val="TableGrid"/>
        <w:tblW w:w="0" w:type="auto"/>
        <w:tblInd w:w="-5" w:type="dxa"/>
        <w:tblLook w:val="04A0" w:firstRow="1" w:lastRow="0" w:firstColumn="1" w:lastColumn="0" w:noHBand="0" w:noVBand="1"/>
      </w:tblPr>
      <w:tblGrid>
        <w:gridCol w:w="1170"/>
        <w:gridCol w:w="8185"/>
      </w:tblGrid>
      <w:tr w:rsidR="00237FE1" w:rsidRPr="00EB08D9" w14:paraId="757665B6" w14:textId="77777777" w:rsidTr="00EF3014">
        <w:trPr>
          <w:trHeight w:val="485"/>
        </w:trPr>
        <w:tc>
          <w:tcPr>
            <w:tcW w:w="1170" w:type="dxa"/>
            <w:tcBorders>
              <w:top w:val="nil"/>
              <w:left w:val="nil"/>
              <w:bottom w:val="nil"/>
            </w:tcBorders>
          </w:tcPr>
          <w:p w14:paraId="2866D530" w14:textId="77777777" w:rsidR="00237FE1" w:rsidRPr="00EB08D9" w:rsidRDefault="00237FE1" w:rsidP="00BC2DC3">
            <w:pPr>
              <w:pStyle w:val="HHSBody"/>
              <w:shd w:val="clear" w:color="auto" w:fill="auto"/>
              <w:rPr>
                <w:rFonts w:ascii="Arial" w:hAnsi="Arial" w:cs="Arial"/>
                <w:b/>
                <w:bCs/>
              </w:rPr>
            </w:pPr>
            <w:r w:rsidRPr="00EB08D9">
              <w:rPr>
                <w:rFonts w:ascii="Arial" w:hAnsi="Arial" w:cs="Arial"/>
                <w:b/>
                <w:bCs/>
              </w:rPr>
              <w:t xml:space="preserve">Bidder Name: </w:t>
            </w:r>
          </w:p>
        </w:tc>
        <w:tc>
          <w:tcPr>
            <w:tcW w:w="8185" w:type="dxa"/>
            <w:shd w:val="clear" w:color="auto" w:fill="FFFFCC"/>
          </w:tcPr>
          <w:p w14:paraId="0C0D4E02" w14:textId="77777777" w:rsidR="00237FE1" w:rsidRPr="00EB08D9" w:rsidRDefault="00237FE1" w:rsidP="00BC2DC3">
            <w:pPr>
              <w:pStyle w:val="HHSBody"/>
              <w:shd w:val="clear" w:color="auto" w:fill="auto"/>
              <w:rPr>
                <w:rFonts w:ascii="Arial" w:hAnsi="Arial" w:cs="Arial"/>
                <w:b/>
                <w:bCs/>
                <w:color w:val="auto"/>
              </w:rPr>
            </w:pPr>
          </w:p>
        </w:tc>
      </w:tr>
    </w:tbl>
    <w:p w14:paraId="5A28DFCA" w14:textId="77777777" w:rsidR="00237FE1" w:rsidRPr="00EB08D9" w:rsidRDefault="00237FE1" w:rsidP="00BC2DC3">
      <w:pPr>
        <w:pStyle w:val="HHSBody"/>
        <w:rPr>
          <w:rFonts w:ascii="Arial" w:hAnsi="Arial" w:cs="Arial"/>
          <w:b/>
          <w:bCs/>
          <w:sz w:val="22"/>
          <w:szCs w:val="22"/>
        </w:rPr>
      </w:pPr>
    </w:p>
    <w:p w14:paraId="6D1E3F24" w14:textId="77777777" w:rsidR="00237FE1" w:rsidRPr="00EB08D9" w:rsidRDefault="00237FE1" w:rsidP="00BC2DC3">
      <w:pPr>
        <w:pStyle w:val="HHSBody"/>
        <w:rPr>
          <w:rFonts w:ascii="Arial" w:hAnsi="Arial" w:cs="Arial"/>
          <w:b/>
          <w:bCs/>
        </w:rPr>
      </w:pPr>
      <w:r w:rsidRPr="00EB08D9">
        <w:rPr>
          <w:rFonts w:ascii="Arial" w:hAnsi="Arial" w:cs="Arial"/>
          <w:b/>
          <w:bCs/>
        </w:rPr>
        <w:t>Overview</w:t>
      </w:r>
    </w:p>
    <w:p w14:paraId="3C694476" w14:textId="7F2AC700" w:rsidR="00237FE1" w:rsidRPr="005B7EE5" w:rsidRDefault="00237FE1" w:rsidP="00BC2DC3">
      <w:pPr>
        <w:pStyle w:val="NoSpacing"/>
        <w:jc w:val="left"/>
        <w:rPr>
          <w:rFonts w:ascii="Arial" w:hAnsi="Arial" w:cs="Arial"/>
          <w:sz w:val="24"/>
          <w:szCs w:val="24"/>
        </w:rPr>
      </w:pPr>
      <w:r w:rsidRPr="00043829">
        <w:rPr>
          <w:rFonts w:ascii="Arial" w:hAnsi="Arial" w:cs="Arial"/>
          <w:sz w:val="24"/>
          <w:szCs w:val="24"/>
        </w:rPr>
        <w:t xml:space="preserve">This document provides questions and prompts for the Bidder to address each section of the Scope of Work in the More Options for Maternal Support (MOMS) Program Pregnancy Support Services Providers Request for Proposal (RFP). </w:t>
      </w:r>
      <w:r>
        <w:rPr>
          <w:rFonts w:ascii="Arial" w:hAnsi="Arial" w:cs="Arial"/>
          <w:sz w:val="24"/>
          <w:szCs w:val="24"/>
        </w:rPr>
        <w:t xml:space="preserve">Bidder Proposals and any </w:t>
      </w:r>
      <w:r w:rsidR="0065707E">
        <w:rPr>
          <w:rFonts w:ascii="Arial" w:hAnsi="Arial" w:cs="Arial"/>
          <w:sz w:val="24"/>
          <w:szCs w:val="24"/>
        </w:rPr>
        <w:t>A</w:t>
      </w:r>
      <w:r>
        <w:rPr>
          <w:rFonts w:ascii="Arial" w:hAnsi="Arial" w:cs="Arial"/>
          <w:sz w:val="24"/>
          <w:szCs w:val="24"/>
        </w:rPr>
        <w:t xml:space="preserve">mendments to Proposals are due </w:t>
      </w:r>
      <w:r w:rsidR="00FE7CAD">
        <w:rPr>
          <w:rFonts w:ascii="Arial" w:hAnsi="Arial" w:cs="Arial"/>
          <w:sz w:val="24"/>
          <w:szCs w:val="24"/>
        </w:rPr>
        <w:t xml:space="preserve">to the </w:t>
      </w:r>
      <w:r w:rsidR="00FE7CAD" w:rsidRPr="002C6C43">
        <w:rPr>
          <w:rFonts w:ascii="Arial" w:hAnsi="Arial" w:cs="Arial"/>
          <w:sz w:val="24"/>
          <w:szCs w:val="24"/>
        </w:rPr>
        <w:t xml:space="preserve">Issuing Officer </w:t>
      </w:r>
      <w:r w:rsidR="00BC2DC3" w:rsidRPr="002C6C43">
        <w:rPr>
          <w:rFonts w:ascii="Arial" w:hAnsi="Arial" w:cs="Arial"/>
          <w:sz w:val="24"/>
          <w:szCs w:val="24"/>
        </w:rPr>
        <w:t>by</w:t>
      </w:r>
      <w:r w:rsidRPr="002C6C43">
        <w:rPr>
          <w:rFonts w:ascii="Arial" w:hAnsi="Arial" w:cs="Arial"/>
          <w:sz w:val="24"/>
          <w:szCs w:val="24"/>
        </w:rPr>
        <w:t xml:space="preserve"> </w:t>
      </w:r>
      <w:r w:rsidR="00E3328B" w:rsidRPr="002C6C43">
        <w:rPr>
          <w:rFonts w:ascii="Arial" w:hAnsi="Arial" w:cs="Arial"/>
          <w:b/>
          <w:bCs/>
          <w:sz w:val="24"/>
          <w:szCs w:val="24"/>
        </w:rPr>
        <w:t xml:space="preserve">March </w:t>
      </w:r>
      <w:r w:rsidR="007443E6">
        <w:rPr>
          <w:rFonts w:ascii="Arial" w:hAnsi="Arial" w:cs="Arial"/>
          <w:b/>
          <w:bCs/>
          <w:sz w:val="24"/>
          <w:szCs w:val="24"/>
        </w:rPr>
        <w:t>2</w:t>
      </w:r>
      <w:r w:rsidR="009E6F47">
        <w:rPr>
          <w:rFonts w:ascii="Arial" w:hAnsi="Arial" w:cs="Arial"/>
          <w:b/>
          <w:bCs/>
          <w:sz w:val="24"/>
          <w:szCs w:val="24"/>
        </w:rPr>
        <w:t>6</w:t>
      </w:r>
      <w:r w:rsidR="00E3328B" w:rsidRPr="002C6C43">
        <w:rPr>
          <w:rFonts w:ascii="Arial" w:hAnsi="Arial" w:cs="Arial"/>
          <w:b/>
          <w:bCs/>
          <w:sz w:val="24"/>
          <w:szCs w:val="24"/>
        </w:rPr>
        <w:t>,</w:t>
      </w:r>
      <w:r w:rsidRPr="002C6C43">
        <w:rPr>
          <w:rFonts w:ascii="Arial" w:hAnsi="Arial" w:cs="Arial"/>
          <w:b/>
          <w:bCs/>
          <w:sz w:val="24"/>
          <w:szCs w:val="24"/>
        </w:rPr>
        <w:t xml:space="preserve"> 202</w:t>
      </w:r>
      <w:r w:rsidR="00E06040" w:rsidRPr="002C6C43">
        <w:rPr>
          <w:rFonts w:ascii="Arial" w:hAnsi="Arial" w:cs="Arial"/>
          <w:b/>
          <w:bCs/>
          <w:sz w:val="24"/>
          <w:szCs w:val="24"/>
        </w:rPr>
        <w:t>4</w:t>
      </w:r>
      <w:r w:rsidRPr="002C6C43">
        <w:rPr>
          <w:rFonts w:ascii="Arial" w:hAnsi="Arial" w:cs="Arial"/>
          <w:b/>
          <w:bCs/>
          <w:sz w:val="24"/>
          <w:szCs w:val="24"/>
        </w:rPr>
        <w:t>, by 1:00 p.m</w:t>
      </w:r>
      <w:r w:rsidRPr="002C6C43">
        <w:rPr>
          <w:rFonts w:ascii="Arial" w:hAnsi="Arial" w:cs="Arial"/>
          <w:sz w:val="24"/>
          <w:szCs w:val="24"/>
        </w:rPr>
        <w:t>.</w:t>
      </w:r>
      <w:r w:rsidR="00FE7CAD" w:rsidRPr="002C6C43">
        <w:rPr>
          <w:rFonts w:ascii="Arial" w:hAnsi="Arial" w:cs="Arial"/>
          <w:sz w:val="24"/>
          <w:szCs w:val="24"/>
        </w:rPr>
        <w:t xml:space="preserve"> </w:t>
      </w:r>
      <w:r w:rsidR="00BC2DC3" w:rsidRPr="002C6C43">
        <w:rPr>
          <w:rFonts w:ascii="Arial" w:hAnsi="Arial" w:cs="Arial"/>
          <w:sz w:val="24"/>
          <w:szCs w:val="24"/>
        </w:rPr>
        <w:t xml:space="preserve">Bid Proposals are to be submitted in accordance with the RFP Section 3.1, Bid Proposal Formatting. Bid Proposals are to be mailed through the postal service or shipping service. </w:t>
      </w:r>
      <w:r w:rsidR="00FE7CAD" w:rsidRPr="002C6C43">
        <w:rPr>
          <w:rFonts w:ascii="Arial" w:hAnsi="Arial" w:cs="Arial"/>
          <w:sz w:val="24"/>
          <w:szCs w:val="24"/>
        </w:rPr>
        <w:t xml:space="preserve">A postmark or receipt of mailing date on or before </w:t>
      </w:r>
      <w:r w:rsidR="00D32453" w:rsidRPr="002C6C43">
        <w:rPr>
          <w:rFonts w:ascii="Arial" w:hAnsi="Arial" w:cs="Arial"/>
          <w:b/>
          <w:bCs/>
          <w:sz w:val="24"/>
          <w:szCs w:val="24"/>
        </w:rPr>
        <w:t xml:space="preserve">March </w:t>
      </w:r>
      <w:r w:rsidR="007443E6">
        <w:rPr>
          <w:rFonts w:ascii="Arial" w:hAnsi="Arial" w:cs="Arial"/>
          <w:b/>
          <w:bCs/>
          <w:sz w:val="24"/>
          <w:szCs w:val="24"/>
        </w:rPr>
        <w:t>2</w:t>
      </w:r>
      <w:r w:rsidR="009E6F47">
        <w:rPr>
          <w:rFonts w:ascii="Arial" w:hAnsi="Arial" w:cs="Arial"/>
          <w:b/>
          <w:bCs/>
          <w:sz w:val="24"/>
          <w:szCs w:val="24"/>
        </w:rPr>
        <w:t>6</w:t>
      </w:r>
      <w:r w:rsidR="00D32453" w:rsidRPr="002C6C43">
        <w:rPr>
          <w:rFonts w:ascii="Arial" w:hAnsi="Arial" w:cs="Arial"/>
          <w:b/>
          <w:bCs/>
          <w:sz w:val="24"/>
          <w:szCs w:val="24"/>
        </w:rPr>
        <w:t xml:space="preserve"> </w:t>
      </w:r>
      <w:r w:rsidR="00FE7CAD" w:rsidRPr="002C6C43">
        <w:rPr>
          <w:rFonts w:ascii="Arial" w:hAnsi="Arial" w:cs="Arial"/>
          <w:b/>
          <w:bCs/>
          <w:i/>
          <w:iCs/>
          <w:sz w:val="24"/>
          <w:szCs w:val="24"/>
          <w:u w:val="single"/>
        </w:rPr>
        <w:t>does not</w:t>
      </w:r>
      <w:r w:rsidR="00FE7CAD" w:rsidRPr="002C6C43">
        <w:rPr>
          <w:rFonts w:ascii="Arial" w:hAnsi="Arial" w:cs="Arial"/>
          <w:b/>
          <w:bCs/>
          <w:sz w:val="24"/>
          <w:szCs w:val="24"/>
          <w:u w:val="single"/>
        </w:rPr>
        <w:t xml:space="preserve"> </w:t>
      </w:r>
      <w:r w:rsidR="00FE7CAD" w:rsidRPr="002C6C43">
        <w:rPr>
          <w:rFonts w:ascii="Arial" w:hAnsi="Arial" w:cs="Arial"/>
          <w:sz w:val="24"/>
          <w:szCs w:val="24"/>
        </w:rPr>
        <w:t xml:space="preserve">meet this deadline. The proposals </w:t>
      </w:r>
      <w:r w:rsidR="00FE7CAD" w:rsidRPr="002C6C43">
        <w:rPr>
          <w:rFonts w:ascii="Arial" w:hAnsi="Arial" w:cs="Arial"/>
          <w:b/>
          <w:bCs/>
          <w:i/>
          <w:iCs/>
          <w:sz w:val="24"/>
          <w:szCs w:val="24"/>
          <w:u w:val="single"/>
        </w:rPr>
        <w:t>must be physically received</w:t>
      </w:r>
      <w:r w:rsidR="00FE7CAD" w:rsidRPr="002C6C43">
        <w:rPr>
          <w:rFonts w:ascii="Arial" w:hAnsi="Arial" w:cs="Arial"/>
          <w:sz w:val="24"/>
          <w:szCs w:val="24"/>
        </w:rPr>
        <w:t xml:space="preserve"> by the Agency before 1:00 p.m.</w:t>
      </w:r>
      <w:r w:rsidR="00BC2DC3" w:rsidRPr="002C6C43">
        <w:rPr>
          <w:rFonts w:ascii="Arial" w:hAnsi="Arial" w:cs="Arial"/>
          <w:sz w:val="24"/>
          <w:szCs w:val="24"/>
        </w:rPr>
        <w:t xml:space="preserve"> </w:t>
      </w:r>
      <w:r w:rsidR="00FE7CAD" w:rsidRPr="002C6C43">
        <w:rPr>
          <w:rFonts w:ascii="Arial" w:hAnsi="Arial" w:cs="Arial"/>
          <w:sz w:val="24"/>
          <w:szCs w:val="24"/>
        </w:rPr>
        <w:t xml:space="preserve">on </w:t>
      </w:r>
      <w:r w:rsidR="00D32453" w:rsidRPr="002C6C43">
        <w:rPr>
          <w:rFonts w:ascii="Arial" w:hAnsi="Arial" w:cs="Arial"/>
          <w:b/>
          <w:bCs/>
          <w:sz w:val="24"/>
          <w:szCs w:val="24"/>
        </w:rPr>
        <w:t xml:space="preserve">March </w:t>
      </w:r>
      <w:r w:rsidR="007443E6">
        <w:rPr>
          <w:rFonts w:ascii="Arial" w:hAnsi="Arial" w:cs="Arial"/>
          <w:b/>
          <w:bCs/>
          <w:sz w:val="24"/>
          <w:szCs w:val="24"/>
        </w:rPr>
        <w:t>2</w:t>
      </w:r>
      <w:r w:rsidR="009E6F47">
        <w:rPr>
          <w:rFonts w:ascii="Arial" w:hAnsi="Arial" w:cs="Arial"/>
          <w:b/>
          <w:bCs/>
          <w:sz w:val="24"/>
          <w:szCs w:val="24"/>
        </w:rPr>
        <w:t>6</w:t>
      </w:r>
      <w:r w:rsidR="00D32453" w:rsidRPr="002C6C43">
        <w:rPr>
          <w:rFonts w:ascii="Arial" w:hAnsi="Arial" w:cs="Arial"/>
          <w:sz w:val="24"/>
          <w:szCs w:val="24"/>
        </w:rPr>
        <w:t xml:space="preserve"> </w:t>
      </w:r>
      <w:r w:rsidR="00BC2DC3" w:rsidRPr="002C6C43">
        <w:rPr>
          <w:rFonts w:ascii="Arial" w:hAnsi="Arial" w:cs="Arial"/>
          <w:sz w:val="24"/>
          <w:szCs w:val="24"/>
        </w:rPr>
        <w:t>(See RFP Section 2.8 Submission of Bid Proposal).</w:t>
      </w:r>
    </w:p>
    <w:p w14:paraId="2D742A6D" w14:textId="77777777" w:rsidR="00237FE1" w:rsidRPr="00EB08D9" w:rsidRDefault="00237FE1" w:rsidP="00BC2DC3">
      <w:pPr>
        <w:pStyle w:val="HHSBody"/>
        <w:rPr>
          <w:rFonts w:ascii="Arial" w:hAnsi="Arial" w:cs="Arial"/>
        </w:rPr>
      </w:pPr>
    </w:p>
    <w:p w14:paraId="5C8C5CFB" w14:textId="77777777" w:rsidR="00237FE1" w:rsidRPr="00EB08D9" w:rsidRDefault="00237FE1" w:rsidP="00BC2DC3">
      <w:pPr>
        <w:pStyle w:val="HHSBody"/>
        <w:rPr>
          <w:rFonts w:ascii="Arial" w:hAnsi="Arial" w:cs="Arial"/>
        </w:rPr>
      </w:pPr>
      <w:r w:rsidRPr="00EB08D9">
        <w:rPr>
          <w:rFonts w:ascii="Arial" w:hAnsi="Arial" w:cs="Arial"/>
          <w:b/>
          <w:bCs/>
        </w:rPr>
        <w:t>Instructions</w:t>
      </w:r>
      <w:r w:rsidRPr="00EB08D9">
        <w:rPr>
          <w:rFonts w:ascii="Arial" w:hAnsi="Arial" w:cs="Arial"/>
        </w:rPr>
        <w:t xml:space="preserve"> </w:t>
      </w:r>
    </w:p>
    <w:p w14:paraId="0FD7EAAB" w14:textId="72D1BAF1" w:rsidR="00237FE1" w:rsidRPr="00043829" w:rsidRDefault="00237FE1" w:rsidP="00BC2DC3">
      <w:pPr>
        <w:pStyle w:val="NoSpacing"/>
        <w:jc w:val="left"/>
        <w:rPr>
          <w:rFonts w:ascii="Arial" w:hAnsi="Arial" w:cs="Arial"/>
          <w:sz w:val="24"/>
          <w:szCs w:val="24"/>
        </w:rPr>
      </w:pPr>
      <w:r w:rsidRPr="00043829">
        <w:rPr>
          <w:rFonts w:ascii="Arial" w:hAnsi="Arial" w:cs="Arial"/>
          <w:sz w:val="24"/>
          <w:szCs w:val="24"/>
        </w:rPr>
        <w:t xml:space="preserve">Use the yellow shaded fields to indicate the answers to the questions. The yellow fields will automatically expand to accommodate content. </w:t>
      </w:r>
      <w:r w:rsidR="0065707E">
        <w:rPr>
          <w:rFonts w:ascii="Arial" w:hAnsi="Arial" w:cs="Arial"/>
          <w:sz w:val="24"/>
          <w:szCs w:val="24"/>
        </w:rPr>
        <w:t>P</w:t>
      </w:r>
      <w:r w:rsidRPr="00043829">
        <w:rPr>
          <w:rFonts w:ascii="Arial" w:hAnsi="Arial" w:cs="Arial"/>
          <w:sz w:val="24"/>
          <w:szCs w:val="24"/>
        </w:rPr>
        <w:t>reserve the original format of this form</w:t>
      </w:r>
      <w:r w:rsidR="0065707E">
        <w:rPr>
          <w:rFonts w:ascii="Arial" w:hAnsi="Arial" w:cs="Arial"/>
          <w:sz w:val="24"/>
          <w:szCs w:val="24"/>
        </w:rPr>
        <w:t xml:space="preserve"> and</w:t>
      </w:r>
      <w:r w:rsidRPr="00043829">
        <w:rPr>
          <w:rFonts w:ascii="Arial" w:hAnsi="Arial" w:cs="Arial"/>
          <w:sz w:val="24"/>
          <w:szCs w:val="24"/>
        </w:rPr>
        <w:t xml:space="preserve"> </w:t>
      </w:r>
      <w:r w:rsidR="0065707E" w:rsidRPr="005B364E">
        <w:rPr>
          <w:rFonts w:ascii="Arial" w:hAnsi="Arial" w:cs="Arial"/>
          <w:sz w:val="24"/>
          <w:szCs w:val="24"/>
          <w:u w:val="single"/>
        </w:rPr>
        <w:t>d</w:t>
      </w:r>
      <w:r w:rsidRPr="005B364E">
        <w:rPr>
          <w:rFonts w:ascii="Arial" w:hAnsi="Arial" w:cs="Arial"/>
          <w:sz w:val="24"/>
          <w:szCs w:val="24"/>
          <w:u w:val="single"/>
        </w:rPr>
        <w:t>o not</w:t>
      </w:r>
      <w:r w:rsidRPr="00043829">
        <w:rPr>
          <w:rFonts w:ascii="Arial" w:hAnsi="Arial" w:cs="Arial"/>
          <w:b/>
          <w:bCs/>
          <w:sz w:val="24"/>
          <w:szCs w:val="24"/>
        </w:rPr>
        <w:t xml:space="preserve"> </w:t>
      </w:r>
      <w:r w:rsidRPr="00BC2DC3">
        <w:rPr>
          <w:rFonts w:ascii="Arial" w:hAnsi="Arial" w:cs="Arial"/>
          <w:sz w:val="24"/>
          <w:szCs w:val="24"/>
        </w:rPr>
        <w:t>delete a</w:t>
      </w:r>
      <w:r w:rsidRPr="00043829">
        <w:rPr>
          <w:rFonts w:ascii="Arial" w:hAnsi="Arial" w:cs="Arial"/>
          <w:sz w:val="24"/>
          <w:szCs w:val="24"/>
        </w:rPr>
        <w:t>ny of the text on this form. A completed form is a requirement for proposal submission. Responses should provide sufficient detail so that the Agency can understand and evaluate the Bidder’s approach. Bidders are given wide latitude in the degree of detail they offer or the extent to which they reveal plans, designs,</w:t>
      </w:r>
      <w:r w:rsidR="00BC2DC3">
        <w:rPr>
          <w:rFonts w:ascii="Arial" w:hAnsi="Arial" w:cs="Arial"/>
          <w:sz w:val="24"/>
          <w:szCs w:val="24"/>
        </w:rPr>
        <w:t xml:space="preserve"> </w:t>
      </w:r>
      <w:r w:rsidRPr="00043829">
        <w:rPr>
          <w:rFonts w:ascii="Arial" w:hAnsi="Arial" w:cs="Arial"/>
          <w:sz w:val="24"/>
          <w:szCs w:val="24"/>
        </w:rPr>
        <w:t>examples, processes, and procedures. Bidders do not need to address any responsibilities that are specifically designated as Agency responsibilities.</w:t>
      </w:r>
    </w:p>
    <w:p w14:paraId="695261A8" w14:textId="77777777" w:rsidR="00237FE1" w:rsidRPr="00043829" w:rsidRDefault="00237FE1" w:rsidP="00BC2DC3">
      <w:pPr>
        <w:pStyle w:val="HHSBody"/>
        <w:rPr>
          <w:rFonts w:ascii="Arial" w:eastAsiaTheme="minorEastAsia" w:hAnsi="Arial" w:cs="Arial"/>
          <w:color w:val="auto"/>
        </w:rPr>
      </w:pPr>
    </w:p>
    <w:p w14:paraId="18796B6F" w14:textId="77777777" w:rsidR="00237FE1" w:rsidRPr="00291865" w:rsidRDefault="00237FE1" w:rsidP="00BC2DC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sz w:val="24"/>
          <w:szCs w:val="24"/>
        </w:rPr>
      </w:pPr>
      <w:r w:rsidRPr="00291865">
        <w:rPr>
          <w:rFonts w:ascii="Arial" w:hAnsi="Arial" w:cs="Arial"/>
          <w:sz w:val="24"/>
          <w:szCs w:val="24"/>
        </w:rPr>
        <w:t xml:space="preserve">When Bid Proposals are evaluated, the total points for each component are comprised of the component’s assigned weight multiplied by the score the Bid Proposal earns. Points for all components will be added together. </w:t>
      </w:r>
    </w:p>
    <w:p w14:paraId="051B4F67" w14:textId="77777777" w:rsidR="00237FE1" w:rsidRPr="00291865" w:rsidRDefault="00237FE1" w:rsidP="00BC2DC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sz w:val="24"/>
          <w:szCs w:val="24"/>
        </w:rPr>
      </w:pPr>
    </w:p>
    <w:p w14:paraId="03C1E03D" w14:textId="77777777" w:rsidR="00237FE1" w:rsidRPr="00043829" w:rsidRDefault="00237FE1" w:rsidP="00BC2DC3">
      <w:pPr>
        <w:jc w:val="left"/>
        <w:rPr>
          <w:rFonts w:ascii="Arial" w:hAnsi="Arial" w:cs="Arial"/>
          <w:sz w:val="24"/>
          <w:szCs w:val="24"/>
        </w:rPr>
      </w:pPr>
      <w:bookmarkStart w:id="1" w:name="_Hlk138428708"/>
      <w:r w:rsidRPr="00291865">
        <w:rPr>
          <w:rFonts w:ascii="Arial" w:hAnsi="Arial" w:cs="Arial"/>
          <w:sz w:val="24"/>
          <w:szCs w:val="24"/>
        </w:rPr>
        <w:t xml:space="preserve">Proposals will be reviewed and scored to ensure readiness to meet MOMS Provider requirements. </w:t>
      </w:r>
      <w:bookmarkEnd w:id="1"/>
      <w:r w:rsidRPr="00291865">
        <w:rPr>
          <w:rFonts w:ascii="Arial" w:hAnsi="Arial" w:cs="Arial"/>
          <w:sz w:val="24"/>
          <w:szCs w:val="24"/>
        </w:rPr>
        <w:t>Bidders must earn a minimum score of 750 points out of 2000 Total Points to</w:t>
      </w:r>
      <w:r w:rsidRPr="00043829">
        <w:rPr>
          <w:rFonts w:ascii="Arial" w:hAnsi="Arial" w:cs="Arial"/>
          <w:sz w:val="24"/>
          <w:szCs w:val="24"/>
        </w:rPr>
        <w:t xml:space="preserve"> be eligible for consideration to receive funding as a MOMS Provider. References to “Total Points” means the total points possible for each Section in this document.</w:t>
      </w:r>
    </w:p>
    <w:p w14:paraId="3FC43204" w14:textId="77777777" w:rsidR="00237FE1" w:rsidRPr="00043829" w:rsidRDefault="00237FE1" w:rsidP="00BC2DC3">
      <w:pPr>
        <w:jc w:val="left"/>
        <w:rPr>
          <w:rFonts w:ascii="Arial" w:hAnsi="Arial" w:cs="Arial"/>
          <w:sz w:val="24"/>
          <w:szCs w:val="24"/>
        </w:rPr>
      </w:pPr>
    </w:p>
    <w:p w14:paraId="68772A93" w14:textId="77777777" w:rsidR="00237FE1" w:rsidRPr="00EB08D9" w:rsidRDefault="00237FE1" w:rsidP="00BC2DC3">
      <w:pPr>
        <w:jc w:val="left"/>
        <w:rPr>
          <w:rFonts w:ascii="Arial" w:hAnsi="Arial" w:cs="Arial"/>
          <w:sz w:val="24"/>
          <w:szCs w:val="24"/>
        </w:rPr>
      </w:pPr>
      <w:r w:rsidRPr="00EB08D9">
        <w:rPr>
          <w:rFonts w:ascii="Arial" w:hAnsi="Arial" w:cs="Arial"/>
          <w:sz w:val="24"/>
          <w:szCs w:val="24"/>
        </w:rPr>
        <w:t>The page limit for this document, including all pre-populated text in this form is:</w:t>
      </w:r>
    </w:p>
    <w:p w14:paraId="3EA93719" w14:textId="536052E1" w:rsidR="00237FE1" w:rsidRPr="00EB08D9" w:rsidRDefault="00237FE1" w:rsidP="00BC2DC3">
      <w:pPr>
        <w:pStyle w:val="ListParagraph"/>
        <w:numPr>
          <w:ilvl w:val="0"/>
          <w:numId w:val="2"/>
        </w:numPr>
        <w:jc w:val="left"/>
        <w:rPr>
          <w:rFonts w:ascii="Arial" w:hAnsi="Arial" w:cs="Arial"/>
          <w:sz w:val="24"/>
          <w:szCs w:val="24"/>
        </w:rPr>
      </w:pPr>
      <w:r w:rsidRPr="00EB08D9">
        <w:rPr>
          <w:rFonts w:ascii="Arial" w:hAnsi="Arial" w:cs="Arial"/>
          <w:sz w:val="24"/>
          <w:szCs w:val="24"/>
        </w:rPr>
        <w:t>20 Pages if no request for start-up funding</w:t>
      </w:r>
      <w:r w:rsidR="00D24725">
        <w:rPr>
          <w:rFonts w:ascii="Arial" w:hAnsi="Arial" w:cs="Arial"/>
          <w:sz w:val="24"/>
          <w:szCs w:val="24"/>
        </w:rPr>
        <w:t>.</w:t>
      </w:r>
    </w:p>
    <w:p w14:paraId="7CB390EC" w14:textId="77777777" w:rsidR="00237FE1" w:rsidRPr="00EB08D9" w:rsidRDefault="00237FE1" w:rsidP="00BC2DC3">
      <w:pPr>
        <w:pStyle w:val="ListParagraph"/>
        <w:numPr>
          <w:ilvl w:val="0"/>
          <w:numId w:val="2"/>
        </w:numPr>
        <w:jc w:val="left"/>
        <w:rPr>
          <w:rFonts w:ascii="Arial" w:hAnsi="Arial" w:cs="Arial"/>
          <w:sz w:val="24"/>
          <w:szCs w:val="24"/>
        </w:rPr>
      </w:pPr>
      <w:r w:rsidRPr="00EB08D9">
        <w:rPr>
          <w:rFonts w:ascii="Arial" w:hAnsi="Arial" w:cs="Arial"/>
          <w:sz w:val="24"/>
          <w:szCs w:val="24"/>
        </w:rPr>
        <w:t>22 pages if requesting start-up funding.</w:t>
      </w:r>
    </w:p>
    <w:p w14:paraId="44FB284B" w14:textId="77777777" w:rsidR="009E6F47" w:rsidRDefault="009E6F47" w:rsidP="00BC2DC3">
      <w:pPr>
        <w:pStyle w:val="HHSBody"/>
        <w:rPr>
          <w:rFonts w:ascii="Arial" w:hAnsi="Arial" w:cs="Arial"/>
          <w:b/>
          <w:bCs/>
          <w:color w:val="287E5F"/>
          <w:spacing w:val="40"/>
          <w:sz w:val="26"/>
          <w:szCs w:val="26"/>
        </w:rPr>
      </w:pPr>
    </w:p>
    <w:p w14:paraId="08DCB6D8" w14:textId="72306834" w:rsidR="00237FE1" w:rsidRPr="00CD32B6" w:rsidRDefault="00237FE1" w:rsidP="00BC2DC3">
      <w:pPr>
        <w:pStyle w:val="HHSBody"/>
        <w:rPr>
          <w:rFonts w:ascii="Arial" w:hAnsi="Arial" w:cs="Arial"/>
          <w:sz w:val="22"/>
          <w:szCs w:val="22"/>
        </w:rPr>
      </w:pPr>
      <w:r w:rsidRPr="00E5391C">
        <w:rPr>
          <w:rFonts w:ascii="Arial" w:hAnsi="Arial" w:cs="Arial"/>
          <w:b/>
          <w:bCs/>
          <w:color w:val="287E5F"/>
          <w:spacing w:val="40"/>
          <w:sz w:val="26"/>
          <w:szCs w:val="26"/>
        </w:rPr>
        <w:lastRenderedPageBreak/>
        <w:t>Section 1:Proposal Overview</w:t>
      </w:r>
      <w:r w:rsidRPr="00E5391C">
        <w:rPr>
          <w:rFonts w:ascii="Arial" w:hAnsi="Arial" w:cs="Arial"/>
          <w:b/>
          <w:bCs/>
          <w:color w:val="287E5F"/>
          <w:spacing w:val="40"/>
        </w:rPr>
        <w:t xml:space="preserve"> </w:t>
      </w:r>
      <w:r w:rsidRPr="00E5391C">
        <w:rPr>
          <w:rFonts w:ascii="Arial" w:hAnsi="Arial" w:cs="Arial"/>
          <w:sz w:val="22"/>
          <w:szCs w:val="22"/>
        </w:rPr>
        <w:t xml:space="preserve">(Total Points </w:t>
      </w:r>
      <w:r w:rsidR="00CD32B6">
        <w:rPr>
          <w:rFonts w:ascii="Arial" w:hAnsi="Arial" w:cs="Arial"/>
          <w:sz w:val="22"/>
          <w:szCs w:val="22"/>
        </w:rPr>
        <w:t>360</w:t>
      </w:r>
      <w:r w:rsidRPr="00E5391C">
        <w:rPr>
          <w:rFonts w:ascii="Arial" w:hAnsi="Arial" w:cs="Arial"/>
          <w:sz w:val="22"/>
          <w:szCs w:val="22"/>
        </w:rPr>
        <w:t>)</w:t>
      </w:r>
    </w:p>
    <w:p w14:paraId="165F3365" w14:textId="6FA5F527" w:rsidR="00237FE1" w:rsidRPr="00E5391C" w:rsidRDefault="00237FE1" w:rsidP="00BC2DC3">
      <w:pPr>
        <w:pStyle w:val="HHSBody"/>
        <w:rPr>
          <w:rFonts w:ascii="Arial" w:hAnsi="Arial" w:cs="Arial"/>
        </w:rPr>
      </w:pPr>
      <w:r w:rsidRPr="00E5391C">
        <w:rPr>
          <w:rFonts w:ascii="Arial" w:hAnsi="Arial" w:cs="Arial"/>
        </w:rPr>
        <w:t>Provide an overview of the Bidder’s Proposal, to include</w:t>
      </w:r>
      <w:r w:rsidR="008E667D" w:rsidRPr="00E5391C">
        <w:rPr>
          <w:rFonts w:ascii="Arial" w:hAnsi="Arial" w:cs="Arial"/>
        </w:rPr>
        <w:t xml:space="preserve"> </w:t>
      </w:r>
      <w:r w:rsidR="00483EAC" w:rsidRPr="00E5391C">
        <w:rPr>
          <w:rFonts w:ascii="Arial" w:hAnsi="Arial" w:cs="Arial"/>
        </w:rPr>
        <w:t>a description of</w:t>
      </w:r>
      <w:r w:rsidRPr="00E5391C">
        <w:rPr>
          <w:rFonts w:ascii="Arial" w:hAnsi="Arial" w:cs="Arial"/>
        </w:rPr>
        <w:t>:</w:t>
      </w:r>
    </w:p>
    <w:p w14:paraId="4C8FC1D9" w14:textId="77777777" w:rsidR="00836059" w:rsidRPr="00836059" w:rsidRDefault="00836059" w:rsidP="00836059">
      <w:pPr>
        <w:pStyle w:val="ListParagraph"/>
        <w:numPr>
          <w:ilvl w:val="0"/>
          <w:numId w:val="1"/>
        </w:numPr>
        <w:rPr>
          <w:rFonts w:ascii="Arial" w:eastAsia="Times New Roman" w:hAnsi="Arial" w:cs="Arial"/>
          <w:color w:val="000000"/>
          <w:sz w:val="24"/>
          <w:szCs w:val="24"/>
        </w:rPr>
      </w:pPr>
      <w:r w:rsidRPr="00836059">
        <w:rPr>
          <w:rFonts w:ascii="Arial" w:eastAsia="Times New Roman" w:hAnsi="Arial" w:cs="Arial"/>
          <w:color w:val="000000"/>
          <w:sz w:val="24"/>
          <w:szCs w:val="24"/>
        </w:rPr>
        <w:t>Key features of the Bidder’s proposed approach to meet the RFP specifications.</w:t>
      </w:r>
    </w:p>
    <w:p w14:paraId="430B6B32" w14:textId="02919922" w:rsidR="00A80359" w:rsidRPr="00A80359" w:rsidRDefault="00A80359" w:rsidP="00A80359">
      <w:pPr>
        <w:pStyle w:val="ListParagraph"/>
        <w:numPr>
          <w:ilvl w:val="0"/>
          <w:numId w:val="1"/>
        </w:numPr>
        <w:rPr>
          <w:rFonts w:ascii="Arial" w:eastAsia="Times New Roman" w:hAnsi="Arial" w:cs="Arial"/>
          <w:color w:val="000000"/>
          <w:sz w:val="24"/>
          <w:szCs w:val="24"/>
        </w:rPr>
      </w:pPr>
      <w:r w:rsidRPr="00A80359">
        <w:rPr>
          <w:rFonts w:ascii="Arial" w:eastAsia="Times New Roman" w:hAnsi="Arial" w:cs="Arial"/>
          <w:color w:val="000000"/>
          <w:sz w:val="24"/>
          <w:szCs w:val="24"/>
        </w:rPr>
        <w:t>Describe how organization’s approach will meet the needs and incorporate the strengths of the population in the communities they will serve</w:t>
      </w:r>
      <w:r w:rsidR="00805CAA">
        <w:rPr>
          <w:rFonts w:ascii="Arial" w:eastAsia="Times New Roman" w:hAnsi="Arial" w:cs="Arial"/>
          <w:color w:val="000000"/>
          <w:sz w:val="24"/>
          <w:szCs w:val="24"/>
        </w:rPr>
        <w:t xml:space="preserve">. </w:t>
      </w:r>
      <w:r w:rsidR="00805CAA" w:rsidRPr="00805CAA">
        <w:rPr>
          <w:rFonts w:ascii="Arial" w:eastAsia="Times New Roman" w:hAnsi="Arial" w:cs="Arial"/>
          <w:color w:val="000000"/>
          <w:sz w:val="24"/>
          <w:szCs w:val="24"/>
        </w:rPr>
        <w:t>If serving more than one location, explain how differing needs, if any, will be met.</w:t>
      </w:r>
    </w:p>
    <w:p w14:paraId="17AAA4A8" w14:textId="7125D8CA" w:rsidR="00237FE1" w:rsidRPr="00E5391C" w:rsidRDefault="00237FE1" w:rsidP="00BC2DC3">
      <w:pPr>
        <w:pStyle w:val="HHSBody"/>
        <w:numPr>
          <w:ilvl w:val="0"/>
          <w:numId w:val="1"/>
        </w:numPr>
        <w:rPr>
          <w:rFonts w:ascii="Arial" w:hAnsi="Arial" w:cs="Arial"/>
        </w:rPr>
      </w:pPr>
      <w:r w:rsidRPr="00E5391C">
        <w:rPr>
          <w:rFonts w:ascii="Arial" w:hAnsi="Arial" w:cs="Arial"/>
        </w:rPr>
        <w:t>Who organization serves and the estimated number of women, men, and children organization expects to serve in Years one (1) and two (2) of the contract</w:t>
      </w:r>
      <w:r w:rsidR="002A46AC">
        <w:rPr>
          <w:rFonts w:ascii="Arial" w:hAnsi="Arial" w:cs="Arial"/>
        </w:rPr>
        <w:t>s</w:t>
      </w:r>
      <w:r w:rsidR="00F87E42" w:rsidRPr="00E5391C">
        <w:rPr>
          <w:rFonts w:ascii="Arial" w:hAnsi="Arial" w:cs="Arial"/>
        </w:rPr>
        <w:t>; and</w:t>
      </w:r>
    </w:p>
    <w:p w14:paraId="087B8465" w14:textId="5CAB59BF" w:rsidR="00237FE1" w:rsidRPr="00286BB1" w:rsidRDefault="00286BB1" w:rsidP="00286BB1">
      <w:pPr>
        <w:pStyle w:val="ListParagraph"/>
        <w:numPr>
          <w:ilvl w:val="0"/>
          <w:numId w:val="1"/>
        </w:numPr>
        <w:rPr>
          <w:rFonts w:ascii="Arial" w:eastAsia="Times New Roman" w:hAnsi="Arial" w:cs="Arial"/>
          <w:color w:val="000000"/>
          <w:sz w:val="24"/>
          <w:szCs w:val="24"/>
        </w:rPr>
      </w:pPr>
      <w:r w:rsidRPr="00286BB1">
        <w:rPr>
          <w:rFonts w:ascii="Arial" w:eastAsia="Times New Roman" w:hAnsi="Arial" w:cs="Arial"/>
          <w:color w:val="000000"/>
          <w:sz w:val="24"/>
          <w:szCs w:val="24"/>
        </w:rPr>
        <w:t xml:space="preserve">Geographic area organization will serve and organization’s facilities and location in relation to the population served and how the space lends itself to providing the programming proposed. </w:t>
      </w:r>
    </w:p>
    <w:tbl>
      <w:tblPr>
        <w:tblStyle w:val="TableGrid"/>
        <w:tblW w:w="0" w:type="auto"/>
        <w:tblInd w:w="0" w:type="dxa"/>
        <w:tblLook w:val="04A0" w:firstRow="1" w:lastRow="0" w:firstColumn="1" w:lastColumn="0" w:noHBand="0" w:noVBand="1"/>
      </w:tblPr>
      <w:tblGrid>
        <w:gridCol w:w="9350"/>
      </w:tblGrid>
      <w:tr w:rsidR="00237FE1" w:rsidRPr="00E5391C" w14:paraId="4DF47D20" w14:textId="77777777" w:rsidTr="00EF3014">
        <w:trPr>
          <w:trHeight w:val="431"/>
        </w:trPr>
        <w:tc>
          <w:tcPr>
            <w:tcW w:w="9350" w:type="dxa"/>
            <w:shd w:val="clear" w:color="auto" w:fill="FFFFCC"/>
          </w:tcPr>
          <w:p w14:paraId="6D14B1C3" w14:textId="77777777" w:rsidR="00237FE1" w:rsidRPr="00E5391C" w:rsidRDefault="00237FE1" w:rsidP="00BC2DC3">
            <w:pPr>
              <w:pStyle w:val="HHSBody"/>
              <w:shd w:val="clear" w:color="auto" w:fill="auto"/>
              <w:rPr>
                <w:rFonts w:ascii="Arial" w:hAnsi="Arial" w:cs="Arial"/>
                <w:sz w:val="22"/>
                <w:szCs w:val="22"/>
              </w:rPr>
            </w:pPr>
          </w:p>
        </w:tc>
      </w:tr>
    </w:tbl>
    <w:p w14:paraId="7FD5DBA8" w14:textId="77777777" w:rsidR="00B43A07" w:rsidRDefault="00B43A07" w:rsidP="00BC2DC3">
      <w:pPr>
        <w:jc w:val="left"/>
        <w:rPr>
          <w:rFonts w:ascii="Arial" w:hAnsi="Arial" w:cs="Arial"/>
          <w:bCs/>
          <w:sz w:val="24"/>
          <w:szCs w:val="24"/>
        </w:rPr>
      </w:pPr>
    </w:p>
    <w:p w14:paraId="0841B186" w14:textId="0FB75490" w:rsidR="00237FE1" w:rsidRPr="00E5391C" w:rsidRDefault="00237FE1" w:rsidP="00BC2DC3">
      <w:pPr>
        <w:pStyle w:val="HHSBody"/>
        <w:rPr>
          <w:rFonts w:ascii="Arial" w:hAnsi="Arial" w:cs="Arial"/>
          <w:b/>
          <w:bCs/>
          <w:color w:val="287E5F"/>
          <w:spacing w:val="40"/>
        </w:rPr>
      </w:pPr>
      <w:r w:rsidRPr="00E5391C">
        <w:rPr>
          <w:rFonts w:ascii="Arial" w:hAnsi="Arial" w:cs="Arial"/>
          <w:b/>
          <w:bCs/>
          <w:color w:val="287E5F"/>
          <w:spacing w:val="40"/>
          <w:sz w:val="26"/>
          <w:szCs w:val="26"/>
        </w:rPr>
        <w:t>Section 2:Organizational Capacity</w:t>
      </w:r>
      <w:r w:rsidRPr="00E5391C">
        <w:rPr>
          <w:rFonts w:ascii="Arial" w:hAnsi="Arial" w:cs="Arial"/>
          <w:b/>
          <w:bCs/>
          <w:color w:val="287E5F"/>
          <w:spacing w:val="40"/>
        </w:rPr>
        <w:t xml:space="preserve"> </w:t>
      </w:r>
      <w:r w:rsidRPr="00E5391C">
        <w:rPr>
          <w:rFonts w:ascii="Arial" w:hAnsi="Arial" w:cs="Arial"/>
          <w:sz w:val="22"/>
          <w:szCs w:val="22"/>
        </w:rPr>
        <w:t xml:space="preserve">(Total Points </w:t>
      </w:r>
      <w:r w:rsidR="00CD32B6">
        <w:rPr>
          <w:rFonts w:ascii="Arial" w:hAnsi="Arial" w:cs="Arial"/>
          <w:sz w:val="22"/>
          <w:szCs w:val="22"/>
        </w:rPr>
        <w:t>340</w:t>
      </w:r>
      <w:r w:rsidRPr="00E5391C">
        <w:rPr>
          <w:rFonts w:ascii="Arial" w:hAnsi="Arial" w:cs="Arial"/>
          <w:sz w:val="22"/>
          <w:szCs w:val="22"/>
        </w:rPr>
        <w:t>)</w:t>
      </w:r>
    </w:p>
    <w:p w14:paraId="1D2E230A" w14:textId="33E35D0D" w:rsidR="005305ED" w:rsidRPr="00E5391C" w:rsidRDefault="00237FE1" w:rsidP="00BC2DC3">
      <w:pPr>
        <w:pStyle w:val="HHSBody"/>
        <w:rPr>
          <w:rFonts w:ascii="Arial" w:hAnsi="Arial" w:cs="Arial"/>
        </w:rPr>
      </w:pPr>
      <w:r w:rsidRPr="00E5391C">
        <w:rPr>
          <w:rFonts w:ascii="Arial" w:hAnsi="Arial" w:cs="Arial"/>
        </w:rPr>
        <w:t xml:space="preserve">Provide information about the organization’s administrative structure, history </w:t>
      </w:r>
      <w:r w:rsidR="00A80359">
        <w:rPr>
          <w:rFonts w:ascii="Arial" w:hAnsi="Arial" w:cs="Arial"/>
        </w:rPr>
        <w:t xml:space="preserve">and experience </w:t>
      </w:r>
      <w:r w:rsidRPr="00E5391C">
        <w:rPr>
          <w:rFonts w:ascii="Arial" w:hAnsi="Arial" w:cs="Arial"/>
        </w:rPr>
        <w:t>provid</w:t>
      </w:r>
      <w:r w:rsidR="00D61F61">
        <w:rPr>
          <w:rFonts w:ascii="Arial" w:hAnsi="Arial" w:cs="Arial"/>
        </w:rPr>
        <w:t>ing</w:t>
      </w:r>
      <w:r w:rsidRPr="00E5391C">
        <w:rPr>
          <w:rFonts w:ascii="Arial" w:hAnsi="Arial" w:cs="Arial"/>
        </w:rPr>
        <w:t xml:space="preserve"> Pregnancy Support Services</w:t>
      </w:r>
      <w:r w:rsidR="005305ED" w:rsidRPr="00E5391C">
        <w:rPr>
          <w:rFonts w:ascii="Arial" w:hAnsi="Arial" w:cs="Arial"/>
        </w:rPr>
        <w:t>, and capacity to administer grant funds.</w:t>
      </w:r>
    </w:p>
    <w:tbl>
      <w:tblPr>
        <w:tblStyle w:val="TableGrid"/>
        <w:tblW w:w="0" w:type="auto"/>
        <w:tblInd w:w="0" w:type="dxa"/>
        <w:tblLook w:val="04A0" w:firstRow="1" w:lastRow="0" w:firstColumn="1" w:lastColumn="0" w:noHBand="0" w:noVBand="1"/>
      </w:tblPr>
      <w:tblGrid>
        <w:gridCol w:w="9350"/>
      </w:tblGrid>
      <w:tr w:rsidR="009D0966" w:rsidRPr="00E5391C" w14:paraId="2BC60757" w14:textId="77777777" w:rsidTr="00683ECA">
        <w:trPr>
          <w:trHeight w:val="431"/>
        </w:trPr>
        <w:tc>
          <w:tcPr>
            <w:tcW w:w="9350" w:type="dxa"/>
            <w:shd w:val="clear" w:color="auto" w:fill="FFFFCC"/>
          </w:tcPr>
          <w:p w14:paraId="72DD384E" w14:textId="77777777" w:rsidR="009D0966" w:rsidRPr="00E5391C" w:rsidRDefault="009D0966" w:rsidP="00BC2DC3">
            <w:pPr>
              <w:pStyle w:val="HHSBody"/>
              <w:shd w:val="clear" w:color="auto" w:fill="auto"/>
              <w:rPr>
                <w:rFonts w:ascii="Arial" w:hAnsi="Arial" w:cs="Arial"/>
                <w:sz w:val="22"/>
                <w:szCs w:val="22"/>
              </w:rPr>
            </w:pPr>
          </w:p>
        </w:tc>
      </w:tr>
    </w:tbl>
    <w:p w14:paraId="671469F2" w14:textId="77777777" w:rsidR="009D0966" w:rsidRPr="00E5391C" w:rsidRDefault="009D0966" w:rsidP="00BC2DC3">
      <w:pPr>
        <w:pStyle w:val="HHSBody"/>
        <w:ind w:left="360"/>
        <w:rPr>
          <w:rFonts w:ascii="Arial" w:hAnsi="Arial" w:cs="Arial"/>
          <w:sz w:val="22"/>
          <w:szCs w:val="22"/>
        </w:rPr>
      </w:pPr>
    </w:p>
    <w:p w14:paraId="4B6B6668" w14:textId="56FBCFB3" w:rsidR="00836059" w:rsidRPr="00E5391C" w:rsidRDefault="00237FE1" w:rsidP="00836059">
      <w:pPr>
        <w:pStyle w:val="HHSBody"/>
        <w:rPr>
          <w:rFonts w:ascii="Arial" w:hAnsi="Arial" w:cs="Arial"/>
          <w:b/>
          <w:bCs/>
          <w:color w:val="auto"/>
          <w:spacing w:val="40"/>
        </w:rPr>
      </w:pPr>
      <w:r w:rsidRPr="00E5391C">
        <w:rPr>
          <w:rFonts w:ascii="Arial" w:hAnsi="Arial" w:cs="Arial"/>
        </w:rPr>
        <w:t xml:space="preserve">Describe the qualifications of staff and volunteers providing services, and credentials of key project personnel and their roles on this project. </w:t>
      </w:r>
      <w:r w:rsidR="00286BB1">
        <w:rPr>
          <w:rFonts w:ascii="Arial" w:hAnsi="Arial" w:cs="Arial"/>
        </w:rPr>
        <w:t xml:space="preserve">Include </w:t>
      </w:r>
      <w:r w:rsidR="00286BB1" w:rsidRPr="00286BB1">
        <w:rPr>
          <w:rFonts w:ascii="Arial" w:hAnsi="Arial" w:cs="Arial"/>
        </w:rPr>
        <w:t>number of paid staff organization employs; and if applicable, number of volunteer hours that support organization’s efforts.</w:t>
      </w:r>
      <w:r w:rsidR="00836059" w:rsidRPr="00836059">
        <w:rPr>
          <w:rFonts w:ascii="Arial" w:hAnsi="Arial" w:cs="Arial"/>
        </w:rPr>
        <w:t xml:space="preserve"> Describe how organization’s leadership, board, and staff reflect the communities the organization proposes to serve. </w:t>
      </w:r>
      <w:r w:rsidR="00A80359" w:rsidRPr="00E5391C">
        <w:rPr>
          <w:rFonts w:ascii="Arial" w:hAnsi="Arial" w:cs="Arial"/>
        </w:rPr>
        <w:t>If Bidder proposes to use subcontractors, describe experience managing subcontractor staff.</w:t>
      </w:r>
    </w:p>
    <w:tbl>
      <w:tblPr>
        <w:tblStyle w:val="TableGrid"/>
        <w:tblW w:w="0" w:type="auto"/>
        <w:tblInd w:w="0" w:type="dxa"/>
        <w:tblLook w:val="04A0" w:firstRow="1" w:lastRow="0" w:firstColumn="1" w:lastColumn="0" w:noHBand="0" w:noVBand="1"/>
      </w:tblPr>
      <w:tblGrid>
        <w:gridCol w:w="9350"/>
      </w:tblGrid>
      <w:tr w:rsidR="00836059" w:rsidRPr="00E5391C" w14:paraId="48FB89C7" w14:textId="77777777" w:rsidTr="00224BD6">
        <w:trPr>
          <w:trHeight w:val="494"/>
        </w:trPr>
        <w:tc>
          <w:tcPr>
            <w:tcW w:w="9350" w:type="dxa"/>
            <w:shd w:val="clear" w:color="auto" w:fill="FFFFCC"/>
          </w:tcPr>
          <w:p w14:paraId="72448051" w14:textId="77777777" w:rsidR="00836059" w:rsidRPr="00E5391C" w:rsidRDefault="00836059" w:rsidP="00224BD6">
            <w:pPr>
              <w:pStyle w:val="HHSBody"/>
              <w:shd w:val="clear" w:color="auto" w:fill="auto"/>
              <w:rPr>
                <w:rFonts w:ascii="Arial" w:hAnsi="Arial" w:cs="Arial"/>
                <w:sz w:val="22"/>
                <w:szCs w:val="22"/>
              </w:rPr>
            </w:pPr>
          </w:p>
        </w:tc>
      </w:tr>
    </w:tbl>
    <w:p w14:paraId="612360DF" w14:textId="77777777" w:rsidR="00A80359" w:rsidRDefault="00A80359" w:rsidP="00836059">
      <w:pPr>
        <w:jc w:val="left"/>
        <w:rPr>
          <w:rFonts w:ascii="Arial" w:hAnsi="Arial" w:cs="Arial"/>
          <w:bCs/>
          <w:sz w:val="24"/>
          <w:szCs w:val="24"/>
        </w:rPr>
      </w:pPr>
    </w:p>
    <w:p w14:paraId="75DD89A6" w14:textId="098D0036" w:rsidR="00237FE1" w:rsidRPr="00E5391C" w:rsidRDefault="00237FE1" w:rsidP="00BC2DC3">
      <w:pPr>
        <w:pStyle w:val="HHSBody"/>
        <w:rPr>
          <w:rFonts w:ascii="Arial" w:hAnsi="Arial" w:cs="Arial"/>
        </w:rPr>
      </w:pPr>
      <w:r w:rsidRPr="00E5391C">
        <w:rPr>
          <w:rFonts w:ascii="Arial" w:hAnsi="Arial" w:cs="Arial"/>
          <w:b/>
          <w:bCs/>
          <w:color w:val="287E5F"/>
          <w:spacing w:val="40"/>
          <w:sz w:val="26"/>
          <w:szCs w:val="26"/>
        </w:rPr>
        <w:t>Section 3:</w:t>
      </w:r>
      <w:r w:rsidR="00BC2DC3">
        <w:rPr>
          <w:rFonts w:ascii="Arial" w:hAnsi="Arial" w:cs="Arial"/>
          <w:b/>
          <w:bCs/>
          <w:color w:val="287E5F"/>
          <w:spacing w:val="40"/>
          <w:sz w:val="26"/>
          <w:szCs w:val="26"/>
        </w:rPr>
        <w:t xml:space="preserve"> </w:t>
      </w:r>
      <w:r w:rsidRPr="00E5391C">
        <w:rPr>
          <w:rFonts w:ascii="Arial" w:hAnsi="Arial" w:cs="Arial"/>
          <w:b/>
          <w:bCs/>
          <w:color w:val="287E5F"/>
          <w:spacing w:val="40"/>
          <w:sz w:val="26"/>
          <w:szCs w:val="26"/>
        </w:rPr>
        <w:t xml:space="preserve">MOMS Program Alignment </w:t>
      </w:r>
      <w:r w:rsidRPr="00E5391C">
        <w:rPr>
          <w:rFonts w:ascii="Arial" w:hAnsi="Arial" w:cs="Arial"/>
          <w:sz w:val="22"/>
          <w:szCs w:val="22"/>
        </w:rPr>
        <w:t>(Total Points</w:t>
      </w:r>
      <w:r w:rsidR="00BC2DC3">
        <w:rPr>
          <w:rFonts w:ascii="Arial" w:hAnsi="Arial" w:cs="Arial"/>
          <w:sz w:val="22"/>
          <w:szCs w:val="22"/>
        </w:rPr>
        <w:t xml:space="preserve"> </w:t>
      </w:r>
      <w:r w:rsidR="00CD32B6">
        <w:rPr>
          <w:rFonts w:ascii="Arial" w:hAnsi="Arial" w:cs="Arial"/>
          <w:sz w:val="22"/>
          <w:szCs w:val="22"/>
        </w:rPr>
        <w:t>360</w:t>
      </w:r>
      <w:r w:rsidRPr="00E5391C">
        <w:rPr>
          <w:rFonts w:ascii="Arial" w:hAnsi="Arial" w:cs="Arial"/>
          <w:sz w:val="22"/>
          <w:szCs w:val="22"/>
        </w:rPr>
        <w:t>)</w:t>
      </w:r>
    </w:p>
    <w:p w14:paraId="4EF689C8" w14:textId="6EE9584A" w:rsidR="00237FE1" w:rsidRPr="00805CAA" w:rsidRDefault="005D1BBA" w:rsidP="00D24725">
      <w:pPr>
        <w:pStyle w:val="HHSBody"/>
        <w:rPr>
          <w:rFonts w:ascii="Arial" w:hAnsi="Arial" w:cs="Arial"/>
        </w:rPr>
      </w:pPr>
      <w:r w:rsidRPr="005D1BBA">
        <w:rPr>
          <w:rFonts w:ascii="Arial" w:hAnsi="Arial" w:cs="Arial"/>
        </w:rPr>
        <w:t xml:space="preserve">In accordance with Iowa Code 217.41C, the MOMS Program is designed to provide an approach and personalized support to pregnant women to provide stabilization to families; promote improved pregnancy outcomes, including reducing abortions, by helping women practice sound health-related behaviors and improve prenatal nutrition; </w:t>
      </w:r>
      <w:r w:rsidR="00D24725">
        <w:rPr>
          <w:rFonts w:ascii="Arial" w:hAnsi="Arial" w:cs="Arial"/>
        </w:rPr>
        <w:t xml:space="preserve">and </w:t>
      </w:r>
      <w:r w:rsidRPr="005D1BBA">
        <w:rPr>
          <w:rFonts w:ascii="Arial" w:hAnsi="Arial" w:cs="Arial"/>
        </w:rPr>
        <w:t>improve child health and development by helping parents provide responsible and competent care for their children.</w:t>
      </w:r>
      <w:r w:rsidR="00D24725">
        <w:rPr>
          <w:rFonts w:ascii="Arial" w:hAnsi="Arial" w:cs="Arial"/>
        </w:rPr>
        <w:t xml:space="preserve"> </w:t>
      </w:r>
      <w:r w:rsidR="00595C02">
        <w:rPr>
          <w:rFonts w:ascii="Arial" w:hAnsi="Arial" w:cs="Arial"/>
        </w:rPr>
        <w:t>Describe</w:t>
      </w:r>
      <w:r w:rsidR="00237FE1" w:rsidRPr="00E5391C">
        <w:rPr>
          <w:rFonts w:ascii="Arial" w:hAnsi="Arial" w:cs="Arial"/>
        </w:rPr>
        <w:t xml:space="preserve"> how the Proposal takes into consideration these Goals and activities that will be implemented to meet these Goals.</w:t>
      </w:r>
      <w:r w:rsidR="00170CCD">
        <w:rPr>
          <w:rFonts w:ascii="Arial" w:hAnsi="Arial" w:cs="Arial"/>
        </w:rPr>
        <w:t xml:space="preserve"> </w:t>
      </w:r>
    </w:p>
    <w:tbl>
      <w:tblPr>
        <w:tblStyle w:val="TableGrid"/>
        <w:tblW w:w="0" w:type="auto"/>
        <w:tblInd w:w="0" w:type="dxa"/>
        <w:tblLook w:val="04A0" w:firstRow="1" w:lastRow="0" w:firstColumn="1" w:lastColumn="0" w:noHBand="0" w:noVBand="1"/>
      </w:tblPr>
      <w:tblGrid>
        <w:gridCol w:w="9350"/>
      </w:tblGrid>
      <w:tr w:rsidR="00237FE1" w:rsidRPr="00E5391C" w14:paraId="3E6C8602" w14:textId="77777777" w:rsidTr="00EF3014">
        <w:trPr>
          <w:trHeight w:val="494"/>
        </w:trPr>
        <w:tc>
          <w:tcPr>
            <w:tcW w:w="9350" w:type="dxa"/>
            <w:shd w:val="clear" w:color="auto" w:fill="FFFFCC"/>
          </w:tcPr>
          <w:p w14:paraId="11E94E46" w14:textId="77777777" w:rsidR="00237FE1" w:rsidRPr="00E5391C" w:rsidRDefault="00237FE1" w:rsidP="00BC2DC3">
            <w:pPr>
              <w:pStyle w:val="HHSBody"/>
              <w:shd w:val="clear" w:color="auto" w:fill="auto"/>
              <w:rPr>
                <w:rFonts w:ascii="Arial" w:hAnsi="Arial" w:cs="Arial"/>
                <w:sz w:val="22"/>
                <w:szCs w:val="22"/>
              </w:rPr>
            </w:pPr>
          </w:p>
        </w:tc>
      </w:tr>
    </w:tbl>
    <w:p w14:paraId="29575E16" w14:textId="77777777" w:rsidR="00D24725" w:rsidRDefault="00D24725" w:rsidP="00BC2DC3">
      <w:pPr>
        <w:pStyle w:val="HHSBody"/>
        <w:rPr>
          <w:rFonts w:ascii="Arial" w:hAnsi="Arial" w:cs="Arial"/>
          <w:b/>
          <w:bCs/>
          <w:color w:val="287E5F"/>
          <w:spacing w:val="40"/>
          <w:sz w:val="26"/>
          <w:szCs w:val="26"/>
        </w:rPr>
      </w:pPr>
    </w:p>
    <w:p w14:paraId="68CCD27F" w14:textId="77777777" w:rsidR="00D24725" w:rsidRDefault="00D24725">
      <w:pPr>
        <w:spacing w:after="160" w:line="259" w:lineRule="auto"/>
        <w:jc w:val="left"/>
        <w:rPr>
          <w:rFonts w:ascii="Arial" w:eastAsia="Times New Roman" w:hAnsi="Arial" w:cs="Arial"/>
          <w:b/>
          <w:bCs/>
          <w:color w:val="287E5F"/>
          <w:spacing w:val="40"/>
          <w:sz w:val="26"/>
          <w:szCs w:val="26"/>
        </w:rPr>
      </w:pPr>
      <w:r>
        <w:rPr>
          <w:rFonts w:ascii="Arial" w:hAnsi="Arial" w:cs="Arial"/>
          <w:b/>
          <w:bCs/>
          <w:color w:val="287E5F"/>
          <w:spacing w:val="40"/>
          <w:sz w:val="26"/>
          <w:szCs w:val="26"/>
        </w:rPr>
        <w:br w:type="page"/>
      </w:r>
    </w:p>
    <w:p w14:paraId="7C6ECA57" w14:textId="17C12C4A" w:rsidR="00237FE1" w:rsidRPr="00E5391C" w:rsidRDefault="00237FE1" w:rsidP="00BC2DC3">
      <w:pPr>
        <w:pStyle w:val="HHSBody"/>
        <w:rPr>
          <w:rFonts w:ascii="Arial" w:hAnsi="Arial" w:cs="Arial"/>
          <w:b/>
          <w:bCs/>
          <w:color w:val="287E5F"/>
          <w:spacing w:val="40"/>
        </w:rPr>
      </w:pPr>
      <w:r w:rsidRPr="00E5391C">
        <w:rPr>
          <w:rFonts w:ascii="Arial" w:hAnsi="Arial" w:cs="Arial"/>
          <w:b/>
          <w:bCs/>
          <w:color w:val="287E5F"/>
          <w:spacing w:val="40"/>
          <w:sz w:val="26"/>
          <w:szCs w:val="26"/>
        </w:rPr>
        <w:lastRenderedPageBreak/>
        <w:t>Section 4: Outreach</w:t>
      </w:r>
      <w:r w:rsidRPr="00E5391C">
        <w:rPr>
          <w:rFonts w:ascii="Arial" w:hAnsi="Arial" w:cs="Arial"/>
          <w:b/>
          <w:bCs/>
          <w:color w:val="287E5F"/>
          <w:spacing w:val="40"/>
        </w:rPr>
        <w:t xml:space="preserve"> </w:t>
      </w:r>
      <w:r w:rsidRPr="00E5391C">
        <w:rPr>
          <w:rFonts w:ascii="Arial" w:hAnsi="Arial" w:cs="Arial"/>
          <w:sz w:val="22"/>
          <w:szCs w:val="22"/>
        </w:rPr>
        <w:t xml:space="preserve">(Total Points </w:t>
      </w:r>
      <w:r w:rsidR="009D60DB">
        <w:rPr>
          <w:rFonts w:ascii="Arial" w:hAnsi="Arial" w:cs="Arial"/>
          <w:sz w:val="22"/>
          <w:szCs w:val="22"/>
        </w:rPr>
        <w:t>3</w:t>
      </w:r>
      <w:r w:rsidR="00CD32B6">
        <w:rPr>
          <w:rFonts w:ascii="Arial" w:hAnsi="Arial" w:cs="Arial"/>
          <w:sz w:val="22"/>
          <w:szCs w:val="22"/>
        </w:rPr>
        <w:t>20</w:t>
      </w:r>
      <w:r w:rsidRPr="00E5391C">
        <w:rPr>
          <w:rFonts w:ascii="Arial" w:hAnsi="Arial" w:cs="Arial"/>
          <w:sz w:val="22"/>
          <w:szCs w:val="22"/>
        </w:rPr>
        <w:t>)</w:t>
      </w:r>
    </w:p>
    <w:p w14:paraId="1FDF0F0E" w14:textId="62D34A91" w:rsidR="00237FE1" w:rsidRPr="00E5391C" w:rsidRDefault="00237FE1" w:rsidP="00BC2DC3">
      <w:pPr>
        <w:pStyle w:val="NoSpacing"/>
        <w:jc w:val="left"/>
        <w:rPr>
          <w:rFonts w:ascii="Arial" w:hAnsi="Arial" w:cs="Arial"/>
        </w:rPr>
      </w:pPr>
      <w:r w:rsidRPr="00E5391C">
        <w:rPr>
          <w:rFonts w:ascii="Arial" w:hAnsi="Arial" w:cs="Arial"/>
          <w:bCs/>
          <w:sz w:val="24"/>
          <w:szCs w:val="24"/>
        </w:rPr>
        <w:t xml:space="preserve">Describe Outreach Efforts organization uses </w:t>
      </w:r>
      <w:r w:rsidR="00327C8F" w:rsidRPr="00E5391C">
        <w:rPr>
          <w:rFonts w:ascii="Arial" w:hAnsi="Arial" w:cs="Arial"/>
          <w:bCs/>
          <w:sz w:val="24"/>
          <w:szCs w:val="24"/>
        </w:rPr>
        <w:t xml:space="preserve">or plans to use </w:t>
      </w:r>
      <w:r w:rsidRPr="00E5391C">
        <w:rPr>
          <w:rFonts w:ascii="Arial" w:hAnsi="Arial" w:cs="Arial"/>
          <w:bCs/>
          <w:sz w:val="24"/>
          <w:szCs w:val="24"/>
        </w:rPr>
        <w:t>to educate and inform the public and potential Clients about organization’s services and how to access them</w:t>
      </w:r>
      <w:r w:rsidRPr="00E5391C">
        <w:rPr>
          <w:rFonts w:ascii="Arial" w:hAnsi="Arial" w:cs="Arial"/>
        </w:rPr>
        <w:t xml:space="preserve">. </w:t>
      </w:r>
    </w:p>
    <w:tbl>
      <w:tblPr>
        <w:tblStyle w:val="TableGrid"/>
        <w:tblW w:w="0" w:type="auto"/>
        <w:tblInd w:w="0" w:type="dxa"/>
        <w:tblLook w:val="04A0" w:firstRow="1" w:lastRow="0" w:firstColumn="1" w:lastColumn="0" w:noHBand="0" w:noVBand="1"/>
      </w:tblPr>
      <w:tblGrid>
        <w:gridCol w:w="9350"/>
      </w:tblGrid>
      <w:tr w:rsidR="00237FE1" w:rsidRPr="00E5391C" w14:paraId="208E815C" w14:textId="77777777" w:rsidTr="00EF3014">
        <w:trPr>
          <w:trHeight w:val="494"/>
        </w:trPr>
        <w:tc>
          <w:tcPr>
            <w:tcW w:w="9350" w:type="dxa"/>
            <w:shd w:val="clear" w:color="auto" w:fill="FFFFCC"/>
          </w:tcPr>
          <w:p w14:paraId="0B10DA2C" w14:textId="77777777" w:rsidR="00237FE1" w:rsidRPr="00E5391C" w:rsidRDefault="00237FE1" w:rsidP="00BC2DC3">
            <w:pPr>
              <w:pStyle w:val="HHSBody"/>
              <w:shd w:val="clear" w:color="auto" w:fill="auto"/>
              <w:rPr>
                <w:rFonts w:ascii="Arial" w:hAnsi="Arial" w:cs="Arial"/>
                <w:sz w:val="22"/>
                <w:szCs w:val="22"/>
              </w:rPr>
            </w:pPr>
          </w:p>
        </w:tc>
      </w:tr>
    </w:tbl>
    <w:p w14:paraId="160562D1" w14:textId="77777777" w:rsidR="00237FE1" w:rsidRDefault="00237FE1" w:rsidP="00BC2DC3">
      <w:pPr>
        <w:pStyle w:val="HHSBody"/>
        <w:rPr>
          <w:rFonts w:ascii="Arial" w:hAnsi="Arial" w:cs="Arial"/>
          <w:b/>
          <w:bCs/>
          <w:spacing w:val="40"/>
          <w:sz w:val="22"/>
          <w:szCs w:val="22"/>
        </w:rPr>
      </w:pPr>
    </w:p>
    <w:p w14:paraId="5E870216" w14:textId="7817F401" w:rsidR="00237FE1" w:rsidRPr="00E5391C" w:rsidRDefault="00237FE1" w:rsidP="00BC2DC3">
      <w:pPr>
        <w:pStyle w:val="HHSBody"/>
        <w:rPr>
          <w:rFonts w:ascii="Arial" w:hAnsi="Arial" w:cs="Arial"/>
          <w:b/>
          <w:bCs/>
          <w:color w:val="287E5F"/>
          <w:spacing w:val="40"/>
        </w:rPr>
      </w:pPr>
      <w:r w:rsidRPr="00E5391C">
        <w:rPr>
          <w:rFonts w:ascii="Arial" w:hAnsi="Arial" w:cs="Arial"/>
          <w:b/>
          <w:bCs/>
          <w:color w:val="287E5F"/>
          <w:spacing w:val="40"/>
          <w:sz w:val="26"/>
          <w:szCs w:val="26"/>
        </w:rPr>
        <w:t>Section 5:Project Monitoring &amp; Evaluation</w:t>
      </w:r>
      <w:r w:rsidRPr="00E5391C">
        <w:rPr>
          <w:rFonts w:ascii="Arial" w:hAnsi="Arial" w:cs="Arial"/>
          <w:b/>
          <w:bCs/>
          <w:color w:val="287E5F"/>
          <w:spacing w:val="40"/>
          <w:sz w:val="22"/>
          <w:szCs w:val="22"/>
        </w:rPr>
        <w:t xml:space="preserve"> </w:t>
      </w:r>
      <w:r w:rsidRPr="00E5391C">
        <w:rPr>
          <w:rFonts w:ascii="Arial" w:hAnsi="Arial" w:cs="Arial"/>
          <w:sz w:val="22"/>
          <w:szCs w:val="22"/>
        </w:rPr>
        <w:t xml:space="preserve">(Total Points </w:t>
      </w:r>
      <w:r w:rsidR="00C2306C" w:rsidRPr="00E5391C">
        <w:rPr>
          <w:rFonts w:ascii="Arial" w:hAnsi="Arial" w:cs="Arial"/>
          <w:sz w:val="22"/>
          <w:szCs w:val="22"/>
        </w:rPr>
        <w:t>3</w:t>
      </w:r>
      <w:r w:rsidR="00CD32B6">
        <w:rPr>
          <w:rFonts w:ascii="Arial" w:hAnsi="Arial" w:cs="Arial"/>
          <w:sz w:val="22"/>
          <w:szCs w:val="22"/>
        </w:rPr>
        <w:t>40</w:t>
      </w:r>
      <w:r w:rsidRPr="00E5391C">
        <w:rPr>
          <w:rFonts w:ascii="Arial" w:hAnsi="Arial" w:cs="Arial"/>
          <w:sz w:val="22"/>
          <w:szCs w:val="22"/>
        </w:rPr>
        <w:t>)</w:t>
      </w:r>
    </w:p>
    <w:p w14:paraId="7C67E91E" w14:textId="73C8FF95" w:rsidR="00237FE1" w:rsidRPr="00E5391C" w:rsidRDefault="009D60DB" w:rsidP="00BC2DC3">
      <w:pPr>
        <w:pStyle w:val="HHSBody"/>
        <w:rPr>
          <w:rFonts w:ascii="Arial" w:hAnsi="Arial" w:cs="Arial"/>
          <w:bCs/>
        </w:rPr>
      </w:pPr>
      <w:r w:rsidRPr="009D60DB">
        <w:rPr>
          <w:rFonts w:ascii="Arial" w:hAnsi="Arial" w:cs="Arial"/>
          <w:bCs/>
        </w:rPr>
        <w:t>Describe processes for internal monitoring and continuous quality improvement measures and activities and how organization measures and demonstrates success.</w:t>
      </w:r>
    </w:p>
    <w:tbl>
      <w:tblPr>
        <w:tblStyle w:val="TableGrid"/>
        <w:tblW w:w="0" w:type="auto"/>
        <w:tblInd w:w="0" w:type="dxa"/>
        <w:tblLook w:val="04A0" w:firstRow="1" w:lastRow="0" w:firstColumn="1" w:lastColumn="0" w:noHBand="0" w:noVBand="1"/>
      </w:tblPr>
      <w:tblGrid>
        <w:gridCol w:w="9350"/>
      </w:tblGrid>
      <w:tr w:rsidR="00237FE1" w:rsidRPr="00E5391C" w14:paraId="7C9E9BA4" w14:textId="77777777" w:rsidTr="00EF3014">
        <w:trPr>
          <w:trHeight w:val="494"/>
        </w:trPr>
        <w:tc>
          <w:tcPr>
            <w:tcW w:w="9350" w:type="dxa"/>
            <w:shd w:val="clear" w:color="auto" w:fill="FFFFCC"/>
          </w:tcPr>
          <w:p w14:paraId="46A9D6B4" w14:textId="77777777" w:rsidR="00237FE1" w:rsidRPr="00E5391C" w:rsidRDefault="00237FE1" w:rsidP="00BC2DC3">
            <w:pPr>
              <w:pStyle w:val="HHSBody"/>
              <w:shd w:val="clear" w:color="auto" w:fill="auto"/>
              <w:rPr>
                <w:rFonts w:ascii="Arial" w:hAnsi="Arial" w:cs="Arial"/>
                <w:sz w:val="22"/>
                <w:szCs w:val="22"/>
              </w:rPr>
            </w:pPr>
          </w:p>
        </w:tc>
      </w:tr>
    </w:tbl>
    <w:p w14:paraId="6BC5E420" w14:textId="77777777" w:rsidR="00237FE1" w:rsidRPr="00E5391C" w:rsidRDefault="00237FE1" w:rsidP="00BC2DC3">
      <w:pPr>
        <w:pStyle w:val="HHSBody"/>
        <w:ind w:left="360"/>
        <w:rPr>
          <w:rFonts w:ascii="Arial" w:hAnsi="Arial" w:cs="Arial"/>
          <w:sz w:val="22"/>
          <w:szCs w:val="22"/>
        </w:rPr>
      </w:pPr>
    </w:p>
    <w:p w14:paraId="7EB5D6EA" w14:textId="7102E96D" w:rsidR="00237FE1" w:rsidRPr="00E5391C" w:rsidRDefault="00237FE1" w:rsidP="00BC2DC3">
      <w:pPr>
        <w:pStyle w:val="HHSBody"/>
        <w:rPr>
          <w:rFonts w:ascii="Arial" w:hAnsi="Arial" w:cs="Arial"/>
          <w:bCs/>
        </w:rPr>
      </w:pPr>
      <w:r w:rsidRPr="00E5391C">
        <w:rPr>
          <w:rFonts w:ascii="Arial" w:hAnsi="Arial" w:cs="Arial"/>
          <w:bCs/>
        </w:rPr>
        <w:t>Describe process and procedures for maintaining confidentiality of all data, files, and records related to Clients accessing organization’s services.</w:t>
      </w:r>
    </w:p>
    <w:tbl>
      <w:tblPr>
        <w:tblStyle w:val="TableGrid"/>
        <w:tblW w:w="0" w:type="auto"/>
        <w:tblInd w:w="0" w:type="dxa"/>
        <w:tblLook w:val="04A0" w:firstRow="1" w:lastRow="0" w:firstColumn="1" w:lastColumn="0" w:noHBand="0" w:noVBand="1"/>
      </w:tblPr>
      <w:tblGrid>
        <w:gridCol w:w="9350"/>
      </w:tblGrid>
      <w:tr w:rsidR="00237FE1" w:rsidRPr="00E5391C" w14:paraId="0327A421" w14:textId="77777777" w:rsidTr="00EF3014">
        <w:trPr>
          <w:trHeight w:val="494"/>
        </w:trPr>
        <w:tc>
          <w:tcPr>
            <w:tcW w:w="9350" w:type="dxa"/>
            <w:shd w:val="clear" w:color="auto" w:fill="FFFFCC"/>
          </w:tcPr>
          <w:p w14:paraId="2102CAB7" w14:textId="77777777" w:rsidR="00237FE1" w:rsidRPr="00E5391C" w:rsidRDefault="00237FE1" w:rsidP="00BC2DC3">
            <w:pPr>
              <w:pStyle w:val="HHSBody"/>
              <w:shd w:val="clear" w:color="auto" w:fill="auto"/>
              <w:rPr>
                <w:rFonts w:ascii="Arial" w:hAnsi="Arial" w:cs="Arial"/>
                <w:sz w:val="22"/>
                <w:szCs w:val="22"/>
              </w:rPr>
            </w:pPr>
          </w:p>
        </w:tc>
      </w:tr>
    </w:tbl>
    <w:p w14:paraId="62CEDB5C" w14:textId="77777777" w:rsidR="001D0E73" w:rsidRDefault="001D0E73" w:rsidP="001D0E73">
      <w:pPr>
        <w:jc w:val="left"/>
        <w:rPr>
          <w:rFonts w:ascii="Arial" w:hAnsi="Arial" w:cs="Arial"/>
          <w:bCs/>
          <w:sz w:val="24"/>
          <w:szCs w:val="24"/>
        </w:rPr>
      </w:pPr>
    </w:p>
    <w:p w14:paraId="5486716E" w14:textId="28FBE6B8" w:rsidR="001D0E73" w:rsidRPr="00D24725" w:rsidRDefault="001D0E73" w:rsidP="001D0E73">
      <w:pPr>
        <w:jc w:val="left"/>
        <w:rPr>
          <w:rFonts w:ascii="Arial" w:hAnsi="Arial" w:cs="Arial"/>
          <w:bCs/>
          <w:i/>
          <w:sz w:val="24"/>
          <w:szCs w:val="24"/>
        </w:rPr>
      </w:pPr>
      <w:r w:rsidRPr="00D24725">
        <w:rPr>
          <w:rFonts w:ascii="Arial" w:hAnsi="Arial" w:cs="Arial"/>
          <w:bCs/>
          <w:sz w:val="24"/>
          <w:szCs w:val="24"/>
        </w:rPr>
        <w:t>Describe the overall projected impact of the Proposal</w:t>
      </w:r>
      <w:r w:rsidRPr="00D24725">
        <w:rPr>
          <w:rFonts w:ascii="Arial" w:hAnsi="Arial" w:cs="Arial"/>
          <w:bCs/>
          <w:i/>
          <w:sz w:val="24"/>
          <w:szCs w:val="24"/>
        </w:rPr>
        <w:t>.</w:t>
      </w:r>
      <w:r w:rsidRPr="00D24725">
        <w:rPr>
          <w:rFonts w:ascii="Arial" w:hAnsi="Arial" w:cs="Arial"/>
          <w:bCs/>
          <w:sz w:val="24"/>
          <w:szCs w:val="24"/>
        </w:rPr>
        <w:t xml:space="preserve"> </w:t>
      </w:r>
    </w:p>
    <w:tbl>
      <w:tblPr>
        <w:tblStyle w:val="TableGrid"/>
        <w:tblW w:w="0" w:type="auto"/>
        <w:tblInd w:w="-5" w:type="dxa"/>
        <w:tblLook w:val="04A0" w:firstRow="1" w:lastRow="0" w:firstColumn="1" w:lastColumn="0" w:noHBand="0" w:noVBand="1"/>
      </w:tblPr>
      <w:tblGrid>
        <w:gridCol w:w="9355"/>
      </w:tblGrid>
      <w:tr w:rsidR="00D24725" w:rsidRPr="00D24725" w14:paraId="3BEED558" w14:textId="77777777" w:rsidTr="00600AC3">
        <w:trPr>
          <w:trHeight w:val="494"/>
        </w:trPr>
        <w:tc>
          <w:tcPr>
            <w:tcW w:w="9355" w:type="dxa"/>
            <w:shd w:val="clear" w:color="auto" w:fill="FFFFCC"/>
          </w:tcPr>
          <w:p w14:paraId="44BA58D6" w14:textId="77777777" w:rsidR="001D0E73" w:rsidRPr="00D24725" w:rsidRDefault="001D0E73" w:rsidP="00600AC3">
            <w:pPr>
              <w:pStyle w:val="HHSBody"/>
              <w:shd w:val="clear" w:color="auto" w:fill="auto"/>
              <w:rPr>
                <w:rFonts w:ascii="Arial" w:hAnsi="Arial" w:cs="Arial"/>
                <w:color w:val="auto"/>
                <w:sz w:val="22"/>
                <w:szCs w:val="22"/>
              </w:rPr>
            </w:pPr>
          </w:p>
        </w:tc>
      </w:tr>
    </w:tbl>
    <w:p w14:paraId="547B755F" w14:textId="77777777" w:rsidR="001D0E73" w:rsidRPr="00D24725" w:rsidRDefault="001D0E73" w:rsidP="001D0E73">
      <w:pPr>
        <w:pStyle w:val="HHSBody"/>
        <w:ind w:left="360"/>
        <w:rPr>
          <w:rFonts w:ascii="Arial" w:hAnsi="Arial" w:cs="Arial"/>
          <w:color w:val="auto"/>
          <w:sz w:val="22"/>
          <w:szCs w:val="22"/>
        </w:rPr>
      </w:pPr>
    </w:p>
    <w:p w14:paraId="70EBDC87" w14:textId="38F4883A" w:rsidR="00CD32B6" w:rsidRPr="00D24725" w:rsidRDefault="00CD32B6" w:rsidP="00CD32B6">
      <w:pPr>
        <w:pStyle w:val="HHSBody"/>
        <w:rPr>
          <w:rFonts w:ascii="Arial" w:hAnsi="Arial" w:cs="Arial"/>
          <w:bCs/>
          <w:color w:val="auto"/>
        </w:rPr>
      </w:pPr>
      <w:r w:rsidRPr="00D24725">
        <w:rPr>
          <w:rFonts w:ascii="Arial" w:hAnsi="Arial" w:cs="Arial"/>
          <w:bCs/>
          <w:color w:val="auto"/>
        </w:rPr>
        <w:t xml:space="preserve">Describe how organization ensures </w:t>
      </w:r>
      <w:r w:rsidR="00D24725" w:rsidRPr="00D24725">
        <w:rPr>
          <w:rFonts w:ascii="Arial" w:hAnsi="Arial" w:cs="Arial"/>
          <w:bCs/>
          <w:color w:val="auto"/>
        </w:rPr>
        <w:t>positive Client engagement and outcomes</w:t>
      </w:r>
      <w:r w:rsidRPr="00D24725">
        <w:rPr>
          <w:rFonts w:ascii="Arial" w:hAnsi="Arial" w:cs="Arial"/>
          <w:bCs/>
          <w:color w:val="auto"/>
        </w:rPr>
        <w:t xml:space="preserve"> with their services.</w:t>
      </w:r>
    </w:p>
    <w:tbl>
      <w:tblPr>
        <w:tblStyle w:val="TableGrid"/>
        <w:tblW w:w="0" w:type="auto"/>
        <w:tblInd w:w="0" w:type="dxa"/>
        <w:tblLook w:val="04A0" w:firstRow="1" w:lastRow="0" w:firstColumn="1" w:lastColumn="0" w:noHBand="0" w:noVBand="1"/>
      </w:tblPr>
      <w:tblGrid>
        <w:gridCol w:w="9350"/>
      </w:tblGrid>
      <w:tr w:rsidR="00CD32B6" w:rsidRPr="00E5391C" w14:paraId="524A3BDC" w14:textId="77777777" w:rsidTr="000700DC">
        <w:trPr>
          <w:trHeight w:val="494"/>
        </w:trPr>
        <w:tc>
          <w:tcPr>
            <w:tcW w:w="9350" w:type="dxa"/>
            <w:shd w:val="clear" w:color="auto" w:fill="FFFFCC"/>
          </w:tcPr>
          <w:p w14:paraId="23781F01" w14:textId="77777777" w:rsidR="00CD32B6" w:rsidRPr="00E5391C" w:rsidRDefault="00CD32B6" w:rsidP="000700DC">
            <w:pPr>
              <w:pStyle w:val="HHSBody"/>
              <w:shd w:val="clear" w:color="auto" w:fill="auto"/>
              <w:rPr>
                <w:rFonts w:ascii="Arial" w:hAnsi="Arial" w:cs="Arial"/>
                <w:sz w:val="22"/>
                <w:szCs w:val="22"/>
              </w:rPr>
            </w:pPr>
          </w:p>
        </w:tc>
      </w:tr>
    </w:tbl>
    <w:p w14:paraId="04E7403E" w14:textId="77777777" w:rsidR="00CD32B6" w:rsidRDefault="00CD32B6" w:rsidP="00CD32B6">
      <w:pPr>
        <w:jc w:val="left"/>
        <w:rPr>
          <w:rFonts w:ascii="Arial" w:hAnsi="Arial" w:cs="Arial"/>
          <w:bCs/>
          <w:sz w:val="24"/>
          <w:szCs w:val="24"/>
        </w:rPr>
      </w:pPr>
    </w:p>
    <w:p w14:paraId="5A81A012" w14:textId="1CF7BBB5" w:rsidR="00237FE1" w:rsidRPr="00EB08D9" w:rsidRDefault="00237FE1" w:rsidP="00BC2DC3">
      <w:pPr>
        <w:pStyle w:val="HHSBody"/>
        <w:rPr>
          <w:rFonts w:ascii="Arial" w:hAnsi="Arial" w:cs="Arial"/>
          <w:b/>
          <w:bCs/>
          <w:color w:val="287E5F"/>
          <w:spacing w:val="40"/>
          <w:sz w:val="26"/>
          <w:szCs w:val="26"/>
        </w:rPr>
      </w:pPr>
      <w:r w:rsidRPr="00E5391C">
        <w:rPr>
          <w:rFonts w:ascii="Arial" w:hAnsi="Arial" w:cs="Arial"/>
          <w:b/>
          <w:bCs/>
          <w:color w:val="287E5F"/>
          <w:spacing w:val="40"/>
          <w:sz w:val="26"/>
          <w:szCs w:val="26"/>
        </w:rPr>
        <w:t xml:space="preserve">Section </w:t>
      </w:r>
      <w:r w:rsidR="003E7DF8" w:rsidRPr="00E5391C">
        <w:rPr>
          <w:rFonts w:ascii="Arial" w:hAnsi="Arial" w:cs="Arial"/>
          <w:b/>
          <w:bCs/>
          <w:color w:val="287E5F"/>
          <w:spacing w:val="40"/>
          <w:sz w:val="26"/>
          <w:szCs w:val="26"/>
        </w:rPr>
        <w:t>6</w:t>
      </w:r>
      <w:r w:rsidRPr="00E5391C">
        <w:rPr>
          <w:rFonts w:ascii="Arial" w:hAnsi="Arial" w:cs="Arial"/>
          <w:b/>
          <w:bCs/>
          <w:color w:val="287E5F"/>
          <w:spacing w:val="40"/>
          <w:sz w:val="26"/>
          <w:szCs w:val="26"/>
        </w:rPr>
        <w:t>:Funding and Sustainability</w:t>
      </w:r>
      <w:r w:rsidRPr="00E5391C">
        <w:rPr>
          <w:rFonts w:ascii="Arial" w:hAnsi="Arial" w:cs="Arial"/>
          <w:sz w:val="22"/>
          <w:szCs w:val="22"/>
        </w:rPr>
        <w:t xml:space="preserve">(Total Points </w:t>
      </w:r>
      <w:r w:rsidR="00CD32B6">
        <w:rPr>
          <w:rFonts w:ascii="Arial" w:hAnsi="Arial" w:cs="Arial"/>
          <w:sz w:val="22"/>
          <w:szCs w:val="22"/>
        </w:rPr>
        <w:t>280</w:t>
      </w:r>
      <w:r w:rsidRPr="00E5391C">
        <w:rPr>
          <w:rFonts w:ascii="Arial" w:hAnsi="Arial" w:cs="Arial"/>
          <w:sz w:val="22"/>
          <w:szCs w:val="22"/>
        </w:rPr>
        <w:t>)</w:t>
      </w:r>
    </w:p>
    <w:p w14:paraId="11497649" w14:textId="6D07E354" w:rsidR="001D0E73" w:rsidRPr="00D24725" w:rsidRDefault="001D0E73" w:rsidP="001D0E73">
      <w:pPr>
        <w:jc w:val="left"/>
        <w:rPr>
          <w:rFonts w:ascii="Arial" w:hAnsi="Arial" w:cs="Arial"/>
          <w:bCs/>
          <w:i/>
          <w:iCs/>
          <w:sz w:val="24"/>
          <w:szCs w:val="24"/>
        </w:rPr>
      </w:pPr>
      <w:r w:rsidRPr="00D24725">
        <w:rPr>
          <w:rFonts w:ascii="Arial" w:eastAsiaTheme="minorHAnsi" w:hAnsi="Arial" w:cs="Arial"/>
          <w:sz w:val="24"/>
          <w:szCs w:val="24"/>
        </w:rPr>
        <w:t xml:space="preserve">Describe additional information not included in the </w:t>
      </w:r>
      <w:r w:rsidR="00D24725">
        <w:rPr>
          <w:rFonts w:ascii="Arial" w:eastAsiaTheme="minorHAnsi" w:hAnsi="Arial" w:cs="Arial"/>
          <w:sz w:val="24"/>
          <w:szCs w:val="24"/>
        </w:rPr>
        <w:t>c</w:t>
      </w:r>
      <w:r w:rsidRPr="00D24725">
        <w:rPr>
          <w:rFonts w:ascii="Arial" w:eastAsiaTheme="minorHAnsi" w:hAnsi="Arial" w:cs="Arial"/>
          <w:sz w:val="24"/>
          <w:szCs w:val="24"/>
        </w:rPr>
        <w:t xml:space="preserve">ost </w:t>
      </w:r>
      <w:r w:rsidR="00D24725">
        <w:rPr>
          <w:rFonts w:ascii="Arial" w:eastAsiaTheme="minorHAnsi" w:hAnsi="Arial" w:cs="Arial"/>
          <w:sz w:val="24"/>
          <w:szCs w:val="24"/>
        </w:rPr>
        <w:t>p</w:t>
      </w:r>
      <w:r w:rsidRPr="00D24725">
        <w:rPr>
          <w:rFonts w:ascii="Arial" w:eastAsiaTheme="minorHAnsi" w:hAnsi="Arial" w:cs="Arial"/>
          <w:sz w:val="24"/>
          <w:szCs w:val="24"/>
        </w:rPr>
        <w:t>roposal</w:t>
      </w:r>
      <w:r w:rsidR="00CD32B6" w:rsidRPr="00D24725">
        <w:rPr>
          <w:rFonts w:ascii="Arial" w:eastAsiaTheme="minorHAnsi" w:hAnsi="Arial" w:cs="Arial"/>
          <w:sz w:val="24"/>
          <w:szCs w:val="24"/>
        </w:rPr>
        <w:t xml:space="preserve">, </w:t>
      </w:r>
      <w:r w:rsidRPr="00D24725">
        <w:rPr>
          <w:rFonts w:ascii="Arial" w:eastAsiaTheme="minorHAnsi" w:hAnsi="Arial" w:cs="Arial"/>
          <w:sz w:val="24"/>
          <w:szCs w:val="24"/>
        </w:rPr>
        <w:t>including information about projected costs and justifications attributed to the Pregnancy Support Services</w:t>
      </w:r>
      <w:r w:rsidR="00D24725">
        <w:rPr>
          <w:rFonts w:ascii="Arial" w:eastAsiaTheme="minorHAnsi" w:hAnsi="Arial" w:cs="Arial"/>
          <w:sz w:val="24"/>
          <w:szCs w:val="24"/>
        </w:rPr>
        <w:t xml:space="preserve">, </w:t>
      </w:r>
      <w:r w:rsidRPr="00D24725">
        <w:rPr>
          <w:rFonts w:ascii="Arial" w:eastAsiaTheme="minorHAnsi" w:hAnsi="Arial" w:cs="Arial"/>
          <w:sz w:val="24"/>
          <w:szCs w:val="24"/>
        </w:rPr>
        <w:t>Indirect Costs</w:t>
      </w:r>
      <w:r w:rsidR="00D24725">
        <w:rPr>
          <w:rFonts w:ascii="Arial" w:eastAsiaTheme="minorHAnsi" w:hAnsi="Arial" w:cs="Arial"/>
          <w:sz w:val="24"/>
          <w:szCs w:val="24"/>
        </w:rPr>
        <w:t>,</w:t>
      </w:r>
      <w:r w:rsidRPr="00D24725">
        <w:rPr>
          <w:rFonts w:ascii="Arial" w:eastAsiaTheme="minorHAnsi" w:hAnsi="Arial" w:cs="Arial"/>
          <w:sz w:val="24"/>
          <w:szCs w:val="24"/>
        </w:rPr>
        <w:t xml:space="preserve"> matching funds (in-kind and direct); and Outreach Efforts.</w:t>
      </w:r>
    </w:p>
    <w:tbl>
      <w:tblPr>
        <w:tblStyle w:val="TableGrid"/>
        <w:tblW w:w="0" w:type="auto"/>
        <w:tblInd w:w="0" w:type="dxa"/>
        <w:tblLook w:val="04A0" w:firstRow="1" w:lastRow="0" w:firstColumn="1" w:lastColumn="0" w:noHBand="0" w:noVBand="1"/>
      </w:tblPr>
      <w:tblGrid>
        <w:gridCol w:w="9350"/>
      </w:tblGrid>
      <w:tr w:rsidR="001D0E73" w:rsidRPr="001D0E73" w14:paraId="50E8E13A" w14:textId="77777777" w:rsidTr="00600AC3">
        <w:trPr>
          <w:trHeight w:val="494"/>
        </w:trPr>
        <w:tc>
          <w:tcPr>
            <w:tcW w:w="9350" w:type="dxa"/>
            <w:shd w:val="clear" w:color="auto" w:fill="FFFFCC"/>
          </w:tcPr>
          <w:p w14:paraId="4A4B96E6" w14:textId="77777777" w:rsidR="001D0E73" w:rsidRPr="001D0E73" w:rsidRDefault="001D0E73" w:rsidP="00600AC3">
            <w:pPr>
              <w:pStyle w:val="HHSBody"/>
              <w:shd w:val="clear" w:color="auto" w:fill="auto"/>
              <w:rPr>
                <w:rFonts w:ascii="Arial" w:hAnsi="Arial" w:cs="Arial"/>
                <w:color w:val="FF0000"/>
                <w:sz w:val="26"/>
                <w:szCs w:val="26"/>
              </w:rPr>
            </w:pPr>
          </w:p>
        </w:tc>
      </w:tr>
    </w:tbl>
    <w:p w14:paraId="11154896" w14:textId="77777777" w:rsidR="001D0E73" w:rsidRPr="001D0E73" w:rsidRDefault="001D0E73" w:rsidP="001D0E73">
      <w:pPr>
        <w:pStyle w:val="HHSBody"/>
        <w:ind w:left="-90"/>
        <w:jc w:val="both"/>
        <w:rPr>
          <w:rFonts w:ascii="Arial" w:hAnsi="Arial" w:cs="Arial"/>
          <w:color w:val="FF0000"/>
          <w:sz w:val="22"/>
          <w:szCs w:val="22"/>
        </w:rPr>
      </w:pPr>
    </w:p>
    <w:p w14:paraId="7A0387C7" w14:textId="63AC7F6C" w:rsidR="00237FE1" w:rsidRPr="00EB08D9" w:rsidRDefault="00237FE1" w:rsidP="00BC2DC3">
      <w:pPr>
        <w:jc w:val="left"/>
        <w:rPr>
          <w:rFonts w:ascii="Arial" w:hAnsi="Arial" w:cs="Arial"/>
          <w:bCs/>
          <w:sz w:val="24"/>
          <w:szCs w:val="24"/>
        </w:rPr>
      </w:pPr>
      <w:r w:rsidRPr="00EB08D9">
        <w:rPr>
          <w:rFonts w:ascii="Arial" w:hAnsi="Arial" w:cs="Arial"/>
          <w:bCs/>
          <w:sz w:val="24"/>
          <w:szCs w:val="24"/>
        </w:rPr>
        <w:t>Explain future funding and financial sustainability for stated Projects</w:t>
      </w:r>
      <w:r w:rsidR="00D24725">
        <w:rPr>
          <w:rFonts w:ascii="Arial" w:hAnsi="Arial" w:cs="Arial"/>
          <w:bCs/>
          <w:sz w:val="24"/>
          <w:szCs w:val="24"/>
        </w:rPr>
        <w:t>.</w:t>
      </w:r>
    </w:p>
    <w:tbl>
      <w:tblPr>
        <w:tblStyle w:val="TableGrid"/>
        <w:tblW w:w="0" w:type="auto"/>
        <w:tblInd w:w="0" w:type="dxa"/>
        <w:tblLook w:val="04A0" w:firstRow="1" w:lastRow="0" w:firstColumn="1" w:lastColumn="0" w:noHBand="0" w:noVBand="1"/>
      </w:tblPr>
      <w:tblGrid>
        <w:gridCol w:w="9350"/>
      </w:tblGrid>
      <w:tr w:rsidR="00237FE1" w:rsidRPr="00EB08D9" w14:paraId="7386D742" w14:textId="77777777" w:rsidTr="00EF3014">
        <w:trPr>
          <w:trHeight w:val="494"/>
        </w:trPr>
        <w:tc>
          <w:tcPr>
            <w:tcW w:w="9350" w:type="dxa"/>
            <w:shd w:val="clear" w:color="auto" w:fill="FFFFCC"/>
          </w:tcPr>
          <w:p w14:paraId="747CD1BB" w14:textId="77777777" w:rsidR="00237FE1" w:rsidRPr="00EB08D9" w:rsidRDefault="00237FE1" w:rsidP="00BC2DC3">
            <w:pPr>
              <w:pStyle w:val="HHSBody"/>
              <w:shd w:val="clear" w:color="auto" w:fill="auto"/>
              <w:rPr>
                <w:rFonts w:ascii="Arial" w:hAnsi="Arial" w:cs="Arial"/>
                <w:sz w:val="26"/>
                <w:szCs w:val="26"/>
              </w:rPr>
            </w:pPr>
          </w:p>
        </w:tc>
      </w:tr>
    </w:tbl>
    <w:p w14:paraId="16FD0793" w14:textId="77777777" w:rsidR="00237FE1" w:rsidRPr="00EB08D9" w:rsidRDefault="00237FE1" w:rsidP="00BC2DC3">
      <w:pPr>
        <w:pStyle w:val="HHSBody"/>
        <w:ind w:left="360"/>
        <w:rPr>
          <w:rFonts w:ascii="Arial" w:hAnsi="Arial" w:cs="Arial"/>
          <w:sz w:val="22"/>
          <w:szCs w:val="22"/>
        </w:rPr>
      </w:pPr>
    </w:p>
    <w:p w14:paraId="04184AFA" w14:textId="1658FA77" w:rsidR="00237FE1" w:rsidRPr="00EB08D9" w:rsidRDefault="00237FE1" w:rsidP="00BC2DC3">
      <w:pPr>
        <w:jc w:val="left"/>
        <w:rPr>
          <w:rFonts w:ascii="Arial" w:hAnsi="Arial" w:cs="Arial"/>
          <w:sz w:val="24"/>
          <w:szCs w:val="24"/>
        </w:rPr>
      </w:pPr>
      <w:r w:rsidRPr="00EB08D9">
        <w:rPr>
          <w:rFonts w:ascii="Arial" w:hAnsi="Arial" w:cs="Arial"/>
          <w:bCs/>
          <w:sz w:val="24"/>
          <w:szCs w:val="24"/>
        </w:rPr>
        <w:t xml:space="preserve">Given the possibility the Proposal may not be awarded at 100% of request, describe modifications to proposed activities if Proposal is not fully funded. </w:t>
      </w:r>
    </w:p>
    <w:tbl>
      <w:tblPr>
        <w:tblStyle w:val="TableGrid"/>
        <w:tblW w:w="0" w:type="auto"/>
        <w:tblInd w:w="0" w:type="dxa"/>
        <w:tblLook w:val="04A0" w:firstRow="1" w:lastRow="0" w:firstColumn="1" w:lastColumn="0" w:noHBand="0" w:noVBand="1"/>
      </w:tblPr>
      <w:tblGrid>
        <w:gridCol w:w="9350"/>
      </w:tblGrid>
      <w:tr w:rsidR="00237FE1" w:rsidRPr="00EB08D9" w14:paraId="4B0DA819" w14:textId="77777777" w:rsidTr="00EF3014">
        <w:trPr>
          <w:trHeight w:val="494"/>
        </w:trPr>
        <w:tc>
          <w:tcPr>
            <w:tcW w:w="9350" w:type="dxa"/>
            <w:shd w:val="clear" w:color="auto" w:fill="FFFFCC"/>
          </w:tcPr>
          <w:p w14:paraId="3301119E" w14:textId="77777777" w:rsidR="00237FE1" w:rsidRPr="00EB08D9" w:rsidRDefault="00237FE1" w:rsidP="00BC2DC3">
            <w:pPr>
              <w:pStyle w:val="HHSBody"/>
              <w:shd w:val="clear" w:color="auto" w:fill="auto"/>
              <w:rPr>
                <w:rFonts w:ascii="Arial" w:hAnsi="Arial" w:cs="Arial"/>
                <w:sz w:val="26"/>
                <w:szCs w:val="26"/>
              </w:rPr>
            </w:pPr>
          </w:p>
        </w:tc>
      </w:tr>
    </w:tbl>
    <w:p w14:paraId="60413965" w14:textId="77777777" w:rsidR="00D24725" w:rsidRDefault="00D24725" w:rsidP="00237FE1">
      <w:pPr>
        <w:pStyle w:val="H2"/>
        <w:rPr>
          <w:rFonts w:ascii="Arial" w:hAnsi="Arial" w:cs="Arial"/>
          <w:b/>
          <w:bCs/>
          <w:caps w:val="0"/>
        </w:rPr>
      </w:pPr>
    </w:p>
    <w:p w14:paraId="16CF5733" w14:textId="77777777" w:rsidR="00D24725" w:rsidRPr="00EB08D9" w:rsidRDefault="00D24725" w:rsidP="00D24725">
      <w:pPr>
        <w:jc w:val="left"/>
        <w:rPr>
          <w:rFonts w:ascii="Arial" w:hAnsi="Arial" w:cs="Arial"/>
          <w:sz w:val="24"/>
          <w:szCs w:val="24"/>
        </w:rPr>
      </w:pPr>
      <w:r w:rsidRPr="00EB08D9">
        <w:rPr>
          <w:rFonts w:ascii="Arial" w:hAnsi="Arial" w:cs="Arial"/>
          <w:sz w:val="24"/>
          <w:szCs w:val="24"/>
        </w:rPr>
        <w:t>The page limit for this document, including all pre-populated text in this form is:</w:t>
      </w:r>
    </w:p>
    <w:p w14:paraId="2B5104D6" w14:textId="740087A2" w:rsidR="00D24725" w:rsidRPr="00EB08D9" w:rsidRDefault="00D24725" w:rsidP="00D24725">
      <w:pPr>
        <w:pStyle w:val="ListParagraph"/>
        <w:numPr>
          <w:ilvl w:val="0"/>
          <w:numId w:val="2"/>
        </w:numPr>
        <w:jc w:val="left"/>
        <w:rPr>
          <w:rFonts w:ascii="Arial" w:hAnsi="Arial" w:cs="Arial"/>
          <w:sz w:val="24"/>
          <w:szCs w:val="24"/>
        </w:rPr>
      </w:pPr>
      <w:r w:rsidRPr="00EB08D9">
        <w:rPr>
          <w:rFonts w:ascii="Arial" w:hAnsi="Arial" w:cs="Arial"/>
          <w:sz w:val="24"/>
          <w:szCs w:val="24"/>
        </w:rPr>
        <w:t>20 Pages if no request for start-up funding</w:t>
      </w:r>
      <w:r>
        <w:rPr>
          <w:rFonts w:ascii="Arial" w:hAnsi="Arial" w:cs="Arial"/>
          <w:sz w:val="24"/>
          <w:szCs w:val="24"/>
        </w:rPr>
        <w:t>.</w:t>
      </w:r>
    </w:p>
    <w:p w14:paraId="5E336041" w14:textId="77777777" w:rsidR="00D24725" w:rsidRPr="00EB08D9" w:rsidRDefault="00D24725" w:rsidP="00D24725">
      <w:pPr>
        <w:pStyle w:val="ListParagraph"/>
        <w:numPr>
          <w:ilvl w:val="0"/>
          <w:numId w:val="2"/>
        </w:numPr>
        <w:jc w:val="left"/>
        <w:rPr>
          <w:rFonts w:ascii="Arial" w:hAnsi="Arial" w:cs="Arial"/>
          <w:sz w:val="24"/>
          <w:szCs w:val="24"/>
        </w:rPr>
      </w:pPr>
      <w:r w:rsidRPr="00EB08D9">
        <w:rPr>
          <w:rFonts w:ascii="Arial" w:hAnsi="Arial" w:cs="Arial"/>
          <w:sz w:val="24"/>
          <w:szCs w:val="24"/>
        </w:rPr>
        <w:t>22 pages if requesting start-up funding.</w:t>
      </w:r>
    </w:p>
    <w:p w14:paraId="5E998D95" w14:textId="77777777" w:rsidR="00D24725" w:rsidRDefault="00D24725">
      <w:pPr>
        <w:spacing w:after="160" w:line="259" w:lineRule="auto"/>
        <w:jc w:val="left"/>
        <w:rPr>
          <w:rFonts w:ascii="Arial" w:eastAsia="Times New Roman" w:hAnsi="Arial" w:cs="Arial"/>
          <w:b/>
          <w:bCs/>
          <w:color w:val="287E5F"/>
          <w:spacing w:val="40"/>
          <w:sz w:val="28"/>
          <w:szCs w:val="32"/>
        </w:rPr>
      </w:pPr>
      <w:r>
        <w:rPr>
          <w:rFonts w:ascii="Arial" w:hAnsi="Arial" w:cs="Arial"/>
          <w:b/>
          <w:bCs/>
          <w:caps/>
        </w:rPr>
        <w:br w:type="page"/>
      </w:r>
    </w:p>
    <w:p w14:paraId="0907F8AE" w14:textId="4143BC3F" w:rsidR="007443E6" w:rsidRDefault="00237FE1" w:rsidP="00237FE1">
      <w:pPr>
        <w:pStyle w:val="H2"/>
        <w:rPr>
          <w:rFonts w:ascii="Arial" w:hAnsi="Arial" w:cs="Arial"/>
          <w:b/>
          <w:bCs/>
          <w:caps w:val="0"/>
        </w:rPr>
      </w:pPr>
      <w:r w:rsidRPr="006D0F81">
        <w:rPr>
          <w:rFonts w:ascii="Arial" w:hAnsi="Arial" w:cs="Arial"/>
          <w:b/>
          <w:bCs/>
          <w:caps w:val="0"/>
        </w:rPr>
        <w:lastRenderedPageBreak/>
        <w:t xml:space="preserve">Optional </w:t>
      </w:r>
      <w:r w:rsidR="007443E6">
        <w:rPr>
          <w:rFonts w:ascii="Arial" w:hAnsi="Arial" w:cs="Arial"/>
          <w:b/>
          <w:bCs/>
          <w:caps w:val="0"/>
        </w:rPr>
        <w:t xml:space="preserve">Additional </w:t>
      </w:r>
      <w:r w:rsidRPr="006D0F81">
        <w:rPr>
          <w:rFonts w:ascii="Arial" w:hAnsi="Arial" w:cs="Arial"/>
          <w:b/>
          <w:bCs/>
          <w:caps w:val="0"/>
        </w:rPr>
        <w:t xml:space="preserve">Start-Up Services </w:t>
      </w:r>
    </w:p>
    <w:p w14:paraId="20435BDF" w14:textId="1DA2C90F" w:rsidR="00237FE1" w:rsidRPr="006D0F81" w:rsidRDefault="00237FE1" w:rsidP="00237FE1">
      <w:pPr>
        <w:pStyle w:val="H2"/>
        <w:rPr>
          <w:rFonts w:ascii="Arial" w:hAnsi="Arial" w:cs="Arial"/>
          <w:b/>
          <w:bCs/>
          <w:caps w:val="0"/>
        </w:rPr>
      </w:pPr>
      <w:r w:rsidRPr="006D0F81">
        <w:rPr>
          <w:rFonts w:ascii="Arial" w:hAnsi="Arial" w:cs="Arial"/>
          <w:b/>
          <w:bCs/>
          <w:caps w:val="0"/>
        </w:rPr>
        <w:t>Funding Request</w:t>
      </w:r>
    </w:p>
    <w:p w14:paraId="53282BB0" w14:textId="77777777" w:rsidR="00237FE1" w:rsidRPr="00441425" w:rsidRDefault="00237FE1" w:rsidP="00237FE1">
      <w:pPr>
        <w:pStyle w:val="HHSBody"/>
        <w:rPr>
          <w:rFonts w:ascii="Arial" w:hAnsi="Arial" w:cs="Arial"/>
        </w:rPr>
      </w:pPr>
    </w:p>
    <w:p w14:paraId="4720E930" w14:textId="77777777" w:rsidR="00237FE1" w:rsidRPr="00441425" w:rsidRDefault="00237FE1" w:rsidP="00BC2DC3">
      <w:pPr>
        <w:pStyle w:val="HHSBody"/>
        <w:rPr>
          <w:rFonts w:ascii="Arial" w:hAnsi="Arial" w:cs="Arial"/>
          <w:b/>
          <w:bCs/>
        </w:rPr>
      </w:pPr>
      <w:r w:rsidRPr="00441425">
        <w:rPr>
          <w:rFonts w:ascii="Arial" w:hAnsi="Arial" w:cs="Arial"/>
          <w:b/>
          <w:bCs/>
        </w:rPr>
        <w:t>Overview</w:t>
      </w:r>
    </w:p>
    <w:p w14:paraId="549E9FA4" w14:textId="5D93BD2E" w:rsidR="00237FE1" w:rsidRPr="00043829" w:rsidRDefault="00237FE1" w:rsidP="00BC2DC3">
      <w:pPr>
        <w:pStyle w:val="NoSpacing"/>
        <w:jc w:val="left"/>
        <w:rPr>
          <w:rFonts w:ascii="Arial" w:hAnsi="Arial" w:cs="Arial"/>
          <w:noProof/>
          <w:sz w:val="24"/>
          <w:szCs w:val="24"/>
        </w:rPr>
      </w:pPr>
      <w:r w:rsidRPr="00043829">
        <w:rPr>
          <w:rFonts w:ascii="Arial" w:hAnsi="Arial" w:cs="Arial"/>
          <w:sz w:val="24"/>
          <w:szCs w:val="24"/>
        </w:rPr>
        <w:t xml:space="preserve">This section should only be completed by Bidders requesting funding for start-up services. Funding for </w:t>
      </w:r>
      <w:r w:rsidR="007443E6">
        <w:rPr>
          <w:rFonts w:ascii="Arial" w:hAnsi="Arial" w:cs="Arial"/>
          <w:sz w:val="24"/>
          <w:szCs w:val="24"/>
        </w:rPr>
        <w:t xml:space="preserve">additional </w:t>
      </w:r>
      <w:r w:rsidRPr="00043829">
        <w:rPr>
          <w:rFonts w:ascii="Arial" w:hAnsi="Arial" w:cs="Arial"/>
          <w:sz w:val="24"/>
          <w:szCs w:val="24"/>
        </w:rPr>
        <w:t xml:space="preserve">start-up services is limited to Bidders that meet the qualifications listed in </w:t>
      </w:r>
      <w:r w:rsidRPr="00043829">
        <w:rPr>
          <w:rFonts w:ascii="Arial" w:hAnsi="Arial" w:cs="Arial"/>
          <w:noProof/>
          <w:sz w:val="24"/>
          <w:szCs w:val="24"/>
        </w:rPr>
        <w:t xml:space="preserve">section 1.3.1.5 of the RFP. Start-up funding is available in Year </w:t>
      </w:r>
      <w:r>
        <w:rPr>
          <w:rFonts w:ascii="Arial" w:hAnsi="Arial" w:cs="Arial"/>
          <w:noProof/>
          <w:sz w:val="24"/>
          <w:szCs w:val="24"/>
        </w:rPr>
        <w:t>one (</w:t>
      </w:r>
      <w:r w:rsidRPr="00043829">
        <w:rPr>
          <w:rFonts w:ascii="Arial" w:hAnsi="Arial" w:cs="Arial"/>
          <w:noProof/>
          <w:sz w:val="24"/>
          <w:szCs w:val="24"/>
        </w:rPr>
        <w:t>1</w:t>
      </w:r>
      <w:r>
        <w:rPr>
          <w:rFonts w:ascii="Arial" w:hAnsi="Arial" w:cs="Arial"/>
          <w:noProof/>
          <w:sz w:val="24"/>
          <w:szCs w:val="24"/>
        </w:rPr>
        <w:t>)</w:t>
      </w:r>
      <w:r w:rsidRPr="00043829">
        <w:rPr>
          <w:rFonts w:ascii="Arial" w:hAnsi="Arial" w:cs="Arial"/>
          <w:noProof/>
          <w:sz w:val="24"/>
          <w:szCs w:val="24"/>
        </w:rPr>
        <w:t xml:space="preserve"> of the </w:t>
      </w:r>
      <w:r>
        <w:rPr>
          <w:rFonts w:ascii="Arial" w:hAnsi="Arial" w:cs="Arial"/>
          <w:noProof/>
          <w:sz w:val="24"/>
          <w:szCs w:val="24"/>
        </w:rPr>
        <w:t>c</w:t>
      </w:r>
      <w:r w:rsidRPr="00043829">
        <w:rPr>
          <w:rFonts w:ascii="Arial" w:hAnsi="Arial" w:cs="Arial"/>
          <w:noProof/>
          <w:sz w:val="24"/>
          <w:szCs w:val="24"/>
        </w:rPr>
        <w:t xml:space="preserve">ontract only and is limited to $15,000. </w:t>
      </w:r>
    </w:p>
    <w:p w14:paraId="645F422C" w14:textId="77777777" w:rsidR="00237FE1" w:rsidRPr="00043829" w:rsidRDefault="00237FE1" w:rsidP="00BC2DC3">
      <w:pPr>
        <w:pStyle w:val="NoSpacing"/>
        <w:jc w:val="left"/>
        <w:rPr>
          <w:rFonts w:ascii="Arial" w:hAnsi="Arial" w:cs="Arial"/>
          <w:noProof/>
          <w:sz w:val="24"/>
          <w:szCs w:val="24"/>
        </w:rPr>
      </w:pPr>
    </w:p>
    <w:p w14:paraId="357A8BE5" w14:textId="77777777" w:rsidR="00237FE1" w:rsidRPr="00043829" w:rsidRDefault="00237FE1" w:rsidP="00BC2DC3">
      <w:pPr>
        <w:pStyle w:val="NoSpacing"/>
        <w:jc w:val="left"/>
        <w:rPr>
          <w:rFonts w:ascii="Arial" w:hAnsi="Arial" w:cs="Arial"/>
          <w:sz w:val="24"/>
          <w:szCs w:val="24"/>
          <w:u w:val="single"/>
        </w:rPr>
      </w:pPr>
      <w:r w:rsidRPr="00043829">
        <w:rPr>
          <w:rFonts w:ascii="Arial" w:hAnsi="Arial" w:cs="Arial"/>
          <w:noProof/>
          <w:sz w:val="24"/>
          <w:szCs w:val="24"/>
        </w:rPr>
        <w:t xml:space="preserve">Bidder responses to this section will be used to determine eligibility to receive start-up funding only and </w:t>
      </w:r>
      <w:r w:rsidRPr="005B364E">
        <w:rPr>
          <w:rFonts w:ascii="Arial" w:hAnsi="Arial" w:cs="Arial"/>
          <w:noProof/>
          <w:sz w:val="24"/>
          <w:szCs w:val="24"/>
        </w:rPr>
        <w:t>will not be scored</w:t>
      </w:r>
      <w:r w:rsidRPr="00043829">
        <w:rPr>
          <w:rFonts w:ascii="Arial" w:hAnsi="Arial" w:cs="Arial"/>
          <w:noProof/>
          <w:sz w:val="24"/>
          <w:szCs w:val="24"/>
        </w:rPr>
        <w:t>.</w:t>
      </w:r>
    </w:p>
    <w:p w14:paraId="395597F9" w14:textId="77777777" w:rsidR="00237FE1" w:rsidRPr="00043829" w:rsidRDefault="00237FE1" w:rsidP="00BC2DC3">
      <w:pPr>
        <w:pStyle w:val="NoSpacing"/>
        <w:jc w:val="left"/>
        <w:rPr>
          <w:rFonts w:ascii="Arial" w:hAnsi="Arial" w:cs="Arial"/>
        </w:rPr>
      </w:pPr>
    </w:p>
    <w:p w14:paraId="23B405BF" w14:textId="77777777" w:rsidR="00237FE1" w:rsidRPr="00441425" w:rsidRDefault="00237FE1" w:rsidP="00BC2DC3">
      <w:pPr>
        <w:pStyle w:val="HHSBody"/>
        <w:rPr>
          <w:rFonts w:ascii="Arial" w:hAnsi="Arial" w:cs="Arial"/>
        </w:rPr>
      </w:pPr>
      <w:r w:rsidRPr="00441425">
        <w:rPr>
          <w:rFonts w:ascii="Arial" w:hAnsi="Arial" w:cs="Arial"/>
          <w:b/>
          <w:bCs/>
        </w:rPr>
        <w:t>Instructions</w:t>
      </w:r>
      <w:r w:rsidRPr="00441425">
        <w:rPr>
          <w:rFonts w:ascii="Arial" w:hAnsi="Arial" w:cs="Arial"/>
        </w:rPr>
        <w:t xml:space="preserve"> </w:t>
      </w:r>
    </w:p>
    <w:p w14:paraId="4C4D4581" w14:textId="5C41F3CF" w:rsidR="00237FE1" w:rsidRPr="00043829" w:rsidRDefault="00237FE1" w:rsidP="00BC2DC3">
      <w:pPr>
        <w:pStyle w:val="NoSpacing"/>
        <w:jc w:val="left"/>
        <w:rPr>
          <w:rFonts w:ascii="Arial" w:hAnsi="Arial" w:cs="Arial"/>
          <w:sz w:val="24"/>
          <w:szCs w:val="24"/>
        </w:rPr>
      </w:pPr>
      <w:r w:rsidRPr="00043829">
        <w:rPr>
          <w:rFonts w:ascii="Arial" w:hAnsi="Arial" w:cs="Arial"/>
          <w:sz w:val="24"/>
          <w:szCs w:val="24"/>
        </w:rPr>
        <w:t xml:space="preserve">A completed form is a requirement for Proposal submission. Responses should provide sufficient detail so that the Agency can validate the Bidders eligibility to receive start-up funding. </w:t>
      </w:r>
    </w:p>
    <w:p w14:paraId="4B704CE4" w14:textId="77777777" w:rsidR="00237FE1" w:rsidRPr="00441425" w:rsidRDefault="00237FE1" w:rsidP="00BC2DC3">
      <w:pPr>
        <w:pStyle w:val="HHSBody"/>
        <w:rPr>
          <w:rFonts w:ascii="Arial" w:hAnsi="Arial" w:cs="Arial"/>
        </w:rPr>
      </w:pPr>
    </w:p>
    <w:p w14:paraId="2E42974D" w14:textId="77777777" w:rsidR="00237FE1" w:rsidRPr="00445CCD" w:rsidRDefault="00237FE1" w:rsidP="00BC2DC3">
      <w:pPr>
        <w:pStyle w:val="HHSBody"/>
        <w:rPr>
          <w:rFonts w:ascii="Arial" w:hAnsi="Arial" w:cs="Arial"/>
          <w:b/>
          <w:bCs/>
          <w:color w:val="287E5F"/>
          <w:spacing w:val="40"/>
          <w:sz w:val="26"/>
          <w:szCs w:val="26"/>
        </w:rPr>
      </w:pPr>
      <w:r w:rsidRPr="00445CCD">
        <w:rPr>
          <w:rFonts w:ascii="Arial" w:hAnsi="Arial" w:cs="Arial"/>
          <w:b/>
          <w:bCs/>
          <w:color w:val="287E5F"/>
          <w:spacing w:val="40"/>
          <w:sz w:val="26"/>
          <w:szCs w:val="26"/>
        </w:rPr>
        <w:t>Section 1:Eligibility</w:t>
      </w:r>
    </w:p>
    <w:p w14:paraId="4BB341F5" w14:textId="016A32EF" w:rsidR="00237FE1" w:rsidRPr="008D5AB7" w:rsidRDefault="004726C5" w:rsidP="00BC2DC3">
      <w:pPr>
        <w:pStyle w:val="HHSBody"/>
        <w:rPr>
          <w:rFonts w:ascii="Arial" w:hAnsi="Arial" w:cs="Arial"/>
        </w:rPr>
      </w:pPr>
      <w:r>
        <w:rPr>
          <w:rFonts w:ascii="Arial" w:hAnsi="Arial" w:cs="Arial"/>
        </w:rPr>
        <w:t>L</w:t>
      </w:r>
      <w:r w:rsidR="00237FE1">
        <w:rPr>
          <w:rFonts w:ascii="Arial" w:hAnsi="Arial" w:cs="Arial"/>
        </w:rPr>
        <w:t>ist the Bidder</w:t>
      </w:r>
      <w:r>
        <w:rPr>
          <w:rFonts w:ascii="Arial" w:hAnsi="Arial" w:cs="Arial"/>
        </w:rPr>
        <w:t>’s</w:t>
      </w:r>
      <w:r w:rsidR="00237FE1">
        <w:rPr>
          <w:rFonts w:ascii="Arial" w:hAnsi="Arial" w:cs="Arial"/>
        </w:rPr>
        <w:t xml:space="preserve"> total number of employees (limited to no more than 25).</w:t>
      </w:r>
    </w:p>
    <w:tbl>
      <w:tblPr>
        <w:tblStyle w:val="TableGrid"/>
        <w:tblW w:w="0" w:type="auto"/>
        <w:tblInd w:w="0" w:type="dxa"/>
        <w:tblLook w:val="04A0" w:firstRow="1" w:lastRow="0" w:firstColumn="1" w:lastColumn="0" w:noHBand="0" w:noVBand="1"/>
      </w:tblPr>
      <w:tblGrid>
        <w:gridCol w:w="985"/>
      </w:tblGrid>
      <w:tr w:rsidR="00237FE1" w:rsidRPr="008D5AB7" w14:paraId="1FADCD99" w14:textId="77777777" w:rsidTr="00D24725">
        <w:trPr>
          <w:trHeight w:val="431"/>
        </w:trPr>
        <w:tc>
          <w:tcPr>
            <w:tcW w:w="985" w:type="dxa"/>
            <w:shd w:val="clear" w:color="auto" w:fill="FFFFCC"/>
          </w:tcPr>
          <w:p w14:paraId="36F63DCE" w14:textId="77777777" w:rsidR="00237FE1" w:rsidRPr="008D5AB7" w:rsidRDefault="00237FE1" w:rsidP="00EF3014">
            <w:pPr>
              <w:pStyle w:val="HHSBody"/>
              <w:shd w:val="clear" w:color="auto" w:fill="auto"/>
              <w:rPr>
                <w:rFonts w:ascii="Arial" w:hAnsi="Arial" w:cs="Arial"/>
              </w:rPr>
            </w:pPr>
          </w:p>
        </w:tc>
      </w:tr>
    </w:tbl>
    <w:p w14:paraId="69B51E2D" w14:textId="77777777" w:rsidR="00237FE1" w:rsidRDefault="00237FE1" w:rsidP="00237FE1">
      <w:pPr>
        <w:pStyle w:val="HHSBody"/>
        <w:ind w:left="-90"/>
        <w:jc w:val="both"/>
        <w:rPr>
          <w:rFonts w:ascii="Arial" w:hAnsi="Arial" w:cs="Arial"/>
        </w:rPr>
      </w:pPr>
    </w:p>
    <w:p w14:paraId="4EFC6A85" w14:textId="77777777" w:rsidR="00BC431F" w:rsidRPr="008D5AB7" w:rsidRDefault="00BC431F" w:rsidP="00237FE1">
      <w:pPr>
        <w:pStyle w:val="HHSBody"/>
        <w:ind w:left="-90"/>
        <w:jc w:val="both"/>
        <w:rPr>
          <w:rFonts w:ascii="Arial" w:hAnsi="Arial" w:cs="Arial"/>
        </w:rPr>
      </w:pPr>
    </w:p>
    <w:p w14:paraId="64539C02" w14:textId="77777777" w:rsidR="00237FE1" w:rsidRPr="00240C12" w:rsidRDefault="00237FE1" w:rsidP="00237FE1">
      <w:pPr>
        <w:pStyle w:val="HHSBody"/>
        <w:rPr>
          <w:rFonts w:ascii="Arial" w:hAnsi="Arial" w:cs="Arial"/>
          <w:b/>
          <w:bCs/>
          <w:color w:val="287E5F"/>
          <w:spacing w:val="40"/>
          <w:sz w:val="26"/>
          <w:szCs w:val="26"/>
        </w:rPr>
      </w:pPr>
      <w:r w:rsidRPr="00240C12">
        <w:rPr>
          <w:rFonts w:ascii="Arial" w:hAnsi="Arial" w:cs="Arial"/>
          <w:b/>
          <w:bCs/>
          <w:color w:val="287E5F"/>
          <w:spacing w:val="40"/>
          <w:sz w:val="26"/>
          <w:szCs w:val="26"/>
        </w:rPr>
        <w:t>Section 2:Funding Request</w:t>
      </w:r>
    </w:p>
    <w:p w14:paraId="7694D5A2" w14:textId="7BEAD9D7" w:rsidR="00237FE1" w:rsidRPr="008D5AB7" w:rsidRDefault="00237FE1" w:rsidP="00BC2DC3">
      <w:pPr>
        <w:pStyle w:val="HHSBody"/>
        <w:rPr>
          <w:rFonts w:ascii="Arial" w:hAnsi="Arial" w:cs="Arial"/>
        </w:rPr>
      </w:pPr>
      <w:r>
        <w:rPr>
          <w:rFonts w:ascii="Arial" w:hAnsi="Arial" w:cs="Arial"/>
        </w:rPr>
        <w:t xml:space="preserve">How much funding </w:t>
      </w:r>
      <w:r w:rsidR="004726C5">
        <w:rPr>
          <w:rFonts w:ascii="Arial" w:hAnsi="Arial" w:cs="Arial"/>
        </w:rPr>
        <w:t>is Bidder</w:t>
      </w:r>
      <w:r>
        <w:rPr>
          <w:rFonts w:ascii="Arial" w:hAnsi="Arial" w:cs="Arial"/>
        </w:rPr>
        <w:t xml:space="preserve"> seeking for start-up services? (limited to $15,000 to be expended in Year one (1) of the contract term).</w:t>
      </w:r>
    </w:p>
    <w:tbl>
      <w:tblPr>
        <w:tblStyle w:val="TableGrid"/>
        <w:tblW w:w="0" w:type="auto"/>
        <w:tblInd w:w="0" w:type="dxa"/>
        <w:tblLook w:val="04A0" w:firstRow="1" w:lastRow="0" w:firstColumn="1" w:lastColumn="0" w:noHBand="0" w:noVBand="1"/>
      </w:tblPr>
      <w:tblGrid>
        <w:gridCol w:w="985"/>
      </w:tblGrid>
      <w:tr w:rsidR="00237FE1" w:rsidRPr="008D5AB7" w14:paraId="6898E350" w14:textId="77777777" w:rsidTr="00D24725">
        <w:trPr>
          <w:trHeight w:val="431"/>
        </w:trPr>
        <w:tc>
          <w:tcPr>
            <w:tcW w:w="985" w:type="dxa"/>
            <w:shd w:val="clear" w:color="auto" w:fill="FFFFCC"/>
          </w:tcPr>
          <w:p w14:paraId="46D4B10C" w14:textId="77777777" w:rsidR="00237FE1" w:rsidRPr="008D5AB7" w:rsidRDefault="00237FE1" w:rsidP="00BC2DC3">
            <w:pPr>
              <w:pStyle w:val="HHSBody"/>
              <w:shd w:val="clear" w:color="auto" w:fill="auto"/>
              <w:rPr>
                <w:rFonts w:ascii="Arial" w:hAnsi="Arial" w:cs="Arial"/>
              </w:rPr>
            </w:pPr>
          </w:p>
        </w:tc>
      </w:tr>
    </w:tbl>
    <w:p w14:paraId="4C55589E" w14:textId="77777777" w:rsidR="00237FE1" w:rsidRDefault="00237FE1" w:rsidP="00BC2DC3">
      <w:pPr>
        <w:pStyle w:val="HHSBody"/>
        <w:rPr>
          <w:rFonts w:ascii="Arial" w:hAnsi="Arial" w:cs="Arial"/>
        </w:rPr>
      </w:pPr>
    </w:p>
    <w:p w14:paraId="7343ECBC" w14:textId="77777777" w:rsidR="00BC431F" w:rsidRPr="008D5AB7" w:rsidRDefault="00BC431F" w:rsidP="00BC2DC3">
      <w:pPr>
        <w:pStyle w:val="HHSBody"/>
        <w:rPr>
          <w:rFonts w:ascii="Arial" w:hAnsi="Arial" w:cs="Arial"/>
        </w:rPr>
      </w:pPr>
    </w:p>
    <w:p w14:paraId="0135761A" w14:textId="77777777" w:rsidR="00237FE1" w:rsidRPr="00240C12" w:rsidRDefault="00237FE1" w:rsidP="00BC2DC3">
      <w:pPr>
        <w:pStyle w:val="HHSBody"/>
        <w:rPr>
          <w:rFonts w:ascii="Arial" w:hAnsi="Arial" w:cs="Arial"/>
          <w:b/>
          <w:bCs/>
          <w:color w:val="287E5F"/>
          <w:spacing w:val="40"/>
          <w:sz w:val="26"/>
          <w:szCs w:val="26"/>
        </w:rPr>
      </w:pPr>
      <w:r w:rsidRPr="00240C12">
        <w:rPr>
          <w:rFonts w:ascii="Arial" w:hAnsi="Arial" w:cs="Arial"/>
          <w:b/>
          <w:bCs/>
          <w:color w:val="287E5F"/>
          <w:spacing w:val="40"/>
          <w:sz w:val="26"/>
          <w:szCs w:val="26"/>
        </w:rPr>
        <w:t xml:space="preserve">Section </w:t>
      </w:r>
      <w:r>
        <w:rPr>
          <w:rFonts w:ascii="Arial" w:hAnsi="Arial" w:cs="Arial"/>
          <w:b/>
          <w:bCs/>
          <w:color w:val="287E5F"/>
          <w:spacing w:val="40"/>
          <w:sz w:val="26"/>
          <w:szCs w:val="26"/>
        </w:rPr>
        <w:t>3</w:t>
      </w:r>
      <w:r w:rsidRPr="00240C12">
        <w:rPr>
          <w:rFonts w:ascii="Arial" w:hAnsi="Arial" w:cs="Arial"/>
          <w:b/>
          <w:bCs/>
          <w:color w:val="287E5F"/>
          <w:spacing w:val="40"/>
          <w:sz w:val="26"/>
          <w:szCs w:val="26"/>
        </w:rPr>
        <w:t>:Start-</w:t>
      </w:r>
      <w:r>
        <w:rPr>
          <w:rFonts w:ascii="Arial" w:hAnsi="Arial" w:cs="Arial"/>
          <w:b/>
          <w:bCs/>
          <w:color w:val="287E5F"/>
          <w:spacing w:val="40"/>
          <w:sz w:val="26"/>
          <w:szCs w:val="26"/>
        </w:rPr>
        <w:t>U</w:t>
      </w:r>
      <w:r w:rsidRPr="00240C12">
        <w:rPr>
          <w:rFonts w:ascii="Arial" w:hAnsi="Arial" w:cs="Arial"/>
          <w:b/>
          <w:bCs/>
          <w:color w:val="287E5F"/>
          <w:spacing w:val="40"/>
          <w:sz w:val="26"/>
          <w:szCs w:val="26"/>
        </w:rPr>
        <w:t>p Services</w:t>
      </w:r>
    </w:p>
    <w:p w14:paraId="7B00689B" w14:textId="77777777" w:rsidR="00237FE1" w:rsidRDefault="00237FE1" w:rsidP="00BC2DC3">
      <w:pPr>
        <w:pStyle w:val="HHSBody"/>
        <w:rPr>
          <w:rFonts w:ascii="Arial" w:hAnsi="Arial" w:cs="Arial"/>
        </w:rPr>
      </w:pPr>
      <w:r>
        <w:rPr>
          <w:rFonts w:ascii="Arial" w:hAnsi="Arial" w:cs="Arial"/>
        </w:rPr>
        <w:t>Briefly d</w:t>
      </w:r>
      <w:r w:rsidRPr="008D5AB7">
        <w:rPr>
          <w:rFonts w:ascii="Arial" w:hAnsi="Arial" w:cs="Arial"/>
        </w:rPr>
        <w:t>escribe</w:t>
      </w:r>
      <w:r>
        <w:rPr>
          <w:rFonts w:ascii="Arial" w:hAnsi="Arial" w:cs="Arial"/>
        </w:rPr>
        <w:t xml:space="preserve"> how start-up funding will be used. Funding is limited to:</w:t>
      </w:r>
    </w:p>
    <w:p w14:paraId="59BA061B" w14:textId="77777777" w:rsidR="00237FE1" w:rsidRPr="00623206" w:rsidRDefault="00237FE1" w:rsidP="00BC2DC3">
      <w:pPr>
        <w:pStyle w:val="HHSBody"/>
        <w:rPr>
          <w:rFonts w:ascii="Arial" w:hAnsi="Arial" w:cs="Arial"/>
          <w:sz w:val="16"/>
          <w:szCs w:val="16"/>
        </w:rPr>
      </w:pPr>
    </w:p>
    <w:p w14:paraId="508932AB" w14:textId="448F50F9" w:rsidR="00237FE1" w:rsidRDefault="00237FE1" w:rsidP="00BC2DC3">
      <w:pPr>
        <w:pStyle w:val="HHSBody"/>
        <w:ind w:left="360"/>
        <w:rPr>
          <w:rFonts w:ascii="Arial" w:hAnsi="Arial" w:cs="Arial"/>
        </w:rPr>
      </w:pPr>
      <w:r w:rsidRPr="00DB69DD">
        <w:rPr>
          <w:rFonts w:ascii="Arial" w:hAnsi="Arial" w:cs="Arial"/>
          <w:b/>
          <w:bCs/>
        </w:rPr>
        <w:t>Option 1:</w:t>
      </w:r>
      <w:r>
        <w:rPr>
          <w:rFonts w:ascii="Arial" w:hAnsi="Arial" w:cs="Arial"/>
        </w:rPr>
        <w:t xml:space="preserve"> Service Expansion – Provision of a minimum of one (1) new Pregnancy Support Service to Clients not currently offered by the Bidder; </w:t>
      </w:r>
      <w:r w:rsidRPr="00781904">
        <w:rPr>
          <w:rFonts w:ascii="Arial" w:hAnsi="Arial" w:cs="Arial"/>
          <w:b/>
          <w:bCs/>
          <w:u w:val="single"/>
        </w:rPr>
        <w:t>or</w:t>
      </w:r>
    </w:p>
    <w:p w14:paraId="3A69A370" w14:textId="77777777" w:rsidR="00237FE1" w:rsidRPr="00623206" w:rsidRDefault="00237FE1" w:rsidP="00BC2DC3">
      <w:pPr>
        <w:pStyle w:val="HHSBody"/>
        <w:ind w:left="360"/>
        <w:rPr>
          <w:rFonts w:ascii="Arial" w:hAnsi="Arial" w:cs="Arial"/>
          <w:sz w:val="16"/>
          <w:szCs w:val="16"/>
        </w:rPr>
      </w:pPr>
    </w:p>
    <w:p w14:paraId="01AFC6F3" w14:textId="77777777" w:rsidR="00237FE1" w:rsidRDefault="00237FE1" w:rsidP="00BC2DC3">
      <w:pPr>
        <w:pStyle w:val="HHSBody"/>
        <w:ind w:left="360"/>
        <w:rPr>
          <w:rFonts w:ascii="Arial" w:hAnsi="Arial" w:cs="Arial"/>
        </w:rPr>
      </w:pPr>
      <w:r w:rsidRPr="00DB69DD">
        <w:rPr>
          <w:rFonts w:ascii="Arial" w:hAnsi="Arial" w:cs="Arial"/>
          <w:b/>
          <w:bCs/>
        </w:rPr>
        <w:t>Option 2:</w:t>
      </w:r>
      <w:r w:rsidRPr="009B541F">
        <w:rPr>
          <w:rFonts w:ascii="Arial" w:hAnsi="Arial" w:cs="Arial"/>
        </w:rPr>
        <w:t xml:space="preserve"> </w:t>
      </w:r>
      <w:r w:rsidRPr="00441425">
        <w:rPr>
          <w:rFonts w:ascii="Arial" w:hAnsi="Arial" w:cs="Arial"/>
        </w:rPr>
        <w:t>Implementation of new</w:t>
      </w:r>
      <w:r>
        <w:rPr>
          <w:rFonts w:ascii="Arial" w:hAnsi="Arial" w:cs="Arial"/>
        </w:rPr>
        <w:t xml:space="preserve"> </w:t>
      </w:r>
      <w:r w:rsidRPr="00441425">
        <w:rPr>
          <w:rFonts w:ascii="Arial" w:hAnsi="Arial" w:cs="Arial"/>
        </w:rPr>
        <w:t>or enhanced data and record keeping systems</w:t>
      </w:r>
      <w:r w:rsidRPr="009B541F">
        <w:rPr>
          <w:rFonts w:ascii="Arial" w:hAnsi="Arial" w:cs="Arial"/>
        </w:rPr>
        <w:t>.</w:t>
      </w:r>
    </w:p>
    <w:tbl>
      <w:tblPr>
        <w:tblStyle w:val="TableGrid"/>
        <w:tblW w:w="0" w:type="auto"/>
        <w:tblInd w:w="0" w:type="dxa"/>
        <w:tblLook w:val="04A0" w:firstRow="1" w:lastRow="0" w:firstColumn="1" w:lastColumn="0" w:noHBand="0" w:noVBand="1"/>
      </w:tblPr>
      <w:tblGrid>
        <w:gridCol w:w="9350"/>
      </w:tblGrid>
      <w:tr w:rsidR="00237FE1" w:rsidRPr="008D5AB7" w14:paraId="756C0BB2" w14:textId="77777777" w:rsidTr="00EF3014">
        <w:trPr>
          <w:trHeight w:val="431"/>
        </w:trPr>
        <w:tc>
          <w:tcPr>
            <w:tcW w:w="9350" w:type="dxa"/>
            <w:shd w:val="clear" w:color="auto" w:fill="FFFFCC"/>
          </w:tcPr>
          <w:p w14:paraId="17016DFE" w14:textId="77777777" w:rsidR="00237FE1" w:rsidRDefault="00237FE1" w:rsidP="00EF3014">
            <w:pPr>
              <w:pStyle w:val="HHSBody"/>
              <w:shd w:val="clear" w:color="auto" w:fill="auto"/>
              <w:rPr>
                <w:rFonts w:ascii="Arial" w:hAnsi="Arial" w:cs="Arial"/>
              </w:rPr>
            </w:pPr>
          </w:p>
          <w:p w14:paraId="2CE557F5" w14:textId="77777777" w:rsidR="00237FE1" w:rsidRPr="008D5AB7" w:rsidRDefault="00237FE1" w:rsidP="00EF3014">
            <w:pPr>
              <w:pStyle w:val="HHSBody"/>
              <w:shd w:val="clear" w:color="auto" w:fill="auto"/>
              <w:rPr>
                <w:rFonts w:ascii="Arial" w:hAnsi="Arial" w:cs="Arial"/>
              </w:rPr>
            </w:pPr>
          </w:p>
        </w:tc>
      </w:tr>
    </w:tbl>
    <w:p w14:paraId="4D09A69F" w14:textId="77777777" w:rsidR="00237FE1" w:rsidRPr="00F670F7" w:rsidRDefault="00237FE1" w:rsidP="001B56E0">
      <w:pPr>
        <w:pStyle w:val="HHSBody"/>
        <w:rPr>
          <w:sz w:val="22"/>
          <w:szCs w:val="22"/>
        </w:rPr>
      </w:pPr>
    </w:p>
    <w:sectPr w:rsidR="00237FE1" w:rsidRPr="00F670F7" w:rsidSect="0048324A">
      <w:footerReference w:type="default" r:id="rId7"/>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667F0" w14:textId="77777777" w:rsidR="00885506" w:rsidRDefault="00885506">
      <w:r>
        <w:separator/>
      </w:r>
    </w:p>
  </w:endnote>
  <w:endnote w:type="continuationSeparator" w:id="0">
    <w:p w14:paraId="07F0544A" w14:textId="77777777" w:rsidR="00885506" w:rsidRDefault="00885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5554349"/>
      <w:docPartObj>
        <w:docPartGallery w:val="Page Numbers (Bottom of Page)"/>
        <w:docPartUnique/>
      </w:docPartObj>
    </w:sdtPr>
    <w:sdtEndPr>
      <w:rPr>
        <w:rFonts w:ascii="Gill Sans MT" w:hAnsi="Gill Sans MT"/>
        <w:noProof/>
      </w:rPr>
    </w:sdtEndPr>
    <w:sdtContent>
      <w:p w14:paraId="0649FE74" w14:textId="77777777" w:rsidR="00237FE1" w:rsidRPr="00E85749" w:rsidRDefault="00237FE1">
        <w:pPr>
          <w:pStyle w:val="Footer"/>
          <w:jc w:val="center"/>
          <w:rPr>
            <w:rFonts w:ascii="Gill Sans MT" w:hAnsi="Gill Sans MT"/>
          </w:rPr>
        </w:pPr>
        <w:r w:rsidRPr="00E85749">
          <w:rPr>
            <w:rFonts w:ascii="Gill Sans MT" w:hAnsi="Gill Sans MT"/>
          </w:rPr>
          <w:fldChar w:fldCharType="begin"/>
        </w:r>
        <w:r w:rsidRPr="00E85749">
          <w:rPr>
            <w:rFonts w:ascii="Gill Sans MT" w:hAnsi="Gill Sans MT"/>
          </w:rPr>
          <w:instrText xml:space="preserve"> PAGE   \* MERGEFORMAT </w:instrText>
        </w:r>
        <w:r w:rsidRPr="00E85749">
          <w:rPr>
            <w:rFonts w:ascii="Gill Sans MT" w:hAnsi="Gill Sans MT"/>
          </w:rPr>
          <w:fldChar w:fldCharType="separate"/>
        </w:r>
        <w:r w:rsidRPr="00E85749">
          <w:rPr>
            <w:rFonts w:ascii="Gill Sans MT" w:hAnsi="Gill Sans MT"/>
            <w:noProof/>
          </w:rPr>
          <w:t>2</w:t>
        </w:r>
        <w:r w:rsidRPr="00E85749">
          <w:rPr>
            <w:rFonts w:ascii="Gill Sans MT" w:hAnsi="Gill Sans MT"/>
            <w:noProof/>
          </w:rPr>
          <w:fldChar w:fldCharType="end"/>
        </w:r>
      </w:p>
    </w:sdtContent>
  </w:sdt>
  <w:p w14:paraId="5FB34FB3" w14:textId="77777777" w:rsidR="00237FE1" w:rsidRDefault="00237F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B0824" w14:textId="77777777" w:rsidR="00885506" w:rsidRDefault="00885506">
      <w:r>
        <w:separator/>
      </w:r>
    </w:p>
  </w:footnote>
  <w:footnote w:type="continuationSeparator" w:id="0">
    <w:p w14:paraId="37F35EBF" w14:textId="77777777" w:rsidR="00885506" w:rsidRDefault="008855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B274F"/>
    <w:multiLevelType w:val="hybridMultilevel"/>
    <w:tmpl w:val="78283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FD6FD6"/>
    <w:multiLevelType w:val="hybridMultilevel"/>
    <w:tmpl w:val="816C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360D7D"/>
    <w:multiLevelType w:val="hybridMultilevel"/>
    <w:tmpl w:val="A6DA82B2"/>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start w:val="1"/>
      <w:numFmt w:val="bullet"/>
      <w:lvlText w:val="o"/>
      <w:lvlJc w:val="left"/>
      <w:pPr>
        <w:ind w:left="1980" w:hanging="360"/>
      </w:pPr>
      <w:rPr>
        <w:rFonts w:ascii="Courier New" w:hAnsi="Courier New" w:cs="Courier New"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466970901">
    <w:abstractNumId w:val="2"/>
  </w:num>
  <w:num w:numId="2" w16cid:durableId="1618834972">
    <w:abstractNumId w:val="0"/>
  </w:num>
  <w:num w:numId="3" w16cid:durableId="14827722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FE1"/>
    <w:rsid w:val="00005168"/>
    <w:rsid w:val="0001584A"/>
    <w:rsid w:val="000E5A7A"/>
    <w:rsid w:val="00170CCD"/>
    <w:rsid w:val="001B123B"/>
    <w:rsid w:val="001B56E0"/>
    <w:rsid w:val="001D0E73"/>
    <w:rsid w:val="00237FE1"/>
    <w:rsid w:val="00265A01"/>
    <w:rsid w:val="00286BB1"/>
    <w:rsid w:val="00287277"/>
    <w:rsid w:val="00291865"/>
    <w:rsid w:val="002A23E7"/>
    <w:rsid w:val="002A46AC"/>
    <w:rsid w:val="002C6C43"/>
    <w:rsid w:val="00322DD5"/>
    <w:rsid w:val="00327C8F"/>
    <w:rsid w:val="00385381"/>
    <w:rsid w:val="003B4E2A"/>
    <w:rsid w:val="003E06B8"/>
    <w:rsid w:val="003E7DF8"/>
    <w:rsid w:val="00401EC6"/>
    <w:rsid w:val="004726C5"/>
    <w:rsid w:val="00474AD9"/>
    <w:rsid w:val="00483EAC"/>
    <w:rsid w:val="004845F5"/>
    <w:rsid w:val="004C7F0C"/>
    <w:rsid w:val="004F16BF"/>
    <w:rsid w:val="005305ED"/>
    <w:rsid w:val="00540226"/>
    <w:rsid w:val="00551F8D"/>
    <w:rsid w:val="00585CE4"/>
    <w:rsid w:val="00587B17"/>
    <w:rsid w:val="00595C02"/>
    <w:rsid w:val="005B0B5B"/>
    <w:rsid w:val="005B364E"/>
    <w:rsid w:val="005B7EE5"/>
    <w:rsid w:val="005D1BBA"/>
    <w:rsid w:val="005F5B53"/>
    <w:rsid w:val="00613999"/>
    <w:rsid w:val="00623206"/>
    <w:rsid w:val="00626FA4"/>
    <w:rsid w:val="006538EB"/>
    <w:rsid w:val="0065707E"/>
    <w:rsid w:val="006676E5"/>
    <w:rsid w:val="006812C8"/>
    <w:rsid w:val="00694287"/>
    <w:rsid w:val="007008E5"/>
    <w:rsid w:val="007211C2"/>
    <w:rsid w:val="007443E6"/>
    <w:rsid w:val="00761842"/>
    <w:rsid w:val="00772CC2"/>
    <w:rsid w:val="00805CAA"/>
    <w:rsid w:val="00810B54"/>
    <w:rsid w:val="00824BBB"/>
    <w:rsid w:val="00836059"/>
    <w:rsid w:val="0084223D"/>
    <w:rsid w:val="00885506"/>
    <w:rsid w:val="008B0242"/>
    <w:rsid w:val="008B3AEB"/>
    <w:rsid w:val="008C5A52"/>
    <w:rsid w:val="008D54E1"/>
    <w:rsid w:val="008E667D"/>
    <w:rsid w:val="009D0966"/>
    <w:rsid w:val="009D359D"/>
    <w:rsid w:val="009D60DB"/>
    <w:rsid w:val="009E6F47"/>
    <w:rsid w:val="009E7C0C"/>
    <w:rsid w:val="00A1366E"/>
    <w:rsid w:val="00A20120"/>
    <w:rsid w:val="00A75FA5"/>
    <w:rsid w:val="00A80359"/>
    <w:rsid w:val="00AE1BBE"/>
    <w:rsid w:val="00B15265"/>
    <w:rsid w:val="00B218CB"/>
    <w:rsid w:val="00B22848"/>
    <w:rsid w:val="00B43A07"/>
    <w:rsid w:val="00B94980"/>
    <w:rsid w:val="00BC2DC3"/>
    <w:rsid w:val="00BC431F"/>
    <w:rsid w:val="00BF5137"/>
    <w:rsid w:val="00C17299"/>
    <w:rsid w:val="00C2306C"/>
    <w:rsid w:val="00C373B0"/>
    <w:rsid w:val="00C7288C"/>
    <w:rsid w:val="00CC7B5C"/>
    <w:rsid w:val="00CD32B6"/>
    <w:rsid w:val="00D24725"/>
    <w:rsid w:val="00D32453"/>
    <w:rsid w:val="00D41F09"/>
    <w:rsid w:val="00D4540F"/>
    <w:rsid w:val="00D57056"/>
    <w:rsid w:val="00D61F61"/>
    <w:rsid w:val="00D76BD5"/>
    <w:rsid w:val="00DE16A9"/>
    <w:rsid w:val="00DF7092"/>
    <w:rsid w:val="00E06040"/>
    <w:rsid w:val="00E3328B"/>
    <w:rsid w:val="00E5391C"/>
    <w:rsid w:val="00EA7713"/>
    <w:rsid w:val="00EB0343"/>
    <w:rsid w:val="00EB50C7"/>
    <w:rsid w:val="00EE10CF"/>
    <w:rsid w:val="00EF20D0"/>
    <w:rsid w:val="00EF63F7"/>
    <w:rsid w:val="00F42A8D"/>
    <w:rsid w:val="00F5641B"/>
    <w:rsid w:val="00F87E42"/>
    <w:rsid w:val="00FE7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88877"/>
  <w15:chartTrackingRefBased/>
  <w15:docId w15:val="{6E2E900C-C7A9-4B1F-AA78-C7DFB140B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FE1"/>
    <w:pPr>
      <w:spacing w:after="0" w:line="240" w:lineRule="auto"/>
      <w:jc w:val="both"/>
    </w:pPr>
    <w:rPr>
      <w:rFonts w:ascii="Times New Roman" w:eastAsiaTheme="minorEastAsia"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7FE1"/>
    <w:pPr>
      <w:spacing w:after="0" w:line="240" w:lineRule="auto"/>
    </w:pPr>
    <w:rPr>
      <w:rFonts w:ascii="Times New Roman" w:eastAsiaTheme="minorEastAsia"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unhideWhenUsed/>
    <w:rsid w:val="00237FE1"/>
    <w:pPr>
      <w:tabs>
        <w:tab w:val="center" w:pos="4680"/>
        <w:tab w:val="right" w:pos="9360"/>
      </w:tabs>
    </w:pPr>
  </w:style>
  <w:style w:type="character" w:customStyle="1" w:styleId="FooterChar">
    <w:name w:val="Footer Char"/>
    <w:basedOn w:val="DefaultParagraphFont"/>
    <w:link w:val="Footer"/>
    <w:uiPriority w:val="99"/>
    <w:rsid w:val="00237FE1"/>
    <w:rPr>
      <w:rFonts w:ascii="Times New Roman" w:eastAsiaTheme="minorEastAsia" w:hAnsi="Times New Roman" w:cs="Times New Roman"/>
      <w:kern w:val="0"/>
      <w14:ligatures w14:val="none"/>
    </w:rPr>
  </w:style>
  <w:style w:type="paragraph" w:styleId="ListParagraph">
    <w:name w:val="List Paragraph"/>
    <w:aliases w:val="Alpha List Paragraph,Figure_name,List Paragraph1,Bullet- First level,numbered,FooterText,Style 2,Numbered Indented Text,List Paragraph11,List - Dash,bullet list"/>
    <w:basedOn w:val="Normal"/>
    <w:link w:val="ListParagraphChar"/>
    <w:uiPriority w:val="34"/>
    <w:qFormat/>
    <w:rsid w:val="00237FE1"/>
    <w:pPr>
      <w:ind w:left="720"/>
      <w:contextualSpacing/>
    </w:pPr>
  </w:style>
  <w:style w:type="character" w:customStyle="1" w:styleId="ListParagraphChar">
    <w:name w:val="List Paragraph Char"/>
    <w:aliases w:val="Alpha List Paragraph Char,Figure_name Char,List Paragraph1 Char,Bullet- First level Char,numbered Char,FooterText Char,Style 2 Char,Numbered Indented Text Char,List Paragraph11 Char,List - Dash Char,bullet list Char"/>
    <w:link w:val="ListParagraph"/>
    <w:uiPriority w:val="34"/>
    <w:locked/>
    <w:rsid w:val="00237FE1"/>
    <w:rPr>
      <w:rFonts w:ascii="Times New Roman" w:eastAsiaTheme="minorEastAsia" w:hAnsi="Times New Roman" w:cs="Times New Roman"/>
      <w:kern w:val="0"/>
      <w14:ligatures w14:val="none"/>
    </w:rPr>
  </w:style>
  <w:style w:type="paragraph" w:customStyle="1" w:styleId="HHSBody">
    <w:name w:val="HHS Body"/>
    <w:basedOn w:val="NormalWeb"/>
    <w:link w:val="HHSBodyChar"/>
    <w:qFormat/>
    <w:rsid w:val="00237FE1"/>
    <w:pPr>
      <w:shd w:val="clear" w:color="auto" w:fill="FFFFFF"/>
      <w:spacing w:line="264" w:lineRule="auto"/>
      <w:jc w:val="left"/>
    </w:pPr>
    <w:rPr>
      <w:rFonts w:ascii="Gill Sans MT" w:eastAsia="Times New Roman" w:hAnsi="Gill Sans MT" w:cs="Helvetica"/>
      <w:color w:val="000000"/>
    </w:rPr>
  </w:style>
  <w:style w:type="character" w:customStyle="1" w:styleId="HHSBodyChar">
    <w:name w:val="HHS Body Char"/>
    <w:basedOn w:val="DefaultParagraphFont"/>
    <w:link w:val="HHSBody"/>
    <w:rsid w:val="00237FE1"/>
    <w:rPr>
      <w:rFonts w:ascii="Gill Sans MT" w:eastAsia="Times New Roman" w:hAnsi="Gill Sans MT" w:cs="Helvetica"/>
      <w:color w:val="000000"/>
      <w:kern w:val="0"/>
      <w:sz w:val="24"/>
      <w:szCs w:val="24"/>
      <w:shd w:val="clear" w:color="auto" w:fill="FFFFFF"/>
      <w14:ligatures w14:val="none"/>
    </w:rPr>
  </w:style>
  <w:style w:type="paragraph" w:customStyle="1" w:styleId="H1">
    <w:name w:val="H1"/>
    <w:basedOn w:val="NormalWeb"/>
    <w:link w:val="H1Char"/>
    <w:qFormat/>
    <w:rsid w:val="00237FE1"/>
    <w:pPr>
      <w:shd w:val="clear" w:color="auto" w:fill="FFFFFF"/>
      <w:spacing w:after="120" w:line="264" w:lineRule="auto"/>
      <w:jc w:val="center"/>
    </w:pPr>
    <w:rPr>
      <w:rFonts w:ascii="Gill Sans MT" w:eastAsia="Times New Roman" w:hAnsi="Gill Sans MT" w:cs="Helvetica"/>
      <w:color w:val="1C365F"/>
      <w:sz w:val="48"/>
      <w:szCs w:val="80"/>
    </w:rPr>
  </w:style>
  <w:style w:type="character" w:customStyle="1" w:styleId="H1Char">
    <w:name w:val="H1 Char"/>
    <w:basedOn w:val="DefaultParagraphFont"/>
    <w:link w:val="H1"/>
    <w:rsid w:val="00237FE1"/>
    <w:rPr>
      <w:rFonts w:ascii="Gill Sans MT" w:eastAsia="Times New Roman" w:hAnsi="Gill Sans MT" w:cs="Helvetica"/>
      <w:color w:val="1C365F"/>
      <w:kern w:val="0"/>
      <w:sz w:val="48"/>
      <w:szCs w:val="80"/>
      <w:shd w:val="clear" w:color="auto" w:fill="FFFFFF"/>
      <w14:ligatures w14:val="none"/>
    </w:rPr>
  </w:style>
  <w:style w:type="paragraph" w:customStyle="1" w:styleId="H2">
    <w:name w:val="H2"/>
    <w:basedOn w:val="NormalWeb"/>
    <w:link w:val="H2Char"/>
    <w:qFormat/>
    <w:rsid w:val="00237FE1"/>
    <w:pPr>
      <w:shd w:val="clear" w:color="auto" w:fill="FFFFFF"/>
      <w:jc w:val="center"/>
    </w:pPr>
    <w:rPr>
      <w:rFonts w:ascii="Gill Sans MT" w:eastAsia="Times New Roman" w:hAnsi="Gill Sans MT" w:cs="Helvetica"/>
      <w:caps/>
      <w:color w:val="287E5F"/>
      <w:spacing w:val="40"/>
      <w:sz w:val="28"/>
      <w:szCs w:val="32"/>
    </w:rPr>
  </w:style>
  <w:style w:type="character" w:customStyle="1" w:styleId="H2Char">
    <w:name w:val="H2 Char"/>
    <w:basedOn w:val="DefaultParagraphFont"/>
    <w:link w:val="H2"/>
    <w:rsid w:val="00237FE1"/>
    <w:rPr>
      <w:rFonts w:ascii="Gill Sans MT" w:eastAsia="Times New Roman" w:hAnsi="Gill Sans MT" w:cs="Helvetica"/>
      <w:caps/>
      <w:color w:val="287E5F"/>
      <w:spacing w:val="40"/>
      <w:kern w:val="0"/>
      <w:sz w:val="28"/>
      <w:szCs w:val="32"/>
      <w:shd w:val="clear" w:color="auto" w:fill="FFFFFF"/>
      <w14:ligatures w14:val="none"/>
    </w:rPr>
  </w:style>
  <w:style w:type="paragraph" w:styleId="NoSpacing">
    <w:name w:val="No Spacing"/>
    <w:link w:val="NoSpacingChar"/>
    <w:uiPriority w:val="1"/>
    <w:qFormat/>
    <w:rsid w:val="00237FE1"/>
    <w:pPr>
      <w:spacing w:after="0" w:line="240" w:lineRule="auto"/>
      <w:jc w:val="both"/>
    </w:pPr>
    <w:rPr>
      <w:rFonts w:ascii="Times New Roman" w:eastAsiaTheme="minorEastAsia" w:hAnsi="Times New Roman" w:cs="Times New Roman"/>
      <w:kern w:val="0"/>
      <w14:ligatures w14:val="none"/>
    </w:rPr>
  </w:style>
  <w:style w:type="character" w:customStyle="1" w:styleId="NoSpacingChar">
    <w:name w:val="No Spacing Char"/>
    <w:basedOn w:val="DefaultParagraphFont"/>
    <w:link w:val="NoSpacing"/>
    <w:uiPriority w:val="1"/>
    <w:locked/>
    <w:rsid w:val="00237FE1"/>
    <w:rPr>
      <w:rFonts w:ascii="Times New Roman" w:eastAsiaTheme="minorEastAsia" w:hAnsi="Times New Roman" w:cs="Times New Roman"/>
      <w:kern w:val="0"/>
      <w14:ligatures w14:val="none"/>
    </w:rPr>
  </w:style>
  <w:style w:type="paragraph" w:styleId="NormalWeb">
    <w:name w:val="Normal (Web)"/>
    <w:basedOn w:val="Normal"/>
    <w:uiPriority w:val="99"/>
    <w:semiHidden/>
    <w:unhideWhenUsed/>
    <w:rsid w:val="00237FE1"/>
    <w:rPr>
      <w:sz w:val="24"/>
      <w:szCs w:val="24"/>
    </w:rPr>
  </w:style>
  <w:style w:type="paragraph" w:styleId="Revision">
    <w:name w:val="Revision"/>
    <w:hidden/>
    <w:uiPriority w:val="99"/>
    <w:semiHidden/>
    <w:rsid w:val="004C7F0C"/>
    <w:pPr>
      <w:spacing w:after="0" w:line="240" w:lineRule="auto"/>
    </w:pPr>
    <w:rPr>
      <w:rFonts w:ascii="Times New Roman" w:eastAsiaTheme="minorEastAsia" w:hAnsi="Times New Roman" w:cs="Times New Roman"/>
      <w:kern w:val="0"/>
      <w14:ligatures w14:val="none"/>
    </w:rPr>
  </w:style>
  <w:style w:type="character" w:styleId="CommentReference">
    <w:name w:val="annotation reference"/>
    <w:basedOn w:val="DefaultParagraphFont"/>
    <w:uiPriority w:val="99"/>
    <w:semiHidden/>
    <w:unhideWhenUsed/>
    <w:rsid w:val="00FE7CAD"/>
    <w:rPr>
      <w:sz w:val="16"/>
      <w:szCs w:val="16"/>
    </w:rPr>
  </w:style>
  <w:style w:type="paragraph" w:styleId="CommentText">
    <w:name w:val="annotation text"/>
    <w:basedOn w:val="Normal"/>
    <w:link w:val="CommentTextChar"/>
    <w:uiPriority w:val="99"/>
    <w:unhideWhenUsed/>
    <w:rsid w:val="00FE7CAD"/>
    <w:rPr>
      <w:sz w:val="20"/>
      <w:szCs w:val="20"/>
    </w:rPr>
  </w:style>
  <w:style w:type="character" w:customStyle="1" w:styleId="CommentTextChar">
    <w:name w:val="Comment Text Char"/>
    <w:basedOn w:val="DefaultParagraphFont"/>
    <w:link w:val="CommentText"/>
    <w:uiPriority w:val="99"/>
    <w:rsid w:val="00FE7CAD"/>
    <w:rPr>
      <w:rFonts w:ascii="Times New Roman" w:eastAsiaTheme="minorEastAsia"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E7CAD"/>
    <w:rPr>
      <w:b/>
      <w:bCs/>
    </w:rPr>
  </w:style>
  <w:style w:type="character" w:customStyle="1" w:styleId="CommentSubjectChar">
    <w:name w:val="Comment Subject Char"/>
    <w:basedOn w:val="CommentTextChar"/>
    <w:link w:val="CommentSubject"/>
    <w:uiPriority w:val="99"/>
    <w:semiHidden/>
    <w:rsid w:val="00FE7CAD"/>
    <w:rPr>
      <w:rFonts w:ascii="Times New Roman" w:eastAsiaTheme="minorEastAsia"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89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184</TotalTime>
  <Pages>4</Pages>
  <Words>1071</Words>
  <Characters>6109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Simmons, Kelly</dc:creator>
  <cp:keywords/>
  <dc:description/>
  <cp:lastModifiedBy>Gesiriech, Sarah</cp:lastModifiedBy>
  <cp:revision>80</cp:revision>
  <dcterms:created xsi:type="dcterms:W3CDTF">2023-12-21T21:20:00Z</dcterms:created>
  <dcterms:modified xsi:type="dcterms:W3CDTF">2024-02-02T15:09:00Z</dcterms:modified>
</cp:coreProperties>
</file>