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93A7" w14:textId="77777777" w:rsidR="00D4790B" w:rsidRDefault="00D4790B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First Amendment to the Iowa Department of Human Services </w:t>
      </w:r>
    </w:p>
    <w:p w14:paraId="4B762A5C" w14:textId="210A0D7A" w:rsidR="00D4790B" w:rsidRDefault="00FB11B5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Iowa Health Link </w:t>
      </w:r>
      <w:r w:rsidR="00D4790B">
        <w:rPr>
          <w:b/>
          <w:sz w:val="24"/>
          <w:szCs w:val="24"/>
        </w:rPr>
        <w:t>Request for Proposal</w:t>
      </w:r>
    </w:p>
    <w:p w14:paraId="0F43EA36" w14:textId="77777777" w:rsidR="00D4790B" w:rsidRDefault="00D4790B">
      <w:pPr>
        <w:keepNext/>
        <w:keepLines/>
        <w:rPr>
          <w:sz w:val="24"/>
          <w:szCs w:val="24"/>
        </w:rPr>
      </w:pPr>
    </w:p>
    <w:p w14:paraId="3B7CC47A" w14:textId="06684E5D" w:rsidR="00D4790B" w:rsidRDefault="00D4790B">
      <w:pPr>
        <w:rPr>
          <w:sz w:val="24"/>
          <w:szCs w:val="24"/>
        </w:rPr>
      </w:pPr>
      <w:r>
        <w:rPr>
          <w:sz w:val="24"/>
          <w:szCs w:val="24"/>
        </w:rPr>
        <w:t>This Amendment to RFP Number MED-2</w:t>
      </w:r>
      <w:r w:rsidR="00FB11B5">
        <w:rPr>
          <w:sz w:val="24"/>
          <w:szCs w:val="24"/>
        </w:rPr>
        <w:t>3</w:t>
      </w:r>
      <w:r>
        <w:rPr>
          <w:sz w:val="24"/>
          <w:szCs w:val="24"/>
        </w:rPr>
        <w:t>-00</w:t>
      </w:r>
      <w:r w:rsidR="00FB11B5">
        <w:rPr>
          <w:sz w:val="24"/>
          <w:szCs w:val="24"/>
        </w:rPr>
        <w:t>5</w:t>
      </w:r>
      <w:r>
        <w:rPr>
          <w:sz w:val="24"/>
          <w:szCs w:val="24"/>
        </w:rPr>
        <w:t xml:space="preserve"> is effective as of </w:t>
      </w:r>
      <w:r w:rsidR="006B7FE3">
        <w:rPr>
          <w:sz w:val="24"/>
          <w:szCs w:val="24"/>
        </w:rPr>
        <w:t xml:space="preserve">March </w:t>
      </w:r>
      <w:r w:rsidR="003E130F">
        <w:rPr>
          <w:sz w:val="24"/>
          <w:szCs w:val="24"/>
        </w:rPr>
        <w:t>16th</w:t>
      </w:r>
      <w:r w:rsidR="006B7FE3">
        <w:rPr>
          <w:sz w:val="24"/>
          <w:szCs w:val="24"/>
        </w:rPr>
        <w:t>, 2022</w:t>
      </w:r>
      <w:r>
        <w:rPr>
          <w:sz w:val="24"/>
          <w:szCs w:val="24"/>
        </w:rPr>
        <w:t>.  The RFP is amended as follows:</w:t>
      </w:r>
    </w:p>
    <w:p w14:paraId="4A6EDA42" w14:textId="77777777" w:rsidR="004657EB" w:rsidRDefault="004657EB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0EE365FC" w14:textId="10A99ED1" w:rsidR="00D4790B" w:rsidRPr="00E11C18" w:rsidRDefault="00D4790B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 w:rsidRPr="00E11C18">
        <w:rPr>
          <w:rFonts w:eastAsiaTheme="minorEastAsia"/>
          <w:b/>
          <w:bCs/>
          <w:sz w:val="24"/>
          <w:szCs w:val="24"/>
        </w:rPr>
        <w:t xml:space="preserve">Revision </w:t>
      </w:r>
      <w:r w:rsidR="004657EB" w:rsidRPr="00E11C18">
        <w:rPr>
          <w:rFonts w:eastAsiaTheme="minorEastAsia"/>
          <w:b/>
          <w:bCs/>
          <w:sz w:val="24"/>
          <w:szCs w:val="24"/>
        </w:rPr>
        <w:t>1</w:t>
      </w:r>
      <w:r w:rsidRPr="00E11C18">
        <w:rPr>
          <w:rFonts w:eastAsiaTheme="minorEastAsia"/>
          <w:b/>
          <w:bCs/>
          <w:sz w:val="24"/>
          <w:szCs w:val="24"/>
        </w:rPr>
        <w:t xml:space="preserve">.  </w:t>
      </w:r>
      <w:r w:rsidR="006C4A7D">
        <w:rPr>
          <w:rFonts w:eastAsiaTheme="minorEastAsia"/>
          <w:sz w:val="24"/>
          <w:szCs w:val="24"/>
        </w:rPr>
        <w:t xml:space="preserve">Procurement Timetable </w:t>
      </w:r>
      <w:r w:rsidR="004B73AF" w:rsidRPr="00E11C18">
        <w:rPr>
          <w:rFonts w:eastAsiaTheme="minorEastAsia"/>
          <w:bCs/>
          <w:sz w:val="24"/>
          <w:szCs w:val="24"/>
        </w:rPr>
        <w:t>is hereby amended to read as follows:</w:t>
      </w:r>
    </w:p>
    <w:p w14:paraId="5ABFF538" w14:textId="601ACFB2" w:rsidR="004657EB" w:rsidRDefault="004657EB" w:rsidP="007D2967">
      <w:pPr>
        <w:rPr>
          <w:rStyle w:val="Heading8Char"/>
          <w:rFonts w:ascii="Times New Roman" w:hAnsi="Times New Roman" w:cs="Times New Roman"/>
          <w:sz w:val="24"/>
          <w:szCs w:val="24"/>
        </w:rPr>
      </w:pPr>
    </w:p>
    <w:tbl>
      <w:tblPr>
        <w:tblW w:w="101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7"/>
        <w:gridCol w:w="3510"/>
      </w:tblGrid>
      <w:tr w:rsidR="004503C4" w14:paraId="6357EBC4" w14:textId="77777777" w:rsidTr="008672C6">
        <w:tc>
          <w:tcPr>
            <w:tcW w:w="6637" w:type="dxa"/>
          </w:tcPr>
          <w:p w14:paraId="0CF138E0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3510" w:type="dxa"/>
          </w:tcPr>
          <w:p w14:paraId="1D1FADB6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</w:tr>
      <w:tr w:rsidR="004503C4" w14:paraId="6ADC5CB2" w14:textId="77777777" w:rsidTr="008672C6">
        <w:tc>
          <w:tcPr>
            <w:tcW w:w="6637" w:type="dxa"/>
          </w:tcPr>
          <w:p w14:paraId="3EFCB770" w14:textId="77777777" w:rsidR="004503C4" w:rsidRDefault="004503C4" w:rsidP="008672C6">
            <w:pPr>
              <w:rPr>
                <w:b/>
                <w:bCs/>
              </w:rPr>
            </w:pPr>
            <w:r>
              <w:t>Agency Issues RFP Notice to Targeted Small Business Website (48 hours):</w:t>
            </w:r>
          </w:p>
        </w:tc>
        <w:tc>
          <w:tcPr>
            <w:tcW w:w="3510" w:type="dxa"/>
          </w:tcPr>
          <w:p w14:paraId="0016197C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ind w:right="6"/>
            </w:pPr>
            <w:r>
              <w:rPr>
                <w:b/>
                <w:bCs/>
              </w:rPr>
              <w:t>February 14, 2022</w:t>
            </w:r>
          </w:p>
        </w:tc>
      </w:tr>
      <w:tr w:rsidR="004503C4" w14:paraId="50C45552" w14:textId="77777777" w:rsidTr="008672C6">
        <w:trPr>
          <w:trHeight w:val="287"/>
        </w:trPr>
        <w:tc>
          <w:tcPr>
            <w:tcW w:w="6637" w:type="dxa"/>
          </w:tcPr>
          <w:p w14:paraId="22DD10C7" w14:textId="77777777" w:rsidR="004503C4" w:rsidRDefault="004503C4" w:rsidP="008672C6">
            <w:pPr>
              <w:rPr>
                <w:b/>
                <w:bCs/>
              </w:rPr>
            </w:pPr>
            <w:r>
              <w:t>Agency Issues RFP to Bid Opportunities Website</w:t>
            </w:r>
          </w:p>
        </w:tc>
        <w:tc>
          <w:tcPr>
            <w:tcW w:w="3510" w:type="dxa"/>
          </w:tcPr>
          <w:p w14:paraId="15D96A01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February 17, 2022</w:t>
            </w:r>
          </w:p>
        </w:tc>
      </w:tr>
      <w:tr w:rsidR="004503C4" w14:paraId="3EFB0222" w14:textId="77777777" w:rsidTr="008672C6">
        <w:tc>
          <w:tcPr>
            <w:tcW w:w="6637" w:type="dxa"/>
          </w:tcPr>
          <w:p w14:paraId="170A0408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6B77FE">
              <w:t>Bidders’ Conference and Capitation Rate Data Book Presentation</w:t>
            </w:r>
          </w:p>
        </w:tc>
        <w:tc>
          <w:tcPr>
            <w:tcW w:w="3510" w:type="dxa"/>
          </w:tcPr>
          <w:p w14:paraId="76496731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March 2, 2022</w:t>
            </w:r>
          </w:p>
          <w:p w14:paraId="7908BD28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10 a.m. to 12:30 p.m.</w:t>
            </w:r>
          </w:p>
          <w:p w14:paraId="5F4D9932" w14:textId="77777777" w:rsidR="004503C4" w:rsidRPr="00F80795" w:rsidRDefault="004503C4" w:rsidP="008672C6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Available via </w:t>
            </w:r>
            <w:hyperlink r:id="rId7" w:history="1">
              <w:r w:rsidRPr="00D655AA">
                <w:rPr>
                  <w:rStyle w:val="Hyperlink"/>
                </w:rPr>
                <w:t>videoconference</w:t>
              </w:r>
            </w:hyperlink>
          </w:p>
        </w:tc>
      </w:tr>
      <w:tr w:rsidR="004503C4" w14:paraId="06587193" w14:textId="77777777" w:rsidTr="008672C6">
        <w:tc>
          <w:tcPr>
            <w:tcW w:w="6637" w:type="dxa"/>
          </w:tcPr>
          <w:p w14:paraId="3E8DAC91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</w:pPr>
            <w:r>
              <w:t>Bidder Letter of Intent to Bid Due By</w:t>
            </w:r>
          </w:p>
        </w:tc>
        <w:tc>
          <w:tcPr>
            <w:tcW w:w="3510" w:type="dxa"/>
          </w:tcPr>
          <w:p w14:paraId="5C2204D3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March 9, 2022</w:t>
            </w:r>
          </w:p>
          <w:p w14:paraId="201FFDCD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3:00 p.m.</w:t>
            </w:r>
          </w:p>
        </w:tc>
      </w:tr>
      <w:tr w:rsidR="004503C4" w14:paraId="1C80CD0B" w14:textId="77777777" w:rsidTr="008672C6">
        <w:trPr>
          <w:trHeight w:val="568"/>
        </w:trPr>
        <w:tc>
          <w:tcPr>
            <w:tcW w:w="6637" w:type="dxa"/>
          </w:tcPr>
          <w:p w14:paraId="0A09CE8D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t>Bidder Written Questions (Round 1) Due By</w:t>
            </w:r>
          </w:p>
        </w:tc>
        <w:tc>
          <w:tcPr>
            <w:tcW w:w="3510" w:type="dxa"/>
          </w:tcPr>
          <w:p w14:paraId="3545A8E7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March 9, 2022</w:t>
            </w:r>
          </w:p>
          <w:p w14:paraId="4C6D69CD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3:00 p.m.</w:t>
            </w:r>
          </w:p>
        </w:tc>
      </w:tr>
      <w:tr w:rsidR="004503C4" w14:paraId="435F202B" w14:textId="77777777" w:rsidTr="008672C6">
        <w:tc>
          <w:tcPr>
            <w:tcW w:w="6637" w:type="dxa"/>
          </w:tcPr>
          <w:p w14:paraId="1446E43C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</w:pPr>
            <w:r>
              <w:t>Agency Responses to Questions (Round 1) Issued By</w:t>
            </w:r>
          </w:p>
        </w:tc>
        <w:tc>
          <w:tcPr>
            <w:tcW w:w="3510" w:type="dxa"/>
          </w:tcPr>
          <w:p w14:paraId="7EAE7EFA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212F1B">
              <w:rPr>
                <w:b/>
                <w:bCs/>
                <w:highlight w:val="yellow"/>
              </w:rPr>
              <w:t>March 25, 2022</w:t>
            </w:r>
          </w:p>
          <w:p w14:paraId="074A2AF8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3:00 p.m.</w:t>
            </w:r>
          </w:p>
        </w:tc>
      </w:tr>
      <w:tr w:rsidR="004503C4" w14:paraId="06F78DD9" w14:textId="77777777" w:rsidTr="008672C6">
        <w:tc>
          <w:tcPr>
            <w:tcW w:w="6637" w:type="dxa"/>
          </w:tcPr>
          <w:p w14:paraId="3361F4AD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>Bidder Written Questions (Round 2) Due By</w:t>
            </w:r>
          </w:p>
        </w:tc>
        <w:tc>
          <w:tcPr>
            <w:tcW w:w="3510" w:type="dxa"/>
          </w:tcPr>
          <w:p w14:paraId="4FF46FA2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212F1B">
              <w:rPr>
                <w:b/>
                <w:bCs/>
                <w:highlight w:val="yellow"/>
              </w:rPr>
              <w:t>March 31, 2022</w:t>
            </w:r>
          </w:p>
          <w:p w14:paraId="6F6B6B12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3:00 p.m.</w:t>
            </w:r>
          </w:p>
        </w:tc>
      </w:tr>
      <w:tr w:rsidR="004503C4" w14:paraId="7D764DD4" w14:textId="77777777" w:rsidTr="008672C6">
        <w:tc>
          <w:tcPr>
            <w:tcW w:w="6637" w:type="dxa"/>
          </w:tcPr>
          <w:p w14:paraId="62097E7E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>Agency Responses to Questions (Round 2) Issued By</w:t>
            </w:r>
          </w:p>
        </w:tc>
        <w:tc>
          <w:tcPr>
            <w:tcW w:w="3510" w:type="dxa"/>
          </w:tcPr>
          <w:p w14:paraId="21469E9D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212F1B">
              <w:rPr>
                <w:b/>
                <w:bCs/>
                <w:highlight w:val="yellow"/>
              </w:rPr>
              <w:t>April 14, 2022</w:t>
            </w:r>
          </w:p>
          <w:p w14:paraId="2D3FA3A9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3:00 p.m.</w:t>
            </w:r>
          </w:p>
        </w:tc>
      </w:tr>
      <w:tr w:rsidR="004503C4" w14:paraId="263B263F" w14:textId="77777777" w:rsidTr="008672C6">
        <w:tc>
          <w:tcPr>
            <w:tcW w:w="6637" w:type="dxa"/>
          </w:tcPr>
          <w:p w14:paraId="3E94AA23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</w:rPr>
              <w:t>Bidder Proposals and any Amendments to Proposals Due By</w:t>
            </w:r>
          </w:p>
        </w:tc>
        <w:tc>
          <w:tcPr>
            <w:tcW w:w="3510" w:type="dxa"/>
          </w:tcPr>
          <w:p w14:paraId="684FDEBF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May 11, 2022</w:t>
            </w:r>
          </w:p>
          <w:p w14:paraId="5B214404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b/>
              </w:rPr>
              <w:t>3:00 p.m.</w:t>
            </w:r>
          </w:p>
        </w:tc>
      </w:tr>
      <w:tr w:rsidR="004503C4" w14:paraId="04AC353B" w14:textId="77777777" w:rsidTr="008672C6">
        <w:tc>
          <w:tcPr>
            <w:tcW w:w="6637" w:type="dxa"/>
          </w:tcPr>
          <w:p w14:paraId="4636FBBA" w14:textId="77777777" w:rsidR="004503C4" w:rsidRPr="00095382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 w:rsidRPr="00095382">
              <w:rPr>
                <w:bCs/>
              </w:rPr>
              <w:t xml:space="preserve">Agency Posts Scoring Guide and </w:t>
            </w:r>
            <w:r>
              <w:rPr>
                <w:bCs/>
              </w:rPr>
              <w:t>Technical Proposal Components</w:t>
            </w:r>
          </w:p>
        </w:tc>
        <w:tc>
          <w:tcPr>
            <w:tcW w:w="3510" w:type="dxa"/>
          </w:tcPr>
          <w:p w14:paraId="4663FB4B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May 11, 2022</w:t>
            </w:r>
          </w:p>
        </w:tc>
      </w:tr>
      <w:tr w:rsidR="004503C4" w14:paraId="6A5B4C68" w14:textId="77777777" w:rsidTr="008672C6">
        <w:trPr>
          <w:trHeight w:val="273"/>
        </w:trPr>
        <w:tc>
          <w:tcPr>
            <w:tcW w:w="6637" w:type="dxa"/>
          </w:tcPr>
          <w:p w14:paraId="5D82C8C3" w14:textId="77777777" w:rsidR="004503C4" w:rsidRDefault="004503C4" w:rsidP="008672C6">
            <w:pPr>
              <w:rPr>
                <w:b/>
                <w:bCs/>
              </w:rPr>
            </w:pPr>
            <w:r>
              <w:t xml:space="preserve">Agency Announces Apparent Successful Bidder/Notice of Intent to Award </w:t>
            </w:r>
          </w:p>
        </w:tc>
        <w:tc>
          <w:tcPr>
            <w:tcW w:w="3510" w:type="dxa"/>
          </w:tcPr>
          <w:p w14:paraId="7D5CC0BF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August 31, 2022</w:t>
            </w:r>
          </w:p>
        </w:tc>
      </w:tr>
      <w:tr w:rsidR="004503C4" w14:paraId="4C0F4788" w14:textId="77777777" w:rsidTr="008672C6">
        <w:trPr>
          <w:trHeight w:val="516"/>
        </w:trPr>
        <w:tc>
          <w:tcPr>
            <w:tcW w:w="6637" w:type="dxa"/>
          </w:tcPr>
          <w:p w14:paraId="4B8F16B6" w14:textId="77777777" w:rsidR="004503C4" w:rsidRDefault="004503C4" w:rsidP="008672C6">
            <w:pPr>
              <w:rPr>
                <w:b/>
                <w:bCs/>
              </w:rPr>
            </w:pPr>
            <w:r>
              <w:t>Transition Activities Begin</w:t>
            </w:r>
          </w:p>
        </w:tc>
        <w:tc>
          <w:tcPr>
            <w:tcW w:w="3510" w:type="dxa"/>
          </w:tcPr>
          <w:p w14:paraId="4B67114B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b/>
                <w:bCs/>
              </w:rPr>
              <w:t>September 1, 2022</w:t>
            </w:r>
          </w:p>
        </w:tc>
      </w:tr>
      <w:tr w:rsidR="004503C4" w14:paraId="7D83295B" w14:textId="77777777" w:rsidTr="008672C6">
        <w:trPr>
          <w:trHeight w:val="516"/>
        </w:trPr>
        <w:tc>
          <w:tcPr>
            <w:tcW w:w="6637" w:type="dxa"/>
          </w:tcPr>
          <w:p w14:paraId="01380BB8" w14:textId="77777777" w:rsidR="004503C4" w:rsidRDefault="004503C4" w:rsidP="008672C6">
            <w:r>
              <w:t>Anticipated Start Date for the Provision of Services</w:t>
            </w:r>
          </w:p>
        </w:tc>
        <w:tc>
          <w:tcPr>
            <w:tcW w:w="3510" w:type="dxa"/>
          </w:tcPr>
          <w:p w14:paraId="5E26471E" w14:textId="77777777" w:rsidR="004503C4" w:rsidRDefault="004503C4" w:rsidP="008672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July 1, 2023</w:t>
            </w:r>
          </w:p>
        </w:tc>
      </w:tr>
    </w:tbl>
    <w:p w14:paraId="7F9EC57D" w14:textId="77777777" w:rsidR="006C4A7D" w:rsidRPr="00E11C18" w:rsidRDefault="006C4A7D" w:rsidP="007D2967">
      <w:pPr>
        <w:rPr>
          <w:rFonts w:eastAsiaTheme="minorEastAsia"/>
          <w:bCs/>
          <w:sz w:val="24"/>
          <w:szCs w:val="24"/>
        </w:rPr>
      </w:pPr>
    </w:p>
    <w:p w14:paraId="3351586A" w14:textId="153024D9" w:rsidR="007A56BD" w:rsidRPr="00E11C18" w:rsidRDefault="004657EB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 w:rsidRPr="00E11C18">
        <w:rPr>
          <w:rFonts w:eastAsiaTheme="minorEastAsia"/>
          <w:bCs/>
          <w:sz w:val="24"/>
          <w:szCs w:val="24"/>
        </w:rPr>
        <w:t xml:space="preserve"> </w:t>
      </w:r>
    </w:p>
    <w:sectPr w:rsidR="007A56BD" w:rsidRPr="00E11C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36FA3" w14:textId="77777777" w:rsidR="001B7D0F" w:rsidRDefault="001B7D0F">
      <w:r>
        <w:separator/>
      </w:r>
    </w:p>
    <w:p w14:paraId="1ADE79FD" w14:textId="77777777" w:rsidR="001B7D0F" w:rsidRDefault="001B7D0F"/>
  </w:endnote>
  <w:endnote w:type="continuationSeparator" w:id="0">
    <w:p w14:paraId="1F10CEAA" w14:textId="77777777" w:rsidR="001B7D0F" w:rsidRDefault="001B7D0F">
      <w:r>
        <w:continuationSeparator/>
      </w:r>
    </w:p>
    <w:p w14:paraId="62D51716" w14:textId="77777777" w:rsidR="001B7D0F" w:rsidRDefault="001B7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F7F3" w14:textId="77777777" w:rsidR="00D4790B" w:rsidRDefault="00D4790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09F4DA" w14:textId="77777777" w:rsidR="00D4790B" w:rsidRDefault="00D4790B">
    <w:pPr>
      <w:pStyle w:val="Footer"/>
    </w:pPr>
  </w:p>
  <w:p w14:paraId="3803254A" w14:textId="77777777" w:rsidR="00D4790B" w:rsidRDefault="00D479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BB68" w14:textId="77777777" w:rsidR="00D4790B" w:rsidRDefault="00D4790B">
    <w:pPr>
      <w:pStyle w:val="Footer"/>
      <w:framePr w:wrap="auto" w:vAnchor="text" w:hAnchor="margin" w:xAlign="center" w:y="1"/>
      <w:rPr>
        <w:rStyle w:val="PageNumber"/>
      </w:rPr>
    </w:pPr>
  </w:p>
  <w:p w14:paraId="7FCF66B5" w14:textId="77777777" w:rsidR="00D4790B" w:rsidRDefault="00D4790B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 w:rsidR="00C6297F">
      <w:rPr>
        <w:rStyle w:val="PageNumber"/>
        <w:iCs/>
        <w:noProof/>
        <w:szCs w:val="18"/>
      </w:rPr>
      <w:t>1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 w:rsidR="00C6297F">
      <w:rPr>
        <w:rStyle w:val="PageNumber"/>
        <w:iCs/>
        <w:noProof/>
        <w:szCs w:val="18"/>
      </w:rPr>
      <w:t>9</w:t>
    </w:r>
    <w:r>
      <w:rPr>
        <w:rStyle w:val="PageNumber"/>
        <w:iCs/>
        <w:szCs w:val="18"/>
      </w:rPr>
      <w:fldChar w:fldCharType="end"/>
    </w:r>
  </w:p>
  <w:p w14:paraId="52A43D77" w14:textId="77777777" w:rsidR="00D4790B" w:rsidRDefault="00D4790B">
    <w:pPr>
      <w:pStyle w:val="Footer"/>
      <w:rPr>
        <w:sz w:val="20"/>
      </w:rPr>
    </w:pPr>
  </w:p>
  <w:p w14:paraId="01D6E70F" w14:textId="77777777" w:rsidR="00D4790B" w:rsidRDefault="00D4790B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2C6AE259" w14:textId="77777777" w:rsidR="00D4790B" w:rsidRDefault="00D479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30B1" w14:textId="77777777" w:rsidR="001B7D0F" w:rsidRDefault="001B7D0F">
      <w:r>
        <w:separator/>
      </w:r>
    </w:p>
    <w:p w14:paraId="33F1E81E" w14:textId="77777777" w:rsidR="001B7D0F" w:rsidRDefault="001B7D0F"/>
  </w:footnote>
  <w:footnote w:type="continuationSeparator" w:id="0">
    <w:p w14:paraId="7C3ECA05" w14:textId="77777777" w:rsidR="001B7D0F" w:rsidRDefault="001B7D0F">
      <w:r>
        <w:continuationSeparator/>
      </w:r>
    </w:p>
    <w:p w14:paraId="0FD91715" w14:textId="77777777" w:rsidR="001B7D0F" w:rsidRDefault="001B7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92E8" w14:textId="77777777" w:rsidR="00D4790B" w:rsidRDefault="00D4790B">
    <w:pPr>
      <w:pStyle w:val="Header"/>
    </w:pPr>
  </w:p>
  <w:p w14:paraId="07C8BCE1" w14:textId="77777777" w:rsidR="00D4790B" w:rsidRDefault="00D479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03ED" w14:textId="73A60877" w:rsidR="00D4790B" w:rsidRDefault="00F3767C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RFP </w:t>
    </w:r>
    <w:r w:rsidR="00D4790B">
      <w:rPr>
        <w:sz w:val="18"/>
        <w:szCs w:val="18"/>
      </w:rPr>
      <w:t>MED-2</w:t>
    </w:r>
    <w:r w:rsidR="00FB11B5">
      <w:rPr>
        <w:sz w:val="18"/>
        <w:szCs w:val="18"/>
      </w:rPr>
      <w:t>3</w:t>
    </w:r>
    <w:r w:rsidR="00D4790B">
      <w:rPr>
        <w:sz w:val="18"/>
        <w:szCs w:val="18"/>
      </w:rPr>
      <w:t>-00</w:t>
    </w:r>
    <w:r w:rsidR="00FB11B5">
      <w:rPr>
        <w:sz w:val="18"/>
        <w:szCs w:val="18"/>
      </w:rPr>
      <w:t>5</w:t>
    </w:r>
  </w:p>
  <w:p w14:paraId="5790845F" w14:textId="77777777" w:rsidR="00D4790B" w:rsidRDefault="00D4790B">
    <w:pPr>
      <w:pStyle w:val="Header"/>
      <w:rPr>
        <w:sz w:val="18"/>
        <w:szCs w:val="18"/>
      </w:rPr>
    </w:pPr>
  </w:p>
  <w:p w14:paraId="5E33124B" w14:textId="77777777" w:rsidR="00D4790B" w:rsidRDefault="00D4790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4382" w14:textId="77777777" w:rsidR="00D4790B" w:rsidRDefault="00D4790B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7E04AD7C" w14:textId="77777777" w:rsidR="00D4790B" w:rsidRDefault="00D4790B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DE682E2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7EC850D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07382C28"/>
    <w:multiLevelType w:val="hybridMultilevel"/>
    <w:tmpl w:val="DCAEA0CA"/>
    <w:lvl w:ilvl="0" w:tplc="D226AB2A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1B2A38"/>
    <w:multiLevelType w:val="hybridMultilevel"/>
    <w:tmpl w:val="73F02D32"/>
    <w:lvl w:ilvl="0" w:tplc="7DCC76B8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1368DF"/>
    <w:multiLevelType w:val="hybridMultilevel"/>
    <w:tmpl w:val="09986A1A"/>
    <w:lvl w:ilvl="0" w:tplc="5A7E2C26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5A5E3C"/>
    <w:multiLevelType w:val="hybridMultilevel"/>
    <w:tmpl w:val="F09A0C74"/>
    <w:lvl w:ilvl="0" w:tplc="7D221B7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CD2D96"/>
    <w:multiLevelType w:val="hybridMultilevel"/>
    <w:tmpl w:val="88DC08EE"/>
    <w:lvl w:ilvl="0" w:tplc="4A5E5676">
      <w:start w:val="4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 w15:restartNumberingAfterBreak="0">
    <w:nsid w:val="2BBE64C7"/>
    <w:multiLevelType w:val="singleLevel"/>
    <w:tmpl w:val="E034EC9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8" w15:restartNumberingAfterBreak="0">
    <w:nsid w:val="2FD965E7"/>
    <w:multiLevelType w:val="hybridMultilevel"/>
    <w:tmpl w:val="09986A1A"/>
    <w:lvl w:ilvl="0" w:tplc="5A7E2C26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737026"/>
    <w:multiLevelType w:val="singleLevel"/>
    <w:tmpl w:val="E5A22B7C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0" w15:restartNumberingAfterBreak="0">
    <w:nsid w:val="34E02F39"/>
    <w:multiLevelType w:val="hybridMultilevel"/>
    <w:tmpl w:val="A8066886"/>
    <w:lvl w:ilvl="0" w:tplc="7C92827C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D91376"/>
    <w:multiLevelType w:val="hybridMultilevel"/>
    <w:tmpl w:val="500AE9EE"/>
    <w:lvl w:ilvl="0" w:tplc="C8980D16">
      <w:start w:val="1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39663B09"/>
    <w:multiLevelType w:val="singleLevel"/>
    <w:tmpl w:val="4AB69F42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3" w15:restartNumberingAfterBreak="0">
    <w:nsid w:val="41900187"/>
    <w:multiLevelType w:val="singleLevel"/>
    <w:tmpl w:val="4AB69F42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4" w15:restartNumberingAfterBreak="0">
    <w:nsid w:val="47E14781"/>
    <w:multiLevelType w:val="hybridMultilevel"/>
    <w:tmpl w:val="500AE9EE"/>
    <w:lvl w:ilvl="0" w:tplc="C8980D16">
      <w:start w:val="1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DAE57EF"/>
    <w:multiLevelType w:val="hybridMultilevel"/>
    <w:tmpl w:val="88DC08EE"/>
    <w:lvl w:ilvl="0" w:tplc="4A5E5676">
      <w:start w:val="4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6" w15:restartNumberingAfterBreak="0">
    <w:nsid w:val="4F7A358B"/>
    <w:multiLevelType w:val="hybridMultilevel"/>
    <w:tmpl w:val="0AB2B94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7" w15:restartNumberingAfterBreak="0">
    <w:nsid w:val="51BF4A1D"/>
    <w:multiLevelType w:val="multilevel"/>
    <w:tmpl w:val="E7CE5D06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18" w15:restartNumberingAfterBreak="0">
    <w:nsid w:val="51BF4FEC"/>
    <w:multiLevelType w:val="hybridMultilevel"/>
    <w:tmpl w:val="94E239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DE4D71"/>
    <w:multiLevelType w:val="hybridMultilevel"/>
    <w:tmpl w:val="DCAEA0CA"/>
    <w:lvl w:ilvl="0" w:tplc="D226AB2A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0A3B7A"/>
    <w:multiLevelType w:val="hybridMultilevel"/>
    <w:tmpl w:val="C21A06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966406"/>
    <w:multiLevelType w:val="hybridMultilevel"/>
    <w:tmpl w:val="40A8E5CE"/>
    <w:lvl w:ilvl="0" w:tplc="0F5821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5BA939B8"/>
    <w:multiLevelType w:val="singleLevel"/>
    <w:tmpl w:val="4AB69F42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23" w15:restartNumberingAfterBreak="0">
    <w:nsid w:val="5CC53983"/>
    <w:multiLevelType w:val="hybridMultilevel"/>
    <w:tmpl w:val="73F02D32"/>
    <w:lvl w:ilvl="0" w:tplc="7DCC76B8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526EF7"/>
    <w:multiLevelType w:val="hybridMultilevel"/>
    <w:tmpl w:val="40A8E5CE"/>
    <w:lvl w:ilvl="0" w:tplc="0F5821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687E672E"/>
    <w:multiLevelType w:val="singleLevel"/>
    <w:tmpl w:val="D776456E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26" w15:restartNumberingAfterBreak="0">
    <w:nsid w:val="6BB96EA8"/>
    <w:multiLevelType w:val="singleLevel"/>
    <w:tmpl w:val="E034EC96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27" w15:restartNumberingAfterBreak="0">
    <w:nsid w:val="6D0A718B"/>
    <w:multiLevelType w:val="hybridMultilevel"/>
    <w:tmpl w:val="E710DA5C"/>
    <w:lvl w:ilvl="0" w:tplc="97FE8728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6DC1429A"/>
    <w:multiLevelType w:val="hybridMultilevel"/>
    <w:tmpl w:val="3582298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6EC4153B"/>
    <w:multiLevelType w:val="hybridMultilevel"/>
    <w:tmpl w:val="4D00678E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0" w15:restartNumberingAfterBreak="0">
    <w:nsid w:val="70E730A1"/>
    <w:multiLevelType w:val="hybridMultilevel"/>
    <w:tmpl w:val="F09A0C74"/>
    <w:lvl w:ilvl="0" w:tplc="7D221B7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7019A9"/>
    <w:multiLevelType w:val="singleLevel"/>
    <w:tmpl w:val="E034EC9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2" w15:restartNumberingAfterBreak="0">
    <w:nsid w:val="74DB344D"/>
    <w:multiLevelType w:val="hybridMultilevel"/>
    <w:tmpl w:val="73F02D32"/>
    <w:lvl w:ilvl="0" w:tplc="7DCC76B8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6E1093"/>
    <w:multiLevelType w:val="hybridMultilevel"/>
    <w:tmpl w:val="500AE9EE"/>
    <w:lvl w:ilvl="0" w:tplc="C8980D16">
      <w:start w:val="1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3"/>
  </w:num>
  <w:num w:numId="2">
    <w:abstractNumId w:val="18"/>
  </w:num>
  <w:num w:numId="3">
    <w:abstractNumId w:val="27"/>
  </w:num>
  <w:num w:numId="4">
    <w:abstractNumId w:val="4"/>
  </w:num>
  <w:num w:numId="5">
    <w:abstractNumId w:val="6"/>
  </w:num>
  <w:num w:numId="6">
    <w:abstractNumId w:val="11"/>
  </w:num>
  <w:num w:numId="7">
    <w:abstractNumId w:val="19"/>
  </w:num>
  <w:num w:numId="8">
    <w:abstractNumId w:val="28"/>
  </w:num>
  <w:num w:numId="9">
    <w:abstractNumId w:val="16"/>
  </w:num>
  <w:num w:numId="10">
    <w:abstractNumId w:val="15"/>
  </w:num>
  <w:num w:numId="11">
    <w:abstractNumId w:val="10"/>
  </w:num>
  <w:num w:numId="12">
    <w:abstractNumId w:val="14"/>
  </w:num>
  <w:num w:numId="13">
    <w:abstractNumId w:val="29"/>
  </w:num>
  <w:num w:numId="14">
    <w:abstractNumId w:val="2"/>
  </w:num>
  <w:num w:numId="15">
    <w:abstractNumId w:val="21"/>
  </w:num>
  <w:num w:numId="16">
    <w:abstractNumId w:val="8"/>
  </w:num>
  <w:num w:numId="17">
    <w:abstractNumId w:val="24"/>
  </w:num>
  <w:num w:numId="18">
    <w:abstractNumId w:val="32"/>
  </w:num>
  <w:num w:numId="19">
    <w:abstractNumId w:val="3"/>
  </w:num>
  <w:num w:numId="20">
    <w:abstractNumId w:val="5"/>
  </w:num>
  <w:num w:numId="21">
    <w:abstractNumId w:val="23"/>
  </w:num>
  <w:num w:numId="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828"/>
    <w:rsid w:val="00027A12"/>
    <w:rsid w:val="00037117"/>
    <w:rsid w:val="0008106B"/>
    <w:rsid w:val="00086828"/>
    <w:rsid w:val="000D6068"/>
    <w:rsid w:val="001A17B1"/>
    <w:rsid w:val="001A5413"/>
    <w:rsid w:val="001B7D0F"/>
    <w:rsid w:val="00212F1B"/>
    <w:rsid w:val="002614F9"/>
    <w:rsid w:val="002D2526"/>
    <w:rsid w:val="00306B2C"/>
    <w:rsid w:val="003A656F"/>
    <w:rsid w:val="003B4BED"/>
    <w:rsid w:val="003E130F"/>
    <w:rsid w:val="0043128B"/>
    <w:rsid w:val="004503C4"/>
    <w:rsid w:val="004657EB"/>
    <w:rsid w:val="004A619B"/>
    <w:rsid w:val="004B4E97"/>
    <w:rsid w:val="004B73AF"/>
    <w:rsid w:val="00555C52"/>
    <w:rsid w:val="005A2CE5"/>
    <w:rsid w:val="005B4A6A"/>
    <w:rsid w:val="006045B6"/>
    <w:rsid w:val="006B7FE3"/>
    <w:rsid w:val="006C4A7D"/>
    <w:rsid w:val="006F3E13"/>
    <w:rsid w:val="00742188"/>
    <w:rsid w:val="00753AFA"/>
    <w:rsid w:val="007A56BD"/>
    <w:rsid w:val="007D2967"/>
    <w:rsid w:val="008625D0"/>
    <w:rsid w:val="00902EE5"/>
    <w:rsid w:val="009376AE"/>
    <w:rsid w:val="00957507"/>
    <w:rsid w:val="00AE0A6F"/>
    <w:rsid w:val="00C6297F"/>
    <w:rsid w:val="00D4030B"/>
    <w:rsid w:val="00D456D1"/>
    <w:rsid w:val="00D47816"/>
    <w:rsid w:val="00D4790B"/>
    <w:rsid w:val="00E11C18"/>
    <w:rsid w:val="00E76CDE"/>
    <w:rsid w:val="00F3767C"/>
    <w:rsid w:val="00FB11B5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36057A"/>
  <w14:defaultImageDpi w14:val="0"/>
  <w15:docId w15:val="{6BDA9F16-E2A3-44D1-89FE-D7F2FF01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ind w:left="1440" w:hanging="1440"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76C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cs="Times New Roman"/>
      <w:sz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6B7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B7F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7F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FE3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E76C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2614F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www.zoomgov.com%2Fj%2F1616675529%3Fpwd%3DS3NzR3NQeWRtYzd3NmVlbkp0TmhZZz09&amp;data=04%7C01%7Cjbush%40dhs.state.ia.us%7C378270fa55df49d2f0d408d9ebe754f1%7C8d2c7b4d085a4617853638a76d19b0da%7C1%7C0%7C637800201051102410%7CUnknown%7CTWFpbGZsb3d8eyJWIjoiMC4wLjAwMDAiLCJQIjoiV2luMzIiLCJBTiI6Ik1haWwiLCJXVCI6Mn0%3D%7C3000&amp;sdata=KS76QWrl9QA84XJw7RmecXM4fe87Ey%2Blyl1tXxDev74%3D&amp;reserved=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</vt:lpstr>
    </vt:vector>
  </TitlesOfParts>
  <Company>State of Iowa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Bush, Joanne</cp:lastModifiedBy>
  <cp:revision>4</cp:revision>
  <cp:lastPrinted>2017-03-16T19:18:00Z</cp:lastPrinted>
  <dcterms:created xsi:type="dcterms:W3CDTF">2022-03-15T19:41:00Z</dcterms:created>
  <dcterms:modified xsi:type="dcterms:W3CDTF">2022-03-16T20:01:00Z</dcterms:modified>
</cp:coreProperties>
</file>