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196" w:rsidRDefault="00BD3196" w:rsidP="00BD3196">
      <w:pPr>
        <w:rPr>
          <w:color w:val="1A1A1A"/>
          <w:w w:val="95"/>
        </w:rPr>
      </w:pPr>
    </w:p>
    <w:p w:rsidR="00BD3196" w:rsidRPr="00BD3196" w:rsidRDefault="00BD3196" w:rsidP="00BD3196">
      <w:pPr>
        <w:pStyle w:val="Heading2"/>
        <w:tabs>
          <w:tab w:val="left" w:pos="503"/>
        </w:tabs>
        <w:ind w:left="502" w:firstLine="0"/>
        <w:jc w:val="center"/>
        <w:rPr>
          <w:rFonts w:asciiTheme="minorHAnsi" w:hAnsiTheme="minorHAnsi"/>
          <w:color w:val="1A1A1A"/>
          <w:sz w:val="22"/>
          <w:szCs w:val="22"/>
        </w:rPr>
      </w:pPr>
      <w:r w:rsidRPr="00BD3196">
        <w:rPr>
          <w:rFonts w:asciiTheme="minorHAnsi" w:hAnsiTheme="minorHAnsi"/>
          <w:color w:val="1A1A1A"/>
          <w:sz w:val="22"/>
          <w:szCs w:val="22"/>
        </w:rPr>
        <w:t>Attachment #</w:t>
      </w:r>
      <w:r w:rsidR="00215BBF">
        <w:rPr>
          <w:rFonts w:asciiTheme="minorHAnsi" w:hAnsiTheme="minorHAnsi"/>
          <w:color w:val="1A1A1A"/>
          <w:sz w:val="22"/>
          <w:szCs w:val="22"/>
        </w:rPr>
        <w:t xml:space="preserve"> 6</w:t>
      </w:r>
    </w:p>
    <w:p w:rsidR="00BD3196" w:rsidRPr="00BD3196" w:rsidRDefault="00BD3196" w:rsidP="00490897">
      <w:pPr>
        <w:pStyle w:val="Heading2"/>
        <w:tabs>
          <w:tab w:val="left" w:pos="503"/>
        </w:tabs>
        <w:ind w:left="502" w:firstLine="0"/>
        <w:jc w:val="center"/>
        <w:rPr>
          <w:color w:val="1A1A1A"/>
        </w:rPr>
      </w:pPr>
      <w:r w:rsidRPr="00BD3196">
        <w:rPr>
          <w:rFonts w:asciiTheme="minorHAnsi" w:hAnsiTheme="minorHAnsi"/>
          <w:color w:val="1A1A1A"/>
          <w:sz w:val="22"/>
          <w:szCs w:val="22"/>
        </w:rPr>
        <w:t>Course List</w:t>
      </w:r>
    </w:p>
    <w:p w:rsidR="00BD3196" w:rsidRPr="00BD3196" w:rsidRDefault="00BD3196" w:rsidP="00BD3196">
      <w:pPr>
        <w:pStyle w:val="Heading2"/>
        <w:tabs>
          <w:tab w:val="left" w:pos="503"/>
        </w:tabs>
        <w:ind w:left="502" w:firstLine="0"/>
        <w:jc w:val="right"/>
        <w:rPr>
          <w:color w:val="1A1A1A"/>
        </w:rPr>
      </w:pPr>
    </w:p>
    <w:p w:rsidR="00BD3196" w:rsidRPr="00BD3196" w:rsidRDefault="00BD3196" w:rsidP="00BD3196">
      <w:pPr>
        <w:pStyle w:val="Heading2"/>
        <w:tabs>
          <w:tab w:val="left" w:pos="503"/>
        </w:tabs>
        <w:ind w:left="502" w:firstLine="0"/>
        <w:jc w:val="right"/>
        <w:rPr>
          <w:color w:val="1A1A1A"/>
        </w:rPr>
      </w:pPr>
    </w:p>
    <w:p w:rsidR="00BD3196" w:rsidRPr="00131926" w:rsidRDefault="00131926" w:rsidP="00BD3196">
      <w:pPr>
        <w:pStyle w:val="Heading2"/>
        <w:numPr>
          <w:ilvl w:val="0"/>
          <w:numId w:val="1"/>
        </w:numPr>
        <w:tabs>
          <w:tab w:val="left" w:pos="460"/>
        </w:tabs>
        <w:ind w:left="459" w:hanging="340"/>
        <w:jc w:val="left"/>
        <w:rPr>
          <w:rFonts w:asciiTheme="minorHAnsi" w:hAnsiTheme="minorHAnsi"/>
          <w:color w:val="2F2F2F"/>
          <w:sz w:val="22"/>
          <w:szCs w:val="22"/>
        </w:rPr>
      </w:pPr>
      <w:r w:rsidRPr="00131926">
        <w:rPr>
          <w:rStyle w:val="Strong"/>
          <w:rFonts w:asciiTheme="minorHAnsi" w:hAnsiTheme="minorHAnsi"/>
          <w:b/>
          <w:color w:val="000000"/>
          <w:sz w:val="22"/>
          <w:szCs w:val="22"/>
          <w:shd w:val="clear" w:color="auto" w:fill="FFFFFF"/>
        </w:rPr>
        <w:t>Dominance, </w:t>
      </w:r>
      <w:r w:rsidRPr="00131926">
        <w:rPr>
          <w:rFonts w:asciiTheme="minorHAnsi" w:hAnsiTheme="minorHAnsi"/>
          <w:b w:val="0"/>
          <w:bCs w:val="0"/>
          <w:color w:val="000000"/>
          <w:sz w:val="22"/>
          <w:szCs w:val="22"/>
          <w:shd w:val="clear" w:color="auto" w:fill="FFFFFF"/>
        </w:rPr>
        <w:t>I</w:t>
      </w:r>
      <w:r w:rsidRPr="00131926">
        <w:rPr>
          <w:rStyle w:val="Strong"/>
          <w:rFonts w:asciiTheme="minorHAnsi" w:hAnsiTheme="minorHAnsi"/>
          <w:b/>
          <w:color w:val="000000"/>
          <w:sz w:val="22"/>
          <w:szCs w:val="22"/>
          <w:shd w:val="clear" w:color="auto" w:fill="FFFFFF"/>
        </w:rPr>
        <w:t>nfluence, Steadiness and Conscientiousness</w:t>
      </w:r>
      <w:r w:rsidRPr="00131926">
        <w:rPr>
          <w:rStyle w:val="Strong"/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</w:t>
      </w:r>
      <w:r w:rsidRPr="00131926">
        <w:rPr>
          <w:rStyle w:val="Strong"/>
          <w:rFonts w:asciiTheme="minorHAnsi" w:hAnsiTheme="minorHAnsi"/>
          <w:b/>
          <w:color w:val="000000"/>
          <w:sz w:val="22"/>
          <w:szCs w:val="22"/>
          <w:shd w:val="clear" w:color="auto" w:fill="FFFFFF"/>
        </w:rPr>
        <w:t>(DiSC)</w:t>
      </w:r>
      <w:r w:rsidRPr="00131926">
        <w:rPr>
          <w:rFonts w:asciiTheme="minorHAnsi" w:hAnsiTheme="minorHAnsi"/>
          <w:color w:val="050505"/>
          <w:w w:val="90"/>
          <w:sz w:val="22"/>
          <w:szCs w:val="22"/>
        </w:rPr>
        <w:t xml:space="preserve"> </w:t>
      </w:r>
      <w:r w:rsidR="00BD3196" w:rsidRPr="00131926">
        <w:rPr>
          <w:rFonts w:asciiTheme="minorHAnsi" w:hAnsiTheme="minorHAnsi"/>
          <w:color w:val="050505"/>
          <w:w w:val="90"/>
          <w:sz w:val="22"/>
          <w:szCs w:val="22"/>
        </w:rPr>
        <w:t>Dlmensions of</w:t>
      </w:r>
      <w:r w:rsidR="00BD3196" w:rsidRPr="00131926">
        <w:rPr>
          <w:rFonts w:asciiTheme="minorHAnsi" w:hAnsiTheme="minorHAnsi"/>
          <w:color w:val="050505"/>
          <w:spacing w:val="-4"/>
          <w:w w:val="90"/>
          <w:sz w:val="22"/>
          <w:szCs w:val="22"/>
        </w:rPr>
        <w:t xml:space="preserve"> </w:t>
      </w:r>
      <w:r w:rsidR="00BD3196" w:rsidRPr="00131926">
        <w:rPr>
          <w:rFonts w:asciiTheme="minorHAnsi" w:hAnsiTheme="minorHAnsi"/>
          <w:color w:val="050505"/>
          <w:w w:val="90"/>
          <w:sz w:val="22"/>
          <w:szCs w:val="22"/>
        </w:rPr>
        <w:t>Behavior</w:t>
      </w:r>
    </w:p>
    <w:p w:rsidR="00BD3196" w:rsidRPr="00BD3196" w:rsidRDefault="00BD3196" w:rsidP="00BD3196">
      <w:pPr>
        <w:pStyle w:val="BodyText"/>
        <w:spacing w:before="28" w:line="283" w:lineRule="auto"/>
        <w:ind w:left="461" w:firstLine="7"/>
        <w:rPr>
          <w:rFonts w:asciiTheme="minorHAnsi" w:hAnsiTheme="minorHAnsi"/>
          <w:sz w:val="22"/>
          <w:szCs w:val="22"/>
        </w:rPr>
      </w:pPr>
      <w:r w:rsidRPr="00131926">
        <w:rPr>
          <w:rFonts w:asciiTheme="minorHAnsi" w:hAnsiTheme="minorHAnsi"/>
          <w:color w:val="050505"/>
          <w:w w:val="105"/>
          <w:sz w:val="22"/>
          <w:szCs w:val="22"/>
        </w:rPr>
        <w:t xml:space="preserve">This training shall help participants </w:t>
      </w:r>
      <w:r w:rsidR="00131926" w:rsidRPr="00131926">
        <w:rPr>
          <w:rFonts w:asciiTheme="minorHAnsi" w:hAnsiTheme="minorHAnsi"/>
          <w:color w:val="050505"/>
          <w:w w:val="105"/>
          <w:sz w:val="22"/>
          <w:szCs w:val="22"/>
        </w:rPr>
        <w:t>e</w:t>
      </w:r>
      <w:r w:rsidRPr="00131926">
        <w:rPr>
          <w:rFonts w:asciiTheme="minorHAnsi" w:hAnsiTheme="minorHAnsi"/>
          <w:color w:val="050505"/>
          <w:w w:val="105"/>
          <w:sz w:val="22"/>
          <w:szCs w:val="22"/>
        </w:rPr>
        <w:t xml:space="preserve">xplore their </w:t>
      </w:r>
      <w:r w:rsidR="00131926" w:rsidRPr="00131926">
        <w:rPr>
          <w:rFonts w:asciiTheme="minorHAnsi" w:hAnsiTheme="minorHAnsi"/>
          <w:color w:val="050505"/>
          <w:w w:val="105"/>
          <w:sz w:val="22"/>
          <w:szCs w:val="22"/>
        </w:rPr>
        <w:t>b</w:t>
      </w:r>
      <w:r w:rsidRPr="00131926">
        <w:rPr>
          <w:rFonts w:asciiTheme="minorHAnsi" w:hAnsiTheme="minorHAnsi"/>
          <w:color w:val="050505"/>
          <w:w w:val="105"/>
          <w:sz w:val="22"/>
          <w:szCs w:val="22"/>
        </w:rPr>
        <w:t>ehavior across the four DiSC dimensions</w:t>
      </w:r>
      <w:r w:rsidRPr="00BD3196">
        <w:rPr>
          <w:rFonts w:asciiTheme="minorHAnsi" w:hAnsiTheme="minorHAnsi"/>
          <w:color w:val="050505"/>
          <w:w w:val="105"/>
          <w:sz w:val="22"/>
          <w:szCs w:val="22"/>
        </w:rPr>
        <w:t xml:space="preserve"> and how participants may use those dimension in situations.</w:t>
      </w:r>
    </w:p>
    <w:p w:rsidR="00BD3196" w:rsidRPr="00BD3196" w:rsidRDefault="00BD3196" w:rsidP="00BD3196">
      <w:pPr>
        <w:pStyle w:val="BodyText"/>
        <w:spacing w:before="5"/>
        <w:rPr>
          <w:rFonts w:asciiTheme="minorHAnsi" w:hAnsiTheme="minorHAnsi"/>
          <w:sz w:val="22"/>
          <w:szCs w:val="22"/>
        </w:rPr>
      </w:pPr>
    </w:p>
    <w:p w:rsidR="00BD3196" w:rsidRPr="00BD3196" w:rsidRDefault="00BD3196" w:rsidP="00BD3196">
      <w:pPr>
        <w:pStyle w:val="BodyText"/>
        <w:ind w:left="455"/>
        <w:jc w:val="both"/>
        <w:rPr>
          <w:rFonts w:asciiTheme="minorHAnsi" w:hAnsiTheme="minorHAnsi"/>
          <w:sz w:val="22"/>
          <w:szCs w:val="22"/>
        </w:rPr>
      </w:pPr>
      <w:r w:rsidRPr="00BD3196">
        <w:rPr>
          <w:rFonts w:asciiTheme="minorHAnsi" w:hAnsiTheme="minorHAnsi"/>
          <w:color w:val="050505"/>
          <w:w w:val="110"/>
          <w:sz w:val="22"/>
          <w:szCs w:val="22"/>
        </w:rPr>
        <w:t>The Contractor will facilitate</w:t>
      </w:r>
      <w:r w:rsidR="00131926">
        <w:rPr>
          <w:rFonts w:asciiTheme="minorHAnsi" w:hAnsiTheme="minorHAnsi"/>
          <w:color w:val="050505"/>
          <w:w w:val="110"/>
          <w:sz w:val="22"/>
          <w:szCs w:val="22"/>
        </w:rPr>
        <w:t xml:space="preserve"> training sem</w:t>
      </w:r>
      <w:r w:rsidRPr="00BD3196">
        <w:rPr>
          <w:rFonts w:asciiTheme="minorHAnsi" w:hAnsiTheme="minorHAnsi"/>
          <w:color w:val="050505"/>
          <w:w w:val="110"/>
          <w:sz w:val="22"/>
          <w:szCs w:val="22"/>
        </w:rPr>
        <w:t>inar</w:t>
      </w:r>
      <w:r w:rsidR="00131926">
        <w:rPr>
          <w:rFonts w:asciiTheme="minorHAnsi" w:hAnsiTheme="minorHAnsi"/>
          <w:color w:val="050505"/>
          <w:w w:val="110"/>
          <w:sz w:val="22"/>
          <w:szCs w:val="22"/>
        </w:rPr>
        <w:t>s</w:t>
      </w:r>
      <w:r w:rsidRPr="00BD3196">
        <w:rPr>
          <w:rFonts w:asciiTheme="minorHAnsi" w:hAnsiTheme="minorHAnsi"/>
          <w:color w:val="050505"/>
          <w:w w:val="110"/>
          <w:sz w:val="22"/>
          <w:szCs w:val="22"/>
        </w:rPr>
        <w:t xml:space="preserve"> with the</w:t>
      </w:r>
      <w:r w:rsidR="00131926">
        <w:rPr>
          <w:rFonts w:asciiTheme="minorHAnsi" w:hAnsiTheme="minorHAnsi"/>
          <w:color w:val="050505"/>
          <w:w w:val="110"/>
          <w:sz w:val="22"/>
          <w:szCs w:val="22"/>
        </w:rPr>
        <w:t xml:space="preserve"> </w:t>
      </w:r>
      <w:r w:rsidRPr="00BD3196">
        <w:rPr>
          <w:rFonts w:asciiTheme="minorHAnsi" w:hAnsiTheme="minorHAnsi"/>
          <w:color w:val="050505"/>
          <w:w w:val="110"/>
          <w:sz w:val="22"/>
          <w:szCs w:val="22"/>
        </w:rPr>
        <w:t>following topics and objectives:</w:t>
      </w:r>
    </w:p>
    <w:p w:rsidR="00BD3196" w:rsidRPr="00BD3196" w:rsidRDefault="00BD3196" w:rsidP="00BD3196">
      <w:pPr>
        <w:pStyle w:val="ListParagraph"/>
        <w:numPr>
          <w:ilvl w:val="1"/>
          <w:numId w:val="1"/>
        </w:numPr>
        <w:tabs>
          <w:tab w:val="left" w:pos="633"/>
        </w:tabs>
        <w:ind w:left="632" w:hanging="168"/>
        <w:rPr>
          <w:rFonts w:asciiTheme="minorHAnsi" w:hAnsiTheme="minorHAnsi"/>
          <w:color w:val="050505"/>
        </w:rPr>
      </w:pPr>
      <w:r w:rsidRPr="00BD3196">
        <w:rPr>
          <w:rFonts w:asciiTheme="minorHAnsi" w:hAnsiTheme="minorHAnsi"/>
          <w:color w:val="050505"/>
          <w:w w:val="105"/>
        </w:rPr>
        <w:t>Delivery</w:t>
      </w:r>
      <w:r w:rsidRPr="00BD3196">
        <w:rPr>
          <w:rFonts w:asciiTheme="minorHAnsi" w:hAnsiTheme="minorHAnsi"/>
          <w:color w:val="050505"/>
          <w:spacing w:val="-25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and</w:t>
      </w:r>
      <w:r w:rsidRPr="00BD3196">
        <w:rPr>
          <w:rFonts w:asciiTheme="minorHAnsi" w:hAnsiTheme="minorHAnsi"/>
          <w:color w:val="050505"/>
          <w:spacing w:val="-13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debriefing</w:t>
      </w:r>
      <w:r w:rsidRPr="00BD3196">
        <w:rPr>
          <w:rFonts w:asciiTheme="minorHAnsi" w:hAnsiTheme="minorHAnsi"/>
          <w:color w:val="050505"/>
          <w:spacing w:val="-15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of</w:t>
      </w:r>
      <w:r w:rsidRPr="00BD3196">
        <w:rPr>
          <w:rFonts w:asciiTheme="minorHAnsi" w:hAnsiTheme="minorHAnsi"/>
          <w:color w:val="050505"/>
          <w:spacing w:val="7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DiSC</w:t>
      </w:r>
      <w:r w:rsidRPr="00BD3196">
        <w:rPr>
          <w:rFonts w:asciiTheme="minorHAnsi" w:hAnsiTheme="minorHAnsi"/>
          <w:color w:val="050505"/>
          <w:spacing w:val="-14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profiles</w:t>
      </w:r>
      <w:r w:rsidRPr="00BD3196">
        <w:rPr>
          <w:rFonts w:asciiTheme="minorHAnsi" w:hAnsiTheme="minorHAnsi"/>
          <w:color w:val="050505"/>
          <w:spacing w:val="-8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(profiles</w:t>
      </w:r>
      <w:r w:rsidRPr="00BD3196">
        <w:rPr>
          <w:rFonts w:asciiTheme="minorHAnsi" w:hAnsiTheme="minorHAnsi"/>
          <w:color w:val="050505"/>
          <w:spacing w:val="-3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may</w:t>
      </w:r>
      <w:r w:rsidRPr="00BD3196">
        <w:rPr>
          <w:rFonts w:asciiTheme="minorHAnsi" w:hAnsiTheme="minorHAnsi"/>
          <w:color w:val="050505"/>
          <w:spacing w:val="-22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be</w:t>
      </w:r>
      <w:r w:rsidRPr="00BD3196">
        <w:rPr>
          <w:rFonts w:asciiTheme="minorHAnsi" w:hAnsiTheme="minorHAnsi"/>
          <w:color w:val="050505"/>
          <w:spacing w:val="-19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filled</w:t>
      </w:r>
      <w:r w:rsidRPr="00BD3196">
        <w:rPr>
          <w:rFonts w:asciiTheme="minorHAnsi" w:hAnsiTheme="minorHAnsi"/>
          <w:color w:val="050505"/>
          <w:spacing w:val="-20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out</w:t>
      </w:r>
      <w:r w:rsidRPr="00BD3196">
        <w:rPr>
          <w:rFonts w:asciiTheme="minorHAnsi" w:hAnsiTheme="minorHAnsi"/>
          <w:color w:val="050505"/>
          <w:spacing w:val="-6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in</w:t>
      </w:r>
      <w:r w:rsidRPr="00BD3196">
        <w:rPr>
          <w:rFonts w:asciiTheme="minorHAnsi" w:hAnsiTheme="minorHAnsi"/>
          <w:color w:val="050505"/>
          <w:spacing w:val="-4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advance</w:t>
      </w:r>
      <w:r w:rsidRPr="00BD3196">
        <w:rPr>
          <w:rFonts w:asciiTheme="minorHAnsi" w:hAnsiTheme="minorHAnsi"/>
          <w:color w:val="050505"/>
          <w:spacing w:val="-11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online</w:t>
      </w:r>
      <w:r w:rsidRPr="00BD3196">
        <w:rPr>
          <w:rFonts w:asciiTheme="minorHAnsi" w:hAnsiTheme="minorHAnsi"/>
          <w:color w:val="050505"/>
          <w:spacing w:val="-21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or</w:t>
      </w:r>
      <w:r w:rsidRPr="00BD3196">
        <w:rPr>
          <w:rFonts w:asciiTheme="minorHAnsi" w:hAnsiTheme="minorHAnsi"/>
          <w:color w:val="050505"/>
          <w:spacing w:val="-9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via</w:t>
      </w:r>
      <w:r w:rsidRPr="00BD3196">
        <w:rPr>
          <w:rFonts w:asciiTheme="minorHAnsi" w:hAnsiTheme="minorHAnsi"/>
          <w:color w:val="050505"/>
          <w:spacing w:val="-21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paper)</w:t>
      </w:r>
    </w:p>
    <w:p w:rsidR="00BD3196" w:rsidRPr="00BD3196" w:rsidRDefault="00BD3196" w:rsidP="00BD3196">
      <w:pPr>
        <w:pStyle w:val="ListParagraph"/>
        <w:numPr>
          <w:ilvl w:val="1"/>
          <w:numId w:val="1"/>
        </w:numPr>
        <w:tabs>
          <w:tab w:val="left" w:pos="633"/>
        </w:tabs>
        <w:spacing w:before="45"/>
        <w:ind w:left="632" w:hanging="168"/>
        <w:rPr>
          <w:rFonts w:asciiTheme="minorHAnsi" w:hAnsiTheme="minorHAnsi"/>
          <w:color w:val="050505"/>
        </w:rPr>
      </w:pPr>
      <w:r w:rsidRPr="00BD3196">
        <w:rPr>
          <w:rFonts w:asciiTheme="minorHAnsi" w:hAnsiTheme="minorHAnsi"/>
          <w:color w:val="050505"/>
          <w:w w:val="105"/>
        </w:rPr>
        <w:t>Participants' understanding of their</w:t>
      </w:r>
      <w:r w:rsidRPr="00BD3196">
        <w:rPr>
          <w:rFonts w:asciiTheme="minorHAnsi" w:hAnsiTheme="minorHAnsi"/>
          <w:color w:val="050505"/>
          <w:spacing w:val="45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own</w:t>
      </w:r>
      <w:r w:rsidR="00131926">
        <w:rPr>
          <w:rFonts w:asciiTheme="minorHAnsi" w:hAnsiTheme="minorHAnsi"/>
          <w:color w:val="050505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behavior</w:t>
      </w:r>
    </w:p>
    <w:p w:rsidR="00BD3196" w:rsidRPr="00BD3196" w:rsidRDefault="00BD3196" w:rsidP="00BD3196">
      <w:pPr>
        <w:pStyle w:val="ListParagraph"/>
        <w:numPr>
          <w:ilvl w:val="1"/>
          <w:numId w:val="1"/>
        </w:numPr>
        <w:tabs>
          <w:tab w:val="left" w:pos="634"/>
        </w:tabs>
        <w:ind w:left="633" w:hanging="169"/>
        <w:rPr>
          <w:rFonts w:asciiTheme="minorHAnsi" w:hAnsiTheme="minorHAnsi"/>
          <w:color w:val="050505"/>
        </w:rPr>
      </w:pPr>
      <w:r w:rsidRPr="00BD3196">
        <w:rPr>
          <w:rFonts w:asciiTheme="minorHAnsi" w:hAnsiTheme="minorHAnsi"/>
          <w:color w:val="050505"/>
          <w:w w:val="105"/>
        </w:rPr>
        <w:t>Learning how</w:t>
      </w:r>
      <w:r w:rsidRPr="00BD3196">
        <w:rPr>
          <w:rFonts w:asciiTheme="minorHAnsi" w:hAnsiTheme="minorHAnsi"/>
          <w:color w:val="050505"/>
          <w:spacing w:val="-39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and when to adapt their behavior</w:t>
      </w:r>
    </w:p>
    <w:p w:rsidR="00BD3196" w:rsidRPr="00BD3196" w:rsidRDefault="00BD3196" w:rsidP="00BD3196">
      <w:pPr>
        <w:pStyle w:val="BodyText"/>
        <w:spacing w:before="52"/>
        <w:ind w:left="471"/>
        <w:jc w:val="both"/>
        <w:rPr>
          <w:rFonts w:asciiTheme="minorHAnsi" w:hAnsiTheme="minorHAnsi"/>
          <w:sz w:val="22"/>
          <w:szCs w:val="22"/>
        </w:rPr>
      </w:pPr>
      <w:r w:rsidRPr="00BD3196">
        <w:rPr>
          <w:rFonts w:asciiTheme="minorHAnsi" w:hAnsiTheme="minorHAnsi"/>
          <w:color w:val="424242"/>
          <w:w w:val="105"/>
          <w:sz w:val="22"/>
          <w:szCs w:val="22"/>
        </w:rPr>
        <w:t>•</w:t>
      </w:r>
      <w:r w:rsidRPr="00BD3196">
        <w:rPr>
          <w:rFonts w:asciiTheme="minorHAnsi" w:hAnsiTheme="minorHAnsi"/>
          <w:color w:val="A3A3A3"/>
          <w:w w:val="105"/>
          <w:sz w:val="22"/>
          <w:szCs w:val="22"/>
        </w:rPr>
        <w:t xml:space="preserve">· </w:t>
      </w:r>
      <w:r w:rsidRPr="00BD3196">
        <w:rPr>
          <w:rFonts w:asciiTheme="minorHAnsi" w:hAnsiTheme="minorHAnsi"/>
          <w:color w:val="050505"/>
          <w:w w:val="105"/>
          <w:sz w:val="22"/>
          <w:szCs w:val="22"/>
        </w:rPr>
        <w:t>Improving communication</w:t>
      </w:r>
    </w:p>
    <w:p w:rsidR="00BD3196" w:rsidRPr="00BD3196" w:rsidRDefault="00BD3196" w:rsidP="00BD3196">
      <w:pPr>
        <w:pStyle w:val="ListParagraph"/>
        <w:numPr>
          <w:ilvl w:val="1"/>
          <w:numId w:val="1"/>
        </w:numPr>
        <w:tabs>
          <w:tab w:val="left" w:pos="633"/>
        </w:tabs>
        <w:ind w:left="632" w:hanging="168"/>
        <w:rPr>
          <w:rFonts w:asciiTheme="minorHAnsi" w:hAnsiTheme="minorHAnsi"/>
          <w:color w:val="424242"/>
        </w:rPr>
      </w:pPr>
      <w:r w:rsidRPr="00BD3196">
        <w:rPr>
          <w:rFonts w:asciiTheme="minorHAnsi" w:hAnsiTheme="minorHAnsi"/>
          <w:color w:val="050505"/>
          <w:w w:val="105"/>
        </w:rPr>
        <w:t>Promoting appreciation of</w:t>
      </w:r>
      <w:r w:rsidRPr="00BD3196">
        <w:rPr>
          <w:rFonts w:asciiTheme="minorHAnsi" w:hAnsiTheme="minorHAnsi"/>
          <w:color w:val="050505"/>
          <w:spacing w:val="-11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differences</w:t>
      </w:r>
    </w:p>
    <w:p w:rsidR="00BD3196" w:rsidRPr="00BD3196" w:rsidRDefault="00BD3196" w:rsidP="00BD3196">
      <w:pPr>
        <w:pStyle w:val="ListParagraph"/>
        <w:numPr>
          <w:ilvl w:val="1"/>
          <w:numId w:val="1"/>
        </w:numPr>
        <w:tabs>
          <w:tab w:val="left" w:pos="633"/>
        </w:tabs>
        <w:ind w:left="632" w:hanging="168"/>
        <w:rPr>
          <w:rFonts w:asciiTheme="minorHAnsi" w:hAnsiTheme="minorHAnsi"/>
          <w:color w:val="424242"/>
        </w:rPr>
      </w:pPr>
      <w:r w:rsidRPr="00BD3196">
        <w:rPr>
          <w:rFonts w:asciiTheme="minorHAnsi" w:hAnsiTheme="minorHAnsi"/>
          <w:color w:val="050505"/>
          <w:w w:val="105"/>
        </w:rPr>
        <w:t>Enhancing</w:t>
      </w:r>
      <w:r w:rsidRPr="00BD3196">
        <w:rPr>
          <w:rFonts w:asciiTheme="minorHAnsi" w:hAnsiTheme="minorHAnsi"/>
          <w:color w:val="050505"/>
          <w:spacing w:val="-22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individual</w:t>
      </w:r>
      <w:r w:rsidRPr="00BD3196">
        <w:rPr>
          <w:rFonts w:asciiTheme="minorHAnsi" w:hAnsiTheme="minorHAnsi"/>
          <w:color w:val="050505"/>
          <w:spacing w:val="-8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and</w:t>
      </w:r>
      <w:r w:rsidRPr="00BD3196">
        <w:rPr>
          <w:rFonts w:asciiTheme="minorHAnsi" w:hAnsiTheme="minorHAnsi"/>
          <w:color w:val="050505"/>
          <w:spacing w:val="-20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team</w:t>
      </w:r>
      <w:r w:rsidRPr="00BD3196">
        <w:rPr>
          <w:rFonts w:asciiTheme="minorHAnsi" w:hAnsiTheme="minorHAnsi"/>
          <w:color w:val="050505"/>
          <w:spacing w:val="-23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performance</w:t>
      </w:r>
    </w:p>
    <w:p w:rsidR="00BD3196" w:rsidRPr="00BD3196" w:rsidRDefault="00BD3196" w:rsidP="00BD3196">
      <w:pPr>
        <w:pStyle w:val="ListParagraph"/>
        <w:numPr>
          <w:ilvl w:val="1"/>
          <w:numId w:val="1"/>
        </w:numPr>
        <w:tabs>
          <w:tab w:val="left" w:pos="633"/>
        </w:tabs>
        <w:ind w:left="632" w:hanging="168"/>
        <w:rPr>
          <w:rFonts w:asciiTheme="minorHAnsi" w:hAnsiTheme="minorHAnsi"/>
          <w:color w:val="505050"/>
        </w:rPr>
      </w:pPr>
      <w:r w:rsidRPr="00BD3196">
        <w:rPr>
          <w:rFonts w:asciiTheme="minorHAnsi" w:hAnsiTheme="minorHAnsi"/>
          <w:color w:val="050505"/>
          <w:w w:val="105"/>
        </w:rPr>
        <w:t>Reducing</w:t>
      </w:r>
      <w:r w:rsidRPr="00BD3196">
        <w:rPr>
          <w:rFonts w:asciiTheme="minorHAnsi" w:hAnsiTheme="minorHAnsi"/>
          <w:color w:val="050505"/>
          <w:spacing w:val="-40"/>
          <w:w w:val="105"/>
        </w:rPr>
        <w:t xml:space="preserve"> </w:t>
      </w:r>
      <w:r w:rsidRPr="00BD3196">
        <w:rPr>
          <w:rFonts w:asciiTheme="minorHAnsi" w:hAnsiTheme="minorHAnsi"/>
          <w:color w:val="050505"/>
          <w:w w:val="105"/>
        </w:rPr>
        <w:t>conflict</w:t>
      </w:r>
    </w:p>
    <w:p w:rsidR="00BD3196" w:rsidRPr="00BD3196" w:rsidRDefault="00BD3196" w:rsidP="00BD3196">
      <w:pPr>
        <w:pStyle w:val="BodyText"/>
        <w:spacing w:before="1"/>
        <w:rPr>
          <w:rFonts w:asciiTheme="minorHAnsi" w:hAnsiTheme="minorHAnsi"/>
          <w:sz w:val="22"/>
          <w:szCs w:val="22"/>
        </w:rPr>
      </w:pPr>
    </w:p>
    <w:p w:rsidR="00BD3196" w:rsidRPr="00BD3196" w:rsidRDefault="00BD3196" w:rsidP="00BD3196">
      <w:pPr>
        <w:pStyle w:val="BodyText"/>
        <w:spacing w:line="278" w:lineRule="auto"/>
        <w:ind w:left="462" w:hanging="10"/>
        <w:rPr>
          <w:rFonts w:asciiTheme="minorHAnsi" w:hAnsiTheme="minorHAnsi"/>
          <w:sz w:val="22"/>
          <w:szCs w:val="22"/>
        </w:rPr>
      </w:pPr>
      <w:r w:rsidRPr="00BD3196">
        <w:rPr>
          <w:rFonts w:asciiTheme="minorHAnsi" w:hAnsiTheme="minorHAnsi"/>
          <w:b/>
          <w:color w:val="050505"/>
          <w:w w:val="105"/>
          <w:sz w:val="22"/>
          <w:szCs w:val="22"/>
        </w:rPr>
        <w:t xml:space="preserve">Suggested Delivery Methods: </w:t>
      </w:r>
      <w:r w:rsidRPr="00BD3196">
        <w:rPr>
          <w:rFonts w:asciiTheme="minorHAnsi" w:hAnsiTheme="minorHAnsi"/>
          <w:color w:val="050505"/>
          <w:w w:val="105"/>
          <w:sz w:val="22"/>
          <w:szCs w:val="22"/>
        </w:rPr>
        <w:t>Diverse approaches in teaching to match the different styles of adult learners, including mini-lecture, individual, and</w:t>
      </w:r>
      <w:r w:rsidR="00131926">
        <w:rPr>
          <w:rFonts w:asciiTheme="minorHAnsi" w:hAnsiTheme="minorHAnsi"/>
          <w:color w:val="050505"/>
          <w:w w:val="105"/>
          <w:sz w:val="22"/>
          <w:szCs w:val="22"/>
        </w:rPr>
        <w:t xml:space="preserve"> </w:t>
      </w:r>
      <w:r w:rsidRPr="00BD3196">
        <w:rPr>
          <w:rFonts w:asciiTheme="minorHAnsi" w:hAnsiTheme="minorHAnsi"/>
          <w:color w:val="050505"/>
          <w:w w:val="105"/>
          <w:sz w:val="22"/>
          <w:szCs w:val="22"/>
        </w:rPr>
        <w:t>group activities.</w:t>
      </w:r>
    </w:p>
    <w:p w:rsidR="00BD3196" w:rsidRPr="00BD3196" w:rsidRDefault="00BD3196" w:rsidP="00BD3196">
      <w:pPr>
        <w:spacing w:before="3"/>
        <w:ind w:left="452"/>
        <w:jc w:val="both"/>
        <w:rPr>
          <w:rFonts w:asciiTheme="minorHAnsi" w:hAnsiTheme="minorHAnsi"/>
        </w:rPr>
      </w:pPr>
      <w:r w:rsidRPr="00BD3196">
        <w:rPr>
          <w:rFonts w:asciiTheme="minorHAnsi" w:hAnsiTheme="minorHAnsi"/>
          <w:b/>
          <w:color w:val="050505"/>
        </w:rPr>
        <w:t xml:space="preserve">Suggested Audience: </w:t>
      </w:r>
      <w:r w:rsidRPr="00BD3196">
        <w:rPr>
          <w:rFonts w:asciiTheme="minorHAnsi" w:hAnsiTheme="minorHAnsi"/>
          <w:color w:val="050505"/>
        </w:rPr>
        <w:t>Employees at all levels.</w:t>
      </w:r>
    </w:p>
    <w:p w:rsidR="00BD3196" w:rsidRPr="00BD3196" w:rsidRDefault="00BD3196" w:rsidP="00BD3196">
      <w:pPr>
        <w:spacing w:before="26"/>
        <w:ind w:left="452"/>
        <w:jc w:val="both"/>
        <w:rPr>
          <w:rFonts w:asciiTheme="minorHAnsi" w:hAnsiTheme="minorHAnsi"/>
        </w:rPr>
      </w:pPr>
      <w:r w:rsidRPr="00BD3196">
        <w:rPr>
          <w:rFonts w:asciiTheme="minorHAnsi" w:hAnsiTheme="minorHAnsi"/>
          <w:b/>
          <w:color w:val="050505"/>
          <w:w w:val="95"/>
        </w:rPr>
        <w:t xml:space="preserve">Suggested Course Length: </w:t>
      </w:r>
      <w:r w:rsidRPr="00BD3196">
        <w:rPr>
          <w:rFonts w:asciiTheme="minorHAnsi" w:hAnsiTheme="minorHAnsi"/>
          <w:color w:val="050505"/>
          <w:w w:val="95"/>
        </w:rPr>
        <w:t>1/2 day (3.5 hours)</w:t>
      </w:r>
    </w:p>
    <w:p w:rsidR="00BD3196" w:rsidRDefault="00BD3196" w:rsidP="00BD3196">
      <w:pPr>
        <w:jc w:val="both"/>
        <w:rPr>
          <w:rFonts w:asciiTheme="minorHAnsi" w:hAnsiTheme="minorHAnsi"/>
        </w:rPr>
      </w:pPr>
    </w:p>
    <w:p w:rsidR="00BD3196" w:rsidRPr="00BD3196" w:rsidRDefault="00BD3196" w:rsidP="00BD3196">
      <w:pPr>
        <w:pStyle w:val="Heading2"/>
        <w:numPr>
          <w:ilvl w:val="0"/>
          <w:numId w:val="1"/>
        </w:numPr>
        <w:tabs>
          <w:tab w:val="left" w:pos="516"/>
        </w:tabs>
        <w:spacing w:before="94"/>
        <w:ind w:left="515" w:hanging="354"/>
        <w:jc w:val="left"/>
        <w:rPr>
          <w:rFonts w:asciiTheme="minorHAnsi" w:hAnsiTheme="minorHAnsi"/>
          <w:color w:val="070707"/>
          <w:sz w:val="22"/>
          <w:szCs w:val="22"/>
        </w:rPr>
      </w:pPr>
      <w:r w:rsidRPr="00131926">
        <w:rPr>
          <w:rFonts w:asciiTheme="minorHAnsi" w:hAnsiTheme="minorHAnsi"/>
          <w:color w:val="070707"/>
          <w:w w:val="95"/>
          <w:sz w:val="22"/>
          <w:szCs w:val="22"/>
        </w:rPr>
        <w:t xml:space="preserve">Managing Conflict and Resistance </w:t>
      </w:r>
      <w:r w:rsidR="00E95692">
        <w:rPr>
          <w:rFonts w:asciiTheme="minorHAnsi" w:hAnsiTheme="minorHAnsi"/>
          <w:color w:val="070707"/>
          <w:w w:val="95"/>
          <w:sz w:val="22"/>
          <w:szCs w:val="22"/>
        </w:rPr>
        <w:t>i</w:t>
      </w:r>
      <w:r w:rsidRPr="00131926">
        <w:rPr>
          <w:rFonts w:asciiTheme="minorHAnsi" w:hAnsiTheme="minorHAnsi"/>
          <w:color w:val="070707"/>
          <w:spacing w:val="4"/>
          <w:w w:val="95"/>
          <w:sz w:val="22"/>
          <w:szCs w:val="22"/>
        </w:rPr>
        <w:t>n</w:t>
      </w:r>
      <w:r w:rsidR="00491352" w:rsidRPr="00131926">
        <w:rPr>
          <w:rFonts w:asciiTheme="minorHAnsi" w:hAnsiTheme="minorHAnsi"/>
          <w:color w:val="070707"/>
          <w:spacing w:val="4"/>
          <w:w w:val="95"/>
          <w:sz w:val="22"/>
          <w:szCs w:val="22"/>
        </w:rPr>
        <w:t xml:space="preserve"> </w:t>
      </w:r>
      <w:r w:rsidRPr="00131926">
        <w:rPr>
          <w:rFonts w:asciiTheme="minorHAnsi" w:hAnsiTheme="minorHAnsi"/>
          <w:color w:val="070707"/>
          <w:spacing w:val="4"/>
          <w:w w:val="95"/>
          <w:sz w:val="22"/>
          <w:szCs w:val="22"/>
        </w:rPr>
        <w:t>the</w:t>
      </w:r>
      <w:r w:rsidRPr="00131926">
        <w:rPr>
          <w:rFonts w:asciiTheme="minorHAnsi" w:hAnsiTheme="minorHAnsi"/>
          <w:color w:val="070707"/>
          <w:spacing w:val="-36"/>
          <w:w w:val="95"/>
          <w:sz w:val="22"/>
          <w:szCs w:val="22"/>
        </w:rPr>
        <w:t xml:space="preserve"> </w:t>
      </w:r>
      <w:r w:rsidRPr="00131926">
        <w:rPr>
          <w:rFonts w:asciiTheme="minorHAnsi" w:hAnsiTheme="minorHAnsi"/>
          <w:color w:val="070707"/>
          <w:w w:val="95"/>
          <w:sz w:val="22"/>
          <w:szCs w:val="22"/>
        </w:rPr>
        <w:t>Workplace</w:t>
      </w:r>
    </w:p>
    <w:p w:rsidR="00BD3196" w:rsidRPr="00BD3196" w:rsidRDefault="00BD3196" w:rsidP="00BD3196">
      <w:pPr>
        <w:pStyle w:val="BodyText"/>
        <w:spacing w:before="41" w:line="276" w:lineRule="auto"/>
        <w:ind w:left="502" w:right="199" w:firstLine="7"/>
        <w:jc w:val="both"/>
        <w:rPr>
          <w:rFonts w:asciiTheme="minorHAnsi" w:hAnsiTheme="minorHAnsi"/>
          <w:sz w:val="22"/>
          <w:szCs w:val="22"/>
        </w:rPr>
      </w:pPr>
      <w:r w:rsidRPr="00BD3196">
        <w:rPr>
          <w:rFonts w:asciiTheme="minorHAnsi" w:hAnsiTheme="minorHAnsi"/>
          <w:color w:val="070707"/>
          <w:w w:val="105"/>
          <w:sz w:val="22"/>
          <w:szCs w:val="22"/>
        </w:rPr>
        <w:t>This training shall provide participants the foundational skill to resolve conflict. The training shall show participants how to address conflict and resistance so as to reach a suitable solution for all parties involved.</w:t>
      </w:r>
      <w:r w:rsidR="00E95692">
        <w:rPr>
          <w:rFonts w:asciiTheme="minorHAnsi" w:hAnsiTheme="minorHAnsi"/>
          <w:color w:val="070707"/>
          <w:w w:val="105"/>
          <w:sz w:val="22"/>
          <w:szCs w:val="22"/>
        </w:rPr>
        <w:t xml:space="preserve">  In this course managers will explore the four disc dimension and learn simple direct way to understand the different fears that drive much of the conflict and resistance they see. </w:t>
      </w:r>
    </w:p>
    <w:p w:rsidR="00BD3196" w:rsidRPr="00BD3196" w:rsidRDefault="00BD3196" w:rsidP="00BD3196">
      <w:pPr>
        <w:pStyle w:val="BodyText"/>
        <w:spacing w:before="1"/>
        <w:rPr>
          <w:rFonts w:asciiTheme="minorHAnsi" w:hAnsiTheme="minorHAnsi"/>
          <w:sz w:val="22"/>
          <w:szCs w:val="22"/>
        </w:rPr>
      </w:pPr>
    </w:p>
    <w:p w:rsidR="00BD3196" w:rsidRPr="00BD3196" w:rsidRDefault="00BD3196" w:rsidP="00BD3196">
      <w:pPr>
        <w:pStyle w:val="BodyText"/>
        <w:ind w:left="495"/>
        <w:jc w:val="both"/>
        <w:rPr>
          <w:rFonts w:asciiTheme="minorHAnsi" w:hAnsiTheme="minorHAnsi"/>
          <w:sz w:val="22"/>
          <w:szCs w:val="22"/>
        </w:rPr>
      </w:pPr>
      <w:r w:rsidRPr="00BD3196">
        <w:rPr>
          <w:rFonts w:asciiTheme="minorHAnsi" w:hAnsiTheme="minorHAnsi"/>
          <w:color w:val="070707"/>
          <w:w w:val="110"/>
          <w:sz w:val="22"/>
          <w:szCs w:val="22"/>
        </w:rPr>
        <w:t>The Contractor will facilitate a training</w:t>
      </w:r>
      <w:r w:rsidR="0064188C">
        <w:rPr>
          <w:rFonts w:asciiTheme="minorHAnsi" w:hAnsiTheme="minorHAnsi"/>
          <w:color w:val="070707"/>
          <w:w w:val="110"/>
          <w:sz w:val="22"/>
          <w:szCs w:val="22"/>
        </w:rPr>
        <w:t xml:space="preserve"> </w:t>
      </w:r>
      <w:r w:rsidRPr="00BD3196">
        <w:rPr>
          <w:rFonts w:asciiTheme="minorHAnsi" w:hAnsiTheme="minorHAnsi"/>
          <w:color w:val="070707"/>
          <w:w w:val="110"/>
          <w:sz w:val="22"/>
          <w:szCs w:val="22"/>
        </w:rPr>
        <w:t>seminar with the following topics and objectives:</w:t>
      </w:r>
    </w:p>
    <w:p w:rsidR="00BD3196" w:rsidRPr="00BD3196" w:rsidRDefault="00BD3196" w:rsidP="00BD3196">
      <w:pPr>
        <w:pStyle w:val="ListParagraph"/>
        <w:numPr>
          <w:ilvl w:val="1"/>
          <w:numId w:val="1"/>
        </w:numPr>
        <w:tabs>
          <w:tab w:val="left" w:pos="671"/>
        </w:tabs>
        <w:spacing w:before="44"/>
        <w:ind w:left="670" w:hanging="166"/>
        <w:rPr>
          <w:rFonts w:asciiTheme="minorHAnsi" w:hAnsiTheme="minorHAnsi"/>
          <w:color w:val="545454"/>
        </w:rPr>
      </w:pPr>
      <w:r w:rsidRPr="00BD3196">
        <w:rPr>
          <w:rFonts w:asciiTheme="minorHAnsi" w:hAnsiTheme="minorHAnsi"/>
          <w:color w:val="070707"/>
          <w:w w:val="105"/>
        </w:rPr>
        <w:t>What is</w:t>
      </w:r>
      <w:r w:rsidRPr="00BD3196">
        <w:rPr>
          <w:rFonts w:asciiTheme="minorHAnsi" w:hAnsiTheme="minorHAnsi"/>
          <w:color w:val="070707"/>
          <w:spacing w:val="-15"/>
          <w:w w:val="105"/>
        </w:rPr>
        <w:t xml:space="preserve"> </w:t>
      </w:r>
      <w:r w:rsidRPr="00BD3196">
        <w:rPr>
          <w:rFonts w:asciiTheme="minorHAnsi" w:hAnsiTheme="minorHAnsi"/>
          <w:color w:val="070707"/>
          <w:w w:val="105"/>
        </w:rPr>
        <w:t>conflict/resistance</w:t>
      </w:r>
    </w:p>
    <w:p w:rsidR="00BD3196" w:rsidRPr="00BD3196" w:rsidRDefault="00BD3196" w:rsidP="00BD3196">
      <w:pPr>
        <w:pStyle w:val="ListParagraph"/>
        <w:numPr>
          <w:ilvl w:val="1"/>
          <w:numId w:val="1"/>
        </w:numPr>
        <w:tabs>
          <w:tab w:val="left" w:pos="665"/>
        </w:tabs>
        <w:spacing w:before="44"/>
        <w:ind w:left="664" w:hanging="167"/>
        <w:rPr>
          <w:rFonts w:asciiTheme="minorHAnsi" w:hAnsiTheme="minorHAnsi"/>
          <w:color w:val="444444"/>
        </w:rPr>
      </w:pPr>
      <w:r w:rsidRPr="00BD3196">
        <w:rPr>
          <w:rFonts w:asciiTheme="minorHAnsi" w:hAnsiTheme="minorHAnsi"/>
          <w:color w:val="070707"/>
          <w:w w:val="105"/>
        </w:rPr>
        <w:t>Sources</w:t>
      </w:r>
      <w:r w:rsidRPr="00BD3196">
        <w:rPr>
          <w:rFonts w:asciiTheme="minorHAnsi" w:hAnsiTheme="minorHAnsi"/>
          <w:color w:val="070707"/>
          <w:spacing w:val="-34"/>
          <w:w w:val="105"/>
        </w:rPr>
        <w:t xml:space="preserve"> </w:t>
      </w:r>
      <w:r w:rsidRPr="00BD3196">
        <w:rPr>
          <w:rFonts w:asciiTheme="minorHAnsi" w:hAnsiTheme="minorHAnsi"/>
          <w:color w:val="070707"/>
          <w:w w:val="105"/>
        </w:rPr>
        <w:t>of</w:t>
      </w:r>
      <w:r w:rsidRPr="00BD3196">
        <w:rPr>
          <w:rFonts w:asciiTheme="minorHAnsi" w:hAnsiTheme="minorHAnsi"/>
          <w:color w:val="070707"/>
          <w:spacing w:val="-22"/>
          <w:w w:val="105"/>
        </w:rPr>
        <w:t xml:space="preserve"> </w:t>
      </w:r>
      <w:r w:rsidRPr="00BD3196">
        <w:rPr>
          <w:rFonts w:asciiTheme="minorHAnsi" w:hAnsiTheme="minorHAnsi"/>
          <w:color w:val="070707"/>
          <w:w w:val="105"/>
        </w:rPr>
        <w:t>conflict/resistance</w:t>
      </w:r>
    </w:p>
    <w:p w:rsidR="00BD3196" w:rsidRPr="00BD3196" w:rsidRDefault="00BD3196" w:rsidP="00BD3196">
      <w:pPr>
        <w:pStyle w:val="ListParagraph"/>
        <w:numPr>
          <w:ilvl w:val="1"/>
          <w:numId w:val="1"/>
        </w:numPr>
        <w:tabs>
          <w:tab w:val="left" w:pos="660"/>
        </w:tabs>
        <w:spacing w:before="51"/>
        <w:ind w:left="659" w:hanging="169"/>
        <w:rPr>
          <w:rFonts w:asciiTheme="minorHAnsi" w:hAnsiTheme="minorHAnsi"/>
          <w:color w:val="545454"/>
        </w:rPr>
      </w:pPr>
      <w:r w:rsidRPr="00BD3196">
        <w:rPr>
          <w:rFonts w:asciiTheme="minorHAnsi" w:hAnsiTheme="minorHAnsi"/>
          <w:color w:val="070707"/>
          <w:w w:val="105"/>
        </w:rPr>
        <w:t>Managing</w:t>
      </w:r>
      <w:r w:rsidRPr="00BD3196">
        <w:rPr>
          <w:rFonts w:asciiTheme="minorHAnsi" w:hAnsiTheme="minorHAnsi"/>
          <w:color w:val="070707"/>
          <w:spacing w:val="-24"/>
          <w:w w:val="105"/>
        </w:rPr>
        <w:t xml:space="preserve"> </w:t>
      </w:r>
      <w:r w:rsidRPr="00BD3196">
        <w:rPr>
          <w:rFonts w:asciiTheme="minorHAnsi" w:hAnsiTheme="minorHAnsi"/>
          <w:color w:val="070707"/>
          <w:w w:val="105"/>
        </w:rPr>
        <w:t>and</w:t>
      </w:r>
      <w:r w:rsidRPr="00BD3196">
        <w:rPr>
          <w:rFonts w:asciiTheme="minorHAnsi" w:hAnsiTheme="minorHAnsi"/>
          <w:color w:val="070707"/>
          <w:spacing w:val="-21"/>
          <w:w w:val="105"/>
        </w:rPr>
        <w:t xml:space="preserve"> </w:t>
      </w:r>
      <w:r w:rsidRPr="00BD3196">
        <w:rPr>
          <w:rFonts w:asciiTheme="minorHAnsi" w:hAnsiTheme="minorHAnsi"/>
          <w:color w:val="070707"/>
          <w:w w:val="105"/>
        </w:rPr>
        <w:t>resolving</w:t>
      </w:r>
      <w:r w:rsidRPr="00BD3196">
        <w:rPr>
          <w:rFonts w:asciiTheme="minorHAnsi" w:hAnsiTheme="minorHAnsi"/>
          <w:color w:val="070707"/>
          <w:spacing w:val="-13"/>
          <w:w w:val="105"/>
        </w:rPr>
        <w:t xml:space="preserve"> </w:t>
      </w:r>
      <w:r w:rsidRPr="00BD3196">
        <w:rPr>
          <w:rFonts w:asciiTheme="minorHAnsi" w:hAnsiTheme="minorHAnsi"/>
          <w:color w:val="070707"/>
          <w:w w:val="105"/>
        </w:rPr>
        <w:t>conflict/resistance</w:t>
      </w:r>
    </w:p>
    <w:p w:rsidR="00BD3196" w:rsidRPr="00BD3196" w:rsidRDefault="00BD3196" w:rsidP="00BD3196">
      <w:pPr>
        <w:pStyle w:val="ListParagraph"/>
        <w:numPr>
          <w:ilvl w:val="1"/>
          <w:numId w:val="1"/>
        </w:numPr>
        <w:tabs>
          <w:tab w:val="left" w:pos="671"/>
        </w:tabs>
        <w:spacing w:before="51"/>
        <w:ind w:left="670" w:hanging="180"/>
        <w:rPr>
          <w:rFonts w:asciiTheme="minorHAnsi" w:hAnsiTheme="minorHAnsi"/>
          <w:color w:val="545454"/>
        </w:rPr>
      </w:pPr>
      <w:r w:rsidRPr="00BD3196">
        <w:rPr>
          <w:rFonts w:asciiTheme="minorHAnsi" w:hAnsiTheme="minorHAnsi"/>
          <w:color w:val="070707"/>
          <w:w w:val="105"/>
        </w:rPr>
        <w:t>Ways</w:t>
      </w:r>
      <w:r w:rsidRPr="00BD3196">
        <w:rPr>
          <w:rFonts w:asciiTheme="minorHAnsi" w:hAnsiTheme="minorHAnsi"/>
          <w:color w:val="070707"/>
          <w:spacing w:val="-23"/>
          <w:w w:val="105"/>
        </w:rPr>
        <w:t xml:space="preserve"> </w:t>
      </w:r>
      <w:r w:rsidRPr="00BD3196">
        <w:rPr>
          <w:rFonts w:asciiTheme="minorHAnsi" w:hAnsiTheme="minorHAnsi"/>
          <w:color w:val="070707"/>
          <w:w w:val="105"/>
        </w:rPr>
        <w:t>people</w:t>
      </w:r>
      <w:r w:rsidRPr="00BD3196">
        <w:rPr>
          <w:rFonts w:asciiTheme="minorHAnsi" w:hAnsiTheme="minorHAnsi"/>
          <w:color w:val="070707"/>
          <w:spacing w:val="-23"/>
          <w:w w:val="105"/>
        </w:rPr>
        <w:t xml:space="preserve"> </w:t>
      </w:r>
      <w:r w:rsidRPr="00BD3196">
        <w:rPr>
          <w:rFonts w:asciiTheme="minorHAnsi" w:hAnsiTheme="minorHAnsi"/>
          <w:color w:val="070707"/>
          <w:w w:val="105"/>
        </w:rPr>
        <w:t>respond</w:t>
      </w:r>
      <w:r w:rsidRPr="00BD3196">
        <w:rPr>
          <w:rFonts w:asciiTheme="minorHAnsi" w:hAnsiTheme="minorHAnsi"/>
          <w:color w:val="070707"/>
          <w:spacing w:val="-16"/>
          <w:w w:val="105"/>
        </w:rPr>
        <w:t xml:space="preserve"> </w:t>
      </w:r>
      <w:r w:rsidRPr="00BD3196">
        <w:rPr>
          <w:rFonts w:asciiTheme="minorHAnsi" w:hAnsiTheme="minorHAnsi"/>
          <w:color w:val="070707"/>
          <w:w w:val="105"/>
        </w:rPr>
        <w:t>and</w:t>
      </w:r>
      <w:r w:rsidRPr="00BD3196">
        <w:rPr>
          <w:rFonts w:asciiTheme="minorHAnsi" w:hAnsiTheme="minorHAnsi"/>
          <w:color w:val="070707"/>
          <w:spacing w:val="-19"/>
          <w:w w:val="105"/>
        </w:rPr>
        <w:t xml:space="preserve"> </w:t>
      </w:r>
      <w:r w:rsidRPr="00BD3196">
        <w:rPr>
          <w:rFonts w:asciiTheme="minorHAnsi" w:hAnsiTheme="minorHAnsi"/>
          <w:color w:val="070707"/>
          <w:w w:val="105"/>
        </w:rPr>
        <w:t>handle</w:t>
      </w:r>
      <w:r w:rsidRPr="00BD3196">
        <w:rPr>
          <w:rFonts w:asciiTheme="minorHAnsi" w:hAnsiTheme="minorHAnsi"/>
          <w:color w:val="070707"/>
          <w:spacing w:val="-9"/>
          <w:w w:val="105"/>
        </w:rPr>
        <w:t xml:space="preserve"> </w:t>
      </w:r>
      <w:r w:rsidRPr="00BD3196">
        <w:rPr>
          <w:rFonts w:asciiTheme="minorHAnsi" w:hAnsiTheme="minorHAnsi"/>
          <w:color w:val="070707"/>
          <w:w w:val="105"/>
        </w:rPr>
        <w:t>conflict/resistance</w:t>
      </w:r>
    </w:p>
    <w:p w:rsidR="00BD3196" w:rsidRPr="00BD3196" w:rsidRDefault="00BD3196" w:rsidP="00BD3196">
      <w:pPr>
        <w:pStyle w:val="ListParagraph"/>
        <w:numPr>
          <w:ilvl w:val="1"/>
          <w:numId w:val="1"/>
        </w:numPr>
        <w:tabs>
          <w:tab w:val="left" w:pos="664"/>
        </w:tabs>
        <w:spacing w:before="51"/>
        <w:ind w:left="663" w:hanging="173"/>
        <w:rPr>
          <w:rFonts w:asciiTheme="minorHAnsi" w:hAnsiTheme="minorHAnsi"/>
          <w:color w:val="343434"/>
        </w:rPr>
      </w:pPr>
      <w:r w:rsidRPr="00BD3196">
        <w:rPr>
          <w:rFonts w:asciiTheme="minorHAnsi" w:hAnsiTheme="minorHAnsi"/>
          <w:color w:val="070707"/>
          <w:w w:val="105"/>
        </w:rPr>
        <w:t>Communicating during</w:t>
      </w:r>
      <w:r w:rsidRPr="00BD3196">
        <w:rPr>
          <w:rFonts w:asciiTheme="minorHAnsi" w:hAnsiTheme="minorHAnsi"/>
          <w:color w:val="070707"/>
          <w:spacing w:val="-31"/>
          <w:w w:val="105"/>
        </w:rPr>
        <w:t xml:space="preserve"> </w:t>
      </w:r>
      <w:r w:rsidRPr="00BD3196">
        <w:rPr>
          <w:rFonts w:asciiTheme="minorHAnsi" w:hAnsiTheme="minorHAnsi"/>
          <w:color w:val="070707"/>
          <w:w w:val="105"/>
        </w:rPr>
        <w:t>conflict/resistance</w:t>
      </w:r>
    </w:p>
    <w:p w:rsidR="00BD3196" w:rsidRPr="00BD3196" w:rsidRDefault="00BD3196" w:rsidP="00BD3196">
      <w:pPr>
        <w:pStyle w:val="ListParagraph"/>
        <w:numPr>
          <w:ilvl w:val="1"/>
          <w:numId w:val="1"/>
        </w:numPr>
        <w:tabs>
          <w:tab w:val="left" w:pos="664"/>
        </w:tabs>
        <w:spacing w:before="37"/>
        <w:ind w:left="663" w:hanging="173"/>
        <w:rPr>
          <w:rFonts w:asciiTheme="minorHAnsi" w:hAnsiTheme="minorHAnsi"/>
          <w:color w:val="343434"/>
        </w:rPr>
      </w:pPr>
      <w:r w:rsidRPr="00BD3196">
        <w:rPr>
          <w:rFonts w:asciiTheme="minorHAnsi" w:hAnsiTheme="minorHAnsi"/>
          <w:color w:val="070707"/>
          <w:w w:val="105"/>
        </w:rPr>
        <w:t>Conflict</w:t>
      </w:r>
      <w:r w:rsidRPr="00BD3196">
        <w:rPr>
          <w:rFonts w:asciiTheme="minorHAnsi" w:hAnsiTheme="minorHAnsi"/>
          <w:color w:val="070707"/>
          <w:spacing w:val="-9"/>
          <w:w w:val="105"/>
        </w:rPr>
        <w:t xml:space="preserve"> </w:t>
      </w:r>
      <w:r w:rsidRPr="00BD3196">
        <w:rPr>
          <w:rFonts w:asciiTheme="minorHAnsi" w:hAnsiTheme="minorHAnsi"/>
          <w:color w:val="070707"/>
          <w:w w:val="105"/>
        </w:rPr>
        <w:t>prevention</w:t>
      </w:r>
    </w:p>
    <w:p w:rsidR="00BD3196" w:rsidRPr="00BD3196" w:rsidRDefault="00BD3196" w:rsidP="00BD3196">
      <w:pPr>
        <w:pStyle w:val="BodyText"/>
        <w:spacing w:before="11"/>
        <w:rPr>
          <w:rFonts w:asciiTheme="minorHAnsi" w:hAnsiTheme="minorHAnsi"/>
          <w:sz w:val="22"/>
          <w:szCs w:val="22"/>
        </w:rPr>
      </w:pPr>
    </w:p>
    <w:p w:rsidR="00BD3196" w:rsidRPr="00BD3196" w:rsidRDefault="00BD3196" w:rsidP="00BD3196">
      <w:pPr>
        <w:pStyle w:val="BodyText"/>
        <w:spacing w:line="264" w:lineRule="auto"/>
        <w:ind w:left="474" w:firstLine="4"/>
        <w:rPr>
          <w:rFonts w:asciiTheme="minorHAnsi" w:hAnsiTheme="minorHAnsi"/>
          <w:sz w:val="22"/>
          <w:szCs w:val="22"/>
        </w:rPr>
      </w:pPr>
      <w:r w:rsidRPr="00BD3196">
        <w:rPr>
          <w:rFonts w:asciiTheme="minorHAnsi" w:hAnsiTheme="minorHAnsi"/>
          <w:b/>
          <w:color w:val="070707"/>
          <w:w w:val="105"/>
          <w:sz w:val="22"/>
          <w:szCs w:val="22"/>
        </w:rPr>
        <w:t xml:space="preserve">Suggested Delivery Methods: </w:t>
      </w:r>
      <w:r w:rsidRPr="00BD3196">
        <w:rPr>
          <w:rFonts w:asciiTheme="minorHAnsi" w:hAnsiTheme="minorHAnsi"/>
          <w:color w:val="070707"/>
          <w:w w:val="105"/>
          <w:sz w:val="22"/>
          <w:szCs w:val="22"/>
        </w:rPr>
        <w:t>Diverse approaches in teaching to match the different styles of adult learners, including mini-lecture, individual, and group activities.</w:t>
      </w:r>
    </w:p>
    <w:p w:rsidR="00BD3196" w:rsidRPr="00BD3196" w:rsidRDefault="00BD3196" w:rsidP="00BD3196">
      <w:pPr>
        <w:spacing w:before="8"/>
        <w:ind w:left="478"/>
        <w:jc w:val="both"/>
        <w:rPr>
          <w:rFonts w:asciiTheme="minorHAnsi" w:hAnsiTheme="minorHAnsi"/>
        </w:rPr>
      </w:pPr>
      <w:r w:rsidRPr="00BD3196">
        <w:rPr>
          <w:rFonts w:asciiTheme="minorHAnsi" w:hAnsiTheme="minorHAnsi"/>
          <w:b/>
          <w:color w:val="070707"/>
        </w:rPr>
        <w:t xml:space="preserve">Suggested Audience: </w:t>
      </w:r>
      <w:r w:rsidRPr="00BD3196">
        <w:rPr>
          <w:rFonts w:asciiTheme="minorHAnsi" w:hAnsiTheme="minorHAnsi"/>
          <w:color w:val="070707"/>
        </w:rPr>
        <w:t>Public employees at all levels.</w:t>
      </w:r>
    </w:p>
    <w:p w:rsidR="00BD3196" w:rsidRPr="00BD3196" w:rsidRDefault="00BD3196" w:rsidP="00BD3196">
      <w:pPr>
        <w:spacing w:before="26"/>
        <w:ind w:left="464"/>
        <w:jc w:val="both"/>
        <w:rPr>
          <w:rFonts w:asciiTheme="minorHAnsi" w:hAnsiTheme="minorHAnsi"/>
        </w:rPr>
      </w:pPr>
      <w:r w:rsidRPr="00BD3196">
        <w:rPr>
          <w:rFonts w:asciiTheme="minorHAnsi" w:hAnsiTheme="minorHAnsi"/>
          <w:b/>
          <w:color w:val="070707"/>
          <w:w w:val="95"/>
        </w:rPr>
        <w:t xml:space="preserve">Suggested Course Length: </w:t>
      </w:r>
      <w:r w:rsidRPr="00BD3196">
        <w:rPr>
          <w:rFonts w:asciiTheme="minorHAnsi" w:hAnsiTheme="minorHAnsi"/>
          <w:color w:val="070707"/>
          <w:w w:val="95"/>
        </w:rPr>
        <w:t>1 day (7 hours)</w:t>
      </w:r>
    </w:p>
    <w:p w:rsidR="00BD3196" w:rsidRPr="00BD3196" w:rsidRDefault="00BD3196" w:rsidP="00BD3196">
      <w:pPr>
        <w:pStyle w:val="BodyText"/>
        <w:spacing w:before="2"/>
        <w:rPr>
          <w:rFonts w:asciiTheme="minorHAnsi" w:hAnsiTheme="minorHAnsi"/>
          <w:sz w:val="22"/>
          <w:szCs w:val="22"/>
        </w:rPr>
      </w:pPr>
    </w:p>
    <w:p w:rsidR="00BD3196" w:rsidRPr="00BD3196" w:rsidRDefault="00BD3196" w:rsidP="00BD3196">
      <w:pPr>
        <w:pStyle w:val="Heading3"/>
        <w:numPr>
          <w:ilvl w:val="0"/>
          <w:numId w:val="1"/>
        </w:numPr>
        <w:tabs>
          <w:tab w:val="left" w:pos="450"/>
        </w:tabs>
        <w:ind w:left="449" w:hanging="341"/>
        <w:jc w:val="left"/>
        <w:rPr>
          <w:rFonts w:asciiTheme="minorHAnsi" w:hAnsiTheme="minorHAnsi"/>
          <w:color w:val="070707"/>
          <w:sz w:val="22"/>
          <w:szCs w:val="22"/>
        </w:rPr>
      </w:pPr>
      <w:r w:rsidRPr="00BD3196">
        <w:rPr>
          <w:rFonts w:asciiTheme="minorHAnsi" w:hAnsiTheme="minorHAnsi"/>
          <w:color w:val="070707"/>
          <w:sz w:val="22"/>
          <w:szCs w:val="22"/>
        </w:rPr>
        <w:lastRenderedPageBreak/>
        <w:t>Thriving</w:t>
      </w:r>
      <w:r w:rsidRPr="00BD3196">
        <w:rPr>
          <w:rFonts w:asciiTheme="minorHAnsi" w:hAnsiTheme="minorHAnsi"/>
          <w:color w:val="070707"/>
          <w:spacing w:val="-38"/>
          <w:sz w:val="22"/>
          <w:szCs w:val="22"/>
        </w:rPr>
        <w:t xml:space="preserve"> </w:t>
      </w:r>
      <w:r w:rsidRPr="00BD3196">
        <w:rPr>
          <w:rFonts w:asciiTheme="minorHAnsi" w:hAnsiTheme="minorHAnsi"/>
          <w:color w:val="070707"/>
          <w:sz w:val="22"/>
          <w:szCs w:val="22"/>
        </w:rPr>
        <w:t>on</w:t>
      </w:r>
      <w:r w:rsidRPr="00BD3196">
        <w:rPr>
          <w:rFonts w:asciiTheme="minorHAnsi" w:hAnsiTheme="minorHAnsi"/>
          <w:color w:val="070707"/>
          <w:spacing w:val="-39"/>
          <w:sz w:val="22"/>
          <w:szCs w:val="22"/>
        </w:rPr>
        <w:t xml:space="preserve"> </w:t>
      </w:r>
      <w:r w:rsidRPr="00BD3196">
        <w:rPr>
          <w:rFonts w:asciiTheme="minorHAnsi" w:hAnsiTheme="minorHAnsi"/>
          <w:color w:val="070707"/>
          <w:sz w:val="22"/>
          <w:szCs w:val="22"/>
        </w:rPr>
        <w:t>Change</w:t>
      </w:r>
    </w:p>
    <w:p w:rsidR="00BD3196" w:rsidRPr="00BD3196" w:rsidRDefault="00BD3196" w:rsidP="00BD3196">
      <w:pPr>
        <w:pStyle w:val="BodyText"/>
        <w:spacing w:before="23" w:line="300" w:lineRule="auto"/>
        <w:ind w:left="447" w:right="62" w:firstLine="2"/>
        <w:rPr>
          <w:rFonts w:asciiTheme="minorHAnsi" w:hAnsiTheme="minorHAnsi"/>
          <w:sz w:val="22"/>
          <w:szCs w:val="22"/>
        </w:rPr>
      </w:pPr>
      <w:r w:rsidRPr="00BD3196">
        <w:rPr>
          <w:rFonts w:asciiTheme="minorHAnsi" w:hAnsiTheme="minorHAnsi"/>
          <w:color w:val="070707"/>
          <w:w w:val="105"/>
          <w:sz w:val="22"/>
          <w:szCs w:val="22"/>
        </w:rPr>
        <w:t>This training should help participants acquire the skills and knowledge to survive and facilitate change in an organization.</w:t>
      </w:r>
    </w:p>
    <w:p w:rsidR="00BD3196" w:rsidRPr="00BD3196" w:rsidRDefault="00BD3196" w:rsidP="00BD3196">
      <w:pPr>
        <w:pStyle w:val="BodyText"/>
        <w:spacing w:before="6"/>
        <w:rPr>
          <w:rFonts w:asciiTheme="minorHAnsi" w:hAnsiTheme="minorHAnsi"/>
          <w:sz w:val="22"/>
          <w:szCs w:val="22"/>
        </w:rPr>
      </w:pPr>
    </w:p>
    <w:p w:rsidR="00BD3196" w:rsidRPr="00BD3196" w:rsidRDefault="00BD3196" w:rsidP="00BD3196">
      <w:pPr>
        <w:pStyle w:val="BodyText"/>
        <w:ind w:left="449"/>
        <w:rPr>
          <w:rFonts w:asciiTheme="minorHAnsi" w:hAnsiTheme="minorHAnsi"/>
          <w:sz w:val="22"/>
          <w:szCs w:val="22"/>
        </w:rPr>
      </w:pPr>
      <w:r w:rsidRPr="00BD3196">
        <w:rPr>
          <w:rFonts w:asciiTheme="minorHAnsi" w:hAnsiTheme="minorHAnsi"/>
          <w:color w:val="070707"/>
          <w:w w:val="110"/>
          <w:sz w:val="22"/>
          <w:szCs w:val="22"/>
        </w:rPr>
        <w:t>The Contractor will facilitate a training seminar with the</w:t>
      </w:r>
      <w:r w:rsidR="00491352">
        <w:rPr>
          <w:rFonts w:asciiTheme="minorHAnsi" w:hAnsiTheme="minorHAnsi"/>
          <w:color w:val="070707"/>
          <w:w w:val="110"/>
          <w:sz w:val="22"/>
          <w:szCs w:val="22"/>
        </w:rPr>
        <w:t xml:space="preserve"> </w:t>
      </w:r>
      <w:r w:rsidR="00131926">
        <w:rPr>
          <w:rFonts w:asciiTheme="minorHAnsi" w:hAnsiTheme="minorHAnsi"/>
          <w:color w:val="070707"/>
          <w:w w:val="110"/>
          <w:sz w:val="22"/>
          <w:szCs w:val="22"/>
        </w:rPr>
        <w:t>f</w:t>
      </w:r>
      <w:r w:rsidRPr="00BD3196">
        <w:rPr>
          <w:rFonts w:asciiTheme="minorHAnsi" w:hAnsiTheme="minorHAnsi"/>
          <w:color w:val="070707"/>
          <w:w w:val="110"/>
          <w:sz w:val="22"/>
          <w:szCs w:val="22"/>
        </w:rPr>
        <w:t>ollowing topics and objectives:</w:t>
      </w:r>
    </w:p>
    <w:p w:rsidR="00BD3196" w:rsidRPr="00BD3196" w:rsidRDefault="00BD3196" w:rsidP="00BD3196">
      <w:pPr>
        <w:pStyle w:val="ListParagraph"/>
        <w:numPr>
          <w:ilvl w:val="1"/>
          <w:numId w:val="1"/>
        </w:numPr>
        <w:tabs>
          <w:tab w:val="left" w:pos="623"/>
        </w:tabs>
        <w:spacing w:before="59"/>
        <w:ind w:hanging="178"/>
        <w:jc w:val="left"/>
        <w:rPr>
          <w:rFonts w:asciiTheme="minorHAnsi" w:hAnsiTheme="minorHAnsi"/>
          <w:color w:val="2D2D2D"/>
        </w:rPr>
      </w:pPr>
      <w:r w:rsidRPr="00BD3196">
        <w:rPr>
          <w:rFonts w:asciiTheme="minorHAnsi" w:hAnsiTheme="minorHAnsi"/>
          <w:color w:val="070707"/>
          <w:w w:val="105"/>
        </w:rPr>
        <w:t>The</w:t>
      </w:r>
      <w:r w:rsidRPr="00BD3196">
        <w:rPr>
          <w:rFonts w:asciiTheme="minorHAnsi" w:hAnsiTheme="minorHAnsi"/>
          <w:color w:val="070707"/>
          <w:spacing w:val="-28"/>
          <w:w w:val="105"/>
        </w:rPr>
        <w:t xml:space="preserve"> </w:t>
      </w:r>
      <w:r w:rsidRPr="00BD3196">
        <w:rPr>
          <w:rFonts w:asciiTheme="minorHAnsi" w:hAnsiTheme="minorHAnsi"/>
          <w:color w:val="070707"/>
          <w:w w:val="105"/>
        </w:rPr>
        <w:t>change</w:t>
      </w:r>
      <w:r w:rsidRPr="00BD3196">
        <w:rPr>
          <w:rFonts w:asciiTheme="minorHAnsi" w:hAnsiTheme="minorHAnsi"/>
          <w:color w:val="070707"/>
          <w:spacing w:val="-23"/>
          <w:w w:val="105"/>
        </w:rPr>
        <w:t xml:space="preserve"> </w:t>
      </w:r>
      <w:r w:rsidRPr="00BD3196">
        <w:rPr>
          <w:rFonts w:asciiTheme="minorHAnsi" w:hAnsiTheme="minorHAnsi"/>
          <w:color w:val="070707"/>
          <w:w w:val="105"/>
        </w:rPr>
        <w:t>process</w:t>
      </w:r>
      <w:r w:rsidRPr="00BD3196">
        <w:rPr>
          <w:rFonts w:asciiTheme="minorHAnsi" w:hAnsiTheme="minorHAnsi"/>
          <w:color w:val="070707"/>
          <w:spacing w:val="-19"/>
          <w:w w:val="105"/>
        </w:rPr>
        <w:t xml:space="preserve"> </w:t>
      </w:r>
      <w:r w:rsidRPr="00BD3196">
        <w:rPr>
          <w:rFonts w:asciiTheme="minorHAnsi" w:hAnsiTheme="minorHAnsi"/>
          <w:color w:val="070707"/>
          <w:w w:val="105"/>
        </w:rPr>
        <w:t>and</w:t>
      </w:r>
      <w:r w:rsidRPr="00BD3196">
        <w:rPr>
          <w:rFonts w:asciiTheme="minorHAnsi" w:hAnsiTheme="minorHAnsi"/>
          <w:color w:val="070707"/>
          <w:spacing w:val="-31"/>
          <w:w w:val="105"/>
        </w:rPr>
        <w:t xml:space="preserve"> </w:t>
      </w:r>
      <w:r w:rsidRPr="00BD3196">
        <w:rPr>
          <w:rFonts w:asciiTheme="minorHAnsi" w:hAnsiTheme="minorHAnsi"/>
          <w:color w:val="070707"/>
          <w:w w:val="105"/>
        </w:rPr>
        <w:t>transition</w:t>
      </w:r>
    </w:p>
    <w:p w:rsidR="00BD3196" w:rsidRPr="00BD3196" w:rsidRDefault="00BD3196" w:rsidP="00BD3196">
      <w:pPr>
        <w:pStyle w:val="ListParagraph"/>
        <w:numPr>
          <w:ilvl w:val="1"/>
          <w:numId w:val="1"/>
        </w:numPr>
        <w:tabs>
          <w:tab w:val="left" w:pos="627"/>
        </w:tabs>
        <w:ind w:left="626" w:hanging="168"/>
        <w:jc w:val="left"/>
        <w:rPr>
          <w:rFonts w:asciiTheme="minorHAnsi" w:hAnsiTheme="minorHAnsi"/>
          <w:color w:val="2D2D2D"/>
        </w:rPr>
      </w:pPr>
      <w:r w:rsidRPr="00BD3196">
        <w:rPr>
          <w:rFonts w:asciiTheme="minorHAnsi" w:hAnsiTheme="minorHAnsi"/>
          <w:color w:val="070707"/>
        </w:rPr>
        <w:t>Roles in change</w:t>
      </w:r>
      <w:r w:rsidRPr="00BD3196">
        <w:rPr>
          <w:rFonts w:asciiTheme="minorHAnsi" w:hAnsiTheme="minorHAnsi"/>
          <w:color w:val="070707"/>
          <w:spacing w:val="4"/>
        </w:rPr>
        <w:t xml:space="preserve"> </w:t>
      </w:r>
      <w:r w:rsidRPr="00BD3196">
        <w:rPr>
          <w:rFonts w:asciiTheme="minorHAnsi" w:hAnsiTheme="minorHAnsi"/>
          <w:color w:val="070707"/>
        </w:rPr>
        <w:t>management</w:t>
      </w:r>
    </w:p>
    <w:p w:rsidR="00BD3196" w:rsidRPr="00BD3196" w:rsidRDefault="00BD3196" w:rsidP="00BD3196">
      <w:pPr>
        <w:pStyle w:val="ListParagraph"/>
        <w:numPr>
          <w:ilvl w:val="1"/>
          <w:numId w:val="1"/>
        </w:numPr>
        <w:tabs>
          <w:tab w:val="left" w:pos="632"/>
        </w:tabs>
        <w:ind w:left="631" w:hanging="173"/>
        <w:jc w:val="left"/>
        <w:rPr>
          <w:rFonts w:asciiTheme="minorHAnsi" w:hAnsiTheme="minorHAnsi"/>
          <w:color w:val="2D2D2D"/>
        </w:rPr>
      </w:pPr>
      <w:r w:rsidRPr="00BD3196">
        <w:rPr>
          <w:rFonts w:asciiTheme="minorHAnsi" w:hAnsiTheme="minorHAnsi"/>
          <w:color w:val="070707"/>
          <w:w w:val="105"/>
        </w:rPr>
        <w:t>Communication</w:t>
      </w:r>
    </w:p>
    <w:p w:rsidR="00BD3196" w:rsidRPr="00BD3196" w:rsidRDefault="00BD3196" w:rsidP="00BD3196">
      <w:pPr>
        <w:pStyle w:val="ListParagraph"/>
        <w:numPr>
          <w:ilvl w:val="1"/>
          <w:numId w:val="1"/>
        </w:numPr>
        <w:tabs>
          <w:tab w:val="left" w:pos="627"/>
        </w:tabs>
        <w:spacing w:before="45"/>
        <w:ind w:left="626" w:hanging="168"/>
        <w:jc w:val="left"/>
        <w:rPr>
          <w:rFonts w:asciiTheme="minorHAnsi" w:hAnsiTheme="minorHAnsi"/>
          <w:color w:val="2D2D2D"/>
        </w:rPr>
      </w:pPr>
      <w:r w:rsidRPr="00BD3196">
        <w:rPr>
          <w:rFonts w:asciiTheme="minorHAnsi" w:hAnsiTheme="minorHAnsi"/>
          <w:color w:val="070707"/>
        </w:rPr>
        <w:t>Reactions to</w:t>
      </w:r>
      <w:r w:rsidRPr="00BD3196">
        <w:rPr>
          <w:rFonts w:asciiTheme="minorHAnsi" w:hAnsiTheme="minorHAnsi"/>
          <w:color w:val="070707"/>
          <w:spacing w:val="14"/>
        </w:rPr>
        <w:t xml:space="preserve"> </w:t>
      </w:r>
      <w:r w:rsidRPr="00BD3196">
        <w:rPr>
          <w:rFonts w:asciiTheme="minorHAnsi" w:hAnsiTheme="minorHAnsi"/>
          <w:color w:val="070707"/>
        </w:rPr>
        <w:t>change</w:t>
      </w:r>
    </w:p>
    <w:p w:rsidR="00BD3196" w:rsidRPr="00BD3196" w:rsidRDefault="00BD3196" w:rsidP="00BD3196">
      <w:pPr>
        <w:pStyle w:val="ListParagraph"/>
        <w:numPr>
          <w:ilvl w:val="1"/>
          <w:numId w:val="1"/>
        </w:numPr>
        <w:tabs>
          <w:tab w:val="left" w:pos="632"/>
        </w:tabs>
        <w:spacing w:before="45"/>
        <w:ind w:left="631" w:hanging="173"/>
        <w:jc w:val="left"/>
        <w:rPr>
          <w:rFonts w:asciiTheme="minorHAnsi" w:hAnsiTheme="minorHAnsi"/>
          <w:color w:val="2D2D2D"/>
        </w:rPr>
      </w:pPr>
      <w:r w:rsidRPr="00BD3196">
        <w:rPr>
          <w:rFonts w:asciiTheme="minorHAnsi" w:hAnsiTheme="minorHAnsi"/>
          <w:color w:val="070707"/>
        </w:rPr>
        <w:t>Change models and strategies</w:t>
      </w:r>
    </w:p>
    <w:p w:rsidR="00BD3196" w:rsidRPr="00BD3196" w:rsidRDefault="00BD3196" w:rsidP="00BD3196">
      <w:pPr>
        <w:pStyle w:val="ListParagraph"/>
        <w:numPr>
          <w:ilvl w:val="1"/>
          <w:numId w:val="1"/>
        </w:numPr>
        <w:tabs>
          <w:tab w:val="left" w:pos="625"/>
        </w:tabs>
        <w:ind w:left="624" w:hanging="166"/>
        <w:jc w:val="left"/>
        <w:rPr>
          <w:rFonts w:asciiTheme="minorHAnsi" w:hAnsiTheme="minorHAnsi"/>
          <w:color w:val="2D2D2D"/>
        </w:rPr>
      </w:pPr>
      <w:r w:rsidRPr="00BD3196">
        <w:rPr>
          <w:rFonts w:asciiTheme="minorHAnsi" w:hAnsiTheme="minorHAnsi"/>
          <w:color w:val="070707"/>
          <w:w w:val="105"/>
        </w:rPr>
        <w:t>Influencing others to support</w:t>
      </w:r>
      <w:r w:rsidRPr="00BD3196">
        <w:rPr>
          <w:rFonts w:asciiTheme="minorHAnsi" w:hAnsiTheme="minorHAnsi"/>
          <w:color w:val="070707"/>
          <w:spacing w:val="-32"/>
          <w:w w:val="105"/>
        </w:rPr>
        <w:t xml:space="preserve"> </w:t>
      </w:r>
      <w:r w:rsidRPr="00BD3196">
        <w:rPr>
          <w:rFonts w:asciiTheme="minorHAnsi" w:hAnsiTheme="minorHAnsi"/>
          <w:color w:val="070707"/>
          <w:w w:val="105"/>
        </w:rPr>
        <w:t>change</w:t>
      </w:r>
    </w:p>
    <w:p w:rsidR="00BD3196" w:rsidRPr="006023DA" w:rsidRDefault="00BD3196" w:rsidP="00BD3196">
      <w:pPr>
        <w:pStyle w:val="ListParagraph"/>
        <w:numPr>
          <w:ilvl w:val="1"/>
          <w:numId w:val="1"/>
        </w:numPr>
        <w:tabs>
          <w:tab w:val="left" w:pos="642"/>
        </w:tabs>
        <w:ind w:left="641" w:hanging="183"/>
        <w:jc w:val="left"/>
        <w:rPr>
          <w:rFonts w:asciiTheme="minorHAnsi" w:hAnsiTheme="minorHAnsi"/>
          <w:color w:val="2D2D2D"/>
        </w:rPr>
      </w:pPr>
      <w:r w:rsidRPr="00BD3196">
        <w:rPr>
          <w:rFonts w:asciiTheme="minorHAnsi" w:hAnsiTheme="minorHAnsi"/>
          <w:color w:val="070707"/>
          <w:w w:val="105"/>
        </w:rPr>
        <w:t>Action</w:t>
      </w:r>
      <w:r w:rsidRPr="00BD3196">
        <w:rPr>
          <w:rFonts w:asciiTheme="minorHAnsi" w:hAnsiTheme="minorHAnsi"/>
          <w:color w:val="070707"/>
          <w:spacing w:val="-15"/>
          <w:w w:val="105"/>
        </w:rPr>
        <w:t xml:space="preserve"> </w:t>
      </w:r>
      <w:r w:rsidRPr="00BD3196">
        <w:rPr>
          <w:rFonts w:asciiTheme="minorHAnsi" w:hAnsiTheme="minorHAnsi"/>
          <w:color w:val="070707"/>
          <w:w w:val="105"/>
        </w:rPr>
        <w:t>planning</w:t>
      </w:r>
    </w:p>
    <w:p w:rsidR="006023DA" w:rsidRPr="006023DA" w:rsidRDefault="006023DA" w:rsidP="006023DA">
      <w:pPr>
        <w:pStyle w:val="ListParagraph"/>
        <w:tabs>
          <w:tab w:val="left" w:pos="642"/>
        </w:tabs>
        <w:ind w:left="641" w:firstLine="0"/>
        <w:jc w:val="right"/>
        <w:rPr>
          <w:rFonts w:asciiTheme="minorHAnsi" w:hAnsiTheme="minorHAnsi"/>
          <w:color w:val="2D2D2D"/>
        </w:rPr>
      </w:pPr>
    </w:p>
    <w:p w:rsidR="006023DA" w:rsidRDefault="006023DA" w:rsidP="006023DA">
      <w:pPr>
        <w:pStyle w:val="Heading3"/>
        <w:numPr>
          <w:ilvl w:val="0"/>
          <w:numId w:val="1"/>
        </w:numPr>
        <w:tabs>
          <w:tab w:val="left" w:pos="450"/>
        </w:tabs>
        <w:ind w:left="449" w:hanging="341"/>
        <w:jc w:val="left"/>
        <w:rPr>
          <w:rFonts w:asciiTheme="minorHAnsi" w:hAnsiTheme="minorHAnsi"/>
          <w:color w:val="2D2D2D"/>
          <w:sz w:val="22"/>
          <w:szCs w:val="22"/>
        </w:rPr>
      </w:pPr>
      <w:r w:rsidRPr="006023DA">
        <w:rPr>
          <w:rFonts w:asciiTheme="minorHAnsi" w:hAnsiTheme="minorHAnsi"/>
          <w:color w:val="2D2D2D"/>
          <w:sz w:val="22"/>
          <w:szCs w:val="22"/>
        </w:rPr>
        <w:t xml:space="preserve">Conflict </w:t>
      </w:r>
      <w:r>
        <w:rPr>
          <w:rFonts w:asciiTheme="minorHAnsi" w:hAnsiTheme="minorHAnsi"/>
          <w:color w:val="2D2D2D"/>
          <w:sz w:val="22"/>
          <w:szCs w:val="22"/>
        </w:rPr>
        <w:t>and Emotional Intelligence</w:t>
      </w:r>
    </w:p>
    <w:p w:rsidR="006023DA" w:rsidRPr="00BD3196" w:rsidRDefault="006023DA" w:rsidP="006023DA">
      <w:pPr>
        <w:pStyle w:val="BodyText"/>
        <w:ind w:left="502"/>
        <w:rPr>
          <w:rFonts w:asciiTheme="minorHAnsi" w:hAnsiTheme="minorHAnsi"/>
          <w:sz w:val="22"/>
          <w:szCs w:val="22"/>
        </w:rPr>
      </w:pPr>
      <w:r w:rsidRPr="00BD3196">
        <w:rPr>
          <w:rFonts w:asciiTheme="minorHAnsi" w:hAnsiTheme="minorHAnsi"/>
          <w:color w:val="070707"/>
          <w:w w:val="110"/>
          <w:sz w:val="22"/>
          <w:szCs w:val="22"/>
        </w:rPr>
        <w:t>The Contractor will facilitate a training seminar with the</w:t>
      </w:r>
      <w:r>
        <w:rPr>
          <w:rFonts w:asciiTheme="minorHAnsi" w:hAnsiTheme="minorHAnsi"/>
          <w:color w:val="070707"/>
          <w:w w:val="110"/>
          <w:sz w:val="22"/>
          <w:szCs w:val="22"/>
        </w:rPr>
        <w:t xml:space="preserve"> f</w:t>
      </w:r>
      <w:r w:rsidRPr="00BD3196">
        <w:rPr>
          <w:rFonts w:asciiTheme="minorHAnsi" w:hAnsiTheme="minorHAnsi"/>
          <w:color w:val="070707"/>
          <w:w w:val="110"/>
          <w:sz w:val="22"/>
          <w:szCs w:val="22"/>
        </w:rPr>
        <w:t>ollowing topics and objectives:</w:t>
      </w:r>
    </w:p>
    <w:p w:rsidR="006023DA" w:rsidRPr="00BD3196" w:rsidRDefault="006023DA" w:rsidP="006023DA">
      <w:pPr>
        <w:pStyle w:val="ListParagraph"/>
        <w:numPr>
          <w:ilvl w:val="1"/>
          <w:numId w:val="2"/>
        </w:numPr>
        <w:tabs>
          <w:tab w:val="left" w:pos="623"/>
        </w:tabs>
        <w:spacing w:before="59"/>
        <w:ind w:hanging="178"/>
        <w:jc w:val="left"/>
        <w:rPr>
          <w:rFonts w:asciiTheme="minorHAnsi" w:hAnsiTheme="minorHAnsi"/>
          <w:color w:val="2D2D2D"/>
        </w:rPr>
      </w:pPr>
      <w:r>
        <w:rPr>
          <w:rFonts w:asciiTheme="minorHAnsi" w:hAnsiTheme="minorHAnsi"/>
          <w:color w:val="070707"/>
          <w:w w:val="105"/>
        </w:rPr>
        <w:t>Gain insight into emotional intelligence, what it is and how you can use it</w:t>
      </w:r>
    </w:p>
    <w:p w:rsidR="006023DA" w:rsidRPr="0003271D" w:rsidRDefault="006023DA" w:rsidP="006023DA">
      <w:pPr>
        <w:pStyle w:val="ListParagraph"/>
        <w:numPr>
          <w:ilvl w:val="1"/>
          <w:numId w:val="2"/>
        </w:numPr>
        <w:tabs>
          <w:tab w:val="left" w:pos="632"/>
        </w:tabs>
        <w:ind w:left="631" w:hanging="173"/>
        <w:jc w:val="left"/>
        <w:rPr>
          <w:rFonts w:asciiTheme="minorHAnsi" w:hAnsiTheme="minorHAnsi"/>
          <w:color w:val="2D2D2D"/>
        </w:rPr>
      </w:pPr>
      <w:r>
        <w:rPr>
          <w:rFonts w:asciiTheme="minorHAnsi" w:hAnsiTheme="minorHAnsi"/>
          <w:color w:val="070707"/>
          <w:w w:val="105"/>
        </w:rPr>
        <w:t>Develop self awareness and self management of personal emotions</w:t>
      </w:r>
    </w:p>
    <w:p w:rsidR="006023DA" w:rsidRPr="0003271D" w:rsidRDefault="006023DA" w:rsidP="006023DA">
      <w:pPr>
        <w:pStyle w:val="ListParagraph"/>
        <w:numPr>
          <w:ilvl w:val="1"/>
          <w:numId w:val="2"/>
        </w:numPr>
        <w:tabs>
          <w:tab w:val="left" w:pos="632"/>
        </w:tabs>
        <w:ind w:left="631" w:hanging="173"/>
        <w:jc w:val="left"/>
        <w:rPr>
          <w:rFonts w:asciiTheme="minorHAnsi" w:hAnsiTheme="minorHAnsi"/>
          <w:color w:val="2D2D2D"/>
        </w:rPr>
      </w:pPr>
      <w:r>
        <w:rPr>
          <w:rFonts w:asciiTheme="minorHAnsi" w:hAnsiTheme="minorHAnsi"/>
          <w:color w:val="070707"/>
          <w:w w:val="105"/>
        </w:rPr>
        <w:t>Explore way to advance person emotional intelligence</w:t>
      </w:r>
    </w:p>
    <w:p w:rsidR="006023DA" w:rsidRPr="0003271D" w:rsidRDefault="006023DA" w:rsidP="006023DA">
      <w:pPr>
        <w:pStyle w:val="ListParagraph"/>
        <w:numPr>
          <w:ilvl w:val="1"/>
          <w:numId w:val="2"/>
        </w:numPr>
        <w:tabs>
          <w:tab w:val="left" w:pos="632"/>
        </w:tabs>
        <w:rPr>
          <w:rFonts w:asciiTheme="minorHAnsi" w:hAnsiTheme="minorHAnsi"/>
          <w:color w:val="2D2D2D"/>
        </w:rPr>
      </w:pPr>
      <w:r w:rsidRPr="0003271D">
        <w:rPr>
          <w:rFonts w:asciiTheme="minorHAnsi" w:hAnsiTheme="minorHAnsi"/>
          <w:color w:val="070707"/>
          <w:w w:val="105"/>
        </w:rPr>
        <w:t>Recognize emotions in others, responding to those emotions in order to inspire high performance</w:t>
      </w:r>
    </w:p>
    <w:p w:rsidR="006023DA" w:rsidRPr="00BD3196" w:rsidRDefault="006023DA" w:rsidP="006023DA">
      <w:pPr>
        <w:pStyle w:val="ListParagraph"/>
        <w:numPr>
          <w:ilvl w:val="1"/>
          <w:numId w:val="2"/>
        </w:numPr>
        <w:tabs>
          <w:tab w:val="left" w:pos="632"/>
        </w:tabs>
        <w:ind w:left="631" w:hanging="173"/>
        <w:jc w:val="left"/>
        <w:rPr>
          <w:rFonts w:asciiTheme="minorHAnsi" w:hAnsiTheme="minorHAnsi"/>
          <w:color w:val="2D2D2D"/>
        </w:rPr>
      </w:pPr>
      <w:r>
        <w:rPr>
          <w:rFonts w:asciiTheme="minorHAnsi" w:hAnsiTheme="minorHAnsi"/>
          <w:color w:val="070707"/>
          <w:w w:val="105"/>
        </w:rPr>
        <w:t>Understand the consequences of behavior and weigh decision before action</w:t>
      </w:r>
    </w:p>
    <w:p w:rsidR="006023DA" w:rsidRPr="006023DA" w:rsidRDefault="006023DA" w:rsidP="006023DA">
      <w:pPr>
        <w:pStyle w:val="Heading3"/>
        <w:tabs>
          <w:tab w:val="left" w:pos="450"/>
        </w:tabs>
        <w:ind w:firstLine="0"/>
        <w:rPr>
          <w:rFonts w:asciiTheme="minorHAnsi" w:hAnsiTheme="minorHAnsi"/>
          <w:color w:val="2D2D2D"/>
          <w:sz w:val="22"/>
          <w:szCs w:val="22"/>
        </w:rPr>
      </w:pPr>
    </w:p>
    <w:p w:rsidR="00BD3196" w:rsidRPr="00BD3196" w:rsidRDefault="00BD3196" w:rsidP="00BD3196">
      <w:pPr>
        <w:pStyle w:val="BodyText"/>
        <w:spacing w:line="292" w:lineRule="auto"/>
        <w:ind w:left="456" w:hanging="10"/>
        <w:rPr>
          <w:rFonts w:asciiTheme="minorHAnsi" w:hAnsiTheme="minorHAnsi"/>
          <w:sz w:val="22"/>
          <w:szCs w:val="22"/>
        </w:rPr>
      </w:pPr>
      <w:r w:rsidRPr="00BD3196">
        <w:rPr>
          <w:rFonts w:asciiTheme="minorHAnsi" w:hAnsiTheme="minorHAnsi"/>
          <w:b/>
          <w:color w:val="070707"/>
          <w:w w:val="105"/>
          <w:sz w:val="22"/>
          <w:szCs w:val="22"/>
        </w:rPr>
        <w:t xml:space="preserve">Suggested Delivery Methods: </w:t>
      </w:r>
      <w:r w:rsidRPr="00BD3196">
        <w:rPr>
          <w:rFonts w:asciiTheme="minorHAnsi" w:hAnsiTheme="minorHAnsi"/>
          <w:color w:val="070707"/>
          <w:w w:val="105"/>
          <w:sz w:val="22"/>
          <w:szCs w:val="22"/>
        </w:rPr>
        <w:t>Diverse approaches in teaching to match the different styles of adult learners, including mini-lecture, individual, and group activities.</w:t>
      </w:r>
    </w:p>
    <w:p w:rsidR="00BD3196" w:rsidRPr="00BD3196" w:rsidRDefault="00BD3196" w:rsidP="00BD3196">
      <w:pPr>
        <w:ind w:left="461"/>
        <w:rPr>
          <w:rFonts w:asciiTheme="minorHAnsi" w:hAnsiTheme="minorHAnsi"/>
        </w:rPr>
      </w:pPr>
      <w:r w:rsidRPr="00BD3196">
        <w:rPr>
          <w:rFonts w:asciiTheme="minorHAnsi" w:hAnsiTheme="minorHAnsi"/>
          <w:b/>
          <w:color w:val="070707"/>
        </w:rPr>
        <w:t xml:space="preserve">Suggested Audience: </w:t>
      </w:r>
      <w:r w:rsidRPr="00BD3196">
        <w:rPr>
          <w:rFonts w:asciiTheme="minorHAnsi" w:hAnsiTheme="minorHAnsi"/>
          <w:color w:val="070707"/>
        </w:rPr>
        <w:t>Public employees at all levels.</w:t>
      </w:r>
    </w:p>
    <w:p w:rsidR="00BD3196" w:rsidRDefault="00BD3196" w:rsidP="00BD3196">
      <w:pPr>
        <w:spacing w:before="37"/>
        <w:ind w:left="461"/>
        <w:rPr>
          <w:rFonts w:asciiTheme="minorHAnsi" w:hAnsiTheme="minorHAnsi"/>
          <w:color w:val="070707"/>
        </w:rPr>
      </w:pPr>
      <w:r w:rsidRPr="00BD3196">
        <w:rPr>
          <w:rFonts w:asciiTheme="minorHAnsi" w:hAnsiTheme="minorHAnsi"/>
          <w:b/>
          <w:color w:val="070707"/>
        </w:rPr>
        <w:t xml:space="preserve">Suggested Course Length: </w:t>
      </w:r>
      <w:r w:rsidRPr="00BD3196">
        <w:rPr>
          <w:rFonts w:asciiTheme="minorHAnsi" w:hAnsiTheme="minorHAnsi"/>
          <w:color w:val="070707"/>
        </w:rPr>
        <w:t>1 day (7 hours)</w:t>
      </w:r>
    </w:p>
    <w:p w:rsidR="00131926" w:rsidRDefault="00131926" w:rsidP="00BD3196">
      <w:pPr>
        <w:spacing w:before="37"/>
        <w:ind w:left="461"/>
        <w:rPr>
          <w:rFonts w:asciiTheme="minorHAnsi" w:hAnsiTheme="minorHAnsi"/>
          <w:color w:val="070707"/>
        </w:rPr>
      </w:pPr>
    </w:p>
    <w:p w:rsidR="00491352" w:rsidRDefault="00131926" w:rsidP="00215BBF">
      <w:pPr>
        <w:spacing w:before="37"/>
        <w:ind w:left="461" w:hanging="371"/>
        <w:rPr>
          <w:rFonts w:asciiTheme="minorHAnsi" w:hAnsiTheme="minorHAnsi"/>
          <w:b/>
          <w:color w:val="070707"/>
        </w:rPr>
      </w:pPr>
      <w:r w:rsidRPr="00490897">
        <w:rPr>
          <w:rFonts w:asciiTheme="minorHAnsi" w:hAnsiTheme="minorHAnsi"/>
          <w:b/>
          <w:color w:val="070707"/>
        </w:rPr>
        <w:t xml:space="preserve">Online Assessments </w:t>
      </w:r>
    </w:p>
    <w:p w:rsidR="00215BBF" w:rsidRDefault="00215BBF" w:rsidP="00215BBF">
      <w:pPr>
        <w:spacing w:before="37"/>
        <w:ind w:left="461" w:hanging="371"/>
        <w:rPr>
          <w:rFonts w:asciiTheme="minorHAnsi" w:hAnsiTheme="minorHAnsi"/>
        </w:rPr>
      </w:pPr>
    </w:p>
    <w:p w:rsidR="00491352" w:rsidRPr="00490897" w:rsidRDefault="00491352" w:rsidP="006023DA">
      <w:pPr>
        <w:pStyle w:val="Heading3"/>
        <w:tabs>
          <w:tab w:val="left" w:pos="450"/>
        </w:tabs>
        <w:ind w:left="0" w:firstLine="0"/>
        <w:rPr>
          <w:rFonts w:asciiTheme="minorHAnsi" w:hAnsiTheme="minorHAnsi"/>
          <w:sz w:val="22"/>
          <w:szCs w:val="22"/>
        </w:rPr>
      </w:pPr>
      <w:r w:rsidRPr="00490897">
        <w:rPr>
          <w:rFonts w:asciiTheme="minorHAnsi" w:hAnsiTheme="minorHAnsi"/>
          <w:sz w:val="22"/>
          <w:szCs w:val="22"/>
        </w:rPr>
        <w:t>Management Profile (Online Disc Assessment)</w:t>
      </w:r>
    </w:p>
    <w:p w:rsidR="00491352" w:rsidRPr="00490897" w:rsidRDefault="00491352" w:rsidP="006023DA">
      <w:pPr>
        <w:pStyle w:val="Heading3"/>
        <w:tabs>
          <w:tab w:val="left" w:pos="450"/>
        </w:tabs>
        <w:ind w:left="0" w:firstLine="0"/>
        <w:rPr>
          <w:rFonts w:asciiTheme="minorHAnsi" w:hAnsiTheme="minorHAnsi"/>
          <w:sz w:val="22"/>
          <w:szCs w:val="22"/>
        </w:rPr>
      </w:pPr>
      <w:r w:rsidRPr="00490897">
        <w:rPr>
          <w:rFonts w:asciiTheme="minorHAnsi" w:hAnsiTheme="minorHAnsi"/>
          <w:sz w:val="22"/>
          <w:szCs w:val="22"/>
        </w:rPr>
        <w:t>Everything DISC Workplace Profiles</w:t>
      </w:r>
    </w:p>
    <w:p w:rsidR="00491352" w:rsidRPr="00490897" w:rsidRDefault="00491352" w:rsidP="006023DA">
      <w:pPr>
        <w:pStyle w:val="Heading3"/>
        <w:tabs>
          <w:tab w:val="left" w:pos="450"/>
        </w:tabs>
        <w:ind w:left="0" w:firstLine="0"/>
        <w:rPr>
          <w:rFonts w:asciiTheme="minorHAnsi" w:hAnsiTheme="minorHAnsi"/>
          <w:sz w:val="22"/>
          <w:szCs w:val="22"/>
        </w:rPr>
      </w:pPr>
      <w:r w:rsidRPr="00490897">
        <w:rPr>
          <w:rFonts w:asciiTheme="minorHAnsi" w:hAnsiTheme="minorHAnsi"/>
          <w:sz w:val="22"/>
          <w:szCs w:val="22"/>
        </w:rPr>
        <w:t>Everything DISC Management Profiles</w:t>
      </w:r>
    </w:p>
    <w:p w:rsidR="00491352" w:rsidRPr="00490897" w:rsidRDefault="00491352" w:rsidP="006023DA">
      <w:pPr>
        <w:pStyle w:val="Heading3"/>
        <w:tabs>
          <w:tab w:val="left" w:pos="450"/>
        </w:tabs>
        <w:ind w:left="0" w:firstLine="0"/>
        <w:rPr>
          <w:rFonts w:asciiTheme="minorHAnsi" w:hAnsiTheme="minorHAnsi"/>
          <w:sz w:val="22"/>
          <w:szCs w:val="22"/>
        </w:rPr>
      </w:pPr>
      <w:r w:rsidRPr="00490897">
        <w:rPr>
          <w:rFonts w:asciiTheme="minorHAnsi" w:hAnsiTheme="minorHAnsi"/>
          <w:sz w:val="22"/>
          <w:szCs w:val="22"/>
        </w:rPr>
        <w:t>Everything DISC Sales Profiles</w:t>
      </w:r>
    </w:p>
    <w:p w:rsidR="00491352" w:rsidRPr="00490897" w:rsidRDefault="00491352" w:rsidP="006023DA">
      <w:pPr>
        <w:pStyle w:val="Heading3"/>
        <w:tabs>
          <w:tab w:val="left" w:pos="450"/>
        </w:tabs>
        <w:ind w:left="0" w:firstLine="0"/>
        <w:rPr>
          <w:rFonts w:asciiTheme="minorHAnsi" w:hAnsiTheme="minorHAnsi"/>
          <w:sz w:val="22"/>
          <w:szCs w:val="22"/>
        </w:rPr>
      </w:pPr>
      <w:r w:rsidRPr="00490897">
        <w:rPr>
          <w:rFonts w:asciiTheme="minorHAnsi" w:hAnsiTheme="minorHAnsi"/>
          <w:sz w:val="22"/>
          <w:szCs w:val="22"/>
        </w:rPr>
        <w:t>Everything DISC Work of Leaders</w:t>
      </w:r>
    </w:p>
    <w:p w:rsidR="00491352" w:rsidRPr="00490897" w:rsidRDefault="00491352" w:rsidP="006023DA">
      <w:pPr>
        <w:pStyle w:val="Heading3"/>
        <w:tabs>
          <w:tab w:val="left" w:pos="450"/>
        </w:tabs>
        <w:ind w:left="0" w:firstLine="0"/>
        <w:rPr>
          <w:rFonts w:asciiTheme="minorHAnsi" w:hAnsiTheme="minorHAnsi"/>
          <w:sz w:val="22"/>
          <w:szCs w:val="22"/>
        </w:rPr>
      </w:pPr>
      <w:r w:rsidRPr="00490897">
        <w:rPr>
          <w:rFonts w:asciiTheme="minorHAnsi" w:hAnsiTheme="minorHAnsi"/>
          <w:sz w:val="22"/>
          <w:szCs w:val="22"/>
        </w:rPr>
        <w:t xml:space="preserve">Everything DISC Work of Leaders Group Report </w:t>
      </w:r>
    </w:p>
    <w:p w:rsidR="00491352" w:rsidRPr="00490897" w:rsidRDefault="00491352" w:rsidP="006023DA">
      <w:pPr>
        <w:pStyle w:val="Heading3"/>
        <w:tabs>
          <w:tab w:val="left" w:pos="450"/>
        </w:tabs>
        <w:ind w:left="0" w:firstLine="0"/>
        <w:rPr>
          <w:rFonts w:asciiTheme="minorHAnsi" w:hAnsiTheme="minorHAnsi"/>
          <w:sz w:val="22"/>
          <w:szCs w:val="22"/>
        </w:rPr>
      </w:pPr>
      <w:r w:rsidRPr="00490897">
        <w:rPr>
          <w:rFonts w:asciiTheme="minorHAnsi" w:hAnsiTheme="minorHAnsi"/>
          <w:sz w:val="22"/>
          <w:szCs w:val="22"/>
        </w:rPr>
        <w:t xml:space="preserve">Everything DISC Work of Leaders Facilitators Report </w:t>
      </w:r>
    </w:p>
    <w:p w:rsidR="00491352" w:rsidRPr="00490897" w:rsidRDefault="00491352" w:rsidP="006023DA">
      <w:pPr>
        <w:pStyle w:val="Heading3"/>
        <w:tabs>
          <w:tab w:val="left" w:pos="450"/>
        </w:tabs>
        <w:ind w:left="0" w:firstLine="0"/>
        <w:rPr>
          <w:rFonts w:asciiTheme="minorHAnsi" w:hAnsiTheme="minorHAnsi"/>
          <w:sz w:val="22"/>
          <w:szCs w:val="22"/>
        </w:rPr>
      </w:pPr>
      <w:r w:rsidRPr="00490897">
        <w:rPr>
          <w:rFonts w:asciiTheme="minorHAnsi" w:hAnsiTheme="minorHAnsi"/>
          <w:sz w:val="22"/>
          <w:szCs w:val="22"/>
        </w:rPr>
        <w:t xml:space="preserve">Everything DISC 363 for Leaders </w:t>
      </w:r>
    </w:p>
    <w:p w:rsidR="00491352" w:rsidRPr="00490897" w:rsidRDefault="00491352" w:rsidP="006023DA">
      <w:pPr>
        <w:pStyle w:val="Heading3"/>
        <w:tabs>
          <w:tab w:val="left" w:pos="450"/>
        </w:tabs>
        <w:ind w:left="0" w:firstLine="0"/>
        <w:rPr>
          <w:rFonts w:asciiTheme="minorHAnsi" w:hAnsiTheme="minorHAnsi"/>
          <w:sz w:val="22"/>
          <w:szCs w:val="22"/>
        </w:rPr>
      </w:pPr>
      <w:r w:rsidRPr="00490897">
        <w:rPr>
          <w:rFonts w:asciiTheme="minorHAnsi" w:hAnsiTheme="minorHAnsi"/>
          <w:sz w:val="22"/>
          <w:szCs w:val="22"/>
        </w:rPr>
        <w:t>Everything DISC Group Culture Report</w:t>
      </w:r>
    </w:p>
    <w:p w:rsidR="00491352" w:rsidRPr="00490897" w:rsidRDefault="00491352" w:rsidP="006023DA">
      <w:pPr>
        <w:pStyle w:val="Heading3"/>
        <w:tabs>
          <w:tab w:val="left" w:pos="450"/>
        </w:tabs>
        <w:ind w:left="0" w:firstLine="0"/>
        <w:rPr>
          <w:rFonts w:asciiTheme="minorHAnsi" w:hAnsiTheme="minorHAnsi"/>
          <w:sz w:val="22"/>
          <w:szCs w:val="22"/>
        </w:rPr>
      </w:pPr>
      <w:r w:rsidRPr="00490897">
        <w:rPr>
          <w:rFonts w:asciiTheme="minorHAnsi" w:hAnsiTheme="minorHAnsi"/>
          <w:sz w:val="22"/>
          <w:szCs w:val="22"/>
        </w:rPr>
        <w:t>Everything DISC Facilitators Report</w:t>
      </w:r>
    </w:p>
    <w:p w:rsidR="00491352" w:rsidRPr="00490897" w:rsidRDefault="00491352" w:rsidP="006023DA">
      <w:pPr>
        <w:pStyle w:val="Heading3"/>
        <w:tabs>
          <w:tab w:val="left" w:pos="450"/>
        </w:tabs>
        <w:ind w:left="0" w:firstLine="0"/>
        <w:rPr>
          <w:rFonts w:asciiTheme="minorHAnsi" w:hAnsiTheme="minorHAnsi"/>
          <w:sz w:val="22"/>
          <w:szCs w:val="22"/>
        </w:rPr>
      </w:pPr>
      <w:r w:rsidRPr="00490897">
        <w:rPr>
          <w:rFonts w:asciiTheme="minorHAnsi" w:hAnsiTheme="minorHAnsi"/>
          <w:sz w:val="22"/>
          <w:szCs w:val="22"/>
        </w:rPr>
        <w:t>Everything DISC Comparison Report</w:t>
      </w:r>
    </w:p>
    <w:p w:rsidR="00491352" w:rsidRPr="00490897" w:rsidRDefault="00491352" w:rsidP="006023DA">
      <w:pPr>
        <w:pStyle w:val="Heading3"/>
        <w:tabs>
          <w:tab w:val="left" w:pos="450"/>
        </w:tabs>
        <w:ind w:left="0" w:firstLine="0"/>
        <w:rPr>
          <w:rFonts w:asciiTheme="minorHAnsi" w:hAnsiTheme="minorHAnsi"/>
          <w:sz w:val="22"/>
          <w:szCs w:val="22"/>
        </w:rPr>
      </w:pPr>
      <w:r w:rsidRPr="00490897">
        <w:rPr>
          <w:rFonts w:asciiTheme="minorHAnsi" w:hAnsiTheme="minorHAnsi"/>
          <w:sz w:val="22"/>
          <w:szCs w:val="22"/>
        </w:rPr>
        <w:t>Everything DISC Team View</w:t>
      </w:r>
    </w:p>
    <w:p w:rsidR="00491352" w:rsidRPr="00BD3196" w:rsidRDefault="00491352" w:rsidP="004B30F2">
      <w:pPr>
        <w:pStyle w:val="Heading3"/>
        <w:tabs>
          <w:tab w:val="left" w:pos="450"/>
        </w:tabs>
        <w:ind w:left="0" w:firstLine="0"/>
        <w:rPr>
          <w:rFonts w:asciiTheme="minorHAnsi" w:hAnsiTheme="minorHAnsi"/>
        </w:rPr>
      </w:pPr>
      <w:r w:rsidRPr="00490897">
        <w:rPr>
          <w:rFonts w:asciiTheme="minorHAnsi" w:hAnsiTheme="minorHAnsi"/>
          <w:sz w:val="22"/>
          <w:szCs w:val="22"/>
        </w:rPr>
        <w:t>Everything DISC Productive Conflict</w:t>
      </w:r>
    </w:p>
    <w:p w:rsidR="007F60D1" w:rsidRPr="00BD3196" w:rsidRDefault="007F60D1">
      <w:pPr>
        <w:rPr>
          <w:rFonts w:asciiTheme="minorHAnsi" w:hAnsiTheme="minorHAnsi"/>
        </w:rPr>
      </w:pPr>
    </w:p>
    <w:sectPr w:rsidR="007F60D1" w:rsidRPr="00BD3196" w:rsidSect="004B30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0" w:right="1400" w:bottom="1240" w:left="1620" w:header="0" w:footer="10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67B" w:rsidRDefault="00490897">
      <w:r>
        <w:separator/>
      </w:r>
    </w:p>
  </w:endnote>
  <w:endnote w:type="continuationSeparator" w:id="0">
    <w:p w:rsidR="0021467B" w:rsidRDefault="0049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0F2" w:rsidRDefault="004B30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130642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4B30F2" w:rsidRDefault="004B30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785E" w:rsidRDefault="004B30F2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0F2" w:rsidRDefault="004B3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67B" w:rsidRDefault="00490897">
      <w:r>
        <w:separator/>
      </w:r>
    </w:p>
  </w:footnote>
  <w:footnote w:type="continuationSeparator" w:id="0">
    <w:p w:rsidR="0021467B" w:rsidRDefault="00490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0F2" w:rsidRDefault="004B30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0F2" w:rsidRDefault="004B30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0F2" w:rsidRDefault="004B30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829D6"/>
    <w:multiLevelType w:val="hybridMultilevel"/>
    <w:tmpl w:val="9FEEFB52"/>
    <w:lvl w:ilvl="0" w:tplc="41E8F374">
      <w:start w:val="1"/>
      <w:numFmt w:val="decimal"/>
      <w:lvlText w:val="%1."/>
      <w:lvlJc w:val="left"/>
      <w:pPr>
        <w:ind w:left="502" w:hanging="333"/>
        <w:jc w:val="right"/>
      </w:pPr>
      <w:rPr>
        <w:rFonts w:hint="default"/>
        <w:b/>
        <w:bCs/>
        <w:w w:val="108"/>
        <w:sz w:val="22"/>
        <w:szCs w:val="22"/>
      </w:rPr>
    </w:lvl>
    <w:lvl w:ilvl="1" w:tplc="0A9412A0">
      <w:numFmt w:val="bullet"/>
      <w:lvlText w:val="•"/>
      <w:lvlJc w:val="left"/>
      <w:pPr>
        <w:ind w:left="622" w:hanging="179"/>
      </w:pPr>
      <w:rPr>
        <w:rFonts w:hint="default"/>
        <w:w w:val="103"/>
      </w:rPr>
    </w:lvl>
    <w:lvl w:ilvl="2" w:tplc="0B7AB5C8">
      <w:numFmt w:val="bullet"/>
      <w:lvlText w:val="•"/>
      <w:lvlJc w:val="left"/>
      <w:pPr>
        <w:ind w:left="640" w:hanging="179"/>
      </w:pPr>
      <w:rPr>
        <w:rFonts w:hint="default"/>
      </w:rPr>
    </w:lvl>
    <w:lvl w:ilvl="3" w:tplc="4594A30C">
      <w:numFmt w:val="bullet"/>
      <w:lvlText w:val="•"/>
      <w:lvlJc w:val="left"/>
      <w:pPr>
        <w:ind w:left="660" w:hanging="179"/>
      </w:pPr>
      <w:rPr>
        <w:rFonts w:hint="default"/>
      </w:rPr>
    </w:lvl>
    <w:lvl w:ilvl="4" w:tplc="A420D750">
      <w:numFmt w:val="bullet"/>
      <w:lvlText w:val="•"/>
      <w:lvlJc w:val="left"/>
      <w:pPr>
        <w:ind w:left="680" w:hanging="179"/>
      </w:pPr>
      <w:rPr>
        <w:rFonts w:hint="default"/>
      </w:rPr>
    </w:lvl>
    <w:lvl w:ilvl="5" w:tplc="D4488028">
      <w:numFmt w:val="bullet"/>
      <w:lvlText w:val="•"/>
      <w:lvlJc w:val="left"/>
      <w:pPr>
        <w:ind w:left="720" w:hanging="179"/>
      </w:pPr>
      <w:rPr>
        <w:rFonts w:hint="default"/>
      </w:rPr>
    </w:lvl>
    <w:lvl w:ilvl="6" w:tplc="04581460">
      <w:numFmt w:val="bullet"/>
      <w:lvlText w:val="•"/>
      <w:lvlJc w:val="left"/>
      <w:pPr>
        <w:ind w:left="2412" w:hanging="179"/>
      </w:pPr>
      <w:rPr>
        <w:rFonts w:hint="default"/>
      </w:rPr>
    </w:lvl>
    <w:lvl w:ilvl="7" w:tplc="E45667A4">
      <w:numFmt w:val="bullet"/>
      <w:lvlText w:val="•"/>
      <w:lvlJc w:val="left"/>
      <w:pPr>
        <w:ind w:left="4104" w:hanging="179"/>
      </w:pPr>
      <w:rPr>
        <w:rFonts w:hint="default"/>
      </w:rPr>
    </w:lvl>
    <w:lvl w:ilvl="8" w:tplc="7CB6B0B6">
      <w:numFmt w:val="bullet"/>
      <w:lvlText w:val="•"/>
      <w:lvlJc w:val="left"/>
      <w:pPr>
        <w:ind w:left="5796" w:hanging="179"/>
      </w:pPr>
      <w:rPr>
        <w:rFonts w:hint="default"/>
      </w:rPr>
    </w:lvl>
  </w:abstractNum>
  <w:abstractNum w:abstractNumId="1" w15:restartNumberingAfterBreak="0">
    <w:nsid w:val="3F8A5282"/>
    <w:multiLevelType w:val="hybridMultilevel"/>
    <w:tmpl w:val="9FEEFB52"/>
    <w:lvl w:ilvl="0" w:tplc="41E8F374">
      <w:start w:val="1"/>
      <w:numFmt w:val="decimal"/>
      <w:lvlText w:val="%1."/>
      <w:lvlJc w:val="left"/>
      <w:pPr>
        <w:ind w:left="502" w:hanging="333"/>
        <w:jc w:val="right"/>
      </w:pPr>
      <w:rPr>
        <w:rFonts w:hint="default"/>
        <w:b/>
        <w:bCs/>
        <w:w w:val="108"/>
        <w:sz w:val="22"/>
        <w:szCs w:val="22"/>
      </w:rPr>
    </w:lvl>
    <w:lvl w:ilvl="1" w:tplc="0A9412A0">
      <w:numFmt w:val="bullet"/>
      <w:lvlText w:val="•"/>
      <w:lvlJc w:val="left"/>
      <w:pPr>
        <w:ind w:left="622" w:hanging="179"/>
      </w:pPr>
      <w:rPr>
        <w:rFonts w:hint="default"/>
        <w:w w:val="103"/>
      </w:rPr>
    </w:lvl>
    <w:lvl w:ilvl="2" w:tplc="0B7AB5C8">
      <w:numFmt w:val="bullet"/>
      <w:lvlText w:val="•"/>
      <w:lvlJc w:val="left"/>
      <w:pPr>
        <w:ind w:left="640" w:hanging="179"/>
      </w:pPr>
      <w:rPr>
        <w:rFonts w:hint="default"/>
      </w:rPr>
    </w:lvl>
    <w:lvl w:ilvl="3" w:tplc="4594A30C">
      <w:numFmt w:val="bullet"/>
      <w:lvlText w:val="•"/>
      <w:lvlJc w:val="left"/>
      <w:pPr>
        <w:ind w:left="660" w:hanging="179"/>
      </w:pPr>
      <w:rPr>
        <w:rFonts w:hint="default"/>
      </w:rPr>
    </w:lvl>
    <w:lvl w:ilvl="4" w:tplc="A420D750">
      <w:numFmt w:val="bullet"/>
      <w:lvlText w:val="•"/>
      <w:lvlJc w:val="left"/>
      <w:pPr>
        <w:ind w:left="680" w:hanging="179"/>
      </w:pPr>
      <w:rPr>
        <w:rFonts w:hint="default"/>
      </w:rPr>
    </w:lvl>
    <w:lvl w:ilvl="5" w:tplc="D4488028">
      <w:numFmt w:val="bullet"/>
      <w:lvlText w:val="•"/>
      <w:lvlJc w:val="left"/>
      <w:pPr>
        <w:ind w:left="720" w:hanging="179"/>
      </w:pPr>
      <w:rPr>
        <w:rFonts w:hint="default"/>
      </w:rPr>
    </w:lvl>
    <w:lvl w:ilvl="6" w:tplc="04581460">
      <w:numFmt w:val="bullet"/>
      <w:lvlText w:val="•"/>
      <w:lvlJc w:val="left"/>
      <w:pPr>
        <w:ind w:left="2412" w:hanging="179"/>
      </w:pPr>
      <w:rPr>
        <w:rFonts w:hint="default"/>
      </w:rPr>
    </w:lvl>
    <w:lvl w:ilvl="7" w:tplc="E45667A4">
      <w:numFmt w:val="bullet"/>
      <w:lvlText w:val="•"/>
      <w:lvlJc w:val="left"/>
      <w:pPr>
        <w:ind w:left="4104" w:hanging="179"/>
      </w:pPr>
      <w:rPr>
        <w:rFonts w:hint="default"/>
      </w:rPr>
    </w:lvl>
    <w:lvl w:ilvl="8" w:tplc="7CB6B0B6">
      <w:numFmt w:val="bullet"/>
      <w:lvlText w:val="•"/>
      <w:lvlJc w:val="left"/>
      <w:pPr>
        <w:ind w:left="5796" w:hanging="17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FD"/>
    <w:rsid w:val="000A11A3"/>
    <w:rsid w:val="000E0F40"/>
    <w:rsid w:val="00131926"/>
    <w:rsid w:val="00170735"/>
    <w:rsid w:val="00176671"/>
    <w:rsid w:val="00182762"/>
    <w:rsid w:val="001A3ADF"/>
    <w:rsid w:val="001B674A"/>
    <w:rsid w:val="001C02CB"/>
    <w:rsid w:val="002114F5"/>
    <w:rsid w:val="0021467B"/>
    <w:rsid w:val="00215B39"/>
    <w:rsid w:val="00215BBF"/>
    <w:rsid w:val="00220E95"/>
    <w:rsid w:val="002B01BE"/>
    <w:rsid w:val="003155FD"/>
    <w:rsid w:val="00337816"/>
    <w:rsid w:val="003409CE"/>
    <w:rsid w:val="00354D69"/>
    <w:rsid w:val="00380FCA"/>
    <w:rsid w:val="003F3BD8"/>
    <w:rsid w:val="00427154"/>
    <w:rsid w:val="00490897"/>
    <w:rsid w:val="00491352"/>
    <w:rsid w:val="004A06C0"/>
    <w:rsid w:val="004B058E"/>
    <w:rsid w:val="004B30F2"/>
    <w:rsid w:val="005529D6"/>
    <w:rsid w:val="006023DA"/>
    <w:rsid w:val="0064188C"/>
    <w:rsid w:val="006779D4"/>
    <w:rsid w:val="006E4787"/>
    <w:rsid w:val="00761DED"/>
    <w:rsid w:val="007A4DC0"/>
    <w:rsid w:val="007B1028"/>
    <w:rsid w:val="007F068B"/>
    <w:rsid w:val="007F60D1"/>
    <w:rsid w:val="00866046"/>
    <w:rsid w:val="008704A1"/>
    <w:rsid w:val="00880438"/>
    <w:rsid w:val="00884DC1"/>
    <w:rsid w:val="00896BD6"/>
    <w:rsid w:val="008C0874"/>
    <w:rsid w:val="009147CA"/>
    <w:rsid w:val="00932801"/>
    <w:rsid w:val="0094293A"/>
    <w:rsid w:val="009B6BBF"/>
    <w:rsid w:val="009C1FA0"/>
    <w:rsid w:val="009F7F28"/>
    <w:rsid w:val="00A14EC2"/>
    <w:rsid w:val="00A32C4B"/>
    <w:rsid w:val="00A73076"/>
    <w:rsid w:val="00AA0AF9"/>
    <w:rsid w:val="00AC4644"/>
    <w:rsid w:val="00AE2183"/>
    <w:rsid w:val="00B116CE"/>
    <w:rsid w:val="00B44A3C"/>
    <w:rsid w:val="00B46D12"/>
    <w:rsid w:val="00BD3196"/>
    <w:rsid w:val="00BD6BED"/>
    <w:rsid w:val="00BD7B18"/>
    <w:rsid w:val="00C06EA6"/>
    <w:rsid w:val="00C77D91"/>
    <w:rsid w:val="00C86998"/>
    <w:rsid w:val="00CA3FE9"/>
    <w:rsid w:val="00CC6FD4"/>
    <w:rsid w:val="00CD4D7E"/>
    <w:rsid w:val="00D5752B"/>
    <w:rsid w:val="00DC343F"/>
    <w:rsid w:val="00DD7B98"/>
    <w:rsid w:val="00E06725"/>
    <w:rsid w:val="00E35FAC"/>
    <w:rsid w:val="00E95692"/>
    <w:rsid w:val="00FC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2B854351-E053-43DE-8E20-4D2D89DB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D31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1"/>
    <w:qFormat/>
    <w:rsid w:val="00BD3196"/>
    <w:pPr>
      <w:ind w:left="450" w:hanging="354"/>
      <w:outlineLvl w:val="1"/>
    </w:pPr>
    <w:rPr>
      <w:b/>
      <w:bCs/>
      <w:sz w:val="19"/>
      <w:szCs w:val="19"/>
    </w:rPr>
  </w:style>
  <w:style w:type="paragraph" w:styleId="Heading3">
    <w:name w:val="heading 3"/>
    <w:basedOn w:val="Normal"/>
    <w:link w:val="Heading3Char"/>
    <w:uiPriority w:val="1"/>
    <w:qFormat/>
    <w:rsid w:val="00BD3196"/>
    <w:pPr>
      <w:ind w:left="449" w:hanging="353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D3196"/>
    <w:rPr>
      <w:rFonts w:ascii="Arial" w:eastAsia="Arial" w:hAnsi="Arial" w:cs="Arial"/>
      <w:b/>
      <w:bCs/>
      <w:sz w:val="19"/>
      <w:szCs w:val="19"/>
    </w:rPr>
  </w:style>
  <w:style w:type="character" w:customStyle="1" w:styleId="Heading3Char">
    <w:name w:val="Heading 3 Char"/>
    <w:basedOn w:val="DefaultParagraphFont"/>
    <w:link w:val="Heading3"/>
    <w:uiPriority w:val="1"/>
    <w:rsid w:val="00BD3196"/>
    <w:rPr>
      <w:rFonts w:ascii="Arial" w:eastAsia="Arial" w:hAnsi="Arial" w:cs="Arial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D3196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D3196"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BD3196"/>
    <w:pPr>
      <w:spacing w:before="52"/>
      <w:ind w:left="646" w:hanging="168"/>
      <w:jc w:val="both"/>
    </w:pPr>
  </w:style>
  <w:style w:type="character" w:styleId="Strong">
    <w:name w:val="Strong"/>
    <w:basedOn w:val="DefaultParagraphFont"/>
    <w:uiPriority w:val="22"/>
    <w:qFormat/>
    <w:rsid w:val="0013192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3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0F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3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0F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Kathryn [DAS]</dc:creator>
  <cp:keywords/>
  <dc:description/>
  <cp:lastModifiedBy>Harper, Kathryn [DAS]</cp:lastModifiedBy>
  <cp:revision>3</cp:revision>
  <dcterms:created xsi:type="dcterms:W3CDTF">2018-03-23T16:15:00Z</dcterms:created>
  <dcterms:modified xsi:type="dcterms:W3CDTF">2018-03-23T16:17:00Z</dcterms:modified>
</cp:coreProperties>
</file>