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1D" w:rsidRDefault="00CF3B1D" w:rsidP="00CF3B1D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CF3B1D" w:rsidRDefault="00CF3B1D" w:rsidP="00CF3B1D">
      <w:pPr>
        <w:rPr>
          <w:rFonts w:asciiTheme="minorHAnsi" w:hAnsiTheme="minorHAnsi"/>
          <w:sz w:val="22"/>
        </w:rPr>
      </w:pPr>
    </w:p>
    <w:p w:rsidR="00CF3B1D" w:rsidRDefault="00CF3B1D" w:rsidP="00CF3B1D">
      <w:pPr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b/>
          <w:color w:val="000000"/>
          <w:sz w:val="22"/>
          <w:szCs w:val="21"/>
        </w:rPr>
        <w:t>Date</w:t>
      </w:r>
      <w:r w:rsidRPr="00757DCB">
        <w:rPr>
          <w:rFonts w:asciiTheme="minorHAnsi" w:hAnsiTheme="minorHAnsi" w:cs="Arial"/>
          <w:b/>
          <w:color w:val="000000"/>
          <w:sz w:val="22"/>
          <w:szCs w:val="21"/>
        </w:rPr>
        <w:t>:</w:t>
      </w:r>
      <w:r>
        <w:rPr>
          <w:rFonts w:asciiTheme="minorHAnsi" w:hAnsiTheme="minorHAnsi" w:cs="Arial"/>
          <w:color w:val="000000"/>
          <w:sz w:val="22"/>
          <w:szCs w:val="21"/>
        </w:rPr>
        <w:t xml:space="preserve">  </w:t>
      </w:r>
      <w:r>
        <w:rPr>
          <w:rFonts w:asciiTheme="minorHAnsi" w:hAnsiTheme="minorHAnsi"/>
          <w:b/>
          <w:sz w:val="22"/>
          <w:szCs w:val="21"/>
        </w:rPr>
        <w:t>January 24, 2019</w:t>
      </w:r>
    </w:p>
    <w:p w:rsidR="00CF3B1D" w:rsidRDefault="00CF3B1D" w:rsidP="00CF3B1D">
      <w:pPr>
        <w:rPr>
          <w:rFonts w:asciiTheme="minorHAnsi" w:hAnsiTheme="minorHAnsi"/>
          <w:sz w:val="22"/>
        </w:rPr>
      </w:pPr>
    </w:p>
    <w:p w:rsidR="00CF3B1D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1"/>
          <w:szCs w:val="21"/>
        </w:rPr>
      </w:pP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  <w:r w:rsidRPr="00757DCB">
        <w:rPr>
          <w:rFonts w:asciiTheme="minorHAnsi" w:hAnsiTheme="minorHAnsi" w:cs="Arial"/>
          <w:b/>
          <w:color w:val="000000"/>
          <w:sz w:val="22"/>
          <w:szCs w:val="21"/>
        </w:rPr>
        <w:t>To:</w:t>
      </w:r>
      <w:r>
        <w:rPr>
          <w:rFonts w:asciiTheme="minorHAnsi" w:hAnsiTheme="minorHAnsi" w:cs="Arial"/>
          <w:color w:val="000000"/>
          <w:sz w:val="22"/>
          <w:szCs w:val="21"/>
        </w:rPr>
        <w:t xml:space="preserve">  </w:t>
      </w:r>
      <w:r w:rsidRPr="00757DCB">
        <w:rPr>
          <w:rFonts w:asciiTheme="minorHAnsi" w:hAnsiTheme="minorHAnsi" w:cs="Arial"/>
          <w:color w:val="000000"/>
          <w:sz w:val="22"/>
          <w:szCs w:val="21"/>
        </w:rPr>
        <w:t>All Bidders</w:t>
      </w: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  <w:r w:rsidRPr="00757DCB">
        <w:rPr>
          <w:rFonts w:asciiTheme="minorHAnsi" w:hAnsiTheme="minorHAnsi" w:cs="Arial"/>
          <w:b/>
          <w:color w:val="000000"/>
          <w:sz w:val="22"/>
          <w:szCs w:val="21"/>
        </w:rPr>
        <w:t>RE:</w:t>
      </w:r>
      <w:r>
        <w:rPr>
          <w:rFonts w:asciiTheme="minorHAnsi" w:hAnsiTheme="minorHAnsi" w:cs="Arial"/>
          <w:color w:val="000000"/>
          <w:sz w:val="22"/>
          <w:szCs w:val="21"/>
        </w:rPr>
        <w:t xml:space="preserve">  Procurement </w:t>
      </w:r>
      <w:r w:rsidRPr="00757DCB">
        <w:rPr>
          <w:rFonts w:asciiTheme="minorHAnsi" w:hAnsiTheme="minorHAnsi" w:cs="Arial"/>
          <w:color w:val="000000"/>
          <w:sz w:val="22"/>
          <w:szCs w:val="21"/>
        </w:rPr>
        <w:t xml:space="preserve">Number </w:t>
      </w:r>
      <w:r>
        <w:rPr>
          <w:rFonts w:asciiTheme="minorHAnsi" w:hAnsiTheme="minorHAnsi"/>
          <w:b/>
          <w:sz w:val="22"/>
          <w:szCs w:val="21"/>
        </w:rPr>
        <w:t>ED-</w:t>
      </w:r>
      <w:r>
        <w:rPr>
          <w:rFonts w:asciiTheme="minorHAnsi" w:hAnsiTheme="minorHAnsi"/>
          <w:b/>
          <w:sz w:val="22"/>
          <w:szCs w:val="21"/>
        </w:rPr>
        <w:t>AF358</w:t>
      </w:r>
      <w:r>
        <w:rPr>
          <w:rFonts w:asciiTheme="minorHAnsi" w:hAnsiTheme="minorHAnsi"/>
          <w:b/>
          <w:sz w:val="22"/>
          <w:szCs w:val="21"/>
        </w:rPr>
        <w:t>-01</w:t>
      </w:r>
    </w:p>
    <w:p w:rsidR="00CF3B1D" w:rsidRPr="00757DCB" w:rsidRDefault="00CF3B1D" w:rsidP="00CF3B1D">
      <w:pPr>
        <w:autoSpaceDE w:val="0"/>
        <w:autoSpaceDN w:val="0"/>
        <w:adjustRightInd w:val="0"/>
        <w:ind w:firstLine="360"/>
        <w:rPr>
          <w:rFonts w:asciiTheme="minorHAnsi" w:hAnsiTheme="minorHAnsi" w:cs="Arial"/>
          <w:color w:val="000000"/>
          <w:sz w:val="22"/>
          <w:szCs w:val="21"/>
        </w:rPr>
      </w:pPr>
      <w:r>
        <w:rPr>
          <w:rFonts w:asciiTheme="minorHAnsi" w:hAnsiTheme="minorHAnsi" w:cs="Arial"/>
          <w:color w:val="000000"/>
          <w:sz w:val="22"/>
          <w:szCs w:val="21"/>
        </w:rPr>
        <w:t xml:space="preserve"> </w:t>
      </w: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1"/>
        </w:rPr>
      </w:pPr>
      <w:r>
        <w:rPr>
          <w:rFonts w:asciiTheme="minorHAnsi" w:hAnsiTheme="minorHAnsi" w:cs="Arial"/>
          <w:b/>
          <w:bCs/>
          <w:color w:val="000000"/>
          <w:sz w:val="22"/>
          <w:szCs w:val="21"/>
        </w:rPr>
        <w:t>ADDENDUM TO EXTEND END DATE</w:t>
      </w: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1"/>
        </w:rPr>
      </w:pPr>
    </w:p>
    <w:p w:rsidR="00CF3B1D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  <w:r w:rsidRPr="00757DCB">
        <w:rPr>
          <w:rFonts w:asciiTheme="minorHAnsi" w:hAnsiTheme="minorHAnsi" w:cs="Arial"/>
          <w:color w:val="000000"/>
          <w:sz w:val="22"/>
          <w:szCs w:val="21"/>
        </w:rPr>
        <w:t xml:space="preserve">The Iowa Department of Education announces its intent to </w:t>
      </w:r>
      <w:r>
        <w:rPr>
          <w:rFonts w:asciiTheme="minorHAnsi" w:hAnsiTheme="minorHAnsi" w:cs="Arial"/>
          <w:color w:val="000000"/>
          <w:sz w:val="22"/>
          <w:szCs w:val="21"/>
        </w:rPr>
        <w:t>amend the end date of this Procurement</w:t>
      </w:r>
      <w:r w:rsidRPr="00757DCB">
        <w:rPr>
          <w:rFonts w:asciiTheme="minorHAnsi" w:hAnsiTheme="minorHAnsi" w:cs="Arial"/>
          <w:color w:val="000000"/>
          <w:sz w:val="22"/>
          <w:szCs w:val="21"/>
        </w:rPr>
        <w:t>.</w:t>
      </w:r>
      <w:r>
        <w:rPr>
          <w:rFonts w:asciiTheme="minorHAnsi" w:hAnsiTheme="minorHAnsi" w:cs="Arial"/>
          <w:color w:val="000000"/>
          <w:sz w:val="22"/>
          <w:szCs w:val="21"/>
        </w:rPr>
        <w:t xml:space="preserve">  </w:t>
      </w:r>
    </w:p>
    <w:p w:rsidR="00CF3B1D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  <w:r>
        <w:rPr>
          <w:rFonts w:asciiTheme="minorHAnsi" w:hAnsiTheme="minorHAnsi" w:cs="Arial"/>
          <w:color w:val="000000"/>
          <w:sz w:val="22"/>
          <w:szCs w:val="21"/>
        </w:rPr>
        <w:t xml:space="preserve">The end date is being extended to </w:t>
      </w:r>
      <w:r>
        <w:rPr>
          <w:rFonts w:asciiTheme="minorHAnsi" w:hAnsiTheme="minorHAnsi" w:cs="Arial"/>
          <w:color w:val="000000"/>
          <w:sz w:val="22"/>
          <w:szCs w:val="21"/>
        </w:rPr>
        <w:t>February 5, 2019</w:t>
      </w:r>
      <w:r>
        <w:rPr>
          <w:rFonts w:asciiTheme="minorHAnsi" w:hAnsiTheme="minorHAnsi" w:cs="Arial"/>
          <w:color w:val="000000"/>
          <w:sz w:val="22"/>
          <w:szCs w:val="21"/>
        </w:rPr>
        <w:t>.</w:t>
      </w: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</w:p>
    <w:p w:rsidR="00CF3B1D" w:rsidRPr="00061321" w:rsidRDefault="00CF3B1D" w:rsidP="00CF3B1D">
      <w:pPr>
        <w:autoSpaceDE w:val="0"/>
        <w:autoSpaceDN w:val="0"/>
        <w:adjustRightInd w:val="0"/>
        <w:rPr>
          <w:rFonts w:asciiTheme="minorHAnsi" w:hAnsiTheme="minorHAnsi"/>
          <w:sz w:val="22"/>
          <w:szCs w:val="21"/>
        </w:rPr>
      </w:pPr>
      <w:r>
        <w:rPr>
          <w:rFonts w:asciiTheme="minorHAnsi" w:hAnsiTheme="minorHAnsi"/>
          <w:sz w:val="22"/>
          <w:szCs w:val="21"/>
        </w:rPr>
        <w:t>Sara Gillen</w:t>
      </w: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  <w:r w:rsidRPr="00757DCB">
        <w:rPr>
          <w:rFonts w:asciiTheme="minorHAnsi" w:hAnsiTheme="minorHAnsi" w:cs="Arial"/>
          <w:color w:val="000000"/>
          <w:sz w:val="22"/>
          <w:szCs w:val="21"/>
        </w:rPr>
        <w:t>Issuing Officer</w:t>
      </w:r>
    </w:p>
    <w:p w:rsidR="00CF3B1D" w:rsidRPr="00757DCB" w:rsidRDefault="00CF3B1D" w:rsidP="00CF3B1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1"/>
        </w:rPr>
      </w:pPr>
      <w:r w:rsidRPr="00757DCB">
        <w:rPr>
          <w:rFonts w:asciiTheme="minorHAnsi" w:hAnsiTheme="minorHAnsi" w:cs="Arial"/>
          <w:color w:val="000000"/>
          <w:sz w:val="22"/>
          <w:szCs w:val="21"/>
        </w:rPr>
        <w:t>Iowa Department of Education</w:t>
      </w:r>
    </w:p>
    <w:p w:rsidR="00321762" w:rsidRPr="00CF3B1D" w:rsidRDefault="00CF3B1D" w:rsidP="00CF3B1D">
      <w:r>
        <w:rPr>
          <w:rFonts w:asciiTheme="minorHAnsi" w:hAnsiTheme="minorHAnsi"/>
          <w:sz w:val="22"/>
          <w:szCs w:val="21"/>
        </w:rPr>
        <w:t>sara.gillen</w:t>
      </w:r>
      <w:hyperlink r:id="rId6" w:history="1">
        <w:r w:rsidRPr="00061321">
          <w:rPr>
            <w:rFonts w:asciiTheme="minorHAnsi" w:hAnsiTheme="minorHAnsi"/>
            <w:color w:val="000000"/>
            <w:sz w:val="22"/>
            <w:szCs w:val="22"/>
          </w:rPr>
          <w:t>@iowa.gov</w:t>
        </w:r>
      </w:hyperlink>
    </w:p>
    <w:sectPr w:rsidR="00321762" w:rsidRPr="00CF3B1D" w:rsidSect="00E7037D">
      <w:headerReference w:type="default" r:id="rId7"/>
      <w:headerReference w:type="first" r:id="rId8"/>
      <w:pgSz w:w="12240" w:h="15840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11" w:rsidRDefault="00E61511" w:rsidP="009F7F6F">
      <w:r>
        <w:separator/>
      </w:r>
    </w:p>
  </w:endnote>
  <w:endnote w:type="continuationSeparator" w:id="0">
    <w:p w:rsidR="00E61511" w:rsidRDefault="00E61511" w:rsidP="009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11" w:rsidRDefault="00E61511" w:rsidP="009F7F6F">
      <w:r>
        <w:separator/>
      </w:r>
    </w:p>
  </w:footnote>
  <w:footnote w:type="continuationSeparator" w:id="0">
    <w:p w:rsidR="00E61511" w:rsidRDefault="00E61511" w:rsidP="009F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AE" w:rsidRDefault="00F22FAE" w:rsidP="00E7037D">
    <w:pPr>
      <w:pStyle w:val="Header"/>
      <w:tabs>
        <w:tab w:val="clear" w:pos="4680"/>
        <w:tab w:val="clear" w:pos="9360"/>
        <w:tab w:val="left" w:pos="1170"/>
        <w:tab w:val="right" w:pos="11070"/>
      </w:tabs>
      <w:spacing w:after="120"/>
      <w:ind w:right="-9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D" w:rsidRDefault="00E7037D" w:rsidP="00E7037D">
    <w:pPr>
      <w:pStyle w:val="BasicParagraph"/>
      <w:tabs>
        <w:tab w:val="left" w:pos="1800"/>
      </w:tabs>
      <w:suppressAutoHyphens/>
      <w:spacing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b/>
        <w:bCs/>
        <w:noProof/>
        <w:sz w:val="50"/>
        <w:szCs w:val="50"/>
      </w:rPr>
      <w:drawing>
        <wp:anchor distT="0" distB="0" distL="114300" distR="114300" simplePos="0" relativeHeight="251663360" behindDoc="1" locked="0" layoutInCell="1" allowOverlap="1" wp14:anchorId="29BBE34C" wp14:editId="280BB533">
          <wp:simplePos x="0" y="0"/>
          <wp:positionH relativeFrom="page">
            <wp:posOffset>338455</wp:posOffset>
          </wp:positionH>
          <wp:positionV relativeFrom="page">
            <wp:posOffset>338455</wp:posOffset>
          </wp:positionV>
          <wp:extent cx="1088136" cy="1088136"/>
          <wp:effectExtent l="0" t="0" r="0" b="0"/>
          <wp:wrapNone/>
          <wp:docPr id="7" name="Picture 7" descr="Iow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tion-2c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8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 w:themeColor="text1"/>
        <w:sz w:val="50"/>
        <w:szCs w:val="50"/>
      </w:rPr>
      <w:tab/>
    </w:r>
    <w:r w:rsidRPr="00CE1FFA">
      <w:rPr>
        <w:rFonts w:ascii="Arial" w:hAnsi="Arial" w:cs="Arial"/>
        <w:b/>
        <w:bCs/>
        <w:color w:val="000000" w:themeColor="text1"/>
        <w:sz w:val="50"/>
        <w:szCs w:val="50"/>
      </w:rPr>
      <w:t>IOWA</w:t>
    </w:r>
  </w:p>
  <w:p w:rsidR="00E7037D" w:rsidRDefault="00E7037D" w:rsidP="00E7037D">
    <w:pPr>
      <w:pStyle w:val="Header"/>
      <w:tabs>
        <w:tab w:val="clear" w:pos="4680"/>
        <w:tab w:val="left" w:pos="1800"/>
      </w:tabs>
      <w:ind w:left="1800"/>
      <w:rPr>
        <w:rFonts w:ascii="Arial" w:hAnsi="Arial" w:cs="Arial"/>
        <w:sz w:val="34"/>
        <w:szCs w:val="34"/>
      </w:rPr>
    </w:pPr>
    <w:r>
      <w:rPr>
        <w:rFonts w:ascii="Arial" w:hAnsi="Arial" w:cs="Arial"/>
        <w:sz w:val="34"/>
        <w:szCs w:val="34"/>
      </w:rPr>
      <w:t>Department of Education</w:t>
    </w:r>
  </w:p>
  <w:p w:rsidR="00E7037D" w:rsidRDefault="00E7037D" w:rsidP="00E7037D">
    <w:pPr>
      <w:pStyle w:val="BasicParagraph"/>
      <w:tabs>
        <w:tab w:val="left" w:pos="1170"/>
        <w:tab w:val="right" w:pos="11160"/>
      </w:tabs>
      <w:suppressAutoHyphens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4333027" wp14:editId="1ACB4513">
              <wp:simplePos x="0" y="0"/>
              <wp:positionH relativeFrom="page">
                <wp:posOffset>1216025</wp:posOffset>
              </wp:positionH>
              <wp:positionV relativeFrom="page">
                <wp:posOffset>1135380</wp:posOffset>
              </wp:positionV>
              <wp:extent cx="6272530" cy="0"/>
              <wp:effectExtent l="0" t="19050" r="52070" b="38100"/>
              <wp:wrapNone/>
              <wp:docPr id="6" name="Straight Connector 6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253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98BEE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BF71A" id="Straight Connector 6" o:spid="_x0000_s1026" alt="line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5.75pt,89.4pt" to="589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" strokecolor="#98bee0" strokeweight="4.5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sz w:val="20"/>
        <w:szCs w:val="20"/>
      </w:rPr>
      <w:tab/>
    </w:r>
  </w:p>
  <w:p w:rsidR="00E7037D" w:rsidRDefault="00E7037D" w:rsidP="00E7037D">
    <w:pPr>
      <w:pStyle w:val="BasicParagraph"/>
      <w:tabs>
        <w:tab w:val="left" w:pos="2070"/>
        <w:tab w:val="right" w:pos="11070"/>
      </w:tabs>
      <w:suppressAutoHyphens/>
      <w:ind w:left="2070" w:right="-990"/>
      <w:rPr>
        <w:rFonts w:ascii="Arial" w:hAnsi="Arial" w:cs="Arial"/>
        <w:sz w:val="20"/>
        <w:szCs w:val="20"/>
      </w:rPr>
    </w:pPr>
  </w:p>
  <w:p w:rsidR="00E7037D" w:rsidRDefault="00E7037D" w:rsidP="00E7037D">
    <w:pPr>
      <w:pStyle w:val="BasicParagraph"/>
      <w:tabs>
        <w:tab w:val="right" w:pos="11070"/>
      </w:tabs>
      <w:suppressAutoHyphens/>
      <w:ind w:left="1800" w:right="-9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Ryan M. Wise, Director</w:t>
    </w:r>
    <w:r>
      <w:rPr>
        <w:rFonts w:ascii="Arial" w:hAnsi="Arial" w:cs="Arial"/>
        <w:sz w:val="20"/>
        <w:szCs w:val="20"/>
      </w:rPr>
      <w:tab/>
      <w:t>Kim Reynolds, Governor</w:t>
    </w:r>
  </w:p>
  <w:p w:rsidR="00E7037D" w:rsidRDefault="00E7037D" w:rsidP="00E7037D">
    <w:pPr>
      <w:pStyle w:val="Header"/>
      <w:tabs>
        <w:tab w:val="clear" w:pos="4680"/>
        <w:tab w:val="clear" w:pos="9360"/>
        <w:tab w:val="left" w:pos="1170"/>
        <w:tab w:val="right" w:pos="11070"/>
      </w:tabs>
      <w:spacing w:after="120"/>
      <w:ind w:left="2160" w:right="-990"/>
    </w:pPr>
    <w:r>
      <w:rPr>
        <w:rFonts w:ascii="Arial" w:hAnsi="Arial" w:cs="Arial"/>
        <w:sz w:val="20"/>
        <w:szCs w:val="20"/>
      </w:rPr>
      <w:tab/>
      <w:t>Adam Gregg, Lt. Governor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TsDIk4npxQl9b97nR20atqG7T8HvNjKTwmM+2Noe2Ucpv1uydCF5R4XvnS6oMjNro0aqN/Ttsc44hx8s8RWTA==" w:salt="KJtQtjok2VkaGp8TlSZWZ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4C"/>
    <w:rsid w:val="00031BED"/>
    <w:rsid w:val="00043993"/>
    <w:rsid w:val="00044D0B"/>
    <w:rsid w:val="00061321"/>
    <w:rsid w:val="000910E9"/>
    <w:rsid w:val="000D52D4"/>
    <w:rsid w:val="000F6A92"/>
    <w:rsid w:val="00117541"/>
    <w:rsid w:val="00125506"/>
    <w:rsid w:val="00192D0A"/>
    <w:rsid w:val="001B767F"/>
    <w:rsid w:val="002034E9"/>
    <w:rsid w:val="00241966"/>
    <w:rsid w:val="00242509"/>
    <w:rsid w:val="002914D2"/>
    <w:rsid w:val="00297109"/>
    <w:rsid w:val="002F427B"/>
    <w:rsid w:val="00321762"/>
    <w:rsid w:val="00373168"/>
    <w:rsid w:val="003E7501"/>
    <w:rsid w:val="0040122C"/>
    <w:rsid w:val="00406B09"/>
    <w:rsid w:val="00424C70"/>
    <w:rsid w:val="00466A4A"/>
    <w:rsid w:val="004F06A6"/>
    <w:rsid w:val="00512638"/>
    <w:rsid w:val="005474C4"/>
    <w:rsid w:val="00575731"/>
    <w:rsid w:val="00615098"/>
    <w:rsid w:val="00640D76"/>
    <w:rsid w:val="006420EC"/>
    <w:rsid w:val="00650EEC"/>
    <w:rsid w:val="00670EF0"/>
    <w:rsid w:val="00681AE2"/>
    <w:rsid w:val="006B58AD"/>
    <w:rsid w:val="006E1BED"/>
    <w:rsid w:val="006E467A"/>
    <w:rsid w:val="00745358"/>
    <w:rsid w:val="00747F2A"/>
    <w:rsid w:val="00757DCB"/>
    <w:rsid w:val="00770194"/>
    <w:rsid w:val="007A68A1"/>
    <w:rsid w:val="007F5516"/>
    <w:rsid w:val="008014C0"/>
    <w:rsid w:val="00872EEE"/>
    <w:rsid w:val="008B0B1E"/>
    <w:rsid w:val="008D611B"/>
    <w:rsid w:val="008F40E4"/>
    <w:rsid w:val="00963769"/>
    <w:rsid w:val="00971F13"/>
    <w:rsid w:val="009B58AF"/>
    <w:rsid w:val="009E3B43"/>
    <w:rsid w:val="009E760D"/>
    <w:rsid w:val="009F7F6F"/>
    <w:rsid w:val="00A10598"/>
    <w:rsid w:val="00A129EF"/>
    <w:rsid w:val="00A3520B"/>
    <w:rsid w:val="00A55374"/>
    <w:rsid w:val="00A85894"/>
    <w:rsid w:val="00A93437"/>
    <w:rsid w:val="00AC666D"/>
    <w:rsid w:val="00B22B4C"/>
    <w:rsid w:val="00C20CF0"/>
    <w:rsid w:val="00C61D25"/>
    <w:rsid w:val="00C71670"/>
    <w:rsid w:val="00CE724C"/>
    <w:rsid w:val="00CF3B1D"/>
    <w:rsid w:val="00D1062C"/>
    <w:rsid w:val="00D10959"/>
    <w:rsid w:val="00D17B13"/>
    <w:rsid w:val="00D41E28"/>
    <w:rsid w:val="00D52C8B"/>
    <w:rsid w:val="00D64461"/>
    <w:rsid w:val="00D77FFA"/>
    <w:rsid w:val="00DA4122"/>
    <w:rsid w:val="00E00AF5"/>
    <w:rsid w:val="00E049A6"/>
    <w:rsid w:val="00E61511"/>
    <w:rsid w:val="00E67864"/>
    <w:rsid w:val="00E7037D"/>
    <w:rsid w:val="00E857F3"/>
    <w:rsid w:val="00E97065"/>
    <w:rsid w:val="00EC577C"/>
    <w:rsid w:val="00F0334B"/>
    <w:rsid w:val="00F22FAE"/>
    <w:rsid w:val="00FA44AC"/>
    <w:rsid w:val="00FA57B7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2896F4-33D9-4280-9D57-1DCFE2FE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22B4C"/>
    <w:pPr>
      <w:spacing w:before="120"/>
      <w:ind w:left="360"/>
    </w:pPr>
  </w:style>
  <w:style w:type="paragraph" w:styleId="BalloonText">
    <w:name w:val="Balloon Text"/>
    <w:basedOn w:val="Normal"/>
    <w:link w:val="BalloonTextChar"/>
    <w:rsid w:val="009F7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7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7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F6F"/>
    <w:rPr>
      <w:sz w:val="24"/>
      <w:szCs w:val="24"/>
    </w:rPr>
  </w:style>
  <w:style w:type="paragraph" w:styleId="Footer">
    <w:name w:val="footer"/>
    <w:basedOn w:val="Normal"/>
    <w:link w:val="FooterChar"/>
    <w:rsid w:val="009F7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7F6F"/>
    <w:rPr>
      <w:sz w:val="24"/>
      <w:szCs w:val="24"/>
    </w:rPr>
  </w:style>
  <w:style w:type="character" w:styleId="Hyperlink">
    <w:name w:val="Hyperlink"/>
    <w:basedOn w:val="DefaultParagraphFont"/>
    <w:rsid w:val="006B58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22FA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B0B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7037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@iow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svangun</dc:creator>
  <cp:keywords/>
  <dc:description/>
  <cp:lastModifiedBy>Gillen, Sara [IDOE]</cp:lastModifiedBy>
  <cp:revision>5</cp:revision>
  <cp:lastPrinted>2018-12-07T15:07:00Z</cp:lastPrinted>
  <dcterms:created xsi:type="dcterms:W3CDTF">2019-01-03T21:46:00Z</dcterms:created>
  <dcterms:modified xsi:type="dcterms:W3CDTF">2019-01-24T13:26:00Z</dcterms:modified>
</cp:coreProperties>
</file>