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9C08" w14:textId="77777777" w:rsidR="004A2EEE" w:rsidRDefault="004A2EEE">
      <w:bookmarkStart w:id="0" w:name="_Toc265564579"/>
      <w:bookmarkStart w:id="1" w:name="_Toc265580874"/>
      <w:bookmarkStart w:id="2" w:name="_Toc265506682"/>
      <w:bookmarkStart w:id="3" w:name="_Toc265507119"/>
      <w:bookmarkStart w:id="4" w:name="_Toc265564606"/>
      <w:bookmarkStart w:id="5" w:name="_Toc265580902"/>
    </w:p>
    <w:p w14:paraId="1137ACFC" w14:textId="77777777" w:rsidR="004A2EEE" w:rsidRDefault="004A2EEE"/>
    <w:p w14:paraId="1FF3FD5D" w14:textId="77777777" w:rsidR="004A2EEE" w:rsidRDefault="004A2EEE">
      <w:pPr>
        <w:jc w:val="center"/>
      </w:pPr>
    </w:p>
    <w:p w14:paraId="6E4BAD01" w14:textId="77777777" w:rsidR="004A2EEE" w:rsidRDefault="00583EEF">
      <w:pPr>
        <w:jc w:val="center"/>
      </w:pPr>
      <w:r>
        <w:rPr>
          <w:rFonts w:ascii="Arial" w:hAnsi="Arial" w:cs="Arial"/>
          <w:b/>
          <w:noProof/>
          <w:color w:val="3A4189"/>
          <w:sz w:val="72"/>
          <w:szCs w:val="72"/>
        </w:rPr>
        <w:drawing>
          <wp:inline distT="0" distB="0" distL="0" distR="0" wp14:anchorId="35B880EB" wp14:editId="02367DF5">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6838DF7F" w14:textId="77777777" w:rsidR="004A2EEE" w:rsidRDefault="004A2EEE">
      <w:pPr>
        <w:jc w:val="center"/>
        <w:rPr>
          <w:sz w:val="18"/>
          <w:szCs w:val="18"/>
        </w:rPr>
      </w:pPr>
    </w:p>
    <w:p w14:paraId="68E2E6C6" w14:textId="77777777" w:rsidR="004A2EEE" w:rsidRDefault="004A2EEE">
      <w:pPr>
        <w:jc w:val="center"/>
        <w:rPr>
          <w:sz w:val="18"/>
          <w:szCs w:val="18"/>
        </w:rPr>
      </w:pPr>
    </w:p>
    <w:p w14:paraId="63BC1963" w14:textId="77777777" w:rsidR="004A2EEE" w:rsidRDefault="004A2EEE">
      <w:pPr>
        <w:rPr>
          <w:sz w:val="18"/>
          <w:szCs w:val="18"/>
        </w:rPr>
      </w:pPr>
    </w:p>
    <w:p w14:paraId="4226D48A" w14:textId="77777777" w:rsidR="004A2EEE" w:rsidRDefault="00583EEF">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66B48959" w14:textId="77777777" w:rsidR="004A2EEE" w:rsidRDefault="004A2EEE"/>
    <w:p w14:paraId="370605A8" w14:textId="77777777" w:rsidR="004A2EEE" w:rsidRDefault="004A2EEE">
      <w:pPr>
        <w:ind w:left="-540" w:right="-615"/>
        <w:jc w:val="left"/>
        <w:rPr>
          <w:b/>
          <w:bCs/>
          <w:u w:val="single"/>
        </w:rPr>
      </w:pPr>
    </w:p>
    <w:p w14:paraId="7D13CE33" w14:textId="77777777" w:rsidR="004A2EEE" w:rsidRPr="009663FC" w:rsidRDefault="00583EEF">
      <w:pPr>
        <w:pStyle w:val="Header"/>
        <w:tabs>
          <w:tab w:val="clear" w:pos="4320"/>
          <w:tab w:val="clear" w:pos="8640"/>
        </w:tabs>
        <w:jc w:val="center"/>
        <w:rPr>
          <w:sz w:val="36"/>
          <w:szCs w:val="36"/>
        </w:rPr>
      </w:pPr>
      <w:r>
        <w:rPr>
          <w:sz w:val="36"/>
          <w:szCs w:val="36"/>
        </w:rPr>
        <w:t>Community Adolescent Pregnancy Preve</w:t>
      </w:r>
      <w:r w:rsidRPr="009663FC">
        <w:rPr>
          <w:sz w:val="36"/>
          <w:szCs w:val="36"/>
        </w:rPr>
        <w:t>ntion (CAPP) Program Local Services Project Contracts</w:t>
      </w:r>
    </w:p>
    <w:p w14:paraId="7BDA885D" w14:textId="77777777" w:rsidR="004A2EEE" w:rsidRPr="009663FC" w:rsidRDefault="00583EEF">
      <w:pPr>
        <w:jc w:val="center"/>
        <w:rPr>
          <w:sz w:val="36"/>
          <w:szCs w:val="36"/>
        </w:rPr>
      </w:pPr>
      <w:r w:rsidRPr="009663FC">
        <w:rPr>
          <w:sz w:val="36"/>
          <w:szCs w:val="36"/>
        </w:rPr>
        <w:t>ACFS 23-001</w:t>
      </w:r>
    </w:p>
    <w:p w14:paraId="09AE5226" w14:textId="77777777" w:rsidR="004A2EEE" w:rsidRPr="009663FC" w:rsidRDefault="004A2EEE">
      <w:pPr>
        <w:jc w:val="center"/>
        <w:rPr>
          <w:sz w:val="36"/>
          <w:szCs w:val="36"/>
        </w:rPr>
      </w:pPr>
    </w:p>
    <w:p w14:paraId="7F9220BE" w14:textId="77777777" w:rsidR="004A2EEE" w:rsidRPr="009663FC" w:rsidRDefault="004A2EEE">
      <w:pPr>
        <w:jc w:val="left"/>
        <w:rPr>
          <w:b/>
          <w:bCs/>
          <w:sz w:val="28"/>
          <w:szCs w:val="28"/>
        </w:rPr>
      </w:pPr>
    </w:p>
    <w:p w14:paraId="23FF07EB" w14:textId="77777777" w:rsidR="004A2EEE" w:rsidRPr="009663FC" w:rsidRDefault="004A2EEE">
      <w:pPr>
        <w:jc w:val="left"/>
      </w:pPr>
    </w:p>
    <w:p w14:paraId="37A43B3B" w14:textId="20974283" w:rsidR="004A2EEE" w:rsidRDefault="004A2EEE">
      <w:pPr>
        <w:jc w:val="left"/>
        <w:rPr>
          <w:bCs/>
          <w:sz w:val="24"/>
          <w:szCs w:val="24"/>
        </w:rPr>
      </w:pPr>
    </w:p>
    <w:p w14:paraId="65DF61A5" w14:textId="45B1F0C6" w:rsidR="009E1060" w:rsidRDefault="009E1060">
      <w:pPr>
        <w:jc w:val="left"/>
        <w:rPr>
          <w:bCs/>
          <w:sz w:val="24"/>
          <w:szCs w:val="24"/>
        </w:rPr>
      </w:pPr>
    </w:p>
    <w:p w14:paraId="566EC31B" w14:textId="77777777" w:rsidR="009E1060" w:rsidRPr="009663FC" w:rsidRDefault="009E1060">
      <w:pPr>
        <w:jc w:val="left"/>
        <w:rPr>
          <w:bCs/>
          <w:sz w:val="24"/>
          <w:szCs w:val="24"/>
        </w:rPr>
      </w:pPr>
    </w:p>
    <w:p w14:paraId="32811BEE" w14:textId="77777777" w:rsidR="004A2EEE" w:rsidRPr="009663FC" w:rsidRDefault="004A2EEE">
      <w:pPr>
        <w:jc w:val="left"/>
        <w:rPr>
          <w:bCs/>
          <w:sz w:val="24"/>
          <w:szCs w:val="24"/>
        </w:rPr>
      </w:pPr>
    </w:p>
    <w:p w14:paraId="1E19369B" w14:textId="77777777" w:rsidR="004A2EEE" w:rsidRPr="009663FC" w:rsidRDefault="004A2EEE">
      <w:pPr>
        <w:jc w:val="left"/>
        <w:rPr>
          <w:bCs/>
          <w:sz w:val="24"/>
          <w:szCs w:val="24"/>
        </w:rPr>
      </w:pPr>
    </w:p>
    <w:p w14:paraId="4850942D" w14:textId="77777777" w:rsidR="004A2EEE" w:rsidRPr="009663FC" w:rsidRDefault="004A2EEE">
      <w:pPr>
        <w:jc w:val="left"/>
        <w:rPr>
          <w:bCs/>
          <w:sz w:val="24"/>
          <w:szCs w:val="24"/>
        </w:rPr>
      </w:pPr>
    </w:p>
    <w:p w14:paraId="56516135" w14:textId="77777777" w:rsidR="004A2EEE" w:rsidRPr="009663FC" w:rsidRDefault="004A2EEE">
      <w:pPr>
        <w:jc w:val="left"/>
        <w:rPr>
          <w:bCs/>
          <w:sz w:val="24"/>
          <w:szCs w:val="24"/>
        </w:rPr>
      </w:pPr>
    </w:p>
    <w:p w14:paraId="0B0B0673" w14:textId="77777777" w:rsidR="004A2EEE" w:rsidRPr="009663FC" w:rsidRDefault="004A2EEE">
      <w:pPr>
        <w:jc w:val="left"/>
        <w:rPr>
          <w:bCs/>
          <w:sz w:val="24"/>
          <w:szCs w:val="24"/>
        </w:rPr>
      </w:pPr>
    </w:p>
    <w:p w14:paraId="4103153C" w14:textId="15DC5922" w:rsidR="004A2EEE" w:rsidRDefault="004A2EEE">
      <w:pPr>
        <w:jc w:val="left"/>
        <w:rPr>
          <w:bCs/>
          <w:sz w:val="24"/>
          <w:szCs w:val="24"/>
        </w:rPr>
      </w:pPr>
    </w:p>
    <w:p w14:paraId="41543CDA" w14:textId="77777777" w:rsidR="004C5FA2" w:rsidRPr="009663FC" w:rsidRDefault="004C5FA2">
      <w:pPr>
        <w:jc w:val="left"/>
        <w:rPr>
          <w:bCs/>
          <w:sz w:val="24"/>
          <w:szCs w:val="24"/>
        </w:rPr>
      </w:pPr>
    </w:p>
    <w:p w14:paraId="2E528620" w14:textId="77777777" w:rsidR="004A2EEE" w:rsidRPr="009663FC" w:rsidRDefault="004A2EEE">
      <w:pPr>
        <w:jc w:val="left"/>
        <w:rPr>
          <w:bCs/>
          <w:sz w:val="24"/>
          <w:szCs w:val="24"/>
        </w:rPr>
      </w:pPr>
    </w:p>
    <w:p w14:paraId="2EF03F9C" w14:textId="77777777" w:rsidR="004A2EEE" w:rsidRPr="009663FC" w:rsidRDefault="004A2EEE">
      <w:pPr>
        <w:jc w:val="left"/>
        <w:rPr>
          <w:bCs/>
          <w:sz w:val="24"/>
          <w:szCs w:val="24"/>
        </w:rPr>
      </w:pPr>
    </w:p>
    <w:p w14:paraId="51C5102C" w14:textId="77777777" w:rsidR="004A2EEE" w:rsidRPr="009663FC" w:rsidRDefault="00583EEF">
      <w:pPr>
        <w:ind w:left="5760"/>
        <w:jc w:val="left"/>
        <w:rPr>
          <w:sz w:val="24"/>
          <w:szCs w:val="24"/>
        </w:rPr>
      </w:pPr>
      <w:r w:rsidRPr="009663FC">
        <w:rPr>
          <w:sz w:val="24"/>
          <w:szCs w:val="24"/>
        </w:rPr>
        <w:t>Melanie Mathes</w:t>
      </w:r>
    </w:p>
    <w:p w14:paraId="100A5349" w14:textId="77777777" w:rsidR="004A2EEE" w:rsidRPr="009663FC" w:rsidRDefault="00583EEF">
      <w:pPr>
        <w:ind w:left="5760"/>
        <w:jc w:val="left"/>
        <w:rPr>
          <w:bCs/>
          <w:sz w:val="24"/>
          <w:szCs w:val="24"/>
        </w:rPr>
      </w:pPr>
      <w:r w:rsidRPr="009663FC">
        <w:rPr>
          <w:bCs/>
          <w:sz w:val="24"/>
          <w:szCs w:val="24"/>
        </w:rPr>
        <w:t>Hoover State Office Bldg., 5th Fl.</w:t>
      </w:r>
      <w:r w:rsidRPr="009663FC">
        <w:rPr>
          <w:bCs/>
          <w:sz w:val="24"/>
          <w:szCs w:val="24"/>
        </w:rPr>
        <w:br/>
        <w:t>1305 E. Walnut St.</w:t>
      </w:r>
      <w:r w:rsidRPr="009663FC">
        <w:rPr>
          <w:bCs/>
          <w:sz w:val="24"/>
          <w:szCs w:val="24"/>
        </w:rPr>
        <w:br/>
        <w:t>Des Moines, IA 50319</w:t>
      </w:r>
    </w:p>
    <w:p w14:paraId="7729CF30" w14:textId="77777777" w:rsidR="004A2EEE" w:rsidRPr="009663FC" w:rsidRDefault="00583EEF">
      <w:pPr>
        <w:ind w:left="5760"/>
        <w:jc w:val="left"/>
        <w:rPr>
          <w:bCs/>
          <w:sz w:val="24"/>
          <w:szCs w:val="24"/>
        </w:rPr>
      </w:pPr>
      <w:bookmarkStart w:id="10" w:name="_Toc263162487"/>
      <w:bookmarkStart w:id="11" w:name="_Toc265505503"/>
      <w:bookmarkStart w:id="12" w:name="_Toc265505528"/>
      <w:bookmarkStart w:id="13" w:name="_Toc265505660"/>
      <w:r w:rsidRPr="009663FC">
        <w:rPr>
          <w:bCs/>
          <w:sz w:val="24"/>
          <w:szCs w:val="24"/>
        </w:rPr>
        <w:t>P</w:t>
      </w:r>
      <w:r w:rsidRPr="009663FC">
        <w:rPr>
          <w:sz w:val="24"/>
          <w:szCs w:val="24"/>
        </w:rPr>
        <w:t xml:space="preserve">hone: </w:t>
      </w:r>
      <w:r w:rsidRPr="009663FC">
        <w:rPr>
          <w:b/>
          <w:bCs/>
          <w:sz w:val="24"/>
          <w:szCs w:val="24"/>
        </w:rPr>
        <w:t xml:space="preserve"> </w:t>
      </w:r>
      <w:r w:rsidRPr="009663FC">
        <w:rPr>
          <w:bCs/>
          <w:sz w:val="24"/>
          <w:szCs w:val="24"/>
        </w:rPr>
        <w:t>515-281-6461</w:t>
      </w:r>
      <w:bookmarkEnd w:id="10"/>
      <w:bookmarkEnd w:id="11"/>
      <w:bookmarkEnd w:id="12"/>
      <w:bookmarkEnd w:id="13"/>
    </w:p>
    <w:p w14:paraId="19FE6312" w14:textId="27D61191" w:rsidR="004A2EEE" w:rsidRPr="009663FC" w:rsidRDefault="009D41F1">
      <w:pPr>
        <w:ind w:left="5760"/>
        <w:jc w:val="left"/>
        <w:rPr>
          <w:bCs/>
          <w:sz w:val="24"/>
          <w:szCs w:val="24"/>
        </w:rPr>
      </w:pPr>
      <w:hyperlink r:id="rId9" w:history="1">
        <w:r w:rsidR="000C707F" w:rsidRPr="009663FC">
          <w:rPr>
            <w:rStyle w:val="Hyperlink"/>
            <w:bCs/>
            <w:sz w:val="24"/>
            <w:szCs w:val="24"/>
          </w:rPr>
          <w:t>mmathes@dhs.state.ia.us</w:t>
        </w:r>
      </w:hyperlink>
    </w:p>
    <w:p w14:paraId="04376EB6" w14:textId="14D0EE8B" w:rsidR="000C707F" w:rsidRPr="009663FC" w:rsidRDefault="000C707F">
      <w:pPr>
        <w:ind w:left="5760"/>
        <w:jc w:val="left"/>
        <w:rPr>
          <w:bCs/>
          <w:sz w:val="24"/>
          <w:szCs w:val="24"/>
        </w:rPr>
      </w:pPr>
    </w:p>
    <w:p w14:paraId="2E5BF73B" w14:textId="77777777" w:rsidR="00D73C97" w:rsidRPr="009663FC" w:rsidRDefault="00D73C97">
      <w:pPr>
        <w:ind w:left="5760"/>
        <w:jc w:val="left"/>
        <w:rPr>
          <w:bCs/>
          <w:sz w:val="24"/>
          <w:szCs w:val="24"/>
        </w:rPr>
      </w:pPr>
    </w:p>
    <w:p w14:paraId="146BDE39" w14:textId="6EF08BAC" w:rsidR="00E0097F" w:rsidRPr="00324441" w:rsidRDefault="00583EEF" w:rsidP="00E0097F">
      <w:pPr>
        <w:jc w:val="center"/>
        <w:rPr>
          <w:rFonts w:eastAsiaTheme="majorEastAsia"/>
          <w:b/>
          <w:bCs/>
        </w:rPr>
      </w:pPr>
      <w:r w:rsidRPr="009663FC">
        <w:rPr>
          <w:bCs/>
        </w:rPr>
        <w:br w:type="page"/>
      </w:r>
      <w:r w:rsidR="00E0097F" w:rsidRPr="00E0097F" w:rsidDel="00E0097F">
        <w:rPr>
          <w:b/>
        </w:rPr>
        <w:lastRenderedPageBreak/>
        <w:t xml:space="preserve"> </w:t>
      </w: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009348DE">
        <w:rPr>
          <w:b/>
        </w:rPr>
        <w:t>T</w:t>
      </w:r>
      <w:r w:rsidR="009348DE" w:rsidRPr="00324441">
        <w:rPr>
          <w:b/>
        </w:rPr>
        <w:t>able of Contents</w:t>
      </w:r>
    </w:p>
    <w:p w14:paraId="007FE2D3" w14:textId="603C82E0" w:rsidR="00DB10D5" w:rsidRDefault="00D23777">
      <w:pPr>
        <w:pStyle w:val="TOC1"/>
        <w:rPr>
          <w:rFonts w:asciiTheme="minorHAnsi" w:hAnsiTheme="minorHAnsi" w:cstheme="minorBidi"/>
          <w:bCs w:val="0"/>
          <w:caps w:val="0"/>
          <w:noProof/>
          <w:szCs w:val="22"/>
        </w:rPr>
      </w:pPr>
      <w:r w:rsidRPr="00324441">
        <w:rPr>
          <w:rFonts w:eastAsiaTheme="majorEastAsia"/>
          <w:b/>
        </w:rPr>
        <w:fldChar w:fldCharType="begin"/>
      </w:r>
      <w:r w:rsidRPr="00324441">
        <w:rPr>
          <w:rFonts w:eastAsiaTheme="majorEastAsia"/>
          <w:b/>
        </w:rPr>
        <w:instrText xml:space="preserve"> TOC \o "1-4" \h \z \u </w:instrText>
      </w:r>
      <w:r w:rsidRPr="00324441">
        <w:rPr>
          <w:rFonts w:eastAsiaTheme="majorEastAsia"/>
          <w:b/>
        </w:rPr>
        <w:fldChar w:fldCharType="separate"/>
      </w:r>
      <w:hyperlink w:anchor="_Toc85202975" w:history="1">
        <w:r w:rsidR="00DB10D5" w:rsidRPr="00017C39">
          <w:rPr>
            <w:rStyle w:val="Hyperlink"/>
            <w:noProof/>
          </w:rPr>
          <w:t>RFP Purpose.</w:t>
        </w:r>
        <w:r w:rsidR="00DB10D5">
          <w:rPr>
            <w:noProof/>
            <w:webHidden/>
          </w:rPr>
          <w:tab/>
        </w:r>
        <w:r w:rsidR="00DB10D5">
          <w:rPr>
            <w:noProof/>
            <w:webHidden/>
          </w:rPr>
          <w:fldChar w:fldCharType="begin"/>
        </w:r>
        <w:r w:rsidR="00DB10D5">
          <w:rPr>
            <w:noProof/>
            <w:webHidden/>
          </w:rPr>
          <w:instrText xml:space="preserve"> PAGEREF _Toc85202975 \h </w:instrText>
        </w:r>
        <w:r w:rsidR="00DB10D5">
          <w:rPr>
            <w:noProof/>
            <w:webHidden/>
          </w:rPr>
        </w:r>
        <w:r w:rsidR="00DB10D5">
          <w:rPr>
            <w:noProof/>
            <w:webHidden/>
          </w:rPr>
          <w:fldChar w:fldCharType="separate"/>
        </w:r>
        <w:r w:rsidR="009D41F1">
          <w:rPr>
            <w:noProof/>
            <w:webHidden/>
          </w:rPr>
          <w:t>4</w:t>
        </w:r>
        <w:r w:rsidR="00DB10D5">
          <w:rPr>
            <w:noProof/>
            <w:webHidden/>
          </w:rPr>
          <w:fldChar w:fldCharType="end"/>
        </w:r>
      </w:hyperlink>
    </w:p>
    <w:p w14:paraId="452D702D" w14:textId="4BE2C915" w:rsidR="00DB10D5" w:rsidRDefault="009D41F1">
      <w:pPr>
        <w:pStyle w:val="TOC1"/>
        <w:rPr>
          <w:rFonts w:asciiTheme="minorHAnsi" w:hAnsiTheme="minorHAnsi" w:cstheme="minorBidi"/>
          <w:bCs w:val="0"/>
          <w:caps w:val="0"/>
          <w:noProof/>
          <w:szCs w:val="22"/>
        </w:rPr>
      </w:pPr>
      <w:hyperlink w:anchor="_Toc85202976" w:history="1">
        <w:r w:rsidR="00DB10D5" w:rsidRPr="00017C39">
          <w:rPr>
            <w:rStyle w:val="Hyperlink"/>
            <w:noProof/>
          </w:rPr>
          <w:t>Duration of Contract.</w:t>
        </w:r>
        <w:r w:rsidR="00DB10D5">
          <w:rPr>
            <w:noProof/>
            <w:webHidden/>
          </w:rPr>
          <w:tab/>
        </w:r>
        <w:r w:rsidR="00DB10D5">
          <w:rPr>
            <w:noProof/>
            <w:webHidden/>
          </w:rPr>
          <w:fldChar w:fldCharType="begin"/>
        </w:r>
        <w:r w:rsidR="00DB10D5">
          <w:rPr>
            <w:noProof/>
            <w:webHidden/>
          </w:rPr>
          <w:instrText xml:space="preserve"> PAGEREF _Toc85202976 \h </w:instrText>
        </w:r>
        <w:r w:rsidR="00DB10D5">
          <w:rPr>
            <w:noProof/>
            <w:webHidden/>
          </w:rPr>
        </w:r>
        <w:r w:rsidR="00DB10D5">
          <w:rPr>
            <w:noProof/>
            <w:webHidden/>
          </w:rPr>
          <w:fldChar w:fldCharType="separate"/>
        </w:r>
        <w:r>
          <w:rPr>
            <w:noProof/>
            <w:webHidden/>
          </w:rPr>
          <w:t>4</w:t>
        </w:r>
        <w:r w:rsidR="00DB10D5">
          <w:rPr>
            <w:noProof/>
            <w:webHidden/>
          </w:rPr>
          <w:fldChar w:fldCharType="end"/>
        </w:r>
      </w:hyperlink>
    </w:p>
    <w:p w14:paraId="7B3538AD" w14:textId="4D313F41" w:rsidR="00DB10D5" w:rsidRDefault="009D41F1">
      <w:pPr>
        <w:pStyle w:val="TOC1"/>
        <w:rPr>
          <w:rFonts w:asciiTheme="minorHAnsi" w:hAnsiTheme="minorHAnsi" w:cstheme="minorBidi"/>
          <w:bCs w:val="0"/>
          <w:caps w:val="0"/>
          <w:noProof/>
          <w:szCs w:val="22"/>
        </w:rPr>
      </w:pPr>
      <w:hyperlink w:anchor="_Toc85202977" w:history="1">
        <w:r w:rsidR="00DB10D5" w:rsidRPr="00017C39">
          <w:rPr>
            <w:rStyle w:val="Hyperlink"/>
            <w:noProof/>
          </w:rPr>
          <w:t>Bidder Eligibility Requirements.</w:t>
        </w:r>
        <w:r w:rsidR="00DB10D5">
          <w:rPr>
            <w:noProof/>
            <w:webHidden/>
          </w:rPr>
          <w:tab/>
        </w:r>
        <w:r w:rsidR="00DB10D5">
          <w:rPr>
            <w:noProof/>
            <w:webHidden/>
          </w:rPr>
          <w:fldChar w:fldCharType="begin"/>
        </w:r>
        <w:r w:rsidR="00DB10D5">
          <w:rPr>
            <w:noProof/>
            <w:webHidden/>
          </w:rPr>
          <w:instrText xml:space="preserve"> PAGEREF _Toc85202977 \h </w:instrText>
        </w:r>
        <w:r w:rsidR="00DB10D5">
          <w:rPr>
            <w:noProof/>
            <w:webHidden/>
          </w:rPr>
        </w:r>
        <w:r w:rsidR="00DB10D5">
          <w:rPr>
            <w:noProof/>
            <w:webHidden/>
          </w:rPr>
          <w:fldChar w:fldCharType="separate"/>
        </w:r>
        <w:r>
          <w:rPr>
            <w:noProof/>
            <w:webHidden/>
          </w:rPr>
          <w:t>4</w:t>
        </w:r>
        <w:r w:rsidR="00DB10D5">
          <w:rPr>
            <w:noProof/>
            <w:webHidden/>
          </w:rPr>
          <w:fldChar w:fldCharType="end"/>
        </w:r>
      </w:hyperlink>
    </w:p>
    <w:p w14:paraId="43CC3158" w14:textId="43667746" w:rsidR="00DB10D5" w:rsidRDefault="009D41F1">
      <w:pPr>
        <w:pStyle w:val="TOC1"/>
        <w:rPr>
          <w:rFonts w:asciiTheme="minorHAnsi" w:hAnsiTheme="minorHAnsi" w:cstheme="minorBidi"/>
          <w:bCs w:val="0"/>
          <w:caps w:val="0"/>
          <w:noProof/>
          <w:szCs w:val="22"/>
        </w:rPr>
      </w:pPr>
      <w:hyperlink w:anchor="_Toc85202978" w:history="1">
        <w:r w:rsidR="00DB10D5" w:rsidRPr="00017C39">
          <w:rPr>
            <w:rStyle w:val="Hyperlink"/>
            <w:noProof/>
          </w:rPr>
          <w:t>Procurement Timetable</w:t>
        </w:r>
        <w:r w:rsidR="00DB10D5">
          <w:rPr>
            <w:noProof/>
            <w:webHidden/>
          </w:rPr>
          <w:tab/>
        </w:r>
        <w:r w:rsidR="00DB10D5">
          <w:rPr>
            <w:noProof/>
            <w:webHidden/>
          </w:rPr>
          <w:fldChar w:fldCharType="begin"/>
        </w:r>
        <w:r w:rsidR="00DB10D5">
          <w:rPr>
            <w:noProof/>
            <w:webHidden/>
          </w:rPr>
          <w:instrText xml:space="preserve"> PAGEREF _Toc85202978 \h </w:instrText>
        </w:r>
        <w:r w:rsidR="00DB10D5">
          <w:rPr>
            <w:noProof/>
            <w:webHidden/>
          </w:rPr>
        </w:r>
        <w:r w:rsidR="00DB10D5">
          <w:rPr>
            <w:noProof/>
            <w:webHidden/>
          </w:rPr>
          <w:fldChar w:fldCharType="separate"/>
        </w:r>
        <w:r>
          <w:rPr>
            <w:noProof/>
            <w:webHidden/>
          </w:rPr>
          <w:t>4</w:t>
        </w:r>
        <w:r w:rsidR="00DB10D5">
          <w:rPr>
            <w:noProof/>
            <w:webHidden/>
          </w:rPr>
          <w:fldChar w:fldCharType="end"/>
        </w:r>
      </w:hyperlink>
    </w:p>
    <w:p w14:paraId="0B8DD769" w14:textId="40DED45D" w:rsidR="00DB10D5" w:rsidRDefault="009D41F1">
      <w:pPr>
        <w:pStyle w:val="TOC1"/>
        <w:rPr>
          <w:rFonts w:asciiTheme="minorHAnsi" w:hAnsiTheme="minorHAnsi" w:cstheme="minorBidi"/>
          <w:bCs w:val="0"/>
          <w:caps w:val="0"/>
          <w:noProof/>
          <w:szCs w:val="22"/>
        </w:rPr>
      </w:pPr>
      <w:hyperlink w:anchor="_Toc85202979" w:history="1">
        <w:r w:rsidR="00DB10D5" w:rsidRPr="00017C39">
          <w:rPr>
            <w:rStyle w:val="Hyperlink"/>
            <w:noProof/>
          </w:rPr>
          <w:t>Section 1  Background and Scope of Work</w:t>
        </w:r>
        <w:r w:rsidR="00DB10D5">
          <w:rPr>
            <w:noProof/>
            <w:webHidden/>
          </w:rPr>
          <w:tab/>
        </w:r>
        <w:r w:rsidR="00DB10D5">
          <w:rPr>
            <w:noProof/>
            <w:webHidden/>
          </w:rPr>
          <w:fldChar w:fldCharType="begin"/>
        </w:r>
        <w:r w:rsidR="00DB10D5">
          <w:rPr>
            <w:noProof/>
            <w:webHidden/>
          </w:rPr>
          <w:instrText xml:space="preserve"> PAGEREF _Toc85202979 \h </w:instrText>
        </w:r>
        <w:r w:rsidR="00DB10D5">
          <w:rPr>
            <w:noProof/>
            <w:webHidden/>
          </w:rPr>
        </w:r>
        <w:r w:rsidR="00DB10D5">
          <w:rPr>
            <w:noProof/>
            <w:webHidden/>
          </w:rPr>
          <w:fldChar w:fldCharType="separate"/>
        </w:r>
        <w:r>
          <w:rPr>
            <w:noProof/>
            <w:webHidden/>
          </w:rPr>
          <w:t>5</w:t>
        </w:r>
        <w:r w:rsidR="00DB10D5">
          <w:rPr>
            <w:noProof/>
            <w:webHidden/>
          </w:rPr>
          <w:fldChar w:fldCharType="end"/>
        </w:r>
      </w:hyperlink>
    </w:p>
    <w:p w14:paraId="5B8D93D6" w14:textId="0AB58A3B" w:rsidR="00DB10D5" w:rsidRDefault="009D41F1">
      <w:pPr>
        <w:pStyle w:val="TOC2"/>
        <w:tabs>
          <w:tab w:val="right" w:leader="dot" w:pos="10070"/>
        </w:tabs>
        <w:rPr>
          <w:rFonts w:asciiTheme="minorHAnsi" w:hAnsiTheme="minorHAnsi" w:cstheme="minorBidi"/>
          <w:bCs w:val="0"/>
          <w:noProof/>
          <w:szCs w:val="22"/>
        </w:rPr>
      </w:pPr>
      <w:hyperlink w:anchor="_Toc85202980" w:history="1">
        <w:r w:rsidR="00DB10D5" w:rsidRPr="00017C39">
          <w:rPr>
            <w:rStyle w:val="Hyperlink"/>
            <w:noProof/>
          </w:rPr>
          <w:t>1.1 Background.</w:t>
        </w:r>
        <w:r w:rsidR="00DB10D5">
          <w:rPr>
            <w:noProof/>
            <w:webHidden/>
          </w:rPr>
          <w:tab/>
        </w:r>
        <w:r w:rsidR="00DB10D5">
          <w:rPr>
            <w:noProof/>
            <w:webHidden/>
          </w:rPr>
          <w:fldChar w:fldCharType="begin"/>
        </w:r>
        <w:r w:rsidR="00DB10D5">
          <w:rPr>
            <w:noProof/>
            <w:webHidden/>
          </w:rPr>
          <w:instrText xml:space="preserve"> PAGEREF _Toc85202980 \h </w:instrText>
        </w:r>
        <w:r w:rsidR="00DB10D5">
          <w:rPr>
            <w:noProof/>
            <w:webHidden/>
          </w:rPr>
        </w:r>
        <w:r w:rsidR="00DB10D5">
          <w:rPr>
            <w:noProof/>
            <w:webHidden/>
          </w:rPr>
          <w:fldChar w:fldCharType="separate"/>
        </w:r>
        <w:r>
          <w:rPr>
            <w:noProof/>
            <w:webHidden/>
          </w:rPr>
          <w:t>5</w:t>
        </w:r>
        <w:r w:rsidR="00DB10D5">
          <w:rPr>
            <w:noProof/>
            <w:webHidden/>
          </w:rPr>
          <w:fldChar w:fldCharType="end"/>
        </w:r>
      </w:hyperlink>
    </w:p>
    <w:p w14:paraId="616D5786" w14:textId="0CCA1736" w:rsidR="00DB10D5" w:rsidRDefault="009D41F1">
      <w:pPr>
        <w:pStyle w:val="TOC2"/>
        <w:tabs>
          <w:tab w:val="right" w:leader="dot" w:pos="10070"/>
        </w:tabs>
        <w:rPr>
          <w:rFonts w:asciiTheme="minorHAnsi" w:hAnsiTheme="minorHAnsi" w:cstheme="minorBidi"/>
          <w:bCs w:val="0"/>
          <w:noProof/>
          <w:szCs w:val="22"/>
        </w:rPr>
      </w:pPr>
      <w:hyperlink w:anchor="_Toc85202981" w:history="1">
        <w:r w:rsidR="00DB10D5" w:rsidRPr="00017C39">
          <w:rPr>
            <w:rStyle w:val="Hyperlink"/>
            <w:noProof/>
          </w:rPr>
          <w:t>1.2  RFP General Definitions.</w:t>
        </w:r>
        <w:r w:rsidR="00DB10D5">
          <w:rPr>
            <w:noProof/>
            <w:webHidden/>
          </w:rPr>
          <w:tab/>
        </w:r>
        <w:r w:rsidR="00DB10D5">
          <w:rPr>
            <w:noProof/>
            <w:webHidden/>
          </w:rPr>
          <w:fldChar w:fldCharType="begin"/>
        </w:r>
        <w:r w:rsidR="00DB10D5">
          <w:rPr>
            <w:noProof/>
            <w:webHidden/>
          </w:rPr>
          <w:instrText xml:space="preserve"> PAGEREF _Toc85202981 \h </w:instrText>
        </w:r>
        <w:r w:rsidR="00DB10D5">
          <w:rPr>
            <w:noProof/>
            <w:webHidden/>
          </w:rPr>
        </w:r>
        <w:r w:rsidR="00DB10D5">
          <w:rPr>
            <w:noProof/>
            <w:webHidden/>
          </w:rPr>
          <w:fldChar w:fldCharType="separate"/>
        </w:r>
        <w:r>
          <w:rPr>
            <w:noProof/>
            <w:webHidden/>
          </w:rPr>
          <w:t>7</w:t>
        </w:r>
        <w:r w:rsidR="00DB10D5">
          <w:rPr>
            <w:noProof/>
            <w:webHidden/>
          </w:rPr>
          <w:fldChar w:fldCharType="end"/>
        </w:r>
      </w:hyperlink>
    </w:p>
    <w:p w14:paraId="3AC3A744" w14:textId="713B97CC" w:rsidR="00DB10D5" w:rsidRDefault="009D41F1">
      <w:pPr>
        <w:pStyle w:val="TOC1"/>
        <w:rPr>
          <w:rFonts w:asciiTheme="minorHAnsi" w:hAnsiTheme="minorHAnsi" w:cstheme="minorBidi"/>
          <w:bCs w:val="0"/>
          <w:caps w:val="0"/>
          <w:noProof/>
          <w:szCs w:val="22"/>
        </w:rPr>
      </w:pPr>
      <w:hyperlink w:anchor="_Toc85202982" w:history="1">
        <w:r w:rsidR="00DB10D5" w:rsidRPr="00017C39">
          <w:rPr>
            <w:rStyle w:val="Hyperlink"/>
            <w:noProof/>
          </w:rPr>
          <w:t>Section 2  Basic Information About the RFP Process</w:t>
        </w:r>
        <w:r w:rsidR="00DB10D5">
          <w:rPr>
            <w:noProof/>
            <w:webHidden/>
          </w:rPr>
          <w:tab/>
        </w:r>
        <w:r w:rsidR="00DB10D5">
          <w:rPr>
            <w:noProof/>
            <w:webHidden/>
          </w:rPr>
          <w:fldChar w:fldCharType="begin"/>
        </w:r>
        <w:r w:rsidR="00DB10D5">
          <w:rPr>
            <w:noProof/>
            <w:webHidden/>
          </w:rPr>
          <w:instrText xml:space="preserve"> PAGEREF _Toc85202982 \h </w:instrText>
        </w:r>
        <w:r w:rsidR="00DB10D5">
          <w:rPr>
            <w:noProof/>
            <w:webHidden/>
          </w:rPr>
        </w:r>
        <w:r w:rsidR="00DB10D5">
          <w:rPr>
            <w:noProof/>
            <w:webHidden/>
          </w:rPr>
          <w:fldChar w:fldCharType="separate"/>
        </w:r>
        <w:r>
          <w:rPr>
            <w:noProof/>
            <w:webHidden/>
          </w:rPr>
          <w:t>17</w:t>
        </w:r>
        <w:r w:rsidR="00DB10D5">
          <w:rPr>
            <w:noProof/>
            <w:webHidden/>
          </w:rPr>
          <w:fldChar w:fldCharType="end"/>
        </w:r>
      </w:hyperlink>
    </w:p>
    <w:p w14:paraId="7EF4B1A4" w14:textId="0064AD3F" w:rsidR="00DB10D5" w:rsidRDefault="009D41F1">
      <w:pPr>
        <w:pStyle w:val="TOC2"/>
        <w:tabs>
          <w:tab w:val="right" w:leader="dot" w:pos="10070"/>
        </w:tabs>
        <w:rPr>
          <w:rFonts w:asciiTheme="minorHAnsi" w:hAnsiTheme="minorHAnsi" w:cstheme="minorBidi"/>
          <w:bCs w:val="0"/>
          <w:noProof/>
          <w:szCs w:val="22"/>
        </w:rPr>
      </w:pPr>
      <w:hyperlink w:anchor="_Toc85202983" w:history="1">
        <w:r w:rsidR="00DB10D5" w:rsidRPr="00017C39">
          <w:rPr>
            <w:rStyle w:val="Hyperlink"/>
            <w:noProof/>
          </w:rPr>
          <w:t>2.1  Issuing Officer.</w:t>
        </w:r>
        <w:r w:rsidR="00DB10D5">
          <w:rPr>
            <w:noProof/>
            <w:webHidden/>
          </w:rPr>
          <w:tab/>
        </w:r>
        <w:r w:rsidR="00DB10D5">
          <w:rPr>
            <w:noProof/>
            <w:webHidden/>
          </w:rPr>
          <w:fldChar w:fldCharType="begin"/>
        </w:r>
        <w:r w:rsidR="00DB10D5">
          <w:rPr>
            <w:noProof/>
            <w:webHidden/>
          </w:rPr>
          <w:instrText xml:space="preserve"> PAGEREF _Toc85202983 \h </w:instrText>
        </w:r>
        <w:r w:rsidR="00DB10D5">
          <w:rPr>
            <w:noProof/>
            <w:webHidden/>
          </w:rPr>
        </w:r>
        <w:r w:rsidR="00DB10D5">
          <w:rPr>
            <w:noProof/>
            <w:webHidden/>
          </w:rPr>
          <w:fldChar w:fldCharType="separate"/>
        </w:r>
        <w:r>
          <w:rPr>
            <w:noProof/>
            <w:webHidden/>
          </w:rPr>
          <w:t>17</w:t>
        </w:r>
        <w:r w:rsidR="00DB10D5">
          <w:rPr>
            <w:noProof/>
            <w:webHidden/>
          </w:rPr>
          <w:fldChar w:fldCharType="end"/>
        </w:r>
      </w:hyperlink>
    </w:p>
    <w:p w14:paraId="0C4FEDE5" w14:textId="6F6E1F89" w:rsidR="00DB10D5" w:rsidRDefault="009D41F1">
      <w:pPr>
        <w:pStyle w:val="TOC2"/>
        <w:tabs>
          <w:tab w:val="right" w:leader="dot" w:pos="10070"/>
        </w:tabs>
        <w:rPr>
          <w:rFonts w:asciiTheme="minorHAnsi" w:hAnsiTheme="minorHAnsi" w:cstheme="minorBidi"/>
          <w:bCs w:val="0"/>
          <w:noProof/>
          <w:szCs w:val="22"/>
        </w:rPr>
      </w:pPr>
      <w:hyperlink w:anchor="_Toc85202984" w:history="1">
        <w:r w:rsidR="00DB10D5" w:rsidRPr="00017C39">
          <w:rPr>
            <w:rStyle w:val="Hyperlink"/>
            <w:noProof/>
          </w:rPr>
          <w:t>2.2  Restriction on Bidder Communication.</w:t>
        </w:r>
        <w:r w:rsidR="00DB10D5">
          <w:rPr>
            <w:noProof/>
            <w:webHidden/>
          </w:rPr>
          <w:tab/>
        </w:r>
        <w:r w:rsidR="00DB10D5">
          <w:rPr>
            <w:noProof/>
            <w:webHidden/>
          </w:rPr>
          <w:fldChar w:fldCharType="begin"/>
        </w:r>
        <w:r w:rsidR="00DB10D5">
          <w:rPr>
            <w:noProof/>
            <w:webHidden/>
          </w:rPr>
          <w:instrText xml:space="preserve"> PAGEREF _Toc85202984 \h </w:instrText>
        </w:r>
        <w:r w:rsidR="00DB10D5">
          <w:rPr>
            <w:noProof/>
            <w:webHidden/>
          </w:rPr>
        </w:r>
        <w:r w:rsidR="00DB10D5">
          <w:rPr>
            <w:noProof/>
            <w:webHidden/>
          </w:rPr>
          <w:fldChar w:fldCharType="separate"/>
        </w:r>
        <w:r>
          <w:rPr>
            <w:noProof/>
            <w:webHidden/>
          </w:rPr>
          <w:t>17</w:t>
        </w:r>
        <w:r w:rsidR="00DB10D5">
          <w:rPr>
            <w:noProof/>
            <w:webHidden/>
          </w:rPr>
          <w:fldChar w:fldCharType="end"/>
        </w:r>
      </w:hyperlink>
    </w:p>
    <w:p w14:paraId="716633D8" w14:textId="5B08ACAF" w:rsidR="00DB10D5" w:rsidRDefault="009D41F1">
      <w:pPr>
        <w:pStyle w:val="TOC2"/>
        <w:tabs>
          <w:tab w:val="right" w:leader="dot" w:pos="10070"/>
        </w:tabs>
        <w:rPr>
          <w:rFonts w:asciiTheme="minorHAnsi" w:hAnsiTheme="minorHAnsi" w:cstheme="minorBidi"/>
          <w:bCs w:val="0"/>
          <w:noProof/>
          <w:szCs w:val="22"/>
        </w:rPr>
      </w:pPr>
      <w:hyperlink w:anchor="_Toc85202985" w:history="1">
        <w:r w:rsidR="00DB10D5" w:rsidRPr="00017C39">
          <w:rPr>
            <w:rStyle w:val="Hyperlink"/>
            <w:noProof/>
          </w:rPr>
          <w:t>2.3  Downloading the RFP from the Internet.</w:t>
        </w:r>
        <w:r w:rsidR="00DB10D5">
          <w:rPr>
            <w:noProof/>
            <w:webHidden/>
          </w:rPr>
          <w:tab/>
        </w:r>
        <w:r w:rsidR="00DB10D5">
          <w:rPr>
            <w:noProof/>
            <w:webHidden/>
          </w:rPr>
          <w:fldChar w:fldCharType="begin"/>
        </w:r>
        <w:r w:rsidR="00DB10D5">
          <w:rPr>
            <w:noProof/>
            <w:webHidden/>
          </w:rPr>
          <w:instrText xml:space="preserve"> PAGEREF _Toc85202985 \h </w:instrText>
        </w:r>
        <w:r w:rsidR="00DB10D5">
          <w:rPr>
            <w:noProof/>
            <w:webHidden/>
          </w:rPr>
        </w:r>
        <w:r w:rsidR="00DB10D5">
          <w:rPr>
            <w:noProof/>
            <w:webHidden/>
          </w:rPr>
          <w:fldChar w:fldCharType="separate"/>
        </w:r>
        <w:r>
          <w:rPr>
            <w:noProof/>
            <w:webHidden/>
          </w:rPr>
          <w:t>17</w:t>
        </w:r>
        <w:r w:rsidR="00DB10D5">
          <w:rPr>
            <w:noProof/>
            <w:webHidden/>
          </w:rPr>
          <w:fldChar w:fldCharType="end"/>
        </w:r>
      </w:hyperlink>
    </w:p>
    <w:p w14:paraId="78DFD482" w14:textId="7BDA10EF" w:rsidR="00DB10D5" w:rsidRDefault="009D41F1">
      <w:pPr>
        <w:pStyle w:val="TOC2"/>
        <w:tabs>
          <w:tab w:val="right" w:leader="dot" w:pos="10070"/>
        </w:tabs>
        <w:rPr>
          <w:rFonts w:asciiTheme="minorHAnsi" w:hAnsiTheme="minorHAnsi" w:cstheme="minorBidi"/>
          <w:bCs w:val="0"/>
          <w:noProof/>
          <w:szCs w:val="22"/>
        </w:rPr>
      </w:pPr>
      <w:hyperlink w:anchor="_Toc85202986" w:history="1">
        <w:r w:rsidR="00DB10D5" w:rsidRPr="00017C39">
          <w:rPr>
            <w:rStyle w:val="Hyperlink"/>
            <w:noProof/>
          </w:rPr>
          <w:t>2.4  Online Resources.</w:t>
        </w:r>
        <w:r w:rsidR="00DB10D5">
          <w:rPr>
            <w:noProof/>
            <w:webHidden/>
          </w:rPr>
          <w:tab/>
        </w:r>
        <w:r w:rsidR="00DB10D5">
          <w:rPr>
            <w:noProof/>
            <w:webHidden/>
          </w:rPr>
          <w:fldChar w:fldCharType="begin"/>
        </w:r>
        <w:r w:rsidR="00DB10D5">
          <w:rPr>
            <w:noProof/>
            <w:webHidden/>
          </w:rPr>
          <w:instrText xml:space="preserve"> PAGEREF _Toc85202986 \h </w:instrText>
        </w:r>
        <w:r w:rsidR="00DB10D5">
          <w:rPr>
            <w:noProof/>
            <w:webHidden/>
          </w:rPr>
        </w:r>
        <w:r w:rsidR="00DB10D5">
          <w:rPr>
            <w:noProof/>
            <w:webHidden/>
          </w:rPr>
          <w:fldChar w:fldCharType="separate"/>
        </w:r>
        <w:r>
          <w:rPr>
            <w:noProof/>
            <w:webHidden/>
          </w:rPr>
          <w:t>17</w:t>
        </w:r>
        <w:r w:rsidR="00DB10D5">
          <w:rPr>
            <w:noProof/>
            <w:webHidden/>
          </w:rPr>
          <w:fldChar w:fldCharType="end"/>
        </w:r>
      </w:hyperlink>
    </w:p>
    <w:p w14:paraId="3DE886EC" w14:textId="640D7B5C" w:rsidR="00DB10D5" w:rsidRDefault="009D41F1">
      <w:pPr>
        <w:pStyle w:val="TOC2"/>
        <w:tabs>
          <w:tab w:val="right" w:leader="dot" w:pos="10070"/>
        </w:tabs>
        <w:rPr>
          <w:rFonts w:asciiTheme="minorHAnsi" w:hAnsiTheme="minorHAnsi" w:cstheme="minorBidi"/>
          <w:bCs w:val="0"/>
          <w:noProof/>
          <w:szCs w:val="22"/>
        </w:rPr>
      </w:pPr>
      <w:hyperlink w:anchor="_Toc85202987" w:history="1">
        <w:r w:rsidR="00DB10D5" w:rsidRPr="00017C39">
          <w:rPr>
            <w:rStyle w:val="Hyperlink"/>
            <w:noProof/>
          </w:rPr>
          <w:t>2.7  Questions, Requests for Clarification, and Suggested Changes.</w:t>
        </w:r>
        <w:r w:rsidR="00DB10D5">
          <w:rPr>
            <w:noProof/>
            <w:webHidden/>
          </w:rPr>
          <w:tab/>
        </w:r>
        <w:r w:rsidR="00DB10D5">
          <w:rPr>
            <w:noProof/>
            <w:webHidden/>
          </w:rPr>
          <w:fldChar w:fldCharType="begin"/>
        </w:r>
        <w:r w:rsidR="00DB10D5">
          <w:rPr>
            <w:noProof/>
            <w:webHidden/>
          </w:rPr>
          <w:instrText xml:space="preserve"> PAGEREF _Toc85202987 \h </w:instrText>
        </w:r>
        <w:r w:rsidR="00DB10D5">
          <w:rPr>
            <w:noProof/>
            <w:webHidden/>
          </w:rPr>
        </w:r>
        <w:r w:rsidR="00DB10D5">
          <w:rPr>
            <w:noProof/>
            <w:webHidden/>
          </w:rPr>
          <w:fldChar w:fldCharType="separate"/>
        </w:r>
        <w:r>
          <w:rPr>
            <w:noProof/>
            <w:webHidden/>
          </w:rPr>
          <w:t>18</w:t>
        </w:r>
        <w:r w:rsidR="00DB10D5">
          <w:rPr>
            <w:noProof/>
            <w:webHidden/>
          </w:rPr>
          <w:fldChar w:fldCharType="end"/>
        </w:r>
      </w:hyperlink>
    </w:p>
    <w:p w14:paraId="1C8CE3C7" w14:textId="34067037" w:rsidR="00DB10D5" w:rsidRDefault="009D41F1">
      <w:pPr>
        <w:pStyle w:val="TOC2"/>
        <w:tabs>
          <w:tab w:val="right" w:leader="dot" w:pos="10070"/>
        </w:tabs>
        <w:rPr>
          <w:rFonts w:asciiTheme="minorHAnsi" w:hAnsiTheme="minorHAnsi" w:cstheme="minorBidi"/>
          <w:bCs w:val="0"/>
          <w:noProof/>
          <w:szCs w:val="22"/>
        </w:rPr>
      </w:pPr>
      <w:hyperlink w:anchor="_Toc85202988" w:history="1">
        <w:r w:rsidR="00DB10D5" w:rsidRPr="00017C39">
          <w:rPr>
            <w:rStyle w:val="Hyperlink"/>
            <w:noProof/>
          </w:rPr>
          <w:t>2.8  Submission of Bid Proposal.</w:t>
        </w:r>
        <w:r w:rsidR="00DB10D5">
          <w:rPr>
            <w:noProof/>
            <w:webHidden/>
          </w:rPr>
          <w:tab/>
        </w:r>
        <w:r w:rsidR="00DB10D5">
          <w:rPr>
            <w:noProof/>
            <w:webHidden/>
          </w:rPr>
          <w:fldChar w:fldCharType="begin"/>
        </w:r>
        <w:r w:rsidR="00DB10D5">
          <w:rPr>
            <w:noProof/>
            <w:webHidden/>
          </w:rPr>
          <w:instrText xml:space="preserve"> PAGEREF _Toc85202988 \h </w:instrText>
        </w:r>
        <w:r w:rsidR="00DB10D5">
          <w:rPr>
            <w:noProof/>
            <w:webHidden/>
          </w:rPr>
        </w:r>
        <w:r w:rsidR="00DB10D5">
          <w:rPr>
            <w:noProof/>
            <w:webHidden/>
          </w:rPr>
          <w:fldChar w:fldCharType="separate"/>
        </w:r>
        <w:r>
          <w:rPr>
            <w:noProof/>
            <w:webHidden/>
          </w:rPr>
          <w:t>18</w:t>
        </w:r>
        <w:r w:rsidR="00DB10D5">
          <w:rPr>
            <w:noProof/>
            <w:webHidden/>
          </w:rPr>
          <w:fldChar w:fldCharType="end"/>
        </w:r>
      </w:hyperlink>
    </w:p>
    <w:p w14:paraId="640B0D2D" w14:textId="38FE4300" w:rsidR="00DB10D5" w:rsidRDefault="009D41F1">
      <w:pPr>
        <w:pStyle w:val="TOC2"/>
        <w:tabs>
          <w:tab w:val="right" w:leader="dot" w:pos="10070"/>
        </w:tabs>
        <w:rPr>
          <w:rFonts w:asciiTheme="minorHAnsi" w:hAnsiTheme="minorHAnsi" w:cstheme="minorBidi"/>
          <w:bCs w:val="0"/>
          <w:noProof/>
          <w:szCs w:val="22"/>
        </w:rPr>
      </w:pPr>
      <w:hyperlink w:anchor="_Toc85202989" w:history="1">
        <w:r w:rsidR="00DB10D5" w:rsidRPr="00017C39">
          <w:rPr>
            <w:rStyle w:val="Hyperlink"/>
            <w:noProof/>
          </w:rPr>
          <w:t>2.9  Amendment to the RFP and Bid Proposal.</w:t>
        </w:r>
        <w:r w:rsidR="00DB10D5">
          <w:rPr>
            <w:noProof/>
            <w:webHidden/>
          </w:rPr>
          <w:tab/>
        </w:r>
        <w:r w:rsidR="00DB10D5">
          <w:rPr>
            <w:noProof/>
            <w:webHidden/>
          </w:rPr>
          <w:fldChar w:fldCharType="begin"/>
        </w:r>
        <w:r w:rsidR="00DB10D5">
          <w:rPr>
            <w:noProof/>
            <w:webHidden/>
          </w:rPr>
          <w:instrText xml:space="preserve"> PAGEREF _Toc85202989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170566EB" w14:textId="4C806A42" w:rsidR="00DB10D5" w:rsidRDefault="009D41F1">
      <w:pPr>
        <w:pStyle w:val="TOC2"/>
        <w:tabs>
          <w:tab w:val="right" w:leader="dot" w:pos="10070"/>
        </w:tabs>
        <w:rPr>
          <w:rFonts w:asciiTheme="minorHAnsi" w:hAnsiTheme="minorHAnsi" w:cstheme="minorBidi"/>
          <w:bCs w:val="0"/>
          <w:noProof/>
          <w:szCs w:val="22"/>
        </w:rPr>
      </w:pPr>
      <w:hyperlink w:anchor="_Toc85202990" w:history="1">
        <w:r w:rsidR="00DB10D5" w:rsidRPr="00017C39">
          <w:rPr>
            <w:rStyle w:val="Hyperlink"/>
            <w:noProof/>
          </w:rPr>
          <w:t>2.10  Withdrawal of Bid Proposal.</w:t>
        </w:r>
        <w:r w:rsidR="00DB10D5">
          <w:rPr>
            <w:noProof/>
            <w:webHidden/>
          </w:rPr>
          <w:tab/>
        </w:r>
        <w:r w:rsidR="00DB10D5">
          <w:rPr>
            <w:noProof/>
            <w:webHidden/>
          </w:rPr>
          <w:fldChar w:fldCharType="begin"/>
        </w:r>
        <w:r w:rsidR="00DB10D5">
          <w:rPr>
            <w:noProof/>
            <w:webHidden/>
          </w:rPr>
          <w:instrText xml:space="preserve"> PAGEREF _Toc85202990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454A0A9B" w14:textId="4821C022" w:rsidR="00DB10D5" w:rsidRDefault="009D41F1">
      <w:pPr>
        <w:pStyle w:val="TOC2"/>
        <w:tabs>
          <w:tab w:val="right" w:leader="dot" w:pos="10070"/>
        </w:tabs>
        <w:rPr>
          <w:rFonts w:asciiTheme="minorHAnsi" w:hAnsiTheme="minorHAnsi" w:cstheme="minorBidi"/>
          <w:bCs w:val="0"/>
          <w:noProof/>
          <w:szCs w:val="22"/>
        </w:rPr>
      </w:pPr>
      <w:hyperlink w:anchor="_Toc85202991" w:history="1">
        <w:r w:rsidR="00DB10D5" w:rsidRPr="00017C39">
          <w:rPr>
            <w:rStyle w:val="Hyperlink"/>
            <w:noProof/>
          </w:rPr>
          <w:t>2.11  Costs of Preparing the Bid Proposal.</w:t>
        </w:r>
        <w:r w:rsidR="00DB10D5">
          <w:rPr>
            <w:noProof/>
            <w:webHidden/>
          </w:rPr>
          <w:tab/>
        </w:r>
        <w:r w:rsidR="00DB10D5">
          <w:rPr>
            <w:noProof/>
            <w:webHidden/>
          </w:rPr>
          <w:fldChar w:fldCharType="begin"/>
        </w:r>
        <w:r w:rsidR="00DB10D5">
          <w:rPr>
            <w:noProof/>
            <w:webHidden/>
          </w:rPr>
          <w:instrText xml:space="preserve"> PAGEREF _Toc85202991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4485AFDB" w14:textId="65916CD2" w:rsidR="00DB10D5" w:rsidRDefault="009D41F1">
      <w:pPr>
        <w:pStyle w:val="TOC2"/>
        <w:tabs>
          <w:tab w:val="right" w:leader="dot" w:pos="10070"/>
        </w:tabs>
        <w:rPr>
          <w:rFonts w:asciiTheme="minorHAnsi" w:hAnsiTheme="minorHAnsi" w:cstheme="minorBidi"/>
          <w:bCs w:val="0"/>
          <w:noProof/>
          <w:szCs w:val="22"/>
        </w:rPr>
      </w:pPr>
      <w:hyperlink w:anchor="_Toc85202992" w:history="1">
        <w:r w:rsidR="00DB10D5" w:rsidRPr="00017C39">
          <w:rPr>
            <w:rStyle w:val="Hyperlink"/>
            <w:noProof/>
          </w:rPr>
          <w:t>2.12  Rejection of Bid Proposals.</w:t>
        </w:r>
        <w:r w:rsidR="00DB10D5">
          <w:rPr>
            <w:noProof/>
            <w:webHidden/>
          </w:rPr>
          <w:tab/>
        </w:r>
        <w:r w:rsidR="00DB10D5">
          <w:rPr>
            <w:noProof/>
            <w:webHidden/>
          </w:rPr>
          <w:fldChar w:fldCharType="begin"/>
        </w:r>
        <w:r w:rsidR="00DB10D5">
          <w:rPr>
            <w:noProof/>
            <w:webHidden/>
          </w:rPr>
          <w:instrText xml:space="preserve"> PAGEREF _Toc85202992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57B82C57" w14:textId="3E8096D1" w:rsidR="00DB10D5" w:rsidRDefault="009D41F1">
      <w:pPr>
        <w:pStyle w:val="TOC2"/>
        <w:tabs>
          <w:tab w:val="right" w:leader="dot" w:pos="10070"/>
        </w:tabs>
        <w:rPr>
          <w:rFonts w:asciiTheme="minorHAnsi" w:hAnsiTheme="minorHAnsi" w:cstheme="minorBidi"/>
          <w:bCs w:val="0"/>
          <w:noProof/>
          <w:szCs w:val="22"/>
        </w:rPr>
      </w:pPr>
      <w:hyperlink w:anchor="_Toc85202993" w:history="1">
        <w:r w:rsidR="00DB10D5" w:rsidRPr="00017C39">
          <w:rPr>
            <w:rStyle w:val="Hyperlink"/>
            <w:noProof/>
          </w:rPr>
          <w:t>2.13  Review of Bid Proposals.</w:t>
        </w:r>
        <w:r w:rsidR="00DB10D5">
          <w:rPr>
            <w:noProof/>
            <w:webHidden/>
          </w:rPr>
          <w:tab/>
        </w:r>
        <w:r w:rsidR="00DB10D5">
          <w:rPr>
            <w:noProof/>
            <w:webHidden/>
          </w:rPr>
          <w:fldChar w:fldCharType="begin"/>
        </w:r>
        <w:r w:rsidR="00DB10D5">
          <w:rPr>
            <w:noProof/>
            <w:webHidden/>
          </w:rPr>
          <w:instrText xml:space="preserve"> PAGEREF _Toc85202993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4F89DFE5" w14:textId="7223AEB4" w:rsidR="00DB10D5" w:rsidRDefault="009D41F1">
      <w:pPr>
        <w:pStyle w:val="TOC3"/>
        <w:tabs>
          <w:tab w:val="right" w:leader="dot" w:pos="10070"/>
        </w:tabs>
        <w:rPr>
          <w:rFonts w:asciiTheme="minorHAnsi" w:hAnsiTheme="minorHAnsi" w:cstheme="minorBidi"/>
          <w:noProof/>
          <w:szCs w:val="22"/>
        </w:rPr>
      </w:pPr>
      <w:hyperlink w:anchor="_Toc85202994" w:history="1">
        <w:r w:rsidR="00DB10D5" w:rsidRPr="00017C39">
          <w:rPr>
            <w:rStyle w:val="Hyperlink"/>
            <w:noProof/>
          </w:rPr>
          <w:t>2.13.1  Mandatory Requirements.</w:t>
        </w:r>
        <w:r w:rsidR="00DB10D5">
          <w:rPr>
            <w:noProof/>
            <w:webHidden/>
          </w:rPr>
          <w:tab/>
        </w:r>
        <w:r w:rsidR="00DB10D5">
          <w:rPr>
            <w:noProof/>
            <w:webHidden/>
          </w:rPr>
          <w:fldChar w:fldCharType="begin"/>
        </w:r>
        <w:r w:rsidR="00DB10D5">
          <w:rPr>
            <w:noProof/>
            <w:webHidden/>
          </w:rPr>
          <w:instrText xml:space="preserve"> PAGEREF _Toc85202994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775F294F" w14:textId="2CDF8593" w:rsidR="00DB10D5" w:rsidRDefault="009D41F1">
      <w:pPr>
        <w:pStyle w:val="TOC3"/>
        <w:tabs>
          <w:tab w:val="right" w:leader="dot" w:pos="10070"/>
        </w:tabs>
        <w:rPr>
          <w:rFonts w:asciiTheme="minorHAnsi" w:hAnsiTheme="minorHAnsi" w:cstheme="minorBidi"/>
          <w:noProof/>
          <w:szCs w:val="22"/>
        </w:rPr>
      </w:pPr>
      <w:hyperlink w:anchor="_Toc85202995" w:history="1">
        <w:r w:rsidR="00DB10D5" w:rsidRPr="00017C39">
          <w:rPr>
            <w:rStyle w:val="Hyperlink"/>
            <w:noProof/>
          </w:rPr>
          <w:t>2.13.2  Reasons Proposals May be Disqualified.</w:t>
        </w:r>
        <w:r w:rsidR="00DB10D5">
          <w:rPr>
            <w:noProof/>
            <w:webHidden/>
          </w:rPr>
          <w:tab/>
        </w:r>
        <w:r w:rsidR="00DB10D5">
          <w:rPr>
            <w:noProof/>
            <w:webHidden/>
          </w:rPr>
          <w:fldChar w:fldCharType="begin"/>
        </w:r>
        <w:r w:rsidR="00DB10D5">
          <w:rPr>
            <w:noProof/>
            <w:webHidden/>
          </w:rPr>
          <w:instrText xml:space="preserve"> PAGEREF _Toc85202995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18C0A2BA" w14:textId="1C9F4B50" w:rsidR="00DB10D5" w:rsidRDefault="009D41F1">
      <w:pPr>
        <w:pStyle w:val="TOC2"/>
        <w:tabs>
          <w:tab w:val="right" w:leader="dot" w:pos="10070"/>
        </w:tabs>
        <w:rPr>
          <w:rFonts w:asciiTheme="minorHAnsi" w:hAnsiTheme="minorHAnsi" w:cstheme="minorBidi"/>
          <w:bCs w:val="0"/>
          <w:noProof/>
          <w:szCs w:val="22"/>
        </w:rPr>
      </w:pPr>
      <w:hyperlink w:anchor="_Toc85202996" w:history="1">
        <w:r w:rsidR="00DB10D5" w:rsidRPr="00017C39">
          <w:rPr>
            <w:rStyle w:val="Hyperlink"/>
            <w:noProof/>
          </w:rPr>
          <w:t>2.14  Bid Proposal Clarification Process.</w:t>
        </w:r>
        <w:r w:rsidR="00DB10D5">
          <w:rPr>
            <w:noProof/>
            <w:webHidden/>
          </w:rPr>
          <w:tab/>
        </w:r>
        <w:r w:rsidR="00DB10D5">
          <w:rPr>
            <w:noProof/>
            <w:webHidden/>
          </w:rPr>
          <w:fldChar w:fldCharType="begin"/>
        </w:r>
        <w:r w:rsidR="00DB10D5">
          <w:rPr>
            <w:noProof/>
            <w:webHidden/>
          </w:rPr>
          <w:instrText xml:space="preserve"> PAGEREF _Toc85202996 \h </w:instrText>
        </w:r>
        <w:r w:rsidR="00DB10D5">
          <w:rPr>
            <w:noProof/>
            <w:webHidden/>
          </w:rPr>
        </w:r>
        <w:r w:rsidR="00DB10D5">
          <w:rPr>
            <w:noProof/>
            <w:webHidden/>
          </w:rPr>
          <w:fldChar w:fldCharType="separate"/>
        </w:r>
        <w:r>
          <w:rPr>
            <w:noProof/>
            <w:webHidden/>
          </w:rPr>
          <w:t>20</w:t>
        </w:r>
        <w:r w:rsidR="00DB10D5">
          <w:rPr>
            <w:noProof/>
            <w:webHidden/>
          </w:rPr>
          <w:fldChar w:fldCharType="end"/>
        </w:r>
      </w:hyperlink>
    </w:p>
    <w:p w14:paraId="312F8A1F" w14:textId="2A5EBC9E" w:rsidR="00DB10D5" w:rsidRDefault="009D41F1">
      <w:pPr>
        <w:pStyle w:val="TOC2"/>
        <w:tabs>
          <w:tab w:val="right" w:leader="dot" w:pos="10070"/>
        </w:tabs>
        <w:rPr>
          <w:rFonts w:asciiTheme="minorHAnsi" w:hAnsiTheme="minorHAnsi" w:cstheme="minorBidi"/>
          <w:bCs w:val="0"/>
          <w:noProof/>
          <w:szCs w:val="22"/>
        </w:rPr>
      </w:pPr>
      <w:hyperlink w:anchor="_Toc85202997" w:history="1">
        <w:r w:rsidR="00DB10D5" w:rsidRPr="00017C39">
          <w:rPr>
            <w:rStyle w:val="Hyperlink"/>
            <w:noProof/>
          </w:rPr>
          <w:t>2.15  Verification of Bid Proposal Contents.</w:t>
        </w:r>
        <w:r w:rsidR="00DB10D5">
          <w:rPr>
            <w:noProof/>
            <w:webHidden/>
          </w:rPr>
          <w:tab/>
        </w:r>
        <w:r w:rsidR="00DB10D5">
          <w:rPr>
            <w:noProof/>
            <w:webHidden/>
          </w:rPr>
          <w:fldChar w:fldCharType="begin"/>
        </w:r>
        <w:r w:rsidR="00DB10D5">
          <w:rPr>
            <w:noProof/>
            <w:webHidden/>
          </w:rPr>
          <w:instrText xml:space="preserve"> PAGEREF _Toc85202997 \h </w:instrText>
        </w:r>
        <w:r w:rsidR="00DB10D5">
          <w:rPr>
            <w:noProof/>
            <w:webHidden/>
          </w:rPr>
        </w:r>
        <w:r w:rsidR="00DB10D5">
          <w:rPr>
            <w:noProof/>
            <w:webHidden/>
          </w:rPr>
          <w:fldChar w:fldCharType="separate"/>
        </w:r>
        <w:r>
          <w:rPr>
            <w:noProof/>
            <w:webHidden/>
          </w:rPr>
          <w:t>20</w:t>
        </w:r>
        <w:r w:rsidR="00DB10D5">
          <w:rPr>
            <w:noProof/>
            <w:webHidden/>
          </w:rPr>
          <w:fldChar w:fldCharType="end"/>
        </w:r>
      </w:hyperlink>
    </w:p>
    <w:p w14:paraId="07D284DB" w14:textId="5C72FE41" w:rsidR="00DB10D5" w:rsidRDefault="009D41F1">
      <w:pPr>
        <w:pStyle w:val="TOC2"/>
        <w:tabs>
          <w:tab w:val="right" w:leader="dot" w:pos="10070"/>
        </w:tabs>
        <w:rPr>
          <w:rFonts w:asciiTheme="minorHAnsi" w:hAnsiTheme="minorHAnsi" w:cstheme="minorBidi"/>
          <w:bCs w:val="0"/>
          <w:noProof/>
          <w:szCs w:val="22"/>
        </w:rPr>
      </w:pPr>
      <w:hyperlink w:anchor="_Toc85202998" w:history="1">
        <w:r w:rsidR="00DB10D5" w:rsidRPr="00017C39">
          <w:rPr>
            <w:rStyle w:val="Hyperlink"/>
            <w:noProof/>
          </w:rPr>
          <w:t>2.16  Reference Checks.</w:t>
        </w:r>
        <w:r w:rsidR="00DB10D5">
          <w:rPr>
            <w:noProof/>
            <w:webHidden/>
          </w:rPr>
          <w:tab/>
        </w:r>
        <w:r w:rsidR="00DB10D5">
          <w:rPr>
            <w:noProof/>
            <w:webHidden/>
          </w:rPr>
          <w:fldChar w:fldCharType="begin"/>
        </w:r>
        <w:r w:rsidR="00DB10D5">
          <w:rPr>
            <w:noProof/>
            <w:webHidden/>
          </w:rPr>
          <w:instrText xml:space="preserve"> PAGEREF _Toc85202998 \h </w:instrText>
        </w:r>
        <w:r w:rsidR="00DB10D5">
          <w:rPr>
            <w:noProof/>
            <w:webHidden/>
          </w:rPr>
        </w:r>
        <w:r w:rsidR="00DB10D5">
          <w:rPr>
            <w:noProof/>
            <w:webHidden/>
          </w:rPr>
          <w:fldChar w:fldCharType="separate"/>
        </w:r>
        <w:r>
          <w:rPr>
            <w:noProof/>
            <w:webHidden/>
          </w:rPr>
          <w:t>20</w:t>
        </w:r>
        <w:r w:rsidR="00DB10D5">
          <w:rPr>
            <w:noProof/>
            <w:webHidden/>
          </w:rPr>
          <w:fldChar w:fldCharType="end"/>
        </w:r>
      </w:hyperlink>
    </w:p>
    <w:p w14:paraId="323F84E0" w14:textId="4B869190" w:rsidR="00DB10D5" w:rsidRDefault="009D41F1">
      <w:pPr>
        <w:pStyle w:val="TOC2"/>
        <w:tabs>
          <w:tab w:val="right" w:leader="dot" w:pos="10070"/>
        </w:tabs>
        <w:rPr>
          <w:rFonts w:asciiTheme="minorHAnsi" w:hAnsiTheme="minorHAnsi" w:cstheme="minorBidi"/>
          <w:bCs w:val="0"/>
          <w:noProof/>
          <w:szCs w:val="22"/>
        </w:rPr>
      </w:pPr>
      <w:hyperlink w:anchor="_Toc85202999" w:history="1">
        <w:r w:rsidR="00DB10D5" w:rsidRPr="00017C39">
          <w:rPr>
            <w:rStyle w:val="Hyperlink"/>
            <w:noProof/>
          </w:rPr>
          <w:t>2.17  Information from Other Sources.</w:t>
        </w:r>
        <w:r w:rsidR="00DB10D5">
          <w:rPr>
            <w:noProof/>
            <w:webHidden/>
          </w:rPr>
          <w:tab/>
        </w:r>
        <w:r w:rsidR="00DB10D5">
          <w:rPr>
            <w:noProof/>
            <w:webHidden/>
          </w:rPr>
          <w:fldChar w:fldCharType="begin"/>
        </w:r>
        <w:r w:rsidR="00DB10D5">
          <w:rPr>
            <w:noProof/>
            <w:webHidden/>
          </w:rPr>
          <w:instrText xml:space="preserve"> PAGEREF _Toc85202999 \h </w:instrText>
        </w:r>
        <w:r w:rsidR="00DB10D5">
          <w:rPr>
            <w:noProof/>
            <w:webHidden/>
          </w:rPr>
        </w:r>
        <w:r w:rsidR="00DB10D5">
          <w:rPr>
            <w:noProof/>
            <w:webHidden/>
          </w:rPr>
          <w:fldChar w:fldCharType="separate"/>
        </w:r>
        <w:r>
          <w:rPr>
            <w:noProof/>
            <w:webHidden/>
          </w:rPr>
          <w:t>20</w:t>
        </w:r>
        <w:r w:rsidR="00DB10D5">
          <w:rPr>
            <w:noProof/>
            <w:webHidden/>
          </w:rPr>
          <w:fldChar w:fldCharType="end"/>
        </w:r>
      </w:hyperlink>
    </w:p>
    <w:p w14:paraId="49D94B82" w14:textId="658F7081" w:rsidR="00DB10D5" w:rsidRDefault="009D41F1">
      <w:pPr>
        <w:pStyle w:val="TOC2"/>
        <w:tabs>
          <w:tab w:val="right" w:leader="dot" w:pos="10070"/>
        </w:tabs>
        <w:rPr>
          <w:rFonts w:asciiTheme="minorHAnsi" w:hAnsiTheme="minorHAnsi" w:cstheme="minorBidi"/>
          <w:bCs w:val="0"/>
          <w:noProof/>
          <w:szCs w:val="22"/>
        </w:rPr>
      </w:pPr>
      <w:hyperlink w:anchor="_Toc85203000" w:history="1">
        <w:r w:rsidR="00DB10D5" w:rsidRPr="00017C39">
          <w:rPr>
            <w:rStyle w:val="Hyperlink"/>
            <w:noProof/>
          </w:rPr>
          <w:t>2.18  Criminal History and Background Investigation.</w:t>
        </w:r>
        <w:r w:rsidR="00DB10D5">
          <w:rPr>
            <w:noProof/>
            <w:webHidden/>
          </w:rPr>
          <w:tab/>
        </w:r>
        <w:r w:rsidR="00DB10D5">
          <w:rPr>
            <w:noProof/>
            <w:webHidden/>
          </w:rPr>
          <w:fldChar w:fldCharType="begin"/>
        </w:r>
        <w:r w:rsidR="00DB10D5">
          <w:rPr>
            <w:noProof/>
            <w:webHidden/>
          </w:rPr>
          <w:instrText xml:space="preserve"> PAGEREF _Toc85203000 \h </w:instrText>
        </w:r>
        <w:r w:rsidR="00DB10D5">
          <w:rPr>
            <w:noProof/>
            <w:webHidden/>
          </w:rPr>
        </w:r>
        <w:r w:rsidR="00DB10D5">
          <w:rPr>
            <w:noProof/>
            <w:webHidden/>
          </w:rPr>
          <w:fldChar w:fldCharType="separate"/>
        </w:r>
        <w:r>
          <w:rPr>
            <w:noProof/>
            <w:webHidden/>
          </w:rPr>
          <w:t>20</w:t>
        </w:r>
        <w:r w:rsidR="00DB10D5">
          <w:rPr>
            <w:noProof/>
            <w:webHidden/>
          </w:rPr>
          <w:fldChar w:fldCharType="end"/>
        </w:r>
      </w:hyperlink>
    </w:p>
    <w:p w14:paraId="303294AB" w14:textId="73B2E641" w:rsidR="00DB10D5" w:rsidRDefault="009D41F1">
      <w:pPr>
        <w:pStyle w:val="TOC2"/>
        <w:tabs>
          <w:tab w:val="right" w:leader="dot" w:pos="10070"/>
        </w:tabs>
        <w:rPr>
          <w:rFonts w:asciiTheme="minorHAnsi" w:hAnsiTheme="minorHAnsi" w:cstheme="minorBidi"/>
          <w:bCs w:val="0"/>
          <w:noProof/>
          <w:szCs w:val="22"/>
        </w:rPr>
      </w:pPr>
      <w:hyperlink w:anchor="_Toc85203001" w:history="1">
        <w:r w:rsidR="00DB10D5" w:rsidRPr="00017C39">
          <w:rPr>
            <w:rStyle w:val="Hyperlink"/>
            <w:noProof/>
          </w:rPr>
          <w:t>2.19  Disposition of Bid Proposals.</w:t>
        </w:r>
        <w:r w:rsidR="00DB10D5">
          <w:rPr>
            <w:noProof/>
            <w:webHidden/>
          </w:rPr>
          <w:tab/>
        </w:r>
        <w:r w:rsidR="00DB10D5">
          <w:rPr>
            <w:noProof/>
            <w:webHidden/>
          </w:rPr>
          <w:fldChar w:fldCharType="begin"/>
        </w:r>
        <w:r w:rsidR="00DB10D5">
          <w:rPr>
            <w:noProof/>
            <w:webHidden/>
          </w:rPr>
          <w:instrText xml:space="preserve"> PAGEREF _Toc85203001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1F7E20D1" w14:textId="547CE83B" w:rsidR="00DB10D5" w:rsidRDefault="009D41F1">
      <w:pPr>
        <w:pStyle w:val="TOC2"/>
        <w:tabs>
          <w:tab w:val="right" w:leader="dot" w:pos="10070"/>
        </w:tabs>
        <w:rPr>
          <w:rFonts w:asciiTheme="minorHAnsi" w:hAnsiTheme="minorHAnsi" w:cstheme="minorBidi"/>
          <w:bCs w:val="0"/>
          <w:noProof/>
          <w:szCs w:val="22"/>
        </w:rPr>
      </w:pPr>
      <w:hyperlink w:anchor="_Toc85203002" w:history="1">
        <w:r w:rsidR="00DB10D5" w:rsidRPr="00017C39">
          <w:rPr>
            <w:rStyle w:val="Hyperlink"/>
            <w:noProof/>
          </w:rPr>
          <w:t>2.20  Public Records and Request for Confidential Treatment.</w:t>
        </w:r>
        <w:r w:rsidR="00DB10D5">
          <w:rPr>
            <w:noProof/>
            <w:webHidden/>
          </w:rPr>
          <w:tab/>
        </w:r>
        <w:r w:rsidR="00DB10D5">
          <w:rPr>
            <w:noProof/>
            <w:webHidden/>
          </w:rPr>
          <w:fldChar w:fldCharType="begin"/>
        </w:r>
        <w:r w:rsidR="00DB10D5">
          <w:rPr>
            <w:noProof/>
            <w:webHidden/>
          </w:rPr>
          <w:instrText xml:space="preserve"> PAGEREF _Toc85203002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44BDAA59" w14:textId="5105D3AD" w:rsidR="00DB10D5" w:rsidRDefault="009D41F1">
      <w:pPr>
        <w:pStyle w:val="TOC2"/>
        <w:tabs>
          <w:tab w:val="right" w:leader="dot" w:pos="10070"/>
        </w:tabs>
        <w:rPr>
          <w:rFonts w:asciiTheme="minorHAnsi" w:hAnsiTheme="minorHAnsi" w:cstheme="minorBidi"/>
          <w:bCs w:val="0"/>
          <w:noProof/>
          <w:szCs w:val="22"/>
        </w:rPr>
      </w:pPr>
      <w:hyperlink w:anchor="_Toc85203003" w:history="1">
        <w:r w:rsidR="00DB10D5" w:rsidRPr="00017C39">
          <w:rPr>
            <w:rStyle w:val="Hyperlink"/>
            <w:noProof/>
          </w:rPr>
          <w:t>2.21  Copyrights.</w:t>
        </w:r>
        <w:r w:rsidR="00DB10D5">
          <w:rPr>
            <w:noProof/>
            <w:webHidden/>
          </w:rPr>
          <w:tab/>
        </w:r>
        <w:r w:rsidR="00DB10D5">
          <w:rPr>
            <w:noProof/>
            <w:webHidden/>
          </w:rPr>
          <w:fldChar w:fldCharType="begin"/>
        </w:r>
        <w:r w:rsidR="00DB10D5">
          <w:rPr>
            <w:noProof/>
            <w:webHidden/>
          </w:rPr>
          <w:instrText xml:space="preserve"> PAGEREF _Toc85203003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3B3CE98E" w14:textId="12F793B9" w:rsidR="00DB10D5" w:rsidRDefault="009D41F1">
      <w:pPr>
        <w:pStyle w:val="TOC2"/>
        <w:tabs>
          <w:tab w:val="right" w:leader="dot" w:pos="10070"/>
        </w:tabs>
        <w:rPr>
          <w:rFonts w:asciiTheme="minorHAnsi" w:hAnsiTheme="minorHAnsi" w:cstheme="minorBidi"/>
          <w:bCs w:val="0"/>
          <w:noProof/>
          <w:szCs w:val="22"/>
        </w:rPr>
      </w:pPr>
      <w:hyperlink w:anchor="_Toc85203004" w:history="1">
        <w:r w:rsidR="00DB10D5" w:rsidRPr="00017C39">
          <w:rPr>
            <w:rStyle w:val="Hyperlink"/>
            <w:noProof/>
          </w:rPr>
          <w:t>2.22  Release of Claims.</w:t>
        </w:r>
        <w:r w:rsidR="00DB10D5">
          <w:rPr>
            <w:noProof/>
            <w:webHidden/>
          </w:rPr>
          <w:tab/>
        </w:r>
        <w:r w:rsidR="00DB10D5">
          <w:rPr>
            <w:noProof/>
            <w:webHidden/>
          </w:rPr>
          <w:fldChar w:fldCharType="begin"/>
        </w:r>
        <w:r w:rsidR="00DB10D5">
          <w:rPr>
            <w:noProof/>
            <w:webHidden/>
          </w:rPr>
          <w:instrText xml:space="preserve"> PAGEREF _Toc85203004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2AD8C288" w14:textId="51A253ED" w:rsidR="00DB10D5" w:rsidRDefault="009D41F1">
      <w:pPr>
        <w:pStyle w:val="TOC2"/>
        <w:tabs>
          <w:tab w:val="right" w:leader="dot" w:pos="10070"/>
        </w:tabs>
        <w:rPr>
          <w:rFonts w:asciiTheme="minorHAnsi" w:hAnsiTheme="minorHAnsi" w:cstheme="minorBidi"/>
          <w:bCs w:val="0"/>
          <w:noProof/>
          <w:szCs w:val="22"/>
        </w:rPr>
      </w:pPr>
      <w:hyperlink w:anchor="_Toc85203005" w:history="1">
        <w:r w:rsidR="00DB10D5" w:rsidRPr="00017C39">
          <w:rPr>
            <w:rStyle w:val="Hyperlink"/>
            <w:noProof/>
          </w:rPr>
          <w:t>2.23  Reserved.  (Presentations)</w:t>
        </w:r>
        <w:r w:rsidR="00DB10D5">
          <w:rPr>
            <w:noProof/>
            <w:webHidden/>
          </w:rPr>
          <w:tab/>
        </w:r>
        <w:r w:rsidR="00DB10D5">
          <w:rPr>
            <w:noProof/>
            <w:webHidden/>
          </w:rPr>
          <w:fldChar w:fldCharType="begin"/>
        </w:r>
        <w:r w:rsidR="00DB10D5">
          <w:rPr>
            <w:noProof/>
            <w:webHidden/>
          </w:rPr>
          <w:instrText xml:space="preserve"> PAGEREF _Toc85203005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58AB9BFE" w14:textId="08810363" w:rsidR="00DB10D5" w:rsidRDefault="009D41F1">
      <w:pPr>
        <w:pStyle w:val="TOC2"/>
        <w:tabs>
          <w:tab w:val="right" w:leader="dot" w:pos="10070"/>
        </w:tabs>
        <w:rPr>
          <w:rFonts w:asciiTheme="minorHAnsi" w:hAnsiTheme="minorHAnsi" w:cstheme="minorBidi"/>
          <w:bCs w:val="0"/>
          <w:noProof/>
          <w:szCs w:val="22"/>
        </w:rPr>
      </w:pPr>
      <w:hyperlink w:anchor="_Toc85203006" w:history="1">
        <w:r w:rsidR="00DB10D5" w:rsidRPr="00017C39">
          <w:rPr>
            <w:rStyle w:val="Hyperlink"/>
            <w:noProof/>
          </w:rPr>
          <w:t>2.24  Notice of Intent to Award.</w:t>
        </w:r>
        <w:r w:rsidR="00DB10D5">
          <w:rPr>
            <w:noProof/>
            <w:webHidden/>
          </w:rPr>
          <w:tab/>
        </w:r>
        <w:r w:rsidR="00DB10D5">
          <w:rPr>
            <w:noProof/>
            <w:webHidden/>
          </w:rPr>
          <w:fldChar w:fldCharType="begin"/>
        </w:r>
        <w:r w:rsidR="00DB10D5">
          <w:rPr>
            <w:noProof/>
            <w:webHidden/>
          </w:rPr>
          <w:instrText xml:space="preserve"> PAGEREF _Toc85203006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4A8C4F24" w14:textId="32F70C3C" w:rsidR="00DB10D5" w:rsidRDefault="009D41F1">
      <w:pPr>
        <w:pStyle w:val="TOC2"/>
        <w:tabs>
          <w:tab w:val="right" w:leader="dot" w:pos="10070"/>
        </w:tabs>
        <w:rPr>
          <w:rFonts w:asciiTheme="minorHAnsi" w:hAnsiTheme="minorHAnsi" w:cstheme="minorBidi"/>
          <w:bCs w:val="0"/>
          <w:noProof/>
          <w:szCs w:val="22"/>
        </w:rPr>
      </w:pPr>
      <w:hyperlink w:anchor="_Toc85203007" w:history="1">
        <w:r w:rsidR="00DB10D5" w:rsidRPr="00017C39">
          <w:rPr>
            <w:rStyle w:val="Hyperlink"/>
            <w:noProof/>
          </w:rPr>
          <w:t>2.25  Acceptance Period.</w:t>
        </w:r>
        <w:r w:rsidR="00DB10D5">
          <w:rPr>
            <w:noProof/>
            <w:webHidden/>
          </w:rPr>
          <w:tab/>
        </w:r>
        <w:r w:rsidR="00DB10D5">
          <w:rPr>
            <w:noProof/>
            <w:webHidden/>
          </w:rPr>
          <w:fldChar w:fldCharType="begin"/>
        </w:r>
        <w:r w:rsidR="00DB10D5">
          <w:rPr>
            <w:noProof/>
            <w:webHidden/>
          </w:rPr>
          <w:instrText xml:space="preserve"> PAGEREF _Toc85203007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03C4F930" w14:textId="093AC3C4" w:rsidR="00DB10D5" w:rsidRDefault="009D41F1">
      <w:pPr>
        <w:pStyle w:val="TOC2"/>
        <w:tabs>
          <w:tab w:val="right" w:leader="dot" w:pos="10070"/>
        </w:tabs>
        <w:rPr>
          <w:rFonts w:asciiTheme="minorHAnsi" w:hAnsiTheme="minorHAnsi" w:cstheme="minorBidi"/>
          <w:bCs w:val="0"/>
          <w:noProof/>
          <w:szCs w:val="22"/>
        </w:rPr>
      </w:pPr>
      <w:hyperlink w:anchor="_Toc85203008" w:history="1">
        <w:r w:rsidR="00DB10D5" w:rsidRPr="00017C39">
          <w:rPr>
            <w:rStyle w:val="Hyperlink"/>
            <w:noProof/>
          </w:rPr>
          <w:t>2.26  Review of Notice of Disqualification or Notice of Intent to Award Decision.</w:t>
        </w:r>
        <w:r w:rsidR="00DB10D5">
          <w:rPr>
            <w:noProof/>
            <w:webHidden/>
          </w:rPr>
          <w:tab/>
        </w:r>
        <w:r w:rsidR="00DB10D5">
          <w:rPr>
            <w:noProof/>
            <w:webHidden/>
          </w:rPr>
          <w:fldChar w:fldCharType="begin"/>
        </w:r>
        <w:r w:rsidR="00DB10D5">
          <w:rPr>
            <w:noProof/>
            <w:webHidden/>
          </w:rPr>
          <w:instrText xml:space="preserve"> PAGEREF _Toc85203008 \h </w:instrText>
        </w:r>
        <w:r w:rsidR="00DB10D5">
          <w:rPr>
            <w:noProof/>
            <w:webHidden/>
          </w:rPr>
        </w:r>
        <w:r w:rsidR="00DB10D5">
          <w:rPr>
            <w:noProof/>
            <w:webHidden/>
          </w:rPr>
          <w:fldChar w:fldCharType="separate"/>
        </w:r>
        <w:r>
          <w:rPr>
            <w:noProof/>
            <w:webHidden/>
          </w:rPr>
          <w:t>22</w:t>
        </w:r>
        <w:r w:rsidR="00DB10D5">
          <w:rPr>
            <w:noProof/>
            <w:webHidden/>
          </w:rPr>
          <w:fldChar w:fldCharType="end"/>
        </w:r>
      </w:hyperlink>
    </w:p>
    <w:p w14:paraId="36986980" w14:textId="551336F2" w:rsidR="00DB10D5" w:rsidRDefault="009D41F1">
      <w:pPr>
        <w:pStyle w:val="TOC2"/>
        <w:tabs>
          <w:tab w:val="right" w:leader="dot" w:pos="10070"/>
        </w:tabs>
        <w:rPr>
          <w:rFonts w:asciiTheme="minorHAnsi" w:hAnsiTheme="minorHAnsi" w:cstheme="minorBidi"/>
          <w:bCs w:val="0"/>
          <w:noProof/>
          <w:szCs w:val="22"/>
        </w:rPr>
      </w:pPr>
      <w:hyperlink w:anchor="_Toc85203009" w:history="1">
        <w:r w:rsidR="00DB10D5" w:rsidRPr="00017C39">
          <w:rPr>
            <w:rStyle w:val="Hyperlink"/>
            <w:noProof/>
          </w:rPr>
          <w:t>2.27  Definition of Contract.</w:t>
        </w:r>
        <w:r w:rsidR="00DB10D5">
          <w:rPr>
            <w:noProof/>
            <w:webHidden/>
          </w:rPr>
          <w:tab/>
        </w:r>
        <w:r w:rsidR="00DB10D5">
          <w:rPr>
            <w:noProof/>
            <w:webHidden/>
          </w:rPr>
          <w:fldChar w:fldCharType="begin"/>
        </w:r>
        <w:r w:rsidR="00DB10D5">
          <w:rPr>
            <w:noProof/>
            <w:webHidden/>
          </w:rPr>
          <w:instrText xml:space="preserve"> PAGEREF _Toc85203009 \h </w:instrText>
        </w:r>
        <w:r w:rsidR="00DB10D5">
          <w:rPr>
            <w:noProof/>
            <w:webHidden/>
          </w:rPr>
        </w:r>
        <w:r w:rsidR="00DB10D5">
          <w:rPr>
            <w:noProof/>
            <w:webHidden/>
          </w:rPr>
          <w:fldChar w:fldCharType="separate"/>
        </w:r>
        <w:r>
          <w:rPr>
            <w:noProof/>
            <w:webHidden/>
          </w:rPr>
          <w:t>22</w:t>
        </w:r>
        <w:r w:rsidR="00DB10D5">
          <w:rPr>
            <w:noProof/>
            <w:webHidden/>
          </w:rPr>
          <w:fldChar w:fldCharType="end"/>
        </w:r>
      </w:hyperlink>
    </w:p>
    <w:p w14:paraId="10141CC8" w14:textId="0A541786" w:rsidR="00DB10D5" w:rsidRDefault="009D41F1">
      <w:pPr>
        <w:pStyle w:val="TOC2"/>
        <w:tabs>
          <w:tab w:val="right" w:leader="dot" w:pos="10070"/>
        </w:tabs>
        <w:rPr>
          <w:rFonts w:asciiTheme="minorHAnsi" w:hAnsiTheme="minorHAnsi" w:cstheme="minorBidi"/>
          <w:bCs w:val="0"/>
          <w:noProof/>
          <w:szCs w:val="22"/>
        </w:rPr>
      </w:pPr>
      <w:hyperlink w:anchor="_Toc85203010" w:history="1">
        <w:r w:rsidR="00DB10D5" w:rsidRPr="00017C39">
          <w:rPr>
            <w:rStyle w:val="Hyperlink"/>
            <w:noProof/>
          </w:rPr>
          <w:t>2.28  Choice of Law and Forum.</w:t>
        </w:r>
        <w:r w:rsidR="00DB10D5">
          <w:rPr>
            <w:noProof/>
            <w:webHidden/>
          </w:rPr>
          <w:tab/>
        </w:r>
        <w:r w:rsidR="00DB10D5">
          <w:rPr>
            <w:noProof/>
            <w:webHidden/>
          </w:rPr>
          <w:fldChar w:fldCharType="begin"/>
        </w:r>
        <w:r w:rsidR="00DB10D5">
          <w:rPr>
            <w:noProof/>
            <w:webHidden/>
          </w:rPr>
          <w:instrText xml:space="preserve"> PAGEREF _Toc85203010 \h </w:instrText>
        </w:r>
        <w:r w:rsidR="00DB10D5">
          <w:rPr>
            <w:noProof/>
            <w:webHidden/>
          </w:rPr>
        </w:r>
        <w:r w:rsidR="00DB10D5">
          <w:rPr>
            <w:noProof/>
            <w:webHidden/>
          </w:rPr>
          <w:fldChar w:fldCharType="separate"/>
        </w:r>
        <w:r>
          <w:rPr>
            <w:noProof/>
            <w:webHidden/>
          </w:rPr>
          <w:t>22</w:t>
        </w:r>
        <w:r w:rsidR="00DB10D5">
          <w:rPr>
            <w:noProof/>
            <w:webHidden/>
          </w:rPr>
          <w:fldChar w:fldCharType="end"/>
        </w:r>
      </w:hyperlink>
    </w:p>
    <w:p w14:paraId="6EA0F0DB" w14:textId="2D1FAD8B" w:rsidR="00DB10D5" w:rsidRDefault="009D41F1">
      <w:pPr>
        <w:pStyle w:val="TOC2"/>
        <w:tabs>
          <w:tab w:val="right" w:leader="dot" w:pos="10070"/>
        </w:tabs>
        <w:rPr>
          <w:rFonts w:asciiTheme="minorHAnsi" w:hAnsiTheme="minorHAnsi" w:cstheme="minorBidi"/>
          <w:bCs w:val="0"/>
          <w:noProof/>
          <w:szCs w:val="22"/>
        </w:rPr>
      </w:pPr>
      <w:hyperlink w:anchor="_Toc85203011" w:history="1">
        <w:r w:rsidR="00DB10D5" w:rsidRPr="00017C39">
          <w:rPr>
            <w:rStyle w:val="Hyperlink"/>
            <w:noProof/>
          </w:rPr>
          <w:t>2.29  Restrictions on Gifts and Activities.</w:t>
        </w:r>
        <w:r w:rsidR="00DB10D5">
          <w:rPr>
            <w:noProof/>
            <w:webHidden/>
          </w:rPr>
          <w:tab/>
        </w:r>
        <w:r w:rsidR="00DB10D5">
          <w:rPr>
            <w:noProof/>
            <w:webHidden/>
          </w:rPr>
          <w:fldChar w:fldCharType="begin"/>
        </w:r>
        <w:r w:rsidR="00DB10D5">
          <w:rPr>
            <w:noProof/>
            <w:webHidden/>
          </w:rPr>
          <w:instrText xml:space="preserve"> PAGEREF _Toc85203011 \h </w:instrText>
        </w:r>
        <w:r w:rsidR="00DB10D5">
          <w:rPr>
            <w:noProof/>
            <w:webHidden/>
          </w:rPr>
        </w:r>
        <w:r w:rsidR="00DB10D5">
          <w:rPr>
            <w:noProof/>
            <w:webHidden/>
          </w:rPr>
          <w:fldChar w:fldCharType="separate"/>
        </w:r>
        <w:r>
          <w:rPr>
            <w:noProof/>
            <w:webHidden/>
          </w:rPr>
          <w:t>22</w:t>
        </w:r>
        <w:r w:rsidR="00DB10D5">
          <w:rPr>
            <w:noProof/>
            <w:webHidden/>
          </w:rPr>
          <w:fldChar w:fldCharType="end"/>
        </w:r>
      </w:hyperlink>
    </w:p>
    <w:p w14:paraId="2F44F759" w14:textId="5574D172" w:rsidR="00DB10D5" w:rsidRDefault="009D41F1">
      <w:pPr>
        <w:pStyle w:val="TOC2"/>
        <w:tabs>
          <w:tab w:val="right" w:leader="dot" w:pos="10070"/>
        </w:tabs>
        <w:rPr>
          <w:rFonts w:asciiTheme="minorHAnsi" w:hAnsiTheme="minorHAnsi" w:cstheme="minorBidi"/>
          <w:bCs w:val="0"/>
          <w:noProof/>
          <w:szCs w:val="22"/>
        </w:rPr>
      </w:pPr>
      <w:hyperlink w:anchor="_Toc85203012" w:history="1">
        <w:r w:rsidR="00DB10D5" w:rsidRPr="00017C39">
          <w:rPr>
            <w:rStyle w:val="Hyperlink"/>
            <w:noProof/>
          </w:rPr>
          <w:t>2.30  Exclusivity.</w:t>
        </w:r>
        <w:r w:rsidR="00DB10D5">
          <w:rPr>
            <w:noProof/>
            <w:webHidden/>
          </w:rPr>
          <w:tab/>
        </w:r>
        <w:r w:rsidR="00DB10D5">
          <w:rPr>
            <w:noProof/>
            <w:webHidden/>
          </w:rPr>
          <w:fldChar w:fldCharType="begin"/>
        </w:r>
        <w:r w:rsidR="00DB10D5">
          <w:rPr>
            <w:noProof/>
            <w:webHidden/>
          </w:rPr>
          <w:instrText xml:space="preserve"> PAGEREF _Toc85203012 \h </w:instrText>
        </w:r>
        <w:r w:rsidR="00DB10D5">
          <w:rPr>
            <w:noProof/>
            <w:webHidden/>
          </w:rPr>
        </w:r>
        <w:r w:rsidR="00DB10D5">
          <w:rPr>
            <w:noProof/>
            <w:webHidden/>
          </w:rPr>
          <w:fldChar w:fldCharType="separate"/>
        </w:r>
        <w:r>
          <w:rPr>
            <w:noProof/>
            <w:webHidden/>
          </w:rPr>
          <w:t>22</w:t>
        </w:r>
        <w:r w:rsidR="00DB10D5">
          <w:rPr>
            <w:noProof/>
            <w:webHidden/>
          </w:rPr>
          <w:fldChar w:fldCharType="end"/>
        </w:r>
      </w:hyperlink>
    </w:p>
    <w:p w14:paraId="03D1D97E" w14:textId="2D36129F" w:rsidR="00DB10D5" w:rsidRDefault="009D41F1">
      <w:pPr>
        <w:pStyle w:val="TOC2"/>
        <w:tabs>
          <w:tab w:val="right" w:leader="dot" w:pos="10070"/>
        </w:tabs>
        <w:rPr>
          <w:rFonts w:asciiTheme="minorHAnsi" w:hAnsiTheme="minorHAnsi" w:cstheme="minorBidi"/>
          <w:bCs w:val="0"/>
          <w:noProof/>
          <w:szCs w:val="22"/>
        </w:rPr>
      </w:pPr>
      <w:hyperlink w:anchor="_Toc85203013" w:history="1">
        <w:r w:rsidR="00DB10D5" w:rsidRPr="00017C39">
          <w:rPr>
            <w:rStyle w:val="Hyperlink"/>
            <w:noProof/>
          </w:rPr>
          <w:t>2.31  No Minimum Guaranteed.</w:t>
        </w:r>
        <w:r w:rsidR="00DB10D5">
          <w:rPr>
            <w:noProof/>
            <w:webHidden/>
          </w:rPr>
          <w:tab/>
        </w:r>
        <w:r w:rsidR="00DB10D5">
          <w:rPr>
            <w:noProof/>
            <w:webHidden/>
          </w:rPr>
          <w:fldChar w:fldCharType="begin"/>
        </w:r>
        <w:r w:rsidR="00DB10D5">
          <w:rPr>
            <w:noProof/>
            <w:webHidden/>
          </w:rPr>
          <w:instrText xml:space="preserve"> PAGEREF _Toc85203013 \h </w:instrText>
        </w:r>
        <w:r w:rsidR="00DB10D5">
          <w:rPr>
            <w:noProof/>
            <w:webHidden/>
          </w:rPr>
        </w:r>
        <w:r w:rsidR="00DB10D5">
          <w:rPr>
            <w:noProof/>
            <w:webHidden/>
          </w:rPr>
          <w:fldChar w:fldCharType="separate"/>
        </w:r>
        <w:r>
          <w:rPr>
            <w:noProof/>
            <w:webHidden/>
          </w:rPr>
          <w:t>23</w:t>
        </w:r>
        <w:r w:rsidR="00DB10D5">
          <w:rPr>
            <w:noProof/>
            <w:webHidden/>
          </w:rPr>
          <w:fldChar w:fldCharType="end"/>
        </w:r>
      </w:hyperlink>
    </w:p>
    <w:p w14:paraId="2491672E" w14:textId="40B22E53" w:rsidR="00DB10D5" w:rsidRDefault="009D41F1">
      <w:pPr>
        <w:pStyle w:val="TOC2"/>
        <w:tabs>
          <w:tab w:val="right" w:leader="dot" w:pos="10070"/>
        </w:tabs>
        <w:rPr>
          <w:rFonts w:asciiTheme="minorHAnsi" w:hAnsiTheme="minorHAnsi" w:cstheme="minorBidi"/>
          <w:bCs w:val="0"/>
          <w:noProof/>
          <w:szCs w:val="22"/>
        </w:rPr>
      </w:pPr>
      <w:hyperlink w:anchor="_Toc85203014" w:history="1">
        <w:r w:rsidR="00DB10D5" w:rsidRPr="00017C39">
          <w:rPr>
            <w:rStyle w:val="Hyperlink"/>
            <w:noProof/>
          </w:rPr>
          <w:t>2.32  Use of Subcontractors.</w:t>
        </w:r>
        <w:r w:rsidR="00DB10D5">
          <w:rPr>
            <w:noProof/>
            <w:webHidden/>
          </w:rPr>
          <w:tab/>
        </w:r>
        <w:r w:rsidR="00DB10D5">
          <w:rPr>
            <w:noProof/>
            <w:webHidden/>
          </w:rPr>
          <w:fldChar w:fldCharType="begin"/>
        </w:r>
        <w:r w:rsidR="00DB10D5">
          <w:rPr>
            <w:noProof/>
            <w:webHidden/>
          </w:rPr>
          <w:instrText xml:space="preserve"> PAGEREF _Toc85203014 \h </w:instrText>
        </w:r>
        <w:r w:rsidR="00DB10D5">
          <w:rPr>
            <w:noProof/>
            <w:webHidden/>
          </w:rPr>
        </w:r>
        <w:r w:rsidR="00DB10D5">
          <w:rPr>
            <w:noProof/>
            <w:webHidden/>
          </w:rPr>
          <w:fldChar w:fldCharType="separate"/>
        </w:r>
        <w:r>
          <w:rPr>
            <w:noProof/>
            <w:webHidden/>
          </w:rPr>
          <w:t>23</w:t>
        </w:r>
        <w:r w:rsidR="00DB10D5">
          <w:rPr>
            <w:noProof/>
            <w:webHidden/>
          </w:rPr>
          <w:fldChar w:fldCharType="end"/>
        </w:r>
      </w:hyperlink>
    </w:p>
    <w:p w14:paraId="79301039" w14:textId="603C6C1D" w:rsidR="00DB10D5" w:rsidRDefault="009D41F1">
      <w:pPr>
        <w:pStyle w:val="TOC1"/>
        <w:rPr>
          <w:rFonts w:asciiTheme="minorHAnsi" w:hAnsiTheme="minorHAnsi" w:cstheme="minorBidi"/>
          <w:bCs w:val="0"/>
          <w:caps w:val="0"/>
          <w:noProof/>
          <w:szCs w:val="22"/>
        </w:rPr>
      </w:pPr>
      <w:hyperlink w:anchor="_Toc85203015" w:history="1">
        <w:r w:rsidR="00DB10D5" w:rsidRPr="00017C39">
          <w:rPr>
            <w:rStyle w:val="Hyperlink"/>
            <w:noProof/>
          </w:rPr>
          <w:t>Section 3 How to Submit A Bid Proposal: Format and Content Specifications</w:t>
        </w:r>
        <w:r w:rsidR="00DB10D5">
          <w:rPr>
            <w:noProof/>
            <w:webHidden/>
          </w:rPr>
          <w:tab/>
        </w:r>
        <w:r w:rsidR="00DB10D5">
          <w:rPr>
            <w:noProof/>
            <w:webHidden/>
          </w:rPr>
          <w:fldChar w:fldCharType="begin"/>
        </w:r>
        <w:r w:rsidR="00DB10D5">
          <w:rPr>
            <w:noProof/>
            <w:webHidden/>
          </w:rPr>
          <w:instrText xml:space="preserve"> PAGEREF _Toc85203015 \h </w:instrText>
        </w:r>
        <w:r w:rsidR="00DB10D5">
          <w:rPr>
            <w:noProof/>
            <w:webHidden/>
          </w:rPr>
        </w:r>
        <w:r w:rsidR="00DB10D5">
          <w:rPr>
            <w:noProof/>
            <w:webHidden/>
          </w:rPr>
          <w:fldChar w:fldCharType="separate"/>
        </w:r>
        <w:r>
          <w:rPr>
            <w:noProof/>
            <w:webHidden/>
          </w:rPr>
          <w:t>24</w:t>
        </w:r>
        <w:r w:rsidR="00DB10D5">
          <w:rPr>
            <w:noProof/>
            <w:webHidden/>
          </w:rPr>
          <w:fldChar w:fldCharType="end"/>
        </w:r>
      </w:hyperlink>
    </w:p>
    <w:p w14:paraId="43EB439B" w14:textId="3F09D27E" w:rsidR="00DB10D5" w:rsidRDefault="009D41F1">
      <w:pPr>
        <w:pStyle w:val="TOC2"/>
        <w:tabs>
          <w:tab w:val="right" w:leader="dot" w:pos="10070"/>
        </w:tabs>
        <w:rPr>
          <w:rFonts w:asciiTheme="minorHAnsi" w:hAnsiTheme="minorHAnsi" w:cstheme="minorBidi"/>
          <w:bCs w:val="0"/>
          <w:noProof/>
          <w:szCs w:val="22"/>
        </w:rPr>
      </w:pPr>
      <w:hyperlink w:anchor="_Toc85203016" w:history="1">
        <w:r w:rsidR="00DB10D5" w:rsidRPr="00017C39">
          <w:rPr>
            <w:rStyle w:val="Hyperlink"/>
            <w:noProof/>
          </w:rPr>
          <w:t>3.1  Bid Proposal Formatting.</w:t>
        </w:r>
        <w:r w:rsidR="00DB10D5">
          <w:rPr>
            <w:noProof/>
            <w:webHidden/>
          </w:rPr>
          <w:tab/>
        </w:r>
        <w:r w:rsidR="00DB10D5">
          <w:rPr>
            <w:noProof/>
            <w:webHidden/>
          </w:rPr>
          <w:fldChar w:fldCharType="begin"/>
        </w:r>
        <w:r w:rsidR="00DB10D5">
          <w:rPr>
            <w:noProof/>
            <w:webHidden/>
          </w:rPr>
          <w:instrText xml:space="preserve"> PAGEREF _Toc85203016 \h </w:instrText>
        </w:r>
        <w:r w:rsidR="00DB10D5">
          <w:rPr>
            <w:noProof/>
            <w:webHidden/>
          </w:rPr>
        </w:r>
        <w:r w:rsidR="00DB10D5">
          <w:rPr>
            <w:noProof/>
            <w:webHidden/>
          </w:rPr>
          <w:fldChar w:fldCharType="separate"/>
        </w:r>
        <w:r>
          <w:rPr>
            <w:noProof/>
            <w:webHidden/>
          </w:rPr>
          <w:t>24</w:t>
        </w:r>
        <w:r w:rsidR="00DB10D5">
          <w:rPr>
            <w:noProof/>
            <w:webHidden/>
          </w:rPr>
          <w:fldChar w:fldCharType="end"/>
        </w:r>
      </w:hyperlink>
    </w:p>
    <w:p w14:paraId="338D768A" w14:textId="1838A931" w:rsidR="00DB10D5" w:rsidRDefault="009D41F1">
      <w:pPr>
        <w:pStyle w:val="TOC2"/>
        <w:tabs>
          <w:tab w:val="right" w:leader="dot" w:pos="10070"/>
        </w:tabs>
        <w:rPr>
          <w:rFonts w:asciiTheme="minorHAnsi" w:hAnsiTheme="minorHAnsi" w:cstheme="minorBidi"/>
          <w:bCs w:val="0"/>
          <w:noProof/>
          <w:szCs w:val="22"/>
        </w:rPr>
      </w:pPr>
      <w:hyperlink w:anchor="_Toc85203017" w:history="1">
        <w:r w:rsidR="00DB10D5" w:rsidRPr="00017C39">
          <w:rPr>
            <w:rStyle w:val="Hyperlink"/>
            <w:noProof/>
          </w:rPr>
          <w:t>3.2  Contents and Organization of Technical Proposal.</w:t>
        </w:r>
        <w:r w:rsidR="00DB10D5">
          <w:rPr>
            <w:noProof/>
            <w:webHidden/>
          </w:rPr>
          <w:tab/>
        </w:r>
        <w:r w:rsidR="00DB10D5">
          <w:rPr>
            <w:noProof/>
            <w:webHidden/>
          </w:rPr>
          <w:fldChar w:fldCharType="begin"/>
        </w:r>
        <w:r w:rsidR="00DB10D5">
          <w:rPr>
            <w:noProof/>
            <w:webHidden/>
          </w:rPr>
          <w:instrText xml:space="preserve"> PAGEREF _Toc85203017 \h </w:instrText>
        </w:r>
        <w:r w:rsidR="00DB10D5">
          <w:rPr>
            <w:noProof/>
            <w:webHidden/>
          </w:rPr>
        </w:r>
        <w:r w:rsidR="00DB10D5">
          <w:rPr>
            <w:noProof/>
            <w:webHidden/>
          </w:rPr>
          <w:fldChar w:fldCharType="separate"/>
        </w:r>
        <w:r>
          <w:rPr>
            <w:noProof/>
            <w:webHidden/>
          </w:rPr>
          <w:t>26</w:t>
        </w:r>
        <w:r w:rsidR="00DB10D5">
          <w:rPr>
            <w:noProof/>
            <w:webHidden/>
          </w:rPr>
          <w:fldChar w:fldCharType="end"/>
        </w:r>
      </w:hyperlink>
    </w:p>
    <w:p w14:paraId="55094ED1" w14:textId="5E7F0038" w:rsidR="00DB10D5" w:rsidRDefault="009D41F1">
      <w:pPr>
        <w:pStyle w:val="TOC2"/>
        <w:tabs>
          <w:tab w:val="right" w:leader="dot" w:pos="10070"/>
        </w:tabs>
        <w:rPr>
          <w:rFonts w:asciiTheme="minorHAnsi" w:hAnsiTheme="minorHAnsi" w:cstheme="minorBidi"/>
          <w:bCs w:val="0"/>
          <w:noProof/>
          <w:szCs w:val="22"/>
        </w:rPr>
      </w:pPr>
      <w:hyperlink w:anchor="_Toc85203018" w:history="1">
        <w:r w:rsidR="00DB10D5" w:rsidRPr="00017C39">
          <w:rPr>
            <w:rStyle w:val="Hyperlink"/>
            <w:noProof/>
          </w:rPr>
          <w:t>3.3  Cost Proposal/Budget.</w:t>
        </w:r>
        <w:r w:rsidR="00DB10D5">
          <w:rPr>
            <w:noProof/>
            <w:webHidden/>
          </w:rPr>
          <w:tab/>
        </w:r>
        <w:r w:rsidR="00DB10D5">
          <w:rPr>
            <w:noProof/>
            <w:webHidden/>
          </w:rPr>
          <w:fldChar w:fldCharType="begin"/>
        </w:r>
        <w:r w:rsidR="00DB10D5">
          <w:rPr>
            <w:noProof/>
            <w:webHidden/>
          </w:rPr>
          <w:instrText xml:space="preserve"> PAGEREF _Toc85203018 \h </w:instrText>
        </w:r>
        <w:r w:rsidR="00DB10D5">
          <w:rPr>
            <w:noProof/>
            <w:webHidden/>
          </w:rPr>
        </w:r>
        <w:r w:rsidR="00DB10D5">
          <w:rPr>
            <w:noProof/>
            <w:webHidden/>
          </w:rPr>
          <w:fldChar w:fldCharType="separate"/>
        </w:r>
        <w:r>
          <w:rPr>
            <w:noProof/>
            <w:webHidden/>
          </w:rPr>
          <w:t>27</w:t>
        </w:r>
        <w:r w:rsidR="00DB10D5">
          <w:rPr>
            <w:noProof/>
            <w:webHidden/>
          </w:rPr>
          <w:fldChar w:fldCharType="end"/>
        </w:r>
      </w:hyperlink>
    </w:p>
    <w:p w14:paraId="61219B17" w14:textId="0E011F63" w:rsidR="00DB10D5" w:rsidRDefault="009D41F1">
      <w:pPr>
        <w:pStyle w:val="TOC1"/>
        <w:rPr>
          <w:rFonts w:asciiTheme="minorHAnsi" w:hAnsiTheme="minorHAnsi" w:cstheme="minorBidi"/>
          <w:bCs w:val="0"/>
          <w:caps w:val="0"/>
          <w:noProof/>
          <w:szCs w:val="22"/>
        </w:rPr>
      </w:pPr>
      <w:hyperlink w:anchor="_Toc85203019" w:history="1">
        <w:r w:rsidR="00DB10D5" w:rsidRPr="00017C39">
          <w:rPr>
            <w:rStyle w:val="Hyperlink"/>
            <w:noProof/>
          </w:rPr>
          <w:t>Section 4 Evaluation Of Bid Proposals</w:t>
        </w:r>
        <w:r w:rsidR="00DB10D5">
          <w:rPr>
            <w:noProof/>
            <w:webHidden/>
          </w:rPr>
          <w:tab/>
        </w:r>
        <w:r w:rsidR="00DB10D5">
          <w:rPr>
            <w:noProof/>
            <w:webHidden/>
          </w:rPr>
          <w:fldChar w:fldCharType="begin"/>
        </w:r>
        <w:r w:rsidR="00DB10D5">
          <w:rPr>
            <w:noProof/>
            <w:webHidden/>
          </w:rPr>
          <w:instrText xml:space="preserve"> PAGEREF _Toc85203019 \h </w:instrText>
        </w:r>
        <w:r w:rsidR="00DB10D5">
          <w:rPr>
            <w:noProof/>
            <w:webHidden/>
          </w:rPr>
        </w:r>
        <w:r w:rsidR="00DB10D5">
          <w:rPr>
            <w:noProof/>
            <w:webHidden/>
          </w:rPr>
          <w:fldChar w:fldCharType="separate"/>
        </w:r>
        <w:r>
          <w:rPr>
            <w:noProof/>
            <w:webHidden/>
          </w:rPr>
          <w:t>29</w:t>
        </w:r>
        <w:r w:rsidR="00DB10D5">
          <w:rPr>
            <w:noProof/>
            <w:webHidden/>
          </w:rPr>
          <w:fldChar w:fldCharType="end"/>
        </w:r>
      </w:hyperlink>
    </w:p>
    <w:p w14:paraId="6147A229" w14:textId="7F584FC9" w:rsidR="00DB10D5" w:rsidRDefault="009D41F1">
      <w:pPr>
        <w:pStyle w:val="TOC2"/>
        <w:tabs>
          <w:tab w:val="right" w:leader="dot" w:pos="10070"/>
        </w:tabs>
        <w:rPr>
          <w:rFonts w:asciiTheme="minorHAnsi" w:hAnsiTheme="minorHAnsi" w:cstheme="minorBidi"/>
          <w:bCs w:val="0"/>
          <w:noProof/>
          <w:szCs w:val="22"/>
        </w:rPr>
      </w:pPr>
      <w:hyperlink w:anchor="_Toc85203020" w:history="1">
        <w:r w:rsidR="00DB10D5" w:rsidRPr="00017C39">
          <w:rPr>
            <w:rStyle w:val="Hyperlink"/>
            <w:noProof/>
          </w:rPr>
          <w:t>4.1  Introduction.</w:t>
        </w:r>
        <w:r w:rsidR="00DB10D5">
          <w:rPr>
            <w:noProof/>
            <w:webHidden/>
          </w:rPr>
          <w:tab/>
        </w:r>
        <w:r w:rsidR="00DB10D5">
          <w:rPr>
            <w:noProof/>
            <w:webHidden/>
          </w:rPr>
          <w:fldChar w:fldCharType="begin"/>
        </w:r>
        <w:r w:rsidR="00DB10D5">
          <w:rPr>
            <w:noProof/>
            <w:webHidden/>
          </w:rPr>
          <w:instrText xml:space="preserve"> PAGEREF _Toc85203020 \h </w:instrText>
        </w:r>
        <w:r w:rsidR="00DB10D5">
          <w:rPr>
            <w:noProof/>
            <w:webHidden/>
          </w:rPr>
        </w:r>
        <w:r w:rsidR="00DB10D5">
          <w:rPr>
            <w:noProof/>
            <w:webHidden/>
          </w:rPr>
          <w:fldChar w:fldCharType="separate"/>
        </w:r>
        <w:r>
          <w:rPr>
            <w:noProof/>
            <w:webHidden/>
          </w:rPr>
          <w:t>29</w:t>
        </w:r>
        <w:r w:rsidR="00DB10D5">
          <w:rPr>
            <w:noProof/>
            <w:webHidden/>
          </w:rPr>
          <w:fldChar w:fldCharType="end"/>
        </w:r>
      </w:hyperlink>
    </w:p>
    <w:p w14:paraId="1424F2D0" w14:textId="016CD62A" w:rsidR="00DB10D5" w:rsidRDefault="009D41F1">
      <w:pPr>
        <w:pStyle w:val="TOC2"/>
        <w:tabs>
          <w:tab w:val="right" w:leader="dot" w:pos="10070"/>
        </w:tabs>
        <w:rPr>
          <w:rFonts w:asciiTheme="minorHAnsi" w:hAnsiTheme="minorHAnsi" w:cstheme="minorBidi"/>
          <w:bCs w:val="0"/>
          <w:noProof/>
          <w:szCs w:val="22"/>
        </w:rPr>
      </w:pPr>
      <w:hyperlink w:anchor="_Toc85203021" w:history="1">
        <w:r w:rsidR="00DB10D5" w:rsidRPr="00017C39">
          <w:rPr>
            <w:rStyle w:val="Hyperlink"/>
            <w:noProof/>
          </w:rPr>
          <w:t>4.2  Evaluation Committee.</w:t>
        </w:r>
        <w:r w:rsidR="00DB10D5">
          <w:rPr>
            <w:noProof/>
            <w:webHidden/>
          </w:rPr>
          <w:tab/>
        </w:r>
        <w:r w:rsidR="00DB10D5">
          <w:rPr>
            <w:noProof/>
            <w:webHidden/>
          </w:rPr>
          <w:fldChar w:fldCharType="begin"/>
        </w:r>
        <w:r w:rsidR="00DB10D5">
          <w:rPr>
            <w:noProof/>
            <w:webHidden/>
          </w:rPr>
          <w:instrText xml:space="preserve"> PAGEREF _Toc85203021 \h </w:instrText>
        </w:r>
        <w:r w:rsidR="00DB10D5">
          <w:rPr>
            <w:noProof/>
            <w:webHidden/>
          </w:rPr>
        </w:r>
        <w:r w:rsidR="00DB10D5">
          <w:rPr>
            <w:noProof/>
            <w:webHidden/>
          </w:rPr>
          <w:fldChar w:fldCharType="separate"/>
        </w:r>
        <w:r>
          <w:rPr>
            <w:noProof/>
            <w:webHidden/>
          </w:rPr>
          <w:t>29</w:t>
        </w:r>
        <w:r w:rsidR="00DB10D5">
          <w:rPr>
            <w:noProof/>
            <w:webHidden/>
          </w:rPr>
          <w:fldChar w:fldCharType="end"/>
        </w:r>
      </w:hyperlink>
    </w:p>
    <w:p w14:paraId="6883C8F6" w14:textId="631EA206" w:rsidR="00DB10D5" w:rsidRDefault="009D41F1">
      <w:pPr>
        <w:pStyle w:val="TOC2"/>
        <w:tabs>
          <w:tab w:val="right" w:leader="dot" w:pos="10070"/>
        </w:tabs>
        <w:rPr>
          <w:rFonts w:asciiTheme="minorHAnsi" w:hAnsiTheme="minorHAnsi" w:cstheme="minorBidi"/>
          <w:bCs w:val="0"/>
          <w:noProof/>
          <w:szCs w:val="22"/>
        </w:rPr>
      </w:pPr>
      <w:hyperlink w:anchor="_Toc85203022" w:history="1">
        <w:r w:rsidR="00DB10D5" w:rsidRPr="00017C39">
          <w:rPr>
            <w:rStyle w:val="Hyperlink"/>
            <w:noProof/>
          </w:rPr>
          <w:t>4.3  Proposal Scoring and Evaluation Criteria.</w:t>
        </w:r>
        <w:r w:rsidR="00DB10D5">
          <w:rPr>
            <w:noProof/>
            <w:webHidden/>
          </w:rPr>
          <w:tab/>
        </w:r>
        <w:r w:rsidR="00DB10D5">
          <w:rPr>
            <w:noProof/>
            <w:webHidden/>
          </w:rPr>
          <w:fldChar w:fldCharType="begin"/>
        </w:r>
        <w:r w:rsidR="00DB10D5">
          <w:rPr>
            <w:noProof/>
            <w:webHidden/>
          </w:rPr>
          <w:instrText xml:space="preserve"> PAGEREF _Toc85203022 \h </w:instrText>
        </w:r>
        <w:r w:rsidR="00DB10D5">
          <w:rPr>
            <w:noProof/>
            <w:webHidden/>
          </w:rPr>
        </w:r>
        <w:r w:rsidR="00DB10D5">
          <w:rPr>
            <w:noProof/>
            <w:webHidden/>
          </w:rPr>
          <w:fldChar w:fldCharType="separate"/>
        </w:r>
        <w:r>
          <w:rPr>
            <w:noProof/>
            <w:webHidden/>
          </w:rPr>
          <w:t>29</w:t>
        </w:r>
        <w:r w:rsidR="00DB10D5">
          <w:rPr>
            <w:noProof/>
            <w:webHidden/>
          </w:rPr>
          <w:fldChar w:fldCharType="end"/>
        </w:r>
      </w:hyperlink>
    </w:p>
    <w:p w14:paraId="22C17670" w14:textId="49BD51C5" w:rsidR="00DB10D5" w:rsidRDefault="009D41F1">
      <w:pPr>
        <w:pStyle w:val="TOC1"/>
        <w:rPr>
          <w:rFonts w:asciiTheme="minorHAnsi" w:hAnsiTheme="minorHAnsi" w:cstheme="minorBidi"/>
          <w:bCs w:val="0"/>
          <w:caps w:val="0"/>
          <w:noProof/>
          <w:szCs w:val="22"/>
        </w:rPr>
      </w:pPr>
      <w:hyperlink w:anchor="_Toc85203023" w:history="1">
        <w:r w:rsidR="00DB10D5" w:rsidRPr="00017C39">
          <w:rPr>
            <w:rStyle w:val="Hyperlink"/>
            <w:noProof/>
          </w:rPr>
          <w:t>Attachment A: Release of Information</w:t>
        </w:r>
        <w:r w:rsidR="00DB10D5">
          <w:rPr>
            <w:noProof/>
            <w:webHidden/>
          </w:rPr>
          <w:tab/>
        </w:r>
        <w:r w:rsidR="00DB10D5">
          <w:rPr>
            <w:noProof/>
            <w:webHidden/>
          </w:rPr>
          <w:fldChar w:fldCharType="begin"/>
        </w:r>
        <w:r w:rsidR="00DB10D5">
          <w:rPr>
            <w:noProof/>
            <w:webHidden/>
          </w:rPr>
          <w:instrText xml:space="preserve"> PAGEREF _Toc85203023 \h </w:instrText>
        </w:r>
        <w:r w:rsidR="00DB10D5">
          <w:rPr>
            <w:noProof/>
            <w:webHidden/>
          </w:rPr>
        </w:r>
        <w:r w:rsidR="00DB10D5">
          <w:rPr>
            <w:noProof/>
            <w:webHidden/>
          </w:rPr>
          <w:fldChar w:fldCharType="separate"/>
        </w:r>
        <w:r>
          <w:rPr>
            <w:noProof/>
            <w:webHidden/>
          </w:rPr>
          <w:t>32</w:t>
        </w:r>
        <w:r w:rsidR="00DB10D5">
          <w:rPr>
            <w:noProof/>
            <w:webHidden/>
          </w:rPr>
          <w:fldChar w:fldCharType="end"/>
        </w:r>
      </w:hyperlink>
    </w:p>
    <w:p w14:paraId="72E95DD5" w14:textId="5E9C117A" w:rsidR="00DB10D5" w:rsidRDefault="009D41F1">
      <w:pPr>
        <w:pStyle w:val="TOC1"/>
        <w:rPr>
          <w:rFonts w:asciiTheme="minorHAnsi" w:hAnsiTheme="minorHAnsi" w:cstheme="minorBidi"/>
          <w:bCs w:val="0"/>
          <w:caps w:val="0"/>
          <w:noProof/>
          <w:szCs w:val="22"/>
        </w:rPr>
      </w:pPr>
      <w:hyperlink w:anchor="_Toc85203024" w:history="1">
        <w:r w:rsidR="00DB10D5" w:rsidRPr="00017C39">
          <w:rPr>
            <w:rStyle w:val="Hyperlink"/>
            <w:noProof/>
          </w:rPr>
          <w:t xml:space="preserve">Attachment B: </w:t>
        </w:r>
        <w:r w:rsidR="00DB10D5" w:rsidRPr="00017C39">
          <w:rPr>
            <w:rStyle w:val="Hyperlink"/>
            <w:rFonts w:eastAsia="Times New Roman"/>
            <w:noProof/>
          </w:rPr>
          <w:t>Primary Bidder Detail &amp; Certification Form</w:t>
        </w:r>
        <w:r w:rsidR="00DB10D5">
          <w:rPr>
            <w:noProof/>
            <w:webHidden/>
          </w:rPr>
          <w:tab/>
        </w:r>
        <w:r w:rsidR="00DB10D5">
          <w:rPr>
            <w:noProof/>
            <w:webHidden/>
          </w:rPr>
          <w:fldChar w:fldCharType="begin"/>
        </w:r>
        <w:r w:rsidR="00DB10D5">
          <w:rPr>
            <w:noProof/>
            <w:webHidden/>
          </w:rPr>
          <w:instrText xml:space="preserve"> PAGEREF _Toc85203024 \h </w:instrText>
        </w:r>
        <w:r w:rsidR="00DB10D5">
          <w:rPr>
            <w:noProof/>
            <w:webHidden/>
          </w:rPr>
        </w:r>
        <w:r w:rsidR="00DB10D5">
          <w:rPr>
            <w:noProof/>
            <w:webHidden/>
          </w:rPr>
          <w:fldChar w:fldCharType="separate"/>
        </w:r>
        <w:r>
          <w:rPr>
            <w:noProof/>
            <w:webHidden/>
          </w:rPr>
          <w:t>33</w:t>
        </w:r>
        <w:r w:rsidR="00DB10D5">
          <w:rPr>
            <w:noProof/>
            <w:webHidden/>
          </w:rPr>
          <w:fldChar w:fldCharType="end"/>
        </w:r>
      </w:hyperlink>
    </w:p>
    <w:p w14:paraId="7DC1A897" w14:textId="44DAE5B0" w:rsidR="00DB10D5" w:rsidRDefault="009D41F1">
      <w:pPr>
        <w:pStyle w:val="TOC1"/>
        <w:rPr>
          <w:rFonts w:asciiTheme="minorHAnsi" w:hAnsiTheme="minorHAnsi" w:cstheme="minorBidi"/>
          <w:bCs w:val="0"/>
          <w:caps w:val="0"/>
          <w:noProof/>
          <w:szCs w:val="22"/>
        </w:rPr>
      </w:pPr>
      <w:hyperlink w:anchor="_Toc85203025" w:history="1">
        <w:r w:rsidR="00DB10D5" w:rsidRPr="00017C39">
          <w:rPr>
            <w:rStyle w:val="Hyperlink"/>
            <w:rFonts w:eastAsia="Times New Roman"/>
            <w:noProof/>
          </w:rPr>
          <w:t>Attachment C: Subcontractor Disclosure Form</w:t>
        </w:r>
        <w:r w:rsidR="00DB10D5">
          <w:rPr>
            <w:noProof/>
            <w:webHidden/>
          </w:rPr>
          <w:tab/>
        </w:r>
        <w:r w:rsidR="00DB10D5">
          <w:rPr>
            <w:noProof/>
            <w:webHidden/>
          </w:rPr>
          <w:fldChar w:fldCharType="begin"/>
        </w:r>
        <w:r w:rsidR="00DB10D5">
          <w:rPr>
            <w:noProof/>
            <w:webHidden/>
          </w:rPr>
          <w:instrText xml:space="preserve"> PAGEREF _Toc85203025 \h </w:instrText>
        </w:r>
        <w:r w:rsidR="00DB10D5">
          <w:rPr>
            <w:noProof/>
            <w:webHidden/>
          </w:rPr>
        </w:r>
        <w:r w:rsidR="00DB10D5">
          <w:rPr>
            <w:noProof/>
            <w:webHidden/>
          </w:rPr>
          <w:fldChar w:fldCharType="separate"/>
        </w:r>
        <w:r>
          <w:rPr>
            <w:noProof/>
            <w:webHidden/>
          </w:rPr>
          <w:t>36</w:t>
        </w:r>
        <w:r w:rsidR="00DB10D5">
          <w:rPr>
            <w:noProof/>
            <w:webHidden/>
          </w:rPr>
          <w:fldChar w:fldCharType="end"/>
        </w:r>
      </w:hyperlink>
    </w:p>
    <w:p w14:paraId="096D9E92" w14:textId="4F76357C" w:rsidR="00DB10D5" w:rsidRDefault="009D41F1">
      <w:pPr>
        <w:pStyle w:val="TOC1"/>
        <w:rPr>
          <w:rFonts w:asciiTheme="minorHAnsi" w:hAnsiTheme="minorHAnsi" w:cstheme="minorBidi"/>
          <w:bCs w:val="0"/>
          <w:caps w:val="0"/>
          <w:noProof/>
          <w:szCs w:val="22"/>
        </w:rPr>
      </w:pPr>
      <w:hyperlink w:anchor="_Toc85203026" w:history="1">
        <w:r w:rsidR="00DB10D5" w:rsidRPr="00017C39">
          <w:rPr>
            <w:rStyle w:val="Hyperlink"/>
            <w:rFonts w:eastAsia="Times New Roman"/>
            <w:noProof/>
          </w:rPr>
          <w:t>Attachment D: Additional Certifications</w:t>
        </w:r>
        <w:r w:rsidR="00DB10D5">
          <w:rPr>
            <w:noProof/>
            <w:webHidden/>
          </w:rPr>
          <w:tab/>
        </w:r>
        <w:r w:rsidR="00DB10D5">
          <w:rPr>
            <w:noProof/>
            <w:webHidden/>
          </w:rPr>
          <w:fldChar w:fldCharType="begin"/>
        </w:r>
        <w:r w:rsidR="00DB10D5">
          <w:rPr>
            <w:noProof/>
            <w:webHidden/>
          </w:rPr>
          <w:instrText xml:space="preserve"> PAGEREF _Toc85203026 \h </w:instrText>
        </w:r>
        <w:r w:rsidR="00DB10D5">
          <w:rPr>
            <w:noProof/>
            <w:webHidden/>
          </w:rPr>
        </w:r>
        <w:r w:rsidR="00DB10D5">
          <w:rPr>
            <w:noProof/>
            <w:webHidden/>
          </w:rPr>
          <w:fldChar w:fldCharType="separate"/>
        </w:r>
        <w:r>
          <w:rPr>
            <w:noProof/>
            <w:webHidden/>
          </w:rPr>
          <w:t>38</w:t>
        </w:r>
        <w:r w:rsidR="00DB10D5">
          <w:rPr>
            <w:noProof/>
            <w:webHidden/>
          </w:rPr>
          <w:fldChar w:fldCharType="end"/>
        </w:r>
      </w:hyperlink>
    </w:p>
    <w:p w14:paraId="4D69084D" w14:textId="532C3127" w:rsidR="00DB10D5" w:rsidRDefault="009D41F1">
      <w:pPr>
        <w:pStyle w:val="TOC1"/>
        <w:rPr>
          <w:rFonts w:asciiTheme="minorHAnsi" w:hAnsiTheme="minorHAnsi" w:cstheme="minorBidi"/>
          <w:bCs w:val="0"/>
          <w:caps w:val="0"/>
          <w:noProof/>
          <w:szCs w:val="22"/>
        </w:rPr>
      </w:pPr>
      <w:hyperlink w:anchor="_Toc85203027" w:history="1">
        <w:r w:rsidR="00DB10D5" w:rsidRPr="00017C39">
          <w:rPr>
            <w:rStyle w:val="Hyperlink"/>
            <w:noProof/>
          </w:rPr>
          <w:t>Attachment E: Certification and Disclosure Regarding Lobbying Attachment</w:t>
        </w:r>
        <w:r w:rsidR="00DB10D5">
          <w:rPr>
            <w:noProof/>
            <w:webHidden/>
          </w:rPr>
          <w:tab/>
        </w:r>
        <w:r w:rsidR="00DB10D5">
          <w:rPr>
            <w:noProof/>
            <w:webHidden/>
          </w:rPr>
          <w:fldChar w:fldCharType="begin"/>
        </w:r>
        <w:r w:rsidR="00DB10D5">
          <w:rPr>
            <w:noProof/>
            <w:webHidden/>
          </w:rPr>
          <w:instrText xml:space="preserve"> PAGEREF _Toc85203027 \h </w:instrText>
        </w:r>
        <w:r w:rsidR="00DB10D5">
          <w:rPr>
            <w:noProof/>
            <w:webHidden/>
          </w:rPr>
        </w:r>
        <w:r w:rsidR="00DB10D5">
          <w:rPr>
            <w:noProof/>
            <w:webHidden/>
          </w:rPr>
          <w:fldChar w:fldCharType="separate"/>
        </w:r>
        <w:r>
          <w:rPr>
            <w:noProof/>
            <w:webHidden/>
          </w:rPr>
          <w:t>41</w:t>
        </w:r>
        <w:r w:rsidR="00DB10D5">
          <w:rPr>
            <w:noProof/>
            <w:webHidden/>
          </w:rPr>
          <w:fldChar w:fldCharType="end"/>
        </w:r>
      </w:hyperlink>
    </w:p>
    <w:p w14:paraId="517053D4" w14:textId="37DD9677" w:rsidR="00DB10D5" w:rsidRDefault="009D41F1">
      <w:pPr>
        <w:pStyle w:val="TOC1"/>
        <w:rPr>
          <w:rFonts w:asciiTheme="minorHAnsi" w:hAnsiTheme="minorHAnsi" w:cstheme="minorBidi"/>
          <w:bCs w:val="0"/>
          <w:caps w:val="0"/>
          <w:noProof/>
          <w:szCs w:val="22"/>
        </w:rPr>
      </w:pPr>
      <w:hyperlink w:anchor="_Toc85203028" w:history="1">
        <w:r w:rsidR="00DB10D5" w:rsidRPr="00017C39">
          <w:rPr>
            <w:rStyle w:val="Hyperlink"/>
            <w:noProof/>
          </w:rPr>
          <w:t>Attachment F: Minority Impact Statement</w:t>
        </w:r>
        <w:r w:rsidR="00DB10D5">
          <w:rPr>
            <w:noProof/>
            <w:webHidden/>
          </w:rPr>
          <w:tab/>
        </w:r>
        <w:r w:rsidR="00DB10D5">
          <w:rPr>
            <w:noProof/>
            <w:webHidden/>
          </w:rPr>
          <w:fldChar w:fldCharType="begin"/>
        </w:r>
        <w:r w:rsidR="00DB10D5">
          <w:rPr>
            <w:noProof/>
            <w:webHidden/>
          </w:rPr>
          <w:instrText xml:space="preserve"> PAGEREF _Toc85203028 \h </w:instrText>
        </w:r>
        <w:r w:rsidR="00DB10D5">
          <w:rPr>
            <w:noProof/>
            <w:webHidden/>
          </w:rPr>
        </w:r>
        <w:r w:rsidR="00DB10D5">
          <w:rPr>
            <w:noProof/>
            <w:webHidden/>
          </w:rPr>
          <w:fldChar w:fldCharType="separate"/>
        </w:r>
        <w:r>
          <w:rPr>
            <w:noProof/>
            <w:webHidden/>
          </w:rPr>
          <w:t>43</w:t>
        </w:r>
        <w:r w:rsidR="00DB10D5">
          <w:rPr>
            <w:noProof/>
            <w:webHidden/>
          </w:rPr>
          <w:fldChar w:fldCharType="end"/>
        </w:r>
      </w:hyperlink>
    </w:p>
    <w:p w14:paraId="5D4CCE65" w14:textId="5E0549F5" w:rsidR="00DB10D5" w:rsidRDefault="009D41F1">
      <w:pPr>
        <w:pStyle w:val="TOC1"/>
        <w:rPr>
          <w:rFonts w:asciiTheme="minorHAnsi" w:hAnsiTheme="minorHAnsi" w:cstheme="minorBidi"/>
          <w:bCs w:val="0"/>
          <w:caps w:val="0"/>
          <w:noProof/>
          <w:szCs w:val="22"/>
        </w:rPr>
      </w:pPr>
      <w:hyperlink w:anchor="_Toc85203029" w:history="1">
        <w:r w:rsidR="00DB10D5" w:rsidRPr="00017C39">
          <w:rPr>
            <w:rStyle w:val="Hyperlink"/>
            <w:noProof/>
          </w:rPr>
          <w:t>Attachment: Sample Contract</w:t>
        </w:r>
        <w:r w:rsidR="00DB10D5">
          <w:rPr>
            <w:noProof/>
            <w:webHidden/>
          </w:rPr>
          <w:tab/>
        </w:r>
        <w:r w:rsidR="00DB10D5">
          <w:rPr>
            <w:noProof/>
            <w:webHidden/>
          </w:rPr>
          <w:fldChar w:fldCharType="begin"/>
        </w:r>
        <w:r w:rsidR="00DB10D5">
          <w:rPr>
            <w:noProof/>
            <w:webHidden/>
          </w:rPr>
          <w:instrText xml:space="preserve"> PAGEREF _Toc85203029 \h </w:instrText>
        </w:r>
        <w:r w:rsidR="00DB10D5">
          <w:rPr>
            <w:noProof/>
            <w:webHidden/>
          </w:rPr>
        </w:r>
        <w:r w:rsidR="00DB10D5">
          <w:rPr>
            <w:noProof/>
            <w:webHidden/>
          </w:rPr>
          <w:fldChar w:fldCharType="separate"/>
        </w:r>
        <w:r>
          <w:rPr>
            <w:noProof/>
            <w:webHidden/>
          </w:rPr>
          <w:t>46</w:t>
        </w:r>
        <w:r w:rsidR="00DB10D5">
          <w:rPr>
            <w:noProof/>
            <w:webHidden/>
          </w:rPr>
          <w:fldChar w:fldCharType="end"/>
        </w:r>
      </w:hyperlink>
    </w:p>
    <w:p w14:paraId="4ADCF3AA" w14:textId="6696E57C" w:rsidR="00394FF3" w:rsidRDefault="00D23777" w:rsidP="00DB10D5">
      <w:pPr>
        <w:rPr>
          <w:rFonts w:eastAsiaTheme="majorEastAsia"/>
          <w:b/>
          <w:bCs/>
          <w:color w:val="365F91"/>
        </w:rPr>
      </w:pPr>
      <w:r w:rsidRPr="00324441">
        <w:rPr>
          <w:rFonts w:eastAsiaTheme="majorEastAsia"/>
          <w:b/>
          <w:bCs/>
        </w:rPr>
        <w:fldChar w:fldCharType="end"/>
      </w:r>
    </w:p>
    <w:p w14:paraId="751A8129" w14:textId="6B34F489" w:rsidR="00394FF3" w:rsidRPr="00613F90" w:rsidRDefault="00394FF3">
      <w:pPr>
        <w:spacing w:after="200" w:line="276" w:lineRule="auto"/>
        <w:jc w:val="left"/>
        <w:rPr>
          <w:rFonts w:eastAsiaTheme="majorEastAsia"/>
          <w:b/>
          <w:bCs/>
        </w:rPr>
      </w:pPr>
      <w:r>
        <w:rPr>
          <w:rFonts w:eastAsiaTheme="majorEastAsia"/>
          <w:b/>
          <w:bCs/>
          <w:color w:val="365F91"/>
        </w:rPr>
        <w:br w:type="page"/>
      </w:r>
    </w:p>
    <w:p w14:paraId="4D79B5AD" w14:textId="087E807A" w:rsidR="004A2EEE" w:rsidRPr="00D23D12" w:rsidRDefault="00583EEF" w:rsidP="00D23D12">
      <w:pPr>
        <w:pStyle w:val="Heading1"/>
      </w:pPr>
      <w:bookmarkStart w:id="21" w:name="_Toc85096231"/>
      <w:bookmarkStart w:id="22" w:name="_Toc85202975"/>
      <w:r w:rsidRPr="00D23D12">
        <w:t>RFP Purpose</w:t>
      </w:r>
      <w:bookmarkEnd w:id="14"/>
      <w:bookmarkEnd w:id="15"/>
      <w:bookmarkEnd w:id="16"/>
      <w:bookmarkEnd w:id="17"/>
      <w:bookmarkEnd w:id="18"/>
      <w:bookmarkEnd w:id="19"/>
      <w:bookmarkEnd w:id="20"/>
      <w:r w:rsidRPr="00D23D12">
        <w:t>.</w:t>
      </w:r>
      <w:bookmarkEnd w:id="21"/>
      <w:bookmarkEnd w:id="22"/>
      <w:r w:rsidR="009663FC" w:rsidRPr="00D23D12">
        <w:tab/>
      </w:r>
    </w:p>
    <w:p w14:paraId="75696A3E" w14:textId="6C480E9E" w:rsidR="004A2EEE" w:rsidRDefault="00583EEF">
      <w:pPr>
        <w:jc w:val="left"/>
        <w:rPr>
          <w:b/>
        </w:rPr>
      </w:pPr>
      <w:r>
        <w:t xml:space="preserve">The Community Adolescent Pregnancy Prevention (CAPP) Program is an Agency initiative established for the purpose of reducing the number of </w:t>
      </w:r>
      <w:r w:rsidR="002F15B8">
        <w:t xml:space="preserve">Adolescent births in </w:t>
      </w:r>
      <w:r>
        <w:t xml:space="preserve">Iowa. The purpose of this Request for Proposal (RFP) is to solicit Proposals from qualified Bidders to implement effective strategies to reduce </w:t>
      </w:r>
      <w:r w:rsidR="005E77A7">
        <w:t>t</w:t>
      </w:r>
      <w:r w:rsidR="000A0AFB">
        <w:t>he rate of Adolescent births</w:t>
      </w:r>
      <w:r>
        <w:t xml:space="preserve"> in Iowa and to decrease Risk Factors associated with Adolescent pregnancy.  Successful Bidders shall deliver comprehensive Program services to include a continuum of </w:t>
      </w:r>
      <w:r w:rsidR="000A0AFB">
        <w:t>p</w:t>
      </w:r>
      <w:r>
        <w:t xml:space="preserve">rimary, </w:t>
      </w:r>
      <w:r w:rsidR="00DC3D0C">
        <w:t>secondary,</w:t>
      </w:r>
      <w:r>
        <w:t xml:space="preserve"> </w:t>
      </w:r>
      <w:r w:rsidR="00DC3D0C">
        <w:t>a</w:t>
      </w:r>
      <w:r>
        <w:t xml:space="preserve">nd </w:t>
      </w:r>
      <w:r w:rsidR="00D460B6">
        <w:t>tertiary</w:t>
      </w:r>
      <w:r>
        <w:t xml:space="preserve"> </w:t>
      </w:r>
      <w:r w:rsidR="000A0AFB">
        <w:t>p</w:t>
      </w:r>
      <w:r>
        <w:t xml:space="preserve">revention efforts. </w:t>
      </w:r>
      <w:r>
        <w:br/>
      </w:r>
      <w:r>
        <w:br/>
      </w:r>
      <w:r w:rsidR="005D5CE9">
        <w:t xml:space="preserve">This </w:t>
      </w:r>
      <w:r>
        <w:t xml:space="preserve">RFP seeks to secure Contractors that will work to reduce the rates of Adolescent pregnancy and Adolescent childbearing in Iowa communities by implementing Evidence-Based, Comprehensive Adolescent Pregnancy Prevention strategies to youth in Iowa, inclusive of gender identity and gender expression, with specific attention and programming offered to High-risk/high need populations. </w:t>
      </w:r>
      <w:r>
        <w:br/>
      </w:r>
      <w:r>
        <w:br/>
        <w:t xml:space="preserve">Services provided </w:t>
      </w:r>
      <w:proofErr w:type="gramStart"/>
      <w:r>
        <w:t>as a result of</w:t>
      </w:r>
      <w:proofErr w:type="gramEnd"/>
      <w:r>
        <w:t xml:space="preserve"> this procurement are to be provided to Adolescents (non-pregnant,</w:t>
      </w:r>
      <w:r w:rsidR="000B7CC9">
        <w:t xml:space="preserve"> Expectant,</w:t>
      </w:r>
      <w:r>
        <w:t xml:space="preserve"> </w:t>
      </w:r>
      <w:r w:rsidR="004E2E20">
        <w:t>pr</w:t>
      </w:r>
      <w:r>
        <w:t xml:space="preserve">egnant, or </w:t>
      </w:r>
      <w:r w:rsidR="00AA1C33">
        <w:t>P</w:t>
      </w:r>
      <w:r>
        <w:t xml:space="preserve">arenting), parents/caregivers, and community members including but not limited to, youth-serving organizations, schools, </w:t>
      </w:r>
      <w:r w:rsidR="007758F8">
        <w:t xml:space="preserve">or </w:t>
      </w:r>
      <w:r>
        <w:t xml:space="preserve">faith communities, in order to build capacity to effectively implement Comprehensive Adolescent Pregnancy Prevention strategies. </w:t>
      </w:r>
      <w:r>
        <w:br/>
        <w:t xml:space="preserve"> </w:t>
      </w:r>
    </w:p>
    <w:p w14:paraId="681DC289" w14:textId="77777777" w:rsidR="004A2EEE" w:rsidRPr="00D23D12" w:rsidRDefault="00583EEF" w:rsidP="00D23D12">
      <w:pPr>
        <w:pStyle w:val="Heading1"/>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bookmarkStart w:id="30" w:name="_Toc85096232"/>
      <w:bookmarkStart w:id="31" w:name="_Toc85202976"/>
      <w:r w:rsidRPr="00D23D12">
        <w:t>Duration of Contract</w:t>
      </w:r>
      <w:bookmarkEnd w:id="23"/>
      <w:bookmarkEnd w:id="24"/>
      <w:bookmarkEnd w:id="25"/>
      <w:bookmarkEnd w:id="26"/>
      <w:bookmarkEnd w:id="27"/>
      <w:bookmarkEnd w:id="28"/>
      <w:bookmarkEnd w:id="29"/>
      <w:r w:rsidRPr="00D23D12">
        <w:t>.</w:t>
      </w:r>
      <w:bookmarkEnd w:id="30"/>
      <w:bookmarkEnd w:id="31"/>
    </w:p>
    <w:p w14:paraId="58BCDEE7" w14:textId="24D37274" w:rsidR="004A2EEE" w:rsidRDefault="00583EEF">
      <w:pPr>
        <w:jc w:val="left"/>
      </w:pPr>
      <w:r>
        <w:t xml:space="preserve">The Agency anticipates executing a </w:t>
      </w:r>
      <w:r w:rsidR="0079223F">
        <w:t>Co</w:t>
      </w:r>
      <w:r>
        <w:t xml:space="preserve">ntract that will have an initial </w:t>
      </w:r>
      <w:r w:rsidR="002052B7">
        <w:rPr>
          <w:bCs/>
        </w:rPr>
        <w:t>1-year</w:t>
      </w:r>
      <w:r>
        <w:rPr>
          <w:bCs/>
        </w:rPr>
        <w:t xml:space="preserve"> </w:t>
      </w:r>
      <w:r w:rsidR="0079223F">
        <w:t>C</w:t>
      </w:r>
      <w:r>
        <w:t xml:space="preserve">ontract term </w:t>
      </w:r>
      <w:r w:rsidR="005E77A7">
        <w:t xml:space="preserve">(FY23) </w:t>
      </w:r>
      <w:r>
        <w:t xml:space="preserve">with the ability to extend the </w:t>
      </w:r>
      <w:r w:rsidR="0079223F">
        <w:t>C</w:t>
      </w:r>
      <w:r>
        <w:t xml:space="preserve">ontract for </w:t>
      </w:r>
      <w:r w:rsidR="0079223F">
        <w:t>3 a</w:t>
      </w:r>
      <w:r>
        <w:t>dditional 1</w:t>
      </w:r>
      <w:r>
        <w:rPr>
          <w:b/>
          <w:bCs/>
        </w:rPr>
        <w:t>-</w:t>
      </w:r>
      <w:r>
        <w:t>year terms.</w:t>
      </w:r>
      <w:r w:rsidR="00AA050C">
        <w:t xml:space="preserve"> (FY24, 25 &amp; 26)</w:t>
      </w:r>
      <w:r>
        <w:t xml:space="preserve"> The Agency will have the sole discretion to extend the </w:t>
      </w:r>
      <w:r w:rsidR="00AA050C">
        <w:t>C</w:t>
      </w:r>
      <w:r>
        <w:t xml:space="preserve">ontract.  </w:t>
      </w:r>
    </w:p>
    <w:p w14:paraId="4A58E706" w14:textId="4FA3AACB" w:rsidR="0026033E" w:rsidRDefault="0026033E">
      <w:pPr>
        <w:jc w:val="left"/>
      </w:pPr>
    </w:p>
    <w:p w14:paraId="5D948CC7" w14:textId="77777777" w:rsidR="006F5759" w:rsidRPr="00D23D12" w:rsidRDefault="006F5759" w:rsidP="00D23D12">
      <w:pPr>
        <w:pStyle w:val="Heading1"/>
      </w:pPr>
      <w:bookmarkStart w:id="32" w:name="_Toc85202977"/>
      <w:r w:rsidRPr="00D23D12">
        <w:t>Bidder Eligibility Requirements.</w:t>
      </w:r>
      <w:bookmarkEnd w:id="32"/>
    </w:p>
    <w:p w14:paraId="54DC10E0" w14:textId="016DF1C4" w:rsidR="0026033E" w:rsidRDefault="006F5759">
      <w:pPr>
        <w:jc w:val="left"/>
      </w:pPr>
      <w:r>
        <w:t xml:space="preserve">The </w:t>
      </w:r>
      <w:r w:rsidR="0026033E">
        <w:t>Agency will only consider proposal</w:t>
      </w:r>
      <w:r>
        <w:t>s</w:t>
      </w:r>
      <w:r w:rsidR="0026033E">
        <w:t xml:space="preserve"> from Bidders that can attest to the</w:t>
      </w:r>
      <w:r w:rsidR="001963B6">
        <w:t xml:space="preserve"> requirement</w:t>
      </w:r>
      <w:r w:rsidR="003C30A3">
        <w:t xml:space="preserve">s outlined in House File 766, </w:t>
      </w:r>
      <w:r w:rsidR="0011629B">
        <w:t xml:space="preserve">and provided in </w:t>
      </w:r>
      <w:r w:rsidR="003C30A3">
        <w:t xml:space="preserve">Attachment O. </w:t>
      </w:r>
    </w:p>
    <w:p w14:paraId="1404614C" w14:textId="77777777" w:rsidR="004A2EEE" w:rsidRDefault="004A2EEE">
      <w:pPr>
        <w:jc w:val="left"/>
      </w:pPr>
    </w:p>
    <w:p w14:paraId="07155451" w14:textId="77777777" w:rsidR="004A2EEE" w:rsidRDefault="00583EEF">
      <w:pPr>
        <w:pStyle w:val="ContractLevel1"/>
        <w:shd w:val="clear" w:color="auto" w:fill="DDDDDD"/>
        <w:outlineLvl w:val="0"/>
      </w:pPr>
      <w:bookmarkStart w:id="33" w:name="_Toc265580860"/>
      <w:bookmarkStart w:id="34" w:name="_Toc85096234"/>
      <w:bookmarkStart w:id="35" w:name="_Toc85202978"/>
      <w:r>
        <w:t>Procurement Timetable</w:t>
      </w:r>
      <w:bookmarkEnd w:id="33"/>
      <w:bookmarkEnd w:id="34"/>
      <w:bookmarkEnd w:id="35"/>
      <w:r>
        <w:tab/>
      </w:r>
    </w:p>
    <w:p w14:paraId="58504FA4" w14:textId="77777777" w:rsidR="004A2EEE" w:rsidRDefault="00583EEF">
      <w:pPr>
        <w:ind w:right="-187"/>
        <w:jc w:val="left"/>
        <w:rPr>
          <w:bCs/>
        </w:rPr>
      </w:pPr>
      <w:r>
        <w:rPr>
          <w:bCs/>
        </w:rPr>
        <w:t>There are no exceptions to any deadlines for the Bidder; however, the Agency reserves the right to change the dates.  Times provided are in Central Time.</w:t>
      </w:r>
    </w:p>
    <w:p w14:paraId="1C0C3D06" w14:textId="77777777" w:rsidR="004A2EEE" w:rsidRDefault="004A2EEE">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4A2EEE" w14:paraId="7E8CA991" w14:textId="77777777" w:rsidTr="00D23777">
        <w:trPr>
          <w:trHeight w:val="288"/>
        </w:trPr>
        <w:tc>
          <w:tcPr>
            <w:tcW w:w="6930" w:type="dxa"/>
          </w:tcPr>
          <w:p w14:paraId="1C8DD132" w14:textId="77777777" w:rsidR="004A2EEE" w:rsidRDefault="00583EEF">
            <w:pPr>
              <w:pStyle w:val="Header"/>
              <w:tabs>
                <w:tab w:val="clear" w:pos="4320"/>
                <w:tab w:val="clear" w:pos="8640"/>
              </w:tabs>
              <w:jc w:val="left"/>
              <w:rPr>
                <w:b/>
                <w:bCs/>
                <w:sz w:val="24"/>
                <w:szCs w:val="24"/>
              </w:rPr>
            </w:pPr>
            <w:r>
              <w:rPr>
                <w:b/>
                <w:bCs/>
                <w:sz w:val="24"/>
                <w:szCs w:val="24"/>
              </w:rPr>
              <w:t>Event</w:t>
            </w:r>
          </w:p>
        </w:tc>
        <w:tc>
          <w:tcPr>
            <w:tcW w:w="3330" w:type="dxa"/>
          </w:tcPr>
          <w:p w14:paraId="079F1F9E" w14:textId="77777777" w:rsidR="004A2EEE" w:rsidRDefault="00583EEF">
            <w:pPr>
              <w:pStyle w:val="Header"/>
              <w:tabs>
                <w:tab w:val="clear" w:pos="4320"/>
                <w:tab w:val="clear" w:pos="8640"/>
              </w:tabs>
              <w:jc w:val="left"/>
              <w:rPr>
                <w:b/>
                <w:bCs/>
                <w:sz w:val="24"/>
                <w:szCs w:val="24"/>
              </w:rPr>
            </w:pPr>
            <w:r>
              <w:rPr>
                <w:b/>
                <w:bCs/>
                <w:sz w:val="24"/>
                <w:szCs w:val="24"/>
              </w:rPr>
              <w:t>Date</w:t>
            </w:r>
          </w:p>
        </w:tc>
      </w:tr>
      <w:tr w:rsidR="004A2EEE" w14:paraId="3B40FE34" w14:textId="77777777" w:rsidTr="00D23777">
        <w:trPr>
          <w:trHeight w:val="288"/>
        </w:trPr>
        <w:tc>
          <w:tcPr>
            <w:tcW w:w="6930" w:type="dxa"/>
          </w:tcPr>
          <w:p w14:paraId="75521037" w14:textId="77777777" w:rsidR="004A2EEE" w:rsidRDefault="00583EEF">
            <w:pPr>
              <w:jc w:val="left"/>
              <w:rPr>
                <w:b/>
                <w:bCs/>
              </w:rPr>
            </w:pPr>
            <w:r>
              <w:t>Agency Issues RFP Notice to Targeted Small Business Website (48 hours):</w:t>
            </w:r>
          </w:p>
        </w:tc>
        <w:tc>
          <w:tcPr>
            <w:tcW w:w="3330" w:type="dxa"/>
          </w:tcPr>
          <w:p w14:paraId="68450796" w14:textId="77777777" w:rsidR="004A2EEE" w:rsidRDefault="00583EEF">
            <w:pPr>
              <w:pStyle w:val="Header"/>
              <w:tabs>
                <w:tab w:val="clear" w:pos="4320"/>
                <w:tab w:val="clear" w:pos="8640"/>
              </w:tabs>
              <w:ind w:right="6"/>
              <w:jc w:val="left"/>
            </w:pPr>
            <w:r>
              <w:rPr>
                <w:b/>
                <w:bCs/>
              </w:rPr>
              <w:t>November 3, 2021</w:t>
            </w:r>
          </w:p>
        </w:tc>
      </w:tr>
      <w:tr w:rsidR="004A2EEE" w14:paraId="0ACC13CE" w14:textId="77777777" w:rsidTr="00D23777">
        <w:trPr>
          <w:trHeight w:val="288"/>
        </w:trPr>
        <w:tc>
          <w:tcPr>
            <w:tcW w:w="6930" w:type="dxa"/>
          </w:tcPr>
          <w:p w14:paraId="4764DC45" w14:textId="77777777" w:rsidR="004A2EEE" w:rsidRDefault="00583EEF">
            <w:pPr>
              <w:jc w:val="left"/>
              <w:rPr>
                <w:b/>
                <w:bCs/>
              </w:rPr>
            </w:pPr>
            <w:r>
              <w:t>Agency Issues RFP to Bid Opportunities Website</w:t>
            </w:r>
          </w:p>
        </w:tc>
        <w:tc>
          <w:tcPr>
            <w:tcW w:w="3330" w:type="dxa"/>
          </w:tcPr>
          <w:p w14:paraId="03631292" w14:textId="77777777" w:rsidR="004A2EEE" w:rsidRDefault="00583EEF">
            <w:pPr>
              <w:pStyle w:val="Header"/>
              <w:tabs>
                <w:tab w:val="clear" w:pos="4320"/>
                <w:tab w:val="clear" w:pos="8640"/>
              </w:tabs>
              <w:jc w:val="left"/>
              <w:rPr>
                <w:b/>
              </w:rPr>
            </w:pPr>
            <w:r>
              <w:rPr>
                <w:b/>
              </w:rPr>
              <w:t>November 5, 2021</w:t>
            </w:r>
          </w:p>
        </w:tc>
      </w:tr>
      <w:tr w:rsidR="005D5CE9" w14:paraId="3E55A259" w14:textId="77777777" w:rsidTr="00D23777">
        <w:trPr>
          <w:trHeight w:val="288"/>
        </w:trPr>
        <w:tc>
          <w:tcPr>
            <w:tcW w:w="6930" w:type="dxa"/>
          </w:tcPr>
          <w:p w14:paraId="05265855" w14:textId="51F185F7" w:rsidR="005D5CE9" w:rsidRDefault="005D5CE9" w:rsidP="005D5CE9">
            <w:pPr>
              <w:pStyle w:val="Header"/>
              <w:tabs>
                <w:tab w:val="clear" w:pos="4320"/>
                <w:tab w:val="clear" w:pos="8640"/>
              </w:tabs>
              <w:jc w:val="left"/>
            </w:pPr>
            <w:r>
              <w:t xml:space="preserve">Bidders’ Conference Will Be Held on the Following Date and Time </w:t>
            </w:r>
          </w:p>
        </w:tc>
        <w:tc>
          <w:tcPr>
            <w:tcW w:w="3330" w:type="dxa"/>
          </w:tcPr>
          <w:p w14:paraId="39AD44E6" w14:textId="77777777" w:rsidR="005D5CE9" w:rsidRDefault="005D5CE9" w:rsidP="005D5CE9">
            <w:pPr>
              <w:pStyle w:val="Header"/>
              <w:tabs>
                <w:tab w:val="clear" w:pos="4320"/>
                <w:tab w:val="clear" w:pos="8640"/>
              </w:tabs>
              <w:jc w:val="left"/>
              <w:rPr>
                <w:b/>
                <w:bCs/>
              </w:rPr>
            </w:pPr>
            <w:r>
              <w:rPr>
                <w:b/>
                <w:bCs/>
              </w:rPr>
              <w:t>November 30, 2021</w:t>
            </w:r>
          </w:p>
          <w:p w14:paraId="2B1777A4" w14:textId="47390DA3" w:rsidR="005D5CE9" w:rsidRDefault="005D5CE9" w:rsidP="005D5CE9">
            <w:pPr>
              <w:pStyle w:val="Header"/>
              <w:tabs>
                <w:tab w:val="clear" w:pos="4320"/>
                <w:tab w:val="clear" w:pos="8640"/>
              </w:tabs>
              <w:jc w:val="left"/>
              <w:rPr>
                <w:b/>
                <w:bCs/>
              </w:rPr>
            </w:pPr>
            <w:r>
              <w:rPr>
                <w:b/>
              </w:rPr>
              <w:t>10:00 a.m.</w:t>
            </w:r>
          </w:p>
        </w:tc>
      </w:tr>
      <w:tr w:rsidR="005D5CE9" w14:paraId="4FE806B2" w14:textId="77777777" w:rsidTr="00D23777">
        <w:trPr>
          <w:trHeight w:val="288"/>
        </w:trPr>
        <w:tc>
          <w:tcPr>
            <w:tcW w:w="6930" w:type="dxa"/>
          </w:tcPr>
          <w:p w14:paraId="5220721E" w14:textId="77777777" w:rsidR="005D5CE9" w:rsidRDefault="005D5CE9" w:rsidP="005D5CE9">
            <w:pPr>
              <w:pStyle w:val="Header"/>
              <w:tabs>
                <w:tab w:val="clear" w:pos="4320"/>
                <w:tab w:val="clear" w:pos="8640"/>
              </w:tabs>
              <w:jc w:val="left"/>
              <w:rPr>
                <w:b/>
                <w:bCs/>
              </w:rPr>
            </w:pPr>
            <w:r>
              <w:t xml:space="preserve">Bidder Letter of Intent to Bid Due By </w:t>
            </w:r>
          </w:p>
        </w:tc>
        <w:tc>
          <w:tcPr>
            <w:tcW w:w="3330" w:type="dxa"/>
          </w:tcPr>
          <w:p w14:paraId="41C6D026" w14:textId="12E45617" w:rsidR="005D5CE9" w:rsidRDefault="005D5CE9" w:rsidP="005D5CE9">
            <w:pPr>
              <w:pStyle w:val="Header"/>
              <w:tabs>
                <w:tab w:val="clear" w:pos="4320"/>
                <w:tab w:val="clear" w:pos="8640"/>
              </w:tabs>
              <w:jc w:val="left"/>
              <w:rPr>
                <w:b/>
                <w:bCs/>
              </w:rPr>
            </w:pPr>
            <w:r>
              <w:rPr>
                <w:b/>
                <w:bCs/>
              </w:rPr>
              <w:t xml:space="preserve">December </w:t>
            </w:r>
            <w:r w:rsidR="009E1060">
              <w:rPr>
                <w:b/>
                <w:bCs/>
              </w:rPr>
              <w:t>6</w:t>
            </w:r>
            <w:r>
              <w:rPr>
                <w:b/>
                <w:bCs/>
              </w:rPr>
              <w:t>, 2021</w:t>
            </w:r>
          </w:p>
          <w:p w14:paraId="032C2730" w14:textId="77777777" w:rsidR="005D5CE9" w:rsidRDefault="005D5CE9" w:rsidP="005D5CE9">
            <w:pPr>
              <w:pStyle w:val="Header"/>
              <w:tabs>
                <w:tab w:val="clear" w:pos="4320"/>
                <w:tab w:val="clear" w:pos="8640"/>
              </w:tabs>
              <w:jc w:val="left"/>
              <w:rPr>
                <w:b/>
              </w:rPr>
            </w:pPr>
            <w:r>
              <w:rPr>
                <w:b/>
              </w:rPr>
              <w:t>3:00 p.m.</w:t>
            </w:r>
          </w:p>
        </w:tc>
      </w:tr>
      <w:tr w:rsidR="005D5CE9" w14:paraId="40043CE0" w14:textId="77777777" w:rsidTr="00D23777">
        <w:trPr>
          <w:trHeight w:val="288"/>
        </w:trPr>
        <w:tc>
          <w:tcPr>
            <w:tcW w:w="6930" w:type="dxa"/>
          </w:tcPr>
          <w:p w14:paraId="29509165" w14:textId="77777777" w:rsidR="005D5CE9" w:rsidRDefault="005D5CE9" w:rsidP="005D5CE9">
            <w:pPr>
              <w:pStyle w:val="Header"/>
              <w:tabs>
                <w:tab w:val="clear" w:pos="4320"/>
                <w:tab w:val="clear" w:pos="8640"/>
              </w:tabs>
              <w:jc w:val="left"/>
              <w:rPr>
                <w:b/>
                <w:bCs/>
              </w:rPr>
            </w:pPr>
            <w:r>
              <w:t>Bidder Written Questions Due By</w:t>
            </w:r>
          </w:p>
        </w:tc>
        <w:tc>
          <w:tcPr>
            <w:tcW w:w="3330" w:type="dxa"/>
          </w:tcPr>
          <w:p w14:paraId="12E6A962" w14:textId="6AD19714" w:rsidR="005D5CE9" w:rsidRDefault="005D5CE9" w:rsidP="005D5CE9">
            <w:pPr>
              <w:pStyle w:val="Header"/>
              <w:tabs>
                <w:tab w:val="clear" w:pos="4320"/>
                <w:tab w:val="clear" w:pos="8640"/>
              </w:tabs>
              <w:jc w:val="left"/>
              <w:rPr>
                <w:b/>
                <w:bCs/>
              </w:rPr>
            </w:pPr>
            <w:r>
              <w:rPr>
                <w:b/>
                <w:bCs/>
              </w:rPr>
              <w:t xml:space="preserve">December </w:t>
            </w:r>
            <w:r w:rsidR="009E1060">
              <w:rPr>
                <w:b/>
                <w:bCs/>
              </w:rPr>
              <w:t>6</w:t>
            </w:r>
            <w:r>
              <w:rPr>
                <w:b/>
                <w:bCs/>
              </w:rPr>
              <w:t>, 2021</w:t>
            </w:r>
          </w:p>
          <w:p w14:paraId="35FCD856" w14:textId="77777777" w:rsidR="005D5CE9" w:rsidRDefault="005D5CE9" w:rsidP="005D5CE9">
            <w:pPr>
              <w:pStyle w:val="Header"/>
              <w:tabs>
                <w:tab w:val="clear" w:pos="4320"/>
                <w:tab w:val="clear" w:pos="8640"/>
              </w:tabs>
              <w:jc w:val="left"/>
              <w:rPr>
                <w:b/>
              </w:rPr>
            </w:pPr>
            <w:r>
              <w:rPr>
                <w:b/>
                <w:bCs/>
              </w:rPr>
              <w:t>3:00 p.m.</w:t>
            </w:r>
          </w:p>
        </w:tc>
      </w:tr>
      <w:tr w:rsidR="005D5CE9" w14:paraId="730A422C" w14:textId="77777777" w:rsidTr="00D23777">
        <w:trPr>
          <w:trHeight w:val="288"/>
        </w:trPr>
        <w:tc>
          <w:tcPr>
            <w:tcW w:w="6930" w:type="dxa"/>
          </w:tcPr>
          <w:p w14:paraId="7DA02AD9" w14:textId="77777777" w:rsidR="005D5CE9" w:rsidRDefault="005D5CE9" w:rsidP="005D5CE9">
            <w:pPr>
              <w:pStyle w:val="Header"/>
              <w:tabs>
                <w:tab w:val="clear" w:pos="4320"/>
                <w:tab w:val="clear" w:pos="8640"/>
              </w:tabs>
              <w:jc w:val="left"/>
            </w:pPr>
            <w:r>
              <w:t>Agency Responses to Questions Issued By</w:t>
            </w:r>
          </w:p>
        </w:tc>
        <w:tc>
          <w:tcPr>
            <w:tcW w:w="3330" w:type="dxa"/>
          </w:tcPr>
          <w:p w14:paraId="0498BFFF" w14:textId="1365C442" w:rsidR="005D5CE9" w:rsidRDefault="005D5CE9" w:rsidP="005D5CE9">
            <w:pPr>
              <w:pStyle w:val="Header"/>
              <w:tabs>
                <w:tab w:val="clear" w:pos="4320"/>
                <w:tab w:val="clear" w:pos="8640"/>
              </w:tabs>
              <w:jc w:val="left"/>
              <w:rPr>
                <w:b/>
                <w:bCs/>
              </w:rPr>
            </w:pPr>
            <w:r>
              <w:rPr>
                <w:b/>
                <w:bCs/>
              </w:rPr>
              <w:t>December 1</w:t>
            </w:r>
            <w:r w:rsidR="009E1060">
              <w:rPr>
                <w:b/>
                <w:bCs/>
              </w:rPr>
              <w:t>3</w:t>
            </w:r>
            <w:r>
              <w:rPr>
                <w:b/>
                <w:bCs/>
              </w:rPr>
              <w:t>, 2021</w:t>
            </w:r>
          </w:p>
        </w:tc>
      </w:tr>
      <w:tr w:rsidR="005D5CE9" w14:paraId="532BFA72" w14:textId="77777777" w:rsidTr="00D23777">
        <w:trPr>
          <w:trHeight w:val="288"/>
        </w:trPr>
        <w:tc>
          <w:tcPr>
            <w:tcW w:w="6930" w:type="dxa"/>
          </w:tcPr>
          <w:p w14:paraId="6B997616" w14:textId="77777777" w:rsidR="005D5CE9" w:rsidRDefault="005D5CE9" w:rsidP="005D5CE9">
            <w:pPr>
              <w:pStyle w:val="Header"/>
              <w:tabs>
                <w:tab w:val="clear" w:pos="4320"/>
                <w:tab w:val="clear" w:pos="8640"/>
              </w:tabs>
              <w:jc w:val="left"/>
              <w:rPr>
                <w:b/>
                <w:bCs/>
              </w:rPr>
            </w:pPr>
            <w:r>
              <w:rPr>
                <w:b/>
              </w:rPr>
              <w:t>Bidder Proposals and any Amendments to Proposals Due By</w:t>
            </w:r>
          </w:p>
        </w:tc>
        <w:tc>
          <w:tcPr>
            <w:tcW w:w="3330" w:type="dxa"/>
          </w:tcPr>
          <w:p w14:paraId="79541D9A" w14:textId="77777777" w:rsidR="005D5CE9" w:rsidRDefault="005D5CE9" w:rsidP="005D5CE9">
            <w:pPr>
              <w:pStyle w:val="Header"/>
              <w:tabs>
                <w:tab w:val="clear" w:pos="4320"/>
                <w:tab w:val="clear" w:pos="8640"/>
              </w:tabs>
              <w:jc w:val="left"/>
              <w:rPr>
                <w:b/>
                <w:bCs/>
              </w:rPr>
            </w:pPr>
            <w:r>
              <w:rPr>
                <w:b/>
                <w:bCs/>
              </w:rPr>
              <w:t>January 10, 2022</w:t>
            </w:r>
          </w:p>
          <w:p w14:paraId="2B00A7A4" w14:textId="77777777" w:rsidR="005D5CE9" w:rsidRDefault="005D5CE9" w:rsidP="005D5CE9">
            <w:pPr>
              <w:pStyle w:val="Header"/>
              <w:tabs>
                <w:tab w:val="clear" w:pos="4320"/>
                <w:tab w:val="clear" w:pos="8640"/>
              </w:tabs>
              <w:jc w:val="left"/>
            </w:pPr>
            <w:r>
              <w:rPr>
                <w:b/>
              </w:rPr>
              <w:t>1:00 p.m.</w:t>
            </w:r>
          </w:p>
        </w:tc>
      </w:tr>
      <w:tr w:rsidR="005D5CE9" w14:paraId="6610FC95" w14:textId="77777777" w:rsidTr="00D23777">
        <w:trPr>
          <w:trHeight w:val="288"/>
        </w:trPr>
        <w:tc>
          <w:tcPr>
            <w:tcW w:w="6930" w:type="dxa"/>
          </w:tcPr>
          <w:p w14:paraId="5933C646" w14:textId="77777777" w:rsidR="005D5CE9" w:rsidRDefault="005D5CE9" w:rsidP="005D5CE9">
            <w:pPr>
              <w:jc w:val="left"/>
              <w:rPr>
                <w:b/>
                <w:bCs/>
              </w:rPr>
            </w:pPr>
            <w:r>
              <w:t xml:space="preserve">Agency Announces Apparent Successful Bidder/Notice of Intent to Award </w:t>
            </w:r>
          </w:p>
        </w:tc>
        <w:tc>
          <w:tcPr>
            <w:tcW w:w="3330" w:type="dxa"/>
          </w:tcPr>
          <w:p w14:paraId="324A439F" w14:textId="77777777" w:rsidR="005D5CE9" w:rsidRDefault="005D5CE9" w:rsidP="005D5CE9">
            <w:pPr>
              <w:pStyle w:val="Header"/>
              <w:tabs>
                <w:tab w:val="clear" w:pos="4320"/>
                <w:tab w:val="clear" w:pos="8640"/>
              </w:tabs>
              <w:jc w:val="left"/>
              <w:rPr>
                <w:b/>
              </w:rPr>
            </w:pPr>
            <w:r>
              <w:rPr>
                <w:b/>
              </w:rPr>
              <w:t>March 4, 2022</w:t>
            </w:r>
          </w:p>
        </w:tc>
      </w:tr>
      <w:tr w:rsidR="005D5CE9" w14:paraId="42231CEA" w14:textId="77777777" w:rsidTr="00D23777">
        <w:trPr>
          <w:trHeight w:val="288"/>
        </w:trPr>
        <w:tc>
          <w:tcPr>
            <w:tcW w:w="6930" w:type="dxa"/>
          </w:tcPr>
          <w:p w14:paraId="34B6C775" w14:textId="77777777" w:rsidR="005D5CE9" w:rsidRDefault="005D5CE9" w:rsidP="005D5CE9">
            <w:pPr>
              <w:jc w:val="left"/>
              <w:rPr>
                <w:b/>
                <w:bCs/>
              </w:rPr>
            </w:pPr>
            <w:r>
              <w:t xml:space="preserve">Contract Negotiations and Execution of the Contract Completed </w:t>
            </w:r>
          </w:p>
        </w:tc>
        <w:tc>
          <w:tcPr>
            <w:tcW w:w="3330" w:type="dxa"/>
          </w:tcPr>
          <w:p w14:paraId="630E997C" w14:textId="77777777" w:rsidR="005D5CE9" w:rsidRDefault="005D5CE9" w:rsidP="005D5CE9">
            <w:pPr>
              <w:pStyle w:val="Header"/>
              <w:tabs>
                <w:tab w:val="clear" w:pos="4320"/>
                <w:tab w:val="clear" w:pos="8640"/>
              </w:tabs>
              <w:jc w:val="left"/>
            </w:pPr>
            <w:r>
              <w:rPr>
                <w:b/>
                <w:bCs/>
              </w:rPr>
              <w:t>May 15, 2022</w:t>
            </w:r>
          </w:p>
        </w:tc>
      </w:tr>
      <w:tr w:rsidR="005D5CE9" w14:paraId="218F4AC3" w14:textId="77777777" w:rsidTr="00D23777">
        <w:trPr>
          <w:trHeight w:val="288"/>
        </w:trPr>
        <w:tc>
          <w:tcPr>
            <w:tcW w:w="6930" w:type="dxa"/>
          </w:tcPr>
          <w:p w14:paraId="581901F1" w14:textId="77777777" w:rsidR="005D5CE9" w:rsidRDefault="005D5CE9" w:rsidP="005D5CE9">
            <w:pPr>
              <w:jc w:val="left"/>
            </w:pPr>
            <w:r>
              <w:t>Anticipated Start Date for the Provision of Services</w:t>
            </w:r>
          </w:p>
        </w:tc>
        <w:tc>
          <w:tcPr>
            <w:tcW w:w="3330" w:type="dxa"/>
          </w:tcPr>
          <w:p w14:paraId="526C5896" w14:textId="77777777" w:rsidR="005D5CE9" w:rsidRDefault="005D5CE9" w:rsidP="005D5CE9">
            <w:pPr>
              <w:pStyle w:val="Header"/>
              <w:tabs>
                <w:tab w:val="clear" w:pos="4320"/>
                <w:tab w:val="clear" w:pos="8640"/>
              </w:tabs>
              <w:jc w:val="left"/>
              <w:rPr>
                <w:b/>
                <w:bCs/>
              </w:rPr>
            </w:pPr>
            <w:r>
              <w:rPr>
                <w:b/>
                <w:bCs/>
              </w:rPr>
              <w:t>July 1, 2022</w:t>
            </w:r>
          </w:p>
        </w:tc>
      </w:tr>
    </w:tbl>
    <w:p w14:paraId="1133CD45" w14:textId="77777777" w:rsidR="004A2EEE" w:rsidRDefault="00583EEF">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br w:type="page"/>
      </w:r>
    </w:p>
    <w:p w14:paraId="0B568CE9" w14:textId="77777777" w:rsidR="004A2EEE" w:rsidRDefault="00583EEF">
      <w:pPr>
        <w:pStyle w:val="ContractLevel1"/>
        <w:keepNext/>
        <w:keepLines/>
        <w:pBdr>
          <w:right w:val="single" w:sz="4" w:space="0" w:color="auto" w:shadow="1"/>
        </w:pBdr>
        <w:shd w:val="clear" w:color="auto" w:fill="DDDDDD"/>
        <w:tabs>
          <w:tab w:val="clear" w:pos="9893"/>
          <w:tab w:val="right" w:pos="9360"/>
        </w:tabs>
        <w:outlineLvl w:val="0"/>
      </w:pPr>
      <w:bookmarkStart w:id="43" w:name="_Toc85096235"/>
      <w:bookmarkStart w:id="44" w:name="_Toc85202979"/>
      <w:r>
        <w:t xml:space="preserve">Section </w:t>
      </w:r>
      <w:proofErr w:type="gramStart"/>
      <w:r>
        <w:t>1  Background</w:t>
      </w:r>
      <w:proofErr w:type="gramEnd"/>
      <w:r>
        <w:t xml:space="preserve"> and Scope of Work</w:t>
      </w:r>
      <w:bookmarkEnd w:id="36"/>
      <w:bookmarkEnd w:id="37"/>
      <w:bookmarkEnd w:id="38"/>
      <w:bookmarkEnd w:id="39"/>
      <w:bookmarkEnd w:id="40"/>
      <w:bookmarkEnd w:id="41"/>
      <w:bookmarkEnd w:id="42"/>
      <w:bookmarkEnd w:id="43"/>
      <w:bookmarkEnd w:id="44"/>
      <w:r>
        <w:tab/>
      </w:r>
    </w:p>
    <w:p w14:paraId="12688D01" w14:textId="77777777" w:rsidR="004A2EEE" w:rsidRDefault="004A2EEE">
      <w:pPr>
        <w:keepNext/>
        <w:keepLines/>
        <w:jc w:val="left"/>
        <w:rPr>
          <w:b/>
          <w:bCs/>
        </w:rPr>
      </w:pPr>
    </w:p>
    <w:p w14:paraId="4FF62858" w14:textId="730A60C1" w:rsidR="004A2EEE" w:rsidRDefault="005F40AF" w:rsidP="00D15C6B">
      <w:pPr>
        <w:pStyle w:val="ContractLevel2"/>
        <w:keepLines/>
        <w:outlineLvl w:val="1"/>
      </w:pPr>
      <w:bookmarkStart w:id="45" w:name="_Toc265580863"/>
      <w:bookmarkStart w:id="46" w:name="_Toc85096236"/>
      <w:bookmarkStart w:id="47" w:name="_Toc85202980"/>
      <w:r>
        <w:t xml:space="preserve">1.1 </w:t>
      </w:r>
      <w:r w:rsidR="00583EEF">
        <w:t>Background</w:t>
      </w:r>
      <w:bookmarkEnd w:id="45"/>
      <w:r w:rsidR="00583EEF">
        <w:t>.</w:t>
      </w:r>
      <w:bookmarkEnd w:id="46"/>
      <w:bookmarkEnd w:id="47"/>
    </w:p>
    <w:p w14:paraId="1CB981CE" w14:textId="3A7FEC3B" w:rsidR="001021A5" w:rsidRDefault="00583EEF" w:rsidP="001021A5">
      <w:pPr>
        <w:jc w:val="left"/>
      </w:pPr>
      <w:r>
        <w:t>In 1987, Iowa’s Governor brought together a broad-based group of Stakeholders to determine the top problem areas facing Iowa in the future.  One of the areas of concern identified was unplanned Adolescent pregnancy.  The Iowa Legislature then appropriated funds to the Iowa Department of Human Services (DHS) for multiple pilot project efforts (including what is now the Community Adolescent Pregnancy Prevention Program) to reduce Adolescent pregnancy [1987 Iowa Acts, Chapter 234, Section 203(1)(</w:t>
      </w:r>
      <w:proofErr w:type="spellStart"/>
      <w:r>
        <w:t>i</w:t>
      </w:r>
      <w:proofErr w:type="spellEnd"/>
      <w:r>
        <w:t xml:space="preserve">)]. </w:t>
      </w:r>
    </w:p>
    <w:p w14:paraId="34F1A56A" w14:textId="68D995E4" w:rsidR="001021A5" w:rsidRDefault="00583EEF" w:rsidP="001021A5">
      <w:pPr>
        <w:jc w:val="left"/>
      </w:pPr>
      <w:r>
        <w:t xml:space="preserve"> </w:t>
      </w:r>
      <w:r>
        <w:br/>
        <w:t xml:space="preserve">Link to Iowa Code 163: </w:t>
      </w:r>
      <w:r>
        <w:br/>
      </w:r>
      <w:hyperlink r:id="rId10" w:history="1">
        <w:r w:rsidR="001021A5" w:rsidRPr="00A44C80">
          <w:rPr>
            <w:rStyle w:val="Hyperlink"/>
          </w:rPr>
          <w:t>https://www.legis.iowa.gov/docs/iac/chapter/07-02-2008.441.163.pdf</w:t>
        </w:r>
      </w:hyperlink>
    </w:p>
    <w:p w14:paraId="2D316DC0" w14:textId="5896713E" w:rsidR="001021A5" w:rsidRDefault="00583EEF" w:rsidP="001021A5">
      <w:pPr>
        <w:jc w:val="left"/>
      </w:pPr>
      <w:r>
        <w:br/>
        <w:t xml:space="preserve">The high social and economic costs of Adolescent pregnancy and </w:t>
      </w:r>
      <w:r w:rsidR="001021A5">
        <w:t>childbearing</w:t>
      </w:r>
      <w:r>
        <w:t xml:space="preserve"> can have short- and long-term negative impacts for Adolescent parents, their children, and their community. Children born to Adolescent parents are more likely to experience the following</w:t>
      </w:r>
      <w:r w:rsidR="00394FF3">
        <w:t xml:space="preserve"> as noted in</w:t>
      </w:r>
      <w:r>
        <w:t xml:space="preserve"> </w:t>
      </w:r>
      <w:hyperlink r:id="rId11" w:history="1">
        <w:r w:rsidR="001021A5" w:rsidRPr="00A44C80">
          <w:rPr>
            <w:rStyle w:val="Hyperlink"/>
          </w:rPr>
          <w:t>https://youth.gov/</w:t>
        </w:r>
      </w:hyperlink>
      <w:r>
        <w:t xml:space="preserve"> </w:t>
      </w:r>
    </w:p>
    <w:p w14:paraId="786B1EA6" w14:textId="71E09E7A" w:rsidR="001021A5" w:rsidRPr="001021A5" w:rsidRDefault="00583EEF" w:rsidP="001021A5">
      <w:pPr>
        <w:pStyle w:val="ListParagraph"/>
        <w:numPr>
          <w:ilvl w:val="0"/>
          <w:numId w:val="21"/>
        </w:numPr>
        <w:rPr>
          <w:rFonts w:eastAsia="Times New Roman"/>
          <w:b/>
          <w:i/>
          <w:color w:val="000000"/>
        </w:rPr>
      </w:pPr>
      <w:r>
        <w:t xml:space="preserve">have a Higher Risk for low birth weight and infant </w:t>
      </w:r>
      <w:proofErr w:type="gramStart"/>
      <w:r>
        <w:t>mortality</w:t>
      </w:r>
      <w:r w:rsidR="00A22CC6">
        <w:t>;</w:t>
      </w:r>
      <w:proofErr w:type="gramEnd"/>
    </w:p>
    <w:p w14:paraId="3517F0A5" w14:textId="5C17D898" w:rsidR="001021A5" w:rsidRPr="001021A5" w:rsidRDefault="00583EEF" w:rsidP="001021A5">
      <w:pPr>
        <w:pStyle w:val="ListParagraph"/>
        <w:numPr>
          <w:ilvl w:val="0"/>
          <w:numId w:val="21"/>
        </w:numPr>
        <w:rPr>
          <w:rFonts w:eastAsia="Times New Roman"/>
          <w:b/>
          <w:i/>
          <w:color w:val="000000"/>
        </w:rPr>
      </w:pPr>
      <w:r>
        <w:t xml:space="preserve">have lower levels of emotional support and cognitive </w:t>
      </w:r>
      <w:proofErr w:type="gramStart"/>
      <w:r>
        <w:t>stimulation</w:t>
      </w:r>
      <w:r w:rsidR="00A22CC6">
        <w:t>;</w:t>
      </w:r>
      <w:proofErr w:type="gramEnd"/>
    </w:p>
    <w:p w14:paraId="65A6283F" w14:textId="19DD3648" w:rsidR="001021A5" w:rsidRPr="001021A5" w:rsidRDefault="00583EEF" w:rsidP="001021A5">
      <w:pPr>
        <w:pStyle w:val="ListParagraph"/>
        <w:numPr>
          <w:ilvl w:val="0"/>
          <w:numId w:val="21"/>
        </w:numPr>
        <w:rPr>
          <w:rFonts w:eastAsia="Times New Roman"/>
          <w:b/>
          <w:i/>
          <w:color w:val="000000"/>
        </w:rPr>
      </w:pPr>
      <w:r>
        <w:t xml:space="preserve">have fewer skills and be less prepared to learn when they enter </w:t>
      </w:r>
      <w:proofErr w:type="gramStart"/>
      <w:r>
        <w:t>kindergarten</w:t>
      </w:r>
      <w:r w:rsidR="00A22CC6">
        <w:t>;</w:t>
      </w:r>
      <w:proofErr w:type="gramEnd"/>
    </w:p>
    <w:p w14:paraId="7E96E5E8" w14:textId="567833AF" w:rsidR="001021A5" w:rsidRPr="001021A5" w:rsidRDefault="00583EEF" w:rsidP="001021A5">
      <w:pPr>
        <w:pStyle w:val="ListParagraph"/>
        <w:numPr>
          <w:ilvl w:val="0"/>
          <w:numId w:val="21"/>
        </w:numPr>
        <w:rPr>
          <w:rFonts w:eastAsia="Times New Roman"/>
          <w:b/>
          <w:i/>
          <w:color w:val="000000"/>
        </w:rPr>
      </w:pPr>
      <w:r>
        <w:t xml:space="preserve">have behavioral problems and chronic medical </w:t>
      </w:r>
      <w:proofErr w:type="gramStart"/>
      <w:r>
        <w:t>conditions</w:t>
      </w:r>
      <w:r w:rsidR="00A22CC6">
        <w:t>;</w:t>
      </w:r>
      <w:proofErr w:type="gramEnd"/>
    </w:p>
    <w:p w14:paraId="1AF21C93" w14:textId="5C639E02" w:rsidR="001021A5" w:rsidRPr="001021A5" w:rsidRDefault="00583EEF" w:rsidP="001021A5">
      <w:pPr>
        <w:pStyle w:val="ListParagraph"/>
        <w:numPr>
          <w:ilvl w:val="0"/>
          <w:numId w:val="21"/>
        </w:numPr>
        <w:rPr>
          <w:rFonts w:eastAsia="Times New Roman"/>
          <w:b/>
          <w:i/>
          <w:color w:val="000000"/>
        </w:rPr>
      </w:pPr>
      <w:r>
        <w:t xml:space="preserve">rely more heavily on publicly funded health </w:t>
      </w:r>
      <w:proofErr w:type="gramStart"/>
      <w:r>
        <w:t>care</w:t>
      </w:r>
      <w:r w:rsidR="00A22CC6">
        <w:t>;</w:t>
      </w:r>
      <w:proofErr w:type="gramEnd"/>
    </w:p>
    <w:p w14:paraId="721254D4" w14:textId="74B19FF8" w:rsidR="001021A5" w:rsidRPr="001021A5" w:rsidRDefault="00583EEF" w:rsidP="001021A5">
      <w:pPr>
        <w:pStyle w:val="ListParagraph"/>
        <w:numPr>
          <w:ilvl w:val="0"/>
          <w:numId w:val="21"/>
        </w:numPr>
        <w:rPr>
          <w:rFonts w:eastAsia="Times New Roman"/>
          <w:b/>
          <w:i/>
          <w:color w:val="000000"/>
        </w:rPr>
      </w:pPr>
      <w:r>
        <w:t xml:space="preserve">have higher rates of foster care </w:t>
      </w:r>
      <w:proofErr w:type="gramStart"/>
      <w:r>
        <w:t>placement</w:t>
      </w:r>
      <w:r w:rsidR="00A22CC6">
        <w:t>;</w:t>
      </w:r>
      <w:proofErr w:type="gramEnd"/>
    </w:p>
    <w:p w14:paraId="38609DC7" w14:textId="5D52E6DA" w:rsidR="001021A5" w:rsidRPr="001021A5" w:rsidRDefault="00583EEF" w:rsidP="001021A5">
      <w:pPr>
        <w:pStyle w:val="ListParagraph"/>
        <w:numPr>
          <w:ilvl w:val="0"/>
          <w:numId w:val="21"/>
        </w:numPr>
        <w:rPr>
          <w:rFonts w:eastAsia="Times New Roman"/>
          <w:b/>
          <w:i/>
          <w:color w:val="000000"/>
        </w:rPr>
      </w:pPr>
      <w:r>
        <w:t xml:space="preserve">be incarcerated at some time during </w:t>
      </w:r>
      <w:proofErr w:type="gramStart"/>
      <w:r>
        <w:t>adolescence</w:t>
      </w:r>
      <w:r w:rsidR="00A22CC6">
        <w:t>;</w:t>
      </w:r>
      <w:proofErr w:type="gramEnd"/>
    </w:p>
    <w:p w14:paraId="06B9B6A4" w14:textId="506F197A" w:rsidR="001021A5" w:rsidRPr="001021A5" w:rsidRDefault="00583EEF" w:rsidP="001021A5">
      <w:pPr>
        <w:pStyle w:val="ListParagraph"/>
        <w:numPr>
          <w:ilvl w:val="0"/>
          <w:numId w:val="21"/>
        </w:numPr>
        <w:rPr>
          <w:rFonts w:eastAsia="Times New Roman"/>
          <w:b/>
          <w:i/>
          <w:color w:val="000000"/>
        </w:rPr>
      </w:pPr>
      <w:r>
        <w:t xml:space="preserve">have lower school achievement and drop out of high </w:t>
      </w:r>
      <w:proofErr w:type="gramStart"/>
      <w:r>
        <w:t>school</w:t>
      </w:r>
      <w:r w:rsidR="00A22CC6">
        <w:t>;</w:t>
      </w:r>
      <w:proofErr w:type="gramEnd"/>
    </w:p>
    <w:p w14:paraId="0AD63410" w14:textId="77777777" w:rsidR="001021A5" w:rsidRPr="001021A5" w:rsidRDefault="00583EEF" w:rsidP="001021A5">
      <w:pPr>
        <w:pStyle w:val="ListParagraph"/>
        <w:numPr>
          <w:ilvl w:val="0"/>
          <w:numId w:val="21"/>
        </w:numPr>
        <w:rPr>
          <w:rFonts w:eastAsia="Times New Roman"/>
          <w:b/>
          <w:i/>
          <w:color w:val="000000"/>
        </w:rPr>
      </w:pPr>
      <w:r>
        <w:t>give birth as a teen; and</w:t>
      </w:r>
    </w:p>
    <w:p w14:paraId="50BB7174" w14:textId="77777777" w:rsidR="001021A5" w:rsidRPr="001021A5" w:rsidRDefault="00583EEF" w:rsidP="001021A5">
      <w:pPr>
        <w:pStyle w:val="ListParagraph"/>
        <w:numPr>
          <w:ilvl w:val="0"/>
          <w:numId w:val="21"/>
        </w:numPr>
        <w:rPr>
          <w:rFonts w:eastAsia="Times New Roman"/>
          <w:b/>
          <w:i/>
          <w:color w:val="000000"/>
        </w:rPr>
      </w:pPr>
      <w:r>
        <w:t>be unemployed or underemployed as a young adult.</w:t>
      </w:r>
    </w:p>
    <w:p w14:paraId="22977B1A" w14:textId="77777777" w:rsidR="00E0749B" w:rsidRDefault="00583EEF" w:rsidP="001021A5">
      <w:pPr>
        <w:jc w:val="left"/>
      </w:pPr>
      <w:r>
        <w:t xml:space="preserve"> </w:t>
      </w:r>
      <w:r>
        <w:br/>
        <w:t>The Agency goal is to reduce the short-and long-term impact associated with Adolescent pregnancies by teaching and sharing Evidence-Based and Evidence-Informed curriculum on pregnancy prevention. The Agency seeks to build and strengthen the Adolescents’ skill set to increase communication</w:t>
      </w:r>
      <w:r w:rsidR="00834FB6">
        <w:t xml:space="preserve"> and build</w:t>
      </w:r>
      <w:r>
        <w:t xml:space="preserve"> Healthy Relationships</w:t>
      </w:r>
      <w:r w:rsidR="00E0749B">
        <w:t>.</w:t>
      </w:r>
    </w:p>
    <w:p w14:paraId="681CCB18" w14:textId="290F23EB" w:rsidR="000F3A49" w:rsidRPr="001B5BAF" w:rsidRDefault="00583EEF" w:rsidP="001021A5">
      <w:pPr>
        <w:jc w:val="left"/>
      </w:pPr>
      <w:r>
        <w:br/>
      </w:r>
      <w:r w:rsidR="001021A5" w:rsidRPr="001021A5">
        <w:rPr>
          <w:rFonts w:eastAsia="Times New Roman"/>
          <w:b/>
          <w:i/>
          <w:color w:val="000000"/>
        </w:rPr>
        <w:t>1.1.2 Information and current data on Adolescent Pregnancy</w:t>
      </w:r>
      <w:r w:rsidR="001021A5">
        <w:rPr>
          <w:rFonts w:eastAsia="Times New Roman"/>
          <w:b/>
          <w:i/>
          <w:color w:val="000000"/>
        </w:rPr>
        <w:br/>
      </w:r>
      <w:r>
        <w:t xml:space="preserve">According to the Center for Disease Control, </w:t>
      </w:r>
      <w:hyperlink r:id="rId12" w:history="1">
        <w:r w:rsidR="001021A5" w:rsidRPr="00A44C80">
          <w:rPr>
            <w:rStyle w:val="Hyperlink"/>
          </w:rPr>
          <w:t>https://www.cdc.gov/teenpregnancy/about/</w:t>
        </w:r>
      </w:hyperlink>
      <w:r>
        <w:t xml:space="preserve">, </w:t>
      </w:r>
      <w:r w:rsidRPr="001021A5">
        <w:rPr>
          <w:i/>
          <w:iCs/>
        </w:rPr>
        <w:t>“The US teen birth rate (births per 1,000 females aged 15 to 19 years) has been declining since 1991. Teen birth rates continued to decline from 17.4 per 1,000 females in 2018 to 16.7 per 1,000 females in 2019. This is another record low for US teens and a decrease of 4% from 2018Birth rates fell 7% for females aged 15 to 17 years and 4% for females aged 18 to 19 years.</w:t>
      </w:r>
      <w:r w:rsidR="001021A5" w:rsidRPr="001021A5">
        <w:rPr>
          <w:i/>
          <w:iCs/>
          <w:color w:val="000000"/>
          <w:vertAlign w:val="superscript"/>
        </w:rPr>
        <w:t xml:space="preserve"> </w:t>
      </w:r>
      <w:r w:rsidRPr="001021A5">
        <w:rPr>
          <w:i/>
          <w:iCs/>
        </w:rPr>
        <w:t>Although reasons for the declines are not totally clear, evidence suggests these declines are due to more teens abstaining from sexual activity, and more teens who are sexually active using birth control than in previous years.</w:t>
      </w:r>
      <w:r w:rsidR="009F60D2">
        <w:rPr>
          <w:i/>
          <w:iCs/>
        </w:rPr>
        <w:t xml:space="preserve"> </w:t>
      </w:r>
      <w:r w:rsidRPr="001021A5">
        <w:rPr>
          <w:i/>
          <w:iCs/>
        </w:rPr>
        <w:t>Still, the US teen pregnancy rate is substantially higher than in other western industrialized nations,</w:t>
      </w:r>
      <w:r w:rsidR="00F24571" w:rsidRPr="00F24571">
        <w:rPr>
          <w:i/>
          <w:iCs/>
          <w:sz w:val="14"/>
          <w:szCs w:val="14"/>
        </w:rPr>
        <w:t>5</w:t>
      </w:r>
      <w:r w:rsidRPr="00F24571">
        <w:rPr>
          <w:i/>
          <w:iCs/>
          <w:sz w:val="14"/>
          <w:szCs w:val="14"/>
        </w:rPr>
        <w:t xml:space="preserve"> </w:t>
      </w:r>
      <w:r w:rsidRPr="001021A5">
        <w:rPr>
          <w:i/>
          <w:iCs/>
        </w:rPr>
        <w:t>and racial/ethnic and geographic disparities in teen birth rates persist.</w:t>
      </w:r>
      <w:r w:rsidR="000F0824" w:rsidRPr="000F0824">
        <w:rPr>
          <w:i/>
          <w:iCs/>
          <w:color w:val="000000"/>
          <w:vertAlign w:val="superscript"/>
        </w:rPr>
        <w:t xml:space="preserve"> </w:t>
      </w:r>
    </w:p>
    <w:p w14:paraId="487F2633" w14:textId="77777777" w:rsidR="000F3A49" w:rsidRPr="00446D74" w:rsidRDefault="00583EEF" w:rsidP="000F3A49">
      <w:pPr>
        <w:jc w:val="left"/>
      </w:pPr>
      <w:r w:rsidRPr="00446D74">
        <w:rPr>
          <w:b/>
          <w:bCs/>
        </w:rPr>
        <w:t>Importance of Prevention:</w:t>
      </w:r>
      <w:r w:rsidRPr="001B5BAF">
        <w:t xml:space="preserve"> </w:t>
      </w:r>
      <w:r w:rsidRPr="00446D74">
        <w:t>Teen pregnancy and childbearing are associated with increased social and economic costs through immediate and long-term effects on teen parents and their children.</w:t>
      </w:r>
    </w:p>
    <w:p w14:paraId="1D73938A" w14:textId="77777777" w:rsidR="000F3A49" w:rsidRPr="001B5BAF" w:rsidRDefault="000F3A49" w:rsidP="000F3A49">
      <w:pPr>
        <w:pStyle w:val="ListParagraph"/>
        <w:numPr>
          <w:ilvl w:val="0"/>
          <w:numId w:val="0"/>
        </w:numPr>
        <w:ind w:left="1080"/>
      </w:pPr>
    </w:p>
    <w:p w14:paraId="3BEEE1C0" w14:textId="44E1C596" w:rsidR="000F3A49" w:rsidRPr="00446D74" w:rsidRDefault="00583EEF" w:rsidP="000F3A49">
      <w:pPr>
        <w:pStyle w:val="ListParagraph"/>
        <w:numPr>
          <w:ilvl w:val="0"/>
          <w:numId w:val="21"/>
        </w:numPr>
      </w:pPr>
      <w:r w:rsidRPr="00446D74">
        <w:t>Pregnancy and birth are significant contributors to high school dropout rates among girls. Only about 50% of teen mothers receive a high school diploma by 22 years of age, whereas approximately 90% of women who do not give birth during adolescence graduate from high school.</w:t>
      </w:r>
      <w:r w:rsidR="000F3A49" w:rsidRPr="00446D74">
        <w:rPr>
          <w:rFonts w:eastAsia="Times New Roman"/>
          <w:color w:val="000000"/>
          <w:vertAlign w:val="superscript"/>
        </w:rPr>
        <w:t xml:space="preserve"> </w:t>
      </w:r>
    </w:p>
    <w:p w14:paraId="095BB49B" w14:textId="2C135D8F" w:rsidR="000F3A49" w:rsidRPr="001B5BAF" w:rsidRDefault="00583EEF" w:rsidP="000F3A49">
      <w:pPr>
        <w:pStyle w:val="ListParagraph"/>
        <w:numPr>
          <w:ilvl w:val="0"/>
          <w:numId w:val="21"/>
        </w:numPr>
      </w:pPr>
      <w:r w:rsidRPr="00446D74">
        <w:t>The children of teenage mothers are more likely to have lower school achievement and to drop out of high school, have more health problems, be incarcerated at some time during adolescence, give birth as a teenager, and face unemployment as a young adult.”</w:t>
      </w:r>
      <w:r w:rsidR="000F3A49" w:rsidRPr="00446D74">
        <w:br/>
      </w:r>
    </w:p>
    <w:p w14:paraId="4ED4B9E9" w14:textId="77777777" w:rsidR="000F3A49" w:rsidRPr="001B5BAF" w:rsidRDefault="00583EEF" w:rsidP="001D6117">
      <w:pPr>
        <w:jc w:val="left"/>
      </w:pPr>
      <w:r w:rsidRPr="00446D74">
        <w:rPr>
          <w:b/>
          <w:bCs/>
        </w:rPr>
        <w:t>The 2019 Iowa Youth Risk Behavior Survey</w:t>
      </w:r>
      <w:r w:rsidRPr="001B5BAF">
        <w:t xml:space="preserve"> reported:   </w:t>
      </w:r>
    </w:p>
    <w:p w14:paraId="20777B62" w14:textId="77777777" w:rsidR="000F3A49" w:rsidRPr="00446D74" w:rsidRDefault="00583EEF" w:rsidP="001D6117">
      <w:pPr>
        <w:ind w:firstLine="360"/>
        <w:jc w:val="left"/>
        <w:rPr>
          <w:b/>
          <w:bCs/>
        </w:rPr>
      </w:pPr>
      <w:r w:rsidRPr="00446D74">
        <w:rPr>
          <w:b/>
          <w:bCs/>
        </w:rPr>
        <w:t>Sexually Active</w:t>
      </w:r>
    </w:p>
    <w:p w14:paraId="5AF0CFB4" w14:textId="77777777" w:rsidR="000F3A49" w:rsidRPr="00446D74" w:rsidRDefault="00583EEF" w:rsidP="001D6117">
      <w:pPr>
        <w:pStyle w:val="ListParagraph"/>
        <w:numPr>
          <w:ilvl w:val="0"/>
          <w:numId w:val="28"/>
        </w:numPr>
      </w:pPr>
      <w:r w:rsidRPr="00446D74">
        <w:t>The state rate for high school students who ever had sex was 38%. This is comparable to the national rate.</w:t>
      </w:r>
    </w:p>
    <w:p w14:paraId="602C8906" w14:textId="77777777" w:rsidR="000F3A49" w:rsidRPr="00446D74" w:rsidRDefault="00583EEF" w:rsidP="001D6117">
      <w:pPr>
        <w:pStyle w:val="ListParagraph"/>
        <w:numPr>
          <w:ilvl w:val="0"/>
          <w:numId w:val="28"/>
        </w:numPr>
      </w:pPr>
      <w:r w:rsidRPr="00446D74">
        <w:t>26% of all Iowa high school students were sexually active in the three months prior to the survey. For twelfth graders, the rate was 35%.</w:t>
      </w:r>
    </w:p>
    <w:p w14:paraId="580203E1" w14:textId="77777777" w:rsidR="000F3A49" w:rsidRPr="00446D74" w:rsidRDefault="00583EEF" w:rsidP="001D6117">
      <w:pPr>
        <w:pStyle w:val="ListParagraph"/>
        <w:numPr>
          <w:ilvl w:val="0"/>
          <w:numId w:val="28"/>
        </w:numPr>
      </w:pPr>
      <w:r w:rsidRPr="00446D74">
        <w:t>1 in 5 ninth graders and 1 in 2 twelfth graders ever had sex.</w:t>
      </w:r>
    </w:p>
    <w:p w14:paraId="7672665C" w14:textId="77777777" w:rsidR="000F3A49" w:rsidRPr="00446D74" w:rsidRDefault="00583EEF" w:rsidP="001D6117">
      <w:pPr>
        <w:pStyle w:val="ListParagraph"/>
        <w:numPr>
          <w:ilvl w:val="0"/>
          <w:numId w:val="28"/>
        </w:numPr>
      </w:pPr>
      <w:r w:rsidRPr="00446D74">
        <w:t>8% of high school students statewide had four or more partners during their lifetime. For twelfth graders, the number climbs to 14%.</w:t>
      </w:r>
      <w:r w:rsidR="000F3A49" w:rsidRPr="00446D74">
        <w:br/>
      </w:r>
    </w:p>
    <w:p w14:paraId="78F3A361" w14:textId="77777777" w:rsidR="000F3A49" w:rsidRPr="00446D74" w:rsidRDefault="00583EEF" w:rsidP="001D6117">
      <w:pPr>
        <w:ind w:firstLine="360"/>
        <w:jc w:val="left"/>
        <w:rPr>
          <w:b/>
          <w:bCs/>
        </w:rPr>
      </w:pPr>
      <w:r w:rsidRPr="00446D74">
        <w:rPr>
          <w:b/>
          <w:bCs/>
        </w:rPr>
        <w:t>Contraceptive Use</w:t>
      </w:r>
    </w:p>
    <w:p w14:paraId="1B3019AD" w14:textId="77777777" w:rsidR="000F3A49" w:rsidRPr="00446D74" w:rsidRDefault="00583EEF" w:rsidP="001D6117">
      <w:pPr>
        <w:pStyle w:val="ListParagraph"/>
        <w:numPr>
          <w:ilvl w:val="0"/>
          <w:numId w:val="29"/>
        </w:numPr>
      </w:pPr>
      <w:r w:rsidRPr="00446D74">
        <w:t>Nearly half (48%) of sexually active high students used a hormonal contraceptive method the last time they had sex. 29% used birth control pills.</w:t>
      </w:r>
    </w:p>
    <w:p w14:paraId="302853BA" w14:textId="08D8DB53" w:rsidR="000F3A49" w:rsidRPr="00446D74" w:rsidRDefault="00583EEF" w:rsidP="001D6117">
      <w:pPr>
        <w:pStyle w:val="ListParagraph"/>
        <w:numPr>
          <w:ilvl w:val="0"/>
          <w:numId w:val="29"/>
        </w:numPr>
      </w:pPr>
      <w:r w:rsidRPr="00446D74">
        <w:t xml:space="preserve">Sexually active Iowa high school students were more likely to use </w:t>
      </w:r>
      <w:proofErr w:type="gramStart"/>
      <w:r w:rsidRPr="00446D74">
        <w:t>some kind of contraceptive</w:t>
      </w:r>
      <w:proofErr w:type="gramEnd"/>
      <w:r w:rsidRPr="00446D74">
        <w:t xml:space="preserve"> method than their peers nationally. For Iowa students, the rate was 94%. Nationally the rate was 88%</w:t>
      </w:r>
      <w:r w:rsidR="000F3A49" w:rsidRPr="00446D74">
        <w:t>.</w:t>
      </w:r>
    </w:p>
    <w:p w14:paraId="0262C2E4" w14:textId="77777777" w:rsidR="000F3A49" w:rsidRPr="001B5BAF" w:rsidRDefault="000F3A49" w:rsidP="001D6117">
      <w:pPr>
        <w:pStyle w:val="ListParagraph"/>
        <w:numPr>
          <w:ilvl w:val="0"/>
          <w:numId w:val="0"/>
        </w:numPr>
        <w:ind w:left="1080"/>
      </w:pPr>
    </w:p>
    <w:p w14:paraId="7577432F" w14:textId="77777777" w:rsidR="000F3A49" w:rsidRPr="00446D74" w:rsidRDefault="00583EEF" w:rsidP="001D6117">
      <w:pPr>
        <w:pStyle w:val="ListParagraph"/>
        <w:numPr>
          <w:ilvl w:val="0"/>
          <w:numId w:val="0"/>
        </w:numPr>
        <w:ind w:left="1080" w:hanging="720"/>
        <w:rPr>
          <w:b/>
          <w:bCs/>
        </w:rPr>
      </w:pPr>
      <w:r w:rsidRPr="00446D74">
        <w:rPr>
          <w:b/>
          <w:bCs/>
        </w:rPr>
        <w:t>Condom Use</w:t>
      </w:r>
    </w:p>
    <w:p w14:paraId="09FABAD2" w14:textId="77777777" w:rsidR="00B21289" w:rsidRDefault="00583EEF" w:rsidP="001D6117">
      <w:pPr>
        <w:pStyle w:val="ListParagraph"/>
        <w:numPr>
          <w:ilvl w:val="0"/>
          <w:numId w:val="29"/>
        </w:numPr>
      </w:pPr>
      <w:r w:rsidRPr="00446D74">
        <w:t>Over half (55%) of sexually active high school students used a condom at last sexual intercourse.</w:t>
      </w:r>
      <w:r>
        <w:br/>
      </w:r>
    </w:p>
    <w:p w14:paraId="0799B88B" w14:textId="77777777" w:rsidR="00B21289" w:rsidRPr="00446D74" w:rsidRDefault="00583EEF" w:rsidP="001D6117">
      <w:pPr>
        <w:ind w:firstLine="360"/>
        <w:jc w:val="left"/>
        <w:rPr>
          <w:b/>
          <w:bCs/>
          <w:i/>
          <w:iCs/>
        </w:rPr>
      </w:pPr>
      <w:r w:rsidRPr="00B21289">
        <w:rPr>
          <w:b/>
          <w:bCs/>
          <w:i/>
          <w:iCs/>
        </w:rPr>
        <w:t>Subst</w:t>
      </w:r>
      <w:r w:rsidRPr="00446D74">
        <w:rPr>
          <w:b/>
          <w:bCs/>
          <w:i/>
          <w:iCs/>
        </w:rPr>
        <w:t>ance</w:t>
      </w:r>
      <w:r w:rsidR="00B21289" w:rsidRPr="00446D74">
        <w:rPr>
          <w:b/>
          <w:bCs/>
          <w:i/>
          <w:iCs/>
        </w:rPr>
        <w:t xml:space="preserve"> </w:t>
      </w:r>
      <w:r w:rsidRPr="00446D74">
        <w:rPr>
          <w:b/>
          <w:bCs/>
          <w:i/>
          <w:iCs/>
        </w:rPr>
        <w:t>Use</w:t>
      </w:r>
    </w:p>
    <w:p w14:paraId="72B4850E" w14:textId="2626243E" w:rsidR="00B21289" w:rsidRPr="00446D74" w:rsidRDefault="00583EEF" w:rsidP="001D6117">
      <w:pPr>
        <w:pStyle w:val="ListParagraph"/>
        <w:numPr>
          <w:ilvl w:val="0"/>
          <w:numId w:val="29"/>
        </w:numPr>
      </w:pPr>
      <w:r w:rsidRPr="00446D74">
        <w:t>Fewer Iowa high school students used alcohol or drugs before last sex</w:t>
      </w:r>
      <w:r w:rsidR="00446D74" w:rsidRPr="00446D74">
        <w:t>ual activity</w:t>
      </w:r>
      <w:r w:rsidRPr="00446D74">
        <w:t xml:space="preserve"> than students nationally. For Iowa students, the rate was 16%. Nationally the rate was 21%.</w:t>
      </w:r>
    </w:p>
    <w:p w14:paraId="3A12BA6D" w14:textId="79FDF439" w:rsidR="00B21289" w:rsidRDefault="009D41F1" w:rsidP="001D6117">
      <w:pPr>
        <w:pStyle w:val="ListParagraph"/>
        <w:numPr>
          <w:ilvl w:val="0"/>
          <w:numId w:val="29"/>
        </w:numPr>
      </w:pPr>
      <w:hyperlink r:id="rId13" w:history="1">
        <w:r w:rsidR="00B21289" w:rsidRPr="00446D74">
          <w:rPr>
            <w:rStyle w:val="Hyperlink"/>
          </w:rPr>
          <w:t>https://idph.iowa.gov/PUBLICHEALTHDATA/IOWA-YOUTH-RISK-BEHAVIOR-SURVEY</w:t>
        </w:r>
      </w:hyperlink>
      <w:r w:rsidR="00583EEF">
        <w:t xml:space="preserve"> </w:t>
      </w:r>
    </w:p>
    <w:p w14:paraId="37596666" w14:textId="185170D2" w:rsidR="00B21289" w:rsidRDefault="00583EEF" w:rsidP="001D6117">
      <w:pPr>
        <w:pStyle w:val="ListParagraph"/>
        <w:numPr>
          <w:ilvl w:val="0"/>
          <w:numId w:val="0"/>
        </w:numPr>
      </w:pPr>
      <w:r>
        <w:br/>
        <w:t>Additional Risk factors and concerns with Adolescent pregnancies as reported by the Annie E. Casey Foundation (</w:t>
      </w:r>
      <w:hyperlink r:id="rId14" w:history="1">
        <w:r w:rsidR="00B21289" w:rsidRPr="00A44C80">
          <w:rPr>
            <w:rStyle w:val="Hyperlink"/>
          </w:rPr>
          <w:t>www.kidscount.org</w:t>
        </w:r>
      </w:hyperlink>
      <w:r>
        <w:t>)</w:t>
      </w:r>
      <w:r w:rsidR="00B21289">
        <w:t xml:space="preserve"> </w:t>
      </w:r>
      <w:r>
        <w:t xml:space="preserve">highlight that “Teenage childbearing can have long-term negative effects for both the mother and newborn. Teens are at higher Risk of bearing low-birthweight and preterm babies and their babies are far more likely to be born into families with limited educational and economic resources, which function as barriers to future </w:t>
      </w:r>
      <w:r w:rsidR="00B21289" w:rsidRPr="0048582D">
        <w:rPr>
          <w:rFonts w:eastAsia="Times New Roman"/>
        </w:rPr>
        <w:t>success.</w:t>
      </w:r>
      <w:r>
        <w:t>”</w:t>
      </w:r>
      <w:r>
        <w:br/>
      </w:r>
      <w:r>
        <w:br/>
      </w:r>
      <w:r w:rsidRPr="00B21289">
        <w:rPr>
          <w:b/>
          <w:bCs/>
          <w:i/>
          <w:iCs/>
        </w:rPr>
        <w:t>1.1.3 Community Adolescent Pregnancy Prevention (CAPP) Program Overview</w:t>
      </w:r>
      <w:r w:rsidRPr="00B21289">
        <w:rPr>
          <w:i/>
          <w:iCs/>
        </w:rPr>
        <w:t xml:space="preserve">   </w:t>
      </w:r>
      <w:r w:rsidRPr="00B21289">
        <w:rPr>
          <w:i/>
          <w:iCs/>
        </w:rPr>
        <w:br/>
      </w:r>
      <w:r>
        <w:t>The CAPP Program was designed with the following intent:</w:t>
      </w:r>
    </w:p>
    <w:p w14:paraId="09FAC921" w14:textId="160271B3" w:rsidR="00B21289" w:rsidRPr="007E3733" w:rsidRDefault="00583EEF" w:rsidP="001D6117">
      <w:pPr>
        <w:spacing w:after="160"/>
        <w:ind w:left="720"/>
        <w:jc w:val="left"/>
        <w:rPr>
          <w:rFonts w:eastAsia="Times New Roman"/>
        </w:rPr>
      </w:pPr>
      <w:r>
        <w:t xml:space="preserve"> </w:t>
      </w:r>
      <w:r>
        <w:br/>
      </w:r>
      <w:r w:rsidRPr="00B21289">
        <w:rPr>
          <w:i/>
          <w:iCs/>
        </w:rPr>
        <w:t>“Services are to be provided to adolescents and their parents for the purpose of preventing adolescent pregnancy; to adolescents who are either pregnant or parenting to prevent subsequent pregnancies, promote self-sufficiency and physical and emotional well-being; and to communities to assist them in addressing issues of adolescent pregnancy.”</w:t>
      </w:r>
      <w:r>
        <w:t xml:space="preserve"> </w:t>
      </w:r>
      <w:r w:rsidR="00B21289" w:rsidRPr="00537255">
        <w:rPr>
          <w:rFonts w:eastAsia="Times New Roman"/>
          <w:color w:val="0000FF"/>
          <w:u w:val="single"/>
        </w:rPr>
        <w:t>(</w:t>
      </w:r>
      <w:hyperlink r:id="rId15">
        <w:r w:rsidR="00B21289">
          <w:rPr>
            <w:rFonts w:eastAsia="Times New Roman"/>
            <w:color w:val="0000FF"/>
            <w:u w:val="single"/>
          </w:rPr>
          <w:t>Iowa Admin. Code Ch.</w:t>
        </w:r>
        <w:r w:rsidR="00B21289" w:rsidRPr="007E3733">
          <w:rPr>
            <w:rFonts w:eastAsia="Times New Roman"/>
            <w:color w:val="0000FF"/>
            <w:u w:val="single"/>
          </w:rPr>
          <w:t xml:space="preserve"> 441-163</w:t>
        </w:r>
      </w:hyperlink>
      <w:r w:rsidR="00537255">
        <w:rPr>
          <w:rFonts w:eastAsia="Times New Roman"/>
          <w:color w:val="0000FF"/>
          <w:u w:val="single"/>
        </w:rPr>
        <w:t>)</w:t>
      </w:r>
      <w:r w:rsidR="00B21289" w:rsidRPr="007E3733">
        <w:rPr>
          <w:rFonts w:eastAsia="Times New Roman"/>
          <w:color w:val="000000"/>
        </w:rPr>
        <w:t xml:space="preserve"> </w:t>
      </w:r>
    </w:p>
    <w:p w14:paraId="17890086" w14:textId="77777777" w:rsidR="00CB1636" w:rsidRDefault="00583EEF" w:rsidP="001D6117">
      <w:pPr>
        <w:jc w:val="left"/>
      </w:pPr>
      <w:r>
        <w:t xml:space="preserve">Iowa Administrative Chapter 441-163 also identifies specific requirements of the Program as it relates to the local CAPP grants. Specifically, it states the following: </w:t>
      </w:r>
    </w:p>
    <w:p w14:paraId="25ABFF06" w14:textId="77777777" w:rsidR="00CB1636" w:rsidRPr="00892839" w:rsidRDefault="00583EEF" w:rsidP="001D6117">
      <w:pPr>
        <w:autoSpaceDE w:val="0"/>
        <w:autoSpaceDN w:val="0"/>
        <w:adjustRightInd w:val="0"/>
        <w:ind w:left="720"/>
        <w:jc w:val="left"/>
        <w:rPr>
          <w:rFonts w:eastAsia="Times New Roman"/>
          <w:i/>
        </w:rPr>
      </w:pPr>
      <w:r>
        <w:br/>
      </w:r>
      <w:r w:rsidR="00CB1636" w:rsidRPr="00892839">
        <w:rPr>
          <w:rFonts w:eastAsia="Times New Roman"/>
          <w:b/>
          <w:bCs/>
          <w:i/>
        </w:rPr>
        <w:t xml:space="preserve">163.3(12) </w:t>
      </w:r>
      <w:r w:rsidR="00CB1636" w:rsidRPr="00446D74">
        <w:rPr>
          <w:rFonts w:eastAsia="Times New Roman"/>
          <w:iCs/>
        </w:rPr>
        <w:t>Community adolescent pregnancy prevention grants will be awarded to projects providing:</w:t>
      </w:r>
    </w:p>
    <w:p w14:paraId="52635EF9" w14:textId="77777777" w:rsidR="00CB1636" w:rsidRPr="00446D74" w:rsidRDefault="00CB1636" w:rsidP="001D6117">
      <w:pPr>
        <w:pStyle w:val="ListParagraph"/>
        <w:numPr>
          <w:ilvl w:val="0"/>
          <w:numId w:val="30"/>
        </w:numPr>
        <w:spacing w:after="160"/>
        <w:rPr>
          <w:rFonts w:eastAsia="Times New Roman"/>
          <w:bCs/>
          <w:color w:val="000000"/>
        </w:rPr>
      </w:pPr>
      <w:r w:rsidRPr="00446D74">
        <w:rPr>
          <w:rFonts w:eastAsia="Times New Roman"/>
          <w:bCs/>
          <w:color w:val="000000"/>
        </w:rPr>
        <w:t xml:space="preserve">Broad-based representation from community or regional representatives including, but not limited to, schools, churches, human service-related organizations, and businesses. </w:t>
      </w:r>
    </w:p>
    <w:p w14:paraId="493F4F79" w14:textId="77777777" w:rsidR="00CB1636" w:rsidRPr="00446D74" w:rsidRDefault="00CB1636" w:rsidP="001D6117">
      <w:pPr>
        <w:pStyle w:val="ListParagraph"/>
        <w:numPr>
          <w:ilvl w:val="0"/>
          <w:numId w:val="30"/>
        </w:numPr>
        <w:spacing w:after="160"/>
        <w:rPr>
          <w:rFonts w:eastAsia="Times New Roman"/>
          <w:bCs/>
        </w:rPr>
      </w:pPr>
      <w:r w:rsidRPr="00446D74">
        <w:rPr>
          <w:rFonts w:eastAsia="Times New Roman"/>
          <w:bCs/>
          <w:color w:val="000000"/>
        </w:rPr>
        <w:t xml:space="preserve">Comprehensive programming focusing on the prevention of initial pregnancies during the adolescent years. Projects may provide one or more of the following services: </w:t>
      </w:r>
    </w:p>
    <w:p w14:paraId="408648F7" w14:textId="77777777" w:rsidR="00CB1636" w:rsidRPr="001B5BAF" w:rsidRDefault="00CB1636" w:rsidP="001D6117">
      <w:pPr>
        <w:pStyle w:val="ListParagraph"/>
        <w:numPr>
          <w:ilvl w:val="0"/>
          <w:numId w:val="31"/>
        </w:numPr>
        <w:spacing w:after="160"/>
        <w:rPr>
          <w:rFonts w:eastAsia="Times New Roman"/>
        </w:rPr>
      </w:pPr>
      <w:r w:rsidRPr="00446D74">
        <w:rPr>
          <w:rFonts w:eastAsia="Times New Roman"/>
          <w:color w:val="000000"/>
        </w:rPr>
        <w:t xml:space="preserve">Workshops and informational programs for adolescents and parents of adolescents to improve communication between children and parents regarding human sexuality issues. </w:t>
      </w:r>
      <w:r w:rsidRPr="001B5BAF">
        <w:rPr>
          <w:rFonts w:eastAsia="Times New Roman"/>
          <w:color w:val="000000"/>
        </w:rPr>
        <w:t xml:space="preserve"> </w:t>
      </w:r>
    </w:p>
    <w:p w14:paraId="7AA9F049" w14:textId="77777777" w:rsidR="00CB1636" w:rsidRPr="001B5BAF" w:rsidRDefault="00CB1636" w:rsidP="001D6117">
      <w:pPr>
        <w:pStyle w:val="ListParagraph"/>
        <w:numPr>
          <w:ilvl w:val="0"/>
          <w:numId w:val="31"/>
        </w:numPr>
        <w:spacing w:after="160"/>
        <w:rPr>
          <w:rFonts w:eastAsia="Times New Roman"/>
        </w:rPr>
      </w:pPr>
      <w:r w:rsidRPr="00446D74">
        <w:rPr>
          <w:rFonts w:eastAsia="Times New Roman"/>
          <w:color w:val="000000"/>
        </w:rPr>
        <w:t>Programs that focus on the prevention of initial pregnancies through responsible decision making in relationships. These programs should be comprehensive with emphasis on, but not limited to, abstinence, risks associated with drug and alcohol use, contraceptives and associated failure rates, sexually transmitted diseases, and AIDS.</w:t>
      </w:r>
      <w:r w:rsidRPr="001B5BAF">
        <w:rPr>
          <w:rFonts w:eastAsia="Times New Roman"/>
          <w:color w:val="000000"/>
        </w:rPr>
        <w:t xml:space="preserve"> </w:t>
      </w:r>
    </w:p>
    <w:p w14:paraId="64742870" w14:textId="77777777" w:rsidR="00CB1636" w:rsidRPr="00240FD7" w:rsidRDefault="00CB1636" w:rsidP="001D6117">
      <w:pPr>
        <w:pStyle w:val="ListParagraph"/>
        <w:numPr>
          <w:ilvl w:val="0"/>
          <w:numId w:val="31"/>
        </w:numPr>
        <w:spacing w:after="160"/>
        <w:rPr>
          <w:rFonts w:eastAsia="Times New Roman"/>
        </w:rPr>
      </w:pPr>
      <w:r w:rsidRPr="00446D74">
        <w:rPr>
          <w:rFonts w:eastAsia="Times New Roman"/>
          <w:color w:val="000000"/>
        </w:rPr>
        <w:t>Programs which use peer counseling or peer education techniques for the prevention of adolescent pregnancies.</w:t>
      </w:r>
      <w:r w:rsidRPr="001B5BAF">
        <w:rPr>
          <w:rFonts w:eastAsia="Times New Roman"/>
          <w:color w:val="000000"/>
        </w:rPr>
        <w:t xml:space="preserve"> </w:t>
      </w:r>
    </w:p>
    <w:p w14:paraId="57403DB5" w14:textId="77777777" w:rsidR="00CB1636" w:rsidRPr="00240FD7" w:rsidRDefault="00CB1636" w:rsidP="001D6117">
      <w:pPr>
        <w:pStyle w:val="ListParagraph"/>
        <w:numPr>
          <w:ilvl w:val="0"/>
          <w:numId w:val="31"/>
        </w:numPr>
        <w:spacing w:after="160"/>
        <w:rPr>
          <w:rFonts w:eastAsia="Times New Roman"/>
        </w:rPr>
      </w:pPr>
      <w:r w:rsidRPr="00446D74">
        <w:rPr>
          <w:rFonts w:eastAsia="Times New Roman"/>
          <w:color w:val="000000"/>
        </w:rPr>
        <w:t>Development and distribution of informational material designed to discourage adolescent sexual activity, to provide information regarding acquired immune deficiency syndrome and sexually transmitted diseases, and to encourage male and female adolescents to assume responsibility for their sexual activity and parenting.</w:t>
      </w:r>
      <w:r w:rsidRPr="001B5BAF">
        <w:rPr>
          <w:rFonts w:eastAsia="Times New Roman"/>
          <w:color w:val="000000"/>
        </w:rPr>
        <w:t xml:space="preserve"> </w:t>
      </w:r>
    </w:p>
    <w:p w14:paraId="568C2D9B" w14:textId="77777777" w:rsidR="00CB1636" w:rsidRPr="00240FD7" w:rsidRDefault="00CB1636" w:rsidP="001D6117">
      <w:pPr>
        <w:pStyle w:val="ListParagraph"/>
        <w:numPr>
          <w:ilvl w:val="0"/>
          <w:numId w:val="30"/>
        </w:numPr>
        <w:spacing w:after="160"/>
        <w:rPr>
          <w:rFonts w:eastAsia="Times New Roman"/>
          <w:b/>
        </w:rPr>
      </w:pPr>
      <w:r w:rsidRPr="00446D74">
        <w:rPr>
          <w:rFonts w:eastAsia="Times New Roman"/>
          <w:b/>
          <w:color w:val="000000"/>
        </w:rPr>
        <w:t>Services to pregnant and parenting adolescents. Not more than 25 percent of a community grant may be used for these services. Projects may provide one or more of the following services:</w:t>
      </w:r>
      <w:r w:rsidRPr="001B5BAF">
        <w:rPr>
          <w:rFonts w:eastAsia="Times New Roman"/>
          <w:b/>
          <w:color w:val="000000"/>
        </w:rPr>
        <w:t xml:space="preserve"> </w:t>
      </w:r>
    </w:p>
    <w:p w14:paraId="5ABE7FE1" w14:textId="77777777" w:rsidR="00CB1636" w:rsidRPr="00240FD7" w:rsidRDefault="00CB1636" w:rsidP="001D6117">
      <w:pPr>
        <w:pStyle w:val="ListParagraph"/>
        <w:numPr>
          <w:ilvl w:val="0"/>
          <w:numId w:val="32"/>
        </w:numPr>
        <w:spacing w:after="160"/>
        <w:rPr>
          <w:rFonts w:eastAsia="Times New Roman"/>
        </w:rPr>
      </w:pPr>
      <w:r w:rsidRPr="00446D74">
        <w:rPr>
          <w:rFonts w:eastAsia="Times New Roman"/>
          <w:color w:val="000000"/>
        </w:rPr>
        <w:t>Programs intended to prevent an additional pregnancy by a parent who is less than 19 years of age. Preference in grant awards will be given to programs providing incentives to clients for their program participation and success in avoiding a subsequent pregnancy.</w:t>
      </w:r>
      <w:r w:rsidRPr="001B5BAF">
        <w:rPr>
          <w:rFonts w:eastAsia="Times New Roman"/>
          <w:color w:val="000000"/>
        </w:rPr>
        <w:t xml:space="preserve"> </w:t>
      </w:r>
    </w:p>
    <w:p w14:paraId="593CBC25" w14:textId="77777777" w:rsidR="00CB1636" w:rsidRPr="001B5BAF" w:rsidRDefault="00CB1636" w:rsidP="001D6117">
      <w:pPr>
        <w:pStyle w:val="ListParagraph"/>
        <w:numPr>
          <w:ilvl w:val="0"/>
          <w:numId w:val="32"/>
        </w:numPr>
        <w:spacing w:after="160"/>
        <w:rPr>
          <w:rFonts w:eastAsia="Times New Roman"/>
        </w:rPr>
      </w:pPr>
      <w:r w:rsidRPr="00446D74">
        <w:rPr>
          <w:rFonts w:eastAsia="Times New Roman"/>
          <w:color w:val="000000"/>
        </w:rPr>
        <w:t xml:space="preserve">Programs for pregnant or parenting teens intended to educate adolescents concerning the risks associated with alcohol and other drug use during pregnancy, improve parenting skills, and </w:t>
      </w:r>
      <w:proofErr w:type="gramStart"/>
      <w:r w:rsidRPr="00446D74">
        <w:rPr>
          <w:rFonts w:eastAsia="Times New Roman"/>
          <w:color w:val="000000"/>
        </w:rPr>
        <w:t>plan for the future</w:t>
      </w:r>
      <w:proofErr w:type="gramEnd"/>
      <w:r w:rsidRPr="00446D74">
        <w:rPr>
          <w:rFonts w:eastAsia="Times New Roman"/>
          <w:color w:val="000000"/>
        </w:rPr>
        <w:t>.</w:t>
      </w:r>
      <w:r w:rsidRPr="001B5BAF">
        <w:rPr>
          <w:rFonts w:eastAsia="Times New Roman"/>
          <w:color w:val="000000"/>
        </w:rPr>
        <w:t xml:space="preserve"> </w:t>
      </w:r>
    </w:p>
    <w:p w14:paraId="0A0AB661" w14:textId="77777777" w:rsidR="00CB1636" w:rsidRPr="001B5BAF" w:rsidRDefault="00CB1636" w:rsidP="001D6117">
      <w:pPr>
        <w:pStyle w:val="ListParagraph"/>
        <w:numPr>
          <w:ilvl w:val="0"/>
          <w:numId w:val="32"/>
        </w:numPr>
        <w:spacing w:after="160"/>
        <w:rPr>
          <w:rFonts w:eastAsia="Times New Roman"/>
        </w:rPr>
      </w:pPr>
      <w:r w:rsidRPr="00446D74">
        <w:rPr>
          <w:rFonts w:eastAsia="Times New Roman"/>
          <w:color w:val="000000"/>
        </w:rPr>
        <w:t>Programs for young fathers.</w:t>
      </w:r>
      <w:r w:rsidRPr="001B5BAF">
        <w:rPr>
          <w:rFonts w:eastAsia="Times New Roman"/>
          <w:color w:val="000000"/>
        </w:rPr>
        <w:t xml:space="preserve"> </w:t>
      </w:r>
    </w:p>
    <w:p w14:paraId="58036008" w14:textId="77777777" w:rsidR="00CB1636" w:rsidRPr="00352275" w:rsidRDefault="00CB1636" w:rsidP="001D6117">
      <w:pPr>
        <w:pStyle w:val="ListParagraph"/>
        <w:numPr>
          <w:ilvl w:val="0"/>
          <w:numId w:val="32"/>
        </w:numPr>
        <w:spacing w:after="160"/>
        <w:rPr>
          <w:rFonts w:eastAsia="Times New Roman"/>
          <w:i/>
          <w:iCs/>
          <w:color w:val="000000"/>
        </w:rPr>
      </w:pPr>
      <w:r w:rsidRPr="00446D74">
        <w:rPr>
          <w:rFonts w:eastAsia="Times New Roman"/>
          <w:color w:val="000000"/>
        </w:rPr>
        <w:t>Development and distribution of informational material designed to encourage male and female adolescents to assume responsibility for their sexual activity and parenting,”</w:t>
      </w:r>
      <w:r w:rsidRPr="00352275">
        <w:rPr>
          <w:rFonts w:eastAsia="Times New Roman"/>
          <w:i/>
          <w:iCs/>
          <w:color w:val="000000"/>
        </w:rPr>
        <w:t xml:space="preserve"> </w:t>
      </w:r>
      <w:r w:rsidRPr="00C90853">
        <w:rPr>
          <w:rFonts w:eastAsia="Times New Roman"/>
          <w:iCs/>
          <w:color w:val="000000"/>
        </w:rPr>
        <w:t>(Iowa Administrative Code r.  441-163.3(12)).</w:t>
      </w:r>
    </w:p>
    <w:p w14:paraId="56A01530" w14:textId="77777777" w:rsidR="00CB1636" w:rsidRDefault="00CB1636" w:rsidP="001D6117">
      <w:pPr>
        <w:spacing w:after="160"/>
        <w:jc w:val="left"/>
        <w:rPr>
          <w:rFonts w:eastAsia="Times New Roman"/>
        </w:rPr>
      </w:pPr>
      <w:r>
        <w:rPr>
          <w:rFonts w:eastAsia="Times New Roman"/>
        </w:rPr>
        <w:t>In accordance with the current Administrative Code language, the Deliverables outlined in the Scope of Work within this RFP focus primary on those 3 areas identified in Administrative Code:</w:t>
      </w:r>
    </w:p>
    <w:p w14:paraId="5659A528" w14:textId="77777777" w:rsidR="00CB1636" w:rsidRPr="00892839" w:rsidRDefault="00CB1636" w:rsidP="001D6117">
      <w:pPr>
        <w:pStyle w:val="ListParagraph"/>
        <w:numPr>
          <w:ilvl w:val="0"/>
          <w:numId w:val="33"/>
        </w:numPr>
        <w:spacing w:after="160"/>
        <w:rPr>
          <w:rFonts w:eastAsia="Times New Roman"/>
          <w:color w:val="000000"/>
        </w:rPr>
      </w:pPr>
      <w:r w:rsidRPr="00892839">
        <w:rPr>
          <w:rFonts w:eastAsia="Times New Roman"/>
          <w:iCs/>
          <w:color w:val="000000"/>
        </w:rPr>
        <w:t>Broad-based representation from community or regional representatives including, but not limited to, schools, churches, human service-relate</w:t>
      </w:r>
      <w:r>
        <w:rPr>
          <w:rFonts w:eastAsia="Times New Roman"/>
          <w:iCs/>
          <w:color w:val="000000"/>
        </w:rPr>
        <w:t xml:space="preserve">d organizations, and </w:t>
      </w:r>
      <w:proofErr w:type="gramStart"/>
      <w:r>
        <w:rPr>
          <w:rFonts w:eastAsia="Times New Roman"/>
          <w:iCs/>
          <w:color w:val="000000"/>
        </w:rPr>
        <w:t>businesses;</w:t>
      </w:r>
      <w:proofErr w:type="gramEnd"/>
    </w:p>
    <w:p w14:paraId="4821DDC0" w14:textId="77777777" w:rsidR="00CB1636" w:rsidRPr="00892839" w:rsidRDefault="00CB1636" w:rsidP="001D6117">
      <w:pPr>
        <w:pStyle w:val="ListParagraph"/>
        <w:numPr>
          <w:ilvl w:val="0"/>
          <w:numId w:val="33"/>
        </w:numPr>
        <w:spacing w:after="160"/>
        <w:rPr>
          <w:rFonts w:eastAsia="Times New Roman"/>
        </w:rPr>
      </w:pPr>
      <w:r w:rsidRPr="00892839">
        <w:rPr>
          <w:rFonts w:eastAsia="Times New Roman"/>
          <w:iCs/>
          <w:color w:val="000000"/>
        </w:rPr>
        <w:t>Comprehensive programming focusing on the prevention of initial pregnanci</w:t>
      </w:r>
      <w:r>
        <w:rPr>
          <w:rFonts w:eastAsia="Times New Roman"/>
          <w:iCs/>
          <w:color w:val="000000"/>
        </w:rPr>
        <w:t>es during the adolescent years; and</w:t>
      </w:r>
    </w:p>
    <w:p w14:paraId="31768EA9" w14:textId="4B0DDBC1" w:rsidR="004A2EEE" w:rsidRPr="00C87D54" w:rsidRDefault="00CB1636" w:rsidP="001D6117">
      <w:pPr>
        <w:pStyle w:val="ListParagraph"/>
        <w:numPr>
          <w:ilvl w:val="0"/>
          <w:numId w:val="33"/>
        </w:numPr>
        <w:spacing w:after="160"/>
        <w:rPr>
          <w:rFonts w:eastAsia="Times New Roman"/>
        </w:rPr>
      </w:pPr>
      <w:r w:rsidRPr="00892839">
        <w:rPr>
          <w:rFonts w:eastAsia="Times New Roman"/>
          <w:iCs/>
          <w:color w:val="000000"/>
        </w:rPr>
        <w:t>Services to pregnant and parenting adolescents</w:t>
      </w:r>
      <w:r>
        <w:rPr>
          <w:rFonts w:eastAsia="Times New Roman"/>
          <w:iCs/>
          <w:color w:val="000000"/>
        </w:rPr>
        <w:t xml:space="preserve"> (limited to no more than 25% of any award)</w:t>
      </w:r>
      <w:r w:rsidRPr="00892839">
        <w:rPr>
          <w:rFonts w:eastAsia="Times New Roman"/>
          <w:iCs/>
          <w:color w:val="000000"/>
        </w:rPr>
        <w:t xml:space="preserve">. </w:t>
      </w:r>
    </w:p>
    <w:p w14:paraId="2C4BC94E" w14:textId="77777777" w:rsidR="004A2EEE" w:rsidRDefault="004A2EEE" w:rsidP="001D6117">
      <w:pPr>
        <w:keepNext/>
        <w:keepLines/>
        <w:jc w:val="left"/>
        <w:rPr>
          <w:b/>
          <w:bCs/>
          <w:i/>
        </w:rPr>
      </w:pPr>
    </w:p>
    <w:p w14:paraId="72767BFE" w14:textId="77777777" w:rsidR="004A2EEE" w:rsidRDefault="00583EEF" w:rsidP="001D6117">
      <w:pPr>
        <w:pStyle w:val="ContractLevel2"/>
        <w:keepLines/>
        <w:outlineLvl w:val="1"/>
      </w:pPr>
      <w:bookmarkStart w:id="48" w:name="_Toc265507115"/>
      <w:bookmarkStart w:id="49" w:name="_Toc265564571"/>
      <w:bookmarkStart w:id="50" w:name="_Toc265580864"/>
      <w:bookmarkStart w:id="51" w:name="_Toc85096237"/>
      <w:bookmarkStart w:id="52" w:name="_Toc85202981"/>
      <w:proofErr w:type="gramStart"/>
      <w:r>
        <w:t>1.2  RFP</w:t>
      </w:r>
      <w:proofErr w:type="gramEnd"/>
      <w:r>
        <w:t xml:space="preserve"> General Definitions</w:t>
      </w:r>
      <w:bookmarkEnd w:id="48"/>
      <w:bookmarkEnd w:id="49"/>
      <w:bookmarkEnd w:id="50"/>
      <w:r>
        <w:t>.</w:t>
      </w:r>
      <w:bookmarkEnd w:id="51"/>
      <w:bookmarkEnd w:id="52"/>
      <w:r>
        <w:t xml:space="preserve">  </w:t>
      </w:r>
    </w:p>
    <w:p w14:paraId="467FA420" w14:textId="77777777" w:rsidR="004A2EEE" w:rsidRDefault="00583EEF" w:rsidP="001D6117">
      <w:pPr>
        <w:keepNext/>
        <w:keepLines/>
        <w:jc w:val="left"/>
      </w:pPr>
      <w:r>
        <w:t>When appearing as capitalized terms in this RFP, including attachments, the following quoted terms (and the plural thereof, when appropriate) have the meanings set forth in this section.</w:t>
      </w:r>
    </w:p>
    <w:p w14:paraId="29C84C59" w14:textId="77777777" w:rsidR="004A2EEE" w:rsidRDefault="004A2EEE" w:rsidP="001D6117">
      <w:pPr>
        <w:keepNext/>
        <w:keepLines/>
        <w:jc w:val="left"/>
        <w:rPr>
          <w:b/>
        </w:rPr>
      </w:pPr>
    </w:p>
    <w:p w14:paraId="0425BB51" w14:textId="77777777" w:rsidR="004A2EEE" w:rsidRDefault="00583EEF" w:rsidP="001D6117">
      <w:pPr>
        <w:keepNext/>
        <w:keepLines/>
        <w:jc w:val="left"/>
      </w:pPr>
      <w:r>
        <w:rPr>
          <w:b/>
          <w:i/>
        </w:rPr>
        <w:t xml:space="preserve">“Agency” </w:t>
      </w:r>
      <w:r>
        <w:t xml:space="preserve">means the Iowa Department of Human Services.  </w:t>
      </w:r>
    </w:p>
    <w:p w14:paraId="368FC2C1" w14:textId="77777777" w:rsidR="004A2EEE" w:rsidRDefault="004A2EEE" w:rsidP="001D6117">
      <w:pPr>
        <w:keepNext/>
        <w:keepLines/>
        <w:jc w:val="left"/>
      </w:pPr>
    </w:p>
    <w:p w14:paraId="442F4606" w14:textId="77777777" w:rsidR="004A2EEE" w:rsidRDefault="00583EEF" w:rsidP="001D6117">
      <w:pPr>
        <w:keepNext/>
        <w:keepLines/>
        <w:jc w:val="left"/>
      </w:pPr>
      <w:r>
        <w:rPr>
          <w:b/>
          <w:i/>
          <w:iCs/>
        </w:rPr>
        <w:t>“Bid Proposal”</w:t>
      </w:r>
      <w:r>
        <w:t xml:space="preserve"> or </w:t>
      </w:r>
      <w:r>
        <w:rPr>
          <w:b/>
          <w:i/>
          <w:iCs/>
        </w:rPr>
        <w:t>“Proposal”</w:t>
      </w:r>
      <w:r>
        <w:t xml:space="preserve"> means the Bidder’s proposal submitted in response to the RFP.  </w:t>
      </w:r>
    </w:p>
    <w:p w14:paraId="649E1AD6" w14:textId="77777777" w:rsidR="004A2EEE" w:rsidRDefault="004A2EEE" w:rsidP="001D6117">
      <w:pPr>
        <w:keepNext/>
        <w:keepLines/>
        <w:jc w:val="left"/>
      </w:pPr>
    </w:p>
    <w:p w14:paraId="20786899" w14:textId="77777777" w:rsidR="004A2EEE" w:rsidRDefault="00583EEF" w:rsidP="001D6117">
      <w:pPr>
        <w:keepNext/>
        <w:keepLines/>
        <w:jc w:val="left"/>
      </w:pPr>
      <w:r>
        <w:rPr>
          <w:b/>
          <w:i/>
        </w:rPr>
        <w:t xml:space="preserve">“Bidder” </w:t>
      </w:r>
      <w:r>
        <w:t>means the entity that submits a Bid Proposal in response to this RFP.</w:t>
      </w:r>
    </w:p>
    <w:p w14:paraId="46517BCA" w14:textId="77777777" w:rsidR="004A2EEE" w:rsidRDefault="004A2EEE" w:rsidP="001D6117">
      <w:pPr>
        <w:keepNext/>
        <w:keepLines/>
        <w:jc w:val="left"/>
        <w:rPr>
          <w:b/>
          <w:i/>
        </w:rPr>
      </w:pPr>
    </w:p>
    <w:p w14:paraId="3F06D5CA" w14:textId="223D671E" w:rsidR="004A2EEE" w:rsidRDefault="00583EEF" w:rsidP="001D6117">
      <w:pPr>
        <w:keepNext/>
        <w:keepLines/>
        <w:jc w:val="left"/>
      </w:pPr>
      <w:r>
        <w:rPr>
          <w:b/>
          <w:i/>
        </w:rPr>
        <w:t>“Contractor”</w:t>
      </w:r>
      <w:r>
        <w:rPr>
          <w:b/>
        </w:rPr>
        <w:t xml:space="preserve"> </w:t>
      </w:r>
      <w:r>
        <w:t xml:space="preserve">means the Bidder who </w:t>
      </w:r>
      <w:proofErr w:type="gramStart"/>
      <w:r>
        <w:t>enters into</w:t>
      </w:r>
      <w:proofErr w:type="gramEnd"/>
      <w:r>
        <w:t xml:space="preserve"> a </w:t>
      </w:r>
      <w:r w:rsidR="00CB3870">
        <w:t>c</w:t>
      </w:r>
      <w:r>
        <w:t>ontract as a result of this Solicitation.</w:t>
      </w:r>
    </w:p>
    <w:p w14:paraId="04448552" w14:textId="77777777" w:rsidR="004A2EEE" w:rsidRDefault="004A2EEE" w:rsidP="001D6117">
      <w:pPr>
        <w:keepNext/>
        <w:keepLines/>
        <w:jc w:val="left"/>
      </w:pPr>
    </w:p>
    <w:p w14:paraId="53BB5395" w14:textId="77777777" w:rsidR="004A2EEE" w:rsidRDefault="00583EEF" w:rsidP="001D6117">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4826F31" w14:textId="77777777" w:rsidR="004A2EEE" w:rsidRDefault="004A2EEE" w:rsidP="001D6117">
      <w:pPr>
        <w:pStyle w:val="NoSpacing"/>
        <w:jc w:val="left"/>
        <w:rPr>
          <w:bCs/>
        </w:rPr>
      </w:pPr>
    </w:p>
    <w:p w14:paraId="2AF09281" w14:textId="28A99BE1" w:rsidR="004A2EEE" w:rsidRDefault="00583EE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6A312153" w14:textId="5B9CCF19" w:rsidR="004A2EEE" w:rsidRDefault="004A2EEE">
      <w:pPr>
        <w:pStyle w:val="NoSpacing"/>
        <w:jc w:val="left"/>
      </w:pPr>
    </w:p>
    <w:p w14:paraId="29C1E46D" w14:textId="0E64E41F" w:rsidR="00ED68EF" w:rsidRDefault="00ED68EF">
      <w:pPr>
        <w:pStyle w:val="NoSpacing"/>
        <w:jc w:val="left"/>
      </w:pPr>
    </w:p>
    <w:p w14:paraId="4F90276B" w14:textId="77777777" w:rsidR="00ED68EF" w:rsidRDefault="00ED68EF">
      <w:pPr>
        <w:pStyle w:val="NoSpacing"/>
        <w:jc w:val="left"/>
      </w:pPr>
    </w:p>
    <w:p w14:paraId="62C02191" w14:textId="77777777" w:rsidR="00CB1636" w:rsidRDefault="00CB1636" w:rsidP="00CB1636">
      <w:pPr>
        <w:pStyle w:val="NoSpacing"/>
        <w:jc w:val="left"/>
        <w:rPr>
          <w:bCs/>
        </w:rPr>
      </w:pPr>
      <w:r w:rsidRPr="00EF384B">
        <w:rPr>
          <w:b/>
          <w:bCs/>
          <w:i/>
        </w:rPr>
        <w:t>Definitions Specific to this RFP.</w:t>
      </w:r>
      <w:r>
        <w:rPr>
          <w:bCs/>
        </w:rPr>
        <w:t xml:space="preserve"> </w:t>
      </w:r>
    </w:p>
    <w:p w14:paraId="7FD49110" w14:textId="77777777" w:rsidR="00CB1636" w:rsidRPr="009845F8" w:rsidRDefault="00CB1636" w:rsidP="00CB1636">
      <w:pPr>
        <w:keepNext/>
        <w:keepLines/>
        <w:spacing w:after="160"/>
        <w:jc w:val="left"/>
        <w:rPr>
          <w:rFonts w:eastAsia="Times New Roman"/>
        </w:rPr>
      </w:pPr>
      <w:r w:rsidRPr="009845F8">
        <w:rPr>
          <w:rFonts w:eastAsia="Times New Roman"/>
          <w:b/>
          <w:i/>
        </w:rPr>
        <w:t>“AIDS”</w:t>
      </w:r>
      <w:r w:rsidRPr="009845F8">
        <w:rPr>
          <w:rFonts w:eastAsia="Times New Roman"/>
        </w:rPr>
        <w:t xml:space="preserve"> means </w:t>
      </w:r>
      <w:proofErr w:type="gramStart"/>
      <w:r w:rsidRPr="009845F8">
        <w:rPr>
          <w:rFonts w:eastAsia="Times New Roman"/>
        </w:rPr>
        <w:t>Acquired Immunodeficiency Syndrome</w:t>
      </w:r>
      <w:proofErr w:type="gramEnd"/>
      <w:r w:rsidRPr="009845F8">
        <w:rPr>
          <w:rFonts w:eastAsia="Times New Roman"/>
        </w:rPr>
        <w:t>.</w:t>
      </w:r>
    </w:p>
    <w:p w14:paraId="18CE0767" w14:textId="77777777" w:rsidR="00CB1636" w:rsidRPr="001036E5" w:rsidRDefault="00CB1636" w:rsidP="00CB1636">
      <w:pPr>
        <w:spacing w:after="160"/>
        <w:jc w:val="left"/>
        <w:rPr>
          <w:rFonts w:eastAsia="Times New Roman"/>
          <w:b/>
          <w:bCs/>
          <w:i/>
          <w:iCs/>
        </w:rPr>
      </w:pPr>
      <w:r w:rsidRPr="009845F8">
        <w:rPr>
          <w:rFonts w:eastAsia="Times New Roman"/>
          <w:b/>
          <w:bCs/>
          <w:i/>
          <w:iCs/>
        </w:rPr>
        <w:t>“Adolescent”</w:t>
      </w:r>
      <w:r w:rsidRPr="009845F8">
        <w:rPr>
          <w:rFonts w:eastAsia="Times New Roman"/>
        </w:rPr>
        <w:t xml:space="preserve"> means a</w:t>
      </w:r>
      <w:r w:rsidRPr="001036E5">
        <w:rPr>
          <w:rFonts w:eastAsia="Times New Roman"/>
        </w:rPr>
        <w:t xml:space="preserve"> person under 18 years of age or a person 18 years of age or older who is attending an accredited high school or pursuing a course of study that will lead to a high school diploma or its equivalent.</w:t>
      </w:r>
    </w:p>
    <w:p w14:paraId="32FEC62C" w14:textId="77777777" w:rsidR="00CB1636" w:rsidRPr="001036E5" w:rsidRDefault="00CB1636" w:rsidP="00CB1636">
      <w:pPr>
        <w:spacing w:after="160"/>
        <w:jc w:val="left"/>
        <w:rPr>
          <w:rFonts w:eastAsia="Times New Roman"/>
          <w:b/>
          <w:bCs/>
          <w:i/>
          <w:iCs/>
        </w:rPr>
      </w:pPr>
      <w:r w:rsidRPr="001036E5">
        <w:rPr>
          <w:rFonts w:eastAsia="Times New Roman"/>
          <w:b/>
          <w:bCs/>
          <w:i/>
          <w:iCs/>
        </w:rPr>
        <w:t xml:space="preserve">“Age-appropriate” </w:t>
      </w:r>
      <w:r w:rsidRPr="001036E5">
        <w:rPr>
          <w:rFonts w:eastAsia="Times New Roman"/>
        </w:rPr>
        <w:t xml:space="preserve">means topics, messages, and teaching methods suitable to </w:t>
      </w:r>
      <w:proofErr w:type="gramStart"/>
      <w:r w:rsidRPr="001036E5">
        <w:rPr>
          <w:rFonts w:eastAsia="Times New Roman"/>
        </w:rPr>
        <w:t>particular ages</w:t>
      </w:r>
      <w:proofErr w:type="gramEnd"/>
      <w:r w:rsidRPr="001036E5">
        <w:rPr>
          <w:rFonts w:eastAsia="Times New Roman"/>
        </w:rPr>
        <w:t xml:space="preserve"> or age groups of children and Adolescents, based on developing cognitive, emotional, and behavioral capacity typical for the age or age group (per Iowa Code § 279.50).</w:t>
      </w:r>
    </w:p>
    <w:p w14:paraId="730551F5" w14:textId="77777777" w:rsidR="00CB1636" w:rsidRPr="001036E5" w:rsidRDefault="00CB1636" w:rsidP="00CB1636">
      <w:pPr>
        <w:spacing w:after="160"/>
        <w:jc w:val="left"/>
        <w:rPr>
          <w:rFonts w:eastAsia="Yu Mincho"/>
        </w:rPr>
      </w:pPr>
      <w:r w:rsidRPr="001036E5">
        <w:rPr>
          <w:rFonts w:eastAsia="Yu Mincho"/>
          <w:b/>
          <w:bCs/>
          <w:i/>
          <w:iCs/>
        </w:rPr>
        <w:t xml:space="preserve">“Authorized Representative/s” </w:t>
      </w:r>
      <w:r w:rsidRPr="001036E5">
        <w:rPr>
          <w:rFonts w:eastAsia="Yu Mincho"/>
        </w:rPr>
        <w:t>means the person on behalf of the organization or local agency instructed</w:t>
      </w:r>
      <w:r>
        <w:rPr>
          <w:rFonts w:eastAsia="Yu Mincho"/>
        </w:rPr>
        <w:t xml:space="preserve">, </w:t>
      </w:r>
      <w:r w:rsidRPr="001036E5">
        <w:rPr>
          <w:rFonts w:eastAsia="Yu Mincho"/>
        </w:rPr>
        <w:t>given responsibility</w:t>
      </w:r>
      <w:r>
        <w:rPr>
          <w:rFonts w:eastAsia="Yu Mincho"/>
        </w:rPr>
        <w:t xml:space="preserve">, and obligated to sign a binding Contract. </w:t>
      </w:r>
    </w:p>
    <w:p w14:paraId="09560AD9" w14:textId="7137D9A1" w:rsidR="00CB1636" w:rsidRPr="001036E5" w:rsidRDefault="00CB1636" w:rsidP="00CB1636">
      <w:pPr>
        <w:spacing w:after="160"/>
        <w:jc w:val="left"/>
        <w:rPr>
          <w:rFonts w:eastAsia="Times New Roman"/>
        </w:rPr>
      </w:pPr>
      <w:r>
        <w:rPr>
          <w:rFonts w:eastAsia="Times New Roman"/>
          <w:b/>
          <w:bCs/>
          <w:i/>
          <w:iCs/>
        </w:rPr>
        <w:t>“</w:t>
      </w:r>
      <w:r w:rsidRPr="001036E5">
        <w:rPr>
          <w:rFonts w:eastAsia="Times New Roman"/>
          <w:b/>
          <w:bCs/>
          <w:i/>
          <w:iCs/>
        </w:rPr>
        <w:t>Birth Rate"</w:t>
      </w:r>
      <w:r w:rsidRPr="001036E5">
        <w:rPr>
          <w:rFonts w:eastAsia="Times New Roman"/>
        </w:rPr>
        <w:t xml:space="preserve"> means the rate of births per 1,000 females aged 15-19 years</w:t>
      </w:r>
      <w:r w:rsidR="00FA4674">
        <w:rPr>
          <w:rFonts w:eastAsia="Times New Roman"/>
        </w:rPr>
        <w:t>.</w:t>
      </w:r>
    </w:p>
    <w:p w14:paraId="44EADD15" w14:textId="77777777" w:rsidR="00CB1636" w:rsidRDefault="00CB1636" w:rsidP="00CB1636">
      <w:pPr>
        <w:spacing w:after="160"/>
        <w:jc w:val="left"/>
        <w:rPr>
          <w:rFonts w:eastAsia="Times New Roman"/>
          <w:bCs/>
        </w:rPr>
      </w:pPr>
      <w:r w:rsidRPr="001036E5">
        <w:rPr>
          <w:rFonts w:eastAsia="Times New Roman"/>
          <w:b/>
          <w:i/>
        </w:rPr>
        <w:t>“Business Day”</w:t>
      </w:r>
      <w:r w:rsidRPr="001036E5">
        <w:rPr>
          <w:rFonts w:eastAsia="Times New Roman"/>
        </w:rPr>
        <w:t xml:space="preserve"> means</w:t>
      </w:r>
      <w:r w:rsidRPr="001036E5">
        <w:rPr>
          <w:rFonts w:eastAsia="Times New Roman"/>
          <w:bCs/>
        </w:rPr>
        <w:t xml:space="preserve"> any day other than a Saturday, Sunday, or State holiday as specified by Iowa Code </w:t>
      </w:r>
      <w:r w:rsidRPr="001036E5">
        <w:rPr>
          <w:rFonts w:eastAsia="Times New Roman"/>
        </w:rPr>
        <w:t>§ 1C.2.</w:t>
      </w:r>
      <w:r w:rsidRPr="001036E5">
        <w:rPr>
          <w:rFonts w:eastAsia="Times New Roman"/>
          <w:bCs/>
        </w:rPr>
        <w:t xml:space="preserve"> </w:t>
      </w:r>
    </w:p>
    <w:p w14:paraId="01303597" w14:textId="77777777" w:rsidR="00CB1636" w:rsidRPr="00F222BE" w:rsidRDefault="00CB1636" w:rsidP="00CB1636">
      <w:pPr>
        <w:jc w:val="left"/>
      </w:pPr>
      <w:r w:rsidRPr="00F222BE">
        <w:rPr>
          <w:b/>
          <w:bCs/>
          <w:i/>
          <w:iCs/>
        </w:rPr>
        <w:t>“Child(ren) with a Disability”</w:t>
      </w:r>
      <w:r w:rsidRPr="00F222BE">
        <w:t xml:space="preserve"> as defined in section 602 of the Individuals with Disabilities Education Act, means a child — (</w:t>
      </w:r>
      <w:proofErr w:type="spellStart"/>
      <w:r w:rsidRPr="00F222BE">
        <w:t>i</w:t>
      </w:r>
      <w:proofErr w:type="spellEnd"/>
      <w:r w:rsidRPr="00F222BE">
        <w:t>) with intellectual disabilities, hearing impairments (including deafness), speech or language impairments, visual impairments (including blindness), serious emotional disturbance (referred to in this chapter as ‘‘emotional disturbance’’), orthopedic impairments, autism, traumatic brain injury, other health impairments, or specific learning disabilities; and (ii) who, by reason thereof, needs special education and related services (20 U.S.C., 1401).</w:t>
      </w:r>
    </w:p>
    <w:p w14:paraId="318495DB" w14:textId="77777777" w:rsidR="00CB1636" w:rsidRPr="00F222BE" w:rsidRDefault="00CB1636" w:rsidP="00CB1636">
      <w:pPr>
        <w:spacing w:after="160"/>
        <w:jc w:val="left"/>
        <w:rPr>
          <w:rFonts w:eastAsia="Times New Roman"/>
          <w:bCs/>
          <w:sz w:val="8"/>
          <w:szCs w:val="8"/>
        </w:rPr>
      </w:pPr>
    </w:p>
    <w:p w14:paraId="4675CEA6" w14:textId="32F9815A" w:rsidR="00CB1636" w:rsidRPr="00271EF8" w:rsidRDefault="00CB1636" w:rsidP="00CB1636">
      <w:pPr>
        <w:spacing w:after="160"/>
        <w:jc w:val="left"/>
        <w:rPr>
          <w:rFonts w:eastAsia="Times New Roman"/>
        </w:rPr>
      </w:pPr>
      <w:r w:rsidRPr="001036E5">
        <w:rPr>
          <w:rFonts w:eastAsia="Times New Roman"/>
          <w:b/>
          <w:bCs/>
          <w:i/>
          <w:iCs/>
        </w:rPr>
        <w:t xml:space="preserve">“Coalition” or “Community Coalition” </w:t>
      </w:r>
      <w:r w:rsidRPr="001036E5">
        <w:rPr>
          <w:rFonts w:eastAsia="Times New Roman"/>
        </w:rPr>
        <w:t>means</w:t>
      </w:r>
      <w:r w:rsidR="00C86BA8">
        <w:rPr>
          <w:rFonts w:eastAsia="Times New Roman"/>
        </w:rPr>
        <w:t xml:space="preserve"> a group </w:t>
      </w:r>
      <w:proofErr w:type="spellStart"/>
      <w:r w:rsidR="00C86BA8">
        <w:rPr>
          <w:rFonts w:eastAsia="Times New Roman"/>
        </w:rPr>
        <w:t>compromised</w:t>
      </w:r>
      <w:proofErr w:type="spellEnd"/>
      <w:r w:rsidR="00C86BA8">
        <w:rPr>
          <w:rFonts w:eastAsia="Times New Roman"/>
        </w:rPr>
        <w:t xml:space="preserve"> of </w:t>
      </w:r>
      <w:r w:rsidRPr="001036E5">
        <w:rPr>
          <w:rFonts w:eastAsia="Times New Roman"/>
        </w:rPr>
        <w:t>broad-based representation from community or regional representatives including, but not limited to, schools, churches, human service-related organizations, and businesses (as re</w:t>
      </w:r>
      <w:r>
        <w:rPr>
          <w:rFonts w:eastAsia="Times New Roman"/>
        </w:rPr>
        <w:t>quired under Iowa Admin.</w:t>
      </w:r>
      <w:r w:rsidRPr="001036E5">
        <w:rPr>
          <w:rFonts w:eastAsia="Times New Roman"/>
        </w:rPr>
        <w:t xml:space="preserve"> Code Chapter 441-163 for </w:t>
      </w:r>
      <w:r>
        <w:rPr>
          <w:rFonts w:eastAsia="Times New Roman"/>
        </w:rPr>
        <w:t>Project</w:t>
      </w:r>
      <w:r w:rsidRPr="001036E5">
        <w:rPr>
          <w:rFonts w:eastAsia="Times New Roman"/>
        </w:rPr>
        <w:t xml:space="preserve"> eligibility). The </w:t>
      </w:r>
      <w:r>
        <w:rPr>
          <w:rFonts w:eastAsia="Times New Roman"/>
        </w:rPr>
        <w:t>C</w:t>
      </w:r>
      <w:r w:rsidRPr="001036E5">
        <w:rPr>
          <w:rFonts w:eastAsia="Times New Roman"/>
        </w:rPr>
        <w:t>oalition is intended to enhance collaboration within a</w:t>
      </w:r>
      <w:r>
        <w:rPr>
          <w:rFonts w:eastAsia="Times New Roman"/>
        </w:rPr>
        <w:t xml:space="preserve"> community </w:t>
      </w:r>
      <w:r w:rsidRPr="001036E5">
        <w:rPr>
          <w:rFonts w:eastAsia="Times New Roman"/>
        </w:rPr>
        <w:t>to coordinate services</w:t>
      </w:r>
      <w:r>
        <w:rPr>
          <w:rFonts w:eastAsia="Times New Roman"/>
        </w:rPr>
        <w:t>,</w:t>
      </w:r>
      <w:r w:rsidRPr="001036E5">
        <w:rPr>
          <w:rFonts w:eastAsia="Times New Roman"/>
        </w:rPr>
        <w:t xml:space="preserve"> and to reduce the </w:t>
      </w:r>
      <w:r w:rsidRPr="00271EF8">
        <w:rPr>
          <w:rFonts w:eastAsia="Times New Roman"/>
        </w:rPr>
        <w:t xml:space="preserve">likelihood of service duplication. </w:t>
      </w:r>
    </w:p>
    <w:p w14:paraId="30857E59" w14:textId="7F099A00" w:rsidR="00CB1636" w:rsidRPr="00271EF8" w:rsidRDefault="00CB1636" w:rsidP="00CB1636">
      <w:pPr>
        <w:spacing w:after="160"/>
        <w:jc w:val="left"/>
        <w:rPr>
          <w:rFonts w:eastAsia="Times New Roman"/>
        </w:rPr>
      </w:pPr>
      <w:r w:rsidRPr="00271EF8">
        <w:rPr>
          <w:rFonts w:eastAsia="Times New Roman"/>
          <w:b/>
          <w:bCs/>
          <w:i/>
          <w:iCs/>
        </w:rPr>
        <w:t xml:space="preserve">“Coalition Charter” </w:t>
      </w:r>
      <w:r>
        <w:rPr>
          <w:rFonts w:eastAsia="Times New Roman"/>
          <w:color w:val="303336"/>
        </w:rPr>
        <w:t>means a</w:t>
      </w:r>
      <w:r w:rsidRPr="00271EF8">
        <w:rPr>
          <w:rFonts w:eastAsia="Times New Roman"/>
          <w:color w:val="303336"/>
        </w:rPr>
        <w:t xml:space="preserve"> written instrument that creates and defines the </w:t>
      </w:r>
      <w:r>
        <w:rPr>
          <w:rFonts w:eastAsia="Times New Roman"/>
          <w:color w:val="303336"/>
        </w:rPr>
        <w:t>C</w:t>
      </w:r>
      <w:r w:rsidRPr="00271EF8">
        <w:rPr>
          <w:rFonts w:eastAsia="Times New Roman"/>
          <w:color w:val="303336"/>
        </w:rPr>
        <w:t xml:space="preserve">ommunity </w:t>
      </w:r>
      <w:r>
        <w:rPr>
          <w:rFonts w:eastAsia="Times New Roman"/>
          <w:color w:val="303336"/>
        </w:rPr>
        <w:t>C</w:t>
      </w:r>
      <w:r w:rsidRPr="00271EF8">
        <w:rPr>
          <w:rFonts w:eastAsia="Times New Roman"/>
          <w:color w:val="303336"/>
        </w:rPr>
        <w:t xml:space="preserve">oalition. </w:t>
      </w:r>
    </w:p>
    <w:p w14:paraId="0C4CFBCB" w14:textId="77777777" w:rsidR="00CB1636" w:rsidRPr="00271EF8" w:rsidRDefault="00CB1636" w:rsidP="00CB1636">
      <w:pPr>
        <w:spacing w:after="160"/>
        <w:jc w:val="left"/>
        <w:rPr>
          <w:rFonts w:eastAsia="Times New Roman"/>
        </w:rPr>
      </w:pPr>
      <w:r w:rsidRPr="00271EF8">
        <w:rPr>
          <w:rFonts w:eastAsia="Times New Roman"/>
          <w:b/>
          <w:bCs/>
          <w:i/>
          <w:iCs/>
        </w:rPr>
        <w:t>“Community Adolescent Pregnancy Prevention (CAPP) Program</w:t>
      </w:r>
      <w:r w:rsidRPr="009845F8">
        <w:rPr>
          <w:rFonts w:eastAsia="Times New Roman"/>
          <w:b/>
          <w:bCs/>
          <w:i/>
          <w:iCs/>
        </w:rPr>
        <w:t>”</w:t>
      </w:r>
      <w:r w:rsidRPr="009845F8">
        <w:rPr>
          <w:rFonts w:eastAsia="Times New Roman"/>
          <w:i/>
          <w:iCs/>
        </w:rPr>
        <w:t> </w:t>
      </w:r>
      <w:r w:rsidRPr="009845F8">
        <w:rPr>
          <w:rFonts w:eastAsia="Times New Roman"/>
          <w:iCs/>
        </w:rPr>
        <w:t>or</w:t>
      </w:r>
      <w:r w:rsidRPr="009845F8">
        <w:rPr>
          <w:rFonts w:eastAsia="Times New Roman"/>
          <w:i/>
          <w:iCs/>
        </w:rPr>
        <w:t xml:space="preserve"> </w:t>
      </w:r>
      <w:r w:rsidRPr="009845F8">
        <w:rPr>
          <w:rFonts w:eastAsia="Times New Roman"/>
          <w:b/>
          <w:i/>
          <w:iCs/>
        </w:rPr>
        <w:t>“Program”</w:t>
      </w:r>
      <w:r w:rsidRPr="009845F8">
        <w:rPr>
          <w:rFonts w:eastAsia="Times New Roman"/>
          <w:i/>
          <w:iCs/>
        </w:rPr>
        <w:t xml:space="preserve"> </w:t>
      </w:r>
      <w:r w:rsidRPr="009845F8">
        <w:rPr>
          <w:rFonts w:eastAsia="Times New Roman"/>
        </w:rPr>
        <w:t>means</w:t>
      </w:r>
      <w:r w:rsidRPr="00271EF8">
        <w:rPr>
          <w:rFonts w:eastAsia="Times New Roman"/>
        </w:rPr>
        <w:t xml:space="preserve"> that Program established by Iowa Acts</w:t>
      </w:r>
      <w:r>
        <w:rPr>
          <w:rFonts w:eastAsia="Times New Roman"/>
        </w:rPr>
        <w:t xml:space="preserve"> and outlined in Iowa Administrative Code Chapter 441-163</w:t>
      </w:r>
      <w:r w:rsidRPr="00271EF8">
        <w:rPr>
          <w:rFonts w:eastAsia="Times New Roman"/>
        </w:rPr>
        <w:t xml:space="preserve">.  Use of either term in the context of this Request for Proposals refers to the Program </w:t>
      </w:r>
      <w:proofErr w:type="gramStart"/>
      <w:r>
        <w:rPr>
          <w:rFonts w:eastAsia="Times New Roman"/>
        </w:rPr>
        <w:t xml:space="preserve">as a whole </w:t>
      </w:r>
      <w:r w:rsidRPr="00271EF8">
        <w:rPr>
          <w:rFonts w:eastAsia="Times New Roman"/>
        </w:rPr>
        <w:t>rather</w:t>
      </w:r>
      <w:proofErr w:type="gramEnd"/>
      <w:r w:rsidRPr="00271EF8">
        <w:rPr>
          <w:rFonts w:eastAsia="Times New Roman"/>
        </w:rPr>
        <w:t xml:space="preserve"> than individual Projects funded under the Program.</w:t>
      </w:r>
    </w:p>
    <w:p w14:paraId="00645DF6" w14:textId="77777777" w:rsidR="00CB1636" w:rsidRPr="00271EF8" w:rsidRDefault="00CB1636" w:rsidP="00CB1636">
      <w:pPr>
        <w:spacing w:after="160"/>
        <w:jc w:val="left"/>
        <w:rPr>
          <w:rFonts w:eastAsia="Times New Roman"/>
        </w:rPr>
      </w:pPr>
      <w:r w:rsidRPr="00271EF8">
        <w:rPr>
          <w:rFonts w:eastAsia="Times New Roman"/>
          <w:b/>
          <w:bCs/>
          <w:i/>
          <w:iCs/>
        </w:rPr>
        <w:t>“Community”</w:t>
      </w:r>
      <w:r>
        <w:rPr>
          <w:rFonts w:eastAsia="Times New Roman"/>
        </w:rPr>
        <w:t xml:space="preserve"> means a defined Service Area.  </w:t>
      </w:r>
    </w:p>
    <w:p w14:paraId="25755739" w14:textId="2E65EFBB" w:rsidR="00CB1636" w:rsidRPr="00B545FC" w:rsidRDefault="00CB1636" w:rsidP="00CB1636">
      <w:pPr>
        <w:autoSpaceDN w:val="0"/>
        <w:spacing w:after="160"/>
        <w:jc w:val="left"/>
        <w:rPr>
          <w:rFonts w:eastAsia="Times New Roman"/>
        </w:rPr>
      </w:pPr>
      <w:r>
        <w:rPr>
          <w:rFonts w:eastAsia="Times New Roman"/>
          <w:b/>
          <w:i/>
        </w:rPr>
        <w:t xml:space="preserve">“Comprehensive Adolescent Pregnancy Prevention” </w:t>
      </w:r>
      <w:r>
        <w:rPr>
          <w:rFonts w:eastAsia="Times New Roman"/>
        </w:rPr>
        <w:t>means holistic age/</w:t>
      </w:r>
      <w:proofErr w:type="gramStart"/>
      <w:r>
        <w:rPr>
          <w:rFonts w:eastAsia="Times New Roman"/>
        </w:rPr>
        <w:t>developmentally-appropriate</w:t>
      </w:r>
      <w:proofErr w:type="gramEnd"/>
      <w:r>
        <w:rPr>
          <w:rFonts w:eastAsia="Times New Roman"/>
        </w:rPr>
        <w:t xml:space="preserve"> programming to Adolescents, caregivers, communities, and other youth serving professionals that has demonstrated effectiveness in the reduction of Adolescent births.  Comprehensive Adolescent Pregnancy Prevention programming most often includes, but is not </w:t>
      </w:r>
      <w:r w:rsidR="00307CB5">
        <w:rPr>
          <w:rFonts w:eastAsia="Times New Roman"/>
        </w:rPr>
        <w:t>necessarily</w:t>
      </w:r>
      <w:r>
        <w:rPr>
          <w:rFonts w:eastAsia="Times New Roman"/>
        </w:rPr>
        <w:t xml:space="preserve"> limited to, components of Comprehensive Sexual Health Education, youth development, basic life skills, healthy relationships, social-emotional learning, service learning, and family/caregiver engagement.  </w:t>
      </w:r>
    </w:p>
    <w:p w14:paraId="219FE9AC" w14:textId="013FBFE9" w:rsidR="00CB1636" w:rsidRPr="00271EF8" w:rsidRDefault="00CB1636" w:rsidP="00CB1636">
      <w:pPr>
        <w:autoSpaceDN w:val="0"/>
        <w:spacing w:after="160"/>
        <w:jc w:val="left"/>
        <w:rPr>
          <w:rFonts w:eastAsia="Times New Roman"/>
        </w:rPr>
      </w:pPr>
      <w:r w:rsidRPr="00271EF8">
        <w:rPr>
          <w:rFonts w:eastAsia="Times New Roman"/>
          <w:b/>
          <w:bCs/>
          <w:i/>
          <w:iCs/>
        </w:rPr>
        <w:t>“Comprehensive Sex</w:t>
      </w:r>
      <w:r>
        <w:rPr>
          <w:rFonts w:eastAsia="Times New Roman"/>
          <w:b/>
          <w:bCs/>
          <w:i/>
          <w:iCs/>
        </w:rPr>
        <w:t>ual Health</w:t>
      </w:r>
      <w:r w:rsidRPr="00271EF8">
        <w:rPr>
          <w:rFonts w:eastAsia="Times New Roman"/>
          <w:b/>
          <w:bCs/>
          <w:i/>
          <w:iCs/>
        </w:rPr>
        <w:t xml:space="preserve"> Education”</w:t>
      </w:r>
      <w:r w:rsidRPr="00271EF8">
        <w:rPr>
          <w:rFonts w:eastAsia="Times New Roman"/>
        </w:rPr>
        <w:t xml:space="preserve"> means </w:t>
      </w:r>
      <w:r>
        <w:rPr>
          <w:rFonts w:eastAsia="Times New Roman"/>
        </w:rPr>
        <w:t>A</w:t>
      </w:r>
      <w:r w:rsidRPr="00271EF8">
        <w:rPr>
          <w:rFonts w:eastAsia="Times New Roman"/>
        </w:rPr>
        <w:t xml:space="preserve">ge-appropriate, medically accurate, Research-based information on a broad set of topics related to sexuality including human development, relationships, decision making, abstinence, contraception, and sexually transmitted disease prevention. It is an approach to human sexuality education that views sexuality holistically within the context of an individual’s physical, emotional, social, and, sometimes, spiritual development. It seeks to equip young people with the essential, </w:t>
      </w:r>
      <w:r>
        <w:rPr>
          <w:rFonts w:eastAsia="Times New Roman"/>
        </w:rPr>
        <w:t>A</w:t>
      </w:r>
      <w:r w:rsidRPr="00271EF8">
        <w:rPr>
          <w:rFonts w:eastAsia="Times New Roman"/>
        </w:rPr>
        <w:t>ge-appropriate knowledge, attitudes, skills, and values necessary for the healthy, responsible expression of one’s sexuality in adolescence and adulthood. This definition includes all gender identities and gen</w:t>
      </w:r>
      <w:r w:rsidR="0088530C">
        <w:rPr>
          <w:rFonts w:eastAsia="Times New Roman"/>
        </w:rPr>
        <w:tab/>
      </w:r>
      <w:r w:rsidRPr="00271EF8">
        <w:rPr>
          <w:rFonts w:eastAsia="Times New Roman"/>
        </w:rPr>
        <w:t xml:space="preserve">der expressions. (LGBTQ+) </w:t>
      </w:r>
    </w:p>
    <w:p w14:paraId="0ED423AF" w14:textId="77777777" w:rsidR="00CB1636" w:rsidRPr="00271EF8" w:rsidRDefault="00CB1636" w:rsidP="00CB1636">
      <w:pPr>
        <w:autoSpaceDN w:val="0"/>
        <w:spacing w:after="160"/>
        <w:jc w:val="left"/>
        <w:rPr>
          <w:rFonts w:eastAsia="Times New Roman"/>
          <w:b/>
          <w:i/>
        </w:rPr>
      </w:pPr>
      <w:r w:rsidRPr="00271EF8">
        <w:rPr>
          <w:rFonts w:eastAsia="Times New Roman"/>
          <w:b/>
          <w:i/>
        </w:rPr>
        <w:t>“Continuous Quality Improvement (CQI)”</w:t>
      </w:r>
      <w:r w:rsidRPr="00271EF8">
        <w:rPr>
          <w:rFonts w:eastAsia="Times New Roman"/>
        </w:rPr>
        <w:t xml:space="preserve"> means the complete process of identifying, describing, and analyzing strengths and problems and then testing, implementing, learning from, and revising solutions.  It relies on an organizational and/or system culture that is proactive and supports continuous learning.</w:t>
      </w:r>
    </w:p>
    <w:p w14:paraId="7B69ACE3" w14:textId="2D1BA036" w:rsidR="00CB1636" w:rsidRPr="001036E5" w:rsidRDefault="00CB1636" w:rsidP="00CB1636">
      <w:pPr>
        <w:autoSpaceDN w:val="0"/>
        <w:spacing w:after="160"/>
        <w:jc w:val="left"/>
        <w:rPr>
          <w:rFonts w:eastAsia="Times New Roman"/>
        </w:rPr>
      </w:pPr>
      <w:r w:rsidRPr="00271EF8">
        <w:rPr>
          <w:rFonts w:eastAsia="Times New Roman"/>
          <w:b/>
          <w:bCs/>
          <w:i/>
          <w:iCs/>
        </w:rPr>
        <w:t xml:space="preserve">“Contract </w:t>
      </w:r>
      <w:r w:rsidR="004D2763" w:rsidRPr="004D2763">
        <w:rPr>
          <w:rFonts w:eastAsia="Times New Roman"/>
          <w:b/>
          <w:bCs/>
          <w:i/>
          <w:iCs/>
        </w:rPr>
        <w:t>Manager</w:t>
      </w:r>
      <w:r w:rsidRPr="004D2763">
        <w:rPr>
          <w:rFonts w:eastAsia="Times New Roman"/>
          <w:b/>
          <w:bCs/>
          <w:i/>
          <w:iCs/>
        </w:rPr>
        <w:t>”</w:t>
      </w:r>
      <w:r w:rsidRPr="004D2763">
        <w:rPr>
          <w:rFonts w:eastAsia="Times New Roman"/>
        </w:rPr>
        <w:t xml:space="preserve"> means</w:t>
      </w:r>
      <w:r w:rsidRPr="00271EF8">
        <w:rPr>
          <w:rFonts w:eastAsia="Times New Roman"/>
        </w:rPr>
        <w:t xml:space="preserve"> the Agency staff person assigned to monitor and manage any Contract that results from this</w:t>
      </w:r>
      <w:r w:rsidRPr="001036E5">
        <w:rPr>
          <w:rFonts w:eastAsia="Times New Roman"/>
        </w:rPr>
        <w:t xml:space="preserve"> solicitation.</w:t>
      </w:r>
    </w:p>
    <w:p w14:paraId="201A8923" w14:textId="77777777" w:rsidR="00CB1636" w:rsidRPr="001036E5" w:rsidRDefault="00CB1636" w:rsidP="00CB1636">
      <w:pPr>
        <w:autoSpaceDN w:val="0"/>
        <w:spacing w:after="160"/>
        <w:jc w:val="left"/>
        <w:rPr>
          <w:rFonts w:eastAsia="Times New Roman"/>
        </w:rPr>
      </w:pPr>
      <w:r w:rsidRPr="001036E5">
        <w:rPr>
          <w:rFonts w:eastAsia="Times New Roman"/>
          <w:b/>
          <w:bCs/>
          <w:i/>
        </w:rPr>
        <w:t>“Contract Owner”</w:t>
      </w:r>
      <w:r w:rsidRPr="001036E5">
        <w:rPr>
          <w:rFonts w:eastAsia="Times New Roman"/>
          <w:bCs/>
        </w:rPr>
        <w:t xml:space="preserve"> </w:t>
      </w:r>
      <w:r w:rsidRPr="001036E5">
        <w:rPr>
          <w:rFonts w:eastAsia="Times New Roman"/>
        </w:rPr>
        <w:t xml:space="preserve">means the Agency administrative official who has the authority to make decisions related to the Contract on behalf of the Agency.  </w:t>
      </w:r>
    </w:p>
    <w:p w14:paraId="350BC32E" w14:textId="77777777" w:rsidR="00CB1636" w:rsidRPr="001036E5" w:rsidRDefault="00CB1636" w:rsidP="00CB1636">
      <w:pPr>
        <w:autoSpaceDN w:val="0"/>
        <w:spacing w:after="160"/>
        <w:jc w:val="left"/>
        <w:rPr>
          <w:rFonts w:eastAsia="Times New Roman"/>
        </w:rPr>
      </w:pPr>
      <w:r w:rsidRPr="001036E5">
        <w:rPr>
          <w:rFonts w:eastAsia="Times New Roman"/>
          <w:b/>
          <w:i/>
        </w:rPr>
        <w:t>“County Award Ceiling”</w:t>
      </w:r>
      <w:r w:rsidRPr="001036E5">
        <w:rPr>
          <w:rFonts w:eastAsia="Times New Roman"/>
        </w:rPr>
        <w:t xml:space="preserve"> means the maximum amount of money available per county.</w:t>
      </w:r>
    </w:p>
    <w:p w14:paraId="1F4B8FC8" w14:textId="17AAAAFC" w:rsidR="00CB1636" w:rsidRPr="001036E5" w:rsidRDefault="00CB1636" w:rsidP="00CB1636">
      <w:pPr>
        <w:spacing w:after="160"/>
        <w:jc w:val="left"/>
        <w:rPr>
          <w:rFonts w:eastAsia="Times New Roman"/>
        </w:rPr>
      </w:pPr>
      <w:r w:rsidRPr="00584EF0">
        <w:rPr>
          <w:rFonts w:eastAsia="Times New Roman"/>
          <w:b/>
          <w:bCs/>
          <w:i/>
          <w:iCs/>
        </w:rPr>
        <w:t>“Cultural Competence”</w:t>
      </w:r>
      <w:r w:rsidRPr="001036E5">
        <w:rPr>
          <w:rFonts w:eastAsia="Times New Roman"/>
        </w:rPr>
        <w:t xml:space="preserve"> means the ability of individuals and systems to respond </w:t>
      </w:r>
      <w:r w:rsidRPr="009845F8">
        <w:rPr>
          <w:rFonts w:eastAsia="Times New Roman"/>
        </w:rPr>
        <w:t>respectfully and effectively to people of all cultures, classes, races, ethnic backgrounds, sexual orientations, and faiths or religions in a manner that recognizes, affirms, and values the</w:t>
      </w:r>
      <w:r w:rsidRPr="001036E5">
        <w:rPr>
          <w:rFonts w:eastAsia="Times New Roman"/>
        </w:rPr>
        <w:t xml:space="preserve"> worth of individuals, families, tribes, and communities, and protects and preserves the dignity of each.  (Source: Child Welfare League of America, 2001) Cultural competence is a continuous process of learning about the differences of others and integrating their unique strengths and perspectives into our lives.  </w:t>
      </w:r>
    </w:p>
    <w:p w14:paraId="30D7BDDB" w14:textId="77777777" w:rsidR="00CB1636" w:rsidRPr="001036E5" w:rsidRDefault="00CB1636" w:rsidP="00CB1636">
      <w:pPr>
        <w:spacing w:after="160"/>
        <w:jc w:val="left"/>
        <w:rPr>
          <w:rFonts w:eastAsia="Times New Roman"/>
        </w:rPr>
      </w:pPr>
      <w:r w:rsidRPr="001036E5">
        <w:rPr>
          <w:rFonts w:eastAsia="Times New Roman"/>
          <w:b/>
          <w:bCs/>
          <w:i/>
          <w:iCs/>
        </w:rPr>
        <w:t xml:space="preserve"> “Disproportionate Representation” or “Disparity(-</w:t>
      </w:r>
      <w:proofErr w:type="spellStart"/>
      <w:r w:rsidRPr="001036E5">
        <w:rPr>
          <w:rFonts w:eastAsia="Times New Roman"/>
          <w:b/>
          <w:bCs/>
          <w:i/>
          <w:iCs/>
        </w:rPr>
        <w:t>ies</w:t>
      </w:r>
      <w:proofErr w:type="spellEnd"/>
      <w:r w:rsidRPr="001036E5">
        <w:rPr>
          <w:rFonts w:eastAsia="Times New Roman"/>
          <w:b/>
          <w:bCs/>
          <w:i/>
          <w:iCs/>
        </w:rPr>
        <w:t>)”</w:t>
      </w:r>
      <w:r w:rsidRPr="001036E5">
        <w:rPr>
          <w:rFonts w:eastAsia="Times New Roman"/>
        </w:rPr>
        <w:t xml:space="preserve"> means that a racial or ethnic group has a higher, or lower, incidence or percentage of involvement in the various levels of the Child welfare system in a defined area than the racial or ethnic group’s percentage of the total population in the defined area.  For specific information as it relates to disparities in Adolescent pregnancy please see: </w:t>
      </w:r>
      <w:hyperlink r:id="rId16" w:history="1">
        <w:r w:rsidRPr="00193084">
          <w:rPr>
            <w:rStyle w:val="Hyperlink"/>
            <w:rFonts w:eastAsia="Times New Roman"/>
          </w:rPr>
          <w:t>https://www.cdc.gov/teenpregnancy/about/social-determinants-disparities-teen-pregnancy.htm</w:t>
        </w:r>
      </w:hyperlink>
      <w:r>
        <w:rPr>
          <w:rFonts w:eastAsia="Times New Roman"/>
        </w:rPr>
        <w:t>.</w:t>
      </w:r>
    </w:p>
    <w:p w14:paraId="60C02FBD" w14:textId="2C6AF30B" w:rsidR="00CB1636" w:rsidRPr="00F5370A" w:rsidRDefault="00CB1636" w:rsidP="001D6117">
      <w:pPr>
        <w:autoSpaceDN w:val="0"/>
        <w:spacing w:after="160"/>
        <w:jc w:val="left"/>
        <w:rPr>
          <w:rFonts w:eastAsia="Times New Roman"/>
        </w:rPr>
      </w:pPr>
      <w:r w:rsidRPr="001036E5">
        <w:rPr>
          <w:rFonts w:eastAsia="Times New Roman"/>
          <w:b/>
          <w:bCs/>
          <w:i/>
        </w:rPr>
        <w:t>“Evidence-Based Practice</w:t>
      </w:r>
      <w:r>
        <w:rPr>
          <w:rFonts w:eastAsia="Times New Roman"/>
          <w:b/>
          <w:bCs/>
          <w:i/>
        </w:rPr>
        <w:t>s/Programs”</w:t>
      </w:r>
      <w:r w:rsidRPr="001036E5">
        <w:rPr>
          <w:rFonts w:eastAsia="Times New Roman"/>
          <w:bCs/>
        </w:rPr>
        <w:t xml:space="preserve"> </w:t>
      </w:r>
      <w:r w:rsidRPr="001036E5">
        <w:rPr>
          <w:rFonts w:eastAsia="Times New Roman"/>
        </w:rPr>
        <w:t xml:space="preserve">means practices or service approaches whose effectiveness at achieving outcomes for specific target populations of </w:t>
      </w:r>
      <w:r>
        <w:rPr>
          <w:rFonts w:eastAsia="Times New Roman"/>
        </w:rPr>
        <w:t>Adolescents</w:t>
      </w:r>
      <w:r w:rsidRPr="001036E5">
        <w:rPr>
          <w:rFonts w:eastAsia="Times New Roman"/>
        </w:rPr>
        <w:t xml:space="preserve"> 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w:t>
      </w:r>
    </w:p>
    <w:p w14:paraId="47F45A66" w14:textId="1DFAA8B7" w:rsidR="00CB1636" w:rsidRDefault="00CB1636" w:rsidP="001D6117">
      <w:pPr>
        <w:spacing w:after="160"/>
        <w:jc w:val="left"/>
        <w:rPr>
          <w:rFonts w:eastAsia="Times New Roman"/>
        </w:rPr>
      </w:pPr>
      <w:r w:rsidRPr="001036E5">
        <w:rPr>
          <w:rFonts w:eastAsia="Times New Roman"/>
          <w:b/>
          <w:bCs/>
          <w:i/>
          <w:iCs/>
        </w:rPr>
        <w:t>“Evidence-Informed Practice</w:t>
      </w:r>
      <w:r>
        <w:rPr>
          <w:rFonts w:eastAsia="Times New Roman"/>
          <w:b/>
          <w:bCs/>
          <w:i/>
          <w:iCs/>
        </w:rPr>
        <w:t>s/Programs</w:t>
      </w:r>
      <w:r w:rsidRPr="001036E5">
        <w:rPr>
          <w:rFonts w:eastAsia="Times New Roman"/>
          <w:b/>
          <w:bCs/>
          <w:i/>
          <w:iCs/>
        </w:rPr>
        <w:t>”</w:t>
      </w:r>
      <w:r w:rsidRPr="001036E5">
        <w:rPr>
          <w:rFonts w:eastAsia="Times New Roman"/>
        </w:rPr>
        <w:t xml:space="preserve"> means practices that are very similar to Evidence-Based, but the level of evidence supporting the programs or practices is not as strong. These programs are emerging or promising in their design.  Evidence-Informed Practice allows for innovation, while still incorporating </w:t>
      </w:r>
      <w:r w:rsidR="005162B3">
        <w:rPr>
          <w:rFonts w:eastAsia="Times New Roman"/>
        </w:rPr>
        <w:t>best practices</w:t>
      </w:r>
      <w:r w:rsidRPr="001036E5">
        <w:rPr>
          <w:rFonts w:eastAsia="Times New Roman"/>
        </w:rPr>
        <w:t xml:space="preserve"> from the existing research literature.</w:t>
      </w:r>
    </w:p>
    <w:p w14:paraId="043CD4BF" w14:textId="77777777" w:rsidR="00CB1636" w:rsidRPr="001D6117" w:rsidRDefault="00CB1636" w:rsidP="001D6117">
      <w:pPr>
        <w:autoSpaceDE w:val="0"/>
        <w:autoSpaceDN w:val="0"/>
        <w:adjustRightInd w:val="0"/>
        <w:jc w:val="left"/>
      </w:pPr>
      <w:r w:rsidRPr="00752B7C">
        <w:rPr>
          <w:b/>
          <w:bCs/>
          <w:i/>
          <w:iCs/>
        </w:rPr>
        <w:t>“Expectant and Parenting”</w:t>
      </w:r>
      <w:r w:rsidRPr="00752B7C">
        <w:rPr>
          <w:b/>
          <w:bCs/>
        </w:rPr>
        <w:t xml:space="preserve"> </w:t>
      </w:r>
      <w:r w:rsidRPr="00752B7C">
        <w:t>Expectant refers to both males and females who are expecting</w:t>
      </w:r>
      <w:r w:rsidRPr="001D6117">
        <w:t xml:space="preserve">/pregnant to parent. Expectant is used to better call out the unique needs of young males who are fathering or expecting to father a child. Pregnant describes persons who are physically carrying a child. Parenting refers to Adolescents that are currently parenting their child. </w:t>
      </w:r>
    </w:p>
    <w:p w14:paraId="2CBA6720" w14:textId="77777777" w:rsidR="00CB1636" w:rsidRPr="00752B7C" w:rsidRDefault="00CB1636" w:rsidP="001D6117">
      <w:pPr>
        <w:autoSpaceDE w:val="0"/>
        <w:autoSpaceDN w:val="0"/>
        <w:adjustRightInd w:val="0"/>
        <w:jc w:val="left"/>
        <w:rPr>
          <w:i/>
          <w:iCs/>
        </w:rPr>
      </w:pPr>
    </w:p>
    <w:p w14:paraId="1FD6ABAB" w14:textId="096E350E" w:rsidR="00CB1636" w:rsidRDefault="00CB1636" w:rsidP="00446D74">
      <w:pPr>
        <w:autoSpaceDE w:val="0"/>
        <w:autoSpaceDN w:val="0"/>
        <w:adjustRightInd w:val="0"/>
        <w:jc w:val="left"/>
        <w:rPr>
          <w:rFonts w:eastAsia="Times New Roman"/>
          <w:b/>
          <w:bCs/>
          <w:i/>
          <w:iCs/>
        </w:rPr>
      </w:pPr>
      <w:r w:rsidRPr="00752B7C">
        <w:rPr>
          <w:b/>
          <w:bCs/>
          <w:i/>
          <w:iCs/>
        </w:rPr>
        <w:t>“Father Engagement”</w:t>
      </w:r>
      <w:r w:rsidRPr="00752B7C">
        <w:rPr>
          <w:b/>
          <w:bCs/>
        </w:rPr>
        <w:t xml:space="preserve"> </w:t>
      </w:r>
      <w:r w:rsidRPr="00752B7C">
        <w:t>Father Engagement programs can include the biological father or current partner who may not be the biological father but is actively engaged in parenting.</w:t>
      </w:r>
    </w:p>
    <w:p w14:paraId="098491EC" w14:textId="77777777" w:rsidR="00CB1636" w:rsidRPr="001036E5" w:rsidRDefault="00CB1636" w:rsidP="001D6117">
      <w:pPr>
        <w:spacing w:after="160"/>
        <w:jc w:val="left"/>
        <w:rPr>
          <w:rFonts w:eastAsia="Times New Roman"/>
          <w:b/>
          <w:bCs/>
          <w:i/>
          <w:iCs/>
        </w:rPr>
      </w:pPr>
      <w:r w:rsidRPr="001036E5">
        <w:rPr>
          <w:rFonts w:eastAsia="Times New Roman"/>
          <w:b/>
          <w:bCs/>
          <w:i/>
          <w:iCs/>
        </w:rPr>
        <w:t>“</w:t>
      </w:r>
      <w:r>
        <w:rPr>
          <w:rFonts w:eastAsia="Times New Roman"/>
          <w:b/>
          <w:bCs/>
          <w:i/>
          <w:iCs/>
        </w:rPr>
        <w:t>Fidelity</w:t>
      </w:r>
      <w:r w:rsidRPr="001036E5">
        <w:rPr>
          <w:rFonts w:eastAsia="Times New Roman"/>
          <w:b/>
          <w:bCs/>
          <w:i/>
          <w:iCs/>
        </w:rPr>
        <w:t>”</w:t>
      </w:r>
      <w:r w:rsidRPr="001036E5">
        <w:rPr>
          <w:rFonts w:eastAsia="Times New Roman"/>
        </w:rPr>
        <w:t xml:space="preserve"> means the extent to which delivery of an intervention adheres to the protocol or program model originally developed. </w:t>
      </w:r>
    </w:p>
    <w:p w14:paraId="3DDEB332" w14:textId="77777777" w:rsidR="00CB1636" w:rsidRDefault="00CB1636" w:rsidP="001D6117">
      <w:pPr>
        <w:spacing w:after="160"/>
        <w:jc w:val="left"/>
        <w:rPr>
          <w:rFonts w:eastAsia="Times New Roman"/>
        </w:rPr>
      </w:pPr>
      <w:r w:rsidRPr="001036E5">
        <w:rPr>
          <w:rFonts w:eastAsia="Times New Roman"/>
          <w:b/>
          <w:bCs/>
          <w:i/>
          <w:iCs/>
        </w:rPr>
        <w:t xml:space="preserve">“High-risk” or “Risk” </w:t>
      </w:r>
      <w:r w:rsidRPr="001036E5">
        <w:rPr>
          <w:rFonts w:eastAsia="Times New Roman"/>
        </w:rPr>
        <w:t xml:space="preserve">or </w:t>
      </w:r>
      <w:r w:rsidRPr="001036E5">
        <w:rPr>
          <w:rFonts w:eastAsia="Times New Roman"/>
          <w:b/>
          <w:bCs/>
          <w:i/>
          <w:iCs/>
        </w:rPr>
        <w:t xml:space="preserve">“Risk Factors” </w:t>
      </w:r>
      <w:r w:rsidRPr="001036E5">
        <w:rPr>
          <w:rFonts w:eastAsia="Times New Roman"/>
        </w:rPr>
        <w:t xml:space="preserve">means conditions in individual Adolescents, families, and communities that, when present, increase the probability or likelihood of Adolescent pregnancy.  Common Risk Factors for Adolescent pregnancy include youth in </w:t>
      </w:r>
      <w:r>
        <w:rPr>
          <w:rFonts w:eastAsia="Times New Roman"/>
        </w:rPr>
        <w:t xml:space="preserve">Residential </w:t>
      </w:r>
      <w:r w:rsidRPr="001036E5">
        <w:rPr>
          <w:rFonts w:eastAsia="Times New Roman"/>
        </w:rPr>
        <w:t xml:space="preserve">Out-of-Home Placement settings, youth with developmental disabilities (see “Children with a Disability” definition), youth with mental health and/or substance abuse issues, youth living in poverty, youth with a mother who was an Adolescent parent, and ethnic/racial minorities, among others.  </w:t>
      </w:r>
    </w:p>
    <w:p w14:paraId="238D624D" w14:textId="5B3AE54F" w:rsidR="00CB1636" w:rsidRPr="00760461" w:rsidRDefault="00CB1636" w:rsidP="001D6117">
      <w:pPr>
        <w:spacing w:after="160"/>
        <w:jc w:val="left"/>
        <w:rPr>
          <w:rFonts w:eastAsia="Times New Roman"/>
          <w:b/>
          <w:i/>
        </w:rPr>
      </w:pPr>
      <w:r w:rsidRPr="009845F8">
        <w:rPr>
          <w:rFonts w:eastAsia="Times New Roman"/>
          <w:b/>
          <w:i/>
        </w:rPr>
        <w:t>“Implementation”</w:t>
      </w:r>
      <w:r w:rsidRPr="009845F8">
        <w:t xml:space="preserve"> </w:t>
      </w:r>
      <w:r w:rsidRPr="009845F8">
        <w:rPr>
          <w:rFonts w:eastAsia="Times New Roman"/>
        </w:rPr>
        <w:t xml:space="preserve">means one full curriculum provided to one </w:t>
      </w:r>
      <w:r w:rsidR="00B24258">
        <w:rPr>
          <w:rFonts w:eastAsia="Times New Roman"/>
        </w:rPr>
        <w:t>class/</w:t>
      </w:r>
      <w:r w:rsidR="00B43AB0">
        <w:rPr>
          <w:rFonts w:eastAsia="Times New Roman"/>
        </w:rPr>
        <w:t>group</w:t>
      </w:r>
      <w:r w:rsidRPr="009845F8">
        <w:rPr>
          <w:rFonts w:eastAsia="Times New Roman"/>
        </w:rPr>
        <w:t xml:space="preserve"> starting with module 1 and ending with the final module. For instance, if you</w:t>
      </w:r>
      <w:r w:rsidRPr="00760461">
        <w:rPr>
          <w:rFonts w:eastAsia="Times New Roman"/>
        </w:rPr>
        <w:t xml:space="preserve"> have three </w:t>
      </w:r>
      <w:r>
        <w:rPr>
          <w:rFonts w:eastAsia="Times New Roman"/>
        </w:rPr>
        <w:t xml:space="preserve">different </w:t>
      </w:r>
      <w:r w:rsidRPr="00760461">
        <w:rPr>
          <w:rFonts w:eastAsia="Times New Roman"/>
        </w:rPr>
        <w:t>class</w:t>
      </w:r>
      <w:r w:rsidR="005C5711">
        <w:rPr>
          <w:rFonts w:eastAsia="Times New Roman"/>
        </w:rPr>
        <w:t>es/groups</w:t>
      </w:r>
      <w:r w:rsidRPr="00760461">
        <w:rPr>
          <w:rFonts w:eastAsia="Times New Roman"/>
        </w:rPr>
        <w:t xml:space="preserve"> all receiving a full </w:t>
      </w:r>
      <w:r>
        <w:rPr>
          <w:rFonts w:eastAsia="Times New Roman"/>
        </w:rPr>
        <w:t>series of 8 modules from a single curriculum, you have three I</w:t>
      </w:r>
      <w:r w:rsidRPr="00760461">
        <w:rPr>
          <w:rFonts w:eastAsia="Times New Roman"/>
        </w:rPr>
        <w:t>mplementations.</w:t>
      </w:r>
      <w:r w:rsidRPr="00760461">
        <w:rPr>
          <w:rFonts w:eastAsia="Times New Roman"/>
          <w:b/>
          <w:i/>
        </w:rPr>
        <w:t xml:space="preserve">              </w:t>
      </w:r>
    </w:p>
    <w:p w14:paraId="0200F559" w14:textId="48EBD048" w:rsidR="00CB1636" w:rsidRDefault="00CB1636" w:rsidP="001D6117">
      <w:pPr>
        <w:jc w:val="left"/>
        <w:rPr>
          <w:rFonts w:eastAsia="Times New Roman"/>
          <w:b/>
          <w:bCs/>
          <w:i/>
          <w:iCs/>
        </w:rPr>
      </w:pPr>
      <w:r w:rsidRPr="001036E5">
        <w:rPr>
          <w:rFonts w:eastAsia="Times New Roman"/>
          <w:b/>
          <w:bCs/>
          <w:i/>
          <w:iCs/>
        </w:rPr>
        <w:t>“Indirect (Facilities and Administration or F&amp;A) Costs”</w:t>
      </w:r>
      <w:r w:rsidRPr="001036E5">
        <w:rPr>
          <w:rFonts w:eastAsia="Times New Roman"/>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Part 75.2).  TANF rules place a cap of 15% on Indirect Costs to states</w:t>
      </w:r>
      <w:r w:rsidR="00DA6C07">
        <w:rPr>
          <w:rFonts w:eastAsia="Times New Roman"/>
        </w:rPr>
        <w:t>. The 15 % in</w:t>
      </w:r>
      <w:r w:rsidR="00800FA5">
        <w:rPr>
          <w:rFonts w:eastAsia="Times New Roman"/>
        </w:rPr>
        <w:t xml:space="preserve">cludes both </w:t>
      </w:r>
      <w:r w:rsidR="00DA6C07">
        <w:rPr>
          <w:rFonts w:eastAsia="Times New Roman"/>
        </w:rPr>
        <w:t>Contractor and Sub-Contractor.</w:t>
      </w:r>
      <w:r w:rsidRPr="001036E5">
        <w:rPr>
          <w:rFonts w:eastAsia="Times New Roman"/>
          <w:b/>
          <w:bCs/>
          <w:i/>
          <w:iCs/>
        </w:rPr>
        <w:t xml:space="preserve"> </w:t>
      </w:r>
    </w:p>
    <w:p w14:paraId="79D114D8" w14:textId="77777777" w:rsidR="00CB1636" w:rsidRDefault="00CB1636" w:rsidP="001D6117">
      <w:pPr>
        <w:jc w:val="left"/>
        <w:rPr>
          <w:rFonts w:eastAsia="Times New Roman"/>
          <w:b/>
          <w:bCs/>
          <w:i/>
          <w:iCs/>
        </w:rPr>
      </w:pPr>
    </w:p>
    <w:p w14:paraId="6519A78B" w14:textId="77777777" w:rsidR="00CB1636" w:rsidRDefault="00CB1636" w:rsidP="001D6117">
      <w:pPr>
        <w:jc w:val="left"/>
        <w:rPr>
          <w:color w:val="202124"/>
          <w:shd w:val="clear" w:color="auto" w:fill="FFFFFF"/>
        </w:rPr>
      </w:pPr>
      <w:r w:rsidRPr="00C8220D">
        <w:rPr>
          <w:b/>
          <w:bCs/>
          <w:i/>
          <w:iCs/>
          <w:color w:val="202124"/>
          <w:shd w:val="clear" w:color="auto" w:fill="FFFFFF"/>
        </w:rPr>
        <w:t xml:space="preserve">“In-Kind Definition” </w:t>
      </w:r>
      <w:r w:rsidRPr="00C8220D">
        <w:rPr>
          <w:i/>
          <w:iCs/>
          <w:color w:val="202124"/>
          <w:shd w:val="clear" w:color="auto" w:fill="FFFFFF"/>
        </w:rPr>
        <w:t>Services</w:t>
      </w:r>
      <w:r w:rsidRPr="00F358BB">
        <w:rPr>
          <w:color w:val="202124"/>
          <w:shd w:val="clear" w:color="auto" w:fill="FFFFFF"/>
        </w:rPr>
        <w:t xml:space="preserve">, material, </w:t>
      </w:r>
      <w:proofErr w:type="gramStart"/>
      <w:r w:rsidRPr="00F358BB">
        <w:rPr>
          <w:color w:val="202124"/>
          <w:shd w:val="clear" w:color="auto" w:fill="FFFFFF"/>
        </w:rPr>
        <w:t>equipment</w:t>
      </w:r>
      <w:proofErr w:type="gramEnd"/>
      <w:r w:rsidRPr="00F358BB">
        <w:rPr>
          <w:color w:val="202124"/>
          <w:shd w:val="clear" w:color="auto" w:fill="FFFFFF"/>
        </w:rPr>
        <w:t xml:space="preserve"> or labor committed or received at a conservative</w:t>
      </w:r>
      <w:r w:rsidRPr="00752B7C">
        <w:rPr>
          <w:color w:val="202124"/>
          <w:shd w:val="clear" w:color="auto" w:fill="FFFFFF"/>
        </w:rPr>
        <w:t xml:space="preserve"> value that would otherwise be paid from the project budget. </w:t>
      </w:r>
      <w:r>
        <w:rPr>
          <w:color w:val="202124"/>
          <w:shd w:val="clear" w:color="auto" w:fill="FFFFFF"/>
        </w:rPr>
        <w:t>In</w:t>
      </w:r>
      <w:r w:rsidRPr="008B2157">
        <w:rPr>
          <w:color w:val="202124"/>
          <w:shd w:val="clear" w:color="auto" w:fill="FFFFFF"/>
        </w:rPr>
        <w:t>-</w:t>
      </w:r>
      <w:r>
        <w:rPr>
          <w:color w:val="202124"/>
          <w:shd w:val="clear" w:color="auto" w:fill="FFFFFF"/>
        </w:rPr>
        <w:t>K</w:t>
      </w:r>
      <w:r w:rsidRPr="008B2157">
        <w:rPr>
          <w:color w:val="202124"/>
          <w:shd w:val="clear" w:color="auto" w:fill="FFFFFF"/>
        </w:rPr>
        <w:t>ind</w:t>
      </w:r>
      <w:r w:rsidRPr="00752B7C">
        <w:rPr>
          <w:color w:val="202124"/>
          <w:shd w:val="clear" w:color="auto" w:fill="FFFFFF"/>
        </w:rPr>
        <w:t> contributions are goods (wholesale value</w:t>
      </w:r>
      <w:proofErr w:type="gramStart"/>
      <w:r w:rsidRPr="00752B7C">
        <w:rPr>
          <w:color w:val="202124"/>
          <w:shd w:val="clear" w:color="auto" w:fill="FFFFFF"/>
        </w:rPr>
        <w:t>)</w:t>
      </w:r>
      <w:proofErr w:type="gramEnd"/>
      <w:r w:rsidRPr="00752B7C">
        <w:rPr>
          <w:color w:val="202124"/>
          <w:shd w:val="clear" w:color="auto" w:fill="FFFFFF"/>
        </w:rPr>
        <w:t xml:space="preserve"> or services provided instead of cash for one of your project budget line-items.</w:t>
      </w:r>
    </w:p>
    <w:p w14:paraId="243D60D4" w14:textId="77777777" w:rsidR="00CB1636" w:rsidRPr="00192657" w:rsidRDefault="00CB1636" w:rsidP="001D6117">
      <w:pPr>
        <w:jc w:val="left"/>
        <w:rPr>
          <w:color w:val="202124"/>
          <w:shd w:val="clear" w:color="auto" w:fill="FFFFFF"/>
        </w:rPr>
      </w:pPr>
    </w:p>
    <w:p w14:paraId="61B87CFB" w14:textId="725ED460" w:rsidR="00CB1636" w:rsidRPr="001D6117" w:rsidRDefault="00CB1636" w:rsidP="001D6117">
      <w:pPr>
        <w:jc w:val="left"/>
        <w:rPr>
          <w:shd w:val="clear" w:color="auto" w:fill="FFFFFF"/>
        </w:rPr>
      </w:pPr>
      <w:r w:rsidRPr="00391421">
        <w:rPr>
          <w:rFonts w:eastAsia="Times New Roman"/>
          <w:b/>
          <w:bCs/>
          <w:i/>
          <w:iCs/>
        </w:rPr>
        <w:t xml:space="preserve">“Match Requirement” </w:t>
      </w:r>
      <w:r w:rsidRPr="00892839">
        <w:rPr>
          <w:rFonts w:eastAsia="Times New Roman"/>
          <w:bCs/>
          <w:iCs/>
        </w:rPr>
        <w:t>or</w:t>
      </w:r>
      <w:r>
        <w:rPr>
          <w:rFonts w:eastAsia="Times New Roman"/>
          <w:b/>
          <w:bCs/>
          <w:i/>
          <w:iCs/>
        </w:rPr>
        <w:t xml:space="preserve"> “Match” </w:t>
      </w:r>
      <w:r>
        <w:rPr>
          <w:rFonts w:eastAsia="Times New Roman"/>
          <w:bCs/>
          <w:iCs/>
        </w:rPr>
        <w:t xml:space="preserve">means the 5 percent annual budget Match and the </w:t>
      </w:r>
      <w:r w:rsidRPr="001036E5">
        <w:rPr>
          <w:rFonts w:eastAsia="Times New Roman"/>
        </w:rPr>
        <w:t xml:space="preserve">increase </w:t>
      </w:r>
      <w:r>
        <w:rPr>
          <w:rFonts w:eastAsia="Times New Roman"/>
        </w:rPr>
        <w:t>of</w:t>
      </w:r>
      <w:r w:rsidRPr="001036E5">
        <w:rPr>
          <w:rFonts w:eastAsia="Times New Roman"/>
        </w:rPr>
        <w:t xml:space="preserve"> 5 percent each subsequent year a </w:t>
      </w:r>
      <w:r>
        <w:rPr>
          <w:rFonts w:eastAsia="Times New Roman"/>
        </w:rPr>
        <w:t>Contractor</w:t>
      </w:r>
      <w:r w:rsidRPr="001036E5">
        <w:rPr>
          <w:rFonts w:eastAsia="Times New Roman"/>
        </w:rPr>
        <w:t xml:space="preserve"> receives funding.  In-</w:t>
      </w:r>
      <w:r>
        <w:rPr>
          <w:rFonts w:eastAsia="Times New Roman"/>
        </w:rPr>
        <w:t>K</w:t>
      </w:r>
      <w:r w:rsidRPr="001036E5">
        <w:rPr>
          <w:rFonts w:eastAsia="Times New Roman"/>
        </w:rPr>
        <w:t xml:space="preserve">ind </w:t>
      </w:r>
      <w:r>
        <w:rPr>
          <w:rFonts w:eastAsia="Times New Roman"/>
        </w:rPr>
        <w:t>M</w:t>
      </w:r>
      <w:r w:rsidRPr="001036E5">
        <w:rPr>
          <w:rFonts w:eastAsia="Times New Roman"/>
        </w:rPr>
        <w:t xml:space="preserve">atches may be applied toward the </w:t>
      </w:r>
      <w:r>
        <w:rPr>
          <w:rFonts w:eastAsia="Times New Roman"/>
        </w:rPr>
        <w:t>Contractor</w:t>
      </w:r>
      <w:r w:rsidRPr="001036E5">
        <w:rPr>
          <w:rFonts w:eastAsia="Times New Roman"/>
        </w:rPr>
        <w:t xml:space="preserve"> </w:t>
      </w:r>
      <w:r>
        <w:rPr>
          <w:rFonts w:eastAsia="Times New Roman"/>
        </w:rPr>
        <w:t>M</w:t>
      </w:r>
      <w:r w:rsidRPr="001036E5">
        <w:rPr>
          <w:rFonts w:eastAsia="Times New Roman"/>
        </w:rPr>
        <w:t>atch</w:t>
      </w:r>
      <w:r w:rsidRPr="001D6117">
        <w:rPr>
          <w:rFonts w:eastAsia="Times New Roman"/>
        </w:rPr>
        <w:t xml:space="preserve">. (5% Match in SFY23 increasing 5% each year until year four SFY26, 20% Match)   </w:t>
      </w:r>
    </w:p>
    <w:p w14:paraId="7D9F8C76" w14:textId="77777777" w:rsidR="00CB1636" w:rsidRPr="00383287" w:rsidRDefault="00CB1636" w:rsidP="001D6117">
      <w:pPr>
        <w:jc w:val="left"/>
        <w:rPr>
          <w:rFonts w:eastAsia="Times New Roman"/>
        </w:rPr>
      </w:pPr>
    </w:p>
    <w:p w14:paraId="6CDC7E8E" w14:textId="3B066DF9" w:rsidR="00CB1636" w:rsidRPr="00383287" w:rsidRDefault="00CB1636" w:rsidP="001D6117">
      <w:pPr>
        <w:jc w:val="left"/>
        <w:rPr>
          <w:rFonts w:eastAsia="Times New Roman"/>
        </w:rPr>
      </w:pPr>
      <w:r w:rsidRPr="00383287">
        <w:rPr>
          <w:rFonts w:eastAsia="Times New Roman"/>
          <w:b/>
          <w:bCs/>
          <w:i/>
          <w:iCs/>
        </w:rPr>
        <w:t>“Participant”</w:t>
      </w:r>
      <w:r w:rsidRPr="00383287">
        <w:rPr>
          <w:rFonts w:eastAsia="Times New Roman"/>
        </w:rPr>
        <w:t xml:space="preserve"> means any Adolescent, youth, adult, Child, or family who participates in any Project funded under the Community Adolescent Pregnancy Prevention (CAPP) Program.</w:t>
      </w:r>
    </w:p>
    <w:p w14:paraId="61EFF8CE" w14:textId="77777777" w:rsidR="00CB1636" w:rsidRPr="00383287" w:rsidRDefault="00CB1636" w:rsidP="001D6117">
      <w:pPr>
        <w:jc w:val="left"/>
        <w:rPr>
          <w:rFonts w:eastAsia="Times New Roman"/>
        </w:rPr>
      </w:pPr>
    </w:p>
    <w:p w14:paraId="4E28F457" w14:textId="3CD47510" w:rsidR="00CB1636" w:rsidRDefault="00CB1636" w:rsidP="00CB1636">
      <w:pPr>
        <w:jc w:val="left"/>
        <w:rPr>
          <w:rFonts w:eastAsia="Times New Roman"/>
          <w:bCs/>
          <w:color w:val="222222"/>
          <w:shd w:val="clear" w:color="auto" w:fill="FFFFFF"/>
        </w:rPr>
      </w:pPr>
      <w:r w:rsidRPr="001036E5">
        <w:rPr>
          <w:rFonts w:eastAsia="Times New Roman"/>
          <w:b/>
          <w:i/>
        </w:rPr>
        <w:t>“Performance Measures (PM</w:t>
      </w:r>
      <w:r w:rsidRPr="001036E5">
        <w:rPr>
          <w:rFonts w:eastAsia="Times New Roman"/>
          <w:b/>
          <w:bCs/>
          <w:color w:val="222222"/>
          <w:shd w:val="clear" w:color="auto" w:fill="FFFFFF"/>
        </w:rPr>
        <w:t>)”</w:t>
      </w:r>
      <w:r w:rsidRPr="001036E5">
        <w:rPr>
          <w:rFonts w:eastAsia="Times New Roman"/>
          <w:bCs/>
          <w:color w:val="222222"/>
          <w:shd w:val="clear" w:color="auto" w:fill="FFFFFF"/>
        </w:rPr>
        <w:t xml:space="preserve"> describes</w:t>
      </w:r>
      <w:r w:rsidR="0090432B">
        <w:rPr>
          <w:rFonts w:eastAsia="Times New Roman"/>
          <w:bCs/>
          <w:color w:val="222222"/>
          <w:shd w:val="clear" w:color="auto" w:fill="FFFFFF"/>
        </w:rPr>
        <w:t xml:space="preserve"> </w:t>
      </w:r>
      <w:r w:rsidR="00FB7DBE">
        <w:rPr>
          <w:rFonts w:eastAsia="Times New Roman"/>
          <w:bCs/>
          <w:color w:val="222222"/>
          <w:shd w:val="clear" w:color="auto" w:fill="FFFFFF"/>
        </w:rPr>
        <w:t>what service</w:t>
      </w:r>
      <w:r w:rsidR="00EF01AB">
        <w:rPr>
          <w:rFonts w:eastAsia="Times New Roman"/>
          <w:bCs/>
          <w:color w:val="222222"/>
          <w:shd w:val="clear" w:color="auto" w:fill="FFFFFF"/>
        </w:rPr>
        <w:t xml:space="preserve"> is to be provide</w:t>
      </w:r>
      <w:r w:rsidR="0090432B">
        <w:rPr>
          <w:rFonts w:eastAsia="Times New Roman"/>
          <w:bCs/>
          <w:color w:val="222222"/>
          <w:shd w:val="clear" w:color="auto" w:fill="FFFFFF"/>
        </w:rPr>
        <w:t>d</w:t>
      </w:r>
      <w:r w:rsidR="00EF01AB">
        <w:rPr>
          <w:rFonts w:eastAsia="Times New Roman"/>
          <w:bCs/>
          <w:color w:val="222222"/>
          <w:shd w:val="clear" w:color="auto" w:fill="FFFFFF"/>
        </w:rPr>
        <w:t xml:space="preserve"> and </w:t>
      </w:r>
      <w:r w:rsidRPr="001036E5">
        <w:rPr>
          <w:rFonts w:eastAsia="Times New Roman"/>
          <w:bCs/>
          <w:color w:val="222222"/>
          <w:shd w:val="clear" w:color="auto" w:fill="FFFFFF"/>
        </w:rPr>
        <w:t>what should be measured in terms of completeness, relatability, acc</w:t>
      </w:r>
      <w:r>
        <w:rPr>
          <w:rFonts w:eastAsia="Times New Roman"/>
          <w:bCs/>
          <w:color w:val="222222"/>
          <w:shd w:val="clear" w:color="auto" w:fill="FFFFFF"/>
        </w:rPr>
        <w:t>uracy, timeliness, quality, and/</w:t>
      </w:r>
      <w:r w:rsidRPr="001036E5">
        <w:rPr>
          <w:rFonts w:eastAsia="Times New Roman"/>
          <w:bCs/>
          <w:color w:val="222222"/>
          <w:shd w:val="clear" w:color="auto" w:fill="FFFFFF"/>
        </w:rPr>
        <w:t>or cost.</w:t>
      </w:r>
    </w:p>
    <w:p w14:paraId="143290F7" w14:textId="77777777" w:rsidR="00CB1636" w:rsidRPr="001036E5" w:rsidRDefault="00CB1636" w:rsidP="00CB1636">
      <w:pPr>
        <w:jc w:val="left"/>
        <w:rPr>
          <w:rFonts w:eastAsia="Times New Roman"/>
        </w:rPr>
      </w:pPr>
    </w:p>
    <w:p w14:paraId="72F001A9" w14:textId="4304801B" w:rsidR="00CB1636" w:rsidRDefault="00CB1636" w:rsidP="00CB1636">
      <w:pPr>
        <w:spacing w:after="160"/>
        <w:jc w:val="left"/>
        <w:rPr>
          <w:rFonts w:eastAsia="Times New Roman"/>
        </w:rPr>
      </w:pPr>
      <w:r>
        <w:rPr>
          <w:rFonts w:eastAsia="Times New Roman"/>
          <w:b/>
          <w:bCs/>
          <w:i/>
          <w:iCs/>
        </w:rPr>
        <w:t xml:space="preserve">“Program Administrator” </w:t>
      </w:r>
      <w:r w:rsidRPr="001036E5">
        <w:rPr>
          <w:rFonts w:eastAsia="Times New Roman"/>
        </w:rPr>
        <w:t xml:space="preserve">means the entity contracted by the Agency to provide administrative support services </w:t>
      </w:r>
      <w:r w:rsidRPr="002F570E">
        <w:rPr>
          <w:rFonts w:eastAsia="Times New Roman"/>
        </w:rPr>
        <w:t xml:space="preserve">for CAPP, </w:t>
      </w:r>
      <w:r w:rsidR="00EF01AB">
        <w:rPr>
          <w:rFonts w:eastAsia="Times New Roman"/>
        </w:rPr>
        <w:t xml:space="preserve">currently </w:t>
      </w:r>
      <w:r w:rsidRPr="002F570E">
        <w:rPr>
          <w:rFonts w:eastAsia="Times New Roman"/>
        </w:rPr>
        <w:t>Prevent Child Abuse Iowa (PCAI)</w:t>
      </w:r>
      <w:r>
        <w:rPr>
          <w:rFonts w:eastAsia="Times New Roman"/>
        </w:rPr>
        <w:t>.</w:t>
      </w:r>
    </w:p>
    <w:p w14:paraId="2FD0383E" w14:textId="77777777" w:rsidR="00F34DDC" w:rsidRPr="001036E5" w:rsidRDefault="00F34DDC" w:rsidP="00F34DDC">
      <w:pPr>
        <w:spacing w:after="160"/>
        <w:jc w:val="left"/>
        <w:rPr>
          <w:rFonts w:eastAsia="Times New Roman"/>
        </w:rPr>
      </w:pPr>
      <w:r w:rsidRPr="001036E5">
        <w:rPr>
          <w:rFonts w:eastAsia="Times New Roman"/>
          <w:b/>
          <w:bCs/>
          <w:i/>
          <w:iCs/>
        </w:rPr>
        <w:t>“Program Evaluator”</w:t>
      </w:r>
      <w:r w:rsidRPr="001036E5">
        <w:rPr>
          <w:rFonts w:eastAsia="Times New Roman"/>
        </w:rPr>
        <w:t xml:space="preserve"> means the entity contracted by the Agency to evaluate the Program.  Currently, this is the University of Northern Iowa, Center for Behavioral </w:t>
      </w:r>
      <w:proofErr w:type="gramStart"/>
      <w:r w:rsidRPr="001036E5">
        <w:rPr>
          <w:rFonts w:eastAsia="Times New Roman"/>
        </w:rPr>
        <w:t>Research;</w:t>
      </w:r>
      <w:proofErr w:type="gramEnd"/>
      <w:r w:rsidRPr="001036E5">
        <w:rPr>
          <w:rFonts w:eastAsia="Times New Roman"/>
        </w:rPr>
        <w:t xml:space="preserve"> College of Social and Behavioral Sciences.</w:t>
      </w:r>
    </w:p>
    <w:p w14:paraId="7C7C977E" w14:textId="77777777" w:rsidR="00CB1636" w:rsidRDefault="00CB1636" w:rsidP="00CB1636">
      <w:pPr>
        <w:spacing w:after="160"/>
        <w:jc w:val="left"/>
        <w:rPr>
          <w:rFonts w:eastAsia="Times New Roman"/>
          <w:color w:val="FF0000"/>
        </w:rPr>
      </w:pPr>
      <w:r w:rsidRPr="002F570E">
        <w:rPr>
          <w:rFonts w:eastAsia="Times New Roman"/>
          <w:b/>
          <w:bCs/>
          <w:i/>
          <w:iCs/>
        </w:rPr>
        <w:t xml:space="preserve">“Program Improvement Plan (PIP)” </w:t>
      </w:r>
      <w:r w:rsidRPr="002F570E">
        <w:rPr>
          <w:rFonts w:eastAsia="Times New Roman"/>
        </w:rPr>
        <w:t xml:space="preserve">means a plan developed by the Contractor, and agreed upon by the Agency, to address underperformance on certain Program </w:t>
      </w:r>
      <w:r>
        <w:rPr>
          <w:rFonts w:eastAsia="Times New Roman"/>
        </w:rPr>
        <w:t>M</w:t>
      </w:r>
      <w:r w:rsidRPr="002F570E">
        <w:rPr>
          <w:rFonts w:eastAsia="Times New Roman"/>
        </w:rPr>
        <w:t>easures.</w:t>
      </w:r>
      <w:r w:rsidRPr="002F570E">
        <w:rPr>
          <w:rFonts w:eastAsia="Times New Roman"/>
          <w:color w:val="FF0000"/>
        </w:rPr>
        <w:t xml:space="preserve"> </w:t>
      </w:r>
    </w:p>
    <w:p w14:paraId="52CCBA94" w14:textId="00B5B01E" w:rsidR="00CB1636" w:rsidRPr="002F570E" w:rsidRDefault="00CB1636" w:rsidP="00CB1636">
      <w:pPr>
        <w:spacing w:after="160"/>
        <w:jc w:val="left"/>
        <w:rPr>
          <w:rFonts w:eastAsia="Times New Roman"/>
        </w:rPr>
      </w:pPr>
      <w:r w:rsidRPr="002F570E">
        <w:rPr>
          <w:rFonts w:eastAsia="Times New Roman"/>
          <w:b/>
          <w:bCs/>
          <w:i/>
          <w:iCs/>
        </w:rPr>
        <w:t>“Project(s)”</w:t>
      </w:r>
      <w:r w:rsidRPr="002F570E">
        <w:rPr>
          <w:rFonts w:eastAsia="Times New Roman"/>
          <w:i/>
          <w:iCs/>
        </w:rPr>
        <w:t> </w:t>
      </w:r>
      <w:r w:rsidRPr="002F570E">
        <w:rPr>
          <w:rFonts w:eastAsia="Times New Roman"/>
        </w:rPr>
        <w:t>mean</w:t>
      </w:r>
      <w:r w:rsidR="00A22CC6">
        <w:rPr>
          <w:rFonts w:eastAsia="Times New Roman"/>
        </w:rPr>
        <w:t>s</w:t>
      </w:r>
      <w:r w:rsidRPr="002F570E">
        <w:rPr>
          <w:rFonts w:eastAsia="Times New Roman"/>
        </w:rPr>
        <w:t xml:space="preserve"> the individual local service Project</w:t>
      </w:r>
      <w:r w:rsidR="00A22CC6">
        <w:rPr>
          <w:rFonts w:eastAsia="Times New Roman"/>
        </w:rPr>
        <w:t>(</w:t>
      </w:r>
      <w:r w:rsidRPr="002F570E">
        <w:rPr>
          <w:rFonts w:eastAsia="Times New Roman"/>
        </w:rPr>
        <w:t>s</w:t>
      </w:r>
      <w:r w:rsidR="00A22CC6">
        <w:rPr>
          <w:rFonts w:eastAsia="Times New Roman"/>
        </w:rPr>
        <w:t>)</w:t>
      </w:r>
      <w:r w:rsidRPr="002F570E">
        <w:rPr>
          <w:rFonts w:eastAsia="Times New Roman"/>
        </w:rPr>
        <w:t xml:space="preserve"> funded under the Community Adolescent Pregnancy Prevention (CAPP) Program, as awarded</w:t>
      </w:r>
      <w:r w:rsidRPr="001036E5">
        <w:rPr>
          <w:rFonts w:eastAsia="Times New Roman"/>
        </w:rPr>
        <w:t xml:space="preserve"> by the Agency.</w:t>
      </w:r>
      <w:r w:rsidRPr="00DF2A44">
        <w:rPr>
          <w:rFonts w:eastAsia="Times New Roman"/>
        </w:rPr>
        <w:t xml:space="preserve"> </w:t>
      </w:r>
      <w:r>
        <w:rPr>
          <w:rFonts w:eastAsia="Times New Roman"/>
        </w:rPr>
        <w:t>Included are a</w:t>
      </w:r>
      <w:r w:rsidRPr="002F570E">
        <w:rPr>
          <w:rFonts w:eastAsia="Times New Roman"/>
        </w:rPr>
        <w:t xml:space="preserve">ctivities and lessons packaged in a purposeful way with the goal of providing information and education in a group, community, or individual setting. </w:t>
      </w:r>
    </w:p>
    <w:p w14:paraId="131E98B5" w14:textId="77777777" w:rsidR="00CB1636" w:rsidRPr="001036E5" w:rsidRDefault="00CB1636" w:rsidP="00CB1636">
      <w:pPr>
        <w:spacing w:after="160"/>
        <w:jc w:val="left"/>
        <w:rPr>
          <w:rFonts w:eastAsia="Times New Roman"/>
        </w:rPr>
      </w:pPr>
      <w:r w:rsidRPr="001036E5">
        <w:rPr>
          <w:rFonts w:eastAsia="Times New Roman"/>
          <w:b/>
          <w:bCs/>
          <w:i/>
          <w:iCs/>
        </w:rPr>
        <w:t>“</w:t>
      </w:r>
      <w:r>
        <w:rPr>
          <w:rFonts w:eastAsia="Times New Roman"/>
          <w:b/>
          <w:bCs/>
          <w:i/>
          <w:iCs/>
        </w:rPr>
        <w:t>Project</w:t>
      </w:r>
      <w:r w:rsidRPr="001036E5">
        <w:rPr>
          <w:rFonts w:eastAsia="Times New Roman"/>
          <w:b/>
          <w:bCs/>
          <w:i/>
          <w:iCs/>
        </w:rPr>
        <w:t xml:space="preserve"> </w:t>
      </w:r>
      <w:r>
        <w:rPr>
          <w:rFonts w:eastAsia="Times New Roman"/>
          <w:b/>
          <w:bCs/>
          <w:i/>
          <w:iCs/>
        </w:rPr>
        <w:t>Contractor</w:t>
      </w:r>
      <w:r w:rsidRPr="001036E5">
        <w:rPr>
          <w:rFonts w:eastAsia="Times New Roman"/>
          <w:b/>
          <w:bCs/>
          <w:i/>
          <w:iCs/>
        </w:rPr>
        <w:t>s”</w:t>
      </w:r>
      <w:r w:rsidRPr="001036E5">
        <w:rPr>
          <w:rFonts w:eastAsia="Times New Roman"/>
        </w:rPr>
        <w:t xml:space="preserve"> or </w:t>
      </w:r>
      <w:r w:rsidRPr="001036E5">
        <w:rPr>
          <w:rFonts w:eastAsia="Times New Roman"/>
          <w:b/>
          <w:bCs/>
          <w:i/>
          <w:iCs/>
        </w:rPr>
        <w:t>“</w:t>
      </w:r>
      <w:r>
        <w:rPr>
          <w:rFonts w:eastAsia="Times New Roman"/>
          <w:b/>
          <w:bCs/>
          <w:i/>
          <w:iCs/>
        </w:rPr>
        <w:t>Contractor</w:t>
      </w:r>
      <w:r w:rsidRPr="001036E5">
        <w:rPr>
          <w:rFonts w:eastAsia="Times New Roman"/>
          <w:b/>
          <w:bCs/>
          <w:i/>
          <w:iCs/>
        </w:rPr>
        <w:t>s”</w:t>
      </w:r>
      <w:r w:rsidRPr="001036E5">
        <w:rPr>
          <w:rFonts w:eastAsia="Times New Roman"/>
        </w:rPr>
        <w:t xml:space="preserve"> means the organizations and subcontractors that have been awarded funding by the Agency for individual </w:t>
      </w:r>
      <w:r>
        <w:rPr>
          <w:rFonts w:eastAsia="Times New Roman"/>
        </w:rPr>
        <w:t>Projects</w:t>
      </w:r>
      <w:r w:rsidRPr="001036E5">
        <w:rPr>
          <w:rFonts w:eastAsia="Times New Roman"/>
        </w:rPr>
        <w:t xml:space="preserve"> under the Program.  </w:t>
      </w:r>
      <w:r>
        <w:rPr>
          <w:rFonts w:eastAsia="Times New Roman"/>
        </w:rPr>
        <w:t>Project</w:t>
      </w:r>
      <w:r w:rsidRPr="001036E5">
        <w:rPr>
          <w:rFonts w:eastAsia="Times New Roman"/>
        </w:rPr>
        <w:t xml:space="preserve"> </w:t>
      </w:r>
      <w:r>
        <w:rPr>
          <w:rFonts w:eastAsia="Times New Roman"/>
        </w:rPr>
        <w:t>Contractor</w:t>
      </w:r>
      <w:r w:rsidRPr="001036E5">
        <w:rPr>
          <w:rFonts w:eastAsia="Times New Roman"/>
        </w:rPr>
        <w:t xml:space="preserve">s are chosen by the local Community Coalition to act as the lead organization to provide services in designated </w:t>
      </w:r>
      <w:r>
        <w:rPr>
          <w:rFonts w:eastAsia="Times New Roman"/>
        </w:rPr>
        <w:t>S</w:t>
      </w:r>
      <w:r w:rsidRPr="001036E5">
        <w:rPr>
          <w:rFonts w:eastAsia="Times New Roman"/>
        </w:rPr>
        <w:t xml:space="preserve">ervice </w:t>
      </w:r>
      <w:r>
        <w:rPr>
          <w:rFonts w:eastAsia="Times New Roman"/>
        </w:rPr>
        <w:t>A</w:t>
      </w:r>
      <w:r w:rsidRPr="001036E5">
        <w:rPr>
          <w:rFonts w:eastAsia="Times New Roman"/>
        </w:rPr>
        <w:t xml:space="preserve">rea.  </w:t>
      </w:r>
    </w:p>
    <w:p w14:paraId="17D52289" w14:textId="77777777" w:rsidR="00CB1636" w:rsidRPr="001036E5" w:rsidRDefault="00CB1636" w:rsidP="00CB1636">
      <w:pPr>
        <w:spacing w:after="160"/>
        <w:jc w:val="left"/>
        <w:rPr>
          <w:rFonts w:eastAsia="Times New Roman"/>
          <w:b/>
          <w:i/>
        </w:rPr>
      </w:pPr>
      <w:r w:rsidRPr="001036E5">
        <w:rPr>
          <w:rFonts w:eastAsia="Times New Roman"/>
          <w:b/>
          <w:bCs/>
          <w:i/>
          <w:iCs/>
        </w:rPr>
        <w:t xml:space="preserve">“Protective Factors” </w:t>
      </w:r>
      <w:r w:rsidRPr="001036E5">
        <w:rPr>
          <w:rFonts w:eastAsia="Times New Roman"/>
        </w:rPr>
        <w:t>means conditions in individuals, families, and communities that, when present, can mitigate Risk associated with Adolescent pregnancy.</w:t>
      </w:r>
    </w:p>
    <w:p w14:paraId="669A9FE2" w14:textId="77777777" w:rsidR="00CB1636" w:rsidRPr="001036E5" w:rsidRDefault="00CB1636" w:rsidP="00CB1636">
      <w:pPr>
        <w:jc w:val="left"/>
        <w:rPr>
          <w:rFonts w:eastAsia="Times New Roman"/>
        </w:rPr>
      </w:pPr>
      <w:r w:rsidRPr="001036E5">
        <w:rPr>
          <w:rFonts w:eastAsia="Times New Roman"/>
          <w:b/>
          <w:i/>
        </w:rPr>
        <w:t>“Research-based”</w:t>
      </w:r>
      <w:r w:rsidRPr="001036E5">
        <w:rPr>
          <w:rFonts w:eastAsia="Times New Roman"/>
        </w:rPr>
        <w:t xml:space="preserve"> means all the following (per Iowa Code § 279.50):</w:t>
      </w:r>
    </w:p>
    <w:p w14:paraId="54F49131" w14:textId="77777777" w:rsidR="00CB1636" w:rsidRPr="00446D74" w:rsidRDefault="00CB1636" w:rsidP="00CB1636">
      <w:pPr>
        <w:ind w:left="720"/>
        <w:jc w:val="left"/>
        <w:rPr>
          <w:rFonts w:eastAsia="Times New Roman"/>
        </w:rPr>
      </w:pPr>
      <w:r w:rsidRPr="00446D74">
        <w:rPr>
          <w:rFonts w:eastAsia="Times New Roman"/>
        </w:rPr>
        <w:t>(1)  Complete information that is verified or supported by the weight of research conducted in compliance with accepted scientific methods; recognized as medically accurate and objective by leading professional organizations and agencies with relevant expertise in the field, such as the American college of obstetricians and gynecologists, the American public health association, the American academy of pediatrics, and the national association of school nurses; and published in peer-reviewed journals where appropriate.</w:t>
      </w:r>
    </w:p>
    <w:p w14:paraId="4572FAD0" w14:textId="77777777" w:rsidR="00CB1636" w:rsidRPr="00446D74" w:rsidRDefault="00CB1636" w:rsidP="00CB1636">
      <w:pPr>
        <w:spacing w:after="160"/>
        <w:ind w:left="720"/>
        <w:jc w:val="left"/>
        <w:rPr>
          <w:rFonts w:eastAsia="Times New Roman"/>
        </w:rPr>
      </w:pPr>
      <w:r w:rsidRPr="00446D74">
        <w:rPr>
          <w:rFonts w:eastAsia="Times New Roman"/>
        </w:rPr>
        <w:t>(2)  Information that is free of racial, ethnic, sexual orientation, and gender biases.</w:t>
      </w:r>
    </w:p>
    <w:p w14:paraId="670CDA9F" w14:textId="77777777" w:rsidR="00CB1636" w:rsidRPr="001036E5" w:rsidRDefault="00CB1636" w:rsidP="00CB1636">
      <w:pPr>
        <w:spacing w:after="160"/>
        <w:jc w:val="left"/>
        <w:rPr>
          <w:rFonts w:eastAsia="Times New Roman"/>
        </w:rPr>
      </w:pPr>
      <w:r w:rsidRPr="001036E5">
        <w:rPr>
          <w:rFonts w:eastAsia="Times New Roman"/>
          <w:b/>
          <w:bCs/>
          <w:i/>
          <w:iCs/>
        </w:rPr>
        <w:t>“RFP”</w:t>
      </w:r>
      <w:r w:rsidRPr="001036E5">
        <w:rPr>
          <w:rFonts w:eastAsia="Times New Roman"/>
        </w:rPr>
        <w:t xml:space="preserve"> means a formal Request for Proposals that involves the state Agency soliciting Bids to purchase services through a competitive process.</w:t>
      </w:r>
    </w:p>
    <w:p w14:paraId="732BF687" w14:textId="77777777" w:rsidR="00CB1636" w:rsidRPr="001036E5" w:rsidRDefault="00CB1636" w:rsidP="00CB1636">
      <w:pPr>
        <w:spacing w:after="160"/>
        <w:jc w:val="left"/>
        <w:rPr>
          <w:rFonts w:eastAsia="Times New Roman"/>
          <w:b/>
          <w:bCs/>
          <w:i/>
          <w:iCs/>
        </w:rPr>
      </w:pPr>
      <w:r w:rsidRPr="001036E5">
        <w:rPr>
          <w:rFonts w:eastAsia="Times New Roman"/>
          <w:b/>
          <w:bCs/>
          <w:i/>
          <w:iCs/>
        </w:rPr>
        <w:t xml:space="preserve">“School Agreement Letter” or “Memorandum of Understanding” (MOU) </w:t>
      </w:r>
      <w:r w:rsidRPr="001036E5">
        <w:rPr>
          <w:rFonts w:eastAsia="Times New Roman"/>
        </w:rPr>
        <w:t xml:space="preserve">means a letter from a school administration official, such as principal or Curriculum director, or other agency partners that acknowledges agreement to CAPP programming. This is a requirement for any CAPP programming in a school.  Letters must be updated every two years. </w:t>
      </w:r>
      <w:r w:rsidRPr="00F222BE">
        <w:rPr>
          <w:rFonts w:eastAsia="Times New Roman"/>
        </w:rPr>
        <w:t xml:space="preserve">See </w:t>
      </w:r>
      <w:r w:rsidRPr="00F222BE">
        <w:rPr>
          <w:bCs/>
          <w:iCs/>
        </w:rPr>
        <w:t>Attachment R, School Agreement Letter / Memorandum of Understanding (MOU)</w:t>
      </w:r>
      <w:r>
        <w:rPr>
          <w:bCs/>
          <w:iCs/>
        </w:rPr>
        <w:t>.</w:t>
      </w:r>
      <w:r w:rsidRPr="005323F2">
        <w:rPr>
          <w:bCs/>
          <w:iCs/>
          <w:color w:val="FF0000"/>
          <w:u w:val="single"/>
        </w:rPr>
        <w:t xml:space="preserve"> </w:t>
      </w:r>
    </w:p>
    <w:p w14:paraId="789D810A" w14:textId="77777777" w:rsidR="00CB1636" w:rsidRDefault="00CB1636" w:rsidP="00CB1636">
      <w:pPr>
        <w:spacing w:after="160"/>
        <w:jc w:val="left"/>
        <w:rPr>
          <w:rFonts w:eastAsia="Times New Roman"/>
        </w:rPr>
      </w:pPr>
      <w:r w:rsidRPr="0006054F">
        <w:rPr>
          <w:rFonts w:eastAsia="Times New Roman"/>
          <w:b/>
          <w:bCs/>
          <w:i/>
          <w:iCs/>
        </w:rPr>
        <w:t>“Service Area”</w:t>
      </w:r>
      <w:r w:rsidRPr="0006054F">
        <w:rPr>
          <w:rFonts w:eastAsia="Times New Roman"/>
        </w:rPr>
        <w:t xml:space="preserve"> means the </w:t>
      </w:r>
      <w:r>
        <w:rPr>
          <w:rFonts w:eastAsia="Times New Roman"/>
        </w:rPr>
        <w:t xml:space="preserve">Bidder’s proposed </w:t>
      </w:r>
      <w:r w:rsidRPr="0006054F">
        <w:rPr>
          <w:rFonts w:eastAsia="Times New Roman"/>
        </w:rPr>
        <w:t xml:space="preserve">region to </w:t>
      </w:r>
      <w:r>
        <w:rPr>
          <w:rFonts w:eastAsia="Times New Roman"/>
        </w:rPr>
        <w:t>deliver CAPP services</w:t>
      </w:r>
      <w:r w:rsidRPr="0006054F">
        <w:rPr>
          <w:rFonts w:eastAsia="Times New Roman"/>
        </w:rPr>
        <w:t>.  This can be one county or multiple counties in Iowa. For the bas</w:t>
      </w:r>
      <w:r>
        <w:rPr>
          <w:rFonts w:eastAsia="Times New Roman"/>
        </w:rPr>
        <w:t xml:space="preserve">is of this RFP, the </w:t>
      </w:r>
      <w:r w:rsidRPr="0006054F">
        <w:rPr>
          <w:rFonts w:eastAsia="Times New Roman"/>
        </w:rPr>
        <w:t>Service Area should not exceed 8 counties receiving CAPP funding</w:t>
      </w:r>
      <w:r>
        <w:rPr>
          <w:rFonts w:eastAsia="Times New Roman"/>
        </w:rPr>
        <w:t xml:space="preserve"> under a single Contract</w:t>
      </w:r>
      <w:r w:rsidRPr="0006054F">
        <w:rPr>
          <w:rFonts w:eastAsia="Times New Roman"/>
        </w:rPr>
        <w:t xml:space="preserve">. </w:t>
      </w:r>
      <w:r>
        <w:rPr>
          <w:rFonts w:eastAsia="Times New Roman"/>
        </w:rPr>
        <w:t>Bidders may</w:t>
      </w:r>
      <w:r w:rsidRPr="0006054F">
        <w:rPr>
          <w:rFonts w:eastAsia="Times New Roman"/>
        </w:rPr>
        <w:t xml:space="preserve"> submit multiple </w:t>
      </w:r>
      <w:r>
        <w:rPr>
          <w:rFonts w:eastAsia="Times New Roman"/>
        </w:rPr>
        <w:t>Bid Proposals</w:t>
      </w:r>
      <w:r w:rsidRPr="0006054F">
        <w:rPr>
          <w:rFonts w:eastAsia="Times New Roman"/>
        </w:rPr>
        <w:t xml:space="preserve"> </w:t>
      </w:r>
      <w:r>
        <w:rPr>
          <w:rFonts w:eastAsia="Times New Roman"/>
        </w:rPr>
        <w:t xml:space="preserve">representing </w:t>
      </w:r>
      <w:r w:rsidRPr="0006054F">
        <w:rPr>
          <w:rFonts w:eastAsia="Times New Roman"/>
        </w:rPr>
        <w:t xml:space="preserve">different </w:t>
      </w:r>
      <w:r>
        <w:rPr>
          <w:rFonts w:eastAsia="Times New Roman"/>
        </w:rPr>
        <w:t xml:space="preserve">Service Areas.  Bid Proposals serving multiple counties may include more than one Coalition. </w:t>
      </w:r>
    </w:p>
    <w:p w14:paraId="4D6C6155" w14:textId="2C89E044" w:rsidR="00CB1636" w:rsidRPr="00AC6026" w:rsidRDefault="00CB1636" w:rsidP="00CB1636">
      <w:pPr>
        <w:spacing w:after="160"/>
        <w:jc w:val="left"/>
        <w:rPr>
          <w:rFonts w:eastAsia="Times New Roman"/>
        </w:rPr>
      </w:pPr>
      <w:r w:rsidRPr="00A653B1">
        <w:rPr>
          <w:rFonts w:eastAsia="Times New Roman"/>
          <w:b/>
          <w:bCs/>
          <w:i/>
          <w:iCs/>
        </w:rPr>
        <w:t xml:space="preserve">“Socialization” </w:t>
      </w:r>
      <w:r w:rsidRPr="00A653B1">
        <w:rPr>
          <w:rFonts w:eastAsia="Times New Roman"/>
        </w:rPr>
        <w:t>means</w:t>
      </w:r>
      <w:r w:rsidR="00DB12F4" w:rsidRPr="00A653B1">
        <w:rPr>
          <w:rFonts w:eastAsia="Times New Roman"/>
        </w:rPr>
        <w:t xml:space="preserve"> a </w:t>
      </w:r>
      <w:r w:rsidR="00A653B1" w:rsidRPr="00A653B1">
        <w:rPr>
          <w:rFonts w:eastAsia="Times New Roman"/>
        </w:rPr>
        <w:t>group-based</w:t>
      </w:r>
      <w:r w:rsidR="00DB12F4" w:rsidRPr="00A653B1">
        <w:rPr>
          <w:rFonts w:eastAsia="Times New Roman"/>
        </w:rPr>
        <w:t xml:space="preserve"> event / Program hosted by the Bidder with the intention to provide resources</w:t>
      </w:r>
      <w:r w:rsidR="00E179D8" w:rsidRPr="00A653B1">
        <w:rPr>
          <w:rFonts w:eastAsia="Times New Roman"/>
        </w:rPr>
        <w:t xml:space="preserve"> and pertinent </w:t>
      </w:r>
      <w:r w:rsidR="00E60219" w:rsidRPr="00A653B1">
        <w:rPr>
          <w:rFonts w:eastAsia="Times New Roman"/>
        </w:rPr>
        <w:t xml:space="preserve">education / parenting </w:t>
      </w:r>
      <w:r w:rsidR="00E179D8" w:rsidRPr="00A653B1">
        <w:rPr>
          <w:rFonts w:eastAsia="Times New Roman"/>
        </w:rPr>
        <w:t>information</w:t>
      </w:r>
      <w:r w:rsidR="00A653B1" w:rsidRPr="00A653B1">
        <w:rPr>
          <w:rFonts w:eastAsia="Times New Roman"/>
        </w:rPr>
        <w:t>.</w:t>
      </w:r>
    </w:p>
    <w:p w14:paraId="51DEC7BB" w14:textId="6A0675ED" w:rsidR="00CB1636" w:rsidRPr="001036E5" w:rsidRDefault="00CB1636" w:rsidP="00CB1636">
      <w:pPr>
        <w:spacing w:after="160"/>
        <w:jc w:val="left"/>
        <w:rPr>
          <w:rFonts w:eastAsia="Times New Roman"/>
        </w:rPr>
      </w:pPr>
      <w:r w:rsidRPr="001036E5">
        <w:rPr>
          <w:rFonts w:eastAsia="Times New Roman"/>
          <w:b/>
          <w:bCs/>
          <w:i/>
          <w:iCs/>
        </w:rPr>
        <w:t>“Stakeholder”</w:t>
      </w:r>
      <w:r w:rsidRPr="001036E5">
        <w:rPr>
          <w:rFonts w:eastAsia="Times New Roman"/>
        </w:rPr>
        <w:t xml:space="preserve"> means a person or group with an interest in a </w:t>
      </w:r>
      <w:r>
        <w:rPr>
          <w:rFonts w:eastAsia="Times New Roman"/>
        </w:rPr>
        <w:t>Project</w:t>
      </w:r>
      <w:r w:rsidRPr="001036E5">
        <w:rPr>
          <w:rFonts w:eastAsia="Times New Roman"/>
        </w:rPr>
        <w:t xml:space="preserve"> and/or cause and who affects or can be </w:t>
      </w:r>
      <w:r w:rsidR="005C7222">
        <w:rPr>
          <w:rFonts w:eastAsia="Times New Roman"/>
        </w:rPr>
        <w:t>impacted</w:t>
      </w:r>
      <w:r w:rsidRPr="001036E5">
        <w:rPr>
          <w:rFonts w:eastAsia="Times New Roman"/>
        </w:rPr>
        <w:t xml:space="preserve"> by an organization’s actions.  CAPP Stakeholders include but are not limited to Adolescents, schools, faith communities, human service-related organizations</w:t>
      </w:r>
      <w:r>
        <w:rPr>
          <w:rFonts w:eastAsia="Times New Roman"/>
        </w:rPr>
        <w:t>, Out-</w:t>
      </w:r>
      <w:r w:rsidRPr="001036E5">
        <w:rPr>
          <w:rFonts w:eastAsia="Times New Roman"/>
        </w:rPr>
        <w:t>of</w:t>
      </w:r>
      <w:r>
        <w:rPr>
          <w:rFonts w:eastAsia="Times New Roman"/>
        </w:rPr>
        <w:t>-H</w:t>
      </w:r>
      <w:r w:rsidRPr="001036E5">
        <w:rPr>
          <w:rFonts w:eastAsia="Times New Roman"/>
        </w:rPr>
        <w:t xml:space="preserve">ome placement agencies, and businesses. </w:t>
      </w:r>
    </w:p>
    <w:p w14:paraId="6AA12035" w14:textId="77777777" w:rsidR="00CB1636" w:rsidRPr="001036E5" w:rsidRDefault="00CB1636" w:rsidP="00CB1636">
      <w:pPr>
        <w:spacing w:after="160"/>
        <w:jc w:val="left"/>
        <w:rPr>
          <w:rFonts w:eastAsia="Times New Roman"/>
        </w:rPr>
      </w:pPr>
      <w:r w:rsidRPr="001036E5">
        <w:rPr>
          <w:rFonts w:eastAsia="Times New Roman"/>
          <w:b/>
          <w:bCs/>
          <w:i/>
          <w:iCs/>
        </w:rPr>
        <w:t>“State Fiscal Year (SFY)”</w:t>
      </w:r>
      <w:r w:rsidRPr="001036E5">
        <w:rPr>
          <w:rFonts w:eastAsia="Times New Roman"/>
          <w:i/>
          <w:iCs/>
        </w:rPr>
        <w:t xml:space="preserve"> </w:t>
      </w:r>
      <w:r w:rsidRPr="001036E5">
        <w:rPr>
          <w:rFonts w:eastAsia="Times New Roman"/>
        </w:rPr>
        <w:t>or</w:t>
      </w:r>
      <w:r w:rsidRPr="001036E5">
        <w:rPr>
          <w:rFonts w:eastAsia="Times New Roman"/>
          <w:i/>
          <w:iCs/>
        </w:rPr>
        <w:t xml:space="preserve"> </w:t>
      </w:r>
      <w:r w:rsidRPr="001036E5">
        <w:rPr>
          <w:rFonts w:eastAsia="Times New Roman"/>
          <w:b/>
          <w:bCs/>
          <w:i/>
          <w:iCs/>
        </w:rPr>
        <w:t>“Fiscal Year”</w:t>
      </w:r>
      <w:r w:rsidRPr="001036E5">
        <w:rPr>
          <w:rFonts w:eastAsia="Times New Roman"/>
          <w:i/>
          <w:iCs/>
        </w:rPr>
        <w:t xml:space="preserve"> </w:t>
      </w:r>
      <w:r w:rsidRPr="001036E5">
        <w:rPr>
          <w:rFonts w:eastAsia="Times New Roman"/>
        </w:rPr>
        <w:t>means the 12-month period for which CAPP Program funds are appropriated, beginning July 1</w:t>
      </w:r>
      <w:r w:rsidRPr="001036E5">
        <w:rPr>
          <w:rFonts w:eastAsia="Times New Roman"/>
          <w:vertAlign w:val="superscript"/>
        </w:rPr>
        <w:t>st</w:t>
      </w:r>
      <w:r w:rsidRPr="001036E5">
        <w:rPr>
          <w:rFonts w:eastAsia="Times New Roman"/>
        </w:rPr>
        <w:t xml:space="preserve"> and ending June 30</w:t>
      </w:r>
      <w:r w:rsidRPr="001036E5">
        <w:rPr>
          <w:rFonts w:eastAsia="Times New Roman"/>
          <w:vertAlign w:val="superscript"/>
        </w:rPr>
        <w:t>th</w:t>
      </w:r>
      <w:r w:rsidRPr="001036E5">
        <w:rPr>
          <w:rFonts w:eastAsia="Times New Roman"/>
        </w:rPr>
        <w:t xml:space="preserve"> of the following calendar year.  </w:t>
      </w:r>
    </w:p>
    <w:p w14:paraId="425D71D6" w14:textId="363E8ACC" w:rsidR="00CB1636" w:rsidRPr="001036E5" w:rsidRDefault="00CB1636" w:rsidP="00CB1636">
      <w:pPr>
        <w:spacing w:after="160"/>
        <w:jc w:val="left"/>
        <w:rPr>
          <w:rFonts w:eastAsia="Times New Roman"/>
        </w:rPr>
      </w:pPr>
      <w:r w:rsidRPr="001036E5">
        <w:rPr>
          <w:rFonts w:eastAsia="Times New Roman"/>
          <w:b/>
          <w:i/>
        </w:rPr>
        <w:t>“Temporary Assistance to Needy Families (TANF)”</w:t>
      </w:r>
      <w:r w:rsidRPr="001036E5">
        <w:rPr>
          <w:rFonts w:eastAsia="Times New Roman"/>
        </w:rPr>
        <w:t xml:space="preserve"> means the federal assistance program that was created by the Personal Responsibility and Work Opportunity Reconciliation Act (PRWORA) of 1996.  TANF block grant funds are the source of funding for the Program.  For additional information on laws and regulations associated with TANF (Title IV, Part A of the Social Security Act), please see the following website:</w:t>
      </w:r>
      <w:r w:rsidR="00CF0172">
        <w:rPr>
          <w:rFonts w:eastAsia="Times New Roman"/>
        </w:rPr>
        <w:t xml:space="preserve"> </w:t>
      </w:r>
      <w:hyperlink r:id="rId17" w:history="1">
        <w:r w:rsidR="00CF0172" w:rsidRPr="00BD3953">
          <w:rPr>
            <w:rStyle w:val="Hyperlink"/>
            <w:rFonts w:eastAsia="Times New Roman"/>
          </w:rPr>
          <w:t>https://www.acf.hhs.gov/ofa/programs/tanf/laws-regulations</w:t>
        </w:r>
      </w:hyperlink>
      <w:r w:rsidRPr="001036E5">
        <w:rPr>
          <w:rFonts w:eastAsia="Times New Roman"/>
        </w:rPr>
        <w:t xml:space="preserve"> </w:t>
      </w:r>
    </w:p>
    <w:p w14:paraId="42916299" w14:textId="77777777" w:rsidR="004A2EEE" w:rsidRDefault="004A2EEE">
      <w:pPr>
        <w:pStyle w:val="NoSpacing"/>
        <w:jc w:val="left"/>
      </w:pPr>
    </w:p>
    <w:p w14:paraId="5E805BBA" w14:textId="77777777" w:rsidR="004A2EEE" w:rsidRDefault="00583EEF">
      <w:pPr>
        <w:pStyle w:val="NoSpacing"/>
        <w:jc w:val="left"/>
        <w:rPr>
          <w:b/>
          <w:i/>
        </w:rPr>
      </w:pPr>
      <w:r>
        <w:rPr>
          <w:b/>
          <w:i/>
        </w:rPr>
        <w:t xml:space="preserve">1.3 Scope of Work. </w:t>
      </w:r>
    </w:p>
    <w:p w14:paraId="7D4BC7BB" w14:textId="77777777" w:rsidR="004A2EEE" w:rsidRDefault="00583EEF">
      <w:pPr>
        <w:pStyle w:val="NoSpacing"/>
        <w:jc w:val="left"/>
        <w:rPr>
          <w:b/>
        </w:rPr>
      </w:pPr>
      <w:r>
        <w:rPr>
          <w:b/>
        </w:rPr>
        <w:t>1.3.1 Deliverables.</w:t>
      </w:r>
    </w:p>
    <w:p w14:paraId="3C49DD3D" w14:textId="77777777" w:rsidR="0054418C" w:rsidRDefault="00583EEF" w:rsidP="00FF4AF1">
      <w:pPr>
        <w:jc w:val="left"/>
      </w:pPr>
      <w:r>
        <w:t>To meet requirements for the CAPP Program, as outlined in the State of Iowa Administrative Code Chapter 441-163, the Contractor shall provide the following Deliverables:</w:t>
      </w:r>
    </w:p>
    <w:p w14:paraId="060C2397" w14:textId="78B93025" w:rsidR="0054418C" w:rsidRPr="001036E5" w:rsidRDefault="00583EEF" w:rsidP="00FF4AF1">
      <w:pPr>
        <w:ind w:left="720"/>
        <w:jc w:val="left"/>
        <w:rPr>
          <w:rFonts w:eastAsia="Times New Roman"/>
          <w:u w:val="single"/>
        </w:rPr>
      </w:pPr>
      <w:r>
        <w:br/>
      </w:r>
      <w:r w:rsidR="0054418C" w:rsidRPr="001036E5">
        <w:rPr>
          <w:rFonts w:eastAsia="Times New Roman"/>
          <w:b/>
          <w:u w:val="single"/>
        </w:rPr>
        <w:t>1.3.1.</w:t>
      </w:r>
      <w:r w:rsidR="0054418C">
        <w:rPr>
          <w:rFonts w:eastAsia="Times New Roman"/>
          <w:b/>
          <w:u w:val="single"/>
        </w:rPr>
        <w:t>1</w:t>
      </w:r>
      <w:r w:rsidR="0054418C" w:rsidRPr="001036E5">
        <w:rPr>
          <w:rFonts w:eastAsia="Times New Roman"/>
          <w:u w:val="single"/>
        </w:rPr>
        <w:t xml:space="preserve">.  </w:t>
      </w:r>
      <w:r w:rsidR="0054418C" w:rsidRPr="001036E5">
        <w:rPr>
          <w:rFonts w:eastAsia="Times New Roman"/>
          <w:b/>
          <w:u w:val="single"/>
        </w:rPr>
        <w:t xml:space="preserve">Community Coalition Building and Enhancement </w:t>
      </w:r>
    </w:p>
    <w:p w14:paraId="1ABDFB00" w14:textId="77777777" w:rsidR="0054418C" w:rsidRDefault="0054418C" w:rsidP="00FF4AF1">
      <w:pPr>
        <w:ind w:left="720"/>
        <w:jc w:val="left"/>
        <w:rPr>
          <w:rFonts w:eastAsia="Times New Roman"/>
          <w:bCs/>
        </w:rPr>
      </w:pPr>
      <w:r w:rsidRPr="00E867EC">
        <w:rPr>
          <w:rFonts w:eastAsia="Times New Roman"/>
        </w:rPr>
        <w:t>The Contractor shall participate</w:t>
      </w:r>
      <w:r w:rsidRPr="001036E5">
        <w:rPr>
          <w:rFonts w:eastAsia="Times New Roman"/>
        </w:rPr>
        <w:t xml:space="preserve"> in a </w:t>
      </w:r>
      <w:r>
        <w:rPr>
          <w:rFonts w:eastAsia="Times New Roman"/>
        </w:rPr>
        <w:t>broad</w:t>
      </w:r>
      <w:r w:rsidRPr="001036E5">
        <w:rPr>
          <w:rFonts w:eastAsia="Times New Roman"/>
        </w:rPr>
        <w:t xml:space="preserve">-based </w:t>
      </w:r>
      <w:r>
        <w:rPr>
          <w:rFonts w:eastAsia="Times New Roman"/>
        </w:rPr>
        <w:t xml:space="preserve">community </w:t>
      </w:r>
      <w:r w:rsidRPr="001036E5">
        <w:rPr>
          <w:rFonts w:eastAsia="Times New Roman"/>
        </w:rPr>
        <w:t>Coalition that includes a focus on</w:t>
      </w:r>
      <w:r>
        <w:rPr>
          <w:rFonts w:eastAsia="Times New Roman"/>
        </w:rPr>
        <w:t xml:space="preserve"> </w:t>
      </w:r>
      <w:r w:rsidRPr="001036E5">
        <w:rPr>
          <w:rFonts w:eastAsia="Times New Roman"/>
        </w:rPr>
        <w:t>Adolescent pregnancy prevention</w:t>
      </w:r>
      <w:r>
        <w:rPr>
          <w:rFonts w:eastAsia="Times New Roman"/>
        </w:rPr>
        <w:t xml:space="preserve"> (whether the focus is singular or part of another broader community coalition).</w:t>
      </w:r>
      <w:r w:rsidRPr="00760461">
        <w:rPr>
          <w:rFonts w:eastAsia="Times New Roman"/>
          <w:bCs/>
          <w:color w:val="000000"/>
        </w:rPr>
        <w:t xml:space="preserve"> </w:t>
      </w:r>
      <w:r w:rsidRPr="00760461">
        <w:rPr>
          <w:rFonts w:eastAsia="Times New Roman"/>
          <w:bCs/>
        </w:rPr>
        <w:t>It is the responsibility of the Contractor to participate in the Community Coalition, up to and including direct facilitation, if necessary</w:t>
      </w:r>
      <w:r>
        <w:rPr>
          <w:rFonts w:eastAsia="Times New Roman"/>
          <w:bCs/>
        </w:rPr>
        <w:t xml:space="preserve">, for the purposes of: </w:t>
      </w:r>
    </w:p>
    <w:p w14:paraId="0552E9BF" w14:textId="77777777" w:rsidR="0054418C" w:rsidRDefault="0054418C" w:rsidP="00FF4AF1">
      <w:pPr>
        <w:pStyle w:val="ListParagraph"/>
        <w:numPr>
          <w:ilvl w:val="0"/>
          <w:numId w:val="34"/>
        </w:numPr>
        <w:rPr>
          <w:rFonts w:eastAsia="Times New Roman"/>
          <w:bCs/>
        </w:rPr>
      </w:pPr>
      <w:r w:rsidRPr="00760461">
        <w:rPr>
          <w:rFonts w:eastAsia="Times New Roman"/>
          <w:bCs/>
        </w:rPr>
        <w:t>Cross sharing of relevant information,</w:t>
      </w:r>
    </w:p>
    <w:p w14:paraId="58DE0772" w14:textId="77777777" w:rsidR="0054418C" w:rsidRDefault="0054418C" w:rsidP="00FF4AF1">
      <w:pPr>
        <w:pStyle w:val="ListParagraph"/>
        <w:numPr>
          <w:ilvl w:val="0"/>
          <w:numId w:val="34"/>
        </w:numPr>
        <w:rPr>
          <w:rFonts w:eastAsia="Times New Roman"/>
          <w:bCs/>
        </w:rPr>
      </w:pPr>
      <w:r w:rsidRPr="00760461">
        <w:rPr>
          <w:rFonts w:eastAsia="Times New Roman"/>
          <w:bCs/>
        </w:rPr>
        <w:t>Identifying/assessing Community needs, resources, and gaps in service,</w:t>
      </w:r>
    </w:p>
    <w:p w14:paraId="58D0900E" w14:textId="77777777" w:rsidR="0054418C" w:rsidRDefault="0054418C" w:rsidP="00FF4AF1">
      <w:pPr>
        <w:pStyle w:val="ListParagraph"/>
        <w:numPr>
          <w:ilvl w:val="0"/>
          <w:numId w:val="34"/>
        </w:numPr>
        <w:rPr>
          <w:rFonts w:eastAsia="Times New Roman"/>
          <w:bCs/>
        </w:rPr>
      </w:pPr>
      <w:r w:rsidRPr="00760461">
        <w:rPr>
          <w:rFonts w:eastAsia="Times New Roman"/>
          <w:bCs/>
        </w:rPr>
        <w:t>Ensuring services are not duplicative,</w:t>
      </w:r>
    </w:p>
    <w:p w14:paraId="54335BA6" w14:textId="77777777" w:rsidR="0054418C" w:rsidRDefault="0054418C" w:rsidP="00FF4AF1">
      <w:pPr>
        <w:pStyle w:val="ListParagraph"/>
        <w:numPr>
          <w:ilvl w:val="0"/>
          <w:numId w:val="34"/>
        </w:numPr>
        <w:rPr>
          <w:rFonts w:eastAsia="Times New Roman"/>
          <w:bCs/>
        </w:rPr>
      </w:pPr>
      <w:r w:rsidRPr="00760461">
        <w:rPr>
          <w:rFonts w:eastAsia="Times New Roman"/>
          <w:bCs/>
        </w:rPr>
        <w:t xml:space="preserve">Coordinating service provision, and </w:t>
      </w:r>
    </w:p>
    <w:p w14:paraId="514FE517" w14:textId="77777777" w:rsidR="0054418C" w:rsidRPr="00760461" w:rsidRDefault="0054418C" w:rsidP="00FF4AF1">
      <w:pPr>
        <w:pStyle w:val="ListParagraph"/>
        <w:numPr>
          <w:ilvl w:val="0"/>
          <w:numId w:val="34"/>
        </w:numPr>
        <w:rPr>
          <w:rFonts w:eastAsia="Times New Roman"/>
          <w:bCs/>
        </w:rPr>
      </w:pPr>
      <w:r w:rsidRPr="00760461">
        <w:rPr>
          <w:rFonts w:eastAsia="Times New Roman"/>
          <w:bCs/>
        </w:rPr>
        <w:t>Leveraging various sources of funding (whether private, local, state, or federal)</w:t>
      </w:r>
      <w:r>
        <w:rPr>
          <w:rFonts w:eastAsia="Times New Roman"/>
          <w:bCs/>
        </w:rPr>
        <w:t xml:space="preserve"> and other supportive resources</w:t>
      </w:r>
      <w:r w:rsidRPr="00760461">
        <w:rPr>
          <w:rFonts w:eastAsia="Times New Roman"/>
          <w:bCs/>
        </w:rPr>
        <w:t>.</w:t>
      </w:r>
    </w:p>
    <w:p w14:paraId="5F6553C7" w14:textId="55322D63" w:rsidR="0054418C" w:rsidRPr="00C75118" w:rsidRDefault="00583EEF" w:rsidP="00FF4AF1">
      <w:pPr>
        <w:ind w:left="720"/>
        <w:jc w:val="left"/>
        <w:rPr>
          <w:color w:val="FFC000"/>
        </w:rPr>
      </w:pPr>
      <w:r>
        <w:br/>
      </w:r>
      <w:r w:rsidR="0054418C" w:rsidRPr="00760461">
        <w:rPr>
          <w:b/>
        </w:rPr>
        <w:t>Deliverable:</w:t>
      </w:r>
      <w:r w:rsidR="0054418C">
        <w:t xml:space="preserve">  The Contractor </w:t>
      </w:r>
      <w:r w:rsidR="0054418C" w:rsidRPr="007001A0">
        <w:t xml:space="preserve">shall </w:t>
      </w:r>
      <w:r w:rsidR="0054418C">
        <w:t xml:space="preserve">develop a formal structure for their CAPP Coalition and document </w:t>
      </w:r>
      <w:r w:rsidR="0054418C" w:rsidRPr="001036E5">
        <w:t xml:space="preserve">broad-based, interdisciplinary </w:t>
      </w:r>
      <w:r w:rsidR="0054418C" w:rsidRPr="004D2763">
        <w:t>representation within the proposed Service Area following Charter Guidance and Charter Template</w:t>
      </w:r>
      <w:r w:rsidR="00240FD7">
        <w:t xml:space="preserve"> (</w:t>
      </w:r>
      <w:r w:rsidR="00807CC1">
        <w:t>Attachment L</w:t>
      </w:r>
      <w:r w:rsidR="00240FD7">
        <w:t>)</w:t>
      </w:r>
      <w:r w:rsidR="00807CC1">
        <w:t>.</w:t>
      </w:r>
    </w:p>
    <w:p w14:paraId="37159999" w14:textId="4D4BEEDB" w:rsidR="0054418C" w:rsidRDefault="0054418C" w:rsidP="00FF4AF1">
      <w:pPr>
        <w:pStyle w:val="NoSpacing"/>
        <w:jc w:val="left"/>
      </w:pPr>
    </w:p>
    <w:p w14:paraId="7E7C9899" w14:textId="77777777" w:rsidR="00C63F0C" w:rsidRDefault="00583EEF" w:rsidP="00FF4AF1">
      <w:pPr>
        <w:ind w:left="720"/>
        <w:contextualSpacing/>
        <w:jc w:val="left"/>
        <w:rPr>
          <w:rFonts w:eastAsia="Times New Roman"/>
        </w:rPr>
      </w:pPr>
      <w:r w:rsidRPr="00C63F0C">
        <w:rPr>
          <w:b/>
          <w:bCs/>
        </w:rPr>
        <w:t>Performance Measures:</w:t>
      </w:r>
      <w:r>
        <w:br/>
      </w:r>
      <w:r w:rsidR="00C63F0C" w:rsidRPr="007C36EE">
        <w:rPr>
          <w:rFonts w:eastAsia="Times New Roman"/>
          <w:b/>
          <w:bCs/>
        </w:rPr>
        <w:t>PM</w:t>
      </w:r>
      <w:r w:rsidR="00C63F0C">
        <w:rPr>
          <w:rFonts w:eastAsia="Times New Roman"/>
          <w:b/>
          <w:bCs/>
        </w:rPr>
        <w:t xml:space="preserve"> 1: </w:t>
      </w:r>
      <w:r w:rsidR="00C63F0C" w:rsidRPr="007C36EE">
        <w:rPr>
          <w:rFonts w:eastAsia="Times New Roman"/>
        </w:rPr>
        <w:t xml:space="preserve">The </w:t>
      </w:r>
      <w:r w:rsidR="00C63F0C">
        <w:rPr>
          <w:rFonts w:eastAsia="Times New Roman"/>
        </w:rPr>
        <w:t>Contractor</w:t>
      </w:r>
      <w:r w:rsidR="00C63F0C" w:rsidRPr="007C36EE">
        <w:rPr>
          <w:rFonts w:eastAsia="Times New Roman"/>
        </w:rPr>
        <w:t xml:space="preserve"> shall complete and submit </w:t>
      </w:r>
      <w:r w:rsidR="00C63F0C">
        <w:rPr>
          <w:rFonts w:eastAsia="Times New Roman"/>
        </w:rPr>
        <w:t xml:space="preserve">their </w:t>
      </w:r>
      <w:r w:rsidR="00C63F0C" w:rsidRPr="007C36EE">
        <w:rPr>
          <w:rFonts w:eastAsia="Times New Roman"/>
        </w:rPr>
        <w:t>initial</w:t>
      </w:r>
      <w:r w:rsidR="00C63F0C">
        <w:rPr>
          <w:rFonts w:eastAsia="Times New Roman"/>
        </w:rPr>
        <w:t xml:space="preserve"> Coalition</w:t>
      </w:r>
      <w:r w:rsidR="00C63F0C" w:rsidRPr="007C36EE">
        <w:rPr>
          <w:rFonts w:eastAsia="Times New Roman"/>
        </w:rPr>
        <w:t xml:space="preserve"> Charter following </w:t>
      </w:r>
      <w:r w:rsidR="00C63F0C">
        <w:rPr>
          <w:rFonts w:eastAsia="Times New Roman"/>
        </w:rPr>
        <w:t xml:space="preserve">the </w:t>
      </w:r>
      <w:r w:rsidR="00C63F0C" w:rsidRPr="007C36EE">
        <w:rPr>
          <w:rFonts w:eastAsia="Times New Roman"/>
        </w:rPr>
        <w:t>Charter Guidance and Template</w:t>
      </w:r>
      <w:r w:rsidR="00C63F0C">
        <w:rPr>
          <w:rFonts w:eastAsia="Times New Roman"/>
        </w:rPr>
        <w:t>,</w:t>
      </w:r>
      <w:r w:rsidR="00C63F0C" w:rsidRPr="007C36EE">
        <w:rPr>
          <w:rFonts w:eastAsia="Times New Roman"/>
        </w:rPr>
        <w:t xml:space="preserve"> with signatures of membership</w:t>
      </w:r>
      <w:r w:rsidR="00C63F0C">
        <w:rPr>
          <w:rFonts w:eastAsia="Times New Roman"/>
        </w:rPr>
        <w:t>,</w:t>
      </w:r>
      <w:r w:rsidR="00C63F0C" w:rsidRPr="007C36EE">
        <w:rPr>
          <w:rFonts w:eastAsia="Times New Roman"/>
        </w:rPr>
        <w:t xml:space="preserve"> to</w:t>
      </w:r>
      <w:r w:rsidR="00C63F0C">
        <w:rPr>
          <w:rFonts w:eastAsia="Times New Roman"/>
        </w:rPr>
        <w:t xml:space="preserve"> the Program Administrator </w:t>
      </w:r>
      <w:r w:rsidR="00C63F0C" w:rsidRPr="007C36EE">
        <w:rPr>
          <w:rFonts w:eastAsia="Times New Roman"/>
        </w:rPr>
        <w:t xml:space="preserve">no later </w:t>
      </w:r>
      <w:r w:rsidR="00C63F0C" w:rsidRPr="007D3EBE">
        <w:rPr>
          <w:rFonts w:eastAsia="Times New Roman"/>
        </w:rPr>
        <w:t>than June 30, 202</w:t>
      </w:r>
      <w:r w:rsidR="00C63F0C">
        <w:rPr>
          <w:rFonts w:eastAsia="Times New Roman"/>
        </w:rPr>
        <w:t xml:space="preserve">3.  </w:t>
      </w:r>
    </w:p>
    <w:p w14:paraId="0CF73346" w14:textId="77777777" w:rsidR="00C63F0C" w:rsidRDefault="00C63F0C" w:rsidP="00FF4AF1">
      <w:pPr>
        <w:ind w:left="720"/>
        <w:contextualSpacing/>
        <w:jc w:val="left"/>
        <w:rPr>
          <w:rFonts w:eastAsia="Times New Roman"/>
        </w:rPr>
      </w:pPr>
      <w:r w:rsidRPr="00260210">
        <w:rPr>
          <w:rFonts w:eastAsia="Times New Roman"/>
          <w:b/>
        </w:rPr>
        <w:t>PM 2</w:t>
      </w:r>
      <w:r>
        <w:rPr>
          <w:rFonts w:eastAsia="Times New Roman"/>
          <w:b/>
        </w:rPr>
        <w:t xml:space="preserve">: </w:t>
      </w:r>
      <w:r>
        <w:rPr>
          <w:rFonts w:eastAsia="Times New Roman"/>
          <w:bCs/>
        </w:rPr>
        <w:t>T</w:t>
      </w:r>
      <w:r>
        <w:rPr>
          <w:rFonts w:eastAsia="Times New Roman"/>
        </w:rPr>
        <w:t>he Contractor shall complete/update the Charter annually including membership signatures and submit to the Program Administrator by May 1, 2023, and May 1</w:t>
      </w:r>
      <w:r w:rsidRPr="000B1BB6">
        <w:rPr>
          <w:rFonts w:eastAsia="Times New Roman"/>
          <w:vertAlign w:val="superscript"/>
        </w:rPr>
        <w:t>st</w:t>
      </w:r>
      <w:r>
        <w:rPr>
          <w:rFonts w:eastAsia="Times New Roman"/>
        </w:rPr>
        <w:t xml:space="preserve"> of each following Contract year. (Charters may be amended at other dates as needed).</w:t>
      </w:r>
    </w:p>
    <w:p w14:paraId="0276CA7E" w14:textId="77777777" w:rsidR="00C63F0C" w:rsidRPr="007C36EE" w:rsidRDefault="00C63F0C" w:rsidP="00FF4AF1">
      <w:pPr>
        <w:ind w:left="720"/>
        <w:contextualSpacing/>
        <w:jc w:val="left"/>
        <w:rPr>
          <w:rFonts w:eastAsia="Times New Roman"/>
        </w:rPr>
      </w:pPr>
      <w:r>
        <w:rPr>
          <w:rFonts w:eastAsia="Times New Roman"/>
          <w:b/>
        </w:rPr>
        <w:t xml:space="preserve">PM 3: </w:t>
      </w:r>
      <w:r>
        <w:rPr>
          <w:rFonts w:eastAsia="Times New Roman"/>
        </w:rPr>
        <w:t xml:space="preserve">The </w:t>
      </w:r>
      <w:r w:rsidRPr="00FA06E2">
        <w:rPr>
          <w:rFonts w:eastAsia="Times New Roman"/>
        </w:rPr>
        <w:t xml:space="preserve">Contract shall document full membership (7 of 9 members) as described in the Charter Guidance by January 1, </w:t>
      </w:r>
      <w:r w:rsidRPr="006F4470">
        <w:rPr>
          <w:rFonts w:eastAsia="Times New Roman"/>
        </w:rPr>
        <w:t>2024.</w:t>
      </w:r>
      <w:r>
        <w:rPr>
          <w:rFonts w:eastAsia="Times New Roman"/>
        </w:rPr>
        <w:t xml:space="preserve">  </w:t>
      </w:r>
    </w:p>
    <w:p w14:paraId="2242F0E2" w14:textId="37029454" w:rsidR="00C63F0C" w:rsidRDefault="00C63F0C" w:rsidP="00FF4AF1">
      <w:pPr>
        <w:ind w:left="720"/>
        <w:contextualSpacing/>
        <w:jc w:val="left"/>
        <w:rPr>
          <w:rFonts w:eastAsia="Times New Roman"/>
        </w:rPr>
      </w:pPr>
      <w:r w:rsidRPr="007C36EE">
        <w:rPr>
          <w:rFonts w:eastAsia="Times New Roman"/>
          <w:b/>
        </w:rPr>
        <w:t xml:space="preserve">PM </w:t>
      </w:r>
      <w:r>
        <w:rPr>
          <w:rFonts w:eastAsia="Times New Roman"/>
          <w:b/>
        </w:rPr>
        <w:t xml:space="preserve">4: </w:t>
      </w:r>
      <w:r w:rsidRPr="007C36EE">
        <w:rPr>
          <w:rFonts w:eastAsia="Times New Roman"/>
        </w:rPr>
        <w:t xml:space="preserve">The </w:t>
      </w:r>
      <w:r>
        <w:rPr>
          <w:rFonts w:eastAsia="Times New Roman"/>
        </w:rPr>
        <w:t>Contractor</w:t>
      </w:r>
      <w:r w:rsidRPr="007C36EE">
        <w:rPr>
          <w:rFonts w:eastAsia="Times New Roman"/>
        </w:rPr>
        <w:t xml:space="preserve"> shall </w:t>
      </w:r>
      <w:r>
        <w:rPr>
          <w:rFonts w:eastAsia="Times New Roman"/>
        </w:rPr>
        <w:t>participate in Coalition meetings</w:t>
      </w:r>
      <w:r w:rsidR="009138AD">
        <w:rPr>
          <w:rFonts w:eastAsia="Times New Roman"/>
        </w:rPr>
        <w:t xml:space="preserve"> (in-person or virtual)</w:t>
      </w:r>
      <w:r>
        <w:rPr>
          <w:rFonts w:eastAsia="Times New Roman"/>
        </w:rPr>
        <w:t xml:space="preserve">, </w:t>
      </w:r>
      <w:r w:rsidRPr="007C36EE">
        <w:rPr>
          <w:rFonts w:eastAsia="Times New Roman"/>
        </w:rPr>
        <w:t>that include a focus on Adolescent Pregnancy Prevention</w:t>
      </w:r>
      <w:r>
        <w:rPr>
          <w:rFonts w:eastAsia="Times New Roman"/>
        </w:rPr>
        <w:t>,</w:t>
      </w:r>
      <w:r w:rsidRPr="007C36EE">
        <w:rPr>
          <w:rFonts w:eastAsia="Times New Roman"/>
        </w:rPr>
        <w:t xml:space="preserve"> </w:t>
      </w:r>
      <w:r>
        <w:rPr>
          <w:rFonts w:eastAsia="Times New Roman"/>
        </w:rPr>
        <w:t>a minimum of quar</w:t>
      </w:r>
      <w:r w:rsidRPr="007C36EE">
        <w:rPr>
          <w:rFonts w:eastAsia="Times New Roman"/>
        </w:rPr>
        <w:t>terly</w:t>
      </w:r>
      <w:r>
        <w:rPr>
          <w:rFonts w:eastAsia="Times New Roman"/>
        </w:rPr>
        <w:t xml:space="preserve"> (i.e., once every three months) each year of the Contract.  </w:t>
      </w:r>
    </w:p>
    <w:p w14:paraId="7D1FCEEA" w14:textId="15A143A5" w:rsidR="00C63F0C" w:rsidRPr="00280272" w:rsidRDefault="00C63F0C" w:rsidP="00FF4AF1">
      <w:pPr>
        <w:ind w:left="720"/>
        <w:contextualSpacing/>
        <w:jc w:val="left"/>
        <w:rPr>
          <w:rFonts w:eastAsia="Times New Roman"/>
          <w:bCs/>
        </w:rPr>
      </w:pPr>
      <w:r>
        <w:rPr>
          <w:rFonts w:eastAsia="Times New Roman"/>
          <w:b/>
        </w:rPr>
        <w:t xml:space="preserve">PM 5: </w:t>
      </w:r>
      <w:r>
        <w:rPr>
          <w:rFonts w:eastAsia="Times New Roman"/>
          <w:bCs/>
        </w:rPr>
        <w:t>The Contractor shall submit Coalition agenda and meeting notes with each quarterly report in years one, two, three, and four of FY23-26.</w:t>
      </w:r>
    </w:p>
    <w:p w14:paraId="6044C1A5" w14:textId="77777777" w:rsidR="00C63F0C" w:rsidRDefault="00583EEF" w:rsidP="00FF4AF1">
      <w:pPr>
        <w:ind w:left="720"/>
        <w:jc w:val="left"/>
        <w:rPr>
          <w:rFonts w:eastAsia="Times New Roman"/>
          <w:b/>
          <w:u w:val="single"/>
        </w:rPr>
      </w:pPr>
      <w:r>
        <w:br/>
      </w:r>
      <w:r w:rsidR="00C63F0C" w:rsidRPr="001036E5">
        <w:rPr>
          <w:rFonts w:eastAsia="Times New Roman"/>
          <w:b/>
          <w:u w:val="single"/>
        </w:rPr>
        <w:t>1.3.1</w:t>
      </w:r>
      <w:r w:rsidR="00C63F0C">
        <w:rPr>
          <w:rFonts w:eastAsia="Times New Roman"/>
          <w:b/>
          <w:u w:val="single"/>
        </w:rPr>
        <w:t>.2</w:t>
      </w:r>
      <w:r w:rsidR="00C63F0C" w:rsidRPr="001036E5">
        <w:rPr>
          <w:rFonts w:eastAsia="Times New Roman"/>
          <w:b/>
          <w:u w:val="single"/>
        </w:rPr>
        <w:t xml:space="preserve"> Comprehensive Adolescent Pregnancy Prevention Programs  </w:t>
      </w:r>
    </w:p>
    <w:p w14:paraId="48C5AEC2" w14:textId="5851DE56" w:rsidR="00C63F0C" w:rsidRPr="00EB4FED" w:rsidRDefault="00C63F0C" w:rsidP="00FF4AF1">
      <w:pPr>
        <w:ind w:left="720"/>
        <w:jc w:val="left"/>
        <w:rPr>
          <w:rFonts w:eastAsia="Times New Roman"/>
        </w:rPr>
      </w:pPr>
      <w:r w:rsidRPr="00F5586D">
        <w:rPr>
          <w:rFonts w:eastAsia="Times New Roman"/>
        </w:rPr>
        <w:t xml:space="preserve">The Contractor shall provide </w:t>
      </w:r>
      <w:r>
        <w:rPr>
          <w:rFonts w:eastAsia="Times New Roman"/>
        </w:rPr>
        <w:t>C</w:t>
      </w:r>
      <w:r w:rsidRPr="00F5586D">
        <w:rPr>
          <w:rFonts w:eastAsia="Times New Roman"/>
        </w:rPr>
        <w:t xml:space="preserve">omprehensive </w:t>
      </w:r>
      <w:r>
        <w:rPr>
          <w:rFonts w:eastAsia="Times New Roman"/>
        </w:rPr>
        <w:t>Adolescent P</w:t>
      </w:r>
      <w:r w:rsidRPr="00F5586D">
        <w:rPr>
          <w:rFonts w:eastAsia="Times New Roman"/>
        </w:rPr>
        <w:t xml:space="preserve">regnancy </w:t>
      </w:r>
      <w:r>
        <w:rPr>
          <w:rFonts w:eastAsia="Times New Roman"/>
        </w:rPr>
        <w:t>P</w:t>
      </w:r>
      <w:r w:rsidRPr="00F5586D">
        <w:rPr>
          <w:rFonts w:eastAsia="Times New Roman"/>
        </w:rPr>
        <w:t xml:space="preserve">revention </w:t>
      </w:r>
      <w:r>
        <w:rPr>
          <w:rFonts w:eastAsia="Times New Roman"/>
        </w:rPr>
        <w:t>services to</w:t>
      </w:r>
      <w:r w:rsidRPr="00F5586D">
        <w:rPr>
          <w:rFonts w:eastAsia="Times New Roman"/>
        </w:rPr>
        <w:t xml:space="preserve"> Adolescents, parents/caregivers of Adolescents, youth-serving adults, </w:t>
      </w:r>
      <w:proofErr w:type="gramStart"/>
      <w:r w:rsidR="00EB4FED">
        <w:rPr>
          <w:rFonts w:eastAsia="Times New Roman"/>
        </w:rPr>
        <w:t>or,</w:t>
      </w:r>
      <w:proofErr w:type="gramEnd"/>
      <w:r w:rsidR="00EB4FED">
        <w:rPr>
          <w:rFonts w:eastAsia="Times New Roman"/>
        </w:rPr>
        <w:t xml:space="preserve"> </w:t>
      </w:r>
      <w:r w:rsidR="00EB4FED" w:rsidRPr="00F5586D">
        <w:rPr>
          <w:rFonts w:eastAsia="Times New Roman"/>
        </w:rPr>
        <w:t>community</w:t>
      </w:r>
      <w:r w:rsidRPr="00F5586D">
        <w:rPr>
          <w:rFonts w:eastAsia="Times New Roman"/>
        </w:rPr>
        <w:t xml:space="preserve"> </w:t>
      </w:r>
      <w:r>
        <w:rPr>
          <w:rFonts w:eastAsia="Times New Roman"/>
        </w:rPr>
        <w:t xml:space="preserve">Stakeholders </w:t>
      </w:r>
      <w:r w:rsidRPr="00F5586D">
        <w:rPr>
          <w:rFonts w:eastAsia="Times New Roman"/>
        </w:rPr>
        <w:t xml:space="preserve">that </w:t>
      </w:r>
      <w:r>
        <w:rPr>
          <w:rFonts w:eastAsia="Times New Roman"/>
        </w:rPr>
        <w:t>prioritize</w:t>
      </w:r>
      <w:r w:rsidRPr="00F5586D">
        <w:rPr>
          <w:rFonts w:eastAsia="Times New Roman"/>
        </w:rPr>
        <w:t xml:space="preserve"> Evidence-Based and Evidence-Informed </w:t>
      </w:r>
      <w:r>
        <w:rPr>
          <w:rFonts w:eastAsia="Times New Roman"/>
        </w:rPr>
        <w:t>curricula</w:t>
      </w:r>
      <w:r w:rsidRPr="00F5586D">
        <w:rPr>
          <w:rFonts w:eastAsia="Times New Roman"/>
        </w:rPr>
        <w:t xml:space="preserve"> </w:t>
      </w:r>
      <w:r>
        <w:rPr>
          <w:rFonts w:eastAsia="Times New Roman"/>
        </w:rPr>
        <w:t xml:space="preserve">implemented </w:t>
      </w:r>
      <w:r w:rsidRPr="00F5586D">
        <w:rPr>
          <w:rFonts w:eastAsia="Times New Roman"/>
        </w:rPr>
        <w:t xml:space="preserve">with </w:t>
      </w:r>
      <w:r>
        <w:rPr>
          <w:rFonts w:eastAsia="Times New Roman"/>
        </w:rPr>
        <w:t>Fidelity</w:t>
      </w:r>
      <w:r w:rsidRPr="00EB4FED">
        <w:rPr>
          <w:rFonts w:eastAsia="Times New Roman"/>
        </w:rPr>
        <w:t xml:space="preserve">. </w:t>
      </w:r>
      <w:r w:rsidR="002A6768" w:rsidRPr="00446D74">
        <w:rPr>
          <w:rFonts w:eastAsia="Times New Roman"/>
        </w:rPr>
        <w:t xml:space="preserve">Activities </w:t>
      </w:r>
      <w:r w:rsidR="00CB3960" w:rsidRPr="00446D74">
        <w:rPr>
          <w:rFonts w:eastAsia="Times New Roman"/>
        </w:rPr>
        <w:t xml:space="preserve">one through four </w:t>
      </w:r>
      <w:r w:rsidRPr="00446D74">
        <w:rPr>
          <w:rFonts w:eastAsia="Times New Roman"/>
        </w:rPr>
        <w:t>are required under this Deliverable. Activities five and six are optional.</w:t>
      </w:r>
      <w:r w:rsidRPr="00EB4FED">
        <w:rPr>
          <w:rFonts w:eastAsia="Times New Roman"/>
        </w:rPr>
        <w:t xml:space="preserve"> </w:t>
      </w:r>
    </w:p>
    <w:p w14:paraId="62CE1DD1" w14:textId="77777777" w:rsidR="00C63F0C" w:rsidRDefault="00C63F0C" w:rsidP="00FF4AF1">
      <w:pPr>
        <w:jc w:val="left"/>
        <w:rPr>
          <w:rFonts w:eastAsia="Times New Roman"/>
        </w:rPr>
      </w:pPr>
    </w:p>
    <w:p w14:paraId="185AD6DC" w14:textId="77777777" w:rsidR="00C63F0C" w:rsidRPr="000C552E" w:rsidRDefault="00C63F0C" w:rsidP="00FF4AF1">
      <w:pPr>
        <w:ind w:left="1440"/>
        <w:jc w:val="left"/>
        <w:rPr>
          <w:rFonts w:eastAsia="Times New Roman"/>
        </w:rPr>
      </w:pPr>
      <w:r w:rsidRPr="00793FFF">
        <w:rPr>
          <w:rFonts w:eastAsia="Times New Roman"/>
          <w:b/>
          <w:i/>
        </w:rPr>
        <w:t>Activity 1</w:t>
      </w:r>
      <w:r w:rsidRPr="000C552E">
        <w:rPr>
          <w:rFonts w:eastAsia="Times New Roman"/>
          <w:b/>
        </w:rPr>
        <w:t xml:space="preserve"> - Adolescent Pregnancy Prevention Programs </w:t>
      </w:r>
      <w:r>
        <w:rPr>
          <w:rFonts w:eastAsia="Times New Roman"/>
          <w:b/>
        </w:rPr>
        <w:t xml:space="preserve">and Risk Reducing Programs </w:t>
      </w:r>
      <w:r w:rsidRPr="000C552E">
        <w:rPr>
          <w:rFonts w:eastAsia="Times New Roman"/>
          <w:b/>
        </w:rPr>
        <w:t xml:space="preserve">Implemented with Fidelity </w:t>
      </w:r>
    </w:p>
    <w:p w14:paraId="6FF17A07" w14:textId="54016F4C" w:rsidR="00C63F0C" w:rsidRDefault="00C63F0C" w:rsidP="00FF4AF1">
      <w:pPr>
        <w:spacing w:after="160"/>
        <w:ind w:left="1440"/>
        <w:contextualSpacing/>
        <w:jc w:val="left"/>
        <w:rPr>
          <w:rFonts w:eastAsia="Times New Roman"/>
        </w:rPr>
      </w:pPr>
      <w:r w:rsidRPr="001036E5">
        <w:rPr>
          <w:rFonts w:eastAsia="Times New Roman"/>
        </w:rPr>
        <w:t xml:space="preserve">Comprehensive </w:t>
      </w:r>
      <w:r>
        <w:rPr>
          <w:rFonts w:eastAsia="Times New Roman"/>
        </w:rPr>
        <w:t>P</w:t>
      </w:r>
      <w:r w:rsidRPr="001036E5">
        <w:rPr>
          <w:rFonts w:eastAsia="Times New Roman"/>
        </w:rPr>
        <w:t xml:space="preserve">rogram service(s) shall include </w:t>
      </w:r>
      <w:r>
        <w:rPr>
          <w:rFonts w:eastAsia="Times New Roman"/>
        </w:rPr>
        <w:t xml:space="preserve">Agency </w:t>
      </w:r>
      <w:r w:rsidRPr="001036E5">
        <w:rPr>
          <w:rFonts w:eastAsia="Times New Roman"/>
        </w:rPr>
        <w:t>approved</w:t>
      </w:r>
      <w:r>
        <w:rPr>
          <w:rFonts w:eastAsia="Times New Roman"/>
        </w:rPr>
        <w:t xml:space="preserve"> Evidence-Based c</w:t>
      </w:r>
      <w:r w:rsidRPr="001036E5">
        <w:rPr>
          <w:rFonts w:eastAsia="Times New Roman"/>
        </w:rPr>
        <w:t xml:space="preserve">urricula-based </w:t>
      </w:r>
      <w:r>
        <w:rPr>
          <w:rFonts w:eastAsia="Times New Roman"/>
        </w:rPr>
        <w:t>education/programming for Adolescents</w:t>
      </w:r>
      <w:r w:rsidRPr="001036E5">
        <w:rPr>
          <w:rFonts w:eastAsia="Times New Roman"/>
        </w:rPr>
        <w:t xml:space="preserve"> </w:t>
      </w:r>
      <w:r>
        <w:rPr>
          <w:rFonts w:eastAsia="Times New Roman"/>
        </w:rPr>
        <w:t>with demonstrated effectiveness (through empirical research) in preventing Adolescent pregnancies and reducing risk and shall include sexual initiation and abstinence.</w:t>
      </w:r>
    </w:p>
    <w:p w14:paraId="1DE36305" w14:textId="77777777" w:rsidR="00C63F0C" w:rsidRDefault="00C63F0C" w:rsidP="00FF4AF1">
      <w:pPr>
        <w:ind w:left="1440"/>
        <w:contextualSpacing/>
        <w:jc w:val="left"/>
        <w:rPr>
          <w:rFonts w:eastAsia="Times New Roman"/>
        </w:rPr>
      </w:pPr>
    </w:p>
    <w:p w14:paraId="375A6FB0" w14:textId="2AC979F5" w:rsidR="00C63F0C" w:rsidRPr="004D2763" w:rsidRDefault="00C63F0C" w:rsidP="00FF4AF1">
      <w:pPr>
        <w:ind w:left="1440"/>
        <w:contextualSpacing/>
        <w:jc w:val="left"/>
        <w:rPr>
          <w:rFonts w:eastAsia="Times New Roman"/>
        </w:rPr>
      </w:pPr>
      <w:r w:rsidRPr="000C552E">
        <w:rPr>
          <w:rFonts w:eastAsia="Times New Roman"/>
          <w:b/>
        </w:rPr>
        <w:t>Deliverable:</w:t>
      </w:r>
      <w:r w:rsidRPr="000C552E">
        <w:rPr>
          <w:rFonts w:eastAsia="Times New Roman"/>
        </w:rPr>
        <w:t xml:space="preserve"> In year o</w:t>
      </w:r>
      <w:r w:rsidRPr="000379BF">
        <w:rPr>
          <w:rFonts w:eastAsia="Times New Roman"/>
        </w:rPr>
        <w:t>ne (July 1, 2022 - June 30, 2023</w:t>
      </w:r>
      <w:r w:rsidR="0055569A">
        <w:rPr>
          <w:rFonts w:eastAsia="Times New Roman"/>
        </w:rPr>
        <w:t>)</w:t>
      </w:r>
      <w:r w:rsidRPr="000379BF">
        <w:rPr>
          <w:rFonts w:eastAsia="Times New Roman"/>
        </w:rPr>
        <w:t>,</w:t>
      </w:r>
      <w:r w:rsidRPr="000C552E">
        <w:rPr>
          <w:rFonts w:eastAsia="Times New Roman"/>
        </w:rPr>
        <w:t xml:space="preserve"> the Contractor shall deliver at least one full Implementation of a </w:t>
      </w:r>
      <w:r>
        <w:rPr>
          <w:rFonts w:eastAsia="Times New Roman"/>
        </w:rPr>
        <w:t>curriculum</w:t>
      </w:r>
      <w:r w:rsidRPr="000C552E">
        <w:rPr>
          <w:rFonts w:eastAsia="Times New Roman"/>
        </w:rPr>
        <w:t xml:space="preserve"> from List A</w:t>
      </w:r>
      <w:r>
        <w:rPr>
          <w:rFonts w:eastAsia="Times New Roman"/>
        </w:rPr>
        <w:t xml:space="preserve"> in the Service Area. </w:t>
      </w:r>
      <w:r w:rsidRPr="001B340C">
        <w:rPr>
          <w:rFonts w:eastAsia="Times New Roman"/>
        </w:rPr>
        <w:t>In years</w:t>
      </w:r>
      <w:r>
        <w:rPr>
          <w:rFonts w:eastAsia="Times New Roman"/>
        </w:rPr>
        <w:t xml:space="preserve"> two, three, and four</w:t>
      </w:r>
      <w:r w:rsidRPr="001B340C">
        <w:rPr>
          <w:rFonts w:eastAsia="Times New Roman"/>
        </w:rPr>
        <w:t xml:space="preserve"> (FY23 – FY26) the Contractor</w:t>
      </w:r>
      <w:r w:rsidRPr="00DD262A">
        <w:rPr>
          <w:rFonts w:eastAsia="Times New Roman"/>
        </w:rPr>
        <w:t xml:space="preserve"> shall deliver at </w:t>
      </w:r>
      <w:r w:rsidRPr="00585315">
        <w:rPr>
          <w:rFonts w:eastAsia="Times New Roman"/>
        </w:rPr>
        <w:t xml:space="preserve">least </w:t>
      </w:r>
      <w:r w:rsidRPr="00446D74">
        <w:rPr>
          <w:rFonts w:eastAsia="Times New Roman"/>
        </w:rPr>
        <w:t xml:space="preserve">two </w:t>
      </w:r>
      <w:r w:rsidRPr="00585315">
        <w:rPr>
          <w:rFonts w:eastAsia="Times New Roman"/>
        </w:rPr>
        <w:t xml:space="preserve">full Implementations within </w:t>
      </w:r>
      <w:r w:rsidRPr="00446D74">
        <w:rPr>
          <w:rFonts w:eastAsia="Times New Roman"/>
        </w:rPr>
        <w:t>each</w:t>
      </w:r>
      <w:r w:rsidRPr="00585315">
        <w:rPr>
          <w:rFonts w:eastAsia="Times New Roman"/>
        </w:rPr>
        <w:t xml:space="preserve"> County in the Service Area </w:t>
      </w:r>
      <w:r w:rsidRPr="00446D74">
        <w:rPr>
          <w:rFonts w:eastAsia="Times New Roman"/>
        </w:rPr>
        <w:t>each</w:t>
      </w:r>
      <w:r w:rsidRPr="00585315">
        <w:rPr>
          <w:rFonts w:eastAsia="Times New Roman"/>
        </w:rPr>
        <w:t xml:space="preserve"> year </w:t>
      </w:r>
      <w:proofErr w:type="gramStart"/>
      <w:r w:rsidRPr="00585315">
        <w:rPr>
          <w:rFonts w:eastAsia="Times New Roman"/>
        </w:rPr>
        <w:t>with the exception of</w:t>
      </w:r>
      <w:proofErr w:type="gramEnd"/>
      <w:r w:rsidRPr="00585315">
        <w:rPr>
          <w:rFonts w:eastAsia="Times New Roman"/>
        </w:rPr>
        <w:t xml:space="preserve"> Teen Outreach</w:t>
      </w:r>
      <w:r w:rsidRPr="004D2763">
        <w:rPr>
          <w:rFonts w:eastAsia="Times New Roman"/>
        </w:rPr>
        <w:t xml:space="preserve"> Project. Contractors providing Teen Outreach Project shall deliver one full Implementation in each county in the Service Area</w:t>
      </w:r>
      <w:r w:rsidR="004D2763" w:rsidRPr="004D2763">
        <w:rPr>
          <w:rFonts w:eastAsia="Times New Roman"/>
        </w:rPr>
        <w:t xml:space="preserve"> each year</w:t>
      </w:r>
      <w:r w:rsidRPr="004D2763">
        <w:rPr>
          <w:rFonts w:eastAsia="Times New Roman"/>
        </w:rPr>
        <w:t xml:space="preserve">. </w:t>
      </w:r>
    </w:p>
    <w:p w14:paraId="237B879C" w14:textId="77777777" w:rsidR="00C63F0C" w:rsidRDefault="00C63F0C" w:rsidP="00FF4AF1">
      <w:pPr>
        <w:ind w:left="2520"/>
        <w:jc w:val="left"/>
        <w:rPr>
          <w:rFonts w:eastAsia="Times New Roman"/>
          <w:b/>
          <w:bCs/>
        </w:rPr>
      </w:pPr>
      <w:r w:rsidRPr="00446D74">
        <w:rPr>
          <w:rFonts w:eastAsia="Times New Roman"/>
          <w:b/>
        </w:rPr>
        <w:t xml:space="preserve">List </w:t>
      </w:r>
      <w:r w:rsidRPr="00446D74">
        <w:rPr>
          <w:rFonts w:eastAsia="Times New Roman"/>
          <w:b/>
          <w:bCs/>
        </w:rPr>
        <w:t xml:space="preserve">   </w:t>
      </w:r>
      <w:r w:rsidRPr="00446D74">
        <w:rPr>
          <w:rFonts w:eastAsia="Times New Roman"/>
          <w:b/>
        </w:rPr>
        <w:t>A</w:t>
      </w:r>
      <w:r w:rsidRPr="00446D74">
        <w:rPr>
          <w:rFonts w:eastAsia="Times New Roman"/>
          <w:b/>
          <w:bCs/>
        </w:rPr>
        <w:t>*:</w:t>
      </w:r>
      <w:r>
        <w:rPr>
          <w:rFonts w:eastAsia="Times New Roman"/>
          <w:b/>
          <w:bCs/>
        </w:rPr>
        <w:t xml:space="preserve"> </w:t>
      </w:r>
      <w:r w:rsidRPr="001036E5">
        <w:rPr>
          <w:rFonts w:eastAsia="Times New Roman"/>
          <w:b/>
          <w:bCs/>
        </w:rPr>
        <w:t>Curricula for Prevention of Adolescent Pregnancy</w:t>
      </w:r>
      <w:r>
        <w:rPr>
          <w:rFonts w:eastAsia="Times New Roman"/>
          <w:b/>
          <w:bCs/>
        </w:rPr>
        <w:t xml:space="preserve"> and Risk Reducing Programs</w:t>
      </w:r>
      <w:r w:rsidRPr="001036E5">
        <w:rPr>
          <w:rFonts w:eastAsia="Times New Roman"/>
          <w:b/>
          <w:bCs/>
        </w:rPr>
        <w:t>:</w:t>
      </w:r>
    </w:p>
    <w:p w14:paraId="550E28E3" w14:textId="77777777" w:rsidR="00C63F0C" w:rsidRPr="00765207" w:rsidRDefault="00C63F0C" w:rsidP="00FF4AF1">
      <w:pPr>
        <w:pStyle w:val="ListParagraph"/>
        <w:ind w:left="3600"/>
        <w:rPr>
          <w:rFonts w:eastAsia="Times New Roman"/>
          <w:u w:val="single"/>
        </w:rPr>
      </w:pPr>
      <w:r w:rsidRPr="00446D74">
        <w:rPr>
          <w:rStyle w:val="CommentReference"/>
          <w:sz w:val="22"/>
          <w:szCs w:val="22"/>
        </w:rPr>
        <w:t>D</w:t>
      </w:r>
      <w:r w:rsidRPr="00E05AE8">
        <w:rPr>
          <w:rFonts w:eastAsia="Times New Roman"/>
        </w:rPr>
        <w:t>raw</w:t>
      </w:r>
      <w:r>
        <w:rPr>
          <w:rFonts w:eastAsia="Times New Roman"/>
        </w:rPr>
        <w:t xml:space="preserve"> </w:t>
      </w:r>
      <w:r w:rsidRPr="005234C5">
        <w:rPr>
          <w:rFonts w:eastAsia="Times New Roman"/>
        </w:rPr>
        <w:t>the Line/Respect the Line</w:t>
      </w:r>
      <w:r>
        <w:rPr>
          <w:rFonts w:eastAsia="Times New Roman"/>
        </w:rPr>
        <w:t xml:space="preserve"> </w:t>
      </w:r>
    </w:p>
    <w:p w14:paraId="1B4375AB" w14:textId="77777777" w:rsidR="00C63F0C" w:rsidRPr="001036E5" w:rsidRDefault="00C63F0C" w:rsidP="00FF4AF1">
      <w:pPr>
        <w:numPr>
          <w:ilvl w:val="3"/>
          <w:numId w:val="35"/>
        </w:numPr>
        <w:ind w:left="3600"/>
        <w:jc w:val="left"/>
        <w:rPr>
          <w:rFonts w:eastAsia="Times New Roman"/>
        </w:rPr>
      </w:pPr>
      <w:r w:rsidRPr="001036E5">
        <w:rPr>
          <w:rFonts w:eastAsia="Times New Roman"/>
        </w:rPr>
        <w:t>Love Notes</w:t>
      </w:r>
    </w:p>
    <w:p w14:paraId="0605D580" w14:textId="77777777" w:rsidR="00C63F0C" w:rsidRPr="001036E5" w:rsidRDefault="00C63F0C" w:rsidP="00FF4AF1">
      <w:pPr>
        <w:numPr>
          <w:ilvl w:val="3"/>
          <w:numId w:val="35"/>
        </w:numPr>
        <w:ind w:left="3600"/>
        <w:jc w:val="left"/>
        <w:rPr>
          <w:rFonts w:eastAsia="Times New Roman"/>
        </w:rPr>
      </w:pPr>
      <w:r w:rsidRPr="001036E5">
        <w:rPr>
          <w:rFonts w:eastAsia="Times New Roman"/>
        </w:rPr>
        <w:t>Power Through Choices</w:t>
      </w:r>
    </w:p>
    <w:p w14:paraId="28DC41B4" w14:textId="77777777" w:rsidR="00C63F0C" w:rsidRPr="001036E5" w:rsidRDefault="00C63F0C" w:rsidP="00FF4AF1">
      <w:pPr>
        <w:numPr>
          <w:ilvl w:val="3"/>
          <w:numId w:val="35"/>
        </w:numPr>
        <w:ind w:left="3600"/>
        <w:jc w:val="left"/>
        <w:rPr>
          <w:rFonts w:eastAsia="Times New Roman"/>
        </w:rPr>
      </w:pPr>
      <w:proofErr w:type="spellStart"/>
      <w:r w:rsidRPr="001036E5">
        <w:rPr>
          <w:rFonts w:eastAsia="Times New Roman"/>
        </w:rPr>
        <w:t>SiHLE</w:t>
      </w:r>
      <w:proofErr w:type="spellEnd"/>
    </w:p>
    <w:p w14:paraId="24D164B1" w14:textId="77777777" w:rsidR="00C63F0C" w:rsidRDefault="00C63F0C" w:rsidP="00FF4AF1">
      <w:pPr>
        <w:numPr>
          <w:ilvl w:val="3"/>
          <w:numId w:val="35"/>
        </w:numPr>
        <w:ind w:left="3600"/>
        <w:jc w:val="left"/>
        <w:rPr>
          <w:rFonts w:eastAsia="Times New Roman"/>
          <w:u w:val="single"/>
        </w:rPr>
      </w:pPr>
      <w:r w:rsidRPr="001036E5">
        <w:rPr>
          <w:rFonts w:eastAsia="Times New Roman"/>
        </w:rPr>
        <w:t xml:space="preserve">Teen Outreach </w:t>
      </w:r>
      <w:r>
        <w:rPr>
          <w:rFonts w:eastAsia="Times New Roman"/>
        </w:rPr>
        <w:t>Project</w:t>
      </w:r>
      <w:r w:rsidRPr="001036E5">
        <w:rPr>
          <w:rFonts w:eastAsia="Times New Roman"/>
        </w:rPr>
        <w:t xml:space="preserve"> (TOP)</w:t>
      </w:r>
    </w:p>
    <w:p w14:paraId="1010AD06" w14:textId="77777777" w:rsidR="00C63F0C" w:rsidRPr="004B6AEE" w:rsidRDefault="00C63F0C" w:rsidP="00FF4AF1">
      <w:pPr>
        <w:contextualSpacing/>
        <w:jc w:val="left"/>
        <w:rPr>
          <w:rFonts w:eastAsia="Times New Roman"/>
        </w:rPr>
      </w:pPr>
    </w:p>
    <w:p w14:paraId="5BA00097" w14:textId="244391A0" w:rsidR="00C63F0C" w:rsidRDefault="00C63F0C" w:rsidP="00FF4AF1">
      <w:pPr>
        <w:ind w:left="1440"/>
        <w:jc w:val="left"/>
        <w:rPr>
          <w:rFonts w:eastAsia="Times New Roman"/>
          <w:b/>
        </w:rPr>
      </w:pPr>
      <w:r w:rsidRPr="00C63F0C">
        <w:rPr>
          <w:b/>
          <w:bCs/>
        </w:rPr>
        <w:t>Performance Measures:</w:t>
      </w:r>
    </w:p>
    <w:p w14:paraId="6ACA8709" w14:textId="25056929" w:rsidR="00C63F0C" w:rsidRDefault="00C63F0C" w:rsidP="00FF4AF1">
      <w:pPr>
        <w:ind w:left="1440"/>
        <w:jc w:val="left"/>
        <w:rPr>
          <w:rFonts w:eastAsia="Times New Roman"/>
          <w:bCs/>
        </w:rPr>
      </w:pPr>
      <w:r>
        <w:rPr>
          <w:rFonts w:eastAsia="Times New Roman"/>
          <w:b/>
        </w:rPr>
        <w:t xml:space="preserve">PM 1: </w:t>
      </w:r>
      <w:r>
        <w:rPr>
          <w:rFonts w:eastAsia="Times New Roman"/>
          <w:bCs/>
        </w:rPr>
        <w:t xml:space="preserve">By June 30, 2023, complete at least one full Implementation from List A with Fidelity with at least 80% of the projected Participants in the Service Area. </w:t>
      </w:r>
    </w:p>
    <w:p w14:paraId="18873E45" w14:textId="70FA5058" w:rsidR="008504CF" w:rsidRDefault="00C63F0C" w:rsidP="00FF4AF1">
      <w:pPr>
        <w:ind w:left="1440"/>
        <w:jc w:val="left"/>
        <w:rPr>
          <w:rFonts w:eastAsia="Times New Roman"/>
          <w:bCs/>
        </w:rPr>
      </w:pPr>
      <w:r>
        <w:rPr>
          <w:rFonts w:eastAsia="Times New Roman"/>
          <w:b/>
        </w:rPr>
        <w:t>PM 2:</w:t>
      </w:r>
      <w:r>
        <w:rPr>
          <w:rFonts w:eastAsia="Times New Roman"/>
          <w:bCs/>
        </w:rPr>
        <w:t xml:space="preserve"> By June 30</w:t>
      </w:r>
      <w:r w:rsidRPr="009D5E0A">
        <w:rPr>
          <w:rFonts w:eastAsia="Times New Roman"/>
          <w:bCs/>
        </w:rPr>
        <w:t xml:space="preserve"> </w:t>
      </w:r>
      <w:r>
        <w:rPr>
          <w:rFonts w:eastAsia="Times New Roman"/>
          <w:bCs/>
        </w:rPr>
        <w:t>of years two, three, and four (FY24-FY26) complete at least two full Implementations from List A with Fidelity with at least 80% of the projected Participants within each County in the Service Area.</w:t>
      </w:r>
      <w:r w:rsidR="00BF65E8">
        <w:rPr>
          <w:rFonts w:eastAsia="Times New Roman"/>
          <w:bCs/>
        </w:rPr>
        <w:t xml:space="preserve"> </w:t>
      </w:r>
    </w:p>
    <w:p w14:paraId="76AB4586" w14:textId="4DE92160" w:rsidR="00C63F0C" w:rsidRPr="009E1A5F" w:rsidRDefault="008504CF" w:rsidP="00FF4AF1">
      <w:pPr>
        <w:ind w:left="1440"/>
        <w:jc w:val="left"/>
        <w:rPr>
          <w:rFonts w:eastAsia="Times New Roman"/>
          <w:bCs/>
        </w:rPr>
      </w:pPr>
      <w:r>
        <w:rPr>
          <w:rFonts w:eastAsia="Times New Roman"/>
          <w:b/>
        </w:rPr>
        <w:t>PM 3:</w:t>
      </w:r>
      <w:r>
        <w:rPr>
          <w:rFonts w:eastAsia="Times New Roman"/>
          <w:bCs/>
        </w:rPr>
        <w:t xml:space="preserve"> </w:t>
      </w:r>
      <w:r w:rsidR="00737818">
        <w:rPr>
          <w:rFonts w:eastAsia="Times New Roman"/>
          <w:bCs/>
        </w:rPr>
        <w:t>By June 30</w:t>
      </w:r>
      <w:r w:rsidR="00737818" w:rsidRPr="009D5E0A">
        <w:rPr>
          <w:rFonts w:eastAsia="Times New Roman"/>
          <w:bCs/>
        </w:rPr>
        <w:t xml:space="preserve"> </w:t>
      </w:r>
      <w:r w:rsidR="00737818">
        <w:rPr>
          <w:rFonts w:eastAsia="Times New Roman"/>
          <w:bCs/>
        </w:rPr>
        <w:t>of years two, three, and four (FY24-FY26) i</w:t>
      </w:r>
      <w:r w:rsidR="00BF65E8">
        <w:rPr>
          <w:rFonts w:eastAsia="Times New Roman"/>
          <w:bCs/>
        </w:rPr>
        <w:t>f providing TOP programming,</w:t>
      </w:r>
      <w:r w:rsidR="00295705">
        <w:rPr>
          <w:rFonts w:eastAsia="Times New Roman"/>
          <w:bCs/>
        </w:rPr>
        <w:t xml:space="preserve"> complete</w:t>
      </w:r>
      <w:r w:rsidR="00BF65E8">
        <w:rPr>
          <w:rFonts w:eastAsia="Times New Roman"/>
          <w:bCs/>
        </w:rPr>
        <w:t xml:space="preserve"> one full Implementation from List A with Fidelity with at least 80% of the projected Participants within each County in the Service Area.</w:t>
      </w:r>
    </w:p>
    <w:p w14:paraId="23971D31" w14:textId="77777777" w:rsidR="00C63F0C" w:rsidRDefault="00C63F0C" w:rsidP="00FF4AF1">
      <w:pPr>
        <w:ind w:left="1440"/>
        <w:jc w:val="left"/>
        <w:rPr>
          <w:rFonts w:eastAsia="Times New Roman"/>
          <w:b/>
        </w:rPr>
      </w:pPr>
    </w:p>
    <w:p w14:paraId="7747AFD9" w14:textId="77777777" w:rsidR="00C63F0C" w:rsidRPr="000C552E" w:rsidRDefault="00C63F0C" w:rsidP="00FF4AF1">
      <w:pPr>
        <w:ind w:left="1440"/>
        <w:jc w:val="left"/>
        <w:rPr>
          <w:rFonts w:eastAsia="Times New Roman"/>
          <w:b/>
        </w:rPr>
      </w:pPr>
      <w:r w:rsidRPr="00793FFF">
        <w:rPr>
          <w:rFonts w:eastAsia="Times New Roman"/>
          <w:b/>
          <w:i/>
        </w:rPr>
        <w:t xml:space="preserve">Activity </w:t>
      </w:r>
      <w:r>
        <w:rPr>
          <w:rFonts w:eastAsia="Times New Roman"/>
          <w:b/>
          <w:i/>
        </w:rPr>
        <w:t>2</w:t>
      </w:r>
      <w:r w:rsidRPr="000C552E">
        <w:rPr>
          <w:rFonts w:eastAsia="Times New Roman"/>
          <w:b/>
        </w:rPr>
        <w:t xml:space="preserve"> – Evidence-Based</w:t>
      </w:r>
      <w:r>
        <w:rPr>
          <w:rFonts w:eastAsia="Times New Roman"/>
          <w:b/>
        </w:rPr>
        <w:t xml:space="preserve">, </w:t>
      </w:r>
      <w:r w:rsidRPr="000C552E">
        <w:rPr>
          <w:rFonts w:eastAsia="Times New Roman"/>
          <w:b/>
        </w:rPr>
        <w:t>Evidence-Informed</w:t>
      </w:r>
      <w:r>
        <w:rPr>
          <w:rFonts w:eastAsia="Times New Roman"/>
          <w:b/>
        </w:rPr>
        <w:t>, or Promising Practices</w:t>
      </w:r>
      <w:r w:rsidRPr="000C552E">
        <w:rPr>
          <w:rFonts w:eastAsia="Times New Roman"/>
          <w:b/>
        </w:rPr>
        <w:t xml:space="preserve"> Comprehensive Sexual Health Education Programs with Fidelity </w:t>
      </w:r>
    </w:p>
    <w:p w14:paraId="143209E0" w14:textId="77777777" w:rsidR="00C63F0C" w:rsidRDefault="00C63F0C" w:rsidP="00FF4AF1">
      <w:pPr>
        <w:ind w:left="1440"/>
        <w:jc w:val="left"/>
        <w:rPr>
          <w:rFonts w:eastAsia="Times New Roman"/>
        </w:rPr>
      </w:pPr>
      <w:r w:rsidRPr="00173F75">
        <w:rPr>
          <w:rFonts w:eastAsia="Times New Roman"/>
        </w:rPr>
        <w:t xml:space="preserve">Comprehensive program service(s) shall include approved </w:t>
      </w:r>
      <w:r>
        <w:rPr>
          <w:rFonts w:eastAsia="Times New Roman"/>
        </w:rPr>
        <w:t>c</w:t>
      </w:r>
      <w:r w:rsidRPr="00173F75">
        <w:rPr>
          <w:rFonts w:eastAsia="Times New Roman"/>
        </w:rPr>
        <w:t xml:space="preserve">urricula-based </w:t>
      </w:r>
      <w:r>
        <w:rPr>
          <w:rFonts w:eastAsia="Times New Roman"/>
        </w:rPr>
        <w:t xml:space="preserve">Comprehensive Sexual Health </w:t>
      </w:r>
      <w:r w:rsidRPr="00F83645">
        <w:rPr>
          <w:rFonts w:eastAsia="Times New Roman"/>
        </w:rPr>
        <w:t>Education for Adolescents implemented with Fidelity.</w:t>
      </w:r>
    </w:p>
    <w:p w14:paraId="5EB19B88" w14:textId="77777777" w:rsidR="00C63F0C" w:rsidRPr="00F83645" w:rsidRDefault="00C63F0C" w:rsidP="00FF4AF1">
      <w:pPr>
        <w:ind w:left="1440"/>
        <w:jc w:val="left"/>
        <w:rPr>
          <w:rFonts w:eastAsia="Times New Roman"/>
        </w:rPr>
      </w:pPr>
    </w:p>
    <w:p w14:paraId="5EA8A358" w14:textId="2BD9A1F7" w:rsidR="00C63F0C" w:rsidRDefault="00C63F0C" w:rsidP="00FF4AF1">
      <w:pPr>
        <w:ind w:left="1440"/>
        <w:jc w:val="left"/>
        <w:rPr>
          <w:rFonts w:eastAsia="Times New Roman"/>
        </w:rPr>
      </w:pPr>
      <w:r w:rsidRPr="00F83645">
        <w:rPr>
          <w:rFonts w:eastAsia="Times New Roman"/>
          <w:b/>
        </w:rPr>
        <w:t>Deliverable:</w:t>
      </w:r>
      <w:r w:rsidRPr="00F83645">
        <w:rPr>
          <w:rFonts w:eastAsia="Times New Roman"/>
        </w:rPr>
        <w:t xml:space="preserve"> In years one, two, three, and four (FY23 – FY26) the Contractor shall deliver at least </w:t>
      </w:r>
      <w:r w:rsidR="00F0454B">
        <w:rPr>
          <w:rFonts w:eastAsia="Times New Roman"/>
        </w:rPr>
        <w:t>three</w:t>
      </w:r>
      <w:r w:rsidR="00F0454B" w:rsidRPr="00F83645">
        <w:rPr>
          <w:rFonts w:eastAsia="Times New Roman"/>
        </w:rPr>
        <w:t xml:space="preserve"> </w:t>
      </w:r>
      <w:r w:rsidRPr="00F83645">
        <w:rPr>
          <w:rFonts w:eastAsia="Times New Roman"/>
        </w:rPr>
        <w:t>full Implementations</w:t>
      </w:r>
      <w:r w:rsidRPr="00793FFF">
        <w:rPr>
          <w:rFonts w:eastAsia="Times New Roman"/>
        </w:rPr>
        <w:t xml:space="preserve"> of a curriculum</w:t>
      </w:r>
      <w:r>
        <w:rPr>
          <w:rFonts w:eastAsia="Times New Roman"/>
        </w:rPr>
        <w:t xml:space="preserve"> from List B below within the Service Area each year.  </w:t>
      </w:r>
    </w:p>
    <w:p w14:paraId="068F593D" w14:textId="0F173AAB" w:rsidR="00C63F0C" w:rsidRPr="00BC256D" w:rsidRDefault="00C63F0C" w:rsidP="00FF4AF1">
      <w:pPr>
        <w:spacing w:before="240"/>
        <w:ind w:left="2610"/>
        <w:contextualSpacing/>
        <w:jc w:val="left"/>
        <w:rPr>
          <w:rFonts w:eastAsia="Times New Roman"/>
          <w:color w:val="000000"/>
        </w:rPr>
      </w:pPr>
      <w:r w:rsidRPr="00446D74">
        <w:rPr>
          <w:rFonts w:eastAsia="Times New Roman"/>
          <w:b/>
        </w:rPr>
        <w:t xml:space="preserve">List </w:t>
      </w:r>
      <w:r w:rsidR="00BF65E8" w:rsidRPr="00446D74">
        <w:rPr>
          <w:rFonts w:eastAsia="Times New Roman"/>
          <w:b/>
        </w:rPr>
        <w:t xml:space="preserve">  </w:t>
      </w:r>
      <w:r w:rsidRPr="00446D74">
        <w:rPr>
          <w:rFonts w:eastAsia="Times New Roman"/>
          <w:b/>
        </w:rPr>
        <w:t>B*:</w:t>
      </w:r>
      <w:r w:rsidR="00BF65E8">
        <w:rPr>
          <w:rFonts w:eastAsia="Times New Roman"/>
          <w:b/>
        </w:rPr>
        <w:t xml:space="preserve"> </w:t>
      </w:r>
      <w:r w:rsidRPr="00BF65E8">
        <w:rPr>
          <w:rFonts w:eastAsia="Times New Roman"/>
          <w:b/>
        </w:rPr>
        <w:t>Evidence</w:t>
      </w:r>
      <w:r>
        <w:rPr>
          <w:rFonts w:eastAsia="Times New Roman"/>
          <w:b/>
        </w:rPr>
        <w:t>-Based, Evidence-Informed, or Promising Practices Comprehensive Sexual Health Education</w:t>
      </w:r>
    </w:p>
    <w:p w14:paraId="445F2CB6" w14:textId="77777777" w:rsidR="00C63F0C" w:rsidRPr="00CF0EBA" w:rsidRDefault="00C63F0C" w:rsidP="00FF4AF1">
      <w:pPr>
        <w:numPr>
          <w:ilvl w:val="0"/>
          <w:numId w:val="36"/>
        </w:numPr>
        <w:contextualSpacing/>
        <w:jc w:val="left"/>
        <w:rPr>
          <w:rFonts w:eastAsia="Times New Roman"/>
          <w:color w:val="000000"/>
        </w:rPr>
      </w:pPr>
      <w:r w:rsidRPr="00BC256D">
        <w:rPr>
          <w:rFonts w:eastAsia="Times New Roman"/>
          <w:color w:val="000000"/>
        </w:rPr>
        <w:t>Be Proud! Be Responsible!</w:t>
      </w:r>
    </w:p>
    <w:p w14:paraId="12431AC3" w14:textId="77777777" w:rsidR="00C63F0C" w:rsidRDefault="00C63F0C" w:rsidP="00FF4AF1">
      <w:pPr>
        <w:pStyle w:val="ListParagraph"/>
        <w:numPr>
          <w:ilvl w:val="0"/>
          <w:numId w:val="36"/>
        </w:numPr>
        <w:rPr>
          <w:rFonts w:eastAsia="Times New Roman"/>
          <w:color w:val="000000"/>
        </w:rPr>
      </w:pPr>
      <w:r>
        <w:rPr>
          <w:rFonts w:eastAsia="Times New Roman"/>
          <w:color w:val="000000"/>
        </w:rPr>
        <w:t>¡</w:t>
      </w:r>
      <w:proofErr w:type="spellStart"/>
      <w:r w:rsidRPr="00F8791F">
        <w:rPr>
          <w:rFonts w:eastAsia="Times New Roman"/>
          <w:color w:val="000000"/>
        </w:rPr>
        <w:t>Cuidate</w:t>
      </w:r>
      <w:proofErr w:type="spellEnd"/>
      <w:r w:rsidRPr="00F8791F">
        <w:rPr>
          <w:rFonts w:eastAsia="Times New Roman"/>
          <w:color w:val="000000"/>
        </w:rPr>
        <w:t>!</w:t>
      </w:r>
    </w:p>
    <w:p w14:paraId="336659BF" w14:textId="77777777" w:rsidR="00C63F0C" w:rsidRPr="00CD3230" w:rsidRDefault="00C63F0C" w:rsidP="00FF4AF1">
      <w:pPr>
        <w:pStyle w:val="ListParagraph"/>
        <w:numPr>
          <w:ilvl w:val="0"/>
          <w:numId w:val="36"/>
        </w:numPr>
        <w:rPr>
          <w:rFonts w:eastAsia="Times New Roman"/>
          <w:color w:val="000000"/>
        </w:rPr>
      </w:pPr>
      <w:r w:rsidRPr="00CD3230">
        <w:rPr>
          <w:rFonts w:eastAsia="Times New Roman"/>
          <w:color w:val="000000"/>
        </w:rPr>
        <w:t>FLASH</w:t>
      </w:r>
    </w:p>
    <w:p w14:paraId="788DC2FC" w14:textId="1269E414" w:rsidR="00C63F0C" w:rsidRPr="00F8791F" w:rsidRDefault="00C63F0C" w:rsidP="00FF4AF1">
      <w:pPr>
        <w:pStyle w:val="ListParagraph"/>
        <w:numPr>
          <w:ilvl w:val="0"/>
          <w:numId w:val="36"/>
        </w:numPr>
        <w:rPr>
          <w:rFonts w:eastAsia="Times New Roman"/>
          <w:color w:val="000000"/>
        </w:rPr>
      </w:pPr>
      <w:r w:rsidRPr="00F8791F">
        <w:rPr>
          <w:rFonts w:eastAsia="Times New Roman"/>
          <w:color w:val="000000"/>
        </w:rPr>
        <w:t>Making Proud Cho</w:t>
      </w:r>
      <w:r w:rsidRPr="00860B53">
        <w:rPr>
          <w:rFonts w:eastAsia="Times New Roman"/>
          <w:color w:val="000000"/>
        </w:rPr>
        <w:t>ices (</w:t>
      </w:r>
      <w:r w:rsidR="00BF65E8">
        <w:rPr>
          <w:rFonts w:eastAsia="Times New Roman"/>
          <w:color w:val="000000"/>
        </w:rPr>
        <w:t>5</w:t>
      </w:r>
      <w:r w:rsidR="00BF65E8" w:rsidRPr="00BF65E8">
        <w:rPr>
          <w:rFonts w:eastAsia="Times New Roman"/>
          <w:color w:val="000000"/>
          <w:vertAlign w:val="superscript"/>
        </w:rPr>
        <w:t>th</w:t>
      </w:r>
      <w:r w:rsidR="00BF65E8">
        <w:rPr>
          <w:rFonts w:eastAsia="Times New Roman"/>
          <w:color w:val="000000"/>
        </w:rPr>
        <w:t xml:space="preserve"> edition all, versions</w:t>
      </w:r>
      <w:r w:rsidRPr="00860B53">
        <w:rPr>
          <w:rFonts w:eastAsia="Times New Roman"/>
          <w:color w:val="000000"/>
        </w:rPr>
        <w:t>)</w:t>
      </w:r>
    </w:p>
    <w:p w14:paraId="717E2C23" w14:textId="77777777" w:rsidR="00C63F0C" w:rsidRDefault="00C63F0C" w:rsidP="00FF4AF1">
      <w:pPr>
        <w:pStyle w:val="ListParagraph"/>
        <w:numPr>
          <w:ilvl w:val="0"/>
          <w:numId w:val="36"/>
        </w:numPr>
        <w:rPr>
          <w:rFonts w:eastAsia="Times New Roman"/>
          <w:color w:val="000000"/>
          <w:sz w:val="24"/>
          <w:szCs w:val="24"/>
        </w:rPr>
      </w:pPr>
      <w:r w:rsidRPr="004B6AEE">
        <w:rPr>
          <w:rFonts w:eastAsia="Times New Roman"/>
          <w:color w:val="000000"/>
          <w:sz w:val="24"/>
          <w:szCs w:val="24"/>
        </w:rPr>
        <w:t>Rights, Respect, Responsibility (3Rs)</w:t>
      </w:r>
    </w:p>
    <w:p w14:paraId="10703ED1" w14:textId="77777777" w:rsidR="00C63F0C" w:rsidRPr="004B6AEE" w:rsidRDefault="00C63F0C" w:rsidP="00FF4AF1">
      <w:pPr>
        <w:pStyle w:val="ListParagraph"/>
        <w:numPr>
          <w:ilvl w:val="0"/>
          <w:numId w:val="36"/>
        </w:numPr>
        <w:rPr>
          <w:rFonts w:eastAsia="Times New Roman"/>
          <w:color w:val="000000"/>
          <w:sz w:val="24"/>
          <w:szCs w:val="24"/>
        </w:rPr>
      </w:pPr>
      <w:r>
        <w:rPr>
          <w:rFonts w:eastAsia="Times New Roman"/>
          <w:color w:val="000000"/>
          <w:sz w:val="24"/>
          <w:szCs w:val="24"/>
        </w:rPr>
        <w:t>Positive Prevention Plus (including Special Populations)</w:t>
      </w:r>
    </w:p>
    <w:p w14:paraId="5A66B202" w14:textId="7C3D207C" w:rsidR="00C63F0C" w:rsidRDefault="00583EEF" w:rsidP="00FF4AF1">
      <w:pPr>
        <w:ind w:left="1440"/>
        <w:jc w:val="left"/>
        <w:rPr>
          <w:rFonts w:eastAsia="Times New Roman"/>
          <w:b/>
        </w:rPr>
      </w:pPr>
      <w:r>
        <w:br/>
      </w:r>
      <w:r w:rsidR="00C63F0C" w:rsidRPr="00C63F0C">
        <w:rPr>
          <w:b/>
          <w:bCs/>
        </w:rPr>
        <w:t>Performance Measure:</w:t>
      </w:r>
    </w:p>
    <w:p w14:paraId="36C33BF6" w14:textId="18498D10" w:rsidR="00C63F0C" w:rsidRPr="009E1A5F" w:rsidRDefault="00C63F0C" w:rsidP="00FF4AF1">
      <w:pPr>
        <w:ind w:left="1440"/>
        <w:jc w:val="left"/>
        <w:rPr>
          <w:rFonts w:eastAsia="Times New Roman"/>
          <w:bCs/>
        </w:rPr>
      </w:pPr>
      <w:r>
        <w:rPr>
          <w:rFonts w:eastAsia="Times New Roman"/>
          <w:b/>
          <w:bCs/>
          <w:sz w:val="24"/>
          <w:szCs w:val="24"/>
        </w:rPr>
        <w:t xml:space="preserve">PM 1: </w:t>
      </w:r>
      <w:r>
        <w:rPr>
          <w:rFonts w:eastAsia="Times New Roman"/>
          <w:bCs/>
        </w:rPr>
        <w:t>By June 30</w:t>
      </w:r>
      <w:r w:rsidRPr="009D5E0A">
        <w:rPr>
          <w:rFonts w:eastAsia="Times New Roman"/>
          <w:bCs/>
        </w:rPr>
        <w:t xml:space="preserve"> </w:t>
      </w:r>
      <w:r>
        <w:rPr>
          <w:rFonts w:eastAsia="Times New Roman"/>
          <w:bCs/>
        </w:rPr>
        <w:t>of each FY23 - FY26 complete at least three full Implementations from List B with Fidelity with at least 80% of the projected Participants within the Service Area.</w:t>
      </w:r>
    </w:p>
    <w:p w14:paraId="7AE01618" w14:textId="42085130" w:rsidR="00C63F0C" w:rsidRDefault="00C63F0C" w:rsidP="00FF4AF1">
      <w:pPr>
        <w:spacing w:before="240" w:after="160"/>
        <w:ind w:left="2520"/>
        <w:jc w:val="left"/>
        <w:rPr>
          <w:rFonts w:eastAsia="Times New Roman"/>
        </w:rPr>
      </w:pPr>
      <w:r w:rsidRPr="008555ED">
        <w:rPr>
          <w:rFonts w:eastAsia="Times New Roman"/>
        </w:rPr>
        <w:t xml:space="preserve">*Evidence-Based curriculum </w:t>
      </w:r>
      <w:r w:rsidRPr="00860B53">
        <w:rPr>
          <w:rFonts w:eastAsia="Times New Roman"/>
        </w:rPr>
        <w:t>Lists A and B are fro</w:t>
      </w:r>
      <w:r>
        <w:rPr>
          <w:rFonts w:eastAsia="Times New Roman"/>
        </w:rPr>
        <w:t>m H</w:t>
      </w:r>
      <w:r w:rsidR="00AF1EC2">
        <w:rPr>
          <w:rFonts w:eastAsia="Times New Roman"/>
        </w:rPr>
        <w:t>ealth and Human Services (HHS)</w:t>
      </w:r>
      <w:r>
        <w:rPr>
          <w:rFonts w:eastAsia="Times New Roman"/>
        </w:rPr>
        <w:t xml:space="preserve">Teen Pregnancy Prevention Evidence Review on youth.gov.   </w:t>
      </w:r>
      <w:hyperlink r:id="rId18" w:history="1">
        <w:r w:rsidRPr="00424D69">
          <w:rPr>
            <w:rStyle w:val="Hyperlink"/>
            <w:rFonts w:eastAsia="Times New Roman"/>
          </w:rPr>
          <w:t>https://tppevidencereview.youth.gov/FindAProgram.aspx</w:t>
        </w:r>
      </w:hyperlink>
      <w:r>
        <w:rPr>
          <w:rFonts w:eastAsia="Times New Roman"/>
        </w:rPr>
        <w:t xml:space="preserve">, </w:t>
      </w:r>
      <w:hyperlink r:id="rId19" w:history="1">
        <w:r w:rsidRPr="00424D69">
          <w:rPr>
            <w:rStyle w:val="Hyperlink"/>
            <w:rFonts w:eastAsia="Times New Roman"/>
          </w:rPr>
          <w:t>https://kingcounty.gov/depts/health/locations/family-planning/education/FLASH/about-FLASH.aspx</w:t>
        </w:r>
      </w:hyperlink>
      <w:r>
        <w:rPr>
          <w:rFonts w:eastAsia="Times New Roman"/>
        </w:rPr>
        <w:t xml:space="preserve">, </w:t>
      </w:r>
      <w:hyperlink r:id="rId20" w:history="1">
        <w:r w:rsidRPr="00424D69">
          <w:rPr>
            <w:rStyle w:val="Hyperlink"/>
            <w:rFonts w:eastAsia="Times New Roman"/>
          </w:rPr>
          <w:t>https://3rs.org/3rs-curriculum/science-behind-3rs/</w:t>
        </w:r>
      </w:hyperlink>
      <w:r>
        <w:rPr>
          <w:rFonts w:eastAsia="Times New Roman"/>
        </w:rPr>
        <w:t xml:space="preserve">.  </w:t>
      </w:r>
      <w:r w:rsidRPr="00191B83">
        <w:rPr>
          <w:rFonts w:eastAsia="Times New Roman"/>
        </w:rPr>
        <w:t xml:space="preserve">The Agency reserves the right to update the approved curriculum list over the course of the Contract, as new research becomes available. </w:t>
      </w:r>
    </w:p>
    <w:p w14:paraId="01BC8CBC" w14:textId="77777777" w:rsidR="00C63F0C" w:rsidRPr="00191B83" w:rsidRDefault="00C63F0C" w:rsidP="00FF4AF1">
      <w:pPr>
        <w:ind w:left="720" w:firstLine="720"/>
        <w:jc w:val="left"/>
        <w:rPr>
          <w:rFonts w:eastAsia="Times New Roman"/>
          <w:b/>
        </w:rPr>
      </w:pPr>
      <w:r w:rsidRPr="00191B83">
        <w:rPr>
          <w:rFonts w:eastAsia="Times New Roman"/>
          <w:b/>
          <w:i/>
        </w:rPr>
        <w:t xml:space="preserve">Activity </w:t>
      </w:r>
      <w:r>
        <w:rPr>
          <w:rFonts w:eastAsia="Times New Roman"/>
          <w:b/>
          <w:i/>
        </w:rPr>
        <w:t>3</w:t>
      </w:r>
      <w:r w:rsidRPr="00191B83">
        <w:rPr>
          <w:rFonts w:eastAsia="Times New Roman"/>
          <w:b/>
        </w:rPr>
        <w:t xml:space="preserve"> - Evidence-Informed Programs and Community Education (without Fidelity) </w:t>
      </w:r>
    </w:p>
    <w:p w14:paraId="396FBF12" w14:textId="77777777" w:rsidR="00C63F0C" w:rsidRPr="00173F75" w:rsidRDefault="00C63F0C" w:rsidP="00FF4AF1">
      <w:pPr>
        <w:ind w:left="1440"/>
        <w:jc w:val="left"/>
        <w:rPr>
          <w:rFonts w:eastAsia="Times New Roman"/>
        </w:rPr>
      </w:pPr>
      <w:r w:rsidRPr="00191B83">
        <w:rPr>
          <w:rFonts w:eastAsia="Times New Roman"/>
        </w:rPr>
        <w:t>Comprehensive program service(s) shall include presentations, workshops and topical programs</w:t>
      </w:r>
      <w:r>
        <w:rPr>
          <w:rFonts w:eastAsia="Times New Roman"/>
        </w:rPr>
        <w:t xml:space="preserve"> for Adolescents, parents/caregivers of Adolescents, youth serving adults, and community leadership that may lack rigorous evaluation in the prevention of Adolescent pregnancy but still must be Research-Based and/or Evidence-Informed.  </w:t>
      </w:r>
      <w:r w:rsidRPr="00173F75">
        <w:rPr>
          <w:rFonts w:eastAsia="Times New Roman"/>
        </w:rPr>
        <w:t xml:space="preserve"> </w:t>
      </w:r>
    </w:p>
    <w:p w14:paraId="754EDC9F" w14:textId="5502E960" w:rsidR="009A3C3B" w:rsidRDefault="009A3C3B" w:rsidP="00FF4AF1">
      <w:pPr>
        <w:spacing w:before="240" w:after="160"/>
        <w:ind w:left="1440"/>
        <w:jc w:val="left"/>
        <w:rPr>
          <w:rFonts w:eastAsia="Times New Roman"/>
        </w:rPr>
      </w:pPr>
      <w:r w:rsidRPr="004F1F5B">
        <w:rPr>
          <w:rFonts w:eastAsia="Times New Roman"/>
          <w:b/>
        </w:rPr>
        <w:t>Deliverable</w:t>
      </w:r>
      <w:r>
        <w:rPr>
          <w:rFonts w:eastAsia="Times New Roman"/>
          <w:b/>
        </w:rPr>
        <w:t xml:space="preserve"> A</w:t>
      </w:r>
      <w:r w:rsidRPr="004F1F5B">
        <w:rPr>
          <w:rFonts w:eastAsia="Times New Roman"/>
          <w:b/>
        </w:rPr>
        <w:t>:</w:t>
      </w:r>
      <w:r w:rsidRPr="004F1F5B">
        <w:rPr>
          <w:rFonts w:eastAsia="Times New Roman"/>
        </w:rPr>
        <w:t xml:space="preserve"> </w:t>
      </w:r>
      <w:r w:rsidRPr="005425FE">
        <w:rPr>
          <w:rFonts w:eastAsia="Times New Roman"/>
        </w:rPr>
        <w:t xml:space="preserve">In years one, two, three, and four (FY23 – FY26) the Contractor shall deliver </w:t>
      </w:r>
      <w:r w:rsidRPr="00446D74">
        <w:rPr>
          <w:rFonts w:eastAsia="Times New Roman"/>
        </w:rPr>
        <w:t>at</w:t>
      </w:r>
      <w:r w:rsidRPr="00F0454B">
        <w:rPr>
          <w:rFonts w:eastAsia="Times New Roman"/>
        </w:rPr>
        <w:t xml:space="preserve"> </w:t>
      </w:r>
      <w:r w:rsidRPr="00446D74">
        <w:rPr>
          <w:rFonts w:eastAsia="Times New Roman"/>
        </w:rPr>
        <w:t>least</w:t>
      </w:r>
      <w:r w:rsidRPr="00F0454B">
        <w:rPr>
          <w:rFonts w:eastAsia="Times New Roman"/>
        </w:rPr>
        <w:t xml:space="preserve"> </w:t>
      </w:r>
      <w:r w:rsidRPr="00446D74">
        <w:rPr>
          <w:rFonts w:eastAsia="Times New Roman"/>
        </w:rPr>
        <w:t>two</w:t>
      </w:r>
      <w:r w:rsidRPr="00F0454B">
        <w:rPr>
          <w:rFonts w:eastAsia="Times New Roman"/>
        </w:rPr>
        <w:t xml:space="preserve"> presentations</w:t>
      </w:r>
      <w:r w:rsidR="00F0454B">
        <w:rPr>
          <w:rFonts w:eastAsia="Times New Roman"/>
        </w:rPr>
        <w:t>,</w:t>
      </w:r>
      <w:r w:rsidRPr="00F0454B">
        <w:rPr>
          <w:rFonts w:eastAsia="Times New Roman"/>
        </w:rPr>
        <w:t xml:space="preserve"> </w:t>
      </w:r>
      <w:r w:rsidRPr="00446D74">
        <w:rPr>
          <w:rFonts w:eastAsia="Times New Roman"/>
        </w:rPr>
        <w:t>but no more than five</w:t>
      </w:r>
      <w:r w:rsidRPr="00F0454B">
        <w:rPr>
          <w:rFonts w:eastAsia="Times New Roman"/>
        </w:rPr>
        <w:t xml:space="preserve"> presentations, </w:t>
      </w:r>
      <w:proofErr w:type="gramStart"/>
      <w:r w:rsidRPr="00F0454B">
        <w:rPr>
          <w:rFonts w:eastAsia="Times New Roman"/>
        </w:rPr>
        <w:t>workshops</w:t>
      </w:r>
      <w:proofErr w:type="gramEnd"/>
      <w:r w:rsidRPr="00F0454B">
        <w:rPr>
          <w:rFonts w:eastAsia="Times New Roman"/>
        </w:rPr>
        <w:t xml:space="preserve"> or topical programs</w:t>
      </w:r>
      <w:r w:rsidR="00F0454B">
        <w:rPr>
          <w:rFonts w:eastAsia="Times New Roman"/>
        </w:rPr>
        <w:t>,</w:t>
      </w:r>
      <w:r w:rsidRPr="00F0454B">
        <w:rPr>
          <w:rFonts w:eastAsia="Times New Roman"/>
        </w:rPr>
        <w:t xml:space="preserve"> as described in </w:t>
      </w:r>
      <w:r w:rsidRPr="00446D74">
        <w:rPr>
          <w:rFonts w:eastAsia="Times New Roman"/>
        </w:rPr>
        <w:t>each</w:t>
      </w:r>
      <w:r w:rsidRPr="00F0454B">
        <w:rPr>
          <w:rFonts w:eastAsia="Times New Roman"/>
        </w:rPr>
        <w:t xml:space="preserve"> county</w:t>
      </w:r>
      <w:r w:rsidRPr="005425FE">
        <w:rPr>
          <w:rFonts w:eastAsia="Times New Roman"/>
        </w:rPr>
        <w:t xml:space="preserve"> in the Service Area. Elements</w:t>
      </w:r>
      <w:r w:rsidRPr="00892839">
        <w:rPr>
          <w:rFonts w:eastAsia="Times New Roman"/>
        </w:rPr>
        <w:t xml:space="preserve"> of the curricula listed in </w:t>
      </w:r>
      <w:r w:rsidRPr="00324EC3">
        <w:rPr>
          <w:rFonts w:eastAsia="Times New Roman"/>
        </w:rPr>
        <w:t>Lists A or B may be used in part for single topic presentations or with adaptations under</w:t>
      </w:r>
      <w:r>
        <w:rPr>
          <w:rFonts w:eastAsia="Times New Roman"/>
        </w:rPr>
        <w:t xml:space="preserve"> this Activity.  </w:t>
      </w:r>
      <w:r w:rsidRPr="004F1F5B">
        <w:rPr>
          <w:rFonts w:eastAsia="Times New Roman"/>
        </w:rPr>
        <w:t>Examples include activities such as:</w:t>
      </w:r>
    </w:p>
    <w:p w14:paraId="6D72B15A" w14:textId="6BBFD952" w:rsidR="009A3C3B" w:rsidRPr="004F1F5B" w:rsidRDefault="009A3C3B" w:rsidP="00FF4AF1">
      <w:pPr>
        <w:pStyle w:val="ListParagraph"/>
        <w:numPr>
          <w:ilvl w:val="0"/>
          <w:numId w:val="37"/>
        </w:numPr>
        <w:spacing w:before="240" w:after="160"/>
        <w:rPr>
          <w:rFonts w:eastAsia="Times New Roman"/>
        </w:rPr>
      </w:pPr>
      <w:r w:rsidRPr="004F1F5B">
        <w:rPr>
          <w:rFonts w:eastAsia="Times New Roman"/>
        </w:rPr>
        <w:t>Topical presentations or programming covering specific issues related to sexual health (i.e</w:t>
      </w:r>
      <w:r>
        <w:rPr>
          <w:rFonts w:eastAsia="Times New Roman"/>
        </w:rPr>
        <w:t>.</w:t>
      </w:r>
      <w:r w:rsidRPr="004F1F5B">
        <w:rPr>
          <w:rFonts w:eastAsia="Times New Roman"/>
        </w:rPr>
        <w:t xml:space="preserve">, sexually transmitted diseases, consent), </w:t>
      </w:r>
      <w:r w:rsidR="00F0454B">
        <w:rPr>
          <w:rFonts w:eastAsia="Times New Roman"/>
        </w:rPr>
        <w:t>or</w:t>
      </w:r>
    </w:p>
    <w:p w14:paraId="640AB19E" w14:textId="3A0109A3" w:rsidR="009A3C3B" w:rsidRDefault="009A3C3B" w:rsidP="00FF4AF1">
      <w:pPr>
        <w:pStyle w:val="ListParagraph"/>
        <w:numPr>
          <w:ilvl w:val="0"/>
          <w:numId w:val="37"/>
        </w:numPr>
        <w:spacing w:before="240" w:after="160"/>
        <w:rPr>
          <w:rFonts w:eastAsia="Times New Roman"/>
        </w:rPr>
      </w:pPr>
      <w:r w:rsidRPr="004F1F5B">
        <w:rPr>
          <w:rFonts w:eastAsia="Times New Roman"/>
        </w:rPr>
        <w:t xml:space="preserve">Topical presentations or </w:t>
      </w:r>
      <w:r w:rsidRPr="00363800">
        <w:rPr>
          <w:rFonts w:eastAsia="Times New Roman"/>
        </w:rPr>
        <w:t>programming covering non-sexual youth Risk/Protective Factors (i.e., healthy relationships, Consent</w:t>
      </w:r>
      <w:r>
        <w:rPr>
          <w:rFonts w:eastAsia="Times New Roman"/>
        </w:rPr>
        <w:t xml:space="preserve">, </w:t>
      </w:r>
      <w:r w:rsidRPr="004F1F5B">
        <w:rPr>
          <w:rFonts w:eastAsia="Times New Roman"/>
        </w:rPr>
        <w:t xml:space="preserve">substance use, life skills), </w:t>
      </w:r>
      <w:r w:rsidR="00F0454B" w:rsidRPr="00446D74">
        <w:rPr>
          <w:rFonts w:eastAsia="Times New Roman"/>
        </w:rPr>
        <w:t>or</w:t>
      </w:r>
    </w:p>
    <w:p w14:paraId="094CF835" w14:textId="77777777" w:rsidR="009A3C3B" w:rsidRPr="004F1F5B" w:rsidRDefault="009A3C3B" w:rsidP="00FF4AF1">
      <w:pPr>
        <w:pStyle w:val="ListParagraph"/>
        <w:numPr>
          <w:ilvl w:val="0"/>
          <w:numId w:val="37"/>
        </w:numPr>
        <w:spacing w:before="240" w:after="160"/>
        <w:rPr>
          <w:rFonts w:eastAsia="Times New Roman"/>
        </w:rPr>
      </w:pPr>
      <w:r w:rsidRPr="004F1F5B">
        <w:rPr>
          <w:rFonts w:eastAsia="Times New Roman"/>
        </w:rPr>
        <w:t xml:space="preserve">Other programming which may include peer counseling or peer education techniques, serving learning programs, goal/future planning, family </w:t>
      </w:r>
      <w:r>
        <w:rPr>
          <w:rFonts w:eastAsia="Times New Roman"/>
        </w:rPr>
        <w:t>P</w:t>
      </w:r>
      <w:r w:rsidRPr="004F1F5B">
        <w:rPr>
          <w:rFonts w:eastAsia="Times New Roman"/>
        </w:rPr>
        <w:t xml:space="preserve">rograms, or other youth development activities geared toward reducing Risk for Adolescent pregnancy.   </w:t>
      </w:r>
    </w:p>
    <w:p w14:paraId="68DABBC1" w14:textId="6535608E" w:rsidR="009A3C3B" w:rsidRDefault="009A3C3B" w:rsidP="00FF4AF1">
      <w:pPr>
        <w:spacing w:before="240" w:after="160"/>
        <w:ind w:left="1530"/>
        <w:jc w:val="left"/>
        <w:rPr>
          <w:rFonts w:eastAsia="Times New Roman"/>
        </w:rPr>
      </w:pPr>
      <w:r w:rsidRPr="004F1F5B">
        <w:rPr>
          <w:rFonts w:eastAsia="Times New Roman"/>
          <w:b/>
        </w:rPr>
        <w:t>Deliverable</w:t>
      </w:r>
      <w:r>
        <w:rPr>
          <w:rFonts w:eastAsia="Times New Roman"/>
          <w:b/>
        </w:rPr>
        <w:t xml:space="preserve"> B</w:t>
      </w:r>
      <w:r w:rsidRPr="004F1F5B">
        <w:rPr>
          <w:rFonts w:eastAsia="Times New Roman"/>
          <w:b/>
        </w:rPr>
        <w:t>:</w:t>
      </w:r>
      <w:r w:rsidRPr="004F1F5B">
        <w:rPr>
          <w:rFonts w:eastAsia="Times New Roman"/>
        </w:rPr>
        <w:t xml:space="preserve"> </w:t>
      </w:r>
      <w:r w:rsidRPr="00A85207">
        <w:rPr>
          <w:rFonts w:eastAsia="Times New Roman"/>
        </w:rPr>
        <w:t>In years one, two, three, and four (</w:t>
      </w:r>
      <w:r w:rsidR="00F162B4">
        <w:rPr>
          <w:rFonts w:eastAsia="Times New Roman"/>
        </w:rPr>
        <w:t>FY23</w:t>
      </w:r>
      <w:r w:rsidRPr="00A85207">
        <w:rPr>
          <w:rFonts w:eastAsia="Times New Roman"/>
        </w:rPr>
        <w:t xml:space="preserve"> – FY26) </w:t>
      </w:r>
      <w:r w:rsidRPr="00481527">
        <w:rPr>
          <w:rFonts w:eastAsia="Times New Roman"/>
        </w:rPr>
        <w:t>the Contractor shall deliver community outreach through the development and distribution of informational material to</w:t>
      </w:r>
      <w:r w:rsidRPr="00F162B4">
        <w:rPr>
          <w:rFonts w:eastAsia="Times New Roman"/>
        </w:rPr>
        <w:t xml:space="preserve"> </w:t>
      </w:r>
      <w:r w:rsidRPr="00446D74">
        <w:rPr>
          <w:rFonts w:eastAsia="Times New Roman"/>
        </w:rPr>
        <w:t>each</w:t>
      </w:r>
      <w:r w:rsidRPr="00F162B4">
        <w:rPr>
          <w:rFonts w:eastAsia="Times New Roman"/>
        </w:rPr>
        <w:t xml:space="preserve"> </w:t>
      </w:r>
      <w:r w:rsidRPr="00481527">
        <w:rPr>
          <w:rFonts w:eastAsia="Times New Roman"/>
        </w:rPr>
        <w:t>county in the Service Area designed to:</w:t>
      </w:r>
      <w:r w:rsidRPr="0014351E">
        <w:rPr>
          <w:rFonts w:eastAsia="Times New Roman"/>
        </w:rPr>
        <w:t xml:space="preserve"> </w:t>
      </w:r>
    </w:p>
    <w:p w14:paraId="2A61C54A" w14:textId="77777777" w:rsidR="009A3C3B" w:rsidRPr="0014351E" w:rsidRDefault="009A3C3B" w:rsidP="00446D74">
      <w:pPr>
        <w:pStyle w:val="ListParagraph"/>
        <w:numPr>
          <w:ilvl w:val="0"/>
          <w:numId w:val="65"/>
        </w:numPr>
        <w:spacing w:before="240" w:after="160"/>
        <w:rPr>
          <w:rFonts w:eastAsia="Times New Roman"/>
        </w:rPr>
      </w:pPr>
      <w:r w:rsidRPr="0014351E">
        <w:rPr>
          <w:rFonts w:eastAsia="Times New Roman"/>
        </w:rPr>
        <w:t xml:space="preserve">discourage Adolescent sexual </w:t>
      </w:r>
      <w:proofErr w:type="gramStart"/>
      <w:r w:rsidRPr="0014351E">
        <w:rPr>
          <w:rFonts w:eastAsia="Times New Roman"/>
        </w:rPr>
        <w:t>activity;</w:t>
      </w:r>
      <w:proofErr w:type="gramEnd"/>
    </w:p>
    <w:p w14:paraId="03DA6A20"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 xml:space="preserve">provide information regarding </w:t>
      </w:r>
      <w:r>
        <w:rPr>
          <w:rFonts w:eastAsia="Times New Roman"/>
        </w:rPr>
        <w:t>a</w:t>
      </w:r>
      <w:r w:rsidRPr="00892839">
        <w:rPr>
          <w:rFonts w:eastAsia="Times New Roman"/>
        </w:rPr>
        <w:t>cquired immune deficiency syndrome and sexually transmitted diseases</w:t>
      </w:r>
      <w:r>
        <w:rPr>
          <w:rFonts w:eastAsia="Times New Roman"/>
        </w:rPr>
        <w:t>/</w:t>
      </w:r>
      <w:proofErr w:type="gramStart"/>
      <w:r>
        <w:rPr>
          <w:rFonts w:eastAsia="Times New Roman"/>
        </w:rPr>
        <w:t>infections</w:t>
      </w:r>
      <w:r w:rsidRPr="00892839">
        <w:rPr>
          <w:rFonts w:eastAsia="Times New Roman"/>
        </w:rPr>
        <w:t>;</w:t>
      </w:r>
      <w:proofErr w:type="gramEnd"/>
    </w:p>
    <w:p w14:paraId="6D25F09D"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 xml:space="preserve">encourage Adolescents to assume responsibility for their sexual activity and parenting; and </w:t>
      </w:r>
    </w:p>
    <w:p w14:paraId="638CB091"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improve communication between children and parents regarding human sexuality issues.</w:t>
      </w:r>
    </w:p>
    <w:p w14:paraId="09B72D6E" w14:textId="7C730717" w:rsidR="009A3C3B" w:rsidRDefault="009A3C3B" w:rsidP="00FF4AF1">
      <w:pPr>
        <w:ind w:left="1440"/>
        <w:jc w:val="left"/>
        <w:rPr>
          <w:rFonts w:eastAsia="Times New Roman"/>
          <w:b/>
          <w:bCs/>
        </w:rPr>
      </w:pPr>
      <w:r>
        <w:rPr>
          <w:rFonts w:eastAsia="Times New Roman"/>
          <w:b/>
          <w:bCs/>
        </w:rPr>
        <w:t>Performance Measures:</w:t>
      </w:r>
    </w:p>
    <w:p w14:paraId="275E9C7E" w14:textId="074E1778" w:rsidR="009A3C3B" w:rsidRPr="003D42A5" w:rsidRDefault="009A3C3B" w:rsidP="00FF4AF1">
      <w:pPr>
        <w:ind w:left="1440"/>
        <w:jc w:val="left"/>
        <w:rPr>
          <w:rFonts w:eastAsia="Times New Roman"/>
          <w:bCs/>
        </w:rPr>
      </w:pPr>
      <w:r>
        <w:rPr>
          <w:rFonts w:eastAsia="Times New Roman"/>
          <w:b/>
          <w:bCs/>
        </w:rPr>
        <w:t xml:space="preserve">PM 1: </w:t>
      </w:r>
      <w:r>
        <w:rPr>
          <w:rFonts w:eastAsia="Times New Roman"/>
        </w:rPr>
        <w:t xml:space="preserve"> </w:t>
      </w:r>
      <w:r>
        <w:rPr>
          <w:rFonts w:eastAsia="Times New Roman"/>
          <w:bCs/>
        </w:rPr>
        <w:t>By June 30</w:t>
      </w:r>
      <w:r w:rsidRPr="009D5E0A">
        <w:rPr>
          <w:rFonts w:eastAsia="Times New Roman"/>
          <w:bCs/>
        </w:rPr>
        <w:t xml:space="preserve"> </w:t>
      </w:r>
      <w:r>
        <w:rPr>
          <w:rFonts w:eastAsia="Times New Roman"/>
          <w:bCs/>
        </w:rPr>
        <w:t xml:space="preserve">of each FY23 - </w:t>
      </w:r>
      <w:r w:rsidRPr="002505CD">
        <w:rPr>
          <w:rFonts w:eastAsia="Times New Roman"/>
          <w:bCs/>
        </w:rPr>
        <w:t xml:space="preserve">FY26 </w:t>
      </w:r>
      <w:r w:rsidRPr="005C7DF7">
        <w:rPr>
          <w:rFonts w:eastAsia="Times New Roman"/>
          <w:bCs/>
        </w:rPr>
        <w:t xml:space="preserve">complete </w:t>
      </w:r>
      <w:r w:rsidRPr="00446D74">
        <w:rPr>
          <w:rFonts w:eastAsia="Times New Roman"/>
          <w:bCs/>
        </w:rPr>
        <w:t>at</w:t>
      </w:r>
      <w:r w:rsidRPr="005C7DF7">
        <w:rPr>
          <w:rFonts w:eastAsia="Times New Roman"/>
          <w:bCs/>
        </w:rPr>
        <w:t xml:space="preserve"> </w:t>
      </w:r>
      <w:r w:rsidRPr="00446D74">
        <w:rPr>
          <w:rFonts w:eastAsia="Times New Roman"/>
          <w:bCs/>
        </w:rPr>
        <w:t>least</w:t>
      </w:r>
      <w:r w:rsidRPr="005C7DF7">
        <w:rPr>
          <w:rFonts w:eastAsia="Times New Roman"/>
          <w:bCs/>
        </w:rPr>
        <w:t xml:space="preserve"> </w:t>
      </w:r>
      <w:r w:rsidRPr="00446D74">
        <w:rPr>
          <w:rFonts w:eastAsia="Times New Roman"/>
          <w:bCs/>
        </w:rPr>
        <w:t>two</w:t>
      </w:r>
      <w:r w:rsidRPr="005C7DF7">
        <w:rPr>
          <w:rFonts w:eastAsia="Times New Roman"/>
          <w:bCs/>
        </w:rPr>
        <w:t xml:space="preserve"> presentations </w:t>
      </w:r>
      <w:r w:rsidRPr="00446D74">
        <w:rPr>
          <w:rFonts w:eastAsia="Times New Roman"/>
          <w:bCs/>
        </w:rPr>
        <w:t>but no more than five</w:t>
      </w:r>
      <w:r w:rsidRPr="005C7DF7">
        <w:rPr>
          <w:rFonts w:eastAsia="Times New Roman"/>
          <w:bCs/>
        </w:rPr>
        <w:t xml:space="preserve"> presentations, </w:t>
      </w:r>
      <w:proofErr w:type="gramStart"/>
      <w:r w:rsidRPr="005C7DF7">
        <w:rPr>
          <w:rFonts w:eastAsia="Times New Roman"/>
          <w:bCs/>
        </w:rPr>
        <w:t>workshops</w:t>
      </w:r>
      <w:proofErr w:type="gramEnd"/>
      <w:r w:rsidRPr="005C7DF7">
        <w:rPr>
          <w:rFonts w:eastAsia="Times New Roman"/>
          <w:bCs/>
        </w:rPr>
        <w:t xml:space="preserve"> or topical programs in </w:t>
      </w:r>
      <w:r w:rsidRPr="00446D74">
        <w:rPr>
          <w:rFonts w:eastAsia="Times New Roman"/>
          <w:bCs/>
        </w:rPr>
        <w:t xml:space="preserve">each </w:t>
      </w:r>
      <w:r w:rsidRPr="005C7DF7">
        <w:rPr>
          <w:rFonts w:eastAsia="Times New Roman"/>
          <w:bCs/>
        </w:rPr>
        <w:t xml:space="preserve">county in the Service Area and with at least 80% of the projected Participants </w:t>
      </w:r>
    </w:p>
    <w:p w14:paraId="73A6643D" w14:textId="11826ECE" w:rsidR="009A3C3B" w:rsidRPr="002505CD" w:rsidRDefault="009A3C3B" w:rsidP="00FF4AF1">
      <w:pPr>
        <w:ind w:left="1440"/>
        <w:jc w:val="left"/>
        <w:rPr>
          <w:rFonts w:eastAsia="Times New Roman"/>
        </w:rPr>
      </w:pPr>
      <w:r>
        <w:rPr>
          <w:rFonts w:eastAsia="Times New Roman"/>
          <w:b/>
          <w:bCs/>
        </w:rPr>
        <w:t>PM 2:</w:t>
      </w:r>
      <w:r>
        <w:rPr>
          <w:rFonts w:eastAsia="Times New Roman"/>
        </w:rPr>
        <w:t xml:space="preserve"> </w:t>
      </w:r>
      <w:r w:rsidRPr="002505CD">
        <w:rPr>
          <w:rFonts w:eastAsia="Times New Roman"/>
          <w:bCs/>
        </w:rPr>
        <w:t>By June 30 of each FY23 - FY26</w:t>
      </w:r>
      <w:r w:rsidRPr="002505CD">
        <w:rPr>
          <w:rFonts w:eastAsia="Times New Roman"/>
        </w:rPr>
        <w:t xml:space="preserve"> complete community outreach to </w:t>
      </w:r>
      <w:r w:rsidRPr="00446D74">
        <w:rPr>
          <w:rFonts w:eastAsia="Times New Roman"/>
        </w:rPr>
        <w:t>each</w:t>
      </w:r>
      <w:r w:rsidRPr="002505CD">
        <w:rPr>
          <w:rFonts w:eastAsia="Times New Roman"/>
        </w:rPr>
        <w:t xml:space="preserve"> county in the Service Area and with at least 80% of the projected Participants </w:t>
      </w:r>
    </w:p>
    <w:p w14:paraId="51606987" w14:textId="77777777" w:rsidR="009A3C3B" w:rsidRDefault="009A3C3B" w:rsidP="00FF4AF1">
      <w:pPr>
        <w:ind w:left="720" w:firstLine="720"/>
        <w:jc w:val="left"/>
        <w:rPr>
          <w:rFonts w:eastAsia="Times New Roman"/>
          <w:b/>
          <w:i/>
        </w:rPr>
      </w:pPr>
    </w:p>
    <w:p w14:paraId="7ABD3323" w14:textId="77777777" w:rsidR="009A3C3B" w:rsidRPr="00AC44AE" w:rsidRDefault="009A3C3B" w:rsidP="00FF4AF1">
      <w:pPr>
        <w:ind w:left="720" w:firstLine="720"/>
        <w:jc w:val="left"/>
        <w:rPr>
          <w:rFonts w:eastAsia="Times New Roman"/>
          <w:b/>
        </w:rPr>
      </w:pPr>
      <w:r w:rsidRPr="00AC44AE">
        <w:rPr>
          <w:rFonts w:eastAsia="Times New Roman"/>
          <w:b/>
          <w:i/>
        </w:rPr>
        <w:t xml:space="preserve">Activity </w:t>
      </w:r>
      <w:r>
        <w:rPr>
          <w:rFonts w:eastAsia="Times New Roman"/>
          <w:b/>
          <w:i/>
        </w:rPr>
        <w:t>4</w:t>
      </w:r>
      <w:r w:rsidRPr="00AC44AE">
        <w:rPr>
          <w:rFonts w:eastAsia="Times New Roman"/>
          <w:b/>
        </w:rPr>
        <w:t xml:space="preserve"> - </w:t>
      </w:r>
      <w:r>
        <w:rPr>
          <w:rFonts w:eastAsia="Times New Roman"/>
          <w:b/>
        </w:rPr>
        <w:t>Expectant</w:t>
      </w:r>
      <w:r w:rsidRPr="00AC44AE">
        <w:rPr>
          <w:rFonts w:eastAsia="Times New Roman"/>
          <w:b/>
        </w:rPr>
        <w:t xml:space="preserve"> and Parenting Adolescent Services</w:t>
      </w:r>
    </w:p>
    <w:p w14:paraId="475FB06A" w14:textId="77777777" w:rsidR="009A3C3B" w:rsidRPr="006E1A06" w:rsidRDefault="009A3C3B" w:rsidP="00FF4AF1">
      <w:pPr>
        <w:ind w:left="1440"/>
        <w:jc w:val="left"/>
        <w:rPr>
          <w:rFonts w:eastAsia="Times New Roman"/>
        </w:rPr>
      </w:pPr>
      <w:r w:rsidRPr="00F9062D">
        <w:rPr>
          <w:rFonts w:eastAsia="Times New Roman"/>
        </w:rPr>
        <w:t xml:space="preserve">All Contractors shall provide, at a minimum, resource and referral information to </w:t>
      </w:r>
      <w:r>
        <w:rPr>
          <w:rFonts w:eastAsia="Times New Roman"/>
        </w:rPr>
        <w:t>Adolescents</w:t>
      </w:r>
      <w:r w:rsidRPr="00F9062D">
        <w:rPr>
          <w:rFonts w:eastAsia="Times New Roman"/>
        </w:rPr>
        <w:t xml:space="preserve"> who are </w:t>
      </w:r>
      <w:r>
        <w:rPr>
          <w:rFonts w:eastAsia="Times New Roman"/>
        </w:rPr>
        <w:t>Expectant or P</w:t>
      </w:r>
      <w:r w:rsidRPr="00F9062D">
        <w:rPr>
          <w:rFonts w:eastAsia="Times New Roman"/>
        </w:rPr>
        <w:t>arenting</w:t>
      </w:r>
      <w:r>
        <w:rPr>
          <w:rFonts w:eastAsia="Times New Roman"/>
        </w:rPr>
        <w:t xml:space="preserve"> in their Service Area</w:t>
      </w:r>
      <w:r w:rsidRPr="00F9062D">
        <w:rPr>
          <w:rFonts w:eastAsia="Times New Roman"/>
        </w:rPr>
        <w:t xml:space="preserve">.  </w:t>
      </w:r>
    </w:p>
    <w:p w14:paraId="3CFF9F29" w14:textId="77777777" w:rsidR="009A3C3B" w:rsidRDefault="009A3C3B" w:rsidP="00FF4AF1">
      <w:pPr>
        <w:tabs>
          <w:tab w:val="left" w:pos="1440"/>
        </w:tabs>
        <w:jc w:val="left"/>
        <w:rPr>
          <w:rFonts w:eastAsia="Times New Roman"/>
          <w:b/>
        </w:rPr>
      </w:pPr>
    </w:p>
    <w:p w14:paraId="3589BAC4" w14:textId="115932A8" w:rsidR="009A3C3B" w:rsidRDefault="009A3C3B" w:rsidP="00FF4AF1">
      <w:pPr>
        <w:tabs>
          <w:tab w:val="left" w:pos="1440"/>
        </w:tabs>
        <w:spacing w:after="160"/>
        <w:ind w:left="1440"/>
        <w:jc w:val="left"/>
        <w:rPr>
          <w:rFonts w:eastAsia="Times New Roman"/>
        </w:rPr>
      </w:pPr>
      <w:r w:rsidRPr="00AC44AE">
        <w:rPr>
          <w:rFonts w:eastAsia="Times New Roman"/>
          <w:b/>
        </w:rPr>
        <w:t>Deliverable</w:t>
      </w:r>
      <w:r w:rsidRPr="00AC44AE">
        <w:rPr>
          <w:rFonts w:eastAsia="Times New Roman"/>
        </w:rPr>
        <w:t xml:space="preserve">: The Contractor </w:t>
      </w:r>
      <w:r w:rsidRPr="002F2373">
        <w:rPr>
          <w:rFonts w:eastAsia="Times New Roman"/>
        </w:rPr>
        <w:t xml:space="preserve">shall </w:t>
      </w:r>
      <w:r w:rsidRPr="00AC44AE">
        <w:rPr>
          <w:rFonts w:eastAsia="Times New Roman"/>
        </w:rPr>
        <w:t>provide resource and referral information to Adolescents</w:t>
      </w:r>
      <w:r w:rsidRPr="00B0441E">
        <w:rPr>
          <w:rFonts w:eastAsia="Times New Roman"/>
        </w:rPr>
        <w:t xml:space="preserve">, with whom the Contractor engages in the Service Area, that are </w:t>
      </w:r>
      <w:r>
        <w:rPr>
          <w:rFonts w:eastAsia="Times New Roman"/>
        </w:rPr>
        <w:t>Expectant</w:t>
      </w:r>
      <w:r w:rsidRPr="00B0441E">
        <w:rPr>
          <w:rFonts w:eastAsia="Times New Roman"/>
        </w:rPr>
        <w:t xml:space="preserve"> or</w:t>
      </w:r>
      <w:r>
        <w:rPr>
          <w:rFonts w:eastAsia="Times New Roman"/>
        </w:rPr>
        <w:t xml:space="preserve"> P</w:t>
      </w:r>
      <w:r w:rsidRPr="00B0441E">
        <w:rPr>
          <w:rFonts w:eastAsia="Times New Roman"/>
        </w:rPr>
        <w:t xml:space="preserve">arenting.  </w:t>
      </w:r>
    </w:p>
    <w:p w14:paraId="559D99CC" w14:textId="1A2206A5" w:rsidR="009A3C3B" w:rsidRDefault="009A3C3B" w:rsidP="00FF4AF1">
      <w:pPr>
        <w:ind w:left="1440"/>
        <w:jc w:val="left"/>
        <w:rPr>
          <w:rFonts w:eastAsia="Times New Roman"/>
          <w:b/>
          <w:bCs/>
        </w:rPr>
      </w:pPr>
      <w:r>
        <w:rPr>
          <w:rFonts w:eastAsia="Times New Roman"/>
          <w:b/>
          <w:bCs/>
        </w:rPr>
        <w:t>Performance Measure:</w:t>
      </w:r>
    </w:p>
    <w:p w14:paraId="7FCEC6FE" w14:textId="5E2ECDBC" w:rsidR="009A3C3B" w:rsidRDefault="009A3C3B" w:rsidP="00FF4AF1">
      <w:pPr>
        <w:ind w:left="1440"/>
        <w:jc w:val="left"/>
        <w:rPr>
          <w:rFonts w:eastAsia="Times New Roman"/>
        </w:rPr>
      </w:pPr>
      <w:r w:rsidRPr="00653D06">
        <w:rPr>
          <w:rFonts w:eastAsia="Times New Roman"/>
          <w:b/>
          <w:bCs/>
        </w:rPr>
        <w:t>PM 1:</w:t>
      </w:r>
      <w:r>
        <w:rPr>
          <w:rFonts w:eastAsia="Times New Roman"/>
        </w:rPr>
        <w:t xml:space="preserve"> </w:t>
      </w:r>
      <w:r>
        <w:rPr>
          <w:rFonts w:eastAsia="Times New Roman"/>
          <w:bCs/>
        </w:rPr>
        <w:t>By June 30</w:t>
      </w:r>
      <w:r w:rsidRPr="009D5E0A">
        <w:rPr>
          <w:rFonts w:eastAsia="Times New Roman"/>
          <w:bCs/>
        </w:rPr>
        <w:t xml:space="preserve"> </w:t>
      </w:r>
      <w:r>
        <w:rPr>
          <w:rFonts w:eastAsia="Times New Roman"/>
          <w:bCs/>
        </w:rPr>
        <w:t xml:space="preserve">of each FY23 - FY26 </w:t>
      </w:r>
      <w:r>
        <w:rPr>
          <w:rFonts w:eastAsia="Times New Roman"/>
        </w:rPr>
        <w:t xml:space="preserve">provide resource and referrals to 100% of Adolescents identified as Expectant or Parenting in the Service Area. </w:t>
      </w:r>
    </w:p>
    <w:p w14:paraId="07404169" w14:textId="77777777" w:rsidR="00F1509E" w:rsidRDefault="00F1509E" w:rsidP="00FF4AF1">
      <w:pPr>
        <w:ind w:left="1440"/>
        <w:jc w:val="left"/>
        <w:rPr>
          <w:rFonts w:eastAsia="Times New Roman"/>
        </w:rPr>
      </w:pPr>
    </w:p>
    <w:p w14:paraId="3B7AB498" w14:textId="21C1D395" w:rsidR="009A3C3B" w:rsidRDefault="00F1509E" w:rsidP="00FF4AF1">
      <w:pPr>
        <w:ind w:left="1440"/>
        <w:jc w:val="left"/>
        <w:rPr>
          <w:rFonts w:eastAsia="Times New Roman"/>
          <w:b/>
          <w:iCs/>
        </w:rPr>
      </w:pPr>
      <w:r>
        <w:rPr>
          <w:rFonts w:eastAsia="Times New Roman"/>
          <w:b/>
          <w:iCs/>
        </w:rPr>
        <w:t>Optional Activities 5 &amp; 6</w:t>
      </w:r>
    </w:p>
    <w:p w14:paraId="23DEC0BD" w14:textId="71C92D1C" w:rsidR="00D856ED" w:rsidRDefault="00D856ED" w:rsidP="00FF4AF1">
      <w:pPr>
        <w:ind w:left="1440"/>
        <w:jc w:val="left"/>
        <w:rPr>
          <w:rFonts w:eastAsia="Times New Roman"/>
        </w:rPr>
      </w:pPr>
      <w:r w:rsidRPr="00C13D97">
        <w:rPr>
          <w:rFonts w:eastAsia="Times New Roman"/>
        </w:rPr>
        <w:t xml:space="preserve">Contractor may apply for Activity </w:t>
      </w:r>
      <w:r w:rsidRPr="00F523DA">
        <w:rPr>
          <w:rFonts w:eastAsia="Times New Roman"/>
        </w:rPr>
        <w:t>5 or Activity</w:t>
      </w:r>
      <w:r w:rsidRPr="00C13D97">
        <w:rPr>
          <w:rFonts w:eastAsia="Times New Roman"/>
        </w:rPr>
        <w:t xml:space="preserve"> 6 optional funding. The Contractor cannot apply for both Activity 5 and Activity 6.</w:t>
      </w:r>
    </w:p>
    <w:p w14:paraId="4DD48DB2" w14:textId="77777777" w:rsidR="00D856ED" w:rsidRPr="00446D74" w:rsidRDefault="00D856ED" w:rsidP="00FF4AF1">
      <w:pPr>
        <w:ind w:left="1440"/>
        <w:jc w:val="left"/>
        <w:rPr>
          <w:rFonts w:eastAsia="Times New Roman"/>
          <w:b/>
          <w:iCs/>
        </w:rPr>
      </w:pPr>
    </w:p>
    <w:p w14:paraId="4C73C16A" w14:textId="63E3F6AA" w:rsidR="009A3C3B" w:rsidRPr="00A339C0" w:rsidRDefault="009A3C3B" w:rsidP="00FF4AF1">
      <w:pPr>
        <w:ind w:left="1440"/>
        <w:jc w:val="left"/>
        <w:rPr>
          <w:rFonts w:eastAsia="Times New Roman"/>
          <w:b/>
          <w:iCs/>
        </w:rPr>
      </w:pPr>
      <w:r w:rsidRPr="008F4FC2">
        <w:rPr>
          <w:rFonts w:eastAsia="Times New Roman"/>
          <w:b/>
          <w:i/>
        </w:rPr>
        <w:t xml:space="preserve">Activity 5 – </w:t>
      </w:r>
      <w:r w:rsidRPr="00A339C0">
        <w:rPr>
          <w:rFonts w:eastAsia="Times New Roman"/>
          <w:b/>
          <w:iCs/>
        </w:rPr>
        <w:t xml:space="preserve">Comprehensive Expectant and Parenting Adolescent Services (Optional) </w:t>
      </w:r>
    </w:p>
    <w:p w14:paraId="0FCFDFDE" w14:textId="0B9BB4AE" w:rsidR="009A3C3B" w:rsidRDefault="009A3C3B" w:rsidP="00FF4AF1">
      <w:pPr>
        <w:ind w:left="1440"/>
        <w:jc w:val="left"/>
        <w:rPr>
          <w:rFonts w:eastAsia="Times New Roman"/>
        </w:rPr>
      </w:pPr>
      <w:r w:rsidRPr="0062778B">
        <w:rPr>
          <w:rFonts w:eastAsia="Times New Roman"/>
        </w:rPr>
        <w:t xml:space="preserve">Contractors serving counties identified as </w:t>
      </w:r>
      <w:r w:rsidR="00F1509E">
        <w:rPr>
          <w:rFonts w:eastAsia="Times New Roman"/>
        </w:rPr>
        <w:t>High-</w:t>
      </w:r>
      <w:proofErr w:type="gramStart"/>
      <w:r w:rsidR="00F1509E">
        <w:rPr>
          <w:rFonts w:eastAsia="Times New Roman"/>
        </w:rPr>
        <w:t>risk</w:t>
      </w:r>
      <w:r w:rsidR="00D82DBA">
        <w:rPr>
          <w:rFonts w:eastAsia="Times New Roman"/>
        </w:rPr>
        <w:t xml:space="preserve"> </w:t>
      </w:r>
      <w:r w:rsidRPr="0062778B">
        <w:rPr>
          <w:rFonts w:eastAsia="Times New Roman"/>
        </w:rPr>
        <w:t xml:space="preserve"> for</w:t>
      </w:r>
      <w:proofErr w:type="gramEnd"/>
      <w:r w:rsidRPr="0062778B">
        <w:rPr>
          <w:rFonts w:eastAsia="Times New Roman"/>
        </w:rPr>
        <w:t xml:space="preserve"> Expectant and Parenting Adolescent services</w:t>
      </w:r>
      <w:r w:rsidR="00640980" w:rsidRPr="0062778B">
        <w:rPr>
          <w:rFonts w:eastAsia="Times New Roman"/>
        </w:rPr>
        <w:t>, b</w:t>
      </w:r>
      <w:r w:rsidR="005542C2" w:rsidRPr="0062778B">
        <w:rPr>
          <w:rFonts w:eastAsia="Times New Roman"/>
        </w:rPr>
        <w:t>ased on estimated number of annual births to Adolescent mothers (determined by average Adolescent Birth Rates and pop of females 15-19)</w:t>
      </w:r>
      <w:r w:rsidR="00A35192">
        <w:rPr>
          <w:rFonts w:eastAsia="Times New Roman"/>
        </w:rPr>
        <w:t xml:space="preserve"> m</w:t>
      </w:r>
      <w:r w:rsidR="0062778B" w:rsidRPr="0062778B">
        <w:rPr>
          <w:rFonts w:eastAsia="Times New Roman"/>
        </w:rPr>
        <w:t xml:space="preserve">ay </w:t>
      </w:r>
      <w:r w:rsidRPr="0062778B">
        <w:rPr>
          <w:rFonts w:eastAsia="Times New Roman"/>
        </w:rPr>
        <w:t>request additional funds allocated to provide</w:t>
      </w:r>
      <w:r>
        <w:rPr>
          <w:rFonts w:eastAsia="Times New Roman"/>
        </w:rPr>
        <w:t xml:space="preserve"> Evidence-Informed programming</w:t>
      </w:r>
      <w:r w:rsidR="00A35192">
        <w:rPr>
          <w:rFonts w:eastAsia="Times New Roman"/>
        </w:rPr>
        <w:t xml:space="preserve"> </w:t>
      </w:r>
      <w:r>
        <w:rPr>
          <w:rFonts w:eastAsia="Times New Roman"/>
        </w:rPr>
        <w:t xml:space="preserve">to Expectant and Parenting Adolescents. Contractors not receiving Expectant and Parenting allocation funds may also provide the programming below with up to 25% of their total Contract value, if awarded. </w:t>
      </w:r>
    </w:p>
    <w:p w14:paraId="34CC11C1" w14:textId="77777777" w:rsidR="009A3C3B" w:rsidRPr="001036E5" w:rsidRDefault="009A3C3B" w:rsidP="00FF4AF1">
      <w:pPr>
        <w:ind w:left="1800"/>
        <w:jc w:val="left"/>
        <w:rPr>
          <w:rFonts w:eastAsia="Times New Roman"/>
        </w:rPr>
      </w:pPr>
    </w:p>
    <w:p w14:paraId="13D1E53E" w14:textId="30F259CF" w:rsidR="009A3C3B" w:rsidRDefault="009A3C3B" w:rsidP="00FF4AF1">
      <w:pPr>
        <w:tabs>
          <w:tab w:val="left" w:pos="1440"/>
        </w:tabs>
        <w:spacing w:after="160"/>
        <w:ind w:left="1440" w:hanging="360"/>
        <w:jc w:val="left"/>
        <w:rPr>
          <w:rFonts w:eastAsia="Times New Roman"/>
        </w:rPr>
      </w:pPr>
      <w:r>
        <w:rPr>
          <w:rFonts w:eastAsia="Times New Roman"/>
          <w:b/>
        </w:rPr>
        <w:tab/>
      </w:r>
      <w:r w:rsidRPr="00FB5C86">
        <w:rPr>
          <w:rFonts w:eastAsia="Times New Roman"/>
          <w:b/>
        </w:rPr>
        <w:t>Deliverable</w:t>
      </w:r>
      <w:r>
        <w:rPr>
          <w:rFonts w:eastAsia="Times New Roman"/>
          <w:b/>
        </w:rPr>
        <w:t xml:space="preserve"> A (required for those requesting additional funding</w:t>
      </w:r>
      <w:r w:rsidRPr="008F4FC2">
        <w:rPr>
          <w:rFonts w:eastAsia="Times New Roman"/>
          <w:b/>
        </w:rPr>
        <w:t>):</w:t>
      </w:r>
      <w:r w:rsidRPr="00FB5C86">
        <w:rPr>
          <w:rFonts w:eastAsia="Times New Roman"/>
        </w:rPr>
        <w:t xml:space="preserve"> </w:t>
      </w:r>
      <w:r w:rsidRPr="00A85207">
        <w:rPr>
          <w:rFonts w:eastAsia="Times New Roman"/>
        </w:rPr>
        <w:t xml:space="preserve">In years one, two, three, and four (FY23 – FY26) </w:t>
      </w:r>
      <w:r>
        <w:rPr>
          <w:rFonts w:eastAsia="Times New Roman"/>
        </w:rPr>
        <w:t>s</w:t>
      </w:r>
      <w:r w:rsidRPr="00FB5C86">
        <w:rPr>
          <w:rFonts w:eastAsia="Times New Roman"/>
        </w:rPr>
        <w:t>ervices</w:t>
      </w:r>
      <w:r>
        <w:rPr>
          <w:rFonts w:eastAsia="Times New Roman"/>
        </w:rPr>
        <w:t xml:space="preserve"> shall</w:t>
      </w:r>
      <w:r w:rsidRPr="00FB5C86">
        <w:rPr>
          <w:rFonts w:eastAsia="Times New Roman"/>
        </w:rPr>
        <w:t xml:space="preserve"> include educational</w:t>
      </w:r>
      <w:r>
        <w:rPr>
          <w:rFonts w:eastAsia="Times New Roman"/>
        </w:rPr>
        <w:t xml:space="preserve"> and support</w:t>
      </w:r>
      <w:r w:rsidRPr="00FB5C86">
        <w:rPr>
          <w:rFonts w:eastAsia="Times New Roman"/>
        </w:rPr>
        <w:t xml:space="preserve"> </w:t>
      </w:r>
      <w:r>
        <w:rPr>
          <w:rFonts w:eastAsia="Times New Roman"/>
        </w:rPr>
        <w:t>P</w:t>
      </w:r>
      <w:r w:rsidRPr="00FB5C86">
        <w:rPr>
          <w:rFonts w:eastAsia="Times New Roman"/>
        </w:rPr>
        <w:t xml:space="preserve">rograms </w:t>
      </w:r>
      <w:r w:rsidRPr="00FB5C86">
        <w:rPr>
          <w:rFonts w:eastAsia="Times New Roman"/>
          <w:bCs/>
        </w:rPr>
        <w:t>i</w:t>
      </w:r>
      <w:r w:rsidRPr="00FB5C86">
        <w:rPr>
          <w:rFonts w:eastAsia="Times New Roman"/>
        </w:rPr>
        <w:t xml:space="preserve">ntended to reduce the likelihood of an additional pregnancy by a </w:t>
      </w:r>
      <w:r w:rsidRPr="001E7D69">
        <w:rPr>
          <w:rFonts w:eastAsia="Times New Roman"/>
        </w:rPr>
        <w:t xml:space="preserve">parent </w:t>
      </w:r>
      <w:r>
        <w:rPr>
          <w:rFonts w:eastAsia="Times New Roman"/>
        </w:rPr>
        <w:t xml:space="preserve">(Expectant or currently Parenting) </w:t>
      </w:r>
      <w:r w:rsidRPr="001E7D69">
        <w:rPr>
          <w:rFonts w:eastAsia="Times New Roman"/>
        </w:rPr>
        <w:t>who is less than 19 years of age or pursuing the completion of their high school equivalency.</w:t>
      </w:r>
      <w:r>
        <w:rPr>
          <w:rFonts w:eastAsia="Times New Roman"/>
        </w:rPr>
        <w:t xml:space="preserve"> The Contractor shall provide a minimum of two </w:t>
      </w:r>
      <w:r w:rsidR="00847FA8">
        <w:rPr>
          <w:rFonts w:eastAsia="Times New Roman"/>
        </w:rPr>
        <w:t xml:space="preserve">Projects </w:t>
      </w:r>
      <w:r>
        <w:rPr>
          <w:rFonts w:eastAsia="Times New Roman"/>
        </w:rPr>
        <w:t>utilizing Evidence-Informed</w:t>
      </w:r>
      <w:r w:rsidR="002356A6">
        <w:rPr>
          <w:rFonts w:eastAsia="Times New Roman"/>
        </w:rPr>
        <w:t xml:space="preserve">, Evidence Based, </w:t>
      </w:r>
      <w:r w:rsidR="00AC3758">
        <w:rPr>
          <w:rFonts w:eastAsia="Times New Roman"/>
        </w:rPr>
        <w:t xml:space="preserve">Promising Practices </w:t>
      </w:r>
      <w:r>
        <w:rPr>
          <w:rFonts w:eastAsia="Times New Roman"/>
        </w:rPr>
        <w:t xml:space="preserve">curriculum. One </w:t>
      </w:r>
      <w:r w:rsidR="00847FA8">
        <w:rPr>
          <w:rFonts w:eastAsia="Times New Roman"/>
        </w:rPr>
        <w:t>Project</w:t>
      </w:r>
      <w:r>
        <w:rPr>
          <w:rFonts w:eastAsia="Times New Roman"/>
        </w:rPr>
        <w:t xml:space="preserve"> equals 8 - one-hour sessions in each county in the Service Area receiving additional funding for Expectant and Parenting services. </w:t>
      </w:r>
    </w:p>
    <w:p w14:paraId="765443FA" w14:textId="1BE4B9DD" w:rsidR="009A3C3B" w:rsidRDefault="009A3C3B" w:rsidP="00FF4AF1">
      <w:pPr>
        <w:tabs>
          <w:tab w:val="left" w:pos="1440"/>
        </w:tabs>
        <w:spacing w:after="160"/>
        <w:ind w:left="1440" w:hanging="360"/>
        <w:jc w:val="left"/>
        <w:rPr>
          <w:rFonts w:eastAsia="Times New Roman"/>
        </w:rPr>
      </w:pPr>
      <w:r>
        <w:rPr>
          <w:rFonts w:eastAsia="Times New Roman"/>
          <w:b/>
        </w:rPr>
        <w:tab/>
        <w:t>Deliverable B</w:t>
      </w:r>
      <w:r w:rsidRPr="00837F6B">
        <w:rPr>
          <w:rFonts w:eastAsia="Times New Roman"/>
          <w:b/>
        </w:rPr>
        <w:t xml:space="preserve"> </w:t>
      </w:r>
      <w:r>
        <w:rPr>
          <w:rFonts w:eastAsia="Times New Roman"/>
          <w:b/>
        </w:rPr>
        <w:t>(required for those requesting additional funding</w:t>
      </w:r>
      <w:r w:rsidRPr="008F4FC2">
        <w:rPr>
          <w:rFonts w:eastAsia="Times New Roman"/>
          <w:b/>
        </w:rPr>
        <w:t>):</w:t>
      </w:r>
      <w:r>
        <w:rPr>
          <w:rFonts w:eastAsia="Times New Roman"/>
          <w:b/>
        </w:rPr>
        <w:t xml:space="preserve"> </w:t>
      </w:r>
      <w:r w:rsidRPr="00A85207">
        <w:rPr>
          <w:rFonts w:eastAsia="Times New Roman"/>
        </w:rPr>
        <w:t>In years one, two, three, and four (FY23 – FY26)</w:t>
      </w:r>
      <w:r>
        <w:rPr>
          <w:rFonts w:eastAsia="Times New Roman"/>
        </w:rPr>
        <w:t xml:space="preserve"> the Contractor shall provide two educational Socializations for the Expectant and Parenting Adolescents in the Service Area.</w:t>
      </w:r>
    </w:p>
    <w:p w14:paraId="1085E7C2" w14:textId="77777777" w:rsidR="009A3C3B" w:rsidRDefault="009A3C3B" w:rsidP="00FF4AF1">
      <w:pPr>
        <w:ind w:left="1440"/>
        <w:jc w:val="left"/>
        <w:rPr>
          <w:rFonts w:eastAsia="Times New Roman"/>
          <w:b/>
          <w:bCs/>
        </w:rPr>
      </w:pPr>
      <w:r>
        <w:rPr>
          <w:rFonts w:eastAsia="Times New Roman"/>
          <w:b/>
          <w:bCs/>
        </w:rPr>
        <w:t>Performance Measures:</w:t>
      </w:r>
    </w:p>
    <w:p w14:paraId="19C0C077" w14:textId="7395DAAE" w:rsidR="009A3C3B" w:rsidRDefault="009A3C3B" w:rsidP="00FF4AF1">
      <w:pPr>
        <w:tabs>
          <w:tab w:val="left" w:pos="1440"/>
        </w:tabs>
        <w:spacing w:after="160"/>
        <w:ind w:left="1440" w:hanging="360"/>
        <w:jc w:val="left"/>
        <w:rPr>
          <w:rFonts w:eastAsia="Times New Roman"/>
        </w:rPr>
      </w:pPr>
      <w:r>
        <w:rPr>
          <w:rFonts w:eastAsia="Times New Roman"/>
          <w:b/>
        </w:rPr>
        <w:tab/>
        <w:t xml:space="preserve">PM 1: </w:t>
      </w:r>
      <w:r>
        <w:rPr>
          <w:rFonts w:eastAsia="Times New Roman"/>
          <w:bCs/>
        </w:rPr>
        <w:t>By June 30</w:t>
      </w:r>
      <w:r w:rsidRPr="009D5E0A">
        <w:rPr>
          <w:rFonts w:eastAsia="Times New Roman"/>
          <w:bCs/>
        </w:rPr>
        <w:t xml:space="preserve"> </w:t>
      </w:r>
      <w:r>
        <w:rPr>
          <w:rFonts w:eastAsia="Times New Roman"/>
          <w:bCs/>
        </w:rPr>
        <w:t xml:space="preserve">of each FY23 - FY26 provide </w:t>
      </w:r>
      <w:r>
        <w:rPr>
          <w:rFonts w:eastAsia="Times New Roman"/>
        </w:rPr>
        <w:t xml:space="preserve">two </w:t>
      </w:r>
      <w:r w:rsidR="002C77A1">
        <w:rPr>
          <w:rFonts w:eastAsia="Times New Roman"/>
        </w:rPr>
        <w:t xml:space="preserve">Projects </w:t>
      </w:r>
      <w:r>
        <w:rPr>
          <w:rFonts w:eastAsia="Times New Roman"/>
        </w:rPr>
        <w:t>with at least 80% of the projected Participants in the identified Service Area.</w:t>
      </w:r>
    </w:p>
    <w:p w14:paraId="12A4456A" w14:textId="4965372D" w:rsidR="009A3C3B" w:rsidRPr="003608CB" w:rsidRDefault="009A3C3B" w:rsidP="00FF4AF1">
      <w:pPr>
        <w:tabs>
          <w:tab w:val="left" w:pos="1440"/>
        </w:tabs>
        <w:spacing w:after="160"/>
        <w:ind w:left="1440" w:hanging="360"/>
        <w:jc w:val="left"/>
        <w:rPr>
          <w:rFonts w:eastAsia="Times New Roman"/>
        </w:rPr>
      </w:pPr>
      <w:r>
        <w:rPr>
          <w:rFonts w:eastAsia="Times New Roman"/>
          <w:b/>
        </w:rPr>
        <w:tab/>
        <w:t xml:space="preserve">PM 2: </w:t>
      </w:r>
      <w:r>
        <w:rPr>
          <w:rFonts w:eastAsia="Times New Roman"/>
          <w:bCs/>
        </w:rPr>
        <w:t>By June 30</w:t>
      </w:r>
      <w:r w:rsidRPr="009D5E0A">
        <w:rPr>
          <w:rFonts w:eastAsia="Times New Roman"/>
          <w:bCs/>
        </w:rPr>
        <w:t xml:space="preserve"> </w:t>
      </w:r>
      <w:r>
        <w:rPr>
          <w:rFonts w:eastAsia="Times New Roman"/>
          <w:bCs/>
        </w:rPr>
        <w:t xml:space="preserve">of each FY23 - FY26 provide </w:t>
      </w:r>
      <w:r w:rsidRPr="002B6A94">
        <w:rPr>
          <w:rFonts w:eastAsia="Times New Roman"/>
        </w:rPr>
        <w:t xml:space="preserve">two </w:t>
      </w:r>
      <w:r w:rsidRPr="003C06E6">
        <w:rPr>
          <w:rFonts w:eastAsia="Times New Roman"/>
        </w:rPr>
        <w:t>S</w:t>
      </w:r>
      <w:r w:rsidRPr="002B6A94">
        <w:rPr>
          <w:rFonts w:eastAsia="Times New Roman"/>
        </w:rPr>
        <w:t>ocializations with at least 80</w:t>
      </w:r>
      <w:r>
        <w:rPr>
          <w:rFonts w:eastAsia="Times New Roman"/>
        </w:rPr>
        <w:t xml:space="preserve">% of the projected </w:t>
      </w:r>
      <w:r w:rsidRPr="003608CB">
        <w:rPr>
          <w:rFonts w:eastAsia="Times New Roman"/>
        </w:rPr>
        <w:t>Participants in the identified Service Area.</w:t>
      </w:r>
    </w:p>
    <w:p w14:paraId="43079F1E" w14:textId="77777777" w:rsidR="009A3C3B" w:rsidRPr="00383287" w:rsidRDefault="009A3C3B" w:rsidP="00FF4AF1">
      <w:pPr>
        <w:tabs>
          <w:tab w:val="left" w:pos="1440"/>
        </w:tabs>
        <w:spacing w:after="160"/>
        <w:ind w:left="1440" w:hanging="360"/>
        <w:jc w:val="left"/>
        <w:rPr>
          <w:rFonts w:eastAsia="Times New Roman"/>
          <w:b/>
        </w:rPr>
      </w:pPr>
      <w:r w:rsidRPr="003608CB">
        <w:rPr>
          <w:rFonts w:eastAsia="Times New Roman"/>
          <w:b/>
        </w:rPr>
        <w:tab/>
      </w:r>
      <w:r w:rsidRPr="00383287">
        <w:rPr>
          <w:rFonts w:eastAsia="Times New Roman"/>
          <w:b/>
        </w:rPr>
        <w:t xml:space="preserve">OR </w:t>
      </w:r>
      <w:r w:rsidRPr="00383287">
        <w:rPr>
          <w:rFonts w:eastAsia="Times New Roman"/>
          <w:b/>
        </w:rPr>
        <w:tab/>
      </w:r>
    </w:p>
    <w:p w14:paraId="167010CD" w14:textId="73650856" w:rsidR="009A3C3B" w:rsidRPr="00383287" w:rsidRDefault="009A3C3B" w:rsidP="00FF4AF1">
      <w:pPr>
        <w:pStyle w:val="NoSpacing"/>
        <w:keepLines/>
        <w:ind w:left="720" w:firstLine="720"/>
        <w:jc w:val="left"/>
        <w:rPr>
          <w:b/>
          <w:bCs/>
        </w:rPr>
      </w:pPr>
      <w:r w:rsidRPr="00383287">
        <w:rPr>
          <w:b/>
          <w:bCs/>
          <w:i/>
          <w:iCs/>
        </w:rPr>
        <w:t>Activity 6</w:t>
      </w:r>
      <w:r w:rsidRPr="00383287">
        <w:rPr>
          <w:i/>
          <w:iCs/>
        </w:rPr>
        <w:t xml:space="preserve"> - </w:t>
      </w:r>
      <w:r w:rsidRPr="00383287">
        <w:rPr>
          <w:b/>
          <w:bCs/>
        </w:rPr>
        <w:t xml:space="preserve">Multi-Generational Home Visiting </w:t>
      </w:r>
      <w:r w:rsidR="00A24A20" w:rsidRPr="00383287">
        <w:rPr>
          <w:b/>
          <w:bCs/>
        </w:rPr>
        <w:t>(</w:t>
      </w:r>
      <w:r w:rsidRPr="00383287">
        <w:rPr>
          <w:b/>
          <w:bCs/>
        </w:rPr>
        <w:t>Optional)</w:t>
      </w:r>
    </w:p>
    <w:p w14:paraId="64414636" w14:textId="401EBFB9" w:rsidR="009A3C3B" w:rsidRDefault="00783BA4" w:rsidP="00FF4AF1">
      <w:pPr>
        <w:ind w:left="1440"/>
        <w:jc w:val="left"/>
        <w:rPr>
          <w:rFonts w:eastAsia="Times New Roman"/>
        </w:rPr>
      </w:pPr>
      <w:r w:rsidRPr="00383287">
        <w:rPr>
          <w:rFonts w:eastAsia="Times New Roman"/>
        </w:rPr>
        <w:t xml:space="preserve">Contractors serving counties identified as </w:t>
      </w:r>
      <w:r w:rsidR="002C77A1">
        <w:rPr>
          <w:rFonts w:eastAsia="Times New Roman"/>
        </w:rPr>
        <w:t xml:space="preserve">High-risk </w:t>
      </w:r>
      <w:r w:rsidRPr="00383287">
        <w:rPr>
          <w:rFonts w:eastAsia="Times New Roman"/>
        </w:rPr>
        <w:t xml:space="preserve">for Expectant and Parenting Adolescent services, based on </w:t>
      </w:r>
      <w:r w:rsidRPr="0062778B">
        <w:rPr>
          <w:rFonts w:eastAsia="Times New Roman"/>
        </w:rPr>
        <w:t>estimated number of annual births to Adolescent mothers (determined by average Adolescent Birth Rates and pop of females 15-19)</w:t>
      </w:r>
      <w:r w:rsidR="00A77702">
        <w:rPr>
          <w:rFonts w:eastAsia="Times New Roman"/>
        </w:rPr>
        <w:t xml:space="preserve"> m</w:t>
      </w:r>
      <w:r w:rsidRPr="0062778B">
        <w:rPr>
          <w:rFonts w:eastAsia="Times New Roman"/>
        </w:rPr>
        <w:t xml:space="preserve">ay request additional funds allocated </w:t>
      </w:r>
      <w:r w:rsidR="009A3C3B">
        <w:rPr>
          <w:rFonts w:eastAsia="Times New Roman"/>
        </w:rPr>
        <w:t xml:space="preserve">to provide specific programming, outlined below, to Expectant and Parenting Adolescents. </w:t>
      </w:r>
      <w:r w:rsidR="009A3C3B" w:rsidRPr="00A339C0">
        <w:t xml:space="preserve">The Contractor shall provide a multi-generational home visiting </w:t>
      </w:r>
      <w:r w:rsidR="008F0BA8">
        <w:t>p</w:t>
      </w:r>
      <w:r w:rsidR="009A3C3B" w:rsidRPr="00A339C0">
        <w:t>rogram to Expectant or Parenting Adolescents and their families focusing on the needs of the family including delay of additional pregnancy, parenting skills, healthy relationships, and child development</w:t>
      </w:r>
      <w:r w:rsidR="009A3C3B">
        <w:t xml:space="preserve"> utilizing Evidence-Based</w:t>
      </w:r>
      <w:r w:rsidR="003608CB">
        <w:t xml:space="preserve">, </w:t>
      </w:r>
      <w:r w:rsidR="009A3C3B">
        <w:t>or Evidence-Informed</w:t>
      </w:r>
      <w:r w:rsidR="00BA038E">
        <w:t>, or Promising Practices</w:t>
      </w:r>
      <w:r w:rsidR="009A3C3B">
        <w:t xml:space="preserve"> materials.</w:t>
      </w:r>
      <w:r w:rsidR="009A3C3B" w:rsidRPr="00BF0DA7">
        <w:rPr>
          <w:rFonts w:eastAsia="Times New Roman"/>
        </w:rPr>
        <w:t xml:space="preserve"> </w:t>
      </w:r>
    </w:p>
    <w:p w14:paraId="372F793B" w14:textId="77777777" w:rsidR="009A3C3B" w:rsidRPr="00CB3969" w:rsidRDefault="009A3C3B" w:rsidP="00FF4AF1">
      <w:pPr>
        <w:pStyle w:val="NoSpacing"/>
        <w:keepLines/>
        <w:ind w:left="1440"/>
        <w:jc w:val="left"/>
        <w:rPr>
          <w:rFonts w:eastAsia="Times New Roman"/>
        </w:rPr>
      </w:pPr>
    </w:p>
    <w:p w14:paraId="334AB0B0" w14:textId="24663574" w:rsidR="009A3C3B" w:rsidRDefault="009A3C3B" w:rsidP="00FF4AF1">
      <w:pPr>
        <w:pStyle w:val="NoSpacing"/>
        <w:keepLines/>
        <w:ind w:left="1440"/>
        <w:jc w:val="left"/>
      </w:pPr>
      <w:r w:rsidRPr="00A339C0">
        <w:rPr>
          <w:b/>
          <w:bCs/>
        </w:rPr>
        <w:t xml:space="preserve">Deliverable </w:t>
      </w:r>
      <w:r>
        <w:rPr>
          <w:b/>
          <w:bCs/>
        </w:rPr>
        <w:t>A</w:t>
      </w:r>
      <w:r w:rsidRPr="00A339C0">
        <w:rPr>
          <w:b/>
          <w:bCs/>
        </w:rPr>
        <w:t xml:space="preserve">: </w:t>
      </w:r>
      <w:r>
        <w:t>In years one, two, three, and four</w:t>
      </w:r>
      <w:r w:rsidR="00A24A20">
        <w:t xml:space="preserve"> </w:t>
      </w:r>
      <w:r w:rsidR="00A24A20" w:rsidRPr="005425FE">
        <w:rPr>
          <w:rFonts w:eastAsia="Times New Roman"/>
        </w:rPr>
        <w:t>(FY23 – FY26)</w:t>
      </w:r>
      <w:r>
        <w:t xml:space="preserve"> </w:t>
      </w:r>
      <w:r w:rsidRPr="00A339C0">
        <w:t>the Contractor shall deliver a monthly 1-to-2</w:t>
      </w:r>
      <w:r>
        <w:t>-hour</w:t>
      </w:r>
      <w:r w:rsidRPr="00A339C0">
        <w:t xml:space="preserve"> home visit virtual or in-person to</w:t>
      </w:r>
      <w:r>
        <w:t xml:space="preserve"> four </w:t>
      </w:r>
      <w:r w:rsidRPr="00A339C0">
        <w:t xml:space="preserve">of </w:t>
      </w:r>
      <w:r>
        <w:t xml:space="preserve">the </w:t>
      </w:r>
      <w:r w:rsidRPr="00A339C0">
        <w:t xml:space="preserve">identified families in the Service Area. </w:t>
      </w:r>
    </w:p>
    <w:p w14:paraId="493C2365" w14:textId="77777777" w:rsidR="00F0454B" w:rsidRPr="00A339C0" w:rsidRDefault="00F0454B" w:rsidP="00FF4AF1">
      <w:pPr>
        <w:pStyle w:val="NoSpacing"/>
        <w:keepLines/>
        <w:ind w:left="1440"/>
        <w:jc w:val="left"/>
      </w:pPr>
    </w:p>
    <w:p w14:paraId="53692B20" w14:textId="0287A11D" w:rsidR="009A3C3B" w:rsidRPr="00A339C0" w:rsidRDefault="009A3C3B" w:rsidP="00FF4AF1">
      <w:pPr>
        <w:pStyle w:val="NoSpacing"/>
        <w:keepLines/>
        <w:ind w:left="1440"/>
        <w:jc w:val="left"/>
      </w:pPr>
      <w:r w:rsidRPr="00A339C0">
        <w:rPr>
          <w:b/>
          <w:bCs/>
        </w:rPr>
        <w:t xml:space="preserve">Deliverable </w:t>
      </w:r>
      <w:r>
        <w:rPr>
          <w:b/>
          <w:bCs/>
        </w:rPr>
        <w:t>B</w:t>
      </w:r>
      <w:r w:rsidRPr="00A339C0">
        <w:rPr>
          <w:b/>
          <w:bCs/>
        </w:rPr>
        <w:t>:</w:t>
      </w:r>
      <w:r w:rsidRPr="00A339C0">
        <w:t xml:space="preserve"> </w:t>
      </w:r>
      <w:r>
        <w:t xml:space="preserve">In years one, two, three, and four </w:t>
      </w:r>
      <w:r w:rsidR="00EA2C8D" w:rsidRPr="005425FE">
        <w:rPr>
          <w:rFonts w:eastAsia="Times New Roman"/>
        </w:rPr>
        <w:t>(FY23 – FY26)</w:t>
      </w:r>
      <w:r w:rsidR="00EA2C8D">
        <w:rPr>
          <w:rFonts w:eastAsia="Times New Roman"/>
        </w:rPr>
        <w:t xml:space="preserve"> </w:t>
      </w:r>
      <w:r w:rsidRPr="00A339C0">
        <w:t xml:space="preserve">the Contractor shall provide two multi-generational educational </w:t>
      </w:r>
      <w:r w:rsidR="0056196B">
        <w:t>S</w:t>
      </w:r>
      <w:r w:rsidRPr="00A339C0">
        <w:t xml:space="preserve">ocializations with and for </w:t>
      </w:r>
      <w:r>
        <w:t>E</w:t>
      </w:r>
      <w:r w:rsidRPr="00A339C0">
        <w:t xml:space="preserve">xpectant or </w:t>
      </w:r>
      <w:r>
        <w:t>P</w:t>
      </w:r>
      <w:r w:rsidRPr="00A339C0">
        <w:t xml:space="preserve">arenting </w:t>
      </w:r>
      <w:r>
        <w:t>Adolescents</w:t>
      </w:r>
      <w:r w:rsidRPr="00A339C0">
        <w:t xml:space="preserve"> and their families. </w:t>
      </w:r>
    </w:p>
    <w:p w14:paraId="04A846A4" w14:textId="7C18CA20" w:rsidR="009A3C3B" w:rsidRDefault="009A3C3B" w:rsidP="00FF4AF1">
      <w:pPr>
        <w:pStyle w:val="NoSpacing"/>
        <w:keepLines/>
        <w:ind w:left="720"/>
        <w:jc w:val="left"/>
      </w:pPr>
    </w:p>
    <w:p w14:paraId="06529BDE" w14:textId="77777777" w:rsidR="009A3C3B" w:rsidRDefault="009A3C3B" w:rsidP="00FF4AF1">
      <w:pPr>
        <w:ind w:left="1440"/>
        <w:jc w:val="left"/>
        <w:rPr>
          <w:rFonts w:eastAsia="Times New Roman"/>
          <w:b/>
          <w:bCs/>
        </w:rPr>
      </w:pPr>
      <w:r>
        <w:rPr>
          <w:rFonts w:eastAsia="Times New Roman"/>
          <w:b/>
          <w:bCs/>
        </w:rPr>
        <w:t>Performance Measures:</w:t>
      </w:r>
    </w:p>
    <w:p w14:paraId="46AAB727" w14:textId="33722D08" w:rsidR="009A3C3B" w:rsidRPr="00A339C0" w:rsidRDefault="009A3C3B" w:rsidP="00FF4AF1">
      <w:pPr>
        <w:pStyle w:val="NoSpacing"/>
        <w:keepLines/>
        <w:ind w:left="1440"/>
        <w:jc w:val="left"/>
      </w:pPr>
      <w:r w:rsidRPr="00A339C0">
        <w:rPr>
          <w:b/>
          <w:bCs/>
        </w:rPr>
        <w:t xml:space="preserve">PM 1 </w:t>
      </w:r>
      <w:r>
        <w:rPr>
          <w:rFonts w:eastAsia="Times New Roman"/>
          <w:bCs/>
        </w:rPr>
        <w:t>By June 30</w:t>
      </w:r>
      <w:r w:rsidRPr="009D5E0A">
        <w:rPr>
          <w:rFonts w:eastAsia="Times New Roman"/>
          <w:bCs/>
        </w:rPr>
        <w:t xml:space="preserve"> </w:t>
      </w:r>
      <w:r>
        <w:rPr>
          <w:rFonts w:eastAsia="Times New Roman"/>
          <w:bCs/>
        </w:rPr>
        <w:t xml:space="preserve">of each FY23 - FY26 </w:t>
      </w:r>
      <w:r w:rsidRPr="00A339C0">
        <w:t>complete at least 80%</w:t>
      </w:r>
      <w:r>
        <w:t xml:space="preserve"> of the monthly home visits with four families identified and projected in the Service Area.</w:t>
      </w:r>
      <w:r w:rsidRPr="00A339C0">
        <w:t xml:space="preserve"> </w:t>
      </w:r>
    </w:p>
    <w:p w14:paraId="1E412824" w14:textId="4387A48F" w:rsidR="009A3C3B" w:rsidRDefault="009A3C3B" w:rsidP="00FF4AF1">
      <w:pPr>
        <w:tabs>
          <w:tab w:val="left" w:pos="1440"/>
        </w:tabs>
        <w:spacing w:after="160"/>
        <w:ind w:left="1440" w:hanging="360"/>
        <w:jc w:val="left"/>
        <w:rPr>
          <w:rFonts w:eastAsia="Times New Roman"/>
        </w:rPr>
      </w:pPr>
      <w:r>
        <w:rPr>
          <w:b/>
          <w:bCs/>
        </w:rPr>
        <w:tab/>
      </w:r>
      <w:r w:rsidRPr="00A339C0">
        <w:rPr>
          <w:b/>
          <w:bCs/>
        </w:rPr>
        <w:t xml:space="preserve">PM 2 </w:t>
      </w:r>
      <w:r>
        <w:rPr>
          <w:rFonts w:eastAsia="Times New Roman"/>
          <w:bCs/>
        </w:rPr>
        <w:t>By June 30</w:t>
      </w:r>
      <w:r w:rsidRPr="009D5E0A">
        <w:rPr>
          <w:rFonts w:eastAsia="Times New Roman"/>
          <w:bCs/>
        </w:rPr>
        <w:t xml:space="preserve"> </w:t>
      </w:r>
      <w:r>
        <w:rPr>
          <w:rFonts w:eastAsia="Times New Roman"/>
          <w:bCs/>
        </w:rPr>
        <w:t xml:space="preserve">of each FY23 - FY26 </w:t>
      </w:r>
      <w:r w:rsidRPr="00A339C0">
        <w:t xml:space="preserve">complete </w:t>
      </w:r>
      <w:r>
        <w:t xml:space="preserve">two </w:t>
      </w:r>
      <w:r w:rsidRPr="00A339C0">
        <w:t xml:space="preserve">socializations with at least </w:t>
      </w:r>
      <w:r>
        <w:t>8</w:t>
      </w:r>
      <w:r w:rsidRPr="00A339C0">
        <w:t xml:space="preserve">0% attendance from </w:t>
      </w:r>
      <w:r>
        <w:t xml:space="preserve">the </w:t>
      </w:r>
      <w:r>
        <w:rPr>
          <w:rFonts w:eastAsia="Times New Roman"/>
        </w:rPr>
        <w:t>projected Participants in the identified Service Area.</w:t>
      </w:r>
    </w:p>
    <w:p w14:paraId="44AD9FCE" w14:textId="77777777" w:rsidR="009A3C3B" w:rsidRDefault="009A3C3B" w:rsidP="00FF4AF1">
      <w:pPr>
        <w:tabs>
          <w:tab w:val="left" w:pos="1440"/>
        </w:tabs>
        <w:ind w:left="720" w:right="360"/>
        <w:contextualSpacing/>
        <w:jc w:val="left"/>
        <w:rPr>
          <w:rFonts w:eastAsia="Times New Roman"/>
          <w:b/>
          <w:u w:val="single"/>
        </w:rPr>
      </w:pPr>
      <w:r w:rsidRPr="00B0441E">
        <w:rPr>
          <w:rFonts w:eastAsia="Times New Roman"/>
          <w:b/>
          <w:u w:val="single"/>
        </w:rPr>
        <w:t xml:space="preserve">1.3.1.3. Additional </w:t>
      </w:r>
      <w:r>
        <w:rPr>
          <w:rFonts w:eastAsia="Times New Roman"/>
          <w:b/>
          <w:u w:val="single"/>
        </w:rPr>
        <w:t xml:space="preserve">Project Administration and Reporting Deliverables </w:t>
      </w:r>
    </w:p>
    <w:p w14:paraId="53D87A8D" w14:textId="77777777" w:rsidR="009A3C3B" w:rsidRPr="008065E8" w:rsidRDefault="009A3C3B" w:rsidP="00FF4AF1">
      <w:pPr>
        <w:tabs>
          <w:tab w:val="left" w:pos="1440"/>
        </w:tabs>
        <w:ind w:left="720" w:right="360"/>
        <w:contextualSpacing/>
        <w:jc w:val="left"/>
        <w:rPr>
          <w:rFonts w:eastAsia="Times New Roman"/>
        </w:rPr>
      </w:pPr>
      <w:r>
        <w:rPr>
          <w:rFonts w:eastAsia="Times New Roman"/>
        </w:rPr>
        <w:t>In addition to the Deliverables and Performance Measures outlined above, all</w:t>
      </w:r>
      <w:r w:rsidRPr="009657FE">
        <w:rPr>
          <w:rFonts w:eastAsia="Times New Roman"/>
        </w:rPr>
        <w:t xml:space="preserve"> Contractors shall</w:t>
      </w:r>
      <w:r>
        <w:rPr>
          <w:rFonts w:eastAsia="Times New Roman"/>
        </w:rPr>
        <w:t xml:space="preserve"> meet the following service administration and reporting requirements during all years of the Contract.</w:t>
      </w:r>
    </w:p>
    <w:p w14:paraId="32E24F76" w14:textId="77777777" w:rsidR="009A3C3B" w:rsidRDefault="009A3C3B" w:rsidP="00FF4AF1">
      <w:pPr>
        <w:tabs>
          <w:tab w:val="left" w:pos="2520"/>
        </w:tabs>
        <w:spacing w:after="100"/>
        <w:ind w:left="720" w:right="360" w:hanging="360"/>
        <w:jc w:val="left"/>
        <w:rPr>
          <w:rFonts w:eastAsia="Times New Roman"/>
        </w:rPr>
      </w:pPr>
    </w:p>
    <w:p w14:paraId="2F0F2C59" w14:textId="45C0EC7F" w:rsidR="009A3C3B" w:rsidRPr="00383287" w:rsidRDefault="009A3C3B" w:rsidP="00FF4AF1">
      <w:pPr>
        <w:tabs>
          <w:tab w:val="left" w:pos="2520"/>
        </w:tabs>
        <w:spacing w:after="100"/>
        <w:ind w:left="720" w:right="360" w:hanging="360"/>
        <w:jc w:val="left"/>
        <w:rPr>
          <w:rFonts w:eastAsia="Times New Roman"/>
        </w:rPr>
      </w:pPr>
      <w:r w:rsidRPr="00383287">
        <w:rPr>
          <w:rFonts w:eastAsia="Times New Roman"/>
        </w:rPr>
        <w:tab/>
      </w:r>
      <w:r w:rsidRPr="00383287">
        <w:rPr>
          <w:rFonts w:eastAsia="Times New Roman"/>
          <w:b/>
        </w:rPr>
        <w:t>Deliverable A:</w:t>
      </w:r>
      <w:r w:rsidRPr="00383287">
        <w:rPr>
          <w:rFonts w:eastAsia="Times New Roman"/>
        </w:rPr>
        <w:t xml:space="preserve"> The Contractor shall attend two (2) CAPP Contractor regional and/or statewide meetings provided by the Program Administrator during each State Fiscal Year. </w:t>
      </w:r>
    </w:p>
    <w:p w14:paraId="74251AEF" w14:textId="77777777" w:rsidR="009A3C3B" w:rsidRPr="00383287" w:rsidRDefault="009A3C3B" w:rsidP="00FF4AF1">
      <w:pPr>
        <w:tabs>
          <w:tab w:val="left" w:pos="2520"/>
        </w:tabs>
        <w:spacing w:after="100"/>
        <w:ind w:left="720" w:right="360" w:hanging="360"/>
        <w:jc w:val="left"/>
        <w:rPr>
          <w:rFonts w:eastAsia="Times New Roman"/>
        </w:rPr>
      </w:pPr>
      <w:r w:rsidRPr="00383287">
        <w:rPr>
          <w:rFonts w:eastAsia="Times New Roman"/>
        </w:rPr>
        <w:tab/>
      </w:r>
      <w:r w:rsidRPr="00383287">
        <w:rPr>
          <w:rFonts w:eastAsia="Times New Roman"/>
          <w:b/>
          <w:bCs/>
        </w:rPr>
        <w:t xml:space="preserve">Deliverable B: </w:t>
      </w:r>
      <w:r w:rsidRPr="00383287">
        <w:rPr>
          <w:rFonts w:eastAsia="Times New Roman"/>
        </w:rPr>
        <w:t>The Contractor shall attend at least one training and technical assistance call each quarter provided by the Program Administrator.</w:t>
      </w:r>
    </w:p>
    <w:p w14:paraId="4E874367" w14:textId="350C5BD1" w:rsidR="009A3C3B" w:rsidRPr="00383287" w:rsidRDefault="009A3C3B" w:rsidP="00FF4AF1">
      <w:pPr>
        <w:spacing w:after="100"/>
        <w:ind w:left="720"/>
        <w:jc w:val="left"/>
        <w:rPr>
          <w:rFonts w:eastAsia="Times New Roman"/>
        </w:rPr>
      </w:pPr>
      <w:r w:rsidRPr="00383287">
        <w:rPr>
          <w:rFonts w:eastAsia="Times New Roman"/>
          <w:b/>
        </w:rPr>
        <w:t>Deliverable C:</w:t>
      </w:r>
      <w:r w:rsidRPr="00383287">
        <w:rPr>
          <w:rFonts w:eastAsia="Times New Roman"/>
        </w:rPr>
        <w:t xml:space="preserve"> The Contractor shall participate in at least one Program Administrator site visit (and/or desk </w:t>
      </w:r>
      <w:r w:rsidRPr="00F52C56">
        <w:rPr>
          <w:rFonts w:eastAsia="Times New Roman"/>
        </w:rPr>
        <w:t>audit</w:t>
      </w:r>
      <w:r w:rsidR="00240FD7">
        <w:rPr>
          <w:rFonts w:eastAsia="Times New Roman"/>
        </w:rPr>
        <w:t xml:space="preserve"> to be determined by the Agency</w:t>
      </w:r>
      <w:r w:rsidRPr="00F52C56">
        <w:rPr>
          <w:rFonts w:eastAsia="Times New Roman"/>
        </w:rPr>
        <w:t xml:space="preserve">) and any other </w:t>
      </w:r>
      <w:r>
        <w:rPr>
          <w:rFonts w:eastAsia="Times New Roman"/>
        </w:rPr>
        <w:t>P</w:t>
      </w:r>
      <w:r w:rsidRPr="00F52C56">
        <w:rPr>
          <w:rFonts w:eastAsia="Times New Roman"/>
        </w:rPr>
        <w:t xml:space="preserve">rogram </w:t>
      </w:r>
      <w:r w:rsidRPr="00383287">
        <w:rPr>
          <w:rFonts w:eastAsia="Times New Roman"/>
        </w:rPr>
        <w:t xml:space="preserve">or technical assistance as requested by the Program Administrator including classroom observation and coalition meeting attendance.  </w:t>
      </w:r>
    </w:p>
    <w:p w14:paraId="36319492" w14:textId="6976950D" w:rsidR="009A3C3B" w:rsidRDefault="009A3C3B" w:rsidP="00FF4AF1">
      <w:pPr>
        <w:spacing w:after="100"/>
        <w:ind w:left="720"/>
        <w:jc w:val="left"/>
        <w:rPr>
          <w:rFonts w:eastAsia="Times New Roman"/>
        </w:rPr>
      </w:pPr>
      <w:r w:rsidRPr="00383287">
        <w:rPr>
          <w:rFonts w:eastAsia="Times New Roman"/>
          <w:b/>
        </w:rPr>
        <w:t xml:space="preserve">Deliverable D:  </w:t>
      </w:r>
      <w:r w:rsidRPr="00383287">
        <w:rPr>
          <w:rFonts w:eastAsia="Times New Roman"/>
        </w:rPr>
        <w:t xml:space="preserve">The Contractor, as requested by the Program Administrator, shall submit an </w:t>
      </w:r>
      <w:r w:rsidR="001D0517" w:rsidRPr="00383287">
        <w:rPr>
          <w:rFonts w:eastAsia="Times New Roman"/>
        </w:rPr>
        <w:t xml:space="preserve">annual renewal </w:t>
      </w:r>
      <w:r w:rsidRPr="00383287">
        <w:rPr>
          <w:rFonts w:eastAsia="Times New Roman"/>
        </w:rPr>
        <w:t xml:space="preserve">application for years </w:t>
      </w:r>
      <w:r w:rsidR="00394FF3" w:rsidRPr="00383287">
        <w:rPr>
          <w:rFonts w:eastAsia="Times New Roman"/>
        </w:rPr>
        <w:t>2, 3, and 4 o</w:t>
      </w:r>
      <w:r w:rsidRPr="00383287">
        <w:rPr>
          <w:rFonts w:eastAsia="Times New Roman"/>
        </w:rPr>
        <w:t xml:space="preserve">f the Contract (to include any adjustments to budget and/or service projections). The application will be provided on an Agency approved </w:t>
      </w:r>
      <w:r>
        <w:rPr>
          <w:rFonts w:eastAsia="Times New Roman"/>
        </w:rPr>
        <w:t xml:space="preserve">template.  </w:t>
      </w:r>
    </w:p>
    <w:p w14:paraId="271D69D3" w14:textId="79917E17" w:rsidR="009A3C3B" w:rsidRPr="00434E39" w:rsidRDefault="009A3C3B" w:rsidP="00FF4AF1">
      <w:pPr>
        <w:pStyle w:val="ListParagraph"/>
        <w:numPr>
          <w:ilvl w:val="0"/>
          <w:numId w:val="40"/>
        </w:numPr>
        <w:spacing w:after="100"/>
        <w:rPr>
          <w:rFonts w:eastAsia="Times New Roman"/>
        </w:rPr>
      </w:pPr>
      <w:r w:rsidRPr="00434E39">
        <w:rPr>
          <w:rFonts w:eastAsia="Times New Roman"/>
        </w:rPr>
        <w:t xml:space="preserve">Program funds may be reallocated among all </w:t>
      </w:r>
      <w:r w:rsidR="00860743">
        <w:rPr>
          <w:rFonts w:eastAsia="Times New Roman"/>
        </w:rPr>
        <w:t>p</w:t>
      </w:r>
      <w:r w:rsidRPr="00434E39">
        <w:rPr>
          <w:rFonts w:eastAsia="Times New Roman"/>
        </w:rPr>
        <w:t xml:space="preserve">rogram Contractors based on </w:t>
      </w:r>
      <w:proofErr w:type="gramStart"/>
      <w:r w:rsidRPr="00434E39">
        <w:rPr>
          <w:rFonts w:eastAsia="Times New Roman"/>
        </w:rPr>
        <w:t>a number of</w:t>
      </w:r>
      <w:proofErr w:type="gramEnd"/>
      <w:r w:rsidRPr="00434E39">
        <w:rPr>
          <w:rFonts w:eastAsia="Times New Roman"/>
        </w:rPr>
        <w:t xml:space="preserve"> items, including but not limited to, Contractor performance, reverted funds, and/or additional need throughout the state.    </w:t>
      </w:r>
    </w:p>
    <w:p w14:paraId="2E7193C1" w14:textId="2A787ECA" w:rsidR="009A3C3B" w:rsidRDefault="009A3C3B" w:rsidP="00FF4AF1">
      <w:pPr>
        <w:pStyle w:val="ListParagraph"/>
        <w:numPr>
          <w:ilvl w:val="0"/>
          <w:numId w:val="40"/>
        </w:numPr>
        <w:spacing w:after="100"/>
        <w:rPr>
          <w:rFonts w:eastAsia="Times New Roman"/>
        </w:rPr>
      </w:pPr>
      <w:bookmarkStart w:id="53" w:name="_Hlk86821207"/>
      <w:proofErr w:type="gramStart"/>
      <w:r>
        <w:rPr>
          <w:rFonts w:eastAsia="Times New Roman"/>
        </w:rPr>
        <w:t>In order to</w:t>
      </w:r>
      <w:proofErr w:type="gramEnd"/>
      <w:r>
        <w:rPr>
          <w:rFonts w:eastAsia="Times New Roman"/>
        </w:rPr>
        <w:t xml:space="preserve"> make determinations on renewals for </w:t>
      </w:r>
      <w:r w:rsidRPr="00087B83">
        <w:rPr>
          <w:rFonts w:eastAsia="Times New Roman"/>
        </w:rPr>
        <w:t xml:space="preserve">year </w:t>
      </w:r>
      <w:r w:rsidR="004A673F">
        <w:rPr>
          <w:rFonts w:eastAsia="Times New Roman"/>
        </w:rPr>
        <w:t>2</w:t>
      </w:r>
      <w:r w:rsidRPr="00087B83">
        <w:rPr>
          <w:rFonts w:eastAsia="Times New Roman"/>
        </w:rPr>
        <w:t xml:space="preserve"> (FY202</w:t>
      </w:r>
      <w:r w:rsidR="004A673F">
        <w:rPr>
          <w:rFonts w:eastAsia="Times New Roman"/>
        </w:rPr>
        <w:t>4</w:t>
      </w:r>
      <w:r w:rsidRPr="00087B83">
        <w:rPr>
          <w:rFonts w:eastAsia="Times New Roman"/>
        </w:rPr>
        <w:t>), the</w:t>
      </w:r>
      <w:r>
        <w:rPr>
          <w:rFonts w:eastAsia="Times New Roman"/>
        </w:rPr>
        <w:t xml:space="preserve"> Agency and Program Administrator will evaluate each Contractors progress towards meeting Deliverables </w:t>
      </w:r>
      <w:r w:rsidRPr="00A423AE">
        <w:rPr>
          <w:rFonts w:eastAsia="Times New Roman"/>
        </w:rPr>
        <w:t>and Performance Measures in the first 1</w:t>
      </w:r>
      <w:r w:rsidR="004A673F">
        <w:rPr>
          <w:rFonts w:eastAsia="Times New Roman"/>
        </w:rPr>
        <w:t>2</w:t>
      </w:r>
      <w:r w:rsidRPr="00A423AE">
        <w:rPr>
          <w:rFonts w:eastAsia="Times New Roman"/>
        </w:rPr>
        <w:t xml:space="preserve"> months of the initial </w:t>
      </w:r>
      <w:r w:rsidR="004A673F">
        <w:rPr>
          <w:rFonts w:eastAsia="Times New Roman"/>
        </w:rPr>
        <w:t>one</w:t>
      </w:r>
      <w:r w:rsidRPr="00A423AE">
        <w:rPr>
          <w:rFonts w:eastAsia="Times New Roman"/>
        </w:rPr>
        <w:t>-year term (July 1, 202</w:t>
      </w:r>
      <w:r w:rsidR="004A673F">
        <w:rPr>
          <w:rFonts w:eastAsia="Times New Roman"/>
        </w:rPr>
        <w:t>2</w:t>
      </w:r>
      <w:r w:rsidRPr="00A423AE">
        <w:rPr>
          <w:rFonts w:eastAsia="Times New Roman"/>
        </w:rPr>
        <w:t>-</w:t>
      </w:r>
      <w:r w:rsidR="004A673F">
        <w:rPr>
          <w:rFonts w:eastAsia="Times New Roman"/>
        </w:rPr>
        <w:t>June 30</w:t>
      </w:r>
      <w:r w:rsidRPr="00A423AE">
        <w:rPr>
          <w:rFonts w:eastAsia="Times New Roman"/>
        </w:rPr>
        <w:t>, 202</w:t>
      </w:r>
      <w:r w:rsidR="004A673F">
        <w:rPr>
          <w:rFonts w:eastAsia="Times New Roman"/>
        </w:rPr>
        <w:t>3</w:t>
      </w:r>
      <w:r w:rsidRPr="00A423AE">
        <w:rPr>
          <w:rFonts w:eastAsia="Times New Roman"/>
        </w:rPr>
        <w:t>).</w:t>
      </w:r>
    </w:p>
    <w:bookmarkEnd w:id="53"/>
    <w:p w14:paraId="563E0D42" w14:textId="7B886B4E" w:rsidR="009A3C3B" w:rsidRPr="003938AC" w:rsidRDefault="009A3C3B" w:rsidP="00FF4AF1">
      <w:pPr>
        <w:pStyle w:val="ListParagraph"/>
        <w:numPr>
          <w:ilvl w:val="0"/>
          <w:numId w:val="40"/>
        </w:numPr>
        <w:spacing w:after="100"/>
        <w:rPr>
          <w:rFonts w:eastAsia="Times New Roman"/>
        </w:rPr>
      </w:pPr>
      <w:r>
        <w:rPr>
          <w:rFonts w:eastAsia="Times New Roman"/>
        </w:rPr>
        <w:t xml:space="preserve">Contractors not meeting Performance Measures may be placed on a Program Improvement Plan (PIP), not be renewed, and have their funding level renegotiated.      </w:t>
      </w:r>
    </w:p>
    <w:p w14:paraId="258F7505" w14:textId="3B897D08" w:rsidR="009A3C3B" w:rsidRDefault="009A3C3B" w:rsidP="00FF4AF1">
      <w:pPr>
        <w:spacing w:after="100"/>
        <w:ind w:left="720"/>
        <w:jc w:val="left"/>
        <w:rPr>
          <w:rFonts w:eastAsia="Times New Roman"/>
        </w:rPr>
      </w:pPr>
      <w:r w:rsidRPr="008065E8">
        <w:rPr>
          <w:rFonts w:eastAsia="Times New Roman"/>
          <w:b/>
        </w:rPr>
        <w:t xml:space="preserve">Deliverable </w:t>
      </w:r>
      <w:r>
        <w:rPr>
          <w:rFonts w:eastAsia="Times New Roman"/>
          <w:b/>
        </w:rPr>
        <w:t>E</w:t>
      </w:r>
      <w:r w:rsidRPr="008065E8">
        <w:rPr>
          <w:rFonts w:eastAsia="Times New Roman"/>
          <w:b/>
        </w:rPr>
        <w:t>:</w:t>
      </w:r>
      <w:r>
        <w:rPr>
          <w:rFonts w:eastAsia="Times New Roman"/>
        </w:rPr>
        <w:t xml:space="preserve"> The Contractor shall track and report service data and evaluation information to the Program Administrator and</w:t>
      </w:r>
      <w:r w:rsidR="00751DB9">
        <w:rPr>
          <w:rFonts w:eastAsia="Times New Roman"/>
        </w:rPr>
        <w:t xml:space="preserve"> </w:t>
      </w:r>
      <w:r>
        <w:rPr>
          <w:rFonts w:eastAsia="Times New Roman"/>
        </w:rPr>
        <w:t>Program Evaluator as directed.  Information includes, but is not limited to:</w:t>
      </w:r>
    </w:p>
    <w:p w14:paraId="0B8904B4" w14:textId="77777777" w:rsidR="009A3C3B" w:rsidRDefault="009A3C3B" w:rsidP="00FF4AF1">
      <w:pPr>
        <w:pStyle w:val="ListParagraph"/>
        <w:numPr>
          <w:ilvl w:val="0"/>
          <w:numId w:val="40"/>
        </w:numPr>
        <w:spacing w:after="100"/>
        <w:rPr>
          <w:rFonts w:eastAsia="Times New Roman"/>
        </w:rPr>
      </w:pPr>
      <w:r w:rsidRPr="008065E8">
        <w:rPr>
          <w:rFonts w:eastAsia="Times New Roman"/>
        </w:rPr>
        <w:t>Pre/post tests</w:t>
      </w:r>
    </w:p>
    <w:p w14:paraId="22863699" w14:textId="77777777" w:rsidR="009A3C3B" w:rsidRDefault="009A3C3B" w:rsidP="00FF4AF1">
      <w:pPr>
        <w:pStyle w:val="ListParagraph"/>
        <w:numPr>
          <w:ilvl w:val="1"/>
          <w:numId w:val="40"/>
        </w:numPr>
        <w:spacing w:after="100"/>
        <w:rPr>
          <w:rFonts w:eastAsia="Times New Roman"/>
        </w:rPr>
      </w:pPr>
      <w:r w:rsidRPr="008065E8">
        <w:rPr>
          <w:rFonts w:eastAsia="Times New Roman"/>
        </w:rPr>
        <w:t xml:space="preserve">Age and/or grade level or Participants </w:t>
      </w:r>
    </w:p>
    <w:p w14:paraId="11E950D2" w14:textId="77777777" w:rsidR="009A3C3B" w:rsidRDefault="009A3C3B" w:rsidP="00FF4AF1">
      <w:pPr>
        <w:pStyle w:val="ListParagraph"/>
        <w:numPr>
          <w:ilvl w:val="1"/>
          <w:numId w:val="40"/>
        </w:numPr>
        <w:spacing w:after="100"/>
        <w:rPr>
          <w:rFonts w:eastAsia="Times New Roman"/>
        </w:rPr>
      </w:pPr>
      <w:r w:rsidRPr="008065E8">
        <w:rPr>
          <w:rFonts w:eastAsia="Times New Roman"/>
        </w:rPr>
        <w:t>Gender</w:t>
      </w:r>
    </w:p>
    <w:p w14:paraId="3ECE3579" w14:textId="77777777" w:rsidR="009A3C3B" w:rsidRDefault="009A3C3B" w:rsidP="00FF4AF1">
      <w:pPr>
        <w:pStyle w:val="ListParagraph"/>
        <w:numPr>
          <w:ilvl w:val="1"/>
          <w:numId w:val="40"/>
        </w:numPr>
        <w:spacing w:after="100"/>
        <w:rPr>
          <w:rFonts w:eastAsia="Times New Roman"/>
        </w:rPr>
      </w:pPr>
      <w:r w:rsidRPr="008065E8">
        <w:rPr>
          <w:rFonts w:eastAsia="Times New Roman"/>
        </w:rPr>
        <w:t xml:space="preserve">Race/ ethnicity </w:t>
      </w:r>
    </w:p>
    <w:p w14:paraId="07E62ABE" w14:textId="77777777" w:rsidR="009A3C3B" w:rsidRDefault="009A3C3B" w:rsidP="00FF4AF1">
      <w:pPr>
        <w:pStyle w:val="ListParagraph"/>
        <w:numPr>
          <w:ilvl w:val="1"/>
          <w:numId w:val="40"/>
        </w:numPr>
        <w:spacing w:after="100"/>
        <w:rPr>
          <w:rFonts w:eastAsia="Times New Roman"/>
        </w:rPr>
      </w:pPr>
      <w:r w:rsidRPr="008065E8">
        <w:rPr>
          <w:rFonts w:eastAsia="Times New Roman"/>
        </w:rPr>
        <w:t>Geographical location (home zip code or county)</w:t>
      </w:r>
    </w:p>
    <w:p w14:paraId="24026EF3" w14:textId="77777777" w:rsidR="009A3C3B" w:rsidRDefault="009A3C3B" w:rsidP="00FF4AF1">
      <w:pPr>
        <w:pStyle w:val="ListParagraph"/>
        <w:numPr>
          <w:ilvl w:val="0"/>
          <w:numId w:val="40"/>
        </w:numPr>
        <w:spacing w:after="100"/>
        <w:rPr>
          <w:rFonts w:eastAsia="Times New Roman"/>
        </w:rPr>
      </w:pPr>
      <w:r w:rsidRPr="008065E8">
        <w:rPr>
          <w:rFonts w:eastAsia="Times New Roman"/>
        </w:rPr>
        <w:t>Parent/adult and/or youth surveys</w:t>
      </w:r>
    </w:p>
    <w:p w14:paraId="0C673566" w14:textId="77777777" w:rsidR="009A3C3B" w:rsidRDefault="009A3C3B" w:rsidP="00FF4AF1">
      <w:pPr>
        <w:pStyle w:val="ListParagraph"/>
        <w:numPr>
          <w:ilvl w:val="0"/>
          <w:numId w:val="40"/>
        </w:numPr>
        <w:spacing w:after="100"/>
        <w:rPr>
          <w:rFonts w:eastAsia="Times New Roman"/>
        </w:rPr>
      </w:pPr>
      <w:r w:rsidRPr="008065E8">
        <w:rPr>
          <w:rFonts w:eastAsia="Times New Roman"/>
        </w:rPr>
        <w:t xml:space="preserve">Fidelity monitoring </w:t>
      </w:r>
      <w:r>
        <w:rPr>
          <w:rFonts w:eastAsia="Times New Roman"/>
        </w:rPr>
        <w:t>(adherence to Fidelity guidance)</w:t>
      </w:r>
    </w:p>
    <w:p w14:paraId="6E784AB7"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of full Implementations</w:t>
      </w:r>
    </w:p>
    <w:p w14:paraId="17D74552"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of Participants (youth, parents, community members)</w:t>
      </w:r>
      <w:r>
        <w:rPr>
          <w:rFonts w:eastAsia="Times New Roman"/>
        </w:rPr>
        <w:t xml:space="preserve"> in </w:t>
      </w:r>
      <w:r w:rsidRPr="00B35591">
        <w:rPr>
          <w:rFonts w:eastAsia="Times New Roman"/>
        </w:rPr>
        <w:t>attendance</w:t>
      </w:r>
    </w:p>
    <w:p w14:paraId="388B1190" w14:textId="77777777" w:rsidR="009A3C3B" w:rsidRDefault="009A3C3B" w:rsidP="00FF4AF1">
      <w:pPr>
        <w:pStyle w:val="ListParagraph"/>
        <w:numPr>
          <w:ilvl w:val="0"/>
          <w:numId w:val="40"/>
        </w:numPr>
        <w:spacing w:after="100"/>
        <w:rPr>
          <w:rFonts w:eastAsia="Times New Roman"/>
        </w:rPr>
      </w:pPr>
      <w:r w:rsidRPr="008065E8">
        <w:rPr>
          <w:rFonts w:eastAsia="Times New Roman"/>
        </w:rPr>
        <w:t>Curricula used in Service Area</w:t>
      </w:r>
    </w:p>
    <w:p w14:paraId="4A2D92AF"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Expectant and Parenting resource and referral data</w:t>
      </w:r>
    </w:p>
    <w:p w14:paraId="51612774"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Outreach numbers</w:t>
      </w:r>
      <w:r>
        <w:rPr>
          <w:rFonts w:eastAsia="Times New Roman"/>
        </w:rPr>
        <w:t xml:space="preserve"> (</w:t>
      </w:r>
      <w:proofErr w:type="gramStart"/>
      <w:r>
        <w:rPr>
          <w:rFonts w:eastAsia="Times New Roman"/>
        </w:rPr>
        <w:t>e.g.</w:t>
      </w:r>
      <w:proofErr w:type="gramEnd"/>
      <w:r>
        <w:rPr>
          <w:rFonts w:eastAsia="Times New Roman"/>
        </w:rPr>
        <w:t xml:space="preserve"> </w:t>
      </w:r>
      <w:r w:rsidRPr="00A423AE">
        <w:rPr>
          <w:rFonts w:eastAsia="Times New Roman"/>
        </w:rPr>
        <w:t>social media,</w:t>
      </w:r>
      <w:r>
        <w:rPr>
          <w:rFonts w:eastAsia="Times New Roman"/>
        </w:rPr>
        <w:t xml:space="preserve"> print media,</w:t>
      </w:r>
      <w:r w:rsidRPr="00A423AE">
        <w:rPr>
          <w:rFonts w:eastAsia="Times New Roman"/>
        </w:rPr>
        <w:t xml:space="preserve"> etc</w:t>
      </w:r>
      <w:r>
        <w:rPr>
          <w:rFonts w:eastAsia="Times New Roman"/>
        </w:rPr>
        <w:t>.)</w:t>
      </w:r>
    </w:p>
    <w:p w14:paraId="17336BDA"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type, location, of all activities/services</w:t>
      </w:r>
    </w:p>
    <w:p w14:paraId="2ABD5473" w14:textId="77777777" w:rsidR="009A3C3B" w:rsidRDefault="009A3C3B" w:rsidP="00FF4AF1">
      <w:pPr>
        <w:pStyle w:val="ListParagraph"/>
        <w:numPr>
          <w:ilvl w:val="0"/>
          <w:numId w:val="40"/>
        </w:numPr>
        <w:spacing w:after="100"/>
        <w:rPr>
          <w:rFonts w:eastAsia="Times New Roman"/>
        </w:rPr>
      </w:pPr>
      <w:r w:rsidRPr="008065E8">
        <w:rPr>
          <w:rFonts w:eastAsia="Times New Roman"/>
        </w:rPr>
        <w:t>Description, quantity, and location of distribution of materials</w:t>
      </w:r>
    </w:p>
    <w:p w14:paraId="3C5D99D7"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 xml:space="preserve">Successes and challenges for </w:t>
      </w:r>
      <w:r w:rsidRPr="00BE3675">
        <w:rPr>
          <w:rFonts w:eastAsia="Times New Roman"/>
        </w:rPr>
        <w:t>each Activity 1-6</w:t>
      </w:r>
    </w:p>
    <w:p w14:paraId="6DE3B3AE"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Coalition minutes, agendas, attendance, charter updates</w:t>
      </w:r>
    </w:p>
    <w:p w14:paraId="53710D9A"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Additional information to be tracked as determined by the Program Evaluator and Program Administrator</w:t>
      </w:r>
    </w:p>
    <w:p w14:paraId="33239C4C" w14:textId="2264B1B9" w:rsidR="009A3C3B" w:rsidRDefault="009A3C3B" w:rsidP="00FF4AF1">
      <w:pPr>
        <w:spacing w:after="100"/>
        <w:ind w:left="720"/>
        <w:jc w:val="left"/>
        <w:rPr>
          <w:rFonts w:eastAsia="Times New Roman"/>
        </w:rPr>
      </w:pPr>
      <w:r w:rsidRPr="00A4319A">
        <w:rPr>
          <w:rFonts w:eastAsia="Times New Roman"/>
        </w:rPr>
        <w:t>Quarter</w:t>
      </w:r>
      <w:r>
        <w:rPr>
          <w:rFonts w:eastAsia="Times New Roman"/>
        </w:rPr>
        <w:t>ly</w:t>
      </w:r>
      <w:r w:rsidRPr="00A4319A">
        <w:rPr>
          <w:rFonts w:eastAsia="Times New Roman"/>
        </w:rPr>
        <w:t xml:space="preserve"> </w:t>
      </w:r>
      <w:r>
        <w:rPr>
          <w:rFonts w:eastAsia="Times New Roman"/>
        </w:rPr>
        <w:t>r</w:t>
      </w:r>
      <w:r w:rsidRPr="00A4319A">
        <w:rPr>
          <w:rFonts w:eastAsia="Times New Roman"/>
        </w:rPr>
        <w:t>eports are due by</w:t>
      </w:r>
      <w:r>
        <w:rPr>
          <w:rFonts w:eastAsia="Times New Roman"/>
        </w:rPr>
        <w:t xml:space="preserve"> the 16</w:t>
      </w:r>
      <w:r w:rsidRPr="002E50C1">
        <w:rPr>
          <w:rFonts w:eastAsia="Times New Roman"/>
          <w:vertAlign w:val="superscript"/>
        </w:rPr>
        <w:t>th</w:t>
      </w:r>
      <w:r>
        <w:rPr>
          <w:rFonts w:eastAsia="Times New Roman"/>
        </w:rPr>
        <w:t xml:space="preserve"> of each month following the end of the quarter per the schedule below (and each additional FY). </w:t>
      </w:r>
      <w:r w:rsidRPr="004579F4">
        <w:rPr>
          <w:rFonts w:eastAsia="Times New Roman"/>
        </w:rPr>
        <w:t xml:space="preserve">Reports </w:t>
      </w:r>
      <w:r w:rsidR="0011629B">
        <w:rPr>
          <w:rFonts w:eastAsia="Times New Roman"/>
        </w:rPr>
        <w:t xml:space="preserve">shall be submitted using an Agency Approved template and shall </w:t>
      </w:r>
      <w:proofErr w:type="gramStart"/>
      <w:r w:rsidR="0011629B">
        <w:rPr>
          <w:rFonts w:eastAsia="Times New Roman"/>
        </w:rPr>
        <w:t xml:space="preserve">be </w:t>
      </w:r>
      <w:r w:rsidRPr="004579F4">
        <w:rPr>
          <w:rFonts w:eastAsia="Times New Roman"/>
        </w:rPr>
        <w:t xml:space="preserve"> emailed</w:t>
      </w:r>
      <w:proofErr w:type="gramEnd"/>
      <w:r w:rsidRPr="004579F4">
        <w:rPr>
          <w:rFonts w:eastAsia="Times New Roman"/>
        </w:rPr>
        <w:t xml:space="preserve"> to the Program Evaluator and Program Administrator. </w:t>
      </w:r>
    </w:p>
    <w:p w14:paraId="782FD0CB" w14:textId="77777777" w:rsidR="009A3C3B" w:rsidRPr="008B0F3E" w:rsidRDefault="009A3C3B" w:rsidP="00FF4AF1">
      <w:pPr>
        <w:spacing w:after="100"/>
        <w:ind w:left="720"/>
        <w:jc w:val="left"/>
        <w:rPr>
          <w:rFonts w:eastAsia="Times New Roman"/>
        </w:rPr>
      </w:pPr>
    </w:p>
    <w:p w14:paraId="5D69FCFF" w14:textId="77777777" w:rsidR="009A3C3B" w:rsidRPr="00CD6DB5" w:rsidRDefault="009A3C3B" w:rsidP="00FF4AF1">
      <w:pPr>
        <w:ind w:left="2250"/>
        <w:jc w:val="left"/>
        <w:rPr>
          <w:rFonts w:eastAsia="Times New Roman"/>
          <w:u w:val="single"/>
        </w:rPr>
      </w:pPr>
      <w:r w:rsidRPr="002E50C1">
        <w:rPr>
          <w:rFonts w:eastAsia="Times New Roman"/>
          <w:u w:val="single"/>
        </w:rPr>
        <w:t>For the Period</w:t>
      </w:r>
      <w:r w:rsidRPr="00CD6DB5">
        <w:rPr>
          <w:rFonts w:eastAsia="Times New Roman"/>
        </w:rPr>
        <w:t xml:space="preserve">:     </w:t>
      </w:r>
      <w:r w:rsidRPr="00CD6DB5">
        <w:rPr>
          <w:rFonts w:eastAsia="Times New Roman"/>
        </w:rPr>
        <w:tab/>
      </w:r>
      <w:r w:rsidRPr="00CD6DB5">
        <w:rPr>
          <w:rFonts w:eastAsia="Times New Roman"/>
        </w:rPr>
        <w:tab/>
      </w:r>
      <w:r w:rsidRPr="00CD6DB5">
        <w:rPr>
          <w:rFonts w:eastAsia="Times New Roman"/>
          <w:u w:val="single"/>
        </w:rPr>
        <w:t>Reports are due by:</w:t>
      </w:r>
    </w:p>
    <w:p w14:paraId="461BA937" w14:textId="77777777" w:rsidR="009A3C3B" w:rsidRPr="00CD6DB5" w:rsidRDefault="009A3C3B" w:rsidP="00FF4AF1">
      <w:pPr>
        <w:ind w:left="2250"/>
        <w:jc w:val="left"/>
        <w:rPr>
          <w:rFonts w:eastAsia="Times New Roman"/>
          <w:u w:val="single"/>
        </w:rPr>
      </w:pPr>
      <w:r w:rsidRPr="00CD6DB5">
        <w:rPr>
          <w:rFonts w:eastAsia="Times New Roman"/>
        </w:rPr>
        <w:t xml:space="preserve">July – September 2022           </w:t>
      </w:r>
      <w:r w:rsidRPr="00CD6DB5">
        <w:rPr>
          <w:rFonts w:eastAsia="Times New Roman"/>
        </w:rPr>
        <w:tab/>
        <w:t>October 16, 2022</w:t>
      </w:r>
    </w:p>
    <w:p w14:paraId="2E377002" w14:textId="77777777" w:rsidR="009A3C3B" w:rsidRPr="00CD6DB5" w:rsidRDefault="009A3C3B" w:rsidP="00FF4AF1">
      <w:pPr>
        <w:ind w:left="2250"/>
        <w:jc w:val="left"/>
        <w:rPr>
          <w:rFonts w:eastAsia="Times New Roman"/>
        </w:rPr>
      </w:pPr>
      <w:r w:rsidRPr="00CD6DB5">
        <w:rPr>
          <w:rFonts w:eastAsia="Times New Roman"/>
        </w:rPr>
        <w:t xml:space="preserve">October – December 2022     </w:t>
      </w:r>
      <w:r w:rsidRPr="00CD6DB5">
        <w:rPr>
          <w:rFonts w:eastAsia="Times New Roman"/>
        </w:rPr>
        <w:tab/>
        <w:t>January 16, 2023</w:t>
      </w:r>
    </w:p>
    <w:p w14:paraId="1FD0CC14" w14:textId="77777777" w:rsidR="009A3C3B" w:rsidRPr="00CD6DB5" w:rsidRDefault="009A3C3B" w:rsidP="00FF4AF1">
      <w:pPr>
        <w:ind w:left="2250"/>
        <w:jc w:val="left"/>
        <w:rPr>
          <w:rFonts w:eastAsia="Times New Roman"/>
        </w:rPr>
      </w:pPr>
      <w:r w:rsidRPr="00CD6DB5">
        <w:rPr>
          <w:rFonts w:eastAsia="Times New Roman"/>
        </w:rPr>
        <w:t xml:space="preserve">January – March 2023             </w:t>
      </w:r>
      <w:r w:rsidRPr="00CD6DB5">
        <w:rPr>
          <w:rFonts w:eastAsia="Times New Roman"/>
        </w:rPr>
        <w:tab/>
        <w:t>April 16, 2023</w:t>
      </w:r>
    </w:p>
    <w:p w14:paraId="2831DC74" w14:textId="77777777" w:rsidR="009A3C3B" w:rsidRDefault="009A3C3B" w:rsidP="00FF4AF1">
      <w:pPr>
        <w:ind w:left="2250"/>
        <w:jc w:val="left"/>
        <w:rPr>
          <w:rFonts w:eastAsia="Times New Roman"/>
        </w:rPr>
      </w:pPr>
      <w:r w:rsidRPr="00CD6DB5">
        <w:rPr>
          <w:rFonts w:eastAsia="Times New Roman"/>
        </w:rPr>
        <w:t xml:space="preserve">April – June 2023             </w:t>
      </w:r>
      <w:r w:rsidRPr="00CD6DB5">
        <w:rPr>
          <w:rFonts w:eastAsia="Times New Roman"/>
        </w:rPr>
        <w:tab/>
        <w:t>July 16, 2023</w:t>
      </w:r>
    </w:p>
    <w:p w14:paraId="1BE32908" w14:textId="77777777" w:rsidR="009A3C3B" w:rsidRDefault="009A3C3B" w:rsidP="00FF4AF1">
      <w:pPr>
        <w:jc w:val="left"/>
        <w:rPr>
          <w:rFonts w:eastAsia="Times New Roman"/>
        </w:rPr>
      </w:pPr>
      <w:r>
        <w:rPr>
          <w:rFonts w:eastAsia="Times New Roman"/>
        </w:rPr>
        <w:tab/>
      </w:r>
    </w:p>
    <w:p w14:paraId="5C27B35F" w14:textId="74A9D80B" w:rsidR="004A2EEE" w:rsidRDefault="009A3C3B" w:rsidP="00FF4AF1">
      <w:pPr>
        <w:pStyle w:val="NoSpacing"/>
        <w:jc w:val="left"/>
      </w:pPr>
      <w:r>
        <w:rPr>
          <w:rFonts w:eastAsia="Times New Roman"/>
        </w:rPr>
        <w:t>In the event a due date does not fall on a Business Day, the report will be due the subsequent Business Day.</w:t>
      </w:r>
    </w:p>
    <w:p w14:paraId="7A193BB2" w14:textId="77777777" w:rsidR="004A2EEE" w:rsidRDefault="004A2EEE" w:rsidP="00E0097F">
      <w:bookmarkStart w:id="54" w:name="_Toc265507116"/>
      <w:bookmarkStart w:id="55" w:name="_Toc265580865"/>
    </w:p>
    <w:bookmarkEnd w:id="54"/>
    <w:bookmarkEnd w:id="55"/>
    <w:p w14:paraId="1C9F9D83" w14:textId="254D962C" w:rsidR="004A2EEE" w:rsidRDefault="00583EEF" w:rsidP="00FF4AF1">
      <w:pPr>
        <w:pStyle w:val="NoSpacing"/>
        <w:jc w:val="left"/>
        <w:rPr>
          <w:sz w:val="18"/>
          <w:szCs w:val="18"/>
        </w:rPr>
      </w:pPr>
      <w:r>
        <w:rPr>
          <w:rStyle w:val="ContractLevel2Char"/>
          <w:i w:val="0"/>
        </w:rPr>
        <w:t xml:space="preserve">1.3.2 </w:t>
      </w:r>
      <w:r>
        <w:rPr>
          <w:b/>
        </w:rPr>
        <w:t>Contract Payment Methodology.</w:t>
      </w:r>
    </w:p>
    <w:p w14:paraId="326A62B6" w14:textId="77777777" w:rsidR="004A2EEE" w:rsidRDefault="00583EEF" w:rsidP="00FF4AF1">
      <w:pPr>
        <w:jc w:val="left"/>
        <w:rPr>
          <w:bCs/>
        </w:rPr>
      </w:pPr>
      <w:r>
        <w:rPr>
          <w:bCs/>
        </w:rPr>
        <w:t xml:space="preserve">Contractor shall invoice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(if the award amount differs from the requested amount or if items in the budget require further clarification). </w:t>
      </w:r>
      <w:r>
        <w:rPr>
          <w:bCs/>
        </w:rPr>
        <w:br/>
      </w:r>
      <w:r>
        <w:rPr>
          <w:bCs/>
        </w:rPr>
        <w:br/>
        <w:t>The Contractor shall inform the Program Administrator and/or Agency within 30 days of any line item shifts in the budget, up to 10% of the total award, assuming the shifts do not violate any cost restrictions.  In the event the Contractor wishes to shift more than 10% of the Contract value among line items in any SFY (including one single shift or multiple line-item shifts that add up to 10%), the Contractor shall seek Agency approval prior to incurring the expenses.</w:t>
      </w:r>
    </w:p>
    <w:p w14:paraId="3B8AD808" w14:textId="77777777" w:rsidR="00ED68EF" w:rsidRDefault="00ED68EF" w:rsidP="00FF4AF1">
      <w:pPr>
        <w:jc w:val="left"/>
        <w:rPr>
          <w:bCs/>
        </w:rPr>
      </w:pPr>
    </w:p>
    <w:p w14:paraId="3ED1A6B5" w14:textId="60DF11A1" w:rsidR="009A3C3B" w:rsidRDefault="00583EEF" w:rsidP="00FF4AF1">
      <w:pPr>
        <w:jc w:val="left"/>
      </w:pPr>
      <w:r w:rsidRPr="009A3C3B">
        <w:rPr>
          <w:b/>
        </w:rPr>
        <w:t>Available Funding.</w:t>
      </w:r>
      <w:r>
        <w:rPr>
          <w:bCs/>
        </w:rPr>
        <w:br/>
      </w:r>
      <w:r w:rsidR="009A3C3B" w:rsidRPr="000D46E3">
        <w:rPr>
          <w:rFonts w:eastAsia="Times New Roman"/>
        </w:rPr>
        <w:t>The State Fiscal Year (SFY) 20</w:t>
      </w:r>
      <w:r w:rsidR="00BF65E8" w:rsidRPr="000D46E3">
        <w:rPr>
          <w:rFonts w:eastAsia="Times New Roman"/>
        </w:rPr>
        <w:t>21</w:t>
      </w:r>
      <w:r w:rsidR="009A3C3B" w:rsidRPr="000D46E3">
        <w:rPr>
          <w:rFonts w:eastAsia="Times New Roman"/>
        </w:rPr>
        <w:t xml:space="preserve"> Health and Human Services appropriations bill </w:t>
      </w:r>
      <w:r w:rsidR="00E66D19" w:rsidRPr="000D46E3">
        <w:rPr>
          <w:rFonts w:eastAsia="Times New Roman"/>
        </w:rPr>
        <w:t>H</w:t>
      </w:r>
      <w:r w:rsidR="000D46E3" w:rsidRPr="000D46E3">
        <w:rPr>
          <w:rFonts w:eastAsia="Times New Roman"/>
        </w:rPr>
        <w:t xml:space="preserve">ouse File </w:t>
      </w:r>
      <w:r w:rsidR="00E66D19" w:rsidRPr="000D46E3">
        <w:rPr>
          <w:rFonts w:eastAsia="Times New Roman"/>
        </w:rPr>
        <w:t>891</w:t>
      </w:r>
      <w:r w:rsidR="000D46E3" w:rsidRPr="000D46E3">
        <w:rPr>
          <w:rFonts w:eastAsia="Times New Roman"/>
        </w:rPr>
        <w:t xml:space="preserve"> </w:t>
      </w:r>
      <w:r w:rsidR="009A3C3B" w:rsidRPr="000D46E3">
        <w:rPr>
          <w:rFonts w:eastAsia="Times New Roman"/>
        </w:rPr>
        <w:t>allocated $</w:t>
      </w:r>
      <w:r w:rsidR="009A3C3B" w:rsidRPr="00BF65E8">
        <w:rPr>
          <w:rFonts w:eastAsia="Times New Roman"/>
        </w:rPr>
        <w:t>1,913,203 of TANF block grant funding (100% federal) to the CAPP Program.  This budget also supports the Program Administration and Program Evaluation Contracts.  The amount anticipated for local service Projects awarded under this RFP is approximately $1.5</w:t>
      </w:r>
      <w:r w:rsidR="007314DC">
        <w:rPr>
          <w:rFonts w:eastAsia="Times New Roman"/>
        </w:rPr>
        <w:t xml:space="preserve"> </w:t>
      </w:r>
      <w:r w:rsidR="009A3C3B" w:rsidRPr="00BF65E8">
        <w:rPr>
          <w:rFonts w:eastAsia="Times New Roman"/>
        </w:rPr>
        <w:t>million per SFY.</w:t>
      </w:r>
      <w:r w:rsidR="009A3C3B" w:rsidRPr="003C06E6">
        <w:rPr>
          <w:rFonts w:eastAsia="Times New Roman"/>
        </w:rPr>
        <w:t xml:space="preserve">  The intention of the Agency is to fund multiple Contracts across the state.  Based on limited funding, Bidders may be fully funded or partially funded dependent upon the total amount in requests.</w:t>
      </w:r>
    </w:p>
    <w:p w14:paraId="12981A75" w14:textId="6AF7AD74" w:rsidR="004A2EEE" w:rsidRDefault="00583EEF">
      <w:pPr>
        <w:jc w:val="left"/>
        <w:rPr>
          <w:bCs/>
        </w:rPr>
      </w:pPr>
      <w:r>
        <w:rPr>
          <w:bCs/>
        </w:rPr>
        <w:br/>
      </w:r>
      <w:r w:rsidRPr="009A3C3B">
        <w:rPr>
          <w:b/>
        </w:rPr>
        <w:t>Distribution of Funding.</w:t>
      </w:r>
      <w:r>
        <w:rPr>
          <w:bCs/>
        </w:rPr>
        <w:br/>
        <w:t xml:space="preserve">Funds will be distributed through the reimbursement of monthly expenses incurred by the Contractor for services rendered. Monthly claims, with supporting documentation, must be sent directly to the Program Administrator, who shall then forward approved claims to the Agency within ten Business Days of receipt. </w:t>
      </w:r>
      <w:r>
        <w:rPr>
          <w:bCs/>
        </w:rPr>
        <w:br/>
      </w:r>
    </w:p>
    <w:p w14:paraId="703BBAF1" w14:textId="77777777" w:rsidR="004A2EEE" w:rsidRDefault="00583EEF">
      <w:pPr>
        <w:pStyle w:val="ContractLevel1"/>
        <w:keepNext/>
        <w:keepLines/>
        <w:widowControl w:val="0"/>
        <w:shd w:val="clear" w:color="auto" w:fill="DDDDDD"/>
        <w:outlineLvl w:val="0"/>
      </w:pPr>
      <w:bookmarkStart w:id="56" w:name="_Toc265506681"/>
      <w:bookmarkStart w:id="57" w:name="_Toc265507117"/>
      <w:bookmarkStart w:id="58" w:name="_Toc265564572"/>
      <w:bookmarkStart w:id="59" w:name="_Toc265580866"/>
      <w:bookmarkStart w:id="60" w:name="_Toc85096238"/>
      <w:bookmarkStart w:id="61" w:name="_Toc85202982"/>
      <w:r>
        <w:t xml:space="preserve">Section </w:t>
      </w:r>
      <w:proofErr w:type="gramStart"/>
      <w:r>
        <w:t>2  Basic</w:t>
      </w:r>
      <w:proofErr w:type="gramEnd"/>
      <w:r>
        <w:t xml:space="preserve"> Information About the RFP Process</w:t>
      </w:r>
      <w:bookmarkEnd w:id="56"/>
      <w:bookmarkEnd w:id="57"/>
      <w:bookmarkEnd w:id="58"/>
      <w:bookmarkEnd w:id="59"/>
      <w:bookmarkEnd w:id="60"/>
      <w:bookmarkEnd w:id="61"/>
      <w:r>
        <w:tab/>
      </w:r>
    </w:p>
    <w:p w14:paraId="3E7F917C" w14:textId="77777777" w:rsidR="004A2EEE" w:rsidRDefault="004A2EEE">
      <w:pPr>
        <w:keepNext/>
        <w:keepLines/>
        <w:widowControl w:val="0"/>
        <w:jc w:val="left"/>
        <w:rPr>
          <w:b/>
          <w:bCs/>
        </w:rPr>
      </w:pPr>
    </w:p>
    <w:p w14:paraId="3EFD051C" w14:textId="77777777" w:rsidR="004A2EEE" w:rsidRDefault="00583EEF">
      <w:pPr>
        <w:pStyle w:val="ContractLevel2"/>
        <w:keepLines/>
        <w:widowControl w:val="0"/>
        <w:outlineLvl w:val="1"/>
      </w:pPr>
      <w:bookmarkStart w:id="62" w:name="_Toc265507118"/>
      <w:bookmarkStart w:id="63" w:name="_Toc265564573"/>
      <w:bookmarkStart w:id="64" w:name="_Toc265580867"/>
      <w:bookmarkStart w:id="65" w:name="_Toc85096239"/>
      <w:bookmarkStart w:id="66" w:name="_Toc85202983"/>
      <w:proofErr w:type="gramStart"/>
      <w:r>
        <w:t>2.1  Issuing</w:t>
      </w:r>
      <w:proofErr w:type="gramEnd"/>
      <w:r>
        <w:t xml:space="preserve"> Officer</w:t>
      </w:r>
      <w:bookmarkEnd w:id="62"/>
      <w:bookmarkEnd w:id="63"/>
      <w:bookmarkEnd w:id="64"/>
      <w:r>
        <w:t>.</w:t>
      </w:r>
      <w:bookmarkEnd w:id="65"/>
      <w:bookmarkEnd w:id="66"/>
    </w:p>
    <w:p w14:paraId="0BB9CC75" w14:textId="38FDA2D8" w:rsidR="004A2EEE" w:rsidRDefault="00583EEF">
      <w:pPr>
        <w:keepNext/>
        <w:keepLines/>
        <w:widowControl w:val="0"/>
        <w:jc w:val="left"/>
      </w:pPr>
      <w:r>
        <w:t>The Issuing Officer is the sole point of contact regarding the RFP from the date of issuance until selection of the successful Bidder.  The Issuing Officer for this RFP is:</w:t>
      </w:r>
    </w:p>
    <w:p w14:paraId="755D039E" w14:textId="77777777" w:rsidR="00457256" w:rsidRDefault="00457256">
      <w:pPr>
        <w:keepNext/>
        <w:keepLines/>
        <w:widowControl w:val="0"/>
        <w:jc w:val="left"/>
      </w:pPr>
    </w:p>
    <w:p w14:paraId="71E54A57" w14:textId="77777777" w:rsidR="004A2EEE" w:rsidRPr="00613F90" w:rsidRDefault="00583EEF">
      <w:pPr>
        <w:keepNext/>
        <w:keepLines/>
        <w:jc w:val="left"/>
      </w:pPr>
      <w:r w:rsidRPr="00613F90">
        <w:t>Melanie Mathes</w:t>
      </w:r>
    </w:p>
    <w:p w14:paraId="0461E166" w14:textId="77777777" w:rsidR="004A2EEE" w:rsidRPr="00613F90" w:rsidRDefault="00583EEF">
      <w:pPr>
        <w:keepNext/>
        <w:keepLines/>
        <w:jc w:val="left"/>
        <w:rPr>
          <w:bCs/>
        </w:rPr>
      </w:pPr>
      <w:r w:rsidRPr="00613F90">
        <w:rPr>
          <w:bCs/>
        </w:rPr>
        <w:t>Hoover State Office Bldg., 5th Fl.</w:t>
      </w:r>
      <w:r w:rsidRPr="00613F90">
        <w:rPr>
          <w:bCs/>
        </w:rPr>
        <w:br/>
        <w:t>1305 E. Walnut St.</w:t>
      </w:r>
      <w:r w:rsidRPr="00613F90">
        <w:rPr>
          <w:bCs/>
        </w:rPr>
        <w:br/>
        <w:t>Des Moines, IA 50319</w:t>
      </w:r>
    </w:p>
    <w:p w14:paraId="3A10A7D9" w14:textId="77777777" w:rsidR="004A2EEE" w:rsidRPr="00613F90" w:rsidRDefault="00583EEF">
      <w:pPr>
        <w:keepNext/>
        <w:keepLines/>
      </w:pPr>
      <w:bookmarkStart w:id="67" w:name="_Toc263162489"/>
      <w:bookmarkStart w:id="68" w:name="_Toc265505504"/>
      <w:bookmarkStart w:id="69" w:name="_Toc265505529"/>
      <w:bookmarkStart w:id="70" w:name="_Toc265505661"/>
      <w:bookmarkStart w:id="71" w:name="_Toc265506272"/>
      <w:r w:rsidRPr="00613F90">
        <w:rPr>
          <w:bCs/>
        </w:rPr>
        <w:t>P</w:t>
      </w:r>
      <w:r w:rsidRPr="00613F90">
        <w:t xml:space="preserve">hone: </w:t>
      </w:r>
      <w:r w:rsidRPr="00613F90">
        <w:rPr>
          <w:b/>
          <w:bCs/>
        </w:rPr>
        <w:t xml:space="preserve"> </w:t>
      </w:r>
      <w:r w:rsidRPr="00613F90">
        <w:rPr>
          <w:bCs/>
        </w:rPr>
        <w:t>515-281-6461</w:t>
      </w:r>
      <w:bookmarkEnd w:id="67"/>
      <w:bookmarkEnd w:id="68"/>
      <w:bookmarkEnd w:id="69"/>
      <w:bookmarkEnd w:id="70"/>
      <w:bookmarkEnd w:id="71"/>
    </w:p>
    <w:p w14:paraId="2C04069A" w14:textId="77777777" w:rsidR="004A2EEE" w:rsidRPr="00613F90" w:rsidRDefault="00583EEF">
      <w:pPr>
        <w:keepNext/>
        <w:keepLines/>
        <w:jc w:val="left"/>
        <w:rPr>
          <w:bCs/>
        </w:rPr>
      </w:pPr>
      <w:r w:rsidRPr="00613F90">
        <w:rPr>
          <w:bCs/>
        </w:rPr>
        <w:t>mmathes@dhs.state.ia.us</w:t>
      </w:r>
    </w:p>
    <w:p w14:paraId="317E0276" w14:textId="77777777" w:rsidR="004A2EEE" w:rsidRDefault="004A2EEE">
      <w:pPr>
        <w:keepNext/>
        <w:keepLines/>
        <w:jc w:val="left"/>
        <w:rPr>
          <w:bCs/>
          <w:sz w:val="24"/>
          <w:szCs w:val="24"/>
        </w:rPr>
      </w:pPr>
    </w:p>
    <w:p w14:paraId="4A312B67" w14:textId="77777777" w:rsidR="004A2EEE" w:rsidRDefault="00583EEF">
      <w:pPr>
        <w:pStyle w:val="ContractLevel2"/>
        <w:keepLines/>
        <w:outlineLvl w:val="1"/>
      </w:pPr>
      <w:bookmarkStart w:id="72" w:name="_Toc265564574"/>
      <w:bookmarkStart w:id="73" w:name="_Toc265580868"/>
      <w:bookmarkStart w:id="74" w:name="_Toc85096240"/>
      <w:bookmarkStart w:id="75" w:name="_Toc85202984"/>
      <w:proofErr w:type="gramStart"/>
      <w:r>
        <w:t>2.2  Restriction</w:t>
      </w:r>
      <w:proofErr w:type="gramEnd"/>
      <w:r>
        <w:t xml:space="preserve"> on Bidder Communication</w:t>
      </w:r>
      <w:bookmarkEnd w:id="72"/>
      <w:bookmarkEnd w:id="73"/>
      <w:r>
        <w:t>.</w:t>
      </w:r>
      <w:bookmarkEnd w:id="74"/>
      <w:bookmarkEnd w:id="75"/>
      <w:r>
        <w:t xml:space="preserve"> </w:t>
      </w:r>
    </w:p>
    <w:p w14:paraId="5B5AF3A5" w14:textId="77777777" w:rsidR="004A2EEE" w:rsidRDefault="00583EEF">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4B41E9FE" w14:textId="77777777" w:rsidR="004A2EEE" w:rsidRDefault="004A2EEE">
      <w:pPr>
        <w:keepNext/>
        <w:keepLines/>
        <w:jc w:val="left"/>
      </w:pPr>
    </w:p>
    <w:p w14:paraId="3ABA8213" w14:textId="77777777" w:rsidR="004A2EEE" w:rsidRDefault="00583EEF">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01CF3B6" w14:textId="77777777" w:rsidR="004A2EEE" w:rsidRDefault="004A2EEE">
      <w:pPr>
        <w:keepNext/>
        <w:keepLines/>
        <w:jc w:val="left"/>
      </w:pPr>
    </w:p>
    <w:p w14:paraId="11BE5AAC" w14:textId="77777777" w:rsidR="004A2EEE" w:rsidRDefault="00583EEF">
      <w:pPr>
        <w:pStyle w:val="ContractLevel2"/>
        <w:keepLines/>
        <w:outlineLvl w:val="1"/>
      </w:pPr>
      <w:bookmarkStart w:id="76" w:name="_Toc265564575"/>
      <w:bookmarkStart w:id="77" w:name="_Toc265580869"/>
      <w:bookmarkStart w:id="78" w:name="_Toc85096241"/>
      <w:bookmarkStart w:id="79" w:name="_Toc85202985"/>
      <w:proofErr w:type="gramStart"/>
      <w:r>
        <w:t>2.3  Downloading</w:t>
      </w:r>
      <w:proofErr w:type="gramEnd"/>
      <w:r>
        <w:t xml:space="preserve"> the RFP from the Internet</w:t>
      </w:r>
      <w:bookmarkEnd w:id="76"/>
      <w:bookmarkEnd w:id="77"/>
      <w:r>
        <w:t>.</w:t>
      </w:r>
      <w:bookmarkEnd w:id="78"/>
      <w:bookmarkEnd w:id="79"/>
    </w:p>
    <w:p w14:paraId="4EA92BE2" w14:textId="77777777" w:rsidR="004A2EEE" w:rsidRDefault="00583EEF">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21"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B056E2B" w14:textId="77777777" w:rsidR="004A2EEE" w:rsidRDefault="004A2EEE">
      <w:pPr>
        <w:jc w:val="left"/>
        <w:rPr>
          <w:b/>
        </w:rPr>
      </w:pPr>
    </w:p>
    <w:p w14:paraId="2A604522" w14:textId="77777777" w:rsidR="004A2EEE" w:rsidRDefault="00583EEF">
      <w:pPr>
        <w:pStyle w:val="ContractLevel2"/>
        <w:outlineLvl w:val="1"/>
      </w:pPr>
      <w:bookmarkStart w:id="80" w:name="_Toc85096242"/>
      <w:bookmarkStart w:id="81" w:name="_Toc85202986"/>
      <w:bookmarkStart w:id="82" w:name="_Toc265580870"/>
      <w:proofErr w:type="gramStart"/>
      <w:r>
        <w:t>2.4  Online</w:t>
      </w:r>
      <w:proofErr w:type="gramEnd"/>
      <w:r>
        <w:t xml:space="preserve"> Resources.</w:t>
      </w:r>
      <w:bookmarkEnd w:id="80"/>
      <w:bookmarkEnd w:id="81"/>
      <w:r>
        <w:t xml:space="preserve"> </w:t>
      </w:r>
      <w:bookmarkEnd w:id="82"/>
    </w:p>
    <w:p w14:paraId="39B19744" w14:textId="77777777" w:rsidR="00457256" w:rsidRDefault="00457256" w:rsidP="00457256">
      <w:bookmarkStart w:id="83" w:name="_Toc265564576"/>
      <w:bookmarkStart w:id="84" w:name="_Toc265580871"/>
      <w:r w:rsidRPr="00ED509D">
        <w:rPr>
          <w:rFonts w:eastAsia="Times New Roman"/>
          <w:bCs/>
        </w:rPr>
        <w:t>Additional State-wide and national data</w:t>
      </w:r>
      <w:r>
        <w:rPr>
          <w:lang w:val="fr-FR"/>
        </w:rPr>
        <w:t xml:space="preserve"> </w:t>
      </w:r>
      <w:r>
        <w:t>r</w:t>
      </w:r>
      <w:r w:rsidRPr="00892839">
        <w:t>esources</w:t>
      </w:r>
      <w:r>
        <w:rPr>
          <w:lang w:val="fr-FR"/>
        </w:rPr>
        <w:t xml:space="preserve"> </w:t>
      </w:r>
      <w:r w:rsidRPr="00892839">
        <w:t>related</w:t>
      </w:r>
      <w:r>
        <w:rPr>
          <w:lang w:val="fr-FR"/>
        </w:rPr>
        <w:t xml:space="preserve"> to </w:t>
      </w:r>
      <w:r w:rsidRPr="00892839">
        <w:t>this</w:t>
      </w:r>
      <w:r>
        <w:rPr>
          <w:lang w:val="fr-FR"/>
        </w:rPr>
        <w:t xml:space="preserve"> RFP are </w:t>
      </w:r>
      <w:r w:rsidRPr="00892839">
        <w:t>available</w:t>
      </w:r>
      <w:r>
        <w:rPr>
          <w:lang w:val="fr-FR"/>
        </w:rPr>
        <w:t xml:space="preserve"> at the </w:t>
      </w:r>
      <w:r w:rsidRPr="00892839">
        <w:t>following</w:t>
      </w:r>
      <w:r>
        <w:rPr>
          <w:lang w:val="fr-FR"/>
        </w:rPr>
        <w:t xml:space="preserve"> </w:t>
      </w:r>
      <w:r w:rsidRPr="00892839">
        <w:t>website</w:t>
      </w:r>
      <w:r>
        <w:t>s</w:t>
      </w:r>
      <w:r>
        <w:rPr>
          <w:lang w:val="fr-FR"/>
        </w:rPr>
        <w:t xml:space="preserve">:  </w:t>
      </w:r>
    </w:p>
    <w:p w14:paraId="6D04DA3A" w14:textId="77777777" w:rsidR="00457256" w:rsidRPr="001C37AC" w:rsidRDefault="009D41F1" w:rsidP="00457256">
      <w:pPr>
        <w:rPr>
          <w:rFonts w:eastAsia="Times New Roman"/>
          <w:color w:val="0070C0"/>
        </w:rPr>
      </w:pPr>
      <w:hyperlink r:id="rId22">
        <w:r w:rsidR="00457256" w:rsidRPr="001C37AC">
          <w:rPr>
            <w:rFonts w:eastAsia="Times New Roman"/>
            <w:color w:val="0070C0"/>
            <w:u w:val="single"/>
          </w:rPr>
          <w:t>https://www.iowadatacenter.org/data/dhs/foster-care</w:t>
        </w:r>
      </w:hyperlink>
      <w:r w:rsidR="00457256" w:rsidRPr="001C37AC">
        <w:rPr>
          <w:rFonts w:eastAsia="Times New Roman"/>
          <w:color w:val="0070C0"/>
        </w:rPr>
        <w:t xml:space="preserve"> </w:t>
      </w:r>
    </w:p>
    <w:p w14:paraId="6E34CAB2" w14:textId="77777777" w:rsidR="00457256" w:rsidRPr="001C37AC" w:rsidRDefault="009D41F1" w:rsidP="00457256">
      <w:pPr>
        <w:rPr>
          <w:rFonts w:eastAsia="Times New Roman"/>
          <w:color w:val="0070C0"/>
        </w:rPr>
      </w:pPr>
      <w:hyperlink r:id="rId23">
        <w:r w:rsidR="00457256" w:rsidRPr="001C37AC">
          <w:rPr>
            <w:rFonts w:eastAsia="Times New Roman"/>
            <w:color w:val="0070C0"/>
            <w:u w:val="single"/>
          </w:rPr>
          <w:t>https://www.iowadatacenter.org/</w:t>
        </w:r>
      </w:hyperlink>
    </w:p>
    <w:p w14:paraId="7A50F098" w14:textId="77777777" w:rsidR="00457256" w:rsidRPr="001C37AC" w:rsidRDefault="009D41F1" w:rsidP="00457256">
      <w:pPr>
        <w:rPr>
          <w:rFonts w:eastAsia="Times New Roman"/>
          <w:color w:val="0070C0"/>
        </w:rPr>
      </w:pPr>
      <w:hyperlink r:id="rId24">
        <w:r w:rsidR="00457256" w:rsidRPr="001C37AC">
          <w:rPr>
            <w:rFonts w:eastAsia="Times New Roman"/>
            <w:color w:val="0070C0"/>
            <w:u w:val="single"/>
          </w:rPr>
          <w:t>https://datacenter.kidscount.org/</w:t>
        </w:r>
      </w:hyperlink>
    </w:p>
    <w:p w14:paraId="0E2AE0A5" w14:textId="77777777" w:rsidR="00457256" w:rsidRPr="001C37AC" w:rsidRDefault="009D41F1" w:rsidP="00457256">
      <w:pPr>
        <w:rPr>
          <w:rFonts w:eastAsia="Times New Roman"/>
          <w:color w:val="0070C0"/>
        </w:rPr>
      </w:pPr>
      <w:hyperlink r:id="rId25">
        <w:r w:rsidR="00457256" w:rsidRPr="001C37AC">
          <w:rPr>
            <w:rFonts w:eastAsia="Times New Roman"/>
            <w:color w:val="0070C0"/>
            <w:u w:val="single"/>
          </w:rPr>
          <w:t>https://dhs.iowa.gov/reports/child-abuse-statistics</w:t>
        </w:r>
      </w:hyperlink>
      <w:r w:rsidR="00457256" w:rsidRPr="001C37AC">
        <w:rPr>
          <w:rFonts w:eastAsia="Times New Roman"/>
          <w:color w:val="0070C0"/>
        </w:rPr>
        <w:t xml:space="preserve"> </w:t>
      </w:r>
    </w:p>
    <w:p w14:paraId="1DF8E34C" w14:textId="77777777" w:rsidR="00457256" w:rsidRPr="001C37AC" w:rsidRDefault="009D41F1" w:rsidP="00457256">
      <w:pPr>
        <w:rPr>
          <w:rFonts w:eastAsia="Times New Roman"/>
          <w:color w:val="0070C0"/>
        </w:rPr>
      </w:pPr>
      <w:hyperlink r:id="rId26">
        <w:r w:rsidR="00457256" w:rsidRPr="001C37AC">
          <w:rPr>
            <w:rFonts w:eastAsia="Times New Roman"/>
            <w:color w:val="0070C0"/>
            <w:u w:val="single"/>
          </w:rPr>
          <w:t>http://idph.iowa.gov/health-statistics/data</w:t>
        </w:r>
      </w:hyperlink>
      <w:r w:rsidR="00457256" w:rsidRPr="001C37AC">
        <w:rPr>
          <w:rFonts w:eastAsia="Times New Roman"/>
          <w:color w:val="0070C0"/>
        </w:rPr>
        <w:t xml:space="preserve"> </w:t>
      </w:r>
    </w:p>
    <w:p w14:paraId="7034ADC7" w14:textId="77777777" w:rsidR="00457256" w:rsidRPr="001C37AC" w:rsidRDefault="009D41F1" w:rsidP="00457256">
      <w:pPr>
        <w:rPr>
          <w:rFonts w:eastAsia="Times New Roman"/>
          <w:color w:val="0070C0"/>
        </w:rPr>
      </w:pPr>
      <w:hyperlink r:id="rId27">
        <w:r w:rsidR="00457256" w:rsidRPr="001C37AC">
          <w:rPr>
            <w:rFonts w:eastAsia="Times New Roman"/>
            <w:color w:val="0070C0"/>
            <w:u w:val="single"/>
          </w:rPr>
          <w:t>https://www.cdc.gov/teenpregnancy/index.htm</w:t>
        </w:r>
      </w:hyperlink>
      <w:r w:rsidR="00457256" w:rsidRPr="001C37AC">
        <w:rPr>
          <w:rFonts w:eastAsia="Times New Roman"/>
          <w:color w:val="0070C0"/>
        </w:rPr>
        <w:t xml:space="preserve"> </w:t>
      </w:r>
    </w:p>
    <w:p w14:paraId="2FFB9CF6" w14:textId="77777777" w:rsidR="00457256" w:rsidRDefault="009D41F1" w:rsidP="00457256">
      <w:pPr>
        <w:rPr>
          <w:rFonts w:eastAsia="Times New Roman"/>
          <w:color w:val="0070C0"/>
        </w:rPr>
      </w:pPr>
      <w:hyperlink r:id="rId28" w:history="1">
        <w:r w:rsidR="00457256" w:rsidRPr="001C37AC">
          <w:rPr>
            <w:rStyle w:val="Hyperlink"/>
            <w:rFonts w:eastAsia="Times New Roman"/>
            <w:color w:val="0070C0"/>
          </w:rPr>
          <w:t>https://www.pcaiowa.org/</w:t>
        </w:r>
      </w:hyperlink>
      <w:r w:rsidR="00457256" w:rsidRPr="001C37AC">
        <w:rPr>
          <w:rFonts w:eastAsia="Times New Roman"/>
          <w:color w:val="0070C0"/>
        </w:rPr>
        <w:t xml:space="preserve"> </w:t>
      </w:r>
    </w:p>
    <w:p w14:paraId="62C151F9" w14:textId="77777777" w:rsidR="00457256" w:rsidRPr="003C06E6" w:rsidRDefault="00457256" w:rsidP="00457256">
      <w:pPr>
        <w:spacing w:before="120" w:after="120"/>
        <w:rPr>
          <w:szCs w:val="20"/>
        </w:rPr>
      </w:pPr>
      <w:r w:rsidRPr="003C06E6">
        <w:rPr>
          <w:szCs w:val="20"/>
        </w:rPr>
        <w:t>Link to House File 766 (July 1, 2019):</w:t>
      </w:r>
      <w:r>
        <w:t xml:space="preserve"> </w:t>
      </w:r>
      <w:hyperlink r:id="rId29" w:history="1">
        <w:r w:rsidRPr="003C06E6">
          <w:rPr>
            <w:rStyle w:val="Hyperlink"/>
            <w:szCs w:val="20"/>
          </w:rPr>
          <w:t>https://www.legis.iowa.gov/legislation/BillBook?ga=88&amp;ba=HF766</w:t>
        </w:r>
      </w:hyperlink>
    </w:p>
    <w:p w14:paraId="2D7297AC" w14:textId="77777777" w:rsidR="00457256" w:rsidRPr="003C06E6" w:rsidRDefault="00457256" w:rsidP="00457256">
      <w:pPr>
        <w:spacing w:before="120" w:after="120"/>
        <w:rPr>
          <w:szCs w:val="20"/>
        </w:rPr>
      </w:pPr>
      <w:r w:rsidRPr="003C06E6">
        <w:rPr>
          <w:szCs w:val="20"/>
        </w:rPr>
        <w:t xml:space="preserve">Link to Iowa Code 163: </w:t>
      </w:r>
      <w:r>
        <w:t xml:space="preserve"> </w:t>
      </w:r>
      <w:hyperlink r:id="rId30" w:history="1">
        <w:r w:rsidRPr="003C06E6">
          <w:rPr>
            <w:rStyle w:val="Hyperlink"/>
            <w:szCs w:val="20"/>
          </w:rPr>
          <w:t>https://www.legis.iowa.gov/docs/iac/chapter/07-02-2008.441.163.pdf</w:t>
        </w:r>
      </w:hyperlink>
    </w:p>
    <w:p w14:paraId="7B100CD6" w14:textId="77777777" w:rsidR="004A2EEE" w:rsidRDefault="004A2EEE">
      <w:pPr>
        <w:jc w:val="left"/>
      </w:pPr>
    </w:p>
    <w:p w14:paraId="31C97331" w14:textId="77777777" w:rsidR="004A2EEE" w:rsidRDefault="00583EEF">
      <w:pPr>
        <w:jc w:val="left"/>
        <w:rPr>
          <w:i/>
        </w:rPr>
      </w:pPr>
      <w:proofErr w:type="gramStart"/>
      <w:r>
        <w:rPr>
          <w:b/>
          <w:i/>
        </w:rPr>
        <w:t>2.5  Intent</w:t>
      </w:r>
      <w:proofErr w:type="gramEnd"/>
      <w:r>
        <w:rPr>
          <w:b/>
          <w:i/>
        </w:rPr>
        <w:t xml:space="preserve"> to Bid</w:t>
      </w:r>
      <w:bookmarkEnd w:id="83"/>
      <w:bookmarkEnd w:id="84"/>
      <w:r>
        <w:rPr>
          <w:b/>
          <w:i/>
        </w:rPr>
        <w:t>.</w:t>
      </w:r>
    </w:p>
    <w:p w14:paraId="6A244056" w14:textId="77777777" w:rsidR="001762B7" w:rsidRDefault="001762B7" w:rsidP="001762B7">
      <w:pPr>
        <w:jc w:val="left"/>
      </w:pPr>
      <w:r>
        <w:t>The Agency requests that B</w:t>
      </w:r>
      <w:r w:rsidRPr="008220A3">
        <w:t xml:space="preserve">idders provide their intent to bid </w:t>
      </w:r>
      <w:r>
        <w:t xml:space="preserve">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questions about the RFP that have been submitted by </w:t>
      </w:r>
      <w:r>
        <w:t>B</w:t>
      </w:r>
      <w:r w:rsidRPr="008220A3">
        <w:t xml:space="preserve">idders who have expressed their intent to bid.  The Agency may cancel an RFP for lack of interest based on the number of letters of intent to bid received.    </w:t>
      </w:r>
    </w:p>
    <w:p w14:paraId="0BF95E1A" w14:textId="77777777" w:rsidR="004A2EEE" w:rsidRDefault="004A2EEE" w:rsidP="00E0097F"/>
    <w:p w14:paraId="789BC968" w14:textId="77777777" w:rsidR="004A2EEE" w:rsidRDefault="00583EEF">
      <w:pPr>
        <w:jc w:val="left"/>
        <w:rPr>
          <w:b/>
          <w:bCs/>
          <w:i/>
        </w:rPr>
      </w:pPr>
      <w:bookmarkStart w:id="85" w:name="_Toc265564577"/>
      <w:bookmarkStart w:id="86" w:name="_Toc265580872"/>
      <w:bookmarkEnd w:id="85"/>
      <w:bookmarkEnd w:id="86"/>
      <w:proofErr w:type="gramStart"/>
      <w:r>
        <w:rPr>
          <w:b/>
          <w:bCs/>
          <w:i/>
        </w:rPr>
        <w:t>2.6  Bidders</w:t>
      </w:r>
      <w:proofErr w:type="gramEnd"/>
      <w:r>
        <w:rPr>
          <w:b/>
          <w:bCs/>
          <w:i/>
        </w:rPr>
        <w:t xml:space="preserve">’ Conference. </w:t>
      </w:r>
    </w:p>
    <w:p w14:paraId="0B8AA34E" w14:textId="14B6A5A2" w:rsidR="004A2EEE" w:rsidRDefault="00583EEF">
      <w:pPr>
        <w:jc w:val="left"/>
      </w:pPr>
      <w:r>
        <w:t xml:space="preserve">The Bidders’ conference will be conducted as a </w:t>
      </w:r>
      <w:r w:rsidR="00E66D19" w:rsidRPr="000D46E3">
        <w:t xml:space="preserve">Zoom Meeting </w:t>
      </w:r>
      <w:r w:rsidRPr="000D46E3">
        <w:t xml:space="preserve">on the date </w:t>
      </w:r>
      <w:r>
        <w:t xml:space="preserve">and time listed in the Procurement Timetable.  The purpose of the Bidders’ conference is to inform prospective Bidders about the work to be performed and to provide prospective Bidders an opportunity to ask questions regarding the RFP.  Verbal discussions at the </w:t>
      </w:r>
      <w:r w:rsidR="006702B8">
        <w:t xml:space="preserve">Bidders’ </w:t>
      </w:r>
      <w:r>
        <w:t>conference shall not be considered part of the RFP unless incorporated into the RFP by amendment.  Questions asked at the conference that cannot be adequately answered during the conference may be deferred and responded to in writing.  Participation in th</w:t>
      </w:r>
      <w:r w:rsidR="00C82512">
        <w:t>e Bidders’</w:t>
      </w:r>
      <w:r>
        <w:t xml:space="preserve"> conference is </w:t>
      </w:r>
      <w:r w:rsidR="009C6864">
        <w:t>optional but</w:t>
      </w:r>
      <w:r>
        <w:t xml:space="preserve"> recommended as this will be the only opportunity to ask verbal questions regarding this RFP.</w:t>
      </w:r>
    </w:p>
    <w:p w14:paraId="60A79903" w14:textId="77777777" w:rsidR="004A2EEE" w:rsidRDefault="004A2EEE">
      <w:pPr>
        <w:jc w:val="left"/>
        <w:rPr>
          <w:b/>
          <w:bCs/>
          <w:i/>
        </w:rPr>
      </w:pPr>
    </w:p>
    <w:p w14:paraId="18A5F257" w14:textId="472C6879" w:rsidR="004A2EEE" w:rsidRPr="000D46E3" w:rsidRDefault="00583EEF">
      <w:pPr>
        <w:jc w:val="left"/>
        <w:rPr>
          <w:rFonts w:eastAsia="Times New Roman"/>
          <w:sz w:val="24"/>
          <w:szCs w:val="24"/>
        </w:rPr>
      </w:pPr>
      <w:r>
        <w:t xml:space="preserve">To join </w:t>
      </w:r>
      <w:r w:rsidRPr="00E67EDA">
        <w:t xml:space="preserve">the </w:t>
      </w:r>
      <w:r w:rsidR="00E66D19" w:rsidRPr="00E67EDA">
        <w:t xml:space="preserve">Zoom Meeting </w:t>
      </w:r>
      <w:r w:rsidRPr="00E67EDA">
        <w:t xml:space="preserve">on the </w:t>
      </w:r>
      <w:r>
        <w:t xml:space="preserve">specified date and time, </w:t>
      </w:r>
      <w:r w:rsidR="000D46E3">
        <w:rPr>
          <w:rFonts w:eastAsia="Times New Roman"/>
          <w:sz w:val="24"/>
          <w:szCs w:val="24"/>
        </w:rPr>
        <w:t>u</w:t>
      </w:r>
      <w:r w:rsidR="00E66D19">
        <w:t>se the following link:</w:t>
      </w:r>
    </w:p>
    <w:p w14:paraId="22DBC6DD" w14:textId="77777777" w:rsidR="000D46E3" w:rsidRDefault="009D41F1" w:rsidP="00FC5333">
      <w:pPr>
        <w:pStyle w:val="PlainText"/>
        <w:rPr>
          <w:rFonts w:ascii="Times New Roman" w:eastAsia="Times New Roman" w:hAnsi="Times New Roman" w:cs="Times New Roman"/>
          <w:sz w:val="22"/>
          <w:szCs w:val="22"/>
        </w:rPr>
      </w:pPr>
      <w:hyperlink r:id="rId31" w:history="1">
        <w:r w:rsidR="00E66D19" w:rsidRPr="00E66D19">
          <w:rPr>
            <w:rStyle w:val="Hyperlink"/>
            <w:rFonts w:ascii="Times New Roman" w:hAnsi="Times New Roman"/>
            <w:sz w:val="22"/>
            <w:szCs w:val="22"/>
          </w:rPr>
          <w:t>https://www.zoomgov.com/j/1610929777?pwd=SFQyMDlab2tqL2Z4dmtTMG0zYXllUT09</w:t>
        </w:r>
      </w:hyperlink>
      <w:r w:rsidR="000D46E3">
        <w:rPr>
          <w:rFonts w:ascii="Times New Roman" w:eastAsia="Times New Roman" w:hAnsi="Times New Roman" w:cs="Times New Roman"/>
          <w:sz w:val="22"/>
          <w:szCs w:val="22"/>
        </w:rPr>
        <w:t xml:space="preserve"> </w:t>
      </w:r>
    </w:p>
    <w:p w14:paraId="44DC1DC6" w14:textId="4DE53A13" w:rsidR="00FC5333" w:rsidRPr="009F405B" w:rsidRDefault="009F405B" w:rsidP="00FC5333">
      <w:pPr>
        <w:pStyle w:val="PlainText"/>
        <w:rPr>
          <w:rFonts w:ascii="Times New Roman" w:eastAsia="Times New Roman" w:hAnsi="Times New Roman" w:cs="Times New Roman"/>
          <w:sz w:val="22"/>
          <w:szCs w:val="22"/>
        </w:rPr>
      </w:pPr>
      <w:r>
        <w:rPr>
          <w:rFonts w:ascii="Times New Roman" w:hAnsi="Times New Roman" w:cs="Times New Roman"/>
          <w:sz w:val="22"/>
          <w:szCs w:val="22"/>
        </w:rPr>
        <w:t>For audio</w:t>
      </w:r>
      <w:r w:rsidR="00FC5333" w:rsidRPr="00FC5333">
        <w:rPr>
          <w:rFonts w:ascii="Times New Roman" w:hAnsi="Times New Roman" w:cs="Times New Roman"/>
          <w:sz w:val="22"/>
          <w:szCs w:val="22"/>
        </w:rPr>
        <w:t xml:space="preserve"> dial:  1 551 285 1373</w:t>
      </w:r>
      <w:r w:rsidR="00FC5333">
        <w:rPr>
          <w:rFonts w:ascii="Times New Roman" w:hAnsi="Times New Roman" w:cs="Times New Roman"/>
          <w:sz w:val="22"/>
          <w:szCs w:val="22"/>
        </w:rPr>
        <w:t>,</w:t>
      </w:r>
      <w:r w:rsidR="00FC5333" w:rsidRPr="00FC5333">
        <w:rPr>
          <w:rFonts w:ascii="Times New Roman" w:hAnsi="Times New Roman" w:cs="Times New Roman"/>
          <w:sz w:val="22"/>
          <w:szCs w:val="22"/>
        </w:rPr>
        <w:t xml:space="preserve"> Meeting ID: 161 092 9777</w:t>
      </w:r>
      <w:r>
        <w:rPr>
          <w:rFonts w:ascii="Times New Roman" w:hAnsi="Times New Roman" w:cs="Times New Roman"/>
          <w:sz w:val="22"/>
          <w:szCs w:val="22"/>
        </w:rPr>
        <w:t xml:space="preserve">, </w:t>
      </w:r>
      <w:r w:rsidRPr="009F405B">
        <w:rPr>
          <w:rFonts w:ascii="Times New Roman" w:hAnsi="Times New Roman" w:cs="Times New Roman"/>
          <w:sz w:val="22"/>
          <w:szCs w:val="22"/>
        </w:rPr>
        <w:t>Passcode: 879419</w:t>
      </w:r>
    </w:p>
    <w:p w14:paraId="314EBCD0" w14:textId="77777777" w:rsidR="004A2EEE" w:rsidRDefault="004A2EEE" w:rsidP="00E0097F"/>
    <w:p w14:paraId="34AE3CCC" w14:textId="77777777" w:rsidR="004A2EEE" w:rsidRDefault="00583EEF">
      <w:pPr>
        <w:pStyle w:val="ContractLevel2"/>
        <w:outlineLvl w:val="1"/>
        <w:rPr>
          <w:b w:val="0"/>
          <w:bCs/>
          <w:i w:val="0"/>
        </w:rPr>
      </w:pPr>
      <w:bookmarkStart w:id="87" w:name="_Toc265564578"/>
      <w:bookmarkStart w:id="88" w:name="_Toc265580873"/>
      <w:bookmarkStart w:id="89" w:name="_Toc85096243"/>
      <w:bookmarkStart w:id="90" w:name="_Toc85202987"/>
      <w:proofErr w:type="gramStart"/>
      <w:r>
        <w:t>2.7  Questions</w:t>
      </w:r>
      <w:proofErr w:type="gramEnd"/>
      <w:r>
        <w:t>, Requests for Clarification, and Suggested Changes</w:t>
      </w:r>
      <w:bookmarkEnd w:id="87"/>
      <w:bookmarkEnd w:id="88"/>
      <w:r>
        <w:t>.</w:t>
      </w:r>
      <w:bookmarkEnd w:id="89"/>
      <w:bookmarkEnd w:id="90"/>
      <w:r>
        <w:t xml:space="preserve"> </w:t>
      </w:r>
    </w:p>
    <w:p w14:paraId="34FA1EB8" w14:textId="77777777" w:rsidR="001762B7" w:rsidRPr="00544033" w:rsidRDefault="001762B7" w:rsidP="001762B7">
      <w:pPr>
        <w:jc w:val="left"/>
        <w:rPr>
          <w:bCs/>
        </w:rPr>
      </w:pPr>
      <w:r w:rsidRPr="00544033">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Pr>
          <w:bCs/>
        </w:rPr>
        <w:t>B</w:t>
      </w:r>
      <w:r w:rsidRPr="00544033">
        <w:rPr>
          <w:bCs/>
        </w:rPr>
        <w:t xml:space="preserve">idders shall address any perceived ambiguity regarding this RFP through the </w:t>
      </w:r>
      <w:proofErr w:type="gramStart"/>
      <w:r w:rsidRPr="00544033">
        <w:rPr>
          <w:bCs/>
        </w:rPr>
        <w:t>question and answer</w:t>
      </w:r>
      <w:proofErr w:type="gramEnd"/>
      <w:r w:rsidRPr="00544033">
        <w:rPr>
          <w:bCs/>
        </w:rPr>
        <w:t xml:space="preserve">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1B9818BF" w14:textId="77777777" w:rsidR="001762B7" w:rsidRDefault="001762B7">
      <w:pPr>
        <w:jc w:val="left"/>
        <w:rPr>
          <w:bCs/>
        </w:rPr>
      </w:pPr>
    </w:p>
    <w:p w14:paraId="6E1822D9" w14:textId="47DD9B35" w:rsidR="004A2EEE" w:rsidRDefault="00583EEF">
      <w:pPr>
        <w:jc w:val="left"/>
        <w:rPr>
          <w:bCs/>
        </w:rPr>
      </w:pPr>
      <w:r>
        <w:rPr>
          <w:bCs/>
        </w:rPr>
        <w:t xml:space="preserve">Written responses to questions will be posted at </w:t>
      </w:r>
      <w:hyperlink r:id="rId32" w:history="1">
        <w:r>
          <w:rPr>
            <w:rStyle w:val="Hyperlink"/>
            <w:bCs/>
          </w:rPr>
          <w:t>http://bidopportunities.iowa.gov/</w:t>
        </w:r>
      </w:hyperlink>
      <w:r>
        <w:t xml:space="preserve"> by the date provided in the Procurement Timetable</w:t>
      </w:r>
      <w:r>
        <w:rPr>
          <w:bCs/>
        </w:rPr>
        <w:t xml:space="preserve">.    </w:t>
      </w:r>
    </w:p>
    <w:p w14:paraId="2EFDDA51" w14:textId="77777777" w:rsidR="004A2EEE" w:rsidRDefault="004A2EEE">
      <w:pPr>
        <w:jc w:val="left"/>
        <w:rPr>
          <w:bCs/>
        </w:rPr>
      </w:pPr>
    </w:p>
    <w:p w14:paraId="5BAD1616" w14:textId="77777777" w:rsidR="004A2EEE" w:rsidRDefault="00583EEF">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1A3540D5" w14:textId="77777777" w:rsidR="004A2EEE" w:rsidRDefault="004A2EEE" w:rsidP="00E0097F"/>
    <w:p w14:paraId="0804E201" w14:textId="77777777" w:rsidR="004A2EEE" w:rsidRDefault="00583EEF">
      <w:pPr>
        <w:pStyle w:val="ContractLevel2"/>
        <w:outlineLvl w:val="1"/>
      </w:pPr>
      <w:bookmarkStart w:id="91" w:name="_Toc85096244"/>
      <w:bookmarkStart w:id="92" w:name="_Toc85202988"/>
      <w:proofErr w:type="gramStart"/>
      <w:r>
        <w:t>2.8  Submission</w:t>
      </w:r>
      <w:proofErr w:type="gramEnd"/>
      <w:r>
        <w:t xml:space="preserve"> of Bid Proposal</w:t>
      </w:r>
      <w:bookmarkEnd w:id="0"/>
      <w:bookmarkEnd w:id="1"/>
      <w:r>
        <w:t>.</w:t>
      </w:r>
      <w:bookmarkEnd w:id="91"/>
      <w:bookmarkEnd w:id="92"/>
    </w:p>
    <w:p w14:paraId="08E166C3" w14:textId="77777777" w:rsidR="001762B7" w:rsidRPr="00E852AE" w:rsidRDefault="001762B7" w:rsidP="001762B7">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14:paraId="4A3001F5" w14:textId="77777777" w:rsidR="001762B7" w:rsidRPr="00E852AE" w:rsidRDefault="001762B7" w:rsidP="001762B7">
      <w:pPr>
        <w:jc w:val="left"/>
      </w:pPr>
    </w:p>
    <w:p w14:paraId="2EC7F9E8" w14:textId="77777777" w:rsidR="001762B7" w:rsidRDefault="001762B7" w:rsidP="001762B7">
      <w:pPr>
        <w:jc w:val="left"/>
      </w:pPr>
      <w:r w:rsidRPr="00E852AE">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14:paraId="093BB1FE" w14:textId="77777777" w:rsidR="004A2EEE" w:rsidRDefault="004A2EEE">
      <w:pPr>
        <w:jc w:val="left"/>
        <w:rPr>
          <w:b/>
          <w:bCs/>
        </w:rPr>
      </w:pPr>
    </w:p>
    <w:p w14:paraId="522813D2" w14:textId="77777777" w:rsidR="004A2EEE" w:rsidRDefault="00583EEF">
      <w:pPr>
        <w:pStyle w:val="ContractLevel2"/>
        <w:outlineLvl w:val="1"/>
      </w:pPr>
      <w:bookmarkStart w:id="93" w:name="_Toc265564580"/>
      <w:bookmarkStart w:id="94" w:name="_Toc265580875"/>
      <w:bookmarkStart w:id="95" w:name="_Toc85096245"/>
      <w:bookmarkStart w:id="96" w:name="_Toc85202989"/>
      <w:proofErr w:type="gramStart"/>
      <w:r>
        <w:t>2.9  Amendment</w:t>
      </w:r>
      <w:proofErr w:type="gramEnd"/>
      <w:r>
        <w:t xml:space="preserve"> to the RFP and Bid Proposal</w:t>
      </w:r>
      <w:bookmarkEnd w:id="93"/>
      <w:bookmarkEnd w:id="94"/>
      <w:r>
        <w:t>.</w:t>
      </w:r>
      <w:bookmarkEnd w:id="95"/>
      <w:bookmarkEnd w:id="96"/>
      <w:r>
        <w:t xml:space="preserve">    </w:t>
      </w:r>
    </w:p>
    <w:p w14:paraId="17A052F8" w14:textId="77777777" w:rsidR="00A631E7" w:rsidRDefault="00A631E7" w:rsidP="00A631E7">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Amendments must be received uti</w:t>
      </w:r>
      <w:r>
        <w:t>lizing the same delivery method</w:t>
      </w:r>
      <w:r w:rsidRPr="00C15CEB">
        <w:t xml:space="preserve"> as set forth in the RFP for the submission of the original Bid Proposal.</w:t>
      </w:r>
    </w:p>
    <w:p w14:paraId="7C9BB7C1" w14:textId="77777777" w:rsidR="00A631E7" w:rsidRDefault="00A631E7" w:rsidP="00A631E7">
      <w:pPr>
        <w:jc w:val="left"/>
      </w:pPr>
    </w:p>
    <w:p w14:paraId="7CE558C7" w14:textId="77777777" w:rsidR="00A631E7" w:rsidRDefault="00A631E7" w:rsidP="00A631E7">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58BB944" w14:textId="77777777" w:rsidR="00A631E7" w:rsidRDefault="00A631E7" w:rsidP="00A631E7">
      <w:pPr>
        <w:jc w:val="left"/>
      </w:pPr>
    </w:p>
    <w:p w14:paraId="5C4F19A1" w14:textId="77777777" w:rsidR="00A631E7" w:rsidRPr="008220A3" w:rsidRDefault="00A631E7" w:rsidP="00A631E7">
      <w:pPr>
        <w:jc w:val="left"/>
      </w:pPr>
      <w:r w:rsidRPr="008220A3">
        <w:t xml:space="preserve">The Agency reserves the right to amend or provide clarifications to the RFP at any time.  </w:t>
      </w:r>
      <w:r>
        <w:t>RFP a</w:t>
      </w:r>
      <w:r w:rsidRPr="008220A3">
        <w:t xml:space="preserve">mendments will be posted to the State’s website at </w:t>
      </w:r>
      <w:hyperlink r:id="rId33"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may, in its sole discretion, allow </w:t>
      </w:r>
      <w:r>
        <w:t>B</w:t>
      </w:r>
      <w:r w:rsidRPr="008220A3">
        <w:t xml:space="preserve">idders to amend their Bid Proposals.    </w:t>
      </w:r>
    </w:p>
    <w:p w14:paraId="296B7154" w14:textId="77777777" w:rsidR="004A2EEE" w:rsidRDefault="004A2EEE">
      <w:pPr>
        <w:jc w:val="left"/>
      </w:pPr>
    </w:p>
    <w:p w14:paraId="19E77F01" w14:textId="77777777" w:rsidR="004A2EEE" w:rsidRDefault="00583EEF">
      <w:pPr>
        <w:pStyle w:val="ContractLevel2"/>
        <w:outlineLvl w:val="1"/>
      </w:pPr>
      <w:bookmarkStart w:id="97" w:name="_Toc265564581"/>
      <w:bookmarkStart w:id="98" w:name="_Toc265580876"/>
      <w:bookmarkStart w:id="99" w:name="_Toc85096246"/>
      <w:bookmarkStart w:id="100" w:name="_Toc85202990"/>
      <w:proofErr w:type="gramStart"/>
      <w:r>
        <w:t>2.10  Withdrawal</w:t>
      </w:r>
      <w:proofErr w:type="gramEnd"/>
      <w:r>
        <w:t xml:space="preserve"> of Bid Proposal</w:t>
      </w:r>
      <w:bookmarkEnd w:id="97"/>
      <w:bookmarkEnd w:id="98"/>
      <w:r>
        <w:t>.</w:t>
      </w:r>
      <w:bookmarkEnd w:id="99"/>
      <w:bookmarkEnd w:id="100"/>
    </w:p>
    <w:p w14:paraId="048E6B9F" w14:textId="77777777" w:rsidR="00A631E7" w:rsidRPr="00AB7ADA" w:rsidRDefault="00A631E7" w:rsidP="00A631E7">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then emailed</w:t>
      </w:r>
      <w:r w:rsidRPr="008220A3">
        <w:t xml:space="preserve"> to the Issuing Officer.</w:t>
      </w:r>
      <w:r>
        <w:t xml:space="preserve">  The Bidder should request confirmation of receipt of the email from the Issuing Officer to ensure </w:t>
      </w:r>
      <w:r w:rsidRPr="00AB7ADA">
        <w:t>delivery.</w:t>
      </w:r>
    </w:p>
    <w:p w14:paraId="5C1441EB" w14:textId="77777777" w:rsidR="004A2EEE" w:rsidRDefault="004A2EEE">
      <w:pPr>
        <w:jc w:val="left"/>
        <w:rPr>
          <w:b/>
          <w:bCs/>
        </w:rPr>
      </w:pPr>
    </w:p>
    <w:p w14:paraId="1031AAD7" w14:textId="77777777" w:rsidR="004A2EEE" w:rsidRDefault="00583EEF">
      <w:pPr>
        <w:pStyle w:val="ContractLevel2"/>
        <w:outlineLvl w:val="1"/>
      </w:pPr>
      <w:bookmarkStart w:id="101" w:name="_Toc265564582"/>
      <w:bookmarkStart w:id="102" w:name="_Toc265580877"/>
      <w:bookmarkStart w:id="103" w:name="_Toc85096247"/>
      <w:bookmarkStart w:id="104" w:name="_Toc85202991"/>
      <w:proofErr w:type="gramStart"/>
      <w:r>
        <w:t>2.11  Costs</w:t>
      </w:r>
      <w:proofErr w:type="gramEnd"/>
      <w:r>
        <w:t xml:space="preserve"> of Preparing the Bid Proposal</w:t>
      </w:r>
      <w:bookmarkEnd w:id="101"/>
      <w:bookmarkEnd w:id="102"/>
      <w:r>
        <w:t>.</w:t>
      </w:r>
      <w:bookmarkEnd w:id="103"/>
      <w:bookmarkEnd w:id="104"/>
    </w:p>
    <w:p w14:paraId="5C73C51B" w14:textId="77777777" w:rsidR="004A2EEE" w:rsidRDefault="00583EEF">
      <w:pPr>
        <w:jc w:val="left"/>
      </w:pPr>
      <w:r>
        <w:t xml:space="preserve">The costs of preparation and delivery of the Bid Proposal are solely the responsibility of the Bidder.      </w:t>
      </w:r>
    </w:p>
    <w:p w14:paraId="605D9631" w14:textId="77777777" w:rsidR="004A2EEE" w:rsidRDefault="004A2EEE">
      <w:pPr>
        <w:jc w:val="left"/>
      </w:pPr>
    </w:p>
    <w:p w14:paraId="0157B989" w14:textId="77777777" w:rsidR="004A2EEE" w:rsidRDefault="00583EEF">
      <w:pPr>
        <w:pStyle w:val="ContractLevel2"/>
        <w:outlineLvl w:val="1"/>
      </w:pPr>
      <w:bookmarkStart w:id="105" w:name="_Toc265564583"/>
      <w:bookmarkStart w:id="106" w:name="_Toc265580878"/>
      <w:bookmarkStart w:id="107" w:name="_Toc85096248"/>
      <w:bookmarkStart w:id="108" w:name="_Toc85202992"/>
      <w:proofErr w:type="gramStart"/>
      <w:r>
        <w:t>2.12  Rejection</w:t>
      </w:r>
      <w:proofErr w:type="gramEnd"/>
      <w:r>
        <w:t xml:space="preserve"> of Bid Proposals</w:t>
      </w:r>
      <w:bookmarkEnd w:id="105"/>
      <w:bookmarkEnd w:id="106"/>
      <w:r>
        <w:t>.</w:t>
      </w:r>
      <w:bookmarkEnd w:id="107"/>
      <w:bookmarkEnd w:id="108"/>
    </w:p>
    <w:p w14:paraId="1D75672E" w14:textId="77777777" w:rsidR="004A2EEE" w:rsidRDefault="00583EEF">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C042235" w14:textId="77777777" w:rsidR="004A2EEE" w:rsidRDefault="004A2EEE">
      <w:pPr>
        <w:jc w:val="left"/>
      </w:pPr>
    </w:p>
    <w:p w14:paraId="05A13013" w14:textId="77777777" w:rsidR="004A2EEE" w:rsidRDefault="00583EEF">
      <w:pPr>
        <w:pStyle w:val="ContractLevel2"/>
        <w:outlineLvl w:val="1"/>
      </w:pPr>
      <w:bookmarkStart w:id="109" w:name="_Toc265564584"/>
      <w:bookmarkStart w:id="110" w:name="_Toc265580879"/>
      <w:bookmarkStart w:id="111" w:name="_Toc85096249"/>
      <w:bookmarkStart w:id="112" w:name="_Toc85202993"/>
      <w:proofErr w:type="gramStart"/>
      <w:r>
        <w:t xml:space="preserve">2.13  </w:t>
      </w:r>
      <w:bookmarkEnd w:id="109"/>
      <w:bookmarkEnd w:id="110"/>
      <w:r>
        <w:t>Review</w:t>
      </w:r>
      <w:proofErr w:type="gramEnd"/>
      <w:r>
        <w:t xml:space="preserve"> of Bid Proposals.</w:t>
      </w:r>
      <w:bookmarkEnd w:id="111"/>
      <w:bookmarkEnd w:id="112"/>
    </w:p>
    <w:p w14:paraId="13BDF869" w14:textId="77777777" w:rsidR="004A2EEE" w:rsidRDefault="00583EEF">
      <w:pPr>
        <w:jc w:val="left"/>
      </w:pPr>
      <w:r>
        <w:t xml:space="preserve">Only Bidders that meet the mandatory requirements and are not subject to disqualification will be considered for award of a contract.    </w:t>
      </w:r>
    </w:p>
    <w:p w14:paraId="79EF8DC3" w14:textId="77777777" w:rsidR="004A2EEE" w:rsidRDefault="004A2EEE" w:rsidP="00E0097F"/>
    <w:p w14:paraId="761E65D3" w14:textId="77777777" w:rsidR="004A2EEE" w:rsidRDefault="00583EEF">
      <w:pPr>
        <w:pStyle w:val="ContractLevel3"/>
        <w:outlineLvl w:val="2"/>
      </w:pPr>
      <w:bookmarkStart w:id="113" w:name="_Toc265564595"/>
      <w:bookmarkStart w:id="114" w:name="_Toc265580891"/>
      <w:bookmarkStart w:id="115" w:name="_Toc85202994"/>
      <w:proofErr w:type="gramStart"/>
      <w:r>
        <w:t>2.13.1  Mandatory</w:t>
      </w:r>
      <w:proofErr w:type="gramEnd"/>
      <w:r>
        <w:t xml:space="preserve"> Requirements</w:t>
      </w:r>
      <w:bookmarkEnd w:id="113"/>
      <w:bookmarkEnd w:id="114"/>
      <w:r>
        <w:t>.</w:t>
      </w:r>
      <w:bookmarkEnd w:id="115"/>
    </w:p>
    <w:p w14:paraId="073556C0" w14:textId="77777777" w:rsidR="004A2EEE" w:rsidRDefault="00583EEF">
      <w:pPr>
        <w:jc w:val="left"/>
      </w:pPr>
      <w:r>
        <w:t xml:space="preserve">Bidders must meet these mandatory requirements or will be disqualified and not considered for award of a contract: </w:t>
      </w:r>
    </w:p>
    <w:p w14:paraId="244DCA69" w14:textId="77777777" w:rsidR="004A2EEE" w:rsidRDefault="004A2EEE">
      <w:pPr>
        <w:jc w:val="left"/>
        <w:rPr>
          <w:b/>
          <w:bCs/>
          <w:u w:val="single"/>
        </w:rPr>
      </w:pPr>
    </w:p>
    <w:p w14:paraId="575ADCA2" w14:textId="77777777" w:rsidR="004A2EEE" w:rsidRDefault="00583EEF">
      <w:pPr>
        <w:pStyle w:val="ListParagraph"/>
      </w:pPr>
      <w:r>
        <w:t>The Issuing Officer must receive the Bid Proposal, and any amendments thereof, prior to or on the due date and time (See RFP Sections 2.8 and 2.9).</w:t>
      </w:r>
    </w:p>
    <w:p w14:paraId="53CF1F6C" w14:textId="77777777" w:rsidR="004A2EEE" w:rsidRDefault="00583EEF">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4BF553A4" w14:textId="77777777" w:rsidR="004A2EEE" w:rsidRDefault="00583EEF">
      <w:pPr>
        <w:pStyle w:val="ListParagraph"/>
      </w:pPr>
      <w:r>
        <w:t xml:space="preserve">The Bidder is eligible to submit a bid in accordance with the Bidder Eligibility Requirements of this RFP (See RFP Bidder Eligibility Requirements Section).  </w:t>
      </w:r>
    </w:p>
    <w:p w14:paraId="1D969984" w14:textId="1F7BCD25" w:rsidR="004A2EEE" w:rsidRDefault="00583EEF">
      <w:pPr>
        <w:pStyle w:val="ListParagraph"/>
      </w:pPr>
      <w:r>
        <w:t>The Bidder’s Cost Proposal</w:t>
      </w:r>
      <w:r w:rsidR="004812C3">
        <w:t>/ Budget</w:t>
      </w:r>
      <w:r>
        <w:t xml:space="preserve"> adheres to any pricing restrictions regarding the project budget or administrative costs (See RFP Section 3.3). </w:t>
      </w:r>
    </w:p>
    <w:p w14:paraId="358C15C0" w14:textId="77777777" w:rsidR="004A2EEE" w:rsidRDefault="004A2EEE">
      <w:pPr>
        <w:jc w:val="left"/>
        <w:rPr>
          <w:b/>
        </w:rPr>
      </w:pPr>
    </w:p>
    <w:p w14:paraId="5A2B3473" w14:textId="77777777" w:rsidR="004A2EEE" w:rsidRDefault="00583EEF">
      <w:pPr>
        <w:pStyle w:val="ContractLevel3"/>
        <w:outlineLvl w:val="2"/>
      </w:pPr>
      <w:bookmarkStart w:id="116" w:name="_Toc85202995"/>
      <w:proofErr w:type="gramStart"/>
      <w:r>
        <w:t>2.13.2  Reasons</w:t>
      </w:r>
      <w:proofErr w:type="gramEnd"/>
      <w:r>
        <w:t xml:space="preserve"> Proposals May be Disqualified.</w:t>
      </w:r>
      <w:bookmarkEnd w:id="116"/>
    </w:p>
    <w:p w14:paraId="4688077A" w14:textId="77777777" w:rsidR="004A2EEE" w:rsidRDefault="00583EEF">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B93BC25" w14:textId="77777777" w:rsidR="004A2EEE" w:rsidRDefault="004A2EEE">
      <w:pPr>
        <w:jc w:val="left"/>
      </w:pPr>
    </w:p>
    <w:p w14:paraId="1DA5B5B4" w14:textId="77777777" w:rsidR="004A2EEE" w:rsidRDefault="00583EEF">
      <w:pPr>
        <w:pStyle w:val="ListParagraph"/>
      </w:pPr>
      <w:r>
        <w:t>Bidder initiates unauthorized contact regarding this RFP with employees other than the Issuing Officer (See RFP Section 2.2</w:t>
      </w:r>
      <w:proofErr w:type="gramStart"/>
      <w:r>
        <w:t>);</w:t>
      </w:r>
      <w:proofErr w:type="gramEnd"/>
    </w:p>
    <w:p w14:paraId="79388158" w14:textId="77777777" w:rsidR="004A2EEE" w:rsidRDefault="00583EEF">
      <w:pPr>
        <w:pStyle w:val="ListParagraph"/>
      </w:pPr>
      <w:r>
        <w:t>Bidder fails to comply with the RFP’s formatting specifications so that the Bid Proposal cannot be fairly compared to other bids (See RFP Section 3.1</w:t>
      </w:r>
      <w:proofErr w:type="gramStart"/>
      <w:r>
        <w:t>);</w:t>
      </w:r>
      <w:proofErr w:type="gramEnd"/>
    </w:p>
    <w:p w14:paraId="07C70DB3" w14:textId="77777777" w:rsidR="004A2EEE" w:rsidRDefault="00583EEF">
      <w:pPr>
        <w:pStyle w:val="ListParagraph"/>
      </w:pPr>
      <w:r>
        <w:t xml:space="preserve">Bidder fails, in the Agency’s opinion, to include the content required for the </w:t>
      </w:r>
      <w:proofErr w:type="gramStart"/>
      <w:r>
        <w:t>RFP;</w:t>
      </w:r>
      <w:proofErr w:type="gramEnd"/>
    </w:p>
    <w:p w14:paraId="7A6541E6" w14:textId="77777777" w:rsidR="004A2EEE" w:rsidRDefault="00583EEF">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199E0566" w14:textId="77777777" w:rsidR="004A2EEE" w:rsidRDefault="00583EEF">
      <w:pPr>
        <w:pStyle w:val="ListParagraph"/>
      </w:pPr>
      <w:r>
        <w:t xml:space="preserve">Bidder’s response materially changes Scope of Work </w:t>
      </w:r>
      <w:proofErr w:type="gramStart"/>
      <w:r>
        <w:t>specifications;</w:t>
      </w:r>
      <w:proofErr w:type="gramEnd"/>
    </w:p>
    <w:p w14:paraId="5E41E2CF" w14:textId="77777777" w:rsidR="004A2EEE" w:rsidRDefault="00583EEF">
      <w:pPr>
        <w:pStyle w:val="ListParagraph"/>
      </w:pPr>
      <w:r>
        <w:t>Bidder fails to submit the RFP attachments containing all signatures (See RFP Section 3.2.6</w:t>
      </w:r>
      <w:proofErr w:type="gramStart"/>
      <w:r>
        <w:t>);</w:t>
      </w:r>
      <w:proofErr w:type="gramEnd"/>
    </w:p>
    <w:p w14:paraId="20A7075A" w14:textId="0D8731F1" w:rsidR="004A2EEE" w:rsidRDefault="00583EEF">
      <w:pPr>
        <w:pStyle w:val="ListParagraph"/>
      </w:pPr>
      <w:r>
        <w:rPr>
          <w:bCs/>
        </w:rPr>
        <w:t>Bidder marks entire Bid Proposal confidential, makes excessive claims for confidential treatment, or identifies pricing</w:t>
      </w:r>
      <w:r>
        <w:t xml:space="preserve"> information in the Cost Proposal</w:t>
      </w:r>
      <w:r w:rsidR="004812C3">
        <w:t>/ Budget</w:t>
      </w:r>
      <w:r>
        <w:t xml:space="preserve"> as confidential (See RFP Section 3.1</w:t>
      </w:r>
      <w:proofErr w:type="gramStart"/>
      <w:r>
        <w:t>);</w:t>
      </w:r>
      <w:proofErr w:type="gramEnd"/>
    </w:p>
    <w:p w14:paraId="42D1CD9B" w14:textId="77777777" w:rsidR="004A2EEE" w:rsidRDefault="00583EEF">
      <w:pPr>
        <w:pStyle w:val="ListParagraph"/>
      </w:pPr>
      <w:r>
        <w:rPr>
          <w:bCs/>
        </w:rPr>
        <w:t>Bi</w:t>
      </w:r>
      <w:r>
        <w:t>dder includes assumptions in its Bid Proposal (See RFP Section 2.7);</w:t>
      </w:r>
      <w:r>
        <w:rPr>
          <w:bCs/>
        </w:rPr>
        <w:t xml:space="preserve"> or</w:t>
      </w:r>
    </w:p>
    <w:p w14:paraId="05C978D9" w14:textId="77777777" w:rsidR="004A2EEE" w:rsidRDefault="00583EEF">
      <w:pPr>
        <w:pStyle w:val="ListParagraph"/>
      </w:pPr>
      <w:r>
        <w:t>Bidder fails to respond to the Agency’s request for clarifications, information, documents, or references that the Agency may make at any point in the RFP process.</w:t>
      </w:r>
    </w:p>
    <w:p w14:paraId="73D05B62" w14:textId="10BDA666" w:rsidR="0009476B" w:rsidRDefault="0009476B" w:rsidP="0009476B">
      <w:pPr>
        <w:pStyle w:val="ListParagraph"/>
      </w:pPr>
      <w:r w:rsidRPr="00116CE4">
        <w:t>Bidder is a “scrutinized company” included on a “scrutinized company list” created by a public f</w:t>
      </w:r>
      <w:r>
        <w:t>und pursuant to Iowa Code §12J</w:t>
      </w:r>
      <w:r w:rsidRPr="00116CE4">
        <w:t xml:space="preserve">. This list is maintained by the Iowa Public Employees’ Retirement System. The list is currently found here: </w:t>
      </w:r>
      <w:hyperlink r:id="rId34" w:history="1">
        <w:r w:rsidR="00D91335">
          <w:rPr>
            <w:rStyle w:val="Hyperlink"/>
          </w:rPr>
          <w:t>https://ipers.org/investments/restrictions</w:t>
        </w:r>
      </w:hyperlink>
      <w:r w:rsidR="00D91335">
        <w:rPr>
          <w:color w:val="000000"/>
        </w:rPr>
        <w:t xml:space="preserve">. </w:t>
      </w:r>
    </w:p>
    <w:p w14:paraId="7F195556" w14:textId="77777777" w:rsidR="004A2EEE" w:rsidRDefault="004A2EEE">
      <w:pPr>
        <w:jc w:val="left"/>
      </w:pPr>
    </w:p>
    <w:p w14:paraId="09EBC665" w14:textId="77777777" w:rsidR="004A2EEE" w:rsidRDefault="00583EEF">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3526D7CD" w14:textId="77777777" w:rsidR="004A2EEE" w:rsidRDefault="004A2EEE">
      <w:pPr>
        <w:jc w:val="left"/>
        <w:rPr>
          <w:b/>
          <w:bCs/>
        </w:rPr>
      </w:pPr>
    </w:p>
    <w:p w14:paraId="2E319569" w14:textId="77777777" w:rsidR="004A2EEE" w:rsidRDefault="00583EEF">
      <w:pPr>
        <w:pStyle w:val="ContractLevel2"/>
        <w:outlineLvl w:val="1"/>
      </w:pPr>
      <w:bookmarkStart w:id="117" w:name="_Toc265564585"/>
      <w:bookmarkStart w:id="118" w:name="_Toc265580880"/>
      <w:bookmarkStart w:id="119" w:name="_Toc85096250"/>
      <w:bookmarkStart w:id="120" w:name="_Toc85202996"/>
      <w:proofErr w:type="gramStart"/>
      <w:r>
        <w:t>2.14  Bid</w:t>
      </w:r>
      <w:proofErr w:type="gramEnd"/>
      <w:r>
        <w:t xml:space="preserve"> Proposal Clarification Process</w:t>
      </w:r>
      <w:bookmarkEnd w:id="117"/>
      <w:bookmarkEnd w:id="118"/>
      <w:r>
        <w:t>.</w:t>
      </w:r>
      <w:bookmarkEnd w:id="119"/>
      <w:bookmarkEnd w:id="120"/>
      <w:r>
        <w:t xml:space="preserve">    </w:t>
      </w:r>
      <w:r>
        <w:tab/>
      </w:r>
    </w:p>
    <w:p w14:paraId="3F3DB0FD" w14:textId="77777777" w:rsidR="004A2EEE" w:rsidRDefault="00583EEF">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CBBBD91" w14:textId="77777777" w:rsidR="004A2EEE" w:rsidRDefault="004A2EEE">
      <w:pPr>
        <w:jc w:val="left"/>
      </w:pPr>
    </w:p>
    <w:p w14:paraId="09642D7C" w14:textId="77777777" w:rsidR="004A2EEE" w:rsidRDefault="00583EEF">
      <w:pPr>
        <w:pStyle w:val="ContractLevel2"/>
        <w:outlineLvl w:val="1"/>
      </w:pPr>
      <w:bookmarkStart w:id="121" w:name="_Toc265564586"/>
      <w:bookmarkStart w:id="122" w:name="_Toc265580881"/>
      <w:bookmarkStart w:id="123" w:name="_Toc85096251"/>
      <w:bookmarkStart w:id="124" w:name="_Toc85202997"/>
      <w:proofErr w:type="gramStart"/>
      <w:r>
        <w:t>2.15  Verification</w:t>
      </w:r>
      <w:proofErr w:type="gramEnd"/>
      <w:r>
        <w:t xml:space="preserve"> of Bid Proposal Contents</w:t>
      </w:r>
      <w:bookmarkEnd w:id="121"/>
      <w:bookmarkEnd w:id="122"/>
      <w:r>
        <w:t>.</w:t>
      </w:r>
      <w:bookmarkEnd w:id="123"/>
      <w:bookmarkEnd w:id="124"/>
      <w:r>
        <w:t xml:space="preserve">    </w:t>
      </w:r>
    </w:p>
    <w:p w14:paraId="63319E4D" w14:textId="77777777" w:rsidR="004A2EEE" w:rsidRDefault="00583EEF">
      <w:pPr>
        <w:jc w:val="left"/>
      </w:pPr>
      <w:r>
        <w:t xml:space="preserve">The contents of a Bid Proposal submitted by a Bidder are subject to verification.  </w:t>
      </w:r>
    </w:p>
    <w:p w14:paraId="0192C8EB" w14:textId="77777777" w:rsidR="004A2EEE" w:rsidRDefault="004A2EEE">
      <w:pPr>
        <w:jc w:val="left"/>
      </w:pPr>
    </w:p>
    <w:p w14:paraId="773283C9" w14:textId="77777777" w:rsidR="004A2EEE" w:rsidRDefault="00583EEF">
      <w:pPr>
        <w:pStyle w:val="ContractLevel2"/>
        <w:outlineLvl w:val="1"/>
      </w:pPr>
      <w:bookmarkStart w:id="125" w:name="_Toc265564587"/>
      <w:bookmarkStart w:id="126" w:name="_Toc265580882"/>
      <w:bookmarkStart w:id="127" w:name="_Toc85096252"/>
      <w:bookmarkStart w:id="128" w:name="_Toc85202998"/>
      <w:proofErr w:type="gramStart"/>
      <w:r>
        <w:t>2.16  Reference</w:t>
      </w:r>
      <w:proofErr w:type="gramEnd"/>
      <w:r>
        <w:t xml:space="preserve"> Checks</w:t>
      </w:r>
      <w:bookmarkEnd w:id="125"/>
      <w:bookmarkEnd w:id="126"/>
      <w:r>
        <w:t>.</w:t>
      </w:r>
      <w:bookmarkEnd w:id="127"/>
      <w:bookmarkEnd w:id="128"/>
    </w:p>
    <w:p w14:paraId="67F69A7F" w14:textId="77777777" w:rsidR="004A2EEE" w:rsidRDefault="00583EEF">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7A91F5D7" w14:textId="77777777" w:rsidR="004A2EEE" w:rsidRDefault="004A2EEE">
      <w:pPr>
        <w:jc w:val="left"/>
      </w:pPr>
    </w:p>
    <w:p w14:paraId="4C913509" w14:textId="77777777" w:rsidR="004A2EEE" w:rsidRDefault="00583EEF">
      <w:pPr>
        <w:pStyle w:val="ContractLevel2"/>
        <w:outlineLvl w:val="1"/>
      </w:pPr>
      <w:bookmarkStart w:id="129" w:name="_Toc265564588"/>
      <w:bookmarkStart w:id="130" w:name="_Toc265580883"/>
      <w:bookmarkStart w:id="131" w:name="_Toc85096253"/>
      <w:bookmarkStart w:id="132" w:name="_Toc85202999"/>
      <w:proofErr w:type="gramStart"/>
      <w:r>
        <w:t>2.17  Information</w:t>
      </w:r>
      <w:proofErr w:type="gramEnd"/>
      <w:r>
        <w:t xml:space="preserve"> from Other Sources</w:t>
      </w:r>
      <w:bookmarkEnd w:id="129"/>
      <w:bookmarkEnd w:id="130"/>
      <w:r>
        <w:t>.</w:t>
      </w:r>
      <w:bookmarkEnd w:id="131"/>
      <w:bookmarkEnd w:id="132"/>
    </w:p>
    <w:p w14:paraId="79AC84E4" w14:textId="77777777" w:rsidR="004A2EEE" w:rsidRDefault="00583EEF">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6A730ADF" w14:textId="77777777" w:rsidR="004A2EEE" w:rsidRDefault="004A2EEE">
      <w:pPr>
        <w:jc w:val="left"/>
      </w:pPr>
    </w:p>
    <w:p w14:paraId="5A750A84" w14:textId="77777777" w:rsidR="004A2EEE" w:rsidRDefault="00583EEF">
      <w:pPr>
        <w:pStyle w:val="ContractLevel2"/>
        <w:outlineLvl w:val="1"/>
      </w:pPr>
      <w:bookmarkStart w:id="133" w:name="_Toc265564589"/>
      <w:bookmarkStart w:id="134" w:name="_Toc265580884"/>
      <w:bookmarkStart w:id="135" w:name="_Toc85096254"/>
      <w:bookmarkStart w:id="136" w:name="_Toc85203000"/>
      <w:proofErr w:type="gramStart"/>
      <w:r>
        <w:t>2.18  Criminal</w:t>
      </w:r>
      <w:proofErr w:type="gramEnd"/>
      <w:r>
        <w:t xml:space="preserve"> History and Background Investigation</w:t>
      </w:r>
      <w:bookmarkEnd w:id="133"/>
      <w:bookmarkEnd w:id="134"/>
      <w:r>
        <w:t>.</w:t>
      </w:r>
      <w:bookmarkEnd w:id="135"/>
      <w:bookmarkEnd w:id="136"/>
    </w:p>
    <w:p w14:paraId="57214D4F" w14:textId="77777777" w:rsidR="004A2EEE" w:rsidRDefault="00583EEF">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39FA3FF" w14:textId="77777777" w:rsidR="004A2EEE" w:rsidRDefault="004A2EEE">
      <w:pPr>
        <w:jc w:val="left"/>
      </w:pPr>
    </w:p>
    <w:p w14:paraId="0E632E61" w14:textId="77777777" w:rsidR="004A2EEE" w:rsidRDefault="00583EEF">
      <w:pPr>
        <w:pStyle w:val="ContractLevel2"/>
        <w:outlineLvl w:val="1"/>
      </w:pPr>
      <w:bookmarkStart w:id="137" w:name="_Toc265564590"/>
      <w:bookmarkStart w:id="138" w:name="_Toc265580885"/>
      <w:bookmarkStart w:id="139" w:name="_Toc85096255"/>
      <w:bookmarkStart w:id="140" w:name="_Toc85203001"/>
      <w:proofErr w:type="gramStart"/>
      <w:r>
        <w:t>2.19  Disposition</w:t>
      </w:r>
      <w:proofErr w:type="gramEnd"/>
      <w:r>
        <w:t xml:space="preserve"> of Bid Proposals</w:t>
      </w:r>
      <w:bookmarkEnd w:id="137"/>
      <w:bookmarkEnd w:id="138"/>
      <w:r>
        <w:t>.</w:t>
      </w:r>
      <w:bookmarkEnd w:id="139"/>
      <w:bookmarkEnd w:id="140"/>
      <w:r>
        <w:t xml:space="preserve">    </w:t>
      </w:r>
    </w:p>
    <w:p w14:paraId="0DF6F052" w14:textId="77777777" w:rsidR="004A2EEE" w:rsidRDefault="00583EEF">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556E2C4A" w14:textId="77777777" w:rsidR="004A2EEE" w:rsidRDefault="004A2EEE">
      <w:pPr>
        <w:keepNext/>
        <w:jc w:val="left"/>
      </w:pPr>
    </w:p>
    <w:p w14:paraId="7EA5FD0D" w14:textId="77777777" w:rsidR="004A2EEE" w:rsidRDefault="00583EEF">
      <w:pPr>
        <w:pStyle w:val="ContractLevel2"/>
        <w:outlineLvl w:val="1"/>
      </w:pPr>
      <w:bookmarkStart w:id="141" w:name="_Toc265564591"/>
      <w:bookmarkStart w:id="142" w:name="_Toc265580886"/>
      <w:bookmarkStart w:id="143" w:name="_Toc85096256"/>
      <w:bookmarkStart w:id="144" w:name="_Toc85203002"/>
      <w:proofErr w:type="gramStart"/>
      <w:r>
        <w:t>2.20  Public</w:t>
      </w:r>
      <w:proofErr w:type="gramEnd"/>
      <w:r>
        <w:t xml:space="preserve"> Records and Request for Confidential Treatment</w:t>
      </w:r>
      <w:bookmarkEnd w:id="141"/>
      <w:bookmarkEnd w:id="142"/>
      <w:r>
        <w:t>.</w:t>
      </w:r>
      <w:bookmarkEnd w:id="143"/>
      <w:bookmarkEnd w:id="144"/>
    </w:p>
    <w:p w14:paraId="40E9EAB0" w14:textId="77777777" w:rsidR="004A2EEE" w:rsidRDefault="00583EEF">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68DD2B4A" w14:textId="77777777" w:rsidR="004A2EEE" w:rsidRDefault="004A2EEE">
      <w:pPr>
        <w:jc w:val="left"/>
      </w:pPr>
    </w:p>
    <w:p w14:paraId="07D2AF6C" w14:textId="77777777" w:rsidR="004A2EEE" w:rsidRDefault="00583EEF">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8A0672D" w14:textId="77777777" w:rsidR="004A2EEE" w:rsidRDefault="004A2EEE">
      <w:pPr>
        <w:jc w:val="left"/>
      </w:pPr>
    </w:p>
    <w:p w14:paraId="7CA2F1E0" w14:textId="77777777" w:rsidR="004A2EEE" w:rsidRDefault="00583EEF">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122617FD" w14:textId="77777777" w:rsidR="004A2EEE" w:rsidRDefault="004A2EEE">
      <w:pPr>
        <w:jc w:val="left"/>
      </w:pPr>
    </w:p>
    <w:p w14:paraId="5A72F0E4" w14:textId="77777777" w:rsidR="004A2EEE" w:rsidRDefault="00583EEF">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06904C93" w14:textId="77777777" w:rsidR="004A2EEE" w:rsidRDefault="004A2EEE">
      <w:pPr>
        <w:jc w:val="left"/>
        <w:rPr>
          <w:b/>
          <w:bCs/>
        </w:rPr>
      </w:pPr>
    </w:p>
    <w:p w14:paraId="68D64C89" w14:textId="77777777" w:rsidR="004A2EEE" w:rsidRDefault="00583EEF">
      <w:pPr>
        <w:pStyle w:val="ContractLevel2"/>
        <w:outlineLvl w:val="1"/>
      </w:pPr>
      <w:bookmarkStart w:id="145" w:name="_Toc265564592"/>
      <w:bookmarkStart w:id="146" w:name="_Toc265580887"/>
      <w:bookmarkStart w:id="147" w:name="_Toc85096257"/>
      <w:bookmarkStart w:id="148" w:name="_Toc85203003"/>
      <w:proofErr w:type="gramStart"/>
      <w:r>
        <w:t>2.21  Copyrights</w:t>
      </w:r>
      <w:bookmarkEnd w:id="145"/>
      <w:bookmarkEnd w:id="146"/>
      <w:proofErr w:type="gramEnd"/>
      <w:r>
        <w:t>.</w:t>
      </w:r>
      <w:bookmarkEnd w:id="147"/>
      <w:bookmarkEnd w:id="148"/>
    </w:p>
    <w:p w14:paraId="00431943" w14:textId="77777777" w:rsidR="004A2EEE" w:rsidRDefault="00583EEF">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292CCBA0" w14:textId="77777777" w:rsidR="004A2EEE" w:rsidRDefault="004A2EEE">
      <w:pPr>
        <w:jc w:val="left"/>
      </w:pPr>
    </w:p>
    <w:p w14:paraId="368C7A04" w14:textId="77777777" w:rsidR="004A2EEE" w:rsidRDefault="00583EEF">
      <w:pPr>
        <w:pStyle w:val="ContractLevel2"/>
        <w:outlineLvl w:val="1"/>
      </w:pPr>
      <w:bookmarkStart w:id="149" w:name="_Toc265564593"/>
      <w:bookmarkStart w:id="150" w:name="_Toc265580888"/>
      <w:bookmarkStart w:id="151" w:name="_Toc85096258"/>
      <w:bookmarkStart w:id="152" w:name="_Toc85203004"/>
      <w:proofErr w:type="gramStart"/>
      <w:r>
        <w:t>2.22  Release</w:t>
      </w:r>
      <w:proofErr w:type="gramEnd"/>
      <w:r>
        <w:t xml:space="preserve"> of Claims</w:t>
      </w:r>
      <w:bookmarkEnd w:id="149"/>
      <w:bookmarkEnd w:id="150"/>
      <w:r>
        <w:t>.</w:t>
      </w:r>
      <w:bookmarkEnd w:id="151"/>
      <w:bookmarkEnd w:id="152"/>
    </w:p>
    <w:p w14:paraId="4631B8DB" w14:textId="77777777" w:rsidR="004A2EEE" w:rsidRDefault="00583EEF">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7C8D7562" w14:textId="77777777" w:rsidR="004A2EEE" w:rsidRDefault="004A2EEE">
      <w:pPr>
        <w:jc w:val="left"/>
      </w:pPr>
    </w:p>
    <w:p w14:paraId="59DD29E9" w14:textId="77777777" w:rsidR="004A2EEE" w:rsidRDefault="00583EEF">
      <w:pPr>
        <w:pStyle w:val="ContractLevel2"/>
        <w:outlineLvl w:val="1"/>
      </w:pPr>
      <w:bookmarkStart w:id="153" w:name="_Toc265580889"/>
      <w:bookmarkStart w:id="154" w:name="_Toc85096259"/>
      <w:bookmarkStart w:id="155" w:name="_Toc85203005"/>
      <w:bookmarkEnd w:id="153"/>
      <w:proofErr w:type="gramStart"/>
      <w:r>
        <w:t>2.23  Reserved</w:t>
      </w:r>
      <w:proofErr w:type="gramEnd"/>
      <w:r>
        <w:t>.  (Presentations)</w:t>
      </w:r>
      <w:bookmarkEnd w:id="154"/>
      <w:bookmarkEnd w:id="155"/>
      <w:r>
        <w:t xml:space="preserve">  </w:t>
      </w:r>
    </w:p>
    <w:p w14:paraId="149DAC7C" w14:textId="77777777" w:rsidR="004A2EEE" w:rsidRDefault="004A2EEE">
      <w:pPr>
        <w:jc w:val="left"/>
        <w:rPr>
          <w:b/>
          <w:bCs/>
        </w:rPr>
      </w:pPr>
    </w:p>
    <w:p w14:paraId="7FEEC68B" w14:textId="77777777" w:rsidR="004A2EEE" w:rsidRDefault="00583EEF">
      <w:pPr>
        <w:pStyle w:val="ContractLevel2"/>
        <w:outlineLvl w:val="1"/>
      </w:pPr>
      <w:bookmarkStart w:id="156" w:name="_Toc265564597"/>
      <w:bookmarkStart w:id="157" w:name="_Toc265580893"/>
      <w:bookmarkStart w:id="158" w:name="_Toc85096260"/>
      <w:bookmarkStart w:id="159" w:name="_Toc85203006"/>
      <w:proofErr w:type="gramStart"/>
      <w:r>
        <w:t>2.24</w:t>
      </w:r>
      <w:r>
        <w:rPr>
          <w:bCs/>
        </w:rPr>
        <w:t xml:space="preserve">  </w:t>
      </w:r>
      <w:r>
        <w:t>Notice</w:t>
      </w:r>
      <w:proofErr w:type="gramEnd"/>
      <w:r>
        <w:t xml:space="preserve"> of Intent to Award</w:t>
      </w:r>
      <w:bookmarkEnd w:id="156"/>
      <w:bookmarkEnd w:id="157"/>
      <w:r>
        <w:t>.</w:t>
      </w:r>
      <w:bookmarkEnd w:id="158"/>
      <w:bookmarkEnd w:id="159"/>
    </w:p>
    <w:p w14:paraId="0643B6DD" w14:textId="77777777" w:rsidR="004A2EEE" w:rsidRDefault="00583EEF">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6ECAF334" w14:textId="77777777" w:rsidR="004A2EEE" w:rsidRDefault="004A2EEE">
      <w:pPr>
        <w:jc w:val="left"/>
      </w:pPr>
    </w:p>
    <w:p w14:paraId="7AE1178F" w14:textId="77777777" w:rsidR="004A2EEE" w:rsidRDefault="00583EEF">
      <w:pPr>
        <w:pStyle w:val="ContractLevel2"/>
        <w:outlineLvl w:val="1"/>
      </w:pPr>
      <w:bookmarkStart w:id="160" w:name="_Toc265564598"/>
      <w:bookmarkStart w:id="161" w:name="_Toc265580894"/>
      <w:bookmarkStart w:id="162" w:name="_Toc85096261"/>
      <w:bookmarkStart w:id="163" w:name="_Toc85203007"/>
      <w:proofErr w:type="gramStart"/>
      <w:r>
        <w:t>2.25  Acceptance</w:t>
      </w:r>
      <w:proofErr w:type="gramEnd"/>
      <w:r>
        <w:t xml:space="preserve"> Period</w:t>
      </w:r>
      <w:bookmarkEnd w:id="160"/>
      <w:bookmarkEnd w:id="161"/>
      <w:r>
        <w:t>.</w:t>
      </w:r>
      <w:bookmarkEnd w:id="162"/>
      <w:bookmarkEnd w:id="163"/>
    </w:p>
    <w:p w14:paraId="2851CAF4" w14:textId="77777777" w:rsidR="004A2EEE" w:rsidRDefault="00583EEF">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64E3ABCF" w14:textId="77777777" w:rsidR="004A2EEE" w:rsidRDefault="004A2EEE">
      <w:pPr>
        <w:jc w:val="left"/>
      </w:pPr>
    </w:p>
    <w:p w14:paraId="0D4314BF" w14:textId="77777777" w:rsidR="004A2EEE" w:rsidRDefault="00583EEF">
      <w:pPr>
        <w:pStyle w:val="ContractLevel2"/>
        <w:outlineLvl w:val="1"/>
      </w:pPr>
      <w:bookmarkStart w:id="164" w:name="_Toc265564599"/>
      <w:bookmarkStart w:id="165" w:name="_Toc265580895"/>
      <w:bookmarkStart w:id="166" w:name="_Toc85096262"/>
      <w:bookmarkStart w:id="167" w:name="_Toc85203008"/>
      <w:proofErr w:type="gramStart"/>
      <w:r>
        <w:t>2.26  Review</w:t>
      </w:r>
      <w:proofErr w:type="gramEnd"/>
      <w:r>
        <w:t xml:space="preserve"> of Notice of Disqualification or Notice of Intent to Award Decision</w:t>
      </w:r>
      <w:bookmarkEnd w:id="164"/>
      <w:bookmarkEnd w:id="165"/>
      <w:r>
        <w:t>.</w:t>
      </w:r>
      <w:bookmarkEnd w:id="166"/>
      <w:bookmarkEnd w:id="167"/>
    </w:p>
    <w:p w14:paraId="57E10C81" w14:textId="77777777" w:rsidR="004570E8" w:rsidRPr="008220A3" w:rsidRDefault="004570E8" w:rsidP="004570E8">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6FA9A3CD" w14:textId="77777777" w:rsidR="004570E8" w:rsidRDefault="004570E8" w:rsidP="004570E8">
      <w:pPr>
        <w:keepNext/>
        <w:keepLines/>
        <w:ind w:firstLine="720"/>
        <w:jc w:val="left"/>
        <w:rPr>
          <w:sz w:val="20"/>
          <w:szCs w:val="20"/>
        </w:rPr>
      </w:pPr>
    </w:p>
    <w:p w14:paraId="59FDE1BD" w14:textId="77777777" w:rsidR="004570E8" w:rsidRDefault="004570E8" w:rsidP="004570E8">
      <w:pPr>
        <w:keepNext/>
        <w:keepLines/>
        <w:ind w:firstLine="720"/>
        <w:jc w:val="left"/>
        <w:rPr>
          <w:sz w:val="20"/>
          <w:szCs w:val="20"/>
        </w:rPr>
      </w:pPr>
      <w:r>
        <w:rPr>
          <w:sz w:val="20"/>
          <w:szCs w:val="20"/>
        </w:rPr>
        <w:t>Bureau Chief</w:t>
      </w:r>
    </w:p>
    <w:p w14:paraId="7BC9E9A5" w14:textId="77777777" w:rsidR="004570E8" w:rsidRPr="008220A3" w:rsidRDefault="004570E8" w:rsidP="004570E8">
      <w:pPr>
        <w:keepNext/>
        <w:keepLines/>
        <w:ind w:firstLine="720"/>
        <w:jc w:val="left"/>
        <w:rPr>
          <w:sz w:val="20"/>
          <w:szCs w:val="20"/>
        </w:rPr>
      </w:pPr>
      <w:r w:rsidRPr="008220A3">
        <w:rPr>
          <w:sz w:val="20"/>
          <w:szCs w:val="20"/>
        </w:rPr>
        <w:t xml:space="preserve">c/o </w:t>
      </w:r>
      <w:r>
        <w:rPr>
          <w:sz w:val="20"/>
          <w:szCs w:val="20"/>
        </w:rPr>
        <w:t>Bureau of Service Contract Support</w:t>
      </w:r>
    </w:p>
    <w:p w14:paraId="0C1564EB" w14:textId="77777777" w:rsidR="004570E8" w:rsidRPr="008220A3" w:rsidRDefault="004570E8" w:rsidP="004570E8">
      <w:pPr>
        <w:keepNext/>
        <w:keepLines/>
        <w:ind w:firstLine="720"/>
        <w:jc w:val="left"/>
        <w:rPr>
          <w:sz w:val="20"/>
          <w:szCs w:val="20"/>
        </w:rPr>
      </w:pPr>
      <w:r w:rsidRPr="008220A3">
        <w:rPr>
          <w:sz w:val="20"/>
          <w:szCs w:val="20"/>
        </w:rPr>
        <w:t xml:space="preserve">Department of Human Services </w:t>
      </w:r>
    </w:p>
    <w:p w14:paraId="2BCD3628" w14:textId="77777777" w:rsidR="004570E8" w:rsidRPr="008220A3" w:rsidRDefault="004570E8" w:rsidP="004570E8">
      <w:pPr>
        <w:keepNext/>
        <w:keepLines/>
        <w:ind w:firstLine="720"/>
        <w:jc w:val="left"/>
        <w:rPr>
          <w:sz w:val="20"/>
          <w:szCs w:val="20"/>
        </w:rPr>
      </w:pPr>
      <w:r w:rsidRPr="008220A3">
        <w:rPr>
          <w:sz w:val="20"/>
          <w:szCs w:val="20"/>
        </w:rPr>
        <w:t>Hoover State Office Building</w:t>
      </w:r>
      <w:r>
        <w:rPr>
          <w:sz w:val="20"/>
          <w:szCs w:val="20"/>
        </w:rPr>
        <w:t>, 1</w:t>
      </w:r>
      <w:r w:rsidRPr="00E413FA">
        <w:rPr>
          <w:sz w:val="20"/>
          <w:szCs w:val="20"/>
          <w:vertAlign w:val="superscript"/>
        </w:rPr>
        <w:t>st</w:t>
      </w:r>
      <w:r>
        <w:rPr>
          <w:sz w:val="20"/>
          <w:szCs w:val="20"/>
        </w:rPr>
        <w:t xml:space="preserve"> Floor</w:t>
      </w:r>
    </w:p>
    <w:p w14:paraId="7AA36B81" w14:textId="77777777" w:rsidR="004570E8" w:rsidRPr="008220A3" w:rsidRDefault="004570E8" w:rsidP="004570E8">
      <w:pPr>
        <w:keepNext/>
        <w:keepLines/>
        <w:ind w:firstLine="720"/>
        <w:jc w:val="left"/>
        <w:rPr>
          <w:sz w:val="20"/>
          <w:szCs w:val="20"/>
        </w:rPr>
      </w:pPr>
      <w:r w:rsidRPr="008220A3">
        <w:rPr>
          <w:sz w:val="20"/>
          <w:szCs w:val="20"/>
        </w:rPr>
        <w:t>1305 E. Walnut Street</w:t>
      </w:r>
    </w:p>
    <w:p w14:paraId="6A601EEF" w14:textId="77777777" w:rsidR="004570E8" w:rsidRPr="008220A3" w:rsidRDefault="004570E8" w:rsidP="004570E8">
      <w:pPr>
        <w:keepNext/>
        <w:keepLines/>
        <w:ind w:firstLine="720"/>
        <w:jc w:val="left"/>
        <w:rPr>
          <w:sz w:val="20"/>
          <w:szCs w:val="20"/>
        </w:rPr>
      </w:pPr>
      <w:r w:rsidRPr="008220A3">
        <w:rPr>
          <w:sz w:val="20"/>
          <w:szCs w:val="20"/>
        </w:rPr>
        <w:t>Des Moines, Iowa 50319-0114</w:t>
      </w:r>
    </w:p>
    <w:p w14:paraId="048FA665" w14:textId="77777777" w:rsidR="004570E8" w:rsidRDefault="004570E8" w:rsidP="004570E8">
      <w:pPr>
        <w:keepNext/>
        <w:keepLines/>
        <w:ind w:firstLine="720"/>
        <w:jc w:val="left"/>
      </w:pPr>
      <w:r w:rsidRPr="008220A3">
        <w:rPr>
          <w:sz w:val="20"/>
          <w:szCs w:val="20"/>
        </w:rPr>
        <w:t xml:space="preserve">email:  </w:t>
      </w:r>
      <w:hyperlink r:id="rId35" w:history="1">
        <w:r>
          <w:rPr>
            <w:rStyle w:val="Hyperlink"/>
          </w:rPr>
          <w:t>reconsiderationrequest@dhs.state.ia.us</w:t>
        </w:r>
      </w:hyperlink>
    </w:p>
    <w:p w14:paraId="15EF35EE" w14:textId="77777777" w:rsidR="004570E8" w:rsidRDefault="004570E8" w:rsidP="004570E8">
      <w:pPr>
        <w:keepNext/>
        <w:keepLines/>
        <w:ind w:firstLine="720"/>
        <w:jc w:val="left"/>
      </w:pPr>
    </w:p>
    <w:p w14:paraId="14F498A5" w14:textId="77777777" w:rsidR="004570E8" w:rsidRDefault="004570E8" w:rsidP="004570E8">
      <w:pPr>
        <w:jc w:val="left"/>
      </w:pPr>
      <w:r w:rsidRPr="008220A3">
        <w:t xml:space="preserve">The Agency must receive the written </w:t>
      </w:r>
      <w:r>
        <w:t xml:space="preserve">request for reconsideration within five </w:t>
      </w:r>
      <w:r w:rsidRPr="008220A3">
        <w:t xml:space="preserve">days from the date of the </w:t>
      </w:r>
      <w:r>
        <w:t>notice of disqualification</w:t>
      </w:r>
      <w:r w:rsidRPr="00060829">
        <w:t xml:space="preserve">.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 xml:space="preserve">he </w:t>
      </w:r>
      <w:r>
        <w:t>request for reconsideration</w:t>
      </w:r>
      <w:r w:rsidRPr="00E852AE">
        <w:t xml:space="preserve">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14:paraId="0690B9BA" w14:textId="77777777" w:rsidR="004570E8" w:rsidRDefault="004570E8" w:rsidP="004570E8">
      <w:pPr>
        <w:jc w:val="left"/>
      </w:pPr>
    </w:p>
    <w:p w14:paraId="2ADA9679" w14:textId="1E1D650E" w:rsidR="004A2EEE" w:rsidRDefault="004570E8" w:rsidP="004570E8">
      <w:pPr>
        <w:keepNext/>
        <w:keepLines/>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68BA80B5" w14:textId="77777777" w:rsidR="004570E8" w:rsidRDefault="004570E8" w:rsidP="004570E8">
      <w:pPr>
        <w:keepNext/>
        <w:keepLines/>
        <w:jc w:val="left"/>
      </w:pPr>
    </w:p>
    <w:p w14:paraId="6A63D22F" w14:textId="77777777" w:rsidR="004A2EEE" w:rsidRDefault="00583EEF">
      <w:pPr>
        <w:pStyle w:val="ContractLevel2"/>
        <w:outlineLvl w:val="1"/>
      </w:pPr>
      <w:bookmarkStart w:id="168" w:name="_Toc265564600"/>
      <w:bookmarkStart w:id="169" w:name="_Toc265580896"/>
      <w:bookmarkStart w:id="170" w:name="_Toc85096263"/>
      <w:bookmarkStart w:id="171" w:name="_Toc85203009"/>
      <w:proofErr w:type="gramStart"/>
      <w:r>
        <w:t>2.27  Definition</w:t>
      </w:r>
      <w:proofErr w:type="gramEnd"/>
      <w:r>
        <w:t xml:space="preserve"> of Contract</w:t>
      </w:r>
      <w:bookmarkEnd w:id="168"/>
      <w:bookmarkEnd w:id="169"/>
      <w:r>
        <w:t>.</w:t>
      </w:r>
      <w:bookmarkEnd w:id="170"/>
      <w:bookmarkEnd w:id="171"/>
    </w:p>
    <w:p w14:paraId="1283502F" w14:textId="77777777" w:rsidR="004A2EEE" w:rsidRDefault="00583EEF">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2A7DF42" w14:textId="77777777" w:rsidR="004A2EEE" w:rsidRDefault="004A2EEE">
      <w:pPr>
        <w:jc w:val="left"/>
      </w:pPr>
    </w:p>
    <w:p w14:paraId="0D2CCC0F" w14:textId="77777777" w:rsidR="004A2EEE" w:rsidRDefault="00583EEF">
      <w:pPr>
        <w:pStyle w:val="ContractLevel2"/>
        <w:outlineLvl w:val="1"/>
      </w:pPr>
      <w:bookmarkStart w:id="172" w:name="_Toc265564601"/>
      <w:bookmarkStart w:id="173" w:name="_Toc265580897"/>
      <w:bookmarkStart w:id="174" w:name="_Toc85096264"/>
      <w:bookmarkStart w:id="175" w:name="_Toc85203010"/>
      <w:proofErr w:type="gramStart"/>
      <w:r>
        <w:t>2.28  Choice</w:t>
      </w:r>
      <w:proofErr w:type="gramEnd"/>
      <w:r>
        <w:t xml:space="preserve"> of Law and Forum</w:t>
      </w:r>
      <w:bookmarkEnd w:id="172"/>
      <w:bookmarkEnd w:id="173"/>
      <w:r>
        <w:t>.</w:t>
      </w:r>
      <w:bookmarkEnd w:id="174"/>
      <w:bookmarkEnd w:id="175"/>
    </w:p>
    <w:p w14:paraId="0A9D1034" w14:textId="77777777" w:rsidR="004A2EEE" w:rsidRDefault="00583EEF">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46834992" w14:textId="77777777" w:rsidR="004A2EEE" w:rsidRDefault="004A2EEE">
      <w:pPr>
        <w:pStyle w:val="BodyText3"/>
        <w:jc w:val="left"/>
      </w:pPr>
    </w:p>
    <w:p w14:paraId="35AA4619" w14:textId="77777777" w:rsidR="004A2EEE" w:rsidRDefault="00583EEF">
      <w:pPr>
        <w:pStyle w:val="ContractLevel2"/>
        <w:outlineLvl w:val="1"/>
      </w:pPr>
      <w:bookmarkStart w:id="176" w:name="_Toc265564602"/>
      <w:bookmarkStart w:id="177" w:name="_Toc265580898"/>
      <w:bookmarkStart w:id="178" w:name="_Toc85096265"/>
      <w:bookmarkStart w:id="179" w:name="_Toc85203011"/>
      <w:proofErr w:type="gramStart"/>
      <w:r>
        <w:t>2.29  Restrictions</w:t>
      </w:r>
      <w:proofErr w:type="gramEnd"/>
      <w:r>
        <w:t xml:space="preserve"> on Gifts and Activities</w:t>
      </w:r>
      <w:bookmarkEnd w:id="176"/>
      <w:bookmarkEnd w:id="177"/>
      <w:r>
        <w:t>.</w:t>
      </w:r>
      <w:bookmarkEnd w:id="178"/>
      <w:bookmarkEnd w:id="179"/>
      <w:r>
        <w:t xml:space="preserve">    </w:t>
      </w:r>
      <w:r>
        <w:tab/>
      </w:r>
    </w:p>
    <w:p w14:paraId="605001AD" w14:textId="77777777" w:rsidR="004A2EEE" w:rsidRDefault="00583EEF">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785D2675" w14:textId="77777777" w:rsidR="004A2EEE" w:rsidRDefault="004A2EEE">
      <w:pPr>
        <w:pStyle w:val="BodyText3"/>
        <w:jc w:val="left"/>
      </w:pPr>
    </w:p>
    <w:p w14:paraId="289943D3" w14:textId="77777777" w:rsidR="004A2EEE" w:rsidRDefault="00583EEF">
      <w:pPr>
        <w:pStyle w:val="ContractLevel2"/>
        <w:outlineLvl w:val="1"/>
      </w:pPr>
      <w:bookmarkStart w:id="180" w:name="_Toc265564603"/>
      <w:bookmarkStart w:id="181" w:name="_Toc265580899"/>
      <w:bookmarkStart w:id="182" w:name="_Toc85096266"/>
      <w:bookmarkStart w:id="183" w:name="_Toc85203012"/>
      <w:proofErr w:type="gramStart"/>
      <w:r>
        <w:t>2.30  Exclusivity</w:t>
      </w:r>
      <w:bookmarkEnd w:id="180"/>
      <w:bookmarkEnd w:id="181"/>
      <w:proofErr w:type="gramEnd"/>
      <w:r>
        <w:t>.</w:t>
      </w:r>
      <w:bookmarkEnd w:id="182"/>
      <w:bookmarkEnd w:id="183"/>
    </w:p>
    <w:p w14:paraId="1ACBD018" w14:textId="77777777" w:rsidR="004A2EEE" w:rsidRDefault="00583EEF">
      <w:pPr>
        <w:pStyle w:val="BodyText3"/>
        <w:jc w:val="left"/>
      </w:pPr>
      <w:r>
        <w:t>Any contract resulting from this RFP shall not be an exclusive contract.</w:t>
      </w:r>
    </w:p>
    <w:p w14:paraId="17FAE56A" w14:textId="77777777" w:rsidR="004A2EEE" w:rsidRDefault="004A2EEE">
      <w:pPr>
        <w:pStyle w:val="BodyText3"/>
        <w:jc w:val="left"/>
      </w:pPr>
    </w:p>
    <w:p w14:paraId="0F3FCBEF" w14:textId="77777777" w:rsidR="004A2EEE" w:rsidRDefault="00583EEF">
      <w:pPr>
        <w:pStyle w:val="ContractLevel2"/>
        <w:outlineLvl w:val="1"/>
      </w:pPr>
      <w:bookmarkStart w:id="184" w:name="_Toc265564604"/>
      <w:bookmarkStart w:id="185" w:name="_Toc265580900"/>
      <w:bookmarkStart w:id="186" w:name="_Toc85096267"/>
      <w:bookmarkStart w:id="187" w:name="_Toc85203013"/>
      <w:proofErr w:type="gramStart"/>
      <w:r>
        <w:t>2.31  No</w:t>
      </w:r>
      <w:proofErr w:type="gramEnd"/>
      <w:r>
        <w:t xml:space="preserve"> Minimum Guaranteed</w:t>
      </w:r>
      <w:bookmarkEnd w:id="184"/>
      <w:bookmarkEnd w:id="185"/>
      <w:r>
        <w:t>.</w:t>
      </w:r>
      <w:bookmarkEnd w:id="186"/>
      <w:bookmarkEnd w:id="187"/>
    </w:p>
    <w:p w14:paraId="1D7F3AB0" w14:textId="77777777" w:rsidR="004A2EEE" w:rsidRDefault="00583EEF">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4FB2185" w14:textId="77777777" w:rsidR="004A2EEE" w:rsidRDefault="004A2EEE">
      <w:pPr>
        <w:jc w:val="left"/>
        <w:rPr>
          <w:b/>
          <w:bCs/>
          <w:i/>
        </w:rPr>
      </w:pPr>
    </w:p>
    <w:p w14:paraId="2141ABE8" w14:textId="77777777" w:rsidR="004A2EEE" w:rsidRDefault="00583EEF">
      <w:pPr>
        <w:pStyle w:val="ContractLevel2"/>
        <w:outlineLvl w:val="1"/>
      </w:pPr>
      <w:bookmarkStart w:id="188" w:name="_Toc265564605"/>
      <w:bookmarkStart w:id="189" w:name="_Toc265580901"/>
      <w:bookmarkStart w:id="190" w:name="_Toc85096268"/>
      <w:bookmarkStart w:id="191" w:name="_Toc85203014"/>
      <w:proofErr w:type="gramStart"/>
      <w:r>
        <w:t>2.32  Use</w:t>
      </w:r>
      <w:proofErr w:type="gramEnd"/>
      <w:r>
        <w:t xml:space="preserve"> of Subcontractors</w:t>
      </w:r>
      <w:bookmarkEnd w:id="188"/>
      <w:bookmarkEnd w:id="189"/>
      <w:r>
        <w:t>.</w:t>
      </w:r>
      <w:bookmarkEnd w:id="190"/>
      <w:bookmarkEnd w:id="191"/>
    </w:p>
    <w:p w14:paraId="6F6CACC9" w14:textId="77777777" w:rsidR="004A2EEE" w:rsidRDefault="00583EEF">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72D7C21" w14:textId="77777777" w:rsidR="004A2EEE" w:rsidRDefault="004A2EEE">
      <w:pPr>
        <w:pStyle w:val="ContractLevel2"/>
      </w:pPr>
    </w:p>
    <w:p w14:paraId="66FFC10C" w14:textId="77777777" w:rsidR="004A2EEE" w:rsidRDefault="00583EEF">
      <w:pPr>
        <w:pStyle w:val="ContractLevel2"/>
      </w:pPr>
      <w:r>
        <w:t>2.33 Bidder Continuing Disclosure Requirement.</w:t>
      </w:r>
    </w:p>
    <w:p w14:paraId="7C9DD900" w14:textId="77777777" w:rsidR="004A2EEE" w:rsidRDefault="00583EEF">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4E9AC791" w14:textId="77777777" w:rsidR="004A2EEE" w:rsidRDefault="004A2EEE">
      <w:pPr>
        <w:jc w:val="left"/>
      </w:pPr>
    </w:p>
    <w:p w14:paraId="22E6D52D" w14:textId="77777777" w:rsidR="004A2EEE" w:rsidRDefault="00583EEF">
      <w:pPr>
        <w:spacing w:after="200" w:line="276" w:lineRule="auto"/>
        <w:jc w:val="left"/>
      </w:pPr>
      <w:r>
        <w:br w:type="page"/>
      </w:r>
    </w:p>
    <w:p w14:paraId="0C8CEE7A" w14:textId="77777777" w:rsidR="004A2EEE" w:rsidRDefault="004A2EEE">
      <w:pPr>
        <w:jc w:val="left"/>
      </w:pPr>
    </w:p>
    <w:p w14:paraId="15A56A9B" w14:textId="77777777" w:rsidR="004A2EEE" w:rsidRDefault="00583EEF">
      <w:pPr>
        <w:pStyle w:val="ContractLevel1"/>
        <w:pBdr>
          <w:top w:val="single" w:sz="4" w:space="0" w:color="auto" w:shadow="1"/>
        </w:pBdr>
        <w:shd w:val="clear" w:color="auto" w:fill="DDDDDD"/>
        <w:outlineLvl w:val="0"/>
      </w:pPr>
      <w:bookmarkStart w:id="192" w:name="_Toc85096269"/>
      <w:bookmarkStart w:id="193" w:name="_Toc85203015"/>
      <w:r>
        <w:t xml:space="preserve">Section 3 How to Submit </w:t>
      </w:r>
      <w:proofErr w:type="gramStart"/>
      <w:r>
        <w:t>A</w:t>
      </w:r>
      <w:proofErr w:type="gramEnd"/>
      <w:r>
        <w:t xml:space="preserve"> Bid Proposal: Format and Content Specifications</w:t>
      </w:r>
      <w:bookmarkEnd w:id="2"/>
      <w:bookmarkEnd w:id="3"/>
      <w:bookmarkEnd w:id="4"/>
      <w:bookmarkEnd w:id="5"/>
      <w:bookmarkEnd w:id="192"/>
      <w:bookmarkEnd w:id="193"/>
    </w:p>
    <w:p w14:paraId="05F77D33" w14:textId="77777777" w:rsidR="004A2EEE" w:rsidRDefault="00583EE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028ACC8C" w14:textId="77777777" w:rsidR="004A2EEE" w:rsidRDefault="004A2EEE">
      <w:pPr>
        <w:jc w:val="left"/>
        <w:rPr>
          <w:b/>
        </w:rPr>
      </w:pPr>
    </w:p>
    <w:p w14:paraId="21D5C11F" w14:textId="77777777" w:rsidR="004A2EEE" w:rsidRDefault="00583EEF">
      <w:pPr>
        <w:pStyle w:val="ContractLevel2"/>
        <w:outlineLvl w:val="1"/>
      </w:pPr>
      <w:bookmarkStart w:id="194" w:name="_Toc265564607"/>
      <w:bookmarkStart w:id="195" w:name="_Toc265580903"/>
      <w:bookmarkStart w:id="196" w:name="_Toc85096270"/>
      <w:bookmarkStart w:id="197" w:name="_Toc85203016"/>
      <w:proofErr w:type="gramStart"/>
      <w:r>
        <w:t>3.1  Bid</w:t>
      </w:r>
      <w:proofErr w:type="gramEnd"/>
      <w:r>
        <w:t xml:space="preserve"> Proposal Formatting</w:t>
      </w:r>
      <w:bookmarkEnd w:id="194"/>
      <w:bookmarkEnd w:id="195"/>
      <w:r>
        <w:t>.</w:t>
      </w:r>
      <w:bookmarkEnd w:id="196"/>
      <w:bookmarkEnd w:id="197"/>
    </w:p>
    <w:p w14:paraId="205E86D3" w14:textId="77777777" w:rsidR="004A2EEE" w:rsidRDefault="00583EEF">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4A2EEE" w14:paraId="59309AF4" w14:textId="77777777">
        <w:trPr>
          <w:gridBefore w:val="1"/>
          <w:wBefore w:w="7" w:type="dxa"/>
          <w:cantSplit/>
          <w:tblHeader/>
        </w:trPr>
        <w:tc>
          <w:tcPr>
            <w:tcW w:w="1548" w:type="dxa"/>
            <w:shd w:val="clear" w:color="auto" w:fill="DDDDDD"/>
          </w:tcPr>
          <w:p w14:paraId="65671ED9" w14:textId="77777777" w:rsidR="004A2EEE" w:rsidRDefault="00583EEF">
            <w:pPr>
              <w:tabs>
                <w:tab w:val="center" w:pos="3906"/>
              </w:tabs>
              <w:jc w:val="left"/>
              <w:rPr>
                <w:b/>
              </w:rPr>
            </w:pPr>
            <w:r>
              <w:rPr>
                <w:b/>
              </w:rPr>
              <w:t>Subject</w:t>
            </w:r>
            <w:r>
              <w:rPr>
                <w:b/>
                <w:sz w:val="20"/>
                <w:szCs w:val="20"/>
              </w:rPr>
              <w:tab/>
            </w:r>
          </w:p>
        </w:tc>
        <w:tc>
          <w:tcPr>
            <w:tcW w:w="8100" w:type="dxa"/>
            <w:gridSpan w:val="2"/>
            <w:shd w:val="clear" w:color="auto" w:fill="DDDDDD"/>
          </w:tcPr>
          <w:p w14:paraId="40174EA3" w14:textId="77777777" w:rsidR="004A2EEE" w:rsidRDefault="00583EEF">
            <w:pPr>
              <w:tabs>
                <w:tab w:val="center" w:pos="3906"/>
              </w:tabs>
              <w:jc w:val="left"/>
              <w:rPr>
                <w:b/>
              </w:rPr>
            </w:pPr>
            <w:r>
              <w:rPr>
                <w:b/>
              </w:rPr>
              <w:t>Specifications</w:t>
            </w:r>
          </w:p>
        </w:tc>
      </w:tr>
      <w:tr w:rsidR="004A2EEE" w14:paraId="4D047732" w14:textId="77777777">
        <w:trPr>
          <w:gridBefore w:val="1"/>
          <w:wBefore w:w="7" w:type="dxa"/>
          <w:trHeight w:val="242"/>
        </w:trPr>
        <w:tc>
          <w:tcPr>
            <w:tcW w:w="1548" w:type="dxa"/>
          </w:tcPr>
          <w:p w14:paraId="38B57761" w14:textId="77777777" w:rsidR="004A2EEE" w:rsidRDefault="00583EEF">
            <w:pPr>
              <w:jc w:val="left"/>
              <w:rPr>
                <w:b/>
              </w:rPr>
            </w:pPr>
            <w:r>
              <w:rPr>
                <w:b/>
              </w:rPr>
              <w:t>Paper Size</w:t>
            </w:r>
          </w:p>
        </w:tc>
        <w:tc>
          <w:tcPr>
            <w:tcW w:w="8100" w:type="dxa"/>
            <w:gridSpan w:val="2"/>
          </w:tcPr>
          <w:p w14:paraId="24B19DEE" w14:textId="77777777" w:rsidR="004A2EEE" w:rsidRDefault="00583EEF">
            <w:pPr>
              <w:jc w:val="left"/>
            </w:pPr>
            <w:r>
              <w:t>8.5" x 11" paper (one side only).  Charts or graphs may be provided on legal-sized paper.</w:t>
            </w:r>
          </w:p>
        </w:tc>
      </w:tr>
      <w:tr w:rsidR="004A2EEE" w14:paraId="2B2EBA4A" w14:textId="77777777">
        <w:trPr>
          <w:gridBefore w:val="1"/>
          <w:wBefore w:w="7" w:type="dxa"/>
          <w:trHeight w:val="494"/>
        </w:trPr>
        <w:tc>
          <w:tcPr>
            <w:tcW w:w="1548" w:type="dxa"/>
          </w:tcPr>
          <w:p w14:paraId="3F5D9ACC" w14:textId="77777777" w:rsidR="004A2EEE" w:rsidRDefault="00583EEF">
            <w:pPr>
              <w:jc w:val="left"/>
              <w:rPr>
                <w:b/>
              </w:rPr>
            </w:pPr>
            <w:r>
              <w:rPr>
                <w:b/>
              </w:rPr>
              <w:t>Font</w:t>
            </w:r>
          </w:p>
        </w:tc>
        <w:tc>
          <w:tcPr>
            <w:tcW w:w="8100" w:type="dxa"/>
            <w:gridSpan w:val="2"/>
          </w:tcPr>
          <w:p w14:paraId="05085197" w14:textId="77777777" w:rsidR="004A2EEE" w:rsidRDefault="00583EEF">
            <w:pPr>
              <w:jc w:val="left"/>
            </w:pPr>
            <w:r>
              <w:t xml:space="preserve">Bid Proposals must be typewritten.  The font must be 11 point or larger (excluding charts, graphs, or diagrams).  Acceptable fonts include Times New Roman, Calibri and Arial. </w:t>
            </w:r>
          </w:p>
        </w:tc>
      </w:tr>
      <w:tr w:rsidR="004A2EEE" w14:paraId="542AF733" w14:textId="77777777">
        <w:trPr>
          <w:gridBefore w:val="1"/>
          <w:wBefore w:w="7" w:type="dxa"/>
        </w:trPr>
        <w:tc>
          <w:tcPr>
            <w:tcW w:w="1548" w:type="dxa"/>
          </w:tcPr>
          <w:p w14:paraId="3AAD77B5" w14:textId="77777777" w:rsidR="004A2EEE" w:rsidRDefault="00583EEF">
            <w:pPr>
              <w:jc w:val="left"/>
              <w:rPr>
                <w:b/>
              </w:rPr>
            </w:pPr>
            <w:r>
              <w:rPr>
                <w:sz w:val="20"/>
                <w:szCs w:val="20"/>
              </w:rPr>
              <w:t xml:space="preserve"> </w:t>
            </w:r>
            <w:r>
              <w:rPr>
                <w:b/>
              </w:rPr>
              <w:t>Page Limit</w:t>
            </w:r>
          </w:p>
        </w:tc>
        <w:tc>
          <w:tcPr>
            <w:tcW w:w="8100" w:type="dxa"/>
            <w:gridSpan w:val="2"/>
          </w:tcPr>
          <w:p w14:paraId="2BD637E4" w14:textId="09954DF0" w:rsidR="004A2EEE" w:rsidRPr="00E42359" w:rsidRDefault="00DF7EDD">
            <w:pPr>
              <w:jc w:val="left"/>
            </w:pPr>
            <w:r w:rsidRPr="00613F90">
              <w:t xml:space="preserve">The CAPP Project Proposal form (Attachment H) is limited to 20 pages. CAPP </w:t>
            </w:r>
            <w:r w:rsidR="00774DD8">
              <w:t xml:space="preserve">Projected </w:t>
            </w:r>
            <w:r w:rsidR="00BA18A6">
              <w:t xml:space="preserve">Service Delivery &amp; </w:t>
            </w:r>
            <w:r w:rsidRPr="00613F90">
              <w:t>Budget form (Attachment I), and all other RFP Forms and Attachments will not count toward the page limit.</w:t>
            </w:r>
          </w:p>
        </w:tc>
      </w:tr>
      <w:tr w:rsidR="00DF7EDD" w14:paraId="5C036B07" w14:textId="77777777" w:rsidTr="00613F90">
        <w:tblPrEx>
          <w:tblCellMar>
            <w:left w:w="115" w:type="dxa"/>
            <w:right w:w="115" w:type="dxa"/>
          </w:tblCellMar>
        </w:tblPrEx>
        <w:trPr>
          <w:trHeight w:val="4643"/>
        </w:trPr>
        <w:tc>
          <w:tcPr>
            <w:tcW w:w="1562" w:type="dxa"/>
            <w:gridSpan w:val="3"/>
          </w:tcPr>
          <w:p w14:paraId="0F5A4369" w14:textId="77777777" w:rsidR="00DF7EDD" w:rsidRDefault="00DF7EDD" w:rsidP="00DF7EDD">
            <w:pPr>
              <w:jc w:val="left"/>
              <w:rPr>
                <w:b/>
              </w:rPr>
            </w:pPr>
            <w:r>
              <w:rPr>
                <w:b/>
              </w:rPr>
              <w:t>Pagination</w:t>
            </w:r>
          </w:p>
        </w:tc>
        <w:tc>
          <w:tcPr>
            <w:tcW w:w="8093" w:type="dxa"/>
          </w:tcPr>
          <w:p w14:paraId="66EE79D7" w14:textId="77777777" w:rsidR="00DF7EDD" w:rsidRPr="00B81BD4" w:rsidRDefault="00DF7EDD" w:rsidP="00B81BD4">
            <w:pPr>
              <w:spacing w:after="200" w:line="276" w:lineRule="auto"/>
              <w:jc w:val="left"/>
              <w:rPr>
                <w:color w:val="000000" w:themeColor="text1"/>
              </w:rPr>
            </w:pPr>
            <w:r w:rsidRPr="00B81BD4">
              <w:rPr>
                <w:color w:val="000000" w:themeColor="text1"/>
              </w:rPr>
              <w:t xml:space="preserve">The following page numbering requirements shall be adhered to </w:t>
            </w:r>
            <w:proofErr w:type="spellStart"/>
            <w:r w:rsidRPr="00B81BD4">
              <w:rPr>
                <w:color w:val="000000" w:themeColor="text1"/>
              </w:rPr>
              <w:t>for bid</w:t>
            </w:r>
            <w:proofErr w:type="spellEnd"/>
            <w:r w:rsidRPr="00B81BD4">
              <w:rPr>
                <w:color w:val="000000" w:themeColor="text1"/>
              </w:rPr>
              <w:t xml:space="preserve"> proposal submission:</w:t>
            </w:r>
          </w:p>
          <w:p w14:paraId="65C522AA" w14:textId="160AF400"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 xml:space="preserve">Attachment H, CAPP Project Proposal </w:t>
            </w:r>
            <w:r w:rsidR="008C4F65" w:rsidRPr="003C06E6">
              <w:rPr>
                <w:color w:val="000000" w:themeColor="text1"/>
              </w:rPr>
              <w:t>Form, Section</w:t>
            </w:r>
            <w:r w:rsidRPr="003C06E6">
              <w:rPr>
                <w:color w:val="000000" w:themeColor="text1"/>
              </w:rPr>
              <w:t xml:space="preserve"> 1 through Section 7 are to be sequentially numbered from beginning to end.</w:t>
            </w:r>
          </w:p>
          <w:p w14:paraId="7DFAB66C" w14:textId="11228099"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 xml:space="preserve">All pages of Attachment I, CAPP Projected Service Delivery </w:t>
            </w:r>
            <w:r w:rsidR="008D11B6">
              <w:rPr>
                <w:color w:val="000000" w:themeColor="text1"/>
              </w:rPr>
              <w:t xml:space="preserve">and </w:t>
            </w:r>
            <w:r w:rsidRPr="003C06E6">
              <w:rPr>
                <w:color w:val="000000" w:themeColor="text1"/>
              </w:rPr>
              <w:t>Budget Form,</w:t>
            </w:r>
            <w:r w:rsidR="00CE7473">
              <w:rPr>
                <w:color w:val="000000" w:themeColor="text1"/>
              </w:rPr>
              <w:t xml:space="preserve"> must</w:t>
            </w:r>
            <w:r w:rsidRPr="003C06E6">
              <w:rPr>
                <w:color w:val="000000" w:themeColor="text1"/>
              </w:rPr>
              <w:t xml:space="preserve"> </w:t>
            </w:r>
            <w:r w:rsidR="00CE7473" w:rsidRPr="003C06E6">
              <w:rPr>
                <w:color w:val="000000" w:themeColor="text1"/>
              </w:rPr>
              <w:t>be sequentially numbered from beginning to end</w:t>
            </w:r>
            <w:r w:rsidR="00CE7473">
              <w:rPr>
                <w:color w:val="000000" w:themeColor="text1"/>
              </w:rPr>
              <w:t>.</w:t>
            </w:r>
          </w:p>
          <w:p w14:paraId="1635595A" w14:textId="4124C5D7"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All submissions of Attachment C, Subcon</w:t>
            </w:r>
            <w:r w:rsidR="00A7605D">
              <w:rPr>
                <w:color w:val="000000" w:themeColor="text1"/>
              </w:rPr>
              <w:t>t</w:t>
            </w:r>
            <w:r w:rsidRPr="003C06E6">
              <w:rPr>
                <w:color w:val="000000" w:themeColor="text1"/>
              </w:rPr>
              <w:t xml:space="preserve">ractor Disclosure Form, shall be numbered sequentially and shall indicate the total number of </w:t>
            </w:r>
            <w:r w:rsidR="00A7605D" w:rsidRPr="003C06E6">
              <w:rPr>
                <w:color w:val="000000" w:themeColor="text1"/>
              </w:rPr>
              <w:t>Subcontractor</w:t>
            </w:r>
            <w:r w:rsidRPr="003C06E6">
              <w:rPr>
                <w:color w:val="000000" w:themeColor="text1"/>
              </w:rPr>
              <w:t xml:space="preserve"> </w:t>
            </w:r>
            <w:r w:rsidR="00A7605D" w:rsidRPr="003C06E6">
              <w:rPr>
                <w:color w:val="000000" w:themeColor="text1"/>
              </w:rPr>
              <w:t>Disclosure</w:t>
            </w:r>
            <w:r w:rsidRPr="003C06E6">
              <w:rPr>
                <w:color w:val="000000" w:themeColor="text1"/>
              </w:rPr>
              <w:t xml:space="preserve"> Forms being submitted (</w:t>
            </w:r>
            <w:proofErr w:type="gramStart"/>
            <w:r w:rsidRPr="003C06E6">
              <w:rPr>
                <w:color w:val="000000" w:themeColor="text1"/>
              </w:rPr>
              <w:t>i.e.</w:t>
            </w:r>
            <w:proofErr w:type="gramEnd"/>
            <w:r w:rsidRPr="003C06E6">
              <w:rPr>
                <w:color w:val="000000" w:themeColor="text1"/>
              </w:rPr>
              <w:t xml:space="preserve"> </w:t>
            </w:r>
            <w:r w:rsidRPr="003C06E6">
              <w:rPr>
                <w:i/>
                <w:color w:val="000000" w:themeColor="text1"/>
              </w:rPr>
              <w:t>1 of 3, 2 of 3, 3 of 3</w:t>
            </w:r>
            <w:r w:rsidRPr="003C06E6">
              <w:rPr>
                <w:color w:val="000000" w:themeColor="text1"/>
              </w:rPr>
              <w:t>)</w:t>
            </w:r>
          </w:p>
          <w:p w14:paraId="17B19EF3" w14:textId="77777777"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All School Agreement Letters / Memorandums of Understanding (MOU’s), shall be numbered sequentially and shall indicate the total number of operative Agency Agreements / Memorandums of Understanding (MOU’s) being submitted (</w:t>
            </w:r>
            <w:proofErr w:type="gramStart"/>
            <w:r w:rsidRPr="003C06E6">
              <w:rPr>
                <w:color w:val="000000" w:themeColor="text1"/>
              </w:rPr>
              <w:t>i.e.</w:t>
            </w:r>
            <w:proofErr w:type="gramEnd"/>
            <w:r w:rsidRPr="003C06E6">
              <w:rPr>
                <w:color w:val="000000" w:themeColor="text1"/>
              </w:rPr>
              <w:t xml:space="preserve"> </w:t>
            </w:r>
            <w:r w:rsidRPr="003C06E6">
              <w:rPr>
                <w:i/>
                <w:color w:val="000000" w:themeColor="text1"/>
              </w:rPr>
              <w:t>1 of 3, 2 of 3, 3 of 3</w:t>
            </w:r>
            <w:r w:rsidRPr="003C06E6">
              <w:rPr>
                <w:color w:val="000000" w:themeColor="text1"/>
              </w:rPr>
              <w:t>)</w:t>
            </w:r>
          </w:p>
          <w:p w14:paraId="142B8E2C" w14:textId="26FA6936" w:rsidR="00DF7EDD" w:rsidRPr="003C06E6" w:rsidRDefault="008D11B6" w:rsidP="004570E8">
            <w:pPr>
              <w:pStyle w:val="ListParagraph"/>
              <w:numPr>
                <w:ilvl w:val="1"/>
                <w:numId w:val="40"/>
              </w:numPr>
              <w:spacing w:after="200" w:line="276" w:lineRule="auto"/>
              <w:ind w:left="868"/>
              <w:rPr>
                <w:color w:val="000000" w:themeColor="text1"/>
              </w:rPr>
            </w:pPr>
            <w:r>
              <w:rPr>
                <w:color w:val="000000" w:themeColor="text1"/>
              </w:rPr>
              <w:t xml:space="preserve">Two </w:t>
            </w:r>
            <w:r w:rsidR="00DF7EDD" w:rsidRPr="003C06E6">
              <w:rPr>
                <w:color w:val="000000" w:themeColor="text1"/>
              </w:rPr>
              <w:t xml:space="preserve">Letters of Support shall be numbered sequentially </w:t>
            </w:r>
            <w:r>
              <w:rPr>
                <w:color w:val="000000" w:themeColor="text1"/>
              </w:rPr>
              <w:t>(</w:t>
            </w:r>
            <w:proofErr w:type="gramStart"/>
            <w:r w:rsidR="00DF7EDD" w:rsidRPr="003C06E6">
              <w:rPr>
                <w:color w:val="000000" w:themeColor="text1"/>
              </w:rPr>
              <w:t>i.e.</w:t>
            </w:r>
            <w:proofErr w:type="gramEnd"/>
            <w:r w:rsidR="00DF7EDD" w:rsidRPr="003C06E6">
              <w:rPr>
                <w:color w:val="000000" w:themeColor="text1"/>
              </w:rPr>
              <w:t xml:space="preserve"> </w:t>
            </w:r>
            <w:r w:rsidR="00DF7EDD" w:rsidRPr="003C06E6">
              <w:rPr>
                <w:i/>
                <w:color w:val="000000" w:themeColor="text1"/>
              </w:rPr>
              <w:t xml:space="preserve">1 of </w:t>
            </w:r>
            <w:r w:rsidR="00C10457">
              <w:rPr>
                <w:i/>
                <w:color w:val="000000" w:themeColor="text1"/>
              </w:rPr>
              <w:t>2</w:t>
            </w:r>
            <w:r w:rsidR="00CF0134">
              <w:rPr>
                <w:i/>
                <w:color w:val="000000" w:themeColor="text1"/>
              </w:rPr>
              <w:t>, 2 of 2</w:t>
            </w:r>
            <w:r w:rsidR="00DF7EDD" w:rsidRPr="003C06E6">
              <w:rPr>
                <w:color w:val="000000" w:themeColor="text1"/>
              </w:rPr>
              <w:t>)</w:t>
            </w:r>
          </w:p>
          <w:p w14:paraId="14D8CB7E" w14:textId="6FA2FCC1" w:rsidR="00DF7EDD" w:rsidRDefault="00DF7EDD" w:rsidP="00613F90">
            <w:pPr>
              <w:pStyle w:val="ListParagraph"/>
              <w:numPr>
                <w:ilvl w:val="1"/>
                <w:numId w:val="40"/>
              </w:numPr>
              <w:spacing w:after="200" w:line="276" w:lineRule="auto"/>
              <w:ind w:left="868"/>
            </w:pPr>
            <w:r w:rsidRPr="003C06E6">
              <w:rPr>
                <w:color w:val="000000" w:themeColor="text1"/>
              </w:rPr>
              <w:t>Page number is not required for other portions of the bid proposal submission.</w:t>
            </w:r>
          </w:p>
        </w:tc>
      </w:tr>
      <w:tr w:rsidR="00DF7EDD" w14:paraId="4A7E7173" w14:textId="77777777">
        <w:tblPrEx>
          <w:tblCellMar>
            <w:left w:w="115" w:type="dxa"/>
            <w:right w:w="115" w:type="dxa"/>
          </w:tblCellMar>
        </w:tblPrEx>
        <w:tc>
          <w:tcPr>
            <w:tcW w:w="1562" w:type="dxa"/>
            <w:gridSpan w:val="3"/>
          </w:tcPr>
          <w:p w14:paraId="0A2DC59C" w14:textId="77777777" w:rsidR="00DF7EDD" w:rsidRDefault="00DF7EDD" w:rsidP="00DF7EDD">
            <w:pPr>
              <w:jc w:val="left"/>
              <w:rPr>
                <w:b/>
              </w:rPr>
            </w:pPr>
            <w:r>
              <w:rPr>
                <w:b/>
              </w:rPr>
              <w:t>Bid Proposal General Composition</w:t>
            </w:r>
          </w:p>
          <w:p w14:paraId="1902B1E3" w14:textId="77777777" w:rsidR="00DF7EDD" w:rsidRDefault="00DF7EDD" w:rsidP="00DF7EDD">
            <w:pPr>
              <w:jc w:val="left"/>
              <w:rPr>
                <w:b/>
              </w:rPr>
            </w:pPr>
          </w:p>
        </w:tc>
        <w:tc>
          <w:tcPr>
            <w:tcW w:w="8093" w:type="dxa"/>
          </w:tcPr>
          <w:p w14:paraId="1CF19720" w14:textId="77777777" w:rsidR="00DF7EDD" w:rsidRDefault="00DF7EDD" w:rsidP="00DF7EDD">
            <w:pPr>
              <w:pStyle w:val="ListParagraph"/>
              <w:ind w:left="162" w:hanging="180"/>
            </w:pPr>
            <w:r>
              <w:t>Technical Proposals submitted in multiple volumes shall be numbered in the following fashion: 1 of 4, 2 of 4, etc.</w:t>
            </w:r>
          </w:p>
          <w:p w14:paraId="7B3F67CF" w14:textId="7C939700" w:rsidR="00DF7EDD" w:rsidRDefault="00DF7EDD" w:rsidP="00DF7EDD">
            <w:pPr>
              <w:pStyle w:val="ListParagraph"/>
              <w:ind w:left="162" w:hanging="180"/>
            </w:pPr>
            <w:r>
              <w:t>Bid Proposals must be bound and provided in the order as stated in the Checklist -Attachment G.</w:t>
            </w:r>
          </w:p>
        </w:tc>
      </w:tr>
      <w:tr w:rsidR="00DF7EDD" w14:paraId="3830286C" w14:textId="77777777">
        <w:tblPrEx>
          <w:tblCellMar>
            <w:left w:w="115" w:type="dxa"/>
            <w:right w:w="115" w:type="dxa"/>
          </w:tblCellMar>
        </w:tblPrEx>
        <w:tc>
          <w:tcPr>
            <w:tcW w:w="1562" w:type="dxa"/>
            <w:gridSpan w:val="3"/>
          </w:tcPr>
          <w:p w14:paraId="6FD32F5A" w14:textId="77777777" w:rsidR="00DF7EDD" w:rsidRDefault="00DF7EDD" w:rsidP="00DF7EDD">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13CC8317" w14:textId="77777777" w:rsidR="00DF7EDD" w:rsidRPr="000801E4" w:rsidRDefault="00DF7EDD" w:rsidP="00DF7EDD">
            <w:pPr>
              <w:pStyle w:val="ListParagraph"/>
              <w:ind w:left="162" w:hanging="180"/>
            </w:pPr>
            <w:r w:rsidRPr="000801E4">
              <w:t>Envelopes shall be addressed to the Issuing Officer.</w:t>
            </w:r>
          </w:p>
          <w:p w14:paraId="193F9B29" w14:textId="6ACE9C6B" w:rsidR="00DF7EDD" w:rsidRPr="000801E4" w:rsidRDefault="004570E8" w:rsidP="00DF7EDD">
            <w:pPr>
              <w:pStyle w:val="ListParagraph"/>
              <w:ind w:left="162" w:hanging="180"/>
              <w:rPr>
                <w:sz w:val="20"/>
                <w:szCs w:val="20"/>
              </w:rPr>
            </w:pPr>
            <w:r w:rsidRPr="000801E4">
              <w:t xml:space="preserve">The envelope containing the original Bid Proposal shall be labeled “original.” </w:t>
            </w:r>
          </w:p>
        </w:tc>
      </w:tr>
      <w:tr w:rsidR="00E30DDC" w14:paraId="23599B4C" w14:textId="77777777">
        <w:tblPrEx>
          <w:tblCellMar>
            <w:left w:w="115" w:type="dxa"/>
            <w:right w:w="115" w:type="dxa"/>
          </w:tblCellMar>
        </w:tblPrEx>
        <w:tc>
          <w:tcPr>
            <w:tcW w:w="1562" w:type="dxa"/>
            <w:gridSpan w:val="3"/>
          </w:tcPr>
          <w:p w14:paraId="2A8B7760" w14:textId="77777777" w:rsidR="00E30DDC" w:rsidRDefault="00E30DDC" w:rsidP="00E30DDC">
            <w:pPr>
              <w:jc w:val="left"/>
              <w:rPr>
                <w:b/>
              </w:rPr>
            </w:pPr>
            <w:r>
              <w:rPr>
                <w:sz w:val="20"/>
                <w:szCs w:val="20"/>
              </w:rPr>
              <w:br w:type="page"/>
            </w:r>
            <w:r>
              <w:rPr>
                <w:b/>
              </w:rPr>
              <w:t>Number of Hard Copies</w:t>
            </w:r>
          </w:p>
        </w:tc>
        <w:tc>
          <w:tcPr>
            <w:tcW w:w="8093" w:type="dxa"/>
          </w:tcPr>
          <w:p w14:paraId="436F63EF" w14:textId="7BDE73D2" w:rsidR="00E30DDC" w:rsidRPr="00446D74" w:rsidRDefault="00E30DDC" w:rsidP="00E30DDC">
            <w:pPr>
              <w:ind w:left="72"/>
              <w:jc w:val="left"/>
            </w:pPr>
            <w:r w:rsidRPr="00446D74">
              <w:t>Submit one (1) original hard copy of the Proposal</w:t>
            </w:r>
            <w:r w:rsidR="0031799D" w:rsidRPr="00446D74">
              <w:t xml:space="preserve"> and Budget</w:t>
            </w:r>
            <w:r w:rsidR="00C7242C">
              <w:t xml:space="preserve"> form</w:t>
            </w:r>
            <w:r w:rsidR="002E560F" w:rsidRPr="00446D74">
              <w:t xml:space="preserve"> </w:t>
            </w:r>
            <w:r w:rsidR="001440E0" w:rsidRPr="00446D74">
              <w:t xml:space="preserve">and </w:t>
            </w:r>
            <w:r w:rsidR="0031799D" w:rsidRPr="00446D74">
              <w:t>one (1)</w:t>
            </w:r>
            <w:r w:rsidR="001440E0" w:rsidRPr="00446D74">
              <w:t xml:space="preserve"> identical cop</w:t>
            </w:r>
            <w:r w:rsidR="0031799D" w:rsidRPr="00446D74">
              <w:t>y</w:t>
            </w:r>
            <w:r w:rsidR="001440E0" w:rsidRPr="00446D74">
              <w:t xml:space="preserve"> of the original Proposal </w:t>
            </w:r>
            <w:r w:rsidR="0031799D" w:rsidRPr="00446D74">
              <w:t>an</w:t>
            </w:r>
            <w:r w:rsidR="00446D74" w:rsidRPr="00446D74">
              <w:t>d B</w:t>
            </w:r>
            <w:r w:rsidR="000801E4" w:rsidRPr="00446D74">
              <w:t>udget</w:t>
            </w:r>
            <w:r w:rsidR="00C7242C">
              <w:t xml:space="preserve"> form</w:t>
            </w:r>
            <w:r w:rsidRPr="00446D74">
              <w:t>.</w:t>
            </w:r>
            <w:r w:rsidRPr="00446D74">
              <w:rPr>
                <w:bCs/>
              </w:rPr>
              <w:t xml:space="preserve">  The original hard copy must contain original</w:t>
            </w:r>
            <w:r w:rsidR="00373AC4">
              <w:rPr>
                <w:bCs/>
              </w:rPr>
              <w:t xml:space="preserve"> (wet)</w:t>
            </w:r>
            <w:r w:rsidRPr="00446D74">
              <w:rPr>
                <w:bCs/>
              </w:rPr>
              <w:t xml:space="preserve"> signatures.  </w:t>
            </w:r>
          </w:p>
        </w:tc>
      </w:tr>
      <w:tr w:rsidR="00E30DDC" w14:paraId="53652E1F" w14:textId="77777777">
        <w:tblPrEx>
          <w:tblCellMar>
            <w:left w:w="115" w:type="dxa"/>
            <w:right w:w="115" w:type="dxa"/>
          </w:tblCellMar>
        </w:tblPrEx>
        <w:tc>
          <w:tcPr>
            <w:tcW w:w="1562" w:type="dxa"/>
            <w:gridSpan w:val="3"/>
          </w:tcPr>
          <w:p w14:paraId="3FA7736C" w14:textId="77777777" w:rsidR="00E30DDC" w:rsidRDefault="00E30DDC" w:rsidP="00E30DDC">
            <w:pPr>
              <w:jc w:val="left"/>
              <w:rPr>
                <w:b/>
              </w:rPr>
            </w:pPr>
            <w:r>
              <w:rPr>
                <w:b/>
              </w:rPr>
              <w:t>USB Flash Drive</w:t>
            </w:r>
          </w:p>
        </w:tc>
        <w:tc>
          <w:tcPr>
            <w:tcW w:w="8093" w:type="dxa"/>
          </w:tcPr>
          <w:p w14:paraId="3B74820A" w14:textId="4EFF142B" w:rsidR="0037228A" w:rsidRPr="00446D74" w:rsidRDefault="0037228A" w:rsidP="0037228A">
            <w:pPr>
              <w:pStyle w:val="ListParagraph"/>
              <w:ind w:left="162" w:hanging="180"/>
              <w:rPr>
                <w:b/>
              </w:rPr>
            </w:pPr>
            <w:r w:rsidRPr="00446D74">
              <w:t>Bidders shall submit</w:t>
            </w:r>
            <w:r w:rsidR="00E3586D" w:rsidRPr="00446D74">
              <w:t xml:space="preserve"> one (1)</w:t>
            </w:r>
            <w:r w:rsidRPr="00446D74">
              <w:t xml:space="preserve"> flash drive,</w:t>
            </w:r>
            <w:r w:rsidR="004D5BF6" w:rsidRPr="00446D74">
              <w:t xml:space="preserve"> </w:t>
            </w:r>
            <w:r w:rsidR="00C7242C">
              <w:t xml:space="preserve">that includes a </w:t>
            </w:r>
            <w:r w:rsidRPr="00446D74">
              <w:t>copy identical to the content of the original hard copy of the Technical Proposal and</w:t>
            </w:r>
            <w:r w:rsidR="00C7242C">
              <w:t xml:space="preserve"> a </w:t>
            </w:r>
            <w:r w:rsidR="00C7242C" w:rsidRPr="00446D74">
              <w:t>copy identical to the content of</w:t>
            </w:r>
            <w:r w:rsidR="00C7242C">
              <w:t xml:space="preserve"> the original hard copy of the </w:t>
            </w:r>
            <w:r w:rsidR="00075BD6" w:rsidRPr="00446D74">
              <w:t>Budget</w:t>
            </w:r>
            <w:r w:rsidR="00C7242C">
              <w:t xml:space="preserve"> form</w:t>
            </w:r>
            <w:r w:rsidRPr="00446D74">
              <w:t xml:space="preserve">.  </w:t>
            </w:r>
          </w:p>
          <w:p w14:paraId="2C0192B0" w14:textId="4E415287" w:rsidR="00E30DDC" w:rsidRPr="00446D74" w:rsidRDefault="0037228A" w:rsidP="0037228A">
            <w:pPr>
              <w:pStyle w:val="ListParagraph"/>
              <w:ind w:left="162" w:hanging="180"/>
              <w:rPr>
                <w:b/>
                <w:sz w:val="20"/>
                <w:szCs w:val="20"/>
              </w:rPr>
            </w:pPr>
            <w:r w:rsidRPr="00446D74">
              <w:t xml:space="preserve">The Technical Proposal must be saved in less than three files, with a preference for the entire Technical Proposal in one file.  </w:t>
            </w:r>
            <w:r w:rsidR="00B02265">
              <w:t>Technical Pr</w:t>
            </w:r>
            <w:r w:rsidRPr="00446D74">
              <w:t xml:space="preserve">oposals shall be provided in either PDF or Microsoft Word format.  Files shall be text-based and not scanned image(s) and shall be searchable and not password protected or contain restrictions that prevent copying, saving, highlighting, or printing of the contents.   </w:t>
            </w:r>
            <w:r w:rsidR="00E30DDC" w:rsidRPr="00446D74">
              <w:rPr>
                <w:sz w:val="20"/>
                <w:szCs w:val="20"/>
              </w:rPr>
              <w:t xml:space="preserve"> </w:t>
            </w:r>
          </w:p>
        </w:tc>
      </w:tr>
      <w:tr w:rsidR="00E30DDC" w14:paraId="1CC60FBB" w14:textId="77777777">
        <w:tblPrEx>
          <w:tblCellMar>
            <w:left w:w="115" w:type="dxa"/>
            <w:right w:w="115" w:type="dxa"/>
          </w:tblCellMar>
        </w:tblPrEx>
        <w:tc>
          <w:tcPr>
            <w:tcW w:w="1562" w:type="dxa"/>
            <w:gridSpan w:val="3"/>
          </w:tcPr>
          <w:p w14:paraId="6BA74056" w14:textId="77777777" w:rsidR="00E30DDC" w:rsidRDefault="00E30DDC" w:rsidP="00E30DDC">
            <w:pPr>
              <w:jc w:val="left"/>
              <w:rPr>
                <w:b/>
              </w:rPr>
            </w:pPr>
            <w:r>
              <w:rPr>
                <w:b/>
              </w:rPr>
              <w:t>Request for Confidential Treatment</w:t>
            </w:r>
          </w:p>
        </w:tc>
        <w:tc>
          <w:tcPr>
            <w:tcW w:w="8093" w:type="dxa"/>
          </w:tcPr>
          <w:p w14:paraId="2307ECFC" w14:textId="77777777" w:rsidR="0037228A" w:rsidRPr="00A36F9D" w:rsidRDefault="0037228A" w:rsidP="0037228A">
            <w:pPr>
              <w:jc w:val="left"/>
            </w:pPr>
            <w:r w:rsidRPr="00A36F9D">
              <w:t>Requests for confidential treatment of any information in a Bid Proposal must meet these specifications:</w:t>
            </w:r>
          </w:p>
          <w:p w14:paraId="021B3C78" w14:textId="77777777" w:rsidR="0037228A" w:rsidRPr="00A36F9D" w:rsidRDefault="0037228A" w:rsidP="0037228A">
            <w:pPr>
              <w:pStyle w:val="ListParagraph"/>
              <w:ind w:left="162" w:hanging="180"/>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14:paraId="69EB6E8E" w14:textId="77777777" w:rsidR="0037228A" w:rsidRPr="00A36F9D" w:rsidRDefault="0037228A" w:rsidP="0037228A">
            <w:pPr>
              <w:pStyle w:val="ListParagraph"/>
              <w:ind w:left="162" w:hanging="180"/>
            </w:pPr>
            <w:r>
              <w:t>The Bidder shall submit one</w:t>
            </w:r>
            <w:r w:rsidRPr="00A36F9D">
              <w:t xml:space="preserve"> 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07FD28D0" w14:textId="52C89468" w:rsidR="0037228A" w:rsidRPr="00A36F9D" w:rsidRDefault="0037228A" w:rsidP="0037228A">
            <w:pPr>
              <w:pStyle w:val="ListParagraph"/>
              <w:ind w:left="162" w:hanging="180"/>
            </w:pPr>
            <w:r w:rsidRPr="00A36F9D">
              <w:t>The Cost Proposal</w:t>
            </w:r>
            <w:r w:rsidR="009348DE">
              <w:t>/Budget</w:t>
            </w:r>
            <w:r w:rsidRPr="00A36F9D">
              <w:t xml:space="preserve"> will be part of the ultimate contract entered into with the successful Bidder.  Pricing information may not be designated as confidential material.  However, Cost Proposal</w:t>
            </w:r>
            <w:r w:rsidR="009348DE">
              <w:t>/Budget</w:t>
            </w:r>
            <w:r w:rsidRPr="00A36F9D">
              <w:t xml:space="preserve"> supporting materials may be marked confidential if consistent with applicable law.   </w:t>
            </w:r>
          </w:p>
          <w:p w14:paraId="16137B46" w14:textId="77777777" w:rsidR="0037228A" w:rsidRPr="00A36F9D" w:rsidRDefault="0037228A" w:rsidP="0037228A">
            <w:pPr>
              <w:pStyle w:val="ListParagraph"/>
              <w:ind w:left="162" w:hanging="180"/>
            </w:pPr>
            <w:r w:rsidRPr="00A36F9D">
              <w:t xml:space="preserve">The transmittal letter may not be marked confidential.   </w:t>
            </w:r>
          </w:p>
          <w:p w14:paraId="046CD964" w14:textId="77777777" w:rsidR="0037228A" w:rsidRPr="00A36F9D" w:rsidRDefault="0037228A" w:rsidP="0037228A">
            <w:pPr>
              <w:pStyle w:val="ListParagraph"/>
              <w:ind w:left="162" w:hanging="180"/>
            </w:pPr>
            <w:r w:rsidRPr="00A36F9D">
              <w:t xml:space="preserve">The Bidder shall submit a USB flash drive containing an electronic copy of the Bid Proposal from which confidential information has been redacted.  This USB flash drive shall be clearly marked as a “public copy”.  </w:t>
            </w:r>
          </w:p>
          <w:p w14:paraId="68804AE5" w14:textId="5EDC8434" w:rsidR="00E30DDC" w:rsidRDefault="0037228A" w:rsidP="0037228A">
            <w:pPr>
              <w:pStyle w:val="ListParagraph"/>
              <w:ind w:left="162" w:hanging="180"/>
              <w:rPr>
                <w:sz w:val="20"/>
                <w:szCs w:val="20"/>
              </w:rPr>
            </w:pPr>
            <w:r w:rsidRPr="00A36F9D">
              <w:t>The Technical Proposal must be saved in less than three files, with a preference for the entire</w:t>
            </w:r>
            <w:r>
              <w:t xml:space="preserv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r w:rsidR="00E30DDC">
              <w:t xml:space="preserve"> </w:t>
            </w:r>
          </w:p>
        </w:tc>
      </w:tr>
      <w:tr w:rsidR="00E30DDC" w14:paraId="725FB7EE" w14:textId="77777777">
        <w:tblPrEx>
          <w:tblCellMar>
            <w:left w:w="115" w:type="dxa"/>
            <w:right w:w="115" w:type="dxa"/>
          </w:tblCellMar>
        </w:tblPrEx>
        <w:tc>
          <w:tcPr>
            <w:tcW w:w="1562" w:type="dxa"/>
            <w:gridSpan w:val="3"/>
          </w:tcPr>
          <w:p w14:paraId="755638EB" w14:textId="77777777" w:rsidR="00E30DDC" w:rsidRDefault="00E30DDC" w:rsidP="00E30DDC">
            <w:pPr>
              <w:jc w:val="left"/>
              <w:rPr>
                <w:b/>
                <w:bCs/>
              </w:rPr>
            </w:pPr>
            <w:r>
              <w:rPr>
                <w:b/>
                <w:bCs/>
              </w:rPr>
              <w:t>Exceptions to RFP/Contract Language</w:t>
            </w:r>
          </w:p>
          <w:p w14:paraId="07D29439" w14:textId="77777777" w:rsidR="00E30DDC" w:rsidRDefault="00E30DDC" w:rsidP="00E30DDC">
            <w:pPr>
              <w:jc w:val="left"/>
              <w:rPr>
                <w:b/>
              </w:rPr>
            </w:pPr>
          </w:p>
        </w:tc>
        <w:tc>
          <w:tcPr>
            <w:tcW w:w="8093" w:type="dxa"/>
          </w:tcPr>
          <w:p w14:paraId="73EC5D17" w14:textId="77777777" w:rsidR="0037228A" w:rsidRPr="00A36F9D" w:rsidRDefault="0037228A" w:rsidP="0037228A">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20E45363" w14:textId="4DBC1E09" w:rsidR="00E30DDC" w:rsidRDefault="0037228A" w:rsidP="0037228A">
            <w:r w:rsidRPr="00A36F9D">
              <w:t>The Agency reserves the right to either execute a contract without further negotiation with the successful Bidder or to negotiate contract terms with the selected Bidder if the best interests of the Agency would be served.</w:t>
            </w:r>
            <w:r w:rsidRPr="008220A3">
              <w:t xml:space="preserve"> </w:t>
            </w:r>
            <w:r w:rsidR="00E30DDC">
              <w:t xml:space="preserve"> </w:t>
            </w:r>
          </w:p>
        </w:tc>
      </w:tr>
    </w:tbl>
    <w:p w14:paraId="5D2023CA" w14:textId="67B878D7" w:rsidR="00EC067A" w:rsidRDefault="00EC067A">
      <w:pPr>
        <w:jc w:val="left"/>
        <w:rPr>
          <w:b/>
          <w:bCs/>
        </w:rPr>
      </w:pPr>
      <w:bookmarkStart w:id="198" w:name="_Toc265564608"/>
      <w:bookmarkStart w:id="199" w:name="_Toc265580904"/>
    </w:p>
    <w:p w14:paraId="2B00C1D9" w14:textId="77777777" w:rsidR="00EC067A" w:rsidRDefault="00EC067A">
      <w:pPr>
        <w:spacing w:after="200" w:line="276" w:lineRule="auto"/>
        <w:jc w:val="left"/>
        <w:rPr>
          <w:b/>
          <w:bCs/>
        </w:rPr>
      </w:pPr>
      <w:r>
        <w:rPr>
          <w:b/>
          <w:bCs/>
        </w:rPr>
        <w:br w:type="page"/>
      </w:r>
    </w:p>
    <w:p w14:paraId="11A0FA8C" w14:textId="77777777" w:rsidR="004A2EEE" w:rsidRDefault="004A2EEE">
      <w:pPr>
        <w:jc w:val="left"/>
        <w:rPr>
          <w:b/>
          <w:bCs/>
        </w:rPr>
      </w:pPr>
    </w:p>
    <w:p w14:paraId="3509DFD0" w14:textId="77777777" w:rsidR="004A2EEE" w:rsidRDefault="00583EEF" w:rsidP="00C31AC8">
      <w:pPr>
        <w:pStyle w:val="ContractLevel2"/>
        <w:outlineLvl w:val="1"/>
      </w:pPr>
      <w:bookmarkStart w:id="200" w:name="_Toc85096271"/>
      <w:bookmarkStart w:id="201" w:name="_Toc85203017"/>
      <w:proofErr w:type="gramStart"/>
      <w:r>
        <w:t>3.2  Contents</w:t>
      </w:r>
      <w:proofErr w:type="gramEnd"/>
      <w:r>
        <w:t xml:space="preserve"> and Organization of Technical Proposal</w:t>
      </w:r>
      <w:bookmarkEnd w:id="198"/>
      <w:bookmarkEnd w:id="199"/>
      <w:r>
        <w:t>.</w:t>
      </w:r>
      <w:bookmarkEnd w:id="200"/>
      <w:bookmarkEnd w:id="201"/>
    </w:p>
    <w:p w14:paraId="42203270" w14:textId="5DE91291" w:rsidR="004A2EEE" w:rsidRPr="00C436DC" w:rsidRDefault="00583EEF" w:rsidP="00C31AC8">
      <w:pPr>
        <w:keepNext/>
        <w:keepLines/>
        <w:jc w:val="left"/>
        <w:rPr>
          <w:bCs/>
        </w:rPr>
      </w:pPr>
      <w:r>
        <w:t xml:space="preserve">This section describes the information that must be in the Technical Proposal.  Bid Proposals </w:t>
      </w:r>
      <w:r w:rsidRPr="000D46E3">
        <w:t xml:space="preserve">should be organized </w:t>
      </w:r>
      <w:r w:rsidRPr="000D46E3">
        <w:rPr>
          <w:b/>
        </w:rPr>
        <w:t xml:space="preserve">in the same order provided here.  </w:t>
      </w:r>
      <w:r w:rsidR="00C436DC" w:rsidRPr="000D46E3">
        <w:rPr>
          <w:bCs/>
        </w:rPr>
        <w:t>Note: The original hard copy and all forms submitted shall have original signatures</w:t>
      </w:r>
      <w:r w:rsidR="000D46E3" w:rsidRPr="000D46E3">
        <w:rPr>
          <w:bCs/>
        </w:rPr>
        <w:t xml:space="preserve"> (wet)</w:t>
      </w:r>
      <w:r w:rsidR="00C436DC" w:rsidRPr="000D46E3">
        <w:rPr>
          <w:bCs/>
        </w:rPr>
        <w:t>.</w:t>
      </w:r>
      <w:r w:rsidR="00C436DC" w:rsidRPr="00C436DC">
        <w:rPr>
          <w:bCs/>
        </w:rPr>
        <w:t xml:space="preserve"> </w:t>
      </w:r>
    </w:p>
    <w:p w14:paraId="683BCA0E" w14:textId="77777777" w:rsidR="004A2EEE" w:rsidRDefault="004A2EEE" w:rsidP="00C31AC8">
      <w:pPr>
        <w:jc w:val="left"/>
        <w:rPr>
          <w:bCs/>
        </w:rPr>
      </w:pPr>
    </w:p>
    <w:p w14:paraId="09DDCC5D" w14:textId="77777777" w:rsidR="00C436DC" w:rsidRDefault="00C436DC" w:rsidP="00C31AC8">
      <w:pPr>
        <w:pStyle w:val="ListParagraph"/>
        <w:numPr>
          <w:ilvl w:val="0"/>
          <w:numId w:val="41"/>
        </w:numPr>
        <w:rPr>
          <w:b/>
        </w:rPr>
      </w:pPr>
      <w:r w:rsidRPr="00913FF4">
        <w:rPr>
          <w:b/>
        </w:rPr>
        <w:t>Attachment G - Cover Sheet &amp; Checklist</w:t>
      </w:r>
    </w:p>
    <w:p w14:paraId="1CF5B48C" w14:textId="77777777" w:rsidR="00C436DC" w:rsidRPr="00913FF4" w:rsidRDefault="00C436DC" w:rsidP="00C31AC8">
      <w:pPr>
        <w:pStyle w:val="ListParagraph"/>
        <w:numPr>
          <w:ilvl w:val="0"/>
          <w:numId w:val="0"/>
        </w:numPr>
        <w:ind w:left="720"/>
        <w:rPr>
          <w:b/>
        </w:rPr>
      </w:pPr>
    </w:p>
    <w:p w14:paraId="191C3182" w14:textId="77777777" w:rsidR="00C436DC" w:rsidRDefault="00C436DC" w:rsidP="00C31AC8">
      <w:pPr>
        <w:pStyle w:val="ListParagraph"/>
        <w:numPr>
          <w:ilvl w:val="0"/>
          <w:numId w:val="41"/>
        </w:numPr>
        <w:rPr>
          <w:b/>
        </w:rPr>
      </w:pPr>
      <w:r>
        <w:rPr>
          <w:b/>
        </w:rPr>
        <w:t xml:space="preserve">Attachment B - </w:t>
      </w:r>
      <w:r w:rsidRPr="00F66A5F">
        <w:rPr>
          <w:b/>
        </w:rPr>
        <w:t xml:space="preserve">Primary </w:t>
      </w:r>
      <w:r>
        <w:rPr>
          <w:b/>
        </w:rPr>
        <w:t>Bidder</w:t>
      </w:r>
      <w:r w:rsidRPr="00F66A5F">
        <w:rPr>
          <w:b/>
        </w:rPr>
        <w:t xml:space="preserve"> Detail Form &amp; Certification</w:t>
      </w:r>
    </w:p>
    <w:p w14:paraId="69A4091D" w14:textId="693F2590" w:rsidR="00C436DC" w:rsidRDefault="00C436DC" w:rsidP="00C31AC8">
      <w:pPr>
        <w:pStyle w:val="ListParagraph"/>
        <w:numPr>
          <w:ilvl w:val="0"/>
          <w:numId w:val="0"/>
        </w:numPr>
        <w:ind w:left="1440"/>
      </w:pPr>
      <w:r>
        <w:t>T</w:t>
      </w:r>
      <w:r w:rsidRPr="006A4D66">
        <w:t>his form</w:t>
      </w:r>
      <w:r>
        <w:t xml:space="preserve"> </w:t>
      </w:r>
      <w:r w:rsidRPr="006A4D66">
        <w:t xml:space="preserve">indicates </w:t>
      </w:r>
      <w:r>
        <w:t>that the Bidder</w:t>
      </w:r>
      <w:r w:rsidRPr="006A4D66">
        <w:t xml:space="preserve"> has reviewed </w:t>
      </w:r>
      <w:r>
        <w:t xml:space="preserve">the </w:t>
      </w:r>
      <w:bookmarkStart w:id="202" w:name="_Hlk530985821"/>
      <w:r w:rsidRPr="006A4D66">
        <w:t xml:space="preserve">Additional Certifications </w:t>
      </w:r>
      <w:bookmarkEnd w:id="202"/>
      <w:r w:rsidR="00973907">
        <w:t xml:space="preserve">listed in </w:t>
      </w:r>
    </w:p>
    <w:p w14:paraId="54FE82EA" w14:textId="49904AF2" w:rsidR="00C436DC" w:rsidRDefault="00C436DC" w:rsidP="00C31AC8">
      <w:pPr>
        <w:pStyle w:val="ListParagraph"/>
        <w:numPr>
          <w:ilvl w:val="0"/>
          <w:numId w:val="0"/>
        </w:numPr>
        <w:ind w:left="1440"/>
      </w:pPr>
      <w:r>
        <w:t>Attachment D</w:t>
      </w:r>
      <w:r w:rsidR="00973907">
        <w:t>. Attachment D</w:t>
      </w:r>
      <w:r>
        <w:t xml:space="preserve"> does </w:t>
      </w:r>
      <w:r w:rsidRPr="00107E58">
        <w:rPr>
          <w:b/>
          <w:bCs/>
        </w:rPr>
        <w:t>NOT</w:t>
      </w:r>
      <w:r>
        <w:t xml:space="preserve"> need to be returned. </w:t>
      </w:r>
    </w:p>
    <w:p w14:paraId="42F11BA1" w14:textId="77777777" w:rsidR="00C436DC" w:rsidRDefault="00C436DC" w:rsidP="00C31AC8">
      <w:pPr>
        <w:pStyle w:val="ListParagraph"/>
        <w:numPr>
          <w:ilvl w:val="0"/>
          <w:numId w:val="0"/>
        </w:numPr>
        <w:ind w:left="1440"/>
      </w:pPr>
    </w:p>
    <w:p w14:paraId="36BDDA69" w14:textId="77777777" w:rsidR="00C436DC" w:rsidRDefault="00C436DC" w:rsidP="00C31AC8">
      <w:pPr>
        <w:pStyle w:val="ListParagraph"/>
        <w:numPr>
          <w:ilvl w:val="0"/>
          <w:numId w:val="41"/>
        </w:numPr>
        <w:rPr>
          <w:b/>
        </w:rPr>
      </w:pPr>
      <w:r w:rsidRPr="00913FF4">
        <w:rPr>
          <w:b/>
        </w:rPr>
        <w:t>Attachment E - Certification and Disclosure Regarding Lobbying</w:t>
      </w:r>
    </w:p>
    <w:p w14:paraId="2C70CFB4" w14:textId="77777777" w:rsidR="00C436DC" w:rsidRPr="00913FF4" w:rsidRDefault="00C436DC" w:rsidP="00C31AC8">
      <w:pPr>
        <w:pStyle w:val="ListParagraph"/>
        <w:numPr>
          <w:ilvl w:val="0"/>
          <w:numId w:val="0"/>
        </w:numPr>
        <w:ind w:left="720"/>
        <w:rPr>
          <w:b/>
        </w:rPr>
      </w:pPr>
    </w:p>
    <w:p w14:paraId="7EDCF2E5" w14:textId="77777777" w:rsidR="00C436DC" w:rsidRPr="000E415A" w:rsidRDefault="00C436DC" w:rsidP="00C31AC8">
      <w:pPr>
        <w:pStyle w:val="ListParagraph"/>
        <w:numPr>
          <w:ilvl w:val="0"/>
          <w:numId w:val="41"/>
        </w:numPr>
        <w:rPr>
          <w:b/>
        </w:rPr>
      </w:pPr>
      <w:r>
        <w:rPr>
          <w:b/>
        </w:rPr>
        <w:t xml:space="preserve">Attachment H - </w:t>
      </w:r>
      <w:r w:rsidRPr="000F3EC5">
        <w:rPr>
          <w:b/>
        </w:rPr>
        <w:t xml:space="preserve">CAPP </w:t>
      </w:r>
      <w:r>
        <w:rPr>
          <w:b/>
        </w:rPr>
        <w:t>Project</w:t>
      </w:r>
      <w:r w:rsidRPr="000F3EC5">
        <w:rPr>
          <w:b/>
        </w:rPr>
        <w:t xml:space="preserve"> Proposal Form:</w:t>
      </w:r>
      <w:r w:rsidRPr="000F3EC5">
        <w:t xml:space="preserve"> </w:t>
      </w:r>
      <w:r>
        <w:t>Limited to 20 pages.</w:t>
      </w:r>
    </w:p>
    <w:p w14:paraId="7D5F3878" w14:textId="77777777" w:rsidR="00C436DC" w:rsidRPr="000E415A" w:rsidRDefault="00C436DC" w:rsidP="00C31AC8">
      <w:pPr>
        <w:pStyle w:val="ListParagraph"/>
        <w:numPr>
          <w:ilvl w:val="0"/>
          <w:numId w:val="0"/>
        </w:numPr>
        <w:ind w:left="720"/>
        <w:rPr>
          <w:b/>
        </w:rPr>
      </w:pPr>
    </w:p>
    <w:p w14:paraId="49064868" w14:textId="76A4569D" w:rsidR="00C436DC" w:rsidRPr="003D45B6" w:rsidRDefault="00C436DC" w:rsidP="00C31AC8">
      <w:pPr>
        <w:pStyle w:val="ListParagraph"/>
        <w:numPr>
          <w:ilvl w:val="0"/>
          <w:numId w:val="41"/>
        </w:numPr>
        <w:rPr>
          <w:b/>
        </w:rPr>
      </w:pPr>
      <w:r w:rsidRPr="003D45B6">
        <w:rPr>
          <w:b/>
        </w:rPr>
        <w:t xml:space="preserve">Attachment I - </w:t>
      </w:r>
      <w:r w:rsidRPr="003D45B6">
        <w:rPr>
          <w:rFonts w:eastAsia="Times New Roman"/>
          <w:b/>
        </w:rPr>
        <w:t xml:space="preserve">CAPP Projected Service Delivery </w:t>
      </w:r>
      <w:r w:rsidR="008D11B6">
        <w:rPr>
          <w:rFonts w:eastAsia="Times New Roman"/>
          <w:b/>
        </w:rPr>
        <w:t>and</w:t>
      </w:r>
      <w:r w:rsidRPr="003D45B6">
        <w:rPr>
          <w:rFonts w:eastAsia="Times New Roman"/>
          <w:b/>
        </w:rPr>
        <w:t xml:space="preserve"> Budget Form</w:t>
      </w:r>
      <w:r w:rsidRPr="003D45B6">
        <w:rPr>
          <w:b/>
        </w:rPr>
        <w:t xml:space="preserve">: </w:t>
      </w:r>
    </w:p>
    <w:p w14:paraId="11149E84" w14:textId="4F988C9B" w:rsidR="00C436DC" w:rsidRPr="003C06E6" w:rsidRDefault="00C436DC" w:rsidP="00C31AC8">
      <w:pPr>
        <w:pStyle w:val="ListParagraph"/>
        <w:numPr>
          <w:ilvl w:val="0"/>
          <w:numId w:val="2"/>
        </w:numPr>
        <w:ind w:left="1440"/>
        <w:rPr>
          <w:bCs/>
        </w:rPr>
      </w:pPr>
      <w:r w:rsidRPr="003C06E6">
        <w:rPr>
          <w:bCs/>
        </w:rPr>
        <w:t xml:space="preserve">Does </w:t>
      </w:r>
      <w:r w:rsidR="00107E58" w:rsidRPr="00107E58">
        <w:rPr>
          <w:b/>
        </w:rPr>
        <w:t>NOT</w:t>
      </w:r>
      <w:r w:rsidRPr="003C06E6">
        <w:rPr>
          <w:bCs/>
        </w:rPr>
        <w:t xml:space="preserve"> count towards 20 page maximum</w:t>
      </w:r>
    </w:p>
    <w:p w14:paraId="5F11F489" w14:textId="77777777" w:rsidR="00C436DC" w:rsidRPr="00F336DF" w:rsidRDefault="00C436DC" w:rsidP="00C31AC8">
      <w:pPr>
        <w:pStyle w:val="ListParagraph"/>
        <w:numPr>
          <w:ilvl w:val="0"/>
          <w:numId w:val="0"/>
        </w:numPr>
        <w:ind w:left="720"/>
        <w:rPr>
          <w:b/>
        </w:rPr>
      </w:pPr>
      <w:r w:rsidRPr="00E34A53">
        <w:t xml:space="preserve">  </w:t>
      </w:r>
    </w:p>
    <w:p w14:paraId="4EDF09A7" w14:textId="77777777" w:rsidR="00C436DC" w:rsidRPr="001340C5" w:rsidRDefault="00C436DC" w:rsidP="00C31AC8">
      <w:pPr>
        <w:pStyle w:val="ListParagraph"/>
        <w:numPr>
          <w:ilvl w:val="0"/>
          <w:numId w:val="41"/>
        </w:numPr>
        <w:rPr>
          <w:b/>
        </w:rPr>
      </w:pPr>
      <w:r>
        <w:rPr>
          <w:b/>
        </w:rPr>
        <w:t>Attachment C- Subcontractor</w:t>
      </w:r>
      <w:r w:rsidRPr="00F66A5F">
        <w:rPr>
          <w:b/>
        </w:rPr>
        <w:t xml:space="preserve"> Disclosure Form(s):</w:t>
      </w:r>
      <w:r>
        <w:t xml:space="preserve"> If applicable </w:t>
      </w:r>
    </w:p>
    <w:p w14:paraId="5D823C5C" w14:textId="77777777" w:rsidR="00C436DC" w:rsidRPr="001340C5" w:rsidRDefault="00C436DC" w:rsidP="00C31AC8">
      <w:pPr>
        <w:pStyle w:val="ListParagraph"/>
        <w:numPr>
          <w:ilvl w:val="0"/>
          <w:numId w:val="0"/>
        </w:numPr>
        <w:ind w:left="720"/>
        <w:rPr>
          <w:b/>
        </w:rPr>
      </w:pPr>
    </w:p>
    <w:p w14:paraId="68527674" w14:textId="65370A89" w:rsidR="00C436DC" w:rsidRPr="001340C5" w:rsidRDefault="00C436DC" w:rsidP="00C31AC8">
      <w:pPr>
        <w:pStyle w:val="ListParagraph"/>
        <w:numPr>
          <w:ilvl w:val="0"/>
          <w:numId w:val="41"/>
        </w:numPr>
        <w:rPr>
          <w:b/>
        </w:rPr>
      </w:pPr>
      <w:r w:rsidRPr="001340C5">
        <w:rPr>
          <w:b/>
        </w:rPr>
        <w:t>School Agreement Letters/ Memorandum of Understanding (MOUs):</w:t>
      </w:r>
      <w:r w:rsidRPr="001340C5">
        <w:rPr>
          <w:rFonts w:eastAsia="Times New Roman"/>
          <w:b/>
          <w:i/>
        </w:rPr>
        <w:t xml:space="preserve"> </w:t>
      </w:r>
      <w:r w:rsidRPr="001340C5">
        <w:rPr>
          <w:rFonts w:eastAsia="Times New Roman"/>
        </w:rPr>
        <w:t xml:space="preserve">The number of letters Bidders must provide is dependent upon the number of schools, districts, agencies, organizations, the Bidder is proposing providing services for. Bidder shall provide one letter/MOU for each partnering school/organization </w:t>
      </w:r>
      <w:r w:rsidRPr="001C37AC">
        <w:rPr>
          <w:color w:val="000000" w:themeColor="text1"/>
        </w:rPr>
        <w:t xml:space="preserve">in which the Bidder is proposing to provide services that require </w:t>
      </w:r>
      <w:r w:rsidR="00394FF3">
        <w:rPr>
          <w:color w:val="000000" w:themeColor="text1"/>
        </w:rPr>
        <w:t>F</w:t>
      </w:r>
      <w:r w:rsidRPr="001C37AC">
        <w:rPr>
          <w:color w:val="000000" w:themeColor="text1"/>
        </w:rPr>
        <w:t>idelity</w:t>
      </w:r>
      <w:r w:rsidR="00B158BF">
        <w:rPr>
          <w:color w:val="000000" w:themeColor="text1"/>
        </w:rPr>
        <w:t xml:space="preserve">. </w:t>
      </w:r>
      <w:r w:rsidRPr="001C37AC">
        <w:rPr>
          <w:color w:val="000000" w:themeColor="text1"/>
        </w:rPr>
        <w:t xml:space="preserve">In </w:t>
      </w:r>
      <w:r w:rsidR="00B158BF">
        <w:rPr>
          <w:color w:val="000000" w:themeColor="text1"/>
        </w:rPr>
        <w:t xml:space="preserve">years two, three, and four </w:t>
      </w:r>
      <w:r w:rsidRPr="001C37AC">
        <w:rPr>
          <w:color w:val="000000" w:themeColor="text1"/>
        </w:rPr>
        <w:t xml:space="preserve">signed MOUs shall be provided to the Program Administrator prior to service delivery for any new service sites. </w:t>
      </w:r>
      <w:r w:rsidRPr="001340C5">
        <w:rPr>
          <w:rFonts w:eastAsia="Times New Roman"/>
        </w:rPr>
        <w:t>All letters must be signed and dated.</w:t>
      </w:r>
    </w:p>
    <w:p w14:paraId="3E972299" w14:textId="77777777" w:rsidR="00C436DC" w:rsidRPr="00780AD7" w:rsidRDefault="00C436DC" w:rsidP="00C31AC8">
      <w:pPr>
        <w:pStyle w:val="ListParagraph"/>
        <w:numPr>
          <w:ilvl w:val="0"/>
          <w:numId w:val="0"/>
        </w:numPr>
        <w:ind w:left="720"/>
        <w:rPr>
          <w:rFonts w:eastAsia="Times New Roman"/>
        </w:rPr>
      </w:pPr>
      <w:r>
        <w:rPr>
          <w:rFonts w:eastAsia="Times New Roman"/>
        </w:rPr>
        <w:t xml:space="preserve"> </w:t>
      </w:r>
    </w:p>
    <w:p w14:paraId="471714FC" w14:textId="77777777" w:rsidR="00C436DC" w:rsidRPr="002E4DBF" w:rsidRDefault="00C436DC" w:rsidP="00C31AC8">
      <w:pPr>
        <w:pStyle w:val="ListParagraph"/>
        <w:numPr>
          <w:ilvl w:val="0"/>
          <w:numId w:val="41"/>
        </w:numPr>
        <w:spacing w:after="160"/>
        <w:rPr>
          <w:b/>
        </w:rPr>
      </w:pPr>
      <w:r w:rsidRPr="002E4DBF">
        <w:rPr>
          <w:b/>
        </w:rPr>
        <w:t xml:space="preserve">Letters of Support – </w:t>
      </w:r>
      <w:r>
        <w:rPr>
          <w:b/>
        </w:rPr>
        <w:t>2 letters</w:t>
      </w:r>
      <w:r w:rsidRPr="002E4DBF">
        <w:rPr>
          <w:b/>
        </w:rPr>
        <w:t xml:space="preserve">:  </w:t>
      </w:r>
      <w:r w:rsidRPr="002E4DBF">
        <w:rPr>
          <w:rFonts w:eastAsia="Times New Roman"/>
        </w:rPr>
        <w:t xml:space="preserve">Each signed letter must demonstrate that the Bidder organization has Community support and backing for the CAPP program in the proposed Service Area.  Letter must be from entities other than those the Bidder has entered into a School Agreement or MOU with. Letters must include the name, phone number, email contact, and organization name of the individual authoring the letter.  Signatures may be original or photocopied. Letters should substantiate the Bidder’s capacity to provide services as outlined in the Proposal and demonstrate general support of the purposed Contractor. </w:t>
      </w:r>
    </w:p>
    <w:p w14:paraId="5B8CD35F" w14:textId="77777777" w:rsidR="00C436DC" w:rsidRPr="00954A28" w:rsidRDefault="00C436DC" w:rsidP="00C31AC8">
      <w:pPr>
        <w:pStyle w:val="ListParagraph"/>
        <w:numPr>
          <w:ilvl w:val="0"/>
          <w:numId w:val="0"/>
        </w:numPr>
        <w:spacing w:after="160"/>
        <w:ind w:left="720"/>
        <w:rPr>
          <w:b/>
        </w:rPr>
      </w:pPr>
    </w:p>
    <w:p w14:paraId="4495DCD2" w14:textId="77777777" w:rsidR="00C436DC" w:rsidRPr="00892839" w:rsidRDefault="00C436DC" w:rsidP="00C31AC8">
      <w:pPr>
        <w:pStyle w:val="ListParagraph"/>
        <w:numPr>
          <w:ilvl w:val="0"/>
          <w:numId w:val="41"/>
        </w:numPr>
        <w:rPr>
          <w:b/>
        </w:rPr>
      </w:pPr>
      <w:r w:rsidRPr="00741D0A">
        <w:rPr>
          <w:b/>
        </w:rPr>
        <w:t>Attachment N - Minority Impact Statement:</w:t>
      </w:r>
      <w:r>
        <w:t xml:space="preserve"> Bidder must submit one fully completed and signed Minority Impact Statement.  </w:t>
      </w:r>
    </w:p>
    <w:p w14:paraId="4445410D" w14:textId="77777777" w:rsidR="00C436DC" w:rsidRPr="00892839" w:rsidRDefault="00C436DC" w:rsidP="00C31AC8">
      <w:pPr>
        <w:pStyle w:val="ListParagraph"/>
        <w:numPr>
          <w:ilvl w:val="0"/>
          <w:numId w:val="0"/>
        </w:numPr>
        <w:ind w:left="720"/>
        <w:rPr>
          <w:b/>
        </w:rPr>
      </w:pPr>
    </w:p>
    <w:p w14:paraId="2FDD649E" w14:textId="77777777" w:rsidR="00C436DC" w:rsidRDefault="00C436DC" w:rsidP="00C31AC8">
      <w:pPr>
        <w:pStyle w:val="ListParagraph"/>
        <w:numPr>
          <w:ilvl w:val="0"/>
          <w:numId w:val="41"/>
        </w:numPr>
      </w:pPr>
      <w:r w:rsidRPr="00161E5D">
        <w:rPr>
          <w:b/>
        </w:rPr>
        <w:t>Attachment A - Release of Information:</w:t>
      </w:r>
      <w:r>
        <w:t xml:space="preserve"> Bidder must submit one fully completed and signed Release of Information.  </w:t>
      </w:r>
    </w:p>
    <w:p w14:paraId="5B69D385" w14:textId="77777777" w:rsidR="00C436DC" w:rsidRDefault="00C436DC" w:rsidP="00C31AC8">
      <w:pPr>
        <w:pStyle w:val="ListParagraph"/>
        <w:numPr>
          <w:ilvl w:val="0"/>
          <w:numId w:val="0"/>
        </w:numPr>
        <w:ind w:left="720"/>
      </w:pPr>
    </w:p>
    <w:p w14:paraId="05E47228" w14:textId="77777777" w:rsidR="00C436DC" w:rsidRPr="004B6E4B" w:rsidRDefault="00C436DC" w:rsidP="00C31AC8">
      <w:pPr>
        <w:jc w:val="left"/>
        <w:rPr>
          <w:rFonts w:eastAsia="Times New Roman"/>
          <w:b/>
          <w:bCs/>
          <w:color w:val="000000"/>
        </w:rPr>
      </w:pPr>
      <w:r w:rsidRPr="004B6E4B">
        <w:rPr>
          <w:rFonts w:eastAsia="Times New Roman"/>
          <w:b/>
          <w:bCs/>
          <w:color w:val="000000"/>
        </w:rPr>
        <w:t>Coalition</w:t>
      </w:r>
      <w:r>
        <w:rPr>
          <w:rFonts w:eastAsia="Times New Roman"/>
          <w:b/>
          <w:bCs/>
          <w:color w:val="000000"/>
        </w:rPr>
        <w:t>/Service Area</w:t>
      </w:r>
      <w:r w:rsidRPr="004B6E4B">
        <w:rPr>
          <w:rFonts w:eastAsia="Times New Roman"/>
          <w:b/>
          <w:bCs/>
          <w:color w:val="000000"/>
        </w:rPr>
        <w:t xml:space="preserve"> Guidance</w:t>
      </w:r>
    </w:p>
    <w:p w14:paraId="27FC1E08" w14:textId="77777777" w:rsidR="00C436DC" w:rsidRDefault="00C436DC" w:rsidP="00C31AC8">
      <w:pPr>
        <w:jc w:val="left"/>
        <w:rPr>
          <w:rFonts w:eastAsia="Times New Roman"/>
          <w:bCs/>
          <w:color w:val="000000"/>
        </w:rPr>
      </w:pPr>
      <w:r>
        <w:rPr>
          <w:rFonts w:eastAsia="Times New Roman"/>
          <w:bCs/>
          <w:color w:val="000000"/>
        </w:rPr>
        <w:t xml:space="preserve">“Broad-based representation”, in the form of a Community Coalition, may look different in every Community or Service Area.  The Agency also recognizes that, in some areas, CAPP Coalitions have historically included more informal structures.  Therefore, the following section is intended to provide guidance and direction on what is required and what is flexible (based on Bidder’s Service Area size, location, and need) under this RFP.  Potential Bidders may find this useful in determining the number of Bids they wish to submit.  </w:t>
      </w:r>
    </w:p>
    <w:p w14:paraId="0E18E6E9" w14:textId="77777777" w:rsidR="00C436DC" w:rsidRDefault="00C436DC" w:rsidP="00C31AC8">
      <w:pPr>
        <w:jc w:val="left"/>
        <w:rPr>
          <w:rFonts w:eastAsia="Times New Roman"/>
          <w:bCs/>
          <w:color w:val="000000"/>
        </w:rPr>
      </w:pPr>
    </w:p>
    <w:p w14:paraId="6C5F2F7D" w14:textId="7ABF4CEC" w:rsidR="00C436DC" w:rsidRDefault="00C436DC" w:rsidP="00C31AC8">
      <w:pPr>
        <w:jc w:val="left"/>
        <w:rPr>
          <w:rFonts w:eastAsia="Times New Roman"/>
          <w:bCs/>
          <w:color w:val="000000"/>
        </w:rPr>
      </w:pPr>
      <w:r w:rsidRPr="00073EF9">
        <w:rPr>
          <w:rFonts w:eastAsia="Times New Roman"/>
          <w:bCs/>
          <w:color w:val="000000"/>
        </w:rPr>
        <w:t xml:space="preserve">Each Bid Proposal must identify a distinct Service Area and the county or counties (up to 8) that are included within that </w:t>
      </w:r>
      <w:r w:rsidRPr="004D41F8">
        <w:rPr>
          <w:rFonts w:eastAsia="Times New Roman"/>
          <w:bCs/>
          <w:color w:val="000000"/>
        </w:rPr>
        <w:t>Service Area (even if only a portion of a county will be served).  Each</w:t>
      </w:r>
      <w:r w:rsidRPr="00073EF9">
        <w:rPr>
          <w:rFonts w:eastAsia="Times New Roman"/>
          <w:bCs/>
          <w:color w:val="000000"/>
        </w:rPr>
        <w:t xml:space="preserve"> Service Area must include </w:t>
      </w:r>
      <w:r w:rsidRPr="00107F50">
        <w:rPr>
          <w:rFonts w:eastAsia="Times New Roman"/>
          <w:bCs/>
          <w:i/>
          <w:color w:val="000000"/>
        </w:rPr>
        <w:t>at least</w:t>
      </w:r>
      <w:r w:rsidRPr="00073EF9">
        <w:rPr>
          <w:rFonts w:eastAsia="Times New Roman"/>
          <w:bCs/>
          <w:color w:val="000000"/>
        </w:rPr>
        <w:t xml:space="preserve"> one Community Coalition</w:t>
      </w:r>
      <w:r>
        <w:rPr>
          <w:rFonts w:eastAsia="Times New Roman"/>
          <w:bCs/>
          <w:color w:val="000000"/>
        </w:rPr>
        <w:t xml:space="preserve"> (as outlined in the Scope of Work) which the Contractor will participate in.  </w:t>
      </w:r>
      <w:r w:rsidRPr="00073EF9">
        <w:rPr>
          <w:rFonts w:eastAsia="Times New Roman"/>
          <w:bCs/>
          <w:color w:val="000000"/>
        </w:rPr>
        <w:t>However, the Bidder has the discretion to deci</w:t>
      </w:r>
      <w:r>
        <w:rPr>
          <w:rFonts w:eastAsia="Times New Roman"/>
          <w:bCs/>
          <w:color w:val="000000"/>
        </w:rPr>
        <w:t xml:space="preserve">de whether they participate in </w:t>
      </w:r>
      <w:r w:rsidRPr="00073EF9">
        <w:rPr>
          <w:rFonts w:eastAsia="Times New Roman"/>
          <w:bCs/>
          <w:color w:val="000000"/>
        </w:rPr>
        <w:t xml:space="preserve">multiple different Coalitions within a </w:t>
      </w:r>
      <w:r>
        <w:rPr>
          <w:rFonts w:eastAsia="Times New Roman"/>
          <w:bCs/>
          <w:color w:val="000000"/>
        </w:rPr>
        <w:t xml:space="preserve">single defined Service Area </w:t>
      </w:r>
      <w:r w:rsidR="00436D4D">
        <w:rPr>
          <w:rFonts w:eastAsia="Times New Roman"/>
          <w:bCs/>
          <w:color w:val="000000"/>
        </w:rPr>
        <w:t xml:space="preserve">or participate </w:t>
      </w:r>
      <w:r w:rsidR="00CF5248">
        <w:rPr>
          <w:rFonts w:eastAsia="Times New Roman"/>
          <w:bCs/>
          <w:color w:val="000000"/>
        </w:rPr>
        <w:t>in single county Coalitions.</w:t>
      </w:r>
    </w:p>
    <w:p w14:paraId="1AADCD1E" w14:textId="77777777" w:rsidR="00C436DC" w:rsidRDefault="00C436DC" w:rsidP="00C31AC8">
      <w:pPr>
        <w:jc w:val="left"/>
        <w:rPr>
          <w:rFonts w:eastAsia="Times New Roman"/>
          <w:bCs/>
          <w:color w:val="000000"/>
        </w:rPr>
      </w:pPr>
    </w:p>
    <w:p w14:paraId="18A2B15F" w14:textId="77777777" w:rsidR="00C436DC" w:rsidRPr="00073EF9" w:rsidRDefault="00C436DC" w:rsidP="00C31AC8">
      <w:pPr>
        <w:jc w:val="left"/>
        <w:rPr>
          <w:rFonts w:eastAsia="Times New Roman"/>
          <w:bCs/>
          <w:color w:val="000000"/>
        </w:rPr>
      </w:pPr>
      <w:r w:rsidRPr="00073EF9">
        <w:rPr>
          <w:rFonts w:eastAsia="Times New Roman"/>
          <w:bCs/>
          <w:color w:val="000000"/>
        </w:rPr>
        <w:t>For example, a single Bidder may Bid on service provision in five counties in one region of the state under one single Bid, but due to the nature/size/location of t</w:t>
      </w:r>
      <w:r>
        <w:rPr>
          <w:rFonts w:eastAsia="Times New Roman"/>
          <w:bCs/>
          <w:color w:val="000000"/>
        </w:rPr>
        <w:t>hose communities the Bidder participates in</w:t>
      </w:r>
      <w:r w:rsidRPr="00073EF9">
        <w:rPr>
          <w:rFonts w:eastAsia="Times New Roman"/>
          <w:bCs/>
          <w:color w:val="000000"/>
        </w:rPr>
        <w:t xml:space="preserve"> two </w:t>
      </w:r>
      <w:r>
        <w:rPr>
          <w:rFonts w:eastAsia="Times New Roman"/>
          <w:bCs/>
          <w:color w:val="000000"/>
        </w:rPr>
        <w:t>different Coalitions, one that</w:t>
      </w:r>
      <w:r w:rsidRPr="00073EF9">
        <w:rPr>
          <w:rFonts w:eastAsia="Times New Roman"/>
          <w:bCs/>
          <w:color w:val="000000"/>
        </w:rPr>
        <w:t xml:space="preserve"> represent</w:t>
      </w:r>
      <w:r>
        <w:rPr>
          <w:rFonts w:eastAsia="Times New Roman"/>
          <w:bCs/>
          <w:color w:val="000000"/>
        </w:rPr>
        <w:t>s</w:t>
      </w:r>
      <w:r w:rsidRPr="00073EF9">
        <w:rPr>
          <w:rFonts w:eastAsia="Times New Roman"/>
          <w:bCs/>
          <w:color w:val="000000"/>
        </w:rPr>
        <w:t xml:space="preserve"> two </w:t>
      </w:r>
      <w:r w:rsidRPr="00145B3A">
        <w:rPr>
          <w:rFonts w:eastAsia="Times New Roman"/>
          <w:bCs/>
          <w:color w:val="000000"/>
        </w:rPr>
        <w:t>neighboring counties in one part of their Service Area and another Coalition that represents the other three counties.  Submission of a single Bid means the Bid (including all scored sections on Coalition) will be scored together as one.</w:t>
      </w:r>
      <w:r>
        <w:rPr>
          <w:rFonts w:eastAsia="Times New Roman"/>
          <w:bCs/>
          <w:color w:val="000000"/>
        </w:rPr>
        <w:t xml:space="preserve">  </w:t>
      </w:r>
    </w:p>
    <w:p w14:paraId="347B4934" w14:textId="77777777" w:rsidR="00C436DC" w:rsidRPr="00073EF9" w:rsidRDefault="00C436DC" w:rsidP="00C31AC8">
      <w:pPr>
        <w:jc w:val="left"/>
        <w:rPr>
          <w:rFonts w:eastAsia="Times New Roman"/>
          <w:bCs/>
          <w:color w:val="000000"/>
        </w:rPr>
      </w:pPr>
    </w:p>
    <w:p w14:paraId="58C363FC" w14:textId="78B41280" w:rsidR="004A2EEE" w:rsidRDefault="00C436DC" w:rsidP="00C31AC8">
      <w:pPr>
        <w:jc w:val="left"/>
        <w:rPr>
          <w:b/>
          <w:bCs/>
        </w:rPr>
      </w:pPr>
      <w:r w:rsidRPr="00073EF9">
        <w:rPr>
          <w:rFonts w:eastAsia="Times New Roman"/>
          <w:bCs/>
          <w:color w:val="000000"/>
        </w:rPr>
        <w:t>The Bidder also has the discretion to submit two separate Bids if they h</w:t>
      </w:r>
      <w:r>
        <w:rPr>
          <w:rFonts w:eastAsia="Times New Roman"/>
          <w:bCs/>
          <w:color w:val="000000"/>
        </w:rPr>
        <w:t>ave multiple Coalitions in the B</w:t>
      </w:r>
      <w:r w:rsidRPr="00073EF9">
        <w:rPr>
          <w:rFonts w:eastAsia="Times New Roman"/>
          <w:bCs/>
          <w:color w:val="000000"/>
        </w:rPr>
        <w:t xml:space="preserve">idder’s </w:t>
      </w:r>
      <w:r>
        <w:rPr>
          <w:rFonts w:eastAsia="Times New Roman"/>
          <w:bCs/>
          <w:color w:val="000000"/>
        </w:rPr>
        <w:t xml:space="preserve">proposed </w:t>
      </w:r>
      <w:r w:rsidRPr="00073EF9">
        <w:rPr>
          <w:rFonts w:eastAsia="Times New Roman"/>
          <w:bCs/>
          <w:color w:val="000000"/>
        </w:rPr>
        <w:t xml:space="preserve">Service Area, but it is not required.  </w:t>
      </w:r>
      <w:r>
        <w:rPr>
          <w:rFonts w:eastAsia="Times New Roman"/>
          <w:bCs/>
          <w:color w:val="000000"/>
        </w:rPr>
        <w:t>For example, in keeping with the above scenario, the Bidder could submit two different Proposals, one for each of the areas covered by the two distinct Coalitions.  However, a</w:t>
      </w:r>
      <w:r w:rsidRPr="00073EF9">
        <w:rPr>
          <w:rFonts w:eastAsia="Times New Roman"/>
          <w:bCs/>
          <w:color w:val="000000"/>
        </w:rPr>
        <w:t xml:space="preserve"> Bidder cannot submit multiple Bids listing the same Coalition (and</w:t>
      </w:r>
      <w:r>
        <w:rPr>
          <w:rFonts w:eastAsia="Times New Roman"/>
          <w:bCs/>
          <w:color w:val="000000"/>
        </w:rPr>
        <w:t xml:space="preserve"> same</w:t>
      </w:r>
      <w:r w:rsidRPr="00073EF9">
        <w:rPr>
          <w:rFonts w:eastAsia="Times New Roman"/>
          <w:bCs/>
          <w:color w:val="000000"/>
        </w:rPr>
        <w:t xml:space="preserve"> members) under more than one Bid, as Coalitions are to be representative of the</w:t>
      </w:r>
      <w:r>
        <w:rPr>
          <w:rFonts w:eastAsia="Times New Roman"/>
          <w:bCs/>
          <w:color w:val="000000"/>
        </w:rPr>
        <w:t>ir</w:t>
      </w:r>
      <w:r w:rsidRPr="00073EF9">
        <w:rPr>
          <w:rFonts w:eastAsia="Times New Roman"/>
          <w:bCs/>
          <w:color w:val="000000"/>
        </w:rPr>
        <w:t xml:space="preserve"> respective Communities</w:t>
      </w:r>
      <w:r>
        <w:rPr>
          <w:rFonts w:eastAsia="Times New Roman"/>
          <w:bCs/>
          <w:color w:val="000000"/>
        </w:rPr>
        <w:t xml:space="preserve"> (i.e., Service Areas)</w:t>
      </w:r>
      <w:r w:rsidRPr="00073EF9">
        <w:rPr>
          <w:rFonts w:eastAsia="Times New Roman"/>
          <w:bCs/>
          <w:color w:val="000000"/>
        </w:rPr>
        <w:t xml:space="preserve">.  </w:t>
      </w:r>
      <w:r w:rsidRPr="001C37AC">
        <w:rPr>
          <w:color w:val="000000" w:themeColor="text1"/>
        </w:rPr>
        <w:t xml:space="preserve">The only exception to this would be if the single Coalition includes representation from both or all Service Areas they cover, meaning there are individuals who live and/or work in both or </w:t>
      </w:r>
      <w:proofErr w:type="gramStart"/>
      <w:r w:rsidRPr="001C37AC">
        <w:rPr>
          <w:color w:val="000000" w:themeColor="text1"/>
        </w:rPr>
        <w:t>all of</w:t>
      </w:r>
      <w:proofErr w:type="gramEnd"/>
      <w:r w:rsidRPr="001C37AC">
        <w:rPr>
          <w:color w:val="000000" w:themeColor="text1"/>
        </w:rPr>
        <w:t xml:space="preserve"> the communities/counties represented by the single Coalition.</w:t>
      </w:r>
    </w:p>
    <w:p w14:paraId="500157FA" w14:textId="77777777" w:rsidR="004A2EEE" w:rsidRDefault="004A2EEE" w:rsidP="00C31AC8">
      <w:pPr>
        <w:jc w:val="left"/>
      </w:pPr>
    </w:p>
    <w:p w14:paraId="5E9904FC" w14:textId="42497D17" w:rsidR="004A2EEE" w:rsidRDefault="00583EEF" w:rsidP="00C31AC8">
      <w:pPr>
        <w:pStyle w:val="ContractLevel2"/>
        <w:tabs>
          <w:tab w:val="left" w:pos="5940"/>
        </w:tabs>
        <w:outlineLvl w:val="1"/>
      </w:pPr>
      <w:bookmarkStart w:id="203" w:name="_Toc265564614"/>
      <w:bookmarkStart w:id="204" w:name="_Toc265580911"/>
      <w:bookmarkStart w:id="205" w:name="_Toc85096272"/>
      <w:bookmarkStart w:id="206" w:name="_Toc85203018"/>
      <w:proofErr w:type="gramStart"/>
      <w:r>
        <w:t>3.3  Cost</w:t>
      </w:r>
      <w:proofErr w:type="gramEnd"/>
      <w:r>
        <w:t xml:space="preserve"> Proposa</w:t>
      </w:r>
      <w:bookmarkEnd w:id="203"/>
      <w:bookmarkEnd w:id="204"/>
      <w:r w:rsidR="005E4846">
        <w:t>l</w:t>
      </w:r>
      <w:r w:rsidR="00605F7E">
        <w:t>/</w:t>
      </w:r>
      <w:r w:rsidR="00774DD8">
        <w:t>B</w:t>
      </w:r>
      <w:r w:rsidR="00605F7E">
        <w:t>udget</w:t>
      </w:r>
      <w:r>
        <w:t>.</w:t>
      </w:r>
      <w:bookmarkEnd w:id="205"/>
      <w:bookmarkEnd w:id="206"/>
      <w:r>
        <w:t xml:space="preserve"> </w:t>
      </w:r>
    </w:p>
    <w:p w14:paraId="1850A503" w14:textId="77777777" w:rsidR="00BD6621" w:rsidRDefault="00BD6621" w:rsidP="00C31AC8">
      <w:pPr>
        <w:pStyle w:val="ContractLevel2"/>
        <w:tabs>
          <w:tab w:val="left" w:pos="5940"/>
        </w:tabs>
        <w:outlineLvl w:val="1"/>
        <w:rPr>
          <w:i w:val="0"/>
        </w:rPr>
      </w:pPr>
    </w:p>
    <w:tbl>
      <w:tblPr>
        <w:tblW w:w="6882" w:type="dxa"/>
        <w:jc w:val="center"/>
        <w:tblLook w:val="04A0" w:firstRow="1" w:lastRow="0" w:firstColumn="1" w:lastColumn="0" w:noHBand="0" w:noVBand="1"/>
      </w:tblPr>
      <w:tblGrid>
        <w:gridCol w:w="4035"/>
        <w:gridCol w:w="1474"/>
        <w:gridCol w:w="1373"/>
      </w:tblGrid>
      <w:tr w:rsidR="00BD6621" w:rsidRPr="008D04B2" w14:paraId="55616AA8" w14:textId="77777777" w:rsidTr="00BD6621">
        <w:trPr>
          <w:trHeight w:val="292"/>
          <w:jc w:val="center"/>
        </w:trPr>
        <w:tc>
          <w:tcPr>
            <w:tcW w:w="688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D3043" w14:textId="77777777" w:rsidR="00BD6621" w:rsidRPr="004A6256" w:rsidRDefault="00BD6621" w:rsidP="00BD6621">
            <w:pPr>
              <w:jc w:val="center"/>
              <w:rPr>
                <w:rFonts w:eastAsia="Times New Roman"/>
                <w:b/>
                <w:bCs/>
              </w:rPr>
            </w:pPr>
            <w:r w:rsidRPr="004A6256">
              <w:rPr>
                <w:rFonts w:eastAsia="Times New Roman"/>
                <w:b/>
                <w:bCs/>
              </w:rPr>
              <w:t>Summary of RFP Funding Strategy</w:t>
            </w:r>
          </w:p>
        </w:tc>
      </w:tr>
      <w:tr w:rsidR="00BD6621" w:rsidRPr="008D04B2" w14:paraId="32313D28"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154593AA" w14:textId="77777777" w:rsidR="00BD6621" w:rsidRPr="004A6256" w:rsidRDefault="00BD6621" w:rsidP="00BD6621">
            <w:pPr>
              <w:jc w:val="left"/>
              <w:rPr>
                <w:rFonts w:eastAsia="Times New Roman"/>
                <w:b/>
                <w:bCs/>
              </w:rPr>
            </w:pPr>
            <w:r w:rsidRPr="004A6256">
              <w:rPr>
                <w:rFonts w:eastAsia="Times New Roman"/>
                <w:b/>
                <w:bCs/>
              </w:rPr>
              <w:t>Maximum Funding Requests</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293E9210" w14:textId="77777777" w:rsidR="00BD6621" w:rsidRPr="004A6256" w:rsidRDefault="00BD6621" w:rsidP="00BD6621">
            <w:pPr>
              <w:jc w:val="center"/>
              <w:rPr>
                <w:rFonts w:eastAsia="Times New Roman"/>
                <w:b/>
                <w:bCs/>
              </w:rPr>
            </w:pPr>
            <w:r w:rsidRPr="004A6256">
              <w:rPr>
                <w:rFonts w:eastAsia="Times New Roman"/>
                <w:b/>
                <w:bCs/>
              </w:rPr>
              <w:t>Allocation</w:t>
            </w:r>
          </w:p>
        </w:tc>
        <w:tc>
          <w:tcPr>
            <w:tcW w:w="1373" w:type="dxa"/>
            <w:tcBorders>
              <w:top w:val="nil"/>
              <w:left w:val="nil"/>
              <w:bottom w:val="single" w:sz="4" w:space="0" w:color="auto"/>
              <w:right w:val="single" w:sz="4" w:space="0" w:color="auto"/>
            </w:tcBorders>
            <w:shd w:val="clear" w:color="000000" w:fill="FFFFFF"/>
            <w:vAlign w:val="center"/>
            <w:hideMark/>
          </w:tcPr>
          <w:p w14:paraId="60763738" w14:textId="77777777" w:rsidR="00BD6621" w:rsidRPr="009C2F6E" w:rsidRDefault="00BD6621" w:rsidP="00BD6621">
            <w:pPr>
              <w:jc w:val="center"/>
              <w:rPr>
                <w:rFonts w:eastAsia="Times New Roman"/>
                <w:b/>
                <w:bCs/>
              </w:rPr>
            </w:pPr>
            <w:r w:rsidRPr="009C2F6E">
              <w:rPr>
                <w:rFonts w:eastAsia="Times New Roman"/>
                <w:b/>
                <w:bCs/>
              </w:rPr>
              <w:t xml:space="preserve">% </w:t>
            </w:r>
            <w:proofErr w:type="gramStart"/>
            <w:r w:rsidRPr="009C2F6E">
              <w:rPr>
                <w:rFonts w:eastAsia="Times New Roman"/>
                <w:b/>
                <w:bCs/>
              </w:rPr>
              <w:t>of</w:t>
            </w:r>
            <w:proofErr w:type="gramEnd"/>
            <w:r w:rsidRPr="009C2F6E">
              <w:rPr>
                <w:rFonts w:eastAsia="Times New Roman"/>
                <w:b/>
                <w:bCs/>
              </w:rPr>
              <w:t xml:space="preserve"> Total</w:t>
            </w:r>
          </w:p>
        </w:tc>
      </w:tr>
      <w:tr w:rsidR="00BD6621" w:rsidRPr="008D04B2" w14:paraId="6D327DB3"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2603EAE5" w14:textId="77777777" w:rsidR="00BD6621" w:rsidRPr="004A6256" w:rsidRDefault="00BD6621" w:rsidP="00BD6621">
            <w:pPr>
              <w:jc w:val="left"/>
              <w:rPr>
                <w:rFonts w:eastAsia="Times New Roman"/>
              </w:rPr>
            </w:pPr>
            <w:r w:rsidRPr="004A6256">
              <w:rPr>
                <w:rFonts w:eastAsia="Times New Roman"/>
              </w:rPr>
              <w:t>Base County Tiers (Rate/Risk)</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7F5711FA" w14:textId="77777777" w:rsidR="00BD6621" w:rsidRPr="004A6256" w:rsidRDefault="00BD6621" w:rsidP="00BD6621">
            <w:pPr>
              <w:jc w:val="center"/>
              <w:rPr>
                <w:rFonts w:eastAsia="Times New Roman"/>
              </w:rPr>
            </w:pPr>
            <w:r w:rsidRPr="004A6256">
              <w:rPr>
                <w:rFonts w:eastAsia="Times New Roman"/>
              </w:rPr>
              <w:t>$1,500,000</w:t>
            </w:r>
          </w:p>
        </w:tc>
        <w:tc>
          <w:tcPr>
            <w:tcW w:w="1373" w:type="dxa"/>
            <w:tcBorders>
              <w:top w:val="nil"/>
              <w:left w:val="nil"/>
              <w:bottom w:val="single" w:sz="4" w:space="0" w:color="auto"/>
              <w:right w:val="single" w:sz="4" w:space="0" w:color="auto"/>
            </w:tcBorders>
            <w:shd w:val="clear" w:color="000000" w:fill="FFFFFF"/>
            <w:vAlign w:val="center"/>
          </w:tcPr>
          <w:p w14:paraId="4A59AC44" w14:textId="77777777" w:rsidR="00BD6621" w:rsidRPr="009C2F6E" w:rsidRDefault="00BD6621" w:rsidP="00BD6621">
            <w:pPr>
              <w:jc w:val="center"/>
              <w:rPr>
                <w:rFonts w:eastAsia="Times New Roman"/>
              </w:rPr>
            </w:pPr>
            <w:r>
              <w:rPr>
                <w:rFonts w:eastAsia="Times New Roman"/>
              </w:rPr>
              <w:t>71.1%</w:t>
            </w:r>
          </w:p>
        </w:tc>
      </w:tr>
      <w:tr w:rsidR="00BD6621" w:rsidRPr="008D04B2" w14:paraId="2B72CDA3"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450D236E" w14:textId="77777777" w:rsidR="00BD6621" w:rsidRPr="004A6256" w:rsidRDefault="00BD6621" w:rsidP="00BD6621">
            <w:pPr>
              <w:jc w:val="left"/>
              <w:rPr>
                <w:rFonts w:eastAsia="Times New Roman"/>
              </w:rPr>
            </w:pPr>
            <w:r w:rsidRPr="004A6256">
              <w:rPr>
                <w:rFonts w:eastAsia="Times New Roman"/>
              </w:rPr>
              <w:t>Population Tiers</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2414FFEA" w14:textId="77777777" w:rsidR="00BD6621" w:rsidRPr="004A6256" w:rsidRDefault="00BD6621" w:rsidP="00BD6621">
            <w:pPr>
              <w:jc w:val="center"/>
              <w:rPr>
                <w:rFonts w:eastAsia="Times New Roman"/>
              </w:rPr>
            </w:pPr>
            <w:r w:rsidRPr="004A6256">
              <w:rPr>
                <w:rFonts w:eastAsia="Times New Roman"/>
              </w:rPr>
              <w:t>$   325,000</w:t>
            </w:r>
          </w:p>
        </w:tc>
        <w:tc>
          <w:tcPr>
            <w:tcW w:w="1373" w:type="dxa"/>
            <w:tcBorders>
              <w:top w:val="nil"/>
              <w:left w:val="nil"/>
              <w:bottom w:val="single" w:sz="4" w:space="0" w:color="auto"/>
              <w:right w:val="single" w:sz="4" w:space="0" w:color="auto"/>
            </w:tcBorders>
            <w:shd w:val="clear" w:color="000000" w:fill="FFFFFF"/>
            <w:vAlign w:val="center"/>
          </w:tcPr>
          <w:p w14:paraId="54AA7C63" w14:textId="77777777" w:rsidR="00BD6621" w:rsidRPr="009C2F6E" w:rsidRDefault="00BD6621" w:rsidP="00BD6621">
            <w:pPr>
              <w:jc w:val="center"/>
              <w:rPr>
                <w:rFonts w:eastAsia="Times New Roman"/>
              </w:rPr>
            </w:pPr>
            <w:r>
              <w:rPr>
                <w:rFonts w:eastAsia="Times New Roman"/>
              </w:rPr>
              <w:t>15.4%</w:t>
            </w:r>
          </w:p>
        </w:tc>
      </w:tr>
      <w:tr w:rsidR="00BD6621" w:rsidRPr="008D04B2" w14:paraId="1CDA9D92"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tcPr>
          <w:p w14:paraId="6E47C0BA" w14:textId="77777777" w:rsidR="00BD6621" w:rsidRPr="004A6256" w:rsidRDefault="00BD6621" w:rsidP="00BD6621">
            <w:pPr>
              <w:jc w:val="left"/>
              <w:rPr>
                <w:rFonts w:eastAsia="Times New Roman"/>
              </w:rPr>
            </w:pPr>
            <w:r w:rsidRPr="004A6256">
              <w:rPr>
                <w:rFonts w:eastAsia="Times New Roman"/>
              </w:rPr>
              <w:t>Pregnant and Parenting Adolescents Tiers</w:t>
            </w:r>
          </w:p>
        </w:tc>
        <w:tc>
          <w:tcPr>
            <w:tcW w:w="1474" w:type="dxa"/>
            <w:tcBorders>
              <w:top w:val="single" w:sz="4" w:space="0" w:color="auto"/>
              <w:left w:val="nil"/>
              <w:bottom w:val="single" w:sz="4" w:space="0" w:color="auto"/>
              <w:right w:val="single" w:sz="4" w:space="0" w:color="auto"/>
            </w:tcBorders>
            <w:shd w:val="clear" w:color="000000" w:fill="FFFFFF"/>
            <w:vAlign w:val="center"/>
          </w:tcPr>
          <w:p w14:paraId="51B98998" w14:textId="77777777" w:rsidR="00BD6621" w:rsidRPr="004A6256" w:rsidRDefault="00BD6621" w:rsidP="00BD6621">
            <w:pPr>
              <w:jc w:val="center"/>
              <w:rPr>
                <w:rFonts w:eastAsia="Times New Roman"/>
              </w:rPr>
            </w:pPr>
            <w:r w:rsidRPr="004A6256">
              <w:rPr>
                <w:rFonts w:eastAsia="Times New Roman"/>
              </w:rPr>
              <w:t>$   2</w:t>
            </w:r>
            <w:r>
              <w:rPr>
                <w:rFonts w:eastAsia="Times New Roman"/>
              </w:rPr>
              <w:t>85</w:t>
            </w:r>
            <w:r w:rsidRPr="004A6256">
              <w:rPr>
                <w:rFonts w:eastAsia="Times New Roman"/>
              </w:rPr>
              <w:t>,000</w:t>
            </w:r>
          </w:p>
        </w:tc>
        <w:tc>
          <w:tcPr>
            <w:tcW w:w="1373" w:type="dxa"/>
            <w:tcBorders>
              <w:top w:val="nil"/>
              <w:left w:val="nil"/>
              <w:bottom w:val="single" w:sz="4" w:space="0" w:color="auto"/>
              <w:right w:val="single" w:sz="4" w:space="0" w:color="auto"/>
            </w:tcBorders>
            <w:shd w:val="clear" w:color="000000" w:fill="FFFFFF"/>
            <w:vAlign w:val="center"/>
          </w:tcPr>
          <w:p w14:paraId="55E066F5" w14:textId="77777777" w:rsidR="00BD6621" w:rsidRPr="009C2F6E" w:rsidRDefault="00BD6621" w:rsidP="00BD6621">
            <w:pPr>
              <w:jc w:val="center"/>
              <w:rPr>
                <w:rFonts w:eastAsia="Times New Roman"/>
              </w:rPr>
            </w:pPr>
            <w:r>
              <w:rPr>
                <w:rFonts w:eastAsia="Times New Roman"/>
              </w:rPr>
              <w:t>13.5%</w:t>
            </w:r>
          </w:p>
        </w:tc>
      </w:tr>
      <w:tr w:rsidR="00BD6621" w:rsidRPr="008D04B2" w14:paraId="3B0A97C5" w14:textId="77777777" w:rsidTr="00BD6621">
        <w:trPr>
          <w:trHeight w:val="292"/>
          <w:jc w:val="center"/>
        </w:trPr>
        <w:tc>
          <w:tcPr>
            <w:tcW w:w="4035" w:type="dxa"/>
            <w:tcBorders>
              <w:top w:val="single" w:sz="4" w:space="0" w:color="auto"/>
              <w:left w:val="single" w:sz="4" w:space="0" w:color="auto"/>
              <w:bottom w:val="single" w:sz="4" w:space="0" w:color="auto"/>
              <w:right w:val="single" w:sz="4" w:space="0" w:color="auto"/>
            </w:tcBorders>
            <w:shd w:val="clear" w:color="000000" w:fill="FFFFFF"/>
            <w:vAlign w:val="center"/>
          </w:tcPr>
          <w:p w14:paraId="09DBB858" w14:textId="77777777" w:rsidR="00BD6621" w:rsidRPr="007F3FF0" w:rsidRDefault="00BD6621" w:rsidP="00BD6621">
            <w:pPr>
              <w:jc w:val="left"/>
              <w:rPr>
                <w:rFonts w:eastAsia="Times New Roman"/>
                <w:b/>
              </w:rPr>
            </w:pPr>
            <w:r w:rsidRPr="007F3FF0">
              <w:rPr>
                <w:rFonts w:eastAsia="Times New Roman"/>
                <w:b/>
              </w:rPr>
              <w:t>*Total</w:t>
            </w:r>
          </w:p>
        </w:tc>
        <w:tc>
          <w:tcPr>
            <w:tcW w:w="1474" w:type="dxa"/>
            <w:tcBorders>
              <w:top w:val="single" w:sz="4" w:space="0" w:color="auto"/>
              <w:left w:val="nil"/>
              <w:bottom w:val="single" w:sz="4" w:space="0" w:color="auto"/>
              <w:right w:val="single" w:sz="4" w:space="0" w:color="auto"/>
            </w:tcBorders>
            <w:shd w:val="clear" w:color="000000" w:fill="FFFFFF"/>
            <w:vAlign w:val="center"/>
          </w:tcPr>
          <w:p w14:paraId="4D3BB453" w14:textId="77777777" w:rsidR="00BD6621" w:rsidRPr="004A6256" w:rsidRDefault="00BD6621" w:rsidP="00BD6621">
            <w:pPr>
              <w:jc w:val="center"/>
              <w:rPr>
                <w:rFonts w:eastAsia="Times New Roman"/>
                <w:b/>
              </w:rPr>
            </w:pPr>
            <w:r w:rsidRPr="004A6256">
              <w:rPr>
                <w:rFonts w:eastAsia="Times New Roman"/>
                <w:b/>
              </w:rPr>
              <w:t>$2,</w:t>
            </w:r>
            <w:r>
              <w:rPr>
                <w:rFonts w:eastAsia="Times New Roman"/>
                <w:b/>
              </w:rPr>
              <w:t>100</w:t>
            </w:r>
            <w:r w:rsidRPr="004A6256">
              <w:rPr>
                <w:rFonts w:eastAsia="Times New Roman"/>
                <w:b/>
              </w:rPr>
              <w:t>,000</w:t>
            </w:r>
          </w:p>
        </w:tc>
        <w:tc>
          <w:tcPr>
            <w:tcW w:w="1373" w:type="dxa"/>
            <w:tcBorders>
              <w:top w:val="single" w:sz="4" w:space="0" w:color="auto"/>
              <w:left w:val="nil"/>
              <w:bottom w:val="single" w:sz="4" w:space="0" w:color="auto"/>
              <w:right w:val="single" w:sz="4" w:space="0" w:color="auto"/>
            </w:tcBorders>
            <w:shd w:val="clear" w:color="000000" w:fill="FFFFFF"/>
            <w:vAlign w:val="center"/>
          </w:tcPr>
          <w:p w14:paraId="0681C260" w14:textId="77777777" w:rsidR="00BD6621" w:rsidRPr="009C2F6E" w:rsidRDefault="00BD6621" w:rsidP="00BD6621">
            <w:pPr>
              <w:jc w:val="center"/>
              <w:rPr>
                <w:rFonts w:eastAsia="Times New Roman"/>
              </w:rPr>
            </w:pPr>
          </w:p>
        </w:tc>
      </w:tr>
      <w:tr w:rsidR="00BD6621" w:rsidRPr="008D04B2" w14:paraId="181348B7" w14:textId="77777777" w:rsidTr="00BD6621">
        <w:trPr>
          <w:trHeight w:val="292"/>
          <w:jc w:val="center"/>
        </w:trPr>
        <w:tc>
          <w:tcPr>
            <w:tcW w:w="688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6D3191" w14:textId="77777777" w:rsidR="00BD6621" w:rsidRPr="007F3FF0" w:rsidRDefault="00BD6621" w:rsidP="00BD6621">
            <w:pPr>
              <w:jc w:val="left"/>
              <w:rPr>
                <w:rFonts w:eastAsia="Times New Roman"/>
                <w:i/>
              </w:rPr>
            </w:pPr>
            <w:r w:rsidRPr="007F3FF0">
              <w:rPr>
                <w:i/>
              </w:rPr>
              <w:t xml:space="preserve">*This represents </w:t>
            </w:r>
            <w:r>
              <w:rPr>
                <w:i/>
              </w:rPr>
              <w:t>36</w:t>
            </w:r>
            <w:r w:rsidRPr="007F3FF0">
              <w:rPr>
                <w:i/>
              </w:rPr>
              <w:t>% or $5</w:t>
            </w:r>
            <w:r>
              <w:rPr>
                <w:i/>
              </w:rPr>
              <w:t>6</w:t>
            </w:r>
            <w:r w:rsidRPr="007F3FF0">
              <w:rPr>
                <w:i/>
              </w:rPr>
              <w:t>0,000 over the estimated $1,5</w:t>
            </w:r>
            <w:r>
              <w:rPr>
                <w:i/>
              </w:rPr>
              <w:t>5</w:t>
            </w:r>
            <w:r w:rsidRPr="007F3FF0">
              <w:rPr>
                <w:i/>
              </w:rPr>
              <w:t>0,000 that will be available.  It is anticipated that not all counties will submit a Bid Proposal and/or that not all maximum funding amounts will be requested or awarded.</w:t>
            </w:r>
          </w:p>
        </w:tc>
      </w:tr>
    </w:tbl>
    <w:p w14:paraId="77B60DF8" w14:textId="77777777" w:rsidR="00BD6621" w:rsidRDefault="00BD6621" w:rsidP="00C31AC8">
      <w:pPr>
        <w:jc w:val="left"/>
        <w:rPr>
          <w:b/>
        </w:rPr>
      </w:pPr>
    </w:p>
    <w:p w14:paraId="2F61185B" w14:textId="7039E293" w:rsidR="004A2EEE" w:rsidRDefault="00583EEF" w:rsidP="00C31AC8">
      <w:pPr>
        <w:jc w:val="left"/>
        <w:rPr>
          <w:b/>
        </w:rPr>
      </w:pPr>
      <w:r>
        <w:rPr>
          <w:b/>
        </w:rPr>
        <w:t xml:space="preserve">Pricing Restrictions. </w:t>
      </w:r>
    </w:p>
    <w:p w14:paraId="5E9669D7" w14:textId="286AD3F5" w:rsidR="005E4846" w:rsidRPr="005E4846" w:rsidRDefault="000B0415" w:rsidP="005E4846">
      <w:pPr>
        <w:jc w:val="left"/>
      </w:pPr>
      <w:r w:rsidRPr="00B36926">
        <w:t>Given the limited funds available, and to avoid significant reductions in award requests, County Award Ceilings</w:t>
      </w:r>
      <w:r w:rsidRPr="00B36926">
        <w:rPr>
          <w:rFonts w:eastAsia="Times New Roman"/>
        </w:rPr>
        <w:t xml:space="preserve"> </w:t>
      </w:r>
      <w:r w:rsidRPr="00B36926">
        <w:t>have been set for each county</w:t>
      </w:r>
      <w:r w:rsidR="00713F68" w:rsidRPr="006F224F">
        <w:t xml:space="preserve">. </w:t>
      </w:r>
      <w:r w:rsidR="005E4846">
        <w:rPr>
          <w:rFonts w:eastAsia="Times New Roman"/>
        </w:rPr>
        <w:t>The maximum funding available is designated by county based upon factors</w:t>
      </w:r>
    </w:p>
    <w:p w14:paraId="1A2F3F7B" w14:textId="1475B07D" w:rsidR="00E80CD4" w:rsidRPr="00E42237" w:rsidRDefault="005E4846" w:rsidP="00E42237">
      <w:pPr>
        <w:autoSpaceDE w:val="0"/>
        <w:autoSpaceDN w:val="0"/>
        <w:adjustRightInd w:val="0"/>
        <w:jc w:val="left"/>
        <w:rPr>
          <w:rFonts w:eastAsia="Times New Roman"/>
        </w:rPr>
      </w:pPr>
      <w:r>
        <w:rPr>
          <w:rFonts w:eastAsia="Times New Roman"/>
        </w:rPr>
        <w:t xml:space="preserve">including the county’s Adolescent Birth Rates, </w:t>
      </w:r>
      <w:r w:rsidR="00167693">
        <w:rPr>
          <w:rFonts w:eastAsia="Times New Roman"/>
        </w:rPr>
        <w:t>Adolescent Sexually Transmitted Disease Rates</w:t>
      </w:r>
      <w:r w:rsidR="0065560B">
        <w:rPr>
          <w:rFonts w:eastAsia="Times New Roman"/>
        </w:rPr>
        <w:t xml:space="preserve">, </w:t>
      </w:r>
      <w:r>
        <w:rPr>
          <w:rFonts w:eastAsia="Times New Roman"/>
        </w:rPr>
        <w:t>Adolescent Pregnancy Risk Factors, the county’s Adolescent</w:t>
      </w:r>
      <w:r w:rsidR="0065560B">
        <w:rPr>
          <w:rFonts w:eastAsia="Times New Roman"/>
        </w:rPr>
        <w:t xml:space="preserve"> </w:t>
      </w:r>
      <w:r>
        <w:rPr>
          <w:rFonts w:eastAsia="Times New Roman"/>
        </w:rPr>
        <w:t>population, and the average number of annual births to</w:t>
      </w:r>
      <w:r w:rsidR="00E42237">
        <w:rPr>
          <w:rFonts w:eastAsia="Times New Roman"/>
        </w:rPr>
        <w:t xml:space="preserve"> </w:t>
      </w:r>
      <w:r>
        <w:rPr>
          <w:rFonts w:eastAsia="Times New Roman"/>
        </w:rPr>
        <w:t>Adolescent females in the county. The funding strategy is described below.</w:t>
      </w:r>
    </w:p>
    <w:p w14:paraId="47F3ECFA" w14:textId="77777777" w:rsidR="00B36926" w:rsidRDefault="00B36926" w:rsidP="006F224F">
      <w:pPr>
        <w:jc w:val="left"/>
        <w:rPr>
          <w:bCs/>
        </w:rPr>
      </w:pPr>
    </w:p>
    <w:p w14:paraId="3D40CFFC" w14:textId="60238268" w:rsidR="000B0415" w:rsidRPr="00DA53AF" w:rsidRDefault="000B0415" w:rsidP="00B440C6">
      <w:pPr>
        <w:ind w:left="1440"/>
        <w:jc w:val="left"/>
        <w:rPr>
          <w:bCs/>
        </w:rPr>
      </w:pPr>
      <w:r w:rsidRPr="00DA53AF">
        <w:rPr>
          <w:bCs/>
        </w:rPr>
        <w:t>Note: It is important for Bidders to recognize that while it is the intent of the Agency to award up to the estimated $1,5</w:t>
      </w:r>
      <w:r w:rsidR="00F36969">
        <w:rPr>
          <w:bCs/>
        </w:rPr>
        <w:t>5</w:t>
      </w:r>
      <w:r w:rsidRPr="00DA53AF">
        <w:rPr>
          <w:bCs/>
        </w:rPr>
        <w:t xml:space="preserve">0,000, maximum funding allocations may not be awarded to all Bidders based upon the number of applications received, total amount of funding requests, and scoring of all Bid Proposals. Bidders are expected to request the amount of funding necessary to meet the </w:t>
      </w:r>
    </w:p>
    <w:p w14:paraId="7A77CA9D" w14:textId="6D8AC350" w:rsidR="000B0415" w:rsidRDefault="000B0415" w:rsidP="00B440C6">
      <w:pPr>
        <w:ind w:left="720" w:firstLine="720"/>
        <w:jc w:val="left"/>
        <w:rPr>
          <w:bCs/>
        </w:rPr>
      </w:pPr>
      <w:r w:rsidRPr="00DA53AF">
        <w:rPr>
          <w:bCs/>
        </w:rPr>
        <w:t xml:space="preserve">Deliverables outlined in their Proposal, </w:t>
      </w:r>
      <w:r w:rsidRPr="00DA53AF">
        <w:rPr>
          <w:bCs/>
          <w:u w:val="single"/>
        </w:rPr>
        <w:t>up</w:t>
      </w:r>
      <w:r w:rsidR="00885E10">
        <w:rPr>
          <w:bCs/>
          <w:u w:val="single"/>
        </w:rPr>
        <w:t xml:space="preserve"> </w:t>
      </w:r>
      <w:r w:rsidRPr="00DA53AF">
        <w:rPr>
          <w:bCs/>
          <w:u w:val="single"/>
        </w:rPr>
        <w:t>to</w:t>
      </w:r>
      <w:r w:rsidRPr="00DA53AF">
        <w:rPr>
          <w:bCs/>
        </w:rPr>
        <w:t xml:space="preserve"> the maximum county limit.    </w:t>
      </w:r>
    </w:p>
    <w:p w14:paraId="7F73D576" w14:textId="77777777" w:rsidR="004812C3" w:rsidRPr="00DA53AF" w:rsidRDefault="004812C3" w:rsidP="00B440C6">
      <w:pPr>
        <w:ind w:left="720" w:firstLine="720"/>
        <w:jc w:val="left"/>
        <w:rPr>
          <w:bCs/>
        </w:rPr>
      </w:pPr>
    </w:p>
    <w:p w14:paraId="60A4E198" w14:textId="77777777" w:rsidR="000B0415" w:rsidRPr="008D19C4" w:rsidRDefault="000B0415" w:rsidP="000B0415">
      <w:pPr>
        <w:ind w:left="720"/>
        <w:rPr>
          <w:b/>
          <w:highlight w:val="green"/>
        </w:rPr>
      </w:pPr>
    </w:p>
    <w:p w14:paraId="6CC95D40" w14:textId="4557D494" w:rsidR="00622AFD" w:rsidRPr="004A6256" w:rsidRDefault="00622AFD" w:rsidP="00622AFD">
      <w:pPr>
        <w:pStyle w:val="NoSpacing"/>
        <w:ind w:left="720"/>
      </w:pPr>
      <w:r w:rsidRPr="00D35CA0">
        <w:rPr>
          <w:b/>
          <w:u w:val="single"/>
        </w:rPr>
        <w:t>Base County Tier Allocation</w:t>
      </w:r>
      <w:r>
        <w:rPr>
          <w:b/>
        </w:rPr>
        <w:t xml:space="preserve">: </w:t>
      </w:r>
      <w:r w:rsidR="003C4871">
        <w:rPr>
          <w:bCs/>
        </w:rPr>
        <w:t>T</w:t>
      </w:r>
      <w:r w:rsidR="003C4871" w:rsidRPr="004A6256">
        <w:t xml:space="preserve">he </w:t>
      </w:r>
      <w:r w:rsidR="003C4871" w:rsidRPr="004A6256">
        <w:rPr>
          <w:i/>
        </w:rPr>
        <w:t>Iowa Adolescent Pregnancy Risk Index</w:t>
      </w:r>
      <w:r w:rsidR="003C4871" w:rsidRPr="004A6256">
        <w:t xml:space="preserve"> was prepared for the Iowa Department of Human Services by the Center for Social and Behavioral Research, University of Northern Iowa. The data analyzed includes Adolescent Birth Rates (201</w:t>
      </w:r>
      <w:r w:rsidR="003C4871">
        <w:t>5</w:t>
      </w:r>
      <w:r w:rsidR="003C4871" w:rsidRPr="004A6256">
        <w:t>-20</w:t>
      </w:r>
      <w:r w:rsidR="003C4871">
        <w:t>19</w:t>
      </w:r>
      <w:r w:rsidR="003C4871" w:rsidRPr="004A6256">
        <w:t xml:space="preserve">) and an Adolescent Birth Risk </w:t>
      </w:r>
      <w:r w:rsidR="003C4871">
        <w:t>I</w:t>
      </w:r>
      <w:r w:rsidR="003C4871" w:rsidRPr="004A6256">
        <w:t xml:space="preserve">ndex by county. Risk Factors considered in the Risk index includes percent of unemployment, percent of citizens living in poverty, youth population, rate of child abuse, and other variables </w:t>
      </w:r>
      <w:r w:rsidRPr="004A6256">
        <w:t>(</w:t>
      </w:r>
      <w:hyperlink r:id="rId36" w:history="1">
        <w:r w:rsidR="003C7DD7" w:rsidRPr="00B248AC">
          <w:rPr>
            <w:rStyle w:val="Hyperlink"/>
          </w:rPr>
          <w:t>www.pcaiowa.org</w:t>
        </w:r>
      </w:hyperlink>
      <w:r w:rsidR="003C7DD7">
        <w:t xml:space="preserve"> for </w:t>
      </w:r>
      <w:r w:rsidRPr="004A6256">
        <w:t>full summary).</w:t>
      </w:r>
    </w:p>
    <w:p w14:paraId="040B4BED" w14:textId="77777777" w:rsidR="00622AFD" w:rsidRPr="004812C3" w:rsidRDefault="00622AFD" w:rsidP="00622AFD">
      <w:pPr>
        <w:pStyle w:val="NoSpacing"/>
        <w:ind w:left="720"/>
        <w:rPr>
          <w:iCs/>
          <w:color w:val="FF0000"/>
        </w:rPr>
      </w:pPr>
    </w:p>
    <w:p w14:paraId="406C7753" w14:textId="77777777" w:rsidR="00622AFD" w:rsidRPr="008F6E92" w:rsidRDefault="00622AFD" w:rsidP="00622AFD">
      <w:pPr>
        <w:pStyle w:val="NoSpacing"/>
        <w:ind w:left="720"/>
        <w:rPr>
          <w:b/>
          <w:bCs/>
          <w:u w:val="single"/>
        </w:rPr>
      </w:pPr>
      <w:r w:rsidRPr="008F6E92">
        <w:rPr>
          <w:b/>
          <w:bCs/>
          <w:u w:val="single"/>
        </w:rPr>
        <w:t>County-level risk tiers were established using the following method:</w:t>
      </w:r>
    </w:p>
    <w:p w14:paraId="0ECE1604" w14:textId="65478102" w:rsidR="00B61831" w:rsidRPr="004A6256" w:rsidRDefault="00B61831" w:rsidP="00B61831">
      <w:pPr>
        <w:pStyle w:val="NoSpacing"/>
        <w:ind w:left="720"/>
      </w:pPr>
      <w:r w:rsidRPr="004A6256">
        <w:t>Count</w:t>
      </w:r>
      <w:r>
        <w:t>y Adolescent Birth Rates were sorted into quartiles</w:t>
      </w:r>
      <w:r w:rsidRPr="004A6256">
        <w:t xml:space="preserve">.  Then each county was assigned a Birth Rate </w:t>
      </w:r>
      <w:r>
        <w:t>score from 1-4,</w:t>
      </w:r>
      <w:r w:rsidRPr="004A6256">
        <w:t xml:space="preserve"> with a score of four for counties with the highest Birth Rates. Next</w:t>
      </w:r>
      <w:r>
        <w:t>,</w:t>
      </w:r>
      <w:r w:rsidRPr="004A6256">
        <w:t xml:space="preserve"> </w:t>
      </w:r>
      <w:r>
        <w:t>county Risk Index</w:t>
      </w:r>
      <w:r w:rsidRPr="004A6256">
        <w:t xml:space="preserve"> </w:t>
      </w:r>
      <w:r>
        <w:t>levels were sorted by quartiles and assigned a risk score from 1-4</w:t>
      </w:r>
      <w:r w:rsidRPr="004A6256">
        <w:t>.</w:t>
      </w:r>
      <w:r>
        <w:t xml:space="preserve"> Three-year Sexually Transmitted Infection (STI) rates in persons 19 and under were similarly assigned a quartile value from 1-4. </w:t>
      </w:r>
      <w:r w:rsidRPr="004A6256">
        <w:t>Finally, Adolescent Birth Rate</w:t>
      </w:r>
      <w:r>
        <w:t>, STI Rate,</w:t>
      </w:r>
      <w:r w:rsidRPr="004A6256">
        <w:t xml:space="preserve"> and Risk </w:t>
      </w:r>
      <w:r>
        <w:t>I</w:t>
      </w:r>
      <w:r w:rsidRPr="004A6256">
        <w:t xml:space="preserve">ndex scores (weighted x2) were summed, and each county was assigned an overall score ranging from </w:t>
      </w:r>
      <w:r>
        <w:t>4</w:t>
      </w:r>
      <w:r w:rsidRPr="004A6256">
        <w:t>-1</w:t>
      </w:r>
      <w:r>
        <w:t>6</w:t>
      </w:r>
      <w:r w:rsidRPr="004A6256">
        <w:t xml:space="preserve"> (</w:t>
      </w:r>
      <w:r>
        <w:t>where</w:t>
      </w:r>
      <w:r w:rsidRPr="004A6256">
        <w:t xml:space="preserve"> the Risk </w:t>
      </w:r>
      <w:r>
        <w:t>I</w:t>
      </w:r>
      <w:r w:rsidRPr="004A6256">
        <w:t xml:space="preserve">ndex score </w:t>
      </w:r>
      <w:r>
        <w:t>is weighted</w:t>
      </w:r>
      <w:r w:rsidRPr="004A6256">
        <w:t xml:space="preserve"> twice the value </w:t>
      </w:r>
      <w:r>
        <w:t>of</w:t>
      </w:r>
      <w:r w:rsidRPr="004A6256">
        <w:t xml:space="preserve"> the Birth Rate</w:t>
      </w:r>
      <w:r>
        <w:t xml:space="preserve"> and STI Rate</w:t>
      </w:r>
      <w:r w:rsidRPr="004A6256">
        <w:t xml:space="preserve">).  Counties were then assigned </w:t>
      </w:r>
      <w:r>
        <w:t xml:space="preserve">to </w:t>
      </w:r>
      <w:r w:rsidRPr="004A6256">
        <w:t xml:space="preserve">tiers in consideration of the overall score.  Up </w:t>
      </w:r>
      <w:r w:rsidRPr="00B61831">
        <w:t>to $1,550,000 per</w:t>
      </w:r>
      <w:r w:rsidRPr="004A6256">
        <w:t xml:space="preserve"> SFY may be available for base county tier funding in the following distribution: </w:t>
      </w:r>
    </w:p>
    <w:p w14:paraId="51712D98" w14:textId="77777777" w:rsidR="00AD1B12" w:rsidRPr="004A6256" w:rsidRDefault="00AD1B12" w:rsidP="00622AFD">
      <w:pPr>
        <w:pStyle w:val="NoSpacing"/>
        <w:ind w:left="720"/>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1048"/>
        <w:gridCol w:w="1873"/>
        <w:gridCol w:w="1530"/>
      </w:tblGrid>
      <w:tr w:rsidR="00AD1B12" w:rsidRPr="00B4385C" w14:paraId="65354661" w14:textId="77777777" w:rsidTr="008330AE">
        <w:trPr>
          <w:trHeight w:val="300"/>
          <w:jc w:val="center"/>
        </w:trPr>
        <w:tc>
          <w:tcPr>
            <w:tcW w:w="4274" w:type="dxa"/>
            <w:shd w:val="clear" w:color="000000" w:fill="FFFFFF"/>
            <w:vAlign w:val="center"/>
            <w:hideMark/>
          </w:tcPr>
          <w:p w14:paraId="20580798" w14:textId="4D500323" w:rsidR="00AD1B12" w:rsidRPr="00B4385C" w:rsidRDefault="00AD1B12" w:rsidP="00AD1B12">
            <w:pPr>
              <w:jc w:val="center"/>
              <w:rPr>
                <w:rFonts w:eastAsia="Times New Roman"/>
                <w:b/>
                <w:bCs/>
                <w:szCs w:val="20"/>
              </w:rPr>
            </w:pPr>
            <w:r w:rsidRPr="00B4385C">
              <w:rPr>
                <w:rFonts w:eastAsia="Times New Roman"/>
                <w:b/>
                <w:bCs/>
                <w:szCs w:val="20"/>
              </w:rPr>
              <w:t xml:space="preserve">Base County Tier </w:t>
            </w:r>
            <w:r>
              <w:rPr>
                <w:rFonts w:eastAsia="Times New Roman"/>
                <w:b/>
                <w:bCs/>
                <w:szCs w:val="20"/>
              </w:rPr>
              <w:t>Levels</w:t>
            </w:r>
            <w:r w:rsidRPr="00B4385C">
              <w:rPr>
                <w:rFonts w:eastAsia="Times New Roman"/>
                <w:b/>
                <w:bCs/>
                <w:szCs w:val="20"/>
              </w:rPr>
              <w:t>:</w:t>
            </w:r>
          </w:p>
        </w:tc>
        <w:tc>
          <w:tcPr>
            <w:tcW w:w="1048" w:type="dxa"/>
            <w:vMerge w:val="restart"/>
            <w:shd w:val="clear" w:color="000000" w:fill="FFFFFF"/>
            <w:vAlign w:val="center"/>
            <w:hideMark/>
          </w:tcPr>
          <w:p w14:paraId="6C281FC4" w14:textId="77777777" w:rsidR="00AD1B12" w:rsidRPr="00B4385C" w:rsidRDefault="00AD1B12" w:rsidP="006B2FEB">
            <w:pPr>
              <w:jc w:val="center"/>
              <w:rPr>
                <w:rFonts w:eastAsia="Times New Roman"/>
                <w:b/>
                <w:bCs/>
                <w:szCs w:val="20"/>
              </w:rPr>
            </w:pPr>
            <w:r w:rsidRPr="00B4385C">
              <w:rPr>
                <w:rFonts w:eastAsia="Times New Roman"/>
                <w:b/>
                <w:bCs/>
                <w:szCs w:val="20"/>
              </w:rPr>
              <w:t xml:space="preserve"># </w:t>
            </w:r>
            <w:proofErr w:type="gramStart"/>
            <w:r w:rsidRPr="00B4385C">
              <w:rPr>
                <w:rFonts w:eastAsia="Times New Roman"/>
                <w:b/>
                <w:bCs/>
                <w:szCs w:val="20"/>
              </w:rPr>
              <w:t>of</w:t>
            </w:r>
            <w:proofErr w:type="gramEnd"/>
            <w:r w:rsidRPr="00B4385C">
              <w:rPr>
                <w:rFonts w:eastAsia="Times New Roman"/>
                <w:b/>
                <w:bCs/>
                <w:szCs w:val="20"/>
              </w:rPr>
              <w:t xml:space="preserve"> Counties</w:t>
            </w:r>
          </w:p>
        </w:tc>
        <w:tc>
          <w:tcPr>
            <w:tcW w:w="1873" w:type="dxa"/>
            <w:vMerge w:val="restart"/>
            <w:shd w:val="clear" w:color="000000" w:fill="FFFFFF"/>
            <w:vAlign w:val="center"/>
            <w:hideMark/>
          </w:tcPr>
          <w:p w14:paraId="5A57A254" w14:textId="77777777" w:rsidR="00AD1B12" w:rsidRDefault="00AD1B12" w:rsidP="006B2FEB">
            <w:pPr>
              <w:jc w:val="center"/>
              <w:rPr>
                <w:rFonts w:eastAsia="Times New Roman"/>
                <w:b/>
                <w:bCs/>
                <w:szCs w:val="20"/>
              </w:rPr>
            </w:pPr>
          </w:p>
          <w:p w14:paraId="6EFB61BB" w14:textId="77777777" w:rsidR="00AD1B12" w:rsidRPr="00B4385C" w:rsidRDefault="00AD1B12" w:rsidP="006B2FEB">
            <w:pPr>
              <w:jc w:val="center"/>
              <w:rPr>
                <w:rFonts w:eastAsia="Times New Roman"/>
                <w:b/>
                <w:bCs/>
                <w:szCs w:val="20"/>
              </w:rPr>
            </w:pPr>
            <w:r w:rsidRPr="00B4385C">
              <w:rPr>
                <w:rFonts w:eastAsia="Times New Roman"/>
                <w:b/>
                <w:bCs/>
                <w:szCs w:val="20"/>
              </w:rPr>
              <w:t>Max/ County</w:t>
            </w:r>
          </w:p>
        </w:tc>
        <w:tc>
          <w:tcPr>
            <w:tcW w:w="1530" w:type="dxa"/>
            <w:vMerge w:val="restart"/>
            <w:shd w:val="clear" w:color="000000" w:fill="FFFFFF"/>
          </w:tcPr>
          <w:p w14:paraId="3CE12E62" w14:textId="77777777" w:rsidR="00AD1B12" w:rsidRDefault="00AD1B12" w:rsidP="006B2FEB">
            <w:pPr>
              <w:jc w:val="left"/>
              <w:rPr>
                <w:rFonts w:eastAsia="Times New Roman"/>
                <w:b/>
                <w:bCs/>
                <w:szCs w:val="20"/>
              </w:rPr>
            </w:pPr>
          </w:p>
          <w:p w14:paraId="25BD2B5D" w14:textId="77777777" w:rsidR="00AD1B12" w:rsidRPr="00B4385C" w:rsidRDefault="00AD1B12" w:rsidP="006B2FEB">
            <w:pPr>
              <w:jc w:val="left"/>
              <w:rPr>
                <w:rFonts w:eastAsia="Times New Roman"/>
                <w:b/>
                <w:bCs/>
                <w:szCs w:val="20"/>
              </w:rPr>
            </w:pPr>
            <w:r>
              <w:rPr>
                <w:rFonts w:eastAsia="Times New Roman"/>
                <w:b/>
                <w:bCs/>
                <w:szCs w:val="20"/>
              </w:rPr>
              <w:t xml:space="preserve">Total </w:t>
            </w:r>
          </w:p>
        </w:tc>
      </w:tr>
      <w:tr w:rsidR="00AD1B12" w:rsidRPr="00B4385C" w14:paraId="46D5E0E3" w14:textId="77777777" w:rsidTr="008330AE">
        <w:trPr>
          <w:trHeight w:val="305"/>
          <w:jc w:val="center"/>
        </w:trPr>
        <w:tc>
          <w:tcPr>
            <w:tcW w:w="4274" w:type="dxa"/>
            <w:shd w:val="clear" w:color="000000" w:fill="FFFFFF"/>
            <w:vAlign w:val="center"/>
            <w:hideMark/>
          </w:tcPr>
          <w:p w14:paraId="47D9EEE6" w14:textId="77777777" w:rsidR="00AD1B12" w:rsidRPr="00B4385C" w:rsidRDefault="00AD1B12" w:rsidP="006B2FEB">
            <w:pPr>
              <w:jc w:val="left"/>
              <w:rPr>
                <w:rFonts w:eastAsia="Times New Roman"/>
                <w:szCs w:val="20"/>
              </w:rPr>
            </w:pPr>
            <w:r w:rsidRPr="00B4385C">
              <w:rPr>
                <w:rFonts w:eastAsia="Times New Roman"/>
                <w:szCs w:val="20"/>
              </w:rPr>
              <w:t xml:space="preserve">Based on Point System </w:t>
            </w:r>
            <w:r>
              <w:rPr>
                <w:rFonts w:eastAsia="Times New Roman"/>
                <w:szCs w:val="20"/>
              </w:rPr>
              <w:t>(Birth Rate and Risk)</w:t>
            </w:r>
          </w:p>
        </w:tc>
        <w:tc>
          <w:tcPr>
            <w:tcW w:w="1048" w:type="dxa"/>
            <w:vMerge/>
            <w:vAlign w:val="center"/>
            <w:hideMark/>
          </w:tcPr>
          <w:p w14:paraId="0EAECA78" w14:textId="77777777" w:rsidR="00AD1B12" w:rsidRPr="00B4385C" w:rsidRDefault="00AD1B12" w:rsidP="006B2FEB">
            <w:pPr>
              <w:jc w:val="left"/>
              <w:rPr>
                <w:rFonts w:eastAsia="Times New Roman"/>
                <w:b/>
                <w:bCs/>
                <w:szCs w:val="20"/>
              </w:rPr>
            </w:pPr>
          </w:p>
        </w:tc>
        <w:tc>
          <w:tcPr>
            <w:tcW w:w="1873" w:type="dxa"/>
            <w:vMerge/>
            <w:vAlign w:val="center"/>
            <w:hideMark/>
          </w:tcPr>
          <w:p w14:paraId="629A1A0F" w14:textId="77777777" w:rsidR="00AD1B12" w:rsidRPr="00B4385C" w:rsidRDefault="00AD1B12" w:rsidP="006B2FEB">
            <w:pPr>
              <w:jc w:val="left"/>
              <w:rPr>
                <w:rFonts w:eastAsia="Times New Roman"/>
                <w:b/>
                <w:bCs/>
                <w:szCs w:val="20"/>
              </w:rPr>
            </w:pPr>
          </w:p>
        </w:tc>
        <w:tc>
          <w:tcPr>
            <w:tcW w:w="1530" w:type="dxa"/>
            <w:vMerge/>
          </w:tcPr>
          <w:p w14:paraId="4CE6A1B1" w14:textId="77777777" w:rsidR="00AD1B12" w:rsidRPr="00B4385C" w:rsidRDefault="00AD1B12" w:rsidP="006B2FEB">
            <w:pPr>
              <w:jc w:val="left"/>
              <w:rPr>
                <w:rFonts w:eastAsia="Times New Roman"/>
                <w:b/>
                <w:bCs/>
                <w:szCs w:val="20"/>
              </w:rPr>
            </w:pPr>
          </w:p>
        </w:tc>
      </w:tr>
      <w:tr w:rsidR="00AD1B12" w:rsidRPr="00B4385C" w14:paraId="163130A8" w14:textId="77777777" w:rsidTr="008330AE">
        <w:trPr>
          <w:trHeight w:val="300"/>
          <w:jc w:val="center"/>
        </w:trPr>
        <w:tc>
          <w:tcPr>
            <w:tcW w:w="4274" w:type="dxa"/>
            <w:shd w:val="clear" w:color="000000" w:fill="FFFFFF"/>
            <w:vAlign w:val="center"/>
            <w:hideMark/>
          </w:tcPr>
          <w:p w14:paraId="16213949" w14:textId="0827BCD7" w:rsidR="00AD1B12" w:rsidRPr="004A6256" w:rsidRDefault="00AD1B12" w:rsidP="006B2FEB">
            <w:pPr>
              <w:jc w:val="center"/>
              <w:rPr>
                <w:rFonts w:eastAsia="Times New Roman"/>
                <w:szCs w:val="20"/>
              </w:rPr>
            </w:pPr>
            <w:r w:rsidRPr="004A6256">
              <w:rPr>
                <w:rFonts w:eastAsia="Times New Roman"/>
                <w:szCs w:val="20"/>
              </w:rPr>
              <w:t>Tier 3 (14-16 pts)</w:t>
            </w:r>
          </w:p>
        </w:tc>
        <w:tc>
          <w:tcPr>
            <w:tcW w:w="1048" w:type="dxa"/>
            <w:shd w:val="clear" w:color="000000" w:fill="FFFFFF"/>
            <w:vAlign w:val="center"/>
            <w:hideMark/>
          </w:tcPr>
          <w:p w14:paraId="139F70AD" w14:textId="77777777" w:rsidR="00AD1B12" w:rsidRPr="004A6256" w:rsidRDefault="00AD1B12" w:rsidP="006B2FEB">
            <w:pPr>
              <w:jc w:val="center"/>
              <w:rPr>
                <w:rFonts w:eastAsia="Times New Roman"/>
                <w:szCs w:val="20"/>
              </w:rPr>
            </w:pPr>
            <w:r w:rsidRPr="004A6256">
              <w:rPr>
                <w:rFonts w:eastAsia="Times New Roman"/>
                <w:szCs w:val="20"/>
              </w:rPr>
              <w:t>25</w:t>
            </w:r>
          </w:p>
        </w:tc>
        <w:tc>
          <w:tcPr>
            <w:tcW w:w="1873" w:type="dxa"/>
            <w:shd w:val="clear" w:color="000000" w:fill="FFFFFF"/>
            <w:vAlign w:val="center"/>
            <w:hideMark/>
          </w:tcPr>
          <w:p w14:paraId="66B25771" w14:textId="77777777" w:rsidR="00AD1B12" w:rsidRPr="00B4385C" w:rsidRDefault="00AD1B12" w:rsidP="006B2FEB">
            <w:pPr>
              <w:jc w:val="center"/>
              <w:rPr>
                <w:rFonts w:eastAsia="Times New Roman"/>
                <w:szCs w:val="20"/>
              </w:rPr>
            </w:pPr>
            <w:r w:rsidRPr="00B4385C">
              <w:rPr>
                <w:rFonts w:eastAsia="Times New Roman"/>
                <w:szCs w:val="20"/>
              </w:rPr>
              <w:t xml:space="preserve">$30,000 </w:t>
            </w:r>
          </w:p>
        </w:tc>
        <w:tc>
          <w:tcPr>
            <w:tcW w:w="1530" w:type="dxa"/>
            <w:shd w:val="clear" w:color="000000" w:fill="FFFFFF"/>
          </w:tcPr>
          <w:p w14:paraId="62D16589" w14:textId="77777777" w:rsidR="00AD1B12" w:rsidRPr="00B4385C" w:rsidRDefault="00AD1B12" w:rsidP="006B2FEB">
            <w:pPr>
              <w:jc w:val="center"/>
              <w:rPr>
                <w:rFonts w:eastAsia="Times New Roman"/>
                <w:szCs w:val="20"/>
              </w:rPr>
            </w:pPr>
            <w:r>
              <w:rPr>
                <w:rFonts w:eastAsia="Times New Roman"/>
                <w:szCs w:val="20"/>
              </w:rPr>
              <w:t>$750,000</w:t>
            </w:r>
          </w:p>
        </w:tc>
      </w:tr>
      <w:tr w:rsidR="00AD1B12" w:rsidRPr="00B4385C" w14:paraId="793860D6" w14:textId="77777777" w:rsidTr="008330AE">
        <w:trPr>
          <w:trHeight w:val="300"/>
          <w:jc w:val="center"/>
        </w:trPr>
        <w:tc>
          <w:tcPr>
            <w:tcW w:w="4274" w:type="dxa"/>
            <w:shd w:val="clear" w:color="000000" w:fill="FFFFFF"/>
            <w:vAlign w:val="center"/>
            <w:hideMark/>
          </w:tcPr>
          <w:p w14:paraId="7824687B" w14:textId="77777777" w:rsidR="00AD1B12" w:rsidRPr="004A6256" w:rsidRDefault="00AD1B12" w:rsidP="006B2FEB">
            <w:pPr>
              <w:jc w:val="center"/>
              <w:rPr>
                <w:rFonts w:eastAsia="Times New Roman"/>
                <w:szCs w:val="20"/>
              </w:rPr>
            </w:pPr>
            <w:r w:rsidRPr="004A6256">
              <w:rPr>
                <w:rFonts w:eastAsia="Times New Roman"/>
                <w:szCs w:val="20"/>
              </w:rPr>
              <w:t>Tier 2 (8-13 pts)</w:t>
            </w:r>
          </w:p>
        </w:tc>
        <w:tc>
          <w:tcPr>
            <w:tcW w:w="1048" w:type="dxa"/>
            <w:shd w:val="clear" w:color="000000" w:fill="FFFFFF"/>
            <w:vAlign w:val="center"/>
            <w:hideMark/>
          </w:tcPr>
          <w:p w14:paraId="27C93384" w14:textId="77777777" w:rsidR="00AD1B12" w:rsidRPr="004A6256" w:rsidRDefault="00AD1B12" w:rsidP="006B2FEB">
            <w:pPr>
              <w:jc w:val="center"/>
              <w:rPr>
                <w:rFonts w:eastAsia="Times New Roman"/>
                <w:szCs w:val="20"/>
              </w:rPr>
            </w:pPr>
            <w:r w:rsidRPr="004A6256">
              <w:rPr>
                <w:rFonts w:eastAsia="Times New Roman"/>
                <w:szCs w:val="20"/>
              </w:rPr>
              <w:t>50</w:t>
            </w:r>
          </w:p>
        </w:tc>
        <w:tc>
          <w:tcPr>
            <w:tcW w:w="1873" w:type="dxa"/>
            <w:shd w:val="clear" w:color="000000" w:fill="FFFFFF"/>
            <w:vAlign w:val="center"/>
            <w:hideMark/>
          </w:tcPr>
          <w:p w14:paraId="6CCA1A1B" w14:textId="77777777" w:rsidR="00AD1B12" w:rsidRPr="00B4385C" w:rsidRDefault="00AD1B12" w:rsidP="006B2FEB">
            <w:pPr>
              <w:jc w:val="center"/>
              <w:rPr>
                <w:rFonts w:eastAsia="Times New Roman"/>
                <w:szCs w:val="20"/>
              </w:rPr>
            </w:pPr>
            <w:r w:rsidRPr="00B4385C">
              <w:rPr>
                <w:rFonts w:eastAsia="Times New Roman"/>
                <w:szCs w:val="20"/>
              </w:rPr>
              <w:t xml:space="preserve">$15,000 </w:t>
            </w:r>
          </w:p>
        </w:tc>
        <w:tc>
          <w:tcPr>
            <w:tcW w:w="1530" w:type="dxa"/>
            <w:shd w:val="clear" w:color="000000" w:fill="FFFFFF"/>
          </w:tcPr>
          <w:p w14:paraId="20585EC5" w14:textId="77777777" w:rsidR="00AD1B12" w:rsidRPr="00B4385C" w:rsidRDefault="00AD1B12" w:rsidP="006B2FEB">
            <w:pPr>
              <w:jc w:val="center"/>
              <w:rPr>
                <w:rFonts w:eastAsia="Times New Roman"/>
                <w:szCs w:val="20"/>
              </w:rPr>
            </w:pPr>
            <w:r>
              <w:rPr>
                <w:rFonts w:eastAsia="Times New Roman"/>
                <w:szCs w:val="20"/>
              </w:rPr>
              <w:t>$750,000</w:t>
            </w:r>
          </w:p>
        </w:tc>
      </w:tr>
      <w:tr w:rsidR="00AD1B12" w:rsidRPr="00B4385C" w14:paraId="347364A5" w14:textId="77777777" w:rsidTr="008330AE">
        <w:trPr>
          <w:trHeight w:val="300"/>
          <w:jc w:val="center"/>
        </w:trPr>
        <w:tc>
          <w:tcPr>
            <w:tcW w:w="4274" w:type="dxa"/>
            <w:shd w:val="clear" w:color="000000" w:fill="FFFFFF"/>
            <w:vAlign w:val="center"/>
            <w:hideMark/>
          </w:tcPr>
          <w:p w14:paraId="02E7F791" w14:textId="77777777" w:rsidR="00AD1B12" w:rsidRPr="004A6256" w:rsidRDefault="00AD1B12" w:rsidP="006B2FEB">
            <w:pPr>
              <w:jc w:val="center"/>
              <w:rPr>
                <w:rFonts w:eastAsia="Times New Roman"/>
                <w:szCs w:val="20"/>
              </w:rPr>
            </w:pPr>
            <w:r w:rsidRPr="004A6256">
              <w:rPr>
                <w:rFonts w:eastAsia="Times New Roman"/>
                <w:szCs w:val="20"/>
              </w:rPr>
              <w:t>Tier 1 (&lt;8 pts.)</w:t>
            </w:r>
          </w:p>
        </w:tc>
        <w:tc>
          <w:tcPr>
            <w:tcW w:w="1048" w:type="dxa"/>
            <w:shd w:val="clear" w:color="000000" w:fill="FFFFFF"/>
            <w:vAlign w:val="center"/>
            <w:hideMark/>
          </w:tcPr>
          <w:p w14:paraId="1811390A" w14:textId="77777777" w:rsidR="00AD1B12" w:rsidRPr="004A6256" w:rsidRDefault="00AD1B12" w:rsidP="006B2FEB">
            <w:pPr>
              <w:jc w:val="center"/>
              <w:rPr>
                <w:rFonts w:eastAsia="Times New Roman"/>
                <w:szCs w:val="20"/>
              </w:rPr>
            </w:pPr>
            <w:r w:rsidRPr="004A6256">
              <w:rPr>
                <w:rFonts w:eastAsia="Times New Roman"/>
                <w:szCs w:val="20"/>
              </w:rPr>
              <w:t>24</w:t>
            </w:r>
          </w:p>
        </w:tc>
        <w:tc>
          <w:tcPr>
            <w:tcW w:w="1873" w:type="dxa"/>
            <w:shd w:val="clear" w:color="000000" w:fill="FFFFFF"/>
            <w:vAlign w:val="center"/>
            <w:hideMark/>
          </w:tcPr>
          <w:p w14:paraId="67C5F36C" w14:textId="78E1EA16" w:rsidR="00AD1B12" w:rsidRPr="00B4385C" w:rsidRDefault="00AD1B12" w:rsidP="006B2FEB">
            <w:pPr>
              <w:jc w:val="center"/>
              <w:rPr>
                <w:rFonts w:eastAsia="Times New Roman"/>
                <w:szCs w:val="20"/>
              </w:rPr>
            </w:pPr>
            <w:r w:rsidRPr="00B4385C">
              <w:rPr>
                <w:rFonts w:eastAsia="Times New Roman"/>
                <w:szCs w:val="20"/>
              </w:rPr>
              <w:t>$</w:t>
            </w:r>
            <w:r w:rsidR="000D46E3">
              <w:rPr>
                <w:rFonts w:eastAsia="Times New Roman"/>
                <w:szCs w:val="20"/>
              </w:rPr>
              <w:t>0</w:t>
            </w:r>
            <w:r w:rsidRPr="00B4385C">
              <w:rPr>
                <w:rFonts w:eastAsia="Times New Roman"/>
                <w:szCs w:val="20"/>
              </w:rPr>
              <w:t xml:space="preserve"> </w:t>
            </w:r>
          </w:p>
        </w:tc>
        <w:tc>
          <w:tcPr>
            <w:tcW w:w="1530" w:type="dxa"/>
            <w:shd w:val="clear" w:color="000000" w:fill="FFFFFF"/>
          </w:tcPr>
          <w:p w14:paraId="30186F52" w14:textId="77777777" w:rsidR="00AD1B12" w:rsidRPr="00B4385C" w:rsidRDefault="00AD1B12" w:rsidP="006B2FEB">
            <w:pPr>
              <w:jc w:val="center"/>
              <w:rPr>
                <w:rFonts w:eastAsia="Times New Roman"/>
                <w:szCs w:val="20"/>
              </w:rPr>
            </w:pPr>
            <w:r>
              <w:rPr>
                <w:rFonts w:eastAsia="Times New Roman"/>
                <w:szCs w:val="20"/>
              </w:rPr>
              <w:t>$0</w:t>
            </w:r>
          </w:p>
        </w:tc>
      </w:tr>
      <w:tr w:rsidR="00AD1B12" w:rsidRPr="00B4385C" w14:paraId="59EE4A82" w14:textId="77777777" w:rsidTr="008330AE">
        <w:trPr>
          <w:trHeight w:val="300"/>
          <w:jc w:val="center"/>
        </w:trPr>
        <w:tc>
          <w:tcPr>
            <w:tcW w:w="4274" w:type="dxa"/>
            <w:shd w:val="clear" w:color="000000" w:fill="FFFFFF"/>
            <w:vAlign w:val="center"/>
            <w:hideMark/>
          </w:tcPr>
          <w:p w14:paraId="49E8EF33" w14:textId="77777777" w:rsidR="00AD1B12" w:rsidRPr="004A6256" w:rsidRDefault="00AD1B12" w:rsidP="006B2FEB">
            <w:pPr>
              <w:jc w:val="center"/>
              <w:rPr>
                <w:rFonts w:eastAsia="Times New Roman"/>
                <w:b/>
                <w:bCs/>
                <w:szCs w:val="20"/>
              </w:rPr>
            </w:pPr>
            <w:r w:rsidRPr="004A6256">
              <w:rPr>
                <w:rFonts w:eastAsia="Times New Roman"/>
                <w:b/>
                <w:bCs/>
                <w:szCs w:val="20"/>
              </w:rPr>
              <w:t>Total</w:t>
            </w:r>
          </w:p>
        </w:tc>
        <w:tc>
          <w:tcPr>
            <w:tcW w:w="1048" w:type="dxa"/>
            <w:shd w:val="clear" w:color="000000" w:fill="FFFFFF"/>
            <w:vAlign w:val="center"/>
            <w:hideMark/>
          </w:tcPr>
          <w:p w14:paraId="082D4887" w14:textId="77777777" w:rsidR="00AD1B12" w:rsidRPr="004A6256" w:rsidRDefault="00AD1B12" w:rsidP="006B2FEB">
            <w:pPr>
              <w:jc w:val="center"/>
              <w:rPr>
                <w:rFonts w:eastAsia="Times New Roman"/>
                <w:b/>
                <w:bCs/>
                <w:szCs w:val="20"/>
              </w:rPr>
            </w:pPr>
            <w:r w:rsidRPr="004A6256">
              <w:rPr>
                <w:rFonts w:eastAsia="Times New Roman"/>
                <w:b/>
                <w:bCs/>
                <w:szCs w:val="20"/>
              </w:rPr>
              <w:t>99</w:t>
            </w:r>
          </w:p>
        </w:tc>
        <w:tc>
          <w:tcPr>
            <w:tcW w:w="1873" w:type="dxa"/>
            <w:shd w:val="clear" w:color="000000" w:fill="FFFFFF"/>
            <w:vAlign w:val="center"/>
            <w:hideMark/>
          </w:tcPr>
          <w:p w14:paraId="4C442415" w14:textId="77777777" w:rsidR="00AD1B12" w:rsidRPr="00B4385C" w:rsidRDefault="00AD1B12" w:rsidP="006B2FEB">
            <w:pPr>
              <w:jc w:val="center"/>
              <w:rPr>
                <w:rFonts w:eastAsia="Times New Roman"/>
                <w:b/>
                <w:bCs/>
                <w:szCs w:val="20"/>
              </w:rPr>
            </w:pPr>
            <w:r w:rsidRPr="00B4385C">
              <w:rPr>
                <w:rFonts w:eastAsia="Times New Roman"/>
                <w:b/>
                <w:bCs/>
                <w:szCs w:val="20"/>
              </w:rPr>
              <w:t> </w:t>
            </w:r>
          </w:p>
        </w:tc>
        <w:tc>
          <w:tcPr>
            <w:tcW w:w="1530" w:type="dxa"/>
            <w:shd w:val="clear" w:color="000000" w:fill="FFFFFF"/>
          </w:tcPr>
          <w:p w14:paraId="6D290694" w14:textId="77777777" w:rsidR="00AD1B12" w:rsidRPr="00B4385C" w:rsidRDefault="00AD1B12" w:rsidP="006B2FEB">
            <w:pPr>
              <w:jc w:val="center"/>
              <w:rPr>
                <w:rFonts w:eastAsia="Times New Roman"/>
                <w:b/>
                <w:bCs/>
                <w:szCs w:val="20"/>
              </w:rPr>
            </w:pPr>
            <w:r>
              <w:rPr>
                <w:rFonts w:eastAsia="Times New Roman"/>
                <w:b/>
                <w:bCs/>
                <w:szCs w:val="20"/>
              </w:rPr>
              <w:t>$1,500,000</w:t>
            </w:r>
          </w:p>
        </w:tc>
      </w:tr>
    </w:tbl>
    <w:p w14:paraId="306F6819" w14:textId="77777777" w:rsidR="000B0415" w:rsidRPr="008D19C4" w:rsidRDefault="000B0415" w:rsidP="000B0415">
      <w:pPr>
        <w:ind w:left="720"/>
        <w:rPr>
          <w:b/>
          <w:highlight w:val="green"/>
        </w:rPr>
      </w:pPr>
    </w:p>
    <w:p w14:paraId="42291139" w14:textId="581B4B80" w:rsidR="000B0415" w:rsidRDefault="000B0415" w:rsidP="000B0415">
      <w:pPr>
        <w:pStyle w:val="NoSpacing"/>
        <w:ind w:left="720"/>
        <w:rPr>
          <w:b/>
          <w:highlight w:val="green"/>
        </w:rPr>
      </w:pPr>
    </w:p>
    <w:p w14:paraId="2A2C64A3" w14:textId="041D93B7" w:rsidR="00D41DF5" w:rsidRDefault="00D41DF5" w:rsidP="000B0415">
      <w:pPr>
        <w:pStyle w:val="NoSpacing"/>
        <w:ind w:left="720"/>
        <w:rPr>
          <w:b/>
          <w:highlight w:val="green"/>
        </w:rPr>
      </w:pPr>
    </w:p>
    <w:tbl>
      <w:tblPr>
        <w:tblpPr w:leftFromText="180" w:rightFromText="180" w:vertAnchor="text" w:horzAnchor="margin" w:tblpXSpec="center" w:tblpY="-392"/>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1048"/>
        <w:gridCol w:w="1078"/>
        <w:gridCol w:w="1346"/>
      </w:tblGrid>
      <w:tr w:rsidR="007C5744" w:rsidRPr="00B4385C" w14:paraId="7EDADEFD" w14:textId="77777777" w:rsidTr="007C5744">
        <w:trPr>
          <w:trHeight w:val="300"/>
        </w:trPr>
        <w:tc>
          <w:tcPr>
            <w:tcW w:w="5348" w:type="dxa"/>
            <w:shd w:val="clear" w:color="000000" w:fill="FFFFFF"/>
            <w:vAlign w:val="center"/>
            <w:hideMark/>
          </w:tcPr>
          <w:p w14:paraId="4D2D1CC7" w14:textId="77777777" w:rsidR="007C5744" w:rsidRPr="00B4385C" w:rsidRDefault="007C5744" w:rsidP="006B2FEB">
            <w:pPr>
              <w:jc w:val="left"/>
              <w:rPr>
                <w:rFonts w:eastAsia="Times New Roman"/>
                <w:b/>
                <w:bCs/>
              </w:rPr>
            </w:pPr>
            <w:r>
              <w:rPr>
                <w:rFonts w:eastAsia="Times New Roman"/>
                <w:b/>
                <w:bCs/>
              </w:rPr>
              <w:t>Population Tier Levels</w:t>
            </w:r>
          </w:p>
        </w:tc>
        <w:tc>
          <w:tcPr>
            <w:tcW w:w="1048" w:type="dxa"/>
            <w:vMerge w:val="restart"/>
            <w:shd w:val="clear" w:color="000000" w:fill="FFFFFF"/>
            <w:vAlign w:val="center"/>
            <w:hideMark/>
          </w:tcPr>
          <w:p w14:paraId="56B5D62F" w14:textId="77777777" w:rsidR="007C5744" w:rsidRPr="00B4385C" w:rsidRDefault="007C5744" w:rsidP="006B2FEB">
            <w:pPr>
              <w:jc w:val="center"/>
              <w:rPr>
                <w:rFonts w:eastAsia="Times New Roman"/>
                <w:b/>
                <w:bCs/>
              </w:rPr>
            </w:pPr>
            <w:r w:rsidRPr="00B4385C">
              <w:rPr>
                <w:rFonts w:eastAsia="Times New Roman"/>
                <w:b/>
                <w:bCs/>
              </w:rPr>
              <w:t xml:space="preserve"># </w:t>
            </w:r>
            <w:proofErr w:type="gramStart"/>
            <w:r w:rsidRPr="00B4385C">
              <w:rPr>
                <w:rFonts w:eastAsia="Times New Roman"/>
                <w:b/>
                <w:bCs/>
              </w:rPr>
              <w:t>of</w:t>
            </w:r>
            <w:proofErr w:type="gramEnd"/>
            <w:r w:rsidRPr="00B4385C">
              <w:rPr>
                <w:rFonts w:eastAsia="Times New Roman"/>
                <w:b/>
                <w:bCs/>
              </w:rPr>
              <w:t xml:space="preserve"> Counties</w:t>
            </w:r>
          </w:p>
        </w:tc>
        <w:tc>
          <w:tcPr>
            <w:tcW w:w="1078" w:type="dxa"/>
            <w:vMerge w:val="restart"/>
            <w:shd w:val="clear" w:color="000000" w:fill="FFFFFF"/>
            <w:vAlign w:val="center"/>
            <w:hideMark/>
          </w:tcPr>
          <w:p w14:paraId="18E6A563" w14:textId="77777777" w:rsidR="007C5744" w:rsidRPr="00B4385C" w:rsidRDefault="007C5744" w:rsidP="006B2FEB">
            <w:pPr>
              <w:jc w:val="center"/>
              <w:rPr>
                <w:rFonts w:eastAsia="Times New Roman"/>
                <w:b/>
                <w:bCs/>
              </w:rPr>
            </w:pPr>
            <w:r w:rsidRPr="00B4385C">
              <w:rPr>
                <w:rFonts w:eastAsia="Times New Roman"/>
                <w:b/>
                <w:bCs/>
              </w:rPr>
              <w:t>Max/ County</w:t>
            </w:r>
          </w:p>
        </w:tc>
        <w:tc>
          <w:tcPr>
            <w:tcW w:w="1346" w:type="dxa"/>
            <w:vMerge w:val="restart"/>
            <w:shd w:val="clear" w:color="000000" w:fill="FFFFFF"/>
          </w:tcPr>
          <w:p w14:paraId="63639869" w14:textId="77777777" w:rsidR="007C5744" w:rsidRPr="00B4385C" w:rsidRDefault="007C5744" w:rsidP="006B2FEB">
            <w:pPr>
              <w:jc w:val="center"/>
              <w:rPr>
                <w:rFonts w:eastAsia="Times New Roman"/>
                <w:b/>
                <w:bCs/>
              </w:rPr>
            </w:pPr>
            <w:r>
              <w:rPr>
                <w:rFonts w:eastAsia="Times New Roman"/>
                <w:b/>
                <w:bCs/>
              </w:rPr>
              <w:t xml:space="preserve">Total </w:t>
            </w:r>
          </w:p>
        </w:tc>
      </w:tr>
      <w:tr w:rsidR="007C5744" w:rsidRPr="00B4385C" w14:paraId="30735B45" w14:textId="77777777" w:rsidTr="007C5744">
        <w:trPr>
          <w:trHeight w:val="300"/>
        </w:trPr>
        <w:tc>
          <w:tcPr>
            <w:tcW w:w="5348" w:type="dxa"/>
            <w:shd w:val="clear" w:color="000000" w:fill="FFFFFF"/>
            <w:vAlign w:val="center"/>
            <w:hideMark/>
          </w:tcPr>
          <w:p w14:paraId="2DA990DD" w14:textId="77777777" w:rsidR="007C5744" w:rsidRPr="00B4385C" w:rsidRDefault="007C5744" w:rsidP="006B2FEB">
            <w:pPr>
              <w:jc w:val="left"/>
              <w:rPr>
                <w:rFonts w:eastAsia="Times New Roman"/>
              </w:rPr>
            </w:pPr>
            <w:r w:rsidRPr="00B4385C">
              <w:rPr>
                <w:rFonts w:eastAsia="Times New Roman"/>
              </w:rPr>
              <w:t> </w:t>
            </w:r>
            <w:r>
              <w:rPr>
                <w:rFonts w:eastAsia="Times New Roman"/>
              </w:rPr>
              <w:t>Based on county youth population.</w:t>
            </w:r>
          </w:p>
        </w:tc>
        <w:tc>
          <w:tcPr>
            <w:tcW w:w="1048" w:type="dxa"/>
            <w:vMerge/>
            <w:vAlign w:val="center"/>
            <w:hideMark/>
          </w:tcPr>
          <w:p w14:paraId="5D2738FD" w14:textId="77777777" w:rsidR="007C5744" w:rsidRPr="00B4385C" w:rsidRDefault="007C5744" w:rsidP="006B2FEB">
            <w:pPr>
              <w:jc w:val="left"/>
              <w:rPr>
                <w:rFonts w:eastAsia="Times New Roman"/>
                <w:b/>
                <w:bCs/>
              </w:rPr>
            </w:pPr>
          </w:p>
        </w:tc>
        <w:tc>
          <w:tcPr>
            <w:tcW w:w="1078" w:type="dxa"/>
            <w:vMerge/>
            <w:vAlign w:val="center"/>
            <w:hideMark/>
          </w:tcPr>
          <w:p w14:paraId="44C21F6C" w14:textId="77777777" w:rsidR="007C5744" w:rsidRPr="00B4385C" w:rsidRDefault="007C5744" w:rsidP="006B2FEB">
            <w:pPr>
              <w:jc w:val="left"/>
              <w:rPr>
                <w:rFonts w:eastAsia="Times New Roman"/>
                <w:b/>
                <w:bCs/>
              </w:rPr>
            </w:pPr>
          </w:p>
        </w:tc>
        <w:tc>
          <w:tcPr>
            <w:tcW w:w="1346" w:type="dxa"/>
            <w:vMerge/>
          </w:tcPr>
          <w:p w14:paraId="663C4015" w14:textId="77777777" w:rsidR="007C5744" w:rsidRPr="00B4385C" w:rsidRDefault="007C5744" w:rsidP="006B2FEB">
            <w:pPr>
              <w:jc w:val="left"/>
              <w:rPr>
                <w:rFonts w:eastAsia="Times New Roman"/>
                <w:b/>
                <w:bCs/>
              </w:rPr>
            </w:pPr>
          </w:p>
        </w:tc>
      </w:tr>
      <w:tr w:rsidR="007C5744" w:rsidRPr="00B4385C" w14:paraId="626FAD42" w14:textId="77777777" w:rsidTr="004812C3">
        <w:trPr>
          <w:trHeight w:val="334"/>
        </w:trPr>
        <w:tc>
          <w:tcPr>
            <w:tcW w:w="5348" w:type="dxa"/>
            <w:shd w:val="clear" w:color="000000" w:fill="FFFFFF"/>
            <w:vAlign w:val="center"/>
            <w:hideMark/>
          </w:tcPr>
          <w:p w14:paraId="54812049" w14:textId="77777777" w:rsidR="007C5744" w:rsidRPr="00646D1A" w:rsidRDefault="007C5744" w:rsidP="006B2FEB">
            <w:pPr>
              <w:jc w:val="center"/>
              <w:rPr>
                <w:rFonts w:eastAsia="Times New Roman"/>
              </w:rPr>
            </w:pPr>
            <w:r w:rsidRPr="00646D1A">
              <w:rPr>
                <w:rFonts w:eastAsia="Times New Roman"/>
              </w:rPr>
              <w:t>Tier 3 (15,000+ youth 10-19)</w:t>
            </w:r>
          </w:p>
        </w:tc>
        <w:tc>
          <w:tcPr>
            <w:tcW w:w="1048" w:type="dxa"/>
            <w:shd w:val="clear" w:color="000000" w:fill="FFFFFF"/>
            <w:vAlign w:val="center"/>
            <w:hideMark/>
          </w:tcPr>
          <w:p w14:paraId="78C06F87" w14:textId="77777777" w:rsidR="007C5744" w:rsidRPr="00646D1A" w:rsidRDefault="007C5744" w:rsidP="006B2FEB">
            <w:pPr>
              <w:jc w:val="center"/>
              <w:rPr>
                <w:rFonts w:eastAsia="Times New Roman"/>
              </w:rPr>
            </w:pPr>
            <w:r w:rsidRPr="00646D1A">
              <w:rPr>
                <w:rFonts w:eastAsia="Times New Roman"/>
              </w:rPr>
              <w:t>7</w:t>
            </w:r>
          </w:p>
        </w:tc>
        <w:tc>
          <w:tcPr>
            <w:tcW w:w="1078" w:type="dxa"/>
            <w:shd w:val="clear" w:color="000000" w:fill="FFFFFF"/>
            <w:vAlign w:val="center"/>
            <w:hideMark/>
          </w:tcPr>
          <w:p w14:paraId="0983742D" w14:textId="77777777" w:rsidR="007C5744" w:rsidRPr="00B4385C" w:rsidRDefault="007C5744" w:rsidP="006B2FEB">
            <w:pPr>
              <w:jc w:val="center"/>
              <w:rPr>
                <w:rFonts w:eastAsia="Times New Roman"/>
              </w:rPr>
            </w:pPr>
            <w:r w:rsidRPr="00B4385C">
              <w:rPr>
                <w:rFonts w:eastAsia="Times New Roman"/>
              </w:rPr>
              <w:t xml:space="preserve">$25,000 </w:t>
            </w:r>
          </w:p>
        </w:tc>
        <w:tc>
          <w:tcPr>
            <w:tcW w:w="1346" w:type="dxa"/>
            <w:shd w:val="clear" w:color="000000" w:fill="FFFFFF"/>
          </w:tcPr>
          <w:p w14:paraId="130C85A4" w14:textId="77777777" w:rsidR="007C5744" w:rsidRPr="00B4385C" w:rsidRDefault="007C5744" w:rsidP="006B2FEB">
            <w:pPr>
              <w:jc w:val="center"/>
              <w:rPr>
                <w:rFonts w:eastAsia="Times New Roman"/>
              </w:rPr>
            </w:pPr>
            <w:r>
              <w:rPr>
                <w:rFonts w:eastAsia="Times New Roman"/>
              </w:rPr>
              <w:t>$175,000</w:t>
            </w:r>
          </w:p>
        </w:tc>
      </w:tr>
      <w:tr w:rsidR="007C5744" w:rsidRPr="00B4385C" w14:paraId="62E5F87D" w14:textId="77777777" w:rsidTr="004812C3">
        <w:trPr>
          <w:trHeight w:val="334"/>
        </w:trPr>
        <w:tc>
          <w:tcPr>
            <w:tcW w:w="5348" w:type="dxa"/>
            <w:shd w:val="clear" w:color="000000" w:fill="FFFFFF"/>
            <w:vAlign w:val="center"/>
            <w:hideMark/>
          </w:tcPr>
          <w:p w14:paraId="71569E28" w14:textId="77777777" w:rsidR="007C5744" w:rsidRPr="00646D1A" w:rsidRDefault="007C5744" w:rsidP="006B2FEB">
            <w:pPr>
              <w:jc w:val="center"/>
              <w:rPr>
                <w:rFonts w:eastAsia="Times New Roman"/>
              </w:rPr>
            </w:pPr>
            <w:r w:rsidRPr="00646D1A">
              <w:rPr>
                <w:rFonts w:eastAsia="Times New Roman"/>
              </w:rPr>
              <w:t>Tier 2 (5,000-15,000 youth 10-19)</w:t>
            </w:r>
          </w:p>
        </w:tc>
        <w:tc>
          <w:tcPr>
            <w:tcW w:w="1048" w:type="dxa"/>
            <w:shd w:val="clear" w:color="000000" w:fill="FFFFFF"/>
            <w:vAlign w:val="center"/>
            <w:hideMark/>
          </w:tcPr>
          <w:p w14:paraId="22FE54ED" w14:textId="77777777" w:rsidR="007C5744" w:rsidRPr="00646D1A" w:rsidRDefault="007C5744" w:rsidP="006B2FEB">
            <w:pPr>
              <w:jc w:val="center"/>
              <w:rPr>
                <w:rFonts w:eastAsia="Times New Roman"/>
              </w:rPr>
            </w:pPr>
            <w:r w:rsidRPr="00646D1A">
              <w:rPr>
                <w:rFonts w:eastAsia="Times New Roman"/>
              </w:rPr>
              <w:t>10</w:t>
            </w:r>
          </w:p>
        </w:tc>
        <w:tc>
          <w:tcPr>
            <w:tcW w:w="1078" w:type="dxa"/>
            <w:shd w:val="clear" w:color="000000" w:fill="FFFFFF"/>
            <w:vAlign w:val="center"/>
            <w:hideMark/>
          </w:tcPr>
          <w:p w14:paraId="120CCD42" w14:textId="77777777" w:rsidR="007C5744" w:rsidRPr="00B4385C" w:rsidRDefault="007C5744" w:rsidP="006B2FEB">
            <w:pPr>
              <w:jc w:val="center"/>
              <w:rPr>
                <w:rFonts w:eastAsia="Times New Roman"/>
              </w:rPr>
            </w:pPr>
            <w:r w:rsidRPr="00B4385C">
              <w:rPr>
                <w:rFonts w:eastAsia="Times New Roman"/>
              </w:rPr>
              <w:t xml:space="preserve">$15,000 </w:t>
            </w:r>
          </w:p>
        </w:tc>
        <w:tc>
          <w:tcPr>
            <w:tcW w:w="1346" w:type="dxa"/>
            <w:shd w:val="clear" w:color="000000" w:fill="FFFFFF"/>
          </w:tcPr>
          <w:p w14:paraId="102B298E" w14:textId="77777777" w:rsidR="007C5744" w:rsidRPr="00B4385C" w:rsidRDefault="007C5744" w:rsidP="006B2FEB">
            <w:pPr>
              <w:jc w:val="center"/>
              <w:rPr>
                <w:rFonts w:eastAsia="Times New Roman"/>
              </w:rPr>
            </w:pPr>
            <w:r>
              <w:rPr>
                <w:rFonts w:eastAsia="Times New Roman"/>
              </w:rPr>
              <w:t>$150,000</w:t>
            </w:r>
          </w:p>
        </w:tc>
      </w:tr>
      <w:tr w:rsidR="007C5744" w:rsidRPr="00B4385C" w14:paraId="7F127C07" w14:textId="77777777" w:rsidTr="004812C3">
        <w:trPr>
          <w:trHeight w:val="334"/>
        </w:trPr>
        <w:tc>
          <w:tcPr>
            <w:tcW w:w="5348" w:type="dxa"/>
            <w:shd w:val="clear" w:color="000000" w:fill="FFFFFF"/>
            <w:vAlign w:val="center"/>
            <w:hideMark/>
          </w:tcPr>
          <w:p w14:paraId="1C5821CC" w14:textId="19D10462" w:rsidR="007C5744" w:rsidRPr="00646D1A" w:rsidRDefault="007C5744" w:rsidP="004812C3">
            <w:pPr>
              <w:jc w:val="center"/>
              <w:rPr>
                <w:rFonts w:eastAsia="Times New Roman"/>
              </w:rPr>
            </w:pPr>
            <w:r w:rsidRPr="00646D1A">
              <w:rPr>
                <w:rFonts w:eastAsia="Times New Roman"/>
              </w:rPr>
              <w:t>Tier 1 (fewer than 5,000)</w:t>
            </w:r>
          </w:p>
        </w:tc>
        <w:tc>
          <w:tcPr>
            <w:tcW w:w="1048" w:type="dxa"/>
            <w:shd w:val="clear" w:color="000000" w:fill="FFFFFF"/>
            <w:vAlign w:val="center"/>
            <w:hideMark/>
          </w:tcPr>
          <w:p w14:paraId="7C153E03" w14:textId="77777777" w:rsidR="007C5744" w:rsidRPr="00646D1A" w:rsidRDefault="007C5744" w:rsidP="006B2FEB">
            <w:pPr>
              <w:jc w:val="center"/>
              <w:rPr>
                <w:rFonts w:eastAsia="Times New Roman"/>
              </w:rPr>
            </w:pPr>
            <w:r w:rsidRPr="00646D1A">
              <w:rPr>
                <w:rFonts w:eastAsia="Times New Roman"/>
              </w:rPr>
              <w:t>82</w:t>
            </w:r>
          </w:p>
        </w:tc>
        <w:tc>
          <w:tcPr>
            <w:tcW w:w="1078" w:type="dxa"/>
            <w:shd w:val="clear" w:color="000000" w:fill="FFFFFF"/>
            <w:vAlign w:val="center"/>
            <w:hideMark/>
          </w:tcPr>
          <w:p w14:paraId="55F8EE0D" w14:textId="77777777" w:rsidR="007C5744" w:rsidRPr="00B4385C" w:rsidRDefault="007C5744" w:rsidP="006B2FEB">
            <w:pPr>
              <w:jc w:val="center"/>
              <w:rPr>
                <w:rFonts w:eastAsia="Times New Roman"/>
              </w:rPr>
            </w:pPr>
            <w:r w:rsidRPr="00B4385C">
              <w:rPr>
                <w:rFonts w:eastAsia="Times New Roman"/>
              </w:rPr>
              <w:t xml:space="preserve">$0 </w:t>
            </w:r>
          </w:p>
        </w:tc>
        <w:tc>
          <w:tcPr>
            <w:tcW w:w="1346" w:type="dxa"/>
            <w:shd w:val="clear" w:color="000000" w:fill="FFFFFF"/>
            <w:vAlign w:val="center"/>
          </w:tcPr>
          <w:p w14:paraId="49D15764" w14:textId="77777777" w:rsidR="007C5744" w:rsidRPr="00B4385C" w:rsidRDefault="007C5744" w:rsidP="004812C3">
            <w:pPr>
              <w:jc w:val="center"/>
              <w:rPr>
                <w:rFonts w:eastAsia="Times New Roman"/>
              </w:rPr>
            </w:pPr>
            <w:r>
              <w:rPr>
                <w:rFonts w:eastAsia="Times New Roman"/>
              </w:rPr>
              <w:t>0</w:t>
            </w:r>
          </w:p>
        </w:tc>
      </w:tr>
      <w:tr w:rsidR="007C5744" w:rsidRPr="00B4385C" w14:paraId="6B71DB9D" w14:textId="77777777" w:rsidTr="007C5744">
        <w:trPr>
          <w:trHeight w:val="300"/>
        </w:trPr>
        <w:tc>
          <w:tcPr>
            <w:tcW w:w="5348" w:type="dxa"/>
            <w:shd w:val="clear" w:color="000000" w:fill="FFFFFF"/>
            <w:vAlign w:val="center"/>
            <w:hideMark/>
          </w:tcPr>
          <w:p w14:paraId="032D1D8B" w14:textId="77777777" w:rsidR="007C5744" w:rsidRPr="00B4385C" w:rsidRDefault="007C5744" w:rsidP="006B2FEB">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74D320DB" w14:textId="77777777" w:rsidR="007C5744" w:rsidRPr="00B4385C" w:rsidRDefault="007C5744" w:rsidP="006B2FEB">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62A056B6" w14:textId="77777777" w:rsidR="007C5744" w:rsidRPr="00B4385C" w:rsidRDefault="007C5744" w:rsidP="006B2FEB">
            <w:pPr>
              <w:jc w:val="center"/>
              <w:rPr>
                <w:rFonts w:eastAsia="Times New Roman"/>
                <w:b/>
                <w:bCs/>
              </w:rPr>
            </w:pPr>
            <w:r w:rsidRPr="00B4385C">
              <w:rPr>
                <w:rFonts w:eastAsia="Times New Roman"/>
                <w:b/>
                <w:bCs/>
              </w:rPr>
              <w:t> </w:t>
            </w:r>
          </w:p>
        </w:tc>
        <w:tc>
          <w:tcPr>
            <w:tcW w:w="1346" w:type="dxa"/>
            <w:shd w:val="clear" w:color="000000" w:fill="FFFFFF"/>
          </w:tcPr>
          <w:p w14:paraId="3C2B7D47" w14:textId="77777777" w:rsidR="007C5744" w:rsidRPr="00B4385C" w:rsidRDefault="007C5744" w:rsidP="006B2FEB">
            <w:pPr>
              <w:jc w:val="center"/>
              <w:rPr>
                <w:rFonts w:eastAsia="Times New Roman"/>
                <w:b/>
                <w:bCs/>
              </w:rPr>
            </w:pPr>
            <w:r>
              <w:rPr>
                <w:rFonts w:eastAsia="Times New Roman"/>
                <w:b/>
                <w:bCs/>
              </w:rPr>
              <w:t>$325,000</w:t>
            </w:r>
          </w:p>
        </w:tc>
      </w:tr>
      <w:tr w:rsidR="007C5744" w:rsidRPr="00B4385C" w14:paraId="4FDD55F0"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03198A" w14:textId="77777777" w:rsidR="007C5744" w:rsidRPr="00B4385C" w:rsidRDefault="007C5744" w:rsidP="006B2FEB">
            <w:pPr>
              <w:jc w:val="center"/>
              <w:rPr>
                <w:rFonts w:eastAsia="Times New Roman"/>
                <w:b/>
                <w:bCs/>
              </w:rPr>
            </w:pPr>
          </w:p>
        </w:tc>
        <w:tc>
          <w:tcPr>
            <w:tcW w:w="10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F76E38" w14:textId="77777777" w:rsidR="007C5744" w:rsidRPr="00B4385C" w:rsidRDefault="007C5744" w:rsidP="006B2FEB">
            <w:pPr>
              <w:jc w:val="center"/>
              <w:rPr>
                <w:rFonts w:eastAsia="Times New Roman"/>
                <w:b/>
                <w:bCs/>
              </w:rPr>
            </w:pPr>
          </w:p>
        </w:tc>
        <w:tc>
          <w:tcPr>
            <w:tcW w:w="10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4C1ED4" w14:textId="77777777" w:rsidR="007C5744" w:rsidRPr="00B4385C" w:rsidRDefault="007C5744" w:rsidP="006B2FEB">
            <w:pPr>
              <w:jc w:val="center"/>
              <w:rPr>
                <w:rFonts w:eastAsia="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47859B" w14:textId="77777777" w:rsidR="007C5744" w:rsidRDefault="007C5744" w:rsidP="006B2FEB">
            <w:pPr>
              <w:jc w:val="center"/>
              <w:rPr>
                <w:rFonts w:eastAsia="Times New Roman"/>
                <w:b/>
                <w:bCs/>
              </w:rPr>
            </w:pPr>
          </w:p>
        </w:tc>
      </w:tr>
      <w:tr w:rsidR="007C5744" w:rsidRPr="00B4385C" w14:paraId="3CE446F5"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6AEBA" w14:textId="77777777" w:rsidR="007C5744" w:rsidRPr="00B4385C" w:rsidRDefault="007C5744" w:rsidP="006B2FEB">
            <w:pPr>
              <w:jc w:val="center"/>
              <w:rPr>
                <w:rFonts w:eastAsia="Times New Roman"/>
                <w:b/>
                <w:bCs/>
              </w:rPr>
            </w:pPr>
            <w:r>
              <w:rPr>
                <w:rFonts w:eastAsia="Times New Roman"/>
                <w:b/>
                <w:bCs/>
              </w:rPr>
              <w:t>Expectant</w:t>
            </w:r>
            <w:r w:rsidRPr="00B4385C">
              <w:rPr>
                <w:rFonts w:eastAsia="Times New Roman"/>
                <w:b/>
                <w:bCs/>
              </w:rPr>
              <w:t xml:space="preserve"> and Parenting Adolescent </w:t>
            </w:r>
            <w:r>
              <w:rPr>
                <w:rFonts w:eastAsia="Times New Roman"/>
                <w:b/>
                <w:bCs/>
              </w:rPr>
              <w:t>Tier Levels*</w:t>
            </w:r>
            <w:r w:rsidRPr="00B4385C">
              <w:rPr>
                <w:rFonts w:eastAsia="Times New Roman"/>
                <w:b/>
                <w:bCs/>
              </w:rPr>
              <w:t>:</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A0DE8" w14:textId="77777777" w:rsidR="007C5744" w:rsidRPr="00B4385C" w:rsidRDefault="007C5744" w:rsidP="006B2FEB">
            <w:pPr>
              <w:jc w:val="center"/>
              <w:rPr>
                <w:rFonts w:eastAsia="Times New Roman"/>
                <w:b/>
                <w:bCs/>
              </w:rPr>
            </w:pPr>
            <w:r w:rsidRPr="00B4385C">
              <w:rPr>
                <w:rFonts w:eastAsia="Times New Roman"/>
                <w:b/>
                <w:bCs/>
              </w:rPr>
              <w:t xml:space="preserve"># </w:t>
            </w:r>
            <w:proofErr w:type="gramStart"/>
            <w:r w:rsidRPr="00B4385C">
              <w:rPr>
                <w:rFonts w:eastAsia="Times New Roman"/>
                <w:b/>
                <w:bCs/>
              </w:rPr>
              <w:t>of</w:t>
            </w:r>
            <w:proofErr w:type="gramEnd"/>
            <w:r w:rsidRPr="00B4385C">
              <w:rPr>
                <w:rFonts w:eastAsia="Times New Roman"/>
                <w:b/>
                <w:bCs/>
              </w:rPr>
              <w:t xml:space="preserve"> Counties</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44C54" w14:textId="77777777" w:rsidR="007C5744" w:rsidRPr="00B4385C" w:rsidRDefault="007C5744" w:rsidP="006B2FEB">
            <w:pPr>
              <w:jc w:val="center"/>
              <w:rPr>
                <w:rFonts w:eastAsia="Times New Roman"/>
                <w:b/>
                <w:bCs/>
              </w:rPr>
            </w:pPr>
            <w:r w:rsidRPr="00B4385C">
              <w:rPr>
                <w:rFonts w:eastAsia="Times New Roman"/>
                <w:b/>
                <w:bCs/>
              </w:rPr>
              <w:t>Max/ County</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6E01248E" w14:textId="77777777" w:rsidR="007C5744" w:rsidRDefault="007C5744" w:rsidP="006B2FEB">
            <w:pPr>
              <w:jc w:val="center"/>
              <w:rPr>
                <w:rFonts w:eastAsia="Times New Roman"/>
                <w:b/>
                <w:bCs/>
              </w:rPr>
            </w:pPr>
            <w:r>
              <w:rPr>
                <w:rFonts w:eastAsia="Times New Roman"/>
                <w:b/>
                <w:bCs/>
              </w:rPr>
              <w:t xml:space="preserve">Total </w:t>
            </w:r>
          </w:p>
        </w:tc>
      </w:tr>
      <w:tr w:rsidR="007C5744" w:rsidRPr="00B4385C" w14:paraId="050D7665"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30A16" w14:textId="74A41015" w:rsidR="007C5744" w:rsidRPr="00E24C48" w:rsidRDefault="002D0D26" w:rsidP="006B2FEB">
            <w:pPr>
              <w:jc w:val="center"/>
              <w:rPr>
                <w:rFonts w:eastAsia="Times New Roman"/>
                <w:b/>
                <w:bCs/>
              </w:rPr>
            </w:pPr>
            <w:r w:rsidRPr="00E24C48">
              <w:rPr>
                <w:rFonts w:eastAsia="Times New Roman"/>
                <w:b/>
                <w:bCs/>
              </w:rPr>
              <w:t xml:space="preserve">Based on estimated number of annual births to Adolescent mothers </w:t>
            </w:r>
            <w:r>
              <w:rPr>
                <w:rFonts w:eastAsia="Times New Roman"/>
                <w:b/>
                <w:bCs/>
              </w:rPr>
              <w:t>(determined by 2017-2019 births to mothers 19 and under)</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6A2BD" w14:textId="77777777" w:rsidR="007C5744" w:rsidRPr="00B4385C" w:rsidRDefault="007C5744" w:rsidP="006B2FEB">
            <w:pPr>
              <w:jc w:val="center"/>
              <w:rPr>
                <w:rFonts w:eastAsia="Times New Roman"/>
                <w:b/>
                <w:bCs/>
              </w:rPr>
            </w:pP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E2811" w14:textId="77777777" w:rsidR="007C5744" w:rsidRPr="00B4385C" w:rsidRDefault="007C5744" w:rsidP="006B2FEB">
            <w:pPr>
              <w:jc w:val="center"/>
              <w:rPr>
                <w:rFonts w:eastAsia="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5693F43C" w14:textId="77777777" w:rsidR="007C5744" w:rsidRPr="00B4385C" w:rsidRDefault="007C5744" w:rsidP="006B2FEB">
            <w:pPr>
              <w:jc w:val="center"/>
              <w:rPr>
                <w:rFonts w:eastAsia="Times New Roman"/>
                <w:b/>
                <w:bCs/>
              </w:rPr>
            </w:pPr>
          </w:p>
        </w:tc>
      </w:tr>
      <w:tr w:rsidR="00E417CB" w:rsidRPr="00B4385C" w14:paraId="7FBD3D58"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3B6F0" w14:textId="0E2468FB" w:rsidR="00E417CB" w:rsidRPr="00E24C48" w:rsidRDefault="00E417CB" w:rsidP="00E417CB">
            <w:pPr>
              <w:jc w:val="center"/>
              <w:rPr>
                <w:rFonts w:eastAsia="Times New Roman"/>
                <w:b/>
                <w:bCs/>
              </w:rPr>
            </w:pPr>
            <w:r w:rsidRPr="00E24C48">
              <w:rPr>
                <w:rFonts w:eastAsia="Times New Roman"/>
                <w:b/>
                <w:bCs/>
              </w:rPr>
              <w:t xml:space="preserve">Tier </w:t>
            </w:r>
            <w:r>
              <w:rPr>
                <w:rFonts w:eastAsia="Times New Roman"/>
                <w:b/>
                <w:bCs/>
              </w:rPr>
              <w:t>3</w:t>
            </w:r>
            <w:r w:rsidRPr="00E24C48">
              <w:rPr>
                <w:rFonts w:eastAsia="Times New Roman"/>
                <w:b/>
                <w:bCs/>
              </w:rPr>
              <w:t xml:space="preserve"> (</w:t>
            </w:r>
            <w:r>
              <w:rPr>
                <w:rFonts w:eastAsia="Times New Roman"/>
                <w:b/>
                <w:bCs/>
              </w:rPr>
              <w:t>&gt;75</w:t>
            </w:r>
            <w:r w:rsidRPr="00E24C48">
              <w:rPr>
                <w:rFonts w:eastAsia="Times New Roman"/>
                <w:b/>
                <w:bCs/>
              </w:rPr>
              <w:t xml:space="preserve"> 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E0283" w14:textId="098587DF" w:rsidR="00E417CB" w:rsidRPr="008F0A92" w:rsidRDefault="00AD4B45" w:rsidP="00E417CB">
            <w:pPr>
              <w:jc w:val="center"/>
              <w:rPr>
                <w:rFonts w:eastAsia="Times New Roman"/>
              </w:rPr>
            </w:pPr>
            <w:r>
              <w:rPr>
                <w:rFonts w:eastAsia="Times New Roman"/>
              </w:rPr>
              <w:t>7</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30FAB" w14:textId="77777777" w:rsidR="00E417CB" w:rsidRPr="008F0A92" w:rsidRDefault="00E417CB" w:rsidP="00E417CB">
            <w:pPr>
              <w:jc w:val="center"/>
              <w:rPr>
                <w:rFonts w:eastAsia="Times New Roman"/>
              </w:rPr>
            </w:pPr>
            <w:r w:rsidRPr="00E24C48">
              <w:rPr>
                <w:rFonts w:eastAsia="Times New Roman"/>
                <w:b/>
                <w:bCs/>
              </w:rPr>
              <w:t xml:space="preserve">$15,000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6AFCCFD0" w14:textId="157D23FF" w:rsidR="00E417CB" w:rsidRPr="008F0A92" w:rsidRDefault="00E417CB" w:rsidP="00E417CB">
            <w:pPr>
              <w:jc w:val="center"/>
              <w:rPr>
                <w:rFonts w:eastAsia="Times New Roman"/>
              </w:rPr>
            </w:pPr>
            <w:r>
              <w:rPr>
                <w:rFonts w:eastAsia="Times New Roman"/>
              </w:rPr>
              <w:t>$</w:t>
            </w:r>
            <w:r w:rsidR="00AD4B45">
              <w:rPr>
                <w:rFonts w:eastAsia="Times New Roman"/>
              </w:rPr>
              <w:t>105</w:t>
            </w:r>
            <w:r>
              <w:rPr>
                <w:rFonts w:eastAsia="Times New Roman"/>
              </w:rPr>
              <w:t>,000</w:t>
            </w:r>
          </w:p>
        </w:tc>
      </w:tr>
      <w:tr w:rsidR="007F6CE8" w:rsidRPr="00B4385C" w14:paraId="464137C2"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750A2" w14:textId="397BC5A2" w:rsidR="007F6CE8" w:rsidRPr="00E24C48" w:rsidRDefault="007F6CE8" w:rsidP="007F6CE8">
            <w:pPr>
              <w:jc w:val="center"/>
              <w:rPr>
                <w:rFonts w:eastAsia="Times New Roman"/>
                <w:b/>
                <w:bCs/>
              </w:rPr>
            </w:pPr>
            <w:r w:rsidRPr="00E24C48">
              <w:rPr>
                <w:rFonts w:eastAsia="Times New Roman"/>
                <w:b/>
                <w:bCs/>
              </w:rPr>
              <w:t xml:space="preserve">Tier </w:t>
            </w:r>
            <w:r>
              <w:rPr>
                <w:rFonts w:eastAsia="Times New Roman"/>
                <w:b/>
                <w:bCs/>
              </w:rPr>
              <w:t xml:space="preserve">2 </w:t>
            </w:r>
            <w:r w:rsidRPr="00E24C48">
              <w:rPr>
                <w:rFonts w:eastAsia="Times New Roman"/>
                <w:b/>
                <w:bCs/>
              </w:rPr>
              <w:t>(</w:t>
            </w:r>
            <w:r>
              <w:rPr>
                <w:rFonts w:eastAsia="Times New Roman"/>
                <w:b/>
                <w:bCs/>
              </w:rPr>
              <w:t>20</w:t>
            </w:r>
            <w:r w:rsidRPr="00E24C48">
              <w:rPr>
                <w:rFonts w:eastAsia="Times New Roman"/>
                <w:b/>
                <w:bCs/>
              </w:rPr>
              <w:t>-7</w:t>
            </w:r>
            <w:r>
              <w:rPr>
                <w:rFonts w:eastAsia="Times New Roman"/>
                <w:b/>
                <w:bCs/>
              </w:rPr>
              <w:t>5</w:t>
            </w:r>
            <w:r w:rsidRPr="00E24C48">
              <w:rPr>
                <w:rFonts w:eastAsia="Times New Roman"/>
                <w:b/>
                <w:bCs/>
              </w:rPr>
              <w:t xml:space="preserve"> 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D0D79" w14:textId="1F27C8A5" w:rsidR="007F6CE8" w:rsidRPr="008F0A92" w:rsidRDefault="007F6CE8" w:rsidP="007F6CE8">
            <w:pPr>
              <w:jc w:val="center"/>
              <w:rPr>
                <w:rFonts w:eastAsia="Times New Roman"/>
              </w:rPr>
            </w:pPr>
            <w:r>
              <w:rPr>
                <w:rFonts w:eastAsia="Times New Roman"/>
              </w:rPr>
              <w:t>18</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AC4C2" w14:textId="77777777" w:rsidR="007F6CE8" w:rsidRPr="008F0A92" w:rsidRDefault="007F6CE8" w:rsidP="007F6CE8">
            <w:pPr>
              <w:jc w:val="center"/>
              <w:rPr>
                <w:rFonts w:eastAsia="Times New Roman"/>
              </w:rPr>
            </w:pPr>
            <w:r w:rsidRPr="00E24C48">
              <w:rPr>
                <w:rFonts w:eastAsia="Times New Roman"/>
                <w:b/>
                <w:bCs/>
              </w:rPr>
              <w:t xml:space="preserve">$10,000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1AEB0C3D" w14:textId="79187DF9" w:rsidR="007F6CE8" w:rsidRPr="008F0A92" w:rsidRDefault="007F6CE8" w:rsidP="007F6CE8">
            <w:pPr>
              <w:jc w:val="center"/>
              <w:rPr>
                <w:rFonts w:eastAsia="Times New Roman"/>
              </w:rPr>
            </w:pPr>
            <w:r>
              <w:rPr>
                <w:rFonts w:eastAsia="Times New Roman"/>
              </w:rPr>
              <w:t>$180,000</w:t>
            </w:r>
          </w:p>
        </w:tc>
      </w:tr>
      <w:tr w:rsidR="00E417CB" w:rsidRPr="00B4385C" w14:paraId="5366D6C3"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tcPr>
          <w:p w14:paraId="4F04DEC6" w14:textId="77777777" w:rsidR="00E417CB" w:rsidRPr="00E24C48" w:rsidRDefault="00E417CB" w:rsidP="00E417CB">
            <w:pPr>
              <w:jc w:val="center"/>
              <w:rPr>
                <w:rFonts w:eastAsia="Times New Roman"/>
                <w:b/>
                <w:bCs/>
              </w:rPr>
            </w:pPr>
            <w:r w:rsidRPr="00E24C48">
              <w:rPr>
                <w:rFonts w:eastAsia="Times New Roman"/>
                <w:b/>
                <w:bCs/>
              </w:rPr>
              <w:t xml:space="preserve">Tier </w:t>
            </w:r>
            <w:r>
              <w:rPr>
                <w:rFonts w:eastAsia="Times New Roman"/>
                <w:b/>
                <w:bCs/>
              </w:rPr>
              <w:t>1</w:t>
            </w:r>
            <w:r w:rsidRPr="00E24C48">
              <w:rPr>
                <w:rFonts w:eastAsia="Times New Roman"/>
                <w:b/>
                <w:bCs/>
              </w:rPr>
              <w:t xml:space="preserve"> (</w:t>
            </w:r>
            <w:r>
              <w:rPr>
                <w:rFonts w:eastAsia="Times New Roman"/>
                <w:b/>
                <w:bCs/>
              </w:rPr>
              <w:t xml:space="preserve">&lt;15 </w:t>
            </w:r>
            <w:r w:rsidRPr="00E24C48">
              <w:rPr>
                <w:rFonts w:eastAsia="Times New Roman"/>
                <w:b/>
                <w:bCs/>
              </w:rPr>
              <w:t>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32ED8" w14:textId="77777777" w:rsidR="00E417CB" w:rsidRPr="008F0A92" w:rsidRDefault="00E417CB" w:rsidP="00E417CB">
            <w:pPr>
              <w:jc w:val="center"/>
              <w:rPr>
                <w:rFonts w:eastAsia="Times New Roman"/>
              </w:rPr>
            </w:pPr>
            <w:r>
              <w:rPr>
                <w:rFonts w:eastAsia="Times New Roman"/>
              </w:rPr>
              <w:t>74</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8D0F0" w14:textId="25FA3403" w:rsidR="00E417CB" w:rsidRPr="008F0A92" w:rsidRDefault="00E417CB" w:rsidP="00E417CB">
            <w:pPr>
              <w:jc w:val="center"/>
              <w:rPr>
                <w:rFonts w:eastAsia="Times New Roman"/>
              </w:rPr>
            </w:pPr>
            <w:r w:rsidRPr="00E24C48">
              <w:rPr>
                <w:rFonts w:eastAsia="Times New Roman"/>
                <w:b/>
                <w:bCs/>
              </w:rPr>
              <w:t>$</w:t>
            </w:r>
            <w:r>
              <w:rPr>
                <w:rFonts w:eastAsia="Times New Roman"/>
                <w:b/>
                <w:bCs/>
              </w:rPr>
              <w:t>0</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31C45111" w14:textId="77777777" w:rsidR="00E417CB" w:rsidRPr="008F0A92" w:rsidRDefault="00E417CB" w:rsidP="00E417CB">
            <w:pPr>
              <w:jc w:val="center"/>
              <w:rPr>
                <w:rFonts w:eastAsia="Times New Roman"/>
              </w:rPr>
            </w:pPr>
            <w:r>
              <w:rPr>
                <w:rFonts w:eastAsia="Times New Roman"/>
              </w:rPr>
              <w:t>$0</w:t>
            </w:r>
          </w:p>
        </w:tc>
      </w:tr>
      <w:tr w:rsidR="00E417CB" w:rsidRPr="00B4385C" w14:paraId="2B355108"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tcPr>
          <w:p w14:paraId="2B49CBA9" w14:textId="77777777" w:rsidR="00E417CB" w:rsidRPr="00E24C48" w:rsidRDefault="00E417CB" w:rsidP="00E417CB">
            <w:pPr>
              <w:jc w:val="center"/>
              <w:rPr>
                <w:rFonts w:eastAsia="Times New Roman"/>
                <w:b/>
                <w:bCs/>
              </w:rPr>
            </w:pPr>
            <w:r w:rsidRPr="00B4385C">
              <w:rPr>
                <w:rFonts w:eastAsia="Times New Roman"/>
                <w:b/>
                <w:bCs/>
              </w:rPr>
              <w:t>Total</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tcPr>
          <w:p w14:paraId="4916DD8C" w14:textId="77777777" w:rsidR="00E417CB" w:rsidRPr="008F0A92" w:rsidRDefault="00E417CB" w:rsidP="00E417CB">
            <w:pPr>
              <w:jc w:val="center"/>
              <w:rPr>
                <w:rFonts w:eastAsia="Times New Roman"/>
              </w:rPr>
            </w:pPr>
            <w:r w:rsidRPr="00B4385C">
              <w:rPr>
                <w:rFonts w:eastAsia="Times New Roman"/>
                <w:b/>
                <w:bCs/>
              </w:rPr>
              <w:t>99</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tcPr>
          <w:p w14:paraId="0D3E24D2" w14:textId="77777777" w:rsidR="00E417CB" w:rsidRPr="008F0A92" w:rsidRDefault="00E417CB" w:rsidP="00E417CB">
            <w:pPr>
              <w:jc w:val="center"/>
              <w:rPr>
                <w:rFonts w:eastAsia="Times New Roman"/>
              </w:rPr>
            </w:pPr>
            <w:r w:rsidRPr="00B4385C">
              <w:rPr>
                <w:rFonts w:eastAsia="Times New Roman"/>
                <w:b/>
                <w:bCs/>
              </w:rPr>
              <w:t>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2417416A" w14:textId="6176E734" w:rsidR="00E417CB" w:rsidRPr="008F0A92" w:rsidRDefault="00E417CB" w:rsidP="00E417CB">
            <w:pPr>
              <w:jc w:val="center"/>
              <w:rPr>
                <w:rFonts w:eastAsia="Times New Roman"/>
              </w:rPr>
            </w:pPr>
            <w:r>
              <w:rPr>
                <w:rFonts w:eastAsia="Times New Roman"/>
                <w:b/>
                <w:bCs/>
              </w:rPr>
              <w:t>$2</w:t>
            </w:r>
            <w:r w:rsidR="007F6CE8">
              <w:rPr>
                <w:rFonts w:eastAsia="Times New Roman"/>
                <w:b/>
                <w:bCs/>
              </w:rPr>
              <w:t>8</w:t>
            </w:r>
            <w:r>
              <w:rPr>
                <w:rFonts w:eastAsia="Times New Roman"/>
                <w:b/>
                <w:bCs/>
              </w:rPr>
              <w:t>5,000</w:t>
            </w:r>
          </w:p>
        </w:tc>
      </w:tr>
    </w:tbl>
    <w:p w14:paraId="7DB8866E" w14:textId="4B2930A6" w:rsidR="00D41DF5" w:rsidRDefault="00D41DF5" w:rsidP="000B0415">
      <w:pPr>
        <w:pStyle w:val="NoSpacing"/>
        <w:ind w:left="720"/>
        <w:rPr>
          <w:b/>
          <w:highlight w:val="green"/>
        </w:rPr>
      </w:pPr>
    </w:p>
    <w:p w14:paraId="063C35C3" w14:textId="4EE72B11" w:rsidR="007C5744" w:rsidRDefault="007C5744" w:rsidP="007C5744">
      <w:pPr>
        <w:pStyle w:val="NoSpacing"/>
        <w:ind w:left="720"/>
        <w:jc w:val="center"/>
        <w:rPr>
          <w:b/>
          <w:highlight w:val="green"/>
        </w:rPr>
      </w:pPr>
    </w:p>
    <w:p w14:paraId="156C11FB" w14:textId="77777777" w:rsidR="007C5744" w:rsidRDefault="007C5744" w:rsidP="000B0415">
      <w:pPr>
        <w:pStyle w:val="NoSpacing"/>
        <w:ind w:left="720"/>
        <w:rPr>
          <w:b/>
          <w:highlight w:val="green"/>
        </w:rPr>
      </w:pPr>
    </w:p>
    <w:p w14:paraId="6595DC00" w14:textId="77777777" w:rsidR="00D41DF5" w:rsidRPr="008D19C4" w:rsidRDefault="00D41DF5" w:rsidP="000B0415">
      <w:pPr>
        <w:pStyle w:val="NoSpacing"/>
        <w:ind w:left="720"/>
        <w:rPr>
          <w:b/>
          <w:highlight w:val="green"/>
        </w:rPr>
      </w:pPr>
    </w:p>
    <w:p w14:paraId="2DB7AD67" w14:textId="77777777" w:rsidR="007C5744" w:rsidRDefault="007C5744" w:rsidP="000B0415">
      <w:pPr>
        <w:pStyle w:val="NoSpacing"/>
        <w:ind w:left="720"/>
        <w:rPr>
          <w:b/>
        </w:rPr>
      </w:pPr>
    </w:p>
    <w:p w14:paraId="35DEC0CB" w14:textId="77777777" w:rsidR="007C5744" w:rsidRDefault="007C5744" w:rsidP="000B0415">
      <w:pPr>
        <w:pStyle w:val="NoSpacing"/>
        <w:ind w:left="720"/>
        <w:rPr>
          <w:b/>
        </w:rPr>
      </w:pPr>
    </w:p>
    <w:p w14:paraId="64AA2994" w14:textId="77777777" w:rsidR="007C5744" w:rsidRDefault="007C5744" w:rsidP="000B0415">
      <w:pPr>
        <w:pStyle w:val="NoSpacing"/>
        <w:ind w:left="720"/>
        <w:rPr>
          <w:b/>
        </w:rPr>
      </w:pPr>
    </w:p>
    <w:p w14:paraId="6C817410" w14:textId="77777777" w:rsidR="007C5744" w:rsidRDefault="007C5744" w:rsidP="000B0415">
      <w:pPr>
        <w:pStyle w:val="NoSpacing"/>
        <w:ind w:left="720"/>
        <w:rPr>
          <w:b/>
        </w:rPr>
      </w:pPr>
    </w:p>
    <w:p w14:paraId="05E131EF" w14:textId="77777777" w:rsidR="007C5744" w:rsidRDefault="007C5744" w:rsidP="000B0415">
      <w:pPr>
        <w:pStyle w:val="NoSpacing"/>
        <w:ind w:left="720"/>
        <w:rPr>
          <w:b/>
        </w:rPr>
      </w:pPr>
    </w:p>
    <w:p w14:paraId="1B727DFC" w14:textId="77777777" w:rsidR="007C5744" w:rsidRDefault="007C5744" w:rsidP="000B0415">
      <w:pPr>
        <w:pStyle w:val="NoSpacing"/>
        <w:ind w:left="720"/>
        <w:rPr>
          <w:b/>
        </w:rPr>
      </w:pPr>
    </w:p>
    <w:p w14:paraId="545348A6" w14:textId="77777777" w:rsidR="007C5744" w:rsidRDefault="007C5744" w:rsidP="000B0415">
      <w:pPr>
        <w:pStyle w:val="NoSpacing"/>
        <w:ind w:left="720"/>
        <w:rPr>
          <w:b/>
        </w:rPr>
      </w:pPr>
    </w:p>
    <w:p w14:paraId="79A9A5B9" w14:textId="77777777" w:rsidR="007C5744" w:rsidRDefault="007C5744" w:rsidP="000B0415">
      <w:pPr>
        <w:pStyle w:val="NoSpacing"/>
        <w:ind w:left="720"/>
        <w:rPr>
          <w:b/>
        </w:rPr>
      </w:pPr>
    </w:p>
    <w:p w14:paraId="651C2769" w14:textId="77777777" w:rsidR="007C5744" w:rsidRDefault="007C5744" w:rsidP="000B0415">
      <w:pPr>
        <w:pStyle w:val="NoSpacing"/>
        <w:ind w:left="720"/>
        <w:rPr>
          <w:b/>
        </w:rPr>
      </w:pPr>
    </w:p>
    <w:p w14:paraId="77A3D4B3" w14:textId="77777777" w:rsidR="007C5744" w:rsidRDefault="007C5744" w:rsidP="000B0415">
      <w:pPr>
        <w:pStyle w:val="NoSpacing"/>
        <w:ind w:left="720"/>
        <w:rPr>
          <w:b/>
        </w:rPr>
      </w:pPr>
    </w:p>
    <w:p w14:paraId="6E7B2168" w14:textId="77777777" w:rsidR="007C5744" w:rsidRDefault="007C5744" w:rsidP="000B0415">
      <w:pPr>
        <w:pStyle w:val="NoSpacing"/>
        <w:ind w:left="720"/>
        <w:rPr>
          <w:b/>
        </w:rPr>
      </w:pPr>
    </w:p>
    <w:p w14:paraId="748F23D1" w14:textId="77777777" w:rsidR="007C5744" w:rsidRDefault="007C5744" w:rsidP="000B0415">
      <w:pPr>
        <w:pStyle w:val="NoSpacing"/>
        <w:ind w:left="720"/>
        <w:rPr>
          <w:b/>
        </w:rPr>
      </w:pPr>
    </w:p>
    <w:p w14:paraId="590D514A" w14:textId="77777777" w:rsidR="007C5744" w:rsidRDefault="007C5744" w:rsidP="000B0415">
      <w:pPr>
        <w:pStyle w:val="NoSpacing"/>
        <w:ind w:left="720"/>
        <w:rPr>
          <w:b/>
        </w:rPr>
      </w:pPr>
    </w:p>
    <w:p w14:paraId="2F96F590" w14:textId="77777777" w:rsidR="007C5744" w:rsidRDefault="007C5744" w:rsidP="000B0415">
      <w:pPr>
        <w:pStyle w:val="NoSpacing"/>
        <w:ind w:left="720"/>
        <w:rPr>
          <w:b/>
        </w:rPr>
      </w:pPr>
    </w:p>
    <w:p w14:paraId="2AC96573" w14:textId="77777777" w:rsidR="007C5744" w:rsidRDefault="007C5744" w:rsidP="000B0415">
      <w:pPr>
        <w:pStyle w:val="NoSpacing"/>
        <w:ind w:left="720"/>
        <w:rPr>
          <w:b/>
        </w:rPr>
      </w:pPr>
    </w:p>
    <w:p w14:paraId="3C8691D9" w14:textId="4D5757A0" w:rsidR="000B0415" w:rsidRPr="00512587" w:rsidRDefault="000B0415" w:rsidP="000B0415">
      <w:pPr>
        <w:pStyle w:val="NoSpacing"/>
        <w:ind w:left="720"/>
        <w:rPr>
          <w:b/>
        </w:rPr>
      </w:pPr>
      <w:r w:rsidRPr="00512587">
        <w:rPr>
          <w:b/>
        </w:rPr>
        <w:t>Maximum Funding Requests</w:t>
      </w:r>
    </w:p>
    <w:p w14:paraId="1195F904" w14:textId="77777777" w:rsidR="000B0415" w:rsidRPr="00512587" w:rsidRDefault="000B0415" w:rsidP="000B0415">
      <w:pPr>
        <w:pStyle w:val="NoSpacing"/>
        <w:ind w:left="720"/>
      </w:pPr>
      <w:r w:rsidRPr="00512587">
        <w:t xml:space="preserve">Bidders may request funding for </w:t>
      </w:r>
      <w:r w:rsidRPr="00512587">
        <w:rPr>
          <w:u w:val="single"/>
        </w:rPr>
        <w:t>each county in their Service Area</w:t>
      </w:r>
      <w:r w:rsidRPr="00512587">
        <w:t xml:space="preserve"> up to and not exceeding the </w:t>
      </w:r>
      <w:proofErr w:type="gramStart"/>
      <w:r w:rsidRPr="00512587">
        <w:t>sum total</w:t>
      </w:r>
      <w:proofErr w:type="gramEnd"/>
      <w:r w:rsidRPr="00512587">
        <w:t xml:space="preserve"> of:</w:t>
      </w:r>
    </w:p>
    <w:p w14:paraId="417ED75C" w14:textId="77777777" w:rsidR="000B0415" w:rsidRPr="00512587" w:rsidRDefault="000B0415" w:rsidP="000B0415">
      <w:pPr>
        <w:pStyle w:val="NoSpacing"/>
        <w:numPr>
          <w:ilvl w:val="0"/>
          <w:numId w:val="42"/>
        </w:numPr>
        <w:ind w:left="1440"/>
      </w:pPr>
      <w:r w:rsidRPr="00512587">
        <w:t xml:space="preserve">the maximum amount established per county tier level based upon overall Adolescent Birth Rate and Risk index score (Base Amount), </w:t>
      </w:r>
    </w:p>
    <w:p w14:paraId="3A18B425" w14:textId="77777777" w:rsidR="000B0415" w:rsidRPr="00512587" w:rsidRDefault="000B0415" w:rsidP="000B0415">
      <w:pPr>
        <w:pStyle w:val="NoSpacing"/>
        <w:numPr>
          <w:ilvl w:val="0"/>
          <w:numId w:val="42"/>
        </w:numPr>
        <w:ind w:left="1440"/>
      </w:pPr>
      <w:proofErr w:type="gramStart"/>
      <w:r w:rsidRPr="00512587">
        <w:rPr>
          <w:u w:val="single"/>
        </w:rPr>
        <w:t>plus</w:t>
      </w:r>
      <w:proofErr w:type="gramEnd"/>
      <w:r w:rsidRPr="00512587">
        <w:t xml:space="preserve"> funding designated by county for population consideration,</w:t>
      </w:r>
    </w:p>
    <w:p w14:paraId="60C3D378" w14:textId="42AC6227" w:rsidR="000B0415" w:rsidRPr="00512587" w:rsidRDefault="000B0415" w:rsidP="000B0415">
      <w:pPr>
        <w:pStyle w:val="NoSpacing"/>
        <w:numPr>
          <w:ilvl w:val="0"/>
          <w:numId w:val="42"/>
        </w:numPr>
        <w:ind w:left="1440"/>
      </w:pPr>
      <w:proofErr w:type="gramStart"/>
      <w:r w:rsidRPr="00512587">
        <w:rPr>
          <w:u w:val="single"/>
        </w:rPr>
        <w:t>plus</w:t>
      </w:r>
      <w:proofErr w:type="gramEnd"/>
      <w:r w:rsidRPr="00512587">
        <w:t xml:space="preserve"> funding designated by county for Expectant and Parenting Adolescents, </w:t>
      </w:r>
      <w:r w:rsidR="006B5E6F" w:rsidRPr="00512587">
        <w:t>(optional)</w:t>
      </w:r>
      <w:r w:rsidR="00512587" w:rsidRPr="00512587">
        <w:t>.</w:t>
      </w:r>
    </w:p>
    <w:p w14:paraId="53948F3D" w14:textId="77777777" w:rsidR="000B0415" w:rsidRPr="008D19C4" w:rsidRDefault="000B0415" w:rsidP="000B0415">
      <w:pPr>
        <w:ind w:left="720"/>
        <w:rPr>
          <w:b/>
          <w:highlight w:val="green"/>
        </w:rPr>
      </w:pPr>
    </w:p>
    <w:p w14:paraId="0547FF8A" w14:textId="77777777" w:rsidR="000B0415" w:rsidRPr="003C06E6" w:rsidRDefault="000B0415" w:rsidP="000B0415">
      <w:pPr>
        <w:pStyle w:val="NoSpacing"/>
        <w:ind w:left="720"/>
        <w:rPr>
          <w:b/>
        </w:rPr>
      </w:pPr>
      <w:r w:rsidRPr="003C06E6">
        <w:rPr>
          <w:b/>
        </w:rPr>
        <w:t>Maximum Service Area Size</w:t>
      </w:r>
    </w:p>
    <w:p w14:paraId="36230595" w14:textId="77777777" w:rsidR="000B0415" w:rsidRPr="003C06E6" w:rsidRDefault="000B0415" w:rsidP="000B0415">
      <w:pPr>
        <w:pStyle w:val="NoSpacing"/>
        <w:ind w:left="720"/>
        <w:rPr>
          <w:b/>
          <w:u w:val="single"/>
        </w:rPr>
      </w:pPr>
      <w:r w:rsidRPr="003C06E6">
        <w:t>Funding shall not be awarded to a Service Area larger than an eight-county jurisdiction. A Bidder may submit separate Bid Proposal(s) for multiple Service Areas, provided the broad-based Coalition representation is met for each.</w:t>
      </w:r>
    </w:p>
    <w:p w14:paraId="789A04A9" w14:textId="77777777" w:rsidR="000B0415" w:rsidRPr="008D19C4" w:rsidRDefault="000B0415" w:rsidP="000B0415">
      <w:pPr>
        <w:ind w:left="720"/>
        <w:rPr>
          <w:b/>
          <w:highlight w:val="green"/>
          <w:u w:val="single"/>
        </w:rPr>
      </w:pPr>
    </w:p>
    <w:p w14:paraId="47B1B7F0" w14:textId="77777777" w:rsidR="000B0415" w:rsidRPr="003C06E6" w:rsidRDefault="000B0415" w:rsidP="000B0415">
      <w:pPr>
        <w:ind w:left="720"/>
        <w:rPr>
          <w:b/>
        </w:rPr>
      </w:pPr>
      <w:r w:rsidRPr="003C06E6">
        <w:rPr>
          <w:b/>
        </w:rPr>
        <w:t>Indirect Costs Limit</w:t>
      </w:r>
    </w:p>
    <w:p w14:paraId="07EA4570" w14:textId="1A45D936" w:rsidR="000B0415" w:rsidRDefault="000B0415" w:rsidP="000B0415">
      <w:pPr>
        <w:ind w:left="720"/>
      </w:pPr>
      <w:r w:rsidRPr="003C06E6">
        <w:t xml:space="preserve">Contractor shall not exceed 15% of the total amount awarded for all Indirect Costs combined (please see definitions section for what constitutes “Indirect Costs”).  This is a requirement under TANF.  Because this Contract is funded 100% through Federal TANF Block Grant, the Contractor is required by law to comply with the Code of Federal Regulations as a Subrecipient of these funds.  Information on Allowable Costs, Cost Principles, Cost Allocation, and other relevant items can be located here:  </w:t>
      </w:r>
      <w:hyperlink r:id="rId37" w:history="1">
        <w:r w:rsidRPr="003C06E6">
          <w:rPr>
            <w:rStyle w:val="Hyperlink"/>
          </w:rPr>
          <w:t>https://www.ecfr.gov/cgi-bin/text-idx?node=pt45.1.75</w:t>
        </w:r>
      </w:hyperlink>
      <w:r w:rsidRPr="003C06E6">
        <w:rPr>
          <w:rStyle w:val="Hyperlink"/>
          <w:color w:val="auto"/>
        </w:rPr>
        <w:t xml:space="preserve">  </w:t>
      </w:r>
      <w:r w:rsidRPr="003C06E6">
        <w:t xml:space="preserve">   </w:t>
      </w:r>
    </w:p>
    <w:p w14:paraId="04AAB9A6" w14:textId="77777777" w:rsidR="006E3157" w:rsidRPr="003C06E6" w:rsidRDefault="006E3157" w:rsidP="000B0415">
      <w:pPr>
        <w:ind w:left="720"/>
      </w:pPr>
    </w:p>
    <w:p w14:paraId="7AF002FD" w14:textId="77777777" w:rsidR="000B0415" w:rsidRPr="003C06E6" w:rsidRDefault="000B0415" w:rsidP="000B0415">
      <w:pPr>
        <w:ind w:left="720"/>
        <w:rPr>
          <w:b/>
        </w:rPr>
      </w:pPr>
      <w:r w:rsidRPr="003C06E6">
        <w:rPr>
          <w:b/>
        </w:rPr>
        <w:t>Expectant or Parenting Adolescent Programming Limit</w:t>
      </w:r>
    </w:p>
    <w:p w14:paraId="64AF9DE4" w14:textId="5B05FCBF" w:rsidR="000B0415" w:rsidRPr="003C06E6" w:rsidRDefault="000B0415" w:rsidP="000B0415">
      <w:pPr>
        <w:ind w:left="720"/>
      </w:pPr>
      <w:r w:rsidRPr="003C06E6">
        <w:t xml:space="preserve">Regardless of </w:t>
      </w:r>
      <w:r w:rsidR="00E75E54" w:rsidRPr="003C06E6">
        <w:t>whether</w:t>
      </w:r>
      <w:r w:rsidRPr="003C06E6">
        <w:t xml:space="preserve"> a Bidder requests the additional funding for Expectant and Parenting Adolescents, a Bidder’s proposed services to Expectant or Parenting Adolescents may not exceed 25% of the total proposed budget.  </w:t>
      </w:r>
    </w:p>
    <w:p w14:paraId="22BB21C0" w14:textId="77777777" w:rsidR="000B0415" w:rsidRPr="008D19C4" w:rsidRDefault="000B0415" w:rsidP="000B0415">
      <w:pPr>
        <w:pStyle w:val="NoSpacing"/>
        <w:rPr>
          <w:b/>
          <w:highlight w:val="green"/>
        </w:rPr>
      </w:pPr>
    </w:p>
    <w:p w14:paraId="0AAE2D53" w14:textId="77B0E1C6" w:rsidR="009204A4" w:rsidRPr="009204A4" w:rsidRDefault="000B0415" w:rsidP="009204A4">
      <w:pPr>
        <w:pStyle w:val="ContractLevel2"/>
        <w:jc w:val="both"/>
        <w:rPr>
          <w:i w:val="0"/>
        </w:rPr>
      </w:pPr>
      <w:r w:rsidRPr="003C06E6">
        <w:rPr>
          <w:i w:val="0"/>
        </w:rPr>
        <w:t>Contract Budget.</w:t>
      </w:r>
    </w:p>
    <w:p w14:paraId="570D8B17" w14:textId="77777777" w:rsidR="009204A4" w:rsidRDefault="009204A4" w:rsidP="009204A4">
      <w:pPr>
        <w:autoSpaceDE w:val="0"/>
        <w:autoSpaceDN w:val="0"/>
        <w:adjustRightInd w:val="0"/>
        <w:jc w:val="left"/>
        <w:rPr>
          <w:rFonts w:eastAsia="Times New Roman"/>
        </w:rPr>
      </w:pPr>
      <w:r>
        <w:rPr>
          <w:rFonts w:eastAsia="Times New Roman"/>
        </w:rPr>
        <w:t>All Proposals must provide a budget detailing an estimated cost breakdown across spending categories for each</w:t>
      </w:r>
    </w:p>
    <w:p w14:paraId="3D9DC533" w14:textId="77777777" w:rsidR="009204A4" w:rsidRDefault="009204A4" w:rsidP="009204A4">
      <w:pPr>
        <w:autoSpaceDE w:val="0"/>
        <w:autoSpaceDN w:val="0"/>
        <w:adjustRightInd w:val="0"/>
        <w:jc w:val="left"/>
        <w:rPr>
          <w:rFonts w:eastAsia="Times New Roman"/>
        </w:rPr>
      </w:pPr>
      <w:r>
        <w:rPr>
          <w:rFonts w:eastAsia="Times New Roman"/>
        </w:rPr>
        <w:t>county served for the Project for each State Fiscal Year (SFY) one and two. Bidders shall complete Budget(s)</w:t>
      </w:r>
    </w:p>
    <w:p w14:paraId="68A3192E" w14:textId="77777777" w:rsidR="009204A4" w:rsidRDefault="009204A4" w:rsidP="009204A4">
      <w:pPr>
        <w:autoSpaceDE w:val="0"/>
        <w:autoSpaceDN w:val="0"/>
        <w:adjustRightInd w:val="0"/>
        <w:jc w:val="left"/>
        <w:rPr>
          <w:rFonts w:eastAsia="Times New Roman"/>
        </w:rPr>
      </w:pPr>
      <w:r>
        <w:rPr>
          <w:rFonts w:eastAsia="Times New Roman"/>
        </w:rPr>
        <w:t xml:space="preserve">using </w:t>
      </w:r>
      <w:proofErr w:type="gramStart"/>
      <w:r>
        <w:rPr>
          <w:rFonts w:eastAsia="Times New Roman"/>
        </w:rPr>
        <w:t>Attachment</w:t>
      </w:r>
      <w:proofErr w:type="gramEnd"/>
      <w:r>
        <w:rPr>
          <w:rFonts w:eastAsia="Times New Roman"/>
        </w:rPr>
        <w:t xml:space="preserve"> I and include all costs associated with the Project, including a breakdown of administration,</w:t>
      </w:r>
    </w:p>
    <w:p w14:paraId="09F58081" w14:textId="57D273C5" w:rsidR="00312C5C" w:rsidRDefault="009204A4" w:rsidP="009204A4">
      <w:pPr>
        <w:rPr>
          <w:rFonts w:eastAsia="Times New Roman"/>
        </w:rPr>
      </w:pPr>
      <w:r>
        <w:rPr>
          <w:rFonts w:eastAsia="Times New Roman"/>
        </w:rPr>
        <w:t>salary/benefits, travel, supplies, and contracted services costs.</w:t>
      </w:r>
    </w:p>
    <w:p w14:paraId="3FB03CBC" w14:textId="77777777" w:rsidR="009204A4" w:rsidRDefault="009204A4" w:rsidP="009204A4">
      <w:pPr>
        <w:rPr>
          <w:b/>
        </w:rPr>
      </w:pPr>
    </w:p>
    <w:p w14:paraId="4454A759" w14:textId="5F623506" w:rsidR="000B0415" w:rsidRPr="00BE362A" w:rsidRDefault="00583EEF" w:rsidP="00BE362A">
      <w:pPr>
        <w:jc w:val="left"/>
        <w:rPr>
          <w:b/>
        </w:rPr>
      </w:pPr>
      <w:r>
        <w:rPr>
          <w:b/>
        </w:rPr>
        <w:t>Content and Format.</w:t>
      </w:r>
    </w:p>
    <w:p w14:paraId="7EA4D3A1" w14:textId="73F24B38" w:rsidR="000B0415" w:rsidRPr="008D19C4" w:rsidRDefault="000B0415" w:rsidP="000B0415">
      <w:pPr>
        <w:rPr>
          <w:highlight w:val="green"/>
        </w:rPr>
      </w:pPr>
      <w:r w:rsidRPr="00BE362A">
        <w:t>The Bidder shall provide the following information in their Cost Proposal</w:t>
      </w:r>
      <w:r w:rsidR="009348DE">
        <w:t>/Budget</w:t>
      </w:r>
      <w:r w:rsidRPr="00BE362A">
        <w:t>:</w:t>
      </w:r>
    </w:p>
    <w:p w14:paraId="1457B9AF" w14:textId="313CA3B2" w:rsidR="000B0415" w:rsidRPr="003D2EBE" w:rsidRDefault="000B0415" w:rsidP="00613F90">
      <w:pPr>
        <w:pStyle w:val="ListParagraph"/>
        <w:numPr>
          <w:ilvl w:val="0"/>
          <w:numId w:val="43"/>
        </w:numPr>
        <w:jc w:val="both"/>
      </w:pPr>
      <w:r w:rsidRPr="003D2EBE">
        <w:t xml:space="preserve">Complete the </w:t>
      </w:r>
      <w:r w:rsidR="0068547B">
        <w:t>Cost Proposal</w:t>
      </w:r>
      <w:r w:rsidR="009348DE">
        <w:t>/Budget</w:t>
      </w:r>
      <w:r w:rsidR="0068547B">
        <w:t xml:space="preserve"> and </w:t>
      </w:r>
      <w:r w:rsidRPr="003D2EBE">
        <w:t>CAPP Projected Service Delivery and Budget Form, Attachment I, following the guidelines provided</w:t>
      </w:r>
    </w:p>
    <w:p w14:paraId="047B1B29" w14:textId="02A1E877" w:rsidR="000B0415" w:rsidRDefault="000B0415" w:rsidP="001D68D5">
      <w:pPr>
        <w:pStyle w:val="ListParagraph"/>
        <w:numPr>
          <w:ilvl w:val="0"/>
          <w:numId w:val="43"/>
        </w:numPr>
      </w:pPr>
      <w:r w:rsidRPr="003C06E6">
        <w:t>A 5% Contractor Match will be required in year one. The Match will increase by 5% each subsequent year a Project receives funding. In-kind Matches may be applied toward the Contractor Match [Iowa Admin. Code r. 441—163.3(1)].</w:t>
      </w:r>
    </w:p>
    <w:p w14:paraId="185FCDF0" w14:textId="77777777" w:rsidR="004812C3" w:rsidRDefault="004812C3" w:rsidP="004812C3">
      <w:pPr>
        <w:ind w:left="360"/>
      </w:pPr>
    </w:p>
    <w:tbl>
      <w:tblPr>
        <w:tblStyle w:val="TableGrid"/>
        <w:tblW w:w="0" w:type="auto"/>
        <w:jc w:val="center"/>
        <w:tblLook w:val="04A0" w:firstRow="1" w:lastRow="0" w:firstColumn="1" w:lastColumn="0" w:noHBand="0" w:noVBand="1"/>
      </w:tblPr>
      <w:tblGrid>
        <w:gridCol w:w="2014"/>
        <w:gridCol w:w="2121"/>
        <w:gridCol w:w="2340"/>
        <w:gridCol w:w="2160"/>
      </w:tblGrid>
      <w:tr w:rsidR="001D68D5" w:rsidRPr="00203ECD" w14:paraId="5C483028" w14:textId="77777777" w:rsidTr="004812C3">
        <w:trPr>
          <w:gridAfter w:val="3"/>
          <w:wAfter w:w="6621" w:type="dxa"/>
          <w:jc w:val="center"/>
        </w:trPr>
        <w:tc>
          <w:tcPr>
            <w:tcW w:w="2014" w:type="dxa"/>
          </w:tcPr>
          <w:p w14:paraId="5D74936A" w14:textId="402F2836" w:rsidR="001D68D5" w:rsidRPr="00203ECD" w:rsidRDefault="001D68D5" w:rsidP="004812C3">
            <w:r>
              <w:t>Example of Match Amount needed</w:t>
            </w:r>
            <w:r w:rsidR="0018306B">
              <w:t xml:space="preserve"> if award is </w:t>
            </w:r>
            <w:r w:rsidR="00A81B68">
              <w:t>$30,000.00</w:t>
            </w:r>
          </w:p>
        </w:tc>
      </w:tr>
      <w:tr w:rsidR="001D68D5" w:rsidRPr="00203ECD" w14:paraId="41E6BB67" w14:textId="77777777" w:rsidTr="004812C3">
        <w:trPr>
          <w:jc w:val="center"/>
        </w:trPr>
        <w:tc>
          <w:tcPr>
            <w:tcW w:w="2014" w:type="dxa"/>
          </w:tcPr>
          <w:p w14:paraId="586C68E3" w14:textId="77777777" w:rsidR="001D68D5" w:rsidRPr="00203ECD" w:rsidRDefault="001D68D5" w:rsidP="004812C3">
            <w:r w:rsidRPr="00203ECD">
              <w:t xml:space="preserve">Match 5% year one </w:t>
            </w:r>
          </w:p>
        </w:tc>
        <w:tc>
          <w:tcPr>
            <w:tcW w:w="2121" w:type="dxa"/>
          </w:tcPr>
          <w:p w14:paraId="5200BE0E" w14:textId="77777777" w:rsidR="001D68D5" w:rsidRPr="00203ECD" w:rsidRDefault="001D68D5" w:rsidP="004812C3">
            <w:r w:rsidRPr="00203ECD">
              <w:t>Match 10% year two</w:t>
            </w:r>
          </w:p>
        </w:tc>
        <w:tc>
          <w:tcPr>
            <w:tcW w:w="2340" w:type="dxa"/>
          </w:tcPr>
          <w:p w14:paraId="01880704" w14:textId="77777777" w:rsidR="001D68D5" w:rsidRPr="00203ECD" w:rsidRDefault="001D68D5" w:rsidP="004812C3">
            <w:pPr>
              <w:rPr>
                <w:b/>
                <w:bCs/>
              </w:rPr>
            </w:pPr>
            <w:r w:rsidRPr="00203ECD">
              <w:t>Match 15% year three</w:t>
            </w:r>
          </w:p>
        </w:tc>
        <w:tc>
          <w:tcPr>
            <w:tcW w:w="2160" w:type="dxa"/>
          </w:tcPr>
          <w:p w14:paraId="5A81D574" w14:textId="77777777" w:rsidR="001D68D5" w:rsidRPr="00203ECD" w:rsidRDefault="001D68D5" w:rsidP="004812C3">
            <w:r w:rsidRPr="00203ECD">
              <w:t>Match 20% year four</w:t>
            </w:r>
          </w:p>
        </w:tc>
      </w:tr>
      <w:tr w:rsidR="001D68D5" w:rsidRPr="00203ECD" w14:paraId="710C70D8" w14:textId="77777777" w:rsidTr="004812C3">
        <w:trPr>
          <w:jc w:val="center"/>
        </w:trPr>
        <w:tc>
          <w:tcPr>
            <w:tcW w:w="2014" w:type="dxa"/>
          </w:tcPr>
          <w:p w14:paraId="4BB031D0" w14:textId="77777777" w:rsidR="001D68D5" w:rsidRPr="00203ECD" w:rsidRDefault="001D68D5" w:rsidP="004812C3">
            <w:r w:rsidRPr="00203ECD">
              <w:t xml:space="preserve">$30,000.00 award </w:t>
            </w:r>
          </w:p>
        </w:tc>
        <w:tc>
          <w:tcPr>
            <w:tcW w:w="2121" w:type="dxa"/>
          </w:tcPr>
          <w:p w14:paraId="4173D8C5" w14:textId="77777777" w:rsidR="001D68D5" w:rsidRPr="00203ECD" w:rsidRDefault="001D68D5" w:rsidP="004812C3">
            <w:r w:rsidRPr="00203ECD">
              <w:t>$30,000.00 award</w:t>
            </w:r>
          </w:p>
        </w:tc>
        <w:tc>
          <w:tcPr>
            <w:tcW w:w="2340" w:type="dxa"/>
          </w:tcPr>
          <w:p w14:paraId="144FE01A" w14:textId="77777777" w:rsidR="001D68D5" w:rsidRPr="00203ECD" w:rsidRDefault="001D68D5" w:rsidP="004812C3">
            <w:r w:rsidRPr="00203ECD">
              <w:t>$30,000.00 award</w:t>
            </w:r>
          </w:p>
        </w:tc>
        <w:tc>
          <w:tcPr>
            <w:tcW w:w="2160" w:type="dxa"/>
          </w:tcPr>
          <w:p w14:paraId="5754F373" w14:textId="77777777" w:rsidR="001D68D5" w:rsidRPr="00203ECD" w:rsidRDefault="001D68D5" w:rsidP="004812C3">
            <w:r w:rsidRPr="00203ECD">
              <w:t>$30,000.00 award</w:t>
            </w:r>
          </w:p>
        </w:tc>
      </w:tr>
      <w:tr w:rsidR="001D68D5" w:rsidRPr="00203ECD" w14:paraId="07104C19" w14:textId="77777777" w:rsidTr="004812C3">
        <w:trPr>
          <w:jc w:val="center"/>
        </w:trPr>
        <w:tc>
          <w:tcPr>
            <w:tcW w:w="2014" w:type="dxa"/>
          </w:tcPr>
          <w:p w14:paraId="05520828" w14:textId="287BF8E8" w:rsidR="001D68D5" w:rsidRPr="00203ECD" w:rsidRDefault="001D68D5" w:rsidP="004812C3">
            <w:r w:rsidRPr="00203ECD">
              <w:t>$1,500</w:t>
            </w:r>
            <w:r w:rsidR="00507E16">
              <w:t>.00</w:t>
            </w:r>
            <w:r w:rsidRPr="00203ECD">
              <w:t xml:space="preserve"> Match </w:t>
            </w:r>
          </w:p>
        </w:tc>
        <w:tc>
          <w:tcPr>
            <w:tcW w:w="2121" w:type="dxa"/>
          </w:tcPr>
          <w:p w14:paraId="370F9969" w14:textId="77777777" w:rsidR="001D68D5" w:rsidRPr="00203ECD" w:rsidRDefault="001D68D5" w:rsidP="004812C3">
            <w:r w:rsidRPr="00203ECD">
              <w:t xml:space="preserve">$3,000.00 Match </w:t>
            </w:r>
          </w:p>
        </w:tc>
        <w:tc>
          <w:tcPr>
            <w:tcW w:w="2340" w:type="dxa"/>
          </w:tcPr>
          <w:p w14:paraId="6C7D116E" w14:textId="77777777" w:rsidR="001D68D5" w:rsidRPr="00203ECD" w:rsidRDefault="001D68D5" w:rsidP="004812C3">
            <w:r w:rsidRPr="00203ECD">
              <w:t xml:space="preserve">$4,500.00 Match </w:t>
            </w:r>
          </w:p>
        </w:tc>
        <w:tc>
          <w:tcPr>
            <w:tcW w:w="2160" w:type="dxa"/>
          </w:tcPr>
          <w:p w14:paraId="1512A352" w14:textId="77777777" w:rsidR="001D68D5" w:rsidRPr="00203ECD" w:rsidRDefault="001D68D5" w:rsidP="004812C3">
            <w:r w:rsidRPr="00203ECD">
              <w:t xml:space="preserve">$6,000.00 Match </w:t>
            </w:r>
          </w:p>
        </w:tc>
      </w:tr>
    </w:tbl>
    <w:p w14:paraId="54EF2E09" w14:textId="77777777" w:rsidR="001D68D5" w:rsidRDefault="001D68D5" w:rsidP="00613F90">
      <w:pPr>
        <w:pStyle w:val="ListParagraph"/>
        <w:numPr>
          <w:ilvl w:val="0"/>
          <w:numId w:val="0"/>
        </w:numPr>
        <w:ind w:left="720"/>
      </w:pPr>
    </w:p>
    <w:p w14:paraId="32354FAB" w14:textId="77777777" w:rsidR="001D0CFA" w:rsidRPr="003C06E6" w:rsidRDefault="001D0CFA" w:rsidP="001D68D5">
      <w:pPr>
        <w:pStyle w:val="ListParagraph"/>
        <w:numPr>
          <w:ilvl w:val="0"/>
          <w:numId w:val="0"/>
        </w:numPr>
        <w:ind w:left="3600"/>
        <w:jc w:val="both"/>
      </w:pPr>
    </w:p>
    <w:p w14:paraId="713320C6" w14:textId="77777777" w:rsidR="004A2EEE" w:rsidRDefault="004A2EEE">
      <w:pPr>
        <w:keepNext/>
        <w:keepLines/>
        <w:jc w:val="left"/>
        <w:rPr>
          <w:sz w:val="20"/>
          <w:szCs w:val="20"/>
        </w:rPr>
      </w:pPr>
    </w:p>
    <w:p w14:paraId="517D326F" w14:textId="77777777" w:rsidR="004A2EEE" w:rsidRDefault="00583EEF">
      <w:pPr>
        <w:pStyle w:val="ContractLevel1"/>
        <w:keepNext/>
        <w:keepLines/>
        <w:shd w:val="clear" w:color="auto" w:fill="DDDDDD"/>
        <w:outlineLvl w:val="0"/>
      </w:pPr>
      <w:bookmarkStart w:id="207" w:name="_Toc265506683"/>
      <w:bookmarkStart w:id="208" w:name="_Toc265507120"/>
      <w:bookmarkStart w:id="209" w:name="_Toc265564615"/>
      <w:bookmarkStart w:id="210" w:name="_Toc265580912"/>
      <w:bookmarkStart w:id="211" w:name="_Toc85096273"/>
      <w:bookmarkStart w:id="212" w:name="_Toc85203019"/>
      <w:r>
        <w:t xml:space="preserve">Section 4 Evaluation </w:t>
      </w:r>
      <w:proofErr w:type="gramStart"/>
      <w:r>
        <w:t>Of</w:t>
      </w:r>
      <w:proofErr w:type="gramEnd"/>
      <w:r>
        <w:t xml:space="preserve"> Bid Proposals</w:t>
      </w:r>
      <w:bookmarkEnd w:id="207"/>
      <w:bookmarkEnd w:id="208"/>
      <w:bookmarkEnd w:id="209"/>
      <w:bookmarkEnd w:id="210"/>
      <w:bookmarkEnd w:id="211"/>
      <w:bookmarkEnd w:id="212"/>
    </w:p>
    <w:p w14:paraId="4B04A976" w14:textId="77777777" w:rsidR="004A2EEE" w:rsidRDefault="004A2EEE">
      <w:pPr>
        <w:keepNext/>
        <w:keepLines/>
        <w:jc w:val="left"/>
        <w:rPr>
          <w:b/>
          <w:bCs/>
        </w:rPr>
      </w:pPr>
    </w:p>
    <w:p w14:paraId="0CE5E53E" w14:textId="77777777" w:rsidR="004A2EEE" w:rsidRDefault="00583EEF">
      <w:pPr>
        <w:pStyle w:val="ContractLevel2"/>
        <w:keepLines/>
        <w:outlineLvl w:val="1"/>
      </w:pPr>
      <w:bookmarkStart w:id="213" w:name="_Toc265564616"/>
      <w:bookmarkStart w:id="214" w:name="_Toc265580913"/>
      <w:bookmarkStart w:id="215" w:name="_Toc85096274"/>
      <w:bookmarkStart w:id="216" w:name="_Toc85203020"/>
      <w:proofErr w:type="gramStart"/>
      <w:r>
        <w:t>4.1  Introduction</w:t>
      </w:r>
      <w:bookmarkEnd w:id="213"/>
      <w:bookmarkEnd w:id="214"/>
      <w:proofErr w:type="gramEnd"/>
      <w:r>
        <w:t>.</w:t>
      </w:r>
      <w:bookmarkEnd w:id="215"/>
      <w:bookmarkEnd w:id="216"/>
    </w:p>
    <w:p w14:paraId="6A98390A" w14:textId="77777777" w:rsidR="004A2EEE" w:rsidRDefault="00583EEF">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6CD11357" w14:textId="77777777" w:rsidR="004A2EEE" w:rsidRDefault="004A2EEE">
      <w:pPr>
        <w:keepNext/>
        <w:keepLines/>
        <w:jc w:val="left"/>
      </w:pPr>
    </w:p>
    <w:p w14:paraId="2BDFE139" w14:textId="77777777" w:rsidR="004A2EEE" w:rsidRDefault="00583EEF">
      <w:pPr>
        <w:pStyle w:val="ContractLevel2"/>
        <w:outlineLvl w:val="1"/>
      </w:pPr>
      <w:bookmarkStart w:id="217" w:name="_Toc265564617"/>
      <w:bookmarkStart w:id="218" w:name="_Toc265580914"/>
      <w:bookmarkStart w:id="219" w:name="_Toc85096275"/>
      <w:bookmarkStart w:id="220" w:name="_Toc85203021"/>
      <w:proofErr w:type="gramStart"/>
      <w:r>
        <w:t>4.2  Evaluation</w:t>
      </w:r>
      <w:proofErr w:type="gramEnd"/>
      <w:r>
        <w:t xml:space="preserve"> Committee</w:t>
      </w:r>
      <w:bookmarkEnd w:id="217"/>
      <w:bookmarkEnd w:id="218"/>
      <w:r>
        <w:t>.</w:t>
      </w:r>
      <w:bookmarkEnd w:id="219"/>
      <w:bookmarkEnd w:id="220"/>
    </w:p>
    <w:p w14:paraId="46D021D8" w14:textId="77777777" w:rsidR="004A2EEE" w:rsidRDefault="00583EEF">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9AF4904" w14:textId="77777777" w:rsidR="004A2EEE" w:rsidRDefault="004A2EEE" w:rsidP="00A43B37"/>
    <w:p w14:paraId="1490E75D" w14:textId="77777777" w:rsidR="004A2EEE" w:rsidRDefault="00583EEF">
      <w:pPr>
        <w:pStyle w:val="ContractLevel2"/>
        <w:outlineLvl w:val="1"/>
      </w:pPr>
      <w:bookmarkStart w:id="221" w:name="_Toc265564620"/>
      <w:bookmarkStart w:id="222" w:name="_Toc265580916"/>
      <w:bookmarkStart w:id="223" w:name="_Toc85096276"/>
      <w:bookmarkStart w:id="224" w:name="_Toc85203022"/>
      <w:proofErr w:type="gramStart"/>
      <w:r>
        <w:t>4.3</w:t>
      </w:r>
      <w:r>
        <w:rPr>
          <w:i w:val="0"/>
        </w:rPr>
        <w:t xml:space="preserve">  </w:t>
      </w:r>
      <w:r>
        <w:t>Proposal</w:t>
      </w:r>
      <w:proofErr w:type="gramEnd"/>
      <w:r>
        <w:t xml:space="preserve"> Scoring</w:t>
      </w:r>
      <w:bookmarkEnd w:id="221"/>
      <w:bookmarkEnd w:id="222"/>
      <w:r>
        <w:t xml:space="preserve"> and Evaluation Criteria.</w:t>
      </w:r>
      <w:bookmarkEnd w:id="223"/>
      <w:bookmarkEnd w:id="224"/>
      <w:r>
        <w:rPr>
          <w:i w:val="0"/>
        </w:rPr>
        <w:t xml:space="preserve">  </w:t>
      </w:r>
    </w:p>
    <w:p w14:paraId="35F1805A" w14:textId="39ACFA7D" w:rsidR="00297F40" w:rsidRPr="004812C3"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00F355A9" w14:textId="77777777" w:rsidR="00297F40" w:rsidRDefault="00297F4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F6EDF3D" w14:textId="77777777" w:rsidR="004A2EEE" w:rsidRDefault="00583EE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1B770F8A" w14:textId="77777777" w:rsidR="004A2EEE" w:rsidRDefault="00583EEF">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4A2EEE" w14:paraId="2B1D07F0" w14:textId="77777777">
        <w:trPr>
          <w:cantSplit/>
        </w:trPr>
        <w:tc>
          <w:tcPr>
            <w:tcW w:w="692" w:type="dxa"/>
          </w:tcPr>
          <w:p w14:paraId="419BD595" w14:textId="77777777" w:rsidR="004A2EEE" w:rsidRDefault="00583EEF">
            <w:pPr>
              <w:keepNext/>
              <w:spacing w:after="120"/>
              <w:jc w:val="left"/>
            </w:pPr>
            <w:r>
              <w:t xml:space="preserve">4 </w:t>
            </w:r>
          </w:p>
        </w:tc>
        <w:tc>
          <w:tcPr>
            <w:tcW w:w="9586" w:type="dxa"/>
          </w:tcPr>
          <w:p w14:paraId="125D94AA" w14:textId="77777777" w:rsidR="004A2EEE" w:rsidRDefault="00583EEF">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4A2EEE" w14:paraId="55FBBF36" w14:textId="77777777">
        <w:trPr>
          <w:cantSplit/>
        </w:trPr>
        <w:tc>
          <w:tcPr>
            <w:tcW w:w="692" w:type="dxa"/>
          </w:tcPr>
          <w:p w14:paraId="13C65549" w14:textId="77777777" w:rsidR="004A2EEE" w:rsidRDefault="00583EEF">
            <w:pPr>
              <w:keepNext/>
              <w:spacing w:after="120"/>
              <w:jc w:val="left"/>
            </w:pPr>
            <w:r>
              <w:t>3</w:t>
            </w:r>
          </w:p>
        </w:tc>
        <w:tc>
          <w:tcPr>
            <w:tcW w:w="9586" w:type="dxa"/>
          </w:tcPr>
          <w:p w14:paraId="3AC295DB" w14:textId="77777777" w:rsidR="004A2EEE" w:rsidRDefault="00583EEF">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4A2EEE" w14:paraId="3762C5E8" w14:textId="77777777">
        <w:trPr>
          <w:cantSplit/>
        </w:trPr>
        <w:tc>
          <w:tcPr>
            <w:tcW w:w="692" w:type="dxa"/>
          </w:tcPr>
          <w:p w14:paraId="35E34D7D" w14:textId="77777777" w:rsidR="004A2EEE" w:rsidRDefault="00583EEF">
            <w:pPr>
              <w:keepNext/>
              <w:spacing w:after="120"/>
              <w:jc w:val="left"/>
            </w:pPr>
            <w:r>
              <w:t>2</w:t>
            </w:r>
          </w:p>
        </w:tc>
        <w:tc>
          <w:tcPr>
            <w:tcW w:w="9586" w:type="dxa"/>
          </w:tcPr>
          <w:p w14:paraId="6C208A33" w14:textId="77777777" w:rsidR="004A2EEE" w:rsidRDefault="00583EEF">
            <w:pPr>
              <w:keepNext/>
              <w:spacing w:after="120"/>
              <w:jc w:val="left"/>
            </w:pPr>
            <w:r>
              <w:t>Bidder has agreed to comply with the requirements and provided an adequate description of how the requirements would be met.  Response indicates adequate ability to serve the needs of the Agency.</w:t>
            </w:r>
          </w:p>
        </w:tc>
      </w:tr>
      <w:tr w:rsidR="004A2EEE" w14:paraId="0236C307" w14:textId="77777777">
        <w:trPr>
          <w:cantSplit/>
        </w:trPr>
        <w:tc>
          <w:tcPr>
            <w:tcW w:w="692" w:type="dxa"/>
          </w:tcPr>
          <w:p w14:paraId="634F2707" w14:textId="77777777" w:rsidR="004A2EEE" w:rsidRDefault="00583EEF">
            <w:pPr>
              <w:keepNext/>
              <w:spacing w:after="120"/>
              <w:jc w:val="left"/>
            </w:pPr>
            <w:r>
              <w:t>1</w:t>
            </w:r>
          </w:p>
        </w:tc>
        <w:tc>
          <w:tcPr>
            <w:tcW w:w="9586" w:type="dxa"/>
          </w:tcPr>
          <w:p w14:paraId="6E9917E6" w14:textId="77777777" w:rsidR="004A2EEE" w:rsidRDefault="00583EEF">
            <w:pPr>
              <w:keepNext/>
              <w:spacing w:after="120"/>
              <w:jc w:val="left"/>
            </w:pPr>
            <w:r>
              <w:t>Bidder has agreed to comply with the requirements and provided some details on how the requirements would be met.  Response does not clearly indicate if all the needs of the Agency will be met.</w:t>
            </w:r>
          </w:p>
        </w:tc>
      </w:tr>
      <w:tr w:rsidR="004A2EEE" w14:paraId="3D799FB1" w14:textId="77777777">
        <w:trPr>
          <w:cantSplit/>
        </w:trPr>
        <w:tc>
          <w:tcPr>
            <w:tcW w:w="692" w:type="dxa"/>
          </w:tcPr>
          <w:p w14:paraId="09E48963" w14:textId="77777777" w:rsidR="004A2EEE" w:rsidRDefault="00583EEF">
            <w:pPr>
              <w:keepNext/>
              <w:spacing w:after="120"/>
              <w:jc w:val="left"/>
            </w:pPr>
            <w:r>
              <w:t>0</w:t>
            </w:r>
          </w:p>
        </w:tc>
        <w:tc>
          <w:tcPr>
            <w:tcW w:w="9586" w:type="dxa"/>
          </w:tcPr>
          <w:p w14:paraId="1F774408" w14:textId="77777777" w:rsidR="004A2EEE" w:rsidRDefault="00583EEF">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7DF02E1D" w14:textId="77777777" w:rsidR="004A2EEE" w:rsidRDefault="004A2EE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02260AC5" w14:textId="77777777" w:rsidR="004A2EEE"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0877E157" w14:textId="77777777" w:rsidR="004A2EEE"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7A0C7BCE" w14:textId="77777777" w:rsidR="004A2EEE" w:rsidRDefault="004A2EE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348" w:type="dxa"/>
        <w:tblLook w:val="04A0" w:firstRow="1" w:lastRow="0" w:firstColumn="1" w:lastColumn="0" w:noHBand="0" w:noVBand="1"/>
      </w:tblPr>
      <w:tblGrid>
        <w:gridCol w:w="4405"/>
        <w:gridCol w:w="1710"/>
        <w:gridCol w:w="1705"/>
        <w:gridCol w:w="8"/>
        <w:gridCol w:w="2512"/>
        <w:gridCol w:w="8"/>
      </w:tblGrid>
      <w:tr w:rsidR="004A2EEE" w14:paraId="7C7096FB" w14:textId="77777777" w:rsidTr="00282A6C">
        <w:trPr>
          <w:gridAfter w:val="1"/>
          <w:wAfter w:w="8" w:type="dxa"/>
        </w:trPr>
        <w:tc>
          <w:tcPr>
            <w:tcW w:w="4405" w:type="dxa"/>
            <w:shd w:val="clear" w:color="auto" w:fill="DDDDDD"/>
          </w:tcPr>
          <w:p w14:paraId="4BF67D52"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710" w:type="dxa"/>
            <w:shd w:val="clear" w:color="auto" w:fill="DDDDDD"/>
          </w:tcPr>
          <w:p w14:paraId="4A328848"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1705" w:type="dxa"/>
            <w:shd w:val="clear" w:color="auto" w:fill="DDDDDD"/>
          </w:tcPr>
          <w:p w14:paraId="0FA315AA"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20" w:type="dxa"/>
            <w:gridSpan w:val="2"/>
            <w:shd w:val="clear" w:color="auto" w:fill="DDDDDD"/>
          </w:tcPr>
          <w:p w14:paraId="7E82D69F"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4A2EEE" w14:paraId="4098A0E6" w14:textId="77777777" w:rsidTr="00282A6C">
        <w:trPr>
          <w:gridAfter w:val="1"/>
          <w:wAfter w:w="8" w:type="dxa"/>
        </w:trPr>
        <w:tc>
          <w:tcPr>
            <w:tcW w:w="4405" w:type="dxa"/>
          </w:tcPr>
          <w:p w14:paraId="1A7D2C3B"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Proposal Overview</w:t>
            </w:r>
          </w:p>
          <w:p w14:paraId="065D19E4" w14:textId="4F168B7B"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1)</w:t>
            </w:r>
          </w:p>
        </w:tc>
        <w:tc>
          <w:tcPr>
            <w:tcW w:w="1710" w:type="dxa"/>
          </w:tcPr>
          <w:p w14:paraId="3CB6F94C" w14:textId="12EF88A8"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9F0FB8">
              <w:t>0</w:t>
            </w:r>
          </w:p>
          <w:p w14:paraId="5286BEA9"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64D425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2CF7FC59"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64FBF051" w14:textId="77777777" w:rsidTr="00282A6C">
        <w:trPr>
          <w:gridAfter w:val="1"/>
          <w:wAfter w:w="8" w:type="dxa"/>
        </w:trPr>
        <w:tc>
          <w:tcPr>
            <w:tcW w:w="4405" w:type="dxa"/>
          </w:tcPr>
          <w:p w14:paraId="52B5BDC4"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Statement of Problem and Need</w:t>
            </w:r>
          </w:p>
          <w:p w14:paraId="3A6164BB" w14:textId="2D814160"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2)</w:t>
            </w:r>
          </w:p>
        </w:tc>
        <w:tc>
          <w:tcPr>
            <w:tcW w:w="1710" w:type="dxa"/>
          </w:tcPr>
          <w:p w14:paraId="45623738"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p w14:paraId="63ED3EA7"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F89684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757357C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tc>
      </w:tr>
      <w:tr w:rsidR="004A2EEE" w14:paraId="243FBA3D" w14:textId="77777777" w:rsidTr="00282A6C">
        <w:trPr>
          <w:gridAfter w:val="1"/>
          <w:wAfter w:w="8" w:type="dxa"/>
          <w:trHeight w:val="872"/>
        </w:trPr>
        <w:tc>
          <w:tcPr>
            <w:tcW w:w="4405" w:type="dxa"/>
          </w:tcPr>
          <w:p w14:paraId="4D85259A"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Community Coalition/Project Advisory Committee</w:t>
            </w:r>
          </w:p>
          <w:p w14:paraId="303F5115" w14:textId="0A12EBDF"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w:t>
            </w:r>
            <w:r w:rsidR="00E33740">
              <w:t>Attachment</w:t>
            </w:r>
            <w:r>
              <w:t xml:space="preserve"> H</w:t>
            </w:r>
            <w:r w:rsidR="009F0FB8">
              <w:t>, Section 3</w:t>
            </w:r>
            <w:r>
              <w:t>)</w:t>
            </w:r>
          </w:p>
        </w:tc>
        <w:tc>
          <w:tcPr>
            <w:tcW w:w="1710" w:type="dxa"/>
          </w:tcPr>
          <w:p w14:paraId="08165D90" w14:textId="35DB4F38"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r w:rsidR="00177C92">
              <w:t>.0</w:t>
            </w:r>
            <w:r w:rsidR="009F0FB8">
              <w:t>0</w:t>
            </w:r>
          </w:p>
          <w:p w14:paraId="5D100300"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4A4FFEDA"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79F0C19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w:t>
            </w:r>
          </w:p>
        </w:tc>
      </w:tr>
      <w:tr w:rsidR="004A2EEE" w14:paraId="1B67E9BA" w14:textId="77777777" w:rsidTr="00282A6C">
        <w:trPr>
          <w:gridAfter w:val="1"/>
          <w:wAfter w:w="8" w:type="dxa"/>
        </w:trPr>
        <w:tc>
          <w:tcPr>
            <w:tcW w:w="4405" w:type="dxa"/>
          </w:tcPr>
          <w:p w14:paraId="6DD1F88E"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 Monitoring and Evaluation</w:t>
            </w:r>
          </w:p>
          <w:p w14:paraId="3BD87DB8" w14:textId="2B394CD5"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4)</w:t>
            </w:r>
          </w:p>
        </w:tc>
        <w:tc>
          <w:tcPr>
            <w:tcW w:w="1710" w:type="dxa"/>
          </w:tcPr>
          <w:p w14:paraId="7B5BC139" w14:textId="623E0285"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p w14:paraId="0A10AF8E"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3D2B9A3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4CC77888"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67F25803" w14:textId="77777777" w:rsidTr="00282A6C">
        <w:trPr>
          <w:gridAfter w:val="1"/>
          <w:wAfter w:w="8" w:type="dxa"/>
        </w:trPr>
        <w:tc>
          <w:tcPr>
            <w:tcW w:w="4405" w:type="dxa"/>
          </w:tcPr>
          <w:p w14:paraId="0FBDFDE2"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Overall Quality and Impact of Program </w:t>
            </w:r>
          </w:p>
          <w:p w14:paraId="7C7E42C2" w14:textId="50455AEC"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5)</w:t>
            </w:r>
          </w:p>
        </w:tc>
        <w:tc>
          <w:tcPr>
            <w:tcW w:w="1710" w:type="dxa"/>
          </w:tcPr>
          <w:p w14:paraId="12D4038A" w14:textId="7FF3836D"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p w14:paraId="6A9890BC"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79F560B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58B9C2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376DCA16" w14:textId="77777777" w:rsidTr="009200F4">
        <w:trPr>
          <w:gridAfter w:val="1"/>
          <w:wAfter w:w="8" w:type="dxa"/>
          <w:trHeight w:val="584"/>
        </w:trPr>
        <w:tc>
          <w:tcPr>
            <w:tcW w:w="4405" w:type="dxa"/>
          </w:tcPr>
          <w:p w14:paraId="271A2048"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Future Funding</w:t>
            </w:r>
          </w:p>
          <w:p w14:paraId="57274EBE" w14:textId="30553B28"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6)</w:t>
            </w:r>
          </w:p>
        </w:tc>
        <w:tc>
          <w:tcPr>
            <w:tcW w:w="1710" w:type="dxa"/>
          </w:tcPr>
          <w:p w14:paraId="1A04BF32" w14:textId="3C05E801"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p w14:paraId="4327916B"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60028EC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D2D8C5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w:t>
            </w:r>
          </w:p>
        </w:tc>
      </w:tr>
      <w:tr w:rsidR="004A2EEE" w14:paraId="54D3F04F" w14:textId="77777777" w:rsidTr="00282A6C">
        <w:trPr>
          <w:gridAfter w:val="1"/>
          <w:wAfter w:w="8" w:type="dxa"/>
        </w:trPr>
        <w:tc>
          <w:tcPr>
            <w:tcW w:w="4405" w:type="dxa"/>
          </w:tcPr>
          <w:p w14:paraId="1454B342"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Legislative Priorities</w:t>
            </w:r>
          </w:p>
          <w:p w14:paraId="09EE77BA" w14:textId="106DB3BC"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7)</w:t>
            </w:r>
          </w:p>
        </w:tc>
        <w:tc>
          <w:tcPr>
            <w:tcW w:w="1710" w:type="dxa"/>
          </w:tcPr>
          <w:p w14:paraId="1C73C3DC"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p w14:paraId="202D859F"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0D6BEF2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00C3064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tc>
      </w:tr>
      <w:tr w:rsidR="004A2EEE" w14:paraId="02B1A062" w14:textId="77777777" w:rsidTr="00282A6C">
        <w:trPr>
          <w:gridAfter w:val="1"/>
          <w:wAfter w:w="8" w:type="dxa"/>
        </w:trPr>
        <w:tc>
          <w:tcPr>
            <w:tcW w:w="4405" w:type="dxa"/>
          </w:tcPr>
          <w:p w14:paraId="1DC663FE"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Projected Service Delivery and Budget Form</w:t>
            </w:r>
          </w:p>
          <w:p w14:paraId="61B6FAD6" w14:textId="5EF6CFA7"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I)</w:t>
            </w:r>
          </w:p>
        </w:tc>
        <w:tc>
          <w:tcPr>
            <w:tcW w:w="1710" w:type="dxa"/>
          </w:tcPr>
          <w:p w14:paraId="43C1DDE0"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6.25</w:t>
            </w:r>
          </w:p>
          <w:p w14:paraId="7F69B70F"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5A0AEBE"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05C5EE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tc>
      </w:tr>
      <w:tr w:rsidR="004A2EEE" w14:paraId="18C9D420" w14:textId="77777777" w:rsidTr="00282A6C">
        <w:trPr>
          <w:gridAfter w:val="1"/>
          <w:wAfter w:w="8" w:type="dxa"/>
        </w:trPr>
        <w:tc>
          <w:tcPr>
            <w:tcW w:w="4405" w:type="dxa"/>
          </w:tcPr>
          <w:p w14:paraId="7362889F" w14:textId="460EB2F0" w:rsidR="004A2EEE" w:rsidRPr="00394FF3"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394FF3">
              <w:t>School Agreement Letters</w:t>
            </w:r>
            <w:r w:rsidR="000D066D" w:rsidRPr="00613F90">
              <w:t>/</w:t>
            </w:r>
            <w:r w:rsidRPr="00394FF3">
              <w:t xml:space="preserve"> Memorandum of Understanding (MOU)</w:t>
            </w:r>
          </w:p>
        </w:tc>
        <w:tc>
          <w:tcPr>
            <w:tcW w:w="1710" w:type="dxa"/>
          </w:tcPr>
          <w:p w14:paraId="26201E5F"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1.25</w:t>
            </w:r>
          </w:p>
          <w:p w14:paraId="3939EE91"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7E81F229"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A3405A8"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p>
        </w:tc>
      </w:tr>
      <w:tr w:rsidR="004A2EEE" w14:paraId="67BBC54C" w14:textId="77777777" w:rsidTr="00613F90">
        <w:trPr>
          <w:gridAfter w:val="1"/>
          <w:wAfter w:w="8" w:type="dxa"/>
          <w:trHeight w:val="413"/>
        </w:trPr>
        <w:tc>
          <w:tcPr>
            <w:tcW w:w="4405" w:type="dxa"/>
            <w:vAlign w:val="center"/>
          </w:tcPr>
          <w:p w14:paraId="11DB9E27" w14:textId="5FC55FC8" w:rsidR="00282A6C" w:rsidRDefault="00583EEF" w:rsidP="0017319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Letters of </w:t>
            </w:r>
            <w:r w:rsidRPr="00123626">
              <w:t>Support</w:t>
            </w:r>
            <w:r w:rsidR="006E50CB" w:rsidRPr="00123626">
              <w:t xml:space="preserve"> (2)</w:t>
            </w:r>
          </w:p>
        </w:tc>
        <w:tc>
          <w:tcPr>
            <w:tcW w:w="1710" w:type="dxa"/>
            <w:vAlign w:val="center"/>
          </w:tcPr>
          <w:p w14:paraId="3EAA00D1" w14:textId="6DD06172" w:rsidR="004A2EEE" w:rsidRDefault="00583EEF" w:rsidP="0017319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tc>
        <w:tc>
          <w:tcPr>
            <w:tcW w:w="1705" w:type="dxa"/>
            <w:vAlign w:val="center"/>
          </w:tcPr>
          <w:p w14:paraId="1AEE344F" w14:textId="77777777" w:rsidR="004A2EEE" w:rsidRDefault="00583EEF" w:rsidP="00613F9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w:t>
            </w:r>
          </w:p>
        </w:tc>
        <w:tc>
          <w:tcPr>
            <w:tcW w:w="2520" w:type="dxa"/>
            <w:gridSpan w:val="2"/>
            <w:vAlign w:val="center"/>
          </w:tcPr>
          <w:p w14:paraId="3F598122" w14:textId="676CDB88" w:rsidR="009200F4" w:rsidRDefault="00583EEF" w:rsidP="0017319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9200F4">
              <w:t>0</w:t>
            </w:r>
          </w:p>
        </w:tc>
      </w:tr>
      <w:tr w:rsidR="004A2EEE" w14:paraId="1F46DF84" w14:textId="77777777" w:rsidTr="00282A6C">
        <w:trPr>
          <w:gridAfter w:val="1"/>
          <w:wAfter w:w="8" w:type="dxa"/>
        </w:trPr>
        <w:tc>
          <w:tcPr>
            <w:tcW w:w="4405" w:type="dxa"/>
          </w:tcPr>
          <w:p w14:paraId="1271087C" w14:textId="77777777"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Assurances and Certifications</w:t>
            </w:r>
          </w:p>
          <w:p w14:paraId="298CED8C" w14:textId="06A3B661" w:rsidR="00E33740" w:rsidRDefault="00E33740"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(Attachments B and E)</w:t>
            </w:r>
          </w:p>
        </w:tc>
        <w:tc>
          <w:tcPr>
            <w:tcW w:w="1710" w:type="dxa"/>
          </w:tcPr>
          <w:p w14:paraId="1E81CDC8" w14:textId="0E4DBA96"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r w:rsidR="00177C92">
              <w:t>0</w:t>
            </w:r>
          </w:p>
          <w:p w14:paraId="74C034CA"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0CB61FF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41F641C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w:t>
            </w:r>
          </w:p>
        </w:tc>
      </w:tr>
      <w:tr w:rsidR="00E33740" w14:paraId="19274A1D" w14:textId="77777777" w:rsidTr="00C31AC8">
        <w:tc>
          <w:tcPr>
            <w:tcW w:w="7828" w:type="dxa"/>
            <w:gridSpan w:val="4"/>
          </w:tcPr>
          <w:p w14:paraId="547A70B1" w14:textId="32489BB7" w:rsidR="00E33740" w:rsidRDefault="00E33740" w:rsidP="00177C9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6B5732">
              <w:rPr>
                <w:b/>
              </w:rPr>
              <w:t xml:space="preserve">Total Available Points per </w:t>
            </w:r>
            <w:r>
              <w:rPr>
                <w:rFonts w:eastAsia="Times New Roman"/>
                <w:b/>
                <w:i/>
                <w:iCs/>
                <w:color w:val="000000"/>
              </w:rPr>
              <w:t>Iowa Admin. Code Ch. 441-</w:t>
            </w:r>
            <w:r w:rsidRPr="006B5732">
              <w:rPr>
                <w:rFonts w:eastAsia="Times New Roman"/>
                <w:b/>
                <w:i/>
                <w:iCs/>
                <w:color w:val="000000"/>
              </w:rPr>
              <w:t>163.5 (</w:t>
            </w:r>
            <w:r>
              <w:rPr>
                <w:rFonts w:eastAsia="Times New Roman"/>
                <w:b/>
                <w:i/>
                <w:iCs/>
                <w:color w:val="000000"/>
              </w:rPr>
              <w:t>3</w:t>
            </w:r>
            <w:r w:rsidRPr="006B5732">
              <w:rPr>
                <w:rFonts w:eastAsia="Times New Roman"/>
                <w:b/>
                <w:i/>
                <w:iCs/>
                <w:color w:val="000000"/>
              </w:rPr>
              <w:t>)</w:t>
            </w:r>
          </w:p>
        </w:tc>
        <w:tc>
          <w:tcPr>
            <w:tcW w:w="2520" w:type="dxa"/>
            <w:gridSpan w:val="2"/>
          </w:tcPr>
          <w:p w14:paraId="78420E30" w14:textId="5FA5FBDF" w:rsidR="00E33740" w:rsidRPr="00E33740" w:rsidRDefault="00E33740"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bCs/>
              </w:rPr>
            </w:pPr>
            <w:r w:rsidRPr="00E33740">
              <w:rPr>
                <w:b/>
                <w:bCs/>
              </w:rPr>
              <w:t>125</w:t>
            </w:r>
          </w:p>
        </w:tc>
      </w:tr>
    </w:tbl>
    <w:p w14:paraId="05979697" w14:textId="77777777" w:rsidR="00A335DF" w:rsidRDefault="00A335DF">
      <w:pPr>
        <w:keepNext/>
        <w:jc w:val="left"/>
        <w:rPr>
          <w:bCs/>
        </w:rPr>
      </w:pPr>
    </w:p>
    <w:p w14:paraId="4A33EEE5" w14:textId="77777777" w:rsidR="004A2EEE" w:rsidRDefault="00583EEF" w:rsidP="00C31AC8">
      <w:pPr>
        <w:pStyle w:val="ContractLevel2"/>
      </w:pPr>
      <w:proofErr w:type="gramStart"/>
      <w:r>
        <w:t>4.4  Recommendation</w:t>
      </w:r>
      <w:proofErr w:type="gramEnd"/>
      <w:r>
        <w:t xml:space="preserve"> of the Evaluation Committee.  </w:t>
      </w:r>
    </w:p>
    <w:p w14:paraId="45609258" w14:textId="3AA688C9" w:rsidR="004A2EEE" w:rsidRDefault="00583EEF" w:rsidP="00C31AC8">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r w:rsidR="00755232">
        <w:t>decision but</w:t>
      </w:r>
      <w:r>
        <w:t xml:space="preserve"> is not bound by the recommendation.  </w:t>
      </w:r>
    </w:p>
    <w:p w14:paraId="5A879CAD" w14:textId="1F9271A4" w:rsidR="00C152FC" w:rsidRDefault="00C152FC" w:rsidP="00C31AC8">
      <w:pPr>
        <w:jc w:val="left"/>
      </w:pPr>
    </w:p>
    <w:p w14:paraId="2484F4B0" w14:textId="77777777" w:rsidR="00216B97" w:rsidRDefault="00216B97" w:rsidP="00216B97">
      <w:pPr>
        <w:ind w:right="60"/>
        <w:jc w:val="left"/>
        <w:rPr>
          <w:rFonts w:eastAsia="Times New Roman"/>
        </w:rPr>
      </w:pPr>
      <w:bookmarkStart w:id="225" w:name="_Toc265506684"/>
      <w:bookmarkStart w:id="226" w:name="_Toc265507121"/>
      <w:bookmarkStart w:id="227" w:name="_Toc265564621"/>
      <w:bookmarkStart w:id="228" w:name="_Toc265580917"/>
      <w:r>
        <w:rPr>
          <w:rFonts w:eastAsia="Times New Roman"/>
        </w:rPr>
        <w:t>When</w:t>
      </w:r>
      <w:r>
        <w:rPr>
          <w:rFonts w:eastAsia="Times New Roman"/>
          <w:spacing w:val="6"/>
        </w:rPr>
        <w:t xml:space="preserve"> </w:t>
      </w:r>
      <w:r>
        <w:rPr>
          <w:rFonts w:eastAsia="Times New Roman"/>
        </w:rPr>
        <w:t>two</w:t>
      </w:r>
      <w:r>
        <w:rPr>
          <w:rFonts w:eastAsia="Times New Roman"/>
          <w:spacing w:val="8"/>
        </w:rPr>
        <w:t xml:space="preserve"> </w:t>
      </w:r>
      <w:r>
        <w:rPr>
          <w:rFonts w:eastAsia="Times New Roman"/>
        </w:rPr>
        <w:t>or</w:t>
      </w:r>
      <w:r>
        <w:rPr>
          <w:rFonts w:eastAsia="Times New Roman"/>
          <w:spacing w:val="10"/>
        </w:rPr>
        <w:t xml:space="preserve"> </w:t>
      </w:r>
      <w:r>
        <w:rPr>
          <w:rFonts w:eastAsia="Times New Roman"/>
          <w:spacing w:val="-2"/>
        </w:rPr>
        <w:t>m</w:t>
      </w:r>
      <w:r>
        <w:rPr>
          <w:rFonts w:eastAsia="Times New Roman"/>
          <w:spacing w:val="1"/>
        </w:rPr>
        <w:t>o</w:t>
      </w:r>
      <w:r>
        <w:rPr>
          <w:rFonts w:eastAsia="Times New Roman"/>
        </w:rPr>
        <w:t>re</w:t>
      </w:r>
      <w:r>
        <w:rPr>
          <w:rFonts w:eastAsia="Times New Roman"/>
          <w:spacing w:val="6"/>
        </w:rPr>
        <w:t xml:space="preserve"> </w:t>
      </w:r>
      <w:r>
        <w:rPr>
          <w:rFonts w:eastAsia="Times New Roman"/>
        </w:rPr>
        <w:t>Bid</w:t>
      </w:r>
      <w:r>
        <w:rPr>
          <w:rFonts w:eastAsia="Times New Roman"/>
          <w:spacing w:val="8"/>
        </w:rPr>
        <w:t xml:space="preserve"> </w:t>
      </w:r>
      <w:r>
        <w:rPr>
          <w:rFonts w:eastAsia="Times New Roman"/>
        </w:rPr>
        <w:t>P</w:t>
      </w:r>
      <w:r>
        <w:rPr>
          <w:rFonts w:eastAsia="Times New Roman"/>
          <w:spacing w:val="1"/>
        </w:rPr>
        <w:t>r</w:t>
      </w:r>
      <w:r>
        <w:rPr>
          <w:rFonts w:eastAsia="Times New Roman"/>
        </w:rPr>
        <w:t>oposals</w:t>
      </w:r>
      <w:r>
        <w:rPr>
          <w:rFonts w:eastAsia="Times New Roman"/>
          <w:spacing w:val="2"/>
        </w:rPr>
        <w:t xml:space="preserve"> </w:t>
      </w:r>
      <w:r>
        <w:rPr>
          <w:rFonts w:eastAsia="Times New Roman"/>
        </w:rPr>
        <w:t>are</w:t>
      </w:r>
      <w:r>
        <w:rPr>
          <w:rFonts w:eastAsia="Times New Roman"/>
          <w:spacing w:val="8"/>
        </w:rPr>
        <w:t xml:space="preserve"> </w:t>
      </w:r>
      <w:r>
        <w:rPr>
          <w:rFonts w:eastAsia="Times New Roman"/>
          <w:spacing w:val="1"/>
        </w:rPr>
        <w:t>r</w:t>
      </w:r>
      <w:r>
        <w:rPr>
          <w:rFonts w:eastAsia="Times New Roman"/>
        </w:rPr>
        <w:t>eceived</w:t>
      </w:r>
      <w:r>
        <w:rPr>
          <w:rFonts w:eastAsia="Times New Roman"/>
          <w:spacing w:val="4"/>
        </w:rPr>
        <w:t xml:space="preserve"> </w:t>
      </w:r>
      <w:r>
        <w:rPr>
          <w:rFonts w:eastAsia="Times New Roman"/>
        </w:rPr>
        <w:t>that</w:t>
      </w:r>
      <w:r>
        <w:rPr>
          <w:rFonts w:eastAsia="Times New Roman"/>
          <w:spacing w:val="8"/>
        </w:rPr>
        <w:t xml:space="preserve"> </w:t>
      </w:r>
      <w:r>
        <w:rPr>
          <w:rFonts w:eastAsia="Times New Roman"/>
          <w:spacing w:val="1"/>
        </w:rPr>
        <w:t>in</w:t>
      </w:r>
      <w:r>
        <w:rPr>
          <w:rFonts w:eastAsia="Times New Roman"/>
        </w:rPr>
        <w:t>clude</w:t>
      </w:r>
      <w:r>
        <w:rPr>
          <w:rFonts w:eastAsia="Times New Roman"/>
          <w:spacing w:val="4"/>
        </w:rPr>
        <w:t xml:space="preserve"> </w:t>
      </w:r>
      <w:r>
        <w:rPr>
          <w:rFonts w:eastAsia="Times New Roman"/>
        </w:rPr>
        <w:t>the</w:t>
      </w:r>
      <w:r>
        <w:rPr>
          <w:rFonts w:eastAsia="Times New Roman"/>
          <w:spacing w:val="8"/>
        </w:rPr>
        <w:t xml:space="preserve"> </w:t>
      </w:r>
      <w:r>
        <w:rPr>
          <w:rFonts w:eastAsia="Times New Roman"/>
        </w:rPr>
        <w:t>same</w:t>
      </w:r>
      <w:r>
        <w:rPr>
          <w:rFonts w:eastAsia="Times New Roman"/>
          <w:spacing w:val="6"/>
        </w:rPr>
        <w:t xml:space="preserve"> </w:t>
      </w:r>
      <w:r>
        <w:rPr>
          <w:rFonts w:eastAsia="Times New Roman"/>
        </w:rPr>
        <w:t>(or</w:t>
      </w:r>
      <w:r>
        <w:rPr>
          <w:rFonts w:eastAsia="Times New Roman"/>
          <w:spacing w:val="8"/>
        </w:rPr>
        <w:t xml:space="preserve"> </w:t>
      </w:r>
      <w:r>
        <w:rPr>
          <w:rFonts w:eastAsia="Times New Roman"/>
        </w:rPr>
        <w:t>part</w:t>
      </w:r>
      <w:r>
        <w:rPr>
          <w:rFonts w:eastAsia="Times New Roman"/>
          <w:spacing w:val="8"/>
        </w:rPr>
        <w:t xml:space="preserve"> </w:t>
      </w:r>
      <w:r>
        <w:rPr>
          <w:rFonts w:eastAsia="Times New Roman"/>
          <w:spacing w:val="2"/>
        </w:rPr>
        <w:t>o</w:t>
      </w:r>
      <w:r>
        <w:rPr>
          <w:rFonts w:eastAsia="Times New Roman"/>
        </w:rPr>
        <w:t>f</w:t>
      </w:r>
      <w:r>
        <w:rPr>
          <w:rFonts w:eastAsia="Times New Roman"/>
          <w:spacing w:val="9"/>
        </w:rPr>
        <w:t xml:space="preserve"> </w:t>
      </w:r>
      <w:r>
        <w:rPr>
          <w:rFonts w:eastAsia="Times New Roman"/>
        </w:rPr>
        <w:t>the</w:t>
      </w:r>
      <w:r>
        <w:rPr>
          <w:rFonts w:eastAsia="Times New Roman"/>
          <w:spacing w:val="8"/>
        </w:rPr>
        <w:t xml:space="preserve"> </w:t>
      </w:r>
      <w:r>
        <w:rPr>
          <w:rFonts w:eastAsia="Times New Roman"/>
        </w:rPr>
        <w:t>same)</w:t>
      </w:r>
      <w:r>
        <w:rPr>
          <w:rFonts w:eastAsia="Times New Roman"/>
          <w:spacing w:val="6"/>
        </w:rPr>
        <w:t xml:space="preserve"> </w:t>
      </w:r>
      <w:r>
        <w:rPr>
          <w:rFonts w:eastAsia="Times New Roman"/>
        </w:rPr>
        <w:t>coun</w:t>
      </w:r>
      <w:r>
        <w:rPr>
          <w:rFonts w:eastAsia="Times New Roman"/>
          <w:spacing w:val="-1"/>
        </w:rPr>
        <w:t>t</w:t>
      </w:r>
      <w:r>
        <w:rPr>
          <w:rFonts w:eastAsia="Times New Roman"/>
        </w:rPr>
        <w:t>y,</w:t>
      </w:r>
      <w:r>
        <w:rPr>
          <w:rFonts w:eastAsia="Times New Roman"/>
          <w:spacing w:val="4"/>
        </w:rPr>
        <w:t xml:space="preserve"> </w:t>
      </w:r>
      <w:r>
        <w:rPr>
          <w:rFonts w:eastAsia="Times New Roman"/>
        </w:rPr>
        <w:t>and</w:t>
      </w:r>
      <w:r>
        <w:rPr>
          <w:rFonts w:eastAsia="Times New Roman"/>
          <w:spacing w:val="8"/>
        </w:rPr>
        <w:t xml:space="preserve"> </w:t>
      </w:r>
      <w:r>
        <w:rPr>
          <w:rFonts w:eastAsia="Times New Roman"/>
        </w:rPr>
        <w:t>if</w:t>
      </w:r>
      <w:r>
        <w:rPr>
          <w:rFonts w:eastAsia="Times New Roman"/>
          <w:spacing w:val="9"/>
        </w:rPr>
        <w:t xml:space="preserve"> </w:t>
      </w:r>
      <w:r>
        <w:rPr>
          <w:rFonts w:eastAsia="Times New Roman"/>
        </w:rPr>
        <w:t>the</w:t>
      </w:r>
      <w:r>
        <w:rPr>
          <w:rFonts w:eastAsia="Times New Roman"/>
          <w:spacing w:val="8"/>
        </w:rPr>
        <w:t xml:space="preserve"> </w:t>
      </w:r>
      <w:r>
        <w:rPr>
          <w:rFonts w:eastAsia="Times New Roman"/>
        </w:rPr>
        <w:t>s</w:t>
      </w:r>
      <w:r>
        <w:rPr>
          <w:rFonts w:eastAsia="Times New Roman"/>
          <w:spacing w:val="2"/>
        </w:rPr>
        <w:t>u</w:t>
      </w:r>
      <w:r>
        <w:rPr>
          <w:rFonts w:eastAsia="Times New Roman"/>
        </w:rPr>
        <w:t>m of</w:t>
      </w:r>
      <w:r>
        <w:rPr>
          <w:rFonts w:eastAsia="Times New Roman"/>
          <w:spacing w:val="10"/>
        </w:rPr>
        <w:t xml:space="preserve"> </w:t>
      </w:r>
      <w:r>
        <w:rPr>
          <w:rFonts w:eastAsia="Times New Roman"/>
        </w:rPr>
        <w:t>the</w:t>
      </w:r>
      <w:r>
        <w:rPr>
          <w:rFonts w:eastAsia="Times New Roman"/>
          <w:spacing w:val="9"/>
        </w:rPr>
        <w:t xml:space="preserve"> </w:t>
      </w:r>
      <w:r>
        <w:rPr>
          <w:rFonts w:eastAsia="Times New Roman"/>
        </w:rPr>
        <w:t>requests</w:t>
      </w:r>
      <w:r>
        <w:rPr>
          <w:rFonts w:eastAsia="Times New Roman"/>
          <w:spacing w:val="5"/>
        </w:rPr>
        <w:t xml:space="preserve"> </w:t>
      </w:r>
      <w:r>
        <w:rPr>
          <w:rFonts w:eastAsia="Times New Roman"/>
        </w:rPr>
        <w:t>for</w:t>
      </w:r>
      <w:r>
        <w:rPr>
          <w:rFonts w:eastAsia="Times New Roman"/>
          <w:spacing w:val="9"/>
        </w:rPr>
        <w:t xml:space="preserve"> </w:t>
      </w:r>
      <w:r>
        <w:rPr>
          <w:rFonts w:eastAsia="Times New Roman"/>
        </w:rPr>
        <w:t>funding</w:t>
      </w:r>
      <w:r>
        <w:rPr>
          <w:rFonts w:eastAsia="Times New Roman"/>
          <w:spacing w:val="4"/>
        </w:rPr>
        <w:t xml:space="preserve"> </w:t>
      </w:r>
      <w:r>
        <w:rPr>
          <w:rFonts w:eastAsia="Times New Roman"/>
        </w:rPr>
        <w:t>for</w:t>
      </w:r>
      <w:r>
        <w:rPr>
          <w:rFonts w:eastAsia="Times New Roman"/>
          <w:spacing w:val="9"/>
        </w:rPr>
        <w:t xml:space="preserve"> </w:t>
      </w:r>
      <w:r>
        <w:rPr>
          <w:rFonts w:eastAsia="Times New Roman"/>
        </w:rPr>
        <w:t>that</w:t>
      </w:r>
      <w:r>
        <w:rPr>
          <w:rFonts w:eastAsia="Times New Roman"/>
          <w:spacing w:val="9"/>
        </w:rPr>
        <w:t xml:space="preserve"> </w:t>
      </w:r>
      <w:r>
        <w:rPr>
          <w:rFonts w:eastAsia="Times New Roman"/>
        </w:rPr>
        <w:t>coun</w:t>
      </w:r>
      <w:r>
        <w:rPr>
          <w:rFonts w:eastAsia="Times New Roman"/>
          <w:spacing w:val="-1"/>
        </w:rPr>
        <w:t>t</w:t>
      </w:r>
      <w:r>
        <w:rPr>
          <w:rFonts w:eastAsia="Times New Roman"/>
        </w:rPr>
        <w:t>y</w:t>
      </w:r>
      <w:r>
        <w:rPr>
          <w:rFonts w:eastAsia="Times New Roman"/>
          <w:spacing w:val="8"/>
        </w:rPr>
        <w:t xml:space="preserve"> </w:t>
      </w:r>
      <w:r>
        <w:rPr>
          <w:rFonts w:eastAsia="Times New Roman"/>
        </w:rPr>
        <w:t>exceeds</w:t>
      </w:r>
      <w:r>
        <w:rPr>
          <w:rFonts w:eastAsia="Times New Roman"/>
          <w:spacing w:val="5"/>
        </w:rPr>
        <w:t xml:space="preserve"> </w:t>
      </w:r>
      <w:r>
        <w:rPr>
          <w:rFonts w:eastAsia="Times New Roman"/>
        </w:rPr>
        <w:t>the</w:t>
      </w:r>
      <w:r>
        <w:rPr>
          <w:rFonts w:eastAsia="Times New Roman"/>
          <w:spacing w:val="10"/>
        </w:rPr>
        <w:t xml:space="preserve"> </w:t>
      </w:r>
      <w:r>
        <w:rPr>
          <w:rFonts w:eastAsia="Times New Roman"/>
        </w:rPr>
        <w:t>Coun</w:t>
      </w:r>
      <w:r>
        <w:rPr>
          <w:rFonts w:eastAsia="Times New Roman"/>
          <w:spacing w:val="-1"/>
        </w:rPr>
        <w:t>t</w:t>
      </w:r>
      <w:r>
        <w:rPr>
          <w:rFonts w:eastAsia="Times New Roman"/>
        </w:rPr>
        <w:t>y</w:t>
      </w:r>
      <w:r>
        <w:rPr>
          <w:rFonts w:eastAsia="Times New Roman"/>
          <w:spacing w:val="8"/>
        </w:rPr>
        <w:t xml:space="preserve"> </w:t>
      </w:r>
      <w:r>
        <w:rPr>
          <w:rFonts w:eastAsia="Times New Roman"/>
        </w:rPr>
        <w:t>Award</w:t>
      </w:r>
      <w:r>
        <w:rPr>
          <w:rFonts w:eastAsia="Times New Roman"/>
          <w:spacing w:val="6"/>
        </w:rPr>
        <w:t xml:space="preserve"> </w:t>
      </w:r>
      <w:r>
        <w:rPr>
          <w:rFonts w:eastAsia="Times New Roman"/>
        </w:rPr>
        <w:t>Ceiling,</w:t>
      </w:r>
      <w:r>
        <w:rPr>
          <w:rFonts w:eastAsia="Times New Roman"/>
          <w:spacing w:val="5"/>
        </w:rPr>
        <w:t xml:space="preserve"> </w:t>
      </w:r>
      <w:r>
        <w:rPr>
          <w:rFonts w:eastAsia="Times New Roman"/>
        </w:rPr>
        <w:t>the</w:t>
      </w:r>
      <w:r>
        <w:rPr>
          <w:rFonts w:eastAsia="Times New Roman"/>
          <w:spacing w:val="9"/>
        </w:rPr>
        <w:t xml:space="preserve"> </w:t>
      </w:r>
      <w:r>
        <w:rPr>
          <w:rFonts w:eastAsia="Times New Roman"/>
        </w:rPr>
        <w:t>Agency</w:t>
      </w:r>
      <w:r>
        <w:rPr>
          <w:rFonts w:eastAsia="Times New Roman"/>
          <w:spacing w:val="7"/>
        </w:rPr>
        <w:t xml:space="preserve"> </w:t>
      </w:r>
      <w:r>
        <w:rPr>
          <w:rFonts w:eastAsia="Times New Roman"/>
        </w:rPr>
        <w:t>will</w:t>
      </w:r>
      <w:r>
        <w:rPr>
          <w:rFonts w:eastAsia="Times New Roman"/>
          <w:spacing w:val="9"/>
        </w:rPr>
        <w:t xml:space="preserve"> </w:t>
      </w:r>
      <w:r>
        <w:rPr>
          <w:rFonts w:eastAsia="Times New Roman"/>
        </w:rPr>
        <w:t>(in</w:t>
      </w:r>
      <w:r>
        <w:rPr>
          <w:rFonts w:eastAsia="Times New Roman"/>
          <w:spacing w:val="10"/>
        </w:rPr>
        <w:t xml:space="preserve"> </w:t>
      </w:r>
      <w:r>
        <w:rPr>
          <w:rFonts w:eastAsia="Times New Roman"/>
        </w:rPr>
        <w:t>consideration 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recommendations</w:t>
      </w:r>
      <w:r>
        <w:rPr>
          <w:rFonts w:eastAsia="Times New Roman"/>
          <w:spacing w:val="-16"/>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evaluation</w:t>
      </w:r>
      <w:r>
        <w:rPr>
          <w:rFonts w:eastAsia="Times New Roman"/>
          <w:spacing w:val="-9"/>
        </w:rPr>
        <w:t xml:space="preserve"> </w:t>
      </w:r>
      <w:r>
        <w:rPr>
          <w:rFonts w:eastAsia="Times New Roman"/>
        </w:rPr>
        <w:t>com</w:t>
      </w:r>
      <w:r>
        <w:rPr>
          <w:rFonts w:eastAsia="Times New Roman"/>
          <w:spacing w:val="-2"/>
        </w:rPr>
        <w:t>m</w:t>
      </w:r>
      <w:r>
        <w:rPr>
          <w:rFonts w:eastAsia="Times New Roman"/>
        </w:rPr>
        <w:t>ittee)</w:t>
      </w:r>
      <w:r>
        <w:rPr>
          <w:rFonts w:eastAsia="Times New Roman"/>
          <w:spacing w:val="-10"/>
        </w:rPr>
        <w:t xml:space="preserve"> </w:t>
      </w:r>
      <w:proofErr w:type="gramStart"/>
      <w:r>
        <w:rPr>
          <w:rFonts w:eastAsia="Times New Roman"/>
        </w:rPr>
        <w:t>make</w:t>
      </w:r>
      <w:r>
        <w:rPr>
          <w:rFonts w:eastAsia="Times New Roman"/>
          <w:spacing w:val="-5"/>
        </w:rPr>
        <w:t xml:space="preserve"> </w:t>
      </w:r>
      <w:r>
        <w:rPr>
          <w:rFonts w:eastAsia="Times New Roman"/>
        </w:rPr>
        <w:t>a</w:t>
      </w:r>
      <w:r>
        <w:rPr>
          <w:rFonts w:eastAsia="Times New Roman"/>
          <w:spacing w:val="-1"/>
        </w:rPr>
        <w:t xml:space="preserve"> </w:t>
      </w:r>
      <w:r>
        <w:rPr>
          <w:rFonts w:eastAsia="Times New Roman"/>
        </w:rPr>
        <w:t>deter</w:t>
      </w:r>
      <w:r>
        <w:rPr>
          <w:rFonts w:eastAsia="Times New Roman"/>
          <w:spacing w:val="-2"/>
        </w:rPr>
        <w:t>m</w:t>
      </w:r>
      <w:r>
        <w:rPr>
          <w:rFonts w:eastAsia="Times New Roman"/>
        </w:rPr>
        <w:t>ination</w:t>
      </w:r>
      <w:proofErr w:type="gramEnd"/>
      <w:r>
        <w:rPr>
          <w:rFonts w:eastAsia="Times New Roman"/>
          <w:spacing w:val="-12"/>
        </w:rPr>
        <w:t xml:space="preserve"> </w:t>
      </w:r>
      <w:r>
        <w:rPr>
          <w:rFonts w:eastAsia="Times New Roman"/>
        </w:rPr>
        <w:t>to</w:t>
      </w:r>
      <w:r>
        <w:rPr>
          <w:rFonts w:eastAsia="Times New Roman"/>
          <w:spacing w:val="-3"/>
        </w:rPr>
        <w:t xml:space="preserve"> </w:t>
      </w:r>
      <w:r>
        <w:rPr>
          <w:rFonts w:eastAsia="Times New Roman"/>
        </w:rPr>
        <w:t>do</w:t>
      </w:r>
      <w:r>
        <w:rPr>
          <w:rFonts w:eastAsia="Times New Roman"/>
          <w:spacing w:val="-2"/>
        </w:rPr>
        <w:t xml:space="preserve"> </w:t>
      </w:r>
      <w:r>
        <w:rPr>
          <w:rFonts w:eastAsia="Times New Roman"/>
          <w:spacing w:val="-1"/>
        </w:rPr>
        <w:t>o</w:t>
      </w:r>
      <w:r>
        <w:rPr>
          <w:rFonts w:eastAsia="Times New Roman"/>
          <w:spacing w:val="1"/>
        </w:rPr>
        <w:t>n</w:t>
      </w:r>
      <w:r>
        <w:rPr>
          <w:rFonts w:eastAsia="Times New Roman"/>
        </w:rPr>
        <w:t>e</w:t>
      </w:r>
      <w:r>
        <w:rPr>
          <w:rFonts w:eastAsia="Times New Roman"/>
          <w:spacing w:val="-3"/>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4"/>
        </w:rPr>
        <w:t xml:space="preserve"> </w:t>
      </w:r>
      <w:r>
        <w:rPr>
          <w:rFonts w:eastAsia="Times New Roman"/>
        </w:rPr>
        <w:t>following:</w:t>
      </w:r>
    </w:p>
    <w:p w14:paraId="1BABBF5C" w14:textId="77777777" w:rsidR="00216B97" w:rsidRDefault="00216B97" w:rsidP="00216B97">
      <w:pPr>
        <w:ind w:left="720" w:right="-20"/>
        <w:jc w:val="left"/>
        <w:rPr>
          <w:rFonts w:eastAsia="Times New Roman"/>
        </w:rPr>
      </w:pPr>
      <w:r>
        <w:rPr>
          <w:rFonts w:eastAsia="Times New Roman"/>
        </w:rPr>
        <w:t>(a)</w:t>
      </w:r>
      <w:r>
        <w:rPr>
          <w:rFonts w:eastAsia="Times New Roman"/>
          <w:spacing w:val="-2"/>
        </w:rPr>
        <w:t xml:space="preserve"> </w:t>
      </w:r>
      <w:r>
        <w:rPr>
          <w:rFonts w:eastAsia="Times New Roman"/>
        </w:rPr>
        <w:t>on</w:t>
      </w:r>
      <w:r>
        <w:rPr>
          <w:rFonts w:eastAsia="Times New Roman"/>
          <w:spacing w:val="-1"/>
        </w:rPr>
        <w:t>l</w:t>
      </w:r>
      <w:r>
        <w:rPr>
          <w:rFonts w:eastAsia="Times New Roman"/>
        </w:rPr>
        <w:t>y</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highest</w:t>
      </w:r>
      <w:r>
        <w:rPr>
          <w:rFonts w:eastAsia="Times New Roman"/>
          <w:spacing w:val="-6"/>
        </w:rPr>
        <w:t xml:space="preserve"> </w:t>
      </w:r>
      <w:r>
        <w:rPr>
          <w:rFonts w:eastAsia="Times New Roman"/>
        </w:rPr>
        <w:t>scoring</w:t>
      </w:r>
      <w:r>
        <w:rPr>
          <w:rFonts w:eastAsia="Times New Roman"/>
          <w:spacing w:val="-6"/>
        </w:rPr>
        <w:t xml:space="preserve"> </w:t>
      </w:r>
      <w:r>
        <w:rPr>
          <w:rFonts w:eastAsia="Times New Roman"/>
        </w:rPr>
        <w:t>Bid</w:t>
      </w:r>
      <w:r>
        <w:rPr>
          <w:rFonts w:eastAsia="Times New Roman"/>
          <w:spacing w:val="-3"/>
        </w:rPr>
        <w:t xml:space="preserve"> </w:t>
      </w:r>
      <w:r>
        <w:rPr>
          <w:rFonts w:eastAsia="Times New Roman"/>
        </w:rPr>
        <w:t>Proposal</w:t>
      </w:r>
      <w:r>
        <w:rPr>
          <w:rFonts w:eastAsia="Times New Roman"/>
          <w:spacing w:val="-9"/>
        </w:rPr>
        <w:t xml:space="preserve"> </w:t>
      </w:r>
      <w:r>
        <w:rPr>
          <w:rFonts w:eastAsia="Times New Roman"/>
        </w:rPr>
        <w:t>will</w:t>
      </w:r>
      <w:r>
        <w:rPr>
          <w:rFonts w:eastAsia="Times New Roman"/>
          <w:spacing w:val="-3"/>
        </w:rPr>
        <w:t xml:space="preserve"> </w:t>
      </w:r>
      <w:r>
        <w:rPr>
          <w:rFonts w:eastAsia="Times New Roman"/>
        </w:rPr>
        <w:t>be</w:t>
      </w:r>
      <w:r>
        <w:rPr>
          <w:rFonts w:eastAsia="Times New Roman"/>
          <w:spacing w:val="-2"/>
        </w:rPr>
        <w:t xml:space="preserve"> </w:t>
      </w:r>
      <w:r>
        <w:rPr>
          <w:rFonts w:eastAsia="Times New Roman"/>
        </w:rPr>
        <w:t>fund</w:t>
      </w:r>
      <w:r>
        <w:rPr>
          <w:rFonts w:eastAsia="Times New Roman"/>
          <w:spacing w:val="-1"/>
        </w:rPr>
        <w:t>e</w:t>
      </w:r>
      <w:r>
        <w:rPr>
          <w:rFonts w:eastAsia="Times New Roman"/>
        </w:rPr>
        <w:t>d</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that</w:t>
      </w:r>
      <w:r>
        <w:rPr>
          <w:rFonts w:eastAsia="Times New Roman"/>
          <w:spacing w:val="-3"/>
        </w:rPr>
        <w:t xml:space="preserve"> </w:t>
      </w:r>
      <w:r>
        <w:rPr>
          <w:rFonts w:eastAsia="Times New Roman"/>
        </w:rPr>
        <w:t>coun</w:t>
      </w:r>
      <w:r>
        <w:rPr>
          <w:rFonts w:eastAsia="Times New Roman"/>
          <w:spacing w:val="-1"/>
        </w:rPr>
        <w:t>t</w:t>
      </w:r>
      <w:r>
        <w:rPr>
          <w:rFonts w:eastAsia="Times New Roman"/>
          <w:spacing w:val="2"/>
        </w:rPr>
        <w:t>y</w:t>
      </w:r>
      <w:r>
        <w:rPr>
          <w:rFonts w:eastAsia="Times New Roman"/>
        </w:rPr>
        <w:t>,</w:t>
      </w:r>
    </w:p>
    <w:p w14:paraId="6130E677" w14:textId="77777777" w:rsidR="00216B97" w:rsidRDefault="00216B97" w:rsidP="00216B97">
      <w:pPr>
        <w:spacing w:line="239" w:lineRule="auto"/>
        <w:ind w:left="720" w:right="62"/>
        <w:jc w:val="left"/>
        <w:rPr>
          <w:rFonts w:eastAsia="Times New Roman"/>
          <w:spacing w:val="-4"/>
        </w:rPr>
      </w:pPr>
      <w:r>
        <w:rPr>
          <w:rFonts w:eastAsia="Times New Roman"/>
        </w:rPr>
        <w:t>(b)</w:t>
      </w:r>
      <w:r>
        <w:rPr>
          <w:rFonts w:eastAsia="Times New Roman"/>
          <w:spacing w:val="-3"/>
        </w:rPr>
        <w:t xml:space="preserve"> </w:t>
      </w:r>
      <w:r>
        <w:rPr>
          <w:rFonts w:eastAsia="Times New Roman"/>
        </w:rPr>
        <w:t>no</w:t>
      </w:r>
      <w:r>
        <w:rPr>
          <w:rFonts w:eastAsia="Times New Roman"/>
          <w:spacing w:val="-2"/>
        </w:rPr>
        <w:t xml:space="preserve"> </w:t>
      </w:r>
      <w:r>
        <w:rPr>
          <w:rFonts w:eastAsia="Times New Roman"/>
          <w:spacing w:val="-1"/>
        </w:rPr>
        <w:t>f</w:t>
      </w:r>
      <w:r>
        <w:rPr>
          <w:rFonts w:eastAsia="Times New Roman"/>
        </w:rPr>
        <w:t>und</w:t>
      </w:r>
      <w:r>
        <w:rPr>
          <w:rFonts w:eastAsia="Times New Roman"/>
          <w:spacing w:val="-1"/>
        </w:rPr>
        <w:t>i</w:t>
      </w:r>
      <w:r>
        <w:rPr>
          <w:rFonts w:eastAsia="Times New Roman"/>
        </w:rPr>
        <w:t>ng</w:t>
      </w:r>
      <w:r>
        <w:rPr>
          <w:rFonts w:eastAsia="Times New Roman"/>
          <w:spacing w:val="-7"/>
        </w:rPr>
        <w:t xml:space="preserve"> </w:t>
      </w:r>
      <w:r>
        <w:rPr>
          <w:rFonts w:eastAsia="Times New Roman"/>
        </w:rPr>
        <w:t>will</w:t>
      </w:r>
      <w:r>
        <w:rPr>
          <w:rFonts w:eastAsia="Times New Roman"/>
          <w:spacing w:val="-3"/>
        </w:rPr>
        <w:t xml:space="preserve"> </w:t>
      </w:r>
      <w:r>
        <w:rPr>
          <w:rFonts w:eastAsia="Times New Roman"/>
        </w:rPr>
        <w:t>be</w:t>
      </w:r>
      <w:r>
        <w:rPr>
          <w:rFonts w:eastAsia="Times New Roman"/>
          <w:spacing w:val="-2"/>
        </w:rPr>
        <w:t xml:space="preserve"> </w:t>
      </w:r>
      <w:r>
        <w:rPr>
          <w:rFonts w:eastAsia="Times New Roman"/>
        </w:rPr>
        <w:t>awarded</w:t>
      </w:r>
      <w:r>
        <w:rPr>
          <w:rFonts w:eastAsia="Times New Roman"/>
          <w:spacing w:val="-7"/>
        </w:rPr>
        <w:t xml:space="preserve"> </w:t>
      </w:r>
      <w:r>
        <w:rPr>
          <w:rFonts w:eastAsia="Times New Roman"/>
        </w:rPr>
        <w:t>for</w:t>
      </w:r>
      <w:r>
        <w:rPr>
          <w:rFonts w:eastAsia="Times New Roman"/>
          <w:spacing w:val="-3"/>
        </w:rPr>
        <w:t xml:space="preserve"> </w:t>
      </w:r>
      <w:r>
        <w:rPr>
          <w:rFonts w:eastAsia="Times New Roman"/>
        </w:rPr>
        <w:t>that</w:t>
      </w:r>
      <w:r>
        <w:rPr>
          <w:rFonts w:eastAsia="Times New Roman"/>
          <w:spacing w:val="-4"/>
        </w:rPr>
        <w:t xml:space="preserve"> </w:t>
      </w:r>
      <w:r>
        <w:rPr>
          <w:rFonts w:eastAsia="Times New Roman"/>
        </w:rPr>
        <w:t>coun</w:t>
      </w:r>
      <w:r>
        <w:rPr>
          <w:rFonts w:eastAsia="Times New Roman"/>
          <w:spacing w:val="-1"/>
        </w:rPr>
        <w:t>t</w:t>
      </w:r>
      <w:r>
        <w:rPr>
          <w:rFonts w:eastAsia="Times New Roman"/>
        </w:rPr>
        <w:t>y</w:t>
      </w:r>
      <w:r>
        <w:rPr>
          <w:rFonts w:eastAsia="Times New Roman"/>
          <w:spacing w:val="-4"/>
        </w:rPr>
        <w:t xml:space="preserve"> </w:t>
      </w:r>
      <w:r>
        <w:rPr>
          <w:rFonts w:eastAsia="Times New Roman"/>
        </w:rPr>
        <w:t>(if</w:t>
      </w:r>
      <w:r>
        <w:rPr>
          <w:rFonts w:eastAsia="Times New Roman"/>
          <w:spacing w:val="-3"/>
        </w:rPr>
        <w:t xml:space="preserve"> </w:t>
      </w:r>
      <w:r>
        <w:rPr>
          <w:rFonts w:eastAsia="Times New Roman"/>
        </w:rPr>
        <w:t>n</w:t>
      </w:r>
      <w:r>
        <w:rPr>
          <w:rFonts w:eastAsia="Times New Roman"/>
          <w:spacing w:val="-2"/>
        </w:rPr>
        <w:t>o</w:t>
      </w:r>
      <w:r>
        <w:rPr>
          <w:rFonts w:eastAsia="Times New Roman"/>
        </w:rPr>
        <w:t>ne</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Bids</w:t>
      </w:r>
      <w:r>
        <w:rPr>
          <w:rFonts w:eastAsia="Times New Roman"/>
          <w:spacing w:val="-5"/>
        </w:rPr>
        <w:t xml:space="preserve"> </w:t>
      </w:r>
      <w:r>
        <w:rPr>
          <w:rFonts w:eastAsia="Times New Roman"/>
        </w:rPr>
        <w:t>were</w:t>
      </w:r>
      <w:r>
        <w:rPr>
          <w:rFonts w:eastAsia="Times New Roman"/>
          <w:spacing w:val="-4"/>
        </w:rPr>
        <w:t xml:space="preserve"> </w:t>
      </w:r>
      <w:r>
        <w:rPr>
          <w:rFonts w:eastAsia="Times New Roman"/>
        </w:rPr>
        <w:t>rec</w:t>
      </w:r>
      <w:r>
        <w:rPr>
          <w:rFonts w:eastAsia="Times New Roman"/>
          <w:spacing w:val="2"/>
        </w:rPr>
        <w:t>o</w:t>
      </w:r>
      <w:r>
        <w:rPr>
          <w:rFonts w:eastAsia="Times New Roman"/>
        </w:rPr>
        <w:t>mmended</w:t>
      </w:r>
      <w:r>
        <w:rPr>
          <w:rFonts w:eastAsia="Times New Roman"/>
          <w:spacing w:val="-12"/>
        </w:rPr>
        <w:t xml:space="preserve"> </w:t>
      </w:r>
      <w:r>
        <w:rPr>
          <w:rFonts w:eastAsia="Times New Roman"/>
        </w:rPr>
        <w:t>for</w:t>
      </w:r>
      <w:r>
        <w:rPr>
          <w:rFonts w:eastAsia="Times New Roman"/>
          <w:spacing w:val="-3"/>
        </w:rPr>
        <w:t xml:space="preserve"> </w:t>
      </w:r>
      <w:r>
        <w:rPr>
          <w:rFonts w:eastAsia="Times New Roman"/>
        </w:rPr>
        <w:t>funding),</w:t>
      </w:r>
      <w:r>
        <w:rPr>
          <w:rFonts w:eastAsia="Times New Roman"/>
          <w:spacing w:val="-8"/>
        </w:rPr>
        <w:t xml:space="preserve"> </w:t>
      </w:r>
      <w:r>
        <w:rPr>
          <w:rFonts w:eastAsia="Times New Roman"/>
          <w:u w:val="single" w:color="000000"/>
        </w:rPr>
        <w:t>OR</w:t>
      </w:r>
      <w:r>
        <w:rPr>
          <w:rFonts w:eastAsia="Times New Roman"/>
          <w:spacing w:val="-4"/>
        </w:rPr>
        <w:t xml:space="preserve"> </w:t>
      </w:r>
    </w:p>
    <w:p w14:paraId="26D8E179" w14:textId="36366E44" w:rsidR="00216B97" w:rsidRDefault="00216B97" w:rsidP="00216B97">
      <w:pPr>
        <w:spacing w:line="239" w:lineRule="auto"/>
        <w:ind w:left="1080" w:right="62" w:hanging="360"/>
        <w:jc w:val="left"/>
        <w:rPr>
          <w:rFonts w:eastAsia="Times New Roman"/>
        </w:rPr>
      </w:pPr>
      <w:r>
        <w:rPr>
          <w:rFonts w:eastAsia="Times New Roman"/>
        </w:rPr>
        <w:t>(c)</w:t>
      </w:r>
      <w:r>
        <w:rPr>
          <w:rFonts w:eastAsia="Times New Roman"/>
          <w:spacing w:val="20"/>
        </w:rPr>
        <w:t xml:space="preserve"> </w:t>
      </w:r>
      <w:r>
        <w:rPr>
          <w:rFonts w:eastAsia="Times New Roman"/>
        </w:rPr>
        <w:t>the</w:t>
      </w:r>
      <w:r>
        <w:rPr>
          <w:rFonts w:eastAsia="Times New Roman"/>
          <w:spacing w:val="17"/>
        </w:rPr>
        <w:t xml:space="preserve"> </w:t>
      </w:r>
      <w:r>
        <w:rPr>
          <w:rFonts w:eastAsia="Times New Roman"/>
        </w:rPr>
        <w:t>Coun</w:t>
      </w:r>
      <w:r>
        <w:rPr>
          <w:rFonts w:eastAsia="Times New Roman"/>
          <w:spacing w:val="-1"/>
        </w:rPr>
        <w:t>t</w:t>
      </w:r>
      <w:r>
        <w:rPr>
          <w:rFonts w:eastAsia="Times New Roman"/>
        </w:rPr>
        <w:t>y</w:t>
      </w:r>
      <w:r>
        <w:rPr>
          <w:rFonts w:eastAsia="Times New Roman"/>
          <w:spacing w:val="14"/>
        </w:rPr>
        <w:t xml:space="preserve"> </w:t>
      </w:r>
      <w:r>
        <w:rPr>
          <w:rFonts w:eastAsia="Times New Roman"/>
        </w:rPr>
        <w:t>Award</w:t>
      </w:r>
      <w:r>
        <w:rPr>
          <w:rFonts w:eastAsia="Times New Roman"/>
          <w:spacing w:val="14"/>
        </w:rPr>
        <w:t xml:space="preserve"> </w:t>
      </w:r>
      <w:r>
        <w:rPr>
          <w:rFonts w:eastAsia="Times New Roman"/>
        </w:rPr>
        <w:t>Cei</w:t>
      </w:r>
      <w:r>
        <w:rPr>
          <w:rFonts w:eastAsia="Times New Roman"/>
          <w:spacing w:val="1"/>
        </w:rPr>
        <w:t>l</w:t>
      </w:r>
      <w:r>
        <w:rPr>
          <w:rFonts w:eastAsia="Times New Roman"/>
        </w:rPr>
        <w:t>ing</w:t>
      </w:r>
      <w:r>
        <w:rPr>
          <w:rFonts w:eastAsia="Times New Roman"/>
          <w:spacing w:val="14"/>
        </w:rPr>
        <w:t xml:space="preserve"> </w:t>
      </w:r>
      <w:r>
        <w:rPr>
          <w:rFonts w:eastAsia="Times New Roman"/>
        </w:rPr>
        <w:t>will</w:t>
      </w:r>
      <w:r>
        <w:rPr>
          <w:rFonts w:eastAsia="Times New Roman"/>
          <w:spacing w:val="17"/>
        </w:rPr>
        <w:t xml:space="preserve"> </w:t>
      </w:r>
      <w:r>
        <w:rPr>
          <w:rFonts w:eastAsia="Times New Roman"/>
        </w:rPr>
        <w:t>be</w:t>
      </w:r>
      <w:r>
        <w:rPr>
          <w:rFonts w:eastAsia="Times New Roman"/>
          <w:spacing w:val="18"/>
        </w:rPr>
        <w:t xml:space="preserve"> </w:t>
      </w:r>
      <w:r>
        <w:rPr>
          <w:rFonts w:eastAsia="Times New Roman"/>
        </w:rPr>
        <w:t>a</w:t>
      </w:r>
      <w:r>
        <w:rPr>
          <w:rFonts w:eastAsia="Times New Roman"/>
          <w:spacing w:val="-1"/>
        </w:rPr>
        <w:t>l</w:t>
      </w:r>
      <w:r>
        <w:rPr>
          <w:rFonts w:eastAsia="Times New Roman"/>
        </w:rPr>
        <w:t>located</w:t>
      </w:r>
      <w:r>
        <w:rPr>
          <w:rFonts w:eastAsia="Times New Roman"/>
          <w:spacing w:val="12"/>
        </w:rPr>
        <w:t xml:space="preserve"> </w:t>
      </w:r>
      <w:r>
        <w:rPr>
          <w:rFonts w:eastAsia="Times New Roman"/>
        </w:rPr>
        <w:t>in</w:t>
      </w:r>
      <w:r>
        <w:rPr>
          <w:rFonts w:eastAsia="Times New Roman"/>
          <w:spacing w:val="17"/>
        </w:rPr>
        <w:t xml:space="preserve"> </w:t>
      </w:r>
      <w:r>
        <w:rPr>
          <w:rFonts w:eastAsia="Times New Roman"/>
        </w:rPr>
        <w:t>a</w:t>
      </w:r>
      <w:r>
        <w:rPr>
          <w:rFonts w:eastAsia="Times New Roman"/>
          <w:spacing w:val="19"/>
        </w:rPr>
        <w:t xml:space="preserve"> </w:t>
      </w:r>
      <w:r>
        <w:rPr>
          <w:rFonts w:eastAsia="Times New Roman"/>
        </w:rPr>
        <w:t>proport</w:t>
      </w:r>
      <w:r>
        <w:rPr>
          <w:rFonts w:eastAsia="Times New Roman"/>
          <w:spacing w:val="-1"/>
        </w:rPr>
        <w:t>i</w:t>
      </w:r>
      <w:r>
        <w:rPr>
          <w:rFonts w:eastAsia="Times New Roman"/>
        </w:rPr>
        <w:t>onal</w:t>
      </w:r>
      <w:r>
        <w:rPr>
          <w:rFonts w:eastAsia="Times New Roman"/>
          <w:spacing w:val="7"/>
        </w:rPr>
        <w:t xml:space="preserve"> </w:t>
      </w:r>
      <w:r>
        <w:rPr>
          <w:rFonts w:eastAsia="Times New Roman"/>
        </w:rPr>
        <w:t>manner</w:t>
      </w:r>
      <w:r>
        <w:rPr>
          <w:rFonts w:eastAsia="Times New Roman"/>
          <w:spacing w:val="13"/>
        </w:rPr>
        <w:t xml:space="preserve"> </w:t>
      </w:r>
      <w:r>
        <w:rPr>
          <w:rFonts w:eastAsia="Times New Roman"/>
        </w:rPr>
        <w:t>between</w:t>
      </w:r>
      <w:r>
        <w:rPr>
          <w:rFonts w:eastAsia="Times New Roman"/>
          <w:spacing w:val="13"/>
        </w:rPr>
        <w:t xml:space="preserve"> </w:t>
      </w:r>
      <w:r>
        <w:rPr>
          <w:rFonts w:eastAsia="Times New Roman"/>
        </w:rPr>
        <w:t>the</w:t>
      </w:r>
      <w:r>
        <w:rPr>
          <w:rFonts w:eastAsia="Times New Roman"/>
          <w:spacing w:val="17"/>
        </w:rPr>
        <w:t xml:space="preserve"> </w:t>
      </w:r>
      <w:r>
        <w:rPr>
          <w:rFonts w:eastAsia="Times New Roman"/>
        </w:rPr>
        <w:t>Bidders</w:t>
      </w:r>
      <w:r>
        <w:rPr>
          <w:rFonts w:eastAsia="Times New Roman"/>
          <w:spacing w:val="13"/>
        </w:rPr>
        <w:t xml:space="preserve"> </w:t>
      </w:r>
      <w:r>
        <w:rPr>
          <w:rFonts w:eastAsia="Times New Roman"/>
        </w:rPr>
        <w:t>based</w:t>
      </w:r>
      <w:r>
        <w:rPr>
          <w:rFonts w:eastAsia="Times New Roman"/>
          <w:spacing w:val="15"/>
        </w:rPr>
        <w:t xml:space="preserve"> </w:t>
      </w:r>
      <w:r>
        <w:rPr>
          <w:rFonts w:eastAsia="Times New Roman"/>
        </w:rPr>
        <w:t>on</w:t>
      </w:r>
      <w:r>
        <w:rPr>
          <w:rFonts w:eastAsia="Times New Roman"/>
          <w:spacing w:val="-3"/>
        </w:rPr>
        <w:t xml:space="preserve"> </w:t>
      </w:r>
      <w:r>
        <w:rPr>
          <w:rFonts w:eastAsia="Times New Roman"/>
        </w:rPr>
        <w:t>any</w:t>
      </w:r>
      <w:r>
        <w:rPr>
          <w:rFonts w:eastAsia="Times New Roman"/>
          <w:spacing w:val="1"/>
        </w:rPr>
        <w:t xml:space="preserve"> </w:t>
      </w:r>
      <w:r>
        <w:rPr>
          <w:rFonts w:eastAsia="Times New Roman"/>
        </w:rPr>
        <w:t>nu</w:t>
      </w:r>
      <w:r>
        <w:rPr>
          <w:rFonts w:eastAsia="Times New Roman"/>
          <w:spacing w:val="-2"/>
        </w:rPr>
        <w:t>m</w:t>
      </w:r>
      <w:r>
        <w:rPr>
          <w:rFonts w:eastAsia="Times New Roman"/>
        </w:rPr>
        <w:t>ber</w:t>
      </w:r>
      <w:r>
        <w:rPr>
          <w:rFonts w:eastAsia="Times New Roman"/>
          <w:spacing w:val="-7"/>
        </w:rPr>
        <w:t xml:space="preserve"> </w:t>
      </w:r>
      <w:r>
        <w:rPr>
          <w:rFonts w:eastAsia="Times New Roman"/>
        </w:rPr>
        <w:t>of</w:t>
      </w:r>
      <w:r>
        <w:rPr>
          <w:rFonts w:eastAsia="Times New Roman"/>
          <w:spacing w:val="-2"/>
        </w:rPr>
        <w:t xml:space="preserve"> </w:t>
      </w:r>
      <w:r>
        <w:rPr>
          <w:rFonts w:eastAsia="Times New Roman"/>
        </w:rPr>
        <w:t>factors,</w:t>
      </w:r>
      <w:r>
        <w:rPr>
          <w:rFonts w:eastAsia="Times New Roman"/>
          <w:spacing w:val="-7"/>
        </w:rPr>
        <w:t xml:space="preserve"> </w:t>
      </w:r>
      <w:r>
        <w:rPr>
          <w:rFonts w:eastAsia="Times New Roman"/>
        </w:rPr>
        <w:t>including</w:t>
      </w:r>
      <w:r>
        <w:rPr>
          <w:rFonts w:eastAsia="Times New Roman"/>
          <w:spacing w:val="-8"/>
        </w:rPr>
        <w:t xml:space="preserve"> </w:t>
      </w:r>
      <w:r>
        <w:rPr>
          <w:rFonts w:eastAsia="Times New Roman"/>
        </w:rPr>
        <w:t>but</w:t>
      </w:r>
      <w:r>
        <w:rPr>
          <w:rFonts w:eastAsia="Times New Roman"/>
          <w:spacing w:val="-4"/>
        </w:rPr>
        <w:t xml:space="preserve"> </w:t>
      </w:r>
      <w:r>
        <w:rPr>
          <w:rFonts w:eastAsia="Times New Roman"/>
        </w:rPr>
        <w:t>not</w:t>
      </w:r>
      <w:r>
        <w:rPr>
          <w:rFonts w:eastAsia="Times New Roman"/>
          <w:spacing w:val="-4"/>
        </w:rPr>
        <w:t xml:space="preserve"> </w:t>
      </w:r>
      <w:r>
        <w:rPr>
          <w:rFonts w:eastAsia="Times New Roman"/>
        </w:rPr>
        <w:t>li</w:t>
      </w:r>
      <w:r>
        <w:rPr>
          <w:rFonts w:eastAsia="Times New Roman"/>
          <w:spacing w:val="-2"/>
        </w:rPr>
        <w:t>m</w:t>
      </w:r>
      <w:r>
        <w:rPr>
          <w:rFonts w:eastAsia="Times New Roman"/>
        </w:rPr>
        <w:t>ited</w:t>
      </w:r>
      <w:r>
        <w:rPr>
          <w:rFonts w:eastAsia="Times New Roman"/>
          <w:spacing w:val="-6"/>
        </w:rPr>
        <w:t xml:space="preserve"> </w:t>
      </w:r>
      <w:r>
        <w:rPr>
          <w:rFonts w:eastAsia="Times New Roman"/>
        </w:rPr>
        <w:t>to:</w:t>
      </w:r>
    </w:p>
    <w:p w14:paraId="694EA982" w14:textId="7D4FFBF8"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Rec</w:t>
      </w:r>
      <w:r w:rsidRPr="004812C3">
        <w:rPr>
          <w:rFonts w:eastAsia="Times New Roman"/>
          <w:spacing w:val="2"/>
        </w:rPr>
        <w:t>o</w:t>
      </w:r>
      <w:r w:rsidRPr="004812C3">
        <w:rPr>
          <w:rFonts w:eastAsia="Times New Roman"/>
        </w:rPr>
        <w:t>mmendation</w:t>
      </w:r>
      <w:r w:rsidRPr="004812C3">
        <w:rPr>
          <w:rFonts w:eastAsia="Times New Roman"/>
          <w:spacing w:val="-16"/>
        </w:rPr>
        <w:t xml:space="preserve"> </w:t>
      </w:r>
      <w:r w:rsidRPr="004812C3">
        <w:rPr>
          <w:rFonts w:eastAsia="Times New Roman"/>
        </w:rPr>
        <w:t>of</w:t>
      </w:r>
      <w:r w:rsidRPr="004812C3">
        <w:rPr>
          <w:rFonts w:eastAsia="Times New Roman"/>
          <w:spacing w:val="-2"/>
        </w:rPr>
        <w:t xml:space="preserve"> </w:t>
      </w:r>
      <w:r w:rsidRPr="004812C3">
        <w:rPr>
          <w:rFonts w:eastAsia="Times New Roman"/>
        </w:rPr>
        <w:t>evalu</w:t>
      </w:r>
      <w:r w:rsidRPr="004812C3">
        <w:rPr>
          <w:rFonts w:eastAsia="Times New Roman"/>
          <w:spacing w:val="-1"/>
        </w:rPr>
        <w:t>a</w:t>
      </w:r>
      <w:r w:rsidRPr="004812C3">
        <w:rPr>
          <w:rFonts w:eastAsia="Times New Roman"/>
        </w:rPr>
        <w:t>tion</w:t>
      </w:r>
      <w:r w:rsidRPr="004812C3">
        <w:rPr>
          <w:rFonts w:eastAsia="Times New Roman"/>
          <w:spacing w:val="-9"/>
        </w:rPr>
        <w:t xml:space="preserve"> </w:t>
      </w:r>
      <w:proofErr w:type="gramStart"/>
      <w:r w:rsidRPr="004812C3">
        <w:rPr>
          <w:rFonts w:eastAsia="Times New Roman"/>
        </w:rPr>
        <w:t>com</w:t>
      </w:r>
      <w:r w:rsidRPr="004812C3">
        <w:rPr>
          <w:rFonts w:eastAsia="Times New Roman"/>
          <w:spacing w:val="-2"/>
        </w:rPr>
        <w:t>m</w:t>
      </w:r>
      <w:r w:rsidRPr="004812C3">
        <w:rPr>
          <w:rFonts w:eastAsia="Times New Roman"/>
        </w:rPr>
        <w:t>ittee;</w:t>
      </w:r>
      <w:proofErr w:type="gramEnd"/>
    </w:p>
    <w:p w14:paraId="09C9D62B" w14:textId="65D863E7"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Bid</w:t>
      </w:r>
      <w:r w:rsidRPr="004812C3">
        <w:rPr>
          <w:rFonts w:eastAsia="Times New Roman"/>
          <w:spacing w:val="-3"/>
        </w:rPr>
        <w:t xml:space="preserve"> </w:t>
      </w:r>
      <w:r w:rsidRPr="004812C3">
        <w:rPr>
          <w:rFonts w:eastAsia="Times New Roman"/>
        </w:rPr>
        <w:t>Proposal</w:t>
      </w:r>
      <w:r w:rsidRPr="004812C3">
        <w:rPr>
          <w:rFonts w:eastAsia="Times New Roman"/>
          <w:spacing w:val="-9"/>
        </w:rPr>
        <w:t xml:space="preserve"> </w:t>
      </w:r>
      <w:r w:rsidRPr="004812C3">
        <w:rPr>
          <w:rFonts w:eastAsia="Times New Roman"/>
        </w:rPr>
        <w:t>scores</w:t>
      </w:r>
      <w:r w:rsidRPr="004812C3">
        <w:rPr>
          <w:rFonts w:eastAsia="Times New Roman"/>
          <w:spacing w:val="-5"/>
        </w:rPr>
        <w:t xml:space="preserve"> </w:t>
      </w:r>
      <w:r w:rsidRPr="004812C3">
        <w:rPr>
          <w:rFonts w:eastAsia="Times New Roman"/>
        </w:rPr>
        <w:t>(in</w:t>
      </w:r>
      <w:r w:rsidRPr="004812C3">
        <w:rPr>
          <w:rFonts w:eastAsia="Times New Roman"/>
          <w:spacing w:val="-2"/>
        </w:rPr>
        <w:t xml:space="preserve"> </w:t>
      </w:r>
      <w:r w:rsidRPr="004812C3">
        <w:rPr>
          <w:rFonts w:eastAsia="Times New Roman"/>
        </w:rPr>
        <w:t>total</w:t>
      </w:r>
      <w:r w:rsidRPr="004812C3">
        <w:rPr>
          <w:rFonts w:eastAsia="Times New Roman"/>
          <w:spacing w:val="-4"/>
        </w:rPr>
        <w:t xml:space="preserve"> </w:t>
      </w:r>
      <w:r w:rsidRPr="004812C3">
        <w:rPr>
          <w:rFonts w:eastAsia="Times New Roman"/>
        </w:rPr>
        <w:t>or</w:t>
      </w:r>
      <w:r w:rsidRPr="004812C3">
        <w:rPr>
          <w:rFonts w:eastAsia="Times New Roman"/>
          <w:spacing w:val="-2"/>
        </w:rPr>
        <w:t xml:space="preserve"> </w:t>
      </w:r>
      <w:r w:rsidRPr="004812C3">
        <w:rPr>
          <w:rFonts w:eastAsia="Times New Roman"/>
        </w:rPr>
        <w:t>in</w:t>
      </w:r>
      <w:r w:rsidRPr="004812C3">
        <w:rPr>
          <w:rFonts w:eastAsia="Times New Roman"/>
          <w:spacing w:val="-2"/>
        </w:rPr>
        <w:t xml:space="preserve"> </w:t>
      </w:r>
      <w:r w:rsidRPr="004812C3">
        <w:rPr>
          <w:rFonts w:eastAsia="Times New Roman"/>
        </w:rPr>
        <w:t>l</w:t>
      </w:r>
      <w:r w:rsidRPr="004812C3">
        <w:rPr>
          <w:rFonts w:eastAsia="Times New Roman"/>
          <w:spacing w:val="-1"/>
        </w:rPr>
        <w:t>o</w:t>
      </w:r>
      <w:r w:rsidRPr="004812C3">
        <w:rPr>
          <w:rFonts w:eastAsia="Times New Roman"/>
        </w:rPr>
        <w:t>ok</w:t>
      </w:r>
      <w:r w:rsidRPr="004812C3">
        <w:rPr>
          <w:rFonts w:eastAsia="Times New Roman"/>
          <w:spacing w:val="-1"/>
        </w:rPr>
        <w:t>i</w:t>
      </w:r>
      <w:r w:rsidRPr="004812C3">
        <w:rPr>
          <w:rFonts w:eastAsia="Times New Roman"/>
        </w:rPr>
        <w:t>ng</w:t>
      </w:r>
      <w:r w:rsidRPr="004812C3">
        <w:rPr>
          <w:rFonts w:eastAsia="Times New Roman"/>
          <w:spacing w:val="-7"/>
        </w:rPr>
        <w:t xml:space="preserve"> </w:t>
      </w:r>
      <w:r w:rsidRPr="004812C3">
        <w:rPr>
          <w:rFonts w:eastAsia="Times New Roman"/>
        </w:rPr>
        <w:t>at</w:t>
      </w:r>
      <w:r w:rsidRPr="004812C3">
        <w:rPr>
          <w:rFonts w:eastAsia="Times New Roman"/>
          <w:spacing w:val="-3"/>
        </w:rPr>
        <w:t xml:space="preserve"> </w:t>
      </w:r>
      <w:r w:rsidRPr="004812C3">
        <w:rPr>
          <w:rFonts w:eastAsia="Times New Roman"/>
        </w:rPr>
        <w:t>scored</w:t>
      </w:r>
      <w:r w:rsidRPr="004812C3">
        <w:rPr>
          <w:rFonts w:eastAsia="Times New Roman"/>
          <w:spacing w:val="-6"/>
        </w:rPr>
        <w:t xml:space="preserve"> </w:t>
      </w:r>
      <w:r w:rsidRPr="004812C3">
        <w:rPr>
          <w:rFonts w:eastAsia="Times New Roman"/>
        </w:rPr>
        <w:t>sections</w:t>
      </w:r>
      <w:r w:rsidRPr="004812C3">
        <w:rPr>
          <w:rFonts w:eastAsia="Times New Roman"/>
          <w:spacing w:val="-7"/>
        </w:rPr>
        <w:t xml:space="preserve"> </w:t>
      </w:r>
      <w:r w:rsidRPr="004812C3">
        <w:rPr>
          <w:rFonts w:eastAsia="Times New Roman"/>
        </w:rPr>
        <w:t>speci</w:t>
      </w:r>
      <w:r w:rsidRPr="004812C3">
        <w:rPr>
          <w:rFonts w:eastAsia="Times New Roman"/>
          <w:spacing w:val="1"/>
        </w:rPr>
        <w:t>f</w:t>
      </w:r>
      <w:r w:rsidRPr="004812C3">
        <w:rPr>
          <w:rFonts w:eastAsia="Times New Roman"/>
        </w:rPr>
        <w:t>ic</w:t>
      </w:r>
      <w:r w:rsidRPr="004812C3">
        <w:rPr>
          <w:rFonts w:eastAsia="Times New Roman"/>
          <w:spacing w:val="-7"/>
        </w:rPr>
        <w:t xml:space="preserve"> </w:t>
      </w:r>
      <w:r w:rsidRPr="004812C3">
        <w:rPr>
          <w:rFonts w:eastAsia="Times New Roman"/>
        </w:rPr>
        <w:t>to</w:t>
      </w:r>
      <w:r w:rsidRPr="004812C3">
        <w:rPr>
          <w:rFonts w:eastAsia="Times New Roman"/>
          <w:spacing w:val="-2"/>
        </w:rPr>
        <w:t xml:space="preserve"> </w:t>
      </w:r>
      <w:r w:rsidRPr="004812C3">
        <w:rPr>
          <w:rFonts w:eastAsia="Times New Roman"/>
        </w:rPr>
        <w:t>the</w:t>
      </w:r>
      <w:r w:rsidRPr="004812C3">
        <w:rPr>
          <w:rFonts w:eastAsia="Times New Roman"/>
          <w:spacing w:val="-3"/>
        </w:rPr>
        <w:t xml:space="preserve"> </w:t>
      </w:r>
      <w:r w:rsidRPr="004812C3">
        <w:rPr>
          <w:rFonts w:eastAsia="Times New Roman"/>
        </w:rPr>
        <w:t>Service</w:t>
      </w:r>
      <w:r w:rsidRPr="004812C3">
        <w:rPr>
          <w:rFonts w:eastAsia="Times New Roman"/>
          <w:spacing w:val="-7"/>
        </w:rPr>
        <w:t xml:space="preserve"> </w:t>
      </w:r>
      <w:r w:rsidRPr="004812C3">
        <w:rPr>
          <w:rFonts w:eastAsia="Times New Roman"/>
        </w:rPr>
        <w:t>Ar</w:t>
      </w:r>
      <w:r w:rsidRPr="004812C3">
        <w:rPr>
          <w:rFonts w:eastAsia="Times New Roman"/>
          <w:spacing w:val="1"/>
        </w:rPr>
        <w:t>e</w:t>
      </w:r>
      <w:r w:rsidRPr="004812C3">
        <w:rPr>
          <w:rFonts w:eastAsia="Times New Roman"/>
        </w:rPr>
        <w:t>a)</w:t>
      </w:r>
    </w:p>
    <w:p w14:paraId="1F29DF5A" w14:textId="1C4297D3"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Volume</w:t>
      </w:r>
      <w:r w:rsidRPr="004812C3">
        <w:rPr>
          <w:rFonts w:eastAsia="Times New Roman"/>
          <w:spacing w:val="-7"/>
        </w:rPr>
        <w:t xml:space="preserve"> </w:t>
      </w:r>
      <w:r w:rsidRPr="004812C3">
        <w:rPr>
          <w:rFonts w:eastAsia="Times New Roman"/>
        </w:rPr>
        <w:t>of</w:t>
      </w:r>
      <w:r w:rsidRPr="004812C3">
        <w:rPr>
          <w:rFonts w:eastAsia="Times New Roman"/>
          <w:spacing w:val="-2"/>
        </w:rPr>
        <w:t xml:space="preserve"> </w:t>
      </w:r>
      <w:r w:rsidRPr="004812C3">
        <w:rPr>
          <w:rFonts w:eastAsia="Times New Roman"/>
        </w:rPr>
        <w:t>services</w:t>
      </w:r>
      <w:r w:rsidRPr="004812C3">
        <w:rPr>
          <w:rFonts w:eastAsia="Times New Roman"/>
          <w:spacing w:val="-7"/>
        </w:rPr>
        <w:t xml:space="preserve"> </w:t>
      </w:r>
      <w:r w:rsidRPr="004812C3">
        <w:rPr>
          <w:rFonts w:eastAsia="Times New Roman"/>
        </w:rPr>
        <w:t>(#</w:t>
      </w:r>
      <w:r w:rsidRPr="004812C3">
        <w:rPr>
          <w:rFonts w:eastAsia="Times New Roman"/>
          <w:spacing w:val="-2"/>
        </w:rPr>
        <w:t xml:space="preserve"> </w:t>
      </w:r>
      <w:r w:rsidRPr="004812C3">
        <w:rPr>
          <w:rFonts w:eastAsia="Times New Roman"/>
        </w:rPr>
        <w:t>of</w:t>
      </w:r>
      <w:r w:rsidRPr="004812C3">
        <w:rPr>
          <w:rFonts w:eastAsia="Times New Roman"/>
          <w:spacing w:val="-2"/>
        </w:rPr>
        <w:t xml:space="preserve"> </w:t>
      </w:r>
      <w:r w:rsidRPr="004812C3">
        <w:rPr>
          <w:rFonts w:eastAsia="Times New Roman"/>
        </w:rPr>
        <w:t>est</w:t>
      </w:r>
      <w:r w:rsidRPr="004812C3">
        <w:rPr>
          <w:rFonts w:eastAsia="Times New Roman"/>
          <w:spacing w:val="1"/>
        </w:rPr>
        <w:t>i</w:t>
      </w:r>
      <w:r w:rsidRPr="004812C3">
        <w:rPr>
          <w:rFonts w:eastAsia="Times New Roman"/>
          <w:spacing w:val="-2"/>
        </w:rPr>
        <w:t>m</w:t>
      </w:r>
      <w:r w:rsidRPr="004812C3">
        <w:rPr>
          <w:rFonts w:eastAsia="Times New Roman"/>
        </w:rPr>
        <w:t>ated:</w:t>
      </w:r>
      <w:r w:rsidRPr="004812C3">
        <w:rPr>
          <w:rFonts w:eastAsia="Times New Roman"/>
          <w:spacing w:val="-9"/>
        </w:rPr>
        <w:t xml:space="preserve"> </w:t>
      </w:r>
      <w:r w:rsidRPr="004812C3">
        <w:rPr>
          <w:rFonts w:eastAsia="Times New Roman"/>
        </w:rPr>
        <w:t>par</w:t>
      </w:r>
      <w:r w:rsidRPr="004812C3">
        <w:rPr>
          <w:rFonts w:eastAsia="Times New Roman"/>
          <w:spacing w:val="1"/>
        </w:rPr>
        <w:t>t</w:t>
      </w:r>
      <w:r w:rsidRPr="004812C3">
        <w:rPr>
          <w:rFonts w:eastAsia="Times New Roman"/>
        </w:rPr>
        <w:t>ner</w:t>
      </w:r>
      <w:r w:rsidRPr="004812C3">
        <w:rPr>
          <w:rFonts w:eastAsia="Times New Roman"/>
          <w:spacing w:val="-1"/>
        </w:rPr>
        <w:t>s</w:t>
      </w:r>
      <w:r w:rsidRPr="004812C3">
        <w:rPr>
          <w:rFonts w:eastAsia="Times New Roman"/>
        </w:rPr>
        <w:t>/schools,</w:t>
      </w:r>
      <w:r w:rsidRPr="004812C3">
        <w:rPr>
          <w:rFonts w:eastAsia="Times New Roman"/>
          <w:spacing w:val="-15"/>
        </w:rPr>
        <w:t xml:space="preserve"> </w:t>
      </w:r>
      <w:r w:rsidRPr="004812C3">
        <w:rPr>
          <w:rFonts w:eastAsia="Times New Roman"/>
        </w:rPr>
        <w:t>Participants,</w:t>
      </w:r>
      <w:r w:rsidRPr="004812C3">
        <w:rPr>
          <w:rFonts w:eastAsia="Times New Roman"/>
          <w:spacing w:val="-11"/>
        </w:rPr>
        <w:t xml:space="preserve"> </w:t>
      </w:r>
      <w:r w:rsidRPr="004812C3">
        <w:rPr>
          <w:rFonts w:eastAsia="Times New Roman"/>
        </w:rPr>
        <w:t>I</w:t>
      </w:r>
      <w:r w:rsidRPr="004812C3">
        <w:rPr>
          <w:rFonts w:eastAsia="Times New Roman"/>
          <w:spacing w:val="-2"/>
        </w:rPr>
        <w:t>m</w:t>
      </w:r>
      <w:r w:rsidRPr="004812C3">
        <w:rPr>
          <w:rFonts w:eastAsia="Times New Roman"/>
        </w:rPr>
        <w:t>p</w:t>
      </w:r>
      <w:r w:rsidRPr="004812C3">
        <w:rPr>
          <w:rFonts w:eastAsia="Times New Roman"/>
          <w:spacing w:val="1"/>
        </w:rPr>
        <w:t>l</w:t>
      </w:r>
      <w:r w:rsidRPr="004812C3">
        <w:rPr>
          <w:rFonts w:eastAsia="Times New Roman"/>
        </w:rPr>
        <w:t>ementations,</w:t>
      </w:r>
      <w:r w:rsidRPr="004812C3">
        <w:rPr>
          <w:rFonts w:eastAsia="Times New Roman"/>
          <w:spacing w:val="-15"/>
        </w:rPr>
        <w:t xml:space="preserve"> </w:t>
      </w:r>
      <w:r w:rsidRPr="004812C3">
        <w:rPr>
          <w:rFonts w:eastAsia="Times New Roman"/>
        </w:rPr>
        <w:t>etc.)</w:t>
      </w:r>
    </w:p>
    <w:p w14:paraId="246A4E39" w14:textId="77777777" w:rsidR="00216B97" w:rsidRDefault="00216B97" w:rsidP="00216B97">
      <w:pPr>
        <w:spacing w:before="12" w:line="240" w:lineRule="exact"/>
        <w:jc w:val="left"/>
        <w:rPr>
          <w:sz w:val="24"/>
          <w:szCs w:val="24"/>
        </w:rPr>
      </w:pPr>
    </w:p>
    <w:p w14:paraId="1D47A1F9" w14:textId="3805FEF2" w:rsidR="00216B97" w:rsidRDefault="00216B97" w:rsidP="00216B97">
      <w:pPr>
        <w:ind w:left="220" w:right="62"/>
        <w:jc w:val="left"/>
        <w:rPr>
          <w:rFonts w:eastAsia="Times New Roman"/>
        </w:rPr>
      </w:pPr>
      <w:r>
        <w:rPr>
          <w:rFonts w:eastAsia="Times New Roman"/>
        </w:rPr>
        <w:t>Bidders</w:t>
      </w:r>
      <w:r>
        <w:rPr>
          <w:rFonts w:eastAsia="Times New Roman"/>
          <w:spacing w:val="4"/>
        </w:rPr>
        <w:t xml:space="preserve"> </w:t>
      </w:r>
      <w:r>
        <w:rPr>
          <w:rFonts w:eastAsia="Times New Roman"/>
          <w:spacing w:val="-2"/>
        </w:rPr>
        <w:t>m</w:t>
      </w:r>
      <w:r>
        <w:rPr>
          <w:rFonts w:eastAsia="Times New Roman"/>
        </w:rPr>
        <w:t>ay</w:t>
      </w:r>
      <w:r>
        <w:rPr>
          <w:rFonts w:eastAsia="Times New Roman"/>
          <w:spacing w:val="8"/>
        </w:rPr>
        <w:t xml:space="preserve"> </w:t>
      </w:r>
      <w:r>
        <w:rPr>
          <w:rFonts w:eastAsia="Times New Roman"/>
        </w:rPr>
        <w:t>coordinate</w:t>
      </w:r>
      <w:r>
        <w:rPr>
          <w:rFonts w:eastAsia="Times New Roman"/>
          <w:spacing w:val="1"/>
        </w:rPr>
        <w:t xml:space="preserve"> </w:t>
      </w:r>
      <w:r>
        <w:rPr>
          <w:rFonts w:eastAsia="Times New Roman"/>
        </w:rPr>
        <w:t>with</w:t>
      </w:r>
      <w:r>
        <w:rPr>
          <w:rFonts w:eastAsia="Times New Roman"/>
          <w:spacing w:val="6"/>
        </w:rPr>
        <w:t xml:space="preserve"> </w:t>
      </w:r>
      <w:r>
        <w:rPr>
          <w:rFonts w:eastAsia="Times New Roman"/>
        </w:rPr>
        <w:t>existing</w:t>
      </w:r>
      <w:r>
        <w:rPr>
          <w:rFonts w:eastAsia="Times New Roman"/>
          <w:spacing w:val="3"/>
        </w:rPr>
        <w:t xml:space="preserve"> </w:t>
      </w:r>
      <w:r>
        <w:rPr>
          <w:rFonts w:eastAsia="Times New Roman"/>
        </w:rPr>
        <w:t>service</w:t>
      </w:r>
      <w:r>
        <w:rPr>
          <w:rFonts w:eastAsia="Times New Roman"/>
          <w:spacing w:val="4"/>
        </w:rPr>
        <w:t xml:space="preserve"> </w:t>
      </w:r>
      <w:r>
        <w:rPr>
          <w:rFonts w:eastAsia="Times New Roman"/>
        </w:rPr>
        <w:t>pr</w:t>
      </w:r>
      <w:r>
        <w:rPr>
          <w:rFonts w:eastAsia="Times New Roman"/>
          <w:spacing w:val="2"/>
        </w:rPr>
        <w:t>o</w:t>
      </w:r>
      <w:r>
        <w:rPr>
          <w:rFonts w:eastAsia="Times New Roman"/>
          <w:spacing w:val="1"/>
        </w:rPr>
        <w:t>v</w:t>
      </w:r>
      <w:r>
        <w:rPr>
          <w:rFonts w:eastAsia="Times New Roman"/>
        </w:rPr>
        <w:t>i</w:t>
      </w:r>
      <w:r>
        <w:rPr>
          <w:rFonts w:eastAsia="Times New Roman"/>
          <w:spacing w:val="1"/>
        </w:rPr>
        <w:t>d</w:t>
      </w:r>
      <w:r>
        <w:rPr>
          <w:rFonts w:eastAsia="Times New Roman"/>
        </w:rPr>
        <w:t>ers</w:t>
      </w:r>
      <w:r>
        <w:rPr>
          <w:rFonts w:eastAsia="Times New Roman"/>
          <w:spacing w:val="2"/>
        </w:rPr>
        <w:t xml:space="preserve"> </w:t>
      </w:r>
      <w:r>
        <w:rPr>
          <w:rFonts w:eastAsia="Times New Roman"/>
        </w:rPr>
        <w:t>when</w:t>
      </w:r>
      <w:r>
        <w:rPr>
          <w:rFonts w:eastAsia="Times New Roman"/>
          <w:spacing w:val="5"/>
        </w:rPr>
        <w:t xml:space="preserve"> </w:t>
      </w:r>
      <w:r>
        <w:rPr>
          <w:rFonts w:eastAsia="Times New Roman"/>
        </w:rPr>
        <w:t>expanding services</w:t>
      </w:r>
      <w:r>
        <w:rPr>
          <w:rFonts w:eastAsia="Times New Roman"/>
          <w:spacing w:val="4"/>
        </w:rPr>
        <w:t xml:space="preserve"> </w:t>
      </w:r>
      <w:r>
        <w:rPr>
          <w:rFonts w:eastAsia="Times New Roman"/>
        </w:rPr>
        <w:t>and</w:t>
      </w:r>
      <w:r>
        <w:rPr>
          <w:rFonts w:eastAsia="Times New Roman"/>
          <w:spacing w:val="7"/>
        </w:rPr>
        <w:t xml:space="preserve"> </w:t>
      </w:r>
      <w:r>
        <w:rPr>
          <w:rFonts w:eastAsia="Times New Roman"/>
        </w:rPr>
        <w:t>consider</w:t>
      </w:r>
      <w:r>
        <w:rPr>
          <w:rFonts w:eastAsia="Times New Roman"/>
          <w:spacing w:val="3"/>
        </w:rPr>
        <w:t xml:space="preserve"> </w:t>
      </w:r>
      <w:r>
        <w:rPr>
          <w:rFonts w:eastAsia="Times New Roman"/>
        </w:rPr>
        <w:t>subcontract relationships</w:t>
      </w:r>
      <w:r>
        <w:rPr>
          <w:rFonts w:eastAsia="Times New Roman"/>
          <w:spacing w:val="3"/>
        </w:rPr>
        <w:t xml:space="preserve"> </w:t>
      </w:r>
      <w:r>
        <w:rPr>
          <w:rFonts w:eastAsia="Times New Roman"/>
        </w:rPr>
        <w:t>for</w:t>
      </w:r>
      <w:r>
        <w:rPr>
          <w:rFonts w:eastAsia="Times New Roman"/>
          <w:spacing w:val="12"/>
        </w:rPr>
        <w:t xml:space="preserve"> </w:t>
      </w:r>
      <w:r>
        <w:rPr>
          <w:rFonts w:eastAsia="Times New Roman"/>
        </w:rPr>
        <w:t>dual</w:t>
      </w:r>
      <w:r>
        <w:rPr>
          <w:rFonts w:eastAsia="Times New Roman"/>
          <w:spacing w:val="-1"/>
        </w:rPr>
        <w:t>l</w:t>
      </w:r>
      <w:r>
        <w:rPr>
          <w:rFonts w:eastAsia="Times New Roman"/>
        </w:rPr>
        <w:t>y</w:t>
      </w:r>
      <w:r>
        <w:rPr>
          <w:rFonts w:eastAsia="Times New Roman"/>
          <w:spacing w:val="9"/>
        </w:rPr>
        <w:t xml:space="preserve"> </w:t>
      </w:r>
      <w:r>
        <w:rPr>
          <w:rFonts w:eastAsia="Times New Roman"/>
        </w:rPr>
        <w:t>covered</w:t>
      </w:r>
      <w:r>
        <w:rPr>
          <w:rFonts w:eastAsia="Times New Roman"/>
          <w:spacing w:val="8"/>
        </w:rPr>
        <w:t xml:space="preserve"> </w:t>
      </w:r>
      <w:r>
        <w:rPr>
          <w:rFonts w:eastAsia="Times New Roman"/>
        </w:rPr>
        <w:t>Serv</w:t>
      </w:r>
      <w:r>
        <w:rPr>
          <w:rFonts w:eastAsia="Times New Roman"/>
          <w:spacing w:val="-1"/>
        </w:rPr>
        <w:t>i</w:t>
      </w:r>
      <w:r>
        <w:rPr>
          <w:rFonts w:eastAsia="Times New Roman"/>
        </w:rPr>
        <w:t>ce</w:t>
      </w:r>
      <w:r>
        <w:rPr>
          <w:rFonts w:eastAsia="Times New Roman"/>
          <w:spacing w:val="8"/>
        </w:rPr>
        <w:t xml:space="preserve"> </w:t>
      </w:r>
      <w:r>
        <w:rPr>
          <w:rFonts w:eastAsia="Times New Roman"/>
        </w:rPr>
        <w:t>Areas</w:t>
      </w:r>
      <w:r>
        <w:rPr>
          <w:rFonts w:eastAsia="Times New Roman"/>
          <w:spacing w:val="10"/>
        </w:rPr>
        <w:t xml:space="preserve"> </w:t>
      </w:r>
      <w:r>
        <w:rPr>
          <w:rFonts w:eastAsia="Times New Roman"/>
        </w:rPr>
        <w:t>(</w:t>
      </w:r>
      <w:proofErr w:type="gramStart"/>
      <w:r>
        <w:rPr>
          <w:rFonts w:eastAsia="Times New Roman"/>
        </w:rPr>
        <w:t>i.e.</w:t>
      </w:r>
      <w:proofErr w:type="gramEnd"/>
      <w:r>
        <w:rPr>
          <w:rFonts w:eastAsia="Times New Roman"/>
          <w:spacing w:val="12"/>
        </w:rPr>
        <w:t xml:space="preserve"> </w:t>
      </w:r>
      <w:r>
        <w:rPr>
          <w:rFonts w:eastAsia="Times New Roman"/>
        </w:rPr>
        <w:t>a</w:t>
      </w:r>
      <w:r>
        <w:rPr>
          <w:rFonts w:eastAsia="Times New Roman"/>
          <w:spacing w:val="14"/>
        </w:rPr>
        <w:t xml:space="preserve"> </w:t>
      </w:r>
      <w:r>
        <w:rPr>
          <w:rFonts w:eastAsia="Times New Roman"/>
        </w:rPr>
        <w:t>coun</w:t>
      </w:r>
      <w:r>
        <w:rPr>
          <w:rFonts w:eastAsia="Times New Roman"/>
          <w:spacing w:val="-1"/>
        </w:rPr>
        <w:t>t</w:t>
      </w:r>
      <w:r>
        <w:rPr>
          <w:rFonts w:eastAsia="Times New Roman"/>
        </w:rPr>
        <w:t>y</w:t>
      </w:r>
      <w:r>
        <w:rPr>
          <w:rFonts w:eastAsia="Times New Roman"/>
          <w:spacing w:val="9"/>
        </w:rPr>
        <w:t xml:space="preserve"> </w:t>
      </w:r>
      <w:r>
        <w:rPr>
          <w:rFonts w:eastAsia="Times New Roman"/>
        </w:rPr>
        <w:t>or</w:t>
      </w:r>
      <w:r>
        <w:rPr>
          <w:rFonts w:eastAsia="Times New Roman"/>
          <w:spacing w:val="12"/>
        </w:rPr>
        <w:t xml:space="preserve"> </w:t>
      </w:r>
      <w:r>
        <w:rPr>
          <w:rFonts w:eastAsia="Times New Roman"/>
        </w:rPr>
        <w:t>parts</w:t>
      </w:r>
      <w:r>
        <w:rPr>
          <w:rFonts w:eastAsia="Times New Roman"/>
          <w:spacing w:val="11"/>
        </w:rPr>
        <w:t xml:space="preserve"> </w:t>
      </w:r>
      <w:r>
        <w:rPr>
          <w:rFonts w:eastAsia="Times New Roman"/>
        </w:rPr>
        <w:t>of</w:t>
      </w:r>
      <w:r>
        <w:rPr>
          <w:rFonts w:eastAsia="Times New Roman"/>
          <w:spacing w:val="13"/>
        </w:rPr>
        <w:t xml:space="preserve"> </w:t>
      </w:r>
      <w:r>
        <w:rPr>
          <w:rFonts w:eastAsia="Times New Roman"/>
        </w:rPr>
        <w:t>a</w:t>
      </w:r>
      <w:r>
        <w:rPr>
          <w:rFonts w:eastAsia="Times New Roman"/>
          <w:spacing w:val="14"/>
        </w:rPr>
        <w:t xml:space="preserve"> </w:t>
      </w:r>
      <w:r>
        <w:rPr>
          <w:rFonts w:eastAsia="Times New Roman"/>
        </w:rPr>
        <w:t>coun</w:t>
      </w:r>
      <w:r>
        <w:rPr>
          <w:rFonts w:eastAsia="Times New Roman"/>
          <w:spacing w:val="-1"/>
        </w:rPr>
        <w:t>t</w:t>
      </w:r>
      <w:r>
        <w:rPr>
          <w:rFonts w:eastAsia="Times New Roman"/>
          <w:spacing w:val="2"/>
        </w:rPr>
        <w:t>y</w:t>
      </w:r>
      <w:r>
        <w:rPr>
          <w:rFonts w:eastAsia="Times New Roman"/>
        </w:rPr>
        <w:t>).</w:t>
      </w:r>
      <w:r>
        <w:rPr>
          <w:rFonts w:eastAsia="Times New Roman"/>
          <w:spacing w:val="8"/>
        </w:rPr>
        <w:t xml:space="preserve"> </w:t>
      </w:r>
      <w:r w:rsidR="00394FF3">
        <w:rPr>
          <w:rFonts w:eastAsia="Times New Roman"/>
        </w:rPr>
        <w:t>A</w:t>
      </w:r>
      <w:r>
        <w:rPr>
          <w:rFonts w:eastAsia="Times New Roman"/>
        </w:rPr>
        <w:t>dditionall</w:t>
      </w:r>
      <w:r>
        <w:rPr>
          <w:rFonts w:eastAsia="Times New Roman"/>
          <w:spacing w:val="2"/>
        </w:rPr>
        <w:t>y</w:t>
      </w:r>
      <w:r>
        <w:rPr>
          <w:rFonts w:eastAsia="Times New Roman"/>
        </w:rPr>
        <w:t>, the</w:t>
      </w:r>
      <w:r>
        <w:rPr>
          <w:rFonts w:eastAsia="Times New Roman"/>
          <w:spacing w:val="9"/>
        </w:rPr>
        <w:t xml:space="preserve"> </w:t>
      </w:r>
      <w:r>
        <w:rPr>
          <w:rFonts w:eastAsia="Times New Roman"/>
        </w:rPr>
        <w:t>Ag</w:t>
      </w:r>
      <w:r>
        <w:rPr>
          <w:rFonts w:eastAsia="Times New Roman"/>
          <w:spacing w:val="-1"/>
        </w:rPr>
        <w:t>e</w:t>
      </w:r>
      <w:r>
        <w:rPr>
          <w:rFonts w:eastAsia="Times New Roman"/>
          <w:spacing w:val="1"/>
        </w:rPr>
        <w:t>n</w:t>
      </w:r>
      <w:r>
        <w:rPr>
          <w:rFonts w:eastAsia="Times New Roman"/>
        </w:rPr>
        <w:t>cy</w:t>
      </w:r>
      <w:r>
        <w:rPr>
          <w:rFonts w:eastAsia="Times New Roman"/>
          <w:spacing w:val="5"/>
        </w:rPr>
        <w:t xml:space="preserve"> </w:t>
      </w:r>
      <w:r>
        <w:rPr>
          <w:rFonts w:eastAsia="Times New Roman"/>
        </w:rPr>
        <w:t>will</w:t>
      </w:r>
      <w:r>
        <w:rPr>
          <w:rFonts w:eastAsia="Times New Roman"/>
          <w:spacing w:val="8"/>
        </w:rPr>
        <w:t xml:space="preserve"> </w:t>
      </w:r>
      <w:r>
        <w:rPr>
          <w:rFonts w:eastAsia="Times New Roman"/>
        </w:rPr>
        <w:t>publish</w:t>
      </w:r>
      <w:r>
        <w:rPr>
          <w:rFonts w:eastAsia="Times New Roman"/>
          <w:spacing w:val="5"/>
        </w:rPr>
        <w:t xml:space="preserve"> </w:t>
      </w:r>
      <w:r>
        <w:rPr>
          <w:rFonts w:eastAsia="Times New Roman"/>
        </w:rPr>
        <w:t>the</w:t>
      </w:r>
      <w:r>
        <w:rPr>
          <w:rFonts w:eastAsia="Times New Roman"/>
          <w:spacing w:val="9"/>
        </w:rPr>
        <w:t xml:space="preserve"> </w:t>
      </w:r>
      <w:r>
        <w:rPr>
          <w:rFonts w:eastAsia="Times New Roman"/>
        </w:rPr>
        <w:t>list</w:t>
      </w:r>
      <w:r>
        <w:rPr>
          <w:rFonts w:eastAsia="Times New Roman"/>
          <w:spacing w:val="9"/>
        </w:rPr>
        <w:t xml:space="preserve"> </w:t>
      </w:r>
      <w:r>
        <w:rPr>
          <w:rFonts w:eastAsia="Times New Roman"/>
        </w:rPr>
        <w:t>of</w:t>
      </w:r>
      <w:r>
        <w:rPr>
          <w:rFonts w:eastAsia="Times New Roman"/>
          <w:spacing w:val="10"/>
        </w:rPr>
        <w:t xml:space="preserve"> </w:t>
      </w:r>
      <w:r>
        <w:rPr>
          <w:rFonts w:eastAsia="Times New Roman"/>
        </w:rPr>
        <w:t>all</w:t>
      </w:r>
      <w:r>
        <w:rPr>
          <w:rFonts w:eastAsia="Times New Roman"/>
          <w:spacing w:val="9"/>
        </w:rPr>
        <w:t xml:space="preserve"> </w:t>
      </w:r>
      <w:r>
        <w:rPr>
          <w:rFonts w:eastAsia="Times New Roman"/>
        </w:rPr>
        <w:t>potential</w:t>
      </w:r>
      <w:r>
        <w:rPr>
          <w:rFonts w:eastAsia="Times New Roman"/>
          <w:spacing w:val="3"/>
        </w:rPr>
        <w:t xml:space="preserve"> </w:t>
      </w:r>
      <w:r>
        <w:rPr>
          <w:rFonts w:eastAsia="Times New Roman"/>
        </w:rPr>
        <w:t>Bidders</w:t>
      </w:r>
      <w:r>
        <w:rPr>
          <w:rFonts w:eastAsia="Times New Roman"/>
          <w:spacing w:val="5"/>
        </w:rPr>
        <w:t xml:space="preserve"> </w:t>
      </w:r>
      <w:r>
        <w:rPr>
          <w:rFonts w:eastAsia="Times New Roman"/>
        </w:rPr>
        <w:t>who</w:t>
      </w:r>
      <w:r>
        <w:rPr>
          <w:rFonts w:eastAsia="Times New Roman"/>
          <w:spacing w:val="7"/>
        </w:rPr>
        <w:t xml:space="preserve"> </w:t>
      </w:r>
      <w:r>
        <w:rPr>
          <w:rFonts w:eastAsia="Times New Roman"/>
        </w:rPr>
        <w:t>sub</w:t>
      </w:r>
      <w:r>
        <w:rPr>
          <w:rFonts w:eastAsia="Times New Roman"/>
          <w:spacing w:val="-2"/>
        </w:rPr>
        <w:t>m</w:t>
      </w:r>
      <w:r>
        <w:rPr>
          <w:rFonts w:eastAsia="Times New Roman"/>
          <w:spacing w:val="1"/>
        </w:rPr>
        <w:t>i</w:t>
      </w:r>
      <w:r>
        <w:rPr>
          <w:rFonts w:eastAsia="Times New Roman"/>
        </w:rPr>
        <w:t>t notice</w:t>
      </w:r>
      <w:r>
        <w:rPr>
          <w:rFonts w:eastAsia="Times New Roman"/>
          <w:spacing w:val="-5"/>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1"/>
        </w:rPr>
        <w:t>i</w:t>
      </w:r>
      <w:r>
        <w:rPr>
          <w:rFonts w:eastAsia="Times New Roman"/>
        </w:rPr>
        <w:t>r</w:t>
      </w:r>
      <w:r>
        <w:rPr>
          <w:rFonts w:eastAsia="Times New Roman"/>
          <w:spacing w:val="-4"/>
        </w:rPr>
        <w:t xml:space="preserve"> </w:t>
      </w:r>
      <w:r>
        <w:rPr>
          <w:rFonts w:eastAsia="Times New Roman"/>
        </w:rPr>
        <w:t>intent</w:t>
      </w:r>
      <w:r>
        <w:rPr>
          <w:rFonts w:eastAsia="Times New Roman"/>
          <w:spacing w:val="-5"/>
        </w:rPr>
        <w:t xml:space="preserve"> </w:t>
      </w:r>
      <w:r>
        <w:rPr>
          <w:rFonts w:eastAsia="Times New Roman"/>
        </w:rPr>
        <w:t>to</w:t>
      </w:r>
      <w:r>
        <w:rPr>
          <w:rFonts w:eastAsia="Times New Roman"/>
          <w:spacing w:val="-2"/>
        </w:rPr>
        <w:t xml:space="preserve"> </w:t>
      </w:r>
      <w:r>
        <w:rPr>
          <w:rFonts w:eastAsia="Times New Roman"/>
        </w:rPr>
        <w:t>apply</w:t>
      </w:r>
      <w:r>
        <w:rPr>
          <w:rFonts w:eastAsia="Times New Roman"/>
          <w:spacing w:val="-5"/>
        </w:rPr>
        <w:t xml:space="preserve"> </w:t>
      </w:r>
      <w:r>
        <w:rPr>
          <w:rFonts w:eastAsia="Times New Roman"/>
        </w:rPr>
        <w:t>to</w:t>
      </w:r>
      <w:r>
        <w:rPr>
          <w:rFonts w:eastAsia="Times New Roman"/>
          <w:spacing w:val="-2"/>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3"/>
        </w:rPr>
        <w:t xml:space="preserve"> </w:t>
      </w:r>
      <w:r>
        <w:rPr>
          <w:rFonts w:eastAsia="Times New Roman"/>
        </w:rPr>
        <w:t>Bid</w:t>
      </w:r>
      <w:r>
        <w:rPr>
          <w:rFonts w:eastAsia="Times New Roman"/>
          <w:spacing w:val="-4"/>
        </w:rPr>
        <w:t xml:space="preserve"> </w:t>
      </w:r>
      <w:r>
        <w:rPr>
          <w:rFonts w:eastAsia="Times New Roman"/>
        </w:rPr>
        <w:t>Opportuni</w:t>
      </w:r>
      <w:r>
        <w:rPr>
          <w:rFonts w:eastAsia="Times New Roman"/>
          <w:spacing w:val="-1"/>
        </w:rPr>
        <w:t>t</w:t>
      </w:r>
      <w:r>
        <w:rPr>
          <w:rFonts w:eastAsia="Times New Roman"/>
        </w:rPr>
        <w:t>ies</w:t>
      </w:r>
      <w:r>
        <w:rPr>
          <w:rFonts w:eastAsia="Times New Roman"/>
          <w:spacing w:val="-12"/>
        </w:rPr>
        <w:t xml:space="preserve"> </w:t>
      </w:r>
      <w:r>
        <w:rPr>
          <w:rFonts w:eastAsia="Times New Roman"/>
        </w:rPr>
        <w:t>site</w:t>
      </w:r>
      <w:r>
        <w:rPr>
          <w:rFonts w:eastAsia="Times New Roman"/>
          <w:spacing w:val="-3"/>
        </w:rPr>
        <w:t xml:space="preserve"> </w:t>
      </w:r>
      <w:r>
        <w:rPr>
          <w:rFonts w:eastAsia="Times New Roman"/>
        </w:rPr>
        <w:t>soon</w:t>
      </w:r>
      <w:r>
        <w:rPr>
          <w:rFonts w:eastAsia="Times New Roman"/>
          <w:spacing w:val="-4"/>
        </w:rPr>
        <w:t xml:space="preserve"> </w:t>
      </w:r>
      <w:r>
        <w:rPr>
          <w:rFonts w:eastAsia="Times New Roman"/>
        </w:rPr>
        <w:t>after</w:t>
      </w:r>
      <w:r>
        <w:rPr>
          <w:rFonts w:eastAsia="Times New Roman"/>
          <w:spacing w:val="-4"/>
        </w:rPr>
        <w:t xml:space="preserve"> </w:t>
      </w:r>
      <w:r>
        <w:rPr>
          <w:rFonts w:eastAsia="Times New Roman"/>
        </w:rPr>
        <w:t>receipt.</w:t>
      </w:r>
    </w:p>
    <w:p w14:paraId="6CA7F3B7" w14:textId="27229E27" w:rsidR="00216B97" w:rsidRDefault="00216B97" w:rsidP="004812C3">
      <w:pPr>
        <w:spacing w:after="200" w:line="276" w:lineRule="auto"/>
        <w:jc w:val="left"/>
        <w:rPr>
          <w:rFonts w:eastAsia="Times New Roman"/>
        </w:rPr>
      </w:pPr>
      <w:r>
        <w:rPr>
          <w:rFonts w:eastAsia="Times New Roman"/>
        </w:rPr>
        <w:br w:type="page"/>
      </w:r>
    </w:p>
    <w:p w14:paraId="04A4D197" w14:textId="77777777" w:rsidR="004A2EEE" w:rsidRDefault="00583EEF">
      <w:pPr>
        <w:pStyle w:val="Heading1"/>
        <w:jc w:val="center"/>
        <w:rPr>
          <w:sz w:val="24"/>
          <w:szCs w:val="24"/>
        </w:rPr>
      </w:pPr>
      <w:bookmarkStart w:id="229" w:name="_Toc85096277"/>
      <w:bookmarkStart w:id="230" w:name="_Toc85203023"/>
      <w:r>
        <w:rPr>
          <w:sz w:val="24"/>
          <w:szCs w:val="24"/>
        </w:rPr>
        <w:t>Attachment A: Release of Information</w:t>
      </w:r>
      <w:bookmarkEnd w:id="225"/>
      <w:bookmarkEnd w:id="226"/>
      <w:bookmarkEnd w:id="227"/>
      <w:bookmarkEnd w:id="228"/>
      <w:bookmarkEnd w:id="229"/>
      <w:bookmarkEnd w:id="230"/>
    </w:p>
    <w:p w14:paraId="42093904" w14:textId="647B38C0" w:rsidR="004A2EEE" w:rsidRDefault="00583EEF">
      <w:pPr>
        <w:jc w:val="center"/>
      </w:pPr>
      <w:r>
        <w:rPr>
          <w:rFonts w:eastAsia="Times New Roman"/>
          <w:i/>
        </w:rPr>
        <w:t xml:space="preserve">(Return this completed form </w:t>
      </w:r>
      <w:r w:rsidR="00A335DF">
        <w:rPr>
          <w:rFonts w:eastAsia="Times New Roman"/>
          <w:i/>
        </w:rPr>
        <w:t>with the</w:t>
      </w:r>
      <w:r>
        <w:rPr>
          <w:rFonts w:eastAsia="Times New Roman"/>
          <w:i/>
        </w:rPr>
        <w:t xml:space="preserve"> Bid Proposal.)</w:t>
      </w:r>
    </w:p>
    <w:p w14:paraId="76DD19E7" w14:textId="77777777" w:rsidR="004A2EEE" w:rsidRDefault="004A2EEE"/>
    <w:p w14:paraId="1B37AFC0" w14:textId="77777777" w:rsidR="004A2EEE" w:rsidRDefault="004A2EEE">
      <w:pPr>
        <w:pStyle w:val="BodyText3"/>
        <w:jc w:val="left"/>
      </w:pPr>
    </w:p>
    <w:p w14:paraId="425E23E7" w14:textId="77777777" w:rsidR="004A2EEE" w:rsidRDefault="00583EEF">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09435E0" w14:textId="77777777" w:rsidR="004A2EEE" w:rsidRDefault="004A2EEE">
      <w:pPr>
        <w:pStyle w:val="BodyText3"/>
        <w:jc w:val="left"/>
      </w:pPr>
    </w:p>
    <w:p w14:paraId="40E3ADDD" w14:textId="77777777" w:rsidR="004A2EEE" w:rsidRDefault="00583EEF">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991C8CE" w14:textId="77777777" w:rsidR="004A2EEE" w:rsidRDefault="004A2EEE">
      <w:pPr>
        <w:jc w:val="left"/>
      </w:pPr>
    </w:p>
    <w:p w14:paraId="68D178A6" w14:textId="77777777" w:rsidR="004A2EEE" w:rsidRDefault="00583EEF">
      <w:pPr>
        <w:pStyle w:val="Header"/>
        <w:tabs>
          <w:tab w:val="clear" w:pos="4320"/>
          <w:tab w:val="clear" w:pos="8640"/>
        </w:tabs>
        <w:jc w:val="left"/>
      </w:pPr>
      <w:r>
        <w:t>_______________________________</w:t>
      </w:r>
    </w:p>
    <w:p w14:paraId="470E7536" w14:textId="77777777" w:rsidR="004A2EEE" w:rsidRDefault="00583EEF">
      <w:pPr>
        <w:jc w:val="left"/>
      </w:pPr>
      <w:r>
        <w:t>Printed Name of Bidder Organization</w:t>
      </w:r>
    </w:p>
    <w:p w14:paraId="10B36A98" w14:textId="77777777" w:rsidR="004A2EEE" w:rsidRDefault="004A2EEE">
      <w:pPr>
        <w:jc w:val="left"/>
      </w:pPr>
    </w:p>
    <w:p w14:paraId="4E0CF1C1" w14:textId="77777777" w:rsidR="004A2EEE" w:rsidRDefault="004A2EEE">
      <w:pPr>
        <w:jc w:val="left"/>
      </w:pPr>
    </w:p>
    <w:p w14:paraId="61A35D37" w14:textId="77777777" w:rsidR="004A2EEE" w:rsidRDefault="00583EEF">
      <w:pPr>
        <w:jc w:val="left"/>
      </w:pPr>
      <w:r>
        <w:t>_______________________________</w:t>
      </w:r>
      <w:r>
        <w:tab/>
      </w:r>
      <w:r>
        <w:tab/>
        <w:t>___________________________</w:t>
      </w:r>
    </w:p>
    <w:p w14:paraId="533BFA98" w14:textId="77777777" w:rsidR="004A2EEE" w:rsidRDefault="00583EEF">
      <w:pPr>
        <w:jc w:val="left"/>
      </w:pPr>
      <w:r>
        <w:t xml:space="preserve">Signature of Authorized Representative </w:t>
      </w:r>
      <w:r>
        <w:tab/>
      </w:r>
      <w:r>
        <w:tab/>
        <w:t>Date</w:t>
      </w:r>
    </w:p>
    <w:p w14:paraId="3F097D79" w14:textId="77777777" w:rsidR="004A2EEE" w:rsidRDefault="004A2EEE">
      <w:pPr>
        <w:jc w:val="left"/>
      </w:pPr>
    </w:p>
    <w:p w14:paraId="6A1F6624" w14:textId="77777777" w:rsidR="004A2EEE" w:rsidRDefault="00583EEF">
      <w:pPr>
        <w:jc w:val="left"/>
      </w:pPr>
      <w:r>
        <w:t>_______________________________</w:t>
      </w:r>
      <w:r>
        <w:tab/>
      </w:r>
      <w:r>
        <w:tab/>
      </w:r>
    </w:p>
    <w:p w14:paraId="519E7574" w14:textId="77777777" w:rsidR="004A2EEE" w:rsidRDefault="00583EEF">
      <w:pPr>
        <w:jc w:val="left"/>
      </w:pPr>
      <w:r>
        <w:t>Printed Name</w:t>
      </w:r>
      <w:r>
        <w:tab/>
      </w:r>
      <w:r>
        <w:tab/>
      </w:r>
    </w:p>
    <w:p w14:paraId="470CBF14" w14:textId="77777777" w:rsidR="004A2EEE" w:rsidRDefault="004A2EEE">
      <w:pPr>
        <w:ind w:left="2880" w:firstLine="720"/>
        <w:jc w:val="left"/>
      </w:pPr>
    </w:p>
    <w:p w14:paraId="4F0B373C" w14:textId="77777777" w:rsidR="004A2EEE" w:rsidRDefault="004A2EEE"/>
    <w:p w14:paraId="7C52D1E2" w14:textId="77777777" w:rsidR="004A2EEE" w:rsidRDefault="004A2EEE"/>
    <w:p w14:paraId="104ACA2F" w14:textId="77777777" w:rsidR="004A2EEE" w:rsidRDefault="004A2EEE"/>
    <w:p w14:paraId="203B22F3" w14:textId="77777777" w:rsidR="004A2EEE" w:rsidRDefault="004A2EEE"/>
    <w:p w14:paraId="17B88EC2" w14:textId="77777777" w:rsidR="004A2EEE" w:rsidRDefault="004A2EEE">
      <w:pPr>
        <w:ind w:left="2880" w:firstLine="720"/>
        <w:jc w:val="left"/>
      </w:pPr>
    </w:p>
    <w:p w14:paraId="1E497116" w14:textId="77777777" w:rsidR="004A2EEE" w:rsidRDefault="004A2EEE">
      <w:pPr>
        <w:ind w:left="2880" w:firstLine="720"/>
        <w:jc w:val="left"/>
      </w:pPr>
    </w:p>
    <w:p w14:paraId="02840CD9" w14:textId="77777777" w:rsidR="004A2EEE" w:rsidRDefault="004A2EEE">
      <w:pPr>
        <w:ind w:left="2880" w:firstLine="720"/>
        <w:jc w:val="center"/>
      </w:pPr>
    </w:p>
    <w:p w14:paraId="1EED889F" w14:textId="77777777" w:rsidR="004A2EEE" w:rsidRDefault="00583EEF">
      <w:pPr>
        <w:pStyle w:val="Heading1"/>
        <w:jc w:val="center"/>
        <w:rPr>
          <w:rFonts w:eastAsia="Times New Roman"/>
          <w:sz w:val="24"/>
          <w:szCs w:val="24"/>
        </w:rPr>
      </w:pPr>
      <w:r>
        <w:br w:type="page"/>
      </w:r>
      <w:bookmarkStart w:id="231" w:name="_Toc265506685"/>
      <w:bookmarkStart w:id="232" w:name="_Toc265507122"/>
      <w:bookmarkStart w:id="233" w:name="_Toc265564622"/>
      <w:bookmarkStart w:id="234" w:name="_Toc265580918"/>
      <w:bookmarkStart w:id="235" w:name="_Toc85096278"/>
      <w:bookmarkStart w:id="236" w:name="_Toc85203024"/>
      <w:r>
        <w:rPr>
          <w:sz w:val="24"/>
          <w:szCs w:val="24"/>
        </w:rPr>
        <w:t xml:space="preserve">Attachment B: </w:t>
      </w:r>
      <w:r>
        <w:rPr>
          <w:rFonts w:eastAsia="Times New Roman"/>
          <w:sz w:val="24"/>
          <w:szCs w:val="24"/>
        </w:rPr>
        <w:t>Primary Bidder Detail &amp; Certification</w:t>
      </w:r>
      <w:bookmarkEnd w:id="231"/>
      <w:bookmarkEnd w:id="232"/>
      <w:bookmarkEnd w:id="233"/>
      <w:bookmarkEnd w:id="234"/>
      <w:r>
        <w:rPr>
          <w:rFonts w:eastAsia="Times New Roman"/>
          <w:sz w:val="24"/>
          <w:szCs w:val="24"/>
        </w:rPr>
        <w:t xml:space="preserve"> Form</w:t>
      </w:r>
      <w:bookmarkEnd w:id="235"/>
      <w:bookmarkEnd w:id="236"/>
    </w:p>
    <w:p w14:paraId="199F008D" w14:textId="72691A74" w:rsidR="004A2EEE" w:rsidRDefault="00583EEF">
      <w:pPr>
        <w:ind w:hanging="180"/>
        <w:jc w:val="left"/>
        <w:rPr>
          <w:rFonts w:eastAsia="Times New Roman"/>
          <w:i/>
        </w:rPr>
      </w:pPr>
      <w:r>
        <w:rPr>
          <w:rFonts w:eastAsia="Times New Roman"/>
          <w:i/>
        </w:rPr>
        <w:t xml:space="preserve">(Return this completed form. </w:t>
      </w:r>
      <w:r>
        <w:rPr>
          <w:i/>
        </w:rPr>
        <w:t xml:space="preserve"> If a section does not apply, label it “not applicable”.</w:t>
      </w:r>
      <w:r>
        <w:rPr>
          <w:rFonts w:eastAsia="Times New Roman"/>
          <w:i/>
        </w:rPr>
        <w:t>)</w:t>
      </w:r>
    </w:p>
    <w:p w14:paraId="03E4E1F7" w14:textId="77777777" w:rsidR="004A2EEE" w:rsidRDefault="004A2EEE">
      <w:pPr>
        <w:ind w:hanging="180"/>
        <w:jc w:val="left"/>
        <w:rPr>
          <w:rFonts w:eastAsia="Times New Roman"/>
          <w:i/>
        </w:rPr>
      </w:pPr>
    </w:p>
    <w:p w14:paraId="7EBD71CE" w14:textId="77777777" w:rsidR="004A2EEE" w:rsidRDefault="004A2EEE">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4A2EEE" w14:paraId="2B1DAF23" w14:textId="77777777">
        <w:tc>
          <w:tcPr>
            <w:tcW w:w="10098" w:type="dxa"/>
            <w:gridSpan w:val="3"/>
            <w:shd w:val="clear" w:color="auto" w:fill="DBE5F1"/>
          </w:tcPr>
          <w:p w14:paraId="44C3EB10" w14:textId="77777777" w:rsidR="004A2EEE" w:rsidRDefault="00583EEF">
            <w:pPr>
              <w:jc w:val="center"/>
              <w:rPr>
                <w:rFonts w:eastAsia="Times New Roman"/>
                <w:b/>
              </w:rPr>
            </w:pPr>
            <w:r>
              <w:rPr>
                <w:rFonts w:eastAsia="Times New Roman"/>
                <w:b/>
              </w:rPr>
              <w:t>Primary Contact Information (individual who can address issues re: this Bid Proposal)</w:t>
            </w:r>
          </w:p>
        </w:tc>
      </w:tr>
      <w:tr w:rsidR="004A2EEE" w14:paraId="3EEDB979" w14:textId="77777777">
        <w:tc>
          <w:tcPr>
            <w:tcW w:w="1548" w:type="dxa"/>
            <w:shd w:val="clear" w:color="auto" w:fill="DBE5F1"/>
          </w:tcPr>
          <w:p w14:paraId="2CD4A1E4" w14:textId="77777777" w:rsidR="004A2EEE" w:rsidRDefault="00583EEF">
            <w:pPr>
              <w:rPr>
                <w:rFonts w:eastAsia="Times New Roman"/>
                <w:b/>
              </w:rPr>
            </w:pPr>
            <w:r>
              <w:rPr>
                <w:rFonts w:eastAsia="Times New Roman"/>
                <w:b/>
              </w:rPr>
              <w:t>Name:</w:t>
            </w:r>
          </w:p>
        </w:tc>
        <w:tc>
          <w:tcPr>
            <w:tcW w:w="8550" w:type="dxa"/>
            <w:gridSpan w:val="2"/>
          </w:tcPr>
          <w:p w14:paraId="745368F0" w14:textId="77777777" w:rsidR="004A2EEE" w:rsidRDefault="004A2EEE">
            <w:pPr>
              <w:rPr>
                <w:rFonts w:eastAsia="Times New Roman"/>
                <w:b/>
              </w:rPr>
            </w:pPr>
          </w:p>
        </w:tc>
      </w:tr>
      <w:tr w:rsidR="004A2EEE" w14:paraId="39375889" w14:textId="77777777">
        <w:tc>
          <w:tcPr>
            <w:tcW w:w="1548" w:type="dxa"/>
            <w:shd w:val="clear" w:color="auto" w:fill="DBE5F1"/>
          </w:tcPr>
          <w:p w14:paraId="40F11B38" w14:textId="77777777" w:rsidR="004A2EEE" w:rsidRDefault="00583EEF">
            <w:pPr>
              <w:rPr>
                <w:rFonts w:eastAsia="Times New Roman"/>
                <w:b/>
              </w:rPr>
            </w:pPr>
            <w:r>
              <w:rPr>
                <w:rFonts w:eastAsia="Times New Roman"/>
                <w:b/>
              </w:rPr>
              <w:t>Address:</w:t>
            </w:r>
          </w:p>
        </w:tc>
        <w:tc>
          <w:tcPr>
            <w:tcW w:w="8550" w:type="dxa"/>
            <w:gridSpan w:val="2"/>
          </w:tcPr>
          <w:p w14:paraId="7CADF906" w14:textId="77777777" w:rsidR="004A2EEE" w:rsidRDefault="004A2EEE">
            <w:pPr>
              <w:rPr>
                <w:rFonts w:eastAsia="Times New Roman"/>
                <w:b/>
              </w:rPr>
            </w:pPr>
          </w:p>
        </w:tc>
      </w:tr>
      <w:tr w:rsidR="004A2EEE" w14:paraId="0E5F16B4" w14:textId="77777777">
        <w:tc>
          <w:tcPr>
            <w:tcW w:w="1548" w:type="dxa"/>
            <w:shd w:val="clear" w:color="auto" w:fill="DBE5F1"/>
          </w:tcPr>
          <w:p w14:paraId="1B4C5544" w14:textId="77777777" w:rsidR="004A2EEE" w:rsidRDefault="00583EEF">
            <w:pPr>
              <w:rPr>
                <w:rFonts w:eastAsia="Times New Roman"/>
                <w:b/>
              </w:rPr>
            </w:pPr>
            <w:r>
              <w:rPr>
                <w:rFonts w:eastAsia="Times New Roman"/>
                <w:b/>
              </w:rPr>
              <w:t>Tel:</w:t>
            </w:r>
          </w:p>
        </w:tc>
        <w:tc>
          <w:tcPr>
            <w:tcW w:w="8550" w:type="dxa"/>
            <w:gridSpan w:val="2"/>
          </w:tcPr>
          <w:p w14:paraId="5A6FCED8" w14:textId="77777777" w:rsidR="004A2EEE" w:rsidRDefault="004A2EEE">
            <w:pPr>
              <w:rPr>
                <w:rFonts w:eastAsia="Times New Roman"/>
                <w:b/>
              </w:rPr>
            </w:pPr>
          </w:p>
        </w:tc>
      </w:tr>
      <w:tr w:rsidR="004A2EEE" w14:paraId="51B651ED" w14:textId="77777777">
        <w:tc>
          <w:tcPr>
            <w:tcW w:w="1548" w:type="dxa"/>
            <w:shd w:val="clear" w:color="auto" w:fill="DBE5F1"/>
          </w:tcPr>
          <w:p w14:paraId="70F6AFE2" w14:textId="77777777" w:rsidR="004A2EEE" w:rsidRDefault="00583EEF">
            <w:pPr>
              <w:rPr>
                <w:rFonts w:eastAsia="Times New Roman"/>
                <w:b/>
              </w:rPr>
            </w:pPr>
            <w:r>
              <w:rPr>
                <w:rFonts w:eastAsia="Times New Roman"/>
                <w:b/>
              </w:rPr>
              <w:t>Fax:</w:t>
            </w:r>
          </w:p>
        </w:tc>
        <w:tc>
          <w:tcPr>
            <w:tcW w:w="8550" w:type="dxa"/>
            <w:gridSpan w:val="2"/>
          </w:tcPr>
          <w:p w14:paraId="42C66FA8" w14:textId="77777777" w:rsidR="004A2EEE" w:rsidRDefault="004A2EEE">
            <w:pPr>
              <w:rPr>
                <w:rFonts w:eastAsia="Times New Roman"/>
                <w:b/>
              </w:rPr>
            </w:pPr>
          </w:p>
        </w:tc>
      </w:tr>
      <w:tr w:rsidR="004A2EEE" w14:paraId="0E26FF77" w14:textId="77777777">
        <w:tc>
          <w:tcPr>
            <w:tcW w:w="1548" w:type="dxa"/>
            <w:shd w:val="clear" w:color="auto" w:fill="DBE5F1"/>
          </w:tcPr>
          <w:p w14:paraId="5A71DF64" w14:textId="77777777" w:rsidR="004A2EEE" w:rsidRDefault="00583EEF">
            <w:pPr>
              <w:rPr>
                <w:rFonts w:eastAsia="Times New Roman"/>
                <w:b/>
              </w:rPr>
            </w:pPr>
            <w:r>
              <w:rPr>
                <w:rFonts w:eastAsia="Times New Roman"/>
                <w:b/>
              </w:rPr>
              <w:t>E-mail:</w:t>
            </w:r>
          </w:p>
        </w:tc>
        <w:tc>
          <w:tcPr>
            <w:tcW w:w="8550" w:type="dxa"/>
            <w:gridSpan w:val="2"/>
          </w:tcPr>
          <w:p w14:paraId="5D93E78D" w14:textId="77777777" w:rsidR="004A2EEE" w:rsidRDefault="004A2EEE">
            <w:pPr>
              <w:rPr>
                <w:rFonts w:eastAsia="Times New Roman"/>
                <w:b/>
              </w:rPr>
            </w:pPr>
          </w:p>
        </w:tc>
      </w:tr>
      <w:tr w:rsidR="004A2EEE" w14:paraId="2767385F" w14:textId="77777777">
        <w:tc>
          <w:tcPr>
            <w:tcW w:w="10098" w:type="dxa"/>
            <w:gridSpan w:val="3"/>
            <w:shd w:val="clear" w:color="auto" w:fill="DBE5F1"/>
          </w:tcPr>
          <w:p w14:paraId="092339A6" w14:textId="77777777" w:rsidR="004A2EEE" w:rsidRDefault="00583EEF">
            <w:pPr>
              <w:jc w:val="center"/>
              <w:rPr>
                <w:rFonts w:eastAsia="Times New Roman"/>
                <w:b/>
              </w:rPr>
            </w:pPr>
            <w:r>
              <w:rPr>
                <w:rFonts w:eastAsia="Times New Roman"/>
                <w:b/>
              </w:rPr>
              <w:t>Primary Bidder Detail</w:t>
            </w:r>
          </w:p>
        </w:tc>
      </w:tr>
      <w:tr w:rsidR="004A2EEE" w14:paraId="569D4B19" w14:textId="77777777">
        <w:tc>
          <w:tcPr>
            <w:tcW w:w="4248" w:type="dxa"/>
            <w:gridSpan w:val="2"/>
            <w:shd w:val="clear" w:color="auto" w:fill="DBE5F1"/>
          </w:tcPr>
          <w:p w14:paraId="3DEA6EA7" w14:textId="77777777" w:rsidR="004A2EEE" w:rsidRDefault="00583EEF">
            <w:pPr>
              <w:rPr>
                <w:rFonts w:eastAsia="Times New Roman"/>
                <w:b/>
              </w:rPr>
            </w:pPr>
            <w:r>
              <w:rPr>
                <w:rFonts w:eastAsia="Times New Roman"/>
                <w:b/>
              </w:rPr>
              <w:t>Business Legal Name (“Bidder”):</w:t>
            </w:r>
          </w:p>
        </w:tc>
        <w:tc>
          <w:tcPr>
            <w:tcW w:w="5850" w:type="dxa"/>
          </w:tcPr>
          <w:p w14:paraId="65A3C3D9" w14:textId="77777777" w:rsidR="004A2EEE" w:rsidRDefault="004A2EEE">
            <w:pPr>
              <w:rPr>
                <w:rFonts w:eastAsia="Times New Roman"/>
              </w:rPr>
            </w:pPr>
          </w:p>
        </w:tc>
      </w:tr>
      <w:tr w:rsidR="004A2EEE" w14:paraId="55334206" w14:textId="77777777">
        <w:tc>
          <w:tcPr>
            <w:tcW w:w="4248" w:type="dxa"/>
            <w:gridSpan w:val="2"/>
            <w:shd w:val="clear" w:color="auto" w:fill="DBE5F1"/>
          </w:tcPr>
          <w:p w14:paraId="6B56F42B" w14:textId="77777777" w:rsidR="004A2EEE" w:rsidRDefault="00583EEF">
            <w:pPr>
              <w:rPr>
                <w:rFonts w:eastAsia="Times New Roman"/>
                <w:b/>
              </w:rPr>
            </w:pPr>
            <w:r>
              <w:rPr>
                <w:rFonts w:eastAsia="Times New Roman"/>
                <w:b/>
              </w:rPr>
              <w:t>“Doing Business As” names, assumed names, or other operating names:</w:t>
            </w:r>
          </w:p>
        </w:tc>
        <w:tc>
          <w:tcPr>
            <w:tcW w:w="5850" w:type="dxa"/>
          </w:tcPr>
          <w:p w14:paraId="01E1F9A8" w14:textId="77777777" w:rsidR="004A2EEE" w:rsidRDefault="004A2EEE">
            <w:pPr>
              <w:rPr>
                <w:rFonts w:eastAsia="Times New Roman"/>
              </w:rPr>
            </w:pPr>
          </w:p>
        </w:tc>
      </w:tr>
      <w:tr w:rsidR="004A2EEE" w14:paraId="57127AB7" w14:textId="77777777">
        <w:tc>
          <w:tcPr>
            <w:tcW w:w="4248" w:type="dxa"/>
            <w:gridSpan w:val="2"/>
            <w:shd w:val="clear" w:color="auto" w:fill="DBE5F1"/>
          </w:tcPr>
          <w:p w14:paraId="2A78CF87" w14:textId="77777777" w:rsidR="004A2EEE" w:rsidRDefault="00583EEF">
            <w:pPr>
              <w:rPr>
                <w:rFonts w:eastAsia="Times New Roman"/>
                <w:b/>
              </w:rPr>
            </w:pPr>
            <w:r>
              <w:rPr>
                <w:rFonts w:eastAsia="Times New Roman"/>
                <w:b/>
              </w:rPr>
              <w:t>Parent Corporation Name and Address of Headquarters, if any:</w:t>
            </w:r>
          </w:p>
        </w:tc>
        <w:tc>
          <w:tcPr>
            <w:tcW w:w="5850" w:type="dxa"/>
          </w:tcPr>
          <w:p w14:paraId="77BE355F" w14:textId="77777777" w:rsidR="004A2EEE" w:rsidRDefault="004A2EEE">
            <w:pPr>
              <w:rPr>
                <w:rFonts w:eastAsia="Times New Roman"/>
              </w:rPr>
            </w:pPr>
          </w:p>
        </w:tc>
      </w:tr>
      <w:tr w:rsidR="004A2EEE" w14:paraId="17EF8A1B" w14:textId="77777777">
        <w:tc>
          <w:tcPr>
            <w:tcW w:w="4248" w:type="dxa"/>
            <w:gridSpan w:val="2"/>
            <w:shd w:val="clear" w:color="auto" w:fill="DBE5F1"/>
          </w:tcPr>
          <w:p w14:paraId="7AFAAC66" w14:textId="77777777" w:rsidR="004A2EEE" w:rsidRDefault="00583EEF">
            <w:pPr>
              <w:rPr>
                <w:rFonts w:eastAsia="Times New Roman"/>
                <w:b/>
              </w:rPr>
            </w:pPr>
            <w:r>
              <w:rPr>
                <w:rFonts w:eastAsia="Times New Roman"/>
                <w:b/>
              </w:rPr>
              <w:t>Form of Business Entity (i.e., corp., partnership, LLC, etc.):</w:t>
            </w:r>
          </w:p>
        </w:tc>
        <w:tc>
          <w:tcPr>
            <w:tcW w:w="5850" w:type="dxa"/>
          </w:tcPr>
          <w:p w14:paraId="7DB4B0CC" w14:textId="77777777" w:rsidR="004A2EEE" w:rsidRDefault="004A2EEE">
            <w:pPr>
              <w:rPr>
                <w:rFonts w:eastAsia="Times New Roman"/>
              </w:rPr>
            </w:pPr>
          </w:p>
        </w:tc>
      </w:tr>
      <w:tr w:rsidR="004A2EEE" w14:paraId="58E04624" w14:textId="77777777">
        <w:tc>
          <w:tcPr>
            <w:tcW w:w="4248" w:type="dxa"/>
            <w:gridSpan w:val="2"/>
            <w:shd w:val="clear" w:color="auto" w:fill="DBE5F1"/>
          </w:tcPr>
          <w:p w14:paraId="5B91FB5C" w14:textId="77777777" w:rsidR="004A2EEE" w:rsidRDefault="00583EEF">
            <w:pPr>
              <w:rPr>
                <w:rFonts w:eastAsia="Times New Roman"/>
                <w:b/>
              </w:rPr>
            </w:pPr>
            <w:r>
              <w:rPr>
                <w:rFonts w:eastAsia="Times New Roman"/>
                <w:b/>
              </w:rPr>
              <w:t>State of Incorporation/organization:</w:t>
            </w:r>
          </w:p>
        </w:tc>
        <w:tc>
          <w:tcPr>
            <w:tcW w:w="5850" w:type="dxa"/>
          </w:tcPr>
          <w:p w14:paraId="0A64D231" w14:textId="77777777" w:rsidR="004A2EEE" w:rsidRDefault="004A2EEE">
            <w:pPr>
              <w:rPr>
                <w:rFonts w:eastAsia="Times New Roman"/>
              </w:rPr>
            </w:pPr>
          </w:p>
        </w:tc>
      </w:tr>
      <w:tr w:rsidR="004A2EEE" w14:paraId="587C1507" w14:textId="77777777">
        <w:tc>
          <w:tcPr>
            <w:tcW w:w="4248" w:type="dxa"/>
            <w:gridSpan w:val="2"/>
            <w:shd w:val="clear" w:color="auto" w:fill="DBE5F1"/>
          </w:tcPr>
          <w:p w14:paraId="2EEFB097" w14:textId="77777777" w:rsidR="004A2EEE" w:rsidRDefault="00583EEF">
            <w:pPr>
              <w:rPr>
                <w:rFonts w:eastAsia="Times New Roman"/>
                <w:b/>
              </w:rPr>
            </w:pPr>
            <w:r>
              <w:rPr>
                <w:rFonts w:eastAsia="Times New Roman"/>
                <w:b/>
              </w:rPr>
              <w:t>Primary Address:</w:t>
            </w:r>
          </w:p>
        </w:tc>
        <w:tc>
          <w:tcPr>
            <w:tcW w:w="5850" w:type="dxa"/>
          </w:tcPr>
          <w:p w14:paraId="3C565EB5" w14:textId="77777777" w:rsidR="004A2EEE" w:rsidRDefault="004A2EEE">
            <w:pPr>
              <w:rPr>
                <w:rFonts w:eastAsia="Times New Roman"/>
              </w:rPr>
            </w:pPr>
          </w:p>
        </w:tc>
      </w:tr>
      <w:tr w:rsidR="004A2EEE" w14:paraId="62886CFA" w14:textId="77777777">
        <w:tc>
          <w:tcPr>
            <w:tcW w:w="4248" w:type="dxa"/>
            <w:gridSpan w:val="2"/>
            <w:shd w:val="clear" w:color="auto" w:fill="DBE5F1"/>
          </w:tcPr>
          <w:p w14:paraId="2B3F8E21" w14:textId="77777777" w:rsidR="004A2EEE" w:rsidRDefault="00583EEF">
            <w:pPr>
              <w:rPr>
                <w:rFonts w:eastAsia="Times New Roman"/>
                <w:b/>
              </w:rPr>
            </w:pPr>
            <w:r>
              <w:rPr>
                <w:rFonts w:eastAsia="Times New Roman"/>
                <w:b/>
              </w:rPr>
              <w:t>Tel:</w:t>
            </w:r>
          </w:p>
        </w:tc>
        <w:tc>
          <w:tcPr>
            <w:tcW w:w="5850" w:type="dxa"/>
          </w:tcPr>
          <w:p w14:paraId="403C40A2" w14:textId="77777777" w:rsidR="004A2EEE" w:rsidRDefault="004A2EEE">
            <w:pPr>
              <w:rPr>
                <w:rFonts w:eastAsia="Times New Roman"/>
              </w:rPr>
            </w:pPr>
          </w:p>
        </w:tc>
      </w:tr>
      <w:tr w:rsidR="004A2EEE" w14:paraId="6927C84F" w14:textId="77777777">
        <w:tc>
          <w:tcPr>
            <w:tcW w:w="4248" w:type="dxa"/>
            <w:gridSpan w:val="2"/>
            <w:shd w:val="clear" w:color="auto" w:fill="DBE5F1"/>
          </w:tcPr>
          <w:p w14:paraId="26C9A2C4" w14:textId="77777777" w:rsidR="004A2EEE" w:rsidRDefault="00583EEF">
            <w:pPr>
              <w:rPr>
                <w:rFonts w:eastAsia="Times New Roman"/>
                <w:b/>
              </w:rPr>
            </w:pPr>
            <w:r>
              <w:rPr>
                <w:rFonts w:eastAsia="Times New Roman"/>
                <w:b/>
              </w:rPr>
              <w:t>Local Address (if any):</w:t>
            </w:r>
          </w:p>
        </w:tc>
        <w:tc>
          <w:tcPr>
            <w:tcW w:w="5850" w:type="dxa"/>
          </w:tcPr>
          <w:p w14:paraId="2075FAEB" w14:textId="77777777" w:rsidR="004A2EEE" w:rsidRDefault="004A2EEE">
            <w:pPr>
              <w:rPr>
                <w:rFonts w:eastAsia="Times New Roman"/>
              </w:rPr>
            </w:pPr>
          </w:p>
        </w:tc>
      </w:tr>
      <w:tr w:rsidR="004A2EEE" w14:paraId="3AF462DD" w14:textId="77777777">
        <w:tc>
          <w:tcPr>
            <w:tcW w:w="4248" w:type="dxa"/>
            <w:gridSpan w:val="2"/>
            <w:shd w:val="clear" w:color="auto" w:fill="DBE5F1"/>
          </w:tcPr>
          <w:p w14:paraId="363C6EB8" w14:textId="77777777" w:rsidR="004A2EEE" w:rsidRDefault="00583EEF">
            <w:pPr>
              <w:rPr>
                <w:rFonts w:eastAsia="Times New Roman"/>
                <w:b/>
              </w:rPr>
            </w:pPr>
            <w:r>
              <w:rPr>
                <w:rFonts w:eastAsia="Times New Roman"/>
                <w:b/>
              </w:rPr>
              <w:t>Addresses of Major Offices and other facilities that may contribute to performance under this RFP/Contract:</w:t>
            </w:r>
          </w:p>
        </w:tc>
        <w:tc>
          <w:tcPr>
            <w:tcW w:w="5850" w:type="dxa"/>
          </w:tcPr>
          <w:p w14:paraId="47705186" w14:textId="77777777" w:rsidR="004A2EEE" w:rsidRDefault="004A2EEE">
            <w:pPr>
              <w:rPr>
                <w:rFonts w:eastAsia="Times New Roman"/>
              </w:rPr>
            </w:pPr>
          </w:p>
        </w:tc>
      </w:tr>
      <w:tr w:rsidR="004A2EEE" w14:paraId="5248A111" w14:textId="77777777">
        <w:tc>
          <w:tcPr>
            <w:tcW w:w="4248" w:type="dxa"/>
            <w:gridSpan w:val="2"/>
            <w:shd w:val="clear" w:color="auto" w:fill="DBE5F1"/>
          </w:tcPr>
          <w:p w14:paraId="4C818250" w14:textId="77777777" w:rsidR="004A2EEE" w:rsidRDefault="00583EEF">
            <w:pPr>
              <w:rPr>
                <w:rFonts w:eastAsia="Times New Roman"/>
                <w:b/>
              </w:rPr>
            </w:pPr>
            <w:r>
              <w:rPr>
                <w:rFonts w:eastAsia="Times New Roman"/>
                <w:b/>
              </w:rPr>
              <w:t>Number of Employees:</w:t>
            </w:r>
          </w:p>
        </w:tc>
        <w:tc>
          <w:tcPr>
            <w:tcW w:w="5850" w:type="dxa"/>
          </w:tcPr>
          <w:p w14:paraId="1F712296" w14:textId="77777777" w:rsidR="004A2EEE" w:rsidRDefault="004A2EEE">
            <w:pPr>
              <w:rPr>
                <w:rFonts w:eastAsia="Times New Roman"/>
              </w:rPr>
            </w:pPr>
          </w:p>
        </w:tc>
      </w:tr>
      <w:tr w:rsidR="004A2EEE" w14:paraId="1E16975F" w14:textId="77777777">
        <w:tc>
          <w:tcPr>
            <w:tcW w:w="4248" w:type="dxa"/>
            <w:gridSpan w:val="2"/>
            <w:shd w:val="clear" w:color="auto" w:fill="DBE5F1"/>
          </w:tcPr>
          <w:p w14:paraId="4757FB71" w14:textId="77777777" w:rsidR="004A2EEE" w:rsidRDefault="00583EEF">
            <w:pPr>
              <w:rPr>
                <w:rFonts w:eastAsia="Times New Roman"/>
                <w:b/>
              </w:rPr>
            </w:pPr>
            <w:r>
              <w:rPr>
                <w:rFonts w:eastAsia="Times New Roman"/>
                <w:b/>
              </w:rPr>
              <w:t>Number of Years in Business:</w:t>
            </w:r>
          </w:p>
        </w:tc>
        <w:tc>
          <w:tcPr>
            <w:tcW w:w="5850" w:type="dxa"/>
          </w:tcPr>
          <w:p w14:paraId="1555F7F8" w14:textId="77777777" w:rsidR="004A2EEE" w:rsidRDefault="004A2EEE">
            <w:pPr>
              <w:rPr>
                <w:rFonts w:eastAsia="Times New Roman"/>
              </w:rPr>
            </w:pPr>
          </w:p>
        </w:tc>
      </w:tr>
      <w:tr w:rsidR="004A2EEE" w14:paraId="77614334" w14:textId="77777777">
        <w:tc>
          <w:tcPr>
            <w:tcW w:w="4248" w:type="dxa"/>
            <w:gridSpan w:val="2"/>
            <w:shd w:val="clear" w:color="auto" w:fill="DBE5F1"/>
          </w:tcPr>
          <w:p w14:paraId="63B9ECC7" w14:textId="77777777" w:rsidR="004A2EEE" w:rsidRDefault="00583EEF">
            <w:pPr>
              <w:rPr>
                <w:rFonts w:eastAsia="Times New Roman"/>
                <w:b/>
              </w:rPr>
            </w:pPr>
            <w:r>
              <w:rPr>
                <w:rFonts w:eastAsia="Times New Roman"/>
                <w:b/>
              </w:rPr>
              <w:t>Primary Focus of Business:</w:t>
            </w:r>
          </w:p>
        </w:tc>
        <w:tc>
          <w:tcPr>
            <w:tcW w:w="5850" w:type="dxa"/>
          </w:tcPr>
          <w:p w14:paraId="6EBD8341" w14:textId="77777777" w:rsidR="004A2EEE" w:rsidRDefault="004A2EEE">
            <w:pPr>
              <w:rPr>
                <w:rFonts w:eastAsia="Times New Roman"/>
              </w:rPr>
            </w:pPr>
          </w:p>
        </w:tc>
      </w:tr>
      <w:tr w:rsidR="004A2EEE" w14:paraId="628F6BE7" w14:textId="77777777">
        <w:tc>
          <w:tcPr>
            <w:tcW w:w="4248" w:type="dxa"/>
            <w:gridSpan w:val="2"/>
            <w:shd w:val="clear" w:color="auto" w:fill="DBE5F1"/>
          </w:tcPr>
          <w:p w14:paraId="695C25FD" w14:textId="77777777" w:rsidR="004A2EEE" w:rsidRDefault="00583EEF">
            <w:pPr>
              <w:rPr>
                <w:rFonts w:eastAsia="Times New Roman"/>
                <w:b/>
              </w:rPr>
            </w:pPr>
            <w:r>
              <w:rPr>
                <w:rFonts w:eastAsia="Times New Roman"/>
                <w:b/>
              </w:rPr>
              <w:t>Federal Tax ID:</w:t>
            </w:r>
          </w:p>
        </w:tc>
        <w:tc>
          <w:tcPr>
            <w:tcW w:w="5850" w:type="dxa"/>
          </w:tcPr>
          <w:p w14:paraId="0F2A3DBE" w14:textId="77777777" w:rsidR="004A2EEE" w:rsidRDefault="004A2EEE">
            <w:pPr>
              <w:rPr>
                <w:rFonts w:eastAsia="Times New Roman"/>
              </w:rPr>
            </w:pPr>
          </w:p>
        </w:tc>
      </w:tr>
      <w:tr w:rsidR="004A2EEE" w14:paraId="106793BB" w14:textId="77777777">
        <w:tc>
          <w:tcPr>
            <w:tcW w:w="4248" w:type="dxa"/>
            <w:gridSpan w:val="2"/>
            <w:shd w:val="clear" w:color="auto" w:fill="DBE5F1"/>
          </w:tcPr>
          <w:p w14:paraId="332B5A81" w14:textId="77777777" w:rsidR="004A2EEE" w:rsidRDefault="00583EEF">
            <w:pPr>
              <w:rPr>
                <w:rFonts w:eastAsia="Times New Roman"/>
                <w:b/>
              </w:rPr>
            </w:pPr>
            <w:r>
              <w:rPr>
                <w:rFonts w:eastAsia="Times New Roman"/>
                <w:b/>
              </w:rPr>
              <w:t xml:space="preserve">DUNS #:  </w:t>
            </w:r>
          </w:p>
        </w:tc>
        <w:tc>
          <w:tcPr>
            <w:tcW w:w="5850" w:type="dxa"/>
          </w:tcPr>
          <w:p w14:paraId="213BDBAF" w14:textId="77777777" w:rsidR="004A2EEE" w:rsidRDefault="004A2EEE">
            <w:pPr>
              <w:rPr>
                <w:rFonts w:eastAsia="Times New Roman"/>
              </w:rPr>
            </w:pPr>
          </w:p>
        </w:tc>
      </w:tr>
      <w:tr w:rsidR="004A2EEE" w14:paraId="6E06D000" w14:textId="77777777">
        <w:tc>
          <w:tcPr>
            <w:tcW w:w="4248" w:type="dxa"/>
            <w:gridSpan w:val="2"/>
            <w:shd w:val="clear" w:color="auto" w:fill="DBE5F1"/>
          </w:tcPr>
          <w:p w14:paraId="709B2786" w14:textId="77777777" w:rsidR="004A2EEE" w:rsidRDefault="00583EEF">
            <w:pPr>
              <w:rPr>
                <w:rFonts w:eastAsia="Times New Roman"/>
                <w:b/>
              </w:rPr>
            </w:pPr>
            <w:r>
              <w:br w:type="page"/>
            </w:r>
            <w:r>
              <w:rPr>
                <w:rFonts w:eastAsia="Times New Roman"/>
                <w:b/>
              </w:rPr>
              <w:t>Bidder’s Accounting Firm:</w:t>
            </w:r>
          </w:p>
        </w:tc>
        <w:tc>
          <w:tcPr>
            <w:tcW w:w="5850" w:type="dxa"/>
          </w:tcPr>
          <w:p w14:paraId="0B484189" w14:textId="77777777" w:rsidR="004A2EEE" w:rsidRDefault="004A2EEE">
            <w:pPr>
              <w:rPr>
                <w:rFonts w:eastAsia="Times New Roman"/>
              </w:rPr>
            </w:pPr>
          </w:p>
        </w:tc>
      </w:tr>
      <w:tr w:rsidR="004A2EEE" w14:paraId="1A633687" w14:textId="77777777">
        <w:tc>
          <w:tcPr>
            <w:tcW w:w="4248" w:type="dxa"/>
            <w:gridSpan w:val="2"/>
            <w:shd w:val="clear" w:color="auto" w:fill="DBE5F1"/>
          </w:tcPr>
          <w:p w14:paraId="166688CA" w14:textId="77777777" w:rsidR="004A2EEE" w:rsidRDefault="00583EEF">
            <w:pPr>
              <w:rPr>
                <w:rFonts w:eastAsia="Times New Roman"/>
                <w:b/>
              </w:rPr>
            </w:pPr>
            <w:r>
              <w:rPr>
                <w:rFonts w:eastAsia="Times New Roman"/>
                <w:b/>
              </w:rPr>
              <w:t xml:space="preserve">If Bidder is currently registered to do business in Iowa, provide the Date of Registration:  </w:t>
            </w:r>
          </w:p>
        </w:tc>
        <w:tc>
          <w:tcPr>
            <w:tcW w:w="5850" w:type="dxa"/>
          </w:tcPr>
          <w:p w14:paraId="769A595D" w14:textId="77777777" w:rsidR="004A2EEE" w:rsidRDefault="004A2EEE">
            <w:pPr>
              <w:rPr>
                <w:rFonts w:eastAsia="Times New Roman"/>
              </w:rPr>
            </w:pPr>
          </w:p>
        </w:tc>
      </w:tr>
      <w:tr w:rsidR="004A2EEE" w14:paraId="008E9958" w14:textId="77777777">
        <w:tc>
          <w:tcPr>
            <w:tcW w:w="4248" w:type="dxa"/>
            <w:gridSpan w:val="2"/>
            <w:shd w:val="clear" w:color="auto" w:fill="DBE5F1"/>
          </w:tcPr>
          <w:p w14:paraId="6B2FA8B0" w14:textId="77777777" w:rsidR="004A2EEE" w:rsidRDefault="00583EE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1E676B5D" w14:textId="77777777" w:rsidR="004A2EEE" w:rsidRDefault="004A2EEE">
            <w:pPr>
              <w:rPr>
                <w:rFonts w:eastAsia="Times New Roman"/>
              </w:rPr>
            </w:pPr>
          </w:p>
        </w:tc>
      </w:tr>
      <w:tr w:rsidR="004A2EEE" w14:paraId="27C3A8FA" w14:textId="77777777">
        <w:tc>
          <w:tcPr>
            <w:tcW w:w="4248" w:type="dxa"/>
            <w:gridSpan w:val="2"/>
            <w:shd w:val="clear" w:color="auto" w:fill="DBE5F1"/>
          </w:tcPr>
          <w:p w14:paraId="799D6E2D" w14:textId="77777777" w:rsidR="004A2EEE" w:rsidRDefault="004A2EEE">
            <w:pPr>
              <w:rPr>
                <w:rFonts w:eastAsia="Times New Roman"/>
                <w:b/>
              </w:rPr>
            </w:pPr>
          </w:p>
        </w:tc>
        <w:tc>
          <w:tcPr>
            <w:tcW w:w="5850" w:type="dxa"/>
            <w:vAlign w:val="center"/>
          </w:tcPr>
          <w:p w14:paraId="2798B0CE" w14:textId="77777777" w:rsidR="004A2EEE" w:rsidRDefault="00583EEF">
            <w:pPr>
              <w:jc w:val="center"/>
              <w:rPr>
                <w:rFonts w:eastAsia="Times New Roman"/>
              </w:rPr>
            </w:pPr>
            <w:r>
              <w:rPr>
                <w:rFonts w:eastAsia="Times New Roman"/>
              </w:rPr>
              <w:t>(YES/NO)</w:t>
            </w:r>
          </w:p>
        </w:tc>
      </w:tr>
    </w:tbl>
    <w:p w14:paraId="18364601" w14:textId="77777777" w:rsidR="004A2EEE" w:rsidRDefault="004A2EEE">
      <w:pPr>
        <w:rPr>
          <w:rFonts w:eastAsia="Times New Roman"/>
        </w:rPr>
      </w:pPr>
    </w:p>
    <w:p w14:paraId="75285D44" w14:textId="77777777" w:rsidR="004A2EEE" w:rsidRDefault="00583EEF">
      <w:pPr>
        <w:spacing w:after="200" w:line="276" w:lineRule="auto"/>
        <w:jc w:val="left"/>
        <w:rPr>
          <w:rFonts w:eastAsia="Times New Roman"/>
        </w:rPr>
      </w:pPr>
      <w:r>
        <w:rPr>
          <w:rFonts w:eastAsia="Times New Roman"/>
        </w:rPr>
        <w:br w:type="page"/>
      </w:r>
    </w:p>
    <w:p w14:paraId="288EEFCB"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4A2EEE" w14:paraId="118D34CB" w14:textId="77777777">
        <w:tc>
          <w:tcPr>
            <w:tcW w:w="10098" w:type="dxa"/>
            <w:gridSpan w:val="3"/>
            <w:shd w:val="clear" w:color="auto" w:fill="DBE5F1"/>
          </w:tcPr>
          <w:p w14:paraId="0E91FC6A" w14:textId="77777777" w:rsidR="004A2EEE" w:rsidRDefault="00583EEF">
            <w:pPr>
              <w:jc w:val="center"/>
              <w:rPr>
                <w:rFonts w:eastAsia="Times New Roman"/>
                <w:b/>
              </w:rPr>
            </w:pPr>
            <w:r>
              <w:rPr>
                <w:rFonts w:eastAsia="Times New Roman"/>
                <w:b/>
              </w:rPr>
              <w:t>Request for Confidential Treatment (See Section 3.1)</w:t>
            </w:r>
          </w:p>
        </w:tc>
      </w:tr>
      <w:tr w:rsidR="004A2EEE" w14:paraId="1A6C9B0E" w14:textId="77777777">
        <w:tc>
          <w:tcPr>
            <w:tcW w:w="10098" w:type="dxa"/>
            <w:gridSpan w:val="3"/>
            <w:shd w:val="clear" w:color="auto" w:fill="DBE5F1"/>
          </w:tcPr>
          <w:p w14:paraId="712F11C1" w14:textId="77777777" w:rsidR="004A2EEE" w:rsidRDefault="00583EEF">
            <w:pPr>
              <w:ind w:left="720" w:hanging="360"/>
              <w:rPr>
                <w:rFonts w:eastAsia="Times New Roman"/>
                <w:b/>
              </w:rPr>
            </w:pPr>
            <w:r>
              <w:rPr>
                <w:rFonts w:eastAsia="Times New Roman"/>
                <w:b/>
              </w:rPr>
              <w:t xml:space="preserve">Check Appropriate Box:                  </w:t>
            </w:r>
          </w:p>
          <w:p w14:paraId="35C91A4A" w14:textId="77777777" w:rsidR="004A2EEE" w:rsidRDefault="00583EE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9D41F1">
              <w:fldChar w:fldCharType="separate"/>
            </w:r>
            <w:r>
              <w:fldChar w:fldCharType="end"/>
            </w:r>
            <w:r>
              <w:t xml:space="preserve">  </w:t>
            </w:r>
            <w:r>
              <w:rPr>
                <w:rFonts w:eastAsia="Times New Roman"/>
                <w:b/>
              </w:rPr>
              <w:t xml:space="preserve">Bidder Does Not Request Confidential Treatment of Bid Proposal </w:t>
            </w:r>
          </w:p>
          <w:p w14:paraId="7F02686A" w14:textId="77777777" w:rsidR="004A2EEE" w:rsidRDefault="00583EE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9D41F1">
              <w:fldChar w:fldCharType="separate"/>
            </w:r>
            <w:r>
              <w:fldChar w:fldCharType="end"/>
            </w:r>
            <w:r>
              <w:t xml:space="preserve">  </w:t>
            </w:r>
            <w:r>
              <w:rPr>
                <w:rFonts w:eastAsia="Times New Roman"/>
                <w:b/>
              </w:rPr>
              <w:t>Bidder Requests Confidential Treatment of Bid Proposal</w:t>
            </w:r>
          </w:p>
        </w:tc>
      </w:tr>
      <w:tr w:rsidR="004A2EEE" w14:paraId="4AC3B392" w14:textId="77777777">
        <w:tc>
          <w:tcPr>
            <w:tcW w:w="2148" w:type="dxa"/>
            <w:shd w:val="clear" w:color="auto" w:fill="DBE5F1"/>
            <w:vAlign w:val="center"/>
          </w:tcPr>
          <w:p w14:paraId="538514F8" w14:textId="77777777" w:rsidR="004A2EEE" w:rsidRDefault="00583EEF">
            <w:pPr>
              <w:jc w:val="center"/>
              <w:rPr>
                <w:rFonts w:eastAsia="Times New Roman"/>
                <w:b/>
              </w:rPr>
            </w:pPr>
            <w:r>
              <w:rPr>
                <w:rFonts w:eastAsia="Times New Roman"/>
                <w:b/>
              </w:rPr>
              <w:t>Location in Bid Proposal (Tab/Page)</w:t>
            </w:r>
          </w:p>
        </w:tc>
        <w:tc>
          <w:tcPr>
            <w:tcW w:w="2430" w:type="dxa"/>
            <w:shd w:val="clear" w:color="auto" w:fill="DBE5F1"/>
            <w:vAlign w:val="center"/>
          </w:tcPr>
          <w:p w14:paraId="3382405E" w14:textId="77777777" w:rsidR="004A2EEE" w:rsidRDefault="00583EEF">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26EC1A8F" w14:textId="77777777" w:rsidR="004A2EEE" w:rsidRDefault="00583EEF">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4A2EEE" w14:paraId="161C0028" w14:textId="77777777">
        <w:tc>
          <w:tcPr>
            <w:tcW w:w="2148" w:type="dxa"/>
            <w:vAlign w:val="center"/>
          </w:tcPr>
          <w:p w14:paraId="50CCB6CA" w14:textId="77777777" w:rsidR="004A2EEE" w:rsidRDefault="004A2EEE">
            <w:pPr>
              <w:jc w:val="center"/>
              <w:rPr>
                <w:rFonts w:eastAsia="Times New Roman"/>
                <w:b/>
              </w:rPr>
            </w:pPr>
          </w:p>
        </w:tc>
        <w:tc>
          <w:tcPr>
            <w:tcW w:w="2430" w:type="dxa"/>
            <w:vAlign w:val="center"/>
          </w:tcPr>
          <w:p w14:paraId="588D398D" w14:textId="77777777" w:rsidR="004A2EEE" w:rsidRDefault="004A2EEE">
            <w:pPr>
              <w:jc w:val="center"/>
              <w:rPr>
                <w:rFonts w:eastAsia="Times New Roman"/>
                <w:b/>
              </w:rPr>
            </w:pPr>
          </w:p>
        </w:tc>
        <w:tc>
          <w:tcPr>
            <w:tcW w:w="5520" w:type="dxa"/>
            <w:vAlign w:val="center"/>
          </w:tcPr>
          <w:p w14:paraId="3CE5ABB7" w14:textId="77777777" w:rsidR="004A2EEE" w:rsidRDefault="004A2EEE">
            <w:pPr>
              <w:jc w:val="center"/>
              <w:rPr>
                <w:rFonts w:eastAsia="Times New Roman"/>
                <w:b/>
              </w:rPr>
            </w:pPr>
          </w:p>
          <w:p w14:paraId="51F96EFC" w14:textId="77777777" w:rsidR="004A2EEE" w:rsidRDefault="004A2EEE">
            <w:pPr>
              <w:jc w:val="center"/>
              <w:rPr>
                <w:rFonts w:eastAsia="Times New Roman"/>
                <w:b/>
              </w:rPr>
            </w:pPr>
          </w:p>
          <w:p w14:paraId="69239BC7" w14:textId="77777777" w:rsidR="004A2EEE" w:rsidRDefault="004A2EEE">
            <w:pPr>
              <w:jc w:val="center"/>
              <w:rPr>
                <w:rFonts w:eastAsia="Times New Roman"/>
                <w:b/>
              </w:rPr>
            </w:pPr>
          </w:p>
        </w:tc>
      </w:tr>
    </w:tbl>
    <w:p w14:paraId="4B3EB05C"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4A2EEE" w14:paraId="12EAB0DA" w14:textId="77777777">
        <w:tc>
          <w:tcPr>
            <w:tcW w:w="10098" w:type="dxa"/>
            <w:gridSpan w:val="4"/>
            <w:shd w:val="clear" w:color="auto" w:fill="DBE5F1"/>
          </w:tcPr>
          <w:p w14:paraId="3F008B3E" w14:textId="77777777" w:rsidR="004A2EEE" w:rsidRDefault="00583EEF">
            <w:pPr>
              <w:jc w:val="center"/>
              <w:rPr>
                <w:rFonts w:eastAsia="Times New Roman"/>
                <w:b/>
              </w:rPr>
            </w:pPr>
            <w:r>
              <w:rPr>
                <w:rFonts w:eastAsia="Times New Roman"/>
                <w:b/>
              </w:rPr>
              <w:t>Exceptions to RFP/Contract Language (See Section 3.1)</w:t>
            </w:r>
          </w:p>
        </w:tc>
      </w:tr>
      <w:tr w:rsidR="004A2EEE" w14:paraId="3EAA8943" w14:textId="77777777">
        <w:tc>
          <w:tcPr>
            <w:tcW w:w="1222" w:type="dxa"/>
            <w:shd w:val="clear" w:color="auto" w:fill="DBE5F1"/>
            <w:vAlign w:val="center"/>
          </w:tcPr>
          <w:p w14:paraId="508F612D" w14:textId="77777777" w:rsidR="004A2EEE" w:rsidRDefault="00583EEF">
            <w:pPr>
              <w:jc w:val="center"/>
              <w:rPr>
                <w:rFonts w:eastAsia="Times New Roman"/>
                <w:b/>
              </w:rPr>
            </w:pPr>
            <w:r>
              <w:rPr>
                <w:rFonts w:eastAsia="Times New Roman"/>
                <w:b/>
              </w:rPr>
              <w:t>RFP Section and Page</w:t>
            </w:r>
          </w:p>
        </w:tc>
        <w:tc>
          <w:tcPr>
            <w:tcW w:w="2050" w:type="dxa"/>
            <w:shd w:val="clear" w:color="auto" w:fill="DBE5F1"/>
            <w:vAlign w:val="center"/>
          </w:tcPr>
          <w:p w14:paraId="278FEE37" w14:textId="77777777" w:rsidR="004A2EEE" w:rsidRDefault="00583EEF">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57B278EA" w14:textId="77777777" w:rsidR="004A2EEE" w:rsidRDefault="00583EEF">
            <w:pPr>
              <w:jc w:val="center"/>
              <w:rPr>
                <w:rFonts w:eastAsia="Times New Roman"/>
                <w:b/>
              </w:rPr>
            </w:pPr>
            <w:r>
              <w:rPr>
                <w:rFonts w:eastAsia="Times New Roman"/>
                <w:b/>
              </w:rPr>
              <w:t>Explanation and Proposed Replacement Language:</w:t>
            </w:r>
          </w:p>
        </w:tc>
        <w:tc>
          <w:tcPr>
            <w:tcW w:w="2711" w:type="dxa"/>
            <w:shd w:val="clear" w:color="auto" w:fill="DBE5F1"/>
          </w:tcPr>
          <w:p w14:paraId="74D5870A" w14:textId="77777777" w:rsidR="004A2EEE" w:rsidRDefault="00583EEF">
            <w:pPr>
              <w:jc w:val="center"/>
              <w:rPr>
                <w:rFonts w:eastAsia="Times New Roman"/>
                <w:b/>
              </w:rPr>
            </w:pPr>
            <w:r>
              <w:rPr>
                <w:rFonts w:eastAsia="Times New Roman"/>
                <w:b/>
              </w:rPr>
              <w:t>Cost Savings to the Agency if the Proposed Replacement Language is Accepted</w:t>
            </w:r>
          </w:p>
        </w:tc>
      </w:tr>
      <w:tr w:rsidR="004A2EEE" w14:paraId="7C8F39B6" w14:textId="77777777">
        <w:tc>
          <w:tcPr>
            <w:tcW w:w="1222" w:type="dxa"/>
            <w:vAlign w:val="center"/>
          </w:tcPr>
          <w:p w14:paraId="2F60A848" w14:textId="77777777" w:rsidR="004A2EEE" w:rsidRDefault="004A2EEE">
            <w:pPr>
              <w:jc w:val="center"/>
              <w:rPr>
                <w:rFonts w:eastAsia="Times New Roman"/>
                <w:b/>
              </w:rPr>
            </w:pPr>
          </w:p>
        </w:tc>
        <w:tc>
          <w:tcPr>
            <w:tcW w:w="2050" w:type="dxa"/>
            <w:vAlign w:val="center"/>
          </w:tcPr>
          <w:p w14:paraId="2A249CF0" w14:textId="77777777" w:rsidR="004A2EEE" w:rsidRDefault="004A2EEE">
            <w:pPr>
              <w:jc w:val="center"/>
              <w:rPr>
                <w:rFonts w:eastAsia="Times New Roman"/>
                <w:b/>
              </w:rPr>
            </w:pPr>
          </w:p>
        </w:tc>
        <w:tc>
          <w:tcPr>
            <w:tcW w:w="4115" w:type="dxa"/>
            <w:vAlign w:val="center"/>
          </w:tcPr>
          <w:p w14:paraId="59A5614D" w14:textId="77777777" w:rsidR="004A2EEE" w:rsidRDefault="004A2EEE">
            <w:pPr>
              <w:jc w:val="center"/>
              <w:rPr>
                <w:rFonts w:eastAsia="Times New Roman"/>
                <w:b/>
              </w:rPr>
            </w:pPr>
          </w:p>
          <w:p w14:paraId="3892B711" w14:textId="77777777" w:rsidR="004A2EEE" w:rsidRDefault="004A2EEE">
            <w:pPr>
              <w:jc w:val="center"/>
              <w:rPr>
                <w:rFonts w:eastAsia="Times New Roman"/>
                <w:b/>
              </w:rPr>
            </w:pPr>
          </w:p>
        </w:tc>
        <w:tc>
          <w:tcPr>
            <w:tcW w:w="2711" w:type="dxa"/>
          </w:tcPr>
          <w:p w14:paraId="6F85D6D2" w14:textId="77777777" w:rsidR="004A2EEE" w:rsidRDefault="004A2EEE">
            <w:pPr>
              <w:jc w:val="center"/>
              <w:rPr>
                <w:rFonts w:eastAsia="Times New Roman"/>
                <w:b/>
              </w:rPr>
            </w:pPr>
          </w:p>
        </w:tc>
      </w:tr>
    </w:tbl>
    <w:p w14:paraId="1DA5EC09" w14:textId="77777777" w:rsidR="004A2EEE" w:rsidRDefault="004A2EEE">
      <w:pPr>
        <w:keepNext/>
        <w:keepLines/>
        <w:jc w:val="center"/>
        <w:rPr>
          <w:rFonts w:eastAsia="Times New Roman"/>
          <w:b/>
          <w:highlight w:val="yellow"/>
        </w:rPr>
      </w:pPr>
    </w:p>
    <w:p w14:paraId="015CE4EC" w14:textId="77777777" w:rsidR="004A2EEE" w:rsidRDefault="00583EEF">
      <w:pPr>
        <w:keepNext/>
        <w:keepLines/>
        <w:jc w:val="center"/>
        <w:rPr>
          <w:rFonts w:eastAsia="Times New Roman"/>
          <w:b/>
        </w:rPr>
      </w:pPr>
      <w:r>
        <w:rPr>
          <w:rFonts w:eastAsia="Times New Roman"/>
          <w:b/>
        </w:rPr>
        <w:t xml:space="preserve">PRIMARY BIDDER CERTIFICATIONS </w:t>
      </w:r>
    </w:p>
    <w:p w14:paraId="63C6E86E" w14:textId="77777777" w:rsidR="004A2EEE" w:rsidRDefault="004A2EEE">
      <w:pPr>
        <w:keepNext/>
        <w:keepLines/>
        <w:jc w:val="left"/>
        <w:rPr>
          <w:rFonts w:eastAsia="Times New Roman"/>
        </w:rPr>
      </w:pPr>
    </w:p>
    <w:p w14:paraId="60CFB4BA" w14:textId="77777777" w:rsidR="004A2EEE" w:rsidRDefault="00583EE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1B55370A" w14:textId="77777777" w:rsidR="004A2EEE" w:rsidRDefault="004A2EEE">
      <w:pPr>
        <w:pStyle w:val="ListParagraph"/>
        <w:widowControl w:val="0"/>
        <w:numPr>
          <w:ilvl w:val="0"/>
          <w:numId w:val="0"/>
        </w:numPr>
        <w:tabs>
          <w:tab w:val="left" w:pos="360"/>
        </w:tabs>
        <w:ind w:left="720"/>
        <w:rPr>
          <w:rFonts w:eastAsia="Times New Roman"/>
          <w:b/>
        </w:rPr>
      </w:pPr>
    </w:p>
    <w:p w14:paraId="2F2D2A97" w14:textId="77777777" w:rsidR="004A2EEE" w:rsidRDefault="00583EEF">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72C79FEB" w14:textId="77777777" w:rsidR="004A2EEE" w:rsidRDefault="00583EEF">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6F4EFBFF" w14:textId="77777777" w:rsidR="004A2EEE" w:rsidRDefault="00583EEF">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442648C4" w14:textId="77777777" w:rsidR="004A2EEE" w:rsidRDefault="00583EEF">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0BC26D09" w14:textId="77777777" w:rsidR="004A2EEE" w:rsidRDefault="00583EEF">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3CDD9FFA" w14:textId="77777777" w:rsidR="004A2EEE" w:rsidRDefault="00583EEF">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1D4F0C05" w14:textId="77777777" w:rsidR="004A2EEE" w:rsidRDefault="004A2EEE">
      <w:pPr>
        <w:pStyle w:val="ListParagraph"/>
        <w:widowControl w:val="0"/>
        <w:numPr>
          <w:ilvl w:val="0"/>
          <w:numId w:val="0"/>
        </w:numPr>
        <w:ind w:left="360"/>
      </w:pPr>
    </w:p>
    <w:p w14:paraId="7C8CD941" w14:textId="77777777" w:rsidR="004A2EEE" w:rsidRDefault="00583EEF">
      <w:pPr>
        <w:pStyle w:val="ListParagraph"/>
        <w:keepNext/>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27790B8" w14:textId="77777777" w:rsidR="004A2EEE" w:rsidRDefault="004A2EEE">
      <w:pPr>
        <w:keepNext/>
        <w:widowControl w:val="0"/>
        <w:rPr>
          <w:b/>
        </w:rPr>
      </w:pPr>
    </w:p>
    <w:p w14:paraId="7FF7B14A" w14:textId="77777777" w:rsidR="004A2EEE" w:rsidRDefault="00583EEF">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5C596AE7" w14:textId="77777777" w:rsidR="004A2EEE" w:rsidRDefault="00583EEF">
      <w:pPr>
        <w:pStyle w:val="ListParagraph"/>
        <w:numPr>
          <w:ilvl w:val="1"/>
          <w:numId w:val="1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6D67060B" w14:textId="77777777" w:rsidR="004A2EEE" w:rsidRDefault="00583EEF">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245FC3F1" w14:textId="77777777" w:rsidR="004A2EEE" w:rsidRDefault="00583EEF">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38" w:history="1">
        <w:r>
          <w:t>http://www.state.ia.us/tax/business/business.html</w:t>
        </w:r>
      </w:hyperlink>
      <w:r>
        <w:t>; and,</w:t>
      </w:r>
    </w:p>
    <w:p w14:paraId="08ECB66B" w14:textId="77777777" w:rsidR="004A2EEE" w:rsidRDefault="00583EEF">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7C1ECD62" w14:textId="77777777" w:rsidR="004A2EEE" w:rsidRDefault="004A2EEE">
      <w:pPr>
        <w:pStyle w:val="ListParagraph"/>
        <w:widowControl w:val="0"/>
        <w:numPr>
          <w:ilvl w:val="0"/>
          <w:numId w:val="0"/>
        </w:numPr>
        <w:ind w:left="360" w:hanging="360"/>
      </w:pPr>
    </w:p>
    <w:p w14:paraId="44BA1061" w14:textId="77777777" w:rsidR="004A2EEE" w:rsidRDefault="004A2EEE">
      <w:pPr>
        <w:pStyle w:val="ListParagraph"/>
        <w:widowControl w:val="0"/>
        <w:numPr>
          <w:ilvl w:val="0"/>
          <w:numId w:val="0"/>
        </w:numPr>
        <w:ind w:left="360" w:hanging="360"/>
      </w:pPr>
    </w:p>
    <w:p w14:paraId="311322BF" w14:textId="77777777" w:rsidR="004A2EEE" w:rsidRDefault="00583EEF">
      <w:pPr>
        <w:pStyle w:val="ListParagraph"/>
        <w:widowControl w:val="0"/>
        <w:numPr>
          <w:ilvl w:val="0"/>
          <w:numId w:val="13"/>
        </w:numPr>
        <w:tabs>
          <w:tab w:val="left" w:pos="360"/>
        </w:tabs>
        <w:ind w:hanging="1080"/>
        <w:rPr>
          <w:rFonts w:eastAsia="Times New Roman"/>
          <w:b/>
        </w:rPr>
      </w:pPr>
      <w:r>
        <w:rPr>
          <w:b/>
        </w:rPr>
        <w:t>EXECUTION.</w:t>
      </w:r>
    </w:p>
    <w:p w14:paraId="4628B421" w14:textId="77777777" w:rsidR="004A2EEE" w:rsidRDefault="004A2EEE">
      <w:pPr>
        <w:pStyle w:val="ListParagraph"/>
        <w:widowControl w:val="0"/>
        <w:numPr>
          <w:ilvl w:val="0"/>
          <w:numId w:val="0"/>
        </w:numPr>
        <w:ind w:left="720"/>
        <w:rPr>
          <w:rFonts w:eastAsia="Times New Roman"/>
          <w:b/>
        </w:rPr>
      </w:pPr>
    </w:p>
    <w:p w14:paraId="22933F6A" w14:textId="77777777" w:rsidR="004A2EEE" w:rsidRDefault="00583EEF">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05F48ECB" w14:textId="77777777" w:rsidR="004A2EEE" w:rsidRDefault="004A2EE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1FED48D0" w14:textId="77777777">
        <w:tc>
          <w:tcPr>
            <w:tcW w:w="2268" w:type="dxa"/>
            <w:shd w:val="clear" w:color="auto" w:fill="DBE5F1"/>
            <w:vAlign w:val="center"/>
          </w:tcPr>
          <w:p w14:paraId="1216A797" w14:textId="77777777" w:rsidR="004A2EEE" w:rsidRDefault="00583EEF">
            <w:pPr>
              <w:widowControl w:val="0"/>
              <w:jc w:val="left"/>
              <w:rPr>
                <w:rFonts w:eastAsia="Times New Roman"/>
                <w:b/>
              </w:rPr>
            </w:pPr>
            <w:r>
              <w:rPr>
                <w:rFonts w:eastAsia="Times New Roman"/>
                <w:b/>
              </w:rPr>
              <w:t>Signature:</w:t>
            </w:r>
          </w:p>
        </w:tc>
        <w:tc>
          <w:tcPr>
            <w:tcW w:w="7308" w:type="dxa"/>
          </w:tcPr>
          <w:p w14:paraId="0A27F4EB" w14:textId="77777777" w:rsidR="004A2EEE" w:rsidRDefault="004A2EEE">
            <w:pPr>
              <w:widowControl w:val="0"/>
              <w:jc w:val="left"/>
              <w:rPr>
                <w:rFonts w:eastAsia="Times New Roman"/>
              </w:rPr>
            </w:pPr>
          </w:p>
          <w:p w14:paraId="39EBA387" w14:textId="77777777" w:rsidR="004A2EEE" w:rsidRDefault="004A2EEE">
            <w:pPr>
              <w:widowControl w:val="0"/>
              <w:jc w:val="left"/>
              <w:rPr>
                <w:rFonts w:eastAsia="Times New Roman"/>
              </w:rPr>
            </w:pPr>
          </w:p>
        </w:tc>
      </w:tr>
      <w:tr w:rsidR="004A2EEE" w14:paraId="3814B227" w14:textId="77777777">
        <w:tc>
          <w:tcPr>
            <w:tcW w:w="2268" w:type="dxa"/>
            <w:shd w:val="clear" w:color="auto" w:fill="DBE5F1"/>
            <w:vAlign w:val="center"/>
          </w:tcPr>
          <w:p w14:paraId="6D0F1413" w14:textId="77777777" w:rsidR="004A2EEE" w:rsidRDefault="00583EEF">
            <w:pPr>
              <w:widowControl w:val="0"/>
              <w:jc w:val="left"/>
              <w:rPr>
                <w:rFonts w:eastAsia="Times New Roman"/>
                <w:b/>
              </w:rPr>
            </w:pPr>
            <w:r>
              <w:rPr>
                <w:rFonts w:eastAsia="Times New Roman"/>
                <w:b/>
              </w:rPr>
              <w:t>Printed Name/Title:</w:t>
            </w:r>
          </w:p>
        </w:tc>
        <w:tc>
          <w:tcPr>
            <w:tcW w:w="7308" w:type="dxa"/>
          </w:tcPr>
          <w:p w14:paraId="768205CD" w14:textId="77777777" w:rsidR="004A2EEE" w:rsidRDefault="004A2EEE">
            <w:pPr>
              <w:widowControl w:val="0"/>
              <w:jc w:val="left"/>
              <w:rPr>
                <w:rFonts w:eastAsia="Times New Roman"/>
              </w:rPr>
            </w:pPr>
          </w:p>
          <w:p w14:paraId="75256EB3" w14:textId="77777777" w:rsidR="004A2EEE" w:rsidRDefault="004A2EEE">
            <w:pPr>
              <w:widowControl w:val="0"/>
              <w:jc w:val="left"/>
              <w:rPr>
                <w:rFonts w:eastAsia="Times New Roman"/>
                <w:sz w:val="16"/>
                <w:szCs w:val="16"/>
              </w:rPr>
            </w:pPr>
          </w:p>
        </w:tc>
      </w:tr>
      <w:tr w:rsidR="004A2EEE" w14:paraId="1CEC876C" w14:textId="77777777">
        <w:tc>
          <w:tcPr>
            <w:tcW w:w="2268" w:type="dxa"/>
            <w:shd w:val="clear" w:color="auto" w:fill="DBE5F1"/>
            <w:vAlign w:val="center"/>
          </w:tcPr>
          <w:p w14:paraId="0D035604" w14:textId="77777777" w:rsidR="004A2EEE" w:rsidRDefault="00583EEF">
            <w:pPr>
              <w:widowControl w:val="0"/>
              <w:jc w:val="left"/>
              <w:rPr>
                <w:rFonts w:eastAsia="Times New Roman"/>
                <w:b/>
              </w:rPr>
            </w:pPr>
            <w:r>
              <w:rPr>
                <w:rFonts w:eastAsia="Times New Roman"/>
                <w:b/>
              </w:rPr>
              <w:t>Date:</w:t>
            </w:r>
          </w:p>
        </w:tc>
        <w:tc>
          <w:tcPr>
            <w:tcW w:w="7308" w:type="dxa"/>
          </w:tcPr>
          <w:p w14:paraId="540794BE" w14:textId="77777777" w:rsidR="004A2EEE" w:rsidRDefault="004A2EEE">
            <w:pPr>
              <w:widowControl w:val="0"/>
              <w:jc w:val="left"/>
              <w:rPr>
                <w:rFonts w:eastAsia="Times New Roman"/>
                <w:sz w:val="16"/>
                <w:szCs w:val="16"/>
              </w:rPr>
            </w:pPr>
          </w:p>
          <w:p w14:paraId="41E22D31" w14:textId="77777777" w:rsidR="004A2EEE" w:rsidRDefault="004A2EEE">
            <w:pPr>
              <w:widowControl w:val="0"/>
              <w:jc w:val="left"/>
              <w:rPr>
                <w:rFonts w:eastAsia="Times New Roman"/>
                <w:sz w:val="16"/>
                <w:szCs w:val="16"/>
              </w:rPr>
            </w:pPr>
          </w:p>
        </w:tc>
      </w:tr>
    </w:tbl>
    <w:p w14:paraId="3913ECD0" w14:textId="77777777" w:rsidR="004A2EEE" w:rsidRDefault="004A2EEE">
      <w:pPr>
        <w:pStyle w:val="PlainText"/>
        <w:jc w:val="left"/>
        <w:rPr>
          <w:rFonts w:ascii="Times New Roman" w:hAnsi="Times New Roman" w:cs="Times New Roman"/>
          <w:iCs/>
          <w:sz w:val="18"/>
          <w:szCs w:val="18"/>
          <w:u w:val="single"/>
        </w:rPr>
      </w:pPr>
    </w:p>
    <w:p w14:paraId="4C70B257" w14:textId="77777777" w:rsidR="004A2EEE" w:rsidRDefault="004A2EEE">
      <w:pPr>
        <w:spacing w:after="200" w:line="276" w:lineRule="auto"/>
        <w:jc w:val="left"/>
        <w:rPr>
          <w:rFonts w:eastAsia="Times New Roman"/>
          <w:b/>
          <w:bCs/>
        </w:rPr>
      </w:pPr>
    </w:p>
    <w:p w14:paraId="1A769816" w14:textId="77777777" w:rsidR="004A2EEE" w:rsidRDefault="00583EEF">
      <w:pPr>
        <w:spacing w:after="200" w:line="276" w:lineRule="auto"/>
        <w:jc w:val="left"/>
        <w:rPr>
          <w:rFonts w:eastAsia="Times New Roman"/>
          <w:b/>
          <w:bCs/>
        </w:rPr>
      </w:pPr>
      <w:bookmarkStart w:id="237" w:name="_Toc265506686"/>
      <w:bookmarkStart w:id="238" w:name="_Toc265507123"/>
      <w:bookmarkStart w:id="239" w:name="_Toc265564623"/>
      <w:bookmarkStart w:id="240" w:name="_Toc265580919"/>
      <w:r>
        <w:rPr>
          <w:rFonts w:eastAsia="Times New Roman"/>
        </w:rPr>
        <w:br w:type="page"/>
      </w:r>
    </w:p>
    <w:p w14:paraId="52B54DB9" w14:textId="77777777" w:rsidR="004A2EEE" w:rsidRDefault="00583EEF">
      <w:pPr>
        <w:pStyle w:val="Heading1"/>
        <w:jc w:val="center"/>
        <w:rPr>
          <w:rFonts w:eastAsia="Times New Roman"/>
          <w:sz w:val="24"/>
          <w:szCs w:val="24"/>
        </w:rPr>
      </w:pPr>
      <w:bookmarkStart w:id="241" w:name="_Toc85096279"/>
      <w:bookmarkStart w:id="242" w:name="_Toc85203025"/>
      <w:r>
        <w:rPr>
          <w:rFonts w:eastAsia="Times New Roman"/>
          <w:sz w:val="24"/>
          <w:szCs w:val="24"/>
        </w:rPr>
        <w:t>Attachment C: Subcontractor Disclosure Form</w:t>
      </w:r>
      <w:bookmarkEnd w:id="237"/>
      <w:bookmarkEnd w:id="238"/>
      <w:bookmarkEnd w:id="239"/>
      <w:bookmarkEnd w:id="240"/>
      <w:bookmarkEnd w:id="241"/>
      <w:bookmarkEnd w:id="242"/>
    </w:p>
    <w:p w14:paraId="107381DC" w14:textId="092F8C88" w:rsidR="004A2EEE" w:rsidRDefault="00583EEF">
      <w:pPr>
        <w:jc w:val="center"/>
        <w:rPr>
          <w:bCs/>
        </w:rPr>
      </w:pPr>
      <w:r>
        <w:rPr>
          <w:rFonts w:eastAsia="Times New Roman"/>
          <w:i/>
        </w:rPr>
        <w:t xml:space="preserve">(Return this completed form.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A498B9F" w14:textId="77777777" w:rsidR="004A2EEE" w:rsidRDefault="004A2EEE">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4A2EEE" w14:paraId="2E100E50" w14:textId="77777777">
        <w:tc>
          <w:tcPr>
            <w:tcW w:w="1998" w:type="dxa"/>
            <w:shd w:val="clear" w:color="auto" w:fill="DBE5F1"/>
          </w:tcPr>
          <w:p w14:paraId="327E1D2B" w14:textId="77777777" w:rsidR="004A2EEE" w:rsidRDefault="00583EEF">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2B31BC43" w14:textId="77777777" w:rsidR="004A2EEE" w:rsidRDefault="004A2EEE">
            <w:pPr>
              <w:jc w:val="left"/>
              <w:rPr>
                <w:rFonts w:eastAsia="Times New Roman"/>
                <w:b/>
              </w:rPr>
            </w:pPr>
          </w:p>
        </w:tc>
      </w:tr>
      <w:tr w:rsidR="004A2EEE" w14:paraId="181B606A" w14:textId="77777777">
        <w:tc>
          <w:tcPr>
            <w:tcW w:w="9576" w:type="dxa"/>
            <w:gridSpan w:val="2"/>
            <w:shd w:val="clear" w:color="auto" w:fill="DBE5F1"/>
          </w:tcPr>
          <w:p w14:paraId="3901E0D7" w14:textId="77777777" w:rsidR="004A2EEE" w:rsidRDefault="00583EEF">
            <w:pPr>
              <w:jc w:val="left"/>
              <w:rPr>
                <w:rFonts w:eastAsia="Times New Roman"/>
                <w:b/>
              </w:rPr>
            </w:pPr>
            <w:r>
              <w:rPr>
                <w:rFonts w:eastAsia="Times New Roman"/>
                <w:b/>
              </w:rPr>
              <w:t>Subcontractor Contact Information (individual who can address issues re: this RFP)</w:t>
            </w:r>
          </w:p>
        </w:tc>
      </w:tr>
      <w:tr w:rsidR="004A2EEE" w14:paraId="7E7035F3" w14:textId="77777777">
        <w:tc>
          <w:tcPr>
            <w:tcW w:w="1998" w:type="dxa"/>
            <w:shd w:val="clear" w:color="auto" w:fill="DBE5F1"/>
          </w:tcPr>
          <w:p w14:paraId="6D4E80D9" w14:textId="77777777" w:rsidR="004A2EEE" w:rsidRDefault="00583EEF">
            <w:pPr>
              <w:jc w:val="left"/>
              <w:rPr>
                <w:rFonts w:eastAsia="Times New Roman"/>
                <w:b/>
              </w:rPr>
            </w:pPr>
            <w:r>
              <w:rPr>
                <w:rFonts w:eastAsia="Times New Roman"/>
                <w:b/>
              </w:rPr>
              <w:t>Name:</w:t>
            </w:r>
          </w:p>
        </w:tc>
        <w:tc>
          <w:tcPr>
            <w:tcW w:w="7578" w:type="dxa"/>
          </w:tcPr>
          <w:p w14:paraId="77B1E377" w14:textId="77777777" w:rsidR="004A2EEE" w:rsidRDefault="004A2EEE">
            <w:pPr>
              <w:jc w:val="left"/>
              <w:rPr>
                <w:rFonts w:eastAsia="Times New Roman"/>
                <w:b/>
              </w:rPr>
            </w:pPr>
          </w:p>
        </w:tc>
      </w:tr>
      <w:tr w:rsidR="004A2EEE" w14:paraId="4E6DBEB3" w14:textId="77777777">
        <w:tc>
          <w:tcPr>
            <w:tcW w:w="1998" w:type="dxa"/>
            <w:shd w:val="clear" w:color="auto" w:fill="DBE5F1"/>
          </w:tcPr>
          <w:p w14:paraId="31D2B6DF" w14:textId="77777777" w:rsidR="004A2EEE" w:rsidRDefault="00583EEF">
            <w:pPr>
              <w:jc w:val="left"/>
              <w:rPr>
                <w:rFonts w:eastAsia="Times New Roman"/>
                <w:b/>
              </w:rPr>
            </w:pPr>
            <w:r>
              <w:rPr>
                <w:rFonts w:eastAsia="Times New Roman"/>
                <w:b/>
              </w:rPr>
              <w:t>Address:</w:t>
            </w:r>
          </w:p>
        </w:tc>
        <w:tc>
          <w:tcPr>
            <w:tcW w:w="7578" w:type="dxa"/>
          </w:tcPr>
          <w:p w14:paraId="7BBE4BC5" w14:textId="77777777" w:rsidR="004A2EEE" w:rsidRDefault="004A2EEE">
            <w:pPr>
              <w:jc w:val="left"/>
              <w:rPr>
                <w:rFonts w:eastAsia="Times New Roman"/>
                <w:b/>
              </w:rPr>
            </w:pPr>
          </w:p>
        </w:tc>
      </w:tr>
      <w:tr w:rsidR="004A2EEE" w14:paraId="5BD26ECE" w14:textId="77777777">
        <w:tc>
          <w:tcPr>
            <w:tcW w:w="1998" w:type="dxa"/>
            <w:shd w:val="clear" w:color="auto" w:fill="DBE5F1"/>
          </w:tcPr>
          <w:p w14:paraId="6339B5DD" w14:textId="77777777" w:rsidR="004A2EEE" w:rsidRDefault="00583EEF">
            <w:pPr>
              <w:jc w:val="left"/>
              <w:rPr>
                <w:rFonts w:eastAsia="Times New Roman"/>
                <w:b/>
              </w:rPr>
            </w:pPr>
            <w:r>
              <w:rPr>
                <w:rFonts w:eastAsia="Times New Roman"/>
                <w:b/>
              </w:rPr>
              <w:t>Tel:</w:t>
            </w:r>
          </w:p>
        </w:tc>
        <w:tc>
          <w:tcPr>
            <w:tcW w:w="7578" w:type="dxa"/>
          </w:tcPr>
          <w:p w14:paraId="3802BB26" w14:textId="77777777" w:rsidR="004A2EEE" w:rsidRDefault="004A2EEE">
            <w:pPr>
              <w:jc w:val="left"/>
              <w:rPr>
                <w:rFonts w:eastAsia="Times New Roman"/>
                <w:b/>
              </w:rPr>
            </w:pPr>
          </w:p>
        </w:tc>
      </w:tr>
      <w:tr w:rsidR="004A2EEE" w14:paraId="5A0008C9" w14:textId="77777777">
        <w:tc>
          <w:tcPr>
            <w:tcW w:w="1998" w:type="dxa"/>
            <w:shd w:val="clear" w:color="auto" w:fill="DBE5F1"/>
          </w:tcPr>
          <w:p w14:paraId="32F1B20C" w14:textId="77777777" w:rsidR="004A2EEE" w:rsidRDefault="00583EEF">
            <w:pPr>
              <w:jc w:val="left"/>
              <w:rPr>
                <w:rFonts w:eastAsia="Times New Roman"/>
                <w:b/>
              </w:rPr>
            </w:pPr>
            <w:r>
              <w:rPr>
                <w:rFonts w:eastAsia="Times New Roman"/>
                <w:b/>
              </w:rPr>
              <w:t>Fax:</w:t>
            </w:r>
          </w:p>
        </w:tc>
        <w:tc>
          <w:tcPr>
            <w:tcW w:w="7578" w:type="dxa"/>
          </w:tcPr>
          <w:p w14:paraId="7D484EB2" w14:textId="77777777" w:rsidR="004A2EEE" w:rsidRDefault="004A2EEE">
            <w:pPr>
              <w:jc w:val="left"/>
              <w:rPr>
                <w:rFonts w:eastAsia="Times New Roman"/>
                <w:b/>
              </w:rPr>
            </w:pPr>
          </w:p>
        </w:tc>
      </w:tr>
      <w:tr w:rsidR="004A2EEE" w14:paraId="407E4DBC" w14:textId="77777777">
        <w:tc>
          <w:tcPr>
            <w:tcW w:w="1998" w:type="dxa"/>
            <w:shd w:val="clear" w:color="auto" w:fill="DBE5F1"/>
          </w:tcPr>
          <w:p w14:paraId="4E5DE641" w14:textId="77777777" w:rsidR="004A2EEE" w:rsidRDefault="00583EEF">
            <w:pPr>
              <w:jc w:val="left"/>
              <w:rPr>
                <w:rFonts w:eastAsia="Times New Roman"/>
                <w:b/>
              </w:rPr>
            </w:pPr>
            <w:r>
              <w:rPr>
                <w:rFonts w:eastAsia="Times New Roman"/>
                <w:b/>
              </w:rPr>
              <w:t>E-mail:</w:t>
            </w:r>
          </w:p>
        </w:tc>
        <w:tc>
          <w:tcPr>
            <w:tcW w:w="7578" w:type="dxa"/>
          </w:tcPr>
          <w:p w14:paraId="03572049" w14:textId="77777777" w:rsidR="004A2EEE" w:rsidRDefault="004A2EEE">
            <w:pPr>
              <w:jc w:val="left"/>
              <w:rPr>
                <w:rFonts w:eastAsia="Times New Roman"/>
                <w:b/>
              </w:rPr>
            </w:pPr>
          </w:p>
        </w:tc>
      </w:tr>
    </w:tbl>
    <w:p w14:paraId="48790E7F" w14:textId="77777777" w:rsidR="004A2EEE" w:rsidRDefault="004A2EE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4A2EEE" w14:paraId="69B181F0" w14:textId="77777777">
        <w:tc>
          <w:tcPr>
            <w:tcW w:w="9558" w:type="dxa"/>
            <w:gridSpan w:val="2"/>
            <w:shd w:val="clear" w:color="auto" w:fill="DBE5F1"/>
          </w:tcPr>
          <w:p w14:paraId="672DF8DF" w14:textId="77777777" w:rsidR="004A2EEE" w:rsidRDefault="00583EEF">
            <w:pPr>
              <w:jc w:val="left"/>
              <w:rPr>
                <w:rFonts w:eastAsia="Times New Roman"/>
                <w:b/>
              </w:rPr>
            </w:pPr>
            <w:r>
              <w:rPr>
                <w:rFonts w:eastAsia="Times New Roman"/>
                <w:b/>
              </w:rPr>
              <w:t>Subcontractor Detail</w:t>
            </w:r>
          </w:p>
        </w:tc>
      </w:tr>
      <w:tr w:rsidR="004A2EEE" w14:paraId="176B703B" w14:textId="77777777">
        <w:tc>
          <w:tcPr>
            <w:tcW w:w="3978" w:type="dxa"/>
            <w:shd w:val="clear" w:color="auto" w:fill="DBE5F1"/>
          </w:tcPr>
          <w:p w14:paraId="59D2C8D9" w14:textId="77777777" w:rsidR="004A2EEE" w:rsidRDefault="00583EEF">
            <w:pPr>
              <w:jc w:val="left"/>
              <w:rPr>
                <w:rFonts w:eastAsia="Times New Roman"/>
                <w:b/>
              </w:rPr>
            </w:pPr>
            <w:r>
              <w:rPr>
                <w:rFonts w:eastAsia="Times New Roman"/>
                <w:b/>
              </w:rPr>
              <w:t>Subcontractor Legal Name (“Subcontractor”):</w:t>
            </w:r>
          </w:p>
        </w:tc>
        <w:tc>
          <w:tcPr>
            <w:tcW w:w="5580" w:type="dxa"/>
          </w:tcPr>
          <w:p w14:paraId="067025EC" w14:textId="77777777" w:rsidR="004A2EEE" w:rsidRDefault="004A2EEE">
            <w:pPr>
              <w:jc w:val="left"/>
              <w:rPr>
                <w:rFonts w:eastAsia="Times New Roman"/>
              </w:rPr>
            </w:pPr>
          </w:p>
        </w:tc>
      </w:tr>
      <w:tr w:rsidR="004A2EEE" w14:paraId="0BF7C5FF" w14:textId="77777777">
        <w:tc>
          <w:tcPr>
            <w:tcW w:w="3978" w:type="dxa"/>
            <w:shd w:val="clear" w:color="auto" w:fill="DBE5F1"/>
          </w:tcPr>
          <w:p w14:paraId="0FBD4255" w14:textId="77777777" w:rsidR="004A2EEE" w:rsidRDefault="00583EEF">
            <w:pPr>
              <w:jc w:val="left"/>
              <w:rPr>
                <w:rFonts w:eastAsia="Times New Roman"/>
                <w:b/>
              </w:rPr>
            </w:pPr>
            <w:r>
              <w:rPr>
                <w:rFonts w:eastAsia="Times New Roman"/>
                <w:b/>
              </w:rPr>
              <w:t>“Doing Business As” names, assumed names, or other operating names:</w:t>
            </w:r>
          </w:p>
        </w:tc>
        <w:tc>
          <w:tcPr>
            <w:tcW w:w="5580" w:type="dxa"/>
          </w:tcPr>
          <w:p w14:paraId="6AA66183" w14:textId="77777777" w:rsidR="004A2EEE" w:rsidRDefault="004A2EEE">
            <w:pPr>
              <w:jc w:val="left"/>
              <w:rPr>
                <w:rFonts w:eastAsia="Times New Roman"/>
              </w:rPr>
            </w:pPr>
          </w:p>
        </w:tc>
      </w:tr>
      <w:tr w:rsidR="004A2EEE" w14:paraId="19B87A74" w14:textId="77777777">
        <w:tc>
          <w:tcPr>
            <w:tcW w:w="3978" w:type="dxa"/>
            <w:shd w:val="clear" w:color="auto" w:fill="DBE5F1"/>
          </w:tcPr>
          <w:p w14:paraId="3B736E3A" w14:textId="77777777" w:rsidR="004A2EEE" w:rsidRDefault="00583EEF">
            <w:pPr>
              <w:jc w:val="left"/>
              <w:rPr>
                <w:rFonts w:eastAsia="Times New Roman"/>
                <w:b/>
              </w:rPr>
            </w:pPr>
            <w:r>
              <w:rPr>
                <w:rFonts w:eastAsia="Times New Roman"/>
                <w:b/>
              </w:rPr>
              <w:t>Form of Business Entity (i.e., corp., partnership, LLC, etc.)</w:t>
            </w:r>
          </w:p>
        </w:tc>
        <w:tc>
          <w:tcPr>
            <w:tcW w:w="5580" w:type="dxa"/>
          </w:tcPr>
          <w:p w14:paraId="56586F73" w14:textId="77777777" w:rsidR="004A2EEE" w:rsidRDefault="004A2EEE">
            <w:pPr>
              <w:jc w:val="left"/>
              <w:rPr>
                <w:rFonts w:eastAsia="Times New Roman"/>
              </w:rPr>
            </w:pPr>
          </w:p>
        </w:tc>
      </w:tr>
      <w:tr w:rsidR="004A2EEE" w14:paraId="1BAF46F2" w14:textId="77777777">
        <w:tc>
          <w:tcPr>
            <w:tcW w:w="3978" w:type="dxa"/>
            <w:shd w:val="clear" w:color="auto" w:fill="DBE5F1"/>
          </w:tcPr>
          <w:p w14:paraId="553E684A" w14:textId="77777777" w:rsidR="004A2EEE" w:rsidRDefault="00583EEF">
            <w:pPr>
              <w:jc w:val="left"/>
              <w:rPr>
                <w:rFonts w:eastAsia="Times New Roman"/>
                <w:b/>
              </w:rPr>
            </w:pPr>
            <w:r>
              <w:rPr>
                <w:rFonts w:eastAsia="Times New Roman"/>
                <w:b/>
              </w:rPr>
              <w:t>State of Incorporation/organization:</w:t>
            </w:r>
          </w:p>
        </w:tc>
        <w:tc>
          <w:tcPr>
            <w:tcW w:w="5580" w:type="dxa"/>
          </w:tcPr>
          <w:p w14:paraId="5633C8E8" w14:textId="77777777" w:rsidR="004A2EEE" w:rsidRDefault="004A2EEE">
            <w:pPr>
              <w:jc w:val="left"/>
              <w:rPr>
                <w:rFonts w:eastAsia="Times New Roman"/>
              </w:rPr>
            </w:pPr>
          </w:p>
        </w:tc>
      </w:tr>
      <w:tr w:rsidR="004A2EEE" w14:paraId="33364470" w14:textId="77777777">
        <w:tc>
          <w:tcPr>
            <w:tcW w:w="3978" w:type="dxa"/>
            <w:shd w:val="clear" w:color="auto" w:fill="DBE5F1"/>
          </w:tcPr>
          <w:p w14:paraId="2E418383" w14:textId="77777777" w:rsidR="004A2EEE" w:rsidRDefault="00583EEF">
            <w:pPr>
              <w:jc w:val="left"/>
              <w:rPr>
                <w:rFonts w:eastAsia="Times New Roman"/>
                <w:b/>
              </w:rPr>
            </w:pPr>
            <w:r>
              <w:rPr>
                <w:rFonts w:eastAsia="Times New Roman"/>
                <w:b/>
              </w:rPr>
              <w:t>Primary Address:</w:t>
            </w:r>
          </w:p>
        </w:tc>
        <w:tc>
          <w:tcPr>
            <w:tcW w:w="5580" w:type="dxa"/>
          </w:tcPr>
          <w:p w14:paraId="225F0B03" w14:textId="77777777" w:rsidR="004A2EEE" w:rsidRDefault="004A2EEE">
            <w:pPr>
              <w:jc w:val="left"/>
              <w:rPr>
                <w:rFonts w:eastAsia="Times New Roman"/>
              </w:rPr>
            </w:pPr>
          </w:p>
        </w:tc>
      </w:tr>
      <w:tr w:rsidR="004A2EEE" w14:paraId="34E952F9" w14:textId="77777777">
        <w:tc>
          <w:tcPr>
            <w:tcW w:w="3978" w:type="dxa"/>
            <w:shd w:val="clear" w:color="auto" w:fill="DBE5F1"/>
          </w:tcPr>
          <w:p w14:paraId="43EC4811" w14:textId="77777777" w:rsidR="004A2EEE" w:rsidRDefault="00583EEF">
            <w:pPr>
              <w:jc w:val="left"/>
              <w:rPr>
                <w:rFonts w:eastAsia="Times New Roman"/>
                <w:b/>
              </w:rPr>
            </w:pPr>
            <w:r>
              <w:rPr>
                <w:rFonts w:eastAsia="Times New Roman"/>
                <w:b/>
              </w:rPr>
              <w:t>Tel:</w:t>
            </w:r>
          </w:p>
        </w:tc>
        <w:tc>
          <w:tcPr>
            <w:tcW w:w="5580" w:type="dxa"/>
          </w:tcPr>
          <w:p w14:paraId="5A9583AC" w14:textId="77777777" w:rsidR="004A2EEE" w:rsidRDefault="004A2EEE">
            <w:pPr>
              <w:jc w:val="left"/>
              <w:rPr>
                <w:rFonts w:eastAsia="Times New Roman"/>
              </w:rPr>
            </w:pPr>
          </w:p>
        </w:tc>
      </w:tr>
      <w:tr w:rsidR="004A2EEE" w14:paraId="505CC331" w14:textId="77777777">
        <w:tc>
          <w:tcPr>
            <w:tcW w:w="3978" w:type="dxa"/>
            <w:shd w:val="clear" w:color="auto" w:fill="DBE5F1"/>
          </w:tcPr>
          <w:p w14:paraId="7620ED1A" w14:textId="77777777" w:rsidR="004A2EEE" w:rsidRDefault="00583EEF">
            <w:pPr>
              <w:jc w:val="left"/>
              <w:rPr>
                <w:rFonts w:eastAsia="Times New Roman"/>
                <w:b/>
              </w:rPr>
            </w:pPr>
            <w:r>
              <w:rPr>
                <w:rFonts w:eastAsia="Times New Roman"/>
                <w:b/>
              </w:rPr>
              <w:t>Fax:</w:t>
            </w:r>
          </w:p>
        </w:tc>
        <w:tc>
          <w:tcPr>
            <w:tcW w:w="5580" w:type="dxa"/>
          </w:tcPr>
          <w:p w14:paraId="6834E5B2" w14:textId="77777777" w:rsidR="004A2EEE" w:rsidRDefault="004A2EEE">
            <w:pPr>
              <w:jc w:val="left"/>
              <w:rPr>
                <w:rFonts w:eastAsia="Times New Roman"/>
              </w:rPr>
            </w:pPr>
          </w:p>
        </w:tc>
      </w:tr>
      <w:tr w:rsidR="004A2EEE" w14:paraId="252D78C1" w14:textId="77777777">
        <w:tc>
          <w:tcPr>
            <w:tcW w:w="3978" w:type="dxa"/>
            <w:shd w:val="clear" w:color="auto" w:fill="DBE5F1"/>
          </w:tcPr>
          <w:p w14:paraId="11B90D5D" w14:textId="77777777" w:rsidR="004A2EEE" w:rsidRDefault="00583EEF">
            <w:pPr>
              <w:jc w:val="left"/>
              <w:rPr>
                <w:rFonts w:eastAsia="Times New Roman"/>
                <w:b/>
              </w:rPr>
            </w:pPr>
            <w:r>
              <w:rPr>
                <w:rFonts w:eastAsia="Times New Roman"/>
                <w:b/>
              </w:rPr>
              <w:t>Local Address (if any):</w:t>
            </w:r>
          </w:p>
        </w:tc>
        <w:tc>
          <w:tcPr>
            <w:tcW w:w="5580" w:type="dxa"/>
          </w:tcPr>
          <w:p w14:paraId="0342651B" w14:textId="77777777" w:rsidR="004A2EEE" w:rsidRDefault="004A2EEE">
            <w:pPr>
              <w:jc w:val="left"/>
              <w:rPr>
                <w:rFonts w:eastAsia="Times New Roman"/>
              </w:rPr>
            </w:pPr>
          </w:p>
        </w:tc>
      </w:tr>
      <w:tr w:rsidR="004A2EEE" w14:paraId="0016543D" w14:textId="77777777">
        <w:tc>
          <w:tcPr>
            <w:tcW w:w="3978" w:type="dxa"/>
            <w:shd w:val="clear" w:color="auto" w:fill="DBE5F1"/>
          </w:tcPr>
          <w:p w14:paraId="5C7E4394" w14:textId="77777777" w:rsidR="004A2EEE" w:rsidRDefault="00583EE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72F36FD6" w14:textId="77777777" w:rsidR="004A2EEE" w:rsidRDefault="004A2EEE">
            <w:pPr>
              <w:jc w:val="left"/>
              <w:rPr>
                <w:rFonts w:eastAsia="Times New Roman"/>
              </w:rPr>
            </w:pPr>
          </w:p>
        </w:tc>
      </w:tr>
      <w:tr w:rsidR="004A2EEE" w14:paraId="017674E7" w14:textId="77777777">
        <w:tc>
          <w:tcPr>
            <w:tcW w:w="3978" w:type="dxa"/>
            <w:shd w:val="clear" w:color="auto" w:fill="DBE5F1"/>
          </w:tcPr>
          <w:p w14:paraId="73AA666C" w14:textId="77777777" w:rsidR="004A2EEE" w:rsidRDefault="00583EEF">
            <w:pPr>
              <w:jc w:val="left"/>
              <w:rPr>
                <w:rFonts w:eastAsia="Times New Roman"/>
                <w:b/>
              </w:rPr>
            </w:pPr>
            <w:r>
              <w:rPr>
                <w:rFonts w:eastAsia="Times New Roman"/>
                <w:b/>
              </w:rPr>
              <w:t>Number of Employees:</w:t>
            </w:r>
          </w:p>
        </w:tc>
        <w:tc>
          <w:tcPr>
            <w:tcW w:w="5580" w:type="dxa"/>
          </w:tcPr>
          <w:p w14:paraId="6B283B43" w14:textId="77777777" w:rsidR="004A2EEE" w:rsidRDefault="004A2EEE">
            <w:pPr>
              <w:jc w:val="left"/>
              <w:rPr>
                <w:rFonts w:eastAsia="Times New Roman"/>
              </w:rPr>
            </w:pPr>
          </w:p>
        </w:tc>
      </w:tr>
      <w:tr w:rsidR="004A2EEE" w14:paraId="3FCE3C19" w14:textId="77777777">
        <w:tc>
          <w:tcPr>
            <w:tcW w:w="3978" w:type="dxa"/>
            <w:shd w:val="clear" w:color="auto" w:fill="DBE5F1"/>
          </w:tcPr>
          <w:p w14:paraId="386F6343" w14:textId="77777777" w:rsidR="004A2EEE" w:rsidRDefault="00583EEF">
            <w:pPr>
              <w:jc w:val="left"/>
              <w:rPr>
                <w:rFonts w:eastAsia="Times New Roman"/>
                <w:b/>
              </w:rPr>
            </w:pPr>
            <w:r>
              <w:rPr>
                <w:rFonts w:eastAsia="Times New Roman"/>
                <w:b/>
              </w:rPr>
              <w:t>Number of Years in Business:</w:t>
            </w:r>
          </w:p>
        </w:tc>
        <w:tc>
          <w:tcPr>
            <w:tcW w:w="5580" w:type="dxa"/>
          </w:tcPr>
          <w:p w14:paraId="243FD4AA" w14:textId="77777777" w:rsidR="004A2EEE" w:rsidRDefault="004A2EEE">
            <w:pPr>
              <w:jc w:val="left"/>
              <w:rPr>
                <w:rFonts w:eastAsia="Times New Roman"/>
              </w:rPr>
            </w:pPr>
          </w:p>
        </w:tc>
      </w:tr>
      <w:tr w:rsidR="004A2EEE" w14:paraId="6E587F2C" w14:textId="77777777">
        <w:tc>
          <w:tcPr>
            <w:tcW w:w="3978" w:type="dxa"/>
            <w:shd w:val="clear" w:color="auto" w:fill="DBE5F1"/>
          </w:tcPr>
          <w:p w14:paraId="65E469B7" w14:textId="77777777" w:rsidR="004A2EEE" w:rsidRDefault="00583EEF">
            <w:pPr>
              <w:jc w:val="left"/>
              <w:rPr>
                <w:rFonts w:eastAsia="Times New Roman"/>
                <w:b/>
              </w:rPr>
            </w:pPr>
            <w:r>
              <w:rPr>
                <w:rFonts w:eastAsia="Times New Roman"/>
                <w:b/>
              </w:rPr>
              <w:t>Primary Focus of Business:</w:t>
            </w:r>
          </w:p>
        </w:tc>
        <w:tc>
          <w:tcPr>
            <w:tcW w:w="5580" w:type="dxa"/>
          </w:tcPr>
          <w:p w14:paraId="06B87B22" w14:textId="77777777" w:rsidR="004A2EEE" w:rsidRDefault="004A2EEE">
            <w:pPr>
              <w:jc w:val="left"/>
              <w:rPr>
                <w:rFonts w:eastAsia="Times New Roman"/>
              </w:rPr>
            </w:pPr>
          </w:p>
        </w:tc>
      </w:tr>
      <w:tr w:rsidR="004A2EEE" w14:paraId="09E36D81" w14:textId="77777777">
        <w:tc>
          <w:tcPr>
            <w:tcW w:w="3978" w:type="dxa"/>
            <w:shd w:val="clear" w:color="auto" w:fill="DBE5F1"/>
          </w:tcPr>
          <w:p w14:paraId="5413A130" w14:textId="77777777" w:rsidR="004A2EEE" w:rsidRDefault="00583EEF">
            <w:pPr>
              <w:jc w:val="left"/>
              <w:rPr>
                <w:rFonts w:eastAsia="Times New Roman"/>
                <w:b/>
              </w:rPr>
            </w:pPr>
            <w:r>
              <w:rPr>
                <w:rFonts w:eastAsia="Times New Roman"/>
                <w:b/>
              </w:rPr>
              <w:t>Federal Tax ID:</w:t>
            </w:r>
          </w:p>
        </w:tc>
        <w:tc>
          <w:tcPr>
            <w:tcW w:w="5580" w:type="dxa"/>
          </w:tcPr>
          <w:p w14:paraId="101B7EFD" w14:textId="77777777" w:rsidR="004A2EEE" w:rsidRDefault="004A2EEE">
            <w:pPr>
              <w:jc w:val="left"/>
              <w:rPr>
                <w:rFonts w:eastAsia="Times New Roman"/>
              </w:rPr>
            </w:pPr>
          </w:p>
        </w:tc>
      </w:tr>
      <w:tr w:rsidR="004A2EEE" w14:paraId="791ACFE7" w14:textId="77777777">
        <w:tc>
          <w:tcPr>
            <w:tcW w:w="3978" w:type="dxa"/>
            <w:shd w:val="clear" w:color="auto" w:fill="DBE5F1"/>
          </w:tcPr>
          <w:p w14:paraId="74ECAD2D" w14:textId="77777777" w:rsidR="004A2EEE" w:rsidRDefault="00583EEF">
            <w:pPr>
              <w:jc w:val="left"/>
              <w:rPr>
                <w:rFonts w:eastAsia="Times New Roman"/>
                <w:b/>
              </w:rPr>
            </w:pPr>
            <w:r>
              <w:rPr>
                <w:rFonts w:eastAsia="Times New Roman"/>
                <w:b/>
              </w:rPr>
              <w:t>Subcontractor’s Accounting Firm:</w:t>
            </w:r>
          </w:p>
        </w:tc>
        <w:tc>
          <w:tcPr>
            <w:tcW w:w="5580" w:type="dxa"/>
          </w:tcPr>
          <w:p w14:paraId="36BC83D8" w14:textId="77777777" w:rsidR="004A2EEE" w:rsidRDefault="004A2EEE">
            <w:pPr>
              <w:jc w:val="left"/>
              <w:rPr>
                <w:rFonts w:eastAsia="Times New Roman"/>
              </w:rPr>
            </w:pPr>
          </w:p>
        </w:tc>
      </w:tr>
      <w:tr w:rsidR="004A2EEE" w14:paraId="522E4181" w14:textId="77777777">
        <w:tc>
          <w:tcPr>
            <w:tcW w:w="3978" w:type="dxa"/>
            <w:shd w:val="clear" w:color="auto" w:fill="DBE5F1"/>
          </w:tcPr>
          <w:p w14:paraId="14A6DA57" w14:textId="77777777" w:rsidR="004A2EEE" w:rsidRDefault="00583EE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6012F42D" w14:textId="77777777" w:rsidR="004A2EEE" w:rsidRDefault="004A2EEE">
            <w:pPr>
              <w:jc w:val="left"/>
              <w:rPr>
                <w:rFonts w:eastAsia="Times New Roman"/>
              </w:rPr>
            </w:pPr>
          </w:p>
        </w:tc>
      </w:tr>
      <w:tr w:rsidR="004A2EEE" w14:paraId="55D426EF" w14:textId="77777777">
        <w:tc>
          <w:tcPr>
            <w:tcW w:w="3978" w:type="dxa"/>
            <w:shd w:val="clear" w:color="auto" w:fill="DBE5F1"/>
          </w:tcPr>
          <w:p w14:paraId="5393E5ED" w14:textId="77777777" w:rsidR="004A2EEE" w:rsidRDefault="00583EEF">
            <w:pPr>
              <w:jc w:val="left"/>
              <w:rPr>
                <w:rFonts w:eastAsia="Times New Roman"/>
                <w:b/>
              </w:rPr>
            </w:pPr>
            <w:r>
              <w:rPr>
                <w:rFonts w:eastAsia="Times New Roman"/>
                <w:b/>
              </w:rPr>
              <w:t>Percentage of Total Work to be performed by this Subcontractor pursuant to this RFP/Contract.</w:t>
            </w:r>
          </w:p>
        </w:tc>
        <w:tc>
          <w:tcPr>
            <w:tcW w:w="5580" w:type="dxa"/>
          </w:tcPr>
          <w:p w14:paraId="6BE89CCC" w14:textId="77777777" w:rsidR="004A2EEE" w:rsidRDefault="004A2EEE">
            <w:pPr>
              <w:jc w:val="left"/>
              <w:rPr>
                <w:rFonts w:eastAsia="Times New Roman"/>
              </w:rPr>
            </w:pPr>
          </w:p>
        </w:tc>
      </w:tr>
      <w:tr w:rsidR="004A2EEE" w14:paraId="135C5BAC" w14:textId="77777777">
        <w:tc>
          <w:tcPr>
            <w:tcW w:w="9558" w:type="dxa"/>
            <w:gridSpan w:val="2"/>
            <w:shd w:val="clear" w:color="auto" w:fill="DBE5F1"/>
          </w:tcPr>
          <w:p w14:paraId="46E67D29" w14:textId="77777777" w:rsidR="004A2EEE" w:rsidRDefault="00583EEF">
            <w:pPr>
              <w:jc w:val="center"/>
              <w:rPr>
                <w:rFonts w:eastAsia="Times New Roman"/>
              </w:rPr>
            </w:pPr>
            <w:r>
              <w:rPr>
                <w:rFonts w:eastAsia="Times New Roman"/>
                <w:b/>
              </w:rPr>
              <w:t>General Scope of Work to be performed by this Subcontractor</w:t>
            </w:r>
          </w:p>
        </w:tc>
      </w:tr>
      <w:tr w:rsidR="004A2EEE" w14:paraId="24FBB1A1" w14:textId="77777777">
        <w:tc>
          <w:tcPr>
            <w:tcW w:w="9558" w:type="dxa"/>
            <w:gridSpan w:val="2"/>
            <w:shd w:val="clear" w:color="auto" w:fill="FFFFFF"/>
          </w:tcPr>
          <w:p w14:paraId="59359DCA" w14:textId="77777777" w:rsidR="004A2EEE" w:rsidRDefault="004A2EEE">
            <w:pPr>
              <w:rPr>
                <w:rFonts w:eastAsia="Times New Roman"/>
              </w:rPr>
            </w:pPr>
          </w:p>
          <w:p w14:paraId="78F33315" w14:textId="77777777" w:rsidR="004A2EEE" w:rsidRDefault="004A2EEE">
            <w:pPr>
              <w:rPr>
                <w:rFonts w:eastAsia="Times New Roman"/>
              </w:rPr>
            </w:pPr>
          </w:p>
        </w:tc>
      </w:tr>
      <w:tr w:rsidR="004A2EEE" w14:paraId="5B90D9FC" w14:textId="77777777">
        <w:tc>
          <w:tcPr>
            <w:tcW w:w="9558" w:type="dxa"/>
            <w:gridSpan w:val="2"/>
            <w:shd w:val="clear" w:color="auto" w:fill="DBE5F1"/>
          </w:tcPr>
          <w:p w14:paraId="66DA30D9" w14:textId="77777777" w:rsidR="004A2EEE" w:rsidRDefault="00583EEF">
            <w:pPr>
              <w:jc w:val="center"/>
              <w:rPr>
                <w:rFonts w:eastAsia="Times New Roman"/>
                <w:b/>
              </w:rPr>
            </w:pPr>
            <w:r>
              <w:rPr>
                <w:rFonts w:eastAsia="Times New Roman"/>
                <w:b/>
              </w:rPr>
              <w:t>Detail the Subcontractor’s qualifications for performing this scope of work</w:t>
            </w:r>
          </w:p>
        </w:tc>
      </w:tr>
      <w:tr w:rsidR="004A2EEE" w14:paraId="1B3EF394" w14:textId="77777777">
        <w:tc>
          <w:tcPr>
            <w:tcW w:w="9558" w:type="dxa"/>
            <w:gridSpan w:val="2"/>
            <w:shd w:val="clear" w:color="auto" w:fill="FFFFFF"/>
          </w:tcPr>
          <w:p w14:paraId="5F077AA0" w14:textId="77777777" w:rsidR="004A2EEE" w:rsidRDefault="004A2EEE">
            <w:pPr>
              <w:rPr>
                <w:rFonts w:eastAsia="Times New Roman"/>
              </w:rPr>
            </w:pPr>
          </w:p>
          <w:p w14:paraId="3CF84369" w14:textId="77777777" w:rsidR="004A2EEE" w:rsidRDefault="004A2EEE">
            <w:pPr>
              <w:rPr>
                <w:rFonts w:eastAsia="Times New Roman"/>
              </w:rPr>
            </w:pPr>
          </w:p>
        </w:tc>
      </w:tr>
    </w:tbl>
    <w:p w14:paraId="591345D6" w14:textId="77777777" w:rsidR="004A2EEE" w:rsidRDefault="004A2EEE">
      <w:pPr>
        <w:rPr>
          <w:rFonts w:eastAsia="Times New Roman"/>
        </w:rPr>
      </w:pPr>
    </w:p>
    <w:p w14:paraId="536B111C" w14:textId="77777777" w:rsidR="004A2EEE" w:rsidRDefault="00583EEF">
      <w:pPr>
        <w:keepNext/>
        <w:keepLines/>
        <w:rPr>
          <w:rFonts w:eastAsia="Times New Roman"/>
        </w:rPr>
      </w:pPr>
      <w:r>
        <w:rPr>
          <w:rFonts w:eastAsia="Times New Roman"/>
        </w:rPr>
        <w:t>By signing below, Subcontractor agrees to the following:</w:t>
      </w:r>
    </w:p>
    <w:p w14:paraId="4D7C4E5D" w14:textId="77777777" w:rsidR="004A2EEE" w:rsidRDefault="004A2EEE">
      <w:pPr>
        <w:keepNext/>
        <w:keepLines/>
        <w:rPr>
          <w:rFonts w:eastAsia="Times New Roman"/>
        </w:rPr>
      </w:pPr>
    </w:p>
    <w:p w14:paraId="34D734E8" w14:textId="77777777" w:rsidR="004A2EEE" w:rsidRDefault="00583EEF">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3F156A12" w14:textId="77777777" w:rsidR="004A2EEE" w:rsidRDefault="00583EEF">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3392FA73" w14:textId="77777777" w:rsidR="004A2EEE" w:rsidRDefault="00583EEF">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289ED350" w14:textId="77777777" w:rsidR="004A2EEE" w:rsidRDefault="00583EEF">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701D6D1D" w14:textId="77777777" w:rsidR="004A2EEE" w:rsidRDefault="00583EEF">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33EFF58F" w14:textId="77777777" w:rsidR="004A2EEE" w:rsidRDefault="004A2EEE">
      <w:pPr>
        <w:keepNext/>
        <w:keepLines/>
      </w:pPr>
    </w:p>
    <w:p w14:paraId="17AC4AE4" w14:textId="77777777" w:rsidR="004A2EEE" w:rsidRDefault="00583EE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47C1BB6F" w14:textId="77777777" w:rsidR="004A2EEE" w:rsidRDefault="004A2EEE">
      <w:pPr>
        <w:pStyle w:val="ListParagraph"/>
        <w:numPr>
          <w:ilvl w:val="0"/>
          <w:numId w:val="0"/>
        </w:numPr>
        <w:ind w:left="720"/>
      </w:pPr>
    </w:p>
    <w:p w14:paraId="6E406A69" w14:textId="77777777" w:rsidR="004A2EEE" w:rsidRDefault="00583EEF">
      <w:pPr>
        <w:jc w:val="left"/>
      </w:pPr>
      <w:r>
        <w:t>I hereby certify that the contents of the Subcontractor Disclosure Form are true and accurate and that the Subcontractor has not made any knowingly false statements in the Form.</w:t>
      </w:r>
    </w:p>
    <w:p w14:paraId="383F3D39"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6A4525A3" w14:textId="77777777">
        <w:tc>
          <w:tcPr>
            <w:tcW w:w="2268" w:type="dxa"/>
            <w:shd w:val="clear" w:color="auto" w:fill="DBE5F1"/>
            <w:vAlign w:val="center"/>
          </w:tcPr>
          <w:p w14:paraId="6D1C8FF1" w14:textId="77777777" w:rsidR="004A2EEE" w:rsidRDefault="00583EEF">
            <w:pPr>
              <w:jc w:val="center"/>
              <w:rPr>
                <w:rFonts w:eastAsia="Times New Roman"/>
                <w:b/>
              </w:rPr>
            </w:pPr>
            <w:r>
              <w:rPr>
                <w:rFonts w:eastAsia="Times New Roman"/>
                <w:b/>
              </w:rPr>
              <w:t>Signature for Subcontractor:</w:t>
            </w:r>
          </w:p>
        </w:tc>
        <w:tc>
          <w:tcPr>
            <w:tcW w:w="7308" w:type="dxa"/>
          </w:tcPr>
          <w:p w14:paraId="7BCB0164" w14:textId="77777777" w:rsidR="004A2EEE" w:rsidRDefault="004A2EEE">
            <w:pPr>
              <w:rPr>
                <w:rFonts w:eastAsia="Times New Roman"/>
              </w:rPr>
            </w:pPr>
          </w:p>
          <w:p w14:paraId="36014873" w14:textId="77777777" w:rsidR="004A2EEE" w:rsidRDefault="004A2EEE">
            <w:pPr>
              <w:rPr>
                <w:rFonts w:eastAsia="Times New Roman"/>
              </w:rPr>
            </w:pPr>
          </w:p>
        </w:tc>
      </w:tr>
      <w:tr w:rsidR="004A2EEE" w14:paraId="485BD87B" w14:textId="77777777">
        <w:tc>
          <w:tcPr>
            <w:tcW w:w="2268" w:type="dxa"/>
            <w:shd w:val="clear" w:color="auto" w:fill="DBE5F1"/>
            <w:vAlign w:val="center"/>
          </w:tcPr>
          <w:p w14:paraId="79C1D174" w14:textId="77777777" w:rsidR="004A2EEE" w:rsidRDefault="00583EEF">
            <w:pPr>
              <w:jc w:val="center"/>
              <w:rPr>
                <w:rFonts w:eastAsia="Times New Roman"/>
                <w:b/>
              </w:rPr>
            </w:pPr>
            <w:r>
              <w:rPr>
                <w:rFonts w:eastAsia="Times New Roman"/>
                <w:b/>
              </w:rPr>
              <w:t>Printed Name/Title:</w:t>
            </w:r>
          </w:p>
        </w:tc>
        <w:tc>
          <w:tcPr>
            <w:tcW w:w="7308" w:type="dxa"/>
          </w:tcPr>
          <w:p w14:paraId="1B8D36EB" w14:textId="77777777" w:rsidR="004A2EEE" w:rsidRDefault="004A2EEE">
            <w:pPr>
              <w:rPr>
                <w:rFonts w:eastAsia="Times New Roman"/>
              </w:rPr>
            </w:pPr>
          </w:p>
          <w:p w14:paraId="13809EE1" w14:textId="77777777" w:rsidR="004A2EEE" w:rsidRDefault="004A2EEE">
            <w:pPr>
              <w:rPr>
                <w:rFonts w:eastAsia="Times New Roman"/>
              </w:rPr>
            </w:pPr>
          </w:p>
        </w:tc>
      </w:tr>
      <w:tr w:rsidR="004A2EEE" w14:paraId="11C8D865" w14:textId="77777777">
        <w:tc>
          <w:tcPr>
            <w:tcW w:w="2268" w:type="dxa"/>
            <w:shd w:val="clear" w:color="auto" w:fill="DBE5F1"/>
            <w:vAlign w:val="center"/>
          </w:tcPr>
          <w:p w14:paraId="068CD01D" w14:textId="77777777" w:rsidR="004A2EEE" w:rsidRDefault="00583EEF">
            <w:pPr>
              <w:jc w:val="center"/>
              <w:rPr>
                <w:rFonts w:eastAsia="Times New Roman"/>
                <w:b/>
              </w:rPr>
            </w:pPr>
            <w:r>
              <w:rPr>
                <w:rFonts w:eastAsia="Times New Roman"/>
                <w:b/>
              </w:rPr>
              <w:t>Date:</w:t>
            </w:r>
          </w:p>
        </w:tc>
        <w:tc>
          <w:tcPr>
            <w:tcW w:w="7308" w:type="dxa"/>
          </w:tcPr>
          <w:p w14:paraId="63188B73" w14:textId="77777777" w:rsidR="004A2EEE" w:rsidRDefault="004A2EEE">
            <w:pPr>
              <w:rPr>
                <w:rFonts w:eastAsia="Times New Roman"/>
              </w:rPr>
            </w:pPr>
          </w:p>
          <w:p w14:paraId="3FAAAD58" w14:textId="77777777" w:rsidR="004A2EEE" w:rsidRDefault="004A2EEE">
            <w:pPr>
              <w:rPr>
                <w:rFonts w:eastAsia="Times New Roman"/>
              </w:rPr>
            </w:pPr>
          </w:p>
        </w:tc>
      </w:tr>
    </w:tbl>
    <w:p w14:paraId="612262D8" w14:textId="77777777" w:rsidR="004A2EEE" w:rsidRDefault="004A2EEE">
      <w:pPr>
        <w:spacing w:after="200" w:line="276" w:lineRule="auto"/>
        <w:jc w:val="center"/>
        <w:rPr>
          <w:rFonts w:eastAsia="Times New Roman"/>
          <w:iCs/>
          <w:sz w:val="28"/>
          <w:u w:val="single"/>
        </w:rPr>
      </w:pPr>
    </w:p>
    <w:p w14:paraId="7F36F598" w14:textId="77777777" w:rsidR="004A2EEE" w:rsidRDefault="00583EEF">
      <w:pPr>
        <w:spacing w:after="200" w:line="276" w:lineRule="auto"/>
        <w:jc w:val="center"/>
        <w:rPr>
          <w:rFonts w:eastAsia="Times New Roman"/>
          <w:iCs/>
          <w:sz w:val="28"/>
          <w:u w:val="single"/>
        </w:rPr>
      </w:pPr>
      <w:r>
        <w:rPr>
          <w:rFonts w:eastAsia="Times New Roman"/>
          <w:iCs/>
          <w:sz w:val="28"/>
          <w:u w:val="single"/>
        </w:rPr>
        <w:br w:type="page"/>
      </w:r>
    </w:p>
    <w:p w14:paraId="7A78D575" w14:textId="77777777" w:rsidR="004A2EEE" w:rsidRDefault="00583EEF">
      <w:pPr>
        <w:pStyle w:val="Heading1"/>
        <w:jc w:val="center"/>
        <w:rPr>
          <w:rFonts w:eastAsia="Times New Roman"/>
          <w:sz w:val="24"/>
          <w:szCs w:val="24"/>
        </w:rPr>
      </w:pPr>
      <w:bookmarkStart w:id="243" w:name="_Toc265506687"/>
      <w:bookmarkStart w:id="244" w:name="_Toc265507124"/>
      <w:bookmarkStart w:id="245" w:name="_Toc265564624"/>
      <w:bookmarkStart w:id="246" w:name="_Toc265580920"/>
      <w:bookmarkStart w:id="247" w:name="_Toc85096280"/>
      <w:bookmarkStart w:id="248" w:name="_Toc85203026"/>
      <w:r>
        <w:rPr>
          <w:rFonts w:eastAsia="Times New Roman"/>
          <w:sz w:val="24"/>
          <w:szCs w:val="24"/>
        </w:rPr>
        <w:t>Attachment D: Additional Certifications</w:t>
      </w:r>
      <w:bookmarkEnd w:id="243"/>
      <w:bookmarkEnd w:id="244"/>
      <w:bookmarkEnd w:id="245"/>
      <w:bookmarkEnd w:id="246"/>
      <w:bookmarkEnd w:id="247"/>
      <w:bookmarkEnd w:id="248"/>
    </w:p>
    <w:p w14:paraId="08A1D27B" w14:textId="77777777" w:rsidR="004A2EEE" w:rsidRDefault="00583EEF">
      <w:pPr>
        <w:jc w:val="center"/>
        <w:rPr>
          <w:rFonts w:eastAsia="Times New Roman"/>
          <w:i/>
        </w:rPr>
      </w:pPr>
      <w:r>
        <w:rPr>
          <w:rFonts w:eastAsia="Times New Roman"/>
          <w:i/>
        </w:rPr>
        <w:t>(Do not return this page with the Bid Proposal.)</w:t>
      </w:r>
    </w:p>
    <w:p w14:paraId="43147E98" w14:textId="77777777" w:rsidR="004A2EEE" w:rsidRDefault="004A2EEE"/>
    <w:p w14:paraId="044952C2" w14:textId="77777777" w:rsidR="004A2EEE" w:rsidRDefault="00583EEF">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0BF87F2C" w14:textId="77777777" w:rsidR="004A2EEE" w:rsidRDefault="00583EEF">
      <w:pPr>
        <w:pStyle w:val="BodyText"/>
        <w:jc w:val="left"/>
        <w:rPr>
          <w:rFonts w:eastAsia="Times New Roman"/>
        </w:rPr>
      </w:pPr>
      <w:r>
        <w:rPr>
          <w:rFonts w:eastAsia="Times New Roman"/>
        </w:rPr>
        <w:t>By submission of a Bid Proposal, the Bidder certifies (and in the case of a joint proposal, each party thereto certifies) that:</w:t>
      </w:r>
    </w:p>
    <w:p w14:paraId="57337248" w14:textId="77777777" w:rsidR="004A2EEE" w:rsidRDefault="004A2EEE">
      <w:pPr>
        <w:pStyle w:val="BodyText"/>
        <w:jc w:val="left"/>
        <w:rPr>
          <w:rFonts w:eastAsia="Times New Roman"/>
        </w:rPr>
      </w:pPr>
    </w:p>
    <w:p w14:paraId="6BB40FF1" w14:textId="77777777" w:rsidR="004A2EEE" w:rsidRDefault="00583EEF">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75D47DF1" w14:textId="77777777" w:rsidR="004A2EEE" w:rsidRDefault="00583EEF">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73F08E3E" w14:textId="77777777" w:rsidR="004A2EEE" w:rsidRDefault="00583EEF">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6E8DDEED" w14:textId="77777777" w:rsidR="004A2EEE" w:rsidRDefault="00583EEF">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53AE146C" w14:textId="77777777" w:rsidR="004A2EEE" w:rsidRDefault="00583EEF">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5852437B" w14:textId="77777777" w:rsidR="004A2EEE" w:rsidRDefault="00583EEF">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66F3B420" w14:textId="77777777" w:rsidR="004A2EEE" w:rsidRDefault="004A2EEE">
      <w:pPr>
        <w:pStyle w:val="PlainText"/>
        <w:jc w:val="left"/>
        <w:rPr>
          <w:rFonts w:ascii="Times New Roman" w:hAnsi="Times New Roman" w:cs="Times New Roman"/>
          <w:b/>
          <w:bCs/>
          <w:sz w:val="28"/>
          <w:u w:val="single"/>
        </w:rPr>
      </w:pPr>
    </w:p>
    <w:p w14:paraId="2E5225CA" w14:textId="77777777" w:rsidR="004A2EEE" w:rsidRDefault="00583EEF">
      <w:pPr>
        <w:pStyle w:val="ListParagraph"/>
        <w:numPr>
          <w:ilvl w:val="1"/>
          <w:numId w:val="13"/>
        </w:numPr>
        <w:tabs>
          <w:tab w:val="left" w:pos="360"/>
        </w:tabs>
        <w:ind w:left="0" w:firstLine="0"/>
        <w:rPr>
          <w:rFonts w:eastAsia="Times New Roman"/>
          <w:b/>
          <w:iCs/>
        </w:rPr>
      </w:pPr>
      <w:bookmarkStart w:id="249" w:name="_Toc265505508"/>
      <w:bookmarkStart w:id="250" w:name="_Toc265505533"/>
      <w:bookmarkStart w:id="251"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249"/>
      <w:bookmarkEnd w:id="250"/>
      <w:bookmarkEnd w:id="251"/>
    </w:p>
    <w:p w14:paraId="20807B05" w14:textId="77777777" w:rsidR="004A2EEE" w:rsidRDefault="00583EEF">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7BFC30FA" w14:textId="77777777" w:rsidR="004A2EEE" w:rsidRDefault="004A2EEE">
      <w:pPr>
        <w:pStyle w:val="PlainText"/>
        <w:jc w:val="left"/>
        <w:rPr>
          <w:rFonts w:ascii="Times New Roman" w:hAnsi="Times New Roman" w:cs="Times New Roman"/>
          <w:sz w:val="22"/>
        </w:rPr>
      </w:pPr>
    </w:p>
    <w:p w14:paraId="14EFCF93" w14:textId="77777777" w:rsidR="004A2EEE" w:rsidRDefault="00583EEF">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EFAEB7B" w14:textId="77777777" w:rsidR="004A2EEE" w:rsidRDefault="00583EEF">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0B28A68D" w14:textId="77777777" w:rsidR="004A2EEE" w:rsidRDefault="00583EEF">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18A3309" w14:textId="77777777" w:rsidR="004A2EEE" w:rsidRDefault="00583EEF">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1DD4A282" w14:textId="77777777" w:rsidR="004A2EEE" w:rsidRDefault="00583EEF">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16B1E96" w14:textId="77777777" w:rsidR="004A2EEE" w:rsidRDefault="00583EEF">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5810D4E" w14:textId="77777777" w:rsidR="004A2EEE" w:rsidRDefault="00583EEF">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42E80E47" w14:textId="77777777" w:rsidR="004A2EEE" w:rsidRDefault="00583EEF">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5B788DD2" w14:textId="77777777" w:rsidR="004A2EEE" w:rsidRDefault="004A2EEE">
      <w:pPr>
        <w:pStyle w:val="PlainText"/>
        <w:jc w:val="left"/>
        <w:rPr>
          <w:rFonts w:ascii="Times New Roman" w:hAnsi="Times New Roman" w:cs="Times New Roman"/>
          <w:sz w:val="22"/>
        </w:rPr>
      </w:pPr>
    </w:p>
    <w:p w14:paraId="3AE58B94" w14:textId="77777777" w:rsidR="004A2EEE" w:rsidRDefault="00583EEF">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132881E3" w14:textId="77777777" w:rsidR="004A2EEE" w:rsidRDefault="00583EEF">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40BA222" w14:textId="77777777" w:rsidR="004A2EEE" w:rsidRDefault="00583EEF">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1D579C77" w14:textId="77777777" w:rsidR="004A2EEE" w:rsidRDefault="004A2EEE" w:rsidP="00A43B37">
      <w:pPr>
        <w:rPr>
          <w:rFonts w:eastAsia="Times New Roman"/>
        </w:rPr>
      </w:pPr>
    </w:p>
    <w:p w14:paraId="451A37DA" w14:textId="77777777" w:rsidR="004A2EEE" w:rsidRDefault="00583EEF">
      <w:pPr>
        <w:pStyle w:val="ListParagraph"/>
        <w:numPr>
          <w:ilvl w:val="1"/>
          <w:numId w:val="13"/>
        </w:numPr>
        <w:tabs>
          <w:tab w:val="left" w:pos="360"/>
        </w:tabs>
        <w:ind w:left="0" w:firstLine="0"/>
        <w:rPr>
          <w:rFonts w:eastAsia="Times New Roman"/>
          <w:b/>
          <w:iCs/>
        </w:rPr>
      </w:pPr>
      <w:bookmarkStart w:id="252" w:name="_Toc42936219"/>
      <w:bookmarkStart w:id="253" w:name="_Toc42938341"/>
      <w:bookmarkStart w:id="254" w:name="_Toc43015816"/>
      <w:bookmarkStart w:id="255" w:name="_Toc43016453"/>
      <w:bookmarkStart w:id="256" w:name="_Toc43016891"/>
      <w:bookmarkStart w:id="257" w:name="_Toc43017092"/>
      <w:bookmarkStart w:id="258" w:name="_Toc43017193"/>
      <w:bookmarkStart w:id="259" w:name="_Toc43018805"/>
      <w:bookmarkStart w:id="260" w:name="_Toc43018906"/>
      <w:bookmarkStart w:id="261" w:name="_Toc43019006"/>
      <w:bookmarkStart w:id="262" w:name="_Toc43019106"/>
      <w:bookmarkStart w:id="263" w:name="_Toc43019206"/>
      <w:bookmarkStart w:id="264" w:name="_Toc43019325"/>
      <w:bookmarkStart w:id="265" w:name="_Toc43688904"/>
      <w:bookmarkStart w:id="266" w:name="_Toc43696357"/>
      <w:bookmarkStart w:id="267" w:name="_Toc146002015"/>
      <w:bookmarkStart w:id="268" w:name="_Toc265505509"/>
      <w:bookmarkStart w:id="269" w:name="_Toc265505534"/>
      <w:bookmarkStart w:id="270" w:name="_Toc265505666"/>
      <w:r>
        <w:rPr>
          <w:rFonts w:eastAsia="Times New Roman"/>
          <w:b/>
          <w:iCs/>
        </w:rPr>
        <w:t>CERTIFICATION OF COMPLIANCE WITH PRO-CHILDREN ACT OF 1994</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9DD8FFF" w14:textId="77777777" w:rsidR="004A2EEE" w:rsidRDefault="00583EEF">
      <w:pPr>
        <w:jc w:val="left"/>
        <w:rPr>
          <w:rFonts w:eastAsia="Times New Roman"/>
        </w:rPr>
      </w:pPr>
      <w:r>
        <w:rPr>
          <w:rFonts w:eastAsia="Times New Roman"/>
        </w:rPr>
        <w:t>By signing and submitting this Bid Proposal, the Bidder is providing the certification set out below:</w:t>
      </w:r>
    </w:p>
    <w:p w14:paraId="63E9EF65" w14:textId="77777777" w:rsidR="004A2EEE" w:rsidRDefault="004A2EEE">
      <w:pPr>
        <w:jc w:val="left"/>
        <w:rPr>
          <w:rFonts w:eastAsia="Times New Roman"/>
        </w:rPr>
      </w:pPr>
    </w:p>
    <w:p w14:paraId="2091D3A7" w14:textId="77777777" w:rsidR="004A2EEE" w:rsidRDefault="00583EEF">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15717EF8" w14:textId="77777777" w:rsidR="004A2EEE" w:rsidRDefault="004A2EEE">
      <w:pPr>
        <w:pStyle w:val="PlainText"/>
        <w:jc w:val="left"/>
        <w:rPr>
          <w:rFonts w:ascii="Times New Roman" w:hAnsi="Times New Roman" w:cs="Times New Roman"/>
          <w:sz w:val="22"/>
        </w:rPr>
      </w:pPr>
    </w:p>
    <w:p w14:paraId="3E20A6A4" w14:textId="77777777" w:rsidR="004A2EEE" w:rsidRDefault="00583EEF">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5A5C46A" w14:textId="77777777" w:rsidR="004A2EEE" w:rsidRDefault="004A2EEE">
      <w:pPr>
        <w:rPr>
          <w:rFonts w:eastAsia="Times New Roman"/>
          <w:b/>
        </w:rPr>
      </w:pPr>
    </w:p>
    <w:p w14:paraId="436CBA06" w14:textId="77777777" w:rsidR="004A2EEE" w:rsidRDefault="004A2EEE">
      <w:pPr>
        <w:pStyle w:val="PlainText"/>
        <w:jc w:val="left"/>
        <w:rPr>
          <w:rFonts w:ascii="Times New Roman" w:hAnsi="Times New Roman" w:cs="Times New Roman"/>
          <w:sz w:val="22"/>
        </w:rPr>
      </w:pPr>
    </w:p>
    <w:p w14:paraId="3D2955C4" w14:textId="77777777" w:rsidR="004A2EEE" w:rsidRDefault="00583EEF">
      <w:pPr>
        <w:pStyle w:val="ListParagraph"/>
        <w:numPr>
          <w:ilvl w:val="1"/>
          <w:numId w:val="13"/>
        </w:numPr>
        <w:tabs>
          <w:tab w:val="left" w:pos="360"/>
        </w:tabs>
        <w:ind w:left="0" w:firstLine="0"/>
        <w:rPr>
          <w:b/>
          <w:bCs/>
        </w:rPr>
      </w:pPr>
      <w:r>
        <w:rPr>
          <w:b/>
          <w:bCs/>
        </w:rPr>
        <w:t>CERTIFICATION REGARDING DRUG FREE WORKPLACE</w:t>
      </w:r>
    </w:p>
    <w:p w14:paraId="75CC1505" w14:textId="77777777" w:rsidR="004A2EEE" w:rsidRDefault="00583EEF">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14F5256" w14:textId="77777777" w:rsidR="004A2EEE" w:rsidRDefault="00583EEF">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4B1667E9" w14:textId="77777777" w:rsidR="004A2EEE" w:rsidRDefault="00583EEF">
      <w:pPr>
        <w:numPr>
          <w:ilvl w:val="0"/>
          <w:numId w:val="9"/>
        </w:numPr>
        <w:spacing w:before="60" w:after="60"/>
        <w:jc w:val="left"/>
        <w:rPr>
          <w:rFonts w:eastAsia="Times New Roman"/>
        </w:rPr>
      </w:pPr>
      <w:r>
        <w:rPr>
          <w:rFonts w:eastAsia="Times New Roman"/>
        </w:rPr>
        <w:t>establishing a drug-free awareness program to inform employees about:</w:t>
      </w:r>
    </w:p>
    <w:p w14:paraId="359D381A" w14:textId="77777777" w:rsidR="004A2EEE" w:rsidRDefault="00583EEF">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6B7E0AD8" w14:textId="77777777" w:rsidR="004A2EEE" w:rsidRDefault="00583EEF">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5D72F2A8" w14:textId="77777777" w:rsidR="004A2EEE" w:rsidRDefault="00583EEF">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1DD41058" w14:textId="77777777" w:rsidR="004A2EEE" w:rsidRDefault="00583EEF">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6B83B65D" w14:textId="77777777" w:rsidR="004A2EEE" w:rsidRDefault="00583EEF">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36F8090B" w14:textId="77777777" w:rsidR="004A2EEE" w:rsidRDefault="00583EEF">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647FBD31" w14:textId="77777777" w:rsidR="004A2EEE" w:rsidRDefault="00583EEF">
      <w:pPr>
        <w:spacing w:before="60" w:after="60"/>
        <w:ind w:left="1080"/>
        <w:jc w:val="left"/>
        <w:rPr>
          <w:rFonts w:eastAsia="Times New Roman"/>
        </w:rPr>
      </w:pPr>
      <w:r>
        <w:rPr>
          <w:rFonts w:eastAsia="Times New Roman"/>
        </w:rPr>
        <w:t xml:space="preserve">(1)  abide by the terms of the statement; and </w:t>
      </w:r>
    </w:p>
    <w:p w14:paraId="1389E49C" w14:textId="77777777" w:rsidR="004A2EEE" w:rsidRDefault="00583EEF">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2C13E60D" w14:textId="77777777" w:rsidR="004A2EEE" w:rsidRDefault="00583EEF">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126D4F1A" w14:textId="77777777" w:rsidR="004A2EEE" w:rsidRDefault="00583EEF">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06804BC6" w14:textId="77777777" w:rsidR="004A2EEE" w:rsidRDefault="00583EEF">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2E7AEAB" w14:textId="77777777" w:rsidR="004A2EEE" w:rsidRDefault="00583EEF">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0D249165" w14:textId="77777777" w:rsidR="004A2EEE" w:rsidRDefault="00583EEF">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EEA76CE" w14:textId="77777777" w:rsidR="004A2EEE" w:rsidRDefault="00583EEF">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3DCA6A1" w14:textId="77777777" w:rsidR="004A2EEE" w:rsidRDefault="00583EEF">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12F124F7" w14:textId="77777777" w:rsidR="004A2EEE" w:rsidRDefault="004A2EEE">
      <w:pPr>
        <w:tabs>
          <w:tab w:val="left" w:pos="1080"/>
        </w:tabs>
        <w:spacing w:before="60" w:after="60"/>
        <w:ind w:left="1080"/>
        <w:jc w:val="left"/>
        <w:rPr>
          <w:rFonts w:eastAsia="Times New Roman"/>
        </w:rPr>
      </w:pPr>
    </w:p>
    <w:p w14:paraId="4823CD3B" w14:textId="77777777" w:rsidR="004A2EEE" w:rsidRDefault="00583EEF">
      <w:pPr>
        <w:pStyle w:val="ListParagraph"/>
        <w:numPr>
          <w:ilvl w:val="1"/>
          <w:numId w:val="13"/>
        </w:numPr>
        <w:tabs>
          <w:tab w:val="left" w:pos="360"/>
        </w:tabs>
        <w:ind w:left="0" w:firstLine="0"/>
        <w:rPr>
          <w:rFonts w:eastAsia="Times New Roman"/>
          <w:b/>
        </w:rPr>
      </w:pPr>
      <w:r>
        <w:rPr>
          <w:rFonts w:eastAsia="Times New Roman"/>
          <w:b/>
        </w:rPr>
        <w:t>NON-DISCRIMINATION</w:t>
      </w:r>
    </w:p>
    <w:p w14:paraId="20851E70" w14:textId="77777777" w:rsidR="004A2EEE" w:rsidRDefault="00583EEF">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2DED6589" w14:textId="77777777" w:rsidR="004A2EEE" w:rsidRDefault="004A2EEE">
      <w:pPr>
        <w:spacing w:after="200" w:line="276" w:lineRule="auto"/>
        <w:jc w:val="left"/>
        <w:rPr>
          <w:b/>
        </w:rPr>
      </w:pPr>
    </w:p>
    <w:p w14:paraId="075D111D" w14:textId="77777777" w:rsidR="004A2EEE" w:rsidRDefault="00583EEF">
      <w:pPr>
        <w:spacing w:after="200" w:line="276" w:lineRule="auto"/>
        <w:jc w:val="left"/>
        <w:rPr>
          <w:b/>
        </w:rPr>
      </w:pPr>
      <w:r>
        <w:rPr>
          <w:b/>
        </w:rPr>
        <w:br w:type="page"/>
      </w:r>
    </w:p>
    <w:p w14:paraId="18663EEF" w14:textId="77777777" w:rsidR="004A2EEE" w:rsidRDefault="00583EEF">
      <w:pPr>
        <w:pStyle w:val="Heading1"/>
        <w:ind w:left="360"/>
        <w:jc w:val="center"/>
        <w:rPr>
          <w:sz w:val="24"/>
          <w:szCs w:val="24"/>
        </w:rPr>
      </w:pPr>
      <w:bookmarkStart w:id="271" w:name="_Toc85096281"/>
      <w:bookmarkStart w:id="272" w:name="_Toc85203027"/>
      <w:r>
        <w:rPr>
          <w:sz w:val="24"/>
          <w:szCs w:val="24"/>
        </w:rPr>
        <w:t>Attachment E: Certification and Disclosure Regarding Lobbying Attachment</w:t>
      </w:r>
      <w:bookmarkEnd w:id="271"/>
      <w:bookmarkEnd w:id="272"/>
    </w:p>
    <w:p w14:paraId="25890F8C" w14:textId="1B4EB3E2" w:rsidR="004A2EEE" w:rsidRDefault="00583EEF">
      <w:pPr>
        <w:ind w:left="360"/>
        <w:jc w:val="center"/>
      </w:pPr>
      <w:r>
        <w:rPr>
          <w:rFonts w:eastAsia="Times New Roman"/>
          <w:i/>
        </w:rPr>
        <w:t xml:space="preserve">(Return this executed form </w:t>
      </w:r>
      <w:r w:rsidR="00B8545A">
        <w:rPr>
          <w:rFonts w:eastAsia="Times New Roman"/>
          <w:i/>
        </w:rPr>
        <w:t>with</w:t>
      </w:r>
      <w:r>
        <w:rPr>
          <w:rFonts w:eastAsia="Times New Roman"/>
          <w:i/>
        </w:rPr>
        <w:t xml:space="preserve"> Bid Proposal.)</w:t>
      </w:r>
    </w:p>
    <w:p w14:paraId="16263498" w14:textId="77777777" w:rsidR="004A2EEE" w:rsidRDefault="004A2EEE" w:rsidP="00A43B37">
      <w:pPr>
        <w:rPr>
          <w:rFonts w:eastAsia="Times New Roman"/>
        </w:rPr>
      </w:pPr>
    </w:p>
    <w:p w14:paraId="52BC70AD" w14:textId="77777777" w:rsidR="004A2EEE" w:rsidRPr="00D23777" w:rsidRDefault="00583EEF" w:rsidP="00D23777">
      <w:pPr>
        <w:rPr>
          <w:rFonts w:eastAsia="Times New Roman"/>
          <w:b/>
          <w:bCs/>
        </w:rPr>
      </w:pPr>
      <w:r w:rsidRPr="00D23777">
        <w:rPr>
          <w:rFonts w:eastAsia="Times New Roman"/>
          <w:b/>
          <w:bCs/>
        </w:rPr>
        <w:t xml:space="preserve">Instructions: </w:t>
      </w:r>
    </w:p>
    <w:p w14:paraId="223B854D" w14:textId="77777777" w:rsidR="004A2EEE" w:rsidRDefault="00583EEF" w:rsidP="00D23777">
      <w:pPr>
        <w:rPr>
          <w:rFonts w:eastAsia="Times New Roman"/>
        </w:rPr>
      </w:pPr>
      <w:r>
        <w:rPr>
          <w:rFonts w:eastAsia="Times New Roman"/>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60759664" w14:textId="77777777" w:rsidR="004A2EEE" w:rsidRDefault="004A2EEE" w:rsidP="00D23777">
      <w:pPr>
        <w:rPr>
          <w:rFonts w:eastAsia="Times New Roman"/>
        </w:rPr>
      </w:pPr>
    </w:p>
    <w:p w14:paraId="1A1755BE" w14:textId="6048A442" w:rsidR="004A2EEE" w:rsidRDefault="00583EEF" w:rsidP="00D23777">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5DD26525" w14:textId="77777777" w:rsidR="00FB6221" w:rsidRDefault="00FB6221" w:rsidP="00D23777"/>
    <w:p w14:paraId="0C412495" w14:textId="77777777" w:rsidR="004A2EEE" w:rsidRDefault="00583EEF" w:rsidP="00D23777">
      <w:pPr>
        <w:rPr>
          <w:rFonts w:eastAsia="Times New Roman"/>
          <w:bCs/>
          <w:iCs/>
          <w:u w:val="single"/>
        </w:rPr>
      </w:pPr>
      <w:bookmarkStart w:id="273" w:name="_Toc85096282"/>
      <w:r>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bookmarkEnd w:id="273"/>
    </w:p>
    <w:p w14:paraId="3A251157" w14:textId="77777777" w:rsidR="004A2EEE" w:rsidRDefault="004A2EEE" w:rsidP="00D23777">
      <w:pPr>
        <w:rPr>
          <w:rFonts w:eastAsia="Times New Roman"/>
        </w:rPr>
      </w:pPr>
    </w:p>
    <w:p w14:paraId="3B170CB3" w14:textId="77777777" w:rsidR="004A2EEE" w:rsidRDefault="00583EEF">
      <w:pPr>
        <w:tabs>
          <w:tab w:val="left" w:pos="1080"/>
        </w:tabs>
        <w:spacing w:before="60" w:after="60"/>
        <w:jc w:val="center"/>
        <w:rPr>
          <w:rFonts w:eastAsia="Times New Roman"/>
          <w:b/>
        </w:rPr>
      </w:pPr>
      <w:r>
        <w:rPr>
          <w:rFonts w:eastAsia="Times New Roman"/>
          <w:b/>
        </w:rPr>
        <w:t>Certification for Contracts, Grants, Loans, and Cooperative Agreements</w:t>
      </w:r>
    </w:p>
    <w:p w14:paraId="7E4EFD8C" w14:textId="77777777" w:rsidR="004A2EEE" w:rsidRDefault="00583EEF">
      <w:pPr>
        <w:tabs>
          <w:tab w:val="left" w:pos="1080"/>
        </w:tabs>
        <w:spacing w:before="60" w:after="60"/>
        <w:jc w:val="left"/>
        <w:rPr>
          <w:rFonts w:eastAsia="Times New Roman"/>
        </w:rPr>
      </w:pPr>
      <w:r>
        <w:rPr>
          <w:rFonts w:eastAsia="Times New Roman"/>
        </w:rPr>
        <w:t>The undersigned certifies, to the best of his or her knowledge and belief, that:</w:t>
      </w:r>
    </w:p>
    <w:p w14:paraId="3761F1D9" w14:textId="77777777" w:rsidR="004A2EEE" w:rsidRDefault="00583EE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87F3C3" w14:textId="77777777" w:rsidR="004A2EEE" w:rsidRDefault="00583EE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519F6930" w14:textId="77777777" w:rsidR="004A2EEE" w:rsidRDefault="00583EE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B933F1C" w14:textId="77777777" w:rsidR="004A2EEE" w:rsidRDefault="00583EE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0AE90BDD" w14:textId="77777777" w:rsidR="004A2EEE" w:rsidRDefault="004A2EEE">
      <w:pPr>
        <w:tabs>
          <w:tab w:val="left" w:pos="1080"/>
        </w:tabs>
        <w:spacing w:before="60" w:after="60"/>
        <w:jc w:val="left"/>
        <w:rPr>
          <w:rFonts w:eastAsia="Times New Roman"/>
          <w:b/>
          <w:i/>
        </w:rPr>
      </w:pPr>
    </w:p>
    <w:p w14:paraId="2978C5F9" w14:textId="77777777" w:rsidR="004A2EEE" w:rsidRDefault="00583EEF">
      <w:pPr>
        <w:tabs>
          <w:tab w:val="left" w:pos="1080"/>
        </w:tabs>
        <w:spacing w:before="60" w:after="60"/>
        <w:jc w:val="left"/>
        <w:rPr>
          <w:rFonts w:eastAsia="Times New Roman"/>
          <w:b/>
          <w:i/>
        </w:rPr>
      </w:pPr>
      <w:r>
        <w:rPr>
          <w:rFonts w:eastAsia="Times New Roman"/>
          <w:b/>
          <w:i/>
        </w:rPr>
        <w:t>Statement for Loan Guarantees and Loan Insurance</w:t>
      </w:r>
    </w:p>
    <w:p w14:paraId="194FAD23" w14:textId="77777777" w:rsidR="004A2EEE" w:rsidRDefault="00583EE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0B1DCBA" w14:textId="77777777" w:rsidR="004A2EEE" w:rsidRDefault="00583EE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26D8A35" w14:textId="77777777" w:rsidR="004A2EEE" w:rsidRDefault="00583EEF">
      <w:pPr>
        <w:pBdr>
          <w:bottom w:val="single" w:sz="12" w:space="1" w:color="auto"/>
        </w:pBdr>
        <w:tabs>
          <w:tab w:val="left" w:pos="1080"/>
        </w:tabs>
        <w:spacing w:before="60" w:after="60"/>
        <w:jc w:val="left"/>
        <w:rPr>
          <w:rFonts w:eastAsia="Times New Roman"/>
        </w:rPr>
      </w:pPr>
      <w:r>
        <w:rPr>
          <w:rFonts w:eastAsia="Times New Roman"/>
        </w:rPr>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1F5C0DC4" w14:textId="77777777" w:rsidR="004A2EEE" w:rsidRDefault="004A2EEE">
      <w:pPr>
        <w:pBdr>
          <w:bottom w:val="single" w:sz="12" w:space="1" w:color="auto"/>
        </w:pBdr>
        <w:tabs>
          <w:tab w:val="left" w:pos="1080"/>
        </w:tabs>
        <w:spacing w:before="60" w:after="60"/>
        <w:jc w:val="left"/>
        <w:rPr>
          <w:rFonts w:eastAsia="Times New Roman"/>
        </w:rPr>
      </w:pPr>
    </w:p>
    <w:p w14:paraId="2988CB02" w14:textId="77777777" w:rsidR="004A2EEE" w:rsidRDefault="004A2EEE">
      <w:pPr>
        <w:tabs>
          <w:tab w:val="left" w:pos="1080"/>
        </w:tabs>
        <w:spacing w:before="60" w:after="60"/>
        <w:jc w:val="left"/>
        <w:rPr>
          <w:rFonts w:eastAsia="Times New Roman"/>
        </w:rPr>
      </w:pPr>
    </w:p>
    <w:p w14:paraId="7FE0C50B" w14:textId="77777777" w:rsidR="004A2EEE" w:rsidRDefault="00583EE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6CF43579" w14:textId="77777777" w:rsidR="004A2EEE" w:rsidRDefault="004A2EEE">
      <w:pPr>
        <w:tabs>
          <w:tab w:val="left" w:pos="1080"/>
        </w:tabs>
        <w:spacing w:before="60" w:after="60"/>
        <w:jc w:val="left"/>
        <w:rPr>
          <w:rFonts w:eastAsia="Times New Roman"/>
        </w:rPr>
      </w:pPr>
    </w:p>
    <w:p w14:paraId="6FB4542C" w14:textId="77777777" w:rsidR="004A2EEE" w:rsidRDefault="00583EE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740E0781" w14:textId="77777777" w:rsidR="004A2EEE" w:rsidRDefault="00583EE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5942D2E1" w14:textId="77777777" w:rsidR="004A2EEE" w:rsidRDefault="004A2EEE">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7F7212A6" w14:textId="77777777">
        <w:tc>
          <w:tcPr>
            <w:tcW w:w="2268" w:type="dxa"/>
            <w:shd w:val="clear" w:color="auto" w:fill="DBE5F1"/>
            <w:vAlign w:val="center"/>
          </w:tcPr>
          <w:p w14:paraId="73A0D4AE" w14:textId="77777777" w:rsidR="004A2EEE" w:rsidRDefault="00583EEF">
            <w:pPr>
              <w:keepNext/>
              <w:keepLines/>
              <w:jc w:val="left"/>
              <w:rPr>
                <w:rFonts w:eastAsia="Times New Roman"/>
                <w:b/>
              </w:rPr>
            </w:pPr>
            <w:r>
              <w:rPr>
                <w:rFonts w:eastAsia="Times New Roman"/>
                <w:b/>
              </w:rPr>
              <w:t>Signature:</w:t>
            </w:r>
          </w:p>
        </w:tc>
        <w:tc>
          <w:tcPr>
            <w:tcW w:w="7308" w:type="dxa"/>
          </w:tcPr>
          <w:p w14:paraId="7C0C1A55" w14:textId="77777777" w:rsidR="004A2EEE" w:rsidRDefault="004A2EEE">
            <w:pPr>
              <w:keepNext/>
              <w:keepLines/>
              <w:jc w:val="left"/>
              <w:rPr>
                <w:rFonts w:eastAsia="Times New Roman"/>
              </w:rPr>
            </w:pPr>
          </w:p>
          <w:p w14:paraId="775B2A48" w14:textId="77777777" w:rsidR="004A2EEE" w:rsidRDefault="004A2EEE">
            <w:pPr>
              <w:keepNext/>
              <w:keepLines/>
              <w:jc w:val="left"/>
              <w:rPr>
                <w:rFonts w:eastAsia="Times New Roman"/>
              </w:rPr>
            </w:pPr>
          </w:p>
        </w:tc>
      </w:tr>
      <w:tr w:rsidR="004A2EEE" w14:paraId="0742CEE6" w14:textId="77777777">
        <w:tc>
          <w:tcPr>
            <w:tcW w:w="2268" w:type="dxa"/>
            <w:shd w:val="clear" w:color="auto" w:fill="DBE5F1"/>
            <w:vAlign w:val="center"/>
          </w:tcPr>
          <w:p w14:paraId="56426C4E" w14:textId="77777777" w:rsidR="004A2EEE" w:rsidRDefault="00583EEF">
            <w:pPr>
              <w:keepNext/>
              <w:keepLines/>
              <w:jc w:val="left"/>
              <w:rPr>
                <w:rFonts w:eastAsia="Times New Roman"/>
                <w:b/>
              </w:rPr>
            </w:pPr>
            <w:r>
              <w:rPr>
                <w:rFonts w:eastAsia="Times New Roman"/>
                <w:b/>
              </w:rPr>
              <w:t>Printed Name/Title:</w:t>
            </w:r>
          </w:p>
        </w:tc>
        <w:tc>
          <w:tcPr>
            <w:tcW w:w="7308" w:type="dxa"/>
          </w:tcPr>
          <w:p w14:paraId="4D41CBDE" w14:textId="77777777" w:rsidR="004A2EEE" w:rsidRDefault="004A2EEE">
            <w:pPr>
              <w:keepNext/>
              <w:keepLines/>
              <w:jc w:val="left"/>
              <w:rPr>
                <w:rFonts w:eastAsia="Times New Roman"/>
              </w:rPr>
            </w:pPr>
          </w:p>
          <w:p w14:paraId="7036F430" w14:textId="77777777" w:rsidR="004A2EEE" w:rsidRDefault="004A2EEE">
            <w:pPr>
              <w:keepNext/>
              <w:keepLines/>
              <w:jc w:val="left"/>
              <w:rPr>
                <w:rFonts w:eastAsia="Times New Roman"/>
                <w:sz w:val="16"/>
                <w:szCs w:val="16"/>
              </w:rPr>
            </w:pPr>
          </w:p>
        </w:tc>
      </w:tr>
      <w:tr w:rsidR="004A2EEE" w14:paraId="071A4E96" w14:textId="77777777">
        <w:tc>
          <w:tcPr>
            <w:tcW w:w="2268" w:type="dxa"/>
            <w:shd w:val="clear" w:color="auto" w:fill="DBE5F1"/>
            <w:vAlign w:val="center"/>
          </w:tcPr>
          <w:p w14:paraId="290811F7" w14:textId="77777777" w:rsidR="004A2EEE" w:rsidRDefault="00583EEF">
            <w:pPr>
              <w:keepNext/>
              <w:keepLines/>
              <w:jc w:val="left"/>
              <w:rPr>
                <w:rFonts w:eastAsia="Times New Roman"/>
                <w:b/>
              </w:rPr>
            </w:pPr>
            <w:r>
              <w:rPr>
                <w:rFonts w:eastAsia="Times New Roman"/>
                <w:b/>
              </w:rPr>
              <w:t>Date:</w:t>
            </w:r>
          </w:p>
        </w:tc>
        <w:tc>
          <w:tcPr>
            <w:tcW w:w="7308" w:type="dxa"/>
          </w:tcPr>
          <w:p w14:paraId="35A6045A" w14:textId="77777777" w:rsidR="004A2EEE" w:rsidRDefault="004A2EEE">
            <w:pPr>
              <w:keepNext/>
              <w:keepLines/>
              <w:jc w:val="left"/>
              <w:rPr>
                <w:rFonts w:eastAsia="Times New Roman"/>
                <w:sz w:val="16"/>
                <w:szCs w:val="16"/>
              </w:rPr>
            </w:pPr>
          </w:p>
          <w:p w14:paraId="3D01BF72" w14:textId="77777777" w:rsidR="004A2EEE" w:rsidRDefault="004A2EEE">
            <w:pPr>
              <w:keepNext/>
              <w:keepLines/>
              <w:jc w:val="left"/>
              <w:rPr>
                <w:rFonts w:eastAsia="Times New Roman"/>
                <w:sz w:val="16"/>
                <w:szCs w:val="16"/>
              </w:rPr>
            </w:pPr>
          </w:p>
        </w:tc>
      </w:tr>
    </w:tbl>
    <w:p w14:paraId="17457FA0" w14:textId="77777777" w:rsidR="004A2EEE" w:rsidRDefault="00583EEF">
      <w:pPr>
        <w:spacing w:after="200" w:line="276" w:lineRule="auto"/>
        <w:jc w:val="left"/>
        <w:rPr>
          <w:b/>
        </w:rPr>
      </w:pPr>
      <w:r>
        <w:rPr>
          <w:b/>
        </w:rPr>
        <w:br w:type="page"/>
      </w:r>
    </w:p>
    <w:p w14:paraId="603DDA44" w14:textId="77777777" w:rsidR="004A2EEE" w:rsidRDefault="004A2EEE">
      <w:pPr>
        <w:spacing w:after="200" w:line="276" w:lineRule="auto"/>
        <w:jc w:val="left"/>
        <w:rPr>
          <w:b/>
        </w:rPr>
      </w:pPr>
    </w:p>
    <w:p w14:paraId="3FEB44EF" w14:textId="095AB9EE" w:rsidR="004A2EEE" w:rsidRDefault="00776338">
      <w:pPr>
        <w:pStyle w:val="Heading1"/>
        <w:jc w:val="center"/>
        <w:rPr>
          <w:sz w:val="24"/>
          <w:szCs w:val="24"/>
        </w:rPr>
      </w:pPr>
      <w:bookmarkStart w:id="274" w:name="_Toc85096283"/>
      <w:bookmarkStart w:id="275" w:name="_Toc85203028"/>
      <w:r>
        <w:rPr>
          <w:sz w:val="24"/>
          <w:szCs w:val="24"/>
        </w:rPr>
        <w:t xml:space="preserve">Attachment F: </w:t>
      </w:r>
      <w:r w:rsidR="00583EEF">
        <w:rPr>
          <w:sz w:val="24"/>
          <w:szCs w:val="24"/>
        </w:rPr>
        <w:t>Minority Impact Statement</w:t>
      </w:r>
      <w:bookmarkEnd w:id="274"/>
      <w:bookmarkEnd w:id="275"/>
    </w:p>
    <w:p w14:paraId="3FC063AF" w14:textId="0ADAA5B4" w:rsidR="004A2EEE" w:rsidRDefault="00583EEF">
      <w:pPr>
        <w:jc w:val="center"/>
        <w:rPr>
          <w:i/>
          <w:sz w:val="20"/>
          <w:szCs w:val="20"/>
        </w:rPr>
      </w:pPr>
      <w:r>
        <w:rPr>
          <w:i/>
          <w:sz w:val="20"/>
          <w:szCs w:val="20"/>
        </w:rPr>
        <w:t xml:space="preserve">(Return this executed </w:t>
      </w:r>
      <w:r w:rsidR="00D64DF3">
        <w:rPr>
          <w:i/>
          <w:sz w:val="20"/>
          <w:szCs w:val="20"/>
        </w:rPr>
        <w:t>form with</w:t>
      </w:r>
      <w:r>
        <w:rPr>
          <w:i/>
          <w:sz w:val="20"/>
          <w:szCs w:val="20"/>
        </w:rPr>
        <w:t xml:space="preserve"> the </w:t>
      </w:r>
      <w:r w:rsidR="00D64DF3">
        <w:rPr>
          <w:i/>
          <w:sz w:val="20"/>
          <w:szCs w:val="20"/>
        </w:rPr>
        <w:t xml:space="preserve">Bid </w:t>
      </w:r>
      <w:r>
        <w:rPr>
          <w:i/>
          <w:sz w:val="20"/>
          <w:szCs w:val="20"/>
        </w:rPr>
        <w:t>Proposal.)</w:t>
      </w:r>
    </w:p>
    <w:p w14:paraId="52BD08C4" w14:textId="77777777" w:rsidR="004A2EEE" w:rsidRDefault="004A2EEE">
      <w:pPr>
        <w:jc w:val="center"/>
        <w:rPr>
          <w:i/>
          <w:sz w:val="16"/>
          <w:szCs w:val="16"/>
        </w:rPr>
      </w:pPr>
    </w:p>
    <w:p w14:paraId="39061907" w14:textId="77777777" w:rsidR="004A2EEE" w:rsidRDefault="00583EEF">
      <w:pPr>
        <w:jc w:val="left"/>
      </w:pPr>
      <w:r>
        <w:t xml:space="preserve">Pursuant to 2008 Iowa Acts, HF 2393, Iowa Code Section 8.11, all grant applications submitted to the State of Iowa which are due beginning January 1, </w:t>
      </w:r>
      <w:proofErr w:type="gramStart"/>
      <w:r>
        <w:t>2009</w:t>
      </w:r>
      <w:proofErr w:type="gramEnd"/>
      <w:r>
        <w:t xml:space="preserve"> shall include a Minority Impact Statement.  This is the state’s mechanism to require grant applicants to consider the potential impact of the grant Project’s proposed programs or policies on minority groups. </w:t>
      </w:r>
    </w:p>
    <w:p w14:paraId="39FAE282" w14:textId="77777777" w:rsidR="004A2EEE" w:rsidRDefault="00583EEF">
      <w:pPr>
        <w:jc w:val="left"/>
        <w:rPr>
          <w:sz w:val="16"/>
          <w:szCs w:val="16"/>
        </w:rPr>
      </w:pPr>
      <w:r>
        <w:t xml:space="preserve"> </w:t>
      </w:r>
    </w:p>
    <w:p w14:paraId="68D05B35" w14:textId="77777777" w:rsidR="004A2EEE" w:rsidRDefault="00583EEF">
      <w:pPr>
        <w:jc w:val="left"/>
        <w:rPr>
          <w:b/>
        </w:rPr>
      </w:pPr>
      <w:r>
        <w:rPr>
          <w:b/>
        </w:rPr>
        <w:t xml:space="preserve">Please choose the statement(s) that pertains to this grant application.  Complete all the information requested for the chosen statement(s).  </w:t>
      </w:r>
    </w:p>
    <w:p w14:paraId="1C47F31F" w14:textId="77777777" w:rsidR="004A2EEE" w:rsidRDefault="004A2EEE">
      <w:pPr>
        <w:rPr>
          <w:b/>
          <w:sz w:val="16"/>
          <w:szCs w:val="16"/>
        </w:rPr>
      </w:pPr>
    </w:p>
    <w:p w14:paraId="0F46B133"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9D41F1">
        <w:fldChar w:fldCharType="separate"/>
      </w:r>
      <w:r>
        <w:fldChar w:fldCharType="end"/>
      </w:r>
      <w:r>
        <w:t xml:space="preserve">  The proposed grant Project programs or policies could have a disproportionate or unique </w:t>
      </w:r>
      <w:r>
        <w:rPr>
          <w:b/>
          <w:u w:val="single"/>
        </w:rPr>
        <w:t xml:space="preserve">positive </w:t>
      </w:r>
      <w:r>
        <w:t xml:space="preserve">impact on minority persons.  </w:t>
      </w:r>
    </w:p>
    <w:p w14:paraId="2608A933" w14:textId="77777777" w:rsidR="004A2EEE" w:rsidRDefault="00583EEF">
      <w:pPr>
        <w:ind w:firstLine="720"/>
        <w:rPr>
          <w:b/>
        </w:rPr>
      </w:pPr>
      <w:r>
        <w:rPr>
          <w:b/>
        </w:rPr>
        <w:t>Describe the positive impact expected from this Project.</w:t>
      </w:r>
    </w:p>
    <w:p w14:paraId="354FE1CB" w14:textId="77777777" w:rsidR="004A2EEE" w:rsidRDefault="00583EEF">
      <w:pPr>
        <w:ind w:left="720" w:firstLine="720"/>
      </w:pPr>
      <w:r>
        <w:t xml:space="preserve">Indicate which group is impacted: </w:t>
      </w:r>
    </w:p>
    <w:p w14:paraId="54960189" w14:textId="77777777" w:rsidR="004A2EEE" w:rsidRDefault="00583EEF">
      <w:pPr>
        <w:ind w:left="2160"/>
        <w:rPr>
          <w:sz w:val="20"/>
          <w:szCs w:val="20"/>
        </w:rPr>
      </w:pPr>
      <w:r>
        <w:t>___</w:t>
      </w:r>
      <w:r>
        <w:rPr>
          <w:sz w:val="20"/>
          <w:szCs w:val="20"/>
        </w:rPr>
        <w:t>Women</w:t>
      </w:r>
    </w:p>
    <w:p w14:paraId="19C5C7FA" w14:textId="77777777" w:rsidR="004A2EEE" w:rsidRDefault="00583EEF">
      <w:pPr>
        <w:ind w:left="2160"/>
        <w:rPr>
          <w:sz w:val="20"/>
          <w:szCs w:val="20"/>
        </w:rPr>
      </w:pPr>
      <w:r>
        <w:rPr>
          <w:sz w:val="20"/>
          <w:szCs w:val="20"/>
        </w:rPr>
        <w:t>___ Persons with a Disability</w:t>
      </w:r>
    </w:p>
    <w:p w14:paraId="5395882D" w14:textId="77777777" w:rsidR="004A2EEE" w:rsidRDefault="00583EEF">
      <w:pPr>
        <w:ind w:left="2160"/>
        <w:rPr>
          <w:sz w:val="20"/>
          <w:szCs w:val="20"/>
        </w:rPr>
      </w:pPr>
      <w:r>
        <w:rPr>
          <w:sz w:val="20"/>
          <w:szCs w:val="20"/>
        </w:rPr>
        <w:t>___ Blacks</w:t>
      </w:r>
    </w:p>
    <w:p w14:paraId="2A9615B1" w14:textId="77777777" w:rsidR="004A2EEE" w:rsidRDefault="00583EEF">
      <w:pPr>
        <w:ind w:left="2160"/>
        <w:rPr>
          <w:sz w:val="20"/>
          <w:szCs w:val="20"/>
        </w:rPr>
      </w:pPr>
      <w:r>
        <w:rPr>
          <w:sz w:val="20"/>
          <w:szCs w:val="20"/>
        </w:rPr>
        <w:t>___ Latinos</w:t>
      </w:r>
    </w:p>
    <w:p w14:paraId="5ACAFDFE" w14:textId="77777777" w:rsidR="004A2EEE" w:rsidRDefault="00583EEF">
      <w:pPr>
        <w:ind w:left="2160"/>
        <w:rPr>
          <w:sz w:val="20"/>
          <w:szCs w:val="20"/>
        </w:rPr>
      </w:pPr>
      <w:r>
        <w:rPr>
          <w:sz w:val="20"/>
          <w:szCs w:val="20"/>
        </w:rPr>
        <w:t>___ Asians</w:t>
      </w:r>
    </w:p>
    <w:p w14:paraId="387ED92F" w14:textId="77777777" w:rsidR="004A2EEE" w:rsidRDefault="00583EEF">
      <w:pPr>
        <w:ind w:left="2160"/>
        <w:rPr>
          <w:sz w:val="20"/>
          <w:szCs w:val="20"/>
        </w:rPr>
      </w:pPr>
      <w:r>
        <w:rPr>
          <w:sz w:val="20"/>
          <w:szCs w:val="20"/>
        </w:rPr>
        <w:t>___ Pacific Islanders</w:t>
      </w:r>
    </w:p>
    <w:p w14:paraId="755EA6BB" w14:textId="77777777" w:rsidR="004A2EEE" w:rsidRDefault="00583EEF">
      <w:pPr>
        <w:ind w:left="2160"/>
        <w:rPr>
          <w:sz w:val="20"/>
          <w:szCs w:val="20"/>
        </w:rPr>
      </w:pPr>
      <w:r>
        <w:rPr>
          <w:sz w:val="20"/>
          <w:szCs w:val="20"/>
        </w:rPr>
        <w:t>___ American Indians</w:t>
      </w:r>
    </w:p>
    <w:p w14:paraId="4B2F38C9" w14:textId="77777777" w:rsidR="004A2EEE" w:rsidRDefault="00583EEF">
      <w:pPr>
        <w:ind w:left="2160"/>
        <w:rPr>
          <w:sz w:val="20"/>
          <w:szCs w:val="20"/>
        </w:rPr>
      </w:pPr>
      <w:r>
        <w:rPr>
          <w:sz w:val="20"/>
          <w:szCs w:val="20"/>
        </w:rPr>
        <w:t>___ Alaskan Native Americans</w:t>
      </w:r>
    </w:p>
    <w:p w14:paraId="6DA263BD" w14:textId="77777777" w:rsidR="004A2EEE" w:rsidRDefault="00583EEF">
      <w:pPr>
        <w:ind w:left="2160"/>
        <w:rPr>
          <w:sz w:val="20"/>
          <w:szCs w:val="20"/>
        </w:rPr>
      </w:pPr>
      <w:r>
        <w:rPr>
          <w:sz w:val="20"/>
          <w:szCs w:val="20"/>
        </w:rPr>
        <w:t>___ Other</w:t>
      </w:r>
    </w:p>
    <w:p w14:paraId="09D93902" w14:textId="77777777" w:rsidR="004A2EEE" w:rsidRDefault="004A2EEE">
      <w:pPr>
        <w:ind w:left="2160"/>
      </w:pPr>
    </w:p>
    <w:p w14:paraId="6D6CB234"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9D41F1">
        <w:fldChar w:fldCharType="separate"/>
      </w:r>
      <w:r>
        <w:fldChar w:fldCharType="end"/>
      </w:r>
      <w:r>
        <w:t xml:space="preserve">  The proposed grant Project programs or policies could have</w:t>
      </w:r>
      <w:r>
        <w:rPr>
          <w:color w:val="FF0000"/>
        </w:rPr>
        <w:t xml:space="preserve"> </w:t>
      </w:r>
      <w:r>
        <w:t xml:space="preserve">a disproportionate or unique </w:t>
      </w:r>
      <w:r>
        <w:rPr>
          <w:b/>
          <w:u w:val="single"/>
        </w:rPr>
        <w:t>negative</w:t>
      </w:r>
      <w:r>
        <w:t xml:space="preserve"> impact on minority persons.</w:t>
      </w:r>
    </w:p>
    <w:p w14:paraId="7DFD62BB" w14:textId="77777777" w:rsidR="004A2EEE" w:rsidRDefault="00583EEF">
      <w:pPr>
        <w:ind w:left="450" w:hanging="450"/>
        <w:rPr>
          <w:b/>
        </w:rPr>
      </w:pPr>
      <w:r>
        <w:tab/>
      </w:r>
      <w:r>
        <w:tab/>
      </w:r>
      <w:r>
        <w:rPr>
          <w:b/>
        </w:rPr>
        <w:t>Describe the negative impact expected from this Project.</w:t>
      </w:r>
    </w:p>
    <w:p w14:paraId="7CC1AB39" w14:textId="77777777" w:rsidR="004A2EEE" w:rsidRDefault="00583EEF">
      <w:pPr>
        <w:ind w:firstLine="720"/>
        <w:rPr>
          <w:b/>
        </w:rPr>
      </w:pPr>
      <w:r>
        <w:rPr>
          <w:b/>
        </w:rPr>
        <w:t>Present the rationale for the existence of the proposed program or policy.</w:t>
      </w:r>
    </w:p>
    <w:p w14:paraId="2CD29D53" w14:textId="77777777" w:rsidR="004A2EEE" w:rsidRDefault="00583EEF">
      <w:pPr>
        <w:ind w:left="720"/>
        <w:rPr>
          <w:b/>
        </w:rPr>
      </w:pPr>
      <w:r>
        <w:rPr>
          <w:b/>
        </w:rPr>
        <w:t xml:space="preserve">Provide evidence of consultation of representatives of the minority groups impacted.  </w:t>
      </w:r>
    </w:p>
    <w:p w14:paraId="26EA371F" w14:textId="77777777" w:rsidR="004A2EEE" w:rsidRDefault="00583EEF">
      <w:pPr>
        <w:ind w:left="720" w:firstLine="720"/>
      </w:pPr>
      <w:r>
        <w:t xml:space="preserve">Indicate which group is impacted: </w:t>
      </w:r>
    </w:p>
    <w:p w14:paraId="02515C0F" w14:textId="77777777" w:rsidR="004A2EEE" w:rsidRDefault="00583EEF">
      <w:pPr>
        <w:ind w:left="2160"/>
        <w:rPr>
          <w:sz w:val="20"/>
          <w:szCs w:val="20"/>
        </w:rPr>
      </w:pPr>
      <w:r>
        <w:t>___</w:t>
      </w:r>
      <w:r>
        <w:rPr>
          <w:sz w:val="20"/>
          <w:szCs w:val="20"/>
        </w:rPr>
        <w:t>Women</w:t>
      </w:r>
    </w:p>
    <w:p w14:paraId="06455CFB" w14:textId="77777777" w:rsidR="004A2EEE" w:rsidRDefault="00583EEF">
      <w:pPr>
        <w:ind w:left="2160"/>
        <w:rPr>
          <w:sz w:val="20"/>
          <w:szCs w:val="20"/>
        </w:rPr>
      </w:pPr>
      <w:r>
        <w:rPr>
          <w:sz w:val="20"/>
          <w:szCs w:val="20"/>
        </w:rPr>
        <w:t>___ Persons with a Disability</w:t>
      </w:r>
    </w:p>
    <w:p w14:paraId="2E0CBF23" w14:textId="77777777" w:rsidR="004A2EEE" w:rsidRDefault="00583EEF">
      <w:pPr>
        <w:ind w:left="2160"/>
        <w:rPr>
          <w:sz w:val="20"/>
          <w:szCs w:val="20"/>
        </w:rPr>
      </w:pPr>
      <w:r>
        <w:rPr>
          <w:sz w:val="20"/>
          <w:szCs w:val="20"/>
        </w:rPr>
        <w:t>___ Blacks</w:t>
      </w:r>
    </w:p>
    <w:p w14:paraId="3A0D63CB" w14:textId="77777777" w:rsidR="004A2EEE" w:rsidRDefault="00583EEF">
      <w:pPr>
        <w:ind w:left="2160"/>
        <w:rPr>
          <w:sz w:val="20"/>
          <w:szCs w:val="20"/>
        </w:rPr>
      </w:pPr>
      <w:r>
        <w:rPr>
          <w:sz w:val="20"/>
          <w:szCs w:val="20"/>
        </w:rPr>
        <w:t>___ Latinos</w:t>
      </w:r>
    </w:p>
    <w:p w14:paraId="2EBA3548" w14:textId="77777777" w:rsidR="004A2EEE" w:rsidRDefault="00583EEF">
      <w:pPr>
        <w:ind w:left="2160"/>
        <w:rPr>
          <w:sz w:val="20"/>
          <w:szCs w:val="20"/>
        </w:rPr>
      </w:pPr>
      <w:r>
        <w:rPr>
          <w:sz w:val="20"/>
          <w:szCs w:val="20"/>
        </w:rPr>
        <w:t>___ Asians</w:t>
      </w:r>
    </w:p>
    <w:p w14:paraId="389AD4BD" w14:textId="77777777" w:rsidR="004A2EEE" w:rsidRDefault="00583EEF">
      <w:pPr>
        <w:ind w:left="2160"/>
        <w:rPr>
          <w:sz w:val="20"/>
          <w:szCs w:val="20"/>
        </w:rPr>
      </w:pPr>
      <w:r>
        <w:rPr>
          <w:sz w:val="20"/>
          <w:szCs w:val="20"/>
        </w:rPr>
        <w:t>___ Pacific Islanders</w:t>
      </w:r>
    </w:p>
    <w:p w14:paraId="26E01860" w14:textId="77777777" w:rsidR="004A2EEE" w:rsidRDefault="00583EEF">
      <w:pPr>
        <w:ind w:left="2160"/>
        <w:rPr>
          <w:sz w:val="20"/>
          <w:szCs w:val="20"/>
        </w:rPr>
      </w:pPr>
      <w:r>
        <w:rPr>
          <w:sz w:val="20"/>
          <w:szCs w:val="20"/>
        </w:rPr>
        <w:t>___ American Indians</w:t>
      </w:r>
    </w:p>
    <w:p w14:paraId="7E13D9D0" w14:textId="77777777" w:rsidR="004A2EEE" w:rsidRDefault="00583EEF">
      <w:pPr>
        <w:ind w:left="2160"/>
        <w:rPr>
          <w:sz w:val="20"/>
          <w:szCs w:val="20"/>
        </w:rPr>
      </w:pPr>
      <w:r>
        <w:rPr>
          <w:sz w:val="20"/>
          <w:szCs w:val="20"/>
        </w:rPr>
        <w:t>___ Alaskan Native Americans</w:t>
      </w:r>
    </w:p>
    <w:p w14:paraId="5A97F094" w14:textId="77777777" w:rsidR="004A2EEE" w:rsidRDefault="00583EEF">
      <w:pPr>
        <w:ind w:left="2160"/>
        <w:rPr>
          <w:sz w:val="20"/>
          <w:szCs w:val="20"/>
        </w:rPr>
      </w:pPr>
      <w:r>
        <w:rPr>
          <w:sz w:val="20"/>
          <w:szCs w:val="20"/>
        </w:rPr>
        <w:t>___ Other</w:t>
      </w:r>
    </w:p>
    <w:p w14:paraId="11F54CE3" w14:textId="77777777" w:rsidR="004A2EEE" w:rsidRDefault="004A2EEE">
      <w:pPr>
        <w:ind w:left="2160"/>
      </w:pPr>
    </w:p>
    <w:p w14:paraId="0A936241"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9D41F1">
        <w:fldChar w:fldCharType="separate"/>
      </w:r>
      <w:r>
        <w:fldChar w:fldCharType="end"/>
      </w:r>
      <w:r>
        <w:t xml:space="preserve">  The proposed grant Project programs or policies are </w:t>
      </w:r>
      <w:r>
        <w:rPr>
          <w:b/>
          <w:u w:val="single"/>
        </w:rPr>
        <w:t>not expected to have</w:t>
      </w:r>
      <w:r>
        <w:t xml:space="preserve"> a disproportionate or unique impact on minority persons.  </w:t>
      </w:r>
    </w:p>
    <w:p w14:paraId="532D1D85" w14:textId="77777777" w:rsidR="004A2EEE" w:rsidRDefault="00583EEF">
      <w:pPr>
        <w:rPr>
          <w:b/>
        </w:rPr>
      </w:pPr>
      <w:r>
        <w:tab/>
      </w:r>
      <w:r>
        <w:rPr>
          <w:b/>
        </w:rPr>
        <w:t>Present the rationale for determining no impact.</w:t>
      </w:r>
    </w:p>
    <w:p w14:paraId="04D26338" w14:textId="77777777" w:rsidR="004A2EEE" w:rsidRDefault="004A2EEE"/>
    <w:p w14:paraId="1634FE0A" w14:textId="77777777" w:rsidR="004A2EEE" w:rsidRDefault="004A2EEE"/>
    <w:p w14:paraId="0A027CEF" w14:textId="77777777" w:rsidR="004A2EEE" w:rsidRDefault="00583EEF">
      <w:pPr>
        <w:rPr>
          <w:b/>
          <w:u w:val="single"/>
        </w:rPr>
      </w:pPr>
      <w:r>
        <w:t>I hereby certify that the information on this form is complete and accurate, to the best of my knowledge:  Name:</w:t>
      </w:r>
      <w:r>
        <w:rPr>
          <w:b/>
        </w:rPr>
        <w:t xml:space="preserve"> ________________________</w:t>
      </w:r>
      <w:r>
        <w:rPr>
          <w:b/>
        </w:rPr>
        <w:tab/>
      </w:r>
      <w:r>
        <w:t xml:space="preserve">Title: </w:t>
      </w:r>
      <w:r>
        <w:rPr>
          <w:b/>
        </w:rPr>
        <w:t xml:space="preserve"> ____________________________</w:t>
      </w:r>
    </w:p>
    <w:p w14:paraId="1C7F9240" w14:textId="77777777" w:rsidR="004A2EEE" w:rsidRDefault="00583EEF">
      <w:pPr>
        <w:spacing w:after="200" w:line="276" w:lineRule="auto"/>
        <w:jc w:val="left"/>
        <w:rPr>
          <w:b/>
          <w:u w:val="single"/>
        </w:rPr>
      </w:pPr>
      <w:r>
        <w:rPr>
          <w:b/>
          <w:u w:val="single"/>
        </w:rPr>
        <w:br w:type="page"/>
      </w:r>
    </w:p>
    <w:p w14:paraId="651A6848" w14:textId="77777777" w:rsidR="004A2EEE" w:rsidRDefault="00583EEF">
      <w:pPr>
        <w:rPr>
          <w:b/>
          <w:u w:val="single"/>
        </w:rPr>
      </w:pPr>
      <w:r>
        <w:rPr>
          <w:b/>
          <w:u w:val="single"/>
        </w:rPr>
        <w:t>Definitions</w:t>
      </w:r>
    </w:p>
    <w:p w14:paraId="411F737D" w14:textId="77777777" w:rsidR="004A2EEE" w:rsidRDefault="004A2EEE">
      <w:pPr>
        <w:rPr>
          <w:b/>
          <w:u w:val="single"/>
        </w:rPr>
      </w:pPr>
    </w:p>
    <w:p w14:paraId="6E9E5A60" w14:textId="77777777" w:rsidR="004A2EEE" w:rsidRDefault="00583EEF">
      <w:r>
        <w:t>“Minority Persons,” as defined in Iowa Code Section 8.11, mean individuals who are women, persons with a disability, Blacks, Latinos, Asians or Pacific Islanders, American Indians, and Alaskan Native Americans.</w:t>
      </w:r>
    </w:p>
    <w:p w14:paraId="4BFDF828" w14:textId="77777777" w:rsidR="004A2EEE" w:rsidRDefault="004A2EEE"/>
    <w:p w14:paraId="6925E3EE" w14:textId="77777777" w:rsidR="004A2EEE" w:rsidRDefault="00583EEF">
      <w:r>
        <w:t>“Disability,” as defined in Iowa Code Section 15.102, subsection 5, paragraph “b,” subparagraph (1):</w:t>
      </w:r>
    </w:p>
    <w:p w14:paraId="6DA613A6"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i/>
          <w:iCs/>
          <w:lang w:val="x-none" w:eastAsia="x-none"/>
        </w:rPr>
        <w:t>b.</w:t>
      </w:r>
      <w:r>
        <w:rPr>
          <w:lang w:val="x-none" w:eastAsia="x-none"/>
        </w:rPr>
        <w:t xml:space="preserve"> As used in this subsection:</w:t>
      </w:r>
    </w:p>
    <w:p w14:paraId="174CC09E"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x-none" w:eastAsia="x-none"/>
        </w:rPr>
      </w:pPr>
      <w:r>
        <w:rPr>
          <w:lang w:val="x-none" w:eastAsia="x-none"/>
        </w:rPr>
        <w:t xml:space="preserve">         (1)  </w:t>
      </w:r>
      <w:r>
        <w:rPr>
          <w:i/>
          <w:iCs/>
          <w:lang w:val="x-none" w:eastAsia="x-none"/>
        </w:rPr>
        <w:t>"Disability"</w:t>
      </w:r>
      <w:r>
        <w:rPr>
          <w:lang w:val="x-none" w:eastAsia="x-none"/>
        </w:rPr>
        <w:t xml:space="preserve"> means, with respect to an individual, a physical or mental impairment that substantially limits one or more</w:t>
      </w:r>
      <w:r>
        <w:rPr>
          <w:lang w:eastAsia="x-none"/>
        </w:rPr>
        <w:t xml:space="preserve"> </w:t>
      </w:r>
      <w:r>
        <w:rPr>
          <w:lang w:val="x-none" w:eastAsia="x-none"/>
        </w:rPr>
        <w:t>of the major life activities of the individual, a record of physical</w:t>
      </w:r>
      <w:r>
        <w:rPr>
          <w:lang w:eastAsia="x-none"/>
        </w:rPr>
        <w:t xml:space="preserve"> </w:t>
      </w:r>
      <w:r>
        <w:rPr>
          <w:lang w:val="x-none" w:eastAsia="x-none"/>
        </w:rPr>
        <w:t>or mental impairment that substantially limits one or more of the</w:t>
      </w:r>
      <w:r>
        <w:rPr>
          <w:lang w:eastAsia="x-none"/>
        </w:rPr>
        <w:t xml:space="preserve"> </w:t>
      </w:r>
      <w:r>
        <w:rPr>
          <w:lang w:val="x-none" w:eastAsia="x-none"/>
        </w:rPr>
        <w:t>major life activities of the individual, or being regarded as an</w:t>
      </w:r>
      <w:r>
        <w:rPr>
          <w:lang w:eastAsia="x-none"/>
        </w:rPr>
        <w:t xml:space="preserve"> </w:t>
      </w:r>
      <w:r>
        <w:rPr>
          <w:lang w:val="x-none" w:eastAsia="x-none"/>
        </w:rPr>
        <w:t>individual with a physical or mental impairment that substantially limits one or more of the major life activities of the individual.</w:t>
      </w:r>
    </w:p>
    <w:p w14:paraId="768623DE"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r>
        <w:rPr>
          <w:i/>
          <w:iCs/>
          <w:lang w:val="x-none" w:eastAsia="x-none"/>
        </w:rPr>
        <w:t>"Disability"</w:t>
      </w:r>
      <w:r>
        <w:rPr>
          <w:lang w:val="x-none" w:eastAsia="x-none"/>
        </w:rPr>
        <w:t xml:space="preserve"> does not include any of the following:</w:t>
      </w:r>
    </w:p>
    <w:p w14:paraId="131AFDE0"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(a)  Homosexuality or bisexuality.</w:t>
      </w:r>
    </w:p>
    <w:p w14:paraId="0D8A4887"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(b)  </w:t>
      </w:r>
      <w:proofErr w:type="spellStart"/>
      <w:r>
        <w:rPr>
          <w:lang w:val="x-none" w:eastAsia="x-none"/>
        </w:rPr>
        <w:t>Transvestism</w:t>
      </w:r>
      <w:proofErr w:type="spellEnd"/>
      <w:r>
        <w:rPr>
          <w:lang w:val="x-none" w:eastAsia="x-none"/>
        </w:rPr>
        <w:t>, transsexualism, pedophilia, exhibitionism,</w:t>
      </w:r>
      <w:r>
        <w:rPr>
          <w:lang w:eastAsia="x-none"/>
        </w:rPr>
        <w:t xml:space="preserve"> </w:t>
      </w:r>
      <w:r>
        <w:rPr>
          <w:lang w:val="x-none" w:eastAsia="x-none"/>
        </w:rPr>
        <w:t>voyeurism, gender identity disorders not resulting from physical</w:t>
      </w:r>
      <w:r>
        <w:rPr>
          <w:lang w:eastAsia="x-none"/>
        </w:rPr>
        <w:t xml:space="preserve"> </w:t>
      </w:r>
      <w:r>
        <w:rPr>
          <w:lang w:val="x-none" w:eastAsia="x-none"/>
        </w:rPr>
        <w:t>impairments or other sexual behavior disorders.</w:t>
      </w:r>
    </w:p>
    <w:p w14:paraId="0D0D27D5"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(c)  Compulsive gambling, kleptomania, or pyromania.</w:t>
      </w:r>
    </w:p>
    <w:p w14:paraId="4CBDC01D"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(d)  Psychoactive substance abuse disorders resulting from current illegal use of drugs.</w:t>
      </w:r>
    </w:p>
    <w:p w14:paraId="267FF90B"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p>
    <w:p w14:paraId="1681F30A" w14:textId="77777777" w:rsidR="004A2EEE" w:rsidRDefault="00583EEF">
      <w:r>
        <w:t>“State Agency,” as defined in Iowa Code Section 8.11, means a department, board, bureau, commission, or other Agency or authority of the State of Iowa.</w:t>
      </w:r>
    </w:p>
    <w:p w14:paraId="12558A85" w14:textId="77777777" w:rsidR="004A2EEE" w:rsidRDefault="004A2EEE">
      <w:pPr>
        <w:spacing w:after="200" w:line="276" w:lineRule="auto"/>
        <w:jc w:val="left"/>
      </w:pPr>
    </w:p>
    <w:p w14:paraId="76AFD985" w14:textId="77777777" w:rsidR="004A2EEE" w:rsidRDefault="00583EEF">
      <w:pPr>
        <w:spacing w:after="200" w:line="276" w:lineRule="auto"/>
        <w:jc w:val="left"/>
        <w:rPr>
          <w:b/>
        </w:rPr>
      </w:pPr>
      <w:r>
        <w:rPr>
          <w:b/>
        </w:rPr>
        <w:br w:type="page"/>
      </w:r>
    </w:p>
    <w:p w14:paraId="5338AEEA" w14:textId="1F176A90" w:rsidR="004A2EEE" w:rsidRDefault="00583EEF">
      <w:pPr>
        <w:pStyle w:val="BodyText3"/>
        <w:jc w:val="center"/>
        <w:rPr>
          <w:b/>
        </w:rPr>
      </w:pPr>
      <w:r>
        <w:rPr>
          <w:b/>
        </w:rPr>
        <w:t xml:space="preserve">Attachments Specific </w:t>
      </w:r>
      <w:proofErr w:type="gramStart"/>
      <w:r w:rsidR="00881B08">
        <w:rPr>
          <w:b/>
        </w:rPr>
        <w:t>To</w:t>
      </w:r>
      <w:proofErr w:type="gramEnd"/>
      <w:r>
        <w:rPr>
          <w:b/>
        </w:rPr>
        <w:t xml:space="preserve"> This RFP</w:t>
      </w:r>
    </w:p>
    <w:p w14:paraId="409B1A8E" w14:textId="77777777" w:rsidR="004A2EEE" w:rsidRDefault="004A2EEE">
      <w:pPr>
        <w:pStyle w:val="BodyText3"/>
        <w:jc w:val="left"/>
      </w:pPr>
    </w:p>
    <w:p w14:paraId="2182FDEB" w14:textId="79CB3FEF" w:rsidR="004A2EEE" w:rsidRDefault="00494D65" w:rsidP="00494D65">
      <w:pPr>
        <w:pStyle w:val="BodyText3"/>
        <w:numPr>
          <w:ilvl w:val="0"/>
          <w:numId w:val="44"/>
        </w:numPr>
        <w:jc w:val="left"/>
      </w:pPr>
      <w:r>
        <w:t xml:space="preserve">Attachment G: </w:t>
      </w:r>
      <w:r w:rsidR="00297F40">
        <w:tab/>
      </w:r>
      <w:r>
        <w:t>CAPP Project Proposal Cover Sheet and Checklist</w:t>
      </w:r>
    </w:p>
    <w:p w14:paraId="1EFEF4A6" w14:textId="7F6A08FB" w:rsidR="00494D65" w:rsidRDefault="00494D65" w:rsidP="00494D65">
      <w:pPr>
        <w:pStyle w:val="BodyText3"/>
        <w:numPr>
          <w:ilvl w:val="0"/>
          <w:numId w:val="44"/>
        </w:numPr>
        <w:jc w:val="left"/>
      </w:pPr>
      <w:r>
        <w:t>Attachment H:</w:t>
      </w:r>
      <w:r w:rsidR="00335B11">
        <w:tab/>
      </w:r>
      <w:r>
        <w:t>CAPP Project Proposal Form</w:t>
      </w:r>
    </w:p>
    <w:p w14:paraId="4318E5F2" w14:textId="748343D8" w:rsidR="00FE05B0" w:rsidRPr="00446D74" w:rsidRDefault="00494D65" w:rsidP="00F313C2">
      <w:pPr>
        <w:pStyle w:val="BodyText3"/>
        <w:numPr>
          <w:ilvl w:val="0"/>
          <w:numId w:val="44"/>
        </w:numPr>
        <w:jc w:val="left"/>
      </w:pPr>
      <w:r>
        <w:t xml:space="preserve">Attachment I: </w:t>
      </w:r>
      <w:r w:rsidR="00297F40">
        <w:tab/>
      </w:r>
      <w:r w:rsidR="004443FA">
        <w:t xml:space="preserve">CAPP Projected Service </w:t>
      </w:r>
      <w:r w:rsidR="004443FA" w:rsidRPr="00446D74">
        <w:t>Delivery and Budget Form</w:t>
      </w:r>
    </w:p>
    <w:p w14:paraId="3D2FD018" w14:textId="756B6CDB" w:rsidR="00FE05B0" w:rsidRDefault="00FE05B0" w:rsidP="004812C3">
      <w:pPr>
        <w:pStyle w:val="BodyText3"/>
        <w:numPr>
          <w:ilvl w:val="0"/>
          <w:numId w:val="44"/>
        </w:numPr>
        <w:jc w:val="left"/>
      </w:pPr>
      <w:r>
        <w:t>Attachment L:</w:t>
      </w:r>
      <w:r w:rsidR="00297F40">
        <w:tab/>
      </w:r>
      <w:r w:rsidR="001703C2">
        <w:t xml:space="preserve">Community Coalition Charter </w:t>
      </w:r>
      <w:r w:rsidR="00D15398">
        <w:t>Template</w:t>
      </w:r>
    </w:p>
    <w:p w14:paraId="5D5C2DFA" w14:textId="025711FA" w:rsidR="004443FA" w:rsidRDefault="004443FA" w:rsidP="00494D65">
      <w:pPr>
        <w:pStyle w:val="BodyText3"/>
        <w:numPr>
          <w:ilvl w:val="0"/>
          <w:numId w:val="44"/>
        </w:numPr>
        <w:jc w:val="left"/>
      </w:pPr>
      <w:r>
        <w:t>Attachment O:</w:t>
      </w:r>
      <w:r w:rsidR="00335B11">
        <w:tab/>
      </w:r>
      <w:r>
        <w:t xml:space="preserve">Letter of Attestation </w:t>
      </w:r>
    </w:p>
    <w:p w14:paraId="25CA1F89" w14:textId="2557C904" w:rsidR="004443FA" w:rsidRDefault="004443FA" w:rsidP="00494D65">
      <w:pPr>
        <w:pStyle w:val="BodyText3"/>
        <w:numPr>
          <w:ilvl w:val="0"/>
          <w:numId w:val="44"/>
        </w:numPr>
        <w:jc w:val="left"/>
      </w:pPr>
      <w:r>
        <w:t xml:space="preserve">Attachment P: </w:t>
      </w:r>
      <w:r w:rsidR="00881B08">
        <w:tab/>
      </w:r>
      <w:r>
        <w:t xml:space="preserve">Funding Distribution by County </w:t>
      </w:r>
    </w:p>
    <w:p w14:paraId="61998A7E" w14:textId="77777777" w:rsidR="00494D65" w:rsidRDefault="00494D65" w:rsidP="00494D65">
      <w:pPr>
        <w:pStyle w:val="BodyText3"/>
        <w:jc w:val="left"/>
      </w:pPr>
    </w:p>
    <w:p w14:paraId="0854029C" w14:textId="79C66717" w:rsidR="00FE05B0" w:rsidRDefault="00FE05B0">
      <w:pPr>
        <w:spacing w:after="200" w:line="276" w:lineRule="auto"/>
        <w:jc w:val="left"/>
      </w:pPr>
      <w:r>
        <w:br w:type="page"/>
      </w:r>
    </w:p>
    <w:p w14:paraId="60D46B1F" w14:textId="77777777" w:rsidR="00494D65" w:rsidRDefault="00494D65" w:rsidP="00494D65">
      <w:pPr>
        <w:pStyle w:val="BodyText3"/>
        <w:jc w:val="left"/>
        <w:sectPr w:rsidR="00494D65">
          <w:headerReference w:type="default" r:id="rId39"/>
          <w:footerReference w:type="default" r:id="rId40"/>
          <w:headerReference w:type="first" r:id="rId41"/>
          <w:pgSz w:w="12240" w:h="15840" w:code="1"/>
          <w:pgMar w:top="1440" w:right="1080" w:bottom="1080" w:left="1080" w:header="720" w:footer="403" w:gutter="0"/>
          <w:cols w:space="720"/>
          <w:docGrid w:linePitch="360"/>
        </w:sectPr>
      </w:pPr>
    </w:p>
    <w:p w14:paraId="7C0AC3DC" w14:textId="77777777" w:rsidR="004A2EEE" w:rsidRDefault="004A2EEE">
      <w:pPr>
        <w:pStyle w:val="Heading1"/>
        <w:keepLines/>
        <w:jc w:val="center"/>
        <w:rPr>
          <w:sz w:val="24"/>
          <w:szCs w:val="24"/>
        </w:rPr>
        <w:sectPr w:rsidR="004A2EEE">
          <w:headerReference w:type="even" r:id="rId42"/>
          <w:headerReference w:type="default" r:id="rId43"/>
          <w:headerReference w:type="first" r:id="rId44"/>
          <w:pgSz w:w="12240" w:h="15840" w:code="1"/>
          <w:pgMar w:top="1440" w:right="1080" w:bottom="1440" w:left="1080" w:header="720" w:footer="720" w:gutter="0"/>
          <w:cols w:space="720"/>
          <w:docGrid w:linePitch="360"/>
        </w:sectPr>
      </w:pPr>
      <w:bookmarkStart w:id="276" w:name="_Toc265506688"/>
      <w:bookmarkStart w:id="277" w:name="_Toc265507125"/>
      <w:bookmarkStart w:id="278" w:name="_Toc265564625"/>
      <w:bookmarkStart w:id="279" w:name="_Toc265580921"/>
    </w:p>
    <w:p w14:paraId="1F9A6069" w14:textId="0CE94D6D" w:rsidR="004A2EEE" w:rsidRDefault="00583EEF" w:rsidP="00277052">
      <w:pPr>
        <w:pStyle w:val="Heading1"/>
        <w:keepLines/>
        <w:jc w:val="center"/>
        <w:rPr>
          <w:sz w:val="24"/>
          <w:szCs w:val="24"/>
        </w:rPr>
      </w:pPr>
      <w:bookmarkStart w:id="280" w:name="_Toc85096284"/>
      <w:bookmarkStart w:id="281" w:name="_Toc85203029"/>
      <w:r>
        <w:rPr>
          <w:sz w:val="24"/>
          <w:szCs w:val="24"/>
        </w:rPr>
        <w:t>Attachment: Sample Contra</w:t>
      </w:r>
      <w:bookmarkEnd w:id="276"/>
      <w:bookmarkEnd w:id="277"/>
      <w:bookmarkEnd w:id="278"/>
      <w:bookmarkEnd w:id="279"/>
      <w:r w:rsidR="00277052">
        <w:rPr>
          <w:sz w:val="24"/>
          <w:szCs w:val="24"/>
        </w:rPr>
        <w:t>ct</w:t>
      </w:r>
      <w:bookmarkEnd w:id="280"/>
      <w:bookmarkEnd w:id="281"/>
      <w:r w:rsidR="00277052">
        <w:rPr>
          <w:sz w:val="24"/>
          <w:szCs w:val="24"/>
        </w:rPr>
        <w:t xml:space="preserve"> </w:t>
      </w:r>
    </w:p>
    <w:p w14:paraId="6D4C06CB" w14:textId="77777777" w:rsidR="00277052" w:rsidRPr="00277052" w:rsidRDefault="00277052" w:rsidP="00277052"/>
    <w:p w14:paraId="0071626E" w14:textId="4AFA75B7" w:rsidR="004A2EEE" w:rsidRDefault="00583EEF">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w:t>
      </w:r>
      <w:r w:rsidR="004812C3">
        <w:rPr>
          <w:i/>
        </w:rPr>
        <w:t>/ Budget</w:t>
      </w:r>
      <w:r>
        <w:rPr>
          <w:i/>
        </w:rPr>
        <w:t xml:space="preserve"> or any pricing quoted by the Bidder.  See RFP Section 3.1 regarding Bidder exceptions to contract language.)</w:t>
      </w:r>
    </w:p>
    <w:p w14:paraId="18D9D7FA" w14:textId="77777777" w:rsidR="004A2EEE" w:rsidRDefault="004A2EEE">
      <w:pPr>
        <w:keepNext/>
        <w:keepLines/>
        <w:jc w:val="left"/>
      </w:pPr>
    </w:p>
    <w:p w14:paraId="783F4645" w14:textId="77777777" w:rsidR="004A2EEE" w:rsidRDefault="00583EEF">
      <w:pPr>
        <w:keepNext/>
        <w:keepLines/>
        <w:jc w:val="center"/>
        <w:rPr>
          <w:b/>
          <w:i/>
        </w:rPr>
      </w:pPr>
      <w:r>
        <w:rPr>
          <w:b/>
          <w:i/>
        </w:rPr>
        <w:t>This is a sample form.  DO NOT complete and return this attachment.</w:t>
      </w:r>
    </w:p>
    <w:p w14:paraId="2E77B01A" w14:textId="77777777" w:rsidR="004A2EEE" w:rsidRDefault="004A2EEE">
      <w:pPr>
        <w:pStyle w:val="NoSpacing"/>
        <w:keepNext/>
        <w:keepLines/>
        <w:jc w:val="center"/>
      </w:pPr>
    </w:p>
    <w:p w14:paraId="40ABAE63" w14:textId="77777777" w:rsidR="004A2EEE" w:rsidRDefault="00583EEF">
      <w:pPr>
        <w:pStyle w:val="NoSpacing"/>
        <w:jc w:val="center"/>
        <w:rPr>
          <w:b/>
          <w:sz w:val="36"/>
          <w:szCs w:val="36"/>
        </w:rPr>
      </w:pPr>
      <w:r>
        <w:rPr>
          <w:b/>
          <w:sz w:val="36"/>
          <w:szCs w:val="36"/>
        </w:rPr>
        <w:t>CONTRACT DECLARATIONS AND EXECUTION</w:t>
      </w:r>
    </w:p>
    <w:p w14:paraId="154DD6BF" w14:textId="77777777" w:rsidR="004A2EEE" w:rsidRDefault="004A2EEE">
      <w:pPr>
        <w:pStyle w:val="NoSpacing"/>
        <w:keepNext/>
        <w:keepLines/>
        <w:jc w:val="center"/>
      </w:pPr>
    </w:p>
    <w:p w14:paraId="66341B80" w14:textId="77777777" w:rsidR="004A2EEE" w:rsidRDefault="004A2EE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4A2EEE" w14:paraId="18D9B4C9" w14:textId="77777777">
        <w:trPr>
          <w:trHeight w:val="305"/>
        </w:trPr>
        <w:tc>
          <w:tcPr>
            <w:tcW w:w="5400" w:type="dxa"/>
            <w:shd w:val="clear" w:color="auto" w:fill="E6E6E6"/>
          </w:tcPr>
          <w:p w14:paraId="780FED97" w14:textId="77777777" w:rsidR="004A2EEE" w:rsidRDefault="00583EEF">
            <w:pPr>
              <w:rPr>
                <w:rFonts w:eastAsia="Times New Roman"/>
                <w:b/>
                <w:bCs/>
              </w:rPr>
            </w:pPr>
            <w:r>
              <w:rPr>
                <w:b/>
                <w:sz w:val="36"/>
                <w:szCs w:val="36"/>
              </w:rPr>
              <w:br w:type="page"/>
            </w:r>
            <w:r>
              <w:rPr>
                <w:rFonts w:eastAsia="Times New Roman"/>
                <w:b/>
                <w:bCs/>
              </w:rPr>
              <w:t>RFP #</w:t>
            </w:r>
          </w:p>
        </w:tc>
        <w:tc>
          <w:tcPr>
            <w:tcW w:w="5130" w:type="dxa"/>
            <w:shd w:val="clear" w:color="auto" w:fill="E6E6E6"/>
          </w:tcPr>
          <w:p w14:paraId="161AAFDF" w14:textId="77777777" w:rsidR="004A2EEE" w:rsidRDefault="00583EEF">
            <w:pPr>
              <w:rPr>
                <w:rFonts w:eastAsia="Times New Roman"/>
                <w:b/>
                <w:bCs/>
              </w:rPr>
            </w:pPr>
            <w:r>
              <w:rPr>
                <w:rFonts w:eastAsia="Times New Roman"/>
                <w:b/>
                <w:bCs/>
              </w:rPr>
              <w:t>Contract #</w:t>
            </w:r>
          </w:p>
        </w:tc>
      </w:tr>
      <w:tr w:rsidR="004A2EEE" w14:paraId="1C3C240A" w14:textId="77777777">
        <w:tc>
          <w:tcPr>
            <w:tcW w:w="5400" w:type="dxa"/>
          </w:tcPr>
          <w:p w14:paraId="72F95464" w14:textId="77777777" w:rsidR="004A2EEE" w:rsidRDefault="00583EEF">
            <w:pPr>
              <w:jc w:val="left"/>
              <w:rPr>
                <w:rFonts w:eastAsia="Times New Roman"/>
              </w:rPr>
            </w:pPr>
            <w:r>
              <w:rPr>
                <w:rFonts w:eastAsia="Times New Roman"/>
              </w:rPr>
              <w:t>ACFS 23-001</w:t>
            </w:r>
          </w:p>
        </w:tc>
        <w:tc>
          <w:tcPr>
            <w:tcW w:w="5130" w:type="dxa"/>
          </w:tcPr>
          <w:p w14:paraId="62276435" w14:textId="77777777" w:rsidR="004A2EEE" w:rsidRDefault="00583EEF">
            <w:pPr>
              <w:jc w:val="left"/>
              <w:rPr>
                <w:rFonts w:eastAsia="Times New Roman"/>
              </w:rPr>
            </w:pPr>
            <w:r>
              <w:rPr>
                <w:i/>
              </w:rPr>
              <w:t>{To be completed when contract is drafted.}</w:t>
            </w:r>
          </w:p>
        </w:tc>
      </w:tr>
    </w:tbl>
    <w:p w14:paraId="4A3F64DB" w14:textId="77777777" w:rsidR="004A2EEE" w:rsidRDefault="004A2EEE">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4A2EEE" w14:paraId="76194473" w14:textId="77777777">
        <w:tc>
          <w:tcPr>
            <w:tcW w:w="10530" w:type="dxa"/>
            <w:shd w:val="clear" w:color="auto" w:fill="E6E6E6"/>
          </w:tcPr>
          <w:p w14:paraId="7D0CFB7F" w14:textId="77777777" w:rsidR="004A2EEE" w:rsidRDefault="00583EEF">
            <w:pPr>
              <w:rPr>
                <w:rFonts w:eastAsia="Times New Roman"/>
                <w:b/>
                <w:bCs/>
              </w:rPr>
            </w:pPr>
            <w:r>
              <w:rPr>
                <w:rFonts w:eastAsia="Times New Roman"/>
                <w:b/>
                <w:bCs/>
              </w:rPr>
              <w:t>Title of Contract</w:t>
            </w:r>
          </w:p>
        </w:tc>
      </w:tr>
      <w:tr w:rsidR="004A2EEE" w14:paraId="0C8D5DDE" w14:textId="77777777">
        <w:tc>
          <w:tcPr>
            <w:tcW w:w="10530" w:type="dxa"/>
          </w:tcPr>
          <w:p w14:paraId="4263DFCC" w14:textId="77777777" w:rsidR="004A2EEE" w:rsidRDefault="00583EEF">
            <w:pPr>
              <w:jc w:val="left"/>
              <w:rPr>
                <w:rFonts w:eastAsia="Times New Roman"/>
              </w:rPr>
            </w:pPr>
            <w:r>
              <w:rPr>
                <w:i/>
              </w:rPr>
              <w:t>{To be completed when contract is drafted.}</w:t>
            </w:r>
          </w:p>
        </w:tc>
      </w:tr>
    </w:tbl>
    <w:p w14:paraId="2656CF70" w14:textId="77777777" w:rsidR="004A2EEE" w:rsidRDefault="004A2EEE">
      <w:pPr>
        <w:ind w:left="-540"/>
        <w:rPr>
          <w:rFonts w:eastAsia="Times New Roman"/>
        </w:rPr>
      </w:pPr>
    </w:p>
    <w:p w14:paraId="6B60C198" w14:textId="77777777" w:rsidR="004A2EEE" w:rsidRDefault="00583EEF">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9EFD01D" w14:textId="77777777" w:rsidR="004A2EEE" w:rsidRDefault="004A2EEE">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A2EEE" w14:paraId="7ADC895F" w14:textId="77777777">
        <w:trPr>
          <w:gridAfter w:val="2"/>
          <w:wAfter w:w="5566" w:type="dxa"/>
        </w:trPr>
        <w:tc>
          <w:tcPr>
            <w:tcW w:w="4950" w:type="dxa"/>
            <w:shd w:val="clear" w:color="auto" w:fill="E6E6E6"/>
          </w:tcPr>
          <w:p w14:paraId="000FD7F5" w14:textId="77777777" w:rsidR="004A2EEE" w:rsidRDefault="00583EEF">
            <w:pPr>
              <w:widowControl w:val="0"/>
              <w:rPr>
                <w:rFonts w:eastAsia="Times New Roman"/>
                <w:b/>
                <w:bCs/>
              </w:rPr>
            </w:pPr>
            <w:r>
              <w:rPr>
                <w:rFonts w:eastAsia="Times New Roman"/>
                <w:b/>
                <w:bCs/>
              </w:rPr>
              <w:t>Agency of the State (hereafter “Agency”)</w:t>
            </w:r>
          </w:p>
        </w:tc>
      </w:tr>
      <w:tr w:rsidR="004A2EEE" w14:paraId="498FBA64" w14:textId="77777777">
        <w:trPr>
          <w:cantSplit/>
          <w:trHeight w:val="766"/>
        </w:trPr>
        <w:tc>
          <w:tcPr>
            <w:tcW w:w="5400" w:type="dxa"/>
            <w:gridSpan w:val="2"/>
          </w:tcPr>
          <w:p w14:paraId="798F0AA1" w14:textId="77777777" w:rsidR="004A2EEE" w:rsidRDefault="00583EEF">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7F97B98C" w14:textId="77777777" w:rsidR="004A2EEE" w:rsidRDefault="00583EEF">
            <w:pPr>
              <w:pStyle w:val="NoSpacing"/>
              <w:widowControl w:val="0"/>
              <w:jc w:val="left"/>
              <w:rPr>
                <w:sz w:val="20"/>
                <w:szCs w:val="20"/>
              </w:rPr>
            </w:pPr>
            <w:r>
              <w:rPr>
                <w:sz w:val="20"/>
                <w:szCs w:val="20"/>
              </w:rPr>
              <w:t>Iowa Department of Human Services</w:t>
            </w:r>
          </w:p>
          <w:p w14:paraId="7AB621D2" w14:textId="77777777" w:rsidR="004A2EEE" w:rsidRDefault="00583EEF">
            <w:pPr>
              <w:pStyle w:val="NoSpacing"/>
              <w:widowControl w:val="0"/>
              <w:jc w:val="left"/>
              <w:rPr>
                <w:sz w:val="20"/>
                <w:szCs w:val="20"/>
              </w:rPr>
            </w:pPr>
            <w:r>
              <w:rPr>
                <w:sz w:val="20"/>
                <w:szCs w:val="20"/>
              </w:rPr>
              <w:t>1305 E. Walnut</w:t>
            </w:r>
          </w:p>
          <w:p w14:paraId="383C8022" w14:textId="77777777" w:rsidR="004A2EEE" w:rsidRDefault="00583EEF">
            <w:pPr>
              <w:pStyle w:val="NoSpacing"/>
              <w:widowControl w:val="0"/>
              <w:jc w:val="left"/>
              <w:rPr>
                <w:sz w:val="20"/>
                <w:szCs w:val="20"/>
              </w:rPr>
            </w:pPr>
            <w:r>
              <w:rPr>
                <w:sz w:val="20"/>
                <w:szCs w:val="20"/>
              </w:rPr>
              <w:t>Des Moines, IA 50319-0114</w:t>
            </w:r>
          </w:p>
          <w:p w14:paraId="040C6229" w14:textId="77777777" w:rsidR="004A2EEE" w:rsidRDefault="004A2EEE">
            <w:pPr>
              <w:widowControl w:val="0"/>
              <w:rPr>
                <w:rFonts w:eastAsia="Times New Roman"/>
                <w:sz w:val="18"/>
                <w:szCs w:val="18"/>
              </w:rPr>
            </w:pPr>
          </w:p>
          <w:p w14:paraId="6A1E6F25" w14:textId="77777777" w:rsidR="004A2EEE" w:rsidRDefault="004A2EEE">
            <w:pPr>
              <w:widowControl w:val="0"/>
              <w:jc w:val="left"/>
              <w:rPr>
                <w:rFonts w:eastAsia="Times New Roman"/>
              </w:rPr>
            </w:pPr>
          </w:p>
        </w:tc>
        <w:tc>
          <w:tcPr>
            <w:tcW w:w="5116" w:type="dxa"/>
          </w:tcPr>
          <w:p w14:paraId="2C9ADDBF" w14:textId="77777777" w:rsidR="004A2EEE" w:rsidRDefault="00583EEF">
            <w:pPr>
              <w:widowControl w:val="0"/>
              <w:jc w:val="left"/>
              <w:rPr>
                <w:rFonts w:eastAsia="Times New Roman"/>
                <w:sz w:val="20"/>
                <w:szCs w:val="20"/>
              </w:rPr>
            </w:pPr>
            <w:r>
              <w:rPr>
                <w:rFonts w:eastAsia="Times New Roman"/>
                <w:b/>
                <w:sz w:val="20"/>
                <w:szCs w:val="20"/>
              </w:rPr>
              <w:t>Agency Billing Contact Name / Address:</w:t>
            </w:r>
          </w:p>
          <w:p w14:paraId="4C39B32A" w14:textId="77777777" w:rsidR="004A2EEE" w:rsidRDefault="00583EEF">
            <w:pPr>
              <w:widowControl w:val="0"/>
              <w:jc w:val="left"/>
              <w:rPr>
                <w:b/>
                <w:i/>
              </w:rPr>
            </w:pPr>
            <w:r>
              <w:rPr>
                <w:i/>
              </w:rPr>
              <w:t>{To be completed when contract is drafted.}</w:t>
            </w:r>
          </w:p>
          <w:p w14:paraId="5C9B36BC" w14:textId="77777777" w:rsidR="004A2EEE" w:rsidRDefault="004A2EEE">
            <w:pPr>
              <w:widowControl w:val="0"/>
              <w:jc w:val="left"/>
              <w:rPr>
                <w:rFonts w:eastAsia="Times New Roman"/>
                <w:b/>
                <w:bCs/>
                <w:sz w:val="20"/>
                <w:szCs w:val="20"/>
              </w:rPr>
            </w:pPr>
          </w:p>
        </w:tc>
      </w:tr>
      <w:tr w:rsidR="004A2EEE" w14:paraId="74D02063" w14:textId="77777777">
        <w:trPr>
          <w:cantSplit/>
          <w:trHeight w:val="980"/>
        </w:trPr>
        <w:tc>
          <w:tcPr>
            <w:tcW w:w="5400" w:type="dxa"/>
            <w:gridSpan w:val="2"/>
          </w:tcPr>
          <w:p w14:paraId="29EE5DFB" w14:textId="77777777" w:rsidR="004A2EEE" w:rsidRDefault="00583EEF">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38981CE2" w14:textId="77777777" w:rsidR="004A2EEE" w:rsidRDefault="00583EEF">
            <w:pPr>
              <w:widowControl w:val="0"/>
              <w:jc w:val="left"/>
              <w:rPr>
                <w:b/>
                <w:i/>
              </w:rPr>
            </w:pPr>
            <w:r>
              <w:rPr>
                <w:i/>
              </w:rPr>
              <w:t>{To be completed when contract is drafted.}</w:t>
            </w:r>
          </w:p>
          <w:p w14:paraId="3E98D481" w14:textId="77777777" w:rsidR="004A2EEE" w:rsidRDefault="00583EEF">
            <w:pPr>
              <w:widowControl w:val="0"/>
              <w:jc w:val="left"/>
              <w:rPr>
                <w:rFonts w:eastAsia="Times New Roman"/>
                <w:b/>
                <w:bCs/>
                <w:sz w:val="20"/>
                <w:szCs w:val="20"/>
              </w:rPr>
            </w:pPr>
            <w:r>
              <w:rPr>
                <w:b/>
                <w:i/>
              </w:rPr>
              <w:t xml:space="preserve"> </w:t>
            </w:r>
          </w:p>
          <w:p w14:paraId="081D40DE" w14:textId="77777777" w:rsidR="004A2EEE" w:rsidRDefault="004A2EEE">
            <w:pPr>
              <w:widowControl w:val="0"/>
              <w:jc w:val="left"/>
              <w:rPr>
                <w:rFonts w:eastAsia="Times New Roman"/>
                <w:b/>
                <w:bCs/>
                <w:sz w:val="20"/>
                <w:szCs w:val="20"/>
              </w:rPr>
            </w:pPr>
          </w:p>
        </w:tc>
        <w:tc>
          <w:tcPr>
            <w:tcW w:w="5116" w:type="dxa"/>
          </w:tcPr>
          <w:p w14:paraId="654E3C9E" w14:textId="77777777" w:rsidR="004A2EEE" w:rsidRDefault="00583EEF">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05786D8B" w14:textId="77777777" w:rsidR="004A2EEE" w:rsidRDefault="00583EEF">
            <w:pPr>
              <w:widowControl w:val="0"/>
              <w:jc w:val="left"/>
              <w:rPr>
                <w:rFonts w:eastAsia="Times New Roman"/>
                <w:i/>
                <w:sz w:val="20"/>
                <w:szCs w:val="20"/>
              </w:rPr>
            </w:pPr>
            <w:r>
              <w:rPr>
                <w:i/>
              </w:rPr>
              <w:t>{To be completed when contract is drafted.}</w:t>
            </w:r>
          </w:p>
          <w:p w14:paraId="780F0F6F" w14:textId="77777777" w:rsidR="004A2EEE" w:rsidRDefault="004A2EEE">
            <w:pPr>
              <w:widowControl w:val="0"/>
              <w:jc w:val="left"/>
              <w:rPr>
                <w:rFonts w:eastAsia="Times New Roman"/>
                <w:sz w:val="20"/>
                <w:szCs w:val="20"/>
              </w:rPr>
            </w:pPr>
          </w:p>
        </w:tc>
      </w:tr>
    </w:tbl>
    <w:p w14:paraId="6F777AF6" w14:textId="77777777" w:rsidR="004A2EEE" w:rsidRDefault="004A2EE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A2EEE" w14:paraId="1F906C96" w14:textId="77777777">
        <w:trPr>
          <w:gridAfter w:val="2"/>
          <w:wAfter w:w="5566" w:type="dxa"/>
        </w:trPr>
        <w:tc>
          <w:tcPr>
            <w:tcW w:w="4950" w:type="dxa"/>
            <w:shd w:val="clear" w:color="auto" w:fill="D9D9D9"/>
          </w:tcPr>
          <w:p w14:paraId="55B51917" w14:textId="77777777" w:rsidR="004A2EEE" w:rsidRDefault="00583EEF">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4A2EEE" w14:paraId="5B0EBD9B" w14:textId="77777777">
        <w:trPr>
          <w:trHeight w:val="541"/>
        </w:trPr>
        <w:tc>
          <w:tcPr>
            <w:tcW w:w="5400" w:type="dxa"/>
            <w:gridSpan w:val="2"/>
          </w:tcPr>
          <w:p w14:paraId="02A2792F" w14:textId="77777777" w:rsidR="004A2EEE" w:rsidRDefault="00583EEF">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2E0FA684" w14:textId="77777777" w:rsidR="004A2EEE" w:rsidRDefault="00583EEF">
            <w:pPr>
              <w:widowControl w:val="0"/>
              <w:rPr>
                <w:rFonts w:eastAsia="Times New Roman"/>
                <w:b/>
                <w:bCs/>
              </w:rPr>
            </w:pPr>
            <w:r>
              <w:rPr>
                <w:rFonts w:eastAsia="Times New Roman"/>
                <w:b/>
                <w:bCs/>
              </w:rPr>
              <w:t>Contractor’s Principal Address:</w:t>
            </w:r>
          </w:p>
          <w:p w14:paraId="2973D067" w14:textId="77777777" w:rsidR="004A2EEE" w:rsidRDefault="00583EEF">
            <w:pPr>
              <w:widowControl w:val="0"/>
              <w:jc w:val="left"/>
              <w:rPr>
                <w:rFonts w:eastAsia="Times New Roman"/>
              </w:rPr>
            </w:pPr>
            <w:r>
              <w:rPr>
                <w:i/>
              </w:rPr>
              <w:t>{To be completed when contract is drafted.}</w:t>
            </w:r>
          </w:p>
        </w:tc>
      </w:tr>
      <w:tr w:rsidR="004A2EEE" w14:paraId="1F996F12" w14:textId="77777777">
        <w:trPr>
          <w:trHeight w:val="719"/>
        </w:trPr>
        <w:tc>
          <w:tcPr>
            <w:tcW w:w="5400" w:type="dxa"/>
            <w:gridSpan w:val="2"/>
          </w:tcPr>
          <w:p w14:paraId="5F8CDA5E" w14:textId="77777777" w:rsidR="004A2EEE" w:rsidRDefault="00583EEF">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39A23A0A" w14:textId="77777777" w:rsidR="004A2EEE" w:rsidRDefault="00583EEF">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4A2EEE" w14:paraId="21BBDB89" w14:textId="77777777">
        <w:trPr>
          <w:trHeight w:val="998"/>
        </w:trPr>
        <w:tc>
          <w:tcPr>
            <w:tcW w:w="5400" w:type="dxa"/>
            <w:gridSpan w:val="2"/>
          </w:tcPr>
          <w:p w14:paraId="5C46CC6B" w14:textId="77777777" w:rsidR="004A2EEE" w:rsidRDefault="00583EEF">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231D1EA2" w14:textId="77777777" w:rsidR="004A2EEE" w:rsidRDefault="00583EEF">
            <w:pPr>
              <w:widowControl w:val="0"/>
              <w:jc w:val="left"/>
              <w:rPr>
                <w:rFonts w:eastAsia="Times New Roman"/>
                <w:b/>
                <w:bCs/>
              </w:rPr>
            </w:pPr>
            <w:r>
              <w:rPr>
                <w:i/>
              </w:rPr>
              <w:t>{To be completed when contract is drafted.}</w:t>
            </w:r>
          </w:p>
        </w:tc>
        <w:tc>
          <w:tcPr>
            <w:tcW w:w="5116" w:type="dxa"/>
          </w:tcPr>
          <w:p w14:paraId="2F2CE6B3" w14:textId="77777777" w:rsidR="004A2EEE" w:rsidRDefault="00583EEF">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689B1D31" w14:textId="77777777" w:rsidR="004A2EEE" w:rsidRDefault="00583EEF">
            <w:pPr>
              <w:widowControl w:val="0"/>
              <w:jc w:val="left"/>
              <w:rPr>
                <w:rFonts w:eastAsia="Times New Roman"/>
                <w:b/>
              </w:rPr>
            </w:pPr>
            <w:r>
              <w:rPr>
                <w:i/>
              </w:rPr>
              <w:t>{To be completed when contract is drafted.}</w:t>
            </w:r>
          </w:p>
        </w:tc>
      </w:tr>
    </w:tbl>
    <w:p w14:paraId="3EE1DE7A" w14:textId="77777777" w:rsidR="004A2EEE" w:rsidRDefault="004A2EE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A2EEE" w14:paraId="55B189D1" w14:textId="77777777">
        <w:tc>
          <w:tcPr>
            <w:tcW w:w="4950" w:type="dxa"/>
            <w:shd w:val="clear" w:color="auto" w:fill="D9D9D9"/>
          </w:tcPr>
          <w:p w14:paraId="7A20C1A3" w14:textId="77777777" w:rsidR="004A2EEE" w:rsidRDefault="00583EEF">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4A2EEE" w14:paraId="5E1CF24D" w14:textId="77777777">
        <w:trPr>
          <w:trHeight w:val="298"/>
        </w:trPr>
        <w:tc>
          <w:tcPr>
            <w:tcW w:w="5877" w:type="dxa"/>
          </w:tcPr>
          <w:p w14:paraId="1700FDA8" w14:textId="77777777" w:rsidR="004A2EEE" w:rsidRDefault="00583EEF">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1C0FCAA2" w14:textId="77777777" w:rsidR="004A2EEE" w:rsidRDefault="00583EEF">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4DD6FF6" w14:textId="77777777" w:rsidR="004A2EEE" w:rsidRDefault="00583EEF">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4A2EEE" w14:paraId="67F7BE5D" w14:textId="77777777">
        <w:trPr>
          <w:trHeight w:val="467"/>
        </w:trPr>
        <w:tc>
          <w:tcPr>
            <w:tcW w:w="10530" w:type="dxa"/>
            <w:gridSpan w:val="2"/>
          </w:tcPr>
          <w:p w14:paraId="17886E2F" w14:textId="77777777" w:rsidR="004A2EEE" w:rsidRDefault="00583EEF">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4A2EEE" w14:paraId="176FE470" w14:textId="77777777">
        <w:trPr>
          <w:trHeight w:val="270"/>
        </w:trPr>
        <w:tc>
          <w:tcPr>
            <w:tcW w:w="5877" w:type="dxa"/>
          </w:tcPr>
          <w:p w14:paraId="264EE5F4" w14:textId="77777777" w:rsidR="004A2EEE" w:rsidRDefault="00583EEF">
            <w:pPr>
              <w:keepNext/>
              <w:jc w:val="left"/>
              <w:rPr>
                <w:b/>
                <w:bCs/>
                <w:sz w:val="20"/>
                <w:szCs w:val="20"/>
              </w:rPr>
            </w:pPr>
            <w:r>
              <w:rPr>
                <w:b/>
                <w:bCs/>
                <w:sz w:val="20"/>
                <w:szCs w:val="20"/>
              </w:rPr>
              <w:t xml:space="preserve">Contract Contingent on Approval of Another Agency:  </w:t>
            </w:r>
          </w:p>
          <w:p w14:paraId="3BD89842" w14:textId="77777777" w:rsidR="004A2EEE" w:rsidRDefault="00583EEF">
            <w:pPr>
              <w:keepNext/>
              <w:jc w:val="left"/>
              <w:rPr>
                <w:bCs/>
                <w:sz w:val="20"/>
                <w:szCs w:val="20"/>
              </w:rPr>
            </w:pPr>
            <w:r>
              <w:rPr>
                <w:bCs/>
                <w:sz w:val="20"/>
                <w:szCs w:val="20"/>
              </w:rPr>
              <w:t>No</w:t>
            </w:r>
          </w:p>
          <w:p w14:paraId="7F55F4EA" w14:textId="77777777" w:rsidR="004A2EEE" w:rsidRDefault="004A2EEE">
            <w:pPr>
              <w:keepNext/>
              <w:jc w:val="left"/>
              <w:rPr>
                <w:b/>
                <w:bCs/>
                <w:sz w:val="20"/>
                <w:szCs w:val="20"/>
              </w:rPr>
            </w:pPr>
          </w:p>
        </w:tc>
        <w:tc>
          <w:tcPr>
            <w:tcW w:w="4653" w:type="dxa"/>
            <w:tcBorders>
              <w:bottom w:val="single" w:sz="4" w:space="0" w:color="auto"/>
            </w:tcBorders>
          </w:tcPr>
          <w:p w14:paraId="1FA1A627" w14:textId="77777777" w:rsidR="004A2EEE" w:rsidRDefault="00583EEF">
            <w:pPr>
              <w:keepNext/>
              <w:jc w:val="left"/>
              <w:rPr>
                <w:b/>
                <w:sz w:val="20"/>
                <w:szCs w:val="20"/>
                <w:highlight w:val="green"/>
              </w:rPr>
            </w:pPr>
            <w:r>
              <w:rPr>
                <w:b/>
                <w:sz w:val="20"/>
                <w:szCs w:val="20"/>
              </w:rPr>
              <w:t xml:space="preserve">ISPO Number:  </w:t>
            </w:r>
            <w:r>
              <w:rPr>
                <w:sz w:val="20"/>
                <w:szCs w:val="20"/>
              </w:rPr>
              <w:t>N/A</w:t>
            </w:r>
          </w:p>
        </w:tc>
      </w:tr>
      <w:tr w:rsidR="004A2EEE" w14:paraId="40694149" w14:textId="77777777">
        <w:trPr>
          <w:trHeight w:val="270"/>
        </w:trPr>
        <w:tc>
          <w:tcPr>
            <w:tcW w:w="5877" w:type="dxa"/>
            <w:tcBorders>
              <w:bottom w:val="single" w:sz="4" w:space="0" w:color="auto"/>
            </w:tcBorders>
          </w:tcPr>
          <w:p w14:paraId="3A9B4DFE" w14:textId="77777777" w:rsidR="004A2EEE" w:rsidRDefault="00583EEF">
            <w:pPr>
              <w:keepNext/>
              <w:jc w:val="left"/>
              <w:rPr>
                <w:sz w:val="20"/>
                <w:szCs w:val="20"/>
              </w:rPr>
            </w:pPr>
            <w:r>
              <w:rPr>
                <w:b/>
                <w:bCs/>
                <w:sz w:val="20"/>
                <w:szCs w:val="20"/>
              </w:rPr>
              <w:t xml:space="preserve">Contract Include Sharing SSA Data?  </w:t>
            </w:r>
            <w:r>
              <w:rPr>
                <w:sz w:val="20"/>
                <w:szCs w:val="20"/>
              </w:rPr>
              <w:t>No</w:t>
            </w:r>
          </w:p>
          <w:p w14:paraId="730BD0AD" w14:textId="77777777" w:rsidR="004A2EEE" w:rsidRDefault="004A2EEE">
            <w:pPr>
              <w:keepNext/>
              <w:jc w:val="left"/>
              <w:rPr>
                <w:sz w:val="20"/>
                <w:szCs w:val="20"/>
              </w:rPr>
            </w:pPr>
          </w:p>
        </w:tc>
        <w:tc>
          <w:tcPr>
            <w:tcW w:w="4653" w:type="dxa"/>
            <w:tcBorders>
              <w:bottom w:val="single" w:sz="4" w:space="0" w:color="auto"/>
            </w:tcBorders>
          </w:tcPr>
          <w:p w14:paraId="27518106" w14:textId="77777777" w:rsidR="004A2EEE" w:rsidRDefault="00583EEF">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14:paraId="7CCF8689" w14:textId="77777777" w:rsidR="004A2EEE" w:rsidRDefault="004A2EEE">
            <w:pPr>
              <w:keepNext/>
              <w:jc w:val="left"/>
              <w:rPr>
                <w:b/>
                <w:sz w:val="20"/>
                <w:szCs w:val="20"/>
              </w:rPr>
            </w:pPr>
          </w:p>
        </w:tc>
      </w:tr>
    </w:tbl>
    <w:p w14:paraId="20FA6FC1" w14:textId="77777777" w:rsidR="004A2EEE" w:rsidRDefault="004A2EE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A2EEE" w14:paraId="4130F3DD" w14:textId="77777777">
        <w:tc>
          <w:tcPr>
            <w:tcW w:w="4950" w:type="dxa"/>
            <w:shd w:val="clear" w:color="auto" w:fill="E6E6E6"/>
          </w:tcPr>
          <w:p w14:paraId="429DF79C" w14:textId="77777777" w:rsidR="004A2EEE" w:rsidRDefault="00583EEF">
            <w:pPr>
              <w:keepNext/>
              <w:keepLines/>
              <w:rPr>
                <w:rFonts w:eastAsia="Times New Roman"/>
              </w:rPr>
            </w:pPr>
            <w:r>
              <w:rPr>
                <w:rFonts w:eastAsia="Times New Roman"/>
                <w:b/>
              </w:rPr>
              <w:t>Contract Execution</w:t>
            </w:r>
          </w:p>
        </w:tc>
      </w:tr>
    </w:tbl>
    <w:p w14:paraId="0E08371C" w14:textId="77777777" w:rsidR="004A2EEE" w:rsidRDefault="00583EEF">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6C36EE22" w14:textId="77777777" w:rsidR="004A2EEE" w:rsidRDefault="004A2EEE">
      <w:pPr>
        <w:keepNext/>
        <w:keepLines/>
        <w:ind w:left="-540" w:right="-7"/>
        <w:rPr>
          <w:rFonts w:eastAsia="Times New Roman"/>
        </w:rPr>
      </w:pPr>
    </w:p>
    <w:p w14:paraId="125A7AB3" w14:textId="77777777" w:rsidR="004A2EEE" w:rsidRDefault="00583EEF">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3421F1AE" w14:textId="77777777" w:rsidR="004A2EEE" w:rsidRDefault="004A2EEE">
      <w:pPr>
        <w:keepNext/>
        <w:keepLines/>
        <w:ind w:left="-540" w:right="-630"/>
        <w:rPr>
          <w:rFonts w:eastAsia="Times New Roman"/>
          <w:sz w:val="18"/>
          <w:szCs w:val="18"/>
        </w:rPr>
      </w:pPr>
    </w:p>
    <w:p w14:paraId="15417316" w14:textId="77777777" w:rsidR="004A2EEE" w:rsidRDefault="00583EEF">
      <w:pPr>
        <w:jc w:val="left"/>
        <w:rPr>
          <w:rFonts w:eastAsia="Times New Roman"/>
        </w:rPr>
      </w:pPr>
      <w:r>
        <w:rPr>
          <w:rFonts w:eastAsia="Times New Roman"/>
        </w:rPr>
        <w:br w:type="page"/>
      </w:r>
    </w:p>
    <w:p w14:paraId="0AE8C26D" w14:textId="77777777" w:rsidR="004A2EEE" w:rsidRDefault="004A2EEE">
      <w:pPr>
        <w:rPr>
          <w:rFonts w:eastAsia="Times New Roman"/>
        </w:rPr>
      </w:pPr>
    </w:p>
    <w:p w14:paraId="1E778240" w14:textId="77777777" w:rsidR="004A2EEE" w:rsidRDefault="004A2EEE">
      <w:pPr>
        <w:rPr>
          <w:rFonts w:eastAsia="Times New Roman"/>
          <w:sz w:val="28"/>
          <w:szCs w:val="28"/>
        </w:rPr>
        <w:sectPr w:rsidR="004A2EEE">
          <w:headerReference w:type="default" r:id="rId45"/>
          <w:type w:val="continuous"/>
          <w:pgSz w:w="12240" w:h="15840" w:code="1"/>
          <w:pgMar w:top="1152" w:right="907" w:bottom="1152" w:left="1440" w:header="720" w:footer="720" w:gutter="0"/>
          <w:cols w:space="720"/>
          <w:docGrid w:linePitch="360"/>
        </w:sectPr>
      </w:pPr>
    </w:p>
    <w:p w14:paraId="69CCA2FF" w14:textId="77777777" w:rsidR="004A2EEE" w:rsidRDefault="00583EEF">
      <w:pPr>
        <w:jc w:val="center"/>
        <w:rPr>
          <w:rFonts w:eastAsia="Times New Roman"/>
          <w:b/>
          <w:bCs/>
          <w:sz w:val="36"/>
          <w:szCs w:val="36"/>
        </w:rPr>
      </w:pPr>
      <w:bookmarkStart w:id="282" w:name="_Toc250555639"/>
      <w:bookmarkStart w:id="283" w:name="_Toc255373600"/>
      <w:r>
        <w:rPr>
          <w:rFonts w:eastAsia="Times New Roman"/>
          <w:b/>
          <w:sz w:val="36"/>
          <w:szCs w:val="36"/>
        </w:rPr>
        <w:t>SECTION 1: SPECIAL TERMS</w:t>
      </w:r>
      <w:bookmarkEnd w:id="282"/>
      <w:bookmarkEnd w:id="283"/>
    </w:p>
    <w:p w14:paraId="6A95F0FE" w14:textId="77777777" w:rsidR="004A2EEE" w:rsidRDefault="004A2EEE">
      <w:pPr>
        <w:jc w:val="left"/>
        <w:rPr>
          <w:rFonts w:eastAsia="Times New Roman"/>
        </w:rPr>
      </w:pPr>
    </w:p>
    <w:p w14:paraId="154B30BE" w14:textId="77777777" w:rsidR="004A2EEE" w:rsidRDefault="00583EEF">
      <w:pPr>
        <w:jc w:val="left"/>
        <w:rPr>
          <w:rFonts w:eastAsia="Times New Roman"/>
          <w:b/>
          <w:bCs/>
          <w:i/>
        </w:rPr>
      </w:pPr>
      <w:bookmarkStart w:id="284" w:name="_Toc250555640"/>
      <w:r>
        <w:rPr>
          <w:rFonts w:eastAsia="Times New Roman"/>
          <w:b/>
          <w:bCs/>
          <w:i/>
        </w:rPr>
        <w:t>1.1 Special Terms Definitions.</w:t>
      </w:r>
    </w:p>
    <w:p w14:paraId="0099B528" w14:textId="77777777" w:rsidR="004A2EEE" w:rsidRDefault="00583EEF">
      <w:pPr>
        <w:jc w:val="left"/>
        <w:rPr>
          <w:rFonts w:eastAsia="Times New Roman"/>
          <w:highlight w:val="yellow"/>
        </w:rPr>
      </w:pPr>
      <w:r>
        <w:rPr>
          <w:i/>
        </w:rPr>
        <w:t>{To be completed when contract is drafted.}</w:t>
      </w:r>
    </w:p>
    <w:p w14:paraId="23C761A0" w14:textId="77777777" w:rsidR="004A2EEE" w:rsidRDefault="00583EEF">
      <w:pPr>
        <w:jc w:val="left"/>
        <w:rPr>
          <w:rFonts w:eastAsia="Times New Roman"/>
          <w:b/>
          <w:i/>
        </w:rPr>
      </w:pPr>
      <w:bookmarkStart w:id="285" w:name="_Toc250555641"/>
      <w:bookmarkStart w:id="286" w:name="_Toc255373601"/>
      <w:bookmarkEnd w:id="284"/>
      <w:r>
        <w:rPr>
          <w:rFonts w:eastAsia="Times New Roman"/>
          <w:b/>
          <w:i/>
        </w:rPr>
        <w:t>1.2 Contract Purpose</w:t>
      </w:r>
      <w:bookmarkEnd w:id="285"/>
      <w:r>
        <w:rPr>
          <w:rFonts w:eastAsia="Times New Roman"/>
          <w:b/>
          <w:i/>
        </w:rPr>
        <w:t>.</w:t>
      </w:r>
      <w:bookmarkEnd w:id="286"/>
      <w:r>
        <w:rPr>
          <w:rFonts w:eastAsia="Times New Roman"/>
          <w:b/>
          <w:i/>
        </w:rPr>
        <w:t xml:space="preserve"> </w:t>
      </w:r>
    </w:p>
    <w:p w14:paraId="32F90367" w14:textId="77777777" w:rsidR="004A2EEE" w:rsidRDefault="00583EEF">
      <w:pPr>
        <w:jc w:val="left"/>
        <w:rPr>
          <w:b/>
        </w:rPr>
      </w:pPr>
      <w:bookmarkStart w:id="287" w:name="_Toc255373602"/>
      <w:bookmarkStart w:id="288" w:name="_Toc250555642"/>
      <w:r>
        <w:rPr>
          <w:i/>
        </w:rPr>
        <w:t>{To be completed when contract is drafted.}</w:t>
      </w:r>
    </w:p>
    <w:p w14:paraId="16046851" w14:textId="77777777" w:rsidR="004A2EEE" w:rsidRDefault="004A2EEE">
      <w:pPr>
        <w:jc w:val="left"/>
        <w:rPr>
          <w:rFonts w:eastAsia="Times New Roman"/>
          <w:b/>
          <w:i/>
        </w:rPr>
      </w:pPr>
    </w:p>
    <w:bookmarkEnd w:id="287"/>
    <w:bookmarkEnd w:id="288"/>
    <w:p w14:paraId="422297BF" w14:textId="77777777" w:rsidR="004A2EEE" w:rsidRDefault="00583EEF">
      <w:pPr>
        <w:jc w:val="left"/>
        <w:rPr>
          <w:rFonts w:eastAsia="Times New Roman"/>
          <w:b/>
          <w:i/>
        </w:rPr>
      </w:pPr>
      <w:r>
        <w:rPr>
          <w:rFonts w:eastAsia="Times New Roman"/>
          <w:b/>
          <w:i/>
        </w:rPr>
        <w:t xml:space="preserve">1.3 Scope of Work. </w:t>
      </w:r>
    </w:p>
    <w:p w14:paraId="442451F1" w14:textId="77777777" w:rsidR="004A2EEE" w:rsidRDefault="00583EEF">
      <w:pPr>
        <w:jc w:val="left"/>
        <w:rPr>
          <w:rFonts w:eastAsia="Times New Roman"/>
          <w:b/>
        </w:rPr>
      </w:pPr>
      <w:r>
        <w:rPr>
          <w:rFonts w:eastAsia="Times New Roman"/>
          <w:b/>
        </w:rPr>
        <w:t>1.3.1 Deliverables.</w:t>
      </w:r>
    </w:p>
    <w:p w14:paraId="40685AB9" w14:textId="77777777" w:rsidR="004A2EEE" w:rsidRDefault="00583EEF">
      <w:pPr>
        <w:jc w:val="left"/>
        <w:rPr>
          <w:rFonts w:eastAsia="Times New Roman"/>
        </w:rPr>
      </w:pPr>
      <w:r>
        <w:rPr>
          <w:rFonts w:eastAsia="Times New Roman"/>
        </w:rPr>
        <w:t xml:space="preserve">The Contractor shall provide the following:  </w:t>
      </w:r>
    </w:p>
    <w:p w14:paraId="7E6D52AE" w14:textId="77777777" w:rsidR="004A2EEE" w:rsidRDefault="00583EEF">
      <w:pPr>
        <w:jc w:val="left"/>
        <w:rPr>
          <w:i/>
        </w:rPr>
      </w:pPr>
      <w:r>
        <w:rPr>
          <w:i/>
        </w:rPr>
        <w:t>{To be completed when contract is drafted.}</w:t>
      </w:r>
    </w:p>
    <w:p w14:paraId="4309D77E" w14:textId="77777777" w:rsidR="004A2EEE" w:rsidRDefault="004A2EEE">
      <w:pPr>
        <w:jc w:val="left"/>
        <w:rPr>
          <w:rFonts w:eastAsia="Times New Roman"/>
        </w:rPr>
      </w:pPr>
    </w:p>
    <w:p w14:paraId="6B9CE765" w14:textId="77777777" w:rsidR="004A2EEE" w:rsidRDefault="00583EEF">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7D65F9BC" w14:textId="77777777" w:rsidR="004A2EEE" w:rsidRDefault="00583EEF">
      <w:pPr>
        <w:jc w:val="left"/>
        <w:rPr>
          <w:i/>
        </w:rPr>
      </w:pPr>
      <w:r>
        <w:rPr>
          <w:i/>
        </w:rPr>
        <w:t>{To be completed when contract is drafted.}</w:t>
      </w:r>
    </w:p>
    <w:p w14:paraId="4C2A9ECD" w14:textId="77777777" w:rsidR="004A2EEE" w:rsidRDefault="004A2EEE">
      <w:pPr>
        <w:jc w:val="left"/>
        <w:rPr>
          <w:rFonts w:eastAsia="Times New Roman"/>
          <w:b/>
        </w:rPr>
      </w:pPr>
    </w:p>
    <w:p w14:paraId="1A1B01E8" w14:textId="77777777" w:rsidR="004A2EEE" w:rsidRDefault="00583EEF">
      <w:pPr>
        <w:jc w:val="left"/>
        <w:rPr>
          <w:rFonts w:eastAsia="Times New Roman"/>
          <w:b/>
        </w:rPr>
      </w:pPr>
      <w:r>
        <w:rPr>
          <w:rFonts w:eastAsia="Times New Roman"/>
          <w:b/>
        </w:rPr>
        <w:t xml:space="preserve">1.3.3 Monitoring, Review, and Problem Reporting.   </w:t>
      </w:r>
    </w:p>
    <w:p w14:paraId="1924D62F" w14:textId="77777777" w:rsidR="004A2EEE" w:rsidRDefault="004A2EEE">
      <w:pPr>
        <w:jc w:val="left"/>
        <w:rPr>
          <w:rFonts w:eastAsia="Times New Roman"/>
          <w:b/>
          <w:bCs/>
        </w:rPr>
      </w:pPr>
    </w:p>
    <w:p w14:paraId="353985B1" w14:textId="77777777" w:rsidR="004A2EEE" w:rsidRDefault="00583EEF">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7ACAAF1D" w14:textId="77777777" w:rsidR="004A2EEE" w:rsidRDefault="00583EEF">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4CACE73E" w14:textId="77777777" w:rsidR="004A2EEE" w:rsidRDefault="00583EEF">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0300B2B" w14:textId="77777777" w:rsidR="004A2EEE" w:rsidRDefault="00583EEF">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6E293BB2" w14:textId="77777777" w:rsidR="004A2EEE" w:rsidRDefault="00583EEF">
      <w:pPr>
        <w:ind w:left="720"/>
        <w:jc w:val="left"/>
        <w:rPr>
          <w:rFonts w:eastAsia="Times New Roman"/>
        </w:rPr>
      </w:pPr>
      <w:r>
        <w:rPr>
          <w:rFonts w:eastAsia="Times New Roman"/>
        </w:rPr>
        <w:t xml:space="preserve">***Monitoring Clause*** </w:t>
      </w:r>
    </w:p>
    <w:p w14:paraId="3EE41C04" w14:textId="77777777" w:rsidR="004A2EEE" w:rsidRDefault="004A2EEE">
      <w:pPr>
        <w:jc w:val="left"/>
        <w:rPr>
          <w:rFonts w:eastAsia="Times New Roman"/>
        </w:rPr>
      </w:pPr>
    </w:p>
    <w:p w14:paraId="5013A523" w14:textId="77777777" w:rsidR="004A2EEE" w:rsidRDefault="00583EEF">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1CB307D5" w14:textId="77777777" w:rsidR="004A2EEE" w:rsidRDefault="004A2EEE">
      <w:pPr>
        <w:jc w:val="left"/>
        <w:rPr>
          <w:rFonts w:eastAsia="Times New Roman"/>
          <w:b/>
          <w:bCs/>
        </w:rPr>
      </w:pPr>
    </w:p>
    <w:p w14:paraId="1B40413C" w14:textId="77777777" w:rsidR="004A2EEE" w:rsidRDefault="00583EEF">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B135FE2" w14:textId="77777777" w:rsidR="004A2EEE" w:rsidRDefault="004A2EEE">
      <w:pPr>
        <w:jc w:val="left"/>
        <w:rPr>
          <w:rFonts w:eastAsia="Times New Roman"/>
        </w:rPr>
      </w:pPr>
    </w:p>
    <w:p w14:paraId="015226B7" w14:textId="77777777" w:rsidR="004A2EEE" w:rsidRDefault="00583EEF">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7A3E424" w14:textId="77777777" w:rsidR="004A2EEE" w:rsidRDefault="004A2EEE">
      <w:pPr>
        <w:jc w:val="left"/>
        <w:rPr>
          <w:rFonts w:eastAsia="Times New Roman"/>
        </w:rPr>
      </w:pPr>
    </w:p>
    <w:p w14:paraId="7574129E" w14:textId="77777777" w:rsidR="004A2EEE" w:rsidRDefault="00583EEF">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00FB1F07" w14:textId="77777777" w:rsidR="004A2EEE" w:rsidRDefault="004A2EEE">
      <w:pPr>
        <w:jc w:val="left"/>
        <w:rPr>
          <w:rFonts w:eastAsia="Times New Roman"/>
          <w:b/>
          <w:bCs/>
        </w:rPr>
      </w:pPr>
    </w:p>
    <w:p w14:paraId="3CE20B1D" w14:textId="77777777" w:rsidR="004A2EEE" w:rsidRDefault="00583EEF">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6D11A86" w14:textId="77777777" w:rsidR="004A2EEE" w:rsidRDefault="004A2EEE">
      <w:pPr>
        <w:jc w:val="left"/>
        <w:rPr>
          <w:rFonts w:eastAsia="Times New Roman"/>
          <w:b/>
        </w:rPr>
      </w:pPr>
    </w:p>
    <w:p w14:paraId="5EF35474" w14:textId="77777777" w:rsidR="004A2EEE" w:rsidRDefault="00583EEF">
      <w:pPr>
        <w:jc w:val="left"/>
        <w:rPr>
          <w:rFonts w:eastAsia="Times New Roman"/>
          <w:b/>
        </w:rPr>
      </w:pPr>
      <w:r>
        <w:rPr>
          <w:rFonts w:eastAsia="Times New Roman"/>
          <w:b/>
        </w:rPr>
        <w:t>1.3.4 Contract Payment Clause.</w:t>
      </w:r>
    </w:p>
    <w:p w14:paraId="37FBD4CF" w14:textId="77777777" w:rsidR="004A2EEE" w:rsidRDefault="00583EEF">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531FEDE7" w14:textId="77777777" w:rsidR="004A2EEE" w:rsidRDefault="00583EEF">
      <w:pPr>
        <w:jc w:val="left"/>
        <w:rPr>
          <w:rFonts w:eastAsia="Times New Roman"/>
          <w:i/>
        </w:rPr>
      </w:pPr>
      <w:r>
        <w:rPr>
          <w:rFonts w:eastAsia="Times New Roman"/>
          <w:i/>
        </w:rPr>
        <w:t>{To be determined.}</w:t>
      </w:r>
    </w:p>
    <w:p w14:paraId="0AF6958E" w14:textId="77777777" w:rsidR="004A2EEE" w:rsidRDefault="004A2EEE">
      <w:pPr>
        <w:jc w:val="left"/>
        <w:rPr>
          <w:rFonts w:eastAsia="Times New Roman"/>
        </w:rPr>
      </w:pPr>
    </w:p>
    <w:p w14:paraId="30D42BDF" w14:textId="77777777" w:rsidR="004A2EEE" w:rsidRDefault="00583EEF">
      <w:pPr>
        <w:jc w:val="left"/>
        <w:rPr>
          <w:rFonts w:eastAsia="Times New Roman"/>
          <w:b/>
        </w:rPr>
      </w:pPr>
      <w:r>
        <w:rPr>
          <w:rFonts w:eastAsia="Times New Roman"/>
          <w:b/>
        </w:rPr>
        <w:t>1.3.4.2 Payment Methodology.</w:t>
      </w:r>
    </w:p>
    <w:p w14:paraId="56A3E832" w14:textId="77777777" w:rsidR="004A2EEE" w:rsidRDefault="00583EEF">
      <w:pPr>
        <w:rPr>
          <w:i/>
        </w:rPr>
      </w:pPr>
      <w:r>
        <w:rPr>
          <w:i/>
        </w:rPr>
        <w:t>{To be completed when contract is drafted.}</w:t>
      </w:r>
    </w:p>
    <w:p w14:paraId="690FAC5D" w14:textId="77777777" w:rsidR="004A2EEE" w:rsidRDefault="004A2EEE">
      <w:pPr>
        <w:rPr>
          <w:i/>
        </w:rPr>
      </w:pPr>
    </w:p>
    <w:p w14:paraId="195462B3" w14:textId="77777777" w:rsidR="004A2EEE" w:rsidRDefault="00583EEF">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55B2A9E" w14:textId="77777777" w:rsidR="004A2EEE" w:rsidRDefault="004A2EEE" w:rsidP="00A43B37"/>
    <w:p w14:paraId="257ED514" w14:textId="583E9913" w:rsidR="004A2EEE" w:rsidRDefault="00583EEF">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w:t>
      </w:r>
      <w:r w:rsidR="00C72001">
        <w:rPr>
          <w:bCs/>
        </w:rPr>
        <w:t>S</w:t>
      </w:r>
      <w:r>
        <w:rPr>
          <w:bCs/>
        </w:rPr>
        <w:t xml:space="preserve">tate </w:t>
      </w:r>
      <w:r w:rsidR="00C72001">
        <w:rPr>
          <w:bCs/>
        </w:rPr>
        <w:t>F</w:t>
      </w:r>
      <w:r>
        <w:rPr>
          <w:bCs/>
        </w:rPr>
        <w:t xml:space="preserve">iscal </w:t>
      </w:r>
      <w:r w:rsidR="00C72001">
        <w:rPr>
          <w:bCs/>
        </w:rPr>
        <w:t>Y</w:t>
      </w:r>
      <w:r>
        <w:rPr>
          <w:bCs/>
        </w:rPr>
        <w:t xml:space="preserve">ear (the State fiscal year ends June 30).  </w:t>
      </w:r>
    </w:p>
    <w:p w14:paraId="0DC12667" w14:textId="77777777" w:rsidR="004A2EEE" w:rsidRDefault="004A2EEE" w:rsidP="00A43B37"/>
    <w:p w14:paraId="45EAF17E" w14:textId="77777777" w:rsidR="004A2EEE" w:rsidRDefault="00583EEF">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6" w:history="1">
        <w:r>
          <w:rPr>
            <w:bCs/>
            <w:color w:val="0000FF"/>
            <w:u w:val="single"/>
          </w:rPr>
          <w:t>http://www.dom.state.ia.us/appeals/general_claims.html</w:t>
        </w:r>
      </w:hyperlink>
      <w:r>
        <w:rPr>
          <w:bCs/>
        </w:rPr>
        <w:t xml:space="preserve">.  </w:t>
      </w:r>
    </w:p>
    <w:p w14:paraId="613F51D4" w14:textId="77777777" w:rsidR="004A2EEE" w:rsidRDefault="004A2EEE" w:rsidP="00A43B37"/>
    <w:p w14:paraId="553310CD" w14:textId="77777777" w:rsidR="004A2EEE" w:rsidRDefault="00583EEF" w:rsidP="00335B11">
      <w:r>
        <w:t>The Agency shall pay all approved Invoices in arrears and in conformance with Iowa Code 8A.514.  The Agency may pay in less than sixty (60) days, but an election to pay in less than sixty (60) days shall not act as an implied waiver of Iowa law.</w:t>
      </w:r>
    </w:p>
    <w:p w14:paraId="231859B2" w14:textId="77777777" w:rsidR="004A2EEE" w:rsidRDefault="004A2EEE">
      <w:pPr>
        <w:jc w:val="left"/>
        <w:rPr>
          <w:noProof/>
        </w:rPr>
      </w:pPr>
    </w:p>
    <w:p w14:paraId="7835D79B" w14:textId="77777777" w:rsidR="004A2EEE" w:rsidRDefault="00583EEF">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49D3C43" w14:textId="77777777" w:rsidR="004A2EEE" w:rsidRDefault="004A2EEE">
      <w:pPr>
        <w:jc w:val="left"/>
        <w:rPr>
          <w:b/>
        </w:rPr>
      </w:pPr>
    </w:p>
    <w:p w14:paraId="5F1D9FFE" w14:textId="77777777" w:rsidR="004A2EEE" w:rsidRDefault="004A2EEE">
      <w:pPr>
        <w:jc w:val="left"/>
        <w:rPr>
          <w:rFonts w:eastAsia="Times New Roman"/>
          <w:b/>
        </w:rPr>
      </w:pPr>
    </w:p>
    <w:p w14:paraId="0E8FC252" w14:textId="77777777" w:rsidR="004A2EEE" w:rsidRDefault="004A2EEE">
      <w:pPr>
        <w:jc w:val="left"/>
        <w:rPr>
          <w:rFonts w:eastAsia="Times New Roman"/>
          <w:sz w:val="18"/>
          <w:szCs w:val="18"/>
          <w:highlight w:val="magenta"/>
        </w:rPr>
      </w:pPr>
    </w:p>
    <w:p w14:paraId="3C1E7E9C" w14:textId="77777777" w:rsidR="004A2EEE" w:rsidRDefault="00583EEF">
      <w:pPr>
        <w:jc w:val="left"/>
        <w:rPr>
          <w:rFonts w:eastAsia="Times New Roman"/>
          <w:b/>
          <w:i/>
        </w:rPr>
      </w:pPr>
      <w:r>
        <w:rPr>
          <w:rFonts w:eastAsia="Times New Roman"/>
          <w:b/>
          <w:i/>
        </w:rPr>
        <w:t xml:space="preserve">1.4 Insurance Coverage.  </w:t>
      </w:r>
    </w:p>
    <w:p w14:paraId="78EBF0B3" w14:textId="77777777" w:rsidR="004A2EEE" w:rsidRDefault="00583EEF">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0E7DEE8E" w14:textId="77777777" w:rsidR="004A2EEE" w:rsidRDefault="004A2EE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4A2EEE" w14:paraId="1345CD4E" w14:textId="77777777">
        <w:tc>
          <w:tcPr>
            <w:tcW w:w="5303" w:type="dxa"/>
          </w:tcPr>
          <w:p w14:paraId="103563E1" w14:textId="77777777" w:rsidR="004A2EEE" w:rsidRDefault="00583EEF">
            <w:pPr>
              <w:keepNext/>
              <w:jc w:val="left"/>
              <w:rPr>
                <w:rFonts w:eastAsia="Times New Roman"/>
                <w:b/>
                <w:bCs/>
              </w:rPr>
            </w:pPr>
            <w:r>
              <w:rPr>
                <w:rFonts w:eastAsia="Times New Roman"/>
                <w:b/>
                <w:bCs/>
              </w:rPr>
              <w:t>Type of Insurance</w:t>
            </w:r>
          </w:p>
        </w:tc>
        <w:tc>
          <w:tcPr>
            <w:tcW w:w="2451" w:type="dxa"/>
          </w:tcPr>
          <w:p w14:paraId="6B455B3E" w14:textId="77777777" w:rsidR="004A2EEE" w:rsidRDefault="00583EEF">
            <w:pPr>
              <w:jc w:val="left"/>
              <w:rPr>
                <w:rFonts w:eastAsia="Times New Roman"/>
                <w:b/>
              </w:rPr>
            </w:pPr>
            <w:r>
              <w:rPr>
                <w:rFonts w:eastAsia="Times New Roman"/>
                <w:b/>
              </w:rPr>
              <w:t>Limit</w:t>
            </w:r>
          </w:p>
        </w:tc>
        <w:tc>
          <w:tcPr>
            <w:tcW w:w="2164" w:type="dxa"/>
          </w:tcPr>
          <w:p w14:paraId="5ECA55AE" w14:textId="77777777" w:rsidR="004A2EEE" w:rsidRDefault="00583EEF">
            <w:pPr>
              <w:jc w:val="left"/>
              <w:rPr>
                <w:rFonts w:eastAsia="Times New Roman"/>
                <w:b/>
              </w:rPr>
            </w:pPr>
            <w:r>
              <w:rPr>
                <w:rFonts w:eastAsia="Times New Roman"/>
                <w:b/>
              </w:rPr>
              <w:t>Amount</w:t>
            </w:r>
          </w:p>
        </w:tc>
      </w:tr>
      <w:tr w:rsidR="004A2EEE" w14:paraId="494C3A5A" w14:textId="77777777">
        <w:tc>
          <w:tcPr>
            <w:tcW w:w="5303" w:type="dxa"/>
          </w:tcPr>
          <w:p w14:paraId="77E1DBAF" w14:textId="77777777" w:rsidR="004A2EEE" w:rsidRDefault="00583EEF">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2EB5CB2D" w14:textId="77777777" w:rsidR="004A2EEE" w:rsidRDefault="00583EEF">
            <w:pPr>
              <w:jc w:val="left"/>
              <w:rPr>
                <w:rFonts w:eastAsia="Times New Roman"/>
                <w:sz w:val="20"/>
                <w:szCs w:val="20"/>
              </w:rPr>
            </w:pPr>
            <w:r>
              <w:rPr>
                <w:rFonts w:eastAsia="Times New Roman"/>
                <w:sz w:val="20"/>
                <w:szCs w:val="20"/>
              </w:rPr>
              <w:t>General Aggregate</w:t>
            </w:r>
          </w:p>
          <w:p w14:paraId="0F4047E8" w14:textId="77777777" w:rsidR="004A2EEE" w:rsidRDefault="004A2EEE">
            <w:pPr>
              <w:jc w:val="left"/>
              <w:rPr>
                <w:rFonts w:eastAsia="Times New Roman"/>
                <w:sz w:val="20"/>
                <w:szCs w:val="20"/>
              </w:rPr>
            </w:pPr>
          </w:p>
          <w:p w14:paraId="3013387E" w14:textId="77777777" w:rsidR="004A2EEE" w:rsidRDefault="00583EEF">
            <w:pPr>
              <w:jc w:val="left"/>
              <w:rPr>
                <w:rFonts w:eastAsia="Times New Roman"/>
                <w:sz w:val="20"/>
                <w:szCs w:val="20"/>
              </w:rPr>
            </w:pPr>
            <w:r>
              <w:rPr>
                <w:rFonts w:eastAsia="Times New Roman"/>
                <w:sz w:val="20"/>
                <w:szCs w:val="20"/>
              </w:rPr>
              <w:t>Product/Completed</w:t>
            </w:r>
          </w:p>
          <w:p w14:paraId="6C6B0FDD" w14:textId="77777777" w:rsidR="004A2EEE" w:rsidRDefault="00583EEF">
            <w:pPr>
              <w:jc w:val="left"/>
              <w:rPr>
                <w:rFonts w:eastAsia="Times New Roman"/>
                <w:sz w:val="20"/>
                <w:szCs w:val="20"/>
              </w:rPr>
            </w:pPr>
            <w:r>
              <w:rPr>
                <w:rFonts w:eastAsia="Times New Roman"/>
                <w:sz w:val="20"/>
                <w:szCs w:val="20"/>
              </w:rPr>
              <w:t>Operations Aggregate</w:t>
            </w:r>
          </w:p>
          <w:p w14:paraId="624C862C" w14:textId="77777777" w:rsidR="004A2EEE" w:rsidRDefault="004A2EEE">
            <w:pPr>
              <w:jc w:val="left"/>
              <w:rPr>
                <w:rFonts w:eastAsia="Times New Roman"/>
                <w:sz w:val="20"/>
                <w:szCs w:val="20"/>
              </w:rPr>
            </w:pPr>
          </w:p>
          <w:p w14:paraId="2CC42D9D" w14:textId="77777777" w:rsidR="004A2EEE" w:rsidRDefault="00583EEF">
            <w:pPr>
              <w:jc w:val="left"/>
              <w:rPr>
                <w:rFonts w:eastAsia="Times New Roman"/>
                <w:sz w:val="20"/>
                <w:szCs w:val="20"/>
              </w:rPr>
            </w:pPr>
            <w:r>
              <w:rPr>
                <w:rFonts w:eastAsia="Times New Roman"/>
                <w:sz w:val="20"/>
                <w:szCs w:val="20"/>
              </w:rPr>
              <w:t>Personal Injury</w:t>
            </w:r>
          </w:p>
          <w:p w14:paraId="7D169B86" w14:textId="77777777" w:rsidR="004A2EEE" w:rsidRDefault="004A2EEE">
            <w:pPr>
              <w:jc w:val="left"/>
              <w:rPr>
                <w:rFonts w:eastAsia="Times New Roman"/>
                <w:sz w:val="20"/>
                <w:szCs w:val="20"/>
              </w:rPr>
            </w:pPr>
          </w:p>
          <w:p w14:paraId="67596C6C" w14:textId="77777777" w:rsidR="004A2EEE" w:rsidRDefault="00583EEF">
            <w:pPr>
              <w:jc w:val="left"/>
              <w:rPr>
                <w:rFonts w:eastAsia="Times New Roman"/>
                <w:sz w:val="20"/>
                <w:szCs w:val="20"/>
              </w:rPr>
            </w:pPr>
            <w:r>
              <w:rPr>
                <w:rFonts w:eastAsia="Times New Roman"/>
                <w:sz w:val="20"/>
                <w:szCs w:val="20"/>
              </w:rPr>
              <w:t>Each Occurrence</w:t>
            </w:r>
          </w:p>
        </w:tc>
        <w:tc>
          <w:tcPr>
            <w:tcW w:w="2164" w:type="dxa"/>
          </w:tcPr>
          <w:p w14:paraId="6CA1581A" w14:textId="77777777" w:rsidR="004A2EEE" w:rsidRDefault="00583EEF">
            <w:pPr>
              <w:jc w:val="left"/>
              <w:rPr>
                <w:rFonts w:eastAsia="Times New Roman"/>
                <w:sz w:val="20"/>
                <w:szCs w:val="20"/>
              </w:rPr>
            </w:pPr>
            <w:r>
              <w:rPr>
                <w:rFonts w:eastAsia="Times New Roman"/>
                <w:sz w:val="20"/>
                <w:szCs w:val="20"/>
              </w:rPr>
              <w:t>$2 Million</w:t>
            </w:r>
          </w:p>
          <w:p w14:paraId="04BDDABB" w14:textId="77777777" w:rsidR="004A2EEE" w:rsidRDefault="004A2EEE">
            <w:pPr>
              <w:jc w:val="left"/>
              <w:rPr>
                <w:rFonts w:eastAsia="Times New Roman"/>
                <w:sz w:val="20"/>
                <w:szCs w:val="20"/>
              </w:rPr>
            </w:pPr>
          </w:p>
          <w:p w14:paraId="027CE006" w14:textId="77777777" w:rsidR="004A2EEE" w:rsidRDefault="00583EEF">
            <w:pPr>
              <w:jc w:val="left"/>
              <w:rPr>
                <w:rFonts w:eastAsia="Times New Roman"/>
                <w:sz w:val="20"/>
                <w:szCs w:val="20"/>
              </w:rPr>
            </w:pPr>
            <w:r>
              <w:rPr>
                <w:rFonts w:eastAsia="Times New Roman"/>
                <w:sz w:val="20"/>
                <w:szCs w:val="20"/>
              </w:rPr>
              <w:t>$1 Million</w:t>
            </w:r>
          </w:p>
          <w:p w14:paraId="0BAB007A" w14:textId="77777777" w:rsidR="004A2EEE" w:rsidRDefault="004A2EEE">
            <w:pPr>
              <w:jc w:val="left"/>
              <w:rPr>
                <w:rFonts w:eastAsia="Times New Roman"/>
                <w:sz w:val="20"/>
                <w:szCs w:val="20"/>
              </w:rPr>
            </w:pPr>
          </w:p>
          <w:p w14:paraId="3A3E07F0" w14:textId="77777777" w:rsidR="004A2EEE" w:rsidRDefault="004A2EEE">
            <w:pPr>
              <w:jc w:val="left"/>
              <w:rPr>
                <w:rFonts w:eastAsia="Times New Roman"/>
                <w:sz w:val="20"/>
                <w:szCs w:val="20"/>
              </w:rPr>
            </w:pPr>
          </w:p>
          <w:p w14:paraId="78C354D2" w14:textId="77777777" w:rsidR="004A2EEE" w:rsidRDefault="00583EEF">
            <w:pPr>
              <w:jc w:val="left"/>
              <w:rPr>
                <w:rFonts w:eastAsia="Times New Roman"/>
                <w:sz w:val="20"/>
                <w:szCs w:val="20"/>
              </w:rPr>
            </w:pPr>
            <w:r>
              <w:rPr>
                <w:rFonts w:eastAsia="Times New Roman"/>
                <w:sz w:val="20"/>
                <w:szCs w:val="20"/>
              </w:rPr>
              <w:t>$1 Million</w:t>
            </w:r>
          </w:p>
          <w:p w14:paraId="7899FA9D" w14:textId="77777777" w:rsidR="004A2EEE" w:rsidRDefault="004A2EEE">
            <w:pPr>
              <w:jc w:val="left"/>
              <w:rPr>
                <w:rFonts w:eastAsia="Times New Roman"/>
                <w:sz w:val="20"/>
                <w:szCs w:val="20"/>
              </w:rPr>
            </w:pPr>
          </w:p>
          <w:p w14:paraId="463062D4" w14:textId="77777777" w:rsidR="004A2EEE" w:rsidRDefault="00583EEF">
            <w:pPr>
              <w:jc w:val="left"/>
              <w:rPr>
                <w:rFonts w:eastAsia="Times New Roman"/>
                <w:sz w:val="20"/>
                <w:szCs w:val="20"/>
              </w:rPr>
            </w:pPr>
            <w:r>
              <w:rPr>
                <w:rFonts w:eastAsia="Times New Roman"/>
                <w:sz w:val="20"/>
                <w:szCs w:val="20"/>
              </w:rPr>
              <w:t>$1 Million</w:t>
            </w:r>
          </w:p>
        </w:tc>
      </w:tr>
      <w:tr w:rsidR="004A2EEE" w14:paraId="6DDC88B8" w14:textId="77777777">
        <w:tc>
          <w:tcPr>
            <w:tcW w:w="5301" w:type="dxa"/>
          </w:tcPr>
          <w:p w14:paraId="0C6778A6" w14:textId="77777777" w:rsidR="004A2EEE" w:rsidRDefault="00583EEF">
            <w:pPr>
              <w:jc w:val="left"/>
              <w:rPr>
                <w:rFonts w:eastAsia="Times New Roman"/>
                <w:sz w:val="18"/>
                <w:szCs w:val="18"/>
              </w:rPr>
            </w:pPr>
            <w:r>
              <w:rPr>
                <w:rFonts w:eastAsia="Times New Roman"/>
                <w:sz w:val="20"/>
                <w:szCs w:val="20"/>
              </w:rPr>
              <w:t>Automobile Liability (including any auto, hired autos, and non-owned autos)</w:t>
            </w:r>
          </w:p>
          <w:p w14:paraId="788C25A2" w14:textId="77777777" w:rsidR="004A2EEE" w:rsidRDefault="004A2EEE">
            <w:pPr>
              <w:jc w:val="left"/>
              <w:rPr>
                <w:rFonts w:eastAsia="Times New Roman"/>
                <w:sz w:val="20"/>
                <w:szCs w:val="20"/>
              </w:rPr>
            </w:pPr>
          </w:p>
        </w:tc>
        <w:tc>
          <w:tcPr>
            <w:tcW w:w="2457" w:type="dxa"/>
          </w:tcPr>
          <w:p w14:paraId="338CB3EF" w14:textId="77777777" w:rsidR="004A2EEE" w:rsidRDefault="00583EEF">
            <w:pPr>
              <w:jc w:val="left"/>
              <w:rPr>
                <w:rFonts w:eastAsia="Times New Roman"/>
                <w:sz w:val="20"/>
                <w:szCs w:val="20"/>
              </w:rPr>
            </w:pPr>
            <w:r>
              <w:rPr>
                <w:rFonts w:eastAsia="Times New Roman"/>
                <w:sz w:val="20"/>
                <w:szCs w:val="20"/>
              </w:rPr>
              <w:t>Combined Single Limit</w:t>
            </w:r>
          </w:p>
          <w:p w14:paraId="37DFA9DF" w14:textId="77777777" w:rsidR="004A2EEE" w:rsidRDefault="004A2EEE">
            <w:pPr>
              <w:jc w:val="left"/>
              <w:rPr>
                <w:rFonts w:eastAsia="Times New Roman"/>
                <w:sz w:val="20"/>
                <w:szCs w:val="20"/>
              </w:rPr>
            </w:pPr>
          </w:p>
        </w:tc>
        <w:tc>
          <w:tcPr>
            <w:tcW w:w="2160" w:type="dxa"/>
          </w:tcPr>
          <w:p w14:paraId="1A84A5E2" w14:textId="77777777" w:rsidR="004A2EEE" w:rsidRDefault="00583EEF">
            <w:pPr>
              <w:jc w:val="left"/>
              <w:rPr>
                <w:rFonts w:eastAsia="Times New Roman"/>
                <w:sz w:val="20"/>
                <w:szCs w:val="20"/>
              </w:rPr>
            </w:pPr>
            <w:r>
              <w:rPr>
                <w:rFonts w:eastAsia="Times New Roman"/>
                <w:sz w:val="20"/>
                <w:szCs w:val="20"/>
              </w:rPr>
              <w:t>$1 Million</w:t>
            </w:r>
          </w:p>
        </w:tc>
      </w:tr>
      <w:tr w:rsidR="004A2EEE" w14:paraId="331B5EED" w14:textId="77777777">
        <w:tc>
          <w:tcPr>
            <w:tcW w:w="5301" w:type="dxa"/>
          </w:tcPr>
          <w:p w14:paraId="4075EED5" w14:textId="77777777" w:rsidR="004A2EEE" w:rsidRDefault="00583EEF">
            <w:pPr>
              <w:jc w:val="left"/>
              <w:rPr>
                <w:rFonts w:eastAsia="Times New Roman"/>
                <w:sz w:val="20"/>
                <w:szCs w:val="20"/>
              </w:rPr>
            </w:pPr>
            <w:r>
              <w:rPr>
                <w:rFonts w:eastAsia="Times New Roman"/>
                <w:sz w:val="20"/>
                <w:szCs w:val="20"/>
              </w:rPr>
              <w:t>Excess Liability, Umbrella Form</w:t>
            </w:r>
          </w:p>
        </w:tc>
        <w:tc>
          <w:tcPr>
            <w:tcW w:w="2451" w:type="dxa"/>
          </w:tcPr>
          <w:p w14:paraId="0758421D" w14:textId="77777777" w:rsidR="004A2EEE" w:rsidRDefault="00583EEF">
            <w:pPr>
              <w:jc w:val="left"/>
              <w:rPr>
                <w:rFonts w:eastAsia="Times New Roman"/>
                <w:sz w:val="20"/>
                <w:szCs w:val="20"/>
              </w:rPr>
            </w:pPr>
            <w:r>
              <w:rPr>
                <w:rFonts w:eastAsia="Times New Roman"/>
                <w:sz w:val="20"/>
                <w:szCs w:val="20"/>
              </w:rPr>
              <w:t>Each Occurrence</w:t>
            </w:r>
          </w:p>
          <w:p w14:paraId="5FED191E" w14:textId="77777777" w:rsidR="004A2EEE" w:rsidRDefault="004A2EEE">
            <w:pPr>
              <w:jc w:val="left"/>
              <w:rPr>
                <w:rFonts w:eastAsia="Times New Roman"/>
                <w:sz w:val="20"/>
                <w:szCs w:val="20"/>
              </w:rPr>
            </w:pPr>
          </w:p>
          <w:p w14:paraId="25E971C9"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07BEF65A" w14:textId="77777777" w:rsidR="004A2EEE" w:rsidRDefault="00583EEF">
            <w:pPr>
              <w:jc w:val="left"/>
              <w:rPr>
                <w:rFonts w:eastAsia="Times New Roman"/>
                <w:sz w:val="20"/>
                <w:szCs w:val="20"/>
              </w:rPr>
            </w:pPr>
            <w:r>
              <w:rPr>
                <w:rFonts w:eastAsia="Times New Roman"/>
                <w:sz w:val="20"/>
                <w:szCs w:val="20"/>
              </w:rPr>
              <w:t>$1 Million</w:t>
            </w:r>
          </w:p>
          <w:p w14:paraId="43FD955D" w14:textId="77777777" w:rsidR="004A2EEE" w:rsidRDefault="004A2EEE">
            <w:pPr>
              <w:jc w:val="left"/>
              <w:rPr>
                <w:rFonts w:eastAsia="Times New Roman"/>
                <w:sz w:val="20"/>
                <w:szCs w:val="20"/>
              </w:rPr>
            </w:pPr>
          </w:p>
          <w:p w14:paraId="7257F33D" w14:textId="77777777" w:rsidR="004A2EEE" w:rsidRDefault="00583EEF">
            <w:pPr>
              <w:jc w:val="left"/>
              <w:rPr>
                <w:rFonts w:eastAsia="Times New Roman"/>
                <w:sz w:val="20"/>
                <w:szCs w:val="20"/>
              </w:rPr>
            </w:pPr>
            <w:r>
              <w:rPr>
                <w:rFonts w:eastAsia="Times New Roman"/>
                <w:sz w:val="20"/>
                <w:szCs w:val="20"/>
              </w:rPr>
              <w:t>$1 Million</w:t>
            </w:r>
          </w:p>
        </w:tc>
      </w:tr>
      <w:tr w:rsidR="004A2EEE" w14:paraId="6B0A0992" w14:textId="77777777">
        <w:tc>
          <w:tcPr>
            <w:tcW w:w="5301" w:type="dxa"/>
          </w:tcPr>
          <w:p w14:paraId="3C157600" w14:textId="77777777" w:rsidR="004A2EEE" w:rsidRDefault="00583EEF">
            <w:pPr>
              <w:jc w:val="left"/>
              <w:rPr>
                <w:rFonts w:eastAsia="Times New Roman"/>
                <w:sz w:val="20"/>
                <w:szCs w:val="20"/>
              </w:rPr>
            </w:pPr>
            <w:r>
              <w:rPr>
                <w:rFonts w:eastAsia="Times New Roman"/>
                <w:sz w:val="20"/>
                <w:szCs w:val="20"/>
              </w:rPr>
              <w:t>Workers’ Compensation and Employer Liability</w:t>
            </w:r>
          </w:p>
        </w:tc>
        <w:tc>
          <w:tcPr>
            <w:tcW w:w="2451" w:type="dxa"/>
          </w:tcPr>
          <w:p w14:paraId="1E5CB7EB" w14:textId="77777777" w:rsidR="004A2EEE" w:rsidRDefault="00583EEF">
            <w:pPr>
              <w:jc w:val="left"/>
              <w:rPr>
                <w:rFonts w:eastAsia="Times New Roman"/>
                <w:sz w:val="20"/>
                <w:szCs w:val="20"/>
              </w:rPr>
            </w:pPr>
            <w:r>
              <w:rPr>
                <w:rFonts w:eastAsia="Times New Roman"/>
                <w:sz w:val="20"/>
                <w:szCs w:val="20"/>
              </w:rPr>
              <w:t>As required by Iowa law</w:t>
            </w:r>
          </w:p>
        </w:tc>
        <w:tc>
          <w:tcPr>
            <w:tcW w:w="2166" w:type="dxa"/>
          </w:tcPr>
          <w:p w14:paraId="660864A5" w14:textId="77777777" w:rsidR="004A2EEE" w:rsidRDefault="00583EEF">
            <w:pPr>
              <w:jc w:val="left"/>
              <w:rPr>
                <w:rFonts w:eastAsia="Times New Roman"/>
                <w:sz w:val="20"/>
                <w:szCs w:val="20"/>
              </w:rPr>
            </w:pPr>
            <w:r>
              <w:rPr>
                <w:rFonts w:eastAsia="Times New Roman"/>
                <w:sz w:val="20"/>
                <w:szCs w:val="20"/>
              </w:rPr>
              <w:t>As Required by Iowa law</w:t>
            </w:r>
          </w:p>
        </w:tc>
      </w:tr>
      <w:tr w:rsidR="004A2EEE" w14:paraId="1988E8D3" w14:textId="77777777">
        <w:tc>
          <w:tcPr>
            <w:tcW w:w="5301" w:type="dxa"/>
          </w:tcPr>
          <w:p w14:paraId="7B1E1B00" w14:textId="77777777" w:rsidR="004A2EEE" w:rsidRDefault="00583EEF">
            <w:pPr>
              <w:jc w:val="left"/>
              <w:rPr>
                <w:rFonts w:eastAsia="Times New Roman"/>
                <w:sz w:val="18"/>
                <w:szCs w:val="18"/>
              </w:rPr>
            </w:pPr>
            <w:r>
              <w:rPr>
                <w:rFonts w:eastAsia="Times New Roman"/>
                <w:sz w:val="20"/>
                <w:szCs w:val="20"/>
              </w:rPr>
              <w:t>Property Damage</w:t>
            </w:r>
          </w:p>
          <w:p w14:paraId="4CFEBDAB" w14:textId="77777777" w:rsidR="004A2EEE" w:rsidRDefault="004A2EEE">
            <w:pPr>
              <w:jc w:val="left"/>
              <w:rPr>
                <w:rFonts w:eastAsia="Times New Roman"/>
                <w:sz w:val="20"/>
                <w:szCs w:val="20"/>
              </w:rPr>
            </w:pPr>
          </w:p>
        </w:tc>
        <w:tc>
          <w:tcPr>
            <w:tcW w:w="2451" w:type="dxa"/>
          </w:tcPr>
          <w:p w14:paraId="63BF2DE6" w14:textId="77777777" w:rsidR="004A2EEE" w:rsidRDefault="00583EEF">
            <w:pPr>
              <w:jc w:val="left"/>
              <w:rPr>
                <w:rFonts w:eastAsia="Times New Roman"/>
                <w:sz w:val="20"/>
                <w:szCs w:val="20"/>
              </w:rPr>
            </w:pPr>
            <w:r>
              <w:rPr>
                <w:rFonts w:eastAsia="Times New Roman"/>
                <w:sz w:val="20"/>
                <w:szCs w:val="20"/>
              </w:rPr>
              <w:t>Each Occurrence</w:t>
            </w:r>
          </w:p>
          <w:p w14:paraId="3850B629" w14:textId="77777777" w:rsidR="004A2EEE" w:rsidRDefault="004A2EEE">
            <w:pPr>
              <w:jc w:val="left"/>
              <w:rPr>
                <w:rFonts w:eastAsia="Times New Roman"/>
                <w:sz w:val="20"/>
                <w:szCs w:val="20"/>
              </w:rPr>
            </w:pPr>
          </w:p>
          <w:p w14:paraId="0B690210"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5680D802" w14:textId="77777777" w:rsidR="004A2EEE" w:rsidRDefault="00583EEF">
            <w:pPr>
              <w:jc w:val="left"/>
              <w:rPr>
                <w:rFonts w:eastAsia="Times New Roman"/>
                <w:sz w:val="20"/>
                <w:szCs w:val="20"/>
              </w:rPr>
            </w:pPr>
            <w:r>
              <w:rPr>
                <w:rFonts w:eastAsia="Times New Roman"/>
                <w:sz w:val="20"/>
                <w:szCs w:val="20"/>
              </w:rPr>
              <w:t>$1 Million</w:t>
            </w:r>
          </w:p>
          <w:p w14:paraId="27EBA769" w14:textId="77777777" w:rsidR="004A2EEE" w:rsidRDefault="004A2EEE">
            <w:pPr>
              <w:jc w:val="left"/>
              <w:rPr>
                <w:rFonts w:eastAsia="Times New Roman"/>
                <w:sz w:val="20"/>
                <w:szCs w:val="20"/>
              </w:rPr>
            </w:pPr>
          </w:p>
          <w:p w14:paraId="16822317" w14:textId="77777777" w:rsidR="004A2EEE" w:rsidRDefault="00583EEF">
            <w:pPr>
              <w:jc w:val="left"/>
              <w:rPr>
                <w:rFonts w:eastAsia="Times New Roman"/>
                <w:sz w:val="20"/>
                <w:szCs w:val="20"/>
              </w:rPr>
            </w:pPr>
            <w:r>
              <w:rPr>
                <w:rFonts w:eastAsia="Times New Roman"/>
                <w:sz w:val="20"/>
                <w:szCs w:val="20"/>
              </w:rPr>
              <w:t>$1 Million</w:t>
            </w:r>
          </w:p>
        </w:tc>
      </w:tr>
      <w:tr w:rsidR="004A2EEE" w14:paraId="4290DDE8" w14:textId="77777777">
        <w:tc>
          <w:tcPr>
            <w:tcW w:w="5301" w:type="dxa"/>
          </w:tcPr>
          <w:p w14:paraId="3458945C" w14:textId="77777777" w:rsidR="004A2EEE" w:rsidRDefault="00583EEF">
            <w:pPr>
              <w:jc w:val="left"/>
              <w:rPr>
                <w:rFonts w:eastAsia="Times New Roman"/>
                <w:sz w:val="20"/>
                <w:szCs w:val="20"/>
              </w:rPr>
            </w:pPr>
            <w:r>
              <w:rPr>
                <w:rFonts w:eastAsia="Times New Roman"/>
                <w:sz w:val="20"/>
                <w:szCs w:val="20"/>
              </w:rPr>
              <w:t>Professional Liability</w:t>
            </w:r>
          </w:p>
        </w:tc>
        <w:tc>
          <w:tcPr>
            <w:tcW w:w="2451" w:type="dxa"/>
          </w:tcPr>
          <w:p w14:paraId="45405F9E" w14:textId="77777777" w:rsidR="004A2EEE" w:rsidRDefault="00583EEF">
            <w:pPr>
              <w:jc w:val="left"/>
              <w:rPr>
                <w:rFonts w:eastAsia="Times New Roman"/>
                <w:sz w:val="20"/>
                <w:szCs w:val="20"/>
              </w:rPr>
            </w:pPr>
            <w:r>
              <w:rPr>
                <w:rFonts w:eastAsia="Times New Roman"/>
                <w:sz w:val="20"/>
                <w:szCs w:val="20"/>
              </w:rPr>
              <w:t>Each Occurrence</w:t>
            </w:r>
          </w:p>
          <w:p w14:paraId="51A11434" w14:textId="77777777" w:rsidR="004A2EEE" w:rsidRDefault="004A2EEE">
            <w:pPr>
              <w:jc w:val="left"/>
              <w:rPr>
                <w:rFonts w:eastAsia="Times New Roman"/>
                <w:sz w:val="20"/>
                <w:szCs w:val="20"/>
              </w:rPr>
            </w:pPr>
          </w:p>
          <w:p w14:paraId="2B90E6A2"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70ECA339" w14:textId="77777777" w:rsidR="004A2EEE" w:rsidRDefault="00583EEF">
            <w:pPr>
              <w:jc w:val="left"/>
              <w:rPr>
                <w:rFonts w:eastAsia="Times New Roman"/>
                <w:sz w:val="20"/>
                <w:szCs w:val="20"/>
              </w:rPr>
            </w:pPr>
            <w:r>
              <w:rPr>
                <w:rFonts w:eastAsia="Times New Roman"/>
                <w:sz w:val="20"/>
                <w:szCs w:val="20"/>
              </w:rPr>
              <w:t>$2 Million</w:t>
            </w:r>
          </w:p>
          <w:p w14:paraId="413EC1C2" w14:textId="77777777" w:rsidR="004A2EEE" w:rsidRDefault="004A2EEE">
            <w:pPr>
              <w:jc w:val="left"/>
              <w:rPr>
                <w:rFonts w:eastAsia="Times New Roman"/>
                <w:sz w:val="20"/>
                <w:szCs w:val="20"/>
              </w:rPr>
            </w:pPr>
          </w:p>
          <w:p w14:paraId="1F9C19A7" w14:textId="77777777" w:rsidR="004A2EEE" w:rsidRDefault="00583EEF">
            <w:pPr>
              <w:jc w:val="left"/>
              <w:rPr>
                <w:rFonts w:eastAsia="Times New Roman"/>
                <w:sz w:val="20"/>
                <w:szCs w:val="20"/>
              </w:rPr>
            </w:pPr>
            <w:r>
              <w:rPr>
                <w:rFonts w:eastAsia="Times New Roman"/>
                <w:sz w:val="20"/>
                <w:szCs w:val="20"/>
              </w:rPr>
              <w:t>$2 Million</w:t>
            </w:r>
          </w:p>
        </w:tc>
      </w:tr>
    </w:tbl>
    <w:p w14:paraId="4A9DD6A3" w14:textId="77777777" w:rsidR="004A2EEE" w:rsidRDefault="00583EEF">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243FFE63" w14:textId="77777777" w:rsidR="004A2EEE" w:rsidRDefault="00583EEF">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460EE745" w14:textId="77777777" w:rsidR="004A2EEE" w:rsidRDefault="00583EEF">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44CB0A99" w14:textId="77777777" w:rsidR="004A2EEE" w:rsidRDefault="00583EEF">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3C6262D4" w14:textId="77777777" w:rsidR="004A2EEE" w:rsidRDefault="004A2EEE">
      <w:pPr>
        <w:jc w:val="left"/>
        <w:rPr>
          <w:rFonts w:eastAsia="Times New Roman"/>
          <w:b/>
          <w:i/>
        </w:rPr>
      </w:pPr>
    </w:p>
    <w:p w14:paraId="2576314A" w14:textId="77777777" w:rsidR="004A2EEE" w:rsidRDefault="00583EEF">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424DA84B" w14:textId="77777777" w:rsidR="004A2EEE" w:rsidRDefault="004A2EEE">
      <w:pPr>
        <w:jc w:val="left"/>
        <w:rPr>
          <w:rFonts w:eastAsia="Times New Roman"/>
          <w:b/>
        </w:rPr>
      </w:pPr>
    </w:p>
    <w:p w14:paraId="383E18DE" w14:textId="77777777" w:rsidR="004A2EEE" w:rsidRDefault="00583EEF">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414CCB66" w14:textId="77777777" w:rsidR="004A2EEE" w:rsidRDefault="00583EEF">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3A23DE39" w14:textId="77777777" w:rsidR="004A2EEE" w:rsidRDefault="00583EEF">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0D110634" w14:textId="77777777" w:rsidR="004A2EEE" w:rsidRDefault="004A2EEE">
      <w:pPr>
        <w:jc w:val="left"/>
        <w:rPr>
          <w:rFonts w:eastAsia="Times New Roman"/>
          <w:b/>
        </w:rPr>
      </w:pPr>
    </w:p>
    <w:p w14:paraId="6127B608" w14:textId="77777777" w:rsidR="004A2EEE" w:rsidRDefault="00583EEF">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4B7F3323" w14:textId="77777777" w:rsidR="004A2EEE" w:rsidRDefault="004A2EEE">
      <w:pPr>
        <w:jc w:val="left"/>
        <w:rPr>
          <w:rFonts w:eastAsia="Times New Roman"/>
          <w:b/>
          <w:i/>
        </w:rPr>
      </w:pPr>
    </w:p>
    <w:p w14:paraId="69D9A492" w14:textId="77777777" w:rsidR="004A2EEE" w:rsidRDefault="00583EEF">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D8B7397" w14:textId="77777777" w:rsidR="004A2EEE" w:rsidRDefault="004A2EEE">
      <w:pPr>
        <w:jc w:val="left"/>
        <w:rPr>
          <w:rFonts w:eastAsia="Times New Roman"/>
          <w:b/>
          <w:i/>
        </w:rPr>
      </w:pPr>
    </w:p>
    <w:p w14:paraId="49DE600A" w14:textId="77777777" w:rsidR="004A2EEE" w:rsidRDefault="004A2EEE">
      <w:pPr>
        <w:jc w:val="left"/>
        <w:rPr>
          <w:rFonts w:eastAsia="Times New Roman"/>
        </w:rPr>
      </w:pPr>
    </w:p>
    <w:p w14:paraId="731746F5" w14:textId="77777777" w:rsidR="004A2EEE" w:rsidRDefault="00583EEF">
      <w:pPr>
        <w:jc w:val="left"/>
        <w:rPr>
          <w:rFonts w:eastAsia="Times New Roman"/>
          <w:b/>
          <w:i/>
        </w:rPr>
      </w:pPr>
      <w:r>
        <w:rPr>
          <w:rFonts w:eastAsia="Times New Roman"/>
          <w:b/>
          <w:i/>
        </w:rPr>
        <w:t>1.8 Incorporation of General and Contingent Terms.</w:t>
      </w:r>
      <w:r>
        <w:rPr>
          <w:rFonts w:eastAsia="Times New Roman"/>
        </w:rPr>
        <w:t xml:space="preserve">  </w:t>
      </w:r>
    </w:p>
    <w:p w14:paraId="5F0A1159" w14:textId="77777777" w:rsidR="004A2EEE" w:rsidRDefault="00583EEF">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47"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20487659" w14:textId="77777777" w:rsidR="004A2EEE" w:rsidRDefault="004A2EEE">
      <w:pPr>
        <w:jc w:val="left"/>
        <w:rPr>
          <w:rFonts w:eastAsia="Times New Roman"/>
          <w:bCs/>
          <w:iCs/>
        </w:rPr>
      </w:pPr>
    </w:p>
    <w:p w14:paraId="16F10735" w14:textId="77777777" w:rsidR="004A2EEE" w:rsidRDefault="00583EEF">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37AE2BAF" w14:textId="77777777" w:rsidR="004A2EEE" w:rsidRDefault="00583EEF">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48"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2FCEB197" w14:textId="77777777" w:rsidR="004A2EEE" w:rsidRDefault="004A2EEE">
      <w:pPr>
        <w:widowControl w:val="0"/>
        <w:ind w:right="-7"/>
        <w:jc w:val="left"/>
        <w:rPr>
          <w:rFonts w:eastAsia="Times New Roman"/>
        </w:rPr>
      </w:pPr>
    </w:p>
    <w:p w14:paraId="277FBF9B" w14:textId="77777777" w:rsidR="004A2EEE" w:rsidRDefault="00583EEF">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6AE6574D" w14:textId="77777777" w:rsidR="004A2EEE" w:rsidRDefault="004A2EE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4A2EEE" w14:paraId="2F00B5E8" w14:textId="77777777">
        <w:tc>
          <w:tcPr>
            <w:tcW w:w="9990" w:type="dxa"/>
            <w:gridSpan w:val="2"/>
          </w:tcPr>
          <w:p w14:paraId="21B01571" w14:textId="77777777" w:rsidR="004A2EEE" w:rsidRDefault="00583EEF">
            <w:pPr>
              <w:keepNext/>
              <w:keepLines/>
              <w:jc w:val="left"/>
              <w:rPr>
                <w:b/>
                <w:sz w:val="20"/>
                <w:szCs w:val="20"/>
              </w:rPr>
            </w:pPr>
            <w:r>
              <w:rPr>
                <w:b/>
                <w:sz w:val="20"/>
                <w:szCs w:val="20"/>
              </w:rPr>
              <w:t xml:space="preserve">Contract Payments include Federal Funds?  </w:t>
            </w:r>
            <w:r>
              <w:rPr>
                <w:sz w:val="20"/>
                <w:szCs w:val="20"/>
              </w:rPr>
              <w:t>Yes</w:t>
            </w:r>
          </w:p>
          <w:p w14:paraId="7B335C40" w14:textId="77777777" w:rsidR="004A2EEE" w:rsidRDefault="00583EEF">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7C66F909" w14:textId="77777777" w:rsidR="004A2EEE" w:rsidRDefault="00583EEF">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156CBCCB" w14:textId="77777777" w:rsidR="004A2EEE" w:rsidRDefault="00583EEF">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0793683A" w14:textId="77777777" w:rsidR="004A2EEE" w:rsidRDefault="00583EEF">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3D12408D" w14:textId="77777777" w:rsidR="004A2EEE" w:rsidRDefault="00583EEF">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00434601" w14:textId="77777777" w:rsidR="004A2EEE" w:rsidRDefault="00583EEF">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2FE1539B" w14:textId="77777777" w:rsidR="004A2EEE" w:rsidRDefault="00583EEF">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72512079" w14:textId="77777777" w:rsidR="004A2EEE" w:rsidRDefault="00583EEF">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2D57AEE7" w14:textId="77777777" w:rsidR="004A2EEE" w:rsidRDefault="00583EEF">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17DDB1F5" w14:textId="77777777" w:rsidR="004A2EEE" w:rsidRDefault="004A2EEE">
            <w:pPr>
              <w:keepNext/>
              <w:keepLines/>
              <w:jc w:val="left"/>
              <w:rPr>
                <w:b/>
                <w:sz w:val="20"/>
                <w:szCs w:val="20"/>
              </w:rPr>
            </w:pPr>
          </w:p>
        </w:tc>
      </w:tr>
      <w:tr w:rsidR="004A2EEE" w14:paraId="09A754BF" w14:textId="77777777">
        <w:tc>
          <w:tcPr>
            <w:tcW w:w="5337" w:type="dxa"/>
          </w:tcPr>
          <w:p w14:paraId="494F5E12" w14:textId="77777777" w:rsidR="004A2EEE" w:rsidRDefault="00583EEF">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04D8BBC0" w14:textId="77777777" w:rsidR="004A2EEE" w:rsidRDefault="00583EEF">
            <w:pPr>
              <w:keepNext/>
              <w:keepLines/>
              <w:jc w:val="left"/>
              <w:rPr>
                <w:sz w:val="20"/>
                <w:szCs w:val="20"/>
              </w:rPr>
            </w:pPr>
            <w:r>
              <w:rPr>
                <w:b/>
                <w:sz w:val="20"/>
                <w:szCs w:val="20"/>
              </w:rPr>
              <w:t xml:space="preserve">Contractor a Qualified Service Organization?  </w:t>
            </w:r>
            <w:r>
              <w:rPr>
                <w:sz w:val="20"/>
                <w:szCs w:val="20"/>
              </w:rPr>
              <w:t>No</w:t>
            </w:r>
          </w:p>
        </w:tc>
      </w:tr>
      <w:tr w:rsidR="004A2EEE" w14:paraId="162C2017" w14:textId="77777777">
        <w:trPr>
          <w:trHeight w:val="755"/>
        </w:trPr>
        <w:tc>
          <w:tcPr>
            <w:tcW w:w="5337" w:type="dxa"/>
            <w:tcBorders>
              <w:bottom w:val="single" w:sz="4" w:space="0" w:color="auto"/>
            </w:tcBorders>
          </w:tcPr>
          <w:p w14:paraId="736AEC5D" w14:textId="77777777" w:rsidR="004A2EEE" w:rsidRDefault="00583EEF">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67FAA8D7" w14:textId="77777777" w:rsidR="004A2EEE" w:rsidRDefault="00583EEF">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35D7DFFB" w14:textId="77777777" w:rsidR="004A2EEE" w:rsidRDefault="004A2EEE">
      <w:pPr>
        <w:keepNext/>
        <w:keepLines/>
        <w:ind w:right="-7"/>
        <w:jc w:val="left"/>
        <w:rPr>
          <w:rFonts w:eastAsia="Times New Roman"/>
          <w:b/>
        </w:rPr>
      </w:pPr>
    </w:p>
    <w:sectPr w:rsidR="004A2EEE">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0D48" w14:textId="77777777" w:rsidR="00BB01E2" w:rsidRDefault="00BB01E2">
      <w:r>
        <w:separator/>
      </w:r>
    </w:p>
  </w:endnote>
  <w:endnote w:type="continuationSeparator" w:id="0">
    <w:p w14:paraId="5CB4EC8C" w14:textId="77777777" w:rsidR="00BB01E2" w:rsidRDefault="00BB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837B" w14:textId="77777777" w:rsidR="004A2EEE" w:rsidRDefault="00583EE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3DA9F002" w14:textId="77777777" w:rsidR="004A2EEE" w:rsidRDefault="00583EEF">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C748" w14:textId="77777777" w:rsidR="00BB01E2" w:rsidRDefault="00BB01E2">
      <w:r>
        <w:separator/>
      </w:r>
    </w:p>
  </w:footnote>
  <w:footnote w:type="continuationSeparator" w:id="0">
    <w:p w14:paraId="0F655F75" w14:textId="77777777" w:rsidR="00BB01E2" w:rsidRDefault="00BB0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095A" w14:textId="77777777" w:rsidR="004A2EEE" w:rsidRDefault="00583EEF">
    <w:pPr>
      <w:pStyle w:val="Header"/>
      <w:jc w:val="right"/>
      <w:rPr>
        <w:sz w:val="20"/>
        <w:szCs w:val="20"/>
      </w:rPr>
    </w:pPr>
    <w:r>
      <w:rPr>
        <w:sz w:val="20"/>
        <w:szCs w:val="20"/>
      </w:rPr>
      <w:t>ACFS 23-001</w:t>
    </w:r>
  </w:p>
  <w:p w14:paraId="57BA7EB0"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FB08" w14:textId="77777777" w:rsidR="004A2EEE" w:rsidRDefault="00583EEF">
    <w:pPr>
      <w:jc w:val="right"/>
      <w:rPr>
        <w:sz w:val="20"/>
        <w:szCs w:val="20"/>
      </w:rPr>
    </w:pPr>
    <w:r>
      <w:rPr>
        <w:sz w:val="20"/>
        <w:szCs w:val="20"/>
      </w:rPr>
      <w:t>ACFS 23-001</w:t>
    </w:r>
  </w:p>
  <w:p w14:paraId="1A2635D4"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787C" w14:textId="77777777" w:rsidR="004A2EEE" w:rsidRDefault="004A2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C1B3" w14:textId="77777777" w:rsidR="004A2EEE" w:rsidRDefault="00583EEF">
    <w:pPr>
      <w:pStyle w:val="Header"/>
      <w:jc w:val="right"/>
      <w:rPr>
        <w:sz w:val="20"/>
        <w:szCs w:val="20"/>
      </w:rPr>
    </w:pPr>
    <w:r>
      <w:rPr>
        <w:sz w:val="20"/>
        <w:szCs w:val="20"/>
      </w:rPr>
      <w:t>ACFS 23-001</w:t>
    </w:r>
  </w:p>
  <w:p w14:paraId="182CA827"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CF60" w14:textId="77777777" w:rsidR="004A2EEE" w:rsidRDefault="004A2E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DB0B" w14:textId="77777777" w:rsidR="004A2EEE" w:rsidRDefault="00583EEF">
    <w:pPr>
      <w:pStyle w:val="Header"/>
      <w:jc w:val="right"/>
      <w:rPr>
        <w:sz w:val="20"/>
        <w:szCs w:val="20"/>
      </w:rPr>
    </w:pPr>
    <w:r>
      <w:rPr>
        <w:sz w:val="20"/>
        <w:szCs w:val="20"/>
      </w:rPr>
      <w:t>ACFS 23-001</w:t>
    </w:r>
  </w:p>
  <w:p w14:paraId="723A035E" w14:textId="77777777" w:rsidR="004A2EEE" w:rsidRDefault="00583EEF">
    <w:pPr>
      <w:pStyle w:val="Header"/>
      <w:jc w:val="right"/>
      <w:rPr>
        <w:sz w:val="20"/>
        <w:szCs w:val="20"/>
      </w:rPr>
    </w:pPr>
    <w:r>
      <w:rPr>
        <w:sz w:val="20"/>
        <w:szCs w:val="20"/>
      </w:rPr>
      <w:t>Community Adolescent Pregnancy Prevention (CAPP) Program Local Services Project Contracts</w:t>
    </w:r>
  </w:p>
  <w:p w14:paraId="36A02D34" w14:textId="77777777" w:rsidR="004A2EEE" w:rsidRDefault="004A2EEE">
    <w:pPr>
      <w:pStyle w:val="Header"/>
      <w:jc w:val="right"/>
      <w:rPr>
        <w:sz w:val="18"/>
        <w:szCs w:val="18"/>
      </w:rPr>
    </w:pPr>
  </w:p>
  <w:p w14:paraId="39F2E7B4" w14:textId="77777777" w:rsidR="004A2EEE" w:rsidRDefault="004A2EEE">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AC8"/>
    <w:multiLevelType w:val="hybridMultilevel"/>
    <w:tmpl w:val="CAC46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6EA3FBE"/>
    <w:multiLevelType w:val="hybridMultilevel"/>
    <w:tmpl w:val="8D268360"/>
    <w:lvl w:ilvl="0" w:tplc="5AC0DA64">
      <w:start w:val="8"/>
      <w:numFmt w:val="decimal"/>
      <w:lvlText w:val="%1."/>
      <w:lvlJc w:val="left"/>
      <w:pPr>
        <w:ind w:left="1080" w:hanging="360"/>
      </w:pPr>
      <w:rPr>
        <w:rFonts w:cs="Times New Roman" w:hint="default"/>
        <w:b/>
        <w:color w:val="000000" w:themeColor="text1"/>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D655193"/>
    <w:multiLevelType w:val="hybridMultilevel"/>
    <w:tmpl w:val="0E181504"/>
    <w:lvl w:ilvl="0" w:tplc="63B8E2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5FB3"/>
    <w:multiLevelType w:val="hybridMultilevel"/>
    <w:tmpl w:val="2CB0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C401BD"/>
    <w:multiLevelType w:val="hybridMultilevel"/>
    <w:tmpl w:val="97D8C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F15D60"/>
    <w:multiLevelType w:val="hybridMultilevel"/>
    <w:tmpl w:val="85685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3" w15:restartNumberingAfterBreak="0">
    <w:nsid w:val="29F71C63"/>
    <w:multiLevelType w:val="hybridMultilevel"/>
    <w:tmpl w:val="8348D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A0E22B7"/>
    <w:multiLevelType w:val="hybridMultilevel"/>
    <w:tmpl w:val="24E862B2"/>
    <w:lvl w:ilvl="0" w:tplc="580C2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C5B05"/>
    <w:multiLevelType w:val="hybridMultilevel"/>
    <w:tmpl w:val="0CD489D6"/>
    <w:lvl w:ilvl="0" w:tplc="25988C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2ECD2CB8"/>
    <w:multiLevelType w:val="hybridMultilevel"/>
    <w:tmpl w:val="6394C3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3A7586F"/>
    <w:multiLevelType w:val="hybridMultilevel"/>
    <w:tmpl w:val="DAF2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278A9"/>
    <w:multiLevelType w:val="hybridMultilevel"/>
    <w:tmpl w:val="F15C0A7A"/>
    <w:lvl w:ilvl="0" w:tplc="5C14F98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0" w15:restartNumberingAfterBreak="0">
    <w:nsid w:val="34E31905"/>
    <w:multiLevelType w:val="hybridMultilevel"/>
    <w:tmpl w:val="02721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CF7BBC"/>
    <w:multiLevelType w:val="hybridMultilevel"/>
    <w:tmpl w:val="5E925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5A53BA"/>
    <w:multiLevelType w:val="hybridMultilevel"/>
    <w:tmpl w:val="4344D518"/>
    <w:lvl w:ilvl="0" w:tplc="FFFFFFF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E086FC8"/>
    <w:multiLevelType w:val="multilevel"/>
    <w:tmpl w:val="5296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1C6116B"/>
    <w:multiLevelType w:val="hybridMultilevel"/>
    <w:tmpl w:val="CFB4A9B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45884512"/>
    <w:multiLevelType w:val="hybridMultilevel"/>
    <w:tmpl w:val="17F0A1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5E24525"/>
    <w:multiLevelType w:val="hybridMultilevel"/>
    <w:tmpl w:val="9F203B86"/>
    <w:lvl w:ilvl="0" w:tplc="04090011">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9419B"/>
    <w:multiLevelType w:val="hybridMultilevel"/>
    <w:tmpl w:val="CE0A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17C60"/>
    <w:multiLevelType w:val="hybridMultilevel"/>
    <w:tmpl w:val="7D942A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0E8217F"/>
    <w:multiLevelType w:val="hybridMultilevel"/>
    <w:tmpl w:val="66A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DF13FA"/>
    <w:multiLevelType w:val="hybridMultilevel"/>
    <w:tmpl w:val="0CD489D6"/>
    <w:lvl w:ilvl="0" w:tplc="25988C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61108D4"/>
    <w:multiLevelType w:val="hybridMultilevel"/>
    <w:tmpl w:val="B3DA621E"/>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56943FA1"/>
    <w:multiLevelType w:val="hybridMultilevel"/>
    <w:tmpl w:val="7DD82F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38" w15:restartNumberingAfterBreak="0">
    <w:nsid w:val="57E24E3E"/>
    <w:multiLevelType w:val="multilevel"/>
    <w:tmpl w:val="ABF4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F356CE"/>
    <w:multiLevelType w:val="hybridMultilevel"/>
    <w:tmpl w:val="B580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B5932D4"/>
    <w:multiLevelType w:val="hybridMultilevel"/>
    <w:tmpl w:val="5FC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DA3747"/>
    <w:multiLevelType w:val="hybridMultilevel"/>
    <w:tmpl w:val="FEC68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680D00"/>
    <w:multiLevelType w:val="hybridMultilevel"/>
    <w:tmpl w:val="F350F0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2DF5CB5"/>
    <w:multiLevelType w:val="hybridMultilevel"/>
    <w:tmpl w:val="9BB05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31C739C"/>
    <w:multiLevelType w:val="hybridMultilevel"/>
    <w:tmpl w:val="D16A71D8"/>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322638A"/>
    <w:multiLevelType w:val="hybridMultilevel"/>
    <w:tmpl w:val="0868E224"/>
    <w:lvl w:ilvl="0" w:tplc="04090011">
      <w:start w:val="1"/>
      <w:numFmt w:val="decimal"/>
      <w:lvlText w:val="%1)"/>
      <w:lvlJc w:val="left"/>
      <w:pPr>
        <w:ind w:left="2145" w:hanging="720"/>
      </w:pPr>
      <w:rPr>
        <w:rFonts w:cs="Times New Roman" w:hint="default"/>
        <w:color w:val="000000"/>
      </w:rPr>
    </w:lvl>
    <w:lvl w:ilvl="1" w:tplc="0FD0F79E">
      <w:start w:val="1"/>
      <w:numFmt w:val="lowerRoman"/>
      <w:lvlText w:val="%2."/>
      <w:lvlJc w:val="left"/>
      <w:pPr>
        <w:ind w:left="2865" w:hanging="720"/>
      </w:pPr>
      <w:rPr>
        <w:rFonts w:cs="Times New Roman" w:hint="default"/>
        <w:color w:val="000000"/>
      </w:rPr>
    </w:lvl>
    <w:lvl w:ilvl="2" w:tplc="0409001B" w:tentative="1">
      <w:start w:val="1"/>
      <w:numFmt w:val="lowerRoman"/>
      <w:lvlText w:val="%3."/>
      <w:lvlJc w:val="right"/>
      <w:pPr>
        <w:ind w:left="3225" w:hanging="180"/>
      </w:pPr>
      <w:rPr>
        <w:rFonts w:cs="Times New Roman"/>
      </w:rPr>
    </w:lvl>
    <w:lvl w:ilvl="3" w:tplc="0409000F" w:tentative="1">
      <w:start w:val="1"/>
      <w:numFmt w:val="decimal"/>
      <w:lvlText w:val="%4."/>
      <w:lvlJc w:val="left"/>
      <w:pPr>
        <w:ind w:left="3945" w:hanging="360"/>
      </w:pPr>
      <w:rPr>
        <w:rFonts w:cs="Times New Roman"/>
      </w:rPr>
    </w:lvl>
    <w:lvl w:ilvl="4" w:tplc="04090019" w:tentative="1">
      <w:start w:val="1"/>
      <w:numFmt w:val="lowerLetter"/>
      <w:lvlText w:val="%5."/>
      <w:lvlJc w:val="left"/>
      <w:pPr>
        <w:ind w:left="4665" w:hanging="360"/>
      </w:pPr>
      <w:rPr>
        <w:rFonts w:cs="Times New Roman"/>
      </w:rPr>
    </w:lvl>
    <w:lvl w:ilvl="5" w:tplc="0409001B" w:tentative="1">
      <w:start w:val="1"/>
      <w:numFmt w:val="lowerRoman"/>
      <w:lvlText w:val="%6."/>
      <w:lvlJc w:val="right"/>
      <w:pPr>
        <w:ind w:left="5385" w:hanging="180"/>
      </w:pPr>
      <w:rPr>
        <w:rFonts w:cs="Times New Roman"/>
      </w:rPr>
    </w:lvl>
    <w:lvl w:ilvl="6" w:tplc="0409000F" w:tentative="1">
      <w:start w:val="1"/>
      <w:numFmt w:val="decimal"/>
      <w:lvlText w:val="%7."/>
      <w:lvlJc w:val="left"/>
      <w:pPr>
        <w:ind w:left="6105" w:hanging="360"/>
      </w:pPr>
      <w:rPr>
        <w:rFonts w:cs="Times New Roman"/>
      </w:rPr>
    </w:lvl>
    <w:lvl w:ilvl="7" w:tplc="04090019" w:tentative="1">
      <w:start w:val="1"/>
      <w:numFmt w:val="lowerLetter"/>
      <w:lvlText w:val="%8."/>
      <w:lvlJc w:val="left"/>
      <w:pPr>
        <w:ind w:left="6825" w:hanging="360"/>
      </w:pPr>
      <w:rPr>
        <w:rFonts w:cs="Times New Roman"/>
      </w:rPr>
    </w:lvl>
    <w:lvl w:ilvl="8" w:tplc="0409001B" w:tentative="1">
      <w:start w:val="1"/>
      <w:numFmt w:val="lowerRoman"/>
      <w:lvlText w:val="%9."/>
      <w:lvlJc w:val="right"/>
      <w:pPr>
        <w:ind w:left="7545" w:hanging="180"/>
      </w:pPr>
      <w:rPr>
        <w:rFonts w:cs="Times New Roman"/>
      </w:rPr>
    </w:lvl>
  </w:abstractNum>
  <w:abstractNum w:abstractNumId="52"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5967F4E"/>
    <w:multiLevelType w:val="hybridMultilevel"/>
    <w:tmpl w:val="17E88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692460AB"/>
    <w:multiLevelType w:val="multilevel"/>
    <w:tmpl w:val="BBDEC8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E95CFE"/>
    <w:multiLevelType w:val="hybridMultilevel"/>
    <w:tmpl w:val="A726E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1632DB0"/>
    <w:multiLevelType w:val="hybridMultilevel"/>
    <w:tmpl w:val="CC02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0"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4E70696"/>
    <w:multiLevelType w:val="hybridMultilevel"/>
    <w:tmpl w:val="939431C2"/>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917CE1"/>
    <w:multiLevelType w:val="hybridMultilevel"/>
    <w:tmpl w:val="4A749694"/>
    <w:lvl w:ilvl="0" w:tplc="5784E82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EE0D68"/>
    <w:multiLevelType w:val="hybridMultilevel"/>
    <w:tmpl w:val="E634ED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7BA66B29"/>
    <w:multiLevelType w:val="hybridMultilevel"/>
    <w:tmpl w:val="A63CF354"/>
    <w:lvl w:ilvl="0" w:tplc="0409000F">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CA4772D"/>
    <w:multiLevelType w:val="hybridMultilevel"/>
    <w:tmpl w:val="4FF85356"/>
    <w:lvl w:ilvl="0" w:tplc="04090001">
      <w:start w:val="1"/>
      <w:numFmt w:val="bullet"/>
      <w:lvlText w:val=""/>
      <w:lvlJc w:val="left"/>
      <w:pPr>
        <w:ind w:left="720" w:hanging="360"/>
      </w:pPr>
      <w:rPr>
        <w:rFonts w:ascii="Symbol" w:hAnsi="Symbol" w:hint="default"/>
      </w:rPr>
    </w:lvl>
    <w:lvl w:ilvl="1" w:tplc="D55CCBB8">
      <w:start w:val="1"/>
      <w:numFmt w:val="decimal"/>
      <w:lvlText w:val="%2."/>
      <w:lvlJc w:val="left"/>
      <w:pPr>
        <w:ind w:left="1440" w:hanging="360"/>
      </w:pPr>
      <w:rPr>
        <w:rFonts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39CEF6C">
      <w:start w:val="1"/>
      <w:numFmt w:val="lowerLetter"/>
      <w:lvlText w:val="%5."/>
      <w:lvlJc w:val="left"/>
      <w:pPr>
        <w:ind w:left="3600" w:hanging="360"/>
      </w:pPr>
      <w:rPr>
        <w:rFont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43"/>
  </w:num>
  <w:num w:numId="3">
    <w:abstractNumId w:val="63"/>
  </w:num>
  <w:num w:numId="4">
    <w:abstractNumId w:val="26"/>
  </w:num>
  <w:num w:numId="5">
    <w:abstractNumId w:val="2"/>
  </w:num>
  <w:num w:numId="6">
    <w:abstractNumId w:val="41"/>
  </w:num>
  <w:num w:numId="7">
    <w:abstractNumId w:val="47"/>
  </w:num>
  <w:num w:numId="8">
    <w:abstractNumId w:val="25"/>
  </w:num>
  <w:num w:numId="9">
    <w:abstractNumId w:val="17"/>
  </w:num>
  <w:num w:numId="10">
    <w:abstractNumId w:val="60"/>
  </w:num>
  <w:num w:numId="11">
    <w:abstractNumId w:val="45"/>
  </w:num>
  <w:num w:numId="12">
    <w:abstractNumId w:val="4"/>
  </w:num>
  <w:num w:numId="13">
    <w:abstractNumId w:val="9"/>
  </w:num>
  <w:num w:numId="14">
    <w:abstractNumId w:val="37"/>
  </w:num>
  <w:num w:numId="15">
    <w:abstractNumId w:val="59"/>
  </w:num>
  <w:num w:numId="16">
    <w:abstractNumId w:val="48"/>
  </w:num>
  <w:num w:numId="17">
    <w:abstractNumId w:val="5"/>
  </w:num>
  <w:num w:numId="18">
    <w:abstractNumId w:val="54"/>
  </w:num>
  <w:num w:numId="19">
    <w:abstractNumId w:val="0"/>
  </w:num>
  <w:num w:numId="20">
    <w:abstractNumId w:val="3"/>
  </w:num>
  <w:num w:numId="21">
    <w:abstractNumId w:val="57"/>
  </w:num>
  <w:num w:numId="22">
    <w:abstractNumId w:val="47"/>
  </w:num>
  <w:num w:numId="23">
    <w:abstractNumId w:val="18"/>
  </w:num>
  <w:num w:numId="24">
    <w:abstractNumId w:val="33"/>
  </w:num>
  <w:num w:numId="25">
    <w:abstractNumId w:val="20"/>
  </w:num>
  <w:num w:numId="26">
    <w:abstractNumId w:val="64"/>
  </w:num>
  <w:num w:numId="27">
    <w:abstractNumId w:val="47"/>
  </w:num>
  <w:num w:numId="28">
    <w:abstractNumId w:val="10"/>
  </w:num>
  <w:num w:numId="29">
    <w:abstractNumId w:val="21"/>
  </w:num>
  <w:num w:numId="30">
    <w:abstractNumId w:val="15"/>
  </w:num>
  <w:num w:numId="31">
    <w:abstractNumId w:val="51"/>
  </w:num>
  <w:num w:numId="32">
    <w:abstractNumId w:val="29"/>
  </w:num>
  <w:num w:numId="33">
    <w:abstractNumId w:val="34"/>
  </w:num>
  <w:num w:numId="34">
    <w:abstractNumId w:val="55"/>
  </w:num>
  <w:num w:numId="35">
    <w:abstractNumId w:val="66"/>
  </w:num>
  <w:num w:numId="36">
    <w:abstractNumId w:val="53"/>
  </w:num>
  <w:num w:numId="37">
    <w:abstractNumId w:val="19"/>
  </w:num>
  <w:num w:numId="38">
    <w:abstractNumId w:val="28"/>
  </w:num>
  <w:num w:numId="39">
    <w:abstractNumId w:val="46"/>
  </w:num>
  <w:num w:numId="40">
    <w:abstractNumId w:val="16"/>
  </w:num>
  <w:num w:numId="41">
    <w:abstractNumId w:val="62"/>
  </w:num>
  <w:num w:numId="42">
    <w:abstractNumId w:val="14"/>
  </w:num>
  <w:num w:numId="43">
    <w:abstractNumId w:val="31"/>
  </w:num>
  <w:num w:numId="44">
    <w:abstractNumId w:val="8"/>
  </w:num>
  <w:num w:numId="45">
    <w:abstractNumId w:val="7"/>
  </w:num>
  <w:num w:numId="46">
    <w:abstractNumId w:val="38"/>
  </w:num>
  <w:num w:numId="47">
    <w:abstractNumId w:val="24"/>
  </w:num>
  <w:num w:numId="48">
    <w:abstractNumId w:val="39"/>
  </w:num>
  <w:num w:numId="49">
    <w:abstractNumId w:val="49"/>
  </w:num>
  <w:num w:numId="50">
    <w:abstractNumId w:val="44"/>
  </w:num>
  <w:num w:numId="51">
    <w:abstractNumId w:val="42"/>
  </w:num>
  <w:num w:numId="52">
    <w:abstractNumId w:val="12"/>
  </w:num>
  <w:num w:numId="53">
    <w:abstractNumId w:val="65"/>
  </w:num>
  <w:num w:numId="54">
    <w:abstractNumId w:val="6"/>
  </w:num>
  <w:num w:numId="55">
    <w:abstractNumId w:val="13"/>
  </w:num>
  <w:num w:numId="56">
    <w:abstractNumId w:val="36"/>
  </w:num>
  <w:num w:numId="57">
    <w:abstractNumId w:val="61"/>
  </w:num>
  <w:num w:numId="58">
    <w:abstractNumId w:val="23"/>
  </w:num>
  <w:num w:numId="59">
    <w:abstractNumId w:val="50"/>
  </w:num>
  <w:num w:numId="60">
    <w:abstractNumId w:val="32"/>
  </w:num>
  <w:num w:numId="61">
    <w:abstractNumId w:val="58"/>
  </w:num>
  <w:num w:numId="62">
    <w:abstractNumId w:val="1"/>
  </w:num>
  <w:num w:numId="63">
    <w:abstractNumId w:val="27"/>
  </w:num>
  <w:num w:numId="64">
    <w:abstractNumId w:val="11"/>
  </w:num>
  <w:num w:numId="65">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EF"/>
    <w:rsid w:val="0000041A"/>
    <w:rsid w:val="00002AF5"/>
    <w:rsid w:val="0002562E"/>
    <w:rsid w:val="00032BE1"/>
    <w:rsid w:val="00050CE6"/>
    <w:rsid w:val="0005164D"/>
    <w:rsid w:val="000751E2"/>
    <w:rsid w:val="00075BD6"/>
    <w:rsid w:val="000801E4"/>
    <w:rsid w:val="000939CD"/>
    <w:rsid w:val="0009476B"/>
    <w:rsid w:val="000A0AFB"/>
    <w:rsid w:val="000B0415"/>
    <w:rsid w:val="000B7CC9"/>
    <w:rsid w:val="000B7FAC"/>
    <w:rsid w:val="000C0EF7"/>
    <w:rsid w:val="000C36A5"/>
    <w:rsid w:val="000C707F"/>
    <w:rsid w:val="000D066D"/>
    <w:rsid w:val="000D46E3"/>
    <w:rsid w:val="000E089C"/>
    <w:rsid w:val="000E500B"/>
    <w:rsid w:val="000F0824"/>
    <w:rsid w:val="000F3A49"/>
    <w:rsid w:val="000F50A3"/>
    <w:rsid w:val="001021A5"/>
    <w:rsid w:val="00105935"/>
    <w:rsid w:val="00107E58"/>
    <w:rsid w:val="00111328"/>
    <w:rsid w:val="00112CE8"/>
    <w:rsid w:val="0011629B"/>
    <w:rsid w:val="00123626"/>
    <w:rsid w:val="00132460"/>
    <w:rsid w:val="001440E0"/>
    <w:rsid w:val="00150041"/>
    <w:rsid w:val="00151A96"/>
    <w:rsid w:val="00164D68"/>
    <w:rsid w:val="00167693"/>
    <w:rsid w:val="001703C2"/>
    <w:rsid w:val="001713A9"/>
    <w:rsid w:val="00173199"/>
    <w:rsid w:val="001762B7"/>
    <w:rsid w:val="001770D3"/>
    <w:rsid w:val="00177C92"/>
    <w:rsid w:val="0018306B"/>
    <w:rsid w:val="001963B6"/>
    <w:rsid w:val="001A4E5C"/>
    <w:rsid w:val="001B1121"/>
    <w:rsid w:val="001B173A"/>
    <w:rsid w:val="001B5BAF"/>
    <w:rsid w:val="001D0517"/>
    <w:rsid w:val="001D0CFA"/>
    <w:rsid w:val="001D2397"/>
    <w:rsid w:val="001D6117"/>
    <w:rsid w:val="001D68D5"/>
    <w:rsid w:val="001E1E25"/>
    <w:rsid w:val="001F58C3"/>
    <w:rsid w:val="002052B7"/>
    <w:rsid w:val="00216B97"/>
    <w:rsid w:val="002356A6"/>
    <w:rsid w:val="00240FD7"/>
    <w:rsid w:val="00245AC6"/>
    <w:rsid w:val="002505CD"/>
    <w:rsid w:val="0026033E"/>
    <w:rsid w:val="002760F4"/>
    <w:rsid w:val="00277052"/>
    <w:rsid w:val="00277B1D"/>
    <w:rsid w:val="00282A6C"/>
    <w:rsid w:val="00295705"/>
    <w:rsid w:val="0029636E"/>
    <w:rsid w:val="00297F40"/>
    <w:rsid w:val="002A01D9"/>
    <w:rsid w:val="002A6768"/>
    <w:rsid w:val="002B7D6C"/>
    <w:rsid w:val="002C77A1"/>
    <w:rsid w:val="002D0D26"/>
    <w:rsid w:val="002E560F"/>
    <w:rsid w:val="002F15B8"/>
    <w:rsid w:val="00307CB5"/>
    <w:rsid w:val="00312C5C"/>
    <w:rsid w:val="0031799D"/>
    <w:rsid w:val="00324441"/>
    <w:rsid w:val="0033437C"/>
    <w:rsid w:val="00335B11"/>
    <w:rsid w:val="003361FF"/>
    <w:rsid w:val="00336400"/>
    <w:rsid w:val="003439BC"/>
    <w:rsid w:val="00345B8B"/>
    <w:rsid w:val="00356F11"/>
    <w:rsid w:val="00357868"/>
    <w:rsid w:val="003608CB"/>
    <w:rsid w:val="0036661D"/>
    <w:rsid w:val="0037228A"/>
    <w:rsid w:val="00373AC4"/>
    <w:rsid w:val="00375827"/>
    <w:rsid w:val="00383287"/>
    <w:rsid w:val="00386265"/>
    <w:rsid w:val="00394FF3"/>
    <w:rsid w:val="00395E05"/>
    <w:rsid w:val="003A3591"/>
    <w:rsid w:val="003B0914"/>
    <w:rsid w:val="003C30A3"/>
    <w:rsid w:val="003C4871"/>
    <w:rsid w:val="003C7821"/>
    <w:rsid w:val="003C7B33"/>
    <w:rsid w:val="003C7DD7"/>
    <w:rsid w:val="003D0487"/>
    <w:rsid w:val="003D2EBE"/>
    <w:rsid w:val="003D42A5"/>
    <w:rsid w:val="003D45B6"/>
    <w:rsid w:val="003E2822"/>
    <w:rsid w:val="003E7EE6"/>
    <w:rsid w:val="00411787"/>
    <w:rsid w:val="00420620"/>
    <w:rsid w:val="004230E9"/>
    <w:rsid w:val="004321EB"/>
    <w:rsid w:val="00436D4D"/>
    <w:rsid w:val="004416D6"/>
    <w:rsid w:val="004443FA"/>
    <w:rsid w:val="00444B02"/>
    <w:rsid w:val="00446D74"/>
    <w:rsid w:val="004570E8"/>
    <w:rsid w:val="00457256"/>
    <w:rsid w:val="00462415"/>
    <w:rsid w:val="00472AA1"/>
    <w:rsid w:val="004812C3"/>
    <w:rsid w:val="00487250"/>
    <w:rsid w:val="00494D65"/>
    <w:rsid w:val="00497776"/>
    <w:rsid w:val="004A2EEE"/>
    <w:rsid w:val="004A673F"/>
    <w:rsid w:val="004B2DAD"/>
    <w:rsid w:val="004B65B2"/>
    <w:rsid w:val="004C5FA2"/>
    <w:rsid w:val="004D2763"/>
    <w:rsid w:val="004D5BF6"/>
    <w:rsid w:val="004E1223"/>
    <w:rsid w:val="004E2E20"/>
    <w:rsid w:val="004E4830"/>
    <w:rsid w:val="004F0A36"/>
    <w:rsid w:val="00507E16"/>
    <w:rsid w:val="005115BB"/>
    <w:rsid w:val="00512587"/>
    <w:rsid w:val="005139F0"/>
    <w:rsid w:val="005162B3"/>
    <w:rsid w:val="005230DB"/>
    <w:rsid w:val="00533BEB"/>
    <w:rsid w:val="00537255"/>
    <w:rsid w:val="0054418C"/>
    <w:rsid w:val="005542C2"/>
    <w:rsid w:val="00554D8B"/>
    <w:rsid w:val="0055569A"/>
    <w:rsid w:val="00555F0D"/>
    <w:rsid w:val="0056196B"/>
    <w:rsid w:val="00581AA0"/>
    <w:rsid w:val="00583EEF"/>
    <w:rsid w:val="00585315"/>
    <w:rsid w:val="00590645"/>
    <w:rsid w:val="005915D1"/>
    <w:rsid w:val="005B005D"/>
    <w:rsid w:val="005B6EED"/>
    <w:rsid w:val="005B71AC"/>
    <w:rsid w:val="005C4514"/>
    <w:rsid w:val="005C5711"/>
    <w:rsid w:val="005C7222"/>
    <w:rsid w:val="005C7DF7"/>
    <w:rsid w:val="005D5CE9"/>
    <w:rsid w:val="005E4846"/>
    <w:rsid w:val="005E4AC9"/>
    <w:rsid w:val="005E77A7"/>
    <w:rsid w:val="005F051E"/>
    <w:rsid w:val="005F40AF"/>
    <w:rsid w:val="00605F7E"/>
    <w:rsid w:val="00613F90"/>
    <w:rsid w:val="00622AFD"/>
    <w:rsid w:val="00623F2F"/>
    <w:rsid w:val="00624ADC"/>
    <w:rsid w:val="0062778B"/>
    <w:rsid w:val="0063030D"/>
    <w:rsid w:val="00640980"/>
    <w:rsid w:val="006427AB"/>
    <w:rsid w:val="0065560B"/>
    <w:rsid w:val="006630B3"/>
    <w:rsid w:val="00663D25"/>
    <w:rsid w:val="006702B8"/>
    <w:rsid w:val="00671D21"/>
    <w:rsid w:val="00676DAA"/>
    <w:rsid w:val="0068197B"/>
    <w:rsid w:val="00682114"/>
    <w:rsid w:val="006847CA"/>
    <w:rsid w:val="0068547B"/>
    <w:rsid w:val="00686809"/>
    <w:rsid w:val="00697824"/>
    <w:rsid w:val="006B4FDE"/>
    <w:rsid w:val="006B5E6F"/>
    <w:rsid w:val="006E3157"/>
    <w:rsid w:val="006E50CB"/>
    <w:rsid w:val="006E6C1F"/>
    <w:rsid w:val="006E739F"/>
    <w:rsid w:val="006F224F"/>
    <w:rsid w:val="006F4470"/>
    <w:rsid w:val="006F5759"/>
    <w:rsid w:val="0070751C"/>
    <w:rsid w:val="00713F68"/>
    <w:rsid w:val="007314DC"/>
    <w:rsid w:val="00737818"/>
    <w:rsid w:val="00740200"/>
    <w:rsid w:val="00742962"/>
    <w:rsid w:val="00751DB9"/>
    <w:rsid w:val="00755232"/>
    <w:rsid w:val="00757A2A"/>
    <w:rsid w:val="00772705"/>
    <w:rsid w:val="00774DD8"/>
    <w:rsid w:val="007758F8"/>
    <w:rsid w:val="00776338"/>
    <w:rsid w:val="00783BA4"/>
    <w:rsid w:val="0079223F"/>
    <w:rsid w:val="007B022C"/>
    <w:rsid w:val="007B2F58"/>
    <w:rsid w:val="007B41E3"/>
    <w:rsid w:val="007C5744"/>
    <w:rsid w:val="007D1C63"/>
    <w:rsid w:val="007D67E4"/>
    <w:rsid w:val="007E14A3"/>
    <w:rsid w:val="007F3FF0"/>
    <w:rsid w:val="007F6CE8"/>
    <w:rsid w:val="00800FA5"/>
    <w:rsid w:val="00802BAD"/>
    <w:rsid w:val="0080580E"/>
    <w:rsid w:val="00807CC1"/>
    <w:rsid w:val="0082029E"/>
    <w:rsid w:val="00832566"/>
    <w:rsid w:val="008330AE"/>
    <w:rsid w:val="00834FB6"/>
    <w:rsid w:val="00840B50"/>
    <w:rsid w:val="00847FA8"/>
    <w:rsid w:val="008504CF"/>
    <w:rsid w:val="008542F4"/>
    <w:rsid w:val="00860743"/>
    <w:rsid w:val="00881B08"/>
    <w:rsid w:val="0088530C"/>
    <w:rsid w:val="00885E10"/>
    <w:rsid w:val="00894F25"/>
    <w:rsid w:val="008B1ADA"/>
    <w:rsid w:val="008B6AB4"/>
    <w:rsid w:val="008C4F65"/>
    <w:rsid w:val="008D11B6"/>
    <w:rsid w:val="008E5125"/>
    <w:rsid w:val="008F0BA8"/>
    <w:rsid w:val="008F2DDF"/>
    <w:rsid w:val="008F6E92"/>
    <w:rsid w:val="0090432B"/>
    <w:rsid w:val="00906F48"/>
    <w:rsid w:val="009138AD"/>
    <w:rsid w:val="009200F4"/>
    <w:rsid w:val="009204A4"/>
    <w:rsid w:val="009348DE"/>
    <w:rsid w:val="009364E7"/>
    <w:rsid w:val="00950320"/>
    <w:rsid w:val="00950A9D"/>
    <w:rsid w:val="00951F06"/>
    <w:rsid w:val="009663FC"/>
    <w:rsid w:val="00971165"/>
    <w:rsid w:val="00973907"/>
    <w:rsid w:val="0097455D"/>
    <w:rsid w:val="00983BCD"/>
    <w:rsid w:val="0099720D"/>
    <w:rsid w:val="00997FA0"/>
    <w:rsid w:val="009A3C3B"/>
    <w:rsid w:val="009B787E"/>
    <w:rsid w:val="009C1FEF"/>
    <w:rsid w:val="009C4908"/>
    <w:rsid w:val="009C6864"/>
    <w:rsid w:val="009D41F1"/>
    <w:rsid w:val="009D7C29"/>
    <w:rsid w:val="009E1060"/>
    <w:rsid w:val="009E2C21"/>
    <w:rsid w:val="009F0FB8"/>
    <w:rsid w:val="009F405B"/>
    <w:rsid w:val="009F48DA"/>
    <w:rsid w:val="009F60D2"/>
    <w:rsid w:val="00A0293D"/>
    <w:rsid w:val="00A22CC6"/>
    <w:rsid w:val="00A24A20"/>
    <w:rsid w:val="00A335DF"/>
    <w:rsid w:val="00A34DFC"/>
    <w:rsid w:val="00A35192"/>
    <w:rsid w:val="00A43B37"/>
    <w:rsid w:val="00A47CDE"/>
    <w:rsid w:val="00A55B9E"/>
    <w:rsid w:val="00A631E7"/>
    <w:rsid w:val="00A653B1"/>
    <w:rsid w:val="00A738CF"/>
    <w:rsid w:val="00A7605D"/>
    <w:rsid w:val="00A772FC"/>
    <w:rsid w:val="00A77702"/>
    <w:rsid w:val="00A81B68"/>
    <w:rsid w:val="00AA050C"/>
    <w:rsid w:val="00AA1C33"/>
    <w:rsid w:val="00AA5E81"/>
    <w:rsid w:val="00AB159D"/>
    <w:rsid w:val="00AC3758"/>
    <w:rsid w:val="00AD0B6D"/>
    <w:rsid w:val="00AD1B12"/>
    <w:rsid w:val="00AD4B45"/>
    <w:rsid w:val="00AD4CFF"/>
    <w:rsid w:val="00AE12A5"/>
    <w:rsid w:val="00AE6650"/>
    <w:rsid w:val="00AF1EC2"/>
    <w:rsid w:val="00AF3A8B"/>
    <w:rsid w:val="00B02265"/>
    <w:rsid w:val="00B158BF"/>
    <w:rsid w:val="00B20241"/>
    <w:rsid w:val="00B21289"/>
    <w:rsid w:val="00B24258"/>
    <w:rsid w:val="00B25512"/>
    <w:rsid w:val="00B31626"/>
    <w:rsid w:val="00B36926"/>
    <w:rsid w:val="00B43AB0"/>
    <w:rsid w:val="00B440C6"/>
    <w:rsid w:val="00B5389C"/>
    <w:rsid w:val="00B61831"/>
    <w:rsid w:val="00B66155"/>
    <w:rsid w:val="00B72421"/>
    <w:rsid w:val="00B81BD4"/>
    <w:rsid w:val="00B8545A"/>
    <w:rsid w:val="00B87189"/>
    <w:rsid w:val="00B9009F"/>
    <w:rsid w:val="00BA038E"/>
    <w:rsid w:val="00BA18A6"/>
    <w:rsid w:val="00BA1E1B"/>
    <w:rsid w:val="00BA5705"/>
    <w:rsid w:val="00BB01E2"/>
    <w:rsid w:val="00BC75E7"/>
    <w:rsid w:val="00BD6621"/>
    <w:rsid w:val="00BD662B"/>
    <w:rsid w:val="00BE362A"/>
    <w:rsid w:val="00BF1BFE"/>
    <w:rsid w:val="00BF65E8"/>
    <w:rsid w:val="00C0023C"/>
    <w:rsid w:val="00C10457"/>
    <w:rsid w:val="00C13D97"/>
    <w:rsid w:val="00C152FC"/>
    <w:rsid w:val="00C31AC8"/>
    <w:rsid w:val="00C33C93"/>
    <w:rsid w:val="00C436DC"/>
    <w:rsid w:val="00C458B8"/>
    <w:rsid w:val="00C54B0E"/>
    <w:rsid w:val="00C54F4D"/>
    <w:rsid w:val="00C63F0C"/>
    <w:rsid w:val="00C72001"/>
    <w:rsid w:val="00C7242C"/>
    <w:rsid w:val="00C82512"/>
    <w:rsid w:val="00C84ACE"/>
    <w:rsid w:val="00C86BA8"/>
    <w:rsid w:val="00C87D54"/>
    <w:rsid w:val="00CB1636"/>
    <w:rsid w:val="00CB3870"/>
    <w:rsid w:val="00CB3960"/>
    <w:rsid w:val="00CC5BE9"/>
    <w:rsid w:val="00CC7AFB"/>
    <w:rsid w:val="00CD523D"/>
    <w:rsid w:val="00CE7473"/>
    <w:rsid w:val="00CF0134"/>
    <w:rsid w:val="00CF0172"/>
    <w:rsid w:val="00CF5248"/>
    <w:rsid w:val="00CF5995"/>
    <w:rsid w:val="00D0296A"/>
    <w:rsid w:val="00D02F04"/>
    <w:rsid w:val="00D11572"/>
    <w:rsid w:val="00D122C0"/>
    <w:rsid w:val="00D15398"/>
    <w:rsid w:val="00D15C6B"/>
    <w:rsid w:val="00D23777"/>
    <w:rsid w:val="00D23D12"/>
    <w:rsid w:val="00D25D29"/>
    <w:rsid w:val="00D41DF5"/>
    <w:rsid w:val="00D43A29"/>
    <w:rsid w:val="00D460B6"/>
    <w:rsid w:val="00D51F2C"/>
    <w:rsid w:val="00D61B31"/>
    <w:rsid w:val="00D62B92"/>
    <w:rsid w:val="00D64DF3"/>
    <w:rsid w:val="00D70A29"/>
    <w:rsid w:val="00D72705"/>
    <w:rsid w:val="00D73C97"/>
    <w:rsid w:val="00D82DBA"/>
    <w:rsid w:val="00D856ED"/>
    <w:rsid w:val="00D91335"/>
    <w:rsid w:val="00D91C5B"/>
    <w:rsid w:val="00DA06C3"/>
    <w:rsid w:val="00DA53AF"/>
    <w:rsid w:val="00DA6C07"/>
    <w:rsid w:val="00DB10D5"/>
    <w:rsid w:val="00DB12F4"/>
    <w:rsid w:val="00DC185A"/>
    <w:rsid w:val="00DC3D0C"/>
    <w:rsid w:val="00DC5972"/>
    <w:rsid w:val="00DF3D5C"/>
    <w:rsid w:val="00DF6C34"/>
    <w:rsid w:val="00DF7503"/>
    <w:rsid w:val="00DF7EDD"/>
    <w:rsid w:val="00E0097F"/>
    <w:rsid w:val="00E01C66"/>
    <w:rsid w:val="00E040F5"/>
    <w:rsid w:val="00E05115"/>
    <w:rsid w:val="00E05AE8"/>
    <w:rsid w:val="00E0749B"/>
    <w:rsid w:val="00E13B9B"/>
    <w:rsid w:val="00E179D8"/>
    <w:rsid w:val="00E212EF"/>
    <w:rsid w:val="00E21F9D"/>
    <w:rsid w:val="00E30DDC"/>
    <w:rsid w:val="00E33740"/>
    <w:rsid w:val="00E3586D"/>
    <w:rsid w:val="00E4078E"/>
    <w:rsid w:val="00E417CB"/>
    <w:rsid w:val="00E42237"/>
    <w:rsid w:val="00E42359"/>
    <w:rsid w:val="00E60219"/>
    <w:rsid w:val="00E6036E"/>
    <w:rsid w:val="00E66D19"/>
    <w:rsid w:val="00E67EDA"/>
    <w:rsid w:val="00E75E54"/>
    <w:rsid w:val="00E80CD4"/>
    <w:rsid w:val="00EA2C8D"/>
    <w:rsid w:val="00EB4FED"/>
    <w:rsid w:val="00EB7DFC"/>
    <w:rsid w:val="00EC067A"/>
    <w:rsid w:val="00ED68EF"/>
    <w:rsid w:val="00ED72C4"/>
    <w:rsid w:val="00EE09E6"/>
    <w:rsid w:val="00EF01AB"/>
    <w:rsid w:val="00F02FD0"/>
    <w:rsid w:val="00F0454B"/>
    <w:rsid w:val="00F11D68"/>
    <w:rsid w:val="00F1509E"/>
    <w:rsid w:val="00F15538"/>
    <w:rsid w:val="00F162B4"/>
    <w:rsid w:val="00F24571"/>
    <w:rsid w:val="00F3023D"/>
    <w:rsid w:val="00F313C2"/>
    <w:rsid w:val="00F34DDC"/>
    <w:rsid w:val="00F34EDC"/>
    <w:rsid w:val="00F36969"/>
    <w:rsid w:val="00F523DA"/>
    <w:rsid w:val="00F639F4"/>
    <w:rsid w:val="00F767E2"/>
    <w:rsid w:val="00F94E4C"/>
    <w:rsid w:val="00F97B27"/>
    <w:rsid w:val="00FA4674"/>
    <w:rsid w:val="00FB6221"/>
    <w:rsid w:val="00FB7DBE"/>
    <w:rsid w:val="00FC5333"/>
    <w:rsid w:val="00FD4EC5"/>
    <w:rsid w:val="00FD7679"/>
    <w:rsid w:val="00FE05B0"/>
    <w:rsid w:val="00FE4CD4"/>
    <w:rsid w:val="00FF4AF1"/>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45AE2"/>
  <w14:defaultImageDpi w14:val="0"/>
  <w15:docId w15:val="{32A281C4-F349-4486-ABC6-79D7CFED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D23D12"/>
    <w:pPr>
      <w:keepNext/>
      <w:outlineLvl w:val="0"/>
    </w:pPr>
    <w:rPr>
      <w:b/>
      <w:bCs/>
      <w:i/>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23D12"/>
    <w:rPr>
      <w:rFonts w:eastAsiaTheme="minorEastAsia"/>
      <w:b/>
      <w:bCs/>
      <w:i/>
      <w:sz w:val="22"/>
      <w:szCs w:val="2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5F40AF"/>
    <w:pPr>
      <w:tabs>
        <w:tab w:val="right" w:leader="dot" w:pos="10070"/>
      </w:tabs>
      <w:jc w:val="left"/>
    </w:pPr>
    <w:rPr>
      <w:bCs/>
      <w:caps/>
      <w:szCs w:val="24"/>
    </w:rPr>
  </w:style>
  <w:style w:type="paragraph" w:styleId="TOC3">
    <w:name w:val="toc 3"/>
    <w:basedOn w:val="Normal"/>
    <w:next w:val="Normal"/>
    <w:autoRedefine/>
    <w:uiPriority w:val="39"/>
    <w:unhideWhenUsed/>
    <w:rsid w:val="00D23777"/>
    <w:pPr>
      <w:ind w:left="576"/>
      <w:jc w:val="left"/>
    </w:pPr>
    <w:rPr>
      <w:rFonts w:cstheme="minorHAnsi"/>
      <w:szCs w:val="20"/>
    </w:rPr>
  </w:style>
  <w:style w:type="paragraph" w:styleId="TOC2">
    <w:name w:val="toc 2"/>
    <w:basedOn w:val="Normal"/>
    <w:next w:val="Normal"/>
    <w:autoRedefine/>
    <w:uiPriority w:val="39"/>
    <w:unhideWhenUsed/>
    <w:rsid w:val="00D23777"/>
    <w:pPr>
      <w:ind w:left="288"/>
      <w:jc w:val="left"/>
    </w:pPr>
    <w:rPr>
      <w:rFonts w:cstheme="minorHAnsi"/>
      <w:bCs/>
      <w:szCs w:val="20"/>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D23777"/>
    <w:pPr>
      <w:ind w:left="720"/>
      <w:jc w:val="left"/>
    </w:pPr>
    <w:rPr>
      <w:rFonts w:cstheme="minorHAnsi"/>
      <w:szCs w:val="20"/>
    </w:rPr>
  </w:style>
  <w:style w:type="paragraph" w:styleId="TOC5">
    <w:name w:val="toc 5"/>
    <w:basedOn w:val="Normal"/>
    <w:next w:val="Normal"/>
    <w:autoRedefine/>
    <w:uiPriority w:val="39"/>
    <w:unhideWhenUsed/>
    <w:rsid w:val="00F76A05"/>
    <w:pPr>
      <w:ind w:left="6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F76A05"/>
    <w:pPr>
      <w:ind w:left="88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F76A05"/>
    <w:pPr>
      <w:ind w:left="11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F76A05"/>
    <w:pPr>
      <w:ind w:left="13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F76A05"/>
    <w:pPr>
      <w:ind w:left="1540"/>
      <w:jc w:val="left"/>
    </w:pPr>
    <w:rPr>
      <w:rFonts w:asciiTheme="minorHAnsi" w:hAnsiTheme="minorHAnsi" w:cstheme="minorHAnsi"/>
      <w:sz w:val="20"/>
      <w:szCs w:val="20"/>
    </w:rPr>
  </w:style>
  <w:style w:type="table" w:styleId="TableGrid">
    <w:name w:val="Table Grid"/>
    <w:basedOn w:val="TableNormal"/>
    <w:uiPriority w:val="3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021A5"/>
    <w:rPr>
      <w:color w:val="605E5C"/>
      <w:shd w:val="clear" w:color="auto" w:fill="E1DFDD"/>
    </w:rPr>
  </w:style>
  <w:style w:type="paragraph" w:styleId="NormalWeb">
    <w:name w:val="Normal (Web)"/>
    <w:basedOn w:val="Normal"/>
    <w:uiPriority w:val="99"/>
    <w:unhideWhenUsed/>
    <w:rsid w:val="00FE05B0"/>
    <w:pPr>
      <w:spacing w:before="100" w:beforeAutospacing="1" w:after="100" w:afterAutospacing="1"/>
      <w:jc w:val="left"/>
    </w:pPr>
    <w:rPr>
      <w:rFonts w:eastAsia="Times New Roman"/>
      <w:sz w:val="24"/>
      <w:szCs w:val="24"/>
    </w:rPr>
  </w:style>
  <w:style w:type="table" w:customStyle="1" w:styleId="GridTable1Light-Accent11">
    <w:name w:val="Grid Table 1 Light - Accent 11"/>
    <w:basedOn w:val="TableNormal"/>
    <w:uiPriority w:val="46"/>
    <w:rsid w:val="00FE05B0"/>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prompt1">
    <w:name w:val="prompt1"/>
    <w:basedOn w:val="DefaultParagraphFont"/>
    <w:rsid w:val="001324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621">
      <w:bodyDiv w:val="1"/>
      <w:marLeft w:val="0"/>
      <w:marRight w:val="0"/>
      <w:marTop w:val="0"/>
      <w:marBottom w:val="0"/>
      <w:divBdr>
        <w:top w:val="none" w:sz="0" w:space="0" w:color="auto"/>
        <w:left w:val="none" w:sz="0" w:space="0" w:color="auto"/>
        <w:bottom w:val="none" w:sz="0" w:space="0" w:color="auto"/>
        <w:right w:val="none" w:sz="0" w:space="0" w:color="auto"/>
      </w:divBdr>
    </w:div>
    <w:div w:id="893078432">
      <w:bodyDiv w:val="1"/>
      <w:marLeft w:val="0"/>
      <w:marRight w:val="0"/>
      <w:marTop w:val="0"/>
      <w:marBottom w:val="0"/>
      <w:divBdr>
        <w:top w:val="none" w:sz="0" w:space="0" w:color="auto"/>
        <w:left w:val="none" w:sz="0" w:space="0" w:color="auto"/>
        <w:bottom w:val="none" w:sz="0" w:space="0" w:color="auto"/>
        <w:right w:val="none" w:sz="0" w:space="0" w:color="auto"/>
      </w:divBdr>
    </w:div>
    <w:div w:id="1203787179">
      <w:bodyDiv w:val="1"/>
      <w:marLeft w:val="0"/>
      <w:marRight w:val="0"/>
      <w:marTop w:val="0"/>
      <w:marBottom w:val="0"/>
      <w:divBdr>
        <w:top w:val="none" w:sz="0" w:space="0" w:color="auto"/>
        <w:left w:val="none" w:sz="0" w:space="0" w:color="auto"/>
        <w:bottom w:val="none" w:sz="0" w:space="0" w:color="auto"/>
        <w:right w:val="none" w:sz="0" w:space="0" w:color="auto"/>
      </w:divBdr>
    </w:div>
    <w:div w:id="14614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dph.iowa.gov/PUBLICHEALTHDATA/IOWA-YOUTH-RISK-BEHAVIOR-SURVEY" TargetMode="External"/><Relationship Id="rId18" Type="http://schemas.openxmlformats.org/officeDocument/2006/relationships/hyperlink" Target="https://tppevidencereview.youth.gov/FindAProgram.aspx" TargetMode="External"/><Relationship Id="rId26" Type="http://schemas.openxmlformats.org/officeDocument/2006/relationships/hyperlink" Target="http://idph.iowa.gov/health-statistics/data" TargetMode="External"/><Relationship Id="rId39" Type="http://schemas.openxmlformats.org/officeDocument/2006/relationships/header" Target="header1.xml"/><Relationship Id="rId21" Type="http://schemas.openxmlformats.org/officeDocument/2006/relationships/hyperlink" Target="http://bidopportunities.iowa.gov/" TargetMode="External"/><Relationship Id="rId34"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42" Type="http://schemas.openxmlformats.org/officeDocument/2006/relationships/header" Target="header3.xml"/><Relationship Id="rId47" Type="http://schemas.openxmlformats.org/officeDocument/2006/relationships/hyperlink" Target="https://dhs.iowa.gov/contract-terms"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teenpregnancy/about/social-determinants-disparities-teen-pregnancy.htm" TargetMode="External"/><Relationship Id="rId29" Type="http://schemas.openxmlformats.org/officeDocument/2006/relationships/hyperlink" Target="https://www.legis.iowa.gov/legislation/BillBook?ga=88&amp;ba=HF766" TargetMode="External"/><Relationship Id="rId11" Type="http://schemas.openxmlformats.org/officeDocument/2006/relationships/hyperlink" Target="https://youth.gov/" TargetMode="External"/><Relationship Id="rId24" Type="http://schemas.openxmlformats.org/officeDocument/2006/relationships/hyperlink" Target="https://datacenter.kidscount.org/" TargetMode="External"/><Relationship Id="rId32" Type="http://schemas.openxmlformats.org/officeDocument/2006/relationships/hyperlink" Target="http://bidopportunities.iowa.gov/" TargetMode="External"/><Relationship Id="rId37" Type="http://schemas.openxmlformats.org/officeDocument/2006/relationships/hyperlink" Target="https://www.ecfr.gov/cgi-bin/text-idx?node=pt45.1.75" TargetMode="External"/><Relationship Id="rId40" Type="http://schemas.openxmlformats.org/officeDocument/2006/relationships/footer" Target="footer1.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legis.iowa.gov/docs/iac/chapter/07-02-2008.441.163.pdf" TargetMode="External"/><Relationship Id="rId23" Type="http://schemas.openxmlformats.org/officeDocument/2006/relationships/hyperlink" Target="https://www.iowadatacenter.org/" TargetMode="External"/><Relationship Id="rId28" Type="http://schemas.openxmlformats.org/officeDocument/2006/relationships/hyperlink" Target="https://www.pcaiowa.org/" TargetMode="External"/><Relationship Id="rId36" Type="http://schemas.openxmlformats.org/officeDocument/2006/relationships/hyperlink" Target="http://www.pcaiowa.org" TargetMode="External"/><Relationship Id="rId49" Type="http://schemas.openxmlformats.org/officeDocument/2006/relationships/fontTable" Target="fontTable.xml"/><Relationship Id="rId10" Type="http://schemas.openxmlformats.org/officeDocument/2006/relationships/hyperlink" Target="https://www.legis.iowa.gov/docs/iac/chapter/07-02-2008.441.163.pdf" TargetMode="External"/><Relationship Id="rId19" Type="http://schemas.openxmlformats.org/officeDocument/2006/relationships/hyperlink" Target="https://kingcounty.gov/depts/health/locations/family-planning/education/FLASH/about-FLASH.aspx" TargetMode="External"/><Relationship Id="rId31" Type="http://schemas.openxmlformats.org/officeDocument/2006/relationships/hyperlink" Target="https://www.zoomgov.com/j/1610929777?pwd=SFQyMDlab2tqL2Z4dmtTMG0zYXllUT09"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mathes@dhs.state.ia.us" TargetMode="External"/><Relationship Id="rId14" Type="http://schemas.openxmlformats.org/officeDocument/2006/relationships/hyperlink" Target="http://www.kidscount.org" TargetMode="External"/><Relationship Id="rId22" Type="http://schemas.openxmlformats.org/officeDocument/2006/relationships/hyperlink" Target="https://www.iowadatacenter.org/data/dhs/foster-care" TargetMode="External"/><Relationship Id="rId27" Type="http://schemas.openxmlformats.org/officeDocument/2006/relationships/hyperlink" Target="https://www.cdc.gov/teenpregnancy/index.htm" TargetMode="External"/><Relationship Id="rId30" Type="http://schemas.openxmlformats.org/officeDocument/2006/relationships/hyperlink" Target="https://www.legis.iowa.gov/docs/iac/chapter/07-02-2008.441.163.pdf" TargetMode="External"/><Relationship Id="rId35" Type="http://schemas.openxmlformats.org/officeDocument/2006/relationships/hyperlink" Target="mailto:reconsiderationrequest@dhs.state.ia.us" TargetMode="External"/><Relationship Id="rId43" Type="http://schemas.openxmlformats.org/officeDocument/2006/relationships/header" Target="header4.xml"/><Relationship Id="rId48" Type="http://schemas.openxmlformats.org/officeDocument/2006/relationships/hyperlink" Target="https://dhs.iowa.gov/contract-term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dc.gov/teenpregnancy/about/" TargetMode="External"/><Relationship Id="rId17" Type="http://schemas.openxmlformats.org/officeDocument/2006/relationships/hyperlink" Target="https://www.acf.hhs.gov/ofa/programs/tanf/laws-regulations" TargetMode="External"/><Relationship Id="rId25" Type="http://schemas.openxmlformats.org/officeDocument/2006/relationships/hyperlink" Target="https://dhs.iowa.gov/reports/child-abuse-statistics" TargetMode="External"/><Relationship Id="rId33" Type="http://schemas.openxmlformats.org/officeDocument/2006/relationships/hyperlink" Target="http://bidopportunities.iowa.gov/" TargetMode="External"/><Relationship Id="rId38" Type="http://schemas.openxmlformats.org/officeDocument/2006/relationships/hyperlink" Target="http://www.state.ia.us/tax/business/business.html" TargetMode="External"/><Relationship Id="rId46" Type="http://schemas.openxmlformats.org/officeDocument/2006/relationships/hyperlink" Target="http://www.dom.state.ia.us/appeals/general_claims.html" TargetMode="External"/><Relationship Id="rId20" Type="http://schemas.openxmlformats.org/officeDocument/2006/relationships/hyperlink" Target="https://3rs.org/3rs-curriculum/science-behind-3r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51</Pages>
  <Words>20042</Words>
  <Characters>120548</Characters>
  <Application>Microsoft Office Word</Application>
  <DocSecurity>0</DocSecurity>
  <Lines>1004</Lines>
  <Paragraphs>280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140310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11</cp:revision>
  <cp:lastPrinted>2021-11-03T17:19:00Z</cp:lastPrinted>
  <dcterms:created xsi:type="dcterms:W3CDTF">2021-11-03T15:18:00Z</dcterms:created>
  <dcterms:modified xsi:type="dcterms:W3CDTF">2021-11-03T17:20:00Z</dcterms:modified>
</cp:coreProperties>
</file>