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FF9" w:rsidRDefault="000A1FF9" w:rsidP="00A374E8">
      <w:pPr>
        <w:spacing w:after="0" w:line="240" w:lineRule="auto"/>
        <w:jc w:val="center"/>
        <w:rPr>
          <w:rFonts w:ascii="Arial" w:hAnsi="Arial" w:cs="Arial"/>
          <w:b/>
          <w:sz w:val="20"/>
          <w:szCs w:val="20"/>
        </w:rPr>
      </w:pPr>
    </w:p>
    <w:p w:rsidR="00A374E8" w:rsidRDefault="00A374E8" w:rsidP="00A374E8">
      <w:pPr>
        <w:spacing w:after="0" w:line="240" w:lineRule="auto"/>
        <w:jc w:val="center"/>
        <w:rPr>
          <w:rFonts w:ascii="Arial" w:hAnsi="Arial" w:cs="Arial"/>
          <w:b/>
          <w:sz w:val="20"/>
          <w:szCs w:val="20"/>
        </w:rPr>
      </w:pPr>
      <w:r>
        <w:rPr>
          <w:rFonts w:ascii="Arial" w:hAnsi="Arial" w:cs="Arial"/>
          <w:b/>
          <w:sz w:val="20"/>
          <w:szCs w:val="20"/>
        </w:rPr>
        <w:t>Specifications &amp; Capabilities of</w:t>
      </w:r>
      <w:r w:rsidRPr="00D07770">
        <w:rPr>
          <w:rFonts w:ascii="Arial" w:hAnsi="Arial" w:cs="Arial"/>
          <w:b/>
          <w:sz w:val="20"/>
          <w:szCs w:val="20"/>
        </w:rPr>
        <w:t xml:space="preserve"> RTK Survey-Grade GPS survey instrument</w:t>
      </w:r>
    </w:p>
    <w:p w:rsidR="00A374E8" w:rsidRPr="00D07770" w:rsidRDefault="00A374E8" w:rsidP="00A374E8">
      <w:pPr>
        <w:spacing w:after="0" w:line="240" w:lineRule="auto"/>
        <w:jc w:val="center"/>
        <w:rPr>
          <w:rFonts w:ascii="Arial" w:hAnsi="Arial" w:cs="Arial"/>
          <w:b/>
          <w:sz w:val="20"/>
          <w:szCs w:val="20"/>
        </w:rPr>
      </w:pPr>
      <w:r>
        <w:rPr>
          <w:rFonts w:ascii="Arial" w:hAnsi="Arial" w:cs="Arial"/>
          <w:b/>
          <w:sz w:val="20"/>
          <w:szCs w:val="20"/>
        </w:rPr>
        <w:t>For IDALS DSCWQ</w:t>
      </w:r>
    </w:p>
    <w:p w:rsidR="00A374E8" w:rsidRDefault="00A374E8" w:rsidP="00A374E8">
      <w:pPr>
        <w:spacing w:after="0" w:line="240" w:lineRule="auto"/>
        <w:jc w:val="center"/>
        <w:rPr>
          <w:rFonts w:ascii="Arial" w:hAnsi="Arial" w:cs="Arial"/>
          <w:sz w:val="20"/>
          <w:szCs w:val="20"/>
        </w:rPr>
      </w:pPr>
      <w:r>
        <w:rPr>
          <w:rFonts w:ascii="Arial" w:hAnsi="Arial" w:cs="Arial"/>
          <w:sz w:val="20"/>
          <w:szCs w:val="20"/>
        </w:rPr>
        <w:t>By W. Greenlees, P.E.</w:t>
      </w:r>
    </w:p>
    <w:p w:rsidR="00A374E8" w:rsidRPr="00E64D98" w:rsidRDefault="00A374E8" w:rsidP="00A374E8">
      <w:pPr>
        <w:spacing w:after="0" w:line="240" w:lineRule="auto"/>
        <w:rPr>
          <w:rFonts w:ascii="Arial" w:hAnsi="Arial" w:cs="Arial"/>
          <w:sz w:val="20"/>
          <w:szCs w:val="20"/>
        </w:rPr>
      </w:pPr>
    </w:p>
    <w:p w:rsidR="00A374E8" w:rsidRPr="00D07770" w:rsidRDefault="00166C40" w:rsidP="00A374E8">
      <w:pPr>
        <w:spacing w:after="0" w:line="240" w:lineRule="auto"/>
        <w:rPr>
          <w:rFonts w:ascii="Arial" w:hAnsi="Arial" w:cs="Arial"/>
          <w:b/>
          <w:sz w:val="20"/>
          <w:szCs w:val="20"/>
        </w:rPr>
      </w:pPr>
      <w:r>
        <w:rPr>
          <w:rFonts w:ascii="Arial" w:hAnsi="Arial" w:cs="Arial"/>
          <w:b/>
          <w:sz w:val="20"/>
          <w:szCs w:val="20"/>
        </w:rPr>
        <w:t xml:space="preserve">Equipment for </w:t>
      </w:r>
      <w:r w:rsidR="00A374E8">
        <w:rPr>
          <w:rFonts w:ascii="Arial" w:hAnsi="Arial" w:cs="Arial"/>
          <w:b/>
          <w:sz w:val="20"/>
          <w:szCs w:val="20"/>
        </w:rPr>
        <w:t xml:space="preserve">Primary (network capable) RTK </w:t>
      </w:r>
      <w:r w:rsidR="00A12688">
        <w:rPr>
          <w:rFonts w:ascii="Arial" w:hAnsi="Arial" w:cs="Arial"/>
          <w:b/>
          <w:sz w:val="20"/>
          <w:szCs w:val="20"/>
        </w:rPr>
        <w:t>GPS outfit.  One (1) field-ready outfit shall include, at a minimum, the following:</w:t>
      </w:r>
    </w:p>
    <w:p w:rsidR="00576681" w:rsidRPr="00D07770" w:rsidRDefault="00576681" w:rsidP="00576681">
      <w:pPr>
        <w:pStyle w:val="ListParagraph"/>
        <w:numPr>
          <w:ilvl w:val="0"/>
          <w:numId w:val="4"/>
        </w:numPr>
        <w:spacing w:after="60" w:line="240" w:lineRule="auto"/>
        <w:contextualSpacing w:val="0"/>
        <w:rPr>
          <w:rFonts w:ascii="Arial" w:hAnsi="Arial" w:cs="Arial"/>
          <w:sz w:val="20"/>
          <w:szCs w:val="20"/>
        </w:rPr>
      </w:pPr>
      <w:r>
        <w:rPr>
          <w:rFonts w:ascii="Arial" w:hAnsi="Arial" w:cs="Arial"/>
          <w:sz w:val="20"/>
          <w:szCs w:val="20"/>
        </w:rPr>
        <w:t xml:space="preserve">GPS/GNSS receiver </w:t>
      </w:r>
      <w:r w:rsidRPr="000F0E85">
        <w:rPr>
          <w:rFonts w:ascii="Arial" w:hAnsi="Arial" w:cs="Arial"/>
          <w:sz w:val="20"/>
          <w:szCs w:val="20"/>
          <w:u w:val="single"/>
        </w:rPr>
        <w:t>including at least two (2)</w:t>
      </w:r>
      <w:r w:rsidRPr="00BE727B">
        <w:rPr>
          <w:rFonts w:ascii="Arial" w:hAnsi="Arial" w:cs="Arial"/>
          <w:sz w:val="20"/>
          <w:szCs w:val="20"/>
        </w:rPr>
        <w:t xml:space="preserve"> </w:t>
      </w:r>
      <w:r>
        <w:rPr>
          <w:rFonts w:ascii="Arial" w:hAnsi="Arial" w:cs="Arial"/>
          <w:sz w:val="20"/>
          <w:szCs w:val="20"/>
        </w:rPr>
        <w:t>removable, rechargeable L-ion batteries</w:t>
      </w:r>
    </w:p>
    <w:p w:rsidR="00576681" w:rsidRDefault="00576681" w:rsidP="00576681">
      <w:pPr>
        <w:pStyle w:val="ListParagraph"/>
        <w:numPr>
          <w:ilvl w:val="0"/>
          <w:numId w:val="4"/>
        </w:numPr>
        <w:spacing w:after="60" w:line="240" w:lineRule="auto"/>
        <w:contextualSpacing w:val="0"/>
        <w:rPr>
          <w:rFonts w:ascii="Arial" w:hAnsi="Arial" w:cs="Arial"/>
          <w:sz w:val="20"/>
          <w:szCs w:val="20"/>
        </w:rPr>
      </w:pPr>
      <w:r w:rsidRPr="00D07770">
        <w:rPr>
          <w:rFonts w:ascii="Arial" w:hAnsi="Arial" w:cs="Arial"/>
          <w:sz w:val="20"/>
          <w:szCs w:val="20"/>
        </w:rPr>
        <w:t>Data collector</w:t>
      </w:r>
      <w:r>
        <w:rPr>
          <w:rFonts w:ascii="Arial" w:hAnsi="Arial" w:cs="Arial"/>
          <w:sz w:val="20"/>
          <w:szCs w:val="20"/>
        </w:rPr>
        <w:t>/controller device with physical QWERTY key pad and cursor buttons</w:t>
      </w:r>
      <w:r w:rsidR="00BE727B" w:rsidRPr="00BE727B">
        <w:rPr>
          <w:rFonts w:ascii="Arial" w:hAnsi="Arial" w:cs="Arial"/>
          <w:sz w:val="20"/>
          <w:szCs w:val="20"/>
        </w:rPr>
        <w:t xml:space="preserve"> </w:t>
      </w:r>
      <w:r w:rsidR="00BE727B">
        <w:rPr>
          <w:rFonts w:ascii="Arial" w:hAnsi="Arial" w:cs="Arial"/>
          <w:sz w:val="20"/>
          <w:szCs w:val="20"/>
        </w:rPr>
        <w:t>including rechargeable L-ion battery, integral with device, but removable for service</w:t>
      </w:r>
    </w:p>
    <w:p w:rsidR="00576681" w:rsidRPr="00A12688" w:rsidRDefault="00576681" w:rsidP="00576681">
      <w:pPr>
        <w:pStyle w:val="ListParagraph"/>
        <w:numPr>
          <w:ilvl w:val="0"/>
          <w:numId w:val="4"/>
        </w:numPr>
        <w:spacing w:after="60" w:line="240" w:lineRule="auto"/>
        <w:contextualSpacing w:val="0"/>
        <w:rPr>
          <w:rFonts w:ascii="Arial" w:hAnsi="Arial" w:cs="Arial"/>
          <w:sz w:val="20"/>
          <w:szCs w:val="20"/>
        </w:rPr>
      </w:pPr>
      <w:r>
        <w:rPr>
          <w:rFonts w:ascii="Arial" w:hAnsi="Arial" w:cs="Arial"/>
          <w:sz w:val="20"/>
          <w:szCs w:val="20"/>
        </w:rPr>
        <w:t>Data collector</w:t>
      </w:r>
      <w:r w:rsidR="00D60CC5">
        <w:rPr>
          <w:rFonts w:ascii="Arial" w:hAnsi="Arial" w:cs="Arial"/>
          <w:sz w:val="20"/>
          <w:szCs w:val="20"/>
        </w:rPr>
        <w:t xml:space="preserve"> </w:t>
      </w:r>
      <w:r>
        <w:rPr>
          <w:rFonts w:ascii="Arial" w:hAnsi="Arial" w:cs="Arial"/>
          <w:sz w:val="20"/>
          <w:szCs w:val="20"/>
        </w:rPr>
        <w:t xml:space="preserve">software, latest stable </w:t>
      </w:r>
      <w:r w:rsidR="005A3C96">
        <w:rPr>
          <w:rFonts w:ascii="Arial" w:hAnsi="Arial" w:cs="Arial"/>
          <w:sz w:val="20"/>
          <w:szCs w:val="20"/>
        </w:rPr>
        <w:t>version</w:t>
      </w:r>
      <w:r>
        <w:rPr>
          <w:rFonts w:ascii="Arial" w:hAnsi="Arial" w:cs="Arial"/>
          <w:sz w:val="20"/>
          <w:szCs w:val="20"/>
        </w:rPr>
        <w:t>, pre-installed on data collector</w:t>
      </w:r>
    </w:p>
    <w:p w:rsidR="00BE727B" w:rsidRPr="00576681" w:rsidRDefault="00BE727B" w:rsidP="00BE727B">
      <w:pPr>
        <w:pStyle w:val="ListParagraph"/>
        <w:numPr>
          <w:ilvl w:val="0"/>
          <w:numId w:val="4"/>
        </w:numPr>
        <w:spacing w:after="60" w:line="240" w:lineRule="auto"/>
        <w:rPr>
          <w:rFonts w:ascii="Arial" w:hAnsi="Arial" w:cs="Arial"/>
          <w:sz w:val="20"/>
          <w:szCs w:val="20"/>
        </w:rPr>
      </w:pPr>
      <w:r w:rsidRPr="00576681">
        <w:rPr>
          <w:rFonts w:ascii="Arial" w:hAnsi="Arial" w:cs="Arial"/>
          <w:sz w:val="20"/>
          <w:szCs w:val="20"/>
        </w:rPr>
        <w:t>2-meter graphite composite pole/rod with removable steel point on standard 5/8”</w:t>
      </w:r>
      <w:r w:rsidR="005E6BC5">
        <w:rPr>
          <w:rFonts w:ascii="Arial" w:hAnsi="Arial" w:cs="Arial"/>
          <w:sz w:val="20"/>
          <w:szCs w:val="20"/>
        </w:rPr>
        <w:t>-11</w:t>
      </w:r>
      <w:r w:rsidRPr="00576681">
        <w:rPr>
          <w:rFonts w:ascii="Arial" w:hAnsi="Arial" w:cs="Arial"/>
          <w:sz w:val="20"/>
          <w:szCs w:val="20"/>
        </w:rPr>
        <w:t xml:space="preserve"> thread</w:t>
      </w:r>
      <w:r>
        <w:rPr>
          <w:rFonts w:ascii="Arial" w:hAnsi="Arial" w:cs="Arial"/>
          <w:sz w:val="20"/>
          <w:szCs w:val="20"/>
        </w:rPr>
        <w:t>ed connection</w:t>
      </w:r>
    </w:p>
    <w:p w:rsidR="00BE727B" w:rsidRPr="00576681" w:rsidRDefault="00BE727B" w:rsidP="00BE727B">
      <w:pPr>
        <w:pStyle w:val="ListParagraph"/>
        <w:numPr>
          <w:ilvl w:val="0"/>
          <w:numId w:val="4"/>
        </w:numPr>
        <w:spacing w:after="60" w:line="240" w:lineRule="auto"/>
        <w:contextualSpacing w:val="0"/>
        <w:rPr>
          <w:rFonts w:ascii="Arial" w:hAnsi="Arial" w:cs="Arial"/>
          <w:sz w:val="20"/>
          <w:szCs w:val="20"/>
        </w:rPr>
      </w:pPr>
      <w:r w:rsidRPr="00576681">
        <w:rPr>
          <w:rFonts w:ascii="Arial" w:hAnsi="Arial" w:cs="Arial"/>
          <w:sz w:val="20"/>
          <w:szCs w:val="20"/>
        </w:rPr>
        <w:t xml:space="preserve">Cradle </w:t>
      </w:r>
      <w:r>
        <w:rPr>
          <w:rFonts w:ascii="Arial" w:hAnsi="Arial" w:cs="Arial"/>
          <w:sz w:val="20"/>
          <w:szCs w:val="20"/>
        </w:rPr>
        <w:t xml:space="preserve">or claw </w:t>
      </w:r>
      <w:r w:rsidRPr="00576681">
        <w:rPr>
          <w:rFonts w:ascii="Arial" w:hAnsi="Arial" w:cs="Arial"/>
          <w:sz w:val="20"/>
          <w:szCs w:val="20"/>
        </w:rPr>
        <w:t>attachment appropriately-sized to fit data collector</w:t>
      </w:r>
      <w:r>
        <w:rPr>
          <w:rFonts w:ascii="Arial" w:hAnsi="Arial" w:cs="Arial"/>
          <w:sz w:val="20"/>
          <w:szCs w:val="20"/>
        </w:rPr>
        <w:t xml:space="preserve"> including appropriate clamp</w:t>
      </w:r>
      <w:r w:rsidRPr="00576681">
        <w:rPr>
          <w:rFonts w:ascii="Arial" w:hAnsi="Arial" w:cs="Arial"/>
          <w:sz w:val="20"/>
          <w:szCs w:val="20"/>
        </w:rPr>
        <w:t xml:space="preserve"> for securing it to the pole/rod</w:t>
      </w:r>
    </w:p>
    <w:p w:rsidR="00BE727B" w:rsidRDefault="00BE727B" w:rsidP="00BE727B">
      <w:pPr>
        <w:pStyle w:val="ListParagraph"/>
        <w:numPr>
          <w:ilvl w:val="0"/>
          <w:numId w:val="4"/>
        </w:numPr>
        <w:spacing w:after="60" w:line="240" w:lineRule="auto"/>
        <w:contextualSpacing w:val="0"/>
        <w:rPr>
          <w:rFonts w:ascii="Arial" w:hAnsi="Arial" w:cs="Arial"/>
          <w:sz w:val="20"/>
          <w:szCs w:val="20"/>
        </w:rPr>
      </w:pPr>
      <w:r>
        <w:rPr>
          <w:rFonts w:ascii="Arial" w:hAnsi="Arial" w:cs="Arial"/>
          <w:sz w:val="20"/>
          <w:szCs w:val="20"/>
        </w:rPr>
        <w:t xml:space="preserve">Removable bipod </w:t>
      </w:r>
      <w:r w:rsidRPr="00D07770">
        <w:rPr>
          <w:rFonts w:ascii="Arial" w:hAnsi="Arial" w:cs="Arial"/>
          <w:sz w:val="20"/>
          <w:szCs w:val="20"/>
        </w:rPr>
        <w:t>attachment</w:t>
      </w:r>
      <w:r>
        <w:rPr>
          <w:rFonts w:ascii="Arial" w:hAnsi="Arial" w:cs="Arial"/>
          <w:sz w:val="20"/>
          <w:szCs w:val="20"/>
        </w:rPr>
        <w:t xml:space="preserve"> with push-button release each leg</w:t>
      </w:r>
    </w:p>
    <w:p w:rsidR="00811A75" w:rsidRDefault="00D60CC5" w:rsidP="00BE727B">
      <w:pPr>
        <w:pStyle w:val="ListParagraph"/>
        <w:numPr>
          <w:ilvl w:val="0"/>
          <w:numId w:val="4"/>
        </w:numPr>
        <w:spacing w:after="60" w:line="240" w:lineRule="auto"/>
        <w:contextualSpacing w:val="0"/>
        <w:rPr>
          <w:rFonts w:ascii="Arial" w:hAnsi="Arial" w:cs="Arial"/>
          <w:sz w:val="20"/>
          <w:szCs w:val="20"/>
        </w:rPr>
      </w:pPr>
      <w:r>
        <w:rPr>
          <w:rFonts w:ascii="Arial" w:hAnsi="Arial" w:cs="Arial"/>
          <w:sz w:val="20"/>
          <w:szCs w:val="20"/>
        </w:rPr>
        <w:t>Field-r</w:t>
      </w:r>
      <w:r w:rsidR="003F2000">
        <w:rPr>
          <w:rFonts w:ascii="Arial" w:hAnsi="Arial" w:cs="Arial"/>
          <w:sz w:val="20"/>
          <w:szCs w:val="20"/>
        </w:rPr>
        <w:t>eady a</w:t>
      </w:r>
      <w:r w:rsidR="00811A75">
        <w:rPr>
          <w:rFonts w:ascii="Arial" w:hAnsi="Arial" w:cs="Arial"/>
          <w:sz w:val="20"/>
          <w:szCs w:val="20"/>
        </w:rPr>
        <w:t>ccessories package including, at a minimum:</w:t>
      </w:r>
    </w:p>
    <w:p w:rsidR="00576681" w:rsidRPr="00BE727B" w:rsidRDefault="00576681" w:rsidP="00811A75">
      <w:pPr>
        <w:pStyle w:val="ListParagraph"/>
        <w:numPr>
          <w:ilvl w:val="1"/>
          <w:numId w:val="4"/>
        </w:numPr>
        <w:spacing w:after="60" w:line="240" w:lineRule="auto"/>
        <w:contextualSpacing w:val="0"/>
        <w:rPr>
          <w:rFonts w:ascii="Arial" w:hAnsi="Arial" w:cs="Arial"/>
          <w:sz w:val="20"/>
          <w:szCs w:val="20"/>
        </w:rPr>
      </w:pPr>
      <w:r w:rsidRPr="00BE727B">
        <w:rPr>
          <w:rFonts w:ascii="Arial" w:hAnsi="Arial" w:cs="Arial"/>
          <w:sz w:val="20"/>
          <w:szCs w:val="20"/>
        </w:rPr>
        <w:t>Battery charger for receiver batteries including associated cord and/or cable</w:t>
      </w:r>
      <w:r w:rsidR="006C73A4">
        <w:rPr>
          <w:rFonts w:ascii="Arial" w:hAnsi="Arial" w:cs="Arial"/>
          <w:sz w:val="20"/>
          <w:szCs w:val="20"/>
        </w:rPr>
        <w:t>; charger shall accommodate t</w:t>
      </w:r>
      <w:r w:rsidR="005A3C96" w:rsidRPr="00BE727B">
        <w:rPr>
          <w:rFonts w:ascii="Arial" w:hAnsi="Arial" w:cs="Arial"/>
          <w:sz w:val="20"/>
          <w:szCs w:val="20"/>
        </w:rPr>
        <w:t>wo</w:t>
      </w:r>
      <w:r w:rsidR="006C73A4">
        <w:rPr>
          <w:rFonts w:ascii="Arial" w:hAnsi="Arial" w:cs="Arial"/>
          <w:sz w:val="20"/>
          <w:szCs w:val="20"/>
        </w:rPr>
        <w:t xml:space="preserve"> batteries at one</w:t>
      </w:r>
      <w:r w:rsidR="005A3C96" w:rsidRPr="00BE727B">
        <w:rPr>
          <w:rFonts w:ascii="Arial" w:hAnsi="Arial" w:cs="Arial"/>
          <w:sz w:val="20"/>
          <w:szCs w:val="20"/>
        </w:rPr>
        <w:t xml:space="preserve"> time</w:t>
      </w:r>
    </w:p>
    <w:p w:rsidR="00576681" w:rsidRDefault="00576681" w:rsidP="00811A75">
      <w:pPr>
        <w:pStyle w:val="ListParagraph"/>
        <w:numPr>
          <w:ilvl w:val="1"/>
          <w:numId w:val="4"/>
        </w:numPr>
        <w:spacing w:after="60" w:line="240" w:lineRule="auto"/>
        <w:contextualSpacing w:val="0"/>
        <w:rPr>
          <w:rFonts w:ascii="Arial" w:hAnsi="Arial" w:cs="Arial"/>
          <w:sz w:val="20"/>
          <w:szCs w:val="20"/>
        </w:rPr>
      </w:pPr>
      <w:r>
        <w:rPr>
          <w:rFonts w:ascii="Arial" w:hAnsi="Arial" w:cs="Arial"/>
          <w:sz w:val="20"/>
          <w:szCs w:val="20"/>
        </w:rPr>
        <w:t>Battery charger for data collector battery with associated cord and/or cable</w:t>
      </w:r>
    </w:p>
    <w:p w:rsidR="00576681" w:rsidRPr="00576681" w:rsidRDefault="00576681" w:rsidP="00811A75">
      <w:pPr>
        <w:pStyle w:val="ListParagraph"/>
        <w:numPr>
          <w:ilvl w:val="1"/>
          <w:numId w:val="4"/>
        </w:numPr>
        <w:spacing w:after="60" w:line="240" w:lineRule="auto"/>
        <w:rPr>
          <w:rFonts w:ascii="Arial" w:hAnsi="Arial" w:cs="Arial"/>
          <w:sz w:val="20"/>
          <w:szCs w:val="20"/>
        </w:rPr>
      </w:pPr>
      <w:r w:rsidRPr="00576681">
        <w:rPr>
          <w:rFonts w:ascii="Arial" w:hAnsi="Arial" w:cs="Arial"/>
          <w:sz w:val="20"/>
          <w:szCs w:val="20"/>
        </w:rPr>
        <w:t>Topo shoe to be interchangeable with</w:t>
      </w:r>
      <w:r>
        <w:rPr>
          <w:rFonts w:ascii="Arial" w:hAnsi="Arial" w:cs="Arial"/>
          <w:sz w:val="20"/>
          <w:szCs w:val="20"/>
        </w:rPr>
        <w:t xml:space="preserve"> (or that clips onto) </w:t>
      </w:r>
      <w:r w:rsidRPr="00576681">
        <w:rPr>
          <w:rFonts w:ascii="Arial" w:hAnsi="Arial" w:cs="Arial"/>
          <w:sz w:val="20"/>
          <w:szCs w:val="20"/>
        </w:rPr>
        <w:t>steel point for pole</w:t>
      </w:r>
    </w:p>
    <w:p w:rsidR="00A374E8" w:rsidRPr="00D07770" w:rsidRDefault="00A374E8" w:rsidP="00811A75">
      <w:pPr>
        <w:pStyle w:val="ListParagraph"/>
        <w:numPr>
          <w:ilvl w:val="1"/>
          <w:numId w:val="4"/>
        </w:numPr>
        <w:spacing w:after="60" w:line="240" w:lineRule="auto"/>
        <w:contextualSpacing w:val="0"/>
        <w:rPr>
          <w:rFonts w:ascii="Arial" w:hAnsi="Arial" w:cs="Arial"/>
          <w:sz w:val="20"/>
          <w:szCs w:val="20"/>
        </w:rPr>
      </w:pPr>
      <w:r>
        <w:rPr>
          <w:rFonts w:ascii="Arial" w:hAnsi="Arial" w:cs="Arial"/>
          <w:sz w:val="20"/>
          <w:szCs w:val="20"/>
        </w:rPr>
        <w:t>External Cellular telephone pocket attachable to pole/rod</w:t>
      </w:r>
    </w:p>
    <w:p w:rsidR="00A374E8" w:rsidRPr="004B36A3" w:rsidRDefault="00A374E8" w:rsidP="00811A75">
      <w:pPr>
        <w:pStyle w:val="ListParagraph"/>
        <w:numPr>
          <w:ilvl w:val="1"/>
          <w:numId w:val="4"/>
        </w:numPr>
        <w:spacing w:after="60" w:line="240" w:lineRule="auto"/>
        <w:contextualSpacing w:val="0"/>
        <w:rPr>
          <w:rFonts w:ascii="Arial" w:hAnsi="Arial" w:cs="Arial"/>
          <w:sz w:val="20"/>
          <w:szCs w:val="20"/>
        </w:rPr>
      </w:pPr>
      <w:r w:rsidRPr="004B36A3">
        <w:rPr>
          <w:rFonts w:ascii="Arial" w:hAnsi="Arial" w:cs="Arial"/>
          <w:sz w:val="20"/>
          <w:szCs w:val="20"/>
        </w:rPr>
        <w:t>Hard-shell carry case for GPS</w:t>
      </w:r>
      <w:r w:rsidR="0056630E">
        <w:rPr>
          <w:rFonts w:ascii="Arial" w:hAnsi="Arial" w:cs="Arial"/>
          <w:sz w:val="20"/>
          <w:szCs w:val="20"/>
        </w:rPr>
        <w:t>/GNSS</w:t>
      </w:r>
      <w:r w:rsidRPr="004B36A3">
        <w:rPr>
          <w:rFonts w:ascii="Arial" w:hAnsi="Arial" w:cs="Arial"/>
          <w:sz w:val="20"/>
          <w:szCs w:val="20"/>
        </w:rPr>
        <w:t xml:space="preserve"> receiver and data collector</w:t>
      </w:r>
      <w:r w:rsidR="000558C4">
        <w:rPr>
          <w:rFonts w:ascii="Arial" w:hAnsi="Arial" w:cs="Arial"/>
          <w:sz w:val="20"/>
          <w:szCs w:val="20"/>
        </w:rPr>
        <w:t>. Case</w:t>
      </w:r>
      <w:r w:rsidR="006F1058">
        <w:rPr>
          <w:rFonts w:ascii="Arial" w:hAnsi="Arial" w:cs="Arial"/>
          <w:sz w:val="20"/>
          <w:szCs w:val="20"/>
        </w:rPr>
        <w:t xml:space="preserve"> must include</w:t>
      </w:r>
      <w:r w:rsidR="000558C4">
        <w:rPr>
          <w:rFonts w:ascii="Arial" w:hAnsi="Arial" w:cs="Arial"/>
          <w:sz w:val="20"/>
          <w:szCs w:val="20"/>
        </w:rPr>
        <w:t xml:space="preserve"> space to accommodate </w:t>
      </w:r>
      <w:r w:rsidR="0056630E">
        <w:rPr>
          <w:rFonts w:ascii="Arial" w:hAnsi="Arial" w:cs="Arial"/>
          <w:sz w:val="20"/>
          <w:szCs w:val="20"/>
        </w:rPr>
        <w:t xml:space="preserve">two (2) </w:t>
      </w:r>
      <w:r w:rsidR="000558C4">
        <w:rPr>
          <w:rFonts w:ascii="Arial" w:hAnsi="Arial" w:cs="Arial"/>
          <w:sz w:val="20"/>
          <w:szCs w:val="20"/>
        </w:rPr>
        <w:t>receivers</w:t>
      </w:r>
    </w:p>
    <w:p w:rsidR="00A374E8" w:rsidRDefault="00A374E8" w:rsidP="00A374E8">
      <w:pPr>
        <w:spacing w:after="60" w:line="240" w:lineRule="auto"/>
        <w:rPr>
          <w:rFonts w:ascii="Arial" w:hAnsi="Arial" w:cs="Arial"/>
          <w:sz w:val="20"/>
          <w:szCs w:val="20"/>
        </w:rPr>
      </w:pPr>
    </w:p>
    <w:p w:rsidR="00A374E8" w:rsidRPr="009D0BBF" w:rsidRDefault="00166C40" w:rsidP="00A374E8">
      <w:pPr>
        <w:spacing w:after="60" w:line="240" w:lineRule="auto"/>
        <w:rPr>
          <w:rFonts w:ascii="Arial" w:hAnsi="Arial" w:cs="Arial"/>
          <w:b/>
          <w:sz w:val="20"/>
          <w:szCs w:val="20"/>
        </w:rPr>
      </w:pPr>
      <w:r>
        <w:rPr>
          <w:rFonts w:ascii="Arial" w:hAnsi="Arial" w:cs="Arial"/>
          <w:b/>
          <w:sz w:val="20"/>
          <w:szCs w:val="20"/>
        </w:rPr>
        <w:t xml:space="preserve">Equipment for </w:t>
      </w:r>
      <w:r w:rsidR="00A374E8" w:rsidRPr="009D0BBF">
        <w:rPr>
          <w:rFonts w:ascii="Arial" w:hAnsi="Arial" w:cs="Arial"/>
          <w:b/>
          <w:sz w:val="20"/>
          <w:szCs w:val="20"/>
        </w:rPr>
        <w:t>Aux</w:t>
      </w:r>
      <w:r w:rsidR="00A374E8">
        <w:rPr>
          <w:rFonts w:ascii="Arial" w:hAnsi="Arial" w:cs="Arial"/>
          <w:b/>
          <w:sz w:val="20"/>
          <w:szCs w:val="20"/>
        </w:rPr>
        <w:t>iliary GPS</w:t>
      </w:r>
      <w:r w:rsidR="00A374E8" w:rsidRPr="009D0BBF">
        <w:rPr>
          <w:rFonts w:ascii="Arial" w:hAnsi="Arial" w:cs="Arial"/>
          <w:b/>
          <w:sz w:val="20"/>
          <w:szCs w:val="20"/>
        </w:rPr>
        <w:t xml:space="preserve"> outfit for Base/Rover</w:t>
      </w:r>
      <w:r w:rsidR="00A374E8">
        <w:rPr>
          <w:rFonts w:ascii="Arial" w:hAnsi="Arial" w:cs="Arial"/>
          <w:b/>
          <w:sz w:val="20"/>
          <w:szCs w:val="20"/>
        </w:rPr>
        <w:t xml:space="preserve"> </w:t>
      </w:r>
      <w:r w:rsidR="00A374E8" w:rsidRPr="009D0BBF">
        <w:rPr>
          <w:rFonts w:ascii="Arial" w:hAnsi="Arial" w:cs="Arial"/>
          <w:b/>
          <w:sz w:val="20"/>
          <w:szCs w:val="20"/>
        </w:rPr>
        <w:t>applications</w:t>
      </w:r>
      <w:r w:rsidR="006F1058">
        <w:rPr>
          <w:rFonts w:ascii="Arial" w:hAnsi="Arial" w:cs="Arial"/>
          <w:b/>
          <w:sz w:val="20"/>
          <w:szCs w:val="20"/>
        </w:rPr>
        <w:t>.  One (1) field-ready outfit shall include, at a minimum, the following</w:t>
      </w:r>
      <w:r w:rsidR="00A374E8" w:rsidRPr="009D0BBF">
        <w:rPr>
          <w:rFonts w:ascii="Arial" w:hAnsi="Arial" w:cs="Arial"/>
          <w:b/>
          <w:sz w:val="20"/>
          <w:szCs w:val="20"/>
        </w:rPr>
        <w:t>:</w:t>
      </w:r>
    </w:p>
    <w:p w:rsidR="00D60CC5" w:rsidRPr="000D113F" w:rsidRDefault="00D60CC5" w:rsidP="00D60CC5">
      <w:pPr>
        <w:pStyle w:val="ListParagraph"/>
        <w:numPr>
          <w:ilvl w:val="0"/>
          <w:numId w:val="5"/>
        </w:numPr>
        <w:spacing w:after="60" w:line="240" w:lineRule="auto"/>
        <w:rPr>
          <w:rFonts w:ascii="Arial" w:hAnsi="Arial" w:cs="Arial"/>
          <w:sz w:val="20"/>
          <w:szCs w:val="20"/>
        </w:rPr>
      </w:pPr>
      <w:r>
        <w:rPr>
          <w:rFonts w:ascii="Arial" w:hAnsi="Arial" w:cs="Arial"/>
          <w:sz w:val="20"/>
          <w:szCs w:val="20"/>
        </w:rPr>
        <w:t xml:space="preserve">GPS/GNSS Base Receiver </w:t>
      </w:r>
      <w:r w:rsidRPr="000F0E85">
        <w:rPr>
          <w:rFonts w:ascii="Arial" w:hAnsi="Arial" w:cs="Arial"/>
          <w:sz w:val="20"/>
          <w:szCs w:val="20"/>
          <w:u w:val="single"/>
        </w:rPr>
        <w:t>including at least two (2</w:t>
      </w:r>
      <w:r>
        <w:rPr>
          <w:rFonts w:ascii="Arial" w:hAnsi="Arial" w:cs="Arial"/>
          <w:sz w:val="20"/>
          <w:szCs w:val="20"/>
        </w:rPr>
        <w:t>) removable, r</w:t>
      </w:r>
      <w:r w:rsidRPr="000D113F">
        <w:rPr>
          <w:rFonts w:ascii="Arial" w:hAnsi="Arial" w:cs="Arial"/>
          <w:sz w:val="20"/>
          <w:szCs w:val="20"/>
        </w:rPr>
        <w:t>echargeable L-ion batteries</w:t>
      </w:r>
    </w:p>
    <w:p w:rsidR="00A374E8" w:rsidRPr="000D113F" w:rsidRDefault="00AF2782" w:rsidP="00A374E8">
      <w:pPr>
        <w:pStyle w:val="ListParagraph"/>
        <w:numPr>
          <w:ilvl w:val="0"/>
          <w:numId w:val="5"/>
        </w:numPr>
        <w:spacing w:after="60" w:line="240" w:lineRule="auto"/>
        <w:rPr>
          <w:rFonts w:ascii="Arial" w:hAnsi="Arial" w:cs="Arial"/>
          <w:sz w:val="20"/>
          <w:szCs w:val="20"/>
        </w:rPr>
      </w:pPr>
      <w:r w:rsidRPr="004B60A9">
        <w:rPr>
          <w:rFonts w:ascii="Arial" w:hAnsi="Arial" w:cs="Arial"/>
          <w:sz w:val="20"/>
          <w:szCs w:val="20"/>
        </w:rPr>
        <w:t xml:space="preserve">Heavy </w:t>
      </w:r>
      <w:r w:rsidR="004B60A9" w:rsidRPr="004B60A9">
        <w:rPr>
          <w:rFonts w:ascii="Arial" w:hAnsi="Arial" w:cs="Arial"/>
          <w:sz w:val="20"/>
          <w:szCs w:val="20"/>
        </w:rPr>
        <w:t>d</w:t>
      </w:r>
      <w:r w:rsidRPr="004B60A9">
        <w:rPr>
          <w:rFonts w:ascii="Arial" w:hAnsi="Arial" w:cs="Arial"/>
          <w:sz w:val="20"/>
          <w:szCs w:val="20"/>
        </w:rPr>
        <w:t xml:space="preserve">uty </w:t>
      </w:r>
      <w:r w:rsidR="00F77930" w:rsidRPr="004B60A9">
        <w:rPr>
          <w:rFonts w:ascii="Arial" w:hAnsi="Arial" w:cs="Arial"/>
          <w:sz w:val="20"/>
          <w:szCs w:val="20"/>
        </w:rPr>
        <w:t>w</w:t>
      </w:r>
      <w:r w:rsidR="006F1058" w:rsidRPr="004B60A9">
        <w:rPr>
          <w:rFonts w:ascii="Arial" w:hAnsi="Arial" w:cs="Arial"/>
          <w:sz w:val="20"/>
          <w:szCs w:val="20"/>
        </w:rPr>
        <w:t>o</w:t>
      </w:r>
      <w:r w:rsidR="005A3C96" w:rsidRPr="004B60A9">
        <w:rPr>
          <w:rFonts w:ascii="Arial" w:hAnsi="Arial" w:cs="Arial"/>
          <w:sz w:val="20"/>
          <w:szCs w:val="20"/>
        </w:rPr>
        <w:t xml:space="preserve">od/fiberglass </w:t>
      </w:r>
      <w:r w:rsidR="005E6BC5" w:rsidRPr="004B60A9">
        <w:rPr>
          <w:rFonts w:ascii="Arial" w:hAnsi="Arial" w:cs="Arial"/>
          <w:sz w:val="20"/>
          <w:szCs w:val="20"/>
        </w:rPr>
        <w:t>flat-head</w:t>
      </w:r>
      <w:r w:rsidR="00F77930" w:rsidRPr="004B60A9">
        <w:rPr>
          <w:rFonts w:ascii="Arial" w:hAnsi="Arial" w:cs="Arial"/>
          <w:sz w:val="20"/>
          <w:szCs w:val="20"/>
        </w:rPr>
        <w:t xml:space="preserve"> </w:t>
      </w:r>
      <w:r w:rsidR="005A3C96" w:rsidRPr="004B60A9">
        <w:rPr>
          <w:rFonts w:ascii="Arial" w:hAnsi="Arial" w:cs="Arial"/>
          <w:sz w:val="20"/>
          <w:szCs w:val="20"/>
        </w:rPr>
        <w:t>tripod</w:t>
      </w:r>
      <w:r w:rsidR="005A3C96">
        <w:rPr>
          <w:rFonts w:ascii="Arial" w:hAnsi="Arial" w:cs="Arial"/>
          <w:sz w:val="20"/>
          <w:szCs w:val="20"/>
        </w:rPr>
        <w:t xml:space="preserve"> complete with </w:t>
      </w:r>
      <w:r w:rsidR="00972902">
        <w:rPr>
          <w:rFonts w:ascii="Arial" w:hAnsi="Arial" w:cs="Arial"/>
          <w:sz w:val="20"/>
          <w:szCs w:val="20"/>
        </w:rPr>
        <w:t>quick</w:t>
      </w:r>
      <w:r w:rsidR="005A3C96">
        <w:rPr>
          <w:rFonts w:ascii="Arial" w:hAnsi="Arial" w:cs="Arial"/>
          <w:sz w:val="20"/>
          <w:szCs w:val="20"/>
        </w:rPr>
        <w:t>-</w:t>
      </w:r>
      <w:r w:rsidR="006F1058">
        <w:rPr>
          <w:rFonts w:ascii="Arial" w:hAnsi="Arial" w:cs="Arial"/>
          <w:sz w:val="20"/>
          <w:szCs w:val="20"/>
        </w:rPr>
        <w:t>release leg adjustments</w:t>
      </w:r>
    </w:p>
    <w:p w:rsidR="00A374E8" w:rsidRPr="000D113F" w:rsidRDefault="00A374E8" w:rsidP="00A374E8">
      <w:pPr>
        <w:pStyle w:val="ListParagraph"/>
        <w:numPr>
          <w:ilvl w:val="0"/>
          <w:numId w:val="5"/>
        </w:numPr>
        <w:spacing w:after="60" w:line="240" w:lineRule="auto"/>
        <w:rPr>
          <w:rFonts w:ascii="Arial" w:hAnsi="Arial" w:cs="Arial"/>
          <w:sz w:val="20"/>
          <w:szCs w:val="20"/>
        </w:rPr>
      </w:pPr>
      <w:r w:rsidRPr="000D113F">
        <w:rPr>
          <w:rFonts w:ascii="Arial" w:hAnsi="Arial" w:cs="Arial"/>
          <w:sz w:val="20"/>
          <w:szCs w:val="20"/>
        </w:rPr>
        <w:t>Tribrach</w:t>
      </w:r>
      <w:r>
        <w:rPr>
          <w:rFonts w:ascii="Arial" w:hAnsi="Arial" w:cs="Arial"/>
          <w:sz w:val="20"/>
          <w:szCs w:val="20"/>
        </w:rPr>
        <w:t xml:space="preserve"> with optical plummet</w:t>
      </w:r>
    </w:p>
    <w:p w:rsidR="00A374E8" w:rsidRDefault="00A374E8" w:rsidP="00A374E8">
      <w:pPr>
        <w:spacing w:after="0"/>
        <w:rPr>
          <w:rFonts w:ascii="Arial" w:hAnsi="Arial" w:cs="Arial"/>
          <w:b/>
          <w:sz w:val="20"/>
          <w:szCs w:val="20"/>
        </w:rPr>
      </w:pPr>
    </w:p>
    <w:p w:rsidR="00A374E8" w:rsidRDefault="00A374E8" w:rsidP="00A374E8">
      <w:pPr>
        <w:spacing w:after="0" w:line="240" w:lineRule="auto"/>
        <w:rPr>
          <w:rFonts w:ascii="Arial" w:hAnsi="Arial" w:cs="Arial"/>
          <w:b/>
          <w:sz w:val="20"/>
          <w:szCs w:val="20"/>
        </w:rPr>
      </w:pPr>
      <w:r w:rsidRPr="00D07770">
        <w:rPr>
          <w:rFonts w:ascii="Arial" w:hAnsi="Arial" w:cs="Arial"/>
          <w:b/>
          <w:sz w:val="20"/>
          <w:szCs w:val="20"/>
        </w:rPr>
        <w:t>Minimum Capabilities of GPS</w:t>
      </w:r>
      <w:r w:rsidR="00BE38AF">
        <w:rPr>
          <w:rFonts w:ascii="Arial" w:hAnsi="Arial" w:cs="Arial"/>
          <w:b/>
          <w:sz w:val="20"/>
          <w:szCs w:val="20"/>
        </w:rPr>
        <w:t>/GNSS</w:t>
      </w:r>
      <w:r w:rsidRPr="00D07770">
        <w:rPr>
          <w:rFonts w:ascii="Arial" w:hAnsi="Arial" w:cs="Arial"/>
          <w:b/>
          <w:sz w:val="20"/>
          <w:szCs w:val="20"/>
        </w:rPr>
        <w:t xml:space="preserve"> </w:t>
      </w:r>
      <w:r>
        <w:rPr>
          <w:rFonts w:ascii="Arial" w:hAnsi="Arial" w:cs="Arial"/>
          <w:b/>
          <w:sz w:val="20"/>
          <w:szCs w:val="20"/>
        </w:rPr>
        <w:t>network</w:t>
      </w:r>
      <w:r w:rsidR="00BE38AF">
        <w:rPr>
          <w:rFonts w:ascii="Arial" w:hAnsi="Arial" w:cs="Arial"/>
          <w:b/>
          <w:sz w:val="20"/>
          <w:szCs w:val="20"/>
        </w:rPr>
        <w:t xml:space="preserve"> rover</w:t>
      </w:r>
      <w:r>
        <w:rPr>
          <w:rFonts w:ascii="Arial" w:hAnsi="Arial" w:cs="Arial"/>
          <w:b/>
          <w:sz w:val="20"/>
          <w:szCs w:val="20"/>
        </w:rPr>
        <w:t xml:space="preserve"> </w:t>
      </w:r>
      <w:r w:rsidR="00BE38AF">
        <w:rPr>
          <w:rFonts w:ascii="Arial" w:hAnsi="Arial" w:cs="Arial"/>
          <w:b/>
          <w:sz w:val="20"/>
          <w:szCs w:val="20"/>
        </w:rPr>
        <w:t>receiver</w:t>
      </w:r>
      <w:r w:rsidRPr="00D07770">
        <w:rPr>
          <w:rFonts w:ascii="Arial" w:hAnsi="Arial" w:cs="Arial"/>
          <w:b/>
          <w:sz w:val="20"/>
          <w:szCs w:val="20"/>
        </w:rPr>
        <w:t>:</w:t>
      </w:r>
    </w:p>
    <w:p w:rsidR="00A374E8" w:rsidRDefault="00A374E8" w:rsidP="00A374E8">
      <w:pPr>
        <w:pStyle w:val="ListParagraph"/>
        <w:numPr>
          <w:ilvl w:val="0"/>
          <w:numId w:val="1"/>
        </w:numPr>
        <w:spacing w:after="60" w:line="240" w:lineRule="auto"/>
        <w:contextualSpacing w:val="0"/>
        <w:rPr>
          <w:rFonts w:ascii="Arial" w:hAnsi="Arial" w:cs="Arial"/>
          <w:sz w:val="20"/>
          <w:szCs w:val="20"/>
        </w:rPr>
      </w:pPr>
      <w:r>
        <w:rPr>
          <w:rFonts w:ascii="Arial" w:hAnsi="Arial" w:cs="Arial"/>
          <w:sz w:val="20"/>
          <w:szCs w:val="20"/>
        </w:rPr>
        <w:t>Must have minimum capabilities exhibited by</w:t>
      </w:r>
      <w:r w:rsidR="00BB1884">
        <w:rPr>
          <w:rFonts w:ascii="Arial" w:hAnsi="Arial" w:cs="Arial"/>
          <w:sz w:val="20"/>
          <w:szCs w:val="20"/>
        </w:rPr>
        <w:t xml:space="preserve"> Sokkia GRX2, Carlson BRx6+, or </w:t>
      </w:r>
      <w:r>
        <w:rPr>
          <w:rFonts w:ascii="Arial" w:hAnsi="Arial" w:cs="Arial"/>
          <w:sz w:val="20"/>
          <w:szCs w:val="20"/>
        </w:rPr>
        <w:t>Trimble R10</w:t>
      </w:r>
    </w:p>
    <w:p w:rsidR="00A374E8" w:rsidRPr="003C6845" w:rsidRDefault="00A374E8" w:rsidP="00A374E8">
      <w:pPr>
        <w:pStyle w:val="ListParagraph"/>
        <w:numPr>
          <w:ilvl w:val="0"/>
          <w:numId w:val="1"/>
        </w:numPr>
        <w:spacing w:after="60" w:line="240" w:lineRule="auto"/>
        <w:contextualSpacing w:val="0"/>
        <w:rPr>
          <w:rFonts w:ascii="Arial" w:hAnsi="Arial" w:cs="Arial"/>
          <w:sz w:val="20"/>
          <w:szCs w:val="20"/>
        </w:rPr>
      </w:pPr>
      <w:r>
        <w:rPr>
          <w:rFonts w:ascii="Arial" w:hAnsi="Arial" w:cs="Arial"/>
          <w:sz w:val="20"/>
          <w:szCs w:val="20"/>
        </w:rPr>
        <w:t>Must be capable of B</w:t>
      </w:r>
      <w:r w:rsidR="006F1058">
        <w:rPr>
          <w:rFonts w:ascii="Arial" w:hAnsi="Arial" w:cs="Arial"/>
          <w:sz w:val="20"/>
          <w:szCs w:val="20"/>
        </w:rPr>
        <w:t>luetooth connection to d</w:t>
      </w:r>
      <w:r w:rsidRPr="003C6845">
        <w:rPr>
          <w:rFonts w:ascii="Arial" w:hAnsi="Arial" w:cs="Arial"/>
          <w:sz w:val="20"/>
          <w:szCs w:val="20"/>
        </w:rPr>
        <w:t>ata collector</w:t>
      </w:r>
    </w:p>
    <w:p w:rsidR="00A374E8" w:rsidRPr="003C6845" w:rsidRDefault="00A374E8" w:rsidP="00A374E8">
      <w:pPr>
        <w:pStyle w:val="ListParagraph"/>
        <w:numPr>
          <w:ilvl w:val="0"/>
          <w:numId w:val="1"/>
        </w:numPr>
        <w:spacing w:after="60" w:line="240" w:lineRule="auto"/>
        <w:contextualSpacing w:val="0"/>
        <w:rPr>
          <w:rFonts w:ascii="Arial" w:hAnsi="Arial" w:cs="Arial"/>
          <w:sz w:val="20"/>
          <w:szCs w:val="20"/>
        </w:rPr>
      </w:pPr>
      <w:r>
        <w:rPr>
          <w:rFonts w:ascii="Arial" w:hAnsi="Arial" w:cs="Arial"/>
          <w:sz w:val="20"/>
          <w:szCs w:val="20"/>
        </w:rPr>
        <w:t xml:space="preserve">GNSS </w:t>
      </w:r>
      <w:r w:rsidRPr="003C6845">
        <w:rPr>
          <w:rFonts w:ascii="Arial" w:hAnsi="Arial" w:cs="Arial"/>
          <w:sz w:val="20"/>
          <w:szCs w:val="20"/>
        </w:rPr>
        <w:t>Compatible with</w:t>
      </w:r>
      <w:r>
        <w:rPr>
          <w:rFonts w:ascii="Arial" w:hAnsi="Arial" w:cs="Arial"/>
          <w:sz w:val="20"/>
          <w:szCs w:val="20"/>
        </w:rPr>
        <w:t xml:space="preserve"> GPS, GPS L5, GLONASS, </w:t>
      </w:r>
      <w:r w:rsidRPr="003C6845">
        <w:rPr>
          <w:rFonts w:ascii="Arial" w:hAnsi="Arial" w:cs="Arial"/>
          <w:sz w:val="20"/>
          <w:szCs w:val="20"/>
        </w:rPr>
        <w:t>Galileo</w:t>
      </w:r>
      <w:r>
        <w:rPr>
          <w:rFonts w:ascii="Arial" w:hAnsi="Arial" w:cs="Arial"/>
          <w:sz w:val="20"/>
          <w:szCs w:val="20"/>
        </w:rPr>
        <w:t xml:space="preserve"> – latest industry standard</w:t>
      </w:r>
    </w:p>
    <w:p w:rsidR="00A374E8" w:rsidRDefault="00A374E8" w:rsidP="00A374E8">
      <w:pPr>
        <w:pStyle w:val="ListParagraph"/>
        <w:numPr>
          <w:ilvl w:val="0"/>
          <w:numId w:val="1"/>
        </w:numPr>
        <w:spacing w:after="60" w:line="240" w:lineRule="auto"/>
        <w:contextualSpacing w:val="0"/>
        <w:rPr>
          <w:rFonts w:ascii="Arial" w:hAnsi="Arial" w:cs="Arial"/>
          <w:sz w:val="20"/>
          <w:szCs w:val="20"/>
        </w:rPr>
      </w:pPr>
      <w:r w:rsidRPr="003C6845">
        <w:rPr>
          <w:rFonts w:ascii="Arial" w:hAnsi="Arial" w:cs="Arial"/>
          <w:sz w:val="20"/>
          <w:szCs w:val="20"/>
        </w:rPr>
        <w:t xml:space="preserve">Compatible </w:t>
      </w:r>
      <w:r>
        <w:rPr>
          <w:rFonts w:ascii="Arial" w:hAnsi="Arial" w:cs="Arial"/>
          <w:sz w:val="20"/>
          <w:szCs w:val="20"/>
        </w:rPr>
        <w:t xml:space="preserve">with and able to receive </w:t>
      </w:r>
      <w:r w:rsidR="006F1058">
        <w:rPr>
          <w:rFonts w:ascii="Arial" w:hAnsi="Arial" w:cs="Arial"/>
          <w:sz w:val="20"/>
          <w:szCs w:val="20"/>
        </w:rPr>
        <w:t xml:space="preserve">GPS </w:t>
      </w:r>
      <w:r>
        <w:rPr>
          <w:rFonts w:ascii="Arial" w:hAnsi="Arial" w:cs="Arial"/>
          <w:sz w:val="20"/>
          <w:szCs w:val="20"/>
        </w:rPr>
        <w:t>corrections from</w:t>
      </w:r>
      <w:r w:rsidRPr="003C6845">
        <w:rPr>
          <w:rFonts w:ascii="Arial" w:hAnsi="Arial" w:cs="Arial"/>
          <w:sz w:val="20"/>
          <w:szCs w:val="20"/>
        </w:rPr>
        <w:t xml:space="preserve"> Iowa RTN network</w:t>
      </w:r>
      <w:r>
        <w:rPr>
          <w:rFonts w:ascii="Arial" w:hAnsi="Arial" w:cs="Arial"/>
          <w:sz w:val="20"/>
          <w:szCs w:val="20"/>
        </w:rPr>
        <w:t xml:space="preserve"> – latest </w:t>
      </w:r>
      <w:r w:rsidR="006F1058">
        <w:rPr>
          <w:rFonts w:ascii="Arial" w:hAnsi="Arial" w:cs="Arial"/>
          <w:sz w:val="20"/>
          <w:szCs w:val="20"/>
        </w:rPr>
        <w:t xml:space="preserve">Iowa </w:t>
      </w:r>
      <w:r>
        <w:rPr>
          <w:rFonts w:ascii="Arial" w:hAnsi="Arial" w:cs="Arial"/>
          <w:sz w:val="20"/>
          <w:szCs w:val="20"/>
        </w:rPr>
        <w:t>statewide upgrade</w:t>
      </w:r>
    </w:p>
    <w:p w:rsidR="00A374E8" w:rsidRPr="003C6845" w:rsidRDefault="00A374E8" w:rsidP="00A374E8">
      <w:pPr>
        <w:pStyle w:val="ListParagraph"/>
        <w:numPr>
          <w:ilvl w:val="0"/>
          <w:numId w:val="1"/>
        </w:numPr>
        <w:spacing w:after="60" w:line="240" w:lineRule="auto"/>
        <w:contextualSpacing w:val="0"/>
        <w:rPr>
          <w:rFonts w:ascii="Arial" w:hAnsi="Arial" w:cs="Arial"/>
          <w:sz w:val="20"/>
          <w:szCs w:val="20"/>
        </w:rPr>
      </w:pPr>
      <w:r>
        <w:rPr>
          <w:rFonts w:ascii="Arial" w:hAnsi="Arial" w:cs="Arial"/>
          <w:sz w:val="20"/>
          <w:szCs w:val="20"/>
        </w:rPr>
        <w:t>Sub-inch precision</w:t>
      </w:r>
    </w:p>
    <w:p w:rsidR="00A374E8" w:rsidRDefault="00A374E8" w:rsidP="00A374E8">
      <w:pPr>
        <w:pStyle w:val="ListParagraph"/>
        <w:numPr>
          <w:ilvl w:val="0"/>
          <w:numId w:val="1"/>
        </w:numPr>
        <w:spacing w:after="60" w:line="240" w:lineRule="auto"/>
        <w:contextualSpacing w:val="0"/>
        <w:rPr>
          <w:rFonts w:ascii="Arial" w:hAnsi="Arial" w:cs="Arial"/>
          <w:sz w:val="20"/>
          <w:szCs w:val="20"/>
        </w:rPr>
      </w:pPr>
      <w:r>
        <w:rPr>
          <w:rFonts w:ascii="Arial" w:hAnsi="Arial" w:cs="Arial"/>
          <w:sz w:val="20"/>
          <w:szCs w:val="20"/>
        </w:rPr>
        <w:t>Minimum</w:t>
      </w:r>
      <w:r w:rsidR="006F1058">
        <w:rPr>
          <w:rFonts w:ascii="Arial" w:hAnsi="Arial" w:cs="Arial"/>
          <w:sz w:val="20"/>
          <w:szCs w:val="20"/>
        </w:rPr>
        <w:t xml:space="preserve"> 8 hour runtime per battery on one</w:t>
      </w:r>
      <w:r>
        <w:rPr>
          <w:rFonts w:ascii="Arial" w:hAnsi="Arial" w:cs="Arial"/>
          <w:sz w:val="20"/>
          <w:szCs w:val="20"/>
        </w:rPr>
        <w:t xml:space="preserve"> single charge</w:t>
      </w:r>
    </w:p>
    <w:p w:rsidR="00A374E8" w:rsidRDefault="006F1058" w:rsidP="00A374E8">
      <w:pPr>
        <w:pStyle w:val="ListParagraph"/>
        <w:numPr>
          <w:ilvl w:val="0"/>
          <w:numId w:val="1"/>
        </w:numPr>
        <w:spacing w:after="60" w:line="240" w:lineRule="auto"/>
        <w:contextualSpacing w:val="0"/>
        <w:rPr>
          <w:rFonts w:ascii="Arial" w:hAnsi="Arial" w:cs="Arial"/>
          <w:sz w:val="20"/>
          <w:szCs w:val="20"/>
        </w:rPr>
      </w:pPr>
      <w:r>
        <w:rPr>
          <w:rFonts w:ascii="Arial" w:hAnsi="Arial" w:cs="Arial"/>
          <w:sz w:val="20"/>
          <w:szCs w:val="20"/>
        </w:rPr>
        <w:t>Receiver must be capable for use in</w:t>
      </w:r>
      <w:r w:rsidR="00A374E8">
        <w:rPr>
          <w:rFonts w:ascii="Arial" w:hAnsi="Arial" w:cs="Arial"/>
          <w:sz w:val="20"/>
          <w:szCs w:val="20"/>
        </w:rPr>
        <w:t xml:space="preserve"> Base/Rover applications</w:t>
      </w:r>
      <w:r w:rsidR="00BE38AF">
        <w:rPr>
          <w:rFonts w:ascii="Arial" w:hAnsi="Arial" w:cs="Arial"/>
          <w:sz w:val="20"/>
          <w:szCs w:val="20"/>
        </w:rPr>
        <w:t xml:space="preserve"> if or where</w:t>
      </w:r>
      <w:r>
        <w:rPr>
          <w:rFonts w:ascii="Arial" w:hAnsi="Arial" w:cs="Arial"/>
          <w:sz w:val="20"/>
          <w:szCs w:val="20"/>
        </w:rPr>
        <w:t xml:space="preserve"> network corrections cannot be obtained</w:t>
      </w:r>
    </w:p>
    <w:p w:rsidR="00A374E8" w:rsidRDefault="00A374E8" w:rsidP="00A374E8">
      <w:pPr>
        <w:spacing w:after="60" w:line="240" w:lineRule="auto"/>
        <w:rPr>
          <w:rFonts w:ascii="Arial" w:hAnsi="Arial" w:cs="Arial"/>
          <w:sz w:val="20"/>
          <w:szCs w:val="20"/>
        </w:rPr>
      </w:pPr>
    </w:p>
    <w:p w:rsidR="00A374E8" w:rsidRDefault="00A374E8" w:rsidP="00A374E8">
      <w:pPr>
        <w:spacing w:after="0" w:line="240" w:lineRule="auto"/>
        <w:rPr>
          <w:rFonts w:ascii="Arial" w:hAnsi="Arial" w:cs="Arial"/>
          <w:b/>
          <w:sz w:val="20"/>
          <w:szCs w:val="20"/>
        </w:rPr>
      </w:pPr>
      <w:r w:rsidRPr="00D07770">
        <w:rPr>
          <w:rFonts w:ascii="Arial" w:hAnsi="Arial" w:cs="Arial"/>
          <w:b/>
          <w:sz w:val="20"/>
          <w:szCs w:val="20"/>
        </w:rPr>
        <w:t>Minimum Capabilities of GPS</w:t>
      </w:r>
      <w:r w:rsidR="00BE38AF">
        <w:rPr>
          <w:rFonts w:ascii="Arial" w:hAnsi="Arial" w:cs="Arial"/>
          <w:b/>
          <w:sz w:val="20"/>
          <w:szCs w:val="20"/>
        </w:rPr>
        <w:t>/GNSS</w:t>
      </w:r>
      <w:r w:rsidRPr="00D07770">
        <w:rPr>
          <w:rFonts w:ascii="Arial" w:hAnsi="Arial" w:cs="Arial"/>
          <w:b/>
          <w:sz w:val="20"/>
          <w:szCs w:val="20"/>
        </w:rPr>
        <w:t xml:space="preserve"> </w:t>
      </w:r>
      <w:r>
        <w:rPr>
          <w:rFonts w:ascii="Arial" w:hAnsi="Arial" w:cs="Arial"/>
          <w:b/>
          <w:sz w:val="20"/>
          <w:szCs w:val="20"/>
        </w:rPr>
        <w:t xml:space="preserve">base </w:t>
      </w:r>
      <w:r w:rsidR="00BE38AF">
        <w:rPr>
          <w:rFonts w:ascii="Arial" w:hAnsi="Arial" w:cs="Arial"/>
          <w:b/>
          <w:sz w:val="20"/>
          <w:szCs w:val="20"/>
        </w:rPr>
        <w:t>receiver</w:t>
      </w:r>
      <w:r w:rsidRPr="00D07770">
        <w:rPr>
          <w:rFonts w:ascii="Arial" w:hAnsi="Arial" w:cs="Arial"/>
          <w:b/>
          <w:sz w:val="20"/>
          <w:szCs w:val="20"/>
        </w:rPr>
        <w:t>:</w:t>
      </w:r>
    </w:p>
    <w:p w:rsidR="003C3D34" w:rsidRPr="003C3D34" w:rsidRDefault="003C3D34" w:rsidP="003C3D34">
      <w:pPr>
        <w:pStyle w:val="ListParagraph"/>
        <w:numPr>
          <w:ilvl w:val="0"/>
          <w:numId w:val="6"/>
        </w:numPr>
        <w:spacing w:after="60" w:line="240" w:lineRule="auto"/>
        <w:contextualSpacing w:val="0"/>
        <w:rPr>
          <w:rFonts w:ascii="Arial" w:hAnsi="Arial" w:cs="Arial"/>
          <w:sz w:val="20"/>
          <w:szCs w:val="20"/>
        </w:rPr>
      </w:pPr>
      <w:r>
        <w:rPr>
          <w:rFonts w:ascii="Arial" w:hAnsi="Arial" w:cs="Arial"/>
          <w:sz w:val="20"/>
          <w:szCs w:val="20"/>
        </w:rPr>
        <w:t>Must have minimum capabilities exhibited by Sok</w:t>
      </w:r>
      <w:r w:rsidR="00BB1884">
        <w:rPr>
          <w:rFonts w:ascii="Arial" w:hAnsi="Arial" w:cs="Arial"/>
          <w:sz w:val="20"/>
          <w:szCs w:val="20"/>
        </w:rPr>
        <w:t xml:space="preserve">kia GRX2 or equal </w:t>
      </w:r>
      <w:r>
        <w:rPr>
          <w:rFonts w:ascii="Arial" w:hAnsi="Arial" w:cs="Arial"/>
          <w:sz w:val="20"/>
          <w:szCs w:val="20"/>
        </w:rPr>
        <w:t>and must be compatible</w:t>
      </w:r>
      <w:r w:rsidR="00BB1884">
        <w:rPr>
          <w:rFonts w:ascii="Arial" w:hAnsi="Arial" w:cs="Arial"/>
          <w:sz w:val="20"/>
          <w:szCs w:val="20"/>
        </w:rPr>
        <w:t xml:space="preserve"> </w:t>
      </w:r>
      <w:r>
        <w:rPr>
          <w:rFonts w:ascii="Arial" w:hAnsi="Arial" w:cs="Arial"/>
          <w:sz w:val="20"/>
          <w:szCs w:val="20"/>
        </w:rPr>
        <w:t>with network rover receiver</w:t>
      </w:r>
    </w:p>
    <w:p w:rsidR="00392C70" w:rsidRPr="00392C70" w:rsidRDefault="00392C70" w:rsidP="00392C70">
      <w:pPr>
        <w:pStyle w:val="ListParagraph"/>
        <w:numPr>
          <w:ilvl w:val="0"/>
          <w:numId w:val="6"/>
        </w:numPr>
        <w:spacing w:after="60" w:line="240" w:lineRule="auto"/>
        <w:contextualSpacing w:val="0"/>
        <w:rPr>
          <w:rFonts w:ascii="Arial" w:hAnsi="Arial" w:cs="Arial"/>
          <w:sz w:val="20"/>
          <w:szCs w:val="20"/>
        </w:rPr>
      </w:pPr>
      <w:r w:rsidRPr="00392C70">
        <w:rPr>
          <w:rFonts w:ascii="Arial" w:hAnsi="Arial" w:cs="Arial"/>
          <w:sz w:val="20"/>
          <w:szCs w:val="20"/>
        </w:rPr>
        <w:lastRenderedPageBreak/>
        <w:t>Minimum 8 hour runtime per battery on one single charge</w:t>
      </w:r>
    </w:p>
    <w:p w:rsidR="003F2000" w:rsidRPr="008E2AB3" w:rsidRDefault="003F2000" w:rsidP="003F2000">
      <w:pPr>
        <w:pStyle w:val="ListParagraph"/>
        <w:numPr>
          <w:ilvl w:val="0"/>
          <w:numId w:val="6"/>
        </w:numPr>
        <w:spacing w:after="60" w:line="240" w:lineRule="auto"/>
        <w:rPr>
          <w:rFonts w:ascii="Arial" w:hAnsi="Arial" w:cs="Arial"/>
          <w:sz w:val="20"/>
          <w:szCs w:val="20"/>
        </w:rPr>
      </w:pPr>
      <w:r>
        <w:rPr>
          <w:rFonts w:ascii="Arial" w:hAnsi="Arial" w:cs="Arial"/>
          <w:sz w:val="20"/>
          <w:szCs w:val="20"/>
        </w:rPr>
        <w:t>Must include Built-in radio capable of least one to two (1-2) mile range</w:t>
      </w:r>
    </w:p>
    <w:p w:rsidR="00A374E8" w:rsidRPr="00392C70" w:rsidRDefault="00BB1884" w:rsidP="00392C70">
      <w:pPr>
        <w:pStyle w:val="ListParagraph"/>
        <w:numPr>
          <w:ilvl w:val="0"/>
          <w:numId w:val="6"/>
        </w:numPr>
        <w:spacing w:after="60" w:line="240" w:lineRule="auto"/>
        <w:rPr>
          <w:rFonts w:ascii="Arial" w:hAnsi="Arial" w:cs="Arial"/>
          <w:sz w:val="20"/>
          <w:szCs w:val="20"/>
        </w:rPr>
      </w:pPr>
      <w:r>
        <w:rPr>
          <w:rFonts w:ascii="Arial" w:hAnsi="Arial" w:cs="Arial"/>
          <w:sz w:val="20"/>
          <w:szCs w:val="20"/>
        </w:rPr>
        <w:t>May include capability for</w:t>
      </w:r>
      <w:r w:rsidR="00392C70">
        <w:rPr>
          <w:rFonts w:ascii="Arial" w:hAnsi="Arial" w:cs="Arial"/>
          <w:sz w:val="20"/>
          <w:szCs w:val="20"/>
        </w:rPr>
        <w:t>,</w:t>
      </w:r>
      <w:r>
        <w:rPr>
          <w:rFonts w:ascii="Arial" w:hAnsi="Arial" w:cs="Arial"/>
          <w:sz w:val="20"/>
          <w:szCs w:val="20"/>
        </w:rPr>
        <w:t xml:space="preserve"> </w:t>
      </w:r>
      <w:r w:rsidR="00D60CC5">
        <w:rPr>
          <w:rFonts w:ascii="Arial" w:hAnsi="Arial" w:cs="Arial"/>
          <w:sz w:val="20"/>
          <w:szCs w:val="20"/>
        </w:rPr>
        <w:t>but m</w:t>
      </w:r>
      <w:r w:rsidR="003F2000">
        <w:rPr>
          <w:rFonts w:ascii="Arial" w:hAnsi="Arial" w:cs="Arial"/>
          <w:sz w:val="20"/>
          <w:szCs w:val="20"/>
        </w:rPr>
        <w:t xml:space="preserve">ust not </w:t>
      </w:r>
      <w:r w:rsidR="003F2000" w:rsidRPr="003F2000">
        <w:rPr>
          <w:rFonts w:ascii="Arial" w:hAnsi="Arial" w:cs="Arial"/>
          <w:sz w:val="20"/>
          <w:szCs w:val="20"/>
        </w:rPr>
        <w:t>require</w:t>
      </w:r>
      <w:r w:rsidR="003F2000">
        <w:rPr>
          <w:rFonts w:ascii="Arial" w:hAnsi="Arial" w:cs="Arial"/>
          <w:sz w:val="20"/>
          <w:szCs w:val="20"/>
        </w:rPr>
        <w:t xml:space="preserve"> e</w:t>
      </w:r>
      <w:r w:rsidR="00166C40">
        <w:rPr>
          <w:rFonts w:ascii="Arial" w:hAnsi="Arial" w:cs="Arial"/>
          <w:sz w:val="20"/>
          <w:szCs w:val="20"/>
        </w:rPr>
        <w:t>xternal radio, external ra</w:t>
      </w:r>
      <w:r w:rsidR="00392C70">
        <w:rPr>
          <w:rFonts w:ascii="Arial" w:hAnsi="Arial" w:cs="Arial"/>
          <w:sz w:val="20"/>
          <w:szCs w:val="20"/>
        </w:rPr>
        <w:t>dio antenna external battery or cable connections</w:t>
      </w:r>
    </w:p>
    <w:p w:rsidR="003F2000" w:rsidRDefault="003F2000" w:rsidP="00A374E8">
      <w:pPr>
        <w:pStyle w:val="ListParagraph"/>
        <w:numPr>
          <w:ilvl w:val="0"/>
          <w:numId w:val="6"/>
        </w:numPr>
        <w:spacing w:after="60" w:line="240" w:lineRule="auto"/>
        <w:rPr>
          <w:rFonts w:ascii="Arial" w:hAnsi="Arial" w:cs="Arial"/>
          <w:sz w:val="20"/>
          <w:szCs w:val="20"/>
        </w:rPr>
      </w:pPr>
      <w:r>
        <w:rPr>
          <w:rFonts w:ascii="Arial" w:hAnsi="Arial" w:cs="Arial"/>
          <w:sz w:val="20"/>
          <w:szCs w:val="20"/>
        </w:rPr>
        <w:t>GPS/GNSS base receiver should be interchangeable with rover receiver</w:t>
      </w:r>
    </w:p>
    <w:p w:rsidR="00A374E8" w:rsidRDefault="00A374E8" w:rsidP="00A374E8">
      <w:pPr>
        <w:spacing w:after="0" w:line="240" w:lineRule="auto"/>
        <w:rPr>
          <w:rFonts w:ascii="Arial" w:hAnsi="Arial" w:cs="Arial"/>
          <w:sz w:val="20"/>
          <w:szCs w:val="20"/>
        </w:rPr>
      </w:pPr>
    </w:p>
    <w:p w:rsidR="00A374E8" w:rsidRDefault="00A374E8" w:rsidP="00A374E8">
      <w:pPr>
        <w:spacing w:after="0" w:line="240" w:lineRule="auto"/>
        <w:rPr>
          <w:rFonts w:ascii="Arial" w:hAnsi="Arial" w:cs="Arial"/>
          <w:b/>
          <w:sz w:val="20"/>
          <w:szCs w:val="20"/>
        </w:rPr>
      </w:pPr>
      <w:r w:rsidRPr="008C30D0">
        <w:rPr>
          <w:rFonts w:ascii="Arial" w:hAnsi="Arial" w:cs="Arial"/>
          <w:b/>
          <w:sz w:val="20"/>
          <w:szCs w:val="20"/>
        </w:rPr>
        <w:t>Minimum Capabilities of Data Collector</w:t>
      </w:r>
      <w:r w:rsidR="00166C40">
        <w:rPr>
          <w:rFonts w:ascii="Arial" w:hAnsi="Arial" w:cs="Arial"/>
          <w:b/>
          <w:sz w:val="20"/>
          <w:szCs w:val="20"/>
        </w:rPr>
        <w:t>/Controller</w:t>
      </w:r>
      <w:r>
        <w:rPr>
          <w:rFonts w:ascii="Arial" w:hAnsi="Arial" w:cs="Arial"/>
          <w:b/>
          <w:sz w:val="20"/>
          <w:szCs w:val="20"/>
        </w:rPr>
        <w:t xml:space="preserve"> Hardware</w:t>
      </w:r>
      <w:r w:rsidRPr="008C30D0">
        <w:rPr>
          <w:rFonts w:ascii="Arial" w:hAnsi="Arial" w:cs="Arial"/>
          <w:b/>
          <w:sz w:val="20"/>
          <w:szCs w:val="20"/>
        </w:rPr>
        <w:t>:</w:t>
      </w:r>
    </w:p>
    <w:p w:rsidR="00A374E8" w:rsidRDefault="00A374E8" w:rsidP="00A374E8">
      <w:pPr>
        <w:pStyle w:val="ListParagraph"/>
        <w:numPr>
          <w:ilvl w:val="0"/>
          <w:numId w:val="2"/>
        </w:numPr>
        <w:spacing w:after="60" w:line="240" w:lineRule="auto"/>
        <w:contextualSpacing w:val="0"/>
        <w:rPr>
          <w:rFonts w:ascii="Arial" w:hAnsi="Arial" w:cs="Arial"/>
          <w:sz w:val="20"/>
          <w:szCs w:val="20"/>
        </w:rPr>
      </w:pPr>
      <w:r w:rsidRPr="000A587B">
        <w:rPr>
          <w:rFonts w:ascii="Arial" w:hAnsi="Arial" w:cs="Arial"/>
          <w:sz w:val="20"/>
          <w:szCs w:val="20"/>
        </w:rPr>
        <w:t>Ruggedized</w:t>
      </w:r>
      <w:r>
        <w:rPr>
          <w:rFonts w:ascii="Arial" w:hAnsi="Arial" w:cs="Arial"/>
          <w:sz w:val="20"/>
          <w:szCs w:val="20"/>
        </w:rPr>
        <w:t xml:space="preserve"> and compact; shape should resemble that </w:t>
      </w:r>
      <w:r w:rsidR="0056630E">
        <w:rPr>
          <w:rFonts w:ascii="Arial" w:hAnsi="Arial" w:cs="Arial"/>
          <w:sz w:val="20"/>
          <w:szCs w:val="20"/>
        </w:rPr>
        <w:t xml:space="preserve">exhibited by </w:t>
      </w:r>
      <w:r>
        <w:rPr>
          <w:rFonts w:ascii="Arial" w:hAnsi="Arial" w:cs="Arial"/>
          <w:sz w:val="20"/>
          <w:szCs w:val="20"/>
        </w:rPr>
        <w:t xml:space="preserve">Trimble TSC3, </w:t>
      </w:r>
      <w:r w:rsidR="0056630E">
        <w:rPr>
          <w:rFonts w:ascii="Arial" w:hAnsi="Arial" w:cs="Arial"/>
          <w:sz w:val="20"/>
          <w:szCs w:val="20"/>
        </w:rPr>
        <w:t xml:space="preserve">Trimble TSC7, </w:t>
      </w:r>
      <w:r>
        <w:rPr>
          <w:rFonts w:ascii="Arial" w:hAnsi="Arial" w:cs="Arial"/>
          <w:sz w:val="20"/>
          <w:szCs w:val="20"/>
        </w:rPr>
        <w:t>Carlson Surveyor2</w:t>
      </w:r>
      <w:r w:rsidR="0056630E">
        <w:rPr>
          <w:rFonts w:ascii="Arial" w:hAnsi="Arial" w:cs="Arial"/>
          <w:sz w:val="20"/>
          <w:szCs w:val="20"/>
        </w:rPr>
        <w:t>, Leica CS20, or Topcon FC-2600</w:t>
      </w:r>
    </w:p>
    <w:p w:rsidR="00A374E8" w:rsidRDefault="00A374E8" w:rsidP="00A374E8">
      <w:pPr>
        <w:pStyle w:val="ListParagraph"/>
        <w:numPr>
          <w:ilvl w:val="0"/>
          <w:numId w:val="2"/>
        </w:numPr>
        <w:spacing w:after="60" w:line="240" w:lineRule="auto"/>
        <w:contextualSpacing w:val="0"/>
        <w:rPr>
          <w:rFonts w:ascii="Arial" w:hAnsi="Arial" w:cs="Arial"/>
          <w:sz w:val="20"/>
          <w:szCs w:val="20"/>
        </w:rPr>
      </w:pPr>
      <w:r>
        <w:rPr>
          <w:rFonts w:ascii="Arial" w:hAnsi="Arial" w:cs="Arial"/>
          <w:sz w:val="20"/>
          <w:szCs w:val="20"/>
        </w:rPr>
        <w:t>IP68 water and dust resistant</w:t>
      </w:r>
    </w:p>
    <w:p w:rsidR="00A374E8" w:rsidRPr="00CF0EB0" w:rsidRDefault="00A374E8" w:rsidP="00A374E8">
      <w:pPr>
        <w:pStyle w:val="ListParagraph"/>
        <w:numPr>
          <w:ilvl w:val="0"/>
          <w:numId w:val="2"/>
        </w:numPr>
        <w:spacing w:after="60" w:line="240" w:lineRule="auto"/>
        <w:contextualSpacing w:val="0"/>
        <w:rPr>
          <w:rFonts w:ascii="Arial" w:hAnsi="Arial" w:cs="Arial"/>
          <w:sz w:val="20"/>
          <w:szCs w:val="20"/>
        </w:rPr>
      </w:pPr>
      <w:r w:rsidRPr="00CF0EB0">
        <w:rPr>
          <w:rFonts w:ascii="Arial" w:hAnsi="Arial" w:cs="Arial"/>
          <w:sz w:val="20"/>
          <w:szCs w:val="20"/>
        </w:rPr>
        <w:t>8 GB memory</w:t>
      </w:r>
      <w:r>
        <w:rPr>
          <w:rFonts w:ascii="Arial" w:hAnsi="Arial" w:cs="Arial"/>
          <w:sz w:val="20"/>
          <w:szCs w:val="20"/>
        </w:rPr>
        <w:t xml:space="preserve"> (minimum)</w:t>
      </w:r>
    </w:p>
    <w:p w:rsidR="00A374E8" w:rsidRDefault="00A374E8" w:rsidP="00A374E8">
      <w:pPr>
        <w:pStyle w:val="ListParagraph"/>
        <w:numPr>
          <w:ilvl w:val="0"/>
          <w:numId w:val="2"/>
        </w:numPr>
        <w:spacing w:after="60" w:line="240" w:lineRule="auto"/>
        <w:contextualSpacing w:val="0"/>
        <w:rPr>
          <w:rFonts w:ascii="Arial" w:hAnsi="Arial" w:cs="Arial"/>
          <w:sz w:val="20"/>
          <w:szCs w:val="20"/>
        </w:rPr>
      </w:pPr>
      <w:r>
        <w:rPr>
          <w:rFonts w:ascii="Arial" w:hAnsi="Arial" w:cs="Arial"/>
          <w:sz w:val="20"/>
          <w:szCs w:val="20"/>
        </w:rPr>
        <w:t xml:space="preserve">Full </w:t>
      </w:r>
      <w:r w:rsidR="00BE38AF">
        <w:rPr>
          <w:rFonts w:ascii="Arial" w:hAnsi="Arial" w:cs="Arial"/>
          <w:sz w:val="20"/>
          <w:szCs w:val="20"/>
        </w:rPr>
        <w:t xml:space="preserve">physical </w:t>
      </w:r>
      <w:r>
        <w:rPr>
          <w:rFonts w:ascii="Arial" w:hAnsi="Arial" w:cs="Arial"/>
          <w:sz w:val="20"/>
          <w:szCs w:val="20"/>
        </w:rPr>
        <w:t>numeric QWERTY</w:t>
      </w:r>
      <w:r w:rsidR="0056630E">
        <w:rPr>
          <w:rFonts w:ascii="Arial" w:hAnsi="Arial" w:cs="Arial"/>
          <w:sz w:val="20"/>
          <w:szCs w:val="20"/>
        </w:rPr>
        <w:t xml:space="preserve"> keypad with cursor buttons including</w:t>
      </w:r>
      <w:r>
        <w:rPr>
          <w:rFonts w:ascii="Arial" w:hAnsi="Arial" w:cs="Arial"/>
          <w:sz w:val="20"/>
          <w:szCs w:val="20"/>
        </w:rPr>
        <w:t xml:space="preserve"> back light option</w:t>
      </w:r>
    </w:p>
    <w:p w:rsidR="00A374E8" w:rsidRDefault="00A374E8" w:rsidP="00A374E8">
      <w:pPr>
        <w:pStyle w:val="ListParagraph"/>
        <w:numPr>
          <w:ilvl w:val="0"/>
          <w:numId w:val="2"/>
        </w:numPr>
        <w:spacing w:after="60" w:line="240" w:lineRule="auto"/>
        <w:contextualSpacing w:val="0"/>
        <w:rPr>
          <w:rFonts w:ascii="Arial" w:hAnsi="Arial" w:cs="Arial"/>
          <w:sz w:val="20"/>
          <w:szCs w:val="20"/>
        </w:rPr>
      </w:pPr>
      <w:r w:rsidRPr="000A587B">
        <w:rPr>
          <w:rFonts w:ascii="Arial" w:hAnsi="Arial" w:cs="Arial"/>
          <w:sz w:val="20"/>
          <w:szCs w:val="20"/>
        </w:rPr>
        <w:t>Touch screen</w:t>
      </w:r>
      <w:r>
        <w:rPr>
          <w:rFonts w:ascii="Arial" w:hAnsi="Arial" w:cs="Arial"/>
          <w:sz w:val="20"/>
          <w:szCs w:val="20"/>
        </w:rPr>
        <w:t xml:space="preserve"> with back light option</w:t>
      </w:r>
      <w:r w:rsidR="0056630E">
        <w:rPr>
          <w:rFonts w:ascii="Arial" w:hAnsi="Arial" w:cs="Arial"/>
          <w:sz w:val="20"/>
          <w:szCs w:val="20"/>
        </w:rPr>
        <w:t xml:space="preserve"> and stylus</w:t>
      </w:r>
      <w:r>
        <w:rPr>
          <w:rFonts w:ascii="Arial" w:hAnsi="Arial" w:cs="Arial"/>
          <w:sz w:val="20"/>
          <w:szCs w:val="20"/>
        </w:rPr>
        <w:t>.</w:t>
      </w:r>
    </w:p>
    <w:p w:rsidR="00166C40" w:rsidRDefault="00BE38AF" w:rsidP="009E5C46">
      <w:pPr>
        <w:pStyle w:val="ListParagraph"/>
        <w:numPr>
          <w:ilvl w:val="0"/>
          <w:numId w:val="2"/>
        </w:numPr>
        <w:spacing w:after="60" w:line="240" w:lineRule="auto"/>
        <w:contextualSpacing w:val="0"/>
        <w:rPr>
          <w:rFonts w:ascii="Arial" w:hAnsi="Arial" w:cs="Arial"/>
          <w:sz w:val="20"/>
          <w:szCs w:val="20"/>
          <w:u w:val="single"/>
        </w:rPr>
      </w:pPr>
      <w:r>
        <w:rPr>
          <w:rFonts w:ascii="Arial" w:hAnsi="Arial" w:cs="Arial"/>
          <w:sz w:val="20"/>
          <w:szCs w:val="20"/>
        </w:rPr>
        <w:t>Shall be c</w:t>
      </w:r>
      <w:r w:rsidR="00A374E8" w:rsidRPr="00BE38AF">
        <w:rPr>
          <w:rFonts w:ascii="Arial" w:hAnsi="Arial" w:cs="Arial"/>
          <w:sz w:val="20"/>
          <w:szCs w:val="20"/>
        </w:rPr>
        <w:t>onfigurable to communicate with Iowa RTN network</w:t>
      </w:r>
      <w:r w:rsidR="0056630E">
        <w:rPr>
          <w:rFonts w:ascii="Arial" w:hAnsi="Arial" w:cs="Arial"/>
          <w:sz w:val="20"/>
          <w:szCs w:val="20"/>
        </w:rPr>
        <w:t xml:space="preserve"> (latest statewide upgrade)</w:t>
      </w:r>
      <w:r w:rsidR="00166C40" w:rsidRPr="00166C40">
        <w:rPr>
          <w:rFonts w:ascii="Arial" w:hAnsi="Arial" w:cs="Arial"/>
          <w:sz w:val="20"/>
          <w:szCs w:val="20"/>
        </w:rPr>
        <w:t xml:space="preserve"> </w:t>
      </w:r>
      <w:r w:rsidR="00166C40" w:rsidRPr="0056630E">
        <w:rPr>
          <w:rFonts w:ascii="Arial" w:hAnsi="Arial" w:cs="Arial"/>
          <w:sz w:val="20"/>
          <w:szCs w:val="20"/>
          <w:u w:val="single"/>
        </w:rPr>
        <w:t>using extern</w:t>
      </w:r>
      <w:r w:rsidR="00166C40">
        <w:rPr>
          <w:rFonts w:ascii="Arial" w:hAnsi="Arial" w:cs="Arial"/>
          <w:sz w:val="20"/>
          <w:szCs w:val="20"/>
          <w:u w:val="single"/>
        </w:rPr>
        <w:t xml:space="preserve">al cellular </w:t>
      </w:r>
      <w:r w:rsidR="008D47E9">
        <w:rPr>
          <w:rFonts w:ascii="Arial" w:hAnsi="Arial" w:cs="Arial"/>
          <w:sz w:val="20"/>
          <w:szCs w:val="20"/>
          <w:u w:val="single"/>
        </w:rPr>
        <w:t>Wi-Fi</w:t>
      </w:r>
      <w:r w:rsidR="00166C40">
        <w:rPr>
          <w:rFonts w:ascii="Arial" w:hAnsi="Arial" w:cs="Arial"/>
          <w:sz w:val="20"/>
          <w:szCs w:val="20"/>
          <w:u w:val="single"/>
        </w:rPr>
        <w:t xml:space="preserve"> device</w:t>
      </w:r>
      <w:r w:rsidR="003F2000">
        <w:rPr>
          <w:rFonts w:ascii="Arial" w:hAnsi="Arial" w:cs="Arial"/>
          <w:sz w:val="20"/>
          <w:szCs w:val="20"/>
          <w:u w:val="single"/>
        </w:rPr>
        <w:t>; must not require purchase of a cellular carrier contract</w:t>
      </w:r>
    </w:p>
    <w:p w:rsidR="003F2000" w:rsidRPr="003F2000" w:rsidRDefault="003F2000" w:rsidP="009E5C46">
      <w:pPr>
        <w:pStyle w:val="ListParagraph"/>
        <w:numPr>
          <w:ilvl w:val="0"/>
          <w:numId w:val="2"/>
        </w:numPr>
        <w:spacing w:after="60" w:line="240" w:lineRule="auto"/>
        <w:contextualSpacing w:val="0"/>
        <w:rPr>
          <w:rFonts w:ascii="Arial" w:hAnsi="Arial" w:cs="Arial"/>
          <w:sz w:val="20"/>
          <w:szCs w:val="20"/>
        </w:rPr>
      </w:pPr>
      <w:r w:rsidRPr="003F2000">
        <w:rPr>
          <w:rFonts w:ascii="Arial" w:hAnsi="Arial" w:cs="Arial"/>
          <w:sz w:val="20"/>
          <w:szCs w:val="20"/>
        </w:rPr>
        <w:t xml:space="preserve">Must be configurable to communicate </w:t>
      </w:r>
      <w:r w:rsidR="00BB1884">
        <w:rPr>
          <w:rFonts w:ascii="Arial" w:hAnsi="Arial" w:cs="Arial"/>
          <w:sz w:val="20"/>
          <w:szCs w:val="20"/>
        </w:rPr>
        <w:t>with a variety of</w:t>
      </w:r>
      <w:r w:rsidRPr="003F2000">
        <w:rPr>
          <w:rFonts w:ascii="Arial" w:hAnsi="Arial" w:cs="Arial"/>
          <w:sz w:val="20"/>
          <w:szCs w:val="20"/>
        </w:rPr>
        <w:t xml:space="preserve"> user data phone devi</w:t>
      </w:r>
      <w:r w:rsidR="00756D0B">
        <w:rPr>
          <w:rFonts w:ascii="Arial" w:hAnsi="Arial" w:cs="Arial"/>
          <w:sz w:val="20"/>
          <w:szCs w:val="20"/>
        </w:rPr>
        <w:t>ces using either Verizon or US C</w:t>
      </w:r>
      <w:r w:rsidRPr="003F2000">
        <w:rPr>
          <w:rFonts w:ascii="Arial" w:hAnsi="Arial" w:cs="Arial"/>
          <w:sz w:val="20"/>
          <w:szCs w:val="20"/>
        </w:rPr>
        <w:t>ellular</w:t>
      </w:r>
      <w:r w:rsidR="00BB1884">
        <w:rPr>
          <w:rFonts w:ascii="Arial" w:hAnsi="Arial" w:cs="Arial"/>
          <w:sz w:val="20"/>
          <w:szCs w:val="20"/>
        </w:rPr>
        <w:t xml:space="preserve"> carriers</w:t>
      </w:r>
    </w:p>
    <w:p w:rsidR="00BE38AF" w:rsidRPr="0056630E" w:rsidRDefault="00166C40" w:rsidP="009E5C46">
      <w:pPr>
        <w:pStyle w:val="ListParagraph"/>
        <w:numPr>
          <w:ilvl w:val="0"/>
          <w:numId w:val="2"/>
        </w:numPr>
        <w:spacing w:after="60" w:line="240" w:lineRule="auto"/>
        <w:contextualSpacing w:val="0"/>
        <w:rPr>
          <w:rFonts w:ascii="Arial" w:hAnsi="Arial" w:cs="Arial"/>
          <w:sz w:val="20"/>
          <w:szCs w:val="20"/>
          <w:u w:val="single"/>
        </w:rPr>
      </w:pPr>
      <w:r>
        <w:rPr>
          <w:rFonts w:ascii="Arial" w:hAnsi="Arial" w:cs="Arial"/>
          <w:sz w:val="20"/>
          <w:szCs w:val="20"/>
        </w:rPr>
        <w:t>Must communicate with receiver using Bluetooth</w:t>
      </w:r>
    </w:p>
    <w:p w:rsidR="00A374E8" w:rsidRPr="00BE38AF" w:rsidRDefault="00BE38AF" w:rsidP="009E5C46">
      <w:pPr>
        <w:pStyle w:val="ListParagraph"/>
        <w:numPr>
          <w:ilvl w:val="0"/>
          <w:numId w:val="2"/>
        </w:numPr>
        <w:spacing w:after="60" w:line="240" w:lineRule="auto"/>
        <w:contextualSpacing w:val="0"/>
        <w:rPr>
          <w:rFonts w:ascii="Arial" w:hAnsi="Arial" w:cs="Arial"/>
          <w:sz w:val="20"/>
          <w:szCs w:val="20"/>
        </w:rPr>
      </w:pPr>
      <w:r w:rsidRPr="00BE38AF">
        <w:rPr>
          <w:rFonts w:ascii="Arial" w:hAnsi="Arial" w:cs="Arial"/>
          <w:sz w:val="20"/>
          <w:szCs w:val="20"/>
        </w:rPr>
        <w:t>Standard 9-pin s</w:t>
      </w:r>
      <w:r w:rsidR="00BB1884">
        <w:rPr>
          <w:rFonts w:ascii="Arial" w:hAnsi="Arial" w:cs="Arial"/>
          <w:sz w:val="20"/>
          <w:szCs w:val="20"/>
        </w:rPr>
        <w:t>erial port</w:t>
      </w:r>
      <w:r w:rsidR="00A374E8" w:rsidRPr="00BE38AF">
        <w:rPr>
          <w:rFonts w:ascii="Arial" w:hAnsi="Arial" w:cs="Arial"/>
          <w:sz w:val="20"/>
          <w:szCs w:val="20"/>
        </w:rPr>
        <w:t xml:space="preserve"> to communicate with S</w:t>
      </w:r>
      <w:r w:rsidR="00BB1884">
        <w:rPr>
          <w:rFonts w:ascii="Arial" w:hAnsi="Arial" w:cs="Arial"/>
          <w:sz w:val="20"/>
          <w:szCs w:val="20"/>
        </w:rPr>
        <w:t>okkia SET 5 (or similar) total s</w:t>
      </w:r>
      <w:r w:rsidR="00A374E8" w:rsidRPr="00BE38AF">
        <w:rPr>
          <w:rFonts w:ascii="Arial" w:hAnsi="Arial" w:cs="Arial"/>
          <w:sz w:val="20"/>
          <w:szCs w:val="20"/>
        </w:rPr>
        <w:t>tation Instrument</w:t>
      </w:r>
    </w:p>
    <w:p w:rsidR="00A374E8" w:rsidRPr="000A587B" w:rsidRDefault="00BE38AF" w:rsidP="00A374E8">
      <w:pPr>
        <w:pStyle w:val="ListParagraph"/>
        <w:numPr>
          <w:ilvl w:val="0"/>
          <w:numId w:val="2"/>
        </w:numPr>
        <w:spacing w:after="60" w:line="240" w:lineRule="auto"/>
        <w:contextualSpacing w:val="0"/>
        <w:rPr>
          <w:rFonts w:ascii="Arial" w:hAnsi="Arial" w:cs="Arial"/>
          <w:sz w:val="20"/>
          <w:szCs w:val="20"/>
        </w:rPr>
      </w:pPr>
      <w:r>
        <w:rPr>
          <w:rFonts w:ascii="Arial" w:hAnsi="Arial" w:cs="Arial"/>
          <w:sz w:val="20"/>
          <w:szCs w:val="20"/>
        </w:rPr>
        <w:t xml:space="preserve">Standard, full-sized </w:t>
      </w:r>
      <w:r w:rsidR="00A374E8" w:rsidRPr="000A587B">
        <w:rPr>
          <w:rFonts w:ascii="Arial" w:hAnsi="Arial" w:cs="Arial"/>
          <w:sz w:val="20"/>
          <w:szCs w:val="20"/>
        </w:rPr>
        <w:t>USB port to allow data transfer</w:t>
      </w:r>
      <w:r w:rsidR="00A374E8">
        <w:rPr>
          <w:rFonts w:ascii="Arial" w:hAnsi="Arial" w:cs="Arial"/>
          <w:sz w:val="20"/>
          <w:szCs w:val="20"/>
        </w:rPr>
        <w:t xml:space="preserve"> using </w:t>
      </w:r>
      <w:r w:rsidR="0056630E">
        <w:rPr>
          <w:rFonts w:ascii="Arial" w:hAnsi="Arial" w:cs="Arial"/>
          <w:sz w:val="20"/>
          <w:szCs w:val="20"/>
        </w:rPr>
        <w:t xml:space="preserve">removable </w:t>
      </w:r>
      <w:r w:rsidR="00A374E8">
        <w:rPr>
          <w:rFonts w:ascii="Arial" w:hAnsi="Arial" w:cs="Arial"/>
          <w:sz w:val="20"/>
          <w:szCs w:val="20"/>
        </w:rPr>
        <w:t>USB memory sticks</w:t>
      </w:r>
    </w:p>
    <w:p w:rsidR="00A374E8" w:rsidRDefault="00A374E8" w:rsidP="00A374E8">
      <w:pPr>
        <w:pStyle w:val="ListParagraph"/>
        <w:numPr>
          <w:ilvl w:val="0"/>
          <w:numId w:val="2"/>
        </w:numPr>
        <w:spacing w:after="60" w:line="240" w:lineRule="auto"/>
        <w:contextualSpacing w:val="0"/>
        <w:rPr>
          <w:rFonts w:ascii="Arial" w:hAnsi="Arial" w:cs="Arial"/>
          <w:sz w:val="20"/>
          <w:szCs w:val="20"/>
        </w:rPr>
      </w:pPr>
      <w:r w:rsidRPr="000A587B">
        <w:rPr>
          <w:rFonts w:ascii="Arial" w:hAnsi="Arial" w:cs="Arial"/>
          <w:sz w:val="20"/>
          <w:szCs w:val="20"/>
        </w:rPr>
        <w:t>Bluetooth connectivity to</w:t>
      </w:r>
      <w:r>
        <w:rPr>
          <w:rFonts w:ascii="Arial" w:hAnsi="Arial" w:cs="Arial"/>
          <w:sz w:val="20"/>
          <w:szCs w:val="20"/>
        </w:rPr>
        <w:t xml:space="preserve"> GPS</w:t>
      </w:r>
      <w:r w:rsidR="00BE38AF">
        <w:rPr>
          <w:rFonts w:ascii="Arial" w:hAnsi="Arial" w:cs="Arial"/>
          <w:sz w:val="20"/>
          <w:szCs w:val="20"/>
        </w:rPr>
        <w:t>/GNSS receiver</w:t>
      </w:r>
    </w:p>
    <w:p w:rsidR="00A374E8" w:rsidRPr="000A587B" w:rsidRDefault="00C93717" w:rsidP="00A374E8">
      <w:pPr>
        <w:pStyle w:val="ListParagraph"/>
        <w:numPr>
          <w:ilvl w:val="0"/>
          <w:numId w:val="2"/>
        </w:numPr>
        <w:spacing w:after="60" w:line="240" w:lineRule="auto"/>
        <w:contextualSpacing w:val="0"/>
        <w:rPr>
          <w:rFonts w:ascii="Arial" w:hAnsi="Arial" w:cs="Arial"/>
          <w:sz w:val="20"/>
          <w:szCs w:val="20"/>
        </w:rPr>
      </w:pPr>
      <w:r>
        <w:rPr>
          <w:rFonts w:ascii="Arial" w:hAnsi="Arial" w:cs="Arial"/>
          <w:sz w:val="20"/>
          <w:szCs w:val="20"/>
        </w:rPr>
        <w:t xml:space="preserve">Minimum </w:t>
      </w:r>
      <w:r w:rsidR="00392C70">
        <w:rPr>
          <w:rFonts w:ascii="Arial" w:hAnsi="Arial" w:cs="Arial"/>
          <w:sz w:val="20"/>
          <w:szCs w:val="20"/>
        </w:rPr>
        <w:t>eight to ten (8-</w:t>
      </w:r>
      <w:r>
        <w:rPr>
          <w:rFonts w:ascii="Arial" w:hAnsi="Arial" w:cs="Arial"/>
          <w:sz w:val="20"/>
          <w:szCs w:val="20"/>
        </w:rPr>
        <w:t>10</w:t>
      </w:r>
      <w:r w:rsidR="00392C70">
        <w:rPr>
          <w:rFonts w:ascii="Arial" w:hAnsi="Arial" w:cs="Arial"/>
          <w:sz w:val="20"/>
          <w:szCs w:val="20"/>
        </w:rPr>
        <w:t>)</w:t>
      </w:r>
      <w:r>
        <w:rPr>
          <w:rFonts w:ascii="Arial" w:hAnsi="Arial" w:cs="Arial"/>
          <w:sz w:val="20"/>
          <w:szCs w:val="20"/>
        </w:rPr>
        <w:t xml:space="preserve"> </w:t>
      </w:r>
      <w:r w:rsidR="00A374E8">
        <w:rPr>
          <w:rFonts w:ascii="Arial" w:hAnsi="Arial" w:cs="Arial"/>
          <w:sz w:val="20"/>
          <w:szCs w:val="20"/>
        </w:rPr>
        <w:t xml:space="preserve">hour runtime on a single </w:t>
      </w:r>
      <w:r w:rsidR="00BE38AF">
        <w:rPr>
          <w:rFonts w:ascii="Arial" w:hAnsi="Arial" w:cs="Arial"/>
          <w:sz w:val="20"/>
          <w:szCs w:val="20"/>
        </w:rPr>
        <w:t xml:space="preserve">battery </w:t>
      </w:r>
      <w:r w:rsidR="00A374E8">
        <w:rPr>
          <w:rFonts w:ascii="Arial" w:hAnsi="Arial" w:cs="Arial"/>
          <w:sz w:val="20"/>
          <w:szCs w:val="20"/>
        </w:rPr>
        <w:t>charge</w:t>
      </w:r>
    </w:p>
    <w:p w:rsidR="00A374E8" w:rsidRDefault="00A374E8" w:rsidP="00A374E8">
      <w:pPr>
        <w:spacing w:after="0" w:line="240" w:lineRule="auto"/>
        <w:rPr>
          <w:rFonts w:ascii="Arial" w:hAnsi="Arial" w:cs="Arial"/>
          <w:sz w:val="20"/>
          <w:szCs w:val="20"/>
        </w:rPr>
      </w:pPr>
    </w:p>
    <w:p w:rsidR="00A374E8" w:rsidRDefault="00A374E8" w:rsidP="00A374E8">
      <w:pPr>
        <w:spacing w:after="0" w:line="240" w:lineRule="auto"/>
        <w:rPr>
          <w:rFonts w:ascii="Arial" w:hAnsi="Arial" w:cs="Arial"/>
          <w:b/>
          <w:sz w:val="20"/>
          <w:szCs w:val="20"/>
        </w:rPr>
      </w:pPr>
      <w:r w:rsidRPr="008C30D0">
        <w:rPr>
          <w:rFonts w:ascii="Arial" w:hAnsi="Arial" w:cs="Arial"/>
          <w:b/>
          <w:sz w:val="20"/>
          <w:szCs w:val="20"/>
        </w:rPr>
        <w:t>Minimum</w:t>
      </w:r>
      <w:r w:rsidR="00D60CC5">
        <w:rPr>
          <w:rFonts w:ascii="Arial" w:hAnsi="Arial" w:cs="Arial"/>
          <w:b/>
          <w:sz w:val="20"/>
          <w:szCs w:val="20"/>
        </w:rPr>
        <w:t xml:space="preserve"> Capabilities of Data Collector</w:t>
      </w:r>
      <w:r w:rsidR="00BE38AF">
        <w:rPr>
          <w:rFonts w:ascii="Arial" w:hAnsi="Arial" w:cs="Arial"/>
          <w:b/>
          <w:sz w:val="20"/>
          <w:szCs w:val="20"/>
        </w:rPr>
        <w:t xml:space="preserve"> </w:t>
      </w:r>
      <w:r w:rsidRPr="008C30D0">
        <w:rPr>
          <w:rFonts w:ascii="Arial" w:hAnsi="Arial" w:cs="Arial"/>
          <w:b/>
          <w:sz w:val="20"/>
          <w:szCs w:val="20"/>
        </w:rPr>
        <w:t>Software:</w:t>
      </w:r>
    </w:p>
    <w:p w:rsidR="00A374E8" w:rsidRDefault="00A374E8" w:rsidP="00A374E8">
      <w:pPr>
        <w:pStyle w:val="ListParagraph"/>
        <w:numPr>
          <w:ilvl w:val="0"/>
          <w:numId w:val="2"/>
        </w:numPr>
        <w:spacing w:after="60" w:line="240" w:lineRule="auto"/>
        <w:contextualSpacing w:val="0"/>
        <w:rPr>
          <w:rFonts w:ascii="Arial" w:hAnsi="Arial" w:cs="Arial"/>
          <w:sz w:val="20"/>
          <w:szCs w:val="20"/>
        </w:rPr>
      </w:pPr>
      <w:r w:rsidRPr="000A587B">
        <w:rPr>
          <w:rFonts w:ascii="Arial" w:hAnsi="Arial" w:cs="Arial"/>
          <w:sz w:val="20"/>
          <w:szCs w:val="20"/>
        </w:rPr>
        <w:t>Latest</w:t>
      </w:r>
      <w:r>
        <w:rPr>
          <w:rFonts w:ascii="Arial" w:hAnsi="Arial" w:cs="Arial"/>
          <w:sz w:val="20"/>
          <w:szCs w:val="20"/>
        </w:rPr>
        <w:t xml:space="preserve"> industry standard  (</w:t>
      </w:r>
      <w:r w:rsidR="00BE38AF">
        <w:rPr>
          <w:rFonts w:ascii="Arial" w:hAnsi="Arial" w:cs="Arial"/>
          <w:sz w:val="20"/>
          <w:szCs w:val="20"/>
        </w:rPr>
        <w:t xml:space="preserve">perpetual license </w:t>
      </w:r>
      <w:r>
        <w:rPr>
          <w:rFonts w:ascii="Arial" w:hAnsi="Arial" w:cs="Arial"/>
          <w:sz w:val="20"/>
          <w:szCs w:val="20"/>
        </w:rPr>
        <w:t xml:space="preserve">that </w:t>
      </w:r>
      <w:r w:rsidR="00BE38AF">
        <w:rPr>
          <w:rFonts w:ascii="Arial" w:hAnsi="Arial" w:cs="Arial"/>
          <w:sz w:val="20"/>
          <w:szCs w:val="20"/>
        </w:rPr>
        <w:t xml:space="preserve">DOES NOT require </w:t>
      </w:r>
      <w:r w:rsidRPr="000A587B">
        <w:rPr>
          <w:rFonts w:ascii="Arial" w:hAnsi="Arial" w:cs="Arial"/>
          <w:sz w:val="20"/>
          <w:szCs w:val="20"/>
        </w:rPr>
        <w:t>monthly or annual subscription</w:t>
      </w:r>
      <w:r>
        <w:rPr>
          <w:rFonts w:ascii="Arial" w:hAnsi="Arial" w:cs="Arial"/>
          <w:sz w:val="20"/>
          <w:szCs w:val="20"/>
        </w:rPr>
        <w:t>)  Must exhibit features similar to or exceeding capability of Trimble Access or Carlson SurvCE</w:t>
      </w:r>
    </w:p>
    <w:p w:rsidR="00A374E8" w:rsidRDefault="00BE38AF" w:rsidP="00A374E8">
      <w:pPr>
        <w:pStyle w:val="ListParagraph"/>
        <w:numPr>
          <w:ilvl w:val="0"/>
          <w:numId w:val="2"/>
        </w:numPr>
        <w:spacing w:after="60" w:line="240" w:lineRule="auto"/>
        <w:contextualSpacing w:val="0"/>
        <w:rPr>
          <w:rFonts w:ascii="Arial" w:hAnsi="Arial" w:cs="Arial"/>
          <w:sz w:val="20"/>
          <w:szCs w:val="20"/>
        </w:rPr>
      </w:pPr>
      <w:r>
        <w:rPr>
          <w:rFonts w:ascii="Arial" w:hAnsi="Arial" w:cs="Arial"/>
          <w:sz w:val="20"/>
          <w:szCs w:val="20"/>
        </w:rPr>
        <w:t>Intuitive, functional, easy-to-learn-and-</w:t>
      </w:r>
      <w:r w:rsidR="00A374E8">
        <w:rPr>
          <w:rFonts w:ascii="Arial" w:hAnsi="Arial" w:cs="Arial"/>
          <w:sz w:val="20"/>
          <w:szCs w:val="20"/>
        </w:rPr>
        <w:t>use interface</w:t>
      </w:r>
    </w:p>
    <w:p w:rsidR="00A374E8" w:rsidRDefault="00A374E8" w:rsidP="00A374E8">
      <w:pPr>
        <w:pStyle w:val="ListParagraph"/>
        <w:numPr>
          <w:ilvl w:val="0"/>
          <w:numId w:val="2"/>
        </w:numPr>
        <w:spacing w:after="60" w:line="240" w:lineRule="auto"/>
        <w:contextualSpacing w:val="0"/>
        <w:rPr>
          <w:rFonts w:ascii="Arial" w:hAnsi="Arial" w:cs="Arial"/>
          <w:sz w:val="20"/>
          <w:szCs w:val="20"/>
        </w:rPr>
      </w:pPr>
      <w:r>
        <w:rPr>
          <w:rFonts w:ascii="Arial" w:hAnsi="Arial" w:cs="Arial"/>
          <w:sz w:val="20"/>
          <w:szCs w:val="20"/>
        </w:rPr>
        <w:t>RTK capable</w:t>
      </w:r>
    </w:p>
    <w:p w:rsidR="00A374E8" w:rsidRPr="000A587B" w:rsidRDefault="00A374E8" w:rsidP="00A374E8">
      <w:pPr>
        <w:pStyle w:val="ListParagraph"/>
        <w:numPr>
          <w:ilvl w:val="0"/>
          <w:numId w:val="3"/>
        </w:numPr>
        <w:spacing w:after="60" w:line="240" w:lineRule="auto"/>
        <w:contextualSpacing w:val="0"/>
        <w:rPr>
          <w:rFonts w:ascii="Arial" w:hAnsi="Arial" w:cs="Arial"/>
          <w:sz w:val="20"/>
          <w:szCs w:val="20"/>
        </w:rPr>
      </w:pPr>
      <w:r w:rsidRPr="000A587B">
        <w:rPr>
          <w:rFonts w:ascii="Arial" w:hAnsi="Arial" w:cs="Arial"/>
          <w:sz w:val="20"/>
          <w:szCs w:val="20"/>
        </w:rPr>
        <w:t>Configurable to communi</w:t>
      </w:r>
      <w:r>
        <w:rPr>
          <w:rFonts w:ascii="Arial" w:hAnsi="Arial" w:cs="Arial"/>
          <w:sz w:val="20"/>
          <w:szCs w:val="20"/>
        </w:rPr>
        <w:t xml:space="preserve">cate with and collect data from </w:t>
      </w:r>
      <w:r w:rsidRPr="000A587B">
        <w:rPr>
          <w:rFonts w:ascii="Arial" w:hAnsi="Arial" w:cs="Arial"/>
          <w:sz w:val="20"/>
          <w:szCs w:val="20"/>
        </w:rPr>
        <w:t>Sokkia SET 500</w:t>
      </w:r>
      <w:r>
        <w:rPr>
          <w:rFonts w:ascii="Arial" w:hAnsi="Arial" w:cs="Arial"/>
          <w:sz w:val="20"/>
          <w:szCs w:val="20"/>
        </w:rPr>
        <w:t xml:space="preserve"> (or similar)</w:t>
      </w:r>
      <w:r w:rsidRPr="000A587B">
        <w:rPr>
          <w:rFonts w:ascii="Arial" w:hAnsi="Arial" w:cs="Arial"/>
          <w:sz w:val="20"/>
          <w:szCs w:val="20"/>
        </w:rPr>
        <w:t xml:space="preserve"> Total Station instrument</w:t>
      </w:r>
    </w:p>
    <w:p w:rsidR="00A374E8" w:rsidRDefault="00A374E8" w:rsidP="00A374E8">
      <w:pPr>
        <w:pStyle w:val="ListParagraph"/>
        <w:numPr>
          <w:ilvl w:val="0"/>
          <w:numId w:val="3"/>
        </w:numPr>
        <w:spacing w:after="60" w:line="240" w:lineRule="auto"/>
        <w:contextualSpacing w:val="0"/>
        <w:rPr>
          <w:rFonts w:ascii="Arial" w:hAnsi="Arial" w:cs="Arial"/>
          <w:sz w:val="20"/>
          <w:szCs w:val="20"/>
        </w:rPr>
      </w:pPr>
      <w:r w:rsidRPr="000A587B">
        <w:rPr>
          <w:rFonts w:ascii="Arial" w:hAnsi="Arial" w:cs="Arial"/>
          <w:sz w:val="20"/>
          <w:szCs w:val="20"/>
        </w:rPr>
        <w:t>Able to collect data in a variety of pr</w:t>
      </w:r>
      <w:r>
        <w:rPr>
          <w:rFonts w:ascii="Arial" w:hAnsi="Arial" w:cs="Arial"/>
          <w:sz w:val="20"/>
          <w:szCs w:val="20"/>
        </w:rPr>
        <w:t>e-programmed</w:t>
      </w:r>
      <w:r w:rsidR="003C3D34">
        <w:rPr>
          <w:rFonts w:ascii="Arial" w:hAnsi="Arial" w:cs="Arial"/>
          <w:sz w:val="20"/>
          <w:szCs w:val="20"/>
        </w:rPr>
        <w:t>,</w:t>
      </w:r>
      <w:r>
        <w:rPr>
          <w:rFonts w:ascii="Arial" w:hAnsi="Arial" w:cs="Arial"/>
          <w:sz w:val="20"/>
          <w:szCs w:val="20"/>
        </w:rPr>
        <w:t xml:space="preserve"> </w:t>
      </w:r>
      <w:r w:rsidR="003C3D34">
        <w:rPr>
          <w:rFonts w:ascii="Arial" w:hAnsi="Arial" w:cs="Arial"/>
          <w:sz w:val="20"/>
          <w:szCs w:val="20"/>
        </w:rPr>
        <w:t>as well as custom user-defined,</w:t>
      </w:r>
      <w:r w:rsidR="003C3D34" w:rsidRPr="000A587B">
        <w:rPr>
          <w:rFonts w:ascii="Arial" w:hAnsi="Arial" w:cs="Arial"/>
          <w:sz w:val="20"/>
          <w:szCs w:val="20"/>
        </w:rPr>
        <w:t xml:space="preserve"> </w:t>
      </w:r>
      <w:r>
        <w:rPr>
          <w:rFonts w:ascii="Arial" w:hAnsi="Arial" w:cs="Arial"/>
          <w:sz w:val="20"/>
          <w:szCs w:val="20"/>
        </w:rPr>
        <w:t xml:space="preserve">coordinate systems </w:t>
      </w:r>
    </w:p>
    <w:p w:rsidR="00A374E8" w:rsidRDefault="00A374E8" w:rsidP="00A374E8">
      <w:pPr>
        <w:pStyle w:val="ListParagraph"/>
        <w:numPr>
          <w:ilvl w:val="0"/>
          <w:numId w:val="3"/>
        </w:numPr>
        <w:spacing w:after="60" w:line="240" w:lineRule="auto"/>
        <w:contextualSpacing w:val="0"/>
        <w:rPr>
          <w:rFonts w:ascii="Arial" w:hAnsi="Arial" w:cs="Arial"/>
          <w:sz w:val="20"/>
          <w:szCs w:val="20"/>
        </w:rPr>
      </w:pPr>
      <w:r>
        <w:rPr>
          <w:rFonts w:ascii="Arial" w:hAnsi="Arial" w:cs="Arial"/>
          <w:sz w:val="20"/>
          <w:szCs w:val="20"/>
        </w:rPr>
        <w:t>Pre-programmed coordinate systems must include</w:t>
      </w:r>
      <w:r w:rsidR="003C3D34">
        <w:rPr>
          <w:rFonts w:ascii="Arial" w:hAnsi="Arial" w:cs="Arial"/>
          <w:sz w:val="20"/>
          <w:szCs w:val="20"/>
        </w:rPr>
        <w:t>, at a minimum,</w:t>
      </w:r>
      <w:r>
        <w:rPr>
          <w:rFonts w:ascii="Arial" w:hAnsi="Arial" w:cs="Arial"/>
          <w:sz w:val="20"/>
          <w:szCs w:val="20"/>
        </w:rPr>
        <w:t xml:space="preserve"> NAD 83, </w:t>
      </w:r>
      <w:r w:rsidRPr="000A587B">
        <w:rPr>
          <w:rFonts w:ascii="Arial" w:hAnsi="Arial" w:cs="Arial"/>
          <w:sz w:val="20"/>
          <w:szCs w:val="20"/>
        </w:rPr>
        <w:t>UTM</w:t>
      </w:r>
      <w:r>
        <w:rPr>
          <w:rFonts w:ascii="Arial" w:hAnsi="Arial" w:cs="Arial"/>
          <w:sz w:val="20"/>
          <w:szCs w:val="20"/>
        </w:rPr>
        <w:t xml:space="preserve"> zone 15N</w:t>
      </w:r>
      <w:r w:rsidRPr="000A587B">
        <w:rPr>
          <w:rFonts w:ascii="Arial" w:hAnsi="Arial" w:cs="Arial"/>
          <w:sz w:val="20"/>
          <w:szCs w:val="20"/>
        </w:rPr>
        <w:t xml:space="preserve">, </w:t>
      </w:r>
      <w:r>
        <w:rPr>
          <w:rFonts w:ascii="Arial" w:hAnsi="Arial" w:cs="Arial"/>
          <w:sz w:val="20"/>
          <w:szCs w:val="20"/>
        </w:rPr>
        <w:t xml:space="preserve">NAD 83 &amp; NAD 27 </w:t>
      </w:r>
      <w:r w:rsidRPr="000A587B">
        <w:rPr>
          <w:rFonts w:ascii="Arial" w:hAnsi="Arial" w:cs="Arial"/>
          <w:sz w:val="20"/>
          <w:szCs w:val="20"/>
        </w:rPr>
        <w:t>Iowa State Plane (</w:t>
      </w:r>
      <w:r>
        <w:rPr>
          <w:rFonts w:ascii="Arial" w:hAnsi="Arial" w:cs="Arial"/>
          <w:sz w:val="20"/>
          <w:szCs w:val="20"/>
        </w:rPr>
        <w:t>North &amp; South)</w:t>
      </w:r>
    </w:p>
    <w:p w:rsidR="00A374E8" w:rsidRDefault="00A374E8" w:rsidP="00A374E8">
      <w:pPr>
        <w:pStyle w:val="ListParagraph"/>
        <w:numPr>
          <w:ilvl w:val="0"/>
          <w:numId w:val="3"/>
        </w:numPr>
        <w:spacing w:after="60" w:line="240" w:lineRule="auto"/>
        <w:contextualSpacing w:val="0"/>
        <w:rPr>
          <w:rFonts w:ascii="Arial" w:hAnsi="Arial" w:cs="Arial"/>
          <w:sz w:val="20"/>
          <w:szCs w:val="20"/>
        </w:rPr>
      </w:pPr>
      <w:r>
        <w:rPr>
          <w:rFonts w:ascii="Arial" w:hAnsi="Arial" w:cs="Arial"/>
          <w:sz w:val="20"/>
          <w:szCs w:val="20"/>
        </w:rPr>
        <w:t>Must allow user to define custom coordinate systems like the Iowa Regional Coordinate System</w:t>
      </w:r>
    </w:p>
    <w:p w:rsidR="000F0E85" w:rsidRDefault="000F0E85" w:rsidP="00A374E8">
      <w:pPr>
        <w:pStyle w:val="ListParagraph"/>
        <w:numPr>
          <w:ilvl w:val="0"/>
          <w:numId w:val="3"/>
        </w:numPr>
        <w:spacing w:after="60" w:line="240" w:lineRule="auto"/>
        <w:contextualSpacing w:val="0"/>
        <w:rPr>
          <w:rFonts w:ascii="Arial" w:hAnsi="Arial" w:cs="Arial"/>
          <w:sz w:val="20"/>
          <w:szCs w:val="20"/>
        </w:rPr>
      </w:pPr>
      <w:r>
        <w:rPr>
          <w:rFonts w:ascii="Arial" w:hAnsi="Arial" w:cs="Arial"/>
          <w:sz w:val="20"/>
          <w:szCs w:val="20"/>
        </w:rPr>
        <w:t>Must allow selectable GEOID options with latest available GEOID pre-loaded.</w:t>
      </w:r>
    </w:p>
    <w:p w:rsidR="00A374E8" w:rsidRPr="000A587B" w:rsidRDefault="00A374E8" w:rsidP="00A374E8">
      <w:pPr>
        <w:pStyle w:val="ListParagraph"/>
        <w:numPr>
          <w:ilvl w:val="0"/>
          <w:numId w:val="3"/>
        </w:numPr>
        <w:spacing w:after="60" w:line="240" w:lineRule="auto"/>
        <w:contextualSpacing w:val="0"/>
        <w:rPr>
          <w:rFonts w:ascii="Arial" w:hAnsi="Arial" w:cs="Arial"/>
          <w:sz w:val="20"/>
          <w:szCs w:val="20"/>
        </w:rPr>
      </w:pPr>
      <w:r>
        <w:rPr>
          <w:rFonts w:ascii="Arial" w:hAnsi="Arial" w:cs="Arial"/>
          <w:sz w:val="20"/>
          <w:szCs w:val="20"/>
        </w:rPr>
        <w:t>Must allow GEOID upgrades by user</w:t>
      </w:r>
    </w:p>
    <w:p w:rsidR="00A374E8" w:rsidRDefault="00A374E8" w:rsidP="00A374E8">
      <w:pPr>
        <w:pStyle w:val="ListParagraph"/>
        <w:numPr>
          <w:ilvl w:val="0"/>
          <w:numId w:val="3"/>
        </w:numPr>
        <w:spacing w:after="60" w:line="240" w:lineRule="auto"/>
        <w:contextualSpacing w:val="0"/>
        <w:rPr>
          <w:rFonts w:ascii="Arial" w:hAnsi="Arial" w:cs="Arial"/>
          <w:sz w:val="20"/>
          <w:szCs w:val="20"/>
        </w:rPr>
      </w:pPr>
      <w:r>
        <w:rPr>
          <w:rFonts w:ascii="Arial" w:hAnsi="Arial" w:cs="Arial"/>
          <w:sz w:val="20"/>
          <w:szCs w:val="20"/>
        </w:rPr>
        <w:t>Must be configurable to a</w:t>
      </w:r>
      <w:r w:rsidR="003C3D34">
        <w:rPr>
          <w:rFonts w:ascii="Arial" w:hAnsi="Arial" w:cs="Arial"/>
          <w:sz w:val="20"/>
          <w:szCs w:val="20"/>
        </w:rPr>
        <w:t xml:space="preserve">llow import and </w:t>
      </w:r>
      <w:r w:rsidRPr="000A587B">
        <w:rPr>
          <w:rFonts w:ascii="Arial" w:hAnsi="Arial" w:cs="Arial"/>
          <w:sz w:val="20"/>
          <w:szCs w:val="20"/>
        </w:rPr>
        <w:t>export of ASCII text and CSV data</w:t>
      </w:r>
      <w:r>
        <w:rPr>
          <w:rFonts w:ascii="Arial" w:hAnsi="Arial" w:cs="Arial"/>
          <w:sz w:val="20"/>
          <w:szCs w:val="20"/>
        </w:rPr>
        <w:t xml:space="preserve"> in Pt, North, East, Elev, Code, format</w:t>
      </w:r>
    </w:p>
    <w:p w:rsidR="00A374E8" w:rsidRPr="000A587B" w:rsidRDefault="00A374E8" w:rsidP="00A374E8">
      <w:pPr>
        <w:pStyle w:val="ListParagraph"/>
        <w:numPr>
          <w:ilvl w:val="0"/>
          <w:numId w:val="3"/>
        </w:numPr>
        <w:spacing w:after="60" w:line="240" w:lineRule="auto"/>
        <w:contextualSpacing w:val="0"/>
        <w:rPr>
          <w:rFonts w:ascii="Arial" w:hAnsi="Arial" w:cs="Arial"/>
          <w:sz w:val="20"/>
          <w:szCs w:val="20"/>
        </w:rPr>
      </w:pPr>
      <w:r>
        <w:rPr>
          <w:rFonts w:ascii="Arial" w:hAnsi="Arial" w:cs="Arial"/>
          <w:sz w:val="20"/>
          <w:szCs w:val="20"/>
        </w:rPr>
        <w:t>Full COGO capabilities</w:t>
      </w:r>
    </w:p>
    <w:p w:rsidR="00A374E8" w:rsidRPr="000A587B" w:rsidRDefault="00A374E8" w:rsidP="00A374E8">
      <w:pPr>
        <w:pStyle w:val="ListParagraph"/>
        <w:numPr>
          <w:ilvl w:val="0"/>
          <w:numId w:val="3"/>
        </w:numPr>
        <w:spacing w:after="60" w:line="240" w:lineRule="auto"/>
        <w:contextualSpacing w:val="0"/>
        <w:rPr>
          <w:rFonts w:ascii="Arial" w:hAnsi="Arial" w:cs="Arial"/>
          <w:sz w:val="20"/>
          <w:szCs w:val="20"/>
        </w:rPr>
      </w:pPr>
      <w:r w:rsidRPr="000A587B">
        <w:rPr>
          <w:rFonts w:ascii="Arial" w:hAnsi="Arial" w:cs="Arial"/>
          <w:sz w:val="20"/>
          <w:szCs w:val="20"/>
        </w:rPr>
        <w:t>Allows data collection of topo points</w:t>
      </w:r>
      <w:r w:rsidR="003C3D34">
        <w:rPr>
          <w:rFonts w:ascii="Arial" w:hAnsi="Arial" w:cs="Arial"/>
          <w:sz w:val="20"/>
          <w:szCs w:val="20"/>
        </w:rPr>
        <w:t xml:space="preserve"> with automatic, </w:t>
      </w:r>
      <w:r>
        <w:rPr>
          <w:rFonts w:ascii="Arial" w:hAnsi="Arial" w:cs="Arial"/>
          <w:sz w:val="20"/>
          <w:szCs w:val="20"/>
        </w:rPr>
        <w:t>rapid</w:t>
      </w:r>
      <w:r w:rsidR="003C3D34">
        <w:rPr>
          <w:rFonts w:ascii="Arial" w:hAnsi="Arial" w:cs="Arial"/>
          <w:sz w:val="20"/>
          <w:szCs w:val="20"/>
        </w:rPr>
        <w:t xml:space="preserve"> and for observed control point modes</w:t>
      </w:r>
    </w:p>
    <w:p w:rsidR="00A374E8" w:rsidRDefault="00A374E8" w:rsidP="00A374E8">
      <w:pPr>
        <w:pStyle w:val="ListParagraph"/>
        <w:numPr>
          <w:ilvl w:val="0"/>
          <w:numId w:val="3"/>
        </w:numPr>
        <w:spacing w:after="60" w:line="240" w:lineRule="auto"/>
        <w:contextualSpacing w:val="0"/>
        <w:rPr>
          <w:rFonts w:ascii="Arial" w:hAnsi="Arial" w:cs="Arial"/>
          <w:sz w:val="20"/>
          <w:szCs w:val="20"/>
        </w:rPr>
      </w:pPr>
      <w:r w:rsidRPr="000A587B">
        <w:rPr>
          <w:rFonts w:ascii="Arial" w:hAnsi="Arial" w:cs="Arial"/>
          <w:sz w:val="20"/>
          <w:szCs w:val="20"/>
        </w:rPr>
        <w:t>Allows staking of points, lines, curves</w:t>
      </w:r>
      <w:r>
        <w:rPr>
          <w:rFonts w:ascii="Arial" w:hAnsi="Arial" w:cs="Arial"/>
          <w:sz w:val="20"/>
          <w:szCs w:val="20"/>
        </w:rPr>
        <w:t xml:space="preserve"> with cut/fill information</w:t>
      </w:r>
    </w:p>
    <w:p w:rsidR="00A374E8" w:rsidRDefault="00A374E8" w:rsidP="00A374E8">
      <w:pPr>
        <w:pStyle w:val="ListParagraph"/>
        <w:numPr>
          <w:ilvl w:val="0"/>
          <w:numId w:val="3"/>
        </w:numPr>
        <w:spacing w:after="60" w:line="240" w:lineRule="auto"/>
        <w:contextualSpacing w:val="0"/>
        <w:rPr>
          <w:rFonts w:ascii="Arial" w:hAnsi="Arial" w:cs="Arial"/>
          <w:sz w:val="20"/>
          <w:szCs w:val="20"/>
        </w:rPr>
      </w:pPr>
      <w:r>
        <w:rPr>
          <w:rFonts w:ascii="Arial" w:hAnsi="Arial" w:cs="Arial"/>
          <w:sz w:val="20"/>
          <w:szCs w:val="20"/>
        </w:rPr>
        <w:t>Must allow measurement in metric, US Survey Feet, and International Feet</w:t>
      </w:r>
    </w:p>
    <w:p w:rsidR="00A374E8" w:rsidRDefault="00073582" w:rsidP="00A374E8">
      <w:pPr>
        <w:pStyle w:val="ListParagraph"/>
        <w:numPr>
          <w:ilvl w:val="0"/>
          <w:numId w:val="3"/>
        </w:numPr>
        <w:spacing w:after="60" w:line="240" w:lineRule="auto"/>
        <w:contextualSpacing w:val="0"/>
        <w:rPr>
          <w:rFonts w:ascii="Arial" w:hAnsi="Arial" w:cs="Arial"/>
          <w:sz w:val="20"/>
          <w:szCs w:val="20"/>
        </w:rPr>
      </w:pPr>
      <w:bookmarkStart w:id="0" w:name="_GoBack"/>
      <w:r>
        <w:rPr>
          <w:rFonts w:ascii="Arial" w:hAnsi="Arial" w:cs="Arial"/>
          <w:sz w:val="20"/>
          <w:szCs w:val="20"/>
        </w:rPr>
        <w:t>Must</w:t>
      </w:r>
      <w:bookmarkEnd w:id="0"/>
      <w:r w:rsidR="003C3D34">
        <w:rPr>
          <w:rFonts w:ascii="Arial" w:hAnsi="Arial" w:cs="Arial"/>
          <w:sz w:val="20"/>
          <w:szCs w:val="20"/>
        </w:rPr>
        <w:t xml:space="preserve"> allow </w:t>
      </w:r>
      <w:r w:rsidR="00A374E8">
        <w:rPr>
          <w:rFonts w:ascii="Arial" w:hAnsi="Arial" w:cs="Arial"/>
          <w:sz w:val="20"/>
          <w:szCs w:val="20"/>
        </w:rPr>
        <w:t>use</w:t>
      </w:r>
      <w:r w:rsidR="003C3D34">
        <w:rPr>
          <w:rFonts w:ascii="Arial" w:hAnsi="Arial" w:cs="Arial"/>
          <w:sz w:val="20"/>
          <w:szCs w:val="20"/>
        </w:rPr>
        <w:t xml:space="preserve">r input of </w:t>
      </w:r>
      <w:r w:rsidR="00A374E8">
        <w:rPr>
          <w:rFonts w:ascii="Arial" w:hAnsi="Arial" w:cs="Arial"/>
          <w:sz w:val="20"/>
          <w:szCs w:val="20"/>
        </w:rPr>
        <w:t>land surface</w:t>
      </w:r>
      <w:r w:rsidR="003C3D34">
        <w:rPr>
          <w:rFonts w:ascii="Arial" w:hAnsi="Arial" w:cs="Arial"/>
          <w:sz w:val="20"/>
          <w:szCs w:val="20"/>
        </w:rPr>
        <w:t xml:space="preserve"> </w:t>
      </w:r>
      <w:r w:rsidR="00D04A0E">
        <w:rPr>
          <w:rFonts w:ascii="Arial" w:hAnsi="Arial" w:cs="Arial"/>
          <w:sz w:val="20"/>
          <w:szCs w:val="20"/>
        </w:rPr>
        <w:t>files</w:t>
      </w:r>
      <w:r w:rsidR="003C3D34">
        <w:rPr>
          <w:rFonts w:ascii="Arial" w:hAnsi="Arial" w:cs="Arial"/>
          <w:sz w:val="20"/>
          <w:szCs w:val="20"/>
        </w:rPr>
        <w:t xml:space="preserve"> from CAD drawings</w:t>
      </w:r>
      <w:r w:rsidR="00A374E8">
        <w:rPr>
          <w:rFonts w:ascii="Arial" w:hAnsi="Arial" w:cs="Arial"/>
          <w:sz w:val="20"/>
          <w:szCs w:val="20"/>
        </w:rPr>
        <w:t xml:space="preserve"> for “on-the-fly” grade checking</w:t>
      </w:r>
    </w:p>
    <w:p w:rsidR="00A374E8" w:rsidRDefault="00A374E8" w:rsidP="00A374E8">
      <w:pPr>
        <w:rPr>
          <w:rFonts w:ascii="Arial" w:hAnsi="Arial" w:cs="Arial"/>
          <w:b/>
          <w:sz w:val="20"/>
          <w:szCs w:val="20"/>
        </w:rPr>
      </w:pPr>
      <w:r>
        <w:rPr>
          <w:rFonts w:ascii="Arial" w:hAnsi="Arial" w:cs="Arial"/>
          <w:b/>
          <w:sz w:val="20"/>
          <w:szCs w:val="20"/>
        </w:rPr>
        <w:br w:type="page"/>
      </w:r>
    </w:p>
    <w:p w:rsidR="00A374E8" w:rsidRDefault="00A374E8" w:rsidP="00A374E8">
      <w:pPr>
        <w:spacing w:after="60" w:line="240" w:lineRule="auto"/>
        <w:rPr>
          <w:rFonts w:ascii="Arial" w:hAnsi="Arial" w:cs="Arial"/>
          <w:sz w:val="20"/>
          <w:szCs w:val="20"/>
        </w:rPr>
      </w:pPr>
      <w:r w:rsidRPr="00CF0EB0">
        <w:rPr>
          <w:rFonts w:ascii="Arial" w:hAnsi="Arial" w:cs="Arial"/>
          <w:b/>
          <w:sz w:val="20"/>
          <w:szCs w:val="20"/>
        </w:rPr>
        <w:lastRenderedPageBreak/>
        <w:t>Quote Solicitation:</w:t>
      </w:r>
    </w:p>
    <w:p w:rsidR="00A374E8" w:rsidRDefault="00A374E8" w:rsidP="00A374E8">
      <w:pPr>
        <w:spacing w:after="60" w:line="240" w:lineRule="auto"/>
        <w:rPr>
          <w:rFonts w:ascii="Arial" w:hAnsi="Arial" w:cs="Arial"/>
          <w:sz w:val="20"/>
          <w:szCs w:val="20"/>
        </w:rPr>
      </w:pPr>
      <w:r>
        <w:rPr>
          <w:rFonts w:ascii="Arial" w:hAnsi="Arial" w:cs="Arial"/>
          <w:sz w:val="20"/>
          <w:szCs w:val="20"/>
        </w:rPr>
        <w:t xml:space="preserve">Potential suppliers should list their prices for the equipment on the following tables.  The Department of Agriculture may consider purchase of the Primary Outfit only or it may consider purchasing </w:t>
      </w:r>
      <w:r w:rsidR="00972902">
        <w:rPr>
          <w:rFonts w:ascii="Arial" w:hAnsi="Arial" w:cs="Arial"/>
          <w:sz w:val="20"/>
          <w:szCs w:val="20"/>
        </w:rPr>
        <w:t xml:space="preserve">the </w:t>
      </w:r>
      <w:r w:rsidR="004B60A9">
        <w:rPr>
          <w:rFonts w:ascii="Arial" w:hAnsi="Arial" w:cs="Arial"/>
          <w:sz w:val="20"/>
          <w:szCs w:val="20"/>
        </w:rPr>
        <w:t>Auxiliary outfit</w:t>
      </w:r>
      <w:r w:rsidR="00972902">
        <w:rPr>
          <w:rFonts w:ascii="Arial" w:hAnsi="Arial" w:cs="Arial"/>
          <w:sz w:val="20"/>
          <w:szCs w:val="20"/>
        </w:rPr>
        <w:t xml:space="preserve"> with the Primary Outfit</w:t>
      </w:r>
      <w:r>
        <w:rPr>
          <w:rFonts w:ascii="Arial" w:hAnsi="Arial" w:cs="Arial"/>
          <w:sz w:val="20"/>
          <w:szCs w:val="20"/>
        </w:rPr>
        <w:t>.</w:t>
      </w:r>
    </w:p>
    <w:p w:rsidR="00A374E8" w:rsidRDefault="00A374E8" w:rsidP="00A374E8">
      <w:pPr>
        <w:spacing w:after="60" w:line="240" w:lineRule="auto"/>
        <w:rPr>
          <w:rFonts w:ascii="Arial" w:hAnsi="Arial" w:cs="Arial"/>
          <w:sz w:val="20"/>
          <w:szCs w:val="20"/>
        </w:rPr>
      </w:pPr>
      <w:r>
        <w:rPr>
          <w:rFonts w:ascii="Arial" w:hAnsi="Arial" w:cs="Arial"/>
          <w:sz w:val="20"/>
          <w:szCs w:val="20"/>
        </w:rPr>
        <w:t xml:space="preserve">The unit price for each piece of equipment must be listed for comparison of competitive proposals.  The base price or the complete outfit should be listed at the bottom of each table.  With their </w:t>
      </w:r>
      <w:r w:rsidR="00756D0B">
        <w:rPr>
          <w:rFonts w:ascii="Arial" w:hAnsi="Arial" w:cs="Arial"/>
          <w:sz w:val="20"/>
          <w:szCs w:val="20"/>
        </w:rPr>
        <w:t>quote</w:t>
      </w:r>
      <w:r>
        <w:rPr>
          <w:rFonts w:ascii="Arial" w:hAnsi="Arial" w:cs="Arial"/>
          <w:sz w:val="20"/>
          <w:szCs w:val="20"/>
        </w:rPr>
        <w:t xml:space="preserve">, supplier should provide </w:t>
      </w:r>
      <w:r w:rsidR="00972902">
        <w:rPr>
          <w:rFonts w:ascii="Arial" w:hAnsi="Arial" w:cs="Arial"/>
          <w:sz w:val="20"/>
          <w:szCs w:val="20"/>
        </w:rPr>
        <w:t xml:space="preserve">the name brand, type, and/or model of equipment quoted along with </w:t>
      </w:r>
      <w:r w:rsidR="00DD08CE">
        <w:rPr>
          <w:rFonts w:ascii="Arial" w:hAnsi="Arial" w:cs="Arial"/>
          <w:sz w:val="20"/>
          <w:szCs w:val="20"/>
        </w:rPr>
        <w:t xml:space="preserve">an </w:t>
      </w:r>
      <w:r>
        <w:rPr>
          <w:rFonts w:ascii="Arial" w:hAnsi="Arial" w:cs="Arial"/>
          <w:sz w:val="20"/>
          <w:szCs w:val="20"/>
        </w:rPr>
        <w:t>explanation of how their proposed equipment package meets the outlined requirements above.</w:t>
      </w:r>
    </w:p>
    <w:p w:rsidR="00A374E8" w:rsidRDefault="00A374E8" w:rsidP="00A374E8">
      <w:pPr>
        <w:spacing w:after="60" w:line="240" w:lineRule="auto"/>
        <w:rPr>
          <w:rFonts w:ascii="Arial" w:hAnsi="Arial" w:cs="Arial"/>
          <w:sz w:val="20"/>
          <w:szCs w:val="20"/>
        </w:rPr>
      </w:pPr>
      <w:r>
        <w:rPr>
          <w:rFonts w:ascii="Arial" w:hAnsi="Arial" w:cs="Arial"/>
          <w:sz w:val="20"/>
          <w:szCs w:val="20"/>
        </w:rPr>
        <w:t>Before final decision is made, The Department of Agriculture may request supplier to coordinate a demonstration of the equipment included in</w:t>
      </w:r>
      <w:r w:rsidR="000A1FF9">
        <w:rPr>
          <w:rFonts w:ascii="Arial" w:hAnsi="Arial" w:cs="Arial"/>
          <w:sz w:val="20"/>
          <w:szCs w:val="20"/>
        </w:rPr>
        <w:t xml:space="preserve"> their quote to ensure responsiveness</w:t>
      </w:r>
      <w:r>
        <w:rPr>
          <w:rFonts w:ascii="Arial" w:hAnsi="Arial" w:cs="Arial"/>
          <w:sz w:val="20"/>
          <w:szCs w:val="20"/>
        </w:rPr>
        <w:t>.  After decision is made, D</w:t>
      </w:r>
      <w:r w:rsidR="000A1FF9">
        <w:rPr>
          <w:rFonts w:ascii="Arial" w:hAnsi="Arial" w:cs="Arial"/>
          <w:sz w:val="20"/>
          <w:szCs w:val="20"/>
        </w:rPr>
        <w:t>epartment of Agriculture</w:t>
      </w:r>
      <w:r>
        <w:rPr>
          <w:rFonts w:ascii="Arial" w:hAnsi="Arial" w:cs="Arial"/>
          <w:sz w:val="20"/>
          <w:szCs w:val="20"/>
        </w:rPr>
        <w:t xml:space="preserve"> </w:t>
      </w:r>
      <w:r w:rsidR="000A1FF9">
        <w:rPr>
          <w:rFonts w:ascii="Arial" w:hAnsi="Arial" w:cs="Arial"/>
          <w:sz w:val="20"/>
          <w:szCs w:val="20"/>
        </w:rPr>
        <w:t>will</w:t>
      </w:r>
      <w:r>
        <w:rPr>
          <w:rFonts w:ascii="Arial" w:hAnsi="Arial" w:cs="Arial"/>
          <w:sz w:val="20"/>
          <w:szCs w:val="20"/>
        </w:rPr>
        <w:t xml:space="preserve"> request supplier provide at </w:t>
      </w:r>
      <w:r w:rsidR="000A1FF9">
        <w:rPr>
          <w:rFonts w:ascii="Arial" w:hAnsi="Arial" w:cs="Arial"/>
          <w:sz w:val="20"/>
          <w:szCs w:val="20"/>
        </w:rPr>
        <w:t>seller’s</w:t>
      </w:r>
      <w:r>
        <w:rPr>
          <w:rFonts w:ascii="Arial" w:hAnsi="Arial" w:cs="Arial"/>
          <w:sz w:val="20"/>
          <w:szCs w:val="20"/>
        </w:rPr>
        <w:t xml:space="preserve"> cost a two-to-four-hour training opportunity for potential users of the equipment.  Training session should include setup, network configuration, basic operation, care, and maintenance of the equipment.</w:t>
      </w:r>
    </w:p>
    <w:p w:rsidR="00A374E8" w:rsidRDefault="00A374E8" w:rsidP="00A374E8">
      <w:pPr>
        <w:spacing w:after="60" w:line="240" w:lineRule="auto"/>
        <w:rPr>
          <w:rFonts w:ascii="Arial" w:hAnsi="Arial" w:cs="Arial"/>
          <w:sz w:val="20"/>
          <w:szCs w:val="20"/>
        </w:rPr>
      </w:pPr>
    </w:p>
    <w:p w:rsidR="00A374E8" w:rsidRDefault="00A374E8" w:rsidP="00A374E8">
      <w:pPr>
        <w:spacing w:after="60" w:line="240" w:lineRule="auto"/>
        <w:rPr>
          <w:rFonts w:ascii="Arial" w:hAnsi="Arial" w:cs="Arial"/>
          <w:sz w:val="20"/>
          <w:szCs w:val="20"/>
        </w:rPr>
      </w:pPr>
    </w:p>
    <w:p w:rsidR="00A374E8" w:rsidRPr="000E7074" w:rsidRDefault="00A374E8" w:rsidP="00A374E8">
      <w:pPr>
        <w:spacing w:after="60" w:line="240" w:lineRule="auto"/>
        <w:rPr>
          <w:rFonts w:ascii="Arial" w:hAnsi="Arial" w:cs="Arial"/>
          <w:b/>
          <w:sz w:val="20"/>
          <w:szCs w:val="20"/>
        </w:rPr>
      </w:pPr>
      <w:r w:rsidRPr="000E7074">
        <w:rPr>
          <w:rFonts w:ascii="Arial" w:hAnsi="Arial" w:cs="Arial"/>
          <w:b/>
          <w:sz w:val="20"/>
          <w:szCs w:val="20"/>
        </w:rPr>
        <w:t>Primary RTK GPS</w:t>
      </w:r>
      <w:r w:rsidR="006C73A4">
        <w:rPr>
          <w:rFonts w:ascii="Arial" w:hAnsi="Arial" w:cs="Arial"/>
          <w:b/>
          <w:sz w:val="20"/>
          <w:szCs w:val="20"/>
        </w:rPr>
        <w:t>/GNSS</w:t>
      </w:r>
      <w:r w:rsidRPr="000E7074">
        <w:rPr>
          <w:rFonts w:ascii="Arial" w:hAnsi="Arial" w:cs="Arial"/>
          <w:b/>
          <w:sz w:val="20"/>
          <w:szCs w:val="20"/>
        </w:rPr>
        <w:t xml:space="preserve"> Outfit</w:t>
      </w:r>
      <w:r w:rsidR="00BB1884">
        <w:rPr>
          <w:rFonts w:ascii="Arial" w:hAnsi="Arial" w:cs="Arial"/>
          <w:b/>
          <w:sz w:val="20"/>
          <w:szCs w:val="20"/>
        </w:rPr>
        <w:t>:</w:t>
      </w:r>
    </w:p>
    <w:tbl>
      <w:tblPr>
        <w:tblStyle w:val="TableGrid"/>
        <w:tblW w:w="9152" w:type="dxa"/>
        <w:tblInd w:w="293" w:type="dxa"/>
        <w:tblLook w:val="04A0" w:firstRow="1" w:lastRow="0" w:firstColumn="1" w:lastColumn="0" w:noHBand="0" w:noVBand="1"/>
      </w:tblPr>
      <w:tblGrid>
        <w:gridCol w:w="3662"/>
        <w:gridCol w:w="810"/>
        <w:gridCol w:w="1080"/>
        <w:gridCol w:w="1952"/>
        <w:gridCol w:w="1648"/>
      </w:tblGrid>
      <w:tr w:rsidR="00A374E8" w:rsidRPr="000E7074" w:rsidTr="00BB1884">
        <w:trPr>
          <w:trHeight w:val="255"/>
        </w:trPr>
        <w:tc>
          <w:tcPr>
            <w:tcW w:w="3662" w:type="dxa"/>
            <w:tcBorders>
              <w:bottom w:val="single" w:sz="18" w:space="0" w:color="auto"/>
            </w:tcBorders>
            <w:noWrap/>
            <w:vAlign w:val="center"/>
            <w:hideMark/>
          </w:tcPr>
          <w:p w:rsidR="00A374E8" w:rsidRPr="000E7074" w:rsidRDefault="00A374E8" w:rsidP="00E65394">
            <w:pPr>
              <w:spacing w:after="60"/>
              <w:jc w:val="center"/>
              <w:rPr>
                <w:rFonts w:ascii="Arial" w:hAnsi="Arial" w:cs="Arial"/>
                <w:b/>
                <w:bCs/>
                <w:sz w:val="20"/>
                <w:szCs w:val="20"/>
              </w:rPr>
            </w:pPr>
            <w:r w:rsidRPr="000E7074">
              <w:rPr>
                <w:rFonts w:ascii="Arial" w:hAnsi="Arial" w:cs="Arial"/>
                <w:b/>
                <w:bCs/>
                <w:sz w:val="20"/>
                <w:szCs w:val="20"/>
              </w:rPr>
              <w:t>Item</w:t>
            </w:r>
          </w:p>
        </w:tc>
        <w:tc>
          <w:tcPr>
            <w:tcW w:w="810" w:type="dxa"/>
            <w:tcBorders>
              <w:bottom w:val="single" w:sz="18" w:space="0" w:color="auto"/>
            </w:tcBorders>
            <w:noWrap/>
            <w:vAlign w:val="center"/>
            <w:hideMark/>
          </w:tcPr>
          <w:p w:rsidR="00A374E8" w:rsidRPr="000E7074" w:rsidRDefault="00A374E8" w:rsidP="00E65394">
            <w:pPr>
              <w:spacing w:after="60"/>
              <w:jc w:val="center"/>
              <w:rPr>
                <w:rFonts w:ascii="Arial" w:hAnsi="Arial" w:cs="Arial"/>
                <w:b/>
                <w:bCs/>
                <w:sz w:val="20"/>
                <w:szCs w:val="20"/>
              </w:rPr>
            </w:pPr>
            <w:r w:rsidRPr="000E7074">
              <w:rPr>
                <w:rFonts w:ascii="Arial" w:hAnsi="Arial" w:cs="Arial"/>
                <w:b/>
                <w:bCs/>
                <w:sz w:val="20"/>
                <w:szCs w:val="20"/>
              </w:rPr>
              <w:t>Qty</w:t>
            </w:r>
          </w:p>
        </w:tc>
        <w:tc>
          <w:tcPr>
            <w:tcW w:w="1080" w:type="dxa"/>
            <w:tcBorders>
              <w:bottom w:val="single" w:sz="18" w:space="0" w:color="auto"/>
            </w:tcBorders>
            <w:noWrap/>
            <w:vAlign w:val="center"/>
            <w:hideMark/>
          </w:tcPr>
          <w:p w:rsidR="00A374E8" w:rsidRPr="000E7074" w:rsidRDefault="00A374E8" w:rsidP="00E65394">
            <w:pPr>
              <w:spacing w:after="60"/>
              <w:jc w:val="center"/>
              <w:rPr>
                <w:rFonts w:ascii="Arial" w:hAnsi="Arial" w:cs="Arial"/>
                <w:b/>
                <w:bCs/>
                <w:sz w:val="20"/>
                <w:szCs w:val="20"/>
              </w:rPr>
            </w:pPr>
            <w:r w:rsidRPr="000E7074">
              <w:rPr>
                <w:rFonts w:ascii="Arial" w:hAnsi="Arial" w:cs="Arial"/>
                <w:b/>
                <w:bCs/>
                <w:sz w:val="20"/>
                <w:szCs w:val="20"/>
              </w:rPr>
              <w:t>Unit</w:t>
            </w:r>
          </w:p>
        </w:tc>
        <w:tc>
          <w:tcPr>
            <w:tcW w:w="1952" w:type="dxa"/>
            <w:tcBorders>
              <w:bottom w:val="single" w:sz="18" w:space="0" w:color="auto"/>
            </w:tcBorders>
            <w:noWrap/>
            <w:vAlign w:val="center"/>
            <w:hideMark/>
          </w:tcPr>
          <w:p w:rsidR="00A374E8" w:rsidRPr="000E7074" w:rsidRDefault="00A374E8" w:rsidP="00E65394">
            <w:pPr>
              <w:spacing w:after="60"/>
              <w:jc w:val="center"/>
              <w:rPr>
                <w:rFonts w:ascii="Arial" w:hAnsi="Arial" w:cs="Arial"/>
                <w:b/>
                <w:bCs/>
                <w:sz w:val="20"/>
                <w:szCs w:val="20"/>
              </w:rPr>
            </w:pPr>
            <w:r w:rsidRPr="000E7074">
              <w:rPr>
                <w:rFonts w:ascii="Arial" w:hAnsi="Arial" w:cs="Arial"/>
                <w:b/>
                <w:bCs/>
                <w:sz w:val="20"/>
                <w:szCs w:val="20"/>
              </w:rPr>
              <w:t>Unit Price</w:t>
            </w:r>
          </w:p>
        </w:tc>
        <w:tc>
          <w:tcPr>
            <w:tcW w:w="1648" w:type="dxa"/>
            <w:tcBorders>
              <w:bottom w:val="single" w:sz="18" w:space="0" w:color="auto"/>
            </w:tcBorders>
            <w:noWrap/>
            <w:vAlign w:val="center"/>
            <w:hideMark/>
          </w:tcPr>
          <w:p w:rsidR="00A374E8" w:rsidRPr="000E7074" w:rsidRDefault="00A374E8" w:rsidP="00E65394">
            <w:pPr>
              <w:spacing w:after="60"/>
              <w:jc w:val="center"/>
              <w:rPr>
                <w:rFonts w:ascii="Arial" w:hAnsi="Arial" w:cs="Arial"/>
                <w:b/>
                <w:bCs/>
                <w:sz w:val="20"/>
                <w:szCs w:val="20"/>
              </w:rPr>
            </w:pPr>
            <w:r w:rsidRPr="000E7074">
              <w:rPr>
                <w:rFonts w:ascii="Arial" w:hAnsi="Arial" w:cs="Arial"/>
                <w:b/>
                <w:bCs/>
                <w:sz w:val="20"/>
                <w:szCs w:val="20"/>
              </w:rPr>
              <w:t>Extended</w:t>
            </w:r>
          </w:p>
        </w:tc>
      </w:tr>
      <w:tr w:rsidR="00D60CC5" w:rsidRPr="000E7074" w:rsidTr="00BB1884">
        <w:trPr>
          <w:trHeight w:val="255"/>
        </w:trPr>
        <w:tc>
          <w:tcPr>
            <w:tcW w:w="3662" w:type="dxa"/>
            <w:noWrap/>
            <w:vAlign w:val="center"/>
          </w:tcPr>
          <w:p w:rsidR="00D60CC5" w:rsidRPr="000E7074" w:rsidRDefault="00D60CC5" w:rsidP="00E65394">
            <w:pPr>
              <w:spacing w:after="60"/>
              <w:rPr>
                <w:rFonts w:ascii="Arial" w:hAnsi="Arial" w:cs="Arial"/>
                <w:sz w:val="20"/>
                <w:szCs w:val="20"/>
              </w:rPr>
            </w:pPr>
            <w:r>
              <w:rPr>
                <w:rFonts w:ascii="Arial" w:hAnsi="Arial" w:cs="Arial"/>
                <w:sz w:val="20"/>
                <w:szCs w:val="20"/>
              </w:rPr>
              <w:t>GPS/GNSS receiver</w:t>
            </w:r>
          </w:p>
        </w:tc>
        <w:tc>
          <w:tcPr>
            <w:tcW w:w="810" w:type="dxa"/>
            <w:noWrap/>
            <w:vAlign w:val="center"/>
          </w:tcPr>
          <w:p w:rsidR="00D60CC5" w:rsidRPr="000E7074" w:rsidRDefault="00D60CC5" w:rsidP="00E65394">
            <w:pPr>
              <w:spacing w:after="60"/>
              <w:jc w:val="center"/>
              <w:rPr>
                <w:rFonts w:ascii="Arial" w:hAnsi="Arial" w:cs="Arial"/>
                <w:sz w:val="20"/>
                <w:szCs w:val="20"/>
              </w:rPr>
            </w:pPr>
            <w:r>
              <w:rPr>
                <w:rFonts w:ascii="Arial" w:hAnsi="Arial" w:cs="Arial"/>
                <w:sz w:val="20"/>
                <w:szCs w:val="20"/>
              </w:rPr>
              <w:t>1</w:t>
            </w:r>
          </w:p>
        </w:tc>
        <w:tc>
          <w:tcPr>
            <w:tcW w:w="1080" w:type="dxa"/>
            <w:noWrap/>
            <w:vAlign w:val="center"/>
          </w:tcPr>
          <w:p w:rsidR="00D60CC5" w:rsidRPr="000E7074" w:rsidRDefault="00D60CC5" w:rsidP="00E65394">
            <w:pPr>
              <w:spacing w:after="60"/>
              <w:jc w:val="center"/>
              <w:rPr>
                <w:rFonts w:ascii="Arial" w:hAnsi="Arial" w:cs="Arial"/>
                <w:sz w:val="20"/>
                <w:szCs w:val="20"/>
              </w:rPr>
            </w:pPr>
            <w:r>
              <w:rPr>
                <w:rFonts w:ascii="Arial" w:hAnsi="Arial" w:cs="Arial"/>
                <w:sz w:val="20"/>
                <w:szCs w:val="20"/>
              </w:rPr>
              <w:t>Ea.</w:t>
            </w:r>
          </w:p>
        </w:tc>
        <w:tc>
          <w:tcPr>
            <w:tcW w:w="1952" w:type="dxa"/>
            <w:noWrap/>
            <w:vAlign w:val="center"/>
          </w:tcPr>
          <w:p w:rsidR="00D60CC5" w:rsidRPr="000E7074" w:rsidRDefault="00D60CC5" w:rsidP="00E65394">
            <w:pPr>
              <w:spacing w:after="60"/>
              <w:rPr>
                <w:rFonts w:ascii="Arial" w:hAnsi="Arial" w:cs="Arial"/>
                <w:sz w:val="20"/>
                <w:szCs w:val="20"/>
              </w:rPr>
            </w:pPr>
          </w:p>
        </w:tc>
        <w:tc>
          <w:tcPr>
            <w:tcW w:w="1648" w:type="dxa"/>
            <w:noWrap/>
            <w:vAlign w:val="center"/>
          </w:tcPr>
          <w:p w:rsidR="00D60CC5" w:rsidRPr="000E7074" w:rsidRDefault="00D60CC5" w:rsidP="00E65394">
            <w:pPr>
              <w:spacing w:after="60"/>
              <w:rPr>
                <w:rFonts w:ascii="Arial" w:hAnsi="Arial" w:cs="Arial"/>
                <w:sz w:val="20"/>
                <w:szCs w:val="20"/>
              </w:rPr>
            </w:pPr>
          </w:p>
        </w:tc>
      </w:tr>
      <w:tr w:rsidR="00A374E8" w:rsidRPr="000E7074" w:rsidTr="00BB1884">
        <w:trPr>
          <w:trHeight w:val="255"/>
        </w:trPr>
        <w:tc>
          <w:tcPr>
            <w:tcW w:w="3662" w:type="dxa"/>
            <w:noWrap/>
            <w:vAlign w:val="center"/>
            <w:hideMark/>
          </w:tcPr>
          <w:p w:rsidR="00A374E8" w:rsidRPr="000E7074" w:rsidRDefault="00A374E8" w:rsidP="00E65394">
            <w:pPr>
              <w:spacing w:after="60"/>
              <w:rPr>
                <w:rFonts w:ascii="Arial" w:hAnsi="Arial" w:cs="Arial"/>
                <w:sz w:val="20"/>
                <w:szCs w:val="20"/>
              </w:rPr>
            </w:pPr>
            <w:r w:rsidRPr="000E7074">
              <w:rPr>
                <w:rFonts w:ascii="Arial" w:hAnsi="Arial" w:cs="Arial"/>
                <w:sz w:val="20"/>
                <w:szCs w:val="20"/>
              </w:rPr>
              <w:t>D</w:t>
            </w:r>
            <w:r w:rsidR="00005748">
              <w:rPr>
                <w:rFonts w:ascii="Arial" w:hAnsi="Arial" w:cs="Arial"/>
                <w:sz w:val="20"/>
                <w:szCs w:val="20"/>
              </w:rPr>
              <w:t>ata collector</w:t>
            </w:r>
            <w:r w:rsidR="00D60CC5">
              <w:rPr>
                <w:rFonts w:ascii="Arial" w:hAnsi="Arial" w:cs="Arial"/>
                <w:sz w:val="20"/>
                <w:szCs w:val="20"/>
              </w:rPr>
              <w:t xml:space="preserve"> device</w:t>
            </w:r>
          </w:p>
        </w:tc>
        <w:tc>
          <w:tcPr>
            <w:tcW w:w="810" w:type="dxa"/>
            <w:noWrap/>
            <w:vAlign w:val="center"/>
            <w:hideMark/>
          </w:tcPr>
          <w:p w:rsidR="00A374E8" w:rsidRPr="000E7074" w:rsidRDefault="00A374E8" w:rsidP="00E65394">
            <w:pPr>
              <w:spacing w:after="60"/>
              <w:jc w:val="center"/>
              <w:rPr>
                <w:rFonts w:ascii="Arial" w:hAnsi="Arial" w:cs="Arial"/>
                <w:sz w:val="20"/>
                <w:szCs w:val="20"/>
              </w:rPr>
            </w:pPr>
            <w:r w:rsidRPr="000E7074">
              <w:rPr>
                <w:rFonts w:ascii="Arial" w:hAnsi="Arial" w:cs="Arial"/>
                <w:sz w:val="20"/>
                <w:szCs w:val="20"/>
              </w:rPr>
              <w:t>1</w:t>
            </w:r>
          </w:p>
        </w:tc>
        <w:tc>
          <w:tcPr>
            <w:tcW w:w="1080" w:type="dxa"/>
            <w:noWrap/>
            <w:vAlign w:val="center"/>
            <w:hideMark/>
          </w:tcPr>
          <w:p w:rsidR="00A374E8" w:rsidRPr="000E7074" w:rsidRDefault="00A374E8" w:rsidP="00E65394">
            <w:pPr>
              <w:spacing w:after="60"/>
              <w:jc w:val="center"/>
              <w:rPr>
                <w:rFonts w:ascii="Arial" w:hAnsi="Arial" w:cs="Arial"/>
                <w:sz w:val="20"/>
                <w:szCs w:val="20"/>
              </w:rPr>
            </w:pPr>
            <w:r w:rsidRPr="000E7074">
              <w:rPr>
                <w:rFonts w:ascii="Arial" w:hAnsi="Arial" w:cs="Arial"/>
                <w:sz w:val="20"/>
                <w:szCs w:val="20"/>
              </w:rPr>
              <w:t>Ea.</w:t>
            </w:r>
          </w:p>
        </w:tc>
        <w:tc>
          <w:tcPr>
            <w:tcW w:w="1952" w:type="dxa"/>
            <w:noWrap/>
            <w:vAlign w:val="center"/>
            <w:hideMark/>
          </w:tcPr>
          <w:p w:rsidR="00A374E8" w:rsidRPr="000E7074" w:rsidRDefault="00A374E8" w:rsidP="00E65394">
            <w:pPr>
              <w:spacing w:after="60"/>
              <w:rPr>
                <w:rFonts w:ascii="Arial" w:hAnsi="Arial" w:cs="Arial"/>
                <w:sz w:val="20"/>
                <w:szCs w:val="20"/>
              </w:rPr>
            </w:pPr>
          </w:p>
        </w:tc>
        <w:tc>
          <w:tcPr>
            <w:tcW w:w="1648" w:type="dxa"/>
            <w:noWrap/>
            <w:vAlign w:val="center"/>
            <w:hideMark/>
          </w:tcPr>
          <w:p w:rsidR="00A374E8" w:rsidRPr="000E7074" w:rsidRDefault="00A374E8" w:rsidP="00E65394">
            <w:pPr>
              <w:spacing w:after="60"/>
              <w:rPr>
                <w:rFonts w:ascii="Arial" w:hAnsi="Arial" w:cs="Arial"/>
                <w:sz w:val="20"/>
                <w:szCs w:val="20"/>
              </w:rPr>
            </w:pPr>
          </w:p>
        </w:tc>
      </w:tr>
      <w:tr w:rsidR="00005748" w:rsidRPr="000E7074" w:rsidTr="00BB1884">
        <w:trPr>
          <w:trHeight w:val="255"/>
        </w:trPr>
        <w:tc>
          <w:tcPr>
            <w:tcW w:w="3662" w:type="dxa"/>
            <w:noWrap/>
            <w:vAlign w:val="center"/>
          </w:tcPr>
          <w:p w:rsidR="00005748" w:rsidRPr="000E7074" w:rsidRDefault="00D60CC5" w:rsidP="00D60CC5">
            <w:pPr>
              <w:spacing w:after="60"/>
              <w:rPr>
                <w:rFonts w:ascii="Arial" w:hAnsi="Arial" w:cs="Arial"/>
                <w:sz w:val="20"/>
                <w:szCs w:val="20"/>
              </w:rPr>
            </w:pPr>
            <w:r>
              <w:rPr>
                <w:rFonts w:ascii="Arial" w:hAnsi="Arial" w:cs="Arial"/>
                <w:sz w:val="20"/>
                <w:szCs w:val="20"/>
              </w:rPr>
              <w:t>Data collector s</w:t>
            </w:r>
            <w:r w:rsidR="00005748">
              <w:rPr>
                <w:rFonts w:ascii="Arial" w:hAnsi="Arial" w:cs="Arial"/>
                <w:sz w:val="20"/>
                <w:szCs w:val="20"/>
              </w:rPr>
              <w:t>oftware</w:t>
            </w:r>
            <w:r>
              <w:rPr>
                <w:rFonts w:ascii="Arial" w:hAnsi="Arial" w:cs="Arial"/>
                <w:sz w:val="20"/>
                <w:szCs w:val="20"/>
              </w:rPr>
              <w:t>, pre-installed</w:t>
            </w:r>
          </w:p>
        </w:tc>
        <w:tc>
          <w:tcPr>
            <w:tcW w:w="810" w:type="dxa"/>
            <w:noWrap/>
            <w:vAlign w:val="center"/>
          </w:tcPr>
          <w:p w:rsidR="00005748" w:rsidRPr="000E7074" w:rsidRDefault="00005748" w:rsidP="00E65394">
            <w:pPr>
              <w:spacing w:after="60"/>
              <w:jc w:val="center"/>
              <w:rPr>
                <w:rFonts w:ascii="Arial" w:hAnsi="Arial" w:cs="Arial"/>
                <w:sz w:val="20"/>
                <w:szCs w:val="20"/>
              </w:rPr>
            </w:pPr>
            <w:r>
              <w:rPr>
                <w:rFonts w:ascii="Arial" w:hAnsi="Arial" w:cs="Arial"/>
                <w:sz w:val="20"/>
                <w:szCs w:val="20"/>
              </w:rPr>
              <w:t>1</w:t>
            </w:r>
          </w:p>
        </w:tc>
        <w:tc>
          <w:tcPr>
            <w:tcW w:w="1080" w:type="dxa"/>
            <w:noWrap/>
            <w:vAlign w:val="center"/>
          </w:tcPr>
          <w:p w:rsidR="00005748" w:rsidRPr="000E7074" w:rsidRDefault="00005748" w:rsidP="00E65394">
            <w:pPr>
              <w:spacing w:after="60"/>
              <w:jc w:val="center"/>
              <w:rPr>
                <w:rFonts w:ascii="Arial" w:hAnsi="Arial" w:cs="Arial"/>
                <w:sz w:val="20"/>
                <w:szCs w:val="20"/>
              </w:rPr>
            </w:pPr>
            <w:r>
              <w:rPr>
                <w:rFonts w:ascii="Arial" w:hAnsi="Arial" w:cs="Arial"/>
                <w:sz w:val="20"/>
                <w:szCs w:val="20"/>
              </w:rPr>
              <w:t>Lump</w:t>
            </w:r>
          </w:p>
        </w:tc>
        <w:tc>
          <w:tcPr>
            <w:tcW w:w="1952" w:type="dxa"/>
            <w:noWrap/>
            <w:vAlign w:val="center"/>
          </w:tcPr>
          <w:p w:rsidR="00005748" w:rsidRPr="000E7074" w:rsidRDefault="00005748" w:rsidP="00E65394">
            <w:pPr>
              <w:spacing w:after="60"/>
              <w:rPr>
                <w:rFonts w:ascii="Arial" w:hAnsi="Arial" w:cs="Arial"/>
                <w:sz w:val="20"/>
                <w:szCs w:val="20"/>
              </w:rPr>
            </w:pPr>
          </w:p>
        </w:tc>
        <w:tc>
          <w:tcPr>
            <w:tcW w:w="1648" w:type="dxa"/>
            <w:noWrap/>
            <w:vAlign w:val="center"/>
          </w:tcPr>
          <w:p w:rsidR="00005748" w:rsidRPr="000E7074" w:rsidRDefault="00005748" w:rsidP="00E65394">
            <w:pPr>
              <w:spacing w:after="60"/>
              <w:rPr>
                <w:rFonts w:ascii="Arial" w:hAnsi="Arial" w:cs="Arial"/>
                <w:sz w:val="20"/>
                <w:szCs w:val="20"/>
              </w:rPr>
            </w:pPr>
          </w:p>
        </w:tc>
      </w:tr>
      <w:tr w:rsidR="00A374E8" w:rsidRPr="000E7074" w:rsidTr="00BB1884">
        <w:trPr>
          <w:trHeight w:val="255"/>
        </w:trPr>
        <w:tc>
          <w:tcPr>
            <w:tcW w:w="3662" w:type="dxa"/>
            <w:noWrap/>
            <w:vAlign w:val="center"/>
            <w:hideMark/>
          </w:tcPr>
          <w:p w:rsidR="00A374E8" w:rsidRPr="000E7074" w:rsidRDefault="00D60CC5" w:rsidP="00E65394">
            <w:pPr>
              <w:spacing w:after="60"/>
              <w:rPr>
                <w:rFonts w:ascii="Arial" w:hAnsi="Arial" w:cs="Arial"/>
                <w:sz w:val="20"/>
                <w:szCs w:val="20"/>
              </w:rPr>
            </w:pPr>
            <w:r>
              <w:rPr>
                <w:rFonts w:ascii="Arial" w:hAnsi="Arial" w:cs="Arial"/>
                <w:sz w:val="20"/>
                <w:szCs w:val="20"/>
              </w:rPr>
              <w:t>2-meter extendable pole/rod</w:t>
            </w:r>
          </w:p>
        </w:tc>
        <w:tc>
          <w:tcPr>
            <w:tcW w:w="810" w:type="dxa"/>
            <w:noWrap/>
            <w:vAlign w:val="center"/>
            <w:hideMark/>
          </w:tcPr>
          <w:p w:rsidR="00A374E8" w:rsidRPr="000E7074" w:rsidRDefault="00A374E8" w:rsidP="00E65394">
            <w:pPr>
              <w:spacing w:after="60"/>
              <w:jc w:val="center"/>
              <w:rPr>
                <w:rFonts w:ascii="Arial" w:hAnsi="Arial" w:cs="Arial"/>
                <w:sz w:val="20"/>
                <w:szCs w:val="20"/>
              </w:rPr>
            </w:pPr>
            <w:r w:rsidRPr="000E7074">
              <w:rPr>
                <w:rFonts w:ascii="Arial" w:hAnsi="Arial" w:cs="Arial"/>
                <w:sz w:val="20"/>
                <w:szCs w:val="20"/>
              </w:rPr>
              <w:t>1</w:t>
            </w:r>
          </w:p>
        </w:tc>
        <w:tc>
          <w:tcPr>
            <w:tcW w:w="1080" w:type="dxa"/>
            <w:noWrap/>
            <w:vAlign w:val="center"/>
            <w:hideMark/>
          </w:tcPr>
          <w:p w:rsidR="00A374E8" w:rsidRPr="000E7074" w:rsidRDefault="00A374E8" w:rsidP="00E65394">
            <w:pPr>
              <w:spacing w:after="60"/>
              <w:jc w:val="center"/>
              <w:rPr>
                <w:rFonts w:ascii="Arial" w:hAnsi="Arial" w:cs="Arial"/>
                <w:sz w:val="20"/>
                <w:szCs w:val="20"/>
              </w:rPr>
            </w:pPr>
            <w:r w:rsidRPr="000E7074">
              <w:rPr>
                <w:rFonts w:ascii="Arial" w:hAnsi="Arial" w:cs="Arial"/>
                <w:sz w:val="20"/>
                <w:szCs w:val="20"/>
              </w:rPr>
              <w:t>Ea.</w:t>
            </w:r>
          </w:p>
        </w:tc>
        <w:tc>
          <w:tcPr>
            <w:tcW w:w="1952" w:type="dxa"/>
            <w:noWrap/>
            <w:vAlign w:val="center"/>
            <w:hideMark/>
          </w:tcPr>
          <w:p w:rsidR="00A374E8" w:rsidRPr="000E7074" w:rsidRDefault="00A374E8" w:rsidP="00E65394">
            <w:pPr>
              <w:spacing w:after="60"/>
              <w:rPr>
                <w:rFonts w:ascii="Arial" w:hAnsi="Arial" w:cs="Arial"/>
                <w:sz w:val="20"/>
                <w:szCs w:val="20"/>
              </w:rPr>
            </w:pPr>
          </w:p>
        </w:tc>
        <w:tc>
          <w:tcPr>
            <w:tcW w:w="1648" w:type="dxa"/>
            <w:noWrap/>
            <w:vAlign w:val="center"/>
            <w:hideMark/>
          </w:tcPr>
          <w:p w:rsidR="00A374E8" w:rsidRPr="000E7074" w:rsidRDefault="00A374E8" w:rsidP="00E65394">
            <w:pPr>
              <w:spacing w:after="60"/>
              <w:rPr>
                <w:rFonts w:ascii="Arial" w:hAnsi="Arial" w:cs="Arial"/>
                <w:sz w:val="20"/>
                <w:szCs w:val="20"/>
              </w:rPr>
            </w:pPr>
          </w:p>
        </w:tc>
      </w:tr>
      <w:tr w:rsidR="00D60CC5" w:rsidRPr="000E7074" w:rsidTr="00BB1884">
        <w:trPr>
          <w:trHeight w:val="255"/>
        </w:trPr>
        <w:tc>
          <w:tcPr>
            <w:tcW w:w="3662" w:type="dxa"/>
            <w:noWrap/>
            <w:vAlign w:val="center"/>
          </w:tcPr>
          <w:p w:rsidR="00D60CC5" w:rsidRDefault="00D60CC5" w:rsidP="00E65394">
            <w:pPr>
              <w:spacing w:after="60"/>
              <w:rPr>
                <w:rFonts w:ascii="Arial" w:hAnsi="Arial" w:cs="Arial"/>
                <w:sz w:val="20"/>
                <w:szCs w:val="20"/>
              </w:rPr>
            </w:pPr>
            <w:r>
              <w:rPr>
                <w:rFonts w:ascii="Arial" w:hAnsi="Arial" w:cs="Arial"/>
                <w:sz w:val="20"/>
                <w:szCs w:val="20"/>
              </w:rPr>
              <w:t>Cradle attachment for data collector</w:t>
            </w:r>
          </w:p>
        </w:tc>
        <w:tc>
          <w:tcPr>
            <w:tcW w:w="810" w:type="dxa"/>
            <w:noWrap/>
            <w:vAlign w:val="center"/>
          </w:tcPr>
          <w:p w:rsidR="00D60CC5" w:rsidRPr="000E7074" w:rsidRDefault="00D60CC5" w:rsidP="00E65394">
            <w:pPr>
              <w:spacing w:after="60"/>
              <w:jc w:val="center"/>
              <w:rPr>
                <w:rFonts w:ascii="Arial" w:hAnsi="Arial" w:cs="Arial"/>
                <w:sz w:val="20"/>
                <w:szCs w:val="20"/>
              </w:rPr>
            </w:pPr>
            <w:r>
              <w:rPr>
                <w:rFonts w:ascii="Arial" w:hAnsi="Arial" w:cs="Arial"/>
                <w:sz w:val="20"/>
                <w:szCs w:val="20"/>
              </w:rPr>
              <w:t>1</w:t>
            </w:r>
          </w:p>
        </w:tc>
        <w:tc>
          <w:tcPr>
            <w:tcW w:w="1080" w:type="dxa"/>
            <w:noWrap/>
            <w:vAlign w:val="center"/>
          </w:tcPr>
          <w:p w:rsidR="00D60CC5" w:rsidRPr="000E7074" w:rsidRDefault="00D60CC5" w:rsidP="00E65394">
            <w:pPr>
              <w:spacing w:after="60"/>
              <w:jc w:val="center"/>
              <w:rPr>
                <w:rFonts w:ascii="Arial" w:hAnsi="Arial" w:cs="Arial"/>
                <w:sz w:val="20"/>
                <w:szCs w:val="20"/>
              </w:rPr>
            </w:pPr>
            <w:r>
              <w:rPr>
                <w:rFonts w:ascii="Arial" w:hAnsi="Arial" w:cs="Arial"/>
                <w:sz w:val="20"/>
                <w:szCs w:val="20"/>
              </w:rPr>
              <w:t>Ea.</w:t>
            </w:r>
          </w:p>
        </w:tc>
        <w:tc>
          <w:tcPr>
            <w:tcW w:w="1952" w:type="dxa"/>
            <w:noWrap/>
            <w:vAlign w:val="center"/>
          </w:tcPr>
          <w:p w:rsidR="00D60CC5" w:rsidRPr="000E7074" w:rsidRDefault="00D60CC5" w:rsidP="00E65394">
            <w:pPr>
              <w:spacing w:after="60"/>
              <w:rPr>
                <w:rFonts w:ascii="Arial" w:hAnsi="Arial" w:cs="Arial"/>
                <w:sz w:val="20"/>
                <w:szCs w:val="20"/>
              </w:rPr>
            </w:pPr>
          </w:p>
        </w:tc>
        <w:tc>
          <w:tcPr>
            <w:tcW w:w="1648" w:type="dxa"/>
            <w:noWrap/>
            <w:vAlign w:val="center"/>
          </w:tcPr>
          <w:p w:rsidR="00D60CC5" w:rsidRPr="000E7074" w:rsidRDefault="00D60CC5" w:rsidP="00E65394">
            <w:pPr>
              <w:spacing w:after="60"/>
              <w:rPr>
                <w:rFonts w:ascii="Arial" w:hAnsi="Arial" w:cs="Arial"/>
                <w:sz w:val="20"/>
                <w:szCs w:val="20"/>
              </w:rPr>
            </w:pPr>
          </w:p>
        </w:tc>
      </w:tr>
      <w:tr w:rsidR="00D60CC5" w:rsidRPr="000E7074" w:rsidTr="00BB1884">
        <w:trPr>
          <w:trHeight w:val="255"/>
        </w:trPr>
        <w:tc>
          <w:tcPr>
            <w:tcW w:w="3662" w:type="dxa"/>
            <w:noWrap/>
            <w:vAlign w:val="center"/>
          </w:tcPr>
          <w:p w:rsidR="00D60CC5" w:rsidRDefault="00D60CC5" w:rsidP="00E65394">
            <w:pPr>
              <w:spacing w:after="60"/>
              <w:rPr>
                <w:rFonts w:ascii="Arial" w:hAnsi="Arial" w:cs="Arial"/>
                <w:sz w:val="20"/>
                <w:szCs w:val="20"/>
              </w:rPr>
            </w:pPr>
            <w:r>
              <w:rPr>
                <w:rFonts w:ascii="Arial" w:hAnsi="Arial" w:cs="Arial"/>
                <w:sz w:val="20"/>
                <w:szCs w:val="20"/>
              </w:rPr>
              <w:t>Removable bipod attachment</w:t>
            </w:r>
          </w:p>
        </w:tc>
        <w:tc>
          <w:tcPr>
            <w:tcW w:w="810" w:type="dxa"/>
            <w:noWrap/>
            <w:vAlign w:val="center"/>
          </w:tcPr>
          <w:p w:rsidR="00D60CC5" w:rsidRPr="000E7074" w:rsidRDefault="00D60CC5" w:rsidP="00E65394">
            <w:pPr>
              <w:spacing w:after="60"/>
              <w:jc w:val="center"/>
              <w:rPr>
                <w:rFonts w:ascii="Arial" w:hAnsi="Arial" w:cs="Arial"/>
                <w:sz w:val="20"/>
                <w:szCs w:val="20"/>
              </w:rPr>
            </w:pPr>
            <w:r>
              <w:rPr>
                <w:rFonts w:ascii="Arial" w:hAnsi="Arial" w:cs="Arial"/>
                <w:sz w:val="20"/>
                <w:szCs w:val="20"/>
              </w:rPr>
              <w:t>1</w:t>
            </w:r>
          </w:p>
        </w:tc>
        <w:tc>
          <w:tcPr>
            <w:tcW w:w="1080" w:type="dxa"/>
            <w:noWrap/>
            <w:vAlign w:val="center"/>
          </w:tcPr>
          <w:p w:rsidR="00D60CC5" w:rsidRPr="000E7074" w:rsidRDefault="00D60CC5" w:rsidP="00E65394">
            <w:pPr>
              <w:spacing w:after="60"/>
              <w:jc w:val="center"/>
              <w:rPr>
                <w:rFonts w:ascii="Arial" w:hAnsi="Arial" w:cs="Arial"/>
                <w:sz w:val="20"/>
                <w:szCs w:val="20"/>
              </w:rPr>
            </w:pPr>
            <w:r>
              <w:rPr>
                <w:rFonts w:ascii="Arial" w:hAnsi="Arial" w:cs="Arial"/>
                <w:sz w:val="20"/>
                <w:szCs w:val="20"/>
              </w:rPr>
              <w:t>Ea.</w:t>
            </w:r>
          </w:p>
        </w:tc>
        <w:tc>
          <w:tcPr>
            <w:tcW w:w="1952" w:type="dxa"/>
            <w:noWrap/>
            <w:vAlign w:val="center"/>
          </w:tcPr>
          <w:p w:rsidR="00D60CC5" w:rsidRPr="000E7074" w:rsidRDefault="00D60CC5" w:rsidP="00E65394">
            <w:pPr>
              <w:spacing w:after="60"/>
              <w:rPr>
                <w:rFonts w:ascii="Arial" w:hAnsi="Arial" w:cs="Arial"/>
                <w:sz w:val="20"/>
                <w:szCs w:val="20"/>
              </w:rPr>
            </w:pPr>
          </w:p>
        </w:tc>
        <w:tc>
          <w:tcPr>
            <w:tcW w:w="1648" w:type="dxa"/>
            <w:noWrap/>
            <w:vAlign w:val="center"/>
          </w:tcPr>
          <w:p w:rsidR="00D60CC5" w:rsidRPr="000E7074" w:rsidRDefault="00D60CC5" w:rsidP="00E65394">
            <w:pPr>
              <w:spacing w:after="60"/>
              <w:rPr>
                <w:rFonts w:ascii="Arial" w:hAnsi="Arial" w:cs="Arial"/>
                <w:sz w:val="20"/>
                <w:szCs w:val="20"/>
              </w:rPr>
            </w:pPr>
          </w:p>
        </w:tc>
      </w:tr>
      <w:tr w:rsidR="00930463" w:rsidRPr="000E7074" w:rsidTr="00BB1884">
        <w:trPr>
          <w:trHeight w:val="255"/>
        </w:trPr>
        <w:tc>
          <w:tcPr>
            <w:tcW w:w="3662" w:type="dxa"/>
            <w:noWrap/>
            <w:vAlign w:val="center"/>
          </w:tcPr>
          <w:p w:rsidR="00930463" w:rsidRDefault="00930463" w:rsidP="00E65394">
            <w:pPr>
              <w:spacing w:after="60"/>
              <w:rPr>
                <w:rFonts w:ascii="Arial" w:hAnsi="Arial" w:cs="Arial"/>
                <w:sz w:val="20"/>
                <w:szCs w:val="20"/>
              </w:rPr>
            </w:pPr>
            <w:r>
              <w:rPr>
                <w:rFonts w:ascii="Arial" w:hAnsi="Arial" w:cs="Arial"/>
                <w:sz w:val="20"/>
                <w:szCs w:val="20"/>
              </w:rPr>
              <w:t>Field-Ready accessories</w:t>
            </w:r>
          </w:p>
        </w:tc>
        <w:tc>
          <w:tcPr>
            <w:tcW w:w="810" w:type="dxa"/>
            <w:noWrap/>
            <w:vAlign w:val="center"/>
          </w:tcPr>
          <w:p w:rsidR="00930463" w:rsidRPr="000E7074" w:rsidRDefault="00930463" w:rsidP="00E65394">
            <w:pPr>
              <w:spacing w:after="60"/>
              <w:jc w:val="center"/>
              <w:rPr>
                <w:rFonts w:ascii="Arial" w:hAnsi="Arial" w:cs="Arial"/>
                <w:sz w:val="20"/>
                <w:szCs w:val="20"/>
              </w:rPr>
            </w:pPr>
            <w:r>
              <w:rPr>
                <w:rFonts w:ascii="Arial" w:hAnsi="Arial" w:cs="Arial"/>
                <w:sz w:val="20"/>
                <w:szCs w:val="20"/>
              </w:rPr>
              <w:t>1</w:t>
            </w:r>
          </w:p>
        </w:tc>
        <w:tc>
          <w:tcPr>
            <w:tcW w:w="1080" w:type="dxa"/>
            <w:noWrap/>
            <w:vAlign w:val="center"/>
          </w:tcPr>
          <w:p w:rsidR="00930463" w:rsidRPr="000E7074" w:rsidRDefault="00930463" w:rsidP="00E65394">
            <w:pPr>
              <w:spacing w:after="60"/>
              <w:jc w:val="center"/>
              <w:rPr>
                <w:rFonts w:ascii="Arial" w:hAnsi="Arial" w:cs="Arial"/>
                <w:sz w:val="20"/>
                <w:szCs w:val="20"/>
              </w:rPr>
            </w:pPr>
            <w:r>
              <w:rPr>
                <w:rFonts w:ascii="Arial" w:hAnsi="Arial" w:cs="Arial"/>
                <w:sz w:val="20"/>
                <w:szCs w:val="20"/>
              </w:rPr>
              <w:t>Lump</w:t>
            </w:r>
          </w:p>
        </w:tc>
        <w:tc>
          <w:tcPr>
            <w:tcW w:w="1952" w:type="dxa"/>
            <w:noWrap/>
            <w:vAlign w:val="center"/>
          </w:tcPr>
          <w:p w:rsidR="00930463" w:rsidRPr="000E7074" w:rsidRDefault="00930463" w:rsidP="00E65394">
            <w:pPr>
              <w:spacing w:after="60"/>
              <w:rPr>
                <w:rFonts w:ascii="Arial" w:hAnsi="Arial" w:cs="Arial"/>
                <w:sz w:val="20"/>
                <w:szCs w:val="20"/>
              </w:rPr>
            </w:pPr>
          </w:p>
        </w:tc>
        <w:tc>
          <w:tcPr>
            <w:tcW w:w="1648" w:type="dxa"/>
            <w:noWrap/>
            <w:vAlign w:val="center"/>
          </w:tcPr>
          <w:p w:rsidR="00930463" w:rsidRPr="000E7074" w:rsidRDefault="00930463" w:rsidP="00E65394">
            <w:pPr>
              <w:spacing w:after="60"/>
              <w:rPr>
                <w:rFonts w:ascii="Arial" w:hAnsi="Arial" w:cs="Arial"/>
                <w:sz w:val="20"/>
                <w:szCs w:val="20"/>
              </w:rPr>
            </w:pPr>
          </w:p>
        </w:tc>
      </w:tr>
      <w:tr w:rsidR="00A374E8" w:rsidRPr="000E7074" w:rsidTr="00BB1884">
        <w:trPr>
          <w:trHeight w:val="255"/>
        </w:trPr>
        <w:tc>
          <w:tcPr>
            <w:tcW w:w="3662" w:type="dxa"/>
            <w:tcBorders>
              <w:top w:val="single" w:sz="18" w:space="0" w:color="auto"/>
            </w:tcBorders>
            <w:noWrap/>
            <w:vAlign w:val="center"/>
            <w:hideMark/>
          </w:tcPr>
          <w:p w:rsidR="00A374E8" w:rsidRPr="000E7074" w:rsidRDefault="00A374E8" w:rsidP="00E65394">
            <w:pPr>
              <w:spacing w:after="60"/>
              <w:rPr>
                <w:rFonts w:ascii="Arial" w:hAnsi="Arial" w:cs="Arial"/>
                <w:sz w:val="20"/>
                <w:szCs w:val="20"/>
              </w:rPr>
            </w:pPr>
          </w:p>
        </w:tc>
        <w:tc>
          <w:tcPr>
            <w:tcW w:w="810" w:type="dxa"/>
            <w:tcBorders>
              <w:top w:val="single" w:sz="18" w:space="0" w:color="auto"/>
            </w:tcBorders>
            <w:noWrap/>
            <w:vAlign w:val="center"/>
            <w:hideMark/>
          </w:tcPr>
          <w:p w:rsidR="00A374E8" w:rsidRPr="000E7074" w:rsidRDefault="00A374E8" w:rsidP="00E65394">
            <w:pPr>
              <w:spacing w:after="60"/>
              <w:rPr>
                <w:rFonts w:ascii="Arial" w:hAnsi="Arial" w:cs="Arial"/>
                <w:sz w:val="20"/>
                <w:szCs w:val="20"/>
              </w:rPr>
            </w:pPr>
          </w:p>
        </w:tc>
        <w:tc>
          <w:tcPr>
            <w:tcW w:w="1080" w:type="dxa"/>
            <w:tcBorders>
              <w:top w:val="single" w:sz="18" w:space="0" w:color="auto"/>
            </w:tcBorders>
            <w:noWrap/>
            <w:vAlign w:val="center"/>
            <w:hideMark/>
          </w:tcPr>
          <w:p w:rsidR="00A374E8" w:rsidRPr="000E7074" w:rsidRDefault="00A374E8" w:rsidP="00E65394">
            <w:pPr>
              <w:spacing w:after="60"/>
              <w:rPr>
                <w:rFonts w:ascii="Arial" w:hAnsi="Arial" w:cs="Arial"/>
                <w:sz w:val="20"/>
                <w:szCs w:val="20"/>
              </w:rPr>
            </w:pPr>
          </w:p>
        </w:tc>
        <w:tc>
          <w:tcPr>
            <w:tcW w:w="1952" w:type="dxa"/>
            <w:tcBorders>
              <w:top w:val="single" w:sz="18" w:space="0" w:color="auto"/>
            </w:tcBorders>
            <w:noWrap/>
            <w:vAlign w:val="center"/>
            <w:hideMark/>
          </w:tcPr>
          <w:p w:rsidR="00A374E8" w:rsidRPr="000E7074" w:rsidRDefault="00A374E8" w:rsidP="00E65394">
            <w:pPr>
              <w:spacing w:after="60"/>
              <w:jc w:val="right"/>
              <w:rPr>
                <w:rFonts w:ascii="Arial" w:hAnsi="Arial" w:cs="Arial"/>
                <w:b/>
                <w:bCs/>
                <w:sz w:val="20"/>
                <w:szCs w:val="20"/>
              </w:rPr>
            </w:pPr>
            <w:r w:rsidRPr="000E7074">
              <w:rPr>
                <w:rFonts w:ascii="Arial" w:hAnsi="Arial" w:cs="Arial"/>
                <w:b/>
                <w:bCs/>
                <w:sz w:val="20"/>
                <w:szCs w:val="20"/>
              </w:rPr>
              <w:t>Package Price:</w:t>
            </w:r>
          </w:p>
        </w:tc>
        <w:tc>
          <w:tcPr>
            <w:tcW w:w="1648" w:type="dxa"/>
            <w:tcBorders>
              <w:top w:val="single" w:sz="18" w:space="0" w:color="auto"/>
            </w:tcBorders>
            <w:noWrap/>
            <w:vAlign w:val="center"/>
            <w:hideMark/>
          </w:tcPr>
          <w:p w:rsidR="00A374E8" w:rsidRPr="000E7074" w:rsidRDefault="00A374E8" w:rsidP="00E65394">
            <w:pPr>
              <w:spacing w:after="60"/>
              <w:rPr>
                <w:rFonts w:ascii="Arial" w:hAnsi="Arial" w:cs="Arial"/>
                <w:sz w:val="20"/>
                <w:szCs w:val="20"/>
              </w:rPr>
            </w:pPr>
          </w:p>
        </w:tc>
      </w:tr>
    </w:tbl>
    <w:p w:rsidR="00A374E8" w:rsidRDefault="00A374E8" w:rsidP="00A374E8">
      <w:pPr>
        <w:spacing w:after="60" w:line="240" w:lineRule="auto"/>
        <w:rPr>
          <w:rFonts w:ascii="Arial" w:hAnsi="Arial" w:cs="Arial"/>
          <w:sz w:val="20"/>
          <w:szCs w:val="20"/>
        </w:rPr>
      </w:pPr>
    </w:p>
    <w:p w:rsidR="00BB1884" w:rsidRDefault="00BB1884" w:rsidP="00A374E8">
      <w:pPr>
        <w:spacing w:after="60" w:line="240" w:lineRule="auto"/>
        <w:rPr>
          <w:rFonts w:ascii="Arial" w:hAnsi="Arial" w:cs="Arial"/>
          <w:b/>
          <w:sz w:val="20"/>
          <w:szCs w:val="20"/>
        </w:rPr>
      </w:pPr>
    </w:p>
    <w:p w:rsidR="00A374E8" w:rsidRPr="00302C8F" w:rsidRDefault="00A374E8" w:rsidP="00A374E8">
      <w:pPr>
        <w:spacing w:after="60" w:line="240" w:lineRule="auto"/>
        <w:rPr>
          <w:rFonts w:ascii="Arial" w:hAnsi="Arial" w:cs="Arial"/>
          <w:b/>
          <w:sz w:val="20"/>
          <w:szCs w:val="20"/>
        </w:rPr>
      </w:pPr>
      <w:r w:rsidRPr="00302C8F">
        <w:rPr>
          <w:rFonts w:ascii="Arial" w:hAnsi="Arial" w:cs="Arial"/>
          <w:b/>
          <w:sz w:val="20"/>
          <w:szCs w:val="20"/>
        </w:rPr>
        <w:t>Auxiliary RTK GPS</w:t>
      </w:r>
      <w:r w:rsidR="006C73A4">
        <w:rPr>
          <w:rFonts w:ascii="Arial" w:hAnsi="Arial" w:cs="Arial"/>
          <w:b/>
          <w:sz w:val="20"/>
          <w:szCs w:val="20"/>
        </w:rPr>
        <w:t>/GNSS</w:t>
      </w:r>
      <w:r>
        <w:rPr>
          <w:rFonts w:ascii="Arial" w:hAnsi="Arial" w:cs="Arial"/>
          <w:b/>
          <w:sz w:val="20"/>
          <w:szCs w:val="20"/>
        </w:rPr>
        <w:t xml:space="preserve"> (base-rover) Outfit:</w:t>
      </w:r>
    </w:p>
    <w:tbl>
      <w:tblPr>
        <w:tblStyle w:val="TableGrid"/>
        <w:tblW w:w="9174" w:type="dxa"/>
        <w:tblInd w:w="288" w:type="dxa"/>
        <w:tblLook w:val="04A0" w:firstRow="1" w:lastRow="0" w:firstColumn="1" w:lastColumn="0" w:noHBand="0" w:noVBand="1"/>
      </w:tblPr>
      <w:tblGrid>
        <w:gridCol w:w="3577"/>
        <w:gridCol w:w="782"/>
        <w:gridCol w:w="1198"/>
        <w:gridCol w:w="1890"/>
        <w:gridCol w:w="1727"/>
      </w:tblGrid>
      <w:tr w:rsidR="00A374E8" w:rsidRPr="00302C8F" w:rsidTr="00BB1884">
        <w:trPr>
          <w:trHeight w:val="255"/>
        </w:trPr>
        <w:tc>
          <w:tcPr>
            <w:tcW w:w="3577" w:type="dxa"/>
            <w:tcBorders>
              <w:bottom w:val="single" w:sz="18" w:space="0" w:color="auto"/>
            </w:tcBorders>
            <w:noWrap/>
            <w:vAlign w:val="center"/>
            <w:hideMark/>
          </w:tcPr>
          <w:p w:rsidR="00A374E8" w:rsidRPr="00302C8F" w:rsidRDefault="00A374E8" w:rsidP="00E65394">
            <w:pPr>
              <w:spacing w:after="60"/>
              <w:jc w:val="center"/>
              <w:rPr>
                <w:rFonts w:ascii="Arial" w:hAnsi="Arial" w:cs="Arial"/>
                <w:b/>
                <w:bCs/>
                <w:sz w:val="20"/>
                <w:szCs w:val="20"/>
              </w:rPr>
            </w:pPr>
            <w:r w:rsidRPr="00302C8F">
              <w:rPr>
                <w:rFonts w:ascii="Arial" w:hAnsi="Arial" w:cs="Arial"/>
                <w:b/>
                <w:bCs/>
                <w:sz w:val="20"/>
                <w:szCs w:val="20"/>
              </w:rPr>
              <w:t>Item</w:t>
            </w:r>
          </w:p>
        </w:tc>
        <w:tc>
          <w:tcPr>
            <w:tcW w:w="782" w:type="dxa"/>
            <w:tcBorders>
              <w:bottom w:val="single" w:sz="18" w:space="0" w:color="auto"/>
            </w:tcBorders>
            <w:noWrap/>
            <w:vAlign w:val="center"/>
            <w:hideMark/>
          </w:tcPr>
          <w:p w:rsidR="00A374E8" w:rsidRPr="00302C8F" w:rsidRDefault="00A374E8" w:rsidP="00E65394">
            <w:pPr>
              <w:spacing w:after="60"/>
              <w:jc w:val="center"/>
              <w:rPr>
                <w:rFonts w:ascii="Arial" w:hAnsi="Arial" w:cs="Arial"/>
                <w:b/>
                <w:bCs/>
                <w:sz w:val="20"/>
                <w:szCs w:val="20"/>
              </w:rPr>
            </w:pPr>
            <w:r w:rsidRPr="00302C8F">
              <w:rPr>
                <w:rFonts w:ascii="Arial" w:hAnsi="Arial" w:cs="Arial"/>
                <w:b/>
                <w:bCs/>
                <w:sz w:val="20"/>
                <w:szCs w:val="20"/>
              </w:rPr>
              <w:t>Qty</w:t>
            </w:r>
          </w:p>
        </w:tc>
        <w:tc>
          <w:tcPr>
            <w:tcW w:w="1198" w:type="dxa"/>
            <w:tcBorders>
              <w:bottom w:val="single" w:sz="18" w:space="0" w:color="auto"/>
            </w:tcBorders>
            <w:noWrap/>
            <w:vAlign w:val="center"/>
            <w:hideMark/>
          </w:tcPr>
          <w:p w:rsidR="00A374E8" w:rsidRPr="00302C8F" w:rsidRDefault="00A374E8" w:rsidP="00E65394">
            <w:pPr>
              <w:spacing w:after="60"/>
              <w:jc w:val="center"/>
              <w:rPr>
                <w:rFonts w:ascii="Arial" w:hAnsi="Arial" w:cs="Arial"/>
                <w:b/>
                <w:bCs/>
                <w:sz w:val="20"/>
                <w:szCs w:val="20"/>
              </w:rPr>
            </w:pPr>
            <w:r w:rsidRPr="00302C8F">
              <w:rPr>
                <w:rFonts w:ascii="Arial" w:hAnsi="Arial" w:cs="Arial"/>
                <w:b/>
                <w:bCs/>
                <w:sz w:val="20"/>
                <w:szCs w:val="20"/>
              </w:rPr>
              <w:t>Unit</w:t>
            </w:r>
          </w:p>
        </w:tc>
        <w:tc>
          <w:tcPr>
            <w:tcW w:w="1890" w:type="dxa"/>
            <w:tcBorders>
              <w:bottom w:val="single" w:sz="18" w:space="0" w:color="auto"/>
            </w:tcBorders>
            <w:noWrap/>
            <w:vAlign w:val="center"/>
            <w:hideMark/>
          </w:tcPr>
          <w:p w:rsidR="00A374E8" w:rsidRPr="00302C8F" w:rsidRDefault="00A374E8" w:rsidP="00E65394">
            <w:pPr>
              <w:spacing w:after="60"/>
              <w:jc w:val="center"/>
              <w:rPr>
                <w:rFonts w:ascii="Arial" w:hAnsi="Arial" w:cs="Arial"/>
                <w:b/>
                <w:bCs/>
                <w:sz w:val="20"/>
                <w:szCs w:val="20"/>
              </w:rPr>
            </w:pPr>
            <w:r w:rsidRPr="00302C8F">
              <w:rPr>
                <w:rFonts w:ascii="Arial" w:hAnsi="Arial" w:cs="Arial"/>
                <w:b/>
                <w:bCs/>
                <w:sz w:val="20"/>
                <w:szCs w:val="20"/>
              </w:rPr>
              <w:t>Unit Price</w:t>
            </w:r>
          </w:p>
        </w:tc>
        <w:tc>
          <w:tcPr>
            <w:tcW w:w="1727" w:type="dxa"/>
            <w:tcBorders>
              <w:bottom w:val="single" w:sz="18" w:space="0" w:color="auto"/>
            </w:tcBorders>
            <w:noWrap/>
            <w:vAlign w:val="center"/>
            <w:hideMark/>
          </w:tcPr>
          <w:p w:rsidR="00A374E8" w:rsidRPr="00302C8F" w:rsidRDefault="00A374E8" w:rsidP="00E65394">
            <w:pPr>
              <w:spacing w:after="60"/>
              <w:jc w:val="center"/>
              <w:rPr>
                <w:rFonts w:ascii="Arial" w:hAnsi="Arial" w:cs="Arial"/>
                <w:b/>
                <w:bCs/>
                <w:sz w:val="20"/>
                <w:szCs w:val="20"/>
              </w:rPr>
            </w:pPr>
            <w:r w:rsidRPr="00302C8F">
              <w:rPr>
                <w:rFonts w:ascii="Arial" w:hAnsi="Arial" w:cs="Arial"/>
                <w:b/>
                <w:bCs/>
                <w:sz w:val="20"/>
                <w:szCs w:val="20"/>
              </w:rPr>
              <w:t>Extended</w:t>
            </w:r>
          </w:p>
        </w:tc>
      </w:tr>
      <w:tr w:rsidR="00A374E8" w:rsidRPr="00302C8F" w:rsidTr="00BB1884">
        <w:trPr>
          <w:trHeight w:val="255"/>
        </w:trPr>
        <w:tc>
          <w:tcPr>
            <w:tcW w:w="3577" w:type="dxa"/>
            <w:tcBorders>
              <w:top w:val="single" w:sz="18" w:space="0" w:color="auto"/>
            </w:tcBorders>
            <w:noWrap/>
            <w:vAlign w:val="center"/>
            <w:hideMark/>
          </w:tcPr>
          <w:p w:rsidR="00A374E8" w:rsidRPr="00302C8F" w:rsidRDefault="00BB1884" w:rsidP="00E65394">
            <w:pPr>
              <w:spacing w:after="60"/>
              <w:rPr>
                <w:rFonts w:ascii="Arial" w:hAnsi="Arial" w:cs="Arial"/>
                <w:sz w:val="20"/>
                <w:szCs w:val="20"/>
              </w:rPr>
            </w:pPr>
            <w:r>
              <w:rPr>
                <w:rFonts w:ascii="Arial" w:hAnsi="Arial" w:cs="Arial"/>
                <w:sz w:val="20"/>
                <w:szCs w:val="20"/>
              </w:rPr>
              <w:t xml:space="preserve">GPS/GNSS </w:t>
            </w:r>
            <w:r w:rsidRPr="00302C8F">
              <w:rPr>
                <w:rFonts w:ascii="Arial" w:hAnsi="Arial" w:cs="Arial"/>
                <w:sz w:val="20"/>
                <w:szCs w:val="20"/>
              </w:rPr>
              <w:t>Base Receiver</w:t>
            </w:r>
          </w:p>
        </w:tc>
        <w:tc>
          <w:tcPr>
            <w:tcW w:w="782" w:type="dxa"/>
            <w:tcBorders>
              <w:top w:val="single" w:sz="18" w:space="0" w:color="auto"/>
            </w:tcBorders>
            <w:noWrap/>
            <w:vAlign w:val="center"/>
            <w:hideMark/>
          </w:tcPr>
          <w:p w:rsidR="00A374E8" w:rsidRPr="00302C8F" w:rsidRDefault="00A374E8" w:rsidP="00E65394">
            <w:pPr>
              <w:spacing w:after="60"/>
              <w:jc w:val="center"/>
              <w:rPr>
                <w:rFonts w:ascii="Arial" w:hAnsi="Arial" w:cs="Arial"/>
                <w:sz w:val="20"/>
                <w:szCs w:val="20"/>
              </w:rPr>
            </w:pPr>
            <w:r w:rsidRPr="00302C8F">
              <w:rPr>
                <w:rFonts w:ascii="Arial" w:hAnsi="Arial" w:cs="Arial"/>
                <w:sz w:val="20"/>
                <w:szCs w:val="20"/>
              </w:rPr>
              <w:t>1</w:t>
            </w:r>
          </w:p>
        </w:tc>
        <w:tc>
          <w:tcPr>
            <w:tcW w:w="1198" w:type="dxa"/>
            <w:tcBorders>
              <w:top w:val="single" w:sz="18" w:space="0" w:color="auto"/>
            </w:tcBorders>
            <w:noWrap/>
            <w:vAlign w:val="center"/>
            <w:hideMark/>
          </w:tcPr>
          <w:p w:rsidR="00A374E8" w:rsidRPr="00302C8F" w:rsidRDefault="00A374E8" w:rsidP="00E65394">
            <w:pPr>
              <w:spacing w:after="60"/>
              <w:jc w:val="center"/>
              <w:rPr>
                <w:rFonts w:ascii="Arial" w:hAnsi="Arial" w:cs="Arial"/>
                <w:sz w:val="20"/>
                <w:szCs w:val="20"/>
              </w:rPr>
            </w:pPr>
            <w:r w:rsidRPr="00302C8F">
              <w:rPr>
                <w:rFonts w:ascii="Arial" w:hAnsi="Arial" w:cs="Arial"/>
                <w:sz w:val="20"/>
                <w:szCs w:val="20"/>
              </w:rPr>
              <w:t>Ea.</w:t>
            </w:r>
          </w:p>
        </w:tc>
        <w:tc>
          <w:tcPr>
            <w:tcW w:w="1890" w:type="dxa"/>
            <w:tcBorders>
              <w:top w:val="single" w:sz="18" w:space="0" w:color="auto"/>
            </w:tcBorders>
            <w:noWrap/>
            <w:vAlign w:val="center"/>
            <w:hideMark/>
          </w:tcPr>
          <w:p w:rsidR="00A374E8" w:rsidRPr="00302C8F" w:rsidRDefault="00A374E8" w:rsidP="00E65394">
            <w:pPr>
              <w:spacing w:after="60"/>
              <w:rPr>
                <w:rFonts w:ascii="Arial" w:hAnsi="Arial" w:cs="Arial"/>
                <w:sz w:val="20"/>
                <w:szCs w:val="20"/>
              </w:rPr>
            </w:pPr>
          </w:p>
        </w:tc>
        <w:tc>
          <w:tcPr>
            <w:tcW w:w="1727" w:type="dxa"/>
            <w:tcBorders>
              <w:top w:val="single" w:sz="18" w:space="0" w:color="auto"/>
            </w:tcBorders>
            <w:noWrap/>
            <w:vAlign w:val="center"/>
            <w:hideMark/>
          </w:tcPr>
          <w:p w:rsidR="00A374E8" w:rsidRPr="00302C8F" w:rsidRDefault="00A374E8" w:rsidP="00E65394">
            <w:pPr>
              <w:spacing w:after="60"/>
              <w:rPr>
                <w:rFonts w:ascii="Arial" w:hAnsi="Arial" w:cs="Arial"/>
                <w:sz w:val="20"/>
                <w:szCs w:val="20"/>
              </w:rPr>
            </w:pPr>
          </w:p>
        </w:tc>
      </w:tr>
      <w:tr w:rsidR="00BB1884" w:rsidRPr="00302C8F" w:rsidTr="00BB1884">
        <w:trPr>
          <w:trHeight w:val="255"/>
        </w:trPr>
        <w:tc>
          <w:tcPr>
            <w:tcW w:w="3577" w:type="dxa"/>
            <w:tcBorders>
              <w:bottom w:val="single" w:sz="4" w:space="0" w:color="auto"/>
            </w:tcBorders>
            <w:noWrap/>
            <w:vAlign w:val="center"/>
          </w:tcPr>
          <w:p w:rsidR="00BB1884" w:rsidRDefault="002069A4" w:rsidP="0020457D">
            <w:pPr>
              <w:spacing w:after="60"/>
              <w:rPr>
                <w:rFonts w:ascii="Arial" w:hAnsi="Arial" w:cs="Arial"/>
                <w:sz w:val="20"/>
                <w:szCs w:val="20"/>
              </w:rPr>
            </w:pPr>
            <w:r>
              <w:rPr>
                <w:rFonts w:ascii="Arial" w:hAnsi="Arial" w:cs="Arial"/>
                <w:sz w:val="20"/>
                <w:szCs w:val="20"/>
              </w:rPr>
              <w:t xml:space="preserve">Wood/Fiberglass </w:t>
            </w:r>
            <w:r w:rsidR="0020457D">
              <w:rPr>
                <w:rFonts w:ascii="Arial" w:hAnsi="Arial" w:cs="Arial"/>
                <w:sz w:val="20"/>
                <w:szCs w:val="20"/>
              </w:rPr>
              <w:t>t</w:t>
            </w:r>
            <w:r w:rsidR="00BB1884">
              <w:rPr>
                <w:rFonts w:ascii="Arial" w:hAnsi="Arial" w:cs="Arial"/>
                <w:sz w:val="20"/>
                <w:szCs w:val="20"/>
              </w:rPr>
              <w:t>ripod</w:t>
            </w:r>
          </w:p>
        </w:tc>
        <w:tc>
          <w:tcPr>
            <w:tcW w:w="782" w:type="dxa"/>
            <w:tcBorders>
              <w:bottom w:val="single" w:sz="4" w:space="0" w:color="auto"/>
            </w:tcBorders>
            <w:noWrap/>
            <w:vAlign w:val="center"/>
          </w:tcPr>
          <w:p w:rsidR="00BB1884" w:rsidRPr="00302C8F" w:rsidRDefault="00BB1884" w:rsidP="00E65394">
            <w:pPr>
              <w:spacing w:after="60"/>
              <w:jc w:val="center"/>
              <w:rPr>
                <w:rFonts w:ascii="Arial" w:hAnsi="Arial" w:cs="Arial"/>
                <w:sz w:val="20"/>
                <w:szCs w:val="20"/>
              </w:rPr>
            </w:pPr>
            <w:r>
              <w:rPr>
                <w:rFonts w:ascii="Arial" w:hAnsi="Arial" w:cs="Arial"/>
                <w:sz w:val="20"/>
                <w:szCs w:val="20"/>
              </w:rPr>
              <w:t>1</w:t>
            </w:r>
          </w:p>
        </w:tc>
        <w:tc>
          <w:tcPr>
            <w:tcW w:w="1198" w:type="dxa"/>
            <w:tcBorders>
              <w:bottom w:val="single" w:sz="4" w:space="0" w:color="auto"/>
            </w:tcBorders>
            <w:noWrap/>
            <w:vAlign w:val="center"/>
          </w:tcPr>
          <w:p w:rsidR="00BB1884" w:rsidRPr="00302C8F" w:rsidRDefault="00BB1884" w:rsidP="00E65394">
            <w:pPr>
              <w:spacing w:after="60"/>
              <w:jc w:val="center"/>
              <w:rPr>
                <w:rFonts w:ascii="Arial" w:hAnsi="Arial" w:cs="Arial"/>
                <w:sz w:val="20"/>
                <w:szCs w:val="20"/>
              </w:rPr>
            </w:pPr>
            <w:r>
              <w:rPr>
                <w:rFonts w:ascii="Arial" w:hAnsi="Arial" w:cs="Arial"/>
                <w:sz w:val="20"/>
                <w:szCs w:val="20"/>
              </w:rPr>
              <w:t>Ea.</w:t>
            </w:r>
          </w:p>
        </w:tc>
        <w:tc>
          <w:tcPr>
            <w:tcW w:w="1890" w:type="dxa"/>
            <w:tcBorders>
              <w:bottom w:val="single" w:sz="4" w:space="0" w:color="auto"/>
            </w:tcBorders>
            <w:noWrap/>
            <w:vAlign w:val="center"/>
          </w:tcPr>
          <w:p w:rsidR="00BB1884" w:rsidRPr="00302C8F" w:rsidRDefault="00BB1884" w:rsidP="00E65394">
            <w:pPr>
              <w:spacing w:after="60"/>
              <w:rPr>
                <w:rFonts w:ascii="Arial" w:hAnsi="Arial" w:cs="Arial"/>
                <w:sz w:val="20"/>
                <w:szCs w:val="20"/>
              </w:rPr>
            </w:pPr>
          </w:p>
        </w:tc>
        <w:tc>
          <w:tcPr>
            <w:tcW w:w="1727" w:type="dxa"/>
            <w:tcBorders>
              <w:bottom w:val="single" w:sz="4" w:space="0" w:color="auto"/>
            </w:tcBorders>
            <w:noWrap/>
            <w:vAlign w:val="center"/>
          </w:tcPr>
          <w:p w:rsidR="00BB1884" w:rsidRPr="00302C8F" w:rsidRDefault="00BB1884" w:rsidP="00E65394">
            <w:pPr>
              <w:spacing w:after="60"/>
              <w:rPr>
                <w:rFonts w:ascii="Arial" w:hAnsi="Arial" w:cs="Arial"/>
                <w:sz w:val="20"/>
                <w:szCs w:val="20"/>
              </w:rPr>
            </w:pPr>
          </w:p>
        </w:tc>
      </w:tr>
      <w:tr w:rsidR="00A374E8" w:rsidRPr="00302C8F" w:rsidTr="00BB1884">
        <w:trPr>
          <w:trHeight w:val="255"/>
        </w:trPr>
        <w:tc>
          <w:tcPr>
            <w:tcW w:w="3577" w:type="dxa"/>
            <w:tcBorders>
              <w:bottom w:val="single" w:sz="4" w:space="0" w:color="auto"/>
            </w:tcBorders>
            <w:noWrap/>
            <w:vAlign w:val="center"/>
            <w:hideMark/>
          </w:tcPr>
          <w:p w:rsidR="00A374E8" w:rsidRPr="00302C8F" w:rsidRDefault="00A374E8" w:rsidP="00E65394">
            <w:pPr>
              <w:spacing w:after="60"/>
              <w:rPr>
                <w:rFonts w:ascii="Arial" w:hAnsi="Arial" w:cs="Arial"/>
                <w:sz w:val="20"/>
                <w:szCs w:val="20"/>
              </w:rPr>
            </w:pPr>
            <w:r>
              <w:rPr>
                <w:rFonts w:ascii="Arial" w:hAnsi="Arial" w:cs="Arial"/>
                <w:sz w:val="20"/>
                <w:szCs w:val="20"/>
              </w:rPr>
              <w:t>Tribrach with opti</w:t>
            </w:r>
            <w:r w:rsidRPr="00302C8F">
              <w:rPr>
                <w:rFonts w:ascii="Arial" w:hAnsi="Arial" w:cs="Arial"/>
                <w:sz w:val="20"/>
                <w:szCs w:val="20"/>
              </w:rPr>
              <w:t>cal plummet</w:t>
            </w:r>
          </w:p>
        </w:tc>
        <w:tc>
          <w:tcPr>
            <w:tcW w:w="782" w:type="dxa"/>
            <w:tcBorders>
              <w:bottom w:val="single" w:sz="4" w:space="0" w:color="auto"/>
            </w:tcBorders>
            <w:noWrap/>
            <w:vAlign w:val="center"/>
            <w:hideMark/>
          </w:tcPr>
          <w:p w:rsidR="00A374E8" w:rsidRPr="00302C8F" w:rsidRDefault="00A374E8" w:rsidP="00E65394">
            <w:pPr>
              <w:spacing w:after="60"/>
              <w:jc w:val="center"/>
              <w:rPr>
                <w:rFonts w:ascii="Arial" w:hAnsi="Arial" w:cs="Arial"/>
                <w:sz w:val="20"/>
                <w:szCs w:val="20"/>
              </w:rPr>
            </w:pPr>
            <w:r w:rsidRPr="00302C8F">
              <w:rPr>
                <w:rFonts w:ascii="Arial" w:hAnsi="Arial" w:cs="Arial"/>
                <w:sz w:val="20"/>
                <w:szCs w:val="20"/>
              </w:rPr>
              <w:t>1</w:t>
            </w:r>
          </w:p>
        </w:tc>
        <w:tc>
          <w:tcPr>
            <w:tcW w:w="1198" w:type="dxa"/>
            <w:tcBorders>
              <w:bottom w:val="single" w:sz="4" w:space="0" w:color="auto"/>
            </w:tcBorders>
            <w:noWrap/>
            <w:vAlign w:val="center"/>
            <w:hideMark/>
          </w:tcPr>
          <w:p w:rsidR="00A374E8" w:rsidRPr="00302C8F" w:rsidRDefault="00A374E8" w:rsidP="00E65394">
            <w:pPr>
              <w:spacing w:after="60"/>
              <w:jc w:val="center"/>
              <w:rPr>
                <w:rFonts w:ascii="Arial" w:hAnsi="Arial" w:cs="Arial"/>
                <w:sz w:val="20"/>
                <w:szCs w:val="20"/>
              </w:rPr>
            </w:pPr>
            <w:r w:rsidRPr="00302C8F">
              <w:rPr>
                <w:rFonts w:ascii="Arial" w:hAnsi="Arial" w:cs="Arial"/>
                <w:sz w:val="20"/>
                <w:szCs w:val="20"/>
              </w:rPr>
              <w:t>Ea.</w:t>
            </w:r>
          </w:p>
        </w:tc>
        <w:tc>
          <w:tcPr>
            <w:tcW w:w="1890" w:type="dxa"/>
            <w:tcBorders>
              <w:bottom w:val="single" w:sz="4" w:space="0" w:color="auto"/>
            </w:tcBorders>
            <w:noWrap/>
            <w:vAlign w:val="center"/>
            <w:hideMark/>
          </w:tcPr>
          <w:p w:rsidR="00A374E8" w:rsidRPr="00302C8F" w:rsidRDefault="00A374E8" w:rsidP="00E65394">
            <w:pPr>
              <w:spacing w:after="60"/>
              <w:rPr>
                <w:rFonts w:ascii="Arial" w:hAnsi="Arial" w:cs="Arial"/>
                <w:sz w:val="20"/>
                <w:szCs w:val="20"/>
              </w:rPr>
            </w:pPr>
          </w:p>
        </w:tc>
        <w:tc>
          <w:tcPr>
            <w:tcW w:w="1727" w:type="dxa"/>
            <w:tcBorders>
              <w:bottom w:val="single" w:sz="4" w:space="0" w:color="auto"/>
            </w:tcBorders>
            <w:noWrap/>
            <w:vAlign w:val="center"/>
            <w:hideMark/>
          </w:tcPr>
          <w:p w:rsidR="00A374E8" w:rsidRPr="00302C8F" w:rsidRDefault="00A374E8" w:rsidP="00E65394">
            <w:pPr>
              <w:spacing w:after="60"/>
              <w:rPr>
                <w:rFonts w:ascii="Arial" w:hAnsi="Arial" w:cs="Arial"/>
                <w:sz w:val="20"/>
                <w:szCs w:val="20"/>
              </w:rPr>
            </w:pPr>
          </w:p>
        </w:tc>
      </w:tr>
      <w:tr w:rsidR="00A374E8" w:rsidRPr="00302C8F" w:rsidTr="00BB1884">
        <w:trPr>
          <w:trHeight w:val="255"/>
        </w:trPr>
        <w:tc>
          <w:tcPr>
            <w:tcW w:w="3577" w:type="dxa"/>
            <w:tcBorders>
              <w:top w:val="single" w:sz="18" w:space="0" w:color="auto"/>
            </w:tcBorders>
            <w:noWrap/>
            <w:vAlign w:val="center"/>
            <w:hideMark/>
          </w:tcPr>
          <w:p w:rsidR="00A374E8" w:rsidRPr="00302C8F" w:rsidRDefault="00A374E8" w:rsidP="00E65394">
            <w:pPr>
              <w:spacing w:after="60"/>
              <w:rPr>
                <w:rFonts w:ascii="Arial" w:hAnsi="Arial" w:cs="Arial"/>
                <w:sz w:val="20"/>
                <w:szCs w:val="20"/>
              </w:rPr>
            </w:pPr>
          </w:p>
        </w:tc>
        <w:tc>
          <w:tcPr>
            <w:tcW w:w="782" w:type="dxa"/>
            <w:tcBorders>
              <w:top w:val="single" w:sz="18" w:space="0" w:color="auto"/>
            </w:tcBorders>
            <w:noWrap/>
            <w:vAlign w:val="center"/>
            <w:hideMark/>
          </w:tcPr>
          <w:p w:rsidR="00A374E8" w:rsidRPr="00302C8F" w:rsidRDefault="00A374E8" w:rsidP="00E65394">
            <w:pPr>
              <w:spacing w:after="60"/>
              <w:rPr>
                <w:rFonts w:ascii="Arial" w:hAnsi="Arial" w:cs="Arial"/>
                <w:sz w:val="20"/>
                <w:szCs w:val="20"/>
              </w:rPr>
            </w:pPr>
          </w:p>
        </w:tc>
        <w:tc>
          <w:tcPr>
            <w:tcW w:w="1198" w:type="dxa"/>
            <w:tcBorders>
              <w:top w:val="single" w:sz="18" w:space="0" w:color="auto"/>
            </w:tcBorders>
            <w:noWrap/>
            <w:vAlign w:val="center"/>
            <w:hideMark/>
          </w:tcPr>
          <w:p w:rsidR="00A374E8" w:rsidRPr="00302C8F" w:rsidRDefault="00A374E8" w:rsidP="00E65394">
            <w:pPr>
              <w:spacing w:after="60"/>
              <w:rPr>
                <w:rFonts w:ascii="Arial" w:hAnsi="Arial" w:cs="Arial"/>
                <w:sz w:val="20"/>
                <w:szCs w:val="20"/>
              </w:rPr>
            </w:pPr>
          </w:p>
        </w:tc>
        <w:tc>
          <w:tcPr>
            <w:tcW w:w="1890" w:type="dxa"/>
            <w:tcBorders>
              <w:top w:val="single" w:sz="18" w:space="0" w:color="auto"/>
            </w:tcBorders>
            <w:noWrap/>
            <w:vAlign w:val="center"/>
            <w:hideMark/>
          </w:tcPr>
          <w:p w:rsidR="00A374E8" w:rsidRPr="00302C8F" w:rsidRDefault="00A374E8" w:rsidP="00E65394">
            <w:pPr>
              <w:spacing w:after="60"/>
              <w:jc w:val="right"/>
              <w:rPr>
                <w:rFonts w:ascii="Arial" w:hAnsi="Arial" w:cs="Arial"/>
                <w:b/>
                <w:bCs/>
                <w:sz w:val="20"/>
                <w:szCs w:val="20"/>
              </w:rPr>
            </w:pPr>
            <w:r w:rsidRPr="00302C8F">
              <w:rPr>
                <w:rFonts w:ascii="Arial" w:hAnsi="Arial" w:cs="Arial"/>
                <w:b/>
                <w:bCs/>
                <w:sz w:val="20"/>
                <w:szCs w:val="20"/>
              </w:rPr>
              <w:t>Package Price:</w:t>
            </w:r>
          </w:p>
        </w:tc>
        <w:tc>
          <w:tcPr>
            <w:tcW w:w="1727" w:type="dxa"/>
            <w:tcBorders>
              <w:top w:val="single" w:sz="18" w:space="0" w:color="auto"/>
            </w:tcBorders>
            <w:noWrap/>
            <w:vAlign w:val="center"/>
            <w:hideMark/>
          </w:tcPr>
          <w:p w:rsidR="00A374E8" w:rsidRPr="00302C8F" w:rsidRDefault="00A374E8" w:rsidP="00E65394">
            <w:pPr>
              <w:spacing w:after="60"/>
              <w:rPr>
                <w:rFonts w:ascii="Arial" w:hAnsi="Arial" w:cs="Arial"/>
                <w:sz w:val="20"/>
                <w:szCs w:val="20"/>
              </w:rPr>
            </w:pPr>
          </w:p>
        </w:tc>
      </w:tr>
    </w:tbl>
    <w:p w:rsidR="00A374E8" w:rsidRPr="000E7074" w:rsidRDefault="00A374E8" w:rsidP="00A374E8">
      <w:pPr>
        <w:spacing w:after="60" w:line="240" w:lineRule="auto"/>
        <w:rPr>
          <w:rFonts w:ascii="Arial" w:hAnsi="Arial" w:cs="Arial"/>
          <w:sz w:val="20"/>
          <w:szCs w:val="20"/>
        </w:rPr>
      </w:pPr>
    </w:p>
    <w:p w:rsidR="0061610F" w:rsidRDefault="006A50F6" w:rsidP="004B60A9">
      <w:pPr>
        <w:spacing w:after="60" w:line="240" w:lineRule="auto"/>
        <w:rPr>
          <w:rFonts w:ascii="Arial" w:hAnsi="Arial" w:cs="Arial"/>
          <w:b/>
          <w:sz w:val="20"/>
          <w:szCs w:val="20"/>
        </w:rPr>
      </w:pPr>
      <w:r w:rsidRPr="004B60A9">
        <w:rPr>
          <w:rFonts w:ascii="Arial" w:hAnsi="Arial" w:cs="Arial"/>
          <w:b/>
          <w:szCs w:val="20"/>
        </w:rPr>
        <w:t>Delivery of the entire product must be made by June 28</w:t>
      </w:r>
      <w:r>
        <w:rPr>
          <w:rFonts w:ascii="Arial" w:hAnsi="Arial" w:cs="Arial"/>
          <w:b/>
          <w:szCs w:val="20"/>
        </w:rPr>
        <w:t>,</w:t>
      </w:r>
      <w:r w:rsidRPr="004B60A9">
        <w:rPr>
          <w:rFonts w:ascii="Arial" w:hAnsi="Arial" w:cs="Arial"/>
          <w:b/>
          <w:szCs w:val="20"/>
        </w:rPr>
        <w:t xml:space="preserve"> 2019</w:t>
      </w:r>
    </w:p>
    <w:p w:rsidR="006A50F6" w:rsidRDefault="006A50F6" w:rsidP="004B60A9">
      <w:pPr>
        <w:spacing w:after="60" w:line="240" w:lineRule="auto"/>
        <w:rPr>
          <w:rFonts w:ascii="Arial" w:hAnsi="Arial" w:cs="Arial"/>
          <w:b/>
          <w:sz w:val="20"/>
          <w:szCs w:val="20"/>
        </w:rPr>
      </w:pPr>
    </w:p>
    <w:p w:rsidR="006A50F6" w:rsidRPr="004B60A9" w:rsidRDefault="006A50F6" w:rsidP="004B60A9">
      <w:pPr>
        <w:spacing w:after="60" w:line="240" w:lineRule="auto"/>
        <w:rPr>
          <w:rFonts w:ascii="Arial" w:hAnsi="Arial" w:cs="Arial"/>
          <w:b/>
          <w:sz w:val="20"/>
          <w:szCs w:val="20"/>
        </w:rPr>
      </w:pPr>
      <w:r w:rsidRPr="004B60A9">
        <w:rPr>
          <w:rFonts w:ascii="Arial" w:hAnsi="Arial" w:cs="Arial"/>
          <w:b/>
          <w:sz w:val="20"/>
          <w:szCs w:val="20"/>
        </w:rPr>
        <w:t xml:space="preserve">Submit bid by </w:t>
      </w:r>
      <w:r w:rsidR="00981ABE" w:rsidRPr="004B60A9">
        <w:rPr>
          <w:rFonts w:ascii="Arial" w:hAnsi="Arial" w:cs="Arial"/>
          <w:b/>
          <w:sz w:val="20"/>
          <w:szCs w:val="20"/>
        </w:rPr>
        <w:t>4:0</w:t>
      </w:r>
      <w:r w:rsidRPr="004B60A9">
        <w:rPr>
          <w:rFonts w:ascii="Arial" w:hAnsi="Arial" w:cs="Arial"/>
          <w:b/>
          <w:sz w:val="20"/>
          <w:szCs w:val="20"/>
        </w:rPr>
        <w:t xml:space="preserve">0 pm </w:t>
      </w:r>
      <w:r w:rsidR="00981ABE" w:rsidRPr="004B60A9">
        <w:rPr>
          <w:rFonts w:ascii="Arial" w:hAnsi="Arial" w:cs="Arial"/>
          <w:b/>
          <w:sz w:val="20"/>
          <w:szCs w:val="20"/>
        </w:rPr>
        <w:t>May</w:t>
      </w:r>
      <w:r w:rsidRPr="004B60A9">
        <w:rPr>
          <w:rFonts w:ascii="Arial" w:hAnsi="Arial" w:cs="Arial"/>
          <w:b/>
          <w:sz w:val="20"/>
          <w:szCs w:val="20"/>
        </w:rPr>
        <w:t xml:space="preserve"> </w:t>
      </w:r>
      <w:r w:rsidR="00981ABE" w:rsidRPr="004B60A9">
        <w:rPr>
          <w:rFonts w:ascii="Arial" w:hAnsi="Arial" w:cs="Arial"/>
          <w:b/>
          <w:sz w:val="20"/>
          <w:szCs w:val="20"/>
        </w:rPr>
        <w:t>17</w:t>
      </w:r>
      <w:r w:rsidRPr="004B60A9">
        <w:rPr>
          <w:rFonts w:ascii="Arial" w:hAnsi="Arial" w:cs="Arial"/>
          <w:b/>
          <w:sz w:val="20"/>
          <w:szCs w:val="20"/>
        </w:rPr>
        <w:t>, 2019 to:</w:t>
      </w:r>
    </w:p>
    <w:p w:rsidR="006A50F6" w:rsidRPr="004B60A9" w:rsidRDefault="006A50F6" w:rsidP="004B60A9">
      <w:pPr>
        <w:spacing w:after="60" w:line="240" w:lineRule="auto"/>
        <w:rPr>
          <w:rFonts w:ascii="Arial" w:hAnsi="Arial" w:cs="Arial"/>
          <w:b/>
          <w:sz w:val="20"/>
          <w:szCs w:val="20"/>
        </w:rPr>
      </w:pPr>
      <w:r w:rsidRPr="004B60A9">
        <w:rPr>
          <w:rFonts w:ascii="Arial" w:hAnsi="Arial" w:cs="Arial"/>
          <w:b/>
          <w:sz w:val="20"/>
          <w:szCs w:val="20"/>
        </w:rPr>
        <w:t>Jonathan Koele</w:t>
      </w:r>
    </w:p>
    <w:p w:rsidR="006A50F6" w:rsidRPr="004B60A9" w:rsidRDefault="006A50F6" w:rsidP="004B60A9">
      <w:pPr>
        <w:spacing w:after="60" w:line="240" w:lineRule="auto"/>
        <w:rPr>
          <w:rFonts w:ascii="Arial" w:hAnsi="Arial" w:cs="Arial"/>
          <w:sz w:val="20"/>
          <w:szCs w:val="20"/>
        </w:rPr>
      </w:pPr>
      <w:r w:rsidRPr="004B60A9">
        <w:rPr>
          <w:rFonts w:ascii="Arial" w:hAnsi="Arial" w:cs="Arial"/>
          <w:sz w:val="20"/>
          <w:szCs w:val="20"/>
        </w:rPr>
        <w:t>Wallace State Office Building</w:t>
      </w:r>
    </w:p>
    <w:p w:rsidR="006A50F6" w:rsidRPr="004B60A9" w:rsidRDefault="006A50F6" w:rsidP="004B60A9">
      <w:pPr>
        <w:spacing w:after="60" w:line="240" w:lineRule="auto"/>
        <w:rPr>
          <w:rFonts w:ascii="Arial" w:hAnsi="Arial" w:cs="Arial"/>
          <w:sz w:val="20"/>
          <w:szCs w:val="20"/>
        </w:rPr>
      </w:pPr>
      <w:r w:rsidRPr="004B60A9">
        <w:rPr>
          <w:rFonts w:ascii="Arial" w:hAnsi="Arial" w:cs="Arial"/>
          <w:sz w:val="20"/>
          <w:szCs w:val="20"/>
        </w:rPr>
        <w:t>502 E. 9th St. Des Moines, IA 50319</w:t>
      </w:r>
    </w:p>
    <w:p w:rsidR="006A50F6" w:rsidRPr="004B60A9" w:rsidRDefault="006A50F6" w:rsidP="004B60A9">
      <w:pPr>
        <w:spacing w:after="60" w:line="240" w:lineRule="auto"/>
        <w:rPr>
          <w:rFonts w:ascii="Arial" w:hAnsi="Arial" w:cs="Arial"/>
          <w:sz w:val="20"/>
          <w:szCs w:val="20"/>
        </w:rPr>
      </w:pPr>
      <w:r w:rsidRPr="004B60A9">
        <w:rPr>
          <w:rFonts w:ascii="Arial" w:hAnsi="Arial" w:cs="Arial"/>
          <w:sz w:val="20"/>
          <w:szCs w:val="20"/>
        </w:rPr>
        <w:t>(515) 281.6877</w:t>
      </w:r>
      <w:r w:rsidRPr="004B60A9">
        <w:rPr>
          <w:rFonts w:ascii="Arial" w:hAnsi="Arial" w:cs="Arial"/>
          <w:sz w:val="20"/>
          <w:szCs w:val="20"/>
        </w:rPr>
        <w:tab/>
      </w:r>
    </w:p>
    <w:p w:rsidR="006A50F6" w:rsidRPr="004B60A9" w:rsidRDefault="007E6B31" w:rsidP="004B60A9">
      <w:pPr>
        <w:spacing w:after="60" w:line="240" w:lineRule="auto"/>
        <w:rPr>
          <w:rFonts w:ascii="Arial" w:hAnsi="Arial" w:cs="Arial"/>
          <w:sz w:val="20"/>
          <w:szCs w:val="20"/>
        </w:rPr>
      </w:pPr>
      <w:hyperlink r:id="rId9" w:history="1">
        <w:r w:rsidR="006A50F6" w:rsidRPr="004B60A9">
          <w:rPr>
            <w:rFonts w:ascii="Arial" w:hAnsi="Arial" w:cs="Arial"/>
            <w:sz w:val="20"/>
            <w:szCs w:val="20"/>
          </w:rPr>
          <w:t>Jonathan.Koele@IowaAgriculture.gov</w:t>
        </w:r>
      </w:hyperlink>
    </w:p>
    <w:p w:rsidR="00B4670D" w:rsidRPr="0061610F" w:rsidRDefault="00B4670D" w:rsidP="00DD08CE">
      <w:pPr>
        <w:tabs>
          <w:tab w:val="left" w:pos="1395"/>
        </w:tabs>
      </w:pPr>
    </w:p>
    <w:sectPr w:rsidR="00B4670D" w:rsidRPr="0061610F" w:rsidSect="0061610F">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10F" w:rsidRDefault="0061610F" w:rsidP="0061610F">
      <w:pPr>
        <w:spacing w:after="0" w:line="240" w:lineRule="auto"/>
      </w:pPr>
      <w:r>
        <w:separator/>
      </w:r>
    </w:p>
  </w:endnote>
  <w:endnote w:type="continuationSeparator" w:id="0">
    <w:p w:rsidR="0061610F" w:rsidRDefault="0061610F" w:rsidP="00616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10F" w:rsidRDefault="0061610F">
    <w:pPr>
      <w:pStyle w:val="Footer"/>
    </w:pPr>
    <w:r>
      <w:rPr>
        <w:noProof/>
      </w:rPr>
      <w:drawing>
        <wp:inline distT="0" distB="0" distL="0" distR="0">
          <wp:extent cx="1714500" cy="42284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DALS_Main_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5899" cy="460185"/>
                  </a:xfrm>
                  <a:prstGeom prst="rect">
                    <a:avLst/>
                  </a:prstGeom>
                </pic:spPr>
              </pic:pic>
            </a:graphicData>
          </a:graphic>
        </wp:inline>
      </w:drawing>
    </w:r>
    <w:r>
      <w:rPr>
        <w:noProof/>
      </w:rPr>
      <w:drawing>
        <wp:anchor distT="0" distB="0" distL="114300" distR="114300" simplePos="0" relativeHeight="251660288" behindDoc="0" locked="0" layoutInCell="1" allowOverlap="1">
          <wp:simplePos x="0" y="0"/>
          <wp:positionH relativeFrom="column">
            <wp:posOffset>643255</wp:posOffset>
          </wp:positionH>
          <wp:positionV relativeFrom="paragraph">
            <wp:posOffset>9182735</wp:posOffset>
          </wp:positionV>
          <wp:extent cx="3181350" cy="352425"/>
          <wp:effectExtent l="0" t="0" r="0" b="9525"/>
          <wp:wrapNone/>
          <wp:docPr id="8" name="Picture 8" descr="Climat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matolo"/>
                  <pic:cNvPicPr>
                    <a:picLocks noChangeAspect="1" noChangeArrowheads="1"/>
                  </pic:cNvPicPr>
                </pic:nvPicPr>
                <pic:blipFill>
                  <a:blip r:embed="rId2">
                    <a:extLst>
                      <a:ext uri="{28A0092B-C50C-407E-A947-70E740481C1C}">
                        <a14:useLocalDpi xmlns:a14="http://schemas.microsoft.com/office/drawing/2010/main" val="0"/>
                      </a:ext>
                    </a:extLst>
                  </a:blip>
                  <a:srcRect r="50955" b="15909"/>
                  <a:stretch>
                    <a:fillRect/>
                  </a:stretch>
                </pic:blipFill>
                <pic:spPr bwMode="auto">
                  <a:xfrm>
                    <a:off x="0" y="0"/>
                    <a:ext cx="3181350" cy="3524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643255</wp:posOffset>
          </wp:positionH>
          <wp:positionV relativeFrom="paragraph">
            <wp:posOffset>9182735</wp:posOffset>
          </wp:positionV>
          <wp:extent cx="3181350" cy="352425"/>
          <wp:effectExtent l="0" t="0" r="0" b="9525"/>
          <wp:wrapNone/>
          <wp:docPr id="7" name="Picture 7" descr="Climat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matolo"/>
                  <pic:cNvPicPr>
                    <a:picLocks noChangeAspect="1" noChangeArrowheads="1"/>
                  </pic:cNvPicPr>
                </pic:nvPicPr>
                <pic:blipFill>
                  <a:blip r:embed="rId2">
                    <a:extLst>
                      <a:ext uri="{28A0092B-C50C-407E-A947-70E740481C1C}">
                        <a14:useLocalDpi xmlns:a14="http://schemas.microsoft.com/office/drawing/2010/main" val="0"/>
                      </a:ext>
                    </a:extLst>
                  </a:blip>
                  <a:srcRect r="50955" b="15909"/>
                  <a:stretch>
                    <a:fillRect/>
                  </a:stretch>
                </pic:blipFill>
                <pic:spPr bwMode="auto">
                  <a:xfrm>
                    <a:off x="0" y="0"/>
                    <a:ext cx="3181350" cy="3524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643255</wp:posOffset>
          </wp:positionH>
          <wp:positionV relativeFrom="paragraph">
            <wp:posOffset>9182735</wp:posOffset>
          </wp:positionV>
          <wp:extent cx="3181350" cy="352425"/>
          <wp:effectExtent l="0" t="0" r="0" b="9525"/>
          <wp:wrapNone/>
          <wp:docPr id="6" name="Picture 6" descr="Climat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matolo"/>
                  <pic:cNvPicPr>
                    <a:picLocks noChangeAspect="1" noChangeArrowheads="1"/>
                  </pic:cNvPicPr>
                </pic:nvPicPr>
                <pic:blipFill>
                  <a:blip r:embed="rId2">
                    <a:extLst>
                      <a:ext uri="{28A0092B-C50C-407E-A947-70E740481C1C}">
                        <a14:useLocalDpi xmlns:a14="http://schemas.microsoft.com/office/drawing/2010/main" val="0"/>
                      </a:ext>
                    </a:extLst>
                  </a:blip>
                  <a:srcRect r="50955" b="15909"/>
                  <a:stretch>
                    <a:fillRect/>
                  </a:stretch>
                </pic:blipFill>
                <pic:spPr bwMode="auto">
                  <a:xfrm>
                    <a:off x="0" y="0"/>
                    <a:ext cx="3181350" cy="3524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10F" w:rsidRDefault="0061610F">
    <w:pPr>
      <w:pStyle w:val="Footer"/>
    </w:pPr>
    <w:r>
      <w:rPr>
        <w:rFonts w:ascii="Book Antiqua" w:hAnsi="Book Antiqua"/>
        <w:i/>
        <w:noProof/>
        <w:sz w:val="16"/>
        <w:szCs w:val="16"/>
      </w:rPr>
      <w:drawing>
        <wp:anchor distT="0" distB="0" distL="114300" distR="114300" simplePos="0" relativeHeight="251662336" behindDoc="0" locked="0" layoutInCell="1" allowOverlap="1" wp14:anchorId="087C32E0" wp14:editId="1FB87140">
          <wp:simplePos x="0" y="0"/>
          <wp:positionH relativeFrom="margin">
            <wp:align>center</wp:align>
          </wp:positionH>
          <wp:positionV relativeFrom="paragraph">
            <wp:posOffset>-152400</wp:posOffset>
          </wp:positionV>
          <wp:extent cx="4764024" cy="301752"/>
          <wp:effectExtent l="0" t="0" r="0" b="0"/>
          <wp:wrapSquare wrapText="bothSides"/>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DALS_Letterhead_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64024" cy="30175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10F" w:rsidRDefault="0061610F" w:rsidP="0061610F">
      <w:pPr>
        <w:spacing w:after="0" w:line="240" w:lineRule="auto"/>
      </w:pPr>
      <w:r>
        <w:separator/>
      </w:r>
    </w:p>
  </w:footnote>
  <w:footnote w:type="continuationSeparator" w:id="0">
    <w:p w:rsidR="0061610F" w:rsidRDefault="0061610F" w:rsidP="006161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10F" w:rsidRDefault="0061610F">
    <w:pPr>
      <w:pStyle w:val="Header"/>
    </w:pPr>
    <w:r>
      <w:rPr>
        <w:noProof/>
      </w:rPr>
      <w:drawing>
        <wp:inline distT="0" distB="0" distL="0" distR="0" wp14:anchorId="46DB877C" wp14:editId="6EE98220">
          <wp:extent cx="5943600" cy="99040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2.png"/>
                  <pic:cNvPicPr/>
                </pic:nvPicPr>
                <pic:blipFill rotWithShape="1">
                  <a:blip r:embed="rId1">
                    <a:extLst>
                      <a:ext uri="{28A0092B-C50C-407E-A947-70E740481C1C}">
                        <a14:useLocalDpi xmlns:a14="http://schemas.microsoft.com/office/drawing/2010/main" val="0"/>
                      </a:ext>
                    </a:extLst>
                  </a:blip>
                  <a:srcRect l="5722" t="20582" r="5370" b="16424"/>
                  <a:stretch/>
                </pic:blipFill>
                <pic:spPr bwMode="auto">
                  <a:xfrm>
                    <a:off x="0" y="0"/>
                    <a:ext cx="5943600" cy="9904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0A43"/>
    <w:multiLevelType w:val="hybridMultilevel"/>
    <w:tmpl w:val="D590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22C16"/>
    <w:multiLevelType w:val="hybridMultilevel"/>
    <w:tmpl w:val="2438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BC26FC"/>
    <w:multiLevelType w:val="hybridMultilevel"/>
    <w:tmpl w:val="7C92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DD1AA8"/>
    <w:multiLevelType w:val="hybridMultilevel"/>
    <w:tmpl w:val="887EF06E"/>
    <w:lvl w:ilvl="0" w:tplc="E7320C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1C4D59"/>
    <w:multiLevelType w:val="hybridMultilevel"/>
    <w:tmpl w:val="09EA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1F50B7"/>
    <w:multiLevelType w:val="hybridMultilevel"/>
    <w:tmpl w:val="7CCCFCF0"/>
    <w:lvl w:ilvl="0" w:tplc="E7320C9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eenlees, Wallace">
    <w15:presenceInfo w15:providerId="None" w15:userId="Greenlees,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10F"/>
    <w:rsid w:val="00005748"/>
    <w:rsid w:val="000558C4"/>
    <w:rsid w:val="00073582"/>
    <w:rsid w:val="000A1FF9"/>
    <w:rsid w:val="000F0E85"/>
    <w:rsid w:val="00166C40"/>
    <w:rsid w:val="0020457D"/>
    <w:rsid w:val="002069A4"/>
    <w:rsid w:val="00392C70"/>
    <w:rsid w:val="003A0DD2"/>
    <w:rsid w:val="003C3D34"/>
    <w:rsid w:val="003F2000"/>
    <w:rsid w:val="004B60A9"/>
    <w:rsid w:val="0056630E"/>
    <w:rsid w:val="00576681"/>
    <w:rsid w:val="005A3C96"/>
    <w:rsid w:val="005E6BC5"/>
    <w:rsid w:val="0061610F"/>
    <w:rsid w:val="006A50F6"/>
    <w:rsid w:val="006C73A4"/>
    <w:rsid w:val="006D10A0"/>
    <w:rsid w:val="006F1058"/>
    <w:rsid w:val="00756D0B"/>
    <w:rsid w:val="007876CF"/>
    <w:rsid w:val="007E6B31"/>
    <w:rsid w:val="00811A75"/>
    <w:rsid w:val="00874584"/>
    <w:rsid w:val="008D47E9"/>
    <w:rsid w:val="00930463"/>
    <w:rsid w:val="00972902"/>
    <w:rsid w:val="00981ABE"/>
    <w:rsid w:val="00A12688"/>
    <w:rsid w:val="00A37406"/>
    <w:rsid w:val="00A374E8"/>
    <w:rsid w:val="00AF2782"/>
    <w:rsid w:val="00B4670D"/>
    <w:rsid w:val="00BA0B65"/>
    <w:rsid w:val="00BB1884"/>
    <w:rsid w:val="00BE33A0"/>
    <w:rsid w:val="00BE38AF"/>
    <w:rsid w:val="00BE727B"/>
    <w:rsid w:val="00BF708F"/>
    <w:rsid w:val="00C93717"/>
    <w:rsid w:val="00CB5857"/>
    <w:rsid w:val="00D04A0E"/>
    <w:rsid w:val="00D60CC5"/>
    <w:rsid w:val="00D65368"/>
    <w:rsid w:val="00DD08CE"/>
    <w:rsid w:val="00E52A9A"/>
    <w:rsid w:val="00E8602D"/>
    <w:rsid w:val="00F77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6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10F"/>
  </w:style>
  <w:style w:type="paragraph" w:styleId="Footer">
    <w:name w:val="footer"/>
    <w:basedOn w:val="Normal"/>
    <w:link w:val="FooterChar"/>
    <w:uiPriority w:val="99"/>
    <w:unhideWhenUsed/>
    <w:rsid w:val="00616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10F"/>
  </w:style>
  <w:style w:type="paragraph" w:styleId="BalloonText">
    <w:name w:val="Balloon Text"/>
    <w:basedOn w:val="Normal"/>
    <w:link w:val="BalloonTextChar"/>
    <w:uiPriority w:val="99"/>
    <w:semiHidden/>
    <w:unhideWhenUsed/>
    <w:rsid w:val="00B46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70D"/>
    <w:rPr>
      <w:rFonts w:ascii="Tahoma" w:hAnsi="Tahoma" w:cs="Tahoma"/>
      <w:sz w:val="16"/>
      <w:szCs w:val="16"/>
    </w:rPr>
  </w:style>
  <w:style w:type="paragraph" w:styleId="ListParagraph">
    <w:name w:val="List Paragraph"/>
    <w:basedOn w:val="Normal"/>
    <w:uiPriority w:val="34"/>
    <w:qFormat/>
    <w:rsid w:val="00A374E8"/>
    <w:pPr>
      <w:spacing w:after="200" w:line="276" w:lineRule="auto"/>
      <w:ind w:left="720"/>
      <w:contextualSpacing/>
    </w:pPr>
  </w:style>
  <w:style w:type="table" w:styleId="TableGrid">
    <w:name w:val="Table Grid"/>
    <w:basedOn w:val="TableNormal"/>
    <w:uiPriority w:val="59"/>
    <w:rsid w:val="00A37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A50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6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10F"/>
  </w:style>
  <w:style w:type="paragraph" w:styleId="Footer">
    <w:name w:val="footer"/>
    <w:basedOn w:val="Normal"/>
    <w:link w:val="FooterChar"/>
    <w:uiPriority w:val="99"/>
    <w:unhideWhenUsed/>
    <w:rsid w:val="00616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10F"/>
  </w:style>
  <w:style w:type="paragraph" w:styleId="BalloonText">
    <w:name w:val="Balloon Text"/>
    <w:basedOn w:val="Normal"/>
    <w:link w:val="BalloonTextChar"/>
    <w:uiPriority w:val="99"/>
    <w:semiHidden/>
    <w:unhideWhenUsed/>
    <w:rsid w:val="00B46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70D"/>
    <w:rPr>
      <w:rFonts w:ascii="Tahoma" w:hAnsi="Tahoma" w:cs="Tahoma"/>
      <w:sz w:val="16"/>
      <w:szCs w:val="16"/>
    </w:rPr>
  </w:style>
  <w:style w:type="paragraph" w:styleId="ListParagraph">
    <w:name w:val="List Paragraph"/>
    <w:basedOn w:val="Normal"/>
    <w:uiPriority w:val="34"/>
    <w:qFormat/>
    <w:rsid w:val="00A374E8"/>
    <w:pPr>
      <w:spacing w:after="200" w:line="276" w:lineRule="auto"/>
      <w:ind w:left="720"/>
      <w:contextualSpacing/>
    </w:pPr>
  </w:style>
  <w:style w:type="table" w:styleId="TableGrid">
    <w:name w:val="Table Grid"/>
    <w:basedOn w:val="TableNormal"/>
    <w:uiPriority w:val="59"/>
    <w:rsid w:val="00A37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A50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onathan.Koele@IowaAgriculture.gov"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6F0EE-E662-4E0B-934D-678578CB6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1063</Words>
  <Characters>6062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Lexi</dc:creator>
  <cp:lastModifiedBy>Koele, Jonathan</cp:lastModifiedBy>
  <cp:revision>2</cp:revision>
  <dcterms:created xsi:type="dcterms:W3CDTF">2019-05-09T16:20:00Z</dcterms:created>
  <dcterms:modified xsi:type="dcterms:W3CDTF">2019-05-09T16:20:00Z</dcterms:modified>
</cp:coreProperties>
</file>