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4691E" w14:textId="707AEE85" w:rsidR="00CD6D30" w:rsidRDefault="00CD6D30" w:rsidP="00CD6D30">
      <w:pPr>
        <w:spacing w:before="20"/>
        <w:ind w:left="1655" w:right="1654"/>
        <w:jc w:val="center"/>
        <w:rPr>
          <w:rFonts w:ascii="Arial" w:hAnsi="Arial" w:cs="Arial"/>
          <w:b/>
          <w:sz w:val="24"/>
          <w:szCs w:val="24"/>
        </w:rPr>
      </w:pPr>
      <w:bookmarkStart w:id="0" w:name="RFB0321005002_–_Laundry_Bags"/>
      <w:bookmarkEnd w:id="0"/>
      <w:r w:rsidRPr="00B65EC7">
        <w:rPr>
          <w:rFonts w:ascii="Arial" w:hAnsi="Arial" w:cs="Arial"/>
          <w:b/>
          <w:sz w:val="24"/>
          <w:szCs w:val="24"/>
        </w:rPr>
        <w:t>MANDATORY SPECIFICATIONS AND</w:t>
      </w:r>
      <w:r>
        <w:rPr>
          <w:rFonts w:ascii="Arial" w:hAnsi="Arial" w:cs="Arial"/>
          <w:b/>
          <w:sz w:val="24"/>
          <w:szCs w:val="24"/>
        </w:rPr>
        <w:t xml:space="preserve"> R</w:t>
      </w:r>
      <w:r w:rsidRPr="00B65EC7">
        <w:rPr>
          <w:rFonts w:ascii="Arial" w:hAnsi="Arial" w:cs="Arial"/>
          <w:b/>
          <w:sz w:val="24"/>
          <w:szCs w:val="24"/>
        </w:rPr>
        <w:t>EQUIREMENTS</w:t>
      </w:r>
      <w:r>
        <w:rPr>
          <w:rFonts w:ascii="Arial" w:hAnsi="Arial" w:cs="Arial"/>
          <w:b/>
          <w:sz w:val="24"/>
          <w:szCs w:val="24"/>
        </w:rPr>
        <w:t xml:space="preserve"> </w:t>
      </w:r>
    </w:p>
    <w:p w14:paraId="7BC329C9" w14:textId="77777777" w:rsidR="00CD6D30" w:rsidRDefault="00CD6D30" w:rsidP="00CD6D30">
      <w:pPr>
        <w:spacing w:before="20"/>
        <w:ind w:left="1655" w:right="1654"/>
        <w:jc w:val="center"/>
        <w:rPr>
          <w:rFonts w:ascii="Arial" w:hAnsi="Arial" w:cs="Arial"/>
          <w:b/>
          <w:sz w:val="24"/>
          <w:szCs w:val="24"/>
        </w:rPr>
      </w:pPr>
    </w:p>
    <w:p w14:paraId="15AF3A65" w14:textId="1E67B975" w:rsidR="00CD6D30" w:rsidRPr="00B65EC7" w:rsidRDefault="00CD6D30" w:rsidP="00CD6D30">
      <w:pPr>
        <w:spacing w:before="20"/>
        <w:ind w:left="1655" w:right="1654"/>
        <w:jc w:val="center"/>
        <w:rPr>
          <w:rFonts w:ascii="Arial" w:hAnsi="Arial" w:cs="Arial"/>
          <w:b/>
          <w:sz w:val="24"/>
          <w:szCs w:val="24"/>
        </w:rPr>
      </w:pPr>
      <w:r w:rsidRPr="00B65EC7">
        <w:rPr>
          <w:rFonts w:ascii="Arial" w:hAnsi="Arial" w:cs="Arial"/>
          <w:b/>
          <w:sz w:val="24"/>
          <w:szCs w:val="24"/>
        </w:rPr>
        <w:t>005-RFB-</w:t>
      </w:r>
      <w:r w:rsidR="00CF7B79">
        <w:rPr>
          <w:rFonts w:ascii="Arial" w:hAnsi="Arial" w:cs="Arial"/>
          <w:b/>
          <w:sz w:val="24"/>
          <w:szCs w:val="24"/>
        </w:rPr>
        <w:t>2832</w:t>
      </w:r>
      <w:r>
        <w:rPr>
          <w:rFonts w:ascii="Arial" w:hAnsi="Arial" w:cs="Arial"/>
          <w:b/>
          <w:sz w:val="24"/>
          <w:szCs w:val="24"/>
        </w:rPr>
        <w:t>-2026</w:t>
      </w:r>
    </w:p>
    <w:p w14:paraId="7E6001CA" w14:textId="77777777" w:rsidR="00CD6D30" w:rsidRPr="00B65EC7" w:rsidRDefault="00CD6D30" w:rsidP="00CD6D30">
      <w:pPr>
        <w:jc w:val="center"/>
        <w:rPr>
          <w:rFonts w:ascii="Arial" w:hAnsi="Arial" w:cs="Arial"/>
          <w:b/>
          <w:bCs/>
          <w:sz w:val="24"/>
          <w:szCs w:val="24"/>
        </w:rPr>
      </w:pPr>
      <w:bookmarkStart w:id="1" w:name="SECTION_1_-_INTRODUCTION"/>
      <w:bookmarkEnd w:id="1"/>
    </w:p>
    <w:p w14:paraId="44319F10" w14:textId="77777777" w:rsidR="00CD6D30" w:rsidRPr="00B65EC7" w:rsidRDefault="00CD6D30" w:rsidP="00CD6D30">
      <w:pPr>
        <w:jc w:val="center"/>
        <w:rPr>
          <w:rFonts w:ascii="Arial" w:hAnsi="Arial" w:cs="Arial"/>
          <w:b/>
          <w:bCs/>
          <w:sz w:val="24"/>
          <w:szCs w:val="24"/>
        </w:rPr>
      </w:pPr>
      <w:r w:rsidRPr="00B65EC7">
        <w:rPr>
          <w:rFonts w:ascii="Arial" w:hAnsi="Arial" w:cs="Arial"/>
          <w:b/>
          <w:bCs/>
          <w:sz w:val="24"/>
          <w:szCs w:val="24"/>
        </w:rPr>
        <w:t>SECTION 1 – BACKGROUND</w:t>
      </w:r>
    </w:p>
    <w:p w14:paraId="3EB00C3E" w14:textId="76238450" w:rsidR="00CD6D30" w:rsidRPr="00B65EC7" w:rsidRDefault="005A7554" w:rsidP="00CD6D30">
      <w:pPr>
        <w:pStyle w:val="BodyText"/>
        <w:spacing w:before="11"/>
        <w:rPr>
          <w:rFonts w:ascii="Arial" w:hAnsi="Arial" w:cs="Arial"/>
          <w:sz w:val="24"/>
          <w:szCs w:val="24"/>
        </w:rPr>
      </w:pPr>
      <w:r>
        <w:rPr>
          <w:rFonts w:ascii="Arial" w:hAnsi="Arial" w:cs="Arial"/>
          <w:sz w:val="24"/>
          <w:szCs w:val="24"/>
        </w:rPr>
        <w:t xml:space="preserve"> </w:t>
      </w:r>
    </w:p>
    <w:p w14:paraId="02D281CA" w14:textId="77777777" w:rsidR="00CD6D30" w:rsidRPr="00CD6D30" w:rsidRDefault="00CD6D30" w:rsidP="00CD6D30">
      <w:pPr>
        <w:pStyle w:val="Heading1"/>
        <w:tabs>
          <w:tab w:val="left" w:pos="841"/>
        </w:tabs>
        <w:spacing w:before="1"/>
        <w:rPr>
          <w:rFonts w:ascii="Arial" w:hAnsi="Arial" w:cs="Arial"/>
          <w:color w:val="auto"/>
          <w:sz w:val="24"/>
          <w:szCs w:val="24"/>
        </w:rPr>
      </w:pPr>
      <w:r w:rsidRPr="00CD6D30">
        <w:rPr>
          <w:rFonts w:ascii="Arial" w:hAnsi="Arial" w:cs="Arial"/>
          <w:color w:val="auto"/>
          <w:sz w:val="24"/>
          <w:szCs w:val="24"/>
        </w:rPr>
        <w:t>1.1</w:t>
      </w:r>
      <w:r w:rsidRPr="00CD6D30">
        <w:rPr>
          <w:rFonts w:ascii="Arial" w:hAnsi="Arial" w:cs="Arial"/>
          <w:color w:val="auto"/>
          <w:sz w:val="24"/>
          <w:szCs w:val="24"/>
        </w:rPr>
        <w:tab/>
        <w:t>Background:</w:t>
      </w:r>
    </w:p>
    <w:p w14:paraId="60C9DF00" w14:textId="3644027E" w:rsidR="00CD6D30" w:rsidRPr="00B65EC7" w:rsidRDefault="00CD6D30" w:rsidP="00CD6D30">
      <w:pPr>
        <w:pStyle w:val="BodyText"/>
        <w:ind w:left="840" w:right="117"/>
        <w:jc w:val="both"/>
        <w:rPr>
          <w:rFonts w:ascii="Arial" w:hAnsi="Arial" w:cs="Arial"/>
          <w:sz w:val="24"/>
          <w:szCs w:val="24"/>
        </w:rPr>
      </w:pPr>
      <w:r w:rsidRPr="00B65EC7">
        <w:rPr>
          <w:rFonts w:ascii="Arial" w:hAnsi="Arial" w:cs="Arial"/>
          <w:sz w:val="24"/>
          <w:szCs w:val="24"/>
        </w:rPr>
        <w:t>This RFB is designed to provide Bidders with the information necessary for the preparation of competitive bids.  The RFB process is for the Lead Agency’s and Participating Agencies’ benefit and is intended to provide the Lead Agency with competitive information to assist in the selection process. It is not intended to be comprehensive.  Each Bidder is respons</w:t>
      </w:r>
      <w:r w:rsidR="00E43012">
        <w:rPr>
          <w:rFonts w:ascii="Arial" w:hAnsi="Arial" w:cs="Arial"/>
          <w:sz w:val="24"/>
          <w:szCs w:val="24"/>
        </w:rPr>
        <w:t>ible</w:t>
      </w:r>
      <w:r w:rsidRPr="00B65EC7">
        <w:rPr>
          <w:rFonts w:ascii="Arial" w:hAnsi="Arial" w:cs="Arial"/>
          <w:sz w:val="24"/>
          <w:szCs w:val="24"/>
        </w:rPr>
        <w:t xml:space="preserve"> for determining all factors necessary for submission of a comprehensive Bid.  The</w:t>
      </w:r>
      <w:r w:rsidRPr="00B65EC7">
        <w:rPr>
          <w:rFonts w:ascii="Arial" w:hAnsi="Arial" w:cs="Arial"/>
          <w:spacing w:val="-14"/>
          <w:sz w:val="24"/>
          <w:szCs w:val="24"/>
        </w:rPr>
        <w:t xml:space="preserve"> </w:t>
      </w:r>
      <w:r w:rsidRPr="00B65EC7">
        <w:rPr>
          <w:rFonts w:ascii="Arial" w:hAnsi="Arial" w:cs="Arial"/>
          <w:sz w:val="24"/>
          <w:szCs w:val="24"/>
        </w:rPr>
        <w:t>Lead</w:t>
      </w:r>
      <w:r w:rsidRPr="00B65EC7">
        <w:rPr>
          <w:rFonts w:ascii="Arial" w:hAnsi="Arial" w:cs="Arial"/>
          <w:spacing w:val="-16"/>
          <w:sz w:val="24"/>
          <w:szCs w:val="24"/>
        </w:rPr>
        <w:t xml:space="preserve"> </w:t>
      </w:r>
      <w:r w:rsidRPr="00B65EC7">
        <w:rPr>
          <w:rFonts w:ascii="Arial" w:hAnsi="Arial" w:cs="Arial"/>
          <w:sz w:val="24"/>
          <w:szCs w:val="24"/>
        </w:rPr>
        <w:t>Agency</w:t>
      </w:r>
      <w:r w:rsidRPr="00B65EC7">
        <w:rPr>
          <w:rFonts w:ascii="Arial" w:hAnsi="Arial" w:cs="Arial"/>
          <w:spacing w:val="-14"/>
          <w:sz w:val="24"/>
          <w:szCs w:val="24"/>
        </w:rPr>
        <w:t xml:space="preserve"> may choose to award to multiple Bidders.  </w:t>
      </w:r>
      <w:r w:rsidRPr="00B65EC7">
        <w:rPr>
          <w:rFonts w:ascii="Arial" w:hAnsi="Arial" w:cs="Arial"/>
          <w:sz w:val="24"/>
          <w:szCs w:val="24"/>
        </w:rPr>
        <w:t xml:space="preserve"> Any contract(s) resulting from the RFB shall not be an exclusive</w:t>
      </w:r>
      <w:r w:rsidRPr="00B65EC7">
        <w:rPr>
          <w:rFonts w:ascii="Arial" w:hAnsi="Arial" w:cs="Arial"/>
          <w:spacing w:val="-8"/>
          <w:sz w:val="24"/>
          <w:szCs w:val="24"/>
        </w:rPr>
        <w:t xml:space="preserve"> </w:t>
      </w:r>
      <w:r w:rsidRPr="00B65EC7">
        <w:rPr>
          <w:rFonts w:ascii="Arial" w:hAnsi="Arial" w:cs="Arial"/>
          <w:sz w:val="24"/>
          <w:szCs w:val="24"/>
        </w:rPr>
        <w:t>contract.</w:t>
      </w:r>
      <w:r w:rsidR="008D7491">
        <w:rPr>
          <w:rFonts w:ascii="Arial" w:hAnsi="Arial" w:cs="Arial"/>
          <w:sz w:val="24"/>
          <w:szCs w:val="24"/>
        </w:rPr>
        <w:t xml:space="preserve">  </w:t>
      </w:r>
    </w:p>
    <w:p w14:paraId="3B7CDAD2" w14:textId="77777777" w:rsidR="00CD6D30" w:rsidRPr="00B65EC7" w:rsidRDefault="00CD6D30" w:rsidP="00CD6D30">
      <w:pPr>
        <w:pStyle w:val="BodyText"/>
        <w:ind w:left="840" w:right="117"/>
        <w:jc w:val="both"/>
        <w:rPr>
          <w:rFonts w:ascii="Arial" w:hAnsi="Arial" w:cs="Arial"/>
          <w:sz w:val="24"/>
          <w:szCs w:val="24"/>
        </w:rPr>
      </w:pPr>
    </w:p>
    <w:p w14:paraId="3FE37046" w14:textId="3CD4407F" w:rsidR="00CD6D30" w:rsidRPr="00B65EC7" w:rsidRDefault="00CD6D30" w:rsidP="00CD6D30">
      <w:pPr>
        <w:pStyle w:val="BodyText"/>
        <w:ind w:left="839" w:right="119"/>
        <w:jc w:val="both"/>
        <w:rPr>
          <w:rFonts w:ascii="Arial" w:hAnsi="Arial" w:cs="Arial"/>
          <w:sz w:val="24"/>
          <w:szCs w:val="24"/>
        </w:rPr>
      </w:pPr>
      <w:r w:rsidRPr="00E43012">
        <w:rPr>
          <w:rFonts w:ascii="Arial" w:hAnsi="Arial" w:cs="Arial"/>
          <w:sz w:val="24"/>
          <w:szCs w:val="24"/>
        </w:rPr>
        <w:t>The State of Iowa is seeking eligible bidders for supply of Water Rescue Equipment</w:t>
      </w:r>
      <w:r w:rsidR="00076EC8" w:rsidRPr="00E43012">
        <w:rPr>
          <w:rFonts w:ascii="Arial" w:hAnsi="Arial" w:cs="Arial"/>
          <w:sz w:val="24"/>
          <w:szCs w:val="24"/>
        </w:rPr>
        <w:t xml:space="preserve"> and Supplies, Personal Water Protective Gear and Flotation Devices</w:t>
      </w:r>
      <w:r w:rsidRPr="00E43012">
        <w:rPr>
          <w:rFonts w:ascii="Arial" w:hAnsi="Arial" w:cs="Arial"/>
          <w:sz w:val="24"/>
          <w:szCs w:val="24"/>
        </w:rPr>
        <w:t xml:space="preserve"> for use in </w:t>
      </w:r>
      <w:r w:rsidR="00E43012" w:rsidRPr="00E43012">
        <w:rPr>
          <w:rFonts w:ascii="Arial" w:hAnsi="Arial" w:cs="Arial"/>
          <w:sz w:val="24"/>
          <w:szCs w:val="24"/>
        </w:rPr>
        <w:t xml:space="preserve">marine law enforcement, </w:t>
      </w:r>
      <w:r w:rsidRPr="00E43012">
        <w:rPr>
          <w:rFonts w:ascii="Arial" w:hAnsi="Arial" w:cs="Arial"/>
          <w:sz w:val="24"/>
          <w:szCs w:val="24"/>
        </w:rPr>
        <w:t xml:space="preserve">water </w:t>
      </w:r>
      <w:r w:rsidR="00076EC8" w:rsidRPr="00E43012">
        <w:rPr>
          <w:rFonts w:ascii="Arial" w:hAnsi="Arial" w:cs="Arial"/>
          <w:sz w:val="24"/>
          <w:szCs w:val="24"/>
        </w:rPr>
        <w:t xml:space="preserve">training and </w:t>
      </w:r>
      <w:r w:rsidRPr="00E43012">
        <w:rPr>
          <w:rFonts w:ascii="Arial" w:hAnsi="Arial" w:cs="Arial"/>
          <w:sz w:val="24"/>
          <w:szCs w:val="24"/>
        </w:rPr>
        <w:t xml:space="preserve">rescue </w:t>
      </w:r>
      <w:r w:rsidR="00076EC8" w:rsidRPr="00E43012">
        <w:rPr>
          <w:rFonts w:ascii="Arial" w:hAnsi="Arial" w:cs="Arial"/>
          <w:sz w:val="24"/>
          <w:szCs w:val="24"/>
        </w:rPr>
        <w:t>events</w:t>
      </w:r>
      <w:r w:rsidRPr="00E43012">
        <w:rPr>
          <w:rFonts w:ascii="Arial" w:hAnsi="Arial" w:cs="Arial"/>
          <w:sz w:val="24"/>
          <w:szCs w:val="24"/>
        </w:rPr>
        <w:t>.</w:t>
      </w:r>
      <w:r>
        <w:rPr>
          <w:rFonts w:ascii="Arial" w:hAnsi="Arial" w:cs="Arial"/>
          <w:sz w:val="24"/>
          <w:szCs w:val="24"/>
        </w:rPr>
        <w:t xml:space="preserve">  </w:t>
      </w:r>
      <w:r w:rsidRPr="00B65EC7">
        <w:rPr>
          <w:rFonts w:ascii="Arial" w:hAnsi="Arial" w:cs="Arial"/>
          <w:sz w:val="24"/>
          <w:szCs w:val="24"/>
        </w:rPr>
        <w:t xml:space="preserve">The resulting contract(s) will be available to all State Agencies and Political Subdivisions.  </w:t>
      </w:r>
    </w:p>
    <w:p w14:paraId="1356F9EF" w14:textId="77777777" w:rsidR="00CD6D30" w:rsidRPr="00B65EC7" w:rsidRDefault="00CD6D30" w:rsidP="00CD6D30">
      <w:pPr>
        <w:pStyle w:val="BodyText"/>
        <w:rPr>
          <w:rFonts w:ascii="Arial" w:hAnsi="Arial" w:cs="Arial"/>
          <w:sz w:val="24"/>
          <w:szCs w:val="24"/>
        </w:rPr>
      </w:pPr>
    </w:p>
    <w:p w14:paraId="2FD517B4" w14:textId="39CBF37E" w:rsidR="006C17F3" w:rsidRDefault="003D2FCF" w:rsidP="00CD6D30">
      <w:pPr>
        <w:pStyle w:val="BodyText"/>
        <w:ind w:left="839"/>
        <w:jc w:val="both"/>
        <w:rPr>
          <w:rFonts w:ascii="Arial" w:hAnsi="Arial" w:cs="Arial"/>
          <w:sz w:val="24"/>
          <w:szCs w:val="24"/>
        </w:rPr>
      </w:pPr>
      <w:r>
        <w:rPr>
          <w:rFonts w:ascii="Arial" w:hAnsi="Arial" w:cs="Arial"/>
          <w:sz w:val="24"/>
          <w:szCs w:val="24"/>
        </w:rPr>
        <w:t>E</w:t>
      </w:r>
      <w:r w:rsidR="008D7491">
        <w:rPr>
          <w:rFonts w:ascii="Arial" w:hAnsi="Arial" w:cs="Arial"/>
          <w:sz w:val="24"/>
          <w:szCs w:val="24"/>
        </w:rPr>
        <w:t xml:space="preserve">stimated usage, by the State of Iowa Department of Natural Resources only, based on </w:t>
      </w:r>
      <w:r w:rsidR="006C17F3">
        <w:rPr>
          <w:rFonts w:ascii="Arial" w:hAnsi="Arial" w:cs="Arial"/>
          <w:sz w:val="24"/>
          <w:szCs w:val="24"/>
        </w:rPr>
        <w:t>Calendar 2025</w:t>
      </w:r>
    </w:p>
    <w:p w14:paraId="0BD35AA5" w14:textId="7DC2E37D" w:rsidR="006C17F3" w:rsidRDefault="006C17F3" w:rsidP="006C17F3">
      <w:pPr>
        <w:pStyle w:val="BodyText"/>
        <w:numPr>
          <w:ilvl w:val="0"/>
          <w:numId w:val="3"/>
        </w:numPr>
        <w:jc w:val="both"/>
        <w:rPr>
          <w:rFonts w:ascii="Arial" w:hAnsi="Arial" w:cs="Arial"/>
          <w:sz w:val="24"/>
          <w:szCs w:val="24"/>
        </w:rPr>
      </w:pPr>
      <w:r>
        <w:rPr>
          <w:rFonts w:ascii="Arial" w:hAnsi="Arial" w:cs="Arial"/>
          <w:sz w:val="24"/>
          <w:szCs w:val="24"/>
        </w:rPr>
        <w:t>Inflatable Personal Flotation Device (PFD) – 125</w:t>
      </w:r>
    </w:p>
    <w:p w14:paraId="40CE3538" w14:textId="413094F5" w:rsidR="006C17F3" w:rsidRDefault="006C17F3" w:rsidP="006C17F3">
      <w:pPr>
        <w:pStyle w:val="BodyText"/>
        <w:numPr>
          <w:ilvl w:val="0"/>
          <w:numId w:val="3"/>
        </w:numPr>
        <w:jc w:val="both"/>
        <w:rPr>
          <w:rFonts w:ascii="Arial" w:hAnsi="Arial" w:cs="Arial"/>
          <w:sz w:val="24"/>
          <w:szCs w:val="24"/>
        </w:rPr>
      </w:pPr>
      <w:r>
        <w:rPr>
          <w:rFonts w:ascii="Arial" w:hAnsi="Arial" w:cs="Arial"/>
          <w:sz w:val="24"/>
          <w:szCs w:val="24"/>
        </w:rPr>
        <w:t>High-Buoyancy Inherently-Buoyant Personal Flotation Device (PFD) – 10</w:t>
      </w:r>
    </w:p>
    <w:p w14:paraId="1EABC069" w14:textId="50A36061" w:rsidR="006C17F3" w:rsidRDefault="006C17F3" w:rsidP="006C17F3">
      <w:pPr>
        <w:pStyle w:val="BodyText"/>
        <w:numPr>
          <w:ilvl w:val="0"/>
          <w:numId w:val="3"/>
        </w:numPr>
        <w:jc w:val="both"/>
        <w:rPr>
          <w:rFonts w:ascii="Arial" w:hAnsi="Arial" w:cs="Arial"/>
          <w:sz w:val="24"/>
          <w:szCs w:val="24"/>
        </w:rPr>
      </w:pPr>
      <w:r>
        <w:rPr>
          <w:rFonts w:ascii="Arial" w:hAnsi="Arial" w:cs="Arial"/>
          <w:sz w:val="24"/>
          <w:szCs w:val="24"/>
        </w:rPr>
        <w:t>Kayak-Style Inherently-Buoyant Personal Flotation Device (PFD) – 125</w:t>
      </w:r>
    </w:p>
    <w:p w14:paraId="366F1211" w14:textId="64233CCE" w:rsidR="006C17F3" w:rsidRDefault="006C17F3" w:rsidP="006C17F3">
      <w:pPr>
        <w:pStyle w:val="BodyText"/>
        <w:numPr>
          <w:ilvl w:val="0"/>
          <w:numId w:val="3"/>
        </w:numPr>
        <w:jc w:val="both"/>
        <w:rPr>
          <w:rFonts w:ascii="Arial" w:hAnsi="Arial" w:cs="Arial"/>
          <w:sz w:val="24"/>
          <w:szCs w:val="24"/>
        </w:rPr>
      </w:pPr>
      <w:r>
        <w:rPr>
          <w:rFonts w:ascii="Arial" w:hAnsi="Arial" w:cs="Arial"/>
          <w:sz w:val="24"/>
          <w:szCs w:val="24"/>
        </w:rPr>
        <w:t>Float Coat/Bomber Jacket Personal Flotation Device (PFD) – 100</w:t>
      </w:r>
    </w:p>
    <w:p w14:paraId="474CD445" w14:textId="44FCA9A8" w:rsidR="006C17F3" w:rsidRDefault="006C17F3" w:rsidP="006C17F3">
      <w:pPr>
        <w:pStyle w:val="BodyText"/>
        <w:numPr>
          <w:ilvl w:val="0"/>
          <w:numId w:val="3"/>
        </w:numPr>
        <w:jc w:val="both"/>
        <w:rPr>
          <w:rFonts w:ascii="Arial" w:hAnsi="Arial" w:cs="Arial"/>
          <w:sz w:val="24"/>
          <w:szCs w:val="24"/>
        </w:rPr>
      </w:pPr>
      <w:r>
        <w:rPr>
          <w:rFonts w:ascii="Arial" w:hAnsi="Arial" w:cs="Arial"/>
          <w:sz w:val="24"/>
          <w:szCs w:val="24"/>
        </w:rPr>
        <w:t>Flotation Bids – 12</w:t>
      </w:r>
    </w:p>
    <w:p w14:paraId="75747BCF" w14:textId="7D5E1922" w:rsidR="006C17F3" w:rsidRDefault="006C17F3" w:rsidP="006C17F3">
      <w:pPr>
        <w:pStyle w:val="BodyText"/>
        <w:numPr>
          <w:ilvl w:val="0"/>
          <w:numId w:val="3"/>
        </w:numPr>
        <w:jc w:val="both"/>
        <w:rPr>
          <w:rFonts w:ascii="Arial" w:hAnsi="Arial" w:cs="Arial"/>
          <w:sz w:val="24"/>
          <w:szCs w:val="24"/>
        </w:rPr>
      </w:pPr>
      <w:r>
        <w:rPr>
          <w:rFonts w:ascii="Arial" w:hAnsi="Arial" w:cs="Arial"/>
          <w:sz w:val="24"/>
          <w:szCs w:val="24"/>
        </w:rPr>
        <w:t>Ice-Rescue Suits – 3</w:t>
      </w:r>
    </w:p>
    <w:p w14:paraId="0ABF0AC3" w14:textId="143FF603" w:rsidR="00CD6D30" w:rsidRPr="00B65EC7" w:rsidRDefault="006C17F3" w:rsidP="006C17F3">
      <w:pPr>
        <w:pStyle w:val="BodyText"/>
        <w:numPr>
          <w:ilvl w:val="0"/>
          <w:numId w:val="3"/>
        </w:numPr>
        <w:jc w:val="both"/>
        <w:rPr>
          <w:rFonts w:ascii="Arial" w:hAnsi="Arial" w:cs="Arial"/>
          <w:sz w:val="24"/>
          <w:szCs w:val="24"/>
        </w:rPr>
      </w:pPr>
      <w:r>
        <w:rPr>
          <w:rFonts w:ascii="Arial" w:hAnsi="Arial" w:cs="Arial"/>
          <w:sz w:val="24"/>
          <w:szCs w:val="24"/>
        </w:rPr>
        <w:t>Emergency Throw-bags - 25</w:t>
      </w:r>
    </w:p>
    <w:p w14:paraId="5E0C9283" w14:textId="77777777" w:rsidR="00CD6D30" w:rsidRPr="00B65EC7" w:rsidRDefault="00CD6D30" w:rsidP="00CD6D30">
      <w:pPr>
        <w:jc w:val="center"/>
        <w:rPr>
          <w:rFonts w:ascii="Arial" w:hAnsi="Arial" w:cs="Arial"/>
          <w:b/>
          <w:bCs/>
          <w:sz w:val="24"/>
          <w:szCs w:val="24"/>
        </w:rPr>
      </w:pPr>
    </w:p>
    <w:p w14:paraId="235D83DC" w14:textId="77777777" w:rsidR="00CD6D30" w:rsidRDefault="00CD6D30" w:rsidP="00CD6D30">
      <w:pPr>
        <w:jc w:val="center"/>
        <w:rPr>
          <w:rFonts w:ascii="Arial" w:hAnsi="Arial" w:cs="Arial"/>
          <w:b/>
          <w:bCs/>
          <w:sz w:val="24"/>
          <w:szCs w:val="24"/>
        </w:rPr>
      </w:pPr>
      <w:r w:rsidRPr="00B65EC7">
        <w:rPr>
          <w:rFonts w:ascii="Arial" w:hAnsi="Arial" w:cs="Arial"/>
          <w:b/>
          <w:bCs/>
          <w:sz w:val="24"/>
          <w:szCs w:val="24"/>
        </w:rPr>
        <w:t>SECTION 2 – CONTRACT TERM</w:t>
      </w:r>
    </w:p>
    <w:p w14:paraId="55984159" w14:textId="77777777" w:rsidR="00CD6D30" w:rsidRPr="00B65EC7" w:rsidRDefault="00CD6D30" w:rsidP="00CD6D30">
      <w:pPr>
        <w:jc w:val="center"/>
        <w:rPr>
          <w:rFonts w:ascii="Arial" w:hAnsi="Arial" w:cs="Arial"/>
          <w:b/>
          <w:bCs/>
          <w:sz w:val="24"/>
          <w:szCs w:val="24"/>
        </w:rPr>
      </w:pPr>
    </w:p>
    <w:p w14:paraId="4D0FD689" w14:textId="77777777" w:rsidR="00CD6D30" w:rsidRPr="00B65EC7" w:rsidRDefault="00CD6D30" w:rsidP="00CD6D30">
      <w:pPr>
        <w:pStyle w:val="BodyText"/>
        <w:ind w:left="118" w:right="117"/>
        <w:jc w:val="both"/>
        <w:rPr>
          <w:rFonts w:ascii="Arial" w:hAnsi="Arial" w:cs="Arial"/>
          <w:sz w:val="24"/>
          <w:szCs w:val="24"/>
        </w:rPr>
      </w:pPr>
      <w:r w:rsidRPr="00B65EC7">
        <w:rPr>
          <w:rFonts w:ascii="Arial" w:hAnsi="Arial" w:cs="Arial"/>
          <w:b/>
          <w:bCs/>
          <w:sz w:val="24"/>
          <w:szCs w:val="24"/>
        </w:rPr>
        <w:t>2.1</w:t>
      </w:r>
      <w:r w:rsidRPr="00B65EC7">
        <w:rPr>
          <w:rFonts w:ascii="Arial" w:hAnsi="Arial" w:cs="Arial"/>
          <w:b/>
          <w:bCs/>
          <w:sz w:val="24"/>
          <w:szCs w:val="24"/>
        </w:rPr>
        <w:tab/>
        <w:t>Contract Term:</w:t>
      </w:r>
      <w:r w:rsidRPr="00B65EC7">
        <w:rPr>
          <w:rFonts w:ascii="Arial" w:hAnsi="Arial" w:cs="Arial"/>
          <w:sz w:val="24"/>
          <w:szCs w:val="24"/>
        </w:rPr>
        <w:t xml:space="preserve"> </w:t>
      </w:r>
    </w:p>
    <w:p w14:paraId="73A6327D" w14:textId="52A913E1" w:rsidR="00CD6D30" w:rsidRPr="00B65EC7" w:rsidRDefault="00CD6D30" w:rsidP="00CD6D30">
      <w:pPr>
        <w:pStyle w:val="BodyText"/>
        <w:ind w:left="720" w:right="117"/>
        <w:jc w:val="both"/>
        <w:rPr>
          <w:rFonts w:ascii="Arial" w:hAnsi="Arial" w:cs="Arial"/>
          <w:sz w:val="24"/>
          <w:szCs w:val="24"/>
        </w:rPr>
      </w:pPr>
      <w:r w:rsidRPr="00B65EC7">
        <w:rPr>
          <w:rFonts w:ascii="Arial" w:hAnsi="Arial" w:cs="Arial"/>
          <w:sz w:val="24"/>
          <w:szCs w:val="24"/>
        </w:rPr>
        <w:t xml:space="preserve">The term of the contract will begin </w:t>
      </w:r>
      <w:r>
        <w:rPr>
          <w:rFonts w:ascii="Arial" w:hAnsi="Arial" w:cs="Arial"/>
          <w:sz w:val="24"/>
          <w:szCs w:val="24"/>
        </w:rPr>
        <w:t>7/28/2026</w:t>
      </w:r>
      <w:r w:rsidRPr="00B65EC7">
        <w:rPr>
          <w:rFonts w:ascii="Arial" w:hAnsi="Arial" w:cs="Arial"/>
          <w:sz w:val="24"/>
          <w:szCs w:val="24"/>
        </w:rPr>
        <w:t xml:space="preserve"> and end on </w:t>
      </w:r>
      <w:r>
        <w:rPr>
          <w:rFonts w:ascii="Arial" w:hAnsi="Arial" w:cs="Arial"/>
          <w:sz w:val="24"/>
          <w:szCs w:val="24"/>
        </w:rPr>
        <w:t>7/27/2027</w:t>
      </w:r>
      <w:r w:rsidRPr="00B65EC7">
        <w:rPr>
          <w:rFonts w:ascii="Arial" w:hAnsi="Arial" w:cs="Arial"/>
          <w:sz w:val="24"/>
          <w:szCs w:val="24"/>
        </w:rPr>
        <w:t>.  The agency shall have the sole option to renew the contract upon the same or more favorable terms and conditions, for up to five (5) annual extensions.</w:t>
      </w:r>
    </w:p>
    <w:p w14:paraId="49EBD4C1" w14:textId="77777777" w:rsidR="00CD6D30" w:rsidRPr="00B65EC7" w:rsidRDefault="00CD6D30" w:rsidP="00CD6D30">
      <w:pPr>
        <w:pStyle w:val="BodyText"/>
        <w:rPr>
          <w:rFonts w:ascii="Arial" w:hAnsi="Arial" w:cs="Arial"/>
          <w:sz w:val="24"/>
          <w:szCs w:val="24"/>
        </w:rPr>
      </w:pPr>
    </w:p>
    <w:p w14:paraId="774DC6F4" w14:textId="77777777" w:rsidR="00CD6D30" w:rsidRPr="00B65EC7" w:rsidRDefault="00CD6D30" w:rsidP="00CD6D30">
      <w:pPr>
        <w:spacing w:before="39"/>
        <w:ind w:left="1655" w:right="1655"/>
        <w:jc w:val="center"/>
        <w:rPr>
          <w:rFonts w:ascii="Arial" w:hAnsi="Arial" w:cs="Arial"/>
          <w:b/>
          <w:sz w:val="24"/>
          <w:szCs w:val="24"/>
        </w:rPr>
      </w:pPr>
      <w:bookmarkStart w:id="2" w:name="SECTION_2_–_ADMINISTRATIVE_INFORMATION"/>
      <w:bookmarkEnd w:id="2"/>
      <w:r w:rsidRPr="00B65EC7">
        <w:rPr>
          <w:rFonts w:ascii="Arial" w:hAnsi="Arial" w:cs="Arial"/>
          <w:b/>
          <w:sz w:val="24"/>
          <w:szCs w:val="24"/>
        </w:rPr>
        <w:t>SECTION 3 – SPECIFICATIONS</w:t>
      </w:r>
    </w:p>
    <w:p w14:paraId="7DD66C7B" w14:textId="77777777" w:rsidR="00CD6D30" w:rsidRPr="00B65EC7" w:rsidRDefault="00CD6D30" w:rsidP="00CD6D30">
      <w:pPr>
        <w:pStyle w:val="BodyText"/>
        <w:spacing w:before="1"/>
        <w:rPr>
          <w:rFonts w:ascii="Arial" w:hAnsi="Arial" w:cs="Arial"/>
          <w:b/>
          <w:sz w:val="24"/>
          <w:szCs w:val="24"/>
        </w:rPr>
      </w:pPr>
    </w:p>
    <w:p w14:paraId="260CB5FA" w14:textId="77777777" w:rsidR="00CD6D30" w:rsidRPr="00B65EC7" w:rsidRDefault="00CD6D30" w:rsidP="00CD6D30">
      <w:pPr>
        <w:pStyle w:val="BodyText"/>
        <w:rPr>
          <w:rFonts w:ascii="Arial" w:hAnsi="Arial" w:cs="Arial"/>
          <w:sz w:val="24"/>
          <w:szCs w:val="24"/>
        </w:rPr>
      </w:pPr>
      <w:r w:rsidRPr="00B65EC7">
        <w:rPr>
          <w:rFonts w:ascii="Arial" w:hAnsi="Arial" w:cs="Arial"/>
          <w:sz w:val="24"/>
          <w:szCs w:val="24"/>
        </w:rPr>
        <w:t>All items listed in this Section are Bid Specifications. A successful Bidder must be able to satisfy all these specifications to be deemed a Responsible Bidder.</w:t>
      </w:r>
    </w:p>
    <w:p w14:paraId="50AE0512" w14:textId="77777777" w:rsidR="00CD6D30" w:rsidRPr="00B65EC7" w:rsidRDefault="00CD6D30" w:rsidP="00CD6D30">
      <w:pPr>
        <w:pStyle w:val="BodyText"/>
        <w:rPr>
          <w:rFonts w:ascii="Arial" w:hAnsi="Arial" w:cs="Arial"/>
          <w:sz w:val="24"/>
          <w:szCs w:val="24"/>
        </w:rPr>
      </w:pPr>
    </w:p>
    <w:p w14:paraId="3F0567CB" w14:textId="4BB2117D" w:rsidR="00CD6D30" w:rsidRPr="00B65EC7" w:rsidRDefault="00CD6D30" w:rsidP="00CD6D30">
      <w:pPr>
        <w:pStyle w:val="BodyText"/>
        <w:ind w:right="119"/>
        <w:jc w:val="both"/>
        <w:rPr>
          <w:rFonts w:ascii="Arial" w:hAnsi="Arial" w:cs="Arial"/>
          <w:sz w:val="24"/>
          <w:szCs w:val="24"/>
        </w:rPr>
      </w:pPr>
      <w:r w:rsidRPr="00B65EC7">
        <w:rPr>
          <w:rFonts w:ascii="Arial" w:hAnsi="Arial" w:cs="Arial"/>
          <w:sz w:val="24"/>
          <w:szCs w:val="24"/>
        </w:rPr>
        <w:lastRenderedPageBreak/>
        <w:t xml:space="preserve">Samples may be requested by the contracting official during the evaluation process.  If requested, the Bidder shall provide two samples of the requested item(s) at no charge to the State for testing purposes and can be returned at the vendor’s expense.  </w:t>
      </w:r>
    </w:p>
    <w:p w14:paraId="0824C17F" w14:textId="77777777" w:rsidR="009E0F4E" w:rsidRPr="00F43CFD" w:rsidRDefault="009E0F4E"/>
    <w:p w14:paraId="60D2771D" w14:textId="77777777" w:rsidR="00F43CFD" w:rsidRPr="00F43CFD" w:rsidRDefault="00F43CFD" w:rsidP="00F43CFD">
      <w:pPr>
        <w:pStyle w:val="Heading1"/>
        <w:keepNext w:val="0"/>
        <w:keepLines w:val="0"/>
        <w:numPr>
          <w:ilvl w:val="1"/>
          <w:numId w:val="1"/>
        </w:numPr>
        <w:tabs>
          <w:tab w:val="left" w:pos="840"/>
        </w:tabs>
        <w:spacing w:before="0" w:after="0"/>
        <w:ind w:left="719"/>
        <w:jc w:val="both"/>
        <w:rPr>
          <w:rFonts w:ascii="Arial" w:hAnsi="Arial" w:cs="Arial"/>
          <w:color w:val="auto"/>
          <w:sz w:val="24"/>
          <w:szCs w:val="24"/>
        </w:rPr>
      </w:pPr>
      <w:r w:rsidRPr="00F43CFD">
        <w:rPr>
          <w:rFonts w:ascii="Arial" w:hAnsi="Arial" w:cs="Arial"/>
          <w:color w:val="auto"/>
          <w:sz w:val="24"/>
          <w:szCs w:val="24"/>
        </w:rPr>
        <w:t>General</w:t>
      </w:r>
      <w:r w:rsidRPr="00F43CFD">
        <w:rPr>
          <w:rFonts w:ascii="Arial" w:hAnsi="Arial" w:cs="Arial"/>
          <w:color w:val="auto"/>
          <w:spacing w:val="-1"/>
          <w:sz w:val="24"/>
          <w:szCs w:val="24"/>
        </w:rPr>
        <w:t xml:space="preserve"> </w:t>
      </w:r>
      <w:r w:rsidRPr="00F43CFD">
        <w:rPr>
          <w:rFonts w:ascii="Arial" w:hAnsi="Arial" w:cs="Arial"/>
          <w:color w:val="auto"/>
          <w:sz w:val="24"/>
          <w:szCs w:val="24"/>
        </w:rPr>
        <w:t>Requirements</w:t>
      </w:r>
    </w:p>
    <w:p w14:paraId="05307672" w14:textId="77777777" w:rsidR="00F43CFD" w:rsidRPr="00F43CFD" w:rsidRDefault="00F43CFD" w:rsidP="00F43CFD">
      <w:pPr>
        <w:pStyle w:val="BodyText"/>
        <w:rPr>
          <w:rFonts w:ascii="Arial" w:hAnsi="Arial" w:cs="Arial"/>
          <w:b/>
          <w:sz w:val="24"/>
          <w:szCs w:val="24"/>
        </w:rPr>
      </w:pPr>
    </w:p>
    <w:p w14:paraId="2F3C9DE6" w14:textId="77777777" w:rsidR="00F43CFD" w:rsidRPr="00F43CFD" w:rsidRDefault="00F43CFD" w:rsidP="00F43CFD">
      <w:pPr>
        <w:pStyle w:val="ListParagraph"/>
        <w:numPr>
          <w:ilvl w:val="2"/>
          <w:numId w:val="1"/>
        </w:numPr>
        <w:tabs>
          <w:tab w:val="left" w:pos="1560"/>
        </w:tabs>
        <w:ind w:left="1439" w:right="118"/>
        <w:contextualSpacing w:val="0"/>
        <w:jc w:val="both"/>
        <w:rPr>
          <w:rFonts w:ascii="Arial" w:hAnsi="Arial" w:cs="Arial"/>
          <w:sz w:val="24"/>
          <w:szCs w:val="24"/>
        </w:rPr>
      </w:pPr>
      <w:r w:rsidRPr="00F43CFD">
        <w:rPr>
          <w:rFonts w:ascii="Arial" w:hAnsi="Arial" w:cs="Arial"/>
          <w:sz w:val="24"/>
          <w:szCs w:val="24"/>
        </w:rPr>
        <w:t>Bidder shall require no minimum order quantities or total order amount from the Agencies.</w:t>
      </w:r>
    </w:p>
    <w:p w14:paraId="43825A05" w14:textId="77777777" w:rsidR="00F43CFD" w:rsidRPr="00F43CFD" w:rsidRDefault="00F43CFD" w:rsidP="00F43CFD">
      <w:pPr>
        <w:pStyle w:val="BodyText"/>
        <w:rPr>
          <w:rFonts w:ascii="Arial" w:hAnsi="Arial" w:cs="Arial"/>
          <w:sz w:val="24"/>
          <w:szCs w:val="24"/>
        </w:rPr>
      </w:pPr>
    </w:p>
    <w:p w14:paraId="7AC44702" w14:textId="77777777" w:rsidR="00F43CFD" w:rsidRPr="00F43CFD" w:rsidRDefault="00F43CFD" w:rsidP="00F43CFD">
      <w:pPr>
        <w:pStyle w:val="ListParagraph"/>
        <w:numPr>
          <w:ilvl w:val="2"/>
          <w:numId w:val="1"/>
        </w:numPr>
        <w:tabs>
          <w:tab w:val="left" w:pos="1560"/>
        </w:tabs>
        <w:ind w:left="1439" w:right="120"/>
        <w:contextualSpacing w:val="0"/>
        <w:jc w:val="both"/>
        <w:rPr>
          <w:rFonts w:ascii="Arial" w:hAnsi="Arial" w:cs="Arial"/>
          <w:sz w:val="24"/>
          <w:szCs w:val="24"/>
        </w:rPr>
      </w:pPr>
      <w:r w:rsidRPr="00F43CFD">
        <w:rPr>
          <w:rFonts w:ascii="Arial" w:hAnsi="Arial" w:cs="Arial"/>
          <w:sz w:val="24"/>
          <w:szCs w:val="24"/>
        </w:rPr>
        <w:t>All products delivered shall be fully guaranteed to be free of defect, first quality, and no seconds or irregulars shall be</w:t>
      </w:r>
      <w:r w:rsidRPr="00F43CFD">
        <w:rPr>
          <w:rFonts w:ascii="Arial" w:hAnsi="Arial" w:cs="Arial"/>
          <w:spacing w:val="-5"/>
          <w:sz w:val="24"/>
          <w:szCs w:val="24"/>
        </w:rPr>
        <w:t xml:space="preserve"> </w:t>
      </w:r>
      <w:r w:rsidRPr="00F43CFD">
        <w:rPr>
          <w:rFonts w:ascii="Arial" w:hAnsi="Arial" w:cs="Arial"/>
          <w:sz w:val="24"/>
          <w:szCs w:val="24"/>
        </w:rPr>
        <w:t>accepted.</w:t>
      </w:r>
    </w:p>
    <w:p w14:paraId="56E505B8" w14:textId="77777777" w:rsidR="00F43CFD" w:rsidRPr="00F43CFD" w:rsidRDefault="00F43CFD" w:rsidP="00F43CFD">
      <w:pPr>
        <w:pStyle w:val="BodyText"/>
        <w:spacing w:before="12"/>
        <w:rPr>
          <w:rFonts w:ascii="Arial" w:hAnsi="Arial" w:cs="Arial"/>
          <w:sz w:val="24"/>
          <w:szCs w:val="24"/>
        </w:rPr>
      </w:pPr>
    </w:p>
    <w:p w14:paraId="2B195690" w14:textId="200D31CD" w:rsidR="00F43CFD" w:rsidRPr="00F43CFD" w:rsidRDefault="00F43CFD" w:rsidP="00F43CFD">
      <w:pPr>
        <w:pStyle w:val="ListParagraph"/>
        <w:numPr>
          <w:ilvl w:val="2"/>
          <w:numId w:val="1"/>
        </w:numPr>
        <w:tabs>
          <w:tab w:val="left" w:pos="1610"/>
        </w:tabs>
        <w:ind w:left="1439" w:right="120"/>
        <w:contextualSpacing w:val="0"/>
        <w:jc w:val="both"/>
        <w:rPr>
          <w:rFonts w:ascii="Arial" w:hAnsi="Arial" w:cs="Arial"/>
          <w:sz w:val="24"/>
          <w:szCs w:val="24"/>
        </w:rPr>
      </w:pPr>
      <w:r w:rsidRPr="00F43CFD">
        <w:rPr>
          <w:rFonts w:ascii="Arial" w:hAnsi="Arial" w:cs="Arial"/>
          <w:sz w:val="24"/>
          <w:szCs w:val="24"/>
        </w:rPr>
        <w:t>The Bidder shall certify that the product offered shall be equal to or greater quality than specified in this</w:t>
      </w:r>
      <w:r w:rsidRPr="00F43CFD">
        <w:rPr>
          <w:rFonts w:ascii="Arial" w:hAnsi="Arial" w:cs="Arial"/>
          <w:spacing w:val="-2"/>
          <w:sz w:val="24"/>
          <w:szCs w:val="24"/>
        </w:rPr>
        <w:t xml:space="preserve"> </w:t>
      </w:r>
      <w:r w:rsidRPr="00F43CFD">
        <w:rPr>
          <w:rFonts w:ascii="Arial" w:hAnsi="Arial" w:cs="Arial"/>
          <w:sz w:val="24"/>
          <w:szCs w:val="24"/>
        </w:rPr>
        <w:t>bid.</w:t>
      </w:r>
    </w:p>
    <w:p w14:paraId="061A8950" w14:textId="77777777" w:rsidR="00F43CFD" w:rsidRPr="00F43CFD" w:rsidRDefault="00F43CFD" w:rsidP="00F43CFD">
      <w:pPr>
        <w:pStyle w:val="BodyText"/>
        <w:rPr>
          <w:rFonts w:ascii="Arial" w:hAnsi="Arial" w:cs="Arial"/>
          <w:sz w:val="24"/>
          <w:szCs w:val="24"/>
        </w:rPr>
      </w:pPr>
    </w:p>
    <w:p w14:paraId="431281FA" w14:textId="64333EFF" w:rsidR="00F43CFD" w:rsidRPr="00F43CFD" w:rsidRDefault="00F43CFD" w:rsidP="00F43CFD">
      <w:pPr>
        <w:pStyle w:val="ListParagraph"/>
        <w:numPr>
          <w:ilvl w:val="2"/>
          <w:numId w:val="1"/>
        </w:numPr>
        <w:tabs>
          <w:tab w:val="left" w:pos="1561"/>
        </w:tabs>
        <w:ind w:left="1440" w:right="120"/>
        <w:contextualSpacing w:val="0"/>
        <w:jc w:val="both"/>
        <w:rPr>
          <w:rFonts w:ascii="Arial" w:hAnsi="Arial" w:cs="Arial"/>
          <w:sz w:val="24"/>
          <w:szCs w:val="24"/>
        </w:rPr>
      </w:pPr>
      <w:r w:rsidRPr="00F43CFD">
        <w:rPr>
          <w:rFonts w:ascii="Arial" w:hAnsi="Arial" w:cs="Arial"/>
          <w:sz w:val="24"/>
          <w:szCs w:val="24"/>
        </w:rPr>
        <w:t>Bidder shall have the necessary production facility or inventory to be able to provide below</w:t>
      </w:r>
      <w:r>
        <w:rPr>
          <w:rFonts w:ascii="Arial" w:hAnsi="Arial" w:cs="Arial"/>
          <w:sz w:val="24"/>
          <w:szCs w:val="24"/>
        </w:rPr>
        <w:t>-</w:t>
      </w:r>
      <w:r w:rsidRPr="00F43CFD">
        <w:rPr>
          <w:rFonts w:ascii="Arial" w:hAnsi="Arial" w:cs="Arial"/>
          <w:sz w:val="24"/>
          <w:szCs w:val="24"/>
        </w:rPr>
        <w:t>list of items to Agency in a timely manner and in full accordance with the material specifications in Section 3.2 and</w:t>
      </w:r>
      <w:r w:rsidRPr="00F43CFD">
        <w:rPr>
          <w:rFonts w:ascii="Arial" w:hAnsi="Arial" w:cs="Arial"/>
          <w:spacing w:val="-5"/>
          <w:sz w:val="24"/>
          <w:szCs w:val="24"/>
        </w:rPr>
        <w:t xml:space="preserve"> </w:t>
      </w:r>
      <w:r w:rsidRPr="00F43CFD">
        <w:rPr>
          <w:rFonts w:ascii="Arial" w:hAnsi="Arial" w:cs="Arial"/>
          <w:sz w:val="24"/>
          <w:szCs w:val="24"/>
        </w:rPr>
        <w:t>3.3.</w:t>
      </w:r>
    </w:p>
    <w:p w14:paraId="38112B56" w14:textId="77777777" w:rsidR="00F43CFD" w:rsidRPr="00F43CFD" w:rsidRDefault="00F43CFD" w:rsidP="00F43CFD">
      <w:pPr>
        <w:pStyle w:val="BodyText"/>
        <w:rPr>
          <w:rFonts w:ascii="Arial" w:hAnsi="Arial" w:cs="Arial"/>
          <w:sz w:val="24"/>
          <w:szCs w:val="24"/>
        </w:rPr>
      </w:pPr>
    </w:p>
    <w:p w14:paraId="05B86214" w14:textId="443EC52E" w:rsidR="00F43CFD" w:rsidRPr="00F43CFD" w:rsidRDefault="00F43CFD" w:rsidP="00F43CFD">
      <w:pPr>
        <w:pStyle w:val="ListParagraph"/>
        <w:numPr>
          <w:ilvl w:val="2"/>
          <w:numId w:val="1"/>
        </w:numPr>
        <w:tabs>
          <w:tab w:val="left" w:pos="1561"/>
        </w:tabs>
        <w:ind w:left="1440" w:right="117"/>
        <w:contextualSpacing w:val="0"/>
        <w:jc w:val="both"/>
        <w:rPr>
          <w:rFonts w:ascii="Arial" w:hAnsi="Arial" w:cs="Arial"/>
          <w:sz w:val="24"/>
          <w:szCs w:val="24"/>
        </w:rPr>
      </w:pPr>
      <w:r w:rsidRPr="00F43CFD">
        <w:rPr>
          <w:rFonts w:ascii="Arial" w:hAnsi="Arial" w:cs="Arial"/>
          <w:sz w:val="24"/>
          <w:szCs w:val="24"/>
        </w:rPr>
        <w:t>In the event that the manufacturer makes noticeable changes to an item, or an item currently on Contract is discontinued by the manufacturer, the Bidder shall notify the issuing officers of this RFB or DAS Central Procurement within fifteen (15) days. Failure to do so immediately may result in cancellation or termination of the Contract.</w:t>
      </w:r>
    </w:p>
    <w:p w14:paraId="0D9758F5" w14:textId="77777777" w:rsidR="00F43CFD" w:rsidRPr="00F43CFD" w:rsidRDefault="00F43CFD" w:rsidP="00F43CFD">
      <w:pPr>
        <w:pStyle w:val="BodyText"/>
        <w:rPr>
          <w:rFonts w:ascii="Arial" w:hAnsi="Arial" w:cs="Arial"/>
          <w:sz w:val="24"/>
          <w:szCs w:val="24"/>
        </w:rPr>
      </w:pPr>
    </w:p>
    <w:p w14:paraId="023C719F" w14:textId="77777777" w:rsidR="00F43CFD" w:rsidRPr="00F43CFD" w:rsidRDefault="00F43CFD" w:rsidP="00F43CFD">
      <w:pPr>
        <w:pStyle w:val="Heading1"/>
        <w:keepNext w:val="0"/>
        <w:keepLines w:val="0"/>
        <w:numPr>
          <w:ilvl w:val="1"/>
          <w:numId w:val="1"/>
        </w:numPr>
        <w:tabs>
          <w:tab w:val="left" w:pos="841"/>
        </w:tabs>
        <w:spacing w:before="1" w:after="0"/>
        <w:ind w:left="720"/>
        <w:jc w:val="both"/>
        <w:rPr>
          <w:rFonts w:ascii="Arial" w:hAnsi="Arial" w:cs="Arial"/>
          <w:color w:val="auto"/>
          <w:sz w:val="24"/>
          <w:szCs w:val="24"/>
        </w:rPr>
      </w:pPr>
      <w:r w:rsidRPr="00F43CFD">
        <w:rPr>
          <w:rFonts w:ascii="Arial" w:hAnsi="Arial" w:cs="Arial"/>
          <w:color w:val="auto"/>
          <w:sz w:val="24"/>
          <w:szCs w:val="24"/>
        </w:rPr>
        <w:t>Pricing</w:t>
      </w:r>
    </w:p>
    <w:p w14:paraId="63DF803B" w14:textId="384023DB" w:rsidR="00F43CFD" w:rsidRPr="00F43CFD" w:rsidRDefault="00F43CFD" w:rsidP="00F43CFD">
      <w:pPr>
        <w:pStyle w:val="BodyText"/>
        <w:ind w:left="720" w:right="117"/>
        <w:jc w:val="both"/>
        <w:rPr>
          <w:rFonts w:ascii="Arial" w:hAnsi="Arial" w:cs="Arial"/>
          <w:sz w:val="24"/>
          <w:szCs w:val="24"/>
        </w:rPr>
      </w:pPr>
      <w:r w:rsidRPr="00F43CFD">
        <w:rPr>
          <w:rFonts w:ascii="Arial" w:hAnsi="Arial" w:cs="Arial"/>
          <w:sz w:val="24"/>
          <w:szCs w:val="24"/>
        </w:rPr>
        <w:t>Bidder shall enter a price for each commodity line</w:t>
      </w:r>
      <w:r w:rsidR="008D7491">
        <w:rPr>
          <w:rFonts w:ascii="Arial" w:hAnsi="Arial" w:cs="Arial"/>
          <w:sz w:val="24"/>
          <w:szCs w:val="24"/>
        </w:rPr>
        <w:t xml:space="preserve">, </w:t>
      </w:r>
      <w:r w:rsidRPr="00F43CFD">
        <w:rPr>
          <w:rFonts w:ascii="Arial" w:hAnsi="Arial" w:cs="Arial"/>
          <w:sz w:val="24"/>
          <w:szCs w:val="24"/>
        </w:rPr>
        <w:t xml:space="preserve">per </w:t>
      </w:r>
      <w:r w:rsidR="008D7491">
        <w:rPr>
          <w:rFonts w:ascii="Arial" w:hAnsi="Arial" w:cs="Arial"/>
          <w:sz w:val="24"/>
          <w:szCs w:val="24"/>
        </w:rPr>
        <w:t>each</w:t>
      </w:r>
      <w:r w:rsidRPr="00F43CFD">
        <w:rPr>
          <w:rFonts w:ascii="Arial" w:hAnsi="Arial" w:cs="Arial"/>
          <w:sz w:val="24"/>
          <w:szCs w:val="24"/>
        </w:rPr>
        <w:t xml:space="preserve">.   </w:t>
      </w:r>
      <w:r w:rsidR="00C04B3F">
        <w:rPr>
          <w:rFonts w:ascii="Arial" w:hAnsi="Arial" w:cs="Arial"/>
          <w:sz w:val="24"/>
          <w:szCs w:val="24"/>
        </w:rPr>
        <w:t>Please notate if available via case quantity.</w:t>
      </w:r>
    </w:p>
    <w:p w14:paraId="10473C5E" w14:textId="77777777" w:rsidR="00F43CFD" w:rsidRPr="00F43CFD" w:rsidRDefault="00F43CFD" w:rsidP="00F43CFD">
      <w:pPr>
        <w:pStyle w:val="BodyText"/>
        <w:spacing w:before="12"/>
        <w:rPr>
          <w:rFonts w:ascii="Arial" w:hAnsi="Arial" w:cs="Arial"/>
          <w:sz w:val="24"/>
          <w:szCs w:val="24"/>
        </w:rPr>
      </w:pPr>
    </w:p>
    <w:p w14:paraId="17E39FF8" w14:textId="77777777" w:rsidR="00F43CFD" w:rsidRPr="00F43CFD" w:rsidRDefault="00F43CFD" w:rsidP="00F43CFD">
      <w:pPr>
        <w:pStyle w:val="Heading1"/>
        <w:keepNext w:val="0"/>
        <w:keepLines w:val="0"/>
        <w:numPr>
          <w:ilvl w:val="1"/>
          <w:numId w:val="1"/>
        </w:numPr>
        <w:tabs>
          <w:tab w:val="left" w:pos="841"/>
        </w:tabs>
        <w:spacing w:before="0" w:after="0"/>
        <w:ind w:left="720"/>
        <w:jc w:val="both"/>
        <w:rPr>
          <w:rFonts w:ascii="Arial" w:hAnsi="Arial" w:cs="Arial"/>
          <w:color w:val="auto"/>
          <w:sz w:val="24"/>
          <w:szCs w:val="24"/>
        </w:rPr>
      </w:pPr>
      <w:r w:rsidRPr="00F43CFD">
        <w:rPr>
          <w:rFonts w:ascii="Arial" w:hAnsi="Arial" w:cs="Arial"/>
          <w:color w:val="auto"/>
          <w:sz w:val="24"/>
          <w:szCs w:val="24"/>
        </w:rPr>
        <w:t>Samples</w:t>
      </w:r>
    </w:p>
    <w:p w14:paraId="127C9AF4" w14:textId="77C55D14" w:rsidR="00F43CFD" w:rsidRPr="00F43CFD" w:rsidRDefault="00F43CFD" w:rsidP="00F43CFD">
      <w:pPr>
        <w:pStyle w:val="BodyText"/>
        <w:ind w:left="720" w:right="118"/>
        <w:jc w:val="both"/>
        <w:rPr>
          <w:rFonts w:ascii="Arial" w:hAnsi="Arial" w:cs="Arial"/>
          <w:sz w:val="24"/>
          <w:szCs w:val="24"/>
        </w:rPr>
      </w:pPr>
      <w:r w:rsidRPr="00F43CFD">
        <w:rPr>
          <w:rFonts w:ascii="Arial" w:hAnsi="Arial" w:cs="Arial"/>
          <w:sz w:val="24"/>
          <w:szCs w:val="24"/>
        </w:rPr>
        <w:t xml:space="preserve">Bidder shall provide </w:t>
      </w:r>
      <w:r>
        <w:rPr>
          <w:rFonts w:ascii="Arial" w:hAnsi="Arial" w:cs="Arial"/>
          <w:sz w:val="24"/>
          <w:szCs w:val="24"/>
        </w:rPr>
        <w:t>s</w:t>
      </w:r>
      <w:r w:rsidRPr="00F43CFD">
        <w:rPr>
          <w:rFonts w:ascii="Arial" w:hAnsi="Arial" w:cs="Arial"/>
          <w:sz w:val="24"/>
          <w:szCs w:val="24"/>
        </w:rPr>
        <w:t xml:space="preserve">amples of the </w:t>
      </w:r>
      <w:r>
        <w:rPr>
          <w:rFonts w:ascii="Arial" w:hAnsi="Arial" w:cs="Arial"/>
          <w:sz w:val="24"/>
          <w:szCs w:val="24"/>
        </w:rPr>
        <w:t>items</w:t>
      </w:r>
      <w:r w:rsidRPr="00F43CFD">
        <w:rPr>
          <w:rFonts w:ascii="Arial" w:hAnsi="Arial" w:cs="Arial"/>
          <w:sz w:val="24"/>
          <w:szCs w:val="24"/>
        </w:rPr>
        <w:t>, at Agency request, for all commodity lines</w:t>
      </w:r>
      <w:r>
        <w:rPr>
          <w:rFonts w:ascii="Arial" w:hAnsi="Arial" w:cs="Arial"/>
          <w:sz w:val="24"/>
          <w:szCs w:val="24"/>
        </w:rPr>
        <w:t>.  S</w:t>
      </w:r>
      <w:r w:rsidRPr="00F43CFD">
        <w:rPr>
          <w:rFonts w:ascii="Arial" w:hAnsi="Arial" w:cs="Arial"/>
          <w:sz w:val="24"/>
          <w:szCs w:val="24"/>
        </w:rPr>
        <w:t>amples</w:t>
      </w:r>
      <w:r w:rsidRPr="00F43CFD">
        <w:rPr>
          <w:rFonts w:ascii="Arial" w:hAnsi="Arial" w:cs="Arial"/>
          <w:spacing w:val="-3"/>
          <w:sz w:val="24"/>
          <w:szCs w:val="24"/>
        </w:rPr>
        <w:t xml:space="preserve"> </w:t>
      </w:r>
      <w:r w:rsidRPr="00F43CFD">
        <w:rPr>
          <w:rFonts w:ascii="Arial" w:hAnsi="Arial" w:cs="Arial"/>
          <w:sz w:val="24"/>
          <w:szCs w:val="24"/>
        </w:rPr>
        <w:t>shall</w:t>
      </w:r>
      <w:r w:rsidRPr="00F43CFD">
        <w:rPr>
          <w:rFonts w:ascii="Arial" w:hAnsi="Arial" w:cs="Arial"/>
          <w:spacing w:val="-2"/>
          <w:sz w:val="24"/>
          <w:szCs w:val="24"/>
        </w:rPr>
        <w:t xml:space="preserve"> </w:t>
      </w:r>
      <w:r w:rsidRPr="00F43CFD">
        <w:rPr>
          <w:rFonts w:ascii="Arial" w:hAnsi="Arial" w:cs="Arial"/>
          <w:sz w:val="24"/>
          <w:szCs w:val="24"/>
        </w:rPr>
        <w:t>be</w:t>
      </w:r>
      <w:r w:rsidRPr="00F43CFD">
        <w:rPr>
          <w:rFonts w:ascii="Arial" w:hAnsi="Arial" w:cs="Arial"/>
          <w:spacing w:val="-3"/>
          <w:sz w:val="24"/>
          <w:szCs w:val="24"/>
        </w:rPr>
        <w:t xml:space="preserve"> </w:t>
      </w:r>
      <w:r w:rsidRPr="00F43CFD">
        <w:rPr>
          <w:rFonts w:ascii="Arial" w:hAnsi="Arial" w:cs="Arial"/>
          <w:sz w:val="24"/>
          <w:szCs w:val="24"/>
        </w:rPr>
        <w:t>provided</w:t>
      </w:r>
      <w:r w:rsidRPr="00F43CFD">
        <w:rPr>
          <w:rFonts w:ascii="Arial" w:hAnsi="Arial" w:cs="Arial"/>
          <w:spacing w:val="-3"/>
          <w:sz w:val="24"/>
          <w:szCs w:val="24"/>
        </w:rPr>
        <w:t xml:space="preserve"> </w:t>
      </w:r>
      <w:r w:rsidRPr="00F43CFD">
        <w:rPr>
          <w:rFonts w:ascii="Arial" w:hAnsi="Arial" w:cs="Arial"/>
          <w:sz w:val="24"/>
          <w:szCs w:val="24"/>
        </w:rPr>
        <w:t>at</w:t>
      </w:r>
      <w:r w:rsidRPr="00F43CFD">
        <w:rPr>
          <w:rFonts w:ascii="Arial" w:hAnsi="Arial" w:cs="Arial"/>
          <w:spacing w:val="-3"/>
          <w:sz w:val="24"/>
          <w:szCs w:val="24"/>
        </w:rPr>
        <w:t xml:space="preserve"> </w:t>
      </w:r>
      <w:r w:rsidRPr="00F43CFD">
        <w:rPr>
          <w:rFonts w:ascii="Arial" w:hAnsi="Arial" w:cs="Arial"/>
          <w:sz w:val="24"/>
          <w:szCs w:val="24"/>
        </w:rPr>
        <w:t>no</w:t>
      </w:r>
      <w:r w:rsidRPr="00F43CFD">
        <w:rPr>
          <w:rFonts w:ascii="Arial" w:hAnsi="Arial" w:cs="Arial"/>
          <w:spacing w:val="-2"/>
          <w:sz w:val="24"/>
          <w:szCs w:val="24"/>
        </w:rPr>
        <w:t xml:space="preserve"> </w:t>
      </w:r>
      <w:r w:rsidRPr="00F43CFD">
        <w:rPr>
          <w:rFonts w:ascii="Arial" w:hAnsi="Arial" w:cs="Arial"/>
          <w:sz w:val="24"/>
          <w:szCs w:val="24"/>
        </w:rPr>
        <w:t>charge</w:t>
      </w:r>
      <w:r w:rsidRPr="00F43CFD">
        <w:rPr>
          <w:rFonts w:ascii="Arial" w:hAnsi="Arial" w:cs="Arial"/>
          <w:spacing w:val="-3"/>
          <w:sz w:val="24"/>
          <w:szCs w:val="24"/>
        </w:rPr>
        <w:t xml:space="preserve"> </w:t>
      </w:r>
      <w:r w:rsidRPr="00F43CFD">
        <w:rPr>
          <w:rFonts w:ascii="Arial" w:hAnsi="Arial" w:cs="Arial"/>
          <w:sz w:val="24"/>
          <w:szCs w:val="24"/>
        </w:rPr>
        <w:t>to</w:t>
      </w:r>
      <w:r w:rsidRPr="00F43CFD">
        <w:rPr>
          <w:rFonts w:ascii="Arial" w:hAnsi="Arial" w:cs="Arial"/>
          <w:spacing w:val="-2"/>
          <w:sz w:val="24"/>
          <w:szCs w:val="24"/>
        </w:rPr>
        <w:t xml:space="preserve"> </w:t>
      </w:r>
      <w:r w:rsidRPr="00F43CFD">
        <w:rPr>
          <w:rFonts w:ascii="Arial" w:hAnsi="Arial" w:cs="Arial"/>
          <w:sz w:val="24"/>
          <w:szCs w:val="24"/>
        </w:rPr>
        <w:t>the</w:t>
      </w:r>
      <w:r w:rsidRPr="00F43CFD">
        <w:rPr>
          <w:rFonts w:ascii="Arial" w:hAnsi="Arial" w:cs="Arial"/>
          <w:spacing w:val="-3"/>
          <w:sz w:val="24"/>
          <w:szCs w:val="24"/>
        </w:rPr>
        <w:t xml:space="preserve"> </w:t>
      </w:r>
      <w:r w:rsidRPr="00F43CFD">
        <w:rPr>
          <w:rFonts w:ascii="Arial" w:hAnsi="Arial" w:cs="Arial"/>
          <w:sz w:val="24"/>
          <w:szCs w:val="24"/>
        </w:rPr>
        <w:t>State</w:t>
      </w:r>
      <w:r w:rsidRPr="00F43CFD">
        <w:rPr>
          <w:rFonts w:ascii="Arial" w:hAnsi="Arial" w:cs="Arial"/>
          <w:spacing w:val="-4"/>
          <w:sz w:val="24"/>
          <w:szCs w:val="24"/>
        </w:rPr>
        <w:t xml:space="preserve"> </w:t>
      </w:r>
      <w:r w:rsidRPr="00F43CFD">
        <w:rPr>
          <w:rFonts w:ascii="Arial" w:hAnsi="Arial" w:cs="Arial"/>
          <w:sz w:val="24"/>
          <w:szCs w:val="24"/>
        </w:rPr>
        <w:t>for</w:t>
      </w:r>
      <w:r w:rsidRPr="00F43CFD">
        <w:rPr>
          <w:rFonts w:ascii="Arial" w:hAnsi="Arial" w:cs="Arial"/>
          <w:spacing w:val="-3"/>
          <w:sz w:val="24"/>
          <w:szCs w:val="24"/>
        </w:rPr>
        <w:t xml:space="preserve"> </w:t>
      </w:r>
      <w:r w:rsidRPr="00F43CFD">
        <w:rPr>
          <w:rFonts w:ascii="Arial" w:hAnsi="Arial" w:cs="Arial"/>
          <w:sz w:val="24"/>
          <w:szCs w:val="24"/>
        </w:rPr>
        <w:t>testing</w:t>
      </w:r>
      <w:r w:rsidRPr="00F43CFD">
        <w:rPr>
          <w:rFonts w:ascii="Arial" w:hAnsi="Arial" w:cs="Arial"/>
          <w:spacing w:val="-3"/>
          <w:sz w:val="24"/>
          <w:szCs w:val="24"/>
        </w:rPr>
        <w:t xml:space="preserve"> </w:t>
      </w:r>
      <w:r w:rsidRPr="00F43CFD">
        <w:rPr>
          <w:rFonts w:ascii="Arial" w:hAnsi="Arial" w:cs="Arial"/>
          <w:sz w:val="24"/>
          <w:szCs w:val="24"/>
        </w:rPr>
        <w:t>purposes</w:t>
      </w:r>
      <w:r w:rsidRPr="00F43CFD">
        <w:rPr>
          <w:rFonts w:ascii="Arial" w:hAnsi="Arial" w:cs="Arial"/>
          <w:spacing w:val="-2"/>
          <w:sz w:val="24"/>
          <w:szCs w:val="24"/>
        </w:rPr>
        <w:t xml:space="preserve"> </w:t>
      </w:r>
      <w:r w:rsidRPr="00F43CFD">
        <w:rPr>
          <w:rFonts w:ascii="Arial" w:hAnsi="Arial" w:cs="Arial"/>
          <w:sz w:val="24"/>
          <w:szCs w:val="24"/>
        </w:rPr>
        <w:t>and</w:t>
      </w:r>
      <w:r w:rsidRPr="00F43CFD">
        <w:rPr>
          <w:rFonts w:ascii="Arial" w:hAnsi="Arial" w:cs="Arial"/>
          <w:spacing w:val="-4"/>
          <w:sz w:val="24"/>
          <w:szCs w:val="24"/>
        </w:rPr>
        <w:t xml:space="preserve"> </w:t>
      </w:r>
      <w:r w:rsidRPr="00F43CFD">
        <w:rPr>
          <w:rFonts w:ascii="Arial" w:hAnsi="Arial" w:cs="Arial"/>
          <w:sz w:val="24"/>
          <w:szCs w:val="24"/>
        </w:rPr>
        <w:t>will</w:t>
      </w:r>
      <w:r w:rsidRPr="00F43CFD">
        <w:rPr>
          <w:rFonts w:ascii="Arial" w:hAnsi="Arial" w:cs="Arial"/>
          <w:spacing w:val="-3"/>
          <w:sz w:val="24"/>
          <w:szCs w:val="24"/>
        </w:rPr>
        <w:t xml:space="preserve"> </w:t>
      </w:r>
      <w:r w:rsidRPr="00F43CFD">
        <w:rPr>
          <w:rFonts w:ascii="Arial" w:hAnsi="Arial" w:cs="Arial"/>
          <w:sz w:val="24"/>
          <w:szCs w:val="24"/>
        </w:rPr>
        <w:t>not</w:t>
      </w:r>
      <w:r w:rsidRPr="00F43CFD">
        <w:rPr>
          <w:rFonts w:ascii="Arial" w:hAnsi="Arial" w:cs="Arial"/>
          <w:spacing w:val="-3"/>
          <w:sz w:val="24"/>
          <w:szCs w:val="24"/>
        </w:rPr>
        <w:t xml:space="preserve"> </w:t>
      </w:r>
      <w:r w:rsidRPr="00F43CFD">
        <w:rPr>
          <w:rFonts w:ascii="Arial" w:hAnsi="Arial" w:cs="Arial"/>
          <w:sz w:val="24"/>
          <w:szCs w:val="24"/>
        </w:rPr>
        <w:t>be</w:t>
      </w:r>
      <w:r w:rsidRPr="00F43CFD">
        <w:rPr>
          <w:rFonts w:ascii="Arial" w:hAnsi="Arial" w:cs="Arial"/>
          <w:spacing w:val="-4"/>
          <w:sz w:val="24"/>
          <w:szCs w:val="24"/>
        </w:rPr>
        <w:t xml:space="preserve"> </w:t>
      </w:r>
      <w:r w:rsidRPr="00F43CFD">
        <w:rPr>
          <w:rFonts w:ascii="Arial" w:hAnsi="Arial" w:cs="Arial"/>
          <w:sz w:val="24"/>
          <w:szCs w:val="24"/>
        </w:rPr>
        <w:t>returned to the Bidder. Samples submitted in response to this RFB shall meet or exceed all specifications listed</w:t>
      </w:r>
      <w:r w:rsidRPr="00F43CFD">
        <w:rPr>
          <w:rFonts w:ascii="Arial" w:hAnsi="Arial" w:cs="Arial"/>
          <w:spacing w:val="-15"/>
          <w:sz w:val="24"/>
          <w:szCs w:val="24"/>
        </w:rPr>
        <w:t xml:space="preserve"> </w:t>
      </w:r>
      <w:r w:rsidRPr="00F43CFD">
        <w:rPr>
          <w:rFonts w:ascii="Arial" w:hAnsi="Arial" w:cs="Arial"/>
          <w:sz w:val="24"/>
          <w:szCs w:val="24"/>
        </w:rPr>
        <w:t>for</w:t>
      </w:r>
      <w:r w:rsidRPr="00F43CFD">
        <w:rPr>
          <w:rFonts w:ascii="Arial" w:hAnsi="Arial" w:cs="Arial"/>
          <w:spacing w:val="-13"/>
          <w:sz w:val="24"/>
          <w:szCs w:val="24"/>
        </w:rPr>
        <w:t xml:space="preserve"> </w:t>
      </w:r>
      <w:r w:rsidRPr="00F43CFD">
        <w:rPr>
          <w:rFonts w:ascii="Arial" w:hAnsi="Arial" w:cs="Arial"/>
          <w:sz w:val="24"/>
          <w:szCs w:val="24"/>
        </w:rPr>
        <w:t>each</w:t>
      </w:r>
      <w:r w:rsidRPr="00F43CFD">
        <w:rPr>
          <w:rFonts w:ascii="Arial" w:hAnsi="Arial" w:cs="Arial"/>
          <w:spacing w:val="-15"/>
          <w:sz w:val="24"/>
          <w:szCs w:val="24"/>
        </w:rPr>
        <w:t xml:space="preserve"> </w:t>
      </w:r>
      <w:r w:rsidRPr="00F43CFD">
        <w:rPr>
          <w:rFonts w:ascii="Arial" w:hAnsi="Arial" w:cs="Arial"/>
          <w:sz w:val="24"/>
          <w:szCs w:val="24"/>
        </w:rPr>
        <w:t>commodity</w:t>
      </w:r>
      <w:r w:rsidRPr="00F43CFD">
        <w:rPr>
          <w:rFonts w:ascii="Arial" w:hAnsi="Arial" w:cs="Arial"/>
          <w:spacing w:val="-12"/>
          <w:sz w:val="24"/>
          <w:szCs w:val="24"/>
        </w:rPr>
        <w:t xml:space="preserve"> </w:t>
      </w:r>
      <w:r w:rsidRPr="00F43CFD">
        <w:rPr>
          <w:rFonts w:ascii="Arial" w:hAnsi="Arial" w:cs="Arial"/>
          <w:sz w:val="24"/>
          <w:szCs w:val="24"/>
        </w:rPr>
        <w:t>line.</w:t>
      </w:r>
      <w:r w:rsidRPr="00F43CFD">
        <w:rPr>
          <w:rFonts w:ascii="Arial" w:hAnsi="Arial" w:cs="Arial"/>
          <w:spacing w:val="-14"/>
          <w:sz w:val="24"/>
          <w:szCs w:val="24"/>
        </w:rPr>
        <w:t xml:space="preserve"> </w:t>
      </w:r>
      <w:r w:rsidRPr="00F43CFD">
        <w:rPr>
          <w:rFonts w:ascii="Arial" w:hAnsi="Arial" w:cs="Arial"/>
          <w:sz w:val="24"/>
          <w:szCs w:val="24"/>
        </w:rPr>
        <w:t>The</w:t>
      </w:r>
      <w:r w:rsidRPr="00F43CFD">
        <w:rPr>
          <w:rFonts w:ascii="Arial" w:hAnsi="Arial" w:cs="Arial"/>
          <w:spacing w:val="-14"/>
          <w:sz w:val="24"/>
          <w:szCs w:val="24"/>
        </w:rPr>
        <w:t xml:space="preserve"> </w:t>
      </w:r>
      <w:r>
        <w:rPr>
          <w:rFonts w:ascii="Arial" w:hAnsi="Arial" w:cs="Arial"/>
          <w:spacing w:val="-14"/>
          <w:sz w:val="24"/>
          <w:szCs w:val="24"/>
        </w:rPr>
        <w:t xml:space="preserve">items </w:t>
      </w:r>
      <w:r w:rsidRPr="00F43CFD">
        <w:rPr>
          <w:rFonts w:ascii="Arial" w:hAnsi="Arial" w:cs="Arial"/>
          <w:sz w:val="24"/>
          <w:szCs w:val="24"/>
        </w:rPr>
        <w:t>will</w:t>
      </w:r>
      <w:r w:rsidRPr="00F43CFD">
        <w:rPr>
          <w:rFonts w:ascii="Arial" w:hAnsi="Arial" w:cs="Arial"/>
          <w:spacing w:val="-12"/>
          <w:sz w:val="24"/>
          <w:szCs w:val="24"/>
        </w:rPr>
        <w:t xml:space="preserve"> </w:t>
      </w:r>
      <w:r w:rsidRPr="00F43CFD">
        <w:rPr>
          <w:rFonts w:ascii="Arial" w:hAnsi="Arial" w:cs="Arial"/>
          <w:sz w:val="24"/>
          <w:szCs w:val="24"/>
        </w:rPr>
        <w:t>be</w:t>
      </w:r>
      <w:r w:rsidRPr="00F43CFD">
        <w:rPr>
          <w:rFonts w:ascii="Arial" w:hAnsi="Arial" w:cs="Arial"/>
          <w:spacing w:val="-15"/>
          <w:sz w:val="24"/>
          <w:szCs w:val="24"/>
        </w:rPr>
        <w:t xml:space="preserve"> </w:t>
      </w:r>
      <w:r w:rsidRPr="00F43CFD">
        <w:rPr>
          <w:rFonts w:ascii="Arial" w:hAnsi="Arial" w:cs="Arial"/>
          <w:sz w:val="24"/>
          <w:szCs w:val="24"/>
        </w:rPr>
        <w:t>evaluated</w:t>
      </w:r>
      <w:r w:rsidRPr="00F43CFD">
        <w:rPr>
          <w:rFonts w:ascii="Arial" w:hAnsi="Arial" w:cs="Arial"/>
          <w:spacing w:val="-13"/>
          <w:sz w:val="24"/>
          <w:szCs w:val="24"/>
        </w:rPr>
        <w:t xml:space="preserve"> </w:t>
      </w:r>
      <w:r>
        <w:rPr>
          <w:rFonts w:ascii="Arial" w:hAnsi="Arial" w:cs="Arial"/>
          <w:spacing w:val="-13"/>
          <w:sz w:val="24"/>
          <w:szCs w:val="24"/>
        </w:rPr>
        <w:t>for quality and verify specifications were met.</w:t>
      </w:r>
    </w:p>
    <w:p w14:paraId="51513C69" w14:textId="77777777" w:rsidR="00F43CFD" w:rsidRPr="00F43CFD" w:rsidRDefault="00F43CFD" w:rsidP="00F43CFD">
      <w:pPr>
        <w:pStyle w:val="BodyText"/>
        <w:spacing w:before="11"/>
        <w:rPr>
          <w:rFonts w:ascii="Arial" w:hAnsi="Arial" w:cs="Arial"/>
          <w:sz w:val="24"/>
          <w:szCs w:val="24"/>
        </w:rPr>
      </w:pPr>
    </w:p>
    <w:p w14:paraId="348763B5" w14:textId="77777777" w:rsidR="00F43CFD" w:rsidRPr="00F43CFD" w:rsidRDefault="00F43CFD" w:rsidP="00F43CFD">
      <w:pPr>
        <w:pStyle w:val="Heading1"/>
        <w:keepNext w:val="0"/>
        <w:keepLines w:val="0"/>
        <w:numPr>
          <w:ilvl w:val="1"/>
          <w:numId w:val="1"/>
        </w:numPr>
        <w:tabs>
          <w:tab w:val="left" w:pos="841"/>
        </w:tabs>
        <w:spacing w:before="1" w:after="0"/>
        <w:ind w:left="720"/>
        <w:jc w:val="both"/>
        <w:rPr>
          <w:rFonts w:ascii="Arial" w:hAnsi="Arial" w:cs="Arial"/>
          <w:color w:val="auto"/>
          <w:sz w:val="24"/>
          <w:szCs w:val="24"/>
        </w:rPr>
      </w:pPr>
      <w:r w:rsidRPr="00F43CFD">
        <w:rPr>
          <w:rFonts w:ascii="Arial" w:hAnsi="Arial" w:cs="Arial"/>
          <w:color w:val="auto"/>
          <w:sz w:val="24"/>
          <w:szCs w:val="24"/>
        </w:rPr>
        <w:t>Order</w:t>
      </w:r>
      <w:r w:rsidRPr="00F43CFD">
        <w:rPr>
          <w:rFonts w:ascii="Arial" w:hAnsi="Arial" w:cs="Arial"/>
          <w:color w:val="auto"/>
          <w:spacing w:val="-1"/>
          <w:sz w:val="24"/>
          <w:szCs w:val="24"/>
        </w:rPr>
        <w:t xml:space="preserve"> </w:t>
      </w:r>
      <w:r w:rsidRPr="00F43CFD">
        <w:rPr>
          <w:rFonts w:ascii="Arial" w:hAnsi="Arial" w:cs="Arial"/>
          <w:color w:val="auto"/>
          <w:sz w:val="24"/>
          <w:szCs w:val="24"/>
        </w:rPr>
        <w:t>Processing</w:t>
      </w:r>
    </w:p>
    <w:p w14:paraId="4908EF3E" w14:textId="77777777" w:rsidR="00F43CFD" w:rsidRPr="00F43CFD" w:rsidRDefault="00F43CFD" w:rsidP="00F43CFD">
      <w:pPr>
        <w:pStyle w:val="BodyText"/>
        <w:rPr>
          <w:rFonts w:ascii="Arial" w:hAnsi="Arial" w:cs="Arial"/>
          <w:b/>
          <w:sz w:val="24"/>
          <w:szCs w:val="24"/>
        </w:rPr>
      </w:pPr>
    </w:p>
    <w:p w14:paraId="76CF0B37" w14:textId="77777777" w:rsidR="00F43CFD" w:rsidRPr="00F43CFD" w:rsidRDefault="00F43CFD" w:rsidP="00F43CFD">
      <w:pPr>
        <w:pStyle w:val="ListParagraph"/>
        <w:numPr>
          <w:ilvl w:val="2"/>
          <w:numId w:val="1"/>
        </w:numPr>
        <w:tabs>
          <w:tab w:val="left" w:pos="1561"/>
        </w:tabs>
        <w:ind w:left="1440" w:right="120"/>
        <w:contextualSpacing w:val="0"/>
        <w:jc w:val="both"/>
        <w:rPr>
          <w:rFonts w:ascii="Arial" w:hAnsi="Arial" w:cs="Arial"/>
          <w:sz w:val="24"/>
          <w:szCs w:val="24"/>
        </w:rPr>
      </w:pPr>
      <w:r w:rsidRPr="00F43CFD">
        <w:rPr>
          <w:rFonts w:ascii="Arial" w:hAnsi="Arial" w:cs="Arial"/>
          <w:sz w:val="24"/>
          <w:szCs w:val="24"/>
        </w:rPr>
        <w:t>Orders</w:t>
      </w:r>
      <w:r w:rsidRPr="00F43CFD">
        <w:rPr>
          <w:rFonts w:ascii="Arial" w:hAnsi="Arial" w:cs="Arial"/>
          <w:spacing w:val="-9"/>
          <w:sz w:val="24"/>
          <w:szCs w:val="24"/>
        </w:rPr>
        <w:t xml:space="preserve"> </w:t>
      </w:r>
      <w:r w:rsidRPr="00F43CFD">
        <w:rPr>
          <w:rFonts w:ascii="Arial" w:hAnsi="Arial" w:cs="Arial"/>
          <w:sz w:val="24"/>
          <w:szCs w:val="24"/>
        </w:rPr>
        <w:t>shall</w:t>
      </w:r>
      <w:r w:rsidRPr="00F43CFD">
        <w:rPr>
          <w:rFonts w:ascii="Arial" w:hAnsi="Arial" w:cs="Arial"/>
          <w:spacing w:val="-9"/>
          <w:sz w:val="24"/>
          <w:szCs w:val="24"/>
        </w:rPr>
        <w:t xml:space="preserve"> </w:t>
      </w:r>
      <w:r w:rsidRPr="00F43CFD">
        <w:rPr>
          <w:rFonts w:ascii="Arial" w:hAnsi="Arial" w:cs="Arial"/>
          <w:sz w:val="24"/>
          <w:szCs w:val="24"/>
        </w:rPr>
        <w:t>be</w:t>
      </w:r>
      <w:r w:rsidRPr="00F43CFD">
        <w:rPr>
          <w:rFonts w:ascii="Arial" w:hAnsi="Arial" w:cs="Arial"/>
          <w:spacing w:val="-10"/>
          <w:sz w:val="24"/>
          <w:szCs w:val="24"/>
        </w:rPr>
        <w:t xml:space="preserve"> </w:t>
      </w:r>
      <w:r w:rsidRPr="00F43CFD">
        <w:rPr>
          <w:rFonts w:ascii="Arial" w:hAnsi="Arial" w:cs="Arial"/>
          <w:sz w:val="24"/>
          <w:szCs w:val="24"/>
        </w:rPr>
        <w:t>accepted</w:t>
      </w:r>
      <w:r w:rsidRPr="00F43CFD">
        <w:rPr>
          <w:rFonts w:ascii="Arial" w:hAnsi="Arial" w:cs="Arial"/>
          <w:spacing w:val="-9"/>
          <w:sz w:val="24"/>
          <w:szCs w:val="24"/>
        </w:rPr>
        <w:t xml:space="preserve"> </w:t>
      </w:r>
      <w:r w:rsidRPr="00F43CFD">
        <w:rPr>
          <w:rFonts w:ascii="Arial" w:hAnsi="Arial" w:cs="Arial"/>
          <w:sz w:val="24"/>
          <w:szCs w:val="24"/>
        </w:rPr>
        <w:t>via</w:t>
      </w:r>
      <w:r w:rsidRPr="00F43CFD">
        <w:rPr>
          <w:rFonts w:ascii="Arial" w:hAnsi="Arial" w:cs="Arial"/>
          <w:spacing w:val="-10"/>
          <w:sz w:val="24"/>
          <w:szCs w:val="24"/>
        </w:rPr>
        <w:t xml:space="preserve"> phone, </w:t>
      </w:r>
      <w:r w:rsidRPr="00F43CFD">
        <w:rPr>
          <w:rFonts w:ascii="Arial" w:hAnsi="Arial" w:cs="Arial"/>
          <w:sz w:val="24"/>
          <w:szCs w:val="24"/>
        </w:rPr>
        <w:t>email or online.</w:t>
      </w:r>
      <w:r w:rsidRPr="00F43CFD">
        <w:rPr>
          <w:rFonts w:ascii="Arial" w:hAnsi="Arial" w:cs="Arial"/>
          <w:spacing w:val="-9"/>
          <w:sz w:val="24"/>
          <w:szCs w:val="24"/>
        </w:rPr>
        <w:t xml:space="preserve"> </w:t>
      </w:r>
      <w:r w:rsidRPr="00F43CFD">
        <w:rPr>
          <w:rFonts w:ascii="Arial" w:hAnsi="Arial" w:cs="Arial"/>
          <w:sz w:val="24"/>
          <w:szCs w:val="24"/>
        </w:rPr>
        <w:t>Bidders</w:t>
      </w:r>
      <w:r w:rsidRPr="00F43CFD">
        <w:rPr>
          <w:rFonts w:ascii="Arial" w:hAnsi="Arial" w:cs="Arial"/>
          <w:spacing w:val="-9"/>
          <w:sz w:val="24"/>
          <w:szCs w:val="24"/>
        </w:rPr>
        <w:t xml:space="preserve"> </w:t>
      </w:r>
      <w:r w:rsidRPr="00F43CFD">
        <w:rPr>
          <w:rFonts w:ascii="Arial" w:hAnsi="Arial" w:cs="Arial"/>
          <w:sz w:val="24"/>
          <w:szCs w:val="24"/>
        </w:rPr>
        <w:t>may</w:t>
      </w:r>
      <w:r w:rsidRPr="00F43CFD">
        <w:rPr>
          <w:rFonts w:ascii="Arial" w:hAnsi="Arial" w:cs="Arial"/>
          <w:spacing w:val="-9"/>
          <w:sz w:val="24"/>
          <w:szCs w:val="24"/>
        </w:rPr>
        <w:t xml:space="preserve"> </w:t>
      </w:r>
      <w:r w:rsidRPr="00F43CFD">
        <w:rPr>
          <w:rFonts w:ascii="Arial" w:hAnsi="Arial" w:cs="Arial"/>
          <w:sz w:val="24"/>
          <w:szCs w:val="24"/>
        </w:rPr>
        <w:t>enter</w:t>
      </w:r>
      <w:r w:rsidRPr="00F43CFD">
        <w:rPr>
          <w:rFonts w:ascii="Arial" w:hAnsi="Arial" w:cs="Arial"/>
          <w:spacing w:val="-9"/>
          <w:sz w:val="24"/>
          <w:szCs w:val="24"/>
        </w:rPr>
        <w:t xml:space="preserve"> </w:t>
      </w:r>
      <w:r w:rsidRPr="00F43CFD">
        <w:rPr>
          <w:rFonts w:ascii="Arial" w:hAnsi="Arial" w:cs="Arial"/>
          <w:sz w:val="24"/>
          <w:szCs w:val="24"/>
        </w:rPr>
        <w:t>the</w:t>
      </w:r>
      <w:r w:rsidRPr="00F43CFD">
        <w:rPr>
          <w:rFonts w:ascii="Arial" w:hAnsi="Arial" w:cs="Arial"/>
          <w:spacing w:val="-8"/>
          <w:sz w:val="24"/>
          <w:szCs w:val="24"/>
        </w:rPr>
        <w:t xml:space="preserve"> </w:t>
      </w:r>
      <w:r w:rsidRPr="00F43CFD">
        <w:rPr>
          <w:rFonts w:ascii="Arial" w:hAnsi="Arial" w:cs="Arial"/>
          <w:sz w:val="24"/>
          <w:szCs w:val="24"/>
        </w:rPr>
        <w:t>link</w:t>
      </w:r>
      <w:r w:rsidRPr="00F43CFD">
        <w:rPr>
          <w:rFonts w:ascii="Arial" w:hAnsi="Arial" w:cs="Arial"/>
          <w:spacing w:val="-9"/>
          <w:sz w:val="24"/>
          <w:szCs w:val="24"/>
        </w:rPr>
        <w:t xml:space="preserve"> </w:t>
      </w:r>
      <w:r w:rsidRPr="00F43CFD">
        <w:rPr>
          <w:rFonts w:ascii="Arial" w:hAnsi="Arial" w:cs="Arial"/>
          <w:sz w:val="24"/>
          <w:szCs w:val="24"/>
        </w:rPr>
        <w:t>to</w:t>
      </w:r>
      <w:r w:rsidRPr="00F43CFD">
        <w:rPr>
          <w:rFonts w:ascii="Arial" w:hAnsi="Arial" w:cs="Arial"/>
          <w:spacing w:val="-8"/>
          <w:sz w:val="24"/>
          <w:szCs w:val="24"/>
        </w:rPr>
        <w:t xml:space="preserve"> </w:t>
      </w:r>
      <w:r w:rsidRPr="00F43CFD">
        <w:rPr>
          <w:rFonts w:ascii="Arial" w:hAnsi="Arial" w:cs="Arial"/>
          <w:sz w:val="24"/>
          <w:szCs w:val="24"/>
        </w:rPr>
        <w:t>an</w:t>
      </w:r>
      <w:r w:rsidRPr="00F43CFD">
        <w:rPr>
          <w:rFonts w:ascii="Arial" w:hAnsi="Arial" w:cs="Arial"/>
          <w:spacing w:val="-9"/>
          <w:sz w:val="24"/>
          <w:szCs w:val="24"/>
        </w:rPr>
        <w:t xml:space="preserve"> </w:t>
      </w:r>
      <w:r w:rsidRPr="00F43CFD">
        <w:rPr>
          <w:rFonts w:ascii="Arial" w:hAnsi="Arial" w:cs="Arial"/>
          <w:sz w:val="24"/>
          <w:szCs w:val="24"/>
        </w:rPr>
        <w:t>internet site for on-line ordering with the State Pcard. All Internet-based ordering mechanisms provided</w:t>
      </w:r>
      <w:r w:rsidRPr="00F43CFD">
        <w:rPr>
          <w:rFonts w:ascii="Arial" w:hAnsi="Arial" w:cs="Arial"/>
          <w:spacing w:val="-15"/>
          <w:sz w:val="24"/>
          <w:szCs w:val="24"/>
        </w:rPr>
        <w:t xml:space="preserve"> </w:t>
      </w:r>
      <w:r w:rsidRPr="00F43CFD">
        <w:rPr>
          <w:rFonts w:ascii="Arial" w:hAnsi="Arial" w:cs="Arial"/>
          <w:sz w:val="24"/>
          <w:szCs w:val="24"/>
        </w:rPr>
        <w:t>shall</w:t>
      </w:r>
      <w:r w:rsidRPr="00F43CFD">
        <w:rPr>
          <w:rFonts w:ascii="Arial" w:hAnsi="Arial" w:cs="Arial"/>
          <w:spacing w:val="-15"/>
          <w:sz w:val="24"/>
          <w:szCs w:val="24"/>
        </w:rPr>
        <w:t xml:space="preserve"> </w:t>
      </w:r>
      <w:r w:rsidRPr="00F43CFD">
        <w:rPr>
          <w:rFonts w:ascii="Arial" w:hAnsi="Arial" w:cs="Arial"/>
          <w:sz w:val="24"/>
          <w:szCs w:val="24"/>
        </w:rPr>
        <w:t>be</w:t>
      </w:r>
      <w:r w:rsidRPr="00F43CFD">
        <w:rPr>
          <w:rFonts w:ascii="Arial" w:hAnsi="Arial" w:cs="Arial"/>
          <w:spacing w:val="-15"/>
          <w:sz w:val="24"/>
          <w:szCs w:val="24"/>
        </w:rPr>
        <w:t xml:space="preserve"> </w:t>
      </w:r>
      <w:r w:rsidRPr="00F43CFD">
        <w:rPr>
          <w:rFonts w:ascii="Arial" w:hAnsi="Arial" w:cs="Arial"/>
          <w:sz w:val="24"/>
          <w:szCs w:val="24"/>
        </w:rPr>
        <w:t>free</w:t>
      </w:r>
      <w:r w:rsidRPr="00F43CFD">
        <w:rPr>
          <w:rFonts w:ascii="Arial" w:hAnsi="Arial" w:cs="Arial"/>
          <w:spacing w:val="-15"/>
          <w:sz w:val="24"/>
          <w:szCs w:val="24"/>
        </w:rPr>
        <w:t xml:space="preserve"> </w:t>
      </w:r>
      <w:r w:rsidRPr="00F43CFD">
        <w:rPr>
          <w:rFonts w:ascii="Arial" w:hAnsi="Arial" w:cs="Arial"/>
          <w:sz w:val="24"/>
          <w:szCs w:val="24"/>
        </w:rPr>
        <w:t>of</w:t>
      </w:r>
      <w:r w:rsidRPr="00F43CFD">
        <w:rPr>
          <w:rFonts w:ascii="Arial" w:hAnsi="Arial" w:cs="Arial"/>
          <w:spacing w:val="-14"/>
          <w:sz w:val="24"/>
          <w:szCs w:val="24"/>
        </w:rPr>
        <w:t xml:space="preserve"> </w:t>
      </w:r>
      <w:r w:rsidRPr="00F43CFD">
        <w:rPr>
          <w:rFonts w:ascii="Arial" w:hAnsi="Arial" w:cs="Arial"/>
          <w:sz w:val="24"/>
          <w:szCs w:val="24"/>
        </w:rPr>
        <w:t>charge</w:t>
      </w:r>
      <w:r w:rsidRPr="00F43CFD">
        <w:rPr>
          <w:rFonts w:ascii="Arial" w:hAnsi="Arial" w:cs="Arial"/>
          <w:spacing w:val="-15"/>
          <w:sz w:val="24"/>
          <w:szCs w:val="24"/>
        </w:rPr>
        <w:t xml:space="preserve"> </w:t>
      </w:r>
      <w:r w:rsidRPr="00F43CFD">
        <w:rPr>
          <w:rFonts w:ascii="Arial" w:hAnsi="Arial" w:cs="Arial"/>
          <w:sz w:val="24"/>
          <w:szCs w:val="24"/>
        </w:rPr>
        <w:t>and</w:t>
      </w:r>
      <w:r w:rsidRPr="00F43CFD">
        <w:rPr>
          <w:rFonts w:ascii="Arial" w:hAnsi="Arial" w:cs="Arial"/>
          <w:spacing w:val="-14"/>
          <w:sz w:val="24"/>
          <w:szCs w:val="24"/>
        </w:rPr>
        <w:t xml:space="preserve"> </w:t>
      </w:r>
      <w:r w:rsidRPr="00F43CFD">
        <w:rPr>
          <w:rFonts w:ascii="Arial" w:hAnsi="Arial" w:cs="Arial"/>
          <w:sz w:val="24"/>
          <w:szCs w:val="24"/>
        </w:rPr>
        <w:t>shall</w:t>
      </w:r>
      <w:r w:rsidRPr="00F43CFD">
        <w:rPr>
          <w:rFonts w:ascii="Arial" w:hAnsi="Arial" w:cs="Arial"/>
          <w:spacing w:val="-14"/>
          <w:sz w:val="24"/>
          <w:szCs w:val="24"/>
        </w:rPr>
        <w:t xml:space="preserve"> </w:t>
      </w:r>
      <w:r w:rsidRPr="00F43CFD">
        <w:rPr>
          <w:rFonts w:ascii="Arial" w:hAnsi="Arial" w:cs="Arial"/>
          <w:sz w:val="24"/>
          <w:szCs w:val="24"/>
        </w:rPr>
        <w:t>comply</w:t>
      </w:r>
      <w:r w:rsidRPr="00F43CFD">
        <w:rPr>
          <w:rFonts w:ascii="Arial" w:hAnsi="Arial" w:cs="Arial"/>
          <w:spacing w:val="-15"/>
          <w:sz w:val="24"/>
          <w:szCs w:val="24"/>
        </w:rPr>
        <w:t xml:space="preserve"> </w:t>
      </w:r>
      <w:r w:rsidRPr="00F43CFD">
        <w:rPr>
          <w:rFonts w:ascii="Arial" w:hAnsi="Arial" w:cs="Arial"/>
          <w:sz w:val="24"/>
          <w:szCs w:val="24"/>
        </w:rPr>
        <w:t>with</w:t>
      </w:r>
      <w:r w:rsidRPr="00F43CFD">
        <w:rPr>
          <w:rFonts w:ascii="Arial" w:hAnsi="Arial" w:cs="Arial"/>
          <w:spacing w:val="-14"/>
          <w:sz w:val="24"/>
          <w:szCs w:val="24"/>
        </w:rPr>
        <w:t xml:space="preserve"> </w:t>
      </w:r>
      <w:r w:rsidRPr="00F43CFD">
        <w:rPr>
          <w:rFonts w:ascii="Arial" w:hAnsi="Arial" w:cs="Arial"/>
          <w:sz w:val="24"/>
          <w:szCs w:val="24"/>
        </w:rPr>
        <w:t>the</w:t>
      </w:r>
      <w:r w:rsidRPr="00F43CFD">
        <w:rPr>
          <w:rFonts w:ascii="Arial" w:hAnsi="Arial" w:cs="Arial"/>
          <w:spacing w:val="-15"/>
          <w:sz w:val="24"/>
          <w:szCs w:val="24"/>
        </w:rPr>
        <w:t xml:space="preserve"> </w:t>
      </w:r>
      <w:r w:rsidRPr="00F43CFD">
        <w:rPr>
          <w:rFonts w:ascii="Arial" w:hAnsi="Arial" w:cs="Arial"/>
          <w:sz w:val="24"/>
          <w:szCs w:val="24"/>
        </w:rPr>
        <w:t>state’s</w:t>
      </w:r>
      <w:r w:rsidRPr="00F43CFD">
        <w:rPr>
          <w:rFonts w:ascii="Arial" w:hAnsi="Arial" w:cs="Arial"/>
          <w:spacing w:val="-15"/>
          <w:sz w:val="24"/>
          <w:szCs w:val="24"/>
        </w:rPr>
        <w:t xml:space="preserve"> </w:t>
      </w:r>
      <w:r w:rsidRPr="00F43CFD">
        <w:rPr>
          <w:rFonts w:ascii="Arial" w:hAnsi="Arial" w:cs="Arial"/>
          <w:sz w:val="24"/>
          <w:szCs w:val="24"/>
        </w:rPr>
        <w:t>Pcard</w:t>
      </w:r>
      <w:r w:rsidRPr="00F43CFD">
        <w:rPr>
          <w:rFonts w:ascii="Arial" w:hAnsi="Arial" w:cs="Arial"/>
          <w:spacing w:val="-15"/>
          <w:sz w:val="24"/>
          <w:szCs w:val="24"/>
        </w:rPr>
        <w:t xml:space="preserve"> </w:t>
      </w:r>
      <w:r w:rsidRPr="00F43CFD">
        <w:rPr>
          <w:rFonts w:ascii="Arial" w:hAnsi="Arial" w:cs="Arial"/>
          <w:sz w:val="24"/>
          <w:szCs w:val="24"/>
        </w:rPr>
        <w:t>protocol.</w:t>
      </w:r>
    </w:p>
    <w:p w14:paraId="7FEE3A2F" w14:textId="77777777" w:rsidR="00F43CFD" w:rsidRPr="00F43CFD" w:rsidRDefault="00F43CFD" w:rsidP="00F43CFD">
      <w:pPr>
        <w:pStyle w:val="BodyText"/>
        <w:spacing w:before="11"/>
        <w:rPr>
          <w:rFonts w:ascii="Arial" w:hAnsi="Arial" w:cs="Arial"/>
          <w:sz w:val="24"/>
          <w:szCs w:val="24"/>
        </w:rPr>
      </w:pPr>
      <w:r w:rsidRPr="00F43CFD">
        <w:rPr>
          <w:rFonts w:ascii="Arial" w:hAnsi="Arial" w:cs="Arial"/>
          <w:noProof/>
          <w:sz w:val="24"/>
          <w:szCs w:val="24"/>
        </w:rPr>
        <mc:AlternateContent>
          <mc:Choice Requires="wps">
            <w:drawing>
              <wp:anchor distT="0" distB="0" distL="0" distR="0" simplePos="0" relativeHeight="251659264" behindDoc="1" locked="0" layoutInCell="1" allowOverlap="1" wp14:anchorId="19506750" wp14:editId="3C982DAC">
                <wp:simplePos x="0" y="0"/>
                <wp:positionH relativeFrom="page">
                  <wp:posOffset>1828800</wp:posOffset>
                </wp:positionH>
                <wp:positionV relativeFrom="paragraph">
                  <wp:posOffset>153670</wp:posOffset>
                </wp:positionV>
                <wp:extent cx="4866005" cy="1270"/>
                <wp:effectExtent l="0" t="0" r="0" b="0"/>
                <wp:wrapTopAndBottom/>
                <wp:docPr id="732723177" name="Freeform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66005" cy="1270"/>
                        </a:xfrm>
                        <a:custGeom>
                          <a:avLst/>
                          <a:gdLst>
                            <a:gd name="T0" fmla="+- 0 2880 2880"/>
                            <a:gd name="T1" fmla="*/ T0 w 7663"/>
                            <a:gd name="T2" fmla="+- 0 10543 2880"/>
                            <a:gd name="T3" fmla="*/ T2 w 7663"/>
                          </a:gdLst>
                          <a:ahLst/>
                          <a:cxnLst>
                            <a:cxn ang="0">
                              <a:pos x="T1" y="0"/>
                            </a:cxn>
                            <a:cxn ang="0">
                              <a:pos x="T3" y="0"/>
                            </a:cxn>
                          </a:cxnLst>
                          <a:rect l="0" t="0" r="r" b="b"/>
                          <a:pathLst>
                            <a:path w="7663">
                              <a:moveTo>
                                <a:pt x="0" y="0"/>
                              </a:moveTo>
                              <a:lnTo>
                                <a:pt x="7663" y="0"/>
                              </a:lnTo>
                            </a:path>
                          </a:pathLst>
                        </a:custGeom>
                        <a:noFill/>
                        <a:ln w="9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9A02A" id="Freeform 336" o:spid="_x0000_s1026" style="position:absolute;margin-left:2in;margin-top:12.1pt;width:383.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" path="m,l7663,e" filled="f" strokeweight=".25153mm">
                <v:path arrowok="t" o:connecttype="custom" o:connectlocs="0,0;4866005,0" o:connectangles="0,0"/>
                <w10:wrap type="topAndBottom" anchorx="page"/>
              </v:shape>
            </w:pict>
          </mc:Fallback>
        </mc:AlternateContent>
      </w:r>
      <w:r w:rsidRPr="00F43CFD">
        <w:rPr>
          <w:rFonts w:ascii="Arial" w:hAnsi="Arial" w:cs="Arial"/>
          <w:noProof/>
          <w:sz w:val="24"/>
          <w:szCs w:val="24"/>
        </w:rPr>
        <mc:AlternateContent>
          <mc:Choice Requires="wps">
            <w:drawing>
              <wp:anchor distT="0" distB="0" distL="0" distR="0" simplePos="0" relativeHeight="251660288" behindDoc="1" locked="0" layoutInCell="1" allowOverlap="1" wp14:anchorId="351CEF82" wp14:editId="321D27C4">
                <wp:simplePos x="0" y="0"/>
                <wp:positionH relativeFrom="page">
                  <wp:posOffset>1828800</wp:posOffset>
                </wp:positionH>
                <wp:positionV relativeFrom="paragraph">
                  <wp:posOffset>324485</wp:posOffset>
                </wp:positionV>
                <wp:extent cx="4449445" cy="1270"/>
                <wp:effectExtent l="0" t="0" r="0" b="0"/>
                <wp:wrapTopAndBottom/>
                <wp:docPr id="1903101574" name="Freeform 3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9445" cy="1270"/>
                        </a:xfrm>
                        <a:custGeom>
                          <a:avLst/>
                          <a:gdLst>
                            <a:gd name="T0" fmla="+- 0 2880 2880"/>
                            <a:gd name="T1" fmla="*/ T0 w 7007"/>
                            <a:gd name="T2" fmla="+- 0 9887 2880"/>
                            <a:gd name="T3" fmla="*/ T2 w 7007"/>
                          </a:gdLst>
                          <a:ahLst/>
                          <a:cxnLst>
                            <a:cxn ang="0">
                              <a:pos x="T1" y="0"/>
                            </a:cxn>
                            <a:cxn ang="0">
                              <a:pos x="T3" y="0"/>
                            </a:cxn>
                          </a:cxnLst>
                          <a:rect l="0" t="0" r="r" b="b"/>
                          <a:pathLst>
                            <a:path w="7007">
                              <a:moveTo>
                                <a:pt x="0" y="0"/>
                              </a:moveTo>
                              <a:lnTo>
                                <a:pt x="7007" y="0"/>
                              </a:lnTo>
                            </a:path>
                          </a:pathLst>
                        </a:custGeom>
                        <a:noFill/>
                        <a:ln w="9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3D676" id="Freeform 335" o:spid="_x0000_s1026" style="position:absolute;margin-left:2in;margin-top:25.55pt;width:350.3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" path="m,l7007,e" filled="f" strokeweight=".25153mm">
                <v:path arrowok="t" o:connecttype="custom" o:connectlocs="0,0;4449445,0" o:connectangles="0,0"/>
                <w10:wrap type="topAndBottom" anchorx="page"/>
              </v:shape>
            </w:pict>
          </mc:Fallback>
        </mc:AlternateContent>
      </w:r>
    </w:p>
    <w:p w14:paraId="713B0AFE" w14:textId="77777777" w:rsidR="00F43CFD" w:rsidRPr="00F43CFD" w:rsidRDefault="00F43CFD" w:rsidP="00F43CFD">
      <w:pPr>
        <w:pStyle w:val="BodyText"/>
        <w:spacing w:before="1"/>
        <w:rPr>
          <w:rFonts w:ascii="Arial" w:hAnsi="Arial" w:cs="Arial"/>
          <w:sz w:val="24"/>
          <w:szCs w:val="24"/>
        </w:rPr>
      </w:pPr>
    </w:p>
    <w:p w14:paraId="01219E19" w14:textId="77777777" w:rsidR="00F43CFD" w:rsidRPr="00F43CFD" w:rsidRDefault="00F43CFD" w:rsidP="00F43CFD">
      <w:pPr>
        <w:pStyle w:val="ListParagraph"/>
        <w:numPr>
          <w:ilvl w:val="2"/>
          <w:numId w:val="1"/>
        </w:numPr>
        <w:tabs>
          <w:tab w:val="left" w:pos="1561"/>
        </w:tabs>
        <w:spacing w:before="40"/>
        <w:ind w:left="1440" w:right="117"/>
        <w:contextualSpacing w:val="0"/>
        <w:jc w:val="both"/>
        <w:rPr>
          <w:rFonts w:ascii="Arial" w:hAnsi="Arial" w:cs="Arial"/>
          <w:sz w:val="24"/>
          <w:szCs w:val="24"/>
        </w:rPr>
      </w:pPr>
      <w:r w:rsidRPr="00F43CFD">
        <w:rPr>
          <w:rFonts w:ascii="Arial" w:hAnsi="Arial" w:cs="Arial"/>
          <w:sz w:val="24"/>
          <w:szCs w:val="24"/>
        </w:rPr>
        <w:lastRenderedPageBreak/>
        <w:t>Bidder shall provide requesting Agencies quotes for catalog products per discount percentage. Bidder quotes shall include the list price and the discounted price on the quote.</w:t>
      </w:r>
      <w:r w:rsidRPr="00F43CFD">
        <w:rPr>
          <w:rFonts w:ascii="Arial" w:hAnsi="Arial" w:cs="Arial"/>
          <w:spacing w:val="-11"/>
          <w:sz w:val="24"/>
          <w:szCs w:val="24"/>
        </w:rPr>
        <w:t xml:space="preserve"> </w:t>
      </w:r>
      <w:r w:rsidRPr="00F43CFD">
        <w:rPr>
          <w:rFonts w:ascii="Arial" w:hAnsi="Arial" w:cs="Arial"/>
          <w:sz w:val="24"/>
          <w:szCs w:val="24"/>
        </w:rPr>
        <w:t>Bidder</w:t>
      </w:r>
      <w:r w:rsidRPr="00F43CFD">
        <w:rPr>
          <w:rFonts w:ascii="Arial" w:hAnsi="Arial" w:cs="Arial"/>
          <w:spacing w:val="-11"/>
          <w:sz w:val="24"/>
          <w:szCs w:val="24"/>
        </w:rPr>
        <w:t xml:space="preserve"> </w:t>
      </w:r>
      <w:r w:rsidRPr="00F43CFD">
        <w:rPr>
          <w:rFonts w:ascii="Arial" w:hAnsi="Arial" w:cs="Arial"/>
          <w:sz w:val="24"/>
          <w:szCs w:val="24"/>
        </w:rPr>
        <w:t>shall</w:t>
      </w:r>
      <w:r w:rsidRPr="00F43CFD">
        <w:rPr>
          <w:rFonts w:ascii="Arial" w:hAnsi="Arial" w:cs="Arial"/>
          <w:spacing w:val="-12"/>
          <w:sz w:val="24"/>
          <w:szCs w:val="24"/>
        </w:rPr>
        <w:t xml:space="preserve"> </w:t>
      </w:r>
      <w:r w:rsidRPr="00F43CFD">
        <w:rPr>
          <w:rFonts w:ascii="Arial" w:hAnsi="Arial" w:cs="Arial"/>
          <w:sz w:val="24"/>
          <w:szCs w:val="24"/>
        </w:rPr>
        <w:t>provide</w:t>
      </w:r>
      <w:r w:rsidRPr="00F43CFD">
        <w:rPr>
          <w:rFonts w:ascii="Arial" w:hAnsi="Arial" w:cs="Arial"/>
          <w:spacing w:val="-11"/>
          <w:sz w:val="24"/>
          <w:szCs w:val="24"/>
        </w:rPr>
        <w:t xml:space="preserve"> </w:t>
      </w:r>
      <w:r w:rsidRPr="00F43CFD">
        <w:rPr>
          <w:rFonts w:ascii="Arial" w:hAnsi="Arial" w:cs="Arial"/>
          <w:sz w:val="24"/>
          <w:szCs w:val="24"/>
        </w:rPr>
        <w:t>quote</w:t>
      </w:r>
      <w:r w:rsidRPr="00F43CFD">
        <w:rPr>
          <w:rFonts w:ascii="Arial" w:hAnsi="Arial" w:cs="Arial"/>
          <w:spacing w:val="-11"/>
          <w:sz w:val="24"/>
          <w:szCs w:val="24"/>
        </w:rPr>
        <w:t xml:space="preserve"> </w:t>
      </w:r>
      <w:r w:rsidRPr="00F43CFD">
        <w:rPr>
          <w:rFonts w:ascii="Arial" w:hAnsi="Arial" w:cs="Arial"/>
          <w:sz w:val="24"/>
          <w:szCs w:val="24"/>
        </w:rPr>
        <w:t>to</w:t>
      </w:r>
      <w:r w:rsidRPr="00F43CFD">
        <w:rPr>
          <w:rFonts w:ascii="Arial" w:hAnsi="Arial" w:cs="Arial"/>
          <w:spacing w:val="-12"/>
          <w:sz w:val="24"/>
          <w:szCs w:val="24"/>
        </w:rPr>
        <w:t xml:space="preserve"> </w:t>
      </w:r>
      <w:r w:rsidRPr="00F43CFD">
        <w:rPr>
          <w:rFonts w:ascii="Arial" w:hAnsi="Arial" w:cs="Arial"/>
          <w:sz w:val="24"/>
          <w:szCs w:val="24"/>
        </w:rPr>
        <w:t>requesting</w:t>
      </w:r>
      <w:r w:rsidRPr="00F43CFD">
        <w:rPr>
          <w:rFonts w:ascii="Arial" w:hAnsi="Arial" w:cs="Arial"/>
          <w:spacing w:val="-12"/>
          <w:sz w:val="24"/>
          <w:szCs w:val="24"/>
        </w:rPr>
        <w:t xml:space="preserve"> </w:t>
      </w:r>
      <w:r w:rsidRPr="00F43CFD">
        <w:rPr>
          <w:rFonts w:ascii="Arial" w:hAnsi="Arial" w:cs="Arial"/>
          <w:sz w:val="24"/>
          <w:szCs w:val="24"/>
        </w:rPr>
        <w:t>Agencies</w:t>
      </w:r>
      <w:r w:rsidRPr="00F43CFD">
        <w:rPr>
          <w:rFonts w:ascii="Arial" w:hAnsi="Arial" w:cs="Arial"/>
          <w:spacing w:val="-12"/>
          <w:sz w:val="24"/>
          <w:szCs w:val="24"/>
        </w:rPr>
        <w:t xml:space="preserve"> </w:t>
      </w:r>
      <w:r w:rsidRPr="00F43CFD">
        <w:rPr>
          <w:rFonts w:ascii="Arial" w:hAnsi="Arial" w:cs="Arial"/>
          <w:sz w:val="24"/>
          <w:szCs w:val="24"/>
        </w:rPr>
        <w:t>within</w:t>
      </w:r>
      <w:r w:rsidRPr="00F43CFD">
        <w:rPr>
          <w:rFonts w:ascii="Arial" w:hAnsi="Arial" w:cs="Arial"/>
          <w:spacing w:val="-13"/>
          <w:sz w:val="24"/>
          <w:szCs w:val="24"/>
        </w:rPr>
        <w:t xml:space="preserve"> </w:t>
      </w:r>
      <w:r w:rsidRPr="00F43CFD">
        <w:rPr>
          <w:rFonts w:ascii="Arial" w:hAnsi="Arial" w:cs="Arial"/>
          <w:sz w:val="24"/>
          <w:szCs w:val="24"/>
        </w:rPr>
        <w:t>twenty-four</w:t>
      </w:r>
      <w:r w:rsidRPr="00F43CFD">
        <w:rPr>
          <w:rFonts w:ascii="Arial" w:hAnsi="Arial" w:cs="Arial"/>
          <w:spacing w:val="-11"/>
          <w:sz w:val="24"/>
          <w:szCs w:val="24"/>
        </w:rPr>
        <w:t xml:space="preserve"> </w:t>
      </w:r>
      <w:r w:rsidRPr="00F43CFD">
        <w:rPr>
          <w:rFonts w:ascii="Arial" w:hAnsi="Arial" w:cs="Arial"/>
          <w:sz w:val="24"/>
          <w:szCs w:val="24"/>
        </w:rPr>
        <w:t>(24)</w:t>
      </w:r>
      <w:r w:rsidRPr="00F43CFD">
        <w:rPr>
          <w:rFonts w:ascii="Arial" w:hAnsi="Arial" w:cs="Arial"/>
          <w:spacing w:val="-11"/>
          <w:sz w:val="24"/>
          <w:szCs w:val="24"/>
        </w:rPr>
        <w:t xml:space="preserve"> </w:t>
      </w:r>
      <w:r w:rsidRPr="00F43CFD">
        <w:rPr>
          <w:rFonts w:ascii="Arial" w:hAnsi="Arial" w:cs="Arial"/>
          <w:sz w:val="24"/>
          <w:szCs w:val="24"/>
        </w:rPr>
        <w:t>business hours of</w:t>
      </w:r>
      <w:r w:rsidRPr="00F43CFD">
        <w:rPr>
          <w:rFonts w:ascii="Arial" w:hAnsi="Arial" w:cs="Arial"/>
          <w:spacing w:val="-3"/>
          <w:sz w:val="24"/>
          <w:szCs w:val="24"/>
        </w:rPr>
        <w:t xml:space="preserve"> </w:t>
      </w:r>
      <w:r w:rsidRPr="00F43CFD">
        <w:rPr>
          <w:rFonts w:ascii="Arial" w:hAnsi="Arial" w:cs="Arial"/>
          <w:sz w:val="24"/>
          <w:szCs w:val="24"/>
        </w:rPr>
        <w:t>receipt.</w:t>
      </w:r>
    </w:p>
    <w:p w14:paraId="01BAE73F" w14:textId="77777777" w:rsidR="00F43CFD" w:rsidRPr="00F43CFD" w:rsidRDefault="00F43CFD" w:rsidP="00F43CFD">
      <w:pPr>
        <w:pStyle w:val="BodyText"/>
        <w:rPr>
          <w:rFonts w:ascii="Arial" w:hAnsi="Arial" w:cs="Arial"/>
          <w:sz w:val="24"/>
          <w:szCs w:val="24"/>
        </w:rPr>
      </w:pPr>
    </w:p>
    <w:p w14:paraId="7A461E45" w14:textId="77777777" w:rsidR="00F43CFD" w:rsidRDefault="00F43CFD" w:rsidP="00F43CFD">
      <w:pPr>
        <w:pStyle w:val="ListParagraph"/>
        <w:numPr>
          <w:ilvl w:val="2"/>
          <w:numId w:val="1"/>
        </w:numPr>
        <w:tabs>
          <w:tab w:val="left" w:pos="1561"/>
        </w:tabs>
        <w:ind w:left="1440" w:right="118"/>
        <w:contextualSpacing w:val="0"/>
        <w:jc w:val="both"/>
        <w:rPr>
          <w:rFonts w:ascii="Arial" w:hAnsi="Arial" w:cs="Arial"/>
          <w:sz w:val="24"/>
          <w:szCs w:val="24"/>
        </w:rPr>
      </w:pPr>
      <w:r w:rsidRPr="00F43CFD">
        <w:rPr>
          <w:rFonts w:ascii="Arial" w:hAnsi="Arial" w:cs="Arial"/>
          <w:sz w:val="24"/>
          <w:szCs w:val="24"/>
        </w:rPr>
        <w:t>The</w:t>
      </w:r>
      <w:r w:rsidRPr="00F43CFD">
        <w:rPr>
          <w:rFonts w:ascii="Arial" w:hAnsi="Arial" w:cs="Arial"/>
          <w:spacing w:val="-12"/>
          <w:sz w:val="24"/>
          <w:szCs w:val="24"/>
        </w:rPr>
        <w:t xml:space="preserve"> </w:t>
      </w:r>
      <w:r w:rsidRPr="00F43CFD">
        <w:rPr>
          <w:rFonts w:ascii="Arial" w:hAnsi="Arial" w:cs="Arial"/>
          <w:sz w:val="24"/>
          <w:szCs w:val="24"/>
        </w:rPr>
        <w:t>Bidder</w:t>
      </w:r>
      <w:r w:rsidRPr="00F43CFD">
        <w:rPr>
          <w:rFonts w:ascii="Arial" w:hAnsi="Arial" w:cs="Arial"/>
          <w:spacing w:val="-11"/>
          <w:sz w:val="24"/>
          <w:szCs w:val="24"/>
        </w:rPr>
        <w:t xml:space="preserve"> </w:t>
      </w:r>
      <w:r w:rsidRPr="00F43CFD">
        <w:rPr>
          <w:rFonts w:ascii="Arial" w:hAnsi="Arial" w:cs="Arial"/>
          <w:sz w:val="24"/>
          <w:szCs w:val="24"/>
        </w:rPr>
        <w:t>shall</w:t>
      </w:r>
      <w:r w:rsidRPr="00F43CFD">
        <w:rPr>
          <w:rFonts w:ascii="Arial" w:hAnsi="Arial" w:cs="Arial"/>
          <w:spacing w:val="-11"/>
          <w:sz w:val="24"/>
          <w:szCs w:val="24"/>
        </w:rPr>
        <w:t xml:space="preserve"> </w:t>
      </w:r>
      <w:r w:rsidRPr="00F43CFD">
        <w:rPr>
          <w:rFonts w:ascii="Arial" w:hAnsi="Arial" w:cs="Arial"/>
          <w:sz w:val="24"/>
          <w:szCs w:val="24"/>
        </w:rPr>
        <w:t>email</w:t>
      </w:r>
      <w:r w:rsidRPr="00F43CFD">
        <w:rPr>
          <w:rFonts w:ascii="Arial" w:hAnsi="Arial" w:cs="Arial"/>
          <w:spacing w:val="-10"/>
          <w:sz w:val="24"/>
          <w:szCs w:val="24"/>
        </w:rPr>
        <w:t xml:space="preserve"> </w:t>
      </w:r>
      <w:r w:rsidRPr="00F43CFD">
        <w:rPr>
          <w:rFonts w:ascii="Arial" w:hAnsi="Arial" w:cs="Arial"/>
          <w:sz w:val="24"/>
          <w:szCs w:val="24"/>
        </w:rPr>
        <w:t>an</w:t>
      </w:r>
      <w:r w:rsidRPr="00F43CFD">
        <w:rPr>
          <w:rFonts w:ascii="Arial" w:hAnsi="Arial" w:cs="Arial"/>
          <w:spacing w:val="-12"/>
          <w:sz w:val="24"/>
          <w:szCs w:val="24"/>
        </w:rPr>
        <w:t xml:space="preserve"> </w:t>
      </w:r>
      <w:r w:rsidRPr="00F43CFD">
        <w:rPr>
          <w:rFonts w:ascii="Arial" w:hAnsi="Arial" w:cs="Arial"/>
          <w:sz w:val="24"/>
          <w:szCs w:val="24"/>
        </w:rPr>
        <w:t>order</w:t>
      </w:r>
      <w:r w:rsidRPr="00F43CFD">
        <w:rPr>
          <w:rFonts w:ascii="Arial" w:hAnsi="Arial" w:cs="Arial"/>
          <w:spacing w:val="-10"/>
          <w:sz w:val="24"/>
          <w:szCs w:val="24"/>
        </w:rPr>
        <w:t xml:space="preserve"> </w:t>
      </w:r>
      <w:r w:rsidRPr="00F43CFD">
        <w:rPr>
          <w:rFonts w:ascii="Arial" w:hAnsi="Arial" w:cs="Arial"/>
          <w:sz w:val="24"/>
          <w:szCs w:val="24"/>
        </w:rPr>
        <w:t>confirmation</w:t>
      </w:r>
      <w:r w:rsidRPr="00F43CFD">
        <w:rPr>
          <w:rFonts w:ascii="Arial" w:hAnsi="Arial" w:cs="Arial"/>
          <w:spacing w:val="-10"/>
          <w:sz w:val="24"/>
          <w:szCs w:val="24"/>
        </w:rPr>
        <w:t xml:space="preserve"> </w:t>
      </w:r>
      <w:r w:rsidRPr="00F43CFD">
        <w:rPr>
          <w:rFonts w:ascii="Arial" w:hAnsi="Arial" w:cs="Arial"/>
          <w:sz w:val="24"/>
          <w:szCs w:val="24"/>
        </w:rPr>
        <w:t>to</w:t>
      </w:r>
      <w:r w:rsidRPr="00F43CFD">
        <w:rPr>
          <w:rFonts w:ascii="Arial" w:hAnsi="Arial" w:cs="Arial"/>
          <w:spacing w:val="-10"/>
          <w:sz w:val="24"/>
          <w:szCs w:val="24"/>
        </w:rPr>
        <w:t xml:space="preserve"> </w:t>
      </w:r>
      <w:r w:rsidRPr="00F43CFD">
        <w:rPr>
          <w:rFonts w:ascii="Arial" w:hAnsi="Arial" w:cs="Arial"/>
          <w:sz w:val="24"/>
          <w:szCs w:val="24"/>
        </w:rPr>
        <w:t>the</w:t>
      </w:r>
      <w:r w:rsidRPr="00F43CFD">
        <w:rPr>
          <w:rFonts w:ascii="Arial" w:hAnsi="Arial" w:cs="Arial"/>
          <w:spacing w:val="-11"/>
          <w:sz w:val="24"/>
          <w:szCs w:val="24"/>
        </w:rPr>
        <w:t xml:space="preserve"> </w:t>
      </w:r>
      <w:r w:rsidRPr="00F43CFD">
        <w:rPr>
          <w:rFonts w:ascii="Arial" w:hAnsi="Arial" w:cs="Arial"/>
          <w:sz w:val="24"/>
          <w:szCs w:val="24"/>
        </w:rPr>
        <w:t>Agency</w:t>
      </w:r>
      <w:r w:rsidRPr="00F43CFD">
        <w:rPr>
          <w:rFonts w:ascii="Arial" w:hAnsi="Arial" w:cs="Arial"/>
          <w:spacing w:val="-10"/>
          <w:sz w:val="24"/>
          <w:szCs w:val="24"/>
        </w:rPr>
        <w:t xml:space="preserve"> </w:t>
      </w:r>
      <w:r w:rsidRPr="00F43CFD">
        <w:rPr>
          <w:rFonts w:ascii="Arial" w:hAnsi="Arial" w:cs="Arial"/>
          <w:sz w:val="24"/>
          <w:szCs w:val="24"/>
        </w:rPr>
        <w:t>when</w:t>
      </w:r>
      <w:r w:rsidRPr="00F43CFD">
        <w:rPr>
          <w:rFonts w:ascii="Arial" w:hAnsi="Arial" w:cs="Arial"/>
          <w:spacing w:val="-11"/>
          <w:sz w:val="24"/>
          <w:szCs w:val="24"/>
        </w:rPr>
        <w:t xml:space="preserve"> </w:t>
      </w:r>
      <w:r w:rsidRPr="00F43CFD">
        <w:rPr>
          <w:rFonts w:ascii="Arial" w:hAnsi="Arial" w:cs="Arial"/>
          <w:sz w:val="24"/>
          <w:szCs w:val="24"/>
        </w:rPr>
        <w:t>an</w:t>
      </w:r>
      <w:r w:rsidRPr="00F43CFD">
        <w:rPr>
          <w:rFonts w:ascii="Arial" w:hAnsi="Arial" w:cs="Arial"/>
          <w:spacing w:val="-10"/>
          <w:sz w:val="24"/>
          <w:szCs w:val="24"/>
        </w:rPr>
        <w:t xml:space="preserve"> </w:t>
      </w:r>
      <w:r w:rsidRPr="00F43CFD">
        <w:rPr>
          <w:rFonts w:ascii="Arial" w:hAnsi="Arial" w:cs="Arial"/>
          <w:sz w:val="24"/>
          <w:szCs w:val="24"/>
        </w:rPr>
        <w:t>order</w:t>
      </w:r>
      <w:r w:rsidRPr="00F43CFD">
        <w:rPr>
          <w:rFonts w:ascii="Arial" w:hAnsi="Arial" w:cs="Arial"/>
          <w:spacing w:val="-10"/>
          <w:sz w:val="24"/>
          <w:szCs w:val="24"/>
        </w:rPr>
        <w:t xml:space="preserve"> </w:t>
      </w:r>
      <w:r w:rsidRPr="00F43CFD">
        <w:rPr>
          <w:rFonts w:ascii="Arial" w:hAnsi="Arial" w:cs="Arial"/>
          <w:sz w:val="24"/>
          <w:szCs w:val="24"/>
        </w:rPr>
        <w:t>has</w:t>
      </w:r>
      <w:r w:rsidRPr="00F43CFD">
        <w:rPr>
          <w:rFonts w:ascii="Arial" w:hAnsi="Arial" w:cs="Arial"/>
          <w:spacing w:val="-11"/>
          <w:sz w:val="24"/>
          <w:szCs w:val="24"/>
        </w:rPr>
        <w:t xml:space="preserve"> </w:t>
      </w:r>
      <w:r w:rsidRPr="00F43CFD">
        <w:rPr>
          <w:rFonts w:ascii="Arial" w:hAnsi="Arial" w:cs="Arial"/>
          <w:sz w:val="24"/>
          <w:szCs w:val="24"/>
        </w:rPr>
        <w:t>been placed</w:t>
      </w:r>
      <w:r w:rsidRPr="00F43CFD">
        <w:rPr>
          <w:rFonts w:ascii="Arial" w:hAnsi="Arial" w:cs="Arial"/>
          <w:spacing w:val="-8"/>
          <w:sz w:val="24"/>
          <w:szCs w:val="24"/>
        </w:rPr>
        <w:t xml:space="preserve"> </w:t>
      </w:r>
      <w:r w:rsidRPr="00F43CFD">
        <w:rPr>
          <w:rFonts w:ascii="Arial" w:hAnsi="Arial" w:cs="Arial"/>
          <w:sz w:val="24"/>
          <w:szCs w:val="24"/>
        </w:rPr>
        <w:t>within</w:t>
      </w:r>
      <w:r w:rsidRPr="00F43CFD">
        <w:rPr>
          <w:rFonts w:ascii="Arial" w:hAnsi="Arial" w:cs="Arial"/>
          <w:spacing w:val="-7"/>
          <w:sz w:val="24"/>
          <w:szCs w:val="24"/>
        </w:rPr>
        <w:t xml:space="preserve"> </w:t>
      </w:r>
      <w:r w:rsidRPr="00F43CFD">
        <w:rPr>
          <w:rFonts w:ascii="Arial" w:hAnsi="Arial" w:cs="Arial"/>
          <w:sz w:val="24"/>
          <w:szCs w:val="24"/>
        </w:rPr>
        <w:t>twenty-four</w:t>
      </w:r>
      <w:r w:rsidRPr="00F43CFD">
        <w:rPr>
          <w:rFonts w:ascii="Arial" w:hAnsi="Arial" w:cs="Arial"/>
          <w:spacing w:val="-6"/>
          <w:sz w:val="24"/>
          <w:szCs w:val="24"/>
        </w:rPr>
        <w:t xml:space="preserve"> </w:t>
      </w:r>
      <w:r w:rsidRPr="00F43CFD">
        <w:rPr>
          <w:rFonts w:ascii="Arial" w:hAnsi="Arial" w:cs="Arial"/>
          <w:sz w:val="24"/>
          <w:szCs w:val="24"/>
        </w:rPr>
        <w:t>(24)</w:t>
      </w:r>
      <w:r w:rsidRPr="00F43CFD">
        <w:rPr>
          <w:rFonts w:ascii="Arial" w:hAnsi="Arial" w:cs="Arial"/>
          <w:spacing w:val="-8"/>
          <w:sz w:val="24"/>
          <w:szCs w:val="24"/>
        </w:rPr>
        <w:t xml:space="preserve"> </w:t>
      </w:r>
      <w:r w:rsidRPr="00F43CFD">
        <w:rPr>
          <w:rFonts w:ascii="Arial" w:hAnsi="Arial" w:cs="Arial"/>
          <w:sz w:val="24"/>
          <w:szCs w:val="24"/>
        </w:rPr>
        <w:t>hours</w:t>
      </w:r>
      <w:r w:rsidRPr="00F43CFD">
        <w:rPr>
          <w:rFonts w:ascii="Arial" w:hAnsi="Arial" w:cs="Arial"/>
          <w:spacing w:val="-7"/>
          <w:sz w:val="24"/>
          <w:szCs w:val="24"/>
        </w:rPr>
        <w:t xml:space="preserve"> following receipt </w:t>
      </w:r>
      <w:r w:rsidRPr="00F43CFD">
        <w:rPr>
          <w:rFonts w:ascii="Arial" w:hAnsi="Arial" w:cs="Arial"/>
          <w:sz w:val="24"/>
          <w:szCs w:val="24"/>
        </w:rPr>
        <w:t>of</w:t>
      </w:r>
      <w:r w:rsidRPr="00F43CFD">
        <w:rPr>
          <w:rFonts w:ascii="Arial" w:hAnsi="Arial" w:cs="Arial"/>
          <w:spacing w:val="-7"/>
          <w:sz w:val="24"/>
          <w:szCs w:val="24"/>
        </w:rPr>
        <w:t xml:space="preserve"> </w:t>
      </w:r>
      <w:r w:rsidRPr="00F43CFD">
        <w:rPr>
          <w:rFonts w:ascii="Arial" w:hAnsi="Arial" w:cs="Arial"/>
          <w:sz w:val="24"/>
          <w:szCs w:val="24"/>
        </w:rPr>
        <w:t>the</w:t>
      </w:r>
      <w:r w:rsidRPr="00F43CFD">
        <w:rPr>
          <w:rFonts w:ascii="Arial" w:hAnsi="Arial" w:cs="Arial"/>
          <w:spacing w:val="-8"/>
          <w:sz w:val="24"/>
          <w:szCs w:val="24"/>
        </w:rPr>
        <w:t xml:space="preserve"> </w:t>
      </w:r>
      <w:r w:rsidRPr="00F43CFD">
        <w:rPr>
          <w:rFonts w:ascii="Arial" w:hAnsi="Arial" w:cs="Arial"/>
          <w:sz w:val="24"/>
          <w:szCs w:val="24"/>
        </w:rPr>
        <w:t>order.</w:t>
      </w:r>
      <w:r w:rsidRPr="00F43CFD">
        <w:rPr>
          <w:rFonts w:ascii="Arial" w:hAnsi="Arial" w:cs="Arial"/>
          <w:spacing w:val="-7"/>
          <w:sz w:val="24"/>
          <w:szCs w:val="24"/>
        </w:rPr>
        <w:t xml:space="preserve"> </w:t>
      </w:r>
      <w:r w:rsidRPr="00F43CFD">
        <w:rPr>
          <w:rFonts w:ascii="Arial" w:hAnsi="Arial" w:cs="Arial"/>
          <w:sz w:val="24"/>
          <w:szCs w:val="24"/>
        </w:rPr>
        <w:t>This</w:t>
      </w:r>
      <w:r w:rsidRPr="00F43CFD">
        <w:rPr>
          <w:rFonts w:ascii="Arial" w:hAnsi="Arial" w:cs="Arial"/>
          <w:spacing w:val="-5"/>
          <w:sz w:val="24"/>
          <w:szCs w:val="24"/>
        </w:rPr>
        <w:t xml:space="preserve"> </w:t>
      </w:r>
      <w:r w:rsidRPr="00F43CFD">
        <w:rPr>
          <w:rFonts w:ascii="Arial" w:hAnsi="Arial" w:cs="Arial"/>
          <w:sz w:val="24"/>
          <w:szCs w:val="24"/>
        </w:rPr>
        <w:t>email</w:t>
      </w:r>
      <w:r w:rsidRPr="00F43CFD">
        <w:rPr>
          <w:rFonts w:ascii="Arial" w:hAnsi="Arial" w:cs="Arial"/>
          <w:spacing w:val="-8"/>
          <w:sz w:val="24"/>
          <w:szCs w:val="24"/>
        </w:rPr>
        <w:t xml:space="preserve"> </w:t>
      </w:r>
      <w:r w:rsidRPr="00F43CFD">
        <w:rPr>
          <w:rFonts w:ascii="Arial" w:hAnsi="Arial" w:cs="Arial"/>
          <w:sz w:val="24"/>
          <w:szCs w:val="24"/>
        </w:rPr>
        <w:t>service</w:t>
      </w:r>
      <w:r w:rsidRPr="00F43CFD">
        <w:rPr>
          <w:rFonts w:ascii="Arial" w:hAnsi="Arial" w:cs="Arial"/>
          <w:spacing w:val="-8"/>
          <w:sz w:val="24"/>
          <w:szCs w:val="24"/>
        </w:rPr>
        <w:t xml:space="preserve"> </w:t>
      </w:r>
      <w:r w:rsidRPr="00F43CFD">
        <w:rPr>
          <w:rFonts w:ascii="Arial" w:hAnsi="Arial" w:cs="Arial"/>
          <w:sz w:val="24"/>
          <w:szCs w:val="24"/>
        </w:rPr>
        <w:t>shall be available from all Bidders who accept purchase orders via phone or email at no additional</w:t>
      </w:r>
      <w:r w:rsidRPr="00F43CFD">
        <w:rPr>
          <w:rFonts w:ascii="Arial" w:hAnsi="Arial" w:cs="Arial"/>
          <w:spacing w:val="-15"/>
          <w:sz w:val="24"/>
          <w:szCs w:val="24"/>
        </w:rPr>
        <w:t xml:space="preserve"> </w:t>
      </w:r>
      <w:r w:rsidRPr="00F43CFD">
        <w:rPr>
          <w:rFonts w:ascii="Arial" w:hAnsi="Arial" w:cs="Arial"/>
          <w:sz w:val="24"/>
          <w:szCs w:val="24"/>
        </w:rPr>
        <w:t>charge</w:t>
      </w:r>
      <w:r w:rsidRPr="00F43CFD">
        <w:rPr>
          <w:rFonts w:ascii="Arial" w:hAnsi="Arial" w:cs="Arial"/>
          <w:spacing w:val="-15"/>
          <w:sz w:val="24"/>
          <w:szCs w:val="24"/>
        </w:rPr>
        <w:t xml:space="preserve"> </w:t>
      </w:r>
      <w:r w:rsidRPr="00F43CFD">
        <w:rPr>
          <w:rFonts w:ascii="Arial" w:hAnsi="Arial" w:cs="Arial"/>
          <w:sz w:val="24"/>
          <w:szCs w:val="24"/>
        </w:rPr>
        <w:t>to</w:t>
      </w:r>
      <w:r w:rsidRPr="00F43CFD">
        <w:rPr>
          <w:rFonts w:ascii="Arial" w:hAnsi="Arial" w:cs="Arial"/>
          <w:spacing w:val="-13"/>
          <w:sz w:val="24"/>
          <w:szCs w:val="24"/>
        </w:rPr>
        <w:t xml:space="preserve"> </w:t>
      </w:r>
      <w:r w:rsidRPr="00F43CFD">
        <w:rPr>
          <w:rFonts w:ascii="Arial" w:hAnsi="Arial" w:cs="Arial"/>
          <w:sz w:val="24"/>
          <w:szCs w:val="24"/>
        </w:rPr>
        <w:t>the</w:t>
      </w:r>
      <w:r w:rsidRPr="00F43CFD">
        <w:rPr>
          <w:rFonts w:ascii="Arial" w:hAnsi="Arial" w:cs="Arial"/>
          <w:spacing w:val="-14"/>
          <w:sz w:val="24"/>
          <w:szCs w:val="24"/>
        </w:rPr>
        <w:t xml:space="preserve"> </w:t>
      </w:r>
      <w:r w:rsidRPr="00F43CFD">
        <w:rPr>
          <w:rFonts w:ascii="Arial" w:hAnsi="Arial" w:cs="Arial"/>
          <w:sz w:val="24"/>
          <w:szCs w:val="24"/>
        </w:rPr>
        <w:t>Agency.</w:t>
      </w:r>
      <w:r w:rsidRPr="00F43CFD">
        <w:rPr>
          <w:rFonts w:ascii="Arial" w:hAnsi="Arial" w:cs="Arial"/>
          <w:spacing w:val="-15"/>
          <w:sz w:val="24"/>
          <w:szCs w:val="24"/>
        </w:rPr>
        <w:t xml:space="preserve"> </w:t>
      </w:r>
      <w:r w:rsidRPr="00F43CFD">
        <w:rPr>
          <w:rFonts w:ascii="Arial" w:hAnsi="Arial" w:cs="Arial"/>
          <w:sz w:val="24"/>
          <w:szCs w:val="24"/>
        </w:rPr>
        <w:t>Internet</w:t>
      </w:r>
      <w:r w:rsidRPr="00F43CFD">
        <w:rPr>
          <w:rFonts w:ascii="Arial" w:hAnsi="Arial" w:cs="Arial"/>
          <w:spacing w:val="-16"/>
          <w:sz w:val="24"/>
          <w:szCs w:val="24"/>
        </w:rPr>
        <w:t>-</w:t>
      </w:r>
      <w:r w:rsidRPr="00F43CFD">
        <w:rPr>
          <w:rFonts w:ascii="Arial" w:hAnsi="Arial" w:cs="Arial"/>
          <w:sz w:val="24"/>
          <w:szCs w:val="24"/>
        </w:rPr>
        <w:t>based</w:t>
      </w:r>
      <w:r w:rsidRPr="00F43CFD">
        <w:rPr>
          <w:rFonts w:ascii="Arial" w:hAnsi="Arial" w:cs="Arial"/>
          <w:spacing w:val="-14"/>
          <w:sz w:val="24"/>
          <w:szCs w:val="24"/>
        </w:rPr>
        <w:t xml:space="preserve"> </w:t>
      </w:r>
      <w:r w:rsidRPr="00F43CFD">
        <w:rPr>
          <w:rFonts w:ascii="Arial" w:hAnsi="Arial" w:cs="Arial"/>
          <w:sz w:val="24"/>
          <w:szCs w:val="24"/>
        </w:rPr>
        <w:t>orders</w:t>
      </w:r>
      <w:r w:rsidRPr="00F43CFD">
        <w:rPr>
          <w:rFonts w:ascii="Arial" w:hAnsi="Arial" w:cs="Arial"/>
          <w:spacing w:val="-14"/>
          <w:sz w:val="24"/>
          <w:szCs w:val="24"/>
        </w:rPr>
        <w:t xml:space="preserve"> </w:t>
      </w:r>
      <w:r w:rsidRPr="00F43CFD">
        <w:rPr>
          <w:rFonts w:ascii="Arial" w:hAnsi="Arial" w:cs="Arial"/>
          <w:sz w:val="24"/>
          <w:szCs w:val="24"/>
        </w:rPr>
        <w:t>will</w:t>
      </w:r>
      <w:r w:rsidRPr="00F43CFD">
        <w:rPr>
          <w:rFonts w:ascii="Arial" w:hAnsi="Arial" w:cs="Arial"/>
          <w:spacing w:val="-15"/>
          <w:sz w:val="24"/>
          <w:szCs w:val="24"/>
        </w:rPr>
        <w:t xml:space="preserve"> </w:t>
      </w:r>
      <w:r w:rsidRPr="00F43CFD">
        <w:rPr>
          <w:rFonts w:ascii="Arial" w:hAnsi="Arial" w:cs="Arial"/>
          <w:sz w:val="24"/>
          <w:szCs w:val="24"/>
        </w:rPr>
        <w:t>receive</w:t>
      </w:r>
      <w:r w:rsidRPr="00F43CFD">
        <w:rPr>
          <w:rFonts w:ascii="Arial" w:hAnsi="Arial" w:cs="Arial"/>
          <w:spacing w:val="-14"/>
          <w:sz w:val="24"/>
          <w:szCs w:val="24"/>
        </w:rPr>
        <w:t xml:space="preserve"> </w:t>
      </w:r>
      <w:r w:rsidRPr="00F43CFD">
        <w:rPr>
          <w:rFonts w:ascii="Arial" w:hAnsi="Arial" w:cs="Arial"/>
          <w:sz w:val="24"/>
          <w:szCs w:val="24"/>
        </w:rPr>
        <w:t>confirmation</w:t>
      </w:r>
      <w:r w:rsidRPr="00F43CFD">
        <w:rPr>
          <w:rFonts w:ascii="Arial" w:hAnsi="Arial" w:cs="Arial"/>
          <w:spacing w:val="-15"/>
          <w:sz w:val="24"/>
          <w:szCs w:val="24"/>
        </w:rPr>
        <w:t xml:space="preserve"> </w:t>
      </w:r>
      <w:r w:rsidRPr="00F43CFD">
        <w:rPr>
          <w:rFonts w:ascii="Arial" w:hAnsi="Arial" w:cs="Arial"/>
          <w:sz w:val="24"/>
          <w:szCs w:val="24"/>
        </w:rPr>
        <w:t>via</w:t>
      </w:r>
      <w:r w:rsidRPr="00F43CFD">
        <w:rPr>
          <w:rFonts w:ascii="Arial" w:hAnsi="Arial" w:cs="Arial"/>
          <w:spacing w:val="-14"/>
          <w:sz w:val="24"/>
          <w:szCs w:val="24"/>
        </w:rPr>
        <w:t xml:space="preserve"> </w:t>
      </w:r>
      <w:r w:rsidRPr="00F43CFD">
        <w:rPr>
          <w:rFonts w:ascii="Arial" w:hAnsi="Arial" w:cs="Arial"/>
          <w:sz w:val="24"/>
          <w:szCs w:val="24"/>
        </w:rPr>
        <w:t>email.</w:t>
      </w:r>
    </w:p>
    <w:p w14:paraId="0BF8E456" w14:textId="77777777" w:rsidR="008D7491" w:rsidRPr="008D7491" w:rsidRDefault="008D7491" w:rsidP="008D7491">
      <w:pPr>
        <w:pStyle w:val="ListParagraph"/>
        <w:rPr>
          <w:rFonts w:ascii="Arial" w:hAnsi="Arial" w:cs="Arial"/>
          <w:sz w:val="24"/>
          <w:szCs w:val="24"/>
        </w:rPr>
      </w:pPr>
    </w:p>
    <w:p w14:paraId="4AA40ACF" w14:textId="77777777" w:rsidR="00F43CFD" w:rsidRPr="00F43CFD" w:rsidRDefault="00F43CFD" w:rsidP="00F43CFD">
      <w:pPr>
        <w:pStyle w:val="Heading1"/>
        <w:keepNext w:val="0"/>
        <w:keepLines w:val="0"/>
        <w:numPr>
          <w:ilvl w:val="1"/>
          <w:numId w:val="1"/>
        </w:numPr>
        <w:tabs>
          <w:tab w:val="left" w:pos="841"/>
        </w:tabs>
        <w:spacing w:before="0" w:after="0"/>
        <w:ind w:left="720"/>
        <w:jc w:val="both"/>
        <w:rPr>
          <w:rFonts w:ascii="Arial" w:hAnsi="Arial" w:cs="Arial"/>
          <w:color w:val="auto"/>
          <w:sz w:val="24"/>
          <w:szCs w:val="24"/>
        </w:rPr>
      </w:pPr>
      <w:r w:rsidRPr="00F43CFD">
        <w:rPr>
          <w:rFonts w:ascii="Arial" w:hAnsi="Arial" w:cs="Arial"/>
          <w:color w:val="auto"/>
          <w:sz w:val="24"/>
          <w:szCs w:val="24"/>
        </w:rPr>
        <w:t>Acceptance and</w:t>
      </w:r>
      <w:r w:rsidRPr="00F43CFD">
        <w:rPr>
          <w:rFonts w:ascii="Arial" w:hAnsi="Arial" w:cs="Arial"/>
          <w:color w:val="auto"/>
          <w:spacing w:val="-2"/>
          <w:sz w:val="24"/>
          <w:szCs w:val="24"/>
        </w:rPr>
        <w:t xml:space="preserve"> </w:t>
      </w:r>
      <w:r w:rsidRPr="00F43CFD">
        <w:rPr>
          <w:rFonts w:ascii="Arial" w:hAnsi="Arial" w:cs="Arial"/>
          <w:color w:val="auto"/>
          <w:sz w:val="24"/>
          <w:szCs w:val="24"/>
        </w:rPr>
        <w:t>Returns</w:t>
      </w:r>
    </w:p>
    <w:p w14:paraId="123F82FD" w14:textId="77777777" w:rsidR="00F43CFD" w:rsidRPr="00F43CFD" w:rsidRDefault="00F43CFD" w:rsidP="00F43CFD">
      <w:pPr>
        <w:pStyle w:val="BodyText"/>
        <w:rPr>
          <w:rFonts w:ascii="Arial" w:hAnsi="Arial" w:cs="Arial"/>
          <w:b/>
          <w:sz w:val="24"/>
          <w:szCs w:val="24"/>
        </w:rPr>
      </w:pPr>
    </w:p>
    <w:p w14:paraId="2990EAF2" w14:textId="77777777" w:rsidR="00F43CFD" w:rsidRPr="00F43CFD" w:rsidRDefault="00F43CFD" w:rsidP="00F43CFD">
      <w:pPr>
        <w:pStyle w:val="ListParagraph"/>
        <w:numPr>
          <w:ilvl w:val="2"/>
          <w:numId w:val="1"/>
        </w:numPr>
        <w:tabs>
          <w:tab w:val="left" w:pos="1561"/>
        </w:tabs>
        <w:ind w:left="1440" w:right="118"/>
        <w:contextualSpacing w:val="0"/>
        <w:jc w:val="both"/>
        <w:rPr>
          <w:rFonts w:ascii="Arial" w:hAnsi="Arial" w:cs="Arial"/>
          <w:sz w:val="24"/>
          <w:szCs w:val="24"/>
        </w:rPr>
      </w:pPr>
      <w:r w:rsidRPr="00F43CFD">
        <w:rPr>
          <w:rFonts w:ascii="Arial" w:hAnsi="Arial" w:cs="Arial"/>
          <w:sz w:val="24"/>
          <w:szCs w:val="24"/>
        </w:rPr>
        <w:t>All items found to be defective or not in accordance with specifications related to this RFB,</w:t>
      </w:r>
      <w:r w:rsidRPr="00F43CFD">
        <w:rPr>
          <w:rFonts w:ascii="Arial" w:hAnsi="Arial" w:cs="Arial"/>
          <w:spacing w:val="-4"/>
          <w:sz w:val="24"/>
          <w:szCs w:val="24"/>
        </w:rPr>
        <w:t xml:space="preserve"> </w:t>
      </w:r>
      <w:r w:rsidRPr="00F43CFD">
        <w:rPr>
          <w:rFonts w:ascii="Arial" w:hAnsi="Arial" w:cs="Arial"/>
          <w:sz w:val="24"/>
          <w:szCs w:val="24"/>
        </w:rPr>
        <w:t>although</w:t>
      </w:r>
      <w:r w:rsidRPr="00F43CFD">
        <w:rPr>
          <w:rFonts w:ascii="Arial" w:hAnsi="Arial" w:cs="Arial"/>
          <w:spacing w:val="-4"/>
          <w:sz w:val="24"/>
          <w:szCs w:val="24"/>
        </w:rPr>
        <w:t xml:space="preserve"> </w:t>
      </w:r>
      <w:r w:rsidRPr="00F43CFD">
        <w:rPr>
          <w:rFonts w:ascii="Arial" w:hAnsi="Arial" w:cs="Arial"/>
          <w:sz w:val="24"/>
          <w:szCs w:val="24"/>
        </w:rPr>
        <w:t>accepted</w:t>
      </w:r>
      <w:r w:rsidRPr="00F43CFD">
        <w:rPr>
          <w:rFonts w:ascii="Arial" w:hAnsi="Arial" w:cs="Arial"/>
          <w:spacing w:val="-3"/>
          <w:sz w:val="24"/>
          <w:szCs w:val="24"/>
        </w:rPr>
        <w:t xml:space="preserve"> </w:t>
      </w:r>
      <w:r w:rsidRPr="00F43CFD">
        <w:rPr>
          <w:rFonts w:ascii="Arial" w:hAnsi="Arial" w:cs="Arial"/>
          <w:sz w:val="24"/>
          <w:szCs w:val="24"/>
        </w:rPr>
        <w:t>through</w:t>
      </w:r>
      <w:r w:rsidRPr="00F43CFD">
        <w:rPr>
          <w:rFonts w:ascii="Arial" w:hAnsi="Arial" w:cs="Arial"/>
          <w:spacing w:val="-3"/>
          <w:sz w:val="24"/>
          <w:szCs w:val="24"/>
        </w:rPr>
        <w:t xml:space="preserve"> </w:t>
      </w:r>
      <w:r w:rsidRPr="00F43CFD">
        <w:rPr>
          <w:rFonts w:ascii="Arial" w:hAnsi="Arial" w:cs="Arial"/>
          <w:sz w:val="24"/>
          <w:szCs w:val="24"/>
        </w:rPr>
        <w:t>oversight</w:t>
      </w:r>
      <w:r w:rsidRPr="00F43CFD">
        <w:rPr>
          <w:rFonts w:ascii="Arial" w:hAnsi="Arial" w:cs="Arial"/>
          <w:spacing w:val="-4"/>
          <w:sz w:val="24"/>
          <w:szCs w:val="24"/>
        </w:rPr>
        <w:t xml:space="preserve"> </w:t>
      </w:r>
      <w:r w:rsidRPr="00F43CFD">
        <w:rPr>
          <w:rFonts w:ascii="Arial" w:hAnsi="Arial" w:cs="Arial"/>
          <w:sz w:val="24"/>
          <w:szCs w:val="24"/>
        </w:rPr>
        <w:t>or</w:t>
      </w:r>
      <w:r w:rsidRPr="00F43CFD">
        <w:rPr>
          <w:rFonts w:ascii="Arial" w:hAnsi="Arial" w:cs="Arial"/>
          <w:spacing w:val="-4"/>
          <w:sz w:val="24"/>
          <w:szCs w:val="24"/>
        </w:rPr>
        <w:t xml:space="preserve"> </w:t>
      </w:r>
      <w:r w:rsidRPr="00F43CFD">
        <w:rPr>
          <w:rFonts w:ascii="Arial" w:hAnsi="Arial" w:cs="Arial"/>
          <w:sz w:val="24"/>
          <w:szCs w:val="24"/>
        </w:rPr>
        <w:t>otherwise,</w:t>
      </w:r>
      <w:r w:rsidRPr="00F43CFD">
        <w:rPr>
          <w:rFonts w:ascii="Arial" w:hAnsi="Arial" w:cs="Arial"/>
          <w:spacing w:val="-4"/>
          <w:sz w:val="24"/>
          <w:szCs w:val="24"/>
        </w:rPr>
        <w:t xml:space="preserve"> </w:t>
      </w:r>
      <w:r w:rsidRPr="00F43CFD">
        <w:rPr>
          <w:rFonts w:ascii="Arial" w:hAnsi="Arial" w:cs="Arial"/>
          <w:sz w:val="24"/>
          <w:szCs w:val="24"/>
        </w:rPr>
        <w:t>within</w:t>
      </w:r>
      <w:r w:rsidRPr="00F43CFD">
        <w:rPr>
          <w:rFonts w:ascii="Arial" w:hAnsi="Arial" w:cs="Arial"/>
          <w:spacing w:val="-2"/>
          <w:sz w:val="24"/>
          <w:szCs w:val="24"/>
        </w:rPr>
        <w:t xml:space="preserve"> </w:t>
      </w:r>
      <w:r w:rsidRPr="00F43CFD">
        <w:rPr>
          <w:rFonts w:ascii="Arial" w:hAnsi="Arial" w:cs="Arial"/>
          <w:sz w:val="24"/>
          <w:szCs w:val="24"/>
        </w:rPr>
        <w:t>thirty</w:t>
      </w:r>
      <w:r w:rsidRPr="00F43CFD">
        <w:rPr>
          <w:rFonts w:ascii="Arial" w:hAnsi="Arial" w:cs="Arial"/>
          <w:spacing w:val="-4"/>
          <w:sz w:val="24"/>
          <w:szCs w:val="24"/>
        </w:rPr>
        <w:t xml:space="preserve"> </w:t>
      </w:r>
      <w:r w:rsidRPr="00F43CFD">
        <w:rPr>
          <w:rFonts w:ascii="Arial" w:hAnsi="Arial" w:cs="Arial"/>
          <w:sz w:val="24"/>
          <w:szCs w:val="24"/>
        </w:rPr>
        <w:t>(30)</w:t>
      </w:r>
      <w:r w:rsidRPr="00F43CFD">
        <w:rPr>
          <w:rFonts w:ascii="Arial" w:hAnsi="Arial" w:cs="Arial"/>
          <w:spacing w:val="-5"/>
          <w:sz w:val="24"/>
          <w:szCs w:val="24"/>
        </w:rPr>
        <w:t xml:space="preserve"> </w:t>
      </w:r>
      <w:r w:rsidRPr="00F43CFD">
        <w:rPr>
          <w:rFonts w:ascii="Arial" w:hAnsi="Arial" w:cs="Arial"/>
          <w:sz w:val="24"/>
          <w:szCs w:val="24"/>
        </w:rPr>
        <w:t>days</w:t>
      </w:r>
      <w:r w:rsidRPr="00F43CFD">
        <w:rPr>
          <w:rFonts w:ascii="Arial" w:hAnsi="Arial" w:cs="Arial"/>
          <w:spacing w:val="-2"/>
          <w:sz w:val="24"/>
          <w:szCs w:val="24"/>
        </w:rPr>
        <w:t xml:space="preserve"> </w:t>
      </w:r>
      <w:r w:rsidRPr="00F43CFD">
        <w:rPr>
          <w:rFonts w:ascii="Arial" w:hAnsi="Arial" w:cs="Arial"/>
          <w:sz w:val="24"/>
          <w:szCs w:val="24"/>
        </w:rPr>
        <w:t>of</w:t>
      </w:r>
      <w:r w:rsidRPr="00F43CFD">
        <w:rPr>
          <w:rFonts w:ascii="Arial" w:hAnsi="Arial" w:cs="Arial"/>
          <w:spacing w:val="-3"/>
          <w:sz w:val="24"/>
          <w:szCs w:val="24"/>
        </w:rPr>
        <w:t xml:space="preserve"> </w:t>
      </w:r>
      <w:r w:rsidRPr="00F43CFD">
        <w:rPr>
          <w:rFonts w:ascii="Arial" w:hAnsi="Arial" w:cs="Arial"/>
          <w:sz w:val="24"/>
          <w:szCs w:val="24"/>
        </w:rPr>
        <w:t>receipt shall be returned and replaced free of charge at the Bidders expense including all transportation and restocking</w:t>
      </w:r>
      <w:r w:rsidRPr="00F43CFD">
        <w:rPr>
          <w:rFonts w:ascii="Arial" w:hAnsi="Arial" w:cs="Arial"/>
          <w:spacing w:val="-2"/>
          <w:sz w:val="24"/>
          <w:szCs w:val="24"/>
        </w:rPr>
        <w:t xml:space="preserve"> </w:t>
      </w:r>
      <w:r w:rsidRPr="00F43CFD">
        <w:rPr>
          <w:rFonts w:ascii="Arial" w:hAnsi="Arial" w:cs="Arial"/>
          <w:sz w:val="24"/>
          <w:szCs w:val="24"/>
        </w:rPr>
        <w:t>costs.</w:t>
      </w:r>
    </w:p>
    <w:p w14:paraId="379200E2" w14:textId="77777777" w:rsidR="00F43CFD" w:rsidRPr="00F43CFD" w:rsidRDefault="00F43CFD" w:rsidP="00F43CFD">
      <w:pPr>
        <w:pStyle w:val="BodyText"/>
        <w:rPr>
          <w:rFonts w:ascii="Arial" w:hAnsi="Arial" w:cs="Arial"/>
          <w:sz w:val="24"/>
          <w:szCs w:val="24"/>
        </w:rPr>
      </w:pPr>
    </w:p>
    <w:p w14:paraId="7738B610" w14:textId="77777777" w:rsidR="00F43CFD" w:rsidRPr="00F43CFD" w:rsidRDefault="00F43CFD" w:rsidP="00F43CFD">
      <w:pPr>
        <w:pStyle w:val="ListParagraph"/>
        <w:numPr>
          <w:ilvl w:val="2"/>
          <w:numId w:val="1"/>
        </w:numPr>
        <w:tabs>
          <w:tab w:val="left" w:pos="1561"/>
        </w:tabs>
        <w:ind w:left="1440" w:right="116"/>
        <w:contextualSpacing w:val="0"/>
        <w:jc w:val="both"/>
        <w:rPr>
          <w:rFonts w:ascii="Arial" w:hAnsi="Arial" w:cs="Arial"/>
          <w:sz w:val="24"/>
          <w:szCs w:val="24"/>
        </w:rPr>
      </w:pPr>
      <w:r w:rsidRPr="00F43CFD">
        <w:rPr>
          <w:rFonts w:ascii="Arial" w:hAnsi="Arial" w:cs="Arial"/>
          <w:sz w:val="24"/>
          <w:szCs w:val="24"/>
        </w:rPr>
        <w:t>Bidder shall have the ability to resolve any questions or problems and correct all order errors within Thirty (30) days of receipt of order to Agency. The State of Iowa shall not be assessed restocking charges or any other form or return</w:t>
      </w:r>
      <w:r w:rsidRPr="00F43CFD">
        <w:rPr>
          <w:rFonts w:ascii="Arial" w:hAnsi="Arial" w:cs="Arial"/>
          <w:spacing w:val="-12"/>
          <w:sz w:val="24"/>
          <w:szCs w:val="24"/>
        </w:rPr>
        <w:t xml:space="preserve"> </w:t>
      </w:r>
      <w:r w:rsidRPr="00F43CFD">
        <w:rPr>
          <w:rFonts w:ascii="Arial" w:hAnsi="Arial" w:cs="Arial"/>
          <w:sz w:val="24"/>
          <w:szCs w:val="24"/>
        </w:rPr>
        <w:t>charges.</w:t>
      </w:r>
    </w:p>
    <w:p w14:paraId="55AD8D74" w14:textId="77777777" w:rsidR="00F43CFD" w:rsidRPr="00F43CFD" w:rsidRDefault="00F43CFD" w:rsidP="00F43CFD">
      <w:pPr>
        <w:pStyle w:val="BodyText"/>
        <w:spacing w:before="1"/>
        <w:rPr>
          <w:rFonts w:ascii="Arial" w:hAnsi="Arial" w:cs="Arial"/>
          <w:sz w:val="24"/>
          <w:szCs w:val="24"/>
        </w:rPr>
      </w:pPr>
    </w:p>
    <w:p w14:paraId="7E188EE7" w14:textId="77777777" w:rsidR="00F43CFD" w:rsidRPr="00F43CFD" w:rsidRDefault="00F43CFD" w:rsidP="00F43CFD">
      <w:pPr>
        <w:pStyle w:val="ListParagraph"/>
        <w:numPr>
          <w:ilvl w:val="2"/>
          <w:numId w:val="1"/>
        </w:numPr>
        <w:tabs>
          <w:tab w:val="left" w:pos="1560"/>
          <w:tab w:val="left" w:pos="1561"/>
        </w:tabs>
        <w:ind w:left="1440"/>
        <w:contextualSpacing w:val="0"/>
        <w:jc w:val="both"/>
        <w:rPr>
          <w:rFonts w:ascii="Arial" w:hAnsi="Arial" w:cs="Arial"/>
          <w:sz w:val="24"/>
          <w:szCs w:val="24"/>
        </w:rPr>
      </w:pPr>
      <w:r w:rsidRPr="00F43CFD">
        <w:rPr>
          <w:rFonts w:ascii="Arial" w:hAnsi="Arial" w:cs="Arial"/>
          <w:sz w:val="24"/>
          <w:szCs w:val="24"/>
        </w:rPr>
        <w:t>Bidder shall provide a detailed packing slip with all deliveries.</w:t>
      </w:r>
    </w:p>
    <w:p w14:paraId="0F2F261D" w14:textId="77777777" w:rsidR="00F43CFD" w:rsidRPr="00F43CFD" w:rsidRDefault="00F43CFD" w:rsidP="00F43CFD">
      <w:pPr>
        <w:pStyle w:val="BodyText"/>
        <w:spacing w:before="11"/>
        <w:rPr>
          <w:rFonts w:ascii="Arial" w:hAnsi="Arial" w:cs="Arial"/>
          <w:sz w:val="24"/>
          <w:szCs w:val="24"/>
        </w:rPr>
      </w:pPr>
    </w:p>
    <w:p w14:paraId="1ED5D31F" w14:textId="77777777" w:rsidR="00F43CFD" w:rsidRPr="00F43CFD" w:rsidRDefault="00F43CFD" w:rsidP="00F43CFD">
      <w:pPr>
        <w:pStyle w:val="Heading1"/>
        <w:keepNext w:val="0"/>
        <w:keepLines w:val="0"/>
        <w:numPr>
          <w:ilvl w:val="1"/>
          <w:numId w:val="1"/>
        </w:numPr>
        <w:tabs>
          <w:tab w:val="left" w:pos="841"/>
        </w:tabs>
        <w:spacing w:before="0" w:after="0"/>
        <w:ind w:left="720"/>
        <w:jc w:val="both"/>
        <w:rPr>
          <w:rFonts w:ascii="Arial" w:hAnsi="Arial" w:cs="Arial"/>
          <w:color w:val="auto"/>
          <w:sz w:val="24"/>
          <w:szCs w:val="24"/>
        </w:rPr>
      </w:pPr>
      <w:r w:rsidRPr="00F43CFD">
        <w:rPr>
          <w:rFonts w:ascii="Arial" w:hAnsi="Arial" w:cs="Arial"/>
          <w:color w:val="auto"/>
          <w:sz w:val="24"/>
          <w:szCs w:val="24"/>
        </w:rPr>
        <w:t>Customer Service</w:t>
      </w:r>
      <w:r w:rsidRPr="00F43CFD">
        <w:rPr>
          <w:rFonts w:ascii="Arial" w:hAnsi="Arial" w:cs="Arial"/>
          <w:color w:val="auto"/>
          <w:spacing w:val="-2"/>
          <w:sz w:val="24"/>
          <w:szCs w:val="24"/>
        </w:rPr>
        <w:t xml:space="preserve"> </w:t>
      </w:r>
      <w:r w:rsidRPr="00F43CFD">
        <w:rPr>
          <w:rFonts w:ascii="Arial" w:hAnsi="Arial" w:cs="Arial"/>
          <w:color w:val="auto"/>
          <w:sz w:val="24"/>
          <w:szCs w:val="24"/>
        </w:rPr>
        <w:t>Requirements</w:t>
      </w:r>
    </w:p>
    <w:p w14:paraId="0C1102AA" w14:textId="77777777" w:rsidR="00F43CFD" w:rsidRPr="00F43CFD" w:rsidRDefault="00F43CFD" w:rsidP="00F43CFD">
      <w:pPr>
        <w:pStyle w:val="BodyText"/>
        <w:spacing w:before="1"/>
        <w:ind w:left="720" w:right="116"/>
        <w:jc w:val="both"/>
        <w:rPr>
          <w:rFonts w:ascii="Arial" w:hAnsi="Arial" w:cs="Arial"/>
          <w:sz w:val="24"/>
          <w:szCs w:val="24"/>
        </w:rPr>
      </w:pPr>
      <w:r w:rsidRPr="00F43CFD">
        <w:rPr>
          <w:rFonts w:ascii="Arial" w:hAnsi="Arial" w:cs="Arial"/>
          <w:sz w:val="24"/>
          <w:szCs w:val="24"/>
        </w:rPr>
        <w:t>Bidder Customer Service shall respond to all inquiries from the Agency within twenty-four (24) hours of receipt of inquiry.</w:t>
      </w:r>
    </w:p>
    <w:p w14:paraId="039FE24B" w14:textId="77777777" w:rsidR="00F43CFD" w:rsidRPr="00F43CFD" w:rsidRDefault="00F43CFD" w:rsidP="00F43CFD">
      <w:pPr>
        <w:pStyle w:val="BodyText"/>
        <w:spacing w:before="11"/>
        <w:rPr>
          <w:rFonts w:ascii="Arial" w:hAnsi="Arial" w:cs="Arial"/>
          <w:sz w:val="24"/>
          <w:szCs w:val="24"/>
        </w:rPr>
      </w:pPr>
    </w:p>
    <w:p w14:paraId="27B90302" w14:textId="77777777" w:rsidR="00F43CFD" w:rsidRPr="00F43CFD" w:rsidRDefault="00F43CFD" w:rsidP="00F43CFD">
      <w:pPr>
        <w:pStyle w:val="Heading1"/>
        <w:keepNext w:val="0"/>
        <w:keepLines w:val="0"/>
        <w:numPr>
          <w:ilvl w:val="1"/>
          <w:numId w:val="1"/>
        </w:numPr>
        <w:tabs>
          <w:tab w:val="left" w:pos="841"/>
        </w:tabs>
        <w:spacing w:before="0" w:after="0"/>
        <w:ind w:left="720"/>
        <w:jc w:val="both"/>
        <w:rPr>
          <w:rFonts w:ascii="Arial" w:hAnsi="Arial" w:cs="Arial"/>
          <w:color w:val="auto"/>
          <w:sz w:val="24"/>
          <w:szCs w:val="24"/>
        </w:rPr>
      </w:pPr>
      <w:r w:rsidRPr="00F43CFD">
        <w:rPr>
          <w:rFonts w:ascii="Arial" w:hAnsi="Arial" w:cs="Arial"/>
          <w:color w:val="auto"/>
          <w:sz w:val="24"/>
          <w:szCs w:val="24"/>
        </w:rPr>
        <w:t>Backorders</w:t>
      </w:r>
    </w:p>
    <w:p w14:paraId="7FB51A32" w14:textId="77777777" w:rsidR="00F43CFD" w:rsidRPr="00F43CFD" w:rsidRDefault="00F43CFD" w:rsidP="00F43CFD">
      <w:pPr>
        <w:pStyle w:val="BodyText"/>
        <w:spacing w:before="1"/>
        <w:ind w:left="720" w:right="117"/>
        <w:jc w:val="both"/>
        <w:rPr>
          <w:rFonts w:ascii="Arial" w:hAnsi="Arial" w:cs="Arial"/>
          <w:sz w:val="24"/>
          <w:szCs w:val="24"/>
        </w:rPr>
      </w:pPr>
      <w:r w:rsidRPr="00F43CFD">
        <w:rPr>
          <w:rFonts w:ascii="Arial" w:hAnsi="Arial" w:cs="Arial"/>
          <w:sz w:val="24"/>
          <w:szCs w:val="24"/>
        </w:rPr>
        <w:t>Bidder</w:t>
      </w:r>
      <w:r w:rsidRPr="00F43CFD">
        <w:rPr>
          <w:rFonts w:ascii="Arial" w:hAnsi="Arial" w:cs="Arial"/>
          <w:spacing w:val="-10"/>
          <w:sz w:val="24"/>
          <w:szCs w:val="24"/>
        </w:rPr>
        <w:t xml:space="preserve"> </w:t>
      </w:r>
      <w:r w:rsidRPr="00F43CFD">
        <w:rPr>
          <w:rFonts w:ascii="Arial" w:hAnsi="Arial" w:cs="Arial"/>
          <w:sz w:val="24"/>
          <w:szCs w:val="24"/>
        </w:rPr>
        <w:t>shall</w:t>
      </w:r>
      <w:r w:rsidRPr="00F43CFD">
        <w:rPr>
          <w:rFonts w:ascii="Arial" w:hAnsi="Arial" w:cs="Arial"/>
          <w:spacing w:val="-10"/>
          <w:sz w:val="24"/>
          <w:szCs w:val="24"/>
        </w:rPr>
        <w:t xml:space="preserve"> </w:t>
      </w:r>
      <w:r w:rsidRPr="00F43CFD">
        <w:rPr>
          <w:rFonts w:ascii="Arial" w:hAnsi="Arial" w:cs="Arial"/>
          <w:sz w:val="24"/>
          <w:szCs w:val="24"/>
        </w:rPr>
        <w:t>notify</w:t>
      </w:r>
      <w:r w:rsidRPr="00F43CFD">
        <w:rPr>
          <w:rFonts w:ascii="Arial" w:hAnsi="Arial" w:cs="Arial"/>
          <w:spacing w:val="-10"/>
          <w:sz w:val="24"/>
          <w:szCs w:val="24"/>
        </w:rPr>
        <w:t xml:space="preserve"> </w:t>
      </w:r>
      <w:r w:rsidRPr="00F43CFD">
        <w:rPr>
          <w:rFonts w:ascii="Arial" w:hAnsi="Arial" w:cs="Arial"/>
          <w:sz w:val="24"/>
          <w:szCs w:val="24"/>
        </w:rPr>
        <w:t>the</w:t>
      </w:r>
      <w:r w:rsidRPr="00F43CFD">
        <w:rPr>
          <w:rFonts w:ascii="Arial" w:hAnsi="Arial" w:cs="Arial"/>
          <w:spacing w:val="-9"/>
          <w:sz w:val="24"/>
          <w:szCs w:val="24"/>
        </w:rPr>
        <w:t xml:space="preserve"> </w:t>
      </w:r>
      <w:r w:rsidRPr="00F43CFD">
        <w:rPr>
          <w:rFonts w:ascii="Arial" w:hAnsi="Arial" w:cs="Arial"/>
          <w:sz w:val="24"/>
          <w:szCs w:val="24"/>
        </w:rPr>
        <w:t>Agency</w:t>
      </w:r>
      <w:r w:rsidRPr="00F43CFD">
        <w:rPr>
          <w:rFonts w:ascii="Arial" w:hAnsi="Arial" w:cs="Arial"/>
          <w:spacing w:val="-10"/>
          <w:sz w:val="24"/>
          <w:szCs w:val="24"/>
        </w:rPr>
        <w:t xml:space="preserve"> </w:t>
      </w:r>
      <w:r w:rsidRPr="00F43CFD">
        <w:rPr>
          <w:rFonts w:ascii="Arial" w:hAnsi="Arial" w:cs="Arial"/>
          <w:sz w:val="24"/>
          <w:szCs w:val="24"/>
        </w:rPr>
        <w:t>within</w:t>
      </w:r>
      <w:r w:rsidRPr="00F43CFD">
        <w:rPr>
          <w:rFonts w:ascii="Arial" w:hAnsi="Arial" w:cs="Arial"/>
          <w:spacing w:val="-9"/>
          <w:sz w:val="24"/>
          <w:szCs w:val="24"/>
        </w:rPr>
        <w:t xml:space="preserve"> </w:t>
      </w:r>
      <w:r w:rsidRPr="00F43CFD">
        <w:rPr>
          <w:rFonts w:ascii="Arial" w:hAnsi="Arial" w:cs="Arial"/>
          <w:sz w:val="24"/>
          <w:szCs w:val="24"/>
        </w:rPr>
        <w:t>twenty</w:t>
      </w:r>
      <w:r w:rsidRPr="00F43CFD">
        <w:rPr>
          <w:rFonts w:ascii="Arial" w:hAnsi="Arial" w:cs="Arial"/>
          <w:spacing w:val="-9"/>
          <w:sz w:val="24"/>
          <w:szCs w:val="24"/>
        </w:rPr>
        <w:t>-</w:t>
      </w:r>
      <w:r w:rsidRPr="00F43CFD">
        <w:rPr>
          <w:rFonts w:ascii="Arial" w:hAnsi="Arial" w:cs="Arial"/>
          <w:sz w:val="24"/>
          <w:szCs w:val="24"/>
        </w:rPr>
        <w:t>four</w:t>
      </w:r>
      <w:r w:rsidRPr="00F43CFD">
        <w:rPr>
          <w:rFonts w:ascii="Arial" w:hAnsi="Arial" w:cs="Arial"/>
          <w:spacing w:val="-9"/>
          <w:sz w:val="24"/>
          <w:szCs w:val="24"/>
        </w:rPr>
        <w:t xml:space="preserve"> </w:t>
      </w:r>
      <w:r w:rsidRPr="00F43CFD">
        <w:rPr>
          <w:rFonts w:ascii="Arial" w:hAnsi="Arial" w:cs="Arial"/>
          <w:sz w:val="24"/>
          <w:szCs w:val="24"/>
        </w:rPr>
        <w:t>(24)</w:t>
      </w:r>
      <w:r w:rsidRPr="00F43CFD">
        <w:rPr>
          <w:rFonts w:ascii="Arial" w:hAnsi="Arial" w:cs="Arial"/>
          <w:spacing w:val="-10"/>
          <w:sz w:val="24"/>
          <w:szCs w:val="24"/>
        </w:rPr>
        <w:t xml:space="preserve"> </w:t>
      </w:r>
      <w:r w:rsidRPr="00F43CFD">
        <w:rPr>
          <w:rFonts w:ascii="Arial" w:hAnsi="Arial" w:cs="Arial"/>
          <w:sz w:val="24"/>
          <w:szCs w:val="24"/>
        </w:rPr>
        <w:t>hours</w:t>
      </w:r>
      <w:r w:rsidRPr="00F43CFD">
        <w:rPr>
          <w:rFonts w:ascii="Arial" w:hAnsi="Arial" w:cs="Arial"/>
          <w:spacing w:val="-10"/>
          <w:sz w:val="24"/>
          <w:szCs w:val="24"/>
        </w:rPr>
        <w:t xml:space="preserve"> </w:t>
      </w:r>
      <w:r w:rsidRPr="00F43CFD">
        <w:rPr>
          <w:rFonts w:ascii="Arial" w:hAnsi="Arial" w:cs="Arial"/>
          <w:sz w:val="24"/>
          <w:szCs w:val="24"/>
        </w:rPr>
        <w:t>by</w:t>
      </w:r>
      <w:r w:rsidRPr="00F43CFD">
        <w:rPr>
          <w:rFonts w:ascii="Arial" w:hAnsi="Arial" w:cs="Arial"/>
          <w:spacing w:val="-9"/>
          <w:sz w:val="24"/>
          <w:szCs w:val="24"/>
        </w:rPr>
        <w:t xml:space="preserve"> </w:t>
      </w:r>
      <w:r w:rsidRPr="00F43CFD">
        <w:rPr>
          <w:rFonts w:ascii="Arial" w:hAnsi="Arial" w:cs="Arial"/>
          <w:sz w:val="24"/>
          <w:szCs w:val="24"/>
        </w:rPr>
        <w:t>email</w:t>
      </w:r>
      <w:r w:rsidRPr="00F43CFD">
        <w:rPr>
          <w:rFonts w:ascii="Arial" w:hAnsi="Arial" w:cs="Arial"/>
          <w:spacing w:val="-10"/>
          <w:sz w:val="24"/>
          <w:szCs w:val="24"/>
        </w:rPr>
        <w:t xml:space="preserve"> </w:t>
      </w:r>
      <w:r w:rsidRPr="00F43CFD">
        <w:rPr>
          <w:rFonts w:ascii="Arial" w:hAnsi="Arial" w:cs="Arial"/>
          <w:sz w:val="24"/>
          <w:szCs w:val="24"/>
        </w:rPr>
        <w:t>when</w:t>
      </w:r>
      <w:r w:rsidRPr="00F43CFD">
        <w:rPr>
          <w:rFonts w:ascii="Arial" w:hAnsi="Arial" w:cs="Arial"/>
          <w:spacing w:val="-10"/>
          <w:sz w:val="24"/>
          <w:szCs w:val="24"/>
        </w:rPr>
        <w:t xml:space="preserve"> </w:t>
      </w:r>
      <w:r w:rsidRPr="00F43CFD">
        <w:rPr>
          <w:rFonts w:ascii="Arial" w:hAnsi="Arial" w:cs="Arial"/>
          <w:sz w:val="24"/>
          <w:szCs w:val="24"/>
        </w:rPr>
        <w:t>an</w:t>
      </w:r>
      <w:r w:rsidRPr="00F43CFD">
        <w:rPr>
          <w:rFonts w:ascii="Arial" w:hAnsi="Arial" w:cs="Arial"/>
          <w:spacing w:val="-10"/>
          <w:sz w:val="24"/>
          <w:szCs w:val="24"/>
        </w:rPr>
        <w:t xml:space="preserve"> </w:t>
      </w:r>
      <w:r w:rsidRPr="00F43CFD">
        <w:rPr>
          <w:rFonts w:ascii="Arial" w:hAnsi="Arial" w:cs="Arial"/>
          <w:sz w:val="24"/>
          <w:szCs w:val="24"/>
        </w:rPr>
        <w:t>item</w:t>
      </w:r>
      <w:r w:rsidRPr="00F43CFD">
        <w:rPr>
          <w:rFonts w:ascii="Arial" w:hAnsi="Arial" w:cs="Arial"/>
          <w:spacing w:val="-9"/>
          <w:sz w:val="24"/>
          <w:szCs w:val="24"/>
        </w:rPr>
        <w:t xml:space="preserve"> </w:t>
      </w:r>
      <w:r w:rsidRPr="00F43CFD">
        <w:rPr>
          <w:rFonts w:ascii="Arial" w:hAnsi="Arial" w:cs="Arial"/>
          <w:sz w:val="24"/>
          <w:szCs w:val="24"/>
        </w:rPr>
        <w:t>or</w:t>
      </w:r>
      <w:r w:rsidRPr="00F43CFD">
        <w:rPr>
          <w:rFonts w:ascii="Arial" w:hAnsi="Arial" w:cs="Arial"/>
          <w:spacing w:val="-10"/>
          <w:sz w:val="24"/>
          <w:szCs w:val="24"/>
        </w:rPr>
        <w:t xml:space="preserve"> </w:t>
      </w:r>
      <w:r w:rsidRPr="00F43CFD">
        <w:rPr>
          <w:rFonts w:ascii="Arial" w:hAnsi="Arial" w:cs="Arial"/>
          <w:sz w:val="24"/>
          <w:szCs w:val="24"/>
        </w:rPr>
        <w:t>order is</w:t>
      </w:r>
      <w:r w:rsidRPr="00F43CFD">
        <w:rPr>
          <w:rFonts w:ascii="Arial" w:hAnsi="Arial" w:cs="Arial"/>
          <w:spacing w:val="-8"/>
          <w:sz w:val="24"/>
          <w:szCs w:val="24"/>
        </w:rPr>
        <w:t xml:space="preserve"> </w:t>
      </w:r>
      <w:r w:rsidRPr="00F43CFD">
        <w:rPr>
          <w:rFonts w:ascii="Arial" w:hAnsi="Arial" w:cs="Arial"/>
          <w:sz w:val="24"/>
          <w:szCs w:val="24"/>
        </w:rPr>
        <w:t>on</w:t>
      </w:r>
      <w:r w:rsidRPr="00F43CFD">
        <w:rPr>
          <w:rFonts w:ascii="Arial" w:hAnsi="Arial" w:cs="Arial"/>
          <w:spacing w:val="-9"/>
          <w:sz w:val="24"/>
          <w:szCs w:val="24"/>
        </w:rPr>
        <w:t xml:space="preserve"> </w:t>
      </w:r>
      <w:r w:rsidRPr="00F43CFD">
        <w:rPr>
          <w:rFonts w:ascii="Arial" w:hAnsi="Arial" w:cs="Arial"/>
          <w:sz w:val="24"/>
          <w:szCs w:val="24"/>
        </w:rPr>
        <w:t>backorder</w:t>
      </w:r>
      <w:r w:rsidRPr="00F43CFD">
        <w:rPr>
          <w:rFonts w:ascii="Arial" w:hAnsi="Arial" w:cs="Arial"/>
          <w:spacing w:val="-9"/>
          <w:sz w:val="24"/>
          <w:szCs w:val="24"/>
        </w:rPr>
        <w:t xml:space="preserve"> </w:t>
      </w:r>
      <w:r w:rsidRPr="00F43CFD">
        <w:rPr>
          <w:rFonts w:ascii="Arial" w:hAnsi="Arial" w:cs="Arial"/>
          <w:sz w:val="24"/>
          <w:szCs w:val="24"/>
        </w:rPr>
        <w:t>or</w:t>
      </w:r>
      <w:r w:rsidRPr="00F43CFD">
        <w:rPr>
          <w:rFonts w:ascii="Arial" w:hAnsi="Arial" w:cs="Arial"/>
          <w:spacing w:val="-9"/>
          <w:sz w:val="24"/>
          <w:szCs w:val="24"/>
        </w:rPr>
        <w:t xml:space="preserve"> </w:t>
      </w:r>
      <w:r w:rsidRPr="00F43CFD">
        <w:rPr>
          <w:rFonts w:ascii="Arial" w:hAnsi="Arial" w:cs="Arial"/>
          <w:sz w:val="24"/>
          <w:szCs w:val="24"/>
        </w:rPr>
        <w:t>out</w:t>
      </w:r>
      <w:r w:rsidRPr="00F43CFD">
        <w:rPr>
          <w:rFonts w:ascii="Arial" w:hAnsi="Arial" w:cs="Arial"/>
          <w:spacing w:val="-9"/>
          <w:sz w:val="24"/>
          <w:szCs w:val="24"/>
        </w:rPr>
        <w:t xml:space="preserve"> </w:t>
      </w:r>
      <w:r w:rsidRPr="00F43CFD">
        <w:rPr>
          <w:rFonts w:ascii="Arial" w:hAnsi="Arial" w:cs="Arial"/>
          <w:sz w:val="24"/>
          <w:szCs w:val="24"/>
        </w:rPr>
        <w:t>of</w:t>
      </w:r>
      <w:r w:rsidRPr="00F43CFD">
        <w:rPr>
          <w:rFonts w:ascii="Arial" w:hAnsi="Arial" w:cs="Arial"/>
          <w:spacing w:val="-9"/>
          <w:sz w:val="24"/>
          <w:szCs w:val="24"/>
        </w:rPr>
        <w:t xml:space="preserve"> </w:t>
      </w:r>
      <w:r w:rsidRPr="00F43CFD">
        <w:rPr>
          <w:rFonts w:ascii="Arial" w:hAnsi="Arial" w:cs="Arial"/>
          <w:sz w:val="24"/>
          <w:szCs w:val="24"/>
        </w:rPr>
        <w:t>stock</w:t>
      </w:r>
      <w:r w:rsidRPr="00F43CFD">
        <w:rPr>
          <w:rFonts w:ascii="Arial" w:hAnsi="Arial" w:cs="Arial"/>
          <w:spacing w:val="-9"/>
          <w:sz w:val="24"/>
          <w:szCs w:val="24"/>
        </w:rPr>
        <w:t xml:space="preserve"> </w:t>
      </w:r>
      <w:r w:rsidRPr="00F43CFD">
        <w:rPr>
          <w:rFonts w:ascii="Arial" w:hAnsi="Arial" w:cs="Arial"/>
          <w:sz w:val="24"/>
          <w:szCs w:val="24"/>
        </w:rPr>
        <w:t>once</w:t>
      </w:r>
      <w:r w:rsidRPr="00F43CFD">
        <w:rPr>
          <w:rFonts w:ascii="Arial" w:hAnsi="Arial" w:cs="Arial"/>
          <w:spacing w:val="-8"/>
          <w:sz w:val="24"/>
          <w:szCs w:val="24"/>
        </w:rPr>
        <w:t xml:space="preserve"> </w:t>
      </w:r>
      <w:r w:rsidRPr="00F43CFD">
        <w:rPr>
          <w:rFonts w:ascii="Arial" w:hAnsi="Arial" w:cs="Arial"/>
          <w:sz w:val="24"/>
          <w:szCs w:val="24"/>
        </w:rPr>
        <w:t>the</w:t>
      </w:r>
      <w:r w:rsidRPr="00F43CFD">
        <w:rPr>
          <w:rFonts w:ascii="Arial" w:hAnsi="Arial" w:cs="Arial"/>
          <w:spacing w:val="-8"/>
          <w:sz w:val="24"/>
          <w:szCs w:val="24"/>
        </w:rPr>
        <w:t xml:space="preserve"> </w:t>
      </w:r>
      <w:r w:rsidRPr="00F43CFD">
        <w:rPr>
          <w:rFonts w:ascii="Arial" w:hAnsi="Arial" w:cs="Arial"/>
          <w:sz w:val="24"/>
          <w:szCs w:val="24"/>
        </w:rPr>
        <w:t>Bidder</w:t>
      </w:r>
      <w:r w:rsidRPr="00F43CFD">
        <w:rPr>
          <w:rFonts w:ascii="Arial" w:hAnsi="Arial" w:cs="Arial"/>
          <w:spacing w:val="-9"/>
          <w:sz w:val="24"/>
          <w:szCs w:val="24"/>
        </w:rPr>
        <w:t xml:space="preserve"> </w:t>
      </w:r>
      <w:r w:rsidRPr="00F43CFD">
        <w:rPr>
          <w:rFonts w:ascii="Arial" w:hAnsi="Arial" w:cs="Arial"/>
          <w:sz w:val="24"/>
          <w:szCs w:val="24"/>
        </w:rPr>
        <w:t>is</w:t>
      </w:r>
      <w:r w:rsidRPr="00F43CFD">
        <w:rPr>
          <w:rFonts w:ascii="Arial" w:hAnsi="Arial" w:cs="Arial"/>
          <w:spacing w:val="-8"/>
          <w:sz w:val="24"/>
          <w:szCs w:val="24"/>
        </w:rPr>
        <w:t xml:space="preserve"> </w:t>
      </w:r>
      <w:r w:rsidRPr="00F43CFD">
        <w:rPr>
          <w:rFonts w:ascii="Arial" w:hAnsi="Arial" w:cs="Arial"/>
          <w:sz w:val="24"/>
          <w:szCs w:val="24"/>
        </w:rPr>
        <w:t>aware</w:t>
      </w:r>
      <w:r w:rsidRPr="00F43CFD">
        <w:rPr>
          <w:rFonts w:ascii="Arial" w:hAnsi="Arial" w:cs="Arial"/>
          <w:spacing w:val="-8"/>
          <w:sz w:val="24"/>
          <w:szCs w:val="24"/>
        </w:rPr>
        <w:t xml:space="preserve"> </w:t>
      </w:r>
      <w:r w:rsidRPr="00F43CFD">
        <w:rPr>
          <w:rFonts w:ascii="Arial" w:hAnsi="Arial" w:cs="Arial"/>
          <w:sz w:val="24"/>
          <w:szCs w:val="24"/>
        </w:rPr>
        <w:t>of</w:t>
      </w:r>
      <w:r w:rsidRPr="00F43CFD">
        <w:rPr>
          <w:rFonts w:ascii="Arial" w:hAnsi="Arial" w:cs="Arial"/>
          <w:spacing w:val="-9"/>
          <w:sz w:val="24"/>
          <w:szCs w:val="24"/>
        </w:rPr>
        <w:t xml:space="preserve"> </w:t>
      </w:r>
      <w:r w:rsidRPr="00F43CFD">
        <w:rPr>
          <w:rFonts w:ascii="Arial" w:hAnsi="Arial" w:cs="Arial"/>
          <w:sz w:val="24"/>
          <w:szCs w:val="24"/>
        </w:rPr>
        <w:t>the</w:t>
      </w:r>
      <w:r w:rsidRPr="00F43CFD">
        <w:rPr>
          <w:rFonts w:ascii="Arial" w:hAnsi="Arial" w:cs="Arial"/>
          <w:spacing w:val="-9"/>
          <w:sz w:val="24"/>
          <w:szCs w:val="24"/>
        </w:rPr>
        <w:t xml:space="preserve"> </w:t>
      </w:r>
      <w:r w:rsidRPr="00F43CFD">
        <w:rPr>
          <w:rFonts w:ascii="Arial" w:hAnsi="Arial" w:cs="Arial"/>
          <w:sz w:val="24"/>
          <w:szCs w:val="24"/>
        </w:rPr>
        <w:t>backorder.</w:t>
      </w:r>
      <w:r w:rsidRPr="00F43CFD">
        <w:rPr>
          <w:rFonts w:ascii="Arial" w:hAnsi="Arial" w:cs="Arial"/>
          <w:spacing w:val="-9"/>
          <w:sz w:val="24"/>
          <w:szCs w:val="24"/>
        </w:rPr>
        <w:t xml:space="preserve"> </w:t>
      </w:r>
      <w:r w:rsidRPr="00F43CFD">
        <w:rPr>
          <w:rFonts w:ascii="Arial" w:hAnsi="Arial" w:cs="Arial"/>
          <w:sz w:val="24"/>
          <w:szCs w:val="24"/>
        </w:rPr>
        <w:t>This</w:t>
      </w:r>
      <w:r w:rsidRPr="00F43CFD">
        <w:rPr>
          <w:rFonts w:ascii="Arial" w:hAnsi="Arial" w:cs="Arial"/>
          <w:spacing w:val="-8"/>
          <w:sz w:val="24"/>
          <w:szCs w:val="24"/>
        </w:rPr>
        <w:t xml:space="preserve"> </w:t>
      </w:r>
      <w:r w:rsidRPr="00F43CFD">
        <w:rPr>
          <w:rFonts w:ascii="Arial" w:hAnsi="Arial" w:cs="Arial"/>
          <w:sz w:val="24"/>
          <w:szCs w:val="24"/>
        </w:rPr>
        <w:t>email</w:t>
      </w:r>
      <w:r w:rsidRPr="00F43CFD">
        <w:rPr>
          <w:rFonts w:ascii="Arial" w:hAnsi="Arial" w:cs="Arial"/>
          <w:spacing w:val="-9"/>
          <w:sz w:val="24"/>
          <w:szCs w:val="24"/>
        </w:rPr>
        <w:t xml:space="preserve"> notification </w:t>
      </w:r>
      <w:r w:rsidRPr="00F43CFD">
        <w:rPr>
          <w:rFonts w:ascii="Arial" w:hAnsi="Arial" w:cs="Arial"/>
          <w:sz w:val="24"/>
          <w:szCs w:val="24"/>
        </w:rPr>
        <w:t>shall be available from all Bidders who accept</w:t>
      </w:r>
      <w:r w:rsidRPr="00F43CFD">
        <w:rPr>
          <w:rFonts w:ascii="Arial" w:hAnsi="Arial" w:cs="Arial"/>
          <w:spacing w:val="-6"/>
          <w:sz w:val="24"/>
          <w:szCs w:val="24"/>
        </w:rPr>
        <w:t xml:space="preserve"> </w:t>
      </w:r>
      <w:r w:rsidRPr="00F43CFD">
        <w:rPr>
          <w:rFonts w:ascii="Arial" w:hAnsi="Arial" w:cs="Arial"/>
          <w:sz w:val="24"/>
          <w:szCs w:val="24"/>
        </w:rPr>
        <w:t>orders.</w:t>
      </w:r>
    </w:p>
    <w:p w14:paraId="61BAF263" w14:textId="77777777" w:rsidR="00F43CFD" w:rsidRPr="00F43CFD" w:rsidRDefault="00F43CFD" w:rsidP="00F43CFD">
      <w:pPr>
        <w:pStyle w:val="BodyText"/>
        <w:spacing w:before="12"/>
        <w:rPr>
          <w:rFonts w:ascii="Arial" w:hAnsi="Arial" w:cs="Arial"/>
          <w:sz w:val="24"/>
          <w:szCs w:val="24"/>
        </w:rPr>
      </w:pPr>
    </w:p>
    <w:p w14:paraId="5BF1B47A" w14:textId="77777777" w:rsidR="00F43CFD" w:rsidRPr="00F43CFD" w:rsidRDefault="00F43CFD" w:rsidP="00F43CFD">
      <w:pPr>
        <w:pStyle w:val="Heading1"/>
        <w:keepNext w:val="0"/>
        <w:keepLines w:val="0"/>
        <w:numPr>
          <w:ilvl w:val="1"/>
          <w:numId w:val="1"/>
        </w:numPr>
        <w:tabs>
          <w:tab w:val="left" w:pos="841"/>
        </w:tabs>
        <w:spacing w:before="0" w:after="0"/>
        <w:ind w:left="720"/>
        <w:jc w:val="both"/>
        <w:rPr>
          <w:rFonts w:ascii="Arial" w:hAnsi="Arial" w:cs="Arial"/>
          <w:color w:val="auto"/>
          <w:sz w:val="24"/>
          <w:szCs w:val="24"/>
        </w:rPr>
      </w:pPr>
      <w:r w:rsidRPr="00F43CFD">
        <w:rPr>
          <w:rFonts w:ascii="Arial" w:hAnsi="Arial" w:cs="Arial"/>
          <w:color w:val="auto"/>
          <w:sz w:val="24"/>
          <w:szCs w:val="24"/>
        </w:rPr>
        <w:t>Stock</w:t>
      </w:r>
      <w:r w:rsidRPr="00F43CFD">
        <w:rPr>
          <w:rFonts w:ascii="Arial" w:hAnsi="Arial" w:cs="Arial"/>
          <w:color w:val="auto"/>
          <w:spacing w:val="-2"/>
          <w:sz w:val="24"/>
          <w:szCs w:val="24"/>
        </w:rPr>
        <w:t xml:space="preserve"> </w:t>
      </w:r>
      <w:r w:rsidRPr="00F43CFD">
        <w:rPr>
          <w:rFonts w:ascii="Arial" w:hAnsi="Arial" w:cs="Arial"/>
          <w:color w:val="auto"/>
          <w:sz w:val="24"/>
          <w:szCs w:val="24"/>
        </w:rPr>
        <w:t>Buyout</w:t>
      </w:r>
    </w:p>
    <w:p w14:paraId="62A59777" w14:textId="77777777" w:rsidR="00F43CFD" w:rsidRPr="00F43CFD" w:rsidRDefault="00F43CFD" w:rsidP="00F43CFD">
      <w:pPr>
        <w:pStyle w:val="BodyText"/>
        <w:ind w:left="720" w:right="119"/>
        <w:jc w:val="both"/>
        <w:rPr>
          <w:rFonts w:ascii="Arial" w:hAnsi="Arial" w:cs="Arial"/>
          <w:sz w:val="24"/>
          <w:szCs w:val="24"/>
        </w:rPr>
      </w:pPr>
      <w:r w:rsidRPr="00F43CFD">
        <w:rPr>
          <w:rFonts w:ascii="Arial" w:hAnsi="Arial" w:cs="Arial"/>
          <w:sz w:val="24"/>
          <w:szCs w:val="24"/>
        </w:rPr>
        <w:t>The State of Iowa will not buyout any Bidder’s stock or inventory at the end of the resulting contract.</w:t>
      </w:r>
    </w:p>
    <w:p w14:paraId="05B0A6B2" w14:textId="77777777" w:rsidR="00F43CFD" w:rsidRPr="00F43CFD" w:rsidRDefault="00F43CFD" w:rsidP="00F43CFD">
      <w:pPr>
        <w:pStyle w:val="BodyText"/>
        <w:ind w:left="720" w:right="119"/>
        <w:jc w:val="both"/>
        <w:rPr>
          <w:rFonts w:ascii="Arial" w:hAnsi="Arial" w:cs="Arial"/>
          <w:sz w:val="24"/>
          <w:szCs w:val="24"/>
        </w:rPr>
      </w:pPr>
    </w:p>
    <w:p w14:paraId="64F7B4CE" w14:textId="77777777" w:rsidR="00F43CFD" w:rsidRPr="00F43CFD" w:rsidRDefault="00F43CFD" w:rsidP="00F43CFD">
      <w:pPr>
        <w:pStyle w:val="Heading1"/>
        <w:keepNext w:val="0"/>
        <w:keepLines w:val="0"/>
        <w:numPr>
          <w:ilvl w:val="1"/>
          <w:numId w:val="1"/>
        </w:numPr>
        <w:tabs>
          <w:tab w:val="left" w:pos="841"/>
        </w:tabs>
        <w:spacing w:before="0" w:after="0"/>
        <w:ind w:left="721"/>
        <w:jc w:val="both"/>
        <w:rPr>
          <w:rFonts w:ascii="Arial" w:hAnsi="Arial" w:cs="Arial"/>
          <w:color w:val="auto"/>
          <w:sz w:val="24"/>
          <w:szCs w:val="24"/>
        </w:rPr>
      </w:pPr>
      <w:r w:rsidRPr="00F43CFD">
        <w:rPr>
          <w:rFonts w:ascii="Arial" w:hAnsi="Arial" w:cs="Arial"/>
          <w:color w:val="auto"/>
          <w:sz w:val="24"/>
          <w:szCs w:val="24"/>
        </w:rPr>
        <w:t>Item-specific Requirements</w:t>
      </w:r>
    </w:p>
    <w:p w14:paraId="0DE0413E" w14:textId="77777777" w:rsidR="00F43CFD" w:rsidRPr="00F43CFD" w:rsidRDefault="00F43CFD" w:rsidP="00F43CFD">
      <w:pPr>
        <w:pStyle w:val="BodyText"/>
        <w:ind w:left="721" w:right="119"/>
        <w:jc w:val="both"/>
        <w:rPr>
          <w:rFonts w:ascii="Arial" w:hAnsi="Arial" w:cs="Arial"/>
          <w:sz w:val="24"/>
          <w:szCs w:val="24"/>
        </w:rPr>
      </w:pPr>
    </w:p>
    <w:p w14:paraId="6F33AB68" w14:textId="77777777" w:rsidR="00F43CFD" w:rsidRPr="00F43CFD" w:rsidRDefault="00F43CFD" w:rsidP="00F43CFD">
      <w:pPr>
        <w:pStyle w:val="BodyText"/>
        <w:ind w:left="721" w:right="119"/>
        <w:jc w:val="both"/>
        <w:rPr>
          <w:rFonts w:ascii="Arial" w:hAnsi="Arial" w:cs="Arial"/>
          <w:sz w:val="24"/>
          <w:szCs w:val="24"/>
        </w:rPr>
      </w:pPr>
      <w:r w:rsidRPr="00F43CFD">
        <w:rPr>
          <w:rFonts w:ascii="Arial" w:hAnsi="Arial" w:cs="Arial"/>
          <w:sz w:val="24"/>
          <w:szCs w:val="24"/>
        </w:rPr>
        <w:t>Line-item specification requirements:</w:t>
      </w:r>
    </w:p>
    <w:p w14:paraId="2C43A45A" w14:textId="77777777" w:rsidR="00F43CFD" w:rsidRPr="00F43CFD" w:rsidRDefault="00F43CFD" w:rsidP="00F43CFD">
      <w:pPr>
        <w:pStyle w:val="BodyText"/>
        <w:ind w:left="721" w:right="119"/>
        <w:jc w:val="both"/>
        <w:rPr>
          <w:rFonts w:ascii="Arial" w:hAnsi="Arial" w:cs="Arial"/>
          <w:sz w:val="24"/>
          <w:szCs w:val="24"/>
        </w:rPr>
      </w:pPr>
    </w:p>
    <w:p w14:paraId="3A04D601" w14:textId="24402E27" w:rsidR="00F43CFD" w:rsidRPr="00F43CFD" w:rsidRDefault="00F43CFD" w:rsidP="00F43CFD">
      <w:pPr>
        <w:pStyle w:val="ListParagraph"/>
        <w:widowControl/>
        <w:numPr>
          <w:ilvl w:val="0"/>
          <w:numId w:val="2"/>
        </w:numPr>
        <w:autoSpaceDE/>
        <w:autoSpaceDN/>
        <w:spacing w:after="160" w:line="278" w:lineRule="auto"/>
        <w:ind w:left="1081"/>
        <w:jc w:val="both"/>
        <w:rPr>
          <w:rFonts w:ascii="Arial" w:hAnsi="Arial" w:cs="Arial"/>
          <w:b/>
          <w:bCs/>
          <w:sz w:val="24"/>
          <w:szCs w:val="24"/>
        </w:rPr>
      </w:pPr>
      <w:r>
        <w:rPr>
          <w:rFonts w:ascii="Arial" w:hAnsi="Arial" w:cs="Arial"/>
          <w:b/>
          <w:bCs/>
          <w:sz w:val="24"/>
          <w:szCs w:val="24"/>
        </w:rPr>
        <w:t>Inflatable Personal Flotation Device (PFD)</w:t>
      </w:r>
    </w:p>
    <w:p w14:paraId="581D5E54" w14:textId="7BCAD04C" w:rsidR="00BC486F" w:rsidRDefault="00F43CFD" w:rsidP="00F43CFD">
      <w:pPr>
        <w:pStyle w:val="ListParagraph"/>
        <w:widowControl/>
        <w:numPr>
          <w:ilvl w:val="1"/>
          <w:numId w:val="2"/>
        </w:numPr>
        <w:autoSpaceDE/>
        <w:autoSpaceDN/>
        <w:spacing w:after="160" w:line="278" w:lineRule="auto"/>
        <w:ind w:left="1801"/>
        <w:rPr>
          <w:rFonts w:ascii="Arial" w:hAnsi="Arial" w:cs="Arial"/>
          <w:sz w:val="24"/>
          <w:szCs w:val="24"/>
        </w:rPr>
      </w:pPr>
      <w:r>
        <w:rPr>
          <w:rFonts w:ascii="Arial" w:hAnsi="Arial" w:cs="Arial"/>
          <w:sz w:val="24"/>
          <w:szCs w:val="24"/>
        </w:rPr>
        <w:t>Minimum USCG Type II</w:t>
      </w:r>
      <w:r w:rsidR="00BC486F">
        <w:rPr>
          <w:rFonts w:ascii="Arial" w:hAnsi="Arial" w:cs="Arial"/>
          <w:sz w:val="24"/>
          <w:szCs w:val="24"/>
        </w:rPr>
        <w:t xml:space="preserve"> rated.</w:t>
      </w:r>
    </w:p>
    <w:p w14:paraId="6179ED8A" w14:textId="77777777" w:rsidR="00BC486F" w:rsidRDefault="00BC486F" w:rsidP="00F43CFD">
      <w:pPr>
        <w:pStyle w:val="ListParagraph"/>
        <w:widowControl/>
        <w:numPr>
          <w:ilvl w:val="1"/>
          <w:numId w:val="2"/>
        </w:numPr>
        <w:autoSpaceDE/>
        <w:autoSpaceDN/>
        <w:spacing w:after="160" w:line="278" w:lineRule="auto"/>
        <w:ind w:left="1801"/>
        <w:rPr>
          <w:rFonts w:ascii="Arial" w:hAnsi="Arial" w:cs="Arial"/>
          <w:sz w:val="24"/>
          <w:szCs w:val="24"/>
        </w:rPr>
      </w:pPr>
      <w:r>
        <w:rPr>
          <w:rFonts w:ascii="Arial" w:hAnsi="Arial" w:cs="Arial"/>
          <w:sz w:val="24"/>
          <w:szCs w:val="24"/>
        </w:rPr>
        <w:t>Rated for minimum 40 lb buoyancy.</w:t>
      </w:r>
    </w:p>
    <w:p w14:paraId="191F9017" w14:textId="41C762B8" w:rsidR="00BC486F" w:rsidRDefault="00BC486F" w:rsidP="00F43CFD">
      <w:pPr>
        <w:pStyle w:val="ListParagraph"/>
        <w:widowControl/>
        <w:numPr>
          <w:ilvl w:val="1"/>
          <w:numId w:val="2"/>
        </w:numPr>
        <w:autoSpaceDE/>
        <w:autoSpaceDN/>
        <w:spacing w:after="160" w:line="278" w:lineRule="auto"/>
        <w:ind w:left="1801"/>
        <w:rPr>
          <w:rFonts w:ascii="Arial" w:hAnsi="Arial" w:cs="Arial"/>
          <w:sz w:val="24"/>
          <w:szCs w:val="24"/>
        </w:rPr>
      </w:pPr>
      <w:r>
        <w:rPr>
          <w:rFonts w:ascii="Arial" w:hAnsi="Arial" w:cs="Arial"/>
          <w:sz w:val="24"/>
          <w:szCs w:val="24"/>
        </w:rPr>
        <w:lastRenderedPageBreak/>
        <w:t>Shall be designed to be worn over law enforcement body armor.</w:t>
      </w:r>
    </w:p>
    <w:p w14:paraId="038AB614" w14:textId="59B1E809" w:rsidR="00BC486F" w:rsidRDefault="00BC486F" w:rsidP="00F43CFD">
      <w:pPr>
        <w:pStyle w:val="ListParagraph"/>
        <w:widowControl/>
        <w:numPr>
          <w:ilvl w:val="1"/>
          <w:numId w:val="2"/>
        </w:numPr>
        <w:autoSpaceDE/>
        <w:autoSpaceDN/>
        <w:spacing w:after="160" w:line="278" w:lineRule="auto"/>
        <w:ind w:left="1801"/>
        <w:rPr>
          <w:rFonts w:ascii="Arial" w:hAnsi="Arial" w:cs="Arial"/>
          <w:sz w:val="24"/>
          <w:szCs w:val="24"/>
        </w:rPr>
      </w:pPr>
      <w:r>
        <w:rPr>
          <w:rFonts w:ascii="Arial" w:hAnsi="Arial" w:cs="Arial"/>
          <w:sz w:val="24"/>
          <w:szCs w:val="24"/>
        </w:rPr>
        <w:t>Shall include an Automatic Inflator.</w:t>
      </w:r>
    </w:p>
    <w:p w14:paraId="1D65819D" w14:textId="2EC19325" w:rsidR="00BC486F" w:rsidRDefault="00BC486F" w:rsidP="00F43CFD">
      <w:pPr>
        <w:pStyle w:val="ListParagraph"/>
        <w:widowControl/>
        <w:numPr>
          <w:ilvl w:val="1"/>
          <w:numId w:val="2"/>
        </w:numPr>
        <w:autoSpaceDE/>
        <w:autoSpaceDN/>
        <w:spacing w:after="160" w:line="278" w:lineRule="auto"/>
        <w:ind w:left="1801"/>
        <w:rPr>
          <w:rFonts w:ascii="Arial" w:hAnsi="Arial" w:cs="Arial"/>
          <w:sz w:val="24"/>
          <w:szCs w:val="24"/>
        </w:rPr>
      </w:pPr>
      <w:r>
        <w:rPr>
          <w:rFonts w:ascii="Arial" w:hAnsi="Arial" w:cs="Arial"/>
          <w:sz w:val="24"/>
          <w:szCs w:val="24"/>
        </w:rPr>
        <w:t>Shall include molle attachment points, microphone loops, accessory-type pocket and front badge</w:t>
      </w:r>
      <w:r w:rsidR="009E0920">
        <w:rPr>
          <w:rFonts w:ascii="Arial" w:hAnsi="Arial" w:cs="Arial"/>
          <w:sz w:val="24"/>
          <w:szCs w:val="24"/>
        </w:rPr>
        <w:t>/</w:t>
      </w:r>
      <w:r>
        <w:rPr>
          <w:rFonts w:ascii="Arial" w:hAnsi="Arial" w:cs="Arial"/>
          <w:sz w:val="24"/>
          <w:szCs w:val="24"/>
        </w:rPr>
        <w:t>ID pocket</w:t>
      </w:r>
      <w:r w:rsidR="009E0920">
        <w:rPr>
          <w:rFonts w:ascii="Arial" w:hAnsi="Arial" w:cs="Arial"/>
          <w:sz w:val="24"/>
          <w:szCs w:val="24"/>
        </w:rPr>
        <w:t xml:space="preserve"> and rear identification pocket</w:t>
      </w:r>
      <w:r>
        <w:rPr>
          <w:rFonts w:ascii="Arial" w:hAnsi="Arial" w:cs="Arial"/>
          <w:sz w:val="24"/>
          <w:szCs w:val="24"/>
        </w:rPr>
        <w:t xml:space="preserve"> with Velcro panels.</w:t>
      </w:r>
    </w:p>
    <w:p w14:paraId="65C9183A" w14:textId="6CBAEA0D" w:rsidR="00BC486F" w:rsidRDefault="00BC486F" w:rsidP="00F43CFD">
      <w:pPr>
        <w:pStyle w:val="ListParagraph"/>
        <w:widowControl/>
        <w:numPr>
          <w:ilvl w:val="1"/>
          <w:numId w:val="2"/>
        </w:numPr>
        <w:autoSpaceDE/>
        <w:autoSpaceDN/>
        <w:spacing w:after="160" w:line="278" w:lineRule="auto"/>
        <w:ind w:left="1801"/>
        <w:rPr>
          <w:rFonts w:ascii="Arial" w:hAnsi="Arial" w:cs="Arial"/>
          <w:sz w:val="24"/>
          <w:szCs w:val="24"/>
        </w:rPr>
      </w:pPr>
      <w:r>
        <w:rPr>
          <w:rFonts w:ascii="Arial" w:hAnsi="Arial" w:cs="Arial"/>
          <w:sz w:val="24"/>
          <w:szCs w:val="24"/>
        </w:rPr>
        <w:t>Device shall be body-camera compatible.</w:t>
      </w:r>
    </w:p>
    <w:p w14:paraId="62169443" w14:textId="438B0E50" w:rsidR="00AD7D24" w:rsidRPr="007B0961" w:rsidRDefault="00AD7D24" w:rsidP="00F43CFD">
      <w:pPr>
        <w:pStyle w:val="ListParagraph"/>
        <w:widowControl/>
        <w:numPr>
          <w:ilvl w:val="1"/>
          <w:numId w:val="2"/>
        </w:numPr>
        <w:autoSpaceDE/>
        <w:autoSpaceDN/>
        <w:spacing w:after="160" w:line="278" w:lineRule="auto"/>
        <w:ind w:left="1801"/>
        <w:rPr>
          <w:rFonts w:ascii="Arial" w:hAnsi="Arial" w:cs="Arial"/>
          <w:sz w:val="24"/>
          <w:szCs w:val="24"/>
        </w:rPr>
      </w:pPr>
      <w:r w:rsidRPr="007B0961">
        <w:rPr>
          <w:rFonts w:ascii="Arial" w:hAnsi="Arial" w:cs="Arial"/>
          <w:sz w:val="24"/>
          <w:szCs w:val="24"/>
        </w:rPr>
        <w:t>Color</w:t>
      </w:r>
      <w:r w:rsidR="007B0961" w:rsidRPr="007B0961">
        <w:rPr>
          <w:rFonts w:ascii="Arial" w:hAnsi="Arial" w:cs="Arial"/>
          <w:sz w:val="24"/>
          <w:szCs w:val="24"/>
        </w:rPr>
        <w:t>: Black or Green</w:t>
      </w:r>
      <w:r w:rsidRPr="007B0961">
        <w:rPr>
          <w:rFonts w:ascii="Arial" w:hAnsi="Arial" w:cs="Arial"/>
          <w:sz w:val="24"/>
          <w:szCs w:val="24"/>
        </w:rPr>
        <w:t xml:space="preserve"> </w:t>
      </w:r>
    </w:p>
    <w:p w14:paraId="27531059" w14:textId="5BEA6594" w:rsidR="00EE602A" w:rsidRPr="007B0961" w:rsidRDefault="00EE602A" w:rsidP="00F43CFD">
      <w:pPr>
        <w:pStyle w:val="ListParagraph"/>
        <w:widowControl/>
        <w:numPr>
          <w:ilvl w:val="1"/>
          <w:numId w:val="2"/>
        </w:numPr>
        <w:autoSpaceDE/>
        <w:autoSpaceDN/>
        <w:spacing w:after="160" w:line="278" w:lineRule="auto"/>
        <w:ind w:left="1801"/>
        <w:rPr>
          <w:rFonts w:ascii="Arial" w:hAnsi="Arial" w:cs="Arial"/>
          <w:sz w:val="24"/>
          <w:szCs w:val="24"/>
        </w:rPr>
      </w:pPr>
      <w:r w:rsidRPr="007B0961">
        <w:rPr>
          <w:rFonts w:ascii="Arial" w:hAnsi="Arial" w:cs="Arial"/>
          <w:sz w:val="24"/>
          <w:szCs w:val="24"/>
        </w:rPr>
        <w:t>Sizes</w:t>
      </w:r>
      <w:r w:rsidR="007B0961" w:rsidRPr="007B0961">
        <w:rPr>
          <w:rFonts w:ascii="Arial" w:hAnsi="Arial" w:cs="Arial"/>
          <w:sz w:val="24"/>
          <w:szCs w:val="24"/>
        </w:rPr>
        <w:t>: Universal siz</w:t>
      </w:r>
      <w:r w:rsidR="007B0961">
        <w:rPr>
          <w:rFonts w:ascii="Arial" w:hAnsi="Arial" w:cs="Arial"/>
          <w:sz w:val="24"/>
          <w:szCs w:val="24"/>
        </w:rPr>
        <w:t>ing OR M</w:t>
      </w:r>
      <w:r w:rsidR="007B0961" w:rsidRPr="007B0961">
        <w:rPr>
          <w:rFonts w:ascii="Arial" w:hAnsi="Arial" w:cs="Arial"/>
          <w:sz w:val="24"/>
          <w:szCs w:val="24"/>
        </w:rPr>
        <w:t>inimum of M-2XL</w:t>
      </w:r>
    </w:p>
    <w:p w14:paraId="5CA9E469" w14:textId="0F85AF0D" w:rsidR="00F43CFD" w:rsidRPr="00F43CFD" w:rsidRDefault="00F43CFD" w:rsidP="00BC486F">
      <w:pPr>
        <w:pStyle w:val="ListParagraph"/>
        <w:widowControl/>
        <w:autoSpaceDE/>
        <w:autoSpaceDN/>
        <w:spacing w:after="160" w:line="278" w:lineRule="auto"/>
        <w:ind w:left="1801"/>
        <w:rPr>
          <w:rFonts w:ascii="Arial" w:hAnsi="Arial" w:cs="Arial"/>
          <w:sz w:val="24"/>
          <w:szCs w:val="24"/>
        </w:rPr>
      </w:pPr>
    </w:p>
    <w:p w14:paraId="7CAC858E" w14:textId="7E74D684" w:rsidR="00F43CFD" w:rsidRPr="00F43CFD" w:rsidRDefault="00F43CFD" w:rsidP="00F43CFD">
      <w:pPr>
        <w:pStyle w:val="ListParagraph"/>
        <w:widowControl/>
        <w:numPr>
          <w:ilvl w:val="0"/>
          <w:numId w:val="2"/>
        </w:numPr>
        <w:autoSpaceDE/>
        <w:autoSpaceDN/>
        <w:spacing w:after="160" w:line="278" w:lineRule="auto"/>
        <w:ind w:left="1081"/>
        <w:jc w:val="both"/>
        <w:rPr>
          <w:rFonts w:ascii="Arial" w:hAnsi="Arial" w:cs="Arial"/>
          <w:b/>
          <w:bCs/>
          <w:sz w:val="24"/>
          <w:szCs w:val="24"/>
        </w:rPr>
      </w:pPr>
      <w:r w:rsidRPr="00F43CFD">
        <w:rPr>
          <w:rFonts w:ascii="Arial" w:hAnsi="Arial" w:cs="Arial"/>
          <w:b/>
          <w:bCs/>
          <w:sz w:val="24"/>
          <w:szCs w:val="24"/>
        </w:rPr>
        <w:t xml:space="preserve"> </w:t>
      </w:r>
      <w:r w:rsidR="009E0920">
        <w:rPr>
          <w:rFonts w:ascii="Arial" w:hAnsi="Arial" w:cs="Arial"/>
          <w:b/>
          <w:bCs/>
          <w:sz w:val="24"/>
          <w:szCs w:val="24"/>
        </w:rPr>
        <w:t>High-Buoyancy Inherently-Buoyant Personal Flotation Device (PFD)</w:t>
      </w:r>
    </w:p>
    <w:p w14:paraId="018CA1A2" w14:textId="15D851B7" w:rsidR="00F43CFD" w:rsidRPr="007B0961" w:rsidRDefault="009E0920" w:rsidP="00F43CFD">
      <w:pPr>
        <w:pStyle w:val="ListParagraph"/>
        <w:widowControl/>
        <w:numPr>
          <w:ilvl w:val="1"/>
          <w:numId w:val="2"/>
        </w:numPr>
        <w:autoSpaceDE/>
        <w:autoSpaceDN/>
        <w:spacing w:after="160" w:line="278" w:lineRule="auto"/>
        <w:ind w:left="1801"/>
        <w:rPr>
          <w:rFonts w:ascii="Arial" w:hAnsi="Arial" w:cs="Arial"/>
          <w:sz w:val="24"/>
          <w:szCs w:val="24"/>
        </w:rPr>
      </w:pPr>
      <w:r w:rsidRPr="007B0961">
        <w:rPr>
          <w:rFonts w:ascii="Arial" w:hAnsi="Arial" w:cs="Arial"/>
          <w:sz w:val="24"/>
          <w:szCs w:val="24"/>
        </w:rPr>
        <w:t>Minimum USCG approved.</w:t>
      </w:r>
    </w:p>
    <w:p w14:paraId="5DDD5130" w14:textId="64558D0D" w:rsidR="009E0920" w:rsidRDefault="009E0920" w:rsidP="00F43CFD">
      <w:pPr>
        <w:pStyle w:val="ListParagraph"/>
        <w:widowControl/>
        <w:numPr>
          <w:ilvl w:val="1"/>
          <w:numId w:val="2"/>
        </w:numPr>
        <w:autoSpaceDE/>
        <w:autoSpaceDN/>
        <w:spacing w:after="160" w:line="278" w:lineRule="auto"/>
        <w:ind w:left="1801"/>
        <w:rPr>
          <w:rFonts w:ascii="Arial" w:hAnsi="Arial" w:cs="Arial"/>
          <w:sz w:val="24"/>
          <w:szCs w:val="24"/>
        </w:rPr>
      </w:pPr>
      <w:r>
        <w:rPr>
          <w:rFonts w:ascii="Arial" w:hAnsi="Arial" w:cs="Arial"/>
          <w:sz w:val="24"/>
          <w:szCs w:val="24"/>
        </w:rPr>
        <w:t xml:space="preserve">Shall be designed to be worn over law enforcement body armor and with duty belt and to support minimum 20 lb of </w:t>
      </w:r>
      <w:r w:rsidR="000977C9">
        <w:rPr>
          <w:rFonts w:ascii="Arial" w:hAnsi="Arial" w:cs="Arial"/>
          <w:sz w:val="24"/>
          <w:szCs w:val="24"/>
        </w:rPr>
        <w:t xml:space="preserve">additional </w:t>
      </w:r>
      <w:r>
        <w:rPr>
          <w:rFonts w:ascii="Arial" w:hAnsi="Arial" w:cs="Arial"/>
          <w:sz w:val="24"/>
          <w:szCs w:val="24"/>
        </w:rPr>
        <w:t>law enforcement gear.</w:t>
      </w:r>
    </w:p>
    <w:p w14:paraId="7E2AC91B" w14:textId="77777777" w:rsidR="009E0920" w:rsidRDefault="009E0920" w:rsidP="009E0920">
      <w:pPr>
        <w:pStyle w:val="ListParagraph"/>
        <w:widowControl/>
        <w:numPr>
          <w:ilvl w:val="1"/>
          <w:numId w:val="2"/>
        </w:numPr>
        <w:autoSpaceDE/>
        <w:autoSpaceDN/>
        <w:spacing w:after="160" w:line="278" w:lineRule="auto"/>
        <w:ind w:left="1801"/>
        <w:rPr>
          <w:rFonts w:ascii="Arial" w:hAnsi="Arial" w:cs="Arial"/>
          <w:sz w:val="24"/>
          <w:szCs w:val="24"/>
        </w:rPr>
      </w:pPr>
      <w:r>
        <w:rPr>
          <w:rFonts w:ascii="Arial" w:hAnsi="Arial" w:cs="Arial"/>
          <w:sz w:val="24"/>
          <w:szCs w:val="24"/>
        </w:rPr>
        <w:t>Shall include molle attachment points, microphone loops, accessory-type pocket and front badge/ID pocket and rear identification pocket with Velcro panels.</w:t>
      </w:r>
    </w:p>
    <w:p w14:paraId="4A720D6A" w14:textId="77777777" w:rsidR="009E0920" w:rsidRDefault="009E0920" w:rsidP="009E0920">
      <w:pPr>
        <w:pStyle w:val="ListParagraph"/>
        <w:widowControl/>
        <w:numPr>
          <w:ilvl w:val="1"/>
          <w:numId w:val="2"/>
        </w:numPr>
        <w:autoSpaceDE/>
        <w:autoSpaceDN/>
        <w:spacing w:after="160" w:line="278" w:lineRule="auto"/>
        <w:ind w:left="1801"/>
        <w:rPr>
          <w:rFonts w:ascii="Arial" w:hAnsi="Arial" w:cs="Arial"/>
          <w:sz w:val="24"/>
          <w:szCs w:val="24"/>
        </w:rPr>
      </w:pPr>
      <w:r>
        <w:rPr>
          <w:rFonts w:ascii="Arial" w:hAnsi="Arial" w:cs="Arial"/>
          <w:sz w:val="24"/>
          <w:szCs w:val="24"/>
        </w:rPr>
        <w:t>Device shall be body-camera compatible.</w:t>
      </w:r>
    </w:p>
    <w:p w14:paraId="3137A182" w14:textId="3A835186" w:rsidR="00F43CFD" w:rsidRDefault="009E0920" w:rsidP="00F43CFD">
      <w:pPr>
        <w:pStyle w:val="ListParagraph"/>
        <w:widowControl/>
        <w:numPr>
          <w:ilvl w:val="1"/>
          <w:numId w:val="2"/>
        </w:numPr>
        <w:autoSpaceDE/>
        <w:autoSpaceDN/>
        <w:spacing w:after="160" w:line="278" w:lineRule="auto"/>
        <w:ind w:left="1801"/>
        <w:rPr>
          <w:rFonts w:ascii="Arial" w:hAnsi="Arial" w:cs="Arial"/>
          <w:sz w:val="24"/>
          <w:szCs w:val="24"/>
        </w:rPr>
      </w:pPr>
      <w:r w:rsidRPr="009E0920">
        <w:rPr>
          <w:rFonts w:ascii="Arial" w:hAnsi="Arial" w:cs="Arial"/>
          <w:sz w:val="24"/>
          <w:szCs w:val="24"/>
        </w:rPr>
        <w:t>Color: Black or Green</w:t>
      </w:r>
    </w:p>
    <w:p w14:paraId="0B481F3D" w14:textId="38B17C1D" w:rsidR="00EE602A" w:rsidRPr="007B0961" w:rsidRDefault="00EE602A" w:rsidP="00F43CFD">
      <w:pPr>
        <w:pStyle w:val="ListParagraph"/>
        <w:widowControl/>
        <w:numPr>
          <w:ilvl w:val="1"/>
          <w:numId w:val="2"/>
        </w:numPr>
        <w:autoSpaceDE/>
        <w:autoSpaceDN/>
        <w:spacing w:after="160" w:line="278" w:lineRule="auto"/>
        <w:ind w:left="1801"/>
        <w:rPr>
          <w:rFonts w:ascii="Arial" w:hAnsi="Arial" w:cs="Arial"/>
          <w:sz w:val="24"/>
          <w:szCs w:val="24"/>
        </w:rPr>
      </w:pPr>
      <w:r w:rsidRPr="007B0961">
        <w:rPr>
          <w:rFonts w:ascii="Arial" w:hAnsi="Arial" w:cs="Arial"/>
          <w:sz w:val="24"/>
          <w:szCs w:val="24"/>
        </w:rPr>
        <w:t>Sizes</w:t>
      </w:r>
      <w:r w:rsidR="007B0961" w:rsidRPr="007B0961">
        <w:rPr>
          <w:rFonts w:ascii="Arial" w:hAnsi="Arial" w:cs="Arial"/>
          <w:sz w:val="24"/>
          <w:szCs w:val="24"/>
        </w:rPr>
        <w:t>: Minimum M-2XL</w:t>
      </w:r>
    </w:p>
    <w:p w14:paraId="29E5EAED" w14:textId="59BB7A73" w:rsidR="009E0920" w:rsidRPr="009E0920" w:rsidRDefault="009E0920" w:rsidP="009E0920">
      <w:pPr>
        <w:pStyle w:val="ListParagraph"/>
        <w:widowControl/>
        <w:autoSpaceDE/>
        <w:autoSpaceDN/>
        <w:spacing w:after="160" w:line="278" w:lineRule="auto"/>
        <w:rPr>
          <w:rFonts w:ascii="Arial" w:hAnsi="Arial" w:cs="Arial"/>
          <w:sz w:val="24"/>
          <w:szCs w:val="24"/>
        </w:rPr>
      </w:pPr>
    </w:p>
    <w:p w14:paraId="3E3BB538" w14:textId="0A6E3EBC" w:rsidR="00F43CFD" w:rsidRPr="00F43CFD" w:rsidRDefault="000977C9" w:rsidP="00F43CFD">
      <w:pPr>
        <w:pStyle w:val="ListParagraph"/>
        <w:widowControl/>
        <w:numPr>
          <w:ilvl w:val="0"/>
          <w:numId w:val="2"/>
        </w:numPr>
        <w:autoSpaceDE/>
        <w:autoSpaceDN/>
        <w:spacing w:after="160" w:line="278" w:lineRule="auto"/>
        <w:ind w:left="1081"/>
        <w:jc w:val="both"/>
        <w:rPr>
          <w:rFonts w:ascii="Arial" w:hAnsi="Arial" w:cs="Arial"/>
          <w:b/>
          <w:bCs/>
          <w:sz w:val="24"/>
          <w:szCs w:val="24"/>
        </w:rPr>
      </w:pPr>
      <w:r>
        <w:rPr>
          <w:rFonts w:ascii="Arial" w:hAnsi="Arial" w:cs="Arial"/>
          <w:b/>
          <w:bCs/>
          <w:sz w:val="24"/>
          <w:szCs w:val="24"/>
        </w:rPr>
        <w:t>Kayak-style Inherently-Buoyant Personal Flotation Device (PFD)</w:t>
      </w:r>
    </w:p>
    <w:p w14:paraId="4892B8C4" w14:textId="77777777" w:rsidR="00105B04" w:rsidRPr="007B0961" w:rsidRDefault="00105B04" w:rsidP="00F43CFD">
      <w:pPr>
        <w:pStyle w:val="ListParagraph"/>
        <w:widowControl/>
        <w:numPr>
          <w:ilvl w:val="1"/>
          <w:numId w:val="2"/>
        </w:numPr>
        <w:autoSpaceDE/>
        <w:autoSpaceDN/>
        <w:spacing w:after="160" w:line="278" w:lineRule="auto"/>
        <w:ind w:left="1801"/>
        <w:rPr>
          <w:rFonts w:ascii="Arial" w:hAnsi="Arial" w:cs="Arial"/>
          <w:sz w:val="24"/>
          <w:szCs w:val="24"/>
        </w:rPr>
      </w:pPr>
      <w:r w:rsidRPr="007B0961">
        <w:rPr>
          <w:rFonts w:ascii="Arial" w:hAnsi="Arial" w:cs="Arial"/>
          <w:sz w:val="24"/>
          <w:szCs w:val="24"/>
        </w:rPr>
        <w:t>Minimum USCG approved.</w:t>
      </w:r>
    </w:p>
    <w:p w14:paraId="7F91FD07" w14:textId="77777777" w:rsidR="00105B04" w:rsidRDefault="00105B04" w:rsidP="00F43CFD">
      <w:pPr>
        <w:pStyle w:val="ListParagraph"/>
        <w:widowControl/>
        <w:numPr>
          <w:ilvl w:val="1"/>
          <w:numId w:val="2"/>
        </w:numPr>
        <w:autoSpaceDE/>
        <w:autoSpaceDN/>
        <w:spacing w:after="160" w:line="278" w:lineRule="auto"/>
        <w:ind w:left="1801"/>
        <w:rPr>
          <w:rFonts w:ascii="Arial" w:hAnsi="Arial" w:cs="Arial"/>
          <w:sz w:val="24"/>
          <w:szCs w:val="24"/>
        </w:rPr>
      </w:pPr>
      <w:r>
        <w:rPr>
          <w:rFonts w:ascii="Arial" w:hAnsi="Arial" w:cs="Arial"/>
          <w:sz w:val="24"/>
          <w:szCs w:val="24"/>
        </w:rPr>
        <w:t>Designed to be worn by law enforcement officers who may be swimming or immersed in water (paddling operations).</w:t>
      </w:r>
    </w:p>
    <w:p w14:paraId="3794D7F4" w14:textId="77777777" w:rsidR="00105B04" w:rsidRDefault="00105B04" w:rsidP="00105B04">
      <w:pPr>
        <w:pStyle w:val="ListParagraph"/>
        <w:widowControl/>
        <w:numPr>
          <w:ilvl w:val="1"/>
          <w:numId w:val="2"/>
        </w:numPr>
        <w:autoSpaceDE/>
        <w:autoSpaceDN/>
        <w:spacing w:after="160" w:line="278" w:lineRule="auto"/>
        <w:ind w:left="1801"/>
        <w:rPr>
          <w:rFonts w:ascii="Arial" w:hAnsi="Arial" w:cs="Arial"/>
          <w:sz w:val="24"/>
          <w:szCs w:val="24"/>
        </w:rPr>
      </w:pPr>
      <w:r>
        <w:rPr>
          <w:rFonts w:ascii="Arial" w:hAnsi="Arial" w:cs="Arial"/>
          <w:sz w:val="24"/>
          <w:szCs w:val="24"/>
        </w:rPr>
        <w:t>Shall include molle attachment points, microphone loops, accessory-type pocket and front badge/ID pocket and rear identification pocket with Velcro panels.</w:t>
      </w:r>
    </w:p>
    <w:p w14:paraId="642D7E82" w14:textId="77777777" w:rsidR="00105B04" w:rsidRDefault="00105B04" w:rsidP="00105B04">
      <w:pPr>
        <w:pStyle w:val="ListParagraph"/>
        <w:widowControl/>
        <w:numPr>
          <w:ilvl w:val="1"/>
          <w:numId w:val="2"/>
        </w:numPr>
        <w:autoSpaceDE/>
        <w:autoSpaceDN/>
        <w:spacing w:after="160" w:line="278" w:lineRule="auto"/>
        <w:ind w:left="1801"/>
        <w:rPr>
          <w:rFonts w:ascii="Arial" w:hAnsi="Arial" w:cs="Arial"/>
          <w:sz w:val="24"/>
          <w:szCs w:val="24"/>
        </w:rPr>
      </w:pPr>
      <w:r>
        <w:rPr>
          <w:rFonts w:ascii="Arial" w:hAnsi="Arial" w:cs="Arial"/>
          <w:sz w:val="24"/>
          <w:szCs w:val="24"/>
        </w:rPr>
        <w:t>Device shall be body-camera compatible.</w:t>
      </w:r>
    </w:p>
    <w:p w14:paraId="405B3D62" w14:textId="77777777" w:rsidR="00105B04" w:rsidRDefault="00105B04" w:rsidP="00105B04">
      <w:pPr>
        <w:pStyle w:val="ListParagraph"/>
        <w:widowControl/>
        <w:numPr>
          <w:ilvl w:val="1"/>
          <w:numId w:val="2"/>
        </w:numPr>
        <w:autoSpaceDE/>
        <w:autoSpaceDN/>
        <w:spacing w:after="160" w:line="278" w:lineRule="auto"/>
        <w:ind w:left="1801"/>
        <w:rPr>
          <w:rFonts w:ascii="Arial" w:hAnsi="Arial" w:cs="Arial"/>
          <w:sz w:val="24"/>
          <w:szCs w:val="24"/>
        </w:rPr>
      </w:pPr>
      <w:r w:rsidRPr="009E0920">
        <w:rPr>
          <w:rFonts w:ascii="Arial" w:hAnsi="Arial" w:cs="Arial"/>
          <w:sz w:val="24"/>
          <w:szCs w:val="24"/>
        </w:rPr>
        <w:t>Color: Black or Green</w:t>
      </w:r>
    </w:p>
    <w:p w14:paraId="69D82F4B" w14:textId="6B51712B" w:rsidR="001144B8" w:rsidRPr="007B0961" w:rsidRDefault="001144B8" w:rsidP="00105B04">
      <w:pPr>
        <w:pStyle w:val="ListParagraph"/>
        <w:widowControl/>
        <w:numPr>
          <w:ilvl w:val="1"/>
          <w:numId w:val="2"/>
        </w:numPr>
        <w:autoSpaceDE/>
        <w:autoSpaceDN/>
        <w:spacing w:after="160" w:line="278" w:lineRule="auto"/>
        <w:ind w:left="1801"/>
        <w:rPr>
          <w:rFonts w:ascii="Arial" w:hAnsi="Arial" w:cs="Arial"/>
          <w:sz w:val="24"/>
          <w:szCs w:val="24"/>
        </w:rPr>
      </w:pPr>
      <w:r w:rsidRPr="007B0961">
        <w:rPr>
          <w:rFonts w:ascii="Arial" w:hAnsi="Arial" w:cs="Arial"/>
          <w:sz w:val="24"/>
          <w:szCs w:val="24"/>
        </w:rPr>
        <w:t>Sizes</w:t>
      </w:r>
      <w:r w:rsidR="007B0961" w:rsidRPr="007B0961">
        <w:rPr>
          <w:rFonts w:ascii="Arial" w:hAnsi="Arial" w:cs="Arial"/>
          <w:sz w:val="24"/>
          <w:szCs w:val="24"/>
        </w:rPr>
        <w:t>: Minimum M-2XL</w:t>
      </w:r>
    </w:p>
    <w:p w14:paraId="575E4319" w14:textId="77777777" w:rsidR="00105B04" w:rsidRDefault="00105B04" w:rsidP="00105B04">
      <w:pPr>
        <w:pStyle w:val="ListParagraph"/>
        <w:widowControl/>
        <w:autoSpaceDE/>
        <w:autoSpaceDN/>
        <w:spacing w:after="160" w:line="278" w:lineRule="auto"/>
        <w:ind w:left="1081"/>
        <w:jc w:val="both"/>
        <w:rPr>
          <w:rFonts w:ascii="Arial" w:hAnsi="Arial" w:cs="Arial"/>
          <w:b/>
          <w:bCs/>
          <w:sz w:val="24"/>
          <w:szCs w:val="24"/>
        </w:rPr>
      </w:pPr>
    </w:p>
    <w:p w14:paraId="1FC54BC4" w14:textId="3B5B3ABB" w:rsidR="00F43CFD" w:rsidRPr="00F43CFD" w:rsidRDefault="00105B04" w:rsidP="00F43CFD">
      <w:pPr>
        <w:pStyle w:val="ListParagraph"/>
        <w:widowControl/>
        <w:numPr>
          <w:ilvl w:val="0"/>
          <w:numId w:val="2"/>
        </w:numPr>
        <w:autoSpaceDE/>
        <w:autoSpaceDN/>
        <w:spacing w:after="160" w:line="278" w:lineRule="auto"/>
        <w:ind w:left="1081"/>
        <w:jc w:val="both"/>
        <w:rPr>
          <w:rFonts w:ascii="Arial" w:hAnsi="Arial" w:cs="Arial"/>
          <w:b/>
          <w:bCs/>
          <w:sz w:val="24"/>
          <w:szCs w:val="24"/>
        </w:rPr>
      </w:pPr>
      <w:r>
        <w:rPr>
          <w:rFonts w:ascii="Arial" w:hAnsi="Arial" w:cs="Arial"/>
          <w:b/>
          <w:bCs/>
          <w:sz w:val="24"/>
          <w:szCs w:val="24"/>
        </w:rPr>
        <w:t>Float Coat/Bomber Jacket Personal Flotation Device (PFD)</w:t>
      </w:r>
    </w:p>
    <w:p w14:paraId="40364281" w14:textId="77777777" w:rsidR="00105B04" w:rsidRDefault="00105B04" w:rsidP="00F43CFD">
      <w:pPr>
        <w:pStyle w:val="ListParagraph"/>
        <w:widowControl/>
        <w:numPr>
          <w:ilvl w:val="1"/>
          <w:numId w:val="2"/>
        </w:numPr>
        <w:autoSpaceDE/>
        <w:autoSpaceDN/>
        <w:spacing w:after="160" w:line="278" w:lineRule="auto"/>
        <w:ind w:left="1801"/>
        <w:rPr>
          <w:rFonts w:ascii="Arial" w:hAnsi="Arial" w:cs="Arial"/>
          <w:sz w:val="24"/>
          <w:szCs w:val="24"/>
        </w:rPr>
      </w:pPr>
      <w:r w:rsidRPr="007B0961">
        <w:rPr>
          <w:rFonts w:ascii="Arial" w:hAnsi="Arial" w:cs="Arial"/>
          <w:sz w:val="24"/>
          <w:szCs w:val="24"/>
        </w:rPr>
        <w:t>Minimum USCG approved</w:t>
      </w:r>
      <w:r>
        <w:rPr>
          <w:rFonts w:ascii="Arial" w:hAnsi="Arial" w:cs="Arial"/>
          <w:sz w:val="24"/>
          <w:szCs w:val="24"/>
        </w:rPr>
        <w:t xml:space="preserve"> for use in the following settings:</w:t>
      </w:r>
    </w:p>
    <w:p w14:paraId="20C36134" w14:textId="25AD1CBD" w:rsidR="00105B04" w:rsidRDefault="00105B04" w:rsidP="00105B04">
      <w:pPr>
        <w:pStyle w:val="ListParagraph"/>
        <w:widowControl/>
        <w:numPr>
          <w:ilvl w:val="2"/>
          <w:numId w:val="2"/>
        </w:numPr>
        <w:autoSpaceDE/>
        <w:autoSpaceDN/>
        <w:spacing w:after="160" w:line="278" w:lineRule="auto"/>
        <w:rPr>
          <w:rFonts w:ascii="Arial" w:hAnsi="Arial" w:cs="Arial"/>
          <w:sz w:val="24"/>
          <w:szCs w:val="24"/>
        </w:rPr>
      </w:pPr>
      <w:r>
        <w:rPr>
          <w:rFonts w:ascii="Arial" w:hAnsi="Arial" w:cs="Arial"/>
          <w:sz w:val="24"/>
          <w:szCs w:val="24"/>
        </w:rPr>
        <w:t>Marine patrol</w:t>
      </w:r>
      <w:r w:rsidR="008002FE">
        <w:rPr>
          <w:rFonts w:ascii="Arial" w:hAnsi="Arial" w:cs="Arial"/>
          <w:sz w:val="24"/>
          <w:szCs w:val="24"/>
        </w:rPr>
        <w:t>.</w:t>
      </w:r>
    </w:p>
    <w:p w14:paraId="5C3F4BE9" w14:textId="7D343A60" w:rsidR="00105B04" w:rsidRDefault="00105B04" w:rsidP="00105B04">
      <w:pPr>
        <w:pStyle w:val="ListParagraph"/>
        <w:widowControl/>
        <w:numPr>
          <w:ilvl w:val="2"/>
          <w:numId w:val="2"/>
        </w:numPr>
        <w:autoSpaceDE/>
        <w:autoSpaceDN/>
        <w:spacing w:after="160" w:line="278" w:lineRule="auto"/>
        <w:rPr>
          <w:rFonts w:ascii="Arial" w:hAnsi="Arial" w:cs="Arial"/>
          <w:sz w:val="24"/>
          <w:szCs w:val="24"/>
        </w:rPr>
      </w:pPr>
      <w:r>
        <w:rPr>
          <w:rFonts w:ascii="Arial" w:hAnsi="Arial" w:cs="Arial"/>
          <w:sz w:val="24"/>
          <w:szCs w:val="24"/>
        </w:rPr>
        <w:t>Snowmobile patrol</w:t>
      </w:r>
      <w:r w:rsidR="008002FE">
        <w:rPr>
          <w:rFonts w:ascii="Arial" w:hAnsi="Arial" w:cs="Arial"/>
          <w:sz w:val="24"/>
          <w:szCs w:val="24"/>
        </w:rPr>
        <w:t>.</w:t>
      </w:r>
    </w:p>
    <w:p w14:paraId="2F3262C4" w14:textId="57B06C29" w:rsidR="00105B04" w:rsidRDefault="00105B04" w:rsidP="00105B04">
      <w:pPr>
        <w:pStyle w:val="ListParagraph"/>
        <w:widowControl/>
        <w:numPr>
          <w:ilvl w:val="2"/>
          <w:numId w:val="2"/>
        </w:numPr>
        <w:autoSpaceDE/>
        <w:autoSpaceDN/>
        <w:spacing w:after="160" w:line="278" w:lineRule="auto"/>
        <w:rPr>
          <w:rFonts w:ascii="Arial" w:hAnsi="Arial" w:cs="Arial"/>
          <w:sz w:val="24"/>
          <w:szCs w:val="24"/>
        </w:rPr>
      </w:pPr>
      <w:r>
        <w:rPr>
          <w:rFonts w:ascii="Arial" w:hAnsi="Arial" w:cs="Arial"/>
          <w:sz w:val="24"/>
          <w:szCs w:val="24"/>
        </w:rPr>
        <w:t>ATV settings</w:t>
      </w:r>
      <w:r w:rsidR="008002FE">
        <w:rPr>
          <w:rFonts w:ascii="Arial" w:hAnsi="Arial" w:cs="Arial"/>
          <w:sz w:val="24"/>
          <w:szCs w:val="24"/>
        </w:rPr>
        <w:t>.</w:t>
      </w:r>
    </w:p>
    <w:p w14:paraId="6EF86083" w14:textId="2445D29A" w:rsidR="00F43CFD" w:rsidRPr="00F43CFD" w:rsidRDefault="008002FE" w:rsidP="00105B04">
      <w:pPr>
        <w:pStyle w:val="ListParagraph"/>
        <w:widowControl/>
        <w:numPr>
          <w:ilvl w:val="2"/>
          <w:numId w:val="2"/>
        </w:numPr>
        <w:autoSpaceDE/>
        <w:autoSpaceDN/>
        <w:spacing w:after="160" w:line="278" w:lineRule="auto"/>
        <w:rPr>
          <w:rFonts w:ascii="Arial" w:hAnsi="Arial" w:cs="Arial"/>
          <w:sz w:val="24"/>
          <w:szCs w:val="24"/>
        </w:rPr>
      </w:pPr>
      <w:r>
        <w:rPr>
          <w:rFonts w:ascii="Arial" w:hAnsi="Arial" w:cs="Arial"/>
          <w:sz w:val="24"/>
          <w:szCs w:val="24"/>
        </w:rPr>
        <w:t>Law enforcement on frozen lakes or on ice.</w:t>
      </w:r>
    </w:p>
    <w:p w14:paraId="2E3AD331" w14:textId="77777777" w:rsidR="008002FE" w:rsidRDefault="008002FE" w:rsidP="008002FE">
      <w:pPr>
        <w:pStyle w:val="ListParagraph"/>
        <w:widowControl/>
        <w:numPr>
          <w:ilvl w:val="1"/>
          <w:numId w:val="2"/>
        </w:numPr>
        <w:autoSpaceDE/>
        <w:autoSpaceDN/>
        <w:spacing w:after="160" w:line="278" w:lineRule="auto"/>
        <w:ind w:left="1801"/>
        <w:rPr>
          <w:rFonts w:ascii="Arial" w:hAnsi="Arial" w:cs="Arial"/>
          <w:sz w:val="24"/>
          <w:szCs w:val="24"/>
        </w:rPr>
      </w:pPr>
      <w:r>
        <w:rPr>
          <w:rFonts w:ascii="Arial" w:hAnsi="Arial" w:cs="Arial"/>
          <w:sz w:val="24"/>
          <w:szCs w:val="24"/>
        </w:rPr>
        <w:lastRenderedPageBreak/>
        <w:t>Shall include molle attachment points, microphone loops, accessory-type pocket and front badge/ID pocket and rear identification pocket with Velcro panels.</w:t>
      </w:r>
    </w:p>
    <w:p w14:paraId="21C4CE87" w14:textId="77777777" w:rsidR="008002FE" w:rsidRDefault="008002FE" w:rsidP="008002FE">
      <w:pPr>
        <w:pStyle w:val="ListParagraph"/>
        <w:widowControl/>
        <w:numPr>
          <w:ilvl w:val="1"/>
          <w:numId w:val="2"/>
        </w:numPr>
        <w:autoSpaceDE/>
        <w:autoSpaceDN/>
        <w:spacing w:after="160" w:line="278" w:lineRule="auto"/>
        <w:ind w:left="1801"/>
        <w:rPr>
          <w:rFonts w:ascii="Arial" w:hAnsi="Arial" w:cs="Arial"/>
          <w:sz w:val="24"/>
          <w:szCs w:val="24"/>
        </w:rPr>
      </w:pPr>
      <w:r>
        <w:rPr>
          <w:rFonts w:ascii="Arial" w:hAnsi="Arial" w:cs="Arial"/>
          <w:sz w:val="24"/>
          <w:szCs w:val="24"/>
        </w:rPr>
        <w:t>Device shall be body-camera compatible.</w:t>
      </w:r>
    </w:p>
    <w:p w14:paraId="1633CEB6" w14:textId="77777777" w:rsidR="008002FE" w:rsidRDefault="008002FE" w:rsidP="008002FE">
      <w:pPr>
        <w:pStyle w:val="ListParagraph"/>
        <w:widowControl/>
        <w:numPr>
          <w:ilvl w:val="1"/>
          <w:numId w:val="2"/>
        </w:numPr>
        <w:autoSpaceDE/>
        <w:autoSpaceDN/>
        <w:spacing w:after="160" w:line="278" w:lineRule="auto"/>
        <w:ind w:left="1801"/>
        <w:rPr>
          <w:rFonts w:ascii="Arial" w:hAnsi="Arial" w:cs="Arial"/>
          <w:sz w:val="24"/>
          <w:szCs w:val="24"/>
        </w:rPr>
      </w:pPr>
      <w:r w:rsidRPr="009E0920">
        <w:rPr>
          <w:rFonts w:ascii="Arial" w:hAnsi="Arial" w:cs="Arial"/>
          <w:sz w:val="24"/>
          <w:szCs w:val="24"/>
        </w:rPr>
        <w:t>Color: Black or Green</w:t>
      </w:r>
    </w:p>
    <w:p w14:paraId="7D59BB37" w14:textId="60694EBA" w:rsidR="001144B8" w:rsidRPr="007B0961" w:rsidRDefault="001144B8" w:rsidP="008002FE">
      <w:pPr>
        <w:pStyle w:val="ListParagraph"/>
        <w:widowControl/>
        <w:numPr>
          <w:ilvl w:val="1"/>
          <w:numId w:val="2"/>
        </w:numPr>
        <w:autoSpaceDE/>
        <w:autoSpaceDN/>
        <w:spacing w:after="160" w:line="278" w:lineRule="auto"/>
        <w:ind w:left="1801"/>
        <w:rPr>
          <w:rFonts w:ascii="Arial" w:hAnsi="Arial" w:cs="Arial"/>
          <w:sz w:val="24"/>
          <w:szCs w:val="24"/>
        </w:rPr>
      </w:pPr>
      <w:r w:rsidRPr="007B0961">
        <w:rPr>
          <w:rFonts w:ascii="Arial" w:hAnsi="Arial" w:cs="Arial"/>
          <w:sz w:val="24"/>
          <w:szCs w:val="24"/>
        </w:rPr>
        <w:t>Sizes</w:t>
      </w:r>
      <w:r w:rsidR="007B0961" w:rsidRPr="007B0961">
        <w:rPr>
          <w:rFonts w:ascii="Arial" w:hAnsi="Arial" w:cs="Arial"/>
          <w:sz w:val="24"/>
          <w:szCs w:val="24"/>
        </w:rPr>
        <w:t>: Minimum M-2XL</w:t>
      </w:r>
    </w:p>
    <w:p w14:paraId="23FD8FB5" w14:textId="77777777" w:rsidR="006C17F3" w:rsidRPr="00F43CFD" w:rsidRDefault="006C17F3" w:rsidP="008002FE">
      <w:pPr>
        <w:pStyle w:val="ListParagraph"/>
        <w:widowControl/>
        <w:autoSpaceDE/>
        <w:autoSpaceDN/>
        <w:spacing w:after="160" w:line="278" w:lineRule="auto"/>
        <w:ind w:left="1801"/>
        <w:rPr>
          <w:rFonts w:ascii="Arial" w:hAnsi="Arial" w:cs="Arial"/>
          <w:sz w:val="24"/>
          <w:szCs w:val="24"/>
        </w:rPr>
      </w:pPr>
    </w:p>
    <w:p w14:paraId="1F1292F7" w14:textId="02F67D71" w:rsidR="00F43CFD" w:rsidRPr="00F43CFD" w:rsidRDefault="00D91F08" w:rsidP="00F43CFD">
      <w:pPr>
        <w:pStyle w:val="ListParagraph"/>
        <w:widowControl/>
        <w:numPr>
          <w:ilvl w:val="0"/>
          <w:numId w:val="2"/>
        </w:numPr>
        <w:autoSpaceDE/>
        <w:autoSpaceDN/>
        <w:spacing w:after="160" w:line="278" w:lineRule="auto"/>
        <w:ind w:left="1081"/>
        <w:jc w:val="both"/>
        <w:rPr>
          <w:rFonts w:ascii="Arial" w:hAnsi="Arial" w:cs="Arial"/>
          <w:b/>
          <w:bCs/>
          <w:sz w:val="24"/>
          <w:szCs w:val="24"/>
        </w:rPr>
      </w:pPr>
      <w:r>
        <w:rPr>
          <w:rFonts w:ascii="Arial" w:hAnsi="Arial" w:cs="Arial"/>
          <w:b/>
          <w:bCs/>
          <w:sz w:val="24"/>
          <w:szCs w:val="24"/>
        </w:rPr>
        <w:t>Flotation Bibs</w:t>
      </w:r>
    </w:p>
    <w:p w14:paraId="5F5DCC5D" w14:textId="5ABD91FB" w:rsidR="00844E8C" w:rsidRDefault="007B0961" w:rsidP="00F43CFD">
      <w:pPr>
        <w:pStyle w:val="ListParagraph"/>
        <w:widowControl/>
        <w:numPr>
          <w:ilvl w:val="1"/>
          <w:numId w:val="2"/>
        </w:numPr>
        <w:autoSpaceDE/>
        <w:autoSpaceDN/>
        <w:spacing w:after="160" w:line="278" w:lineRule="auto"/>
        <w:ind w:left="1801"/>
        <w:rPr>
          <w:rFonts w:ascii="Arial" w:hAnsi="Arial" w:cs="Arial"/>
          <w:sz w:val="24"/>
          <w:szCs w:val="24"/>
        </w:rPr>
      </w:pPr>
      <w:r>
        <w:rPr>
          <w:rFonts w:ascii="Arial" w:hAnsi="Arial" w:cs="Arial"/>
          <w:sz w:val="24"/>
          <w:szCs w:val="24"/>
        </w:rPr>
        <w:t xml:space="preserve">Designed for use by law enforcement officers in the following settings: </w:t>
      </w:r>
    </w:p>
    <w:p w14:paraId="000ACEF8" w14:textId="77777777" w:rsidR="00844E8C" w:rsidRDefault="00D91F08" w:rsidP="00844E8C">
      <w:pPr>
        <w:pStyle w:val="ListParagraph"/>
        <w:widowControl/>
        <w:numPr>
          <w:ilvl w:val="2"/>
          <w:numId w:val="2"/>
        </w:numPr>
        <w:autoSpaceDE/>
        <w:autoSpaceDN/>
        <w:spacing w:after="160" w:line="278" w:lineRule="auto"/>
        <w:rPr>
          <w:rFonts w:ascii="Arial" w:hAnsi="Arial" w:cs="Arial"/>
          <w:sz w:val="24"/>
          <w:szCs w:val="24"/>
        </w:rPr>
      </w:pPr>
      <w:r>
        <w:rPr>
          <w:rFonts w:ascii="Arial" w:hAnsi="Arial" w:cs="Arial"/>
          <w:sz w:val="24"/>
          <w:szCs w:val="24"/>
        </w:rPr>
        <w:t>Marine</w:t>
      </w:r>
      <w:r w:rsidR="00844E8C">
        <w:rPr>
          <w:rFonts w:ascii="Arial" w:hAnsi="Arial" w:cs="Arial"/>
          <w:sz w:val="24"/>
          <w:szCs w:val="24"/>
        </w:rPr>
        <w:t xml:space="preserve"> patrol.</w:t>
      </w:r>
    </w:p>
    <w:p w14:paraId="501366FD" w14:textId="77777777" w:rsidR="00844E8C" w:rsidRDefault="00D91F08" w:rsidP="00844E8C">
      <w:pPr>
        <w:pStyle w:val="ListParagraph"/>
        <w:widowControl/>
        <w:numPr>
          <w:ilvl w:val="2"/>
          <w:numId w:val="2"/>
        </w:numPr>
        <w:autoSpaceDE/>
        <w:autoSpaceDN/>
        <w:spacing w:after="160" w:line="278" w:lineRule="auto"/>
        <w:rPr>
          <w:rFonts w:ascii="Arial" w:hAnsi="Arial" w:cs="Arial"/>
          <w:sz w:val="24"/>
          <w:szCs w:val="24"/>
        </w:rPr>
      </w:pPr>
      <w:r>
        <w:rPr>
          <w:rFonts w:ascii="Arial" w:hAnsi="Arial" w:cs="Arial"/>
          <w:sz w:val="24"/>
          <w:szCs w:val="24"/>
        </w:rPr>
        <w:t xml:space="preserve">Snowmobile </w:t>
      </w:r>
      <w:r w:rsidR="00844E8C">
        <w:rPr>
          <w:rFonts w:ascii="Arial" w:hAnsi="Arial" w:cs="Arial"/>
          <w:sz w:val="24"/>
          <w:szCs w:val="24"/>
        </w:rPr>
        <w:t>patrol.</w:t>
      </w:r>
    </w:p>
    <w:p w14:paraId="19BA5D91" w14:textId="12A73A06" w:rsidR="00F43CFD" w:rsidRPr="00844E8C" w:rsidRDefault="00D91F08" w:rsidP="00F43CFD">
      <w:pPr>
        <w:pStyle w:val="ListParagraph"/>
        <w:widowControl/>
        <w:numPr>
          <w:ilvl w:val="1"/>
          <w:numId w:val="2"/>
        </w:numPr>
        <w:autoSpaceDE/>
        <w:autoSpaceDN/>
        <w:spacing w:after="160" w:line="278" w:lineRule="auto"/>
        <w:ind w:left="1801"/>
        <w:rPr>
          <w:rFonts w:ascii="Arial" w:hAnsi="Arial" w:cs="Arial"/>
          <w:sz w:val="24"/>
          <w:szCs w:val="24"/>
        </w:rPr>
      </w:pPr>
      <w:r w:rsidRPr="00844E8C">
        <w:rPr>
          <w:rFonts w:ascii="Arial" w:hAnsi="Arial" w:cs="Arial"/>
          <w:sz w:val="24"/>
          <w:szCs w:val="24"/>
        </w:rPr>
        <w:t xml:space="preserve">ATV </w:t>
      </w:r>
      <w:r w:rsidR="00844E8C" w:rsidRPr="00844E8C">
        <w:rPr>
          <w:rFonts w:ascii="Arial" w:hAnsi="Arial" w:cs="Arial"/>
          <w:sz w:val="24"/>
          <w:szCs w:val="24"/>
        </w:rPr>
        <w:t>settings.</w:t>
      </w:r>
    </w:p>
    <w:p w14:paraId="1DA43295" w14:textId="08278A75" w:rsidR="00F43CFD" w:rsidRDefault="00F43CFD" w:rsidP="00F43CFD">
      <w:pPr>
        <w:pStyle w:val="ListParagraph"/>
        <w:widowControl/>
        <w:numPr>
          <w:ilvl w:val="1"/>
          <w:numId w:val="2"/>
        </w:numPr>
        <w:autoSpaceDE/>
        <w:autoSpaceDN/>
        <w:spacing w:after="160" w:line="278" w:lineRule="auto"/>
        <w:ind w:left="1801"/>
        <w:rPr>
          <w:rFonts w:ascii="Arial" w:hAnsi="Arial" w:cs="Arial"/>
          <w:sz w:val="24"/>
          <w:szCs w:val="24"/>
        </w:rPr>
      </w:pPr>
      <w:r w:rsidRPr="00F43CFD">
        <w:rPr>
          <w:rFonts w:ascii="Arial" w:hAnsi="Arial" w:cs="Arial"/>
          <w:sz w:val="24"/>
          <w:szCs w:val="24"/>
        </w:rPr>
        <w:t xml:space="preserve">Color: </w:t>
      </w:r>
      <w:r w:rsidR="00844E8C">
        <w:rPr>
          <w:rFonts w:ascii="Arial" w:hAnsi="Arial" w:cs="Arial"/>
          <w:sz w:val="24"/>
          <w:szCs w:val="24"/>
        </w:rPr>
        <w:t>Black or Green</w:t>
      </w:r>
      <w:r w:rsidRPr="00F43CFD">
        <w:rPr>
          <w:rFonts w:ascii="Arial" w:hAnsi="Arial" w:cs="Arial"/>
          <w:sz w:val="24"/>
          <w:szCs w:val="24"/>
        </w:rPr>
        <w:t>.</w:t>
      </w:r>
    </w:p>
    <w:p w14:paraId="19C69CB6" w14:textId="5864E4EA" w:rsidR="00EE602A" w:rsidRPr="007B0961" w:rsidRDefault="00EE602A" w:rsidP="00F43CFD">
      <w:pPr>
        <w:pStyle w:val="ListParagraph"/>
        <w:widowControl/>
        <w:numPr>
          <w:ilvl w:val="1"/>
          <w:numId w:val="2"/>
        </w:numPr>
        <w:autoSpaceDE/>
        <w:autoSpaceDN/>
        <w:spacing w:after="160" w:line="278" w:lineRule="auto"/>
        <w:ind w:left="1801"/>
        <w:rPr>
          <w:rFonts w:ascii="Arial" w:hAnsi="Arial" w:cs="Arial"/>
          <w:sz w:val="24"/>
          <w:szCs w:val="24"/>
        </w:rPr>
      </w:pPr>
      <w:r w:rsidRPr="007B0961">
        <w:rPr>
          <w:rFonts w:ascii="Arial" w:hAnsi="Arial" w:cs="Arial"/>
          <w:sz w:val="24"/>
          <w:szCs w:val="24"/>
        </w:rPr>
        <w:t>Sizes</w:t>
      </w:r>
      <w:r w:rsidR="007B0961" w:rsidRPr="007B0961">
        <w:rPr>
          <w:rFonts w:ascii="Arial" w:hAnsi="Arial" w:cs="Arial"/>
          <w:sz w:val="24"/>
          <w:szCs w:val="24"/>
        </w:rPr>
        <w:t>: Minimum M-2XL</w:t>
      </w:r>
    </w:p>
    <w:p w14:paraId="7D5954D2" w14:textId="77777777" w:rsidR="00844E8C" w:rsidRPr="00F43CFD" w:rsidRDefault="00844E8C" w:rsidP="00844E8C">
      <w:pPr>
        <w:pStyle w:val="ListParagraph"/>
        <w:widowControl/>
        <w:autoSpaceDE/>
        <w:autoSpaceDN/>
        <w:spacing w:after="160" w:line="278" w:lineRule="auto"/>
        <w:ind w:left="1801"/>
        <w:rPr>
          <w:rFonts w:ascii="Arial" w:hAnsi="Arial" w:cs="Arial"/>
          <w:sz w:val="24"/>
          <w:szCs w:val="24"/>
        </w:rPr>
      </w:pPr>
    </w:p>
    <w:p w14:paraId="3F354CBB" w14:textId="5731B2AD" w:rsidR="00F43CFD" w:rsidRPr="00F43CFD" w:rsidRDefault="0072539D" w:rsidP="00F43CFD">
      <w:pPr>
        <w:pStyle w:val="ListParagraph"/>
        <w:widowControl/>
        <w:numPr>
          <w:ilvl w:val="0"/>
          <w:numId w:val="2"/>
        </w:numPr>
        <w:autoSpaceDE/>
        <w:autoSpaceDN/>
        <w:spacing w:after="160" w:line="278" w:lineRule="auto"/>
        <w:ind w:left="1081"/>
        <w:jc w:val="both"/>
        <w:rPr>
          <w:rFonts w:ascii="Arial" w:hAnsi="Arial" w:cs="Arial"/>
          <w:b/>
          <w:bCs/>
          <w:sz w:val="24"/>
          <w:szCs w:val="24"/>
        </w:rPr>
      </w:pPr>
      <w:r>
        <w:rPr>
          <w:rFonts w:ascii="Arial" w:hAnsi="Arial" w:cs="Arial"/>
          <w:b/>
          <w:bCs/>
          <w:sz w:val="24"/>
          <w:szCs w:val="24"/>
        </w:rPr>
        <w:t>Ice-Rescue Suits</w:t>
      </w:r>
    </w:p>
    <w:p w14:paraId="3C560721" w14:textId="77777777" w:rsidR="0072539D" w:rsidRDefault="0072539D" w:rsidP="00F43CFD">
      <w:pPr>
        <w:pStyle w:val="ListParagraph"/>
        <w:widowControl/>
        <w:numPr>
          <w:ilvl w:val="1"/>
          <w:numId w:val="2"/>
        </w:numPr>
        <w:autoSpaceDE/>
        <w:autoSpaceDN/>
        <w:spacing w:after="160" w:line="278" w:lineRule="auto"/>
        <w:ind w:left="1801"/>
        <w:rPr>
          <w:rFonts w:ascii="Arial" w:hAnsi="Arial" w:cs="Arial"/>
          <w:sz w:val="24"/>
          <w:szCs w:val="24"/>
        </w:rPr>
      </w:pPr>
      <w:r>
        <w:rPr>
          <w:rFonts w:ascii="Arial" w:hAnsi="Arial" w:cs="Arial"/>
          <w:sz w:val="24"/>
          <w:szCs w:val="24"/>
        </w:rPr>
        <w:t>Nylon construction.</w:t>
      </w:r>
    </w:p>
    <w:p w14:paraId="7A779CB4" w14:textId="77777777" w:rsidR="0072539D" w:rsidRDefault="0072539D" w:rsidP="00F43CFD">
      <w:pPr>
        <w:pStyle w:val="ListParagraph"/>
        <w:widowControl/>
        <w:numPr>
          <w:ilvl w:val="1"/>
          <w:numId w:val="2"/>
        </w:numPr>
        <w:autoSpaceDE/>
        <w:autoSpaceDN/>
        <w:spacing w:after="160" w:line="278" w:lineRule="auto"/>
        <w:ind w:left="1801"/>
        <w:rPr>
          <w:rFonts w:ascii="Arial" w:hAnsi="Arial" w:cs="Arial"/>
          <w:sz w:val="24"/>
          <w:szCs w:val="24"/>
        </w:rPr>
      </w:pPr>
      <w:r>
        <w:rPr>
          <w:rFonts w:ascii="Arial" w:hAnsi="Arial" w:cs="Arial"/>
          <w:sz w:val="24"/>
          <w:szCs w:val="24"/>
        </w:rPr>
        <w:t>Designed for cold water and immersion settings.</w:t>
      </w:r>
    </w:p>
    <w:p w14:paraId="0A0A96B1" w14:textId="6BFFB42A" w:rsidR="00F43CFD" w:rsidRDefault="0072539D" w:rsidP="00F43CFD">
      <w:pPr>
        <w:pStyle w:val="ListParagraph"/>
        <w:widowControl/>
        <w:numPr>
          <w:ilvl w:val="1"/>
          <w:numId w:val="2"/>
        </w:numPr>
        <w:autoSpaceDE/>
        <w:autoSpaceDN/>
        <w:spacing w:after="160" w:line="278" w:lineRule="auto"/>
        <w:ind w:left="1801"/>
        <w:rPr>
          <w:rFonts w:ascii="Arial" w:hAnsi="Arial" w:cs="Arial"/>
          <w:sz w:val="24"/>
          <w:szCs w:val="24"/>
        </w:rPr>
      </w:pPr>
      <w:r w:rsidRPr="0072539D">
        <w:rPr>
          <w:rFonts w:ascii="Arial" w:hAnsi="Arial" w:cs="Arial"/>
          <w:sz w:val="24"/>
          <w:szCs w:val="24"/>
        </w:rPr>
        <w:t xml:space="preserve">Color: Bright Yellow </w:t>
      </w:r>
      <w:r>
        <w:rPr>
          <w:rFonts w:ascii="Arial" w:hAnsi="Arial" w:cs="Arial"/>
          <w:sz w:val="24"/>
          <w:szCs w:val="24"/>
        </w:rPr>
        <w:t xml:space="preserve">(preferred) </w:t>
      </w:r>
      <w:r w:rsidRPr="0072539D">
        <w:rPr>
          <w:rFonts w:ascii="Arial" w:hAnsi="Arial" w:cs="Arial"/>
          <w:sz w:val="24"/>
          <w:szCs w:val="24"/>
        </w:rPr>
        <w:t xml:space="preserve">or </w:t>
      </w:r>
      <w:r>
        <w:rPr>
          <w:rFonts w:ascii="Arial" w:hAnsi="Arial" w:cs="Arial"/>
          <w:sz w:val="24"/>
          <w:szCs w:val="24"/>
        </w:rPr>
        <w:t xml:space="preserve">Bright </w:t>
      </w:r>
      <w:r w:rsidRPr="0072539D">
        <w:rPr>
          <w:rFonts w:ascii="Arial" w:hAnsi="Arial" w:cs="Arial"/>
          <w:sz w:val="24"/>
          <w:szCs w:val="24"/>
        </w:rPr>
        <w:t>Orange.</w:t>
      </w:r>
    </w:p>
    <w:p w14:paraId="55E3089C" w14:textId="22977E8D" w:rsidR="001144B8" w:rsidRPr="007B0961" w:rsidRDefault="001144B8" w:rsidP="00F43CFD">
      <w:pPr>
        <w:pStyle w:val="ListParagraph"/>
        <w:widowControl/>
        <w:numPr>
          <w:ilvl w:val="1"/>
          <w:numId w:val="2"/>
        </w:numPr>
        <w:autoSpaceDE/>
        <w:autoSpaceDN/>
        <w:spacing w:after="160" w:line="278" w:lineRule="auto"/>
        <w:ind w:left="1801"/>
        <w:rPr>
          <w:rFonts w:ascii="Arial" w:hAnsi="Arial" w:cs="Arial"/>
          <w:sz w:val="24"/>
          <w:szCs w:val="24"/>
        </w:rPr>
      </w:pPr>
      <w:r w:rsidRPr="007B0961">
        <w:rPr>
          <w:rFonts w:ascii="Arial" w:hAnsi="Arial" w:cs="Arial"/>
          <w:sz w:val="24"/>
          <w:szCs w:val="24"/>
        </w:rPr>
        <w:t>Sizes</w:t>
      </w:r>
      <w:r w:rsidR="007B0961" w:rsidRPr="007B0961">
        <w:rPr>
          <w:rFonts w:ascii="Arial" w:hAnsi="Arial" w:cs="Arial"/>
          <w:sz w:val="24"/>
          <w:szCs w:val="24"/>
        </w:rPr>
        <w:t>: Minimum M-2XL</w:t>
      </w:r>
    </w:p>
    <w:p w14:paraId="2DAE2E0F" w14:textId="5AA447CF" w:rsidR="001144B8" w:rsidRPr="00EE602A" w:rsidRDefault="001144B8" w:rsidP="001144B8">
      <w:pPr>
        <w:pStyle w:val="ListParagraph"/>
        <w:widowControl/>
        <w:autoSpaceDE/>
        <w:autoSpaceDN/>
        <w:spacing w:after="160" w:line="278" w:lineRule="auto"/>
        <w:ind w:left="1801"/>
        <w:rPr>
          <w:rFonts w:ascii="Arial" w:hAnsi="Arial" w:cs="Arial"/>
          <w:sz w:val="24"/>
          <w:szCs w:val="24"/>
          <w:highlight w:val="yellow"/>
        </w:rPr>
      </w:pPr>
    </w:p>
    <w:p w14:paraId="5343BBAC" w14:textId="2696258D" w:rsidR="00F43CFD" w:rsidRPr="00F43CFD" w:rsidRDefault="00630550" w:rsidP="00F43CFD">
      <w:pPr>
        <w:pStyle w:val="ListParagraph"/>
        <w:widowControl/>
        <w:numPr>
          <w:ilvl w:val="0"/>
          <w:numId w:val="2"/>
        </w:numPr>
        <w:autoSpaceDE/>
        <w:autoSpaceDN/>
        <w:spacing w:after="160" w:line="278" w:lineRule="auto"/>
        <w:ind w:left="1081"/>
        <w:jc w:val="both"/>
        <w:rPr>
          <w:rFonts w:ascii="Arial" w:hAnsi="Arial" w:cs="Arial"/>
          <w:b/>
          <w:bCs/>
          <w:sz w:val="24"/>
          <w:szCs w:val="24"/>
        </w:rPr>
      </w:pPr>
      <w:r>
        <w:rPr>
          <w:rFonts w:ascii="Arial" w:hAnsi="Arial" w:cs="Arial"/>
          <w:b/>
          <w:bCs/>
          <w:sz w:val="24"/>
          <w:szCs w:val="24"/>
        </w:rPr>
        <w:t>Emergency Throw-Bags</w:t>
      </w:r>
    </w:p>
    <w:p w14:paraId="4C62B300" w14:textId="58C761CB" w:rsidR="00672B0B" w:rsidRDefault="00F97DC6" w:rsidP="00F43CFD">
      <w:pPr>
        <w:pStyle w:val="ListParagraph"/>
        <w:widowControl/>
        <w:numPr>
          <w:ilvl w:val="1"/>
          <w:numId w:val="2"/>
        </w:numPr>
        <w:autoSpaceDE/>
        <w:autoSpaceDN/>
        <w:spacing w:after="160" w:line="278" w:lineRule="auto"/>
        <w:ind w:left="1801"/>
        <w:rPr>
          <w:rFonts w:ascii="Arial" w:hAnsi="Arial" w:cs="Arial"/>
          <w:sz w:val="24"/>
          <w:szCs w:val="24"/>
        </w:rPr>
      </w:pPr>
      <w:r>
        <w:rPr>
          <w:rFonts w:ascii="Arial" w:hAnsi="Arial" w:cs="Arial"/>
          <w:sz w:val="24"/>
          <w:szCs w:val="24"/>
        </w:rPr>
        <w:t>Polypropylene</w:t>
      </w:r>
      <w:r w:rsidR="00672B0B">
        <w:rPr>
          <w:rFonts w:ascii="Arial" w:hAnsi="Arial" w:cs="Arial"/>
          <w:sz w:val="24"/>
          <w:szCs w:val="24"/>
        </w:rPr>
        <w:t xml:space="preserve"> rope</w:t>
      </w:r>
      <w:r>
        <w:rPr>
          <w:rFonts w:ascii="Arial" w:hAnsi="Arial" w:cs="Arial"/>
          <w:sz w:val="24"/>
          <w:szCs w:val="24"/>
        </w:rPr>
        <w:t xml:space="preserve">: </w:t>
      </w:r>
      <w:r w:rsidR="00672B0B">
        <w:rPr>
          <w:rFonts w:ascii="Arial" w:hAnsi="Arial" w:cs="Arial"/>
          <w:sz w:val="24"/>
          <w:szCs w:val="24"/>
        </w:rPr>
        <w:t>minimum 50 ft</w:t>
      </w:r>
      <w:r>
        <w:rPr>
          <w:rFonts w:ascii="Arial" w:hAnsi="Arial" w:cs="Arial"/>
          <w:sz w:val="24"/>
          <w:szCs w:val="24"/>
        </w:rPr>
        <w:t xml:space="preserve"> - </w:t>
      </w:r>
      <w:r w:rsidR="00672B0B">
        <w:rPr>
          <w:rFonts w:ascii="Arial" w:hAnsi="Arial" w:cs="Arial"/>
          <w:sz w:val="24"/>
          <w:szCs w:val="24"/>
        </w:rPr>
        <w:t>maximum 75 ft long</w:t>
      </w:r>
      <w:r>
        <w:rPr>
          <w:rFonts w:ascii="Arial" w:hAnsi="Arial" w:cs="Arial"/>
          <w:sz w:val="24"/>
          <w:szCs w:val="24"/>
        </w:rPr>
        <w:t xml:space="preserve">, </w:t>
      </w:r>
      <w:r w:rsidR="00672B0B">
        <w:rPr>
          <w:rFonts w:ascii="Arial" w:hAnsi="Arial" w:cs="Arial"/>
          <w:sz w:val="24"/>
          <w:szCs w:val="24"/>
        </w:rPr>
        <w:t>in bag.</w:t>
      </w:r>
    </w:p>
    <w:p w14:paraId="7D908643" w14:textId="77777777" w:rsidR="00672B0B" w:rsidRDefault="00672B0B" w:rsidP="00F43CFD">
      <w:pPr>
        <w:pStyle w:val="ListParagraph"/>
        <w:widowControl/>
        <w:numPr>
          <w:ilvl w:val="1"/>
          <w:numId w:val="2"/>
        </w:numPr>
        <w:autoSpaceDE/>
        <w:autoSpaceDN/>
        <w:spacing w:after="160" w:line="278" w:lineRule="auto"/>
        <w:ind w:left="1801"/>
        <w:rPr>
          <w:rFonts w:ascii="Arial" w:hAnsi="Arial" w:cs="Arial"/>
          <w:sz w:val="24"/>
          <w:szCs w:val="24"/>
        </w:rPr>
      </w:pPr>
      <w:r>
        <w:rPr>
          <w:rFonts w:ascii="Arial" w:hAnsi="Arial" w:cs="Arial"/>
          <w:sz w:val="24"/>
          <w:szCs w:val="24"/>
        </w:rPr>
        <w:t>Bag constructed of Quick-drying mesh.</w:t>
      </w:r>
    </w:p>
    <w:p w14:paraId="4505BF6D" w14:textId="093C5130" w:rsidR="00EE602A" w:rsidRPr="007B0961" w:rsidRDefault="00EE602A" w:rsidP="00F43CFD">
      <w:pPr>
        <w:pStyle w:val="ListParagraph"/>
        <w:widowControl/>
        <w:numPr>
          <w:ilvl w:val="1"/>
          <w:numId w:val="2"/>
        </w:numPr>
        <w:autoSpaceDE/>
        <w:autoSpaceDN/>
        <w:spacing w:after="160" w:line="278" w:lineRule="auto"/>
        <w:ind w:left="1801"/>
        <w:rPr>
          <w:rFonts w:ascii="Arial" w:hAnsi="Arial" w:cs="Arial"/>
          <w:sz w:val="24"/>
          <w:szCs w:val="24"/>
        </w:rPr>
      </w:pPr>
      <w:r w:rsidRPr="007B0961">
        <w:rPr>
          <w:rFonts w:ascii="Arial" w:hAnsi="Arial" w:cs="Arial"/>
          <w:sz w:val="24"/>
          <w:szCs w:val="24"/>
        </w:rPr>
        <w:t>Color:</w:t>
      </w:r>
      <w:r w:rsidR="007B0961" w:rsidRPr="007B0961">
        <w:rPr>
          <w:rFonts w:ascii="Arial" w:hAnsi="Arial" w:cs="Arial"/>
          <w:sz w:val="24"/>
          <w:szCs w:val="24"/>
        </w:rPr>
        <w:t xml:space="preserve"> Bright Yellow or Bright Orange</w:t>
      </w:r>
      <w:r w:rsidRPr="007B0961">
        <w:rPr>
          <w:rFonts w:ascii="Arial" w:hAnsi="Arial" w:cs="Arial"/>
          <w:sz w:val="24"/>
          <w:szCs w:val="24"/>
        </w:rPr>
        <w:t xml:space="preserve"> </w:t>
      </w:r>
    </w:p>
    <w:p w14:paraId="5DA2AF56" w14:textId="77777777" w:rsidR="00F43CFD" w:rsidRPr="00F43CFD" w:rsidRDefault="00F43CFD" w:rsidP="00F43CFD">
      <w:pPr>
        <w:widowControl/>
        <w:autoSpaceDE/>
        <w:autoSpaceDN/>
        <w:spacing w:after="160" w:line="278" w:lineRule="auto"/>
        <w:contextualSpacing/>
        <w:rPr>
          <w:rFonts w:ascii="Arial" w:hAnsi="Arial" w:cs="Arial"/>
          <w:b/>
          <w:bCs/>
          <w:sz w:val="24"/>
          <w:szCs w:val="24"/>
        </w:rPr>
      </w:pPr>
    </w:p>
    <w:p w14:paraId="452D655C" w14:textId="77777777" w:rsidR="00F43CFD" w:rsidRPr="00F43CFD" w:rsidRDefault="00F43CFD" w:rsidP="00F43CFD">
      <w:pPr>
        <w:pStyle w:val="BodyText"/>
        <w:ind w:left="241" w:right="119"/>
        <w:jc w:val="both"/>
        <w:rPr>
          <w:rFonts w:ascii="Arial" w:hAnsi="Arial" w:cs="Arial"/>
          <w:sz w:val="24"/>
          <w:szCs w:val="24"/>
        </w:rPr>
      </w:pPr>
    </w:p>
    <w:p w14:paraId="79966292" w14:textId="77777777" w:rsidR="00F43CFD" w:rsidRPr="00F43CFD" w:rsidRDefault="00F43CFD" w:rsidP="00F43CFD">
      <w:pPr>
        <w:pStyle w:val="Heading1"/>
        <w:spacing w:before="40"/>
        <w:ind w:left="1295" w:right="1655"/>
        <w:jc w:val="center"/>
        <w:rPr>
          <w:rFonts w:ascii="Arial" w:hAnsi="Arial" w:cs="Arial"/>
          <w:color w:val="auto"/>
          <w:sz w:val="24"/>
          <w:szCs w:val="24"/>
        </w:rPr>
      </w:pPr>
      <w:bookmarkStart w:id="3" w:name="SECTION_4_-_FORM_OF_BID"/>
      <w:bookmarkEnd w:id="3"/>
    </w:p>
    <w:p w14:paraId="631968B3" w14:textId="77777777" w:rsidR="00F43CFD" w:rsidRPr="00F43CFD" w:rsidRDefault="00F43CFD"/>
    <w:sectPr w:rsidR="00F43CFD" w:rsidRPr="00F43C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25CF8"/>
    <w:multiLevelType w:val="multilevel"/>
    <w:tmpl w:val="0006397C"/>
    <w:lvl w:ilvl="0">
      <w:start w:val="3"/>
      <w:numFmt w:val="decimal"/>
      <w:lvlText w:val="%1"/>
      <w:lvlJc w:val="left"/>
      <w:pPr>
        <w:ind w:left="839" w:hanging="721"/>
      </w:pPr>
      <w:rPr>
        <w:rFonts w:hint="default"/>
        <w:lang w:val="en-US" w:eastAsia="en-US" w:bidi="en-US"/>
      </w:rPr>
    </w:lvl>
    <w:lvl w:ilvl="1">
      <w:start w:val="1"/>
      <w:numFmt w:val="decimal"/>
      <w:lvlText w:val="%1.%2"/>
      <w:lvlJc w:val="left"/>
      <w:pPr>
        <w:ind w:left="839" w:hanging="721"/>
      </w:pPr>
      <w:rPr>
        <w:rFonts w:ascii="Arial" w:eastAsia="Calibri" w:hAnsi="Arial" w:cs="Arial" w:hint="default"/>
        <w:b/>
        <w:bCs/>
        <w:w w:val="99"/>
        <w:sz w:val="24"/>
        <w:szCs w:val="24"/>
        <w:lang w:val="en-US" w:eastAsia="en-US" w:bidi="en-US"/>
      </w:rPr>
    </w:lvl>
    <w:lvl w:ilvl="2">
      <w:start w:val="1"/>
      <w:numFmt w:val="decimal"/>
      <w:lvlText w:val="%1.%2.%3"/>
      <w:lvlJc w:val="left"/>
      <w:pPr>
        <w:ind w:left="1559" w:hanging="721"/>
      </w:pPr>
      <w:rPr>
        <w:rFonts w:ascii="Arial" w:eastAsia="Calibri" w:hAnsi="Arial" w:cs="Arial" w:hint="default"/>
        <w:b/>
        <w:bCs/>
        <w:w w:val="99"/>
        <w:sz w:val="24"/>
        <w:szCs w:val="24"/>
        <w:lang w:val="en-US" w:eastAsia="en-US" w:bidi="en-US"/>
      </w:rPr>
    </w:lvl>
    <w:lvl w:ilvl="3">
      <w:numFmt w:val="bullet"/>
      <w:lvlText w:val="•"/>
      <w:lvlJc w:val="left"/>
      <w:pPr>
        <w:ind w:left="3346" w:hanging="721"/>
      </w:pPr>
      <w:rPr>
        <w:rFonts w:hint="default"/>
        <w:lang w:val="en-US" w:eastAsia="en-US" w:bidi="en-US"/>
      </w:rPr>
    </w:lvl>
    <w:lvl w:ilvl="4">
      <w:numFmt w:val="bullet"/>
      <w:lvlText w:val="•"/>
      <w:lvlJc w:val="left"/>
      <w:pPr>
        <w:ind w:left="4240" w:hanging="721"/>
      </w:pPr>
      <w:rPr>
        <w:rFonts w:hint="default"/>
        <w:lang w:val="en-US" w:eastAsia="en-US" w:bidi="en-US"/>
      </w:rPr>
    </w:lvl>
    <w:lvl w:ilvl="5">
      <w:numFmt w:val="bullet"/>
      <w:lvlText w:val="•"/>
      <w:lvlJc w:val="left"/>
      <w:pPr>
        <w:ind w:left="5133" w:hanging="721"/>
      </w:pPr>
      <w:rPr>
        <w:rFonts w:hint="default"/>
        <w:lang w:val="en-US" w:eastAsia="en-US" w:bidi="en-US"/>
      </w:rPr>
    </w:lvl>
    <w:lvl w:ilvl="6">
      <w:numFmt w:val="bullet"/>
      <w:lvlText w:val="•"/>
      <w:lvlJc w:val="left"/>
      <w:pPr>
        <w:ind w:left="6026" w:hanging="721"/>
      </w:pPr>
      <w:rPr>
        <w:rFonts w:hint="default"/>
        <w:lang w:val="en-US" w:eastAsia="en-US" w:bidi="en-US"/>
      </w:rPr>
    </w:lvl>
    <w:lvl w:ilvl="7">
      <w:numFmt w:val="bullet"/>
      <w:lvlText w:val="•"/>
      <w:lvlJc w:val="left"/>
      <w:pPr>
        <w:ind w:left="6920" w:hanging="721"/>
      </w:pPr>
      <w:rPr>
        <w:rFonts w:hint="default"/>
        <w:lang w:val="en-US" w:eastAsia="en-US" w:bidi="en-US"/>
      </w:rPr>
    </w:lvl>
    <w:lvl w:ilvl="8">
      <w:numFmt w:val="bullet"/>
      <w:lvlText w:val="•"/>
      <w:lvlJc w:val="left"/>
      <w:pPr>
        <w:ind w:left="7813" w:hanging="721"/>
      </w:pPr>
      <w:rPr>
        <w:rFonts w:hint="default"/>
        <w:lang w:val="en-US" w:eastAsia="en-US" w:bidi="en-US"/>
      </w:rPr>
    </w:lvl>
  </w:abstractNum>
  <w:abstractNum w:abstractNumId="1" w15:restartNumberingAfterBreak="0">
    <w:nsid w:val="450337BE"/>
    <w:multiLevelType w:val="hybridMultilevel"/>
    <w:tmpl w:val="4E267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904565"/>
    <w:multiLevelType w:val="hybridMultilevel"/>
    <w:tmpl w:val="CA827BDA"/>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num w:numId="1" w16cid:durableId="2109812181">
    <w:abstractNumId w:val="0"/>
  </w:num>
  <w:num w:numId="2" w16cid:durableId="1115949034">
    <w:abstractNumId w:val="1"/>
  </w:num>
  <w:num w:numId="3" w16cid:durableId="106512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D30"/>
    <w:rsid w:val="00076EC8"/>
    <w:rsid w:val="000977C9"/>
    <w:rsid w:val="00105B04"/>
    <w:rsid w:val="001144B8"/>
    <w:rsid w:val="00316777"/>
    <w:rsid w:val="00390B7C"/>
    <w:rsid w:val="003D2FCF"/>
    <w:rsid w:val="00520377"/>
    <w:rsid w:val="00541247"/>
    <w:rsid w:val="005A7554"/>
    <w:rsid w:val="00630550"/>
    <w:rsid w:val="00672B0B"/>
    <w:rsid w:val="006A5D2B"/>
    <w:rsid w:val="006C17F3"/>
    <w:rsid w:val="0072539D"/>
    <w:rsid w:val="00747B97"/>
    <w:rsid w:val="007A7473"/>
    <w:rsid w:val="007B0961"/>
    <w:rsid w:val="008002FE"/>
    <w:rsid w:val="00844E8C"/>
    <w:rsid w:val="008D7491"/>
    <w:rsid w:val="00903DD2"/>
    <w:rsid w:val="009B32AC"/>
    <w:rsid w:val="009E0920"/>
    <w:rsid w:val="009E0F4E"/>
    <w:rsid w:val="00AD7D24"/>
    <w:rsid w:val="00B02ABB"/>
    <w:rsid w:val="00BC486F"/>
    <w:rsid w:val="00C04B3F"/>
    <w:rsid w:val="00CD6D30"/>
    <w:rsid w:val="00CF7B79"/>
    <w:rsid w:val="00D00365"/>
    <w:rsid w:val="00D1736B"/>
    <w:rsid w:val="00D91F08"/>
    <w:rsid w:val="00E43012"/>
    <w:rsid w:val="00EB0C82"/>
    <w:rsid w:val="00EE602A"/>
    <w:rsid w:val="00F21D47"/>
    <w:rsid w:val="00F43CFD"/>
    <w:rsid w:val="00F97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64B43"/>
  <w15:chartTrackingRefBased/>
  <w15:docId w15:val="{3F00BAAE-1217-4784-B7EC-54684A285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D3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styleId="Heading1">
    <w:name w:val="heading 1"/>
    <w:basedOn w:val="Normal"/>
    <w:next w:val="Normal"/>
    <w:link w:val="Heading1Char"/>
    <w:uiPriority w:val="9"/>
    <w:qFormat/>
    <w:rsid w:val="00CD6D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6D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6D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D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6D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6D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D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D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D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D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D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D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D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D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D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D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D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D30"/>
    <w:rPr>
      <w:rFonts w:eastAsiaTheme="majorEastAsia" w:cstheme="majorBidi"/>
      <w:color w:val="272727" w:themeColor="text1" w:themeTint="D8"/>
    </w:rPr>
  </w:style>
  <w:style w:type="paragraph" w:styleId="Title">
    <w:name w:val="Title"/>
    <w:basedOn w:val="Normal"/>
    <w:next w:val="Normal"/>
    <w:link w:val="TitleChar"/>
    <w:uiPriority w:val="10"/>
    <w:qFormat/>
    <w:rsid w:val="00CD6D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D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D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D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D30"/>
    <w:pPr>
      <w:spacing w:before="160"/>
      <w:jc w:val="center"/>
    </w:pPr>
    <w:rPr>
      <w:i/>
      <w:iCs/>
      <w:color w:val="404040" w:themeColor="text1" w:themeTint="BF"/>
    </w:rPr>
  </w:style>
  <w:style w:type="character" w:customStyle="1" w:styleId="QuoteChar">
    <w:name w:val="Quote Char"/>
    <w:basedOn w:val="DefaultParagraphFont"/>
    <w:link w:val="Quote"/>
    <w:uiPriority w:val="29"/>
    <w:rsid w:val="00CD6D30"/>
    <w:rPr>
      <w:i/>
      <w:iCs/>
      <w:color w:val="404040" w:themeColor="text1" w:themeTint="BF"/>
    </w:rPr>
  </w:style>
  <w:style w:type="paragraph" w:styleId="ListParagraph">
    <w:name w:val="List Paragraph"/>
    <w:basedOn w:val="Normal"/>
    <w:uiPriority w:val="34"/>
    <w:qFormat/>
    <w:rsid w:val="00CD6D30"/>
    <w:pPr>
      <w:ind w:left="720"/>
      <w:contextualSpacing/>
    </w:pPr>
  </w:style>
  <w:style w:type="character" w:styleId="IntenseEmphasis">
    <w:name w:val="Intense Emphasis"/>
    <w:basedOn w:val="DefaultParagraphFont"/>
    <w:uiPriority w:val="21"/>
    <w:qFormat/>
    <w:rsid w:val="00CD6D30"/>
    <w:rPr>
      <w:i/>
      <w:iCs/>
      <w:color w:val="0F4761" w:themeColor="accent1" w:themeShade="BF"/>
    </w:rPr>
  </w:style>
  <w:style w:type="paragraph" w:styleId="IntenseQuote">
    <w:name w:val="Intense Quote"/>
    <w:basedOn w:val="Normal"/>
    <w:next w:val="Normal"/>
    <w:link w:val="IntenseQuoteChar"/>
    <w:uiPriority w:val="30"/>
    <w:qFormat/>
    <w:rsid w:val="00CD6D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D30"/>
    <w:rPr>
      <w:i/>
      <w:iCs/>
      <w:color w:val="0F4761" w:themeColor="accent1" w:themeShade="BF"/>
    </w:rPr>
  </w:style>
  <w:style w:type="character" w:styleId="IntenseReference">
    <w:name w:val="Intense Reference"/>
    <w:basedOn w:val="DefaultParagraphFont"/>
    <w:uiPriority w:val="32"/>
    <w:qFormat/>
    <w:rsid w:val="00CD6D30"/>
    <w:rPr>
      <w:b/>
      <w:bCs/>
      <w:smallCaps/>
      <w:color w:val="0F4761" w:themeColor="accent1" w:themeShade="BF"/>
      <w:spacing w:val="5"/>
    </w:rPr>
  </w:style>
  <w:style w:type="paragraph" w:styleId="BodyText">
    <w:name w:val="Body Text"/>
    <w:basedOn w:val="Normal"/>
    <w:link w:val="BodyTextChar"/>
    <w:uiPriority w:val="1"/>
    <w:qFormat/>
    <w:rsid w:val="00CD6D30"/>
  </w:style>
  <w:style w:type="character" w:customStyle="1" w:styleId="BodyTextChar">
    <w:name w:val="Body Text Char"/>
    <w:basedOn w:val="DefaultParagraphFont"/>
    <w:link w:val="BodyText"/>
    <w:uiPriority w:val="1"/>
    <w:rsid w:val="00CD6D30"/>
    <w:rPr>
      <w:rFonts w:ascii="Calibri" w:eastAsia="Calibri" w:hAnsi="Calibri" w:cs="Calibri"/>
      <w:kern w:val="0"/>
      <w:sz w:val="22"/>
      <w:szCs w:val="22"/>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5</Pages>
  <Words>1202</Words>
  <Characters>6857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DOM DoIT - State of Iowa</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Hicok, Lara</dc:creator>
  <cp:keywords/>
  <dc:description/>
  <cp:lastModifiedBy>Hicok, Lara</cp:lastModifiedBy>
  <cp:revision>11</cp:revision>
  <dcterms:created xsi:type="dcterms:W3CDTF">2026-06-05T15:18:00Z</dcterms:created>
  <dcterms:modified xsi:type="dcterms:W3CDTF">2026-06-09T13:43:00Z</dcterms:modified>
</cp:coreProperties>
</file>