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11D33" w14:textId="443628D8" w:rsidR="00F30D72" w:rsidRDefault="008874EC">
      <w:pPr>
        <w:overflowPunct/>
        <w:autoSpaceDE/>
        <w:autoSpaceDN/>
        <w:adjustRightInd/>
        <w:jc w:val="center"/>
        <w:textAlignment w:val="auto"/>
        <w:rPr>
          <w:b/>
          <w:sz w:val="24"/>
          <w:szCs w:val="24"/>
        </w:rPr>
      </w:pPr>
      <w:r>
        <w:rPr>
          <w:b/>
          <w:sz w:val="24"/>
          <w:szCs w:val="24"/>
        </w:rPr>
        <w:t>First Amendment</w:t>
      </w:r>
      <w:r w:rsidR="00F30D72">
        <w:rPr>
          <w:b/>
          <w:sz w:val="24"/>
          <w:szCs w:val="24"/>
        </w:rPr>
        <w:t xml:space="preserve"> to the Iowa Department of Human Services </w:t>
      </w:r>
    </w:p>
    <w:p w14:paraId="41AA233D" w14:textId="113CDB63" w:rsidR="00F30D72" w:rsidRDefault="00F30D72">
      <w:pPr>
        <w:overflowPunct/>
        <w:autoSpaceDE/>
        <w:autoSpaceDN/>
        <w:adjustRightInd/>
        <w:jc w:val="center"/>
        <w:textAlignment w:val="auto"/>
        <w:rPr>
          <w:b/>
          <w:sz w:val="24"/>
          <w:szCs w:val="24"/>
        </w:rPr>
      </w:pPr>
      <w:r>
        <w:rPr>
          <w:b/>
          <w:sz w:val="24"/>
          <w:szCs w:val="24"/>
        </w:rPr>
        <w:t xml:space="preserve">Behavioral Health Administrative Services </w:t>
      </w:r>
      <w:r w:rsidR="008874EC">
        <w:rPr>
          <w:b/>
          <w:sz w:val="24"/>
          <w:szCs w:val="24"/>
        </w:rPr>
        <w:t>Organizations Request</w:t>
      </w:r>
      <w:r>
        <w:rPr>
          <w:b/>
          <w:sz w:val="24"/>
          <w:szCs w:val="24"/>
        </w:rPr>
        <w:t xml:space="preserve"> for Proposal</w:t>
      </w:r>
    </w:p>
    <w:p w14:paraId="3716C2C9" w14:textId="77777777" w:rsidR="00F30D72" w:rsidRDefault="00F30D72">
      <w:pPr>
        <w:keepNext/>
        <w:keepLines/>
        <w:rPr>
          <w:sz w:val="24"/>
          <w:szCs w:val="24"/>
        </w:rPr>
      </w:pPr>
    </w:p>
    <w:p w14:paraId="7F3B7ADF" w14:textId="76A1EAB2" w:rsidR="00F30D72" w:rsidRDefault="00F30D72">
      <w:pPr>
        <w:rPr>
          <w:sz w:val="24"/>
          <w:szCs w:val="24"/>
        </w:rPr>
      </w:pPr>
      <w:r>
        <w:rPr>
          <w:sz w:val="24"/>
          <w:szCs w:val="24"/>
        </w:rPr>
        <w:t>This Amendment to RFP Number BEHEOPC-25-</w:t>
      </w:r>
      <w:r w:rsidR="00A24597">
        <w:rPr>
          <w:sz w:val="24"/>
          <w:szCs w:val="24"/>
        </w:rPr>
        <w:t>201 is</w:t>
      </w:r>
      <w:r>
        <w:rPr>
          <w:sz w:val="24"/>
          <w:szCs w:val="24"/>
        </w:rPr>
        <w:t xml:space="preserve"> effective as of September 1</w:t>
      </w:r>
      <w:r w:rsidR="00A238D7">
        <w:rPr>
          <w:sz w:val="24"/>
          <w:szCs w:val="24"/>
        </w:rPr>
        <w:t>6</w:t>
      </w:r>
      <w:r>
        <w:rPr>
          <w:sz w:val="24"/>
          <w:szCs w:val="24"/>
        </w:rPr>
        <w:t>, 2024.  The RFP is amended as follows:</w:t>
      </w:r>
    </w:p>
    <w:p w14:paraId="27E5C5C2" w14:textId="77777777" w:rsidR="00F30D72" w:rsidRDefault="00F30D72">
      <w:pPr>
        <w:pStyle w:val="BodyText2"/>
        <w:jc w:val="left"/>
        <w:rPr>
          <w:bCs/>
          <w:sz w:val="24"/>
          <w:szCs w:val="24"/>
          <w:highlight w:val="green"/>
          <w:u w:val="single"/>
        </w:rPr>
      </w:pPr>
    </w:p>
    <w:p w14:paraId="34E069FC" w14:textId="37FFE378" w:rsidR="00F30D72" w:rsidRDefault="00F30D72">
      <w:pPr>
        <w:overflowPunct/>
        <w:autoSpaceDE/>
        <w:autoSpaceDN/>
        <w:adjustRightInd/>
        <w:textAlignment w:val="auto"/>
        <w:rPr>
          <w:rFonts w:eastAsiaTheme="minorEastAsia"/>
          <w:b/>
          <w:bCs/>
          <w:sz w:val="24"/>
          <w:szCs w:val="24"/>
        </w:rPr>
      </w:pPr>
      <w:r>
        <w:rPr>
          <w:rFonts w:eastAsiaTheme="minorEastAsia"/>
          <w:b/>
          <w:bCs/>
          <w:sz w:val="24"/>
          <w:szCs w:val="24"/>
        </w:rPr>
        <w:t xml:space="preserve">Revision 1.  Section 3.2.4.1, Description of experience managing contractors and subcontractors, shall add the following language: </w:t>
      </w:r>
      <w:r w:rsidR="009D4DD1">
        <w:rPr>
          <w:rFonts w:eastAsiaTheme="minorEastAsia"/>
          <w:sz w:val="24"/>
          <w:szCs w:val="24"/>
        </w:rPr>
        <w:t>Bidders shall include a d</w:t>
      </w:r>
      <w:r w:rsidRPr="008874EC">
        <w:rPr>
          <w:rFonts w:eastAsiaTheme="minorEastAsia"/>
          <w:sz w:val="24"/>
          <w:szCs w:val="24"/>
        </w:rPr>
        <w:t xml:space="preserve">escription of </w:t>
      </w:r>
      <w:r w:rsidR="008D14D0">
        <w:rPr>
          <w:rFonts w:eastAsiaTheme="minorEastAsia"/>
          <w:sz w:val="24"/>
          <w:szCs w:val="24"/>
        </w:rPr>
        <w:t xml:space="preserve">their experience and </w:t>
      </w:r>
      <w:r w:rsidRPr="008874EC">
        <w:rPr>
          <w:rFonts w:eastAsiaTheme="minorEastAsia"/>
          <w:sz w:val="24"/>
          <w:szCs w:val="24"/>
        </w:rPr>
        <w:t xml:space="preserve">capacity to manage </w:t>
      </w:r>
      <w:r w:rsidR="008D14D0">
        <w:rPr>
          <w:rFonts w:eastAsiaTheme="minorEastAsia"/>
          <w:sz w:val="24"/>
          <w:szCs w:val="24"/>
        </w:rPr>
        <w:t xml:space="preserve">contractors and </w:t>
      </w:r>
      <w:r w:rsidRPr="008874EC">
        <w:rPr>
          <w:rFonts w:eastAsiaTheme="minorEastAsia"/>
          <w:sz w:val="24"/>
          <w:szCs w:val="24"/>
        </w:rPr>
        <w:t>subcontractors</w:t>
      </w:r>
      <w:r w:rsidR="008D14D0">
        <w:rPr>
          <w:rFonts w:eastAsiaTheme="minorEastAsia"/>
          <w:sz w:val="24"/>
          <w:szCs w:val="24"/>
        </w:rPr>
        <w:t>.</w:t>
      </w:r>
      <w:r>
        <w:rPr>
          <w:rFonts w:eastAsiaTheme="minorEastAsia"/>
          <w:b/>
          <w:bCs/>
          <w:sz w:val="24"/>
          <w:szCs w:val="24"/>
        </w:rPr>
        <w:t xml:space="preserve">    </w:t>
      </w:r>
    </w:p>
    <w:p w14:paraId="22AAB6E9" w14:textId="77777777" w:rsidR="008874EC" w:rsidRDefault="008874EC">
      <w:pPr>
        <w:overflowPunct/>
        <w:autoSpaceDE/>
        <w:autoSpaceDN/>
        <w:adjustRightInd/>
        <w:textAlignment w:val="auto"/>
        <w:rPr>
          <w:rFonts w:eastAsiaTheme="minorEastAsia"/>
          <w:b/>
          <w:bCs/>
          <w:sz w:val="24"/>
          <w:szCs w:val="24"/>
        </w:rPr>
      </w:pPr>
    </w:p>
    <w:p w14:paraId="081406AF" w14:textId="5C78EA96" w:rsidR="00F30D72" w:rsidRDefault="00F30D72">
      <w:pPr>
        <w:overflowPunct/>
        <w:autoSpaceDE/>
        <w:autoSpaceDN/>
        <w:adjustRightInd/>
        <w:textAlignment w:val="auto"/>
        <w:rPr>
          <w:rFonts w:eastAsiaTheme="minorEastAsia"/>
          <w:b/>
          <w:bCs/>
          <w:sz w:val="24"/>
          <w:szCs w:val="24"/>
        </w:rPr>
      </w:pPr>
      <w:r>
        <w:rPr>
          <w:rFonts w:eastAsiaTheme="minorEastAsia"/>
          <w:b/>
          <w:bCs/>
          <w:sz w:val="24"/>
          <w:szCs w:val="24"/>
        </w:rPr>
        <w:t xml:space="preserve">Revision 2.  Following Section 3.2.5.4 Disclosures, a new Section 3.2.6 Reserved is hereby added to the RFP.   </w:t>
      </w:r>
    </w:p>
    <w:p w14:paraId="035121DF" w14:textId="77777777" w:rsidR="00F30D72" w:rsidRDefault="00F30D72">
      <w:pPr>
        <w:overflowPunct/>
        <w:autoSpaceDE/>
        <w:autoSpaceDN/>
        <w:adjustRightInd/>
        <w:textAlignment w:val="auto"/>
        <w:rPr>
          <w:rFonts w:eastAsiaTheme="minorEastAsia"/>
          <w:b/>
          <w:bCs/>
          <w:sz w:val="24"/>
          <w:szCs w:val="24"/>
        </w:rPr>
      </w:pPr>
    </w:p>
    <w:p w14:paraId="0E180682" w14:textId="77777777" w:rsidR="008874EC" w:rsidRDefault="00F30D72">
      <w:pPr>
        <w:overflowPunct/>
        <w:autoSpaceDE/>
        <w:autoSpaceDN/>
        <w:adjustRightInd/>
        <w:textAlignment w:val="auto"/>
        <w:rPr>
          <w:rFonts w:eastAsiaTheme="minorEastAsia"/>
          <w:b/>
          <w:bCs/>
          <w:sz w:val="24"/>
          <w:szCs w:val="24"/>
        </w:rPr>
      </w:pPr>
      <w:r>
        <w:rPr>
          <w:rFonts w:eastAsiaTheme="minorEastAsia"/>
          <w:b/>
          <w:bCs/>
          <w:sz w:val="24"/>
          <w:szCs w:val="24"/>
        </w:rPr>
        <w:t xml:space="preserve">Revision 3.  Attachment B, Primary Bidder Certifications, paragraph one is deleted and replaced as follows: </w:t>
      </w:r>
    </w:p>
    <w:p w14:paraId="29F610B4" w14:textId="66B673BD" w:rsidR="00F30D72" w:rsidRDefault="00F30D72">
      <w:pPr>
        <w:overflowPunct/>
        <w:autoSpaceDE/>
        <w:autoSpaceDN/>
        <w:adjustRightInd/>
        <w:textAlignment w:val="auto"/>
        <w:rPr>
          <w:bCs/>
          <w:sz w:val="24"/>
          <w:szCs w:val="24"/>
        </w:rPr>
      </w:pPr>
      <w:r w:rsidRPr="008874EC">
        <w:rPr>
          <w:rFonts w:eastAsiaTheme="minorEastAsia"/>
          <w:b/>
          <w:bCs/>
          <w:sz w:val="24"/>
          <w:szCs w:val="24"/>
        </w:rPr>
        <w:t xml:space="preserve">By signing below, Bidder certifies that: </w:t>
      </w:r>
      <w:r w:rsidRPr="008874EC">
        <w:rPr>
          <w:rFonts w:eastAsiaTheme="minorEastAsia"/>
          <w:sz w:val="24"/>
          <w:szCs w:val="24"/>
        </w:rPr>
        <w:t xml:space="preserve">  </w:t>
      </w:r>
      <w:r w:rsidRPr="008874EC">
        <w:rPr>
          <w:rFonts w:eastAsiaTheme="minorEastAsia"/>
          <w:sz w:val="24"/>
          <w:szCs w:val="24"/>
        </w:rPr>
        <w:br/>
        <w:t>The Bidder specifically stipulates it has read through the entire RFP and the Sample Contract, which includes the Agency’s General Terms and Conditions and Contingent Terms for Services Contracts. (The General and Contingent Terms and Conditions can be found at https://hhs.iowa.gov/initiatives/contract-terms.)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r w:rsidRPr="008874EC">
        <w:rPr>
          <w:rFonts w:eastAsiaTheme="minorEastAsia"/>
          <w:sz w:val="24"/>
          <w:szCs w:val="24"/>
        </w:rPr>
        <w:br/>
      </w:r>
      <w:r w:rsidRPr="008874EC">
        <w:rPr>
          <w:rFonts w:eastAsiaTheme="minorEastAsia"/>
          <w:sz w:val="24"/>
          <w:szCs w:val="24"/>
        </w:rPr>
        <w:br/>
        <w:t xml:space="preserve">Subject to the preceding paragraph, any requests by the Bidder to change the terms of the RFP or Sample Contract must be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 </w:t>
      </w:r>
      <w:r w:rsidRPr="008874EC">
        <w:rPr>
          <w:rFonts w:eastAsiaTheme="minorEastAsia"/>
          <w:sz w:val="24"/>
          <w:szCs w:val="24"/>
        </w:rPr>
        <w:br/>
      </w:r>
      <w:r w:rsidRPr="008874EC">
        <w:rPr>
          <w:rFonts w:eastAsiaTheme="minorEastAsia"/>
          <w:sz w:val="24"/>
          <w:szCs w:val="24"/>
        </w:rPr>
        <w:br/>
      </w:r>
    </w:p>
    <w:sectPr w:rsidR="00F30D72" w:rsidSect="008874E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450" w:right="1440" w:bottom="4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52151" w14:textId="77777777" w:rsidR="00F30D72" w:rsidRDefault="00F30D72">
      <w:r>
        <w:separator/>
      </w:r>
    </w:p>
    <w:p w14:paraId="6A9BE92E" w14:textId="77777777" w:rsidR="00F30D72" w:rsidRDefault="00F30D72"/>
  </w:endnote>
  <w:endnote w:type="continuationSeparator" w:id="0">
    <w:p w14:paraId="0815F132" w14:textId="77777777" w:rsidR="00F30D72" w:rsidRDefault="00F30D72">
      <w:r>
        <w:continuationSeparator/>
      </w:r>
    </w:p>
    <w:p w14:paraId="4CD2D0C6" w14:textId="77777777" w:rsidR="00F30D72" w:rsidRDefault="00F30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3C05" w14:textId="77777777" w:rsidR="00F30D72" w:rsidRDefault="00F30D7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5E7AA2" w14:textId="77777777" w:rsidR="00F30D72" w:rsidRDefault="00F30D72">
    <w:pPr>
      <w:pStyle w:val="Footer"/>
    </w:pPr>
  </w:p>
  <w:p w14:paraId="68938B91" w14:textId="77777777" w:rsidR="00F30D72" w:rsidRDefault="00F30D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69A8C" w14:textId="77777777" w:rsidR="00F30D72" w:rsidRDefault="00F30D72">
    <w:pPr>
      <w:pStyle w:val="Footer"/>
      <w:framePr w:wrap="auto" w:vAnchor="text" w:hAnchor="margin" w:xAlign="center" w:y="1"/>
      <w:rPr>
        <w:rStyle w:val="PageNumber"/>
      </w:rPr>
    </w:pPr>
  </w:p>
  <w:p w14:paraId="2D83C474" w14:textId="77777777" w:rsidR="00F30D72" w:rsidRDefault="00F30D72">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33145694" w14:textId="77777777" w:rsidR="00F30D72" w:rsidRDefault="00F30D72">
    <w:pPr>
      <w:pStyle w:val="Footer"/>
      <w:rPr>
        <w:sz w:val="20"/>
      </w:rPr>
    </w:pPr>
  </w:p>
  <w:p w14:paraId="2E4A4DB3" w14:textId="77777777" w:rsidR="00F30D72" w:rsidRDefault="00F30D72">
    <w:pPr>
      <w:pStyle w:val="Footer"/>
      <w:tabs>
        <w:tab w:val="clear" w:pos="8640"/>
        <w:tab w:val="left" w:pos="0"/>
        <w:tab w:val="right" w:pos="9360"/>
      </w:tabs>
      <w:rPr>
        <w:sz w:val="16"/>
      </w:rPr>
    </w:pPr>
    <w:r>
      <w:rPr>
        <w:sz w:val="16"/>
      </w:rPr>
      <w:tab/>
    </w:r>
    <w:r>
      <w:rPr>
        <w:sz w:val="16"/>
      </w:rPr>
      <w:tab/>
    </w:r>
  </w:p>
  <w:p w14:paraId="73938F03" w14:textId="77777777" w:rsidR="00F30D72" w:rsidRDefault="00F30D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C8F29" w14:textId="77777777" w:rsidR="00F30D72" w:rsidRDefault="00F30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386E7" w14:textId="77777777" w:rsidR="00F30D72" w:rsidRDefault="00F30D72">
      <w:r>
        <w:separator/>
      </w:r>
    </w:p>
    <w:p w14:paraId="52DB2E00" w14:textId="77777777" w:rsidR="00F30D72" w:rsidRDefault="00F30D72"/>
  </w:footnote>
  <w:footnote w:type="continuationSeparator" w:id="0">
    <w:p w14:paraId="06C4EC2C" w14:textId="77777777" w:rsidR="00F30D72" w:rsidRDefault="00F30D72">
      <w:r>
        <w:continuationSeparator/>
      </w:r>
    </w:p>
    <w:p w14:paraId="4BA4FEB1" w14:textId="77777777" w:rsidR="00F30D72" w:rsidRDefault="00F30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7692D" w14:textId="77777777" w:rsidR="00F30D72" w:rsidRDefault="00F30D72">
    <w:pPr>
      <w:pStyle w:val="Header"/>
    </w:pPr>
  </w:p>
  <w:p w14:paraId="6A8AE5DF" w14:textId="77777777" w:rsidR="00F30D72" w:rsidRDefault="00F30D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FE1EE" w14:textId="77777777" w:rsidR="00F30D72" w:rsidRDefault="00F30D72">
    <w:pPr>
      <w:pStyle w:val="Header"/>
      <w:jc w:val="right"/>
      <w:rPr>
        <w:sz w:val="18"/>
        <w:szCs w:val="18"/>
      </w:rPr>
    </w:pPr>
    <w:r>
      <w:rPr>
        <w:sz w:val="18"/>
        <w:szCs w:val="18"/>
      </w:rPr>
      <w:t xml:space="preserve">BEHEOPC-25-201 </w:t>
    </w:r>
  </w:p>
  <w:p w14:paraId="58AB5F92" w14:textId="77777777" w:rsidR="00F30D72" w:rsidRDefault="00F30D72">
    <w:pPr>
      <w:pStyle w:val="Header"/>
      <w:rPr>
        <w:sz w:val="18"/>
        <w:szCs w:val="18"/>
      </w:rPr>
    </w:pPr>
  </w:p>
  <w:p w14:paraId="417E4466" w14:textId="77777777" w:rsidR="00F30D72" w:rsidRDefault="00F30D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859A" w14:textId="77777777" w:rsidR="00F30D72" w:rsidRDefault="00F30D72">
    <w:pPr>
      <w:pStyle w:val="Header"/>
      <w:jc w:val="right"/>
      <w:rPr>
        <w:sz w:val="18"/>
        <w:szCs w:val="18"/>
      </w:rPr>
    </w:pPr>
    <w:r>
      <w:rPr>
        <w:sz w:val="18"/>
        <w:szCs w:val="18"/>
      </w:rPr>
      <w:t>***Contract #***</w:t>
    </w:r>
  </w:p>
  <w:p w14:paraId="21B63B0A" w14:textId="77777777" w:rsidR="00F30D72" w:rsidRDefault="00F30D72">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7"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0"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1"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2"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4A"/>
    <w:rsid w:val="00123A56"/>
    <w:rsid w:val="0016327D"/>
    <w:rsid w:val="00414FC7"/>
    <w:rsid w:val="004826CC"/>
    <w:rsid w:val="008874EC"/>
    <w:rsid w:val="008B44F3"/>
    <w:rsid w:val="008D14D0"/>
    <w:rsid w:val="0090260F"/>
    <w:rsid w:val="009D4DD1"/>
    <w:rsid w:val="00A238D7"/>
    <w:rsid w:val="00A24597"/>
    <w:rsid w:val="00B41711"/>
    <w:rsid w:val="00EA6BC4"/>
    <w:rsid w:val="00EB734A"/>
    <w:rsid w:val="00ED4DC7"/>
    <w:rsid w:val="00F3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1F227"/>
  <w14:defaultImageDpi w14:val="0"/>
  <w15:docId w15:val="{FEEC223F-06FC-498C-86A6-570822FB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semiHidden/>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Amendment</vt:lpstr>
    </vt:vector>
  </TitlesOfParts>
  <Company>State of Iowa</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Welander, Kyle [HHS]</cp:lastModifiedBy>
  <cp:revision>3</cp:revision>
  <cp:lastPrinted>2017-03-16T19:18:00Z</cp:lastPrinted>
  <dcterms:created xsi:type="dcterms:W3CDTF">2024-09-13T20:02:00Z</dcterms:created>
  <dcterms:modified xsi:type="dcterms:W3CDTF">2024-09-13T20:19:00Z</dcterms:modified>
</cp:coreProperties>
</file>