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A7DA8" w14:textId="77777777" w:rsidR="009C23B0" w:rsidRDefault="009C23B0" w:rsidP="007F67AA">
      <w:pPr>
        <w:rPr>
          <w:rFonts w:asciiTheme="minorHAnsi" w:hAnsiTheme="minorHAnsi"/>
          <w:sz w:val="22"/>
          <w:szCs w:val="22"/>
        </w:rPr>
        <w:sectPr w:rsidR="009C23B0" w:rsidSect="00C77444">
          <w:headerReference w:type="default" r:id="rId11"/>
          <w:footerReference w:type="default" r:id="rId12"/>
          <w:headerReference w:type="first" r:id="rId13"/>
          <w:footerReference w:type="first" r:id="rId14"/>
          <w:pgSz w:w="12240" w:h="15840" w:code="1"/>
          <w:pgMar w:top="720" w:right="1080" w:bottom="720" w:left="1080" w:header="864" w:footer="864" w:gutter="0"/>
          <w:cols w:space="720"/>
          <w:titlePg/>
          <w:docGrid w:linePitch="360"/>
        </w:sectPr>
      </w:pPr>
    </w:p>
    <w:p w14:paraId="1C3A7DA9" w14:textId="77777777" w:rsidR="009C23B0" w:rsidRDefault="009C23B0" w:rsidP="0041570A">
      <w:pPr>
        <w:ind w:left="-360"/>
        <w:rPr>
          <w:rFonts w:asciiTheme="minorHAnsi" w:hAnsiTheme="minorHAnsi"/>
          <w:sz w:val="20"/>
          <w:szCs w:val="20"/>
        </w:rPr>
      </w:pPr>
    </w:p>
    <w:p w14:paraId="3632F749" w14:textId="76D1CFB9" w:rsidR="008F5E86" w:rsidRPr="00275BD8" w:rsidRDefault="00716A38" w:rsidP="008F5E86">
      <w:pPr>
        <w:tabs>
          <w:tab w:val="left" w:pos="2280"/>
        </w:tabs>
        <w:rPr>
          <w:rFonts w:asciiTheme="minorHAnsi" w:eastAsia="Calibri" w:hAnsiTheme="minorHAnsi" w:cstheme="minorHAnsi"/>
          <w:sz w:val="22"/>
          <w:szCs w:val="22"/>
        </w:rPr>
      </w:pPr>
      <w:r>
        <w:rPr>
          <w:rFonts w:asciiTheme="minorHAnsi" w:eastAsia="Calibri" w:hAnsiTheme="minorHAnsi" w:cstheme="minorHAnsi"/>
          <w:sz w:val="22"/>
          <w:szCs w:val="22"/>
        </w:rPr>
        <w:t>Aug</w:t>
      </w:r>
      <w:r w:rsidR="009C6541">
        <w:rPr>
          <w:rFonts w:asciiTheme="minorHAnsi" w:eastAsia="Calibri" w:hAnsiTheme="minorHAnsi" w:cstheme="minorHAnsi"/>
          <w:sz w:val="22"/>
          <w:szCs w:val="22"/>
        </w:rPr>
        <w:t xml:space="preserve"> </w:t>
      </w:r>
      <w:r w:rsidR="00975DE0">
        <w:rPr>
          <w:rFonts w:asciiTheme="minorHAnsi" w:eastAsia="Calibri" w:hAnsiTheme="minorHAnsi" w:cstheme="minorHAnsi"/>
          <w:sz w:val="22"/>
          <w:szCs w:val="22"/>
        </w:rPr>
        <w:t>5</w:t>
      </w:r>
      <w:r w:rsidR="0073522E">
        <w:rPr>
          <w:rFonts w:asciiTheme="minorHAnsi" w:eastAsia="Calibri" w:hAnsiTheme="minorHAnsi" w:cstheme="minorHAnsi"/>
          <w:sz w:val="22"/>
          <w:szCs w:val="22"/>
        </w:rPr>
        <w:t>, 2020</w:t>
      </w:r>
      <w:r w:rsidR="008F5E86" w:rsidRPr="00275BD8">
        <w:rPr>
          <w:rFonts w:asciiTheme="minorHAnsi" w:eastAsia="Calibri" w:hAnsiTheme="minorHAnsi" w:cstheme="minorHAnsi"/>
          <w:sz w:val="22"/>
          <w:szCs w:val="22"/>
        </w:rPr>
        <w:tab/>
      </w:r>
    </w:p>
    <w:p w14:paraId="5C458B34" w14:textId="77777777" w:rsidR="008F5E86" w:rsidRPr="00275BD8" w:rsidRDefault="008F5E86" w:rsidP="008F5E86">
      <w:pPr>
        <w:rPr>
          <w:rFonts w:asciiTheme="minorHAnsi" w:eastAsia="Calibri" w:hAnsiTheme="minorHAnsi" w:cstheme="minorHAnsi"/>
          <w:b/>
          <w:sz w:val="22"/>
          <w:szCs w:val="22"/>
        </w:rPr>
      </w:pPr>
    </w:p>
    <w:p w14:paraId="72FA2201" w14:textId="77777777" w:rsidR="008F5E86" w:rsidRPr="00275BD8" w:rsidRDefault="008F5E86" w:rsidP="008F5E86">
      <w:pPr>
        <w:rPr>
          <w:rFonts w:asciiTheme="minorHAnsi" w:eastAsia="Calibri" w:hAnsiTheme="minorHAnsi" w:cstheme="minorHAnsi"/>
          <w:sz w:val="22"/>
          <w:szCs w:val="22"/>
        </w:rPr>
      </w:pPr>
      <w:r w:rsidRPr="00275BD8">
        <w:rPr>
          <w:rFonts w:asciiTheme="minorHAnsi" w:eastAsia="Calibri" w:hAnsiTheme="minorHAnsi" w:cstheme="minorHAnsi"/>
          <w:sz w:val="22"/>
          <w:szCs w:val="22"/>
        </w:rPr>
        <w:t>To: All Potential Respondents</w:t>
      </w:r>
    </w:p>
    <w:p w14:paraId="00F77196" w14:textId="0EAFF07A" w:rsidR="008F5E86" w:rsidRPr="00275BD8" w:rsidRDefault="008F5E86" w:rsidP="008F5E86">
      <w:pPr>
        <w:ind w:left="720" w:hanging="720"/>
        <w:rPr>
          <w:rFonts w:asciiTheme="minorHAnsi" w:eastAsia="Calibri" w:hAnsiTheme="minorHAnsi" w:cstheme="minorHAnsi"/>
          <w:sz w:val="22"/>
          <w:szCs w:val="22"/>
        </w:rPr>
      </w:pPr>
      <w:r w:rsidRPr="00275BD8">
        <w:rPr>
          <w:rFonts w:asciiTheme="minorHAnsi" w:eastAsia="Calibri" w:hAnsiTheme="minorHAnsi" w:cstheme="minorHAnsi"/>
          <w:sz w:val="22"/>
          <w:szCs w:val="22"/>
        </w:rPr>
        <w:t>From: Kathy Harper, Purchasing Agent</w:t>
      </w:r>
    </w:p>
    <w:p w14:paraId="0EA92EB9" w14:textId="77777777" w:rsidR="00275BD8" w:rsidRPr="00275BD8" w:rsidRDefault="00275BD8" w:rsidP="008F5E86">
      <w:pPr>
        <w:ind w:left="720" w:hanging="720"/>
        <w:rPr>
          <w:rFonts w:asciiTheme="minorHAnsi" w:eastAsia="Calibri" w:hAnsiTheme="minorHAnsi" w:cstheme="minorHAnsi"/>
          <w:sz w:val="22"/>
          <w:szCs w:val="22"/>
        </w:rPr>
      </w:pPr>
    </w:p>
    <w:p w14:paraId="2FCD264A" w14:textId="5CE60714" w:rsidR="008F5E86" w:rsidRPr="00275BD8" w:rsidRDefault="008F5E86" w:rsidP="00357A3B">
      <w:pPr>
        <w:spacing w:after="240"/>
        <w:ind w:left="810" w:hanging="810"/>
        <w:rPr>
          <w:rFonts w:asciiTheme="minorHAnsi" w:eastAsia="Calibri" w:hAnsiTheme="minorHAnsi" w:cstheme="minorHAnsi"/>
          <w:b/>
          <w:sz w:val="22"/>
          <w:szCs w:val="22"/>
        </w:rPr>
      </w:pPr>
      <w:r w:rsidRPr="00275BD8">
        <w:rPr>
          <w:rFonts w:asciiTheme="minorHAnsi" w:eastAsia="Calibri" w:hAnsiTheme="minorHAnsi" w:cstheme="minorHAnsi"/>
          <w:sz w:val="22"/>
          <w:szCs w:val="22"/>
        </w:rPr>
        <w:t xml:space="preserve">Subject:  </w:t>
      </w:r>
      <w:r w:rsidR="00273E1B">
        <w:rPr>
          <w:rFonts w:asciiTheme="minorHAnsi" w:eastAsia="Calibri" w:hAnsiTheme="minorHAnsi" w:cstheme="minorHAnsi"/>
          <w:sz w:val="22"/>
          <w:szCs w:val="22"/>
        </w:rPr>
        <w:t>RFP06217179 Group Errors and Omissions</w:t>
      </w:r>
    </w:p>
    <w:p w14:paraId="6C42B175" w14:textId="36187505" w:rsidR="008F5E86" w:rsidRPr="00275BD8" w:rsidRDefault="008F5E86" w:rsidP="008F5E86">
      <w:pPr>
        <w:jc w:val="center"/>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Addendum </w:t>
      </w:r>
      <w:r w:rsidR="00C55E92">
        <w:rPr>
          <w:rFonts w:asciiTheme="minorHAnsi" w:eastAsia="Calibri" w:hAnsiTheme="minorHAnsi" w:cstheme="minorHAnsi"/>
          <w:b/>
          <w:sz w:val="22"/>
          <w:szCs w:val="22"/>
        </w:rPr>
        <w:t>Two</w:t>
      </w:r>
      <w:r w:rsidR="002503DD" w:rsidRPr="00275BD8">
        <w:rPr>
          <w:rFonts w:asciiTheme="minorHAnsi" w:eastAsia="Calibri" w:hAnsiTheme="minorHAnsi" w:cstheme="minorHAnsi"/>
          <w:b/>
          <w:sz w:val="22"/>
          <w:szCs w:val="22"/>
        </w:rPr>
        <w:t xml:space="preserve"> </w:t>
      </w:r>
      <w:r w:rsidRPr="00275BD8">
        <w:rPr>
          <w:rFonts w:asciiTheme="minorHAnsi" w:eastAsia="Calibri" w:hAnsiTheme="minorHAnsi" w:cstheme="minorHAnsi"/>
          <w:b/>
          <w:sz w:val="22"/>
          <w:szCs w:val="22"/>
        </w:rPr>
        <w:t xml:space="preserve">Answers to Questions  </w:t>
      </w:r>
    </w:p>
    <w:p w14:paraId="559ED345" w14:textId="77777777" w:rsidR="008F5E86" w:rsidRPr="00275BD8" w:rsidRDefault="008F5E86" w:rsidP="008F5E86">
      <w:pPr>
        <w:jc w:val="both"/>
        <w:rPr>
          <w:rFonts w:asciiTheme="minorHAnsi" w:eastAsia="Calibri" w:hAnsiTheme="minorHAnsi" w:cstheme="minorHAnsi"/>
          <w:b/>
          <w:sz w:val="22"/>
          <w:szCs w:val="22"/>
        </w:rPr>
      </w:pPr>
    </w:p>
    <w:p w14:paraId="491BE6BE" w14:textId="77777777" w:rsidR="008F5E86" w:rsidRPr="00275BD8" w:rsidRDefault="008F5E86" w:rsidP="008F5E86">
      <w:pPr>
        <w:tabs>
          <w:tab w:val="left" w:pos="540"/>
        </w:tabs>
        <w:ind w:left="450" w:firstLine="270"/>
        <w:jc w:val="both"/>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Please amend the subject RFP to include answers to the following timely received questions:  </w:t>
      </w:r>
    </w:p>
    <w:p w14:paraId="4E6FD759" w14:textId="77777777" w:rsidR="008F5E86" w:rsidRPr="00275BD8" w:rsidRDefault="008F5E86" w:rsidP="008F5E86">
      <w:pPr>
        <w:jc w:val="both"/>
        <w:rPr>
          <w:rFonts w:asciiTheme="minorHAnsi" w:eastAsia="Calibri" w:hAnsiTheme="minorHAnsi" w:cstheme="minorHAnsi"/>
          <w:sz w:val="22"/>
          <w:szCs w:val="22"/>
        </w:rPr>
      </w:pPr>
    </w:p>
    <w:p w14:paraId="33A54062" w14:textId="77777777" w:rsidR="008F5E86" w:rsidRPr="00275BD8" w:rsidRDefault="008F5E86" w:rsidP="008F5E86">
      <w:pPr>
        <w:ind w:left="720" w:hanging="720"/>
        <w:jc w:val="both"/>
        <w:rPr>
          <w:rFonts w:asciiTheme="minorHAnsi" w:eastAsia="Calibri" w:hAnsiTheme="minorHAnsi" w:cstheme="minorHAnsi"/>
          <w:color w:val="FF0000"/>
          <w:sz w:val="22"/>
          <w:szCs w:val="22"/>
        </w:rPr>
      </w:pPr>
    </w:p>
    <w:p w14:paraId="533892E4" w14:textId="77777777" w:rsidR="00C55E92" w:rsidRPr="00C55E92" w:rsidRDefault="0073522E" w:rsidP="00C55E92">
      <w:pPr>
        <w:shd w:val="clear" w:color="auto" w:fill="FFFFFF"/>
        <w:spacing w:after="200" w:line="253" w:lineRule="atLeast"/>
        <w:ind w:left="540" w:hanging="540"/>
        <w:rPr>
          <w:rFonts w:asciiTheme="minorHAnsi" w:hAnsiTheme="minorHAnsi" w:cs="Arial"/>
          <w:sz w:val="22"/>
          <w:szCs w:val="22"/>
        </w:rPr>
      </w:pPr>
      <w:r w:rsidRPr="00C55E92">
        <w:rPr>
          <w:rFonts w:asciiTheme="minorHAnsi" w:eastAsia="Calibri" w:hAnsiTheme="minorHAnsi" w:cstheme="minorHAnsi"/>
          <w:sz w:val="22"/>
          <w:szCs w:val="22"/>
        </w:rPr>
        <w:t>Q1.</w:t>
      </w:r>
      <w:r w:rsidRPr="00C55E92">
        <w:rPr>
          <w:rFonts w:asciiTheme="minorHAnsi" w:eastAsia="Calibri" w:hAnsiTheme="minorHAnsi" w:cstheme="minorHAnsi"/>
          <w:sz w:val="22"/>
          <w:szCs w:val="22"/>
        </w:rPr>
        <w:tab/>
      </w:r>
      <w:r w:rsidR="00C55E92" w:rsidRPr="00C55E92">
        <w:rPr>
          <w:rFonts w:asciiTheme="minorHAnsi" w:hAnsiTheme="minorHAnsi" w:cs="Arial"/>
          <w:sz w:val="22"/>
          <w:szCs w:val="22"/>
        </w:rPr>
        <w:t xml:space="preserve">RFP, 7 Contract Terms and Conditions, 7.4 Order of Precedence provides:  </w:t>
      </w:r>
    </w:p>
    <w:p w14:paraId="7DF67413" w14:textId="77777777" w:rsidR="00C55E92" w:rsidRPr="00C55E92" w:rsidRDefault="00C55E92" w:rsidP="00C55E92">
      <w:pPr>
        <w:shd w:val="clear" w:color="auto" w:fill="FFFFFF"/>
        <w:spacing w:after="200" w:line="253" w:lineRule="atLeast"/>
        <w:ind w:left="540"/>
        <w:rPr>
          <w:rFonts w:asciiTheme="minorHAnsi" w:hAnsiTheme="minorHAnsi" w:cs="Arial"/>
          <w:b/>
          <w:bCs/>
          <w:sz w:val="22"/>
          <w:szCs w:val="22"/>
        </w:rPr>
      </w:pPr>
      <w:bookmarkStart w:id="0" w:name="_GoBack"/>
      <w:bookmarkEnd w:id="0"/>
      <w:r w:rsidRPr="00C55E92">
        <w:rPr>
          <w:rFonts w:asciiTheme="minorHAnsi" w:hAnsiTheme="minorHAnsi" w:cs="Arial"/>
          <w:sz w:val="22"/>
          <w:szCs w:val="22"/>
        </w:rPr>
        <w:t xml:space="preserve">If there is a conflict or inconsistency between any documents comprising the Terms and Conditions, such conflict or inconsistency shall be resolved according to the following priority, ranked in descending order: (1) any terms and conditions specifically set forth in this </w:t>
      </w:r>
      <w:r w:rsidRPr="00C55E92">
        <w:rPr>
          <w:rFonts w:asciiTheme="minorHAnsi" w:hAnsiTheme="minorHAnsi" w:cs="Arial"/>
          <w:sz w:val="22"/>
          <w:szCs w:val="22"/>
          <w:u w:val="single"/>
        </w:rPr>
        <w:t>Section 6</w:t>
      </w:r>
      <w:r w:rsidRPr="00C55E92" w:rsidDel="008A5C25">
        <w:rPr>
          <w:rFonts w:asciiTheme="minorHAnsi" w:hAnsiTheme="minorHAnsi" w:cs="Arial"/>
          <w:sz w:val="22"/>
          <w:szCs w:val="22"/>
        </w:rPr>
        <w:t xml:space="preserve"> </w:t>
      </w:r>
      <w:r w:rsidRPr="00C55E92">
        <w:rPr>
          <w:rFonts w:asciiTheme="minorHAnsi" w:hAnsiTheme="minorHAnsi" w:cs="Arial"/>
          <w:sz w:val="22"/>
          <w:szCs w:val="22"/>
        </w:rPr>
        <w:t xml:space="preserve">(Contract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w:t>
      </w:r>
      <w:r w:rsidRPr="00C55E92">
        <w:rPr>
          <w:rFonts w:asciiTheme="minorHAnsi" w:hAnsiTheme="minorHAnsi" w:cs="Arial"/>
          <w:sz w:val="22"/>
          <w:szCs w:val="22"/>
          <w:u w:val="single"/>
        </w:rPr>
        <w:t>any terms and conditions attached to and accompanying this RFP as attachment 5 (Terms and Conditions)</w:t>
      </w:r>
      <w:r w:rsidRPr="00C55E92">
        <w:rPr>
          <w:rFonts w:asciiTheme="minorHAnsi" w:hAnsiTheme="minorHAnsi" w:cs="Arial"/>
          <w:sz w:val="22"/>
          <w:szCs w:val="22"/>
        </w:rPr>
        <w:t xml:space="preserve">; and (4) any terms and conditions specifically set forth in this </w:t>
      </w:r>
      <w:r w:rsidRPr="00C55E92">
        <w:rPr>
          <w:rFonts w:asciiTheme="minorHAnsi" w:hAnsiTheme="minorHAnsi" w:cs="Arial"/>
          <w:sz w:val="22"/>
          <w:szCs w:val="22"/>
          <w:u w:val="single"/>
        </w:rPr>
        <w:t>Section 6</w:t>
      </w:r>
      <w:r w:rsidRPr="00C55E92" w:rsidDel="008A5C25">
        <w:rPr>
          <w:rFonts w:asciiTheme="minorHAnsi" w:hAnsiTheme="minorHAnsi" w:cs="Arial"/>
          <w:sz w:val="22"/>
          <w:szCs w:val="22"/>
        </w:rPr>
        <w:t xml:space="preserve"> </w:t>
      </w:r>
      <w:r w:rsidRPr="00C55E92">
        <w:rPr>
          <w:rFonts w:asciiTheme="minorHAnsi" w:hAnsiTheme="minorHAnsi" w:cs="Arial"/>
          <w:sz w:val="22"/>
          <w:szCs w:val="22"/>
        </w:rPr>
        <w:t>(Contract Terms and Conditions &amp; Administration) set forth under a subsection with a title other than Special Terms &amp; Conditions.  (Underlined emphasis added.)</w:t>
      </w:r>
    </w:p>
    <w:p w14:paraId="72D00485" w14:textId="77777777" w:rsidR="00C55E92" w:rsidRPr="00C55E92" w:rsidRDefault="00C55E92" w:rsidP="00C55E92">
      <w:pPr>
        <w:pStyle w:val="ListParagraph"/>
        <w:spacing w:after="0"/>
        <w:jc w:val="both"/>
        <w:rPr>
          <w:rFonts w:cs="Arial"/>
        </w:rPr>
      </w:pPr>
    </w:p>
    <w:p w14:paraId="314A59D4" w14:textId="6BA2309F" w:rsidR="00C55E92" w:rsidRPr="00C55E92" w:rsidRDefault="00C55E92" w:rsidP="00C55E92">
      <w:pPr>
        <w:shd w:val="clear" w:color="auto" w:fill="FFFFFF"/>
        <w:spacing w:line="253" w:lineRule="atLeast"/>
        <w:ind w:left="1440" w:hanging="720"/>
        <w:rPr>
          <w:rFonts w:asciiTheme="minorHAnsi" w:hAnsiTheme="minorHAnsi" w:cs="Arial"/>
          <w:sz w:val="22"/>
          <w:szCs w:val="22"/>
        </w:rPr>
      </w:pPr>
      <w:r w:rsidRPr="00C55E92">
        <w:rPr>
          <w:rFonts w:cs="Arial"/>
        </w:rPr>
        <w:t>a.</w:t>
      </w:r>
      <w:r w:rsidRPr="00C55E92">
        <w:rPr>
          <w:rFonts w:cs="Arial"/>
        </w:rPr>
        <w:tab/>
      </w:r>
      <w:r w:rsidRPr="00C55E92">
        <w:rPr>
          <w:rFonts w:asciiTheme="minorHAnsi" w:hAnsiTheme="minorHAnsi" w:cs="Arial"/>
          <w:sz w:val="22"/>
          <w:szCs w:val="22"/>
        </w:rPr>
        <w:t>The underlined references above to Section 6 appear to be typographical errors. Will you please confirm this should be Section 7?</w:t>
      </w:r>
    </w:p>
    <w:p w14:paraId="0C64E912" w14:textId="77777777" w:rsidR="00C55E92" w:rsidRPr="00C55E92" w:rsidRDefault="00C55E92" w:rsidP="00C55E92">
      <w:pPr>
        <w:pStyle w:val="ListParagraph"/>
        <w:spacing w:after="0"/>
        <w:ind w:left="1440"/>
        <w:jc w:val="both"/>
        <w:rPr>
          <w:rFonts w:cs="Arial"/>
        </w:rPr>
      </w:pPr>
    </w:p>
    <w:p w14:paraId="6EDE014B" w14:textId="6F64D0EC" w:rsidR="002C2F26" w:rsidRPr="00C55E92" w:rsidRDefault="00C55E92" w:rsidP="00C55E92">
      <w:pPr>
        <w:shd w:val="clear" w:color="auto" w:fill="FFFFFF"/>
        <w:spacing w:after="200" w:line="253" w:lineRule="atLeast"/>
        <w:ind w:left="1440" w:hanging="720"/>
        <w:rPr>
          <w:rFonts w:asciiTheme="minorHAnsi" w:hAnsiTheme="minorHAnsi" w:cstheme="minorHAnsi"/>
          <w:sz w:val="22"/>
          <w:szCs w:val="22"/>
        </w:rPr>
      </w:pPr>
      <w:r w:rsidRPr="00C55E92">
        <w:rPr>
          <w:rFonts w:asciiTheme="minorHAnsi" w:hAnsiTheme="minorHAnsi" w:cs="Arial"/>
          <w:sz w:val="22"/>
          <w:szCs w:val="22"/>
        </w:rPr>
        <w:t>b.</w:t>
      </w:r>
      <w:r w:rsidRPr="00C55E92">
        <w:rPr>
          <w:rFonts w:asciiTheme="minorHAnsi" w:hAnsiTheme="minorHAnsi" w:cs="Arial"/>
          <w:sz w:val="22"/>
          <w:szCs w:val="22"/>
        </w:rPr>
        <w:tab/>
      </w:r>
      <w:r w:rsidRPr="00C55E92">
        <w:rPr>
          <w:rFonts w:asciiTheme="minorHAnsi" w:hAnsiTheme="minorHAnsi" w:cs="Arial"/>
          <w:sz w:val="22"/>
          <w:szCs w:val="22"/>
        </w:rPr>
        <w:t>This provision refers to any terms and conditions in attachment 5 (Terms and Conditions); however, attachment 5 to the RFP is the cost proposal and there is no other attachment named Terms and Conditions.  If there is a Terms and Conditions attachment, will you please provide a copy?</w:t>
      </w:r>
    </w:p>
    <w:p w14:paraId="118FFDB0" w14:textId="4E3430AB" w:rsidR="00907786" w:rsidRDefault="002C2F26" w:rsidP="00C55E92">
      <w:pPr>
        <w:shd w:val="clear" w:color="auto" w:fill="FFFFFF"/>
        <w:spacing w:after="200" w:line="253" w:lineRule="atLeast"/>
        <w:ind w:left="540" w:hanging="540"/>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A1</w:t>
      </w:r>
      <w:r w:rsidRPr="00975DE0">
        <w:rPr>
          <w:rFonts w:asciiTheme="minorHAnsi" w:eastAsia="Calibri" w:hAnsiTheme="minorHAnsi" w:cstheme="minorHAnsi"/>
          <w:color w:val="FF0000"/>
          <w:sz w:val="22"/>
          <w:szCs w:val="22"/>
        </w:rPr>
        <w:t xml:space="preserve">.   </w:t>
      </w:r>
      <w:r w:rsidR="00C55E92">
        <w:rPr>
          <w:rFonts w:asciiTheme="minorHAnsi" w:eastAsia="Calibri" w:hAnsiTheme="minorHAnsi" w:cstheme="minorHAnsi"/>
          <w:color w:val="FF0000"/>
          <w:sz w:val="22"/>
          <w:szCs w:val="22"/>
        </w:rPr>
        <w:t xml:space="preserve"> The contract Terms and Conditions for this RFP can be found at the link on the cover page of the RFP, the underlined in the paragraph above is not correct.</w:t>
      </w:r>
    </w:p>
    <w:p w14:paraId="433BF281" w14:textId="77777777" w:rsidR="00907786" w:rsidRDefault="00907786">
      <w:pPr>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br w:type="page"/>
      </w:r>
    </w:p>
    <w:p w14:paraId="754E0C20" w14:textId="77777777" w:rsidR="008D0B02" w:rsidRPr="00DE389D" w:rsidRDefault="008D0B02" w:rsidP="00C55E92">
      <w:pPr>
        <w:shd w:val="clear" w:color="auto" w:fill="FFFFFF"/>
        <w:spacing w:after="200" w:line="253" w:lineRule="atLeast"/>
        <w:ind w:left="540" w:hanging="540"/>
        <w:rPr>
          <w:rFonts w:ascii="Arial" w:hAnsi="Arial" w:cs="Arial"/>
          <w:sz w:val="20"/>
          <w:szCs w:val="20"/>
        </w:rPr>
      </w:pPr>
    </w:p>
    <w:p w14:paraId="09931EB8" w14:textId="6A6A8C0F" w:rsidR="00907786" w:rsidRDefault="00F90A4E" w:rsidP="007D31B5">
      <w:pPr>
        <w:shd w:val="clear" w:color="auto" w:fill="FFFFFF"/>
        <w:spacing w:after="200" w:line="253" w:lineRule="atLeast"/>
        <w:ind w:left="630" w:hanging="630"/>
        <w:rPr>
          <w:rFonts w:ascii="Arial" w:hAnsi="Arial" w:cs="Arial"/>
          <w:sz w:val="20"/>
          <w:szCs w:val="20"/>
        </w:rPr>
      </w:pPr>
      <w:r w:rsidRPr="00907786">
        <w:rPr>
          <w:rFonts w:asciiTheme="minorHAnsi" w:eastAsia="Calibri" w:hAnsiTheme="minorHAnsi" w:cstheme="minorHAnsi"/>
          <w:color w:val="FF0000"/>
          <w:sz w:val="22"/>
          <w:szCs w:val="22"/>
        </w:rPr>
        <w:t xml:space="preserve"> </w:t>
      </w:r>
      <w:r w:rsidR="002C2F26" w:rsidRPr="00907786">
        <w:rPr>
          <w:rFonts w:asciiTheme="minorHAnsi" w:eastAsia="Calibri" w:hAnsiTheme="minorHAnsi" w:cstheme="minorHAnsi"/>
          <w:sz w:val="22"/>
          <w:szCs w:val="22"/>
        </w:rPr>
        <w:t>Q2.</w:t>
      </w:r>
      <w:r w:rsidR="002C2F26" w:rsidRPr="00907786">
        <w:rPr>
          <w:rFonts w:asciiTheme="minorHAnsi" w:hAnsiTheme="minorHAnsi" w:cstheme="minorHAnsi"/>
          <w:color w:val="222222"/>
          <w:sz w:val="22"/>
          <w:szCs w:val="22"/>
          <w:shd w:val="clear" w:color="auto" w:fill="FFFFFF"/>
        </w:rPr>
        <w:t xml:space="preserve">  </w:t>
      </w:r>
      <w:r w:rsidR="007D31B5">
        <w:rPr>
          <w:rFonts w:asciiTheme="minorHAnsi" w:hAnsiTheme="minorHAnsi" w:cstheme="minorHAnsi"/>
          <w:color w:val="222222"/>
          <w:sz w:val="22"/>
          <w:szCs w:val="22"/>
          <w:shd w:val="clear" w:color="auto" w:fill="FFFFFF"/>
        </w:rPr>
        <w:t xml:space="preserve"> </w:t>
      </w:r>
      <w:r w:rsidR="00907786" w:rsidRPr="00907786">
        <w:rPr>
          <w:rFonts w:asciiTheme="minorHAnsi" w:hAnsiTheme="minorHAnsi" w:cs="Arial"/>
          <w:sz w:val="22"/>
          <w:szCs w:val="22"/>
        </w:rPr>
        <w:t>RFP, Attachment #4 Response Check List includes:</w:t>
      </w:r>
    </w:p>
    <w:tbl>
      <w:tblPr>
        <w:tblW w:w="5895" w:type="dxa"/>
        <w:jc w:val="center"/>
        <w:tblLook w:val="0000" w:firstRow="0" w:lastRow="0" w:firstColumn="0" w:lastColumn="0" w:noHBand="0" w:noVBand="0"/>
      </w:tblPr>
      <w:tblGrid>
        <w:gridCol w:w="5895"/>
      </w:tblGrid>
      <w:tr w:rsidR="00907786" w:rsidRPr="009E13BD" w14:paraId="78C9A04F" w14:textId="77777777" w:rsidTr="00657A3F">
        <w:trPr>
          <w:trHeight w:val="293"/>
          <w:jc w:val="center"/>
        </w:trPr>
        <w:tc>
          <w:tcPr>
            <w:tcW w:w="589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6C0E39BB" w14:textId="77777777" w:rsidR="00907786" w:rsidRPr="009E13BD" w:rsidRDefault="00907786" w:rsidP="00657A3F">
            <w:pPr>
              <w:jc w:val="both"/>
              <w:rPr>
                <w:rFonts w:ascii="Calibri" w:hAnsi="Calibri" w:cs="Arial"/>
                <w:b/>
                <w:bCs/>
              </w:rPr>
            </w:pPr>
            <w:r w:rsidRPr="009E13BD">
              <w:rPr>
                <w:rFonts w:ascii="Calibri" w:hAnsi="Calibri" w:cs="Arial"/>
                <w:b/>
                <w:bCs/>
              </w:rPr>
              <w:t>RFP REFERENCE SECTION</w:t>
            </w:r>
          </w:p>
        </w:tc>
      </w:tr>
      <w:tr w:rsidR="00907786" w:rsidRPr="009E13BD" w14:paraId="33091D72" w14:textId="77777777" w:rsidTr="00657A3F">
        <w:trPr>
          <w:trHeight w:val="450"/>
          <w:jc w:val="center"/>
        </w:trPr>
        <w:tc>
          <w:tcPr>
            <w:tcW w:w="5895" w:type="dxa"/>
            <w:vMerge/>
            <w:tcBorders>
              <w:top w:val="single" w:sz="4" w:space="0" w:color="auto"/>
              <w:left w:val="single" w:sz="4" w:space="0" w:color="auto"/>
              <w:bottom w:val="single" w:sz="4" w:space="0" w:color="auto"/>
              <w:right w:val="single" w:sz="4" w:space="0" w:color="auto"/>
            </w:tcBorders>
            <w:vAlign w:val="center"/>
          </w:tcPr>
          <w:p w14:paraId="6A17EDC2" w14:textId="77777777" w:rsidR="00907786" w:rsidRPr="009E13BD" w:rsidRDefault="00907786" w:rsidP="00657A3F">
            <w:pPr>
              <w:jc w:val="both"/>
              <w:rPr>
                <w:rFonts w:ascii="Calibri" w:hAnsi="Calibri" w:cs="Arial"/>
                <w:b/>
                <w:bCs/>
              </w:rPr>
            </w:pPr>
          </w:p>
        </w:tc>
      </w:tr>
      <w:tr w:rsidR="00907786" w:rsidRPr="0064736B" w14:paraId="51D6B744" w14:textId="77777777" w:rsidTr="00657A3F">
        <w:trPr>
          <w:trHeight w:val="255"/>
          <w:jc w:val="center"/>
        </w:trPr>
        <w:tc>
          <w:tcPr>
            <w:tcW w:w="5895" w:type="dxa"/>
            <w:tcBorders>
              <w:top w:val="nil"/>
              <w:left w:val="single" w:sz="4" w:space="0" w:color="auto"/>
              <w:bottom w:val="single" w:sz="4" w:space="0" w:color="auto"/>
              <w:right w:val="single" w:sz="4" w:space="0" w:color="auto"/>
            </w:tcBorders>
            <w:vAlign w:val="center"/>
          </w:tcPr>
          <w:p w14:paraId="7FBB5C73" w14:textId="77777777" w:rsidR="00907786" w:rsidRPr="0064736B" w:rsidRDefault="00907786" w:rsidP="00657A3F">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r>
      <w:tr w:rsidR="00907786" w:rsidRPr="000A78DF" w14:paraId="2CC70184" w14:textId="77777777" w:rsidTr="00657A3F">
        <w:trPr>
          <w:trHeight w:val="255"/>
          <w:jc w:val="center"/>
        </w:trPr>
        <w:tc>
          <w:tcPr>
            <w:tcW w:w="5895" w:type="dxa"/>
            <w:tcBorders>
              <w:top w:val="nil"/>
              <w:left w:val="single" w:sz="4" w:space="0" w:color="auto"/>
              <w:bottom w:val="single" w:sz="4" w:space="0" w:color="auto"/>
              <w:right w:val="single" w:sz="4" w:space="0" w:color="auto"/>
            </w:tcBorders>
            <w:vAlign w:val="center"/>
          </w:tcPr>
          <w:p w14:paraId="35417F8D" w14:textId="77777777" w:rsidR="00907786" w:rsidRPr="000A78DF" w:rsidRDefault="00907786" w:rsidP="00657A3F">
            <w:pPr>
              <w:pStyle w:val="NoSpacing"/>
              <w:ind w:left="407" w:hanging="407"/>
              <w:rPr>
                <w:rFonts w:asciiTheme="minorHAnsi" w:hAnsiTheme="minorHAnsi" w:cstheme="minorHAnsi"/>
                <w:sz w:val="22"/>
                <w:szCs w:val="22"/>
              </w:rPr>
            </w:pPr>
            <w:r w:rsidRPr="000A78DF">
              <w:rPr>
                <w:rFonts w:asciiTheme="minorHAnsi" w:hAnsiTheme="minorHAnsi" w:cstheme="minorHAnsi"/>
                <w:sz w:val="22"/>
                <w:szCs w:val="22"/>
              </w:rPr>
              <w:t>Public Copy</w:t>
            </w:r>
          </w:p>
        </w:tc>
      </w:tr>
      <w:tr w:rsidR="00907786" w:rsidRPr="009E13BD" w14:paraId="1E815F19" w14:textId="77777777" w:rsidTr="00657A3F">
        <w:trPr>
          <w:trHeight w:val="255"/>
          <w:jc w:val="center"/>
        </w:trPr>
        <w:tc>
          <w:tcPr>
            <w:tcW w:w="5895" w:type="dxa"/>
            <w:tcBorders>
              <w:top w:val="nil"/>
              <w:left w:val="single" w:sz="4" w:space="0" w:color="auto"/>
              <w:bottom w:val="single" w:sz="4" w:space="0" w:color="auto"/>
              <w:right w:val="single" w:sz="4" w:space="0" w:color="auto"/>
            </w:tcBorders>
            <w:vAlign w:val="center"/>
          </w:tcPr>
          <w:p w14:paraId="6991EEC1" w14:textId="77777777" w:rsidR="00907786" w:rsidRPr="009E13BD" w:rsidRDefault="00907786" w:rsidP="00657A3F">
            <w:pPr>
              <w:pStyle w:val="NoSpacing"/>
              <w:rPr>
                <w:rFonts w:ascii="Calibri" w:hAnsi="Calibri"/>
                <w:sz w:val="22"/>
                <w:szCs w:val="22"/>
              </w:rPr>
            </w:pPr>
            <w:r w:rsidRPr="009E13BD">
              <w:rPr>
                <w:rFonts w:ascii="Calibri" w:hAnsi="Calibri"/>
                <w:sz w:val="22"/>
                <w:szCs w:val="22"/>
              </w:rPr>
              <w:t>3.   Transmittal Letter</w:t>
            </w:r>
          </w:p>
        </w:tc>
      </w:tr>
      <w:tr w:rsidR="00907786" w:rsidRPr="009E13BD" w14:paraId="389BC22C" w14:textId="77777777" w:rsidTr="00657A3F">
        <w:trPr>
          <w:trHeight w:val="255"/>
          <w:jc w:val="center"/>
        </w:trPr>
        <w:tc>
          <w:tcPr>
            <w:tcW w:w="5895" w:type="dxa"/>
            <w:tcBorders>
              <w:top w:val="nil"/>
              <w:left w:val="single" w:sz="4" w:space="0" w:color="auto"/>
              <w:bottom w:val="single" w:sz="4" w:space="0" w:color="auto"/>
              <w:right w:val="single" w:sz="4" w:space="0" w:color="auto"/>
            </w:tcBorders>
            <w:vAlign w:val="center"/>
          </w:tcPr>
          <w:p w14:paraId="6429F4A8" w14:textId="77777777" w:rsidR="00907786" w:rsidRPr="009E13BD" w:rsidRDefault="00907786" w:rsidP="00657A3F">
            <w:pPr>
              <w:pStyle w:val="NoSpacing"/>
              <w:ind w:left="407" w:hanging="407"/>
              <w:rPr>
                <w:rFonts w:ascii="Calibri" w:hAnsi="Calibri"/>
                <w:sz w:val="22"/>
                <w:szCs w:val="22"/>
              </w:rPr>
            </w:pPr>
            <w:r>
              <w:rPr>
                <w:rFonts w:ascii="Calibri" w:hAnsi="Calibri"/>
                <w:sz w:val="22"/>
                <w:szCs w:val="22"/>
              </w:rPr>
              <w:t>3.   Executive Summary (Signed)</w:t>
            </w:r>
          </w:p>
        </w:tc>
      </w:tr>
      <w:tr w:rsidR="00907786" w:rsidRPr="009E13BD" w14:paraId="041FFCF7" w14:textId="77777777" w:rsidTr="00657A3F">
        <w:trPr>
          <w:trHeight w:val="255"/>
          <w:jc w:val="center"/>
        </w:trPr>
        <w:tc>
          <w:tcPr>
            <w:tcW w:w="5895" w:type="dxa"/>
            <w:tcBorders>
              <w:top w:val="nil"/>
              <w:left w:val="single" w:sz="4" w:space="0" w:color="auto"/>
              <w:bottom w:val="single" w:sz="4" w:space="0" w:color="auto"/>
              <w:right w:val="single" w:sz="4" w:space="0" w:color="auto"/>
            </w:tcBorders>
            <w:vAlign w:val="center"/>
          </w:tcPr>
          <w:p w14:paraId="4A74F677" w14:textId="77777777" w:rsidR="00907786" w:rsidRPr="009E13BD" w:rsidRDefault="00907786" w:rsidP="00657A3F">
            <w:pPr>
              <w:pStyle w:val="NoSpacing"/>
              <w:ind w:left="407" w:hanging="407"/>
              <w:rPr>
                <w:rFonts w:ascii="Calibri" w:hAnsi="Calibri"/>
                <w:sz w:val="22"/>
                <w:szCs w:val="22"/>
              </w:rPr>
            </w:pPr>
            <w:r w:rsidRPr="009E13BD">
              <w:rPr>
                <w:rFonts w:ascii="Calibri" w:hAnsi="Calibri"/>
                <w:sz w:val="22"/>
                <w:szCs w:val="22"/>
              </w:rPr>
              <w:t xml:space="preserve">3.   Specifications  </w:t>
            </w:r>
          </w:p>
        </w:tc>
      </w:tr>
      <w:tr w:rsidR="00907786" w:rsidRPr="00E11783" w14:paraId="39F02B84" w14:textId="77777777" w:rsidTr="00657A3F">
        <w:trPr>
          <w:trHeight w:val="255"/>
          <w:jc w:val="center"/>
        </w:trPr>
        <w:tc>
          <w:tcPr>
            <w:tcW w:w="5895" w:type="dxa"/>
            <w:tcBorders>
              <w:top w:val="nil"/>
              <w:left w:val="single" w:sz="4" w:space="0" w:color="auto"/>
              <w:bottom w:val="single" w:sz="4" w:space="0" w:color="auto"/>
              <w:right w:val="single" w:sz="4" w:space="0" w:color="auto"/>
            </w:tcBorders>
            <w:shd w:val="clear" w:color="auto" w:fill="auto"/>
            <w:vAlign w:val="center"/>
          </w:tcPr>
          <w:p w14:paraId="5A383904" w14:textId="77777777" w:rsidR="00907786" w:rsidRPr="00E11783" w:rsidRDefault="00907786" w:rsidP="00657A3F">
            <w:pPr>
              <w:pStyle w:val="NoSpacing"/>
              <w:rPr>
                <w:rFonts w:ascii="Calibri" w:hAnsi="Calibri"/>
                <w:sz w:val="22"/>
                <w:szCs w:val="22"/>
              </w:rPr>
            </w:pPr>
            <w:r w:rsidRPr="00E11783">
              <w:rPr>
                <w:rFonts w:ascii="Calibri" w:hAnsi="Calibri"/>
                <w:sz w:val="22"/>
                <w:szCs w:val="22"/>
              </w:rPr>
              <w:t xml:space="preserve">3.   Respondent Background Information </w:t>
            </w:r>
          </w:p>
        </w:tc>
      </w:tr>
      <w:tr w:rsidR="00907786" w:rsidRPr="00E11783" w14:paraId="2DEC580F" w14:textId="77777777" w:rsidTr="00657A3F">
        <w:trPr>
          <w:trHeight w:val="255"/>
          <w:jc w:val="center"/>
        </w:trPr>
        <w:tc>
          <w:tcPr>
            <w:tcW w:w="5895" w:type="dxa"/>
            <w:tcBorders>
              <w:top w:val="nil"/>
              <w:left w:val="single" w:sz="4" w:space="0" w:color="auto"/>
              <w:bottom w:val="single" w:sz="4" w:space="0" w:color="auto"/>
              <w:right w:val="single" w:sz="4" w:space="0" w:color="auto"/>
            </w:tcBorders>
            <w:shd w:val="clear" w:color="auto" w:fill="auto"/>
            <w:vAlign w:val="center"/>
          </w:tcPr>
          <w:p w14:paraId="4DC2315B" w14:textId="77777777" w:rsidR="00907786" w:rsidRPr="00E11783" w:rsidRDefault="00907786" w:rsidP="00657A3F">
            <w:pPr>
              <w:pStyle w:val="NoSpacing"/>
              <w:rPr>
                <w:rFonts w:ascii="Calibri" w:hAnsi="Calibri"/>
                <w:sz w:val="22"/>
                <w:szCs w:val="22"/>
              </w:rPr>
            </w:pPr>
            <w:r w:rsidRPr="00E11783">
              <w:rPr>
                <w:rFonts w:ascii="Calibri" w:hAnsi="Calibri"/>
                <w:sz w:val="22"/>
                <w:szCs w:val="22"/>
              </w:rPr>
              <w:t xml:space="preserve">3.   Experience </w:t>
            </w:r>
          </w:p>
        </w:tc>
      </w:tr>
      <w:tr w:rsidR="00907786" w:rsidRPr="00E11783" w14:paraId="617F8DCB" w14:textId="77777777" w:rsidTr="00657A3F">
        <w:trPr>
          <w:trHeight w:val="255"/>
          <w:jc w:val="center"/>
        </w:trPr>
        <w:tc>
          <w:tcPr>
            <w:tcW w:w="5895" w:type="dxa"/>
            <w:tcBorders>
              <w:top w:val="nil"/>
              <w:left w:val="single" w:sz="4" w:space="0" w:color="auto"/>
              <w:bottom w:val="single" w:sz="4" w:space="0" w:color="auto"/>
              <w:right w:val="single" w:sz="4" w:space="0" w:color="auto"/>
            </w:tcBorders>
            <w:shd w:val="clear" w:color="auto" w:fill="auto"/>
            <w:vAlign w:val="center"/>
          </w:tcPr>
          <w:p w14:paraId="5EFB15C8" w14:textId="77777777" w:rsidR="00907786" w:rsidRPr="00E11783" w:rsidRDefault="00907786" w:rsidP="00657A3F">
            <w:pPr>
              <w:pStyle w:val="NoSpacing"/>
              <w:rPr>
                <w:rFonts w:ascii="Calibri" w:hAnsi="Calibri"/>
                <w:sz w:val="22"/>
                <w:szCs w:val="22"/>
              </w:rPr>
            </w:pPr>
            <w:r w:rsidRPr="005A0BA5">
              <w:rPr>
                <w:rFonts w:ascii="Calibri" w:hAnsi="Calibri"/>
                <w:sz w:val="22"/>
                <w:szCs w:val="22"/>
                <w:highlight w:val="yellow"/>
              </w:rPr>
              <w:t>3.   Personnel</w:t>
            </w:r>
            <w:r w:rsidRPr="00E11783">
              <w:rPr>
                <w:rFonts w:ascii="Calibri" w:hAnsi="Calibri"/>
                <w:sz w:val="22"/>
                <w:szCs w:val="22"/>
              </w:rPr>
              <w:t xml:space="preserve"> </w:t>
            </w:r>
          </w:p>
        </w:tc>
      </w:tr>
      <w:tr w:rsidR="00907786" w:rsidRPr="00E11783" w14:paraId="54772E36" w14:textId="77777777" w:rsidTr="00657A3F">
        <w:trPr>
          <w:trHeight w:val="255"/>
          <w:jc w:val="center"/>
        </w:trPr>
        <w:tc>
          <w:tcPr>
            <w:tcW w:w="5895" w:type="dxa"/>
            <w:tcBorders>
              <w:top w:val="nil"/>
              <w:left w:val="single" w:sz="4" w:space="0" w:color="auto"/>
              <w:bottom w:val="single" w:sz="4" w:space="0" w:color="auto"/>
              <w:right w:val="single" w:sz="4" w:space="0" w:color="auto"/>
            </w:tcBorders>
            <w:shd w:val="clear" w:color="auto" w:fill="auto"/>
            <w:vAlign w:val="center"/>
          </w:tcPr>
          <w:p w14:paraId="756F936A" w14:textId="77777777" w:rsidR="00907786" w:rsidRPr="00E11783" w:rsidRDefault="00907786" w:rsidP="00657A3F">
            <w:pPr>
              <w:pStyle w:val="NoSpacing"/>
              <w:rPr>
                <w:rFonts w:ascii="Calibri" w:hAnsi="Calibri"/>
                <w:sz w:val="22"/>
                <w:szCs w:val="22"/>
              </w:rPr>
            </w:pPr>
            <w:r w:rsidRPr="00E11783">
              <w:rPr>
                <w:rFonts w:ascii="Calibri" w:hAnsi="Calibri"/>
                <w:sz w:val="22"/>
                <w:szCs w:val="22"/>
              </w:rPr>
              <w:t xml:space="preserve">3.   Financial Information </w:t>
            </w:r>
          </w:p>
        </w:tc>
      </w:tr>
    </w:tbl>
    <w:p w14:paraId="7B34AC40" w14:textId="77777777" w:rsidR="00907786" w:rsidRDefault="00907786" w:rsidP="00907786">
      <w:pPr>
        <w:pStyle w:val="ListParagraph"/>
        <w:spacing w:after="0"/>
        <w:jc w:val="both"/>
        <w:rPr>
          <w:rFonts w:ascii="Arial" w:hAnsi="Arial" w:cs="Arial"/>
          <w:sz w:val="20"/>
          <w:szCs w:val="20"/>
        </w:rPr>
      </w:pPr>
    </w:p>
    <w:p w14:paraId="2EC0FCE6" w14:textId="77777777" w:rsidR="00907786" w:rsidRPr="00907786" w:rsidRDefault="00907786" w:rsidP="007D31B5">
      <w:pPr>
        <w:pStyle w:val="ListParagraph"/>
        <w:spacing w:after="0"/>
        <w:ind w:left="540"/>
        <w:jc w:val="both"/>
        <w:rPr>
          <w:rFonts w:cs="Arial"/>
        </w:rPr>
      </w:pPr>
      <w:r w:rsidRPr="00907786">
        <w:rPr>
          <w:rFonts w:cs="Arial"/>
        </w:rPr>
        <w:t xml:space="preserve">This list appears to mostly track the RFP, Section 3 Form and Content of Proposals, beginning at 3.2 Technical Proposal.  For example, 3.2.1 is Transmittal Letter (Required), 3.2.3 is Executive Summary, 3.2.4 is Mandatory Specifications and Scored Technical Specifications, 3.2.5 is Respondent Background information, 3.2.6 is Experience, and 3.2.7 is Financial Information.  However, there is no corresponding Personnel section (appears it should be between 3.2.6 Experience and 3.2.7 Financial Information).  </w:t>
      </w:r>
    </w:p>
    <w:p w14:paraId="3CB2E1E4" w14:textId="77777777" w:rsidR="00907786" w:rsidRPr="00907786" w:rsidRDefault="00907786" w:rsidP="00907786">
      <w:pPr>
        <w:pStyle w:val="ListParagraph"/>
        <w:spacing w:after="0"/>
        <w:jc w:val="both"/>
        <w:rPr>
          <w:rFonts w:cs="Arial"/>
        </w:rPr>
      </w:pPr>
    </w:p>
    <w:p w14:paraId="3590B59B" w14:textId="77777777" w:rsidR="00907786" w:rsidRPr="00907786" w:rsidRDefault="00907786" w:rsidP="007D31B5">
      <w:pPr>
        <w:pStyle w:val="ListParagraph"/>
        <w:spacing w:after="0"/>
        <w:ind w:left="540"/>
        <w:jc w:val="both"/>
        <w:rPr>
          <w:rFonts w:cs="Arial"/>
        </w:rPr>
      </w:pPr>
      <w:r w:rsidRPr="00907786">
        <w:rPr>
          <w:rFonts w:cs="Arial"/>
        </w:rPr>
        <w:t>Is there any specific personnel information that should be submitted and, if so, what section of the Proposal should include that information?</w:t>
      </w:r>
    </w:p>
    <w:p w14:paraId="3BC4661C" w14:textId="0CCC747E" w:rsidR="0079089F" w:rsidRPr="00273E1B" w:rsidRDefault="0079089F" w:rsidP="00C55E92">
      <w:pPr>
        <w:jc w:val="both"/>
        <w:rPr>
          <w:rFonts w:asciiTheme="minorHAnsi" w:hAnsiTheme="minorHAnsi" w:cstheme="minorHAnsi"/>
          <w:snapToGrid w:val="0"/>
          <w:color w:val="000000"/>
          <w:sz w:val="22"/>
          <w:szCs w:val="22"/>
        </w:rPr>
      </w:pPr>
    </w:p>
    <w:p w14:paraId="03AD9373" w14:textId="652FCDCF" w:rsidR="003D6AA0" w:rsidRPr="003D6AA0" w:rsidRDefault="002C2F26" w:rsidP="00975DE0">
      <w:pPr>
        <w:shd w:val="clear" w:color="auto" w:fill="FFFFFF"/>
        <w:spacing w:after="200" w:line="253" w:lineRule="atLeast"/>
        <w:ind w:left="540" w:hanging="540"/>
        <w:rPr>
          <w:rFonts w:asciiTheme="minorHAnsi" w:hAnsiTheme="minorHAnsi" w:cstheme="minorHAnsi"/>
          <w:color w:val="FF0000"/>
          <w:sz w:val="22"/>
          <w:szCs w:val="22"/>
          <w:shd w:val="clear" w:color="auto" w:fill="FFFFFF"/>
        </w:rPr>
      </w:pPr>
      <w:r w:rsidRPr="00275BD8">
        <w:rPr>
          <w:rFonts w:asciiTheme="minorHAnsi" w:eastAsia="Calibri" w:hAnsiTheme="minorHAnsi" w:cstheme="minorHAnsi"/>
          <w:color w:val="FF0000"/>
          <w:sz w:val="22"/>
          <w:szCs w:val="22"/>
        </w:rPr>
        <w:t>A2.</w:t>
      </w:r>
      <w:r w:rsidRPr="00275BD8">
        <w:rPr>
          <w:rFonts w:asciiTheme="minorHAnsi" w:eastAsia="Calibri" w:hAnsiTheme="minorHAnsi" w:cstheme="minorHAnsi"/>
          <w:color w:val="FF0000"/>
          <w:sz w:val="22"/>
          <w:szCs w:val="22"/>
        </w:rPr>
        <w:tab/>
      </w:r>
      <w:r w:rsidR="00907786">
        <w:rPr>
          <w:rFonts w:asciiTheme="minorHAnsi" w:eastAsia="Calibri" w:hAnsiTheme="minorHAnsi" w:cstheme="minorHAnsi"/>
          <w:color w:val="FF0000"/>
          <w:sz w:val="22"/>
          <w:szCs w:val="22"/>
        </w:rPr>
        <w:t>This requirement was removed, please disregard.</w:t>
      </w:r>
    </w:p>
    <w:p w14:paraId="45BE8EF8" w14:textId="77777777" w:rsidR="00907786" w:rsidRPr="007D31B5" w:rsidRDefault="002C2F26" w:rsidP="007D31B5">
      <w:pPr>
        <w:tabs>
          <w:tab w:val="left" w:pos="540"/>
        </w:tabs>
        <w:ind w:left="540" w:hanging="540"/>
        <w:jc w:val="both"/>
        <w:rPr>
          <w:rFonts w:asciiTheme="minorHAnsi" w:hAnsiTheme="minorHAnsi" w:cs="Arial"/>
          <w:sz w:val="22"/>
          <w:szCs w:val="22"/>
        </w:rPr>
      </w:pPr>
      <w:r w:rsidRPr="007D31B5">
        <w:rPr>
          <w:rFonts w:asciiTheme="minorHAnsi" w:eastAsia="Calibri" w:hAnsiTheme="minorHAnsi" w:cstheme="minorHAnsi"/>
          <w:sz w:val="22"/>
          <w:szCs w:val="22"/>
        </w:rPr>
        <w:t>Q3.</w:t>
      </w:r>
      <w:r w:rsidRPr="007D31B5">
        <w:rPr>
          <w:rFonts w:asciiTheme="minorHAnsi" w:eastAsia="Calibri" w:hAnsiTheme="minorHAnsi" w:cstheme="minorHAnsi"/>
          <w:sz w:val="22"/>
          <w:szCs w:val="22"/>
        </w:rPr>
        <w:tab/>
      </w:r>
      <w:r w:rsidR="00907786" w:rsidRPr="007D31B5">
        <w:rPr>
          <w:rFonts w:asciiTheme="minorHAnsi" w:hAnsiTheme="minorHAnsi" w:cs="Arial"/>
          <w:sz w:val="22"/>
          <w:szCs w:val="22"/>
        </w:rPr>
        <w:t>The RFP Cover Sheet indicates the number of months or years of the initial term of the contract is 2 years and the number of possible extensions is 4.</w:t>
      </w:r>
    </w:p>
    <w:p w14:paraId="3A7F9D4E" w14:textId="77777777" w:rsidR="00907786" w:rsidRPr="00907786" w:rsidRDefault="00907786" w:rsidP="00907786">
      <w:pPr>
        <w:pStyle w:val="ListParagraph"/>
        <w:spacing w:after="0"/>
        <w:jc w:val="both"/>
        <w:rPr>
          <w:rFonts w:cs="Arial"/>
        </w:rPr>
      </w:pPr>
    </w:p>
    <w:p w14:paraId="4CC291AD" w14:textId="017FC10B" w:rsidR="00907786" w:rsidRPr="00907786" w:rsidRDefault="007D31B5" w:rsidP="007D31B5">
      <w:pPr>
        <w:tabs>
          <w:tab w:val="left" w:pos="540"/>
        </w:tabs>
        <w:ind w:left="540" w:hanging="540"/>
        <w:jc w:val="both"/>
        <w:rPr>
          <w:rFonts w:asciiTheme="minorHAnsi" w:hAnsiTheme="minorHAnsi" w:cs="Arial"/>
          <w:sz w:val="22"/>
          <w:szCs w:val="22"/>
        </w:rPr>
      </w:pPr>
      <w:r>
        <w:rPr>
          <w:rFonts w:asciiTheme="minorHAnsi" w:hAnsiTheme="minorHAnsi" w:cs="Arial"/>
          <w:sz w:val="22"/>
          <w:szCs w:val="22"/>
        </w:rPr>
        <w:tab/>
      </w:r>
      <w:r w:rsidR="00907786" w:rsidRPr="00907786">
        <w:rPr>
          <w:rFonts w:asciiTheme="minorHAnsi" w:hAnsiTheme="minorHAnsi" w:cs="Arial"/>
          <w:sz w:val="22"/>
          <w:szCs w:val="22"/>
        </w:rPr>
        <w:t xml:space="preserve">RFP, Section 4 Scope of Work, 4.2 Service Requirements states, “It is intended that the premium charge be the same amount for every licensee for </w:t>
      </w:r>
      <w:r w:rsidR="00907786" w:rsidRPr="00907786">
        <w:rPr>
          <w:rFonts w:asciiTheme="minorHAnsi" w:hAnsiTheme="minorHAnsi" w:cs="Arial"/>
          <w:sz w:val="22"/>
          <w:szCs w:val="22"/>
          <w:u w:val="single"/>
        </w:rPr>
        <w:t>three years</w:t>
      </w:r>
      <w:r w:rsidR="00907786" w:rsidRPr="00907786">
        <w:rPr>
          <w:rFonts w:asciiTheme="minorHAnsi" w:hAnsiTheme="minorHAnsi" w:cs="Arial"/>
          <w:sz w:val="22"/>
          <w:szCs w:val="22"/>
        </w:rPr>
        <w:t>, however, given the present insurance climate, a premium locked in for three years may not be realistic or in the best interests of the insured.”  (Underlined emphasis added.)</w:t>
      </w:r>
    </w:p>
    <w:p w14:paraId="5F5B799B" w14:textId="77777777" w:rsidR="00907786" w:rsidRPr="00907786" w:rsidRDefault="00907786" w:rsidP="00907786">
      <w:pPr>
        <w:pStyle w:val="ListParagraph"/>
        <w:spacing w:after="0"/>
        <w:jc w:val="both"/>
        <w:rPr>
          <w:rFonts w:cs="Arial"/>
        </w:rPr>
      </w:pPr>
    </w:p>
    <w:p w14:paraId="53550E64" w14:textId="77777777" w:rsidR="00907786" w:rsidRPr="007D31B5" w:rsidRDefault="00907786" w:rsidP="007D31B5">
      <w:pPr>
        <w:ind w:firstLine="540"/>
        <w:jc w:val="both"/>
        <w:rPr>
          <w:rFonts w:asciiTheme="minorHAnsi" w:hAnsiTheme="minorHAnsi" w:cs="Arial"/>
          <w:sz w:val="22"/>
          <w:szCs w:val="22"/>
        </w:rPr>
      </w:pPr>
      <w:r w:rsidRPr="007D31B5">
        <w:rPr>
          <w:rFonts w:asciiTheme="minorHAnsi" w:hAnsiTheme="minorHAnsi" w:cs="Arial"/>
          <w:sz w:val="22"/>
          <w:szCs w:val="22"/>
        </w:rPr>
        <w:t xml:space="preserve">RFP, Section 7 Contract Terms and Conditions, 7.3.1 Term Length, provides in part: </w:t>
      </w:r>
    </w:p>
    <w:p w14:paraId="0115FF6E" w14:textId="77777777" w:rsidR="00907786" w:rsidRPr="007D31B5" w:rsidRDefault="00907786" w:rsidP="00907786">
      <w:pPr>
        <w:pStyle w:val="ListParagraph"/>
        <w:spacing w:after="0"/>
        <w:jc w:val="both"/>
        <w:rPr>
          <w:rFonts w:cs="Arial"/>
        </w:rPr>
      </w:pPr>
    </w:p>
    <w:p w14:paraId="43F4BE0E" w14:textId="77777777" w:rsidR="00907786" w:rsidRPr="007D31B5" w:rsidRDefault="00907786" w:rsidP="00907786">
      <w:pPr>
        <w:pStyle w:val="ListParagraph"/>
        <w:spacing w:after="0"/>
        <w:ind w:left="1440" w:right="720"/>
        <w:jc w:val="both"/>
        <w:rPr>
          <w:rFonts w:cs="Arial"/>
          <w:b/>
        </w:rPr>
      </w:pPr>
      <w:bookmarkStart w:id="1" w:name="_Toc533693493"/>
      <w:bookmarkStart w:id="2" w:name="_Toc533767582"/>
      <w:bookmarkStart w:id="3" w:name="_Toc534720776"/>
      <w:r w:rsidRPr="007D31B5">
        <w:rPr>
          <w:rFonts w:cs="Arial"/>
          <w:b/>
        </w:rPr>
        <w:t>7.3.1</w:t>
      </w:r>
      <w:r w:rsidRPr="007D31B5">
        <w:rPr>
          <w:rFonts w:cs="Arial"/>
          <w:b/>
        </w:rPr>
        <w:tab/>
        <w:t>Term Length</w:t>
      </w:r>
      <w:bookmarkEnd w:id="1"/>
      <w:bookmarkEnd w:id="2"/>
      <w:bookmarkEnd w:id="3"/>
    </w:p>
    <w:p w14:paraId="1F2C078A" w14:textId="77777777" w:rsidR="00907786" w:rsidRPr="007D31B5" w:rsidRDefault="00907786" w:rsidP="00907786">
      <w:pPr>
        <w:pStyle w:val="ListParagraph"/>
        <w:spacing w:after="0"/>
        <w:ind w:left="1440" w:right="720"/>
        <w:jc w:val="both"/>
        <w:rPr>
          <w:rFonts w:cs="Arial"/>
        </w:rPr>
      </w:pPr>
      <w:r w:rsidRPr="007D31B5">
        <w:rPr>
          <w:rFonts w:cs="Arial"/>
        </w:rPr>
        <w:t xml:space="preserve">The Contract shall have an </w:t>
      </w:r>
      <w:r w:rsidRPr="007D31B5">
        <w:rPr>
          <w:rFonts w:cs="Arial"/>
          <w:u w:val="single"/>
        </w:rPr>
        <w:t>initial term of three (3) years</w:t>
      </w:r>
      <w:r w:rsidRPr="007D31B5">
        <w:rPr>
          <w:rFonts w:cs="Arial"/>
        </w:rPr>
        <w:t xml:space="preserve">, beginning on the date of contract execution (the </w:t>
      </w:r>
      <w:r w:rsidRPr="007D31B5">
        <w:rPr>
          <w:rFonts w:cs="Arial"/>
          <w:b/>
        </w:rPr>
        <w:t>“Effective Date”</w:t>
      </w:r>
      <w:r w:rsidRPr="007D31B5">
        <w:rPr>
          <w:rFonts w:cs="Arial"/>
        </w:rPr>
        <w:t xml:space="preserve">).  At the end of the Contract’s initial term, the State shall have the option, in its sole discretion, to </w:t>
      </w:r>
      <w:r w:rsidRPr="007D31B5">
        <w:rPr>
          <w:rFonts w:cs="Arial"/>
          <w:u w:val="single"/>
        </w:rPr>
        <w:t>renew the Contract on the same terms and conditions for up to a total of [three (x), not to exceed a total contract term of six (6) years] additional one-year terms</w:t>
      </w:r>
      <w:r w:rsidRPr="007D31B5">
        <w:rPr>
          <w:rFonts w:cs="Arial"/>
        </w:rPr>
        <w:t xml:space="preserve">.  (Underlined emphasis added.) </w:t>
      </w:r>
    </w:p>
    <w:p w14:paraId="772A0003" w14:textId="77777777" w:rsidR="00907786" w:rsidRPr="007D31B5" w:rsidRDefault="00907786" w:rsidP="00907786">
      <w:pPr>
        <w:pStyle w:val="ListParagraph"/>
        <w:spacing w:after="0"/>
        <w:jc w:val="both"/>
        <w:rPr>
          <w:rFonts w:cs="Arial"/>
        </w:rPr>
      </w:pPr>
    </w:p>
    <w:p w14:paraId="214F6CDA" w14:textId="77777777" w:rsidR="00907786" w:rsidRPr="007D31B5" w:rsidRDefault="00907786" w:rsidP="00907786">
      <w:pPr>
        <w:pStyle w:val="ListParagraph"/>
        <w:spacing w:after="0"/>
        <w:jc w:val="both"/>
        <w:rPr>
          <w:rFonts w:cs="Arial"/>
        </w:rPr>
      </w:pPr>
      <w:r w:rsidRPr="007D31B5">
        <w:rPr>
          <w:rFonts w:cs="Arial"/>
        </w:rPr>
        <w:t xml:space="preserve">The current contract had an initial contract term of two (2) years with three (3) contract extensions of one (1)-year each.  </w:t>
      </w:r>
    </w:p>
    <w:p w14:paraId="7F0FA11D" w14:textId="77777777" w:rsidR="00907786" w:rsidRPr="007D31B5" w:rsidRDefault="00907786" w:rsidP="00907786">
      <w:pPr>
        <w:pStyle w:val="ListParagraph"/>
        <w:spacing w:after="0"/>
        <w:jc w:val="both"/>
        <w:rPr>
          <w:rFonts w:cs="Arial"/>
        </w:rPr>
      </w:pPr>
    </w:p>
    <w:p w14:paraId="15A4BF09" w14:textId="77777777" w:rsidR="00907786" w:rsidRPr="007D31B5" w:rsidRDefault="00907786" w:rsidP="007D31B5">
      <w:pPr>
        <w:pStyle w:val="ListParagraph"/>
        <w:jc w:val="both"/>
        <w:rPr>
          <w:rFonts w:cs="Arial"/>
          <w:b/>
          <w:bCs/>
        </w:rPr>
      </w:pPr>
      <w:r w:rsidRPr="00907786">
        <w:rPr>
          <w:rFonts w:cs="Arial"/>
        </w:rPr>
        <w:lastRenderedPageBreak/>
        <w:t xml:space="preserve">There appears to be some inconsistency between whether the initial contract term will be two (2) or three (3) years and the number of possible renewals.  </w:t>
      </w:r>
      <w:r w:rsidRPr="007D31B5">
        <w:rPr>
          <w:rFonts w:cs="Arial"/>
        </w:rPr>
        <w:t>Will you please clarify the initial contract term and the number of possible extensions for the upcoming contract?</w:t>
      </w:r>
    </w:p>
    <w:p w14:paraId="12CEEF4D" w14:textId="3A65F842" w:rsidR="00975DE0" w:rsidRDefault="002C2F26" w:rsidP="00D2375B">
      <w:pPr>
        <w:shd w:val="clear" w:color="auto" w:fill="FFFFFF"/>
        <w:spacing w:after="200" w:line="253" w:lineRule="atLeast"/>
        <w:ind w:left="540" w:hanging="540"/>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A3.</w:t>
      </w:r>
      <w:r w:rsidRPr="00275BD8">
        <w:rPr>
          <w:rFonts w:asciiTheme="minorHAnsi" w:eastAsia="Calibri" w:hAnsiTheme="minorHAnsi" w:cstheme="minorHAnsi"/>
          <w:color w:val="FF0000"/>
          <w:sz w:val="22"/>
          <w:szCs w:val="22"/>
        </w:rPr>
        <w:tab/>
      </w:r>
      <w:r w:rsidR="00907786">
        <w:rPr>
          <w:rFonts w:asciiTheme="minorHAnsi" w:eastAsia="Calibri" w:hAnsiTheme="minorHAnsi" w:cstheme="minorHAnsi"/>
          <w:color w:val="FF0000"/>
          <w:sz w:val="22"/>
          <w:szCs w:val="22"/>
        </w:rPr>
        <w:t>The initial contract term will be two (2) years with a possibility of four (4) one (1) year extensions.</w:t>
      </w:r>
    </w:p>
    <w:p w14:paraId="303878BD" w14:textId="23017AC9" w:rsidR="00907786" w:rsidRPr="007D31B5" w:rsidRDefault="002C2F26" w:rsidP="007D31B5">
      <w:pPr>
        <w:ind w:left="540" w:hanging="540"/>
        <w:jc w:val="both"/>
        <w:rPr>
          <w:rFonts w:asciiTheme="minorHAnsi" w:hAnsiTheme="minorHAnsi" w:cs="Arial"/>
          <w:sz w:val="22"/>
          <w:szCs w:val="22"/>
        </w:rPr>
      </w:pPr>
      <w:r w:rsidRPr="00907786">
        <w:rPr>
          <w:rFonts w:asciiTheme="minorHAnsi" w:eastAsia="Calibri" w:hAnsiTheme="minorHAnsi" w:cstheme="minorHAnsi"/>
          <w:sz w:val="22"/>
          <w:szCs w:val="22"/>
        </w:rPr>
        <w:t xml:space="preserve">Q4.  </w:t>
      </w:r>
      <w:r w:rsidR="00D2375B" w:rsidRPr="00907786">
        <w:rPr>
          <w:rFonts w:asciiTheme="minorHAnsi" w:eastAsia="Calibri" w:hAnsiTheme="minorHAnsi" w:cstheme="minorHAnsi"/>
          <w:sz w:val="22"/>
          <w:szCs w:val="22"/>
        </w:rPr>
        <w:tab/>
      </w:r>
      <w:r w:rsidR="00907786" w:rsidRPr="007D31B5">
        <w:rPr>
          <w:rFonts w:asciiTheme="minorHAnsi" w:hAnsiTheme="minorHAnsi" w:cs="Arial"/>
          <w:sz w:val="22"/>
          <w:szCs w:val="22"/>
        </w:rPr>
        <w:t>RFP, Section 1 Introduction, 1.3 Overview of the RFP Process, last paragraph states, “Respondents will be required to submit their Proposals in hardcopy and on digital media (USB drive).”  However, RFP, Section 2 Administrative Information, 2.8 Submission of Proposals provides, “Respondent must submit Proposal in the State’s Vendor Self Service portal before the ‘Proposals Due’ date and time listed on the RFP cover sheet.”  Additionally, RFP, Section 3 Form and Content of Proposals, 3.1.2 states, “Files must be attached to Respondents submission in the State of Iowa – Vendor Self Service (VSS) portal.”</w:t>
      </w:r>
    </w:p>
    <w:p w14:paraId="017CC960" w14:textId="77777777" w:rsidR="00907786" w:rsidRPr="002371C3" w:rsidRDefault="00907786" w:rsidP="00907786">
      <w:pPr>
        <w:pStyle w:val="ListParagraph"/>
        <w:spacing w:after="0"/>
        <w:jc w:val="both"/>
        <w:rPr>
          <w:rFonts w:ascii="Arial" w:hAnsi="Arial" w:cs="Arial"/>
          <w:sz w:val="20"/>
          <w:szCs w:val="20"/>
        </w:rPr>
      </w:pPr>
    </w:p>
    <w:p w14:paraId="2B460BC4" w14:textId="36B93EE5" w:rsidR="00907786" w:rsidRPr="007D31B5" w:rsidRDefault="00907786" w:rsidP="007D31B5">
      <w:pPr>
        <w:ind w:firstLine="540"/>
        <w:jc w:val="both"/>
        <w:rPr>
          <w:rFonts w:ascii="Arial" w:hAnsi="Arial" w:cs="Arial"/>
          <w:sz w:val="20"/>
          <w:szCs w:val="20"/>
        </w:rPr>
      </w:pPr>
      <w:r w:rsidRPr="007D31B5">
        <w:rPr>
          <w:rFonts w:ascii="Arial" w:hAnsi="Arial" w:cs="Arial"/>
          <w:sz w:val="20"/>
          <w:szCs w:val="20"/>
        </w:rPr>
        <w:t>Are Respondents to submit proposals via VSS portal without sending a separate hard copy or USB drive?</w:t>
      </w:r>
    </w:p>
    <w:p w14:paraId="7BAE96CD" w14:textId="77777777" w:rsidR="00907786" w:rsidRPr="006761E3" w:rsidRDefault="00907786" w:rsidP="00907786">
      <w:pPr>
        <w:pStyle w:val="ListParagraph"/>
        <w:spacing w:after="0"/>
        <w:jc w:val="both"/>
        <w:rPr>
          <w:rFonts w:ascii="Arial" w:hAnsi="Arial" w:cs="Arial"/>
          <w:color w:val="4F81BD" w:themeColor="accent1"/>
          <w:sz w:val="20"/>
          <w:szCs w:val="20"/>
        </w:rPr>
      </w:pPr>
    </w:p>
    <w:p w14:paraId="445D0230" w14:textId="4C1C3F88" w:rsidR="002C2F26" w:rsidRPr="00275BD8" w:rsidRDefault="002C2F26" w:rsidP="00975DE0">
      <w:pPr>
        <w:shd w:val="clear" w:color="auto" w:fill="FFFFFF"/>
        <w:spacing w:after="200" w:line="253" w:lineRule="atLeast"/>
        <w:ind w:left="540" w:hanging="540"/>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A4</w:t>
      </w:r>
      <w:r w:rsidR="00D2375B" w:rsidRPr="00275BD8">
        <w:rPr>
          <w:rFonts w:asciiTheme="minorHAnsi" w:eastAsia="Calibri" w:hAnsiTheme="minorHAnsi" w:cstheme="minorHAnsi"/>
          <w:color w:val="FF0000"/>
          <w:sz w:val="22"/>
          <w:szCs w:val="22"/>
        </w:rPr>
        <w:t xml:space="preserve">.  </w:t>
      </w:r>
      <w:r w:rsidR="00975DE0">
        <w:rPr>
          <w:rFonts w:asciiTheme="minorHAnsi" w:eastAsia="Calibri" w:hAnsiTheme="minorHAnsi" w:cstheme="minorHAnsi"/>
          <w:color w:val="FF0000"/>
          <w:sz w:val="22"/>
          <w:szCs w:val="22"/>
        </w:rPr>
        <w:tab/>
      </w:r>
      <w:r w:rsidR="00907786">
        <w:rPr>
          <w:rFonts w:asciiTheme="minorHAnsi" w:eastAsia="Calibri" w:hAnsiTheme="minorHAnsi" w:cstheme="minorHAnsi"/>
          <w:color w:val="FF0000"/>
          <w:sz w:val="22"/>
          <w:szCs w:val="22"/>
        </w:rPr>
        <w:t xml:space="preserve">All submittals are to be done through VSS, nothing is to be sent in hard copy or through the postal service.  </w:t>
      </w:r>
    </w:p>
    <w:p w14:paraId="795E6E46" w14:textId="77777777" w:rsidR="00907786" w:rsidRPr="007D31B5" w:rsidRDefault="008F5E86" w:rsidP="007D31B5">
      <w:pPr>
        <w:ind w:left="540" w:hanging="540"/>
        <w:jc w:val="both"/>
        <w:rPr>
          <w:rFonts w:asciiTheme="minorHAnsi" w:hAnsiTheme="minorHAnsi" w:cs="Arial"/>
          <w:sz w:val="22"/>
          <w:szCs w:val="22"/>
        </w:rPr>
      </w:pPr>
      <w:r w:rsidRPr="00907786">
        <w:rPr>
          <w:rFonts w:asciiTheme="minorHAnsi" w:eastAsia="Calibri" w:hAnsiTheme="minorHAnsi" w:cstheme="minorHAnsi"/>
          <w:sz w:val="22"/>
          <w:szCs w:val="22"/>
        </w:rPr>
        <w:t>Q</w:t>
      </w:r>
      <w:r w:rsidR="002C2F26" w:rsidRPr="00907786">
        <w:rPr>
          <w:rFonts w:asciiTheme="minorHAnsi" w:eastAsia="Calibri" w:hAnsiTheme="minorHAnsi" w:cstheme="minorHAnsi"/>
          <w:sz w:val="22"/>
          <w:szCs w:val="22"/>
        </w:rPr>
        <w:t>5</w:t>
      </w:r>
      <w:r w:rsidRPr="00907786">
        <w:rPr>
          <w:rFonts w:asciiTheme="minorHAnsi" w:eastAsia="Calibri" w:hAnsiTheme="minorHAnsi" w:cstheme="minorHAnsi"/>
          <w:sz w:val="22"/>
          <w:szCs w:val="22"/>
        </w:rPr>
        <w:t>.</w:t>
      </w:r>
      <w:r w:rsidRPr="00907786">
        <w:rPr>
          <w:rFonts w:asciiTheme="minorHAnsi" w:eastAsia="Calibri" w:hAnsiTheme="minorHAnsi" w:cstheme="minorHAnsi"/>
          <w:sz w:val="22"/>
          <w:szCs w:val="22"/>
        </w:rPr>
        <w:tab/>
      </w:r>
      <w:r w:rsidR="00907786" w:rsidRPr="007D31B5">
        <w:rPr>
          <w:rFonts w:asciiTheme="minorHAnsi" w:hAnsiTheme="minorHAnsi" w:cs="Arial"/>
          <w:sz w:val="22"/>
          <w:szCs w:val="22"/>
        </w:rPr>
        <w:t xml:space="preserve">RFP, Section 3 Form and Content of Proposals, 3.1.3 provides, </w:t>
      </w:r>
    </w:p>
    <w:p w14:paraId="36B95DE7" w14:textId="77777777" w:rsidR="00907786" w:rsidRPr="007D31B5" w:rsidRDefault="00907786" w:rsidP="00907786">
      <w:pPr>
        <w:pStyle w:val="ListParagraph"/>
        <w:spacing w:after="0"/>
        <w:jc w:val="both"/>
        <w:rPr>
          <w:rFonts w:cs="Arial"/>
        </w:rPr>
      </w:pPr>
    </w:p>
    <w:p w14:paraId="0054451B" w14:textId="4B6D8E64" w:rsidR="00907786" w:rsidRPr="007D31B5" w:rsidRDefault="00907786" w:rsidP="007D31B5">
      <w:pPr>
        <w:ind w:left="540"/>
        <w:jc w:val="both"/>
        <w:rPr>
          <w:rFonts w:asciiTheme="minorHAnsi" w:hAnsiTheme="minorHAnsi" w:cs="Arial"/>
          <w:sz w:val="22"/>
          <w:szCs w:val="22"/>
        </w:rPr>
      </w:pPr>
      <w:r w:rsidRPr="007D31B5">
        <w:rPr>
          <w:rFonts w:asciiTheme="minorHAnsi" w:hAnsiTheme="minorHAnsi" w:cs="Arial"/>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44FC7875" w14:textId="77777777" w:rsidR="007D31B5" w:rsidRPr="007D31B5" w:rsidRDefault="007D31B5" w:rsidP="007D31B5">
      <w:pPr>
        <w:ind w:left="540" w:hanging="540"/>
        <w:jc w:val="both"/>
        <w:rPr>
          <w:rFonts w:asciiTheme="minorHAnsi" w:hAnsiTheme="minorHAnsi" w:cs="Arial"/>
          <w:sz w:val="22"/>
          <w:szCs w:val="22"/>
        </w:rPr>
      </w:pPr>
    </w:p>
    <w:p w14:paraId="3BEBDCA6" w14:textId="77777777" w:rsidR="00907786" w:rsidRPr="007D31B5" w:rsidRDefault="00907786" w:rsidP="007D31B5">
      <w:pPr>
        <w:ind w:left="540"/>
        <w:jc w:val="both"/>
        <w:rPr>
          <w:rFonts w:asciiTheme="minorHAnsi" w:hAnsiTheme="minorHAnsi" w:cs="Arial"/>
          <w:sz w:val="22"/>
          <w:szCs w:val="22"/>
        </w:rPr>
      </w:pPr>
      <w:r w:rsidRPr="007D31B5">
        <w:rPr>
          <w:rFonts w:asciiTheme="minorHAnsi" w:hAnsiTheme="minorHAnsi" w:cs="Arial"/>
          <w:sz w:val="22"/>
          <w:szCs w:val="22"/>
        </w:rPr>
        <w:t>RFP0620217079 – Respondent Name – Public Copy</w:t>
      </w:r>
    </w:p>
    <w:p w14:paraId="627C9CDA" w14:textId="77777777" w:rsidR="00907786" w:rsidRPr="007D31B5" w:rsidRDefault="00907786" w:rsidP="007D31B5">
      <w:pPr>
        <w:ind w:left="540" w:hanging="540"/>
        <w:jc w:val="both"/>
        <w:rPr>
          <w:rFonts w:asciiTheme="minorHAnsi" w:hAnsiTheme="minorHAnsi" w:cs="Arial"/>
          <w:sz w:val="22"/>
          <w:szCs w:val="22"/>
        </w:rPr>
      </w:pPr>
    </w:p>
    <w:p w14:paraId="619A4989" w14:textId="77777777" w:rsidR="00907786" w:rsidRPr="007D31B5" w:rsidRDefault="00907786" w:rsidP="007D31B5">
      <w:pPr>
        <w:ind w:left="540"/>
        <w:jc w:val="both"/>
        <w:rPr>
          <w:rFonts w:asciiTheme="minorHAnsi" w:hAnsiTheme="minorHAnsi" w:cs="Arial"/>
          <w:sz w:val="22"/>
          <w:szCs w:val="22"/>
        </w:rPr>
      </w:pPr>
      <w:r w:rsidRPr="007D31B5">
        <w:rPr>
          <w:rFonts w:asciiTheme="minorHAnsi" w:hAnsiTheme="minorHAnsi" w:cs="Arial"/>
          <w:sz w:val="22"/>
          <w:szCs w:val="22"/>
        </w:rPr>
        <w:t>RFP, Attachment #3 Form 22 – a Request for Confidentiality provides,</w:t>
      </w:r>
    </w:p>
    <w:p w14:paraId="7703EDA6" w14:textId="77777777" w:rsidR="00907786" w:rsidRPr="007D31B5" w:rsidRDefault="00907786" w:rsidP="007D31B5">
      <w:pPr>
        <w:ind w:left="540" w:hanging="540"/>
        <w:jc w:val="both"/>
        <w:rPr>
          <w:rFonts w:asciiTheme="minorHAnsi" w:hAnsiTheme="minorHAnsi" w:cs="Arial"/>
          <w:sz w:val="22"/>
          <w:szCs w:val="22"/>
        </w:rPr>
      </w:pPr>
    </w:p>
    <w:p w14:paraId="6CC0F42F" w14:textId="77777777" w:rsidR="00907786" w:rsidRPr="007D31B5" w:rsidRDefault="00907786" w:rsidP="007D31B5">
      <w:pPr>
        <w:spacing w:after="240"/>
        <w:ind w:left="540"/>
        <w:jc w:val="both"/>
        <w:rPr>
          <w:rFonts w:asciiTheme="minorHAnsi" w:hAnsiTheme="minorHAnsi" w:cs="Arial"/>
          <w:sz w:val="22"/>
          <w:szCs w:val="22"/>
        </w:rPr>
      </w:pPr>
      <w:r w:rsidRPr="007D31B5">
        <w:rPr>
          <w:rFonts w:asciiTheme="minorHAnsi" w:hAnsiTheme="minorHAnsi" w:cs="Arial"/>
          <w:sz w:val="22"/>
          <w:szCs w:val="22"/>
        </w:rPr>
        <w:t xml:space="preserve">Confidential Treatment of Information is </w:t>
      </w:r>
      <w:proofErr w:type="gramStart"/>
      <w:r w:rsidRPr="007D31B5">
        <w:rPr>
          <w:rFonts w:asciiTheme="minorHAnsi" w:hAnsiTheme="minorHAnsi" w:cs="Arial"/>
          <w:sz w:val="22"/>
          <w:szCs w:val="22"/>
        </w:rPr>
        <w:t>Requested</w:t>
      </w:r>
      <w:proofErr w:type="gramEnd"/>
    </w:p>
    <w:p w14:paraId="4164AB15" w14:textId="77777777" w:rsidR="00907786" w:rsidRPr="007D31B5" w:rsidRDefault="00907786" w:rsidP="007D31B5">
      <w:pPr>
        <w:ind w:left="540"/>
        <w:jc w:val="both"/>
        <w:rPr>
          <w:rFonts w:asciiTheme="minorHAnsi" w:hAnsiTheme="minorHAnsi" w:cs="Arial"/>
          <w:sz w:val="22"/>
          <w:szCs w:val="22"/>
        </w:rPr>
      </w:pPr>
      <w:r w:rsidRPr="007D31B5">
        <w:rPr>
          <w:rFonts w:asciiTheme="minorHAnsi" w:hAnsiTheme="minorHAnsi" w:cs="Arial"/>
          <w:sz w:val="22"/>
          <w:szCs w:val="22"/>
        </w:rPr>
        <w:t>A Respondent requesting confidential treatment of specific information shall: (1) fully complete and sign Part 2 of Form 22, (2) conspicuously mark the outside of its Proposal as containing confidential information, (3) mark each page upon which the Respondent believes confidential information appears and clearly identify each item for which confidential treatment is requested; MARKING A PAGE IN THE PAGE MARGIN IS NOT SUFFICIENT IDENTIFICATION, and (4) submit a “Public Copy” from which the confidential information has been excised.</w:t>
      </w:r>
    </w:p>
    <w:p w14:paraId="4E040FC8" w14:textId="77777777" w:rsidR="00907786" w:rsidRPr="007D31B5" w:rsidRDefault="00907786" w:rsidP="007D31B5">
      <w:pPr>
        <w:ind w:left="540" w:hanging="540"/>
        <w:jc w:val="both"/>
        <w:rPr>
          <w:rFonts w:asciiTheme="minorHAnsi" w:hAnsiTheme="minorHAnsi" w:cs="Arial"/>
          <w:sz w:val="22"/>
          <w:szCs w:val="22"/>
        </w:rPr>
      </w:pPr>
    </w:p>
    <w:p w14:paraId="0CDE4C9E" w14:textId="77777777" w:rsidR="00907786" w:rsidRPr="007D31B5" w:rsidRDefault="00907786" w:rsidP="007D31B5">
      <w:pPr>
        <w:ind w:left="540"/>
        <w:jc w:val="both"/>
        <w:rPr>
          <w:rFonts w:asciiTheme="minorHAnsi" w:hAnsiTheme="minorHAnsi" w:cs="Arial"/>
          <w:sz w:val="22"/>
          <w:szCs w:val="22"/>
        </w:rPr>
      </w:pPr>
      <w:r w:rsidRPr="007D31B5">
        <w:rPr>
          <w:rFonts w:asciiTheme="minorHAnsi" w:hAnsiTheme="minorHAnsi" w:cs="Arial"/>
          <w:sz w:val="22"/>
          <w:szCs w:val="22"/>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information would not be in the best interest of the public, and (4) sets forth the name, address, telephone, and e-mail for the person authorized by Respondent to respond to inquiries by the Agency concerning the confidential status of such information.  </w:t>
      </w:r>
    </w:p>
    <w:p w14:paraId="472DFE86" w14:textId="77777777" w:rsidR="00907786" w:rsidRPr="007D31B5" w:rsidRDefault="00907786" w:rsidP="007D31B5">
      <w:pPr>
        <w:ind w:left="540" w:hanging="540"/>
        <w:jc w:val="both"/>
        <w:rPr>
          <w:rFonts w:asciiTheme="minorHAnsi" w:hAnsiTheme="minorHAnsi" w:cs="Arial"/>
          <w:sz w:val="22"/>
          <w:szCs w:val="22"/>
        </w:rPr>
      </w:pPr>
    </w:p>
    <w:p w14:paraId="4A8A2C34" w14:textId="77777777" w:rsidR="00907786" w:rsidRPr="007D31B5" w:rsidRDefault="00907786" w:rsidP="007D31B5">
      <w:pPr>
        <w:ind w:left="540"/>
        <w:jc w:val="both"/>
        <w:rPr>
          <w:rFonts w:asciiTheme="minorHAnsi" w:hAnsiTheme="minorHAnsi" w:cs="Arial"/>
          <w:sz w:val="22"/>
          <w:szCs w:val="22"/>
        </w:rPr>
      </w:pPr>
      <w:r w:rsidRPr="007D31B5">
        <w:rPr>
          <w:rFonts w:asciiTheme="minorHAnsi" w:hAnsiTheme="minorHAnsi" w:cs="Arial"/>
          <w:sz w:val="22"/>
          <w:szCs w:val="22"/>
        </w:rPr>
        <w:t>The Public Copy from which confidential information has been excised is in addition to the number of copies requested in Section 3 of this RFP.  The confidential information must be excised in such a way as to allow the public to determine the general nature of the information removed and to retain as much of the Proposal as possible.</w:t>
      </w:r>
    </w:p>
    <w:p w14:paraId="31CE9258" w14:textId="77777777" w:rsidR="00907786" w:rsidRPr="007D31B5" w:rsidRDefault="00907786" w:rsidP="00907786">
      <w:pPr>
        <w:pStyle w:val="ListParagraph"/>
        <w:spacing w:after="0"/>
        <w:jc w:val="both"/>
        <w:rPr>
          <w:rFonts w:cs="Arial"/>
          <w:b/>
          <w:bCs/>
        </w:rPr>
      </w:pPr>
    </w:p>
    <w:p w14:paraId="264072CF" w14:textId="5CD1106F" w:rsidR="002C2F26" w:rsidRPr="007D31B5" w:rsidRDefault="00907786" w:rsidP="007D31B5">
      <w:pPr>
        <w:spacing w:after="240"/>
        <w:ind w:left="540"/>
        <w:jc w:val="both"/>
        <w:rPr>
          <w:rFonts w:asciiTheme="minorHAnsi" w:eastAsia="Calibri" w:hAnsiTheme="minorHAnsi" w:cstheme="minorHAnsi"/>
          <w:sz w:val="22"/>
          <w:szCs w:val="22"/>
        </w:rPr>
      </w:pPr>
      <w:r w:rsidRPr="007D31B5">
        <w:rPr>
          <w:rFonts w:asciiTheme="minorHAnsi" w:hAnsiTheme="minorHAnsi" w:cs="Arial"/>
          <w:sz w:val="22"/>
          <w:szCs w:val="22"/>
        </w:rPr>
        <w:t xml:space="preserve">We would like to ask for clarification in the event proposals are to be submitted by VSS portal.  In that case, are there any VSS portal-specific instructions for submitting confidential information?  If the confidential </w:t>
      </w:r>
      <w:r w:rsidRPr="007D31B5">
        <w:rPr>
          <w:rFonts w:asciiTheme="minorHAnsi" w:hAnsiTheme="minorHAnsi" w:cs="Arial"/>
          <w:sz w:val="22"/>
          <w:szCs w:val="22"/>
        </w:rPr>
        <w:lastRenderedPageBreak/>
        <w:t xml:space="preserve">information is uploaded as a separate document with a title that clearly indicates it is confidential and a completed Form 22 is uploaded, then is a separate public copy proposal also needed?  Any clarification is appreciated.  </w:t>
      </w:r>
    </w:p>
    <w:p w14:paraId="4F9BA41B" w14:textId="2385794D" w:rsidR="002C2F26" w:rsidRDefault="002C2F26" w:rsidP="003238BA">
      <w:pPr>
        <w:shd w:val="clear" w:color="auto" w:fill="FFFFFF"/>
        <w:spacing w:after="200" w:line="253" w:lineRule="atLeast"/>
        <w:ind w:left="540" w:hanging="540"/>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 xml:space="preserve">A5.   </w:t>
      </w:r>
      <w:bookmarkStart w:id="4" w:name="_gjdgxs" w:colFirst="0" w:colLast="0"/>
      <w:bookmarkEnd w:id="4"/>
      <w:r w:rsidR="00975DE0">
        <w:rPr>
          <w:rFonts w:asciiTheme="minorHAnsi" w:eastAsia="Calibri" w:hAnsiTheme="minorHAnsi" w:cstheme="minorHAnsi"/>
          <w:color w:val="FF0000"/>
          <w:sz w:val="22"/>
          <w:szCs w:val="22"/>
        </w:rPr>
        <w:t xml:space="preserve"> </w:t>
      </w:r>
      <w:r w:rsidR="00907786">
        <w:rPr>
          <w:rFonts w:asciiTheme="minorHAnsi" w:eastAsia="Calibri" w:hAnsiTheme="minorHAnsi" w:cstheme="minorHAnsi"/>
          <w:color w:val="FF0000"/>
          <w:sz w:val="22"/>
          <w:szCs w:val="22"/>
        </w:rPr>
        <w:t xml:space="preserve">Yes, you must provide a public copy and a confidential copy if you are </w:t>
      </w:r>
      <w:r w:rsidR="007A6D87">
        <w:rPr>
          <w:rFonts w:asciiTheme="minorHAnsi" w:eastAsia="Calibri" w:hAnsiTheme="minorHAnsi" w:cstheme="minorHAnsi"/>
          <w:color w:val="FF0000"/>
          <w:sz w:val="22"/>
          <w:szCs w:val="22"/>
        </w:rPr>
        <w:t>requesting confidentiality.</w:t>
      </w:r>
    </w:p>
    <w:p w14:paraId="528B518B" w14:textId="77777777" w:rsidR="007D31B5" w:rsidRPr="00275BD8" w:rsidRDefault="007D31B5" w:rsidP="003238BA">
      <w:pPr>
        <w:shd w:val="clear" w:color="auto" w:fill="FFFFFF"/>
        <w:spacing w:after="200" w:line="253" w:lineRule="atLeast"/>
        <w:ind w:left="540" w:hanging="540"/>
        <w:rPr>
          <w:rFonts w:asciiTheme="minorHAnsi" w:eastAsia="Calibri" w:hAnsiTheme="minorHAnsi" w:cstheme="minorHAnsi"/>
          <w:color w:val="FF0000"/>
          <w:sz w:val="22"/>
          <w:szCs w:val="22"/>
        </w:rPr>
      </w:pPr>
    </w:p>
    <w:p w14:paraId="08693F2B" w14:textId="03CE1400" w:rsidR="008F5E86" w:rsidRPr="00275BD8" w:rsidRDefault="00273E1B" w:rsidP="007D31B5">
      <w:pPr>
        <w:shd w:val="clear" w:color="auto" w:fill="FFFFFF"/>
        <w:spacing w:before="240" w:after="200" w:line="253" w:lineRule="atLeast"/>
        <w:ind w:left="90" w:hanging="90"/>
        <w:rPr>
          <w:rFonts w:asciiTheme="minorHAnsi" w:eastAsia="Calibri" w:hAnsiTheme="minorHAnsi" w:cstheme="minorHAnsi"/>
          <w:b/>
          <w:sz w:val="22"/>
          <w:szCs w:val="22"/>
          <w:u w:val="single"/>
        </w:rPr>
      </w:pPr>
      <w:r w:rsidRPr="00273E1B">
        <w:rPr>
          <w:rFonts w:asciiTheme="minorHAnsi" w:hAnsiTheme="minorHAnsi" w:cstheme="minorHAnsi"/>
          <w:color w:val="222222"/>
          <w:sz w:val="22"/>
          <w:szCs w:val="22"/>
          <w:shd w:val="clear" w:color="auto" w:fill="FFFFFF"/>
        </w:rPr>
        <w:t xml:space="preserve"> </w:t>
      </w:r>
      <w:r w:rsidR="008F5E86" w:rsidRPr="00275BD8">
        <w:rPr>
          <w:rFonts w:asciiTheme="minorHAnsi" w:eastAsia="Calibri" w:hAnsiTheme="minorHAnsi" w:cstheme="minorHAnsi"/>
          <w:b/>
          <w:sz w:val="22"/>
          <w:szCs w:val="22"/>
        </w:rPr>
        <w:t xml:space="preserve">Please acknowledge receipt of this addendum by signing in the space provided below, and </w:t>
      </w:r>
      <w:r w:rsidR="007D31B5">
        <w:rPr>
          <w:rFonts w:asciiTheme="minorHAnsi" w:eastAsia="Calibri" w:hAnsiTheme="minorHAnsi" w:cstheme="minorHAnsi"/>
          <w:b/>
          <w:sz w:val="22"/>
          <w:szCs w:val="22"/>
          <w:u w:val="single"/>
        </w:rPr>
        <w:t xml:space="preserve">return this letter </w:t>
      </w:r>
      <w:r w:rsidR="008F5E86" w:rsidRPr="00275BD8">
        <w:rPr>
          <w:rFonts w:asciiTheme="minorHAnsi" w:eastAsia="Calibri" w:hAnsiTheme="minorHAnsi" w:cstheme="minorHAnsi"/>
          <w:b/>
          <w:sz w:val="22"/>
          <w:szCs w:val="22"/>
          <w:u w:val="single"/>
        </w:rPr>
        <w:t>with your offer (do not send back separately).</w:t>
      </w:r>
    </w:p>
    <w:p w14:paraId="48A90C5E" w14:textId="77777777" w:rsidR="008F5E86" w:rsidRPr="00275BD8" w:rsidRDefault="008F5E86" w:rsidP="008F5E86">
      <w:pPr>
        <w:jc w:val="both"/>
        <w:rPr>
          <w:rFonts w:asciiTheme="minorHAnsi" w:eastAsia="Calibri" w:hAnsiTheme="minorHAnsi" w:cstheme="minorHAnsi"/>
          <w:i/>
          <w:sz w:val="22"/>
          <w:szCs w:val="22"/>
          <w:u w:val="single"/>
        </w:rPr>
      </w:pPr>
    </w:p>
    <w:p w14:paraId="184C5163" w14:textId="77777777" w:rsidR="008F5E86" w:rsidRPr="00275BD8" w:rsidRDefault="008F5E86" w:rsidP="008F5E86">
      <w:pPr>
        <w:ind w:left="720" w:right="720" w:hanging="720"/>
        <w:jc w:val="both"/>
        <w:rPr>
          <w:rFonts w:asciiTheme="minorHAnsi" w:eastAsia="Calibri" w:hAnsiTheme="minorHAnsi" w:cstheme="minorHAnsi"/>
          <w:sz w:val="22"/>
          <w:szCs w:val="22"/>
        </w:rPr>
      </w:pPr>
      <w:r w:rsidRPr="00275BD8">
        <w:rPr>
          <w:rFonts w:asciiTheme="minorHAnsi" w:eastAsia="Calibri" w:hAnsiTheme="minorHAnsi" w:cstheme="minorHAnsi"/>
          <w:sz w:val="22"/>
          <w:szCs w:val="22"/>
        </w:rPr>
        <w:t>I hereby acknowledge receipt of this addendum.</w:t>
      </w:r>
    </w:p>
    <w:p w14:paraId="6466C7A5" w14:textId="77777777" w:rsidR="008F5E86" w:rsidRPr="00275BD8" w:rsidRDefault="008F5E86" w:rsidP="008F5E86">
      <w:pPr>
        <w:ind w:left="720" w:right="720" w:hanging="720"/>
        <w:jc w:val="both"/>
        <w:rPr>
          <w:rFonts w:asciiTheme="minorHAnsi" w:eastAsia="Calibri" w:hAnsiTheme="minorHAnsi" w:cstheme="minorHAnsi"/>
          <w:sz w:val="22"/>
          <w:szCs w:val="22"/>
        </w:rPr>
      </w:pPr>
    </w:p>
    <w:p w14:paraId="5605EE24" w14:textId="77777777" w:rsidR="008F5E86" w:rsidRPr="00275BD8"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75BD8">
        <w:rPr>
          <w:rFonts w:asciiTheme="minorHAnsi" w:eastAsia="Calibri" w:hAnsiTheme="minorHAnsi" w:cstheme="minorHAnsi"/>
          <w:sz w:val="22"/>
          <w:szCs w:val="22"/>
          <w:u w:val="single"/>
        </w:rPr>
        <w:tab/>
      </w:r>
      <w:r w:rsidRPr="00275BD8">
        <w:rPr>
          <w:rFonts w:asciiTheme="minorHAnsi" w:eastAsia="Calibri" w:hAnsiTheme="minorHAnsi" w:cstheme="minorHAnsi"/>
          <w:sz w:val="22"/>
          <w:szCs w:val="22"/>
        </w:rPr>
        <w:tab/>
      </w:r>
      <w:r w:rsidRPr="00275BD8">
        <w:rPr>
          <w:rFonts w:asciiTheme="minorHAnsi" w:eastAsia="Calibri" w:hAnsiTheme="minorHAnsi" w:cstheme="minorHAnsi"/>
          <w:sz w:val="22"/>
          <w:szCs w:val="22"/>
          <w:u w:val="single"/>
        </w:rPr>
        <w:tab/>
      </w:r>
    </w:p>
    <w:p w14:paraId="3C8DB5D1" w14:textId="77777777" w:rsidR="008F5E86" w:rsidRPr="00275BD8" w:rsidRDefault="008F5E86" w:rsidP="008F5E86">
      <w:pPr>
        <w:tabs>
          <w:tab w:val="left" w:pos="6480"/>
        </w:tabs>
        <w:ind w:left="720" w:right="720" w:hanging="720"/>
        <w:jc w:val="both"/>
        <w:rPr>
          <w:rFonts w:asciiTheme="minorHAnsi" w:eastAsia="Calibri" w:hAnsiTheme="minorHAnsi" w:cstheme="minorHAnsi"/>
          <w:sz w:val="22"/>
          <w:szCs w:val="22"/>
        </w:rPr>
      </w:pPr>
      <w:r w:rsidRPr="00275BD8">
        <w:rPr>
          <w:rFonts w:asciiTheme="minorHAnsi" w:eastAsia="Calibri" w:hAnsiTheme="minorHAnsi" w:cstheme="minorHAnsi"/>
          <w:sz w:val="22"/>
          <w:szCs w:val="22"/>
        </w:rPr>
        <w:t>Signature</w:t>
      </w:r>
      <w:r w:rsidRPr="00275BD8">
        <w:rPr>
          <w:rFonts w:asciiTheme="minorHAnsi" w:eastAsia="Calibri" w:hAnsiTheme="minorHAnsi" w:cstheme="minorHAnsi"/>
          <w:sz w:val="22"/>
          <w:szCs w:val="22"/>
        </w:rPr>
        <w:tab/>
        <w:t>Date</w:t>
      </w:r>
    </w:p>
    <w:p w14:paraId="2384EB7E" w14:textId="77777777" w:rsidR="008F5E86" w:rsidRPr="00275BD8" w:rsidRDefault="008F5E86" w:rsidP="008F5E86">
      <w:pPr>
        <w:ind w:left="720" w:right="720" w:hanging="720"/>
        <w:jc w:val="both"/>
        <w:rPr>
          <w:rFonts w:asciiTheme="minorHAnsi" w:eastAsia="Calibri" w:hAnsiTheme="minorHAnsi" w:cstheme="minorHAnsi"/>
          <w:sz w:val="22"/>
          <w:szCs w:val="22"/>
          <w:u w:val="single"/>
        </w:rPr>
      </w:pPr>
    </w:p>
    <w:p w14:paraId="3D4B0F13" w14:textId="77777777" w:rsidR="008F5E86" w:rsidRPr="00275BD8"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75BD8">
        <w:rPr>
          <w:rFonts w:asciiTheme="minorHAnsi" w:eastAsia="Calibri" w:hAnsiTheme="minorHAnsi" w:cstheme="minorHAnsi"/>
          <w:sz w:val="22"/>
          <w:szCs w:val="22"/>
          <w:u w:val="single"/>
        </w:rPr>
        <w:tab/>
      </w:r>
    </w:p>
    <w:p w14:paraId="038E1EA1" w14:textId="77777777" w:rsidR="008F5E86" w:rsidRPr="00275BD8" w:rsidRDefault="008F5E86" w:rsidP="008F5E86">
      <w:pPr>
        <w:tabs>
          <w:tab w:val="left" w:pos="720"/>
          <w:tab w:val="right" w:pos="6120"/>
          <w:tab w:val="left" w:pos="6480"/>
          <w:tab w:val="right" w:pos="9360"/>
        </w:tabs>
        <w:rPr>
          <w:rFonts w:asciiTheme="minorHAnsi" w:eastAsia="Calibri" w:hAnsiTheme="minorHAnsi" w:cstheme="minorHAnsi"/>
          <w:sz w:val="22"/>
          <w:szCs w:val="22"/>
        </w:rPr>
      </w:pPr>
      <w:r w:rsidRPr="00275BD8">
        <w:rPr>
          <w:rFonts w:asciiTheme="minorHAnsi" w:eastAsia="Calibri" w:hAnsiTheme="minorHAnsi" w:cstheme="minorHAnsi"/>
          <w:sz w:val="22"/>
          <w:szCs w:val="22"/>
        </w:rPr>
        <w:t>Typed or Printed Name</w:t>
      </w:r>
    </w:p>
    <w:p w14:paraId="1C3A7DAA" w14:textId="77777777" w:rsidR="0041570A" w:rsidRPr="00383C67" w:rsidRDefault="0041570A" w:rsidP="0041570A">
      <w:pPr>
        <w:ind w:left="-360"/>
        <w:rPr>
          <w:rFonts w:asciiTheme="minorHAnsi" w:hAnsiTheme="minorHAnsi"/>
          <w:sz w:val="20"/>
          <w:szCs w:val="20"/>
        </w:rPr>
      </w:pPr>
    </w:p>
    <w:sectPr w:rsidR="0041570A" w:rsidRPr="00383C67" w:rsidSect="009C23B0">
      <w:type w:val="continuous"/>
      <w:pgSz w:w="12240" w:h="15840" w:code="1"/>
      <w:pgMar w:top="720" w:right="1080" w:bottom="720" w:left="108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8D15F" w14:textId="77777777" w:rsidR="00196486" w:rsidRDefault="00196486">
      <w:r>
        <w:separator/>
      </w:r>
    </w:p>
  </w:endnote>
  <w:endnote w:type="continuationSeparator" w:id="0">
    <w:p w14:paraId="29F635FC" w14:textId="77777777" w:rsidR="00196486" w:rsidRDefault="0019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2" w14:textId="77777777" w:rsidR="00520922" w:rsidRDefault="00383C67">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4" w14:textId="77777777" w:rsidR="007F67AA" w:rsidRDefault="004F461B" w:rsidP="00CB0746">
    <w:pPr>
      <w:pStyle w:val="Footer"/>
      <w:tabs>
        <w:tab w:val="clear" w:pos="4320"/>
        <w:tab w:val="clear" w:pos="8640"/>
        <w:tab w:val="left" w:pos="6945"/>
      </w:tabs>
    </w:pPr>
    <w:r>
      <w:rPr>
        <w:noProof/>
      </w:rPr>
      <w:drawing>
        <wp:inline distT="0" distB="0" distL="0" distR="0" wp14:anchorId="1C3A7DB7" wp14:editId="1C3A7DB8">
          <wp:extent cx="6367285" cy="201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 Letterhead_2019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7285" cy="201168"/>
                  </a:xfrm>
                  <a:prstGeom prst="rect">
                    <a:avLst/>
                  </a:prstGeom>
                </pic:spPr>
              </pic:pic>
            </a:graphicData>
          </a:graphic>
        </wp:inline>
      </w:drawing>
    </w:r>
    <w:r w:rsidR="007F67A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D5F56" w14:textId="77777777" w:rsidR="00196486" w:rsidRDefault="00196486">
      <w:r>
        <w:separator/>
      </w:r>
    </w:p>
  </w:footnote>
  <w:footnote w:type="continuationSeparator" w:id="0">
    <w:p w14:paraId="0024D8FC" w14:textId="77777777" w:rsidR="00196486" w:rsidRDefault="00196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0" w14:textId="77777777" w:rsidR="007F67AA" w:rsidRDefault="007F67AA" w:rsidP="00C77444">
    <w:pPr>
      <w:pStyle w:val="Header"/>
      <w:tabs>
        <w:tab w:val="clear" w:pos="4320"/>
        <w:tab w:val="clear" w:pos="8640"/>
        <w:tab w:val="left" w:pos="112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BB48" w14:textId="547F7FB2" w:rsidR="0073522E" w:rsidRPr="0073522E" w:rsidRDefault="0073522E" w:rsidP="0073522E">
    <w:pPr>
      <w:kinsoku w:val="0"/>
      <w:overflowPunct w:val="0"/>
      <w:autoSpaceDE w:val="0"/>
      <w:autoSpaceDN w:val="0"/>
      <w:adjustRightInd w:val="0"/>
      <w:ind w:left="100"/>
      <w:rPr>
        <w:sz w:val="20"/>
        <w:szCs w:val="20"/>
      </w:rPr>
    </w:pPr>
    <w:r w:rsidRPr="0073522E">
      <w:rPr>
        <w:noProof/>
        <w:sz w:val="20"/>
        <w:szCs w:val="20"/>
      </w:rPr>
      <w:drawing>
        <wp:inline distT="0" distB="0" distL="0" distR="0" wp14:anchorId="3BFDE4F1" wp14:editId="69BEB701">
          <wp:extent cx="584835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838200"/>
                  </a:xfrm>
                  <a:prstGeom prst="rect">
                    <a:avLst/>
                  </a:prstGeom>
                  <a:noFill/>
                  <a:ln>
                    <a:noFill/>
                  </a:ln>
                </pic:spPr>
              </pic:pic>
            </a:graphicData>
          </a:graphic>
        </wp:inline>
      </w:drawing>
    </w:r>
  </w:p>
  <w:p w14:paraId="1C3A7DB3" w14:textId="4FE8807F" w:rsidR="00204760" w:rsidRPr="00865D44" w:rsidRDefault="00204760" w:rsidP="00BD0B63">
    <w:pPr>
      <w:pStyle w:val="Header"/>
      <w:tabs>
        <w:tab w:val="clear" w:pos="4320"/>
        <w:tab w:val="clear" w:pos="8640"/>
        <w:tab w:val="left" w:pos="720"/>
        <w:tab w:val="left" w:pos="22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37316"/>
    <w:multiLevelType w:val="hybridMultilevel"/>
    <w:tmpl w:val="AD063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02698"/>
    <w:multiLevelType w:val="hybridMultilevel"/>
    <w:tmpl w:val="0B3E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873D9"/>
    <w:multiLevelType w:val="hybridMultilevel"/>
    <w:tmpl w:val="99CCC1A4"/>
    <w:lvl w:ilvl="0" w:tplc="3E1419AE">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D37583"/>
    <w:multiLevelType w:val="singleLevel"/>
    <w:tmpl w:val="71F6869C"/>
    <w:lvl w:ilvl="0">
      <w:start w:val="1"/>
      <w:numFmt w:val="decimal"/>
      <w:lvlText w:val="%1."/>
      <w:lvlJc w:val="left"/>
      <w:pPr>
        <w:ind w:left="720" w:hanging="360"/>
      </w:pPr>
      <w:rPr>
        <w:rFonts w:hint="default"/>
      </w:rPr>
    </w:lvl>
  </w:abstractNum>
  <w:abstractNum w:abstractNumId="4" w15:restartNumberingAfterBreak="0">
    <w:nsid w:val="6ECC6280"/>
    <w:multiLevelType w:val="hybridMultilevel"/>
    <w:tmpl w:val="1F380CC4"/>
    <w:lvl w:ilvl="0" w:tplc="43B4DB90">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2A1D4A"/>
    <w:multiLevelType w:val="hybridMultilevel"/>
    <w:tmpl w:val="C9E4D6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F2"/>
    <w:rsid w:val="000025FE"/>
    <w:rsid w:val="000111F5"/>
    <w:rsid w:val="00014F2A"/>
    <w:rsid w:val="00033E30"/>
    <w:rsid w:val="00034A70"/>
    <w:rsid w:val="00040848"/>
    <w:rsid w:val="00050FC2"/>
    <w:rsid w:val="0006184C"/>
    <w:rsid w:val="000714FD"/>
    <w:rsid w:val="00083DF5"/>
    <w:rsid w:val="000C0B10"/>
    <w:rsid w:val="000C3FE4"/>
    <w:rsid w:val="000E3ED1"/>
    <w:rsid w:val="000E5415"/>
    <w:rsid w:val="000F2F39"/>
    <w:rsid w:val="001063E3"/>
    <w:rsid w:val="00110F12"/>
    <w:rsid w:val="001149C4"/>
    <w:rsid w:val="00115753"/>
    <w:rsid w:val="00133DC3"/>
    <w:rsid w:val="00153698"/>
    <w:rsid w:val="001569E4"/>
    <w:rsid w:val="00165930"/>
    <w:rsid w:val="0016762F"/>
    <w:rsid w:val="00185550"/>
    <w:rsid w:val="00187173"/>
    <w:rsid w:val="00195EE1"/>
    <w:rsid w:val="00196486"/>
    <w:rsid w:val="001B7AEB"/>
    <w:rsid w:val="001C2EBD"/>
    <w:rsid w:val="001E4149"/>
    <w:rsid w:val="001E53C3"/>
    <w:rsid w:val="00200ED4"/>
    <w:rsid w:val="00203C9B"/>
    <w:rsid w:val="00204760"/>
    <w:rsid w:val="002074B3"/>
    <w:rsid w:val="00207933"/>
    <w:rsid w:val="00215E45"/>
    <w:rsid w:val="00231109"/>
    <w:rsid w:val="002321D8"/>
    <w:rsid w:val="00242F86"/>
    <w:rsid w:val="002503DD"/>
    <w:rsid w:val="00251616"/>
    <w:rsid w:val="00254268"/>
    <w:rsid w:val="002607D7"/>
    <w:rsid w:val="00270EE0"/>
    <w:rsid w:val="00273E1B"/>
    <w:rsid w:val="00275BD8"/>
    <w:rsid w:val="00277934"/>
    <w:rsid w:val="002860BC"/>
    <w:rsid w:val="00292B46"/>
    <w:rsid w:val="00293BDC"/>
    <w:rsid w:val="002B638D"/>
    <w:rsid w:val="002C2F26"/>
    <w:rsid w:val="002E7995"/>
    <w:rsid w:val="002E7AE1"/>
    <w:rsid w:val="003046F8"/>
    <w:rsid w:val="003133FF"/>
    <w:rsid w:val="003238BA"/>
    <w:rsid w:val="00333DAD"/>
    <w:rsid w:val="0034450B"/>
    <w:rsid w:val="003522BD"/>
    <w:rsid w:val="00357A3B"/>
    <w:rsid w:val="00360BDC"/>
    <w:rsid w:val="00361042"/>
    <w:rsid w:val="00370949"/>
    <w:rsid w:val="003728D5"/>
    <w:rsid w:val="00375179"/>
    <w:rsid w:val="00383C67"/>
    <w:rsid w:val="00387CFC"/>
    <w:rsid w:val="003959C6"/>
    <w:rsid w:val="003A3DCA"/>
    <w:rsid w:val="003B06DD"/>
    <w:rsid w:val="003D6AA0"/>
    <w:rsid w:val="003D7C3C"/>
    <w:rsid w:val="003E7602"/>
    <w:rsid w:val="00400056"/>
    <w:rsid w:val="004009A6"/>
    <w:rsid w:val="0041033F"/>
    <w:rsid w:val="004136DC"/>
    <w:rsid w:val="0041570A"/>
    <w:rsid w:val="0043453C"/>
    <w:rsid w:val="00465348"/>
    <w:rsid w:val="00467784"/>
    <w:rsid w:val="004748E7"/>
    <w:rsid w:val="00482177"/>
    <w:rsid w:val="004875BE"/>
    <w:rsid w:val="004D30B0"/>
    <w:rsid w:val="004E3E9D"/>
    <w:rsid w:val="004F0215"/>
    <w:rsid w:val="004F09C6"/>
    <w:rsid w:val="004F461B"/>
    <w:rsid w:val="00520922"/>
    <w:rsid w:val="00520D35"/>
    <w:rsid w:val="0052352F"/>
    <w:rsid w:val="00527F76"/>
    <w:rsid w:val="005305F8"/>
    <w:rsid w:val="00535EB9"/>
    <w:rsid w:val="005450A4"/>
    <w:rsid w:val="00545516"/>
    <w:rsid w:val="0055420C"/>
    <w:rsid w:val="00557D71"/>
    <w:rsid w:val="005601D6"/>
    <w:rsid w:val="00566653"/>
    <w:rsid w:val="00591FD7"/>
    <w:rsid w:val="00594F75"/>
    <w:rsid w:val="005A11AB"/>
    <w:rsid w:val="005A59B0"/>
    <w:rsid w:val="005E4526"/>
    <w:rsid w:val="005E4A1F"/>
    <w:rsid w:val="005F5CE9"/>
    <w:rsid w:val="00605DA0"/>
    <w:rsid w:val="006122A9"/>
    <w:rsid w:val="00612781"/>
    <w:rsid w:val="00625656"/>
    <w:rsid w:val="00634608"/>
    <w:rsid w:val="00641477"/>
    <w:rsid w:val="00643B2D"/>
    <w:rsid w:val="006672F3"/>
    <w:rsid w:val="00677983"/>
    <w:rsid w:val="006818F6"/>
    <w:rsid w:val="0068303E"/>
    <w:rsid w:val="00695DE5"/>
    <w:rsid w:val="006960F9"/>
    <w:rsid w:val="006B04F1"/>
    <w:rsid w:val="006B67A7"/>
    <w:rsid w:val="006C21B6"/>
    <w:rsid w:val="006C2F5C"/>
    <w:rsid w:val="006C5B28"/>
    <w:rsid w:val="006C75C2"/>
    <w:rsid w:val="006D492E"/>
    <w:rsid w:val="006D5D97"/>
    <w:rsid w:val="006D7F5B"/>
    <w:rsid w:val="006E37F6"/>
    <w:rsid w:val="006F574A"/>
    <w:rsid w:val="00711AF7"/>
    <w:rsid w:val="00713886"/>
    <w:rsid w:val="00716A38"/>
    <w:rsid w:val="007222EB"/>
    <w:rsid w:val="00724DCA"/>
    <w:rsid w:val="00725490"/>
    <w:rsid w:val="00734780"/>
    <w:rsid w:val="0073522E"/>
    <w:rsid w:val="00737D9E"/>
    <w:rsid w:val="0076453B"/>
    <w:rsid w:val="007668D1"/>
    <w:rsid w:val="00775ACA"/>
    <w:rsid w:val="00775B74"/>
    <w:rsid w:val="00780235"/>
    <w:rsid w:val="007843D7"/>
    <w:rsid w:val="00786D9B"/>
    <w:rsid w:val="00787D21"/>
    <w:rsid w:val="0079089F"/>
    <w:rsid w:val="007909A1"/>
    <w:rsid w:val="00790EAF"/>
    <w:rsid w:val="00794942"/>
    <w:rsid w:val="007A6D87"/>
    <w:rsid w:val="007B5AE2"/>
    <w:rsid w:val="007C7920"/>
    <w:rsid w:val="007C797F"/>
    <w:rsid w:val="007C7A5F"/>
    <w:rsid w:val="007D31B5"/>
    <w:rsid w:val="007F67AA"/>
    <w:rsid w:val="00810BBA"/>
    <w:rsid w:val="00823F2B"/>
    <w:rsid w:val="00843D0B"/>
    <w:rsid w:val="0084675E"/>
    <w:rsid w:val="00855915"/>
    <w:rsid w:val="00860288"/>
    <w:rsid w:val="00865D44"/>
    <w:rsid w:val="008D0B02"/>
    <w:rsid w:val="008E418E"/>
    <w:rsid w:val="008E4EC7"/>
    <w:rsid w:val="008F2A66"/>
    <w:rsid w:val="008F5E86"/>
    <w:rsid w:val="008F78D5"/>
    <w:rsid w:val="00907786"/>
    <w:rsid w:val="00915449"/>
    <w:rsid w:val="00933DAE"/>
    <w:rsid w:val="009670A8"/>
    <w:rsid w:val="00967BF0"/>
    <w:rsid w:val="00975DE0"/>
    <w:rsid w:val="00990E51"/>
    <w:rsid w:val="009A2327"/>
    <w:rsid w:val="009A6BA6"/>
    <w:rsid w:val="009C23B0"/>
    <w:rsid w:val="009C6541"/>
    <w:rsid w:val="009E1119"/>
    <w:rsid w:val="009E3B3B"/>
    <w:rsid w:val="009F2265"/>
    <w:rsid w:val="00A14088"/>
    <w:rsid w:val="00A16EBA"/>
    <w:rsid w:val="00A171CE"/>
    <w:rsid w:val="00A279AC"/>
    <w:rsid w:val="00A406A2"/>
    <w:rsid w:val="00A53460"/>
    <w:rsid w:val="00A63294"/>
    <w:rsid w:val="00A706D4"/>
    <w:rsid w:val="00A74A93"/>
    <w:rsid w:val="00A74C31"/>
    <w:rsid w:val="00A77214"/>
    <w:rsid w:val="00A92B70"/>
    <w:rsid w:val="00AA52C7"/>
    <w:rsid w:val="00AC083B"/>
    <w:rsid w:val="00AC5A65"/>
    <w:rsid w:val="00AD071E"/>
    <w:rsid w:val="00AD54E4"/>
    <w:rsid w:val="00AD7958"/>
    <w:rsid w:val="00AF10D1"/>
    <w:rsid w:val="00B018BB"/>
    <w:rsid w:val="00B02C2B"/>
    <w:rsid w:val="00B166DB"/>
    <w:rsid w:val="00B24E1B"/>
    <w:rsid w:val="00B25ADD"/>
    <w:rsid w:val="00B34B9A"/>
    <w:rsid w:val="00B354F4"/>
    <w:rsid w:val="00B618E4"/>
    <w:rsid w:val="00B77835"/>
    <w:rsid w:val="00B848C1"/>
    <w:rsid w:val="00BB1E37"/>
    <w:rsid w:val="00BC32A2"/>
    <w:rsid w:val="00BC3F24"/>
    <w:rsid w:val="00BC59E6"/>
    <w:rsid w:val="00BC635D"/>
    <w:rsid w:val="00BD0B63"/>
    <w:rsid w:val="00BD3A63"/>
    <w:rsid w:val="00BD3C68"/>
    <w:rsid w:val="00BE055D"/>
    <w:rsid w:val="00BE3C04"/>
    <w:rsid w:val="00C0167D"/>
    <w:rsid w:val="00C01E64"/>
    <w:rsid w:val="00C264E6"/>
    <w:rsid w:val="00C3786F"/>
    <w:rsid w:val="00C46492"/>
    <w:rsid w:val="00C47C04"/>
    <w:rsid w:val="00C47E76"/>
    <w:rsid w:val="00C51318"/>
    <w:rsid w:val="00C55E92"/>
    <w:rsid w:val="00C729B0"/>
    <w:rsid w:val="00C77444"/>
    <w:rsid w:val="00C77C2D"/>
    <w:rsid w:val="00C84679"/>
    <w:rsid w:val="00C96BCC"/>
    <w:rsid w:val="00CB0746"/>
    <w:rsid w:val="00CB09E6"/>
    <w:rsid w:val="00CB29F7"/>
    <w:rsid w:val="00CC03F2"/>
    <w:rsid w:val="00CC1A71"/>
    <w:rsid w:val="00CC5041"/>
    <w:rsid w:val="00CD2D32"/>
    <w:rsid w:val="00CD5804"/>
    <w:rsid w:val="00CE57D9"/>
    <w:rsid w:val="00CF727D"/>
    <w:rsid w:val="00CF7576"/>
    <w:rsid w:val="00D12CF8"/>
    <w:rsid w:val="00D2375B"/>
    <w:rsid w:val="00D32294"/>
    <w:rsid w:val="00D34926"/>
    <w:rsid w:val="00D811E2"/>
    <w:rsid w:val="00D92F45"/>
    <w:rsid w:val="00DA5FAA"/>
    <w:rsid w:val="00DB24A8"/>
    <w:rsid w:val="00DC13DD"/>
    <w:rsid w:val="00DE17AB"/>
    <w:rsid w:val="00DE43F8"/>
    <w:rsid w:val="00E14998"/>
    <w:rsid w:val="00E178AD"/>
    <w:rsid w:val="00E3128C"/>
    <w:rsid w:val="00E467B4"/>
    <w:rsid w:val="00E55C93"/>
    <w:rsid w:val="00E6118C"/>
    <w:rsid w:val="00E66A5F"/>
    <w:rsid w:val="00E71942"/>
    <w:rsid w:val="00E7240B"/>
    <w:rsid w:val="00E73500"/>
    <w:rsid w:val="00E7604D"/>
    <w:rsid w:val="00E855F4"/>
    <w:rsid w:val="00E91753"/>
    <w:rsid w:val="00EA2FD6"/>
    <w:rsid w:val="00EB2063"/>
    <w:rsid w:val="00EB4CA9"/>
    <w:rsid w:val="00EC656A"/>
    <w:rsid w:val="00EF1ADE"/>
    <w:rsid w:val="00F0093A"/>
    <w:rsid w:val="00F0284C"/>
    <w:rsid w:val="00F0602C"/>
    <w:rsid w:val="00F1441A"/>
    <w:rsid w:val="00F27F7D"/>
    <w:rsid w:val="00F63EC2"/>
    <w:rsid w:val="00F8034F"/>
    <w:rsid w:val="00F82B04"/>
    <w:rsid w:val="00F86C1E"/>
    <w:rsid w:val="00F90A4E"/>
    <w:rsid w:val="00F91038"/>
    <w:rsid w:val="00FC5A36"/>
    <w:rsid w:val="00FD1EEB"/>
    <w:rsid w:val="00FD642D"/>
    <w:rsid w:val="00FE28BA"/>
    <w:rsid w:val="00FE73CB"/>
    <w:rsid w:val="00FF2E68"/>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A7DA8"/>
  <w15:docId w15:val="{F163783A-39CB-45AA-9E65-1FE075BF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paragraph" w:styleId="ListParagraph">
    <w:name w:val="List Paragraph"/>
    <w:aliases w:val="bullet list"/>
    <w:basedOn w:val="Normal"/>
    <w:link w:val="ListParagraphChar"/>
    <w:uiPriority w:val="34"/>
    <w:qFormat/>
    <w:rsid w:val="009A6BA6"/>
    <w:pPr>
      <w:spacing w:after="200"/>
      <w:ind w:left="720"/>
      <w:contextualSpacing/>
    </w:pPr>
    <w:rPr>
      <w:rFonts w:asciiTheme="minorHAnsi" w:eastAsiaTheme="minorHAnsi" w:hAnsiTheme="minorHAnsi" w:cstheme="minorBidi"/>
      <w:sz w:val="22"/>
      <w:szCs w:val="22"/>
    </w:rPr>
  </w:style>
  <w:style w:type="paragraph" w:customStyle="1" w:styleId="Default">
    <w:name w:val="Default"/>
    <w:rsid w:val="009A6BA6"/>
    <w:pPr>
      <w:autoSpaceDE w:val="0"/>
      <w:autoSpaceDN w:val="0"/>
      <w:adjustRightInd w:val="0"/>
    </w:pPr>
    <w:rPr>
      <w:rFonts w:ascii="Arial" w:hAnsi="Arial" w:cs="Arial"/>
      <w:color w:val="000000"/>
      <w:sz w:val="24"/>
      <w:szCs w:val="24"/>
    </w:rPr>
  </w:style>
  <w:style w:type="paragraph" w:customStyle="1" w:styleId="Normal1">
    <w:name w:val="Normal1"/>
    <w:rsid w:val="009A6BA6"/>
    <w:pPr>
      <w:spacing w:line="276" w:lineRule="auto"/>
    </w:pPr>
    <w:rPr>
      <w:rFonts w:ascii="Helvetica Neue" w:eastAsia="Helvetica Neue" w:hAnsi="Helvetica Neue" w:cs="Helvetica Neue"/>
      <w:color w:val="666666"/>
      <w:sz w:val="24"/>
      <w:szCs w:val="24"/>
      <w:lang w:val="en"/>
    </w:rPr>
  </w:style>
  <w:style w:type="character" w:styleId="CommentReference">
    <w:name w:val="annotation reference"/>
    <w:basedOn w:val="DefaultParagraphFont"/>
    <w:semiHidden/>
    <w:unhideWhenUsed/>
    <w:rsid w:val="00FD1EEB"/>
    <w:rPr>
      <w:sz w:val="16"/>
      <w:szCs w:val="16"/>
    </w:rPr>
  </w:style>
  <w:style w:type="paragraph" w:styleId="CommentText">
    <w:name w:val="annotation text"/>
    <w:basedOn w:val="Normal"/>
    <w:link w:val="CommentTextChar"/>
    <w:semiHidden/>
    <w:unhideWhenUsed/>
    <w:rsid w:val="00FD1EEB"/>
    <w:rPr>
      <w:sz w:val="20"/>
      <w:szCs w:val="20"/>
    </w:rPr>
  </w:style>
  <w:style w:type="character" w:customStyle="1" w:styleId="CommentTextChar">
    <w:name w:val="Comment Text Char"/>
    <w:basedOn w:val="DefaultParagraphFont"/>
    <w:link w:val="CommentText"/>
    <w:semiHidden/>
    <w:rsid w:val="00FD1EEB"/>
  </w:style>
  <w:style w:type="paragraph" w:styleId="CommentSubject">
    <w:name w:val="annotation subject"/>
    <w:basedOn w:val="CommentText"/>
    <w:next w:val="CommentText"/>
    <w:link w:val="CommentSubjectChar"/>
    <w:semiHidden/>
    <w:unhideWhenUsed/>
    <w:rsid w:val="00FD1EEB"/>
    <w:rPr>
      <w:b/>
      <w:bCs/>
    </w:rPr>
  </w:style>
  <w:style w:type="character" w:customStyle="1" w:styleId="CommentSubjectChar">
    <w:name w:val="Comment Subject Char"/>
    <w:basedOn w:val="CommentTextChar"/>
    <w:link w:val="CommentSubject"/>
    <w:semiHidden/>
    <w:rsid w:val="00FD1EEB"/>
    <w:rPr>
      <w:b/>
      <w:bCs/>
    </w:rPr>
  </w:style>
  <w:style w:type="character" w:customStyle="1" w:styleId="ListParagraphChar">
    <w:name w:val="List Paragraph Char"/>
    <w:aliases w:val="bullet list Char"/>
    <w:link w:val="ListParagraph"/>
    <w:uiPriority w:val="34"/>
    <w:locked/>
    <w:rsid w:val="00C55E92"/>
    <w:rPr>
      <w:rFonts w:asciiTheme="minorHAnsi" w:eastAsiaTheme="minorHAnsi" w:hAnsiTheme="minorHAnsi" w:cstheme="minorBidi"/>
      <w:sz w:val="22"/>
      <w:szCs w:val="22"/>
    </w:rPr>
  </w:style>
  <w:style w:type="paragraph" w:styleId="NoSpacing">
    <w:name w:val="No Spacing"/>
    <w:uiPriority w:val="1"/>
    <w:qFormat/>
    <w:rsid w:val="0090778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6DD9BA96FA840A6499FFAA90AB550" ma:contentTypeVersion="0" ma:contentTypeDescription="Create a new document." ma:contentTypeScope="" ma:versionID="dcfea452dc03b8b29b7e58a493641d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B64C-C36D-4AD7-A9E5-EBABF435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C21461-3613-4FA4-A56B-D985D43D7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FA92B-8D35-436B-9F05-E5F53F673FBB}">
  <ds:schemaRefs>
    <ds:schemaRef ds:uri="http://schemas.microsoft.com/sharepoint/v3/contenttype/forms"/>
  </ds:schemaRefs>
</ds:datastoreItem>
</file>

<file path=customXml/itemProps4.xml><?xml version="1.0" encoding="utf-8"?>
<ds:datastoreItem xmlns:ds="http://schemas.openxmlformats.org/officeDocument/2006/customXml" ds:itemID="{467FD1A3-2A90-4E36-8043-77D656D0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O'Riley, Derek [DAS]</dc:creator>
  <cp:lastModifiedBy>Harper, Kathryn [DAS]</cp:lastModifiedBy>
  <cp:revision>5</cp:revision>
  <cp:lastPrinted>2011-01-06T20:55:00Z</cp:lastPrinted>
  <dcterms:created xsi:type="dcterms:W3CDTF">2020-08-05T15:06:00Z</dcterms:created>
  <dcterms:modified xsi:type="dcterms:W3CDTF">2020-08-05T17:13:00Z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0x010100EE16DD9BA96FA840A6499FFAA90AB550</vt:lpwstr>
  </property>
</Properties>
</file>