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8D2A" w14:textId="77777777" w:rsidR="00D76F1F" w:rsidRPr="003148BE" w:rsidRDefault="00D76F1F" w:rsidP="00D76F1F">
      <w:pPr>
        <w:jc w:val="center"/>
        <w:rPr>
          <w:rFonts w:ascii="Gill Sans MT" w:hAnsi="Gill Sans MT" w:cs="Arial"/>
          <w:b/>
          <w:bCs/>
        </w:rPr>
      </w:pPr>
    </w:p>
    <w:p w14:paraId="67128F7D" w14:textId="368A039C" w:rsidR="00D76F1F" w:rsidRPr="003148BE" w:rsidRDefault="00D76F1F" w:rsidP="00D76F1F">
      <w:pPr>
        <w:jc w:val="center"/>
        <w:rPr>
          <w:rFonts w:ascii="Gill Sans MT" w:hAnsi="Gill Sans MT" w:cs="Arial"/>
          <w:b/>
          <w:bCs/>
        </w:rPr>
      </w:pPr>
      <w:r w:rsidRPr="003148BE">
        <w:rPr>
          <w:rFonts w:ascii="Gill Sans MT" w:hAnsi="Gill Sans MT" w:cs="Arial"/>
          <w:b/>
          <w:bCs/>
        </w:rPr>
        <w:t>Request for Proposal MED</w:t>
      </w:r>
      <w:r w:rsidR="003148BE">
        <w:rPr>
          <w:rFonts w:ascii="Gill Sans MT" w:hAnsi="Gill Sans MT" w:cs="Arial"/>
          <w:b/>
          <w:bCs/>
        </w:rPr>
        <w:t>-25-002 Quality Improvement Organization Services for Iowa Medicaid</w:t>
      </w:r>
    </w:p>
    <w:p w14:paraId="4E178B65" w14:textId="77777777" w:rsidR="00D76F1F" w:rsidRPr="003148BE" w:rsidRDefault="00D76F1F" w:rsidP="00D76F1F">
      <w:pPr>
        <w:jc w:val="center"/>
        <w:rPr>
          <w:rFonts w:ascii="Gill Sans MT" w:hAnsi="Gill Sans MT" w:cs="Arial"/>
          <w:b/>
          <w:bCs/>
        </w:rPr>
      </w:pPr>
    </w:p>
    <w:p w14:paraId="784B8B7D" w14:textId="06CDA365" w:rsidR="00D76F1F" w:rsidRPr="003148BE" w:rsidRDefault="0014270A" w:rsidP="00D76F1F">
      <w:pPr>
        <w:jc w:val="center"/>
        <w:rPr>
          <w:rFonts w:ascii="Gill Sans MT" w:hAnsi="Gill Sans MT" w:cs="Arial"/>
          <w:b/>
          <w:bCs/>
        </w:rPr>
      </w:pPr>
      <w:r>
        <w:rPr>
          <w:rFonts w:ascii="Gill Sans MT" w:hAnsi="Gill Sans MT" w:cs="Arial"/>
          <w:b/>
          <w:bCs/>
        </w:rPr>
        <w:t>Bidder</w:t>
      </w:r>
      <w:r w:rsidR="00D76F1F" w:rsidRPr="003148BE">
        <w:rPr>
          <w:rFonts w:ascii="Gill Sans MT" w:hAnsi="Gill Sans MT" w:cs="Arial"/>
          <w:b/>
          <w:bCs/>
        </w:rPr>
        <w:t xml:space="preserve"> Questions and Agency Responses Round </w:t>
      </w:r>
      <w:r w:rsidR="000617C7">
        <w:rPr>
          <w:rFonts w:ascii="Gill Sans MT" w:hAnsi="Gill Sans MT" w:cs="Arial"/>
          <w:b/>
          <w:bCs/>
        </w:rPr>
        <w:t>2</w:t>
      </w:r>
      <w:r w:rsidR="00D76F1F" w:rsidRPr="003148BE">
        <w:rPr>
          <w:rFonts w:ascii="Gill Sans MT" w:hAnsi="Gill Sans MT" w:cs="Arial"/>
          <w:b/>
          <w:bCs/>
        </w:rPr>
        <w:t xml:space="preserve"> – </w:t>
      </w:r>
      <w:r w:rsidR="000617C7">
        <w:rPr>
          <w:rFonts w:ascii="Gill Sans MT" w:hAnsi="Gill Sans MT" w:cs="Arial"/>
          <w:b/>
          <w:bCs/>
        </w:rPr>
        <w:t>January 17, 2024</w:t>
      </w:r>
    </w:p>
    <w:p w14:paraId="05332689" w14:textId="77777777" w:rsidR="00D76F1F" w:rsidRPr="003148BE" w:rsidRDefault="00D76F1F" w:rsidP="00D76F1F">
      <w:pPr>
        <w:jc w:val="center"/>
        <w:rPr>
          <w:rFonts w:ascii="Gill Sans MT" w:hAnsi="Gill Sans MT" w:cs="Arial"/>
          <w:b/>
          <w:bCs/>
        </w:rPr>
      </w:pPr>
    </w:p>
    <w:p w14:paraId="165A0D72" w14:textId="6925F055" w:rsidR="00D76F1F" w:rsidRPr="003148BE" w:rsidRDefault="00D76F1F" w:rsidP="00D76F1F">
      <w:pPr>
        <w:pStyle w:val="Header"/>
        <w:tabs>
          <w:tab w:val="left" w:pos="720"/>
        </w:tabs>
        <w:ind w:left="-540"/>
        <w:jc w:val="both"/>
        <w:rPr>
          <w:rFonts w:ascii="Gill Sans MT" w:hAnsi="Gill Sans MT" w:cs="Arial"/>
        </w:rPr>
      </w:pPr>
      <w:r w:rsidRPr="003148BE">
        <w:rPr>
          <w:rFonts w:ascii="Gill Sans MT" w:hAnsi="Gill Sans MT" w:cs="Arial"/>
        </w:rPr>
        <w:t xml:space="preserve">The table below lists all questions that were received by 3:00 PM CST of </w:t>
      </w:r>
      <w:r w:rsidR="000617C7">
        <w:rPr>
          <w:rFonts w:ascii="Gill Sans MT" w:hAnsi="Gill Sans MT" w:cs="Arial"/>
        </w:rPr>
        <w:t>January 3, 2024</w:t>
      </w:r>
      <w:r w:rsidRPr="003148BE">
        <w:rPr>
          <w:rFonts w:ascii="Gill Sans MT" w:hAnsi="Gill Sans MT" w:cs="Arial"/>
        </w:rPr>
        <w:t xml:space="preserve"> by the Agency regarding RFP MED-2</w:t>
      </w:r>
      <w:r w:rsidR="00102C53">
        <w:rPr>
          <w:rFonts w:ascii="Gill Sans MT" w:hAnsi="Gill Sans MT" w:cs="Arial"/>
        </w:rPr>
        <w:t>5-002 Quality Improvement Organization Services for Iowa Medicaid</w:t>
      </w:r>
      <w:r w:rsidRPr="003148BE">
        <w:rPr>
          <w:rFonts w:ascii="Gill Sans MT" w:hAnsi="Gill Sans MT" w:cs="Arial"/>
        </w:rPr>
        <w:t xml:space="preserve"> and the Agency responses to these questions.</w:t>
      </w:r>
    </w:p>
    <w:p w14:paraId="17C28052" w14:textId="77777777" w:rsidR="00D76F1F" w:rsidRPr="003148BE" w:rsidRDefault="00D76F1F" w:rsidP="00D76F1F">
      <w:pPr>
        <w:jc w:val="center"/>
        <w:rPr>
          <w:rFonts w:ascii="Gill Sans MT" w:hAnsi="Gill Sans MT" w:cstheme="minorHAnsi"/>
          <w:b/>
          <w:bCs/>
        </w:rPr>
      </w:pPr>
    </w:p>
    <w:tbl>
      <w:tblPr>
        <w:tblStyle w:val="GridTable1Light-Accent1"/>
        <w:tblW w:w="14130" w:type="dxa"/>
        <w:tblLayout w:type="fixed"/>
        <w:tblLook w:val="04A0" w:firstRow="1" w:lastRow="0" w:firstColumn="1" w:lastColumn="0" w:noHBand="0" w:noVBand="1"/>
      </w:tblPr>
      <w:tblGrid>
        <w:gridCol w:w="1160"/>
        <w:gridCol w:w="2525"/>
        <w:gridCol w:w="4685"/>
        <w:gridCol w:w="5760"/>
      </w:tblGrid>
      <w:tr w:rsidR="00D76F1F" w:rsidRPr="003148BE" w14:paraId="7066280B" w14:textId="77777777" w:rsidTr="001C7D0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dxa"/>
            <w:shd w:val="clear" w:color="auto" w:fill="152847" w:themeFill="accent1" w:themeFillShade="BF"/>
          </w:tcPr>
          <w:p w14:paraId="1BC17C38" w14:textId="77777777" w:rsidR="00D76F1F" w:rsidRPr="003148BE" w:rsidRDefault="00D76F1F" w:rsidP="006314E3">
            <w:pPr>
              <w:jc w:val="center"/>
              <w:rPr>
                <w:rFonts w:ascii="Gill Sans MT" w:hAnsi="Gill Sans MT" w:cs="Arial"/>
                <w:color w:val="FFFFFF" w:themeColor="background1"/>
                <w:sz w:val="22"/>
                <w:szCs w:val="22"/>
              </w:rPr>
            </w:pPr>
            <w:r w:rsidRPr="003148BE">
              <w:rPr>
                <w:rFonts w:ascii="Gill Sans MT" w:hAnsi="Gill Sans MT" w:cs="Arial"/>
                <w:color w:val="FFFFFF" w:themeColor="background1"/>
                <w:sz w:val="22"/>
                <w:szCs w:val="22"/>
              </w:rPr>
              <w:t>Question Number</w:t>
            </w:r>
          </w:p>
        </w:tc>
        <w:tc>
          <w:tcPr>
            <w:tcW w:w="2525" w:type="dxa"/>
            <w:shd w:val="clear" w:color="auto" w:fill="152847" w:themeFill="accent1" w:themeFillShade="BF"/>
          </w:tcPr>
          <w:p w14:paraId="68C72D2F" w14:textId="77777777" w:rsidR="00D76F1F" w:rsidRPr="003148BE" w:rsidRDefault="00D76F1F" w:rsidP="006314E3">
            <w:pPr>
              <w:jc w:val="center"/>
              <w:cnfStyle w:val="100000000000" w:firstRow="1" w:lastRow="0" w:firstColumn="0" w:lastColumn="0" w:oddVBand="0" w:evenVBand="0" w:oddHBand="0" w:evenHBand="0" w:firstRowFirstColumn="0" w:firstRowLastColumn="0" w:lastRowFirstColumn="0" w:lastRowLastColumn="0"/>
              <w:rPr>
                <w:rFonts w:ascii="Gill Sans MT" w:hAnsi="Gill Sans MT" w:cs="Arial"/>
                <w:color w:val="FFFFFF" w:themeColor="background1"/>
                <w:sz w:val="22"/>
                <w:szCs w:val="22"/>
              </w:rPr>
            </w:pPr>
            <w:r w:rsidRPr="003148BE">
              <w:rPr>
                <w:rFonts w:ascii="Gill Sans MT" w:hAnsi="Gill Sans MT" w:cs="Arial"/>
                <w:color w:val="FFFFFF" w:themeColor="background1"/>
                <w:sz w:val="22"/>
                <w:szCs w:val="22"/>
              </w:rPr>
              <w:t>RFP Page(s) and Section Number(s)</w:t>
            </w:r>
          </w:p>
        </w:tc>
        <w:tc>
          <w:tcPr>
            <w:tcW w:w="4685" w:type="dxa"/>
            <w:shd w:val="clear" w:color="auto" w:fill="152847" w:themeFill="accent1" w:themeFillShade="BF"/>
          </w:tcPr>
          <w:p w14:paraId="3C1D50CC" w14:textId="0B428A2F" w:rsidR="00D76F1F" w:rsidRPr="003148BE" w:rsidRDefault="0014270A" w:rsidP="006314E3">
            <w:pPr>
              <w:jc w:val="center"/>
              <w:cnfStyle w:val="100000000000" w:firstRow="1" w:lastRow="0" w:firstColumn="0" w:lastColumn="0" w:oddVBand="0" w:evenVBand="0" w:oddHBand="0" w:evenHBand="0" w:firstRowFirstColumn="0" w:firstRowLastColumn="0" w:lastRowFirstColumn="0" w:lastRowLastColumn="0"/>
              <w:rPr>
                <w:rFonts w:ascii="Gill Sans MT" w:hAnsi="Gill Sans MT" w:cs="Arial"/>
                <w:color w:val="FFFFFF" w:themeColor="background1"/>
                <w:sz w:val="22"/>
                <w:szCs w:val="22"/>
              </w:rPr>
            </w:pPr>
            <w:r>
              <w:rPr>
                <w:rFonts w:ascii="Gill Sans MT" w:hAnsi="Gill Sans MT" w:cs="Arial"/>
                <w:color w:val="FFFFFF" w:themeColor="background1"/>
                <w:sz w:val="22"/>
                <w:szCs w:val="22"/>
              </w:rPr>
              <w:t>Bidder</w:t>
            </w:r>
            <w:r w:rsidR="00D76F1F" w:rsidRPr="003148BE">
              <w:rPr>
                <w:rFonts w:ascii="Gill Sans MT" w:hAnsi="Gill Sans MT" w:cs="Arial"/>
                <w:color w:val="FFFFFF" w:themeColor="background1"/>
                <w:sz w:val="22"/>
                <w:szCs w:val="22"/>
              </w:rPr>
              <w:t xml:space="preserve"> Question / Clarification / Suggestion for Change</w:t>
            </w:r>
          </w:p>
        </w:tc>
        <w:tc>
          <w:tcPr>
            <w:tcW w:w="5760" w:type="dxa"/>
            <w:shd w:val="clear" w:color="auto" w:fill="152847" w:themeFill="accent1" w:themeFillShade="BF"/>
          </w:tcPr>
          <w:p w14:paraId="4BB16B17" w14:textId="77777777" w:rsidR="00D76F1F" w:rsidRPr="003148BE" w:rsidRDefault="00D76F1F" w:rsidP="006314E3">
            <w:pPr>
              <w:jc w:val="center"/>
              <w:cnfStyle w:val="100000000000" w:firstRow="1" w:lastRow="0" w:firstColumn="0" w:lastColumn="0" w:oddVBand="0" w:evenVBand="0" w:oddHBand="0" w:evenHBand="0" w:firstRowFirstColumn="0" w:firstRowLastColumn="0" w:lastRowFirstColumn="0" w:lastRowLastColumn="0"/>
              <w:rPr>
                <w:rFonts w:ascii="Gill Sans MT" w:hAnsi="Gill Sans MT" w:cs="Arial"/>
                <w:color w:val="FFFFFF" w:themeColor="background1"/>
                <w:sz w:val="22"/>
                <w:szCs w:val="22"/>
              </w:rPr>
            </w:pPr>
            <w:r w:rsidRPr="003148BE">
              <w:rPr>
                <w:rFonts w:ascii="Gill Sans MT" w:hAnsi="Gill Sans MT" w:cs="Arial"/>
                <w:color w:val="FFFFFF" w:themeColor="background1"/>
                <w:sz w:val="22"/>
                <w:szCs w:val="22"/>
              </w:rPr>
              <w:t>Agency Response</w:t>
            </w:r>
          </w:p>
        </w:tc>
      </w:tr>
      <w:tr w:rsidR="00D1228B" w:rsidRPr="003148BE" w14:paraId="20DFB03A" w14:textId="77777777" w:rsidTr="001C7D0A">
        <w:trPr>
          <w:cantSplit/>
        </w:trPr>
        <w:tc>
          <w:tcPr>
            <w:cnfStyle w:val="001000000000" w:firstRow="0" w:lastRow="0" w:firstColumn="1" w:lastColumn="0" w:oddVBand="0" w:evenVBand="0" w:oddHBand="0" w:evenHBand="0" w:firstRowFirstColumn="0" w:firstRowLastColumn="0" w:lastRowFirstColumn="0" w:lastRowLastColumn="0"/>
            <w:tcW w:w="1160" w:type="dxa"/>
          </w:tcPr>
          <w:p w14:paraId="1A1B3445" w14:textId="027D6B29" w:rsidR="00D1228B" w:rsidRPr="003148BE" w:rsidRDefault="004D5025" w:rsidP="00D1228B">
            <w:pPr>
              <w:spacing w:before="120" w:after="120"/>
              <w:jc w:val="center"/>
              <w:rPr>
                <w:rFonts w:ascii="Gill Sans MT" w:hAnsi="Gill Sans MT" w:cstheme="minorHAnsi"/>
                <w:b w:val="0"/>
                <w:bCs w:val="0"/>
                <w:sz w:val="22"/>
                <w:szCs w:val="22"/>
              </w:rPr>
            </w:pPr>
            <w:r>
              <w:rPr>
                <w:rFonts w:ascii="Gill Sans MT" w:hAnsi="Gill Sans MT" w:cstheme="minorHAnsi"/>
                <w:b w:val="0"/>
                <w:bCs w:val="0"/>
                <w:sz w:val="22"/>
                <w:szCs w:val="22"/>
              </w:rPr>
              <w:t>1</w:t>
            </w:r>
          </w:p>
        </w:tc>
        <w:tc>
          <w:tcPr>
            <w:tcW w:w="2525" w:type="dxa"/>
          </w:tcPr>
          <w:p w14:paraId="20B101BA" w14:textId="367120BF" w:rsidR="00D1228B" w:rsidRPr="003148BE" w:rsidRDefault="00AD6AD5"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Section 1.3.1.1.E.3.b.iv Scope of Work, page 16</w:t>
            </w:r>
          </w:p>
        </w:tc>
        <w:tc>
          <w:tcPr>
            <w:tcW w:w="4685" w:type="dxa"/>
          </w:tcPr>
          <w:p w14:paraId="419BFB10" w14:textId="358A8BCC" w:rsidR="00D1228B" w:rsidRPr="003148BE" w:rsidRDefault="00AD6AD5" w:rsidP="00102C53">
            <w:pPr>
              <w:spacing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Please provide the volume of ride alongs per month that the vendor should use for pricing.</w:t>
            </w:r>
          </w:p>
        </w:tc>
        <w:tc>
          <w:tcPr>
            <w:tcW w:w="5760" w:type="dxa"/>
          </w:tcPr>
          <w:p w14:paraId="3B551DD9" w14:textId="77777777" w:rsidR="00D1228B" w:rsidRDefault="009A40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 xml:space="preserve">Please see the response in the Q&amp;A posted December 15, 2023 stating, “Based on feedback from federal oversight monitors, the Agency will need to increase the number of </w:t>
            </w:r>
            <w:proofErr w:type="gramStart"/>
            <w:r>
              <w:rPr>
                <w:rFonts w:ascii="Gill Sans MT" w:hAnsi="Gill Sans MT" w:cstheme="minorHAnsi"/>
                <w:sz w:val="22"/>
                <w:szCs w:val="22"/>
              </w:rPr>
              <w:t>ride</w:t>
            </w:r>
            <w:proofErr w:type="gramEnd"/>
            <w:r>
              <w:rPr>
                <w:rFonts w:ascii="Gill Sans MT" w:hAnsi="Gill Sans MT" w:cstheme="minorHAnsi"/>
                <w:sz w:val="22"/>
                <w:szCs w:val="22"/>
              </w:rPr>
              <w:t xml:space="preserve"> alongs to obtain a statistically valid sample that would be based on monthly enrollment numbers. As an example, if using the December 2023 enrollment numbers, ride alongs would need to be 1066 per year, or 88 per month.” </w:t>
            </w:r>
          </w:p>
          <w:p w14:paraId="17FB5B06" w14:textId="70397494" w:rsidR="009A400A" w:rsidRPr="003148BE" w:rsidRDefault="009A400A" w:rsidP="00102C53">
            <w:pPr>
              <w:spacing w:before="120"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2"/>
                <w:szCs w:val="22"/>
              </w:rPr>
            </w:pPr>
            <w:r>
              <w:rPr>
                <w:rFonts w:ascii="Gill Sans MT" w:hAnsi="Gill Sans MT" w:cstheme="minorHAnsi"/>
                <w:sz w:val="22"/>
                <w:szCs w:val="22"/>
              </w:rPr>
              <w:t>Please base pricing on a minimum of 1066 ride alongs a year for consistency in cost proposals. Final ride along expectations will be agreed upon by the Agency during contract negotiations.</w:t>
            </w:r>
          </w:p>
        </w:tc>
      </w:tr>
    </w:tbl>
    <w:p w14:paraId="549B2FCB" w14:textId="10E7CC11" w:rsidR="00493AD5" w:rsidRPr="00493AD5" w:rsidRDefault="00493AD5" w:rsidP="00D5121B">
      <w:pPr>
        <w:pStyle w:val="RFIBody"/>
      </w:pPr>
    </w:p>
    <w:sectPr w:rsidR="00493AD5" w:rsidRPr="00493AD5" w:rsidSect="00D76F1F">
      <w:headerReference w:type="default" r:id="rId11"/>
      <w:headerReference w:type="first" r:id="rId12"/>
      <w:pgSz w:w="15840" w:h="12240" w:orient="landscape" w:code="1"/>
      <w:pgMar w:top="1440" w:right="189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040E5" w14:textId="77777777" w:rsidR="00E155BB" w:rsidRDefault="00E155BB" w:rsidP="005D22B0">
      <w:pPr>
        <w:spacing w:after="0" w:line="240" w:lineRule="auto"/>
      </w:pPr>
      <w:r>
        <w:separator/>
      </w:r>
    </w:p>
  </w:endnote>
  <w:endnote w:type="continuationSeparator" w:id="0">
    <w:p w14:paraId="570A419C" w14:textId="77777777" w:rsidR="00E155BB" w:rsidRDefault="00E155BB"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5543" w14:textId="77777777" w:rsidR="00E155BB" w:rsidRDefault="00E155BB" w:rsidP="005D22B0">
      <w:pPr>
        <w:spacing w:after="0" w:line="240" w:lineRule="auto"/>
      </w:pPr>
      <w:r>
        <w:separator/>
      </w:r>
    </w:p>
  </w:footnote>
  <w:footnote w:type="continuationSeparator" w:id="0">
    <w:p w14:paraId="68C8F471" w14:textId="77777777" w:rsidR="00E155BB" w:rsidRDefault="00E155BB"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1615368A" w:rsidR="00FD1338" w:rsidRDefault="007822D7" w:rsidP="00F7513C">
    <w:pPr>
      <w:pStyle w:val="Header"/>
      <w:tabs>
        <w:tab w:val="clear" w:pos="4680"/>
        <w:tab w:val="clear" w:pos="9360"/>
        <w:tab w:val="right" w:pos="10080"/>
      </w:tabs>
      <w:spacing w:before="240" w:after="120"/>
      <w:rPr>
        <w:rFonts w:ascii="Franklin Gothic Book" w:hAnsi="Franklin Gothic Book"/>
        <w:color w:val="002B49"/>
        <w:sz w:val="18"/>
        <w:szCs w:val="18"/>
      </w:rPr>
    </w:pPr>
    <w:r>
      <w:rPr>
        <w:rFonts w:ascii="Franklin Gothic Book" w:hAnsi="Franklin Gothic Book"/>
        <w:noProof/>
        <w:color w:val="002B49"/>
        <w:sz w:val="20"/>
        <w:szCs w:val="20"/>
      </w:rPr>
      <mc:AlternateContent>
        <mc:Choice Requires="wpg">
          <w:drawing>
            <wp:anchor distT="0" distB="0" distL="114300" distR="114300" simplePos="0" relativeHeight="251668480" behindDoc="0" locked="0" layoutInCell="1" allowOverlap="1" wp14:anchorId="46DA1BC8" wp14:editId="05409CD0">
              <wp:simplePos x="0" y="0"/>
              <wp:positionH relativeFrom="column">
                <wp:posOffset>-457201</wp:posOffset>
              </wp:positionH>
              <wp:positionV relativeFrom="margin">
                <wp:posOffset>-695325</wp:posOffset>
              </wp:positionV>
              <wp:extent cx="0" cy="5394960"/>
              <wp:effectExtent l="19050" t="0" r="19050" b="34290"/>
              <wp:wrapNone/>
              <wp:docPr id="2" name="Group 2"/>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3" name="Straight Connector 3"/>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4B94F15" id="Group 2" o:spid="_x0000_s1026" style="position:absolute;margin-left:-36pt;margin-top:-54.75pt;width:0;height:424.8pt;z-index:251668480;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">
              <v:line id="Straight Connector 3"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" strokecolor="#1c365f" strokeweight="3pt">
                <v:stroke joinstyle="miter"/>
              </v:line>
              <v:line id="Straight Connector 4"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" strokecolor="#277e5f" strokeweight="3pt">
                <v:stroke joinstyle="miter"/>
              </v:line>
              <v:line id="Straight Connector 5"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" strokecolor="#c48d34" strokeweight="3pt">
                <v:stroke joinstyle="miter"/>
              </v:line>
              <w10:wrap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2517" w14:textId="2531CD81" w:rsidR="007822D7" w:rsidRDefault="00493AD5">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6432" behindDoc="0" locked="0" layoutInCell="1" allowOverlap="1" wp14:anchorId="27348A57" wp14:editId="2DE3F9A8">
              <wp:simplePos x="0" y="0"/>
              <wp:positionH relativeFrom="column">
                <wp:posOffset>-426086</wp:posOffset>
              </wp:positionH>
              <wp:positionV relativeFrom="margin">
                <wp:posOffset>-814705</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A9DC8A7" id="Group 9" o:spid="_x0000_s1026" style="position:absolute;margin-left:-33.55pt;margin-top:-64.15pt;width:0;height:424.8pt;z-index:251666432;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64384" behindDoc="1" locked="0" layoutInCell="1" allowOverlap="1" wp14:anchorId="45C0A152" wp14:editId="0E353737">
          <wp:simplePos x="0" y="0"/>
          <wp:positionH relativeFrom="column">
            <wp:posOffset>0</wp:posOffset>
          </wp:positionH>
          <wp:positionV relativeFrom="paragraph">
            <wp:posOffset>152400</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BB7"/>
    <w:multiLevelType w:val="multilevel"/>
    <w:tmpl w:val="3014F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90D04"/>
    <w:multiLevelType w:val="hybridMultilevel"/>
    <w:tmpl w:val="7F36B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6A66B6"/>
    <w:multiLevelType w:val="hybridMultilevel"/>
    <w:tmpl w:val="F5544EEE"/>
    <w:lvl w:ilvl="0" w:tplc="1292E7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6063B7"/>
    <w:multiLevelType w:val="hybridMultilevel"/>
    <w:tmpl w:val="057EF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22791">
    <w:abstractNumId w:val="5"/>
  </w:num>
  <w:num w:numId="2" w16cid:durableId="1824080676">
    <w:abstractNumId w:val="2"/>
  </w:num>
  <w:num w:numId="3" w16cid:durableId="545339161">
    <w:abstractNumId w:val="3"/>
  </w:num>
  <w:num w:numId="4" w16cid:durableId="868297488">
    <w:abstractNumId w:val="1"/>
  </w:num>
  <w:num w:numId="5" w16cid:durableId="474757563">
    <w:abstractNumId w:val="4"/>
  </w:num>
  <w:num w:numId="6" w16cid:durableId="1970091973">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7848"/>
    <w:rsid w:val="00007CAA"/>
    <w:rsid w:val="000133C3"/>
    <w:rsid w:val="00026B82"/>
    <w:rsid w:val="000313F9"/>
    <w:rsid w:val="0003498C"/>
    <w:rsid w:val="0003614C"/>
    <w:rsid w:val="000407A3"/>
    <w:rsid w:val="000617C7"/>
    <w:rsid w:val="0007460C"/>
    <w:rsid w:val="00084A96"/>
    <w:rsid w:val="000A5D8C"/>
    <w:rsid w:val="000B0311"/>
    <w:rsid w:val="000B3C14"/>
    <w:rsid w:val="000D21C4"/>
    <w:rsid w:val="00102C53"/>
    <w:rsid w:val="00104195"/>
    <w:rsid w:val="001058CF"/>
    <w:rsid w:val="001079ED"/>
    <w:rsid w:val="00114B81"/>
    <w:rsid w:val="001212F8"/>
    <w:rsid w:val="0014270A"/>
    <w:rsid w:val="001827CF"/>
    <w:rsid w:val="001846DF"/>
    <w:rsid w:val="001910D4"/>
    <w:rsid w:val="001957C2"/>
    <w:rsid w:val="00197936"/>
    <w:rsid w:val="001B62D5"/>
    <w:rsid w:val="001C74CF"/>
    <w:rsid w:val="001C7D0A"/>
    <w:rsid w:val="001F66B9"/>
    <w:rsid w:val="00270CAD"/>
    <w:rsid w:val="0029242D"/>
    <w:rsid w:val="002B4517"/>
    <w:rsid w:val="002C5111"/>
    <w:rsid w:val="002E49CC"/>
    <w:rsid w:val="002E7FAC"/>
    <w:rsid w:val="002F3C9E"/>
    <w:rsid w:val="002F4C77"/>
    <w:rsid w:val="00301190"/>
    <w:rsid w:val="003148BE"/>
    <w:rsid w:val="00324E94"/>
    <w:rsid w:val="003254B4"/>
    <w:rsid w:val="00327897"/>
    <w:rsid w:val="00335A5C"/>
    <w:rsid w:val="003726B7"/>
    <w:rsid w:val="003745BD"/>
    <w:rsid w:val="00390734"/>
    <w:rsid w:val="003A1CA1"/>
    <w:rsid w:val="003B1602"/>
    <w:rsid w:val="003C3C49"/>
    <w:rsid w:val="003C5EB7"/>
    <w:rsid w:val="003C6C70"/>
    <w:rsid w:val="003E1D2A"/>
    <w:rsid w:val="003E4677"/>
    <w:rsid w:val="003F091A"/>
    <w:rsid w:val="003F1CEB"/>
    <w:rsid w:val="003F209C"/>
    <w:rsid w:val="004159D2"/>
    <w:rsid w:val="004216DB"/>
    <w:rsid w:val="00424AEA"/>
    <w:rsid w:val="0042613C"/>
    <w:rsid w:val="00426266"/>
    <w:rsid w:val="0043274C"/>
    <w:rsid w:val="00435F3F"/>
    <w:rsid w:val="00440018"/>
    <w:rsid w:val="00447054"/>
    <w:rsid w:val="004471AB"/>
    <w:rsid w:val="00455C7F"/>
    <w:rsid w:val="00485AA0"/>
    <w:rsid w:val="00493226"/>
    <w:rsid w:val="00493AD5"/>
    <w:rsid w:val="004D5025"/>
    <w:rsid w:val="004E5416"/>
    <w:rsid w:val="004F5499"/>
    <w:rsid w:val="00503545"/>
    <w:rsid w:val="00510E2E"/>
    <w:rsid w:val="005142D9"/>
    <w:rsid w:val="005333EB"/>
    <w:rsid w:val="00541D3B"/>
    <w:rsid w:val="0055114C"/>
    <w:rsid w:val="00556CBE"/>
    <w:rsid w:val="0056168A"/>
    <w:rsid w:val="00563B68"/>
    <w:rsid w:val="00572036"/>
    <w:rsid w:val="005751A7"/>
    <w:rsid w:val="00590615"/>
    <w:rsid w:val="005B0B01"/>
    <w:rsid w:val="005D22B0"/>
    <w:rsid w:val="005D642E"/>
    <w:rsid w:val="005E22B6"/>
    <w:rsid w:val="005F6A1F"/>
    <w:rsid w:val="00605ED4"/>
    <w:rsid w:val="00630DFB"/>
    <w:rsid w:val="0065115E"/>
    <w:rsid w:val="00655124"/>
    <w:rsid w:val="006670B0"/>
    <w:rsid w:val="0067022B"/>
    <w:rsid w:val="00673494"/>
    <w:rsid w:val="00675822"/>
    <w:rsid w:val="006951E8"/>
    <w:rsid w:val="0069652F"/>
    <w:rsid w:val="006A5C25"/>
    <w:rsid w:val="006B2D8D"/>
    <w:rsid w:val="006C70F1"/>
    <w:rsid w:val="006F5E6B"/>
    <w:rsid w:val="006F74AE"/>
    <w:rsid w:val="007061AD"/>
    <w:rsid w:val="00715D8A"/>
    <w:rsid w:val="00737A16"/>
    <w:rsid w:val="00743D5B"/>
    <w:rsid w:val="00764664"/>
    <w:rsid w:val="00765D15"/>
    <w:rsid w:val="007822D7"/>
    <w:rsid w:val="0078277C"/>
    <w:rsid w:val="007A48D8"/>
    <w:rsid w:val="007A7C5E"/>
    <w:rsid w:val="007B65DF"/>
    <w:rsid w:val="007C696D"/>
    <w:rsid w:val="007D4EC8"/>
    <w:rsid w:val="007D5D47"/>
    <w:rsid w:val="007E2682"/>
    <w:rsid w:val="007F7641"/>
    <w:rsid w:val="00803832"/>
    <w:rsid w:val="00846CD8"/>
    <w:rsid w:val="008470DD"/>
    <w:rsid w:val="00850E3F"/>
    <w:rsid w:val="00851CD0"/>
    <w:rsid w:val="00853A71"/>
    <w:rsid w:val="00857A66"/>
    <w:rsid w:val="00860CD1"/>
    <w:rsid w:val="00892846"/>
    <w:rsid w:val="008B00EA"/>
    <w:rsid w:val="008C5D3F"/>
    <w:rsid w:val="00906623"/>
    <w:rsid w:val="009234C5"/>
    <w:rsid w:val="00936FF0"/>
    <w:rsid w:val="00942800"/>
    <w:rsid w:val="00954DA5"/>
    <w:rsid w:val="00961AAE"/>
    <w:rsid w:val="00963154"/>
    <w:rsid w:val="00971B25"/>
    <w:rsid w:val="00974A54"/>
    <w:rsid w:val="00981E80"/>
    <w:rsid w:val="0098663F"/>
    <w:rsid w:val="00996547"/>
    <w:rsid w:val="009A400A"/>
    <w:rsid w:val="009B181A"/>
    <w:rsid w:val="009B284A"/>
    <w:rsid w:val="009B31A8"/>
    <w:rsid w:val="009B348B"/>
    <w:rsid w:val="009D4EFA"/>
    <w:rsid w:val="009E3DF5"/>
    <w:rsid w:val="00A0486F"/>
    <w:rsid w:val="00A121A6"/>
    <w:rsid w:val="00A1438D"/>
    <w:rsid w:val="00A176B5"/>
    <w:rsid w:val="00A25752"/>
    <w:rsid w:val="00A315EC"/>
    <w:rsid w:val="00A32C89"/>
    <w:rsid w:val="00A40D94"/>
    <w:rsid w:val="00A458CC"/>
    <w:rsid w:val="00A46068"/>
    <w:rsid w:val="00A52B3E"/>
    <w:rsid w:val="00A7034D"/>
    <w:rsid w:val="00A7445F"/>
    <w:rsid w:val="00A77FED"/>
    <w:rsid w:val="00A80819"/>
    <w:rsid w:val="00A940E0"/>
    <w:rsid w:val="00A9507B"/>
    <w:rsid w:val="00A95161"/>
    <w:rsid w:val="00AB11D7"/>
    <w:rsid w:val="00AD218E"/>
    <w:rsid w:val="00AD53FA"/>
    <w:rsid w:val="00AD6AD5"/>
    <w:rsid w:val="00AD764E"/>
    <w:rsid w:val="00AE0867"/>
    <w:rsid w:val="00AE0DE1"/>
    <w:rsid w:val="00AE1579"/>
    <w:rsid w:val="00AE7BBF"/>
    <w:rsid w:val="00AF111F"/>
    <w:rsid w:val="00AF176D"/>
    <w:rsid w:val="00B2401C"/>
    <w:rsid w:val="00B25F0B"/>
    <w:rsid w:val="00B55360"/>
    <w:rsid w:val="00B662D2"/>
    <w:rsid w:val="00B73445"/>
    <w:rsid w:val="00B96C69"/>
    <w:rsid w:val="00BB4147"/>
    <w:rsid w:val="00BC0ED6"/>
    <w:rsid w:val="00BD36D5"/>
    <w:rsid w:val="00C0436F"/>
    <w:rsid w:val="00C04EAB"/>
    <w:rsid w:val="00C12C16"/>
    <w:rsid w:val="00C17099"/>
    <w:rsid w:val="00C21B63"/>
    <w:rsid w:val="00C25913"/>
    <w:rsid w:val="00C63DD8"/>
    <w:rsid w:val="00C64C6A"/>
    <w:rsid w:val="00C827C8"/>
    <w:rsid w:val="00CB6299"/>
    <w:rsid w:val="00CC6D88"/>
    <w:rsid w:val="00CD774D"/>
    <w:rsid w:val="00CF0B5D"/>
    <w:rsid w:val="00D00642"/>
    <w:rsid w:val="00D07BD5"/>
    <w:rsid w:val="00D10970"/>
    <w:rsid w:val="00D1228B"/>
    <w:rsid w:val="00D22F0B"/>
    <w:rsid w:val="00D5121B"/>
    <w:rsid w:val="00D567E5"/>
    <w:rsid w:val="00D66523"/>
    <w:rsid w:val="00D70B6E"/>
    <w:rsid w:val="00D76F1F"/>
    <w:rsid w:val="00D86E4A"/>
    <w:rsid w:val="00D97F96"/>
    <w:rsid w:val="00DA1894"/>
    <w:rsid w:val="00DB1CB2"/>
    <w:rsid w:val="00E155BB"/>
    <w:rsid w:val="00E21ADF"/>
    <w:rsid w:val="00E247C7"/>
    <w:rsid w:val="00E259C1"/>
    <w:rsid w:val="00E30141"/>
    <w:rsid w:val="00E4398F"/>
    <w:rsid w:val="00E43C81"/>
    <w:rsid w:val="00E842BC"/>
    <w:rsid w:val="00E904C6"/>
    <w:rsid w:val="00E96265"/>
    <w:rsid w:val="00EA191E"/>
    <w:rsid w:val="00EA2311"/>
    <w:rsid w:val="00EA6050"/>
    <w:rsid w:val="00EA6B1C"/>
    <w:rsid w:val="00EA6C6E"/>
    <w:rsid w:val="00EB0CE5"/>
    <w:rsid w:val="00EC3681"/>
    <w:rsid w:val="00EC4BBC"/>
    <w:rsid w:val="00ED6FD5"/>
    <w:rsid w:val="00ED7630"/>
    <w:rsid w:val="00F03D0A"/>
    <w:rsid w:val="00F05789"/>
    <w:rsid w:val="00F21459"/>
    <w:rsid w:val="00F262AA"/>
    <w:rsid w:val="00F30C77"/>
    <w:rsid w:val="00F431C0"/>
    <w:rsid w:val="00F44180"/>
    <w:rsid w:val="00F6555D"/>
    <w:rsid w:val="00F66811"/>
    <w:rsid w:val="00F704C3"/>
    <w:rsid w:val="00F7513C"/>
    <w:rsid w:val="00F86360"/>
    <w:rsid w:val="00F9280B"/>
    <w:rsid w:val="00FA3AA6"/>
    <w:rsid w:val="00FA5309"/>
    <w:rsid w:val="00FB061D"/>
    <w:rsid w:val="00FB6996"/>
    <w:rsid w:val="00FC531F"/>
    <w:rsid w:val="00FD1338"/>
    <w:rsid w:val="00FD2B7B"/>
    <w:rsid w:val="00FF2E26"/>
    <w:rsid w:val="00FF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C17099"/>
    <w:pPr>
      <w:shd w:val="clear" w:color="auto" w:fill="FFFFFF"/>
      <w:spacing w:before="0" w:beforeAutospacing="0" w:after="12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C17099"/>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pPr>
      <w:spacing w:after="0"/>
    </w:pPr>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table" w:styleId="GridTable1Light-Accent1">
    <w:name w:val="Grid Table 1 Light Accent 1"/>
    <w:basedOn w:val="TableNormal"/>
    <w:uiPriority w:val="46"/>
    <w:rsid w:val="00D76F1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7A7DB" w:themeColor="accent1" w:themeTint="66"/>
        <w:left w:val="single" w:sz="4" w:space="0" w:color="87A7DB" w:themeColor="accent1" w:themeTint="66"/>
        <w:bottom w:val="single" w:sz="4" w:space="0" w:color="87A7DB" w:themeColor="accent1" w:themeTint="66"/>
        <w:right w:val="single" w:sz="4" w:space="0" w:color="87A7DB" w:themeColor="accent1" w:themeTint="66"/>
        <w:insideH w:val="single" w:sz="4" w:space="0" w:color="87A7DB" w:themeColor="accent1" w:themeTint="66"/>
        <w:insideV w:val="single" w:sz="4" w:space="0" w:color="87A7DB" w:themeColor="accent1" w:themeTint="66"/>
      </w:tblBorders>
    </w:tblPr>
    <w:tblStylePr w:type="firstRow">
      <w:rPr>
        <w:b/>
        <w:bCs/>
      </w:rPr>
      <w:tblPr/>
      <w:tcPr>
        <w:tcBorders>
          <w:bottom w:val="single" w:sz="12" w:space="0" w:color="4B7CCA" w:themeColor="accent1" w:themeTint="99"/>
        </w:tcBorders>
      </w:tcPr>
    </w:tblStylePr>
    <w:tblStylePr w:type="lastRow">
      <w:rPr>
        <w:b/>
        <w:bCs/>
      </w:rPr>
      <w:tblPr/>
      <w:tcPr>
        <w:tcBorders>
          <w:top w:val="double" w:sz="2" w:space="0" w:color="4B7CCA"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76F1F"/>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5F0B"/>
    <w:rPr>
      <w:color w:val="0563C1"/>
      <w:u w:val="single"/>
    </w:rPr>
  </w:style>
  <w:style w:type="character" w:styleId="UnresolvedMention">
    <w:name w:val="Unresolved Mention"/>
    <w:basedOn w:val="DefaultParagraphFont"/>
    <w:uiPriority w:val="99"/>
    <w:semiHidden/>
    <w:unhideWhenUsed/>
    <w:rsid w:val="003E1D2A"/>
    <w:rPr>
      <w:color w:val="605E5C"/>
      <w:shd w:val="clear" w:color="auto" w:fill="E1DFDD"/>
    </w:rPr>
  </w:style>
  <w:style w:type="character" w:styleId="FollowedHyperlink">
    <w:name w:val="FollowedHyperlink"/>
    <w:basedOn w:val="DefaultParagraphFont"/>
    <w:uiPriority w:val="99"/>
    <w:semiHidden/>
    <w:unhideWhenUsed/>
    <w:rsid w:val="001827CF"/>
    <w:rPr>
      <w:color w:val="EA642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1696">
      <w:bodyDiv w:val="1"/>
      <w:marLeft w:val="0"/>
      <w:marRight w:val="0"/>
      <w:marTop w:val="0"/>
      <w:marBottom w:val="0"/>
      <w:divBdr>
        <w:top w:val="none" w:sz="0" w:space="0" w:color="auto"/>
        <w:left w:val="none" w:sz="0" w:space="0" w:color="auto"/>
        <w:bottom w:val="none" w:sz="0" w:space="0" w:color="auto"/>
        <w:right w:val="none" w:sz="0" w:space="0" w:color="auto"/>
      </w:divBdr>
    </w:div>
    <w:div w:id="612638527">
      <w:bodyDiv w:val="1"/>
      <w:marLeft w:val="0"/>
      <w:marRight w:val="0"/>
      <w:marTop w:val="0"/>
      <w:marBottom w:val="0"/>
      <w:divBdr>
        <w:top w:val="none" w:sz="0" w:space="0" w:color="auto"/>
        <w:left w:val="none" w:sz="0" w:space="0" w:color="auto"/>
        <w:bottom w:val="none" w:sz="0" w:space="0" w:color="auto"/>
        <w:right w:val="none" w:sz="0" w:space="0" w:color="auto"/>
      </w:divBdr>
    </w:div>
    <w:div w:id="771121798">
      <w:bodyDiv w:val="1"/>
      <w:marLeft w:val="0"/>
      <w:marRight w:val="0"/>
      <w:marTop w:val="0"/>
      <w:marBottom w:val="0"/>
      <w:divBdr>
        <w:top w:val="none" w:sz="0" w:space="0" w:color="auto"/>
        <w:left w:val="none" w:sz="0" w:space="0" w:color="auto"/>
        <w:bottom w:val="none" w:sz="0" w:space="0" w:color="auto"/>
        <w:right w:val="none" w:sz="0" w:space="0" w:color="auto"/>
      </w:divBdr>
    </w:div>
    <w:div w:id="1490171800">
      <w:bodyDiv w:val="1"/>
      <w:marLeft w:val="0"/>
      <w:marRight w:val="0"/>
      <w:marTop w:val="0"/>
      <w:marBottom w:val="0"/>
      <w:divBdr>
        <w:top w:val="none" w:sz="0" w:space="0" w:color="auto"/>
        <w:left w:val="none" w:sz="0" w:space="0" w:color="auto"/>
        <w:bottom w:val="none" w:sz="0" w:space="0" w:color="auto"/>
        <w:right w:val="none" w:sz="0" w:space="0" w:color="auto"/>
      </w:divBdr>
    </w:div>
    <w:div w:id="20728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RFI</Topic>
    <Category_x0020_1 xmlns="f88e24f3-da62-4d13-8742-1b7075cad43b">Templates</Category_x0020_1>
  </documentManagement>
</p:properties>
</file>

<file path=customXml/itemProps1.xml><?xml version="1.0" encoding="utf-8"?>
<ds:datastoreItem xmlns:ds="http://schemas.openxmlformats.org/officeDocument/2006/customXml" ds:itemID="{5D77E3D8-43BA-4D0B-A116-B54834C26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3.xml><?xml version="1.0" encoding="utf-8"?>
<ds:datastoreItem xmlns:ds="http://schemas.openxmlformats.org/officeDocument/2006/customXml" ds:itemID="{2AA4D3D2-FBCA-4EA4-B6A4-0ECE05EA01A0}">
  <ds:schemaRefs>
    <ds:schemaRef ds:uri="http://schemas.microsoft.com/sharepoint/v3/contenttype/forms"/>
  </ds:schemaRefs>
</ds:datastoreItem>
</file>

<file path=customXml/itemProps4.xml><?xml version="1.0" encoding="utf-8"?>
<ds:datastoreItem xmlns:ds="http://schemas.openxmlformats.org/officeDocument/2006/customXml" ds:itemID="{5E81B008-53B4-419F-87F9-5C5063370E51}">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Rutherford, Pauline</cp:lastModifiedBy>
  <cp:revision>2</cp:revision>
  <cp:lastPrinted>2022-06-17T14:00:00Z</cp:lastPrinted>
  <dcterms:created xsi:type="dcterms:W3CDTF">2024-01-17T23:29:00Z</dcterms:created>
  <dcterms:modified xsi:type="dcterms:W3CDTF">2024-01-17T23:29:00Z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