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DC" w:rsidRDefault="00487D30">
      <w:pPr>
        <w:spacing w:before="100" w:after="0" w:line="240" w:lineRule="auto"/>
        <w:ind w:left="220" w:right="-20"/>
        <w:rPr>
          <w:rFonts w:ascii="Times New Roman" w:eastAsia="Times New Roman" w:hAnsi="Times New Roman" w:cs="Times New Roman"/>
          <w:sz w:val="20"/>
          <w:szCs w:val="20"/>
        </w:rPr>
      </w:pPr>
      <w:r>
        <w:rPr>
          <w:noProof/>
        </w:rPr>
        <w:drawing>
          <wp:inline distT="0" distB="0" distL="0" distR="0">
            <wp:extent cx="4063365" cy="62801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3365" cy="628015"/>
                    </a:xfrm>
                    <a:prstGeom prst="rect">
                      <a:avLst/>
                    </a:prstGeom>
                    <a:noFill/>
                    <a:ln>
                      <a:noFill/>
                    </a:ln>
                  </pic:spPr>
                </pic:pic>
              </a:graphicData>
            </a:graphic>
          </wp:inline>
        </w:drawing>
      </w:r>
    </w:p>
    <w:p w:rsidR="00F112DC" w:rsidRDefault="00F112DC">
      <w:pPr>
        <w:spacing w:before="2" w:after="0" w:line="190" w:lineRule="exact"/>
        <w:rPr>
          <w:sz w:val="19"/>
          <w:szCs w:val="19"/>
        </w:rPr>
      </w:pPr>
    </w:p>
    <w:p w:rsidR="00F112DC" w:rsidRDefault="00F112DC">
      <w:pPr>
        <w:spacing w:after="0" w:line="200" w:lineRule="exact"/>
        <w:rPr>
          <w:sz w:val="20"/>
          <w:szCs w:val="20"/>
        </w:rPr>
      </w:pPr>
    </w:p>
    <w:p w:rsidR="00F112DC" w:rsidRDefault="00487D30" w:rsidP="00933D2A">
      <w:pPr>
        <w:spacing w:before="29" w:after="0" w:line="240" w:lineRule="auto"/>
        <w:ind w:left="5401" w:right="5542"/>
        <w:rPr>
          <w:rFonts w:ascii="Arial" w:eastAsia="Arial" w:hAnsi="Arial" w:cs="Arial"/>
          <w:sz w:val="24"/>
          <w:szCs w:val="24"/>
        </w:rPr>
      </w:pPr>
      <w:r>
        <w:rPr>
          <w:noProof/>
        </w:rPr>
        <mc:AlternateContent>
          <mc:Choice Requires="wpg">
            <w:drawing>
              <wp:anchor distT="0" distB="0" distL="114300" distR="114300" simplePos="0" relativeHeight="251658240" behindDoc="1" locked="0" layoutInCell="1" allowOverlap="1">
                <wp:simplePos x="0" y="0"/>
                <wp:positionH relativeFrom="page">
                  <wp:posOffset>457200</wp:posOffset>
                </wp:positionH>
                <wp:positionV relativeFrom="paragraph">
                  <wp:posOffset>-185420</wp:posOffset>
                </wp:positionV>
                <wp:extent cx="9114790" cy="1270"/>
                <wp:effectExtent l="9525" t="8890" r="10160" b="889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4790" cy="1270"/>
                          <a:chOff x="720" y="-292"/>
                          <a:chExt cx="14354" cy="2"/>
                        </a:xfrm>
                      </wpg:grpSpPr>
                      <wps:wsp>
                        <wps:cNvPr id="5" name="Freeform 3"/>
                        <wps:cNvSpPr>
                          <a:spLocks/>
                        </wps:cNvSpPr>
                        <wps:spPr bwMode="auto">
                          <a:xfrm>
                            <a:off x="720" y="-292"/>
                            <a:ext cx="14354" cy="2"/>
                          </a:xfrm>
                          <a:custGeom>
                            <a:avLst/>
                            <a:gdLst>
                              <a:gd name="T0" fmla="+- 0 720 720"/>
                              <a:gd name="T1" fmla="*/ T0 w 14354"/>
                              <a:gd name="T2" fmla="+- 0 15074 720"/>
                              <a:gd name="T3" fmla="*/ T2 w 14354"/>
                            </a:gdLst>
                            <a:ahLst/>
                            <a:cxnLst>
                              <a:cxn ang="0">
                                <a:pos x="T1" y="0"/>
                              </a:cxn>
                              <a:cxn ang="0">
                                <a:pos x="T3" y="0"/>
                              </a:cxn>
                            </a:cxnLst>
                            <a:rect l="0" t="0" r="r" b="b"/>
                            <a:pathLst>
                              <a:path w="14354">
                                <a:moveTo>
                                  <a:pt x="0" y="0"/>
                                </a:moveTo>
                                <a:lnTo>
                                  <a:pt x="14354" y="0"/>
                                </a:lnTo>
                              </a:path>
                            </a:pathLst>
                          </a:custGeom>
                          <a:noFill/>
                          <a:ln w="12700">
                            <a:solidFill>
                              <a:srgbClr val="3A41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ADE30" id="Group 2" o:spid="_x0000_s1026" style="position:absolute;margin-left:36pt;margin-top:-14.6pt;width:717.7pt;height:.1pt;z-index:-251658240;mso-position-horizontal-relative:page" coordorigin="720,-292" coordsize="14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">
                <v:shape id="Freeform 3" o:spid="_x0000_s1027" style="position:absolute;left:720;top:-292;width:14354;height:2;visibility:visible;mso-wrap-style:square;v-text-anchor:top" coordsize="14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" path="m,l14354,e" filled="f" strokecolor="#3a4189" strokeweight="1pt">
                  <v:path arrowok="t" o:connecttype="custom" o:connectlocs="0,0;14354,0" o:connectangles="0,0"/>
                </v:shape>
                <w10:wrap anchorx="page"/>
              </v:group>
            </w:pict>
          </mc:Fallback>
        </mc:AlternateContent>
      </w:r>
      <w:r w:rsidR="00686097">
        <w:rPr>
          <w:rFonts w:ascii="Arial" w:eastAsia="Arial" w:hAnsi="Arial" w:cs="Arial"/>
          <w:b/>
          <w:bCs/>
          <w:sz w:val="24"/>
          <w:szCs w:val="24"/>
        </w:rPr>
        <w:t xml:space="preserve">Request for Proposal ACFS </w:t>
      </w:r>
      <w:r w:rsidR="00CC6BE8">
        <w:rPr>
          <w:rFonts w:ascii="Arial" w:eastAsia="Arial" w:hAnsi="Arial" w:cs="Arial"/>
          <w:b/>
          <w:bCs/>
          <w:sz w:val="24"/>
          <w:szCs w:val="24"/>
        </w:rPr>
        <w:t>22-001</w:t>
      </w:r>
    </w:p>
    <w:p w:rsidR="00F112DC" w:rsidRDefault="00CC6BE8" w:rsidP="00933D2A">
      <w:pPr>
        <w:spacing w:after="0" w:line="240" w:lineRule="auto"/>
        <w:ind w:left="4140" w:right="4560"/>
        <w:jc w:val="center"/>
        <w:rPr>
          <w:rFonts w:ascii="Arial" w:eastAsia="Arial" w:hAnsi="Arial" w:cs="Arial"/>
          <w:b/>
          <w:bCs/>
          <w:spacing w:val="6"/>
          <w:sz w:val="24"/>
          <w:szCs w:val="24"/>
        </w:rPr>
      </w:pPr>
      <w:r>
        <w:rPr>
          <w:rFonts w:ascii="Arial" w:eastAsia="Arial" w:hAnsi="Arial" w:cs="Arial"/>
          <w:b/>
          <w:bCs/>
          <w:spacing w:val="6"/>
          <w:sz w:val="24"/>
          <w:szCs w:val="24"/>
        </w:rPr>
        <w:t>Child Care Business Services</w:t>
      </w:r>
      <w:bookmarkStart w:id="0" w:name="_GoBack"/>
      <w:bookmarkEnd w:id="0"/>
    </w:p>
    <w:p w:rsidR="00933D2A" w:rsidRDefault="00933D2A" w:rsidP="00933D2A">
      <w:pPr>
        <w:spacing w:after="0" w:line="240" w:lineRule="auto"/>
        <w:ind w:left="4140" w:right="4560"/>
        <w:jc w:val="center"/>
        <w:rPr>
          <w:sz w:val="26"/>
          <w:szCs w:val="26"/>
        </w:rPr>
      </w:pPr>
    </w:p>
    <w:p w:rsidR="00F112DC" w:rsidRDefault="00CC6BE8">
      <w:pPr>
        <w:spacing w:after="0" w:line="240" w:lineRule="auto"/>
        <w:ind w:left="220" w:right="-20"/>
        <w:rPr>
          <w:rFonts w:ascii="Arial" w:eastAsia="Arial" w:hAnsi="Arial" w:cs="Arial"/>
          <w:sz w:val="24"/>
          <w:szCs w:val="24"/>
        </w:rPr>
      </w:pPr>
      <w:r>
        <w:rPr>
          <w:rFonts w:ascii="Arial" w:eastAsia="Arial" w:hAnsi="Arial" w:cs="Arial"/>
          <w:b/>
          <w:bCs/>
          <w:sz w:val="24"/>
          <w:szCs w:val="24"/>
        </w:rPr>
        <w:t>August 27</w:t>
      </w:r>
      <w:r w:rsidR="00933D2A">
        <w:rPr>
          <w:rFonts w:ascii="Arial" w:eastAsia="Arial" w:hAnsi="Arial" w:cs="Arial"/>
          <w:b/>
          <w:bCs/>
          <w:sz w:val="24"/>
          <w:szCs w:val="24"/>
        </w:rPr>
        <w:t>, 2020</w:t>
      </w:r>
      <w:r w:rsidR="00686097">
        <w:rPr>
          <w:rFonts w:ascii="Arial" w:eastAsia="Arial" w:hAnsi="Arial" w:cs="Arial"/>
          <w:b/>
          <w:bCs/>
          <w:sz w:val="24"/>
          <w:szCs w:val="24"/>
        </w:rPr>
        <w:t xml:space="preserve"> – Respo</w:t>
      </w:r>
      <w:r w:rsidR="00686097">
        <w:rPr>
          <w:rFonts w:ascii="Arial" w:eastAsia="Arial" w:hAnsi="Arial" w:cs="Arial"/>
          <w:b/>
          <w:bCs/>
          <w:spacing w:val="1"/>
          <w:sz w:val="24"/>
          <w:szCs w:val="24"/>
        </w:rPr>
        <w:t>n</w:t>
      </w:r>
      <w:r w:rsidR="00686097">
        <w:rPr>
          <w:rFonts w:ascii="Arial" w:eastAsia="Arial" w:hAnsi="Arial" w:cs="Arial"/>
          <w:b/>
          <w:bCs/>
          <w:sz w:val="24"/>
          <w:szCs w:val="24"/>
        </w:rPr>
        <w:t>dent</w:t>
      </w:r>
      <w:r w:rsidR="00686097">
        <w:rPr>
          <w:rFonts w:ascii="Arial" w:eastAsia="Arial" w:hAnsi="Arial" w:cs="Arial"/>
          <w:b/>
          <w:bCs/>
          <w:spacing w:val="1"/>
          <w:sz w:val="24"/>
          <w:szCs w:val="24"/>
        </w:rPr>
        <w:t xml:space="preserve"> </w:t>
      </w:r>
      <w:r w:rsidR="00686097">
        <w:rPr>
          <w:rFonts w:ascii="Arial" w:eastAsia="Arial" w:hAnsi="Arial" w:cs="Arial"/>
          <w:b/>
          <w:bCs/>
          <w:sz w:val="24"/>
          <w:szCs w:val="24"/>
        </w:rPr>
        <w:t>Questions and A</w:t>
      </w:r>
      <w:r w:rsidR="00686097">
        <w:rPr>
          <w:rFonts w:ascii="Arial" w:eastAsia="Arial" w:hAnsi="Arial" w:cs="Arial"/>
          <w:b/>
          <w:bCs/>
          <w:spacing w:val="1"/>
          <w:sz w:val="24"/>
          <w:szCs w:val="24"/>
        </w:rPr>
        <w:t>g</w:t>
      </w:r>
      <w:r w:rsidR="00686097">
        <w:rPr>
          <w:rFonts w:ascii="Arial" w:eastAsia="Arial" w:hAnsi="Arial" w:cs="Arial"/>
          <w:b/>
          <w:bCs/>
          <w:sz w:val="24"/>
          <w:szCs w:val="24"/>
        </w:rPr>
        <w:t>ency</w:t>
      </w:r>
      <w:r w:rsidR="00686097">
        <w:rPr>
          <w:rFonts w:ascii="Arial" w:eastAsia="Arial" w:hAnsi="Arial" w:cs="Arial"/>
          <w:b/>
          <w:bCs/>
          <w:spacing w:val="-1"/>
          <w:sz w:val="24"/>
          <w:szCs w:val="24"/>
        </w:rPr>
        <w:t xml:space="preserve"> R</w:t>
      </w:r>
      <w:r w:rsidR="00686097">
        <w:rPr>
          <w:rFonts w:ascii="Arial" w:eastAsia="Arial" w:hAnsi="Arial" w:cs="Arial"/>
          <w:b/>
          <w:bCs/>
          <w:sz w:val="24"/>
          <w:szCs w:val="24"/>
        </w:rPr>
        <w:t>es</w:t>
      </w:r>
      <w:r w:rsidR="00686097">
        <w:rPr>
          <w:rFonts w:ascii="Arial" w:eastAsia="Arial" w:hAnsi="Arial" w:cs="Arial"/>
          <w:b/>
          <w:bCs/>
          <w:spacing w:val="1"/>
          <w:sz w:val="24"/>
          <w:szCs w:val="24"/>
        </w:rPr>
        <w:t>p</w:t>
      </w:r>
      <w:r w:rsidR="00686097">
        <w:rPr>
          <w:rFonts w:ascii="Arial" w:eastAsia="Arial" w:hAnsi="Arial" w:cs="Arial"/>
          <w:b/>
          <w:bCs/>
          <w:sz w:val="24"/>
          <w:szCs w:val="24"/>
        </w:rPr>
        <w:t>onses:</w:t>
      </w:r>
    </w:p>
    <w:p w:rsidR="00F112DC" w:rsidRDefault="00686097">
      <w:pPr>
        <w:spacing w:before="3" w:after="0" w:line="276" w:lineRule="exact"/>
        <w:ind w:left="220" w:right="832"/>
        <w:rPr>
          <w:rFonts w:ascii="Arial" w:eastAsia="Arial" w:hAnsi="Arial" w:cs="Arial"/>
          <w:sz w:val="24"/>
          <w:szCs w:val="24"/>
        </w:rPr>
      </w:pPr>
      <w:r>
        <w:rPr>
          <w:rFonts w:ascii="Arial" w:eastAsia="Arial" w:hAnsi="Arial" w:cs="Arial"/>
          <w:sz w:val="24"/>
          <w:szCs w:val="24"/>
        </w:rPr>
        <w:t>This document includes all que</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i</w:t>
      </w:r>
      <w:r>
        <w:rPr>
          <w:rFonts w:ascii="Arial" w:eastAsia="Arial" w:hAnsi="Arial" w:cs="Arial"/>
          <w:sz w:val="24"/>
          <w:szCs w:val="24"/>
        </w:rPr>
        <w:t>ons that have been received by</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he Agency in accordance with </w:t>
      </w:r>
      <w:r>
        <w:rPr>
          <w:rFonts w:ascii="Arial" w:eastAsia="Arial" w:hAnsi="Arial" w:cs="Arial"/>
          <w:spacing w:val="1"/>
          <w:sz w:val="24"/>
          <w:szCs w:val="24"/>
        </w:rPr>
        <w:t>t</w:t>
      </w:r>
      <w:r>
        <w:rPr>
          <w:rFonts w:ascii="Arial" w:eastAsia="Arial" w:hAnsi="Arial" w:cs="Arial"/>
          <w:sz w:val="24"/>
          <w:szCs w:val="24"/>
        </w:rPr>
        <w:t xml:space="preserve">he Request for Proposal (RFP) section 2.7, </w:t>
      </w:r>
      <w:r>
        <w:rPr>
          <w:rFonts w:ascii="Arial" w:eastAsia="Arial" w:hAnsi="Arial" w:cs="Arial"/>
          <w:i/>
          <w:sz w:val="24"/>
          <w:szCs w:val="24"/>
        </w:rPr>
        <w:t xml:space="preserve">Questions, Request for Clarification, and Suggested Changes.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Agency response to these questions has al</w:t>
      </w:r>
      <w:r>
        <w:rPr>
          <w:rFonts w:ascii="Arial" w:eastAsia="Arial" w:hAnsi="Arial" w:cs="Arial"/>
          <w:spacing w:val="1"/>
          <w:sz w:val="24"/>
          <w:szCs w:val="24"/>
        </w:rPr>
        <w:t>s</w:t>
      </w:r>
      <w:r>
        <w:rPr>
          <w:rFonts w:ascii="Arial" w:eastAsia="Arial" w:hAnsi="Arial" w:cs="Arial"/>
          <w:sz w:val="24"/>
          <w:szCs w:val="24"/>
        </w:rPr>
        <w:t>o been provided</w:t>
      </w:r>
      <w:r w:rsidR="00CC6BE8">
        <w:rPr>
          <w:rFonts w:ascii="Arial" w:eastAsia="Arial" w:hAnsi="Arial" w:cs="Arial"/>
          <w:sz w:val="24"/>
          <w:szCs w:val="24"/>
        </w:rPr>
        <w:t>.</w:t>
      </w:r>
    </w:p>
    <w:p w:rsidR="00F112DC" w:rsidRDefault="00F112DC">
      <w:pPr>
        <w:spacing w:after="0" w:line="200" w:lineRule="exact"/>
        <w:rPr>
          <w:sz w:val="20"/>
          <w:szCs w:val="20"/>
        </w:rPr>
      </w:pPr>
    </w:p>
    <w:p w:rsidR="00F112DC" w:rsidRDefault="00F112DC">
      <w:pPr>
        <w:spacing w:before="1" w:after="0" w:line="280" w:lineRule="exact"/>
        <w:rPr>
          <w:sz w:val="28"/>
          <w:szCs w:val="28"/>
        </w:rPr>
      </w:pPr>
    </w:p>
    <w:tbl>
      <w:tblPr>
        <w:tblW w:w="0" w:type="auto"/>
        <w:tblInd w:w="101" w:type="dxa"/>
        <w:tblLayout w:type="fixed"/>
        <w:tblCellMar>
          <w:left w:w="0" w:type="dxa"/>
          <w:right w:w="0" w:type="dxa"/>
        </w:tblCellMar>
        <w:tblLook w:val="01E0" w:firstRow="1" w:lastRow="1" w:firstColumn="1" w:lastColumn="1" w:noHBand="0" w:noVBand="0"/>
      </w:tblPr>
      <w:tblGrid>
        <w:gridCol w:w="558"/>
        <w:gridCol w:w="5130"/>
        <w:gridCol w:w="6030"/>
        <w:gridCol w:w="3060"/>
      </w:tblGrid>
      <w:tr w:rsidR="00F112DC">
        <w:trPr>
          <w:trHeight w:hRule="exact" w:val="388"/>
        </w:trPr>
        <w:tc>
          <w:tcPr>
            <w:tcW w:w="14778" w:type="dxa"/>
            <w:gridSpan w:val="4"/>
            <w:tcBorders>
              <w:top w:val="single" w:sz="4" w:space="0" w:color="000000"/>
              <w:left w:val="single" w:sz="4" w:space="0" w:color="000000"/>
              <w:bottom w:val="single" w:sz="4" w:space="0" w:color="000000"/>
              <w:right w:val="single" w:sz="4" w:space="0" w:color="000000"/>
            </w:tcBorders>
            <w:shd w:val="clear" w:color="auto" w:fill="C6D9F1"/>
          </w:tcPr>
          <w:p w:rsidR="00F112DC" w:rsidRDefault="00F112DC"/>
        </w:tc>
      </w:tr>
      <w:tr w:rsidR="00F112DC" w:rsidTr="00613247">
        <w:trPr>
          <w:trHeight w:hRule="exact" w:val="314"/>
        </w:trPr>
        <w:tc>
          <w:tcPr>
            <w:tcW w:w="5688" w:type="dxa"/>
            <w:gridSpan w:val="2"/>
            <w:tcBorders>
              <w:top w:val="single" w:sz="4" w:space="0" w:color="000000"/>
              <w:left w:val="single" w:sz="4" w:space="0" w:color="000000"/>
              <w:bottom w:val="single" w:sz="4" w:space="0" w:color="000000"/>
              <w:right w:val="single" w:sz="4" w:space="0" w:color="000000"/>
            </w:tcBorders>
          </w:tcPr>
          <w:p w:rsidR="00F112DC" w:rsidRDefault="00686097">
            <w:pPr>
              <w:tabs>
                <w:tab w:val="left" w:pos="2300"/>
                <w:tab w:val="left" w:pos="7640"/>
              </w:tabs>
              <w:spacing w:before="12" w:after="0" w:line="240" w:lineRule="auto"/>
              <w:ind w:left="-1" w:right="-2057"/>
              <w:rPr>
                <w:rFonts w:ascii="Arial" w:eastAsia="Arial" w:hAnsi="Arial" w:cs="Arial"/>
                <w:sz w:val="24"/>
                <w:szCs w:val="24"/>
              </w:rPr>
            </w:pPr>
            <w:r>
              <w:rPr>
                <w:rFonts w:ascii="Arial" w:eastAsia="Arial" w:hAnsi="Arial" w:cs="Arial"/>
                <w:b/>
                <w:bCs/>
                <w:w w:val="210"/>
                <w:sz w:val="24"/>
                <w:szCs w:val="24"/>
                <w:highlight w:val="lightGray"/>
              </w:rPr>
              <w:t xml:space="preserve"> </w:t>
            </w:r>
            <w:r>
              <w:rPr>
                <w:rFonts w:ascii="Arial" w:eastAsia="Arial" w:hAnsi="Arial" w:cs="Arial"/>
                <w:b/>
                <w:bCs/>
                <w:sz w:val="24"/>
                <w:szCs w:val="24"/>
                <w:highlight w:val="lightGray"/>
              </w:rPr>
              <w:tab/>
              <w:t>Question</w:t>
            </w:r>
            <w:r>
              <w:rPr>
                <w:rFonts w:ascii="Arial" w:eastAsia="Arial" w:hAnsi="Arial" w:cs="Arial"/>
                <w:b/>
                <w:bCs/>
                <w:w w:val="210"/>
                <w:sz w:val="24"/>
                <w:szCs w:val="24"/>
                <w:highlight w:val="lightGray"/>
              </w:rPr>
              <w:t xml:space="preserve"> </w:t>
            </w:r>
            <w:r>
              <w:rPr>
                <w:rFonts w:ascii="Arial" w:eastAsia="Arial" w:hAnsi="Arial" w:cs="Arial"/>
                <w:b/>
                <w:bCs/>
                <w:sz w:val="24"/>
                <w:szCs w:val="24"/>
                <w:highlight w:val="lightGray"/>
              </w:rPr>
              <w:tab/>
            </w:r>
          </w:p>
        </w:tc>
        <w:tc>
          <w:tcPr>
            <w:tcW w:w="60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12DC" w:rsidRDefault="00686097">
            <w:pPr>
              <w:tabs>
                <w:tab w:val="left" w:pos="6300"/>
              </w:tabs>
              <w:spacing w:before="12" w:after="0" w:line="240" w:lineRule="auto"/>
              <w:ind w:left="1969" w:right="-371"/>
              <w:rPr>
                <w:rFonts w:ascii="Arial" w:eastAsia="Arial" w:hAnsi="Arial" w:cs="Arial"/>
                <w:sz w:val="24"/>
                <w:szCs w:val="24"/>
              </w:rPr>
            </w:pPr>
            <w:r>
              <w:rPr>
                <w:rFonts w:ascii="Arial" w:eastAsia="Arial" w:hAnsi="Arial" w:cs="Arial"/>
                <w:b/>
                <w:bCs/>
                <w:sz w:val="24"/>
                <w:szCs w:val="24"/>
                <w:highlight w:val="lightGray"/>
              </w:rPr>
              <w:t>Agency</w:t>
            </w:r>
            <w:r>
              <w:rPr>
                <w:rFonts w:ascii="Arial" w:eastAsia="Arial" w:hAnsi="Arial" w:cs="Arial"/>
                <w:b/>
                <w:bCs/>
                <w:spacing w:val="-75"/>
                <w:w w:val="210"/>
                <w:sz w:val="24"/>
                <w:szCs w:val="24"/>
                <w:highlight w:val="lightGray"/>
              </w:rPr>
              <w:t xml:space="preserve"> </w:t>
            </w:r>
            <w:r>
              <w:rPr>
                <w:rFonts w:ascii="Arial" w:eastAsia="Arial" w:hAnsi="Arial" w:cs="Arial"/>
                <w:b/>
                <w:bCs/>
                <w:sz w:val="24"/>
                <w:szCs w:val="24"/>
                <w:highlight w:val="lightGray"/>
              </w:rPr>
              <w:t>Response</w:t>
            </w:r>
            <w:r>
              <w:rPr>
                <w:rFonts w:ascii="Arial" w:eastAsia="Arial" w:hAnsi="Arial" w:cs="Arial"/>
                <w:b/>
                <w:bCs/>
                <w:w w:val="210"/>
                <w:sz w:val="24"/>
                <w:szCs w:val="24"/>
                <w:highlight w:val="lightGray"/>
              </w:rPr>
              <w:t xml:space="preserve"> </w:t>
            </w:r>
            <w:r>
              <w:rPr>
                <w:rFonts w:ascii="Arial" w:eastAsia="Arial" w:hAnsi="Arial" w:cs="Arial"/>
                <w:b/>
                <w:bCs/>
                <w:sz w:val="24"/>
                <w:szCs w:val="24"/>
                <w:highlight w:val="lightGray"/>
              </w:rPr>
              <w:tab/>
            </w:r>
          </w:p>
        </w:tc>
        <w:tc>
          <w:tcPr>
            <w:tcW w:w="3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112DC" w:rsidRDefault="00686097">
            <w:pPr>
              <w:tabs>
                <w:tab w:val="left" w:pos="3040"/>
              </w:tabs>
              <w:spacing w:before="12" w:after="0" w:line="240" w:lineRule="auto"/>
              <w:ind w:left="283" w:right="-77"/>
              <w:rPr>
                <w:rFonts w:ascii="Arial" w:eastAsia="Arial" w:hAnsi="Arial" w:cs="Arial"/>
                <w:sz w:val="24"/>
                <w:szCs w:val="24"/>
              </w:rPr>
            </w:pPr>
            <w:r>
              <w:rPr>
                <w:rFonts w:ascii="Arial" w:eastAsia="Arial" w:hAnsi="Arial" w:cs="Arial"/>
                <w:b/>
                <w:bCs/>
                <w:sz w:val="24"/>
                <w:szCs w:val="24"/>
                <w:highlight w:val="lightGray"/>
              </w:rPr>
              <w:t>RFP</w:t>
            </w:r>
            <w:r>
              <w:rPr>
                <w:rFonts w:ascii="Arial" w:eastAsia="Arial" w:hAnsi="Arial" w:cs="Arial"/>
                <w:b/>
                <w:bCs/>
                <w:spacing w:val="-73"/>
                <w:w w:val="210"/>
                <w:sz w:val="24"/>
                <w:szCs w:val="24"/>
                <w:highlight w:val="lightGray"/>
              </w:rPr>
              <w:t xml:space="preserve"> </w:t>
            </w:r>
            <w:r>
              <w:rPr>
                <w:rFonts w:ascii="Arial" w:eastAsia="Arial" w:hAnsi="Arial" w:cs="Arial"/>
                <w:b/>
                <w:bCs/>
                <w:sz w:val="24"/>
                <w:szCs w:val="24"/>
                <w:highlight w:val="lightGray"/>
              </w:rPr>
              <w:t>Section</w:t>
            </w:r>
            <w:r>
              <w:rPr>
                <w:rFonts w:ascii="Arial" w:eastAsia="Arial" w:hAnsi="Arial" w:cs="Arial"/>
                <w:b/>
                <w:bCs/>
                <w:spacing w:val="-73"/>
                <w:w w:val="210"/>
                <w:sz w:val="24"/>
                <w:szCs w:val="24"/>
                <w:highlight w:val="lightGray"/>
              </w:rPr>
              <w:t xml:space="preserve"> </w:t>
            </w:r>
            <w:r>
              <w:rPr>
                <w:rFonts w:ascii="Arial" w:eastAsia="Arial" w:hAnsi="Arial" w:cs="Arial"/>
                <w:b/>
                <w:bCs/>
                <w:sz w:val="24"/>
                <w:szCs w:val="24"/>
                <w:highlight w:val="lightGray"/>
              </w:rPr>
              <w:t>/</w:t>
            </w:r>
            <w:r>
              <w:rPr>
                <w:rFonts w:ascii="Arial" w:eastAsia="Arial" w:hAnsi="Arial" w:cs="Arial"/>
                <w:b/>
                <w:bCs/>
                <w:spacing w:val="-73"/>
                <w:w w:val="210"/>
                <w:sz w:val="24"/>
                <w:szCs w:val="24"/>
                <w:highlight w:val="lightGray"/>
              </w:rPr>
              <w:t xml:space="preserve"> </w:t>
            </w:r>
            <w:r>
              <w:rPr>
                <w:rFonts w:ascii="Arial" w:eastAsia="Arial" w:hAnsi="Arial" w:cs="Arial"/>
                <w:b/>
                <w:bCs/>
                <w:sz w:val="24"/>
                <w:szCs w:val="24"/>
                <w:highlight w:val="lightGray"/>
              </w:rPr>
              <w:t>Page(s)</w:t>
            </w:r>
            <w:r>
              <w:rPr>
                <w:rFonts w:ascii="Arial" w:eastAsia="Arial" w:hAnsi="Arial" w:cs="Arial"/>
                <w:b/>
                <w:bCs/>
                <w:w w:val="210"/>
                <w:sz w:val="24"/>
                <w:szCs w:val="24"/>
                <w:highlight w:val="lightGray"/>
              </w:rPr>
              <w:t xml:space="preserve"> </w:t>
            </w:r>
            <w:r>
              <w:rPr>
                <w:rFonts w:ascii="Arial" w:eastAsia="Arial" w:hAnsi="Arial" w:cs="Arial"/>
                <w:b/>
                <w:bCs/>
                <w:sz w:val="24"/>
                <w:szCs w:val="24"/>
                <w:highlight w:val="lightGray"/>
              </w:rPr>
              <w:tab/>
            </w:r>
          </w:p>
        </w:tc>
      </w:tr>
      <w:tr w:rsidR="00F112DC" w:rsidTr="00B50585">
        <w:trPr>
          <w:trHeight w:hRule="exact" w:val="5465"/>
        </w:trPr>
        <w:tc>
          <w:tcPr>
            <w:tcW w:w="558" w:type="dxa"/>
            <w:tcBorders>
              <w:top w:val="single" w:sz="4" w:space="0" w:color="000000"/>
              <w:left w:val="single" w:sz="4" w:space="0" w:color="000000"/>
              <w:bottom w:val="single" w:sz="4" w:space="0" w:color="000000"/>
              <w:right w:val="single" w:sz="4" w:space="0" w:color="000000"/>
            </w:tcBorders>
          </w:tcPr>
          <w:p w:rsidR="00F112DC" w:rsidRDefault="00686097" w:rsidP="00ED0D10">
            <w:pPr>
              <w:spacing w:after="0" w:line="240" w:lineRule="auto"/>
              <w:ind w:right="-20"/>
              <w:jc w:val="center"/>
              <w:rPr>
                <w:rFonts w:ascii="Arial" w:eastAsia="Arial" w:hAnsi="Arial" w:cs="Arial"/>
                <w:sz w:val="24"/>
                <w:szCs w:val="24"/>
              </w:rPr>
            </w:pPr>
            <w:r>
              <w:rPr>
                <w:rFonts w:ascii="Arial" w:eastAsia="Arial" w:hAnsi="Arial" w:cs="Arial"/>
                <w:sz w:val="24"/>
                <w:szCs w:val="24"/>
              </w:rPr>
              <w:t>1.</w:t>
            </w:r>
          </w:p>
        </w:tc>
        <w:tc>
          <w:tcPr>
            <w:tcW w:w="5130" w:type="dxa"/>
            <w:tcBorders>
              <w:top w:val="single" w:sz="4" w:space="0" w:color="000000"/>
              <w:left w:val="single" w:sz="4" w:space="0" w:color="000000"/>
              <w:bottom w:val="single" w:sz="4" w:space="0" w:color="000000"/>
              <w:right w:val="single" w:sz="4" w:space="0" w:color="000000"/>
            </w:tcBorders>
          </w:tcPr>
          <w:p w:rsidR="00055E77" w:rsidRDefault="00055E77" w:rsidP="00055E77">
            <w:pPr>
              <w:rPr>
                <w:rFonts w:ascii="Arial" w:hAnsi="Arial" w:cs="Arial"/>
                <w:sz w:val="24"/>
                <w:szCs w:val="24"/>
              </w:rPr>
            </w:pPr>
            <w:r w:rsidRPr="00055E77">
              <w:rPr>
                <w:rFonts w:ascii="Arial" w:hAnsi="Arial" w:cs="Arial"/>
                <w:sz w:val="24"/>
                <w:szCs w:val="24"/>
              </w:rPr>
              <w:t>The concepts of Iron Triangle, enrollment percentage, cost per child, revenue collected and cash flow are referenced by many authorities and experts on early childhood financing. Must these concepts be incorporated into curriculum exactly as defined in the RFP, or is it acceptable to use alternate definitions that are recognized in the fields of child care and finance?</w:t>
            </w:r>
          </w:p>
          <w:p w:rsidR="004A6B67" w:rsidRPr="00B50585" w:rsidRDefault="00560E16" w:rsidP="00560E16">
            <w:pPr>
              <w:rPr>
                <w:rFonts w:ascii="Arial" w:hAnsi="Arial" w:cs="Arial"/>
                <w:sz w:val="18"/>
                <w:szCs w:val="18"/>
              </w:rPr>
            </w:pPr>
            <w:r w:rsidRPr="00B50585">
              <w:rPr>
                <w:rFonts w:ascii="Arial" w:hAnsi="Arial" w:cs="Arial"/>
                <w:sz w:val="18"/>
                <w:szCs w:val="18"/>
                <w:u w:val="single"/>
              </w:rPr>
              <w:t>SUGGESTION</w:t>
            </w:r>
            <w:r w:rsidRPr="00B50585">
              <w:rPr>
                <w:rFonts w:ascii="Arial" w:hAnsi="Arial" w:cs="Arial"/>
                <w:sz w:val="18"/>
                <w:szCs w:val="18"/>
              </w:rPr>
              <w:t>: We suggest changing the RFP definition of Iron Triangle to:  Means the interaction of three factors that are important in balancing early childhood program budgets: Full enrollment, Full Fee Collection, and Revenues Cover Per-Child Costs.</w:t>
            </w:r>
          </w:p>
          <w:p w:rsidR="00916E6C" w:rsidRPr="00055E77" w:rsidRDefault="00560E16" w:rsidP="00055E77">
            <w:pPr>
              <w:rPr>
                <w:rFonts w:ascii="Arial" w:hAnsi="Arial" w:cs="Arial"/>
                <w:sz w:val="24"/>
                <w:szCs w:val="24"/>
              </w:rPr>
            </w:pPr>
            <w:r w:rsidRPr="00B50585">
              <w:rPr>
                <w:rFonts w:ascii="Arial" w:hAnsi="Arial" w:cs="Arial"/>
                <w:sz w:val="18"/>
                <w:szCs w:val="18"/>
                <w:u w:val="single"/>
              </w:rPr>
              <w:t>SUGGESTION</w:t>
            </w:r>
            <w:r w:rsidRPr="00B50585">
              <w:rPr>
                <w:rFonts w:ascii="Arial" w:hAnsi="Arial" w:cs="Arial"/>
                <w:sz w:val="18"/>
                <w:szCs w:val="18"/>
              </w:rPr>
              <w:t>: We suggest changing the RFP definition of Enrollment Percentage to: Means the percentage of child care spots filled relative to the total number of spots available in a particular child care program.</w:t>
            </w:r>
          </w:p>
          <w:p w:rsidR="00F112DC" w:rsidRDefault="00B50585" w:rsidP="00B50585">
            <w:pPr>
              <w:tabs>
                <w:tab w:val="left" w:pos="1014"/>
              </w:tabs>
              <w:spacing w:after="0" w:line="240" w:lineRule="auto"/>
              <w:ind w:left="102" w:right="114"/>
              <w:rPr>
                <w:rFonts w:ascii="Arial" w:eastAsia="Arial" w:hAnsi="Arial" w:cs="Arial"/>
                <w:sz w:val="24"/>
                <w:szCs w:val="24"/>
              </w:rPr>
            </w:pPr>
            <w:r>
              <w:rPr>
                <w:rFonts w:ascii="Arial" w:eastAsia="Arial" w:hAnsi="Arial" w:cs="Arial"/>
                <w:sz w:val="24"/>
                <w:szCs w:val="24"/>
              </w:rPr>
              <w:tab/>
            </w:r>
          </w:p>
        </w:tc>
        <w:tc>
          <w:tcPr>
            <w:tcW w:w="6030" w:type="dxa"/>
            <w:tcBorders>
              <w:top w:val="single" w:sz="4" w:space="0" w:color="000000"/>
              <w:left w:val="single" w:sz="4" w:space="0" w:color="000000"/>
              <w:bottom w:val="single" w:sz="4" w:space="0" w:color="000000"/>
              <w:right w:val="single" w:sz="4" w:space="0" w:color="000000"/>
            </w:tcBorders>
          </w:tcPr>
          <w:p w:rsidR="00894883" w:rsidRDefault="00894883" w:rsidP="00894883">
            <w:pPr>
              <w:spacing w:after="0" w:line="240" w:lineRule="auto"/>
              <w:ind w:right="55"/>
              <w:rPr>
                <w:rFonts w:ascii="Arial" w:eastAsia="Arial" w:hAnsi="Arial" w:cs="Arial"/>
                <w:sz w:val="24"/>
                <w:szCs w:val="24"/>
              </w:rPr>
            </w:pPr>
            <w:r>
              <w:rPr>
                <w:rFonts w:ascii="Arial" w:eastAsia="Arial" w:hAnsi="Arial" w:cs="Arial"/>
                <w:sz w:val="24"/>
                <w:szCs w:val="24"/>
              </w:rPr>
              <w:t xml:space="preserve">The definition for Enrollment Percentage has been amended. </w:t>
            </w:r>
            <w:r w:rsidRPr="00613247">
              <w:rPr>
                <w:rFonts w:ascii="Arial" w:eastAsia="Arial" w:hAnsi="Arial" w:cs="Arial"/>
                <w:sz w:val="24"/>
                <w:szCs w:val="24"/>
              </w:rPr>
              <w:t>Please see Amendment #1.</w:t>
            </w:r>
            <w:r>
              <w:rPr>
                <w:rFonts w:ascii="Arial" w:eastAsia="Arial" w:hAnsi="Arial" w:cs="Arial"/>
                <w:sz w:val="24"/>
                <w:szCs w:val="24"/>
              </w:rPr>
              <w:t xml:space="preserve">  </w:t>
            </w:r>
          </w:p>
          <w:p w:rsidR="00894883" w:rsidRDefault="00894883" w:rsidP="00894883">
            <w:pPr>
              <w:spacing w:after="0" w:line="240" w:lineRule="auto"/>
              <w:ind w:right="55"/>
              <w:rPr>
                <w:rFonts w:ascii="Arial" w:eastAsia="Arial" w:hAnsi="Arial" w:cs="Arial"/>
                <w:sz w:val="24"/>
                <w:szCs w:val="24"/>
              </w:rPr>
            </w:pPr>
          </w:p>
          <w:p w:rsidR="00F112DC" w:rsidRDefault="00894883" w:rsidP="00894883">
            <w:pPr>
              <w:spacing w:after="0" w:line="240" w:lineRule="auto"/>
              <w:ind w:right="55"/>
              <w:rPr>
                <w:rFonts w:ascii="Arial" w:eastAsia="Arial" w:hAnsi="Arial" w:cs="Arial"/>
                <w:sz w:val="24"/>
                <w:szCs w:val="24"/>
              </w:rPr>
            </w:pPr>
            <w:r>
              <w:rPr>
                <w:rFonts w:ascii="Arial" w:eastAsia="Arial" w:hAnsi="Arial" w:cs="Arial"/>
                <w:sz w:val="24"/>
                <w:szCs w:val="24"/>
              </w:rPr>
              <w:t>The definition of Iron Triangle was not changed as the Agency believes the definition is sufficiently broad to encompass the suggested changes.</w:t>
            </w:r>
          </w:p>
        </w:tc>
        <w:tc>
          <w:tcPr>
            <w:tcW w:w="3060" w:type="dxa"/>
            <w:tcBorders>
              <w:top w:val="single" w:sz="4" w:space="0" w:color="000000"/>
              <w:left w:val="single" w:sz="4" w:space="0" w:color="000000"/>
              <w:bottom w:val="single" w:sz="4" w:space="0" w:color="000000"/>
              <w:right w:val="single" w:sz="4" w:space="0" w:color="000000"/>
            </w:tcBorders>
          </w:tcPr>
          <w:p w:rsidR="00686097" w:rsidRDefault="00055E77" w:rsidP="00055E77">
            <w:pPr>
              <w:spacing w:after="0" w:line="273" w:lineRule="exact"/>
              <w:ind w:left="102" w:right="-20"/>
              <w:rPr>
                <w:rFonts w:ascii="Arial" w:eastAsia="Arial" w:hAnsi="Arial" w:cs="Arial"/>
                <w:sz w:val="24"/>
                <w:szCs w:val="24"/>
              </w:rPr>
            </w:pPr>
            <w:r w:rsidRPr="001D0E7D">
              <w:rPr>
                <w:rFonts w:ascii="Arial" w:eastAsia="Arial" w:hAnsi="Arial" w:cs="Arial"/>
                <w:sz w:val="24"/>
                <w:szCs w:val="24"/>
              </w:rPr>
              <w:t xml:space="preserve">1.2 RFP General Definitions, </w:t>
            </w:r>
            <w:r w:rsidR="00053CEC" w:rsidRPr="001D0E7D">
              <w:rPr>
                <w:rFonts w:ascii="Arial" w:eastAsia="Arial" w:hAnsi="Arial" w:cs="Arial"/>
                <w:sz w:val="24"/>
                <w:szCs w:val="24"/>
              </w:rPr>
              <w:t>“Iron Triang</w:t>
            </w:r>
            <w:r w:rsidR="005E7C01" w:rsidRPr="001D0E7D">
              <w:rPr>
                <w:rFonts w:ascii="Arial" w:eastAsia="Arial" w:hAnsi="Arial" w:cs="Arial"/>
                <w:sz w:val="24"/>
                <w:szCs w:val="24"/>
              </w:rPr>
              <w:t>l</w:t>
            </w:r>
            <w:r w:rsidR="00053CEC" w:rsidRPr="001D0E7D">
              <w:rPr>
                <w:rFonts w:ascii="Arial" w:eastAsia="Arial" w:hAnsi="Arial" w:cs="Arial"/>
                <w:sz w:val="24"/>
                <w:szCs w:val="24"/>
              </w:rPr>
              <w:t>e</w:t>
            </w:r>
            <w:r w:rsidR="005E7C01" w:rsidRPr="001D0E7D">
              <w:rPr>
                <w:rFonts w:ascii="Arial" w:eastAsia="Arial" w:hAnsi="Arial" w:cs="Arial"/>
                <w:sz w:val="24"/>
                <w:szCs w:val="24"/>
              </w:rPr>
              <w:t>”</w:t>
            </w:r>
            <w:r w:rsidR="00053CEC" w:rsidRPr="001D0E7D">
              <w:rPr>
                <w:rFonts w:ascii="Arial" w:eastAsia="Arial" w:hAnsi="Arial" w:cs="Arial"/>
                <w:sz w:val="24"/>
                <w:szCs w:val="24"/>
              </w:rPr>
              <w:t xml:space="preserve">, and “Enrollment Percentage”, </w:t>
            </w:r>
            <w:r w:rsidRPr="001D0E7D">
              <w:rPr>
                <w:rFonts w:ascii="Arial" w:eastAsia="Arial" w:hAnsi="Arial" w:cs="Arial"/>
                <w:sz w:val="24"/>
                <w:szCs w:val="24"/>
              </w:rPr>
              <w:t>Pg. 4</w:t>
            </w:r>
          </w:p>
          <w:p w:rsidR="00686097" w:rsidRPr="00686097" w:rsidRDefault="00686097" w:rsidP="00686097">
            <w:pPr>
              <w:rPr>
                <w:rFonts w:ascii="Arial" w:eastAsia="Arial" w:hAnsi="Arial" w:cs="Arial"/>
                <w:sz w:val="24"/>
                <w:szCs w:val="24"/>
              </w:rPr>
            </w:pPr>
          </w:p>
          <w:p w:rsidR="00686097" w:rsidRPr="00686097" w:rsidRDefault="00686097" w:rsidP="00686097">
            <w:pPr>
              <w:rPr>
                <w:rFonts w:ascii="Arial" w:eastAsia="Arial" w:hAnsi="Arial" w:cs="Arial"/>
                <w:sz w:val="24"/>
                <w:szCs w:val="24"/>
              </w:rPr>
            </w:pPr>
          </w:p>
          <w:p w:rsidR="00686097" w:rsidRPr="00686097" w:rsidRDefault="00686097" w:rsidP="00686097">
            <w:pPr>
              <w:rPr>
                <w:rFonts w:ascii="Arial" w:eastAsia="Arial" w:hAnsi="Arial" w:cs="Arial"/>
                <w:sz w:val="24"/>
                <w:szCs w:val="24"/>
              </w:rPr>
            </w:pPr>
          </w:p>
          <w:p w:rsidR="00686097" w:rsidRPr="00686097" w:rsidRDefault="00686097" w:rsidP="00686097">
            <w:pPr>
              <w:rPr>
                <w:rFonts w:ascii="Arial" w:eastAsia="Arial" w:hAnsi="Arial" w:cs="Arial"/>
                <w:sz w:val="24"/>
                <w:szCs w:val="24"/>
              </w:rPr>
            </w:pPr>
          </w:p>
          <w:p w:rsidR="00686097" w:rsidRPr="00686097" w:rsidRDefault="00686097" w:rsidP="00686097">
            <w:pPr>
              <w:rPr>
                <w:rFonts w:ascii="Arial" w:eastAsia="Arial" w:hAnsi="Arial" w:cs="Arial"/>
                <w:sz w:val="24"/>
                <w:szCs w:val="24"/>
              </w:rPr>
            </w:pPr>
          </w:p>
          <w:p w:rsidR="00686097" w:rsidRPr="00686097" w:rsidRDefault="00686097" w:rsidP="00686097">
            <w:pPr>
              <w:rPr>
                <w:rFonts w:ascii="Arial" w:eastAsia="Arial" w:hAnsi="Arial" w:cs="Arial"/>
                <w:sz w:val="24"/>
                <w:szCs w:val="24"/>
              </w:rPr>
            </w:pPr>
          </w:p>
          <w:p w:rsidR="00686097" w:rsidRPr="00686097" w:rsidRDefault="00686097" w:rsidP="00686097">
            <w:pPr>
              <w:rPr>
                <w:rFonts w:ascii="Arial" w:eastAsia="Arial" w:hAnsi="Arial" w:cs="Arial"/>
                <w:sz w:val="24"/>
                <w:szCs w:val="24"/>
              </w:rPr>
            </w:pPr>
          </w:p>
          <w:p w:rsidR="00F112DC" w:rsidRPr="00686097" w:rsidRDefault="00686097" w:rsidP="00686097">
            <w:pPr>
              <w:tabs>
                <w:tab w:val="left" w:pos="2106"/>
              </w:tabs>
              <w:rPr>
                <w:rFonts w:ascii="Arial" w:eastAsia="Arial" w:hAnsi="Arial" w:cs="Arial"/>
                <w:sz w:val="24"/>
                <w:szCs w:val="24"/>
              </w:rPr>
            </w:pPr>
            <w:r>
              <w:rPr>
                <w:rFonts w:ascii="Arial" w:eastAsia="Arial" w:hAnsi="Arial" w:cs="Arial"/>
                <w:sz w:val="24"/>
                <w:szCs w:val="24"/>
              </w:rPr>
              <w:tab/>
            </w:r>
          </w:p>
        </w:tc>
      </w:tr>
      <w:tr w:rsidR="00F112DC" w:rsidTr="003A0974">
        <w:trPr>
          <w:trHeight w:hRule="exact" w:val="2801"/>
        </w:trPr>
        <w:tc>
          <w:tcPr>
            <w:tcW w:w="558" w:type="dxa"/>
            <w:tcBorders>
              <w:top w:val="single" w:sz="4" w:space="0" w:color="000000"/>
              <w:left w:val="single" w:sz="4" w:space="0" w:color="000000"/>
              <w:bottom w:val="single" w:sz="4" w:space="0" w:color="000000"/>
              <w:right w:val="single" w:sz="4" w:space="0" w:color="000000"/>
            </w:tcBorders>
          </w:tcPr>
          <w:p w:rsidR="00F112DC" w:rsidRDefault="00686097" w:rsidP="00ED0D10">
            <w:pPr>
              <w:spacing w:after="0" w:line="240" w:lineRule="auto"/>
              <w:ind w:right="-20"/>
              <w:jc w:val="center"/>
              <w:rPr>
                <w:rFonts w:ascii="Arial" w:eastAsia="Arial" w:hAnsi="Arial" w:cs="Arial"/>
                <w:sz w:val="24"/>
                <w:szCs w:val="24"/>
              </w:rPr>
            </w:pPr>
            <w:r>
              <w:rPr>
                <w:rFonts w:ascii="Arial" w:eastAsia="Arial" w:hAnsi="Arial" w:cs="Arial"/>
                <w:sz w:val="24"/>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tcPr>
          <w:p w:rsidR="00F112DC" w:rsidRPr="00935E2E" w:rsidRDefault="00935E2E" w:rsidP="00946CF5">
            <w:pPr>
              <w:spacing w:before="2" w:after="0" w:line="276" w:lineRule="exact"/>
              <w:ind w:right="512"/>
              <w:rPr>
                <w:rFonts w:ascii="Arial" w:eastAsia="Arial" w:hAnsi="Arial" w:cs="Arial"/>
                <w:sz w:val="24"/>
                <w:szCs w:val="24"/>
              </w:rPr>
            </w:pPr>
            <w:r w:rsidRPr="00935E2E">
              <w:rPr>
                <w:rFonts w:ascii="Arial" w:hAnsi="Arial" w:cs="Arial"/>
                <w:sz w:val="24"/>
                <w:szCs w:val="24"/>
              </w:rPr>
              <w:t>Should the time for Series participants to</w:t>
            </w:r>
            <w:r>
              <w:rPr>
                <w:rFonts w:ascii="Arial" w:hAnsi="Arial" w:cs="Arial"/>
                <w:sz w:val="24"/>
                <w:szCs w:val="24"/>
              </w:rPr>
              <w:t xml:space="preserve"> t</w:t>
            </w:r>
            <w:r w:rsidRPr="00935E2E">
              <w:rPr>
                <w:rFonts w:ascii="Arial" w:hAnsi="Arial" w:cs="Arial"/>
                <w:sz w:val="24"/>
                <w:szCs w:val="24"/>
              </w:rPr>
              <w:t>ake the pre- and post-assessments be included in their DHS credit hours or outside of their DHS credit hours?</w:t>
            </w:r>
          </w:p>
        </w:tc>
        <w:tc>
          <w:tcPr>
            <w:tcW w:w="6030" w:type="dxa"/>
            <w:tcBorders>
              <w:top w:val="single" w:sz="4" w:space="0" w:color="000000"/>
              <w:left w:val="single" w:sz="4" w:space="0" w:color="000000"/>
              <w:bottom w:val="single" w:sz="4" w:space="0" w:color="000000"/>
              <w:right w:val="single" w:sz="4" w:space="0" w:color="000000"/>
            </w:tcBorders>
          </w:tcPr>
          <w:p w:rsidR="00F112DC" w:rsidRDefault="0004633E" w:rsidP="0004633E">
            <w:pPr>
              <w:tabs>
                <w:tab w:val="left" w:pos="820"/>
              </w:tabs>
              <w:spacing w:after="0" w:line="240" w:lineRule="auto"/>
              <w:ind w:right="-20"/>
              <w:rPr>
                <w:rFonts w:ascii="Arial" w:eastAsia="Arial" w:hAnsi="Arial" w:cs="Arial"/>
                <w:sz w:val="24"/>
                <w:szCs w:val="24"/>
              </w:rPr>
            </w:pPr>
            <w:r>
              <w:rPr>
                <w:rFonts w:ascii="Arial" w:eastAsia="Arial" w:hAnsi="Arial" w:cs="Arial"/>
                <w:sz w:val="24"/>
                <w:szCs w:val="24"/>
              </w:rPr>
              <w:t>The Agency through our processes to approve professional development organizations promotes pre- and post-assessments of knowledge as part of all professional development opportunities however the Agency does not dictate if they are part of class time.  Approved Professional Development Organizations may choose if they include these assessments as part of the class time or ask participants to complete them before and after class time.</w:t>
            </w:r>
          </w:p>
        </w:tc>
        <w:tc>
          <w:tcPr>
            <w:tcW w:w="3060" w:type="dxa"/>
            <w:tcBorders>
              <w:top w:val="single" w:sz="4" w:space="0" w:color="000000"/>
              <w:left w:val="single" w:sz="4" w:space="0" w:color="000000"/>
              <w:bottom w:val="single" w:sz="4" w:space="0" w:color="000000"/>
              <w:right w:val="single" w:sz="4" w:space="0" w:color="000000"/>
            </w:tcBorders>
          </w:tcPr>
          <w:p w:rsidR="00F112DC" w:rsidRPr="001D0E7D" w:rsidRDefault="00935E2E" w:rsidP="00935E2E">
            <w:pPr>
              <w:spacing w:after="0" w:line="240" w:lineRule="auto"/>
              <w:ind w:left="102" w:right="-20"/>
              <w:rPr>
                <w:rFonts w:ascii="Arial" w:eastAsia="Arial" w:hAnsi="Arial" w:cs="Arial"/>
                <w:sz w:val="24"/>
                <w:szCs w:val="24"/>
              </w:rPr>
            </w:pPr>
            <w:r w:rsidRPr="001D0E7D">
              <w:rPr>
                <w:rFonts w:ascii="Arial" w:hAnsi="Arial" w:cs="Arial"/>
                <w:bCs/>
                <w:sz w:val="24"/>
                <w:szCs w:val="24"/>
              </w:rPr>
              <w:t>1.3.1(A). 1.c. and 1.3.1(B)1.c., Pg. 5</w:t>
            </w:r>
          </w:p>
        </w:tc>
      </w:tr>
      <w:tr w:rsidR="00F112DC" w:rsidTr="003A0974">
        <w:trPr>
          <w:trHeight w:hRule="exact" w:val="992"/>
        </w:trPr>
        <w:tc>
          <w:tcPr>
            <w:tcW w:w="558" w:type="dxa"/>
            <w:tcBorders>
              <w:top w:val="single" w:sz="4" w:space="0" w:color="000000"/>
              <w:left w:val="single" w:sz="4" w:space="0" w:color="000000"/>
              <w:bottom w:val="single" w:sz="4" w:space="0" w:color="000000"/>
              <w:right w:val="single" w:sz="4" w:space="0" w:color="000000"/>
            </w:tcBorders>
          </w:tcPr>
          <w:p w:rsidR="00F112DC" w:rsidRDefault="00686097" w:rsidP="00ED0D10">
            <w:pPr>
              <w:spacing w:after="0" w:line="240" w:lineRule="auto"/>
              <w:ind w:right="-20"/>
              <w:jc w:val="center"/>
              <w:rPr>
                <w:rFonts w:ascii="Arial" w:eastAsia="Arial" w:hAnsi="Arial" w:cs="Arial"/>
                <w:sz w:val="24"/>
                <w:szCs w:val="24"/>
              </w:rPr>
            </w:pPr>
            <w:r>
              <w:rPr>
                <w:rFonts w:ascii="Arial" w:eastAsia="Arial" w:hAnsi="Arial" w:cs="Arial"/>
                <w:sz w:val="24"/>
                <w:szCs w:val="24"/>
              </w:rPr>
              <w:t>3.</w:t>
            </w:r>
          </w:p>
        </w:tc>
        <w:tc>
          <w:tcPr>
            <w:tcW w:w="5130" w:type="dxa"/>
            <w:tcBorders>
              <w:top w:val="single" w:sz="4" w:space="0" w:color="000000"/>
              <w:left w:val="single" w:sz="4" w:space="0" w:color="000000"/>
              <w:bottom w:val="single" w:sz="4" w:space="0" w:color="000000"/>
              <w:right w:val="single" w:sz="4" w:space="0" w:color="000000"/>
            </w:tcBorders>
          </w:tcPr>
          <w:p w:rsidR="00F112DC" w:rsidRDefault="001D0E7D" w:rsidP="00946CF5">
            <w:pPr>
              <w:spacing w:before="2" w:after="0" w:line="276" w:lineRule="exact"/>
              <w:ind w:right="86"/>
              <w:rPr>
                <w:rFonts w:ascii="Arial" w:hAnsi="Arial" w:cs="Arial"/>
                <w:sz w:val="24"/>
                <w:szCs w:val="24"/>
              </w:rPr>
            </w:pPr>
            <w:r w:rsidRPr="001D0E7D">
              <w:rPr>
                <w:rFonts w:ascii="Arial" w:hAnsi="Arial" w:cs="Arial"/>
                <w:sz w:val="24"/>
                <w:szCs w:val="24"/>
              </w:rPr>
              <w:t>Is the 15% calculated based on each year’s enrollments in the Series? If not, please clarify.</w:t>
            </w:r>
          </w:p>
          <w:p w:rsidR="001F74A0" w:rsidRDefault="001F74A0">
            <w:pPr>
              <w:spacing w:before="2" w:after="0" w:line="276" w:lineRule="exact"/>
              <w:ind w:left="102" w:right="86"/>
              <w:rPr>
                <w:rFonts w:ascii="Arial" w:hAnsi="Arial" w:cs="Arial"/>
                <w:sz w:val="24"/>
                <w:szCs w:val="24"/>
              </w:rPr>
            </w:pPr>
          </w:p>
          <w:p w:rsidR="001F74A0" w:rsidRPr="001D0E7D" w:rsidRDefault="001F74A0">
            <w:pPr>
              <w:spacing w:before="2" w:after="0" w:line="276" w:lineRule="exact"/>
              <w:ind w:left="102" w:right="86"/>
              <w:rPr>
                <w:rFonts w:ascii="Arial" w:eastAsia="Arial" w:hAnsi="Arial" w:cs="Arial"/>
                <w:sz w:val="24"/>
                <w:szCs w:val="24"/>
              </w:rPr>
            </w:pPr>
          </w:p>
        </w:tc>
        <w:tc>
          <w:tcPr>
            <w:tcW w:w="6030" w:type="dxa"/>
            <w:tcBorders>
              <w:top w:val="single" w:sz="4" w:space="0" w:color="000000"/>
              <w:left w:val="single" w:sz="4" w:space="0" w:color="000000"/>
              <w:bottom w:val="single" w:sz="4" w:space="0" w:color="000000"/>
              <w:right w:val="single" w:sz="4" w:space="0" w:color="000000"/>
            </w:tcBorders>
          </w:tcPr>
          <w:p w:rsidR="00F112DC" w:rsidRDefault="00B4109B" w:rsidP="00B4109B">
            <w:pPr>
              <w:spacing w:after="0" w:line="240" w:lineRule="auto"/>
              <w:ind w:right="-20"/>
              <w:rPr>
                <w:rFonts w:ascii="Arial" w:eastAsia="Arial" w:hAnsi="Arial" w:cs="Arial"/>
                <w:sz w:val="24"/>
                <w:szCs w:val="24"/>
              </w:rPr>
            </w:pPr>
            <w:r>
              <w:rPr>
                <w:rFonts w:ascii="Arial" w:eastAsia="Arial" w:hAnsi="Arial" w:cs="Arial"/>
                <w:sz w:val="24"/>
                <w:szCs w:val="24"/>
              </w:rPr>
              <w:t>Yes the 15% would be calculated based on the number of participants that finished the series in a fiscal year.</w:t>
            </w:r>
          </w:p>
        </w:tc>
        <w:tc>
          <w:tcPr>
            <w:tcW w:w="3060" w:type="dxa"/>
            <w:tcBorders>
              <w:top w:val="single" w:sz="4" w:space="0" w:color="000000"/>
              <w:left w:val="single" w:sz="4" w:space="0" w:color="000000"/>
              <w:bottom w:val="single" w:sz="4" w:space="0" w:color="000000"/>
              <w:right w:val="single" w:sz="4" w:space="0" w:color="000000"/>
            </w:tcBorders>
          </w:tcPr>
          <w:p w:rsidR="00F112DC" w:rsidRPr="001D0E7D" w:rsidRDefault="001D0E7D" w:rsidP="001D0E7D">
            <w:pPr>
              <w:spacing w:after="0" w:line="240" w:lineRule="auto"/>
              <w:ind w:left="102" w:right="-20"/>
              <w:rPr>
                <w:rFonts w:ascii="Arial" w:eastAsia="Arial" w:hAnsi="Arial" w:cs="Arial"/>
                <w:sz w:val="24"/>
                <w:szCs w:val="24"/>
              </w:rPr>
            </w:pPr>
            <w:r w:rsidRPr="001D0E7D">
              <w:rPr>
                <w:rFonts w:ascii="Arial" w:hAnsi="Arial" w:cs="Arial"/>
                <w:bCs/>
                <w:sz w:val="24"/>
                <w:szCs w:val="24"/>
              </w:rPr>
              <w:t>1.3.1(A)3.d. and 1.3.1(B)3.d, Pgs</w:t>
            </w:r>
            <w:r>
              <w:rPr>
                <w:rFonts w:ascii="Arial" w:hAnsi="Arial" w:cs="Arial"/>
                <w:bCs/>
                <w:sz w:val="24"/>
                <w:szCs w:val="24"/>
              </w:rPr>
              <w:t>.</w:t>
            </w:r>
            <w:r w:rsidRPr="001D0E7D">
              <w:rPr>
                <w:rFonts w:ascii="Arial" w:hAnsi="Arial" w:cs="Arial"/>
                <w:bCs/>
                <w:sz w:val="24"/>
                <w:szCs w:val="24"/>
              </w:rPr>
              <w:t xml:space="preserve"> 5 &amp; 6</w:t>
            </w:r>
          </w:p>
        </w:tc>
      </w:tr>
      <w:tr w:rsidR="00F112DC" w:rsidTr="00065631">
        <w:trPr>
          <w:trHeight w:hRule="exact" w:val="2171"/>
        </w:trPr>
        <w:tc>
          <w:tcPr>
            <w:tcW w:w="558" w:type="dxa"/>
            <w:tcBorders>
              <w:top w:val="single" w:sz="4" w:space="0" w:color="000000"/>
              <w:left w:val="single" w:sz="4" w:space="0" w:color="000000"/>
              <w:bottom w:val="single" w:sz="4" w:space="0" w:color="000000"/>
              <w:right w:val="single" w:sz="4" w:space="0" w:color="000000"/>
            </w:tcBorders>
          </w:tcPr>
          <w:p w:rsidR="00F112DC" w:rsidRPr="001F74A0" w:rsidRDefault="001F74A0" w:rsidP="00ED0D10">
            <w:pPr>
              <w:spacing w:after="0" w:line="200" w:lineRule="exact"/>
              <w:jc w:val="center"/>
              <w:rPr>
                <w:rFonts w:ascii="Arial" w:eastAsia="Arial" w:hAnsi="Arial" w:cs="Arial"/>
                <w:sz w:val="24"/>
                <w:szCs w:val="24"/>
              </w:rPr>
            </w:pPr>
            <w:r w:rsidRPr="001F74A0">
              <w:rPr>
                <w:rFonts w:ascii="Arial" w:eastAsia="Arial" w:hAnsi="Arial" w:cs="Arial"/>
                <w:sz w:val="24"/>
                <w:szCs w:val="24"/>
              </w:rPr>
              <w:t>4.</w:t>
            </w:r>
          </w:p>
          <w:p w:rsidR="00F112DC" w:rsidRDefault="00F112DC">
            <w:pPr>
              <w:spacing w:after="0" w:line="200" w:lineRule="exact"/>
              <w:rPr>
                <w:sz w:val="20"/>
                <w:szCs w:val="20"/>
              </w:rPr>
            </w:pPr>
          </w:p>
          <w:p w:rsidR="00F112DC" w:rsidRDefault="00F112DC">
            <w:pPr>
              <w:spacing w:after="0" w:line="200" w:lineRule="exact"/>
              <w:rPr>
                <w:sz w:val="20"/>
                <w:szCs w:val="20"/>
              </w:rPr>
            </w:pPr>
          </w:p>
          <w:p w:rsidR="00F112DC" w:rsidRDefault="00F112DC">
            <w:pPr>
              <w:spacing w:after="0" w:line="200" w:lineRule="exact"/>
              <w:rPr>
                <w:sz w:val="20"/>
                <w:szCs w:val="20"/>
              </w:rPr>
            </w:pPr>
          </w:p>
          <w:p w:rsidR="00F112DC" w:rsidRDefault="00F112DC">
            <w:pPr>
              <w:spacing w:after="0" w:line="200" w:lineRule="exact"/>
              <w:rPr>
                <w:sz w:val="20"/>
                <w:szCs w:val="20"/>
              </w:rPr>
            </w:pPr>
          </w:p>
          <w:p w:rsidR="00F112DC" w:rsidRDefault="00F112DC">
            <w:pPr>
              <w:spacing w:after="0" w:line="200" w:lineRule="exact"/>
              <w:rPr>
                <w:sz w:val="20"/>
                <w:szCs w:val="20"/>
              </w:rPr>
            </w:pPr>
          </w:p>
          <w:p w:rsidR="00F112DC" w:rsidRDefault="00F112DC">
            <w:pPr>
              <w:spacing w:after="0" w:line="200" w:lineRule="exact"/>
              <w:rPr>
                <w:sz w:val="20"/>
                <w:szCs w:val="20"/>
              </w:rPr>
            </w:pPr>
          </w:p>
          <w:p w:rsidR="00F112DC" w:rsidRDefault="00F112DC">
            <w:pPr>
              <w:spacing w:after="0" w:line="200" w:lineRule="exact"/>
              <w:rPr>
                <w:sz w:val="20"/>
                <w:szCs w:val="20"/>
              </w:rPr>
            </w:pPr>
          </w:p>
          <w:p w:rsidR="00F112DC" w:rsidRDefault="00F112DC">
            <w:pPr>
              <w:spacing w:after="0" w:line="200" w:lineRule="exact"/>
              <w:rPr>
                <w:sz w:val="20"/>
                <w:szCs w:val="20"/>
              </w:rPr>
            </w:pPr>
          </w:p>
          <w:p w:rsidR="00F112DC" w:rsidRDefault="00F112DC">
            <w:pPr>
              <w:spacing w:after="0" w:line="200" w:lineRule="exact"/>
              <w:rPr>
                <w:sz w:val="20"/>
                <w:szCs w:val="20"/>
              </w:rPr>
            </w:pPr>
          </w:p>
          <w:p w:rsidR="00F112DC" w:rsidRDefault="00F112DC">
            <w:pPr>
              <w:spacing w:before="3" w:after="0" w:line="260" w:lineRule="exact"/>
              <w:rPr>
                <w:sz w:val="26"/>
                <w:szCs w:val="26"/>
              </w:rPr>
            </w:pPr>
          </w:p>
          <w:p w:rsidR="00F112DC" w:rsidRDefault="00686097">
            <w:pPr>
              <w:spacing w:after="0" w:line="240" w:lineRule="auto"/>
              <w:ind w:left="102" w:right="-20"/>
              <w:rPr>
                <w:rFonts w:ascii="Arial" w:eastAsia="Arial" w:hAnsi="Arial" w:cs="Arial"/>
                <w:sz w:val="24"/>
                <w:szCs w:val="24"/>
              </w:rPr>
            </w:pPr>
            <w:r>
              <w:rPr>
                <w:rFonts w:ascii="Arial" w:eastAsia="Arial" w:hAnsi="Arial" w:cs="Arial"/>
                <w:sz w:val="24"/>
                <w:szCs w:val="24"/>
              </w:rPr>
              <w:t>.</w:t>
            </w:r>
          </w:p>
        </w:tc>
        <w:tc>
          <w:tcPr>
            <w:tcW w:w="5130" w:type="dxa"/>
            <w:tcBorders>
              <w:top w:val="single" w:sz="4" w:space="0" w:color="000000"/>
              <w:left w:val="single" w:sz="4" w:space="0" w:color="000000"/>
              <w:bottom w:val="single" w:sz="4" w:space="0" w:color="000000"/>
              <w:right w:val="single" w:sz="4" w:space="0" w:color="000000"/>
            </w:tcBorders>
          </w:tcPr>
          <w:p w:rsidR="00F112DC" w:rsidRPr="00370163" w:rsidRDefault="00370163" w:rsidP="00946CF5">
            <w:pPr>
              <w:spacing w:before="2" w:after="0" w:line="276" w:lineRule="exact"/>
              <w:ind w:right="86"/>
              <w:rPr>
                <w:rFonts w:ascii="Arial" w:hAnsi="Arial" w:cs="Arial"/>
                <w:sz w:val="24"/>
                <w:szCs w:val="24"/>
              </w:rPr>
            </w:pPr>
            <w:r w:rsidRPr="00370163">
              <w:rPr>
                <w:rFonts w:ascii="Arial" w:hAnsi="Arial" w:cs="Arial"/>
                <w:sz w:val="24"/>
                <w:szCs w:val="24"/>
              </w:rPr>
              <w:t>Is a 3-ring binder allowable and appropriate as a binding for the hard copy original technical and cost proposals? If not, please specify appropriate binding types.</w:t>
            </w:r>
          </w:p>
        </w:tc>
        <w:tc>
          <w:tcPr>
            <w:tcW w:w="6030" w:type="dxa"/>
            <w:tcBorders>
              <w:top w:val="single" w:sz="4" w:space="0" w:color="000000"/>
              <w:left w:val="single" w:sz="4" w:space="0" w:color="000000"/>
              <w:bottom w:val="single" w:sz="4" w:space="0" w:color="000000"/>
              <w:right w:val="single" w:sz="4" w:space="0" w:color="000000"/>
            </w:tcBorders>
          </w:tcPr>
          <w:p w:rsidR="00F112DC" w:rsidRDefault="00065631" w:rsidP="00D20C77">
            <w:pPr>
              <w:spacing w:after="0" w:line="240" w:lineRule="auto"/>
              <w:ind w:right="226"/>
              <w:rPr>
                <w:rFonts w:ascii="Arial" w:eastAsia="Arial" w:hAnsi="Arial" w:cs="Arial"/>
                <w:sz w:val="24"/>
                <w:szCs w:val="24"/>
              </w:rPr>
            </w:pPr>
            <w:r>
              <w:rPr>
                <w:rFonts w:ascii="Arial" w:eastAsia="Arial" w:hAnsi="Arial" w:cs="Arial"/>
                <w:sz w:val="24"/>
                <w:szCs w:val="24"/>
              </w:rPr>
              <w:t>Bid proposals must be bound in a way to ensure no loose pages. This may include, but is not limited to:</w:t>
            </w:r>
          </w:p>
          <w:p w:rsidR="00065631" w:rsidRDefault="00065631" w:rsidP="00065631">
            <w:pPr>
              <w:spacing w:after="0" w:line="240" w:lineRule="auto"/>
              <w:ind w:left="102" w:right="226"/>
              <w:rPr>
                <w:rFonts w:ascii="Arial" w:eastAsia="Arial" w:hAnsi="Arial" w:cs="Arial"/>
                <w:sz w:val="24"/>
                <w:szCs w:val="24"/>
              </w:rPr>
            </w:pPr>
          </w:p>
          <w:p w:rsidR="00065631" w:rsidRPr="00065631" w:rsidRDefault="00065631" w:rsidP="00065631">
            <w:pPr>
              <w:pStyle w:val="ListParagraph"/>
              <w:numPr>
                <w:ilvl w:val="0"/>
                <w:numId w:val="1"/>
              </w:numPr>
              <w:spacing w:after="0" w:line="240" w:lineRule="auto"/>
              <w:ind w:right="226"/>
              <w:rPr>
                <w:rFonts w:ascii="Arial" w:eastAsia="Arial" w:hAnsi="Arial" w:cs="Arial"/>
                <w:sz w:val="24"/>
                <w:szCs w:val="24"/>
              </w:rPr>
            </w:pPr>
            <w:r w:rsidRPr="00065631">
              <w:rPr>
                <w:rFonts w:ascii="Arial" w:eastAsia="Arial" w:hAnsi="Arial" w:cs="Arial"/>
                <w:sz w:val="24"/>
                <w:szCs w:val="24"/>
              </w:rPr>
              <w:t>Spiral bound</w:t>
            </w:r>
            <w:r>
              <w:rPr>
                <w:rFonts w:ascii="Arial" w:eastAsia="Arial" w:hAnsi="Arial" w:cs="Arial"/>
                <w:sz w:val="24"/>
                <w:szCs w:val="24"/>
              </w:rPr>
              <w:t>,</w:t>
            </w:r>
          </w:p>
          <w:p w:rsidR="00065631" w:rsidRPr="00065631" w:rsidRDefault="00065631" w:rsidP="00065631">
            <w:pPr>
              <w:pStyle w:val="ListParagraph"/>
              <w:numPr>
                <w:ilvl w:val="0"/>
                <w:numId w:val="1"/>
              </w:numPr>
              <w:spacing w:after="0" w:line="240" w:lineRule="auto"/>
              <w:ind w:right="226"/>
              <w:rPr>
                <w:rFonts w:ascii="Arial" w:eastAsia="Arial" w:hAnsi="Arial" w:cs="Arial"/>
                <w:sz w:val="24"/>
                <w:szCs w:val="24"/>
              </w:rPr>
            </w:pPr>
            <w:r w:rsidRPr="00065631">
              <w:rPr>
                <w:rFonts w:ascii="Arial" w:eastAsia="Arial" w:hAnsi="Arial" w:cs="Arial"/>
                <w:sz w:val="24"/>
                <w:szCs w:val="24"/>
              </w:rPr>
              <w:t>Bound together in a 3 ring binder,</w:t>
            </w:r>
          </w:p>
          <w:p w:rsidR="00065631" w:rsidRPr="00065631" w:rsidRDefault="00065631" w:rsidP="00065631">
            <w:pPr>
              <w:pStyle w:val="ListParagraph"/>
              <w:numPr>
                <w:ilvl w:val="0"/>
                <w:numId w:val="1"/>
              </w:numPr>
              <w:spacing w:after="0" w:line="240" w:lineRule="auto"/>
              <w:ind w:right="226"/>
              <w:rPr>
                <w:rFonts w:ascii="Arial" w:eastAsia="Arial" w:hAnsi="Arial" w:cs="Arial"/>
                <w:sz w:val="24"/>
                <w:szCs w:val="24"/>
              </w:rPr>
            </w:pPr>
            <w:r w:rsidRPr="00065631">
              <w:rPr>
                <w:rFonts w:ascii="Arial" w:eastAsia="Arial" w:hAnsi="Arial" w:cs="Arial"/>
                <w:sz w:val="24"/>
                <w:szCs w:val="24"/>
              </w:rPr>
              <w:t>Bound together in a folder,</w:t>
            </w:r>
          </w:p>
          <w:p w:rsidR="00065631" w:rsidRPr="00065631" w:rsidRDefault="00065631" w:rsidP="00065631">
            <w:pPr>
              <w:pStyle w:val="ListParagraph"/>
              <w:numPr>
                <w:ilvl w:val="0"/>
                <w:numId w:val="1"/>
              </w:numPr>
              <w:spacing w:after="0" w:line="240" w:lineRule="auto"/>
              <w:ind w:right="226"/>
              <w:rPr>
                <w:rFonts w:ascii="Arial" w:eastAsia="Arial" w:hAnsi="Arial" w:cs="Arial"/>
                <w:sz w:val="24"/>
                <w:szCs w:val="24"/>
              </w:rPr>
            </w:pPr>
            <w:r>
              <w:rPr>
                <w:rFonts w:ascii="Arial" w:eastAsia="Arial" w:hAnsi="Arial" w:cs="Arial"/>
                <w:sz w:val="24"/>
                <w:szCs w:val="24"/>
              </w:rPr>
              <w:t>Bound together by a binder clip</w:t>
            </w:r>
          </w:p>
        </w:tc>
        <w:tc>
          <w:tcPr>
            <w:tcW w:w="3060" w:type="dxa"/>
            <w:tcBorders>
              <w:top w:val="single" w:sz="4" w:space="0" w:color="000000"/>
              <w:left w:val="single" w:sz="4" w:space="0" w:color="000000"/>
              <w:bottom w:val="single" w:sz="4" w:space="0" w:color="000000"/>
              <w:right w:val="single" w:sz="4" w:space="0" w:color="000000"/>
            </w:tcBorders>
          </w:tcPr>
          <w:p w:rsidR="00F112DC" w:rsidRDefault="00686097">
            <w:pPr>
              <w:spacing w:after="0" w:line="274" w:lineRule="exact"/>
              <w:ind w:left="102" w:right="-20"/>
              <w:rPr>
                <w:rFonts w:ascii="Arial" w:eastAsia="Arial" w:hAnsi="Arial" w:cs="Arial"/>
                <w:sz w:val="24"/>
                <w:szCs w:val="24"/>
              </w:rPr>
            </w:pPr>
            <w:r>
              <w:rPr>
                <w:rFonts w:ascii="Arial" w:eastAsia="Arial" w:hAnsi="Arial" w:cs="Arial"/>
                <w:sz w:val="24"/>
                <w:szCs w:val="24"/>
              </w:rPr>
              <w:t>3.1 Bid Proposal</w:t>
            </w:r>
          </w:p>
          <w:p w:rsidR="00F112DC" w:rsidRDefault="00686097" w:rsidP="00DA7FA6">
            <w:pPr>
              <w:spacing w:after="0" w:line="240" w:lineRule="auto"/>
              <w:ind w:left="102" w:right="-20"/>
              <w:rPr>
                <w:rFonts w:ascii="Arial" w:eastAsia="Arial" w:hAnsi="Arial" w:cs="Arial"/>
                <w:sz w:val="24"/>
                <w:szCs w:val="24"/>
              </w:rPr>
            </w:pPr>
            <w:r>
              <w:rPr>
                <w:rFonts w:ascii="Arial" w:eastAsia="Arial" w:hAnsi="Arial" w:cs="Arial"/>
                <w:sz w:val="24"/>
                <w:szCs w:val="24"/>
              </w:rPr>
              <w:t>Formatting, Pg. 1</w:t>
            </w:r>
            <w:r w:rsidR="00DA7FA6">
              <w:rPr>
                <w:rFonts w:ascii="Arial" w:eastAsia="Arial" w:hAnsi="Arial" w:cs="Arial"/>
                <w:sz w:val="24"/>
                <w:szCs w:val="24"/>
              </w:rPr>
              <w:t>4</w:t>
            </w:r>
          </w:p>
        </w:tc>
      </w:tr>
      <w:tr w:rsidR="00F112DC" w:rsidTr="003A0974">
        <w:trPr>
          <w:trHeight w:hRule="exact" w:val="1064"/>
        </w:trPr>
        <w:tc>
          <w:tcPr>
            <w:tcW w:w="558" w:type="dxa"/>
            <w:tcBorders>
              <w:top w:val="single" w:sz="4" w:space="0" w:color="000000"/>
              <w:left w:val="single" w:sz="4" w:space="0" w:color="000000"/>
              <w:bottom w:val="single" w:sz="4" w:space="0" w:color="000000"/>
              <w:right w:val="single" w:sz="4" w:space="0" w:color="000000"/>
            </w:tcBorders>
          </w:tcPr>
          <w:p w:rsidR="00F112DC" w:rsidRDefault="00686097" w:rsidP="00ED0D10">
            <w:pPr>
              <w:spacing w:after="0" w:line="240" w:lineRule="auto"/>
              <w:ind w:right="-20"/>
              <w:jc w:val="center"/>
              <w:rPr>
                <w:rFonts w:ascii="Arial" w:eastAsia="Arial" w:hAnsi="Arial" w:cs="Arial"/>
                <w:sz w:val="24"/>
                <w:szCs w:val="24"/>
              </w:rPr>
            </w:pPr>
            <w:r>
              <w:rPr>
                <w:rFonts w:ascii="Arial" w:eastAsia="Arial" w:hAnsi="Arial" w:cs="Arial"/>
                <w:sz w:val="24"/>
                <w:szCs w:val="24"/>
              </w:rPr>
              <w:t>5.</w:t>
            </w:r>
          </w:p>
        </w:tc>
        <w:tc>
          <w:tcPr>
            <w:tcW w:w="5130" w:type="dxa"/>
            <w:tcBorders>
              <w:top w:val="single" w:sz="4" w:space="0" w:color="000000"/>
              <w:left w:val="single" w:sz="4" w:space="0" w:color="000000"/>
              <w:bottom w:val="single" w:sz="4" w:space="0" w:color="000000"/>
              <w:right w:val="single" w:sz="4" w:space="0" w:color="000000"/>
            </w:tcBorders>
          </w:tcPr>
          <w:p w:rsidR="00F112DC" w:rsidRDefault="00370163" w:rsidP="00946CF5">
            <w:pPr>
              <w:spacing w:before="2" w:after="0" w:line="276" w:lineRule="exact"/>
              <w:ind w:right="86"/>
              <w:rPr>
                <w:rFonts w:ascii="Arial" w:eastAsia="Arial" w:hAnsi="Arial" w:cs="Arial"/>
                <w:sz w:val="24"/>
                <w:szCs w:val="24"/>
              </w:rPr>
            </w:pPr>
            <w:r w:rsidRPr="00370163">
              <w:rPr>
                <w:rFonts w:ascii="Arial" w:hAnsi="Arial" w:cs="Arial"/>
                <w:sz w:val="24"/>
                <w:szCs w:val="24"/>
              </w:rPr>
              <w:t>Is there any narrative or other supporting material requirement for the Cost Proposal? Is Form G all that is required?</w:t>
            </w:r>
          </w:p>
        </w:tc>
        <w:tc>
          <w:tcPr>
            <w:tcW w:w="6030" w:type="dxa"/>
            <w:tcBorders>
              <w:top w:val="single" w:sz="4" w:space="0" w:color="000000"/>
              <w:left w:val="single" w:sz="4" w:space="0" w:color="000000"/>
              <w:bottom w:val="single" w:sz="4" w:space="0" w:color="000000"/>
              <w:right w:val="single" w:sz="4" w:space="0" w:color="000000"/>
            </w:tcBorders>
          </w:tcPr>
          <w:p w:rsidR="00D20C77" w:rsidRDefault="00D20C77" w:rsidP="00D20C77">
            <w:pPr>
              <w:spacing w:after="0" w:line="240" w:lineRule="auto"/>
              <w:ind w:right="172"/>
              <w:rPr>
                <w:rFonts w:ascii="Arial" w:eastAsia="Arial" w:hAnsi="Arial" w:cs="Arial"/>
                <w:sz w:val="24"/>
                <w:szCs w:val="24"/>
              </w:rPr>
            </w:pPr>
            <w:r>
              <w:rPr>
                <w:rFonts w:ascii="Arial" w:eastAsia="Arial" w:hAnsi="Arial" w:cs="Arial"/>
                <w:sz w:val="24"/>
                <w:szCs w:val="24"/>
              </w:rPr>
              <w:t>It is only required that the bidder submit what is listed in 3.3 for the cost proposal.</w:t>
            </w:r>
          </w:p>
          <w:p w:rsidR="00D20C77" w:rsidRDefault="00D20C77" w:rsidP="00D20C77">
            <w:pPr>
              <w:rPr>
                <w:rFonts w:ascii="Arial" w:eastAsia="Arial" w:hAnsi="Arial" w:cs="Arial"/>
                <w:sz w:val="24"/>
                <w:szCs w:val="24"/>
              </w:rPr>
            </w:pPr>
          </w:p>
          <w:p w:rsidR="00F112DC" w:rsidRPr="00D20C77" w:rsidRDefault="00D20C77" w:rsidP="00D20C77">
            <w:pPr>
              <w:tabs>
                <w:tab w:val="left" w:pos="975"/>
              </w:tabs>
              <w:rPr>
                <w:rFonts w:ascii="Arial" w:eastAsia="Arial" w:hAnsi="Arial" w:cs="Arial"/>
                <w:sz w:val="24"/>
                <w:szCs w:val="24"/>
              </w:rPr>
            </w:pPr>
            <w:r>
              <w:rPr>
                <w:rFonts w:ascii="Arial" w:eastAsia="Arial" w:hAnsi="Arial" w:cs="Arial"/>
                <w:sz w:val="24"/>
                <w:szCs w:val="24"/>
              </w:rPr>
              <w:tab/>
            </w:r>
          </w:p>
        </w:tc>
        <w:tc>
          <w:tcPr>
            <w:tcW w:w="3060" w:type="dxa"/>
            <w:tcBorders>
              <w:top w:val="single" w:sz="4" w:space="0" w:color="000000"/>
              <w:left w:val="single" w:sz="4" w:space="0" w:color="000000"/>
              <w:bottom w:val="single" w:sz="4" w:space="0" w:color="000000"/>
              <w:right w:val="single" w:sz="4" w:space="0" w:color="000000"/>
            </w:tcBorders>
          </w:tcPr>
          <w:p w:rsidR="00F112DC" w:rsidRDefault="00370163" w:rsidP="00370163">
            <w:pPr>
              <w:spacing w:after="0" w:line="273" w:lineRule="exact"/>
              <w:ind w:left="102" w:right="-20"/>
              <w:rPr>
                <w:rFonts w:ascii="Arial" w:eastAsia="Arial" w:hAnsi="Arial" w:cs="Arial"/>
                <w:sz w:val="24"/>
                <w:szCs w:val="24"/>
              </w:rPr>
            </w:pPr>
            <w:r>
              <w:rPr>
                <w:rFonts w:ascii="Arial" w:eastAsia="Arial" w:hAnsi="Arial" w:cs="Arial"/>
                <w:sz w:val="24"/>
                <w:szCs w:val="24"/>
              </w:rPr>
              <w:t>3</w:t>
            </w:r>
            <w:r w:rsidR="00686097">
              <w:rPr>
                <w:rFonts w:ascii="Arial" w:eastAsia="Arial" w:hAnsi="Arial" w:cs="Arial"/>
                <w:sz w:val="24"/>
                <w:szCs w:val="24"/>
              </w:rPr>
              <w:t xml:space="preserve">.3 </w:t>
            </w:r>
            <w:r>
              <w:rPr>
                <w:rFonts w:ascii="Arial" w:eastAsia="Arial" w:hAnsi="Arial" w:cs="Arial"/>
                <w:sz w:val="24"/>
                <w:szCs w:val="24"/>
              </w:rPr>
              <w:t>Cost Proposal</w:t>
            </w:r>
            <w:r w:rsidR="00686097">
              <w:rPr>
                <w:rFonts w:ascii="Arial" w:eastAsia="Arial" w:hAnsi="Arial" w:cs="Arial"/>
                <w:sz w:val="24"/>
                <w:szCs w:val="24"/>
              </w:rPr>
              <w:t xml:space="preserve">, Pg. </w:t>
            </w:r>
            <w:r>
              <w:rPr>
                <w:rFonts w:ascii="Arial" w:eastAsia="Arial" w:hAnsi="Arial" w:cs="Arial"/>
                <w:sz w:val="24"/>
                <w:szCs w:val="24"/>
              </w:rPr>
              <w:t>17</w:t>
            </w:r>
          </w:p>
        </w:tc>
      </w:tr>
      <w:tr w:rsidR="00370163" w:rsidTr="00D97CED">
        <w:trPr>
          <w:trHeight w:hRule="exact" w:val="1622"/>
        </w:trPr>
        <w:tc>
          <w:tcPr>
            <w:tcW w:w="558" w:type="dxa"/>
            <w:tcBorders>
              <w:top w:val="single" w:sz="4" w:space="0" w:color="000000"/>
              <w:left w:val="single" w:sz="4" w:space="0" w:color="000000"/>
              <w:bottom w:val="single" w:sz="4" w:space="0" w:color="000000"/>
              <w:right w:val="single" w:sz="4" w:space="0" w:color="000000"/>
            </w:tcBorders>
          </w:tcPr>
          <w:p w:rsidR="00370163" w:rsidRDefault="00370163" w:rsidP="00ED0D10">
            <w:pPr>
              <w:spacing w:after="0" w:line="240" w:lineRule="auto"/>
              <w:ind w:left="102" w:right="-20"/>
              <w:jc w:val="center"/>
              <w:rPr>
                <w:sz w:val="16"/>
                <w:szCs w:val="16"/>
              </w:rPr>
            </w:pPr>
            <w:r w:rsidRPr="00370163">
              <w:rPr>
                <w:rFonts w:ascii="Arial" w:eastAsia="Arial" w:hAnsi="Arial" w:cs="Arial"/>
                <w:sz w:val="24"/>
                <w:szCs w:val="24"/>
              </w:rPr>
              <w:t>6.</w:t>
            </w:r>
          </w:p>
        </w:tc>
        <w:tc>
          <w:tcPr>
            <w:tcW w:w="5130" w:type="dxa"/>
            <w:tcBorders>
              <w:top w:val="single" w:sz="4" w:space="0" w:color="000000"/>
              <w:left w:val="single" w:sz="4" w:space="0" w:color="000000"/>
              <w:bottom w:val="single" w:sz="4" w:space="0" w:color="000000"/>
              <w:right w:val="single" w:sz="4" w:space="0" w:color="000000"/>
            </w:tcBorders>
          </w:tcPr>
          <w:p w:rsidR="00370163" w:rsidRPr="00370163" w:rsidRDefault="00370163" w:rsidP="00946CF5">
            <w:pPr>
              <w:spacing w:before="2" w:after="0" w:line="276" w:lineRule="exact"/>
              <w:ind w:right="86"/>
              <w:rPr>
                <w:rFonts w:ascii="Arial" w:hAnsi="Arial" w:cs="Arial"/>
                <w:sz w:val="24"/>
                <w:szCs w:val="24"/>
              </w:rPr>
            </w:pPr>
            <w:r w:rsidRPr="00370163">
              <w:rPr>
                <w:rFonts w:ascii="Arial" w:hAnsi="Arial" w:cs="Arial"/>
                <w:sz w:val="24"/>
                <w:szCs w:val="24"/>
              </w:rPr>
              <w:t>Does anything need to be provided in the proposal for this section?</w:t>
            </w:r>
          </w:p>
        </w:tc>
        <w:tc>
          <w:tcPr>
            <w:tcW w:w="6030" w:type="dxa"/>
            <w:tcBorders>
              <w:top w:val="single" w:sz="4" w:space="0" w:color="000000"/>
              <w:left w:val="single" w:sz="4" w:space="0" w:color="000000"/>
              <w:bottom w:val="single" w:sz="4" w:space="0" w:color="000000"/>
              <w:right w:val="single" w:sz="4" w:space="0" w:color="000000"/>
            </w:tcBorders>
          </w:tcPr>
          <w:p w:rsidR="00370163" w:rsidRDefault="003A0974" w:rsidP="003A0974">
            <w:pPr>
              <w:spacing w:after="0" w:line="240" w:lineRule="auto"/>
              <w:ind w:right="172"/>
              <w:rPr>
                <w:rFonts w:ascii="Arial" w:eastAsia="Arial" w:hAnsi="Arial" w:cs="Arial"/>
                <w:sz w:val="24"/>
                <w:szCs w:val="24"/>
              </w:rPr>
            </w:pPr>
            <w:r>
              <w:rPr>
                <w:rFonts w:ascii="Arial" w:eastAsia="Arial" w:hAnsi="Arial" w:cs="Arial"/>
                <w:sz w:val="24"/>
                <w:szCs w:val="24"/>
              </w:rPr>
              <w:t>If the Agency were to request any financial statements from the bidders this is the section where instructions would appear but as no instructions appear here bidders for this Request for Proposal are not required to submit information related to 3.2.7.</w:t>
            </w:r>
          </w:p>
        </w:tc>
        <w:tc>
          <w:tcPr>
            <w:tcW w:w="3060" w:type="dxa"/>
            <w:tcBorders>
              <w:top w:val="single" w:sz="4" w:space="0" w:color="000000"/>
              <w:left w:val="single" w:sz="4" w:space="0" w:color="000000"/>
              <w:bottom w:val="single" w:sz="4" w:space="0" w:color="000000"/>
              <w:right w:val="single" w:sz="4" w:space="0" w:color="000000"/>
            </w:tcBorders>
          </w:tcPr>
          <w:p w:rsidR="00370163" w:rsidRPr="00370163" w:rsidRDefault="00370163" w:rsidP="00370163">
            <w:pPr>
              <w:rPr>
                <w:rFonts w:ascii="Arial" w:eastAsia="Arial" w:hAnsi="Arial" w:cs="Arial"/>
                <w:sz w:val="24"/>
                <w:szCs w:val="24"/>
              </w:rPr>
            </w:pPr>
            <w:r w:rsidRPr="00370163">
              <w:rPr>
                <w:rFonts w:ascii="Arial" w:eastAsia="Arial" w:hAnsi="Arial" w:cs="Arial"/>
                <w:sz w:val="24"/>
                <w:szCs w:val="24"/>
              </w:rPr>
              <w:t>3.2.7 Reserved. (Financial Statements), Pg. 17</w:t>
            </w:r>
          </w:p>
          <w:p w:rsidR="00370163" w:rsidRDefault="00370163" w:rsidP="00370163">
            <w:pPr>
              <w:spacing w:after="0" w:line="273" w:lineRule="exact"/>
              <w:ind w:left="102" w:right="-20"/>
              <w:rPr>
                <w:rFonts w:ascii="Arial" w:eastAsia="Arial" w:hAnsi="Arial" w:cs="Arial"/>
                <w:sz w:val="24"/>
                <w:szCs w:val="24"/>
              </w:rPr>
            </w:pPr>
          </w:p>
        </w:tc>
      </w:tr>
    </w:tbl>
    <w:p w:rsidR="0085719B" w:rsidRPr="00686097" w:rsidRDefault="0085719B" w:rsidP="00D97CED"/>
    <w:sectPr w:rsidR="0085719B" w:rsidRPr="00686097">
      <w:footerReference w:type="default" r:id="rId8"/>
      <w:pgSz w:w="15840" w:h="12240" w:orient="landscape"/>
      <w:pgMar w:top="620" w:right="340" w:bottom="1040" w:left="500"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19B" w:rsidRDefault="00686097">
      <w:pPr>
        <w:spacing w:after="0" w:line="240" w:lineRule="auto"/>
      </w:pPr>
      <w:r>
        <w:separator/>
      </w:r>
    </w:p>
  </w:endnote>
  <w:endnote w:type="continuationSeparator" w:id="0">
    <w:p w:rsidR="0085719B" w:rsidRDefault="0068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DC" w:rsidRDefault="00487D30">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7759700</wp:posOffset>
              </wp:positionH>
              <wp:positionV relativeFrom="page">
                <wp:posOffset>6970395</wp:posOffset>
              </wp:positionV>
              <wp:extent cx="80518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2DC" w:rsidRDefault="00686097">
                          <w:pPr>
                            <w:spacing w:after="0" w:line="265" w:lineRule="exact"/>
                            <w:ind w:left="20" w:right="-56"/>
                            <w:rPr>
                              <w:rFonts w:ascii="Arial" w:eastAsia="Arial" w:hAnsi="Arial" w:cs="Arial"/>
                              <w:sz w:val="24"/>
                              <w:szCs w:val="24"/>
                            </w:rPr>
                          </w:pPr>
                          <w:r>
                            <w:rPr>
                              <w:rFonts w:ascii="Arial" w:eastAsia="Arial" w:hAnsi="Arial" w:cs="Arial"/>
                              <w:sz w:val="24"/>
                              <w:szCs w:val="24"/>
                            </w:rPr>
                            <w:t xml:space="preserve">Page </w:t>
                          </w:r>
                          <w:r>
                            <w:fldChar w:fldCharType="begin"/>
                          </w:r>
                          <w:r>
                            <w:rPr>
                              <w:rFonts w:ascii="Arial" w:eastAsia="Arial" w:hAnsi="Arial" w:cs="Arial"/>
                              <w:b/>
                              <w:bCs/>
                              <w:sz w:val="24"/>
                              <w:szCs w:val="24"/>
                            </w:rPr>
                            <w:instrText xml:space="preserve"> PAGE </w:instrText>
                          </w:r>
                          <w:r>
                            <w:fldChar w:fldCharType="separate"/>
                          </w:r>
                          <w:r w:rsidR="00613247">
                            <w:rPr>
                              <w:rFonts w:ascii="Arial" w:eastAsia="Arial" w:hAnsi="Arial" w:cs="Arial"/>
                              <w:b/>
                              <w:bCs/>
                              <w:noProof/>
                              <w:sz w:val="24"/>
                              <w:szCs w:val="24"/>
                            </w:rPr>
                            <w:t>1</w:t>
                          </w:r>
                          <w:r>
                            <w:fldChar w:fldCharType="end"/>
                          </w:r>
                          <w:r>
                            <w:rPr>
                              <w:rFonts w:ascii="Arial" w:eastAsia="Arial" w:hAnsi="Arial" w:cs="Arial"/>
                              <w:b/>
                              <w:bCs/>
                              <w:sz w:val="24"/>
                              <w:szCs w:val="24"/>
                            </w:rPr>
                            <w:t xml:space="preserve"> </w:t>
                          </w:r>
                          <w:r>
                            <w:rPr>
                              <w:rFonts w:ascii="Arial" w:eastAsia="Arial" w:hAnsi="Arial" w:cs="Arial"/>
                              <w:sz w:val="24"/>
                              <w:szCs w:val="24"/>
                            </w:rPr>
                            <w:t xml:space="preserve">of </w:t>
                          </w:r>
                          <w:r w:rsidR="00613247">
                            <w:rPr>
                              <w:rFonts w:ascii="Arial" w:eastAsia="Arial" w:hAnsi="Arial" w:cs="Arial"/>
                              <w:b/>
                              <w:bCs/>
                              <w:sz w:val="24"/>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1pt;margin-top:548.85pt;width:63.4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isrgIAAKg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" filled="f" stroked="f">
              <v:textbox inset="0,0,0,0">
                <w:txbxContent>
                  <w:p w:rsidR="00F112DC" w:rsidRDefault="00686097">
                    <w:pPr>
                      <w:spacing w:after="0" w:line="265" w:lineRule="exact"/>
                      <w:ind w:left="20" w:right="-56"/>
                      <w:rPr>
                        <w:rFonts w:ascii="Arial" w:eastAsia="Arial" w:hAnsi="Arial" w:cs="Arial"/>
                        <w:sz w:val="24"/>
                        <w:szCs w:val="24"/>
                      </w:rPr>
                    </w:pPr>
                    <w:r>
                      <w:rPr>
                        <w:rFonts w:ascii="Arial" w:eastAsia="Arial" w:hAnsi="Arial" w:cs="Arial"/>
                        <w:sz w:val="24"/>
                        <w:szCs w:val="24"/>
                      </w:rPr>
                      <w:t xml:space="preserve">Page </w:t>
                    </w:r>
                    <w:r>
                      <w:fldChar w:fldCharType="begin"/>
                    </w:r>
                    <w:r>
                      <w:rPr>
                        <w:rFonts w:ascii="Arial" w:eastAsia="Arial" w:hAnsi="Arial" w:cs="Arial"/>
                        <w:b/>
                        <w:bCs/>
                        <w:sz w:val="24"/>
                        <w:szCs w:val="24"/>
                      </w:rPr>
                      <w:instrText xml:space="preserve"> PAGE </w:instrText>
                    </w:r>
                    <w:r>
                      <w:fldChar w:fldCharType="separate"/>
                    </w:r>
                    <w:r w:rsidR="00613247">
                      <w:rPr>
                        <w:rFonts w:ascii="Arial" w:eastAsia="Arial" w:hAnsi="Arial" w:cs="Arial"/>
                        <w:b/>
                        <w:bCs/>
                        <w:noProof/>
                        <w:sz w:val="24"/>
                        <w:szCs w:val="24"/>
                      </w:rPr>
                      <w:t>1</w:t>
                    </w:r>
                    <w:r>
                      <w:fldChar w:fldCharType="end"/>
                    </w:r>
                    <w:r>
                      <w:rPr>
                        <w:rFonts w:ascii="Arial" w:eastAsia="Arial" w:hAnsi="Arial" w:cs="Arial"/>
                        <w:b/>
                        <w:bCs/>
                        <w:sz w:val="24"/>
                        <w:szCs w:val="24"/>
                      </w:rPr>
                      <w:t xml:space="preserve"> </w:t>
                    </w:r>
                    <w:r>
                      <w:rPr>
                        <w:rFonts w:ascii="Arial" w:eastAsia="Arial" w:hAnsi="Arial" w:cs="Arial"/>
                        <w:sz w:val="24"/>
                        <w:szCs w:val="24"/>
                      </w:rPr>
                      <w:t xml:space="preserve">of </w:t>
                    </w:r>
                    <w:r w:rsidR="00613247">
                      <w:rPr>
                        <w:rFonts w:ascii="Arial" w:eastAsia="Arial" w:hAnsi="Arial" w:cs="Arial"/>
                        <w:b/>
                        <w:bCs/>
                        <w:sz w:val="24"/>
                        <w:szCs w:val="24"/>
                      </w:rPr>
                      <w:t>2</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444500</wp:posOffset>
              </wp:positionH>
              <wp:positionV relativeFrom="page">
                <wp:posOffset>6990715</wp:posOffset>
              </wp:positionV>
              <wp:extent cx="3188335" cy="1524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2DC" w:rsidRDefault="00686097">
                          <w:pPr>
                            <w:spacing w:after="0" w:line="225" w:lineRule="exact"/>
                            <w:ind w:left="20" w:right="-50"/>
                            <w:rPr>
                              <w:rFonts w:ascii="Arial" w:eastAsia="Arial" w:hAnsi="Arial" w:cs="Arial"/>
                              <w:sz w:val="20"/>
                              <w:szCs w:val="20"/>
                            </w:rPr>
                          </w:pPr>
                          <w:r>
                            <w:rPr>
                              <w:rFonts w:ascii="Arial" w:eastAsia="Arial" w:hAnsi="Arial" w:cs="Arial"/>
                              <w:sz w:val="20"/>
                              <w:szCs w:val="20"/>
                            </w:rPr>
                            <w:t>ACFS 2</w:t>
                          </w:r>
                          <w:r w:rsidR="00B50585">
                            <w:rPr>
                              <w:rFonts w:ascii="Arial" w:eastAsia="Arial" w:hAnsi="Arial" w:cs="Arial"/>
                              <w:sz w:val="20"/>
                              <w:szCs w:val="20"/>
                            </w:rPr>
                            <w:t>2</w:t>
                          </w:r>
                          <w:r>
                            <w:rPr>
                              <w:rFonts w:ascii="Arial" w:eastAsia="Arial" w:hAnsi="Arial" w:cs="Arial"/>
                              <w:sz w:val="20"/>
                              <w:szCs w:val="20"/>
                            </w:rPr>
                            <w:t>-00</w:t>
                          </w:r>
                          <w:r w:rsidR="00B50585">
                            <w:rPr>
                              <w:rFonts w:ascii="Arial" w:eastAsia="Arial" w:hAnsi="Arial" w:cs="Arial"/>
                              <w:sz w:val="20"/>
                              <w:szCs w:val="20"/>
                            </w:rPr>
                            <w:t>1</w:t>
                          </w:r>
                          <w:r>
                            <w:rPr>
                              <w:rFonts w:ascii="Arial" w:eastAsia="Arial" w:hAnsi="Arial" w:cs="Arial"/>
                              <w:sz w:val="20"/>
                              <w:szCs w:val="20"/>
                            </w:rPr>
                            <w:t>_Bidd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_</w:t>
                          </w:r>
                          <w:r>
                            <w:rPr>
                              <w:rFonts w:ascii="Arial" w:eastAsia="Arial" w:hAnsi="Arial" w:cs="Arial"/>
                              <w:sz w:val="20"/>
                              <w:szCs w:val="20"/>
                            </w:rPr>
                            <w:t>Written_</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stio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_</w:t>
                          </w:r>
                          <w:r>
                            <w:rPr>
                              <w:rFonts w:ascii="Arial" w:eastAsia="Arial" w:hAnsi="Arial" w:cs="Arial"/>
                              <w:spacing w:val="-1"/>
                              <w:sz w:val="20"/>
                              <w:szCs w:val="20"/>
                            </w:rPr>
                            <w:t>a</w:t>
                          </w:r>
                          <w:r>
                            <w:rPr>
                              <w:rFonts w:ascii="Arial" w:eastAsia="Arial" w:hAnsi="Arial" w:cs="Arial"/>
                              <w:sz w:val="20"/>
                              <w:szCs w:val="20"/>
                            </w:rPr>
                            <w:t>nd_A</w:t>
                          </w:r>
                          <w:r>
                            <w:rPr>
                              <w:rFonts w:ascii="Arial" w:eastAsia="Arial" w:hAnsi="Arial" w:cs="Arial"/>
                              <w:spacing w:val="-1"/>
                              <w:sz w:val="20"/>
                              <w:szCs w:val="20"/>
                            </w:rPr>
                            <w:t>ns</w:t>
                          </w:r>
                          <w:r>
                            <w:rPr>
                              <w:rFonts w:ascii="Arial" w:eastAsia="Arial" w:hAnsi="Arial" w:cs="Arial"/>
                              <w:sz w:val="20"/>
                              <w:szCs w:val="20"/>
                            </w:rPr>
                            <w:t>wers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5pt;margin-top:550.45pt;width:251.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" filled="f" stroked="f">
              <v:textbox inset="0,0,0,0">
                <w:txbxContent>
                  <w:p w:rsidR="00F112DC" w:rsidRDefault="00686097">
                    <w:pPr>
                      <w:spacing w:after="0" w:line="225" w:lineRule="exact"/>
                      <w:ind w:left="20" w:right="-50"/>
                      <w:rPr>
                        <w:rFonts w:ascii="Arial" w:eastAsia="Arial" w:hAnsi="Arial" w:cs="Arial"/>
                        <w:sz w:val="20"/>
                        <w:szCs w:val="20"/>
                      </w:rPr>
                    </w:pPr>
                    <w:r>
                      <w:rPr>
                        <w:rFonts w:ascii="Arial" w:eastAsia="Arial" w:hAnsi="Arial" w:cs="Arial"/>
                        <w:sz w:val="20"/>
                        <w:szCs w:val="20"/>
                      </w:rPr>
                      <w:t>ACFS 2</w:t>
                    </w:r>
                    <w:r w:rsidR="00B50585">
                      <w:rPr>
                        <w:rFonts w:ascii="Arial" w:eastAsia="Arial" w:hAnsi="Arial" w:cs="Arial"/>
                        <w:sz w:val="20"/>
                        <w:szCs w:val="20"/>
                      </w:rPr>
                      <w:t>2</w:t>
                    </w:r>
                    <w:r>
                      <w:rPr>
                        <w:rFonts w:ascii="Arial" w:eastAsia="Arial" w:hAnsi="Arial" w:cs="Arial"/>
                        <w:sz w:val="20"/>
                        <w:szCs w:val="20"/>
                      </w:rPr>
                      <w:t>-00</w:t>
                    </w:r>
                    <w:r w:rsidR="00B50585">
                      <w:rPr>
                        <w:rFonts w:ascii="Arial" w:eastAsia="Arial" w:hAnsi="Arial" w:cs="Arial"/>
                        <w:sz w:val="20"/>
                        <w:szCs w:val="20"/>
                      </w:rPr>
                      <w:t>1</w:t>
                    </w:r>
                    <w:r>
                      <w:rPr>
                        <w:rFonts w:ascii="Arial" w:eastAsia="Arial" w:hAnsi="Arial" w:cs="Arial"/>
                        <w:sz w:val="20"/>
                        <w:szCs w:val="20"/>
                      </w:rPr>
                      <w:t>_Bidd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_</w:t>
                    </w:r>
                    <w:r>
                      <w:rPr>
                        <w:rFonts w:ascii="Arial" w:eastAsia="Arial" w:hAnsi="Arial" w:cs="Arial"/>
                        <w:sz w:val="20"/>
                        <w:szCs w:val="20"/>
                      </w:rPr>
                      <w:t>Written_</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stio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_</w:t>
                    </w:r>
                    <w:r>
                      <w:rPr>
                        <w:rFonts w:ascii="Arial" w:eastAsia="Arial" w:hAnsi="Arial" w:cs="Arial"/>
                        <w:spacing w:val="-1"/>
                        <w:sz w:val="20"/>
                        <w:szCs w:val="20"/>
                      </w:rPr>
                      <w:t>a</w:t>
                    </w:r>
                    <w:r>
                      <w:rPr>
                        <w:rFonts w:ascii="Arial" w:eastAsia="Arial" w:hAnsi="Arial" w:cs="Arial"/>
                        <w:sz w:val="20"/>
                        <w:szCs w:val="20"/>
                      </w:rPr>
                      <w:t>nd_A</w:t>
                    </w:r>
                    <w:r>
                      <w:rPr>
                        <w:rFonts w:ascii="Arial" w:eastAsia="Arial" w:hAnsi="Arial" w:cs="Arial"/>
                        <w:spacing w:val="-1"/>
                        <w:sz w:val="20"/>
                        <w:szCs w:val="20"/>
                      </w:rPr>
                      <w:t>ns</w:t>
                    </w:r>
                    <w:r>
                      <w:rPr>
                        <w:rFonts w:ascii="Arial" w:eastAsia="Arial" w:hAnsi="Arial" w:cs="Arial"/>
                        <w:sz w:val="20"/>
                        <w:szCs w:val="20"/>
                      </w:rPr>
                      <w:t>wers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19B" w:rsidRDefault="00686097">
      <w:pPr>
        <w:spacing w:after="0" w:line="240" w:lineRule="auto"/>
      </w:pPr>
      <w:r>
        <w:separator/>
      </w:r>
    </w:p>
  </w:footnote>
  <w:footnote w:type="continuationSeparator" w:id="0">
    <w:p w:rsidR="0085719B" w:rsidRDefault="00686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A32"/>
    <w:multiLevelType w:val="hybridMultilevel"/>
    <w:tmpl w:val="BF52323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DC"/>
    <w:rsid w:val="0004633E"/>
    <w:rsid w:val="00053CEC"/>
    <w:rsid w:val="00055E77"/>
    <w:rsid w:val="00065631"/>
    <w:rsid w:val="00110193"/>
    <w:rsid w:val="001D0E7D"/>
    <w:rsid w:val="001F74A0"/>
    <w:rsid w:val="00370163"/>
    <w:rsid w:val="003A0974"/>
    <w:rsid w:val="00480D28"/>
    <w:rsid w:val="00487D30"/>
    <w:rsid w:val="004A6B67"/>
    <w:rsid w:val="00560E16"/>
    <w:rsid w:val="005E7C01"/>
    <w:rsid w:val="00601830"/>
    <w:rsid w:val="00613247"/>
    <w:rsid w:val="00686097"/>
    <w:rsid w:val="0085719B"/>
    <w:rsid w:val="00894883"/>
    <w:rsid w:val="00916E6C"/>
    <w:rsid w:val="00924CB3"/>
    <w:rsid w:val="00933D2A"/>
    <w:rsid w:val="00935E2E"/>
    <w:rsid w:val="00946CF5"/>
    <w:rsid w:val="00B21DBD"/>
    <w:rsid w:val="00B4109B"/>
    <w:rsid w:val="00B50585"/>
    <w:rsid w:val="00CC6BE8"/>
    <w:rsid w:val="00D20C77"/>
    <w:rsid w:val="00D23DFB"/>
    <w:rsid w:val="00D97CED"/>
    <w:rsid w:val="00DA7FA6"/>
    <w:rsid w:val="00ED0D10"/>
    <w:rsid w:val="00F112DC"/>
    <w:rsid w:val="00F7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0C4FD"/>
  <w15:docId w15:val="{60B62A0E-6F33-4256-8933-CC860203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85"/>
  </w:style>
  <w:style w:type="paragraph" w:styleId="Footer">
    <w:name w:val="footer"/>
    <w:basedOn w:val="Normal"/>
    <w:link w:val="FooterChar"/>
    <w:uiPriority w:val="99"/>
    <w:unhideWhenUsed/>
    <w:rsid w:val="00B50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85"/>
  </w:style>
  <w:style w:type="paragraph" w:styleId="ListParagraph">
    <w:name w:val="List Paragraph"/>
    <w:basedOn w:val="Normal"/>
    <w:uiPriority w:val="34"/>
    <w:qFormat/>
    <w:rsid w:val="00065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1143">
      <w:bodyDiv w:val="1"/>
      <w:marLeft w:val="0"/>
      <w:marRight w:val="0"/>
      <w:marTop w:val="0"/>
      <w:marBottom w:val="0"/>
      <w:divBdr>
        <w:top w:val="none" w:sz="0" w:space="0" w:color="auto"/>
        <w:left w:val="none" w:sz="0" w:space="0" w:color="auto"/>
        <w:bottom w:val="none" w:sz="0" w:space="0" w:color="auto"/>
        <w:right w:val="none" w:sz="0" w:space="0" w:color="auto"/>
      </w:divBdr>
    </w:div>
    <w:div w:id="384766359">
      <w:bodyDiv w:val="1"/>
      <w:marLeft w:val="0"/>
      <w:marRight w:val="0"/>
      <w:marTop w:val="0"/>
      <w:marBottom w:val="0"/>
      <w:divBdr>
        <w:top w:val="none" w:sz="0" w:space="0" w:color="auto"/>
        <w:left w:val="none" w:sz="0" w:space="0" w:color="auto"/>
        <w:bottom w:val="none" w:sz="0" w:space="0" w:color="auto"/>
        <w:right w:val="none" w:sz="0" w:space="0" w:color="auto"/>
      </w:divBdr>
    </w:div>
    <w:div w:id="981615450">
      <w:bodyDiv w:val="1"/>
      <w:marLeft w:val="0"/>
      <w:marRight w:val="0"/>
      <w:marTop w:val="0"/>
      <w:marBottom w:val="0"/>
      <w:divBdr>
        <w:top w:val="none" w:sz="0" w:space="0" w:color="auto"/>
        <w:left w:val="none" w:sz="0" w:space="0" w:color="auto"/>
        <w:bottom w:val="none" w:sz="0" w:space="0" w:color="auto"/>
        <w:right w:val="none" w:sz="0" w:space="0" w:color="auto"/>
      </w:divBdr>
    </w:div>
    <w:div w:id="1228759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ACFS 21-003 _Bidder QA</vt:lpstr>
    </vt:vector>
  </TitlesOfParts>
  <Company>State of Iowa - DHS</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ACFS 21-003 _Bidder QA</dc:title>
  <dc:creator>mmuir</dc:creator>
  <cp:lastModifiedBy>Mathes, Melanie</cp:lastModifiedBy>
  <cp:revision>30</cp:revision>
  <dcterms:created xsi:type="dcterms:W3CDTF">2020-08-20T19:00:00Z</dcterms:created>
  <dcterms:modified xsi:type="dcterms:W3CDTF">2020-08-27T16:26:00Z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LastSaved">
    <vt:filetime>2020-07-17T00:00:00Z</vt:filetime>
  </property>
</Properties>
</file>