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893" w:rsidRDefault="0050599A">
      <w:pPr>
        <w:jc w:val="center"/>
        <w:rPr>
          <w:b/>
          <w:smallCaps/>
        </w:rPr>
      </w:pPr>
      <w:bookmarkStart w:id="0" w:name="_GoBack"/>
      <w:bookmarkEnd w:id="0"/>
      <w:r>
        <w:rPr>
          <w:b/>
          <w:smallCaps/>
        </w:rPr>
        <w:t>Iowa Department of Natural Resources (DNR)</w:t>
      </w:r>
    </w:p>
    <w:p w:rsidR="003C6893" w:rsidRDefault="0050599A">
      <w:pPr>
        <w:pStyle w:val="Heading1"/>
      </w:pPr>
      <w:r>
        <w:t>Request for Quote - Informal</w:t>
      </w:r>
    </w:p>
    <w:p w:rsidR="003C6893" w:rsidRDefault="0050599A">
      <w:pPr>
        <w:rPr>
          <w:b/>
          <w:smallCaps/>
        </w:rPr>
      </w:pPr>
      <w:r>
        <w:rPr>
          <w:b/>
          <w:smallCaps/>
        </w:rPr>
        <w:t>RFQ Cover Sheet</w:t>
      </w:r>
    </w:p>
    <w:p w:rsidR="003C6893" w:rsidRDefault="0050599A">
      <w:pPr>
        <w:rPr>
          <w:b/>
        </w:rPr>
      </w:pPr>
      <w:r>
        <w:rPr>
          <w:b/>
        </w:rPr>
        <w:t>Administrative Information:</w:t>
      </w:r>
    </w:p>
    <w:tbl>
      <w:tblPr>
        <w:tblStyle w:val="a"/>
        <w:tblW w:w="11055" w:type="dxa"/>
        <w:tblLayout w:type="fixed"/>
        <w:tblLook w:val="0000" w:firstRow="0" w:lastRow="0" w:firstColumn="0" w:lastColumn="0" w:noHBand="0" w:noVBand="0"/>
      </w:tblPr>
      <w:tblGrid>
        <w:gridCol w:w="1080"/>
        <w:gridCol w:w="540"/>
        <w:gridCol w:w="540"/>
        <w:gridCol w:w="360"/>
        <w:gridCol w:w="105"/>
        <w:gridCol w:w="960"/>
        <w:gridCol w:w="1530"/>
        <w:gridCol w:w="465"/>
        <w:gridCol w:w="690"/>
        <w:gridCol w:w="1530"/>
        <w:gridCol w:w="105"/>
        <w:gridCol w:w="990"/>
        <w:gridCol w:w="360"/>
        <w:gridCol w:w="180"/>
        <w:gridCol w:w="1620"/>
      </w:tblGrid>
      <w:tr w:rsidR="003C6893">
        <w:trPr>
          <w:trHeight w:val="346"/>
        </w:trPr>
        <w:tc>
          <w:tcPr>
            <w:tcW w:w="1620" w:type="dxa"/>
            <w:gridSpan w:val="2"/>
            <w:vAlign w:val="bottom"/>
          </w:tcPr>
          <w:p w:rsidR="003C6893" w:rsidRDefault="0050599A">
            <w:pPr>
              <w:rPr>
                <w:b/>
              </w:rPr>
            </w:pPr>
            <w:r>
              <w:rPr>
                <w:b/>
              </w:rPr>
              <w:t xml:space="preserve">TITLE OF RFQ: </w:t>
            </w:r>
          </w:p>
        </w:tc>
        <w:tc>
          <w:tcPr>
            <w:tcW w:w="4650" w:type="dxa"/>
            <w:gridSpan w:val="7"/>
            <w:tcBorders>
              <w:bottom w:val="single" w:sz="4" w:space="0" w:color="000000"/>
            </w:tcBorders>
            <w:vAlign w:val="bottom"/>
          </w:tcPr>
          <w:p w:rsidR="003C6893" w:rsidRDefault="0050599A">
            <w:pPr>
              <w:rPr>
                <w:b/>
                <w:color w:val="0000FF"/>
              </w:rPr>
            </w:pPr>
            <w:r>
              <w:t>Garbage Service for Lake Darling State Park</w:t>
            </w:r>
          </w:p>
        </w:tc>
        <w:tc>
          <w:tcPr>
            <w:tcW w:w="1530" w:type="dxa"/>
            <w:vAlign w:val="bottom"/>
          </w:tcPr>
          <w:p w:rsidR="003C6893" w:rsidRDefault="0050599A">
            <w:pPr>
              <w:rPr>
                <w:b/>
              </w:rPr>
            </w:pPr>
            <w:r>
              <w:rPr>
                <w:b/>
              </w:rPr>
              <w:t>RFQ Number:</w:t>
            </w:r>
          </w:p>
        </w:tc>
        <w:tc>
          <w:tcPr>
            <w:tcW w:w="3255" w:type="dxa"/>
            <w:gridSpan w:val="5"/>
            <w:tcBorders>
              <w:bottom w:val="single" w:sz="4" w:space="0" w:color="000000"/>
            </w:tcBorders>
            <w:vAlign w:val="bottom"/>
          </w:tcPr>
          <w:p w:rsidR="003C6893" w:rsidRDefault="0050599A">
            <w:r>
              <w:t>24CRDPFPETHACK-0004</w:t>
            </w:r>
          </w:p>
        </w:tc>
      </w:tr>
      <w:tr w:rsidR="003C6893">
        <w:trPr>
          <w:trHeight w:val="346"/>
        </w:trPr>
        <w:tc>
          <w:tcPr>
            <w:tcW w:w="1080" w:type="dxa"/>
            <w:vAlign w:val="bottom"/>
          </w:tcPr>
          <w:p w:rsidR="003C6893" w:rsidRDefault="0050599A">
            <w:pPr>
              <w:rPr>
                <w:b/>
              </w:rPr>
            </w:pPr>
            <w:r>
              <w:rPr>
                <w:b/>
              </w:rPr>
              <w:t>Bureau:</w:t>
            </w:r>
          </w:p>
        </w:tc>
        <w:tc>
          <w:tcPr>
            <w:tcW w:w="9975" w:type="dxa"/>
            <w:gridSpan w:val="14"/>
            <w:tcBorders>
              <w:bottom w:val="single" w:sz="4" w:space="0" w:color="000000"/>
            </w:tcBorders>
            <w:vAlign w:val="bottom"/>
          </w:tcPr>
          <w:p w:rsidR="003C6893" w:rsidRDefault="0050599A">
            <w:pPr>
              <w:rPr>
                <w:color w:val="0000FF"/>
              </w:rPr>
            </w:pPr>
            <w:r>
              <w:t>Parks, Forests, and Preserves</w:t>
            </w:r>
          </w:p>
        </w:tc>
      </w:tr>
      <w:tr w:rsidR="003C6893">
        <w:trPr>
          <w:trHeight w:val="346"/>
        </w:trPr>
        <w:tc>
          <w:tcPr>
            <w:tcW w:w="2520" w:type="dxa"/>
            <w:gridSpan w:val="4"/>
            <w:vAlign w:val="bottom"/>
          </w:tcPr>
          <w:p w:rsidR="003C6893" w:rsidRDefault="0050599A">
            <w:pPr>
              <w:rPr>
                <w:b/>
              </w:rPr>
            </w:pPr>
            <w:r>
              <w:rPr>
                <w:b/>
              </w:rPr>
              <w:t>DNR seeks to purchase:</w:t>
            </w:r>
          </w:p>
        </w:tc>
        <w:tc>
          <w:tcPr>
            <w:tcW w:w="8535" w:type="dxa"/>
            <w:gridSpan w:val="11"/>
            <w:tcBorders>
              <w:top w:val="single" w:sz="4" w:space="0" w:color="000000"/>
              <w:bottom w:val="single" w:sz="4" w:space="0" w:color="000000"/>
            </w:tcBorders>
            <w:vAlign w:val="bottom"/>
          </w:tcPr>
          <w:p w:rsidR="003C6893" w:rsidRDefault="0050599A">
            <w:pPr>
              <w:rPr>
                <w:color w:val="0000FF"/>
              </w:rPr>
            </w:pPr>
            <w:r>
              <w:t>DNR is seeking services for the collection, hauling, and disposal of garbage from Lake Darling State Park</w:t>
            </w:r>
          </w:p>
        </w:tc>
      </w:tr>
      <w:tr w:rsidR="003C6893">
        <w:trPr>
          <w:trHeight w:val="346"/>
        </w:trPr>
        <w:tc>
          <w:tcPr>
            <w:tcW w:w="3585" w:type="dxa"/>
            <w:gridSpan w:val="6"/>
            <w:vAlign w:val="bottom"/>
          </w:tcPr>
          <w:p w:rsidR="003C6893" w:rsidRDefault="0050599A">
            <w:pPr>
              <w:rPr>
                <w:b/>
              </w:rPr>
            </w:pPr>
            <w:r>
              <w:rPr>
                <w:b/>
              </w:rPr>
              <w:t xml:space="preserve">Number of </w:t>
            </w:r>
            <w:r>
              <w:rPr>
                <w:b/>
                <w:u w:val="single"/>
              </w:rPr>
              <w:t>mos.</w:t>
            </w:r>
            <w:r>
              <w:rPr>
                <w:b/>
              </w:rPr>
              <w:t xml:space="preserve"> or </w:t>
            </w:r>
            <w:r>
              <w:rPr>
                <w:b/>
                <w:u w:val="single"/>
              </w:rPr>
              <w:t>yrs.</w:t>
            </w:r>
            <w:r>
              <w:rPr>
                <w:b/>
              </w:rPr>
              <w:t xml:space="preserve"> of the initial term of the contract:</w:t>
            </w:r>
          </w:p>
        </w:tc>
        <w:tc>
          <w:tcPr>
            <w:tcW w:w="1995" w:type="dxa"/>
            <w:gridSpan w:val="2"/>
            <w:tcBorders>
              <w:top w:val="single" w:sz="4" w:space="0" w:color="000000"/>
              <w:bottom w:val="single" w:sz="4" w:space="0" w:color="000000"/>
            </w:tcBorders>
            <w:vAlign w:val="bottom"/>
          </w:tcPr>
          <w:p w:rsidR="003C6893" w:rsidRDefault="0050599A">
            <w:pPr>
              <w:rPr>
                <w:color w:val="0000FF"/>
              </w:rPr>
            </w:pPr>
            <w:r>
              <w:t>2 years</w:t>
            </w:r>
          </w:p>
        </w:tc>
        <w:tc>
          <w:tcPr>
            <w:tcW w:w="3675" w:type="dxa"/>
            <w:gridSpan w:val="5"/>
            <w:tcBorders>
              <w:top w:val="single" w:sz="4" w:space="0" w:color="000000"/>
            </w:tcBorders>
            <w:vAlign w:val="bottom"/>
          </w:tcPr>
          <w:p w:rsidR="003C6893" w:rsidRDefault="0050599A">
            <w:pPr>
              <w:rPr>
                <w:b/>
              </w:rPr>
            </w:pPr>
            <w:r>
              <w:rPr>
                <w:b/>
              </w:rPr>
              <w:t>Number of possible annual extensions:</w:t>
            </w:r>
          </w:p>
        </w:tc>
        <w:tc>
          <w:tcPr>
            <w:tcW w:w="1800" w:type="dxa"/>
            <w:gridSpan w:val="2"/>
            <w:tcBorders>
              <w:top w:val="single" w:sz="4" w:space="0" w:color="000000"/>
              <w:bottom w:val="single" w:sz="4" w:space="0" w:color="000000"/>
            </w:tcBorders>
            <w:vAlign w:val="bottom"/>
          </w:tcPr>
          <w:p w:rsidR="003C6893" w:rsidRDefault="0050599A">
            <w:pPr>
              <w:rPr>
                <w:color w:val="0000FF"/>
              </w:rPr>
            </w:pPr>
            <w:r>
              <w:t>4</w:t>
            </w:r>
          </w:p>
        </w:tc>
      </w:tr>
      <w:tr w:rsidR="003C6893">
        <w:trPr>
          <w:trHeight w:val="346"/>
        </w:trPr>
        <w:tc>
          <w:tcPr>
            <w:tcW w:w="3585" w:type="dxa"/>
            <w:gridSpan w:val="6"/>
            <w:vAlign w:val="bottom"/>
          </w:tcPr>
          <w:p w:rsidR="003C6893" w:rsidRDefault="0050599A">
            <w:pPr>
              <w:rPr>
                <w:b/>
              </w:rPr>
            </w:pPr>
            <w:r>
              <w:rPr>
                <w:b/>
              </w:rPr>
              <w:t>Tentative Contract term start date:</w:t>
            </w:r>
          </w:p>
        </w:tc>
        <w:tc>
          <w:tcPr>
            <w:tcW w:w="1995" w:type="dxa"/>
            <w:gridSpan w:val="2"/>
            <w:tcBorders>
              <w:top w:val="single" w:sz="4" w:space="0" w:color="000000"/>
              <w:bottom w:val="single" w:sz="4" w:space="0" w:color="000000"/>
            </w:tcBorders>
            <w:vAlign w:val="bottom"/>
          </w:tcPr>
          <w:p w:rsidR="003C6893" w:rsidRDefault="0050599A">
            <w:pPr>
              <w:rPr>
                <w:color w:val="0000FF"/>
              </w:rPr>
            </w:pPr>
            <w:r>
              <w:t>December 1, 2023</w:t>
            </w:r>
          </w:p>
        </w:tc>
        <w:tc>
          <w:tcPr>
            <w:tcW w:w="3315" w:type="dxa"/>
            <w:gridSpan w:val="4"/>
            <w:vAlign w:val="bottom"/>
          </w:tcPr>
          <w:p w:rsidR="003C6893" w:rsidRDefault="0050599A">
            <w:pPr>
              <w:rPr>
                <w:b/>
              </w:rPr>
            </w:pPr>
            <w:r>
              <w:rPr>
                <w:b/>
              </w:rPr>
              <w:t xml:space="preserve">Tentative Contract term end date: </w:t>
            </w:r>
          </w:p>
        </w:tc>
        <w:tc>
          <w:tcPr>
            <w:tcW w:w="2160" w:type="dxa"/>
            <w:gridSpan w:val="3"/>
            <w:tcBorders>
              <w:bottom w:val="single" w:sz="4" w:space="0" w:color="000000"/>
            </w:tcBorders>
            <w:vAlign w:val="bottom"/>
          </w:tcPr>
          <w:p w:rsidR="003C6893" w:rsidRDefault="0050599A">
            <w:pPr>
              <w:rPr>
                <w:color w:val="0000FF"/>
              </w:rPr>
            </w:pPr>
            <w:r>
              <w:t>November 30, 2025</w:t>
            </w:r>
          </w:p>
        </w:tc>
      </w:tr>
      <w:tr w:rsidR="003C6893">
        <w:trPr>
          <w:trHeight w:val="346"/>
        </w:trPr>
        <w:tc>
          <w:tcPr>
            <w:tcW w:w="2160" w:type="dxa"/>
            <w:gridSpan w:val="3"/>
            <w:vAlign w:val="bottom"/>
          </w:tcPr>
          <w:p w:rsidR="003C6893" w:rsidRDefault="0050599A">
            <w:pPr>
              <w:tabs>
                <w:tab w:val="left" w:pos="8640"/>
              </w:tabs>
              <w:rPr>
                <w:b/>
              </w:rPr>
            </w:pPr>
            <w:r>
              <w:rPr>
                <w:b/>
              </w:rPr>
              <w:t xml:space="preserve">DNR Issuing Officer: </w:t>
            </w:r>
          </w:p>
        </w:tc>
        <w:tc>
          <w:tcPr>
            <w:tcW w:w="8895" w:type="dxa"/>
            <w:gridSpan w:val="12"/>
            <w:tcBorders>
              <w:bottom w:val="single" w:sz="4" w:space="0" w:color="000000"/>
            </w:tcBorders>
            <w:vAlign w:val="bottom"/>
          </w:tcPr>
          <w:p w:rsidR="003C6893" w:rsidRDefault="0050599A">
            <w:pPr>
              <w:tabs>
                <w:tab w:val="left" w:pos="8640"/>
              </w:tabs>
              <w:rPr>
                <w:b/>
              </w:rPr>
            </w:pPr>
            <w:r>
              <w:t>Zach Haworth</w:t>
            </w:r>
            <w:r>
              <w:rPr>
                <w:color w:val="222222"/>
                <w:highlight w:val="white"/>
              </w:rPr>
              <w:t>, Park Ranger</w:t>
            </w:r>
          </w:p>
        </w:tc>
      </w:tr>
      <w:tr w:rsidR="003C6893">
        <w:trPr>
          <w:trHeight w:val="346"/>
        </w:trPr>
        <w:tc>
          <w:tcPr>
            <w:tcW w:w="2160" w:type="dxa"/>
            <w:gridSpan w:val="3"/>
            <w:vAlign w:val="bottom"/>
          </w:tcPr>
          <w:p w:rsidR="003C6893" w:rsidRDefault="003C6893">
            <w:pPr>
              <w:tabs>
                <w:tab w:val="left" w:pos="8640"/>
              </w:tabs>
              <w:rPr>
                <w:b/>
              </w:rPr>
            </w:pPr>
          </w:p>
        </w:tc>
        <w:tc>
          <w:tcPr>
            <w:tcW w:w="8895" w:type="dxa"/>
            <w:gridSpan w:val="12"/>
            <w:tcBorders>
              <w:top w:val="single" w:sz="4" w:space="0" w:color="000000"/>
              <w:bottom w:val="single" w:sz="4" w:space="0" w:color="000000"/>
            </w:tcBorders>
            <w:vAlign w:val="bottom"/>
          </w:tcPr>
          <w:p w:rsidR="003C6893" w:rsidRDefault="0050599A">
            <w:pPr>
              <w:tabs>
                <w:tab w:val="left" w:pos="8640"/>
              </w:tabs>
              <w:rPr>
                <w:b/>
              </w:rPr>
            </w:pPr>
            <w:r>
              <w:t xml:space="preserve">319-694-2323  </w:t>
            </w:r>
            <w:hyperlink r:id="rId8">
              <w:r>
                <w:t>Zachary.Haworth@dnr.iowa.gov</w:t>
              </w:r>
            </w:hyperlink>
            <w:r>
              <w:t xml:space="preserve">  </w:t>
            </w:r>
          </w:p>
        </w:tc>
      </w:tr>
      <w:tr w:rsidR="003C6893">
        <w:trPr>
          <w:trHeight w:val="346"/>
        </w:trPr>
        <w:tc>
          <w:tcPr>
            <w:tcW w:w="2160" w:type="dxa"/>
            <w:gridSpan w:val="3"/>
            <w:vAlign w:val="bottom"/>
          </w:tcPr>
          <w:p w:rsidR="003C6893" w:rsidRDefault="003C6893">
            <w:pPr>
              <w:tabs>
                <w:tab w:val="left" w:pos="8640"/>
              </w:tabs>
              <w:rPr>
                <w:b/>
              </w:rPr>
            </w:pPr>
          </w:p>
        </w:tc>
        <w:tc>
          <w:tcPr>
            <w:tcW w:w="8895" w:type="dxa"/>
            <w:gridSpan w:val="12"/>
            <w:tcBorders>
              <w:top w:val="single" w:sz="4" w:space="0" w:color="000000"/>
              <w:bottom w:val="single" w:sz="4" w:space="0" w:color="000000"/>
            </w:tcBorders>
            <w:vAlign w:val="bottom"/>
          </w:tcPr>
          <w:p w:rsidR="003C6893" w:rsidRDefault="0050599A">
            <w:pPr>
              <w:tabs>
                <w:tab w:val="left" w:pos="8640"/>
              </w:tabs>
              <w:rPr>
                <w:b/>
              </w:rPr>
            </w:pPr>
            <w:r>
              <w:t>111 Lake Darling Rd, Brighton, IA 52540</w:t>
            </w:r>
          </w:p>
        </w:tc>
      </w:tr>
      <w:tr w:rsidR="003C6893">
        <w:trPr>
          <w:trHeight w:val="346"/>
        </w:trPr>
        <w:tc>
          <w:tcPr>
            <w:tcW w:w="5115" w:type="dxa"/>
            <w:gridSpan w:val="7"/>
            <w:vAlign w:val="bottom"/>
          </w:tcPr>
          <w:p w:rsidR="003C6893" w:rsidRDefault="0050599A">
            <w:pPr>
              <w:rPr>
                <w:b/>
              </w:rPr>
            </w:pPr>
            <w:r>
              <w:rPr>
                <w:b/>
              </w:rPr>
              <w:t>PROCUREMENT TIMETABLE—Event or Action:</w:t>
            </w:r>
          </w:p>
        </w:tc>
        <w:tc>
          <w:tcPr>
            <w:tcW w:w="2790" w:type="dxa"/>
            <w:gridSpan w:val="4"/>
            <w:vAlign w:val="bottom"/>
          </w:tcPr>
          <w:p w:rsidR="003C6893" w:rsidRDefault="0050599A">
            <w:pPr>
              <w:tabs>
                <w:tab w:val="left" w:pos="8640"/>
              </w:tabs>
              <w:rPr>
                <w:b/>
              </w:rPr>
            </w:pPr>
            <w:r>
              <w:rPr>
                <w:b/>
              </w:rPr>
              <w:t>Date/Time (Central Time):</w:t>
            </w:r>
          </w:p>
        </w:tc>
        <w:tc>
          <w:tcPr>
            <w:tcW w:w="3150" w:type="dxa"/>
            <w:gridSpan w:val="4"/>
            <w:vAlign w:val="bottom"/>
          </w:tcPr>
          <w:p w:rsidR="003C6893" w:rsidRDefault="003C6893">
            <w:pPr>
              <w:tabs>
                <w:tab w:val="left" w:pos="8640"/>
              </w:tabs>
              <w:rPr>
                <w:b/>
              </w:rPr>
            </w:pPr>
          </w:p>
        </w:tc>
      </w:tr>
      <w:tr w:rsidR="003C6893">
        <w:trPr>
          <w:trHeight w:val="346"/>
        </w:trPr>
        <w:tc>
          <w:tcPr>
            <w:tcW w:w="5115" w:type="dxa"/>
            <w:gridSpan w:val="7"/>
            <w:vAlign w:val="center"/>
          </w:tcPr>
          <w:p w:rsidR="003C6893" w:rsidRDefault="0050599A">
            <w:pPr>
              <w:tabs>
                <w:tab w:val="left" w:pos="8640"/>
              </w:tabs>
              <w:rPr>
                <w:color w:val="0000FF"/>
              </w:rPr>
            </w:pPr>
            <w:r>
              <w:rPr>
                <w:color w:val="0000FF"/>
              </w:rPr>
              <w:t>DNR Posts Notice of RFQ on TSB website</w:t>
            </w:r>
          </w:p>
        </w:tc>
        <w:tc>
          <w:tcPr>
            <w:tcW w:w="2790" w:type="dxa"/>
            <w:gridSpan w:val="4"/>
            <w:tcBorders>
              <w:bottom w:val="single" w:sz="4" w:space="0" w:color="000000"/>
            </w:tcBorders>
            <w:vAlign w:val="center"/>
          </w:tcPr>
          <w:p w:rsidR="003C6893" w:rsidRDefault="0050599A">
            <w:pPr>
              <w:tabs>
                <w:tab w:val="left" w:pos="8640"/>
              </w:tabs>
            </w:pPr>
            <w:r>
              <w:t>11/6/2023</w:t>
            </w:r>
          </w:p>
        </w:tc>
        <w:tc>
          <w:tcPr>
            <w:tcW w:w="3150" w:type="dxa"/>
            <w:gridSpan w:val="4"/>
            <w:vAlign w:val="center"/>
          </w:tcPr>
          <w:p w:rsidR="003C6893" w:rsidRDefault="003C6893">
            <w:pPr>
              <w:tabs>
                <w:tab w:val="left" w:pos="8640"/>
              </w:tabs>
              <w:rPr>
                <w:color w:val="0000FF"/>
              </w:rPr>
            </w:pPr>
          </w:p>
        </w:tc>
      </w:tr>
      <w:tr w:rsidR="003C6893">
        <w:trPr>
          <w:trHeight w:val="346"/>
        </w:trPr>
        <w:tc>
          <w:tcPr>
            <w:tcW w:w="5115" w:type="dxa"/>
            <w:gridSpan w:val="7"/>
            <w:vAlign w:val="center"/>
          </w:tcPr>
          <w:p w:rsidR="003C6893" w:rsidRDefault="0050599A">
            <w:r>
              <w:t xml:space="preserve">DNR Issues RFQ </w:t>
            </w:r>
          </w:p>
        </w:tc>
        <w:tc>
          <w:tcPr>
            <w:tcW w:w="2790" w:type="dxa"/>
            <w:gridSpan w:val="4"/>
            <w:tcBorders>
              <w:top w:val="single" w:sz="4" w:space="0" w:color="000000"/>
              <w:bottom w:val="single" w:sz="4" w:space="0" w:color="000000"/>
            </w:tcBorders>
            <w:vAlign w:val="center"/>
          </w:tcPr>
          <w:p w:rsidR="003C6893" w:rsidRDefault="0050599A">
            <w:pPr>
              <w:tabs>
                <w:tab w:val="left" w:pos="8640"/>
              </w:tabs>
            </w:pPr>
            <w:r>
              <w:t>11/6/2023</w:t>
            </w:r>
          </w:p>
        </w:tc>
        <w:tc>
          <w:tcPr>
            <w:tcW w:w="3150" w:type="dxa"/>
            <w:gridSpan w:val="4"/>
            <w:vAlign w:val="center"/>
          </w:tcPr>
          <w:p w:rsidR="003C6893" w:rsidRDefault="003C6893">
            <w:pPr>
              <w:tabs>
                <w:tab w:val="left" w:pos="8640"/>
              </w:tabs>
              <w:rPr>
                <w:color w:val="0000FF"/>
              </w:rPr>
            </w:pPr>
          </w:p>
        </w:tc>
      </w:tr>
      <w:tr w:rsidR="003C6893">
        <w:trPr>
          <w:trHeight w:val="346"/>
        </w:trPr>
        <w:tc>
          <w:tcPr>
            <w:tcW w:w="9435" w:type="dxa"/>
            <w:gridSpan w:val="14"/>
            <w:vAlign w:val="bottom"/>
          </w:tcPr>
          <w:p w:rsidR="003C6893" w:rsidRDefault="0050599A">
            <w:pPr>
              <w:tabs>
                <w:tab w:val="left" w:pos="8640"/>
              </w:tabs>
            </w:pPr>
            <w:r>
              <w:t xml:space="preserve">RFQ written questions, requests for clarification, and suggested changes from Respondents are due: </w:t>
            </w:r>
          </w:p>
        </w:tc>
        <w:tc>
          <w:tcPr>
            <w:tcW w:w="1620" w:type="dxa"/>
            <w:tcBorders>
              <w:top w:val="single" w:sz="4" w:space="0" w:color="000000"/>
              <w:bottom w:val="single" w:sz="4" w:space="0" w:color="000000"/>
            </w:tcBorders>
            <w:vAlign w:val="bottom"/>
          </w:tcPr>
          <w:p w:rsidR="003C6893" w:rsidRDefault="0050599A">
            <w:pPr>
              <w:tabs>
                <w:tab w:val="left" w:pos="8640"/>
              </w:tabs>
            </w:pPr>
            <w:r>
              <w:t>11/15/2023</w:t>
            </w:r>
          </w:p>
        </w:tc>
      </w:tr>
      <w:tr w:rsidR="003C6893">
        <w:trPr>
          <w:trHeight w:val="346"/>
        </w:trPr>
        <w:tc>
          <w:tcPr>
            <w:tcW w:w="9435" w:type="dxa"/>
            <w:gridSpan w:val="14"/>
            <w:vAlign w:val="bottom"/>
          </w:tcPr>
          <w:p w:rsidR="003C6893" w:rsidRDefault="0050599A">
            <w:pPr>
              <w:tabs>
                <w:tab w:val="left" w:pos="8640"/>
              </w:tabs>
            </w:pPr>
            <w:r>
              <w:t>DNR’s written response to RFQ questions, requests for clarifications, and suggested changes are due:</w:t>
            </w:r>
          </w:p>
        </w:tc>
        <w:tc>
          <w:tcPr>
            <w:tcW w:w="1620" w:type="dxa"/>
            <w:tcBorders>
              <w:top w:val="single" w:sz="4" w:space="0" w:color="000000"/>
              <w:bottom w:val="single" w:sz="4" w:space="0" w:color="000000"/>
            </w:tcBorders>
            <w:vAlign w:val="bottom"/>
          </w:tcPr>
          <w:p w:rsidR="003C6893" w:rsidRDefault="0050599A">
            <w:pPr>
              <w:tabs>
                <w:tab w:val="left" w:pos="8640"/>
              </w:tabs>
            </w:pPr>
            <w:r>
              <w:t>11/17/2023</w:t>
            </w:r>
          </w:p>
        </w:tc>
      </w:tr>
      <w:tr w:rsidR="003C6893">
        <w:trPr>
          <w:trHeight w:val="346"/>
        </w:trPr>
        <w:tc>
          <w:tcPr>
            <w:tcW w:w="5115" w:type="dxa"/>
            <w:gridSpan w:val="7"/>
            <w:vAlign w:val="bottom"/>
          </w:tcPr>
          <w:p w:rsidR="003C6893" w:rsidRDefault="0050599A">
            <w:pPr>
              <w:tabs>
                <w:tab w:val="left" w:pos="8640"/>
              </w:tabs>
            </w:pPr>
            <w:r>
              <w:t>Quotes Due Date:</w:t>
            </w:r>
          </w:p>
        </w:tc>
        <w:tc>
          <w:tcPr>
            <w:tcW w:w="2790" w:type="dxa"/>
            <w:gridSpan w:val="4"/>
            <w:tcBorders>
              <w:bottom w:val="single" w:sz="4" w:space="0" w:color="000000"/>
            </w:tcBorders>
            <w:vAlign w:val="bottom"/>
          </w:tcPr>
          <w:p w:rsidR="003C6893" w:rsidRDefault="0050599A">
            <w:pPr>
              <w:tabs>
                <w:tab w:val="left" w:pos="8640"/>
              </w:tabs>
              <w:rPr>
                <w:b/>
                <w:highlight w:val="yellow"/>
              </w:rPr>
            </w:pPr>
            <w:r>
              <w:t>11/20/2023</w:t>
            </w:r>
          </w:p>
        </w:tc>
        <w:tc>
          <w:tcPr>
            <w:tcW w:w="3150" w:type="dxa"/>
            <w:gridSpan w:val="4"/>
            <w:vAlign w:val="bottom"/>
          </w:tcPr>
          <w:p w:rsidR="003C6893" w:rsidRDefault="003C6893">
            <w:pPr>
              <w:tabs>
                <w:tab w:val="left" w:pos="8640"/>
              </w:tabs>
              <w:rPr>
                <w:b/>
                <w:highlight w:val="yellow"/>
              </w:rPr>
            </w:pPr>
          </w:p>
        </w:tc>
      </w:tr>
      <w:tr w:rsidR="003C6893">
        <w:trPr>
          <w:trHeight w:val="346"/>
        </w:trPr>
        <w:tc>
          <w:tcPr>
            <w:tcW w:w="5115" w:type="dxa"/>
            <w:gridSpan w:val="7"/>
            <w:vAlign w:val="bottom"/>
          </w:tcPr>
          <w:p w:rsidR="003C6893" w:rsidRDefault="0050599A">
            <w:pPr>
              <w:tabs>
                <w:tab w:val="left" w:pos="8640"/>
              </w:tabs>
            </w:pPr>
            <w:r>
              <w:t>Q</w:t>
            </w:r>
            <w:r>
              <w:t>uotes Due Time:</w:t>
            </w:r>
          </w:p>
        </w:tc>
        <w:tc>
          <w:tcPr>
            <w:tcW w:w="2790" w:type="dxa"/>
            <w:gridSpan w:val="4"/>
            <w:tcBorders>
              <w:bottom w:val="single" w:sz="4" w:space="0" w:color="000000"/>
            </w:tcBorders>
            <w:vAlign w:val="bottom"/>
          </w:tcPr>
          <w:p w:rsidR="003C6893" w:rsidRDefault="0050599A">
            <w:pPr>
              <w:tabs>
                <w:tab w:val="left" w:pos="8640"/>
              </w:tabs>
              <w:rPr>
                <w:b/>
                <w:highlight w:val="yellow"/>
              </w:rPr>
            </w:pPr>
            <w:r>
              <w:t>3:00pm</w:t>
            </w:r>
          </w:p>
        </w:tc>
        <w:tc>
          <w:tcPr>
            <w:tcW w:w="3150" w:type="dxa"/>
            <w:gridSpan w:val="4"/>
            <w:vAlign w:val="bottom"/>
          </w:tcPr>
          <w:p w:rsidR="003C6893" w:rsidRDefault="003C6893">
            <w:pPr>
              <w:tabs>
                <w:tab w:val="left" w:pos="8640"/>
              </w:tabs>
              <w:rPr>
                <w:b/>
                <w:highlight w:val="yellow"/>
              </w:rPr>
            </w:pPr>
          </w:p>
        </w:tc>
      </w:tr>
      <w:tr w:rsidR="003C6893">
        <w:trPr>
          <w:trHeight w:val="346"/>
        </w:trPr>
        <w:tc>
          <w:tcPr>
            <w:tcW w:w="5115" w:type="dxa"/>
            <w:gridSpan w:val="7"/>
            <w:vAlign w:val="bottom"/>
          </w:tcPr>
          <w:p w:rsidR="003C6893" w:rsidRDefault="0050599A">
            <w:pPr>
              <w:tabs>
                <w:tab w:val="left" w:pos="8640"/>
              </w:tabs>
            </w:pPr>
            <w:r>
              <w:t>Anticipated Date to Issue Notice of Intent to Award:</w:t>
            </w:r>
          </w:p>
        </w:tc>
        <w:tc>
          <w:tcPr>
            <w:tcW w:w="2790" w:type="dxa"/>
            <w:gridSpan w:val="4"/>
            <w:tcBorders>
              <w:top w:val="single" w:sz="4" w:space="0" w:color="000000"/>
              <w:bottom w:val="single" w:sz="4" w:space="0" w:color="000000"/>
            </w:tcBorders>
            <w:vAlign w:val="bottom"/>
          </w:tcPr>
          <w:p w:rsidR="003C6893" w:rsidRDefault="0050599A">
            <w:pPr>
              <w:tabs>
                <w:tab w:val="left" w:pos="8640"/>
              </w:tabs>
              <w:rPr>
                <w:b/>
              </w:rPr>
            </w:pPr>
            <w:r>
              <w:t>11/21/2023</w:t>
            </w:r>
          </w:p>
        </w:tc>
        <w:tc>
          <w:tcPr>
            <w:tcW w:w="3150" w:type="dxa"/>
            <w:gridSpan w:val="4"/>
            <w:vAlign w:val="bottom"/>
          </w:tcPr>
          <w:p w:rsidR="003C6893" w:rsidRDefault="003C6893">
            <w:pPr>
              <w:tabs>
                <w:tab w:val="left" w:pos="8640"/>
              </w:tabs>
              <w:rPr>
                <w:b/>
              </w:rPr>
            </w:pPr>
          </w:p>
        </w:tc>
      </w:tr>
      <w:tr w:rsidR="003C6893">
        <w:trPr>
          <w:trHeight w:val="346"/>
        </w:trPr>
        <w:tc>
          <w:tcPr>
            <w:tcW w:w="5115" w:type="dxa"/>
            <w:gridSpan w:val="7"/>
            <w:vAlign w:val="bottom"/>
          </w:tcPr>
          <w:p w:rsidR="003C6893" w:rsidRDefault="0050599A">
            <w:pPr>
              <w:tabs>
                <w:tab w:val="left" w:pos="8640"/>
              </w:tabs>
            </w:pPr>
            <w:r>
              <w:t>Anticipated Date to Execute Contract:</w:t>
            </w:r>
          </w:p>
        </w:tc>
        <w:tc>
          <w:tcPr>
            <w:tcW w:w="2790" w:type="dxa"/>
            <w:gridSpan w:val="4"/>
            <w:tcBorders>
              <w:top w:val="single" w:sz="4" w:space="0" w:color="000000"/>
              <w:bottom w:val="single" w:sz="4" w:space="0" w:color="000000"/>
            </w:tcBorders>
            <w:vAlign w:val="bottom"/>
          </w:tcPr>
          <w:p w:rsidR="003C6893" w:rsidRDefault="0050599A">
            <w:pPr>
              <w:tabs>
                <w:tab w:val="left" w:pos="8640"/>
              </w:tabs>
              <w:rPr>
                <w:b/>
              </w:rPr>
            </w:pPr>
            <w:r>
              <w:t>11/30/2023</w:t>
            </w:r>
          </w:p>
        </w:tc>
        <w:tc>
          <w:tcPr>
            <w:tcW w:w="3150" w:type="dxa"/>
            <w:gridSpan w:val="4"/>
            <w:vAlign w:val="bottom"/>
          </w:tcPr>
          <w:p w:rsidR="003C6893" w:rsidRDefault="003C6893">
            <w:pPr>
              <w:tabs>
                <w:tab w:val="left" w:pos="8640"/>
              </w:tabs>
              <w:rPr>
                <w:b/>
              </w:rPr>
            </w:pPr>
          </w:p>
        </w:tc>
      </w:tr>
      <w:tr w:rsidR="003C6893">
        <w:trPr>
          <w:trHeight w:val="346"/>
        </w:trPr>
        <w:tc>
          <w:tcPr>
            <w:tcW w:w="2625" w:type="dxa"/>
            <w:gridSpan w:val="5"/>
          </w:tcPr>
          <w:p w:rsidR="003C6893" w:rsidRDefault="0050599A">
            <w:pPr>
              <w:rPr>
                <w:b/>
              </w:rPr>
            </w:pPr>
            <w:r>
              <w:rPr>
                <w:b/>
              </w:rPr>
              <w:t>Relevant Websites:</w:t>
            </w:r>
          </w:p>
        </w:tc>
        <w:tc>
          <w:tcPr>
            <w:tcW w:w="8430" w:type="dxa"/>
            <w:gridSpan w:val="10"/>
          </w:tcPr>
          <w:p w:rsidR="003C6893" w:rsidRDefault="0050599A">
            <w:pPr>
              <w:tabs>
                <w:tab w:val="left" w:pos="8640"/>
              </w:tabs>
              <w:rPr>
                <w:b/>
              </w:rPr>
            </w:pPr>
            <w:r>
              <w:rPr>
                <w:b/>
              </w:rPr>
              <w:t>Web-address:</w:t>
            </w:r>
          </w:p>
        </w:tc>
      </w:tr>
      <w:tr w:rsidR="003C6893">
        <w:trPr>
          <w:trHeight w:val="346"/>
        </w:trPr>
        <w:tc>
          <w:tcPr>
            <w:tcW w:w="2625" w:type="dxa"/>
            <w:gridSpan w:val="5"/>
            <w:vAlign w:val="center"/>
          </w:tcPr>
          <w:p w:rsidR="003C6893" w:rsidRDefault="0050599A">
            <w:pPr>
              <w:tabs>
                <w:tab w:val="left" w:pos="8640"/>
              </w:tabs>
              <w:rPr>
                <w:highlight w:val="green"/>
              </w:rPr>
            </w:pPr>
            <w:r>
              <w:t>Internet website where Addenda to this RFQ will be posted:</w:t>
            </w:r>
          </w:p>
        </w:tc>
        <w:tc>
          <w:tcPr>
            <w:tcW w:w="8430" w:type="dxa"/>
            <w:gridSpan w:val="10"/>
            <w:vAlign w:val="center"/>
          </w:tcPr>
          <w:p w:rsidR="003C6893" w:rsidRDefault="0050599A">
            <w:r>
              <w:rPr>
                <w:b/>
              </w:rPr>
              <w:t>(optional, delete this section if not needed)</w:t>
            </w:r>
            <w:r>
              <w:t xml:space="preserve"> </w:t>
            </w:r>
            <w:hyperlink r:id="rId9">
              <w:r>
                <w:rPr>
                  <w:color w:val="0000FF"/>
                  <w:u w:val="single"/>
                </w:rPr>
                <w:t>http://bidopportunities.iowa.gov/</w:t>
              </w:r>
            </w:hyperlink>
            <w:r>
              <w:t xml:space="preserve"> </w:t>
            </w:r>
          </w:p>
        </w:tc>
      </w:tr>
      <w:tr w:rsidR="003C6893">
        <w:trPr>
          <w:trHeight w:val="346"/>
        </w:trPr>
        <w:tc>
          <w:tcPr>
            <w:tcW w:w="2625" w:type="dxa"/>
            <w:gridSpan w:val="5"/>
            <w:vAlign w:val="center"/>
          </w:tcPr>
          <w:p w:rsidR="003C6893" w:rsidRDefault="0050599A">
            <w:pPr>
              <w:tabs>
                <w:tab w:val="left" w:pos="8640"/>
              </w:tabs>
            </w:pPr>
            <w:r>
              <w:t>Internet website where contract terms and conditions are posted:</w:t>
            </w:r>
          </w:p>
        </w:tc>
        <w:tc>
          <w:tcPr>
            <w:tcW w:w="8430" w:type="dxa"/>
            <w:gridSpan w:val="10"/>
            <w:vAlign w:val="center"/>
          </w:tcPr>
          <w:p w:rsidR="003C6893" w:rsidRDefault="0050599A">
            <w:pPr>
              <w:tabs>
                <w:tab w:val="left" w:pos="8640"/>
              </w:tabs>
            </w:pPr>
            <w:hyperlink r:id="rId10">
              <w:r>
                <w:rPr>
                  <w:color w:val="0000FF"/>
                  <w:u w:val="single"/>
                </w:rPr>
                <w:t>https://das.iowa.gov/sites/default/files/procurement/pdf/050116%20terms%20services.pdf</w:t>
              </w:r>
            </w:hyperlink>
            <w:r>
              <w:t xml:space="preserve"> </w:t>
            </w:r>
          </w:p>
          <w:p w:rsidR="003C6893" w:rsidRDefault="0050599A">
            <w:pPr>
              <w:tabs>
                <w:tab w:val="left" w:pos="8640"/>
              </w:tabs>
              <w:rPr>
                <w:color w:val="0000FF"/>
                <w:u w:val="single"/>
              </w:rPr>
            </w:pPr>
            <w:hyperlink r:id="rId11">
              <w:r>
                <w:rPr>
                  <w:color w:val="0000FF"/>
                  <w:u w:val="single"/>
                </w:rPr>
                <w:t>https://das.iowa.gov/sites/default/files/procurement/pdf/050116%20terms%20goods.pdf</w:t>
              </w:r>
            </w:hyperlink>
          </w:p>
          <w:p w:rsidR="003C6893" w:rsidRDefault="0050599A">
            <w:pPr>
              <w:tabs>
                <w:tab w:val="left" w:pos="8640"/>
              </w:tabs>
            </w:pPr>
            <w:r>
              <w:rPr>
                <w:color w:val="0000FF"/>
                <w:u w:val="single"/>
              </w:rPr>
              <w:t xml:space="preserve">http://iowadnr.gov/About-DNR/RFP-Bid-Lettings </w:t>
            </w:r>
          </w:p>
        </w:tc>
      </w:tr>
    </w:tbl>
    <w:p w:rsidR="003C6893" w:rsidRDefault="003C6893">
      <w:pPr>
        <w:sectPr w:rsidR="003C6893">
          <w:footerReference w:type="default" r:id="rId12"/>
          <w:pgSz w:w="12240" w:h="15840"/>
          <w:pgMar w:top="720" w:right="720" w:bottom="720" w:left="720" w:header="432" w:footer="432" w:gutter="0"/>
          <w:pgNumType w:start="1"/>
          <w:cols w:space="720"/>
        </w:sectPr>
      </w:pPr>
    </w:p>
    <w:p w:rsidR="003C6893" w:rsidRDefault="0050599A">
      <w:pPr>
        <w:pStyle w:val="Heading2"/>
      </w:pPr>
      <w:r>
        <w:t>Section 1</w:t>
      </w:r>
      <w:r>
        <w:tab/>
        <w:t>Introduction</w:t>
      </w:r>
    </w:p>
    <w:p w:rsidR="003C6893" w:rsidRDefault="003C6893"/>
    <w:p w:rsidR="003C6893" w:rsidRDefault="0050599A">
      <w:pPr>
        <w:numPr>
          <w:ilvl w:val="1"/>
          <w:numId w:val="7"/>
        </w:numPr>
        <w:pBdr>
          <w:top w:val="nil"/>
          <w:left w:val="nil"/>
          <w:bottom w:val="nil"/>
          <w:right w:val="nil"/>
          <w:between w:val="nil"/>
        </w:pBdr>
        <w:ind w:left="540" w:hanging="540"/>
        <w:jc w:val="both"/>
        <w:rPr>
          <w:b/>
          <w:color w:val="000000"/>
        </w:rPr>
      </w:pPr>
      <w:r>
        <w:rPr>
          <w:b/>
          <w:color w:val="000000"/>
        </w:rPr>
        <w:t>Bidder Instructions</w:t>
      </w:r>
    </w:p>
    <w:p w:rsidR="003C6893" w:rsidRDefault="0050599A">
      <w:pPr>
        <w:ind w:left="540"/>
      </w:pPr>
      <w:r>
        <w:t xml:space="preserve">Bidder is to download this document </w:t>
      </w:r>
      <w:r>
        <w:rPr>
          <w:color w:val="000000"/>
        </w:rPr>
        <w:t>and</w:t>
      </w:r>
      <w:r>
        <w:t xml:space="preserve"> save to computer. Once saved, type in responses to the required sections and save again. As an option, the Bidder may print, write in responses, scan, and email response. </w:t>
      </w:r>
    </w:p>
    <w:p w:rsidR="003C6893" w:rsidRDefault="003C6893">
      <w:pPr>
        <w:ind w:left="540"/>
      </w:pPr>
    </w:p>
    <w:p w:rsidR="003C6893" w:rsidRDefault="0050599A">
      <w:pPr>
        <w:numPr>
          <w:ilvl w:val="1"/>
          <w:numId w:val="7"/>
        </w:numPr>
        <w:pBdr>
          <w:top w:val="nil"/>
          <w:left w:val="nil"/>
          <w:bottom w:val="nil"/>
          <w:right w:val="nil"/>
          <w:between w:val="nil"/>
        </w:pBdr>
        <w:ind w:left="540" w:hanging="540"/>
        <w:jc w:val="both"/>
        <w:rPr>
          <w:b/>
          <w:color w:val="000000"/>
        </w:rPr>
      </w:pPr>
      <w:r>
        <w:rPr>
          <w:b/>
          <w:color w:val="000000"/>
        </w:rPr>
        <w:t>Purpose</w:t>
      </w:r>
    </w:p>
    <w:p w:rsidR="003C6893" w:rsidRDefault="0050599A">
      <w:pPr>
        <w:ind w:left="540"/>
      </w:pPr>
      <w:r>
        <w:t xml:space="preserve">The purpose of </w:t>
      </w:r>
      <w:r>
        <w:t>this Request for Quote (RFQ) is to solicit bids from qualified providers to provide the goods and/or services described further in this RFQ to the DNR. The DNR intends to award a contract(s) beginning and ending on the dates listed in this solicitation, an</w:t>
      </w:r>
      <w:r>
        <w:t xml:space="preserve">d the DNR may extend the contract(s) for up to the number of annual extensions identified in this solicitation at the sole discretion of the DNR. Any contract(s) resulting from the RFQ will not be an exclusive contract. </w:t>
      </w:r>
    </w:p>
    <w:p w:rsidR="003C6893" w:rsidRDefault="003C6893">
      <w:pPr>
        <w:ind w:left="540"/>
      </w:pPr>
    </w:p>
    <w:p w:rsidR="003C6893" w:rsidRDefault="0050599A">
      <w:pPr>
        <w:ind w:left="540"/>
      </w:pPr>
      <w:r>
        <w:rPr>
          <w:b/>
        </w:rPr>
        <w:t xml:space="preserve">“Responsible Bidder” </w:t>
      </w:r>
      <w:r>
        <w:t>means a Bidde</w:t>
      </w:r>
      <w:r>
        <w:t xml:space="preserve">r that has the capability in all respects to perform the requirements of the Contract. In determining whether a Bidder is a Responsible Bidder, the DNR may consider various factors </w:t>
      </w:r>
      <w:r>
        <w:lastRenderedPageBreak/>
        <w:t>including, but not limited to, the Bidder’s competence and qualifications t</w:t>
      </w:r>
      <w:r>
        <w:t xml:space="preserve">o provide the goods or services requested, the Bidder’s integrity and reliability, the past performance of the Bidder relative to the quality of the goods or services offered by the Bidder and the best interest of the DNR. </w:t>
      </w:r>
    </w:p>
    <w:p w:rsidR="003C6893" w:rsidRDefault="003C6893">
      <w:pPr>
        <w:ind w:left="540"/>
      </w:pPr>
    </w:p>
    <w:p w:rsidR="003C6893" w:rsidRDefault="0050599A">
      <w:pPr>
        <w:ind w:left="540"/>
      </w:pPr>
      <w:r>
        <w:rPr>
          <w:b/>
        </w:rPr>
        <w:t>“Responsive Bid”</w:t>
      </w:r>
      <w:r>
        <w:t xml:space="preserve"> means a Bid th</w:t>
      </w:r>
      <w:r>
        <w:t>at complies with each of the provisions of this RFQ, or is either an alternative bid or a bid with an exception, if accepted by the DNR.</w:t>
      </w:r>
    </w:p>
    <w:p w:rsidR="003C6893" w:rsidRDefault="003C6893">
      <w:pPr>
        <w:ind w:left="540"/>
      </w:pPr>
    </w:p>
    <w:p w:rsidR="003C6893" w:rsidRDefault="0050599A">
      <w:pPr>
        <w:numPr>
          <w:ilvl w:val="1"/>
          <w:numId w:val="7"/>
        </w:numPr>
        <w:pBdr>
          <w:top w:val="nil"/>
          <w:left w:val="nil"/>
          <w:bottom w:val="nil"/>
          <w:right w:val="nil"/>
          <w:between w:val="nil"/>
        </w:pBdr>
        <w:ind w:left="540" w:hanging="540"/>
        <w:jc w:val="both"/>
        <w:rPr>
          <w:b/>
          <w:color w:val="000000"/>
        </w:rPr>
      </w:pPr>
      <w:r>
        <w:rPr>
          <w:b/>
          <w:color w:val="000000"/>
        </w:rPr>
        <w:t>Background Information</w:t>
      </w:r>
    </w:p>
    <w:p w:rsidR="003C6893" w:rsidRDefault="0050599A">
      <w:pPr>
        <w:ind w:left="540"/>
        <w:sectPr w:rsidR="003C6893">
          <w:type w:val="continuous"/>
          <w:pgSz w:w="12240" w:h="15840"/>
          <w:pgMar w:top="720" w:right="720" w:bottom="720" w:left="720" w:header="432" w:footer="432" w:gutter="0"/>
          <w:pgNumType w:start="1"/>
          <w:cols w:space="720"/>
        </w:sectPr>
      </w:pPr>
      <w:r>
        <w:t>This RFQ is designed to provide Bidders with the information necessary for</w:t>
      </w:r>
      <w:r>
        <w:t xml:space="preserve"> the preparation of competitive Bids. The RFQ process is for the DNR’s benefit and is intended to provide the DNR with competitive information to assist in the selection process. It is not </w:t>
      </w:r>
      <w:r>
        <w:rPr>
          <w:color w:val="000000"/>
        </w:rPr>
        <w:t>intended</w:t>
      </w:r>
      <w:r>
        <w:t xml:space="preserve"> to be comprehensive. Each Bidder is responsible for determ</w:t>
      </w:r>
      <w:r>
        <w:t>ining all factors necessary for submission of a comprehensive Bid.</w:t>
      </w:r>
    </w:p>
    <w:p w:rsidR="003C6893" w:rsidRDefault="003C6893">
      <w:pPr>
        <w:ind w:left="540"/>
        <w:sectPr w:rsidR="003C6893">
          <w:type w:val="continuous"/>
          <w:pgSz w:w="12240" w:h="15840"/>
          <w:pgMar w:top="720" w:right="720" w:bottom="720" w:left="720" w:header="432" w:footer="432" w:gutter="0"/>
          <w:pgNumType w:start="1"/>
          <w:cols w:space="720"/>
        </w:sectPr>
      </w:pPr>
    </w:p>
    <w:p w:rsidR="003C6893" w:rsidRDefault="0050599A">
      <w:pPr>
        <w:pStyle w:val="Heading2"/>
      </w:pPr>
      <w:r>
        <w:t>Section 2</w:t>
      </w:r>
      <w:r>
        <w:tab/>
        <w:t>Administrative Information</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Issuing Officer</w:t>
      </w:r>
    </w:p>
    <w:p w:rsidR="003C6893" w:rsidRDefault="0050599A">
      <w:pPr>
        <w:ind w:left="540"/>
        <w:rPr>
          <w:b/>
        </w:rPr>
      </w:pPr>
      <w:r>
        <w:t>The Issuing Officer identified in this solicitation is the sole point of contact regarding the RFQ from the date of issuance until selection of the successful Bidder.</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Restriction on Communication</w:t>
      </w:r>
    </w:p>
    <w:p w:rsidR="003C6893" w:rsidRDefault="0050599A">
      <w:pPr>
        <w:ind w:left="540"/>
      </w:pPr>
      <w:r>
        <w:t>From the issue date of this RFQ until announcement of the s</w:t>
      </w:r>
      <w:r>
        <w:t>uccessful Bidder, Bidders may contact only the Issuing Officer. The Issuing Officer will respond only to electronic questions regarding the procurement process. Questions related to the interpretation of this RFQ must be submitted as provided in Section 2.</w:t>
      </w:r>
      <w:r>
        <w:t>3. Oral questions related to the interpretation of this RFQ will not be accepted. Bidders may be disqualified if they contact any DNR employee other than the Issuing Officer about the RFQ.</w:t>
      </w:r>
    </w:p>
    <w:p w:rsidR="003C6893" w:rsidRDefault="003C6893">
      <w:pPr>
        <w:ind w:left="540"/>
      </w:pPr>
    </w:p>
    <w:p w:rsidR="003C6893" w:rsidRDefault="0050599A">
      <w:pPr>
        <w:ind w:left="540"/>
      </w:pPr>
      <w:r>
        <w:t>The DNR assumes no responsibility for oral representations made by</w:t>
      </w:r>
      <w:r>
        <w:t xml:space="preserve"> its officers or employees unless such representations are confirmed in writing and incorporated into the RFQ through an addendum. </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 xml:space="preserve"> Questions, Requests for Clarification, and Suggested Changes </w:t>
      </w:r>
    </w:p>
    <w:p w:rsidR="003C6893" w:rsidRDefault="0050599A">
      <w:pPr>
        <w:ind w:left="540"/>
      </w:pPr>
      <w:r>
        <w:t>Bidders are invited to submit written questions and requests</w:t>
      </w:r>
      <w:r>
        <w:t xml:space="preserve"> for clarifications regarding the RFQ. Bidders may also submit suggestions for changes to the specifications of this RFQ. The questions, requests for clarifications, or suggestions must be in writing and received by the Issuing Officer on or before the dat</w:t>
      </w:r>
      <w:r>
        <w:t xml:space="preserve">e and time listed on the RFQ cover sheet. Oral questions will not be permitted. If the questions, requests for clarifications, or suggestions pertain to a specific section of the RFQ, Bidder will reference the page and section number(s). The DNR will send </w:t>
      </w:r>
      <w:r>
        <w:t>written responses to questions, requests for clarifications, or suggestions received from Respondents on or before the date listed on the RFQ cover sheet. The DNR’s written responses will become an addendum to the RFQ. If the DNR decides to adopt a suggest</w:t>
      </w:r>
      <w:r>
        <w:t>ion that modifies the RFQ, the DNR will issue an addendum to the RFP.</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 xml:space="preserve">Amendment to the RFQ </w:t>
      </w:r>
    </w:p>
    <w:p w:rsidR="003C6893" w:rsidRDefault="0050599A">
      <w:pPr>
        <w:ind w:left="540"/>
      </w:pPr>
      <w:r>
        <w:t>The DNR reserves the right to amend the RFQ at any time using an addendum. The Bidder will acknowledge receipt of all addenda in its Bid. It is the Bidder’s sole r</w:t>
      </w:r>
      <w:r>
        <w:t>esponsibility to check daily for addenda to posted documents.</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 xml:space="preserve"> Submission of Bids</w:t>
      </w:r>
    </w:p>
    <w:p w:rsidR="003C6893" w:rsidRDefault="0050599A">
      <w:pPr>
        <w:ind w:left="540"/>
      </w:pPr>
      <w:r>
        <w:t xml:space="preserve">The DNR must receive the Bid before the “Bids Due” date and time. </w:t>
      </w:r>
      <w:r>
        <w:rPr>
          <w:b/>
        </w:rPr>
        <w:t xml:space="preserve">This is a mandatory requirement and will not be waived by the DNR. Any Bid received after this deadline will not be accepted. </w:t>
      </w:r>
      <w:r>
        <w:t xml:space="preserve">It is the Bidder’s responsibility to ensure the bid is received prior to the deadline. </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Costs of Preparing the Bid</w:t>
      </w:r>
    </w:p>
    <w:p w:rsidR="003C6893" w:rsidRDefault="0050599A">
      <w:pPr>
        <w:ind w:left="540"/>
      </w:pPr>
      <w:r>
        <w:t>The costs of p</w:t>
      </w:r>
      <w:r>
        <w:t xml:space="preserve">reparation and delivery of the Bid are solely the responsibility of the Bidder. </w:t>
      </w:r>
    </w:p>
    <w:p w:rsidR="003C6893" w:rsidRDefault="003C6893">
      <w:pPr>
        <w:ind w:left="540"/>
      </w:pPr>
    </w:p>
    <w:p w:rsidR="003C6893" w:rsidRDefault="003C6893">
      <w:pPr>
        <w:ind w:left="540"/>
      </w:pP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No Commitment to Contract</w:t>
      </w:r>
    </w:p>
    <w:p w:rsidR="003C6893" w:rsidRDefault="0050599A">
      <w:pPr>
        <w:ind w:left="540"/>
        <w:rPr>
          <w:color w:val="000000"/>
        </w:rPr>
      </w:pPr>
      <w:r>
        <w:t>The DNR reserves the right to reject any or all Bids received in response to this RFQ, cancel this RFQ, or advertise a new RFQ at any time prior to the execution of the Contract. Issuance of this RFQ in no way constitutes a commitment by the DNR to award a</w:t>
      </w:r>
      <w:r>
        <w:t xml:space="preserve"> contract</w:t>
      </w:r>
      <w:r>
        <w:rPr>
          <w:color w:val="000000"/>
        </w:rPr>
        <w:t xml:space="preserve">. </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Nonmaterial Variances</w:t>
      </w:r>
    </w:p>
    <w:p w:rsidR="003C6893" w:rsidRDefault="0050599A">
      <w:pPr>
        <w:ind w:left="540"/>
        <w:rPr>
          <w:color w:val="000000"/>
        </w:rPr>
      </w:pPr>
      <w:r>
        <w:t>The DNR reserves the right to determine whether a Bid substantially complies with the requirements of this RFQ. Nonmaterial variances are not necessarily disqualifying. The determination of materiality is in the sole disc</w:t>
      </w:r>
      <w:r>
        <w:t>retion of the DNR.</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Public Records and Requests for Confidential Treatment</w:t>
      </w:r>
    </w:p>
    <w:p w:rsidR="003C6893" w:rsidRDefault="0050599A">
      <w:pPr>
        <w:ind w:left="540"/>
        <w:rPr>
          <w:b/>
        </w:rPr>
      </w:pPr>
      <w:r>
        <w:t xml:space="preserve">In order to request confidential treatment, you must comply with the provisions of 561 Iowa Administrative Code chapter 2, which may be found at the following location: </w:t>
      </w:r>
      <w:hyperlink r:id="rId13">
        <w:r>
          <w:rPr>
            <w:color w:val="0000FF"/>
            <w:u w:val="single"/>
          </w:rPr>
          <w:t>https://www.legis.iowa.gov/law/administrativeRules/agencies</w:t>
        </w:r>
      </w:hyperlink>
      <w:r>
        <w:t>. 561 Iowa Administrative Code section 2.5(7) provides that all claims for confidential treatment made to the Iowa Department of N</w:t>
      </w:r>
      <w:r>
        <w:t>atural Resources must be substantiated in writing with the following information</w:t>
      </w:r>
      <w:r>
        <w:rPr>
          <w:b/>
        </w:rPr>
        <w:t>.</w:t>
      </w:r>
    </w:p>
    <w:p w:rsidR="003C6893" w:rsidRDefault="0050599A">
      <w:pPr>
        <w:numPr>
          <w:ilvl w:val="0"/>
          <w:numId w:val="5"/>
        </w:numPr>
        <w:pBdr>
          <w:top w:val="nil"/>
          <w:left w:val="nil"/>
          <w:bottom w:val="nil"/>
          <w:right w:val="nil"/>
          <w:between w:val="nil"/>
        </w:pBdr>
        <w:ind w:left="1080"/>
        <w:rPr>
          <w:color w:val="000000"/>
        </w:rPr>
      </w:pPr>
      <w:r>
        <w:rPr>
          <w:color w:val="000000"/>
        </w:rPr>
        <w:t>A statement of all measures the business has taken to protect the confidentiality of the information, and a statement of intent to continue to take such measures;</w:t>
      </w:r>
    </w:p>
    <w:p w:rsidR="003C6893" w:rsidRDefault="0050599A">
      <w:pPr>
        <w:numPr>
          <w:ilvl w:val="0"/>
          <w:numId w:val="5"/>
        </w:numPr>
        <w:pBdr>
          <w:top w:val="nil"/>
          <w:left w:val="nil"/>
          <w:bottom w:val="nil"/>
          <w:right w:val="nil"/>
          <w:between w:val="nil"/>
        </w:pBdr>
        <w:ind w:left="1080"/>
        <w:rPr>
          <w:color w:val="000000"/>
        </w:rPr>
      </w:pPr>
      <w:r>
        <w:rPr>
          <w:color w:val="000000"/>
        </w:rPr>
        <w:t>Practices a</w:t>
      </w:r>
      <w:r>
        <w:rPr>
          <w:color w:val="000000"/>
        </w:rPr>
        <w:t>nd policies of other businesses, if known, regarding confidentiality of similar information;</w:t>
      </w:r>
    </w:p>
    <w:p w:rsidR="003C6893" w:rsidRDefault="0050599A">
      <w:pPr>
        <w:numPr>
          <w:ilvl w:val="0"/>
          <w:numId w:val="5"/>
        </w:numPr>
        <w:pBdr>
          <w:top w:val="nil"/>
          <w:left w:val="nil"/>
          <w:bottom w:val="nil"/>
          <w:right w:val="nil"/>
          <w:between w:val="nil"/>
        </w:pBdr>
        <w:ind w:left="1080"/>
        <w:rPr>
          <w:color w:val="000000"/>
        </w:rPr>
      </w:pPr>
      <w:r>
        <w:rPr>
          <w:color w:val="000000"/>
        </w:rPr>
        <w:t xml:space="preserve">A statement that the information is not, and has not been, reasonably attainable without the consent of the business by other persons other than government bodies </w:t>
      </w:r>
      <w:r>
        <w:rPr>
          <w:color w:val="000000"/>
        </w:rPr>
        <w:t>by use of legitimate means;</w:t>
      </w:r>
    </w:p>
    <w:p w:rsidR="003C6893" w:rsidRDefault="0050599A">
      <w:pPr>
        <w:numPr>
          <w:ilvl w:val="0"/>
          <w:numId w:val="5"/>
        </w:numPr>
        <w:pBdr>
          <w:top w:val="nil"/>
          <w:left w:val="nil"/>
          <w:bottom w:val="nil"/>
          <w:right w:val="nil"/>
          <w:between w:val="nil"/>
        </w:pBdr>
        <w:ind w:left="1080"/>
        <w:rPr>
          <w:color w:val="000000"/>
        </w:rPr>
      </w:pPr>
      <w:r>
        <w:rPr>
          <w:color w:val="000000"/>
        </w:rPr>
        <w:t>A statement demonstrating that disclosure of the information is likely to cause substantial harm to the business’s competitive position; and</w:t>
      </w:r>
    </w:p>
    <w:p w:rsidR="003C6893" w:rsidRDefault="0050599A">
      <w:pPr>
        <w:numPr>
          <w:ilvl w:val="0"/>
          <w:numId w:val="5"/>
        </w:numPr>
        <w:pBdr>
          <w:top w:val="nil"/>
          <w:left w:val="nil"/>
          <w:bottom w:val="nil"/>
          <w:right w:val="nil"/>
          <w:between w:val="nil"/>
        </w:pBdr>
        <w:ind w:left="1080"/>
        <w:rPr>
          <w:b/>
          <w:color w:val="000000"/>
        </w:rPr>
      </w:pPr>
      <w:r>
        <w:rPr>
          <w:color w:val="000000"/>
        </w:rPr>
        <w:t>A reference to any other determinations of confidential status of the information or si</w:t>
      </w:r>
      <w:r>
        <w:rPr>
          <w:color w:val="000000"/>
        </w:rPr>
        <w:t>milar information.</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Release of Claims</w:t>
      </w:r>
    </w:p>
    <w:p w:rsidR="003C6893" w:rsidRDefault="0050599A">
      <w:pPr>
        <w:ind w:left="540"/>
        <w:rPr>
          <w:b/>
        </w:rPr>
      </w:pPr>
      <w:r>
        <w:t>By submitting a Bid, the Bidder agrees that it will not bring any claim or cause of action against the DNR based on any misunderstanding concerning the information provided herein or concerning the DNR's failure, negli</w:t>
      </w:r>
      <w:r>
        <w:t>gent or otherwise, to provide the Bidder with pertinent information in this RFQ.</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Evaluation of Quotes Submitted</w:t>
      </w:r>
    </w:p>
    <w:p w:rsidR="003C6893" w:rsidRDefault="0050599A">
      <w:pPr>
        <w:ind w:left="540"/>
      </w:pPr>
      <w:r>
        <w:t>The DNR will evaluate the Responsive Bids submitted by Responsible Bidders to determine the lowest responsible bidder(s) and will award the Contract(s) to the Bidder(s) submitting the lowest responsible bid(s) based on price.</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Award Notice and Acceptance P</w:t>
      </w:r>
      <w:r>
        <w:rPr>
          <w:b/>
          <w:color w:val="000000"/>
        </w:rPr>
        <w:t>eriod</w:t>
      </w:r>
    </w:p>
    <w:p w:rsidR="003C6893" w:rsidRDefault="0050599A">
      <w:pPr>
        <w:ind w:left="540"/>
      </w:pPr>
      <w:r>
        <w:t>Notice of Intent to Award the Contract(s) will be sent to all Bidders submitting a timely Bid. Negotiation and execution of the Contract(s) will be completed no later than thirty (30) days from the date of the Notice of Intent to Award. If the apparent suc</w:t>
      </w:r>
      <w:r>
        <w:t>cessful Bidder fails to negotiate and deliver an executed contract by that date, the DNR, in its sole discretion, may cancel the award and award the Contract to the remaining Bidder the DNR believes will provide the best value to the DNR.</w:t>
      </w:r>
    </w:p>
    <w:p w:rsidR="003C6893" w:rsidRDefault="003C6893">
      <w:pPr>
        <w:ind w:left="540"/>
      </w:pPr>
    </w:p>
    <w:p w:rsidR="003C6893" w:rsidRDefault="0050599A">
      <w:pPr>
        <w:numPr>
          <w:ilvl w:val="1"/>
          <w:numId w:val="8"/>
        </w:numPr>
        <w:pBdr>
          <w:top w:val="nil"/>
          <w:left w:val="nil"/>
          <w:bottom w:val="nil"/>
          <w:right w:val="nil"/>
          <w:between w:val="nil"/>
        </w:pBdr>
        <w:ind w:left="540" w:hanging="540"/>
        <w:rPr>
          <w:b/>
          <w:color w:val="000000"/>
        </w:rPr>
      </w:pPr>
      <w:r>
        <w:rPr>
          <w:b/>
          <w:color w:val="000000"/>
        </w:rPr>
        <w:t>No Contract Righ</w:t>
      </w:r>
      <w:r>
        <w:rPr>
          <w:b/>
          <w:color w:val="000000"/>
        </w:rPr>
        <w:t>ts until Execution</w:t>
      </w:r>
    </w:p>
    <w:p w:rsidR="003C6893" w:rsidRDefault="0050599A">
      <w:pPr>
        <w:ind w:left="540"/>
        <w:rPr>
          <w:color w:val="000000"/>
        </w:rPr>
      </w:pPr>
      <w:r>
        <w:rPr>
          <w:color w:val="000000"/>
        </w:rPr>
        <w:t xml:space="preserve">Bidders </w:t>
      </w:r>
      <w:r>
        <w:t>will not acquire any legal or equitable rights regarding the Contract unless and until the Contract has been fully executed by the successful Bidder and the DNR</w:t>
      </w:r>
      <w:r>
        <w:rPr>
          <w:color w:val="000000"/>
        </w:rPr>
        <w:t xml:space="preserve">. </w:t>
      </w:r>
    </w:p>
    <w:p w:rsidR="003C6893" w:rsidRDefault="003C6893">
      <w:pPr>
        <w:ind w:left="540"/>
      </w:pPr>
    </w:p>
    <w:p w:rsidR="003C6893" w:rsidRDefault="0050599A">
      <w:pPr>
        <w:pStyle w:val="Heading2"/>
      </w:pPr>
      <w:r>
        <w:t>Section 3 – Statement of Work and Specifications</w:t>
      </w:r>
    </w:p>
    <w:p w:rsidR="003C6893" w:rsidRDefault="003C6893">
      <w:pPr>
        <w:rPr>
          <w:highlight w:val="yellow"/>
        </w:rPr>
      </w:pPr>
    </w:p>
    <w:p w:rsidR="003C6893" w:rsidRDefault="0050599A">
      <w:pPr>
        <w:rPr>
          <w:b/>
        </w:rPr>
      </w:pPr>
      <w:r>
        <w:rPr>
          <w:b/>
        </w:rPr>
        <w:t>Overview</w:t>
      </w:r>
    </w:p>
    <w:p w:rsidR="003C6893" w:rsidRDefault="0050599A">
      <w:pPr>
        <w:sectPr w:rsidR="003C6893">
          <w:type w:val="continuous"/>
          <w:pgSz w:w="12240" w:h="15840"/>
          <w:pgMar w:top="720" w:right="720" w:bottom="720" w:left="720" w:header="432" w:footer="432" w:gutter="0"/>
          <w:pgNumType w:start="1"/>
          <w:cols w:space="720"/>
        </w:sectPr>
      </w:pPr>
      <w:r>
        <w:t xml:space="preserve">The successful Respondent will provide the services to the DNR in accordance with the requirements as provided in this Scope of Work. </w:t>
      </w:r>
    </w:p>
    <w:p w:rsidR="003C6893" w:rsidRDefault="003C6893">
      <w:pPr>
        <w:ind w:left="540"/>
      </w:pPr>
      <w:bookmarkStart w:id="1" w:name="_heading=h.d61cwyu06shk" w:colFirst="0" w:colLast="0"/>
      <w:bookmarkEnd w:id="1"/>
    </w:p>
    <w:p w:rsidR="003C6893" w:rsidRDefault="0050599A">
      <w:pPr>
        <w:ind w:left="540"/>
      </w:pPr>
      <w:r>
        <w:lastRenderedPageBreak/>
        <w:t xml:space="preserve">DNR is seeking the services from a qualified Respondent for the collection, hauling, and disposal </w:t>
      </w:r>
      <w:r>
        <w:t>of garbage from Lake Darling State Park. The successful Respondent will be required to provide two (2) 4-yard dumpsters on wheels and eight (8) 2-yard dumpsters on wheels. Collection, hauling, and disposal of garbage will be for eleven (11) 1.5 sq.-yard du</w:t>
      </w:r>
      <w:r>
        <w:t xml:space="preserve">mpsters. Garbage must be hauled in equipment that meets the requirements for that purpose and must be disposed of in an approved sanitary waste disposal site. </w:t>
      </w:r>
    </w:p>
    <w:p w:rsidR="003C6893" w:rsidRDefault="003C6893">
      <w:pPr>
        <w:ind w:left="540"/>
      </w:pPr>
    </w:p>
    <w:p w:rsidR="003C6893" w:rsidRDefault="0050599A">
      <w:pPr>
        <w:numPr>
          <w:ilvl w:val="0"/>
          <w:numId w:val="9"/>
        </w:numPr>
        <w:pBdr>
          <w:top w:val="nil"/>
          <w:left w:val="nil"/>
          <w:bottom w:val="nil"/>
          <w:right w:val="nil"/>
          <w:between w:val="nil"/>
        </w:pBdr>
        <w:ind w:left="540" w:hanging="540"/>
        <w:rPr>
          <w:b/>
          <w:color w:val="000000"/>
        </w:rPr>
      </w:pPr>
      <w:r>
        <w:rPr>
          <w:b/>
          <w:color w:val="000000"/>
        </w:rPr>
        <w:t xml:space="preserve">Statement of Work </w:t>
      </w:r>
      <w:r>
        <w:t>Contractor will perform the</w:t>
      </w:r>
      <w:r>
        <w:t xml:space="preserve"> following Tasks, to be completed at the following regular intervals.</w:t>
      </w:r>
    </w:p>
    <w:p w:rsidR="003C6893" w:rsidRDefault="0050599A">
      <w:pPr>
        <w:pBdr>
          <w:top w:val="nil"/>
          <w:left w:val="nil"/>
          <w:bottom w:val="nil"/>
          <w:right w:val="nil"/>
          <w:between w:val="nil"/>
        </w:pBdr>
      </w:pPr>
      <w:r>
        <w:t xml:space="preserve"> </w:t>
      </w:r>
    </w:p>
    <w:tbl>
      <w:tblPr>
        <w:tblStyle w:val="a0"/>
        <w:tblW w:w="108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5"/>
        <w:gridCol w:w="4230"/>
      </w:tblGrid>
      <w:tr w:rsidR="003C6893">
        <w:trPr>
          <w:trHeight w:val="317"/>
        </w:trPr>
        <w:tc>
          <w:tcPr>
            <w:tcW w:w="6655" w:type="dxa"/>
            <w:vAlign w:val="center"/>
          </w:tcPr>
          <w:p w:rsidR="003C6893" w:rsidRDefault="0050599A">
            <w:pPr>
              <w:rPr>
                <w:b/>
              </w:rPr>
            </w:pPr>
            <w:r>
              <w:rPr>
                <w:b/>
              </w:rPr>
              <w:t>Deliverables</w:t>
            </w:r>
          </w:p>
        </w:tc>
        <w:tc>
          <w:tcPr>
            <w:tcW w:w="4230" w:type="dxa"/>
            <w:vAlign w:val="center"/>
          </w:tcPr>
          <w:p w:rsidR="003C6893" w:rsidRDefault="0050599A">
            <w:pPr>
              <w:rPr>
                <w:b/>
              </w:rPr>
            </w:pPr>
            <w:r>
              <w:rPr>
                <w:b/>
              </w:rPr>
              <w:t>Interval</w:t>
            </w:r>
          </w:p>
        </w:tc>
      </w:tr>
      <w:tr w:rsidR="003C6893">
        <w:trPr>
          <w:trHeight w:val="317"/>
        </w:trPr>
        <w:tc>
          <w:tcPr>
            <w:tcW w:w="6655" w:type="dxa"/>
          </w:tcPr>
          <w:p w:rsidR="003C6893" w:rsidRDefault="0050599A">
            <w:r>
              <w:rPr>
                <w:b/>
              </w:rPr>
              <w:t>Task 1</w:t>
            </w:r>
            <w:r>
              <w:t>: Dumpster Delivery.</w:t>
            </w:r>
          </w:p>
          <w:p w:rsidR="003C6893" w:rsidRDefault="0050599A">
            <w:pPr>
              <w:tabs>
                <w:tab w:val="left" w:pos="0"/>
              </w:tabs>
            </w:pPr>
            <w:r>
              <w:rPr>
                <w:b/>
              </w:rPr>
              <w:t>Description:</w:t>
            </w:r>
            <w:r>
              <w:t xml:space="preserve"> Contractor must provide and maintain a total of nine (9) dumpsters at the following locations:</w:t>
            </w:r>
          </w:p>
          <w:p w:rsidR="003C6893" w:rsidRDefault="0050599A">
            <w:pPr>
              <w:numPr>
                <w:ilvl w:val="0"/>
                <w:numId w:val="3"/>
              </w:numPr>
              <w:tabs>
                <w:tab w:val="left" w:pos="-720"/>
                <w:tab w:val="left" w:pos="0"/>
              </w:tabs>
              <w:ind w:left="347" w:hanging="270"/>
            </w:pPr>
            <w:r>
              <w:t>Shop area – one (1) 4-yard dumpster on wheels</w:t>
            </w:r>
          </w:p>
          <w:p w:rsidR="003C6893" w:rsidRDefault="0050599A">
            <w:pPr>
              <w:numPr>
                <w:ilvl w:val="0"/>
                <w:numId w:val="3"/>
              </w:numPr>
              <w:tabs>
                <w:tab w:val="left" w:pos="-720"/>
                <w:tab w:val="left" w:pos="0"/>
              </w:tabs>
              <w:ind w:left="347" w:hanging="270"/>
            </w:pPr>
            <w:r>
              <w:t>Cottonwood Shelter – one (1) 2-yard dumpster on wheels</w:t>
            </w:r>
          </w:p>
          <w:p w:rsidR="003C6893" w:rsidRDefault="0050599A">
            <w:pPr>
              <w:numPr>
                <w:ilvl w:val="0"/>
                <w:numId w:val="3"/>
              </w:numPr>
              <w:tabs>
                <w:tab w:val="left" w:pos="-720"/>
                <w:tab w:val="left" w:pos="0"/>
              </w:tabs>
              <w:ind w:left="347" w:hanging="270"/>
            </w:pPr>
            <w:r>
              <w:t>Lodge – one (1) 4-yard dumpster on wheels</w:t>
            </w:r>
          </w:p>
          <w:p w:rsidR="003C6893" w:rsidRDefault="0050599A">
            <w:pPr>
              <w:numPr>
                <w:ilvl w:val="0"/>
                <w:numId w:val="3"/>
              </w:numPr>
              <w:tabs>
                <w:tab w:val="left" w:pos="-720"/>
                <w:tab w:val="left" w:pos="0"/>
              </w:tabs>
              <w:ind w:left="347" w:hanging="270"/>
            </w:pPr>
            <w:r>
              <w:t xml:space="preserve">Campground – four (4) 2-yard dumpsters on wheels </w:t>
            </w:r>
            <w:r>
              <w:rPr>
                <w:b/>
                <w:u w:val="single"/>
              </w:rPr>
              <w:t>and</w:t>
            </w:r>
            <w:r>
              <w:t xml:space="preserve"> one (1) 4-yard dumpster on wheels</w:t>
            </w:r>
          </w:p>
          <w:p w:rsidR="003C6893" w:rsidRDefault="0050599A">
            <w:pPr>
              <w:numPr>
                <w:ilvl w:val="0"/>
                <w:numId w:val="3"/>
              </w:numPr>
              <w:tabs>
                <w:tab w:val="left" w:pos="-720"/>
                <w:tab w:val="left" w:pos="0"/>
              </w:tabs>
              <w:ind w:left="347" w:hanging="270"/>
            </w:pPr>
            <w:r>
              <w:t>Modern Cabins – one (1) 2-</w:t>
            </w:r>
            <w:r>
              <w:t>yard dumpster on wheels</w:t>
            </w:r>
          </w:p>
        </w:tc>
        <w:tc>
          <w:tcPr>
            <w:tcW w:w="4230" w:type="dxa"/>
          </w:tcPr>
          <w:p w:rsidR="003C6893" w:rsidRDefault="0050599A">
            <w:r>
              <w:t>This task must be completed no later than December 1, 2023</w:t>
            </w:r>
          </w:p>
        </w:tc>
      </w:tr>
      <w:tr w:rsidR="003C6893">
        <w:trPr>
          <w:trHeight w:val="317"/>
        </w:trPr>
        <w:tc>
          <w:tcPr>
            <w:tcW w:w="6655" w:type="dxa"/>
          </w:tcPr>
          <w:p w:rsidR="003C6893" w:rsidRDefault="0050599A">
            <w:r>
              <w:rPr>
                <w:b/>
              </w:rPr>
              <w:t>Task 2:</w:t>
            </w:r>
            <w:r>
              <w:t xml:space="preserve"> Peak Season Collection</w:t>
            </w:r>
          </w:p>
          <w:p w:rsidR="003C6893" w:rsidRDefault="0050599A">
            <w:r>
              <w:rPr>
                <w:b/>
              </w:rPr>
              <w:t>Description</w:t>
            </w:r>
            <w:r>
              <w:t>: Contractor must pick up garbage on a weekly basis from nine (9) dumpsters April 1</w:t>
            </w:r>
            <w:r>
              <w:rPr>
                <w:vertAlign w:val="superscript"/>
              </w:rPr>
              <w:t>st</w:t>
            </w:r>
            <w:r>
              <w:t xml:space="preserve"> through October 31</w:t>
            </w:r>
            <w:r>
              <w:rPr>
                <w:vertAlign w:val="superscript"/>
              </w:rPr>
              <w:t>st:</w:t>
            </w:r>
            <w:r>
              <w:t xml:space="preserve"> (7 months) at the foll</w:t>
            </w:r>
            <w:r>
              <w:t>owing locations:</w:t>
            </w:r>
          </w:p>
          <w:p w:rsidR="003C6893" w:rsidRDefault="0050599A">
            <w:pPr>
              <w:numPr>
                <w:ilvl w:val="0"/>
                <w:numId w:val="3"/>
              </w:numPr>
              <w:tabs>
                <w:tab w:val="left" w:pos="-720"/>
                <w:tab w:val="left" w:pos="0"/>
              </w:tabs>
              <w:ind w:left="347" w:hanging="270"/>
            </w:pPr>
            <w:r>
              <w:t xml:space="preserve">Shop area – one (1) 4-yard dumpster </w:t>
            </w:r>
          </w:p>
          <w:p w:rsidR="003C6893" w:rsidRDefault="0050599A">
            <w:pPr>
              <w:numPr>
                <w:ilvl w:val="0"/>
                <w:numId w:val="3"/>
              </w:numPr>
              <w:tabs>
                <w:tab w:val="left" w:pos="-720"/>
                <w:tab w:val="left" w:pos="0"/>
              </w:tabs>
              <w:ind w:left="347" w:hanging="270"/>
            </w:pPr>
            <w:r>
              <w:t>Cottonwood Shelter – one (1) 2-yard dumpster</w:t>
            </w:r>
          </w:p>
          <w:p w:rsidR="003C6893" w:rsidRDefault="0050599A">
            <w:pPr>
              <w:numPr>
                <w:ilvl w:val="0"/>
                <w:numId w:val="3"/>
              </w:numPr>
              <w:tabs>
                <w:tab w:val="left" w:pos="-720"/>
                <w:tab w:val="left" w:pos="0"/>
              </w:tabs>
              <w:ind w:left="347" w:hanging="270"/>
            </w:pPr>
            <w:r>
              <w:t>Lodge – one (1) 4-yard dumpster on wheels</w:t>
            </w:r>
          </w:p>
          <w:p w:rsidR="003C6893" w:rsidRDefault="0050599A">
            <w:pPr>
              <w:numPr>
                <w:ilvl w:val="0"/>
                <w:numId w:val="3"/>
              </w:numPr>
              <w:tabs>
                <w:tab w:val="left" w:pos="-720"/>
                <w:tab w:val="left" w:pos="0"/>
              </w:tabs>
              <w:ind w:left="347" w:hanging="270"/>
            </w:pPr>
            <w:r>
              <w:t xml:space="preserve">Campground – four (4) 2-yard dumpsters </w:t>
            </w:r>
            <w:r>
              <w:rPr>
                <w:b/>
                <w:u w:val="single"/>
              </w:rPr>
              <w:t>and</w:t>
            </w:r>
            <w:r>
              <w:t xml:space="preserve"> one (1) 4-yard dumpster</w:t>
            </w:r>
          </w:p>
          <w:p w:rsidR="003C6893" w:rsidRDefault="0050599A">
            <w:pPr>
              <w:numPr>
                <w:ilvl w:val="0"/>
                <w:numId w:val="3"/>
              </w:numPr>
              <w:tabs>
                <w:tab w:val="left" w:pos="-720"/>
                <w:tab w:val="left" w:pos="0"/>
              </w:tabs>
              <w:ind w:left="347" w:hanging="270"/>
            </w:pPr>
            <w:r>
              <w:t>Modern Cabins – one (1) 2-yard dumpster</w:t>
            </w:r>
          </w:p>
        </w:tc>
        <w:tc>
          <w:tcPr>
            <w:tcW w:w="4230" w:type="dxa"/>
          </w:tcPr>
          <w:p w:rsidR="003C6893" w:rsidRDefault="0050599A">
            <w:r>
              <w:t>This Task will be completed weekly on Mondays between the hours of 7:00 am and 6:00 pm. In the event of inclement weather that prevents the Contractor from collecting waste on the designated day, the Contractor must collect the waste as soon as possible th</w:t>
            </w:r>
            <w:r>
              <w:t>ereafter.</w:t>
            </w:r>
          </w:p>
        </w:tc>
      </w:tr>
      <w:tr w:rsidR="003C6893">
        <w:trPr>
          <w:trHeight w:val="317"/>
        </w:trPr>
        <w:tc>
          <w:tcPr>
            <w:tcW w:w="6655" w:type="dxa"/>
          </w:tcPr>
          <w:p w:rsidR="003C6893" w:rsidRDefault="0050599A">
            <w:pPr>
              <w:rPr>
                <w:b/>
              </w:rPr>
            </w:pPr>
            <w:r>
              <w:rPr>
                <w:b/>
              </w:rPr>
              <w:t xml:space="preserve">Task 3: </w:t>
            </w:r>
            <w:r>
              <w:t>Extra Rec Use Service</w:t>
            </w:r>
          </w:p>
          <w:p w:rsidR="003C6893" w:rsidRDefault="0050599A">
            <w:r>
              <w:rPr>
                <w:b/>
              </w:rPr>
              <w:t xml:space="preserve">Description: </w:t>
            </w:r>
            <w:r>
              <w:t>Contractor must pick up garbage one (1) additional time a week from seven (7) dumpsters April 1</w:t>
            </w:r>
            <w:r>
              <w:rPr>
                <w:vertAlign w:val="superscript"/>
              </w:rPr>
              <w:t>st</w:t>
            </w:r>
            <w:r>
              <w:t xml:space="preserve"> through September 30</w:t>
            </w:r>
            <w:r>
              <w:rPr>
                <w:vertAlign w:val="superscript"/>
              </w:rPr>
              <w:t xml:space="preserve">th </w:t>
            </w:r>
            <w:r>
              <w:t>(6 months) at the following locations:</w:t>
            </w:r>
          </w:p>
          <w:p w:rsidR="003C6893" w:rsidRDefault="0050599A">
            <w:pPr>
              <w:numPr>
                <w:ilvl w:val="0"/>
                <w:numId w:val="3"/>
              </w:numPr>
              <w:tabs>
                <w:tab w:val="left" w:pos="-720"/>
                <w:tab w:val="left" w:pos="0"/>
              </w:tabs>
              <w:ind w:left="347" w:hanging="270"/>
            </w:pPr>
            <w:r>
              <w:t>Lodge – one (1) 4-yard dumpster on wheels</w:t>
            </w:r>
          </w:p>
          <w:p w:rsidR="003C6893" w:rsidRDefault="0050599A">
            <w:pPr>
              <w:numPr>
                <w:ilvl w:val="0"/>
                <w:numId w:val="3"/>
              </w:numPr>
              <w:tabs>
                <w:tab w:val="left" w:pos="-720"/>
                <w:tab w:val="left" w:pos="0"/>
              </w:tabs>
              <w:ind w:left="347" w:hanging="270"/>
            </w:pPr>
            <w:r>
              <w:t xml:space="preserve">Campground – four (4) 2-yard dumpsters </w:t>
            </w:r>
            <w:r>
              <w:rPr>
                <w:b/>
                <w:u w:val="single"/>
              </w:rPr>
              <w:t>and</w:t>
            </w:r>
            <w:r>
              <w:t xml:space="preserve"> one (1) 4-yard dumpster</w:t>
            </w:r>
          </w:p>
          <w:p w:rsidR="003C6893" w:rsidRDefault="0050599A">
            <w:pPr>
              <w:numPr>
                <w:ilvl w:val="0"/>
                <w:numId w:val="3"/>
              </w:numPr>
              <w:tabs>
                <w:tab w:val="left" w:pos="-720"/>
                <w:tab w:val="left" w:pos="0"/>
              </w:tabs>
              <w:ind w:left="347" w:hanging="270"/>
              <w:rPr>
                <w:b/>
              </w:rPr>
            </w:pPr>
            <w:r>
              <w:t>Modern Cabins – one (1) 2-yard dumpster</w:t>
            </w:r>
          </w:p>
        </w:tc>
        <w:tc>
          <w:tcPr>
            <w:tcW w:w="4230" w:type="dxa"/>
          </w:tcPr>
          <w:p w:rsidR="003C6893" w:rsidRDefault="0050599A">
            <w:r>
              <w:t>This Task will be completed weekly on Fridays between the hours of 7:00 am and 6:00 pm. In the event of inclement weather that prevents the Contracto</w:t>
            </w:r>
            <w:r>
              <w:t>r from collecting waste on the designated day, the Contractor must collect the waste as soon as possible thereafter.</w:t>
            </w:r>
          </w:p>
        </w:tc>
      </w:tr>
      <w:tr w:rsidR="003C6893">
        <w:trPr>
          <w:trHeight w:val="317"/>
        </w:trPr>
        <w:tc>
          <w:tcPr>
            <w:tcW w:w="6655" w:type="dxa"/>
          </w:tcPr>
          <w:p w:rsidR="003C6893" w:rsidRDefault="0050599A">
            <w:pPr>
              <w:rPr>
                <w:b/>
              </w:rPr>
            </w:pPr>
            <w:r>
              <w:rPr>
                <w:b/>
              </w:rPr>
              <w:t>Task 4: Off Season Collection</w:t>
            </w:r>
          </w:p>
          <w:p w:rsidR="003C6893" w:rsidRDefault="0050599A">
            <w:r>
              <w:rPr>
                <w:b/>
              </w:rPr>
              <w:t xml:space="preserve">Description: </w:t>
            </w:r>
            <w:r>
              <w:t>Contractor must pick up garbage on a weekly basis from three (3) dumpsters November 1</w:t>
            </w:r>
            <w:r>
              <w:rPr>
                <w:vertAlign w:val="superscript"/>
              </w:rPr>
              <w:t>st</w:t>
            </w:r>
            <w:r>
              <w:t xml:space="preserve"> through</w:t>
            </w:r>
            <w:r>
              <w:t xml:space="preserve"> March 31</w:t>
            </w:r>
            <w:r>
              <w:rPr>
                <w:vertAlign w:val="superscript"/>
              </w:rPr>
              <w:t>st</w:t>
            </w:r>
            <w:r>
              <w:t xml:space="preserve"> (5 months) at the following locations:</w:t>
            </w:r>
          </w:p>
          <w:p w:rsidR="003C6893" w:rsidRDefault="0050599A">
            <w:pPr>
              <w:numPr>
                <w:ilvl w:val="0"/>
                <w:numId w:val="2"/>
              </w:numPr>
              <w:spacing w:line="259" w:lineRule="auto"/>
            </w:pPr>
            <w:r>
              <w:t>Shop area – one (1) 4-yard dumpster</w:t>
            </w:r>
          </w:p>
          <w:p w:rsidR="003C6893" w:rsidRDefault="0050599A">
            <w:pPr>
              <w:numPr>
                <w:ilvl w:val="0"/>
                <w:numId w:val="2"/>
              </w:numPr>
              <w:spacing w:line="259" w:lineRule="auto"/>
            </w:pPr>
            <w:r>
              <w:t>Lodge – one (1) 4-yard dumpster</w:t>
            </w:r>
          </w:p>
          <w:p w:rsidR="003C6893" w:rsidRDefault="0050599A">
            <w:pPr>
              <w:numPr>
                <w:ilvl w:val="0"/>
                <w:numId w:val="2"/>
              </w:numPr>
              <w:spacing w:after="160" w:line="259" w:lineRule="auto"/>
            </w:pPr>
            <w:r>
              <w:t>Modern Cabins – one (1) 2-yard dumpster</w:t>
            </w:r>
          </w:p>
        </w:tc>
        <w:tc>
          <w:tcPr>
            <w:tcW w:w="4230" w:type="dxa"/>
          </w:tcPr>
          <w:p w:rsidR="003C6893" w:rsidRDefault="0050599A">
            <w:r>
              <w:t>This Task will be completed weekly on Mondays between the hours of 7:00 am and 6:00 pm. In the ev</w:t>
            </w:r>
            <w:r>
              <w:t>ent of inclement weather that prevents the Contractor from collecting waste on the designated day, the Contractor must collect the waste as soon as possible thereafter.</w:t>
            </w:r>
          </w:p>
        </w:tc>
      </w:tr>
      <w:tr w:rsidR="003C6893">
        <w:trPr>
          <w:trHeight w:val="317"/>
        </w:trPr>
        <w:tc>
          <w:tcPr>
            <w:tcW w:w="6655" w:type="dxa"/>
          </w:tcPr>
          <w:p w:rsidR="003C6893" w:rsidRDefault="0050599A">
            <w:pPr>
              <w:tabs>
                <w:tab w:val="left" w:pos="0"/>
              </w:tabs>
            </w:pPr>
            <w:r>
              <w:rPr>
                <w:b/>
              </w:rPr>
              <w:t>Task 5:  On-Call Service.</w:t>
            </w:r>
          </w:p>
          <w:p w:rsidR="003C6893" w:rsidRDefault="0050599A">
            <w:pPr>
              <w:rPr>
                <w:b/>
              </w:rPr>
            </w:pPr>
            <w:r>
              <w:rPr>
                <w:b/>
              </w:rPr>
              <w:t>Description:</w:t>
            </w:r>
            <w:r>
              <w:t xml:space="preserve">  The Contractor must provide extra trash removal services as requested by the DNR on an on-call basis.</w:t>
            </w:r>
          </w:p>
        </w:tc>
        <w:tc>
          <w:tcPr>
            <w:tcW w:w="4230" w:type="dxa"/>
          </w:tcPr>
          <w:p w:rsidR="003C6893" w:rsidRDefault="0050599A">
            <w:r>
              <w:t>As requested by the DNR.  The DNR will provide a minimum of 48-hour notice prior to on-call service.</w:t>
            </w:r>
          </w:p>
        </w:tc>
      </w:tr>
    </w:tbl>
    <w:p w:rsidR="003C6893" w:rsidRDefault="003C6893">
      <w:pPr>
        <w:rPr>
          <w:color w:val="0000FF"/>
        </w:rPr>
      </w:pPr>
    </w:p>
    <w:p w:rsidR="003C6893" w:rsidRDefault="003C6893"/>
    <w:p w:rsidR="003C6893" w:rsidRDefault="0050599A">
      <w:pPr>
        <w:numPr>
          <w:ilvl w:val="0"/>
          <w:numId w:val="9"/>
        </w:numPr>
        <w:pBdr>
          <w:top w:val="nil"/>
          <w:left w:val="nil"/>
          <w:bottom w:val="nil"/>
          <w:right w:val="nil"/>
          <w:between w:val="nil"/>
        </w:pBdr>
        <w:ind w:left="540" w:hanging="540"/>
        <w:rPr>
          <w:color w:val="000000"/>
        </w:rPr>
      </w:pPr>
      <w:r>
        <w:rPr>
          <w:b/>
          <w:color w:val="000000"/>
        </w:rPr>
        <w:t>Minimum Bidder Qualifications/Equipment Specific</w:t>
      </w:r>
      <w:r>
        <w:rPr>
          <w:b/>
          <w:color w:val="000000"/>
        </w:rPr>
        <w:t>ations:</w:t>
      </w:r>
      <w:r>
        <w:rPr>
          <w:color w:val="000000"/>
        </w:rPr>
        <w:t xml:space="preserve"> </w:t>
      </w:r>
      <w:r>
        <w:t>Respondent must have current and valid local, city, or county required permits or licenses to transport and dump garbage at a city or county landfill. It's the Respondent's responsibility to check with local, city, and county authorities on required permit</w:t>
      </w:r>
      <w:r>
        <w:t>s and licenses.</w:t>
      </w:r>
    </w:p>
    <w:p w:rsidR="003C6893" w:rsidRDefault="0050599A">
      <w:r>
        <w:br w:type="page"/>
      </w:r>
    </w:p>
    <w:p w:rsidR="003C6893" w:rsidRDefault="0050599A">
      <w:pPr>
        <w:pStyle w:val="Heading2"/>
      </w:pPr>
      <w:r>
        <w:lastRenderedPageBreak/>
        <w:t>Section 4 - Form of Bid</w:t>
      </w:r>
    </w:p>
    <w:p w:rsidR="003C6893" w:rsidRDefault="0050599A">
      <w:r>
        <w:rPr>
          <w:b/>
        </w:rPr>
        <w:t xml:space="preserve">Instructions </w:t>
      </w:r>
      <w:r>
        <w:t xml:space="preserve">– Bidder is to complete the following. Fill out items with blanks. Indicate “yes” or “no” on items requesting agreement. If a “no” response is indicated, exceptions must be noted on Attachment 3. </w:t>
      </w:r>
    </w:p>
    <w:p w:rsidR="003C6893" w:rsidRDefault="003C6893"/>
    <w:p w:rsidR="003C6893" w:rsidRDefault="0050599A">
      <w:pPr>
        <w:numPr>
          <w:ilvl w:val="1"/>
          <w:numId w:val="1"/>
        </w:numPr>
        <w:pBdr>
          <w:top w:val="nil"/>
          <w:left w:val="nil"/>
          <w:bottom w:val="nil"/>
          <w:right w:val="nil"/>
          <w:between w:val="nil"/>
        </w:pBdr>
        <w:ind w:left="540" w:hanging="540"/>
        <w:rPr>
          <w:b/>
          <w:color w:val="000000"/>
        </w:rPr>
      </w:pPr>
      <w:r>
        <w:rPr>
          <w:b/>
          <w:color w:val="000000"/>
        </w:rPr>
        <w:t>Bidder Information</w:t>
      </w:r>
    </w:p>
    <w:tbl>
      <w:tblPr>
        <w:tblStyle w:val="a1"/>
        <w:tblW w:w="10790" w:type="dxa"/>
        <w:tblBorders>
          <w:top w:val="nil"/>
          <w:left w:val="nil"/>
          <w:bottom w:val="nil"/>
          <w:right w:val="nil"/>
          <w:insideH w:val="nil"/>
          <w:insideV w:val="nil"/>
        </w:tblBorders>
        <w:tblLayout w:type="fixed"/>
        <w:tblLook w:val="0400" w:firstRow="0" w:lastRow="0" w:firstColumn="0" w:lastColumn="0" w:noHBand="0" w:noVBand="1"/>
      </w:tblPr>
      <w:tblGrid>
        <w:gridCol w:w="810"/>
        <w:gridCol w:w="720"/>
        <w:gridCol w:w="180"/>
        <w:gridCol w:w="360"/>
        <w:gridCol w:w="2250"/>
        <w:gridCol w:w="1074"/>
        <w:gridCol w:w="2436"/>
        <w:gridCol w:w="720"/>
        <w:gridCol w:w="2240"/>
      </w:tblGrid>
      <w:tr w:rsidR="003C6893">
        <w:trPr>
          <w:trHeight w:val="346"/>
        </w:trPr>
        <w:tc>
          <w:tcPr>
            <w:tcW w:w="1710" w:type="dxa"/>
            <w:gridSpan w:val="3"/>
            <w:vAlign w:val="bottom"/>
          </w:tcPr>
          <w:p w:rsidR="003C6893" w:rsidRDefault="0050599A">
            <w:r>
              <w:t>Business Name:</w:t>
            </w:r>
          </w:p>
        </w:tc>
        <w:tc>
          <w:tcPr>
            <w:tcW w:w="9080" w:type="dxa"/>
            <w:gridSpan w:val="6"/>
            <w:tcBorders>
              <w:bottom w:val="single" w:sz="4" w:space="0" w:color="000000"/>
            </w:tcBorders>
            <w:vAlign w:val="bottom"/>
          </w:tcPr>
          <w:p w:rsidR="003C6893" w:rsidRDefault="003C6893"/>
        </w:tc>
      </w:tr>
      <w:tr w:rsidR="003C6893">
        <w:trPr>
          <w:trHeight w:val="346"/>
        </w:trPr>
        <w:tc>
          <w:tcPr>
            <w:tcW w:w="1710" w:type="dxa"/>
            <w:gridSpan w:val="3"/>
            <w:vAlign w:val="bottom"/>
          </w:tcPr>
          <w:p w:rsidR="003C6893" w:rsidRDefault="0050599A">
            <w:r>
              <w:t>Official Address:</w:t>
            </w:r>
          </w:p>
        </w:tc>
        <w:tc>
          <w:tcPr>
            <w:tcW w:w="9080" w:type="dxa"/>
            <w:gridSpan w:val="6"/>
            <w:tcBorders>
              <w:top w:val="single" w:sz="4" w:space="0" w:color="000000"/>
              <w:bottom w:val="single" w:sz="4" w:space="0" w:color="000000"/>
            </w:tcBorders>
            <w:vAlign w:val="bottom"/>
          </w:tcPr>
          <w:p w:rsidR="003C6893" w:rsidRDefault="003C6893"/>
        </w:tc>
      </w:tr>
      <w:tr w:rsidR="003C6893">
        <w:trPr>
          <w:trHeight w:val="346"/>
        </w:trPr>
        <w:tc>
          <w:tcPr>
            <w:tcW w:w="4320" w:type="dxa"/>
            <w:gridSpan w:val="5"/>
            <w:vAlign w:val="bottom"/>
          </w:tcPr>
          <w:p w:rsidR="003C6893" w:rsidRDefault="0050599A">
            <w:r>
              <w:t>Firm's State or Foreign Country of Residence:</w:t>
            </w:r>
          </w:p>
        </w:tc>
        <w:tc>
          <w:tcPr>
            <w:tcW w:w="6470" w:type="dxa"/>
            <w:gridSpan w:val="4"/>
            <w:tcBorders>
              <w:bottom w:val="single" w:sz="4" w:space="0" w:color="000000"/>
            </w:tcBorders>
            <w:vAlign w:val="bottom"/>
          </w:tcPr>
          <w:p w:rsidR="003C6893" w:rsidRDefault="003C6893"/>
        </w:tc>
      </w:tr>
      <w:tr w:rsidR="003C6893">
        <w:trPr>
          <w:trHeight w:val="346"/>
        </w:trPr>
        <w:tc>
          <w:tcPr>
            <w:tcW w:w="1530" w:type="dxa"/>
            <w:gridSpan w:val="2"/>
            <w:vAlign w:val="bottom"/>
          </w:tcPr>
          <w:p w:rsidR="003C6893" w:rsidRDefault="0050599A">
            <w:r>
              <w:t>Sales Contact:</w:t>
            </w:r>
          </w:p>
        </w:tc>
        <w:tc>
          <w:tcPr>
            <w:tcW w:w="9260" w:type="dxa"/>
            <w:gridSpan w:val="7"/>
            <w:tcBorders>
              <w:bottom w:val="single" w:sz="4" w:space="0" w:color="000000"/>
            </w:tcBorders>
            <w:vAlign w:val="bottom"/>
          </w:tcPr>
          <w:p w:rsidR="003C6893" w:rsidRDefault="003C6893"/>
        </w:tc>
      </w:tr>
      <w:tr w:rsidR="003C6893">
        <w:trPr>
          <w:trHeight w:val="346"/>
        </w:trPr>
        <w:tc>
          <w:tcPr>
            <w:tcW w:w="2070" w:type="dxa"/>
            <w:gridSpan w:val="4"/>
            <w:vAlign w:val="bottom"/>
          </w:tcPr>
          <w:p w:rsidR="003C6893" w:rsidRDefault="0050599A">
            <w:r>
              <w:t>Telephone Number:</w:t>
            </w:r>
          </w:p>
        </w:tc>
        <w:tc>
          <w:tcPr>
            <w:tcW w:w="3324" w:type="dxa"/>
            <w:gridSpan w:val="2"/>
            <w:tcBorders>
              <w:top w:val="single" w:sz="4" w:space="0" w:color="000000"/>
              <w:bottom w:val="single" w:sz="4" w:space="0" w:color="000000"/>
            </w:tcBorders>
            <w:vAlign w:val="bottom"/>
          </w:tcPr>
          <w:p w:rsidR="003C6893" w:rsidRDefault="003C6893"/>
        </w:tc>
        <w:tc>
          <w:tcPr>
            <w:tcW w:w="2436" w:type="dxa"/>
            <w:tcBorders>
              <w:top w:val="single" w:sz="4" w:space="0" w:color="000000"/>
            </w:tcBorders>
            <w:vAlign w:val="bottom"/>
          </w:tcPr>
          <w:p w:rsidR="003C6893" w:rsidRDefault="0050599A">
            <w:pPr>
              <w:jc w:val="right"/>
            </w:pPr>
            <w:r>
              <w:t>Fax Number:</w:t>
            </w:r>
          </w:p>
        </w:tc>
        <w:tc>
          <w:tcPr>
            <w:tcW w:w="2960" w:type="dxa"/>
            <w:gridSpan w:val="2"/>
            <w:tcBorders>
              <w:top w:val="single" w:sz="4" w:space="0" w:color="000000"/>
              <w:bottom w:val="single" w:sz="4" w:space="0" w:color="000000"/>
            </w:tcBorders>
            <w:vAlign w:val="bottom"/>
          </w:tcPr>
          <w:p w:rsidR="003C6893" w:rsidRDefault="003C6893"/>
        </w:tc>
      </w:tr>
      <w:tr w:rsidR="003C6893">
        <w:trPr>
          <w:trHeight w:val="346"/>
        </w:trPr>
        <w:tc>
          <w:tcPr>
            <w:tcW w:w="810" w:type="dxa"/>
            <w:vAlign w:val="bottom"/>
          </w:tcPr>
          <w:p w:rsidR="003C6893" w:rsidRDefault="0050599A">
            <w:r>
              <w:t>Email:</w:t>
            </w:r>
          </w:p>
        </w:tc>
        <w:tc>
          <w:tcPr>
            <w:tcW w:w="4584" w:type="dxa"/>
            <w:gridSpan w:val="5"/>
            <w:tcBorders>
              <w:bottom w:val="single" w:sz="4" w:space="0" w:color="000000"/>
            </w:tcBorders>
            <w:vAlign w:val="bottom"/>
          </w:tcPr>
          <w:p w:rsidR="003C6893" w:rsidRDefault="003C6893"/>
        </w:tc>
        <w:tc>
          <w:tcPr>
            <w:tcW w:w="3156" w:type="dxa"/>
            <w:gridSpan w:val="2"/>
            <w:vAlign w:val="bottom"/>
          </w:tcPr>
          <w:p w:rsidR="003C6893" w:rsidRDefault="0050599A">
            <w:r>
              <w:t>Iowa Contractor Registration #:</w:t>
            </w:r>
          </w:p>
        </w:tc>
        <w:tc>
          <w:tcPr>
            <w:tcW w:w="2240" w:type="dxa"/>
            <w:tcBorders>
              <w:top w:val="single" w:sz="4" w:space="0" w:color="000000"/>
              <w:bottom w:val="single" w:sz="4" w:space="0" w:color="000000"/>
            </w:tcBorders>
            <w:vAlign w:val="bottom"/>
          </w:tcPr>
          <w:p w:rsidR="003C6893" w:rsidRDefault="003C6893"/>
        </w:tc>
      </w:tr>
    </w:tbl>
    <w:p w:rsidR="003C6893" w:rsidRDefault="003C6893"/>
    <w:p w:rsidR="003C6893" w:rsidRDefault="0050599A">
      <w:pPr>
        <w:numPr>
          <w:ilvl w:val="1"/>
          <w:numId w:val="1"/>
        </w:numPr>
        <w:pBdr>
          <w:top w:val="nil"/>
          <w:left w:val="nil"/>
          <w:bottom w:val="nil"/>
          <w:right w:val="nil"/>
          <w:between w:val="nil"/>
        </w:pBdr>
        <w:ind w:left="540" w:hanging="540"/>
        <w:rPr>
          <w:b/>
          <w:color w:val="000000"/>
        </w:rPr>
      </w:pPr>
      <w:r>
        <w:rPr>
          <w:b/>
          <w:color w:val="000000"/>
        </w:rPr>
        <w:t>Contract Terms and Conditions</w:t>
      </w:r>
    </w:p>
    <w:p w:rsidR="003C6893" w:rsidRDefault="0050599A">
      <w:pPr>
        <w:ind w:left="540"/>
      </w:pPr>
      <w:r>
        <w:t>The Contract(s) that the DNR expects to award as a result of this solicitation will be based upon the final Bid submitted by the successful Bidder and the solicitation. The contract between the DNR and the successful Bidder will be a combination of the spe</w:t>
      </w:r>
      <w:r>
        <w:t>cifications, terms and conditions of the solicitation, the contract terms and conditions in this solicitation, the offer of the Bidder contained in the final Bid submitted by the Bidder, written clarifications or changes made in accordance with the provisi</w:t>
      </w:r>
      <w:r>
        <w:t>ons of the solicitation, and any other terms deemed necessary by the DNR, except that no objection or amendment by a Bidder to the provisions or terms and conditions of the solicitation will be incorporated into the Contract unless the DNR has explicitly a</w:t>
      </w:r>
      <w:r>
        <w:t xml:space="preserve">ccepted the Bidder’s objection or amendment in writing. By submitting a response, each bidder acknowledges its acceptance of the terms and conditions of the contract template “DNR Standard Contract Conditions” and “General Conditions” found at </w:t>
      </w:r>
      <w:hyperlink r:id="rId14">
        <w:r>
          <w:rPr>
            <w:color w:val="0000FF"/>
            <w:u w:val="single"/>
          </w:rPr>
          <w:t>http://www.iowadnr.gov/About-DNR/RFP-Bid-Lettings</w:t>
        </w:r>
      </w:hyperlink>
      <w:r>
        <w:t xml:space="preserve">. </w:t>
      </w:r>
    </w:p>
    <w:p w:rsidR="003C6893" w:rsidRDefault="003C6893">
      <w:pPr>
        <w:ind w:left="540"/>
      </w:pPr>
    </w:p>
    <w:tbl>
      <w:tblPr>
        <w:tblStyle w:val="a2"/>
        <w:tblW w:w="6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1710"/>
      </w:tblGrid>
      <w:tr w:rsidR="003C6893">
        <w:trPr>
          <w:trHeight w:val="317"/>
          <w:jc w:val="center"/>
        </w:trPr>
        <w:tc>
          <w:tcPr>
            <w:tcW w:w="4320" w:type="dxa"/>
            <w:tcBorders>
              <w:top w:val="nil"/>
              <w:left w:val="nil"/>
              <w:bottom w:val="nil"/>
              <w:right w:val="nil"/>
            </w:tcBorders>
            <w:vAlign w:val="center"/>
          </w:tcPr>
          <w:p w:rsidR="003C6893" w:rsidRDefault="0050599A">
            <w:pPr>
              <w:rPr>
                <w:color w:val="000000"/>
              </w:rPr>
            </w:pPr>
            <w:r>
              <w:t xml:space="preserve">Bidder has read and agrees to this section: </w:t>
            </w:r>
          </w:p>
        </w:tc>
        <w:tc>
          <w:tcPr>
            <w:tcW w:w="1710" w:type="dxa"/>
            <w:tcBorders>
              <w:top w:val="nil"/>
              <w:left w:val="nil"/>
              <w:bottom w:val="nil"/>
              <w:right w:val="nil"/>
            </w:tcBorders>
            <w:vAlign w:val="center"/>
          </w:tcPr>
          <w:p w:rsidR="003C6893" w:rsidRDefault="0050599A">
            <w:r>
              <w:t>☐</w:t>
            </w:r>
            <w:r>
              <w:t xml:space="preserve"> Yes   </w:t>
            </w:r>
            <w:bookmarkStart w:id="2" w:name="bookmark=id.1fob9te" w:colFirst="0" w:colLast="0"/>
            <w:bookmarkEnd w:id="2"/>
            <w:r>
              <w:t>☐ No</w:t>
            </w:r>
          </w:p>
        </w:tc>
      </w:tr>
    </w:tbl>
    <w:p w:rsidR="003C6893" w:rsidRDefault="003C6893">
      <w:pPr>
        <w:ind w:left="540"/>
      </w:pPr>
    </w:p>
    <w:p w:rsidR="003C6893" w:rsidRDefault="0050599A">
      <w:pPr>
        <w:numPr>
          <w:ilvl w:val="1"/>
          <w:numId w:val="1"/>
        </w:numPr>
        <w:pBdr>
          <w:top w:val="nil"/>
          <w:left w:val="nil"/>
          <w:bottom w:val="nil"/>
          <w:right w:val="nil"/>
          <w:between w:val="nil"/>
        </w:pBdr>
        <w:ind w:left="540" w:hanging="540"/>
        <w:rPr>
          <w:b/>
          <w:color w:val="000000"/>
        </w:rPr>
      </w:pPr>
      <w:r>
        <w:rPr>
          <w:b/>
          <w:color w:val="000000"/>
        </w:rPr>
        <w:t>Specifications</w:t>
      </w:r>
    </w:p>
    <w:p w:rsidR="003C6893" w:rsidRDefault="0050599A">
      <w:pPr>
        <w:ind w:left="540"/>
      </w:pPr>
      <w:r>
        <w:t>Bidder is able to provide and perform as specified in Section 3. By indicating “yes”, a Bidder agrees that it will comply with that requirement throughout the full term of the resulting Contract, if the Bidder is successful. In addition, for specific requi</w:t>
      </w:r>
      <w:r>
        <w:t>rements, the Bidder will provide, if requested, specific references and/or supportive information to verify the Bidder’s compliance with the requirement. Failure to provide this information may cause the Bid to be deemed non-responsive and therefore reject</w:t>
      </w:r>
      <w:r>
        <w:t>ed. The DNR reserves the right to determine whether the supportive information submitted by the Bidder demonstrates the Bidder will be able to comply with the Bid Requirements. If the DNR determines the supportive information does not demonstrate the Bidde</w:t>
      </w:r>
      <w:r>
        <w:t>r will be able to comply with the Bid Requirements, the DNR may disqualify the Bid. Please enter the required information on the attachment and upload the document.</w:t>
      </w:r>
    </w:p>
    <w:p w:rsidR="003C6893" w:rsidRDefault="003C6893">
      <w:pPr>
        <w:ind w:left="540"/>
      </w:pPr>
    </w:p>
    <w:tbl>
      <w:tblPr>
        <w:tblStyle w:val="a3"/>
        <w:tblW w:w="6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1710"/>
      </w:tblGrid>
      <w:tr w:rsidR="003C6893">
        <w:trPr>
          <w:trHeight w:val="317"/>
          <w:jc w:val="center"/>
        </w:trPr>
        <w:tc>
          <w:tcPr>
            <w:tcW w:w="4320" w:type="dxa"/>
            <w:tcBorders>
              <w:top w:val="nil"/>
              <w:left w:val="nil"/>
              <w:bottom w:val="nil"/>
              <w:right w:val="nil"/>
            </w:tcBorders>
            <w:vAlign w:val="center"/>
          </w:tcPr>
          <w:p w:rsidR="003C6893" w:rsidRDefault="0050599A">
            <w:pPr>
              <w:rPr>
                <w:color w:val="000000"/>
              </w:rPr>
            </w:pPr>
            <w:r>
              <w:t xml:space="preserve">Bidder has read and agrees to this section: </w:t>
            </w:r>
          </w:p>
        </w:tc>
        <w:tc>
          <w:tcPr>
            <w:tcW w:w="1710" w:type="dxa"/>
            <w:tcBorders>
              <w:top w:val="nil"/>
              <w:left w:val="nil"/>
              <w:bottom w:val="nil"/>
              <w:right w:val="nil"/>
            </w:tcBorders>
            <w:vAlign w:val="center"/>
          </w:tcPr>
          <w:p w:rsidR="003C6893" w:rsidRDefault="0050599A">
            <w:r>
              <w:t>☐</w:t>
            </w:r>
            <w:r>
              <w:t xml:space="preserve"> Yes   ☐ No</w:t>
            </w:r>
          </w:p>
        </w:tc>
      </w:tr>
    </w:tbl>
    <w:p w:rsidR="003C6893" w:rsidRDefault="003C6893">
      <w:pPr>
        <w:ind w:left="540"/>
      </w:pPr>
    </w:p>
    <w:p w:rsidR="003C6893" w:rsidRDefault="0050599A">
      <w:pPr>
        <w:numPr>
          <w:ilvl w:val="1"/>
          <w:numId w:val="1"/>
        </w:numPr>
        <w:pBdr>
          <w:top w:val="nil"/>
          <w:left w:val="nil"/>
          <w:bottom w:val="nil"/>
          <w:right w:val="nil"/>
          <w:between w:val="nil"/>
        </w:pBdr>
        <w:ind w:left="540" w:hanging="540"/>
        <w:rPr>
          <w:b/>
          <w:color w:val="000000"/>
        </w:rPr>
      </w:pPr>
      <w:r>
        <w:rPr>
          <w:b/>
          <w:color w:val="000000"/>
        </w:rPr>
        <w:t xml:space="preserve">Bidder Experience </w:t>
      </w:r>
    </w:p>
    <w:p w:rsidR="003C6893" w:rsidRDefault="0050599A">
      <w:pPr>
        <w:ind w:left="540"/>
      </w:pPr>
      <w:r>
        <w:t xml:space="preserve">The Bidder must provide the following information regarding its experience: </w:t>
      </w:r>
    </w:p>
    <w:p w:rsidR="003C6893" w:rsidRDefault="0050599A">
      <w:pPr>
        <w:numPr>
          <w:ilvl w:val="0"/>
          <w:numId w:val="4"/>
        </w:numPr>
        <w:pBdr>
          <w:top w:val="nil"/>
          <w:left w:val="nil"/>
          <w:bottom w:val="nil"/>
          <w:right w:val="nil"/>
          <w:between w:val="nil"/>
        </w:pBdr>
        <w:ind w:left="900"/>
      </w:pPr>
      <w:r>
        <w:t xml:space="preserve">Number of years in business </w:t>
      </w:r>
    </w:p>
    <w:p w:rsidR="003C6893" w:rsidRDefault="0050599A">
      <w:pPr>
        <w:numPr>
          <w:ilvl w:val="0"/>
          <w:numId w:val="4"/>
        </w:numPr>
        <w:pBdr>
          <w:top w:val="nil"/>
          <w:left w:val="nil"/>
          <w:bottom w:val="nil"/>
          <w:right w:val="nil"/>
          <w:between w:val="nil"/>
        </w:pBdr>
        <w:ind w:left="900"/>
      </w:pPr>
      <w:r>
        <w:t xml:space="preserve">Number of years of experience with providing the types of goods and/or services sought by the solicitation. </w:t>
      </w:r>
    </w:p>
    <w:p w:rsidR="003C6893" w:rsidRDefault="0050599A">
      <w:pPr>
        <w:numPr>
          <w:ilvl w:val="0"/>
          <w:numId w:val="4"/>
        </w:numPr>
        <w:pBdr>
          <w:top w:val="nil"/>
          <w:left w:val="nil"/>
          <w:bottom w:val="nil"/>
          <w:right w:val="nil"/>
          <w:between w:val="nil"/>
        </w:pBdr>
        <w:ind w:left="900"/>
      </w:pPr>
      <w:r>
        <w:t xml:space="preserve">Describe the level of technical experience in providing the types of goods and/or services sought by the solicitation. </w:t>
      </w:r>
    </w:p>
    <w:p w:rsidR="003C6893" w:rsidRDefault="0050599A">
      <w:pPr>
        <w:numPr>
          <w:ilvl w:val="0"/>
          <w:numId w:val="4"/>
        </w:numPr>
        <w:pBdr>
          <w:top w:val="nil"/>
          <w:left w:val="nil"/>
          <w:bottom w:val="nil"/>
          <w:right w:val="nil"/>
          <w:between w:val="nil"/>
        </w:pBdr>
        <w:ind w:left="900"/>
      </w:pPr>
      <w:r>
        <w:t xml:space="preserve">List all goods and/or services similar to those sought by this solicitation that the Bidder has provided to other businesses or governmental entities. </w:t>
      </w:r>
    </w:p>
    <w:p w:rsidR="003C6893" w:rsidRDefault="003C6893">
      <w:pPr>
        <w:ind w:left="540"/>
      </w:pPr>
    </w:p>
    <w:p w:rsidR="003C6893" w:rsidRDefault="0050599A">
      <w:pPr>
        <w:numPr>
          <w:ilvl w:val="1"/>
          <w:numId w:val="1"/>
        </w:numPr>
        <w:pBdr>
          <w:top w:val="nil"/>
          <w:left w:val="nil"/>
          <w:bottom w:val="nil"/>
          <w:right w:val="nil"/>
          <w:between w:val="nil"/>
        </w:pBdr>
        <w:ind w:left="540" w:hanging="540"/>
      </w:pPr>
      <w:r>
        <w:rPr>
          <w:b/>
        </w:rPr>
        <w:t xml:space="preserve">Personnel/Education </w:t>
      </w:r>
    </w:p>
    <w:p w:rsidR="003C6893" w:rsidRDefault="0050599A">
      <w:pPr>
        <w:ind w:left="540"/>
      </w:pPr>
      <w:r>
        <w:t>The Bidder must provide resumes for all key personnel who will be involved in prov</w:t>
      </w:r>
      <w:r>
        <w:t xml:space="preserve">iding the goods and/or services contemplated by this solicitation. The following information must be included in the resumes: </w:t>
      </w:r>
    </w:p>
    <w:p w:rsidR="003C6893" w:rsidRDefault="0050599A">
      <w:pPr>
        <w:numPr>
          <w:ilvl w:val="0"/>
          <w:numId w:val="4"/>
        </w:numPr>
        <w:pBdr>
          <w:top w:val="nil"/>
          <w:left w:val="nil"/>
          <w:bottom w:val="nil"/>
          <w:right w:val="nil"/>
          <w:between w:val="nil"/>
        </w:pBdr>
        <w:ind w:left="900"/>
      </w:pPr>
      <w:r>
        <w:lastRenderedPageBreak/>
        <w:t xml:space="preserve">Full Name </w:t>
      </w:r>
    </w:p>
    <w:p w:rsidR="003C6893" w:rsidRDefault="0050599A">
      <w:pPr>
        <w:numPr>
          <w:ilvl w:val="0"/>
          <w:numId w:val="4"/>
        </w:numPr>
        <w:pBdr>
          <w:top w:val="nil"/>
          <w:left w:val="nil"/>
          <w:bottom w:val="nil"/>
          <w:right w:val="nil"/>
          <w:between w:val="nil"/>
        </w:pBdr>
        <w:ind w:left="900"/>
      </w:pPr>
      <w:r>
        <w:t xml:space="preserve">Education and/or Certification </w:t>
      </w:r>
    </w:p>
    <w:p w:rsidR="003C6893" w:rsidRDefault="0050599A">
      <w:pPr>
        <w:numPr>
          <w:ilvl w:val="0"/>
          <w:numId w:val="4"/>
        </w:numPr>
        <w:pBdr>
          <w:top w:val="nil"/>
          <w:left w:val="nil"/>
          <w:bottom w:val="nil"/>
          <w:right w:val="nil"/>
          <w:between w:val="nil"/>
        </w:pBdr>
        <w:ind w:left="900"/>
      </w:pPr>
      <w:r>
        <w:t>Years of experience and employment history particularly as it relates to the requireme</w:t>
      </w:r>
      <w:r>
        <w:t xml:space="preserve">nts of the solicitation. </w:t>
      </w:r>
    </w:p>
    <w:p w:rsidR="003C6893" w:rsidRDefault="003C6893"/>
    <w:p w:rsidR="003C6893" w:rsidRDefault="0050599A">
      <w:pPr>
        <w:numPr>
          <w:ilvl w:val="1"/>
          <w:numId w:val="1"/>
        </w:numPr>
        <w:pBdr>
          <w:top w:val="nil"/>
          <w:left w:val="nil"/>
          <w:bottom w:val="nil"/>
          <w:right w:val="nil"/>
          <w:between w:val="nil"/>
        </w:pBdr>
        <w:ind w:left="540" w:hanging="540"/>
        <w:rPr>
          <w:b/>
        </w:rPr>
      </w:pPr>
      <w:r>
        <w:rPr>
          <w:b/>
        </w:rPr>
        <w:t xml:space="preserve">Bidder Reference </w:t>
      </w:r>
    </w:p>
    <w:p w:rsidR="003C6893" w:rsidRDefault="0050599A">
      <w:pPr>
        <w:ind w:left="540"/>
      </w:pPr>
      <w:r>
        <w:t xml:space="preserve">The Bidder will provide the following general background information: References from three (3) previous customers or clients knowledgeable of the Bidder’s performance in providing goods and/or services similar </w:t>
      </w:r>
      <w:r>
        <w:t xml:space="preserve">to the goods and/or services described in this solicitation and a contact person and telephone number for each reference. Please attach a document with the required information. </w:t>
      </w:r>
    </w:p>
    <w:p w:rsidR="003C6893" w:rsidRDefault="003C6893"/>
    <w:p w:rsidR="003C6893" w:rsidRDefault="0050599A">
      <w:pPr>
        <w:numPr>
          <w:ilvl w:val="1"/>
          <w:numId w:val="1"/>
        </w:numPr>
        <w:pBdr>
          <w:top w:val="nil"/>
          <w:left w:val="nil"/>
          <w:bottom w:val="nil"/>
          <w:right w:val="nil"/>
          <w:between w:val="nil"/>
        </w:pBdr>
        <w:ind w:left="540" w:hanging="540"/>
        <w:rPr>
          <w:b/>
        </w:rPr>
      </w:pPr>
      <w:hyperlink r:id="rId15">
        <w:r>
          <w:rPr>
            <w:b/>
          </w:rPr>
          <w:t>Insurance</w:t>
        </w:r>
      </w:hyperlink>
    </w:p>
    <w:p w:rsidR="003C6893" w:rsidRDefault="0050599A">
      <w:pPr>
        <w:ind w:left="540"/>
      </w:pPr>
      <w:r>
        <w:t>The Contract will require the successful Respondent to maintain insurance coverage(s) in accordance with the insurance provisions of the General Terms and Conditions and of the type and in the minimum amounts set forth below</w:t>
      </w:r>
      <w:r>
        <w:t>, unless otherwise required by the DNR.</w:t>
      </w:r>
    </w:p>
    <w:p w:rsidR="003C6893" w:rsidRDefault="003C6893">
      <w:pPr>
        <w:ind w:left="540"/>
      </w:pPr>
    </w:p>
    <w:tbl>
      <w:tblPr>
        <w:tblStyle w:val="a4"/>
        <w:tblW w:w="10350" w:type="dxa"/>
        <w:tblInd w:w="530" w:type="dxa"/>
        <w:tblLayout w:type="fixed"/>
        <w:tblLook w:val="0000" w:firstRow="0" w:lastRow="0" w:firstColumn="0" w:lastColumn="0" w:noHBand="0" w:noVBand="0"/>
      </w:tblPr>
      <w:tblGrid>
        <w:gridCol w:w="4321"/>
        <w:gridCol w:w="3599"/>
        <w:gridCol w:w="2430"/>
      </w:tblGrid>
      <w:tr w:rsidR="003C6893">
        <w:trPr>
          <w:trHeight w:val="317"/>
          <w:tblHeader/>
        </w:trPr>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C6893" w:rsidRDefault="0050599A">
            <w:pPr>
              <w:jc w:val="center"/>
              <w:rPr>
                <w:b/>
                <w:i/>
                <w:smallCaps/>
              </w:rPr>
            </w:pPr>
            <w:r>
              <w:rPr>
                <w:b/>
                <w:smallCaps/>
              </w:rPr>
              <w:t>Type of Insurance</w:t>
            </w:r>
          </w:p>
        </w:tc>
        <w:tc>
          <w:tcPr>
            <w:tcW w:w="359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C6893" w:rsidRDefault="0050599A">
            <w:pPr>
              <w:jc w:val="center"/>
              <w:rPr>
                <w:b/>
                <w:smallCaps/>
              </w:rPr>
            </w:pPr>
            <w:r>
              <w:rPr>
                <w:b/>
                <w:smallCaps/>
              </w:rPr>
              <w:t>Limit</w:t>
            </w:r>
          </w:p>
        </w:tc>
        <w:tc>
          <w:tcPr>
            <w:tcW w:w="24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C6893" w:rsidRDefault="0050599A">
            <w:pPr>
              <w:jc w:val="center"/>
              <w:rPr>
                <w:b/>
                <w:smallCaps/>
              </w:rPr>
            </w:pPr>
            <w:r>
              <w:rPr>
                <w:b/>
                <w:smallCaps/>
              </w:rPr>
              <w:t>Amount</w:t>
            </w:r>
          </w:p>
        </w:tc>
      </w:tr>
      <w:tr w:rsidR="003C6893">
        <w:trPr>
          <w:trHeight w:val="317"/>
        </w:trPr>
        <w:tc>
          <w:tcPr>
            <w:tcW w:w="4321" w:type="dxa"/>
            <w:vMerge w:val="restart"/>
            <w:tcBorders>
              <w:top w:val="nil"/>
              <w:left w:val="single" w:sz="8" w:space="0" w:color="000000"/>
              <w:right w:val="single" w:sz="8" w:space="0" w:color="000000"/>
            </w:tcBorders>
            <w:tcMar>
              <w:top w:w="0" w:type="dxa"/>
              <w:left w:w="108" w:type="dxa"/>
              <w:bottom w:w="0" w:type="dxa"/>
              <w:right w:w="108" w:type="dxa"/>
            </w:tcMar>
            <w:vAlign w:val="center"/>
          </w:tcPr>
          <w:p w:rsidR="003C6893" w:rsidRDefault="0050599A">
            <w:r>
              <w:t>General Liability (including contractual liability) written on an occurrence basis</w:t>
            </w:r>
          </w:p>
        </w:tc>
        <w:tc>
          <w:tcPr>
            <w:tcW w:w="359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General Aggregate Products -</w:t>
            </w:r>
          </w:p>
        </w:tc>
        <w:tc>
          <w:tcPr>
            <w:tcW w:w="2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$2 million</w:t>
            </w:r>
          </w:p>
        </w:tc>
      </w:tr>
      <w:tr w:rsidR="003C6893">
        <w:trPr>
          <w:trHeight w:val="317"/>
        </w:trPr>
        <w:tc>
          <w:tcPr>
            <w:tcW w:w="4321" w:type="dxa"/>
            <w:vMerge/>
            <w:tcBorders>
              <w:top w:val="nil"/>
              <w:left w:val="single" w:sz="8" w:space="0" w:color="000000"/>
              <w:right w:val="single" w:sz="8" w:space="0" w:color="000000"/>
            </w:tcBorders>
            <w:tcMar>
              <w:top w:w="0" w:type="dxa"/>
              <w:left w:w="108" w:type="dxa"/>
              <w:bottom w:w="0" w:type="dxa"/>
              <w:right w:w="108" w:type="dxa"/>
            </w:tcMar>
            <w:vAlign w:val="center"/>
          </w:tcPr>
          <w:p w:rsidR="003C6893" w:rsidRDefault="003C6893">
            <w:pPr>
              <w:widowControl w:val="0"/>
              <w:pBdr>
                <w:top w:val="nil"/>
                <w:left w:val="nil"/>
                <w:bottom w:val="nil"/>
                <w:right w:val="nil"/>
                <w:between w:val="nil"/>
              </w:pBdr>
              <w:spacing w:line="276" w:lineRule="auto"/>
              <w:rPr>
                <w:color w:val="0000FF"/>
              </w:rPr>
            </w:pPr>
          </w:p>
        </w:tc>
        <w:tc>
          <w:tcPr>
            <w:tcW w:w="359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Comp/Op Aggregate</w:t>
            </w:r>
          </w:p>
        </w:tc>
        <w:tc>
          <w:tcPr>
            <w:tcW w:w="2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$1 Million</w:t>
            </w:r>
          </w:p>
        </w:tc>
      </w:tr>
      <w:tr w:rsidR="003C6893">
        <w:trPr>
          <w:trHeight w:val="317"/>
        </w:trPr>
        <w:tc>
          <w:tcPr>
            <w:tcW w:w="4321" w:type="dxa"/>
            <w:vMerge/>
            <w:tcBorders>
              <w:top w:val="nil"/>
              <w:left w:val="single" w:sz="8" w:space="0" w:color="000000"/>
              <w:right w:val="single" w:sz="8" w:space="0" w:color="000000"/>
            </w:tcBorders>
            <w:tcMar>
              <w:top w:w="0" w:type="dxa"/>
              <w:left w:w="108" w:type="dxa"/>
              <w:bottom w:w="0" w:type="dxa"/>
              <w:right w:w="108" w:type="dxa"/>
            </w:tcMar>
            <w:vAlign w:val="center"/>
          </w:tcPr>
          <w:p w:rsidR="003C6893" w:rsidRDefault="003C6893">
            <w:pPr>
              <w:widowControl w:val="0"/>
              <w:pBdr>
                <w:top w:val="nil"/>
                <w:left w:val="nil"/>
                <w:bottom w:val="nil"/>
                <w:right w:val="nil"/>
                <w:between w:val="nil"/>
              </w:pBdr>
              <w:spacing w:line="276" w:lineRule="auto"/>
              <w:rPr>
                <w:color w:val="0000FF"/>
              </w:rPr>
            </w:pPr>
          </w:p>
        </w:tc>
        <w:tc>
          <w:tcPr>
            <w:tcW w:w="359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Personal injury</w:t>
            </w:r>
          </w:p>
        </w:tc>
        <w:tc>
          <w:tcPr>
            <w:tcW w:w="2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$1 Million</w:t>
            </w:r>
          </w:p>
        </w:tc>
      </w:tr>
      <w:tr w:rsidR="003C6893">
        <w:trPr>
          <w:trHeight w:val="317"/>
        </w:trPr>
        <w:tc>
          <w:tcPr>
            <w:tcW w:w="4321" w:type="dxa"/>
            <w:vMerge/>
            <w:tcBorders>
              <w:top w:val="nil"/>
              <w:left w:val="single" w:sz="8" w:space="0" w:color="000000"/>
              <w:right w:val="single" w:sz="8" w:space="0" w:color="000000"/>
            </w:tcBorders>
            <w:tcMar>
              <w:top w:w="0" w:type="dxa"/>
              <w:left w:w="108" w:type="dxa"/>
              <w:bottom w:w="0" w:type="dxa"/>
              <w:right w:w="108" w:type="dxa"/>
            </w:tcMar>
            <w:vAlign w:val="center"/>
          </w:tcPr>
          <w:p w:rsidR="003C6893" w:rsidRDefault="003C6893">
            <w:pPr>
              <w:widowControl w:val="0"/>
              <w:pBdr>
                <w:top w:val="nil"/>
                <w:left w:val="nil"/>
                <w:bottom w:val="nil"/>
                <w:right w:val="nil"/>
                <w:between w:val="nil"/>
              </w:pBdr>
              <w:spacing w:line="276" w:lineRule="auto"/>
              <w:rPr>
                <w:color w:val="0000FF"/>
              </w:rPr>
            </w:pPr>
          </w:p>
        </w:tc>
        <w:tc>
          <w:tcPr>
            <w:tcW w:w="359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Each Occurrence</w:t>
            </w:r>
          </w:p>
        </w:tc>
        <w:tc>
          <w:tcPr>
            <w:tcW w:w="2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$1 Million</w:t>
            </w:r>
          </w:p>
        </w:tc>
      </w:tr>
      <w:tr w:rsidR="003C6893">
        <w:trPr>
          <w:trHeight w:val="317"/>
        </w:trPr>
        <w:tc>
          <w:tcPr>
            <w:tcW w:w="432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6893" w:rsidRDefault="0050599A">
            <w:r>
              <w:t>Automobile Liability (including contractual liability) written on an occurrence basis</w:t>
            </w:r>
          </w:p>
        </w:tc>
        <w:tc>
          <w:tcPr>
            <w:tcW w:w="359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Combined single limit</w:t>
            </w:r>
          </w:p>
        </w:tc>
        <w:tc>
          <w:tcPr>
            <w:tcW w:w="2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$1 Million</w:t>
            </w:r>
          </w:p>
        </w:tc>
      </w:tr>
      <w:tr w:rsidR="003C6893">
        <w:trPr>
          <w:trHeight w:val="317"/>
        </w:trPr>
        <w:tc>
          <w:tcPr>
            <w:tcW w:w="4321" w:type="dxa"/>
            <w:vMerge w:val="restart"/>
            <w:tcBorders>
              <w:top w:val="nil"/>
              <w:left w:val="single" w:sz="8" w:space="0" w:color="000000"/>
              <w:right w:val="single" w:sz="8" w:space="0" w:color="000000"/>
            </w:tcBorders>
            <w:tcMar>
              <w:top w:w="0" w:type="dxa"/>
              <w:left w:w="108" w:type="dxa"/>
              <w:bottom w:w="0" w:type="dxa"/>
              <w:right w:w="108" w:type="dxa"/>
            </w:tcMar>
            <w:vAlign w:val="center"/>
          </w:tcPr>
          <w:p w:rsidR="003C6893" w:rsidRDefault="0050599A">
            <w:r>
              <w:t>Property Damage</w:t>
            </w:r>
          </w:p>
        </w:tc>
        <w:tc>
          <w:tcPr>
            <w:tcW w:w="359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Each Occurrence</w:t>
            </w:r>
          </w:p>
        </w:tc>
        <w:tc>
          <w:tcPr>
            <w:tcW w:w="2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$1 Million</w:t>
            </w:r>
          </w:p>
        </w:tc>
      </w:tr>
      <w:tr w:rsidR="003C6893">
        <w:trPr>
          <w:trHeight w:val="317"/>
        </w:trPr>
        <w:tc>
          <w:tcPr>
            <w:tcW w:w="4321" w:type="dxa"/>
            <w:vMerge/>
            <w:tcBorders>
              <w:top w:val="nil"/>
              <w:left w:val="single" w:sz="8" w:space="0" w:color="000000"/>
              <w:right w:val="single" w:sz="8" w:space="0" w:color="000000"/>
            </w:tcBorders>
            <w:tcMar>
              <w:top w:w="0" w:type="dxa"/>
              <w:left w:w="108" w:type="dxa"/>
              <w:bottom w:w="0" w:type="dxa"/>
              <w:right w:w="108" w:type="dxa"/>
            </w:tcMar>
            <w:vAlign w:val="center"/>
          </w:tcPr>
          <w:p w:rsidR="003C6893" w:rsidRDefault="003C6893">
            <w:pPr>
              <w:widowControl w:val="0"/>
              <w:pBdr>
                <w:top w:val="nil"/>
                <w:left w:val="nil"/>
                <w:bottom w:val="nil"/>
                <w:right w:val="nil"/>
                <w:between w:val="nil"/>
              </w:pBdr>
              <w:spacing w:line="276" w:lineRule="auto"/>
              <w:rPr>
                <w:color w:val="0000FF"/>
              </w:rPr>
            </w:pPr>
          </w:p>
        </w:tc>
        <w:tc>
          <w:tcPr>
            <w:tcW w:w="359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Aggregate</w:t>
            </w:r>
          </w:p>
        </w:tc>
        <w:tc>
          <w:tcPr>
            <w:tcW w:w="2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$1 Million</w:t>
            </w:r>
          </w:p>
        </w:tc>
      </w:tr>
      <w:tr w:rsidR="003C6893">
        <w:trPr>
          <w:trHeight w:val="317"/>
        </w:trPr>
        <w:tc>
          <w:tcPr>
            <w:tcW w:w="432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3C6893" w:rsidRDefault="0050599A">
            <w:r>
              <w:t>Workers Compensation and Employer Liability</w:t>
            </w:r>
          </w:p>
        </w:tc>
        <w:tc>
          <w:tcPr>
            <w:tcW w:w="359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As Required by Iowa law</w:t>
            </w:r>
          </w:p>
        </w:tc>
        <w:tc>
          <w:tcPr>
            <w:tcW w:w="243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C6893" w:rsidRDefault="0050599A">
            <w:r>
              <w:t>As required by Iowa law</w:t>
            </w:r>
          </w:p>
        </w:tc>
      </w:tr>
    </w:tbl>
    <w:p w:rsidR="003C6893" w:rsidRDefault="003C6893">
      <w:pPr>
        <w:ind w:left="540"/>
      </w:pPr>
    </w:p>
    <w:p w:rsidR="003C6893" w:rsidRDefault="0050599A">
      <w:pPr>
        <w:ind w:left="540"/>
      </w:pPr>
      <w:r>
        <w:t>The Contractor is required to submit a certificate of insurance, which indicates coverage and notice provisions as required. The insurer will state in the certifi</w:t>
      </w:r>
      <w:r>
        <w:t xml:space="preserve">cate that no cancellation of the insurance may be made without at least thirty (30) days’ prior to written notice to the DNR. Acceptance of the insurance certificates by the DNR will not act to relieve the Contractor of any obligation under this Contract. </w:t>
      </w:r>
      <w:r>
        <w:t>It will be the responsibility of the Contractor to keep the respective insurance policies and coverages current and in force during the life of this Contract. Contractor will be responsible for all premiums, deductibles and for any inadequacy, absence or l</w:t>
      </w:r>
      <w:r>
        <w:t>imitation of coverage, and the Contractor will have no claim or other recourse against the DNR for any costs or loss attributable to any of the foregoing, all of which will be borne solely by the Contractor. Notwithstanding any other provision of this Cont</w:t>
      </w:r>
      <w:r>
        <w:t>ract, the Contractor will be fully responsible and liable for meeting and fulfilling all of its obligations under this section of the Contract.</w:t>
      </w:r>
    </w:p>
    <w:p w:rsidR="003C6893" w:rsidRDefault="003C6893">
      <w:pPr>
        <w:ind w:left="540"/>
      </w:pPr>
    </w:p>
    <w:p w:rsidR="003C6893" w:rsidRDefault="0050599A">
      <w:pPr>
        <w:numPr>
          <w:ilvl w:val="1"/>
          <w:numId w:val="1"/>
        </w:numPr>
        <w:pBdr>
          <w:top w:val="nil"/>
          <w:left w:val="nil"/>
          <w:bottom w:val="nil"/>
          <w:right w:val="nil"/>
          <w:between w:val="nil"/>
        </w:pBdr>
        <w:ind w:left="540" w:hanging="540"/>
        <w:rPr>
          <w:b/>
          <w:color w:val="000000"/>
        </w:rPr>
      </w:pPr>
      <w:hyperlink r:id="rId16">
        <w:r>
          <w:rPr>
            <w:b/>
            <w:color w:val="000000"/>
          </w:rPr>
          <w:t>Payment Terms</w:t>
        </w:r>
      </w:hyperlink>
    </w:p>
    <w:p w:rsidR="003C6893" w:rsidRDefault="0050599A">
      <w:pPr>
        <w:ind w:left="540"/>
      </w:pPr>
      <w:r>
        <w:t>Per Iowa Code § 8A.514 the DNR of Iowa is allowed sixty (60) days to pay an invoice submitted by a Bidder.</w:t>
      </w:r>
    </w:p>
    <w:p w:rsidR="003C6893" w:rsidRDefault="003C6893">
      <w:pPr>
        <w:ind w:left="540"/>
      </w:pPr>
    </w:p>
    <w:tbl>
      <w:tblPr>
        <w:tblStyle w:val="a5"/>
        <w:tblW w:w="6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1710"/>
      </w:tblGrid>
      <w:tr w:rsidR="003C6893">
        <w:trPr>
          <w:trHeight w:val="317"/>
          <w:jc w:val="center"/>
        </w:trPr>
        <w:tc>
          <w:tcPr>
            <w:tcW w:w="4950" w:type="dxa"/>
            <w:tcBorders>
              <w:top w:val="nil"/>
              <w:left w:val="nil"/>
              <w:bottom w:val="nil"/>
              <w:right w:val="nil"/>
            </w:tcBorders>
            <w:vAlign w:val="center"/>
          </w:tcPr>
          <w:p w:rsidR="003C6893" w:rsidRDefault="0050599A">
            <w:pPr>
              <w:rPr>
                <w:color w:val="000000"/>
              </w:rPr>
            </w:pPr>
            <w:r>
              <w:rPr>
                <w:color w:val="000000"/>
              </w:rPr>
              <w:t>What</w:t>
            </w:r>
            <w:r>
              <w:t xml:space="preserve"> discount will you give for payment in 15 days?</w:t>
            </w:r>
          </w:p>
        </w:tc>
        <w:tc>
          <w:tcPr>
            <w:tcW w:w="1710" w:type="dxa"/>
            <w:tcBorders>
              <w:top w:val="nil"/>
              <w:left w:val="nil"/>
              <w:bottom w:val="single" w:sz="4" w:space="0" w:color="000000"/>
              <w:right w:val="nil"/>
            </w:tcBorders>
            <w:vAlign w:val="center"/>
          </w:tcPr>
          <w:p w:rsidR="003C6893" w:rsidRDefault="003C6893"/>
        </w:tc>
      </w:tr>
      <w:tr w:rsidR="003C6893">
        <w:trPr>
          <w:trHeight w:val="317"/>
          <w:jc w:val="center"/>
        </w:trPr>
        <w:tc>
          <w:tcPr>
            <w:tcW w:w="4950" w:type="dxa"/>
            <w:tcBorders>
              <w:top w:val="nil"/>
              <w:left w:val="nil"/>
              <w:bottom w:val="nil"/>
              <w:right w:val="nil"/>
            </w:tcBorders>
            <w:vAlign w:val="center"/>
          </w:tcPr>
          <w:p w:rsidR="003C6893" w:rsidRDefault="0050599A">
            <w:r>
              <w:t>What discount will you give for payment in 30 days?</w:t>
            </w:r>
          </w:p>
        </w:tc>
        <w:tc>
          <w:tcPr>
            <w:tcW w:w="1710" w:type="dxa"/>
            <w:tcBorders>
              <w:top w:val="single" w:sz="4" w:space="0" w:color="000000"/>
              <w:left w:val="nil"/>
              <w:bottom w:val="single" w:sz="4" w:space="0" w:color="000000"/>
              <w:right w:val="nil"/>
            </w:tcBorders>
            <w:vAlign w:val="center"/>
          </w:tcPr>
          <w:p w:rsidR="003C6893" w:rsidRDefault="003C6893"/>
        </w:tc>
      </w:tr>
      <w:tr w:rsidR="003C6893">
        <w:trPr>
          <w:trHeight w:val="317"/>
          <w:jc w:val="center"/>
        </w:trPr>
        <w:tc>
          <w:tcPr>
            <w:tcW w:w="4950" w:type="dxa"/>
            <w:tcBorders>
              <w:top w:val="nil"/>
              <w:left w:val="nil"/>
              <w:bottom w:val="nil"/>
              <w:right w:val="nil"/>
            </w:tcBorders>
            <w:vAlign w:val="center"/>
          </w:tcPr>
          <w:p w:rsidR="003C6893" w:rsidRDefault="0050599A">
            <w:pPr>
              <w:rPr>
                <w:color w:val="000000"/>
              </w:rPr>
            </w:pPr>
            <w:r>
              <w:t xml:space="preserve">Bidder has read and agrees to this section: </w:t>
            </w:r>
          </w:p>
        </w:tc>
        <w:tc>
          <w:tcPr>
            <w:tcW w:w="1710" w:type="dxa"/>
            <w:tcBorders>
              <w:top w:val="single" w:sz="4" w:space="0" w:color="000000"/>
              <w:left w:val="nil"/>
              <w:bottom w:val="nil"/>
              <w:right w:val="nil"/>
            </w:tcBorders>
            <w:vAlign w:val="center"/>
          </w:tcPr>
          <w:p w:rsidR="003C6893" w:rsidRDefault="0050599A">
            <w:r>
              <w:t>☐</w:t>
            </w:r>
            <w:r>
              <w:t xml:space="preserve"> Yes   ☐ No</w:t>
            </w:r>
          </w:p>
        </w:tc>
      </w:tr>
    </w:tbl>
    <w:p w:rsidR="003C6893" w:rsidRDefault="003C6893">
      <w:pPr>
        <w:ind w:left="540"/>
      </w:pPr>
    </w:p>
    <w:p w:rsidR="003C6893" w:rsidRDefault="0050599A">
      <w:pPr>
        <w:numPr>
          <w:ilvl w:val="1"/>
          <w:numId w:val="1"/>
        </w:numPr>
        <w:pBdr>
          <w:top w:val="nil"/>
          <w:left w:val="nil"/>
          <w:bottom w:val="nil"/>
          <w:right w:val="nil"/>
          <w:between w:val="nil"/>
        </w:pBdr>
        <w:ind w:left="540" w:hanging="540"/>
        <w:rPr>
          <w:b/>
          <w:color w:val="000000"/>
        </w:rPr>
      </w:pPr>
      <w:r>
        <w:rPr>
          <w:b/>
          <w:color w:val="000000"/>
        </w:rPr>
        <w:t>Cost Proposal</w:t>
      </w:r>
    </w:p>
    <w:p w:rsidR="003C6893" w:rsidRDefault="0050599A">
      <w:pPr>
        <w:ind w:left="540"/>
      </w:pPr>
      <w:r>
        <w:t xml:space="preserve">Bidder’s Cost Proposal must include an all-inclusive, itemized, total cost in U.S. Dollars (including all travel, expenses, etc. in prices). All pricing to be FOB Destination, freight cost and all expenses included; and based on Net 60 Days Payment Terms. </w:t>
      </w:r>
      <w:r>
        <w:t>The following template is required. Please use additional pages to provide any additional narrative support for the costing information.</w:t>
      </w:r>
    </w:p>
    <w:p w:rsidR="003C6893" w:rsidRDefault="003C6893"/>
    <w:p w:rsidR="003C6893" w:rsidRDefault="003C6893">
      <w:pPr>
        <w:ind w:left="540"/>
      </w:pPr>
    </w:p>
    <w:tbl>
      <w:tblPr>
        <w:tblStyle w:val="a6"/>
        <w:tblW w:w="10799"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745"/>
        <w:gridCol w:w="4666"/>
        <w:gridCol w:w="2053"/>
        <w:gridCol w:w="1335"/>
      </w:tblGrid>
      <w:tr w:rsidR="003C6893">
        <w:trPr>
          <w:trHeight w:val="317"/>
        </w:trPr>
        <w:tc>
          <w:tcPr>
            <w:tcW w:w="2745" w:type="dxa"/>
            <w:shd w:val="clear" w:color="auto" w:fill="auto"/>
            <w:vAlign w:val="center"/>
          </w:tcPr>
          <w:p w:rsidR="003C6893" w:rsidRDefault="0050599A">
            <w:pPr>
              <w:jc w:val="center"/>
              <w:rPr>
                <w:b/>
              </w:rPr>
            </w:pPr>
            <w:r>
              <w:rPr>
                <w:b/>
              </w:rPr>
              <w:t>Task</w:t>
            </w:r>
          </w:p>
        </w:tc>
        <w:tc>
          <w:tcPr>
            <w:tcW w:w="4666" w:type="dxa"/>
            <w:shd w:val="clear" w:color="auto" w:fill="auto"/>
            <w:vAlign w:val="center"/>
          </w:tcPr>
          <w:p w:rsidR="003C6893" w:rsidRDefault="0050599A">
            <w:pPr>
              <w:jc w:val="center"/>
              <w:rPr>
                <w:b/>
              </w:rPr>
            </w:pPr>
            <w:r>
              <w:rPr>
                <w:b/>
              </w:rPr>
              <w:t>Amount of Compensation Allotted to Task</w:t>
            </w:r>
          </w:p>
        </w:tc>
        <w:tc>
          <w:tcPr>
            <w:tcW w:w="2053" w:type="dxa"/>
            <w:shd w:val="clear" w:color="auto" w:fill="auto"/>
            <w:vAlign w:val="center"/>
          </w:tcPr>
          <w:p w:rsidR="003C6893" w:rsidRDefault="0050599A">
            <w:pPr>
              <w:jc w:val="center"/>
              <w:rPr>
                <w:b/>
              </w:rPr>
            </w:pPr>
            <w:r>
              <w:rPr>
                <w:b/>
              </w:rPr>
              <w:t>Time Frame</w:t>
            </w:r>
          </w:p>
        </w:tc>
        <w:tc>
          <w:tcPr>
            <w:tcW w:w="1335" w:type="dxa"/>
            <w:shd w:val="clear" w:color="auto" w:fill="auto"/>
            <w:vAlign w:val="center"/>
          </w:tcPr>
          <w:p w:rsidR="003C6893" w:rsidRDefault="0050599A">
            <w:pPr>
              <w:jc w:val="center"/>
              <w:rPr>
                <w:b/>
              </w:rPr>
            </w:pPr>
            <w:r>
              <w:rPr>
                <w:b/>
              </w:rPr>
              <w:t>Total Costs</w:t>
            </w:r>
          </w:p>
        </w:tc>
      </w:tr>
      <w:tr w:rsidR="003C6893">
        <w:trPr>
          <w:trHeight w:val="317"/>
        </w:trPr>
        <w:tc>
          <w:tcPr>
            <w:tcW w:w="2745" w:type="dxa"/>
            <w:vMerge w:val="restart"/>
            <w:shd w:val="clear" w:color="auto" w:fill="auto"/>
            <w:vAlign w:val="center"/>
          </w:tcPr>
          <w:p w:rsidR="003C6893" w:rsidRDefault="0050599A">
            <w:pPr>
              <w:rPr>
                <w:b/>
              </w:rPr>
            </w:pPr>
            <w:r>
              <w:rPr>
                <w:b/>
              </w:rPr>
              <w:t xml:space="preserve">Task 1: Dumpsters Provided and Delivered by Contractor </w:t>
            </w:r>
          </w:p>
          <w:p w:rsidR="003C6893" w:rsidRDefault="0050599A">
            <w:pPr>
              <w:rPr>
                <w:b/>
              </w:rPr>
            </w:pPr>
            <w:r>
              <w:rPr>
                <w:b/>
              </w:rPr>
              <w:t xml:space="preserve">              One-time charge</w:t>
            </w:r>
          </w:p>
        </w:tc>
        <w:tc>
          <w:tcPr>
            <w:tcW w:w="4666" w:type="dxa"/>
            <w:vMerge w:val="restart"/>
            <w:tcBorders>
              <w:bottom w:val="single" w:sz="8" w:space="0" w:color="000000"/>
              <w:right w:val="single" w:sz="8" w:space="0" w:color="000000"/>
            </w:tcBorders>
            <w:shd w:val="clear" w:color="auto" w:fill="auto"/>
            <w:vAlign w:val="bottom"/>
          </w:tcPr>
          <w:p w:rsidR="003C6893" w:rsidRDefault="0050599A">
            <w:pPr>
              <w:jc w:val="center"/>
            </w:pPr>
            <w:r>
              <w:t>$___________ / for one-time charge for 9 dumpsters</w:t>
            </w:r>
          </w:p>
          <w:p w:rsidR="003C6893" w:rsidRDefault="003C6893">
            <w:pPr>
              <w:jc w:val="center"/>
            </w:pPr>
          </w:p>
        </w:tc>
        <w:tc>
          <w:tcPr>
            <w:tcW w:w="2053" w:type="dxa"/>
            <w:vMerge w:val="restart"/>
            <w:shd w:val="clear" w:color="auto" w:fill="auto"/>
            <w:vAlign w:val="center"/>
          </w:tcPr>
          <w:p w:rsidR="003C6893" w:rsidRDefault="0050599A">
            <w:pPr>
              <w:jc w:val="center"/>
            </w:pPr>
            <w:r>
              <w:t>No later than December 1, 2023</w:t>
            </w:r>
          </w:p>
        </w:tc>
        <w:tc>
          <w:tcPr>
            <w:tcW w:w="1335" w:type="dxa"/>
            <w:vMerge w:val="restart"/>
            <w:shd w:val="clear" w:color="auto" w:fill="auto"/>
            <w:vAlign w:val="center"/>
          </w:tcPr>
          <w:p w:rsidR="003C6893" w:rsidRDefault="0050599A">
            <w:r>
              <w:t xml:space="preserve">$ </w:t>
            </w:r>
          </w:p>
        </w:tc>
      </w:tr>
      <w:tr w:rsidR="003C6893">
        <w:trPr>
          <w:trHeight w:val="317"/>
        </w:trPr>
        <w:tc>
          <w:tcPr>
            <w:tcW w:w="2745" w:type="dxa"/>
            <w:vMerge/>
            <w:shd w:val="clear" w:color="auto" w:fill="auto"/>
            <w:vAlign w:val="center"/>
          </w:tcPr>
          <w:p w:rsidR="003C6893" w:rsidRDefault="003C6893">
            <w:pPr>
              <w:widowControl w:val="0"/>
              <w:spacing w:line="276" w:lineRule="auto"/>
            </w:pPr>
          </w:p>
        </w:tc>
        <w:tc>
          <w:tcPr>
            <w:tcW w:w="4666" w:type="dxa"/>
            <w:vMerge/>
            <w:tcBorders>
              <w:bottom w:val="single" w:sz="8" w:space="0" w:color="000000"/>
              <w:right w:val="single" w:sz="8" w:space="0" w:color="000000"/>
            </w:tcBorders>
            <w:shd w:val="clear" w:color="auto" w:fill="auto"/>
            <w:vAlign w:val="bottom"/>
          </w:tcPr>
          <w:p w:rsidR="003C6893" w:rsidRDefault="003C6893">
            <w:pPr>
              <w:widowControl w:val="0"/>
              <w:spacing w:line="276" w:lineRule="auto"/>
            </w:pPr>
          </w:p>
        </w:tc>
        <w:tc>
          <w:tcPr>
            <w:tcW w:w="2053" w:type="dxa"/>
            <w:vMerge/>
            <w:shd w:val="clear" w:color="auto" w:fill="auto"/>
            <w:vAlign w:val="center"/>
          </w:tcPr>
          <w:p w:rsidR="003C6893" w:rsidRDefault="003C6893">
            <w:pPr>
              <w:widowControl w:val="0"/>
              <w:spacing w:line="276" w:lineRule="auto"/>
            </w:pPr>
          </w:p>
        </w:tc>
        <w:tc>
          <w:tcPr>
            <w:tcW w:w="1335" w:type="dxa"/>
            <w:vMerge/>
            <w:shd w:val="clear" w:color="auto" w:fill="auto"/>
            <w:vAlign w:val="center"/>
          </w:tcPr>
          <w:p w:rsidR="003C6893" w:rsidRDefault="003C6893">
            <w:pPr>
              <w:widowControl w:val="0"/>
              <w:spacing w:line="276" w:lineRule="auto"/>
            </w:pPr>
          </w:p>
        </w:tc>
      </w:tr>
      <w:tr w:rsidR="003C6893">
        <w:trPr>
          <w:trHeight w:val="317"/>
        </w:trPr>
        <w:tc>
          <w:tcPr>
            <w:tcW w:w="2745" w:type="dxa"/>
            <w:vMerge/>
            <w:shd w:val="clear" w:color="auto" w:fill="auto"/>
            <w:vAlign w:val="center"/>
          </w:tcPr>
          <w:p w:rsidR="003C6893" w:rsidRDefault="003C6893">
            <w:pPr>
              <w:widowControl w:val="0"/>
              <w:spacing w:line="276" w:lineRule="auto"/>
            </w:pPr>
          </w:p>
        </w:tc>
        <w:tc>
          <w:tcPr>
            <w:tcW w:w="4666" w:type="dxa"/>
            <w:vMerge/>
            <w:tcBorders>
              <w:bottom w:val="single" w:sz="8" w:space="0" w:color="000000"/>
              <w:right w:val="single" w:sz="8" w:space="0" w:color="000000"/>
            </w:tcBorders>
            <w:shd w:val="clear" w:color="auto" w:fill="auto"/>
            <w:vAlign w:val="bottom"/>
          </w:tcPr>
          <w:p w:rsidR="003C6893" w:rsidRDefault="003C6893">
            <w:pPr>
              <w:widowControl w:val="0"/>
              <w:spacing w:line="276" w:lineRule="auto"/>
            </w:pPr>
          </w:p>
        </w:tc>
        <w:tc>
          <w:tcPr>
            <w:tcW w:w="2053" w:type="dxa"/>
            <w:vMerge/>
            <w:shd w:val="clear" w:color="auto" w:fill="auto"/>
            <w:vAlign w:val="center"/>
          </w:tcPr>
          <w:p w:rsidR="003C6893" w:rsidRDefault="003C6893">
            <w:pPr>
              <w:widowControl w:val="0"/>
              <w:spacing w:line="276" w:lineRule="auto"/>
            </w:pPr>
          </w:p>
        </w:tc>
        <w:tc>
          <w:tcPr>
            <w:tcW w:w="1335" w:type="dxa"/>
            <w:vMerge/>
            <w:shd w:val="clear" w:color="auto" w:fill="auto"/>
            <w:vAlign w:val="center"/>
          </w:tcPr>
          <w:p w:rsidR="003C6893" w:rsidRDefault="003C6893">
            <w:pPr>
              <w:widowControl w:val="0"/>
              <w:spacing w:line="276" w:lineRule="auto"/>
            </w:pPr>
          </w:p>
        </w:tc>
      </w:tr>
      <w:tr w:rsidR="003C6893">
        <w:trPr>
          <w:trHeight w:val="317"/>
        </w:trPr>
        <w:tc>
          <w:tcPr>
            <w:tcW w:w="2745" w:type="dxa"/>
            <w:vMerge w:val="restart"/>
            <w:shd w:val="clear" w:color="auto" w:fill="auto"/>
            <w:vAlign w:val="center"/>
          </w:tcPr>
          <w:p w:rsidR="003C6893" w:rsidRDefault="0050599A">
            <w:pPr>
              <w:rPr>
                <w:b/>
              </w:rPr>
            </w:pPr>
            <w:r>
              <w:rPr>
                <w:b/>
              </w:rPr>
              <w:t>Task 2: Peak Season Collection</w:t>
            </w:r>
          </w:p>
          <w:p w:rsidR="003C6893" w:rsidRDefault="0050599A">
            <w:pPr>
              <w:rPr>
                <w:b/>
              </w:rPr>
            </w:pPr>
            <w:r>
              <w:rPr>
                <w:b/>
              </w:rPr>
              <w:t xml:space="preserve">              1x per week          Mondays</w:t>
            </w:r>
          </w:p>
        </w:tc>
        <w:tc>
          <w:tcPr>
            <w:tcW w:w="4666" w:type="dxa"/>
            <w:vMerge w:val="restart"/>
            <w:tcBorders>
              <w:bottom w:val="single" w:sz="8" w:space="0" w:color="000000"/>
              <w:right w:val="single" w:sz="8" w:space="0" w:color="000000"/>
            </w:tcBorders>
            <w:shd w:val="clear" w:color="auto" w:fill="auto"/>
            <w:vAlign w:val="bottom"/>
          </w:tcPr>
          <w:p w:rsidR="003C6893" w:rsidRDefault="0050599A">
            <w:pPr>
              <w:jc w:val="center"/>
            </w:pPr>
            <w:r>
              <w:t>$___________ / Per weekly</w:t>
            </w:r>
          </w:p>
          <w:p w:rsidR="003C6893" w:rsidRDefault="0050599A">
            <w:pPr>
              <w:jc w:val="center"/>
            </w:pPr>
            <w:r>
              <w:t>(_____________ per month at 7 months for 9 dumpsters)</w:t>
            </w:r>
          </w:p>
          <w:p w:rsidR="003C6893" w:rsidRDefault="003C6893"/>
        </w:tc>
        <w:tc>
          <w:tcPr>
            <w:tcW w:w="2053" w:type="dxa"/>
            <w:vMerge w:val="restart"/>
            <w:shd w:val="clear" w:color="auto" w:fill="auto"/>
            <w:vAlign w:val="center"/>
          </w:tcPr>
          <w:p w:rsidR="003C6893" w:rsidRDefault="0050599A">
            <w:pPr>
              <w:jc w:val="center"/>
            </w:pPr>
            <w:r>
              <w:t>April, May, June, July, August, September, October</w:t>
            </w:r>
          </w:p>
        </w:tc>
        <w:tc>
          <w:tcPr>
            <w:tcW w:w="1335" w:type="dxa"/>
            <w:vMerge w:val="restart"/>
            <w:shd w:val="clear" w:color="auto" w:fill="auto"/>
            <w:vAlign w:val="center"/>
          </w:tcPr>
          <w:p w:rsidR="003C6893" w:rsidRDefault="0050599A">
            <w:r>
              <w:t xml:space="preserve">$ </w:t>
            </w:r>
          </w:p>
        </w:tc>
      </w:tr>
      <w:tr w:rsidR="003C6893">
        <w:trPr>
          <w:trHeight w:val="317"/>
        </w:trPr>
        <w:tc>
          <w:tcPr>
            <w:tcW w:w="2745" w:type="dxa"/>
            <w:vMerge/>
            <w:shd w:val="clear" w:color="auto" w:fill="auto"/>
            <w:vAlign w:val="center"/>
          </w:tcPr>
          <w:p w:rsidR="003C6893" w:rsidRDefault="003C6893">
            <w:pPr>
              <w:widowControl w:val="0"/>
              <w:spacing w:line="276" w:lineRule="auto"/>
            </w:pPr>
          </w:p>
        </w:tc>
        <w:tc>
          <w:tcPr>
            <w:tcW w:w="4666" w:type="dxa"/>
            <w:vMerge/>
            <w:tcBorders>
              <w:bottom w:val="single" w:sz="8" w:space="0" w:color="000000"/>
              <w:right w:val="single" w:sz="8" w:space="0" w:color="000000"/>
            </w:tcBorders>
            <w:shd w:val="clear" w:color="auto" w:fill="auto"/>
            <w:vAlign w:val="bottom"/>
          </w:tcPr>
          <w:p w:rsidR="003C6893" w:rsidRDefault="003C6893">
            <w:pPr>
              <w:widowControl w:val="0"/>
              <w:spacing w:line="276" w:lineRule="auto"/>
            </w:pPr>
          </w:p>
        </w:tc>
        <w:tc>
          <w:tcPr>
            <w:tcW w:w="2053" w:type="dxa"/>
            <w:vMerge/>
            <w:shd w:val="clear" w:color="auto" w:fill="auto"/>
            <w:vAlign w:val="center"/>
          </w:tcPr>
          <w:p w:rsidR="003C6893" w:rsidRDefault="003C6893">
            <w:pPr>
              <w:widowControl w:val="0"/>
              <w:spacing w:line="276" w:lineRule="auto"/>
            </w:pPr>
          </w:p>
        </w:tc>
        <w:tc>
          <w:tcPr>
            <w:tcW w:w="1335" w:type="dxa"/>
            <w:vMerge/>
            <w:shd w:val="clear" w:color="auto" w:fill="auto"/>
            <w:vAlign w:val="center"/>
          </w:tcPr>
          <w:p w:rsidR="003C6893" w:rsidRDefault="003C6893">
            <w:pPr>
              <w:widowControl w:val="0"/>
              <w:spacing w:line="276" w:lineRule="auto"/>
            </w:pPr>
          </w:p>
        </w:tc>
      </w:tr>
      <w:tr w:rsidR="003C6893">
        <w:trPr>
          <w:trHeight w:val="317"/>
        </w:trPr>
        <w:tc>
          <w:tcPr>
            <w:tcW w:w="2745" w:type="dxa"/>
            <w:vMerge/>
            <w:shd w:val="clear" w:color="auto" w:fill="auto"/>
            <w:vAlign w:val="center"/>
          </w:tcPr>
          <w:p w:rsidR="003C6893" w:rsidRDefault="003C6893">
            <w:pPr>
              <w:widowControl w:val="0"/>
              <w:spacing w:line="276" w:lineRule="auto"/>
            </w:pPr>
          </w:p>
        </w:tc>
        <w:tc>
          <w:tcPr>
            <w:tcW w:w="4666" w:type="dxa"/>
            <w:vMerge/>
            <w:tcBorders>
              <w:bottom w:val="single" w:sz="8" w:space="0" w:color="000000"/>
              <w:right w:val="single" w:sz="8" w:space="0" w:color="000000"/>
            </w:tcBorders>
            <w:shd w:val="clear" w:color="auto" w:fill="auto"/>
            <w:vAlign w:val="bottom"/>
          </w:tcPr>
          <w:p w:rsidR="003C6893" w:rsidRDefault="003C6893">
            <w:pPr>
              <w:widowControl w:val="0"/>
              <w:spacing w:line="276" w:lineRule="auto"/>
            </w:pPr>
          </w:p>
        </w:tc>
        <w:tc>
          <w:tcPr>
            <w:tcW w:w="2053" w:type="dxa"/>
            <w:vMerge/>
            <w:shd w:val="clear" w:color="auto" w:fill="auto"/>
            <w:vAlign w:val="center"/>
          </w:tcPr>
          <w:p w:rsidR="003C6893" w:rsidRDefault="003C6893">
            <w:pPr>
              <w:widowControl w:val="0"/>
              <w:spacing w:line="276" w:lineRule="auto"/>
            </w:pPr>
          </w:p>
        </w:tc>
        <w:tc>
          <w:tcPr>
            <w:tcW w:w="1335" w:type="dxa"/>
            <w:vMerge/>
            <w:shd w:val="clear" w:color="auto" w:fill="auto"/>
            <w:vAlign w:val="center"/>
          </w:tcPr>
          <w:p w:rsidR="003C6893" w:rsidRDefault="003C6893">
            <w:pPr>
              <w:widowControl w:val="0"/>
              <w:spacing w:line="276" w:lineRule="auto"/>
            </w:pPr>
          </w:p>
        </w:tc>
      </w:tr>
      <w:tr w:rsidR="003C6893">
        <w:trPr>
          <w:trHeight w:val="1015"/>
        </w:trPr>
        <w:tc>
          <w:tcPr>
            <w:tcW w:w="2745" w:type="dxa"/>
            <w:shd w:val="clear" w:color="auto" w:fill="auto"/>
            <w:vAlign w:val="center"/>
          </w:tcPr>
          <w:p w:rsidR="003C6893" w:rsidRDefault="0050599A">
            <w:pPr>
              <w:rPr>
                <w:b/>
              </w:rPr>
            </w:pPr>
            <w:r>
              <w:rPr>
                <w:b/>
              </w:rPr>
              <w:t>Task 3: Extra Rec Use Service</w:t>
            </w:r>
          </w:p>
          <w:p w:rsidR="003C6893" w:rsidRDefault="0050599A">
            <w:pPr>
              <w:rPr>
                <w:b/>
              </w:rPr>
            </w:pPr>
            <w:r>
              <w:rPr>
                <w:b/>
              </w:rPr>
              <w:t>1x per week on Fridays</w:t>
            </w:r>
          </w:p>
        </w:tc>
        <w:tc>
          <w:tcPr>
            <w:tcW w:w="4666" w:type="dxa"/>
            <w:shd w:val="clear" w:color="auto" w:fill="auto"/>
            <w:vAlign w:val="center"/>
          </w:tcPr>
          <w:p w:rsidR="003C6893" w:rsidRDefault="0050599A">
            <w:pPr>
              <w:jc w:val="center"/>
            </w:pPr>
            <w:r>
              <w:t>$___________ / Per weekly</w:t>
            </w:r>
          </w:p>
          <w:p w:rsidR="003C6893" w:rsidRDefault="0050599A">
            <w:pPr>
              <w:jc w:val="center"/>
            </w:pPr>
            <w:r>
              <w:t>(_____________ per month at 6 months for 7 dumpsters)</w:t>
            </w:r>
          </w:p>
        </w:tc>
        <w:tc>
          <w:tcPr>
            <w:tcW w:w="2053" w:type="dxa"/>
            <w:shd w:val="clear" w:color="auto" w:fill="auto"/>
            <w:vAlign w:val="center"/>
          </w:tcPr>
          <w:p w:rsidR="003C6893" w:rsidRDefault="0050599A">
            <w:pPr>
              <w:jc w:val="center"/>
            </w:pPr>
            <w:r>
              <w:t>April, May, June, July, August, September</w:t>
            </w:r>
          </w:p>
        </w:tc>
        <w:tc>
          <w:tcPr>
            <w:tcW w:w="1335" w:type="dxa"/>
            <w:shd w:val="clear" w:color="auto" w:fill="auto"/>
            <w:vAlign w:val="center"/>
          </w:tcPr>
          <w:p w:rsidR="003C6893" w:rsidRDefault="0050599A">
            <w:r>
              <w:t>$</w:t>
            </w:r>
          </w:p>
        </w:tc>
      </w:tr>
      <w:tr w:rsidR="003C6893">
        <w:trPr>
          <w:trHeight w:val="1000"/>
        </w:trPr>
        <w:tc>
          <w:tcPr>
            <w:tcW w:w="2745" w:type="dxa"/>
            <w:shd w:val="clear" w:color="auto" w:fill="auto"/>
            <w:vAlign w:val="center"/>
          </w:tcPr>
          <w:p w:rsidR="003C6893" w:rsidRDefault="0050599A">
            <w:pPr>
              <w:rPr>
                <w:b/>
              </w:rPr>
            </w:pPr>
            <w:r>
              <w:rPr>
                <w:b/>
              </w:rPr>
              <w:t>Task 4: Off-season Collection</w:t>
            </w:r>
          </w:p>
          <w:p w:rsidR="003C6893" w:rsidRDefault="0050599A">
            <w:pPr>
              <w:rPr>
                <w:b/>
              </w:rPr>
            </w:pPr>
            <w:r>
              <w:rPr>
                <w:b/>
              </w:rPr>
              <w:t>1x per week Mondays</w:t>
            </w:r>
          </w:p>
        </w:tc>
        <w:tc>
          <w:tcPr>
            <w:tcW w:w="4666" w:type="dxa"/>
            <w:shd w:val="clear" w:color="auto" w:fill="auto"/>
            <w:vAlign w:val="center"/>
          </w:tcPr>
          <w:p w:rsidR="003C6893" w:rsidRDefault="0050599A">
            <w:pPr>
              <w:jc w:val="center"/>
            </w:pPr>
            <w:r>
              <w:t>$___________ / Per weekly</w:t>
            </w:r>
          </w:p>
          <w:p w:rsidR="003C6893" w:rsidRDefault="0050599A">
            <w:pPr>
              <w:jc w:val="center"/>
            </w:pPr>
            <w:r>
              <w:t>(_____________ per month at 5 months for 3 dumpsters)</w:t>
            </w:r>
          </w:p>
        </w:tc>
        <w:tc>
          <w:tcPr>
            <w:tcW w:w="2053" w:type="dxa"/>
            <w:shd w:val="clear" w:color="auto" w:fill="auto"/>
            <w:vAlign w:val="center"/>
          </w:tcPr>
          <w:p w:rsidR="003C6893" w:rsidRDefault="0050599A">
            <w:pPr>
              <w:jc w:val="center"/>
            </w:pPr>
            <w:r>
              <w:t>November, December, January, February, March</w:t>
            </w:r>
          </w:p>
        </w:tc>
        <w:tc>
          <w:tcPr>
            <w:tcW w:w="1335" w:type="dxa"/>
            <w:shd w:val="clear" w:color="auto" w:fill="auto"/>
            <w:vAlign w:val="center"/>
          </w:tcPr>
          <w:p w:rsidR="003C6893" w:rsidRDefault="0050599A">
            <w:r>
              <w:t>$</w:t>
            </w:r>
          </w:p>
        </w:tc>
      </w:tr>
      <w:tr w:rsidR="003C6893">
        <w:trPr>
          <w:trHeight w:val="317"/>
        </w:trPr>
        <w:tc>
          <w:tcPr>
            <w:tcW w:w="2745" w:type="dxa"/>
            <w:shd w:val="clear" w:color="auto" w:fill="auto"/>
            <w:vAlign w:val="center"/>
          </w:tcPr>
          <w:p w:rsidR="003C6893" w:rsidRDefault="0050599A">
            <w:pPr>
              <w:rPr>
                <w:b/>
              </w:rPr>
            </w:pPr>
            <w:r>
              <w:rPr>
                <w:b/>
              </w:rPr>
              <w:t xml:space="preserve">Task 5: On-Call Service </w:t>
            </w:r>
          </w:p>
          <w:p w:rsidR="003C6893" w:rsidRDefault="0050599A">
            <w:pPr>
              <w:rPr>
                <w:b/>
              </w:rPr>
            </w:pPr>
            <w:r>
              <w:rPr>
                <w:b/>
              </w:rPr>
              <w:t>As requested by the DNR</w:t>
            </w:r>
          </w:p>
        </w:tc>
        <w:tc>
          <w:tcPr>
            <w:tcW w:w="4666" w:type="dxa"/>
            <w:shd w:val="clear" w:color="auto" w:fill="auto"/>
            <w:vAlign w:val="center"/>
          </w:tcPr>
          <w:p w:rsidR="003C6893" w:rsidRDefault="0050599A">
            <w:r>
              <w:t>$ __________/ per dumpster per collection</w:t>
            </w:r>
          </w:p>
        </w:tc>
        <w:tc>
          <w:tcPr>
            <w:tcW w:w="2053" w:type="dxa"/>
            <w:shd w:val="clear" w:color="auto" w:fill="auto"/>
            <w:vAlign w:val="center"/>
          </w:tcPr>
          <w:p w:rsidR="003C6893" w:rsidRDefault="0050599A">
            <w:pPr>
              <w:jc w:val="center"/>
            </w:pPr>
            <w:r>
              <w:t>Per Request</w:t>
            </w:r>
          </w:p>
        </w:tc>
        <w:tc>
          <w:tcPr>
            <w:tcW w:w="1335" w:type="dxa"/>
            <w:shd w:val="clear" w:color="auto" w:fill="auto"/>
            <w:vAlign w:val="center"/>
          </w:tcPr>
          <w:p w:rsidR="003C6893" w:rsidRDefault="003C6893"/>
        </w:tc>
      </w:tr>
      <w:tr w:rsidR="003C6893">
        <w:trPr>
          <w:trHeight w:val="317"/>
        </w:trPr>
        <w:tc>
          <w:tcPr>
            <w:tcW w:w="9464" w:type="dxa"/>
            <w:gridSpan w:val="3"/>
            <w:shd w:val="clear" w:color="auto" w:fill="auto"/>
            <w:vAlign w:val="bottom"/>
          </w:tcPr>
          <w:p w:rsidR="003C6893" w:rsidRDefault="0050599A">
            <w:pPr>
              <w:rPr>
                <w:b/>
              </w:rPr>
            </w:pPr>
            <w:r>
              <w:rPr>
                <w:b/>
              </w:rPr>
              <w:t>Grand Total Quote</w:t>
            </w:r>
          </w:p>
        </w:tc>
        <w:tc>
          <w:tcPr>
            <w:tcW w:w="1335" w:type="dxa"/>
            <w:shd w:val="clear" w:color="auto" w:fill="auto"/>
            <w:vAlign w:val="bottom"/>
          </w:tcPr>
          <w:p w:rsidR="003C6893" w:rsidRDefault="0050599A">
            <w:r>
              <w:t>$</w:t>
            </w:r>
          </w:p>
        </w:tc>
      </w:tr>
    </w:tbl>
    <w:p w:rsidR="003C6893" w:rsidRDefault="003C6893"/>
    <w:tbl>
      <w:tblPr>
        <w:tblStyle w:val="a7"/>
        <w:tblW w:w="6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1710"/>
      </w:tblGrid>
      <w:tr w:rsidR="003C6893">
        <w:trPr>
          <w:trHeight w:val="317"/>
          <w:jc w:val="center"/>
        </w:trPr>
        <w:tc>
          <w:tcPr>
            <w:tcW w:w="4320" w:type="dxa"/>
            <w:tcBorders>
              <w:top w:val="nil"/>
              <w:left w:val="nil"/>
              <w:bottom w:val="nil"/>
              <w:right w:val="nil"/>
            </w:tcBorders>
            <w:vAlign w:val="center"/>
          </w:tcPr>
          <w:p w:rsidR="003C6893" w:rsidRDefault="0050599A">
            <w:pPr>
              <w:rPr>
                <w:color w:val="000000"/>
              </w:rPr>
            </w:pPr>
            <w:r>
              <w:t xml:space="preserve">Bidder has read and agrees to this section: </w:t>
            </w:r>
          </w:p>
        </w:tc>
        <w:tc>
          <w:tcPr>
            <w:tcW w:w="1710" w:type="dxa"/>
            <w:tcBorders>
              <w:top w:val="nil"/>
              <w:left w:val="nil"/>
              <w:bottom w:val="nil"/>
              <w:right w:val="nil"/>
            </w:tcBorders>
            <w:vAlign w:val="center"/>
          </w:tcPr>
          <w:p w:rsidR="003C6893" w:rsidRDefault="0050599A">
            <w:r>
              <w:t>☐</w:t>
            </w:r>
            <w:r>
              <w:t xml:space="preserve"> Yes   ☐ No</w:t>
            </w:r>
          </w:p>
        </w:tc>
      </w:tr>
    </w:tbl>
    <w:p w:rsidR="003C6893" w:rsidRDefault="003C6893"/>
    <w:tbl>
      <w:tblPr>
        <w:tblStyle w:val="a8"/>
        <w:tblW w:w="10800" w:type="dxa"/>
        <w:tblBorders>
          <w:top w:val="nil"/>
          <w:left w:val="nil"/>
          <w:bottom w:val="nil"/>
          <w:right w:val="nil"/>
          <w:insideH w:val="nil"/>
          <w:insideV w:val="nil"/>
        </w:tblBorders>
        <w:tblLayout w:type="fixed"/>
        <w:tblLook w:val="0400" w:firstRow="0" w:lastRow="0" w:firstColumn="0" w:lastColumn="0" w:noHBand="0" w:noVBand="1"/>
      </w:tblPr>
      <w:tblGrid>
        <w:gridCol w:w="841"/>
        <w:gridCol w:w="91"/>
        <w:gridCol w:w="180"/>
        <w:gridCol w:w="180"/>
        <w:gridCol w:w="1228"/>
        <w:gridCol w:w="308"/>
        <w:gridCol w:w="533"/>
        <w:gridCol w:w="871"/>
        <w:gridCol w:w="1276"/>
        <w:gridCol w:w="5292"/>
      </w:tblGrid>
      <w:tr w:rsidR="003C6893">
        <w:trPr>
          <w:trHeight w:val="346"/>
        </w:trPr>
        <w:tc>
          <w:tcPr>
            <w:tcW w:w="1292" w:type="dxa"/>
            <w:gridSpan w:val="4"/>
            <w:vAlign w:val="bottom"/>
          </w:tcPr>
          <w:p w:rsidR="003C6893" w:rsidRDefault="0050599A">
            <w:pPr>
              <w:rPr>
                <w:b/>
              </w:rPr>
            </w:pPr>
            <w:r>
              <w:rPr>
                <w:b/>
              </w:rPr>
              <w:t>Signature:</w:t>
            </w:r>
          </w:p>
        </w:tc>
        <w:tc>
          <w:tcPr>
            <w:tcW w:w="4216" w:type="dxa"/>
            <w:gridSpan w:val="5"/>
            <w:tcBorders>
              <w:bottom w:val="single" w:sz="4" w:space="0" w:color="000000"/>
            </w:tcBorders>
            <w:vAlign w:val="bottom"/>
          </w:tcPr>
          <w:p w:rsidR="003C6893" w:rsidRDefault="003C6893"/>
        </w:tc>
        <w:tc>
          <w:tcPr>
            <w:tcW w:w="5292" w:type="dxa"/>
            <w:vAlign w:val="bottom"/>
          </w:tcPr>
          <w:p w:rsidR="003C6893" w:rsidRDefault="003C6893"/>
        </w:tc>
      </w:tr>
      <w:tr w:rsidR="003C6893">
        <w:trPr>
          <w:trHeight w:val="346"/>
        </w:trPr>
        <w:tc>
          <w:tcPr>
            <w:tcW w:w="841" w:type="dxa"/>
            <w:vAlign w:val="bottom"/>
          </w:tcPr>
          <w:p w:rsidR="003C6893" w:rsidRDefault="0050599A">
            <w:pPr>
              <w:rPr>
                <w:b/>
              </w:rPr>
            </w:pPr>
            <w:r>
              <w:rPr>
                <w:b/>
              </w:rPr>
              <w:t>Date:</w:t>
            </w:r>
          </w:p>
        </w:tc>
        <w:tc>
          <w:tcPr>
            <w:tcW w:w="1987" w:type="dxa"/>
            <w:gridSpan w:val="5"/>
            <w:tcBorders>
              <w:bottom w:val="single" w:sz="4" w:space="0" w:color="000000"/>
            </w:tcBorders>
            <w:vAlign w:val="bottom"/>
          </w:tcPr>
          <w:p w:rsidR="003C6893" w:rsidRDefault="003C6893"/>
        </w:tc>
        <w:tc>
          <w:tcPr>
            <w:tcW w:w="7972" w:type="dxa"/>
            <w:gridSpan w:val="4"/>
            <w:vAlign w:val="bottom"/>
          </w:tcPr>
          <w:p w:rsidR="003C6893" w:rsidRDefault="003C6893"/>
        </w:tc>
      </w:tr>
      <w:tr w:rsidR="003C6893">
        <w:trPr>
          <w:trHeight w:val="346"/>
        </w:trPr>
        <w:tc>
          <w:tcPr>
            <w:tcW w:w="2520" w:type="dxa"/>
            <w:gridSpan w:val="5"/>
            <w:vAlign w:val="bottom"/>
          </w:tcPr>
          <w:p w:rsidR="003C6893" w:rsidRDefault="0050599A">
            <w:pPr>
              <w:rPr>
                <w:b/>
              </w:rPr>
            </w:pPr>
            <w:r>
              <w:rPr>
                <w:b/>
              </w:rPr>
              <w:t>Printed Name and Title:</w:t>
            </w:r>
          </w:p>
        </w:tc>
        <w:tc>
          <w:tcPr>
            <w:tcW w:w="8280" w:type="dxa"/>
            <w:gridSpan w:val="5"/>
            <w:tcBorders>
              <w:bottom w:val="single" w:sz="4" w:space="0" w:color="000000"/>
            </w:tcBorders>
            <w:vAlign w:val="bottom"/>
          </w:tcPr>
          <w:p w:rsidR="003C6893" w:rsidRDefault="003C6893"/>
        </w:tc>
      </w:tr>
      <w:tr w:rsidR="003C6893">
        <w:trPr>
          <w:trHeight w:val="346"/>
        </w:trPr>
        <w:tc>
          <w:tcPr>
            <w:tcW w:w="3361" w:type="dxa"/>
            <w:gridSpan w:val="7"/>
            <w:vAlign w:val="bottom"/>
          </w:tcPr>
          <w:p w:rsidR="003C6893" w:rsidRDefault="0050599A">
            <w:pPr>
              <w:rPr>
                <w:b/>
              </w:rPr>
            </w:pPr>
            <w:r>
              <w:rPr>
                <w:b/>
              </w:rPr>
              <w:t>Name of Contractor Organization:</w:t>
            </w:r>
          </w:p>
        </w:tc>
        <w:tc>
          <w:tcPr>
            <w:tcW w:w="7439" w:type="dxa"/>
            <w:gridSpan w:val="3"/>
            <w:tcBorders>
              <w:bottom w:val="single" w:sz="4" w:space="0" w:color="000000"/>
            </w:tcBorders>
            <w:vAlign w:val="bottom"/>
          </w:tcPr>
          <w:p w:rsidR="003C6893" w:rsidRDefault="003C6893"/>
        </w:tc>
      </w:tr>
      <w:tr w:rsidR="003C6893">
        <w:trPr>
          <w:trHeight w:val="346"/>
        </w:trPr>
        <w:tc>
          <w:tcPr>
            <w:tcW w:w="1112" w:type="dxa"/>
            <w:gridSpan w:val="3"/>
            <w:vAlign w:val="bottom"/>
          </w:tcPr>
          <w:p w:rsidR="003C6893" w:rsidRDefault="0050599A">
            <w:pPr>
              <w:rPr>
                <w:b/>
              </w:rPr>
            </w:pPr>
            <w:r>
              <w:rPr>
                <w:b/>
              </w:rPr>
              <w:t>Address:</w:t>
            </w:r>
          </w:p>
        </w:tc>
        <w:tc>
          <w:tcPr>
            <w:tcW w:w="9688" w:type="dxa"/>
            <w:gridSpan w:val="7"/>
            <w:tcBorders>
              <w:bottom w:val="single" w:sz="4" w:space="0" w:color="000000"/>
            </w:tcBorders>
            <w:vAlign w:val="bottom"/>
          </w:tcPr>
          <w:p w:rsidR="003C6893" w:rsidRDefault="003C6893"/>
        </w:tc>
      </w:tr>
      <w:tr w:rsidR="003C6893">
        <w:trPr>
          <w:trHeight w:val="346"/>
        </w:trPr>
        <w:tc>
          <w:tcPr>
            <w:tcW w:w="932" w:type="dxa"/>
            <w:gridSpan w:val="2"/>
            <w:vAlign w:val="bottom"/>
          </w:tcPr>
          <w:p w:rsidR="003C6893" w:rsidRDefault="0050599A">
            <w:pPr>
              <w:rPr>
                <w:b/>
              </w:rPr>
            </w:pPr>
            <w:r>
              <w:rPr>
                <w:b/>
              </w:rPr>
              <w:t>Phone:</w:t>
            </w:r>
          </w:p>
        </w:tc>
        <w:tc>
          <w:tcPr>
            <w:tcW w:w="2429" w:type="dxa"/>
            <w:gridSpan w:val="5"/>
            <w:tcBorders>
              <w:bottom w:val="single" w:sz="4" w:space="0" w:color="000000"/>
            </w:tcBorders>
            <w:vAlign w:val="bottom"/>
          </w:tcPr>
          <w:p w:rsidR="003C6893" w:rsidRDefault="003C6893"/>
        </w:tc>
        <w:tc>
          <w:tcPr>
            <w:tcW w:w="871" w:type="dxa"/>
            <w:vAlign w:val="bottom"/>
          </w:tcPr>
          <w:p w:rsidR="003C6893" w:rsidRDefault="0050599A">
            <w:pPr>
              <w:rPr>
                <w:b/>
              </w:rPr>
            </w:pPr>
            <w:r>
              <w:rPr>
                <w:b/>
              </w:rPr>
              <w:t>E-mail:</w:t>
            </w:r>
          </w:p>
        </w:tc>
        <w:tc>
          <w:tcPr>
            <w:tcW w:w="6568" w:type="dxa"/>
            <w:gridSpan w:val="2"/>
            <w:tcBorders>
              <w:bottom w:val="single" w:sz="4" w:space="0" w:color="000000"/>
            </w:tcBorders>
            <w:vAlign w:val="bottom"/>
          </w:tcPr>
          <w:p w:rsidR="003C6893" w:rsidRDefault="003C6893"/>
        </w:tc>
      </w:tr>
    </w:tbl>
    <w:p w:rsidR="003C6893" w:rsidRDefault="003C6893"/>
    <w:p w:rsidR="003C6893" w:rsidRDefault="003C6893"/>
    <w:p w:rsidR="003C6893" w:rsidRDefault="0050599A">
      <w:r>
        <w:br w:type="page"/>
      </w:r>
    </w:p>
    <w:p w:rsidR="003C6893" w:rsidRDefault="0050599A">
      <w:pPr>
        <w:pBdr>
          <w:top w:val="nil"/>
          <w:left w:val="nil"/>
          <w:bottom w:val="nil"/>
          <w:right w:val="nil"/>
          <w:between w:val="nil"/>
        </w:pBdr>
        <w:tabs>
          <w:tab w:val="center" w:pos="4320"/>
          <w:tab w:val="right" w:pos="8640"/>
        </w:tabs>
        <w:jc w:val="center"/>
        <w:rPr>
          <w:b/>
          <w:smallCaps/>
          <w:color w:val="000000"/>
        </w:rPr>
      </w:pPr>
      <w:r>
        <w:rPr>
          <w:b/>
          <w:smallCaps/>
          <w:color w:val="000000"/>
        </w:rPr>
        <w:lastRenderedPageBreak/>
        <w:t>Attachment #3 - Exceptions form</w:t>
      </w:r>
    </w:p>
    <w:p w:rsidR="003C6893" w:rsidRDefault="003C6893"/>
    <w:p w:rsidR="003C6893" w:rsidRDefault="0050599A">
      <w:r>
        <w:t>Please list any and all exceptions to this RFQ in this section. Include section and reason for exception: (Make additional pages if necessary)</w:t>
      </w:r>
    </w:p>
    <w:p w:rsidR="003C6893" w:rsidRDefault="003C6893"/>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3C6893">
        <w:trPr>
          <w:trHeight w:val="360"/>
          <w:tblHeader/>
        </w:trPr>
        <w:tc>
          <w:tcPr>
            <w:tcW w:w="5395" w:type="dxa"/>
            <w:vAlign w:val="center"/>
          </w:tcPr>
          <w:p w:rsidR="003C6893" w:rsidRDefault="0050599A">
            <w:pPr>
              <w:jc w:val="center"/>
              <w:rPr>
                <w:b/>
              </w:rPr>
            </w:pPr>
            <w:r>
              <w:rPr>
                <w:b/>
              </w:rPr>
              <w:t>Section</w:t>
            </w:r>
          </w:p>
        </w:tc>
        <w:tc>
          <w:tcPr>
            <w:tcW w:w="5395" w:type="dxa"/>
            <w:vAlign w:val="center"/>
          </w:tcPr>
          <w:p w:rsidR="003C6893" w:rsidRDefault="0050599A">
            <w:pPr>
              <w:jc w:val="center"/>
              <w:rPr>
                <w:b/>
              </w:rPr>
            </w:pPr>
            <w:r>
              <w:rPr>
                <w:b/>
              </w:rPr>
              <w:t>Exception</w:t>
            </w:r>
          </w:p>
        </w:tc>
      </w:tr>
      <w:tr w:rsidR="003C6893">
        <w:trPr>
          <w:trHeight w:val="360"/>
        </w:trPr>
        <w:tc>
          <w:tcPr>
            <w:tcW w:w="5395" w:type="dxa"/>
            <w:vAlign w:val="center"/>
          </w:tcPr>
          <w:p w:rsidR="003C6893" w:rsidRDefault="003C6893">
            <w:pPr>
              <w:numPr>
                <w:ilvl w:val="0"/>
                <w:numId w:val="6"/>
              </w:numPr>
              <w:pBdr>
                <w:top w:val="nil"/>
                <w:left w:val="nil"/>
                <w:bottom w:val="nil"/>
                <w:right w:val="nil"/>
                <w:between w:val="nil"/>
              </w:pBdr>
              <w:ind w:left="330"/>
              <w:rPr>
                <w:color w:val="000000"/>
              </w:rPr>
            </w:pPr>
          </w:p>
        </w:tc>
        <w:tc>
          <w:tcPr>
            <w:tcW w:w="5395" w:type="dxa"/>
            <w:vAlign w:val="center"/>
          </w:tcPr>
          <w:p w:rsidR="003C6893" w:rsidRDefault="003C6893"/>
        </w:tc>
      </w:tr>
      <w:tr w:rsidR="003C6893">
        <w:trPr>
          <w:trHeight w:val="360"/>
        </w:trPr>
        <w:tc>
          <w:tcPr>
            <w:tcW w:w="5395" w:type="dxa"/>
            <w:vAlign w:val="center"/>
          </w:tcPr>
          <w:p w:rsidR="003C6893" w:rsidRDefault="003C6893">
            <w:pPr>
              <w:numPr>
                <w:ilvl w:val="0"/>
                <w:numId w:val="6"/>
              </w:numPr>
              <w:pBdr>
                <w:top w:val="nil"/>
                <w:left w:val="nil"/>
                <w:bottom w:val="nil"/>
                <w:right w:val="nil"/>
                <w:between w:val="nil"/>
              </w:pBdr>
              <w:ind w:left="330"/>
              <w:rPr>
                <w:color w:val="000000"/>
              </w:rPr>
            </w:pPr>
          </w:p>
        </w:tc>
        <w:tc>
          <w:tcPr>
            <w:tcW w:w="5395" w:type="dxa"/>
            <w:vAlign w:val="center"/>
          </w:tcPr>
          <w:p w:rsidR="003C6893" w:rsidRDefault="003C6893"/>
        </w:tc>
      </w:tr>
      <w:tr w:rsidR="003C6893">
        <w:trPr>
          <w:trHeight w:val="360"/>
        </w:trPr>
        <w:tc>
          <w:tcPr>
            <w:tcW w:w="5395" w:type="dxa"/>
            <w:vAlign w:val="center"/>
          </w:tcPr>
          <w:p w:rsidR="003C6893" w:rsidRDefault="003C6893">
            <w:pPr>
              <w:numPr>
                <w:ilvl w:val="0"/>
                <w:numId w:val="6"/>
              </w:numPr>
              <w:pBdr>
                <w:top w:val="nil"/>
                <w:left w:val="nil"/>
                <w:bottom w:val="nil"/>
                <w:right w:val="nil"/>
                <w:between w:val="nil"/>
              </w:pBdr>
              <w:ind w:left="330"/>
              <w:rPr>
                <w:color w:val="000000"/>
              </w:rPr>
            </w:pPr>
          </w:p>
        </w:tc>
        <w:tc>
          <w:tcPr>
            <w:tcW w:w="5395" w:type="dxa"/>
            <w:vAlign w:val="center"/>
          </w:tcPr>
          <w:p w:rsidR="003C6893" w:rsidRDefault="003C6893"/>
        </w:tc>
      </w:tr>
      <w:tr w:rsidR="003C6893">
        <w:trPr>
          <w:trHeight w:val="360"/>
        </w:trPr>
        <w:tc>
          <w:tcPr>
            <w:tcW w:w="5395" w:type="dxa"/>
            <w:vAlign w:val="center"/>
          </w:tcPr>
          <w:p w:rsidR="003C6893" w:rsidRDefault="003C6893">
            <w:pPr>
              <w:numPr>
                <w:ilvl w:val="0"/>
                <w:numId w:val="6"/>
              </w:numPr>
              <w:pBdr>
                <w:top w:val="nil"/>
                <w:left w:val="nil"/>
                <w:bottom w:val="nil"/>
                <w:right w:val="nil"/>
                <w:between w:val="nil"/>
              </w:pBdr>
              <w:ind w:left="330"/>
              <w:rPr>
                <w:color w:val="000000"/>
              </w:rPr>
            </w:pPr>
          </w:p>
        </w:tc>
        <w:tc>
          <w:tcPr>
            <w:tcW w:w="5395" w:type="dxa"/>
            <w:vAlign w:val="center"/>
          </w:tcPr>
          <w:p w:rsidR="003C6893" w:rsidRDefault="003C6893"/>
        </w:tc>
      </w:tr>
      <w:tr w:rsidR="003C6893">
        <w:trPr>
          <w:trHeight w:val="360"/>
        </w:trPr>
        <w:tc>
          <w:tcPr>
            <w:tcW w:w="5395" w:type="dxa"/>
            <w:vAlign w:val="center"/>
          </w:tcPr>
          <w:p w:rsidR="003C6893" w:rsidRDefault="003C6893">
            <w:pPr>
              <w:numPr>
                <w:ilvl w:val="0"/>
                <w:numId w:val="6"/>
              </w:numPr>
              <w:pBdr>
                <w:top w:val="nil"/>
                <w:left w:val="nil"/>
                <w:bottom w:val="nil"/>
                <w:right w:val="nil"/>
                <w:between w:val="nil"/>
              </w:pBdr>
              <w:ind w:left="330"/>
              <w:rPr>
                <w:color w:val="000000"/>
              </w:rPr>
            </w:pPr>
          </w:p>
        </w:tc>
        <w:tc>
          <w:tcPr>
            <w:tcW w:w="5395" w:type="dxa"/>
            <w:vAlign w:val="center"/>
          </w:tcPr>
          <w:p w:rsidR="003C6893" w:rsidRDefault="003C6893"/>
        </w:tc>
      </w:tr>
      <w:tr w:rsidR="003C6893">
        <w:trPr>
          <w:trHeight w:val="360"/>
        </w:trPr>
        <w:tc>
          <w:tcPr>
            <w:tcW w:w="5395" w:type="dxa"/>
            <w:vAlign w:val="center"/>
          </w:tcPr>
          <w:p w:rsidR="003C6893" w:rsidRDefault="003C6893">
            <w:pPr>
              <w:numPr>
                <w:ilvl w:val="0"/>
                <w:numId w:val="6"/>
              </w:numPr>
              <w:pBdr>
                <w:top w:val="nil"/>
                <w:left w:val="nil"/>
                <w:bottom w:val="nil"/>
                <w:right w:val="nil"/>
                <w:between w:val="nil"/>
              </w:pBdr>
              <w:ind w:left="330"/>
              <w:rPr>
                <w:color w:val="000000"/>
              </w:rPr>
            </w:pPr>
          </w:p>
        </w:tc>
        <w:tc>
          <w:tcPr>
            <w:tcW w:w="5395" w:type="dxa"/>
            <w:vAlign w:val="center"/>
          </w:tcPr>
          <w:p w:rsidR="003C6893" w:rsidRDefault="003C6893"/>
        </w:tc>
      </w:tr>
      <w:tr w:rsidR="003C6893">
        <w:trPr>
          <w:trHeight w:val="360"/>
        </w:trPr>
        <w:tc>
          <w:tcPr>
            <w:tcW w:w="5395" w:type="dxa"/>
            <w:vAlign w:val="center"/>
          </w:tcPr>
          <w:p w:rsidR="003C6893" w:rsidRDefault="003C6893">
            <w:pPr>
              <w:numPr>
                <w:ilvl w:val="0"/>
                <w:numId w:val="6"/>
              </w:numPr>
              <w:pBdr>
                <w:top w:val="nil"/>
                <w:left w:val="nil"/>
                <w:bottom w:val="nil"/>
                <w:right w:val="nil"/>
                <w:between w:val="nil"/>
              </w:pBdr>
              <w:ind w:left="330"/>
              <w:rPr>
                <w:color w:val="000000"/>
              </w:rPr>
            </w:pPr>
          </w:p>
        </w:tc>
        <w:tc>
          <w:tcPr>
            <w:tcW w:w="5395" w:type="dxa"/>
            <w:vAlign w:val="center"/>
          </w:tcPr>
          <w:p w:rsidR="003C6893" w:rsidRDefault="003C6893"/>
        </w:tc>
      </w:tr>
      <w:tr w:rsidR="003C6893">
        <w:trPr>
          <w:trHeight w:val="360"/>
        </w:trPr>
        <w:tc>
          <w:tcPr>
            <w:tcW w:w="5395" w:type="dxa"/>
            <w:vAlign w:val="center"/>
          </w:tcPr>
          <w:p w:rsidR="003C6893" w:rsidRDefault="003C6893">
            <w:pPr>
              <w:numPr>
                <w:ilvl w:val="0"/>
                <w:numId w:val="6"/>
              </w:numPr>
              <w:pBdr>
                <w:top w:val="nil"/>
                <w:left w:val="nil"/>
                <w:bottom w:val="nil"/>
                <w:right w:val="nil"/>
                <w:between w:val="nil"/>
              </w:pBdr>
              <w:ind w:left="330"/>
              <w:rPr>
                <w:color w:val="000000"/>
              </w:rPr>
            </w:pPr>
          </w:p>
        </w:tc>
        <w:tc>
          <w:tcPr>
            <w:tcW w:w="5395" w:type="dxa"/>
            <w:vAlign w:val="center"/>
          </w:tcPr>
          <w:p w:rsidR="003C6893" w:rsidRDefault="003C6893"/>
        </w:tc>
      </w:tr>
      <w:tr w:rsidR="003C6893">
        <w:trPr>
          <w:trHeight w:val="360"/>
        </w:trPr>
        <w:tc>
          <w:tcPr>
            <w:tcW w:w="5395" w:type="dxa"/>
            <w:vAlign w:val="center"/>
          </w:tcPr>
          <w:p w:rsidR="003C6893" w:rsidRDefault="003C6893">
            <w:pPr>
              <w:numPr>
                <w:ilvl w:val="0"/>
                <w:numId w:val="6"/>
              </w:numPr>
              <w:pBdr>
                <w:top w:val="nil"/>
                <w:left w:val="nil"/>
                <w:bottom w:val="nil"/>
                <w:right w:val="nil"/>
                <w:between w:val="nil"/>
              </w:pBdr>
              <w:ind w:left="330"/>
              <w:rPr>
                <w:color w:val="000000"/>
              </w:rPr>
            </w:pPr>
          </w:p>
        </w:tc>
        <w:tc>
          <w:tcPr>
            <w:tcW w:w="5395" w:type="dxa"/>
            <w:vAlign w:val="center"/>
          </w:tcPr>
          <w:p w:rsidR="003C6893" w:rsidRDefault="003C6893"/>
        </w:tc>
      </w:tr>
      <w:tr w:rsidR="003C6893">
        <w:trPr>
          <w:trHeight w:val="360"/>
        </w:trPr>
        <w:tc>
          <w:tcPr>
            <w:tcW w:w="5395" w:type="dxa"/>
            <w:vAlign w:val="center"/>
          </w:tcPr>
          <w:p w:rsidR="003C6893" w:rsidRDefault="003C6893">
            <w:pPr>
              <w:numPr>
                <w:ilvl w:val="0"/>
                <w:numId w:val="6"/>
              </w:numPr>
              <w:pBdr>
                <w:top w:val="nil"/>
                <w:left w:val="nil"/>
                <w:bottom w:val="nil"/>
                <w:right w:val="nil"/>
                <w:between w:val="nil"/>
              </w:pBdr>
              <w:ind w:left="330"/>
              <w:rPr>
                <w:color w:val="000000"/>
              </w:rPr>
            </w:pPr>
          </w:p>
        </w:tc>
        <w:tc>
          <w:tcPr>
            <w:tcW w:w="5395" w:type="dxa"/>
            <w:vAlign w:val="center"/>
          </w:tcPr>
          <w:p w:rsidR="003C6893" w:rsidRDefault="003C6893"/>
        </w:tc>
      </w:tr>
    </w:tbl>
    <w:p w:rsidR="003C6893" w:rsidRDefault="003C6893"/>
    <w:sectPr w:rsidR="003C6893">
      <w:type w:val="continuous"/>
      <w:pgSz w:w="12240" w:h="15840"/>
      <w:pgMar w:top="720" w:right="720" w:bottom="720"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0599A">
      <w:r>
        <w:separator/>
      </w:r>
    </w:p>
  </w:endnote>
  <w:endnote w:type="continuationSeparator" w:id="0">
    <w:p w:rsidR="00000000" w:rsidRDefault="0050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893" w:rsidRDefault="0050599A">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0599A">
      <w:r>
        <w:separator/>
      </w:r>
    </w:p>
  </w:footnote>
  <w:footnote w:type="continuationSeparator" w:id="0">
    <w:p w:rsidR="00000000" w:rsidRDefault="00505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E12"/>
    <w:multiLevelType w:val="multilevel"/>
    <w:tmpl w:val="D0C82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390C5A"/>
    <w:multiLevelType w:val="multilevel"/>
    <w:tmpl w:val="1B5885C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4A6952F8"/>
    <w:multiLevelType w:val="multilevel"/>
    <w:tmpl w:val="705AB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DA3965"/>
    <w:multiLevelType w:val="multilevel"/>
    <w:tmpl w:val="2F8677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DED4BDC"/>
    <w:multiLevelType w:val="multilevel"/>
    <w:tmpl w:val="0C0EF1BE"/>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A68003F"/>
    <w:multiLevelType w:val="multilevel"/>
    <w:tmpl w:val="5BD800B6"/>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64BC3E9D"/>
    <w:multiLevelType w:val="multilevel"/>
    <w:tmpl w:val="7FC40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671AD9"/>
    <w:multiLevelType w:val="multilevel"/>
    <w:tmpl w:val="53463A08"/>
    <w:lvl w:ilvl="0">
      <w:start w:val="1"/>
      <w:numFmt w:val="decimal"/>
      <w:lvlText w:val="3.%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9AC2860"/>
    <w:multiLevelType w:val="multilevel"/>
    <w:tmpl w:val="438476AC"/>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5"/>
  </w:num>
  <w:num w:numId="2">
    <w:abstractNumId w:val="3"/>
  </w:num>
  <w:num w:numId="3">
    <w:abstractNumId w:val="6"/>
  </w:num>
  <w:num w:numId="4">
    <w:abstractNumId w:val="8"/>
  </w:num>
  <w:num w:numId="5">
    <w:abstractNumId w:val="0"/>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93"/>
    <w:rsid w:val="003C6893"/>
    <w:rsid w:val="0050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04562-1846-43AB-9110-9836C025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smallCaps/>
    </w:rPr>
  </w:style>
  <w:style w:type="paragraph" w:styleId="Heading2">
    <w:name w:val="heading 2"/>
    <w:basedOn w:val="Normal"/>
    <w:next w:val="Normal"/>
    <w:uiPriority w:val="9"/>
    <w:unhideWhenUsed/>
    <w:qFormat/>
    <w:pPr>
      <w:tabs>
        <w:tab w:val="left" w:pos="1260"/>
      </w:tabs>
      <w:jc w:val="both"/>
      <w:outlineLvl w:val="1"/>
    </w:pPr>
    <w:rPr>
      <w:b/>
      <w:smallCap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Zachary.Haworth@dnr.iowa.gov" TargetMode="External"/><Relationship Id="rId13" Type="http://schemas.openxmlformats.org/officeDocument/2006/relationships/hyperlink" Target="https://www.legis.iowa.gov/law/administrativeRules/agen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asebid.ionwave.net/Desktop.aspx?pid=255&amp;caid=3&amp;at=21&amp;ret=254&amp;bret=2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s.iowa.gov/sites/default/files/procurement/pdf/050116%20terms%20goods.pdf" TargetMode="External"/><Relationship Id="rId5" Type="http://schemas.openxmlformats.org/officeDocument/2006/relationships/webSettings" Target="webSettings.xml"/><Relationship Id="rId15" Type="http://schemas.openxmlformats.org/officeDocument/2006/relationships/hyperlink" Target="https://dasebid.ionwave.net/Desktop.aspx?pid=259&amp;caid=3&amp;at=19&amp;ret=254&amp;bret=252" TargetMode="External"/><Relationship Id="rId10" Type="http://schemas.openxmlformats.org/officeDocument/2006/relationships/hyperlink" Target="https://das.iowa.gov/sites/default/files/procurement/pdf/050116%20terms%20services.pdf" TargetMode="Externa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iowadnr.gov/About-DNR/RFP-Bid-L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hCfcR3mUEw+DsvAUEEOsoeOoQ==">CgMxLjAyDmguZDYxY3d5dTA2c2hrMgppZC4xZm9iOXRlOAByITFCMjNxOFZIZkFGS1h6YkxYczhES293NnB2RXBFLUpmZw==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3212</Words>
  <Characters>18314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Stephanie</dc:creator>
  <cp:lastModifiedBy>Graham, Stephanie</cp:lastModifiedBy>
  <cp:revision>2</cp:revision>
  <dcterms:created xsi:type="dcterms:W3CDTF">2023-11-06T22:39:00Z</dcterms:created>
  <dcterms:modified xsi:type="dcterms:W3CDTF">2023-11-06T22:39:00Z</dcterms:modified>
</cp:coreProperties>
</file>