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38496" w14:textId="77777777" w:rsidR="008053AA" w:rsidRPr="00CA7048"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QUESTION 1:</w:t>
      </w:r>
    </w:p>
    <w:p w14:paraId="5AC3A1CD" w14:textId="592DBAB1" w:rsidR="008053AA" w:rsidRPr="00CA7048"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referencing Section 1:  1.3.1(deliverables) #1</w:t>
      </w:r>
    </w:p>
    <w:p w14:paraId="1E231C20" w14:textId="0FD37166" w:rsidR="008053AA"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 xml:space="preserve">Can the </w:t>
      </w:r>
      <w:r w:rsidR="001422A3" w:rsidRPr="00CA7048">
        <w:rPr>
          <w:rFonts w:ascii="Arial" w:eastAsia="Times New Roman" w:hAnsi="Arial" w:cs="Arial"/>
          <w:color w:val="000000"/>
          <w:sz w:val="22"/>
          <w:szCs w:val="22"/>
        </w:rPr>
        <w:t>contractor coordinate</w:t>
      </w:r>
      <w:r w:rsidRPr="00CA7048">
        <w:rPr>
          <w:rFonts w:ascii="Arial" w:eastAsia="Times New Roman" w:hAnsi="Arial" w:cs="Arial"/>
          <w:color w:val="000000"/>
          <w:sz w:val="22"/>
          <w:szCs w:val="22"/>
        </w:rPr>
        <w:t xml:space="preserve"> and deliver evidence-based mental health and substance abuse related programming to juveniles in the Hamilton, Humboldt, Wright, Calhoun, Pocahontas and Webster County </w:t>
      </w:r>
      <w:proofErr w:type="spellStart"/>
      <w:r w:rsidRPr="00CA7048">
        <w:rPr>
          <w:rFonts w:ascii="Arial" w:eastAsia="Times New Roman" w:hAnsi="Arial" w:cs="Arial"/>
          <w:color w:val="000000"/>
          <w:sz w:val="22"/>
          <w:szCs w:val="22"/>
        </w:rPr>
        <w:t>Decat</w:t>
      </w:r>
      <w:proofErr w:type="spellEnd"/>
      <w:r w:rsidRPr="00CA7048">
        <w:rPr>
          <w:rFonts w:ascii="Arial" w:eastAsia="Times New Roman" w:hAnsi="Arial" w:cs="Arial"/>
          <w:color w:val="000000"/>
          <w:sz w:val="22"/>
          <w:szCs w:val="22"/>
        </w:rPr>
        <w:t xml:space="preserve"> area by virtual </w:t>
      </w:r>
      <w:proofErr w:type="gramStart"/>
      <w:r w:rsidRPr="00CA7048">
        <w:rPr>
          <w:rFonts w:ascii="Arial" w:eastAsia="Times New Roman" w:hAnsi="Arial" w:cs="Arial"/>
          <w:color w:val="000000"/>
          <w:sz w:val="22"/>
          <w:szCs w:val="22"/>
        </w:rPr>
        <w:t>means(</w:t>
      </w:r>
      <w:proofErr w:type="gramEnd"/>
      <w:r w:rsidR="0088383C" w:rsidRPr="00CA7048">
        <w:rPr>
          <w:rFonts w:ascii="Arial" w:eastAsia="Times New Roman" w:hAnsi="Arial" w:cs="Arial"/>
          <w:color w:val="000000"/>
          <w:sz w:val="22"/>
          <w:szCs w:val="22"/>
        </w:rPr>
        <w:t>e.g. telephonic</w:t>
      </w:r>
      <w:r w:rsidRPr="00CA7048">
        <w:rPr>
          <w:rFonts w:ascii="Arial" w:eastAsia="Times New Roman" w:hAnsi="Arial" w:cs="Arial"/>
          <w:color w:val="000000"/>
          <w:sz w:val="22"/>
          <w:szCs w:val="22"/>
        </w:rPr>
        <w:t>, video conferencing)?</w:t>
      </w:r>
    </w:p>
    <w:p w14:paraId="7AED58A9" w14:textId="77777777" w:rsidR="001422A3" w:rsidRPr="00CA7048" w:rsidRDefault="001422A3" w:rsidP="008053AA">
      <w:pPr>
        <w:rPr>
          <w:rFonts w:ascii="Arial" w:eastAsia="Times New Roman" w:hAnsi="Arial" w:cs="Arial"/>
          <w:color w:val="000000"/>
          <w:sz w:val="22"/>
          <w:szCs w:val="22"/>
        </w:rPr>
      </w:pPr>
    </w:p>
    <w:p w14:paraId="43FACB9F" w14:textId="0C840CF0" w:rsidR="008053AA" w:rsidRPr="00CA7048" w:rsidRDefault="00FB539B" w:rsidP="008053AA">
      <w:pPr>
        <w:rPr>
          <w:rFonts w:ascii="Arial" w:eastAsia="Times New Roman" w:hAnsi="Arial" w:cs="Arial"/>
          <w:color w:val="FF0000"/>
          <w:sz w:val="22"/>
          <w:szCs w:val="22"/>
        </w:rPr>
      </w:pPr>
      <w:r w:rsidRPr="00CA7048">
        <w:rPr>
          <w:rFonts w:ascii="Arial" w:eastAsia="Times New Roman" w:hAnsi="Arial" w:cs="Arial"/>
          <w:color w:val="FF0000"/>
          <w:sz w:val="22"/>
          <w:szCs w:val="22"/>
        </w:rPr>
        <w:t xml:space="preserve">ANSWER: yes- you may provide services </w:t>
      </w:r>
      <w:r w:rsidR="00C84C74" w:rsidRPr="00CA7048">
        <w:rPr>
          <w:rFonts w:ascii="Arial" w:eastAsia="Times New Roman" w:hAnsi="Arial" w:cs="Arial"/>
          <w:color w:val="FF0000"/>
          <w:sz w:val="22"/>
          <w:szCs w:val="22"/>
        </w:rPr>
        <w:t xml:space="preserve">by virtual means, however in-person services </w:t>
      </w:r>
      <w:r w:rsidR="005A09A2" w:rsidRPr="00CA7048">
        <w:rPr>
          <w:rFonts w:ascii="Arial" w:eastAsia="Times New Roman" w:hAnsi="Arial" w:cs="Arial"/>
          <w:color w:val="FF0000"/>
          <w:sz w:val="22"/>
          <w:szCs w:val="22"/>
        </w:rPr>
        <w:t xml:space="preserve">with a direct provider present </w:t>
      </w:r>
      <w:r w:rsidR="00C84C74" w:rsidRPr="00CA7048">
        <w:rPr>
          <w:rFonts w:ascii="Arial" w:eastAsia="Times New Roman" w:hAnsi="Arial" w:cs="Arial"/>
          <w:color w:val="FF0000"/>
          <w:sz w:val="22"/>
          <w:szCs w:val="22"/>
        </w:rPr>
        <w:t>would be preferred.</w:t>
      </w:r>
    </w:p>
    <w:p w14:paraId="63BC9AD5" w14:textId="77777777" w:rsidR="008053AA" w:rsidRPr="00CA7048" w:rsidRDefault="008053AA" w:rsidP="008053AA">
      <w:pPr>
        <w:rPr>
          <w:rFonts w:ascii="Arial" w:eastAsia="Times New Roman" w:hAnsi="Arial" w:cs="Arial"/>
          <w:color w:val="000000"/>
          <w:sz w:val="22"/>
          <w:szCs w:val="22"/>
        </w:rPr>
      </w:pPr>
    </w:p>
    <w:p w14:paraId="558CDB1C" w14:textId="77777777" w:rsidR="008053AA" w:rsidRPr="00CA7048"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QUESTION 2:</w:t>
      </w:r>
    </w:p>
    <w:p w14:paraId="051CE179" w14:textId="4A5FFA75" w:rsidR="008053AA" w:rsidRPr="00CA7048"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referencing Section 1:  1.3.1(deliverables) #8</w:t>
      </w:r>
    </w:p>
    <w:p w14:paraId="4002A0D2" w14:textId="749CDBA0" w:rsidR="008053AA" w:rsidRDefault="008053AA" w:rsidP="008053AA">
      <w:pPr>
        <w:rPr>
          <w:rFonts w:ascii="Arial" w:eastAsia="Times New Roman" w:hAnsi="Arial" w:cs="Arial"/>
          <w:color w:val="000000"/>
          <w:sz w:val="22"/>
          <w:szCs w:val="22"/>
        </w:rPr>
      </w:pPr>
      <w:r w:rsidRPr="00CA7048">
        <w:rPr>
          <w:rFonts w:ascii="Arial" w:eastAsia="Times New Roman" w:hAnsi="Arial" w:cs="Arial"/>
          <w:color w:val="000000"/>
          <w:sz w:val="22"/>
          <w:szCs w:val="22"/>
        </w:rPr>
        <w:t xml:space="preserve"> If virtual services are considered, would </w:t>
      </w:r>
      <w:r w:rsidR="001422A3" w:rsidRPr="00CA7048">
        <w:rPr>
          <w:rFonts w:ascii="Arial" w:eastAsia="Times New Roman" w:hAnsi="Arial" w:cs="Arial"/>
          <w:color w:val="000000"/>
          <w:sz w:val="22"/>
          <w:szCs w:val="22"/>
        </w:rPr>
        <w:t>virtual community</w:t>
      </w:r>
      <w:r w:rsidRPr="00CA7048">
        <w:rPr>
          <w:rFonts w:ascii="Arial" w:eastAsia="Times New Roman" w:hAnsi="Arial" w:cs="Arial"/>
          <w:color w:val="000000"/>
          <w:sz w:val="22"/>
          <w:szCs w:val="22"/>
        </w:rPr>
        <w:t xml:space="preserve"> outreach events be </w:t>
      </w:r>
      <w:proofErr w:type="gramStart"/>
      <w:r w:rsidRPr="00CA7048">
        <w:rPr>
          <w:rFonts w:ascii="Arial" w:eastAsia="Times New Roman" w:hAnsi="Arial" w:cs="Arial"/>
          <w:color w:val="000000"/>
          <w:sz w:val="22"/>
          <w:szCs w:val="22"/>
        </w:rPr>
        <w:t>considered?-</w:t>
      </w:r>
      <w:proofErr w:type="gramEnd"/>
      <w:r w:rsidRPr="00CA7048">
        <w:rPr>
          <w:rFonts w:ascii="Arial" w:eastAsia="Times New Roman" w:hAnsi="Arial" w:cs="Arial"/>
          <w:color w:val="000000"/>
          <w:sz w:val="22"/>
          <w:szCs w:val="22"/>
        </w:rPr>
        <w:t xml:space="preserve"> certainly as  a convenience  for both students and parents. </w:t>
      </w:r>
    </w:p>
    <w:p w14:paraId="649417BB" w14:textId="77777777" w:rsidR="001422A3" w:rsidRPr="00CA7048" w:rsidRDefault="001422A3" w:rsidP="008053AA">
      <w:pPr>
        <w:rPr>
          <w:rFonts w:ascii="Arial" w:eastAsia="Times New Roman" w:hAnsi="Arial" w:cs="Arial"/>
          <w:color w:val="000000"/>
          <w:sz w:val="22"/>
          <w:szCs w:val="22"/>
        </w:rPr>
      </w:pPr>
    </w:p>
    <w:p w14:paraId="3FE0652A" w14:textId="7FA28FEA" w:rsidR="008053AA" w:rsidRPr="00CA7048" w:rsidRDefault="00C839ED" w:rsidP="008053AA">
      <w:pPr>
        <w:rPr>
          <w:rFonts w:ascii="Arial" w:eastAsia="Times New Roman" w:hAnsi="Arial" w:cs="Arial"/>
          <w:color w:val="FF0000"/>
          <w:sz w:val="22"/>
          <w:szCs w:val="22"/>
        </w:rPr>
      </w:pPr>
      <w:r w:rsidRPr="00CA7048">
        <w:rPr>
          <w:rFonts w:ascii="Arial" w:eastAsia="Times New Roman" w:hAnsi="Arial" w:cs="Arial"/>
          <w:color w:val="FF0000"/>
          <w:sz w:val="22"/>
          <w:szCs w:val="22"/>
        </w:rPr>
        <w:t>ANSWER: Yes</w:t>
      </w:r>
      <w:r w:rsidR="00545F1A" w:rsidRPr="00CA7048">
        <w:rPr>
          <w:rFonts w:ascii="Arial" w:eastAsia="Times New Roman" w:hAnsi="Arial" w:cs="Arial"/>
          <w:color w:val="FF0000"/>
          <w:sz w:val="22"/>
          <w:szCs w:val="22"/>
        </w:rPr>
        <w:t xml:space="preserve">- virtual community outreach events would be </w:t>
      </w:r>
      <w:r w:rsidR="00B90516" w:rsidRPr="00CA7048">
        <w:rPr>
          <w:rFonts w:ascii="Arial" w:eastAsia="Times New Roman" w:hAnsi="Arial" w:cs="Arial"/>
          <w:color w:val="FF0000"/>
          <w:sz w:val="22"/>
          <w:szCs w:val="22"/>
        </w:rPr>
        <w:t>acceptable.</w:t>
      </w:r>
    </w:p>
    <w:p w14:paraId="472F2043" w14:textId="77777777" w:rsidR="0088383C" w:rsidRPr="00CA7048" w:rsidRDefault="0088383C">
      <w:pPr>
        <w:rPr>
          <w:rFonts w:ascii="Arial" w:hAnsi="Arial" w:cs="Arial"/>
          <w:sz w:val="22"/>
          <w:szCs w:val="22"/>
        </w:rPr>
      </w:pPr>
    </w:p>
    <w:p w14:paraId="3D494ABD" w14:textId="77777777" w:rsidR="0088383C" w:rsidRPr="00CA7048" w:rsidRDefault="0088383C" w:rsidP="0088383C">
      <w:pPr>
        <w:rPr>
          <w:rFonts w:ascii="Arial" w:hAnsi="Arial" w:cs="Arial"/>
          <w:sz w:val="22"/>
          <w:szCs w:val="22"/>
        </w:rPr>
      </w:pPr>
      <w:r w:rsidRPr="00CA7048">
        <w:rPr>
          <w:rFonts w:ascii="Arial" w:hAnsi="Arial" w:cs="Arial"/>
          <w:sz w:val="22"/>
          <w:szCs w:val="22"/>
        </w:rPr>
        <w:t xml:space="preserve">QUESTION 3: </w:t>
      </w:r>
    </w:p>
    <w:p w14:paraId="784F83D4" w14:textId="01F8058B" w:rsidR="0088383C" w:rsidRPr="00CA7048" w:rsidRDefault="0088383C" w:rsidP="0088383C">
      <w:pPr>
        <w:rPr>
          <w:rFonts w:ascii="Arial" w:hAnsi="Arial" w:cs="Arial"/>
          <w:sz w:val="22"/>
          <w:szCs w:val="22"/>
        </w:rPr>
      </w:pPr>
      <w:r w:rsidRPr="00CA7048">
        <w:rPr>
          <w:rFonts w:ascii="Arial" w:hAnsi="Arial" w:cs="Arial"/>
          <w:sz w:val="22"/>
          <w:szCs w:val="22"/>
        </w:rPr>
        <w:t xml:space="preserve">Page 2 of 35- Item:  2nd paragraph </w:t>
      </w:r>
    </w:p>
    <w:p w14:paraId="6607F3F3" w14:textId="1C5B5EC6" w:rsidR="0088383C" w:rsidRDefault="0088383C" w:rsidP="0088383C">
      <w:pPr>
        <w:rPr>
          <w:rFonts w:ascii="Arial" w:hAnsi="Arial" w:cs="Arial"/>
          <w:sz w:val="22"/>
          <w:szCs w:val="22"/>
        </w:rPr>
      </w:pPr>
      <w:r w:rsidRPr="00CA7048">
        <w:rPr>
          <w:rFonts w:ascii="Arial" w:hAnsi="Arial" w:cs="Arial"/>
          <w:sz w:val="22"/>
          <w:szCs w:val="22"/>
        </w:rPr>
        <w:t>(Duration of Contract) What is the anticipated dollar amount awarded per year for each additional contract year?</w:t>
      </w:r>
    </w:p>
    <w:p w14:paraId="74649015" w14:textId="77777777" w:rsidR="001422A3" w:rsidRPr="00CA7048" w:rsidRDefault="001422A3" w:rsidP="0088383C">
      <w:pPr>
        <w:rPr>
          <w:rFonts w:ascii="Arial" w:hAnsi="Arial" w:cs="Arial"/>
          <w:sz w:val="22"/>
          <w:szCs w:val="22"/>
        </w:rPr>
      </w:pPr>
    </w:p>
    <w:p w14:paraId="069363E8" w14:textId="33D16C4C" w:rsidR="0088383C" w:rsidRPr="00CA7048" w:rsidRDefault="0025389A" w:rsidP="0088383C">
      <w:pPr>
        <w:rPr>
          <w:rFonts w:ascii="Arial" w:hAnsi="Arial" w:cs="Arial"/>
          <w:color w:val="FF0000"/>
          <w:sz w:val="22"/>
          <w:szCs w:val="22"/>
        </w:rPr>
      </w:pPr>
      <w:r w:rsidRPr="00CA7048">
        <w:rPr>
          <w:rFonts w:ascii="Arial" w:hAnsi="Arial" w:cs="Arial"/>
          <w:color w:val="FF0000"/>
          <w:sz w:val="22"/>
          <w:szCs w:val="22"/>
        </w:rPr>
        <w:t xml:space="preserve">ANSWER: </w:t>
      </w:r>
      <w:r w:rsidR="00790D07" w:rsidRPr="00CA7048">
        <w:rPr>
          <w:rFonts w:ascii="Arial" w:hAnsi="Arial" w:cs="Arial"/>
          <w:color w:val="FF0000"/>
          <w:sz w:val="22"/>
          <w:szCs w:val="22"/>
        </w:rPr>
        <w:t>The current f</w:t>
      </w:r>
      <w:r w:rsidR="00486EF6" w:rsidRPr="00CA7048">
        <w:rPr>
          <w:rFonts w:ascii="Arial" w:hAnsi="Arial" w:cs="Arial"/>
          <w:color w:val="FF0000"/>
          <w:sz w:val="22"/>
          <w:szCs w:val="22"/>
        </w:rPr>
        <w:t xml:space="preserve">unding </w:t>
      </w:r>
      <w:r w:rsidR="00790D07" w:rsidRPr="00CA7048">
        <w:rPr>
          <w:rFonts w:ascii="Arial" w:hAnsi="Arial" w:cs="Arial"/>
          <w:color w:val="FF0000"/>
          <w:sz w:val="22"/>
          <w:szCs w:val="22"/>
        </w:rPr>
        <w:t xml:space="preserve">available for this contract is </w:t>
      </w:r>
      <w:r w:rsidR="00AF3E40" w:rsidRPr="00CA7048">
        <w:rPr>
          <w:rFonts w:ascii="Arial" w:hAnsi="Arial" w:cs="Arial"/>
          <w:color w:val="FF0000"/>
          <w:sz w:val="22"/>
          <w:szCs w:val="22"/>
        </w:rPr>
        <w:t xml:space="preserve">$88,000.00. The ability to renew the contract for each additional year is </w:t>
      </w:r>
      <w:r w:rsidR="00486EF6" w:rsidRPr="00CA7048">
        <w:rPr>
          <w:rFonts w:ascii="Arial" w:hAnsi="Arial" w:cs="Arial"/>
          <w:color w:val="FF0000"/>
          <w:sz w:val="22"/>
          <w:szCs w:val="22"/>
        </w:rPr>
        <w:t xml:space="preserve">contingent </w:t>
      </w:r>
      <w:r w:rsidR="00D40485" w:rsidRPr="00CA7048">
        <w:rPr>
          <w:rFonts w:ascii="Arial" w:hAnsi="Arial" w:cs="Arial"/>
          <w:color w:val="FF0000"/>
          <w:sz w:val="22"/>
          <w:szCs w:val="22"/>
        </w:rPr>
        <w:t>upon availability of funding. Funds not expended from the contract the previous year would be carried over to the following year.</w:t>
      </w:r>
      <w:r w:rsidR="00AF44C6" w:rsidRPr="00CA7048">
        <w:rPr>
          <w:rFonts w:ascii="Arial" w:hAnsi="Arial" w:cs="Arial"/>
          <w:color w:val="FF0000"/>
          <w:sz w:val="22"/>
          <w:szCs w:val="22"/>
        </w:rPr>
        <w:t xml:space="preserve"> The initial funding </w:t>
      </w:r>
      <w:r w:rsidR="00801FE2" w:rsidRPr="00CA7048">
        <w:rPr>
          <w:rFonts w:ascii="Arial" w:hAnsi="Arial" w:cs="Arial"/>
          <w:color w:val="FF0000"/>
          <w:sz w:val="22"/>
          <w:szCs w:val="22"/>
        </w:rPr>
        <w:t>for the first year (5 months) would be $85,000.00.</w:t>
      </w:r>
      <w:r w:rsidR="00193D9E" w:rsidRPr="00CA7048">
        <w:rPr>
          <w:rFonts w:ascii="Arial" w:hAnsi="Arial" w:cs="Arial"/>
          <w:color w:val="FF0000"/>
          <w:sz w:val="22"/>
          <w:szCs w:val="22"/>
        </w:rPr>
        <w:t xml:space="preserve"> The second and third year would be $2,000.00 and $1,000.00.</w:t>
      </w:r>
      <w:r w:rsidR="0030539B" w:rsidRPr="00CA7048">
        <w:rPr>
          <w:rFonts w:ascii="Arial" w:hAnsi="Arial" w:cs="Arial"/>
          <w:color w:val="FF0000"/>
          <w:sz w:val="22"/>
          <w:szCs w:val="22"/>
        </w:rPr>
        <w:t xml:space="preserve"> If additional funding becomes available or is identified it could be added to this contract.</w:t>
      </w:r>
      <w:r w:rsidR="0042511F" w:rsidRPr="00CA7048">
        <w:rPr>
          <w:rFonts w:ascii="Arial" w:hAnsi="Arial" w:cs="Arial"/>
          <w:color w:val="FF0000"/>
          <w:sz w:val="22"/>
          <w:szCs w:val="22"/>
        </w:rPr>
        <w:t xml:space="preserve"> However, there is no guarantee additional funding would be available</w:t>
      </w:r>
      <w:r w:rsidR="00444102" w:rsidRPr="00CA7048">
        <w:rPr>
          <w:rFonts w:ascii="Arial" w:hAnsi="Arial" w:cs="Arial"/>
          <w:color w:val="FF0000"/>
          <w:sz w:val="22"/>
          <w:szCs w:val="22"/>
        </w:rPr>
        <w:t>.</w:t>
      </w:r>
    </w:p>
    <w:p w14:paraId="5C01CFBF" w14:textId="77777777" w:rsidR="0088383C" w:rsidRPr="00CA7048" w:rsidRDefault="0088383C" w:rsidP="0088383C">
      <w:pPr>
        <w:rPr>
          <w:rFonts w:ascii="Arial" w:hAnsi="Arial" w:cs="Arial"/>
          <w:color w:val="FF0000"/>
          <w:sz w:val="22"/>
          <w:szCs w:val="22"/>
        </w:rPr>
      </w:pPr>
    </w:p>
    <w:p w14:paraId="06306225" w14:textId="77777777" w:rsidR="0088383C" w:rsidRPr="00CA7048" w:rsidRDefault="0088383C" w:rsidP="0088383C">
      <w:pPr>
        <w:rPr>
          <w:rFonts w:ascii="Arial" w:hAnsi="Arial" w:cs="Arial"/>
          <w:sz w:val="22"/>
          <w:szCs w:val="22"/>
        </w:rPr>
      </w:pPr>
      <w:r w:rsidRPr="00CA7048">
        <w:rPr>
          <w:rFonts w:ascii="Arial" w:hAnsi="Arial" w:cs="Arial"/>
          <w:sz w:val="22"/>
          <w:szCs w:val="22"/>
        </w:rPr>
        <w:t>QUESTION 4:</w:t>
      </w:r>
    </w:p>
    <w:p w14:paraId="24F0A387" w14:textId="3B0BC57C" w:rsidR="0088383C" w:rsidRPr="00CA7048" w:rsidRDefault="0088383C" w:rsidP="0088383C">
      <w:pPr>
        <w:rPr>
          <w:rFonts w:ascii="Arial" w:hAnsi="Arial" w:cs="Arial"/>
          <w:sz w:val="22"/>
          <w:szCs w:val="22"/>
        </w:rPr>
      </w:pPr>
      <w:r w:rsidRPr="00CA7048">
        <w:rPr>
          <w:rFonts w:ascii="Arial" w:hAnsi="Arial" w:cs="Arial"/>
          <w:sz w:val="22"/>
          <w:szCs w:val="22"/>
        </w:rPr>
        <w:t>Page 4 of 35- Item 1.3.1 (1.)</w:t>
      </w:r>
    </w:p>
    <w:p w14:paraId="2546244F" w14:textId="7935F558" w:rsidR="0088383C" w:rsidRDefault="0088383C" w:rsidP="0088383C">
      <w:pPr>
        <w:rPr>
          <w:rFonts w:ascii="Arial" w:hAnsi="Arial" w:cs="Arial"/>
          <w:sz w:val="22"/>
          <w:szCs w:val="22"/>
        </w:rPr>
      </w:pPr>
      <w:r w:rsidRPr="00CA7048">
        <w:rPr>
          <w:rFonts w:ascii="Arial" w:hAnsi="Arial" w:cs="Arial"/>
          <w:sz w:val="22"/>
          <w:szCs w:val="22"/>
        </w:rPr>
        <w:t>What is the anticipated number of students requiring mental health and substance abuse referrals that we can expect to process a day/week/month?</w:t>
      </w:r>
    </w:p>
    <w:p w14:paraId="5166FC33" w14:textId="77777777" w:rsidR="001422A3" w:rsidRPr="00CA7048" w:rsidRDefault="001422A3" w:rsidP="0088383C">
      <w:pPr>
        <w:rPr>
          <w:rFonts w:ascii="Arial" w:hAnsi="Arial" w:cs="Arial"/>
          <w:sz w:val="22"/>
          <w:szCs w:val="22"/>
        </w:rPr>
      </w:pPr>
    </w:p>
    <w:p w14:paraId="23C14DA0" w14:textId="07BFC3C8" w:rsidR="0088383C" w:rsidRPr="00CA7048" w:rsidRDefault="00247379" w:rsidP="0088383C">
      <w:pPr>
        <w:rPr>
          <w:rFonts w:ascii="Arial" w:hAnsi="Arial" w:cs="Arial"/>
          <w:color w:val="FF0000"/>
          <w:sz w:val="22"/>
          <w:szCs w:val="22"/>
        </w:rPr>
      </w:pPr>
      <w:r w:rsidRPr="00CA7048">
        <w:rPr>
          <w:rFonts w:ascii="Arial" w:hAnsi="Arial" w:cs="Arial"/>
          <w:color w:val="FF0000"/>
          <w:sz w:val="22"/>
          <w:szCs w:val="22"/>
        </w:rPr>
        <w:t xml:space="preserve">ANSWER: </w:t>
      </w:r>
      <w:r w:rsidR="00E77D6B" w:rsidRPr="00CA7048">
        <w:rPr>
          <w:rFonts w:ascii="Arial" w:hAnsi="Arial" w:cs="Arial"/>
          <w:color w:val="FF0000"/>
          <w:sz w:val="22"/>
          <w:szCs w:val="22"/>
        </w:rPr>
        <w:t xml:space="preserve">The current anticipated number of students requiring mental health </w:t>
      </w:r>
      <w:r w:rsidR="0070137E" w:rsidRPr="00CA7048">
        <w:rPr>
          <w:rFonts w:ascii="Arial" w:hAnsi="Arial" w:cs="Arial"/>
          <w:color w:val="FF0000"/>
          <w:sz w:val="22"/>
          <w:szCs w:val="22"/>
        </w:rPr>
        <w:t xml:space="preserve">services </w:t>
      </w:r>
      <w:r w:rsidR="00E77D6B" w:rsidRPr="00CA7048">
        <w:rPr>
          <w:rFonts w:ascii="Arial" w:hAnsi="Arial" w:cs="Arial"/>
          <w:color w:val="FF0000"/>
          <w:sz w:val="22"/>
          <w:szCs w:val="22"/>
        </w:rPr>
        <w:t>on average</w:t>
      </w:r>
      <w:r w:rsidR="0070137E" w:rsidRPr="00CA7048">
        <w:rPr>
          <w:rFonts w:ascii="Arial" w:hAnsi="Arial" w:cs="Arial"/>
          <w:color w:val="FF0000"/>
          <w:sz w:val="22"/>
          <w:szCs w:val="22"/>
        </w:rPr>
        <w:t xml:space="preserve"> has been around 25 per month in the past</w:t>
      </w:r>
      <w:r w:rsidR="00B42200" w:rsidRPr="00CA7048">
        <w:rPr>
          <w:rFonts w:ascii="Arial" w:hAnsi="Arial" w:cs="Arial"/>
          <w:color w:val="FF0000"/>
          <w:sz w:val="22"/>
          <w:szCs w:val="22"/>
        </w:rPr>
        <w:t xml:space="preserve"> in a </w:t>
      </w:r>
      <w:r w:rsidR="001422A3" w:rsidRPr="00CA7048">
        <w:rPr>
          <w:rFonts w:ascii="Arial" w:hAnsi="Arial" w:cs="Arial"/>
          <w:color w:val="FF0000"/>
          <w:sz w:val="22"/>
          <w:szCs w:val="22"/>
        </w:rPr>
        <w:t>three-county</w:t>
      </w:r>
      <w:r w:rsidR="00B42200" w:rsidRPr="00CA7048">
        <w:rPr>
          <w:rFonts w:ascii="Arial" w:hAnsi="Arial" w:cs="Arial"/>
          <w:color w:val="FF0000"/>
          <w:sz w:val="22"/>
          <w:szCs w:val="22"/>
        </w:rPr>
        <w:t xml:space="preserve"> area</w:t>
      </w:r>
      <w:r w:rsidR="0070137E" w:rsidRPr="00CA7048">
        <w:rPr>
          <w:rFonts w:ascii="Arial" w:hAnsi="Arial" w:cs="Arial"/>
          <w:color w:val="FF0000"/>
          <w:sz w:val="22"/>
          <w:szCs w:val="22"/>
        </w:rPr>
        <w:t>. The current anticipated number of students requiring substance abuse services</w:t>
      </w:r>
      <w:r w:rsidR="00F86264" w:rsidRPr="00CA7048">
        <w:rPr>
          <w:rFonts w:ascii="Arial" w:hAnsi="Arial" w:cs="Arial"/>
          <w:color w:val="FF0000"/>
          <w:sz w:val="22"/>
          <w:szCs w:val="22"/>
        </w:rPr>
        <w:t xml:space="preserve"> is unknown at this time as this is a new service that has not been offered in the </w:t>
      </w:r>
      <w:proofErr w:type="spellStart"/>
      <w:r w:rsidR="00F86264" w:rsidRPr="00CA7048">
        <w:rPr>
          <w:rFonts w:ascii="Arial" w:hAnsi="Arial" w:cs="Arial"/>
          <w:color w:val="FF0000"/>
          <w:sz w:val="22"/>
          <w:szCs w:val="22"/>
        </w:rPr>
        <w:t>Decat</w:t>
      </w:r>
      <w:proofErr w:type="spellEnd"/>
      <w:r w:rsidR="00F86264" w:rsidRPr="00CA7048">
        <w:rPr>
          <w:rFonts w:ascii="Arial" w:hAnsi="Arial" w:cs="Arial"/>
          <w:color w:val="FF0000"/>
          <w:sz w:val="22"/>
          <w:szCs w:val="22"/>
        </w:rPr>
        <w:t xml:space="preserve"> Clusters previously.</w:t>
      </w:r>
    </w:p>
    <w:p w14:paraId="28EDA3A4" w14:textId="77777777" w:rsidR="0088383C" w:rsidRPr="00CA7048" w:rsidRDefault="0088383C" w:rsidP="0088383C">
      <w:pPr>
        <w:rPr>
          <w:rFonts w:ascii="Arial" w:hAnsi="Arial" w:cs="Arial"/>
          <w:sz w:val="22"/>
          <w:szCs w:val="22"/>
        </w:rPr>
      </w:pPr>
    </w:p>
    <w:p w14:paraId="183BDF0B" w14:textId="77777777" w:rsidR="0088383C" w:rsidRPr="00CA7048" w:rsidRDefault="0088383C" w:rsidP="0088383C">
      <w:pPr>
        <w:rPr>
          <w:rFonts w:ascii="Arial" w:hAnsi="Arial" w:cs="Arial"/>
          <w:sz w:val="22"/>
          <w:szCs w:val="22"/>
        </w:rPr>
      </w:pPr>
      <w:r w:rsidRPr="00CA7048">
        <w:rPr>
          <w:rFonts w:ascii="Arial" w:hAnsi="Arial" w:cs="Arial"/>
          <w:sz w:val="22"/>
          <w:szCs w:val="22"/>
        </w:rPr>
        <w:t>QUESTION 5:</w:t>
      </w:r>
    </w:p>
    <w:p w14:paraId="001D3FDE" w14:textId="5509B5EB" w:rsidR="0088383C" w:rsidRPr="00CA7048" w:rsidRDefault="0088383C" w:rsidP="0088383C">
      <w:pPr>
        <w:rPr>
          <w:rFonts w:ascii="Arial" w:hAnsi="Arial" w:cs="Arial"/>
          <w:sz w:val="22"/>
          <w:szCs w:val="22"/>
        </w:rPr>
      </w:pPr>
      <w:r w:rsidRPr="00CA7048">
        <w:rPr>
          <w:rFonts w:ascii="Arial" w:hAnsi="Arial" w:cs="Arial"/>
          <w:sz w:val="22"/>
          <w:szCs w:val="22"/>
        </w:rPr>
        <w:t>Page 4 of 35- Item #1.3.1 (3.)</w:t>
      </w:r>
    </w:p>
    <w:p w14:paraId="79FD3B12" w14:textId="6B71943F" w:rsidR="0088383C" w:rsidRDefault="0088383C" w:rsidP="0088383C">
      <w:pPr>
        <w:rPr>
          <w:rFonts w:ascii="Arial" w:hAnsi="Arial" w:cs="Arial"/>
          <w:sz w:val="22"/>
          <w:szCs w:val="22"/>
        </w:rPr>
      </w:pPr>
      <w:r w:rsidRPr="00CA7048">
        <w:rPr>
          <w:rFonts w:ascii="Arial" w:hAnsi="Arial" w:cs="Arial"/>
          <w:sz w:val="22"/>
          <w:szCs w:val="22"/>
        </w:rPr>
        <w:t>Are the Location or office space to provide confidential services to be provided by schools at no cost to bidder?</w:t>
      </w:r>
    </w:p>
    <w:p w14:paraId="73EEBFBA" w14:textId="77777777" w:rsidR="001422A3" w:rsidRPr="00CA7048" w:rsidRDefault="001422A3" w:rsidP="0088383C">
      <w:pPr>
        <w:rPr>
          <w:rFonts w:ascii="Arial" w:hAnsi="Arial" w:cs="Arial"/>
          <w:sz w:val="22"/>
          <w:szCs w:val="22"/>
        </w:rPr>
      </w:pPr>
    </w:p>
    <w:p w14:paraId="697FC453" w14:textId="158F2EFB" w:rsidR="0088383C" w:rsidRPr="00CA7048" w:rsidRDefault="00C35E8A" w:rsidP="0088383C">
      <w:pPr>
        <w:rPr>
          <w:rFonts w:ascii="Arial" w:hAnsi="Arial" w:cs="Arial"/>
          <w:color w:val="FF0000"/>
          <w:sz w:val="22"/>
          <w:szCs w:val="22"/>
        </w:rPr>
      </w:pPr>
      <w:r w:rsidRPr="00CA7048">
        <w:rPr>
          <w:rFonts w:ascii="Arial" w:hAnsi="Arial" w:cs="Arial"/>
          <w:color w:val="FF0000"/>
          <w:sz w:val="22"/>
          <w:szCs w:val="22"/>
        </w:rPr>
        <w:t xml:space="preserve">ANSWER: </w:t>
      </w:r>
      <w:r w:rsidR="00DD3A17" w:rsidRPr="00CA7048">
        <w:rPr>
          <w:rFonts w:ascii="Arial" w:hAnsi="Arial" w:cs="Arial"/>
          <w:color w:val="FF0000"/>
          <w:sz w:val="22"/>
          <w:szCs w:val="22"/>
        </w:rPr>
        <w:t xml:space="preserve">It is anticipated that the schools would </w:t>
      </w:r>
      <w:r w:rsidR="00B522D4" w:rsidRPr="00CA7048">
        <w:rPr>
          <w:rFonts w:ascii="Arial" w:hAnsi="Arial" w:cs="Arial"/>
          <w:color w:val="FF0000"/>
          <w:sz w:val="22"/>
          <w:szCs w:val="22"/>
        </w:rPr>
        <w:t>agree</w:t>
      </w:r>
      <w:r w:rsidR="00DD3A17" w:rsidRPr="00CA7048">
        <w:rPr>
          <w:rFonts w:ascii="Arial" w:hAnsi="Arial" w:cs="Arial"/>
          <w:color w:val="FF0000"/>
          <w:sz w:val="22"/>
          <w:szCs w:val="22"/>
        </w:rPr>
        <w:t xml:space="preserve"> to provide space for confidential services</w:t>
      </w:r>
      <w:r w:rsidR="002A5B8E" w:rsidRPr="00CA7048">
        <w:rPr>
          <w:rFonts w:ascii="Arial" w:hAnsi="Arial" w:cs="Arial"/>
          <w:color w:val="FF0000"/>
          <w:sz w:val="22"/>
          <w:szCs w:val="22"/>
        </w:rPr>
        <w:t xml:space="preserve"> as a courtesy to the students they serve. However, </w:t>
      </w:r>
      <w:r w:rsidR="001148DB" w:rsidRPr="00CA7048">
        <w:rPr>
          <w:rFonts w:ascii="Arial" w:hAnsi="Arial" w:cs="Arial"/>
          <w:color w:val="FF0000"/>
          <w:sz w:val="22"/>
          <w:szCs w:val="22"/>
        </w:rPr>
        <w:t>there has been no agreement or understanding established with the schools at this point.</w:t>
      </w:r>
      <w:r w:rsidR="002D185F">
        <w:rPr>
          <w:rFonts w:ascii="Arial" w:hAnsi="Arial" w:cs="Arial"/>
          <w:color w:val="FF0000"/>
          <w:sz w:val="22"/>
          <w:szCs w:val="22"/>
        </w:rPr>
        <w:t xml:space="preserve"> We would leave those negotiations up to the contractor to manage and address.</w:t>
      </w:r>
      <w:r w:rsidR="001148DB" w:rsidRPr="00CA7048">
        <w:rPr>
          <w:rFonts w:ascii="Arial" w:hAnsi="Arial" w:cs="Arial"/>
          <w:color w:val="FF0000"/>
          <w:sz w:val="22"/>
          <w:szCs w:val="22"/>
        </w:rPr>
        <w:t xml:space="preserve"> </w:t>
      </w:r>
    </w:p>
    <w:p w14:paraId="1C456808" w14:textId="77777777" w:rsidR="0088383C" w:rsidRPr="00CA7048" w:rsidRDefault="0088383C" w:rsidP="0088383C">
      <w:pPr>
        <w:rPr>
          <w:rFonts w:ascii="Arial" w:hAnsi="Arial" w:cs="Arial"/>
          <w:sz w:val="22"/>
          <w:szCs w:val="22"/>
        </w:rPr>
      </w:pPr>
    </w:p>
    <w:p w14:paraId="0F434489" w14:textId="77777777" w:rsidR="0088383C" w:rsidRPr="00CA7048" w:rsidRDefault="0088383C" w:rsidP="0088383C">
      <w:pPr>
        <w:rPr>
          <w:rFonts w:ascii="Arial" w:hAnsi="Arial" w:cs="Arial"/>
          <w:sz w:val="22"/>
          <w:szCs w:val="22"/>
        </w:rPr>
      </w:pPr>
      <w:r w:rsidRPr="00CA7048">
        <w:rPr>
          <w:rFonts w:ascii="Arial" w:hAnsi="Arial" w:cs="Arial"/>
          <w:sz w:val="22"/>
          <w:szCs w:val="22"/>
        </w:rPr>
        <w:t>QUESTION 6:</w:t>
      </w:r>
    </w:p>
    <w:p w14:paraId="077BB850" w14:textId="198F2BD0" w:rsidR="0088383C" w:rsidRPr="00CA7048" w:rsidRDefault="0088383C" w:rsidP="0088383C">
      <w:pPr>
        <w:rPr>
          <w:rFonts w:ascii="Arial" w:hAnsi="Arial" w:cs="Arial"/>
          <w:sz w:val="22"/>
          <w:szCs w:val="22"/>
        </w:rPr>
      </w:pPr>
      <w:r w:rsidRPr="00CA7048">
        <w:rPr>
          <w:rFonts w:ascii="Arial" w:hAnsi="Arial" w:cs="Arial"/>
          <w:sz w:val="22"/>
          <w:szCs w:val="22"/>
        </w:rPr>
        <w:t>Page 4 of 35- Item: 1.3.1 (9.)</w:t>
      </w:r>
    </w:p>
    <w:p w14:paraId="2822E8B7" w14:textId="71ED46E7" w:rsidR="0088383C" w:rsidRDefault="0088383C" w:rsidP="0088383C">
      <w:pPr>
        <w:rPr>
          <w:rFonts w:ascii="Arial" w:hAnsi="Arial" w:cs="Arial"/>
          <w:sz w:val="22"/>
          <w:szCs w:val="22"/>
        </w:rPr>
      </w:pPr>
      <w:r w:rsidRPr="00CA7048">
        <w:rPr>
          <w:rFonts w:ascii="Arial" w:hAnsi="Arial" w:cs="Arial"/>
          <w:sz w:val="22"/>
          <w:szCs w:val="22"/>
        </w:rPr>
        <w:t>Does the government intend for invoicing to be based on the number of referrals plus community events, or will another method be used?</w:t>
      </w:r>
    </w:p>
    <w:p w14:paraId="73914175" w14:textId="77777777" w:rsidR="001422A3" w:rsidRPr="00CA7048" w:rsidRDefault="001422A3" w:rsidP="0088383C">
      <w:pPr>
        <w:rPr>
          <w:rFonts w:ascii="Arial" w:hAnsi="Arial" w:cs="Arial"/>
          <w:sz w:val="22"/>
          <w:szCs w:val="22"/>
        </w:rPr>
      </w:pPr>
    </w:p>
    <w:p w14:paraId="618AAF79" w14:textId="77777777" w:rsidR="00D87B82" w:rsidRPr="00CA7048" w:rsidRDefault="00A82D18" w:rsidP="00D87B82">
      <w:pPr>
        <w:spacing w:after="160" w:line="259" w:lineRule="auto"/>
        <w:rPr>
          <w:rFonts w:ascii="Arial" w:hAnsi="Arial" w:cs="Arial"/>
          <w:color w:val="FF0000"/>
          <w:sz w:val="22"/>
          <w:szCs w:val="22"/>
        </w:rPr>
      </w:pPr>
      <w:r w:rsidRPr="00CA7048">
        <w:rPr>
          <w:rFonts w:ascii="Arial" w:hAnsi="Arial" w:cs="Arial"/>
          <w:color w:val="FF0000"/>
          <w:sz w:val="22"/>
          <w:szCs w:val="22"/>
        </w:rPr>
        <w:t>ANSWER:</w:t>
      </w:r>
      <w:r w:rsidR="00A67FB8" w:rsidRPr="00CA7048">
        <w:rPr>
          <w:rFonts w:ascii="Arial" w:hAnsi="Arial" w:cs="Arial"/>
          <w:color w:val="FF0000"/>
          <w:sz w:val="22"/>
          <w:szCs w:val="22"/>
        </w:rPr>
        <w:t xml:space="preserve"> </w:t>
      </w:r>
      <w:r w:rsidR="00D87B82" w:rsidRPr="00CA7048">
        <w:rPr>
          <w:rFonts w:ascii="Arial" w:hAnsi="Arial" w:cs="Arial"/>
          <w:color w:val="FF0000"/>
          <w:sz w:val="22"/>
          <w:szCs w:val="22"/>
        </w:rPr>
        <w:t xml:space="preserve">The Contractor shall bill services provided to Medicaid, Private Insurance, and other available funding sources first with </w:t>
      </w:r>
      <w:proofErr w:type="spellStart"/>
      <w:r w:rsidR="00D87B82" w:rsidRPr="00CA7048">
        <w:rPr>
          <w:rFonts w:ascii="Arial" w:hAnsi="Arial" w:cs="Arial"/>
          <w:color w:val="FF0000"/>
          <w:sz w:val="22"/>
          <w:szCs w:val="22"/>
        </w:rPr>
        <w:t>Decat</w:t>
      </w:r>
      <w:proofErr w:type="spellEnd"/>
      <w:r w:rsidR="00D87B82" w:rsidRPr="00CA7048">
        <w:rPr>
          <w:rFonts w:ascii="Arial" w:hAnsi="Arial" w:cs="Arial"/>
          <w:color w:val="FF0000"/>
          <w:sz w:val="22"/>
          <w:szCs w:val="22"/>
        </w:rPr>
        <w:t xml:space="preserve"> being funder of last resort. The contractor shall be reimbursed at the current Medicaid rate for services provided. Regarding community outreach events, the Contractor can be reimbursed for those events at an agreed upon rate.   </w:t>
      </w:r>
    </w:p>
    <w:p w14:paraId="3A0DA584" w14:textId="77777777" w:rsidR="0088383C" w:rsidRPr="00CA7048" w:rsidRDefault="0088383C" w:rsidP="0088383C">
      <w:pPr>
        <w:rPr>
          <w:rFonts w:ascii="Arial" w:hAnsi="Arial" w:cs="Arial"/>
          <w:sz w:val="22"/>
          <w:szCs w:val="22"/>
        </w:rPr>
      </w:pPr>
      <w:r w:rsidRPr="00CA7048">
        <w:rPr>
          <w:rFonts w:ascii="Arial" w:hAnsi="Arial" w:cs="Arial"/>
          <w:sz w:val="22"/>
          <w:szCs w:val="22"/>
        </w:rPr>
        <w:lastRenderedPageBreak/>
        <w:t>QUESTION 7:</w:t>
      </w:r>
    </w:p>
    <w:p w14:paraId="69A2D72A" w14:textId="411C2518" w:rsidR="0088383C" w:rsidRPr="00CA7048" w:rsidRDefault="0088383C" w:rsidP="0088383C">
      <w:pPr>
        <w:rPr>
          <w:rFonts w:ascii="Arial" w:hAnsi="Arial" w:cs="Arial"/>
          <w:sz w:val="22"/>
          <w:szCs w:val="22"/>
        </w:rPr>
      </w:pPr>
      <w:proofErr w:type="gramStart"/>
      <w:r w:rsidRPr="00CA7048">
        <w:rPr>
          <w:rFonts w:ascii="Arial" w:hAnsi="Arial" w:cs="Arial"/>
          <w:sz w:val="22"/>
          <w:szCs w:val="22"/>
        </w:rPr>
        <w:t>Page  4</w:t>
      </w:r>
      <w:proofErr w:type="gramEnd"/>
      <w:r w:rsidRPr="00CA7048">
        <w:rPr>
          <w:rFonts w:ascii="Arial" w:hAnsi="Arial" w:cs="Arial"/>
          <w:sz w:val="22"/>
          <w:szCs w:val="22"/>
        </w:rPr>
        <w:t xml:space="preserve"> of 35- Item: 1.3.1 (1.)</w:t>
      </w:r>
    </w:p>
    <w:p w14:paraId="262F8CB7" w14:textId="5D387001" w:rsidR="0088383C" w:rsidRDefault="0088383C" w:rsidP="0088383C">
      <w:pPr>
        <w:rPr>
          <w:rFonts w:ascii="Arial" w:hAnsi="Arial" w:cs="Arial"/>
          <w:sz w:val="22"/>
          <w:szCs w:val="22"/>
        </w:rPr>
      </w:pPr>
      <w:r w:rsidRPr="00CA7048">
        <w:rPr>
          <w:rFonts w:ascii="Arial" w:hAnsi="Arial" w:cs="Arial"/>
          <w:sz w:val="22"/>
          <w:szCs w:val="22"/>
        </w:rPr>
        <w:t>Can the government provide an estimate of the total number of resources it anticipates requiring for the duration of the contract?</w:t>
      </w:r>
    </w:p>
    <w:p w14:paraId="76BDE8B5" w14:textId="77777777" w:rsidR="001422A3" w:rsidRPr="00CA7048" w:rsidRDefault="001422A3" w:rsidP="0088383C">
      <w:pPr>
        <w:rPr>
          <w:rFonts w:ascii="Arial" w:hAnsi="Arial" w:cs="Arial"/>
          <w:sz w:val="22"/>
          <w:szCs w:val="22"/>
        </w:rPr>
      </w:pPr>
    </w:p>
    <w:p w14:paraId="5F60C8C2" w14:textId="3F46D114" w:rsidR="003627D3" w:rsidRPr="00CA7048" w:rsidRDefault="003627D3" w:rsidP="0088383C">
      <w:pPr>
        <w:rPr>
          <w:rFonts w:ascii="Arial" w:hAnsi="Arial" w:cs="Arial"/>
          <w:color w:val="FF0000"/>
          <w:sz w:val="22"/>
          <w:szCs w:val="22"/>
        </w:rPr>
      </w:pPr>
      <w:r w:rsidRPr="00CA7048">
        <w:rPr>
          <w:rFonts w:ascii="Arial" w:hAnsi="Arial" w:cs="Arial"/>
          <w:color w:val="FF0000"/>
          <w:sz w:val="22"/>
          <w:szCs w:val="22"/>
        </w:rPr>
        <w:t xml:space="preserve">ANSWER: </w:t>
      </w:r>
      <w:r w:rsidR="008B6DAC" w:rsidRPr="00CA7048">
        <w:rPr>
          <w:rFonts w:ascii="Arial" w:hAnsi="Arial" w:cs="Arial"/>
          <w:color w:val="FF0000"/>
          <w:sz w:val="22"/>
          <w:szCs w:val="22"/>
        </w:rPr>
        <w:t xml:space="preserve">The current </w:t>
      </w:r>
      <w:r w:rsidR="00D206EC" w:rsidRPr="00CA7048">
        <w:rPr>
          <w:rFonts w:ascii="Arial" w:hAnsi="Arial" w:cs="Arial"/>
          <w:color w:val="FF0000"/>
          <w:sz w:val="22"/>
          <w:szCs w:val="22"/>
        </w:rPr>
        <w:t>resources</w:t>
      </w:r>
      <w:r w:rsidR="008B6DAC" w:rsidRPr="00CA7048">
        <w:rPr>
          <w:rFonts w:ascii="Arial" w:hAnsi="Arial" w:cs="Arial"/>
          <w:color w:val="FF0000"/>
          <w:sz w:val="22"/>
          <w:szCs w:val="22"/>
        </w:rPr>
        <w:t xml:space="preserve"> available for this contract </w:t>
      </w:r>
      <w:r w:rsidR="00EB5AB8" w:rsidRPr="00CA7048">
        <w:rPr>
          <w:rFonts w:ascii="Arial" w:hAnsi="Arial" w:cs="Arial"/>
          <w:color w:val="FF0000"/>
          <w:sz w:val="22"/>
          <w:szCs w:val="22"/>
        </w:rPr>
        <w:t>are</w:t>
      </w:r>
      <w:r w:rsidR="008B6DAC" w:rsidRPr="00CA7048">
        <w:rPr>
          <w:rFonts w:ascii="Arial" w:hAnsi="Arial" w:cs="Arial"/>
          <w:color w:val="FF0000"/>
          <w:sz w:val="22"/>
          <w:szCs w:val="22"/>
        </w:rPr>
        <w:t xml:space="preserve"> $88,000.00</w:t>
      </w:r>
      <w:r w:rsidR="00115A28" w:rsidRPr="00CA7048">
        <w:rPr>
          <w:rFonts w:ascii="Arial" w:hAnsi="Arial" w:cs="Arial"/>
          <w:color w:val="FF0000"/>
          <w:sz w:val="22"/>
          <w:szCs w:val="22"/>
        </w:rPr>
        <w:t xml:space="preserve">. There is no guarantee that additional </w:t>
      </w:r>
      <w:r w:rsidR="00603B07" w:rsidRPr="00CA7048">
        <w:rPr>
          <w:rFonts w:ascii="Arial" w:hAnsi="Arial" w:cs="Arial"/>
          <w:color w:val="FF0000"/>
          <w:sz w:val="22"/>
          <w:szCs w:val="22"/>
        </w:rPr>
        <w:t>resources</w:t>
      </w:r>
      <w:r w:rsidR="00115A28" w:rsidRPr="00CA7048">
        <w:rPr>
          <w:rFonts w:ascii="Arial" w:hAnsi="Arial" w:cs="Arial"/>
          <w:color w:val="FF0000"/>
          <w:sz w:val="22"/>
          <w:szCs w:val="22"/>
        </w:rPr>
        <w:t xml:space="preserve"> will be available</w:t>
      </w:r>
      <w:r w:rsidR="00603B07" w:rsidRPr="00CA7048">
        <w:rPr>
          <w:rFonts w:ascii="Arial" w:hAnsi="Arial" w:cs="Arial"/>
          <w:color w:val="FF0000"/>
          <w:sz w:val="22"/>
          <w:szCs w:val="22"/>
        </w:rPr>
        <w:t>.</w:t>
      </w:r>
    </w:p>
    <w:sectPr w:rsidR="003627D3" w:rsidRPr="00CA7048" w:rsidSect="000B41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364484"/>
    <w:multiLevelType w:val="hybridMultilevel"/>
    <w:tmpl w:val="531E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77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AA"/>
    <w:rsid w:val="00093F8F"/>
    <w:rsid w:val="000B411B"/>
    <w:rsid w:val="001148DB"/>
    <w:rsid w:val="00115A28"/>
    <w:rsid w:val="001422A3"/>
    <w:rsid w:val="00193D9E"/>
    <w:rsid w:val="001A4B8E"/>
    <w:rsid w:val="002214DF"/>
    <w:rsid w:val="00247379"/>
    <w:rsid w:val="0025389A"/>
    <w:rsid w:val="00263627"/>
    <w:rsid w:val="002728B0"/>
    <w:rsid w:val="002A5B8E"/>
    <w:rsid w:val="002D185F"/>
    <w:rsid w:val="0030539B"/>
    <w:rsid w:val="003627D3"/>
    <w:rsid w:val="003933CA"/>
    <w:rsid w:val="0042511F"/>
    <w:rsid w:val="00444102"/>
    <w:rsid w:val="00486EF6"/>
    <w:rsid w:val="004D03A9"/>
    <w:rsid w:val="00545F1A"/>
    <w:rsid w:val="005A09A2"/>
    <w:rsid w:val="005C5DF5"/>
    <w:rsid w:val="00603B07"/>
    <w:rsid w:val="0070137E"/>
    <w:rsid w:val="00790D07"/>
    <w:rsid w:val="00801FE2"/>
    <w:rsid w:val="008053AA"/>
    <w:rsid w:val="008121E4"/>
    <w:rsid w:val="0088383C"/>
    <w:rsid w:val="008B6DAC"/>
    <w:rsid w:val="00A67FB8"/>
    <w:rsid w:val="00A82D18"/>
    <w:rsid w:val="00A94B16"/>
    <w:rsid w:val="00AF3E40"/>
    <w:rsid w:val="00AF44C6"/>
    <w:rsid w:val="00B42200"/>
    <w:rsid w:val="00B50106"/>
    <w:rsid w:val="00B522D4"/>
    <w:rsid w:val="00B90516"/>
    <w:rsid w:val="00C35E8A"/>
    <w:rsid w:val="00C839ED"/>
    <w:rsid w:val="00C84C74"/>
    <w:rsid w:val="00CA7048"/>
    <w:rsid w:val="00D206EC"/>
    <w:rsid w:val="00D40485"/>
    <w:rsid w:val="00D613B1"/>
    <w:rsid w:val="00D87B82"/>
    <w:rsid w:val="00DD3A17"/>
    <w:rsid w:val="00E21F33"/>
    <w:rsid w:val="00E77830"/>
    <w:rsid w:val="00E77D6B"/>
    <w:rsid w:val="00EB44DC"/>
    <w:rsid w:val="00EB5AB8"/>
    <w:rsid w:val="00EE4988"/>
    <w:rsid w:val="00F12C1B"/>
    <w:rsid w:val="00F86264"/>
    <w:rsid w:val="00FB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EC61"/>
  <w15:chartTrackingRefBased/>
  <w15:docId w15:val="{C0D1030A-3D9C-49BA-8517-CCC39E70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AA"/>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805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AA"/>
    <w:rPr>
      <w:rFonts w:eastAsiaTheme="majorEastAsia" w:cstheme="majorBidi"/>
      <w:color w:val="272727" w:themeColor="text1" w:themeTint="D8"/>
    </w:rPr>
  </w:style>
  <w:style w:type="paragraph" w:styleId="Title">
    <w:name w:val="Title"/>
    <w:basedOn w:val="Normal"/>
    <w:next w:val="Normal"/>
    <w:link w:val="TitleChar"/>
    <w:uiPriority w:val="10"/>
    <w:qFormat/>
    <w:rsid w:val="008053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AA"/>
    <w:pPr>
      <w:spacing w:before="160"/>
      <w:jc w:val="center"/>
    </w:pPr>
    <w:rPr>
      <w:i/>
      <w:iCs/>
      <w:color w:val="404040" w:themeColor="text1" w:themeTint="BF"/>
    </w:rPr>
  </w:style>
  <w:style w:type="character" w:customStyle="1" w:styleId="QuoteChar">
    <w:name w:val="Quote Char"/>
    <w:basedOn w:val="DefaultParagraphFont"/>
    <w:link w:val="Quote"/>
    <w:uiPriority w:val="29"/>
    <w:rsid w:val="008053AA"/>
    <w:rPr>
      <w:i/>
      <w:iCs/>
      <w:color w:val="404040" w:themeColor="text1" w:themeTint="BF"/>
    </w:rPr>
  </w:style>
  <w:style w:type="paragraph" w:styleId="ListParagraph">
    <w:name w:val="List Paragraph"/>
    <w:basedOn w:val="Normal"/>
    <w:uiPriority w:val="34"/>
    <w:qFormat/>
    <w:rsid w:val="008053AA"/>
    <w:pPr>
      <w:ind w:left="720"/>
      <w:contextualSpacing/>
    </w:pPr>
  </w:style>
  <w:style w:type="character" w:styleId="IntenseEmphasis">
    <w:name w:val="Intense Emphasis"/>
    <w:basedOn w:val="DefaultParagraphFont"/>
    <w:uiPriority w:val="21"/>
    <w:qFormat/>
    <w:rsid w:val="008053AA"/>
    <w:rPr>
      <w:i/>
      <w:iCs/>
      <w:color w:val="0F4761" w:themeColor="accent1" w:themeShade="BF"/>
    </w:rPr>
  </w:style>
  <w:style w:type="paragraph" w:styleId="IntenseQuote">
    <w:name w:val="Intense Quote"/>
    <w:basedOn w:val="Normal"/>
    <w:next w:val="Normal"/>
    <w:link w:val="IntenseQuoteChar"/>
    <w:uiPriority w:val="30"/>
    <w:qFormat/>
    <w:rsid w:val="00805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3AA"/>
    <w:rPr>
      <w:i/>
      <w:iCs/>
      <w:color w:val="0F4761" w:themeColor="accent1" w:themeShade="BF"/>
    </w:rPr>
  </w:style>
  <w:style w:type="character" w:styleId="IntenseReference">
    <w:name w:val="Intense Reference"/>
    <w:basedOn w:val="DefaultParagraphFont"/>
    <w:uiPriority w:val="32"/>
    <w:qFormat/>
    <w:rsid w:val="008053AA"/>
    <w:rPr>
      <w:b/>
      <w:bCs/>
      <w:smallCaps/>
      <w:color w:val="0F4761" w:themeColor="accent1" w:themeShade="BF"/>
      <w:spacing w:val="5"/>
    </w:rPr>
  </w:style>
  <w:style w:type="character" w:styleId="Hyperlink">
    <w:name w:val="Hyperlink"/>
    <w:basedOn w:val="DefaultParagraphFont"/>
    <w:uiPriority w:val="99"/>
    <w:semiHidden/>
    <w:unhideWhenUsed/>
    <w:rsid w:val="008053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36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Amanda [HHS]</dc:creator>
  <cp:keywords/>
  <dc:description/>
  <cp:lastModifiedBy>Meester, Ryan [HHS]</cp:lastModifiedBy>
  <cp:revision>3</cp:revision>
  <dcterms:created xsi:type="dcterms:W3CDTF">2024-11-07T20:13:00Z</dcterms:created>
  <dcterms:modified xsi:type="dcterms:W3CDTF">2024-11-07T21:09:00Z</dcterms:modified>
</cp:coreProperties>
</file>