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02" w:type="dxa"/>
        <w:tblInd w:w="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0"/>
        <w:gridCol w:w="52"/>
        <w:gridCol w:w="3952"/>
        <w:gridCol w:w="8"/>
        <w:gridCol w:w="5266"/>
        <w:gridCol w:w="4364"/>
      </w:tblGrid>
      <w:tr w:rsidR="00BB5BB8" w:rsidRPr="00992818" w14:paraId="518F6B55" w14:textId="77777777" w:rsidTr="0071113C">
        <w:trPr>
          <w:cantSplit/>
          <w:trHeight w:val="461"/>
        </w:trPr>
        <w:tc>
          <w:tcPr>
            <w:tcW w:w="46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A67978" w14:textId="693112DD" w:rsidR="0071113C" w:rsidRPr="00992818" w:rsidRDefault="00BB5BB8" w:rsidP="0071113C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Vendor</w:t>
            </w:r>
            <w:r w:rsidR="00345343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Name:</w:t>
            </w:r>
            <w:r w:rsidR="00CF4D4F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26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248EA3D9" w14:textId="325A69FA" w:rsidR="00BB5BB8" w:rsidRPr="00992818" w:rsidRDefault="00BB5BB8" w:rsidP="0095006F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Completed by</w:t>
            </w:r>
            <w:r w:rsidR="00345343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:</w:t>
            </w:r>
            <w:r w:rsidR="00CF4D4F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30789A" w14:textId="2FA6C544" w:rsidR="00BB5BB8" w:rsidRPr="00992818" w:rsidRDefault="00992818" w:rsidP="0095006F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Date Completed:</w:t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CF4D4F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BB5BB8" w:rsidRPr="00992818" w14:paraId="472B6D8A" w14:textId="77777777" w:rsidTr="0071113C">
        <w:trPr>
          <w:cantSplit/>
          <w:trHeight w:val="353"/>
        </w:trPr>
        <w:tc>
          <w:tcPr>
            <w:tcW w:w="467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158F59" w14:textId="77777777" w:rsidR="00BB5BB8" w:rsidRPr="00992818" w:rsidRDefault="00BB5BB8" w:rsidP="0095006F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6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28F94A" w14:textId="77777777" w:rsidR="00BB5BB8" w:rsidRPr="00992818" w:rsidRDefault="00BB5BB8" w:rsidP="0095006F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F048F3" w14:textId="5F7296CB" w:rsidR="00BB5BB8" w:rsidRPr="00992818" w:rsidRDefault="00992818" w:rsidP="0095006F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Date </w:t>
            </w:r>
            <w:r w:rsidR="00BB5BB8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Updated:</w:t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C66142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CF4D4F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BE1E07" w:rsidRPr="00992818" w14:paraId="6E56D566" w14:textId="77777777" w:rsidTr="00BE1E07">
        <w:trPr>
          <w:cantSplit/>
          <w:trHeight w:val="785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A8A6" w14:textId="0DA8933F" w:rsidR="00BE1E07" w:rsidRPr="00992818" w:rsidRDefault="00BE1E07" w:rsidP="00E73191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Reviewed by (HHS/DOM DoIT Use Only)</w:t>
            </w:r>
            <w:r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:</w: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E73191" w:rsidRPr="00992818" w14:paraId="558D9067" w14:textId="77777777" w:rsidTr="00425CF0">
        <w:trPr>
          <w:cantSplit/>
          <w:trHeight w:val="1253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E70A1" w14:textId="1AAD936F" w:rsidR="00F011F7" w:rsidRPr="00992818" w:rsidRDefault="00B73187" w:rsidP="00E73191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Describe all areas of the</w:t>
            </w:r>
            <w:r w:rsidR="00E73191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vendor’s environment </w:t>
            </w:r>
            <w:r w:rsidR="00F011F7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in which </w:t>
            </w:r>
            <w:r w:rsidR="00E73191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HHS data </w:t>
            </w:r>
            <w:r w:rsidR="00A470F6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(hardcopy</w:t>
            </w:r>
            <w:r w:rsidR="00A470F6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or softcopy)</w:t>
            </w:r>
            <w:r w:rsidR="00A470F6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E73191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will be </w:t>
            </w:r>
            <w:r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accessed, </w:t>
            </w:r>
            <w:r w:rsidR="00E73191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stored</w:t>
            </w:r>
            <w:r w:rsidR="00F011F7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and/or processed</w:t>
            </w:r>
            <w:r w:rsidR="00A470F6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(</w:t>
            </w:r>
            <w:r w:rsidR="00F011F7"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email, network shares, cloud, etc.): </w: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  <w:p w14:paraId="3ADFCABA" w14:textId="77777777" w:rsidR="00F011F7" w:rsidRPr="00992818" w:rsidRDefault="00F011F7" w:rsidP="00E73191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</w:p>
          <w:p w14:paraId="5B473372" w14:textId="106CD97A" w:rsidR="00E73191" w:rsidRPr="00992818" w:rsidRDefault="00E73191" w:rsidP="00992818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992818" w:rsidRPr="00992818" w14:paraId="673515B1" w14:textId="77777777" w:rsidTr="00BE1E07">
        <w:trPr>
          <w:cantSplit/>
          <w:trHeight w:val="1271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75AE0" w14:textId="188AE4BF" w:rsidR="00992818" w:rsidRPr="00992818" w:rsidRDefault="00992818" w:rsidP="00E73191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Describe the flow of data through the vendor’s environment:</w:t>
            </w:r>
            <w:r w:rsidR="0071113C"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="0071113C"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  <w:p w14:paraId="2FBE7DF6" w14:textId="77777777" w:rsidR="00992818" w:rsidRPr="00992818" w:rsidRDefault="00992818" w:rsidP="00E73191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</w:p>
          <w:p w14:paraId="746BD0C5" w14:textId="2854B0E0" w:rsidR="00992818" w:rsidRPr="00992818" w:rsidRDefault="00992818" w:rsidP="00E73191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992818" w:rsidRPr="00992818" w14:paraId="79B4B127" w14:textId="77777777" w:rsidTr="00A470F6">
        <w:trPr>
          <w:cantSplit/>
          <w:trHeight w:val="371"/>
        </w:trPr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65A9" w14:textId="048DBFCE" w:rsidR="00992818" w:rsidRPr="00992818" w:rsidRDefault="00992818" w:rsidP="0099281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Question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B1AB" w14:textId="02BBCF1A" w:rsidR="00992818" w:rsidRPr="00992818" w:rsidRDefault="00992818" w:rsidP="0099281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t>Response</w:t>
            </w:r>
          </w:p>
        </w:tc>
      </w:tr>
      <w:tr w:rsidR="00812DDC" w:rsidRPr="00992818" w14:paraId="1DF00C01" w14:textId="77777777" w:rsidTr="001E172C">
        <w:trPr>
          <w:cantSplit/>
          <w:trHeight w:val="515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13F7A134" w14:textId="77777777" w:rsidR="00BC7730" w:rsidRPr="001E172C" w:rsidRDefault="00BC7730" w:rsidP="00BB5BB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t>Data Protection</w:t>
            </w:r>
          </w:p>
        </w:tc>
      </w:tr>
      <w:tr w:rsidR="0087524B" w:rsidRPr="00992818" w14:paraId="499E1C5B" w14:textId="77777777" w:rsidTr="00A470F6">
        <w:trPr>
          <w:cantSplit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93A1D" w14:textId="269892C9" w:rsidR="0087524B" w:rsidRPr="00992818" w:rsidRDefault="0087524B" w:rsidP="0099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72369" w14:textId="324D2270" w:rsidR="0087524B" w:rsidRPr="00992818" w:rsidRDefault="0087524B" w:rsidP="005251F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In what geographic location(s) </w:t>
            </w:r>
            <w:r w:rsidR="0095006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will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</w:t>
            </w:r>
            <w:r w:rsidR="000013B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HHS 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data </w:t>
            </w:r>
            <w:r w:rsidR="0095006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be </w:t>
            </w:r>
            <w:r w:rsidR="00BB5BB8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stored? 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62173" w14:textId="04262DD2" w:rsidR="0087524B" w:rsidRPr="0071113C" w:rsidRDefault="0071113C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CF4D4F" w:rsidRPr="00992818" w14:paraId="26E17783" w14:textId="77777777" w:rsidTr="00A470F6">
        <w:trPr>
          <w:cantSplit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AF66C1" w14:textId="77777777" w:rsidR="00CF4D4F" w:rsidRPr="00992818" w:rsidRDefault="00CF4D4F" w:rsidP="0099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05AC2B" w14:textId="41FCFCE2" w:rsidR="00CF4D4F" w:rsidRPr="00992818" w:rsidRDefault="00CF4D4F" w:rsidP="00CB4909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From what geographic location(s) will vendor support be provided?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AADFC" w14:textId="0678C111" w:rsidR="00CF4D4F" w:rsidRPr="0071113C" w:rsidRDefault="0071113C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7524B" w:rsidRPr="00992818" w14:paraId="244C71A9" w14:textId="77777777" w:rsidTr="00A470F6">
        <w:trPr>
          <w:cantSplit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2B842" w14:textId="3959EBFF" w:rsidR="0087524B" w:rsidRPr="00992818" w:rsidRDefault="0087524B" w:rsidP="0099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396B7" w14:textId="3FC8C32F" w:rsidR="0087524B" w:rsidRPr="00992818" w:rsidRDefault="009079B4" w:rsidP="00CB490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How </w:t>
            </w:r>
            <w:r w:rsidR="00CB4909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does the vendor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detect changes to the integrity</w:t>
            </w:r>
            <w:r w:rsidR="00A470F6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or availability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of </w:t>
            </w:r>
            <w:r w:rsidR="000013B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HHS 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data and what measures are in place to </w:t>
            </w:r>
            <w:r w:rsidR="0087524B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ensure </w:t>
            </w:r>
            <w:r w:rsidR="000013B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HHS </w:t>
            </w:r>
            <w:r w:rsidR="0087524B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data is not lost</w:t>
            </w:r>
            <w:r w:rsidR="00E65411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, </w:t>
            </w:r>
            <w:r w:rsidR="00AC55BE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modified</w:t>
            </w:r>
            <w:r w:rsidR="0087524B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or destroyed?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    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C9C30C" w14:textId="61934C04" w:rsidR="0087524B" w:rsidRPr="0071113C" w:rsidRDefault="0071113C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BB5BB8" w:rsidRPr="00992818" w14:paraId="26064166" w14:textId="77777777" w:rsidTr="00A470F6">
        <w:trPr>
          <w:cantSplit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05D45B" w14:textId="4ED13C41" w:rsidR="00BB5BB8" w:rsidRPr="00992818" w:rsidRDefault="00BB5BB8" w:rsidP="0099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09F19" w14:textId="77777777" w:rsidR="00BB5BB8" w:rsidRPr="00992818" w:rsidRDefault="00345343" w:rsidP="00BB5BB8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Define a security incident. 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D4351B" w14:textId="6AD8210C" w:rsidR="00BB5BB8" w:rsidRPr="0071113C" w:rsidRDefault="0071113C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BB5BB8" w:rsidRPr="00992818" w14:paraId="1AF2FCF5" w14:textId="77777777" w:rsidTr="00A470F6">
        <w:trPr>
          <w:cantSplit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7B1CE" w14:textId="4C015690" w:rsidR="00BB5BB8" w:rsidRPr="00992818" w:rsidRDefault="00BB5BB8" w:rsidP="00992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3D1E2E" w14:textId="00A6D062" w:rsidR="00BB5BB8" w:rsidRPr="00992818" w:rsidRDefault="00BB5BB8" w:rsidP="00CB4909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Describe </w:t>
            </w:r>
            <w:r w:rsidR="00CB4909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the vendor’s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incident response and reporting program. </w:t>
            </w:r>
            <w:r w:rsidR="00A470F6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How does the vendor report incidents to HHS?</w:t>
            </w:r>
          </w:p>
        </w:tc>
        <w:tc>
          <w:tcPr>
            <w:tcW w:w="9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B853B" w14:textId="0078C346" w:rsidR="00BB5BB8" w:rsidRPr="0071113C" w:rsidRDefault="0071113C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12DDC" w:rsidRPr="00992818" w14:paraId="6201A599" w14:textId="77777777" w:rsidTr="001E172C">
        <w:trPr>
          <w:cantSplit/>
          <w:trHeight w:val="461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76DEF248" w14:textId="77777777" w:rsidR="0084629A" w:rsidRPr="001E172C" w:rsidRDefault="0084629A" w:rsidP="00BB5BB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t>Cloud Service Providers</w:t>
            </w:r>
          </w:p>
        </w:tc>
      </w:tr>
      <w:tr w:rsidR="0084629A" w:rsidRPr="00992818" w14:paraId="19A23644" w14:textId="77777777" w:rsidTr="00A470F6">
        <w:trPr>
          <w:cantSplit/>
          <w:trHeight w:val="2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3AB8B8" w14:textId="3C647989" w:rsidR="0084629A" w:rsidRPr="00992818" w:rsidRDefault="0084629A" w:rsidP="00A47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CD5864" w14:textId="5E02869F" w:rsidR="0084629A" w:rsidRPr="00992818" w:rsidRDefault="00BB5BB8" w:rsidP="00BB5BB8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Will </w:t>
            </w:r>
            <w:r w:rsidR="000013B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HHS 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data be stored in </w:t>
            </w:r>
            <w:r w:rsidR="004B7A39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the</w:t>
            </w:r>
            <w:r w:rsidR="0084629A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cloud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?</w:t>
            </w:r>
            <w:r w:rsidR="0084629A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C4BD62" w14:textId="35ABD1C5" w:rsidR="0084629A" w:rsidRPr="0071113C" w:rsidRDefault="00C66142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84629A" w:rsidRPr="00992818" w14:paraId="40B5DBC5" w14:textId="77777777" w:rsidTr="00A470F6">
        <w:trPr>
          <w:cantSplit/>
          <w:trHeight w:val="3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088420" w14:textId="7597533C" w:rsidR="0084629A" w:rsidRPr="00992818" w:rsidRDefault="0084629A" w:rsidP="00A47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C1AD06" w14:textId="77777777" w:rsidR="0084629A" w:rsidRPr="00992818" w:rsidRDefault="0084629A" w:rsidP="00073119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Who i</w:t>
            </w:r>
            <w:r w:rsidR="00F4293A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s the cloud service provider?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177A27" w14:textId="64D23FFE" w:rsidR="0084629A" w:rsidRPr="0071113C" w:rsidRDefault="0071113C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4629A" w:rsidRPr="00992818" w14:paraId="7A669D2D" w14:textId="77777777" w:rsidTr="00A470F6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BCF7D9" w14:textId="4961162A" w:rsidR="0084629A" w:rsidRPr="00992818" w:rsidRDefault="0084629A" w:rsidP="00A47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7D0D29" w14:textId="27758DC0" w:rsidR="00BF5E23" w:rsidRPr="00BF5E23" w:rsidRDefault="0084629A" w:rsidP="00BF5E23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I</w:t>
            </w:r>
            <w:r w:rsidR="00345343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s the cloud service provider Fed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RAMP authorized and if so, </w:t>
            </w:r>
            <w:r w:rsidR="00A470F6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what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impact level</w:t>
            </w:r>
            <w:r w:rsidR="00A470F6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6EA2C1" w14:textId="03ECD650" w:rsidR="00BF5E23" w:rsidRPr="00BF5E23" w:rsidRDefault="0071113C" w:rsidP="00BF5E23">
            <w:pPr>
              <w:spacing w:after="0" w:line="240" w:lineRule="auto"/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F4293A" w:rsidRPr="00992818" w14:paraId="29FF5A24" w14:textId="77777777" w:rsidTr="00BF5E23">
        <w:trPr>
          <w:cantSplit/>
          <w:trHeight w:val="6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A8CA19" w14:textId="2C9C1C5B" w:rsidR="00F4293A" w:rsidRPr="00992818" w:rsidRDefault="00BB5BB8" w:rsidP="00A47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5DF992" w14:textId="28662B53" w:rsidR="00F74919" w:rsidRPr="00BF5E23" w:rsidRDefault="00345343" w:rsidP="00BF5E23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If not Fed</w:t>
            </w:r>
            <w:r w:rsidR="00BB5BB8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RAMP authorized, s</w:t>
            </w:r>
            <w:r w:rsidR="0095006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pecify the security framework for which t</w:t>
            </w:r>
            <w:r w:rsidR="00073119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he cloud service </w:t>
            </w:r>
            <w:r w:rsidR="0095006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provider is certified. </w:t>
            </w:r>
            <w:r w:rsidR="00073119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3C43BC" w14:textId="7298DCED" w:rsidR="00F4293A" w:rsidRPr="00BF5E23" w:rsidRDefault="00BF5E23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812DDC" w:rsidRPr="00992818" w14:paraId="4D608A7C" w14:textId="77777777" w:rsidTr="001E172C">
        <w:trPr>
          <w:cantSplit/>
          <w:trHeight w:val="506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27FA6E27" w14:textId="77777777" w:rsidR="00BC7730" w:rsidRPr="001E172C" w:rsidRDefault="00B708A1" w:rsidP="00BB5BB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t>Access Control</w:t>
            </w:r>
          </w:p>
        </w:tc>
      </w:tr>
      <w:tr w:rsidR="00345343" w:rsidRPr="00992818" w14:paraId="2D8ACEF3" w14:textId="77777777" w:rsidTr="00A470F6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AD995B" w14:textId="7BF89364" w:rsidR="00345343" w:rsidRPr="00992818" w:rsidRDefault="00345343" w:rsidP="00A47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0F786" w14:textId="7BC91DE2" w:rsidR="00345343" w:rsidRPr="00992818" w:rsidRDefault="00345343" w:rsidP="000A3F3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Who has access to the systems providing </w:t>
            </w:r>
            <w:r w:rsidR="000013BF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HHS 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data and services? How is this access controlled?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84A3BF" w14:textId="756120B2" w:rsidR="00345343" w:rsidRPr="0071113C" w:rsidRDefault="0071113C" w:rsidP="000A3F37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32EB1D3D" w14:textId="77777777" w:rsidTr="009B377D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31FDB8" w14:textId="0A3B5659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F5396" w14:textId="6D8C6F65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What authentication method is required to access HHS data and applications (e.g. username and password)?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5EDA57" w14:textId="6747CABD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0AF219B8" w14:textId="77777777" w:rsidTr="009B377D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CD7AA4" w14:textId="216C40EB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69202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Which multi-factor authentication methods does the vendor support?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D8208" w14:textId="48398FEC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1A5D4CF1" w14:textId="77777777" w:rsidTr="009B377D">
        <w:trPr>
          <w:cantSplit/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D14CCA" w14:textId="51032DC5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B838C" w14:textId="4B1C715D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Does the vendor allow the use of personal devices for access to HHS data?</w:t>
            </w:r>
            <w:r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Do you monitor for unauthorized devices on the network?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728B77" w14:textId="635333B6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289BCFEA" w14:textId="77777777" w:rsidTr="009B377D">
        <w:trPr>
          <w:cantSplit/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AB3A2B" w14:textId="77777777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E37C08" w14:textId="6B4722A3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Does the vendor allow remote access? If so, how is this managed?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1A14C6" w14:textId="09F3CB4D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4A0AC56B" w14:textId="77777777" w:rsidTr="009B377D">
        <w:trPr>
          <w:cantSplit/>
          <w:trHeight w:val="60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5D84EF" w14:textId="01FFB377" w:rsidR="0071113C" w:rsidRPr="00A470F6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C16DF7" w14:textId="203FCB41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Specify the frequency vendor staff access to HHS data is reviewed.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4457E" w14:textId="68CAF7F3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345343" w:rsidRPr="00992818" w14:paraId="0947C274" w14:textId="77777777" w:rsidTr="00A470F6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448120" w14:textId="499487FD" w:rsidR="00345343" w:rsidRPr="00A470F6" w:rsidRDefault="00345343" w:rsidP="00A47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A67A4" w14:textId="77777777" w:rsidR="00345343" w:rsidRPr="00992818" w:rsidRDefault="00345343" w:rsidP="00CB490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Which access control methodology </w:t>
            </w:r>
            <w:r w:rsidR="00CB4909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does the vendor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support: Role-based</w:t>
            </w:r>
            <w:r w:rsidR="005251F2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access control (RBAC)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, mandat</w:t>
            </w:r>
            <w:r w:rsidR="005251F2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ory access control (MAC)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, or discretionary</w:t>
            </w:r>
            <w:r w:rsidR="005251F2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 access control (DAC)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? Define how you meet this methodology.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6CF33" w14:textId="4D972135" w:rsidR="00345343" w:rsidRPr="0071113C" w:rsidRDefault="0071113C" w:rsidP="00631D4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12DDC" w:rsidRPr="00992818" w14:paraId="6EEC649E" w14:textId="77777777" w:rsidTr="001E172C">
        <w:trPr>
          <w:cantSplit/>
          <w:trHeight w:val="578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20FB9769" w14:textId="77777777" w:rsidR="00345343" w:rsidRPr="001E172C" w:rsidRDefault="00345343" w:rsidP="00631D42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t>Regulatory Compliance</w:t>
            </w:r>
          </w:p>
        </w:tc>
      </w:tr>
      <w:tr w:rsidR="0071113C" w:rsidRPr="00992818" w14:paraId="36F06A4F" w14:textId="77777777" w:rsidTr="00BF5E23">
        <w:trPr>
          <w:cantSplit/>
          <w:trHeight w:val="4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DCFA8E" w14:textId="6231D1BF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50EDA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Is the vendor a HIPAA covered entity? 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977F04" w14:textId="70FC117E" w:rsidR="00F74919" w:rsidRPr="00BF5E23" w:rsidRDefault="0071113C" w:rsidP="00BF5E23">
            <w:pPr>
              <w:spacing w:after="0" w:line="240" w:lineRule="auto"/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0B495955" w14:textId="77777777" w:rsidTr="00696663">
        <w:trPr>
          <w:cantSplit/>
          <w:trHeight w:val="10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2B38D5" w14:textId="2C487F41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01EF1" w14:textId="4A654FC9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Is the vendor a business associate of HHS? If yes, does the vendor have downstream business associate agreements with subcontractors?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0C6CF5" w14:textId="77777777" w:rsid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  <w:p w14:paraId="321FDC0B" w14:textId="0B2F0A06" w:rsidR="00F74919" w:rsidRPr="00F74919" w:rsidRDefault="00F74919" w:rsidP="00F74919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71113C" w:rsidRPr="00992818" w14:paraId="7238A644" w14:textId="77777777" w:rsidTr="0069666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F4C25C" w14:textId="7446A58B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10AE8" w14:textId="17044FF4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Define the vendor’s HIPAA training</w:t>
            </w:r>
            <w:r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. How frequency are vendor staff trained?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C24B3" w14:textId="26A03CDB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1D98DAF6" w14:textId="77777777" w:rsidTr="00BF5E23">
        <w:trPr>
          <w:cantSplit/>
          <w:trHeight w:val="6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5477BC" w14:textId="77777777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25C2E" w14:textId="3FAB2198" w:rsidR="0071113C" w:rsidRPr="00992818" w:rsidRDefault="0071113C" w:rsidP="00BF5E23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Define the vendor’s security awareness training. </w:t>
            </w:r>
            <w:r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How frequent are vendor staff trained?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8C0C3E" w14:textId="7AA02DF9" w:rsidR="0071113C" w:rsidRDefault="00BF5E23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Gill Sans MT" w:eastAsia="Times New Roman" w:hAnsi="Gill Sans MT" w:cs="Arial"/>
                <w:b/>
                <w:bCs/>
                <w:color w:val="auto"/>
                <w:sz w:val="20"/>
                <w:szCs w:val="20"/>
              </w:rPr>
              <w:fldChar w:fldCharType="end"/>
            </w:r>
          </w:p>
          <w:p w14:paraId="6A175EB3" w14:textId="6C4B6BA2" w:rsidR="00F74919" w:rsidRPr="00F74919" w:rsidRDefault="00F74919" w:rsidP="00BF5E23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71113C" w:rsidRPr="00992818" w14:paraId="4E3EEED7" w14:textId="77777777" w:rsidTr="0069666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4F643C" w14:textId="5549C9E5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50A12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Is the vendor audited or assessed by a third party? If yes, specify the security framework. 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EE1F86" w14:textId="77777777" w:rsid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  <w:p w14:paraId="342017D4" w14:textId="246D0A08" w:rsidR="00F74919" w:rsidRPr="00F74919" w:rsidRDefault="00F74919" w:rsidP="00F74919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71113C" w:rsidRPr="00992818" w14:paraId="20D807EE" w14:textId="77777777" w:rsidTr="0069666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5D8B3D" w14:textId="0AD32E89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39AE6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Explain how the vendor performs an information security risk assessment. What is the frequency?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5AEFE1" w14:textId="77777777" w:rsid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  <w:p w14:paraId="6847AD80" w14:textId="0626A934" w:rsidR="00F74919" w:rsidRPr="00F74919" w:rsidRDefault="00F74919" w:rsidP="00F74919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725B37" w:rsidRPr="00992818" w14:paraId="202E8AC3" w14:textId="77777777" w:rsidTr="00A470F6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B4F5AD" w14:textId="62ACF72A" w:rsidR="00725B37" w:rsidRPr="00992818" w:rsidRDefault="00725B37" w:rsidP="00A470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41BAE0" w14:textId="77777777" w:rsidR="00725B37" w:rsidRPr="00992818" w:rsidRDefault="00725B37" w:rsidP="00CB4909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Expla</w:t>
            </w:r>
            <w:r w:rsidR="00CB4909"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in how the vendor manages their information security risk assessment program.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AF2BA" w14:textId="1435F0A2" w:rsidR="00725B37" w:rsidRPr="0071113C" w:rsidRDefault="0071113C" w:rsidP="00073119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12DDC" w:rsidRPr="00992818" w14:paraId="48F04949" w14:textId="77777777" w:rsidTr="001E172C">
        <w:trPr>
          <w:cantSplit/>
          <w:trHeight w:val="623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348E0F5E" w14:textId="77777777" w:rsidR="00345343" w:rsidRPr="001E172C" w:rsidRDefault="00345343" w:rsidP="00185123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t>Business Continuity and Resiliency</w:t>
            </w:r>
          </w:p>
        </w:tc>
      </w:tr>
      <w:tr w:rsidR="0071113C" w:rsidRPr="00992818" w14:paraId="19085AB0" w14:textId="77777777" w:rsidTr="00176A0C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3861F1" w14:textId="2092E558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22E06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Does the vendor have a business continuity plan?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7C5CFF" w14:textId="0A068721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173C2AA6" w14:textId="77777777" w:rsidTr="00176A0C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8BC051" w14:textId="3E7527B4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DCDF9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How often is the business continuity plan tested?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F1BF14" w14:textId="377ABDF4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19AEF2E5" w14:textId="77777777" w:rsidTr="00176A0C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CE79C" w14:textId="2F80E9DA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E4C8D" w14:textId="3E916895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How does the vendor ensure HHS can continue </w:t>
            </w:r>
            <w:proofErr w:type="gramStart"/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doing business at all times</w:t>
            </w:r>
            <w:proofErr w:type="gramEnd"/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, even if there is a catastrophic failure or natural or man-made disaster where HHS data or services are located?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8A88CC" w14:textId="7AD5FF9F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0BD42AC5" w14:textId="77777777" w:rsidTr="00176A0C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A90D89" w14:textId="7F981247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93282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What guarantees does the vendor provide for recovery time objectives (RTO) and recovery point objectives (RPO)?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009155" w14:textId="7EBC69A0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12DDC" w:rsidRPr="00992818" w14:paraId="022CD2C1" w14:textId="77777777" w:rsidTr="001E172C">
        <w:trPr>
          <w:cantSplit/>
          <w:trHeight w:val="533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65798694" w14:textId="77777777" w:rsidR="00345343" w:rsidRPr="001E172C" w:rsidRDefault="00345343" w:rsidP="00185123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t>Service and Data Integrity</w:t>
            </w:r>
          </w:p>
        </w:tc>
      </w:tr>
      <w:tr w:rsidR="0071113C" w:rsidRPr="00992818" w14:paraId="34841F40" w14:textId="77777777" w:rsidTr="00AA627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9DFAAD" w14:textId="080235F1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67A0C" w14:textId="01C6A9D3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Is HHS data encrypted in transit? If so, specify the encryption algorithm and cipher strength. </w:t>
            </w:r>
          </w:p>
          <w:p w14:paraId="44A4D57F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Who owns the encryption key?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9F4E1B" w14:textId="37A5E283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0D883665" w14:textId="77777777" w:rsidTr="00AA627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AFB1FE" w14:textId="57DC13AC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4C42A7" w14:textId="3D6DAFA3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Is HHS data encrypted at rest? Is so, specify the encryption algorithm and cipher strength. </w:t>
            </w:r>
          </w:p>
          <w:p w14:paraId="3EA5D14B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Who owns the encryption key?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5AEECD" w14:textId="71EF8444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48E21040" w14:textId="77777777" w:rsidTr="00AA627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B9C4C6" w14:textId="77777777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BEB68D" w14:textId="03821FBB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Are all devices used by vendor staff to access HHS information encrypted? Describe encryption methodology.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6DF1CD" w14:textId="0CB22C40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0CB94C5A" w14:textId="77777777" w:rsidTr="00AA627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9B8759" w14:textId="30EBA55F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44630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Specify the network security tools used to monitor data flow into the vendor’s network for malware or cyber-attacks.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D40A49" w14:textId="77777777" w:rsid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  <w:p w14:paraId="432565A5" w14:textId="2A585D5B" w:rsidR="00F74919" w:rsidRPr="00F74919" w:rsidRDefault="00F74919" w:rsidP="00F74919">
            <w:pPr>
              <w:jc w:val="right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71113C" w:rsidRPr="00992818" w14:paraId="68B6E63F" w14:textId="77777777" w:rsidTr="00AA627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B2D144" w14:textId="5B33F8F7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2FCDC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What tools and procedures does the vendor utilize for intrusion detection and at what frequency? How is this capability tested for functionality at the hardware, network, and database levels?  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7B77FD" w14:textId="1B023830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12DDC" w:rsidRPr="00992818" w14:paraId="1CE50F61" w14:textId="77777777" w:rsidTr="001E172C">
        <w:trPr>
          <w:cantSplit/>
          <w:trHeight w:val="506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4BABE7B6" w14:textId="77777777" w:rsidR="00345343" w:rsidRPr="001E172C" w:rsidRDefault="00345343" w:rsidP="001D1496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lastRenderedPageBreak/>
              <w:t>Multi-Tenancy</w:t>
            </w:r>
          </w:p>
        </w:tc>
      </w:tr>
      <w:tr w:rsidR="0071113C" w:rsidRPr="00992818" w14:paraId="506FDD2D" w14:textId="77777777" w:rsidTr="00546C1A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8BC30C" w14:textId="73E2F232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66FC8" w14:textId="33F7CB99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How does the vendor separate HHS data and services from those of other clients?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8D512C" w14:textId="770C440A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3134718C" w14:textId="77777777" w:rsidTr="00546C1A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84D92B" w14:textId="64725987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C2DF2" w14:textId="444A6CB9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In what ways could the vendor’s other client’s affect the quality of the service or service levels provided to HHS?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79BC2A" w14:textId="2C9B35EF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264FE49E" w14:textId="77777777" w:rsidTr="00546C1A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F4DCFA" w14:textId="11E18981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E49D9" w14:textId="7639BB43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What resources will HHS share with other clients?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5A9696" w14:textId="5970E6DE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12DDC" w:rsidRPr="00992818" w14:paraId="0A515FF0" w14:textId="77777777" w:rsidTr="001E172C">
        <w:trPr>
          <w:cantSplit/>
          <w:trHeight w:val="605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620238FE" w14:textId="77777777" w:rsidR="00345343" w:rsidRPr="001E172C" w:rsidRDefault="00345343" w:rsidP="00A078CC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t>Infrastructure and Application Security</w:t>
            </w:r>
          </w:p>
        </w:tc>
      </w:tr>
      <w:tr w:rsidR="0071113C" w:rsidRPr="00992818" w14:paraId="611BE4A8" w14:textId="77777777" w:rsidTr="00E060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DA30BC" w14:textId="1464DE33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C7F21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Who owns and operates the vendor’s data centers and what physical and environment security measures are in place?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76A81C" w14:textId="52A9F0CD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66280AEB" w14:textId="77777777" w:rsidTr="00E060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1FDA80" w14:textId="7CAD172D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E0F55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What parts of the vendor’s infrastructure are owned and operated by the vendor and what parts are obtained from a colocation service?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A182EA" w14:textId="5C87D305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7A603BFE" w14:textId="77777777" w:rsidTr="00E060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37D741" w14:textId="175F1296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99215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What standards are followed for hardening network equipment, operating systems, and applications?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DD0046" w14:textId="61B74BE5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44BFF45F" w14:textId="77777777" w:rsidTr="00E060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EA72D0" w14:textId="3558B413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37300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Specify the tools used to perform vulnerability scans and the frequency. What is the timeframe to re-mediate high and critical findings?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BAEA6B" w14:textId="4FE76B4E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22E31E4D" w14:textId="77777777" w:rsidTr="00E060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EB0C3" w14:textId="2700FD7E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FF0EC" w14:textId="1B132030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Specify the frequency of third-party penetration tests to assess infrastructure security. Include the type of third</w:t>
            </w:r>
            <w:r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-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party report received.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28F8F2" w14:textId="7C0C6460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1C6C85C5" w14:textId="77777777" w:rsidTr="00E060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0E4743" w14:textId="6C099447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D0C6A3" w14:textId="1F46B10C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What specifications does the vendor follow to purge data when equipment is retired or replaced? How does the vendor purge any resident HHS data?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6100E7" w14:textId="0273BD4D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59CE7428" w14:textId="77777777" w:rsidTr="00E060C3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54A6F8" w14:textId="468A48E6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627BF" w14:textId="77777777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Does the vendor utilize a web application for this service? If so, does the vendor follow the OWASP Top 10 List?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FB84E" w14:textId="2D31E15B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12DDC" w:rsidRPr="00992818" w14:paraId="39F120F7" w14:textId="77777777" w:rsidTr="001E172C">
        <w:trPr>
          <w:cantSplit/>
          <w:trHeight w:val="470"/>
        </w:trPr>
        <w:tc>
          <w:tcPr>
            <w:tcW w:w="14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919B"/>
            <w:vAlign w:val="center"/>
            <w:hideMark/>
          </w:tcPr>
          <w:p w14:paraId="604B0AFB" w14:textId="77777777" w:rsidR="00345343" w:rsidRPr="001E172C" w:rsidRDefault="00345343" w:rsidP="00A078CC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</w:pPr>
            <w:r w:rsidRPr="001E172C">
              <w:rPr>
                <w:rFonts w:ascii="Gill Sans MT" w:eastAsia="Times New Roman" w:hAnsi="Gill Sans MT" w:cs="Arial"/>
                <w:b/>
                <w:bCs/>
                <w:color w:val="FFFFFF" w:themeColor="background1"/>
                <w:szCs w:val="24"/>
              </w:rPr>
              <w:t>Non-production Environment Exposure</w:t>
            </w:r>
          </w:p>
        </w:tc>
      </w:tr>
      <w:tr w:rsidR="0071113C" w:rsidRPr="00992818" w14:paraId="61973394" w14:textId="77777777" w:rsidTr="000E13A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8A7F24" w14:textId="421B88FB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C78FF" w14:textId="03740332" w:rsidR="0071113C" w:rsidRPr="00992818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Is </w:t>
            </w:r>
            <w:r w:rsidR="006D16FB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production </w:t>
            </w:r>
            <w:r w:rsidRPr="00992818"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 xml:space="preserve">HHS data loaded to a test environment? 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FA9E4A" w14:textId="2F7337DB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71113C" w:rsidRPr="00992818" w14:paraId="17BC064A" w14:textId="77777777" w:rsidTr="000E13A4">
        <w:trPr>
          <w:cantSplit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A2A589" w14:textId="3562CE77" w:rsidR="0071113C" w:rsidRPr="00992818" w:rsidRDefault="0071113C" w:rsidP="007111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0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53A67" w14:textId="14AB4126" w:rsidR="0071113C" w:rsidRPr="00992818" w:rsidRDefault="006D16FB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Cs/>
                <w:color w:val="auto"/>
                <w:sz w:val="20"/>
                <w:szCs w:val="20"/>
              </w:rPr>
              <w:t>How is the production data de-identified?</w:t>
            </w: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8E861F" w14:textId="72328846" w:rsidR="0071113C" w:rsidRPr="0071113C" w:rsidRDefault="0071113C" w:rsidP="0071113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instrText xml:space="preserve"> FORMTEXT </w:instrTex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separate"/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noProof/>
                <w:color w:val="auto"/>
                <w:sz w:val="20"/>
                <w:szCs w:val="20"/>
              </w:rPr>
              <w:t> </w:t>
            </w:r>
            <w:r w:rsidRPr="0071113C">
              <w:rPr>
                <w:rFonts w:ascii="Gill Sans MT" w:eastAsia="Times New Roman" w:hAnsi="Gill Sans MT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4A772C48" w14:textId="77777777" w:rsidR="004D1AA4" w:rsidRPr="00992818" w:rsidRDefault="004D1AA4" w:rsidP="00FC17FC">
      <w:pPr>
        <w:pStyle w:val="NoSpacing"/>
        <w:rPr>
          <w:rFonts w:ascii="Gill Sans MT" w:hAnsi="Gill Sans MT"/>
        </w:rPr>
      </w:pPr>
    </w:p>
    <w:sectPr w:rsidR="004D1AA4" w:rsidRPr="00992818" w:rsidSect="00F749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248" w:right="1008" w:bottom="450" w:left="720" w:header="270" w:footer="1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22C02" w14:textId="77777777" w:rsidR="00D408AA" w:rsidRDefault="00D408AA" w:rsidP="0005048E">
      <w:pPr>
        <w:spacing w:after="0" w:line="240" w:lineRule="auto"/>
      </w:pPr>
      <w:r>
        <w:separator/>
      </w:r>
    </w:p>
  </w:endnote>
  <w:endnote w:type="continuationSeparator" w:id="0">
    <w:p w14:paraId="68A184CF" w14:textId="77777777" w:rsidR="00D408AA" w:rsidRDefault="00D408AA" w:rsidP="0005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B281A" w14:textId="77777777" w:rsidR="001E172C" w:rsidRDefault="001E1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9522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7E149" w14:textId="3492EE5F" w:rsidR="001E172C" w:rsidRDefault="001E17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63B4B3" w14:textId="77777777" w:rsidR="001E172C" w:rsidRDefault="001E1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B083E" w14:textId="77777777" w:rsidR="00B708A1" w:rsidRDefault="00B708A1" w:rsidP="00E65411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36CDE" w14:textId="77777777" w:rsidR="00D408AA" w:rsidRDefault="00D408AA" w:rsidP="0005048E">
      <w:pPr>
        <w:spacing w:after="0" w:line="240" w:lineRule="auto"/>
      </w:pPr>
      <w:r>
        <w:separator/>
      </w:r>
    </w:p>
  </w:footnote>
  <w:footnote w:type="continuationSeparator" w:id="0">
    <w:p w14:paraId="607A4F94" w14:textId="77777777" w:rsidR="00D408AA" w:rsidRDefault="00D408AA" w:rsidP="0005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C21AE" w14:textId="77777777" w:rsidR="001E172C" w:rsidRDefault="001E1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67AC2" w14:textId="77777777" w:rsidR="001E172C" w:rsidRDefault="001E1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0D82C" w14:textId="7A74B5B3" w:rsidR="00CC4FF1" w:rsidRDefault="00992818" w:rsidP="00E65411">
    <w:pPr>
      <w:pStyle w:val="Heading1"/>
      <w:tabs>
        <w:tab w:val="left" w:pos="11610"/>
      </w:tabs>
      <w:rPr>
        <w:rFonts w:cs="Calibri"/>
        <w:b/>
        <w:sz w:val="32"/>
        <w:szCs w:val="32"/>
      </w:rPr>
    </w:pPr>
    <w:r>
      <w:rPr>
        <w:rFonts w:ascii="Arial" w:eastAsia="Arial" w:hAnsi="Arial"/>
        <w:b/>
        <w:bCs w:val="0"/>
        <w:noProof/>
        <w:spacing w:val="-1"/>
        <w:position w:val="-1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6B88C3" wp14:editId="67F2A825">
              <wp:simplePos x="0" y="0"/>
              <wp:positionH relativeFrom="column">
                <wp:posOffset>238125</wp:posOffset>
              </wp:positionH>
              <wp:positionV relativeFrom="paragraph">
                <wp:posOffset>66675</wp:posOffset>
              </wp:positionV>
              <wp:extent cx="1304925" cy="83820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92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23F8D2" w14:textId="4DEF497A" w:rsidR="00992818" w:rsidRDefault="0099281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E2AA61" wp14:editId="044A5B80">
                                <wp:extent cx="1286039" cy="723900"/>
                                <wp:effectExtent l="0" t="0" r="9525" b="0"/>
                                <wp:docPr id="23" name="Picture 23" descr="Text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Text&#10;&#10;Description automatically generated with low confidenc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8049" cy="72503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B88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.75pt;margin-top:5.25pt;width:102.75pt;height:6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" fillcolor="white [3201]" stroked="f" strokeweight=".5pt">
              <v:textbox>
                <w:txbxContent>
                  <w:p w14:paraId="0823F8D2" w14:textId="4DEF497A" w:rsidR="00992818" w:rsidRDefault="00992818">
                    <w:r>
                      <w:rPr>
                        <w:noProof/>
                      </w:rPr>
                      <w:drawing>
                        <wp:inline distT="0" distB="0" distL="0" distR="0" wp14:anchorId="6FE2AA61" wp14:editId="044A5B80">
                          <wp:extent cx="1286039" cy="723900"/>
                          <wp:effectExtent l="0" t="0" r="9525" b="0"/>
                          <wp:docPr id="23" name="Picture 23" descr="Text&#10;&#10;Description automatically generated with low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Text&#10;&#10;Description automatically generated with low confidenc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8049" cy="7250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C4FF1">
      <w:rPr>
        <w:rFonts w:ascii="Arial" w:eastAsia="Arial" w:hAnsi="Arial"/>
        <w:b/>
        <w:bCs w:val="0"/>
        <w:noProof/>
        <w:spacing w:val="-1"/>
        <w:position w:val="-1"/>
        <w:szCs w:val="28"/>
      </w:rPr>
      <w:drawing>
        <wp:anchor distT="0" distB="0" distL="114300" distR="114300" simplePos="0" relativeHeight="251665408" behindDoc="1" locked="0" layoutInCell="1" allowOverlap="1" wp14:anchorId="500C357F" wp14:editId="7F6D34BB">
          <wp:simplePos x="0" y="0"/>
          <wp:positionH relativeFrom="column">
            <wp:posOffset>404495</wp:posOffset>
          </wp:positionH>
          <wp:positionV relativeFrom="paragraph">
            <wp:posOffset>160655</wp:posOffset>
          </wp:positionV>
          <wp:extent cx="975360" cy="640080"/>
          <wp:effectExtent l="0" t="0" r="0" b="7620"/>
          <wp:wrapNone/>
          <wp:docPr id="22" name="Picture 22" descr="DHS_Logo_Color_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HS_Logo_Color_Block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4FF1">
      <w:rPr>
        <w:rFonts w:cs="Calibri"/>
        <w:b/>
        <w:sz w:val="32"/>
        <w:szCs w:val="32"/>
      </w:rPr>
      <w:tab/>
    </w:r>
    <w:r w:rsidR="00CC4FF1">
      <w:rPr>
        <w:rFonts w:cs="Calibri"/>
        <w:b/>
        <w:sz w:val="32"/>
        <w:szCs w:val="32"/>
      </w:rPr>
      <w:tab/>
    </w:r>
  </w:p>
  <w:p w14:paraId="308C81A7" w14:textId="77777777" w:rsidR="00A470F6" w:rsidRDefault="00CC4FF1" w:rsidP="00E65411">
    <w:pPr>
      <w:pStyle w:val="Heading1"/>
      <w:tabs>
        <w:tab w:val="left" w:pos="11610"/>
      </w:tabs>
      <w:jc w:val="center"/>
      <w:rPr>
        <w:rFonts w:ascii="Arial" w:hAnsi="Arial"/>
        <w:b/>
        <w:color w:val="1C365F"/>
        <w:sz w:val="24"/>
      </w:rPr>
    </w:pPr>
    <w:r w:rsidRPr="00992818">
      <w:rPr>
        <w:rFonts w:ascii="Arial" w:hAnsi="Arial"/>
        <w:b/>
        <w:color w:val="1C365F"/>
        <w:sz w:val="24"/>
      </w:rPr>
      <w:t xml:space="preserve">State of Iowa </w:t>
    </w:r>
  </w:p>
  <w:p w14:paraId="59920000" w14:textId="2849C161" w:rsidR="00CC4FF1" w:rsidRPr="00992818" w:rsidRDefault="00CC4FF1" w:rsidP="00E65411">
    <w:pPr>
      <w:pStyle w:val="Heading1"/>
      <w:tabs>
        <w:tab w:val="left" w:pos="11610"/>
      </w:tabs>
      <w:jc w:val="center"/>
      <w:rPr>
        <w:rFonts w:ascii="Arial" w:hAnsi="Arial"/>
        <w:b/>
        <w:color w:val="1C365F"/>
        <w:sz w:val="24"/>
      </w:rPr>
    </w:pPr>
    <w:r w:rsidRPr="00992818">
      <w:rPr>
        <w:rFonts w:ascii="Arial" w:hAnsi="Arial"/>
        <w:b/>
        <w:color w:val="1C365F"/>
        <w:sz w:val="24"/>
      </w:rPr>
      <w:t xml:space="preserve">Department of </w:t>
    </w:r>
    <w:r w:rsidR="00992818" w:rsidRPr="00992818">
      <w:rPr>
        <w:rFonts w:ascii="Arial" w:hAnsi="Arial"/>
        <w:b/>
        <w:color w:val="1C365F"/>
        <w:sz w:val="24"/>
      </w:rPr>
      <w:t xml:space="preserve">Health and </w:t>
    </w:r>
    <w:r w:rsidRPr="00992818">
      <w:rPr>
        <w:rFonts w:ascii="Arial" w:hAnsi="Arial"/>
        <w:b/>
        <w:color w:val="1C365F"/>
        <w:sz w:val="24"/>
      </w:rPr>
      <w:t>Human Services</w:t>
    </w:r>
  </w:p>
  <w:p w14:paraId="5116EF1E" w14:textId="27C54048" w:rsidR="00CC4FF1" w:rsidRPr="00992818" w:rsidRDefault="00CC4FF1" w:rsidP="00E65411">
    <w:pPr>
      <w:pStyle w:val="Header"/>
      <w:jc w:val="center"/>
      <w:rPr>
        <w:rFonts w:ascii="Arial" w:hAnsi="Arial" w:cs="Arial"/>
        <w:b/>
        <w:color w:val="1C365F"/>
        <w:szCs w:val="24"/>
      </w:rPr>
    </w:pPr>
    <w:r w:rsidRPr="00992818">
      <w:rPr>
        <w:rFonts w:ascii="Arial" w:hAnsi="Arial" w:cs="Arial"/>
        <w:b/>
        <w:color w:val="1C365F"/>
        <w:szCs w:val="24"/>
      </w:rPr>
      <w:t>Vendor Security Questionnaire</w:t>
    </w:r>
    <w:r w:rsidR="00470BC7">
      <w:rPr>
        <w:rFonts w:ascii="Arial" w:hAnsi="Arial" w:cs="Arial"/>
        <w:b/>
        <w:color w:val="1C365F"/>
        <w:szCs w:val="24"/>
      </w:rPr>
      <w:t xml:space="preserve"> v5.0</w:t>
    </w:r>
    <w:r w:rsidRPr="00992818">
      <w:rPr>
        <w:rFonts w:ascii="Arial" w:hAnsi="Arial" w:cs="Arial"/>
        <w:b/>
        <w:color w:val="1C365F"/>
        <w:szCs w:val="24"/>
      </w:rPr>
      <w:t xml:space="preserve"> </w:t>
    </w:r>
  </w:p>
  <w:p w14:paraId="77E03A0C" w14:textId="77777777" w:rsidR="00CC4FF1" w:rsidRDefault="00CC4FF1" w:rsidP="00E65411">
    <w:pPr>
      <w:pStyle w:val="Header"/>
      <w:jc w:val="center"/>
      <w:rPr>
        <w:rFonts w:cs="Calibri"/>
        <w:b/>
        <w:sz w:val="32"/>
        <w:szCs w:val="32"/>
      </w:rPr>
    </w:pPr>
  </w:p>
  <w:p w14:paraId="701FCAA1" w14:textId="77777777" w:rsidR="007D67A5" w:rsidRPr="007D67A5" w:rsidRDefault="007D67A5" w:rsidP="00E65411">
    <w:pPr>
      <w:pStyle w:val="Header"/>
      <w:jc w:val="center"/>
      <w:rPr>
        <w:rFonts w:cs="Calibri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514A8"/>
    <w:multiLevelType w:val="hybridMultilevel"/>
    <w:tmpl w:val="92F689AE"/>
    <w:lvl w:ilvl="0" w:tplc="51D0F5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77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30"/>
    <w:rsid w:val="000013BF"/>
    <w:rsid w:val="00007ABE"/>
    <w:rsid w:val="00015EA1"/>
    <w:rsid w:val="000401E0"/>
    <w:rsid w:val="0005048E"/>
    <w:rsid w:val="000658A6"/>
    <w:rsid w:val="00073119"/>
    <w:rsid w:val="00090AEF"/>
    <w:rsid w:val="00094DB7"/>
    <w:rsid w:val="000B2833"/>
    <w:rsid w:val="000B412E"/>
    <w:rsid w:val="000C00FE"/>
    <w:rsid w:val="000E1DCF"/>
    <w:rsid w:val="000F6A85"/>
    <w:rsid w:val="001336E1"/>
    <w:rsid w:val="00133B4B"/>
    <w:rsid w:val="00136AB3"/>
    <w:rsid w:val="00137960"/>
    <w:rsid w:val="00141DAB"/>
    <w:rsid w:val="00144725"/>
    <w:rsid w:val="001753DC"/>
    <w:rsid w:val="00185123"/>
    <w:rsid w:val="001A4943"/>
    <w:rsid w:val="001A7541"/>
    <w:rsid w:val="001D1496"/>
    <w:rsid w:val="001E172C"/>
    <w:rsid w:val="00204BCD"/>
    <w:rsid w:val="002124FF"/>
    <w:rsid w:val="00222E46"/>
    <w:rsid w:val="00223BB2"/>
    <w:rsid w:val="0026567D"/>
    <w:rsid w:val="002753CB"/>
    <w:rsid w:val="00281D24"/>
    <w:rsid w:val="002827F3"/>
    <w:rsid w:val="00286F83"/>
    <w:rsid w:val="002907A4"/>
    <w:rsid w:val="00293E7C"/>
    <w:rsid w:val="002A0309"/>
    <w:rsid w:val="002C3F3C"/>
    <w:rsid w:val="002C50C8"/>
    <w:rsid w:val="002C69D1"/>
    <w:rsid w:val="002F5AE9"/>
    <w:rsid w:val="00345343"/>
    <w:rsid w:val="003649E5"/>
    <w:rsid w:val="003727DA"/>
    <w:rsid w:val="003848D6"/>
    <w:rsid w:val="00392D4F"/>
    <w:rsid w:val="003A2610"/>
    <w:rsid w:val="003D7EDE"/>
    <w:rsid w:val="003E4B3E"/>
    <w:rsid w:val="004113D5"/>
    <w:rsid w:val="004215F5"/>
    <w:rsid w:val="00425CF0"/>
    <w:rsid w:val="00433012"/>
    <w:rsid w:val="00433DBC"/>
    <w:rsid w:val="00433E43"/>
    <w:rsid w:val="00434A5A"/>
    <w:rsid w:val="00436A3D"/>
    <w:rsid w:val="00446FF0"/>
    <w:rsid w:val="00470113"/>
    <w:rsid w:val="00470BC7"/>
    <w:rsid w:val="00472883"/>
    <w:rsid w:val="004932E1"/>
    <w:rsid w:val="004B7A39"/>
    <w:rsid w:val="004C115D"/>
    <w:rsid w:val="004D1569"/>
    <w:rsid w:val="004D1AA4"/>
    <w:rsid w:val="005251F2"/>
    <w:rsid w:val="0057470F"/>
    <w:rsid w:val="0057629E"/>
    <w:rsid w:val="005847DE"/>
    <w:rsid w:val="00584E42"/>
    <w:rsid w:val="00594B54"/>
    <w:rsid w:val="005A3AC7"/>
    <w:rsid w:val="005B3F87"/>
    <w:rsid w:val="005B6582"/>
    <w:rsid w:val="005C3C8C"/>
    <w:rsid w:val="005D06AC"/>
    <w:rsid w:val="005D77A3"/>
    <w:rsid w:val="005F47E5"/>
    <w:rsid w:val="00606D3C"/>
    <w:rsid w:val="00631D42"/>
    <w:rsid w:val="00655BC9"/>
    <w:rsid w:val="0066110A"/>
    <w:rsid w:val="006675D3"/>
    <w:rsid w:val="00676656"/>
    <w:rsid w:val="0068770C"/>
    <w:rsid w:val="006A3DDF"/>
    <w:rsid w:val="006A4283"/>
    <w:rsid w:val="006D16FB"/>
    <w:rsid w:val="006E1104"/>
    <w:rsid w:val="0071113C"/>
    <w:rsid w:val="00721073"/>
    <w:rsid w:val="00725B37"/>
    <w:rsid w:val="0077278F"/>
    <w:rsid w:val="00773FCE"/>
    <w:rsid w:val="00774E06"/>
    <w:rsid w:val="007D67A5"/>
    <w:rsid w:val="007E1219"/>
    <w:rsid w:val="007E4453"/>
    <w:rsid w:val="007F7120"/>
    <w:rsid w:val="00807AB9"/>
    <w:rsid w:val="00812DDC"/>
    <w:rsid w:val="00813556"/>
    <w:rsid w:val="008329F2"/>
    <w:rsid w:val="008340EE"/>
    <w:rsid w:val="008461B6"/>
    <w:rsid w:val="0084629A"/>
    <w:rsid w:val="00866A01"/>
    <w:rsid w:val="00871FF8"/>
    <w:rsid w:val="0087524B"/>
    <w:rsid w:val="008849CD"/>
    <w:rsid w:val="008861DF"/>
    <w:rsid w:val="00890D74"/>
    <w:rsid w:val="008956D0"/>
    <w:rsid w:val="008A101E"/>
    <w:rsid w:val="008A1F80"/>
    <w:rsid w:val="009079B4"/>
    <w:rsid w:val="00935295"/>
    <w:rsid w:val="0094350B"/>
    <w:rsid w:val="0095006F"/>
    <w:rsid w:val="00977CE6"/>
    <w:rsid w:val="009830B1"/>
    <w:rsid w:val="00992818"/>
    <w:rsid w:val="00993B8D"/>
    <w:rsid w:val="009B1550"/>
    <w:rsid w:val="009C2C58"/>
    <w:rsid w:val="009F5828"/>
    <w:rsid w:val="00A0347B"/>
    <w:rsid w:val="00A078CC"/>
    <w:rsid w:val="00A469B3"/>
    <w:rsid w:val="00A470F6"/>
    <w:rsid w:val="00A805C6"/>
    <w:rsid w:val="00AC55BE"/>
    <w:rsid w:val="00AC7676"/>
    <w:rsid w:val="00B061D8"/>
    <w:rsid w:val="00B24836"/>
    <w:rsid w:val="00B5604A"/>
    <w:rsid w:val="00B66DE8"/>
    <w:rsid w:val="00B67431"/>
    <w:rsid w:val="00B708A1"/>
    <w:rsid w:val="00B73187"/>
    <w:rsid w:val="00B86F77"/>
    <w:rsid w:val="00B912FD"/>
    <w:rsid w:val="00B96BA3"/>
    <w:rsid w:val="00BB1EEA"/>
    <w:rsid w:val="00BB231F"/>
    <w:rsid w:val="00BB5BB8"/>
    <w:rsid w:val="00BC63B5"/>
    <w:rsid w:val="00BC7730"/>
    <w:rsid w:val="00BE0632"/>
    <w:rsid w:val="00BE0D37"/>
    <w:rsid w:val="00BE1E07"/>
    <w:rsid w:val="00BF5E23"/>
    <w:rsid w:val="00C15E88"/>
    <w:rsid w:val="00C27165"/>
    <w:rsid w:val="00C574E4"/>
    <w:rsid w:val="00C66142"/>
    <w:rsid w:val="00C927A5"/>
    <w:rsid w:val="00CB4909"/>
    <w:rsid w:val="00CC4FF1"/>
    <w:rsid w:val="00CD4A77"/>
    <w:rsid w:val="00CD4B03"/>
    <w:rsid w:val="00CF0F89"/>
    <w:rsid w:val="00CF4D4F"/>
    <w:rsid w:val="00D1165D"/>
    <w:rsid w:val="00D24042"/>
    <w:rsid w:val="00D3380A"/>
    <w:rsid w:val="00D34D92"/>
    <w:rsid w:val="00D408AA"/>
    <w:rsid w:val="00D616C4"/>
    <w:rsid w:val="00D63C57"/>
    <w:rsid w:val="00D63EA2"/>
    <w:rsid w:val="00D64910"/>
    <w:rsid w:val="00D70B0A"/>
    <w:rsid w:val="00D74E8B"/>
    <w:rsid w:val="00D82763"/>
    <w:rsid w:val="00DB6404"/>
    <w:rsid w:val="00DC08F6"/>
    <w:rsid w:val="00DD3AAA"/>
    <w:rsid w:val="00E142EB"/>
    <w:rsid w:val="00E5023A"/>
    <w:rsid w:val="00E65411"/>
    <w:rsid w:val="00E65648"/>
    <w:rsid w:val="00E66CA3"/>
    <w:rsid w:val="00E73191"/>
    <w:rsid w:val="00E80F35"/>
    <w:rsid w:val="00E95840"/>
    <w:rsid w:val="00EC6B64"/>
    <w:rsid w:val="00ED452F"/>
    <w:rsid w:val="00EF1F9B"/>
    <w:rsid w:val="00EF7024"/>
    <w:rsid w:val="00F011F7"/>
    <w:rsid w:val="00F15099"/>
    <w:rsid w:val="00F20A8B"/>
    <w:rsid w:val="00F33BAD"/>
    <w:rsid w:val="00F4293A"/>
    <w:rsid w:val="00F675C9"/>
    <w:rsid w:val="00F74919"/>
    <w:rsid w:val="00FC17FC"/>
    <w:rsid w:val="00FC1936"/>
    <w:rsid w:val="00FD5278"/>
    <w:rsid w:val="00FD545E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D9D54"/>
  <w15:docId w15:val="{39861730-02FB-4AF0-96D8-EF5F0A70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AA4"/>
  </w:style>
  <w:style w:type="paragraph" w:styleId="Heading1">
    <w:name w:val="heading 1"/>
    <w:basedOn w:val="Normal"/>
    <w:next w:val="Normal"/>
    <w:link w:val="Heading1Char"/>
    <w:qFormat/>
    <w:rsid w:val="0005048E"/>
    <w:pPr>
      <w:keepNext/>
      <w:spacing w:after="0" w:line="240" w:lineRule="auto"/>
      <w:outlineLvl w:val="0"/>
    </w:pPr>
    <w:rPr>
      <w:rFonts w:ascii="Calibri" w:eastAsia="Times New Roman" w:hAnsi="Calibri" w:cs="Arial"/>
      <w:bCs/>
      <w:color w:val="auto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17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48E"/>
  </w:style>
  <w:style w:type="paragraph" w:styleId="Footer">
    <w:name w:val="footer"/>
    <w:basedOn w:val="Normal"/>
    <w:link w:val="FooterChar"/>
    <w:uiPriority w:val="99"/>
    <w:unhideWhenUsed/>
    <w:rsid w:val="0005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48E"/>
  </w:style>
  <w:style w:type="character" w:customStyle="1" w:styleId="Heading1Char">
    <w:name w:val="Heading 1 Char"/>
    <w:basedOn w:val="DefaultParagraphFont"/>
    <w:link w:val="Heading1"/>
    <w:rsid w:val="0005048E"/>
    <w:rPr>
      <w:rFonts w:ascii="Calibri" w:eastAsia="Times New Roman" w:hAnsi="Calibri" w:cs="Arial"/>
      <w:bCs/>
      <w:color w:val="auto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5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27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7A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4293A"/>
    <w:rPr>
      <w:color w:val="808080"/>
    </w:rPr>
  </w:style>
  <w:style w:type="paragraph" w:styleId="Revision">
    <w:name w:val="Revision"/>
    <w:hidden/>
    <w:uiPriority w:val="99"/>
    <w:semiHidden/>
    <w:rsid w:val="000013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2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7B474CC965E48AEE95B1360C48B06" ma:contentTypeVersion="8" ma:contentTypeDescription="Create a new document." ma:contentTypeScope="" ma:versionID="002abe21371b08170e6bfe0f2df32ef6">
  <xsd:schema xmlns:xsd="http://www.w3.org/2001/XMLSchema" xmlns:xs="http://www.w3.org/2001/XMLSchema" xmlns:p="http://schemas.microsoft.com/office/2006/metadata/properties" xmlns:ns3="c856d55e-4493-47f4-ad64-cd7bc2872506" xmlns:ns4="949ca9a3-e9db-4312-beaa-a85a2f9e770f" targetNamespace="http://schemas.microsoft.com/office/2006/metadata/properties" ma:root="true" ma:fieldsID="814d9c28a783ed49fe158338695abc1b" ns3:_="" ns4:_="">
    <xsd:import namespace="c856d55e-4493-47f4-ad64-cd7bc2872506"/>
    <xsd:import namespace="949ca9a3-e9db-4312-beaa-a85a2f9e7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6d55e-4493-47f4-ad64-cd7bc2872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ca9a3-e9db-4312-beaa-a85a2f9e7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56d55e-4493-47f4-ad64-cd7bc28725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5E3A-BCAE-4BF6-BD1A-457997E56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6d55e-4493-47f4-ad64-cd7bc2872506"/>
    <ds:schemaRef ds:uri="949ca9a3-e9db-4312-beaa-a85a2f9e7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B1586-12F4-40E1-90C5-73687C97B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F8515-2A68-4356-8FB1-C274E2828FB7}">
  <ds:schemaRefs>
    <ds:schemaRef ds:uri="http://schemas.microsoft.com/office/2006/metadata/properties"/>
    <ds:schemaRef ds:uri="http://schemas.microsoft.com/office/infopath/2007/PartnerControls"/>
    <ds:schemaRef ds:uri="c856d55e-4493-47f4-ad64-cd7bc2872506"/>
  </ds:schemaRefs>
</ds:datastoreItem>
</file>

<file path=customXml/itemProps4.xml><?xml version="1.0" encoding="utf-8"?>
<ds:datastoreItem xmlns:ds="http://schemas.openxmlformats.org/officeDocument/2006/customXml" ds:itemID="{76908700-86DC-431B-B962-BDB5C8C4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Wetlaufer, Jon</dc:creator>
  <cp:lastModifiedBy>McCaughey, Traci [HHS]</cp:lastModifiedBy>
  <cp:revision>2</cp:revision>
  <cp:lastPrinted>2019-02-05T17:18:00Z</cp:lastPrinted>
  <dcterms:created xsi:type="dcterms:W3CDTF">2025-01-24T20:37:00Z</dcterms:created>
  <dcterms:modified xsi:type="dcterms:W3CDTF">2025-01-24T20:37:00Z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0x0101002537B474CC965E48AEE95B1360C48B06</vt:lpwstr>
  </property>
</Properties>
</file>