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AFD20" w14:textId="77777777" w:rsidR="006D3028" w:rsidRDefault="006D3028">
      <w:pPr>
        <w:spacing w:after="60"/>
        <w:jc w:val="center"/>
        <w:rPr>
          <w:rFonts w:asciiTheme="minorHAnsi" w:hAnsiTheme="minorHAnsi" w:cstheme="minorHAnsi"/>
          <w:b/>
          <w:smallCaps/>
          <w:szCs w:val="24"/>
        </w:rPr>
      </w:pPr>
      <w:r w:rsidRPr="00FF43BB">
        <w:rPr>
          <w:rFonts w:asciiTheme="minorHAnsi" w:hAnsiTheme="minorHAnsi" w:cstheme="minorHAnsi"/>
          <w:b/>
          <w:smallCaps/>
          <w:szCs w:val="24"/>
        </w:rPr>
        <w:t>Request for Proposal</w:t>
      </w:r>
    </w:p>
    <w:p w14:paraId="3ACDAA90" w14:textId="77777777" w:rsidR="006D3028" w:rsidRPr="003D4204" w:rsidRDefault="006D3028" w:rsidP="00FD6330">
      <w:pPr>
        <w:spacing w:after="60"/>
        <w:jc w:val="both"/>
        <w:rPr>
          <w:rFonts w:asciiTheme="minorHAnsi" w:hAnsiTheme="minorHAnsi" w:cstheme="minorHAnsi"/>
          <w:b/>
          <w:smallCaps/>
          <w:sz w:val="22"/>
          <w:szCs w:val="22"/>
        </w:rPr>
      </w:pPr>
      <w:r w:rsidRPr="003D4204">
        <w:rPr>
          <w:rFonts w:asciiTheme="minorHAnsi" w:hAnsiTheme="minorHAnsi" w:cstheme="minorHAnsi"/>
          <w:b/>
          <w:smallCaps/>
          <w:sz w:val="22"/>
          <w:szCs w:val="22"/>
        </w:rPr>
        <w:t>RFP Cover Sheet</w:t>
      </w:r>
    </w:p>
    <w:p w14:paraId="7F152C67" w14:textId="77777777" w:rsidR="006D3028" w:rsidRPr="003D4204" w:rsidRDefault="00844E80" w:rsidP="00FD6330">
      <w:pPr>
        <w:spacing w:after="60"/>
        <w:jc w:val="both"/>
        <w:rPr>
          <w:rFonts w:asciiTheme="minorHAnsi" w:hAnsiTheme="minorHAnsi" w:cstheme="minorHAnsi"/>
          <w:b/>
          <w:bCs/>
          <w:iCs/>
          <w:sz w:val="22"/>
          <w:szCs w:val="22"/>
        </w:rPr>
      </w:pPr>
      <w:r>
        <w:rPr>
          <w:rFonts w:asciiTheme="minorHAnsi" w:hAnsiTheme="minorHAnsi" w:cstheme="minorHAnsi"/>
          <w:b/>
          <w:bCs/>
          <w:iCs/>
          <w:sz w:val="22"/>
          <w:szCs w:val="22"/>
        </w:rPr>
        <w:t>Administrative Information</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0"/>
        <w:gridCol w:w="1800"/>
        <w:gridCol w:w="720"/>
        <w:gridCol w:w="630"/>
        <w:gridCol w:w="360"/>
        <w:gridCol w:w="360"/>
        <w:gridCol w:w="1440"/>
        <w:gridCol w:w="2430"/>
        <w:gridCol w:w="270"/>
      </w:tblGrid>
      <w:tr w:rsidR="006D3028" w:rsidRPr="003D4204" w14:paraId="10DF1BCB" w14:textId="77777777" w:rsidTr="00AA347C">
        <w:trPr>
          <w:cantSplit/>
          <w:trHeight w:val="422"/>
        </w:trPr>
        <w:tc>
          <w:tcPr>
            <w:tcW w:w="1440" w:type="dxa"/>
            <w:vAlign w:val="center"/>
          </w:tcPr>
          <w:p w14:paraId="6A55604E" w14:textId="77777777" w:rsidR="006D3028" w:rsidRPr="003D4204" w:rsidRDefault="00AA347C" w:rsidP="00844E80">
            <w:pPr>
              <w:rPr>
                <w:rFonts w:asciiTheme="minorHAnsi" w:hAnsiTheme="minorHAnsi" w:cstheme="minorHAnsi"/>
                <w:b/>
                <w:bCs/>
                <w:sz w:val="22"/>
                <w:szCs w:val="22"/>
              </w:rPr>
            </w:pPr>
            <w:r w:rsidRPr="003D4204">
              <w:rPr>
                <w:rFonts w:asciiTheme="minorHAnsi" w:hAnsiTheme="minorHAnsi" w:cstheme="minorHAnsi"/>
                <w:b/>
                <w:bCs/>
                <w:sz w:val="22"/>
                <w:szCs w:val="22"/>
              </w:rPr>
              <w:t>RFP Number</w:t>
            </w:r>
          </w:p>
        </w:tc>
        <w:tc>
          <w:tcPr>
            <w:tcW w:w="1800" w:type="dxa"/>
            <w:vAlign w:val="center"/>
          </w:tcPr>
          <w:p w14:paraId="685C77F6" w14:textId="77777777" w:rsidR="006D3028" w:rsidRPr="003D4204" w:rsidRDefault="00AA347C" w:rsidP="00605DBD">
            <w:pPr>
              <w:rPr>
                <w:rFonts w:asciiTheme="minorHAnsi" w:hAnsiTheme="minorHAnsi" w:cstheme="minorHAnsi"/>
                <w:bCs/>
                <w:sz w:val="22"/>
                <w:szCs w:val="22"/>
              </w:rPr>
            </w:pPr>
            <w:r>
              <w:rPr>
                <w:rFonts w:asciiTheme="minorHAnsi" w:hAnsiTheme="minorHAnsi" w:cstheme="minorHAnsi"/>
                <w:bCs/>
                <w:sz w:val="22"/>
                <w:szCs w:val="22"/>
              </w:rPr>
              <w:t>RFP</w:t>
            </w:r>
            <w:r w:rsidR="00605DBD">
              <w:rPr>
                <w:rFonts w:asciiTheme="minorHAnsi" w:hAnsiTheme="minorHAnsi" w:cstheme="minorHAnsi"/>
                <w:bCs/>
                <w:sz w:val="22"/>
                <w:szCs w:val="22"/>
              </w:rPr>
              <w:t>09</w:t>
            </w:r>
            <w:r w:rsidR="005F2D27">
              <w:rPr>
                <w:rFonts w:asciiTheme="minorHAnsi" w:hAnsiTheme="minorHAnsi" w:cstheme="minorHAnsi"/>
                <w:bCs/>
                <w:sz w:val="22"/>
                <w:szCs w:val="22"/>
              </w:rPr>
              <w:t>20005070</w:t>
            </w:r>
          </w:p>
        </w:tc>
        <w:tc>
          <w:tcPr>
            <w:tcW w:w="1350" w:type="dxa"/>
            <w:gridSpan w:val="2"/>
            <w:vAlign w:val="center"/>
          </w:tcPr>
          <w:p w14:paraId="3E72FA39" w14:textId="77777777" w:rsidR="006D3028" w:rsidRPr="003D4204" w:rsidRDefault="00AA347C" w:rsidP="00AA347C">
            <w:pPr>
              <w:rPr>
                <w:rFonts w:asciiTheme="minorHAnsi" w:hAnsiTheme="minorHAnsi" w:cstheme="minorHAnsi"/>
                <w:b/>
                <w:bCs/>
                <w:sz w:val="22"/>
                <w:szCs w:val="22"/>
              </w:rPr>
            </w:pPr>
            <w:r>
              <w:rPr>
                <w:rFonts w:asciiTheme="minorHAnsi" w:hAnsiTheme="minorHAnsi" w:cstheme="minorHAnsi"/>
                <w:b/>
                <w:bCs/>
                <w:sz w:val="22"/>
                <w:szCs w:val="22"/>
              </w:rPr>
              <w:t>Title</w:t>
            </w:r>
            <w:r w:rsidRPr="003D4204">
              <w:rPr>
                <w:rFonts w:asciiTheme="minorHAnsi" w:hAnsiTheme="minorHAnsi" w:cstheme="minorHAnsi"/>
                <w:b/>
                <w:bCs/>
                <w:sz w:val="22"/>
                <w:szCs w:val="22"/>
              </w:rPr>
              <w:t xml:space="preserve"> </w:t>
            </w:r>
            <w:r>
              <w:rPr>
                <w:rFonts w:asciiTheme="minorHAnsi" w:hAnsiTheme="minorHAnsi" w:cstheme="minorHAnsi"/>
                <w:b/>
                <w:bCs/>
                <w:sz w:val="22"/>
                <w:szCs w:val="22"/>
              </w:rPr>
              <w:t>of</w:t>
            </w:r>
            <w:r w:rsidRPr="003D4204">
              <w:rPr>
                <w:rFonts w:asciiTheme="minorHAnsi" w:hAnsiTheme="minorHAnsi" w:cstheme="minorHAnsi"/>
                <w:b/>
                <w:bCs/>
                <w:sz w:val="22"/>
                <w:szCs w:val="22"/>
              </w:rPr>
              <w:t xml:space="preserve"> RFP </w:t>
            </w:r>
          </w:p>
        </w:tc>
        <w:tc>
          <w:tcPr>
            <w:tcW w:w="4860" w:type="dxa"/>
            <w:gridSpan w:val="5"/>
            <w:vAlign w:val="center"/>
          </w:tcPr>
          <w:p w14:paraId="5BF63F16" w14:textId="77777777" w:rsidR="00AD284C" w:rsidRPr="003D4204" w:rsidRDefault="00A7211B" w:rsidP="00AA347C">
            <w:pPr>
              <w:rPr>
                <w:rFonts w:asciiTheme="minorHAnsi" w:hAnsiTheme="minorHAnsi" w:cstheme="minorHAnsi"/>
                <w:bCs/>
                <w:sz w:val="22"/>
                <w:szCs w:val="22"/>
              </w:rPr>
            </w:pPr>
            <w:r w:rsidRPr="003D4204">
              <w:rPr>
                <w:rFonts w:asciiTheme="minorHAnsi" w:hAnsiTheme="minorHAnsi" w:cstheme="minorHAnsi"/>
                <w:bCs/>
                <w:sz w:val="22"/>
                <w:szCs w:val="22"/>
              </w:rPr>
              <w:t xml:space="preserve"> </w:t>
            </w:r>
            <w:r w:rsidR="00AA347C">
              <w:rPr>
                <w:rFonts w:asciiTheme="minorHAnsi" w:hAnsiTheme="minorHAnsi" w:cstheme="minorHAnsi"/>
                <w:bCs/>
                <w:sz w:val="22"/>
                <w:szCs w:val="22"/>
              </w:rPr>
              <w:t>T</w:t>
            </w:r>
            <w:r w:rsidR="005F2D27">
              <w:rPr>
                <w:rFonts w:asciiTheme="minorHAnsi" w:hAnsiTheme="minorHAnsi" w:cstheme="minorHAnsi"/>
                <w:bCs/>
                <w:sz w:val="22"/>
                <w:szCs w:val="22"/>
              </w:rPr>
              <w:t>actical Rifles</w:t>
            </w:r>
          </w:p>
        </w:tc>
      </w:tr>
      <w:tr w:rsidR="006D3028" w:rsidRPr="003D4204" w14:paraId="6F69130F" w14:textId="77777777" w:rsidTr="00AA347C">
        <w:trPr>
          <w:cantSplit/>
          <w:trHeight w:val="128"/>
        </w:trPr>
        <w:tc>
          <w:tcPr>
            <w:tcW w:w="1440" w:type="dxa"/>
            <w:vAlign w:val="center"/>
          </w:tcPr>
          <w:p w14:paraId="5A39E454" w14:textId="77777777" w:rsidR="006D3028" w:rsidRPr="003D4204" w:rsidRDefault="006D3028" w:rsidP="00E837DB">
            <w:pPr>
              <w:rPr>
                <w:rFonts w:asciiTheme="minorHAnsi" w:hAnsiTheme="minorHAnsi" w:cstheme="minorHAnsi"/>
                <w:b/>
                <w:bCs/>
                <w:sz w:val="22"/>
                <w:szCs w:val="22"/>
              </w:rPr>
            </w:pPr>
            <w:r w:rsidRPr="003D4204">
              <w:rPr>
                <w:rFonts w:asciiTheme="minorHAnsi" w:hAnsiTheme="minorHAnsi" w:cstheme="minorHAnsi"/>
                <w:b/>
                <w:bCs/>
                <w:sz w:val="22"/>
                <w:szCs w:val="22"/>
              </w:rPr>
              <w:t>Agency</w:t>
            </w:r>
          </w:p>
        </w:tc>
        <w:tc>
          <w:tcPr>
            <w:tcW w:w="8010" w:type="dxa"/>
            <w:gridSpan w:val="8"/>
            <w:vAlign w:val="center"/>
          </w:tcPr>
          <w:p w14:paraId="79F96372" w14:textId="77777777" w:rsidR="006D3028" w:rsidRPr="003D4204" w:rsidRDefault="00E15742" w:rsidP="005A5774">
            <w:pPr>
              <w:rPr>
                <w:rFonts w:asciiTheme="minorHAnsi" w:hAnsiTheme="minorHAnsi" w:cstheme="minorHAnsi"/>
                <w:bCs/>
                <w:sz w:val="22"/>
                <w:szCs w:val="22"/>
              </w:rPr>
            </w:pPr>
            <w:r w:rsidRPr="00EA2A77">
              <w:rPr>
                <w:rFonts w:asciiTheme="minorHAnsi" w:hAnsiTheme="minorHAnsi" w:cstheme="minorHAnsi"/>
                <w:bCs/>
                <w:sz w:val="22"/>
                <w:szCs w:val="22"/>
              </w:rPr>
              <w:t xml:space="preserve">Iowa Department of Administrative Services (DAS) </w:t>
            </w:r>
          </w:p>
        </w:tc>
      </w:tr>
      <w:tr w:rsidR="006D3028" w:rsidRPr="003D4204" w14:paraId="348C4CE1" w14:textId="77777777" w:rsidTr="00FD6330">
        <w:trPr>
          <w:cantSplit/>
          <w:trHeight w:val="127"/>
        </w:trPr>
        <w:tc>
          <w:tcPr>
            <w:tcW w:w="4950" w:type="dxa"/>
            <w:gridSpan w:val="5"/>
            <w:shd w:val="clear" w:color="auto" w:fill="FFFFFF" w:themeFill="background1"/>
            <w:vAlign w:val="center"/>
          </w:tcPr>
          <w:p w14:paraId="2D0D1006" w14:textId="77777777" w:rsidR="006D3028" w:rsidRPr="00A62BDE" w:rsidRDefault="006D3028" w:rsidP="00276F58">
            <w:pPr>
              <w:rPr>
                <w:rFonts w:asciiTheme="minorHAnsi" w:hAnsiTheme="minorHAnsi" w:cstheme="minorHAnsi"/>
                <w:b/>
                <w:bCs/>
                <w:sz w:val="22"/>
                <w:szCs w:val="22"/>
              </w:rPr>
            </w:pPr>
            <w:r w:rsidRPr="00A62BDE">
              <w:rPr>
                <w:rFonts w:asciiTheme="minorHAnsi" w:hAnsiTheme="minorHAnsi" w:cstheme="minorHAnsi"/>
                <w:b/>
                <w:bCs/>
                <w:sz w:val="22"/>
                <w:szCs w:val="22"/>
              </w:rPr>
              <w:t xml:space="preserve">Number of </w:t>
            </w:r>
            <w:r w:rsidR="00276F58">
              <w:rPr>
                <w:rFonts w:asciiTheme="minorHAnsi" w:hAnsiTheme="minorHAnsi" w:cstheme="minorHAnsi"/>
                <w:b/>
                <w:bCs/>
                <w:sz w:val="22"/>
                <w:szCs w:val="22"/>
              </w:rPr>
              <w:t>years</w:t>
            </w:r>
            <w:r w:rsidRPr="00A62BDE">
              <w:rPr>
                <w:rFonts w:asciiTheme="minorHAnsi" w:hAnsiTheme="minorHAnsi" w:cstheme="minorHAnsi"/>
                <w:b/>
                <w:bCs/>
                <w:sz w:val="22"/>
                <w:szCs w:val="22"/>
              </w:rPr>
              <w:t xml:space="preserve"> of the initial term of the contract</w:t>
            </w:r>
          </w:p>
        </w:tc>
        <w:tc>
          <w:tcPr>
            <w:tcW w:w="360" w:type="dxa"/>
            <w:shd w:val="clear" w:color="auto" w:fill="FFFFFF" w:themeFill="background1"/>
            <w:vAlign w:val="center"/>
          </w:tcPr>
          <w:p w14:paraId="692C8D78" w14:textId="77777777" w:rsidR="006D3028" w:rsidRPr="00A62BDE" w:rsidRDefault="005A5774" w:rsidP="007A551B">
            <w:pPr>
              <w:jc w:val="center"/>
              <w:rPr>
                <w:rFonts w:asciiTheme="minorHAnsi" w:hAnsiTheme="minorHAnsi" w:cstheme="minorHAnsi"/>
                <w:b/>
                <w:bCs/>
                <w:sz w:val="22"/>
                <w:szCs w:val="22"/>
              </w:rPr>
            </w:pPr>
            <w:r>
              <w:rPr>
                <w:rFonts w:asciiTheme="minorHAnsi" w:hAnsiTheme="minorHAnsi" w:cstheme="minorHAnsi"/>
                <w:sz w:val="22"/>
                <w:szCs w:val="22"/>
              </w:rPr>
              <w:t>1</w:t>
            </w:r>
          </w:p>
        </w:tc>
        <w:tc>
          <w:tcPr>
            <w:tcW w:w="3870" w:type="dxa"/>
            <w:gridSpan w:val="2"/>
            <w:shd w:val="clear" w:color="auto" w:fill="FFFFFF" w:themeFill="background1"/>
            <w:vAlign w:val="center"/>
          </w:tcPr>
          <w:p w14:paraId="6D3C25E2" w14:textId="77777777" w:rsidR="006D3028" w:rsidRPr="00A62BDE" w:rsidRDefault="006D3028" w:rsidP="00E837DB">
            <w:pPr>
              <w:rPr>
                <w:rFonts w:asciiTheme="minorHAnsi" w:hAnsiTheme="minorHAnsi" w:cstheme="minorHAnsi"/>
                <w:b/>
                <w:bCs/>
                <w:sz w:val="22"/>
                <w:szCs w:val="22"/>
              </w:rPr>
            </w:pPr>
            <w:r w:rsidRPr="00A62BDE">
              <w:rPr>
                <w:rFonts w:asciiTheme="minorHAnsi" w:hAnsiTheme="minorHAnsi" w:cstheme="minorHAnsi"/>
                <w:b/>
                <w:bCs/>
                <w:sz w:val="22"/>
                <w:szCs w:val="22"/>
              </w:rPr>
              <w:t>Number of possible annual extensions</w:t>
            </w:r>
          </w:p>
        </w:tc>
        <w:tc>
          <w:tcPr>
            <w:tcW w:w="270" w:type="dxa"/>
            <w:shd w:val="clear" w:color="auto" w:fill="FFFFFF" w:themeFill="background1"/>
            <w:vAlign w:val="center"/>
          </w:tcPr>
          <w:p w14:paraId="37864185" w14:textId="77777777" w:rsidR="006D3028" w:rsidRPr="00A62BDE" w:rsidRDefault="005A5774" w:rsidP="007A551B">
            <w:pPr>
              <w:jc w:val="center"/>
              <w:rPr>
                <w:rFonts w:asciiTheme="minorHAnsi" w:hAnsiTheme="minorHAnsi" w:cstheme="minorHAnsi"/>
                <w:b/>
                <w:bCs/>
                <w:sz w:val="22"/>
                <w:szCs w:val="22"/>
              </w:rPr>
            </w:pPr>
            <w:r>
              <w:rPr>
                <w:rFonts w:asciiTheme="minorHAnsi" w:hAnsiTheme="minorHAnsi" w:cstheme="minorHAnsi"/>
                <w:sz w:val="22"/>
                <w:szCs w:val="22"/>
              </w:rPr>
              <w:t>5</w:t>
            </w:r>
          </w:p>
        </w:tc>
      </w:tr>
      <w:tr w:rsidR="00FD6330" w:rsidRPr="003D4204" w14:paraId="1F54F3B0" w14:textId="77777777" w:rsidTr="00FD6330">
        <w:trPr>
          <w:cantSplit/>
        </w:trPr>
        <w:tc>
          <w:tcPr>
            <w:tcW w:w="3960" w:type="dxa"/>
            <w:gridSpan w:val="3"/>
            <w:shd w:val="clear" w:color="auto" w:fill="FFFFFF" w:themeFill="background1"/>
            <w:vAlign w:val="center"/>
          </w:tcPr>
          <w:p w14:paraId="056E2B1C" w14:textId="77777777" w:rsidR="00FD6330" w:rsidRPr="00A62BDE" w:rsidRDefault="00FD6330" w:rsidP="00E837DB">
            <w:pPr>
              <w:rPr>
                <w:rFonts w:asciiTheme="minorHAnsi" w:hAnsiTheme="minorHAnsi" w:cstheme="minorHAnsi"/>
                <w:b/>
                <w:bCs/>
                <w:sz w:val="22"/>
                <w:szCs w:val="22"/>
              </w:rPr>
            </w:pPr>
            <w:r w:rsidRPr="003D4204">
              <w:rPr>
                <w:rFonts w:asciiTheme="minorHAnsi" w:hAnsiTheme="minorHAnsi" w:cstheme="minorHAnsi"/>
                <w:b/>
                <w:bCs/>
                <w:sz w:val="22"/>
                <w:szCs w:val="22"/>
              </w:rPr>
              <w:t>Available to Political Subdivisions?</w:t>
            </w:r>
          </w:p>
        </w:tc>
        <w:tc>
          <w:tcPr>
            <w:tcW w:w="5490" w:type="dxa"/>
            <w:gridSpan w:val="6"/>
            <w:shd w:val="clear" w:color="auto" w:fill="FFFFFF" w:themeFill="background1"/>
            <w:vAlign w:val="center"/>
          </w:tcPr>
          <w:p w14:paraId="6E787CB4" w14:textId="77777777" w:rsidR="00FD6330" w:rsidRPr="00A62BDE" w:rsidRDefault="00FD6330" w:rsidP="007970E5">
            <w:pPr>
              <w:jc w:val="center"/>
              <w:rPr>
                <w:rFonts w:asciiTheme="minorHAnsi" w:hAnsiTheme="minorHAnsi" w:cstheme="minorHAnsi"/>
                <w:sz w:val="22"/>
                <w:szCs w:val="22"/>
              </w:rPr>
            </w:pPr>
            <w:r w:rsidRPr="003D4204">
              <w:rPr>
                <w:rFonts w:asciiTheme="minorHAnsi" w:hAnsiTheme="minorHAnsi" w:cstheme="minorHAnsi"/>
                <w:bCs/>
                <w:sz w:val="22"/>
                <w:szCs w:val="22"/>
              </w:rPr>
              <w:t>yes</w:t>
            </w:r>
          </w:p>
        </w:tc>
      </w:tr>
      <w:tr w:rsidR="006D3028" w:rsidRPr="003D4204" w14:paraId="1D054C16" w14:textId="77777777" w:rsidTr="00FD6330">
        <w:tc>
          <w:tcPr>
            <w:tcW w:w="9450" w:type="dxa"/>
            <w:gridSpan w:val="9"/>
            <w:vAlign w:val="center"/>
          </w:tcPr>
          <w:p w14:paraId="191568CD" w14:textId="77777777" w:rsidR="00FD6330" w:rsidRPr="00FD6330" w:rsidRDefault="006D3028" w:rsidP="00E837DB">
            <w:pPr>
              <w:tabs>
                <w:tab w:val="left" w:leader="underscore" w:pos="8640"/>
              </w:tabs>
              <w:rPr>
                <w:rFonts w:asciiTheme="minorHAnsi" w:hAnsiTheme="minorHAnsi" w:cstheme="minorHAnsi"/>
                <w:sz w:val="22"/>
                <w:szCs w:val="22"/>
              </w:rPr>
            </w:pPr>
            <w:r w:rsidRPr="00FD6330">
              <w:rPr>
                <w:rFonts w:asciiTheme="minorHAnsi" w:hAnsiTheme="minorHAnsi" w:cstheme="minorHAnsi"/>
                <w:sz w:val="22"/>
                <w:szCs w:val="22"/>
              </w:rPr>
              <w:t>State Issuing Officer:</w:t>
            </w:r>
            <w:r w:rsidR="006643F9" w:rsidRPr="00FD6330">
              <w:rPr>
                <w:rFonts w:asciiTheme="minorHAnsi" w:hAnsiTheme="minorHAnsi" w:cstheme="minorHAnsi"/>
                <w:sz w:val="22"/>
                <w:szCs w:val="22"/>
              </w:rPr>
              <w:t xml:space="preserve"> </w:t>
            </w:r>
          </w:p>
          <w:p w14:paraId="65624D59" w14:textId="77777777" w:rsidR="00276F58" w:rsidRPr="00605DBD" w:rsidRDefault="00605DBD" w:rsidP="00FD6330">
            <w:pPr>
              <w:tabs>
                <w:tab w:val="left" w:leader="underscore" w:pos="8640"/>
              </w:tabs>
              <w:ind w:left="162"/>
              <w:rPr>
                <w:rFonts w:asciiTheme="minorHAnsi" w:hAnsiTheme="minorHAnsi" w:cstheme="minorHAnsi"/>
                <w:sz w:val="18"/>
                <w:szCs w:val="18"/>
              </w:rPr>
            </w:pPr>
            <w:r w:rsidRPr="00605DBD">
              <w:rPr>
                <w:rFonts w:asciiTheme="minorHAnsi" w:hAnsiTheme="minorHAnsi" w:cstheme="minorHAnsi"/>
                <w:sz w:val="20"/>
              </w:rPr>
              <w:t>Randy Worstell</w:t>
            </w:r>
            <w:r w:rsidR="00276F58" w:rsidRPr="00605DBD">
              <w:rPr>
                <w:rFonts w:asciiTheme="minorHAnsi" w:hAnsiTheme="minorHAnsi" w:cstheme="minorHAnsi"/>
                <w:sz w:val="18"/>
                <w:szCs w:val="18"/>
              </w:rPr>
              <w:t xml:space="preserve"> </w:t>
            </w:r>
          </w:p>
          <w:p w14:paraId="073E371D" w14:textId="77777777" w:rsidR="00276F58" w:rsidRPr="00605DBD" w:rsidRDefault="00276F58" w:rsidP="00FD6330">
            <w:pPr>
              <w:tabs>
                <w:tab w:val="left" w:leader="underscore" w:pos="8640"/>
              </w:tabs>
              <w:ind w:left="162"/>
              <w:rPr>
                <w:rFonts w:asciiTheme="minorHAnsi" w:hAnsiTheme="minorHAnsi" w:cstheme="minorHAnsi"/>
                <w:sz w:val="18"/>
                <w:szCs w:val="18"/>
              </w:rPr>
            </w:pPr>
            <w:r w:rsidRPr="00605DBD">
              <w:rPr>
                <w:rFonts w:asciiTheme="minorHAnsi" w:hAnsiTheme="minorHAnsi" w:cstheme="minorHAnsi"/>
                <w:sz w:val="18"/>
                <w:szCs w:val="18"/>
              </w:rPr>
              <w:t xml:space="preserve">Phone: </w:t>
            </w:r>
            <w:r w:rsidRPr="00605DBD">
              <w:rPr>
                <w:rFonts w:asciiTheme="minorHAnsi" w:hAnsiTheme="minorHAnsi"/>
                <w:sz w:val="18"/>
              </w:rPr>
              <w:t>515-</w:t>
            </w:r>
            <w:r w:rsidR="00605DBD" w:rsidRPr="00605DBD">
              <w:rPr>
                <w:rFonts w:asciiTheme="minorHAnsi" w:hAnsiTheme="minorHAnsi"/>
                <w:sz w:val="18"/>
              </w:rPr>
              <w:t>725-2090</w:t>
            </w:r>
            <w:r w:rsidRPr="00605DBD">
              <w:rPr>
                <w:rFonts w:asciiTheme="minorHAnsi" w:hAnsiTheme="minorHAnsi" w:cstheme="minorHAnsi"/>
                <w:sz w:val="18"/>
                <w:szCs w:val="18"/>
              </w:rPr>
              <w:t xml:space="preserve">  </w:t>
            </w:r>
          </w:p>
          <w:p w14:paraId="78D4F699" w14:textId="77777777" w:rsidR="006D3028" w:rsidRPr="003D4204" w:rsidRDefault="00276F58" w:rsidP="00605DBD">
            <w:pPr>
              <w:tabs>
                <w:tab w:val="left" w:leader="underscore" w:pos="8640"/>
              </w:tabs>
              <w:ind w:left="162"/>
              <w:rPr>
                <w:rFonts w:asciiTheme="minorHAnsi" w:hAnsiTheme="minorHAnsi" w:cstheme="minorHAnsi"/>
                <w:b/>
                <w:sz w:val="22"/>
                <w:szCs w:val="22"/>
              </w:rPr>
            </w:pPr>
            <w:r w:rsidRPr="00605DBD">
              <w:rPr>
                <w:rFonts w:asciiTheme="minorHAnsi" w:hAnsiTheme="minorHAnsi" w:cstheme="minorHAnsi"/>
                <w:sz w:val="18"/>
                <w:szCs w:val="18"/>
              </w:rPr>
              <w:t xml:space="preserve">E-mail: </w:t>
            </w:r>
            <w:r w:rsidR="00605DBD" w:rsidRPr="00605DBD">
              <w:rPr>
                <w:rFonts w:asciiTheme="minorHAnsi" w:hAnsiTheme="minorHAnsi" w:cstheme="minorHAnsi"/>
                <w:sz w:val="18"/>
                <w:szCs w:val="18"/>
              </w:rPr>
              <w:t>randy.worstell</w:t>
            </w:r>
            <w:r w:rsidRPr="00605DBD">
              <w:rPr>
                <w:rFonts w:asciiTheme="minorHAnsi" w:hAnsiTheme="minorHAnsi"/>
                <w:sz w:val="18"/>
              </w:rPr>
              <w:t>@iowa.gov</w:t>
            </w:r>
          </w:p>
        </w:tc>
      </w:tr>
      <w:tr w:rsidR="006D3028" w:rsidRPr="003D4204" w14:paraId="689F6960" w14:textId="77777777" w:rsidTr="00FD6330">
        <w:tc>
          <w:tcPr>
            <w:tcW w:w="9450" w:type="dxa"/>
            <w:gridSpan w:val="9"/>
            <w:vAlign w:val="center"/>
          </w:tcPr>
          <w:p w14:paraId="6F44AF3F" w14:textId="77777777" w:rsidR="006D3028" w:rsidRPr="003D4204" w:rsidRDefault="006D3028" w:rsidP="00E837DB">
            <w:pPr>
              <w:tabs>
                <w:tab w:val="left" w:leader="underscore" w:pos="8640"/>
              </w:tabs>
              <w:rPr>
                <w:rFonts w:asciiTheme="minorHAnsi" w:hAnsiTheme="minorHAnsi" w:cstheme="minorHAnsi"/>
                <w:sz w:val="22"/>
                <w:szCs w:val="22"/>
              </w:rPr>
            </w:pPr>
            <w:r w:rsidRPr="003D4204">
              <w:rPr>
                <w:rFonts w:asciiTheme="minorHAnsi" w:hAnsiTheme="minorHAnsi" w:cstheme="minorHAnsi"/>
                <w:sz w:val="22"/>
                <w:szCs w:val="22"/>
              </w:rPr>
              <w:t xml:space="preserve">Mailing Address: </w:t>
            </w:r>
          </w:p>
          <w:p w14:paraId="3903FA20" w14:textId="77777777" w:rsidR="006D3028" w:rsidRPr="00DB0FA5" w:rsidRDefault="006D3028" w:rsidP="003E33AA">
            <w:pPr>
              <w:tabs>
                <w:tab w:val="left" w:leader="underscore" w:pos="8640"/>
              </w:tabs>
              <w:ind w:left="162"/>
              <w:rPr>
                <w:rFonts w:asciiTheme="minorHAnsi" w:hAnsiTheme="minorHAnsi" w:cstheme="minorHAnsi"/>
                <w:sz w:val="18"/>
                <w:szCs w:val="18"/>
              </w:rPr>
            </w:pPr>
            <w:r w:rsidRPr="00DB0FA5">
              <w:rPr>
                <w:rFonts w:asciiTheme="minorHAnsi" w:hAnsiTheme="minorHAnsi" w:cstheme="minorHAnsi"/>
                <w:sz w:val="18"/>
                <w:szCs w:val="18"/>
              </w:rPr>
              <w:t>Iowa Department of Administrative Services</w:t>
            </w:r>
            <w:r w:rsidRPr="00DB0FA5">
              <w:rPr>
                <w:rFonts w:asciiTheme="minorHAnsi" w:hAnsiTheme="minorHAnsi" w:cstheme="minorHAnsi"/>
                <w:sz w:val="18"/>
                <w:szCs w:val="18"/>
              </w:rPr>
              <w:br/>
              <w:t xml:space="preserve">Hoover State Office Building, Level </w:t>
            </w:r>
            <w:r w:rsidR="003E33AA">
              <w:rPr>
                <w:rFonts w:asciiTheme="minorHAnsi" w:hAnsiTheme="minorHAnsi" w:cstheme="minorHAnsi"/>
                <w:sz w:val="18"/>
                <w:szCs w:val="18"/>
              </w:rPr>
              <w:t>3</w:t>
            </w:r>
            <w:r w:rsidRPr="00DB0FA5">
              <w:rPr>
                <w:rFonts w:asciiTheme="minorHAnsi" w:hAnsiTheme="minorHAnsi" w:cstheme="minorHAnsi"/>
                <w:sz w:val="18"/>
                <w:szCs w:val="18"/>
              </w:rPr>
              <w:br/>
              <w:t>1305 East Walnut Street</w:t>
            </w:r>
            <w:r w:rsidRPr="00DB0FA5">
              <w:rPr>
                <w:rFonts w:asciiTheme="minorHAnsi" w:hAnsiTheme="minorHAnsi" w:cstheme="minorHAnsi"/>
                <w:sz w:val="18"/>
                <w:szCs w:val="18"/>
              </w:rPr>
              <w:br/>
              <w:t>Des Moines, IA 50319-0105</w:t>
            </w:r>
          </w:p>
        </w:tc>
      </w:tr>
      <w:tr w:rsidR="006D3028" w:rsidRPr="003D4204" w14:paraId="15A9A2CF" w14:textId="77777777" w:rsidTr="003D47BE">
        <w:trPr>
          <w:trHeight w:val="368"/>
        </w:trPr>
        <w:tc>
          <w:tcPr>
            <w:tcW w:w="6750" w:type="dxa"/>
            <w:gridSpan w:val="7"/>
            <w:vAlign w:val="center"/>
          </w:tcPr>
          <w:p w14:paraId="469A7A37" w14:textId="77777777" w:rsidR="003F2793" w:rsidRPr="003D4204" w:rsidRDefault="006D3028" w:rsidP="006C70FB">
            <w:pPr>
              <w:tabs>
                <w:tab w:val="left" w:leader="underscore" w:pos="8640"/>
              </w:tabs>
              <w:rPr>
                <w:rFonts w:asciiTheme="minorHAnsi" w:hAnsiTheme="minorHAnsi" w:cstheme="minorHAnsi"/>
                <w:b/>
                <w:sz w:val="22"/>
                <w:szCs w:val="22"/>
              </w:rPr>
            </w:pPr>
            <w:r w:rsidRPr="003D4204">
              <w:rPr>
                <w:rFonts w:asciiTheme="minorHAnsi" w:hAnsiTheme="minorHAnsi" w:cstheme="minorHAnsi"/>
                <w:b/>
                <w:sz w:val="22"/>
                <w:szCs w:val="22"/>
              </w:rPr>
              <w:t xml:space="preserve">PROCUREMENT </w:t>
            </w:r>
            <w:r w:rsidRPr="003D4204">
              <w:rPr>
                <w:rFonts w:asciiTheme="minorHAnsi" w:hAnsiTheme="minorHAnsi" w:cstheme="minorHAnsi"/>
                <w:b/>
                <w:bCs/>
                <w:sz w:val="22"/>
                <w:szCs w:val="22"/>
              </w:rPr>
              <w:t>TIMETABLE</w:t>
            </w:r>
            <w:r w:rsidRPr="003D4204">
              <w:rPr>
                <w:rFonts w:asciiTheme="minorHAnsi" w:hAnsiTheme="minorHAnsi" w:cstheme="minorHAnsi"/>
                <w:b/>
                <w:sz w:val="22"/>
                <w:szCs w:val="22"/>
              </w:rPr>
              <w:t>—Event or Action</w:t>
            </w:r>
          </w:p>
        </w:tc>
        <w:tc>
          <w:tcPr>
            <w:tcW w:w="2700" w:type="dxa"/>
            <w:gridSpan w:val="2"/>
            <w:vAlign w:val="center"/>
          </w:tcPr>
          <w:p w14:paraId="2F4F70DD" w14:textId="77777777" w:rsidR="006D3028" w:rsidRPr="003D4204" w:rsidRDefault="006D3028" w:rsidP="00276F58">
            <w:pPr>
              <w:tabs>
                <w:tab w:val="left" w:leader="underscore" w:pos="8640"/>
              </w:tabs>
              <w:jc w:val="center"/>
              <w:rPr>
                <w:rFonts w:asciiTheme="minorHAnsi" w:hAnsiTheme="minorHAnsi" w:cstheme="minorHAnsi"/>
                <w:b/>
                <w:sz w:val="22"/>
                <w:szCs w:val="22"/>
              </w:rPr>
            </w:pPr>
            <w:r w:rsidRPr="003D4204">
              <w:rPr>
                <w:rFonts w:asciiTheme="minorHAnsi" w:hAnsiTheme="minorHAnsi" w:cstheme="minorHAnsi"/>
                <w:b/>
                <w:sz w:val="22"/>
                <w:szCs w:val="22"/>
              </w:rPr>
              <w:t>Date/Time</w:t>
            </w:r>
            <w:r w:rsidR="003F2793" w:rsidRPr="003D4204">
              <w:rPr>
                <w:rFonts w:asciiTheme="minorHAnsi" w:hAnsiTheme="minorHAnsi" w:cstheme="minorHAnsi"/>
                <w:b/>
                <w:sz w:val="22"/>
                <w:szCs w:val="22"/>
              </w:rPr>
              <w:t xml:space="preserve"> </w:t>
            </w:r>
            <w:r w:rsidRPr="003D4204">
              <w:rPr>
                <w:rFonts w:asciiTheme="minorHAnsi" w:hAnsiTheme="minorHAnsi" w:cstheme="minorHAnsi"/>
                <w:b/>
                <w:sz w:val="22"/>
                <w:szCs w:val="22"/>
              </w:rPr>
              <w:t>(Central Time)</w:t>
            </w:r>
          </w:p>
        </w:tc>
      </w:tr>
      <w:tr w:rsidR="006D3028" w:rsidRPr="003D4204" w14:paraId="760C45D3" w14:textId="77777777" w:rsidTr="003D47BE">
        <w:tc>
          <w:tcPr>
            <w:tcW w:w="6750" w:type="dxa"/>
            <w:gridSpan w:val="7"/>
            <w:vAlign w:val="center"/>
          </w:tcPr>
          <w:p w14:paraId="27D78E7B" w14:textId="77777777" w:rsidR="006D3028" w:rsidRPr="003D4204" w:rsidRDefault="006D3028" w:rsidP="00E837DB">
            <w:pPr>
              <w:tabs>
                <w:tab w:val="left" w:leader="underscore" w:pos="8640"/>
              </w:tabs>
              <w:rPr>
                <w:rFonts w:asciiTheme="minorHAnsi" w:hAnsiTheme="minorHAnsi" w:cstheme="minorHAnsi"/>
                <w:bCs/>
                <w:sz w:val="22"/>
                <w:szCs w:val="22"/>
              </w:rPr>
            </w:pPr>
            <w:r w:rsidRPr="003D4204">
              <w:rPr>
                <w:rFonts w:asciiTheme="minorHAnsi" w:hAnsiTheme="minorHAnsi" w:cstheme="minorHAnsi"/>
                <w:bCs/>
                <w:sz w:val="22"/>
                <w:szCs w:val="22"/>
              </w:rPr>
              <w:t>State Posts Notice of RFP on TSB website</w:t>
            </w:r>
          </w:p>
        </w:tc>
        <w:tc>
          <w:tcPr>
            <w:tcW w:w="2700" w:type="dxa"/>
            <w:gridSpan w:val="2"/>
            <w:vAlign w:val="center"/>
          </w:tcPr>
          <w:p w14:paraId="1381CFC4" w14:textId="37AC1E82" w:rsidR="006D3028" w:rsidRPr="00DB0FA5" w:rsidRDefault="00C177E8" w:rsidP="00605DBD">
            <w:pPr>
              <w:tabs>
                <w:tab w:val="left" w:leader="underscore" w:pos="8640"/>
              </w:tabs>
              <w:jc w:val="center"/>
              <w:rPr>
                <w:rFonts w:asciiTheme="minorHAnsi" w:hAnsiTheme="minorHAnsi" w:cstheme="minorHAnsi"/>
                <w:sz w:val="22"/>
                <w:szCs w:val="22"/>
              </w:rPr>
            </w:pPr>
            <w:r>
              <w:rPr>
                <w:rFonts w:asciiTheme="minorHAnsi" w:hAnsiTheme="minorHAnsi" w:cstheme="minorHAnsi"/>
                <w:sz w:val="22"/>
                <w:szCs w:val="22"/>
              </w:rPr>
              <w:t>June</w:t>
            </w:r>
            <w:r w:rsidR="00AD284C" w:rsidRPr="00DB0FA5">
              <w:rPr>
                <w:rFonts w:asciiTheme="minorHAnsi" w:hAnsiTheme="minorHAnsi" w:cstheme="minorHAnsi"/>
                <w:sz w:val="22"/>
                <w:szCs w:val="22"/>
              </w:rPr>
              <w:t xml:space="preserve"> </w:t>
            </w:r>
            <w:r w:rsidR="00E34C0F">
              <w:rPr>
                <w:rFonts w:asciiTheme="minorHAnsi" w:hAnsiTheme="minorHAnsi" w:cstheme="minorHAnsi"/>
                <w:sz w:val="22"/>
                <w:szCs w:val="22"/>
              </w:rPr>
              <w:t>4</w:t>
            </w:r>
            <w:r w:rsidR="00AD284C" w:rsidRPr="00DB0FA5">
              <w:rPr>
                <w:rFonts w:asciiTheme="minorHAnsi" w:hAnsiTheme="minorHAnsi" w:cstheme="minorHAnsi"/>
                <w:sz w:val="22"/>
                <w:szCs w:val="22"/>
              </w:rPr>
              <w:t xml:space="preserve">, </w:t>
            </w:r>
            <w:r w:rsidR="00CC00A6">
              <w:rPr>
                <w:rFonts w:asciiTheme="minorHAnsi" w:hAnsiTheme="minorHAnsi" w:cstheme="minorHAnsi"/>
                <w:sz w:val="22"/>
                <w:szCs w:val="22"/>
              </w:rPr>
              <w:t>20</w:t>
            </w:r>
            <w:r w:rsidR="00605DBD">
              <w:rPr>
                <w:rFonts w:asciiTheme="minorHAnsi" w:hAnsiTheme="minorHAnsi" w:cstheme="minorHAnsi"/>
                <w:sz w:val="22"/>
                <w:szCs w:val="22"/>
              </w:rPr>
              <w:t>20</w:t>
            </w:r>
          </w:p>
        </w:tc>
      </w:tr>
      <w:tr w:rsidR="006D3028" w:rsidRPr="003D4204" w14:paraId="57DD2867" w14:textId="77777777" w:rsidTr="003D47BE">
        <w:tc>
          <w:tcPr>
            <w:tcW w:w="6750" w:type="dxa"/>
            <w:gridSpan w:val="7"/>
            <w:vAlign w:val="center"/>
          </w:tcPr>
          <w:p w14:paraId="4FDFB5A0" w14:textId="77777777" w:rsidR="006D3028" w:rsidRPr="003D4204" w:rsidRDefault="006D3028" w:rsidP="00E837DB">
            <w:pPr>
              <w:tabs>
                <w:tab w:val="left" w:leader="underscore" w:pos="8640"/>
              </w:tabs>
              <w:rPr>
                <w:rFonts w:asciiTheme="minorHAnsi" w:hAnsiTheme="minorHAnsi" w:cstheme="minorHAnsi"/>
                <w:bCs/>
                <w:sz w:val="22"/>
                <w:szCs w:val="22"/>
              </w:rPr>
            </w:pPr>
            <w:r w:rsidRPr="003D4204">
              <w:rPr>
                <w:rFonts w:asciiTheme="minorHAnsi" w:hAnsiTheme="minorHAnsi" w:cstheme="minorHAnsi"/>
                <w:bCs/>
                <w:sz w:val="22"/>
                <w:szCs w:val="22"/>
              </w:rPr>
              <w:t xml:space="preserve">State Issues RFP </w:t>
            </w:r>
          </w:p>
        </w:tc>
        <w:tc>
          <w:tcPr>
            <w:tcW w:w="2700" w:type="dxa"/>
            <w:gridSpan w:val="2"/>
            <w:vAlign w:val="center"/>
          </w:tcPr>
          <w:p w14:paraId="54478C45" w14:textId="6AC76317" w:rsidR="006D3028" w:rsidRPr="00DB0FA5" w:rsidRDefault="00C177E8" w:rsidP="00605DBD">
            <w:pPr>
              <w:tabs>
                <w:tab w:val="left" w:leader="underscore" w:pos="8640"/>
              </w:tabs>
              <w:jc w:val="center"/>
              <w:rPr>
                <w:rFonts w:asciiTheme="minorHAnsi" w:hAnsiTheme="minorHAnsi" w:cstheme="minorHAnsi"/>
                <w:sz w:val="22"/>
                <w:szCs w:val="22"/>
              </w:rPr>
            </w:pPr>
            <w:r>
              <w:rPr>
                <w:rFonts w:asciiTheme="minorHAnsi" w:hAnsiTheme="minorHAnsi" w:cstheme="minorHAnsi"/>
                <w:sz w:val="22"/>
                <w:szCs w:val="22"/>
              </w:rPr>
              <w:t xml:space="preserve">June </w:t>
            </w:r>
            <w:r w:rsidR="00E34C0F">
              <w:rPr>
                <w:rFonts w:asciiTheme="minorHAnsi" w:hAnsiTheme="minorHAnsi" w:cstheme="minorHAnsi"/>
                <w:sz w:val="22"/>
                <w:szCs w:val="22"/>
              </w:rPr>
              <w:t>6</w:t>
            </w:r>
            <w:r w:rsidR="00CC00A6" w:rsidRPr="00DB0FA5">
              <w:rPr>
                <w:rFonts w:asciiTheme="minorHAnsi" w:hAnsiTheme="minorHAnsi" w:cstheme="minorHAnsi"/>
                <w:sz w:val="22"/>
                <w:szCs w:val="22"/>
              </w:rPr>
              <w:t xml:space="preserve">, </w:t>
            </w:r>
            <w:r w:rsidR="00605DBD">
              <w:rPr>
                <w:rFonts w:asciiTheme="minorHAnsi" w:hAnsiTheme="minorHAnsi" w:cstheme="minorHAnsi"/>
                <w:sz w:val="22"/>
                <w:szCs w:val="22"/>
              </w:rPr>
              <w:t>2020</w:t>
            </w:r>
          </w:p>
        </w:tc>
      </w:tr>
      <w:tr w:rsidR="00CC00A6" w:rsidRPr="003D4204" w14:paraId="7D32B68B" w14:textId="77777777" w:rsidTr="003D47BE">
        <w:trPr>
          <w:trHeight w:val="341"/>
        </w:trPr>
        <w:tc>
          <w:tcPr>
            <w:tcW w:w="6750" w:type="dxa"/>
            <w:gridSpan w:val="7"/>
            <w:vAlign w:val="center"/>
          </w:tcPr>
          <w:p w14:paraId="5A63E27D" w14:textId="77777777" w:rsidR="00CC00A6" w:rsidRDefault="00CC00A6" w:rsidP="00CC00A6">
            <w:pPr>
              <w:tabs>
                <w:tab w:val="left" w:leader="underscore" w:pos="8640"/>
              </w:tabs>
              <w:rPr>
                <w:rFonts w:asciiTheme="minorHAnsi" w:hAnsiTheme="minorHAnsi" w:cstheme="minorHAnsi"/>
                <w:bCs/>
                <w:sz w:val="22"/>
                <w:szCs w:val="22"/>
                <w:lang w:val="fr-FR"/>
              </w:rPr>
            </w:pPr>
            <w:r w:rsidRPr="006405E8">
              <w:rPr>
                <w:rFonts w:asciiTheme="minorHAnsi" w:hAnsiTheme="minorHAnsi" w:cstheme="minorHAnsi"/>
                <w:bCs/>
                <w:sz w:val="22"/>
                <w:szCs w:val="22"/>
              </w:rPr>
              <w:t>RF</w:t>
            </w:r>
            <w:r>
              <w:rPr>
                <w:rFonts w:asciiTheme="minorHAnsi" w:hAnsiTheme="minorHAnsi" w:cstheme="minorHAnsi"/>
                <w:bCs/>
                <w:sz w:val="22"/>
                <w:szCs w:val="22"/>
              </w:rPr>
              <w:t>P</w:t>
            </w:r>
            <w:r w:rsidRPr="006405E8">
              <w:rPr>
                <w:rFonts w:asciiTheme="minorHAnsi" w:hAnsiTheme="minorHAnsi" w:cstheme="minorHAnsi"/>
                <w:bCs/>
                <w:sz w:val="22"/>
                <w:szCs w:val="22"/>
              </w:rPr>
              <w:t xml:space="preserve"> written questions, requests for clarification, and suggested changes from </w:t>
            </w:r>
            <w:r w:rsidR="003D47BE">
              <w:rPr>
                <w:rFonts w:asciiTheme="minorHAnsi" w:hAnsiTheme="minorHAnsi" w:cstheme="minorHAnsi"/>
                <w:bCs/>
                <w:sz w:val="22"/>
                <w:szCs w:val="22"/>
              </w:rPr>
              <w:t>Respondent</w:t>
            </w:r>
            <w:r w:rsidRPr="006405E8">
              <w:rPr>
                <w:rFonts w:asciiTheme="minorHAnsi" w:hAnsiTheme="minorHAnsi" w:cstheme="minorHAnsi"/>
                <w:bCs/>
                <w:sz w:val="22"/>
                <w:szCs w:val="22"/>
              </w:rPr>
              <w:t>s due</w:t>
            </w:r>
          </w:p>
        </w:tc>
        <w:tc>
          <w:tcPr>
            <w:tcW w:w="2700" w:type="dxa"/>
            <w:gridSpan w:val="2"/>
            <w:vAlign w:val="center"/>
          </w:tcPr>
          <w:p w14:paraId="44F4C4E7" w14:textId="4B658AC1" w:rsidR="00CC00A6" w:rsidRDefault="00625150" w:rsidP="00605DBD">
            <w:pPr>
              <w:tabs>
                <w:tab w:val="left" w:leader="underscore" w:pos="8640"/>
              </w:tabs>
              <w:jc w:val="center"/>
              <w:rPr>
                <w:rFonts w:asciiTheme="minorHAnsi" w:hAnsiTheme="minorHAnsi" w:cstheme="minorHAnsi"/>
                <w:sz w:val="22"/>
                <w:szCs w:val="22"/>
              </w:rPr>
            </w:pPr>
            <w:r>
              <w:rPr>
                <w:rFonts w:asciiTheme="minorHAnsi" w:hAnsiTheme="minorHAnsi" w:cstheme="minorHAnsi"/>
                <w:sz w:val="22"/>
                <w:szCs w:val="22"/>
              </w:rPr>
              <w:t xml:space="preserve">June </w:t>
            </w:r>
            <w:r w:rsidR="00C177E8">
              <w:rPr>
                <w:rFonts w:asciiTheme="minorHAnsi" w:hAnsiTheme="minorHAnsi" w:cstheme="minorHAnsi"/>
                <w:sz w:val="22"/>
                <w:szCs w:val="22"/>
              </w:rPr>
              <w:t>17</w:t>
            </w:r>
            <w:r w:rsidR="00CC00A6" w:rsidRPr="00DB0FA5">
              <w:rPr>
                <w:rFonts w:asciiTheme="minorHAnsi" w:hAnsiTheme="minorHAnsi" w:cstheme="minorHAnsi"/>
                <w:sz w:val="22"/>
                <w:szCs w:val="22"/>
              </w:rPr>
              <w:t xml:space="preserve">, </w:t>
            </w:r>
            <w:r w:rsidR="00CC00A6">
              <w:rPr>
                <w:rFonts w:asciiTheme="minorHAnsi" w:hAnsiTheme="minorHAnsi" w:cstheme="minorHAnsi"/>
                <w:sz w:val="22"/>
                <w:szCs w:val="22"/>
              </w:rPr>
              <w:t>20</w:t>
            </w:r>
            <w:r w:rsidR="00605DBD">
              <w:rPr>
                <w:rFonts w:asciiTheme="minorHAnsi" w:hAnsiTheme="minorHAnsi" w:cstheme="minorHAnsi"/>
                <w:sz w:val="22"/>
                <w:szCs w:val="22"/>
              </w:rPr>
              <w:t>20</w:t>
            </w:r>
          </w:p>
        </w:tc>
      </w:tr>
      <w:tr w:rsidR="000417F3" w:rsidRPr="003D4204" w14:paraId="317DAB78" w14:textId="77777777" w:rsidTr="003D47BE">
        <w:trPr>
          <w:trHeight w:val="341"/>
        </w:trPr>
        <w:tc>
          <w:tcPr>
            <w:tcW w:w="6750" w:type="dxa"/>
            <w:gridSpan w:val="7"/>
            <w:vAlign w:val="center"/>
          </w:tcPr>
          <w:p w14:paraId="5A138F00" w14:textId="77777777" w:rsidR="000417F3" w:rsidRPr="003D4204" w:rsidRDefault="000417F3" w:rsidP="00E837DB">
            <w:pPr>
              <w:tabs>
                <w:tab w:val="left" w:leader="underscore" w:pos="8640"/>
              </w:tabs>
              <w:rPr>
                <w:rFonts w:asciiTheme="minorHAnsi" w:hAnsiTheme="minorHAnsi" w:cstheme="minorHAnsi"/>
                <w:bCs/>
                <w:sz w:val="22"/>
                <w:szCs w:val="22"/>
              </w:rPr>
            </w:pPr>
            <w:r w:rsidRPr="003D4204">
              <w:rPr>
                <w:rFonts w:asciiTheme="minorHAnsi" w:hAnsiTheme="minorHAnsi" w:cstheme="minorHAnsi"/>
                <w:bCs/>
                <w:sz w:val="22"/>
                <w:szCs w:val="22"/>
              </w:rPr>
              <w:t>Proposals Due</w:t>
            </w:r>
          </w:p>
        </w:tc>
        <w:tc>
          <w:tcPr>
            <w:tcW w:w="2700" w:type="dxa"/>
            <w:gridSpan w:val="2"/>
            <w:vAlign w:val="center"/>
          </w:tcPr>
          <w:p w14:paraId="3B61C98B" w14:textId="154B3D9B" w:rsidR="000417F3" w:rsidRPr="00DB0FA5" w:rsidRDefault="0032570A" w:rsidP="00605DBD">
            <w:pPr>
              <w:tabs>
                <w:tab w:val="left" w:leader="underscore" w:pos="8640"/>
              </w:tabs>
              <w:jc w:val="center"/>
              <w:rPr>
                <w:rFonts w:asciiTheme="minorHAnsi" w:hAnsiTheme="minorHAnsi" w:cstheme="minorHAnsi"/>
                <w:sz w:val="22"/>
                <w:szCs w:val="22"/>
              </w:rPr>
            </w:pPr>
            <w:r>
              <w:rPr>
                <w:rFonts w:asciiTheme="minorHAnsi" w:hAnsiTheme="minorHAnsi" w:cstheme="minorHAnsi"/>
                <w:sz w:val="22"/>
                <w:szCs w:val="22"/>
              </w:rPr>
              <w:t>June</w:t>
            </w:r>
            <w:r w:rsidR="000417F3" w:rsidRPr="00DB0FA5">
              <w:rPr>
                <w:rFonts w:asciiTheme="minorHAnsi" w:hAnsiTheme="minorHAnsi" w:cstheme="minorHAnsi"/>
                <w:sz w:val="22"/>
                <w:szCs w:val="22"/>
              </w:rPr>
              <w:t xml:space="preserve"> </w:t>
            </w:r>
            <w:r w:rsidR="00625150">
              <w:rPr>
                <w:rFonts w:asciiTheme="minorHAnsi" w:hAnsiTheme="minorHAnsi" w:cstheme="minorHAnsi"/>
                <w:sz w:val="22"/>
                <w:szCs w:val="22"/>
              </w:rPr>
              <w:t>26</w:t>
            </w:r>
            <w:r w:rsidR="000417F3" w:rsidRPr="00DB0FA5">
              <w:rPr>
                <w:rFonts w:asciiTheme="minorHAnsi" w:hAnsiTheme="minorHAnsi" w:cstheme="minorHAnsi"/>
                <w:sz w:val="22"/>
                <w:szCs w:val="22"/>
              </w:rPr>
              <w:t xml:space="preserve">, </w:t>
            </w:r>
            <w:r w:rsidR="000417F3">
              <w:rPr>
                <w:rFonts w:asciiTheme="minorHAnsi" w:hAnsiTheme="minorHAnsi" w:cstheme="minorHAnsi"/>
                <w:sz w:val="22"/>
                <w:szCs w:val="22"/>
              </w:rPr>
              <w:t>20</w:t>
            </w:r>
            <w:r w:rsidR="00605DBD">
              <w:rPr>
                <w:rFonts w:asciiTheme="minorHAnsi" w:hAnsiTheme="minorHAnsi" w:cstheme="minorHAnsi"/>
                <w:sz w:val="22"/>
                <w:szCs w:val="22"/>
              </w:rPr>
              <w:t>20</w:t>
            </w:r>
            <w:r w:rsidR="000417F3" w:rsidRPr="00DB0FA5">
              <w:rPr>
                <w:rFonts w:asciiTheme="minorHAnsi" w:hAnsiTheme="minorHAnsi" w:cstheme="minorHAnsi"/>
                <w:sz w:val="22"/>
                <w:szCs w:val="22"/>
              </w:rPr>
              <w:t>/</w:t>
            </w:r>
            <w:r>
              <w:rPr>
                <w:rFonts w:asciiTheme="minorHAnsi" w:hAnsiTheme="minorHAnsi" w:cstheme="minorHAnsi"/>
                <w:sz w:val="22"/>
                <w:szCs w:val="22"/>
              </w:rPr>
              <w:t>1</w:t>
            </w:r>
            <w:r w:rsidR="00E40314">
              <w:rPr>
                <w:rFonts w:asciiTheme="minorHAnsi" w:hAnsiTheme="minorHAnsi" w:cstheme="minorHAnsi"/>
                <w:sz w:val="22"/>
                <w:szCs w:val="22"/>
              </w:rPr>
              <w:t>3</w:t>
            </w:r>
            <w:r w:rsidR="000417F3" w:rsidRPr="00DB0FA5">
              <w:rPr>
                <w:rFonts w:asciiTheme="minorHAnsi" w:hAnsiTheme="minorHAnsi" w:cstheme="minorHAnsi"/>
                <w:sz w:val="22"/>
                <w:szCs w:val="22"/>
              </w:rPr>
              <w:t xml:space="preserve">:00 </w:t>
            </w:r>
            <w:r>
              <w:rPr>
                <w:rFonts w:asciiTheme="minorHAnsi" w:hAnsiTheme="minorHAnsi" w:cstheme="minorHAnsi"/>
                <w:sz w:val="22"/>
                <w:szCs w:val="22"/>
              </w:rPr>
              <w:t>A</w:t>
            </w:r>
            <w:r w:rsidR="000417F3" w:rsidRPr="00DB0FA5">
              <w:rPr>
                <w:rFonts w:asciiTheme="minorHAnsi" w:hAnsiTheme="minorHAnsi" w:cstheme="minorHAnsi"/>
                <w:sz w:val="22"/>
                <w:szCs w:val="22"/>
              </w:rPr>
              <w:t>.M.</w:t>
            </w:r>
          </w:p>
        </w:tc>
      </w:tr>
      <w:tr w:rsidR="000417F3" w:rsidRPr="003D4204" w14:paraId="3F356AE1" w14:textId="77777777" w:rsidTr="006D50CE">
        <w:tc>
          <w:tcPr>
            <w:tcW w:w="9450" w:type="dxa"/>
            <w:gridSpan w:val="9"/>
            <w:vAlign w:val="center"/>
          </w:tcPr>
          <w:p w14:paraId="3D27E97E" w14:textId="77777777" w:rsidR="000417F3" w:rsidRPr="003D4204" w:rsidRDefault="000417F3" w:rsidP="00E837DB">
            <w:pPr>
              <w:tabs>
                <w:tab w:val="left" w:leader="underscore" w:pos="8640"/>
              </w:tabs>
              <w:rPr>
                <w:rFonts w:asciiTheme="minorHAnsi" w:hAnsiTheme="minorHAnsi" w:cstheme="minorHAnsi"/>
                <w:b/>
                <w:sz w:val="22"/>
                <w:szCs w:val="22"/>
              </w:rPr>
            </w:pPr>
            <w:r w:rsidRPr="003D4204">
              <w:rPr>
                <w:rFonts w:asciiTheme="minorHAnsi" w:hAnsiTheme="minorHAnsi" w:cstheme="minorHAnsi"/>
                <w:b/>
                <w:sz w:val="22"/>
                <w:szCs w:val="22"/>
              </w:rPr>
              <w:t>Relevant Websites</w:t>
            </w:r>
          </w:p>
        </w:tc>
      </w:tr>
      <w:tr w:rsidR="000417F3" w:rsidRPr="003D4204" w14:paraId="08E2FC2B" w14:textId="77777777" w:rsidTr="00FD6330">
        <w:tc>
          <w:tcPr>
            <w:tcW w:w="9450" w:type="dxa"/>
            <w:gridSpan w:val="9"/>
            <w:vAlign w:val="center"/>
          </w:tcPr>
          <w:p w14:paraId="7F5206FC" w14:textId="77777777" w:rsidR="000417F3" w:rsidRPr="003D4204" w:rsidRDefault="000417F3" w:rsidP="006643F9">
            <w:pPr>
              <w:tabs>
                <w:tab w:val="left" w:leader="underscore" w:pos="8640"/>
              </w:tabs>
              <w:rPr>
                <w:rFonts w:asciiTheme="minorHAnsi" w:hAnsiTheme="minorHAnsi" w:cstheme="minorHAnsi"/>
                <w:b/>
                <w:sz w:val="22"/>
                <w:szCs w:val="22"/>
              </w:rPr>
            </w:pPr>
            <w:r w:rsidRPr="003D4204">
              <w:rPr>
                <w:rFonts w:asciiTheme="minorHAnsi" w:hAnsiTheme="minorHAnsi" w:cstheme="minorHAnsi"/>
                <w:bCs/>
                <w:sz w:val="22"/>
                <w:szCs w:val="22"/>
              </w:rPr>
              <w:t>Internet website where Addenda to this RFP will be posted</w:t>
            </w:r>
            <w:r>
              <w:rPr>
                <w:rFonts w:asciiTheme="minorHAnsi" w:hAnsiTheme="minorHAnsi" w:cstheme="minorHAnsi"/>
                <w:bCs/>
                <w:sz w:val="22"/>
                <w:szCs w:val="22"/>
              </w:rPr>
              <w:t xml:space="preserve"> </w:t>
            </w:r>
            <w:hyperlink r:id="rId14" w:history="1">
              <w:r w:rsidRPr="003D4204">
                <w:rPr>
                  <w:rStyle w:val="Hyperlink"/>
                  <w:rFonts w:asciiTheme="minorHAnsi" w:hAnsiTheme="minorHAnsi" w:cstheme="minorHAnsi"/>
                  <w:sz w:val="22"/>
                  <w:szCs w:val="22"/>
                </w:rPr>
                <w:t>http://bidopportunities.iowa.gov</w:t>
              </w:r>
            </w:hyperlink>
          </w:p>
        </w:tc>
      </w:tr>
      <w:tr w:rsidR="000417F3" w:rsidRPr="003D4204" w14:paraId="37B65451" w14:textId="77777777" w:rsidTr="00FD6330">
        <w:tc>
          <w:tcPr>
            <w:tcW w:w="9450" w:type="dxa"/>
            <w:gridSpan w:val="9"/>
            <w:vAlign w:val="center"/>
          </w:tcPr>
          <w:p w14:paraId="06F0B299" w14:textId="77777777" w:rsidR="00D82D95" w:rsidRPr="00D82D95" w:rsidRDefault="000417F3" w:rsidP="00E837DB">
            <w:pPr>
              <w:tabs>
                <w:tab w:val="left" w:leader="underscore" w:pos="8640"/>
              </w:tabs>
              <w:rPr>
                <w:rFonts w:asciiTheme="minorHAnsi" w:hAnsiTheme="minorHAnsi"/>
                <w:sz w:val="22"/>
                <w:szCs w:val="22"/>
              </w:rPr>
            </w:pPr>
            <w:r w:rsidRPr="00420F75">
              <w:rPr>
                <w:rFonts w:asciiTheme="minorHAnsi" w:hAnsiTheme="minorHAnsi" w:cstheme="minorHAnsi"/>
                <w:bCs/>
                <w:sz w:val="22"/>
                <w:szCs w:val="22"/>
              </w:rPr>
              <w:t xml:space="preserve">Internet website where contract terms and conditions are posted </w:t>
            </w:r>
          </w:p>
          <w:p w14:paraId="5B005B2B" w14:textId="77777777" w:rsidR="000417F3" w:rsidRPr="00420F75" w:rsidRDefault="00E34C0F" w:rsidP="00E837DB">
            <w:pPr>
              <w:tabs>
                <w:tab w:val="left" w:leader="underscore" w:pos="8640"/>
              </w:tabs>
              <w:rPr>
                <w:rFonts w:asciiTheme="minorHAnsi" w:hAnsiTheme="minorHAnsi" w:cs="Calibri"/>
                <w:sz w:val="22"/>
                <w:szCs w:val="22"/>
              </w:rPr>
            </w:pPr>
            <w:hyperlink r:id="rId15" w:history="1">
              <w:r w:rsidR="00D82D95" w:rsidRPr="00D82D95">
                <w:rPr>
                  <w:rStyle w:val="Hyperlink"/>
                  <w:rFonts w:asciiTheme="minorHAnsi" w:hAnsiTheme="minorHAnsi"/>
                  <w:sz w:val="22"/>
                  <w:szCs w:val="22"/>
                </w:rPr>
                <w:t>https://das.iowa.gov/sites/default/files/procurement/pdf/050116%20terms%20goods.pdf</w:t>
              </w:r>
            </w:hyperlink>
            <w:r w:rsidR="00D82D95">
              <w:rPr>
                <w:rFonts w:asciiTheme="minorHAnsi" w:hAnsiTheme="minorHAnsi"/>
                <w:sz w:val="22"/>
              </w:rPr>
              <w:t xml:space="preserve"> </w:t>
            </w:r>
            <w:r w:rsidR="00AF625F" w:rsidRPr="00AF625F">
              <w:rPr>
                <w:rFonts w:asciiTheme="minorHAnsi" w:hAnsiTheme="minorHAnsi"/>
                <w:sz w:val="22"/>
              </w:rPr>
              <w:t xml:space="preserve"> </w:t>
            </w:r>
          </w:p>
        </w:tc>
      </w:tr>
      <w:tr w:rsidR="000417F3" w:rsidRPr="003D4204" w14:paraId="2E46C67D" w14:textId="77777777" w:rsidTr="00FD6330">
        <w:tc>
          <w:tcPr>
            <w:tcW w:w="9450" w:type="dxa"/>
            <w:gridSpan w:val="9"/>
            <w:vAlign w:val="center"/>
          </w:tcPr>
          <w:p w14:paraId="68CD7D24" w14:textId="3147DB17" w:rsidR="000417F3" w:rsidRPr="003D4204" w:rsidRDefault="000417F3" w:rsidP="00592BF8">
            <w:pPr>
              <w:tabs>
                <w:tab w:val="left" w:leader="underscore" w:pos="8640"/>
              </w:tabs>
              <w:rPr>
                <w:rFonts w:asciiTheme="minorHAnsi" w:hAnsiTheme="minorHAnsi" w:cstheme="minorHAnsi"/>
                <w:sz w:val="22"/>
                <w:szCs w:val="22"/>
              </w:rPr>
            </w:pPr>
            <w:r w:rsidRPr="003D4204">
              <w:rPr>
                <w:rFonts w:asciiTheme="minorHAnsi" w:hAnsiTheme="minorHAnsi" w:cstheme="minorHAnsi"/>
                <w:bCs/>
                <w:sz w:val="22"/>
                <w:szCs w:val="22"/>
              </w:rPr>
              <w:t>Proposals Required to be Submitted</w:t>
            </w:r>
            <w:r>
              <w:rPr>
                <w:rFonts w:asciiTheme="minorHAnsi" w:hAnsiTheme="minorHAnsi" w:cstheme="minorHAnsi"/>
                <w:bCs/>
                <w:sz w:val="22"/>
                <w:szCs w:val="22"/>
              </w:rPr>
              <w:t xml:space="preserve">: </w:t>
            </w:r>
            <w:r w:rsidRPr="003D4204">
              <w:rPr>
                <w:rFonts w:asciiTheme="minorHAnsi" w:hAnsiTheme="minorHAnsi" w:cstheme="minorHAnsi"/>
                <w:sz w:val="22"/>
                <w:szCs w:val="22"/>
              </w:rPr>
              <w:t xml:space="preserve">1 </w:t>
            </w:r>
            <w:r w:rsidR="00B07573" w:rsidRPr="003D4204">
              <w:rPr>
                <w:rFonts w:asciiTheme="minorHAnsi" w:hAnsiTheme="minorHAnsi" w:cstheme="minorHAnsi"/>
                <w:sz w:val="22"/>
                <w:szCs w:val="22"/>
              </w:rPr>
              <w:t>Original</w:t>
            </w:r>
            <w:r w:rsidR="00B07573">
              <w:rPr>
                <w:rFonts w:asciiTheme="minorHAnsi" w:hAnsiTheme="minorHAnsi" w:cstheme="minorHAnsi"/>
                <w:sz w:val="22"/>
                <w:szCs w:val="22"/>
              </w:rPr>
              <w:t xml:space="preserve"> and</w:t>
            </w:r>
            <w:r w:rsidR="0032570A">
              <w:rPr>
                <w:rFonts w:asciiTheme="minorHAnsi" w:hAnsiTheme="minorHAnsi" w:cstheme="minorHAnsi"/>
                <w:sz w:val="22"/>
                <w:szCs w:val="22"/>
              </w:rPr>
              <w:t xml:space="preserve"> </w:t>
            </w:r>
            <w:r w:rsidR="00B07573">
              <w:rPr>
                <w:rFonts w:asciiTheme="minorHAnsi" w:hAnsiTheme="minorHAnsi" w:cstheme="minorHAnsi"/>
                <w:sz w:val="22"/>
                <w:szCs w:val="22"/>
              </w:rPr>
              <w:t xml:space="preserve">attachments </w:t>
            </w:r>
            <w:r w:rsidR="0032570A">
              <w:rPr>
                <w:rFonts w:asciiTheme="minorHAnsi" w:hAnsiTheme="minorHAnsi" w:cstheme="minorHAnsi"/>
                <w:sz w:val="22"/>
                <w:szCs w:val="22"/>
              </w:rPr>
              <w:t>uploaded as instructed in Section 3.1</w:t>
            </w:r>
          </w:p>
        </w:tc>
      </w:tr>
      <w:tr w:rsidR="000417F3" w:rsidRPr="003D4204" w14:paraId="1D0EEDFF" w14:textId="77777777" w:rsidTr="00FD6330">
        <w:tc>
          <w:tcPr>
            <w:tcW w:w="9450" w:type="dxa"/>
            <w:gridSpan w:val="9"/>
            <w:vAlign w:val="center"/>
          </w:tcPr>
          <w:p w14:paraId="6C397F47" w14:textId="77777777" w:rsidR="000417F3" w:rsidRPr="003D4204" w:rsidRDefault="000417F3" w:rsidP="00276F58">
            <w:pPr>
              <w:ind w:right="162"/>
              <w:rPr>
                <w:rFonts w:asciiTheme="minorHAnsi" w:hAnsiTheme="minorHAnsi" w:cstheme="minorHAnsi"/>
                <w:b/>
                <w:sz w:val="22"/>
                <w:szCs w:val="22"/>
              </w:rPr>
            </w:pPr>
            <w:r w:rsidRPr="003D4204">
              <w:rPr>
                <w:rFonts w:asciiTheme="minorHAnsi" w:hAnsiTheme="minorHAnsi" w:cstheme="minorHAnsi"/>
                <w:b/>
                <w:sz w:val="22"/>
                <w:szCs w:val="22"/>
              </w:rPr>
              <w:t>Firm Proposal Terms</w:t>
            </w:r>
          </w:p>
          <w:p w14:paraId="74D4A6C6" w14:textId="12375D91" w:rsidR="000417F3" w:rsidRPr="003D4204" w:rsidRDefault="000417F3" w:rsidP="00276F58">
            <w:pPr>
              <w:tabs>
                <w:tab w:val="left" w:leader="underscore" w:pos="8640"/>
              </w:tabs>
              <w:rPr>
                <w:rFonts w:asciiTheme="minorHAnsi" w:hAnsiTheme="minorHAnsi" w:cstheme="minorHAnsi"/>
                <w:bCs/>
                <w:sz w:val="22"/>
                <w:szCs w:val="22"/>
              </w:rPr>
            </w:pPr>
            <w:r>
              <w:rPr>
                <w:rFonts w:asciiTheme="minorHAnsi" w:hAnsiTheme="minorHAnsi" w:cstheme="minorHAnsi"/>
                <w:bCs/>
                <w:sz w:val="22"/>
                <w:szCs w:val="22"/>
              </w:rPr>
              <w:t>T</w:t>
            </w:r>
            <w:r w:rsidRPr="003D4204">
              <w:rPr>
                <w:rFonts w:asciiTheme="minorHAnsi" w:hAnsiTheme="minorHAnsi" w:cstheme="minorHAnsi"/>
                <w:bCs/>
                <w:sz w:val="22"/>
                <w:szCs w:val="22"/>
              </w:rPr>
              <w:t xml:space="preserve">he minimum number of days following the deadline for submitting proposals that the </w:t>
            </w:r>
            <w:r>
              <w:rPr>
                <w:rFonts w:asciiTheme="minorHAnsi" w:hAnsiTheme="minorHAnsi" w:cstheme="minorHAnsi"/>
                <w:bCs/>
                <w:sz w:val="22"/>
                <w:szCs w:val="22"/>
              </w:rPr>
              <w:t>Respondent</w:t>
            </w:r>
            <w:r w:rsidRPr="003D4204">
              <w:rPr>
                <w:rFonts w:asciiTheme="minorHAnsi" w:hAnsiTheme="minorHAnsi" w:cstheme="minorHAnsi"/>
                <w:bCs/>
                <w:sz w:val="22"/>
                <w:szCs w:val="22"/>
              </w:rPr>
              <w:t xml:space="preserve"> guarantees all proposal terms, including price, will remain firm</w:t>
            </w:r>
            <w:r>
              <w:rPr>
                <w:rFonts w:asciiTheme="minorHAnsi" w:hAnsiTheme="minorHAnsi" w:cstheme="minorHAnsi"/>
                <w:bCs/>
                <w:sz w:val="22"/>
                <w:szCs w:val="22"/>
              </w:rPr>
              <w:t xml:space="preserve"> is </w:t>
            </w:r>
            <w:r w:rsidRPr="003D4204">
              <w:rPr>
                <w:rFonts w:asciiTheme="minorHAnsi" w:hAnsiTheme="minorHAnsi" w:cstheme="minorHAnsi"/>
                <w:sz w:val="22"/>
                <w:szCs w:val="22"/>
              </w:rPr>
              <w:t>1</w:t>
            </w:r>
            <w:r w:rsidR="00E40314">
              <w:rPr>
                <w:rFonts w:asciiTheme="minorHAnsi" w:hAnsiTheme="minorHAnsi" w:cstheme="minorHAnsi"/>
                <w:sz w:val="22"/>
                <w:szCs w:val="22"/>
              </w:rPr>
              <w:t>5</w:t>
            </w:r>
            <w:bookmarkStart w:id="0" w:name="_GoBack"/>
            <w:bookmarkEnd w:id="0"/>
            <w:r w:rsidRPr="003D4204">
              <w:rPr>
                <w:rFonts w:asciiTheme="minorHAnsi" w:hAnsiTheme="minorHAnsi" w:cstheme="minorHAnsi"/>
                <w:sz w:val="22"/>
                <w:szCs w:val="22"/>
              </w:rPr>
              <w:t>0 Days</w:t>
            </w:r>
            <w:r>
              <w:rPr>
                <w:rFonts w:asciiTheme="minorHAnsi" w:hAnsiTheme="minorHAnsi" w:cstheme="minorHAnsi"/>
                <w:sz w:val="22"/>
                <w:szCs w:val="22"/>
              </w:rPr>
              <w:t xml:space="preserve">. </w:t>
            </w:r>
          </w:p>
        </w:tc>
      </w:tr>
    </w:tbl>
    <w:p w14:paraId="60CD110C" w14:textId="77777777" w:rsidR="006D3028" w:rsidRDefault="006D3028">
      <w:pPr>
        <w:jc w:val="both"/>
        <w:rPr>
          <w:rFonts w:asciiTheme="minorHAnsi" w:hAnsiTheme="minorHAnsi" w:cstheme="minorHAnsi"/>
          <w:b/>
          <w:bCs/>
          <w:sz w:val="22"/>
          <w:szCs w:val="22"/>
        </w:rPr>
      </w:pPr>
    </w:p>
    <w:p w14:paraId="3613E927" w14:textId="77777777" w:rsidR="005F2D27" w:rsidRDefault="005F2D27">
      <w:pPr>
        <w:jc w:val="both"/>
        <w:rPr>
          <w:rFonts w:asciiTheme="minorHAnsi" w:hAnsiTheme="minorHAnsi" w:cstheme="minorHAnsi"/>
          <w:b/>
          <w:bCs/>
          <w:sz w:val="22"/>
          <w:szCs w:val="22"/>
        </w:rPr>
      </w:pPr>
    </w:p>
    <w:p w14:paraId="34E4574F" w14:textId="77777777" w:rsidR="005F2D27" w:rsidRDefault="005F2D27">
      <w:pPr>
        <w:jc w:val="both"/>
        <w:rPr>
          <w:rFonts w:asciiTheme="minorHAnsi" w:hAnsiTheme="minorHAnsi" w:cstheme="minorHAnsi"/>
          <w:b/>
          <w:bCs/>
          <w:sz w:val="22"/>
          <w:szCs w:val="22"/>
        </w:rPr>
      </w:pPr>
    </w:p>
    <w:p w14:paraId="36F638E2" w14:textId="77777777" w:rsidR="003839FC" w:rsidRDefault="003839FC">
      <w:pPr>
        <w:jc w:val="both"/>
        <w:rPr>
          <w:rFonts w:asciiTheme="minorHAnsi" w:hAnsiTheme="minorHAnsi" w:cstheme="minorHAnsi"/>
          <w:b/>
          <w:bCs/>
          <w:sz w:val="22"/>
          <w:szCs w:val="22"/>
        </w:rPr>
      </w:pPr>
    </w:p>
    <w:p w14:paraId="1EF0FF02" w14:textId="77777777" w:rsidR="003839FC" w:rsidRDefault="003839FC">
      <w:pPr>
        <w:jc w:val="both"/>
        <w:rPr>
          <w:rFonts w:asciiTheme="minorHAnsi" w:hAnsiTheme="minorHAnsi" w:cstheme="minorHAnsi"/>
          <w:b/>
          <w:bCs/>
          <w:sz w:val="22"/>
          <w:szCs w:val="22"/>
        </w:rPr>
      </w:pPr>
    </w:p>
    <w:p w14:paraId="1E73BF74" w14:textId="77777777" w:rsidR="003839FC" w:rsidRDefault="003839FC">
      <w:pPr>
        <w:jc w:val="both"/>
        <w:rPr>
          <w:rFonts w:asciiTheme="minorHAnsi" w:hAnsiTheme="minorHAnsi" w:cstheme="minorHAnsi"/>
          <w:b/>
          <w:bCs/>
          <w:sz w:val="22"/>
          <w:szCs w:val="22"/>
        </w:rPr>
      </w:pPr>
    </w:p>
    <w:p w14:paraId="598482CE" w14:textId="77777777" w:rsidR="003839FC" w:rsidRDefault="003839FC">
      <w:pPr>
        <w:jc w:val="both"/>
        <w:rPr>
          <w:rFonts w:asciiTheme="minorHAnsi" w:hAnsiTheme="minorHAnsi" w:cstheme="minorHAnsi"/>
          <w:b/>
          <w:bCs/>
          <w:sz w:val="22"/>
          <w:szCs w:val="22"/>
        </w:rPr>
      </w:pPr>
    </w:p>
    <w:p w14:paraId="4B9B057B" w14:textId="77777777" w:rsidR="003839FC" w:rsidRDefault="003839FC">
      <w:pPr>
        <w:jc w:val="both"/>
        <w:rPr>
          <w:rFonts w:asciiTheme="minorHAnsi" w:hAnsiTheme="minorHAnsi" w:cstheme="minorHAnsi"/>
          <w:b/>
          <w:bCs/>
          <w:sz w:val="22"/>
          <w:szCs w:val="22"/>
        </w:rPr>
      </w:pPr>
    </w:p>
    <w:p w14:paraId="152E2810" w14:textId="77777777" w:rsidR="003839FC" w:rsidRDefault="003839FC">
      <w:pPr>
        <w:jc w:val="both"/>
        <w:rPr>
          <w:rFonts w:asciiTheme="minorHAnsi" w:hAnsiTheme="minorHAnsi" w:cstheme="minorHAnsi"/>
          <w:b/>
          <w:bCs/>
          <w:sz w:val="22"/>
          <w:szCs w:val="22"/>
        </w:rPr>
      </w:pPr>
    </w:p>
    <w:p w14:paraId="26C3A244" w14:textId="77777777" w:rsidR="003839FC" w:rsidRDefault="003839FC">
      <w:pPr>
        <w:jc w:val="both"/>
        <w:rPr>
          <w:rFonts w:asciiTheme="minorHAnsi" w:hAnsiTheme="minorHAnsi" w:cstheme="minorHAnsi"/>
          <w:b/>
          <w:bCs/>
          <w:sz w:val="22"/>
          <w:szCs w:val="22"/>
        </w:rPr>
      </w:pPr>
    </w:p>
    <w:p w14:paraId="3A34C3E0" w14:textId="01D09887" w:rsidR="003839FC" w:rsidRDefault="003839FC">
      <w:pPr>
        <w:jc w:val="both"/>
        <w:rPr>
          <w:rFonts w:asciiTheme="minorHAnsi" w:hAnsiTheme="minorHAnsi" w:cstheme="minorHAnsi"/>
          <w:b/>
          <w:bCs/>
          <w:sz w:val="22"/>
          <w:szCs w:val="22"/>
        </w:rPr>
      </w:pPr>
    </w:p>
    <w:p w14:paraId="3A781BE1" w14:textId="2CD2605B" w:rsidR="0032570A" w:rsidRDefault="0032570A">
      <w:pPr>
        <w:jc w:val="both"/>
        <w:rPr>
          <w:rFonts w:asciiTheme="minorHAnsi" w:hAnsiTheme="minorHAnsi" w:cstheme="minorHAnsi"/>
          <w:b/>
          <w:bCs/>
          <w:sz w:val="22"/>
          <w:szCs w:val="22"/>
        </w:rPr>
      </w:pPr>
    </w:p>
    <w:p w14:paraId="1DC756D5" w14:textId="035ADFB5" w:rsidR="0032570A" w:rsidRDefault="0032570A">
      <w:pPr>
        <w:jc w:val="both"/>
        <w:rPr>
          <w:rFonts w:asciiTheme="minorHAnsi" w:hAnsiTheme="minorHAnsi" w:cstheme="minorHAnsi"/>
          <w:b/>
          <w:bCs/>
          <w:sz w:val="22"/>
          <w:szCs w:val="22"/>
        </w:rPr>
      </w:pPr>
    </w:p>
    <w:p w14:paraId="5044CA51" w14:textId="77777777" w:rsidR="0032570A" w:rsidRDefault="0032570A">
      <w:pPr>
        <w:jc w:val="both"/>
        <w:rPr>
          <w:rFonts w:asciiTheme="minorHAnsi" w:hAnsiTheme="minorHAnsi" w:cstheme="minorHAnsi"/>
          <w:b/>
          <w:bCs/>
          <w:sz w:val="22"/>
          <w:szCs w:val="22"/>
        </w:rPr>
      </w:pPr>
    </w:p>
    <w:p w14:paraId="154B328F" w14:textId="77777777" w:rsidR="003839FC" w:rsidRDefault="003839FC">
      <w:pPr>
        <w:jc w:val="both"/>
        <w:rPr>
          <w:rFonts w:asciiTheme="minorHAnsi" w:hAnsiTheme="minorHAnsi" w:cstheme="minorHAnsi"/>
          <w:b/>
          <w:bCs/>
          <w:sz w:val="22"/>
          <w:szCs w:val="22"/>
        </w:rPr>
      </w:pPr>
    </w:p>
    <w:p w14:paraId="00DF44B0" w14:textId="77777777" w:rsidR="005F2D27" w:rsidRPr="003D4204" w:rsidRDefault="005F2D27">
      <w:pPr>
        <w:jc w:val="both"/>
        <w:rPr>
          <w:rFonts w:asciiTheme="minorHAnsi" w:hAnsiTheme="minorHAnsi" w:cstheme="minorHAnsi"/>
          <w:b/>
          <w:bCs/>
          <w:sz w:val="22"/>
          <w:szCs w:val="22"/>
        </w:rPr>
      </w:pPr>
    </w:p>
    <w:p w14:paraId="105AB1E9" w14:textId="77777777" w:rsidR="006D3028" w:rsidRPr="003D4204" w:rsidRDefault="006D3028" w:rsidP="00FF43BB">
      <w:pPr>
        <w:pStyle w:val="Subtitle"/>
        <w:pBdr>
          <w:top w:val="single" w:sz="4" w:space="8" w:color="000000"/>
          <w:left w:val="single" w:sz="4" w:space="0" w:color="000000"/>
          <w:bottom w:val="single" w:sz="4" w:space="6" w:color="000000"/>
          <w:right w:val="single" w:sz="4" w:space="0" w:color="000000"/>
        </w:pBdr>
        <w:shd w:val="clear" w:color="auto" w:fill="FFFFFF" w:themeFill="background1"/>
        <w:jc w:val="center"/>
        <w:rPr>
          <w:rFonts w:asciiTheme="minorHAnsi" w:hAnsiTheme="minorHAnsi" w:cstheme="minorHAnsi"/>
          <w:szCs w:val="22"/>
        </w:rPr>
      </w:pPr>
      <w:r w:rsidRPr="003D4204">
        <w:rPr>
          <w:rFonts w:asciiTheme="minorHAnsi" w:hAnsiTheme="minorHAnsi" w:cstheme="minorHAnsi"/>
          <w:spacing w:val="-3"/>
          <w:szCs w:val="22"/>
        </w:rPr>
        <w:lastRenderedPageBreak/>
        <w:t>SECTION 1</w:t>
      </w:r>
      <w:r w:rsidR="001401AD" w:rsidRPr="003D4204">
        <w:rPr>
          <w:rFonts w:asciiTheme="minorHAnsi" w:hAnsiTheme="minorHAnsi" w:cstheme="minorHAnsi"/>
          <w:szCs w:val="22"/>
        </w:rPr>
        <w:t xml:space="preserve"> </w:t>
      </w:r>
      <w:r w:rsidRPr="003D4204">
        <w:rPr>
          <w:rFonts w:asciiTheme="minorHAnsi" w:hAnsiTheme="minorHAnsi" w:cstheme="minorHAnsi"/>
          <w:szCs w:val="22"/>
        </w:rPr>
        <w:t xml:space="preserve">  INTRODUCTION</w:t>
      </w:r>
    </w:p>
    <w:p w14:paraId="0268044D" w14:textId="77777777" w:rsidR="005B6B48" w:rsidRPr="003D4204" w:rsidRDefault="005B6B48" w:rsidP="005B6B48">
      <w:pPr>
        <w:tabs>
          <w:tab w:val="left" w:pos="720"/>
        </w:tabs>
        <w:jc w:val="both"/>
        <w:rPr>
          <w:rFonts w:asciiTheme="minorHAnsi" w:hAnsiTheme="minorHAnsi" w:cstheme="minorHAnsi"/>
          <w:b/>
          <w:bCs/>
          <w:sz w:val="22"/>
          <w:szCs w:val="22"/>
        </w:rPr>
      </w:pPr>
    </w:p>
    <w:p w14:paraId="6B79B5FB" w14:textId="77777777" w:rsidR="006D3028" w:rsidRPr="003D4204" w:rsidRDefault="006D3028" w:rsidP="004A1DA9">
      <w:pPr>
        <w:pStyle w:val="ListParagraph"/>
        <w:numPr>
          <w:ilvl w:val="0"/>
          <w:numId w:val="19"/>
        </w:numPr>
        <w:tabs>
          <w:tab w:val="left" w:pos="720"/>
        </w:tabs>
        <w:ind w:hanging="720"/>
        <w:jc w:val="both"/>
        <w:rPr>
          <w:rFonts w:asciiTheme="minorHAnsi" w:hAnsiTheme="minorHAnsi" w:cstheme="minorHAnsi"/>
          <w:b/>
          <w:sz w:val="22"/>
          <w:szCs w:val="22"/>
        </w:rPr>
      </w:pPr>
      <w:r w:rsidRPr="003D4204">
        <w:rPr>
          <w:rFonts w:asciiTheme="minorHAnsi" w:hAnsiTheme="minorHAnsi" w:cstheme="minorHAnsi"/>
          <w:b/>
          <w:sz w:val="22"/>
          <w:szCs w:val="22"/>
        </w:rPr>
        <w:t>Purpose</w:t>
      </w:r>
    </w:p>
    <w:p w14:paraId="374742A1" w14:textId="77777777" w:rsidR="00A27A07" w:rsidRPr="00A27A07" w:rsidRDefault="006D3028" w:rsidP="00A27A07">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purpose of this Request for Proposals (RFP) is to solicit proposals from Responsible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to provide the goods and/or services identified on the RFP cover sheet and further described in Section 4 of this RFP to the Agency identified on the RFP cover sheet. </w:t>
      </w:r>
      <w:r w:rsidR="00A27A07" w:rsidRPr="00A27A07">
        <w:rPr>
          <w:rFonts w:asciiTheme="minorHAnsi" w:hAnsiTheme="minorHAnsi" w:cstheme="minorHAnsi"/>
          <w:sz w:val="22"/>
          <w:szCs w:val="22"/>
        </w:rPr>
        <w:t xml:space="preserve">The Agency intends to award a Contract(s) for the initial period identified on the RFP cover sheet, and the Agency, in its sole discretion, may extend the Contract(s) for up to the number of annual extensions identified on the RFP cover sheet. </w:t>
      </w:r>
    </w:p>
    <w:p w14:paraId="43D3E498" w14:textId="77777777" w:rsidR="00C01027" w:rsidRPr="003D4204" w:rsidRDefault="00C01027" w:rsidP="00A27A07">
      <w:pPr>
        <w:ind w:left="720"/>
        <w:jc w:val="both"/>
        <w:rPr>
          <w:rFonts w:asciiTheme="minorHAnsi" w:hAnsiTheme="minorHAnsi" w:cstheme="minorHAnsi"/>
          <w:color w:val="FF0000"/>
          <w:sz w:val="22"/>
          <w:szCs w:val="22"/>
        </w:rPr>
      </w:pPr>
    </w:p>
    <w:p w14:paraId="32F56759" w14:textId="77777777" w:rsidR="006D3028" w:rsidRPr="003D4204" w:rsidRDefault="006D3028" w:rsidP="004A1DA9">
      <w:pPr>
        <w:pStyle w:val="ListParagraph"/>
        <w:numPr>
          <w:ilvl w:val="0"/>
          <w:numId w:val="19"/>
        </w:numPr>
        <w:tabs>
          <w:tab w:val="left" w:pos="720"/>
        </w:tabs>
        <w:ind w:hanging="720"/>
        <w:jc w:val="both"/>
        <w:rPr>
          <w:rFonts w:asciiTheme="minorHAnsi" w:hAnsiTheme="minorHAnsi" w:cstheme="minorHAnsi"/>
          <w:b/>
          <w:sz w:val="22"/>
          <w:szCs w:val="22"/>
        </w:rPr>
      </w:pPr>
      <w:r w:rsidRPr="003D4204">
        <w:rPr>
          <w:rFonts w:asciiTheme="minorHAnsi" w:hAnsiTheme="minorHAnsi" w:cstheme="minorHAnsi"/>
          <w:b/>
          <w:sz w:val="22"/>
          <w:szCs w:val="22"/>
        </w:rPr>
        <w:t>Definitions</w:t>
      </w:r>
    </w:p>
    <w:p w14:paraId="0B8A89CB" w14:textId="77777777" w:rsidR="00C113FB" w:rsidRDefault="00C113FB" w:rsidP="00077DBB">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For the purposes of this RFP and the resulting contract, the following terms shall mean:</w:t>
      </w:r>
    </w:p>
    <w:p w14:paraId="5CD4D6A9" w14:textId="77777777" w:rsidR="00DB0FA5" w:rsidRPr="003D4204" w:rsidRDefault="00DB0FA5" w:rsidP="00C113FB">
      <w:pPr>
        <w:tabs>
          <w:tab w:val="left" w:pos="720"/>
        </w:tabs>
        <w:jc w:val="both"/>
        <w:rPr>
          <w:rFonts w:asciiTheme="minorHAnsi" w:hAnsiTheme="minorHAnsi" w:cstheme="minorHAnsi"/>
          <w:b/>
          <w:sz w:val="22"/>
        </w:rPr>
      </w:pPr>
    </w:p>
    <w:p w14:paraId="6C3BE7C9" w14:textId="77777777" w:rsidR="007619B8" w:rsidRPr="009E13BD" w:rsidRDefault="007619B8" w:rsidP="007619B8">
      <w:pPr>
        <w:tabs>
          <w:tab w:val="left" w:pos="1620"/>
        </w:tabs>
        <w:ind w:left="720"/>
        <w:jc w:val="both"/>
        <w:rPr>
          <w:rFonts w:ascii="Calibri" w:hAnsi="Calibri" w:cs="Arial"/>
          <w:sz w:val="22"/>
          <w:szCs w:val="22"/>
        </w:rPr>
      </w:pPr>
      <w:r w:rsidRPr="009E13BD">
        <w:rPr>
          <w:rFonts w:ascii="Calibri" w:hAnsi="Calibri" w:cs="Arial"/>
          <w:b/>
          <w:sz w:val="22"/>
          <w:szCs w:val="22"/>
        </w:rPr>
        <w:t xml:space="preserve">“Agency” </w:t>
      </w:r>
      <w:r w:rsidRPr="009E13BD">
        <w:rPr>
          <w:rFonts w:ascii="Calibri" w:hAnsi="Calibri" w:cs="Arial"/>
          <w:sz w:val="22"/>
          <w:szCs w:val="22"/>
        </w:rPr>
        <w:t xml:space="preserve">means the </w:t>
      </w:r>
      <w:r w:rsidRPr="009E13BD">
        <w:rPr>
          <w:rFonts w:ascii="Calibri" w:hAnsi="Calibri"/>
          <w:sz w:val="22"/>
          <w:szCs w:val="22"/>
        </w:rPr>
        <w:t>agency</w:t>
      </w:r>
      <w:r w:rsidRPr="009E13BD">
        <w:rPr>
          <w:rFonts w:ascii="Calibri" w:hAnsi="Calibri" w:cs="Arial"/>
          <w:sz w:val="22"/>
          <w:szCs w:val="22"/>
        </w:rPr>
        <w:t xml:space="preserve"> identified on the RFP cover sheet that is issuing the RFP and any other agency that purchases from the Contract.</w:t>
      </w:r>
    </w:p>
    <w:p w14:paraId="5137F46B" w14:textId="77777777" w:rsidR="00DB0FA5" w:rsidRPr="003D4204" w:rsidRDefault="00DB0FA5" w:rsidP="00DB0FA5">
      <w:pPr>
        <w:tabs>
          <w:tab w:val="left" w:pos="720"/>
        </w:tabs>
        <w:ind w:left="1440" w:hanging="1080"/>
        <w:jc w:val="both"/>
        <w:rPr>
          <w:rFonts w:asciiTheme="minorHAnsi" w:hAnsiTheme="minorHAnsi" w:cstheme="minorHAnsi"/>
          <w:sz w:val="22"/>
          <w:szCs w:val="22"/>
        </w:rPr>
      </w:pPr>
    </w:p>
    <w:p w14:paraId="6AA88403" w14:textId="77777777" w:rsidR="00C113FB" w:rsidRDefault="00C113FB" w:rsidP="00077DBB">
      <w:pPr>
        <w:tabs>
          <w:tab w:val="left" w:pos="720"/>
        </w:tabs>
        <w:ind w:left="720"/>
        <w:jc w:val="both"/>
        <w:rPr>
          <w:rFonts w:asciiTheme="minorHAnsi" w:hAnsiTheme="minorHAnsi" w:cstheme="minorHAnsi"/>
          <w:sz w:val="22"/>
          <w:szCs w:val="22"/>
        </w:rPr>
      </w:pPr>
      <w:r w:rsidRPr="003D4204">
        <w:rPr>
          <w:rFonts w:asciiTheme="minorHAnsi" w:hAnsiTheme="minorHAnsi" w:cstheme="minorHAnsi"/>
          <w:b/>
          <w:sz w:val="22"/>
          <w:szCs w:val="22"/>
        </w:rPr>
        <w:t xml:space="preserve">“Contract” </w:t>
      </w:r>
      <w:r w:rsidRPr="003D4204">
        <w:rPr>
          <w:rFonts w:asciiTheme="minorHAnsi" w:hAnsiTheme="minorHAnsi" w:cstheme="minorHAnsi"/>
          <w:sz w:val="22"/>
          <w:szCs w:val="22"/>
        </w:rPr>
        <w:t xml:space="preserve">means the contract(s) entered into with the successful </w:t>
      </w:r>
      <w:r w:rsidR="00904DFE">
        <w:rPr>
          <w:rFonts w:asciiTheme="minorHAnsi" w:hAnsiTheme="minorHAnsi" w:cstheme="minorHAnsi"/>
          <w:sz w:val="22"/>
          <w:szCs w:val="22"/>
        </w:rPr>
        <w:t>Respondent</w:t>
      </w:r>
      <w:r w:rsidRPr="003D4204">
        <w:rPr>
          <w:rFonts w:asciiTheme="minorHAnsi" w:hAnsiTheme="minorHAnsi" w:cstheme="minorHAnsi"/>
          <w:sz w:val="22"/>
          <w:szCs w:val="22"/>
        </w:rPr>
        <w:t xml:space="preserve">(s) as described in Section </w:t>
      </w:r>
      <w:r w:rsidR="00335E40" w:rsidRPr="003D4204">
        <w:rPr>
          <w:rFonts w:asciiTheme="minorHAnsi" w:hAnsiTheme="minorHAnsi" w:cstheme="minorHAnsi"/>
          <w:sz w:val="22"/>
          <w:szCs w:val="22"/>
        </w:rPr>
        <w:t>6</w:t>
      </w:r>
      <w:r w:rsidRPr="003D4204">
        <w:rPr>
          <w:rFonts w:asciiTheme="minorHAnsi" w:hAnsiTheme="minorHAnsi" w:cstheme="minorHAnsi"/>
          <w:sz w:val="22"/>
          <w:szCs w:val="22"/>
        </w:rPr>
        <w:t>.1.</w:t>
      </w:r>
    </w:p>
    <w:p w14:paraId="5DDD4A71" w14:textId="77777777" w:rsidR="00DB0FA5" w:rsidRPr="003D4204" w:rsidRDefault="00DB0FA5" w:rsidP="00C113FB">
      <w:pPr>
        <w:tabs>
          <w:tab w:val="left" w:pos="720"/>
        </w:tabs>
        <w:ind w:left="1440" w:hanging="1080"/>
        <w:jc w:val="both"/>
        <w:rPr>
          <w:rFonts w:asciiTheme="minorHAnsi" w:hAnsiTheme="minorHAnsi" w:cstheme="minorHAnsi"/>
          <w:sz w:val="22"/>
          <w:szCs w:val="22"/>
        </w:rPr>
      </w:pPr>
    </w:p>
    <w:p w14:paraId="0D7DCBB6" w14:textId="77777777" w:rsidR="00DB0FA5" w:rsidRDefault="00C113FB" w:rsidP="003D47BE">
      <w:pPr>
        <w:tabs>
          <w:tab w:val="left" w:pos="720"/>
        </w:tabs>
        <w:ind w:left="720"/>
        <w:jc w:val="both"/>
        <w:rPr>
          <w:rFonts w:asciiTheme="minorHAnsi" w:hAnsiTheme="minorHAnsi" w:cstheme="minorHAnsi"/>
          <w:sz w:val="22"/>
          <w:szCs w:val="22"/>
        </w:rPr>
      </w:pPr>
      <w:r w:rsidRPr="003D4204">
        <w:rPr>
          <w:rFonts w:asciiTheme="minorHAnsi" w:hAnsiTheme="minorHAnsi" w:cstheme="minorHAnsi"/>
          <w:b/>
          <w:sz w:val="22"/>
          <w:szCs w:val="22"/>
        </w:rPr>
        <w:t>“Contractor”</w:t>
      </w:r>
      <w:r w:rsidRPr="003D47BE">
        <w:rPr>
          <w:rFonts w:asciiTheme="minorHAnsi" w:hAnsiTheme="minorHAnsi" w:cstheme="minorHAnsi"/>
          <w:sz w:val="22"/>
          <w:szCs w:val="22"/>
        </w:rPr>
        <w:t xml:space="preserve"> </w:t>
      </w:r>
      <w:r w:rsidR="003D47BE" w:rsidRPr="003D47BE">
        <w:rPr>
          <w:rFonts w:asciiTheme="minorHAnsi" w:hAnsiTheme="minorHAnsi" w:cstheme="minorHAnsi"/>
          <w:sz w:val="22"/>
          <w:szCs w:val="22"/>
        </w:rPr>
        <w:t>means the awarded business/person to provide the contractual services agreed upon.</w:t>
      </w:r>
    </w:p>
    <w:p w14:paraId="2DFCC5DB" w14:textId="77777777" w:rsidR="00606768" w:rsidRPr="003D47BE" w:rsidRDefault="00606768" w:rsidP="003D47BE">
      <w:pPr>
        <w:tabs>
          <w:tab w:val="left" w:pos="720"/>
        </w:tabs>
        <w:ind w:left="720"/>
        <w:jc w:val="both"/>
        <w:rPr>
          <w:rFonts w:asciiTheme="minorHAnsi" w:hAnsiTheme="minorHAnsi" w:cstheme="minorHAnsi"/>
          <w:sz w:val="22"/>
          <w:szCs w:val="22"/>
        </w:rPr>
      </w:pPr>
    </w:p>
    <w:p w14:paraId="553F3A00" w14:textId="77777777" w:rsidR="00753922" w:rsidRPr="009E13BD" w:rsidRDefault="00753922" w:rsidP="00753922">
      <w:pPr>
        <w:tabs>
          <w:tab w:val="left" w:pos="1620"/>
        </w:tabs>
        <w:ind w:left="720"/>
        <w:jc w:val="both"/>
        <w:rPr>
          <w:rFonts w:ascii="Calibri" w:hAnsi="Calibri" w:cs="Arial"/>
          <w:sz w:val="22"/>
          <w:szCs w:val="22"/>
        </w:rPr>
      </w:pPr>
      <w:r w:rsidRPr="00753922">
        <w:rPr>
          <w:rFonts w:ascii="Calibri" w:hAnsi="Calibri" w:cs="Arial"/>
          <w:b/>
          <w:sz w:val="22"/>
          <w:szCs w:val="22"/>
        </w:rPr>
        <w:t>“Deliverable”</w:t>
      </w:r>
      <w:r>
        <w:rPr>
          <w:rFonts w:ascii="Calibri" w:hAnsi="Calibri" w:cs="Arial"/>
          <w:sz w:val="22"/>
          <w:szCs w:val="22"/>
        </w:rPr>
        <w:t xml:space="preserve"> means the completion of a milestone or accomplishment of a task. </w:t>
      </w:r>
    </w:p>
    <w:p w14:paraId="75A0EADD" w14:textId="77777777" w:rsidR="00753922" w:rsidRDefault="00753922" w:rsidP="00606768">
      <w:pPr>
        <w:tabs>
          <w:tab w:val="left" w:pos="1620"/>
        </w:tabs>
        <w:ind w:left="720"/>
        <w:jc w:val="both"/>
        <w:rPr>
          <w:rFonts w:asciiTheme="minorHAnsi" w:hAnsiTheme="minorHAnsi" w:cs="Arial"/>
          <w:b/>
          <w:sz w:val="22"/>
          <w:szCs w:val="22"/>
        </w:rPr>
      </w:pPr>
    </w:p>
    <w:p w14:paraId="395F0A76" w14:textId="77777777" w:rsidR="00606768" w:rsidRPr="00A157E7" w:rsidRDefault="00606768" w:rsidP="00606768">
      <w:pPr>
        <w:tabs>
          <w:tab w:val="left" w:pos="1620"/>
        </w:tabs>
        <w:ind w:left="720"/>
        <w:jc w:val="both"/>
        <w:rPr>
          <w:rFonts w:asciiTheme="minorHAnsi" w:hAnsiTheme="minorHAnsi" w:cs="Arial"/>
          <w:sz w:val="22"/>
          <w:szCs w:val="22"/>
        </w:rPr>
      </w:pPr>
      <w:r w:rsidRPr="00A157E7">
        <w:rPr>
          <w:rFonts w:asciiTheme="minorHAnsi" w:hAnsiTheme="minorHAnsi" w:cs="Arial"/>
          <w:b/>
          <w:sz w:val="22"/>
          <w:szCs w:val="22"/>
        </w:rPr>
        <w:t xml:space="preserve">“General Terms and Conditions” </w:t>
      </w:r>
      <w:r w:rsidRPr="00A157E7">
        <w:rPr>
          <w:rFonts w:asciiTheme="minorHAnsi" w:hAnsiTheme="minorHAnsi" w:cs="Arial"/>
          <w:sz w:val="22"/>
          <w:szCs w:val="22"/>
        </w:rPr>
        <w:t>mean</w:t>
      </w:r>
      <w:r w:rsidR="00F37192">
        <w:rPr>
          <w:rFonts w:asciiTheme="minorHAnsi" w:hAnsiTheme="minorHAnsi" w:cs="Arial"/>
          <w:sz w:val="22"/>
          <w:szCs w:val="22"/>
        </w:rPr>
        <w:t>s</w:t>
      </w:r>
      <w:r w:rsidRPr="00A157E7">
        <w:rPr>
          <w:rFonts w:asciiTheme="minorHAnsi" w:hAnsiTheme="minorHAnsi" w:cs="Arial"/>
          <w:sz w:val="22"/>
          <w:szCs w:val="22"/>
        </w:rPr>
        <w:t xml:space="preserve"> the General Terms and Conditions for Services Contracts as referenced on the RFP cover page.</w:t>
      </w:r>
    </w:p>
    <w:p w14:paraId="0E21132F" w14:textId="77777777" w:rsidR="003D47BE" w:rsidRDefault="003D47BE" w:rsidP="003D47BE">
      <w:pPr>
        <w:tabs>
          <w:tab w:val="left" w:pos="720"/>
        </w:tabs>
        <w:ind w:left="720"/>
        <w:jc w:val="both"/>
        <w:rPr>
          <w:rFonts w:asciiTheme="minorHAnsi" w:hAnsiTheme="minorHAnsi" w:cstheme="minorHAnsi"/>
          <w:sz w:val="22"/>
          <w:szCs w:val="22"/>
        </w:rPr>
      </w:pPr>
    </w:p>
    <w:p w14:paraId="25E99C09" w14:textId="77777777" w:rsidR="00564A8C" w:rsidRPr="003D47BE" w:rsidRDefault="00DB0FA5" w:rsidP="00077DBB">
      <w:pPr>
        <w:tabs>
          <w:tab w:val="left" w:pos="720"/>
        </w:tabs>
        <w:ind w:left="720"/>
        <w:jc w:val="both"/>
        <w:rPr>
          <w:rFonts w:asciiTheme="minorHAnsi" w:hAnsiTheme="minorHAnsi" w:cstheme="minorHAnsi"/>
          <w:sz w:val="22"/>
          <w:szCs w:val="22"/>
        </w:rPr>
      </w:pPr>
      <w:r w:rsidRPr="003D47BE">
        <w:rPr>
          <w:rFonts w:asciiTheme="minorHAnsi" w:hAnsiTheme="minorHAnsi" w:cstheme="minorHAnsi"/>
          <w:b/>
          <w:sz w:val="22"/>
          <w:szCs w:val="22"/>
        </w:rPr>
        <w:t xml:space="preserve">“Proposal” </w:t>
      </w:r>
      <w:r w:rsidRPr="003D47BE">
        <w:rPr>
          <w:rFonts w:asciiTheme="minorHAnsi" w:hAnsiTheme="minorHAnsi" w:cstheme="minorHAnsi"/>
          <w:sz w:val="22"/>
          <w:szCs w:val="22"/>
        </w:rPr>
        <w:t xml:space="preserve">means the </w:t>
      </w:r>
      <w:r w:rsidR="007853D8">
        <w:rPr>
          <w:rFonts w:asciiTheme="minorHAnsi" w:hAnsiTheme="minorHAnsi" w:cstheme="minorHAnsi"/>
          <w:sz w:val="22"/>
          <w:szCs w:val="22"/>
        </w:rPr>
        <w:t>Respondent</w:t>
      </w:r>
      <w:r w:rsidRPr="003D47BE">
        <w:rPr>
          <w:rFonts w:asciiTheme="minorHAnsi" w:hAnsiTheme="minorHAnsi" w:cstheme="minorHAnsi"/>
          <w:sz w:val="22"/>
          <w:szCs w:val="22"/>
        </w:rPr>
        <w:t xml:space="preserve">’s proposal submitted in response to the RFP. </w:t>
      </w:r>
    </w:p>
    <w:p w14:paraId="0E13D452" w14:textId="77777777" w:rsidR="003D47BE" w:rsidRPr="003D47BE" w:rsidRDefault="003D47BE" w:rsidP="00077DBB">
      <w:pPr>
        <w:tabs>
          <w:tab w:val="left" w:pos="720"/>
        </w:tabs>
        <w:ind w:left="720"/>
        <w:jc w:val="both"/>
        <w:rPr>
          <w:rFonts w:asciiTheme="minorHAnsi" w:hAnsiTheme="minorHAnsi" w:cstheme="minorHAnsi"/>
          <w:sz w:val="22"/>
          <w:szCs w:val="22"/>
        </w:rPr>
      </w:pPr>
    </w:p>
    <w:p w14:paraId="29C51978" w14:textId="77777777" w:rsidR="00DB0FA5" w:rsidRDefault="003D47BE" w:rsidP="003D47BE">
      <w:pPr>
        <w:tabs>
          <w:tab w:val="left" w:pos="720"/>
        </w:tabs>
        <w:ind w:left="720"/>
        <w:jc w:val="both"/>
        <w:rPr>
          <w:rFonts w:asciiTheme="minorHAnsi" w:hAnsiTheme="minorHAnsi" w:cstheme="minorHAnsi"/>
          <w:sz w:val="22"/>
          <w:szCs w:val="22"/>
        </w:rPr>
      </w:pPr>
      <w:r w:rsidRPr="003D47BE">
        <w:rPr>
          <w:rFonts w:asciiTheme="minorHAnsi" w:hAnsiTheme="minorHAnsi"/>
          <w:b/>
          <w:bCs/>
          <w:sz w:val="22"/>
          <w:szCs w:val="22"/>
        </w:rPr>
        <w:t xml:space="preserve">“Respondent” </w:t>
      </w:r>
      <w:r w:rsidRPr="003D47BE">
        <w:rPr>
          <w:rFonts w:asciiTheme="minorHAnsi" w:hAnsiTheme="minorHAnsi" w:cstheme="minorHAnsi"/>
          <w:sz w:val="22"/>
          <w:szCs w:val="22"/>
        </w:rPr>
        <w:t>means the company, organization or other business entity submitting a proposal in response to this RFP.</w:t>
      </w:r>
    </w:p>
    <w:p w14:paraId="096ED59B" w14:textId="77777777" w:rsidR="00460B50" w:rsidRDefault="00460B50" w:rsidP="003D47BE">
      <w:pPr>
        <w:tabs>
          <w:tab w:val="left" w:pos="720"/>
        </w:tabs>
        <w:ind w:left="720"/>
        <w:jc w:val="both"/>
        <w:rPr>
          <w:rFonts w:asciiTheme="minorHAnsi" w:hAnsiTheme="minorHAnsi" w:cstheme="minorHAnsi"/>
          <w:sz w:val="22"/>
          <w:szCs w:val="22"/>
        </w:rPr>
      </w:pPr>
    </w:p>
    <w:p w14:paraId="7C0559F2" w14:textId="77777777" w:rsidR="003624BA" w:rsidRPr="003624BA" w:rsidRDefault="003624BA" w:rsidP="003D47BE">
      <w:pPr>
        <w:tabs>
          <w:tab w:val="left" w:pos="720"/>
        </w:tabs>
        <w:ind w:left="720"/>
        <w:jc w:val="both"/>
        <w:rPr>
          <w:rFonts w:asciiTheme="minorHAnsi" w:hAnsiTheme="minorHAnsi" w:cstheme="minorHAnsi"/>
          <w:sz w:val="22"/>
          <w:szCs w:val="22"/>
        </w:rPr>
      </w:pPr>
      <w:r w:rsidRPr="003624BA">
        <w:rPr>
          <w:rFonts w:asciiTheme="minorHAnsi" w:hAnsiTheme="minorHAnsi"/>
          <w:b/>
          <w:bCs/>
          <w:sz w:val="22"/>
          <w:szCs w:val="22"/>
        </w:rPr>
        <w:t xml:space="preserve">“Responsible Respondent” </w:t>
      </w:r>
      <w:r w:rsidRPr="003624BA">
        <w:rPr>
          <w:rFonts w:asciiTheme="minorHAnsi" w:hAnsiTheme="minorHAnsi"/>
          <w:sz w:val="22"/>
          <w:szCs w:val="22"/>
        </w:rPr>
        <w:t xml:space="preserve">means a </w:t>
      </w:r>
      <w:r w:rsidR="00904DFE">
        <w:rPr>
          <w:rFonts w:asciiTheme="minorHAnsi" w:hAnsiTheme="minorHAnsi"/>
          <w:sz w:val="22"/>
          <w:szCs w:val="22"/>
        </w:rPr>
        <w:t>Respondent</w:t>
      </w:r>
      <w:r w:rsidRPr="003624BA">
        <w:rPr>
          <w:rFonts w:asciiTheme="minorHAnsi" w:hAnsiTheme="minorHAnsi"/>
          <w:sz w:val="22"/>
          <w:szCs w:val="22"/>
        </w:rPr>
        <w:t xml:space="preserve"> that has the capability in all material respects to perform the </w:t>
      </w:r>
      <w:r w:rsidR="00F37192">
        <w:rPr>
          <w:rFonts w:asciiTheme="minorHAnsi" w:hAnsiTheme="minorHAnsi"/>
          <w:sz w:val="22"/>
          <w:szCs w:val="22"/>
        </w:rPr>
        <w:t xml:space="preserve">scope of work and </w:t>
      </w:r>
      <w:r w:rsidRPr="003624BA">
        <w:rPr>
          <w:rFonts w:asciiTheme="minorHAnsi" w:hAnsiTheme="minorHAnsi"/>
          <w:sz w:val="22"/>
          <w:szCs w:val="22"/>
        </w:rPr>
        <w:t xml:space="preserve">specifications of the Contract. In determining whether a </w:t>
      </w:r>
      <w:r w:rsidR="00904DFE">
        <w:rPr>
          <w:rFonts w:asciiTheme="minorHAnsi" w:hAnsiTheme="minorHAnsi"/>
          <w:sz w:val="22"/>
          <w:szCs w:val="22"/>
        </w:rPr>
        <w:t>Respondent</w:t>
      </w:r>
      <w:r w:rsidRPr="003624BA">
        <w:rPr>
          <w:rFonts w:asciiTheme="minorHAnsi" w:hAnsiTheme="minorHAnsi"/>
          <w:sz w:val="22"/>
          <w:szCs w:val="22"/>
        </w:rPr>
        <w:t xml:space="preserve"> is a Responsible </w:t>
      </w:r>
      <w:r w:rsidR="00904DFE">
        <w:rPr>
          <w:rFonts w:asciiTheme="minorHAnsi" w:hAnsiTheme="minorHAnsi"/>
          <w:sz w:val="22"/>
          <w:szCs w:val="22"/>
        </w:rPr>
        <w:t>Respondent</w:t>
      </w:r>
      <w:r w:rsidRPr="003624BA">
        <w:rPr>
          <w:rFonts w:asciiTheme="minorHAnsi" w:hAnsiTheme="minorHAnsi"/>
          <w:sz w:val="22"/>
          <w:szCs w:val="22"/>
        </w:rPr>
        <w:t xml:space="preserve">, the Agency may consider various factors including, but not limited to, the </w:t>
      </w:r>
      <w:r w:rsidR="00904DFE">
        <w:rPr>
          <w:rFonts w:asciiTheme="minorHAnsi" w:hAnsiTheme="minorHAnsi"/>
          <w:sz w:val="22"/>
          <w:szCs w:val="22"/>
        </w:rPr>
        <w:t>Respondent</w:t>
      </w:r>
      <w:r w:rsidRPr="003624BA">
        <w:rPr>
          <w:rFonts w:asciiTheme="minorHAnsi" w:hAnsiTheme="minorHAnsi"/>
          <w:sz w:val="22"/>
          <w:szCs w:val="22"/>
        </w:rPr>
        <w:t xml:space="preserve">’s competence and qualifications to provide the goods or services requested, the </w:t>
      </w:r>
      <w:r w:rsidR="00904DFE">
        <w:rPr>
          <w:rFonts w:asciiTheme="minorHAnsi" w:hAnsiTheme="minorHAnsi"/>
          <w:sz w:val="22"/>
          <w:szCs w:val="22"/>
        </w:rPr>
        <w:t>Respondent</w:t>
      </w:r>
      <w:r w:rsidRPr="003624BA">
        <w:rPr>
          <w:rFonts w:asciiTheme="minorHAnsi" w:hAnsiTheme="minorHAnsi"/>
          <w:sz w:val="22"/>
          <w:szCs w:val="22"/>
        </w:rPr>
        <w:t xml:space="preserve">’s integrity and reliability, the past performance of the </w:t>
      </w:r>
      <w:r w:rsidR="00904DFE">
        <w:rPr>
          <w:rFonts w:asciiTheme="minorHAnsi" w:hAnsiTheme="minorHAnsi"/>
          <w:sz w:val="22"/>
          <w:szCs w:val="22"/>
        </w:rPr>
        <w:t>Respondent</w:t>
      </w:r>
      <w:r w:rsidRPr="003624BA">
        <w:rPr>
          <w:rFonts w:asciiTheme="minorHAnsi" w:hAnsiTheme="minorHAnsi"/>
          <w:sz w:val="22"/>
          <w:szCs w:val="22"/>
        </w:rPr>
        <w:t xml:space="preserve"> and the best interest of the Agency and the State.</w:t>
      </w:r>
    </w:p>
    <w:p w14:paraId="7458936B" w14:textId="77777777" w:rsidR="003D47BE" w:rsidRPr="003D47BE" w:rsidRDefault="003D47BE" w:rsidP="003D47BE">
      <w:pPr>
        <w:tabs>
          <w:tab w:val="left" w:pos="720"/>
        </w:tabs>
        <w:ind w:left="720"/>
        <w:jc w:val="both"/>
        <w:rPr>
          <w:rFonts w:asciiTheme="minorHAnsi" w:hAnsiTheme="minorHAnsi" w:cstheme="minorHAnsi"/>
          <w:sz w:val="22"/>
          <w:szCs w:val="22"/>
        </w:rPr>
      </w:pPr>
    </w:p>
    <w:p w14:paraId="051C6F7A" w14:textId="77777777" w:rsidR="00DB0FA5" w:rsidRDefault="00DB0FA5" w:rsidP="00077DBB">
      <w:pPr>
        <w:tabs>
          <w:tab w:val="left" w:pos="720"/>
        </w:tabs>
        <w:ind w:left="720"/>
        <w:jc w:val="both"/>
        <w:rPr>
          <w:rFonts w:asciiTheme="minorHAnsi" w:hAnsiTheme="minorHAnsi" w:cstheme="minorHAnsi"/>
          <w:sz w:val="22"/>
          <w:szCs w:val="22"/>
        </w:rPr>
      </w:pPr>
      <w:r w:rsidRPr="003D4204">
        <w:rPr>
          <w:rFonts w:asciiTheme="minorHAnsi" w:hAnsiTheme="minorHAnsi" w:cstheme="minorHAnsi"/>
          <w:b/>
          <w:sz w:val="22"/>
          <w:szCs w:val="22"/>
        </w:rPr>
        <w:t>“Responsive Proposal”</w:t>
      </w:r>
      <w:r w:rsidRPr="003D4204">
        <w:rPr>
          <w:rFonts w:asciiTheme="minorHAnsi" w:hAnsiTheme="minorHAnsi" w:cstheme="minorHAnsi"/>
          <w:sz w:val="22"/>
          <w:szCs w:val="22"/>
        </w:rPr>
        <w:t xml:space="preserve"> means a Proposal that complies with the material provisions of this RFP.</w:t>
      </w:r>
    </w:p>
    <w:p w14:paraId="2EED5BAF" w14:textId="77777777" w:rsidR="00DB0FA5" w:rsidRDefault="00DB0FA5" w:rsidP="00C113FB">
      <w:pPr>
        <w:tabs>
          <w:tab w:val="left" w:pos="720"/>
        </w:tabs>
        <w:ind w:left="1440" w:hanging="1080"/>
        <w:jc w:val="both"/>
        <w:rPr>
          <w:rFonts w:asciiTheme="minorHAnsi" w:hAnsiTheme="minorHAnsi" w:cstheme="minorHAnsi"/>
          <w:sz w:val="22"/>
          <w:szCs w:val="22"/>
        </w:rPr>
      </w:pPr>
    </w:p>
    <w:p w14:paraId="62E32389" w14:textId="77777777" w:rsidR="00564A8C" w:rsidRDefault="00DB0FA5" w:rsidP="00077DBB">
      <w:pPr>
        <w:tabs>
          <w:tab w:val="left" w:pos="720"/>
        </w:tabs>
        <w:ind w:left="720"/>
        <w:jc w:val="both"/>
        <w:rPr>
          <w:rFonts w:asciiTheme="minorHAnsi" w:hAnsiTheme="minorHAnsi" w:cstheme="minorHAnsi"/>
          <w:sz w:val="22"/>
          <w:szCs w:val="22"/>
        </w:rPr>
      </w:pPr>
      <w:r w:rsidRPr="003D4204">
        <w:rPr>
          <w:rFonts w:asciiTheme="minorHAnsi" w:hAnsiTheme="minorHAnsi" w:cstheme="minorHAnsi"/>
          <w:b/>
          <w:sz w:val="22"/>
          <w:szCs w:val="22"/>
        </w:rPr>
        <w:t>“RFP”</w:t>
      </w:r>
      <w:r w:rsidRPr="003D4204">
        <w:rPr>
          <w:rFonts w:asciiTheme="minorHAnsi" w:hAnsiTheme="minorHAnsi" w:cstheme="minorHAnsi"/>
          <w:sz w:val="22"/>
          <w:szCs w:val="22"/>
        </w:rPr>
        <w:t xml:space="preserve"> means this Request for Proposals and any attachments, exhibits, schedules or addenda hereto.</w:t>
      </w:r>
    </w:p>
    <w:p w14:paraId="3ED72C3D" w14:textId="77777777" w:rsidR="00DB0FA5" w:rsidRPr="003D4204" w:rsidRDefault="00DB0FA5" w:rsidP="00DB0FA5">
      <w:pPr>
        <w:tabs>
          <w:tab w:val="left" w:pos="720"/>
        </w:tabs>
        <w:ind w:left="1440" w:hanging="1080"/>
        <w:jc w:val="both"/>
        <w:rPr>
          <w:rFonts w:asciiTheme="minorHAnsi" w:hAnsiTheme="minorHAnsi" w:cstheme="minorHAnsi"/>
          <w:sz w:val="22"/>
          <w:szCs w:val="22"/>
        </w:rPr>
      </w:pPr>
    </w:p>
    <w:p w14:paraId="5FC90875" w14:textId="77777777" w:rsidR="00564A8C" w:rsidRPr="005A5774" w:rsidRDefault="00DB0FA5" w:rsidP="00077DBB">
      <w:pPr>
        <w:tabs>
          <w:tab w:val="left" w:pos="720"/>
        </w:tabs>
        <w:ind w:left="720"/>
        <w:jc w:val="both"/>
        <w:rPr>
          <w:rFonts w:asciiTheme="minorHAnsi" w:hAnsiTheme="minorHAnsi" w:cstheme="minorHAnsi"/>
          <w:sz w:val="22"/>
          <w:szCs w:val="22"/>
        </w:rPr>
      </w:pPr>
      <w:r w:rsidRPr="003D4204">
        <w:rPr>
          <w:rFonts w:asciiTheme="minorHAnsi" w:hAnsiTheme="minorHAnsi" w:cstheme="minorHAnsi"/>
          <w:b/>
          <w:sz w:val="22"/>
          <w:szCs w:val="22"/>
        </w:rPr>
        <w:t>“</w:t>
      </w:r>
      <w:r w:rsidRPr="005A5774">
        <w:rPr>
          <w:rFonts w:asciiTheme="minorHAnsi" w:hAnsiTheme="minorHAnsi" w:cstheme="minorHAnsi"/>
          <w:b/>
          <w:sz w:val="22"/>
          <w:szCs w:val="22"/>
        </w:rPr>
        <w:t xml:space="preserve">State” </w:t>
      </w:r>
      <w:r w:rsidRPr="005A5774">
        <w:rPr>
          <w:rFonts w:asciiTheme="minorHAnsi" w:hAnsiTheme="minorHAnsi" w:cstheme="minorHAnsi"/>
          <w:sz w:val="22"/>
          <w:szCs w:val="22"/>
        </w:rPr>
        <w:t>means the State of Iowa, the Agency, and all state agencies, boards, and commissions, and any political subdivisions making purchases from the Contract as permitted by this RFP.</w:t>
      </w:r>
    </w:p>
    <w:p w14:paraId="3E566AB6" w14:textId="0FD224CE" w:rsidR="005B6B48" w:rsidRDefault="005B6B48" w:rsidP="005B6B48">
      <w:pPr>
        <w:pStyle w:val="ListParagraph"/>
        <w:tabs>
          <w:tab w:val="left" w:pos="720"/>
        </w:tabs>
        <w:ind w:left="1440"/>
        <w:jc w:val="both"/>
        <w:rPr>
          <w:rFonts w:asciiTheme="minorHAnsi" w:hAnsiTheme="minorHAnsi" w:cstheme="minorHAnsi"/>
          <w:sz w:val="22"/>
          <w:szCs w:val="22"/>
        </w:rPr>
      </w:pPr>
    </w:p>
    <w:p w14:paraId="0BDAB201" w14:textId="77777777" w:rsidR="008979FC" w:rsidRPr="005A5774" w:rsidRDefault="008979FC" w:rsidP="005B6B48">
      <w:pPr>
        <w:pStyle w:val="ListParagraph"/>
        <w:tabs>
          <w:tab w:val="left" w:pos="720"/>
        </w:tabs>
        <w:ind w:left="1440"/>
        <w:jc w:val="both"/>
        <w:rPr>
          <w:rFonts w:asciiTheme="minorHAnsi" w:hAnsiTheme="minorHAnsi" w:cstheme="minorHAnsi"/>
          <w:sz w:val="22"/>
          <w:szCs w:val="22"/>
        </w:rPr>
      </w:pPr>
    </w:p>
    <w:p w14:paraId="1448ABC6" w14:textId="77777777" w:rsidR="006D3028" w:rsidRPr="005A5774" w:rsidRDefault="006D3028" w:rsidP="004A1DA9">
      <w:pPr>
        <w:pStyle w:val="ListParagraph"/>
        <w:numPr>
          <w:ilvl w:val="0"/>
          <w:numId w:val="19"/>
        </w:numPr>
        <w:tabs>
          <w:tab w:val="left" w:pos="720"/>
        </w:tabs>
        <w:ind w:hanging="720"/>
        <w:jc w:val="both"/>
        <w:rPr>
          <w:rFonts w:asciiTheme="minorHAnsi" w:hAnsiTheme="minorHAnsi" w:cstheme="minorHAnsi"/>
          <w:b/>
          <w:sz w:val="22"/>
          <w:szCs w:val="22"/>
        </w:rPr>
      </w:pPr>
      <w:r w:rsidRPr="005A5774">
        <w:rPr>
          <w:rFonts w:asciiTheme="minorHAnsi" w:hAnsiTheme="minorHAnsi" w:cstheme="minorHAnsi"/>
          <w:b/>
          <w:sz w:val="22"/>
          <w:szCs w:val="22"/>
        </w:rPr>
        <w:lastRenderedPageBreak/>
        <w:t>Overview of the RFP Process</w:t>
      </w:r>
    </w:p>
    <w:p w14:paraId="42F294BC" w14:textId="77777777" w:rsidR="0089325A" w:rsidRDefault="0089325A" w:rsidP="0089325A">
      <w:pPr>
        <w:pStyle w:val="ListParagraph"/>
        <w:jc w:val="both"/>
        <w:rPr>
          <w:rFonts w:asciiTheme="minorHAnsi" w:hAnsiTheme="minorHAnsi" w:cstheme="minorHAnsi"/>
          <w:sz w:val="22"/>
          <w:szCs w:val="22"/>
        </w:rPr>
      </w:pPr>
      <w:r w:rsidRPr="0089325A">
        <w:rPr>
          <w:rFonts w:asciiTheme="minorHAnsi" w:hAnsiTheme="minorHAnsi" w:cstheme="minorHAnsi"/>
          <w:sz w:val="22"/>
          <w:szCs w:val="22"/>
        </w:rPr>
        <w:t xml:space="preserve">This RFP is designed to provide Respondents with the information necessary for the preparation of competitive Proposals.  The RFP process is for the Agency’s benefit and is intended to provide the Agency with competitive information to assist in the selection process.  It is not intended to be comprehensive. Each </w:t>
      </w:r>
      <w:r w:rsidR="00101B88">
        <w:rPr>
          <w:rFonts w:asciiTheme="minorHAnsi" w:hAnsiTheme="minorHAnsi" w:cstheme="minorHAnsi"/>
          <w:sz w:val="22"/>
          <w:szCs w:val="22"/>
        </w:rPr>
        <w:t>Respondent</w:t>
      </w:r>
      <w:r w:rsidRPr="0089325A">
        <w:rPr>
          <w:rFonts w:asciiTheme="minorHAnsi" w:hAnsiTheme="minorHAnsi" w:cstheme="minorHAnsi"/>
          <w:sz w:val="22"/>
          <w:szCs w:val="22"/>
        </w:rPr>
        <w:t xml:space="preserve"> is responsible for determining all factors necessary for submission of a comprehensive Proposal.</w:t>
      </w:r>
    </w:p>
    <w:p w14:paraId="6F40C6E9" w14:textId="77777777" w:rsidR="00101B88" w:rsidRDefault="00101B88" w:rsidP="0089325A">
      <w:pPr>
        <w:pStyle w:val="ListParagraph"/>
        <w:jc w:val="both"/>
        <w:rPr>
          <w:rFonts w:asciiTheme="minorHAnsi" w:hAnsiTheme="minorHAnsi" w:cstheme="minorHAnsi"/>
          <w:sz w:val="22"/>
          <w:szCs w:val="22"/>
        </w:rPr>
      </w:pPr>
    </w:p>
    <w:p w14:paraId="231BD7F3" w14:textId="77777777" w:rsidR="00101B88" w:rsidRDefault="00904DFE" w:rsidP="00101B88">
      <w:pPr>
        <w:ind w:left="720"/>
        <w:jc w:val="both"/>
        <w:rPr>
          <w:rFonts w:ascii="Calibri" w:hAnsi="Calibri"/>
          <w:b/>
          <w:sz w:val="22"/>
          <w:szCs w:val="22"/>
        </w:rPr>
      </w:pPr>
      <w:r>
        <w:rPr>
          <w:rFonts w:ascii="Calibri" w:hAnsi="Calibri"/>
          <w:b/>
          <w:sz w:val="22"/>
          <w:szCs w:val="22"/>
        </w:rPr>
        <w:t>Respondent</w:t>
      </w:r>
      <w:r w:rsidR="00101B88">
        <w:rPr>
          <w:rFonts w:ascii="Calibri" w:hAnsi="Calibri"/>
          <w:b/>
          <w:sz w:val="22"/>
          <w:szCs w:val="22"/>
        </w:rPr>
        <w:t xml:space="preserve"> should review Attachment 3, Form 22 Request for Confidentiality, for more information if its Proposal contains confidential information. </w:t>
      </w:r>
      <w:r w:rsidR="00101B88">
        <w:rPr>
          <w:rFonts w:ascii="Calibri" w:hAnsi="Calibri"/>
          <w:b/>
          <w:color w:val="FF0000"/>
          <w:sz w:val="22"/>
          <w:szCs w:val="22"/>
        </w:rPr>
        <w:t>Any Proposal marked “Confidential” or “Proprietary” on every page may be disqualified.</w:t>
      </w:r>
    </w:p>
    <w:p w14:paraId="7E385021" w14:textId="77777777" w:rsidR="0089325A" w:rsidRPr="0089325A" w:rsidRDefault="0089325A" w:rsidP="0089325A">
      <w:pPr>
        <w:pStyle w:val="ListParagraph"/>
        <w:jc w:val="both"/>
        <w:rPr>
          <w:rFonts w:asciiTheme="minorHAnsi" w:hAnsiTheme="minorHAnsi" w:cstheme="minorHAnsi"/>
          <w:sz w:val="22"/>
          <w:szCs w:val="22"/>
        </w:rPr>
      </w:pPr>
    </w:p>
    <w:p w14:paraId="5166ED6F" w14:textId="77777777" w:rsidR="006D3028" w:rsidRPr="005A5774" w:rsidRDefault="0089325A" w:rsidP="00CF2330">
      <w:pPr>
        <w:ind w:left="720"/>
        <w:jc w:val="both"/>
        <w:rPr>
          <w:rFonts w:asciiTheme="minorHAnsi" w:hAnsiTheme="minorHAnsi" w:cstheme="minorHAnsi"/>
          <w:b/>
          <w:sz w:val="22"/>
          <w:szCs w:val="22"/>
        </w:rPr>
      </w:pPr>
      <w:r>
        <w:rPr>
          <w:rFonts w:asciiTheme="minorHAnsi" w:hAnsiTheme="minorHAnsi" w:cstheme="minorHAnsi"/>
          <w:sz w:val="22"/>
          <w:szCs w:val="22"/>
        </w:rPr>
        <w:t>Respondents</w:t>
      </w:r>
      <w:r w:rsidR="006D3028" w:rsidRPr="005A5774">
        <w:rPr>
          <w:rFonts w:asciiTheme="minorHAnsi" w:hAnsiTheme="minorHAnsi" w:cstheme="minorHAnsi"/>
          <w:sz w:val="22"/>
          <w:szCs w:val="22"/>
        </w:rPr>
        <w:t xml:space="preserve"> will be required to submit their Proposals in hardcopy and on </w:t>
      </w:r>
      <w:r w:rsidR="00592BF8">
        <w:rPr>
          <w:rFonts w:asciiTheme="minorHAnsi" w:hAnsiTheme="minorHAnsi" w:cstheme="minorHAnsi"/>
          <w:sz w:val="22"/>
          <w:szCs w:val="22"/>
        </w:rPr>
        <w:t xml:space="preserve">digital media (i.e. CD, USB drive, </w:t>
      </w:r>
      <w:r w:rsidR="00077DBB">
        <w:rPr>
          <w:rFonts w:asciiTheme="minorHAnsi" w:hAnsiTheme="minorHAnsi" w:cstheme="minorHAnsi"/>
          <w:sz w:val="22"/>
          <w:szCs w:val="22"/>
        </w:rPr>
        <w:t>etc.</w:t>
      </w:r>
      <w:r w:rsidR="00592BF8">
        <w:rPr>
          <w:rFonts w:asciiTheme="minorHAnsi" w:hAnsiTheme="minorHAnsi" w:cstheme="minorHAnsi"/>
          <w:sz w:val="22"/>
          <w:szCs w:val="22"/>
        </w:rPr>
        <w:t>)</w:t>
      </w:r>
      <w:r w:rsidR="006D3028" w:rsidRPr="005A5774">
        <w:rPr>
          <w:rFonts w:asciiTheme="minorHAnsi" w:hAnsiTheme="minorHAnsi" w:cstheme="minorHAnsi"/>
          <w:sz w:val="22"/>
          <w:szCs w:val="22"/>
        </w:rPr>
        <w:t xml:space="preserve">.  It is the Agency’s intention to evaluate Proposals from all </w:t>
      </w:r>
      <w:r w:rsidR="000F4A67">
        <w:rPr>
          <w:rFonts w:asciiTheme="minorHAnsi" w:hAnsiTheme="minorHAnsi" w:cstheme="minorHAnsi"/>
          <w:sz w:val="22"/>
          <w:szCs w:val="22"/>
        </w:rPr>
        <w:t>Respondents</w:t>
      </w:r>
      <w:r w:rsidR="006D3028" w:rsidRPr="005A5774">
        <w:rPr>
          <w:rFonts w:asciiTheme="minorHAnsi" w:hAnsiTheme="minorHAnsi" w:cstheme="minorHAnsi"/>
          <w:sz w:val="22"/>
          <w:szCs w:val="22"/>
        </w:rPr>
        <w:t xml:space="preserve"> that submit timely Responsive Proposals, and award the Contract(s) in accordance with Section </w:t>
      </w:r>
      <w:r w:rsidR="00282014">
        <w:rPr>
          <w:rFonts w:asciiTheme="minorHAnsi" w:hAnsiTheme="minorHAnsi" w:cstheme="minorHAnsi"/>
          <w:sz w:val="22"/>
          <w:szCs w:val="22"/>
        </w:rPr>
        <w:t>5</w:t>
      </w:r>
      <w:r w:rsidR="006D3028" w:rsidRPr="005A5774">
        <w:rPr>
          <w:rFonts w:asciiTheme="minorHAnsi" w:hAnsiTheme="minorHAnsi" w:cstheme="minorHAnsi"/>
          <w:sz w:val="22"/>
          <w:szCs w:val="22"/>
        </w:rPr>
        <w:t>, Evaluation and Selection.</w:t>
      </w:r>
      <w:r w:rsidR="006D3028" w:rsidRPr="005A5774">
        <w:rPr>
          <w:rFonts w:asciiTheme="minorHAnsi" w:hAnsiTheme="minorHAnsi" w:cstheme="minorHAnsi"/>
          <w:b/>
          <w:sz w:val="22"/>
          <w:szCs w:val="22"/>
        </w:rPr>
        <w:t xml:space="preserve"> </w:t>
      </w:r>
    </w:p>
    <w:p w14:paraId="74AFA771" w14:textId="77777777" w:rsidR="005A5774" w:rsidRPr="005A5774" w:rsidRDefault="005A5774" w:rsidP="005A5774">
      <w:pPr>
        <w:tabs>
          <w:tab w:val="left" w:pos="720"/>
        </w:tabs>
        <w:jc w:val="both"/>
        <w:rPr>
          <w:rFonts w:asciiTheme="minorHAnsi" w:hAnsiTheme="minorHAnsi" w:cstheme="minorHAnsi"/>
          <w:b/>
          <w:sz w:val="22"/>
          <w:szCs w:val="22"/>
        </w:rPr>
      </w:pPr>
    </w:p>
    <w:p w14:paraId="11B79E61" w14:textId="77777777" w:rsidR="005A5774" w:rsidRPr="005A5774" w:rsidRDefault="00F4194F" w:rsidP="004A1DA9">
      <w:pPr>
        <w:pStyle w:val="ListParagraph"/>
        <w:numPr>
          <w:ilvl w:val="0"/>
          <w:numId w:val="19"/>
        </w:numPr>
        <w:tabs>
          <w:tab w:val="left" w:pos="720"/>
        </w:tabs>
        <w:ind w:hanging="720"/>
        <w:jc w:val="both"/>
        <w:rPr>
          <w:rFonts w:asciiTheme="minorHAnsi" w:hAnsiTheme="minorHAnsi" w:cstheme="minorHAnsi"/>
          <w:b/>
          <w:sz w:val="22"/>
          <w:szCs w:val="22"/>
        </w:rPr>
      </w:pPr>
      <w:r>
        <w:rPr>
          <w:rFonts w:asciiTheme="minorHAnsi" w:hAnsiTheme="minorHAnsi" w:cstheme="minorHAnsi"/>
          <w:b/>
          <w:sz w:val="22"/>
          <w:szCs w:val="22"/>
        </w:rPr>
        <w:t>O</w:t>
      </w:r>
      <w:r w:rsidR="005A5774" w:rsidRPr="005A5774">
        <w:rPr>
          <w:rFonts w:asciiTheme="minorHAnsi" w:hAnsiTheme="minorHAnsi" w:cstheme="minorHAnsi"/>
          <w:b/>
          <w:sz w:val="22"/>
          <w:szCs w:val="22"/>
        </w:rPr>
        <w:t>bjective</w:t>
      </w:r>
      <w:r>
        <w:rPr>
          <w:rFonts w:asciiTheme="minorHAnsi" w:hAnsiTheme="minorHAnsi" w:cstheme="minorHAnsi"/>
          <w:b/>
          <w:sz w:val="22"/>
          <w:szCs w:val="22"/>
        </w:rPr>
        <w:t>s</w:t>
      </w:r>
    </w:p>
    <w:p w14:paraId="4C439A52" w14:textId="77777777" w:rsidR="00465B40" w:rsidRDefault="005A5774" w:rsidP="005A5774">
      <w:pPr>
        <w:ind w:left="720"/>
        <w:jc w:val="both"/>
        <w:rPr>
          <w:rFonts w:asciiTheme="minorHAnsi" w:hAnsiTheme="minorHAnsi" w:cstheme="minorHAnsi"/>
          <w:sz w:val="22"/>
          <w:szCs w:val="22"/>
        </w:rPr>
      </w:pPr>
      <w:r w:rsidRPr="005A5774">
        <w:rPr>
          <w:rFonts w:asciiTheme="minorHAnsi" w:hAnsiTheme="minorHAnsi" w:cstheme="minorHAnsi"/>
          <w:sz w:val="22"/>
          <w:szCs w:val="22"/>
        </w:rPr>
        <w:t>The State of Iowa</w:t>
      </w:r>
      <w:r w:rsidR="003839FC" w:rsidRPr="003839FC">
        <w:rPr>
          <w:rFonts w:asciiTheme="minorHAnsi" w:hAnsiTheme="minorHAnsi" w:cstheme="minorHAnsi"/>
          <w:sz w:val="22"/>
          <w:szCs w:val="22"/>
        </w:rPr>
        <w:t xml:space="preserve"> requests </w:t>
      </w:r>
      <w:r w:rsidR="003839FC">
        <w:rPr>
          <w:rFonts w:asciiTheme="minorHAnsi" w:hAnsiTheme="minorHAnsi" w:cstheme="minorHAnsi"/>
          <w:sz w:val="22"/>
          <w:szCs w:val="22"/>
        </w:rPr>
        <w:t>proposal</w:t>
      </w:r>
      <w:r w:rsidR="003839FC" w:rsidRPr="003839FC">
        <w:rPr>
          <w:rFonts w:asciiTheme="minorHAnsi" w:hAnsiTheme="minorHAnsi" w:cstheme="minorHAnsi"/>
          <w:sz w:val="22"/>
          <w:szCs w:val="22"/>
        </w:rPr>
        <w:t xml:space="preserve"> to establish contract</w:t>
      </w:r>
      <w:r w:rsidR="003839FC">
        <w:rPr>
          <w:rFonts w:asciiTheme="minorHAnsi" w:hAnsiTheme="minorHAnsi" w:cstheme="minorHAnsi"/>
          <w:sz w:val="22"/>
          <w:szCs w:val="22"/>
        </w:rPr>
        <w:t>s</w:t>
      </w:r>
      <w:r w:rsidR="003839FC" w:rsidRPr="003839FC">
        <w:rPr>
          <w:rFonts w:asciiTheme="minorHAnsi" w:hAnsiTheme="minorHAnsi" w:cstheme="minorHAnsi"/>
          <w:sz w:val="22"/>
          <w:szCs w:val="22"/>
        </w:rPr>
        <w:t xml:space="preserve"> for the purchase of tactical rifles for the </w:t>
      </w:r>
      <w:r w:rsidR="003839FC">
        <w:rPr>
          <w:rFonts w:asciiTheme="minorHAnsi" w:hAnsiTheme="minorHAnsi" w:cstheme="minorHAnsi"/>
          <w:sz w:val="22"/>
          <w:szCs w:val="22"/>
        </w:rPr>
        <w:t>Department of Public Safety and all state political subdivisions.</w:t>
      </w:r>
    </w:p>
    <w:p w14:paraId="60CB15CD" w14:textId="08786E3F" w:rsidR="00781CC1" w:rsidRDefault="00781CC1" w:rsidP="00B44189">
      <w:pPr>
        <w:jc w:val="both"/>
        <w:rPr>
          <w:rFonts w:asciiTheme="minorHAnsi" w:hAnsiTheme="minorHAnsi" w:cstheme="minorHAnsi"/>
          <w:sz w:val="22"/>
          <w:szCs w:val="22"/>
        </w:rPr>
      </w:pPr>
    </w:p>
    <w:p w14:paraId="36A6A934" w14:textId="77777777" w:rsidR="00B44189" w:rsidRDefault="005A5774" w:rsidP="00B44189">
      <w:pPr>
        <w:ind w:left="720"/>
        <w:jc w:val="both"/>
        <w:rPr>
          <w:rFonts w:ascii="Segoe UI" w:hAnsi="Segoe UI" w:cs="Segoe UI"/>
          <w:bCs/>
          <w:sz w:val="21"/>
          <w:szCs w:val="21"/>
        </w:rPr>
      </w:pPr>
      <w:r w:rsidRPr="00B44189">
        <w:rPr>
          <w:rFonts w:asciiTheme="minorHAnsi" w:hAnsiTheme="minorHAnsi" w:cstheme="minorHAnsi"/>
          <w:b/>
          <w:sz w:val="22"/>
          <w:szCs w:val="22"/>
        </w:rPr>
        <w:t>Our objectives are:</w:t>
      </w:r>
    </w:p>
    <w:p w14:paraId="137A494C" w14:textId="1D58C3B0" w:rsidR="00B44189" w:rsidRPr="00937BA1" w:rsidRDefault="00B44189" w:rsidP="00B44189">
      <w:pPr>
        <w:ind w:left="720"/>
        <w:jc w:val="both"/>
        <w:rPr>
          <w:rFonts w:ascii="Segoe UI" w:hAnsi="Segoe UI" w:cs="Segoe UI"/>
          <w:sz w:val="21"/>
          <w:szCs w:val="21"/>
        </w:rPr>
      </w:pPr>
      <w:r w:rsidRPr="00937BA1">
        <w:rPr>
          <w:rFonts w:ascii="Segoe UI" w:hAnsi="Segoe UI" w:cs="Segoe UI"/>
          <w:bCs/>
          <w:sz w:val="21"/>
          <w:szCs w:val="21"/>
        </w:rPr>
        <w:t>The Iowa Department of Public Safety is seeking proposals for patrol rifles to replace those currentl</w:t>
      </w:r>
      <w:r w:rsidRPr="00D87C75">
        <w:rPr>
          <w:rFonts w:ascii="Segoe UI" w:hAnsi="Segoe UI" w:cs="Segoe UI"/>
          <w:bCs/>
          <w:sz w:val="21"/>
          <w:szCs w:val="21"/>
        </w:rPr>
        <w:t xml:space="preserve">y in service, specifically within the </w:t>
      </w:r>
      <w:r w:rsidRPr="00937BA1">
        <w:rPr>
          <w:rFonts w:ascii="Segoe UI" w:hAnsi="Segoe UI" w:cs="Segoe UI"/>
          <w:bCs/>
          <w:sz w:val="21"/>
          <w:szCs w:val="21"/>
        </w:rPr>
        <w:t>tactical teams of the Iowa State Patrol. Current weapons are approaching the end of their service life. Current weapons also lack the capability to be equipped with suppressors which are desired due to their ability to lessen the impact of sound and concussion on officers who use these systems.  It is anticipated that a new weapon system married with an appropriate suppressor device will greatly diminish the long-term effects that officers may incur.</w:t>
      </w:r>
      <w:r w:rsidR="00625150">
        <w:rPr>
          <w:rFonts w:ascii="Segoe UI" w:hAnsi="Segoe UI" w:cs="Segoe UI"/>
          <w:bCs/>
          <w:sz w:val="21"/>
          <w:szCs w:val="21"/>
        </w:rPr>
        <w:t xml:space="preserve"> </w:t>
      </w:r>
      <w:proofErr w:type="gramStart"/>
      <w:r w:rsidR="00625150">
        <w:rPr>
          <w:rFonts w:ascii="Segoe UI" w:hAnsi="Segoe UI" w:cs="Segoe UI"/>
          <w:bCs/>
          <w:sz w:val="21"/>
          <w:szCs w:val="21"/>
        </w:rPr>
        <w:t>Two barrel</w:t>
      </w:r>
      <w:proofErr w:type="gramEnd"/>
      <w:r w:rsidR="00625150">
        <w:rPr>
          <w:rFonts w:ascii="Segoe UI" w:hAnsi="Segoe UI" w:cs="Segoe UI"/>
          <w:bCs/>
          <w:sz w:val="21"/>
          <w:szCs w:val="21"/>
        </w:rPr>
        <w:t xml:space="preserve"> length option will need to put on contract, shorter one with a suppressor and longer one without a suppressor.</w:t>
      </w:r>
    </w:p>
    <w:p w14:paraId="392CC7C4" w14:textId="77777777" w:rsidR="00B44189" w:rsidRPr="005A5774" w:rsidRDefault="00B44189" w:rsidP="005A5774">
      <w:pPr>
        <w:rPr>
          <w:rFonts w:asciiTheme="minorHAnsi" w:hAnsiTheme="minorHAnsi" w:cstheme="minorHAnsi"/>
          <w:b/>
          <w:sz w:val="22"/>
          <w:szCs w:val="22"/>
        </w:rPr>
      </w:pPr>
    </w:p>
    <w:p w14:paraId="715E67F2" w14:textId="77777777" w:rsidR="00B44189" w:rsidRDefault="005A5774" w:rsidP="00B44189">
      <w:pPr>
        <w:pStyle w:val="ListParagraph"/>
        <w:numPr>
          <w:ilvl w:val="0"/>
          <w:numId w:val="19"/>
        </w:numPr>
        <w:tabs>
          <w:tab w:val="left" w:pos="720"/>
        </w:tabs>
        <w:ind w:hanging="720"/>
        <w:jc w:val="both"/>
        <w:rPr>
          <w:rFonts w:asciiTheme="minorHAnsi" w:hAnsiTheme="minorHAnsi" w:cstheme="minorHAnsi"/>
          <w:b/>
          <w:sz w:val="22"/>
          <w:szCs w:val="22"/>
        </w:rPr>
      </w:pPr>
      <w:r w:rsidRPr="005A5774">
        <w:rPr>
          <w:rFonts w:asciiTheme="minorHAnsi" w:hAnsiTheme="minorHAnsi" w:cstheme="minorHAnsi"/>
          <w:b/>
          <w:sz w:val="22"/>
          <w:szCs w:val="22"/>
        </w:rPr>
        <w:t>Background</w:t>
      </w:r>
    </w:p>
    <w:p w14:paraId="0ADF97F5" w14:textId="18EA58D3" w:rsidR="00B44189" w:rsidRPr="00B44189" w:rsidRDefault="00B44189" w:rsidP="00B44189">
      <w:pPr>
        <w:pStyle w:val="ListParagraph"/>
        <w:tabs>
          <w:tab w:val="left" w:pos="720"/>
        </w:tabs>
        <w:jc w:val="both"/>
        <w:rPr>
          <w:rFonts w:asciiTheme="minorHAnsi" w:hAnsiTheme="minorHAnsi" w:cstheme="minorHAnsi"/>
          <w:b/>
          <w:sz w:val="22"/>
          <w:szCs w:val="22"/>
        </w:rPr>
      </w:pPr>
      <w:r w:rsidRPr="00B44189">
        <w:rPr>
          <w:rFonts w:ascii="Calibri" w:hAnsi="Calibri" w:cs="Calibri"/>
          <w:bCs/>
        </w:rPr>
        <w:t>The Iowa Department of Public Safety, Iowa State Patrol Division has maintained several weapon systems for the tactical teams in the past. These have included surplus military weapons, various .223 weapon platforms, systems that were pieced together and complete weapon systems. None of these previous weapons utilized suppressors.  Today, all members of the DPS are issued a .223 patrol rifle. The tactical teams have utilized these weapons heavily for open range and Close Quarters Battle (CQB) training and situations that have the potential to expose officers to sustained concussive and auditory impacts.</w:t>
      </w:r>
    </w:p>
    <w:p w14:paraId="7312FAD9" w14:textId="52122113" w:rsidR="008751B9" w:rsidRPr="008751B9" w:rsidRDefault="008751B9" w:rsidP="008751B9">
      <w:pPr>
        <w:tabs>
          <w:tab w:val="left" w:pos="720"/>
        </w:tabs>
        <w:jc w:val="both"/>
        <w:rPr>
          <w:rFonts w:asciiTheme="minorHAnsi" w:hAnsiTheme="minorHAnsi" w:cstheme="minorHAnsi"/>
          <w:b/>
          <w:sz w:val="22"/>
          <w:szCs w:val="22"/>
        </w:rPr>
      </w:pPr>
    </w:p>
    <w:p w14:paraId="3677B58C" w14:textId="77777777" w:rsidR="00781CC1" w:rsidRDefault="00781CC1" w:rsidP="00781CC1">
      <w:pPr>
        <w:pStyle w:val="ListParagraph"/>
        <w:numPr>
          <w:ilvl w:val="0"/>
          <w:numId w:val="19"/>
        </w:numPr>
        <w:tabs>
          <w:tab w:val="left" w:pos="720"/>
        </w:tabs>
        <w:ind w:hanging="720"/>
        <w:jc w:val="both"/>
        <w:rPr>
          <w:rFonts w:asciiTheme="minorHAnsi" w:hAnsiTheme="minorHAnsi" w:cstheme="minorHAnsi"/>
          <w:b/>
          <w:sz w:val="22"/>
          <w:szCs w:val="22"/>
        </w:rPr>
      </w:pPr>
      <w:r>
        <w:rPr>
          <w:rFonts w:asciiTheme="minorHAnsi" w:hAnsiTheme="minorHAnsi" w:cstheme="minorHAnsi"/>
          <w:b/>
          <w:sz w:val="22"/>
          <w:szCs w:val="22"/>
        </w:rPr>
        <w:t>Specification</w:t>
      </w:r>
    </w:p>
    <w:p w14:paraId="2B6B06FE" w14:textId="641ED2B4" w:rsidR="00056A09" w:rsidRDefault="00781CC1" w:rsidP="009A2383">
      <w:pPr>
        <w:autoSpaceDE w:val="0"/>
        <w:autoSpaceDN w:val="0"/>
        <w:adjustRightInd w:val="0"/>
        <w:ind w:left="720"/>
        <w:jc w:val="both"/>
        <w:rPr>
          <w:rFonts w:asciiTheme="minorHAnsi" w:hAnsiTheme="minorHAnsi" w:cstheme="minorHAnsi"/>
          <w:sz w:val="22"/>
          <w:szCs w:val="22"/>
        </w:rPr>
      </w:pPr>
      <w:r w:rsidRPr="00781CC1">
        <w:rPr>
          <w:rFonts w:ascii="Calibri" w:hAnsi="Calibri" w:cs="Calibri"/>
          <w:color w:val="000000"/>
          <w:sz w:val="22"/>
          <w:szCs w:val="22"/>
        </w:rPr>
        <w:t>The following specifications are minimum acceptable requirements. Any specific reference to manufacturer(s) and/or catalog/model/stock numbers provided is to establish the design, type of construction, quality, functional capability and performance level desired</w:t>
      </w:r>
      <w:r w:rsidR="008751B9">
        <w:rPr>
          <w:rFonts w:ascii="Calibri" w:hAnsi="Calibri" w:cs="Calibri"/>
          <w:color w:val="000000"/>
          <w:sz w:val="22"/>
          <w:szCs w:val="22"/>
        </w:rPr>
        <w:t>, but try to stay away from leaning towards a specific manufacturer</w:t>
      </w:r>
      <w:r w:rsidRPr="00781CC1">
        <w:rPr>
          <w:rFonts w:ascii="Calibri" w:hAnsi="Calibri" w:cs="Calibri"/>
          <w:color w:val="000000"/>
          <w:sz w:val="22"/>
          <w:szCs w:val="22"/>
        </w:rPr>
        <w:t xml:space="preserve">. </w:t>
      </w:r>
      <w:r w:rsidRPr="00781CC1">
        <w:rPr>
          <w:rFonts w:ascii="Calibri" w:hAnsi="Calibri" w:cs="Calibri"/>
          <w:b/>
          <w:bCs/>
          <w:color w:val="000000"/>
          <w:sz w:val="22"/>
          <w:szCs w:val="22"/>
        </w:rPr>
        <w:t xml:space="preserve">The </w:t>
      </w:r>
      <w:r>
        <w:rPr>
          <w:rFonts w:ascii="Calibri" w:hAnsi="Calibri" w:cs="Calibri"/>
          <w:b/>
          <w:bCs/>
          <w:color w:val="000000"/>
          <w:sz w:val="22"/>
          <w:szCs w:val="22"/>
        </w:rPr>
        <w:t>respondent</w:t>
      </w:r>
      <w:r w:rsidRPr="00781CC1">
        <w:rPr>
          <w:rFonts w:ascii="Calibri" w:hAnsi="Calibri" w:cs="Calibri"/>
          <w:b/>
          <w:bCs/>
          <w:color w:val="000000"/>
          <w:sz w:val="22"/>
          <w:szCs w:val="22"/>
        </w:rPr>
        <w:t xml:space="preserve"> may offer an alternate product believed to be equal</w:t>
      </w:r>
      <w:r>
        <w:rPr>
          <w:rFonts w:ascii="Calibri" w:hAnsi="Calibri" w:cs="Calibri"/>
          <w:b/>
          <w:bCs/>
          <w:color w:val="000000"/>
          <w:sz w:val="22"/>
          <w:szCs w:val="22"/>
        </w:rPr>
        <w:t xml:space="preserve"> in fit, form and function</w:t>
      </w:r>
      <w:r w:rsidRPr="00781CC1">
        <w:rPr>
          <w:rFonts w:ascii="Calibri" w:hAnsi="Calibri" w:cs="Calibri"/>
          <w:color w:val="000000"/>
          <w:sz w:val="22"/>
          <w:szCs w:val="22"/>
        </w:rPr>
        <w:t xml:space="preserve">. Any alternate product(s) bid must be clearly identified by manufacturer and catalog, model or stock number. Adequate detailed specifications of the product offered must be included with your </w:t>
      </w:r>
      <w:r>
        <w:rPr>
          <w:rFonts w:ascii="Calibri" w:hAnsi="Calibri" w:cs="Calibri"/>
          <w:color w:val="000000"/>
          <w:sz w:val="22"/>
          <w:szCs w:val="22"/>
        </w:rPr>
        <w:t>proposal</w:t>
      </w:r>
      <w:r w:rsidRPr="00781CC1">
        <w:rPr>
          <w:rFonts w:ascii="Calibri" w:hAnsi="Calibri" w:cs="Calibri"/>
          <w:color w:val="000000"/>
          <w:sz w:val="22"/>
          <w:szCs w:val="22"/>
        </w:rPr>
        <w:t xml:space="preserve"> to establish equivalency and to ensure that the product being </w:t>
      </w:r>
      <w:r>
        <w:rPr>
          <w:rFonts w:ascii="Calibri" w:hAnsi="Calibri" w:cs="Calibri"/>
          <w:color w:val="000000"/>
          <w:sz w:val="22"/>
          <w:szCs w:val="22"/>
        </w:rPr>
        <w:t>offered</w:t>
      </w:r>
      <w:r w:rsidRPr="00781CC1">
        <w:rPr>
          <w:rFonts w:ascii="Calibri" w:hAnsi="Calibri" w:cs="Calibri"/>
          <w:color w:val="000000"/>
          <w:sz w:val="22"/>
          <w:szCs w:val="22"/>
        </w:rPr>
        <w:t xml:space="preserve"> meets all specifications. Failure to provide product specifications </w:t>
      </w:r>
      <w:r w:rsidRPr="00781CC1">
        <w:rPr>
          <w:rFonts w:ascii="Calibri" w:hAnsi="Calibri" w:cs="Calibri"/>
          <w:color w:val="000000"/>
          <w:sz w:val="22"/>
          <w:szCs w:val="22"/>
        </w:rPr>
        <w:lastRenderedPageBreak/>
        <w:t xml:space="preserve">and information may disqualify your </w:t>
      </w:r>
      <w:r>
        <w:rPr>
          <w:rFonts w:ascii="Calibri" w:hAnsi="Calibri" w:cs="Calibri"/>
          <w:color w:val="000000"/>
          <w:sz w:val="22"/>
          <w:szCs w:val="22"/>
        </w:rPr>
        <w:t>proposal</w:t>
      </w:r>
      <w:r w:rsidRPr="00781CC1">
        <w:rPr>
          <w:rFonts w:ascii="Calibri" w:hAnsi="Calibri" w:cs="Calibri"/>
          <w:color w:val="000000"/>
          <w:sz w:val="22"/>
          <w:szCs w:val="22"/>
        </w:rPr>
        <w:t xml:space="preserve">. The </w:t>
      </w:r>
      <w:r>
        <w:rPr>
          <w:rFonts w:ascii="Calibri" w:hAnsi="Calibri" w:cs="Calibri"/>
          <w:color w:val="000000"/>
          <w:sz w:val="22"/>
          <w:szCs w:val="22"/>
        </w:rPr>
        <w:t xml:space="preserve">State </w:t>
      </w:r>
      <w:r w:rsidRPr="00781CC1">
        <w:rPr>
          <w:rFonts w:ascii="Calibri" w:hAnsi="Calibri" w:cs="Calibri"/>
          <w:color w:val="000000"/>
          <w:sz w:val="22"/>
          <w:szCs w:val="22"/>
        </w:rPr>
        <w:t xml:space="preserve">of </w:t>
      </w:r>
      <w:r>
        <w:rPr>
          <w:rFonts w:ascii="Calibri" w:hAnsi="Calibri" w:cs="Calibri"/>
          <w:color w:val="000000"/>
          <w:sz w:val="22"/>
          <w:szCs w:val="22"/>
        </w:rPr>
        <w:t>I</w:t>
      </w:r>
      <w:r w:rsidRPr="00781CC1">
        <w:rPr>
          <w:rFonts w:ascii="Calibri" w:hAnsi="Calibri" w:cs="Calibri"/>
          <w:color w:val="000000"/>
          <w:sz w:val="22"/>
          <w:szCs w:val="22"/>
        </w:rPr>
        <w:t xml:space="preserve">owa shall be the sole judge of equivalency and acceptability. Any attachments, documents, price lists, etc. to support your </w:t>
      </w:r>
      <w:r>
        <w:rPr>
          <w:rFonts w:ascii="Calibri" w:hAnsi="Calibri" w:cs="Calibri"/>
          <w:color w:val="000000"/>
          <w:sz w:val="22"/>
          <w:szCs w:val="22"/>
        </w:rPr>
        <w:t>proposal</w:t>
      </w:r>
      <w:r w:rsidRPr="00781CC1">
        <w:rPr>
          <w:rFonts w:ascii="Calibri" w:hAnsi="Calibri" w:cs="Calibri"/>
          <w:color w:val="000000"/>
          <w:sz w:val="22"/>
          <w:szCs w:val="22"/>
        </w:rPr>
        <w:t xml:space="preserve">, must include the </w:t>
      </w:r>
      <w:r>
        <w:rPr>
          <w:rFonts w:ascii="Calibri" w:hAnsi="Calibri" w:cs="Calibri"/>
          <w:color w:val="000000"/>
          <w:sz w:val="22"/>
          <w:szCs w:val="22"/>
        </w:rPr>
        <w:t>RFP</w:t>
      </w:r>
      <w:r w:rsidRPr="00781CC1">
        <w:rPr>
          <w:rFonts w:ascii="Calibri" w:hAnsi="Calibri" w:cs="Calibri"/>
          <w:color w:val="000000"/>
          <w:sz w:val="22"/>
          <w:szCs w:val="22"/>
        </w:rPr>
        <w:t xml:space="preserve"> number</w:t>
      </w:r>
      <w:r>
        <w:rPr>
          <w:rFonts w:ascii="Calibri" w:hAnsi="Calibri" w:cs="Calibri"/>
          <w:color w:val="000000"/>
          <w:sz w:val="22"/>
          <w:szCs w:val="22"/>
        </w:rPr>
        <w:t>.</w:t>
      </w:r>
      <w:r w:rsidR="009A2383">
        <w:rPr>
          <w:rFonts w:ascii="Calibri" w:hAnsi="Calibri" w:cs="Calibri"/>
          <w:color w:val="000000"/>
          <w:sz w:val="22"/>
          <w:szCs w:val="22"/>
        </w:rPr>
        <w:t xml:space="preserve">  P</w:t>
      </w:r>
      <w:r>
        <w:rPr>
          <w:rFonts w:ascii="Calibri" w:hAnsi="Calibri" w:cs="Calibri"/>
          <w:color w:val="000000"/>
          <w:sz w:val="22"/>
          <w:szCs w:val="22"/>
        </w:rPr>
        <w:t>roposal</w:t>
      </w:r>
      <w:r w:rsidRPr="00781CC1">
        <w:rPr>
          <w:rFonts w:ascii="Calibri" w:hAnsi="Calibri" w:cs="Calibri"/>
          <w:color w:val="000000"/>
          <w:sz w:val="22"/>
          <w:szCs w:val="22"/>
        </w:rPr>
        <w:t xml:space="preserve"> specifications may not be revised without an official written addendum issued by Purchasing</w:t>
      </w:r>
      <w:r w:rsidR="00056A09" w:rsidRPr="00056A09">
        <w:rPr>
          <w:rFonts w:asciiTheme="minorHAnsi" w:hAnsiTheme="minorHAnsi" w:cstheme="minorHAnsi"/>
          <w:sz w:val="22"/>
          <w:szCs w:val="22"/>
        </w:rPr>
        <w:t xml:space="preserve"> Information</w:t>
      </w:r>
    </w:p>
    <w:p w14:paraId="201DDE12" w14:textId="77777777" w:rsidR="00E11662" w:rsidRDefault="00E11662" w:rsidP="00781CC1">
      <w:pPr>
        <w:ind w:left="720"/>
        <w:jc w:val="both"/>
        <w:rPr>
          <w:rFonts w:asciiTheme="minorHAnsi" w:hAnsiTheme="minorHAnsi" w:cstheme="minorHAnsi"/>
          <w:sz w:val="22"/>
          <w:szCs w:val="22"/>
        </w:rPr>
      </w:pPr>
    </w:p>
    <w:p w14:paraId="493DF0DC" w14:textId="30F9347E" w:rsidR="00781CC1" w:rsidRPr="00E11662" w:rsidRDefault="00781CC1" w:rsidP="00E11662">
      <w:pPr>
        <w:pStyle w:val="ListParagraph"/>
        <w:numPr>
          <w:ilvl w:val="2"/>
          <w:numId w:val="38"/>
        </w:numPr>
        <w:autoSpaceDE w:val="0"/>
        <w:autoSpaceDN w:val="0"/>
        <w:adjustRightInd w:val="0"/>
        <w:rPr>
          <w:rFonts w:ascii="Calibri" w:hAnsi="Calibri" w:cs="Calibri"/>
          <w:color w:val="000000"/>
          <w:sz w:val="22"/>
          <w:szCs w:val="22"/>
        </w:rPr>
      </w:pPr>
      <w:r w:rsidRPr="00E11662">
        <w:rPr>
          <w:rFonts w:ascii="Calibri" w:hAnsi="Calibri" w:cs="Calibri"/>
          <w:b/>
          <w:bCs/>
          <w:color w:val="000000"/>
          <w:sz w:val="22"/>
          <w:szCs w:val="22"/>
        </w:rPr>
        <w:t xml:space="preserve">General Specifications: </w:t>
      </w:r>
    </w:p>
    <w:p w14:paraId="684DF805" w14:textId="77777777" w:rsidR="00781CC1" w:rsidRPr="00B44189" w:rsidRDefault="00E11662" w:rsidP="00E11662">
      <w:pPr>
        <w:autoSpaceDE w:val="0"/>
        <w:autoSpaceDN w:val="0"/>
        <w:adjustRightInd w:val="0"/>
        <w:spacing w:after="18"/>
        <w:ind w:left="720" w:firstLine="720"/>
        <w:rPr>
          <w:rFonts w:ascii="Calibri" w:hAnsi="Calibri" w:cs="Calibri"/>
          <w:sz w:val="22"/>
          <w:szCs w:val="22"/>
        </w:rPr>
      </w:pPr>
      <w:r w:rsidRPr="00B44189">
        <w:rPr>
          <w:rFonts w:ascii="Calibri" w:hAnsi="Calibri" w:cs="Calibri"/>
          <w:sz w:val="22"/>
          <w:szCs w:val="22"/>
        </w:rPr>
        <w:t>1.6.</w:t>
      </w:r>
      <w:r w:rsidR="00781CC1" w:rsidRPr="00B44189">
        <w:rPr>
          <w:rFonts w:ascii="Calibri" w:hAnsi="Calibri" w:cs="Calibri"/>
          <w:sz w:val="22"/>
          <w:szCs w:val="22"/>
        </w:rPr>
        <w:t xml:space="preserve">1.1 </w:t>
      </w:r>
      <w:r w:rsidRPr="00B44189">
        <w:rPr>
          <w:rFonts w:ascii="Calibri" w:hAnsi="Calibri" w:cs="Calibri"/>
          <w:sz w:val="22"/>
          <w:szCs w:val="22"/>
        </w:rPr>
        <w:tab/>
      </w:r>
      <w:r w:rsidR="00781CC1" w:rsidRPr="00B44189">
        <w:rPr>
          <w:rFonts w:ascii="Calibri" w:hAnsi="Calibri" w:cs="Calibri"/>
          <w:sz w:val="22"/>
          <w:szCs w:val="22"/>
        </w:rPr>
        <w:t xml:space="preserve">All components are to have a black matte finish where possible </w:t>
      </w:r>
    </w:p>
    <w:p w14:paraId="1230B854" w14:textId="2EB1A0D8" w:rsidR="00781CC1" w:rsidRPr="00B44189" w:rsidRDefault="00E11662" w:rsidP="00E11662">
      <w:pPr>
        <w:autoSpaceDE w:val="0"/>
        <w:autoSpaceDN w:val="0"/>
        <w:adjustRightInd w:val="0"/>
        <w:spacing w:after="18"/>
        <w:ind w:left="720" w:firstLine="720"/>
        <w:rPr>
          <w:rFonts w:ascii="Calibri" w:hAnsi="Calibri" w:cs="Calibri"/>
          <w:sz w:val="22"/>
          <w:szCs w:val="22"/>
        </w:rPr>
      </w:pPr>
      <w:r w:rsidRPr="00B44189">
        <w:rPr>
          <w:rFonts w:ascii="Calibri" w:hAnsi="Calibri" w:cs="Calibri"/>
          <w:sz w:val="22"/>
          <w:szCs w:val="22"/>
        </w:rPr>
        <w:t>1.6.1.2</w:t>
      </w:r>
      <w:r w:rsidRPr="00B44189">
        <w:rPr>
          <w:rFonts w:ascii="Calibri" w:hAnsi="Calibri" w:cs="Calibri"/>
          <w:sz w:val="22"/>
          <w:szCs w:val="22"/>
        </w:rPr>
        <w:tab/>
      </w:r>
      <w:r w:rsidR="00781CC1" w:rsidRPr="00B44189">
        <w:rPr>
          <w:rFonts w:ascii="Calibri" w:hAnsi="Calibri" w:cs="Calibri"/>
          <w:sz w:val="22"/>
          <w:szCs w:val="22"/>
        </w:rPr>
        <w:t xml:space="preserve">Overall collapsed length </w:t>
      </w:r>
      <w:r w:rsidR="00676663">
        <w:rPr>
          <w:rFonts w:ascii="Calibri" w:hAnsi="Calibri" w:cs="Calibri"/>
          <w:sz w:val="22"/>
          <w:szCs w:val="22"/>
        </w:rPr>
        <w:t>if</w:t>
      </w:r>
      <w:r w:rsidR="00781CC1" w:rsidRPr="00B44189">
        <w:rPr>
          <w:rFonts w:ascii="Calibri" w:hAnsi="Calibri" w:cs="Calibri"/>
          <w:sz w:val="22"/>
          <w:szCs w:val="22"/>
        </w:rPr>
        <w:t xml:space="preserve"> suppressor attached must not exceed 34.5” </w:t>
      </w:r>
    </w:p>
    <w:p w14:paraId="091A88FC" w14:textId="2697D5AB" w:rsidR="00781CC1" w:rsidRPr="00B44189" w:rsidRDefault="00E11662" w:rsidP="25975358">
      <w:pPr>
        <w:autoSpaceDE w:val="0"/>
        <w:autoSpaceDN w:val="0"/>
        <w:adjustRightInd w:val="0"/>
        <w:spacing w:after="18"/>
        <w:ind w:left="1440"/>
        <w:rPr>
          <w:rFonts w:ascii="Calibri" w:hAnsi="Calibri" w:cs="Calibri"/>
          <w:sz w:val="22"/>
          <w:szCs w:val="22"/>
        </w:rPr>
      </w:pPr>
      <w:r w:rsidRPr="00B44189">
        <w:rPr>
          <w:rFonts w:ascii="Calibri" w:hAnsi="Calibri" w:cs="Calibri"/>
          <w:sz w:val="22"/>
          <w:szCs w:val="22"/>
        </w:rPr>
        <w:t>1.6.1.3</w:t>
      </w:r>
      <w:r w:rsidR="79D7FA8A" w:rsidRPr="25975358">
        <w:rPr>
          <w:rFonts w:ascii="Calibri" w:eastAsia="Calibri" w:hAnsi="Calibri" w:cs="Calibri"/>
          <w:sz w:val="22"/>
          <w:szCs w:val="22"/>
        </w:rPr>
        <w:t xml:space="preserve"> Custom engraving with the State Patrol shield (logo) for rifle and suppressor must be an option</w:t>
      </w:r>
      <w:r w:rsidRPr="00B44189">
        <w:rPr>
          <w:rFonts w:ascii="Calibri" w:hAnsi="Calibri" w:cs="Calibri"/>
          <w:sz w:val="22"/>
          <w:szCs w:val="22"/>
        </w:rPr>
        <w:tab/>
      </w:r>
    </w:p>
    <w:p w14:paraId="3C0BE20D" w14:textId="77777777" w:rsidR="00781CC1" w:rsidRPr="00B44189" w:rsidRDefault="00E11662" w:rsidP="00E11662">
      <w:pPr>
        <w:autoSpaceDE w:val="0"/>
        <w:autoSpaceDN w:val="0"/>
        <w:adjustRightInd w:val="0"/>
        <w:spacing w:after="18"/>
        <w:ind w:left="1440"/>
        <w:rPr>
          <w:rFonts w:ascii="Calibri" w:hAnsi="Calibri" w:cs="Calibri"/>
          <w:sz w:val="22"/>
          <w:szCs w:val="22"/>
        </w:rPr>
      </w:pPr>
      <w:r w:rsidRPr="00B44189">
        <w:rPr>
          <w:rFonts w:ascii="Calibri" w:hAnsi="Calibri" w:cs="Calibri"/>
          <w:sz w:val="22"/>
          <w:szCs w:val="22"/>
        </w:rPr>
        <w:t>1.6.1.</w:t>
      </w:r>
      <w:r w:rsidR="00781CC1" w:rsidRPr="00B44189">
        <w:rPr>
          <w:rFonts w:ascii="Calibri" w:hAnsi="Calibri" w:cs="Calibri"/>
          <w:sz w:val="22"/>
          <w:szCs w:val="22"/>
        </w:rPr>
        <w:t xml:space="preserve">4 </w:t>
      </w:r>
      <w:r w:rsidRPr="00B44189">
        <w:rPr>
          <w:rFonts w:ascii="Calibri" w:hAnsi="Calibri" w:cs="Calibri"/>
          <w:sz w:val="22"/>
          <w:szCs w:val="22"/>
        </w:rPr>
        <w:tab/>
      </w:r>
      <w:r w:rsidR="00781CC1" w:rsidRPr="00B44189">
        <w:rPr>
          <w:rFonts w:ascii="Calibri" w:hAnsi="Calibri" w:cs="Calibri"/>
          <w:sz w:val="22"/>
          <w:szCs w:val="22"/>
        </w:rPr>
        <w:t xml:space="preserve">Lifetime warranty (preferred) or limited lifetime warranty </w:t>
      </w:r>
    </w:p>
    <w:p w14:paraId="2EEBD614" w14:textId="77777777" w:rsidR="00781CC1" w:rsidRPr="00B44189" w:rsidRDefault="00E11662" w:rsidP="00E11662">
      <w:pPr>
        <w:autoSpaceDE w:val="0"/>
        <w:autoSpaceDN w:val="0"/>
        <w:adjustRightInd w:val="0"/>
        <w:ind w:left="1440"/>
        <w:rPr>
          <w:rFonts w:ascii="Calibri" w:hAnsi="Calibri" w:cs="Calibri"/>
          <w:sz w:val="22"/>
          <w:szCs w:val="22"/>
        </w:rPr>
      </w:pPr>
      <w:r w:rsidRPr="00B44189">
        <w:rPr>
          <w:rFonts w:ascii="Calibri" w:hAnsi="Calibri" w:cs="Calibri"/>
          <w:sz w:val="22"/>
          <w:szCs w:val="22"/>
        </w:rPr>
        <w:t>1.6.1.</w:t>
      </w:r>
      <w:r w:rsidR="00781CC1" w:rsidRPr="00B44189">
        <w:rPr>
          <w:rFonts w:ascii="Calibri" w:hAnsi="Calibri" w:cs="Calibri"/>
          <w:sz w:val="22"/>
          <w:szCs w:val="22"/>
        </w:rPr>
        <w:t xml:space="preserve">5 </w:t>
      </w:r>
      <w:r w:rsidRPr="00B44189">
        <w:rPr>
          <w:rFonts w:ascii="Calibri" w:hAnsi="Calibri" w:cs="Calibri"/>
          <w:sz w:val="22"/>
          <w:szCs w:val="22"/>
        </w:rPr>
        <w:tab/>
      </w:r>
      <w:r w:rsidR="00781CC1" w:rsidRPr="00B44189">
        <w:rPr>
          <w:rFonts w:ascii="Calibri" w:hAnsi="Calibri" w:cs="Calibri"/>
          <w:sz w:val="22"/>
          <w:szCs w:val="22"/>
        </w:rPr>
        <w:t xml:space="preserve">All ATF approval to be completed/managed by the seller </w:t>
      </w:r>
    </w:p>
    <w:p w14:paraId="28809070" w14:textId="77777777" w:rsidR="00781CC1" w:rsidRPr="00781CC1" w:rsidRDefault="00781CC1" w:rsidP="00781CC1">
      <w:pPr>
        <w:autoSpaceDE w:val="0"/>
        <w:autoSpaceDN w:val="0"/>
        <w:adjustRightInd w:val="0"/>
        <w:rPr>
          <w:rFonts w:ascii="Calibri" w:hAnsi="Calibri" w:cs="Calibri"/>
          <w:color w:val="000000"/>
          <w:sz w:val="22"/>
          <w:szCs w:val="22"/>
        </w:rPr>
      </w:pPr>
    </w:p>
    <w:p w14:paraId="6731E3FD" w14:textId="73527708" w:rsidR="00781CC1" w:rsidRPr="00781CC1" w:rsidRDefault="00E11662" w:rsidP="00E11662">
      <w:pPr>
        <w:autoSpaceDE w:val="0"/>
        <w:autoSpaceDN w:val="0"/>
        <w:adjustRightInd w:val="0"/>
        <w:ind w:firstLine="720"/>
        <w:rPr>
          <w:rFonts w:ascii="Calibri" w:hAnsi="Calibri" w:cs="Calibri"/>
          <w:color w:val="000000"/>
          <w:sz w:val="22"/>
          <w:szCs w:val="22"/>
        </w:rPr>
      </w:pPr>
      <w:r>
        <w:rPr>
          <w:rFonts w:ascii="Calibri" w:hAnsi="Calibri" w:cs="Calibri"/>
          <w:b/>
          <w:bCs/>
          <w:color w:val="000000"/>
          <w:sz w:val="22"/>
          <w:szCs w:val="22"/>
        </w:rPr>
        <w:t>1.6.2</w:t>
      </w:r>
      <w:r>
        <w:rPr>
          <w:rFonts w:ascii="Calibri" w:hAnsi="Calibri" w:cs="Calibri"/>
          <w:b/>
          <w:bCs/>
          <w:color w:val="000000"/>
          <w:sz w:val="22"/>
          <w:szCs w:val="22"/>
        </w:rPr>
        <w:tab/>
      </w:r>
      <w:r w:rsidR="00781CC1" w:rsidRPr="00781CC1">
        <w:rPr>
          <w:rFonts w:ascii="Calibri" w:hAnsi="Calibri" w:cs="Calibri"/>
          <w:b/>
          <w:bCs/>
          <w:color w:val="000000"/>
          <w:sz w:val="22"/>
          <w:szCs w:val="22"/>
        </w:rPr>
        <w:t xml:space="preserve">Rifle Specifications: </w:t>
      </w:r>
    </w:p>
    <w:p w14:paraId="3EE4FC6F" w14:textId="77777777" w:rsidR="0039137D" w:rsidRPr="00B44189" w:rsidRDefault="0039137D" w:rsidP="0039137D">
      <w:pPr>
        <w:autoSpaceDE w:val="0"/>
        <w:autoSpaceDN w:val="0"/>
        <w:adjustRightInd w:val="0"/>
        <w:ind w:left="1440"/>
        <w:rPr>
          <w:rFonts w:ascii="Calibri" w:hAnsi="Calibri" w:cs="Calibri"/>
          <w:sz w:val="22"/>
          <w:szCs w:val="22"/>
        </w:rPr>
      </w:pPr>
      <w:r w:rsidRPr="00B44189">
        <w:rPr>
          <w:rFonts w:ascii="Calibri" w:hAnsi="Calibri" w:cs="Calibri"/>
          <w:sz w:val="22"/>
          <w:szCs w:val="22"/>
        </w:rPr>
        <w:t xml:space="preserve">1.6.2.1 Semi-automatic M4/M16/AR15 style carbine </w:t>
      </w:r>
    </w:p>
    <w:p w14:paraId="71B50FCE" w14:textId="77777777" w:rsidR="0039137D" w:rsidRPr="00B44189" w:rsidRDefault="0039137D" w:rsidP="0039137D">
      <w:pPr>
        <w:autoSpaceDE w:val="0"/>
        <w:autoSpaceDN w:val="0"/>
        <w:adjustRightInd w:val="0"/>
        <w:ind w:left="1440"/>
        <w:rPr>
          <w:rFonts w:ascii="Calibri" w:hAnsi="Calibri" w:cs="Calibri"/>
          <w:sz w:val="22"/>
          <w:szCs w:val="22"/>
        </w:rPr>
      </w:pPr>
      <w:r w:rsidRPr="00B44189">
        <w:rPr>
          <w:rFonts w:ascii="Calibri" w:hAnsi="Calibri" w:cs="Calibri"/>
          <w:sz w:val="22"/>
          <w:szCs w:val="22"/>
        </w:rPr>
        <w:t xml:space="preserve">1.6.2.2 Chambered for 5.56mm NATO rounds </w:t>
      </w:r>
    </w:p>
    <w:p w14:paraId="4A2C37BD" w14:textId="7F3E047D" w:rsidR="0039137D" w:rsidRPr="00B44189" w:rsidRDefault="0039137D" w:rsidP="0039137D">
      <w:pPr>
        <w:autoSpaceDE w:val="0"/>
        <w:autoSpaceDN w:val="0"/>
        <w:adjustRightInd w:val="0"/>
        <w:ind w:left="1440"/>
        <w:rPr>
          <w:rFonts w:ascii="Calibri" w:hAnsi="Calibri" w:cs="Calibri"/>
          <w:sz w:val="22"/>
          <w:szCs w:val="22"/>
        </w:rPr>
      </w:pPr>
      <w:r w:rsidRPr="00B44189">
        <w:rPr>
          <w:rFonts w:ascii="Calibri" w:hAnsi="Calibri" w:cs="Calibri"/>
          <w:sz w:val="22"/>
          <w:szCs w:val="22"/>
        </w:rPr>
        <w:t xml:space="preserve">1.6.2.3 Direct Impingement Operation </w:t>
      </w:r>
    </w:p>
    <w:p w14:paraId="1D6328B3" w14:textId="77777777" w:rsidR="0039137D" w:rsidRPr="00B44189" w:rsidRDefault="0039137D" w:rsidP="0039137D">
      <w:pPr>
        <w:autoSpaceDE w:val="0"/>
        <w:autoSpaceDN w:val="0"/>
        <w:adjustRightInd w:val="0"/>
        <w:ind w:left="1440"/>
        <w:rPr>
          <w:rFonts w:ascii="Calibri" w:hAnsi="Calibri" w:cs="Calibri"/>
          <w:sz w:val="22"/>
          <w:szCs w:val="22"/>
        </w:rPr>
      </w:pPr>
      <w:r w:rsidRPr="00B44189">
        <w:rPr>
          <w:rFonts w:ascii="Calibri" w:hAnsi="Calibri" w:cs="Calibri"/>
          <w:sz w:val="22"/>
          <w:szCs w:val="22"/>
        </w:rPr>
        <w:t xml:space="preserve">1.6.2.4 Mil spec 7075-T6 aluminum lower and upper receivers </w:t>
      </w:r>
    </w:p>
    <w:p w14:paraId="001D291B" w14:textId="5BE9176E" w:rsidR="0039137D" w:rsidRPr="00B44189" w:rsidRDefault="0039137D" w:rsidP="0039137D">
      <w:pPr>
        <w:autoSpaceDE w:val="0"/>
        <w:autoSpaceDN w:val="0"/>
        <w:adjustRightInd w:val="0"/>
        <w:ind w:left="1440"/>
        <w:rPr>
          <w:rFonts w:ascii="Calibri" w:hAnsi="Calibri" w:cs="Calibri"/>
          <w:sz w:val="22"/>
          <w:szCs w:val="22"/>
        </w:rPr>
      </w:pPr>
      <w:r w:rsidRPr="00B44189">
        <w:rPr>
          <w:rFonts w:ascii="Calibri" w:hAnsi="Calibri" w:cs="Calibri"/>
          <w:sz w:val="22"/>
          <w:szCs w:val="22"/>
        </w:rPr>
        <w:t>1.6.2.5 11.5” chrome lined barrel, 1:7 twist, and threaded 1/2 x 28 tpi</w:t>
      </w:r>
      <w:r w:rsidR="00676663">
        <w:rPr>
          <w:rFonts w:ascii="Calibri" w:hAnsi="Calibri" w:cs="Calibri"/>
          <w:sz w:val="22"/>
          <w:szCs w:val="22"/>
        </w:rPr>
        <w:t xml:space="preserve"> and/or </w:t>
      </w:r>
      <w:r w:rsidR="00676663" w:rsidRPr="0039137D">
        <w:rPr>
          <w:rFonts w:ascii="Calibri" w:hAnsi="Calibri" w:cs="Calibri"/>
          <w:color w:val="000000"/>
          <w:sz w:val="22"/>
          <w:szCs w:val="22"/>
        </w:rPr>
        <w:t>16” chrome lined barrel, 1:7 twist, and threaded 1/2 x 28 tpi</w:t>
      </w:r>
    </w:p>
    <w:p w14:paraId="79BEAE9F" w14:textId="577D82CD" w:rsidR="0039137D" w:rsidRPr="00B44189" w:rsidRDefault="0039137D" w:rsidP="0039137D">
      <w:pPr>
        <w:autoSpaceDE w:val="0"/>
        <w:autoSpaceDN w:val="0"/>
        <w:adjustRightInd w:val="0"/>
        <w:ind w:left="1440"/>
        <w:rPr>
          <w:rFonts w:ascii="Calibri" w:hAnsi="Calibri" w:cs="Calibri"/>
          <w:sz w:val="22"/>
          <w:szCs w:val="22"/>
        </w:rPr>
      </w:pPr>
      <w:r w:rsidRPr="00B44189">
        <w:rPr>
          <w:rFonts w:ascii="Calibri" w:hAnsi="Calibri" w:cs="Calibri"/>
          <w:sz w:val="22"/>
          <w:szCs w:val="22"/>
        </w:rPr>
        <w:t xml:space="preserve">1.6.2.6 </w:t>
      </w:r>
      <w:r w:rsidR="00676663" w:rsidRPr="0039137D">
        <w:rPr>
          <w:rFonts w:ascii="Calibri" w:hAnsi="Calibri" w:cs="Calibri"/>
          <w:color w:val="000000"/>
          <w:sz w:val="22"/>
          <w:szCs w:val="22"/>
        </w:rPr>
        <w:t>Mid-length gas system</w:t>
      </w:r>
      <w:r w:rsidR="00676663" w:rsidRPr="00B44189">
        <w:rPr>
          <w:rFonts w:ascii="Calibri" w:hAnsi="Calibri" w:cs="Calibri"/>
          <w:sz w:val="22"/>
          <w:szCs w:val="22"/>
        </w:rPr>
        <w:t xml:space="preserve"> </w:t>
      </w:r>
      <w:r w:rsidR="00676663">
        <w:rPr>
          <w:rFonts w:ascii="Calibri" w:hAnsi="Calibri" w:cs="Calibri"/>
          <w:sz w:val="22"/>
          <w:szCs w:val="22"/>
        </w:rPr>
        <w:t xml:space="preserve">and/or </w:t>
      </w:r>
      <w:r w:rsidRPr="00B44189">
        <w:rPr>
          <w:rFonts w:ascii="Calibri" w:hAnsi="Calibri" w:cs="Calibri"/>
          <w:sz w:val="22"/>
          <w:szCs w:val="22"/>
        </w:rPr>
        <w:t>Carbine length gas system</w:t>
      </w:r>
      <w:r w:rsidR="00676663">
        <w:rPr>
          <w:rFonts w:ascii="Calibri" w:hAnsi="Calibri" w:cs="Calibri"/>
          <w:sz w:val="22"/>
          <w:szCs w:val="22"/>
        </w:rPr>
        <w:t xml:space="preserve"> to work with proper barrel length</w:t>
      </w:r>
    </w:p>
    <w:p w14:paraId="233E0459" w14:textId="77777777" w:rsidR="0039137D" w:rsidRPr="00B44189" w:rsidRDefault="0039137D" w:rsidP="0039137D">
      <w:pPr>
        <w:autoSpaceDE w:val="0"/>
        <w:autoSpaceDN w:val="0"/>
        <w:adjustRightInd w:val="0"/>
        <w:ind w:left="1440"/>
        <w:rPr>
          <w:rFonts w:ascii="Calibri" w:hAnsi="Calibri" w:cs="Calibri"/>
          <w:sz w:val="22"/>
          <w:szCs w:val="22"/>
        </w:rPr>
      </w:pPr>
      <w:r w:rsidRPr="00B44189">
        <w:rPr>
          <w:rFonts w:ascii="Calibri" w:hAnsi="Calibri" w:cs="Calibri"/>
          <w:sz w:val="22"/>
          <w:szCs w:val="22"/>
        </w:rPr>
        <w:t>1.6.2.7 Pinned low profile gas block</w:t>
      </w:r>
    </w:p>
    <w:p w14:paraId="1D39927E" w14:textId="775CA09F" w:rsidR="0039137D" w:rsidRPr="00B44189" w:rsidRDefault="0039137D" w:rsidP="0039137D">
      <w:pPr>
        <w:autoSpaceDE w:val="0"/>
        <w:autoSpaceDN w:val="0"/>
        <w:adjustRightInd w:val="0"/>
        <w:ind w:left="1440"/>
        <w:rPr>
          <w:rFonts w:ascii="Calibri" w:hAnsi="Calibri" w:cs="Calibri"/>
          <w:sz w:val="22"/>
          <w:szCs w:val="22"/>
        </w:rPr>
      </w:pPr>
      <w:r w:rsidRPr="00B44189">
        <w:rPr>
          <w:rFonts w:ascii="Calibri" w:hAnsi="Calibri" w:cs="Calibri"/>
          <w:sz w:val="22"/>
          <w:szCs w:val="22"/>
        </w:rPr>
        <w:t>1.6.2.8 Full mass M16 style bolt carrier machined from 8620 tool steel with a chrome lined bore and properly staked, chrome lined gas key </w:t>
      </w:r>
    </w:p>
    <w:p w14:paraId="44B59C2D" w14:textId="45A30070" w:rsidR="0039137D" w:rsidRPr="00B44189" w:rsidRDefault="0039137D" w:rsidP="0039137D">
      <w:pPr>
        <w:autoSpaceDE w:val="0"/>
        <w:autoSpaceDN w:val="0"/>
        <w:adjustRightInd w:val="0"/>
        <w:ind w:left="1440"/>
        <w:rPr>
          <w:rFonts w:ascii="Calibri" w:hAnsi="Calibri" w:cs="Calibri"/>
          <w:sz w:val="22"/>
          <w:szCs w:val="22"/>
        </w:rPr>
      </w:pPr>
      <w:r w:rsidRPr="00B44189">
        <w:rPr>
          <w:rFonts w:ascii="Calibri" w:hAnsi="Calibri" w:cs="Calibri"/>
          <w:sz w:val="22"/>
          <w:szCs w:val="22"/>
        </w:rPr>
        <w:t xml:space="preserve">1.6.2.9 Carpenter 158 steel bolt, MPI Inspected, HPT Tested </w:t>
      </w:r>
    </w:p>
    <w:p w14:paraId="0635513A" w14:textId="5DEDB0FC" w:rsidR="0039137D" w:rsidRPr="00B44189" w:rsidRDefault="0039137D" w:rsidP="0039137D">
      <w:pPr>
        <w:autoSpaceDE w:val="0"/>
        <w:autoSpaceDN w:val="0"/>
        <w:adjustRightInd w:val="0"/>
        <w:ind w:left="1440"/>
        <w:rPr>
          <w:rFonts w:ascii="Calibri" w:hAnsi="Calibri" w:cs="Calibri"/>
          <w:sz w:val="22"/>
          <w:szCs w:val="22"/>
        </w:rPr>
      </w:pPr>
      <w:r w:rsidRPr="00B44189">
        <w:rPr>
          <w:rFonts w:ascii="Calibri" w:hAnsi="Calibri" w:cs="Calibri"/>
          <w:sz w:val="22"/>
          <w:szCs w:val="22"/>
        </w:rPr>
        <w:t>1.6.2.10 Flat top upper receiver with M4 style feed ramps in upper receiver and barrel extension</w:t>
      </w:r>
    </w:p>
    <w:p w14:paraId="4679E09B" w14:textId="30C7B71B" w:rsidR="0039137D" w:rsidRPr="00B44189" w:rsidRDefault="0039137D" w:rsidP="0039137D">
      <w:pPr>
        <w:autoSpaceDE w:val="0"/>
        <w:autoSpaceDN w:val="0"/>
        <w:adjustRightInd w:val="0"/>
        <w:ind w:left="1440"/>
        <w:rPr>
          <w:rFonts w:ascii="Calibri" w:hAnsi="Calibri" w:cs="Calibri"/>
          <w:sz w:val="22"/>
          <w:szCs w:val="22"/>
        </w:rPr>
      </w:pPr>
      <w:r w:rsidRPr="00B44189">
        <w:rPr>
          <w:rFonts w:ascii="Calibri" w:hAnsi="Calibri" w:cs="Calibri"/>
          <w:sz w:val="22"/>
          <w:szCs w:val="22"/>
        </w:rPr>
        <w:t>1.6.2.11 Forward assist present on upper receiver</w:t>
      </w:r>
    </w:p>
    <w:p w14:paraId="4CAA7F89" w14:textId="77777777" w:rsidR="0039137D" w:rsidRPr="00B44189" w:rsidRDefault="0039137D" w:rsidP="0039137D">
      <w:pPr>
        <w:autoSpaceDE w:val="0"/>
        <w:autoSpaceDN w:val="0"/>
        <w:adjustRightInd w:val="0"/>
        <w:ind w:left="1440"/>
        <w:rPr>
          <w:rFonts w:ascii="Calibri" w:hAnsi="Calibri" w:cs="Calibri"/>
          <w:sz w:val="22"/>
          <w:szCs w:val="22"/>
        </w:rPr>
      </w:pPr>
      <w:r w:rsidRPr="00B44189">
        <w:rPr>
          <w:rFonts w:ascii="Calibri" w:hAnsi="Calibri" w:cs="Calibri"/>
          <w:sz w:val="22"/>
          <w:szCs w:val="22"/>
        </w:rPr>
        <w:t>1.6.2.12 Metal, fold down front and rear sights</w:t>
      </w:r>
    </w:p>
    <w:p w14:paraId="43EB93D2" w14:textId="77777777" w:rsidR="0039137D" w:rsidRPr="00B44189" w:rsidRDefault="0039137D" w:rsidP="0039137D">
      <w:pPr>
        <w:autoSpaceDE w:val="0"/>
        <w:autoSpaceDN w:val="0"/>
        <w:adjustRightInd w:val="0"/>
        <w:ind w:left="1440"/>
        <w:rPr>
          <w:rFonts w:ascii="Calibri" w:hAnsi="Calibri" w:cs="Calibri"/>
          <w:sz w:val="22"/>
          <w:szCs w:val="22"/>
        </w:rPr>
      </w:pPr>
      <w:r w:rsidRPr="00B44189">
        <w:rPr>
          <w:rFonts w:ascii="Calibri" w:hAnsi="Calibri" w:cs="Calibri"/>
          <w:sz w:val="22"/>
          <w:szCs w:val="22"/>
        </w:rPr>
        <w:t xml:space="preserve">1.6.2.13 Mil spec collapsible stock </w:t>
      </w:r>
    </w:p>
    <w:p w14:paraId="3F92AC17" w14:textId="77777777" w:rsidR="0039137D" w:rsidRPr="00B44189" w:rsidRDefault="0039137D" w:rsidP="0039137D">
      <w:pPr>
        <w:autoSpaceDE w:val="0"/>
        <w:autoSpaceDN w:val="0"/>
        <w:adjustRightInd w:val="0"/>
        <w:ind w:left="1440"/>
        <w:rPr>
          <w:rFonts w:ascii="Calibri" w:hAnsi="Calibri" w:cs="Calibri"/>
          <w:sz w:val="22"/>
          <w:szCs w:val="22"/>
        </w:rPr>
      </w:pPr>
      <w:r w:rsidRPr="00B44189">
        <w:rPr>
          <w:rFonts w:ascii="Calibri" w:hAnsi="Calibri" w:cs="Calibri"/>
          <w:sz w:val="22"/>
          <w:szCs w:val="22"/>
        </w:rPr>
        <w:t xml:space="preserve">1.6.2.14 Mil spec 6 position buffer tube assembly </w:t>
      </w:r>
    </w:p>
    <w:p w14:paraId="78E0CF29" w14:textId="77777777" w:rsidR="0039137D" w:rsidRPr="00B44189" w:rsidRDefault="0039137D" w:rsidP="0039137D">
      <w:pPr>
        <w:autoSpaceDE w:val="0"/>
        <w:autoSpaceDN w:val="0"/>
        <w:adjustRightInd w:val="0"/>
        <w:ind w:left="1440"/>
        <w:rPr>
          <w:rFonts w:ascii="Calibri" w:hAnsi="Calibri" w:cs="Calibri"/>
          <w:sz w:val="22"/>
          <w:szCs w:val="22"/>
        </w:rPr>
      </w:pPr>
      <w:r w:rsidRPr="00B44189">
        <w:rPr>
          <w:rFonts w:ascii="Calibri" w:hAnsi="Calibri" w:cs="Calibri"/>
          <w:sz w:val="22"/>
          <w:szCs w:val="22"/>
        </w:rPr>
        <w:t>1.6.2.15 Polymer Pistol Grip – A2 style or equivalent</w:t>
      </w:r>
    </w:p>
    <w:p w14:paraId="63784BCF" w14:textId="77777777" w:rsidR="0039137D" w:rsidRPr="00B44189" w:rsidRDefault="0039137D" w:rsidP="0039137D">
      <w:pPr>
        <w:autoSpaceDE w:val="0"/>
        <w:autoSpaceDN w:val="0"/>
        <w:adjustRightInd w:val="0"/>
        <w:ind w:left="1440"/>
        <w:rPr>
          <w:rFonts w:ascii="Calibri" w:hAnsi="Calibri" w:cs="Calibri"/>
          <w:sz w:val="22"/>
          <w:szCs w:val="22"/>
        </w:rPr>
      </w:pPr>
      <w:r w:rsidRPr="00B44189">
        <w:rPr>
          <w:rFonts w:ascii="Calibri" w:hAnsi="Calibri" w:cs="Calibri"/>
          <w:sz w:val="22"/>
          <w:szCs w:val="22"/>
        </w:rPr>
        <w:t>1.6.2.16 MLOK 10.0” to 10.5” free float rail with 1.3”-1.8” inside diameter</w:t>
      </w:r>
    </w:p>
    <w:p w14:paraId="19011E0A" w14:textId="4BEBD0A4" w:rsidR="0039137D" w:rsidRPr="00B44189" w:rsidRDefault="0039137D" w:rsidP="0039137D">
      <w:pPr>
        <w:autoSpaceDE w:val="0"/>
        <w:autoSpaceDN w:val="0"/>
        <w:adjustRightInd w:val="0"/>
        <w:ind w:left="1440"/>
        <w:rPr>
          <w:rFonts w:ascii="Calibri" w:hAnsi="Calibri" w:cs="Calibri"/>
          <w:sz w:val="22"/>
          <w:szCs w:val="22"/>
        </w:rPr>
      </w:pPr>
      <w:r w:rsidRPr="00B44189">
        <w:rPr>
          <w:rFonts w:ascii="Calibri" w:hAnsi="Calibri" w:cs="Calibri"/>
          <w:sz w:val="22"/>
          <w:szCs w:val="22"/>
        </w:rPr>
        <w:t xml:space="preserve">1.6.2.17 Standard Mil Spec Trigger, 4.5-6.0 </w:t>
      </w:r>
      <w:r w:rsidR="00877492" w:rsidRPr="00B44189">
        <w:rPr>
          <w:rFonts w:ascii="Calibri" w:hAnsi="Calibri" w:cs="Calibri"/>
          <w:sz w:val="22"/>
          <w:szCs w:val="22"/>
        </w:rPr>
        <w:t>lb</w:t>
      </w:r>
      <w:r w:rsidR="00877492">
        <w:rPr>
          <w:rFonts w:ascii="Calibri" w:hAnsi="Calibri" w:cs="Calibri"/>
          <w:sz w:val="22"/>
          <w:szCs w:val="22"/>
        </w:rPr>
        <w:t>s.</w:t>
      </w:r>
      <w:r w:rsidRPr="00B44189">
        <w:rPr>
          <w:rFonts w:ascii="Calibri" w:hAnsi="Calibri" w:cs="Calibri"/>
          <w:sz w:val="22"/>
          <w:szCs w:val="22"/>
        </w:rPr>
        <w:t xml:space="preserve"> pull weight</w:t>
      </w:r>
    </w:p>
    <w:p w14:paraId="5AEA374E" w14:textId="77777777" w:rsidR="0039137D" w:rsidRPr="00B44189" w:rsidRDefault="0039137D" w:rsidP="0039137D">
      <w:pPr>
        <w:autoSpaceDE w:val="0"/>
        <w:autoSpaceDN w:val="0"/>
        <w:adjustRightInd w:val="0"/>
        <w:ind w:left="1440"/>
        <w:rPr>
          <w:rFonts w:ascii="Calibri" w:hAnsi="Calibri" w:cs="Calibri"/>
          <w:sz w:val="22"/>
          <w:szCs w:val="22"/>
        </w:rPr>
      </w:pPr>
      <w:r w:rsidRPr="00B44189">
        <w:rPr>
          <w:rFonts w:ascii="Calibri" w:hAnsi="Calibri" w:cs="Calibri"/>
          <w:sz w:val="22"/>
          <w:szCs w:val="22"/>
        </w:rPr>
        <w:t xml:space="preserve">1.6.2.18 Ambidextrous single point sling attachment </w:t>
      </w:r>
    </w:p>
    <w:p w14:paraId="1C487E41" w14:textId="746A9A12" w:rsidR="00781CC1" w:rsidRPr="00B44189" w:rsidRDefault="0039137D" w:rsidP="0039137D">
      <w:pPr>
        <w:autoSpaceDE w:val="0"/>
        <w:autoSpaceDN w:val="0"/>
        <w:adjustRightInd w:val="0"/>
        <w:ind w:left="1440"/>
        <w:rPr>
          <w:rFonts w:ascii="Calibri" w:hAnsi="Calibri" w:cs="Calibri"/>
          <w:sz w:val="22"/>
          <w:szCs w:val="22"/>
        </w:rPr>
      </w:pPr>
      <w:r w:rsidRPr="00B44189">
        <w:rPr>
          <w:rFonts w:ascii="Calibri" w:hAnsi="Calibri" w:cs="Calibri"/>
          <w:sz w:val="22"/>
          <w:szCs w:val="22"/>
        </w:rPr>
        <w:t>1.6.2.19 Extended tactical latch charging handle made from 7075-T6 aluminum</w:t>
      </w:r>
    </w:p>
    <w:p w14:paraId="193EA7A5" w14:textId="59046A37" w:rsidR="0039137D" w:rsidRPr="00781CC1" w:rsidRDefault="0039137D" w:rsidP="00676663">
      <w:pPr>
        <w:autoSpaceDE w:val="0"/>
        <w:autoSpaceDN w:val="0"/>
        <w:adjustRightInd w:val="0"/>
        <w:rPr>
          <w:rFonts w:ascii="Calibri" w:hAnsi="Calibri" w:cs="Calibri"/>
          <w:color w:val="000000"/>
          <w:sz w:val="22"/>
          <w:szCs w:val="22"/>
        </w:rPr>
      </w:pPr>
    </w:p>
    <w:p w14:paraId="242056F9" w14:textId="77777777" w:rsidR="00781CC1" w:rsidRPr="00781CC1" w:rsidRDefault="00E11662" w:rsidP="00E11662">
      <w:pPr>
        <w:autoSpaceDE w:val="0"/>
        <w:autoSpaceDN w:val="0"/>
        <w:adjustRightInd w:val="0"/>
        <w:ind w:firstLine="720"/>
        <w:rPr>
          <w:rFonts w:ascii="Calibri" w:hAnsi="Calibri" w:cs="Calibri"/>
          <w:color w:val="000000"/>
          <w:sz w:val="22"/>
          <w:szCs w:val="22"/>
        </w:rPr>
      </w:pPr>
      <w:r>
        <w:rPr>
          <w:rFonts w:ascii="Calibri" w:hAnsi="Calibri" w:cs="Calibri"/>
          <w:b/>
          <w:bCs/>
          <w:color w:val="000000"/>
          <w:sz w:val="22"/>
          <w:szCs w:val="22"/>
        </w:rPr>
        <w:t>1.6.</w:t>
      </w:r>
      <w:r w:rsidR="00C415EB">
        <w:rPr>
          <w:rFonts w:ascii="Calibri" w:hAnsi="Calibri" w:cs="Calibri"/>
          <w:b/>
          <w:bCs/>
          <w:color w:val="000000"/>
          <w:sz w:val="22"/>
          <w:szCs w:val="22"/>
        </w:rPr>
        <w:t>3</w:t>
      </w:r>
      <w:r w:rsidR="00781CC1" w:rsidRPr="00781CC1">
        <w:rPr>
          <w:rFonts w:ascii="Calibri" w:hAnsi="Calibri" w:cs="Calibri"/>
          <w:b/>
          <w:bCs/>
          <w:color w:val="000000"/>
          <w:sz w:val="22"/>
          <w:szCs w:val="22"/>
        </w:rPr>
        <w:t xml:space="preserve"> </w:t>
      </w:r>
      <w:r>
        <w:rPr>
          <w:rFonts w:ascii="Calibri" w:hAnsi="Calibri" w:cs="Calibri"/>
          <w:b/>
          <w:bCs/>
          <w:color w:val="000000"/>
          <w:sz w:val="22"/>
          <w:szCs w:val="22"/>
        </w:rPr>
        <w:tab/>
      </w:r>
      <w:r w:rsidR="00781CC1" w:rsidRPr="00781CC1">
        <w:rPr>
          <w:rFonts w:ascii="Calibri" w:hAnsi="Calibri" w:cs="Calibri"/>
          <w:b/>
          <w:bCs/>
          <w:color w:val="000000"/>
          <w:sz w:val="22"/>
          <w:szCs w:val="22"/>
        </w:rPr>
        <w:t xml:space="preserve">Suppressor Specifications: </w:t>
      </w:r>
    </w:p>
    <w:p w14:paraId="06B06350" w14:textId="77777777" w:rsidR="0039137D" w:rsidRPr="00B44189" w:rsidRDefault="0039137D" w:rsidP="0039137D">
      <w:pPr>
        <w:autoSpaceDE w:val="0"/>
        <w:autoSpaceDN w:val="0"/>
        <w:adjustRightInd w:val="0"/>
        <w:ind w:left="1440"/>
        <w:rPr>
          <w:rFonts w:ascii="Calibri" w:hAnsi="Calibri" w:cs="Calibri"/>
          <w:sz w:val="22"/>
          <w:szCs w:val="22"/>
        </w:rPr>
      </w:pPr>
      <w:r w:rsidRPr="00B44189">
        <w:rPr>
          <w:rFonts w:ascii="Calibri" w:hAnsi="Calibri" w:cs="Calibri"/>
          <w:sz w:val="22"/>
          <w:szCs w:val="22"/>
        </w:rPr>
        <w:t xml:space="preserve">1.6.3.1 Full-auto rated </w:t>
      </w:r>
    </w:p>
    <w:p w14:paraId="37DE9C00" w14:textId="77777777" w:rsidR="0039137D" w:rsidRPr="00B44189" w:rsidRDefault="0039137D" w:rsidP="0039137D">
      <w:pPr>
        <w:autoSpaceDE w:val="0"/>
        <w:autoSpaceDN w:val="0"/>
        <w:adjustRightInd w:val="0"/>
        <w:ind w:left="1440"/>
        <w:rPr>
          <w:rFonts w:ascii="Calibri" w:hAnsi="Calibri" w:cs="Calibri"/>
          <w:sz w:val="22"/>
          <w:szCs w:val="22"/>
        </w:rPr>
      </w:pPr>
      <w:r w:rsidRPr="00B44189">
        <w:rPr>
          <w:rFonts w:ascii="Calibri" w:hAnsi="Calibri" w:cs="Calibri"/>
          <w:sz w:val="22"/>
          <w:szCs w:val="22"/>
        </w:rPr>
        <w:t>1.6.3.2 Quick detach mounting system with 1/2x28 tpi mount</w:t>
      </w:r>
    </w:p>
    <w:p w14:paraId="72137EB8" w14:textId="77777777" w:rsidR="0039137D" w:rsidRPr="00B44189" w:rsidRDefault="0039137D" w:rsidP="0039137D">
      <w:pPr>
        <w:autoSpaceDE w:val="0"/>
        <w:autoSpaceDN w:val="0"/>
        <w:adjustRightInd w:val="0"/>
        <w:ind w:left="1440"/>
        <w:rPr>
          <w:rFonts w:ascii="Calibri" w:hAnsi="Calibri" w:cs="Calibri"/>
          <w:sz w:val="22"/>
          <w:szCs w:val="22"/>
        </w:rPr>
      </w:pPr>
      <w:r w:rsidRPr="00B44189">
        <w:rPr>
          <w:rFonts w:ascii="Calibri" w:hAnsi="Calibri" w:cs="Calibri"/>
          <w:sz w:val="22"/>
          <w:szCs w:val="22"/>
        </w:rPr>
        <w:t>1.6.3.3 5.56/.223 caliber or .30 caliber with 5.56/.223 caliber endcap</w:t>
      </w:r>
    </w:p>
    <w:p w14:paraId="70F14710" w14:textId="77777777" w:rsidR="0039137D" w:rsidRPr="00B44189" w:rsidRDefault="0039137D" w:rsidP="0039137D">
      <w:pPr>
        <w:autoSpaceDE w:val="0"/>
        <w:autoSpaceDN w:val="0"/>
        <w:adjustRightInd w:val="0"/>
        <w:ind w:left="1440"/>
        <w:rPr>
          <w:rFonts w:ascii="Calibri" w:hAnsi="Calibri" w:cs="Calibri"/>
          <w:sz w:val="22"/>
          <w:szCs w:val="22"/>
        </w:rPr>
      </w:pPr>
      <w:r w:rsidRPr="00B44189">
        <w:rPr>
          <w:rFonts w:ascii="Calibri" w:hAnsi="Calibri" w:cs="Calibri"/>
          <w:sz w:val="22"/>
          <w:szCs w:val="22"/>
        </w:rPr>
        <w:t>1.6.3.4 No K (short) configurations if full size of same model suppressor is available</w:t>
      </w:r>
    </w:p>
    <w:p w14:paraId="73401224" w14:textId="26A14BF5" w:rsidR="0039137D" w:rsidRPr="00B44189" w:rsidRDefault="0039137D" w:rsidP="0039137D">
      <w:pPr>
        <w:autoSpaceDE w:val="0"/>
        <w:autoSpaceDN w:val="0"/>
        <w:adjustRightInd w:val="0"/>
        <w:ind w:left="1440"/>
        <w:rPr>
          <w:rFonts w:ascii="Calibri" w:hAnsi="Calibri" w:cs="Calibri"/>
          <w:sz w:val="22"/>
          <w:szCs w:val="22"/>
        </w:rPr>
      </w:pPr>
      <w:r w:rsidRPr="00B44189">
        <w:rPr>
          <w:rFonts w:ascii="Calibri" w:hAnsi="Calibri" w:cs="Calibri"/>
          <w:sz w:val="22"/>
          <w:szCs w:val="22"/>
        </w:rPr>
        <w:t>1.6.3.5 Maximum weight of 18 ounces</w:t>
      </w:r>
    </w:p>
    <w:p w14:paraId="7C04ED7B" w14:textId="77777777" w:rsidR="0039137D" w:rsidRPr="00B44189" w:rsidRDefault="0039137D" w:rsidP="0039137D">
      <w:pPr>
        <w:autoSpaceDE w:val="0"/>
        <w:autoSpaceDN w:val="0"/>
        <w:adjustRightInd w:val="0"/>
        <w:ind w:left="1440"/>
        <w:rPr>
          <w:rFonts w:ascii="Calibri" w:hAnsi="Calibri" w:cs="Calibri"/>
          <w:sz w:val="22"/>
          <w:szCs w:val="22"/>
        </w:rPr>
      </w:pPr>
      <w:r w:rsidRPr="00B44189">
        <w:rPr>
          <w:rFonts w:ascii="Calibri" w:hAnsi="Calibri" w:cs="Calibri"/>
          <w:sz w:val="22"/>
          <w:szCs w:val="22"/>
        </w:rPr>
        <w:t xml:space="preserve">1.6.3.6 Minimum anticipated sound reduction of 30db </w:t>
      </w:r>
    </w:p>
    <w:p w14:paraId="64177201" w14:textId="77777777" w:rsidR="0039137D" w:rsidRPr="00B44189" w:rsidRDefault="0039137D" w:rsidP="0039137D">
      <w:pPr>
        <w:autoSpaceDE w:val="0"/>
        <w:autoSpaceDN w:val="0"/>
        <w:adjustRightInd w:val="0"/>
        <w:ind w:left="1440"/>
        <w:rPr>
          <w:rFonts w:ascii="Calibri" w:hAnsi="Calibri" w:cs="Calibri"/>
          <w:sz w:val="22"/>
          <w:szCs w:val="22"/>
        </w:rPr>
      </w:pPr>
      <w:r w:rsidRPr="00B44189">
        <w:rPr>
          <w:rFonts w:ascii="Calibri" w:hAnsi="Calibri" w:cs="Calibri"/>
          <w:sz w:val="22"/>
          <w:szCs w:val="22"/>
        </w:rPr>
        <w:t>1.6.3.7 Lifetime warranty (preferred) or limited lifetime warranty</w:t>
      </w:r>
    </w:p>
    <w:p w14:paraId="2E884645" w14:textId="0D8625DA" w:rsidR="00781CC1" w:rsidRDefault="00781CC1" w:rsidP="00E11662">
      <w:pPr>
        <w:autoSpaceDE w:val="0"/>
        <w:autoSpaceDN w:val="0"/>
        <w:adjustRightInd w:val="0"/>
        <w:ind w:left="1440"/>
        <w:rPr>
          <w:rFonts w:ascii="Calibri" w:hAnsi="Calibri" w:cs="Calibri"/>
          <w:color w:val="1F497D" w:themeColor="text2"/>
          <w:sz w:val="22"/>
          <w:szCs w:val="22"/>
        </w:rPr>
      </w:pPr>
    </w:p>
    <w:p w14:paraId="6E66C33B" w14:textId="77777777" w:rsidR="009A2383" w:rsidRPr="008751B9" w:rsidRDefault="009A2383" w:rsidP="00E11662">
      <w:pPr>
        <w:autoSpaceDE w:val="0"/>
        <w:autoSpaceDN w:val="0"/>
        <w:adjustRightInd w:val="0"/>
        <w:ind w:left="1440"/>
        <w:rPr>
          <w:rFonts w:ascii="Calibri" w:hAnsi="Calibri" w:cs="Calibri"/>
          <w:color w:val="1F497D" w:themeColor="text2"/>
          <w:sz w:val="22"/>
          <w:szCs w:val="22"/>
        </w:rPr>
      </w:pPr>
    </w:p>
    <w:p w14:paraId="3CFC8DF9" w14:textId="77777777" w:rsidR="00781CC1" w:rsidRPr="00781CC1" w:rsidRDefault="00781CC1" w:rsidP="00781CC1">
      <w:pPr>
        <w:autoSpaceDE w:val="0"/>
        <w:autoSpaceDN w:val="0"/>
        <w:adjustRightInd w:val="0"/>
        <w:rPr>
          <w:rFonts w:ascii="Calibri" w:hAnsi="Calibri" w:cs="Calibri"/>
          <w:color w:val="000000"/>
          <w:sz w:val="22"/>
          <w:szCs w:val="22"/>
        </w:rPr>
      </w:pPr>
    </w:p>
    <w:p w14:paraId="3FDF592E" w14:textId="77777777" w:rsidR="00781CC1" w:rsidRPr="00781CC1" w:rsidRDefault="00C415EB" w:rsidP="00E11662">
      <w:pPr>
        <w:autoSpaceDE w:val="0"/>
        <w:autoSpaceDN w:val="0"/>
        <w:adjustRightInd w:val="0"/>
        <w:ind w:firstLine="720"/>
        <w:rPr>
          <w:rFonts w:ascii="Calibri" w:hAnsi="Calibri" w:cs="Calibri"/>
          <w:color w:val="000000"/>
          <w:sz w:val="22"/>
          <w:szCs w:val="22"/>
        </w:rPr>
      </w:pPr>
      <w:r>
        <w:rPr>
          <w:rFonts w:ascii="Calibri" w:hAnsi="Calibri" w:cs="Calibri"/>
          <w:b/>
          <w:bCs/>
          <w:color w:val="000000"/>
          <w:sz w:val="22"/>
          <w:szCs w:val="22"/>
        </w:rPr>
        <w:lastRenderedPageBreak/>
        <w:t>1.6.</w:t>
      </w:r>
      <w:r w:rsidR="00781CC1" w:rsidRPr="00781CC1">
        <w:rPr>
          <w:rFonts w:ascii="Calibri" w:hAnsi="Calibri" w:cs="Calibri"/>
          <w:b/>
          <w:bCs/>
          <w:color w:val="000000"/>
          <w:sz w:val="22"/>
          <w:szCs w:val="22"/>
        </w:rPr>
        <w:t xml:space="preserve">4 Optional trade-in of currently owned rifles </w:t>
      </w:r>
    </w:p>
    <w:p w14:paraId="766D1DBD" w14:textId="2C2679D7" w:rsidR="00781CC1" w:rsidRPr="00676663" w:rsidRDefault="00C415EB" w:rsidP="00E11662">
      <w:pPr>
        <w:autoSpaceDE w:val="0"/>
        <w:autoSpaceDN w:val="0"/>
        <w:adjustRightInd w:val="0"/>
        <w:ind w:left="1440"/>
        <w:rPr>
          <w:rFonts w:ascii="Calibri" w:hAnsi="Calibri" w:cs="Calibri"/>
          <w:sz w:val="22"/>
          <w:szCs w:val="22"/>
        </w:rPr>
      </w:pPr>
      <w:r w:rsidRPr="00676663">
        <w:rPr>
          <w:rFonts w:ascii="Calibri" w:hAnsi="Calibri" w:cs="Calibri"/>
          <w:sz w:val="22"/>
          <w:szCs w:val="22"/>
        </w:rPr>
        <w:t>1.6</w:t>
      </w:r>
      <w:r w:rsidR="00781CC1" w:rsidRPr="00676663">
        <w:rPr>
          <w:rFonts w:ascii="Calibri" w:hAnsi="Calibri" w:cs="Calibri"/>
          <w:sz w:val="22"/>
          <w:szCs w:val="22"/>
        </w:rPr>
        <w:t xml:space="preserve">.4.1 </w:t>
      </w:r>
      <w:r w:rsidRPr="00676663">
        <w:rPr>
          <w:rFonts w:ascii="Calibri" w:hAnsi="Calibri" w:cs="Calibri"/>
          <w:sz w:val="22"/>
          <w:szCs w:val="22"/>
        </w:rPr>
        <w:tab/>
        <w:t>Respondent</w:t>
      </w:r>
      <w:r w:rsidR="00781CC1" w:rsidRPr="00676663">
        <w:rPr>
          <w:rFonts w:ascii="Calibri" w:hAnsi="Calibri" w:cs="Calibri"/>
          <w:sz w:val="22"/>
          <w:szCs w:val="22"/>
        </w:rPr>
        <w:t xml:space="preserve"> shall at their opti</w:t>
      </w:r>
      <w:r w:rsidR="00BA1CB8">
        <w:rPr>
          <w:rFonts w:ascii="Calibri" w:hAnsi="Calibri" w:cs="Calibri"/>
          <w:sz w:val="22"/>
          <w:szCs w:val="22"/>
        </w:rPr>
        <w:t xml:space="preserve">on provide price on the </w:t>
      </w:r>
      <w:r w:rsidR="00781CC1" w:rsidRPr="00676663">
        <w:rPr>
          <w:rFonts w:ascii="Calibri" w:hAnsi="Calibri" w:cs="Calibri"/>
          <w:sz w:val="22"/>
          <w:szCs w:val="22"/>
        </w:rPr>
        <w:t xml:space="preserve">trade-in of the currently owned </w:t>
      </w:r>
      <w:r w:rsidR="00BA1CB8" w:rsidRPr="00676663">
        <w:rPr>
          <w:rFonts w:ascii="Calibri" w:hAnsi="Calibri" w:cs="Calibri"/>
          <w:sz w:val="22"/>
          <w:szCs w:val="22"/>
        </w:rPr>
        <w:t xml:space="preserve">Smith &amp; Wesson </w:t>
      </w:r>
      <w:r w:rsidR="00BA1CB8">
        <w:rPr>
          <w:rFonts w:ascii="Calibri" w:hAnsi="Calibri" w:cs="Calibri"/>
          <w:sz w:val="22"/>
          <w:szCs w:val="22"/>
        </w:rPr>
        <w:t>semi-automatic AR15 rifles</w:t>
      </w:r>
      <w:r w:rsidR="00781CC1" w:rsidRPr="00676663">
        <w:rPr>
          <w:rFonts w:ascii="Calibri" w:hAnsi="Calibri" w:cs="Calibri"/>
          <w:sz w:val="22"/>
          <w:szCs w:val="22"/>
        </w:rPr>
        <w:t xml:space="preserve">. </w:t>
      </w:r>
    </w:p>
    <w:p w14:paraId="4D144E52" w14:textId="2E7BFD37" w:rsidR="00101515" w:rsidRDefault="00BA1CB8" w:rsidP="006C1F05">
      <w:pPr>
        <w:autoSpaceDE w:val="0"/>
        <w:autoSpaceDN w:val="0"/>
        <w:adjustRightInd w:val="0"/>
        <w:ind w:left="1440"/>
        <w:rPr>
          <w:rFonts w:ascii="Calibri" w:hAnsi="Calibri" w:cs="Calibri"/>
          <w:sz w:val="22"/>
          <w:szCs w:val="22"/>
        </w:rPr>
      </w:pPr>
      <w:r>
        <w:rPr>
          <w:rFonts w:ascii="Calibri" w:hAnsi="Calibri" w:cs="Calibri"/>
          <w:sz w:val="22"/>
          <w:szCs w:val="22"/>
        </w:rPr>
        <w:t>1.6.4.2</w:t>
      </w:r>
      <w:r w:rsidR="00781CC1" w:rsidRPr="00676663">
        <w:rPr>
          <w:rFonts w:ascii="Calibri" w:hAnsi="Calibri" w:cs="Calibri"/>
          <w:sz w:val="22"/>
          <w:szCs w:val="22"/>
        </w:rPr>
        <w:t xml:space="preserve"> Please indicate if you offer an officer-buyback program if providing a bid for this section. </w:t>
      </w:r>
    </w:p>
    <w:p w14:paraId="0F379AF8" w14:textId="55F1EF23" w:rsidR="00D6614E" w:rsidRDefault="00D6614E" w:rsidP="00E11662">
      <w:pPr>
        <w:autoSpaceDE w:val="0"/>
        <w:autoSpaceDN w:val="0"/>
        <w:adjustRightInd w:val="0"/>
        <w:ind w:left="1440"/>
        <w:rPr>
          <w:rFonts w:ascii="Calibri" w:hAnsi="Calibri" w:cs="Calibri"/>
          <w:sz w:val="22"/>
          <w:szCs w:val="22"/>
        </w:rPr>
      </w:pPr>
    </w:p>
    <w:p w14:paraId="3D6FEF9A" w14:textId="77777777" w:rsidR="008D601F" w:rsidRPr="00676663" w:rsidRDefault="008D601F" w:rsidP="00E11662">
      <w:pPr>
        <w:autoSpaceDE w:val="0"/>
        <w:autoSpaceDN w:val="0"/>
        <w:adjustRightInd w:val="0"/>
        <w:ind w:left="1440"/>
        <w:rPr>
          <w:rFonts w:ascii="Calibri" w:hAnsi="Calibri" w:cs="Calibri"/>
          <w:sz w:val="22"/>
          <w:szCs w:val="22"/>
        </w:rPr>
      </w:pPr>
    </w:p>
    <w:p w14:paraId="045E3DC8" w14:textId="77777777" w:rsidR="00C415EB" w:rsidRPr="00825DF0" w:rsidRDefault="00C415EB" w:rsidP="00C415EB">
      <w:pPr>
        <w:autoSpaceDE w:val="0"/>
        <w:autoSpaceDN w:val="0"/>
        <w:adjustRightInd w:val="0"/>
        <w:rPr>
          <w:rFonts w:ascii="Calibri" w:hAnsi="Calibri" w:cs="Calibri"/>
          <w:b/>
          <w:color w:val="000000"/>
          <w:sz w:val="22"/>
          <w:szCs w:val="22"/>
        </w:rPr>
      </w:pPr>
    </w:p>
    <w:p w14:paraId="2E74C639" w14:textId="77777777" w:rsidR="00C415EB" w:rsidRPr="00825DF0" w:rsidRDefault="00C415EB" w:rsidP="00C415EB">
      <w:pPr>
        <w:pStyle w:val="ListParagraph"/>
        <w:numPr>
          <w:ilvl w:val="1"/>
          <w:numId w:val="38"/>
        </w:numPr>
        <w:autoSpaceDE w:val="0"/>
        <w:autoSpaceDN w:val="0"/>
        <w:adjustRightInd w:val="0"/>
        <w:rPr>
          <w:rFonts w:ascii="Calibri" w:hAnsi="Calibri" w:cs="Calibri"/>
          <w:b/>
          <w:color w:val="000000"/>
          <w:sz w:val="22"/>
          <w:szCs w:val="22"/>
        </w:rPr>
      </w:pPr>
      <w:r w:rsidRPr="00825DF0">
        <w:rPr>
          <w:rFonts w:ascii="Calibri" w:hAnsi="Calibri" w:cs="Calibri"/>
          <w:b/>
          <w:color w:val="000000"/>
          <w:sz w:val="22"/>
          <w:szCs w:val="22"/>
        </w:rPr>
        <w:t>Samples/Demonstrations</w:t>
      </w:r>
    </w:p>
    <w:p w14:paraId="50E544C2" w14:textId="77777777" w:rsidR="00825DF0" w:rsidRPr="00825DF0" w:rsidRDefault="00825DF0" w:rsidP="00825DF0">
      <w:pPr>
        <w:ind w:left="810"/>
        <w:jc w:val="both"/>
        <w:rPr>
          <w:rFonts w:asciiTheme="minorHAnsi" w:hAnsiTheme="minorHAnsi"/>
          <w:sz w:val="22"/>
          <w:szCs w:val="22"/>
        </w:rPr>
      </w:pPr>
      <w:r>
        <w:rPr>
          <w:rFonts w:asciiTheme="minorHAnsi" w:hAnsiTheme="minorHAnsi"/>
          <w:sz w:val="22"/>
          <w:szCs w:val="22"/>
        </w:rPr>
        <w:t>Respondent</w:t>
      </w:r>
      <w:r w:rsidRPr="00825DF0">
        <w:rPr>
          <w:rFonts w:asciiTheme="minorHAnsi" w:hAnsiTheme="minorHAnsi"/>
          <w:sz w:val="22"/>
          <w:szCs w:val="22"/>
        </w:rPr>
        <w:t xml:space="preserve"> may be required to submit samples for testing or control against product specifications. These</w:t>
      </w:r>
      <w:r>
        <w:rPr>
          <w:rFonts w:asciiTheme="minorHAnsi" w:hAnsiTheme="minorHAnsi"/>
          <w:sz w:val="22"/>
          <w:szCs w:val="22"/>
        </w:rPr>
        <w:t xml:space="preserve"> </w:t>
      </w:r>
      <w:r w:rsidRPr="00825DF0">
        <w:rPr>
          <w:rFonts w:asciiTheme="minorHAnsi" w:hAnsiTheme="minorHAnsi"/>
          <w:sz w:val="22"/>
          <w:szCs w:val="22"/>
        </w:rPr>
        <w:t xml:space="preserve">samples are to be without expense or obligation to the </w:t>
      </w:r>
      <w:r>
        <w:rPr>
          <w:rFonts w:asciiTheme="minorHAnsi" w:hAnsiTheme="minorHAnsi"/>
          <w:sz w:val="22"/>
          <w:szCs w:val="22"/>
        </w:rPr>
        <w:t>State</w:t>
      </w:r>
      <w:r w:rsidRPr="00825DF0">
        <w:rPr>
          <w:rFonts w:asciiTheme="minorHAnsi" w:hAnsiTheme="minorHAnsi"/>
          <w:sz w:val="22"/>
          <w:szCs w:val="22"/>
        </w:rPr>
        <w:t>. Samples requested after bids are</w:t>
      </w:r>
      <w:r>
        <w:rPr>
          <w:rFonts w:asciiTheme="minorHAnsi" w:hAnsiTheme="minorHAnsi"/>
          <w:sz w:val="22"/>
          <w:szCs w:val="22"/>
        </w:rPr>
        <w:t xml:space="preserve"> </w:t>
      </w:r>
      <w:r w:rsidRPr="00825DF0">
        <w:rPr>
          <w:rFonts w:asciiTheme="minorHAnsi" w:hAnsiTheme="minorHAnsi"/>
          <w:sz w:val="22"/>
          <w:szCs w:val="22"/>
        </w:rPr>
        <w:t xml:space="preserve">open must be delivered to the designated location within the time specified in that request. The </w:t>
      </w:r>
      <w:r>
        <w:rPr>
          <w:rFonts w:asciiTheme="minorHAnsi" w:hAnsiTheme="minorHAnsi"/>
          <w:sz w:val="22"/>
          <w:szCs w:val="22"/>
        </w:rPr>
        <w:t xml:space="preserve">State </w:t>
      </w:r>
      <w:r w:rsidRPr="00825DF0">
        <w:rPr>
          <w:rFonts w:asciiTheme="minorHAnsi" w:hAnsiTheme="minorHAnsi"/>
          <w:sz w:val="22"/>
          <w:szCs w:val="22"/>
        </w:rPr>
        <w:t>shall evaluate all samples requested in an identical manner to determine whether the products delivered</w:t>
      </w:r>
      <w:r>
        <w:rPr>
          <w:rFonts w:asciiTheme="minorHAnsi" w:hAnsiTheme="minorHAnsi"/>
          <w:sz w:val="22"/>
          <w:szCs w:val="22"/>
        </w:rPr>
        <w:t xml:space="preserve"> </w:t>
      </w:r>
      <w:r w:rsidRPr="00825DF0">
        <w:rPr>
          <w:rFonts w:asciiTheme="minorHAnsi" w:hAnsiTheme="minorHAnsi"/>
          <w:sz w:val="22"/>
          <w:szCs w:val="22"/>
        </w:rPr>
        <w:t>conform to the specifications.</w:t>
      </w:r>
    </w:p>
    <w:p w14:paraId="068BAE55" w14:textId="77777777" w:rsidR="00825DF0" w:rsidRDefault="00825DF0" w:rsidP="00825DF0">
      <w:pPr>
        <w:ind w:left="810"/>
        <w:jc w:val="both"/>
        <w:rPr>
          <w:rFonts w:asciiTheme="minorHAnsi" w:hAnsiTheme="minorHAnsi"/>
          <w:sz w:val="22"/>
          <w:szCs w:val="22"/>
        </w:rPr>
      </w:pPr>
      <w:r w:rsidRPr="00825DF0">
        <w:rPr>
          <w:rFonts w:asciiTheme="minorHAnsi" w:hAnsiTheme="minorHAnsi"/>
          <w:sz w:val="22"/>
          <w:szCs w:val="22"/>
        </w:rPr>
        <w:t xml:space="preserve">The </w:t>
      </w:r>
      <w:r>
        <w:rPr>
          <w:rFonts w:asciiTheme="minorHAnsi" w:hAnsiTheme="minorHAnsi"/>
          <w:sz w:val="22"/>
          <w:szCs w:val="22"/>
        </w:rPr>
        <w:t>State</w:t>
      </w:r>
      <w:r w:rsidRPr="00825DF0">
        <w:rPr>
          <w:rFonts w:asciiTheme="minorHAnsi" w:hAnsiTheme="minorHAnsi"/>
          <w:sz w:val="22"/>
          <w:szCs w:val="22"/>
        </w:rPr>
        <w:t xml:space="preserve"> shall reject samples NOT meeting bid specifications. The </w:t>
      </w:r>
      <w:r>
        <w:rPr>
          <w:rFonts w:asciiTheme="minorHAnsi" w:hAnsiTheme="minorHAnsi"/>
          <w:sz w:val="22"/>
          <w:szCs w:val="22"/>
        </w:rPr>
        <w:t>Respondent</w:t>
      </w:r>
      <w:r w:rsidRPr="00825DF0">
        <w:rPr>
          <w:rFonts w:asciiTheme="minorHAnsi" w:hAnsiTheme="minorHAnsi"/>
          <w:sz w:val="22"/>
          <w:szCs w:val="22"/>
        </w:rPr>
        <w:t xml:space="preserve"> shall be notified in writing to</w:t>
      </w:r>
      <w:r>
        <w:rPr>
          <w:rFonts w:asciiTheme="minorHAnsi" w:hAnsiTheme="minorHAnsi"/>
          <w:sz w:val="22"/>
          <w:szCs w:val="22"/>
        </w:rPr>
        <w:t xml:space="preserve"> </w:t>
      </w:r>
      <w:r w:rsidRPr="00825DF0">
        <w:rPr>
          <w:rFonts w:asciiTheme="minorHAnsi" w:hAnsiTheme="minorHAnsi"/>
          <w:sz w:val="22"/>
          <w:szCs w:val="22"/>
        </w:rPr>
        <w:t xml:space="preserve">pick up samples, at the </w:t>
      </w:r>
      <w:r>
        <w:rPr>
          <w:rFonts w:asciiTheme="minorHAnsi" w:hAnsiTheme="minorHAnsi"/>
          <w:sz w:val="22"/>
          <w:szCs w:val="22"/>
        </w:rPr>
        <w:t>Respondent</w:t>
      </w:r>
      <w:r w:rsidRPr="00825DF0">
        <w:rPr>
          <w:rFonts w:asciiTheme="minorHAnsi" w:hAnsiTheme="minorHAnsi"/>
          <w:sz w:val="22"/>
          <w:szCs w:val="22"/>
        </w:rPr>
        <w:t xml:space="preserve"> expense, within 5 working days of date of such notification. Any samples</w:t>
      </w:r>
      <w:r>
        <w:rPr>
          <w:rFonts w:asciiTheme="minorHAnsi" w:hAnsiTheme="minorHAnsi"/>
          <w:sz w:val="22"/>
          <w:szCs w:val="22"/>
        </w:rPr>
        <w:t xml:space="preserve"> </w:t>
      </w:r>
      <w:r w:rsidRPr="00825DF0">
        <w:rPr>
          <w:rFonts w:asciiTheme="minorHAnsi" w:hAnsiTheme="minorHAnsi"/>
          <w:sz w:val="22"/>
          <w:szCs w:val="22"/>
        </w:rPr>
        <w:t xml:space="preserve">not picked up in the designated time period shall be disposed of as the </w:t>
      </w:r>
      <w:r>
        <w:rPr>
          <w:rFonts w:asciiTheme="minorHAnsi" w:hAnsiTheme="minorHAnsi"/>
          <w:sz w:val="22"/>
          <w:szCs w:val="22"/>
        </w:rPr>
        <w:t>State</w:t>
      </w:r>
      <w:r w:rsidRPr="00825DF0">
        <w:rPr>
          <w:rFonts w:asciiTheme="minorHAnsi" w:hAnsiTheme="minorHAnsi"/>
          <w:sz w:val="22"/>
          <w:szCs w:val="22"/>
        </w:rPr>
        <w:t xml:space="preserve"> sees fit.</w:t>
      </w:r>
      <w:r>
        <w:rPr>
          <w:rFonts w:asciiTheme="minorHAnsi" w:hAnsiTheme="minorHAnsi"/>
          <w:sz w:val="22"/>
          <w:szCs w:val="22"/>
        </w:rPr>
        <w:t xml:space="preserve">  </w:t>
      </w:r>
    </w:p>
    <w:p w14:paraId="37AB9CEA" w14:textId="77777777" w:rsidR="00825DF0" w:rsidRPr="00825DF0" w:rsidRDefault="00825DF0" w:rsidP="00825DF0">
      <w:pPr>
        <w:ind w:left="810"/>
        <w:jc w:val="both"/>
        <w:rPr>
          <w:rFonts w:asciiTheme="minorHAnsi" w:hAnsiTheme="minorHAnsi"/>
          <w:sz w:val="22"/>
          <w:szCs w:val="22"/>
        </w:rPr>
      </w:pPr>
    </w:p>
    <w:p w14:paraId="4DAF9306" w14:textId="77777777" w:rsidR="00A7211B" w:rsidRPr="003D4204" w:rsidRDefault="00825DF0" w:rsidP="00825DF0">
      <w:pPr>
        <w:ind w:left="810"/>
        <w:jc w:val="both"/>
        <w:rPr>
          <w:rFonts w:asciiTheme="minorHAnsi" w:hAnsiTheme="minorHAnsi" w:cstheme="minorHAnsi"/>
          <w:b/>
          <w:spacing w:val="-3"/>
          <w:sz w:val="22"/>
          <w:szCs w:val="22"/>
        </w:rPr>
      </w:pPr>
      <w:r w:rsidRPr="00825DF0">
        <w:rPr>
          <w:rFonts w:asciiTheme="minorHAnsi" w:hAnsiTheme="minorHAnsi"/>
          <w:sz w:val="22"/>
          <w:szCs w:val="22"/>
        </w:rPr>
        <w:t xml:space="preserve">Failure to deliver samples within time designated may disqualify your </w:t>
      </w:r>
      <w:r>
        <w:rPr>
          <w:rFonts w:asciiTheme="minorHAnsi" w:hAnsiTheme="minorHAnsi"/>
          <w:sz w:val="22"/>
          <w:szCs w:val="22"/>
        </w:rPr>
        <w:t>proposal</w:t>
      </w:r>
      <w:r w:rsidRPr="00825DF0">
        <w:rPr>
          <w:rFonts w:asciiTheme="minorHAnsi" w:hAnsiTheme="minorHAnsi"/>
          <w:sz w:val="22"/>
          <w:szCs w:val="22"/>
        </w:rPr>
        <w:t>.</w:t>
      </w:r>
      <w:r w:rsidR="00A7211B" w:rsidRPr="003D4204">
        <w:rPr>
          <w:rFonts w:asciiTheme="minorHAnsi" w:hAnsiTheme="minorHAnsi" w:cstheme="minorHAnsi"/>
          <w:spacing w:val="-3"/>
          <w:szCs w:val="22"/>
        </w:rPr>
        <w:br w:type="page"/>
      </w:r>
    </w:p>
    <w:p w14:paraId="63A83B19" w14:textId="77777777" w:rsidR="006D3028" w:rsidRPr="003D4204" w:rsidRDefault="006D3028" w:rsidP="00FF43BB">
      <w:pPr>
        <w:pStyle w:val="Subtitle"/>
        <w:pBdr>
          <w:top w:val="single" w:sz="4" w:space="8" w:color="000000"/>
          <w:left w:val="single" w:sz="4" w:space="0" w:color="000000"/>
          <w:bottom w:val="single" w:sz="4" w:space="6" w:color="000000"/>
          <w:right w:val="single" w:sz="4" w:space="0" w:color="000000"/>
        </w:pBdr>
        <w:shd w:val="clear" w:color="auto" w:fill="FFFFFF" w:themeFill="background1"/>
        <w:jc w:val="center"/>
        <w:rPr>
          <w:rFonts w:asciiTheme="minorHAnsi" w:hAnsiTheme="minorHAnsi" w:cstheme="minorHAnsi"/>
          <w:szCs w:val="22"/>
        </w:rPr>
      </w:pPr>
      <w:r w:rsidRPr="003D4204">
        <w:rPr>
          <w:rFonts w:asciiTheme="minorHAnsi" w:hAnsiTheme="minorHAnsi" w:cstheme="minorHAnsi"/>
          <w:spacing w:val="-3"/>
          <w:szCs w:val="22"/>
        </w:rPr>
        <w:lastRenderedPageBreak/>
        <w:t>SECTION 2</w:t>
      </w:r>
      <w:r w:rsidRPr="003D4204">
        <w:rPr>
          <w:rFonts w:asciiTheme="minorHAnsi" w:hAnsiTheme="minorHAnsi" w:cstheme="minorHAnsi"/>
          <w:szCs w:val="22"/>
        </w:rPr>
        <w:t xml:space="preserve"> </w:t>
      </w:r>
      <w:r w:rsidR="00825DF0" w:rsidRPr="003D4204">
        <w:rPr>
          <w:rFonts w:asciiTheme="minorHAnsi" w:hAnsiTheme="minorHAnsi" w:cstheme="minorHAnsi"/>
          <w:szCs w:val="22"/>
        </w:rPr>
        <w:tab/>
        <w:t xml:space="preserve"> ADMINISTRATIVE</w:t>
      </w:r>
      <w:r w:rsidRPr="003D4204">
        <w:rPr>
          <w:rFonts w:asciiTheme="minorHAnsi" w:hAnsiTheme="minorHAnsi" w:cstheme="minorHAnsi"/>
          <w:szCs w:val="22"/>
        </w:rPr>
        <w:t xml:space="preserve"> INFORMATION</w:t>
      </w:r>
    </w:p>
    <w:p w14:paraId="47F019D4" w14:textId="77777777" w:rsidR="006D3028" w:rsidRPr="003D4204" w:rsidRDefault="006D3028">
      <w:pPr>
        <w:rPr>
          <w:rFonts w:asciiTheme="minorHAnsi" w:hAnsiTheme="minorHAnsi" w:cstheme="minorHAnsi"/>
          <w:sz w:val="22"/>
          <w:szCs w:val="22"/>
        </w:rPr>
      </w:pPr>
    </w:p>
    <w:p w14:paraId="611BBB7F" w14:textId="77777777" w:rsidR="006D3028" w:rsidRPr="003D4204" w:rsidRDefault="006D3028" w:rsidP="0035757F">
      <w:pPr>
        <w:numPr>
          <w:ilvl w:val="1"/>
          <w:numId w:val="3"/>
        </w:numPr>
        <w:tabs>
          <w:tab w:val="left" w:pos="72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Issuing Officer</w:t>
      </w:r>
    </w:p>
    <w:p w14:paraId="7FF4DD09"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The Issuing Officer identified in the RFP cover sheet is the sole point of contact regarding the RFP from the date of issuance until a Notice of Intent to Award the Contract is issued.</w:t>
      </w:r>
    </w:p>
    <w:p w14:paraId="6FD0A3AB" w14:textId="77777777" w:rsidR="006D3028" w:rsidRPr="003D4204" w:rsidRDefault="006D3028">
      <w:pPr>
        <w:pStyle w:val="BodyTextIndent"/>
        <w:widowControl/>
        <w:jc w:val="both"/>
        <w:rPr>
          <w:rFonts w:asciiTheme="minorHAnsi" w:hAnsiTheme="minorHAnsi" w:cstheme="minorHAnsi"/>
          <w:b w:val="0"/>
          <w:sz w:val="22"/>
          <w:szCs w:val="22"/>
        </w:rPr>
      </w:pPr>
    </w:p>
    <w:p w14:paraId="3223CBA3"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Restriction on Communication</w:t>
      </w:r>
    </w:p>
    <w:p w14:paraId="2247F113" w14:textId="77777777" w:rsidR="006D3028"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From the issue date of this RFP until a Notice of Intent to Award the Contract is issued, </w:t>
      </w:r>
      <w:r w:rsidR="003D47BE">
        <w:rPr>
          <w:rFonts w:asciiTheme="minorHAnsi" w:hAnsiTheme="minorHAnsi" w:cstheme="minorHAnsi"/>
          <w:sz w:val="22"/>
          <w:szCs w:val="22"/>
        </w:rPr>
        <w:t>Respondents</w:t>
      </w:r>
      <w:r w:rsidRPr="003D4204">
        <w:rPr>
          <w:rFonts w:asciiTheme="minorHAnsi" w:hAnsiTheme="minorHAnsi" w:cstheme="minorHAnsi"/>
          <w:sz w:val="22"/>
          <w:szCs w:val="22"/>
        </w:rPr>
        <w:t xml:space="preserve"> may contact only the Issuing Officer.  The Issuing Officer will respond only to written questions regarding the procurement process.  Questions related to the interpretation of this RFP must be submitted as provided in Section 2.  Oral questions related to the interpretation of this RFP will not be accepted.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may be disqualified if they contact any State employee other than the Issuing Officer about the RFP except that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may contact the State Targeted Small Business Office on issues related to the preference for Targeted Small Businesses. </w:t>
      </w:r>
    </w:p>
    <w:p w14:paraId="3CF83CF8" w14:textId="77777777" w:rsidR="00F37192" w:rsidRDefault="00F37192" w:rsidP="00CF2330">
      <w:pPr>
        <w:ind w:left="720"/>
        <w:jc w:val="both"/>
        <w:rPr>
          <w:rFonts w:asciiTheme="minorHAnsi" w:hAnsiTheme="minorHAnsi" w:cstheme="minorHAnsi"/>
          <w:sz w:val="22"/>
          <w:szCs w:val="22"/>
        </w:rPr>
      </w:pPr>
    </w:p>
    <w:p w14:paraId="1A47D27C" w14:textId="77777777" w:rsidR="00F37192" w:rsidRPr="009E13BD" w:rsidRDefault="00F37192" w:rsidP="00F37192">
      <w:pPr>
        <w:ind w:left="720"/>
        <w:jc w:val="both"/>
        <w:rPr>
          <w:rFonts w:ascii="Calibri" w:hAnsi="Calibri"/>
          <w:sz w:val="22"/>
          <w:szCs w:val="22"/>
        </w:rPr>
      </w:pPr>
      <w:r>
        <w:rPr>
          <w:rFonts w:ascii="Calibri" w:hAnsi="Calibri"/>
          <w:sz w:val="22"/>
          <w:szCs w:val="22"/>
        </w:rPr>
        <w:t xml:space="preserve">This section shall not be construed as restricting communications related to the administration of any contract currently in effect between a </w:t>
      </w:r>
      <w:r w:rsidR="00904DFE">
        <w:rPr>
          <w:rFonts w:ascii="Calibri" w:hAnsi="Calibri"/>
          <w:sz w:val="22"/>
          <w:szCs w:val="22"/>
        </w:rPr>
        <w:t>Respondent</w:t>
      </w:r>
      <w:r>
        <w:rPr>
          <w:rFonts w:ascii="Calibri" w:hAnsi="Calibri"/>
          <w:sz w:val="22"/>
          <w:szCs w:val="22"/>
        </w:rPr>
        <w:t xml:space="preserve"> and the State.</w:t>
      </w:r>
    </w:p>
    <w:p w14:paraId="50629119" w14:textId="77777777" w:rsidR="001F0AF5" w:rsidRPr="003D4204" w:rsidRDefault="001F0AF5" w:rsidP="00CF2330">
      <w:pPr>
        <w:ind w:left="720"/>
        <w:jc w:val="both"/>
        <w:rPr>
          <w:rFonts w:asciiTheme="minorHAnsi" w:hAnsiTheme="minorHAnsi" w:cstheme="minorHAnsi"/>
          <w:sz w:val="22"/>
          <w:szCs w:val="22"/>
        </w:rPr>
      </w:pPr>
    </w:p>
    <w:p w14:paraId="706552CE"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Downloading the RFP from the Internet</w:t>
      </w:r>
    </w:p>
    <w:p w14:paraId="7A26AA29"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RFP and any addenda to the RFP will be posted at </w:t>
      </w:r>
      <w:hyperlink r:id="rId16" w:history="1">
        <w:r w:rsidRPr="003D4204">
          <w:rPr>
            <w:rStyle w:val="Hyperlink"/>
            <w:rFonts w:asciiTheme="minorHAnsi" w:hAnsiTheme="minorHAnsi" w:cstheme="minorHAnsi"/>
            <w:sz w:val="22"/>
            <w:szCs w:val="22"/>
          </w:rPr>
          <w:t>http://bidopportunities.iowa.gov/</w:t>
        </w:r>
      </w:hyperlink>
      <w:r w:rsidR="00335E40" w:rsidRPr="003D4204">
        <w:rPr>
          <w:rStyle w:val="Hyperlink"/>
          <w:rFonts w:asciiTheme="minorHAnsi" w:hAnsiTheme="minorHAnsi" w:cstheme="minorHAnsi"/>
          <w:sz w:val="22"/>
          <w:szCs w:val="22"/>
        </w:rPr>
        <w:t>.</w:t>
      </w:r>
      <w:r w:rsidRPr="003D4204">
        <w:rPr>
          <w:rFonts w:asciiTheme="minorHAnsi" w:hAnsiTheme="minorHAnsi" w:cstheme="minorHAnsi"/>
          <w:sz w:val="22"/>
          <w:szCs w:val="22"/>
        </w:rPr>
        <w:t xml:space="preserve">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is advised to check the website periodically for addenda to this RFP, particularly if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downloaded the RFP from the Internet as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may not automatically receive addenda. It is the </w:t>
      </w:r>
      <w:r w:rsidR="003D47BE">
        <w:rPr>
          <w:rFonts w:asciiTheme="minorHAnsi" w:hAnsiTheme="minorHAnsi" w:cstheme="minorHAnsi"/>
          <w:sz w:val="22"/>
          <w:szCs w:val="22"/>
        </w:rPr>
        <w:t>Respondent</w:t>
      </w:r>
      <w:r w:rsidRPr="003D4204">
        <w:rPr>
          <w:rFonts w:asciiTheme="minorHAnsi" w:hAnsiTheme="minorHAnsi" w:cstheme="minorHAnsi"/>
          <w:sz w:val="22"/>
          <w:szCs w:val="22"/>
        </w:rPr>
        <w:t>'s sole responsibility to check daily for addenda to posted documents.</w:t>
      </w:r>
    </w:p>
    <w:p w14:paraId="385AD484" w14:textId="77777777" w:rsidR="006D3028" w:rsidRPr="003D4204" w:rsidRDefault="006D3028">
      <w:pPr>
        <w:tabs>
          <w:tab w:val="left" w:pos="2160"/>
        </w:tabs>
        <w:ind w:left="1440" w:hanging="720"/>
        <w:jc w:val="both"/>
        <w:rPr>
          <w:rFonts w:asciiTheme="minorHAnsi" w:hAnsiTheme="minorHAnsi" w:cstheme="minorHAnsi"/>
          <w:sz w:val="22"/>
          <w:szCs w:val="22"/>
        </w:rPr>
      </w:pPr>
    </w:p>
    <w:p w14:paraId="0F979BE8"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Procurement Timetable</w:t>
      </w:r>
    </w:p>
    <w:p w14:paraId="4644BF7D"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dates provided in the procurement timetable on the RFP cover sheet are provided for informational and planning purposes. The Agency reserves the right to change the dates.  If the Agency changes any of the deadlines for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submissions, the Agency will issue an addendum to the RFP.</w:t>
      </w:r>
    </w:p>
    <w:p w14:paraId="5672FEB1" w14:textId="77777777" w:rsidR="006D3028" w:rsidRPr="003D4204" w:rsidRDefault="006D3028">
      <w:pPr>
        <w:jc w:val="both"/>
        <w:rPr>
          <w:rFonts w:asciiTheme="minorHAnsi" w:hAnsiTheme="minorHAnsi" w:cstheme="minorHAnsi"/>
          <w:sz w:val="22"/>
          <w:szCs w:val="22"/>
        </w:rPr>
      </w:pPr>
    </w:p>
    <w:p w14:paraId="14A1B5CE"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b/>
          <w:sz w:val="22"/>
          <w:szCs w:val="22"/>
        </w:rPr>
      </w:pPr>
      <w:r w:rsidRPr="003D4204">
        <w:rPr>
          <w:rFonts w:asciiTheme="minorHAnsi" w:hAnsiTheme="minorHAnsi" w:cstheme="minorHAnsi"/>
          <w:b/>
          <w:sz w:val="22"/>
          <w:szCs w:val="22"/>
        </w:rPr>
        <w:t xml:space="preserve">Questions, Requests for Clarification, and Suggested Changes </w:t>
      </w:r>
    </w:p>
    <w:p w14:paraId="1AC849B9" w14:textId="77777777" w:rsidR="006D3028" w:rsidRPr="003D4204" w:rsidRDefault="003D47BE" w:rsidP="00CF2330">
      <w:pPr>
        <w:ind w:left="720"/>
        <w:jc w:val="both"/>
        <w:rPr>
          <w:rFonts w:asciiTheme="minorHAnsi" w:hAnsiTheme="minorHAnsi" w:cstheme="minorHAnsi"/>
          <w:sz w:val="22"/>
          <w:szCs w:val="22"/>
        </w:rPr>
      </w:pPr>
      <w:r>
        <w:rPr>
          <w:rFonts w:asciiTheme="minorHAnsi" w:hAnsiTheme="minorHAnsi" w:cstheme="minorHAnsi"/>
          <w:sz w:val="22"/>
          <w:szCs w:val="22"/>
        </w:rPr>
        <w:t>Respondent</w:t>
      </w:r>
      <w:r w:rsidR="006D3028" w:rsidRPr="003D4204">
        <w:rPr>
          <w:rFonts w:asciiTheme="minorHAnsi" w:hAnsiTheme="minorHAnsi" w:cstheme="minorHAnsi"/>
          <w:sz w:val="22"/>
          <w:szCs w:val="22"/>
        </w:rPr>
        <w:t xml:space="preserve">s are invited to submit written questions and requests for clarifications regarding the RFP. </w:t>
      </w:r>
      <w:r>
        <w:rPr>
          <w:rFonts w:asciiTheme="minorHAnsi" w:hAnsiTheme="minorHAnsi" w:cstheme="minorHAnsi"/>
          <w:sz w:val="22"/>
          <w:szCs w:val="22"/>
        </w:rPr>
        <w:t>Respondent</w:t>
      </w:r>
      <w:r w:rsidR="006D3028" w:rsidRPr="003D4204">
        <w:rPr>
          <w:rFonts w:asciiTheme="minorHAnsi" w:hAnsiTheme="minorHAnsi" w:cstheme="minorHAnsi"/>
          <w:sz w:val="22"/>
          <w:szCs w:val="22"/>
        </w:rPr>
        <w:t xml:space="preserve">s may also submit suggestions for changes to the </w:t>
      </w:r>
      <w:r w:rsidR="00EF6493">
        <w:rPr>
          <w:rFonts w:asciiTheme="minorHAnsi" w:hAnsiTheme="minorHAnsi" w:cstheme="minorHAnsi"/>
          <w:sz w:val="22"/>
          <w:szCs w:val="22"/>
        </w:rPr>
        <w:t>specifications</w:t>
      </w:r>
      <w:r w:rsidR="006D3028" w:rsidRPr="003D4204">
        <w:rPr>
          <w:rFonts w:asciiTheme="minorHAnsi" w:hAnsiTheme="minorHAnsi" w:cstheme="minorHAnsi"/>
          <w:sz w:val="22"/>
          <w:szCs w:val="22"/>
        </w:rPr>
        <w:t xml:space="preserve"> of this RFP.  The questions, requests for clarifications, or suggestions must be in writing and received by the Issuing Officer </w:t>
      </w:r>
      <w:r w:rsidR="00101B88">
        <w:rPr>
          <w:rFonts w:asciiTheme="minorHAnsi" w:hAnsiTheme="minorHAnsi" w:cstheme="minorHAnsi"/>
          <w:sz w:val="22"/>
          <w:szCs w:val="22"/>
        </w:rPr>
        <w:t xml:space="preserve">on or </w:t>
      </w:r>
      <w:r w:rsidR="006D3028" w:rsidRPr="003D4204">
        <w:rPr>
          <w:rFonts w:asciiTheme="minorHAnsi" w:hAnsiTheme="minorHAnsi" w:cstheme="minorHAnsi"/>
          <w:sz w:val="22"/>
          <w:szCs w:val="22"/>
        </w:rPr>
        <w:t xml:space="preserve">before the date and time listed on the RFP cover sheet.  Oral questions will not be permitted. If the questions, requests for clarifications, or suggestions pertain to a specific section of the RFP, </w:t>
      </w:r>
      <w:r>
        <w:rPr>
          <w:rFonts w:asciiTheme="minorHAnsi" w:hAnsiTheme="minorHAnsi" w:cstheme="minorHAnsi"/>
          <w:sz w:val="22"/>
          <w:szCs w:val="22"/>
        </w:rPr>
        <w:t>Respondent</w:t>
      </w:r>
      <w:r w:rsidR="006D3028" w:rsidRPr="003D4204">
        <w:rPr>
          <w:rFonts w:asciiTheme="minorHAnsi" w:hAnsiTheme="minorHAnsi" w:cstheme="minorHAnsi"/>
          <w:sz w:val="22"/>
          <w:szCs w:val="22"/>
        </w:rPr>
        <w:t xml:space="preserve"> shall reference the page and section number(s).  The Agency will </w:t>
      </w:r>
      <w:r w:rsidR="00993D2E">
        <w:rPr>
          <w:rFonts w:asciiTheme="minorHAnsi" w:hAnsiTheme="minorHAnsi" w:cstheme="minorHAnsi"/>
          <w:sz w:val="22"/>
          <w:szCs w:val="22"/>
        </w:rPr>
        <w:t>post</w:t>
      </w:r>
      <w:r w:rsidR="006D3028" w:rsidRPr="003D4204">
        <w:rPr>
          <w:rFonts w:asciiTheme="minorHAnsi" w:hAnsiTheme="minorHAnsi" w:cstheme="minorHAnsi"/>
          <w:sz w:val="22"/>
          <w:szCs w:val="22"/>
        </w:rPr>
        <w:t xml:space="preserve"> written responses to questions, requests for clarifications, or sugges</w:t>
      </w:r>
      <w:r w:rsidR="003060A8">
        <w:rPr>
          <w:rFonts w:asciiTheme="minorHAnsi" w:hAnsiTheme="minorHAnsi" w:cstheme="minorHAnsi"/>
          <w:sz w:val="22"/>
          <w:szCs w:val="22"/>
        </w:rPr>
        <w:t xml:space="preserve">tions received from </w:t>
      </w:r>
      <w:r>
        <w:rPr>
          <w:rFonts w:asciiTheme="minorHAnsi" w:hAnsiTheme="minorHAnsi" w:cstheme="minorHAnsi"/>
          <w:sz w:val="22"/>
          <w:szCs w:val="22"/>
        </w:rPr>
        <w:t>Respondent</w:t>
      </w:r>
      <w:r w:rsidR="003060A8">
        <w:rPr>
          <w:rFonts w:asciiTheme="minorHAnsi" w:hAnsiTheme="minorHAnsi" w:cstheme="minorHAnsi"/>
          <w:sz w:val="22"/>
          <w:szCs w:val="22"/>
        </w:rPr>
        <w:t>s.</w:t>
      </w:r>
      <w:r w:rsidR="006D3028" w:rsidRPr="003D4204">
        <w:rPr>
          <w:rFonts w:asciiTheme="minorHAnsi" w:hAnsiTheme="minorHAnsi" w:cstheme="minorHAnsi"/>
          <w:sz w:val="22"/>
          <w:szCs w:val="22"/>
        </w:rPr>
        <w:t xml:space="preserve"> The Agency’s written responses will become an addendum to the RFP.  If the Agency decides to adopt a suggestion that modifies the RFP, the Agency will issue an addendum to the RFP.</w:t>
      </w:r>
      <w:r w:rsidR="002B75B5">
        <w:rPr>
          <w:rFonts w:asciiTheme="minorHAnsi" w:hAnsiTheme="minorHAnsi" w:cstheme="minorHAnsi"/>
          <w:sz w:val="22"/>
          <w:szCs w:val="22"/>
        </w:rPr>
        <w:t xml:space="preserve"> </w:t>
      </w:r>
    </w:p>
    <w:p w14:paraId="10C1064B" w14:textId="77777777" w:rsidR="006D3028" w:rsidRPr="003D4204" w:rsidRDefault="006D3028">
      <w:pPr>
        <w:ind w:left="720"/>
        <w:jc w:val="both"/>
        <w:rPr>
          <w:rFonts w:asciiTheme="minorHAnsi" w:hAnsiTheme="minorHAnsi" w:cstheme="minorHAnsi"/>
          <w:sz w:val="22"/>
          <w:szCs w:val="22"/>
        </w:rPr>
      </w:pPr>
    </w:p>
    <w:p w14:paraId="581B14AE" w14:textId="77777777" w:rsidR="006D3028"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The Agency assumes no responsi</w:t>
      </w:r>
      <w:r w:rsidR="000F6014" w:rsidRPr="003D4204">
        <w:rPr>
          <w:rFonts w:asciiTheme="minorHAnsi" w:hAnsiTheme="minorHAnsi" w:cstheme="minorHAnsi"/>
          <w:sz w:val="22"/>
          <w:szCs w:val="22"/>
        </w:rPr>
        <w:t>bility for oral representations</w:t>
      </w:r>
      <w:r w:rsidRPr="003D4204">
        <w:rPr>
          <w:rFonts w:asciiTheme="minorHAnsi" w:hAnsiTheme="minorHAnsi" w:cstheme="minorHAnsi"/>
          <w:sz w:val="22"/>
          <w:szCs w:val="22"/>
        </w:rPr>
        <w:t xml:space="preserve"> made by its officers or employees unless such representations are confirmed in writing and incorporated into the RFP through an addendum.</w:t>
      </w:r>
    </w:p>
    <w:p w14:paraId="21F54236" w14:textId="77777777" w:rsidR="000417F3" w:rsidRDefault="000417F3" w:rsidP="00CF2330">
      <w:pPr>
        <w:ind w:left="720"/>
        <w:jc w:val="both"/>
        <w:rPr>
          <w:rFonts w:asciiTheme="minorHAnsi" w:hAnsiTheme="minorHAnsi" w:cstheme="minorHAnsi"/>
          <w:sz w:val="22"/>
          <w:szCs w:val="22"/>
        </w:rPr>
      </w:pPr>
    </w:p>
    <w:p w14:paraId="58F9D3C7" w14:textId="77777777" w:rsidR="00825DF0" w:rsidRPr="003D4204" w:rsidRDefault="00825DF0" w:rsidP="00CF2330">
      <w:pPr>
        <w:ind w:left="720"/>
        <w:jc w:val="both"/>
        <w:rPr>
          <w:rFonts w:asciiTheme="minorHAnsi" w:hAnsiTheme="minorHAnsi" w:cstheme="minorHAnsi"/>
          <w:sz w:val="22"/>
          <w:szCs w:val="22"/>
        </w:rPr>
      </w:pPr>
    </w:p>
    <w:p w14:paraId="033E620C" w14:textId="77777777" w:rsidR="006D3028" w:rsidRPr="003D4204" w:rsidRDefault="00CF2330"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lastRenderedPageBreak/>
        <w:t>A</w:t>
      </w:r>
      <w:r w:rsidR="006D3028" w:rsidRPr="003D4204">
        <w:rPr>
          <w:rFonts w:asciiTheme="minorHAnsi" w:hAnsiTheme="minorHAnsi" w:cstheme="minorHAnsi"/>
          <w:b/>
          <w:sz w:val="22"/>
          <w:szCs w:val="22"/>
        </w:rPr>
        <w:t xml:space="preserve">mendment to the RFP </w:t>
      </w:r>
    </w:p>
    <w:p w14:paraId="0B44174B"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Agency reserves the right to amend the RFP at any time using an addendum.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acknowledge receipt of all addenda in its Proposal.  If the Agency issues an addendum after the due date for receipt of Proposals, the Agency may, in its sole discretion, allow </w:t>
      </w:r>
      <w:r w:rsidR="003D47BE">
        <w:rPr>
          <w:rFonts w:asciiTheme="minorHAnsi" w:hAnsiTheme="minorHAnsi" w:cstheme="minorHAnsi"/>
          <w:sz w:val="22"/>
          <w:szCs w:val="22"/>
        </w:rPr>
        <w:t>Respondent</w:t>
      </w:r>
      <w:r w:rsidRPr="003D4204">
        <w:rPr>
          <w:rFonts w:asciiTheme="minorHAnsi" w:hAnsiTheme="minorHAnsi" w:cstheme="minorHAnsi"/>
          <w:sz w:val="22"/>
          <w:szCs w:val="22"/>
        </w:rPr>
        <w:t>s to amend their Proposals in response to the addendum.</w:t>
      </w:r>
    </w:p>
    <w:p w14:paraId="4E3E3CD0" w14:textId="77777777" w:rsidR="006D3028" w:rsidRPr="003D4204" w:rsidRDefault="006D3028">
      <w:pPr>
        <w:ind w:left="1440" w:hanging="660"/>
        <w:jc w:val="both"/>
        <w:rPr>
          <w:rFonts w:asciiTheme="minorHAnsi" w:hAnsiTheme="minorHAnsi" w:cstheme="minorHAnsi"/>
          <w:sz w:val="22"/>
          <w:szCs w:val="22"/>
        </w:rPr>
      </w:pPr>
    </w:p>
    <w:p w14:paraId="44AFDA9C"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b/>
          <w:sz w:val="22"/>
          <w:szCs w:val="22"/>
        </w:rPr>
      </w:pPr>
      <w:r w:rsidRPr="003D4204">
        <w:rPr>
          <w:rFonts w:asciiTheme="minorHAnsi" w:hAnsiTheme="minorHAnsi" w:cstheme="minorHAnsi"/>
          <w:b/>
          <w:sz w:val="22"/>
          <w:szCs w:val="22"/>
        </w:rPr>
        <w:t>Amendment and Withdrawal of Proposal</w:t>
      </w:r>
    </w:p>
    <w:p w14:paraId="2962622C"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may amend or withdraw and resubmit its Proposal at any time before the Proposals are due.  The amendment must be in writing, signed by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and received by the time set for the receipt of Proposals.  Electronic mail and faxed amendments will not be accepted.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must notify the Issuing Officer in writing prior to the due date for Proposals if they wish to completely withdraw their Proposals.  </w:t>
      </w:r>
    </w:p>
    <w:p w14:paraId="3E5D011C" w14:textId="77777777" w:rsidR="006D3028" w:rsidRPr="003D4204" w:rsidRDefault="006D3028">
      <w:pPr>
        <w:ind w:left="1440" w:hanging="720"/>
        <w:jc w:val="both"/>
        <w:rPr>
          <w:rFonts w:asciiTheme="minorHAnsi" w:hAnsiTheme="minorHAnsi" w:cstheme="minorHAnsi"/>
          <w:sz w:val="22"/>
          <w:szCs w:val="22"/>
        </w:rPr>
      </w:pPr>
    </w:p>
    <w:p w14:paraId="110061D2"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Submission of Proposals</w:t>
      </w:r>
    </w:p>
    <w:p w14:paraId="56B5762D"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The Agency must receive the Proposal at the Issuing Officer’s address identified on the RFP cover sheet before the “Proposals Due” date</w:t>
      </w:r>
      <w:r w:rsidR="00F37192">
        <w:rPr>
          <w:rFonts w:asciiTheme="minorHAnsi" w:hAnsiTheme="minorHAnsi" w:cstheme="minorHAnsi"/>
          <w:sz w:val="22"/>
          <w:szCs w:val="22"/>
        </w:rPr>
        <w:t xml:space="preserve"> and time</w:t>
      </w:r>
      <w:r w:rsidRPr="003D4204">
        <w:rPr>
          <w:rFonts w:asciiTheme="minorHAnsi" w:hAnsiTheme="minorHAnsi" w:cstheme="minorHAnsi"/>
          <w:sz w:val="22"/>
          <w:szCs w:val="22"/>
        </w:rPr>
        <w:t xml:space="preserve"> listed on the RFP cover sheet.  </w:t>
      </w:r>
      <w:r w:rsidRPr="003D4204">
        <w:rPr>
          <w:rFonts w:asciiTheme="minorHAnsi" w:hAnsiTheme="minorHAnsi" w:cstheme="minorHAnsi"/>
          <w:b/>
          <w:sz w:val="22"/>
          <w:szCs w:val="22"/>
        </w:rPr>
        <w:t xml:space="preserve">This is a mandatory </w:t>
      </w:r>
      <w:r w:rsidR="003A5150">
        <w:rPr>
          <w:rFonts w:asciiTheme="minorHAnsi" w:hAnsiTheme="minorHAnsi" w:cstheme="minorHAnsi"/>
          <w:b/>
          <w:sz w:val="22"/>
          <w:szCs w:val="22"/>
        </w:rPr>
        <w:t>specification</w:t>
      </w:r>
      <w:r w:rsidRPr="003D4204">
        <w:rPr>
          <w:rFonts w:asciiTheme="minorHAnsi" w:hAnsiTheme="minorHAnsi" w:cstheme="minorHAnsi"/>
          <w:b/>
          <w:sz w:val="22"/>
          <w:szCs w:val="22"/>
        </w:rPr>
        <w:t xml:space="preserve"> and will not be waived by the Agency.  Any Proposal received after this deadline will be rejected and returned unopened to the </w:t>
      </w:r>
      <w:r w:rsidR="003D47BE">
        <w:rPr>
          <w:rFonts w:asciiTheme="minorHAnsi" w:hAnsiTheme="minorHAnsi" w:cstheme="minorHAnsi"/>
          <w:b/>
          <w:sz w:val="22"/>
          <w:szCs w:val="22"/>
        </w:rPr>
        <w:t>Respondent</w:t>
      </w:r>
      <w:r w:rsidRPr="003D4204">
        <w:rPr>
          <w:rFonts w:asciiTheme="minorHAnsi" w:hAnsiTheme="minorHAnsi" w:cstheme="minorHAnsi"/>
          <w:b/>
          <w:sz w:val="22"/>
          <w:szCs w:val="22"/>
        </w:rPr>
        <w:t xml:space="preserv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w:t>
      </w:r>
      <w:r w:rsidR="00101B88">
        <w:rPr>
          <w:rFonts w:asciiTheme="minorHAnsi" w:hAnsiTheme="minorHAnsi" w:cstheme="minorHAnsi"/>
          <w:sz w:val="22"/>
          <w:szCs w:val="22"/>
        </w:rPr>
        <w:t>sending</w:t>
      </w:r>
      <w:r w:rsidRPr="003D4204">
        <w:rPr>
          <w:rFonts w:asciiTheme="minorHAnsi" w:hAnsiTheme="minorHAnsi" w:cstheme="minorHAnsi"/>
          <w:sz w:val="22"/>
          <w:szCs w:val="22"/>
        </w:rPr>
        <w:t xml:space="preserve"> Proposals must allow ample mail delivery time to ensure timely receipt of their Proposals. It is the </w:t>
      </w:r>
      <w:r w:rsidR="003D47BE">
        <w:rPr>
          <w:rFonts w:asciiTheme="minorHAnsi" w:hAnsiTheme="minorHAnsi" w:cstheme="minorHAnsi"/>
          <w:sz w:val="22"/>
          <w:szCs w:val="22"/>
        </w:rPr>
        <w:t>Respondent</w:t>
      </w:r>
      <w:r w:rsidRPr="003D4204">
        <w:rPr>
          <w:rFonts w:asciiTheme="minorHAnsi" w:hAnsiTheme="minorHAnsi" w:cstheme="minorHAnsi"/>
          <w:sz w:val="22"/>
          <w:szCs w:val="22"/>
        </w:rPr>
        <w:t>’s responsibility to ensure that the Proposal is received prior to the deadline.  Postmarking by the due date will not substitute for actual receipt of the Proposal.  Electronic mail and faxed Proposals will not be accepted.</w:t>
      </w:r>
    </w:p>
    <w:p w14:paraId="0A8381BB" w14:textId="77777777" w:rsidR="006D3028" w:rsidRPr="003D4204" w:rsidRDefault="006D3028">
      <w:pPr>
        <w:ind w:left="1440" w:hanging="720"/>
        <w:jc w:val="both"/>
        <w:rPr>
          <w:rFonts w:asciiTheme="minorHAnsi" w:hAnsiTheme="minorHAnsi" w:cstheme="minorHAnsi"/>
          <w:sz w:val="22"/>
          <w:szCs w:val="22"/>
        </w:rPr>
      </w:pPr>
    </w:p>
    <w:p w14:paraId="72148D31" w14:textId="77777777" w:rsidR="006D3028" w:rsidRPr="003D4204" w:rsidRDefault="003D47BE" w:rsidP="00CF2330">
      <w:pPr>
        <w:ind w:left="720"/>
        <w:jc w:val="both"/>
        <w:rPr>
          <w:rFonts w:asciiTheme="minorHAnsi" w:hAnsiTheme="minorHAnsi" w:cstheme="minorHAnsi"/>
          <w:i/>
          <w:sz w:val="22"/>
          <w:szCs w:val="22"/>
        </w:rPr>
      </w:pPr>
      <w:r>
        <w:rPr>
          <w:rFonts w:asciiTheme="minorHAnsi" w:hAnsiTheme="minorHAnsi" w:cstheme="minorHAnsi"/>
          <w:sz w:val="22"/>
          <w:szCs w:val="22"/>
        </w:rPr>
        <w:t>Respondent</w:t>
      </w:r>
      <w:r w:rsidR="006D3028" w:rsidRPr="003D4204">
        <w:rPr>
          <w:rFonts w:asciiTheme="minorHAnsi" w:hAnsiTheme="minorHAnsi" w:cstheme="minorHAnsi"/>
          <w:sz w:val="22"/>
          <w:szCs w:val="22"/>
        </w:rPr>
        <w:t xml:space="preserve">s must furnish all information necessary to enable the Agency to evaluate the Proposal. Oral information provided by the </w:t>
      </w:r>
      <w:r>
        <w:rPr>
          <w:rFonts w:asciiTheme="minorHAnsi" w:hAnsiTheme="minorHAnsi" w:cstheme="minorHAnsi"/>
          <w:sz w:val="22"/>
          <w:szCs w:val="22"/>
        </w:rPr>
        <w:t>Respondent</w:t>
      </w:r>
      <w:r w:rsidR="006D3028" w:rsidRPr="003D4204">
        <w:rPr>
          <w:rFonts w:asciiTheme="minorHAnsi" w:hAnsiTheme="minorHAnsi" w:cstheme="minorHAnsi"/>
          <w:sz w:val="22"/>
          <w:szCs w:val="22"/>
        </w:rPr>
        <w:t xml:space="preserve"> </w:t>
      </w:r>
      <w:r w:rsidR="00101B88">
        <w:rPr>
          <w:rFonts w:asciiTheme="minorHAnsi" w:hAnsiTheme="minorHAnsi" w:cstheme="minorHAnsi"/>
          <w:sz w:val="22"/>
          <w:szCs w:val="22"/>
        </w:rPr>
        <w:t>will</w:t>
      </w:r>
      <w:r w:rsidR="006D3028" w:rsidRPr="003D4204">
        <w:rPr>
          <w:rFonts w:asciiTheme="minorHAnsi" w:hAnsiTheme="minorHAnsi" w:cstheme="minorHAnsi"/>
          <w:sz w:val="22"/>
          <w:szCs w:val="22"/>
        </w:rPr>
        <w:t xml:space="preserve"> not be considered part of the </w:t>
      </w:r>
      <w:r>
        <w:rPr>
          <w:rFonts w:asciiTheme="minorHAnsi" w:hAnsiTheme="minorHAnsi" w:cstheme="minorHAnsi"/>
          <w:sz w:val="22"/>
          <w:szCs w:val="22"/>
        </w:rPr>
        <w:t>Respondent</w:t>
      </w:r>
      <w:r w:rsidR="006D3028" w:rsidRPr="003D4204">
        <w:rPr>
          <w:rFonts w:asciiTheme="minorHAnsi" w:hAnsiTheme="minorHAnsi" w:cstheme="minorHAnsi"/>
          <w:sz w:val="22"/>
          <w:szCs w:val="22"/>
        </w:rPr>
        <w:t>'s Proposal unless it is reduced to writing.</w:t>
      </w:r>
    </w:p>
    <w:p w14:paraId="19797BBA" w14:textId="77777777" w:rsidR="006D3028" w:rsidRPr="003D4204" w:rsidRDefault="006D3028">
      <w:pPr>
        <w:ind w:left="1440" w:hanging="720"/>
        <w:jc w:val="both"/>
        <w:rPr>
          <w:rFonts w:asciiTheme="minorHAnsi" w:hAnsiTheme="minorHAnsi" w:cstheme="minorHAnsi"/>
          <w:sz w:val="22"/>
          <w:szCs w:val="22"/>
        </w:rPr>
      </w:pPr>
    </w:p>
    <w:p w14:paraId="648C49D6"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b/>
          <w:sz w:val="22"/>
          <w:szCs w:val="22"/>
        </w:rPr>
      </w:pPr>
      <w:r w:rsidRPr="003D4204">
        <w:rPr>
          <w:rFonts w:asciiTheme="minorHAnsi" w:hAnsiTheme="minorHAnsi" w:cstheme="minorHAnsi"/>
          <w:b/>
          <w:sz w:val="22"/>
          <w:szCs w:val="22"/>
        </w:rPr>
        <w:t>Proposal Opening</w:t>
      </w:r>
    </w:p>
    <w:p w14:paraId="74F98A94"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Agency will open Proposals after the deadline for submission of Proposals has passed.  The Proposals will remain confidential until the Agency has issued a Notice of Intent to Award a Contract.  </w:t>
      </w:r>
      <w:r w:rsidRPr="003D4204">
        <w:rPr>
          <w:rFonts w:asciiTheme="minorHAnsi" w:hAnsiTheme="minorHAnsi" w:cstheme="minorHAnsi"/>
          <w:sz w:val="22"/>
          <w:szCs w:val="22"/>
          <w:u w:val="single"/>
        </w:rPr>
        <w:t>See</w:t>
      </w:r>
      <w:r w:rsidRPr="003D4204">
        <w:rPr>
          <w:rFonts w:asciiTheme="minorHAnsi" w:hAnsiTheme="minorHAnsi" w:cstheme="minorHAnsi"/>
          <w:sz w:val="22"/>
          <w:szCs w:val="22"/>
        </w:rPr>
        <w:t xml:space="preserve"> </w:t>
      </w:r>
      <w:r w:rsidRPr="003D4204">
        <w:rPr>
          <w:rFonts w:asciiTheme="minorHAnsi" w:hAnsiTheme="minorHAnsi" w:cstheme="minorHAnsi"/>
          <w:i/>
          <w:sz w:val="22"/>
          <w:szCs w:val="22"/>
        </w:rPr>
        <w:t>Iowa Code Section 72.3</w:t>
      </w:r>
      <w:r w:rsidRPr="003D4204">
        <w:rPr>
          <w:rFonts w:asciiTheme="minorHAnsi" w:hAnsiTheme="minorHAnsi" w:cstheme="minorHAnsi"/>
          <w:sz w:val="22"/>
          <w:szCs w:val="22"/>
        </w:rPr>
        <w:t xml:space="preserve">. However, the names of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who submitted timely Proposals will be publicly available after the Proposal opening. The announcement of </w:t>
      </w:r>
      <w:r w:rsidR="003D47BE">
        <w:rPr>
          <w:rFonts w:asciiTheme="minorHAnsi" w:hAnsiTheme="minorHAnsi" w:cstheme="minorHAnsi"/>
          <w:sz w:val="22"/>
          <w:szCs w:val="22"/>
        </w:rPr>
        <w:t>Respondent</w:t>
      </w:r>
      <w:r w:rsidRPr="003D4204">
        <w:rPr>
          <w:rFonts w:asciiTheme="minorHAnsi" w:hAnsiTheme="minorHAnsi" w:cstheme="minorHAnsi"/>
          <w:sz w:val="22"/>
          <w:szCs w:val="22"/>
        </w:rPr>
        <w:t>s who timely submitted Proposals does not mean that an individual Proposal has been deemed technically compliant or accepted for evaluation.</w:t>
      </w:r>
    </w:p>
    <w:p w14:paraId="244648ED" w14:textId="77777777" w:rsidR="006D3028" w:rsidRPr="003D4204" w:rsidRDefault="006D3028">
      <w:pPr>
        <w:jc w:val="both"/>
        <w:rPr>
          <w:rFonts w:asciiTheme="minorHAnsi" w:hAnsiTheme="minorHAnsi" w:cstheme="minorHAnsi"/>
          <w:b/>
          <w:sz w:val="22"/>
          <w:szCs w:val="22"/>
        </w:rPr>
      </w:pPr>
    </w:p>
    <w:p w14:paraId="37687AFF"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Costs of Preparing the Proposal</w:t>
      </w:r>
    </w:p>
    <w:p w14:paraId="3E436CBE"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costs of preparation and delivery of the Proposal are solely the responsibility of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w:t>
      </w:r>
    </w:p>
    <w:p w14:paraId="3BAF8246" w14:textId="77777777" w:rsidR="006D3028" w:rsidRPr="003D4204" w:rsidRDefault="006D3028">
      <w:pPr>
        <w:tabs>
          <w:tab w:val="left" w:pos="1260"/>
          <w:tab w:val="left" w:pos="1350"/>
          <w:tab w:val="left" w:pos="1440"/>
        </w:tabs>
        <w:ind w:left="1440"/>
        <w:jc w:val="both"/>
        <w:rPr>
          <w:rFonts w:asciiTheme="minorHAnsi" w:hAnsiTheme="minorHAnsi" w:cstheme="minorHAnsi"/>
          <w:sz w:val="22"/>
          <w:szCs w:val="22"/>
        </w:rPr>
      </w:pPr>
    </w:p>
    <w:p w14:paraId="57259BAF"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b/>
          <w:sz w:val="22"/>
          <w:szCs w:val="22"/>
        </w:rPr>
      </w:pPr>
      <w:r w:rsidRPr="003D4204">
        <w:rPr>
          <w:rFonts w:asciiTheme="minorHAnsi" w:hAnsiTheme="minorHAnsi" w:cstheme="minorHAnsi"/>
          <w:b/>
          <w:sz w:val="22"/>
          <w:szCs w:val="22"/>
        </w:rPr>
        <w:t xml:space="preserve">No </w:t>
      </w:r>
      <w:r w:rsidR="005A2DD1">
        <w:rPr>
          <w:rFonts w:asciiTheme="minorHAnsi" w:hAnsiTheme="minorHAnsi" w:cstheme="minorHAnsi"/>
          <w:b/>
          <w:sz w:val="22"/>
          <w:szCs w:val="22"/>
        </w:rPr>
        <w:t>C</w:t>
      </w:r>
      <w:r w:rsidRPr="003D4204">
        <w:rPr>
          <w:rFonts w:asciiTheme="minorHAnsi" w:hAnsiTheme="minorHAnsi" w:cstheme="minorHAnsi"/>
          <w:b/>
          <w:sz w:val="22"/>
          <w:szCs w:val="22"/>
        </w:rPr>
        <w:t>ommitment to Contract</w:t>
      </w:r>
    </w:p>
    <w:p w14:paraId="58D263C3"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The Agency reserves the right to reject any or all Proposals received in response to this RFP at any time prior to the execution of the Contract.  Issuance of this RFP in no way constitutes a commitment by the Agency to award a contract.</w:t>
      </w:r>
    </w:p>
    <w:p w14:paraId="1A4A0BDB" w14:textId="77777777" w:rsidR="006D3028" w:rsidRPr="003D4204" w:rsidRDefault="006D3028">
      <w:pPr>
        <w:tabs>
          <w:tab w:val="left" w:pos="1440"/>
        </w:tabs>
        <w:ind w:left="1440"/>
        <w:jc w:val="both"/>
        <w:rPr>
          <w:rFonts w:asciiTheme="minorHAnsi" w:hAnsiTheme="minorHAnsi" w:cstheme="minorHAnsi"/>
          <w:sz w:val="22"/>
          <w:szCs w:val="22"/>
        </w:rPr>
      </w:pPr>
    </w:p>
    <w:p w14:paraId="25B58622"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Rejection of Proposals</w:t>
      </w:r>
    </w:p>
    <w:p w14:paraId="3FE79B52"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The Agency may reject outright and not evaluate a Proposal for reasons including</w:t>
      </w:r>
      <w:r w:rsidR="00101B88">
        <w:rPr>
          <w:rFonts w:asciiTheme="minorHAnsi" w:hAnsiTheme="minorHAnsi" w:cstheme="minorHAnsi"/>
          <w:sz w:val="22"/>
          <w:szCs w:val="22"/>
        </w:rPr>
        <w:t>,</w:t>
      </w:r>
      <w:r w:rsidRPr="003D4204">
        <w:rPr>
          <w:rFonts w:asciiTheme="minorHAnsi" w:hAnsiTheme="minorHAnsi" w:cstheme="minorHAnsi"/>
          <w:sz w:val="22"/>
          <w:szCs w:val="22"/>
        </w:rPr>
        <w:t xml:space="preserve"> without limitation:</w:t>
      </w:r>
    </w:p>
    <w:p w14:paraId="333E71E1" w14:textId="77777777" w:rsidR="006D3028" w:rsidRPr="003D4204" w:rsidRDefault="006D3028">
      <w:pPr>
        <w:pStyle w:val="BodyTextIndent"/>
        <w:widowControl/>
        <w:ind w:left="1440" w:hanging="720"/>
        <w:jc w:val="both"/>
        <w:rPr>
          <w:rFonts w:asciiTheme="minorHAnsi" w:hAnsiTheme="minorHAnsi" w:cstheme="minorHAnsi"/>
          <w:b w:val="0"/>
          <w:sz w:val="22"/>
          <w:szCs w:val="22"/>
        </w:rPr>
      </w:pPr>
    </w:p>
    <w:p w14:paraId="7DA39D73" w14:textId="77777777" w:rsidR="006D3028" w:rsidRPr="003D4204" w:rsidRDefault="006D3028" w:rsidP="00814D5E">
      <w:pPr>
        <w:numPr>
          <w:ilvl w:val="2"/>
          <w:numId w:val="4"/>
        </w:numPr>
        <w:tabs>
          <w:tab w:val="left" w:pos="1620"/>
        </w:tabs>
        <w:spacing w:line="276" w:lineRule="auto"/>
        <w:ind w:left="2880" w:hanging="2160"/>
        <w:jc w:val="both"/>
        <w:rPr>
          <w:rFonts w:asciiTheme="minorHAnsi" w:hAnsiTheme="minorHAnsi" w:cstheme="minorHAnsi"/>
          <w:sz w:val="22"/>
          <w:szCs w:val="22"/>
        </w:rPr>
      </w:pPr>
      <w:r w:rsidRPr="003D4204">
        <w:rPr>
          <w:rFonts w:asciiTheme="minorHAnsi" w:hAnsiTheme="minorHAnsi" w:cstheme="minorHAnsi"/>
          <w:sz w:val="22"/>
          <w:szCs w:val="22"/>
        </w:rPr>
        <w:t xml:space="preserve">  </w:t>
      </w:r>
      <w:r w:rsidRPr="003D4204">
        <w:rPr>
          <w:rFonts w:asciiTheme="minorHAnsi" w:hAnsiTheme="minorHAnsi" w:cstheme="minorHAnsi"/>
          <w:sz w:val="22"/>
          <w:szCs w:val="22"/>
        </w:rPr>
        <w:tab/>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fails to deliver the </w:t>
      </w:r>
      <w:r w:rsidR="00101B88">
        <w:rPr>
          <w:rFonts w:asciiTheme="minorHAnsi" w:hAnsiTheme="minorHAnsi" w:cstheme="minorHAnsi"/>
          <w:sz w:val="22"/>
          <w:szCs w:val="22"/>
        </w:rPr>
        <w:t>C</w:t>
      </w:r>
      <w:r w:rsidRPr="003D4204">
        <w:rPr>
          <w:rFonts w:asciiTheme="minorHAnsi" w:hAnsiTheme="minorHAnsi" w:cstheme="minorHAnsi"/>
          <w:sz w:val="22"/>
          <w:szCs w:val="22"/>
        </w:rPr>
        <w:t xml:space="preserve">ost </w:t>
      </w:r>
      <w:r w:rsidR="00101B88">
        <w:rPr>
          <w:rFonts w:asciiTheme="minorHAnsi" w:hAnsiTheme="minorHAnsi" w:cstheme="minorHAnsi"/>
          <w:sz w:val="22"/>
          <w:szCs w:val="22"/>
        </w:rPr>
        <w:t>P</w:t>
      </w:r>
      <w:r w:rsidRPr="003D4204">
        <w:rPr>
          <w:rFonts w:asciiTheme="minorHAnsi" w:hAnsiTheme="minorHAnsi" w:cstheme="minorHAnsi"/>
          <w:sz w:val="22"/>
          <w:szCs w:val="22"/>
        </w:rPr>
        <w:t>roposal in a separate envelope.</w:t>
      </w:r>
    </w:p>
    <w:p w14:paraId="08DC4762" w14:textId="77777777" w:rsidR="006D3028" w:rsidRPr="003D4204" w:rsidRDefault="006D3028">
      <w:pPr>
        <w:tabs>
          <w:tab w:val="left" w:pos="1620"/>
        </w:tabs>
        <w:spacing w:line="276" w:lineRule="auto"/>
        <w:ind w:left="2880"/>
        <w:jc w:val="both"/>
        <w:rPr>
          <w:rFonts w:asciiTheme="minorHAnsi" w:hAnsiTheme="minorHAnsi" w:cstheme="minorHAnsi"/>
          <w:sz w:val="22"/>
          <w:szCs w:val="22"/>
        </w:rPr>
      </w:pPr>
    </w:p>
    <w:p w14:paraId="05AB1ECC" w14:textId="77777777" w:rsidR="006D3028" w:rsidRPr="003D4204" w:rsidRDefault="006D3028" w:rsidP="00814D5E">
      <w:pPr>
        <w:numPr>
          <w:ilvl w:val="2"/>
          <w:numId w:val="4"/>
        </w:numPr>
        <w:tabs>
          <w:tab w:val="left" w:pos="1620"/>
        </w:tabs>
        <w:ind w:left="1620" w:hanging="900"/>
        <w:jc w:val="both"/>
        <w:rPr>
          <w:rFonts w:asciiTheme="minorHAnsi" w:hAnsiTheme="minorHAnsi" w:cstheme="minorHAnsi"/>
          <w:sz w:val="22"/>
          <w:szCs w:val="22"/>
        </w:rPr>
      </w:pPr>
      <w:r w:rsidRPr="003D4204">
        <w:rPr>
          <w:rFonts w:asciiTheme="minorHAnsi" w:hAnsiTheme="minorHAnsi" w:cstheme="minorHAnsi"/>
          <w:sz w:val="22"/>
          <w:szCs w:val="22"/>
        </w:rPr>
        <w:t xml:space="preserve">  </w:t>
      </w:r>
      <w:r w:rsidRPr="003D4204">
        <w:rPr>
          <w:rFonts w:asciiTheme="minorHAnsi" w:hAnsiTheme="minorHAnsi" w:cstheme="minorHAnsi"/>
          <w:sz w:val="22"/>
          <w:szCs w:val="22"/>
        </w:rPr>
        <w:tab/>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acknowledges that a mandatory </w:t>
      </w:r>
      <w:r w:rsidR="00EF6493">
        <w:rPr>
          <w:rFonts w:asciiTheme="minorHAnsi" w:hAnsiTheme="minorHAnsi" w:cstheme="minorHAnsi"/>
          <w:sz w:val="22"/>
          <w:szCs w:val="22"/>
        </w:rPr>
        <w:t>specification</w:t>
      </w:r>
      <w:r w:rsidRPr="003D4204">
        <w:rPr>
          <w:rFonts w:asciiTheme="minorHAnsi" w:hAnsiTheme="minorHAnsi" w:cstheme="minorHAnsi"/>
          <w:sz w:val="22"/>
          <w:szCs w:val="22"/>
        </w:rPr>
        <w:t xml:space="preserve"> of the RFP cannot be met.</w:t>
      </w:r>
    </w:p>
    <w:p w14:paraId="10C92153" w14:textId="77777777" w:rsidR="006D3028" w:rsidRPr="003D4204" w:rsidRDefault="006D3028">
      <w:pPr>
        <w:tabs>
          <w:tab w:val="left" w:pos="1620"/>
        </w:tabs>
        <w:ind w:left="1620"/>
        <w:jc w:val="both"/>
        <w:rPr>
          <w:rFonts w:asciiTheme="minorHAnsi" w:hAnsiTheme="minorHAnsi" w:cstheme="minorHAnsi"/>
          <w:sz w:val="22"/>
          <w:szCs w:val="22"/>
        </w:rPr>
      </w:pPr>
    </w:p>
    <w:p w14:paraId="0F101CE3" w14:textId="77777777" w:rsidR="006D3028" w:rsidRPr="003D4204" w:rsidRDefault="006D3028" w:rsidP="00814D5E">
      <w:pPr>
        <w:numPr>
          <w:ilvl w:val="2"/>
          <w:numId w:val="4"/>
        </w:numPr>
        <w:ind w:left="1620" w:hanging="900"/>
        <w:jc w:val="both"/>
        <w:rPr>
          <w:rFonts w:asciiTheme="minorHAnsi" w:hAnsiTheme="minorHAnsi" w:cstheme="minorHAnsi"/>
          <w:sz w:val="22"/>
          <w:szCs w:val="22"/>
        </w:rPr>
      </w:pPr>
      <w:r w:rsidRPr="003D4204">
        <w:rPr>
          <w:rFonts w:asciiTheme="minorHAnsi" w:hAnsiTheme="minorHAnsi" w:cstheme="minorHAnsi"/>
          <w:sz w:val="22"/>
          <w:szCs w:val="22"/>
        </w:rPr>
        <w:t xml:space="preserve">  </w:t>
      </w:r>
      <w:r w:rsidRPr="003D4204">
        <w:rPr>
          <w:rFonts w:asciiTheme="minorHAnsi" w:hAnsiTheme="minorHAnsi" w:cstheme="minorHAnsi"/>
          <w:sz w:val="22"/>
          <w:szCs w:val="22"/>
        </w:rPr>
        <w:tab/>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Proposal changes a material </w:t>
      </w:r>
      <w:r w:rsidR="00EF6493">
        <w:rPr>
          <w:rFonts w:asciiTheme="minorHAnsi" w:hAnsiTheme="minorHAnsi" w:cstheme="minorHAnsi"/>
          <w:sz w:val="22"/>
          <w:szCs w:val="22"/>
        </w:rPr>
        <w:t>specification</w:t>
      </w:r>
      <w:r w:rsidR="00EF6493" w:rsidRPr="003D4204">
        <w:rPr>
          <w:rFonts w:asciiTheme="minorHAnsi" w:hAnsiTheme="minorHAnsi" w:cstheme="minorHAnsi"/>
          <w:sz w:val="22"/>
          <w:szCs w:val="22"/>
        </w:rPr>
        <w:t xml:space="preserve"> </w:t>
      </w:r>
      <w:r w:rsidRPr="003D4204">
        <w:rPr>
          <w:rFonts w:asciiTheme="minorHAnsi" w:hAnsiTheme="minorHAnsi" w:cstheme="minorHAnsi"/>
          <w:sz w:val="22"/>
          <w:szCs w:val="22"/>
        </w:rPr>
        <w:t xml:space="preserve">of the RFP or the Proposal is not compliant with the mandatory </w:t>
      </w:r>
      <w:r w:rsidR="00EF6493">
        <w:rPr>
          <w:rFonts w:asciiTheme="minorHAnsi" w:hAnsiTheme="minorHAnsi" w:cstheme="minorHAnsi"/>
          <w:sz w:val="22"/>
          <w:szCs w:val="22"/>
        </w:rPr>
        <w:t>specification</w:t>
      </w:r>
      <w:r w:rsidR="00EF6493" w:rsidRPr="003D4204">
        <w:rPr>
          <w:rFonts w:asciiTheme="minorHAnsi" w:hAnsiTheme="minorHAnsi" w:cstheme="minorHAnsi"/>
          <w:sz w:val="22"/>
          <w:szCs w:val="22"/>
        </w:rPr>
        <w:t xml:space="preserve"> </w:t>
      </w:r>
      <w:r w:rsidRPr="003D4204">
        <w:rPr>
          <w:rFonts w:asciiTheme="minorHAnsi" w:hAnsiTheme="minorHAnsi" w:cstheme="minorHAnsi"/>
          <w:sz w:val="22"/>
          <w:szCs w:val="22"/>
        </w:rPr>
        <w:t xml:space="preserve">of the RFP. </w:t>
      </w:r>
    </w:p>
    <w:p w14:paraId="7830D8A0" w14:textId="77777777" w:rsidR="006D3028" w:rsidRPr="003D4204" w:rsidRDefault="006D3028">
      <w:pPr>
        <w:ind w:left="1620"/>
        <w:jc w:val="both"/>
        <w:rPr>
          <w:rFonts w:asciiTheme="minorHAnsi" w:hAnsiTheme="minorHAnsi" w:cstheme="minorHAnsi"/>
          <w:sz w:val="22"/>
          <w:szCs w:val="22"/>
        </w:rPr>
      </w:pPr>
    </w:p>
    <w:p w14:paraId="04F359C1" w14:textId="77777777" w:rsidR="006D3028" w:rsidRPr="003D4204" w:rsidRDefault="006D3028" w:rsidP="00814D5E">
      <w:pPr>
        <w:numPr>
          <w:ilvl w:val="2"/>
          <w:numId w:val="4"/>
        </w:numPr>
        <w:tabs>
          <w:tab w:val="left" w:pos="720"/>
          <w:tab w:val="left" w:pos="1620"/>
        </w:tabs>
        <w:ind w:left="2880" w:hanging="2160"/>
        <w:jc w:val="both"/>
        <w:rPr>
          <w:rFonts w:asciiTheme="minorHAnsi" w:hAnsiTheme="minorHAnsi" w:cstheme="minorHAnsi"/>
          <w:sz w:val="22"/>
          <w:szCs w:val="22"/>
        </w:rPr>
      </w:pPr>
      <w:r w:rsidRPr="003D4204">
        <w:rPr>
          <w:rFonts w:asciiTheme="minorHAnsi" w:hAnsiTheme="minorHAnsi" w:cstheme="minorHAnsi"/>
          <w:sz w:val="22"/>
          <w:szCs w:val="22"/>
        </w:rPr>
        <w:t xml:space="preserve">  </w:t>
      </w:r>
      <w:r w:rsidRPr="003D4204">
        <w:rPr>
          <w:rFonts w:asciiTheme="minorHAnsi" w:hAnsiTheme="minorHAnsi" w:cstheme="minorHAnsi"/>
          <w:sz w:val="22"/>
          <w:szCs w:val="22"/>
        </w:rPr>
        <w:tab/>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’s Proposal limits the rights of the Agency.</w:t>
      </w:r>
    </w:p>
    <w:p w14:paraId="06C6FCAF" w14:textId="77777777" w:rsidR="006D3028" w:rsidRPr="003D4204" w:rsidRDefault="006D3028">
      <w:pPr>
        <w:pStyle w:val="ListParagraph"/>
        <w:rPr>
          <w:rFonts w:asciiTheme="minorHAnsi" w:hAnsiTheme="minorHAnsi" w:cstheme="minorHAnsi"/>
          <w:sz w:val="22"/>
          <w:szCs w:val="22"/>
        </w:rPr>
      </w:pPr>
    </w:p>
    <w:p w14:paraId="1AD88890" w14:textId="77777777" w:rsidR="006D3028" w:rsidRPr="003D4204" w:rsidRDefault="006D3028" w:rsidP="00814D5E">
      <w:pPr>
        <w:numPr>
          <w:ilvl w:val="2"/>
          <w:numId w:val="4"/>
        </w:numPr>
        <w:ind w:left="1620" w:hanging="900"/>
        <w:jc w:val="both"/>
        <w:rPr>
          <w:rFonts w:asciiTheme="minorHAnsi" w:hAnsiTheme="minorHAnsi" w:cstheme="minorHAnsi"/>
          <w:sz w:val="22"/>
          <w:szCs w:val="22"/>
        </w:rPr>
      </w:pPr>
      <w:r w:rsidRPr="003D4204">
        <w:rPr>
          <w:rFonts w:asciiTheme="minorHAnsi" w:hAnsiTheme="minorHAnsi" w:cstheme="minorHAnsi"/>
          <w:sz w:val="22"/>
          <w:szCs w:val="22"/>
        </w:rPr>
        <w:t xml:space="preserve">  </w:t>
      </w:r>
      <w:r w:rsidRPr="003D4204">
        <w:rPr>
          <w:rFonts w:asciiTheme="minorHAnsi" w:hAnsiTheme="minorHAnsi" w:cstheme="minorHAnsi"/>
          <w:sz w:val="22"/>
          <w:szCs w:val="22"/>
        </w:rPr>
        <w:tab/>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fails to include information necessary to substantiate that it will be able to meet a </w:t>
      </w:r>
      <w:r w:rsidR="00EF6493">
        <w:rPr>
          <w:rFonts w:asciiTheme="minorHAnsi" w:hAnsiTheme="minorHAnsi" w:cstheme="minorHAnsi"/>
          <w:sz w:val="22"/>
          <w:szCs w:val="22"/>
        </w:rPr>
        <w:t>specification</w:t>
      </w:r>
      <w:r w:rsidR="00EF6493" w:rsidRPr="003D4204">
        <w:rPr>
          <w:rFonts w:asciiTheme="minorHAnsi" w:hAnsiTheme="minorHAnsi" w:cstheme="minorHAnsi"/>
          <w:sz w:val="22"/>
          <w:szCs w:val="22"/>
        </w:rPr>
        <w:t xml:space="preserve"> </w:t>
      </w:r>
      <w:r w:rsidRPr="003D4204">
        <w:rPr>
          <w:rFonts w:asciiTheme="minorHAnsi" w:hAnsiTheme="minorHAnsi" w:cstheme="minorHAnsi"/>
          <w:sz w:val="22"/>
          <w:szCs w:val="22"/>
        </w:rPr>
        <w:t xml:space="preserve">of the RFP as provided in Section </w:t>
      </w:r>
      <w:r w:rsidR="00101CC1">
        <w:rPr>
          <w:rFonts w:asciiTheme="minorHAnsi" w:hAnsiTheme="minorHAnsi" w:cstheme="minorHAnsi"/>
          <w:sz w:val="22"/>
          <w:szCs w:val="22"/>
        </w:rPr>
        <w:t>4</w:t>
      </w:r>
      <w:r w:rsidRPr="003D4204">
        <w:rPr>
          <w:rFonts w:asciiTheme="minorHAnsi" w:hAnsiTheme="minorHAnsi" w:cstheme="minorHAnsi"/>
          <w:sz w:val="22"/>
          <w:szCs w:val="22"/>
        </w:rPr>
        <w:t xml:space="preserve"> of the RFP.</w:t>
      </w:r>
    </w:p>
    <w:p w14:paraId="7FFBBE9F" w14:textId="77777777" w:rsidR="006D3028" w:rsidRPr="003D4204" w:rsidRDefault="006D3028">
      <w:pPr>
        <w:pStyle w:val="ListParagraph"/>
        <w:rPr>
          <w:rFonts w:asciiTheme="minorHAnsi" w:hAnsiTheme="minorHAnsi" w:cstheme="minorHAnsi"/>
          <w:sz w:val="22"/>
          <w:szCs w:val="22"/>
        </w:rPr>
      </w:pPr>
    </w:p>
    <w:p w14:paraId="77CCD072" w14:textId="77777777" w:rsidR="006D3028" w:rsidRPr="003D4204" w:rsidRDefault="006D3028" w:rsidP="00814D5E">
      <w:pPr>
        <w:numPr>
          <w:ilvl w:val="2"/>
          <w:numId w:val="4"/>
        </w:numPr>
        <w:ind w:left="1620" w:hanging="900"/>
        <w:jc w:val="both"/>
        <w:rPr>
          <w:rFonts w:asciiTheme="minorHAnsi" w:hAnsiTheme="minorHAnsi" w:cstheme="minorHAnsi"/>
          <w:sz w:val="22"/>
          <w:szCs w:val="22"/>
        </w:rPr>
      </w:pPr>
      <w:r w:rsidRPr="003D4204">
        <w:rPr>
          <w:rFonts w:asciiTheme="minorHAnsi" w:hAnsiTheme="minorHAnsi" w:cstheme="minorHAnsi"/>
          <w:sz w:val="22"/>
          <w:szCs w:val="22"/>
        </w:rPr>
        <w:t xml:space="preserve">  </w:t>
      </w:r>
      <w:r w:rsidRPr="003D4204">
        <w:rPr>
          <w:rFonts w:asciiTheme="minorHAnsi" w:hAnsiTheme="minorHAnsi" w:cstheme="minorHAnsi"/>
          <w:sz w:val="22"/>
          <w:szCs w:val="22"/>
        </w:rPr>
        <w:tab/>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fails to timely respond to the Agency's request for information, documents, or references. </w:t>
      </w:r>
    </w:p>
    <w:p w14:paraId="07659AD5" w14:textId="77777777" w:rsidR="006D3028" w:rsidRPr="003D4204" w:rsidRDefault="006D3028">
      <w:pPr>
        <w:pStyle w:val="ListParagraph"/>
        <w:rPr>
          <w:rFonts w:asciiTheme="minorHAnsi" w:hAnsiTheme="minorHAnsi" w:cstheme="minorHAnsi"/>
          <w:sz w:val="22"/>
          <w:szCs w:val="22"/>
        </w:rPr>
      </w:pPr>
    </w:p>
    <w:p w14:paraId="5FF182C4" w14:textId="77777777" w:rsidR="006D3028" w:rsidRPr="003D4204" w:rsidRDefault="006D3028" w:rsidP="00814D5E">
      <w:pPr>
        <w:numPr>
          <w:ilvl w:val="2"/>
          <w:numId w:val="4"/>
        </w:numPr>
        <w:ind w:left="1620" w:hanging="900"/>
        <w:jc w:val="both"/>
        <w:rPr>
          <w:rFonts w:asciiTheme="minorHAnsi" w:hAnsiTheme="minorHAnsi" w:cstheme="minorHAnsi"/>
          <w:sz w:val="22"/>
          <w:szCs w:val="22"/>
        </w:rPr>
      </w:pPr>
      <w:r w:rsidRPr="003D4204">
        <w:rPr>
          <w:rFonts w:asciiTheme="minorHAnsi" w:hAnsiTheme="minorHAnsi" w:cstheme="minorHAnsi"/>
          <w:sz w:val="22"/>
          <w:szCs w:val="22"/>
        </w:rPr>
        <w:t xml:space="preserve">  </w:t>
      </w:r>
      <w:r w:rsidRPr="003D4204">
        <w:rPr>
          <w:rFonts w:asciiTheme="minorHAnsi" w:hAnsiTheme="minorHAnsi" w:cstheme="minorHAnsi"/>
          <w:sz w:val="22"/>
          <w:szCs w:val="22"/>
        </w:rPr>
        <w:tab/>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fails to include proposal security, if required. </w:t>
      </w:r>
    </w:p>
    <w:p w14:paraId="4F328B8B" w14:textId="77777777" w:rsidR="006D3028" w:rsidRPr="003D4204" w:rsidRDefault="006D3028">
      <w:pPr>
        <w:pStyle w:val="ListParagraph"/>
        <w:rPr>
          <w:rFonts w:asciiTheme="minorHAnsi" w:hAnsiTheme="minorHAnsi" w:cstheme="minorHAnsi"/>
          <w:sz w:val="22"/>
          <w:szCs w:val="22"/>
        </w:rPr>
      </w:pPr>
    </w:p>
    <w:p w14:paraId="61203460" w14:textId="77777777" w:rsidR="006D3028" w:rsidRPr="003D4204" w:rsidRDefault="006D3028" w:rsidP="00814D5E">
      <w:pPr>
        <w:numPr>
          <w:ilvl w:val="2"/>
          <w:numId w:val="4"/>
        </w:numPr>
        <w:ind w:left="1620" w:hanging="900"/>
        <w:jc w:val="both"/>
        <w:rPr>
          <w:rFonts w:asciiTheme="minorHAnsi" w:hAnsiTheme="minorHAnsi" w:cstheme="minorHAnsi"/>
          <w:sz w:val="22"/>
          <w:szCs w:val="22"/>
        </w:rPr>
      </w:pPr>
      <w:r w:rsidRPr="003D4204">
        <w:rPr>
          <w:rFonts w:asciiTheme="minorHAnsi" w:hAnsiTheme="minorHAnsi" w:cstheme="minorHAnsi"/>
          <w:sz w:val="22"/>
          <w:szCs w:val="22"/>
        </w:rPr>
        <w:t xml:space="preserve">  </w:t>
      </w:r>
      <w:r w:rsidRPr="003D4204">
        <w:rPr>
          <w:rFonts w:asciiTheme="minorHAnsi" w:hAnsiTheme="minorHAnsi" w:cstheme="minorHAnsi"/>
          <w:sz w:val="22"/>
          <w:szCs w:val="22"/>
        </w:rPr>
        <w:tab/>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fails to include any signature, certification, authorization, stipulation, disclosure or guarantee as provided in Section </w:t>
      </w:r>
      <w:r w:rsidR="00101CC1">
        <w:rPr>
          <w:rFonts w:asciiTheme="minorHAnsi" w:hAnsiTheme="minorHAnsi" w:cstheme="minorHAnsi"/>
          <w:sz w:val="22"/>
          <w:szCs w:val="22"/>
        </w:rPr>
        <w:t>4</w:t>
      </w:r>
      <w:r w:rsidRPr="003D4204">
        <w:rPr>
          <w:rFonts w:asciiTheme="minorHAnsi" w:hAnsiTheme="minorHAnsi" w:cstheme="minorHAnsi"/>
          <w:sz w:val="22"/>
          <w:szCs w:val="22"/>
        </w:rPr>
        <w:t xml:space="preserve"> of this RFP.</w:t>
      </w:r>
    </w:p>
    <w:p w14:paraId="2B8641C2" w14:textId="77777777" w:rsidR="006D3028" w:rsidRPr="003D4204" w:rsidRDefault="006D3028">
      <w:pPr>
        <w:pStyle w:val="ListParagraph"/>
        <w:rPr>
          <w:rFonts w:asciiTheme="minorHAnsi" w:hAnsiTheme="minorHAnsi" w:cstheme="minorHAnsi"/>
          <w:sz w:val="22"/>
          <w:szCs w:val="22"/>
        </w:rPr>
      </w:pPr>
    </w:p>
    <w:p w14:paraId="5895851E" w14:textId="77777777" w:rsidR="006D3028" w:rsidRPr="003D4204" w:rsidRDefault="006D3028" w:rsidP="00101CC1">
      <w:pPr>
        <w:numPr>
          <w:ilvl w:val="2"/>
          <w:numId w:val="4"/>
        </w:numPr>
        <w:tabs>
          <w:tab w:val="clear" w:pos="1440"/>
          <w:tab w:val="num" w:pos="1620"/>
        </w:tabs>
        <w:ind w:left="1620" w:hanging="90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presents the information requested by this RFP in a format inconsistent with the instructions of the RFP or otherwise fails to comply with the </w:t>
      </w:r>
      <w:r w:rsidR="00EF6493">
        <w:rPr>
          <w:rFonts w:asciiTheme="minorHAnsi" w:hAnsiTheme="minorHAnsi" w:cstheme="minorHAnsi"/>
          <w:sz w:val="22"/>
          <w:szCs w:val="22"/>
        </w:rPr>
        <w:t>specification</w:t>
      </w:r>
      <w:r w:rsidRPr="003D4204">
        <w:rPr>
          <w:rFonts w:asciiTheme="minorHAnsi" w:hAnsiTheme="minorHAnsi" w:cstheme="minorHAnsi"/>
          <w:sz w:val="22"/>
          <w:szCs w:val="22"/>
        </w:rPr>
        <w:t>s of this RFP.</w:t>
      </w:r>
    </w:p>
    <w:p w14:paraId="7B20C156" w14:textId="77777777" w:rsidR="006D3028" w:rsidRPr="003D4204" w:rsidRDefault="006D3028">
      <w:pPr>
        <w:pStyle w:val="ListParagraph"/>
        <w:rPr>
          <w:rFonts w:asciiTheme="minorHAnsi" w:hAnsiTheme="minorHAnsi" w:cstheme="minorHAnsi"/>
          <w:sz w:val="22"/>
          <w:szCs w:val="22"/>
        </w:rPr>
      </w:pPr>
    </w:p>
    <w:p w14:paraId="32A60098" w14:textId="77777777" w:rsidR="006D3028" w:rsidRPr="003D4204" w:rsidRDefault="006D3028" w:rsidP="00814D5E">
      <w:pPr>
        <w:numPr>
          <w:ilvl w:val="2"/>
          <w:numId w:val="4"/>
        </w:numPr>
        <w:tabs>
          <w:tab w:val="clear" w:pos="1440"/>
          <w:tab w:val="num" w:pos="1620"/>
        </w:tabs>
        <w:ind w:left="1620" w:hanging="90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initiates unauthorized contact regarding the RFP with</w:t>
      </w:r>
      <w:r w:rsidR="00F37192">
        <w:rPr>
          <w:rFonts w:asciiTheme="minorHAnsi" w:hAnsiTheme="minorHAnsi" w:cstheme="minorHAnsi"/>
          <w:sz w:val="22"/>
          <w:szCs w:val="22"/>
        </w:rPr>
        <w:t xml:space="preserve"> a</w:t>
      </w:r>
      <w:r w:rsidRPr="003D4204">
        <w:rPr>
          <w:rFonts w:asciiTheme="minorHAnsi" w:hAnsiTheme="minorHAnsi" w:cstheme="minorHAnsi"/>
          <w:sz w:val="22"/>
          <w:szCs w:val="22"/>
        </w:rPr>
        <w:t xml:space="preserve"> </w:t>
      </w:r>
      <w:r w:rsidR="00F37192">
        <w:rPr>
          <w:rFonts w:asciiTheme="minorHAnsi" w:hAnsiTheme="minorHAnsi" w:cstheme="minorHAnsi"/>
          <w:sz w:val="22"/>
          <w:szCs w:val="22"/>
        </w:rPr>
        <w:t>State employee other than the Issuing Officer</w:t>
      </w:r>
      <w:r w:rsidRPr="003D4204">
        <w:rPr>
          <w:rFonts w:asciiTheme="minorHAnsi" w:hAnsiTheme="minorHAnsi" w:cstheme="minorHAnsi"/>
          <w:sz w:val="22"/>
          <w:szCs w:val="22"/>
        </w:rPr>
        <w:t>.</w:t>
      </w:r>
    </w:p>
    <w:p w14:paraId="2571A6E7" w14:textId="77777777" w:rsidR="006D3028" w:rsidRPr="003D4204" w:rsidRDefault="006D3028">
      <w:pPr>
        <w:pStyle w:val="ListParagraph"/>
        <w:rPr>
          <w:rFonts w:asciiTheme="minorHAnsi" w:hAnsiTheme="minorHAnsi" w:cstheme="minorHAnsi"/>
          <w:sz w:val="22"/>
          <w:szCs w:val="22"/>
        </w:rPr>
      </w:pPr>
    </w:p>
    <w:p w14:paraId="141CC409" w14:textId="77777777" w:rsidR="006D3028" w:rsidRPr="003D4204" w:rsidRDefault="006D3028" w:rsidP="00814D5E">
      <w:pPr>
        <w:numPr>
          <w:ilvl w:val="2"/>
          <w:numId w:val="4"/>
        </w:numPr>
        <w:tabs>
          <w:tab w:val="clear" w:pos="1440"/>
          <w:tab w:val="num" w:pos="1620"/>
        </w:tabs>
        <w:ind w:left="1620" w:hanging="90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provides misleading or inaccurate responses.</w:t>
      </w:r>
    </w:p>
    <w:p w14:paraId="2E995820" w14:textId="77777777" w:rsidR="006D3028" w:rsidRPr="003D4204" w:rsidRDefault="006D3028">
      <w:pPr>
        <w:pStyle w:val="ListParagraph"/>
        <w:rPr>
          <w:rFonts w:asciiTheme="minorHAnsi" w:hAnsiTheme="minorHAnsi" w:cstheme="minorHAnsi"/>
          <w:sz w:val="22"/>
          <w:szCs w:val="22"/>
        </w:rPr>
      </w:pPr>
    </w:p>
    <w:p w14:paraId="4BD688B5" w14:textId="77777777" w:rsidR="006D3028" w:rsidRPr="007002AF" w:rsidRDefault="006D3028" w:rsidP="00814D5E">
      <w:pPr>
        <w:numPr>
          <w:ilvl w:val="2"/>
          <w:numId w:val="4"/>
        </w:numPr>
        <w:tabs>
          <w:tab w:val="clear" w:pos="1440"/>
          <w:tab w:val="num" w:pos="1620"/>
        </w:tabs>
        <w:ind w:left="1620" w:hanging="900"/>
        <w:jc w:val="both"/>
        <w:rPr>
          <w:rFonts w:ascii="Calibri" w:hAnsi="Calibri"/>
          <w:sz w:val="22"/>
        </w:rPr>
      </w:pPr>
      <w:r w:rsidRPr="007002AF">
        <w:rPr>
          <w:rFonts w:ascii="Calibri" w:hAnsi="Calibri"/>
          <w:sz w:val="22"/>
        </w:rPr>
        <w:t xml:space="preserve">The </w:t>
      </w:r>
      <w:r w:rsidR="003D47BE" w:rsidRPr="007002AF">
        <w:rPr>
          <w:rFonts w:ascii="Calibri" w:hAnsi="Calibri"/>
          <w:sz w:val="22"/>
        </w:rPr>
        <w:t>Respondent</w:t>
      </w:r>
      <w:r w:rsidRPr="007002AF">
        <w:rPr>
          <w:rFonts w:ascii="Calibri" w:hAnsi="Calibri"/>
          <w:sz w:val="22"/>
        </w:rPr>
        <w:t xml:space="preserve">’s Proposal is materially unbalanced. </w:t>
      </w:r>
      <w:r w:rsidR="007619B8">
        <w:rPr>
          <w:rFonts w:ascii="Calibri" w:hAnsi="Calibri"/>
          <w:sz w:val="22"/>
          <w:szCs w:val="22"/>
        </w:rPr>
        <w:t>A Proposal</w:t>
      </w:r>
      <w:r w:rsidR="007619B8" w:rsidRPr="008539AD">
        <w:rPr>
          <w:rFonts w:ascii="Calibri" w:hAnsi="Calibri"/>
          <w:sz w:val="22"/>
          <w:szCs w:val="22"/>
        </w:rPr>
        <w:t xml:space="preserve"> in which line item prices are structured so that it is possible that the Respondent who appears to be low will not end up having the lowest overall cost to the State, due to high prices on particular line items.</w:t>
      </w:r>
    </w:p>
    <w:p w14:paraId="004773BB" w14:textId="77777777" w:rsidR="006D3028" w:rsidRPr="003D4204" w:rsidRDefault="006D3028">
      <w:pPr>
        <w:pStyle w:val="ListParagraph"/>
        <w:rPr>
          <w:rFonts w:asciiTheme="minorHAnsi" w:hAnsiTheme="minorHAnsi" w:cstheme="minorHAnsi"/>
          <w:sz w:val="22"/>
          <w:szCs w:val="22"/>
        </w:rPr>
      </w:pPr>
    </w:p>
    <w:p w14:paraId="502F7698" w14:textId="77777777" w:rsidR="006D3028" w:rsidRPr="003D4204" w:rsidRDefault="006D3028" w:rsidP="00814D5E">
      <w:pPr>
        <w:numPr>
          <w:ilvl w:val="2"/>
          <w:numId w:val="4"/>
        </w:numPr>
        <w:tabs>
          <w:tab w:val="clear" w:pos="1440"/>
          <w:tab w:val="num" w:pos="1620"/>
        </w:tabs>
        <w:ind w:left="1620" w:hanging="900"/>
        <w:jc w:val="both"/>
        <w:rPr>
          <w:rFonts w:asciiTheme="minorHAnsi" w:hAnsiTheme="minorHAnsi" w:cstheme="minorHAnsi"/>
          <w:sz w:val="22"/>
          <w:szCs w:val="22"/>
        </w:rPr>
      </w:pPr>
      <w:r w:rsidRPr="003D4204">
        <w:rPr>
          <w:rFonts w:asciiTheme="minorHAnsi" w:hAnsiTheme="minorHAnsi" w:cstheme="minorHAnsi"/>
          <w:sz w:val="22"/>
          <w:szCs w:val="22"/>
        </w:rPr>
        <w:t xml:space="preserve">There is insufficient evidence (including evidence submitted by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and evidence obtained by the Agency from other sources) to satisfy the Agency that the </w:t>
      </w:r>
      <w:r w:rsidR="003D47BE">
        <w:rPr>
          <w:rFonts w:asciiTheme="minorHAnsi" w:hAnsiTheme="minorHAnsi" w:cstheme="minorHAnsi"/>
          <w:sz w:val="22"/>
          <w:szCs w:val="22"/>
        </w:rPr>
        <w:t>Respondent</w:t>
      </w:r>
      <w:r w:rsidR="003C2287">
        <w:rPr>
          <w:rFonts w:asciiTheme="minorHAnsi" w:hAnsiTheme="minorHAnsi" w:cstheme="minorHAnsi"/>
          <w:sz w:val="22"/>
          <w:szCs w:val="22"/>
        </w:rPr>
        <w:t xml:space="preserve"> is a Responsible Respondent</w:t>
      </w:r>
      <w:r w:rsidRPr="003D4204">
        <w:rPr>
          <w:rFonts w:asciiTheme="minorHAnsi" w:hAnsiTheme="minorHAnsi" w:cstheme="minorHAnsi"/>
          <w:sz w:val="22"/>
          <w:szCs w:val="22"/>
        </w:rPr>
        <w:t xml:space="preserve">. </w:t>
      </w:r>
    </w:p>
    <w:p w14:paraId="47E57EC2" w14:textId="77777777" w:rsidR="006D3028" w:rsidRPr="003D4204" w:rsidRDefault="006D3028">
      <w:pPr>
        <w:pStyle w:val="ListParagraph"/>
        <w:rPr>
          <w:rFonts w:asciiTheme="minorHAnsi" w:hAnsiTheme="minorHAnsi" w:cstheme="minorHAnsi"/>
          <w:sz w:val="22"/>
          <w:szCs w:val="22"/>
        </w:rPr>
      </w:pPr>
    </w:p>
    <w:p w14:paraId="4A3CC306" w14:textId="77777777" w:rsidR="006D3028" w:rsidRDefault="006D3028" w:rsidP="00814D5E">
      <w:pPr>
        <w:numPr>
          <w:ilvl w:val="2"/>
          <w:numId w:val="4"/>
        </w:numPr>
        <w:tabs>
          <w:tab w:val="clear" w:pos="1440"/>
          <w:tab w:val="num" w:pos="1620"/>
        </w:tabs>
        <w:ind w:left="1620" w:hanging="90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alters the language in Attachment 1, Certification Letter or Attachment 2, Authorization to Release Information letter.</w:t>
      </w:r>
    </w:p>
    <w:p w14:paraId="1812A243" w14:textId="77777777" w:rsidR="001C4BF0" w:rsidRDefault="001C4BF0" w:rsidP="001C4BF0">
      <w:pPr>
        <w:pStyle w:val="ListParagraph"/>
        <w:rPr>
          <w:rFonts w:asciiTheme="minorHAnsi" w:hAnsiTheme="minorHAnsi" w:cstheme="minorHAnsi"/>
          <w:sz w:val="22"/>
          <w:szCs w:val="22"/>
        </w:rPr>
      </w:pPr>
    </w:p>
    <w:p w14:paraId="1DE79917" w14:textId="77777777" w:rsidR="001C4BF0" w:rsidRPr="009E13BD" w:rsidRDefault="001C4BF0" w:rsidP="001C4BF0">
      <w:pPr>
        <w:numPr>
          <w:ilvl w:val="2"/>
          <w:numId w:val="4"/>
        </w:numPr>
        <w:tabs>
          <w:tab w:val="clear" w:pos="1440"/>
          <w:tab w:val="num" w:pos="1620"/>
        </w:tabs>
        <w:ind w:left="1620" w:hanging="900"/>
        <w:jc w:val="both"/>
        <w:rPr>
          <w:rFonts w:ascii="Calibri" w:hAnsi="Calibri"/>
          <w:sz w:val="22"/>
          <w:szCs w:val="22"/>
        </w:rPr>
      </w:pPr>
      <w:r>
        <w:rPr>
          <w:rFonts w:ascii="Calibri" w:hAnsi="Calibri"/>
          <w:sz w:val="22"/>
          <w:szCs w:val="22"/>
        </w:rPr>
        <w:t>The Respondent is a “scrutinized company” included on a “scrutinized company list” created by a public fund pursuant to Iowa Code section 12J.3.</w:t>
      </w:r>
    </w:p>
    <w:p w14:paraId="7FA2CE20" w14:textId="77777777" w:rsidR="004D12BC" w:rsidRPr="003D4204" w:rsidRDefault="004D12BC">
      <w:pPr>
        <w:ind w:left="720"/>
        <w:jc w:val="both"/>
        <w:rPr>
          <w:rFonts w:asciiTheme="minorHAnsi" w:hAnsiTheme="minorHAnsi" w:cstheme="minorHAnsi"/>
          <w:sz w:val="22"/>
          <w:szCs w:val="22"/>
        </w:rPr>
      </w:pPr>
    </w:p>
    <w:p w14:paraId="23CAA4AD"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Nonmaterial Variances</w:t>
      </w:r>
    </w:p>
    <w:p w14:paraId="301C4ED9"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The Agency reserves the right to waive or permit cure of nonmaterial variances in the Proposal if, in the judgment of the Agency, it is in the State’s best interest to do so.  Nonmaterial variances</w:t>
      </w:r>
      <w:r w:rsidR="00101B88">
        <w:rPr>
          <w:rFonts w:asciiTheme="minorHAnsi" w:hAnsiTheme="minorHAnsi" w:cstheme="minorHAnsi"/>
          <w:sz w:val="22"/>
          <w:szCs w:val="22"/>
        </w:rPr>
        <w:t xml:space="preserve"> include but are not limited to,</w:t>
      </w:r>
      <w:r w:rsidRPr="003D4204">
        <w:rPr>
          <w:rFonts w:asciiTheme="minorHAnsi" w:hAnsiTheme="minorHAnsi" w:cstheme="minorHAnsi"/>
          <w:sz w:val="22"/>
          <w:szCs w:val="22"/>
        </w:rPr>
        <w:t xml:space="preserve"> minor failures to comply that</w:t>
      </w:r>
      <w:r w:rsidR="00101B88">
        <w:rPr>
          <w:rFonts w:asciiTheme="minorHAnsi" w:hAnsiTheme="minorHAnsi" w:cstheme="minorHAnsi"/>
          <w:sz w:val="22"/>
          <w:szCs w:val="22"/>
        </w:rPr>
        <w:t>:</w:t>
      </w:r>
      <w:r w:rsidRPr="003D4204">
        <w:rPr>
          <w:rFonts w:asciiTheme="minorHAnsi" w:hAnsiTheme="minorHAnsi" w:cstheme="minorHAnsi"/>
          <w:sz w:val="22"/>
          <w:szCs w:val="22"/>
        </w:rPr>
        <w:t xml:space="preserve"> do not affect overall responsiveness, are merely a matter</w:t>
      </w:r>
      <w:r w:rsidR="00101B88">
        <w:rPr>
          <w:rFonts w:asciiTheme="minorHAnsi" w:hAnsiTheme="minorHAnsi" w:cstheme="minorHAnsi"/>
          <w:sz w:val="22"/>
          <w:szCs w:val="22"/>
        </w:rPr>
        <w:t xml:space="preserve"> of form or format, </w:t>
      </w:r>
      <w:r w:rsidRPr="003D4204">
        <w:rPr>
          <w:rFonts w:asciiTheme="minorHAnsi" w:hAnsiTheme="minorHAnsi" w:cstheme="minorHAnsi"/>
          <w:sz w:val="22"/>
          <w:szCs w:val="22"/>
        </w:rPr>
        <w:t xml:space="preserve">do not change the relative standing or otherwise prejudice </w:t>
      </w:r>
      <w:r w:rsidRPr="003D4204">
        <w:rPr>
          <w:rFonts w:asciiTheme="minorHAnsi" w:hAnsiTheme="minorHAnsi" w:cstheme="minorHAnsi"/>
          <w:sz w:val="22"/>
          <w:szCs w:val="22"/>
        </w:rPr>
        <w:lastRenderedPageBreak/>
        <w:t xml:space="preserve">other </w:t>
      </w:r>
      <w:r w:rsidR="00904DFE">
        <w:rPr>
          <w:rFonts w:asciiTheme="minorHAnsi" w:hAnsiTheme="minorHAnsi" w:cstheme="minorHAnsi"/>
          <w:sz w:val="22"/>
          <w:szCs w:val="22"/>
        </w:rPr>
        <w:t>Respondent</w:t>
      </w:r>
      <w:r w:rsidRPr="003D4204">
        <w:rPr>
          <w:rFonts w:asciiTheme="minorHAnsi" w:hAnsiTheme="minorHAnsi" w:cstheme="minorHAnsi"/>
          <w:sz w:val="22"/>
          <w:szCs w:val="22"/>
        </w:rPr>
        <w:t xml:space="preserve">s, do not change the meaning or scope of the RFP, or do not reflect a material change in the </w:t>
      </w:r>
      <w:r w:rsidR="00EF6493">
        <w:rPr>
          <w:rFonts w:asciiTheme="minorHAnsi" w:hAnsiTheme="minorHAnsi" w:cstheme="minorHAnsi"/>
          <w:sz w:val="22"/>
          <w:szCs w:val="22"/>
        </w:rPr>
        <w:t xml:space="preserve">specifications </w:t>
      </w:r>
      <w:r w:rsidRPr="003D4204">
        <w:rPr>
          <w:rFonts w:asciiTheme="minorHAnsi" w:hAnsiTheme="minorHAnsi" w:cstheme="minorHAnsi"/>
          <w:sz w:val="22"/>
          <w:szCs w:val="22"/>
        </w:rPr>
        <w:t xml:space="preserve">of the RFP.  In the event the Agency waives or permits cure of nonmaterial variances, such waiver or cure will not modify the RFP </w:t>
      </w:r>
      <w:r w:rsidR="00EF6493">
        <w:rPr>
          <w:rFonts w:asciiTheme="minorHAnsi" w:hAnsiTheme="minorHAnsi" w:cstheme="minorHAnsi"/>
          <w:sz w:val="22"/>
          <w:szCs w:val="22"/>
        </w:rPr>
        <w:t xml:space="preserve">specifications </w:t>
      </w:r>
      <w:r w:rsidRPr="003D4204">
        <w:rPr>
          <w:rFonts w:asciiTheme="minorHAnsi" w:hAnsiTheme="minorHAnsi" w:cstheme="minorHAnsi"/>
          <w:sz w:val="22"/>
          <w:szCs w:val="22"/>
        </w:rPr>
        <w:t xml:space="preserve">or excuse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from full compliance with RFP specifications or other Contract </w:t>
      </w:r>
      <w:r w:rsidR="00EF6493">
        <w:rPr>
          <w:rFonts w:asciiTheme="minorHAnsi" w:hAnsiTheme="minorHAnsi" w:cstheme="minorHAnsi"/>
          <w:sz w:val="22"/>
          <w:szCs w:val="22"/>
        </w:rPr>
        <w:t xml:space="preserve">specifications </w:t>
      </w:r>
      <w:r w:rsidRPr="003D4204">
        <w:rPr>
          <w:rFonts w:asciiTheme="minorHAnsi" w:hAnsiTheme="minorHAnsi" w:cstheme="minorHAnsi"/>
          <w:sz w:val="22"/>
          <w:szCs w:val="22"/>
        </w:rPr>
        <w:t xml:space="preserve">if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is awarded the Contract.  The determination of materiality is in the sole discretion of the Agency.</w:t>
      </w:r>
    </w:p>
    <w:p w14:paraId="4909B80B" w14:textId="77777777" w:rsidR="008B60A6" w:rsidRPr="003D4204" w:rsidRDefault="008B60A6">
      <w:pPr>
        <w:pStyle w:val="BodyTextIndent"/>
        <w:widowControl/>
        <w:ind w:left="1440"/>
        <w:jc w:val="both"/>
        <w:rPr>
          <w:rFonts w:asciiTheme="minorHAnsi" w:hAnsiTheme="minorHAnsi" w:cstheme="minorHAnsi"/>
          <w:b w:val="0"/>
          <w:sz w:val="22"/>
          <w:szCs w:val="22"/>
        </w:rPr>
      </w:pPr>
    </w:p>
    <w:p w14:paraId="14E65657"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Reference Checks</w:t>
      </w:r>
    </w:p>
    <w:p w14:paraId="638B0100"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Agency reserves the right to contact any reference to assist in the evaluation of the Proposal, to verify information contained in the Proposal and to discuss the </w:t>
      </w:r>
      <w:r w:rsidR="003D47BE">
        <w:rPr>
          <w:rFonts w:asciiTheme="minorHAnsi" w:hAnsiTheme="minorHAnsi" w:cstheme="minorHAnsi"/>
          <w:sz w:val="22"/>
          <w:szCs w:val="22"/>
        </w:rPr>
        <w:t>Respondent</w:t>
      </w:r>
      <w:r w:rsidRPr="003D4204">
        <w:rPr>
          <w:rFonts w:asciiTheme="minorHAnsi" w:hAnsiTheme="minorHAnsi" w:cstheme="minorHAnsi"/>
          <w:sz w:val="22"/>
          <w:szCs w:val="22"/>
        </w:rPr>
        <w:t>’s qualifications and the qualifications of any subcontractor identified in the Proposal.</w:t>
      </w:r>
    </w:p>
    <w:p w14:paraId="66B23C15" w14:textId="77777777" w:rsidR="006D3028" w:rsidRPr="003D4204" w:rsidRDefault="006D3028">
      <w:pPr>
        <w:jc w:val="both"/>
        <w:rPr>
          <w:rFonts w:asciiTheme="minorHAnsi" w:hAnsiTheme="minorHAnsi" w:cstheme="minorHAnsi"/>
          <w:b/>
          <w:sz w:val="22"/>
          <w:szCs w:val="22"/>
        </w:rPr>
      </w:pPr>
    </w:p>
    <w:p w14:paraId="5EB7DEB9"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 xml:space="preserve">Information from Other Sources </w:t>
      </w:r>
    </w:p>
    <w:p w14:paraId="4EE84B07"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Agency reserves the right to obtain and consider information from other sources concerning a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such as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capability and performance under other contracts, the qualifications of any subcontractor identified in the Proposal,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financial stability, past or pending litigation, and other publicly available information. </w:t>
      </w:r>
    </w:p>
    <w:p w14:paraId="409333FE" w14:textId="77777777" w:rsidR="006D3028" w:rsidRPr="003D4204" w:rsidRDefault="006D3028">
      <w:pPr>
        <w:ind w:left="1440" w:hanging="720"/>
        <w:jc w:val="both"/>
        <w:rPr>
          <w:rFonts w:asciiTheme="minorHAnsi" w:hAnsiTheme="minorHAnsi" w:cstheme="minorHAnsi"/>
          <w:sz w:val="22"/>
          <w:szCs w:val="22"/>
        </w:rPr>
      </w:pPr>
    </w:p>
    <w:p w14:paraId="6A3E790D"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Verification of Proposal Contents</w:t>
      </w:r>
    </w:p>
    <w:p w14:paraId="79B6E97F"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content of a Proposal submitted by a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is subject to verification.  If the Agency determines in its sole discretion that the content is in any way misleading or inaccurate, the Agency may reject the Proposal. </w:t>
      </w:r>
    </w:p>
    <w:p w14:paraId="79289E0D" w14:textId="77777777" w:rsidR="006D3028" w:rsidRPr="003D4204" w:rsidRDefault="006D3028">
      <w:pPr>
        <w:tabs>
          <w:tab w:val="left" w:pos="1440"/>
        </w:tabs>
        <w:ind w:left="720" w:hanging="720"/>
        <w:jc w:val="both"/>
        <w:rPr>
          <w:rFonts w:asciiTheme="minorHAnsi" w:hAnsiTheme="minorHAnsi" w:cstheme="minorHAnsi"/>
          <w:b/>
          <w:sz w:val="22"/>
          <w:szCs w:val="22"/>
        </w:rPr>
      </w:pPr>
    </w:p>
    <w:p w14:paraId="26444EBD"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Proposal Clarification Process</w:t>
      </w:r>
    </w:p>
    <w:p w14:paraId="258D5F6F"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Agency reserves the right to contact a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after the submission of Proposals for the purpose of clarifying a Proposal.  This contact may include written questions, interviews, site visits, a review of past performance if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has provided goods and/or services to the State or any other political subdivision wherever located, or requests for corrective pages in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Proposal. The Agency will not consider information received from or through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if the information materially alters the content of the Proposal or the type of goods and/or services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is offering to the Agency. An individual authorized to legally bind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sign responses to any request for clarification.  Responses shall be submitted to the Agency within the time specified in the Agency's request.  Failure to comply with requests for additional information may result in rejection of the Proposal.  </w:t>
      </w:r>
    </w:p>
    <w:p w14:paraId="3B92F6B2" w14:textId="77777777" w:rsidR="006D3028" w:rsidRPr="003D4204" w:rsidRDefault="006D3028">
      <w:pPr>
        <w:pStyle w:val="Header"/>
        <w:tabs>
          <w:tab w:val="clear" w:pos="4320"/>
          <w:tab w:val="clear" w:pos="8640"/>
          <w:tab w:val="left" w:pos="1440"/>
        </w:tabs>
        <w:jc w:val="both"/>
        <w:rPr>
          <w:rFonts w:asciiTheme="minorHAnsi" w:hAnsiTheme="minorHAnsi" w:cstheme="minorHAnsi"/>
          <w:szCs w:val="22"/>
        </w:rPr>
      </w:pPr>
    </w:p>
    <w:p w14:paraId="100EEE8C"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Disposition of Proposals</w:t>
      </w:r>
    </w:p>
    <w:p w14:paraId="27E22935"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All Proposals become the property of the State and shall not be returned to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Once the Agency issues a Notice of Intent to Award the Contract, the contents of all Proposals will be </w:t>
      </w:r>
      <w:r w:rsidR="00067C89">
        <w:rPr>
          <w:rFonts w:asciiTheme="minorHAnsi" w:hAnsiTheme="minorHAnsi" w:cstheme="minorHAnsi"/>
          <w:sz w:val="22"/>
          <w:szCs w:val="22"/>
        </w:rPr>
        <w:t>p</w:t>
      </w:r>
      <w:r w:rsidRPr="003D4204">
        <w:rPr>
          <w:rFonts w:asciiTheme="minorHAnsi" w:hAnsiTheme="minorHAnsi" w:cstheme="minorHAnsi"/>
          <w:sz w:val="22"/>
          <w:szCs w:val="22"/>
        </w:rPr>
        <w:t xml:space="preserve">ublic </w:t>
      </w:r>
      <w:r w:rsidR="00067C89">
        <w:rPr>
          <w:rFonts w:asciiTheme="minorHAnsi" w:hAnsiTheme="minorHAnsi" w:cstheme="minorHAnsi"/>
          <w:sz w:val="22"/>
          <w:szCs w:val="22"/>
        </w:rPr>
        <w:t xml:space="preserve">records </w:t>
      </w:r>
      <w:r w:rsidRPr="003D4204">
        <w:rPr>
          <w:rFonts w:asciiTheme="minorHAnsi" w:hAnsiTheme="minorHAnsi" w:cstheme="minorHAnsi"/>
          <w:sz w:val="22"/>
          <w:szCs w:val="22"/>
        </w:rPr>
        <w:t xml:space="preserve">and be available for inspection by interested parties, except for information for which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properly requests confidential treatment according to exceptions provided in</w:t>
      </w:r>
      <w:r w:rsidRPr="003D4204">
        <w:rPr>
          <w:rFonts w:asciiTheme="minorHAnsi" w:hAnsiTheme="minorHAnsi" w:cstheme="minorHAnsi"/>
          <w:i/>
          <w:sz w:val="22"/>
          <w:szCs w:val="22"/>
        </w:rPr>
        <w:t xml:space="preserve"> Iowa Code Chapter 22</w:t>
      </w:r>
      <w:r w:rsidRPr="003D4204">
        <w:rPr>
          <w:rFonts w:asciiTheme="minorHAnsi" w:hAnsiTheme="minorHAnsi" w:cstheme="minorHAnsi"/>
          <w:sz w:val="22"/>
          <w:szCs w:val="22"/>
        </w:rPr>
        <w:t xml:space="preserve"> or other applicable law.  </w:t>
      </w:r>
    </w:p>
    <w:p w14:paraId="2A53A082" w14:textId="77777777" w:rsidR="006D3028" w:rsidRDefault="006D3028">
      <w:pPr>
        <w:tabs>
          <w:tab w:val="left" w:pos="1440"/>
        </w:tabs>
        <w:ind w:left="1440" w:hanging="720"/>
        <w:jc w:val="both"/>
        <w:rPr>
          <w:rFonts w:asciiTheme="minorHAnsi" w:hAnsiTheme="minorHAnsi" w:cstheme="minorHAnsi"/>
          <w:sz w:val="22"/>
          <w:szCs w:val="22"/>
        </w:rPr>
      </w:pPr>
    </w:p>
    <w:p w14:paraId="6541754A" w14:textId="77777777" w:rsidR="004A1DA9" w:rsidRDefault="004A1DA9" w:rsidP="004A1DA9">
      <w:pPr>
        <w:numPr>
          <w:ilvl w:val="1"/>
          <w:numId w:val="4"/>
        </w:numPr>
        <w:tabs>
          <w:tab w:val="clear" w:pos="630"/>
          <w:tab w:val="num" w:pos="0"/>
          <w:tab w:val="left" w:pos="720"/>
        </w:tabs>
        <w:ind w:left="0" w:firstLine="0"/>
        <w:jc w:val="both"/>
        <w:rPr>
          <w:rFonts w:ascii="Calibri" w:hAnsi="Calibri"/>
          <w:sz w:val="22"/>
          <w:szCs w:val="22"/>
        </w:rPr>
      </w:pPr>
      <w:r>
        <w:rPr>
          <w:rFonts w:ascii="Calibri" w:hAnsi="Calibri"/>
          <w:b/>
          <w:sz w:val="22"/>
          <w:szCs w:val="22"/>
        </w:rPr>
        <w:t>Public Records and Requests for Confidential Treatment</w:t>
      </w:r>
    </w:p>
    <w:p w14:paraId="1B3D7E76" w14:textId="77777777" w:rsidR="004A1DA9" w:rsidRDefault="004A1DA9" w:rsidP="004A1DA9">
      <w:pPr>
        <w:ind w:left="720"/>
        <w:jc w:val="both"/>
        <w:rPr>
          <w:rFonts w:ascii="Calibri" w:hAnsi="Calibri"/>
          <w:b/>
          <w:bCs/>
          <w:iCs/>
          <w:sz w:val="22"/>
          <w:szCs w:val="22"/>
        </w:rPr>
      </w:pPr>
      <w:r>
        <w:rPr>
          <w:rFonts w:ascii="Calibri" w:hAnsi="Calibri"/>
          <w:bCs/>
          <w:iCs/>
          <w:sz w:val="22"/>
          <w:szCs w:val="22"/>
        </w:rPr>
        <w:t xml:space="preserve">The Agency’s release of public records is governed by Iowa Code chapter 22. </w:t>
      </w:r>
      <w:r w:rsidR="00904DFE">
        <w:rPr>
          <w:rFonts w:ascii="Calibri" w:hAnsi="Calibri"/>
          <w:bCs/>
          <w:iCs/>
          <w:sz w:val="22"/>
          <w:szCs w:val="22"/>
        </w:rPr>
        <w:t>Respondent</w:t>
      </w:r>
      <w:r>
        <w:rPr>
          <w:rFonts w:ascii="Calibri" w:hAnsi="Calibri"/>
          <w:bCs/>
          <w:iCs/>
          <w:sz w:val="22"/>
          <w:szCs w:val="22"/>
        </w:rPr>
        <w:t xml:space="preserve">s are encouraged to familiarize themselves with Chapter 22 before submitting a Proposal. The Agency will copy and produce public records upon </w:t>
      </w:r>
      <w:r>
        <w:rPr>
          <w:rFonts w:ascii="Calibri" w:hAnsi="Calibri"/>
          <w:sz w:val="22"/>
          <w:szCs w:val="22"/>
        </w:rPr>
        <w:t>request</w:t>
      </w:r>
      <w:r>
        <w:rPr>
          <w:rFonts w:ascii="Calibri" w:hAnsi="Calibri"/>
          <w:bCs/>
          <w:iCs/>
          <w:sz w:val="22"/>
          <w:szCs w:val="22"/>
        </w:rPr>
        <w:t xml:space="preserve"> as required to comply with Chapter 22 and will treat all information submitted by a </w:t>
      </w:r>
      <w:r w:rsidR="00904DFE">
        <w:rPr>
          <w:rFonts w:ascii="Calibri" w:hAnsi="Calibri"/>
          <w:bCs/>
          <w:iCs/>
          <w:sz w:val="22"/>
          <w:szCs w:val="22"/>
        </w:rPr>
        <w:t>Respondent</w:t>
      </w:r>
      <w:r>
        <w:rPr>
          <w:rFonts w:ascii="Calibri" w:hAnsi="Calibri"/>
          <w:bCs/>
          <w:iCs/>
          <w:sz w:val="22"/>
          <w:szCs w:val="22"/>
        </w:rPr>
        <w:t xml:space="preserve"> as non-confidential records unless </w:t>
      </w:r>
      <w:r w:rsidR="00904DFE">
        <w:rPr>
          <w:rFonts w:ascii="Calibri" w:hAnsi="Calibri"/>
          <w:bCs/>
          <w:iCs/>
          <w:sz w:val="22"/>
          <w:szCs w:val="22"/>
        </w:rPr>
        <w:t>Respondent</w:t>
      </w:r>
      <w:r>
        <w:rPr>
          <w:rFonts w:ascii="Calibri" w:hAnsi="Calibri"/>
          <w:bCs/>
          <w:iCs/>
          <w:sz w:val="22"/>
          <w:szCs w:val="22"/>
        </w:rPr>
        <w:t xml:space="preserve"> requests specific parts of the Proposal be treated as confidential at the time of the submission as set forth herein </w:t>
      </w:r>
      <w:r>
        <w:rPr>
          <w:rFonts w:ascii="Calibri" w:hAnsi="Calibri"/>
          <w:b/>
          <w:bCs/>
          <w:iCs/>
          <w:sz w:val="22"/>
          <w:szCs w:val="22"/>
        </w:rPr>
        <w:t>AND the information is confidential under Iowa or other applicable law.</w:t>
      </w:r>
    </w:p>
    <w:p w14:paraId="212941E5" w14:textId="77777777" w:rsidR="004A1DA9" w:rsidRPr="00524469" w:rsidRDefault="004A1DA9" w:rsidP="004A1DA9">
      <w:pPr>
        <w:ind w:left="720"/>
        <w:jc w:val="both"/>
        <w:rPr>
          <w:rFonts w:ascii="Calibri" w:hAnsi="Calibri"/>
          <w:bCs/>
          <w:iCs/>
          <w:sz w:val="22"/>
          <w:szCs w:val="22"/>
        </w:rPr>
      </w:pPr>
    </w:p>
    <w:p w14:paraId="46D1BD8A" w14:textId="77777777" w:rsidR="004A1DA9" w:rsidRPr="00524469" w:rsidRDefault="004A1DA9" w:rsidP="00F26C69">
      <w:pPr>
        <w:numPr>
          <w:ilvl w:val="1"/>
          <w:numId w:val="4"/>
        </w:numPr>
        <w:tabs>
          <w:tab w:val="clear" w:pos="630"/>
          <w:tab w:val="num" w:pos="0"/>
          <w:tab w:val="left" w:pos="720"/>
        </w:tabs>
        <w:ind w:left="0" w:firstLine="0"/>
        <w:jc w:val="both"/>
        <w:rPr>
          <w:rFonts w:ascii="Calibri" w:hAnsi="Calibri"/>
          <w:b/>
          <w:bCs/>
          <w:iCs/>
          <w:sz w:val="22"/>
          <w:szCs w:val="22"/>
        </w:rPr>
      </w:pPr>
      <w:r w:rsidRPr="00524469">
        <w:rPr>
          <w:rFonts w:ascii="Calibri" w:hAnsi="Calibri"/>
          <w:b/>
          <w:bCs/>
          <w:iCs/>
          <w:sz w:val="22"/>
          <w:szCs w:val="22"/>
        </w:rPr>
        <w:t>Form 22 Request for Confidentiality</w:t>
      </w:r>
    </w:p>
    <w:p w14:paraId="77613EAE" w14:textId="77777777" w:rsidR="00460244" w:rsidRPr="00524469" w:rsidRDefault="004A1DA9" w:rsidP="00460244">
      <w:pPr>
        <w:ind w:left="720"/>
        <w:jc w:val="both"/>
        <w:rPr>
          <w:rFonts w:ascii="Calibri" w:hAnsi="Calibri"/>
          <w:b/>
          <w:bCs/>
          <w:i/>
          <w:iCs/>
          <w:sz w:val="22"/>
          <w:szCs w:val="22"/>
        </w:rPr>
      </w:pPr>
      <w:r w:rsidRPr="00524469">
        <w:rPr>
          <w:rFonts w:ascii="Calibri" w:hAnsi="Calibri"/>
          <w:b/>
          <w:bCs/>
          <w:i/>
          <w:iCs/>
          <w:sz w:val="22"/>
          <w:szCs w:val="22"/>
        </w:rPr>
        <w:t xml:space="preserve">FORM 22 MUST BE COMPLETED AND INCLUDED WITH </w:t>
      </w:r>
      <w:r w:rsidR="00904DFE">
        <w:rPr>
          <w:rFonts w:ascii="Calibri" w:hAnsi="Calibri"/>
          <w:b/>
          <w:bCs/>
          <w:i/>
          <w:iCs/>
          <w:sz w:val="22"/>
          <w:szCs w:val="22"/>
        </w:rPr>
        <w:t>RESPONDENT</w:t>
      </w:r>
      <w:r w:rsidRPr="00524469">
        <w:rPr>
          <w:rFonts w:ascii="Calibri" w:hAnsi="Calibri"/>
          <w:b/>
          <w:bCs/>
          <w:i/>
          <w:iCs/>
          <w:sz w:val="22"/>
          <w:szCs w:val="22"/>
        </w:rPr>
        <w:t xml:space="preserve">’S PROPOSAL. COMPLETION AND SUBMITTAL OF FORM 22 IS REQUIRED WHETHER THE PROPOSAL DOES OR DOES NOT CONTAIN INFORMATION FOR WHICH CONFIDENTIAL TREATMENT WILL BE REQUESTED. </w:t>
      </w:r>
      <w:r w:rsidR="00460244" w:rsidRPr="00524469">
        <w:rPr>
          <w:rFonts w:ascii="Calibri" w:hAnsi="Calibri"/>
          <w:b/>
          <w:bCs/>
          <w:i/>
          <w:iCs/>
          <w:sz w:val="22"/>
          <w:szCs w:val="22"/>
          <w:u w:val="single"/>
        </w:rPr>
        <w:t>FAILURE TO SUBMIT A COMPLETED FORM 22 WILL RESULT IN THE PROPOSAL</w:t>
      </w:r>
      <w:r w:rsidR="00460244">
        <w:rPr>
          <w:rFonts w:ascii="Calibri" w:hAnsi="Calibri"/>
          <w:b/>
          <w:bCs/>
          <w:i/>
          <w:iCs/>
          <w:sz w:val="22"/>
          <w:szCs w:val="22"/>
          <w:u w:val="single"/>
        </w:rPr>
        <w:t xml:space="preserve"> BEING</w:t>
      </w:r>
      <w:r w:rsidR="00460244" w:rsidRPr="00524469">
        <w:rPr>
          <w:rFonts w:ascii="Calibri" w:hAnsi="Calibri"/>
          <w:b/>
          <w:bCs/>
          <w:i/>
          <w:iCs/>
          <w:sz w:val="22"/>
          <w:szCs w:val="22"/>
          <w:u w:val="single"/>
        </w:rPr>
        <w:t xml:space="preserve"> CONSIDERED NON-RESPONSIVE AND </w:t>
      </w:r>
      <w:r w:rsidR="00460244">
        <w:rPr>
          <w:rFonts w:ascii="Calibri" w:hAnsi="Calibri"/>
          <w:b/>
          <w:bCs/>
          <w:i/>
          <w:iCs/>
          <w:sz w:val="22"/>
          <w:szCs w:val="22"/>
          <w:u w:val="single"/>
        </w:rPr>
        <w:t>ELIMINATED FROM EVALUATION</w:t>
      </w:r>
      <w:r w:rsidR="00460244" w:rsidRPr="00524469">
        <w:rPr>
          <w:rFonts w:ascii="Calibri" w:hAnsi="Calibri"/>
          <w:b/>
          <w:bCs/>
          <w:i/>
          <w:iCs/>
          <w:sz w:val="22"/>
          <w:szCs w:val="22"/>
          <w:u w:val="single"/>
        </w:rPr>
        <w:t>.</w:t>
      </w:r>
    </w:p>
    <w:p w14:paraId="68AE9A76" w14:textId="77777777" w:rsidR="004A1DA9" w:rsidRPr="00524469" w:rsidRDefault="004A1DA9" w:rsidP="004A1DA9">
      <w:pPr>
        <w:pStyle w:val="ListParagraph"/>
        <w:tabs>
          <w:tab w:val="left" w:pos="180"/>
        </w:tabs>
        <w:ind w:left="1080" w:hanging="1080"/>
        <w:jc w:val="both"/>
        <w:rPr>
          <w:rFonts w:ascii="Calibri" w:hAnsi="Calibri"/>
          <w:bCs/>
          <w:iCs/>
          <w:sz w:val="22"/>
          <w:szCs w:val="22"/>
        </w:rPr>
      </w:pPr>
    </w:p>
    <w:p w14:paraId="0D688773"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Copyright Permission</w:t>
      </w:r>
    </w:p>
    <w:p w14:paraId="7E20ED70"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By submitting a Proposal,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agrees that the Agency may copy the Proposal for purposes of facilitating the evaluation of the Proposal or to respond to requests for public records. By submitting a Proposal,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consents to such copying and warrants that such copying will not violate the rights of any third party.  The Agency shall have the right to use ideas or adaptations of ideas that are presented in Proposals.</w:t>
      </w:r>
    </w:p>
    <w:p w14:paraId="5041D766" w14:textId="77777777" w:rsidR="006D3028" w:rsidRPr="003D4204" w:rsidRDefault="006D3028">
      <w:pPr>
        <w:tabs>
          <w:tab w:val="left" w:pos="1440"/>
        </w:tabs>
        <w:ind w:left="1440" w:hanging="720"/>
        <w:jc w:val="both"/>
        <w:rPr>
          <w:rFonts w:asciiTheme="minorHAnsi" w:hAnsiTheme="minorHAnsi" w:cstheme="minorHAnsi"/>
          <w:sz w:val="22"/>
          <w:szCs w:val="22"/>
        </w:rPr>
      </w:pPr>
    </w:p>
    <w:p w14:paraId="08F14BAF"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Release of Claims</w:t>
      </w:r>
    </w:p>
    <w:p w14:paraId="2BF13412" w14:textId="77777777" w:rsidR="006D3028" w:rsidRPr="007002AF" w:rsidRDefault="006D3028" w:rsidP="00CF2330">
      <w:pPr>
        <w:ind w:left="720"/>
        <w:jc w:val="both"/>
        <w:rPr>
          <w:rFonts w:ascii="Calibri" w:hAnsi="Calibri"/>
          <w:sz w:val="22"/>
        </w:rPr>
      </w:pPr>
      <w:r w:rsidRPr="007002AF">
        <w:rPr>
          <w:rFonts w:ascii="Calibri" w:hAnsi="Calibri"/>
          <w:sz w:val="22"/>
        </w:rPr>
        <w:t xml:space="preserve">By submitting a Proposal, the </w:t>
      </w:r>
      <w:r w:rsidR="003D47BE" w:rsidRPr="007002AF">
        <w:rPr>
          <w:rFonts w:ascii="Calibri" w:hAnsi="Calibri"/>
          <w:sz w:val="22"/>
        </w:rPr>
        <w:t>Respondent</w:t>
      </w:r>
      <w:r w:rsidRPr="007002AF">
        <w:rPr>
          <w:rFonts w:ascii="Calibri" w:hAnsi="Calibri"/>
          <w:sz w:val="22"/>
        </w:rPr>
        <w:t xml:space="preserve"> agrees that it will not bring any claim or cause of action </w:t>
      </w:r>
      <w:r w:rsidRPr="003D4204">
        <w:rPr>
          <w:rFonts w:asciiTheme="minorHAnsi" w:hAnsiTheme="minorHAnsi" w:cstheme="minorHAnsi"/>
          <w:sz w:val="22"/>
          <w:szCs w:val="22"/>
        </w:rPr>
        <w:t>against</w:t>
      </w:r>
      <w:r w:rsidRPr="007002AF">
        <w:rPr>
          <w:rFonts w:ascii="Calibri" w:hAnsi="Calibri"/>
          <w:sz w:val="22"/>
        </w:rPr>
        <w:t xml:space="preserve"> the Agency </w:t>
      </w:r>
      <w:r w:rsidR="007619B8" w:rsidRPr="007619B8">
        <w:rPr>
          <w:rFonts w:ascii="Calibri" w:hAnsi="Calibri"/>
          <w:sz w:val="22"/>
          <w:szCs w:val="22"/>
        </w:rPr>
        <w:t xml:space="preserve"> or the State </w:t>
      </w:r>
      <w:r w:rsidRPr="007002AF">
        <w:rPr>
          <w:rFonts w:ascii="Calibri" w:hAnsi="Calibri"/>
          <w:sz w:val="22"/>
        </w:rPr>
        <w:t xml:space="preserve">based on </w:t>
      </w:r>
      <w:r w:rsidR="007619B8" w:rsidRPr="007619B8">
        <w:rPr>
          <w:rFonts w:ascii="Calibri" w:hAnsi="Calibri"/>
          <w:sz w:val="22"/>
          <w:szCs w:val="22"/>
        </w:rPr>
        <w:t xml:space="preserve">Respondent’s </w:t>
      </w:r>
      <w:r w:rsidRPr="007002AF">
        <w:rPr>
          <w:rFonts w:ascii="Calibri" w:hAnsi="Calibri"/>
          <w:sz w:val="22"/>
        </w:rPr>
        <w:t xml:space="preserve">misunderstanding concerning the information provided in the RFP or concerning the Agency's </w:t>
      </w:r>
      <w:r w:rsidR="007619B8" w:rsidRPr="007619B8">
        <w:rPr>
          <w:rFonts w:ascii="Calibri" w:hAnsi="Calibri"/>
          <w:sz w:val="22"/>
          <w:szCs w:val="22"/>
        </w:rPr>
        <w:t xml:space="preserve">or the State’s </w:t>
      </w:r>
      <w:r w:rsidRPr="007002AF">
        <w:rPr>
          <w:rFonts w:ascii="Calibri" w:hAnsi="Calibri"/>
          <w:sz w:val="22"/>
        </w:rPr>
        <w:t xml:space="preserve">failure, negligent or otherwise, to provide the </w:t>
      </w:r>
      <w:r w:rsidR="003D47BE" w:rsidRPr="007002AF">
        <w:rPr>
          <w:rFonts w:ascii="Calibri" w:hAnsi="Calibri"/>
          <w:sz w:val="22"/>
        </w:rPr>
        <w:t>Respondent</w:t>
      </w:r>
      <w:r w:rsidRPr="007002AF">
        <w:rPr>
          <w:rFonts w:ascii="Calibri" w:hAnsi="Calibri"/>
          <w:sz w:val="22"/>
        </w:rPr>
        <w:t xml:space="preserve"> with </w:t>
      </w:r>
      <w:r w:rsidR="007619B8" w:rsidRPr="007619B8">
        <w:rPr>
          <w:rFonts w:ascii="Calibri" w:hAnsi="Calibri"/>
          <w:sz w:val="22"/>
          <w:szCs w:val="22"/>
        </w:rPr>
        <w:t xml:space="preserve">complete, </w:t>
      </w:r>
      <w:r w:rsidRPr="007002AF">
        <w:rPr>
          <w:rFonts w:ascii="Calibri" w:hAnsi="Calibri"/>
          <w:sz w:val="22"/>
        </w:rPr>
        <w:t>pertinent</w:t>
      </w:r>
      <w:r w:rsidR="007619B8" w:rsidRPr="007619B8">
        <w:rPr>
          <w:rFonts w:ascii="Calibri" w:hAnsi="Calibri"/>
          <w:sz w:val="22"/>
          <w:szCs w:val="22"/>
        </w:rPr>
        <w:t xml:space="preserve">, or accurate </w:t>
      </w:r>
      <w:r w:rsidRPr="007002AF">
        <w:rPr>
          <w:rFonts w:ascii="Calibri" w:hAnsi="Calibri"/>
          <w:sz w:val="22"/>
        </w:rPr>
        <w:t xml:space="preserve"> information in</w:t>
      </w:r>
      <w:r w:rsidR="007619B8" w:rsidRPr="007619B8">
        <w:rPr>
          <w:rFonts w:ascii="Calibri" w:hAnsi="Calibri"/>
          <w:sz w:val="22"/>
          <w:szCs w:val="22"/>
        </w:rPr>
        <w:t xml:space="preserve"> this RFP, or for any failure to provide information that any Respondent might consider relevant for purposes of making a decision to submit a Proposal or to enter into any Contract resulting from</w:t>
      </w:r>
      <w:r w:rsidRPr="007002AF">
        <w:rPr>
          <w:rFonts w:ascii="Calibri" w:hAnsi="Calibri"/>
          <w:sz w:val="22"/>
        </w:rPr>
        <w:t xml:space="preserve"> this RFP.</w:t>
      </w:r>
    </w:p>
    <w:p w14:paraId="5F67528E" w14:textId="77777777" w:rsidR="00BF3670" w:rsidRPr="003D4204" w:rsidRDefault="00BF3670">
      <w:pPr>
        <w:pStyle w:val="BodyTextIndent"/>
        <w:widowControl/>
        <w:tabs>
          <w:tab w:val="left" w:pos="1440"/>
        </w:tabs>
        <w:jc w:val="both"/>
        <w:rPr>
          <w:rFonts w:asciiTheme="minorHAnsi" w:hAnsiTheme="minorHAnsi" w:cstheme="minorHAnsi"/>
          <w:b w:val="0"/>
          <w:sz w:val="22"/>
          <w:szCs w:val="22"/>
        </w:rPr>
      </w:pPr>
    </w:p>
    <w:p w14:paraId="19D6FE62" w14:textId="77777777" w:rsidR="006D3028" w:rsidRPr="003D4204" w:rsidRDefault="003D47BE" w:rsidP="003D47BE">
      <w:pPr>
        <w:numPr>
          <w:ilvl w:val="1"/>
          <w:numId w:val="4"/>
        </w:numPr>
        <w:tabs>
          <w:tab w:val="clear" w:pos="630"/>
          <w:tab w:val="num" w:pos="720"/>
          <w:tab w:val="left" w:pos="1440"/>
        </w:tabs>
        <w:ind w:left="720" w:hanging="720"/>
        <w:jc w:val="both"/>
        <w:rPr>
          <w:rFonts w:asciiTheme="minorHAnsi" w:hAnsiTheme="minorHAnsi" w:cstheme="minorHAnsi"/>
          <w:b/>
          <w:sz w:val="22"/>
          <w:szCs w:val="22"/>
        </w:rPr>
      </w:pPr>
      <w:r>
        <w:rPr>
          <w:rFonts w:asciiTheme="minorHAnsi" w:hAnsiTheme="minorHAnsi" w:cstheme="minorHAnsi"/>
          <w:b/>
          <w:sz w:val="22"/>
          <w:szCs w:val="22"/>
        </w:rPr>
        <w:t>Respondent</w:t>
      </w:r>
      <w:r w:rsidR="006D3028" w:rsidRPr="003D4204">
        <w:rPr>
          <w:rFonts w:asciiTheme="minorHAnsi" w:hAnsiTheme="minorHAnsi" w:cstheme="minorHAnsi"/>
          <w:b/>
          <w:sz w:val="22"/>
          <w:szCs w:val="22"/>
        </w:rPr>
        <w:t xml:space="preserve"> Presentations   </w:t>
      </w:r>
    </w:p>
    <w:p w14:paraId="67E9C58C" w14:textId="77777777" w:rsidR="006D3028" w:rsidRPr="003D4204" w:rsidRDefault="003D47BE" w:rsidP="008B60A6">
      <w:pPr>
        <w:ind w:left="720"/>
        <w:jc w:val="both"/>
        <w:rPr>
          <w:rFonts w:asciiTheme="minorHAnsi" w:hAnsiTheme="minorHAnsi" w:cstheme="minorHAnsi"/>
          <w:sz w:val="22"/>
          <w:szCs w:val="22"/>
        </w:rPr>
      </w:pPr>
      <w:r>
        <w:rPr>
          <w:rFonts w:asciiTheme="minorHAnsi" w:hAnsiTheme="minorHAnsi" w:cstheme="minorHAnsi"/>
          <w:sz w:val="22"/>
          <w:szCs w:val="22"/>
        </w:rPr>
        <w:t>Respondent</w:t>
      </w:r>
      <w:r w:rsidR="006D3028" w:rsidRPr="003D4204">
        <w:rPr>
          <w:rFonts w:asciiTheme="minorHAnsi" w:hAnsiTheme="minorHAnsi" w:cstheme="minorHAnsi"/>
          <w:sz w:val="22"/>
          <w:szCs w:val="22"/>
        </w:rPr>
        <w:t xml:space="preserve">s may be required to make a presentation. The determination as to need for presentations, and the location, order, and schedule of the presentations is at the sole discretion of the Agency. The presentation may include slides, graphics and other media selected by the </w:t>
      </w:r>
      <w:r>
        <w:rPr>
          <w:rFonts w:asciiTheme="minorHAnsi" w:hAnsiTheme="minorHAnsi" w:cstheme="minorHAnsi"/>
          <w:sz w:val="22"/>
          <w:szCs w:val="22"/>
        </w:rPr>
        <w:t>Respondent</w:t>
      </w:r>
      <w:r w:rsidR="006D3028" w:rsidRPr="003D4204">
        <w:rPr>
          <w:rFonts w:asciiTheme="minorHAnsi" w:hAnsiTheme="minorHAnsi" w:cstheme="minorHAnsi"/>
          <w:sz w:val="22"/>
          <w:szCs w:val="22"/>
        </w:rPr>
        <w:t xml:space="preserve"> to illustrate the </w:t>
      </w:r>
      <w:r>
        <w:rPr>
          <w:rFonts w:asciiTheme="minorHAnsi" w:hAnsiTheme="minorHAnsi" w:cstheme="minorHAnsi"/>
          <w:sz w:val="22"/>
          <w:szCs w:val="22"/>
        </w:rPr>
        <w:t>Respondent</w:t>
      </w:r>
      <w:r w:rsidR="006D3028" w:rsidRPr="003D4204">
        <w:rPr>
          <w:rFonts w:asciiTheme="minorHAnsi" w:hAnsiTheme="minorHAnsi" w:cstheme="minorHAnsi"/>
          <w:sz w:val="22"/>
          <w:szCs w:val="22"/>
        </w:rPr>
        <w:t>’s Proposal. The presentation shall not materially change the information contained in the Proposal.</w:t>
      </w:r>
    </w:p>
    <w:p w14:paraId="0E4C84CC" w14:textId="77777777" w:rsidR="00A41F68" w:rsidRPr="003D4204" w:rsidRDefault="00A41F68" w:rsidP="008B60A6">
      <w:pPr>
        <w:ind w:left="720"/>
        <w:jc w:val="both"/>
        <w:rPr>
          <w:rFonts w:asciiTheme="minorHAnsi" w:hAnsiTheme="minorHAnsi" w:cstheme="minorHAnsi"/>
          <w:sz w:val="22"/>
          <w:szCs w:val="22"/>
        </w:rPr>
      </w:pPr>
    </w:p>
    <w:p w14:paraId="288F4008"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Evaluation of Proposals Submitted</w:t>
      </w:r>
    </w:p>
    <w:p w14:paraId="1A98360B"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Proposals that are timely submitted and are not rejected will be reviewed in accordance with Section 5 of the RFP.  The Agency will not necessarily award a Contract resulting from this RFP to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offering the lowest cost.  Instead, the Agency will award the Contract(s) to the Responsible </w:t>
      </w:r>
      <w:r w:rsidR="003D47BE">
        <w:rPr>
          <w:rFonts w:asciiTheme="minorHAnsi" w:hAnsiTheme="minorHAnsi" w:cstheme="minorHAnsi"/>
          <w:sz w:val="22"/>
          <w:szCs w:val="22"/>
        </w:rPr>
        <w:t>Respondent</w:t>
      </w:r>
      <w:r w:rsidRPr="003D4204">
        <w:rPr>
          <w:rFonts w:asciiTheme="minorHAnsi" w:hAnsiTheme="minorHAnsi" w:cstheme="minorHAnsi"/>
          <w:sz w:val="22"/>
          <w:szCs w:val="22"/>
        </w:rPr>
        <w:t>(s) whose Responsive Proposal the agency believes will provide the best value to the Agency and the State.</w:t>
      </w:r>
    </w:p>
    <w:p w14:paraId="5C5E143E" w14:textId="77777777" w:rsidR="004F6D17" w:rsidRPr="003D4204" w:rsidRDefault="004F6D17" w:rsidP="00CF2330">
      <w:pPr>
        <w:ind w:left="720"/>
        <w:jc w:val="both"/>
        <w:rPr>
          <w:rFonts w:asciiTheme="minorHAnsi" w:hAnsiTheme="minorHAnsi" w:cstheme="minorHAnsi"/>
          <w:sz w:val="22"/>
          <w:szCs w:val="22"/>
        </w:rPr>
      </w:pPr>
    </w:p>
    <w:p w14:paraId="203B7CF8"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Award Notice and Acceptance Period</w:t>
      </w:r>
    </w:p>
    <w:p w14:paraId="253605E5"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Notice of Intent to Award the Contract(s) will be sent to all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submitting a timely Proposal and may be posted at the website shown on the RFP cover sheet. Negotiation and execution of the Contract(s) shall be completed no later than thirty (30) days from the date of the Notice of Intent to Award or such other time as designated by Agency. If the successful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fails to negotiate and deliver an executed Contract by that date, the Agency, in its sole discretion, may cancel the award and award the Contract to the remaining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the Agency believes will provide the best value to the State.</w:t>
      </w:r>
    </w:p>
    <w:p w14:paraId="248CE6D4" w14:textId="378AED12" w:rsidR="006D3028" w:rsidRDefault="006D3028">
      <w:pPr>
        <w:pStyle w:val="Level2"/>
        <w:widowControl/>
        <w:numPr>
          <w:ilvl w:val="0"/>
          <w:numId w:val="0"/>
        </w:numPr>
        <w:tabs>
          <w:tab w:val="left" w:pos="1440"/>
        </w:tabs>
        <w:jc w:val="both"/>
        <w:outlineLvl w:val="9"/>
        <w:rPr>
          <w:rFonts w:asciiTheme="minorHAnsi" w:hAnsiTheme="minorHAnsi" w:cstheme="minorHAnsi"/>
          <w:sz w:val="22"/>
          <w:szCs w:val="22"/>
        </w:rPr>
      </w:pPr>
    </w:p>
    <w:p w14:paraId="67B5A860" w14:textId="3F0946BD" w:rsidR="009A2383" w:rsidRDefault="009A2383">
      <w:pPr>
        <w:pStyle w:val="Level2"/>
        <w:widowControl/>
        <w:numPr>
          <w:ilvl w:val="0"/>
          <w:numId w:val="0"/>
        </w:numPr>
        <w:tabs>
          <w:tab w:val="left" w:pos="1440"/>
        </w:tabs>
        <w:jc w:val="both"/>
        <w:outlineLvl w:val="9"/>
        <w:rPr>
          <w:rFonts w:asciiTheme="minorHAnsi" w:hAnsiTheme="minorHAnsi" w:cstheme="minorHAnsi"/>
          <w:sz w:val="22"/>
          <w:szCs w:val="22"/>
        </w:rPr>
      </w:pPr>
    </w:p>
    <w:p w14:paraId="61EB8EA9" w14:textId="77777777" w:rsidR="009A2383" w:rsidRPr="003D4204" w:rsidRDefault="009A2383">
      <w:pPr>
        <w:pStyle w:val="Level2"/>
        <w:widowControl/>
        <w:numPr>
          <w:ilvl w:val="0"/>
          <w:numId w:val="0"/>
        </w:numPr>
        <w:tabs>
          <w:tab w:val="left" w:pos="1440"/>
        </w:tabs>
        <w:jc w:val="both"/>
        <w:outlineLvl w:val="9"/>
        <w:rPr>
          <w:rFonts w:asciiTheme="minorHAnsi" w:hAnsiTheme="minorHAnsi" w:cstheme="minorHAnsi"/>
          <w:sz w:val="22"/>
          <w:szCs w:val="22"/>
        </w:rPr>
      </w:pPr>
    </w:p>
    <w:p w14:paraId="4C80152D"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lastRenderedPageBreak/>
        <w:t>No Contract Rights until Execution</w:t>
      </w:r>
    </w:p>
    <w:p w14:paraId="68B94818"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No </w:t>
      </w:r>
      <w:r w:rsidR="00904DFE">
        <w:rPr>
          <w:rFonts w:asciiTheme="minorHAnsi" w:hAnsiTheme="minorHAnsi" w:cstheme="minorHAnsi"/>
          <w:sz w:val="22"/>
          <w:szCs w:val="22"/>
        </w:rPr>
        <w:t>Respondent</w:t>
      </w:r>
      <w:r w:rsidRPr="003D4204">
        <w:rPr>
          <w:rFonts w:asciiTheme="minorHAnsi" w:hAnsiTheme="minorHAnsi" w:cstheme="minorHAnsi"/>
          <w:sz w:val="22"/>
          <w:szCs w:val="22"/>
        </w:rPr>
        <w:t xml:space="preserve"> shall acquire any legal or equitable rights regarding the Contract unless and until the Contract has been fully executed by the successful </w:t>
      </w:r>
      <w:r w:rsidR="00904DFE">
        <w:rPr>
          <w:rFonts w:asciiTheme="minorHAnsi" w:hAnsiTheme="minorHAnsi" w:cstheme="minorHAnsi"/>
          <w:sz w:val="22"/>
          <w:szCs w:val="22"/>
        </w:rPr>
        <w:t>Respondent</w:t>
      </w:r>
      <w:r w:rsidRPr="003D4204">
        <w:rPr>
          <w:rFonts w:asciiTheme="minorHAnsi" w:hAnsiTheme="minorHAnsi" w:cstheme="minorHAnsi"/>
          <w:sz w:val="22"/>
          <w:szCs w:val="22"/>
        </w:rPr>
        <w:t xml:space="preserve"> and the Agency.</w:t>
      </w:r>
    </w:p>
    <w:p w14:paraId="270FBE60" w14:textId="77777777" w:rsidR="006D3028" w:rsidRPr="003D4204" w:rsidRDefault="006D3028">
      <w:pPr>
        <w:tabs>
          <w:tab w:val="left" w:pos="1440"/>
        </w:tabs>
        <w:ind w:left="1440" w:hanging="720"/>
        <w:jc w:val="both"/>
        <w:rPr>
          <w:rFonts w:asciiTheme="minorHAnsi" w:hAnsiTheme="minorHAnsi" w:cstheme="minorHAnsi"/>
          <w:sz w:val="22"/>
          <w:szCs w:val="22"/>
        </w:rPr>
      </w:pPr>
    </w:p>
    <w:p w14:paraId="220733CE"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Choice of Law and Forum</w:t>
      </w:r>
    </w:p>
    <w:p w14:paraId="095B31E4" w14:textId="77777777" w:rsidR="006D3028"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This RFP and the Contract shall be governed by the laws of the State of Iowa. Changes in applicable laws and rules may affect the award process or the Contract. </w:t>
      </w:r>
      <w:r w:rsidR="003D47BE">
        <w:rPr>
          <w:rFonts w:asciiTheme="minorHAnsi" w:hAnsiTheme="minorHAnsi" w:cstheme="minorHAnsi"/>
          <w:sz w:val="22"/>
          <w:szCs w:val="22"/>
        </w:rPr>
        <w:t>Respondent</w:t>
      </w:r>
      <w:r w:rsidRPr="003D4204">
        <w:rPr>
          <w:rFonts w:asciiTheme="minorHAnsi" w:hAnsiTheme="minorHAnsi" w:cstheme="minorHAnsi"/>
          <w:sz w:val="22"/>
          <w:szCs w:val="22"/>
        </w:rPr>
        <w:t>s are responsible for ascertaining pertinent legal requirements and restrictions.   Any and all litigation or actions commenced in connection with this RFP shall be brought in the appropriate Iowa forum.</w:t>
      </w:r>
    </w:p>
    <w:p w14:paraId="0A95B952" w14:textId="77777777" w:rsidR="00935AC4" w:rsidRDefault="00935AC4" w:rsidP="00CF2330">
      <w:pPr>
        <w:ind w:left="720"/>
        <w:jc w:val="both"/>
        <w:rPr>
          <w:rFonts w:asciiTheme="minorHAnsi" w:hAnsiTheme="minorHAnsi" w:cstheme="minorHAnsi"/>
          <w:sz w:val="22"/>
          <w:szCs w:val="22"/>
        </w:rPr>
      </w:pPr>
    </w:p>
    <w:p w14:paraId="2CF328D3" w14:textId="77777777" w:rsidR="00935AC4" w:rsidRDefault="00935AC4" w:rsidP="003D47BE">
      <w:pPr>
        <w:numPr>
          <w:ilvl w:val="1"/>
          <w:numId w:val="4"/>
        </w:numPr>
        <w:tabs>
          <w:tab w:val="clear" w:pos="630"/>
          <w:tab w:val="num" w:pos="720"/>
          <w:tab w:val="left" w:pos="1440"/>
        </w:tabs>
        <w:ind w:left="720" w:hanging="720"/>
        <w:jc w:val="both"/>
        <w:rPr>
          <w:rFonts w:cs="Arial"/>
          <w:b/>
          <w:bCs/>
          <w:sz w:val="28"/>
          <w:szCs w:val="28"/>
        </w:rPr>
      </w:pPr>
      <w:r w:rsidRPr="00935AC4">
        <w:rPr>
          <w:rFonts w:asciiTheme="minorHAnsi" w:hAnsiTheme="minorHAnsi" w:cstheme="minorHAnsi"/>
          <w:b/>
          <w:sz w:val="22"/>
          <w:szCs w:val="22"/>
        </w:rPr>
        <w:t>Preference</w:t>
      </w:r>
    </w:p>
    <w:p w14:paraId="0771FCAC" w14:textId="77777777" w:rsidR="00935AC4" w:rsidRPr="00935AC4" w:rsidRDefault="00935AC4" w:rsidP="00935AC4">
      <w:pPr>
        <w:ind w:left="720"/>
        <w:jc w:val="both"/>
        <w:rPr>
          <w:rFonts w:asciiTheme="minorHAnsi" w:hAnsiTheme="minorHAnsi" w:cstheme="minorHAnsi"/>
          <w:sz w:val="22"/>
          <w:szCs w:val="22"/>
        </w:rPr>
      </w:pPr>
      <w:r w:rsidRPr="00935AC4">
        <w:rPr>
          <w:rFonts w:asciiTheme="minorHAnsi" w:hAnsiTheme="minorHAnsi" w:cstheme="minorHAnsi"/>
          <w:sz w:val="22"/>
          <w:szCs w:val="22"/>
        </w:rPr>
        <w:t xml:space="preserve">By virtue of statutory authority, a preference will be given to products and provisions grown and coal produced within the state of Iowa. Preference application: Tied responses to solicitations, regardless of the type of solicitation, are decided in favor of Iowa products and Iowa-based businesses per 11 IAC </w:t>
      </w:r>
      <w:r w:rsidR="00495C2E">
        <w:rPr>
          <w:rFonts w:asciiTheme="minorHAnsi" w:hAnsiTheme="minorHAnsi" w:cstheme="minorHAnsi"/>
          <w:sz w:val="22"/>
          <w:szCs w:val="22"/>
        </w:rPr>
        <w:t>117</w:t>
      </w:r>
      <w:r w:rsidRPr="00935AC4">
        <w:rPr>
          <w:rFonts w:asciiTheme="minorHAnsi" w:hAnsiTheme="minorHAnsi" w:cstheme="minorHAnsi"/>
          <w:sz w:val="22"/>
          <w:szCs w:val="22"/>
        </w:rPr>
        <w:t>.5(1)-(2), 1</w:t>
      </w:r>
      <w:r w:rsidR="00495C2E">
        <w:rPr>
          <w:rFonts w:asciiTheme="minorHAnsi" w:hAnsiTheme="minorHAnsi" w:cstheme="minorHAnsi"/>
          <w:sz w:val="22"/>
          <w:szCs w:val="22"/>
        </w:rPr>
        <w:t>17</w:t>
      </w:r>
      <w:r w:rsidRPr="00935AC4">
        <w:rPr>
          <w:rFonts w:asciiTheme="minorHAnsi" w:hAnsiTheme="minorHAnsi" w:cstheme="minorHAnsi"/>
          <w:sz w:val="22"/>
          <w:szCs w:val="22"/>
        </w:rPr>
        <w:t>.12(4).</w:t>
      </w:r>
    </w:p>
    <w:p w14:paraId="3AF71A0B" w14:textId="77777777" w:rsidR="006D3028" w:rsidRPr="003D4204" w:rsidRDefault="006D3028">
      <w:pPr>
        <w:tabs>
          <w:tab w:val="left" w:pos="1440"/>
        </w:tabs>
        <w:jc w:val="both"/>
        <w:rPr>
          <w:rFonts w:asciiTheme="minorHAnsi" w:hAnsiTheme="minorHAnsi" w:cstheme="minorHAnsi"/>
          <w:sz w:val="22"/>
          <w:szCs w:val="22"/>
        </w:rPr>
      </w:pPr>
    </w:p>
    <w:p w14:paraId="34AEDD61"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Restrictions on Gifts and Activities</w:t>
      </w:r>
    </w:p>
    <w:p w14:paraId="336FB3B9"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i/>
          <w:sz w:val="22"/>
          <w:szCs w:val="22"/>
        </w:rPr>
        <w:t>Iowa Code Chapter 68B</w:t>
      </w:r>
      <w:r w:rsidRPr="003D4204">
        <w:rPr>
          <w:rFonts w:asciiTheme="minorHAnsi" w:hAnsiTheme="minorHAnsi" w:cstheme="minorHAnsi"/>
          <w:sz w:val="22"/>
          <w:szCs w:val="22"/>
        </w:rPr>
        <w:t xml:space="preserve"> restricts gifts which may be given or received by State employees and requires certain individuals to disclose information concerning their act</w:t>
      </w:r>
      <w:r w:rsidR="00AD7E82" w:rsidRPr="003D4204">
        <w:rPr>
          <w:rFonts w:asciiTheme="minorHAnsi" w:hAnsiTheme="minorHAnsi" w:cstheme="minorHAnsi"/>
          <w:sz w:val="22"/>
          <w:szCs w:val="22"/>
        </w:rPr>
        <w:t xml:space="preserve">ivities with State government.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are responsible to determine the applicability of this Chapter 68B to their activities and to comply with its requirements.  In addition, pursuant to </w:t>
      </w:r>
      <w:r w:rsidRPr="003D4204">
        <w:rPr>
          <w:rFonts w:asciiTheme="minorHAnsi" w:hAnsiTheme="minorHAnsi" w:cstheme="minorHAnsi"/>
          <w:i/>
          <w:sz w:val="22"/>
          <w:szCs w:val="22"/>
        </w:rPr>
        <w:t>Iowa Code section 722.1</w:t>
      </w:r>
      <w:r w:rsidRPr="003D4204">
        <w:rPr>
          <w:rFonts w:asciiTheme="minorHAnsi" w:hAnsiTheme="minorHAnsi" w:cstheme="minorHAnsi"/>
          <w:sz w:val="22"/>
          <w:szCs w:val="22"/>
        </w:rPr>
        <w:t>, it is a felony offense to bribe or attempt to bribe a public official.</w:t>
      </w:r>
    </w:p>
    <w:p w14:paraId="5F4E7FBF" w14:textId="77777777" w:rsidR="006D3028" w:rsidRPr="003D4204" w:rsidRDefault="006D3028">
      <w:pPr>
        <w:tabs>
          <w:tab w:val="left" w:pos="1440"/>
        </w:tabs>
        <w:jc w:val="both"/>
        <w:rPr>
          <w:rFonts w:asciiTheme="minorHAnsi" w:hAnsiTheme="minorHAnsi" w:cstheme="minorHAnsi"/>
          <w:sz w:val="22"/>
          <w:szCs w:val="22"/>
        </w:rPr>
      </w:pPr>
    </w:p>
    <w:p w14:paraId="61879D6C"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b/>
          <w:sz w:val="22"/>
          <w:szCs w:val="22"/>
        </w:rPr>
      </w:pPr>
      <w:r w:rsidRPr="003D4204">
        <w:rPr>
          <w:rFonts w:asciiTheme="minorHAnsi" w:hAnsiTheme="minorHAnsi" w:cstheme="minorHAnsi"/>
          <w:b/>
          <w:sz w:val="22"/>
          <w:szCs w:val="22"/>
        </w:rPr>
        <w:t xml:space="preserve">No Minimum Guaranteed </w:t>
      </w:r>
    </w:p>
    <w:p w14:paraId="2AAF2CAD"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The Agency does not guarantee any minimum level of purchases under the Contract.</w:t>
      </w:r>
    </w:p>
    <w:p w14:paraId="1D51A6AA" w14:textId="77777777" w:rsidR="00BB1077" w:rsidRDefault="00BB1077">
      <w:pPr>
        <w:tabs>
          <w:tab w:val="left" w:pos="1440"/>
        </w:tabs>
        <w:jc w:val="both"/>
        <w:rPr>
          <w:rFonts w:asciiTheme="minorHAnsi" w:hAnsiTheme="minorHAnsi" w:cstheme="minorHAnsi"/>
          <w:sz w:val="22"/>
          <w:szCs w:val="22"/>
          <w:shd w:val="clear" w:color="000000" w:fill="CCFFCC"/>
        </w:rPr>
      </w:pPr>
    </w:p>
    <w:p w14:paraId="60739BFA" w14:textId="77777777" w:rsidR="00B9204B" w:rsidRPr="00B9204B" w:rsidRDefault="00B9204B" w:rsidP="00B9204B">
      <w:pPr>
        <w:numPr>
          <w:ilvl w:val="1"/>
          <w:numId w:val="4"/>
        </w:numPr>
        <w:tabs>
          <w:tab w:val="clear" w:pos="630"/>
          <w:tab w:val="num" w:pos="720"/>
          <w:tab w:val="left" w:pos="1440"/>
        </w:tabs>
        <w:ind w:left="720" w:hanging="720"/>
        <w:jc w:val="both"/>
        <w:rPr>
          <w:rFonts w:asciiTheme="minorHAnsi" w:hAnsiTheme="minorHAnsi" w:cstheme="minorHAnsi"/>
          <w:b/>
          <w:sz w:val="22"/>
          <w:szCs w:val="22"/>
        </w:rPr>
      </w:pPr>
      <w:r>
        <w:rPr>
          <w:rFonts w:asciiTheme="minorHAnsi" w:hAnsiTheme="minorHAnsi" w:cstheme="minorHAnsi"/>
          <w:b/>
          <w:sz w:val="22"/>
          <w:szCs w:val="22"/>
        </w:rPr>
        <w:t xml:space="preserve">Post Solicitation </w:t>
      </w:r>
      <w:r w:rsidRPr="00B9204B">
        <w:rPr>
          <w:rFonts w:asciiTheme="minorHAnsi" w:hAnsiTheme="minorHAnsi" w:cstheme="minorHAnsi"/>
          <w:b/>
          <w:sz w:val="22"/>
          <w:szCs w:val="22"/>
        </w:rPr>
        <w:t>Debriefing</w:t>
      </w:r>
    </w:p>
    <w:p w14:paraId="4E33A5F4" w14:textId="77777777" w:rsidR="00B9204B" w:rsidRPr="00B9204B" w:rsidRDefault="00B9204B" w:rsidP="00147E0D">
      <w:pPr>
        <w:ind w:left="720"/>
        <w:jc w:val="both"/>
        <w:rPr>
          <w:rFonts w:asciiTheme="minorHAnsi" w:hAnsiTheme="minorHAnsi" w:cstheme="minorHAnsi"/>
          <w:sz w:val="22"/>
          <w:szCs w:val="22"/>
        </w:rPr>
      </w:pPr>
      <w:r w:rsidRPr="00B9204B">
        <w:rPr>
          <w:rFonts w:asciiTheme="minorHAnsi" w:hAnsiTheme="minorHAnsi" w:cstheme="minorHAnsi"/>
          <w:sz w:val="22"/>
          <w:szCs w:val="22"/>
        </w:rPr>
        <w:t xml:space="preserve">A debriefing is available to any </w:t>
      </w:r>
      <w:r>
        <w:rPr>
          <w:rFonts w:asciiTheme="minorHAnsi" w:hAnsiTheme="minorHAnsi" w:cstheme="minorHAnsi"/>
          <w:sz w:val="22"/>
          <w:szCs w:val="22"/>
        </w:rPr>
        <w:t>Respondent</w:t>
      </w:r>
      <w:r w:rsidRPr="00B9204B">
        <w:rPr>
          <w:rFonts w:asciiTheme="minorHAnsi" w:hAnsiTheme="minorHAnsi" w:cstheme="minorHAnsi"/>
          <w:sz w:val="22"/>
          <w:szCs w:val="22"/>
        </w:rPr>
        <w:t xml:space="preserve"> </w:t>
      </w:r>
      <w:r>
        <w:rPr>
          <w:rFonts w:asciiTheme="minorHAnsi" w:hAnsiTheme="minorHAnsi" w:cstheme="minorHAnsi"/>
          <w:sz w:val="22"/>
          <w:szCs w:val="22"/>
        </w:rPr>
        <w:t xml:space="preserve">who </w:t>
      </w:r>
      <w:r w:rsidRPr="00B9204B">
        <w:rPr>
          <w:rFonts w:asciiTheme="minorHAnsi" w:hAnsiTheme="minorHAnsi" w:cstheme="minorHAnsi"/>
          <w:sz w:val="22"/>
          <w:szCs w:val="22"/>
        </w:rPr>
        <w:t xml:space="preserve">submitted a proposal </w:t>
      </w:r>
      <w:r>
        <w:rPr>
          <w:rFonts w:asciiTheme="minorHAnsi" w:hAnsiTheme="minorHAnsi" w:cstheme="minorHAnsi"/>
          <w:sz w:val="22"/>
          <w:szCs w:val="22"/>
        </w:rPr>
        <w:t>in response to this RFP</w:t>
      </w:r>
      <w:r w:rsidRPr="00B9204B">
        <w:rPr>
          <w:rFonts w:asciiTheme="minorHAnsi" w:hAnsiTheme="minorHAnsi" w:cstheme="minorHAnsi"/>
          <w:sz w:val="22"/>
          <w:szCs w:val="22"/>
        </w:rPr>
        <w:t xml:space="preserve">. </w:t>
      </w:r>
      <w:r>
        <w:rPr>
          <w:rFonts w:asciiTheme="minorHAnsi" w:hAnsiTheme="minorHAnsi" w:cstheme="minorHAnsi"/>
          <w:sz w:val="22"/>
          <w:szCs w:val="22"/>
        </w:rPr>
        <w:t xml:space="preserve"> </w:t>
      </w:r>
      <w:r w:rsidR="002F60C3" w:rsidRPr="00147E0D">
        <w:rPr>
          <w:rFonts w:asciiTheme="minorHAnsi" w:hAnsiTheme="minorHAnsi" w:cstheme="minorHAnsi"/>
          <w:sz w:val="22"/>
          <w:szCs w:val="22"/>
        </w:rPr>
        <w:t xml:space="preserve">​Respondent shall submit a written request for a debriefing </w:t>
      </w:r>
      <w:r w:rsidR="00147E0D" w:rsidRPr="00147E0D">
        <w:rPr>
          <w:rFonts w:asciiTheme="minorHAnsi" w:hAnsiTheme="minorHAnsi" w:cstheme="minorHAnsi"/>
          <w:sz w:val="22"/>
          <w:szCs w:val="22"/>
        </w:rPr>
        <w:t>to the</w:t>
      </w:r>
      <w:r w:rsidR="002F60C3" w:rsidRPr="002F60C3">
        <w:rPr>
          <w:rFonts w:asciiTheme="minorHAnsi" w:hAnsiTheme="minorHAnsi" w:cstheme="minorHAnsi"/>
          <w:sz w:val="22"/>
          <w:szCs w:val="22"/>
        </w:rPr>
        <w:t xml:space="preserve"> Issuing Officer</w:t>
      </w:r>
      <w:r w:rsidR="00147E0D">
        <w:rPr>
          <w:rFonts w:asciiTheme="minorHAnsi" w:hAnsiTheme="minorHAnsi" w:cstheme="minorHAnsi"/>
          <w:sz w:val="22"/>
          <w:szCs w:val="22"/>
        </w:rPr>
        <w:t xml:space="preserve"> </w:t>
      </w:r>
      <w:r w:rsidR="00147E0D" w:rsidRPr="002F60C3">
        <w:rPr>
          <w:rFonts w:asciiTheme="minorHAnsi" w:hAnsiTheme="minorHAnsi" w:cstheme="minorHAnsi"/>
          <w:sz w:val="22"/>
          <w:szCs w:val="22"/>
        </w:rPr>
        <w:t>​via</w:t>
      </w:r>
      <w:r w:rsidR="002F60C3" w:rsidRPr="002F60C3">
        <w:rPr>
          <w:rFonts w:asciiTheme="minorHAnsi" w:hAnsiTheme="minorHAnsi" w:cstheme="minorHAnsi"/>
          <w:sz w:val="22"/>
          <w:szCs w:val="22"/>
        </w:rPr>
        <w:t xml:space="preserve"> email or other delivery method​</w:t>
      </w:r>
      <w:r w:rsidR="002F60C3" w:rsidRPr="00147E0D">
        <w:rPr>
          <w:rFonts w:asciiTheme="minorHAnsi" w:hAnsiTheme="minorHAnsi" w:cstheme="minorHAnsi"/>
          <w:sz w:val="22"/>
          <w:szCs w:val="22"/>
        </w:rPr>
        <w:t>. </w:t>
      </w:r>
      <w:r w:rsidR="00147E0D" w:rsidRPr="00147E0D">
        <w:rPr>
          <w:rFonts w:asciiTheme="minorHAnsi" w:hAnsiTheme="minorHAnsi" w:cstheme="minorHAnsi"/>
          <w:sz w:val="22"/>
          <w:szCs w:val="22"/>
        </w:rPr>
        <w:t xml:space="preserve">All </w:t>
      </w:r>
      <w:r>
        <w:rPr>
          <w:rFonts w:asciiTheme="minorHAnsi" w:hAnsiTheme="minorHAnsi" w:cstheme="minorHAnsi"/>
          <w:sz w:val="22"/>
          <w:szCs w:val="22"/>
        </w:rPr>
        <w:t>Respondent</w:t>
      </w:r>
      <w:r w:rsidR="00147E0D">
        <w:rPr>
          <w:rFonts w:asciiTheme="minorHAnsi" w:hAnsiTheme="minorHAnsi" w:cstheme="minorHAnsi"/>
          <w:sz w:val="22"/>
          <w:szCs w:val="22"/>
        </w:rPr>
        <w:t>s</w:t>
      </w:r>
      <w:r w:rsidRPr="00B9204B">
        <w:rPr>
          <w:rFonts w:asciiTheme="minorHAnsi" w:hAnsiTheme="minorHAnsi" w:cstheme="minorHAnsi"/>
          <w:sz w:val="22"/>
          <w:szCs w:val="22"/>
        </w:rPr>
        <w:t xml:space="preserve"> will be accorded fair and equal treatment with respect to its opportunity for debriefing. The debriefing shall be scheduled by the </w:t>
      </w:r>
      <w:r>
        <w:rPr>
          <w:rFonts w:asciiTheme="minorHAnsi" w:hAnsiTheme="minorHAnsi" w:cstheme="minorHAnsi"/>
          <w:sz w:val="22"/>
          <w:szCs w:val="22"/>
        </w:rPr>
        <w:t>Agency</w:t>
      </w:r>
      <w:r w:rsidRPr="00B9204B">
        <w:rPr>
          <w:rFonts w:asciiTheme="minorHAnsi" w:hAnsiTheme="minorHAnsi" w:cstheme="minorHAnsi"/>
          <w:sz w:val="22"/>
          <w:szCs w:val="22"/>
        </w:rPr>
        <w:t xml:space="preserve"> as soon </w:t>
      </w:r>
      <w:r w:rsidR="00147E0D" w:rsidRPr="00B9204B">
        <w:rPr>
          <w:rFonts w:asciiTheme="minorHAnsi" w:hAnsiTheme="minorHAnsi" w:cstheme="minorHAnsi"/>
          <w:sz w:val="22"/>
          <w:szCs w:val="22"/>
        </w:rPr>
        <w:t xml:space="preserve">as practicable </w:t>
      </w:r>
      <w:r w:rsidR="00147E0D">
        <w:rPr>
          <w:rFonts w:asciiTheme="minorHAnsi" w:hAnsiTheme="minorHAnsi" w:cstheme="minorHAnsi"/>
          <w:sz w:val="22"/>
          <w:szCs w:val="22"/>
        </w:rPr>
        <w:t>after</w:t>
      </w:r>
      <w:r w:rsidR="00147E0D" w:rsidRPr="00B9204B">
        <w:rPr>
          <w:rFonts w:asciiTheme="minorHAnsi" w:hAnsiTheme="minorHAnsi" w:cstheme="minorHAnsi"/>
          <w:sz w:val="22"/>
          <w:szCs w:val="22"/>
        </w:rPr>
        <w:t xml:space="preserve"> </w:t>
      </w:r>
      <w:r>
        <w:rPr>
          <w:rFonts w:asciiTheme="minorHAnsi" w:hAnsiTheme="minorHAnsi" w:cstheme="minorHAnsi"/>
          <w:sz w:val="22"/>
          <w:szCs w:val="22"/>
        </w:rPr>
        <w:t>the receipt of debriefing request</w:t>
      </w:r>
      <w:r w:rsidRPr="00B9204B">
        <w:rPr>
          <w:rFonts w:asciiTheme="minorHAnsi" w:hAnsiTheme="minorHAnsi" w:cstheme="minorHAnsi"/>
          <w:sz w:val="22"/>
          <w:szCs w:val="22"/>
        </w:rPr>
        <w:t>.</w:t>
      </w:r>
    </w:p>
    <w:p w14:paraId="2E725D34" w14:textId="77777777" w:rsidR="00B9204B" w:rsidRPr="003D4204" w:rsidRDefault="00B9204B">
      <w:pPr>
        <w:tabs>
          <w:tab w:val="left" w:pos="1440"/>
        </w:tabs>
        <w:jc w:val="both"/>
        <w:rPr>
          <w:rFonts w:asciiTheme="minorHAnsi" w:hAnsiTheme="minorHAnsi" w:cstheme="minorHAnsi"/>
          <w:sz w:val="22"/>
          <w:szCs w:val="22"/>
          <w:shd w:val="clear" w:color="000000" w:fill="CCFFCC"/>
        </w:rPr>
      </w:pPr>
    </w:p>
    <w:p w14:paraId="746E6C61"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b/>
          <w:sz w:val="22"/>
          <w:szCs w:val="22"/>
        </w:rPr>
      </w:pPr>
      <w:r w:rsidRPr="003D4204">
        <w:rPr>
          <w:rFonts w:asciiTheme="minorHAnsi" w:hAnsiTheme="minorHAnsi" w:cstheme="minorHAnsi"/>
          <w:b/>
          <w:sz w:val="22"/>
          <w:szCs w:val="22"/>
        </w:rPr>
        <w:t>Appeals</w:t>
      </w:r>
    </w:p>
    <w:p w14:paraId="4B40B2EF" w14:textId="77777777" w:rsidR="00731C02" w:rsidRDefault="00731C02" w:rsidP="00A12DB5">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A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whose </w:t>
      </w:r>
      <w:r w:rsidR="00067C89">
        <w:rPr>
          <w:rFonts w:asciiTheme="minorHAnsi" w:hAnsiTheme="minorHAnsi" w:cstheme="minorHAnsi"/>
          <w:sz w:val="22"/>
          <w:szCs w:val="22"/>
        </w:rPr>
        <w:t>P</w:t>
      </w:r>
      <w:r w:rsidRPr="003D4204">
        <w:rPr>
          <w:rFonts w:asciiTheme="minorHAnsi" w:hAnsiTheme="minorHAnsi" w:cstheme="minorHAnsi"/>
          <w:sz w:val="22"/>
          <w:szCs w:val="22"/>
        </w:rPr>
        <w:t xml:space="preserve">roposal has been timely filed and who is aggrieved by the </w:t>
      </w:r>
      <w:r w:rsidR="00460244">
        <w:rPr>
          <w:rFonts w:asciiTheme="minorHAnsi" w:hAnsiTheme="minorHAnsi" w:cstheme="minorHAnsi"/>
          <w:sz w:val="22"/>
          <w:szCs w:val="22"/>
        </w:rPr>
        <w:t>Notice of Intent to A</w:t>
      </w:r>
      <w:r w:rsidRPr="003D4204">
        <w:rPr>
          <w:rFonts w:asciiTheme="minorHAnsi" w:hAnsiTheme="minorHAnsi" w:cstheme="minorHAnsi"/>
          <w:sz w:val="22"/>
          <w:szCs w:val="22"/>
        </w:rPr>
        <w:t xml:space="preserve">ward of the </w:t>
      </w:r>
      <w:r w:rsidR="00460244">
        <w:rPr>
          <w:rFonts w:asciiTheme="minorHAnsi" w:hAnsiTheme="minorHAnsi" w:cstheme="minorHAnsi"/>
          <w:sz w:val="22"/>
          <w:szCs w:val="22"/>
        </w:rPr>
        <w:t>D</w:t>
      </w:r>
      <w:r w:rsidRPr="003D4204">
        <w:rPr>
          <w:rFonts w:asciiTheme="minorHAnsi" w:hAnsiTheme="minorHAnsi" w:cstheme="minorHAnsi"/>
          <w:sz w:val="22"/>
          <w:szCs w:val="22"/>
        </w:rPr>
        <w:t xml:space="preserve">epartment may appeal the decision by filing a written notice of appeal (in accordance with 11—Chapter </w:t>
      </w:r>
      <w:r w:rsidR="00495C2E">
        <w:rPr>
          <w:rFonts w:asciiTheme="minorHAnsi" w:hAnsiTheme="minorHAnsi" w:cstheme="minorHAnsi"/>
          <w:sz w:val="22"/>
          <w:szCs w:val="22"/>
        </w:rPr>
        <w:t>117</w:t>
      </w:r>
      <w:r w:rsidRPr="003D4204">
        <w:rPr>
          <w:rFonts w:asciiTheme="minorHAnsi" w:hAnsiTheme="minorHAnsi" w:cstheme="minorHAnsi"/>
          <w:sz w:val="22"/>
          <w:szCs w:val="22"/>
        </w:rPr>
        <w:t xml:space="preserve">.20, Iowa Administrative Code) to: The Director of the Department of Administrative Services, Hoover State Office Building, Des Moines, Iowa 50319-0104 and a copy to the </w:t>
      </w:r>
      <w:r w:rsidR="001F0AF5">
        <w:rPr>
          <w:rFonts w:asciiTheme="minorHAnsi" w:hAnsiTheme="minorHAnsi" w:cstheme="minorHAnsi"/>
          <w:sz w:val="22"/>
          <w:szCs w:val="22"/>
        </w:rPr>
        <w:t>Issuing Officer</w:t>
      </w:r>
      <w:r w:rsidRPr="003D4204">
        <w:rPr>
          <w:rFonts w:asciiTheme="minorHAnsi" w:hAnsiTheme="minorHAnsi" w:cstheme="minorHAnsi"/>
          <w:sz w:val="22"/>
          <w:szCs w:val="22"/>
        </w:rPr>
        <w:t xml:space="preserve">.  The notice must be filed within five </w:t>
      </w:r>
      <w:r w:rsidR="00460244">
        <w:rPr>
          <w:rFonts w:asciiTheme="minorHAnsi" w:hAnsiTheme="minorHAnsi" w:cstheme="minorHAnsi"/>
          <w:sz w:val="22"/>
          <w:szCs w:val="22"/>
        </w:rPr>
        <w:t xml:space="preserve">(5) </w:t>
      </w:r>
      <w:r w:rsidRPr="003D4204">
        <w:rPr>
          <w:rFonts w:asciiTheme="minorHAnsi" w:hAnsiTheme="minorHAnsi" w:cstheme="minorHAnsi"/>
          <w:sz w:val="22"/>
          <w:szCs w:val="22"/>
        </w:rPr>
        <w:t xml:space="preserve">days of the date of the </w:t>
      </w:r>
      <w:r w:rsidR="00460244">
        <w:rPr>
          <w:rFonts w:asciiTheme="minorHAnsi" w:hAnsiTheme="minorHAnsi" w:cstheme="minorHAnsi"/>
          <w:sz w:val="22"/>
          <w:szCs w:val="22"/>
        </w:rPr>
        <w:t xml:space="preserve">Notice of </w:t>
      </w:r>
      <w:r w:rsidRPr="003D4204">
        <w:rPr>
          <w:rFonts w:asciiTheme="minorHAnsi" w:hAnsiTheme="minorHAnsi" w:cstheme="minorHAnsi"/>
          <w:sz w:val="22"/>
          <w:szCs w:val="22"/>
        </w:rPr>
        <w:t xml:space="preserve">Intent to Award issued by the Department, exclusive of Saturdays, Sundays, and legal state </w:t>
      </w:r>
      <w:r w:rsidRPr="00901D79">
        <w:rPr>
          <w:rFonts w:asciiTheme="minorHAnsi" w:hAnsiTheme="minorHAnsi" w:cstheme="minorHAnsi"/>
          <w:sz w:val="22"/>
          <w:szCs w:val="22"/>
        </w:rPr>
        <w:t>holidays.  The written notice may be filed by fax transmission to 515.</w:t>
      </w:r>
      <w:r w:rsidR="007269AC">
        <w:rPr>
          <w:rFonts w:asciiTheme="minorHAnsi" w:hAnsiTheme="minorHAnsi" w:cstheme="minorHAnsi"/>
          <w:sz w:val="22"/>
          <w:szCs w:val="22"/>
        </w:rPr>
        <w:t>725.2064</w:t>
      </w:r>
      <w:r w:rsidRPr="00901D79">
        <w:rPr>
          <w:rFonts w:asciiTheme="minorHAnsi" w:hAnsiTheme="minorHAnsi" w:cstheme="minorHAnsi"/>
          <w:sz w:val="22"/>
          <w:szCs w:val="22"/>
        </w:rPr>
        <w:t>.  The notice of appeal must clearly and fully identify all issues being contested by reference to the page, section an</w:t>
      </w:r>
      <w:r w:rsidR="00071175">
        <w:rPr>
          <w:rFonts w:asciiTheme="minorHAnsi" w:hAnsiTheme="minorHAnsi" w:cstheme="minorHAnsi"/>
          <w:sz w:val="22"/>
          <w:szCs w:val="22"/>
        </w:rPr>
        <w:t>d line number(s) of the RFP and/</w:t>
      </w:r>
      <w:r w:rsidRPr="00901D79">
        <w:rPr>
          <w:rFonts w:asciiTheme="minorHAnsi" w:hAnsiTheme="minorHAnsi" w:cstheme="minorHAnsi"/>
          <w:sz w:val="22"/>
          <w:szCs w:val="22"/>
        </w:rPr>
        <w:t xml:space="preserve">or the </w:t>
      </w:r>
      <w:r w:rsidR="00460244">
        <w:rPr>
          <w:rFonts w:asciiTheme="minorHAnsi" w:hAnsiTheme="minorHAnsi" w:cstheme="minorHAnsi"/>
          <w:sz w:val="22"/>
          <w:szCs w:val="22"/>
        </w:rPr>
        <w:t>N</w:t>
      </w:r>
      <w:r w:rsidRPr="00901D79">
        <w:rPr>
          <w:rFonts w:asciiTheme="minorHAnsi" w:hAnsiTheme="minorHAnsi" w:cstheme="minorHAnsi"/>
          <w:sz w:val="22"/>
          <w:szCs w:val="22"/>
        </w:rPr>
        <w:t xml:space="preserve">otice of Intent to Award.  A notice of appeal may not stay negotiations with the apparent successful </w:t>
      </w:r>
      <w:r w:rsidR="00067C89">
        <w:rPr>
          <w:rFonts w:asciiTheme="minorHAnsi" w:hAnsiTheme="minorHAnsi" w:cstheme="minorHAnsi"/>
          <w:sz w:val="22"/>
          <w:szCs w:val="22"/>
        </w:rPr>
        <w:t>Respondent</w:t>
      </w:r>
      <w:r w:rsidRPr="00901D79">
        <w:rPr>
          <w:rFonts w:asciiTheme="minorHAnsi" w:hAnsiTheme="minorHAnsi" w:cstheme="minorHAnsi"/>
          <w:sz w:val="22"/>
          <w:szCs w:val="22"/>
        </w:rPr>
        <w:t>.</w:t>
      </w:r>
    </w:p>
    <w:p w14:paraId="0C1D51AB" w14:textId="77777777" w:rsidR="00901D79" w:rsidRPr="00901D79" w:rsidRDefault="00901D79" w:rsidP="00CF2330">
      <w:pPr>
        <w:ind w:left="720"/>
        <w:jc w:val="both"/>
        <w:rPr>
          <w:rFonts w:asciiTheme="minorHAnsi" w:hAnsiTheme="minorHAnsi" w:cstheme="minorHAnsi"/>
          <w:sz w:val="22"/>
          <w:szCs w:val="22"/>
        </w:rPr>
      </w:pPr>
    </w:p>
    <w:p w14:paraId="5BD2D49A" w14:textId="77777777" w:rsidR="000417F3" w:rsidRPr="009E13BD" w:rsidRDefault="000417F3" w:rsidP="000417F3">
      <w:pPr>
        <w:ind w:left="720"/>
        <w:jc w:val="both"/>
        <w:rPr>
          <w:rFonts w:ascii="Calibri" w:hAnsi="Calibri"/>
          <w:sz w:val="22"/>
          <w:szCs w:val="22"/>
        </w:rPr>
      </w:pPr>
    </w:p>
    <w:p w14:paraId="4232FCB9" w14:textId="77777777" w:rsidR="006A1A9A" w:rsidRDefault="006A1A9A">
      <w:pPr>
        <w:rPr>
          <w:rFonts w:asciiTheme="minorHAnsi" w:hAnsiTheme="minorHAnsi" w:cstheme="minorHAnsi"/>
          <w:b/>
          <w:spacing w:val="-3"/>
          <w:sz w:val="22"/>
          <w:szCs w:val="22"/>
        </w:rPr>
      </w:pPr>
      <w:r>
        <w:rPr>
          <w:rFonts w:asciiTheme="minorHAnsi" w:hAnsiTheme="minorHAnsi" w:cstheme="minorHAnsi"/>
          <w:spacing w:val="-3"/>
          <w:szCs w:val="22"/>
        </w:rPr>
        <w:br w:type="page"/>
      </w:r>
    </w:p>
    <w:p w14:paraId="39162ACF" w14:textId="5EEC00A6" w:rsidR="006D3028" w:rsidRPr="003D4204" w:rsidRDefault="006D3028" w:rsidP="00FF43BB">
      <w:pPr>
        <w:pStyle w:val="Subtitle"/>
        <w:pBdr>
          <w:top w:val="single" w:sz="4" w:space="8" w:color="000000"/>
          <w:left w:val="single" w:sz="4" w:space="0" w:color="000000"/>
          <w:bottom w:val="single" w:sz="4" w:space="6" w:color="000000"/>
          <w:right w:val="single" w:sz="4" w:space="0" w:color="000000"/>
        </w:pBdr>
        <w:shd w:val="clear" w:color="auto" w:fill="FFFFFF" w:themeFill="background1"/>
        <w:jc w:val="center"/>
        <w:rPr>
          <w:rFonts w:asciiTheme="minorHAnsi" w:hAnsiTheme="minorHAnsi" w:cstheme="minorHAnsi"/>
          <w:szCs w:val="22"/>
        </w:rPr>
      </w:pPr>
      <w:r w:rsidRPr="003D4204">
        <w:rPr>
          <w:rFonts w:asciiTheme="minorHAnsi" w:hAnsiTheme="minorHAnsi" w:cstheme="minorHAnsi"/>
          <w:spacing w:val="-3"/>
          <w:szCs w:val="22"/>
        </w:rPr>
        <w:lastRenderedPageBreak/>
        <w:t>SECTION 3</w:t>
      </w:r>
      <w:r w:rsidRPr="003D4204">
        <w:rPr>
          <w:rFonts w:asciiTheme="minorHAnsi" w:hAnsiTheme="minorHAnsi" w:cstheme="minorHAnsi"/>
          <w:szCs w:val="22"/>
        </w:rPr>
        <w:t xml:space="preserve"> </w:t>
      </w:r>
      <w:r w:rsidR="009A2383" w:rsidRPr="003D4204">
        <w:rPr>
          <w:rFonts w:asciiTheme="minorHAnsi" w:hAnsiTheme="minorHAnsi" w:cstheme="minorHAnsi"/>
          <w:szCs w:val="22"/>
        </w:rPr>
        <w:tab/>
        <w:t xml:space="preserve"> FORM</w:t>
      </w:r>
      <w:r w:rsidRPr="003D4204">
        <w:rPr>
          <w:rFonts w:asciiTheme="minorHAnsi" w:hAnsiTheme="minorHAnsi" w:cstheme="minorHAnsi"/>
          <w:szCs w:val="22"/>
        </w:rPr>
        <w:t xml:space="preserve"> AND CONTENT OF PROPOSALS</w:t>
      </w:r>
    </w:p>
    <w:p w14:paraId="22752CBB" w14:textId="77777777" w:rsidR="006D3028" w:rsidRPr="003D4204" w:rsidRDefault="006D3028">
      <w:pPr>
        <w:tabs>
          <w:tab w:val="left" w:pos="1440"/>
        </w:tabs>
        <w:jc w:val="both"/>
        <w:rPr>
          <w:rFonts w:asciiTheme="minorHAnsi" w:hAnsiTheme="minorHAnsi" w:cstheme="minorHAnsi"/>
          <w:sz w:val="22"/>
          <w:szCs w:val="22"/>
        </w:rPr>
      </w:pPr>
    </w:p>
    <w:p w14:paraId="0441BA22" w14:textId="77777777" w:rsidR="006D3028" w:rsidRPr="003D4204" w:rsidRDefault="006B2345" w:rsidP="00814D5E">
      <w:pPr>
        <w:numPr>
          <w:ilvl w:val="1"/>
          <w:numId w:val="6"/>
        </w:numPr>
        <w:tabs>
          <w:tab w:val="left" w:pos="360"/>
          <w:tab w:val="left" w:pos="720"/>
          <w:tab w:val="left" w:pos="1440"/>
          <w:tab w:val="left" w:pos="1620"/>
        </w:tabs>
        <w:ind w:hanging="720"/>
        <w:jc w:val="both"/>
        <w:rPr>
          <w:rFonts w:asciiTheme="minorHAnsi" w:hAnsiTheme="minorHAnsi" w:cstheme="minorHAnsi"/>
          <w:b/>
          <w:sz w:val="22"/>
          <w:szCs w:val="22"/>
        </w:rPr>
      </w:pPr>
      <w:bookmarkStart w:id="1" w:name="_Toc116915712"/>
      <w:r w:rsidRPr="003D4204">
        <w:rPr>
          <w:rFonts w:asciiTheme="minorHAnsi" w:hAnsiTheme="minorHAnsi" w:cstheme="minorHAnsi"/>
          <w:b/>
          <w:sz w:val="22"/>
          <w:szCs w:val="22"/>
        </w:rPr>
        <w:t xml:space="preserve"> </w:t>
      </w:r>
      <w:r w:rsidRPr="003D4204">
        <w:rPr>
          <w:rFonts w:asciiTheme="minorHAnsi" w:hAnsiTheme="minorHAnsi" w:cstheme="minorHAnsi"/>
          <w:b/>
          <w:sz w:val="22"/>
          <w:szCs w:val="22"/>
        </w:rPr>
        <w:tab/>
      </w:r>
      <w:r w:rsidR="00F81857" w:rsidRPr="003D4204">
        <w:rPr>
          <w:rFonts w:asciiTheme="minorHAnsi" w:hAnsiTheme="minorHAnsi" w:cstheme="minorHAnsi"/>
          <w:b/>
          <w:sz w:val="22"/>
          <w:szCs w:val="22"/>
        </w:rPr>
        <w:t>I</w:t>
      </w:r>
      <w:r w:rsidR="006D3028" w:rsidRPr="003D4204">
        <w:rPr>
          <w:rFonts w:asciiTheme="minorHAnsi" w:hAnsiTheme="minorHAnsi" w:cstheme="minorHAnsi"/>
          <w:b/>
          <w:sz w:val="22"/>
          <w:szCs w:val="22"/>
        </w:rPr>
        <w:t>nstructions</w:t>
      </w:r>
    </w:p>
    <w:p w14:paraId="688E66AB" w14:textId="77777777" w:rsidR="006D3028" w:rsidRPr="003D4204" w:rsidRDefault="006D3028" w:rsidP="00230520">
      <w:pPr>
        <w:tabs>
          <w:tab w:val="left" w:pos="126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These instructions </w:t>
      </w:r>
      <w:r w:rsidR="00C474B1">
        <w:rPr>
          <w:rFonts w:asciiTheme="minorHAnsi" w:hAnsiTheme="minorHAnsi" w:cstheme="minorHAnsi"/>
          <w:sz w:val="22"/>
          <w:szCs w:val="22"/>
        </w:rPr>
        <w:t>d</w:t>
      </w:r>
      <w:r w:rsidRPr="003D4204">
        <w:rPr>
          <w:rFonts w:asciiTheme="minorHAnsi" w:hAnsiTheme="minorHAnsi" w:cstheme="minorHAnsi"/>
          <w:sz w:val="22"/>
          <w:szCs w:val="22"/>
        </w:rPr>
        <w:t>escribe</w:t>
      </w:r>
      <w:r w:rsidR="005C4C27">
        <w:rPr>
          <w:rFonts w:asciiTheme="minorHAnsi" w:hAnsiTheme="minorHAnsi" w:cstheme="minorHAnsi"/>
          <w:sz w:val="22"/>
          <w:szCs w:val="22"/>
        </w:rPr>
        <w:t xml:space="preserve"> and define</w:t>
      </w:r>
      <w:r w:rsidRPr="003D4204">
        <w:rPr>
          <w:rFonts w:asciiTheme="minorHAnsi" w:hAnsiTheme="minorHAnsi" w:cstheme="minorHAnsi"/>
          <w:sz w:val="22"/>
          <w:szCs w:val="22"/>
        </w:rPr>
        <w:t xml:space="preserve"> the format and content of the Proposal. They are designed to facilitate a uniform review process.  Failure to adhere to the Proposal format may result in the rejection of the Proposal. </w:t>
      </w:r>
    </w:p>
    <w:p w14:paraId="3A05906D" w14:textId="77777777" w:rsidR="006D3028" w:rsidRPr="003D4204" w:rsidRDefault="006D3028" w:rsidP="00230520">
      <w:pPr>
        <w:tabs>
          <w:tab w:val="left" w:pos="1260"/>
        </w:tabs>
        <w:ind w:left="1440"/>
        <w:jc w:val="both"/>
        <w:rPr>
          <w:rFonts w:asciiTheme="minorHAnsi" w:hAnsiTheme="minorHAnsi" w:cstheme="minorHAnsi"/>
          <w:sz w:val="22"/>
          <w:szCs w:val="22"/>
        </w:rPr>
      </w:pPr>
    </w:p>
    <w:p w14:paraId="02828B6E" w14:textId="77777777" w:rsidR="006358ED" w:rsidRPr="003D4204" w:rsidRDefault="006358ED" w:rsidP="006358ED">
      <w:pPr>
        <w:numPr>
          <w:ilvl w:val="2"/>
          <w:numId w:val="6"/>
        </w:numPr>
        <w:tabs>
          <w:tab w:val="left" w:pos="1440"/>
        </w:tabs>
        <w:jc w:val="both"/>
        <w:rPr>
          <w:rFonts w:asciiTheme="minorHAnsi" w:hAnsiTheme="minorHAnsi" w:cstheme="minorHAnsi"/>
          <w:sz w:val="22"/>
          <w:szCs w:val="22"/>
        </w:rPr>
      </w:pPr>
      <w:r w:rsidRPr="003D4204">
        <w:rPr>
          <w:rFonts w:asciiTheme="minorHAnsi" w:hAnsiTheme="minorHAnsi" w:cstheme="minorHAnsi"/>
          <w:sz w:val="22"/>
          <w:szCs w:val="22"/>
        </w:rPr>
        <w:t>The Proposal shall be divided into two parts: (1) the Technical Proposal and (2) the Cost Proposal.  The Technical Proposal and the Cost Proposal shall be labeled as such</w:t>
      </w:r>
      <w:r>
        <w:rPr>
          <w:rFonts w:asciiTheme="minorHAnsi" w:hAnsiTheme="minorHAnsi" w:cstheme="minorHAnsi"/>
          <w:sz w:val="22"/>
          <w:szCs w:val="22"/>
        </w:rPr>
        <w:t xml:space="preserve"> as separate files</w:t>
      </w:r>
      <w:r w:rsidRPr="003D4204">
        <w:rPr>
          <w:rFonts w:asciiTheme="minorHAnsi" w:hAnsiTheme="minorHAnsi" w:cstheme="minorHAnsi"/>
          <w:sz w:val="22"/>
          <w:szCs w:val="22"/>
        </w:rPr>
        <w:t xml:space="preserve">.  The </w:t>
      </w:r>
      <w:r>
        <w:rPr>
          <w:rFonts w:asciiTheme="minorHAnsi" w:hAnsiTheme="minorHAnsi" w:cstheme="minorHAnsi"/>
          <w:sz w:val="22"/>
          <w:szCs w:val="22"/>
        </w:rPr>
        <w:t>files</w:t>
      </w:r>
      <w:r w:rsidRPr="003D4204">
        <w:rPr>
          <w:rFonts w:asciiTheme="minorHAnsi" w:hAnsiTheme="minorHAnsi" w:cstheme="minorHAnsi"/>
          <w:sz w:val="22"/>
          <w:szCs w:val="22"/>
        </w:rPr>
        <w:t xml:space="preserve"> shall be labeled with the following information:</w:t>
      </w:r>
    </w:p>
    <w:p w14:paraId="652BA8AA" w14:textId="77777777" w:rsidR="006358ED" w:rsidRDefault="006358ED" w:rsidP="006358ED">
      <w:pPr>
        <w:pStyle w:val="NoSpacing"/>
        <w:tabs>
          <w:tab w:val="left" w:pos="1440"/>
        </w:tabs>
        <w:ind w:left="1620" w:hanging="180"/>
        <w:rPr>
          <w:rFonts w:asciiTheme="minorHAnsi" w:hAnsiTheme="minorHAnsi" w:cstheme="minorHAnsi"/>
          <w:b/>
          <w:sz w:val="22"/>
          <w:szCs w:val="22"/>
        </w:rPr>
      </w:pPr>
      <w:r w:rsidRPr="00657567">
        <w:rPr>
          <w:rFonts w:asciiTheme="minorHAnsi" w:hAnsiTheme="minorHAnsi" w:cstheme="minorHAnsi"/>
          <w:b/>
          <w:sz w:val="22"/>
          <w:szCs w:val="22"/>
        </w:rPr>
        <w:t>RFP0920</w:t>
      </w:r>
      <w:r>
        <w:rPr>
          <w:rFonts w:asciiTheme="minorHAnsi" w:hAnsiTheme="minorHAnsi" w:cstheme="minorHAnsi"/>
          <w:b/>
          <w:sz w:val="22"/>
          <w:szCs w:val="22"/>
        </w:rPr>
        <w:t xml:space="preserve">005070 – </w:t>
      </w:r>
      <w:r w:rsidRPr="00657567">
        <w:rPr>
          <w:rFonts w:asciiTheme="minorHAnsi" w:hAnsiTheme="minorHAnsi" w:cstheme="minorHAnsi"/>
          <w:b/>
          <w:sz w:val="22"/>
          <w:szCs w:val="22"/>
          <w:highlight w:val="cyan"/>
        </w:rPr>
        <w:t>Respondent Name</w:t>
      </w:r>
      <w:r>
        <w:rPr>
          <w:rFonts w:asciiTheme="minorHAnsi" w:hAnsiTheme="minorHAnsi" w:cstheme="minorHAnsi"/>
          <w:b/>
          <w:sz w:val="22"/>
          <w:szCs w:val="22"/>
        </w:rPr>
        <w:t xml:space="preserve"> –</w:t>
      </w:r>
      <w:r w:rsidR="00705481">
        <w:rPr>
          <w:rFonts w:asciiTheme="minorHAnsi" w:hAnsiTheme="minorHAnsi" w:cstheme="minorHAnsi"/>
          <w:b/>
          <w:sz w:val="22"/>
          <w:szCs w:val="22"/>
        </w:rPr>
        <w:t xml:space="preserve"> </w:t>
      </w:r>
      <w:r>
        <w:rPr>
          <w:rFonts w:asciiTheme="minorHAnsi" w:hAnsiTheme="minorHAnsi" w:cstheme="minorHAnsi"/>
          <w:b/>
          <w:sz w:val="22"/>
          <w:szCs w:val="22"/>
        </w:rPr>
        <w:t>Technical Proposal</w:t>
      </w:r>
    </w:p>
    <w:p w14:paraId="56F27A52" w14:textId="77777777" w:rsidR="006358ED" w:rsidRPr="003D4204" w:rsidRDefault="006358ED" w:rsidP="006358ED">
      <w:pPr>
        <w:pStyle w:val="NoSpacing"/>
        <w:tabs>
          <w:tab w:val="left" w:pos="1440"/>
        </w:tabs>
        <w:ind w:left="1620" w:hanging="180"/>
        <w:rPr>
          <w:rFonts w:asciiTheme="minorHAnsi" w:hAnsiTheme="minorHAnsi" w:cstheme="minorHAnsi"/>
          <w:b/>
          <w:sz w:val="22"/>
          <w:szCs w:val="22"/>
        </w:rPr>
      </w:pPr>
      <w:r w:rsidRPr="00657567">
        <w:rPr>
          <w:rFonts w:asciiTheme="minorHAnsi" w:hAnsiTheme="minorHAnsi" w:cstheme="minorHAnsi"/>
          <w:b/>
          <w:sz w:val="22"/>
          <w:szCs w:val="22"/>
        </w:rPr>
        <w:t>RFP0920</w:t>
      </w:r>
      <w:r>
        <w:rPr>
          <w:rFonts w:asciiTheme="minorHAnsi" w:hAnsiTheme="minorHAnsi" w:cstheme="minorHAnsi"/>
          <w:b/>
          <w:sz w:val="22"/>
          <w:szCs w:val="22"/>
        </w:rPr>
        <w:t xml:space="preserve">005070 – </w:t>
      </w:r>
      <w:r w:rsidRPr="00657567">
        <w:rPr>
          <w:rFonts w:asciiTheme="minorHAnsi" w:hAnsiTheme="minorHAnsi" w:cstheme="minorHAnsi"/>
          <w:b/>
          <w:sz w:val="22"/>
          <w:szCs w:val="22"/>
          <w:highlight w:val="cyan"/>
        </w:rPr>
        <w:t>Respondent Name</w:t>
      </w:r>
      <w:r>
        <w:rPr>
          <w:rFonts w:asciiTheme="minorHAnsi" w:hAnsiTheme="minorHAnsi" w:cstheme="minorHAnsi"/>
          <w:b/>
          <w:sz w:val="22"/>
          <w:szCs w:val="22"/>
        </w:rPr>
        <w:t xml:space="preserve"> –</w:t>
      </w:r>
      <w:r w:rsidR="00705481">
        <w:rPr>
          <w:rFonts w:asciiTheme="minorHAnsi" w:hAnsiTheme="minorHAnsi" w:cstheme="minorHAnsi"/>
          <w:b/>
          <w:sz w:val="22"/>
          <w:szCs w:val="22"/>
        </w:rPr>
        <w:t xml:space="preserve"> </w:t>
      </w:r>
      <w:r>
        <w:rPr>
          <w:rFonts w:asciiTheme="minorHAnsi" w:hAnsiTheme="minorHAnsi" w:cstheme="minorHAnsi"/>
          <w:b/>
          <w:sz w:val="22"/>
          <w:szCs w:val="22"/>
        </w:rPr>
        <w:t>Cost Proposal</w:t>
      </w:r>
    </w:p>
    <w:p w14:paraId="2F4B703C" w14:textId="77777777" w:rsidR="006358ED" w:rsidRPr="00A96B84" w:rsidRDefault="006358ED" w:rsidP="006358ED">
      <w:pPr>
        <w:pStyle w:val="NoSpacing"/>
        <w:tabs>
          <w:tab w:val="left" w:pos="1440"/>
        </w:tabs>
        <w:ind w:left="1620" w:hanging="180"/>
        <w:rPr>
          <w:rFonts w:asciiTheme="minorHAnsi" w:hAnsiTheme="minorHAnsi" w:cstheme="minorHAnsi"/>
          <w:b/>
          <w:sz w:val="22"/>
          <w:szCs w:val="22"/>
        </w:rPr>
      </w:pPr>
    </w:p>
    <w:p w14:paraId="7C1D7C78" w14:textId="77777777" w:rsidR="006358ED" w:rsidRPr="00EF514A" w:rsidRDefault="006358ED" w:rsidP="006358ED">
      <w:pPr>
        <w:numPr>
          <w:ilvl w:val="2"/>
          <w:numId w:val="6"/>
        </w:numPr>
        <w:tabs>
          <w:tab w:val="left" w:pos="1440"/>
        </w:tabs>
        <w:jc w:val="both"/>
        <w:rPr>
          <w:rFonts w:asciiTheme="minorHAnsi" w:hAnsiTheme="minorHAnsi" w:cstheme="minorHAnsi"/>
          <w:sz w:val="22"/>
          <w:szCs w:val="22"/>
        </w:rPr>
      </w:pPr>
      <w:r w:rsidRPr="00EF514A">
        <w:rPr>
          <w:rFonts w:asciiTheme="minorHAnsi" w:hAnsiTheme="minorHAnsi" w:cstheme="minorHAnsi"/>
          <w:sz w:val="22"/>
          <w:szCs w:val="22"/>
        </w:rPr>
        <w:t xml:space="preserve">Files must be attached to Respondents submission in the State of Iowa – Vendor Self Service (VSS) portal.  </w:t>
      </w:r>
      <w:hyperlink r:id="rId17" w:history="1">
        <w:r w:rsidRPr="00554239">
          <w:rPr>
            <w:rStyle w:val="Hyperlink"/>
            <w:rFonts w:asciiTheme="minorHAnsi" w:hAnsiTheme="minorHAnsi" w:cstheme="minorHAnsi"/>
            <w:sz w:val="22"/>
            <w:szCs w:val="22"/>
          </w:rPr>
          <w:t>https://vss.iowa.gov/webapp/VSS_ON/AltSelfService</w:t>
        </w:r>
      </w:hyperlink>
    </w:p>
    <w:p w14:paraId="123CFD29" w14:textId="77777777" w:rsidR="006358ED" w:rsidRPr="00EF514A" w:rsidRDefault="006358ED" w:rsidP="006358ED">
      <w:pPr>
        <w:tabs>
          <w:tab w:val="left" w:pos="1440"/>
        </w:tabs>
        <w:ind w:left="1440"/>
        <w:jc w:val="both"/>
        <w:rPr>
          <w:rFonts w:asciiTheme="minorHAnsi" w:hAnsiTheme="minorHAnsi" w:cstheme="minorHAnsi"/>
          <w:sz w:val="22"/>
          <w:szCs w:val="22"/>
        </w:rPr>
      </w:pPr>
    </w:p>
    <w:p w14:paraId="48C8C138" w14:textId="77777777" w:rsidR="006358ED" w:rsidRPr="00EF514A" w:rsidRDefault="006358ED" w:rsidP="006358ED">
      <w:pPr>
        <w:numPr>
          <w:ilvl w:val="2"/>
          <w:numId w:val="6"/>
        </w:numPr>
        <w:tabs>
          <w:tab w:val="left" w:pos="1440"/>
        </w:tabs>
        <w:jc w:val="both"/>
        <w:rPr>
          <w:rFonts w:asciiTheme="minorHAnsi" w:hAnsiTheme="minorHAnsi" w:cstheme="minorHAnsi"/>
          <w:sz w:val="22"/>
          <w:szCs w:val="22"/>
        </w:rPr>
      </w:pPr>
      <w:r w:rsidRPr="00EF514A">
        <w:rPr>
          <w:rFonts w:asciiTheme="minorHAnsi" w:hAnsiTheme="minorHAnsi" w:cstheme="minorHAnsi"/>
          <w:sz w:val="22"/>
          <w:szCs w:val="22"/>
        </w:rPr>
        <w:t xml:space="preserve">If the Respondent designates any information in its Proposal as confidential pursuant to Section 2, the Respondent must also submit public copy Proposal from which confidential information has been excised as provided in Section 2 and which is marked “Public Copy”.   </w:t>
      </w:r>
    </w:p>
    <w:p w14:paraId="58A96B71" w14:textId="77777777" w:rsidR="006358ED" w:rsidRDefault="006358ED" w:rsidP="006358ED">
      <w:pPr>
        <w:pStyle w:val="NoSpacing"/>
        <w:tabs>
          <w:tab w:val="left" w:pos="1440"/>
        </w:tabs>
        <w:ind w:left="1440"/>
        <w:rPr>
          <w:rFonts w:asciiTheme="minorHAnsi" w:hAnsiTheme="minorHAnsi" w:cstheme="minorHAnsi"/>
          <w:b/>
          <w:sz w:val="22"/>
          <w:szCs w:val="22"/>
        </w:rPr>
      </w:pPr>
      <w:r w:rsidRPr="00657567">
        <w:rPr>
          <w:rFonts w:asciiTheme="minorHAnsi" w:hAnsiTheme="minorHAnsi" w:cstheme="minorHAnsi"/>
          <w:b/>
          <w:sz w:val="22"/>
          <w:szCs w:val="22"/>
        </w:rPr>
        <w:t>RFP0920</w:t>
      </w:r>
      <w:r>
        <w:rPr>
          <w:rFonts w:asciiTheme="minorHAnsi" w:hAnsiTheme="minorHAnsi" w:cstheme="minorHAnsi"/>
          <w:b/>
          <w:sz w:val="22"/>
          <w:szCs w:val="22"/>
        </w:rPr>
        <w:t xml:space="preserve">005070 – </w:t>
      </w:r>
      <w:r w:rsidRPr="00657567">
        <w:rPr>
          <w:rFonts w:asciiTheme="minorHAnsi" w:hAnsiTheme="minorHAnsi" w:cstheme="minorHAnsi"/>
          <w:b/>
          <w:sz w:val="22"/>
          <w:szCs w:val="22"/>
          <w:highlight w:val="cyan"/>
        </w:rPr>
        <w:t>Respondent Name</w:t>
      </w:r>
      <w:r>
        <w:rPr>
          <w:rFonts w:asciiTheme="minorHAnsi" w:hAnsiTheme="minorHAnsi" w:cstheme="minorHAnsi"/>
          <w:b/>
          <w:sz w:val="22"/>
          <w:szCs w:val="22"/>
        </w:rPr>
        <w:t xml:space="preserve"> </w:t>
      </w:r>
      <w:r w:rsidR="00705481">
        <w:rPr>
          <w:rFonts w:asciiTheme="minorHAnsi" w:hAnsiTheme="minorHAnsi" w:cstheme="minorHAnsi"/>
          <w:b/>
          <w:sz w:val="22"/>
          <w:szCs w:val="22"/>
        </w:rPr>
        <w:t>– Public</w:t>
      </w:r>
      <w:r>
        <w:rPr>
          <w:rFonts w:asciiTheme="minorHAnsi" w:hAnsiTheme="minorHAnsi" w:cstheme="minorHAnsi"/>
          <w:b/>
          <w:sz w:val="22"/>
          <w:szCs w:val="22"/>
        </w:rPr>
        <w:t xml:space="preserve"> Copy</w:t>
      </w:r>
    </w:p>
    <w:p w14:paraId="768BAFAE" w14:textId="77777777" w:rsidR="006358ED" w:rsidRPr="009E13BD" w:rsidRDefault="006358ED" w:rsidP="006358ED">
      <w:pPr>
        <w:tabs>
          <w:tab w:val="left" w:pos="1620"/>
        </w:tabs>
        <w:ind w:left="1620"/>
        <w:jc w:val="both"/>
        <w:rPr>
          <w:rFonts w:ascii="Calibri" w:hAnsi="Calibri"/>
          <w:sz w:val="22"/>
          <w:szCs w:val="22"/>
        </w:rPr>
      </w:pPr>
    </w:p>
    <w:p w14:paraId="67DF9A0C" w14:textId="77777777" w:rsidR="006358ED" w:rsidRPr="009E13BD" w:rsidRDefault="006358ED" w:rsidP="006358ED">
      <w:pPr>
        <w:numPr>
          <w:ilvl w:val="2"/>
          <w:numId w:val="6"/>
        </w:numPr>
        <w:tabs>
          <w:tab w:val="left" w:pos="1440"/>
        </w:tabs>
        <w:jc w:val="both"/>
        <w:rPr>
          <w:rFonts w:ascii="Calibri" w:hAnsi="Calibri"/>
          <w:sz w:val="22"/>
          <w:szCs w:val="22"/>
        </w:rPr>
      </w:pPr>
      <w:r w:rsidRPr="009E13BD">
        <w:rPr>
          <w:rFonts w:ascii="Calibri" w:hAnsi="Calibri"/>
          <w:sz w:val="22"/>
          <w:szCs w:val="22"/>
        </w:rPr>
        <w:t xml:space="preserve">Proposals shall not contain promotional or display materials.  </w:t>
      </w:r>
    </w:p>
    <w:p w14:paraId="0825B7AC" w14:textId="77777777" w:rsidR="006358ED" w:rsidRPr="009E13BD" w:rsidRDefault="006358ED" w:rsidP="006358ED">
      <w:pPr>
        <w:pStyle w:val="BodyTextIndent3"/>
        <w:tabs>
          <w:tab w:val="left" w:pos="1620"/>
        </w:tabs>
        <w:spacing w:after="0"/>
        <w:ind w:left="1224"/>
        <w:jc w:val="both"/>
        <w:rPr>
          <w:rFonts w:ascii="Calibri" w:hAnsi="Calibri"/>
          <w:sz w:val="22"/>
          <w:szCs w:val="22"/>
        </w:rPr>
      </w:pPr>
    </w:p>
    <w:p w14:paraId="2A03F7E2" w14:textId="77777777" w:rsidR="006358ED" w:rsidRPr="009E13BD" w:rsidRDefault="006358ED" w:rsidP="006358ED">
      <w:pPr>
        <w:numPr>
          <w:ilvl w:val="2"/>
          <w:numId w:val="6"/>
        </w:numPr>
        <w:tabs>
          <w:tab w:val="left" w:pos="1440"/>
        </w:tabs>
        <w:jc w:val="both"/>
        <w:rPr>
          <w:rFonts w:ascii="Calibri" w:hAnsi="Calibri"/>
          <w:sz w:val="22"/>
          <w:szCs w:val="22"/>
        </w:rPr>
      </w:pPr>
      <w:r w:rsidRPr="009E13BD">
        <w:rPr>
          <w:rFonts w:ascii="Calibri" w:hAnsi="Calibri"/>
          <w:sz w:val="22"/>
          <w:szCs w:val="22"/>
        </w:rPr>
        <w:t>Attachments shall be referenced in the Proposal.</w:t>
      </w:r>
    </w:p>
    <w:p w14:paraId="75496DFE" w14:textId="77777777" w:rsidR="006358ED" w:rsidRPr="009E13BD" w:rsidRDefault="006358ED" w:rsidP="006358ED">
      <w:pPr>
        <w:pStyle w:val="BodyTextIndent3"/>
        <w:spacing w:after="0"/>
        <w:ind w:left="1224"/>
        <w:jc w:val="both"/>
        <w:rPr>
          <w:rFonts w:ascii="Calibri" w:hAnsi="Calibri"/>
          <w:sz w:val="22"/>
          <w:szCs w:val="22"/>
        </w:rPr>
      </w:pPr>
    </w:p>
    <w:p w14:paraId="1D0DA1C3" w14:textId="77777777" w:rsidR="006358ED" w:rsidRDefault="006358ED" w:rsidP="006358ED">
      <w:pPr>
        <w:numPr>
          <w:ilvl w:val="2"/>
          <w:numId w:val="6"/>
        </w:numPr>
        <w:tabs>
          <w:tab w:val="left" w:pos="1440"/>
        </w:tabs>
        <w:jc w:val="both"/>
        <w:rPr>
          <w:rFonts w:ascii="Calibri" w:hAnsi="Calibri"/>
          <w:sz w:val="22"/>
          <w:szCs w:val="22"/>
        </w:rPr>
      </w:pPr>
      <w:r w:rsidRPr="009E13BD">
        <w:rPr>
          <w:rFonts w:ascii="Calibri" w:hAnsi="Calibri"/>
          <w:sz w:val="22"/>
          <w:szCs w:val="22"/>
        </w:rPr>
        <w:t xml:space="preserve">If a </w:t>
      </w:r>
      <w:r>
        <w:rPr>
          <w:rFonts w:ascii="Calibri" w:hAnsi="Calibri"/>
          <w:sz w:val="22"/>
          <w:szCs w:val="22"/>
        </w:rPr>
        <w:t>Respondent</w:t>
      </w:r>
      <w:r w:rsidRPr="009E13BD">
        <w:rPr>
          <w:rFonts w:ascii="Calibri" w:hAnsi="Calibri"/>
          <w:sz w:val="22"/>
          <w:szCs w:val="22"/>
        </w:rPr>
        <w:t xml:space="preserve"> proposes more than one solution to the RFP </w:t>
      </w:r>
      <w:r>
        <w:rPr>
          <w:rFonts w:ascii="Calibri" w:hAnsi="Calibri"/>
          <w:sz w:val="22"/>
          <w:szCs w:val="22"/>
        </w:rPr>
        <w:t>s</w:t>
      </w:r>
      <w:r w:rsidRPr="00CB24E6">
        <w:rPr>
          <w:rFonts w:ascii="Calibri" w:hAnsi="Calibri"/>
          <w:sz w:val="22"/>
          <w:szCs w:val="22"/>
        </w:rPr>
        <w:t>pecifications</w:t>
      </w:r>
      <w:r w:rsidRPr="009E13BD">
        <w:rPr>
          <w:rFonts w:ascii="Calibri" w:hAnsi="Calibri"/>
          <w:sz w:val="22"/>
          <w:szCs w:val="22"/>
        </w:rPr>
        <w:t xml:space="preserve">, each shall be labeled and submitted </w:t>
      </w:r>
      <w:r>
        <w:rPr>
          <w:rFonts w:ascii="Calibri" w:hAnsi="Calibri"/>
          <w:sz w:val="22"/>
          <w:szCs w:val="22"/>
        </w:rPr>
        <w:t>in a separate Proposal</w:t>
      </w:r>
      <w:r w:rsidRPr="009E13BD">
        <w:rPr>
          <w:rFonts w:ascii="Calibri" w:hAnsi="Calibri"/>
          <w:sz w:val="22"/>
          <w:szCs w:val="22"/>
        </w:rPr>
        <w:t xml:space="preserve"> and each will be evaluated separately.</w:t>
      </w:r>
    </w:p>
    <w:p w14:paraId="2F036C50" w14:textId="77777777" w:rsidR="00276F58" w:rsidRDefault="00276F58">
      <w:pPr>
        <w:rPr>
          <w:rFonts w:asciiTheme="minorHAnsi" w:hAnsiTheme="minorHAnsi" w:cstheme="minorHAnsi"/>
          <w:b/>
          <w:sz w:val="22"/>
          <w:szCs w:val="22"/>
        </w:rPr>
      </w:pPr>
    </w:p>
    <w:p w14:paraId="315F14ED" w14:textId="77777777" w:rsidR="00BF294D" w:rsidRPr="003D4204" w:rsidRDefault="00BF294D" w:rsidP="00276F58">
      <w:pPr>
        <w:numPr>
          <w:ilvl w:val="1"/>
          <w:numId w:val="6"/>
        </w:numPr>
        <w:tabs>
          <w:tab w:val="left" w:pos="720"/>
          <w:tab w:val="left" w:pos="1440"/>
          <w:tab w:val="left" w:pos="1620"/>
        </w:tabs>
        <w:ind w:hanging="720"/>
        <w:jc w:val="both"/>
        <w:rPr>
          <w:rFonts w:asciiTheme="minorHAnsi" w:hAnsiTheme="minorHAnsi" w:cstheme="minorHAnsi"/>
          <w:b/>
          <w:sz w:val="22"/>
          <w:szCs w:val="22"/>
        </w:rPr>
      </w:pPr>
      <w:r w:rsidRPr="003D4204">
        <w:rPr>
          <w:rFonts w:asciiTheme="minorHAnsi" w:hAnsiTheme="minorHAnsi" w:cstheme="minorHAnsi"/>
          <w:b/>
          <w:sz w:val="22"/>
          <w:szCs w:val="22"/>
        </w:rPr>
        <w:t xml:space="preserve">Technical Proposal </w:t>
      </w:r>
    </w:p>
    <w:p w14:paraId="27B2961A" w14:textId="770E8657" w:rsidR="00BF294D" w:rsidRPr="003D4204" w:rsidRDefault="0064078E" w:rsidP="1E2A6B3E">
      <w:pPr>
        <w:pStyle w:val="BodyTextIndent"/>
        <w:widowControl/>
        <w:ind w:left="720"/>
        <w:jc w:val="both"/>
        <w:rPr>
          <w:rFonts w:asciiTheme="minorHAnsi" w:hAnsiTheme="minorHAnsi" w:cstheme="minorBidi"/>
          <w:b w:val="0"/>
          <w:sz w:val="22"/>
          <w:szCs w:val="22"/>
        </w:rPr>
      </w:pPr>
      <w:r w:rsidRPr="1E2A6B3E">
        <w:rPr>
          <w:rFonts w:asciiTheme="minorHAnsi" w:hAnsiTheme="minorHAnsi" w:cstheme="minorBidi"/>
          <w:b w:val="0"/>
          <w:sz w:val="22"/>
          <w:szCs w:val="22"/>
        </w:rPr>
        <w:t xml:space="preserve">Any information provided in the Technical Proposal is subject to consideration for evaluation and scoring. </w:t>
      </w:r>
      <w:r w:rsidR="00BF294D" w:rsidRPr="1E2A6B3E">
        <w:rPr>
          <w:rFonts w:asciiTheme="minorHAnsi" w:hAnsiTheme="minorHAnsi" w:cstheme="minorBidi"/>
          <w:b w:val="0"/>
          <w:sz w:val="22"/>
          <w:szCs w:val="22"/>
        </w:rPr>
        <w:t>The following documents and responses shall be included in the Technical Proposal in the order given below:</w:t>
      </w:r>
    </w:p>
    <w:p w14:paraId="09351A4C" w14:textId="77777777" w:rsidR="00AB2A52" w:rsidRPr="003D4204" w:rsidRDefault="00AB2A52" w:rsidP="00BF294D">
      <w:pPr>
        <w:tabs>
          <w:tab w:val="left" w:pos="720"/>
        </w:tabs>
        <w:ind w:left="720"/>
        <w:jc w:val="both"/>
        <w:rPr>
          <w:rFonts w:asciiTheme="minorHAnsi" w:hAnsiTheme="minorHAnsi" w:cstheme="minorHAnsi"/>
          <w:b/>
          <w:sz w:val="22"/>
          <w:szCs w:val="22"/>
        </w:rPr>
      </w:pPr>
    </w:p>
    <w:p w14:paraId="553E8796" w14:textId="77777777" w:rsidR="00BF294D" w:rsidRPr="003D4204" w:rsidRDefault="00F05D6B" w:rsidP="00BF294D">
      <w:pPr>
        <w:tabs>
          <w:tab w:val="left" w:pos="720"/>
        </w:tabs>
        <w:ind w:left="720"/>
        <w:jc w:val="both"/>
        <w:rPr>
          <w:rFonts w:asciiTheme="minorHAnsi" w:hAnsiTheme="minorHAnsi" w:cstheme="minorHAnsi"/>
          <w:sz w:val="22"/>
          <w:szCs w:val="22"/>
        </w:rPr>
      </w:pPr>
      <w:r>
        <w:rPr>
          <w:rFonts w:asciiTheme="minorHAnsi" w:hAnsiTheme="minorHAnsi" w:cstheme="minorHAnsi"/>
          <w:b/>
          <w:sz w:val="22"/>
          <w:szCs w:val="22"/>
        </w:rPr>
        <w:t>Exhibit</w:t>
      </w:r>
      <w:r w:rsidR="00BF294D" w:rsidRPr="003D4204">
        <w:rPr>
          <w:rFonts w:asciiTheme="minorHAnsi" w:hAnsiTheme="minorHAnsi" w:cstheme="minorHAnsi"/>
          <w:b/>
          <w:sz w:val="22"/>
          <w:szCs w:val="22"/>
        </w:rPr>
        <w:t xml:space="preserve"> 1 - Transmittal Letter (Required)</w:t>
      </w:r>
    </w:p>
    <w:p w14:paraId="5AE46540" w14:textId="77777777" w:rsidR="00BF294D" w:rsidRPr="003D4204" w:rsidRDefault="00BF294D" w:rsidP="00BF294D">
      <w:pPr>
        <w:pStyle w:val="BodyTextIndent"/>
        <w:widowControl/>
        <w:ind w:left="720"/>
        <w:jc w:val="both"/>
        <w:rPr>
          <w:rFonts w:asciiTheme="minorHAnsi" w:hAnsiTheme="minorHAnsi" w:cstheme="minorHAnsi"/>
          <w:b w:val="0"/>
          <w:sz w:val="22"/>
          <w:szCs w:val="22"/>
        </w:rPr>
      </w:pPr>
      <w:r w:rsidRPr="003D4204">
        <w:rPr>
          <w:rFonts w:asciiTheme="minorHAnsi" w:hAnsiTheme="minorHAnsi" w:cstheme="minorHAnsi"/>
          <w:b w:val="0"/>
          <w:sz w:val="22"/>
          <w:szCs w:val="22"/>
        </w:rPr>
        <w:t xml:space="preserve">An individual authorized to legally bind the </w:t>
      </w:r>
      <w:r w:rsidR="003D47BE">
        <w:rPr>
          <w:rFonts w:asciiTheme="minorHAnsi" w:hAnsiTheme="minorHAnsi" w:cstheme="minorHAnsi"/>
          <w:b w:val="0"/>
          <w:sz w:val="22"/>
          <w:szCs w:val="22"/>
        </w:rPr>
        <w:t>Respondent</w:t>
      </w:r>
      <w:r w:rsidRPr="003D4204">
        <w:rPr>
          <w:rFonts w:asciiTheme="minorHAnsi" w:hAnsiTheme="minorHAnsi" w:cstheme="minorHAnsi"/>
          <w:b w:val="0"/>
          <w:sz w:val="22"/>
          <w:szCs w:val="22"/>
        </w:rPr>
        <w:t xml:space="preserve"> shall sign the transmittal letter. The letter shall include the </w:t>
      </w:r>
      <w:r w:rsidR="003D47BE">
        <w:rPr>
          <w:rFonts w:asciiTheme="minorHAnsi" w:hAnsiTheme="minorHAnsi" w:cstheme="minorHAnsi"/>
          <w:b w:val="0"/>
          <w:sz w:val="22"/>
          <w:szCs w:val="22"/>
        </w:rPr>
        <w:t>Respondent</w:t>
      </w:r>
      <w:r w:rsidRPr="003D4204">
        <w:rPr>
          <w:rFonts w:asciiTheme="minorHAnsi" w:hAnsiTheme="minorHAnsi" w:cstheme="minorHAnsi"/>
          <w:b w:val="0"/>
          <w:sz w:val="22"/>
          <w:szCs w:val="22"/>
        </w:rPr>
        <w:t xml:space="preserve">’s mailing address, electronic mail address, fax number, and telephone number. </w:t>
      </w:r>
    </w:p>
    <w:p w14:paraId="070D2756" w14:textId="77777777" w:rsidR="00BF294D" w:rsidRPr="003D4204" w:rsidRDefault="00BF294D" w:rsidP="00BF294D">
      <w:pPr>
        <w:tabs>
          <w:tab w:val="left" w:pos="1440"/>
        </w:tabs>
        <w:ind w:left="1440"/>
        <w:jc w:val="both"/>
        <w:rPr>
          <w:rFonts w:asciiTheme="minorHAnsi" w:hAnsiTheme="minorHAnsi" w:cstheme="minorHAnsi"/>
          <w:sz w:val="22"/>
          <w:szCs w:val="22"/>
        </w:rPr>
      </w:pPr>
    </w:p>
    <w:p w14:paraId="1EAAD4FA" w14:textId="77777777" w:rsidR="00BF294D" w:rsidRPr="003D4204" w:rsidRDefault="00BF294D" w:rsidP="00BF294D">
      <w:pPr>
        <w:tabs>
          <w:tab w:val="left" w:pos="720"/>
        </w:tabs>
        <w:jc w:val="both"/>
        <w:rPr>
          <w:rFonts w:asciiTheme="minorHAnsi" w:hAnsiTheme="minorHAnsi" w:cstheme="minorHAnsi"/>
          <w:b/>
          <w:sz w:val="22"/>
          <w:szCs w:val="22"/>
        </w:rPr>
      </w:pPr>
      <w:r w:rsidRPr="003D4204">
        <w:rPr>
          <w:rFonts w:asciiTheme="minorHAnsi" w:hAnsiTheme="minorHAnsi" w:cstheme="minorHAnsi"/>
          <w:b/>
          <w:sz w:val="22"/>
          <w:szCs w:val="22"/>
        </w:rPr>
        <w:tab/>
      </w:r>
      <w:r w:rsidR="00F05D6B">
        <w:rPr>
          <w:rFonts w:asciiTheme="minorHAnsi" w:hAnsiTheme="minorHAnsi" w:cstheme="minorHAnsi"/>
          <w:b/>
          <w:sz w:val="22"/>
          <w:szCs w:val="22"/>
        </w:rPr>
        <w:t>Exhibit</w:t>
      </w:r>
      <w:r w:rsidR="00F05D6B" w:rsidRPr="003D4204">
        <w:rPr>
          <w:rFonts w:asciiTheme="minorHAnsi" w:hAnsiTheme="minorHAnsi" w:cstheme="minorHAnsi"/>
          <w:b/>
          <w:sz w:val="22"/>
          <w:szCs w:val="22"/>
        </w:rPr>
        <w:t xml:space="preserve"> </w:t>
      </w:r>
      <w:r w:rsidRPr="003D4204">
        <w:rPr>
          <w:rFonts w:asciiTheme="minorHAnsi" w:hAnsiTheme="minorHAnsi" w:cstheme="minorHAnsi"/>
          <w:b/>
          <w:sz w:val="22"/>
          <w:szCs w:val="22"/>
        </w:rPr>
        <w:t xml:space="preserve">2 - Executive Summary </w:t>
      </w:r>
    </w:p>
    <w:p w14:paraId="1AB94048" w14:textId="77777777" w:rsidR="00BF294D" w:rsidRPr="003D4204" w:rsidRDefault="00BF294D" w:rsidP="00BF294D">
      <w:pPr>
        <w:pStyle w:val="BodyTextIndent"/>
        <w:widowControl/>
        <w:ind w:left="720"/>
        <w:jc w:val="both"/>
        <w:rPr>
          <w:rFonts w:asciiTheme="minorHAnsi" w:hAnsiTheme="minorHAnsi" w:cstheme="minorHAnsi"/>
          <w:b w:val="0"/>
          <w:sz w:val="22"/>
          <w:szCs w:val="22"/>
        </w:rPr>
      </w:pPr>
      <w:r w:rsidRPr="003D4204">
        <w:rPr>
          <w:rFonts w:asciiTheme="minorHAnsi" w:hAnsiTheme="minorHAnsi" w:cstheme="minorHAnsi"/>
          <w:b w:val="0"/>
          <w:sz w:val="22"/>
          <w:szCs w:val="22"/>
        </w:rPr>
        <w:t xml:space="preserve">The </w:t>
      </w:r>
      <w:r w:rsidR="003D47BE">
        <w:rPr>
          <w:rFonts w:asciiTheme="minorHAnsi" w:hAnsiTheme="minorHAnsi" w:cstheme="minorHAnsi"/>
          <w:b w:val="0"/>
          <w:sz w:val="22"/>
          <w:szCs w:val="22"/>
        </w:rPr>
        <w:t>Respondent</w:t>
      </w:r>
      <w:r w:rsidRPr="003D4204">
        <w:rPr>
          <w:rFonts w:asciiTheme="minorHAnsi" w:hAnsiTheme="minorHAnsi" w:cstheme="minorHAnsi"/>
          <w:b w:val="0"/>
          <w:sz w:val="22"/>
          <w:szCs w:val="22"/>
        </w:rPr>
        <w:t xml:space="preserve"> shall prepare an executive summary and overview of the goods and/or services it is offering, including all of the following information:</w:t>
      </w:r>
    </w:p>
    <w:p w14:paraId="4FE3CC3E" w14:textId="77777777" w:rsidR="00F92B55" w:rsidRPr="003D4204" w:rsidRDefault="00F92B55"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Pr>
          <w:rFonts w:asciiTheme="minorHAnsi" w:hAnsiTheme="minorHAnsi" w:cs="Tahoma"/>
          <w:sz w:val="22"/>
          <w:szCs w:val="22"/>
        </w:rPr>
        <w:t xml:space="preserve">Statements that demonstrate that the Respondent has read and understands the terms and conditions of the RFP including the </w:t>
      </w:r>
      <w:r w:rsidR="00460244">
        <w:rPr>
          <w:rFonts w:asciiTheme="minorHAnsi" w:hAnsiTheme="minorHAnsi" w:cs="Tahoma"/>
          <w:sz w:val="22"/>
          <w:szCs w:val="22"/>
        </w:rPr>
        <w:t>C</w:t>
      </w:r>
      <w:r>
        <w:rPr>
          <w:rFonts w:asciiTheme="minorHAnsi" w:hAnsiTheme="minorHAnsi" w:cs="Tahoma"/>
          <w:sz w:val="22"/>
          <w:szCs w:val="22"/>
        </w:rPr>
        <w:t>ontract provisions in Section 6</w:t>
      </w:r>
      <w:r w:rsidRPr="003D4204">
        <w:rPr>
          <w:rFonts w:asciiTheme="minorHAnsi" w:hAnsiTheme="minorHAnsi" w:cstheme="minorHAnsi"/>
          <w:sz w:val="22"/>
          <w:szCs w:val="22"/>
        </w:rPr>
        <w:t xml:space="preserve">. </w:t>
      </w:r>
    </w:p>
    <w:p w14:paraId="711F484D" w14:textId="77777777" w:rsidR="00BF294D" w:rsidRPr="003D4204" w:rsidRDefault="00BF294D"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An overview of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plans for complying with the </w:t>
      </w:r>
      <w:r w:rsidR="00EF6493">
        <w:rPr>
          <w:rFonts w:asciiTheme="minorHAnsi" w:hAnsiTheme="minorHAnsi" w:cstheme="minorHAnsi"/>
          <w:sz w:val="22"/>
          <w:szCs w:val="22"/>
        </w:rPr>
        <w:t xml:space="preserve">specifications </w:t>
      </w:r>
      <w:r w:rsidRPr="003D4204">
        <w:rPr>
          <w:rFonts w:asciiTheme="minorHAnsi" w:hAnsiTheme="minorHAnsi" w:cstheme="minorHAnsi"/>
          <w:sz w:val="22"/>
          <w:szCs w:val="22"/>
        </w:rPr>
        <w:t>of this RFP.</w:t>
      </w:r>
    </w:p>
    <w:p w14:paraId="5825B3BF" w14:textId="77777777" w:rsidR="00BF294D" w:rsidRPr="003D4204" w:rsidRDefault="00BF294D"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Any other summary information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deems to be pertinent.</w:t>
      </w:r>
    </w:p>
    <w:p w14:paraId="396D974E" w14:textId="77777777" w:rsidR="00BF294D" w:rsidRDefault="00BF294D" w:rsidP="00BF294D">
      <w:pPr>
        <w:tabs>
          <w:tab w:val="left" w:pos="720"/>
          <w:tab w:val="left" w:pos="1080"/>
          <w:tab w:val="left" w:pos="1440"/>
          <w:tab w:val="left" w:pos="1620"/>
          <w:tab w:val="left" w:pos="2340"/>
        </w:tabs>
        <w:ind w:left="2340"/>
        <w:jc w:val="both"/>
        <w:rPr>
          <w:rFonts w:asciiTheme="minorHAnsi" w:hAnsiTheme="minorHAnsi" w:cstheme="minorHAnsi"/>
          <w:sz w:val="22"/>
          <w:szCs w:val="22"/>
        </w:rPr>
      </w:pPr>
    </w:p>
    <w:p w14:paraId="3C525AE9" w14:textId="77777777" w:rsidR="00400738" w:rsidRPr="003D4204" w:rsidRDefault="00400738" w:rsidP="00BF294D">
      <w:pPr>
        <w:tabs>
          <w:tab w:val="left" w:pos="720"/>
          <w:tab w:val="left" w:pos="1080"/>
          <w:tab w:val="left" w:pos="1440"/>
          <w:tab w:val="left" w:pos="1620"/>
          <w:tab w:val="left" w:pos="2340"/>
        </w:tabs>
        <w:ind w:left="2340"/>
        <w:jc w:val="both"/>
        <w:rPr>
          <w:rFonts w:asciiTheme="minorHAnsi" w:hAnsiTheme="minorHAnsi" w:cstheme="minorHAnsi"/>
          <w:sz w:val="22"/>
          <w:szCs w:val="22"/>
        </w:rPr>
      </w:pPr>
    </w:p>
    <w:p w14:paraId="3E7672BD" w14:textId="77777777" w:rsidR="00603EAC" w:rsidRPr="003D4204" w:rsidRDefault="00F05D6B" w:rsidP="00603EAC">
      <w:pPr>
        <w:tabs>
          <w:tab w:val="left" w:pos="720"/>
        </w:tabs>
        <w:ind w:left="720"/>
        <w:jc w:val="both"/>
        <w:rPr>
          <w:rFonts w:asciiTheme="minorHAnsi" w:hAnsiTheme="minorHAnsi" w:cstheme="minorHAnsi"/>
          <w:b/>
          <w:sz w:val="22"/>
          <w:szCs w:val="22"/>
        </w:rPr>
      </w:pPr>
      <w:r>
        <w:rPr>
          <w:rFonts w:asciiTheme="minorHAnsi" w:hAnsiTheme="minorHAnsi" w:cstheme="minorHAnsi"/>
          <w:b/>
          <w:sz w:val="22"/>
          <w:szCs w:val="22"/>
        </w:rPr>
        <w:lastRenderedPageBreak/>
        <w:t>Exhibit</w:t>
      </w:r>
      <w:r w:rsidRPr="003D4204">
        <w:rPr>
          <w:rFonts w:asciiTheme="minorHAnsi" w:hAnsiTheme="minorHAnsi" w:cstheme="minorHAnsi"/>
          <w:b/>
          <w:sz w:val="22"/>
          <w:szCs w:val="22"/>
        </w:rPr>
        <w:t xml:space="preserve"> </w:t>
      </w:r>
      <w:r w:rsidR="00BF294D" w:rsidRPr="003D4204">
        <w:rPr>
          <w:rFonts w:asciiTheme="minorHAnsi" w:hAnsiTheme="minorHAnsi" w:cstheme="minorHAnsi"/>
          <w:b/>
          <w:sz w:val="22"/>
          <w:szCs w:val="22"/>
        </w:rPr>
        <w:t xml:space="preserve">3 - </w:t>
      </w:r>
      <w:r w:rsidR="00603EAC" w:rsidRPr="003D4204">
        <w:rPr>
          <w:rFonts w:asciiTheme="minorHAnsi" w:hAnsiTheme="minorHAnsi" w:cstheme="minorHAnsi"/>
          <w:b/>
          <w:sz w:val="22"/>
          <w:szCs w:val="22"/>
        </w:rPr>
        <w:t>Firm Proposal Terms</w:t>
      </w:r>
    </w:p>
    <w:p w14:paraId="611C8B2F" w14:textId="77777777" w:rsidR="00603EAC" w:rsidRPr="003D4204" w:rsidRDefault="00603EAC" w:rsidP="00603EAC">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guarantee in writing the goods and/or services offered in the Proposal are currently available and that all Proposal terms, including price, will remain firm </w:t>
      </w:r>
      <w:r w:rsidR="00B9204B">
        <w:rPr>
          <w:rFonts w:ascii="Calibri" w:hAnsi="Calibri" w:cs="Arial"/>
          <w:sz w:val="22"/>
          <w:szCs w:val="22"/>
        </w:rPr>
        <w:t>for the number</w:t>
      </w:r>
      <w:r w:rsidR="00B9204B" w:rsidRPr="002B2A6E">
        <w:rPr>
          <w:rFonts w:ascii="Calibri" w:hAnsi="Calibri" w:cs="Arial"/>
          <w:sz w:val="22"/>
          <w:szCs w:val="22"/>
        </w:rPr>
        <w:t xml:space="preserve"> days </w:t>
      </w:r>
      <w:r w:rsidR="00B9204B">
        <w:rPr>
          <w:rFonts w:ascii="Calibri" w:hAnsi="Calibri" w:cs="Arial"/>
          <w:sz w:val="22"/>
          <w:szCs w:val="22"/>
        </w:rPr>
        <w:t xml:space="preserve">indicated on the RFP cover sheet </w:t>
      </w:r>
      <w:r w:rsidRPr="003D4204">
        <w:rPr>
          <w:rFonts w:asciiTheme="minorHAnsi" w:hAnsiTheme="minorHAnsi" w:cstheme="minorHAnsi"/>
          <w:sz w:val="22"/>
          <w:szCs w:val="22"/>
        </w:rPr>
        <w:t xml:space="preserve">following the deadline for submitting Proposals. </w:t>
      </w:r>
    </w:p>
    <w:p w14:paraId="1F1471B4" w14:textId="77777777" w:rsidR="00BF294D" w:rsidRPr="003D4204" w:rsidRDefault="00BF294D" w:rsidP="00BF294D">
      <w:pPr>
        <w:tabs>
          <w:tab w:val="left" w:pos="1440"/>
        </w:tabs>
        <w:ind w:left="1440"/>
        <w:jc w:val="both"/>
        <w:rPr>
          <w:rFonts w:asciiTheme="minorHAnsi" w:hAnsiTheme="minorHAnsi" w:cstheme="minorHAnsi"/>
          <w:strike/>
          <w:sz w:val="22"/>
          <w:szCs w:val="22"/>
        </w:rPr>
      </w:pPr>
    </w:p>
    <w:p w14:paraId="6E5AC1E2" w14:textId="77777777" w:rsidR="00BF294D" w:rsidRPr="003D4204" w:rsidRDefault="00F05D6B" w:rsidP="00BF294D">
      <w:pPr>
        <w:tabs>
          <w:tab w:val="left" w:pos="720"/>
        </w:tabs>
        <w:ind w:left="720"/>
        <w:jc w:val="both"/>
        <w:rPr>
          <w:rFonts w:asciiTheme="minorHAnsi" w:hAnsiTheme="minorHAnsi" w:cstheme="minorHAnsi"/>
          <w:b/>
          <w:sz w:val="22"/>
          <w:szCs w:val="22"/>
        </w:rPr>
      </w:pPr>
      <w:r>
        <w:rPr>
          <w:rFonts w:asciiTheme="minorHAnsi" w:hAnsiTheme="minorHAnsi" w:cstheme="minorHAnsi"/>
          <w:b/>
          <w:sz w:val="22"/>
          <w:szCs w:val="22"/>
        </w:rPr>
        <w:t>Exhibit</w:t>
      </w:r>
      <w:r w:rsidRPr="003D4204">
        <w:rPr>
          <w:rFonts w:asciiTheme="minorHAnsi" w:hAnsiTheme="minorHAnsi" w:cstheme="minorHAnsi"/>
          <w:b/>
          <w:sz w:val="22"/>
          <w:szCs w:val="22"/>
        </w:rPr>
        <w:t xml:space="preserve"> </w:t>
      </w:r>
      <w:r w:rsidR="00BF294D" w:rsidRPr="003D4204">
        <w:rPr>
          <w:rFonts w:asciiTheme="minorHAnsi" w:hAnsiTheme="minorHAnsi" w:cstheme="minorHAnsi"/>
          <w:b/>
          <w:sz w:val="22"/>
          <w:szCs w:val="22"/>
        </w:rPr>
        <w:t xml:space="preserve">4 - </w:t>
      </w:r>
      <w:r w:rsidR="003D47BE">
        <w:rPr>
          <w:rFonts w:asciiTheme="minorHAnsi" w:hAnsiTheme="minorHAnsi" w:cstheme="minorHAnsi"/>
          <w:b/>
          <w:sz w:val="22"/>
          <w:szCs w:val="22"/>
        </w:rPr>
        <w:t>Respondent</w:t>
      </w:r>
      <w:r w:rsidR="00BF294D" w:rsidRPr="003D4204">
        <w:rPr>
          <w:rFonts w:asciiTheme="minorHAnsi" w:hAnsiTheme="minorHAnsi" w:cstheme="minorHAnsi"/>
          <w:b/>
          <w:sz w:val="22"/>
          <w:szCs w:val="22"/>
        </w:rPr>
        <w:t xml:space="preserve"> Background Information </w:t>
      </w:r>
    </w:p>
    <w:p w14:paraId="2ACCDD7C" w14:textId="77777777" w:rsidR="00BF294D" w:rsidRPr="003D4204" w:rsidRDefault="00BF294D" w:rsidP="00BF294D">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provide the following general background information:</w:t>
      </w:r>
    </w:p>
    <w:p w14:paraId="1059A48F" w14:textId="77777777" w:rsidR="00BF294D" w:rsidRPr="003D4204" w:rsidRDefault="00BF294D" w:rsidP="1E2A6B3E">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Bidi"/>
          <w:sz w:val="22"/>
          <w:szCs w:val="22"/>
        </w:rPr>
      </w:pPr>
      <w:r w:rsidRPr="1E2A6B3E">
        <w:rPr>
          <w:rFonts w:asciiTheme="minorHAnsi" w:hAnsiTheme="minorHAnsi" w:cstheme="minorBidi"/>
          <w:sz w:val="22"/>
          <w:szCs w:val="22"/>
        </w:rPr>
        <w:t xml:space="preserve">Does your state have a preference for instate </w:t>
      </w:r>
      <w:r w:rsidR="00B038B0" w:rsidRPr="1E2A6B3E">
        <w:rPr>
          <w:rFonts w:asciiTheme="minorHAnsi" w:hAnsiTheme="minorHAnsi" w:cstheme="minorBidi"/>
          <w:sz w:val="22"/>
          <w:szCs w:val="22"/>
        </w:rPr>
        <w:t>Contractor</w:t>
      </w:r>
      <w:r w:rsidRPr="1E2A6B3E">
        <w:rPr>
          <w:rFonts w:asciiTheme="minorHAnsi" w:hAnsiTheme="minorHAnsi" w:cstheme="minorBidi"/>
          <w:sz w:val="22"/>
          <w:szCs w:val="22"/>
        </w:rPr>
        <w:t>s? Yes or No. If yes, please include the details of the preference.</w:t>
      </w:r>
    </w:p>
    <w:p w14:paraId="5A0AB280" w14:textId="77777777" w:rsidR="00BF294D" w:rsidRPr="003D4204" w:rsidRDefault="00BF294D"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Name, address, telephone number, fax number and e-mail address of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including all d/b/a’s or assumed names or other operating names of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and any local addresses and phone numbers.</w:t>
      </w:r>
    </w:p>
    <w:p w14:paraId="676ECD50" w14:textId="77777777" w:rsidR="00BF294D" w:rsidRDefault="00BF294D"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Form of business entity, </w:t>
      </w:r>
      <w:r w:rsidR="00DE49F7">
        <w:rPr>
          <w:rFonts w:asciiTheme="minorHAnsi" w:hAnsiTheme="minorHAnsi" w:cstheme="minorHAnsi"/>
          <w:sz w:val="22"/>
          <w:szCs w:val="22"/>
        </w:rPr>
        <w:t>e.g</w:t>
      </w:r>
      <w:r w:rsidRPr="003D4204">
        <w:rPr>
          <w:rFonts w:asciiTheme="minorHAnsi" w:hAnsiTheme="minorHAnsi" w:cstheme="minorHAnsi"/>
          <w:sz w:val="22"/>
          <w:szCs w:val="22"/>
        </w:rPr>
        <w:t>., corporation, partnership, proprietorship, or LLC.</w:t>
      </w:r>
    </w:p>
    <w:p w14:paraId="20C756B9" w14:textId="77777777" w:rsidR="00D03AF8" w:rsidRPr="003D4204" w:rsidRDefault="00D03AF8"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Pr>
          <w:rFonts w:asciiTheme="minorHAnsi" w:hAnsiTheme="minorHAnsi" w:cstheme="minorHAnsi"/>
          <w:sz w:val="22"/>
          <w:szCs w:val="22"/>
        </w:rPr>
        <w:t>Copy of W-9.</w:t>
      </w:r>
    </w:p>
    <w:p w14:paraId="1A56B6D3" w14:textId="77777777" w:rsidR="00BF294D" w:rsidRPr="003D4204" w:rsidRDefault="00BF294D"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State of incorporation, state of formation, or state of organization.</w:t>
      </w:r>
      <w:r w:rsidRPr="003D4204">
        <w:rPr>
          <w:rFonts w:asciiTheme="minorHAnsi" w:hAnsiTheme="minorHAnsi" w:cstheme="minorHAnsi"/>
          <w:sz w:val="22"/>
          <w:szCs w:val="22"/>
        </w:rPr>
        <w:tab/>
      </w:r>
    </w:p>
    <w:p w14:paraId="0BB0784C" w14:textId="77777777" w:rsidR="00BF294D" w:rsidRPr="003D4204" w:rsidRDefault="00BF294D"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The location(s) including address and telephone numbers of the offices and other facilities that relate to the </w:t>
      </w:r>
      <w:r w:rsidR="003D47BE">
        <w:rPr>
          <w:rFonts w:asciiTheme="minorHAnsi" w:hAnsiTheme="minorHAnsi" w:cstheme="minorHAnsi"/>
          <w:sz w:val="22"/>
          <w:szCs w:val="22"/>
        </w:rPr>
        <w:t>Respondent</w:t>
      </w:r>
      <w:r w:rsidRPr="003D4204">
        <w:rPr>
          <w:rFonts w:asciiTheme="minorHAnsi" w:hAnsiTheme="minorHAnsi" w:cstheme="minorHAnsi"/>
          <w:sz w:val="22"/>
          <w:szCs w:val="22"/>
        </w:rPr>
        <w:t>’s performance under the terms of this RFP.</w:t>
      </w:r>
    </w:p>
    <w:p w14:paraId="0C03C591" w14:textId="77777777" w:rsidR="00BF294D" w:rsidRPr="003D4204" w:rsidRDefault="00BF294D"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Number of employees.</w:t>
      </w:r>
    </w:p>
    <w:p w14:paraId="07BF09DF" w14:textId="77777777" w:rsidR="00BF294D" w:rsidRPr="003D4204" w:rsidRDefault="00BF294D"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Type of business.</w:t>
      </w:r>
    </w:p>
    <w:p w14:paraId="46EA5A59" w14:textId="77777777" w:rsidR="00BF294D" w:rsidRPr="003D4204" w:rsidRDefault="00BF294D"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Name, address and telephone number of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’s representative to contact regarding all contractual and technical matters concerning the Proposal.</w:t>
      </w:r>
    </w:p>
    <w:p w14:paraId="2798D3DD" w14:textId="77777777" w:rsidR="00BF294D" w:rsidRPr="003D4204" w:rsidRDefault="00BF294D"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Name, contact information and qualifications of any subcontractors who will be involved with this project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proposes to use and the nature of the goods and/or services the subcontractor would perform.</w:t>
      </w:r>
    </w:p>
    <w:p w14:paraId="2D047C5C" w14:textId="77777777" w:rsidR="00BF294D" w:rsidRPr="003D4204" w:rsidRDefault="003D47BE"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Pr>
          <w:rFonts w:asciiTheme="minorHAnsi" w:hAnsiTheme="minorHAnsi" w:cstheme="minorHAnsi"/>
          <w:sz w:val="22"/>
          <w:szCs w:val="22"/>
        </w:rPr>
        <w:t>Respondent</w:t>
      </w:r>
      <w:r w:rsidR="00BF294D" w:rsidRPr="003D4204">
        <w:rPr>
          <w:rFonts w:asciiTheme="minorHAnsi" w:hAnsiTheme="minorHAnsi" w:cstheme="minorHAnsi"/>
          <w:sz w:val="22"/>
          <w:szCs w:val="22"/>
        </w:rPr>
        <w:t>’s accounting firm.</w:t>
      </w:r>
    </w:p>
    <w:p w14:paraId="20239C4E" w14:textId="77777777" w:rsidR="00BF294D" w:rsidRPr="003D4204" w:rsidRDefault="001D596A"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Awarded</w:t>
      </w:r>
      <w:r w:rsidR="00BF294D" w:rsidRPr="003D4204">
        <w:rPr>
          <w:rFonts w:asciiTheme="minorHAnsi" w:hAnsiTheme="minorHAnsi" w:cstheme="minorHAnsi"/>
          <w:sz w:val="22"/>
          <w:szCs w:val="22"/>
        </w:rPr>
        <w:t xml:space="preserve"> </w:t>
      </w:r>
      <w:r w:rsidR="00904DFE">
        <w:rPr>
          <w:rFonts w:asciiTheme="minorHAnsi" w:hAnsiTheme="minorHAnsi" w:cstheme="minorHAnsi"/>
          <w:sz w:val="22"/>
          <w:szCs w:val="22"/>
        </w:rPr>
        <w:t>Respondent</w:t>
      </w:r>
      <w:r w:rsidR="00BF294D" w:rsidRPr="003D4204">
        <w:rPr>
          <w:rFonts w:asciiTheme="minorHAnsi" w:hAnsiTheme="minorHAnsi" w:cstheme="minorHAnsi"/>
          <w:sz w:val="22"/>
          <w:szCs w:val="22"/>
        </w:rPr>
        <w:t xml:space="preserve"> will be required to register to do business in Iowa before payments can be made.  </w:t>
      </w:r>
    </w:p>
    <w:p w14:paraId="11302FBC" w14:textId="77777777" w:rsidR="00BF294D" w:rsidRPr="003D4204" w:rsidRDefault="00BF294D"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trike/>
          <w:sz w:val="22"/>
          <w:szCs w:val="22"/>
        </w:rPr>
      </w:pPr>
      <w:r w:rsidRPr="003D4204">
        <w:rPr>
          <w:rFonts w:asciiTheme="minorHAnsi" w:hAnsiTheme="minorHAnsi" w:cstheme="minorHAnsi"/>
          <w:sz w:val="22"/>
          <w:szCs w:val="22"/>
        </w:rPr>
        <w:t xml:space="preserve">For </w:t>
      </w:r>
      <w:r w:rsidR="00B038B0" w:rsidRPr="003D4204">
        <w:rPr>
          <w:rFonts w:asciiTheme="minorHAnsi" w:hAnsiTheme="minorHAnsi" w:cstheme="minorHAnsi"/>
          <w:sz w:val="22"/>
          <w:szCs w:val="22"/>
        </w:rPr>
        <w:t>Contractor</w:t>
      </w:r>
      <w:r w:rsidRPr="003D4204">
        <w:rPr>
          <w:rFonts w:asciiTheme="minorHAnsi" w:hAnsiTheme="minorHAnsi" w:cstheme="minorHAnsi"/>
          <w:sz w:val="22"/>
          <w:szCs w:val="22"/>
        </w:rPr>
        <w:t xml:space="preserve"> registration documents, go to: </w:t>
      </w:r>
    </w:p>
    <w:p w14:paraId="00A3F925" w14:textId="77777777" w:rsidR="00BF294D" w:rsidRDefault="00E34C0F" w:rsidP="00340C52">
      <w:pPr>
        <w:tabs>
          <w:tab w:val="left" w:pos="-720"/>
          <w:tab w:val="left" w:pos="1440"/>
        </w:tabs>
        <w:suppressAutoHyphens/>
        <w:ind w:left="900"/>
        <w:jc w:val="both"/>
        <w:rPr>
          <w:rStyle w:val="Hyperlink"/>
          <w:rFonts w:ascii="Calibri" w:hAnsi="Calibri"/>
          <w:sz w:val="22"/>
          <w:szCs w:val="22"/>
        </w:rPr>
      </w:pPr>
      <w:hyperlink r:id="rId18" w:history="1">
        <w:r w:rsidR="00340C52" w:rsidRPr="008D4F6B">
          <w:rPr>
            <w:rStyle w:val="Hyperlink"/>
            <w:rFonts w:ascii="Calibri" w:hAnsi="Calibri"/>
            <w:sz w:val="22"/>
            <w:szCs w:val="22"/>
          </w:rPr>
          <w:t>https://das.iowa.gov/procurement/vendors/how-do-business</w:t>
        </w:r>
      </w:hyperlink>
    </w:p>
    <w:p w14:paraId="2D99BC9C" w14:textId="77777777" w:rsidR="009F7F72" w:rsidRPr="003D4204" w:rsidRDefault="009F7F72" w:rsidP="00340C52">
      <w:pPr>
        <w:tabs>
          <w:tab w:val="left" w:pos="-720"/>
          <w:tab w:val="left" w:pos="1440"/>
        </w:tabs>
        <w:suppressAutoHyphens/>
        <w:ind w:left="900"/>
        <w:jc w:val="both"/>
        <w:rPr>
          <w:rFonts w:asciiTheme="minorHAnsi" w:hAnsiTheme="minorHAnsi" w:cstheme="minorHAnsi"/>
          <w:b/>
          <w:sz w:val="22"/>
          <w:szCs w:val="22"/>
          <w:highlight w:val="yellow"/>
        </w:rPr>
      </w:pPr>
    </w:p>
    <w:p w14:paraId="7DE5810A" w14:textId="77777777" w:rsidR="00BF294D" w:rsidRPr="003D4204" w:rsidRDefault="00F05D6B" w:rsidP="00BF294D">
      <w:pPr>
        <w:tabs>
          <w:tab w:val="left" w:pos="720"/>
        </w:tabs>
        <w:ind w:left="720"/>
        <w:jc w:val="both"/>
        <w:rPr>
          <w:rFonts w:asciiTheme="minorHAnsi" w:hAnsiTheme="minorHAnsi" w:cstheme="minorHAnsi"/>
          <w:b/>
          <w:sz w:val="22"/>
          <w:szCs w:val="22"/>
        </w:rPr>
      </w:pPr>
      <w:r>
        <w:rPr>
          <w:rFonts w:asciiTheme="minorHAnsi" w:hAnsiTheme="minorHAnsi" w:cstheme="minorHAnsi"/>
          <w:b/>
          <w:sz w:val="22"/>
          <w:szCs w:val="22"/>
        </w:rPr>
        <w:t>Exhibit</w:t>
      </w:r>
      <w:r w:rsidRPr="003D4204">
        <w:rPr>
          <w:rFonts w:asciiTheme="minorHAnsi" w:hAnsiTheme="minorHAnsi" w:cstheme="minorHAnsi"/>
          <w:b/>
          <w:sz w:val="22"/>
          <w:szCs w:val="22"/>
        </w:rPr>
        <w:t xml:space="preserve"> </w:t>
      </w:r>
      <w:r w:rsidR="00BF294D" w:rsidRPr="003D4204">
        <w:rPr>
          <w:rFonts w:asciiTheme="minorHAnsi" w:hAnsiTheme="minorHAnsi" w:cstheme="minorHAnsi"/>
          <w:b/>
          <w:sz w:val="22"/>
          <w:szCs w:val="22"/>
        </w:rPr>
        <w:t xml:space="preserve">5 - Experience </w:t>
      </w:r>
    </w:p>
    <w:p w14:paraId="68945634" w14:textId="77777777" w:rsidR="00BF294D" w:rsidRPr="003D4204" w:rsidRDefault="00BF294D" w:rsidP="00BF294D">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must provide the following information regarding its experience: </w:t>
      </w:r>
    </w:p>
    <w:p w14:paraId="1DBBEAF9" w14:textId="77777777" w:rsidR="00BF294D" w:rsidRPr="003D4204" w:rsidRDefault="00BF294D"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Number of years in business.</w:t>
      </w:r>
    </w:p>
    <w:p w14:paraId="4D322361" w14:textId="77777777" w:rsidR="00BF294D" w:rsidRPr="003D4204" w:rsidRDefault="00BF294D"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Number of years</w:t>
      </w:r>
      <w:r w:rsidR="004819C8" w:rsidRPr="003D4204">
        <w:rPr>
          <w:rFonts w:asciiTheme="minorHAnsi" w:hAnsiTheme="minorHAnsi" w:cstheme="minorHAnsi"/>
          <w:sz w:val="22"/>
          <w:szCs w:val="22"/>
        </w:rPr>
        <w:t xml:space="preserve"> of</w:t>
      </w:r>
      <w:r w:rsidRPr="003D4204">
        <w:rPr>
          <w:rFonts w:asciiTheme="minorHAnsi" w:hAnsiTheme="minorHAnsi" w:cstheme="minorHAnsi"/>
          <w:sz w:val="22"/>
          <w:szCs w:val="22"/>
        </w:rPr>
        <w:t xml:space="preserve"> experience with providing the types of services sought by the RFP.</w:t>
      </w:r>
    </w:p>
    <w:p w14:paraId="178420AC" w14:textId="77777777" w:rsidR="00BF294D" w:rsidRPr="003D4204" w:rsidRDefault="00BF294D"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The level of technical experience in providing the types of services sought by the RFP.</w:t>
      </w:r>
    </w:p>
    <w:p w14:paraId="42E6378F" w14:textId="77777777" w:rsidR="00BF294D" w:rsidRPr="003D4204" w:rsidRDefault="00BF294D"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A list of all goods and/or services similar to those sought by this RFP that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has provided to other businesses or governmental entities.</w:t>
      </w:r>
    </w:p>
    <w:p w14:paraId="14EE30F5" w14:textId="77777777" w:rsidR="00BF294D" w:rsidRPr="003D4204" w:rsidRDefault="00BF294D"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Letters of reference from three (3) previous</w:t>
      </w:r>
      <w:r w:rsidR="002657CC">
        <w:rPr>
          <w:rFonts w:asciiTheme="minorHAnsi" w:hAnsiTheme="minorHAnsi" w:cstheme="minorHAnsi"/>
          <w:sz w:val="22"/>
          <w:szCs w:val="22"/>
        </w:rPr>
        <w:t xml:space="preserve"> or current</w:t>
      </w:r>
      <w:r w:rsidRPr="003D4204">
        <w:rPr>
          <w:rFonts w:asciiTheme="minorHAnsi" w:hAnsiTheme="minorHAnsi" w:cstheme="minorHAnsi"/>
          <w:sz w:val="22"/>
          <w:szCs w:val="22"/>
        </w:rPr>
        <w:t xml:space="preserve"> customers or clients knowledgeable of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performance in providing goods and/or services similar to the goods and/or services described in this RFP and a contact person and telephone number for each reference. </w:t>
      </w:r>
    </w:p>
    <w:p w14:paraId="10D8EFD6" w14:textId="77777777" w:rsidR="00BF294D" w:rsidRPr="003D4204" w:rsidRDefault="00BF294D" w:rsidP="00BF294D">
      <w:pPr>
        <w:tabs>
          <w:tab w:val="left" w:pos="-720"/>
          <w:tab w:val="left" w:pos="1440"/>
          <w:tab w:val="left" w:pos="2430"/>
        </w:tabs>
        <w:suppressAutoHyphens/>
        <w:jc w:val="both"/>
        <w:rPr>
          <w:rFonts w:asciiTheme="minorHAnsi" w:hAnsiTheme="minorHAnsi" w:cstheme="minorHAnsi"/>
          <w:sz w:val="22"/>
          <w:szCs w:val="22"/>
        </w:rPr>
      </w:pPr>
    </w:p>
    <w:p w14:paraId="6D75AD7F" w14:textId="7223D483" w:rsidR="00156626" w:rsidRDefault="00F05D6B" w:rsidP="00BF294D">
      <w:pPr>
        <w:tabs>
          <w:tab w:val="left" w:pos="720"/>
        </w:tabs>
        <w:ind w:left="720"/>
        <w:jc w:val="both"/>
        <w:rPr>
          <w:rFonts w:ascii="Calibri" w:hAnsi="Calibri"/>
          <w:b/>
          <w:sz w:val="22"/>
          <w:szCs w:val="22"/>
          <w:highlight w:val="green"/>
        </w:rPr>
      </w:pPr>
      <w:r>
        <w:rPr>
          <w:rFonts w:asciiTheme="minorHAnsi" w:hAnsiTheme="minorHAnsi" w:cstheme="minorHAnsi"/>
          <w:b/>
          <w:sz w:val="22"/>
          <w:szCs w:val="22"/>
        </w:rPr>
        <w:t>Exhibit</w:t>
      </w:r>
      <w:r w:rsidRPr="003D4204">
        <w:rPr>
          <w:rFonts w:asciiTheme="minorHAnsi" w:hAnsiTheme="minorHAnsi" w:cstheme="minorHAnsi"/>
          <w:b/>
          <w:sz w:val="22"/>
          <w:szCs w:val="22"/>
        </w:rPr>
        <w:t xml:space="preserve"> </w:t>
      </w:r>
      <w:r w:rsidR="009160AA">
        <w:rPr>
          <w:rFonts w:asciiTheme="minorHAnsi" w:hAnsiTheme="minorHAnsi" w:cstheme="minorHAnsi"/>
          <w:b/>
          <w:sz w:val="22"/>
          <w:szCs w:val="22"/>
        </w:rPr>
        <w:t>6</w:t>
      </w:r>
      <w:r w:rsidR="00BF294D" w:rsidRPr="003D4204">
        <w:rPr>
          <w:rFonts w:asciiTheme="minorHAnsi" w:hAnsiTheme="minorHAnsi" w:cstheme="minorHAnsi"/>
          <w:b/>
          <w:sz w:val="22"/>
          <w:szCs w:val="22"/>
        </w:rPr>
        <w:t xml:space="preserve"> - Termination, Litigation, and Debarment </w:t>
      </w:r>
    </w:p>
    <w:p w14:paraId="568DC949" w14:textId="77777777" w:rsidR="00BF294D" w:rsidRPr="003D4204" w:rsidRDefault="00BF294D" w:rsidP="00BF294D">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must provide the following information for the past five (5) years:</w:t>
      </w:r>
    </w:p>
    <w:p w14:paraId="186FE1F2" w14:textId="77777777" w:rsidR="00BF294D" w:rsidRPr="003D4204" w:rsidRDefault="00BF294D"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Has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had a contract for goods and/or services terminated for any reason?  If so, provide full details regarding the termination.</w:t>
      </w:r>
    </w:p>
    <w:p w14:paraId="173BAE06" w14:textId="77777777" w:rsidR="00BF294D" w:rsidRPr="003D4204" w:rsidRDefault="00BF294D"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Describe any damages or penalties assessed against or dispute resolution settlements entered into by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under any existing or past contracts for goods and/or services.  Provide full </w:t>
      </w:r>
      <w:r w:rsidRPr="003D4204">
        <w:rPr>
          <w:rFonts w:asciiTheme="minorHAnsi" w:hAnsiTheme="minorHAnsi" w:cstheme="minorHAnsi"/>
          <w:sz w:val="22"/>
          <w:szCs w:val="22"/>
        </w:rPr>
        <w:lastRenderedPageBreak/>
        <w:t xml:space="preserve">details regarding the circumstances, including dollar amount of damages, penalties and settlement payments. </w:t>
      </w:r>
    </w:p>
    <w:p w14:paraId="678FDCFE" w14:textId="77777777" w:rsidR="00BF294D" w:rsidRPr="003D4204" w:rsidRDefault="00BF294D"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Describe any order, judgment or decree of any Federal or State authority barring, suspending or otherwise limiting the right of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to engage in any business, practice or activity.</w:t>
      </w:r>
    </w:p>
    <w:p w14:paraId="151DDAB0" w14:textId="77777777" w:rsidR="00BF294D" w:rsidRPr="003D4204" w:rsidRDefault="00BF294D"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A list and summary of all litigation or threatened litigation, administrative or regulatory proceedings, or similar matters to which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or its officers have been a party. </w:t>
      </w:r>
    </w:p>
    <w:p w14:paraId="355B4052" w14:textId="77777777" w:rsidR="00BF294D" w:rsidRPr="003D4204" w:rsidRDefault="00BF294D"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Any irregularities discovered in any of the accounts maintained by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on behalf of others.  Describe the circumstances and disposition of the irregularities.  Failure to disclose these matters may result in rejection of the Proposal or termination of any subsequent Contract. The above disclosures are a continuing requirement of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provide written notification to the Agency of any such matter commencing or occurring after submission of a Proposal, and with respect to the successful </w:t>
      </w:r>
      <w:r w:rsidR="00904DFE">
        <w:rPr>
          <w:rFonts w:asciiTheme="minorHAnsi" w:hAnsiTheme="minorHAnsi" w:cstheme="minorHAnsi"/>
          <w:sz w:val="22"/>
          <w:szCs w:val="22"/>
        </w:rPr>
        <w:t>Respondent</w:t>
      </w:r>
      <w:r w:rsidRPr="003D4204">
        <w:rPr>
          <w:rFonts w:asciiTheme="minorHAnsi" w:hAnsiTheme="minorHAnsi" w:cstheme="minorHAnsi"/>
          <w:sz w:val="22"/>
          <w:szCs w:val="22"/>
        </w:rPr>
        <w:t>, following execution of the Contract.</w:t>
      </w:r>
    </w:p>
    <w:p w14:paraId="08BF4DFA" w14:textId="77777777" w:rsidR="00BF294D" w:rsidRPr="003D4204" w:rsidRDefault="00BF294D" w:rsidP="00BF294D">
      <w:pPr>
        <w:tabs>
          <w:tab w:val="left" w:pos="-720"/>
          <w:tab w:val="left" w:pos="2340"/>
        </w:tabs>
        <w:suppressAutoHyphens/>
        <w:jc w:val="both"/>
        <w:rPr>
          <w:rFonts w:asciiTheme="minorHAnsi" w:hAnsiTheme="minorHAnsi" w:cstheme="minorHAnsi"/>
          <w:sz w:val="22"/>
          <w:szCs w:val="22"/>
        </w:rPr>
      </w:pPr>
    </w:p>
    <w:p w14:paraId="2E1F2E89" w14:textId="0A85DA99" w:rsidR="00BF294D" w:rsidRPr="003D4204" w:rsidRDefault="00F05D6B" w:rsidP="00BF294D">
      <w:pPr>
        <w:tabs>
          <w:tab w:val="left" w:pos="720"/>
        </w:tabs>
        <w:ind w:left="720"/>
        <w:jc w:val="both"/>
        <w:rPr>
          <w:rFonts w:asciiTheme="minorHAnsi" w:hAnsiTheme="minorHAnsi" w:cstheme="minorHAnsi"/>
          <w:b/>
          <w:sz w:val="22"/>
          <w:szCs w:val="22"/>
        </w:rPr>
      </w:pPr>
      <w:r>
        <w:rPr>
          <w:rFonts w:asciiTheme="minorHAnsi" w:hAnsiTheme="minorHAnsi" w:cstheme="minorHAnsi"/>
          <w:b/>
          <w:sz w:val="22"/>
          <w:szCs w:val="22"/>
        </w:rPr>
        <w:t>Exhibit</w:t>
      </w:r>
      <w:r w:rsidRPr="003D4204">
        <w:rPr>
          <w:rFonts w:asciiTheme="minorHAnsi" w:hAnsiTheme="minorHAnsi" w:cstheme="minorHAnsi"/>
          <w:b/>
          <w:sz w:val="22"/>
          <w:szCs w:val="22"/>
        </w:rPr>
        <w:t xml:space="preserve"> </w:t>
      </w:r>
      <w:r w:rsidR="009160AA">
        <w:rPr>
          <w:rFonts w:asciiTheme="minorHAnsi" w:hAnsiTheme="minorHAnsi" w:cstheme="minorHAnsi"/>
          <w:b/>
          <w:sz w:val="22"/>
          <w:szCs w:val="22"/>
        </w:rPr>
        <w:t>7</w:t>
      </w:r>
      <w:r w:rsidR="00BF294D" w:rsidRPr="003D4204">
        <w:rPr>
          <w:rFonts w:asciiTheme="minorHAnsi" w:hAnsiTheme="minorHAnsi" w:cstheme="minorHAnsi"/>
          <w:b/>
          <w:sz w:val="22"/>
          <w:szCs w:val="22"/>
        </w:rPr>
        <w:t xml:space="preserve"> - Acceptance of Terms and Conditions</w:t>
      </w:r>
    </w:p>
    <w:p w14:paraId="7D4918E1" w14:textId="77777777" w:rsidR="00606768" w:rsidRPr="00606768" w:rsidRDefault="00606768" w:rsidP="00606768">
      <w:pPr>
        <w:tabs>
          <w:tab w:val="left" w:pos="720"/>
        </w:tabs>
        <w:ind w:left="720"/>
        <w:jc w:val="both"/>
        <w:rPr>
          <w:rFonts w:asciiTheme="minorHAnsi" w:hAnsiTheme="minorHAnsi" w:cstheme="minorHAnsi"/>
          <w:sz w:val="22"/>
          <w:szCs w:val="22"/>
        </w:rPr>
      </w:pPr>
      <w:r w:rsidRPr="00606768">
        <w:rPr>
          <w:rFonts w:asciiTheme="minorHAnsi" w:hAnsiTheme="minorHAnsi" w:cstheme="minorHAnsi"/>
          <w:sz w:val="22"/>
          <w:szCs w:val="22"/>
        </w:rPr>
        <w:t xml:space="preserve">By submitting a Proposal, </w:t>
      </w:r>
      <w:r>
        <w:rPr>
          <w:rFonts w:asciiTheme="minorHAnsi" w:hAnsiTheme="minorHAnsi" w:cstheme="minorHAnsi"/>
          <w:sz w:val="22"/>
          <w:szCs w:val="22"/>
        </w:rPr>
        <w:t>Respondent</w:t>
      </w:r>
      <w:r w:rsidRPr="003D4204">
        <w:rPr>
          <w:rFonts w:asciiTheme="minorHAnsi" w:hAnsiTheme="minorHAnsi" w:cstheme="minorHAnsi"/>
          <w:sz w:val="22"/>
          <w:szCs w:val="22"/>
        </w:rPr>
        <w:t xml:space="preserve"> </w:t>
      </w:r>
      <w:r w:rsidRPr="00606768">
        <w:rPr>
          <w:rFonts w:asciiTheme="minorHAnsi" w:hAnsiTheme="minorHAnsi" w:cstheme="minorHAnsi"/>
          <w:sz w:val="22"/>
          <w:szCs w:val="22"/>
        </w:rPr>
        <w:t xml:space="preserve">acknowledges its acceptance of the terms and conditions of the RFP and the General Terms and Conditions without change except as otherwise expressly stated in its Proposal. If the </w:t>
      </w:r>
      <w:r>
        <w:rPr>
          <w:rFonts w:asciiTheme="minorHAnsi" w:hAnsiTheme="minorHAnsi" w:cstheme="minorHAnsi"/>
          <w:sz w:val="22"/>
          <w:szCs w:val="22"/>
        </w:rPr>
        <w:t>Respondent</w:t>
      </w:r>
      <w:r w:rsidRPr="003D4204">
        <w:rPr>
          <w:rFonts w:asciiTheme="minorHAnsi" w:hAnsiTheme="minorHAnsi" w:cstheme="minorHAnsi"/>
          <w:sz w:val="22"/>
          <w:szCs w:val="22"/>
        </w:rPr>
        <w:t xml:space="preserve"> </w:t>
      </w:r>
      <w:r w:rsidRPr="00606768">
        <w:rPr>
          <w:rFonts w:asciiTheme="minorHAnsi" w:hAnsiTheme="minorHAnsi" w:cstheme="minorHAnsi"/>
          <w:sz w:val="22"/>
          <w:szCs w:val="22"/>
        </w:rPr>
        <w:t xml:space="preserve">takes exception to a provision, it must identify it by page and section number, state the reason for the exception, and set forth in its Proposal the specific RFP or General Terms and Conditions language it proposes to include in place of the provision. If </w:t>
      </w:r>
      <w:r>
        <w:rPr>
          <w:rFonts w:asciiTheme="minorHAnsi" w:hAnsiTheme="minorHAnsi" w:cstheme="minorHAnsi"/>
          <w:sz w:val="22"/>
          <w:szCs w:val="22"/>
        </w:rPr>
        <w:t>Respondent</w:t>
      </w:r>
      <w:r w:rsidRPr="00606768">
        <w:rPr>
          <w:rFonts w:asciiTheme="minorHAnsi" w:hAnsiTheme="minorHAnsi" w:cstheme="minorHAnsi"/>
          <w:sz w:val="22"/>
          <w:szCs w:val="22"/>
        </w:rPr>
        <w:t xml:space="preserve">’s exceptions or responses materially alter the RFP, or if the </w:t>
      </w:r>
      <w:r>
        <w:rPr>
          <w:rFonts w:asciiTheme="minorHAnsi" w:hAnsiTheme="minorHAnsi" w:cstheme="minorHAnsi"/>
          <w:sz w:val="22"/>
          <w:szCs w:val="22"/>
        </w:rPr>
        <w:t>Respondent</w:t>
      </w:r>
      <w:r w:rsidRPr="003D4204">
        <w:rPr>
          <w:rFonts w:asciiTheme="minorHAnsi" w:hAnsiTheme="minorHAnsi" w:cstheme="minorHAnsi"/>
          <w:sz w:val="22"/>
          <w:szCs w:val="22"/>
        </w:rPr>
        <w:t xml:space="preserve"> </w:t>
      </w:r>
      <w:r w:rsidRPr="00606768">
        <w:rPr>
          <w:rFonts w:asciiTheme="minorHAnsi" w:hAnsiTheme="minorHAnsi" w:cstheme="minorHAnsi"/>
          <w:sz w:val="22"/>
          <w:szCs w:val="22"/>
        </w:rPr>
        <w:t xml:space="preserve">submits its own terms and conditions or otherwise fails to follow the process described herein, the Agency may reject the Proposal, in its sole discretion. </w:t>
      </w:r>
    </w:p>
    <w:p w14:paraId="784C6B24" w14:textId="77777777" w:rsidR="00DC4D8A" w:rsidRDefault="00DC4D8A" w:rsidP="00BF294D">
      <w:pPr>
        <w:tabs>
          <w:tab w:val="left" w:pos="720"/>
        </w:tabs>
        <w:ind w:left="720"/>
        <w:jc w:val="both"/>
        <w:rPr>
          <w:rFonts w:asciiTheme="minorHAnsi" w:hAnsiTheme="minorHAnsi" w:cstheme="minorHAnsi"/>
          <w:b/>
          <w:sz w:val="22"/>
          <w:szCs w:val="22"/>
        </w:rPr>
      </w:pPr>
    </w:p>
    <w:p w14:paraId="26B74A94" w14:textId="3EF6B985" w:rsidR="00BF294D" w:rsidRPr="003D4204" w:rsidRDefault="00F05D6B" w:rsidP="00BF294D">
      <w:pPr>
        <w:tabs>
          <w:tab w:val="left" w:pos="720"/>
        </w:tabs>
        <w:ind w:left="720"/>
        <w:jc w:val="both"/>
        <w:rPr>
          <w:rFonts w:asciiTheme="minorHAnsi" w:hAnsiTheme="minorHAnsi" w:cstheme="minorHAnsi"/>
          <w:b/>
          <w:sz w:val="22"/>
          <w:szCs w:val="22"/>
        </w:rPr>
      </w:pPr>
      <w:r>
        <w:rPr>
          <w:rFonts w:asciiTheme="minorHAnsi" w:hAnsiTheme="minorHAnsi" w:cstheme="minorHAnsi"/>
          <w:b/>
          <w:sz w:val="22"/>
          <w:szCs w:val="22"/>
        </w:rPr>
        <w:t>Exhibit</w:t>
      </w:r>
      <w:r w:rsidRPr="003D4204">
        <w:rPr>
          <w:rFonts w:asciiTheme="minorHAnsi" w:hAnsiTheme="minorHAnsi" w:cstheme="minorHAnsi"/>
          <w:b/>
          <w:sz w:val="22"/>
          <w:szCs w:val="22"/>
        </w:rPr>
        <w:t xml:space="preserve"> </w:t>
      </w:r>
      <w:r w:rsidR="009160AA">
        <w:rPr>
          <w:rFonts w:asciiTheme="minorHAnsi" w:hAnsiTheme="minorHAnsi" w:cstheme="minorHAnsi"/>
          <w:b/>
          <w:sz w:val="22"/>
          <w:szCs w:val="22"/>
        </w:rPr>
        <w:t>8</w:t>
      </w:r>
      <w:r w:rsidR="00BF294D" w:rsidRPr="003D4204">
        <w:rPr>
          <w:rFonts w:asciiTheme="minorHAnsi" w:hAnsiTheme="minorHAnsi" w:cstheme="minorHAnsi"/>
          <w:b/>
          <w:sz w:val="22"/>
          <w:szCs w:val="22"/>
        </w:rPr>
        <w:t xml:space="preserve"> - Certification Letter</w:t>
      </w:r>
    </w:p>
    <w:p w14:paraId="60B4C50A" w14:textId="77777777" w:rsidR="00BF294D" w:rsidRDefault="00BF294D" w:rsidP="00BF294D">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sign and submit with the Proposal, the document included as Attachment #1 (Certification Letter) in which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make the certifications included in Attachment #1. </w:t>
      </w:r>
    </w:p>
    <w:p w14:paraId="11F7F018" w14:textId="77777777" w:rsidR="00156626" w:rsidRPr="003D4204" w:rsidRDefault="00156626" w:rsidP="00BF294D">
      <w:pPr>
        <w:tabs>
          <w:tab w:val="left" w:pos="720"/>
        </w:tabs>
        <w:ind w:left="720"/>
        <w:jc w:val="both"/>
        <w:rPr>
          <w:rFonts w:asciiTheme="minorHAnsi" w:hAnsiTheme="minorHAnsi" w:cstheme="minorHAnsi"/>
          <w:b/>
          <w:sz w:val="22"/>
          <w:szCs w:val="22"/>
        </w:rPr>
      </w:pPr>
    </w:p>
    <w:p w14:paraId="6FC28BED" w14:textId="76EB1A84" w:rsidR="00BF294D" w:rsidRPr="003D4204" w:rsidRDefault="00F05D6B" w:rsidP="00BF294D">
      <w:pPr>
        <w:tabs>
          <w:tab w:val="left" w:pos="720"/>
        </w:tabs>
        <w:ind w:left="720"/>
        <w:jc w:val="both"/>
        <w:rPr>
          <w:rFonts w:asciiTheme="minorHAnsi" w:hAnsiTheme="minorHAnsi" w:cstheme="minorHAnsi"/>
          <w:b/>
          <w:sz w:val="22"/>
          <w:szCs w:val="22"/>
        </w:rPr>
      </w:pPr>
      <w:r>
        <w:rPr>
          <w:rFonts w:asciiTheme="minorHAnsi" w:hAnsiTheme="minorHAnsi" w:cstheme="minorHAnsi"/>
          <w:b/>
          <w:sz w:val="22"/>
          <w:szCs w:val="22"/>
        </w:rPr>
        <w:t>Exhibit</w:t>
      </w:r>
      <w:r w:rsidRPr="003D4204">
        <w:rPr>
          <w:rFonts w:asciiTheme="minorHAnsi" w:hAnsiTheme="minorHAnsi" w:cstheme="minorHAnsi"/>
          <w:b/>
          <w:sz w:val="22"/>
          <w:szCs w:val="22"/>
        </w:rPr>
        <w:t xml:space="preserve"> </w:t>
      </w:r>
      <w:r w:rsidR="009160AA">
        <w:rPr>
          <w:rFonts w:asciiTheme="minorHAnsi" w:hAnsiTheme="minorHAnsi" w:cstheme="minorHAnsi"/>
          <w:b/>
          <w:sz w:val="22"/>
          <w:szCs w:val="22"/>
        </w:rPr>
        <w:t>9</w:t>
      </w:r>
      <w:r w:rsidR="00BF294D" w:rsidRPr="003D4204">
        <w:rPr>
          <w:rFonts w:asciiTheme="minorHAnsi" w:hAnsiTheme="minorHAnsi" w:cstheme="minorHAnsi"/>
          <w:b/>
          <w:sz w:val="22"/>
          <w:szCs w:val="22"/>
        </w:rPr>
        <w:t xml:space="preserve"> - Authorization to Release Information </w:t>
      </w:r>
    </w:p>
    <w:p w14:paraId="157F00AE" w14:textId="77777777" w:rsidR="00BF294D" w:rsidRPr="003D4204" w:rsidRDefault="00BF294D" w:rsidP="00BF294D">
      <w:pPr>
        <w:tabs>
          <w:tab w:val="left" w:pos="720"/>
        </w:tabs>
        <w:ind w:left="720"/>
        <w:jc w:val="both"/>
        <w:rPr>
          <w:rFonts w:asciiTheme="minorHAnsi" w:hAnsiTheme="minorHAnsi" w:cstheme="minorHAnsi"/>
          <w:b/>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sign and submit with the Proposal the document included as Attachment #2 (Authorization to Release Information Letter) in which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authorizes the release of information to the Agency.</w:t>
      </w:r>
    </w:p>
    <w:p w14:paraId="4449D72C" w14:textId="77777777" w:rsidR="00BF294D" w:rsidRPr="003D4204" w:rsidRDefault="00BF294D" w:rsidP="00BF294D">
      <w:pPr>
        <w:tabs>
          <w:tab w:val="left" w:pos="1440"/>
        </w:tabs>
        <w:ind w:left="1440"/>
        <w:jc w:val="both"/>
        <w:rPr>
          <w:rFonts w:asciiTheme="minorHAnsi" w:hAnsiTheme="minorHAnsi" w:cstheme="minorHAnsi"/>
          <w:b/>
          <w:sz w:val="22"/>
          <w:szCs w:val="22"/>
        </w:rPr>
      </w:pPr>
    </w:p>
    <w:p w14:paraId="5FD08328" w14:textId="67B1CC4A" w:rsidR="000150AC" w:rsidRPr="003D4204" w:rsidRDefault="00F05D6B" w:rsidP="000150AC">
      <w:pPr>
        <w:tabs>
          <w:tab w:val="left" w:pos="720"/>
        </w:tabs>
        <w:ind w:left="720"/>
        <w:jc w:val="both"/>
        <w:rPr>
          <w:rFonts w:asciiTheme="minorHAnsi" w:hAnsiTheme="minorHAnsi" w:cstheme="minorHAnsi"/>
          <w:b/>
          <w:sz w:val="22"/>
          <w:szCs w:val="22"/>
        </w:rPr>
      </w:pPr>
      <w:r w:rsidRPr="006A5699">
        <w:rPr>
          <w:rFonts w:asciiTheme="minorHAnsi" w:hAnsiTheme="minorHAnsi" w:cstheme="minorHAnsi"/>
          <w:b/>
          <w:sz w:val="22"/>
          <w:szCs w:val="22"/>
        </w:rPr>
        <w:t xml:space="preserve">Exhibit </w:t>
      </w:r>
      <w:r w:rsidR="00BF294D" w:rsidRPr="006A5699">
        <w:rPr>
          <w:rFonts w:asciiTheme="minorHAnsi" w:hAnsiTheme="minorHAnsi" w:cstheme="minorHAnsi"/>
          <w:b/>
          <w:sz w:val="22"/>
          <w:szCs w:val="22"/>
        </w:rPr>
        <w:t>1</w:t>
      </w:r>
      <w:r w:rsidR="009160AA">
        <w:rPr>
          <w:rFonts w:asciiTheme="minorHAnsi" w:hAnsiTheme="minorHAnsi" w:cstheme="minorHAnsi"/>
          <w:b/>
          <w:sz w:val="22"/>
          <w:szCs w:val="22"/>
        </w:rPr>
        <w:t>0</w:t>
      </w:r>
      <w:r w:rsidR="00BF294D" w:rsidRPr="006A5699">
        <w:rPr>
          <w:rFonts w:asciiTheme="minorHAnsi" w:hAnsiTheme="minorHAnsi" w:cstheme="minorHAnsi"/>
          <w:b/>
          <w:sz w:val="22"/>
          <w:szCs w:val="22"/>
        </w:rPr>
        <w:t xml:space="preserve"> </w:t>
      </w:r>
      <w:r w:rsidR="009160AA">
        <w:rPr>
          <w:rFonts w:asciiTheme="minorHAnsi" w:hAnsiTheme="minorHAnsi" w:cstheme="minorHAnsi"/>
          <w:b/>
          <w:sz w:val="22"/>
          <w:szCs w:val="22"/>
        </w:rPr>
        <w:t>-</w:t>
      </w:r>
      <w:r w:rsidR="00BF294D" w:rsidRPr="006A5699">
        <w:rPr>
          <w:rFonts w:asciiTheme="minorHAnsi" w:hAnsiTheme="minorHAnsi" w:cstheme="minorHAnsi"/>
          <w:b/>
          <w:sz w:val="22"/>
          <w:szCs w:val="22"/>
        </w:rPr>
        <w:t xml:space="preserve"> </w:t>
      </w:r>
      <w:r w:rsidR="000150AC">
        <w:rPr>
          <w:rFonts w:asciiTheme="minorHAnsi" w:hAnsiTheme="minorHAnsi" w:cstheme="minorHAnsi"/>
          <w:b/>
          <w:sz w:val="22"/>
          <w:szCs w:val="22"/>
        </w:rPr>
        <w:t>Mandatory</w:t>
      </w:r>
      <w:r w:rsidR="000150AC" w:rsidRPr="003D4204">
        <w:rPr>
          <w:rFonts w:asciiTheme="minorHAnsi" w:hAnsiTheme="minorHAnsi" w:cstheme="minorHAnsi"/>
          <w:b/>
          <w:sz w:val="22"/>
          <w:szCs w:val="22"/>
        </w:rPr>
        <w:t xml:space="preserve"> </w:t>
      </w:r>
      <w:r w:rsidR="000150AC">
        <w:rPr>
          <w:rFonts w:asciiTheme="minorHAnsi" w:hAnsiTheme="minorHAnsi" w:cstheme="minorHAnsi"/>
          <w:b/>
          <w:sz w:val="22"/>
          <w:szCs w:val="22"/>
        </w:rPr>
        <w:t>S</w:t>
      </w:r>
      <w:r w:rsidR="000150AC" w:rsidRPr="00EF6493">
        <w:rPr>
          <w:rFonts w:asciiTheme="minorHAnsi" w:hAnsiTheme="minorHAnsi" w:cstheme="minorHAnsi"/>
          <w:b/>
          <w:sz w:val="22"/>
          <w:szCs w:val="22"/>
        </w:rPr>
        <w:t>pecifications</w:t>
      </w:r>
    </w:p>
    <w:p w14:paraId="5D447D01" w14:textId="77777777" w:rsidR="000150AC" w:rsidRPr="003D4204" w:rsidRDefault="000150AC" w:rsidP="000150AC">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Pr>
          <w:rFonts w:asciiTheme="minorHAnsi" w:hAnsiTheme="minorHAnsi" w:cstheme="minorHAnsi"/>
          <w:sz w:val="22"/>
          <w:szCs w:val="22"/>
        </w:rPr>
        <w:t>Respondent</w:t>
      </w:r>
      <w:r w:rsidRPr="003D4204">
        <w:rPr>
          <w:rFonts w:asciiTheme="minorHAnsi" w:hAnsiTheme="minorHAnsi" w:cstheme="minorHAnsi"/>
          <w:sz w:val="22"/>
          <w:szCs w:val="22"/>
        </w:rPr>
        <w:t xml:space="preserve"> shall answer whether or not it will comply with each </w:t>
      </w:r>
      <w:r>
        <w:rPr>
          <w:rFonts w:asciiTheme="minorHAnsi" w:hAnsiTheme="minorHAnsi" w:cstheme="minorHAnsi"/>
          <w:sz w:val="22"/>
          <w:szCs w:val="22"/>
        </w:rPr>
        <w:t xml:space="preserve">specification </w:t>
      </w:r>
      <w:r w:rsidRPr="003D4204">
        <w:rPr>
          <w:rFonts w:asciiTheme="minorHAnsi" w:hAnsiTheme="minorHAnsi" w:cstheme="minorHAnsi"/>
          <w:sz w:val="22"/>
          <w:szCs w:val="22"/>
        </w:rPr>
        <w:t xml:space="preserve">in Section 4 of the RFP. Where the context requires more than a yes or no answer or the specific </w:t>
      </w:r>
      <w:r>
        <w:rPr>
          <w:rFonts w:asciiTheme="minorHAnsi" w:hAnsiTheme="minorHAnsi" w:cstheme="minorHAnsi"/>
          <w:sz w:val="22"/>
          <w:szCs w:val="22"/>
        </w:rPr>
        <w:t xml:space="preserve">specifications </w:t>
      </w:r>
      <w:r w:rsidRPr="003D4204">
        <w:rPr>
          <w:rFonts w:asciiTheme="minorHAnsi" w:hAnsiTheme="minorHAnsi" w:cstheme="minorHAnsi"/>
          <w:sz w:val="22"/>
          <w:szCs w:val="22"/>
        </w:rPr>
        <w:t xml:space="preserve">so indicates, </w:t>
      </w:r>
      <w:r>
        <w:rPr>
          <w:rFonts w:asciiTheme="minorHAnsi" w:hAnsiTheme="minorHAnsi" w:cstheme="minorHAnsi"/>
          <w:sz w:val="22"/>
          <w:szCs w:val="22"/>
        </w:rPr>
        <w:t>Respondent</w:t>
      </w:r>
      <w:r w:rsidRPr="003D4204">
        <w:rPr>
          <w:rFonts w:asciiTheme="minorHAnsi" w:hAnsiTheme="minorHAnsi" w:cstheme="minorHAnsi"/>
          <w:sz w:val="22"/>
          <w:szCs w:val="22"/>
        </w:rPr>
        <w:t xml:space="preserve"> shall explain how it will comply with the </w:t>
      </w:r>
      <w:r>
        <w:rPr>
          <w:rFonts w:asciiTheme="minorHAnsi" w:hAnsiTheme="minorHAnsi" w:cstheme="minorHAnsi"/>
          <w:sz w:val="22"/>
          <w:szCs w:val="22"/>
        </w:rPr>
        <w:t>specification</w:t>
      </w:r>
      <w:r w:rsidRPr="003D4204">
        <w:rPr>
          <w:rFonts w:asciiTheme="minorHAnsi" w:hAnsiTheme="minorHAnsi" w:cstheme="minorHAnsi"/>
          <w:sz w:val="22"/>
          <w:szCs w:val="22"/>
        </w:rPr>
        <w:t>.  Merely repeating the Section 4</w:t>
      </w:r>
      <w:r>
        <w:rPr>
          <w:rFonts w:asciiTheme="minorHAnsi" w:hAnsiTheme="minorHAnsi" w:cstheme="minorHAnsi"/>
          <w:sz w:val="22"/>
          <w:szCs w:val="22"/>
        </w:rPr>
        <w:t xml:space="preserve"> specifications </w:t>
      </w:r>
      <w:r w:rsidRPr="003D4204">
        <w:rPr>
          <w:rFonts w:asciiTheme="minorHAnsi" w:hAnsiTheme="minorHAnsi" w:cstheme="minorHAnsi"/>
          <w:sz w:val="22"/>
          <w:szCs w:val="22"/>
        </w:rPr>
        <w:t xml:space="preserve">may be considered non-responsive and result in the rejection of the Proposal. Proposals must identify any deviations from the </w:t>
      </w:r>
      <w:r>
        <w:rPr>
          <w:rFonts w:asciiTheme="minorHAnsi" w:hAnsiTheme="minorHAnsi" w:cstheme="minorHAnsi"/>
          <w:sz w:val="22"/>
          <w:szCs w:val="22"/>
        </w:rPr>
        <w:t xml:space="preserve">specifications </w:t>
      </w:r>
      <w:r w:rsidRPr="003D4204">
        <w:rPr>
          <w:rFonts w:asciiTheme="minorHAnsi" w:hAnsiTheme="minorHAnsi" w:cstheme="minorHAnsi"/>
          <w:sz w:val="22"/>
          <w:szCs w:val="22"/>
        </w:rPr>
        <w:t xml:space="preserve">of the RFP or </w:t>
      </w:r>
      <w:r>
        <w:rPr>
          <w:rFonts w:asciiTheme="minorHAnsi" w:hAnsiTheme="minorHAnsi" w:cstheme="minorHAnsi"/>
          <w:sz w:val="22"/>
          <w:szCs w:val="22"/>
        </w:rPr>
        <w:t xml:space="preserve">specifications </w:t>
      </w:r>
      <w:r w:rsidRPr="003D4204">
        <w:rPr>
          <w:rFonts w:asciiTheme="minorHAnsi" w:hAnsiTheme="minorHAnsi" w:cstheme="minorHAnsi"/>
          <w:sz w:val="22"/>
          <w:szCs w:val="22"/>
        </w:rPr>
        <w:t xml:space="preserve">the </w:t>
      </w:r>
      <w:r>
        <w:rPr>
          <w:rFonts w:asciiTheme="minorHAnsi" w:hAnsiTheme="minorHAnsi" w:cstheme="minorHAnsi"/>
          <w:sz w:val="22"/>
          <w:szCs w:val="22"/>
        </w:rPr>
        <w:t>Respondent</w:t>
      </w:r>
      <w:r w:rsidRPr="003D4204">
        <w:rPr>
          <w:rFonts w:asciiTheme="minorHAnsi" w:hAnsiTheme="minorHAnsi" w:cstheme="minorHAnsi"/>
          <w:sz w:val="22"/>
          <w:szCs w:val="22"/>
        </w:rPr>
        <w:t xml:space="preserve"> cannot satisfy. If the </w:t>
      </w:r>
      <w:r>
        <w:rPr>
          <w:rFonts w:asciiTheme="minorHAnsi" w:hAnsiTheme="minorHAnsi" w:cstheme="minorHAnsi"/>
          <w:sz w:val="22"/>
          <w:szCs w:val="22"/>
        </w:rPr>
        <w:t>Respondent</w:t>
      </w:r>
      <w:r w:rsidRPr="003D4204">
        <w:rPr>
          <w:rFonts w:asciiTheme="minorHAnsi" w:hAnsiTheme="minorHAnsi" w:cstheme="minorHAnsi"/>
          <w:sz w:val="22"/>
          <w:szCs w:val="22"/>
        </w:rPr>
        <w:t xml:space="preserve"> deviates from or cannot satisfy the </w:t>
      </w:r>
      <w:r>
        <w:rPr>
          <w:rFonts w:asciiTheme="minorHAnsi" w:hAnsiTheme="minorHAnsi" w:cstheme="minorHAnsi"/>
          <w:sz w:val="22"/>
          <w:szCs w:val="22"/>
        </w:rPr>
        <w:t>specification</w:t>
      </w:r>
      <w:r w:rsidRPr="003D4204">
        <w:rPr>
          <w:rFonts w:asciiTheme="minorHAnsi" w:hAnsiTheme="minorHAnsi" w:cstheme="minorHAnsi"/>
          <w:sz w:val="22"/>
          <w:szCs w:val="22"/>
        </w:rPr>
        <w:t xml:space="preserve">(s) of this section, the Agency may reject the Proposal. </w:t>
      </w:r>
    </w:p>
    <w:p w14:paraId="277C89A6" w14:textId="77777777" w:rsidR="00603EAC" w:rsidRPr="003D4204" w:rsidRDefault="00603EAC" w:rsidP="000150AC">
      <w:pPr>
        <w:tabs>
          <w:tab w:val="left" w:pos="720"/>
        </w:tabs>
        <w:jc w:val="both"/>
        <w:rPr>
          <w:rFonts w:asciiTheme="minorHAnsi" w:hAnsiTheme="minorHAnsi" w:cstheme="minorHAnsi"/>
          <w:sz w:val="22"/>
          <w:szCs w:val="22"/>
        </w:rPr>
      </w:pPr>
    </w:p>
    <w:p w14:paraId="6FB96990" w14:textId="647BD22F" w:rsidR="000150AC" w:rsidRPr="00D16687" w:rsidRDefault="00F05D6B" w:rsidP="000150AC">
      <w:pPr>
        <w:tabs>
          <w:tab w:val="left" w:pos="720"/>
        </w:tabs>
        <w:ind w:left="720"/>
        <w:jc w:val="both"/>
        <w:rPr>
          <w:rFonts w:asciiTheme="minorHAnsi" w:hAnsiTheme="minorHAnsi" w:cstheme="minorHAnsi"/>
          <w:b/>
          <w:sz w:val="22"/>
          <w:szCs w:val="22"/>
        </w:rPr>
      </w:pPr>
      <w:r>
        <w:rPr>
          <w:rFonts w:asciiTheme="minorHAnsi" w:hAnsiTheme="minorHAnsi" w:cstheme="minorHAnsi"/>
          <w:b/>
          <w:sz w:val="22"/>
          <w:szCs w:val="22"/>
        </w:rPr>
        <w:t>Exhibit</w:t>
      </w:r>
      <w:r w:rsidRPr="003D4204">
        <w:rPr>
          <w:rFonts w:asciiTheme="minorHAnsi" w:hAnsiTheme="minorHAnsi" w:cstheme="minorHAnsi"/>
          <w:b/>
          <w:sz w:val="22"/>
          <w:szCs w:val="22"/>
        </w:rPr>
        <w:t xml:space="preserve"> </w:t>
      </w:r>
      <w:r w:rsidR="00BF294D" w:rsidRPr="00D16687">
        <w:rPr>
          <w:rFonts w:asciiTheme="minorHAnsi" w:hAnsiTheme="minorHAnsi" w:cstheme="minorHAnsi"/>
          <w:b/>
          <w:sz w:val="22"/>
          <w:szCs w:val="22"/>
        </w:rPr>
        <w:t>1</w:t>
      </w:r>
      <w:r w:rsidR="009160AA">
        <w:rPr>
          <w:rFonts w:asciiTheme="minorHAnsi" w:hAnsiTheme="minorHAnsi" w:cstheme="minorHAnsi"/>
          <w:b/>
          <w:sz w:val="22"/>
          <w:szCs w:val="22"/>
        </w:rPr>
        <w:t>1</w:t>
      </w:r>
      <w:r w:rsidR="00BF294D" w:rsidRPr="00D16687">
        <w:rPr>
          <w:rFonts w:asciiTheme="minorHAnsi" w:hAnsiTheme="minorHAnsi" w:cstheme="minorHAnsi"/>
          <w:b/>
          <w:sz w:val="22"/>
          <w:szCs w:val="22"/>
        </w:rPr>
        <w:t xml:space="preserve"> –</w:t>
      </w:r>
      <w:r w:rsidR="00D16687" w:rsidRPr="00D16687">
        <w:rPr>
          <w:rFonts w:ascii="Calibri" w:hAnsi="Calibri" w:cs="Arial"/>
          <w:color w:val="000000"/>
          <w:sz w:val="22"/>
          <w:szCs w:val="22"/>
        </w:rPr>
        <w:t xml:space="preserve"> </w:t>
      </w:r>
      <w:r w:rsidR="000150AC" w:rsidRPr="00D16687">
        <w:rPr>
          <w:rFonts w:asciiTheme="minorHAnsi" w:hAnsiTheme="minorHAnsi" w:cstheme="minorHAnsi"/>
          <w:b/>
          <w:sz w:val="22"/>
          <w:szCs w:val="22"/>
        </w:rPr>
        <w:t>Equipment Description</w:t>
      </w:r>
    </w:p>
    <w:p w14:paraId="3713A55C" w14:textId="21F98A6D" w:rsidR="000150AC" w:rsidRPr="003D4204" w:rsidRDefault="000150AC" w:rsidP="000150AC">
      <w:pPr>
        <w:tabs>
          <w:tab w:val="left" w:pos="720"/>
        </w:tabs>
        <w:ind w:left="720"/>
        <w:jc w:val="both"/>
        <w:rPr>
          <w:rFonts w:asciiTheme="minorHAnsi" w:hAnsiTheme="minorHAnsi" w:cstheme="minorHAnsi"/>
          <w:sz w:val="22"/>
          <w:szCs w:val="22"/>
        </w:rPr>
      </w:pPr>
      <w:r>
        <w:rPr>
          <w:rFonts w:asciiTheme="minorHAnsi" w:hAnsiTheme="minorHAnsi" w:cstheme="minorHAnsi"/>
          <w:sz w:val="22"/>
          <w:szCs w:val="22"/>
        </w:rPr>
        <w:t>Respondents</w:t>
      </w:r>
      <w:r w:rsidRPr="00D16687">
        <w:rPr>
          <w:rFonts w:asciiTheme="minorHAnsi" w:hAnsiTheme="minorHAnsi" w:cstheme="minorHAnsi"/>
          <w:sz w:val="22"/>
          <w:szCs w:val="22"/>
        </w:rPr>
        <w:t xml:space="preserve"> shall provide detailed list(s) of </w:t>
      </w:r>
      <w:r>
        <w:rPr>
          <w:rFonts w:asciiTheme="minorHAnsi" w:hAnsiTheme="minorHAnsi" w:cstheme="minorHAnsi"/>
          <w:sz w:val="22"/>
          <w:szCs w:val="22"/>
        </w:rPr>
        <w:t xml:space="preserve">specifications for the </w:t>
      </w:r>
      <w:r w:rsidR="009160AA">
        <w:rPr>
          <w:rFonts w:asciiTheme="minorHAnsi" w:hAnsiTheme="minorHAnsi" w:cstheme="minorHAnsi"/>
          <w:sz w:val="22"/>
          <w:szCs w:val="22"/>
        </w:rPr>
        <w:t>proposed rifle and/or suppression system</w:t>
      </w:r>
      <w:r>
        <w:rPr>
          <w:rFonts w:asciiTheme="minorHAnsi" w:hAnsiTheme="minorHAnsi" w:cstheme="minorHAnsi"/>
          <w:sz w:val="22"/>
          <w:szCs w:val="22"/>
        </w:rPr>
        <w:t xml:space="preserve"> </w:t>
      </w:r>
      <w:r w:rsidR="009160AA">
        <w:rPr>
          <w:rFonts w:asciiTheme="minorHAnsi" w:hAnsiTheme="minorHAnsi" w:cstheme="minorHAnsi"/>
          <w:sz w:val="22"/>
          <w:szCs w:val="22"/>
        </w:rPr>
        <w:t>and how they compare to listed specifications in Section 1.6</w:t>
      </w:r>
      <w:r>
        <w:rPr>
          <w:rFonts w:asciiTheme="minorHAnsi" w:hAnsiTheme="minorHAnsi" w:cstheme="minorHAnsi"/>
          <w:sz w:val="22"/>
          <w:szCs w:val="22"/>
        </w:rPr>
        <w:t xml:space="preserve">. </w:t>
      </w:r>
    </w:p>
    <w:p w14:paraId="07BB9191" w14:textId="77777777" w:rsidR="00603EAC" w:rsidRPr="007E39F1" w:rsidRDefault="00603EAC" w:rsidP="000150AC">
      <w:pPr>
        <w:pStyle w:val="NoSpacing"/>
        <w:tabs>
          <w:tab w:val="left" w:pos="720"/>
        </w:tabs>
        <w:jc w:val="both"/>
        <w:rPr>
          <w:rFonts w:asciiTheme="minorHAnsi" w:hAnsiTheme="minorHAnsi" w:cstheme="minorHAnsi"/>
          <w:sz w:val="22"/>
          <w:szCs w:val="22"/>
        </w:rPr>
      </w:pPr>
    </w:p>
    <w:p w14:paraId="41CC24AB" w14:textId="77777777" w:rsidR="000150AC" w:rsidRDefault="000150AC" w:rsidP="000150AC">
      <w:pPr>
        <w:shd w:val="clear" w:color="auto" w:fill="FFFFFF" w:themeFill="background1"/>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 </w:t>
      </w:r>
    </w:p>
    <w:p w14:paraId="4FA7886A" w14:textId="77777777" w:rsidR="00BF294D" w:rsidRPr="003D4204" w:rsidRDefault="00BF294D" w:rsidP="000150AC">
      <w:pPr>
        <w:tabs>
          <w:tab w:val="left" w:pos="720"/>
        </w:tabs>
        <w:jc w:val="both"/>
        <w:rPr>
          <w:rFonts w:asciiTheme="minorHAnsi" w:hAnsiTheme="minorHAnsi" w:cstheme="minorHAnsi"/>
          <w:sz w:val="22"/>
          <w:szCs w:val="22"/>
        </w:rPr>
      </w:pPr>
    </w:p>
    <w:p w14:paraId="6929319B" w14:textId="257E7E83" w:rsidR="000150AC" w:rsidRPr="003D4204" w:rsidRDefault="00F05D6B" w:rsidP="000150AC">
      <w:pPr>
        <w:tabs>
          <w:tab w:val="left" w:pos="720"/>
        </w:tabs>
        <w:ind w:left="720"/>
        <w:jc w:val="both"/>
        <w:rPr>
          <w:rFonts w:asciiTheme="minorHAnsi" w:hAnsiTheme="minorHAnsi" w:cstheme="minorHAnsi"/>
          <w:sz w:val="22"/>
          <w:szCs w:val="22"/>
        </w:rPr>
      </w:pPr>
      <w:r>
        <w:rPr>
          <w:rFonts w:asciiTheme="minorHAnsi" w:hAnsiTheme="minorHAnsi" w:cstheme="minorHAnsi"/>
          <w:b/>
          <w:sz w:val="22"/>
          <w:szCs w:val="22"/>
        </w:rPr>
        <w:lastRenderedPageBreak/>
        <w:t>Exhibit</w:t>
      </w:r>
      <w:r w:rsidRPr="003D4204">
        <w:rPr>
          <w:rFonts w:asciiTheme="minorHAnsi" w:hAnsiTheme="minorHAnsi" w:cstheme="minorHAnsi"/>
          <w:b/>
          <w:sz w:val="22"/>
          <w:szCs w:val="22"/>
        </w:rPr>
        <w:t xml:space="preserve"> </w:t>
      </w:r>
      <w:r w:rsidR="00BF294D" w:rsidRPr="00465B40">
        <w:rPr>
          <w:rFonts w:asciiTheme="minorHAnsi" w:hAnsiTheme="minorHAnsi" w:cstheme="minorHAnsi"/>
          <w:b/>
          <w:sz w:val="22"/>
          <w:szCs w:val="22"/>
        </w:rPr>
        <w:t>1</w:t>
      </w:r>
      <w:r w:rsidR="009160AA">
        <w:rPr>
          <w:rFonts w:asciiTheme="minorHAnsi" w:hAnsiTheme="minorHAnsi" w:cstheme="minorHAnsi"/>
          <w:b/>
          <w:sz w:val="22"/>
          <w:szCs w:val="22"/>
        </w:rPr>
        <w:t>2</w:t>
      </w:r>
      <w:r w:rsidR="00BF294D" w:rsidRPr="00465B40">
        <w:rPr>
          <w:rFonts w:asciiTheme="minorHAnsi" w:hAnsiTheme="minorHAnsi" w:cstheme="minorHAnsi"/>
          <w:b/>
          <w:sz w:val="22"/>
          <w:szCs w:val="22"/>
        </w:rPr>
        <w:t xml:space="preserve"> – </w:t>
      </w:r>
      <w:r w:rsidR="000150AC">
        <w:rPr>
          <w:rFonts w:asciiTheme="minorHAnsi" w:hAnsiTheme="minorHAnsi" w:cstheme="minorHAnsi"/>
          <w:b/>
          <w:sz w:val="22"/>
          <w:szCs w:val="22"/>
        </w:rPr>
        <w:t>Optional Features</w:t>
      </w:r>
    </w:p>
    <w:p w14:paraId="6C61051C" w14:textId="77777777" w:rsidR="000150AC" w:rsidRDefault="000150AC" w:rsidP="000150AC">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Provide detailed information for any optional items that may be available.  (Include costs for these items in the Cost Proposal) </w:t>
      </w:r>
    </w:p>
    <w:p w14:paraId="610E0266" w14:textId="77777777" w:rsidR="00605DBD" w:rsidRPr="003D4204" w:rsidRDefault="00605DBD" w:rsidP="000150AC">
      <w:pPr>
        <w:tabs>
          <w:tab w:val="left" w:pos="720"/>
        </w:tabs>
        <w:jc w:val="both"/>
        <w:rPr>
          <w:rFonts w:asciiTheme="minorHAnsi" w:hAnsiTheme="minorHAnsi" w:cstheme="minorHAnsi"/>
          <w:sz w:val="22"/>
          <w:szCs w:val="22"/>
        </w:rPr>
      </w:pPr>
    </w:p>
    <w:p w14:paraId="717EED60" w14:textId="19051E5E" w:rsidR="000150AC" w:rsidRPr="003D4204" w:rsidRDefault="00F05D6B" w:rsidP="000150AC">
      <w:pPr>
        <w:tabs>
          <w:tab w:val="left" w:pos="720"/>
        </w:tabs>
        <w:ind w:left="720"/>
        <w:jc w:val="both"/>
        <w:rPr>
          <w:rFonts w:asciiTheme="minorHAnsi" w:hAnsiTheme="minorHAnsi" w:cstheme="minorHAnsi"/>
          <w:sz w:val="22"/>
          <w:szCs w:val="22"/>
        </w:rPr>
      </w:pPr>
      <w:r>
        <w:rPr>
          <w:rFonts w:asciiTheme="minorHAnsi" w:hAnsiTheme="minorHAnsi" w:cstheme="minorHAnsi"/>
          <w:b/>
          <w:sz w:val="22"/>
          <w:szCs w:val="22"/>
        </w:rPr>
        <w:t>Exhibit</w:t>
      </w:r>
      <w:r w:rsidRPr="003D4204">
        <w:rPr>
          <w:rFonts w:asciiTheme="minorHAnsi" w:hAnsiTheme="minorHAnsi" w:cstheme="minorHAnsi"/>
          <w:b/>
          <w:sz w:val="22"/>
          <w:szCs w:val="22"/>
        </w:rPr>
        <w:t xml:space="preserve"> </w:t>
      </w:r>
      <w:r w:rsidR="002444E8" w:rsidRPr="003D4204">
        <w:rPr>
          <w:rFonts w:asciiTheme="minorHAnsi" w:hAnsiTheme="minorHAnsi" w:cstheme="minorHAnsi"/>
          <w:b/>
          <w:sz w:val="22"/>
          <w:szCs w:val="22"/>
        </w:rPr>
        <w:t>1</w:t>
      </w:r>
      <w:r w:rsidR="009160AA">
        <w:rPr>
          <w:rFonts w:asciiTheme="minorHAnsi" w:hAnsiTheme="minorHAnsi" w:cstheme="minorHAnsi"/>
          <w:b/>
          <w:sz w:val="22"/>
          <w:szCs w:val="22"/>
        </w:rPr>
        <w:t>3</w:t>
      </w:r>
      <w:r w:rsidR="002444E8" w:rsidRPr="003D4204">
        <w:rPr>
          <w:rFonts w:asciiTheme="minorHAnsi" w:hAnsiTheme="minorHAnsi" w:cstheme="minorHAnsi"/>
          <w:b/>
          <w:sz w:val="22"/>
          <w:szCs w:val="22"/>
        </w:rPr>
        <w:t xml:space="preserve"> – </w:t>
      </w:r>
      <w:r w:rsidR="000150AC" w:rsidRPr="003D4204">
        <w:rPr>
          <w:rFonts w:asciiTheme="minorHAnsi" w:hAnsiTheme="minorHAnsi" w:cstheme="minorHAnsi"/>
          <w:b/>
          <w:sz w:val="22"/>
          <w:szCs w:val="22"/>
        </w:rPr>
        <w:t>Service and Maintenance</w:t>
      </w:r>
      <w:r w:rsidR="000150AC" w:rsidRPr="003D4204">
        <w:rPr>
          <w:rFonts w:asciiTheme="minorHAnsi" w:hAnsiTheme="minorHAnsi" w:cstheme="minorHAnsi"/>
          <w:sz w:val="22"/>
          <w:szCs w:val="22"/>
        </w:rPr>
        <w:t xml:space="preserve">  </w:t>
      </w:r>
    </w:p>
    <w:p w14:paraId="2D65726A" w14:textId="77777777" w:rsidR="000150AC" w:rsidRPr="003D4204" w:rsidRDefault="000150AC" w:rsidP="000150AC">
      <w:pPr>
        <w:tabs>
          <w:tab w:val="left" w:pos="720"/>
        </w:tabs>
        <w:ind w:left="720"/>
        <w:jc w:val="both"/>
        <w:rPr>
          <w:rFonts w:asciiTheme="minorHAnsi" w:hAnsiTheme="minorHAnsi" w:cstheme="minorHAnsi"/>
          <w:color w:val="000000"/>
          <w:sz w:val="22"/>
          <w:szCs w:val="22"/>
        </w:rPr>
      </w:pPr>
      <w:r w:rsidRPr="003D4204">
        <w:rPr>
          <w:rFonts w:asciiTheme="minorHAnsi" w:hAnsiTheme="minorHAnsi" w:cstheme="minorHAnsi"/>
          <w:sz w:val="22"/>
          <w:szCs w:val="22"/>
        </w:rPr>
        <w:t>Provide detailed information on your customer service program and maintenance plans. Include response times and</w:t>
      </w:r>
      <w:r w:rsidRPr="003D4204">
        <w:rPr>
          <w:rFonts w:asciiTheme="minorHAnsi" w:hAnsiTheme="minorHAnsi" w:cstheme="minorHAnsi"/>
          <w:color w:val="000000"/>
          <w:sz w:val="22"/>
          <w:szCs w:val="22"/>
        </w:rPr>
        <w:t xml:space="preserve"> the access to and timeliness of service engineers.  </w:t>
      </w:r>
    </w:p>
    <w:p w14:paraId="27E30DC6" w14:textId="77777777" w:rsidR="002444E8" w:rsidRDefault="002444E8" w:rsidP="000150AC">
      <w:pPr>
        <w:tabs>
          <w:tab w:val="left" w:pos="720"/>
        </w:tabs>
        <w:ind w:left="720"/>
        <w:jc w:val="both"/>
        <w:rPr>
          <w:rFonts w:asciiTheme="minorHAnsi" w:hAnsiTheme="minorHAnsi" w:cstheme="minorHAnsi"/>
          <w:sz w:val="22"/>
          <w:szCs w:val="22"/>
        </w:rPr>
      </w:pPr>
    </w:p>
    <w:p w14:paraId="4C94206C" w14:textId="3BA12D25" w:rsidR="000150AC" w:rsidRPr="003D4204" w:rsidRDefault="00F05D6B" w:rsidP="000150AC">
      <w:pPr>
        <w:tabs>
          <w:tab w:val="left" w:pos="720"/>
        </w:tabs>
        <w:ind w:left="720"/>
        <w:jc w:val="both"/>
        <w:rPr>
          <w:rFonts w:asciiTheme="minorHAnsi" w:hAnsiTheme="minorHAnsi" w:cstheme="minorHAnsi"/>
          <w:sz w:val="22"/>
          <w:szCs w:val="22"/>
        </w:rPr>
      </w:pPr>
      <w:r>
        <w:rPr>
          <w:rFonts w:asciiTheme="minorHAnsi" w:hAnsiTheme="minorHAnsi" w:cstheme="minorHAnsi"/>
          <w:b/>
          <w:sz w:val="22"/>
          <w:szCs w:val="22"/>
        </w:rPr>
        <w:t>Exhibit</w:t>
      </w:r>
      <w:r w:rsidRPr="003D4204">
        <w:rPr>
          <w:rFonts w:asciiTheme="minorHAnsi" w:hAnsiTheme="minorHAnsi" w:cstheme="minorHAnsi"/>
          <w:b/>
          <w:sz w:val="22"/>
          <w:szCs w:val="22"/>
        </w:rPr>
        <w:t xml:space="preserve"> </w:t>
      </w:r>
      <w:r w:rsidR="002444E8" w:rsidRPr="003D4204">
        <w:rPr>
          <w:rFonts w:asciiTheme="minorHAnsi" w:hAnsiTheme="minorHAnsi" w:cstheme="minorHAnsi"/>
          <w:b/>
          <w:sz w:val="22"/>
          <w:szCs w:val="22"/>
        </w:rPr>
        <w:t>1</w:t>
      </w:r>
      <w:r w:rsidR="009160AA">
        <w:rPr>
          <w:rFonts w:asciiTheme="minorHAnsi" w:hAnsiTheme="minorHAnsi" w:cstheme="minorHAnsi"/>
          <w:b/>
          <w:sz w:val="22"/>
          <w:szCs w:val="22"/>
        </w:rPr>
        <w:t>4</w:t>
      </w:r>
      <w:r w:rsidR="002444E8" w:rsidRPr="003D4204">
        <w:rPr>
          <w:rFonts w:asciiTheme="minorHAnsi" w:hAnsiTheme="minorHAnsi" w:cstheme="minorHAnsi"/>
          <w:b/>
          <w:sz w:val="22"/>
          <w:szCs w:val="22"/>
        </w:rPr>
        <w:t xml:space="preserve"> - </w:t>
      </w:r>
      <w:r w:rsidR="000150AC" w:rsidRPr="003D4204">
        <w:rPr>
          <w:rFonts w:asciiTheme="minorHAnsi" w:hAnsiTheme="minorHAnsi" w:cstheme="minorHAnsi"/>
          <w:b/>
          <w:sz w:val="22"/>
          <w:szCs w:val="22"/>
        </w:rPr>
        <w:t>Warranty</w:t>
      </w:r>
      <w:r w:rsidR="000150AC" w:rsidRPr="003D4204">
        <w:rPr>
          <w:rFonts w:asciiTheme="minorHAnsi" w:hAnsiTheme="minorHAnsi" w:cstheme="minorHAnsi"/>
          <w:sz w:val="22"/>
          <w:szCs w:val="22"/>
        </w:rPr>
        <w:t xml:space="preserve">  </w:t>
      </w:r>
    </w:p>
    <w:p w14:paraId="69ACB19D" w14:textId="77777777" w:rsidR="000150AC" w:rsidRDefault="000150AC" w:rsidP="000150AC">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Provide warranty documentation for your proposed solution.  </w:t>
      </w:r>
      <w:r w:rsidRPr="003D4204">
        <w:rPr>
          <w:rFonts w:asciiTheme="minorHAnsi" w:hAnsiTheme="minorHAnsi" w:cstheme="minorHAnsi"/>
          <w:color w:val="000000"/>
          <w:sz w:val="22"/>
          <w:szCs w:val="22"/>
        </w:rPr>
        <w:t xml:space="preserve">Describe your replacement parts program, costs, and turnaround time. </w:t>
      </w:r>
      <w:r w:rsidRPr="003D4204">
        <w:rPr>
          <w:rFonts w:asciiTheme="minorHAnsi" w:hAnsiTheme="minorHAnsi" w:cstheme="minorHAnsi"/>
          <w:sz w:val="22"/>
          <w:szCs w:val="22"/>
        </w:rPr>
        <w:t xml:space="preserve"> </w:t>
      </w:r>
    </w:p>
    <w:p w14:paraId="2126C0D5" w14:textId="77777777" w:rsidR="002444E8" w:rsidRPr="003D4204" w:rsidRDefault="002444E8" w:rsidP="000150AC">
      <w:pPr>
        <w:tabs>
          <w:tab w:val="left" w:pos="720"/>
        </w:tabs>
        <w:ind w:left="720"/>
        <w:jc w:val="both"/>
        <w:rPr>
          <w:rFonts w:asciiTheme="minorHAnsi" w:hAnsiTheme="minorHAnsi" w:cstheme="minorHAnsi"/>
          <w:color w:val="000000"/>
          <w:sz w:val="22"/>
          <w:szCs w:val="22"/>
        </w:rPr>
      </w:pPr>
    </w:p>
    <w:p w14:paraId="66C07B53" w14:textId="0D02B36B" w:rsidR="000150AC" w:rsidRDefault="00F05D6B" w:rsidP="000150AC">
      <w:pPr>
        <w:tabs>
          <w:tab w:val="left" w:pos="720"/>
        </w:tabs>
        <w:ind w:left="720"/>
        <w:jc w:val="both"/>
        <w:rPr>
          <w:rFonts w:asciiTheme="minorHAnsi" w:hAnsiTheme="minorHAnsi" w:cstheme="minorHAnsi"/>
          <w:sz w:val="22"/>
          <w:szCs w:val="22"/>
        </w:rPr>
      </w:pPr>
      <w:r>
        <w:rPr>
          <w:rFonts w:asciiTheme="minorHAnsi" w:hAnsiTheme="minorHAnsi" w:cstheme="minorHAnsi"/>
          <w:b/>
          <w:sz w:val="22"/>
          <w:szCs w:val="22"/>
        </w:rPr>
        <w:t>Exhibit</w:t>
      </w:r>
      <w:r w:rsidRPr="003D4204">
        <w:rPr>
          <w:rFonts w:asciiTheme="minorHAnsi" w:hAnsiTheme="minorHAnsi" w:cstheme="minorHAnsi"/>
          <w:b/>
          <w:sz w:val="22"/>
          <w:szCs w:val="22"/>
        </w:rPr>
        <w:t xml:space="preserve"> </w:t>
      </w:r>
      <w:r w:rsidR="002444E8" w:rsidRPr="003D4204">
        <w:rPr>
          <w:rFonts w:asciiTheme="minorHAnsi" w:hAnsiTheme="minorHAnsi" w:cstheme="minorHAnsi"/>
          <w:b/>
          <w:sz w:val="22"/>
          <w:szCs w:val="22"/>
        </w:rPr>
        <w:t>1</w:t>
      </w:r>
      <w:r w:rsidR="009160AA">
        <w:rPr>
          <w:rFonts w:asciiTheme="minorHAnsi" w:hAnsiTheme="minorHAnsi" w:cstheme="minorHAnsi"/>
          <w:b/>
          <w:sz w:val="22"/>
          <w:szCs w:val="22"/>
        </w:rPr>
        <w:t>5</w:t>
      </w:r>
      <w:r w:rsidR="002444E8" w:rsidRPr="003D4204">
        <w:rPr>
          <w:rFonts w:asciiTheme="minorHAnsi" w:hAnsiTheme="minorHAnsi" w:cstheme="minorHAnsi"/>
          <w:b/>
          <w:sz w:val="22"/>
          <w:szCs w:val="22"/>
        </w:rPr>
        <w:t xml:space="preserve"> - </w:t>
      </w:r>
      <w:r w:rsidR="000150AC">
        <w:rPr>
          <w:rFonts w:asciiTheme="minorHAnsi" w:hAnsiTheme="minorHAnsi" w:cstheme="minorHAnsi"/>
          <w:b/>
          <w:sz w:val="22"/>
          <w:szCs w:val="22"/>
        </w:rPr>
        <w:t>Addendums</w:t>
      </w:r>
      <w:r w:rsidR="000150AC" w:rsidRPr="003D4204">
        <w:rPr>
          <w:rFonts w:asciiTheme="minorHAnsi" w:hAnsiTheme="minorHAnsi" w:cstheme="minorHAnsi"/>
          <w:sz w:val="22"/>
          <w:szCs w:val="22"/>
        </w:rPr>
        <w:t xml:space="preserve">  </w:t>
      </w:r>
    </w:p>
    <w:p w14:paraId="01481817" w14:textId="77777777" w:rsidR="000150AC" w:rsidRDefault="000150AC" w:rsidP="000150AC">
      <w:pPr>
        <w:tabs>
          <w:tab w:val="left" w:pos="720"/>
        </w:tabs>
        <w:ind w:left="720"/>
        <w:jc w:val="both"/>
        <w:rPr>
          <w:rFonts w:asciiTheme="minorHAnsi" w:hAnsiTheme="minorHAnsi" w:cstheme="minorHAnsi"/>
          <w:sz w:val="22"/>
          <w:szCs w:val="22"/>
        </w:rPr>
      </w:pPr>
      <w:r>
        <w:rPr>
          <w:rFonts w:asciiTheme="minorHAnsi" w:hAnsiTheme="minorHAnsi" w:cstheme="minorHAnsi"/>
          <w:sz w:val="22"/>
          <w:szCs w:val="22"/>
        </w:rPr>
        <w:t>Provide signed copy of posted RFP addendums.</w:t>
      </w:r>
    </w:p>
    <w:p w14:paraId="45D0E446" w14:textId="77777777" w:rsidR="00383148" w:rsidRDefault="00383148" w:rsidP="002444E8">
      <w:pPr>
        <w:tabs>
          <w:tab w:val="left" w:pos="720"/>
        </w:tabs>
        <w:ind w:left="720"/>
        <w:jc w:val="both"/>
        <w:rPr>
          <w:rFonts w:asciiTheme="minorHAnsi" w:hAnsiTheme="minorHAnsi" w:cstheme="minorHAnsi"/>
          <w:sz w:val="22"/>
          <w:szCs w:val="22"/>
        </w:rPr>
      </w:pPr>
    </w:p>
    <w:p w14:paraId="79D23AED" w14:textId="7E27976D" w:rsidR="000150AC" w:rsidRPr="006A5699" w:rsidRDefault="00F05D6B" w:rsidP="000150AC">
      <w:pPr>
        <w:tabs>
          <w:tab w:val="left" w:pos="720"/>
        </w:tabs>
        <w:ind w:left="720"/>
        <w:jc w:val="both"/>
        <w:rPr>
          <w:rFonts w:asciiTheme="minorHAnsi" w:hAnsiTheme="minorHAnsi" w:cstheme="minorHAnsi"/>
          <w:b/>
          <w:szCs w:val="22"/>
        </w:rPr>
      </w:pPr>
      <w:r>
        <w:rPr>
          <w:rFonts w:asciiTheme="minorHAnsi" w:hAnsiTheme="minorHAnsi" w:cstheme="minorHAnsi"/>
          <w:b/>
          <w:sz w:val="22"/>
          <w:szCs w:val="22"/>
        </w:rPr>
        <w:t>Exhibit</w:t>
      </w:r>
      <w:r w:rsidRPr="003D4204">
        <w:rPr>
          <w:rFonts w:asciiTheme="minorHAnsi" w:hAnsiTheme="minorHAnsi" w:cstheme="minorHAnsi"/>
          <w:b/>
          <w:sz w:val="22"/>
          <w:szCs w:val="22"/>
        </w:rPr>
        <w:t xml:space="preserve"> </w:t>
      </w:r>
      <w:r w:rsidR="00383148" w:rsidRPr="003D4204">
        <w:rPr>
          <w:rFonts w:asciiTheme="minorHAnsi" w:hAnsiTheme="minorHAnsi" w:cstheme="minorHAnsi"/>
          <w:b/>
          <w:sz w:val="22"/>
          <w:szCs w:val="22"/>
        </w:rPr>
        <w:t>1</w:t>
      </w:r>
      <w:r w:rsidR="009160AA">
        <w:rPr>
          <w:rFonts w:asciiTheme="minorHAnsi" w:hAnsiTheme="minorHAnsi" w:cstheme="minorHAnsi"/>
          <w:b/>
          <w:sz w:val="22"/>
          <w:szCs w:val="22"/>
        </w:rPr>
        <w:t>6</w:t>
      </w:r>
      <w:r w:rsidR="00383148" w:rsidRPr="003D4204">
        <w:rPr>
          <w:rFonts w:asciiTheme="minorHAnsi" w:hAnsiTheme="minorHAnsi" w:cstheme="minorHAnsi"/>
          <w:b/>
          <w:sz w:val="22"/>
          <w:szCs w:val="22"/>
        </w:rPr>
        <w:t xml:space="preserve"> - </w:t>
      </w:r>
      <w:r w:rsidR="000150AC" w:rsidRPr="006A5699">
        <w:rPr>
          <w:rFonts w:asciiTheme="minorHAnsi" w:hAnsiTheme="minorHAnsi" w:cstheme="minorHAnsi"/>
          <w:b/>
          <w:sz w:val="22"/>
          <w:szCs w:val="22"/>
        </w:rPr>
        <w:t>Request for Confidentiality</w:t>
      </w:r>
    </w:p>
    <w:p w14:paraId="112B982D" w14:textId="77777777" w:rsidR="000150AC" w:rsidRPr="006A5699" w:rsidRDefault="004F21E0" w:rsidP="000150AC">
      <w:pPr>
        <w:tabs>
          <w:tab w:val="left" w:pos="720"/>
        </w:tabs>
        <w:ind w:left="720"/>
        <w:jc w:val="both"/>
        <w:rPr>
          <w:rFonts w:asciiTheme="minorHAnsi" w:hAnsiTheme="minorHAnsi" w:cstheme="minorHAnsi"/>
          <w:sz w:val="22"/>
          <w:szCs w:val="22"/>
        </w:rPr>
      </w:pPr>
      <w:r>
        <w:rPr>
          <w:rFonts w:asciiTheme="minorHAnsi" w:hAnsiTheme="minorHAnsi" w:cstheme="minorHAnsi"/>
          <w:sz w:val="22"/>
          <w:szCs w:val="22"/>
        </w:rPr>
        <w:t>T</w:t>
      </w:r>
      <w:r w:rsidR="000150AC" w:rsidRPr="003D4204">
        <w:rPr>
          <w:rFonts w:asciiTheme="minorHAnsi" w:hAnsiTheme="minorHAnsi" w:cstheme="minorHAnsi"/>
          <w:sz w:val="22"/>
          <w:szCs w:val="22"/>
        </w:rPr>
        <w:t xml:space="preserve">he </w:t>
      </w:r>
      <w:r w:rsidR="000150AC">
        <w:rPr>
          <w:rFonts w:asciiTheme="minorHAnsi" w:hAnsiTheme="minorHAnsi" w:cstheme="minorHAnsi"/>
          <w:sz w:val="22"/>
          <w:szCs w:val="22"/>
        </w:rPr>
        <w:t>Respondent</w:t>
      </w:r>
      <w:r w:rsidR="000150AC" w:rsidRPr="003D4204">
        <w:rPr>
          <w:rFonts w:asciiTheme="minorHAnsi" w:hAnsiTheme="minorHAnsi" w:cstheme="minorHAnsi"/>
          <w:sz w:val="22"/>
          <w:szCs w:val="22"/>
        </w:rPr>
        <w:t xml:space="preserve"> </w:t>
      </w:r>
      <w:r>
        <w:rPr>
          <w:rFonts w:asciiTheme="minorHAnsi" w:hAnsiTheme="minorHAnsi" w:cstheme="minorHAnsi"/>
          <w:sz w:val="22"/>
          <w:szCs w:val="22"/>
        </w:rPr>
        <w:t>must</w:t>
      </w:r>
      <w:r w:rsidR="000150AC" w:rsidRPr="003D4204">
        <w:rPr>
          <w:rFonts w:asciiTheme="minorHAnsi" w:hAnsiTheme="minorHAnsi" w:cstheme="minorHAnsi"/>
          <w:sz w:val="22"/>
          <w:szCs w:val="22"/>
        </w:rPr>
        <w:t xml:space="preserve"> sign and submit with the Proposal the document included as </w:t>
      </w:r>
      <w:r w:rsidR="000150AC" w:rsidRPr="006A5699">
        <w:rPr>
          <w:rFonts w:asciiTheme="minorHAnsi" w:hAnsiTheme="minorHAnsi" w:cstheme="minorHAnsi"/>
          <w:sz w:val="22"/>
          <w:szCs w:val="22"/>
        </w:rPr>
        <w:t>Attachment #3 Form 22 – Request for Confidentiality</w:t>
      </w:r>
      <w:r w:rsidR="000150AC">
        <w:rPr>
          <w:rFonts w:asciiTheme="minorHAnsi" w:hAnsiTheme="minorHAnsi" w:cstheme="minorHAnsi"/>
          <w:sz w:val="22"/>
          <w:szCs w:val="22"/>
        </w:rPr>
        <w:t>.</w:t>
      </w:r>
    </w:p>
    <w:p w14:paraId="5079B669" w14:textId="77777777" w:rsidR="00383148" w:rsidRDefault="00383148" w:rsidP="000150AC">
      <w:pPr>
        <w:tabs>
          <w:tab w:val="left" w:pos="720"/>
        </w:tabs>
        <w:ind w:left="720"/>
        <w:jc w:val="both"/>
        <w:rPr>
          <w:rFonts w:asciiTheme="minorHAnsi" w:hAnsiTheme="minorHAnsi" w:cstheme="minorHAnsi"/>
          <w:sz w:val="22"/>
          <w:szCs w:val="22"/>
        </w:rPr>
      </w:pPr>
    </w:p>
    <w:p w14:paraId="6857BF98" w14:textId="77777777" w:rsidR="00BF294D" w:rsidRPr="003D4204" w:rsidRDefault="00BF294D" w:rsidP="00AD0358">
      <w:pPr>
        <w:numPr>
          <w:ilvl w:val="1"/>
          <w:numId w:val="6"/>
        </w:numPr>
        <w:tabs>
          <w:tab w:val="left" w:pos="720"/>
          <w:tab w:val="left" w:pos="1440"/>
          <w:tab w:val="left" w:pos="1620"/>
        </w:tabs>
        <w:ind w:hanging="720"/>
        <w:jc w:val="both"/>
        <w:rPr>
          <w:rFonts w:asciiTheme="minorHAnsi" w:hAnsiTheme="minorHAnsi" w:cstheme="minorHAnsi"/>
          <w:b/>
          <w:sz w:val="22"/>
          <w:szCs w:val="22"/>
        </w:rPr>
      </w:pPr>
      <w:r w:rsidRPr="003D4204">
        <w:rPr>
          <w:rFonts w:asciiTheme="minorHAnsi" w:hAnsiTheme="minorHAnsi" w:cstheme="minorHAnsi"/>
          <w:b/>
          <w:sz w:val="22"/>
          <w:szCs w:val="22"/>
        </w:rPr>
        <w:t>Cost Proposal</w:t>
      </w:r>
    </w:p>
    <w:p w14:paraId="095E282D" w14:textId="77777777" w:rsidR="003502C7" w:rsidRPr="003D4204" w:rsidRDefault="00BF294D" w:rsidP="003502C7">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provide its </w:t>
      </w:r>
      <w:r w:rsidR="00DE49F7">
        <w:rPr>
          <w:rFonts w:asciiTheme="minorHAnsi" w:hAnsiTheme="minorHAnsi" w:cstheme="minorHAnsi"/>
          <w:sz w:val="22"/>
          <w:szCs w:val="22"/>
        </w:rPr>
        <w:t>C</w:t>
      </w:r>
      <w:r w:rsidRPr="003D4204">
        <w:rPr>
          <w:rFonts w:asciiTheme="minorHAnsi" w:hAnsiTheme="minorHAnsi" w:cstheme="minorHAnsi"/>
          <w:sz w:val="22"/>
          <w:szCs w:val="22"/>
        </w:rPr>
        <w:t xml:space="preserve">ost </w:t>
      </w:r>
      <w:r w:rsidR="00DE49F7">
        <w:rPr>
          <w:rFonts w:asciiTheme="minorHAnsi" w:hAnsiTheme="minorHAnsi" w:cstheme="minorHAnsi"/>
          <w:sz w:val="22"/>
          <w:szCs w:val="22"/>
        </w:rPr>
        <w:t>Pr</w:t>
      </w:r>
      <w:r w:rsidRPr="003D4204">
        <w:rPr>
          <w:rFonts w:asciiTheme="minorHAnsi" w:hAnsiTheme="minorHAnsi" w:cstheme="minorHAnsi"/>
          <w:sz w:val="22"/>
          <w:szCs w:val="22"/>
        </w:rPr>
        <w:t xml:space="preserve">oposal in a separately sealed envelope for the proposed goods and/or services.  </w:t>
      </w:r>
      <w:r w:rsidR="00AD0358" w:rsidRPr="003D4204">
        <w:rPr>
          <w:rFonts w:asciiTheme="minorHAnsi" w:hAnsiTheme="minorHAnsi" w:cstheme="minorHAnsi"/>
          <w:sz w:val="22"/>
          <w:szCs w:val="22"/>
        </w:rPr>
        <w:t>All prices are quoted pursuant to the terms and conditions of this RFP.</w:t>
      </w:r>
      <w:r w:rsidR="001D596A" w:rsidRPr="003D4204">
        <w:rPr>
          <w:rFonts w:asciiTheme="minorHAnsi" w:hAnsiTheme="minorHAnsi" w:cstheme="minorHAnsi"/>
          <w:sz w:val="22"/>
          <w:szCs w:val="22"/>
        </w:rPr>
        <w:t xml:space="preserve"> </w:t>
      </w:r>
      <w:r w:rsidR="003D47BE">
        <w:rPr>
          <w:rFonts w:asciiTheme="minorHAnsi" w:hAnsiTheme="minorHAnsi" w:cstheme="minorHAnsi"/>
          <w:sz w:val="22"/>
          <w:szCs w:val="22"/>
        </w:rPr>
        <w:t>Respondent</w:t>
      </w:r>
      <w:r w:rsidR="003502C7" w:rsidRPr="003D4204">
        <w:rPr>
          <w:rFonts w:asciiTheme="minorHAnsi" w:hAnsiTheme="minorHAnsi" w:cstheme="minorHAnsi"/>
          <w:sz w:val="22"/>
          <w:szCs w:val="22"/>
        </w:rPr>
        <w:t>’s Cost Proposal shall include an all-inclusive, itemized, total cost in U.S. Dollars (including all travel, expenses, etc. in prices) for the proposed services. All pricing to be FOB Destination, freight cost</w:t>
      </w:r>
      <w:r w:rsidR="00AD0358" w:rsidRPr="003D4204">
        <w:rPr>
          <w:rFonts w:asciiTheme="minorHAnsi" w:hAnsiTheme="minorHAnsi" w:cstheme="minorHAnsi"/>
          <w:sz w:val="22"/>
          <w:szCs w:val="22"/>
        </w:rPr>
        <w:t>,</w:t>
      </w:r>
      <w:r w:rsidR="003502C7" w:rsidRPr="003D4204">
        <w:rPr>
          <w:rFonts w:asciiTheme="minorHAnsi" w:hAnsiTheme="minorHAnsi" w:cstheme="minorHAnsi"/>
          <w:sz w:val="22"/>
          <w:szCs w:val="22"/>
        </w:rPr>
        <w:t xml:space="preserve"> and all expenses included; and based on Net 60 Days Payment Terms.  Cost proposals must include the following:</w:t>
      </w:r>
    </w:p>
    <w:p w14:paraId="7C3806C8" w14:textId="77777777" w:rsidR="00BF294D" w:rsidRPr="003D4204" w:rsidRDefault="00BF294D" w:rsidP="004A1DA9">
      <w:pPr>
        <w:numPr>
          <w:ilvl w:val="0"/>
          <w:numId w:val="20"/>
        </w:numPr>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Provide any one time and recurring costs for </w:t>
      </w:r>
      <w:r w:rsidR="00603EAC">
        <w:rPr>
          <w:rFonts w:asciiTheme="minorHAnsi" w:hAnsiTheme="minorHAnsi" w:cstheme="minorHAnsi"/>
          <w:sz w:val="22"/>
          <w:szCs w:val="22"/>
        </w:rPr>
        <w:t>system</w:t>
      </w:r>
      <w:r w:rsidRPr="003D4204">
        <w:rPr>
          <w:rFonts w:asciiTheme="minorHAnsi" w:hAnsiTheme="minorHAnsi" w:cstheme="minorHAnsi"/>
          <w:sz w:val="22"/>
          <w:szCs w:val="22"/>
        </w:rPr>
        <w:t>.</w:t>
      </w:r>
      <w:r w:rsidR="0037065B">
        <w:rPr>
          <w:rFonts w:asciiTheme="minorHAnsi" w:hAnsiTheme="minorHAnsi" w:cstheme="minorHAnsi"/>
          <w:sz w:val="22"/>
          <w:szCs w:val="22"/>
        </w:rPr>
        <w:t xml:space="preserve"> Recurring costs are to be for a </w:t>
      </w:r>
      <w:proofErr w:type="gramStart"/>
      <w:r w:rsidR="0037065B">
        <w:rPr>
          <w:rFonts w:asciiTheme="minorHAnsi" w:hAnsiTheme="minorHAnsi" w:cstheme="minorHAnsi"/>
          <w:sz w:val="22"/>
          <w:szCs w:val="22"/>
        </w:rPr>
        <w:t>6 year</w:t>
      </w:r>
      <w:proofErr w:type="gramEnd"/>
      <w:r w:rsidR="0037065B">
        <w:rPr>
          <w:rFonts w:asciiTheme="minorHAnsi" w:hAnsiTheme="minorHAnsi" w:cstheme="minorHAnsi"/>
          <w:sz w:val="22"/>
          <w:szCs w:val="22"/>
        </w:rPr>
        <w:t xml:space="preserve"> period to cover initial term and extensions to contract. </w:t>
      </w:r>
    </w:p>
    <w:p w14:paraId="0C692EF4" w14:textId="77777777" w:rsidR="00BF294D" w:rsidRPr="003D4204" w:rsidRDefault="00BF294D" w:rsidP="004A1DA9">
      <w:pPr>
        <w:numPr>
          <w:ilvl w:val="0"/>
          <w:numId w:val="20"/>
        </w:numPr>
        <w:ind w:left="900" w:hanging="180"/>
        <w:jc w:val="both"/>
        <w:rPr>
          <w:rFonts w:asciiTheme="minorHAnsi" w:hAnsiTheme="minorHAnsi" w:cstheme="minorHAnsi"/>
          <w:sz w:val="22"/>
          <w:szCs w:val="22"/>
        </w:rPr>
      </w:pPr>
      <w:r w:rsidRPr="003D4204">
        <w:rPr>
          <w:rFonts w:asciiTheme="minorHAnsi" w:hAnsiTheme="minorHAnsi" w:cstheme="minorHAnsi"/>
          <w:sz w:val="22"/>
          <w:szCs w:val="22"/>
        </w:rPr>
        <w:t>Equipment costs.</w:t>
      </w:r>
    </w:p>
    <w:p w14:paraId="3A3B09B4" w14:textId="77777777" w:rsidR="00C666A9" w:rsidRPr="003D4204" w:rsidRDefault="00BF294D" w:rsidP="004A1DA9">
      <w:pPr>
        <w:numPr>
          <w:ilvl w:val="0"/>
          <w:numId w:val="20"/>
        </w:numPr>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Any other costs associated with </w:t>
      </w:r>
      <w:r w:rsidR="00603EAC">
        <w:rPr>
          <w:rFonts w:asciiTheme="minorHAnsi" w:hAnsiTheme="minorHAnsi" w:cstheme="minorHAnsi"/>
          <w:sz w:val="22"/>
          <w:szCs w:val="22"/>
        </w:rPr>
        <w:t>proposed system</w:t>
      </w:r>
      <w:r w:rsidRPr="003D4204">
        <w:rPr>
          <w:rFonts w:asciiTheme="minorHAnsi" w:hAnsiTheme="minorHAnsi" w:cstheme="minorHAnsi"/>
          <w:sz w:val="22"/>
          <w:szCs w:val="22"/>
        </w:rPr>
        <w:t xml:space="preserve">. </w:t>
      </w:r>
    </w:p>
    <w:p w14:paraId="05F007AD" w14:textId="77777777" w:rsidR="003502C7" w:rsidRPr="00603EAC" w:rsidRDefault="002444E8" w:rsidP="004A1DA9">
      <w:pPr>
        <w:numPr>
          <w:ilvl w:val="0"/>
          <w:numId w:val="20"/>
        </w:numPr>
        <w:ind w:left="900" w:hanging="180"/>
        <w:jc w:val="both"/>
        <w:rPr>
          <w:rFonts w:asciiTheme="minorHAnsi" w:hAnsiTheme="minorHAnsi" w:cstheme="minorHAnsi"/>
          <w:sz w:val="22"/>
          <w:szCs w:val="22"/>
        </w:rPr>
      </w:pPr>
      <w:r w:rsidRPr="00603EAC">
        <w:rPr>
          <w:rFonts w:asciiTheme="minorHAnsi" w:hAnsiTheme="minorHAnsi" w:cstheme="minorHAnsi"/>
          <w:sz w:val="22"/>
          <w:szCs w:val="22"/>
        </w:rPr>
        <w:t xml:space="preserve">Pricing for </w:t>
      </w:r>
      <w:r w:rsidR="00603EAC">
        <w:rPr>
          <w:rFonts w:asciiTheme="minorHAnsi" w:hAnsiTheme="minorHAnsi" w:cstheme="minorHAnsi"/>
          <w:sz w:val="22"/>
          <w:szCs w:val="22"/>
        </w:rPr>
        <w:t>o</w:t>
      </w:r>
      <w:r w:rsidR="00AB2A52">
        <w:rPr>
          <w:rFonts w:asciiTheme="minorHAnsi" w:hAnsiTheme="minorHAnsi" w:cstheme="minorHAnsi"/>
          <w:sz w:val="22"/>
          <w:szCs w:val="22"/>
        </w:rPr>
        <w:t>ptions.</w:t>
      </w:r>
    </w:p>
    <w:p w14:paraId="64631DAF" w14:textId="77777777" w:rsidR="00B4741A" w:rsidRPr="002B2A6E" w:rsidRDefault="00B4741A" w:rsidP="00BE7BB3">
      <w:pPr>
        <w:rPr>
          <w:rFonts w:asciiTheme="minorHAnsi" w:hAnsiTheme="minorHAnsi"/>
          <w:sz w:val="22"/>
          <w:szCs w:val="22"/>
        </w:rPr>
      </w:pPr>
    </w:p>
    <w:p w14:paraId="4976B85C" w14:textId="77777777" w:rsidR="00B4741A" w:rsidRPr="002B2A6E" w:rsidRDefault="00904DFE" w:rsidP="00B4741A">
      <w:pPr>
        <w:numPr>
          <w:ilvl w:val="2"/>
          <w:numId w:val="6"/>
        </w:numPr>
        <w:tabs>
          <w:tab w:val="left" w:pos="1620"/>
        </w:tabs>
        <w:ind w:left="1620" w:hanging="900"/>
        <w:jc w:val="both"/>
        <w:rPr>
          <w:rFonts w:asciiTheme="minorHAnsi" w:hAnsiTheme="minorHAnsi"/>
          <w:b/>
          <w:sz w:val="22"/>
          <w:szCs w:val="22"/>
        </w:rPr>
      </w:pPr>
      <w:r>
        <w:rPr>
          <w:rFonts w:asciiTheme="minorHAnsi" w:hAnsiTheme="minorHAnsi"/>
          <w:b/>
          <w:sz w:val="22"/>
          <w:szCs w:val="22"/>
        </w:rPr>
        <w:t>Respondent</w:t>
      </w:r>
      <w:r w:rsidR="00B4741A" w:rsidRPr="002B2A6E">
        <w:rPr>
          <w:rFonts w:asciiTheme="minorHAnsi" w:hAnsiTheme="minorHAnsi"/>
          <w:b/>
          <w:sz w:val="22"/>
          <w:szCs w:val="22"/>
        </w:rPr>
        <w:t xml:space="preserve"> Discounts</w:t>
      </w:r>
    </w:p>
    <w:p w14:paraId="6A8B8FF0" w14:textId="77777777" w:rsidR="00B4741A" w:rsidRPr="002B2A6E" w:rsidRDefault="00904DFE" w:rsidP="00B4741A">
      <w:pPr>
        <w:tabs>
          <w:tab w:val="left" w:pos="1620"/>
        </w:tabs>
        <w:ind w:left="1620"/>
        <w:jc w:val="both"/>
        <w:rPr>
          <w:rFonts w:asciiTheme="minorHAnsi" w:hAnsiTheme="minorHAnsi"/>
          <w:sz w:val="22"/>
          <w:szCs w:val="22"/>
        </w:rPr>
      </w:pPr>
      <w:r>
        <w:rPr>
          <w:rFonts w:asciiTheme="minorHAnsi" w:hAnsiTheme="minorHAnsi"/>
          <w:sz w:val="22"/>
          <w:szCs w:val="22"/>
        </w:rPr>
        <w:t>Respondent</w:t>
      </w:r>
      <w:r w:rsidR="00B4741A" w:rsidRPr="002B2A6E">
        <w:rPr>
          <w:rFonts w:asciiTheme="minorHAnsi" w:hAnsiTheme="minorHAnsi"/>
          <w:sz w:val="22"/>
          <w:szCs w:val="22"/>
        </w:rPr>
        <w:t>s shall state in their Cost Proposals whether they offer any payment discounts, including but not limited to:</w:t>
      </w:r>
    </w:p>
    <w:p w14:paraId="071DE752" w14:textId="77777777" w:rsidR="00B4741A" w:rsidRPr="002B2A6E" w:rsidRDefault="00B4741A" w:rsidP="00B4741A">
      <w:pPr>
        <w:ind w:left="810" w:hanging="810"/>
        <w:rPr>
          <w:rFonts w:asciiTheme="minorHAnsi" w:hAnsiTheme="minorHAnsi"/>
          <w:sz w:val="22"/>
          <w:szCs w:val="22"/>
        </w:rPr>
      </w:pPr>
    </w:p>
    <w:p w14:paraId="213FF54E" w14:textId="77777777" w:rsidR="00B4741A" w:rsidRPr="002B2A6E" w:rsidRDefault="00B4741A" w:rsidP="00B4741A">
      <w:pPr>
        <w:numPr>
          <w:ilvl w:val="3"/>
          <w:numId w:val="6"/>
        </w:numPr>
        <w:tabs>
          <w:tab w:val="left" w:pos="1620"/>
        </w:tabs>
        <w:ind w:left="2520" w:hanging="900"/>
        <w:jc w:val="both"/>
        <w:rPr>
          <w:rFonts w:asciiTheme="minorHAnsi" w:hAnsiTheme="minorHAnsi"/>
          <w:sz w:val="22"/>
          <w:szCs w:val="22"/>
        </w:rPr>
      </w:pPr>
      <w:r w:rsidRPr="002B2A6E">
        <w:rPr>
          <w:rFonts w:asciiTheme="minorHAnsi" w:hAnsiTheme="minorHAnsi"/>
          <w:b/>
          <w:sz w:val="22"/>
          <w:szCs w:val="22"/>
        </w:rPr>
        <w:t xml:space="preserve">Prompt </w:t>
      </w:r>
      <w:r>
        <w:rPr>
          <w:rFonts w:asciiTheme="minorHAnsi" w:hAnsiTheme="minorHAnsi"/>
          <w:b/>
          <w:sz w:val="22"/>
          <w:szCs w:val="22"/>
        </w:rPr>
        <w:t>Payment D</w:t>
      </w:r>
      <w:r w:rsidRPr="002B2A6E">
        <w:rPr>
          <w:rFonts w:asciiTheme="minorHAnsi" w:hAnsiTheme="minorHAnsi"/>
          <w:b/>
          <w:sz w:val="22"/>
          <w:szCs w:val="22"/>
        </w:rPr>
        <w:t xml:space="preserve">iscount </w:t>
      </w:r>
    </w:p>
    <w:p w14:paraId="2DB273E0" w14:textId="77777777" w:rsidR="00B4741A" w:rsidRPr="002B2A6E" w:rsidRDefault="00B4741A" w:rsidP="00B4741A">
      <w:pPr>
        <w:tabs>
          <w:tab w:val="left" w:pos="1620"/>
        </w:tabs>
        <w:ind w:left="2520"/>
        <w:jc w:val="both"/>
        <w:rPr>
          <w:rFonts w:asciiTheme="minorHAnsi" w:hAnsiTheme="minorHAnsi"/>
          <w:sz w:val="22"/>
          <w:szCs w:val="22"/>
        </w:rPr>
      </w:pPr>
      <w:r w:rsidRPr="002B2A6E">
        <w:rPr>
          <w:rFonts w:asciiTheme="minorHAnsi" w:hAnsiTheme="minorHAnsi"/>
          <w:sz w:val="22"/>
          <w:szCs w:val="22"/>
        </w:rPr>
        <w:t>The State can agree to pay in less than sixty (60) days if an incentive for earlier payment is offered.</w:t>
      </w:r>
    </w:p>
    <w:p w14:paraId="3214173E" w14:textId="77777777" w:rsidR="00B4741A" w:rsidRPr="002B2A6E" w:rsidRDefault="00B4741A" w:rsidP="00B4741A">
      <w:pPr>
        <w:ind w:left="810" w:hanging="810"/>
        <w:rPr>
          <w:rFonts w:asciiTheme="minorHAnsi" w:hAnsiTheme="minorHAnsi"/>
          <w:sz w:val="22"/>
          <w:szCs w:val="22"/>
        </w:rPr>
      </w:pPr>
      <w:r w:rsidRPr="002B2A6E">
        <w:rPr>
          <w:rFonts w:asciiTheme="minorHAnsi" w:hAnsiTheme="minorHAnsi"/>
          <w:sz w:val="22"/>
          <w:szCs w:val="22"/>
        </w:rPr>
        <w:tab/>
      </w:r>
    </w:p>
    <w:p w14:paraId="47CC6836" w14:textId="77777777" w:rsidR="00B4741A" w:rsidRPr="002B2A6E" w:rsidRDefault="00B4741A" w:rsidP="00B4741A">
      <w:pPr>
        <w:numPr>
          <w:ilvl w:val="3"/>
          <w:numId w:val="6"/>
        </w:numPr>
        <w:tabs>
          <w:tab w:val="left" w:pos="1620"/>
        </w:tabs>
        <w:ind w:left="2520" w:hanging="900"/>
        <w:jc w:val="both"/>
        <w:rPr>
          <w:rFonts w:asciiTheme="minorHAnsi" w:hAnsiTheme="minorHAnsi"/>
          <w:sz w:val="22"/>
          <w:szCs w:val="22"/>
        </w:rPr>
      </w:pPr>
      <w:r w:rsidRPr="002B2A6E">
        <w:rPr>
          <w:rFonts w:asciiTheme="minorHAnsi" w:hAnsiTheme="minorHAnsi"/>
          <w:b/>
          <w:sz w:val="22"/>
          <w:szCs w:val="22"/>
        </w:rPr>
        <w:t xml:space="preserve">Cash </w:t>
      </w:r>
      <w:r>
        <w:rPr>
          <w:rFonts w:asciiTheme="minorHAnsi" w:hAnsiTheme="minorHAnsi"/>
          <w:b/>
          <w:sz w:val="22"/>
          <w:szCs w:val="22"/>
        </w:rPr>
        <w:t>D</w:t>
      </w:r>
      <w:r w:rsidRPr="002B2A6E">
        <w:rPr>
          <w:rFonts w:asciiTheme="minorHAnsi" w:hAnsiTheme="minorHAnsi"/>
          <w:b/>
          <w:sz w:val="22"/>
          <w:szCs w:val="22"/>
        </w:rPr>
        <w:t>iscount</w:t>
      </w:r>
    </w:p>
    <w:p w14:paraId="07C6AC6C" w14:textId="77777777" w:rsidR="00B4741A" w:rsidRPr="002B2A6E" w:rsidRDefault="00B4741A" w:rsidP="00B4741A">
      <w:pPr>
        <w:tabs>
          <w:tab w:val="left" w:pos="1620"/>
        </w:tabs>
        <w:ind w:left="2520"/>
        <w:jc w:val="both"/>
        <w:rPr>
          <w:rFonts w:asciiTheme="minorHAnsi" w:hAnsiTheme="minorHAnsi"/>
          <w:sz w:val="22"/>
          <w:szCs w:val="22"/>
        </w:rPr>
      </w:pPr>
      <w:r w:rsidRPr="002B2A6E">
        <w:rPr>
          <w:rFonts w:asciiTheme="minorHAnsi" w:hAnsiTheme="minorHAnsi"/>
          <w:sz w:val="22"/>
          <w:szCs w:val="22"/>
        </w:rPr>
        <w:t>The State may consider cash discounts when scoring Cost Proposals.</w:t>
      </w:r>
    </w:p>
    <w:p w14:paraId="6BD165AD" w14:textId="77777777" w:rsidR="006B2345" w:rsidRPr="003D4204" w:rsidRDefault="006B2345" w:rsidP="00AD0358">
      <w:pPr>
        <w:jc w:val="both"/>
        <w:rPr>
          <w:rFonts w:asciiTheme="minorHAnsi" w:hAnsiTheme="minorHAnsi" w:cstheme="minorHAnsi"/>
          <w:sz w:val="22"/>
          <w:szCs w:val="22"/>
          <w:highlight w:val="yellow"/>
        </w:rPr>
      </w:pPr>
    </w:p>
    <w:p w14:paraId="5B3691C3" w14:textId="77777777" w:rsidR="004A5EF6" w:rsidRDefault="004A5EF6">
      <w:pPr>
        <w:rPr>
          <w:rFonts w:asciiTheme="minorHAnsi" w:hAnsiTheme="minorHAnsi" w:cstheme="minorHAnsi"/>
          <w:b/>
          <w:spacing w:val="-3"/>
          <w:sz w:val="22"/>
          <w:szCs w:val="22"/>
        </w:rPr>
      </w:pPr>
      <w:r>
        <w:rPr>
          <w:rFonts w:asciiTheme="minorHAnsi" w:hAnsiTheme="minorHAnsi" w:cstheme="minorHAnsi"/>
          <w:spacing w:val="-3"/>
          <w:szCs w:val="22"/>
        </w:rPr>
        <w:br w:type="page"/>
      </w:r>
    </w:p>
    <w:p w14:paraId="5782BFAE" w14:textId="77777777" w:rsidR="007A551B" w:rsidRPr="003D4204" w:rsidRDefault="00F76B76" w:rsidP="00FF43BB">
      <w:pPr>
        <w:pStyle w:val="Subtitle"/>
        <w:pBdr>
          <w:top w:val="single" w:sz="4" w:space="8" w:color="000000"/>
          <w:left w:val="single" w:sz="4" w:space="0" w:color="000000"/>
          <w:bottom w:val="single" w:sz="4" w:space="5" w:color="000000"/>
          <w:right w:val="single" w:sz="4" w:space="0" w:color="000000"/>
        </w:pBdr>
        <w:shd w:val="clear" w:color="auto" w:fill="FFFFFF" w:themeFill="background1"/>
        <w:jc w:val="center"/>
        <w:rPr>
          <w:rFonts w:asciiTheme="minorHAnsi" w:hAnsiTheme="minorHAnsi" w:cstheme="minorHAnsi"/>
          <w:szCs w:val="22"/>
        </w:rPr>
      </w:pPr>
      <w:r w:rsidRPr="003D4204">
        <w:rPr>
          <w:rFonts w:asciiTheme="minorHAnsi" w:hAnsiTheme="minorHAnsi" w:cstheme="minorHAnsi"/>
          <w:spacing w:val="-3"/>
          <w:szCs w:val="22"/>
        </w:rPr>
        <w:lastRenderedPageBreak/>
        <w:t xml:space="preserve">SECTION </w:t>
      </w:r>
      <w:r w:rsidR="006B2345" w:rsidRPr="003D4204">
        <w:rPr>
          <w:rFonts w:asciiTheme="minorHAnsi" w:hAnsiTheme="minorHAnsi" w:cstheme="minorHAnsi"/>
          <w:spacing w:val="-3"/>
          <w:szCs w:val="22"/>
        </w:rPr>
        <w:t>4</w:t>
      </w:r>
      <w:r w:rsidRPr="003D4204">
        <w:rPr>
          <w:rFonts w:asciiTheme="minorHAnsi" w:hAnsiTheme="minorHAnsi" w:cstheme="minorHAnsi"/>
          <w:szCs w:val="22"/>
        </w:rPr>
        <w:t xml:space="preserve"> </w:t>
      </w:r>
      <w:r w:rsidR="00E33DC6" w:rsidRPr="003D4204">
        <w:rPr>
          <w:rFonts w:asciiTheme="minorHAnsi" w:hAnsiTheme="minorHAnsi" w:cstheme="minorHAnsi"/>
          <w:szCs w:val="22"/>
        </w:rPr>
        <w:t xml:space="preserve">         </w:t>
      </w:r>
      <w:r w:rsidR="00D2519F">
        <w:rPr>
          <w:rFonts w:asciiTheme="minorHAnsi" w:hAnsiTheme="minorHAnsi" w:cstheme="minorHAnsi"/>
          <w:szCs w:val="22"/>
        </w:rPr>
        <w:t xml:space="preserve">   SPECIFICATIONS</w:t>
      </w:r>
    </w:p>
    <w:p w14:paraId="4E0047E2" w14:textId="77777777" w:rsidR="00EA4401" w:rsidRPr="003D4204" w:rsidRDefault="00EA4401" w:rsidP="00EA4401">
      <w:pPr>
        <w:pStyle w:val="NoSpacing"/>
        <w:tabs>
          <w:tab w:val="left" w:pos="720"/>
        </w:tabs>
        <w:autoSpaceDE w:val="0"/>
        <w:autoSpaceDN w:val="0"/>
        <w:adjustRightInd w:val="0"/>
        <w:ind w:left="720"/>
        <w:jc w:val="both"/>
        <w:rPr>
          <w:rFonts w:asciiTheme="minorHAnsi" w:hAnsiTheme="minorHAnsi" w:cstheme="minorHAnsi"/>
          <w:sz w:val="22"/>
          <w:u w:val="single"/>
        </w:rPr>
      </w:pPr>
    </w:p>
    <w:bookmarkEnd w:id="1"/>
    <w:p w14:paraId="7BD2827D" w14:textId="77777777" w:rsidR="00814D5E" w:rsidRPr="003D4204" w:rsidRDefault="00814D5E" w:rsidP="004A1DA9">
      <w:pPr>
        <w:pStyle w:val="ListParagraph"/>
        <w:numPr>
          <w:ilvl w:val="0"/>
          <w:numId w:val="18"/>
        </w:numPr>
        <w:tabs>
          <w:tab w:val="left" w:pos="360"/>
        </w:tabs>
        <w:rPr>
          <w:rFonts w:asciiTheme="minorHAnsi" w:hAnsiTheme="minorHAnsi" w:cstheme="minorHAnsi"/>
          <w:b/>
          <w:vanish/>
          <w:sz w:val="22"/>
          <w:szCs w:val="22"/>
        </w:rPr>
      </w:pPr>
    </w:p>
    <w:p w14:paraId="55E4E9FF" w14:textId="77777777" w:rsidR="006D3028" w:rsidRPr="003D4204" w:rsidRDefault="006D3028" w:rsidP="005A5774">
      <w:pPr>
        <w:pStyle w:val="NoSpacing"/>
        <w:tabs>
          <w:tab w:val="left" w:pos="360"/>
        </w:tabs>
        <w:rPr>
          <w:rFonts w:asciiTheme="minorHAnsi" w:hAnsiTheme="minorHAnsi" w:cstheme="minorHAnsi"/>
          <w:b/>
          <w:sz w:val="22"/>
          <w:szCs w:val="22"/>
        </w:rPr>
      </w:pPr>
      <w:r w:rsidRPr="003D4204">
        <w:rPr>
          <w:rFonts w:asciiTheme="minorHAnsi" w:hAnsiTheme="minorHAnsi" w:cstheme="minorHAnsi"/>
          <w:b/>
          <w:sz w:val="22"/>
          <w:szCs w:val="22"/>
        </w:rPr>
        <w:t>Overview</w:t>
      </w:r>
    </w:p>
    <w:p w14:paraId="49F1CDC1" w14:textId="77777777" w:rsidR="003005AB" w:rsidRPr="003D4204" w:rsidRDefault="003005AB" w:rsidP="005A5774">
      <w:pPr>
        <w:tabs>
          <w:tab w:val="left" w:pos="-720"/>
        </w:tabs>
        <w:suppressAutoHyphens/>
        <w:jc w:val="both"/>
        <w:rPr>
          <w:rFonts w:asciiTheme="minorHAnsi" w:hAnsiTheme="minorHAnsi" w:cstheme="minorHAnsi"/>
          <w:sz w:val="22"/>
          <w:szCs w:val="22"/>
        </w:rPr>
      </w:pPr>
      <w:bookmarkStart w:id="2" w:name="_Toc126147912"/>
      <w:bookmarkStart w:id="3" w:name="_Toc126641769"/>
      <w:r w:rsidRPr="003D4204">
        <w:rPr>
          <w:rFonts w:asciiTheme="minorHAnsi" w:hAnsiTheme="minorHAnsi" w:cstheme="minorHAnsi"/>
          <w:sz w:val="22"/>
          <w:szCs w:val="22"/>
        </w:rPr>
        <w:t xml:space="preserve">The successful </w:t>
      </w:r>
      <w:r w:rsidR="00904DFE">
        <w:rPr>
          <w:rFonts w:asciiTheme="minorHAnsi" w:hAnsiTheme="minorHAnsi" w:cstheme="minorHAnsi"/>
          <w:sz w:val="22"/>
          <w:szCs w:val="22"/>
        </w:rPr>
        <w:t>Respondent</w:t>
      </w:r>
      <w:r w:rsidRPr="003D4204">
        <w:rPr>
          <w:rFonts w:asciiTheme="minorHAnsi" w:hAnsiTheme="minorHAnsi" w:cstheme="minorHAnsi"/>
          <w:sz w:val="22"/>
          <w:szCs w:val="22"/>
        </w:rPr>
        <w:t xml:space="preserve"> shall provide the goods and/or services to </w:t>
      </w:r>
      <w:r w:rsidR="00F57F9A">
        <w:rPr>
          <w:rFonts w:asciiTheme="minorHAnsi" w:hAnsiTheme="minorHAnsi" w:cstheme="minorHAnsi"/>
          <w:sz w:val="22"/>
          <w:szCs w:val="22"/>
        </w:rPr>
        <w:t>the State</w:t>
      </w:r>
      <w:r w:rsidRPr="003D4204">
        <w:rPr>
          <w:rFonts w:asciiTheme="minorHAnsi" w:hAnsiTheme="minorHAnsi" w:cstheme="minorHAnsi"/>
          <w:sz w:val="22"/>
          <w:szCs w:val="22"/>
        </w:rPr>
        <w:t xml:space="preserve"> in accordance with the specifications and technical </w:t>
      </w:r>
      <w:r w:rsidR="00EF6493">
        <w:rPr>
          <w:rFonts w:asciiTheme="minorHAnsi" w:hAnsiTheme="minorHAnsi" w:cstheme="minorHAnsi"/>
          <w:sz w:val="22"/>
          <w:szCs w:val="22"/>
        </w:rPr>
        <w:t xml:space="preserve">specifications </w:t>
      </w:r>
      <w:r w:rsidR="00B13608" w:rsidRPr="003D4204">
        <w:rPr>
          <w:rFonts w:asciiTheme="minorHAnsi" w:hAnsiTheme="minorHAnsi" w:cstheme="minorHAnsi"/>
          <w:sz w:val="22"/>
          <w:szCs w:val="22"/>
        </w:rPr>
        <w:t xml:space="preserve">as provided in this Section. </w:t>
      </w: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address each </w:t>
      </w:r>
      <w:r w:rsidR="00EF6493">
        <w:rPr>
          <w:rFonts w:asciiTheme="minorHAnsi" w:hAnsiTheme="minorHAnsi" w:cstheme="minorHAnsi"/>
          <w:sz w:val="22"/>
          <w:szCs w:val="22"/>
        </w:rPr>
        <w:t xml:space="preserve">specification </w:t>
      </w:r>
      <w:r w:rsidRPr="003D4204">
        <w:rPr>
          <w:rFonts w:asciiTheme="minorHAnsi" w:hAnsiTheme="minorHAnsi" w:cstheme="minorHAnsi"/>
          <w:sz w:val="22"/>
          <w:szCs w:val="22"/>
        </w:rPr>
        <w:t xml:space="preserve">in this Section and indicate whether or not it will comply with the </w:t>
      </w:r>
      <w:r w:rsidR="00EF6493">
        <w:rPr>
          <w:rFonts w:asciiTheme="minorHAnsi" w:hAnsiTheme="minorHAnsi" w:cstheme="minorHAnsi"/>
          <w:sz w:val="22"/>
          <w:szCs w:val="22"/>
        </w:rPr>
        <w:t>specification</w:t>
      </w:r>
      <w:r w:rsidRPr="003D4204">
        <w:rPr>
          <w:rFonts w:asciiTheme="minorHAnsi" w:hAnsiTheme="minorHAnsi" w:cstheme="minorHAnsi"/>
          <w:sz w:val="22"/>
          <w:szCs w:val="22"/>
        </w:rPr>
        <w:t xml:space="preserve">. If the context requires more than a yes or no answer or the section specifically indicates,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explain how it wil</w:t>
      </w:r>
      <w:r w:rsidR="00D14C93">
        <w:rPr>
          <w:rFonts w:asciiTheme="minorHAnsi" w:hAnsiTheme="minorHAnsi" w:cstheme="minorHAnsi"/>
          <w:sz w:val="22"/>
          <w:szCs w:val="22"/>
        </w:rPr>
        <w:t xml:space="preserve">l comply with the </w:t>
      </w:r>
      <w:r w:rsidR="00121094">
        <w:rPr>
          <w:rFonts w:asciiTheme="minorHAnsi" w:hAnsiTheme="minorHAnsi" w:cstheme="minorHAnsi"/>
          <w:sz w:val="22"/>
          <w:szCs w:val="22"/>
        </w:rPr>
        <w:t>specification</w:t>
      </w:r>
      <w:r w:rsidR="00D14C93">
        <w:rPr>
          <w:rFonts w:asciiTheme="minorHAnsi" w:hAnsiTheme="minorHAnsi" w:cstheme="minorHAnsi"/>
          <w:sz w:val="22"/>
          <w:szCs w:val="22"/>
        </w:rPr>
        <w:t xml:space="preserve">. </w:t>
      </w:r>
      <w:r w:rsidRPr="003D4204">
        <w:rPr>
          <w:rFonts w:asciiTheme="minorHAnsi" w:hAnsiTheme="minorHAnsi" w:cstheme="minorHAnsi"/>
          <w:sz w:val="22"/>
          <w:szCs w:val="22"/>
        </w:rPr>
        <w:t xml:space="preserve">Proposals must address each </w:t>
      </w:r>
      <w:r w:rsidR="00121094">
        <w:rPr>
          <w:rFonts w:asciiTheme="minorHAnsi" w:hAnsiTheme="minorHAnsi" w:cstheme="minorHAnsi"/>
          <w:sz w:val="22"/>
          <w:szCs w:val="22"/>
        </w:rPr>
        <w:t>specification</w:t>
      </w:r>
      <w:r w:rsidRPr="003D4204">
        <w:rPr>
          <w:rFonts w:asciiTheme="minorHAnsi" w:hAnsiTheme="minorHAnsi" w:cstheme="minorHAnsi"/>
          <w:sz w:val="22"/>
          <w:szCs w:val="22"/>
        </w:rPr>
        <w:t xml:space="preserve">. Merely repeating the </w:t>
      </w:r>
      <w:r w:rsidR="00121094">
        <w:rPr>
          <w:rFonts w:asciiTheme="minorHAnsi" w:hAnsiTheme="minorHAnsi" w:cstheme="minorHAnsi"/>
          <w:sz w:val="22"/>
          <w:szCs w:val="22"/>
        </w:rPr>
        <w:t xml:space="preserve">specifications </w:t>
      </w:r>
      <w:r w:rsidRPr="003D4204">
        <w:rPr>
          <w:rFonts w:asciiTheme="minorHAnsi" w:hAnsiTheme="minorHAnsi" w:cstheme="minorHAnsi"/>
          <w:sz w:val="22"/>
          <w:szCs w:val="22"/>
        </w:rPr>
        <w:t xml:space="preserve">may be considered non-responsive and may disqualify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Proposals must identify any deviations from the </w:t>
      </w:r>
      <w:r w:rsidR="00121094">
        <w:rPr>
          <w:rFonts w:asciiTheme="minorHAnsi" w:hAnsiTheme="minorHAnsi" w:cstheme="minorHAnsi"/>
          <w:sz w:val="22"/>
          <w:szCs w:val="22"/>
        </w:rPr>
        <w:t>specifications</w:t>
      </w:r>
      <w:r w:rsidR="00121094" w:rsidRPr="003D4204">
        <w:rPr>
          <w:rFonts w:asciiTheme="minorHAnsi" w:hAnsiTheme="minorHAnsi" w:cstheme="minorHAnsi"/>
          <w:sz w:val="22"/>
          <w:szCs w:val="22"/>
        </w:rPr>
        <w:t xml:space="preserve"> </w:t>
      </w:r>
      <w:r w:rsidRPr="003D4204">
        <w:rPr>
          <w:rFonts w:asciiTheme="minorHAnsi" w:hAnsiTheme="minorHAnsi" w:cstheme="minorHAnsi"/>
          <w:sz w:val="22"/>
          <w:szCs w:val="22"/>
        </w:rPr>
        <w:t xml:space="preserve">of this RFP or </w:t>
      </w:r>
      <w:r w:rsidR="00121094">
        <w:rPr>
          <w:rFonts w:asciiTheme="minorHAnsi" w:hAnsiTheme="minorHAnsi" w:cstheme="minorHAnsi"/>
          <w:sz w:val="22"/>
          <w:szCs w:val="22"/>
        </w:rPr>
        <w:t>specifications</w:t>
      </w:r>
      <w:r w:rsidR="00121094" w:rsidRPr="003D4204">
        <w:rPr>
          <w:rFonts w:asciiTheme="minorHAnsi" w:hAnsiTheme="minorHAnsi" w:cstheme="minorHAnsi"/>
          <w:sz w:val="22"/>
          <w:szCs w:val="22"/>
        </w:rPr>
        <w:t xml:space="preserve"> </w:t>
      </w: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cannot satisfy.  If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deviates from or cannot satisfy the </w:t>
      </w:r>
      <w:r w:rsidR="00121094">
        <w:rPr>
          <w:rFonts w:asciiTheme="minorHAnsi" w:hAnsiTheme="minorHAnsi" w:cstheme="minorHAnsi"/>
          <w:sz w:val="22"/>
          <w:szCs w:val="22"/>
        </w:rPr>
        <w:t>specification</w:t>
      </w:r>
      <w:r w:rsidR="00121094" w:rsidRPr="003D4204">
        <w:rPr>
          <w:rFonts w:asciiTheme="minorHAnsi" w:hAnsiTheme="minorHAnsi" w:cstheme="minorHAnsi"/>
          <w:sz w:val="22"/>
          <w:szCs w:val="22"/>
        </w:rPr>
        <w:t xml:space="preserve"> </w:t>
      </w:r>
      <w:r w:rsidRPr="003D4204">
        <w:rPr>
          <w:rFonts w:asciiTheme="minorHAnsi" w:hAnsiTheme="minorHAnsi" w:cstheme="minorHAnsi"/>
          <w:sz w:val="22"/>
          <w:szCs w:val="22"/>
        </w:rPr>
        <w:t>(s) of this section, the Agency may reject the Proposal.</w:t>
      </w:r>
    </w:p>
    <w:p w14:paraId="5C6F3117" w14:textId="77777777" w:rsidR="00115285" w:rsidRPr="003D4204" w:rsidRDefault="00115285" w:rsidP="005A5774">
      <w:pPr>
        <w:tabs>
          <w:tab w:val="left" w:pos="-720"/>
        </w:tabs>
        <w:suppressAutoHyphens/>
        <w:jc w:val="both"/>
        <w:rPr>
          <w:rFonts w:asciiTheme="minorHAnsi" w:hAnsiTheme="minorHAnsi" w:cstheme="minorHAnsi"/>
          <w:sz w:val="22"/>
          <w:szCs w:val="22"/>
        </w:rPr>
      </w:pPr>
    </w:p>
    <w:bookmarkEnd w:id="2"/>
    <w:bookmarkEnd w:id="3"/>
    <w:p w14:paraId="30BB203D" w14:textId="77777777" w:rsidR="002561D9" w:rsidRPr="001D5C30" w:rsidRDefault="006D3028" w:rsidP="000150AC">
      <w:pPr>
        <w:tabs>
          <w:tab w:val="left" w:pos="-720"/>
        </w:tabs>
        <w:suppressAutoHyphens/>
        <w:jc w:val="both"/>
        <w:rPr>
          <w:rFonts w:asciiTheme="minorHAnsi" w:hAnsiTheme="minorHAnsi" w:cstheme="minorHAnsi"/>
          <w:sz w:val="22"/>
          <w:szCs w:val="22"/>
        </w:rPr>
      </w:pPr>
      <w:r w:rsidRPr="003D4204">
        <w:rPr>
          <w:rFonts w:asciiTheme="minorHAnsi" w:hAnsiTheme="minorHAnsi" w:cstheme="minorHAnsi"/>
          <w:sz w:val="22"/>
          <w:szCs w:val="22"/>
        </w:rPr>
        <w:t xml:space="preserve">All items listed in this section are Mandatory </w:t>
      </w:r>
      <w:r w:rsidR="00EF6493">
        <w:rPr>
          <w:rFonts w:asciiTheme="minorHAnsi" w:hAnsiTheme="minorHAnsi" w:cstheme="minorHAnsi"/>
          <w:sz w:val="22"/>
          <w:szCs w:val="22"/>
        </w:rPr>
        <w:t>Specifications</w:t>
      </w:r>
      <w:r w:rsidRPr="003D4204">
        <w:rPr>
          <w:rFonts w:asciiTheme="minorHAnsi" w:hAnsiTheme="minorHAnsi" w:cstheme="minorHAnsi"/>
          <w:sz w:val="22"/>
          <w:szCs w:val="22"/>
        </w:rPr>
        <w:t xml:space="preserv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must </w:t>
      </w:r>
      <w:r w:rsidR="00901D79">
        <w:rPr>
          <w:rFonts w:asciiTheme="minorHAnsi" w:hAnsiTheme="minorHAnsi" w:cstheme="minorHAnsi"/>
          <w:sz w:val="22"/>
          <w:szCs w:val="22"/>
        </w:rPr>
        <w:t>indicate</w:t>
      </w:r>
      <w:r w:rsidRPr="003D4204">
        <w:rPr>
          <w:rFonts w:asciiTheme="minorHAnsi" w:hAnsiTheme="minorHAnsi" w:cstheme="minorHAnsi"/>
          <w:sz w:val="22"/>
          <w:szCs w:val="22"/>
        </w:rPr>
        <w:t xml:space="preserve"> either </w:t>
      </w:r>
      <w:r w:rsidRPr="003D4204">
        <w:rPr>
          <w:rFonts w:asciiTheme="minorHAnsi" w:hAnsiTheme="minorHAnsi" w:cstheme="minorHAnsi"/>
          <w:b/>
          <w:sz w:val="22"/>
          <w:szCs w:val="22"/>
        </w:rPr>
        <w:t>“yes” or “no”</w:t>
      </w:r>
      <w:r w:rsidRPr="003D4204">
        <w:rPr>
          <w:rFonts w:asciiTheme="minorHAnsi" w:hAnsiTheme="minorHAnsi" w:cstheme="minorHAnsi"/>
          <w:sz w:val="22"/>
          <w:szCs w:val="22"/>
        </w:rPr>
        <w:t xml:space="preserve"> to each </w:t>
      </w:r>
      <w:r w:rsidR="00121094">
        <w:rPr>
          <w:rFonts w:asciiTheme="minorHAnsi" w:hAnsiTheme="minorHAnsi" w:cstheme="minorHAnsi"/>
          <w:sz w:val="22"/>
          <w:szCs w:val="22"/>
        </w:rPr>
        <w:t>specification</w:t>
      </w:r>
      <w:r w:rsidR="00121094" w:rsidRPr="003D4204">
        <w:rPr>
          <w:rFonts w:asciiTheme="minorHAnsi" w:hAnsiTheme="minorHAnsi" w:cstheme="minorHAnsi"/>
          <w:sz w:val="22"/>
          <w:szCs w:val="22"/>
        </w:rPr>
        <w:t xml:space="preserve"> </w:t>
      </w:r>
      <w:r w:rsidRPr="003D4204">
        <w:rPr>
          <w:rFonts w:asciiTheme="minorHAnsi" w:hAnsiTheme="minorHAnsi" w:cstheme="minorHAnsi"/>
          <w:sz w:val="22"/>
          <w:szCs w:val="22"/>
        </w:rPr>
        <w:t>in their Proposals</w:t>
      </w:r>
      <w:r w:rsidR="00901D79">
        <w:rPr>
          <w:rFonts w:asciiTheme="minorHAnsi" w:hAnsiTheme="minorHAnsi" w:cstheme="minorHAnsi"/>
          <w:sz w:val="22"/>
          <w:szCs w:val="22"/>
        </w:rPr>
        <w:t xml:space="preserve"> and provide an explanation as to how the </w:t>
      </w:r>
      <w:r w:rsidR="00121094">
        <w:rPr>
          <w:rFonts w:asciiTheme="minorHAnsi" w:hAnsiTheme="minorHAnsi" w:cstheme="minorHAnsi"/>
          <w:sz w:val="22"/>
          <w:szCs w:val="22"/>
        </w:rPr>
        <w:t xml:space="preserve">specification </w:t>
      </w:r>
      <w:r w:rsidR="00901D79">
        <w:rPr>
          <w:rFonts w:asciiTheme="minorHAnsi" w:hAnsiTheme="minorHAnsi" w:cstheme="minorHAnsi"/>
          <w:sz w:val="22"/>
          <w:szCs w:val="22"/>
        </w:rPr>
        <w:t>is met</w:t>
      </w:r>
      <w:r w:rsidRPr="003D4204">
        <w:rPr>
          <w:rFonts w:asciiTheme="minorHAnsi" w:hAnsiTheme="minorHAnsi" w:cstheme="minorHAnsi"/>
          <w:sz w:val="22"/>
          <w:szCs w:val="22"/>
        </w:rPr>
        <w:t xml:space="preserve">. By indicating “yes” a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agrees that it shall comply with that </w:t>
      </w:r>
      <w:r w:rsidR="00121094">
        <w:rPr>
          <w:rFonts w:asciiTheme="minorHAnsi" w:hAnsiTheme="minorHAnsi" w:cstheme="minorHAnsi"/>
          <w:sz w:val="22"/>
          <w:szCs w:val="22"/>
        </w:rPr>
        <w:t>specification</w:t>
      </w:r>
      <w:r w:rsidR="00121094" w:rsidRPr="003D4204">
        <w:rPr>
          <w:rFonts w:asciiTheme="minorHAnsi" w:hAnsiTheme="minorHAnsi" w:cstheme="minorHAnsi"/>
          <w:sz w:val="22"/>
          <w:szCs w:val="22"/>
        </w:rPr>
        <w:t xml:space="preserve"> </w:t>
      </w:r>
      <w:r w:rsidRPr="003D4204">
        <w:rPr>
          <w:rFonts w:asciiTheme="minorHAnsi" w:hAnsiTheme="minorHAnsi" w:cstheme="minorHAnsi"/>
          <w:sz w:val="22"/>
          <w:szCs w:val="22"/>
        </w:rPr>
        <w:t xml:space="preserve">throughout the full term of the Contract, if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is successful. In addition, if specified by the </w:t>
      </w:r>
      <w:r w:rsidR="00121094">
        <w:rPr>
          <w:rFonts w:asciiTheme="minorHAnsi" w:hAnsiTheme="minorHAnsi" w:cstheme="minorHAnsi"/>
          <w:sz w:val="22"/>
          <w:szCs w:val="22"/>
        </w:rPr>
        <w:t>specifications</w:t>
      </w:r>
      <w:r w:rsidR="00121094" w:rsidRPr="003D4204">
        <w:rPr>
          <w:rFonts w:asciiTheme="minorHAnsi" w:hAnsiTheme="minorHAnsi" w:cstheme="minorHAnsi"/>
          <w:sz w:val="22"/>
          <w:szCs w:val="22"/>
        </w:rPr>
        <w:t xml:space="preserve"> </w:t>
      </w:r>
      <w:r w:rsidRPr="003D4204">
        <w:rPr>
          <w:rFonts w:asciiTheme="minorHAnsi" w:hAnsiTheme="minorHAnsi" w:cstheme="minorHAnsi"/>
          <w:sz w:val="22"/>
          <w:szCs w:val="22"/>
        </w:rPr>
        <w:t xml:space="preserve">or if the context otherwise requires,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provide references and/or supportive materials to verify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compliance with the </w:t>
      </w:r>
      <w:r w:rsidR="00121094">
        <w:rPr>
          <w:rFonts w:asciiTheme="minorHAnsi" w:hAnsiTheme="minorHAnsi" w:cstheme="minorHAnsi"/>
          <w:sz w:val="22"/>
          <w:szCs w:val="22"/>
        </w:rPr>
        <w:t>specification</w:t>
      </w:r>
      <w:r w:rsidRPr="003D4204">
        <w:rPr>
          <w:rFonts w:asciiTheme="minorHAnsi" w:hAnsiTheme="minorHAnsi" w:cstheme="minorHAnsi"/>
          <w:sz w:val="22"/>
          <w:szCs w:val="22"/>
        </w:rPr>
        <w:t xml:space="preserve">. The Agency shall have the right to determine whether the supportive information and materials submitted by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demonstrate that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will be able to comply with the Mandatory </w:t>
      </w:r>
      <w:r w:rsidR="00121094">
        <w:rPr>
          <w:rFonts w:asciiTheme="minorHAnsi" w:hAnsiTheme="minorHAnsi" w:cstheme="minorHAnsi"/>
          <w:sz w:val="22"/>
          <w:szCs w:val="22"/>
        </w:rPr>
        <w:t>Specifications</w:t>
      </w:r>
      <w:r w:rsidRPr="003D4204">
        <w:rPr>
          <w:rFonts w:asciiTheme="minorHAnsi" w:hAnsiTheme="minorHAnsi" w:cstheme="minorHAnsi"/>
          <w:sz w:val="22"/>
          <w:szCs w:val="22"/>
        </w:rPr>
        <w:t xml:space="preserve">.  If the Agency determines the responses and </w:t>
      </w:r>
      <w:r w:rsidRPr="001D5C30">
        <w:rPr>
          <w:rFonts w:asciiTheme="minorHAnsi" w:hAnsiTheme="minorHAnsi" w:cstheme="minorHAnsi"/>
          <w:sz w:val="22"/>
          <w:szCs w:val="22"/>
        </w:rPr>
        <w:t xml:space="preserve">supportive materials do not demonstrate the Supplier will be able to comply with the Mandatory </w:t>
      </w:r>
      <w:r w:rsidR="00121094" w:rsidRPr="001D5C30">
        <w:rPr>
          <w:rFonts w:asciiTheme="minorHAnsi" w:hAnsiTheme="minorHAnsi" w:cstheme="minorHAnsi"/>
          <w:sz w:val="22"/>
          <w:szCs w:val="22"/>
        </w:rPr>
        <w:t>Specifications</w:t>
      </w:r>
      <w:r w:rsidRPr="001D5C30">
        <w:rPr>
          <w:rFonts w:asciiTheme="minorHAnsi" w:hAnsiTheme="minorHAnsi" w:cstheme="minorHAnsi"/>
          <w:sz w:val="22"/>
          <w:szCs w:val="22"/>
        </w:rPr>
        <w:t>, the Agency may reject the Proposal.</w:t>
      </w:r>
    </w:p>
    <w:p w14:paraId="15D098AF" w14:textId="77777777" w:rsidR="002444E8" w:rsidRPr="001D5C30" w:rsidRDefault="002444E8" w:rsidP="00B63984">
      <w:pPr>
        <w:tabs>
          <w:tab w:val="left" w:pos="720"/>
          <w:tab w:val="left" w:pos="1440"/>
        </w:tabs>
        <w:autoSpaceDE w:val="0"/>
        <w:autoSpaceDN w:val="0"/>
        <w:adjustRightInd w:val="0"/>
        <w:jc w:val="both"/>
        <w:rPr>
          <w:rFonts w:asciiTheme="minorHAnsi" w:hAnsiTheme="minorHAnsi" w:cstheme="minorHAnsi"/>
          <w:b/>
          <w:sz w:val="22"/>
          <w:szCs w:val="22"/>
        </w:rPr>
      </w:pPr>
    </w:p>
    <w:p w14:paraId="7E7E20DA" w14:textId="77777777" w:rsidR="000150AC" w:rsidRPr="001D5C30" w:rsidRDefault="000150AC" w:rsidP="004A1DA9">
      <w:pPr>
        <w:pStyle w:val="ListParagraph"/>
        <w:numPr>
          <w:ilvl w:val="0"/>
          <w:numId w:val="24"/>
        </w:numPr>
        <w:tabs>
          <w:tab w:val="left" w:pos="720"/>
          <w:tab w:val="left" w:pos="1440"/>
          <w:tab w:val="left" w:pos="1620"/>
        </w:tabs>
        <w:jc w:val="both"/>
        <w:rPr>
          <w:rFonts w:asciiTheme="minorHAnsi" w:hAnsiTheme="minorHAnsi" w:cstheme="minorHAnsi"/>
          <w:vanish/>
          <w:sz w:val="22"/>
          <w:szCs w:val="22"/>
        </w:rPr>
      </w:pPr>
    </w:p>
    <w:p w14:paraId="47BF3CA3" w14:textId="77777777" w:rsidR="000150AC" w:rsidRPr="001D5C30" w:rsidRDefault="000150AC" w:rsidP="004A1DA9">
      <w:pPr>
        <w:pStyle w:val="ListParagraph"/>
        <w:numPr>
          <w:ilvl w:val="0"/>
          <w:numId w:val="24"/>
        </w:numPr>
        <w:tabs>
          <w:tab w:val="left" w:pos="720"/>
          <w:tab w:val="left" w:pos="1440"/>
          <w:tab w:val="left" w:pos="1620"/>
        </w:tabs>
        <w:jc w:val="both"/>
        <w:rPr>
          <w:rFonts w:asciiTheme="minorHAnsi" w:hAnsiTheme="minorHAnsi" w:cstheme="minorHAnsi"/>
          <w:vanish/>
          <w:sz w:val="22"/>
          <w:szCs w:val="22"/>
        </w:rPr>
      </w:pPr>
    </w:p>
    <w:p w14:paraId="0E86135B" w14:textId="77777777" w:rsidR="00F923EF" w:rsidRPr="001D5C30" w:rsidRDefault="00F923EF" w:rsidP="008751B9">
      <w:pPr>
        <w:numPr>
          <w:ilvl w:val="1"/>
          <w:numId w:val="24"/>
        </w:numPr>
        <w:tabs>
          <w:tab w:val="left" w:pos="720"/>
          <w:tab w:val="left" w:pos="1440"/>
          <w:tab w:val="left" w:pos="1620"/>
        </w:tabs>
        <w:ind w:hanging="720"/>
        <w:jc w:val="both"/>
        <w:rPr>
          <w:rFonts w:asciiTheme="minorHAnsi" w:hAnsiTheme="minorHAnsi"/>
          <w:sz w:val="22"/>
          <w:szCs w:val="22"/>
        </w:rPr>
      </w:pPr>
      <w:r w:rsidRPr="001D5C30">
        <w:rPr>
          <w:rFonts w:asciiTheme="minorHAnsi" w:hAnsiTheme="minorHAnsi" w:cstheme="minorHAnsi"/>
          <w:b/>
          <w:sz w:val="22"/>
          <w:szCs w:val="22"/>
        </w:rPr>
        <w:t>Respondent</w:t>
      </w:r>
      <w:r w:rsidR="007E58E6" w:rsidRPr="001D5C30">
        <w:rPr>
          <w:rFonts w:asciiTheme="minorHAnsi" w:hAnsiTheme="minorHAnsi" w:cstheme="minorHAnsi"/>
          <w:b/>
          <w:sz w:val="22"/>
          <w:szCs w:val="22"/>
        </w:rPr>
        <w:t xml:space="preserve"> Requirements</w:t>
      </w:r>
    </w:p>
    <w:p w14:paraId="48A1513E" w14:textId="77777777" w:rsidR="00F923EF" w:rsidRPr="001D5C30" w:rsidRDefault="00F923EF" w:rsidP="00F923EF">
      <w:pPr>
        <w:numPr>
          <w:ilvl w:val="2"/>
          <w:numId w:val="24"/>
        </w:numPr>
        <w:tabs>
          <w:tab w:val="left" w:pos="720"/>
          <w:tab w:val="left" w:pos="1440"/>
          <w:tab w:val="left" w:pos="1530"/>
        </w:tabs>
        <w:ind w:left="1440" w:hanging="630"/>
        <w:jc w:val="both"/>
        <w:rPr>
          <w:rFonts w:asciiTheme="minorHAnsi" w:hAnsiTheme="minorHAnsi"/>
          <w:sz w:val="22"/>
          <w:szCs w:val="22"/>
        </w:rPr>
      </w:pPr>
      <w:r w:rsidRPr="001D5C30">
        <w:rPr>
          <w:rFonts w:asciiTheme="minorHAnsi" w:hAnsiTheme="minorHAnsi"/>
          <w:sz w:val="22"/>
          <w:szCs w:val="22"/>
        </w:rPr>
        <w:t xml:space="preserve">Respondent must be an original manufacturer, or distributor and/or dealer/company authorized by manufacturer to sell their products. </w:t>
      </w:r>
    </w:p>
    <w:p w14:paraId="6FB6806D" w14:textId="77777777" w:rsidR="001D5C30" w:rsidRPr="001D5C30" w:rsidRDefault="001D5C30" w:rsidP="001D5C30">
      <w:pPr>
        <w:tabs>
          <w:tab w:val="left" w:pos="720"/>
          <w:tab w:val="left" w:pos="1440"/>
          <w:tab w:val="left" w:pos="1530"/>
        </w:tabs>
        <w:ind w:left="1440"/>
        <w:jc w:val="both"/>
        <w:rPr>
          <w:rFonts w:asciiTheme="minorHAnsi" w:hAnsiTheme="minorHAnsi"/>
          <w:sz w:val="22"/>
          <w:szCs w:val="22"/>
        </w:rPr>
      </w:pPr>
    </w:p>
    <w:p w14:paraId="4769CBAF" w14:textId="68109616" w:rsidR="00F923EF" w:rsidRPr="001D5C30" w:rsidRDefault="009840E7" w:rsidP="00F923EF">
      <w:pPr>
        <w:numPr>
          <w:ilvl w:val="2"/>
          <w:numId w:val="24"/>
        </w:numPr>
        <w:tabs>
          <w:tab w:val="left" w:pos="720"/>
          <w:tab w:val="left" w:pos="1440"/>
          <w:tab w:val="left" w:pos="1530"/>
        </w:tabs>
        <w:jc w:val="both"/>
        <w:rPr>
          <w:rFonts w:asciiTheme="minorHAnsi" w:hAnsiTheme="minorHAnsi"/>
          <w:sz w:val="22"/>
          <w:szCs w:val="22"/>
        </w:rPr>
      </w:pPr>
      <w:r>
        <w:rPr>
          <w:rFonts w:asciiTheme="minorHAnsi" w:hAnsiTheme="minorHAnsi"/>
          <w:sz w:val="22"/>
          <w:szCs w:val="22"/>
        </w:rPr>
        <w:t>Respondent must be licensed to s</w:t>
      </w:r>
      <w:r w:rsidR="00F923EF" w:rsidRPr="001D5C30">
        <w:rPr>
          <w:rFonts w:asciiTheme="minorHAnsi" w:hAnsiTheme="minorHAnsi"/>
          <w:sz w:val="22"/>
          <w:szCs w:val="22"/>
        </w:rPr>
        <w:t>ell firearms in the state of Iowa</w:t>
      </w:r>
      <w:r w:rsidR="001D5C30" w:rsidRPr="001D5C30">
        <w:rPr>
          <w:rFonts w:asciiTheme="minorHAnsi" w:hAnsiTheme="minorHAnsi"/>
          <w:sz w:val="22"/>
          <w:szCs w:val="22"/>
        </w:rPr>
        <w:t>.</w:t>
      </w:r>
    </w:p>
    <w:p w14:paraId="40B7DC9B" w14:textId="77777777" w:rsidR="001D5C30" w:rsidRPr="001D5C30" w:rsidRDefault="001D5C30" w:rsidP="001D5C30">
      <w:pPr>
        <w:pStyle w:val="ListParagraph"/>
        <w:rPr>
          <w:rFonts w:asciiTheme="minorHAnsi" w:hAnsiTheme="minorHAnsi"/>
          <w:sz w:val="22"/>
          <w:szCs w:val="22"/>
        </w:rPr>
      </w:pPr>
    </w:p>
    <w:p w14:paraId="6896EC97" w14:textId="77777777" w:rsidR="001D5C30" w:rsidRPr="001D5C30" w:rsidRDefault="001D5C30" w:rsidP="00F923EF">
      <w:pPr>
        <w:numPr>
          <w:ilvl w:val="2"/>
          <w:numId w:val="24"/>
        </w:numPr>
        <w:tabs>
          <w:tab w:val="left" w:pos="720"/>
          <w:tab w:val="left" w:pos="1440"/>
          <w:tab w:val="left" w:pos="1530"/>
        </w:tabs>
        <w:jc w:val="both"/>
        <w:rPr>
          <w:rFonts w:asciiTheme="minorHAnsi" w:hAnsiTheme="minorHAnsi"/>
          <w:sz w:val="22"/>
          <w:szCs w:val="22"/>
        </w:rPr>
      </w:pPr>
      <w:r w:rsidRPr="001D5C30">
        <w:rPr>
          <w:rFonts w:asciiTheme="minorHAnsi" w:hAnsiTheme="minorHAnsi"/>
          <w:sz w:val="22"/>
          <w:szCs w:val="22"/>
        </w:rPr>
        <w:t>Respondent must be in business of selling firearms and firearms components for the past 5 years.</w:t>
      </w:r>
    </w:p>
    <w:p w14:paraId="00FF453C" w14:textId="77777777" w:rsidR="001D5C30" w:rsidRPr="001D5C30" w:rsidRDefault="001D5C30" w:rsidP="001D5C30">
      <w:pPr>
        <w:pStyle w:val="ListParagraph"/>
        <w:rPr>
          <w:rFonts w:asciiTheme="minorHAnsi" w:hAnsiTheme="minorHAnsi"/>
          <w:sz w:val="22"/>
          <w:szCs w:val="22"/>
        </w:rPr>
      </w:pPr>
    </w:p>
    <w:p w14:paraId="5C0FC33F" w14:textId="77777777" w:rsidR="001D5C30" w:rsidRDefault="001D5C30" w:rsidP="00F923EF">
      <w:pPr>
        <w:numPr>
          <w:ilvl w:val="2"/>
          <w:numId w:val="24"/>
        </w:numPr>
        <w:tabs>
          <w:tab w:val="left" w:pos="720"/>
          <w:tab w:val="left" w:pos="1440"/>
          <w:tab w:val="left" w:pos="1530"/>
        </w:tabs>
        <w:jc w:val="both"/>
        <w:rPr>
          <w:rFonts w:asciiTheme="minorHAnsi" w:hAnsiTheme="minorHAnsi"/>
          <w:sz w:val="22"/>
          <w:szCs w:val="22"/>
        </w:rPr>
      </w:pPr>
      <w:r w:rsidRPr="001D5C30">
        <w:rPr>
          <w:rFonts w:asciiTheme="minorHAnsi" w:hAnsiTheme="minorHAnsi"/>
          <w:sz w:val="22"/>
          <w:szCs w:val="22"/>
        </w:rPr>
        <w:t>Respondent</w:t>
      </w:r>
      <w:r>
        <w:rPr>
          <w:rFonts w:asciiTheme="minorHAnsi" w:hAnsiTheme="minorHAnsi"/>
          <w:sz w:val="22"/>
          <w:szCs w:val="22"/>
        </w:rPr>
        <w:t xml:space="preserve"> must provide designated State personnel with instructions on set-up and operation of system and/or products if required.</w:t>
      </w:r>
    </w:p>
    <w:p w14:paraId="63C2276B" w14:textId="77777777" w:rsidR="001D5C30" w:rsidRDefault="001D5C30" w:rsidP="001D5C30">
      <w:pPr>
        <w:pStyle w:val="ListParagraph"/>
        <w:rPr>
          <w:rFonts w:asciiTheme="minorHAnsi" w:hAnsiTheme="minorHAnsi"/>
          <w:sz w:val="22"/>
          <w:szCs w:val="22"/>
        </w:rPr>
      </w:pPr>
    </w:p>
    <w:p w14:paraId="2A6F2FE1" w14:textId="77777777" w:rsidR="001D5C30" w:rsidRDefault="001D5C30" w:rsidP="00C7640C">
      <w:pPr>
        <w:numPr>
          <w:ilvl w:val="2"/>
          <w:numId w:val="24"/>
        </w:numPr>
        <w:tabs>
          <w:tab w:val="left" w:pos="720"/>
          <w:tab w:val="left" w:pos="1440"/>
        </w:tabs>
        <w:jc w:val="both"/>
        <w:rPr>
          <w:rFonts w:asciiTheme="minorHAnsi" w:hAnsiTheme="minorHAnsi"/>
          <w:sz w:val="22"/>
          <w:szCs w:val="22"/>
        </w:rPr>
      </w:pPr>
      <w:r w:rsidRPr="00C7640C">
        <w:rPr>
          <w:rFonts w:asciiTheme="minorHAnsi" w:hAnsiTheme="minorHAnsi"/>
          <w:sz w:val="22"/>
          <w:szCs w:val="22"/>
        </w:rPr>
        <w:t>Respondent must be prepared to honor the manufacturer’s standard warranty</w:t>
      </w:r>
      <w:r w:rsidR="003E50AD" w:rsidRPr="00C7640C">
        <w:rPr>
          <w:rFonts w:asciiTheme="minorHAnsi" w:hAnsiTheme="minorHAnsi"/>
          <w:sz w:val="22"/>
          <w:szCs w:val="22"/>
        </w:rPr>
        <w:t>. Indicate warranty term and enclose standard warranty documents</w:t>
      </w:r>
      <w:r w:rsidR="00C7640C" w:rsidRPr="00C7640C">
        <w:rPr>
          <w:rFonts w:asciiTheme="minorHAnsi" w:hAnsiTheme="minorHAnsi"/>
          <w:sz w:val="22"/>
          <w:szCs w:val="22"/>
        </w:rPr>
        <w:t xml:space="preserve"> with your proposal.</w:t>
      </w:r>
    </w:p>
    <w:p w14:paraId="068C95D2" w14:textId="77777777" w:rsidR="00C7640C" w:rsidRDefault="00C7640C" w:rsidP="00C7640C">
      <w:pPr>
        <w:pStyle w:val="ListParagraph"/>
        <w:rPr>
          <w:rFonts w:asciiTheme="minorHAnsi" w:hAnsiTheme="minorHAnsi"/>
          <w:sz w:val="22"/>
          <w:szCs w:val="22"/>
        </w:rPr>
      </w:pPr>
    </w:p>
    <w:p w14:paraId="5A5C4CEA" w14:textId="77777777" w:rsidR="00C7640C" w:rsidRPr="00C7640C" w:rsidRDefault="00E07EC2" w:rsidP="004A1DA9">
      <w:pPr>
        <w:numPr>
          <w:ilvl w:val="1"/>
          <w:numId w:val="24"/>
        </w:numPr>
        <w:tabs>
          <w:tab w:val="left" w:pos="720"/>
          <w:tab w:val="left" w:pos="1440"/>
          <w:tab w:val="left" w:pos="1620"/>
        </w:tabs>
        <w:ind w:hanging="720"/>
        <w:jc w:val="both"/>
        <w:rPr>
          <w:rFonts w:asciiTheme="minorHAnsi" w:hAnsiTheme="minorHAnsi" w:cstheme="minorHAnsi"/>
          <w:sz w:val="22"/>
          <w:szCs w:val="22"/>
        </w:rPr>
      </w:pPr>
      <w:r w:rsidRPr="00B63984">
        <w:rPr>
          <w:rFonts w:asciiTheme="minorHAnsi" w:hAnsiTheme="minorHAnsi" w:cstheme="minorHAnsi"/>
          <w:b/>
          <w:sz w:val="22"/>
          <w:szCs w:val="22"/>
        </w:rPr>
        <w:t>Warranty</w:t>
      </w:r>
    </w:p>
    <w:p w14:paraId="21FF8C9E" w14:textId="77777777" w:rsidR="00E07EC2" w:rsidRPr="00C7640C" w:rsidRDefault="00C7640C" w:rsidP="00C7640C">
      <w:pPr>
        <w:tabs>
          <w:tab w:val="left" w:pos="720"/>
          <w:tab w:val="left" w:pos="1440"/>
          <w:tab w:val="left" w:pos="1620"/>
        </w:tabs>
        <w:ind w:left="720"/>
        <w:jc w:val="both"/>
        <w:rPr>
          <w:rFonts w:asciiTheme="minorHAnsi" w:hAnsiTheme="minorHAnsi" w:cstheme="minorHAnsi"/>
          <w:b/>
          <w:sz w:val="22"/>
          <w:szCs w:val="22"/>
        </w:rPr>
      </w:pPr>
      <w:r w:rsidRPr="00C7640C">
        <w:rPr>
          <w:rFonts w:asciiTheme="minorHAnsi" w:hAnsiTheme="minorHAnsi"/>
          <w:sz w:val="22"/>
          <w:szCs w:val="22"/>
        </w:rPr>
        <w:t>Respondent must be prepared to honor the manufacturer’s standard warranty. Indicate warranty</w:t>
      </w:r>
      <w:r>
        <w:rPr>
          <w:rFonts w:asciiTheme="minorHAnsi" w:hAnsiTheme="minorHAnsi"/>
          <w:sz w:val="22"/>
          <w:szCs w:val="22"/>
        </w:rPr>
        <w:t xml:space="preserve"> </w:t>
      </w:r>
      <w:r w:rsidRPr="00C7640C">
        <w:rPr>
          <w:rFonts w:asciiTheme="minorHAnsi" w:hAnsiTheme="minorHAnsi"/>
          <w:sz w:val="22"/>
          <w:szCs w:val="22"/>
        </w:rPr>
        <w:t>term and enclose standard warranty documents with your proposal.</w:t>
      </w:r>
      <w:r w:rsidR="00E07EC2" w:rsidRPr="00B63984">
        <w:rPr>
          <w:rFonts w:asciiTheme="minorHAnsi" w:hAnsiTheme="minorHAnsi" w:cstheme="minorHAnsi"/>
          <w:sz w:val="22"/>
          <w:szCs w:val="22"/>
        </w:rPr>
        <w:t xml:space="preserve"> </w:t>
      </w:r>
    </w:p>
    <w:p w14:paraId="63C25A8B" w14:textId="77777777" w:rsidR="00C7640C" w:rsidRPr="00C7640C" w:rsidRDefault="00C7640C" w:rsidP="00C7640C">
      <w:pPr>
        <w:tabs>
          <w:tab w:val="left" w:pos="720"/>
          <w:tab w:val="left" w:pos="1440"/>
          <w:tab w:val="left" w:pos="1620"/>
        </w:tabs>
        <w:ind w:left="1530"/>
        <w:jc w:val="both"/>
        <w:rPr>
          <w:rFonts w:asciiTheme="minorHAnsi" w:hAnsiTheme="minorHAnsi" w:cstheme="minorHAnsi"/>
          <w:b/>
          <w:sz w:val="22"/>
          <w:szCs w:val="22"/>
        </w:rPr>
      </w:pPr>
    </w:p>
    <w:p w14:paraId="32187BD6" w14:textId="77777777" w:rsidR="00E07EC2" w:rsidRDefault="00E07EC2" w:rsidP="004A1DA9">
      <w:pPr>
        <w:numPr>
          <w:ilvl w:val="1"/>
          <w:numId w:val="24"/>
        </w:numPr>
        <w:tabs>
          <w:tab w:val="left" w:pos="720"/>
          <w:tab w:val="left" w:pos="1440"/>
          <w:tab w:val="left" w:pos="1620"/>
        </w:tabs>
        <w:ind w:hanging="720"/>
        <w:jc w:val="both"/>
        <w:rPr>
          <w:rFonts w:asciiTheme="minorHAnsi" w:hAnsiTheme="minorHAnsi" w:cstheme="minorHAnsi"/>
          <w:b/>
          <w:sz w:val="22"/>
          <w:szCs w:val="22"/>
        </w:rPr>
      </w:pPr>
      <w:r w:rsidRPr="00B63984">
        <w:rPr>
          <w:rFonts w:asciiTheme="minorHAnsi" w:hAnsiTheme="minorHAnsi" w:cstheme="minorHAnsi"/>
          <w:b/>
          <w:sz w:val="22"/>
          <w:szCs w:val="22"/>
        </w:rPr>
        <w:t xml:space="preserve">Maintenance and Support Services </w:t>
      </w:r>
    </w:p>
    <w:p w14:paraId="70538573" w14:textId="77777777" w:rsidR="00694229" w:rsidRPr="00694229" w:rsidRDefault="00694229" w:rsidP="00694229">
      <w:pPr>
        <w:tabs>
          <w:tab w:val="left" w:pos="720"/>
          <w:tab w:val="left" w:pos="1440"/>
          <w:tab w:val="left" w:pos="1620"/>
        </w:tabs>
        <w:ind w:left="720"/>
        <w:jc w:val="both"/>
        <w:rPr>
          <w:rFonts w:asciiTheme="minorHAnsi" w:hAnsiTheme="minorHAnsi" w:cstheme="minorHAnsi"/>
          <w:sz w:val="22"/>
          <w:szCs w:val="22"/>
        </w:rPr>
      </w:pPr>
      <w:r w:rsidRPr="00694229">
        <w:rPr>
          <w:rFonts w:asciiTheme="minorHAnsi" w:hAnsiTheme="minorHAnsi" w:cstheme="minorHAnsi"/>
          <w:sz w:val="22"/>
          <w:szCs w:val="22"/>
        </w:rPr>
        <w:t>Respondent must outline their maintenance guidelines and support</w:t>
      </w:r>
      <w:r>
        <w:rPr>
          <w:rFonts w:asciiTheme="minorHAnsi" w:hAnsiTheme="minorHAnsi" w:cstheme="minorHAnsi"/>
          <w:sz w:val="22"/>
          <w:szCs w:val="22"/>
        </w:rPr>
        <w:t xml:space="preserve"> requirements.</w:t>
      </w:r>
    </w:p>
    <w:p w14:paraId="4F337C45" w14:textId="77777777" w:rsidR="00E07EC2" w:rsidRPr="00B63984" w:rsidRDefault="00E07EC2" w:rsidP="00E07EC2">
      <w:pPr>
        <w:pStyle w:val="NoSpacing"/>
        <w:tabs>
          <w:tab w:val="left" w:pos="720"/>
        </w:tabs>
        <w:ind w:left="1440"/>
        <w:jc w:val="both"/>
        <w:rPr>
          <w:rFonts w:asciiTheme="minorHAnsi" w:hAnsiTheme="minorHAnsi" w:cstheme="minorHAnsi"/>
          <w:b/>
          <w:sz w:val="22"/>
          <w:szCs w:val="22"/>
        </w:rPr>
      </w:pPr>
    </w:p>
    <w:p w14:paraId="053347B3" w14:textId="77777777" w:rsidR="00EB27E9" w:rsidRPr="00B63984" w:rsidRDefault="00EB27E9" w:rsidP="00AC3CBB">
      <w:pPr>
        <w:jc w:val="both"/>
        <w:rPr>
          <w:rFonts w:asciiTheme="minorHAnsi" w:hAnsiTheme="minorHAnsi" w:cstheme="minorHAnsi"/>
          <w:sz w:val="22"/>
          <w:szCs w:val="22"/>
        </w:rPr>
      </w:pPr>
    </w:p>
    <w:p w14:paraId="1B524F55" w14:textId="77777777" w:rsidR="00860A4B" w:rsidRPr="00B63984" w:rsidRDefault="00860A4B">
      <w:pPr>
        <w:rPr>
          <w:rFonts w:asciiTheme="minorHAnsi" w:hAnsiTheme="minorHAnsi" w:cstheme="minorHAnsi"/>
          <w:b/>
          <w:spacing w:val="-3"/>
          <w:sz w:val="22"/>
          <w:szCs w:val="22"/>
        </w:rPr>
      </w:pPr>
      <w:r w:rsidRPr="00B63984">
        <w:rPr>
          <w:rFonts w:asciiTheme="minorHAnsi" w:hAnsiTheme="minorHAnsi" w:cstheme="minorHAnsi"/>
          <w:spacing w:val="-3"/>
          <w:sz w:val="22"/>
          <w:szCs w:val="22"/>
        </w:rPr>
        <w:br w:type="page"/>
      </w:r>
    </w:p>
    <w:p w14:paraId="3FBA3749" w14:textId="77777777" w:rsidR="006D3028" w:rsidRPr="003D4204" w:rsidRDefault="00EB27E9" w:rsidP="00FF43BB">
      <w:pPr>
        <w:pStyle w:val="Subtitle"/>
        <w:pBdr>
          <w:top w:val="single" w:sz="4" w:space="8" w:color="000000"/>
          <w:left w:val="single" w:sz="4" w:space="0" w:color="000000"/>
          <w:bottom w:val="single" w:sz="4" w:space="6" w:color="000000"/>
          <w:right w:val="single" w:sz="4" w:space="0" w:color="000000"/>
        </w:pBdr>
        <w:shd w:val="clear" w:color="auto" w:fill="FFFFFF" w:themeFill="background1"/>
        <w:jc w:val="center"/>
        <w:rPr>
          <w:rFonts w:asciiTheme="minorHAnsi" w:hAnsiTheme="minorHAnsi" w:cstheme="minorHAnsi"/>
          <w:szCs w:val="22"/>
        </w:rPr>
      </w:pPr>
      <w:r w:rsidRPr="003D4204">
        <w:rPr>
          <w:rFonts w:asciiTheme="minorHAnsi" w:hAnsiTheme="minorHAnsi" w:cstheme="minorHAnsi"/>
          <w:spacing w:val="-3"/>
          <w:szCs w:val="22"/>
        </w:rPr>
        <w:lastRenderedPageBreak/>
        <w:t>SECTION 5</w:t>
      </w:r>
      <w:r w:rsidR="006D3028" w:rsidRPr="003D4204">
        <w:rPr>
          <w:rFonts w:asciiTheme="minorHAnsi" w:hAnsiTheme="minorHAnsi" w:cstheme="minorHAnsi"/>
          <w:szCs w:val="22"/>
        </w:rPr>
        <w:tab/>
        <w:t xml:space="preserve">   EVALUATION AND SELECTION</w:t>
      </w:r>
    </w:p>
    <w:p w14:paraId="65E7C954" w14:textId="77777777" w:rsidR="006D3028" w:rsidRPr="003D4204" w:rsidRDefault="006D3028">
      <w:pPr>
        <w:tabs>
          <w:tab w:val="left" w:pos="360"/>
        </w:tabs>
        <w:jc w:val="both"/>
        <w:rPr>
          <w:rFonts w:asciiTheme="minorHAnsi" w:hAnsiTheme="minorHAnsi" w:cstheme="minorHAnsi"/>
          <w:b/>
          <w:sz w:val="22"/>
          <w:szCs w:val="22"/>
        </w:rPr>
      </w:pPr>
      <w:r w:rsidRPr="003D4204">
        <w:rPr>
          <w:rFonts w:asciiTheme="minorHAnsi" w:hAnsiTheme="minorHAnsi" w:cstheme="minorHAnsi"/>
          <w:b/>
          <w:sz w:val="22"/>
          <w:szCs w:val="22"/>
        </w:rPr>
        <w:tab/>
      </w:r>
    </w:p>
    <w:p w14:paraId="0823853E" w14:textId="77777777" w:rsidR="003005AB" w:rsidRPr="003D4204" w:rsidRDefault="00EB27E9" w:rsidP="003005AB">
      <w:pPr>
        <w:tabs>
          <w:tab w:val="left" w:pos="0"/>
          <w:tab w:val="left" w:pos="720"/>
        </w:tabs>
        <w:jc w:val="both"/>
        <w:rPr>
          <w:rFonts w:asciiTheme="minorHAnsi" w:hAnsiTheme="minorHAnsi" w:cstheme="minorHAnsi"/>
          <w:b/>
          <w:sz w:val="22"/>
          <w:szCs w:val="22"/>
        </w:rPr>
      </w:pPr>
      <w:r w:rsidRPr="003D4204">
        <w:rPr>
          <w:rFonts w:asciiTheme="minorHAnsi" w:hAnsiTheme="minorHAnsi" w:cstheme="minorHAnsi"/>
          <w:b/>
          <w:sz w:val="22"/>
          <w:szCs w:val="22"/>
        </w:rPr>
        <w:t>5</w:t>
      </w:r>
      <w:r w:rsidR="003005AB" w:rsidRPr="003D4204">
        <w:rPr>
          <w:rFonts w:asciiTheme="minorHAnsi" w:hAnsiTheme="minorHAnsi" w:cstheme="minorHAnsi"/>
          <w:b/>
          <w:sz w:val="22"/>
          <w:szCs w:val="22"/>
        </w:rPr>
        <w:t>.1</w:t>
      </w:r>
      <w:r w:rsidR="003005AB" w:rsidRPr="003D4204">
        <w:rPr>
          <w:rFonts w:asciiTheme="minorHAnsi" w:hAnsiTheme="minorHAnsi" w:cstheme="minorHAnsi"/>
          <w:b/>
          <w:sz w:val="22"/>
          <w:szCs w:val="22"/>
        </w:rPr>
        <w:tab/>
        <w:t>Introduction</w:t>
      </w:r>
    </w:p>
    <w:p w14:paraId="55BB5A50" w14:textId="77777777" w:rsidR="003005AB" w:rsidRPr="003D4204" w:rsidRDefault="003005AB" w:rsidP="003005AB">
      <w:pPr>
        <w:tabs>
          <w:tab w:val="left" w:pos="-720"/>
        </w:tabs>
        <w:suppressAutoHyphen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This section describes the evaluation process that will be used to determine which Proposal(s) provides the greatest </w:t>
      </w:r>
      <w:r w:rsidR="00334F8C">
        <w:rPr>
          <w:rFonts w:asciiTheme="minorHAnsi" w:hAnsiTheme="minorHAnsi" w:cstheme="minorHAnsi"/>
          <w:sz w:val="22"/>
          <w:szCs w:val="22"/>
        </w:rPr>
        <w:t>value</w:t>
      </w:r>
      <w:r w:rsidRPr="003D4204">
        <w:rPr>
          <w:rFonts w:asciiTheme="minorHAnsi" w:hAnsiTheme="minorHAnsi" w:cstheme="minorHAnsi"/>
          <w:sz w:val="22"/>
          <w:szCs w:val="22"/>
        </w:rPr>
        <w:t xml:space="preserve"> to the State. Agency will not necessarily award the Contract to the </w:t>
      </w:r>
      <w:r w:rsidR="00353285">
        <w:rPr>
          <w:rFonts w:asciiTheme="minorHAnsi" w:hAnsiTheme="minorHAnsi" w:cstheme="minorHAnsi"/>
          <w:sz w:val="22"/>
          <w:szCs w:val="22"/>
        </w:rPr>
        <w:t>Respondent</w:t>
      </w:r>
      <w:r w:rsidRPr="003D4204">
        <w:rPr>
          <w:rFonts w:asciiTheme="minorHAnsi" w:hAnsiTheme="minorHAnsi" w:cstheme="minorHAnsi"/>
          <w:sz w:val="22"/>
          <w:szCs w:val="22"/>
        </w:rPr>
        <w:t xml:space="preserve"> offering the lowest cost to the Agency. Instead, the Agency will award </w:t>
      </w:r>
      <w:r w:rsidR="00BC4BAC">
        <w:rPr>
          <w:rFonts w:asciiTheme="minorHAnsi" w:hAnsiTheme="minorHAnsi" w:cstheme="minorHAnsi"/>
          <w:sz w:val="22"/>
          <w:szCs w:val="22"/>
        </w:rPr>
        <w:t xml:space="preserve">to </w:t>
      </w:r>
      <w:r w:rsidRPr="003D4204">
        <w:rPr>
          <w:rFonts w:asciiTheme="minorHAnsi" w:hAnsiTheme="minorHAnsi" w:cstheme="minorHAnsi"/>
          <w:sz w:val="22"/>
          <w:szCs w:val="22"/>
        </w:rPr>
        <w:t xml:space="preserve">the </w:t>
      </w:r>
      <w:r w:rsidR="00353285">
        <w:rPr>
          <w:rFonts w:asciiTheme="minorHAnsi" w:hAnsiTheme="minorHAnsi" w:cstheme="minorHAnsi"/>
          <w:sz w:val="22"/>
          <w:szCs w:val="22"/>
        </w:rPr>
        <w:t>Respondent</w:t>
      </w:r>
      <w:r w:rsidRPr="003D4204">
        <w:rPr>
          <w:rFonts w:asciiTheme="minorHAnsi" w:hAnsiTheme="minorHAnsi" w:cstheme="minorHAnsi"/>
          <w:sz w:val="22"/>
          <w:szCs w:val="22"/>
        </w:rPr>
        <w:t xml:space="preserve"> whose Responsive Proposal the Agency believes will provide the best value to the State. </w:t>
      </w:r>
    </w:p>
    <w:p w14:paraId="0F849126" w14:textId="77777777" w:rsidR="00EB27E9" w:rsidRPr="00901D79" w:rsidRDefault="00EB27E9" w:rsidP="00901D79">
      <w:pPr>
        <w:tabs>
          <w:tab w:val="left" w:pos="0"/>
          <w:tab w:val="left" w:pos="720"/>
          <w:tab w:val="left" w:pos="1440"/>
        </w:tabs>
        <w:jc w:val="both"/>
        <w:rPr>
          <w:rFonts w:asciiTheme="minorHAnsi" w:hAnsiTheme="minorHAnsi" w:cstheme="minorHAnsi"/>
          <w:b/>
          <w:sz w:val="22"/>
          <w:szCs w:val="22"/>
        </w:rPr>
      </w:pPr>
    </w:p>
    <w:p w14:paraId="6BC1095D" w14:textId="77777777" w:rsidR="003005AB" w:rsidRPr="003D4204" w:rsidRDefault="003005AB" w:rsidP="00901D79">
      <w:pPr>
        <w:numPr>
          <w:ilvl w:val="1"/>
          <w:numId w:val="14"/>
        </w:numPr>
        <w:tabs>
          <w:tab w:val="left" w:pos="0"/>
          <w:tab w:val="left" w:pos="720"/>
          <w:tab w:val="left" w:pos="1440"/>
        </w:tabs>
        <w:ind w:left="720" w:hanging="720"/>
        <w:jc w:val="both"/>
        <w:rPr>
          <w:rFonts w:asciiTheme="minorHAnsi" w:hAnsiTheme="minorHAnsi" w:cstheme="minorHAnsi"/>
          <w:b/>
          <w:sz w:val="22"/>
          <w:szCs w:val="22"/>
        </w:rPr>
      </w:pPr>
      <w:r w:rsidRPr="00901D79">
        <w:rPr>
          <w:rFonts w:asciiTheme="minorHAnsi" w:hAnsiTheme="minorHAnsi" w:cstheme="minorHAnsi"/>
          <w:b/>
          <w:sz w:val="22"/>
          <w:szCs w:val="22"/>
        </w:rPr>
        <w:t>Evaluation</w:t>
      </w:r>
      <w:r w:rsidRPr="003D4204">
        <w:rPr>
          <w:rFonts w:asciiTheme="minorHAnsi" w:hAnsiTheme="minorHAnsi" w:cstheme="minorHAnsi"/>
          <w:b/>
          <w:sz w:val="22"/>
          <w:szCs w:val="22"/>
        </w:rPr>
        <w:t xml:space="preserve"> Committee</w:t>
      </w:r>
    </w:p>
    <w:p w14:paraId="67911537" w14:textId="77777777" w:rsidR="003005AB" w:rsidRPr="003D4204" w:rsidRDefault="003005AB" w:rsidP="003005AB">
      <w:pPr>
        <w:tabs>
          <w:tab w:val="left" w:pos="-720"/>
        </w:tabs>
        <w:suppressAutoHyphen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Agency </w:t>
      </w:r>
      <w:r w:rsidR="00BC4BAC">
        <w:rPr>
          <w:rFonts w:asciiTheme="minorHAnsi" w:hAnsiTheme="minorHAnsi" w:cstheme="minorHAnsi"/>
          <w:sz w:val="22"/>
          <w:szCs w:val="22"/>
        </w:rPr>
        <w:t>will</w:t>
      </w:r>
      <w:r w:rsidRPr="003D4204">
        <w:rPr>
          <w:rFonts w:asciiTheme="minorHAnsi" w:hAnsiTheme="minorHAnsi" w:cstheme="minorHAnsi"/>
          <w:sz w:val="22"/>
          <w:szCs w:val="22"/>
        </w:rPr>
        <w:t xml:space="preserve"> </w:t>
      </w:r>
      <w:r w:rsidR="002F0BF3" w:rsidRPr="003D4204">
        <w:rPr>
          <w:rFonts w:asciiTheme="minorHAnsi" w:hAnsiTheme="minorHAnsi" w:cstheme="minorHAnsi"/>
          <w:sz w:val="22"/>
          <w:szCs w:val="22"/>
        </w:rPr>
        <w:t xml:space="preserve">use an evaluation committee </w:t>
      </w:r>
      <w:r w:rsidR="002F0BF3">
        <w:rPr>
          <w:rFonts w:asciiTheme="minorHAnsi" w:hAnsiTheme="minorHAnsi" w:cstheme="minorHAnsi"/>
          <w:sz w:val="22"/>
          <w:szCs w:val="22"/>
        </w:rPr>
        <w:t xml:space="preserve">to </w:t>
      </w:r>
      <w:r w:rsidRPr="003D4204">
        <w:rPr>
          <w:rFonts w:asciiTheme="minorHAnsi" w:hAnsiTheme="minorHAnsi" w:cstheme="minorHAnsi"/>
          <w:sz w:val="22"/>
          <w:szCs w:val="22"/>
        </w:rPr>
        <w:t xml:space="preserve">conduct a comprehensive, fair, and impartial evaluation of </w:t>
      </w:r>
      <w:r w:rsidR="003C2EED">
        <w:rPr>
          <w:rFonts w:asciiTheme="minorHAnsi" w:hAnsiTheme="minorHAnsi" w:cstheme="minorHAnsi"/>
          <w:sz w:val="22"/>
          <w:szCs w:val="22"/>
        </w:rPr>
        <w:t xml:space="preserve">Technical </w:t>
      </w:r>
      <w:r w:rsidRPr="003D4204">
        <w:rPr>
          <w:rFonts w:asciiTheme="minorHAnsi" w:hAnsiTheme="minorHAnsi" w:cstheme="minorHAnsi"/>
          <w:sz w:val="22"/>
          <w:szCs w:val="22"/>
        </w:rPr>
        <w:t xml:space="preserve">Proposals received in response to this RFP. </w:t>
      </w:r>
      <w:r w:rsidR="003A5150" w:rsidRPr="009E13BD">
        <w:rPr>
          <w:rFonts w:ascii="Calibri" w:hAnsi="Calibri"/>
          <w:sz w:val="22"/>
          <w:szCs w:val="22"/>
        </w:rPr>
        <w:t>The evaluation committee will recommend</w:t>
      </w:r>
      <w:r w:rsidR="003A5150">
        <w:rPr>
          <w:rFonts w:ascii="Calibri" w:hAnsi="Calibri"/>
          <w:sz w:val="22"/>
          <w:szCs w:val="22"/>
        </w:rPr>
        <w:t xml:space="preserve"> an award based on the results of their evaluation to the Agency or to such other</w:t>
      </w:r>
      <w:r w:rsidR="003A5150" w:rsidRPr="009E13BD">
        <w:rPr>
          <w:rFonts w:ascii="Calibri" w:hAnsi="Calibri"/>
          <w:sz w:val="22"/>
          <w:szCs w:val="22"/>
        </w:rPr>
        <w:t xml:space="preserve"> person or entity </w:t>
      </w:r>
      <w:r w:rsidR="00551925" w:rsidRPr="009E13BD">
        <w:rPr>
          <w:rFonts w:ascii="Calibri" w:hAnsi="Calibri"/>
          <w:sz w:val="22"/>
          <w:szCs w:val="22"/>
        </w:rPr>
        <w:t>that</w:t>
      </w:r>
      <w:r w:rsidR="003A5150" w:rsidRPr="009E13BD">
        <w:rPr>
          <w:rFonts w:ascii="Calibri" w:hAnsi="Calibri"/>
          <w:sz w:val="22"/>
          <w:szCs w:val="22"/>
        </w:rPr>
        <w:t xml:space="preserve"> must approve the recommendation.  </w:t>
      </w:r>
    </w:p>
    <w:p w14:paraId="43E7D67E" w14:textId="77777777" w:rsidR="00BD6D57" w:rsidRPr="003D4204" w:rsidRDefault="00BD6D57" w:rsidP="003005AB">
      <w:pPr>
        <w:tabs>
          <w:tab w:val="left" w:pos="-720"/>
        </w:tabs>
        <w:suppressAutoHyphens/>
        <w:ind w:left="720"/>
        <w:jc w:val="both"/>
        <w:rPr>
          <w:rFonts w:asciiTheme="minorHAnsi" w:hAnsiTheme="minorHAnsi" w:cstheme="minorHAnsi"/>
          <w:sz w:val="22"/>
          <w:szCs w:val="22"/>
        </w:rPr>
      </w:pPr>
    </w:p>
    <w:p w14:paraId="301C6EC0" w14:textId="77777777" w:rsidR="00BC4BAC" w:rsidRPr="00EC09F5" w:rsidRDefault="00BC4BAC" w:rsidP="00BC4BAC">
      <w:pPr>
        <w:numPr>
          <w:ilvl w:val="1"/>
          <w:numId w:val="14"/>
        </w:numPr>
        <w:tabs>
          <w:tab w:val="left" w:pos="720"/>
        </w:tabs>
        <w:ind w:left="720" w:hanging="720"/>
        <w:jc w:val="both"/>
        <w:rPr>
          <w:rFonts w:asciiTheme="minorHAnsi" w:hAnsiTheme="minorHAnsi"/>
          <w:b/>
          <w:sz w:val="22"/>
          <w:szCs w:val="22"/>
        </w:rPr>
      </w:pPr>
      <w:r>
        <w:rPr>
          <w:rFonts w:asciiTheme="minorHAnsi" w:hAnsiTheme="minorHAnsi"/>
          <w:b/>
          <w:sz w:val="22"/>
          <w:szCs w:val="22"/>
        </w:rPr>
        <w:t xml:space="preserve">Technical Proposal </w:t>
      </w:r>
      <w:r w:rsidR="003A5150">
        <w:rPr>
          <w:rFonts w:asciiTheme="minorHAnsi" w:hAnsiTheme="minorHAnsi"/>
          <w:b/>
          <w:sz w:val="22"/>
          <w:szCs w:val="22"/>
        </w:rPr>
        <w:t xml:space="preserve">Evaluation and </w:t>
      </w:r>
      <w:r>
        <w:rPr>
          <w:rFonts w:asciiTheme="minorHAnsi" w:hAnsiTheme="minorHAnsi"/>
          <w:b/>
          <w:sz w:val="22"/>
          <w:szCs w:val="22"/>
        </w:rPr>
        <w:t>Scoring</w:t>
      </w:r>
    </w:p>
    <w:p w14:paraId="4DD18075" w14:textId="77777777" w:rsidR="003005AB" w:rsidRPr="003D4204" w:rsidRDefault="003005AB" w:rsidP="003005AB">
      <w:pPr>
        <w:tabs>
          <w:tab w:val="left" w:pos="-720"/>
        </w:tabs>
        <w:suppressAutoHyphen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All Technical Proposals will be evaluated to determine if they comply with the Mandatory </w:t>
      </w:r>
      <w:r w:rsidR="00EF6493">
        <w:rPr>
          <w:rFonts w:asciiTheme="minorHAnsi" w:hAnsiTheme="minorHAnsi" w:cstheme="minorHAnsi"/>
          <w:sz w:val="22"/>
          <w:szCs w:val="22"/>
        </w:rPr>
        <w:t>Specifications</w:t>
      </w:r>
      <w:r w:rsidRPr="003D4204">
        <w:rPr>
          <w:rFonts w:asciiTheme="minorHAnsi" w:hAnsiTheme="minorHAnsi" w:cstheme="minorHAnsi"/>
          <w:sz w:val="22"/>
          <w:szCs w:val="22"/>
        </w:rPr>
        <w:t xml:space="preserve">. The evaluation committee will fully evaluate and score all Responsive Proposals submitted by Responsible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in accordance with this Section. </w:t>
      </w:r>
      <w:r w:rsidR="001A78E3">
        <w:rPr>
          <w:rFonts w:asciiTheme="minorHAnsi" w:hAnsiTheme="minorHAnsi" w:cstheme="minorHAnsi"/>
          <w:sz w:val="22"/>
          <w:szCs w:val="22"/>
        </w:rPr>
        <w:t>In addition to other RFP requirements, t</w:t>
      </w:r>
      <w:r w:rsidRPr="003D4204">
        <w:rPr>
          <w:rFonts w:asciiTheme="minorHAnsi" w:hAnsiTheme="minorHAnsi" w:cstheme="minorHAnsi"/>
          <w:sz w:val="22"/>
          <w:szCs w:val="22"/>
        </w:rPr>
        <w:t>o be deemed a Responsive Proposal, the</w:t>
      </w:r>
      <w:r w:rsidR="00821F49">
        <w:rPr>
          <w:rFonts w:asciiTheme="minorHAnsi" w:hAnsiTheme="minorHAnsi" w:cstheme="minorHAnsi"/>
          <w:sz w:val="22"/>
          <w:szCs w:val="22"/>
        </w:rPr>
        <w:t xml:space="preserve"> Technical</w:t>
      </w:r>
      <w:r w:rsidRPr="003D4204">
        <w:rPr>
          <w:rFonts w:asciiTheme="minorHAnsi" w:hAnsiTheme="minorHAnsi" w:cstheme="minorHAnsi"/>
          <w:sz w:val="22"/>
          <w:szCs w:val="22"/>
        </w:rPr>
        <w:t xml:space="preserve"> Proposal must: </w:t>
      </w:r>
    </w:p>
    <w:p w14:paraId="7939F7FE" w14:textId="77777777" w:rsidR="003005AB" w:rsidRPr="003D4204" w:rsidRDefault="00BC4BAC" w:rsidP="002F0BF3">
      <w:pPr>
        <w:numPr>
          <w:ilvl w:val="0"/>
          <w:numId w:val="17"/>
        </w:numPr>
        <w:ind w:left="900" w:hanging="180"/>
        <w:jc w:val="both"/>
        <w:rPr>
          <w:rFonts w:asciiTheme="minorHAnsi" w:hAnsiTheme="minorHAnsi" w:cstheme="minorHAnsi"/>
          <w:sz w:val="22"/>
          <w:szCs w:val="22"/>
        </w:rPr>
      </w:pPr>
      <w:r>
        <w:rPr>
          <w:rFonts w:asciiTheme="minorHAnsi" w:hAnsiTheme="minorHAnsi" w:cstheme="minorHAnsi"/>
          <w:sz w:val="22"/>
          <w:szCs w:val="22"/>
        </w:rPr>
        <w:t>A</w:t>
      </w:r>
      <w:r w:rsidR="003005AB" w:rsidRPr="003D4204">
        <w:rPr>
          <w:rFonts w:asciiTheme="minorHAnsi" w:hAnsiTheme="minorHAnsi" w:cstheme="minorHAnsi"/>
          <w:sz w:val="22"/>
          <w:szCs w:val="22"/>
        </w:rPr>
        <w:t xml:space="preserve">nswer “Yes” to all parts of Section </w:t>
      </w:r>
      <w:r w:rsidR="00814D5E" w:rsidRPr="003D4204">
        <w:rPr>
          <w:rFonts w:asciiTheme="minorHAnsi" w:hAnsiTheme="minorHAnsi" w:cstheme="minorHAnsi"/>
          <w:sz w:val="22"/>
          <w:szCs w:val="22"/>
        </w:rPr>
        <w:t>4</w:t>
      </w:r>
      <w:r w:rsidR="003005AB" w:rsidRPr="003D4204">
        <w:rPr>
          <w:rFonts w:asciiTheme="minorHAnsi" w:hAnsiTheme="minorHAnsi" w:cstheme="minorHAnsi"/>
          <w:sz w:val="22"/>
          <w:szCs w:val="22"/>
        </w:rPr>
        <w:t xml:space="preserve"> and include supportive materials as required to demonstrate the </w:t>
      </w:r>
      <w:r w:rsidR="003D47BE">
        <w:rPr>
          <w:rFonts w:asciiTheme="minorHAnsi" w:hAnsiTheme="minorHAnsi" w:cstheme="minorHAnsi"/>
          <w:sz w:val="22"/>
          <w:szCs w:val="22"/>
        </w:rPr>
        <w:t>Respondent</w:t>
      </w:r>
      <w:r w:rsidR="003005AB" w:rsidRPr="003D4204">
        <w:rPr>
          <w:rFonts w:asciiTheme="minorHAnsi" w:hAnsiTheme="minorHAnsi" w:cstheme="minorHAnsi"/>
          <w:sz w:val="22"/>
          <w:szCs w:val="22"/>
        </w:rPr>
        <w:t xml:space="preserve"> will be able to comply with the Mandatory </w:t>
      </w:r>
      <w:r w:rsidR="00EF6493">
        <w:rPr>
          <w:rFonts w:asciiTheme="minorHAnsi" w:hAnsiTheme="minorHAnsi" w:cstheme="minorHAnsi"/>
          <w:sz w:val="22"/>
          <w:szCs w:val="22"/>
        </w:rPr>
        <w:t>Specifications</w:t>
      </w:r>
      <w:r w:rsidR="003005AB" w:rsidRPr="003D4204">
        <w:rPr>
          <w:rFonts w:asciiTheme="minorHAnsi" w:hAnsiTheme="minorHAnsi" w:cstheme="minorHAnsi"/>
          <w:sz w:val="22"/>
          <w:szCs w:val="22"/>
        </w:rPr>
        <w:t xml:space="preserve"> in that section and</w:t>
      </w:r>
    </w:p>
    <w:p w14:paraId="3FEBD644" w14:textId="77777777" w:rsidR="003005AB" w:rsidRPr="00C04A74" w:rsidRDefault="00BC4BAC" w:rsidP="002F0BF3">
      <w:pPr>
        <w:numPr>
          <w:ilvl w:val="0"/>
          <w:numId w:val="17"/>
        </w:numPr>
        <w:ind w:left="900" w:hanging="180"/>
        <w:jc w:val="both"/>
        <w:rPr>
          <w:rFonts w:asciiTheme="minorHAnsi" w:hAnsiTheme="minorHAnsi" w:cstheme="minorHAnsi"/>
          <w:sz w:val="22"/>
          <w:szCs w:val="22"/>
        </w:rPr>
      </w:pPr>
      <w:r>
        <w:rPr>
          <w:rFonts w:asciiTheme="minorHAnsi" w:hAnsiTheme="minorHAnsi" w:cstheme="minorHAnsi"/>
          <w:sz w:val="22"/>
          <w:szCs w:val="22"/>
        </w:rPr>
        <w:t>Obtain</w:t>
      </w:r>
      <w:r w:rsidR="00DC4D8A">
        <w:rPr>
          <w:rFonts w:asciiTheme="minorHAnsi" w:hAnsiTheme="minorHAnsi" w:cstheme="minorHAnsi"/>
          <w:sz w:val="22"/>
          <w:szCs w:val="22"/>
        </w:rPr>
        <w:t xml:space="preserve"> the</w:t>
      </w:r>
      <w:r w:rsidR="003005AB" w:rsidRPr="003D4204">
        <w:rPr>
          <w:rFonts w:asciiTheme="minorHAnsi" w:hAnsiTheme="minorHAnsi" w:cstheme="minorHAnsi"/>
          <w:sz w:val="22"/>
          <w:szCs w:val="22"/>
        </w:rPr>
        <w:t xml:space="preserve"> minimum score for the </w:t>
      </w:r>
      <w:r w:rsidR="00C04A74">
        <w:rPr>
          <w:rFonts w:asciiTheme="minorHAnsi" w:hAnsiTheme="minorHAnsi" w:cstheme="minorHAnsi"/>
          <w:sz w:val="22"/>
          <w:szCs w:val="22"/>
        </w:rPr>
        <w:t>Technical Proposal</w:t>
      </w:r>
      <w:r w:rsidR="00396BB0">
        <w:rPr>
          <w:rFonts w:asciiTheme="minorHAnsi" w:hAnsiTheme="minorHAnsi" w:cstheme="minorHAnsi"/>
          <w:sz w:val="22"/>
          <w:szCs w:val="22"/>
        </w:rPr>
        <w:t>.</w:t>
      </w:r>
      <w:r w:rsidR="002B75B5">
        <w:rPr>
          <w:rFonts w:asciiTheme="minorHAnsi" w:hAnsiTheme="minorHAnsi" w:cstheme="minorHAnsi"/>
          <w:sz w:val="22"/>
          <w:szCs w:val="22"/>
        </w:rPr>
        <w:t xml:space="preserve"> </w:t>
      </w:r>
      <w:r w:rsidR="002B75B5">
        <w:rPr>
          <w:rFonts w:ascii="Calibri" w:hAnsi="Calibri" w:cs="Calibri"/>
          <w:sz w:val="22"/>
          <w:szCs w:val="22"/>
        </w:rPr>
        <w:t xml:space="preserve">If a Technical Proposal does not meet the minimum score, it will be rejected and the </w:t>
      </w:r>
      <w:r w:rsidR="00353285">
        <w:rPr>
          <w:rFonts w:ascii="Calibri" w:hAnsi="Calibri" w:cs="Calibri"/>
          <w:sz w:val="22"/>
          <w:szCs w:val="22"/>
        </w:rPr>
        <w:t>Respondent</w:t>
      </w:r>
      <w:r w:rsidR="002B75B5">
        <w:rPr>
          <w:rFonts w:ascii="Calibri" w:hAnsi="Calibri" w:cs="Calibri"/>
          <w:sz w:val="22"/>
          <w:szCs w:val="22"/>
        </w:rPr>
        <w:t>’s Cost Proposal will not be evaluated.</w:t>
      </w:r>
    </w:p>
    <w:p w14:paraId="5587C671" w14:textId="77777777" w:rsidR="00C04A74" w:rsidRPr="00C04A74" w:rsidRDefault="00C04A74" w:rsidP="00C04A74">
      <w:pPr>
        <w:ind w:left="900"/>
        <w:jc w:val="both"/>
        <w:rPr>
          <w:rFonts w:asciiTheme="minorHAnsi" w:hAnsiTheme="minorHAnsi" w:cstheme="minorHAnsi"/>
          <w:sz w:val="22"/>
          <w:szCs w:val="22"/>
        </w:rPr>
      </w:pPr>
    </w:p>
    <w:p w14:paraId="54D4D1CA" w14:textId="77777777" w:rsidR="00C04A74" w:rsidRPr="00C04A74" w:rsidRDefault="00C04A74" w:rsidP="00C04A74">
      <w:pPr>
        <w:tabs>
          <w:tab w:val="left" w:pos="-720"/>
        </w:tabs>
        <w:suppressAutoHyphens/>
        <w:ind w:left="720"/>
        <w:jc w:val="both"/>
        <w:rPr>
          <w:rFonts w:ascii="Calibri" w:hAnsi="Calibri"/>
          <w:sz w:val="22"/>
          <w:szCs w:val="22"/>
        </w:rPr>
      </w:pPr>
      <w:r w:rsidRPr="00C04A74">
        <w:rPr>
          <w:rFonts w:ascii="Calibri" w:hAnsi="Calibri"/>
          <w:sz w:val="22"/>
          <w:szCs w:val="22"/>
        </w:rPr>
        <w:t xml:space="preserve">An addendum identifying the points assigned to the </w:t>
      </w:r>
      <w:r>
        <w:rPr>
          <w:rFonts w:ascii="Calibri" w:hAnsi="Calibri"/>
          <w:sz w:val="22"/>
          <w:szCs w:val="22"/>
        </w:rPr>
        <w:t>scoring criteria</w:t>
      </w:r>
      <w:r w:rsidRPr="00C04A74">
        <w:rPr>
          <w:rFonts w:ascii="Calibri" w:hAnsi="Calibri"/>
          <w:sz w:val="22"/>
          <w:szCs w:val="22"/>
        </w:rPr>
        <w:t xml:space="preserve"> and identifying the minimum score for the Technical Proposal will be posted prior to the RFP </w:t>
      </w:r>
      <w:r w:rsidR="00394451">
        <w:rPr>
          <w:rFonts w:ascii="Calibri" w:hAnsi="Calibri"/>
          <w:sz w:val="22"/>
          <w:szCs w:val="22"/>
        </w:rPr>
        <w:t>closing</w:t>
      </w:r>
      <w:r w:rsidRPr="00C04A74">
        <w:rPr>
          <w:rFonts w:ascii="Calibri" w:hAnsi="Calibri"/>
          <w:sz w:val="22"/>
          <w:szCs w:val="22"/>
        </w:rPr>
        <w:t>.</w:t>
      </w:r>
    </w:p>
    <w:p w14:paraId="03810C13" w14:textId="77777777" w:rsidR="00C04A74" w:rsidRDefault="00C04A74" w:rsidP="00C04A74">
      <w:pPr>
        <w:jc w:val="both"/>
        <w:rPr>
          <w:rFonts w:asciiTheme="minorHAnsi" w:hAnsiTheme="minorHAnsi" w:cstheme="minorHAnsi"/>
          <w:sz w:val="22"/>
          <w:szCs w:val="22"/>
        </w:rPr>
      </w:pPr>
    </w:p>
    <w:p w14:paraId="08B8F8A4" w14:textId="77777777" w:rsidR="00BD04FC" w:rsidRPr="00277ABE" w:rsidRDefault="00BD04FC" w:rsidP="00BD04FC">
      <w:pPr>
        <w:numPr>
          <w:ilvl w:val="1"/>
          <w:numId w:val="14"/>
        </w:numPr>
        <w:tabs>
          <w:tab w:val="left" w:pos="720"/>
        </w:tabs>
        <w:ind w:left="720" w:hanging="720"/>
        <w:jc w:val="both"/>
        <w:rPr>
          <w:rFonts w:ascii="Calibri" w:hAnsi="Calibri"/>
          <w:b/>
          <w:sz w:val="22"/>
          <w:szCs w:val="22"/>
        </w:rPr>
      </w:pPr>
      <w:r>
        <w:rPr>
          <w:rFonts w:ascii="Calibri" w:hAnsi="Calibri"/>
          <w:b/>
          <w:sz w:val="22"/>
          <w:szCs w:val="22"/>
        </w:rPr>
        <w:t>Cost</w:t>
      </w:r>
      <w:r w:rsidRPr="00277ABE">
        <w:rPr>
          <w:rFonts w:ascii="Calibri" w:hAnsi="Calibri"/>
          <w:b/>
          <w:sz w:val="22"/>
          <w:szCs w:val="22"/>
        </w:rPr>
        <w:t xml:space="preserve"> </w:t>
      </w:r>
      <w:r w:rsidRPr="00277ABE">
        <w:rPr>
          <w:rFonts w:asciiTheme="minorHAnsi" w:hAnsiTheme="minorHAnsi"/>
          <w:b/>
          <w:sz w:val="22"/>
          <w:szCs w:val="22"/>
        </w:rPr>
        <w:t>Proposal</w:t>
      </w:r>
      <w:r w:rsidRPr="00277ABE">
        <w:rPr>
          <w:rFonts w:ascii="Calibri" w:hAnsi="Calibri"/>
          <w:b/>
          <w:sz w:val="22"/>
          <w:szCs w:val="22"/>
        </w:rPr>
        <w:t xml:space="preserve"> Scoring</w:t>
      </w:r>
    </w:p>
    <w:p w14:paraId="3B2766D9" w14:textId="77777777" w:rsidR="007D7663" w:rsidRPr="007D7663" w:rsidRDefault="007D7663" w:rsidP="007D7663">
      <w:pPr>
        <w:pStyle w:val="ListParagraph"/>
        <w:tabs>
          <w:tab w:val="left" w:pos="-720"/>
        </w:tabs>
        <w:suppressAutoHyphens/>
        <w:jc w:val="both"/>
        <w:rPr>
          <w:rFonts w:asciiTheme="minorHAnsi" w:hAnsiTheme="minorHAnsi" w:cstheme="minorHAnsi"/>
          <w:sz w:val="22"/>
          <w:szCs w:val="22"/>
        </w:rPr>
      </w:pPr>
      <w:r w:rsidRPr="007D7663">
        <w:rPr>
          <w:rFonts w:asciiTheme="minorHAnsi" w:hAnsiTheme="minorHAnsi" w:cs="Arial"/>
          <w:sz w:val="22"/>
          <w:szCs w:val="22"/>
        </w:rPr>
        <w:t>After</w:t>
      </w:r>
      <w:r w:rsidRPr="007D7663">
        <w:rPr>
          <w:rFonts w:asciiTheme="minorHAnsi" w:hAnsiTheme="minorHAnsi" w:cstheme="minorHAnsi"/>
          <w:sz w:val="22"/>
          <w:szCs w:val="22"/>
        </w:rPr>
        <w:t xml:space="preserve"> the Technical Proposals are evaluated and scored, the Cost Proposals will be opened and scored.</w:t>
      </w:r>
    </w:p>
    <w:p w14:paraId="71A1604E" w14:textId="77777777" w:rsidR="008868D1" w:rsidRDefault="008868D1" w:rsidP="008868D1">
      <w:pPr>
        <w:tabs>
          <w:tab w:val="left" w:pos="-720"/>
        </w:tabs>
        <w:suppressAutoHyphens/>
        <w:ind w:left="720"/>
        <w:jc w:val="both"/>
        <w:rPr>
          <w:rFonts w:asciiTheme="minorHAnsi" w:hAnsiTheme="minorHAnsi" w:cstheme="minorHAnsi"/>
          <w:sz w:val="22"/>
          <w:szCs w:val="22"/>
        </w:rPr>
      </w:pPr>
    </w:p>
    <w:p w14:paraId="56F8897E" w14:textId="77777777" w:rsidR="0004505D" w:rsidRPr="00FE4825" w:rsidRDefault="0004505D" w:rsidP="0004505D">
      <w:pPr>
        <w:spacing w:after="120"/>
        <w:ind w:left="720"/>
        <w:jc w:val="both"/>
        <w:rPr>
          <w:rFonts w:ascii="Calibri" w:hAnsi="Calibri" w:cs="Calibri"/>
          <w:sz w:val="22"/>
          <w:szCs w:val="22"/>
        </w:rPr>
      </w:pPr>
      <w:r w:rsidRPr="00FE4825">
        <w:rPr>
          <w:rFonts w:ascii="Calibri" w:hAnsi="Calibri" w:cs="Calibri"/>
          <w:sz w:val="22"/>
          <w:szCs w:val="22"/>
        </w:rPr>
        <w:t>The Cost Proposals will remain sealed during the evaluation of the Technical Proposals and any demonstrations. Only prospective Respondents who obtain the minimum score for their Technical Proposal will be considered during the cost evaluation phase of the review process.  When a Technical Proposal does not meet the minimum score, the associated Cost Proposal will remain u</w:t>
      </w:r>
      <w:r w:rsidRPr="00FE4825">
        <w:rPr>
          <w:rFonts w:ascii="Calibri" w:hAnsi="Calibri"/>
          <w:sz w:val="22"/>
          <w:szCs w:val="22"/>
        </w:rPr>
        <w:t xml:space="preserve">nopened and will be returned to the Respondents upon request after the Lead State issues a Notice of Intent to Award the Contract. </w:t>
      </w:r>
      <w:r w:rsidRPr="00FE4825">
        <w:rPr>
          <w:rFonts w:ascii="Calibri" w:hAnsi="Calibri" w:cs="Calibri"/>
          <w:sz w:val="22"/>
          <w:szCs w:val="22"/>
        </w:rPr>
        <w:t xml:space="preserve">After </w:t>
      </w:r>
      <w:r w:rsidRPr="00FE4825">
        <w:rPr>
          <w:rFonts w:ascii="Calibri" w:hAnsi="Calibri"/>
          <w:sz w:val="22"/>
          <w:szCs w:val="22"/>
        </w:rPr>
        <w:t>the</w:t>
      </w:r>
      <w:r w:rsidRPr="00FE4825">
        <w:rPr>
          <w:rFonts w:ascii="Calibri" w:hAnsi="Calibri" w:cs="Calibri"/>
          <w:sz w:val="22"/>
          <w:szCs w:val="22"/>
        </w:rPr>
        <w:t xml:space="preserve"> Technical Proposals are evaluated and scored, the Cost Proposals will be opened and scored.</w:t>
      </w:r>
    </w:p>
    <w:p w14:paraId="17BF9C0A" w14:textId="77777777" w:rsidR="0004505D" w:rsidRPr="00FE4825" w:rsidRDefault="0004505D" w:rsidP="0004505D">
      <w:pPr>
        <w:tabs>
          <w:tab w:val="left" w:pos="-720"/>
        </w:tabs>
        <w:suppressAutoHyphens/>
        <w:spacing w:after="120"/>
        <w:ind w:left="720"/>
        <w:jc w:val="both"/>
        <w:rPr>
          <w:rFonts w:ascii="Calibri" w:hAnsi="Calibri" w:cs="Calibri"/>
          <w:sz w:val="22"/>
          <w:szCs w:val="22"/>
        </w:rPr>
      </w:pPr>
      <w:r w:rsidRPr="00FE4825">
        <w:rPr>
          <w:rFonts w:ascii="Calibri" w:hAnsi="Calibri" w:cs="Calibri"/>
          <w:sz w:val="22"/>
          <w:szCs w:val="22"/>
        </w:rPr>
        <w:t>To assist the Agency in evaluating, Cost Proposals may be evaluated and points awarded as follows:</w:t>
      </w:r>
    </w:p>
    <w:p w14:paraId="2CD1E960" w14:textId="77777777" w:rsidR="0004505D" w:rsidRPr="00FE4825" w:rsidRDefault="0004505D" w:rsidP="0004505D">
      <w:pPr>
        <w:pStyle w:val="ListParagraph"/>
        <w:numPr>
          <w:ilvl w:val="0"/>
          <w:numId w:val="34"/>
        </w:numPr>
        <w:tabs>
          <w:tab w:val="left" w:pos="-720"/>
        </w:tabs>
        <w:suppressAutoHyphens/>
        <w:spacing w:after="120"/>
        <w:jc w:val="both"/>
        <w:rPr>
          <w:rFonts w:ascii="Calibri" w:hAnsi="Calibri" w:cs="Calibri"/>
          <w:sz w:val="22"/>
          <w:szCs w:val="22"/>
        </w:rPr>
      </w:pPr>
      <w:r w:rsidRPr="00FE4825">
        <w:rPr>
          <w:rFonts w:ascii="Calibri" w:hAnsi="Calibri" w:cs="Calibri"/>
          <w:sz w:val="22"/>
          <w:szCs w:val="22"/>
        </w:rPr>
        <w:t xml:space="preserve">The Cost Proposals will be ranked from least to most expensive. </w:t>
      </w:r>
    </w:p>
    <w:p w14:paraId="0BF2D521" w14:textId="77777777" w:rsidR="0004505D" w:rsidRPr="00FE4825" w:rsidRDefault="0004505D" w:rsidP="0004505D">
      <w:pPr>
        <w:pStyle w:val="ListParagraph"/>
        <w:numPr>
          <w:ilvl w:val="0"/>
          <w:numId w:val="34"/>
        </w:numPr>
        <w:tabs>
          <w:tab w:val="left" w:pos="-720"/>
        </w:tabs>
        <w:suppressAutoHyphens/>
        <w:spacing w:after="120"/>
        <w:jc w:val="both"/>
        <w:rPr>
          <w:rFonts w:ascii="Calibri" w:hAnsi="Calibri" w:cs="Calibri"/>
          <w:sz w:val="22"/>
          <w:szCs w:val="22"/>
        </w:rPr>
      </w:pPr>
      <w:r w:rsidRPr="00FE4825">
        <w:rPr>
          <w:rFonts w:ascii="Calibri" w:hAnsi="Calibri" w:cs="Calibri"/>
          <w:sz w:val="22"/>
          <w:szCs w:val="22"/>
        </w:rPr>
        <w:t xml:space="preserve">The least expensive Cost Proposal shall receive the maximum number of points available.  </w:t>
      </w:r>
    </w:p>
    <w:p w14:paraId="7DE710E0" w14:textId="77777777" w:rsidR="0004505D" w:rsidRPr="00FE4825" w:rsidRDefault="0004505D" w:rsidP="0004505D">
      <w:pPr>
        <w:pStyle w:val="ListParagraph"/>
        <w:numPr>
          <w:ilvl w:val="0"/>
          <w:numId w:val="34"/>
        </w:numPr>
        <w:tabs>
          <w:tab w:val="left" w:pos="-720"/>
        </w:tabs>
        <w:suppressAutoHyphens/>
        <w:spacing w:after="120"/>
        <w:jc w:val="both"/>
        <w:rPr>
          <w:rFonts w:ascii="Calibri" w:hAnsi="Calibri" w:cs="Calibri"/>
          <w:sz w:val="22"/>
          <w:szCs w:val="22"/>
        </w:rPr>
      </w:pPr>
      <w:r w:rsidRPr="00FE4825">
        <w:rPr>
          <w:rFonts w:ascii="Calibri" w:hAnsi="Calibri" w:cs="Calibri"/>
          <w:sz w:val="22"/>
          <w:szCs w:val="22"/>
        </w:rPr>
        <w:lastRenderedPageBreak/>
        <w:t>To determine the number of points to be awarded to all other Cost Proposals, the least expensive Cost Proposal will be used in all cases as the numerator.  Each of the other Cost Proposals will be used as the denominator per the example below.</w:t>
      </w:r>
    </w:p>
    <w:p w14:paraId="247F62EE" w14:textId="77777777" w:rsidR="0004505D" w:rsidRPr="00FE4825" w:rsidRDefault="0004505D" w:rsidP="0004505D">
      <w:pPr>
        <w:pStyle w:val="ListParagraph"/>
        <w:numPr>
          <w:ilvl w:val="0"/>
          <w:numId w:val="34"/>
        </w:numPr>
        <w:tabs>
          <w:tab w:val="left" w:pos="-720"/>
        </w:tabs>
        <w:suppressAutoHyphens/>
        <w:spacing w:after="120"/>
        <w:jc w:val="both"/>
        <w:rPr>
          <w:rFonts w:ascii="Calibri" w:hAnsi="Calibri" w:cs="Calibri"/>
          <w:sz w:val="22"/>
          <w:szCs w:val="22"/>
        </w:rPr>
      </w:pPr>
      <w:r w:rsidRPr="00FE4825">
        <w:rPr>
          <w:rFonts w:ascii="Calibri" w:hAnsi="Calibri" w:cs="Calibri"/>
          <w:sz w:val="22"/>
          <w:szCs w:val="22"/>
        </w:rPr>
        <w:t>The percentage will then be multiplied by the maximum number of available points and the resulting number will be the cost points awarded to other compliant Respondents.  Percentages and points will be rounded to the nearest whole value.</w:t>
      </w:r>
    </w:p>
    <w:p w14:paraId="4602FA2F" w14:textId="77777777" w:rsidR="008868D1" w:rsidRPr="00FE4825" w:rsidRDefault="008868D1" w:rsidP="008868D1">
      <w:pPr>
        <w:tabs>
          <w:tab w:val="left" w:pos="-720"/>
        </w:tabs>
        <w:suppressAutoHyphens/>
        <w:ind w:left="720"/>
        <w:jc w:val="both"/>
        <w:rPr>
          <w:rFonts w:asciiTheme="minorHAnsi" w:hAnsiTheme="minorHAnsi" w:cstheme="minorHAnsi"/>
          <w:sz w:val="22"/>
          <w:szCs w:val="22"/>
        </w:rPr>
      </w:pPr>
      <w:r w:rsidRPr="00FE4825">
        <w:rPr>
          <w:rFonts w:asciiTheme="minorHAnsi" w:hAnsiTheme="minorHAnsi" w:cstheme="minorHAnsi"/>
          <w:sz w:val="22"/>
          <w:szCs w:val="22"/>
        </w:rPr>
        <w:t>Example:</w:t>
      </w:r>
    </w:p>
    <w:p w14:paraId="7B44BFFA" w14:textId="77777777" w:rsidR="008868D1" w:rsidRPr="00FE4825" w:rsidRDefault="00353285" w:rsidP="008868D1">
      <w:pPr>
        <w:tabs>
          <w:tab w:val="left" w:pos="-720"/>
        </w:tabs>
        <w:suppressAutoHyphens/>
        <w:ind w:left="720"/>
        <w:jc w:val="both"/>
        <w:rPr>
          <w:rFonts w:asciiTheme="minorHAnsi" w:hAnsiTheme="minorHAnsi" w:cstheme="minorHAnsi"/>
          <w:sz w:val="22"/>
          <w:szCs w:val="22"/>
        </w:rPr>
      </w:pPr>
      <w:r w:rsidRPr="00FE4825">
        <w:rPr>
          <w:rFonts w:asciiTheme="minorHAnsi" w:hAnsiTheme="minorHAnsi" w:cstheme="minorHAnsi"/>
          <w:sz w:val="22"/>
          <w:szCs w:val="22"/>
        </w:rPr>
        <w:t>Respondent</w:t>
      </w:r>
      <w:r w:rsidR="008868D1" w:rsidRPr="00FE4825">
        <w:rPr>
          <w:rFonts w:asciiTheme="minorHAnsi" w:hAnsiTheme="minorHAnsi" w:cstheme="minorHAnsi"/>
          <w:sz w:val="22"/>
          <w:szCs w:val="22"/>
        </w:rPr>
        <w:t xml:space="preserve"> A quotes $35,000; </w:t>
      </w:r>
      <w:r w:rsidRPr="00FE4825">
        <w:rPr>
          <w:rFonts w:asciiTheme="minorHAnsi" w:hAnsiTheme="minorHAnsi" w:cstheme="minorHAnsi"/>
          <w:sz w:val="22"/>
          <w:szCs w:val="22"/>
        </w:rPr>
        <w:t>Respondent</w:t>
      </w:r>
      <w:r w:rsidR="008868D1" w:rsidRPr="00FE4825">
        <w:rPr>
          <w:rFonts w:asciiTheme="minorHAnsi" w:hAnsiTheme="minorHAnsi" w:cstheme="minorHAnsi"/>
          <w:sz w:val="22"/>
          <w:szCs w:val="22"/>
        </w:rPr>
        <w:t xml:space="preserve"> B quotes $45,000 and </w:t>
      </w:r>
      <w:r w:rsidRPr="00FE4825">
        <w:rPr>
          <w:rFonts w:asciiTheme="minorHAnsi" w:hAnsiTheme="minorHAnsi" w:cstheme="minorHAnsi"/>
          <w:sz w:val="22"/>
          <w:szCs w:val="22"/>
        </w:rPr>
        <w:t>Respondent</w:t>
      </w:r>
      <w:r w:rsidR="008868D1" w:rsidRPr="00FE4825">
        <w:rPr>
          <w:rFonts w:asciiTheme="minorHAnsi" w:hAnsiTheme="minorHAnsi" w:cstheme="minorHAnsi"/>
          <w:sz w:val="22"/>
          <w:szCs w:val="22"/>
        </w:rPr>
        <w:t xml:space="preserve"> C quotes $65,000.</w:t>
      </w:r>
      <w:r w:rsidR="008868D1" w:rsidRPr="00FE4825">
        <w:rPr>
          <w:rFonts w:asciiTheme="minorHAnsi" w:hAnsiTheme="minorHAnsi" w:cstheme="minorHAnsi"/>
          <w:sz w:val="22"/>
          <w:szCs w:val="22"/>
        </w:rPr>
        <w:tab/>
      </w:r>
      <w:r w:rsidR="008868D1" w:rsidRPr="00FE4825">
        <w:rPr>
          <w:rFonts w:asciiTheme="minorHAnsi" w:hAnsiTheme="minorHAnsi" w:cstheme="minorHAnsi"/>
          <w:sz w:val="22"/>
          <w:szCs w:val="22"/>
        </w:rPr>
        <w:tab/>
      </w:r>
    </w:p>
    <w:p w14:paraId="1785D109" w14:textId="77777777" w:rsidR="008868D1" w:rsidRPr="00FE4825" w:rsidRDefault="00353285" w:rsidP="008868D1">
      <w:pPr>
        <w:ind w:left="1170" w:firstLine="270"/>
        <w:jc w:val="both"/>
        <w:rPr>
          <w:rFonts w:asciiTheme="minorHAnsi" w:hAnsiTheme="minorHAnsi" w:cstheme="minorHAnsi"/>
          <w:sz w:val="22"/>
          <w:szCs w:val="22"/>
        </w:rPr>
      </w:pPr>
      <w:r w:rsidRPr="00FE4825">
        <w:rPr>
          <w:rFonts w:asciiTheme="minorHAnsi" w:hAnsiTheme="minorHAnsi" w:cstheme="minorHAnsi"/>
          <w:sz w:val="22"/>
          <w:szCs w:val="22"/>
        </w:rPr>
        <w:t>Respondent</w:t>
      </w:r>
      <w:r w:rsidR="008868D1" w:rsidRPr="00FE4825">
        <w:rPr>
          <w:rFonts w:asciiTheme="minorHAnsi" w:hAnsiTheme="minorHAnsi" w:cstheme="minorHAnsi"/>
          <w:sz w:val="22"/>
          <w:szCs w:val="22"/>
        </w:rPr>
        <w:t xml:space="preserve"> A:</w:t>
      </w:r>
      <w:r w:rsidR="008868D1" w:rsidRPr="00FE4825">
        <w:rPr>
          <w:rFonts w:asciiTheme="minorHAnsi" w:hAnsiTheme="minorHAnsi" w:cstheme="minorHAnsi"/>
          <w:sz w:val="22"/>
          <w:szCs w:val="22"/>
        </w:rPr>
        <w:tab/>
      </w:r>
      <w:r w:rsidR="008868D1" w:rsidRPr="00FE4825">
        <w:rPr>
          <w:rFonts w:asciiTheme="minorHAnsi" w:hAnsiTheme="minorHAnsi" w:cstheme="minorHAnsi"/>
          <w:sz w:val="22"/>
          <w:szCs w:val="22"/>
          <w:u w:val="single"/>
        </w:rPr>
        <w:t>$35,000</w:t>
      </w:r>
      <w:r w:rsidR="008868D1" w:rsidRPr="00FE4825">
        <w:rPr>
          <w:rFonts w:asciiTheme="minorHAnsi" w:hAnsiTheme="minorHAnsi" w:cstheme="minorHAnsi"/>
          <w:sz w:val="22"/>
          <w:szCs w:val="22"/>
        </w:rPr>
        <w:t xml:space="preserve"> = receives 100% of available points on cost.</w:t>
      </w:r>
    </w:p>
    <w:p w14:paraId="03B0F973" w14:textId="77777777" w:rsidR="008868D1" w:rsidRPr="00FE4825" w:rsidRDefault="008868D1" w:rsidP="008868D1">
      <w:pPr>
        <w:ind w:left="1170" w:hanging="630"/>
        <w:jc w:val="both"/>
        <w:rPr>
          <w:rFonts w:asciiTheme="minorHAnsi" w:hAnsiTheme="minorHAnsi" w:cstheme="minorHAnsi"/>
          <w:sz w:val="22"/>
          <w:szCs w:val="22"/>
        </w:rPr>
      </w:pPr>
      <w:r w:rsidRPr="00FE4825">
        <w:rPr>
          <w:rFonts w:asciiTheme="minorHAnsi" w:hAnsiTheme="minorHAnsi" w:cstheme="minorHAnsi"/>
          <w:sz w:val="22"/>
          <w:szCs w:val="22"/>
        </w:rPr>
        <w:tab/>
        <w:t xml:space="preserve">             </w:t>
      </w:r>
      <w:r w:rsidRPr="00FE4825">
        <w:rPr>
          <w:rFonts w:asciiTheme="minorHAnsi" w:hAnsiTheme="minorHAnsi" w:cstheme="minorHAnsi"/>
          <w:sz w:val="22"/>
          <w:szCs w:val="22"/>
        </w:rPr>
        <w:tab/>
      </w:r>
      <w:r w:rsidRPr="00FE4825">
        <w:rPr>
          <w:rFonts w:asciiTheme="minorHAnsi" w:hAnsiTheme="minorHAnsi" w:cstheme="minorHAnsi"/>
          <w:sz w:val="22"/>
          <w:szCs w:val="22"/>
        </w:rPr>
        <w:tab/>
        <w:t>$35,000</w:t>
      </w:r>
      <w:r w:rsidRPr="00FE4825">
        <w:rPr>
          <w:rFonts w:asciiTheme="minorHAnsi" w:hAnsiTheme="minorHAnsi" w:cstheme="minorHAnsi"/>
          <w:sz w:val="22"/>
          <w:szCs w:val="22"/>
        </w:rPr>
        <w:tab/>
      </w:r>
    </w:p>
    <w:p w14:paraId="375E6694" w14:textId="77777777" w:rsidR="008868D1" w:rsidRPr="00FE4825" w:rsidRDefault="008868D1" w:rsidP="008868D1">
      <w:pPr>
        <w:ind w:left="1170" w:hanging="630"/>
        <w:jc w:val="both"/>
        <w:rPr>
          <w:rFonts w:asciiTheme="minorHAnsi" w:hAnsiTheme="minorHAnsi" w:cstheme="minorHAnsi"/>
          <w:sz w:val="22"/>
          <w:szCs w:val="22"/>
        </w:rPr>
      </w:pPr>
    </w:p>
    <w:p w14:paraId="3B91FF47" w14:textId="77777777" w:rsidR="008868D1" w:rsidRPr="00FE4825" w:rsidRDefault="00353285" w:rsidP="008868D1">
      <w:pPr>
        <w:ind w:left="1170" w:firstLine="270"/>
        <w:jc w:val="both"/>
        <w:rPr>
          <w:rFonts w:asciiTheme="minorHAnsi" w:hAnsiTheme="minorHAnsi" w:cstheme="minorHAnsi"/>
          <w:sz w:val="22"/>
          <w:szCs w:val="22"/>
        </w:rPr>
      </w:pPr>
      <w:r w:rsidRPr="00FE4825">
        <w:rPr>
          <w:rFonts w:asciiTheme="minorHAnsi" w:hAnsiTheme="minorHAnsi" w:cstheme="minorHAnsi"/>
          <w:sz w:val="22"/>
          <w:szCs w:val="22"/>
        </w:rPr>
        <w:t>Respondent</w:t>
      </w:r>
      <w:r w:rsidR="008868D1" w:rsidRPr="00FE4825">
        <w:rPr>
          <w:rFonts w:asciiTheme="minorHAnsi" w:hAnsiTheme="minorHAnsi" w:cstheme="minorHAnsi"/>
          <w:sz w:val="22"/>
          <w:szCs w:val="22"/>
        </w:rPr>
        <w:t xml:space="preserve"> B: </w:t>
      </w:r>
      <w:r w:rsidR="008868D1" w:rsidRPr="00FE4825">
        <w:rPr>
          <w:rFonts w:asciiTheme="minorHAnsi" w:hAnsiTheme="minorHAnsi" w:cstheme="minorHAnsi"/>
          <w:sz w:val="22"/>
          <w:szCs w:val="22"/>
        </w:rPr>
        <w:tab/>
      </w:r>
      <w:r w:rsidR="008868D1" w:rsidRPr="00FE4825">
        <w:rPr>
          <w:rFonts w:asciiTheme="minorHAnsi" w:hAnsiTheme="minorHAnsi" w:cstheme="minorHAnsi"/>
          <w:sz w:val="22"/>
          <w:szCs w:val="22"/>
          <w:u w:val="single"/>
        </w:rPr>
        <w:t>$35,000</w:t>
      </w:r>
      <w:r w:rsidR="008868D1" w:rsidRPr="00FE4825">
        <w:rPr>
          <w:rFonts w:asciiTheme="minorHAnsi" w:hAnsiTheme="minorHAnsi" w:cstheme="minorHAnsi"/>
          <w:sz w:val="22"/>
          <w:szCs w:val="22"/>
        </w:rPr>
        <w:t xml:space="preserve"> = receives 78% of available points on cost.</w:t>
      </w:r>
    </w:p>
    <w:p w14:paraId="6AFB1384" w14:textId="77777777" w:rsidR="008868D1" w:rsidRPr="00FE4825" w:rsidRDefault="008868D1" w:rsidP="008868D1">
      <w:pPr>
        <w:ind w:left="1170" w:hanging="630"/>
        <w:jc w:val="both"/>
        <w:rPr>
          <w:rFonts w:asciiTheme="minorHAnsi" w:hAnsiTheme="minorHAnsi" w:cstheme="minorHAnsi"/>
          <w:sz w:val="22"/>
          <w:szCs w:val="22"/>
        </w:rPr>
      </w:pPr>
      <w:r w:rsidRPr="00FE4825">
        <w:rPr>
          <w:rFonts w:asciiTheme="minorHAnsi" w:hAnsiTheme="minorHAnsi" w:cstheme="minorHAnsi"/>
          <w:sz w:val="22"/>
          <w:szCs w:val="22"/>
        </w:rPr>
        <w:tab/>
      </w:r>
      <w:r w:rsidRPr="00FE4825">
        <w:rPr>
          <w:rFonts w:asciiTheme="minorHAnsi" w:hAnsiTheme="minorHAnsi" w:cstheme="minorHAnsi"/>
          <w:sz w:val="22"/>
          <w:szCs w:val="22"/>
        </w:rPr>
        <w:tab/>
      </w:r>
      <w:r w:rsidRPr="00FE4825">
        <w:rPr>
          <w:rFonts w:asciiTheme="minorHAnsi" w:hAnsiTheme="minorHAnsi" w:cstheme="minorHAnsi"/>
          <w:sz w:val="22"/>
          <w:szCs w:val="22"/>
        </w:rPr>
        <w:tab/>
      </w:r>
      <w:r w:rsidRPr="00FE4825">
        <w:rPr>
          <w:rFonts w:asciiTheme="minorHAnsi" w:hAnsiTheme="minorHAnsi" w:cstheme="minorHAnsi"/>
          <w:sz w:val="22"/>
          <w:szCs w:val="22"/>
        </w:rPr>
        <w:tab/>
        <w:t>$45,000</w:t>
      </w:r>
    </w:p>
    <w:p w14:paraId="3D28AF28" w14:textId="77777777" w:rsidR="008868D1" w:rsidRPr="00FE4825" w:rsidRDefault="008868D1" w:rsidP="008868D1">
      <w:pPr>
        <w:ind w:left="1170" w:hanging="630"/>
        <w:jc w:val="both"/>
        <w:rPr>
          <w:rFonts w:asciiTheme="minorHAnsi" w:hAnsiTheme="minorHAnsi" w:cstheme="minorHAnsi"/>
          <w:sz w:val="22"/>
          <w:szCs w:val="22"/>
        </w:rPr>
      </w:pPr>
      <w:r w:rsidRPr="00FE4825">
        <w:rPr>
          <w:rFonts w:asciiTheme="minorHAnsi" w:hAnsiTheme="minorHAnsi" w:cstheme="minorHAnsi"/>
          <w:sz w:val="22"/>
          <w:szCs w:val="22"/>
        </w:rPr>
        <w:tab/>
      </w:r>
      <w:r w:rsidRPr="00FE4825">
        <w:rPr>
          <w:rFonts w:asciiTheme="minorHAnsi" w:hAnsiTheme="minorHAnsi" w:cstheme="minorHAnsi"/>
          <w:sz w:val="22"/>
          <w:szCs w:val="22"/>
        </w:rPr>
        <w:tab/>
      </w:r>
    </w:p>
    <w:p w14:paraId="5CD46347" w14:textId="77777777" w:rsidR="008868D1" w:rsidRPr="00FE4825" w:rsidRDefault="00353285" w:rsidP="008868D1">
      <w:pPr>
        <w:ind w:left="1170" w:firstLine="270"/>
        <w:jc w:val="both"/>
        <w:rPr>
          <w:rFonts w:asciiTheme="minorHAnsi" w:hAnsiTheme="minorHAnsi" w:cstheme="minorHAnsi"/>
          <w:sz w:val="22"/>
          <w:szCs w:val="22"/>
        </w:rPr>
      </w:pPr>
      <w:r w:rsidRPr="00FE4825">
        <w:rPr>
          <w:rFonts w:asciiTheme="minorHAnsi" w:hAnsiTheme="minorHAnsi" w:cstheme="minorHAnsi"/>
          <w:sz w:val="22"/>
          <w:szCs w:val="22"/>
        </w:rPr>
        <w:t>Respondent</w:t>
      </w:r>
      <w:r w:rsidR="008868D1" w:rsidRPr="00FE4825">
        <w:rPr>
          <w:rFonts w:asciiTheme="minorHAnsi" w:hAnsiTheme="minorHAnsi" w:cstheme="minorHAnsi"/>
          <w:sz w:val="22"/>
          <w:szCs w:val="22"/>
        </w:rPr>
        <w:t xml:space="preserve"> C: </w:t>
      </w:r>
      <w:r w:rsidR="008868D1" w:rsidRPr="00FE4825">
        <w:rPr>
          <w:rFonts w:asciiTheme="minorHAnsi" w:hAnsiTheme="minorHAnsi" w:cstheme="minorHAnsi"/>
          <w:sz w:val="22"/>
          <w:szCs w:val="22"/>
        </w:rPr>
        <w:tab/>
      </w:r>
      <w:r w:rsidR="008868D1" w:rsidRPr="00FE4825">
        <w:rPr>
          <w:rFonts w:asciiTheme="minorHAnsi" w:hAnsiTheme="minorHAnsi" w:cstheme="minorHAnsi"/>
          <w:sz w:val="22"/>
          <w:szCs w:val="22"/>
          <w:u w:val="single"/>
        </w:rPr>
        <w:t>$35,000</w:t>
      </w:r>
      <w:r w:rsidR="008868D1" w:rsidRPr="00FE4825">
        <w:rPr>
          <w:rFonts w:asciiTheme="minorHAnsi" w:hAnsiTheme="minorHAnsi" w:cstheme="minorHAnsi"/>
          <w:sz w:val="22"/>
          <w:szCs w:val="22"/>
        </w:rPr>
        <w:t xml:space="preserve"> = receives 54% of available points on cost.</w:t>
      </w:r>
    </w:p>
    <w:p w14:paraId="5AF17B26" w14:textId="77777777" w:rsidR="008868D1" w:rsidRPr="00FE4825" w:rsidRDefault="008868D1" w:rsidP="008868D1">
      <w:pPr>
        <w:spacing w:before="100" w:beforeAutospacing="1" w:after="100" w:afterAutospacing="1"/>
        <w:ind w:firstLine="360"/>
        <w:contextualSpacing/>
        <w:rPr>
          <w:rFonts w:asciiTheme="minorHAnsi" w:hAnsiTheme="minorHAnsi" w:cstheme="minorHAnsi"/>
          <w:sz w:val="22"/>
          <w:szCs w:val="22"/>
        </w:rPr>
      </w:pPr>
      <w:r w:rsidRPr="00FE4825">
        <w:rPr>
          <w:rFonts w:asciiTheme="minorHAnsi" w:hAnsiTheme="minorHAnsi" w:cstheme="minorHAnsi"/>
          <w:b/>
          <w:sz w:val="22"/>
          <w:szCs w:val="22"/>
        </w:rPr>
        <w:tab/>
      </w:r>
      <w:r w:rsidRPr="00FE4825">
        <w:rPr>
          <w:rFonts w:asciiTheme="minorHAnsi" w:hAnsiTheme="minorHAnsi" w:cstheme="minorHAnsi"/>
          <w:b/>
          <w:sz w:val="22"/>
          <w:szCs w:val="22"/>
        </w:rPr>
        <w:tab/>
      </w:r>
      <w:r w:rsidRPr="00FE4825">
        <w:rPr>
          <w:rFonts w:asciiTheme="minorHAnsi" w:hAnsiTheme="minorHAnsi" w:cstheme="minorHAnsi"/>
          <w:b/>
          <w:sz w:val="22"/>
          <w:szCs w:val="22"/>
        </w:rPr>
        <w:tab/>
      </w:r>
      <w:r w:rsidRPr="00FE4825">
        <w:rPr>
          <w:rFonts w:asciiTheme="minorHAnsi" w:hAnsiTheme="minorHAnsi" w:cstheme="minorHAnsi"/>
          <w:b/>
          <w:sz w:val="22"/>
          <w:szCs w:val="22"/>
        </w:rPr>
        <w:tab/>
      </w:r>
      <w:r w:rsidRPr="00FE4825">
        <w:rPr>
          <w:rFonts w:asciiTheme="minorHAnsi" w:hAnsiTheme="minorHAnsi" w:cstheme="minorHAnsi"/>
          <w:sz w:val="22"/>
          <w:szCs w:val="22"/>
        </w:rPr>
        <w:t>$65,000</w:t>
      </w:r>
    </w:p>
    <w:p w14:paraId="7D0E5145" w14:textId="77777777" w:rsidR="008868D1" w:rsidRPr="008868D1" w:rsidRDefault="008868D1" w:rsidP="008868D1">
      <w:pPr>
        <w:spacing w:before="100" w:beforeAutospacing="1" w:after="100" w:afterAutospacing="1"/>
        <w:ind w:firstLine="360"/>
        <w:contextualSpacing/>
        <w:rPr>
          <w:rFonts w:asciiTheme="minorHAnsi" w:hAnsiTheme="minorHAnsi" w:cstheme="minorHAnsi"/>
          <w:sz w:val="22"/>
          <w:szCs w:val="22"/>
          <w:highlight w:val="green"/>
        </w:rPr>
      </w:pPr>
    </w:p>
    <w:p w14:paraId="2950B68F" w14:textId="77777777" w:rsidR="008868D1" w:rsidRPr="00FF5CEB" w:rsidRDefault="008868D1" w:rsidP="008868D1">
      <w:pPr>
        <w:spacing w:before="100" w:beforeAutospacing="1" w:after="100" w:afterAutospacing="1"/>
        <w:ind w:firstLine="360"/>
        <w:contextualSpacing/>
        <w:rPr>
          <w:rFonts w:asciiTheme="minorHAnsi" w:hAnsiTheme="minorHAnsi" w:cstheme="minorHAnsi"/>
          <w:sz w:val="22"/>
          <w:szCs w:val="22"/>
        </w:rPr>
      </w:pPr>
    </w:p>
    <w:p w14:paraId="18785468" w14:textId="77777777" w:rsidR="004F6D17" w:rsidRPr="009E13BD" w:rsidRDefault="004F6D17" w:rsidP="004F6D17">
      <w:pPr>
        <w:numPr>
          <w:ilvl w:val="1"/>
          <w:numId w:val="14"/>
        </w:numPr>
        <w:tabs>
          <w:tab w:val="left" w:pos="720"/>
        </w:tabs>
        <w:ind w:left="720" w:hanging="720"/>
        <w:jc w:val="both"/>
        <w:rPr>
          <w:rFonts w:ascii="Calibri" w:hAnsi="Calibri"/>
          <w:b/>
          <w:sz w:val="22"/>
          <w:szCs w:val="22"/>
        </w:rPr>
      </w:pPr>
      <w:r w:rsidRPr="009E13BD">
        <w:rPr>
          <w:rFonts w:ascii="Calibri" w:hAnsi="Calibri"/>
          <w:b/>
          <w:sz w:val="22"/>
          <w:szCs w:val="22"/>
        </w:rPr>
        <w:t xml:space="preserve">Tied </w:t>
      </w:r>
      <w:r>
        <w:rPr>
          <w:rFonts w:ascii="Calibri" w:hAnsi="Calibri"/>
          <w:b/>
          <w:sz w:val="22"/>
          <w:szCs w:val="22"/>
        </w:rPr>
        <w:t>Score</w:t>
      </w:r>
      <w:r w:rsidRPr="009E13BD">
        <w:rPr>
          <w:rFonts w:ascii="Calibri" w:hAnsi="Calibri"/>
          <w:b/>
          <w:sz w:val="22"/>
          <w:szCs w:val="22"/>
        </w:rPr>
        <w:t xml:space="preserve"> </w:t>
      </w:r>
      <w:r>
        <w:rPr>
          <w:rFonts w:ascii="Calibri" w:hAnsi="Calibri"/>
          <w:b/>
          <w:sz w:val="22"/>
          <w:szCs w:val="22"/>
        </w:rPr>
        <w:t xml:space="preserve">and </w:t>
      </w:r>
      <w:r w:rsidRPr="009E13BD">
        <w:rPr>
          <w:rFonts w:ascii="Calibri" w:hAnsi="Calibri"/>
          <w:b/>
          <w:sz w:val="22"/>
          <w:szCs w:val="22"/>
        </w:rPr>
        <w:t>Preferences</w:t>
      </w:r>
    </w:p>
    <w:p w14:paraId="5B4AE60F" w14:textId="77777777" w:rsidR="004F6D17" w:rsidRPr="009E13BD" w:rsidRDefault="004F6D17" w:rsidP="004F6D17">
      <w:pPr>
        <w:tabs>
          <w:tab w:val="left" w:pos="720"/>
        </w:tabs>
        <w:ind w:left="720"/>
        <w:jc w:val="both"/>
        <w:rPr>
          <w:rFonts w:ascii="Calibri" w:hAnsi="Calibri"/>
          <w:b/>
          <w:sz w:val="22"/>
          <w:szCs w:val="22"/>
        </w:rPr>
      </w:pPr>
    </w:p>
    <w:p w14:paraId="6368A3D7" w14:textId="77777777" w:rsidR="004F6D17" w:rsidRPr="009E13BD" w:rsidRDefault="004F6D17" w:rsidP="004F6D17">
      <w:pPr>
        <w:numPr>
          <w:ilvl w:val="2"/>
          <w:numId w:val="14"/>
        </w:numPr>
        <w:tabs>
          <w:tab w:val="left" w:pos="1440"/>
        </w:tabs>
        <w:ind w:left="1440"/>
        <w:jc w:val="both"/>
        <w:rPr>
          <w:rFonts w:ascii="Calibri" w:hAnsi="Calibri" w:cs="Arial"/>
          <w:sz w:val="22"/>
          <w:szCs w:val="22"/>
        </w:rPr>
      </w:pPr>
      <w:r w:rsidRPr="009E13BD">
        <w:rPr>
          <w:rFonts w:ascii="Calibri" w:hAnsi="Calibri" w:cs="Arial"/>
          <w:sz w:val="22"/>
          <w:szCs w:val="22"/>
        </w:rPr>
        <w:t xml:space="preserve">An award shall be determined by a drawing when responses are received that are equal in all respects and tied in price. Whenever it is practical to do so, the drawing will be held in the presence of the </w:t>
      </w:r>
      <w:r>
        <w:rPr>
          <w:rFonts w:ascii="Calibri" w:hAnsi="Calibri" w:cs="Arial"/>
          <w:sz w:val="22"/>
          <w:szCs w:val="22"/>
        </w:rPr>
        <w:t>Respondent</w:t>
      </w:r>
      <w:r w:rsidRPr="009E13BD">
        <w:rPr>
          <w:rFonts w:ascii="Calibri" w:hAnsi="Calibri" w:cs="Arial"/>
          <w:sz w:val="22"/>
          <w:szCs w:val="22"/>
        </w:rPr>
        <w:t>s who are tied in price. Otherwise the drawing will be made in front of at least three non-interested parties. All drawings shall be documented.</w:t>
      </w:r>
    </w:p>
    <w:p w14:paraId="40625981" w14:textId="77777777" w:rsidR="004F6D17" w:rsidRPr="009E13BD" w:rsidRDefault="004F6D17" w:rsidP="004F6D17">
      <w:pPr>
        <w:ind w:left="1440"/>
        <w:jc w:val="both"/>
        <w:rPr>
          <w:rFonts w:ascii="Calibri" w:hAnsi="Calibri" w:cs="Arial"/>
          <w:sz w:val="22"/>
          <w:szCs w:val="22"/>
        </w:rPr>
      </w:pPr>
    </w:p>
    <w:p w14:paraId="18108102" w14:textId="77777777" w:rsidR="004F6D17" w:rsidRDefault="004F6D17" w:rsidP="004F6D17">
      <w:pPr>
        <w:numPr>
          <w:ilvl w:val="2"/>
          <w:numId w:val="14"/>
        </w:numPr>
        <w:tabs>
          <w:tab w:val="left" w:pos="1440"/>
        </w:tabs>
        <w:ind w:left="1440"/>
        <w:jc w:val="both"/>
        <w:rPr>
          <w:rFonts w:ascii="Calibri" w:hAnsi="Calibri" w:cs="Arial"/>
          <w:sz w:val="22"/>
          <w:szCs w:val="22"/>
        </w:rPr>
      </w:pPr>
      <w:r w:rsidRPr="009E13BD">
        <w:rPr>
          <w:rFonts w:ascii="Calibri" w:hAnsi="Calibri" w:cs="Arial"/>
          <w:sz w:val="22"/>
          <w:szCs w:val="22"/>
        </w:rPr>
        <w:t>Notwithstanding the foregoing, if a tied bid involves</w:t>
      </w:r>
      <w:r>
        <w:rPr>
          <w:rFonts w:ascii="Calibri" w:hAnsi="Calibri" w:cs="Arial"/>
          <w:sz w:val="22"/>
          <w:szCs w:val="22"/>
        </w:rPr>
        <w:t xml:space="preserve"> </w:t>
      </w:r>
      <w:r w:rsidRPr="00D663B5">
        <w:rPr>
          <w:rFonts w:ascii="Calibri" w:hAnsi="Calibri" w:cs="Arial"/>
          <w:sz w:val="22"/>
          <w:szCs w:val="22"/>
        </w:rPr>
        <w:t xml:space="preserve">an Iowa-based </w:t>
      </w:r>
      <w:r>
        <w:rPr>
          <w:rFonts w:ascii="Calibri" w:hAnsi="Calibri" w:cs="Arial"/>
          <w:sz w:val="22"/>
          <w:szCs w:val="22"/>
        </w:rPr>
        <w:t>Respondent</w:t>
      </w:r>
      <w:r w:rsidRPr="00D663B5">
        <w:rPr>
          <w:rFonts w:ascii="Calibri" w:hAnsi="Calibri" w:cs="Arial"/>
          <w:sz w:val="22"/>
          <w:szCs w:val="22"/>
        </w:rPr>
        <w:t xml:space="preserve"> or</w:t>
      </w:r>
      <w:r>
        <w:rPr>
          <w:rFonts w:ascii="Calibri" w:hAnsi="Calibri"/>
          <w:sz w:val="22"/>
          <w:szCs w:val="22"/>
        </w:rPr>
        <w:t xml:space="preserve"> </w:t>
      </w:r>
      <w:r w:rsidRPr="009E13BD">
        <w:rPr>
          <w:rFonts w:ascii="Calibri" w:hAnsi="Calibri"/>
          <w:sz w:val="22"/>
          <w:szCs w:val="22"/>
        </w:rPr>
        <w:t>products produced within the State of Iowa</w:t>
      </w:r>
      <w:r>
        <w:rPr>
          <w:rFonts w:ascii="Calibri" w:hAnsi="Calibri"/>
          <w:sz w:val="22"/>
          <w:szCs w:val="22"/>
        </w:rPr>
        <w:t xml:space="preserve"> </w:t>
      </w:r>
      <w:r w:rsidRPr="009E13BD">
        <w:rPr>
          <w:rFonts w:ascii="Calibri" w:hAnsi="Calibri" w:cs="Arial"/>
          <w:sz w:val="22"/>
          <w:szCs w:val="22"/>
        </w:rPr>
        <w:t>and a</w:t>
      </w:r>
      <w:r>
        <w:rPr>
          <w:rFonts w:ascii="Calibri" w:hAnsi="Calibri" w:cs="Arial"/>
          <w:sz w:val="22"/>
          <w:szCs w:val="22"/>
        </w:rPr>
        <w:t xml:space="preserve"> Respondent</w:t>
      </w:r>
      <w:r w:rsidRPr="009E13BD">
        <w:rPr>
          <w:rFonts w:ascii="Calibri" w:hAnsi="Calibri" w:cs="Arial"/>
          <w:sz w:val="22"/>
          <w:szCs w:val="22"/>
        </w:rPr>
        <w:t xml:space="preserve"> </w:t>
      </w:r>
      <w:r>
        <w:rPr>
          <w:rFonts w:ascii="Calibri" w:hAnsi="Calibri" w:cs="Arial"/>
          <w:sz w:val="22"/>
          <w:szCs w:val="22"/>
        </w:rPr>
        <w:t xml:space="preserve">based or products produced </w:t>
      </w:r>
      <w:r w:rsidRPr="009E13BD">
        <w:rPr>
          <w:rFonts w:ascii="Calibri" w:hAnsi="Calibri" w:cs="Arial"/>
          <w:sz w:val="22"/>
          <w:szCs w:val="22"/>
        </w:rPr>
        <w:t xml:space="preserve">outside the State of Iowa, the Iowa </w:t>
      </w:r>
      <w:r>
        <w:rPr>
          <w:rFonts w:ascii="Calibri" w:hAnsi="Calibri" w:cs="Arial"/>
          <w:sz w:val="22"/>
          <w:szCs w:val="22"/>
        </w:rPr>
        <w:t>Respondent</w:t>
      </w:r>
      <w:r w:rsidRPr="009E13BD">
        <w:rPr>
          <w:rFonts w:ascii="Calibri" w:hAnsi="Calibri" w:cs="Arial"/>
          <w:sz w:val="22"/>
          <w:szCs w:val="22"/>
        </w:rPr>
        <w:t xml:space="preserve"> will receive preference. If a tied bid involves one or more Iowa </w:t>
      </w:r>
      <w:r>
        <w:rPr>
          <w:rFonts w:ascii="Calibri" w:hAnsi="Calibri" w:cs="Arial"/>
          <w:sz w:val="22"/>
          <w:szCs w:val="22"/>
        </w:rPr>
        <w:t>Respondents</w:t>
      </w:r>
      <w:r w:rsidRPr="009E13BD">
        <w:rPr>
          <w:rFonts w:ascii="Calibri" w:hAnsi="Calibri" w:cs="Arial"/>
          <w:sz w:val="22"/>
          <w:szCs w:val="22"/>
        </w:rPr>
        <w:t xml:space="preserve"> and one or more </w:t>
      </w:r>
      <w:r>
        <w:rPr>
          <w:rFonts w:ascii="Calibri" w:hAnsi="Calibri" w:cs="Arial"/>
          <w:sz w:val="22"/>
          <w:szCs w:val="22"/>
        </w:rPr>
        <w:t>Respondents</w:t>
      </w:r>
      <w:r w:rsidRPr="009E13BD">
        <w:rPr>
          <w:rFonts w:ascii="Calibri" w:hAnsi="Calibri" w:cs="Arial"/>
          <w:sz w:val="22"/>
          <w:szCs w:val="22"/>
        </w:rPr>
        <w:t xml:space="preserve"> outside the state of Iowa, a drawing will be held among the Iowa </w:t>
      </w:r>
      <w:r>
        <w:rPr>
          <w:rFonts w:ascii="Calibri" w:hAnsi="Calibri" w:cs="Arial"/>
          <w:sz w:val="22"/>
          <w:szCs w:val="22"/>
        </w:rPr>
        <w:t>Respondents</w:t>
      </w:r>
      <w:r w:rsidRPr="009E13BD">
        <w:rPr>
          <w:rFonts w:ascii="Calibri" w:hAnsi="Calibri" w:cs="Arial"/>
          <w:sz w:val="22"/>
          <w:szCs w:val="22"/>
        </w:rPr>
        <w:t xml:space="preserve"> only. </w:t>
      </w:r>
    </w:p>
    <w:p w14:paraId="4C31E6B8" w14:textId="77777777" w:rsidR="004F6D17" w:rsidRPr="009E13BD" w:rsidRDefault="004F6D17" w:rsidP="004F6D17">
      <w:pPr>
        <w:ind w:left="1440"/>
        <w:jc w:val="both"/>
        <w:rPr>
          <w:rFonts w:ascii="Calibri" w:hAnsi="Calibri" w:cs="Arial"/>
          <w:sz w:val="22"/>
          <w:szCs w:val="22"/>
        </w:rPr>
      </w:pPr>
    </w:p>
    <w:p w14:paraId="316CF524" w14:textId="77777777" w:rsidR="004F6D17" w:rsidRPr="00354ABC" w:rsidRDefault="004F6D17" w:rsidP="004F6D17">
      <w:pPr>
        <w:numPr>
          <w:ilvl w:val="2"/>
          <w:numId w:val="14"/>
        </w:numPr>
        <w:tabs>
          <w:tab w:val="left" w:pos="1440"/>
        </w:tabs>
        <w:ind w:left="1440"/>
        <w:jc w:val="both"/>
        <w:rPr>
          <w:rFonts w:ascii="Calibri" w:hAnsi="Calibri" w:cs="Arial"/>
          <w:sz w:val="22"/>
          <w:szCs w:val="22"/>
        </w:rPr>
      </w:pPr>
      <w:r w:rsidRPr="009E13BD">
        <w:rPr>
          <w:rFonts w:ascii="Calibri" w:hAnsi="Calibri" w:cs="Arial"/>
          <w:sz w:val="22"/>
          <w:szCs w:val="22"/>
        </w:rPr>
        <w:t>In th</w:t>
      </w:r>
      <w:r w:rsidRPr="00354ABC">
        <w:rPr>
          <w:rFonts w:ascii="Calibri" w:hAnsi="Calibri" w:cs="Arial"/>
          <w:sz w:val="22"/>
          <w:szCs w:val="22"/>
        </w:rPr>
        <w:t xml:space="preserve">e event of a tied </w:t>
      </w:r>
      <w:r>
        <w:rPr>
          <w:rFonts w:ascii="Calibri" w:hAnsi="Calibri" w:cs="Arial"/>
          <w:sz w:val="22"/>
          <w:szCs w:val="22"/>
        </w:rPr>
        <w:t>score</w:t>
      </w:r>
      <w:r w:rsidRPr="00354ABC">
        <w:rPr>
          <w:rFonts w:ascii="Calibri" w:hAnsi="Calibri" w:cs="Arial"/>
          <w:sz w:val="22"/>
          <w:szCs w:val="22"/>
        </w:rPr>
        <w:t xml:space="preserve"> between Iowa </w:t>
      </w:r>
      <w:r>
        <w:rPr>
          <w:rFonts w:ascii="Calibri" w:hAnsi="Calibri" w:cs="Arial"/>
          <w:sz w:val="22"/>
          <w:szCs w:val="22"/>
        </w:rPr>
        <w:t>Respondent</w:t>
      </w:r>
      <w:r w:rsidRPr="00354ABC">
        <w:rPr>
          <w:rFonts w:ascii="Calibri" w:hAnsi="Calibri" w:cs="Arial"/>
          <w:sz w:val="22"/>
          <w:szCs w:val="22"/>
        </w:rPr>
        <w:t xml:space="preserve">s, the Agency shall contact the Iowa Employer Support of the Guard and Reserve (ESGR) committee for confirmation and verification as to whether the </w:t>
      </w:r>
      <w:r>
        <w:rPr>
          <w:rFonts w:ascii="Calibri" w:hAnsi="Calibri" w:cs="Arial"/>
          <w:sz w:val="22"/>
          <w:szCs w:val="22"/>
        </w:rPr>
        <w:t>Respondent</w:t>
      </w:r>
      <w:r w:rsidRPr="00354ABC">
        <w:rPr>
          <w:rFonts w:ascii="Calibri" w:hAnsi="Calibri" w:cs="Arial"/>
          <w:sz w:val="22"/>
          <w:szCs w:val="22"/>
        </w:rPr>
        <w:t xml:space="preserve">s have complied with ESGR standards. Preference, in the case of a tied bid, shall be given to Iowa </w:t>
      </w:r>
      <w:r>
        <w:rPr>
          <w:rFonts w:ascii="Calibri" w:hAnsi="Calibri" w:cs="Arial"/>
          <w:sz w:val="22"/>
          <w:szCs w:val="22"/>
        </w:rPr>
        <w:t>Respondent</w:t>
      </w:r>
      <w:r w:rsidRPr="00354ABC">
        <w:rPr>
          <w:rFonts w:ascii="Calibri" w:hAnsi="Calibri" w:cs="Arial"/>
          <w:sz w:val="22"/>
          <w:szCs w:val="22"/>
        </w:rPr>
        <w:t>s complying with ESGR standards.</w:t>
      </w:r>
    </w:p>
    <w:p w14:paraId="3C0526D1" w14:textId="77777777" w:rsidR="004F6D17" w:rsidRPr="00354ABC" w:rsidRDefault="004F6D17" w:rsidP="004F6D17">
      <w:pPr>
        <w:ind w:left="1440"/>
        <w:jc w:val="both"/>
        <w:rPr>
          <w:rFonts w:ascii="Calibri" w:hAnsi="Calibri" w:cs="Arial"/>
          <w:sz w:val="22"/>
          <w:szCs w:val="22"/>
        </w:rPr>
      </w:pPr>
    </w:p>
    <w:p w14:paraId="2CAEF75E" w14:textId="77777777" w:rsidR="004F6D17" w:rsidRPr="00354ABC" w:rsidRDefault="004F6D17" w:rsidP="004F6D17">
      <w:pPr>
        <w:numPr>
          <w:ilvl w:val="2"/>
          <w:numId w:val="14"/>
        </w:numPr>
        <w:tabs>
          <w:tab w:val="left" w:pos="1440"/>
        </w:tabs>
        <w:ind w:left="1440"/>
        <w:jc w:val="both"/>
        <w:rPr>
          <w:rFonts w:ascii="Calibri" w:hAnsi="Calibri" w:cs="Arial"/>
          <w:sz w:val="22"/>
          <w:szCs w:val="22"/>
        </w:rPr>
      </w:pPr>
      <w:r w:rsidRPr="00354ABC">
        <w:rPr>
          <w:rFonts w:ascii="Calibri" w:hAnsi="Calibri" w:cs="Arial"/>
          <w:sz w:val="22"/>
          <w:szCs w:val="22"/>
        </w:rPr>
        <w:t xml:space="preserve">Second preference in tied </w:t>
      </w:r>
      <w:r>
        <w:rPr>
          <w:rFonts w:ascii="Calibri" w:hAnsi="Calibri" w:cs="Arial"/>
          <w:sz w:val="22"/>
          <w:szCs w:val="22"/>
        </w:rPr>
        <w:t>scores</w:t>
      </w:r>
      <w:r w:rsidRPr="00354ABC">
        <w:rPr>
          <w:rFonts w:ascii="Calibri" w:hAnsi="Calibri" w:cs="Arial"/>
          <w:sz w:val="22"/>
          <w:szCs w:val="22"/>
        </w:rPr>
        <w:t xml:space="preserve"> will be given to </w:t>
      </w:r>
      <w:r>
        <w:rPr>
          <w:rFonts w:ascii="Calibri" w:hAnsi="Calibri" w:cs="Arial"/>
          <w:sz w:val="22"/>
          <w:szCs w:val="22"/>
        </w:rPr>
        <w:t>Respondent</w:t>
      </w:r>
      <w:r w:rsidRPr="00354ABC">
        <w:rPr>
          <w:rFonts w:ascii="Calibri" w:hAnsi="Calibri" w:cs="Arial"/>
          <w:sz w:val="22"/>
          <w:szCs w:val="22"/>
        </w:rPr>
        <w:t xml:space="preserve">s based in the United States or products produced in the United States over </w:t>
      </w:r>
      <w:r>
        <w:rPr>
          <w:rFonts w:ascii="Calibri" w:hAnsi="Calibri" w:cs="Arial"/>
          <w:sz w:val="22"/>
          <w:szCs w:val="22"/>
        </w:rPr>
        <w:t>Respondent</w:t>
      </w:r>
      <w:r w:rsidRPr="00354ABC">
        <w:rPr>
          <w:rFonts w:ascii="Calibri" w:hAnsi="Calibri" w:cs="Arial"/>
          <w:sz w:val="22"/>
          <w:szCs w:val="22"/>
        </w:rPr>
        <w:t>s based or products produced outside the United States.</w:t>
      </w:r>
    </w:p>
    <w:p w14:paraId="4F54AA03" w14:textId="77777777" w:rsidR="004F6D17" w:rsidRPr="00354ABC" w:rsidRDefault="004F6D17" w:rsidP="004F6D17">
      <w:pPr>
        <w:ind w:left="1440"/>
        <w:jc w:val="both"/>
        <w:rPr>
          <w:rFonts w:ascii="Calibri" w:hAnsi="Calibri" w:cs="Arial"/>
          <w:sz w:val="22"/>
          <w:szCs w:val="22"/>
        </w:rPr>
      </w:pPr>
    </w:p>
    <w:p w14:paraId="7E0B1F43" w14:textId="77777777" w:rsidR="004F6D17" w:rsidRPr="00354ABC" w:rsidRDefault="004F6D17" w:rsidP="004F6D17">
      <w:pPr>
        <w:numPr>
          <w:ilvl w:val="2"/>
          <w:numId w:val="14"/>
        </w:numPr>
        <w:tabs>
          <w:tab w:val="left" w:pos="1440"/>
        </w:tabs>
        <w:ind w:left="1440"/>
        <w:jc w:val="both"/>
        <w:rPr>
          <w:rFonts w:ascii="Calibri" w:hAnsi="Calibri"/>
          <w:sz w:val="22"/>
          <w:szCs w:val="22"/>
        </w:rPr>
      </w:pPr>
      <w:r w:rsidRPr="00354ABC">
        <w:rPr>
          <w:rFonts w:ascii="Calibri" w:hAnsi="Calibri" w:cs="Arial"/>
          <w:sz w:val="22"/>
          <w:szCs w:val="22"/>
        </w:rPr>
        <w:t>Preferences required by applicab</w:t>
      </w:r>
      <w:r w:rsidRPr="00354ABC">
        <w:rPr>
          <w:rFonts w:ascii="Calibri" w:hAnsi="Calibri"/>
          <w:sz w:val="22"/>
          <w:szCs w:val="22"/>
        </w:rPr>
        <w:t>le statute or rule shall also be applied, where appropriate.</w:t>
      </w:r>
    </w:p>
    <w:p w14:paraId="0BBB35F1" w14:textId="77777777" w:rsidR="008868D1" w:rsidRDefault="008868D1" w:rsidP="008868D1">
      <w:pPr>
        <w:pStyle w:val="BodyText"/>
        <w:jc w:val="both"/>
        <w:rPr>
          <w:rFonts w:asciiTheme="minorHAnsi" w:hAnsiTheme="minorHAnsi" w:cstheme="minorHAnsi"/>
          <w:b/>
          <w:sz w:val="22"/>
          <w:szCs w:val="22"/>
        </w:rPr>
      </w:pPr>
    </w:p>
    <w:p w14:paraId="281127E8" w14:textId="77777777" w:rsidR="00BD04FC" w:rsidRPr="009E13BD" w:rsidRDefault="00BD04FC" w:rsidP="00BD04FC">
      <w:pPr>
        <w:tabs>
          <w:tab w:val="left" w:pos="1620"/>
        </w:tabs>
        <w:jc w:val="both"/>
        <w:rPr>
          <w:rFonts w:ascii="Calibri" w:hAnsi="Calibri"/>
          <w:sz w:val="22"/>
          <w:szCs w:val="22"/>
        </w:rPr>
      </w:pPr>
    </w:p>
    <w:p w14:paraId="3534C274" w14:textId="77777777" w:rsidR="006D3028" w:rsidRPr="00EA5972" w:rsidRDefault="006D3028" w:rsidP="00EA5972">
      <w:pPr>
        <w:pStyle w:val="BodyText"/>
        <w:ind w:left="1440" w:firstLine="720"/>
        <w:jc w:val="both"/>
        <w:rPr>
          <w:rFonts w:asciiTheme="minorHAnsi" w:hAnsiTheme="minorHAnsi" w:cstheme="minorHAnsi"/>
          <w:b/>
          <w:sz w:val="22"/>
          <w:szCs w:val="22"/>
        </w:rPr>
      </w:pPr>
      <w:r w:rsidRPr="00EA5972">
        <w:rPr>
          <w:rFonts w:asciiTheme="minorHAnsi" w:hAnsiTheme="minorHAnsi" w:cstheme="minorHAnsi"/>
          <w:b/>
          <w:sz w:val="22"/>
          <w:szCs w:val="22"/>
        </w:rPr>
        <w:br w:type="page"/>
      </w:r>
    </w:p>
    <w:p w14:paraId="4414A772" w14:textId="77777777" w:rsidR="006D3028" w:rsidRPr="003D4204" w:rsidRDefault="006D3028" w:rsidP="00FF43BB">
      <w:pPr>
        <w:pStyle w:val="Subtitle"/>
        <w:pBdr>
          <w:top w:val="single" w:sz="4" w:space="8" w:color="000000"/>
          <w:left w:val="single" w:sz="4" w:space="0" w:color="000000"/>
          <w:bottom w:val="single" w:sz="4" w:space="6" w:color="000000"/>
          <w:right w:val="single" w:sz="4" w:space="0" w:color="000000"/>
        </w:pBdr>
        <w:shd w:val="clear" w:color="auto" w:fill="FFFFFF" w:themeFill="background1"/>
        <w:jc w:val="center"/>
        <w:rPr>
          <w:rFonts w:asciiTheme="minorHAnsi" w:hAnsiTheme="minorHAnsi" w:cstheme="minorHAnsi"/>
          <w:szCs w:val="22"/>
        </w:rPr>
      </w:pPr>
      <w:r w:rsidRPr="003D4204">
        <w:rPr>
          <w:rFonts w:asciiTheme="minorHAnsi" w:hAnsiTheme="minorHAnsi" w:cstheme="minorHAnsi"/>
          <w:szCs w:val="22"/>
        </w:rPr>
        <w:lastRenderedPageBreak/>
        <w:t xml:space="preserve">SECTION </w:t>
      </w:r>
      <w:r w:rsidR="00EB27E9" w:rsidRPr="003D4204">
        <w:rPr>
          <w:rFonts w:asciiTheme="minorHAnsi" w:hAnsiTheme="minorHAnsi" w:cstheme="minorHAnsi"/>
          <w:szCs w:val="22"/>
        </w:rPr>
        <w:t>6</w:t>
      </w:r>
      <w:r w:rsidRPr="003D4204">
        <w:rPr>
          <w:rFonts w:asciiTheme="minorHAnsi" w:hAnsiTheme="minorHAnsi" w:cstheme="minorHAnsi"/>
          <w:szCs w:val="22"/>
        </w:rPr>
        <w:t xml:space="preserve">   </w:t>
      </w:r>
      <w:r w:rsidRPr="00FF43BB">
        <w:rPr>
          <w:rFonts w:asciiTheme="minorHAnsi" w:hAnsiTheme="minorHAnsi" w:cstheme="minorHAnsi"/>
          <w:szCs w:val="22"/>
          <w:shd w:val="clear" w:color="auto" w:fill="FFFFFF" w:themeFill="background1"/>
        </w:rPr>
        <w:t xml:space="preserve"> </w:t>
      </w:r>
      <w:r w:rsidRPr="003D4204">
        <w:rPr>
          <w:rFonts w:asciiTheme="minorHAnsi" w:hAnsiTheme="minorHAnsi" w:cstheme="minorHAnsi"/>
          <w:szCs w:val="22"/>
        </w:rPr>
        <w:t xml:space="preserve"> </w:t>
      </w:r>
      <w:r w:rsidR="004F6D17">
        <w:rPr>
          <w:rFonts w:asciiTheme="minorHAnsi" w:hAnsiTheme="minorHAnsi" w:cstheme="minorHAnsi"/>
          <w:szCs w:val="22"/>
        </w:rPr>
        <w:t>CONTRACT</w:t>
      </w:r>
      <w:r w:rsidRPr="003D4204">
        <w:rPr>
          <w:rFonts w:asciiTheme="minorHAnsi" w:hAnsiTheme="minorHAnsi" w:cstheme="minorHAnsi"/>
          <w:szCs w:val="22"/>
        </w:rPr>
        <w:t xml:space="preserve"> TERMS AND CONDITIONS</w:t>
      </w:r>
    </w:p>
    <w:p w14:paraId="676888F1" w14:textId="77777777" w:rsidR="006D3028" w:rsidRPr="003D4204" w:rsidRDefault="006D3028">
      <w:pPr>
        <w:tabs>
          <w:tab w:val="left" w:pos="360"/>
        </w:tabs>
        <w:jc w:val="both"/>
        <w:rPr>
          <w:rFonts w:asciiTheme="minorHAnsi" w:hAnsiTheme="minorHAnsi" w:cstheme="minorHAnsi"/>
          <w:b/>
          <w:sz w:val="22"/>
          <w:szCs w:val="22"/>
        </w:rPr>
      </w:pPr>
    </w:p>
    <w:p w14:paraId="305A7F29" w14:textId="77777777" w:rsidR="008E4F50" w:rsidRPr="008E4F50" w:rsidRDefault="008E4F50" w:rsidP="008E4F50">
      <w:pPr>
        <w:pStyle w:val="ListParagraph"/>
        <w:numPr>
          <w:ilvl w:val="0"/>
          <w:numId w:val="36"/>
        </w:numPr>
        <w:spacing w:before="120" w:after="120"/>
        <w:jc w:val="both"/>
        <w:outlineLvl w:val="0"/>
        <w:rPr>
          <w:rFonts w:asciiTheme="minorHAnsi" w:hAnsiTheme="minorHAnsi"/>
          <w:b/>
          <w:vanish/>
          <w:sz w:val="22"/>
        </w:rPr>
      </w:pPr>
      <w:bookmarkStart w:id="4" w:name="_Toc534805207"/>
    </w:p>
    <w:p w14:paraId="1ACD1A2B" w14:textId="77777777" w:rsidR="008E4F50" w:rsidRPr="008E4F50" w:rsidRDefault="008E4F50" w:rsidP="008E4F50">
      <w:pPr>
        <w:pStyle w:val="ListParagraph"/>
        <w:numPr>
          <w:ilvl w:val="0"/>
          <w:numId w:val="36"/>
        </w:numPr>
        <w:spacing w:before="120" w:after="120"/>
        <w:jc w:val="both"/>
        <w:outlineLvl w:val="0"/>
        <w:rPr>
          <w:rFonts w:asciiTheme="minorHAnsi" w:hAnsiTheme="minorHAnsi"/>
          <w:b/>
          <w:vanish/>
          <w:sz w:val="22"/>
        </w:rPr>
      </w:pPr>
    </w:p>
    <w:p w14:paraId="4971A808" w14:textId="77777777" w:rsidR="008E4F50" w:rsidRPr="008E4F50" w:rsidRDefault="008E4F50" w:rsidP="008E4F50">
      <w:pPr>
        <w:pStyle w:val="ListParagraph"/>
        <w:numPr>
          <w:ilvl w:val="0"/>
          <w:numId w:val="36"/>
        </w:numPr>
        <w:spacing w:before="120" w:after="120"/>
        <w:jc w:val="both"/>
        <w:outlineLvl w:val="0"/>
        <w:rPr>
          <w:rFonts w:asciiTheme="minorHAnsi" w:hAnsiTheme="minorHAnsi"/>
          <w:b/>
          <w:vanish/>
          <w:sz w:val="22"/>
        </w:rPr>
      </w:pPr>
    </w:p>
    <w:p w14:paraId="28480E87" w14:textId="77777777" w:rsidR="008E4F50" w:rsidRPr="00601E65" w:rsidRDefault="008E4F50" w:rsidP="008E4F50">
      <w:pPr>
        <w:pStyle w:val="ListParagraph"/>
        <w:numPr>
          <w:ilvl w:val="1"/>
          <w:numId w:val="36"/>
        </w:numPr>
        <w:ind w:left="720" w:hanging="720"/>
        <w:jc w:val="both"/>
        <w:outlineLvl w:val="0"/>
        <w:rPr>
          <w:rFonts w:asciiTheme="minorHAnsi" w:hAnsiTheme="minorHAnsi"/>
          <w:b/>
          <w:sz w:val="22"/>
        </w:rPr>
      </w:pPr>
      <w:r w:rsidRPr="00601E65">
        <w:rPr>
          <w:rFonts w:asciiTheme="minorHAnsi" w:hAnsiTheme="minorHAnsi"/>
          <w:b/>
          <w:sz w:val="22"/>
        </w:rPr>
        <w:t>Contract Terms and Conditions</w:t>
      </w:r>
      <w:bookmarkEnd w:id="4"/>
      <w:r w:rsidRPr="00601E65">
        <w:rPr>
          <w:rFonts w:asciiTheme="minorHAnsi" w:hAnsiTheme="minorHAnsi"/>
          <w:b/>
          <w:sz w:val="22"/>
        </w:rPr>
        <w:t xml:space="preserve"> </w:t>
      </w:r>
    </w:p>
    <w:p w14:paraId="6F621FCA" w14:textId="77777777" w:rsidR="008E4F50" w:rsidRDefault="008E4F50" w:rsidP="008E4F50">
      <w:pPr>
        <w:tabs>
          <w:tab w:val="left" w:pos="-720"/>
        </w:tabs>
        <w:suppressAutoHyphens/>
        <w:ind w:left="720"/>
        <w:jc w:val="both"/>
        <w:rPr>
          <w:rFonts w:asciiTheme="minorHAnsi" w:hAnsiTheme="minorHAnsi" w:cstheme="minorHAnsi"/>
          <w:sz w:val="22"/>
          <w:szCs w:val="22"/>
        </w:rPr>
      </w:pPr>
      <w:r w:rsidRPr="00FA3AE2">
        <w:rPr>
          <w:rFonts w:asciiTheme="minorHAnsi" w:hAnsiTheme="minorHAnsi" w:cstheme="minorHAnsi"/>
          <w:sz w:val="22"/>
          <w:szCs w:val="22"/>
        </w:rPr>
        <w:t>The Contract that the Agency expects to award as a result of this RFP shall comprise the specifications, terms and conditions of the RFP, written clarifications or changes made by the Agency to the RFP through an amendment to the RFP in accordance with the provisions of the RFP, the Terms and Conditions, the offer of the successful Respondent contained in its Proposal, and any other terms deemed necessary by the Agency. No objection or amendment by a Respondent to the provisions or terms and conditions of the RFP or the Terms and Conditions shall be incorporated into the Contract unless Agency has explicitly accepted the Respondent’s objection or amendment in writing</w:t>
      </w:r>
      <w:r>
        <w:rPr>
          <w:rFonts w:asciiTheme="minorHAnsi" w:hAnsiTheme="minorHAnsi" w:cstheme="minorHAnsi"/>
          <w:sz w:val="22"/>
          <w:szCs w:val="22"/>
        </w:rPr>
        <w:t>.</w:t>
      </w:r>
    </w:p>
    <w:p w14:paraId="226A84EA" w14:textId="77777777" w:rsidR="008E4F50" w:rsidRDefault="008E4F50" w:rsidP="008E4F50">
      <w:pPr>
        <w:tabs>
          <w:tab w:val="left" w:pos="-720"/>
        </w:tabs>
        <w:suppressAutoHyphens/>
        <w:ind w:left="720"/>
        <w:jc w:val="both"/>
        <w:rPr>
          <w:rFonts w:asciiTheme="minorHAnsi" w:hAnsiTheme="minorHAnsi" w:cstheme="minorHAnsi"/>
          <w:sz w:val="22"/>
          <w:szCs w:val="22"/>
        </w:rPr>
      </w:pPr>
    </w:p>
    <w:p w14:paraId="6B79DAA6" w14:textId="77777777" w:rsidR="008E4F50" w:rsidRDefault="008E4F50" w:rsidP="008E4F50">
      <w:pPr>
        <w:tabs>
          <w:tab w:val="left" w:pos="-720"/>
        </w:tabs>
        <w:suppressAutoHyphens/>
        <w:ind w:left="720"/>
        <w:jc w:val="both"/>
        <w:rPr>
          <w:rFonts w:asciiTheme="minorHAnsi" w:hAnsiTheme="minorHAnsi" w:cstheme="minorHAnsi"/>
          <w:sz w:val="22"/>
          <w:szCs w:val="22"/>
        </w:rPr>
      </w:pPr>
      <w:r w:rsidRPr="00FA3AE2">
        <w:rPr>
          <w:rFonts w:asciiTheme="minorHAnsi" w:hAnsiTheme="minorHAnsi" w:cstheme="minorHAnsi"/>
          <w:sz w:val="22"/>
          <w:szCs w:val="22"/>
        </w:rPr>
        <w:t xml:space="preserve">The Contract terms and conditions in this Section </w:t>
      </w:r>
      <w:r>
        <w:rPr>
          <w:rFonts w:asciiTheme="minorHAnsi" w:hAnsiTheme="minorHAnsi" w:cstheme="minorHAnsi"/>
          <w:sz w:val="22"/>
          <w:szCs w:val="22"/>
        </w:rPr>
        <w:t>6</w:t>
      </w:r>
      <w:r w:rsidRPr="00FA3AE2">
        <w:rPr>
          <w:rFonts w:asciiTheme="minorHAnsi" w:hAnsiTheme="minorHAnsi" w:cstheme="minorHAnsi"/>
          <w:sz w:val="22"/>
          <w:szCs w:val="22"/>
        </w:rPr>
        <w:t>, the General Terms and Conditions</w:t>
      </w:r>
      <w:r w:rsidRPr="00FA3AE2">
        <w:rPr>
          <w:rFonts w:asciiTheme="minorHAnsi" w:hAnsiTheme="minorHAnsi" w:cstheme="minorHAnsi"/>
          <w:b/>
          <w:sz w:val="22"/>
          <w:szCs w:val="22"/>
        </w:rPr>
        <w:t xml:space="preserve"> </w:t>
      </w:r>
      <w:r w:rsidRPr="00FA3AE2">
        <w:rPr>
          <w:rFonts w:asciiTheme="minorHAnsi" w:hAnsiTheme="minorHAnsi" w:cstheme="minorHAnsi"/>
          <w:sz w:val="22"/>
          <w:szCs w:val="22"/>
        </w:rPr>
        <w:t xml:space="preserve">to the extent referenced and linked to on the RFP cover page, and/or any </w:t>
      </w:r>
      <w:r>
        <w:rPr>
          <w:rFonts w:asciiTheme="minorHAnsi" w:hAnsiTheme="minorHAnsi" w:cstheme="minorHAnsi"/>
          <w:sz w:val="22"/>
          <w:szCs w:val="22"/>
        </w:rPr>
        <w:t>Terms and C</w:t>
      </w:r>
      <w:r w:rsidRPr="00FA3AE2">
        <w:rPr>
          <w:rFonts w:asciiTheme="minorHAnsi" w:hAnsiTheme="minorHAnsi" w:cstheme="minorHAnsi"/>
          <w:sz w:val="22"/>
          <w:szCs w:val="22"/>
        </w:rPr>
        <w:t>onditions attached to and accompanying this RFP as an attachment hereto, will be incorporated into the Contract. The Terms and Conditions</w:t>
      </w:r>
      <w:r w:rsidRPr="00FA3AE2">
        <w:rPr>
          <w:rFonts w:asciiTheme="minorHAnsi" w:hAnsiTheme="minorHAnsi" w:cstheme="minorHAnsi"/>
          <w:b/>
          <w:sz w:val="22"/>
          <w:szCs w:val="22"/>
        </w:rPr>
        <w:t xml:space="preserve"> </w:t>
      </w:r>
      <w:r w:rsidRPr="00FA3AE2">
        <w:rPr>
          <w:rFonts w:asciiTheme="minorHAnsi" w:hAnsiTheme="minorHAnsi" w:cstheme="minorHAnsi"/>
          <w:sz w:val="22"/>
          <w:szCs w:val="22"/>
        </w:rPr>
        <w:t xml:space="preserve">may be supplemented at the time of contract execution and are provided to enable Respondents to better evaluate the costs associated with the RFP specifications and the Contract. All costs associated with complying with </w:t>
      </w:r>
      <w:r>
        <w:rPr>
          <w:rFonts w:asciiTheme="minorHAnsi" w:hAnsiTheme="minorHAnsi" w:cstheme="minorHAnsi"/>
          <w:sz w:val="22"/>
          <w:szCs w:val="22"/>
        </w:rPr>
        <w:t>such Terms and Conditions</w:t>
      </w:r>
      <w:r w:rsidRPr="00FA3AE2">
        <w:rPr>
          <w:rFonts w:asciiTheme="minorHAnsi" w:hAnsiTheme="minorHAnsi" w:cstheme="minorHAnsi"/>
          <w:sz w:val="22"/>
          <w:szCs w:val="22"/>
        </w:rPr>
        <w:t xml:space="preserve"> should be included in any pricing quoted by the Respondent.</w:t>
      </w:r>
    </w:p>
    <w:p w14:paraId="3CC603BF" w14:textId="77777777" w:rsidR="008E4F50" w:rsidRDefault="008E4F50" w:rsidP="008E4F50">
      <w:pPr>
        <w:tabs>
          <w:tab w:val="left" w:pos="-720"/>
        </w:tabs>
        <w:suppressAutoHyphens/>
        <w:ind w:left="720"/>
        <w:jc w:val="both"/>
        <w:rPr>
          <w:rFonts w:asciiTheme="minorHAnsi" w:hAnsiTheme="minorHAnsi" w:cstheme="minorHAnsi"/>
          <w:sz w:val="22"/>
          <w:szCs w:val="22"/>
        </w:rPr>
      </w:pPr>
    </w:p>
    <w:p w14:paraId="138A9087" w14:textId="77777777" w:rsidR="008E4F50" w:rsidRDefault="008E4F50" w:rsidP="008E4F50">
      <w:pPr>
        <w:tabs>
          <w:tab w:val="left" w:pos="-720"/>
        </w:tabs>
        <w:suppressAutoHyphens/>
        <w:ind w:left="720"/>
        <w:jc w:val="both"/>
        <w:rPr>
          <w:rFonts w:asciiTheme="minorHAnsi" w:hAnsiTheme="minorHAnsi" w:cstheme="minorHAnsi"/>
          <w:sz w:val="22"/>
          <w:szCs w:val="22"/>
        </w:rPr>
      </w:pPr>
      <w:r w:rsidRPr="006A4E11">
        <w:rPr>
          <w:rFonts w:asciiTheme="minorHAnsi" w:hAnsiTheme="minorHAnsi" w:cstheme="minorHAnsi"/>
          <w:sz w:val="22"/>
          <w:szCs w:val="22"/>
        </w:rPr>
        <w:t xml:space="preserve">By submitting a Proposal, Respondent acknowledges its acceptance of the terms and conditions of the RFP and the Terms and Conditions without change except as otherwise expressly stated in its Proposal. If the Respondent takes exception to a provision, it must identify it by page and section number, state the reason for the exception, and set forth in its Proposal the specific RFP or Terms and Conditions language it proposes to include in place of the provision. If Respondent’s exceptions or proposed responses materially alter the RFP, or if the Respondent submits its own terms and conditions or otherwise fails to follow the process described herein, the Agency may reject the Proposal, in its sole discretion. </w:t>
      </w:r>
    </w:p>
    <w:p w14:paraId="45D7523A" w14:textId="77777777" w:rsidR="008E4F50" w:rsidRPr="006A4E11" w:rsidRDefault="008E4F50" w:rsidP="008E4F50">
      <w:pPr>
        <w:tabs>
          <w:tab w:val="left" w:pos="-720"/>
        </w:tabs>
        <w:suppressAutoHyphens/>
        <w:ind w:left="720"/>
        <w:jc w:val="both"/>
        <w:rPr>
          <w:rFonts w:asciiTheme="minorHAnsi" w:hAnsiTheme="minorHAnsi" w:cstheme="minorHAnsi"/>
          <w:sz w:val="22"/>
          <w:szCs w:val="22"/>
        </w:rPr>
      </w:pPr>
    </w:p>
    <w:p w14:paraId="707A43F9" w14:textId="77777777" w:rsidR="008E4F50" w:rsidRDefault="008E4F50" w:rsidP="008E4F50">
      <w:pPr>
        <w:tabs>
          <w:tab w:val="left" w:pos="-720"/>
        </w:tabs>
        <w:suppressAutoHyphens/>
        <w:ind w:left="720"/>
        <w:jc w:val="both"/>
        <w:rPr>
          <w:rFonts w:asciiTheme="minorHAnsi" w:hAnsiTheme="minorHAnsi" w:cstheme="minorHAnsi"/>
          <w:sz w:val="22"/>
          <w:szCs w:val="22"/>
        </w:rPr>
      </w:pPr>
      <w:r w:rsidRPr="006A4E11">
        <w:rPr>
          <w:rFonts w:asciiTheme="minorHAnsi" w:hAnsiTheme="minorHAnsi" w:cstheme="minorHAnsi"/>
          <w:bCs/>
          <w:sz w:val="22"/>
          <w:szCs w:val="22"/>
        </w:rPr>
        <w:t xml:space="preserve">The Agency will evaluate all Proposals without regard to any proposed modifications to any terms and conditions of the RFP or Terms and Conditions by Contractor. Once a Proposal has been identified as the one for which an Award recommendation has been made, but prior to notifying Respondents of the decision, the Agency, in its sole discretion, may consider any proposed modifications to the terms and conditions of the RFP or Terms and Conditions identified in that Proposal. </w:t>
      </w:r>
      <w:r w:rsidRPr="006A4E11">
        <w:rPr>
          <w:rFonts w:asciiTheme="minorHAnsi" w:hAnsiTheme="minorHAnsi" w:cstheme="minorHAnsi"/>
          <w:sz w:val="22"/>
          <w:szCs w:val="22"/>
        </w:rPr>
        <w:t>The Agency reserves the right to either award a Contract(s) without further negotiation with the successful Respondent or to negotiate Contract terms with the successful Respondent if the best interests of the State would be served. As such, if any proposed modifications are not determined to be in the best interests of the State, or appear to pose a substantial impediment to reaching agreement, the Agency may, in its sole discretion:</w:t>
      </w:r>
    </w:p>
    <w:p w14:paraId="1D8E9D8C" w14:textId="77777777" w:rsidR="008E4F50" w:rsidRPr="006A4E11" w:rsidRDefault="008E4F50" w:rsidP="008E4F50">
      <w:pPr>
        <w:tabs>
          <w:tab w:val="left" w:pos="-720"/>
        </w:tabs>
        <w:suppressAutoHyphens/>
        <w:ind w:left="720"/>
        <w:jc w:val="both"/>
        <w:rPr>
          <w:rFonts w:asciiTheme="minorHAnsi" w:hAnsiTheme="minorHAnsi" w:cstheme="minorHAnsi"/>
          <w:sz w:val="22"/>
          <w:szCs w:val="22"/>
        </w:rPr>
      </w:pPr>
    </w:p>
    <w:p w14:paraId="033EC188" w14:textId="77777777" w:rsidR="008E4F50" w:rsidRPr="00401C19" w:rsidRDefault="008E4F50" w:rsidP="008E4F50">
      <w:pPr>
        <w:pStyle w:val="ListParagraph"/>
        <w:numPr>
          <w:ilvl w:val="0"/>
          <w:numId w:val="35"/>
        </w:numPr>
        <w:jc w:val="both"/>
        <w:rPr>
          <w:rFonts w:asciiTheme="minorHAnsi" w:hAnsiTheme="minorHAnsi" w:cstheme="minorHAnsi"/>
          <w:vanish/>
          <w:sz w:val="22"/>
          <w:szCs w:val="22"/>
        </w:rPr>
      </w:pPr>
    </w:p>
    <w:p w14:paraId="19931E54" w14:textId="77777777" w:rsidR="008E4F50" w:rsidRPr="00401C19" w:rsidRDefault="008E4F50" w:rsidP="008E4F50">
      <w:pPr>
        <w:pStyle w:val="ListParagraph"/>
        <w:numPr>
          <w:ilvl w:val="1"/>
          <w:numId w:val="35"/>
        </w:numPr>
        <w:jc w:val="both"/>
        <w:rPr>
          <w:rFonts w:asciiTheme="minorHAnsi" w:hAnsiTheme="minorHAnsi" w:cstheme="minorHAnsi"/>
          <w:vanish/>
          <w:sz w:val="22"/>
          <w:szCs w:val="22"/>
        </w:rPr>
      </w:pPr>
    </w:p>
    <w:p w14:paraId="3BFF3E88" w14:textId="77777777" w:rsidR="008E4F50" w:rsidRDefault="008E4F50" w:rsidP="008E4F50">
      <w:pPr>
        <w:pStyle w:val="ListParagraph"/>
        <w:numPr>
          <w:ilvl w:val="2"/>
          <w:numId w:val="36"/>
        </w:numPr>
        <w:ind w:left="1440"/>
        <w:jc w:val="both"/>
        <w:outlineLvl w:val="0"/>
        <w:rPr>
          <w:rFonts w:asciiTheme="minorHAnsi" w:hAnsiTheme="minorHAnsi" w:cstheme="minorHAnsi"/>
          <w:sz w:val="22"/>
          <w:szCs w:val="22"/>
        </w:rPr>
      </w:pPr>
      <w:r w:rsidRPr="006A4E11">
        <w:rPr>
          <w:rFonts w:asciiTheme="minorHAnsi" w:hAnsiTheme="minorHAnsi" w:cstheme="minorHAnsi"/>
          <w:sz w:val="22"/>
          <w:szCs w:val="22"/>
        </w:rPr>
        <w:t>Issue a Notice of Intent to Award in favor of the successful Respondent, but decline to agree to or further negotiate any proposed modifications to terms and conditions identified by the Respondent in its Proposal;</w:t>
      </w:r>
    </w:p>
    <w:p w14:paraId="4A0EB2DC" w14:textId="77777777" w:rsidR="008E4F50" w:rsidRDefault="008E4F50" w:rsidP="008E4F50">
      <w:pPr>
        <w:pStyle w:val="ListParagraph"/>
        <w:ind w:left="1440"/>
        <w:jc w:val="both"/>
        <w:outlineLvl w:val="0"/>
        <w:rPr>
          <w:rFonts w:asciiTheme="minorHAnsi" w:hAnsiTheme="minorHAnsi" w:cstheme="minorHAnsi"/>
          <w:sz w:val="22"/>
          <w:szCs w:val="22"/>
        </w:rPr>
      </w:pPr>
    </w:p>
    <w:p w14:paraId="30F07864" w14:textId="77777777" w:rsidR="008E4F50" w:rsidRDefault="008E4F50" w:rsidP="008E4F50">
      <w:pPr>
        <w:pStyle w:val="ListParagraph"/>
        <w:numPr>
          <w:ilvl w:val="2"/>
          <w:numId w:val="36"/>
        </w:numPr>
        <w:ind w:left="1440"/>
        <w:jc w:val="both"/>
        <w:outlineLvl w:val="0"/>
        <w:rPr>
          <w:rFonts w:asciiTheme="minorHAnsi" w:hAnsiTheme="minorHAnsi" w:cstheme="minorHAnsi"/>
          <w:sz w:val="22"/>
          <w:szCs w:val="22"/>
        </w:rPr>
      </w:pPr>
      <w:r w:rsidRPr="00401C19">
        <w:rPr>
          <w:rFonts w:asciiTheme="minorHAnsi" w:hAnsiTheme="minorHAnsi" w:cstheme="minorHAnsi"/>
          <w:sz w:val="22"/>
          <w:szCs w:val="22"/>
        </w:rPr>
        <w:t>Issue a Notice of Intent to Award in favor of the successful Respondent, and identify in the Notice proposed modifications to terms and conditions identified by the Respondent in its Proposal with which the agency will or will not agree or further negotiate;</w:t>
      </w:r>
    </w:p>
    <w:p w14:paraId="14475F56" w14:textId="77777777" w:rsidR="008E4F50" w:rsidRPr="008E4F50" w:rsidRDefault="008E4F50" w:rsidP="008E4F50">
      <w:pPr>
        <w:pStyle w:val="ListParagraph"/>
        <w:rPr>
          <w:rFonts w:asciiTheme="minorHAnsi" w:hAnsiTheme="minorHAnsi" w:cstheme="minorHAnsi"/>
          <w:sz w:val="22"/>
          <w:szCs w:val="22"/>
        </w:rPr>
      </w:pPr>
    </w:p>
    <w:p w14:paraId="112112E7" w14:textId="77777777" w:rsidR="008E4F50" w:rsidRDefault="008E4F50" w:rsidP="008E4F50">
      <w:pPr>
        <w:pStyle w:val="ListParagraph"/>
        <w:ind w:left="1440"/>
        <w:jc w:val="both"/>
        <w:outlineLvl w:val="0"/>
        <w:rPr>
          <w:rFonts w:asciiTheme="minorHAnsi" w:hAnsiTheme="minorHAnsi" w:cstheme="minorHAnsi"/>
          <w:sz w:val="22"/>
          <w:szCs w:val="22"/>
        </w:rPr>
      </w:pPr>
    </w:p>
    <w:p w14:paraId="3CDEE549" w14:textId="77777777" w:rsidR="008E4F50" w:rsidRDefault="008E4F50" w:rsidP="008E4F50">
      <w:pPr>
        <w:pStyle w:val="ListParagraph"/>
        <w:numPr>
          <w:ilvl w:val="2"/>
          <w:numId w:val="36"/>
        </w:numPr>
        <w:ind w:left="1440"/>
        <w:jc w:val="both"/>
        <w:outlineLvl w:val="0"/>
        <w:rPr>
          <w:rFonts w:asciiTheme="minorHAnsi" w:hAnsiTheme="minorHAnsi" w:cstheme="minorHAnsi"/>
          <w:sz w:val="22"/>
          <w:szCs w:val="22"/>
        </w:rPr>
      </w:pPr>
      <w:r w:rsidRPr="00401C19">
        <w:rPr>
          <w:rFonts w:asciiTheme="minorHAnsi" w:hAnsiTheme="minorHAnsi" w:cstheme="minorHAnsi"/>
          <w:sz w:val="22"/>
          <w:szCs w:val="22"/>
        </w:rPr>
        <w:t>Enter open-ended negotiations with the successful Respondent; provided, that any such negotiations shall be limited to the proposed modifications to terms and conditions identified by Respondent in its Proposal;</w:t>
      </w:r>
    </w:p>
    <w:p w14:paraId="4E0EF24B" w14:textId="77777777" w:rsidR="008E4F50" w:rsidRDefault="008E4F50" w:rsidP="008E4F50">
      <w:pPr>
        <w:pStyle w:val="ListParagraph"/>
        <w:ind w:left="1440"/>
        <w:jc w:val="both"/>
        <w:outlineLvl w:val="0"/>
        <w:rPr>
          <w:rFonts w:asciiTheme="minorHAnsi" w:hAnsiTheme="minorHAnsi" w:cstheme="minorHAnsi"/>
          <w:sz w:val="22"/>
          <w:szCs w:val="22"/>
        </w:rPr>
      </w:pPr>
    </w:p>
    <w:p w14:paraId="2E71F9BE" w14:textId="77777777" w:rsidR="008E4F50" w:rsidRDefault="008E4F50" w:rsidP="008E4F50">
      <w:pPr>
        <w:pStyle w:val="ListParagraph"/>
        <w:numPr>
          <w:ilvl w:val="2"/>
          <w:numId w:val="36"/>
        </w:numPr>
        <w:ind w:left="1440"/>
        <w:jc w:val="both"/>
        <w:outlineLvl w:val="0"/>
        <w:rPr>
          <w:rFonts w:asciiTheme="minorHAnsi" w:hAnsiTheme="minorHAnsi" w:cstheme="minorHAnsi"/>
          <w:sz w:val="22"/>
          <w:szCs w:val="22"/>
        </w:rPr>
      </w:pPr>
      <w:r w:rsidRPr="00401C19">
        <w:rPr>
          <w:rFonts w:asciiTheme="minorHAnsi" w:hAnsiTheme="minorHAnsi" w:cstheme="minorHAnsi"/>
          <w:sz w:val="22"/>
          <w:szCs w:val="22"/>
        </w:rPr>
        <w:t>Change the Agency’s recommendation for Award and issue a Notice of Intent to Award to a Respondent whose proposal does not pose as great of a challenge to the Agency.</w:t>
      </w:r>
    </w:p>
    <w:p w14:paraId="6586C756" w14:textId="77777777" w:rsidR="008E4F50" w:rsidRPr="008E4F50" w:rsidRDefault="008E4F50" w:rsidP="008E4F50">
      <w:pPr>
        <w:pStyle w:val="ListParagraph"/>
        <w:rPr>
          <w:rFonts w:asciiTheme="minorHAnsi" w:hAnsiTheme="minorHAnsi" w:cstheme="minorHAnsi"/>
          <w:sz w:val="22"/>
          <w:szCs w:val="22"/>
        </w:rPr>
      </w:pPr>
    </w:p>
    <w:p w14:paraId="7E9A1BDC" w14:textId="77777777" w:rsidR="008E4F50" w:rsidRDefault="008E4F50" w:rsidP="008E4F50">
      <w:pPr>
        <w:ind w:left="720"/>
        <w:jc w:val="both"/>
        <w:rPr>
          <w:rFonts w:asciiTheme="minorHAnsi" w:hAnsiTheme="minorHAnsi" w:cstheme="minorHAnsi"/>
          <w:bCs/>
          <w:sz w:val="22"/>
          <w:szCs w:val="22"/>
        </w:rPr>
      </w:pPr>
      <w:r w:rsidRPr="006A4E11">
        <w:rPr>
          <w:rFonts w:asciiTheme="minorHAnsi" w:hAnsiTheme="minorHAnsi" w:cstheme="minorHAnsi"/>
          <w:bCs/>
          <w:sz w:val="22"/>
          <w:szCs w:val="22"/>
        </w:rPr>
        <w:t xml:space="preserve">Any ambiguity, vagueness, inconsistency or conflict, either internal to such modification(s) or arising when read in conjunction with other portions of the Contract, shall be construed strictly in favor of the State. Only those proposed modifications identified in the Notice of Intent to Award issued by the Agency as </w:t>
      </w:r>
      <w:r w:rsidRPr="006A4E11">
        <w:rPr>
          <w:rFonts w:asciiTheme="minorHAnsi" w:hAnsiTheme="minorHAnsi" w:cstheme="minorHAnsi"/>
          <w:sz w:val="22"/>
          <w:szCs w:val="22"/>
        </w:rPr>
        <w:t>terms and conditions with which the agency will or will not agree or further negotiate</w:t>
      </w:r>
      <w:r w:rsidRPr="006A4E11">
        <w:rPr>
          <w:rFonts w:asciiTheme="minorHAnsi" w:hAnsiTheme="minorHAnsi" w:cstheme="minorHAnsi"/>
          <w:bCs/>
          <w:sz w:val="22"/>
          <w:szCs w:val="22"/>
        </w:rPr>
        <w:t xml:space="preserve"> shall be part of the Contract, and the State may ignore all proposed modifications, accept one or more and ignore others, accept all or, through negotiations after an award, agree to compromise language concerning one or more proposed modifications to be incorporated into a final Contract between the parties. B</w:t>
      </w:r>
      <w:r>
        <w:rPr>
          <w:rFonts w:asciiTheme="minorHAnsi" w:hAnsiTheme="minorHAnsi" w:cstheme="minorHAnsi"/>
          <w:bCs/>
          <w:sz w:val="22"/>
          <w:szCs w:val="22"/>
        </w:rPr>
        <w:t>y executing and submitting its P</w:t>
      </w:r>
      <w:r w:rsidRPr="006A4E11">
        <w:rPr>
          <w:rFonts w:asciiTheme="minorHAnsi" w:hAnsiTheme="minorHAnsi" w:cstheme="minorHAnsi"/>
          <w:bCs/>
          <w:sz w:val="22"/>
          <w:szCs w:val="22"/>
        </w:rPr>
        <w:t>roposal in response to this RFP, Respondent understands and agrees that the State may exercise its di</w:t>
      </w:r>
      <w:r>
        <w:rPr>
          <w:rFonts w:asciiTheme="minorHAnsi" w:hAnsiTheme="minorHAnsi" w:cstheme="minorHAnsi"/>
          <w:bCs/>
          <w:sz w:val="22"/>
          <w:szCs w:val="22"/>
        </w:rPr>
        <w:t>scretion not to consider any or</w:t>
      </w:r>
      <w:r w:rsidRPr="006A4E11">
        <w:rPr>
          <w:rFonts w:asciiTheme="minorHAnsi" w:hAnsiTheme="minorHAnsi" w:cstheme="minorHAnsi"/>
          <w:bCs/>
          <w:sz w:val="22"/>
          <w:szCs w:val="22"/>
        </w:rPr>
        <w:t xml:space="preserve"> all proposed modifications Respondent may request and may accept Respondent’s proposal under the terms and conditions of this RFP and the Terms and Conditions.</w:t>
      </w:r>
    </w:p>
    <w:p w14:paraId="792BBD28" w14:textId="77777777" w:rsidR="008E4F50" w:rsidRDefault="008E4F50" w:rsidP="008E4F50">
      <w:pPr>
        <w:ind w:left="720"/>
        <w:jc w:val="both"/>
        <w:rPr>
          <w:rFonts w:asciiTheme="minorHAnsi" w:hAnsiTheme="minorHAnsi" w:cstheme="minorHAnsi"/>
          <w:bCs/>
          <w:sz w:val="22"/>
          <w:szCs w:val="22"/>
        </w:rPr>
      </w:pPr>
    </w:p>
    <w:p w14:paraId="1E0499A6" w14:textId="77777777" w:rsidR="008E4F50" w:rsidRPr="00AB0F70" w:rsidRDefault="008E4F50" w:rsidP="008E4F50">
      <w:pPr>
        <w:pStyle w:val="ListParagraph"/>
        <w:numPr>
          <w:ilvl w:val="1"/>
          <w:numId w:val="36"/>
        </w:numPr>
        <w:ind w:left="720" w:hanging="720"/>
        <w:jc w:val="both"/>
        <w:outlineLvl w:val="0"/>
        <w:rPr>
          <w:rFonts w:asciiTheme="minorHAnsi" w:hAnsiTheme="minorHAnsi" w:cstheme="minorHAnsi"/>
          <w:b/>
          <w:sz w:val="22"/>
          <w:szCs w:val="22"/>
        </w:rPr>
      </w:pPr>
      <w:bookmarkStart w:id="5" w:name="_Toc534720787"/>
      <w:bookmarkStart w:id="6" w:name="_Toc534805208"/>
      <w:r w:rsidRPr="00AB0F70">
        <w:rPr>
          <w:rFonts w:asciiTheme="minorHAnsi" w:hAnsiTheme="minorHAnsi" w:cstheme="minorHAnsi"/>
          <w:b/>
          <w:bCs/>
          <w:sz w:val="22"/>
          <w:szCs w:val="22"/>
        </w:rPr>
        <w:t>Contractual</w:t>
      </w:r>
      <w:r w:rsidRPr="00AB0F70">
        <w:rPr>
          <w:rFonts w:asciiTheme="minorHAnsi" w:hAnsiTheme="minorHAnsi" w:cstheme="minorHAnsi"/>
          <w:b/>
          <w:sz w:val="22"/>
          <w:szCs w:val="22"/>
        </w:rPr>
        <w:t xml:space="preserve"> Terms and Conditions – No Material Changes</w:t>
      </w:r>
      <w:bookmarkEnd w:id="5"/>
      <w:r>
        <w:rPr>
          <w:rFonts w:asciiTheme="minorHAnsi" w:hAnsiTheme="minorHAnsi" w:cstheme="minorHAnsi"/>
          <w:b/>
          <w:sz w:val="22"/>
          <w:szCs w:val="22"/>
        </w:rPr>
        <w:t>/Non-Negotiable</w:t>
      </w:r>
      <w:bookmarkEnd w:id="6"/>
    </w:p>
    <w:p w14:paraId="3187415C" w14:textId="77777777" w:rsidR="008E4F50" w:rsidRDefault="008E4F50" w:rsidP="008E4F50">
      <w:pPr>
        <w:tabs>
          <w:tab w:val="left" w:pos="-720"/>
        </w:tabs>
        <w:suppressAutoHyphens/>
        <w:ind w:left="720"/>
        <w:jc w:val="both"/>
        <w:rPr>
          <w:rFonts w:asciiTheme="minorHAnsi" w:hAnsiTheme="minorHAnsi" w:cstheme="minorHAnsi"/>
          <w:sz w:val="22"/>
          <w:szCs w:val="22"/>
        </w:rPr>
      </w:pPr>
      <w:r w:rsidRPr="00AB0F70">
        <w:rPr>
          <w:rFonts w:asciiTheme="minorHAnsi" w:hAnsiTheme="minorHAnsi" w:cstheme="minorHAnsi"/>
          <w:bCs/>
          <w:sz w:val="22"/>
          <w:szCs w:val="22"/>
        </w:rPr>
        <w:t xml:space="preserve">Notwithstanding anything in this RFP to the contrary, </w:t>
      </w:r>
      <w:r w:rsidRPr="006A4E11">
        <w:rPr>
          <w:rFonts w:asciiTheme="minorHAnsi" w:hAnsiTheme="minorHAnsi" w:cstheme="minorHAnsi"/>
          <w:sz w:val="22"/>
          <w:szCs w:val="22"/>
        </w:rPr>
        <w:t xml:space="preserve">Respondent </w:t>
      </w:r>
      <w:r>
        <w:rPr>
          <w:rFonts w:asciiTheme="minorHAnsi" w:hAnsiTheme="minorHAnsi" w:cstheme="minorHAnsi"/>
          <w:sz w:val="22"/>
          <w:szCs w:val="22"/>
        </w:rPr>
        <w:t>may not take</w:t>
      </w:r>
      <w:r w:rsidRPr="006A4E11">
        <w:rPr>
          <w:rFonts w:asciiTheme="minorHAnsi" w:hAnsiTheme="minorHAnsi" w:cstheme="minorHAnsi"/>
          <w:sz w:val="22"/>
          <w:szCs w:val="22"/>
        </w:rPr>
        <w:t xml:space="preserve"> exception to</w:t>
      </w:r>
      <w:r>
        <w:rPr>
          <w:rFonts w:asciiTheme="minorHAnsi" w:hAnsiTheme="minorHAnsi" w:cstheme="minorHAnsi"/>
          <w:sz w:val="22"/>
          <w:szCs w:val="22"/>
        </w:rPr>
        <w:t xml:space="preserve"> or propose including language in any resulting contract that conflicts with or is otherwise inconsistent with the following:</w:t>
      </w:r>
    </w:p>
    <w:p w14:paraId="2CE327E9" w14:textId="77777777" w:rsidR="008E4F50" w:rsidRPr="00CB1832" w:rsidRDefault="008E4F50" w:rsidP="008E4F50">
      <w:pPr>
        <w:tabs>
          <w:tab w:val="left" w:pos="-720"/>
        </w:tabs>
        <w:suppressAutoHyphens/>
        <w:ind w:left="720"/>
        <w:jc w:val="both"/>
        <w:rPr>
          <w:rFonts w:asciiTheme="minorHAnsi" w:hAnsiTheme="minorHAnsi" w:cstheme="minorHAnsi"/>
          <w:sz w:val="22"/>
          <w:szCs w:val="22"/>
        </w:rPr>
      </w:pPr>
    </w:p>
    <w:p w14:paraId="217EE60B" w14:textId="77777777" w:rsidR="008E4F50" w:rsidRPr="00AB0F70" w:rsidRDefault="008E4F50" w:rsidP="008E4F50">
      <w:pPr>
        <w:pStyle w:val="ListParagraph"/>
        <w:numPr>
          <w:ilvl w:val="2"/>
          <w:numId w:val="36"/>
        </w:numPr>
        <w:ind w:left="1440"/>
        <w:jc w:val="both"/>
        <w:rPr>
          <w:rFonts w:asciiTheme="minorHAnsi" w:hAnsiTheme="minorHAnsi" w:cstheme="minorHAnsi"/>
          <w:b/>
          <w:sz w:val="22"/>
          <w:szCs w:val="22"/>
        </w:rPr>
      </w:pPr>
      <w:r w:rsidRPr="00AB0F70">
        <w:rPr>
          <w:rFonts w:asciiTheme="minorHAnsi" w:hAnsiTheme="minorHAnsi" w:cstheme="minorHAnsi"/>
          <w:b/>
          <w:bCs/>
          <w:sz w:val="22"/>
          <w:szCs w:val="22"/>
        </w:rPr>
        <w:t>Indemnification</w:t>
      </w:r>
    </w:p>
    <w:p w14:paraId="1C4C0A04" w14:textId="77777777" w:rsidR="008E4F50" w:rsidRDefault="008E4F50" w:rsidP="008E4F50">
      <w:pPr>
        <w:ind w:left="1440"/>
        <w:jc w:val="both"/>
        <w:rPr>
          <w:rFonts w:asciiTheme="minorHAnsi" w:hAnsiTheme="minorHAnsi" w:cstheme="minorHAnsi"/>
          <w:sz w:val="22"/>
          <w:szCs w:val="22"/>
        </w:rPr>
      </w:pPr>
      <w:r w:rsidRPr="00AB0F70">
        <w:rPr>
          <w:rFonts w:asciiTheme="minorHAnsi" w:hAnsiTheme="minorHAnsi" w:cstheme="minorHAnsi"/>
          <w:sz w:val="22"/>
          <w:szCs w:val="22"/>
        </w:rPr>
        <w:t xml:space="preserve">Without specific authority to do so, the State, or agencies, cannot enter into agreements indemnifying Respondents, or any other entity, against third-party claims. A clause that intends to seek indemnification from the State, whether or not the clause contains the words “indemnity” or “indemnify,” are </w:t>
      </w:r>
      <w:r w:rsidRPr="008E4F50">
        <w:rPr>
          <w:rFonts w:asciiTheme="minorHAnsi" w:hAnsiTheme="minorHAnsi" w:cstheme="minorHAnsi"/>
          <w:iCs/>
          <w:sz w:val="22"/>
          <w:szCs w:val="22"/>
        </w:rPr>
        <w:t>not</w:t>
      </w:r>
      <w:r w:rsidRPr="00AB0F70">
        <w:rPr>
          <w:rFonts w:asciiTheme="minorHAnsi" w:hAnsiTheme="minorHAnsi" w:cstheme="minorHAnsi"/>
          <w:sz w:val="22"/>
          <w:szCs w:val="22"/>
        </w:rPr>
        <w:t xml:space="preserve"> clauses to which the State may agree. The State will not agree to clause that includes the language “to the extent permitted by law” because, as explained, the State cannot indemnify Respondents to any extent.</w:t>
      </w:r>
    </w:p>
    <w:p w14:paraId="2C290303" w14:textId="77777777" w:rsidR="008E4F50" w:rsidRPr="00AB0F70" w:rsidRDefault="008E4F50" w:rsidP="008E4F50">
      <w:pPr>
        <w:ind w:left="1440"/>
        <w:jc w:val="both"/>
        <w:rPr>
          <w:rFonts w:asciiTheme="minorHAnsi" w:hAnsiTheme="minorHAnsi" w:cstheme="minorHAnsi"/>
          <w:sz w:val="22"/>
          <w:szCs w:val="22"/>
        </w:rPr>
      </w:pPr>
    </w:p>
    <w:p w14:paraId="3C654F79" w14:textId="77777777" w:rsidR="008E4F50" w:rsidRPr="00AB0F70" w:rsidRDefault="008E4F50" w:rsidP="008E4F50">
      <w:pPr>
        <w:pStyle w:val="ListParagraph"/>
        <w:numPr>
          <w:ilvl w:val="2"/>
          <w:numId w:val="36"/>
        </w:numPr>
        <w:ind w:left="1440"/>
        <w:jc w:val="both"/>
        <w:rPr>
          <w:rFonts w:asciiTheme="minorHAnsi" w:hAnsiTheme="minorHAnsi" w:cstheme="minorHAnsi"/>
          <w:b/>
          <w:sz w:val="22"/>
          <w:szCs w:val="22"/>
        </w:rPr>
      </w:pPr>
      <w:r w:rsidRPr="00AB0F70">
        <w:rPr>
          <w:rFonts w:asciiTheme="minorHAnsi" w:hAnsiTheme="minorHAnsi" w:cstheme="minorHAnsi"/>
          <w:b/>
          <w:sz w:val="22"/>
          <w:szCs w:val="22"/>
        </w:rPr>
        <w:t>Limitation of Liability</w:t>
      </w:r>
    </w:p>
    <w:p w14:paraId="15A6B671" w14:textId="77777777" w:rsidR="008E4F50" w:rsidRDefault="008E4F50" w:rsidP="008E4F50">
      <w:pPr>
        <w:ind w:left="1440"/>
        <w:jc w:val="both"/>
        <w:rPr>
          <w:rFonts w:asciiTheme="minorHAnsi" w:hAnsiTheme="minorHAnsi" w:cstheme="minorHAnsi"/>
          <w:sz w:val="22"/>
          <w:szCs w:val="22"/>
        </w:rPr>
      </w:pPr>
      <w:r w:rsidRPr="00AB0F70">
        <w:rPr>
          <w:rFonts w:asciiTheme="minorHAnsi" w:hAnsiTheme="minorHAnsi" w:cstheme="minorHAnsi"/>
          <w:sz w:val="22"/>
          <w:szCs w:val="22"/>
        </w:rPr>
        <w:t xml:space="preserve">Iowa Code section 8A.311(22) and 11 Iowa Admin. Code Chapter 120 establish the rules to allow for the State to agree to a </w:t>
      </w:r>
      <w:r w:rsidRPr="008E4F50">
        <w:rPr>
          <w:rFonts w:asciiTheme="minorHAnsi" w:hAnsiTheme="minorHAnsi" w:cstheme="minorHAnsi"/>
          <w:iCs/>
          <w:sz w:val="22"/>
          <w:szCs w:val="22"/>
        </w:rPr>
        <w:t>contractual</w:t>
      </w:r>
      <w:r w:rsidRPr="00AB0F70">
        <w:rPr>
          <w:rFonts w:asciiTheme="minorHAnsi" w:hAnsiTheme="minorHAnsi" w:cstheme="minorHAnsi"/>
          <w:sz w:val="22"/>
          <w:szCs w:val="22"/>
        </w:rPr>
        <w:t xml:space="preserve"> limitation of vendor liability clause</w:t>
      </w:r>
      <w:r>
        <w:rPr>
          <w:rFonts w:asciiTheme="minorHAnsi" w:hAnsiTheme="minorHAnsi" w:cstheme="minorHAnsi"/>
          <w:sz w:val="22"/>
          <w:szCs w:val="22"/>
        </w:rPr>
        <w:t xml:space="preserve"> in limited circumstances. </w:t>
      </w:r>
      <w:r w:rsidRPr="00AB0F70">
        <w:rPr>
          <w:rFonts w:asciiTheme="minorHAnsi" w:hAnsiTheme="minorHAnsi" w:cstheme="minorHAnsi"/>
          <w:sz w:val="22"/>
          <w:szCs w:val="22"/>
        </w:rPr>
        <w:t>Any request by Respondent for the State to limit damages not in accordance with Iowa law or administrative rules is a r</w:t>
      </w:r>
      <w:r>
        <w:rPr>
          <w:rFonts w:asciiTheme="minorHAnsi" w:hAnsiTheme="minorHAnsi" w:cstheme="minorHAnsi"/>
          <w:sz w:val="22"/>
          <w:szCs w:val="22"/>
        </w:rPr>
        <w:t>equest with which the State cannot agree</w:t>
      </w:r>
      <w:r w:rsidRPr="00AB0F70">
        <w:rPr>
          <w:rFonts w:asciiTheme="minorHAnsi" w:hAnsiTheme="minorHAnsi" w:cstheme="minorHAnsi"/>
          <w:sz w:val="22"/>
          <w:szCs w:val="22"/>
        </w:rPr>
        <w:t>.</w:t>
      </w:r>
    </w:p>
    <w:p w14:paraId="37B1CC97" w14:textId="77777777" w:rsidR="008E4F50" w:rsidRPr="00AB0F70" w:rsidRDefault="008E4F50" w:rsidP="008E4F50">
      <w:pPr>
        <w:ind w:left="1440"/>
        <w:jc w:val="both"/>
        <w:rPr>
          <w:rFonts w:asciiTheme="minorHAnsi" w:hAnsiTheme="minorHAnsi" w:cstheme="minorHAnsi"/>
          <w:b/>
          <w:sz w:val="22"/>
          <w:szCs w:val="22"/>
        </w:rPr>
      </w:pPr>
    </w:p>
    <w:p w14:paraId="3B0297E5" w14:textId="77777777" w:rsidR="008E4F50" w:rsidRPr="00AB0F70" w:rsidRDefault="008E4F50" w:rsidP="008E4F50">
      <w:pPr>
        <w:pStyle w:val="ListParagraph"/>
        <w:numPr>
          <w:ilvl w:val="2"/>
          <w:numId w:val="36"/>
        </w:numPr>
        <w:ind w:left="1440"/>
        <w:jc w:val="both"/>
        <w:rPr>
          <w:rFonts w:asciiTheme="minorHAnsi" w:hAnsiTheme="minorHAnsi" w:cstheme="minorHAnsi"/>
          <w:b/>
          <w:sz w:val="22"/>
          <w:szCs w:val="22"/>
        </w:rPr>
      </w:pPr>
      <w:r>
        <w:rPr>
          <w:rFonts w:asciiTheme="minorHAnsi" w:hAnsiTheme="minorHAnsi" w:cstheme="minorHAnsi"/>
          <w:b/>
          <w:sz w:val="22"/>
          <w:szCs w:val="22"/>
        </w:rPr>
        <w:t xml:space="preserve">Jurisdiction </w:t>
      </w:r>
      <w:r w:rsidRPr="00AB0F70">
        <w:rPr>
          <w:rFonts w:asciiTheme="minorHAnsi" w:hAnsiTheme="minorHAnsi" w:cstheme="minorHAnsi"/>
          <w:b/>
          <w:sz w:val="22"/>
          <w:szCs w:val="22"/>
        </w:rPr>
        <w:t>and Venue</w:t>
      </w:r>
    </w:p>
    <w:p w14:paraId="6D89FA44" w14:textId="77777777" w:rsidR="008E4F50" w:rsidRPr="00AB0F70" w:rsidRDefault="008E4F50" w:rsidP="008E4F50">
      <w:pPr>
        <w:ind w:left="1440"/>
        <w:jc w:val="both"/>
        <w:rPr>
          <w:sz w:val="22"/>
          <w:szCs w:val="22"/>
        </w:rPr>
      </w:pPr>
      <w:r w:rsidRPr="00AB0F70">
        <w:rPr>
          <w:rFonts w:asciiTheme="minorHAnsi" w:hAnsiTheme="minorHAnsi" w:cstheme="minorHAnsi"/>
          <w:sz w:val="22"/>
          <w:szCs w:val="22"/>
        </w:rPr>
        <w:t xml:space="preserve">Iowa Code chapter 13 establishes </w:t>
      </w:r>
      <w:r>
        <w:rPr>
          <w:rFonts w:asciiTheme="minorHAnsi" w:hAnsiTheme="minorHAnsi" w:cstheme="minorHAnsi"/>
          <w:sz w:val="22"/>
          <w:szCs w:val="22"/>
        </w:rPr>
        <w:t xml:space="preserve">that </w:t>
      </w:r>
      <w:r w:rsidRPr="00AB0F70">
        <w:rPr>
          <w:rFonts w:asciiTheme="minorHAnsi" w:hAnsiTheme="minorHAnsi" w:cstheme="minorHAnsi"/>
          <w:sz w:val="22"/>
          <w:szCs w:val="22"/>
        </w:rPr>
        <w:t xml:space="preserve">the Iowa Attorney General is the State’s attorney for all purposes, including management of litigation and claims against the state. The State may not preempt the Attorney General’s authority by agreeing in advance to control the way litigation may be managed in the event of a dispute. Likewise, the State cannot agree to the jurisdiction or laws of another state </w:t>
      </w:r>
      <w:r>
        <w:rPr>
          <w:rFonts w:asciiTheme="minorHAnsi" w:hAnsiTheme="minorHAnsi" w:cstheme="minorHAnsi"/>
          <w:sz w:val="22"/>
          <w:szCs w:val="22"/>
        </w:rPr>
        <w:t xml:space="preserve">or its </w:t>
      </w:r>
      <w:r w:rsidRPr="008E4F50">
        <w:rPr>
          <w:rFonts w:asciiTheme="minorHAnsi" w:hAnsiTheme="minorHAnsi" w:cstheme="minorHAnsi"/>
          <w:iCs/>
          <w:sz w:val="22"/>
          <w:szCs w:val="22"/>
        </w:rPr>
        <w:t>courts</w:t>
      </w:r>
      <w:r w:rsidRPr="00AB0F70">
        <w:rPr>
          <w:rFonts w:asciiTheme="minorHAnsi" w:hAnsiTheme="minorHAnsi" w:cstheme="minorHAnsi"/>
          <w:sz w:val="22"/>
          <w:szCs w:val="22"/>
        </w:rPr>
        <w:t xml:space="preserve">, </w:t>
      </w:r>
      <w:r>
        <w:rPr>
          <w:rFonts w:asciiTheme="minorHAnsi" w:hAnsiTheme="minorHAnsi" w:cstheme="minorHAnsi"/>
          <w:sz w:val="22"/>
          <w:szCs w:val="22"/>
        </w:rPr>
        <w:t xml:space="preserve">cannot agree to venue in another state, and </w:t>
      </w:r>
      <w:r w:rsidRPr="00AB0F70">
        <w:rPr>
          <w:rFonts w:asciiTheme="minorHAnsi" w:hAnsiTheme="minorHAnsi" w:cstheme="minorHAnsi"/>
          <w:sz w:val="22"/>
          <w:szCs w:val="22"/>
        </w:rPr>
        <w:t>can</w:t>
      </w:r>
      <w:r>
        <w:rPr>
          <w:rFonts w:asciiTheme="minorHAnsi" w:hAnsiTheme="minorHAnsi" w:cstheme="minorHAnsi"/>
          <w:sz w:val="22"/>
          <w:szCs w:val="22"/>
        </w:rPr>
        <w:t>not</w:t>
      </w:r>
      <w:r w:rsidRPr="00AB0F70">
        <w:rPr>
          <w:rFonts w:asciiTheme="minorHAnsi" w:hAnsiTheme="minorHAnsi" w:cstheme="minorHAnsi"/>
          <w:sz w:val="22"/>
          <w:szCs w:val="22"/>
        </w:rPr>
        <w:t xml:space="preserve"> agree to participate in any form of alternative dispute resolution.</w:t>
      </w:r>
    </w:p>
    <w:p w14:paraId="6152E6E1" w14:textId="77777777" w:rsidR="008E4F50" w:rsidRPr="00AB0F70" w:rsidRDefault="008E4F50" w:rsidP="008E4F50">
      <w:pPr>
        <w:pStyle w:val="ListParagraph"/>
        <w:numPr>
          <w:ilvl w:val="2"/>
          <w:numId w:val="36"/>
        </w:numPr>
        <w:ind w:left="1440"/>
        <w:jc w:val="both"/>
        <w:rPr>
          <w:rFonts w:asciiTheme="minorHAnsi" w:hAnsiTheme="minorHAnsi" w:cstheme="minorHAnsi"/>
          <w:b/>
          <w:sz w:val="22"/>
          <w:szCs w:val="22"/>
        </w:rPr>
      </w:pPr>
      <w:r w:rsidRPr="00AB0F70">
        <w:rPr>
          <w:rFonts w:asciiTheme="minorHAnsi" w:hAnsiTheme="minorHAnsi" w:cstheme="minorHAnsi"/>
          <w:b/>
          <w:sz w:val="22"/>
          <w:szCs w:val="22"/>
        </w:rPr>
        <w:lastRenderedPageBreak/>
        <w:t>Confidentiality</w:t>
      </w:r>
    </w:p>
    <w:p w14:paraId="44704065" w14:textId="77777777" w:rsidR="008E4F50" w:rsidRDefault="008E4F50" w:rsidP="008E4F50">
      <w:pPr>
        <w:ind w:left="1440"/>
        <w:jc w:val="both"/>
        <w:rPr>
          <w:rFonts w:asciiTheme="minorHAnsi" w:hAnsiTheme="minorHAnsi" w:cstheme="minorHAnsi"/>
          <w:sz w:val="22"/>
          <w:szCs w:val="22"/>
        </w:rPr>
      </w:pPr>
      <w:r w:rsidRPr="00AB0F70">
        <w:rPr>
          <w:rFonts w:asciiTheme="minorHAnsi" w:hAnsiTheme="minorHAnsi" w:cstheme="minorHAnsi"/>
          <w:sz w:val="22"/>
          <w:szCs w:val="22"/>
        </w:rPr>
        <w:t xml:space="preserve">All Iowa state agencies are subject to Iowa public records laws. The State cannot agree to contractual terms that attempt to prevent it from </w:t>
      </w:r>
      <w:r>
        <w:rPr>
          <w:rFonts w:asciiTheme="minorHAnsi" w:hAnsiTheme="minorHAnsi" w:cstheme="minorHAnsi"/>
          <w:sz w:val="22"/>
          <w:szCs w:val="22"/>
        </w:rPr>
        <w:t xml:space="preserve">disclosing or disseminating records that constitute </w:t>
      </w:r>
      <w:r w:rsidRPr="00AB0F70">
        <w:rPr>
          <w:rFonts w:asciiTheme="minorHAnsi" w:hAnsiTheme="minorHAnsi" w:cstheme="minorHAnsi"/>
          <w:sz w:val="22"/>
          <w:szCs w:val="22"/>
        </w:rPr>
        <w:t>public records under Iowa Code chapter 22.</w:t>
      </w:r>
    </w:p>
    <w:p w14:paraId="216349CC" w14:textId="77777777" w:rsidR="008E4F50" w:rsidRPr="00AB0F70" w:rsidRDefault="008E4F50" w:rsidP="008E4F50">
      <w:pPr>
        <w:ind w:left="1440"/>
        <w:jc w:val="both"/>
        <w:rPr>
          <w:sz w:val="22"/>
          <w:szCs w:val="22"/>
        </w:rPr>
      </w:pPr>
    </w:p>
    <w:p w14:paraId="7912C82F" w14:textId="77777777" w:rsidR="008E4F50" w:rsidRPr="00AB0F70" w:rsidRDefault="008E4F50" w:rsidP="008E4F50">
      <w:pPr>
        <w:pStyle w:val="ListParagraph"/>
        <w:numPr>
          <w:ilvl w:val="2"/>
          <w:numId w:val="36"/>
        </w:numPr>
        <w:ind w:left="1440"/>
        <w:jc w:val="both"/>
        <w:rPr>
          <w:rFonts w:asciiTheme="minorHAnsi" w:hAnsiTheme="minorHAnsi" w:cstheme="minorHAnsi"/>
          <w:b/>
          <w:sz w:val="22"/>
          <w:szCs w:val="22"/>
        </w:rPr>
      </w:pPr>
      <w:r w:rsidRPr="00AB0F70">
        <w:rPr>
          <w:rFonts w:asciiTheme="minorHAnsi" w:hAnsiTheme="minorHAnsi" w:cstheme="minorHAnsi"/>
          <w:b/>
          <w:sz w:val="22"/>
          <w:szCs w:val="22"/>
        </w:rPr>
        <w:t>Unliquidated Expenses (</w:t>
      </w:r>
      <w:r w:rsidRPr="00AB0F70">
        <w:rPr>
          <w:rFonts w:asciiTheme="minorHAnsi" w:hAnsiTheme="minorHAnsi" w:cstheme="minorHAnsi"/>
          <w:b/>
          <w:i/>
          <w:sz w:val="22"/>
          <w:szCs w:val="22"/>
        </w:rPr>
        <w:t>i.e.</w:t>
      </w:r>
      <w:r w:rsidRPr="00AB0F70">
        <w:rPr>
          <w:rFonts w:asciiTheme="minorHAnsi" w:hAnsiTheme="minorHAnsi" w:cstheme="minorHAnsi"/>
          <w:b/>
          <w:sz w:val="22"/>
          <w:szCs w:val="22"/>
        </w:rPr>
        <w:t>, Attorney Fees, Add-ons, or Cost Increases)</w:t>
      </w:r>
    </w:p>
    <w:p w14:paraId="6096B24D" w14:textId="77777777" w:rsidR="008E4F50" w:rsidRDefault="008E4F50" w:rsidP="008E4F50">
      <w:pPr>
        <w:ind w:left="1440"/>
        <w:jc w:val="both"/>
        <w:rPr>
          <w:rFonts w:asciiTheme="minorHAnsi" w:hAnsiTheme="minorHAnsi" w:cstheme="minorHAnsi"/>
          <w:sz w:val="22"/>
          <w:szCs w:val="22"/>
        </w:rPr>
      </w:pPr>
      <w:r w:rsidRPr="00AB0F70">
        <w:rPr>
          <w:rFonts w:asciiTheme="minorHAnsi" w:hAnsiTheme="minorHAnsi" w:cstheme="minorHAnsi"/>
          <w:sz w:val="22"/>
          <w:szCs w:val="22"/>
        </w:rPr>
        <w:t>The State may not agree to clauses which may obligate it to pay for claims that might exceed its current funding appropriation. The State may only obligate those funds that have been appropriated to it by the Iowa Legislative Assembly and may only obligate those funds for the purposes for which the funds were appropriated.</w:t>
      </w:r>
    </w:p>
    <w:p w14:paraId="10431E4D" w14:textId="77777777" w:rsidR="008E4F50" w:rsidRPr="00AB0F70" w:rsidRDefault="008E4F50" w:rsidP="008E4F50">
      <w:pPr>
        <w:ind w:left="1440"/>
        <w:jc w:val="both"/>
        <w:rPr>
          <w:rFonts w:asciiTheme="minorHAnsi" w:hAnsiTheme="minorHAnsi" w:cstheme="minorHAnsi"/>
          <w:sz w:val="22"/>
          <w:szCs w:val="22"/>
        </w:rPr>
      </w:pPr>
    </w:p>
    <w:p w14:paraId="79EE19C8" w14:textId="77777777" w:rsidR="008E4F50" w:rsidRPr="00FF2EF3" w:rsidRDefault="008E4F50" w:rsidP="008E4F50">
      <w:pPr>
        <w:pStyle w:val="ListParagraph"/>
        <w:numPr>
          <w:ilvl w:val="1"/>
          <w:numId w:val="36"/>
        </w:numPr>
        <w:ind w:left="630" w:hanging="630"/>
        <w:jc w:val="both"/>
        <w:outlineLvl w:val="0"/>
        <w:rPr>
          <w:rFonts w:asciiTheme="minorHAnsi" w:hAnsiTheme="minorHAnsi" w:cstheme="minorHAnsi"/>
          <w:b/>
          <w:bCs/>
          <w:sz w:val="22"/>
          <w:szCs w:val="22"/>
        </w:rPr>
      </w:pPr>
      <w:bookmarkStart w:id="7" w:name="_Toc534805209"/>
      <w:bookmarkStart w:id="8" w:name="_Toc533693494"/>
      <w:bookmarkStart w:id="9" w:name="_Toc533767583"/>
      <w:bookmarkStart w:id="10" w:name="_Toc534720777"/>
      <w:bookmarkStart w:id="11" w:name="_Toc533667230"/>
      <w:r w:rsidRPr="00FF2EF3">
        <w:rPr>
          <w:rFonts w:asciiTheme="minorHAnsi" w:hAnsiTheme="minorHAnsi" w:cstheme="minorHAnsi"/>
          <w:b/>
          <w:bCs/>
          <w:sz w:val="22"/>
          <w:szCs w:val="22"/>
        </w:rPr>
        <w:t>Special Terms and Conditions</w:t>
      </w:r>
      <w:bookmarkEnd w:id="7"/>
      <w:r w:rsidRPr="00FF2EF3">
        <w:rPr>
          <w:rFonts w:asciiTheme="minorHAnsi" w:hAnsiTheme="minorHAnsi" w:cstheme="minorHAnsi"/>
          <w:b/>
          <w:bCs/>
          <w:sz w:val="22"/>
          <w:szCs w:val="22"/>
        </w:rPr>
        <w:t xml:space="preserve"> </w:t>
      </w:r>
    </w:p>
    <w:bookmarkEnd w:id="8"/>
    <w:bookmarkEnd w:id="9"/>
    <w:bookmarkEnd w:id="10"/>
    <w:p w14:paraId="024BED5A" w14:textId="77777777" w:rsidR="008E4F50" w:rsidRPr="00FF2EF3" w:rsidRDefault="008E4F50" w:rsidP="008E4F50">
      <w:pPr>
        <w:tabs>
          <w:tab w:val="left" w:pos="-720"/>
        </w:tabs>
        <w:suppressAutoHyphens/>
        <w:ind w:left="720"/>
        <w:jc w:val="both"/>
        <w:rPr>
          <w:rFonts w:asciiTheme="minorHAnsi" w:hAnsiTheme="minorHAnsi" w:cstheme="minorHAnsi"/>
          <w:b/>
          <w:bCs/>
          <w:sz w:val="22"/>
          <w:szCs w:val="22"/>
          <w:highlight w:val="green"/>
        </w:rPr>
      </w:pPr>
    </w:p>
    <w:p w14:paraId="35DD3A90" w14:textId="77777777" w:rsidR="008E4F50" w:rsidRPr="00FF2EF3" w:rsidRDefault="008E4F50" w:rsidP="008E4F50">
      <w:pPr>
        <w:pStyle w:val="ListParagraph"/>
        <w:numPr>
          <w:ilvl w:val="2"/>
          <w:numId w:val="36"/>
        </w:numPr>
        <w:ind w:left="1440"/>
        <w:jc w:val="both"/>
        <w:rPr>
          <w:rFonts w:asciiTheme="minorHAnsi" w:hAnsiTheme="minorHAnsi" w:cstheme="minorHAnsi"/>
          <w:sz w:val="22"/>
          <w:szCs w:val="22"/>
        </w:rPr>
      </w:pPr>
      <w:bookmarkStart w:id="12" w:name="_Toc533693493"/>
      <w:bookmarkStart w:id="13" w:name="_Toc533767582"/>
      <w:bookmarkStart w:id="14" w:name="_Toc534720776"/>
      <w:r w:rsidRPr="00FF2EF3">
        <w:rPr>
          <w:rFonts w:asciiTheme="minorHAnsi" w:hAnsiTheme="minorHAnsi" w:cstheme="minorHAnsi"/>
          <w:b/>
          <w:bCs/>
          <w:sz w:val="22"/>
          <w:szCs w:val="22"/>
        </w:rPr>
        <w:t>Term Length</w:t>
      </w:r>
      <w:bookmarkEnd w:id="12"/>
      <w:bookmarkEnd w:id="13"/>
      <w:bookmarkEnd w:id="14"/>
    </w:p>
    <w:p w14:paraId="243F6A39" w14:textId="2970901C" w:rsidR="008E4F50" w:rsidRDefault="008E4F50" w:rsidP="008E4F50">
      <w:pPr>
        <w:tabs>
          <w:tab w:val="left" w:pos="-720"/>
        </w:tabs>
        <w:suppressAutoHyphens/>
        <w:ind w:left="720"/>
        <w:jc w:val="both"/>
        <w:rPr>
          <w:rFonts w:asciiTheme="minorHAnsi" w:hAnsiTheme="minorHAnsi" w:cstheme="minorHAnsi"/>
          <w:color w:val="000000" w:themeColor="text1"/>
          <w:sz w:val="22"/>
          <w:szCs w:val="22"/>
        </w:rPr>
      </w:pPr>
      <w:r w:rsidRPr="00FF2EF3">
        <w:rPr>
          <w:rFonts w:asciiTheme="minorHAnsi" w:hAnsiTheme="minorHAnsi" w:cstheme="minorHAnsi"/>
          <w:color w:val="000000" w:themeColor="text1"/>
          <w:sz w:val="22"/>
          <w:szCs w:val="22"/>
        </w:rPr>
        <w:t xml:space="preserve">The Contract shall have an initial term </w:t>
      </w:r>
      <w:r w:rsidRPr="009160AA">
        <w:rPr>
          <w:rFonts w:asciiTheme="minorHAnsi" w:hAnsiTheme="minorHAnsi" w:cstheme="minorHAnsi"/>
          <w:color w:val="000000" w:themeColor="text1"/>
          <w:sz w:val="22"/>
          <w:szCs w:val="22"/>
        </w:rPr>
        <w:t xml:space="preserve">of </w:t>
      </w:r>
      <w:r w:rsidR="009160AA" w:rsidRPr="009160AA">
        <w:rPr>
          <w:rFonts w:asciiTheme="minorHAnsi" w:hAnsiTheme="minorHAnsi" w:cstheme="minorHAnsi"/>
          <w:color w:val="000000" w:themeColor="text1"/>
          <w:sz w:val="22"/>
          <w:szCs w:val="22"/>
        </w:rPr>
        <w:t>three (3)</w:t>
      </w:r>
      <w:r w:rsidRPr="009160AA">
        <w:rPr>
          <w:rFonts w:asciiTheme="minorHAnsi" w:hAnsiTheme="minorHAnsi" w:cstheme="minorHAnsi"/>
          <w:color w:val="000000" w:themeColor="text1"/>
          <w:sz w:val="22"/>
          <w:szCs w:val="22"/>
        </w:rPr>
        <w:t xml:space="preserve"> years</w:t>
      </w:r>
      <w:r w:rsidRPr="00FF2EF3">
        <w:rPr>
          <w:rFonts w:asciiTheme="minorHAnsi" w:hAnsiTheme="minorHAnsi" w:cstheme="minorHAnsi"/>
          <w:color w:val="000000" w:themeColor="text1"/>
          <w:sz w:val="22"/>
          <w:szCs w:val="22"/>
        </w:rPr>
        <w:t>, beginning on the date of contract execution</w:t>
      </w:r>
      <w:r w:rsidR="009160AA">
        <w:rPr>
          <w:rFonts w:asciiTheme="minorHAnsi" w:hAnsiTheme="minorHAnsi" w:cstheme="minorHAnsi"/>
          <w:color w:val="000000" w:themeColor="text1"/>
          <w:sz w:val="22"/>
          <w:szCs w:val="22"/>
        </w:rPr>
        <w:t xml:space="preserve"> </w:t>
      </w:r>
      <w:r w:rsidRPr="00FF2EF3">
        <w:rPr>
          <w:rFonts w:asciiTheme="minorHAnsi" w:hAnsiTheme="minorHAnsi" w:cstheme="minorHAnsi"/>
          <w:color w:val="000000" w:themeColor="text1"/>
          <w:sz w:val="22"/>
          <w:szCs w:val="22"/>
        </w:rPr>
        <w:t xml:space="preserve">(the </w:t>
      </w:r>
      <w:r w:rsidRPr="00FF2EF3">
        <w:rPr>
          <w:rFonts w:asciiTheme="minorHAnsi" w:hAnsiTheme="minorHAnsi" w:cstheme="minorHAnsi"/>
          <w:b/>
          <w:color w:val="000000" w:themeColor="text1"/>
          <w:sz w:val="22"/>
          <w:szCs w:val="22"/>
        </w:rPr>
        <w:t>“Effective Date”</w:t>
      </w:r>
      <w:r w:rsidRPr="00FF2EF3">
        <w:rPr>
          <w:rFonts w:asciiTheme="minorHAnsi" w:hAnsiTheme="minorHAnsi" w:cstheme="minorHAnsi"/>
          <w:color w:val="000000" w:themeColor="text1"/>
          <w:sz w:val="22"/>
          <w:szCs w:val="22"/>
        </w:rPr>
        <w:t>).</w:t>
      </w:r>
      <w:r w:rsidRPr="00FF2EF3">
        <w:rPr>
          <w:rFonts w:asciiTheme="minorHAnsi" w:hAnsiTheme="minorHAnsi" w:cstheme="minorHAnsi"/>
          <w:sz w:val="22"/>
          <w:szCs w:val="22"/>
        </w:rPr>
        <w:t xml:space="preserve">  </w:t>
      </w:r>
      <w:r w:rsidRPr="00FF2EF3">
        <w:rPr>
          <w:rFonts w:asciiTheme="minorHAnsi" w:hAnsiTheme="minorHAnsi" w:cstheme="minorHAnsi"/>
          <w:color w:val="000000" w:themeColor="text1"/>
          <w:sz w:val="22"/>
          <w:szCs w:val="22"/>
        </w:rPr>
        <w:t xml:space="preserve">At the end of the Contract’s initial term, the State shall have the option, in its sole discretion, to renew the Contract on the same terms and conditions for up to a total of </w:t>
      </w:r>
      <w:r w:rsidR="009160AA">
        <w:rPr>
          <w:rFonts w:asciiTheme="minorHAnsi" w:hAnsiTheme="minorHAnsi" w:cstheme="minorHAnsi"/>
          <w:color w:val="000000" w:themeColor="text1"/>
          <w:sz w:val="22"/>
          <w:szCs w:val="22"/>
        </w:rPr>
        <w:t>three (3)</w:t>
      </w:r>
      <w:r w:rsidRPr="00FF2EF3">
        <w:rPr>
          <w:rFonts w:asciiTheme="minorHAnsi" w:hAnsiTheme="minorHAnsi" w:cstheme="minorHAnsi"/>
          <w:color w:val="000000" w:themeColor="text1"/>
          <w:sz w:val="22"/>
          <w:szCs w:val="22"/>
        </w:rPr>
        <w:t xml:space="preserve">, not to exceed a total contract term of six (6) years] additional one-year terms. The State will give the Vendor written notice of its intent whether to exercise each option no later </w:t>
      </w:r>
      <w:r w:rsidRPr="009160AA">
        <w:rPr>
          <w:rFonts w:asciiTheme="minorHAnsi" w:hAnsiTheme="minorHAnsi" w:cstheme="minorHAnsi"/>
          <w:color w:val="000000" w:themeColor="text1"/>
          <w:sz w:val="22"/>
          <w:szCs w:val="22"/>
        </w:rPr>
        <w:t xml:space="preserve">than </w:t>
      </w:r>
      <w:r w:rsidR="009160AA" w:rsidRPr="009160AA">
        <w:rPr>
          <w:rFonts w:asciiTheme="minorHAnsi" w:hAnsiTheme="minorHAnsi" w:cstheme="minorHAnsi"/>
          <w:color w:val="000000" w:themeColor="text1"/>
          <w:sz w:val="22"/>
          <w:szCs w:val="22"/>
        </w:rPr>
        <w:t>ninety (90)</w:t>
      </w:r>
      <w:r w:rsidRPr="009160AA">
        <w:rPr>
          <w:rFonts w:asciiTheme="minorHAnsi" w:hAnsiTheme="minorHAnsi" w:cstheme="minorHAnsi"/>
          <w:color w:val="000000" w:themeColor="text1"/>
          <w:sz w:val="22"/>
          <w:szCs w:val="22"/>
        </w:rPr>
        <w:t xml:space="preserve"> days </w:t>
      </w:r>
      <w:r w:rsidRPr="00FF2EF3">
        <w:rPr>
          <w:rFonts w:asciiTheme="minorHAnsi" w:hAnsiTheme="minorHAnsi" w:cstheme="minorHAnsi"/>
          <w:color w:val="000000" w:themeColor="text1"/>
          <w:sz w:val="22"/>
          <w:szCs w:val="22"/>
        </w:rPr>
        <w:t>before the end of the Contract’s then-current term.</w:t>
      </w:r>
    </w:p>
    <w:p w14:paraId="2FDAC62E" w14:textId="77777777" w:rsidR="008E4F50" w:rsidRPr="00FF2EF3" w:rsidRDefault="008E4F50" w:rsidP="008E4F50">
      <w:pPr>
        <w:tabs>
          <w:tab w:val="left" w:pos="-720"/>
        </w:tabs>
        <w:suppressAutoHyphens/>
        <w:ind w:left="720"/>
        <w:jc w:val="both"/>
        <w:rPr>
          <w:rFonts w:asciiTheme="minorHAnsi" w:hAnsiTheme="minorHAnsi" w:cstheme="minorHAnsi"/>
          <w:color w:val="000000" w:themeColor="text1"/>
          <w:sz w:val="22"/>
          <w:szCs w:val="22"/>
        </w:rPr>
      </w:pPr>
    </w:p>
    <w:p w14:paraId="76F19266" w14:textId="77777777" w:rsidR="00BE7BB3" w:rsidRPr="008E4F50" w:rsidRDefault="00BE7BB3" w:rsidP="00BE7BB3">
      <w:pPr>
        <w:pStyle w:val="ListParagraph"/>
        <w:numPr>
          <w:ilvl w:val="2"/>
          <w:numId w:val="36"/>
        </w:numPr>
        <w:ind w:left="1440"/>
        <w:jc w:val="both"/>
        <w:rPr>
          <w:rFonts w:asciiTheme="minorHAnsi" w:hAnsiTheme="minorHAnsi" w:cstheme="minorHAnsi"/>
          <w:sz w:val="22"/>
          <w:szCs w:val="22"/>
        </w:rPr>
      </w:pPr>
      <w:r w:rsidRPr="00FF2EF3">
        <w:rPr>
          <w:rFonts w:asciiTheme="minorHAnsi" w:hAnsiTheme="minorHAnsi" w:cstheme="minorHAnsi"/>
          <w:b/>
          <w:bCs/>
          <w:sz w:val="22"/>
          <w:szCs w:val="22"/>
        </w:rPr>
        <w:t>Payment Terms</w:t>
      </w:r>
    </w:p>
    <w:p w14:paraId="2C8A3C08" w14:textId="77777777" w:rsidR="00BE7BB3" w:rsidRPr="00FF2EF3" w:rsidRDefault="00BE7BB3" w:rsidP="00BE7BB3">
      <w:pPr>
        <w:pStyle w:val="ListParagraph"/>
        <w:ind w:left="1440"/>
        <w:jc w:val="both"/>
        <w:rPr>
          <w:rFonts w:asciiTheme="minorHAnsi" w:hAnsiTheme="minorHAnsi" w:cstheme="minorHAnsi"/>
          <w:sz w:val="22"/>
          <w:szCs w:val="22"/>
        </w:rPr>
      </w:pPr>
    </w:p>
    <w:p w14:paraId="4E2DC4D0" w14:textId="77777777" w:rsidR="00BE7BB3" w:rsidRPr="00FF2EF3" w:rsidRDefault="00BE7BB3" w:rsidP="00BE7BB3">
      <w:pPr>
        <w:pStyle w:val="ListParagraph"/>
        <w:numPr>
          <w:ilvl w:val="3"/>
          <w:numId w:val="36"/>
        </w:numPr>
        <w:ind w:left="2340" w:hanging="900"/>
        <w:jc w:val="both"/>
        <w:rPr>
          <w:rFonts w:asciiTheme="minorHAnsi" w:hAnsiTheme="minorHAnsi" w:cstheme="minorHAnsi"/>
          <w:sz w:val="22"/>
          <w:szCs w:val="22"/>
        </w:rPr>
      </w:pPr>
      <w:r w:rsidRPr="00FF2EF3">
        <w:rPr>
          <w:rFonts w:asciiTheme="minorHAnsi" w:hAnsiTheme="minorHAnsi" w:cstheme="minorHAnsi"/>
          <w:b/>
          <w:bCs/>
          <w:sz w:val="22"/>
          <w:szCs w:val="22"/>
        </w:rPr>
        <w:t>Payment Methods</w:t>
      </w:r>
    </w:p>
    <w:p w14:paraId="4CE44B75" w14:textId="77777777" w:rsidR="00BE7BB3" w:rsidRDefault="00BE7BB3" w:rsidP="00BE7BB3">
      <w:pPr>
        <w:ind w:left="2340"/>
        <w:jc w:val="both"/>
        <w:rPr>
          <w:rFonts w:asciiTheme="minorHAnsi" w:hAnsiTheme="minorHAnsi" w:cstheme="minorHAnsi"/>
          <w:b/>
          <w:sz w:val="22"/>
          <w:szCs w:val="22"/>
        </w:rPr>
      </w:pPr>
      <w:r w:rsidRPr="00FF2EF3">
        <w:rPr>
          <w:rFonts w:asciiTheme="minorHAnsi" w:hAnsiTheme="minorHAnsi" w:cstheme="minorHAnsi"/>
          <w:sz w:val="22"/>
          <w:szCs w:val="22"/>
        </w:rPr>
        <w:t xml:space="preserve">The State of Iowa, in its sole discretion, will determine the method of payment for goods and/or services as part of the Contract. The State Pcard and EAP are preferred payment methods, but payments may be made by any of the following methods: Pcard/EAP, EFT/ACH, or State Warrant. Respondents shall indicate in their Cost Proposals all of the payment methods they will accept. </w:t>
      </w:r>
      <w:r w:rsidRPr="00FF2EF3">
        <w:rPr>
          <w:rFonts w:asciiTheme="minorHAnsi" w:hAnsiTheme="minorHAnsi" w:cstheme="minorHAnsi"/>
          <w:b/>
          <w:sz w:val="22"/>
          <w:szCs w:val="22"/>
        </w:rPr>
        <w:t>This information will not be scored as part of the Cost Proposal or evaluated</w:t>
      </w:r>
      <w:r w:rsidRPr="00FF2EF3">
        <w:rPr>
          <w:rFonts w:asciiTheme="minorHAnsi" w:hAnsiTheme="minorHAnsi" w:cstheme="minorHAnsi"/>
          <w:sz w:val="22"/>
          <w:szCs w:val="22"/>
        </w:rPr>
        <w:t xml:space="preserve"> </w:t>
      </w:r>
      <w:r w:rsidRPr="00FF2EF3">
        <w:rPr>
          <w:rFonts w:asciiTheme="minorHAnsi" w:hAnsiTheme="minorHAnsi" w:cstheme="minorHAnsi"/>
          <w:b/>
          <w:sz w:val="22"/>
          <w:szCs w:val="22"/>
        </w:rPr>
        <w:t>as part the Technical Proposal.</w:t>
      </w:r>
    </w:p>
    <w:p w14:paraId="6D2FB6EB" w14:textId="77777777" w:rsidR="00BE7BB3" w:rsidRPr="00FF2EF3" w:rsidRDefault="00BE7BB3" w:rsidP="00BE7BB3">
      <w:pPr>
        <w:ind w:left="2340"/>
        <w:jc w:val="both"/>
        <w:rPr>
          <w:rFonts w:asciiTheme="minorHAnsi" w:hAnsiTheme="minorHAnsi" w:cstheme="minorHAnsi"/>
          <w:sz w:val="22"/>
          <w:szCs w:val="22"/>
        </w:rPr>
      </w:pPr>
    </w:p>
    <w:p w14:paraId="5A895965" w14:textId="77777777" w:rsidR="00BE7BB3" w:rsidRPr="00AA0328" w:rsidRDefault="00BE7BB3" w:rsidP="00BE7BB3">
      <w:pPr>
        <w:pStyle w:val="ListParagraph"/>
        <w:numPr>
          <w:ilvl w:val="3"/>
          <w:numId w:val="36"/>
        </w:numPr>
        <w:ind w:left="2340" w:hanging="900"/>
        <w:jc w:val="both"/>
        <w:rPr>
          <w:rFonts w:ascii="Calibri" w:hAnsi="Calibri"/>
          <w:sz w:val="22"/>
          <w:szCs w:val="22"/>
        </w:rPr>
      </w:pPr>
      <w:r w:rsidRPr="00AA0328">
        <w:rPr>
          <w:rFonts w:ascii="Calibri" w:hAnsi="Calibri"/>
          <w:b/>
          <w:sz w:val="22"/>
          <w:szCs w:val="22"/>
        </w:rPr>
        <w:t>Electronic Funds Transfer (EFT) by Automated Clearing House (ACH)</w:t>
      </w:r>
      <w:r w:rsidRPr="00AA0328">
        <w:rPr>
          <w:rFonts w:ascii="Calibri" w:hAnsi="Calibri"/>
          <w:sz w:val="22"/>
          <w:szCs w:val="22"/>
        </w:rPr>
        <w:t xml:space="preserve"> </w:t>
      </w:r>
    </w:p>
    <w:p w14:paraId="623753A0" w14:textId="77777777" w:rsidR="00BE7BB3" w:rsidRPr="00AA0328" w:rsidRDefault="00BE7BB3" w:rsidP="00BE7BB3">
      <w:pPr>
        <w:ind w:left="2340"/>
        <w:jc w:val="both"/>
        <w:rPr>
          <w:rFonts w:ascii="Calibri" w:hAnsi="Calibri"/>
          <w:sz w:val="22"/>
          <w:szCs w:val="22"/>
        </w:rPr>
      </w:pPr>
      <w:r w:rsidRPr="00FF2EF3">
        <w:rPr>
          <w:rFonts w:asciiTheme="minorHAnsi" w:hAnsiTheme="minorHAnsi" w:cstheme="minorHAnsi"/>
          <w:sz w:val="22"/>
          <w:szCs w:val="22"/>
        </w:rPr>
        <w:t>The State of Iowa</w:t>
      </w:r>
      <w:r w:rsidRPr="00AA0328">
        <w:rPr>
          <w:rFonts w:ascii="Calibri" w:hAnsi="Calibri"/>
          <w:sz w:val="22"/>
          <w:szCs w:val="22"/>
        </w:rPr>
        <w:t xml:space="preserve"> </w:t>
      </w:r>
      <w:r>
        <w:rPr>
          <w:rFonts w:ascii="Calibri" w:hAnsi="Calibri"/>
          <w:sz w:val="22"/>
          <w:szCs w:val="22"/>
        </w:rPr>
        <w:t>may make</w:t>
      </w:r>
      <w:r w:rsidRPr="00AA0328">
        <w:rPr>
          <w:rFonts w:ascii="Calibri" w:hAnsi="Calibri"/>
          <w:sz w:val="22"/>
          <w:szCs w:val="22"/>
        </w:rPr>
        <w:t xml:space="preserve"> payment by EFT by ACH. Payments are deposited into the financial institution of the </w:t>
      </w:r>
      <w:r w:rsidRPr="00041243">
        <w:rPr>
          <w:rFonts w:asciiTheme="minorHAnsi" w:hAnsiTheme="minorHAnsi" w:cstheme="minorHAnsi"/>
          <w:sz w:val="22"/>
          <w:szCs w:val="22"/>
        </w:rPr>
        <w:t>claimant's</w:t>
      </w:r>
      <w:r w:rsidRPr="00AA0328">
        <w:rPr>
          <w:rFonts w:ascii="Calibri" w:hAnsi="Calibri"/>
          <w:sz w:val="22"/>
          <w:szCs w:val="22"/>
        </w:rPr>
        <w:t xml:space="preserve"> choice three working days from the issue date of the direct deposit.</w:t>
      </w:r>
    </w:p>
    <w:p w14:paraId="7F901C74" w14:textId="77777777" w:rsidR="00BE7BB3" w:rsidRPr="00AA0328" w:rsidRDefault="00E34C0F" w:rsidP="00BE7BB3">
      <w:pPr>
        <w:ind w:left="2340"/>
        <w:rPr>
          <w:rFonts w:ascii="Calibri" w:hAnsi="Calibri"/>
          <w:sz w:val="22"/>
          <w:szCs w:val="22"/>
        </w:rPr>
      </w:pPr>
      <w:hyperlink r:id="rId19" w:history="1">
        <w:r w:rsidR="00BE7BB3" w:rsidRPr="00AA0328">
          <w:rPr>
            <w:rStyle w:val="Hyperlink"/>
            <w:rFonts w:ascii="Calibri" w:hAnsi="Calibri"/>
            <w:sz w:val="22"/>
            <w:szCs w:val="22"/>
          </w:rPr>
          <w:t>https://das.iowa.gov/sites/default/files/acct_sae/man_for_ref/forms/eft_authorization_form.pdf</w:t>
        </w:r>
      </w:hyperlink>
    </w:p>
    <w:p w14:paraId="56A08D98" w14:textId="77777777" w:rsidR="00BE7BB3" w:rsidRPr="00041243" w:rsidRDefault="00BE7BB3" w:rsidP="00BE7BB3">
      <w:pPr>
        <w:pStyle w:val="ListParagraph"/>
        <w:ind w:left="2340"/>
        <w:jc w:val="both"/>
        <w:rPr>
          <w:rFonts w:asciiTheme="minorHAnsi" w:hAnsiTheme="minorHAnsi" w:cstheme="minorHAnsi"/>
          <w:sz w:val="22"/>
          <w:szCs w:val="22"/>
        </w:rPr>
      </w:pPr>
    </w:p>
    <w:p w14:paraId="6864D902" w14:textId="77777777" w:rsidR="00BE7BB3" w:rsidRPr="00FF2EF3" w:rsidRDefault="00BE7BB3" w:rsidP="00BE7BB3">
      <w:pPr>
        <w:pStyle w:val="ListParagraph"/>
        <w:numPr>
          <w:ilvl w:val="3"/>
          <w:numId w:val="36"/>
        </w:numPr>
        <w:ind w:left="2340" w:hanging="900"/>
        <w:jc w:val="both"/>
        <w:rPr>
          <w:rFonts w:asciiTheme="minorHAnsi" w:hAnsiTheme="minorHAnsi" w:cstheme="minorHAnsi"/>
          <w:sz w:val="22"/>
          <w:szCs w:val="22"/>
        </w:rPr>
      </w:pPr>
      <w:r w:rsidRPr="00FF2EF3">
        <w:rPr>
          <w:rFonts w:asciiTheme="minorHAnsi" w:hAnsiTheme="minorHAnsi" w:cstheme="minorHAnsi"/>
          <w:b/>
          <w:sz w:val="22"/>
          <w:szCs w:val="22"/>
        </w:rPr>
        <w:t>State Warrant</w:t>
      </w:r>
    </w:p>
    <w:p w14:paraId="7FE604EE" w14:textId="77777777" w:rsidR="00BE7BB3" w:rsidRDefault="00BE7BB3" w:rsidP="00BE7BB3">
      <w:pPr>
        <w:ind w:left="2340"/>
        <w:jc w:val="both"/>
        <w:rPr>
          <w:rFonts w:asciiTheme="minorHAnsi" w:hAnsiTheme="minorHAnsi" w:cstheme="minorHAnsi"/>
          <w:sz w:val="22"/>
          <w:szCs w:val="22"/>
        </w:rPr>
      </w:pPr>
      <w:r w:rsidRPr="00FF2EF3">
        <w:rPr>
          <w:rFonts w:asciiTheme="minorHAnsi" w:hAnsiTheme="minorHAnsi" w:cstheme="minorHAnsi"/>
          <w:sz w:val="22"/>
          <w:szCs w:val="22"/>
        </w:rPr>
        <w:t>The State of Iowa's warrant drawn on the Treasurer of State is used to pay claims against the departments of the State of Iowa. The warrant is issued upon receipt of proper documentation from the issuing department.</w:t>
      </w:r>
    </w:p>
    <w:p w14:paraId="36580B2F" w14:textId="77777777" w:rsidR="00BE7BB3" w:rsidRPr="00FF2EF3" w:rsidRDefault="00BE7BB3" w:rsidP="00BE7BB3">
      <w:pPr>
        <w:pStyle w:val="ListParagraph"/>
        <w:numPr>
          <w:ilvl w:val="3"/>
          <w:numId w:val="36"/>
        </w:numPr>
        <w:ind w:left="2340" w:hanging="900"/>
        <w:jc w:val="both"/>
        <w:rPr>
          <w:rFonts w:asciiTheme="minorHAnsi" w:hAnsiTheme="minorHAnsi" w:cstheme="minorHAnsi"/>
          <w:sz w:val="22"/>
          <w:szCs w:val="22"/>
        </w:rPr>
      </w:pPr>
      <w:r w:rsidRPr="00FF2EF3">
        <w:rPr>
          <w:rFonts w:asciiTheme="minorHAnsi" w:hAnsiTheme="minorHAnsi" w:cstheme="minorHAnsi"/>
          <w:b/>
          <w:sz w:val="22"/>
          <w:szCs w:val="22"/>
        </w:rPr>
        <w:t xml:space="preserve">Credit card or </w:t>
      </w:r>
      <w:proofErr w:type="spellStart"/>
      <w:r w:rsidRPr="00FF2EF3">
        <w:rPr>
          <w:rFonts w:asciiTheme="minorHAnsi" w:hAnsiTheme="minorHAnsi" w:cstheme="minorHAnsi"/>
          <w:b/>
          <w:sz w:val="22"/>
          <w:szCs w:val="22"/>
        </w:rPr>
        <w:t>ePayables</w:t>
      </w:r>
      <w:proofErr w:type="spellEnd"/>
    </w:p>
    <w:p w14:paraId="6AB1D321" w14:textId="77777777" w:rsidR="00BE7BB3" w:rsidRDefault="00BE7BB3" w:rsidP="00BE7BB3">
      <w:pPr>
        <w:ind w:left="2340"/>
        <w:jc w:val="both"/>
        <w:rPr>
          <w:rFonts w:asciiTheme="minorHAnsi" w:hAnsiTheme="minorHAnsi" w:cstheme="minorHAnsi"/>
          <w:sz w:val="22"/>
          <w:szCs w:val="22"/>
        </w:rPr>
      </w:pPr>
      <w:r w:rsidRPr="00FF2EF3">
        <w:rPr>
          <w:rFonts w:asciiTheme="minorHAnsi" w:hAnsiTheme="minorHAnsi" w:cstheme="minorHAnsi"/>
          <w:sz w:val="22"/>
          <w:szCs w:val="22"/>
        </w:rPr>
        <w:t>The State of Iowa’s Purchasing Cards (</w:t>
      </w:r>
      <w:proofErr w:type="spellStart"/>
      <w:r w:rsidRPr="00FF2EF3">
        <w:rPr>
          <w:rFonts w:asciiTheme="minorHAnsi" w:hAnsiTheme="minorHAnsi" w:cstheme="minorHAnsi"/>
          <w:sz w:val="22"/>
          <w:szCs w:val="22"/>
        </w:rPr>
        <w:t>Pcards</w:t>
      </w:r>
      <w:proofErr w:type="spellEnd"/>
      <w:r w:rsidRPr="00FF2EF3">
        <w:rPr>
          <w:rFonts w:asciiTheme="minorHAnsi" w:hAnsiTheme="minorHAnsi" w:cstheme="minorHAnsi"/>
          <w:sz w:val="22"/>
          <w:szCs w:val="22"/>
        </w:rPr>
        <w:t xml:space="preserve">) and </w:t>
      </w:r>
      <w:proofErr w:type="spellStart"/>
      <w:r w:rsidRPr="00FF2EF3">
        <w:rPr>
          <w:rFonts w:asciiTheme="minorHAnsi" w:hAnsiTheme="minorHAnsi" w:cstheme="minorHAnsi"/>
          <w:sz w:val="22"/>
          <w:szCs w:val="22"/>
        </w:rPr>
        <w:t>ePayable</w:t>
      </w:r>
      <w:proofErr w:type="spellEnd"/>
      <w:r w:rsidRPr="00FF2EF3">
        <w:rPr>
          <w:rFonts w:asciiTheme="minorHAnsi" w:hAnsiTheme="minorHAnsi" w:cstheme="minorHAnsi"/>
          <w:sz w:val="22"/>
          <w:szCs w:val="22"/>
        </w:rPr>
        <w:t xml:space="preserve"> solution (EAP) are commercial payment methods utilizing the VISA credit card network. The State of Iowa will not accept price changes or pay additional fees if Respondent uses the Pcard or EAP payment methods. Pcard-accepting Respondents must abide by the State of Iowa’s Terms of Pcard Acceptance, as provided in Section 7.7 of </w:t>
      </w:r>
      <w:r w:rsidRPr="00FF2EF3">
        <w:rPr>
          <w:rFonts w:asciiTheme="minorHAnsi" w:hAnsiTheme="minorHAnsi" w:cstheme="minorHAnsi"/>
          <w:sz w:val="22"/>
          <w:szCs w:val="22"/>
        </w:rPr>
        <w:lastRenderedPageBreak/>
        <w:t>the RFP. Respondents must provide a statement regarding their ability to meet the requirements I this subsection, as well as identifying their transaction reporting capabilities (Level I, II, or III).</w:t>
      </w:r>
    </w:p>
    <w:p w14:paraId="42FD76A6" w14:textId="77777777" w:rsidR="00BE7BB3" w:rsidRPr="00FF2EF3" w:rsidRDefault="00BE7BB3" w:rsidP="00BE7BB3">
      <w:pPr>
        <w:ind w:left="2340"/>
        <w:jc w:val="both"/>
        <w:rPr>
          <w:rFonts w:asciiTheme="minorHAnsi" w:hAnsiTheme="minorHAnsi" w:cstheme="minorHAnsi"/>
          <w:sz w:val="22"/>
          <w:szCs w:val="22"/>
        </w:rPr>
      </w:pPr>
    </w:p>
    <w:p w14:paraId="10BD9A18" w14:textId="77777777" w:rsidR="00BE7BB3" w:rsidRPr="00FF2EF3" w:rsidRDefault="00BE7BB3" w:rsidP="00BE7BB3">
      <w:pPr>
        <w:pStyle w:val="ListParagraph"/>
        <w:numPr>
          <w:ilvl w:val="3"/>
          <w:numId w:val="36"/>
        </w:numPr>
        <w:ind w:left="2340" w:hanging="900"/>
        <w:jc w:val="both"/>
        <w:rPr>
          <w:rFonts w:asciiTheme="minorHAnsi" w:hAnsiTheme="minorHAnsi" w:cstheme="minorHAnsi"/>
          <w:b/>
          <w:bCs/>
          <w:sz w:val="22"/>
          <w:szCs w:val="22"/>
        </w:rPr>
      </w:pPr>
      <w:bookmarkStart w:id="15" w:name="_Toc533693506"/>
      <w:bookmarkStart w:id="16" w:name="_Toc533767595"/>
      <w:r w:rsidRPr="00FF2EF3">
        <w:rPr>
          <w:rFonts w:asciiTheme="minorHAnsi" w:hAnsiTheme="minorHAnsi" w:cstheme="minorHAnsi"/>
          <w:b/>
          <w:sz w:val="22"/>
          <w:szCs w:val="22"/>
        </w:rPr>
        <w:t>Terms and Conditions for State of Iowa Purchasing Cards</w:t>
      </w:r>
      <w:bookmarkEnd w:id="15"/>
      <w:bookmarkEnd w:id="16"/>
      <w:r w:rsidRPr="00FF2EF3">
        <w:rPr>
          <w:rFonts w:asciiTheme="minorHAnsi" w:hAnsiTheme="minorHAnsi" w:cstheme="minorHAnsi"/>
          <w:b/>
          <w:bCs/>
          <w:sz w:val="22"/>
          <w:szCs w:val="22"/>
        </w:rPr>
        <w:t xml:space="preserve"> </w:t>
      </w:r>
    </w:p>
    <w:p w14:paraId="54CD51C0" w14:textId="77777777" w:rsidR="00BE7BB3" w:rsidRDefault="00BE7BB3" w:rsidP="00BE7BB3">
      <w:pPr>
        <w:ind w:left="2340"/>
        <w:jc w:val="both"/>
        <w:rPr>
          <w:rFonts w:asciiTheme="minorHAnsi" w:hAnsiTheme="minorHAnsi" w:cstheme="minorHAnsi"/>
          <w:color w:val="000000"/>
          <w:sz w:val="22"/>
          <w:szCs w:val="22"/>
        </w:rPr>
      </w:pPr>
      <w:r w:rsidRPr="00FF2EF3">
        <w:rPr>
          <w:rFonts w:asciiTheme="minorHAnsi" w:hAnsiTheme="minorHAnsi" w:cstheme="minorHAnsi"/>
          <w:color w:val="000000"/>
          <w:sz w:val="22"/>
          <w:szCs w:val="22"/>
        </w:rPr>
        <w:t xml:space="preserve">The State of Iowa shall pay Contractor’s invoices using </w:t>
      </w:r>
      <w:r w:rsidRPr="008E4F50">
        <w:rPr>
          <w:rFonts w:asciiTheme="minorHAnsi" w:hAnsiTheme="minorHAnsi" w:cstheme="minorHAnsi"/>
          <w:sz w:val="22"/>
          <w:szCs w:val="22"/>
        </w:rPr>
        <w:t>its</w:t>
      </w:r>
      <w:r w:rsidRPr="00FF2EF3">
        <w:rPr>
          <w:rFonts w:asciiTheme="minorHAnsi" w:hAnsiTheme="minorHAnsi" w:cstheme="minorHAnsi"/>
          <w:color w:val="000000"/>
          <w:sz w:val="22"/>
          <w:szCs w:val="22"/>
        </w:rPr>
        <w:t xml:space="preserve"> Purchasing Card Program (Pcard) whenever possible. The </w:t>
      </w:r>
      <w:r w:rsidRPr="00FF2EF3">
        <w:rPr>
          <w:rFonts w:asciiTheme="minorHAnsi" w:hAnsiTheme="minorHAnsi" w:cstheme="minorHAnsi"/>
          <w:sz w:val="22"/>
          <w:szCs w:val="22"/>
        </w:rPr>
        <w:t>Pcard</w:t>
      </w:r>
      <w:r w:rsidRPr="00FF2EF3">
        <w:rPr>
          <w:rFonts w:asciiTheme="minorHAnsi" w:hAnsiTheme="minorHAnsi" w:cstheme="minorHAnsi"/>
          <w:color w:val="000000"/>
          <w:sz w:val="22"/>
          <w:szCs w:val="22"/>
        </w:rPr>
        <w:t xml:space="preserve"> is a VISA credit card issued by U.S. Bank to allow authorized employees to make purchases on behalf of the State. It is a faster, more convenient alternative to traditional invoicing and remittance processing, allowing US Bank to pay the Contractor directly, generally within 48 hours of the transaction. Contractor shall comply with security measures for Pcard payments including: </w:t>
      </w:r>
    </w:p>
    <w:p w14:paraId="63C61414" w14:textId="77777777" w:rsidR="00BE7BB3" w:rsidRPr="00FF2EF3" w:rsidRDefault="00BE7BB3" w:rsidP="00BE7BB3">
      <w:pPr>
        <w:ind w:left="2340"/>
        <w:jc w:val="both"/>
        <w:rPr>
          <w:rFonts w:asciiTheme="minorHAnsi" w:hAnsiTheme="minorHAnsi" w:cstheme="minorHAnsi"/>
          <w:color w:val="000000"/>
          <w:sz w:val="22"/>
          <w:szCs w:val="22"/>
        </w:rPr>
      </w:pPr>
    </w:p>
    <w:p w14:paraId="40FD4198" w14:textId="77777777" w:rsidR="00BE7BB3" w:rsidRDefault="00BE7BB3" w:rsidP="00BE7BB3">
      <w:pPr>
        <w:pStyle w:val="ListParagraph"/>
        <w:numPr>
          <w:ilvl w:val="4"/>
          <w:numId w:val="36"/>
        </w:numPr>
        <w:ind w:left="3420"/>
        <w:jc w:val="both"/>
        <w:rPr>
          <w:rFonts w:asciiTheme="minorHAnsi" w:hAnsiTheme="minorHAnsi" w:cstheme="minorHAnsi"/>
          <w:color w:val="000000"/>
          <w:sz w:val="22"/>
          <w:szCs w:val="22"/>
        </w:rPr>
      </w:pPr>
      <w:r w:rsidRPr="00FF2EF3">
        <w:rPr>
          <w:rFonts w:asciiTheme="minorHAnsi" w:hAnsiTheme="minorHAnsi" w:cstheme="minorHAnsi"/>
          <w:color w:val="000000"/>
          <w:sz w:val="22"/>
          <w:szCs w:val="22"/>
        </w:rPr>
        <w:t xml:space="preserve">Contractor shall comply with </w:t>
      </w:r>
      <w:hyperlink r:id="rId20" w:history="1">
        <w:r w:rsidRPr="00FF2EF3">
          <w:rPr>
            <w:rStyle w:val="Hyperlink"/>
            <w:rFonts w:asciiTheme="minorHAnsi" w:hAnsiTheme="minorHAnsi" w:cstheme="minorHAnsi"/>
            <w:color w:val="000000"/>
            <w:sz w:val="22"/>
            <w:szCs w:val="22"/>
          </w:rPr>
          <w:t>Payment Card Industry Data Security Standard (PCI DSS)</w:t>
        </w:r>
      </w:hyperlink>
      <w:r w:rsidRPr="00FF2EF3">
        <w:rPr>
          <w:rFonts w:asciiTheme="minorHAnsi" w:hAnsiTheme="minorHAnsi" w:cstheme="minorHAnsi"/>
          <w:color w:val="000000"/>
          <w:sz w:val="22"/>
          <w:szCs w:val="22"/>
          <w:u w:val="single"/>
        </w:rPr>
        <w:t xml:space="preserve"> </w:t>
      </w:r>
      <w:r w:rsidRPr="00FF2EF3">
        <w:rPr>
          <w:rFonts w:asciiTheme="minorHAnsi" w:hAnsiTheme="minorHAnsi" w:cstheme="minorHAnsi"/>
          <w:color w:val="000000"/>
          <w:sz w:val="22"/>
          <w:szCs w:val="22"/>
        </w:rPr>
        <w:t>to assure confidential card information is not compromised;</w:t>
      </w:r>
    </w:p>
    <w:p w14:paraId="4ECA4780" w14:textId="77777777" w:rsidR="00BE7BB3" w:rsidRPr="00FF2EF3" w:rsidRDefault="00BE7BB3" w:rsidP="00BE7BB3">
      <w:pPr>
        <w:pStyle w:val="ListParagraph"/>
        <w:ind w:left="3420"/>
        <w:jc w:val="both"/>
        <w:rPr>
          <w:rFonts w:asciiTheme="minorHAnsi" w:hAnsiTheme="minorHAnsi" w:cstheme="minorHAnsi"/>
          <w:color w:val="000000"/>
          <w:sz w:val="22"/>
          <w:szCs w:val="22"/>
        </w:rPr>
      </w:pPr>
    </w:p>
    <w:p w14:paraId="4125C6D4" w14:textId="77777777" w:rsidR="00BE7BB3" w:rsidRDefault="00BE7BB3" w:rsidP="00BE7BB3">
      <w:pPr>
        <w:pStyle w:val="ListParagraph"/>
        <w:numPr>
          <w:ilvl w:val="4"/>
          <w:numId w:val="36"/>
        </w:numPr>
        <w:ind w:left="3420"/>
        <w:jc w:val="both"/>
        <w:rPr>
          <w:rFonts w:asciiTheme="minorHAnsi" w:hAnsiTheme="minorHAnsi" w:cstheme="minorHAnsi"/>
          <w:color w:val="000000"/>
          <w:sz w:val="22"/>
          <w:szCs w:val="22"/>
        </w:rPr>
      </w:pPr>
      <w:r w:rsidRPr="00FF2EF3">
        <w:rPr>
          <w:rFonts w:asciiTheme="minorHAnsi" w:hAnsiTheme="minorHAnsi" w:cstheme="minorHAnsi"/>
          <w:color w:val="000000"/>
          <w:sz w:val="22"/>
          <w:szCs w:val="22"/>
        </w:rPr>
        <w:t xml:space="preserve">Contractor shall adhere to </w:t>
      </w:r>
      <w:hyperlink r:id="rId21" w:history="1">
        <w:r w:rsidRPr="00FF2EF3">
          <w:rPr>
            <w:rStyle w:val="Hyperlink"/>
            <w:rFonts w:asciiTheme="minorHAnsi" w:hAnsiTheme="minorHAnsi" w:cstheme="minorHAnsi"/>
            <w:color w:val="000000"/>
            <w:sz w:val="22"/>
            <w:szCs w:val="22"/>
          </w:rPr>
          <w:t>Fair and Accurate Credit Transactions Act</w:t>
        </w:r>
      </w:hyperlink>
      <w:r w:rsidRPr="00FF2EF3">
        <w:rPr>
          <w:rFonts w:asciiTheme="minorHAnsi" w:hAnsiTheme="minorHAnsi" w:cstheme="minorHAnsi"/>
          <w:color w:val="000000"/>
          <w:sz w:val="22"/>
          <w:szCs w:val="22"/>
        </w:rPr>
        <w:t xml:space="preserve"> requirements that limit the amount of consumer and account information shared for greater security protection; </w:t>
      </w:r>
    </w:p>
    <w:p w14:paraId="614977DF" w14:textId="77777777" w:rsidR="00BE7BB3" w:rsidRPr="008E4F50" w:rsidRDefault="00BE7BB3" w:rsidP="00BE7BB3">
      <w:pPr>
        <w:pStyle w:val="ListParagraph"/>
        <w:rPr>
          <w:rFonts w:asciiTheme="minorHAnsi" w:hAnsiTheme="minorHAnsi" w:cstheme="minorHAnsi"/>
          <w:color w:val="000000"/>
          <w:sz w:val="22"/>
          <w:szCs w:val="22"/>
        </w:rPr>
      </w:pPr>
    </w:p>
    <w:p w14:paraId="5A88A371" w14:textId="77777777" w:rsidR="00BE7BB3" w:rsidRDefault="00BE7BB3" w:rsidP="00BE7BB3">
      <w:pPr>
        <w:pStyle w:val="ListParagraph"/>
        <w:numPr>
          <w:ilvl w:val="4"/>
          <w:numId w:val="36"/>
        </w:numPr>
        <w:ind w:left="3420"/>
        <w:jc w:val="both"/>
        <w:rPr>
          <w:rFonts w:asciiTheme="minorHAnsi" w:hAnsiTheme="minorHAnsi" w:cstheme="minorHAnsi"/>
          <w:color w:val="000000"/>
          <w:sz w:val="22"/>
          <w:szCs w:val="22"/>
        </w:rPr>
      </w:pPr>
      <w:r w:rsidRPr="00FF2EF3">
        <w:rPr>
          <w:rFonts w:asciiTheme="minorHAnsi" w:hAnsiTheme="minorHAnsi" w:cstheme="minorHAnsi"/>
          <w:color w:val="000000"/>
          <w:sz w:val="22"/>
          <w:szCs w:val="22"/>
        </w:rPr>
        <w:t>Contractor shall not write down card numbers or store card information. When accepting orders by phone, Contractor shall process the transaction during the call and send itemized receipts (excluding card numbers) to the cardholder by fax, email, or mail (with delivery);</w:t>
      </w:r>
    </w:p>
    <w:p w14:paraId="46F30270" w14:textId="77777777" w:rsidR="00BE7BB3" w:rsidRPr="008E4F50" w:rsidRDefault="00BE7BB3" w:rsidP="00BE7BB3">
      <w:pPr>
        <w:pStyle w:val="ListParagraph"/>
        <w:rPr>
          <w:rFonts w:asciiTheme="minorHAnsi" w:hAnsiTheme="minorHAnsi" w:cstheme="minorHAnsi"/>
          <w:color w:val="000000"/>
          <w:sz w:val="22"/>
          <w:szCs w:val="22"/>
        </w:rPr>
      </w:pPr>
    </w:p>
    <w:p w14:paraId="73B15B1A" w14:textId="77777777" w:rsidR="00BE7BB3" w:rsidRDefault="00BE7BB3" w:rsidP="00BE7BB3">
      <w:pPr>
        <w:pStyle w:val="ListParagraph"/>
        <w:numPr>
          <w:ilvl w:val="4"/>
          <w:numId w:val="36"/>
        </w:numPr>
        <w:ind w:left="3420"/>
        <w:jc w:val="both"/>
        <w:rPr>
          <w:rFonts w:asciiTheme="minorHAnsi" w:hAnsiTheme="minorHAnsi" w:cstheme="minorHAnsi"/>
          <w:color w:val="000000"/>
          <w:sz w:val="22"/>
          <w:szCs w:val="22"/>
        </w:rPr>
      </w:pPr>
      <w:r w:rsidRPr="00FF2EF3">
        <w:rPr>
          <w:rFonts w:asciiTheme="minorHAnsi" w:hAnsiTheme="minorHAnsi" w:cstheme="minorHAnsi"/>
          <w:color w:val="000000"/>
          <w:sz w:val="22"/>
          <w:szCs w:val="22"/>
        </w:rPr>
        <w:t>Contractor shall process payment for items when an order is placed only for items currently in stock and available for shipment, and only for services already rendered;</w:t>
      </w:r>
    </w:p>
    <w:p w14:paraId="7600DB2B" w14:textId="77777777" w:rsidR="00BE7BB3" w:rsidRPr="008E4F50" w:rsidRDefault="00BE7BB3" w:rsidP="00BE7BB3">
      <w:pPr>
        <w:pStyle w:val="ListParagraph"/>
        <w:rPr>
          <w:rFonts w:asciiTheme="minorHAnsi" w:hAnsiTheme="minorHAnsi" w:cstheme="minorHAnsi"/>
          <w:color w:val="000000"/>
          <w:sz w:val="22"/>
          <w:szCs w:val="22"/>
        </w:rPr>
      </w:pPr>
    </w:p>
    <w:p w14:paraId="19E50206" w14:textId="77777777" w:rsidR="00BE7BB3" w:rsidRDefault="00BE7BB3" w:rsidP="00BE7BB3">
      <w:pPr>
        <w:pStyle w:val="ListParagraph"/>
        <w:numPr>
          <w:ilvl w:val="4"/>
          <w:numId w:val="36"/>
        </w:numPr>
        <w:ind w:left="3420"/>
        <w:jc w:val="both"/>
        <w:rPr>
          <w:rFonts w:asciiTheme="minorHAnsi" w:hAnsiTheme="minorHAnsi" w:cstheme="minorHAnsi"/>
          <w:color w:val="000000"/>
          <w:sz w:val="22"/>
          <w:szCs w:val="22"/>
        </w:rPr>
      </w:pPr>
      <w:r w:rsidRPr="00FF2EF3">
        <w:rPr>
          <w:rFonts w:asciiTheme="minorHAnsi" w:hAnsiTheme="minorHAnsi" w:cstheme="minorHAnsi"/>
          <w:color w:val="000000"/>
          <w:sz w:val="22"/>
          <w:szCs w:val="22"/>
        </w:rPr>
        <w:t>Contractor shall confirm that the name of purchaser matches the name on the card;</w:t>
      </w:r>
    </w:p>
    <w:p w14:paraId="018B6E56" w14:textId="77777777" w:rsidR="00BE7BB3" w:rsidRPr="008E4F50" w:rsidRDefault="00BE7BB3" w:rsidP="00BE7BB3">
      <w:pPr>
        <w:pStyle w:val="ListParagraph"/>
        <w:rPr>
          <w:rFonts w:asciiTheme="minorHAnsi" w:hAnsiTheme="minorHAnsi" w:cstheme="minorHAnsi"/>
          <w:color w:val="000000"/>
          <w:sz w:val="22"/>
          <w:szCs w:val="22"/>
        </w:rPr>
      </w:pPr>
    </w:p>
    <w:p w14:paraId="5D1477A9" w14:textId="77777777" w:rsidR="00BE7BB3" w:rsidRDefault="00BE7BB3" w:rsidP="00BE7BB3">
      <w:pPr>
        <w:pStyle w:val="ListParagraph"/>
        <w:numPr>
          <w:ilvl w:val="4"/>
          <w:numId w:val="36"/>
        </w:numPr>
        <w:ind w:left="3420"/>
        <w:jc w:val="both"/>
        <w:rPr>
          <w:rFonts w:asciiTheme="minorHAnsi" w:hAnsiTheme="minorHAnsi" w:cstheme="minorHAnsi"/>
          <w:color w:val="000000"/>
          <w:sz w:val="22"/>
          <w:szCs w:val="22"/>
        </w:rPr>
      </w:pPr>
      <w:r w:rsidRPr="00FF2EF3">
        <w:rPr>
          <w:rFonts w:asciiTheme="minorHAnsi" w:hAnsiTheme="minorHAnsi" w:cstheme="minorHAnsi"/>
          <w:color w:val="000000"/>
          <w:sz w:val="22"/>
          <w:szCs w:val="22"/>
        </w:rPr>
        <w:t xml:space="preserve">Contractor shall ensure Internet orders are processed via secure websites, featuring Verisign, </w:t>
      </w:r>
      <w:proofErr w:type="spellStart"/>
      <w:r w:rsidRPr="00FF2EF3">
        <w:rPr>
          <w:rFonts w:asciiTheme="minorHAnsi" w:hAnsiTheme="minorHAnsi" w:cstheme="minorHAnsi"/>
          <w:color w:val="000000"/>
          <w:sz w:val="22"/>
          <w:szCs w:val="22"/>
        </w:rPr>
        <w:t>TRUSTe</w:t>
      </w:r>
      <w:proofErr w:type="spellEnd"/>
      <w:r w:rsidRPr="00FF2EF3">
        <w:rPr>
          <w:rFonts w:asciiTheme="minorHAnsi" w:hAnsiTheme="minorHAnsi" w:cstheme="minorHAnsi"/>
          <w:color w:val="000000"/>
          <w:sz w:val="22"/>
          <w:szCs w:val="22"/>
        </w:rPr>
        <w:t xml:space="preserve">, </w:t>
      </w:r>
      <w:proofErr w:type="spellStart"/>
      <w:r w:rsidRPr="00FF2EF3">
        <w:rPr>
          <w:rFonts w:asciiTheme="minorHAnsi" w:hAnsiTheme="minorHAnsi" w:cstheme="minorHAnsi"/>
          <w:color w:val="000000"/>
          <w:sz w:val="22"/>
          <w:szCs w:val="22"/>
        </w:rPr>
        <w:t>BBBOnline</w:t>
      </w:r>
      <w:proofErr w:type="spellEnd"/>
      <w:r w:rsidRPr="00FF2EF3">
        <w:rPr>
          <w:rFonts w:asciiTheme="minorHAnsi" w:hAnsiTheme="minorHAnsi" w:cstheme="minorHAnsi"/>
          <w:color w:val="000000"/>
          <w:sz w:val="22"/>
          <w:szCs w:val="22"/>
        </w:rPr>
        <w:t>, or “https” in the web address;</w:t>
      </w:r>
    </w:p>
    <w:p w14:paraId="753F84DB" w14:textId="77777777" w:rsidR="00BE7BB3" w:rsidRPr="008E4F50" w:rsidRDefault="00BE7BB3" w:rsidP="00BE7BB3">
      <w:pPr>
        <w:pStyle w:val="ListParagraph"/>
        <w:rPr>
          <w:rFonts w:asciiTheme="minorHAnsi" w:hAnsiTheme="minorHAnsi" w:cstheme="minorHAnsi"/>
          <w:color w:val="000000"/>
          <w:sz w:val="22"/>
          <w:szCs w:val="22"/>
        </w:rPr>
      </w:pPr>
    </w:p>
    <w:p w14:paraId="20D8B188" w14:textId="77777777" w:rsidR="00BE7BB3" w:rsidRDefault="00BE7BB3" w:rsidP="00BE7BB3">
      <w:pPr>
        <w:pStyle w:val="ListParagraph"/>
        <w:numPr>
          <w:ilvl w:val="4"/>
          <w:numId w:val="36"/>
        </w:numPr>
        <w:ind w:left="3420"/>
        <w:jc w:val="both"/>
        <w:rPr>
          <w:rFonts w:asciiTheme="minorHAnsi" w:hAnsiTheme="minorHAnsi" w:cstheme="minorHAnsi"/>
          <w:color w:val="000000"/>
          <w:sz w:val="22"/>
          <w:szCs w:val="22"/>
        </w:rPr>
      </w:pPr>
      <w:r w:rsidRPr="00FF2EF3">
        <w:rPr>
          <w:rFonts w:asciiTheme="minorHAnsi" w:hAnsiTheme="minorHAnsi" w:cstheme="minorHAnsi"/>
          <w:color w:val="000000"/>
          <w:sz w:val="22"/>
          <w:szCs w:val="22"/>
        </w:rPr>
        <w:t xml:space="preserve">Contractor shall shred any documentation with credit card numbers.  </w:t>
      </w:r>
    </w:p>
    <w:p w14:paraId="341F7E81" w14:textId="77777777" w:rsidR="00BE7BB3" w:rsidRPr="00FF2EF3" w:rsidRDefault="00BE7BB3" w:rsidP="00BE7BB3">
      <w:pPr>
        <w:jc w:val="both"/>
        <w:rPr>
          <w:rFonts w:asciiTheme="minorHAnsi" w:hAnsiTheme="minorHAnsi" w:cstheme="minorHAnsi"/>
          <w:sz w:val="22"/>
          <w:szCs w:val="22"/>
        </w:rPr>
      </w:pPr>
    </w:p>
    <w:p w14:paraId="3744FB5F" w14:textId="77777777" w:rsidR="00BE7BB3" w:rsidRPr="00FF2EF3" w:rsidRDefault="00BE7BB3" w:rsidP="00BE7BB3">
      <w:pPr>
        <w:pStyle w:val="ListParagraph"/>
        <w:numPr>
          <w:ilvl w:val="3"/>
          <w:numId w:val="36"/>
        </w:numPr>
        <w:ind w:left="2160" w:hanging="810"/>
        <w:jc w:val="both"/>
        <w:rPr>
          <w:rFonts w:asciiTheme="minorHAnsi" w:hAnsiTheme="minorHAnsi" w:cstheme="minorHAnsi"/>
          <w:b/>
          <w:sz w:val="22"/>
          <w:szCs w:val="22"/>
        </w:rPr>
      </w:pPr>
      <w:r w:rsidRPr="00FF2EF3">
        <w:rPr>
          <w:rFonts w:asciiTheme="minorHAnsi" w:hAnsiTheme="minorHAnsi" w:cstheme="minorHAnsi"/>
          <w:b/>
          <w:sz w:val="22"/>
          <w:szCs w:val="22"/>
        </w:rPr>
        <w:t>Payment Terms</w:t>
      </w:r>
    </w:p>
    <w:p w14:paraId="6C6C438D" w14:textId="77777777" w:rsidR="00BE7BB3" w:rsidRDefault="00BE7BB3" w:rsidP="00BE7BB3">
      <w:pPr>
        <w:tabs>
          <w:tab w:val="left" w:pos="1440"/>
        </w:tabs>
        <w:ind w:left="2160"/>
        <w:jc w:val="both"/>
        <w:rPr>
          <w:rFonts w:asciiTheme="minorHAnsi" w:hAnsiTheme="minorHAnsi" w:cstheme="minorHAnsi"/>
          <w:sz w:val="22"/>
          <w:szCs w:val="22"/>
        </w:rPr>
      </w:pPr>
      <w:r w:rsidRPr="00FF2EF3">
        <w:rPr>
          <w:rFonts w:asciiTheme="minorHAnsi" w:hAnsiTheme="minorHAnsi" w:cstheme="minorHAnsi"/>
          <w:sz w:val="22"/>
          <w:szCs w:val="22"/>
        </w:rPr>
        <w:t>Per Iowa Code 8A.514 the State of Iowa is allowed sixty (60) days to pay an invoice submitted by a Contractor.</w:t>
      </w:r>
    </w:p>
    <w:p w14:paraId="10686279" w14:textId="77777777" w:rsidR="008E4F50" w:rsidRPr="00FF2EF3" w:rsidRDefault="008E4F50" w:rsidP="00BE7BB3">
      <w:pPr>
        <w:tabs>
          <w:tab w:val="left" w:pos="1440"/>
        </w:tabs>
        <w:jc w:val="both"/>
        <w:rPr>
          <w:rFonts w:asciiTheme="minorHAnsi" w:hAnsiTheme="minorHAnsi" w:cstheme="minorHAnsi"/>
          <w:sz w:val="22"/>
          <w:szCs w:val="22"/>
        </w:rPr>
      </w:pPr>
    </w:p>
    <w:p w14:paraId="0F968551" w14:textId="77777777" w:rsidR="008E4F50" w:rsidRPr="00FF2EF3" w:rsidRDefault="008E4F50" w:rsidP="008E4F50">
      <w:pPr>
        <w:pStyle w:val="ListParagraph"/>
        <w:numPr>
          <w:ilvl w:val="3"/>
          <w:numId w:val="36"/>
        </w:numPr>
        <w:ind w:left="2160" w:hanging="810"/>
        <w:jc w:val="both"/>
        <w:rPr>
          <w:rFonts w:asciiTheme="minorHAnsi" w:hAnsiTheme="minorHAnsi" w:cstheme="minorHAnsi"/>
          <w:b/>
          <w:sz w:val="22"/>
          <w:szCs w:val="22"/>
        </w:rPr>
      </w:pPr>
      <w:r w:rsidRPr="00FF2EF3">
        <w:rPr>
          <w:rFonts w:asciiTheme="minorHAnsi" w:hAnsiTheme="minorHAnsi" w:cstheme="minorHAnsi"/>
          <w:b/>
          <w:sz w:val="22"/>
          <w:szCs w:val="22"/>
        </w:rPr>
        <w:t>Respondent Discounts</w:t>
      </w:r>
    </w:p>
    <w:p w14:paraId="1C85213C" w14:textId="77777777" w:rsidR="008E4F50" w:rsidRDefault="008E4F50" w:rsidP="008E4F50">
      <w:pPr>
        <w:tabs>
          <w:tab w:val="left" w:pos="1440"/>
        </w:tabs>
        <w:ind w:left="2160"/>
        <w:jc w:val="both"/>
        <w:rPr>
          <w:rFonts w:asciiTheme="minorHAnsi" w:hAnsiTheme="minorHAnsi" w:cstheme="minorHAnsi"/>
          <w:sz w:val="22"/>
          <w:szCs w:val="22"/>
        </w:rPr>
      </w:pPr>
      <w:r w:rsidRPr="00FF2EF3">
        <w:rPr>
          <w:rFonts w:asciiTheme="minorHAnsi" w:hAnsiTheme="minorHAnsi" w:cstheme="minorHAnsi"/>
          <w:sz w:val="22"/>
          <w:szCs w:val="22"/>
        </w:rPr>
        <w:t>Respondents shall state in their Cost Proposals whether they offer any payment discounts.</w:t>
      </w:r>
    </w:p>
    <w:p w14:paraId="3A58C61A" w14:textId="77777777" w:rsidR="008E4F50" w:rsidRPr="00FF2EF3" w:rsidRDefault="008E4F50" w:rsidP="008E4F50">
      <w:pPr>
        <w:tabs>
          <w:tab w:val="left" w:pos="1440"/>
        </w:tabs>
        <w:ind w:left="2160"/>
        <w:jc w:val="both"/>
        <w:rPr>
          <w:rFonts w:asciiTheme="minorHAnsi" w:hAnsiTheme="minorHAnsi" w:cstheme="minorHAnsi"/>
          <w:sz w:val="22"/>
          <w:szCs w:val="22"/>
        </w:rPr>
      </w:pPr>
    </w:p>
    <w:p w14:paraId="7AB49BF9" w14:textId="77777777" w:rsidR="008E4F50" w:rsidRPr="00FF2EF3" w:rsidRDefault="008E4F50" w:rsidP="008E4F50">
      <w:pPr>
        <w:pStyle w:val="ListParagraph"/>
        <w:numPr>
          <w:ilvl w:val="3"/>
          <w:numId w:val="36"/>
        </w:numPr>
        <w:ind w:left="2160" w:hanging="810"/>
        <w:jc w:val="both"/>
        <w:rPr>
          <w:rFonts w:asciiTheme="minorHAnsi" w:hAnsiTheme="minorHAnsi" w:cstheme="minorHAnsi"/>
          <w:sz w:val="22"/>
          <w:szCs w:val="22"/>
        </w:rPr>
      </w:pPr>
      <w:r w:rsidRPr="00FF2EF3">
        <w:rPr>
          <w:rFonts w:asciiTheme="minorHAnsi" w:hAnsiTheme="minorHAnsi" w:cstheme="minorHAnsi"/>
          <w:b/>
          <w:sz w:val="22"/>
          <w:szCs w:val="22"/>
        </w:rPr>
        <w:lastRenderedPageBreak/>
        <w:t xml:space="preserve">Prompt Payment Discount </w:t>
      </w:r>
    </w:p>
    <w:p w14:paraId="7DD09910" w14:textId="77777777" w:rsidR="008E4F50" w:rsidRDefault="008E4F50" w:rsidP="008E4F50">
      <w:pPr>
        <w:ind w:left="2160"/>
        <w:jc w:val="both"/>
        <w:rPr>
          <w:rFonts w:asciiTheme="minorHAnsi" w:hAnsiTheme="minorHAnsi" w:cstheme="minorHAnsi"/>
          <w:sz w:val="22"/>
          <w:szCs w:val="22"/>
        </w:rPr>
      </w:pPr>
      <w:r w:rsidRPr="00FF2EF3">
        <w:rPr>
          <w:rFonts w:asciiTheme="minorHAnsi" w:hAnsiTheme="minorHAnsi" w:cstheme="minorHAnsi"/>
          <w:sz w:val="22"/>
          <w:szCs w:val="22"/>
        </w:rPr>
        <w:t>The State can agree to pay in less than sixty (60) days if an incentive for earlier payment is offered.</w:t>
      </w:r>
    </w:p>
    <w:p w14:paraId="468CF386" w14:textId="77777777" w:rsidR="008E4F50" w:rsidRPr="00FF2EF3" w:rsidRDefault="008E4F50" w:rsidP="008E4F50">
      <w:pPr>
        <w:ind w:left="2160"/>
        <w:jc w:val="both"/>
        <w:rPr>
          <w:rFonts w:asciiTheme="minorHAnsi" w:hAnsiTheme="minorHAnsi" w:cstheme="minorHAnsi"/>
          <w:sz w:val="22"/>
          <w:szCs w:val="22"/>
        </w:rPr>
      </w:pPr>
    </w:p>
    <w:p w14:paraId="28672722" w14:textId="77777777" w:rsidR="008E4F50" w:rsidRPr="00FF2EF3" w:rsidRDefault="008E4F50" w:rsidP="008E4F50">
      <w:pPr>
        <w:pStyle w:val="ListParagraph"/>
        <w:numPr>
          <w:ilvl w:val="3"/>
          <w:numId w:val="36"/>
        </w:numPr>
        <w:ind w:left="2160" w:hanging="810"/>
        <w:jc w:val="both"/>
        <w:rPr>
          <w:rFonts w:asciiTheme="minorHAnsi" w:hAnsiTheme="minorHAnsi" w:cstheme="minorHAnsi"/>
          <w:b/>
          <w:sz w:val="22"/>
          <w:szCs w:val="22"/>
        </w:rPr>
      </w:pPr>
      <w:r w:rsidRPr="00FF2EF3">
        <w:rPr>
          <w:rFonts w:asciiTheme="minorHAnsi" w:hAnsiTheme="minorHAnsi" w:cstheme="minorHAnsi"/>
          <w:b/>
          <w:sz w:val="22"/>
          <w:szCs w:val="22"/>
        </w:rPr>
        <w:t xml:space="preserve">Invoices </w:t>
      </w:r>
    </w:p>
    <w:p w14:paraId="185519D2" w14:textId="77777777" w:rsidR="008E4F50" w:rsidRDefault="008E4F50" w:rsidP="008E4F50">
      <w:pPr>
        <w:pStyle w:val="ListParagraph"/>
        <w:ind w:left="2160"/>
        <w:jc w:val="both"/>
        <w:rPr>
          <w:rFonts w:asciiTheme="minorHAnsi" w:hAnsiTheme="minorHAnsi" w:cstheme="minorHAnsi"/>
          <w:sz w:val="22"/>
          <w:szCs w:val="22"/>
        </w:rPr>
      </w:pPr>
      <w:r w:rsidRPr="00FF2EF3">
        <w:rPr>
          <w:rFonts w:asciiTheme="minorHAnsi" w:hAnsiTheme="minorHAnsi" w:cstheme="minorHAnsi"/>
          <w:sz w:val="22"/>
          <w:szCs w:val="22"/>
        </w:rPr>
        <w:t>Any invoices submitted must comply with applicable rules concerning payment of claims, including but not limited to those set forth at Iowa Administrative Code chapter 11—41.</w:t>
      </w:r>
    </w:p>
    <w:p w14:paraId="13CC584C" w14:textId="77777777" w:rsidR="008E4F50" w:rsidRPr="00FF2EF3" w:rsidRDefault="008E4F50" w:rsidP="008E4F50">
      <w:pPr>
        <w:pStyle w:val="ListParagraph"/>
        <w:ind w:left="2160"/>
        <w:jc w:val="both"/>
        <w:rPr>
          <w:rFonts w:asciiTheme="minorHAnsi" w:hAnsiTheme="minorHAnsi" w:cstheme="minorHAnsi"/>
          <w:b/>
          <w:sz w:val="22"/>
          <w:szCs w:val="22"/>
        </w:rPr>
      </w:pPr>
    </w:p>
    <w:p w14:paraId="21640845" w14:textId="77777777" w:rsidR="008E4F50" w:rsidRPr="00FF2EF3" w:rsidRDefault="008E4F50" w:rsidP="008E4F50">
      <w:pPr>
        <w:pStyle w:val="ListParagraph"/>
        <w:numPr>
          <w:ilvl w:val="2"/>
          <w:numId w:val="36"/>
        </w:numPr>
        <w:ind w:left="1440"/>
        <w:jc w:val="both"/>
        <w:rPr>
          <w:rFonts w:asciiTheme="minorHAnsi" w:hAnsiTheme="minorHAnsi" w:cstheme="minorHAnsi"/>
          <w:b/>
          <w:sz w:val="22"/>
          <w:szCs w:val="22"/>
        </w:rPr>
      </w:pPr>
      <w:bookmarkStart w:id="17" w:name="_Toc533693503"/>
      <w:bookmarkStart w:id="18" w:name="_Toc533767592"/>
      <w:bookmarkStart w:id="19" w:name="_Toc534720786"/>
      <w:r w:rsidRPr="00FF2EF3">
        <w:rPr>
          <w:rFonts w:asciiTheme="minorHAnsi" w:hAnsiTheme="minorHAnsi" w:cstheme="minorHAnsi"/>
          <w:b/>
          <w:sz w:val="22"/>
          <w:szCs w:val="22"/>
        </w:rPr>
        <w:t>Insurance</w:t>
      </w:r>
      <w:bookmarkEnd w:id="17"/>
      <w:bookmarkEnd w:id="18"/>
      <w:bookmarkEnd w:id="19"/>
    </w:p>
    <w:p w14:paraId="159DFC70" w14:textId="77777777" w:rsidR="008E4F50" w:rsidRPr="00FF2EF3" w:rsidRDefault="008E4F50" w:rsidP="008E4F50">
      <w:pPr>
        <w:ind w:left="1440"/>
        <w:jc w:val="both"/>
        <w:rPr>
          <w:rFonts w:asciiTheme="minorHAnsi" w:hAnsiTheme="minorHAnsi" w:cstheme="minorHAnsi"/>
          <w:sz w:val="22"/>
          <w:szCs w:val="22"/>
        </w:rPr>
      </w:pPr>
      <w:r w:rsidRPr="00FF2EF3">
        <w:rPr>
          <w:rFonts w:asciiTheme="minorHAnsi" w:hAnsiTheme="minorHAnsi" w:cstheme="minorHAnsi"/>
          <w:sz w:val="22"/>
          <w:szCs w:val="22"/>
        </w:rPr>
        <w:t>The Contract will require the successful Respondent to maintain insurance coverage(s) in accordance with the insurance provisions of the General Terms and Conditions and of the type and in the minimum amounts set forth below, unless otherwise required by the Agency.</w:t>
      </w:r>
    </w:p>
    <w:tbl>
      <w:tblPr>
        <w:tblW w:w="0" w:type="auto"/>
        <w:tblInd w:w="1520" w:type="dxa"/>
        <w:tblCellMar>
          <w:left w:w="0" w:type="dxa"/>
          <w:right w:w="0" w:type="dxa"/>
        </w:tblCellMar>
        <w:tblLook w:val="0000" w:firstRow="0" w:lastRow="0" w:firstColumn="0" w:lastColumn="0" w:noHBand="0" w:noVBand="0"/>
      </w:tblPr>
      <w:tblGrid>
        <w:gridCol w:w="4057"/>
        <w:gridCol w:w="2310"/>
        <w:gridCol w:w="1453"/>
      </w:tblGrid>
      <w:tr w:rsidR="008E4F50" w:rsidRPr="00FF2EF3" w14:paraId="5CAC4BE2" w14:textId="77777777" w:rsidTr="008E4F50">
        <w:trPr>
          <w:trHeight w:val="522"/>
          <w:tblHeader/>
        </w:trPr>
        <w:tc>
          <w:tcPr>
            <w:tcW w:w="40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E9FF18" w14:textId="77777777" w:rsidR="008E4F50" w:rsidRPr="00FF2EF3" w:rsidRDefault="008E4F50" w:rsidP="008E4F50">
            <w:pPr>
              <w:pStyle w:val="Heading5"/>
              <w:spacing w:before="0" w:after="120"/>
              <w:ind w:left="1008"/>
              <w:jc w:val="both"/>
              <w:rPr>
                <w:rFonts w:asciiTheme="minorHAnsi" w:hAnsiTheme="minorHAnsi" w:cstheme="minorHAnsi"/>
                <w:i w:val="0"/>
                <w:iCs w:val="0"/>
                <w:sz w:val="22"/>
                <w:szCs w:val="22"/>
              </w:rPr>
            </w:pPr>
            <w:r w:rsidRPr="00FF2EF3">
              <w:rPr>
                <w:rFonts w:asciiTheme="minorHAnsi" w:hAnsiTheme="minorHAnsi" w:cstheme="minorHAnsi"/>
                <w:i w:val="0"/>
                <w:iCs w:val="0"/>
                <w:sz w:val="22"/>
                <w:szCs w:val="22"/>
              </w:rPr>
              <w:t>Type of Insurance</w:t>
            </w:r>
          </w:p>
        </w:tc>
        <w:tc>
          <w:tcPr>
            <w:tcW w:w="23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EC3493" w14:textId="77777777" w:rsidR="008E4F50" w:rsidRPr="00FF2EF3" w:rsidRDefault="008E4F50" w:rsidP="008E4F50">
            <w:pPr>
              <w:pStyle w:val="Heading4"/>
              <w:spacing w:before="0" w:after="120"/>
              <w:ind w:left="864"/>
              <w:jc w:val="both"/>
              <w:rPr>
                <w:rFonts w:asciiTheme="minorHAnsi" w:hAnsiTheme="minorHAnsi" w:cstheme="minorHAnsi"/>
                <w:smallCaps/>
                <w:sz w:val="22"/>
                <w:szCs w:val="22"/>
              </w:rPr>
            </w:pPr>
            <w:r w:rsidRPr="00FF2EF3">
              <w:rPr>
                <w:rFonts w:asciiTheme="minorHAnsi" w:hAnsiTheme="minorHAnsi" w:cstheme="minorHAnsi"/>
                <w:smallCaps/>
                <w:sz w:val="22"/>
                <w:szCs w:val="22"/>
              </w:rPr>
              <w:t>Limit</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A9EB14" w14:textId="77777777" w:rsidR="008E4F50" w:rsidRPr="00FF2EF3" w:rsidRDefault="008E4F50" w:rsidP="008E4F50">
            <w:pPr>
              <w:pStyle w:val="Heading4"/>
              <w:spacing w:before="0" w:after="120"/>
              <w:ind w:left="864" w:hanging="864"/>
              <w:jc w:val="both"/>
              <w:rPr>
                <w:rFonts w:asciiTheme="minorHAnsi" w:hAnsiTheme="minorHAnsi" w:cstheme="minorHAnsi"/>
                <w:smallCaps/>
                <w:sz w:val="22"/>
                <w:szCs w:val="22"/>
              </w:rPr>
            </w:pPr>
            <w:r w:rsidRPr="00FF2EF3">
              <w:rPr>
                <w:rFonts w:asciiTheme="minorHAnsi" w:hAnsiTheme="minorHAnsi" w:cstheme="minorHAnsi"/>
                <w:smallCaps/>
                <w:sz w:val="22"/>
                <w:szCs w:val="22"/>
              </w:rPr>
              <w:t>Amount</w:t>
            </w:r>
          </w:p>
        </w:tc>
      </w:tr>
      <w:tr w:rsidR="008E4F50" w:rsidRPr="00FF2EF3" w14:paraId="15E8B252" w14:textId="77777777" w:rsidTr="008E4F50">
        <w:trPr>
          <w:trHeight w:val="1510"/>
        </w:trPr>
        <w:tc>
          <w:tcPr>
            <w:tcW w:w="40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E81356"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 xml:space="preserve">General Liability (including </w:t>
            </w:r>
          </w:p>
          <w:p w14:paraId="5A3ABC35"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 xml:space="preserve">contractual liability) written </w:t>
            </w:r>
          </w:p>
          <w:p w14:paraId="1A5321A9"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on an occurrence basis</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14:paraId="023F1329"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General Aggregate</w:t>
            </w:r>
          </w:p>
          <w:p w14:paraId="48CEB94D"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 xml:space="preserve">Products – </w:t>
            </w:r>
          </w:p>
          <w:p w14:paraId="3DA79BA9"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Comp/</w:t>
            </w:r>
            <w:proofErr w:type="gramStart"/>
            <w:r w:rsidRPr="00FF2EF3">
              <w:rPr>
                <w:rFonts w:asciiTheme="minorHAnsi" w:hAnsiTheme="minorHAnsi" w:cstheme="minorHAnsi"/>
                <w:sz w:val="22"/>
                <w:szCs w:val="22"/>
              </w:rPr>
              <w:t>Op  Aggregate</w:t>
            </w:r>
            <w:proofErr w:type="gramEnd"/>
          </w:p>
          <w:p w14:paraId="620B8752"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Personal injury</w:t>
            </w:r>
          </w:p>
          <w:p w14:paraId="6F534853"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Each Occurrence</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690A9BCD"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$2 million</w:t>
            </w:r>
          </w:p>
          <w:p w14:paraId="5707E6DB" w14:textId="77777777" w:rsidR="008E4F50" w:rsidRPr="00FF2EF3" w:rsidRDefault="008E4F50" w:rsidP="008E4F50">
            <w:pPr>
              <w:spacing w:after="120"/>
              <w:jc w:val="both"/>
              <w:rPr>
                <w:rFonts w:asciiTheme="minorHAnsi" w:hAnsiTheme="minorHAnsi" w:cstheme="minorHAnsi"/>
                <w:sz w:val="22"/>
                <w:szCs w:val="22"/>
              </w:rPr>
            </w:pPr>
          </w:p>
          <w:p w14:paraId="6530422A"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p w14:paraId="07672099"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p w14:paraId="1A5A512C"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tc>
      </w:tr>
      <w:tr w:rsidR="008E4F50" w:rsidRPr="00FF2EF3" w14:paraId="5FC564ED" w14:textId="77777777" w:rsidTr="008E4F50">
        <w:trPr>
          <w:trHeight w:val="511"/>
        </w:trPr>
        <w:tc>
          <w:tcPr>
            <w:tcW w:w="40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0DA325"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Automobile Liability (including contractual liability) written on an occurrence basis</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14:paraId="7538947C"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Combined single limit</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6A55548"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tc>
      </w:tr>
      <w:tr w:rsidR="008E4F50" w:rsidRPr="00FF2EF3" w14:paraId="07F5F30B" w14:textId="77777777" w:rsidTr="008E4F50">
        <w:trPr>
          <w:trHeight w:val="511"/>
        </w:trPr>
        <w:tc>
          <w:tcPr>
            <w:tcW w:w="40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DB3A9"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Excess Liability, Umbrella Form</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14:paraId="32A232E3"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Each Occurrence</w:t>
            </w:r>
          </w:p>
          <w:p w14:paraId="1386F5CD"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Aggregate</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3B9069F4"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p w14:paraId="2E3D7D20"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tc>
      </w:tr>
      <w:tr w:rsidR="008E4F50" w:rsidRPr="00FF2EF3" w14:paraId="5874214C" w14:textId="77777777" w:rsidTr="008E4F50">
        <w:trPr>
          <w:trHeight w:val="238"/>
        </w:trPr>
        <w:tc>
          <w:tcPr>
            <w:tcW w:w="40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79AC3D"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Errors and Omissions Insurance</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14:paraId="33D15F53"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 xml:space="preserve">Each Occurrence </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242D1B8"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tc>
      </w:tr>
      <w:tr w:rsidR="008E4F50" w:rsidRPr="00FF2EF3" w14:paraId="0C5850E9" w14:textId="77777777" w:rsidTr="008E4F50">
        <w:trPr>
          <w:trHeight w:val="499"/>
        </w:trPr>
        <w:tc>
          <w:tcPr>
            <w:tcW w:w="40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2E5190"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Property Damage</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14:paraId="5DFBFE84"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Each Occurrence</w:t>
            </w:r>
          </w:p>
          <w:p w14:paraId="275FFBE0"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Aggregate</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284E85C3"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p w14:paraId="676E44F5"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tc>
      </w:tr>
      <w:tr w:rsidR="008E4F50" w:rsidRPr="00FF2EF3" w14:paraId="2A3EDD74" w14:textId="77777777" w:rsidTr="008E4F50">
        <w:trPr>
          <w:trHeight w:val="511"/>
        </w:trPr>
        <w:tc>
          <w:tcPr>
            <w:tcW w:w="40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24AF52"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Workers Compensation and Employer Liability</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14:paraId="2166AADE"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As Required by Iowa law</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7AB5C476"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A required by Iowa law</w:t>
            </w:r>
          </w:p>
        </w:tc>
      </w:tr>
    </w:tbl>
    <w:p w14:paraId="48C264E9" w14:textId="77777777" w:rsidR="008E4F50" w:rsidRPr="00FF2EF3" w:rsidRDefault="008E4F50" w:rsidP="008E4F50">
      <w:pPr>
        <w:tabs>
          <w:tab w:val="left" w:pos="-720"/>
        </w:tabs>
        <w:suppressAutoHyphens/>
        <w:spacing w:after="120"/>
        <w:ind w:left="2160"/>
        <w:jc w:val="both"/>
        <w:rPr>
          <w:rFonts w:asciiTheme="minorHAnsi" w:hAnsiTheme="minorHAnsi" w:cstheme="minorHAnsi"/>
          <w:sz w:val="22"/>
          <w:szCs w:val="22"/>
        </w:rPr>
      </w:pPr>
    </w:p>
    <w:p w14:paraId="64A61A34" w14:textId="77777777" w:rsidR="008E4F50" w:rsidRDefault="008E4F50" w:rsidP="008E4F50">
      <w:pPr>
        <w:ind w:left="1440"/>
        <w:jc w:val="both"/>
        <w:rPr>
          <w:rFonts w:asciiTheme="minorHAnsi" w:hAnsiTheme="minorHAnsi" w:cstheme="minorHAnsi"/>
          <w:sz w:val="22"/>
          <w:szCs w:val="22"/>
        </w:rPr>
      </w:pPr>
      <w:r w:rsidRPr="00FF2EF3">
        <w:rPr>
          <w:rFonts w:asciiTheme="minorHAnsi" w:hAnsiTheme="minorHAnsi" w:cstheme="minorHAnsi"/>
          <w:sz w:val="22"/>
          <w:szCs w:val="22"/>
        </w:rPr>
        <w:t>Acceptance of the insurance certificates by the Department shall not act to relieve Contractor of any obligation under this Contract.  It shall be the responsibility of Contractor to keep the respective insurance policies and coverages current and in force during the life of this Contract.  Contractor shall be responsible for all premiums, deductibles and for any inadequacy, absence or limitation of coverage, and the Contractor shall have no claim or other recourse against the State or the Department for any costs or loss attributable to any of the foregoing, all of which shall be borne solely by the Contractor.  Notwithstanding any other provision of this Contract, Contractor shall be fully responsible and liable for meeting and fulfilling all of its obligations under this section of the Contract.</w:t>
      </w:r>
    </w:p>
    <w:p w14:paraId="53483BBE" w14:textId="77777777" w:rsidR="008E4F50" w:rsidRPr="00FF2EF3" w:rsidRDefault="008E4F50" w:rsidP="008E4F50">
      <w:pPr>
        <w:ind w:left="1440"/>
        <w:jc w:val="both"/>
        <w:rPr>
          <w:rFonts w:asciiTheme="minorHAnsi" w:hAnsiTheme="minorHAnsi" w:cstheme="minorHAnsi"/>
          <w:sz w:val="22"/>
          <w:szCs w:val="22"/>
        </w:rPr>
      </w:pPr>
    </w:p>
    <w:p w14:paraId="1528D5B9" w14:textId="77777777" w:rsidR="008E4F50" w:rsidRPr="00FF2EF3" w:rsidRDefault="008E4F50" w:rsidP="008E4F50">
      <w:pPr>
        <w:pStyle w:val="ListParagraph"/>
        <w:numPr>
          <w:ilvl w:val="2"/>
          <w:numId w:val="36"/>
        </w:numPr>
        <w:ind w:left="1440"/>
        <w:jc w:val="both"/>
        <w:rPr>
          <w:rFonts w:asciiTheme="minorHAnsi" w:hAnsiTheme="minorHAnsi" w:cstheme="minorHAnsi"/>
          <w:b/>
          <w:sz w:val="22"/>
          <w:szCs w:val="22"/>
        </w:rPr>
      </w:pPr>
      <w:bookmarkStart w:id="20" w:name="_Toc533693504"/>
      <w:bookmarkStart w:id="21" w:name="_Toc533767593"/>
      <w:r w:rsidRPr="00FF2EF3">
        <w:rPr>
          <w:rFonts w:asciiTheme="minorHAnsi" w:hAnsiTheme="minorHAnsi" w:cstheme="minorHAnsi"/>
          <w:b/>
          <w:sz w:val="22"/>
          <w:szCs w:val="22"/>
        </w:rPr>
        <w:lastRenderedPageBreak/>
        <w:t>Performance Security</w:t>
      </w:r>
      <w:bookmarkEnd w:id="20"/>
      <w:bookmarkEnd w:id="21"/>
    </w:p>
    <w:p w14:paraId="5A9BCAAF" w14:textId="77777777" w:rsidR="008E4F50" w:rsidRDefault="008E4F50" w:rsidP="008E4F50">
      <w:pPr>
        <w:ind w:left="1440"/>
        <w:jc w:val="both"/>
        <w:rPr>
          <w:rFonts w:asciiTheme="minorHAnsi" w:hAnsiTheme="minorHAnsi" w:cstheme="minorHAnsi"/>
          <w:sz w:val="22"/>
          <w:szCs w:val="22"/>
        </w:rPr>
      </w:pPr>
      <w:r w:rsidRPr="00FF2EF3">
        <w:rPr>
          <w:rFonts w:asciiTheme="minorHAnsi" w:hAnsiTheme="minorHAnsi" w:cstheme="minorHAnsi"/>
          <w:sz w:val="22"/>
          <w:szCs w:val="22"/>
        </w:rPr>
        <w:t>The Contract may require the Respondent to provide security for performance [e.g. performance bond, escrow, letter of credit, liquidated damages]. Agency shall retain ten percent (10%) of each payment due under the Contract. Agency shall pay the retained amount only after all Deliverables have been completed by Contractor and accepted by the Agency.</w:t>
      </w:r>
    </w:p>
    <w:p w14:paraId="25BB896C" w14:textId="77777777" w:rsidR="008E4F50" w:rsidRPr="00FF2EF3" w:rsidRDefault="008E4F50" w:rsidP="008E4F50">
      <w:pPr>
        <w:ind w:left="1440"/>
        <w:jc w:val="both"/>
        <w:rPr>
          <w:rFonts w:asciiTheme="minorHAnsi" w:hAnsiTheme="minorHAnsi" w:cstheme="minorHAnsi"/>
          <w:sz w:val="22"/>
          <w:szCs w:val="22"/>
        </w:rPr>
      </w:pPr>
    </w:p>
    <w:p w14:paraId="2693B2A7" w14:textId="77777777" w:rsidR="008E4F50" w:rsidRPr="00FF2EF3" w:rsidRDefault="008E4F50" w:rsidP="008E4F50">
      <w:pPr>
        <w:pStyle w:val="ListParagraph"/>
        <w:numPr>
          <w:ilvl w:val="2"/>
          <w:numId w:val="36"/>
        </w:numPr>
        <w:ind w:left="1440"/>
        <w:jc w:val="both"/>
        <w:rPr>
          <w:rFonts w:asciiTheme="minorHAnsi" w:hAnsiTheme="minorHAnsi" w:cstheme="minorHAnsi"/>
          <w:b/>
          <w:sz w:val="22"/>
          <w:szCs w:val="22"/>
        </w:rPr>
      </w:pPr>
      <w:bookmarkStart w:id="22" w:name="_Toc533693505"/>
      <w:bookmarkStart w:id="23" w:name="_Toc533767594"/>
      <w:r w:rsidRPr="00FF2EF3">
        <w:rPr>
          <w:rFonts w:asciiTheme="minorHAnsi" w:hAnsiTheme="minorHAnsi" w:cstheme="minorHAnsi"/>
          <w:b/>
          <w:sz w:val="22"/>
          <w:szCs w:val="22"/>
        </w:rPr>
        <w:t>Quarterly Report</w:t>
      </w:r>
      <w:bookmarkEnd w:id="22"/>
      <w:bookmarkEnd w:id="23"/>
    </w:p>
    <w:p w14:paraId="0B396FE9" w14:textId="77777777" w:rsidR="008E4F50" w:rsidRDefault="008E4F50" w:rsidP="008E4F50">
      <w:pPr>
        <w:ind w:left="1440"/>
        <w:jc w:val="both"/>
        <w:rPr>
          <w:rFonts w:asciiTheme="minorHAnsi" w:hAnsiTheme="minorHAnsi" w:cstheme="minorHAnsi"/>
          <w:sz w:val="22"/>
          <w:szCs w:val="22"/>
        </w:rPr>
      </w:pPr>
      <w:r w:rsidRPr="00FF2EF3">
        <w:rPr>
          <w:rFonts w:asciiTheme="minorHAnsi" w:hAnsiTheme="minorHAnsi" w:cstheme="minorHAnsi"/>
          <w:sz w:val="22"/>
          <w:szCs w:val="22"/>
        </w:rPr>
        <w:t xml:space="preserve">The Contractor shall provide an electronic detailed quarterly report on all sales made </w:t>
      </w:r>
      <w:r w:rsidRPr="00C01812">
        <w:rPr>
          <w:rFonts w:asciiTheme="minorHAnsi" w:hAnsiTheme="minorHAnsi" w:cstheme="minorHAnsi"/>
          <w:sz w:val="22"/>
          <w:szCs w:val="22"/>
        </w:rPr>
        <w:t xml:space="preserve">under this agreement within the State of Iowa via E-Mail to the Iowa Department of Administrative Services, Central Procurement, Attn: </w:t>
      </w:r>
      <w:r w:rsidRPr="00C01812">
        <w:rPr>
          <w:rFonts w:asciiTheme="minorHAnsi" w:hAnsiTheme="minorHAnsi" w:cstheme="minorHAnsi"/>
          <w:noProof/>
          <w:sz w:val="22"/>
          <w:szCs w:val="22"/>
        </w:rPr>
        <w:t xml:space="preserve">Issuing Officer </w:t>
      </w:r>
      <w:r w:rsidR="00605DBD" w:rsidRPr="00C01812">
        <w:rPr>
          <w:rFonts w:asciiTheme="minorHAnsi" w:hAnsiTheme="minorHAnsi" w:cstheme="minorHAnsi"/>
          <w:noProof/>
          <w:sz w:val="22"/>
          <w:szCs w:val="22"/>
        </w:rPr>
        <w:t>Randy Worstell</w:t>
      </w:r>
      <w:r w:rsidRPr="00C01812">
        <w:rPr>
          <w:rFonts w:asciiTheme="minorHAnsi" w:hAnsiTheme="minorHAnsi" w:cstheme="minorHAnsi"/>
          <w:sz w:val="22"/>
          <w:szCs w:val="22"/>
        </w:rPr>
        <w:t xml:space="preserve">, </w:t>
      </w:r>
      <w:r w:rsidRPr="00C01812">
        <w:rPr>
          <w:rFonts w:asciiTheme="minorHAnsi" w:hAnsiTheme="minorHAnsi" w:cstheme="minorHAnsi"/>
          <w:noProof/>
          <w:sz w:val="22"/>
          <w:szCs w:val="22"/>
        </w:rPr>
        <w:t>e-Mail</w:t>
      </w:r>
      <w:r w:rsidR="00605DBD" w:rsidRPr="00C01812">
        <w:rPr>
          <w:rFonts w:asciiTheme="minorHAnsi" w:hAnsiTheme="minorHAnsi" w:cstheme="minorHAnsi"/>
          <w:noProof/>
          <w:sz w:val="22"/>
          <w:szCs w:val="22"/>
        </w:rPr>
        <w:t>:</w:t>
      </w:r>
      <w:r w:rsidRPr="00C01812">
        <w:rPr>
          <w:rFonts w:asciiTheme="minorHAnsi" w:hAnsiTheme="minorHAnsi" w:cstheme="minorHAnsi"/>
          <w:noProof/>
          <w:sz w:val="22"/>
          <w:szCs w:val="22"/>
        </w:rPr>
        <w:t xml:space="preserve"> </w:t>
      </w:r>
      <w:r w:rsidR="00605DBD" w:rsidRPr="00C01812">
        <w:rPr>
          <w:rFonts w:asciiTheme="minorHAnsi" w:hAnsiTheme="minorHAnsi" w:cstheme="minorHAnsi"/>
          <w:noProof/>
          <w:sz w:val="22"/>
          <w:szCs w:val="22"/>
        </w:rPr>
        <w:t>randy.worstell@iowa.gov</w:t>
      </w:r>
      <w:r w:rsidRPr="00C01812">
        <w:rPr>
          <w:rFonts w:asciiTheme="minorHAnsi" w:hAnsiTheme="minorHAnsi" w:cstheme="minorHAnsi"/>
          <w:sz w:val="22"/>
          <w:szCs w:val="22"/>
        </w:rPr>
        <w:t>.  The</w:t>
      </w:r>
      <w:r w:rsidRPr="00FF2EF3">
        <w:rPr>
          <w:rFonts w:asciiTheme="minorHAnsi" w:hAnsiTheme="minorHAnsi" w:cstheme="minorHAnsi"/>
          <w:sz w:val="22"/>
          <w:szCs w:val="22"/>
        </w:rPr>
        <w:t xml:space="preserve"> report file format shall be Microsoft Excel compatible format.  The report at minimum shall include the date of sale, customer name and address, full product description, SKU Numbers, quantity, invoice number, unit and extended invoice prices. Respondent proposals </w:t>
      </w:r>
      <w:r w:rsidRPr="008E4F50">
        <w:rPr>
          <w:rFonts w:asciiTheme="minorHAnsi" w:hAnsiTheme="minorHAnsi" w:cstheme="minorHAnsi"/>
          <w:iCs/>
          <w:sz w:val="22"/>
          <w:szCs w:val="22"/>
        </w:rPr>
        <w:t>must</w:t>
      </w:r>
      <w:r w:rsidRPr="00FF2EF3">
        <w:rPr>
          <w:rFonts w:asciiTheme="minorHAnsi" w:hAnsiTheme="minorHAnsi" w:cstheme="minorHAnsi"/>
          <w:sz w:val="22"/>
          <w:szCs w:val="22"/>
        </w:rPr>
        <w:t xml:space="preserve"> include a sample report and a description of the reporting that will be provided. The State reserves the right to request more detailed information (ad-hoc reporting) at any time and on an individual or specific basis for a specific product, department, time frame, or for a range of products, departments or time frames. </w:t>
      </w:r>
    </w:p>
    <w:p w14:paraId="3586FCCF" w14:textId="77777777" w:rsidR="008E4F50" w:rsidRPr="00FF2EF3" w:rsidRDefault="008E4F50" w:rsidP="008E4F50">
      <w:pPr>
        <w:ind w:left="1440"/>
        <w:jc w:val="both"/>
        <w:rPr>
          <w:rFonts w:asciiTheme="minorHAnsi" w:hAnsiTheme="minorHAnsi" w:cstheme="minorHAnsi"/>
          <w:sz w:val="22"/>
          <w:szCs w:val="22"/>
        </w:rPr>
      </w:pPr>
    </w:p>
    <w:p w14:paraId="169D6FC3" w14:textId="77777777" w:rsidR="008E4F50" w:rsidRPr="00FF2EF3" w:rsidRDefault="008E4F50" w:rsidP="008E4F50">
      <w:pPr>
        <w:pStyle w:val="ListParagraph"/>
        <w:numPr>
          <w:ilvl w:val="2"/>
          <w:numId w:val="36"/>
        </w:numPr>
        <w:ind w:left="1440"/>
        <w:jc w:val="both"/>
        <w:rPr>
          <w:rFonts w:asciiTheme="minorHAnsi" w:hAnsiTheme="minorHAnsi" w:cstheme="minorHAnsi"/>
          <w:b/>
          <w:iCs/>
          <w:sz w:val="22"/>
          <w:szCs w:val="22"/>
        </w:rPr>
      </w:pPr>
      <w:bookmarkStart w:id="24" w:name="_Toc533693507"/>
      <w:bookmarkStart w:id="25" w:name="_Toc533767596"/>
      <w:r w:rsidRPr="00FF2EF3">
        <w:rPr>
          <w:rFonts w:asciiTheme="minorHAnsi" w:hAnsiTheme="minorHAnsi" w:cstheme="minorHAnsi"/>
          <w:b/>
          <w:sz w:val="22"/>
          <w:szCs w:val="22"/>
        </w:rPr>
        <w:t>Administrative Fee</w:t>
      </w:r>
      <w:bookmarkEnd w:id="24"/>
      <w:bookmarkEnd w:id="25"/>
      <w:r w:rsidRPr="00FF2EF3">
        <w:rPr>
          <w:rFonts w:asciiTheme="minorHAnsi" w:hAnsiTheme="minorHAnsi" w:cstheme="minorHAnsi"/>
          <w:b/>
          <w:sz w:val="22"/>
          <w:szCs w:val="22"/>
        </w:rPr>
        <w:t xml:space="preserve"> </w:t>
      </w:r>
    </w:p>
    <w:p w14:paraId="30D54829" w14:textId="280EBF6D" w:rsidR="008E4F50" w:rsidRDefault="008E4F50" w:rsidP="008E4F50">
      <w:pPr>
        <w:ind w:left="1440"/>
        <w:jc w:val="both"/>
        <w:rPr>
          <w:rFonts w:asciiTheme="minorHAnsi" w:hAnsiTheme="minorHAnsi" w:cstheme="minorHAnsi"/>
          <w:iCs/>
          <w:sz w:val="22"/>
          <w:szCs w:val="22"/>
        </w:rPr>
      </w:pPr>
      <w:r w:rsidRPr="00FF2EF3">
        <w:rPr>
          <w:rFonts w:asciiTheme="minorHAnsi" w:hAnsiTheme="minorHAnsi" w:cstheme="minorHAnsi"/>
          <w:sz w:val="22"/>
          <w:szCs w:val="22"/>
        </w:rPr>
        <w:t>Without</w:t>
      </w:r>
      <w:r w:rsidRPr="00FF2EF3">
        <w:rPr>
          <w:rFonts w:asciiTheme="minorHAnsi" w:hAnsiTheme="minorHAnsi" w:cstheme="minorHAnsi"/>
          <w:iCs/>
          <w:sz w:val="22"/>
          <w:szCs w:val="22"/>
        </w:rPr>
        <w:t xml:space="preserve"> affecting the approved Go</w:t>
      </w:r>
      <w:r w:rsidR="00937944">
        <w:rPr>
          <w:rFonts w:asciiTheme="minorHAnsi" w:hAnsiTheme="minorHAnsi" w:cstheme="minorHAnsi"/>
          <w:iCs/>
          <w:sz w:val="22"/>
          <w:szCs w:val="22"/>
        </w:rPr>
        <w:t>o</w:t>
      </w:r>
      <w:r w:rsidRPr="00FF2EF3">
        <w:rPr>
          <w:rFonts w:asciiTheme="minorHAnsi" w:hAnsiTheme="minorHAnsi" w:cstheme="minorHAnsi"/>
          <w:iCs/>
          <w:sz w:val="22"/>
          <w:szCs w:val="22"/>
        </w:rPr>
        <w:t>d</w:t>
      </w:r>
      <w:r w:rsidR="00937944">
        <w:rPr>
          <w:rFonts w:asciiTheme="minorHAnsi" w:hAnsiTheme="minorHAnsi" w:cstheme="minorHAnsi"/>
          <w:iCs/>
          <w:sz w:val="22"/>
          <w:szCs w:val="22"/>
        </w:rPr>
        <w:t>s</w:t>
      </w:r>
      <w:r w:rsidRPr="00FF2EF3">
        <w:rPr>
          <w:rFonts w:asciiTheme="minorHAnsi" w:hAnsiTheme="minorHAnsi" w:cstheme="minorHAnsi"/>
          <w:iCs/>
          <w:sz w:val="22"/>
          <w:szCs w:val="22"/>
        </w:rPr>
        <w:t xml:space="preserve"> or Service prices or discounts specified in the Master Agreement, the State of Iowa shall be entitled to receive a one percent (1.00%) administrative fee on all sales made within the State of Iowa against this agreement. The administration fee due to the State of Iowa shall be paid quarterly by Contractor directly to the State, made payable to the "Iowa Department of Administrative Services – Central Procurement</w:t>
      </w:r>
      <w:r>
        <w:rPr>
          <w:rFonts w:asciiTheme="minorHAnsi" w:hAnsiTheme="minorHAnsi" w:cstheme="minorHAnsi"/>
          <w:iCs/>
          <w:sz w:val="22"/>
          <w:szCs w:val="22"/>
        </w:rPr>
        <w:t>.</w:t>
      </w:r>
      <w:r w:rsidRPr="00FF2EF3">
        <w:rPr>
          <w:rFonts w:asciiTheme="minorHAnsi" w:hAnsiTheme="minorHAnsi" w:cstheme="minorHAnsi"/>
          <w:iCs/>
          <w:sz w:val="22"/>
          <w:szCs w:val="22"/>
        </w:rPr>
        <w:t>"</w:t>
      </w:r>
      <w:bookmarkEnd w:id="11"/>
    </w:p>
    <w:p w14:paraId="013E08D7" w14:textId="77777777" w:rsidR="008E4F50" w:rsidRPr="00FF2EF3" w:rsidRDefault="008E4F50" w:rsidP="008E4F50">
      <w:pPr>
        <w:ind w:left="1440"/>
        <w:jc w:val="both"/>
        <w:rPr>
          <w:rFonts w:asciiTheme="minorHAnsi" w:hAnsiTheme="minorHAnsi" w:cstheme="minorHAnsi"/>
          <w:iCs/>
          <w:sz w:val="22"/>
          <w:szCs w:val="22"/>
        </w:rPr>
      </w:pPr>
    </w:p>
    <w:p w14:paraId="43E5DF92" w14:textId="77777777" w:rsidR="008E4F50" w:rsidRPr="00FF2EF3" w:rsidRDefault="008E4F50" w:rsidP="008E4F50">
      <w:pPr>
        <w:pStyle w:val="ListParagraph"/>
        <w:numPr>
          <w:ilvl w:val="1"/>
          <w:numId w:val="36"/>
        </w:numPr>
        <w:ind w:left="720" w:hanging="720"/>
        <w:jc w:val="both"/>
        <w:outlineLvl w:val="0"/>
        <w:rPr>
          <w:rFonts w:asciiTheme="minorHAnsi" w:hAnsiTheme="minorHAnsi" w:cstheme="minorHAnsi"/>
          <w:b/>
          <w:sz w:val="22"/>
          <w:szCs w:val="22"/>
        </w:rPr>
      </w:pPr>
      <w:bookmarkStart w:id="26" w:name="_Toc534720788"/>
      <w:bookmarkStart w:id="27" w:name="_Toc534805210"/>
      <w:r w:rsidRPr="00FF2EF3">
        <w:rPr>
          <w:rFonts w:asciiTheme="minorHAnsi" w:hAnsiTheme="minorHAnsi" w:cstheme="minorHAnsi"/>
          <w:b/>
          <w:sz w:val="22"/>
          <w:szCs w:val="22"/>
        </w:rPr>
        <w:t>Order of Precedence</w:t>
      </w:r>
      <w:bookmarkEnd w:id="26"/>
      <w:bookmarkEnd w:id="27"/>
    </w:p>
    <w:p w14:paraId="64BEB81C" w14:textId="77777777" w:rsidR="008E4F50" w:rsidRPr="00FF2EF3" w:rsidRDefault="008E4F50" w:rsidP="008E4F50">
      <w:pPr>
        <w:tabs>
          <w:tab w:val="left" w:pos="-720"/>
        </w:tabs>
        <w:suppressAutoHyphens/>
        <w:ind w:left="720"/>
        <w:jc w:val="both"/>
        <w:rPr>
          <w:rFonts w:asciiTheme="minorHAnsi" w:eastAsia="Arial" w:hAnsiTheme="minorHAnsi" w:cstheme="minorHAnsi"/>
          <w:b/>
          <w:spacing w:val="1"/>
          <w:sz w:val="22"/>
          <w:szCs w:val="22"/>
        </w:rPr>
      </w:pPr>
      <w:r w:rsidRPr="00FF2EF3">
        <w:rPr>
          <w:rFonts w:asciiTheme="minorHAnsi" w:eastAsia="Arial" w:hAnsiTheme="minorHAnsi" w:cstheme="minorHAnsi"/>
          <w:spacing w:val="1"/>
          <w:sz w:val="22"/>
          <w:szCs w:val="22"/>
        </w:rPr>
        <w:t>If there is a conflict or inconsistency between any documents comprising the Terms and Conditions, such conflict or inconsistency shall be resolved according to the following priority, ranked in descending order: (1) any terms and conditions specifically set forth in this Section 6</w:t>
      </w:r>
      <w:r w:rsidRPr="00FF2EF3" w:rsidDel="008A5C25">
        <w:rPr>
          <w:rFonts w:asciiTheme="minorHAnsi" w:eastAsia="Arial" w:hAnsiTheme="minorHAnsi" w:cstheme="minorHAnsi"/>
          <w:spacing w:val="1"/>
          <w:sz w:val="22"/>
          <w:szCs w:val="22"/>
        </w:rPr>
        <w:t xml:space="preserve"> </w:t>
      </w:r>
      <w:r w:rsidRPr="00FF2EF3">
        <w:rPr>
          <w:rFonts w:asciiTheme="minorHAnsi" w:eastAsia="Arial" w:hAnsiTheme="minorHAnsi" w:cstheme="minorHAnsi"/>
          <w:spacing w:val="1"/>
          <w:sz w:val="22"/>
          <w:szCs w:val="22"/>
        </w:rPr>
        <w:t xml:space="preserve">(Contract Terms and Conditions &amp; </w:t>
      </w:r>
      <w:r w:rsidRPr="008E4F50">
        <w:rPr>
          <w:rFonts w:asciiTheme="minorHAnsi" w:hAnsiTheme="minorHAnsi" w:cstheme="minorHAnsi"/>
          <w:sz w:val="22"/>
          <w:szCs w:val="22"/>
        </w:rPr>
        <w:t>Administration</w:t>
      </w:r>
      <w:r w:rsidRPr="00FF2EF3">
        <w:rPr>
          <w:rFonts w:asciiTheme="minorHAnsi" w:eastAsia="Arial" w:hAnsiTheme="minorHAnsi" w:cstheme="minorHAnsi"/>
          <w:spacing w:val="1"/>
          <w:sz w:val="22"/>
          <w:szCs w:val="22"/>
        </w:rPr>
        <w:t>) under a subsection with a heading entitled Special Terms &amp; Conditions; (2) the General Terms and Conditions for Services Contracts or Goods Contracts to the extent referenced and linked to on the RFP cover page the Contract; (3) if neither the General Terms and Conditions for Service Contracts or Goods Contracts are linked to on the RFP cover page, any terms and conditions attached to and accompanying this RFP as attachment 5 (Terms and Conditions); and (4) any terms and conditions specifically set forth in this Section 6</w:t>
      </w:r>
      <w:r w:rsidRPr="00FF2EF3" w:rsidDel="008A5C25">
        <w:rPr>
          <w:rFonts w:asciiTheme="minorHAnsi" w:eastAsia="Arial" w:hAnsiTheme="minorHAnsi" w:cstheme="minorHAnsi"/>
          <w:spacing w:val="1"/>
          <w:sz w:val="22"/>
          <w:szCs w:val="22"/>
        </w:rPr>
        <w:t xml:space="preserve"> </w:t>
      </w:r>
      <w:r w:rsidRPr="00FF2EF3">
        <w:rPr>
          <w:rFonts w:asciiTheme="minorHAnsi" w:eastAsia="Arial" w:hAnsiTheme="minorHAnsi" w:cstheme="minorHAnsi"/>
          <w:spacing w:val="1"/>
          <w:sz w:val="22"/>
          <w:szCs w:val="22"/>
        </w:rPr>
        <w:t>(Contract Terms and Conditions &amp; Administration) set forth under a subsection with a title other than Special Terms &amp; Conditions.</w:t>
      </w:r>
    </w:p>
    <w:p w14:paraId="282FB22B" w14:textId="78536900" w:rsidR="008E4F50" w:rsidRDefault="008E4F50">
      <w:pPr>
        <w:rPr>
          <w:rFonts w:asciiTheme="minorHAnsi" w:hAnsiTheme="minorHAnsi" w:cstheme="minorHAnsi"/>
          <w:b/>
          <w:sz w:val="22"/>
          <w:szCs w:val="22"/>
        </w:rPr>
      </w:pPr>
    </w:p>
    <w:p w14:paraId="32F02D98" w14:textId="4311FF27" w:rsidR="00C01812" w:rsidRDefault="00C01812">
      <w:pPr>
        <w:rPr>
          <w:rFonts w:asciiTheme="minorHAnsi" w:hAnsiTheme="minorHAnsi" w:cstheme="minorHAnsi"/>
          <w:b/>
          <w:sz w:val="22"/>
          <w:szCs w:val="22"/>
        </w:rPr>
      </w:pPr>
    </w:p>
    <w:p w14:paraId="24765A54" w14:textId="6B741637" w:rsidR="00C01812" w:rsidRDefault="00C01812">
      <w:pPr>
        <w:rPr>
          <w:rFonts w:asciiTheme="minorHAnsi" w:hAnsiTheme="minorHAnsi" w:cstheme="minorHAnsi"/>
          <w:b/>
          <w:sz w:val="22"/>
          <w:szCs w:val="22"/>
        </w:rPr>
      </w:pPr>
    </w:p>
    <w:p w14:paraId="5F8523AE" w14:textId="11B6B30A" w:rsidR="00C01812" w:rsidRDefault="00C01812">
      <w:pPr>
        <w:rPr>
          <w:rFonts w:asciiTheme="minorHAnsi" w:hAnsiTheme="minorHAnsi" w:cstheme="minorHAnsi"/>
          <w:b/>
          <w:sz w:val="22"/>
          <w:szCs w:val="22"/>
        </w:rPr>
      </w:pPr>
    </w:p>
    <w:p w14:paraId="28FF3E88" w14:textId="630EAE36" w:rsidR="00C01812" w:rsidRDefault="00C01812">
      <w:pPr>
        <w:rPr>
          <w:rFonts w:asciiTheme="minorHAnsi" w:hAnsiTheme="minorHAnsi" w:cstheme="minorHAnsi"/>
          <w:b/>
          <w:sz w:val="22"/>
          <w:szCs w:val="22"/>
        </w:rPr>
      </w:pPr>
    </w:p>
    <w:p w14:paraId="453E4068" w14:textId="0039BA1D" w:rsidR="00C01812" w:rsidRDefault="00C01812">
      <w:pPr>
        <w:rPr>
          <w:rFonts w:asciiTheme="minorHAnsi" w:hAnsiTheme="minorHAnsi" w:cstheme="minorHAnsi"/>
          <w:b/>
          <w:sz w:val="22"/>
          <w:szCs w:val="22"/>
        </w:rPr>
      </w:pPr>
    </w:p>
    <w:p w14:paraId="41A5A654" w14:textId="0AEABC69" w:rsidR="00C01812" w:rsidRDefault="00C01812">
      <w:pPr>
        <w:rPr>
          <w:rFonts w:asciiTheme="minorHAnsi" w:hAnsiTheme="minorHAnsi" w:cstheme="minorHAnsi"/>
          <w:b/>
          <w:sz w:val="22"/>
          <w:szCs w:val="22"/>
        </w:rPr>
      </w:pPr>
    </w:p>
    <w:p w14:paraId="6A4ACC7A" w14:textId="52935756" w:rsidR="00C01812" w:rsidRDefault="00C01812">
      <w:pPr>
        <w:rPr>
          <w:rFonts w:asciiTheme="minorHAnsi" w:hAnsiTheme="minorHAnsi" w:cstheme="minorHAnsi"/>
          <w:b/>
          <w:sz w:val="22"/>
          <w:szCs w:val="22"/>
        </w:rPr>
      </w:pPr>
    </w:p>
    <w:p w14:paraId="798A511C" w14:textId="77777777" w:rsidR="00C01812" w:rsidRDefault="00C01812">
      <w:pPr>
        <w:rPr>
          <w:rFonts w:asciiTheme="minorHAnsi" w:hAnsiTheme="minorHAnsi" w:cstheme="minorHAnsi"/>
          <w:b/>
          <w:sz w:val="22"/>
          <w:szCs w:val="22"/>
        </w:rPr>
      </w:pPr>
    </w:p>
    <w:p w14:paraId="48D2E2A7" w14:textId="77777777" w:rsidR="0019192C" w:rsidRPr="003D4204" w:rsidRDefault="0019192C" w:rsidP="0019192C">
      <w:pPr>
        <w:pStyle w:val="BodyText"/>
        <w:spacing w:after="0"/>
        <w:jc w:val="center"/>
        <w:rPr>
          <w:rFonts w:asciiTheme="minorHAnsi" w:hAnsiTheme="minorHAnsi" w:cstheme="minorHAnsi"/>
          <w:b/>
          <w:sz w:val="22"/>
          <w:szCs w:val="22"/>
        </w:rPr>
      </w:pPr>
      <w:r w:rsidRPr="003D4204">
        <w:rPr>
          <w:rFonts w:asciiTheme="minorHAnsi" w:hAnsiTheme="minorHAnsi" w:cstheme="minorHAnsi"/>
          <w:b/>
          <w:sz w:val="22"/>
          <w:szCs w:val="22"/>
        </w:rPr>
        <w:lastRenderedPageBreak/>
        <w:t>Attachment #</w:t>
      </w:r>
      <w:r w:rsidR="00FF43BB">
        <w:rPr>
          <w:rFonts w:asciiTheme="minorHAnsi" w:hAnsiTheme="minorHAnsi" w:cstheme="minorHAnsi"/>
          <w:b/>
          <w:sz w:val="22"/>
          <w:szCs w:val="22"/>
        </w:rPr>
        <w:t>1</w:t>
      </w:r>
    </w:p>
    <w:p w14:paraId="5D4E0200" w14:textId="77777777" w:rsidR="006D3028" w:rsidRPr="003D4204" w:rsidRDefault="006D3028">
      <w:pPr>
        <w:jc w:val="center"/>
        <w:rPr>
          <w:rFonts w:asciiTheme="minorHAnsi" w:hAnsiTheme="minorHAnsi" w:cstheme="minorHAnsi"/>
          <w:b/>
          <w:sz w:val="22"/>
          <w:szCs w:val="22"/>
        </w:rPr>
      </w:pPr>
      <w:r w:rsidRPr="003D4204">
        <w:rPr>
          <w:rFonts w:asciiTheme="minorHAnsi" w:hAnsiTheme="minorHAnsi" w:cstheme="minorHAnsi"/>
          <w:b/>
          <w:sz w:val="22"/>
          <w:szCs w:val="22"/>
        </w:rPr>
        <w:t>Certification Letter</w:t>
      </w:r>
    </w:p>
    <w:p w14:paraId="14AF91F8" w14:textId="77777777" w:rsidR="006D3028" w:rsidRPr="003D4204" w:rsidRDefault="006D3028">
      <w:pPr>
        <w:jc w:val="both"/>
        <w:rPr>
          <w:rFonts w:asciiTheme="minorHAnsi" w:hAnsiTheme="minorHAnsi" w:cstheme="minorHAnsi"/>
          <w:sz w:val="22"/>
          <w:szCs w:val="22"/>
        </w:rPr>
      </w:pPr>
    </w:p>
    <w:p w14:paraId="2E7F9403" w14:textId="77777777" w:rsidR="006D3028" w:rsidRPr="003D4204" w:rsidRDefault="006D3028">
      <w:pPr>
        <w:jc w:val="both"/>
        <w:rPr>
          <w:rFonts w:asciiTheme="minorHAnsi" w:hAnsiTheme="minorHAnsi" w:cstheme="minorHAnsi"/>
          <w:sz w:val="20"/>
        </w:rPr>
      </w:pPr>
      <w:r w:rsidRPr="003D4204">
        <w:rPr>
          <w:rFonts w:asciiTheme="minorHAnsi" w:hAnsiTheme="minorHAnsi" w:cstheme="minorHAnsi"/>
          <w:sz w:val="20"/>
        </w:rPr>
        <w:t>(Date) __________</w:t>
      </w:r>
    </w:p>
    <w:p w14:paraId="6F5E046A" w14:textId="77777777" w:rsidR="006D3028" w:rsidRPr="003D4204" w:rsidRDefault="006D3028">
      <w:pPr>
        <w:jc w:val="both"/>
        <w:rPr>
          <w:rFonts w:asciiTheme="minorHAnsi" w:hAnsiTheme="minorHAnsi" w:cstheme="minorHAnsi"/>
          <w:sz w:val="20"/>
        </w:rPr>
      </w:pPr>
    </w:p>
    <w:p w14:paraId="04DC41BC" w14:textId="77777777" w:rsidR="006D3028" w:rsidRPr="003D4204" w:rsidRDefault="00605DBD">
      <w:pPr>
        <w:pStyle w:val="Footer"/>
        <w:tabs>
          <w:tab w:val="clear" w:pos="4320"/>
          <w:tab w:val="clear" w:pos="8640"/>
        </w:tabs>
        <w:jc w:val="both"/>
        <w:rPr>
          <w:rFonts w:asciiTheme="minorHAnsi" w:hAnsiTheme="minorHAnsi" w:cstheme="minorHAnsi"/>
          <w:sz w:val="20"/>
        </w:rPr>
      </w:pPr>
      <w:r w:rsidRPr="00605DBD">
        <w:rPr>
          <w:rFonts w:asciiTheme="minorHAnsi" w:hAnsiTheme="minorHAnsi" w:cstheme="minorHAnsi"/>
          <w:sz w:val="20"/>
        </w:rPr>
        <w:t>Randy Worstell</w:t>
      </w:r>
      <w:r w:rsidR="006D3028" w:rsidRPr="00605DBD">
        <w:rPr>
          <w:rFonts w:asciiTheme="minorHAnsi" w:hAnsiTheme="minorHAnsi" w:cstheme="minorHAnsi"/>
          <w:sz w:val="20"/>
        </w:rPr>
        <w:t>,</w:t>
      </w:r>
      <w:r w:rsidR="006D3028" w:rsidRPr="003D4204">
        <w:rPr>
          <w:rFonts w:asciiTheme="minorHAnsi" w:hAnsiTheme="minorHAnsi" w:cstheme="minorHAnsi"/>
          <w:sz w:val="20"/>
        </w:rPr>
        <w:t xml:space="preserve"> Issuing Officer</w:t>
      </w:r>
    </w:p>
    <w:p w14:paraId="10D27A14" w14:textId="77777777" w:rsidR="006D3028" w:rsidRPr="003D4204" w:rsidRDefault="006D3028">
      <w:pPr>
        <w:rPr>
          <w:rFonts w:asciiTheme="minorHAnsi" w:hAnsiTheme="minorHAnsi" w:cstheme="minorHAnsi"/>
          <w:sz w:val="20"/>
        </w:rPr>
      </w:pPr>
      <w:r w:rsidRPr="003D4204">
        <w:rPr>
          <w:rFonts w:asciiTheme="minorHAnsi" w:hAnsiTheme="minorHAnsi" w:cstheme="minorHAnsi"/>
          <w:sz w:val="20"/>
        </w:rPr>
        <w:t>Iowa Department of Administrative Services</w:t>
      </w:r>
      <w:r w:rsidRPr="003D4204">
        <w:rPr>
          <w:rFonts w:asciiTheme="minorHAnsi" w:hAnsiTheme="minorHAnsi" w:cstheme="minorHAnsi"/>
          <w:sz w:val="20"/>
        </w:rPr>
        <w:br/>
        <w:t xml:space="preserve">Hoover State Office Building, Level </w:t>
      </w:r>
      <w:r w:rsidR="00C75DA3">
        <w:rPr>
          <w:rFonts w:asciiTheme="minorHAnsi" w:hAnsiTheme="minorHAnsi" w:cstheme="minorHAnsi"/>
          <w:sz w:val="20"/>
        </w:rPr>
        <w:t>3</w:t>
      </w:r>
      <w:r w:rsidRPr="003D4204">
        <w:rPr>
          <w:rFonts w:asciiTheme="minorHAnsi" w:hAnsiTheme="minorHAnsi" w:cstheme="minorHAnsi"/>
          <w:sz w:val="20"/>
        </w:rPr>
        <w:br/>
        <w:t>1305 East Walnut Street</w:t>
      </w:r>
      <w:r w:rsidRPr="003D4204">
        <w:rPr>
          <w:rFonts w:asciiTheme="minorHAnsi" w:hAnsiTheme="minorHAnsi" w:cstheme="minorHAnsi"/>
          <w:sz w:val="20"/>
        </w:rPr>
        <w:br/>
        <w:t>Des Moines, IA 50319-0105</w:t>
      </w:r>
    </w:p>
    <w:p w14:paraId="75A20E41" w14:textId="77777777" w:rsidR="002561D9" w:rsidRPr="003D4204" w:rsidRDefault="002561D9">
      <w:pPr>
        <w:rPr>
          <w:rFonts w:asciiTheme="minorHAnsi" w:hAnsiTheme="minorHAnsi" w:cstheme="minorHAnsi"/>
          <w:sz w:val="20"/>
        </w:rPr>
      </w:pPr>
    </w:p>
    <w:p w14:paraId="6509CE45" w14:textId="1385755B" w:rsidR="006D3028" w:rsidRPr="003D4204" w:rsidRDefault="00A453CC" w:rsidP="006F6FAC">
      <w:pPr>
        <w:rPr>
          <w:rFonts w:asciiTheme="minorHAnsi" w:hAnsiTheme="minorHAnsi" w:cstheme="minorHAnsi"/>
          <w:sz w:val="20"/>
        </w:rPr>
      </w:pPr>
      <w:r w:rsidRPr="003D4204">
        <w:rPr>
          <w:rFonts w:asciiTheme="minorHAnsi" w:hAnsiTheme="minorHAnsi" w:cstheme="minorHAnsi"/>
          <w:sz w:val="20"/>
        </w:rPr>
        <w:t xml:space="preserve">Re: </w:t>
      </w:r>
      <w:r w:rsidR="00465B40">
        <w:rPr>
          <w:rFonts w:asciiTheme="minorHAnsi" w:hAnsiTheme="minorHAnsi" w:cstheme="minorHAnsi"/>
          <w:sz w:val="20"/>
        </w:rPr>
        <w:t>RFP0</w:t>
      </w:r>
      <w:r w:rsidR="00605DBD">
        <w:rPr>
          <w:rFonts w:asciiTheme="minorHAnsi" w:hAnsiTheme="minorHAnsi" w:cstheme="minorHAnsi"/>
          <w:sz w:val="20"/>
        </w:rPr>
        <w:t>9</w:t>
      </w:r>
      <w:r w:rsidR="00C01812">
        <w:rPr>
          <w:rFonts w:asciiTheme="minorHAnsi" w:hAnsiTheme="minorHAnsi" w:cstheme="minorHAnsi"/>
          <w:sz w:val="20"/>
        </w:rPr>
        <w:t>20005070</w:t>
      </w:r>
      <w:r w:rsidR="006F6FAC" w:rsidRPr="003D4204">
        <w:rPr>
          <w:rFonts w:asciiTheme="minorHAnsi" w:hAnsiTheme="minorHAnsi" w:cstheme="minorHAnsi"/>
          <w:sz w:val="20"/>
        </w:rPr>
        <w:t xml:space="preserve">- </w:t>
      </w:r>
      <w:r w:rsidR="006D3028" w:rsidRPr="003D4204">
        <w:rPr>
          <w:rFonts w:asciiTheme="minorHAnsi" w:hAnsiTheme="minorHAnsi" w:cstheme="minorHAnsi"/>
          <w:sz w:val="20"/>
        </w:rPr>
        <w:t>PROPOSAL CERTIFICATIONS</w:t>
      </w:r>
    </w:p>
    <w:p w14:paraId="443B143E" w14:textId="77777777" w:rsidR="006D3028" w:rsidRPr="003D4204" w:rsidRDefault="006D3028">
      <w:pPr>
        <w:jc w:val="both"/>
        <w:rPr>
          <w:rFonts w:asciiTheme="minorHAnsi" w:hAnsiTheme="minorHAnsi" w:cstheme="minorHAnsi"/>
          <w:sz w:val="20"/>
        </w:rPr>
      </w:pPr>
    </w:p>
    <w:p w14:paraId="29846CEF" w14:textId="77777777" w:rsidR="006D3028" w:rsidRPr="003D4204" w:rsidRDefault="006D3028">
      <w:pPr>
        <w:jc w:val="both"/>
        <w:rPr>
          <w:rFonts w:asciiTheme="minorHAnsi" w:hAnsiTheme="minorHAnsi" w:cstheme="minorHAnsi"/>
          <w:sz w:val="20"/>
        </w:rPr>
      </w:pPr>
      <w:r w:rsidRPr="003D4204">
        <w:rPr>
          <w:rFonts w:asciiTheme="minorHAnsi" w:hAnsiTheme="minorHAnsi" w:cstheme="minorHAnsi"/>
          <w:sz w:val="20"/>
        </w:rPr>
        <w:t xml:space="preserve">Dear </w:t>
      </w:r>
      <w:r w:rsidR="00605DBD">
        <w:rPr>
          <w:rFonts w:asciiTheme="minorHAnsi" w:hAnsiTheme="minorHAnsi" w:cstheme="minorHAnsi"/>
          <w:sz w:val="20"/>
        </w:rPr>
        <w:t>Randy</w:t>
      </w:r>
      <w:r w:rsidRPr="003D4204">
        <w:rPr>
          <w:rFonts w:asciiTheme="minorHAnsi" w:hAnsiTheme="minorHAnsi" w:cstheme="minorHAnsi"/>
          <w:sz w:val="20"/>
        </w:rPr>
        <w:t>:</w:t>
      </w:r>
    </w:p>
    <w:p w14:paraId="5853E191" w14:textId="77777777" w:rsidR="006D3028" w:rsidRPr="003D4204" w:rsidRDefault="006D3028">
      <w:pPr>
        <w:pStyle w:val="Footer"/>
        <w:tabs>
          <w:tab w:val="clear" w:pos="4320"/>
          <w:tab w:val="clear" w:pos="8640"/>
        </w:tabs>
        <w:jc w:val="both"/>
        <w:rPr>
          <w:rFonts w:asciiTheme="minorHAnsi" w:hAnsiTheme="minorHAnsi" w:cstheme="minorHAnsi"/>
          <w:sz w:val="20"/>
        </w:rPr>
      </w:pPr>
    </w:p>
    <w:p w14:paraId="2501623A" w14:textId="29E16B1F" w:rsidR="006D3028" w:rsidRPr="003D4204" w:rsidRDefault="006D3028" w:rsidP="00AB2A52">
      <w:pPr>
        <w:jc w:val="both"/>
        <w:rPr>
          <w:rFonts w:asciiTheme="minorHAnsi" w:hAnsiTheme="minorHAnsi" w:cstheme="minorHAnsi"/>
          <w:sz w:val="20"/>
        </w:rPr>
      </w:pPr>
      <w:r w:rsidRPr="003D4204">
        <w:rPr>
          <w:rFonts w:asciiTheme="minorHAnsi" w:hAnsiTheme="minorHAnsi" w:cstheme="minorHAnsi"/>
          <w:sz w:val="20"/>
        </w:rPr>
        <w:t>I certify that the contents of the Proposal submitted on behalf of (</w:t>
      </w:r>
      <w:r w:rsidRPr="003D4204">
        <w:rPr>
          <w:rFonts w:asciiTheme="minorHAnsi" w:hAnsiTheme="minorHAnsi" w:cstheme="minorHAnsi"/>
          <w:b/>
          <w:sz w:val="20"/>
        </w:rPr>
        <w:t xml:space="preserve">Name of </w:t>
      </w:r>
      <w:r w:rsidR="003D47BE">
        <w:rPr>
          <w:rFonts w:asciiTheme="minorHAnsi" w:hAnsiTheme="minorHAnsi" w:cstheme="minorHAnsi"/>
          <w:b/>
          <w:sz w:val="20"/>
        </w:rPr>
        <w:t>Respondent</w:t>
      </w:r>
      <w:r w:rsidRPr="003D4204">
        <w:rPr>
          <w:rFonts w:asciiTheme="minorHAnsi" w:hAnsiTheme="minorHAnsi" w:cstheme="minorHAnsi"/>
          <w:b/>
          <w:sz w:val="20"/>
        </w:rPr>
        <w:t xml:space="preserve">) </w:t>
      </w:r>
      <w:r w:rsidRPr="003D4204">
        <w:rPr>
          <w:rFonts w:asciiTheme="minorHAnsi" w:hAnsiTheme="minorHAnsi" w:cstheme="minorHAnsi"/>
          <w:sz w:val="20"/>
        </w:rPr>
        <w:t xml:space="preserve">in response to </w:t>
      </w:r>
      <w:r w:rsidRPr="003D4204">
        <w:rPr>
          <w:rFonts w:asciiTheme="minorHAnsi" w:hAnsiTheme="minorHAnsi" w:cstheme="minorHAnsi"/>
          <w:b/>
          <w:bCs/>
          <w:sz w:val="20"/>
        </w:rPr>
        <w:t xml:space="preserve">Iowa Department of </w:t>
      </w:r>
      <w:r w:rsidR="009568E5" w:rsidRPr="003D4204">
        <w:rPr>
          <w:rFonts w:asciiTheme="minorHAnsi" w:hAnsiTheme="minorHAnsi" w:cstheme="minorHAnsi"/>
          <w:b/>
          <w:bCs/>
          <w:sz w:val="20"/>
        </w:rPr>
        <w:t xml:space="preserve">Administrative Services </w:t>
      </w:r>
      <w:r w:rsidRPr="003D4204">
        <w:rPr>
          <w:rFonts w:asciiTheme="minorHAnsi" w:hAnsiTheme="minorHAnsi" w:cstheme="minorHAnsi"/>
          <w:sz w:val="20"/>
        </w:rPr>
        <w:t xml:space="preserve">for </w:t>
      </w:r>
      <w:r w:rsidR="00465B40">
        <w:rPr>
          <w:rFonts w:asciiTheme="minorHAnsi" w:hAnsiTheme="minorHAnsi" w:cstheme="minorHAnsi"/>
          <w:sz w:val="20"/>
        </w:rPr>
        <w:t>RFP0</w:t>
      </w:r>
      <w:r w:rsidR="00605DBD">
        <w:rPr>
          <w:rFonts w:asciiTheme="minorHAnsi" w:hAnsiTheme="minorHAnsi" w:cstheme="minorHAnsi"/>
          <w:sz w:val="20"/>
        </w:rPr>
        <w:t>9</w:t>
      </w:r>
      <w:r w:rsidR="00C01812">
        <w:rPr>
          <w:rFonts w:asciiTheme="minorHAnsi" w:hAnsiTheme="minorHAnsi" w:cstheme="minorHAnsi"/>
          <w:sz w:val="20"/>
        </w:rPr>
        <w:t xml:space="preserve">20005058 </w:t>
      </w:r>
      <w:r w:rsidRPr="00AB2A52">
        <w:rPr>
          <w:rFonts w:asciiTheme="minorHAnsi" w:hAnsiTheme="minorHAnsi" w:cstheme="minorHAnsi"/>
          <w:sz w:val="20"/>
        </w:rPr>
        <w:t>for</w:t>
      </w:r>
      <w:r w:rsidR="00814D5E" w:rsidRPr="003D4204">
        <w:rPr>
          <w:rFonts w:asciiTheme="minorHAnsi" w:hAnsiTheme="minorHAnsi" w:cstheme="minorHAnsi"/>
          <w:sz w:val="20"/>
        </w:rPr>
        <w:t xml:space="preserve"> </w:t>
      </w:r>
      <w:r w:rsidR="00C01812">
        <w:rPr>
          <w:rFonts w:asciiTheme="minorHAnsi" w:hAnsiTheme="minorHAnsi" w:cstheme="minorHAnsi"/>
          <w:sz w:val="20"/>
        </w:rPr>
        <w:t>Tactical Rifles</w:t>
      </w:r>
      <w:r w:rsidR="00465B40">
        <w:rPr>
          <w:rFonts w:asciiTheme="minorHAnsi" w:hAnsiTheme="minorHAnsi" w:cstheme="minorHAnsi"/>
          <w:sz w:val="20"/>
        </w:rPr>
        <w:t xml:space="preserve"> </w:t>
      </w:r>
      <w:r w:rsidRPr="003D4204">
        <w:rPr>
          <w:rFonts w:asciiTheme="minorHAnsi" w:hAnsiTheme="minorHAnsi" w:cstheme="minorHAnsi"/>
          <w:sz w:val="20"/>
        </w:rPr>
        <w:t xml:space="preserve">are true and accurate.  I also certify that </w:t>
      </w:r>
      <w:r w:rsidR="003D47BE">
        <w:rPr>
          <w:rFonts w:asciiTheme="minorHAnsi" w:hAnsiTheme="minorHAnsi" w:cstheme="minorHAnsi"/>
          <w:sz w:val="20"/>
        </w:rPr>
        <w:t>Respondent</w:t>
      </w:r>
      <w:r w:rsidRPr="003D4204">
        <w:rPr>
          <w:rFonts w:asciiTheme="minorHAnsi" w:hAnsiTheme="minorHAnsi" w:cstheme="minorHAnsi"/>
          <w:sz w:val="20"/>
        </w:rPr>
        <w:t xml:space="preserve"> has not knowingly made any false statements in its Proposal.</w:t>
      </w:r>
    </w:p>
    <w:p w14:paraId="412209C9" w14:textId="77777777" w:rsidR="006D3028" w:rsidRPr="003D4204" w:rsidRDefault="006D3028">
      <w:pPr>
        <w:jc w:val="both"/>
        <w:rPr>
          <w:rFonts w:asciiTheme="minorHAnsi" w:hAnsiTheme="minorHAnsi" w:cstheme="minorHAnsi"/>
          <w:sz w:val="20"/>
        </w:rPr>
      </w:pPr>
    </w:p>
    <w:p w14:paraId="51DE3F22" w14:textId="77777777" w:rsidR="006D3028" w:rsidRPr="003D4204" w:rsidRDefault="006D3028">
      <w:pPr>
        <w:jc w:val="both"/>
        <w:rPr>
          <w:rFonts w:asciiTheme="minorHAnsi" w:hAnsiTheme="minorHAnsi" w:cstheme="minorHAnsi"/>
          <w:b/>
          <w:sz w:val="20"/>
        </w:rPr>
      </w:pPr>
      <w:r w:rsidRPr="003D4204">
        <w:rPr>
          <w:rFonts w:asciiTheme="minorHAnsi" w:hAnsiTheme="minorHAnsi" w:cstheme="minorHAnsi"/>
          <w:b/>
          <w:sz w:val="20"/>
        </w:rPr>
        <w:t xml:space="preserve">Certification of Independence </w:t>
      </w:r>
    </w:p>
    <w:p w14:paraId="5628D065" w14:textId="77777777" w:rsidR="006D3028" w:rsidRPr="003D4204" w:rsidRDefault="006D3028">
      <w:pPr>
        <w:jc w:val="both"/>
        <w:rPr>
          <w:rFonts w:asciiTheme="minorHAnsi" w:hAnsiTheme="minorHAnsi" w:cstheme="minorHAnsi"/>
          <w:sz w:val="20"/>
        </w:rPr>
      </w:pPr>
      <w:r w:rsidRPr="003D4204">
        <w:rPr>
          <w:rFonts w:asciiTheme="minorHAnsi" w:hAnsiTheme="minorHAnsi" w:cstheme="minorHAnsi"/>
          <w:sz w:val="20"/>
        </w:rPr>
        <w:t xml:space="preserve">I certify that I am a representative of </w:t>
      </w:r>
      <w:r w:rsidR="003D47BE">
        <w:rPr>
          <w:rFonts w:asciiTheme="minorHAnsi" w:hAnsiTheme="minorHAnsi" w:cstheme="minorHAnsi"/>
          <w:sz w:val="20"/>
        </w:rPr>
        <w:t>Respondent</w:t>
      </w:r>
      <w:r w:rsidRPr="003D4204">
        <w:rPr>
          <w:rFonts w:asciiTheme="minorHAnsi" w:hAnsiTheme="minorHAnsi" w:cstheme="minorHAnsi"/>
          <w:sz w:val="20"/>
        </w:rPr>
        <w:t xml:space="preserve"> expressly authorized to make the following certifications </w:t>
      </w:r>
      <w:r w:rsidR="002D341F">
        <w:rPr>
          <w:rFonts w:asciiTheme="minorHAnsi" w:hAnsiTheme="minorHAnsi" w:cstheme="minorHAnsi"/>
          <w:sz w:val="20"/>
        </w:rPr>
        <w:t>o</w:t>
      </w:r>
      <w:r w:rsidRPr="003D4204">
        <w:rPr>
          <w:rFonts w:asciiTheme="minorHAnsi" w:hAnsiTheme="minorHAnsi" w:cstheme="minorHAnsi"/>
          <w:sz w:val="20"/>
        </w:rPr>
        <w:t xml:space="preserve">n behalf of </w:t>
      </w:r>
      <w:r w:rsidR="003D47BE">
        <w:rPr>
          <w:rFonts w:asciiTheme="minorHAnsi" w:hAnsiTheme="minorHAnsi" w:cstheme="minorHAnsi"/>
          <w:sz w:val="20"/>
        </w:rPr>
        <w:t>Respondent</w:t>
      </w:r>
      <w:r w:rsidRPr="003D4204">
        <w:rPr>
          <w:rFonts w:asciiTheme="minorHAnsi" w:hAnsiTheme="minorHAnsi" w:cstheme="minorHAnsi"/>
          <w:sz w:val="20"/>
        </w:rPr>
        <w:t>. By submitting a Proposal in response to the RFP, I certify</w:t>
      </w:r>
      <w:r w:rsidR="002D341F">
        <w:rPr>
          <w:rFonts w:asciiTheme="minorHAnsi" w:hAnsiTheme="minorHAnsi" w:cstheme="minorHAnsi"/>
          <w:sz w:val="20"/>
        </w:rPr>
        <w:t xml:space="preserve"> o</w:t>
      </w:r>
      <w:r w:rsidRPr="003D4204">
        <w:rPr>
          <w:rFonts w:asciiTheme="minorHAnsi" w:hAnsiTheme="minorHAnsi" w:cstheme="minorHAnsi"/>
          <w:sz w:val="20"/>
        </w:rPr>
        <w:t xml:space="preserve">n behalf of the </w:t>
      </w:r>
      <w:r w:rsidR="003D47BE">
        <w:rPr>
          <w:rFonts w:asciiTheme="minorHAnsi" w:hAnsiTheme="minorHAnsi" w:cstheme="minorHAnsi"/>
          <w:sz w:val="20"/>
        </w:rPr>
        <w:t>Respondent</w:t>
      </w:r>
      <w:r w:rsidRPr="003D4204">
        <w:rPr>
          <w:rFonts w:asciiTheme="minorHAnsi" w:hAnsiTheme="minorHAnsi" w:cstheme="minorHAnsi"/>
          <w:sz w:val="20"/>
        </w:rPr>
        <w:t xml:space="preserve"> the following: </w:t>
      </w:r>
    </w:p>
    <w:p w14:paraId="76CF92BF" w14:textId="77777777" w:rsidR="006D3028" w:rsidRPr="003D4204" w:rsidRDefault="006D3028">
      <w:pPr>
        <w:jc w:val="both"/>
        <w:rPr>
          <w:rFonts w:asciiTheme="minorHAnsi" w:hAnsiTheme="minorHAnsi" w:cstheme="minorHAnsi"/>
          <w:sz w:val="20"/>
        </w:rPr>
      </w:pPr>
    </w:p>
    <w:p w14:paraId="143DA459" w14:textId="77777777" w:rsidR="006D3028" w:rsidRPr="003D4204" w:rsidRDefault="006D3028">
      <w:pPr>
        <w:ind w:left="720" w:hanging="360"/>
        <w:jc w:val="both"/>
        <w:rPr>
          <w:rFonts w:asciiTheme="minorHAnsi" w:hAnsiTheme="minorHAnsi" w:cstheme="minorHAnsi"/>
          <w:sz w:val="20"/>
        </w:rPr>
      </w:pPr>
      <w:r w:rsidRPr="003D4204">
        <w:rPr>
          <w:rFonts w:asciiTheme="minorHAnsi" w:hAnsiTheme="minorHAnsi" w:cstheme="minorHAnsi"/>
          <w:sz w:val="20"/>
        </w:rPr>
        <w:t>1.</w:t>
      </w:r>
      <w:r w:rsidRPr="003D4204">
        <w:rPr>
          <w:rFonts w:asciiTheme="minorHAnsi" w:hAnsiTheme="minorHAnsi" w:cstheme="minorHAnsi"/>
          <w:sz w:val="20"/>
        </w:rPr>
        <w:tab/>
        <w:t>The Proposal has been developed independently, without consultation, communication or agreement with any employee or consultant to the Agency or with any person serving as a member of the evaluation committee.</w:t>
      </w:r>
    </w:p>
    <w:p w14:paraId="1BD6A0A8" w14:textId="77777777" w:rsidR="006D3028" w:rsidRPr="003D4204" w:rsidRDefault="006D3028">
      <w:pPr>
        <w:ind w:left="360" w:firstLine="360"/>
        <w:jc w:val="both"/>
        <w:rPr>
          <w:rFonts w:asciiTheme="minorHAnsi" w:hAnsiTheme="minorHAnsi" w:cstheme="minorHAnsi"/>
          <w:sz w:val="20"/>
        </w:rPr>
      </w:pPr>
    </w:p>
    <w:p w14:paraId="13DE1AF6" w14:textId="77777777" w:rsidR="006D3028" w:rsidRPr="003D4204" w:rsidRDefault="006D3028">
      <w:pPr>
        <w:ind w:left="720" w:hanging="360"/>
        <w:jc w:val="both"/>
        <w:rPr>
          <w:rFonts w:asciiTheme="minorHAnsi" w:hAnsiTheme="minorHAnsi" w:cstheme="minorHAnsi"/>
          <w:sz w:val="20"/>
        </w:rPr>
      </w:pPr>
      <w:r w:rsidRPr="003D4204">
        <w:rPr>
          <w:rFonts w:asciiTheme="minorHAnsi" w:hAnsiTheme="minorHAnsi" w:cstheme="minorHAnsi"/>
          <w:sz w:val="20"/>
        </w:rPr>
        <w:t xml:space="preserve">2. </w:t>
      </w:r>
      <w:r w:rsidR="00EA0544">
        <w:rPr>
          <w:rFonts w:asciiTheme="minorHAnsi" w:hAnsiTheme="minorHAnsi" w:cstheme="minorHAnsi"/>
          <w:sz w:val="20"/>
        </w:rPr>
        <w:tab/>
      </w:r>
      <w:r w:rsidRPr="003D4204">
        <w:rPr>
          <w:rFonts w:asciiTheme="minorHAnsi" w:hAnsiTheme="minorHAnsi" w:cstheme="minorHAnsi"/>
          <w:sz w:val="20"/>
        </w:rPr>
        <w:t xml:space="preserve">The Proposal has been developed independently, without consultation, communication or agreement with any other </w:t>
      </w:r>
      <w:r w:rsidR="003D47BE">
        <w:rPr>
          <w:rFonts w:asciiTheme="minorHAnsi" w:hAnsiTheme="minorHAnsi" w:cstheme="minorHAnsi"/>
          <w:sz w:val="20"/>
        </w:rPr>
        <w:t>Respondent</w:t>
      </w:r>
      <w:r w:rsidRPr="003D4204">
        <w:rPr>
          <w:rFonts w:asciiTheme="minorHAnsi" w:hAnsiTheme="minorHAnsi" w:cstheme="minorHAnsi"/>
          <w:sz w:val="20"/>
        </w:rPr>
        <w:t xml:space="preserve"> or parties for the purpose of restricting competition.</w:t>
      </w:r>
    </w:p>
    <w:p w14:paraId="4ABCFF3F" w14:textId="77777777" w:rsidR="006D3028" w:rsidRPr="003D4204" w:rsidRDefault="006D3028">
      <w:pPr>
        <w:ind w:left="360" w:firstLine="360"/>
        <w:jc w:val="both"/>
        <w:rPr>
          <w:rFonts w:asciiTheme="minorHAnsi" w:hAnsiTheme="minorHAnsi" w:cstheme="minorHAnsi"/>
          <w:sz w:val="20"/>
        </w:rPr>
      </w:pPr>
    </w:p>
    <w:p w14:paraId="4F98F059" w14:textId="77777777" w:rsidR="006D3028" w:rsidRPr="003D4204" w:rsidRDefault="006D3028">
      <w:pPr>
        <w:ind w:left="720" w:hanging="360"/>
        <w:jc w:val="both"/>
        <w:rPr>
          <w:rFonts w:asciiTheme="minorHAnsi" w:hAnsiTheme="minorHAnsi" w:cstheme="minorHAnsi"/>
          <w:sz w:val="20"/>
        </w:rPr>
      </w:pPr>
      <w:r w:rsidRPr="003D4204">
        <w:rPr>
          <w:rFonts w:asciiTheme="minorHAnsi" w:hAnsiTheme="minorHAnsi" w:cstheme="minorHAnsi"/>
          <w:sz w:val="20"/>
        </w:rPr>
        <w:t xml:space="preserve">3.  </w:t>
      </w:r>
      <w:r w:rsidR="0023030E" w:rsidRPr="003D4204">
        <w:rPr>
          <w:rFonts w:asciiTheme="minorHAnsi" w:hAnsiTheme="minorHAnsi" w:cstheme="minorHAnsi"/>
          <w:sz w:val="20"/>
        </w:rPr>
        <w:tab/>
      </w:r>
      <w:r w:rsidRPr="003D4204">
        <w:rPr>
          <w:rFonts w:asciiTheme="minorHAnsi" w:hAnsiTheme="minorHAnsi" w:cstheme="minorHAnsi"/>
          <w:sz w:val="20"/>
        </w:rPr>
        <w:t>Unless otherwise required by law, the information found in the Proposal has not been and will not be knowingly disclosed, directly or indirectly prior to Agency’s issuance of the Notice of Intent to Award the contract.</w:t>
      </w:r>
    </w:p>
    <w:p w14:paraId="394965B7" w14:textId="77777777" w:rsidR="006D3028" w:rsidRPr="003D4204" w:rsidRDefault="006D3028">
      <w:pPr>
        <w:ind w:left="360" w:firstLine="360"/>
        <w:jc w:val="both"/>
        <w:rPr>
          <w:rFonts w:asciiTheme="minorHAnsi" w:hAnsiTheme="minorHAnsi" w:cstheme="minorHAnsi"/>
          <w:sz w:val="20"/>
        </w:rPr>
      </w:pPr>
    </w:p>
    <w:p w14:paraId="4FD00016" w14:textId="77777777" w:rsidR="006D3028" w:rsidRPr="003D4204" w:rsidRDefault="006D3028">
      <w:pPr>
        <w:ind w:left="720" w:hanging="360"/>
        <w:jc w:val="both"/>
        <w:rPr>
          <w:rFonts w:asciiTheme="minorHAnsi" w:hAnsiTheme="minorHAnsi" w:cstheme="minorHAnsi"/>
          <w:sz w:val="20"/>
        </w:rPr>
      </w:pPr>
      <w:r w:rsidRPr="003D4204">
        <w:rPr>
          <w:rFonts w:asciiTheme="minorHAnsi" w:hAnsiTheme="minorHAnsi" w:cstheme="minorHAnsi"/>
          <w:sz w:val="20"/>
        </w:rPr>
        <w:t xml:space="preserve">4.  </w:t>
      </w:r>
      <w:r w:rsidR="0023030E" w:rsidRPr="003D4204">
        <w:rPr>
          <w:rFonts w:asciiTheme="minorHAnsi" w:hAnsiTheme="minorHAnsi" w:cstheme="minorHAnsi"/>
          <w:sz w:val="20"/>
        </w:rPr>
        <w:tab/>
      </w:r>
      <w:r w:rsidRPr="003D4204">
        <w:rPr>
          <w:rFonts w:asciiTheme="minorHAnsi" w:hAnsiTheme="minorHAnsi" w:cstheme="minorHAnsi"/>
          <w:sz w:val="20"/>
        </w:rPr>
        <w:t xml:space="preserve">No attempt has been made or will be made by </w:t>
      </w:r>
      <w:r w:rsidR="003D47BE">
        <w:rPr>
          <w:rFonts w:asciiTheme="minorHAnsi" w:hAnsiTheme="minorHAnsi" w:cstheme="minorHAnsi"/>
          <w:sz w:val="20"/>
        </w:rPr>
        <w:t>Respondent</w:t>
      </w:r>
      <w:r w:rsidRPr="003D4204">
        <w:rPr>
          <w:rFonts w:asciiTheme="minorHAnsi" w:hAnsiTheme="minorHAnsi" w:cstheme="minorHAnsi"/>
          <w:b/>
          <w:sz w:val="20"/>
        </w:rPr>
        <w:t xml:space="preserve"> </w:t>
      </w:r>
      <w:r w:rsidRPr="003D4204">
        <w:rPr>
          <w:rFonts w:asciiTheme="minorHAnsi" w:hAnsiTheme="minorHAnsi" w:cstheme="minorHAnsi"/>
          <w:sz w:val="20"/>
        </w:rPr>
        <w:t xml:space="preserve">to induce any other </w:t>
      </w:r>
      <w:r w:rsidR="00904DFE">
        <w:rPr>
          <w:rFonts w:asciiTheme="minorHAnsi" w:hAnsiTheme="minorHAnsi" w:cstheme="minorHAnsi"/>
          <w:sz w:val="20"/>
        </w:rPr>
        <w:t>Respondent</w:t>
      </w:r>
      <w:r w:rsidRPr="003D4204">
        <w:rPr>
          <w:rFonts w:asciiTheme="minorHAnsi" w:hAnsiTheme="minorHAnsi" w:cstheme="minorHAnsi"/>
          <w:sz w:val="20"/>
        </w:rPr>
        <w:t xml:space="preserve"> to submit or not to submit a Proposal for the purpose of restricting competition.</w:t>
      </w:r>
    </w:p>
    <w:p w14:paraId="79A02754" w14:textId="77777777" w:rsidR="006D3028" w:rsidRPr="003D4204" w:rsidRDefault="006D3028">
      <w:pPr>
        <w:ind w:left="720"/>
        <w:jc w:val="both"/>
        <w:rPr>
          <w:rFonts w:asciiTheme="minorHAnsi" w:hAnsiTheme="minorHAnsi" w:cstheme="minorHAnsi"/>
          <w:sz w:val="20"/>
        </w:rPr>
      </w:pPr>
    </w:p>
    <w:p w14:paraId="1011AB78" w14:textId="77777777" w:rsidR="006D3028" w:rsidRPr="003D4204" w:rsidRDefault="006D3028">
      <w:pPr>
        <w:ind w:left="720" w:hanging="360"/>
        <w:jc w:val="both"/>
        <w:rPr>
          <w:rFonts w:asciiTheme="minorHAnsi" w:hAnsiTheme="minorHAnsi" w:cstheme="minorHAnsi"/>
          <w:sz w:val="20"/>
        </w:rPr>
      </w:pPr>
      <w:r w:rsidRPr="003D4204">
        <w:rPr>
          <w:rFonts w:asciiTheme="minorHAnsi" w:hAnsiTheme="minorHAnsi" w:cstheme="minorHAnsi"/>
          <w:sz w:val="20"/>
        </w:rPr>
        <w:t xml:space="preserve">5.  </w:t>
      </w:r>
      <w:r w:rsidR="00EA0544">
        <w:rPr>
          <w:rFonts w:asciiTheme="minorHAnsi" w:hAnsiTheme="minorHAnsi" w:cstheme="minorHAnsi"/>
          <w:sz w:val="20"/>
        </w:rPr>
        <w:tab/>
      </w:r>
      <w:r w:rsidRPr="003D4204">
        <w:rPr>
          <w:rFonts w:asciiTheme="minorHAnsi" w:hAnsiTheme="minorHAnsi" w:cstheme="minorHAnsi"/>
          <w:sz w:val="20"/>
        </w:rPr>
        <w:t xml:space="preserve">No relationship exists or will exist during the contract period between </w:t>
      </w:r>
      <w:r w:rsidR="003D47BE">
        <w:rPr>
          <w:rFonts w:asciiTheme="minorHAnsi" w:hAnsiTheme="minorHAnsi" w:cstheme="minorHAnsi"/>
          <w:sz w:val="20"/>
        </w:rPr>
        <w:t>Respondent</w:t>
      </w:r>
      <w:r w:rsidRPr="003D4204">
        <w:rPr>
          <w:rFonts w:asciiTheme="minorHAnsi" w:hAnsiTheme="minorHAnsi" w:cstheme="minorHAnsi"/>
          <w:sz w:val="20"/>
        </w:rPr>
        <w:t xml:space="preserve"> and the Agency or any other State agency that interferes with fair competition or constitutes a conflict of interest.</w:t>
      </w:r>
    </w:p>
    <w:p w14:paraId="10EBC814" w14:textId="77777777" w:rsidR="00590CA4" w:rsidRPr="003D4204" w:rsidRDefault="00590CA4" w:rsidP="004555CE">
      <w:pPr>
        <w:jc w:val="both"/>
        <w:rPr>
          <w:rFonts w:asciiTheme="minorHAnsi" w:hAnsiTheme="minorHAnsi" w:cstheme="minorHAnsi"/>
          <w:sz w:val="20"/>
        </w:rPr>
      </w:pPr>
    </w:p>
    <w:p w14:paraId="4067648F" w14:textId="77777777" w:rsidR="006D3028" w:rsidRPr="003D4204" w:rsidRDefault="006D3028">
      <w:pPr>
        <w:jc w:val="both"/>
        <w:rPr>
          <w:rFonts w:asciiTheme="minorHAnsi" w:hAnsiTheme="minorHAnsi" w:cstheme="minorHAnsi"/>
          <w:b/>
          <w:sz w:val="20"/>
        </w:rPr>
      </w:pPr>
      <w:r w:rsidRPr="003D4204">
        <w:rPr>
          <w:rFonts w:asciiTheme="minorHAnsi" w:hAnsiTheme="minorHAnsi" w:cstheme="minorHAnsi"/>
          <w:b/>
          <w:sz w:val="20"/>
        </w:rPr>
        <w:t>Certification Regarding Debarment</w:t>
      </w:r>
    </w:p>
    <w:p w14:paraId="59898BC1" w14:textId="77777777" w:rsidR="006D3028" w:rsidRPr="003D4204" w:rsidRDefault="006D3028" w:rsidP="00A41F68">
      <w:pPr>
        <w:jc w:val="both"/>
        <w:rPr>
          <w:rFonts w:asciiTheme="minorHAnsi" w:hAnsiTheme="minorHAnsi" w:cstheme="minorHAnsi"/>
          <w:sz w:val="20"/>
        </w:rPr>
      </w:pPr>
      <w:r w:rsidRPr="003D4204">
        <w:rPr>
          <w:rFonts w:asciiTheme="minorHAnsi" w:hAnsiTheme="minorHAnsi" w:cstheme="minorHAnsi"/>
          <w:sz w:val="20"/>
        </w:rPr>
        <w:t xml:space="preserve">I certify that, to the best of my knowledge, neither </w:t>
      </w:r>
      <w:r w:rsidR="003D47BE">
        <w:rPr>
          <w:rFonts w:asciiTheme="minorHAnsi" w:hAnsiTheme="minorHAnsi" w:cstheme="minorHAnsi"/>
          <w:sz w:val="20"/>
        </w:rPr>
        <w:t>Respondent</w:t>
      </w:r>
      <w:r w:rsidRPr="003D4204">
        <w:rPr>
          <w:rFonts w:asciiTheme="minorHAnsi" w:hAnsiTheme="minorHAnsi" w:cstheme="minorHAnsi"/>
          <w:b/>
          <w:sz w:val="20"/>
        </w:rPr>
        <w:t xml:space="preserve"> </w:t>
      </w:r>
      <w:r w:rsidRPr="003D4204">
        <w:rPr>
          <w:rFonts w:asciiTheme="minorHAnsi" w:hAnsiTheme="minorHAnsi" w:cstheme="minorHAnsi"/>
          <w:sz w:val="20"/>
        </w:rPr>
        <w:t xml:space="preserve">nor any of its principals: (a) are presently or have been debarred, suspended, proposed for debarment, declared ineligible, or voluntarily excluded from covered transactions by a Federal Agency or State Agency; (b) have within a </w:t>
      </w:r>
      <w:r w:rsidR="0053147B">
        <w:rPr>
          <w:rFonts w:asciiTheme="minorHAnsi" w:hAnsiTheme="minorHAnsi" w:cstheme="minorHAnsi"/>
          <w:sz w:val="20"/>
        </w:rPr>
        <w:t>five</w:t>
      </w:r>
      <w:r w:rsidRPr="003D4204">
        <w:rPr>
          <w:rFonts w:asciiTheme="minorHAnsi" w:hAnsiTheme="minorHAnsi" w:cstheme="minorHAnsi"/>
          <w:sz w:val="20"/>
        </w:rPr>
        <w:t xml:space="preserve"> year period preceding this Proposal been convicted of, or had a civil judgment rendered against them for commission of fraud, a criminal offense in connection with obtaining, attempting to obtain, or performing a public (federal, state, or local) transaction or contract under a public transaction, violation of antitrust statutes; commission of embezzlement, theft, forgery, falsification or destruction of records, making false statements, or receiving stolen property; (c) are presently indicted for or criminally or civilly charged by a government entity (federal, state, or local) with the commission of any of the offenses enumerated in (b) of this certification; and (d) have not within a three year period preceding this Proposal had one or more public transactions (federal, state, or local) terminated for cause.</w:t>
      </w:r>
    </w:p>
    <w:p w14:paraId="0CC341BC" w14:textId="77777777" w:rsidR="006D3028" w:rsidRPr="003D4204" w:rsidRDefault="006D3028" w:rsidP="00A41F68">
      <w:pPr>
        <w:ind w:left="-90" w:firstLine="90"/>
        <w:jc w:val="both"/>
        <w:rPr>
          <w:rFonts w:asciiTheme="minorHAnsi" w:hAnsiTheme="minorHAnsi" w:cstheme="minorHAnsi"/>
          <w:sz w:val="20"/>
        </w:rPr>
      </w:pPr>
    </w:p>
    <w:p w14:paraId="39BD7BE0" w14:textId="77777777" w:rsidR="006D3028" w:rsidRPr="003D4204" w:rsidRDefault="006D3028" w:rsidP="00A41F68">
      <w:pPr>
        <w:jc w:val="both"/>
        <w:rPr>
          <w:rFonts w:asciiTheme="minorHAnsi" w:hAnsiTheme="minorHAnsi" w:cstheme="minorHAnsi"/>
          <w:sz w:val="20"/>
        </w:rPr>
      </w:pPr>
      <w:r w:rsidRPr="003D4204">
        <w:rPr>
          <w:rFonts w:asciiTheme="minorHAnsi" w:hAnsiTheme="minorHAnsi" w:cstheme="minorHAnsi"/>
          <w:sz w:val="20"/>
        </w:rPr>
        <w:lastRenderedPageBreak/>
        <w:t xml:space="preserve">This certification is a material representation of fact upon which the Agency has relied upon when this transaction was entered into.  If it is later determined that </w:t>
      </w:r>
      <w:r w:rsidR="003D47BE">
        <w:rPr>
          <w:rFonts w:asciiTheme="minorHAnsi" w:hAnsiTheme="minorHAnsi" w:cstheme="minorHAnsi"/>
          <w:sz w:val="20"/>
        </w:rPr>
        <w:t>Respondent</w:t>
      </w:r>
      <w:r w:rsidRPr="003D4204">
        <w:rPr>
          <w:rFonts w:asciiTheme="minorHAnsi" w:hAnsiTheme="minorHAnsi" w:cstheme="minorHAnsi"/>
          <w:sz w:val="20"/>
        </w:rPr>
        <w:t xml:space="preserve"> knowingly rendered an erroneous certification, in addition to other remedies available, the Agency may pursue available remedies including suspension, debarment, or termination of the contract.</w:t>
      </w:r>
    </w:p>
    <w:p w14:paraId="35460B28" w14:textId="77777777" w:rsidR="006D3028" w:rsidRPr="003D4204" w:rsidRDefault="006D3028">
      <w:pPr>
        <w:jc w:val="both"/>
        <w:rPr>
          <w:rFonts w:asciiTheme="minorHAnsi" w:hAnsiTheme="minorHAnsi" w:cstheme="minorHAnsi"/>
          <w:sz w:val="20"/>
        </w:rPr>
      </w:pPr>
    </w:p>
    <w:p w14:paraId="5B26BBA5" w14:textId="77777777" w:rsidR="006D3028" w:rsidRPr="003D4204" w:rsidRDefault="006D3028">
      <w:pPr>
        <w:jc w:val="both"/>
        <w:rPr>
          <w:rFonts w:asciiTheme="minorHAnsi" w:hAnsiTheme="minorHAnsi" w:cstheme="minorHAnsi"/>
          <w:b/>
          <w:sz w:val="20"/>
        </w:rPr>
      </w:pPr>
      <w:r w:rsidRPr="003D4204">
        <w:rPr>
          <w:rFonts w:asciiTheme="minorHAnsi" w:hAnsiTheme="minorHAnsi" w:cstheme="minorHAnsi"/>
          <w:b/>
          <w:sz w:val="20"/>
        </w:rPr>
        <w:t>Certification Regarding Registration, Collection, and Remission of Sales and Use Tax</w:t>
      </w:r>
    </w:p>
    <w:p w14:paraId="77F99908" w14:textId="77777777" w:rsidR="006D3028" w:rsidRPr="003D4204" w:rsidRDefault="006D3028" w:rsidP="00A41F68">
      <w:pPr>
        <w:jc w:val="both"/>
        <w:rPr>
          <w:rFonts w:asciiTheme="minorHAnsi" w:hAnsiTheme="minorHAnsi" w:cstheme="minorHAnsi"/>
          <w:sz w:val="20"/>
        </w:rPr>
      </w:pPr>
      <w:r w:rsidRPr="003D4204">
        <w:rPr>
          <w:rFonts w:asciiTheme="minorHAnsi" w:hAnsiTheme="minorHAnsi" w:cstheme="minorHAnsi"/>
          <w:sz w:val="20"/>
        </w:rPr>
        <w:t xml:space="preserve">Pursuant to </w:t>
      </w:r>
      <w:r w:rsidRPr="003D4204">
        <w:rPr>
          <w:rFonts w:asciiTheme="minorHAnsi" w:hAnsiTheme="minorHAnsi" w:cstheme="minorHAnsi"/>
          <w:i/>
          <w:sz w:val="20"/>
        </w:rPr>
        <w:t>Iowa Code sections 423.2(10) and 423.5(8) (</w:t>
      </w:r>
      <w:r w:rsidR="00DB4FA8">
        <w:rPr>
          <w:rFonts w:asciiTheme="minorHAnsi" w:hAnsiTheme="minorHAnsi" w:cstheme="minorHAnsi"/>
          <w:i/>
          <w:sz w:val="20"/>
        </w:rPr>
        <w:t>2016</w:t>
      </w:r>
      <w:r w:rsidRPr="003D4204">
        <w:rPr>
          <w:rFonts w:asciiTheme="minorHAnsi" w:hAnsiTheme="minorHAnsi" w:cstheme="minorHAnsi"/>
          <w:i/>
          <w:sz w:val="20"/>
        </w:rPr>
        <w:t>)</w:t>
      </w:r>
      <w:r w:rsidRPr="003D4204">
        <w:rPr>
          <w:rFonts w:asciiTheme="minorHAnsi" w:hAnsiTheme="minorHAnsi" w:cstheme="minorHAnsi"/>
          <w:sz w:val="20"/>
        </w:rPr>
        <w:t xml:space="preserve"> a retailer in Iowa or a retailer maintaining a business in Iowa that enters into a contract with a state agency must register, collect, and remit Iowa sales tax and Iowa use tax levied under </w:t>
      </w:r>
      <w:r w:rsidRPr="003D4204">
        <w:rPr>
          <w:rFonts w:asciiTheme="minorHAnsi" w:hAnsiTheme="minorHAnsi" w:cstheme="minorHAnsi"/>
          <w:i/>
          <w:sz w:val="20"/>
        </w:rPr>
        <w:t>Iowa Code chapter 423</w:t>
      </w:r>
      <w:r w:rsidRPr="003D4204">
        <w:rPr>
          <w:rFonts w:asciiTheme="minorHAnsi" w:hAnsiTheme="minorHAnsi" w:cstheme="minorHAnsi"/>
          <w:sz w:val="20"/>
        </w:rPr>
        <w:t xml:space="preserve"> on all sales of tangible personal property and enumerated services.  The Act also requires </w:t>
      </w:r>
      <w:r w:rsidR="00904DFE">
        <w:rPr>
          <w:rFonts w:asciiTheme="minorHAnsi" w:hAnsiTheme="minorHAnsi" w:cstheme="minorHAnsi"/>
          <w:sz w:val="20"/>
        </w:rPr>
        <w:t>Respondent</w:t>
      </w:r>
      <w:r w:rsidRPr="003D4204">
        <w:rPr>
          <w:rFonts w:asciiTheme="minorHAnsi" w:hAnsiTheme="minorHAnsi" w:cstheme="minorHAnsi"/>
          <w:sz w:val="20"/>
        </w:rPr>
        <w:t>s to certify their compliance with sales tax registration, collection, and remission requirements and provides potential consequences if the certification is false or fraudulent.</w:t>
      </w:r>
    </w:p>
    <w:p w14:paraId="3D70BDEB" w14:textId="77777777" w:rsidR="006D3028" w:rsidRPr="003D4204" w:rsidRDefault="006D3028" w:rsidP="00A41F68">
      <w:pPr>
        <w:jc w:val="both"/>
        <w:rPr>
          <w:rFonts w:asciiTheme="minorHAnsi" w:hAnsiTheme="minorHAnsi" w:cstheme="minorHAnsi"/>
          <w:sz w:val="20"/>
        </w:rPr>
      </w:pPr>
    </w:p>
    <w:p w14:paraId="2932BD82" w14:textId="77777777" w:rsidR="006D3028" w:rsidRPr="003D4204" w:rsidRDefault="006D3028" w:rsidP="00A41F68">
      <w:pPr>
        <w:jc w:val="both"/>
        <w:rPr>
          <w:rFonts w:asciiTheme="minorHAnsi" w:hAnsiTheme="minorHAnsi" w:cstheme="minorHAnsi"/>
          <w:sz w:val="20"/>
        </w:rPr>
      </w:pPr>
      <w:r w:rsidRPr="003D4204">
        <w:rPr>
          <w:rFonts w:asciiTheme="minorHAnsi" w:hAnsiTheme="minorHAnsi" w:cstheme="minorHAnsi"/>
          <w:sz w:val="20"/>
        </w:rPr>
        <w:t xml:space="preserve">By submitting a Proposal in response to the (RFP), the </w:t>
      </w:r>
      <w:r w:rsidR="003D47BE">
        <w:rPr>
          <w:rFonts w:asciiTheme="minorHAnsi" w:hAnsiTheme="minorHAnsi" w:cstheme="minorHAnsi"/>
          <w:sz w:val="20"/>
        </w:rPr>
        <w:t>Respondent</w:t>
      </w:r>
      <w:r w:rsidRPr="003D4204">
        <w:rPr>
          <w:rFonts w:asciiTheme="minorHAnsi" w:hAnsiTheme="minorHAnsi" w:cstheme="minorHAnsi"/>
          <w:sz w:val="20"/>
        </w:rPr>
        <w:t xml:space="preserve"> certifies the following</w:t>
      </w:r>
      <w:proofErr w:type="gramStart"/>
      <w:r w:rsidRPr="003D4204">
        <w:rPr>
          <w:rFonts w:asciiTheme="minorHAnsi" w:hAnsiTheme="minorHAnsi" w:cstheme="minorHAnsi"/>
          <w:sz w:val="20"/>
        </w:rPr>
        <w:t>:  (</w:t>
      </w:r>
      <w:proofErr w:type="gramEnd"/>
      <w:r w:rsidRPr="003D4204">
        <w:rPr>
          <w:rFonts w:asciiTheme="minorHAnsi" w:hAnsiTheme="minorHAnsi" w:cstheme="minorHAnsi"/>
          <w:sz w:val="20"/>
        </w:rPr>
        <w:t>check the applicable box)</w:t>
      </w:r>
    </w:p>
    <w:p w14:paraId="1A9CF59A" w14:textId="77777777" w:rsidR="006D3028" w:rsidRPr="003D4204" w:rsidRDefault="006D3028" w:rsidP="00A41F68">
      <w:pPr>
        <w:jc w:val="both"/>
        <w:rPr>
          <w:rFonts w:asciiTheme="minorHAnsi" w:hAnsiTheme="minorHAnsi" w:cstheme="minorHAnsi"/>
          <w:sz w:val="20"/>
        </w:rPr>
      </w:pPr>
    </w:p>
    <w:p w14:paraId="1286D277" w14:textId="77777777" w:rsidR="006D3028" w:rsidRPr="003D4204" w:rsidRDefault="003D47BE" w:rsidP="00A41F68">
      <w:pPr>
        <w:numPr>
          <w:ilvl w:val="0"/>
          <w:numId w:val="2"/>
        </w:numPr>
        <w:tabs>
          <w:tab w:val="clear" w:pos="1080"/>
          <w:tab w:val="num" w:pos="360"/>
        </w:tabs>
        <w:ind w:left="360" w:hanging="360"/>
        <w:jc w:val="both"/>
        <w:rPr>
          <w:rFonts w:asciiTheme="minorHAnsi" w:hAnsiTheme="minorHAnsi" w:cstheme="minorHAnsi"/>
          <w:sz w:val="20"/>
        </w:rPr>
      </w:pPr>
      <w:r>
        <w:rPr>
          <w:rFonts w:asciiTheme="minorHAnsi" w:hAnsiTheme="minorHAnsi" w:cstheme="minorHAnsi"/>
          <w:sz w:val="20"/>
        </w:rPr>
        <w:t>Respondent</w:t>
      </w:r>
      <w:r w:rsidR="006D3028" w:rsidRPr="003D4204">
        <w:rPr>
          <w:rFonts w:asciiTheme="minorHAnsi" w:hAnsiTheme="minorHAnsi" w:cstheme="minorHAnsi"/>
          <w:sz w:val="20"/>
        </w:rPr>
        <w:t xml:space="preserve"> is registered with the Iowa Department of Revenue, collects, and remits Iowa sales and use taxes as required by </w:t>
      </w:r>
      <w:r w:rsidR="006D3028" w:rsidRPr="003D4204">
        <w:rPr>
          <w:rFonts w:asciiTheme="minorHAnsi" w:hAnsiTheme="minorHAnsi" w:cstheme="minorHAnsi"/>
          <w:i/>
          <w:sz w:val="20"/>
        </w:rPr>
        <w:t xml:space="preserve">Iowa Code </w:t>
      </w:r>
      <w:r w:rsidR="00335E40" w:rsidRPr="003D4204">
        <w:rPr>
          <w:rFonts w:asciiTheme="minorHAnsi" w:hAnsiTheme="minorHAnsi" w:cstheme="minorHAnsi"/>
          <w:i/>
          <w:sz w:val="20"/>
        </w:rPr>
        <w:t>c</w:t>
      </w:r>
      <w:r w:rsidR="006D3028" w:rsidRPr="003D4204">
        <w:rPr>
          <w:rFonts w:asciiTheme="minorHAnsi" w:hAnsiTheme="minorHAnsi" w:cstheme="minorHAnsi"/>
          <w:i/>
          <w:sz w:val="20"/>
        </w:rPr>
        <w:t>hapter 4</w:t>
      </w:r>
      <w:r w:rsidR="00335E40" w:rsidRPr="003D4204">
        <w:rPr>
          <w:rFonts w:asciiTheme="minorHAnsi" w:hAnsiTheme="minorHAnsi" w:cstheme="minorHAnsi"/>
          <w:i/>
          <w:sz w:val="20"/>
        </w:rPr>
        <w:t>2</w:t>
      </w:r>
      <w:r w:rsidR="00427F82">
        <w:rPr>
          <w:rFonts w:asciiTheme="minorHAnsi" w:hAnsiTheme="minorHAnsi" w:cstheme="minorHAnsi"/>
          <w:i/>
          <w:sz w:val="20"/>
        </w:rPr>
        <w:t>3</w:t>
      </w:r>
      <w:r w:rsidR="006D3028" w:rsidRPr="003D4204">
        <w:rPr>
          <w:rFonts w:asciiTheme="minorHAnsi" w:hAnsiTheme="minorHAnsi" w:cstheme="minorHAnsi"/>
          <w:sz w:val="20"/>
        </w:rPr>
        <w:t>; or</w:t>
      </w:r>
    </w:p>
    <w:p w14:paraId="5944D793" w14:textId="77777777" w:rsidR="006D3028" w:rsidRPr="003D4204" w:rsidRDefault="003D47BE" w:rsidP="00A41F68">
      <w:pPr>
        <w:numPr>
          <w:ilvl w:val="0"/>
          <w:numId w:val="2"/>
        </w:numPr>
        <w:tabs>
          <w:tab w:val="clear" w:pos="1080"/>
          <w:tab w:val="num" w:pos="360"/>
        </w:tabs>
        <w:ind w:left="360" w:hanging="360"/>
        <w:jc w:val="both"/>
        <w:rPr>
          <w:rFonts w:asciiTheme="minorHAnsi" w:hAnsiTheme="minorHAnsi" w:cstheme="minorHAnsi"/>
          <w:b/>
          <w:sz w:val="20"/>
        </w:rPr>
      </w:pPr>
      <w:r>
        <w:rPr>
          <w:rFonts w:asciiTheme="minorHAnsi" w:hAnsiTheme="minorHAnsi" w:cstheme="minorHAnsi"/>
          <w:sz w:val="20"/>
        </w:rPr>
        <w:t>Respondent</w:t>
      </w:r>
      <w:r w:rsidR="006D3028" w:rsidRPr="003D4204">
        <w:rPr>
          <w:rFonts w:asciiTheme="minorHAnsi" w:hAnsiTheme="minorHAnsi" w:cstheme="minorHAnsi"/>
          <w:sz w:val="20"/>
        </w:rPr>
        <w:t xml:space="preserve"> is not a “retailer” or a “retailer maintaining a place of business in this state” as those terms are defined in </w:t>
      </w:r>
      <w:r w:rsidR="006D3028" w:rsidRPr="003D4204">
        <w:rPr>
          <w:rFonts w:asciiTheme="minorHAnsi" w:hAnsiTheme="minorHAnsi" w:cstheme="minorHAnsi"/>
          <w:i/>
          <w:sz w:val="20"/>
        </w:rPr>
        <w:t>Iowa Code subsections 423.1(4</w:t>
      </w:r>
      <w:r w:rsidR="00FE3913">
        <w:rPr>
          <w:rFonts w:asciiTheme="minorHAnsi" w:hAnsiTheme="minorHAnsi" w:cstheme="minorHAnsi"/>
          <w:i/>
          <w:sz w:val="20"/>
        </w:rPr>
        <w:t>7</w:t>
      </w:r>
      <w:r w:rsidR="006D3028" w:rsidRPr="003D4204">
        <w:rPr>
          <w:rFonts w:asciiTheme="minorHAnsi" w:hAnsiTheme="minorHAnsi" w:cstheme="minorHAnsi"/>
          <w:i/>
          <w:sz w:val="20"/>
        </w:rPr>
        <w:t>) and (</w:t>
      </w:r>
      <w:proofErr w:type="gramStart"/>
      <w:r w:rsidR="006D3028" w:rsidRPr="003D4204">
        <w:rPr>
          <w:rFonts w:asciiTheme="minorHAnsi" w:hAnsiTheme="minorHAnsi" w:cstheme="minorHAnsi"/>
          <w:i/>
          <w:sz w:val="20"/>
        </w:rPr>
        <w:t>4</w:t>
      </w:r>
      <w:r w:rsidR="00FE3913">
        <w:rPr>
          <w:rFonts w:asciiTheme="minorHAnsi" w:hAnsiTheme="minorHAnsi" w:cstheme="minorHAnsi"/>
          <w:i/>
          <w:sz w:val="20"/>
        </w:rPr>
        <w:t>8</w:t>
      </w:r>
      <w:r w:rsidR="00DB4FA8">
        <w:rPr>
          <w:rFonts w:asciiTheme="minorHAnsi" w:hAnsiTheme="minorHAnsi" w:cstheme="minorHAnsi"/>
          <w:i/>
          <w:sz w:val="20"/>
        </w:rPr>
        <w:t>)(</w:t>
      </w:r>
      <w:proofErr w:type="gramEnd"/>
      <w:r w:rsidR="00DB4FA8">
        <w:rPr>
          <w:rFonts w:asciiTheme="minorHAnsi" w:hAnsiTheme="minorHAnsi" w:cstheme="minorHAnsi"/>
          <w:i/>
          <w:sz w:val="20"/>
        </w:rPr>
        <w:t>2016)</w:t>
      </w:r>
      <w:r w:rsidR="006D3028" w:rsidRPr="003D4204">
        <w:rPr>
          <w:rFonts w:asciiTheme="minorHAnsi" w:hAnsiTheme="minorHAnsi" w:cstheme="minorHAnsi"/>
          <w:sz w:val="20"/>
        </w:rPr>
        <w:t>.</w:t>
      </w:r>
    </w:p>
    <w:p w14:paraId="410F1305" w14:textId="77777777" w:rsidR="006D3028" w:rsidRPr="003D4204" w:rsidRDefault="006D3028" w:rsidP="00A41F68">
      <w:pPr>
        <w:jc w:val="both"/>
        <w:rPr>
          <w:rFonts w:asciiTheme="minorHAnsi" w:hAnsiTheme="minorHAnsi" w:cstheme="minorHAnsi"/>
          <w:b/>
          <w:sz w:val="20"/>
        </w:rPr>
      </w:pPr>
    </w:p>
    <w:p w14:paraId="7A5980E1" w14:textId="77777777" w:rsidR="006D3028" w:rsidRPr="003D4204" w:rsidRDefault="003D47BE" w:rsidP="00A41F68">
      <w:pPr>
        <w:jc w:val="both"/>
        <w:rPr>
          <w:rFonts w:asciiTheme="minorHAnsi" w:hAnsiTheme="minorHAnsi" w:cstheme="minorHAnsi"/>
          <w:sz w:val="20"/>
        </w:rPr>
      </w:pPr>
      <w:r>
        <w:rPr>
          <w:rFonts w:asciiTheme="minorHAnsi" w:hAnsiTheme="minorHAnsi" w:cstheme="minorHAnsi"/>
          <w:sz w:val="20"/>
        </w:rPr>
        <w:t>Respondent</w:t>
      </w:r>
      <w:r w:rsidR="006D3028" w:rsidRPr="003D4204">
        <w:rPr>
          <w:rFonts w:asciiTheme="minorHAnsi" w:hAnsiTheme="minorHAnsi" w:cstheme="minorHAnsi"/>
          <w:sz w:val="20"/>
        </w:rPr>
        <w:t xml:space="preserve"> also acknowledges that the </w:t>
      </w:r>
      <w:r w:rsidR="006D3028" w:rsidRPr="003D4204">
        <w:rPr>
          <w:rFonts w:asciiTheme="minorHAnsi" w:hAnsiTheme="minorHAnsi" w:cstheme="minorHAnsi"/>
          <w:bCs/>
          <w:sz w:val="20"/>
        </w:rPr>
        <w:t>Agency</w:t>
      </w:r>
      <w:r w:rsidR="006D3028" w:rsidRPr="003D4204">
        <w:rPr>
          <w:rFonts w:asciiTheme="minorHAnsi" w:hAnsiTheme="minorHAnsi" w:cstheme="minorHAnsi"/>
          <w:b/>
          <w:bCs/>
          <w:sz w:val="20"/>
        </w:rPr>
        <w:t xml:space="preserve"> </w:t>
      </w:r>
      <w:r w:rsidR="006D3028" w:rsidRPr="003D4204">
        <w:rPr>
          <w:rFonts w:asciiTheme="minorHAnsi" w:hAnsiTheme="minorHAnsi" w:cstheme="minorHAnsi"/>
          <w:sz w:val="20"/>
        </w:rPr>
        <w:t xml:space="preserve">may declare the </w:t>
      </w:r>
      <w:r>
        <w:rPr>
          <w:rFonts w:asciiTheme="minorHAnsi" w:hAnsiTheme="minorHAnsi" w:cstheme="minorHAnsi"/>
          <w:sz w:val="20"/>
        </w:rPr>
        <w:t>Respondent</w:t>
      </w:r>
      <w:r w:rsidR="006D3028" w:rsidRPr="003D4204">
        <w:rPr>
          <w:rFonts w:asciiTheme="minorHAnsi" w:hAnsiTheme="minorHAnsi" w:cstheme="minorHAnsi"/>
          <w:sz w:val="20"/>
        </w:rPr>
        <w:t xml:space="preserve">’s Proposal or resulting contract void if the above certification is false.  The </w:t>
      </w:r>
      <w:r>
        <w:rPr>
          <w:rFonts w:asciiTheme="minorHAnsi" w:hAnsiTheme="minorHAnsi" w:cstheme="minorHAnsi"/>
          <w:sz w:val="20"/>
        </w:rPr>
        <w:t>Respondent</w:t>
      </w:r>
      <w:r w:rsidR="006D3028" w:rsidRPr="003D4204">
        <w:rPr>
          <w:rFonts w:asciiTheme="minorHAnsi" w:hAnsiTheme="minorHAnsi" w:cstheme="minorHAnsi"/>
          <w:b/>
          <w:sz w:val="20"/>
        </w:rPr>
        <w:t xml:space="preserve"> </w:t>
      </w:r>
      <w:r w:rsidR="006D3028" w:rsidRPr="003D4204">
        <w:rPr>
          <w:rFonts w:asciiTheme="minorHAnsi" w:hAnsiTheme="minorHAnsi" w:cstheme="minorHAnsi"/>
          <w:sz w:val="20"/>
        </w:rPr>
        <w:t xml:space="preserve">also understands that fraudulent certification may result in the </w:t>
      </w:r>
      <w:r w:rsidR="006D3028" w:rsidRPr="003D4204">
        <w:rPr>
          <w:rFonts w:asciiTheme="minorHAnsi" w:hAnsiTheme="minorHAnsi" w:cstheme="minorHAnsi"/>
          <w:bCs/>
          <w:sz w:val="20"/>
        </w:rPr>
        <w:t>Agency</w:t>
      </w:r>
      <w:r w:rsidR="006D3028" w:rsidRPr="003D4204">
        <w:rPr>
          <w:rFonts w:asciiTheme="minorHAnsi" w:hAnsiTheme="minorHAnsi" w:cstheme="minorHAnsi"/>
          <w:sz w:val="20"/>
        </w:rPr>
        <w:t xml:space="preserve"> or its representative filing for damages for breach of contract in additional to other remedies available to </w:t>
      </w:r>
      <w:r w:rsidR="006D3028" w:rsidRPr="003D4204">
        <w:rPr>
          <w:rFonts w:asciiTheme="minorHAnsi" w:hAnsiTheme="minorHAnsi" w:cstheme="minorHAnsi"/>
          <w:bCs/>
          <w:sz w:val="20"/>
        </w:rPr>
        <w:t>Agency.</w:t>
      </w:r>
    </w:p>
    <w:p w14:paraId="56B21E50" w14:textId="77777777" w:rsidR="006D3028" w:rsidRPr="003D4204" w:rsidRDefault="006D3028">
      <w:pPr>
        <w:ind w:left="72"/>
        <w:jc w:val="both"/>
        <w:rPr>
          <w:rFonts w:asciiTheme="minorHAnsi" w:hAnsiTheme="minorHAnsi" w:cstheme="minorHAnsi"/>
          <w:sz w:val="20"/>
        </w:rPr>
      </w:pPr>
    </w:p>
    <w:p w14:paraId="0A41D688" w14:textId="77777777" w:rsidR="006D3028" w:rsidRPr="003D4204" w:rsidRDefault="006D3028">
      <w:pPr>
        <w:jc w:val="both"/>
        <w:rPr>
          <w:rFonts w:asciiTheme="minorHAnsi" w:hAnsiTheme="minorHAnsi" w:cstheme="minorHAnsi"/>
          <w:sz w:val="20"/>
        </w:rPr>
      </w:pPr>
      <w:r w:rsidRPr="003D4204">
        <w:rPr>
          <w:rFonts w:asciiTheme="minorHAnsi" w:hAnsiTheme="minorHAnsi" w:cstheme="minorHAnsi"/>
          <w:sz w:val="20"/>
        </w:rPr>
        <w:t>Sincerely,</w:t>
      </w:r>
    </w:p>
    <w:p w14:paraId="1ACFCF5D" w14:textId="77777777" w:rsidR="00590CA4" w:rsidRPr="003D4204" w:rsidRDefault="00590CA4">
      <w:pPr>
        <w:jc w:val="both"/>
        <w:rPr>
          <w:rFonts w:asciiTheme="minorHAnsi" w:hAnsiTheme="minorHAnsi" w:cstheme="minorHAnsi"/>
          <w:sz w:val="20"/>
        </w:rPr>
      </w:pPr>
    </w:p>
    <w:p w14:paraId="3152DFDA" w14:textId="77777777" w:rsidR="00590CA4" w:rsidRPr="003D4204" w:rsidRDefault="00590CA4">
      <w:pPr>
        <w:jc w:val="both"/>
        <w:rPr>
          <w:rFonts w:asciiTheme="minorHAnsi" w:hAnsiTheme="minorHAnsi" w:cstheme="minorHAnsi"/>
          <w:sz w:val="20"/>
        </w:rPr>
      </w:pPr>
    </w:p>
    <w:p w14:paraId="53628975" w14:textId="77777777" w:rsidR="00895E26" w:rsidRPr="003D4204" w:rsidRDefault="00895E26" w:rsidP="00895E26">
      <w:pPr>
        <w:jc w:val="both"/>
        <w:rPr>
          <w:rFonts w:asciiTheme="minorHAnsi" w:hAnsiTheme="minorHAnsi" w:cstheme="minorHAnsi"/>
          <w:sz w:val="20"/>
        </w:rPr>
      </w:pPr>
      <w:r w:rsidRPr="003D4204">
        <w:rPr>
          <w:rFonts w:asciiTheme="minorHAnsi" w:hAnsiTheme="minorHAnsi" w:cstheme="minorHAnsi"/>
          <w:sz w:val="20"/>
        </w:rPr>
        <w:t>____________________________________</w:t>
      </w:r>
      <w:r w:rsidRPr="003D4204">
        <w:rPr>
          <w:rFonts w:asciiTheme="minorHAnsi" w:hAnsiTheme="minorHAnsi" w:cstheme="minorHAnsi"/>
          <w:sz w:val="20"/>
        </w:rPr>
        <w:tab/>
      </w:r>
      <w:r w:rsidRPr="003D4204">
        <w:rPr>
          <w:rFonts w:asciiTheme="minorHAnsi" w:hAnsiTheme="minorHAnsi" w:cstheme="minorHAnsi"/>
          <w:sz w:val="20"/>
        </w:rPr>
        <w:tab/>
      </w:r>
      <w:r w:rsidRPr="003D4204">
        <w:rPr>
          <w:rFonts w:asciiTheme="minorHAnsi" w:hAnsiTheme="minorHAnsi" w:cstheme="minorHAnsi"/>
          <w:sz w:val="20"/>
        </w:rPr>
        <w:tab/>
      </w:r>
    </w:p>
    <w:p w14:paraId="0640307D" w14:textId="77777777" w:rsidR="00895E26" w:rsidRPr="003D4204" w:rsidRDefault="00895E26" w:rsidP="00895E26">
      <w:pPr>
        <w:jc w:val="both"/>
        <w:rPr>
          <w:rFonts w:asciiTheme="minorHAnsi" w:hAnsiTheme="minorHAnsi" w:cstheme="minorHAnsi"/>
          <w:b/>
          <w:sz w:val="20"/>
        </w:rPr>
      </w:pPr>
      <w:r>
        <w:rPr>
          <w:rFonts w:asciiTheme="minorHAnsi" w:hAnsiTheme="minorHAnsi" w:cstheme="minorHAnsi"/>
          <w:b/>
          <w:sz w:val="20"/>
        </w:rPr>
        <w:t>Signature</w:t>
      </w:r>
    </w:p>
    <w:p w14:paraId="6790DCDC" w14:textId="77777777" w:rsidR="00895E26" w:rsidRPr="003D4204" w:rsidRDefault="00895E26" w:rsidP="00895E26">
      <w:pPr>
        <w:jc w:val="both"/>
        <w:rPr>
          <w:rFonts w:asciiTheme="minorHAnsi" w:hAnsiTheme="minorHAnsi" w:cstheme="minorHAnsi"/>
          <w:sz w:val="20"/>
        </w:rPr>
      </w:pPr>
    </w:p>
    <w:p w14:paraId="3B75DFA1" w14:textId="77777777" w:rsidR="00895E26" w:rsidRPr="003D4204" w:rsidRDefault="00895E26" w:rsidP="00895E26">
      <w:pPr>
        <w:jc w:val="both"/>
        <w:rPr>
          <w:rFonts w:asciiTheme="minorHAnsi" w:hAnsiTheme="minorHAnsi" w:cstheme="minorHAnsi"/>
          <w:b/>
          <w:sz w:val="20"/>
        </w:rPr>
      </w:pPr>
      <w:r w:rsidRPr="003D4204">
        <w:rPr>
          <w:rFonts w:asciiTheme="minorHAnsi" w:hAnsiTheme="minorHAnsi" w:cstheme="minorHAnsi"/>
          <w:sz w:val="20"/>
        </w:rPr>
        <w:t>_______________________________________</w:t>
      </w:r>
      <w:r w:rsidRPr="003D4204">
        <w:rPr>
          <w:rFonts w:asciiTheme="minorHAnsi" w:hAnsiTheme="minorHAnsi" w:cstheme="minorHAnsi"/>
          <w:sz w:val="20"/>
        </w:rPr>
        <w:tab/>
        <w:t>____________</w:t>
      </w:r>
      <w:r w:rsidRPr="003D4204">
        <w:rPr>
          <w:rFonts w:asciiTheme="minorHAnsi" w:hAnsiTheme="minorHAnsi" w:cstheme="minorHAnsi"/>
          <w:b/>
          <w:sz w:val="20"/>
        </w:rPr>
        <w:tab/>
      </w:r>
      <w:r w:rsidRPr="003D4204">
        <w:rPr>
          <w:rFonts w:asciiTheme="minorHAnsi" w:hAnsiTheme="minorHAnsi" w:cstheme="minorHAnsi"/>
          <w:b/>
          <w:sz w:val="20"/>
        </w:rPr>
        <w:tab/>
      </w:r>
    </w:p>
    <w:p w14:paraId="3410F90F" w14:textId="77777777" w:rsidR="00895E26" w:rsidRPr="003D4204" w:rsidRDefault="00895E26" w:rsidP="00895E26">
      <w:pPr>
        <w:jc w:val="both"/>
        <w:rPr>
          <w:rFonts w:asciiTheme="minorHAnsi" w:hAnsiTheme="minorHAnsi" w:cstheme="minorHAnsi"/>
          <w:b/>
          <w:sz w:val="20"/>
        </w:rPr>
      </w:pPr>
      <w:r w:rsidRPr="003D4204">
        <w:rPr>
          <w:rFonts w:asciiTheme="minorHAnsi" w:hAnsiTheme="minorHAnsi" w:cstheme="minorHAnsi"/>
          <w:b/>
          <w:sz w:val="20"/>
        </w:rPr>
        <w:t>Name and Title of Authorized Representative</w:t>
      </w:r>
      <w:r w:rsidRPr="003D4204">
        <w:rPr>
          <w:rFonts w:asciiTheme="minorHAnsi" w:hAnsiTheme="minorHAnsi" w:cstheme="minorHAnsi"/>
          <w:b/>
          <w:sz w:val="20"/>
        </w:rPr>
        <w:tab/>
        <w:t>Date</w:t>
      </w:r>
    </w:p>
    <w:p w14:paraId="0A2F7890" w14:textId="77777777" w:rsidR="004555CE" w:rsidRPr="003D4204" w:rsidRDefault="004555CE">
      <w:pPr>
        <w:rPr>
          <w:rFonts w:asciiTheme="minorHAnsi" w:hAnsiTheme="minorHAnsi" w:cstheme="minorHAnsi"/>
          <w:b/>
          <w:sz w:val="20"/>
        </w:rPr>
      </w:pPr>
      <w:r w:rsidRPr="003D4204">
        <w:rPr>
          <w:rFonts w:asciiTheme="minorHAnsi" w:hAnsiTheme="minorHAnsi" w:cstheme="minorHAnsi"/>
          <w:b/>
          <w:sz w:val="20"/>
        </w:rPr>
        <w:br w:type="page"/>
      </w:r>
    </w:p>
    <w:p w14:paraId="5A30E40F" w14:textId="77777777" w:rsidR="0019192C" w:rsidRPr="003D4204" w:rsidRDefault="0019192C" w:rsidP="0019192C">
      <w:pPr>
        <w:pStyle w:val="BodyText"/>
        <w:spacing w:after="0"/>
        <w:jc w:val="center"/>
        <w:rPr>
          <w:rFonts w:asciiTheme="minorHAnsi" w:hAnsiTheme="minorHAnsi" w:cstheme="minorHAnsi"/>
          <w:b/>
          <w:sz w:val="22"/>
          <w:szCs w:val="22"/>
        </w:rPr>
      </w:pPr>
      <w:r w:rsidRPr="003D4204">
        <w:rPr>
          <w:rFonts w:asciiTheme="minorHAnsi" w:hAnsiTheme="minorHAnsi" w:cstheme="minorHAnsi"/>
          <w:b/>
          <w:sz w:val="22"/>
          <w:szCs w:val="22"/>
        </w:rPr>
        <w:lastRenderedPageBreak/>
        <w:t>Attachment #</w:t>
      </w:r>
      <w:r w:rsidR="00FF43BB">
        <w:rPr>
          <w:rFonts w:asciiTheme="minorHAnsi" w:hAnsiTheme="minorHAnsi" w:cstheme="minorHAnsi"/>
          <w:b/>
          <w:sz w:val="22"/>
          <w:szCs w:val="22"/>
        </w:rPr>
        <w:t>2</w:t>
      </w:r>
    </w:p>
    <w:p w14:paraId="20A9F2AF" w14:textId="77777777" w:rsidR="006D3028" w:rsidRPr="003D4204" w:rsidRDefault="006D3028" w:rsidP="00843928">
      <w:pPr>
        <w:pStyle w:val="BodyText"/>
        <w:spacing w:after="0"/>
        <w:jc w:val="center"/>
        <w:rPr>
          <w:rFonts w:asciiTheme="minorHAnsi" w:hAnsiTheme="minorHAnsi" w:cstheme="minorHAnsi"/>
          <w:b/>
          <w:sz w:val="22"/>
          <w:szCs w:val="22"/>
        </w:rPr>
      </w:pPr>
      <w:r w:rsidRPr="003D4204">
        <w:rPr>
          <w:rFonts w:asciiTheme="minorHAnsi" w:hAnsiTheme="minorHAnsi" w:cstheme="minorHAnsi"/>
          <w:b/>
          <w:sz w:val="22"/>
          <w:szCs w:val="22"/>
        </w:rPr>
        <w:t>Authorization to Release Information Letter</w:t>
      </w:r>
    </w:p>
    <w:p w14:paraId="32CFF83F" w14:textId="77777777" w:rsidR="006D3028" w:rsidRPr="003D4204" w:rsidRDefault="006D3028">
      <w:pPr>
        <w:jc w:val="both"/>
        <w:rPr>
          <w:rFonts w:asciiTheme="minorHAnsi" w:hAnsiTheme="minorHAnsi" w:cstheme="minorHAnsi"/>
          <w:sz w:val="20"/>
        </w:rPr>
      </w:pPr>
      <w:r w:rsidRPr="003D4204">
        <w:rPr>
          <w:rFonts w:asciiTheme="minorHAnsi" w:hAnsiTheme="minorHAnsi" w:cstheme="minorHAnsi"/>
          <w:sz w:val="20"/>
        </w:rPr>
        <w:t>(Date) ___________</w:t>
      </w:r>
    </w:p>
    <w:p w14:paraId="6F73461A" w14:textId="77777777" w:rsidR="006D3028" w:rsidRPr="003D4204" w:rsidRDefault="006D3028">
      <w:pPr>
        <w:jc w:val="both"/>
        <w:rPr>
          <w:rFonts w:asciiTheme="minorHAnsi" w:hAnsiTheme="minorHAnsi" w:cstheme="minorHAnsi"/>
          <w:sz w:val="20"/>
        </w:rPr>
      </w:pPr>
    </w:p>
    <w:p w14:paraId="34553CA5" w14:textId="77777777" w:rsidR="006D3028" w:rsidRPr="003D4204" w:rsidRDefault="00605DBD">
      <w:pPr>
        <w:pStyle w:val="Footer"/>
        <w:tabs>
          <w:tab w:val="clear" w:pos="4320"/>
          <w:tab w:val="clear" w:pos="8640"/>
        </w:tabs>
        <w:rPr>
          <w:rFonts w:asciiTheme="minorHAnsi" w:hAnsiTheme="minorHAnsi" w:cstheme="minorHAnsi"/>
          <w:sz w:val="20"/>
        </w:rPr>
      </w:pPr>
      <w:r w:rsidRPr="00605DBD">
        <w:rPr>
          <w:rFonts w:asciiTheme="minorHAnsi" w:hAnsiTheme="minorHAnsi" w:cstheme="minorHAnsi"/>
          <w:sz w:val="20"/>
        </w:rPr>
        <w:t>Randy Worstell</w:t>
      </w:r>
      <w:r w:rsidR="006D3028" w:rsidRPr="00605DBD">
        <w:rPr>
          <w:rFonts w:asciiTheme="minorHAnsi" w:hAnsiTheme="minorHAnsi" w:cstheme="minorHAnsi"/>
          <w:sz w:val="20"/>
        </w:rPr>
        <w:t>,</w:t>
      </w:r>
      <w:r w:rsidR="006D3028" w:rsidRPr="003D4204">
        <w:rPr>
          <w:rFonts w:asciiTheme="minorHAnsi" w:hAnsiTheme="minorHAnsi" w:cstheme="minorHAnsi"/>
          <w:sz w:val="20"/>
        </w:rPr>
        <w:t xml:space="preserve"> Issuing Officer</w:t>
      </w:r>
    </w:p>
    <w:p w14:paraId="450460AE" w14:textId="77777777" w:rsidR="00C75DA3" w:rsidRDefault="006D3028">
      <w:pPr>
        <w:rPr>
          <w:rFonts w:asciiTheme="minorHAnsi" w:hAnsiTheme="minorHAnsi" w:cstheme="minorHAnsi"/>
          <w:sz w:val="20"/>
        </w:rPr>
      </w:pPr>
      <w:r w:rsidRPr="003D4204">
        <w:rPr>
          <w:rFonts w:asciiTheme="minorHAnsi" w:hAnsiTheme="minorHAnsi" w:cstheme="minorHAnsi"/>
          <w:sz w:val="20"/>
        </w:rPr>
        <w:t>Iowa Department of Administrative Services</w:t>
      </w:r>
      <w:r w:rsidRPr="003D4204">
        <w:rPr>
          <w:rFonts w:asciiTheme="minorHAnsi" w:hAnsiTheme="minorHAnsi" w:cstheme="minorHAnsi"/>
          <w:sz w:val="20"/>
        </w:rPr>
        <w:br/>
        <w:t xml:space="preserve">Hoover State Office Building, Level </w:t>
      </w:r>
      <w:r w:rsidR="00C75DA3">
        <w:rPr>
          <w:rFonts w:asciiTheme="minorHAnsi" w:hAnsiTheme="minorHAnsi" w:cstheme="minorHAnsi"/>
          <w:sz w:val="20"/>
        </w:rPr>
        <w:t>3</w:t>
      </w:r>
    </w:p>
    <w:p w14:paraId="53FDCBC6" w14:textId="77777777" w:rsidR="006D3028" w:rsidRPr="003D4204" w:rsidRDefault="006D3028">
      <w:pPr>
        <w:rPr>
          <w:rFonts w:asciiTheme="minorHAnsi" w:hAnsiTheme="minorHAnsi" w:cstheme="minorHAnsi"/>
          <w:sz w:val="20"/>
        </w:rPr>
      </w:pPr>
      <w:r w:rsidRPr="003D4204">
        <w:rPr>
          <w:rFonts w:asciiTheme="minorHAnsi" w:hAnsiTheme="minorHAnsi" w:cstheme="minorHAnsi"/>
          <w:sz w:val="20"/>
        </w:rPr>
        <w:t>1305 East Walnut Street</w:t>
      </w:r>
      <w:r w:rsidRPr="003D4204">
        <w:rPr>
          <w:rFonts w:asciiTheme="minorHAnsi" w:hAnsiTheme="minorHAnsi" w:cstheme="minorHAnsi"/>
          <w:sz w:val="20"/>
        </w:rPr>
        <w:br/>
        <w:t>Des Moines, IA 50319-0105</w:t>
      </w:r>
    </w:p>
    <w:p w14:paraId="4A7F5F98" w14:textId="77777777" w:rsidR="006D3028" w:rsidRPr="003D4204" w:rsidRDefault="006D3028">
      <w:pPr>
        <w:jc w:val="both"/>
        <w:rPr>
          <w:rFonts w:asciiTheme="minorHAnsi" w:hAnsiTheme="minorHAnsi" w:cstheme="minorHAnsi"/>
          <w:sz w:val="20"/>
        </w:rPr>
      </w:pPr>
    </w:p>
    <w:p w14:paraId="13831CF1" w14:textId="48704D3C" w:rsidR="006D3028" w:rsidRPr="003D4204" w:rsidRDefault="004555CE" w:rsidP="00A41F68">
      <w:pPr>
        <w:rPr>
          <w:rFonts w:asciiTheme="minorHAnsi" w:hAnsiTheme="minorHAnsi" w:cstheme="minorHAnsi"/>
          <w:sz w:val="20"/>
        </w:rPr>
      </w:pPr>
      <w:r w:rsidRPr="003D4204">
        <w:rPr>
          <w:rFonts w:asciiTheme="minorHAnsi" w:hAnsiTheme="minorHAnsi" w:cstheme="minorHAnsi"/>
          <w:sz w:val="20"/>
        </w:rPr>
        <w:t xml:space="preserve">Re: </w:t>
      </w:r>
      <w:r w:rsidR="00590CA4" w:rsidRPr="003D4204">
        <w:rPr>
          <w:rFonts w:asciiTheme="minorHAnsi" w:hAnsiTheme="minorHAnsi" w:cstheme="minorHAnsi"/>
          <w:sz w:val="20"/>
        </w:rPr>
        <w:t xml:space="preserve"> </w:t>
      </w:r>
      <w:r w:rsidR="00465B40">
        <w:rPr>
          <w:rFonts w:asciiTheme="minorHAnsi" w:hAnsiTheme="minorHAnsi" w:cstheme="minorHAnsi"/>
          <w:sz w:val="20"/>
        </w:rPr>
        <w:t>RFP0</w:t>
      </w:r>
      <w:r w:rsidR="00605DBD">
        <w:rPr>
          <w:rFonts w:asciiTheme="minorHAnsi" w:hAnsiTheme="minorHAnsi" w:cstheme="minorHAnsi"/>
          <w:sz w:val="20"/>
        </w:rPr>
        <w:t>9</w:t>
      </w:r>
      <w:r w:rsidR="00C01812">
        <w:rPr>
          <w:rFonts w:asciiTheme="minorHAnsi" w:hAnsiTheme="minorHAnsi" w:cstheme="minorHAnsi"/>
          <w:sz w:val="20"/>
        </w:rPr>
        <w:t>20005058</w:t>
      </w:r>
      <w:r w:rsidR="00A41F68" w:rsidRPr="003D4204">
        <w:rPr>
          <w:rFonts w:asciiTheme="minorHAnsi" w:hAnsiTheme="minorHAnsi" w:cstheme="minorHAnsi"/>
          <w:bCs/>
          <w:sz w:val="20"/>
        </w:rPr>
        <w:t xml:space="preserve">- </w:t>
      </w:r>
      <w:r w:rsidR="006D3028" w:rsidRPr="003D4204">
        <w:rPr>
          <w:rFonts w:asciiTheme="minorHAnsi" w:hAnsiTheme="minorHAnsi" w:cstheme="minorHAnsi"/>
          <w:sz w:val="20"/>
        </w:rPr>
        <w:t>AUTHORIZATION TO RELEASE INFORMATION</w:t>
      </w:r>
    </w:p>
    <w:p w14:paraId="27FA1169" w14:textId="77777777" w:rsidR="006D3028" w:rsidRPr="003D4204" w:rsidRDefault="006D3028">
      <w:pPr>
        <w:jc w:val="both"/>
        <w:rPr>
          <w:rFonts w:asciiTheme="minorHAnsi" w:hAnsiTheme="minorHAnsi" w:cstheme="minorHAnsi"/>
          <w:sz w:val="20"/>
        </w:rPr>
      </w:pPr>
    </w:p>
    <w:p w14:paraId="3F7AA40A" w14:textId="77777777" w:rsidR="006D3028" w:rsidRPr="003D4204" w:rsidRDefault="006D3028">
      <w:pPr>
        <w:jc w:val="both"/>
        <w:rPr>
          <w:rFonts w:asciiTheme="minorHAnsi" w:hAnsiTheme="minorHAnsi" w:cstheme="minorHAnsi"/>
          <w:sz w:val="20"/>
        </w:rPr>
      </w:pPr>
      <w:r w:rsidRPr="003D4204">
        <w:rPr>
          <w:rFonts w:asciiTheme="minorHAnsi" w:hAnsiTheme="minorHAnsi" w:cstheme="minorHAnsi"/>
          <w:sz w:val="20"/>
        </w:rPr>
        <w:t xml:space="preserve">Dear </w:t>
      </w:r>
      <w:r w:rsidR="002561D9" w:rsidRPr="003D4204">
        <w:rPr>
          <w:rFonts w:asciiTheme="minorHAnsi" w:hAnsiTheme="minorHAnsi" w:cstheme="minorHAnsi"/>
          <w:sz w:val="20"/>
        </w:rPr>
        <w:t>Karl</w:t>
      </w:r>
      <w:r w:rsidRPr="003D4204">
        <w:rPr>
          <w:rFonts w:asciiTheme="minorHAnsi" w:hAnsiTheme="minorHAnsi" w:cstheme="minorHAnsi"/>
          <w:sz w:val="20"/>
        </w:rPr>
        <w:t>:</w:t>
      </w:r>
    </w:p>
    <w:p w14:paraId="5EF3E4A1" w14:textId="77777777" w:rsidR="006D3028" w:rsidRPr="003D4204" w:rsidRDefault="006D3028">
      <w:pPr>
        <w:pStyle w:val="Footer"/>
        <w:tabs>
          <w:tab w:val="clear" w:pos="4320"/>
          <w:tab w:val="clear" w:pos="8640"/>
        </w:tabs>
        <w:jc w:val="both"/>
        <w:rPr>
          <w:rFonts w:asciiTheme="minorHAnsi" w:hAnsiTheme="minorHAnsi" w:cstheme="minorHAnsi"/>
          <w:sz w:val="20"/>
        </w:rPr>
      </w:pPr>
    </w:p>
    <w:p w14:paraId="4D96DBE4" w14:textId="3521ACA5" w:rsidR="006D3028" w:rsidRPr="003D4204" w:rsidRDefault="006D3028">
      <w:pPr>
        <w:jc w:val="both"/>
        <w:rPr>
          <w:rFonts w:asciiTheme="minorHAnsi" w:hAnsiTheme="minorHAnsi" w:cstheme="minorHAnsi"/>
          <w:sz w:val="20"/>
        </w:rPr>
      </w:pPr>
      <w:r w:rsidRPr="003D4204">
        <w:rPr>
          <w:rFonts w:asciiTheme="minorHAnsi" w:hAnsiTheme="minorHAnsi" w:cstheme="minorHAnsi"/>
          <w:b/>
          <w:sz w:val="20"/>
        </w:rPr>
        <w:t xml:space="preserve">(Name of </w:t>
      </w:r>
      <w:r w:rsidR="003D47BE">
        <w:rPr>
          <w:rFonts w:asciiTheme="minorHAnsi" w:hAnsiTheme="minorHAnsi" w:cstheme="minorHAnsi"/>
          <w:b/>
          <w:sz w:val="20"/>
        </w:rPr>
        <w:t>Respondent</w:t>
      </w:r>
      <w:r w:rsidRPr="003D4204">
        <w:rPr>
          <w:rFonts w:asciiTheme="minorHAnsi" w:hAnsiTheme="minorHAnsi" w:cstheme="minorHAnsi"/>
          <w:b/>
          <w:sz w:val="20"/>
        </w:rPr>
        <w:t xml:space="preserve">) </w:t>
      </w:r>
      <w:r w:rsidRPr="003D4204">
        <w:rPr>
          <w:rFonts w:asciiTheme="minorHAnsi" w:hAnsiTheme="minorHAnsi" w:cstheme="minorHAnsi"/>
          <w:sz w:val="20"/>
        </w:rPr>
        <w:t xml:space="preserve">hereby authorizes the </w:t>
      </w:r>
      <w:r w:rsidR="009568E5" w:rsidRPr="003D4204">
        <w:rPr>
          <w:rFonts w:asciiTheme="minorHAnsi" w:hAnsiTheme="minorHAnsi" w:cstheme="minorHAnsi"/>
          <w:b/>
          <w:bCs/>
          <w:sz w:val="20"/>
        </w:rPr>
        <w:t>Iowa Department of Administrative Services</w:t>
      </w:r>
      <w:r w:rsidRPr="003D4204">
        <w:rPr>
          <w:rFonts w:asciiTheme="minorHAnsi" w:hAnsiTheme="minorHAnsi" w:cstheme="minorHAnsi"/>
          <w:sz w:val="20"/>
        </w:rPr>
        <w:t xml:space="preserve"> ("Agency") or a member of the Evaluation Committee to obtain information regarding its performance on other contracts, agreements or other business arrangements, its business reputation, and any other matter pertinent to evaluation and the selection of a successful </w:t>
      </w:r>
      <w:r w:rsidR="003D47BE">
        <w:rPr>
          <w:rFonts w:asciiTheme="minorHAnsi" w:hAnsiTheme="minorHAnsi" w:cstheme="minorHAnsi"/>
          <w:sz w:val="20"/>
        </w:rPr>
        <w:t>Respondent</w:t>
      </w:r>
      <w:r w:rsidRPr="003D4204">
        <w:rPr>
          <w:rFonts w:asciiTheme="minorHAnsi" w:hAnsiTheme="minorHAnsi" w:cstheme="minorHAnsi"/>
          <w:sz w:val="20"/>
        </w:rPr>
        <w:t xml:space="preserve"> in response to </w:t>
      </w:r>
      <w:r w:rsidR="00465B40">
        <w:rPr>
          <w:rFonts w:asciiTheme="minorHAnsi" w:hAnsiTheme="minorHAnsi" w:cstheme="minorHAnsi"/>
          <w:sz w:val="20"/>
        </w:rPr>
        <w:t>RFP0</w:t>
      </w:r>
      <w:r w:rsidR="00605DBD">
        <w:rPr>
          <w:rFonts w:asciiTheme="minorHAnsi" w:hAnsiTheme="minorHAnsi" w:cstheme="minorHAnsi"/>
          <w:sz w:val="20"/>
        </w:rPr>
        <w:t>9</w:t>
      </w:r>
      <w:r w:rsidR="00C01812">
        <w:rPr>
          <w:rFonts w:asciiTheme="minorHAnsi" w:hAnsiTheme="minorHAnsi" w:cstheme="minorHAnsi"/>
          <w:sz w:val="20"/>
        </w:rPr>
        <w:t>20005058</w:t>
      </w:r>
      <w:r w:rsidRPr="003D4204">
        <w:rPr>
          <w:rFonts w:asciiTheme="minorHAnsi" w:hAnsiTheme="minorHAnsi" w:cstheme="minorHAnsi"/>
          <w:b/>
          <w:sz w:val="20"/>
        </w:rPr>
        <w:t>.</w:t>
      </w:r>
    </w:p>
    <w:p w14:paraId="2F7E86C8" w14:textId="77777777" w:rsidR="006D3028" w:rsidRPr="003D4204" w:rsidRDefault="006D3028">
      <w:pPr>
        <w:jc w:val="both"/>
        <w:rPr>
          <w:rFonts w:asciiTheme="minorHAnsi" w:hAnsiTheme="minorHAnsi" w:cstheme="minorHAnsi"/>
          <w:sz w:val="20"/>
        </w:rPr>
      </w:pPr>
    </w:p>
    <w:p w14:paraId="24056F0A" w14:textId="77777777" w:rsidR="006D3028" w:rsidRPr="003D4204" w:rsidRDefault="006D3028">
      <w:pPr>
        <w:jc w:val="both"/>
        <w:rPr>
          <w:rFonts w:asciiTheme="minorHAnsi" w:hAnsiTheme="minorHAnsi" w:cstheme="minorHAnsi"/>
          <w:sz w:val="20"/>
        </w:rPr>
      </w:pPr>
      <w:r w:rsidRPr="003D4204">
        <w:rPr>
          <w:rFonts w:asciiTheme="minorHAnsi" w:hAnsiTheme="minorHAnsi" w:cstheme="minorHAnsi"/>
          <w:sz w:val="20"/>
        </w:rPr>
        <w:t xml:space="preserve">The </w:t>
      </w:r>
      <w:r w:rsidR="003D47BE">
        <w:rPr>
          <w:rFonts w:asciiTheme="minorHAnsi" w:hAnsiTheme="minorHAnsi" w:cstheme="minorHAnsi"/>
          <w:sz w:val="20"/>
        </w:rPr>
        <w:t>Respondent</w:t>
      </w:r>
      <w:r w:rsidRPr="003D4204">
        <w:rPr>
          <w:rFonts w:asciiTheme="minorHAnsi" w:hAnsiTheme="minorHAnsi" w:cstheme="minorHAnsi"/>
          <w:sz w:val="20"/>
        </w:rPr>
        <w:t xml:space="preserve"> acknowledges that it may not agree with the information and opinions given by such person or entity in response to a reference request.  The </w:t>
      </w:r>
      <w:r w:rsidR="003D47BE">
        <w:rPr>
          <w:rFonts w:asciiTheme="minorHAnsi" w:hAnsiTheme="minorHAnsi" w:cstheme="minorHAnsi"/>
          <w:sz w:val="20"/>
        </w:rPr>
        <w:t>Respondent</w:t>
      </w:r>
      <w:r w:rsidRPr="003D4204">
        <w:rPr>
          <w:rFonts w:asciiTheme="minorHAnsi" w:hAnsiTheme="minorHAnsi" w:cstheme="minorHAnsi"/>
          <w:sz w:val="20"/>
        </w:rPr>
        <w:t xml:space="preserve"> acknowledges that the information and opinions given by such person or entity may hurt its chances to receive contract awards from the State or may otherwise hurt its reputation or operations.  The </w:t>
      </w:r>
      <w:r w:rsidR="003D47BE">
        <w:rPr>
          <w:rFonts w:asciiTheme="minorHAnsi" w:hAnsiTheme="minorHAnsi" w:cstheme="minorHAnsi"/>
          <w:sz w:val="20"/>
        </w:rPr>
        <w:t>Respondent</w:t>
      </w:r>
      <w:r w:rsidRPr="003D4204">
        <w:rPr>
          <w:rFonts w:asciiTheme="minorHAnsi" w:hAnsiTheme="minorHAnsi" w:cstheme="minorHAnsi"/>
          <w:sz w:val="20"/>
        </w:rPr>
        <w:t xml:space="preserve"> is willing to take that risk.</w:t>
      </w:r>
    </w:p>
    <w:p w14:paraId="7F8197F0" w14:textId="77777777" w:rsidR="006D3028" w:rsidRPr="003D4204" w:rsidRDefault="006D3028">
      <w:pPr>
        <w:jc w:val="both"/>
        <w:rPr>
          <w:rFonts w:asciiTheme="minorHAnsi" w:hAnsiTheme="minorHAnsi" w:cstheme="minorHAnsi"/>
          <w:sz w:val="20"/>
        </w:rPr>
      </w:pPr>
    </w:p>
    <w:p w14:paraId="29AED311" w14:textId="77777777" w:rsidR="006D3028" w:rsidRPr="003D4204" w:rsidRDefault="006D3028">
      <w:pPr>
        <w:jc w:val="both"/>
        <w:rPr>
          <w:rFonts w:asciiTheme="minorHAnsi" w:hAnsiTheme="minorHAnsi" w:cstheme="minorHAnsi"/>
          <w:sz w:val="20"/>
        </w:rPr>
      </w:pPr>
      <w:r w:rsidRPr="003D4204">
        <w:rPr>
          <w:rFonts w:asciiTheme="minorHAnsi" w:hAnsiTheme="minorHAnsi" w:cstheme="minorHAnsi"/>
          <w:sz w:val="20"/>
        </w:rPr>
        <w:t xml:space="preserve">The </w:t>
      </w:r>
      <w:r w:rsidR="003D47BE">
        <w:rPr>
          <w:rFonts w:asciiTheme="minorHAnsi" w:hAnsiTheme="minorHAnsi" w:cstheme="minorHAnsi"/>
          <w:sz w:val="20"/>
        </w:rPr>
        <w:t>Respondent</w:t>
      </w:r>
      <w:r w:rsidRPr="003D4204">
        <w:rPr>
          <w:rFonts w:asciiTheme="minorHAnsi" w:hAnsiTheme="minorHAnsi" w:cstheme="minorHAnsi"/>
          <w:sz w:val="20"/>
        </w:rPr>
        <w:t xml:space="preserve">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w:t>
      </w:r>
      <w:r w:rsidR="003D47BE">
        <w:rPr>
          <w:rFonts w:asciiTheme="minorHAnsi" w:hAnsiTheme="minorHAnsi" w:cstheme="minorHAnsi"/>
          <w:sz w:val="20"/>
        </w:rPr>
        <w:t>Respondent</w:t>
      </w:r>
      <w:r w:rsidRPr="003D4204">
        <w:rPr>
          <w:rFonts w:asciiTheme="minorHAnsi" w:hAnsiTheme="minorHAnsi" w:cstheme="minorHAnsi"/>
          <w:sz w:val="20"/>
        </w:rPr>
        <w:t xml:space="preserve"> in response to the RFP.</w:t>
      </w:r>
    </w:p>
    <w:p w14:paraId="32E3F6D6" w14:textId="77777777" w:rsidR="006D3028" w:rsidRPr="003D4204" w:rsidRDefault="006D3028">
      <w:pPr>
        <w:jc w:val="both"/>
        <w:rPr>
          <w:rFonts w:asciiTheme="minorHAnsi" w:hAnsiTheme="minorHAnsi" w:cstheme="minorHAnsi"/>
          <w:sz w:val="20"/>
        </w:rPr>
      </w:pPr>
    </w:p>
    <w:p w14:paraId="6E814A67" w14:textId="77777777" w:rsidR="006D3028" w:rsidRPr="003D4204" w:rsidRDefault="006D3028">
      <w:pPr>
        <w:jc w:val="both"/>
        <w:rPr>
          <w:rFonts w:asciiTheme="minorHAnsi" w:hAnsiTheme="minorHAnsi" w:cstheme="minorHAnsi"/>
          <w:sz w:val="20"/>
        </w:rPr>
      </w:pPr>
      <w:r w:rsidRPr="003D4204">
        <w:rPr>
          <w:rFonts w:asciiTheme="minorHAnsi" w:hAnsiTheme="minorHAnsi" w:cstheme="minorHAnsi"/>
          <w:sz w:val="20"/>
        </w:rPr>
        <w:t xml:space="preserve">The </w:t>
      </w:r>
      <w:r w:rsidR="003D47BE">
        <w:rPr>
          <w:rFonts w:asciiTheme="minorHAnsi" w:hAnsiTheme="minorHAnsi" w:cstheme="minorHAnsi"/>
          <w:sz w:val="20"/>
        </w:rPr>
        <w:t>Respondent</w:t>
      </w:r>
      <w:r w:rsidRPr="003D4204">
        <w:rPr>
          <w:rFonts w:asciiTheme="minorHAnsi" w:hAnsiTheme="minorHAnsi" w:cstheme="minorHAnsi"/>
          <w:sz w:val="20"/>
        </w:rPr>
        <w:t xml:space="preserve"> authorizes representatives of the Agency or the Evaluation Committee to contact any and all of the persons, entities, and references which are, directly or indirectly, listed, submitted, or referenced in the </w:t>
      </w:r>
      <w:r w:rsidR="003D47BE">
        <w:rPr>
          <w:rFonts w:asciiTheme="minorHAnsi" w:hAnsiTheme="minorHAnsi" w:cstheme="minorHAnsi"/>
          <w:sz w:val="20"/>
        </w:rPr>
        <w:t>Respondent</w:t>
      </w:r>
      <w:r w:rsidRPr="003D4204">
        <w:rPr>
          <w:rFonts w:asciiTheme="minorHAnsi" w:hAnsiTheme="minorHAnsi" w:cstheme="minorHAnsi"/>
          <w:sz w:val="20"/>
        </w:rPr>
        <w:t xml:space="preserve">'s Proposal submitted in response to RFP.  </w:t>
      </w:r>
    </w:p>
    <w:p w14:paraId="71104960" w14:textId="77777777" w:rsidR="006D3028" w:rsidRPr="003D4204" w:rsidRDefault="006D3028">
      <w:pPr>
        <w:jc w:val="both"/>
        <w:rPr>
          <w:rFonts w:asciiTheme="minorHAnsi" w:hAnsiTheme="minorHAnsi" w:cstheme="minorHAnsi"/>
          <w:sz w:val="20"/>
        </w:rPr>
      </w:pPr>
    </w:p>
    <w:p w14:paraId="18DBE0BD" w14:textId="77777777" w:rsidR="006D3028" w:rsidRPr="003D4204" w:rsidRDefault="006D3028">
      <w:pPr>
        <w:jc w:val="both"/>
        <w:rPr>
          <w:rFonts w:asciiTheme="minorHAnsi" w:hAnsiTheme="minorHAnsi" w:cstheme="minorHAnsi"/>
          <w:sz w:val="20"/>
        </w:rPr>
      </w:pPr>
      <w:r w:rsidRPr="003D4204">
        <w:rPr>
          <w:rFonts w:asciiTheme="minorHAnsi" w:hAnsiTheme="minorHAnsi" w:cstheme="minorHAnsi"/>
          <w:sz w:val="20"/>
        </w:rPr>
        <w:t xml:space="preserve">The </w:t>
      </w:r>
      <w:r w:rsidR="003D47BE">
        <w:rPr>
          <w:rFonts w:asciiTheme="minorHAnsi" w:hAnsiTheme="minorHAnsi" w:cstheme="minorHAnsi"/>
          <w:sz w:val="20"/>
        </w:rPr>
        <w:t>Respondent</w:t>
      </w:r>
      <w:r w:rsidRPr="003D4204">
        <w:rPr>
          <w:rFonts w:asciiTheme="minorHAnsi" w:hAnsiTheme="minorHAnsi" w:cstheme="minorHAnsi"/>
          <w:sz w:val="20"/>
        </w:rPr>
        <w:t xml:space="preserve"> further authorizes any and all persons, and entities to provide information, data, and opinions with regard to its performance under any contract, agreement, or other business arrangement, its ability to perform, business reputation, and any other matter pertinent to the evaluation of the </w:t>
      </w:r>
      <w:r w:rsidR="003D47BE">
        <w:rPr>
          <w:rFonts w:asciiTheme="minorHAnsi" w:hAnsiTheme="minorHAnsi" w:cstheme="minorHAnsi"/>
          <w:sz w:val="20"/>
        </w:rPr>
        <w:t>Respondent</w:t>
      </w:r>
      <w:r w:rsidRPr="003D4204">
        <w:rPr>
          <w:rFonts w:asciiTheme="minorHAnsi" w:hAnsiTheme="minorHAnsi" w:cstheme="minorHAnsi"/>
          <w:sz w:val="20"/>
        </w:rPr>
        <w:t xml:space="preserve">’s Proposal. The </w:t>
      </w:r>
      <w:r w:rsidR="003D47BE">
        <w:rPr>
          <w:rFonts w:asciiTheme="minorHAnsi" w:hAnsiTheme="minorHAnsi" w:cstheme="minorHAnsi"/>
          <w:sz w:val="20"/>
        </w:rPr>
        <w:t>Respondent</w:t>
      </w:r>
      <w:r w:rsidRPr="003D4204">
        <w:rPr>
          <w:rFonts w:asciiTheme="minorHAnsi" w:hAnsiTheme="minorHAnsi" w:cstheme="minorHAnsi"/>
          <w:sz w:val="20"/>
        </w:rPr>
        <w:t xml:space="preserve"> hereby releases, acquits and forever discharges any such person or entity and their officers, directors, employees and agents from any and all liability whatsoever, including all claims, demands and causes of action of every nature and kind affecting the </w:t>
      </w:r>
      <w:r w:rsidR="003D47BE">
        <w:rPr>
          <w:rFonts w:asciiTheme="minorHAnsi" w:hAnsiTheme="minorHAnsi" w:cstheme="minorHAnsi"/>
          <w:sz w:val="20"/>
        </w:rPr>
        <w:t>Respondent</w:t>
      </w:r>
      <w:r w:rsidRPr="003D4204">
        <w:rPr>
          <w:rFonts w:asciiTheme="minorHAnsi" w:hAnsiTheme="minorHAnsi" w:cstheme="minorHAnsi"/>
          <w:sz w:val="20"/>
        </w:rPr>
        <w:t xml:space="preserve"> that it may have or ever claim to have relating to information, data, opinions, and references supplied to the Agency or the Evaluation Committee in the evaluation and selection of a successful </w:t>
      </w:r>
      <w:r w:rsidR="003D47BE">
        <w:rPr>
          <w:rFonts w:asciiTheme="minorHAnsi" w:hAnsiTheme="minorHAnsi" w:cstheme="minorHAnsi"/>
          <w:sz w:val="20"/>
        </w:rPr>
        <w:t>Respondent</w:t>
      </w:r>
      <w:r w:rsidRPr="003D4204">
        <w:rPr>
          <w:rFonts w:asciiTheme="minorHAnsi" w:hAnsiTheme="minorHAnsi" w:cstheme="minorHAnsi"/>
          <w:sz w:val="20"/>
        </w:rPr>
        <w:t xml:space="preserve"> in response to RFP.</w:t>
      </w:r>
    </w:p>
    <w:p w14:paraId="464965B0" w14:textId="77777777" w:rsidR="006D3028" w:rsidRPr="003D4204" w:rsidRDefault="006D3028">
      <w:pPr>
        <w:jc w:val="both"/>
        <w:rPr>
          <w:rFonts w:asciiTheme="minorHAnsi" w:hAnsiTheme="minorHAnsi" w:cstheme="minorHAnsi"/>
          <w:sz w:val="20"/>
        </w:rPr>
      </w:pPr>
    </w:p>
    <w:p w14:paraId="08CEDF2B" w14:textId="77777777" w:rsidR="006D3028" w:rsidRPr="003D4204" w:rsidRDefault="006D3028">
      <w:pPr>
        <w:jc w:val="both"/>
        <w:rPr>
          <w:rFonts w:asciiTheme="minorHAnsi" w:hAnsiTheme="minorHAnsi" w:cstheme="minorHAnsi"/>
          <w:sz w:val="20"/>
        </w:rPr>
      </w:pPr>
      <w:r w:rsidRPr="003D4204">
        <w:rPr>
          <w:rFonts w:asciiTheme="minorHAnsi" w:hAnsiTheme="minorHAnsi" w:cstheme="minorHAnsi"/>
          <w:sz w:val="20"/>
        </w:rPr>
        <w:t>A photocopy or facsimile of this signed Authorization is as valid as an original.</w:t>
      </w:r>
    </w:p>
    <w:p w14:paraId="03541A04" w14:textId="77777777" w:rsidR="006D3028" w:rsidRPr="003D4204" w:rsidRDefault="006D3028">
      <w:pPr>
        <w:jc w:val="both"/>
        <w:rPr>
          <w:rFonts w:asciiTheme="minorHAnsi" w:hAnsiTheme="minorHAnsi" w:cstheme="minorHAnsi"/>
          <w:sz w:val="20"/>
        </w:rPr>
      </w:pPr>
    </w:p>
    <w:p w14:paraId="4C76B111" w14:textId="77777777" w:rsidR="006D3028" w:rsidRPr="003D4204" w:rsidRDefault="006D3028">
      <w:pPr>
        <w:jc w:val="both"/>
        <w:rPr>
          <w:rFonts w:asciiTheme="minorHAnsi" w:hAnsiTheme="minorHAnsi" w:cstheme="minorHAnsi"/>
          <w:sz w:val="20"/>
        </w:rPr>
      </w:pPr>
      <w:r w:rsidRPr="003D4204">
        <w:rPr>
          <w:rFonts w:asciiTheme="minorHAnsi" w:hAnsiTheme="minorHAnsi" w:cstheme="minorHAnsi"/>
          <w:sz w:val="20"/>
        </w:rPr>
        <w:t>Sincerely,</w:t>
      </w:r>
    </w:p>
    <w:p w14:paraId="0073BA11" w14:textId="77777777" w:rsidR="006D3028" w:rsidRPr="003D4204" w:rsidRDefault="006D3028">
      <w:pPr>
        <w:jc w:val="both"/>
        <w:rPr>
          <w:rFonts w:asciiTheme="minorHAnsi" w:hAnsiTheme="minorHAnsi" w:cstheme="minorHAnsi"/>
          <w:sz w:val="20"/>
        </w:rPr>
      </w:pPr>
    </w:p>
    <w:p w14:paraId="72B5BCF8" w14:textId="77777777" w:rsidR="00895E26" w:rsidRPr="003D4204" w:rsidRDefault="00895E26" w:rsidP="00895E26">
      <w:pPr>
        <w:jc w:val="both"/>
        <w:rPr>
          <w:rFonts w:asciiTheme="minorHAnsi" w:hAnsiTheme="minorHAnsi" w:cstheme="minorHAnsi"/>
          <w:sz w:val="20"/>
        </w:rPr>
      </w:pPr>
      <w:r w:rsidRPr="003D4204">
        <w:rPr>
          <w:rFonts w:asciiTheme="minorHAnsi" w:hAnsiTheme="minorHAnsi" w:cstheme="minorHAnsi"/>
          <w:sz w:val="20"/>
        </w:rPr>
        <w:t>____________________________________</w:t>
      </w:r>
      <w:r w:rsidRPr="003D4204">
        <w:rPr>
          <w:rFonts w:asciiTheme="minorHAnsi" w:hAnsiTheme="minorHAnsi" w:cstheme="minorHAnsi"/>
          <w:sz w:val="20"/>
        </w:rPr>
        <w:tab/>
      </w:r>
      <w:r w:rsidRPr="003D4204">
        <w:rPr>
          <w:rFonts w:asciiTheme="minorHAnsi" w:hAnsiTheme="minorHAnsi" w:cstheme="minorHAnsi"/>
          <w:sz w:val="20"/>
        </w:rPr>
        <w:tab/>
      </w:r>
      <w:r w:rsidRPr="003D4204">
        <w:rPr>
          <w:rFonts w:asciiTheme="minorHAnsi" w:hAnsiTheme="minorHAnsi" w:cstheme="minorHAnsi"/>
          <w:sz w:val="20"/>
        </w:rPr>
        <w:tab/>
      </w:r>
    </w:p>
    <w:p w14:paraId="411F6909" w14:textId="77777777" w:rsidR="00895E26" w:rsidRPr="003D4204" w:rsidRDefault="00895E26" w:rsidP="00895E26">
      <w:pPr>
        <w:jc w:val="both"/>
        <w:rPr>
          <w:rFonts w:asciiTheme="minorHAnsi" w:hAnsiTheme="minorHAnsi" w:cstheme="minorHAnsi"/>
          <w:b/>
          <w:sz w:val="20"/>
        </w:rPr>
      </w:pPr>
      <w:r>
        <w:rPr>
          <w:rFonts w:asciiTheme="minorHAnsi" w:hAnsiTheme="minorHAnsi" w:cstheme="minorHAnsi"/>
          <w:b/>
          <w:sz w:val="20"/>
        </w:rPr>
        <w:t>Signature</w:t>
      </w:r>
    </w:p>
    <w:p w14:paraId="6D0D55B5" w14:textId="77777777" w:rsidR="00895E26" w:rsidRPr="003D4204" w:rsidRDefault="00895E26" w:rsidP="00895E26">
      <w:pPr>
        <w:jc w:val="both"/>
        <w:rPr>
          <w:rFonts w:asciiTheme="minorHAnsi" w:hAnsiTheme="minorHAnsi" w:cstheme="minorHAnsi"/>
          <w:sz w:val="20"/>
        </w:rPr>
      </w:pPr>
    </w:p>
    <w:p w14:paraId="339DFFFC" w14:textId="77777777" w:rsidR="00895E26" w:rsidRPr="003D4204" w:rsidRDefault="00895E26" w:rsidP="00895E26">
      <w:pPr>
        <w:jc w:val="both"/>
        <w:rPr>
          <w:rFonts w:asciiTheme="minorHAnsi" w:hAnsiTheme="minorHAnsi" w:cstheme="minorHAnsi"/>
          <w:b/>
          <w:sz w:val="20"/>
        </w:rPr>
      </w:pPr>
      <w:r w:rsidRPr="003D4204">
        <w:rPr>
          <w:rFonts w:asciiTheme="minorHAnsi" w:hAnsiTheme="minorHAnsi" w:cstheme="minorHAnsi"/>
          <w:sz w:val="20"/>
        </w:rPr>
        <w:t>_______________________________________</w:t>
      </w:r>
      <w:r w:rsidRPr="003D4204">
        <w:rPr>
          <w:rFonts w:asciiTheme="minorHAnsi" w:hAnsiTheme="minorHAnsi" w:cstheme="minorHAnsi"/>
          <w:sz w:val="20"/>
        </w:rPr>
        <w:tab/>
        <w:t>____________</w:t>
      </w:r>
      <w:r w:rsidRPr="003D4204">
        <w:rPr>
          <w:rFonts w:asciiTheme="minorHAnsi" w:hAnsiTheme="minorHAnsi" w:cstheme="minorHAnsi"/>
          <w:b/>
          <w:sz w:val="20"/>
        </w:rPr>
        <w:tab/>
      </w:r>
      <w:r w:rsidRPr="003D4204">
        <w:rPr>
          <w:rFonts w:asciiTheme="minorHAnsi" w:hAnsiTheme="minorHAnsi" w:cstheme="minorHAnsi"/>
          <w:b/>
          <w:sz w:val="20"/>
        </w:rPr>
        <w:tab/>
      </w:r>
    </w:p>
    <w:p w14:paraId="4F722A82" w14:textId="77777777" w:rsidR="00895E26" w:rsidRPr="003D4204" w:rsidRDefault="00895E26" w:rsidP="00895E26">
      <w:pPr>
        <w:jc w:val="both"/>
        <w:rPr>
          <w:rFonts w:asciiTheme="minorHAnsi" w:hAnsiTheme="minorHAnsi" w:cstheme="minorHAnsi"/>
          <w:b/>
          <w:sz w:val="20"/>
        </w:rPr>
      </w:pPr>
      <w:r w:rsidRPr="003D4204">
        <w:rPr>
          <w:rFonts w:asciiTheme="minorHAnsi" w:hAnsiTheme="minorHAnsi" w:cstheme="minorHAnsi"/>
          <w:b/>
          <w:sz w:val="20"/>
        </w:rPr>
        <w:t>Name and Title of Authorized Representative</w:t>
      </w:r>
      <w:r w:rsidRPr="003D4204">
        <w:rPr>
          <w:rFonts w:asciiTheme="minorHAnsi" w:hAnsiTheme="minorHAnsi" w:cstheme="minorHAnsi"/>
          <w:b/>
          <w:sz w:val="20"/>
        </w:rPr>
        <w:tab/>
        <w:t>Date</w:t>
      </w:r>
    </w:p>
    <w:p w14:paraId="69D58D66" w14:textId="77777777" w:rsidR="006A5699" w:rsidRPr="00C84CB9" w:rsidRDefault="006D3028" w:rsidP="006A5699">
      <w:pPr>
        <w:pStyle w:val="Header"/>
        <w:tabs>
          <w:tab w:val="clear" w:pos="4320"/>
          <w:tab w:val="clear" w:pos="8640"/>
        </w:tabs>
        <w:jc w:val="center"/>
        <w:rPr>
          <w:rFonts w:asciiTheme="minorHAnsi" w:hAnsiTheme="minorHAnsi"/>
          <w:b/>
          <w:szCs w:val="22"/>
        </w:rPr>
      </w:pPr>
      <w:r w:rsidRPr="003D4204">
        <w:rPr>
          <w:rFonts w:asciiTheme="minorHAnsi" w:hAnsiTheme="minorHAnsi" w:cstheme="minorHAnsi"/>
          <w:szCs w:val="22"/>
        </w:rPr>
        <w:br w:type="page"/>
      </w:r>
      <w:r w:rsidR="006A5699" w:rsidRPr="00C84CB9">
        <w:rPr>
          <w:rFonts w:asciiTheme="minorHAnsi" w:hAnsiTheme="minorHAnsi"/>
          <w:b/>
          <w:szCs w:val="22"/>
        </w:rPr>
        <w:lastRenderedPageBreak/>
        <w:t>Attachment #3</w:t>
      </w:r>
    </w:p>
    <w:p w14:paraId="409E6988" w14:textId="77777777" w:rsidR="004A1DA9" w:rsidRPr="00381543" w:rsidRDefault="004A1DA9" w:rsidP="004A1DA9">
      <w:pPr>
        <w:jc w:val="center"/>
        <w:rPr>
          <w:rFonts w:ascii="Calibri" w:hAnsi="Calibri"/>
          <w:b/>
          <w:sz w:val="22"/>
        </w:rPr>
      </w:pPr>
      <w:r w:rsidRPr="00381543">
        <w:rPr>
          <w:rFonts w:ascii="Calibri" w:hAnsi="Calibri"/>
          <w:b/>
          <w:sz w:val="22"/>
        </w:rPr>
        <w:t>Form 22 – Request for Confidentiality</w:t>
      </w:r>
    </w:p>
    <w:p w14:paraId="18435A54" w14:textId="77777777" w:rsidR="0010673D" w:rsidRPr="00B529C1" w:rsidRDefault="0010673D" w:rsidP="0010673D">
      <w:pPr>
        <w:tabs>
          <w:tab w:val="left" w:pos="720"/>
        </w:tabs>
        <w:jc w:val="center"/>
        <w:rPr>
          <w:rFonts w:asciiTheme="minorHAnsi" w:hAnsiTheme="minorHAnsi"/>
          <w:b/>
          <w:i/>
          <w:caps/>
          <w:color w:val="C00000"/>
          <w:sz w:val="22"/>
          <w:szCs w:val="22"/>
          <w:u w:val="single"/>
        </w:rPr>
      </w:pPr>
      <w:r w:rsidRPr="00B529C1">
        <w:rPr>
          <w:rFonts w:asciiTheme="minorHAnsi" w:hAnsiTheme="minorHAnsi"/>
          <w:b/>
          <w:i/>
          <w:caps/>
          <w:color w:val="C00000"/>
          <w:sz w:val="22"/>
          <w:szCs w:val="22"/>
          <w:u w:val="single"/>
        </w:rPr>
        <w:t>SUBMISSION OF THIS FORM 22 IS REQUIRED</w:t>
      </w:r>
    </w:p>
    <w:p w14:paraId="6AED0CC6" w14:textId="77777777" w:rsidR="0010673D" w:rsidRPr="009A2178" w:rsidRDefault="0010673D" w:rsidP="0010673D">
      <w:pPr>
        <w:tabs>
          <w:tab w:val="left" w:pos="720"/>
        </w:tabs>
        <w:jc w:val="both"/>
        <w:rPr>
          <w:rFonts w:asciiTheme="minorHAnsi" w:hAnsiTheme="minorHAnsi"/>
          <w:b/>
          <w:i/>
          <w:sz w:val="22"/>
          <w:szCs w:val="22"/>
        </w:rPr>
      </w:pPr>
    </w:p>
    <w:p w14:paraId="230FF3FA" w14:textId="77777777" w:rsidR="0010673D" w:rsidRPr="0010673D" w:rsidRDefault="0010673D" w:rsidP="0010673D">
      <w:pPr>
        <w:tabs>
          <w:tab w:val="left" w:pos="720"/>
        </w:tabs>
        <w:jc w:val="both"/>
        <w:rPr>
          <w:rFonts w:asciiTheme="minorHAnsi" w:hAnsiTheme="minorHAnsi"/>
          <w:b/>
          <w:i/>
          <w:caps/>
          <w:sz w:val="20"/>
        </w:rPr>
      </w:pPr>
      <w:r w:rsidRPr="0010673D">
        <w:rPr>
          <w:rFonts w:asciiTheme="minorHAnsi" w:hAnsiTheme="minorHAnsi"/>
          <w:b/>
          <w:i/>
          <w:caps/>
          <w:sz w:val="20"/>
        </w:rPr>
        <w:t>This Form 22 (Form) must be completed and included with your PROPOSAL.</w:t>
      </w:r>
      <w:r w:rsidRPr="0010673D">
        <w:rPr>
          <w:rFonts w:asciiTheme="minorHAnsi" w:hAnsiTheme="minorHAnsi"/>
          <w:caps/>
          <w:sz w:val="20"/>
        </w:rPr>
        <w:t xml:space="preserve"> </w:t>
      </w:r>
      <w:r w:rsidRPr="0010673D">
        <w:rPr>
          <w:rFonts w:asciiTheme="minorHAnsi" w:hAnsiTheme="minorHAnsi"/>
          <w:b/>
          <w:i/>
          <w:caps/>
          <w:sz w:val="20"/>
          <w:u w:val="single"/>
        </w:rPr>
        <w:t>ThIS Form 22 is required whether THE PROPOSAL does or does not contain information for which confidential treatment will be requested</w:t>
      </w:r>
      <w:r w:rsidRPr="0010673D">
        <w:rPr>
          <w:rFonts w:asciiTheme="minorHAnsi" w:hAnsiTheme="minorHAnsi"/>
          <w:b/>
          <w:i/>
          <w:caps/>
          <w:sz w:val="20"/>
        </w:rPr>
        <w:t xml:space="preserve">.  Failure to submit a completed Form 22 WILL result in the Proposal TO BE considered non-responsive and eliminated from evaluation.  Complete PART 1 of this form if </w:t>
      </w:r>
      <w:r w:rsidRPr="0010673D">
        <w:rPr>
          <w:rFonts w:asciiTheme="minorHAnsi" w:hAnsiTheme="minorHAnsi"/>
          <w:b/>
          <w:i/>
          <w:caps/>
          <w:sz w:val="20"/>
          <w:u w:val="single"/>
        </w:rPr>
        <w:t>no</w:t>
      </w:r>
      <w:r w:rsidRPr="0010673D">
        <w:rPr>
          <w:rFonts w:asciiTheme="minorHAnsi" w:hAnsiTheme="minorHAnsi"/>
          <w:b/>
          <w:i/>
          <w:caps/>
          <w:sz w:val="20"/>
        </w:rPr>
        <w:t xml:space="preserve"> information PROPOSAL DOES NOT CONTAIN CONFIDENTIAL INFORMATION.  Complete PART 2 of this form if THE PROPOSAL DOES CONTAIN CONFIDENTIAL INFORMATION. </w:t>
      </w:r>
    </w:p>
    <w:p w14:paraId="360F94F6" w14:textId="77777777" w:rsidR="0010673D" w:rsidRPr="00B529C1" w:rsidRDefault="0010673D" w:rsidP="0010673D">
      <w:pPr>
        <w:tabs>
          <w:tab w:val="left" w:pos="180"/>
        </w:tabs>
        <w:jc w:val="both"/>
        <w:rPr>
          <w:rFonts w:asciiTheme="minorHAnsi" w:hAnsiTheme="minorHAnsi"/>
          <w:sz w:val="20"/>
        </w:rPr>
      </w:pPr>
    </w:p>
    <w:p w14:paraId="0ED284BA" w14:textId="77777777" w:rsidR="0010673D" w:rsidRPr="00B529C1" w:rsidRDefault="0010673D" w:rsidP="0010673D">
      <w:pPr>
        <w:pStyle w:val="ListParagraph"/>
        <w:numPr>
          <w:ilvl w:val="0"/>
          <w:numId w:val="31"/>
        </w:numPr>
        <w:tabs>
          <w:tab w:val="left" w:pos="720"/>
        </w:tabs>
        <w:ind w:left="360"/>
        <w:jc w:val="both"/>
        <w:rPr>
          <w:rFonts w:asciiTheme="minorHAnsi" w:hAnsiTheme="minorHAnsi"/>
          <w:b/>
          <w:sz w:val="20"/>
        </w:rPr>
      </w:pPr>
      <w:r w:rsidRPr="00B529C1">
        <w:rPr>
          <w:rFonts w:ascii="Calibri" w:hAnsi="Calibri"/>
          <w:b/>
          <w:bCs/>
          <w:iCs/>
          <w:sz w:val="20"/>
        </w:rPr>
        <w:t>Confidential</w:t>
      </w:r>
      <w:r w:rsidRPr="00B529C1">
        <w:rPr>
          <w:rFonts w:asciiTheme="minorHAnsi" w:hAnsiTheme="minorHAnsi"/>
          <w:b/>
          <w:sz w:val="20"/>
        </w:rPr>
        <w:t xml:space="preserve"> Treatment Is Not Requested</w:t>
      </w:r>
    </w:p>
    <w:p w14:paraId="3D3A8180" w14:textId="77777777" w:rsidR="0010673D" w:rsidRPr="00B529C1" w:rsidRDefault="0010673D" w:rsidP="0010673D">
      <w:pPr>
        <w:tabs>
          <w:tab w:val="left" w:pos="360"/>
        </w:tabs>
        <w:ind w:left="360"/>
        <w:jc w:val="both"/>
        <w:rPr>
          <w:rFonts w:ascii="Calibri" w:hAnsi="Calibri"/>
          <w:bCs/>
          <w:iCs/>
          <w:sz w:val="20"/>
        </w:rPr>
      </w:pPr>
      <w:r w:rsidRPr="00B529C1">
        <w:rPr>
          <w:rFonts w:ascii="Calibri" w:hAnsi="Calibri"/>
          <w:bCs/>
          <w:iCs/>
          <w:sz w:val="20"/>
        </w:rPr>
        <w:t>A Respondent not requesting confidential treatment of information contained in its Proposal shall complete Part 1 of Form 22 and submit a signed Form 22 Part 1 with the Proposal.</w:t>
      </w:r>
    </w:p>
    <w:p w14:paraId="0886F29B" w14:textId="77777777" w:rsidR="0010673D" w:rsidRPr="00B529C1" w:rsidRDefault="0010673D" w:rsidP="0010673D">
      <w:pPr>
        <w:ind w:left="720" w:hanging="720"/>
        <w:jc w:val="both"/>
        <w:rPr>
          <w:rFonts w:ascii="Calibri" w:hAnsi="Calibri"/>
          <w:bCs/>
          <w:iCs/>
          <w:sz w:val="20"/>
        </w:rPr>
      </w:pPr>
    </w:p>
    <w:p w14:paraId="3C15D563" w14:textId="77777777" w:rsidR="0010673D" w:rsidRPr="00B529C1" w:rsidRDefault="0010673D" w:rsidP="0010673D">
      <w:pPr>
        <w:pStyle w:val="ListParagraph"/>
        <w:numPr>
          <w:ilvl w:val="0"/>
          <w:numId w:val="31"/>
        </w:numPr>
        <w:tabs>
          <w:tab w:val="left" w:pos="720"/>
        </w:tabs>
        <w:ind w:left="360"/>
        <w:jc w:val="both"/>
        <w:rPr>
          <w:rFonts w:ascii="Calibri" w:hAnsi="Calibri"/>
          <w:b/>
          <w:bCs/>
          <w:iCs/>
          <w:sz w:val="20"/>
        </w:rPr>
      </w:pPr>
      <w:r w:rsidRPr="00B529C1">
        <w:rPr>
          <w:rFonts w:ascii="Calibri" w:hAnsi="Calibri"/>
          <w:b/>
          <w:bCs/>
          <w:iCs/>
          <w:sz w:val="20"/>
        </w:rPr>
        <w:t xml:space="preserve">Confidential Treatment of </w:t>
      </w:r>
      <w:r w:rsidRPr="00B529C1">
        <w:rPr>
          <w:rFonts w:asciiTheme="minorHAnsi" w:hAnsiTheme="minorHAnsi"/>
          <w:b/>
          <w:sz w:val="20"/>
        </w:rPr>
        <w:t>Information</w:t>
      </w:r>
      <w:r w:rsidRPr="00B529C1">
        <w:rPr>
          <w:rFonts w:ascii="Calibri" w:hAnsi="Calibri"/>
          <w:b/>
          <w:bCs/>
          <w:iCs/>
          <w:sz w:val="20"/>
        </w:rPr>
        <w:t xml:space="preserve"> is Requested</w:t>
      </w:r>
    </w:p>
    <w:p w14:paraId="2CA80FD5" w14:textId="77777777" w:rsidR="0010673D" w:rsidRPr="00B529C1" w:rsidRDefault="0010673D" w:rsidP="0010673D">
      <w:pPr>
        <w:tabs>
          <w:tab w:val="left" w:pos="360"/>
        </w:tabs>
        <w:ind w:left="360"/>
        <w:jc w:val="both"/>
        <w:rPr>
          <w:rFonts w:ascii="Calibri" w:hAnsi="Calibri"/>
          <w:bCs/>
          <w:iCs/>
          <w:sz w:val="20"/>
        </w:rPr>
      </w:pPr>
      <w:r w:rsidRPr="00B529C1">
        <w:rPr>
          <w:rFonts w:ascii="Calibri" w:hAnsi="Calibri"/>
          <w:bCs/>
          <w:iCs/>
          <w:sz w:val="20"/>
        </w:rPr>
        <w:t xml:space="preserve">A Respondent requesting confidential treatment of specific information shall: (1) fully complete and sign Part 2 of Form 22, (2) conspicuously mark the outside of its Proposal as </w:t>
      </w:r>
      <w:r w:rsidRPr="00B529C1">
        <w:rPr>
          <w:rFonts w:ascii="Calibri" w:hAnsi="Calibri"/>
          <w:sz w:val="20"/>
        </w:rPr>
        <w:t>containing</w:t>
      </w:r>
      <w:r w:rsidRPr="00B529C1">
        <w:rPr>
          <w:rFonts w:ascii="Calibri" w:hAnsi="Calibri"/>
          <w:bCs/>
          <w:iCs/>
          <w:sz w:val="20"/>
        </w:rPr>
        <w:t xml:space="preserve"> confidential information, (3) mark each page upon which the Respondent believes confidential information appears </w:t>
      </w:r>
      <w:r w:rsidRPr="00B529C1">
        <w:rPr>
          <w:rFonts w:ascii="Calibri" w:hAnsi="Calibri"/>
          <w:b/>
          <w:bCs/>
          <w:iCs/>
          <w:sz w:val="20"/>
        </w:rPr>
        <w:t xml:space="preserve">and </w:t>
      </w:r>
      <w:r w:rsidRPr="00B529C1">
        <w:rPr>
          <w:rFonts w:ascii="Calibri" w:hAnsi="Calibri"/>
          <w:b/>
          <w:bCs/>
          <w:iCs/>
          <w:caps/>
          <w:sz w:val="20"/>
        </w:rPr>
        <w:t>clearly identify each item</w:t>
      </w:r>
      <w:r w:rsidRPr="00B529C1">
        <w:rPr>
          <w:rFonts w:ascii="Calibri" w:hAnsi="Calibri"/>
          <w:b/>
          <w:bCs/>
          <w:iCs/>
          <w:sz w:val="20"/>
        </w:rPr>
        <w:t xml:space="preserve"> for which confidential treatment is requested; MARKING A PAGE IN THE PAGE MARGIN IS NOT SUFFICIENT IDENTIFICATION</w:t>
      </w:r>
      <w:r w:rsidRPr="00B529C1">
        <w:rPr>
          <w:rFonts w:ascii="Calibri" w:hAnsi="Calibri"/>
          <w:bCs/>
          <w:iCs/>
          <w:sz w:val="20"/>
        </w:rPr>
        <w:t>, and (4) submit a “Public Copy” from which the confidential information has been excised.</w:t>
      </w:r>
    </w:p>
    <w:p w14:paraId="46742230" w14:textId="77777777" w:rsidR="0010673D" w:rsidRPr="00B529C1" w:rsidRDefault="0010673D" w:rsidP="0010673D">
      <w:pPr>
        <w:ind w:left="1440"/>
        <w:jc w:val="both"/>
        <w:rPr>
          <w:rFonts w:ascii="Calibri" w:hAnsi="Calibri"/>
          <w:bCs/>
          <w:iCs/>
          <w:sz w:val="20"/>
        </w:rPr>
      </w:pPr>
    </w:p>
    <w:p w14:paraId="70507409" w14:textId="77777777" w:rsidR="0010673D" w:rsidRPr="00B529C1" w:rsidRDefault="0010673D" w:rsidP="0010673D">
      <w:pPr>
        <w:tabs>
          <w:tab w:val="left" w:pos="360"/>
        </w:tabs>
        <w:ind w:left="360"/>
        <w:jc w:val="both"/>
        <w:rPr>
          <w:rFonts w:ascii="Calibri" w:hAnsi="Calibri"/>
          <w:bCs/>
          <w:iCs/>
          <w:sz w:val="20"/>
        </w:rPr>
      </w:pPr>
      <w:r w:rsidRPr="00B529C1">
        <w:rPr>
          <w:rFonts w:ascii="Calibri" w:hAnsi="Calibri"/>
          <w:bCs/>
          <w:iCs/>
          <w:sz w:val="20"/>
        </w:rPr>
        <w:t xml:space="preserve">Form 22 will not be considered fully complete unless, for each confidentiality request, the Respondent:  (1) enumerates the specific grounds in Iowa Code Chapter 22 or other applicable law that supports treatment of the information as confidential, (2) justifies why the information should be maintained in confidence, (3) explains why disclosure of the </w:t>
      </w:r>
      <w:r w:rsidRPr="00B529C1">
        <w:rPr>
          <w:rFonts w:ascii="Calibri" w:hAnsi="Calibri"/>
          <w:sz w:val="20"/>
        </w:rPr>
        <w:t>information</w:t>
      </w:r>
      <w:r w:rsidRPr="00B529C1">
        <w:rPr>
          <w:rFonts w:ascii="Calibri" w:hAnsi="Calibri"/>
          <w:bCs/>
          <w:iCs/>
          <w:sz w:val="20"/>
        </w:rPr>
        <w:t xml:space="preserve"> would not be in the best interest of the public, and (4) sets forth the name, address, telephone, and e-mail for the person authorized by Respondent to respond to inquiries by the Agency concerning the confidential status of such information.  </w:t>
      </w:r>
    </w:p>
    <w:p w14:paraId="59806CFD" w14:textId="77777777" w:rsidR="0010673D" w:rsidRPr="00B529C1" w:rsidRDefault="0010673D" w:rsidP="0010673D">
      <w:pPr>
        <w:ind w:left="1440"/>
        <w:jc w:val="both"/>
        <w:rPr>
          <w:rFonts w:ascii="Calibri" w:hAnsi="Calibri"/>
          <w:bCs/>
          <w:iCs/>
          <w:sz w:val="20"/>
        </w:rPr>
      </w:pPr>
    </w:p>
    <w:p w14:paraId="2EE1F928" w14:textId="77777777" w:rsidR="0010673D" w:rsidRPr="00B529C1" w:rsidRDefault="0010673D" w:rsidP="0010673D">
      <w:pPr>
        <w:tabs>
          <w:tab w:val="left" w:pos="360"/>
        </w:tabs>
        <w:ind w:left="360"/>
        <w:jc w:val="both"/>
        <w:rPr>
          <w:rFonts w:ascii="Calibri" w:hAnsi="Calibri"/>
          <w:bCs/>
          <w:iCs/>
          <w:sz w:val="20"/>
        </w:rPr>
      </w:pPr>
      <w:r w:rsidRPr="00B529C1">
        <w:rPr>
          <w:rFonts w:ascii="Calibri" w:hAnsi="Calibri"/>
          <w:b/>
          <w:bCs/>
          <w:iCs/>
          <w:sz w:val="20"/>
        </w:rPr>
        <w:t>The Public Copy from which confidential information has been excised is in addition to the number of copies requested in Section 3 of this RFP.</w:t>
      </w:r>
      <w:r w:rsidRPr="00B529C1">
        <w:rPr>
          <w:rFonts w:ascii="Calibri" w:hAnsi="Calibri"/>
          <w:bCs/>
          <w:iCs/>
          <w:sz w:val="20"/>
        </w:rPr>
        <w:t xml:space="preserve">  The confidential information must be excised in such a way as to allow the public to determine the general nature of the information removed and to retain as much of the Proposal as possible.</w:t>
      </w:r>
    </w:p>
    <w:p w14:paraId="2E2045CE" w14:textId="77777777" w:rsidR="0010673D" w:rsidRPr="00B529C1" w:rsidRDefault="0010673D" w:rsidP="0010673D">
      <w:pPr>
        <w:ind w:left="1440"/>
        <w:jc w:val="both"/>
        <w:rPr>
          <w:rFonts w:ascii="Calibri" w:hAnsi="Calibri"/>
          <w:b/>
          <w:bCs/>
          <w:iCs/>
          <w:sz w:val="20"/>
        </w:rPr>
      </w:pPr>
    </w:p>
    <w:p w14:paraId="2722B43F" w14:textId="77777777" w:rsidR="0010673D" w:rsidRPr="00B529C1" w:rsidRDefault="0010673D" w:rsidP="0010673D">
      <w:pPr>
        <w:tabs>
          <w:tab w:val="left" w:pos="360"/>
        </w:tabs>
        <w:ind w:left="360"/>
        <w:jc w:val="both"/>
        <w:rPr>
          <w:rFonts w:ascii="Calibri" w:hAnsi="Calibri"/>
          <w:b/>
          <w:bCs/>
          <w:iCs/>
          <w:sz w:val="20"/>
        </w:rPr>
      </w:pPr>
      <w:r w:rsidRPr="00B529C1">
        <w:rPr>
          <w:rFonts w:ascii="Calibri" w:hAnsi="Calibri"/>
          <w:b/>
          <w:bCs/>
          <w:iCs/>
          <w:sz w:val="20"/>
        </w:rPr>
        <w:t>Failure to request information be treated as confidential as specified herein shall relieve Agency and State personnel from any responsibility for maintaining the information in confidence.  Respondents may not request confidential treatment with respect to pricing information and transmittal letters. A Respondent’s request for confidentiality that does not comply with this form or a Respondent’s request for confidentiality on information or material that cannot be held in confidence as set forth herein are grounds for rejecting Respondent’s Proposal as non-responsive. Requests to maintain an entire Proposal as confidential will be rejected as non-responsive.</w:t>
      </w:r>
    </w:p>
    <w:p w14:paraId="7969A881" w14:textId="77777777" w:rsidR="0010673D" w:rsidRPr="00B529C1" w:rsidRDefault="0010673D" w:rsidP="0010673D">
      <w:pPr>
        <w:tabs>
          <w:tab w:val="left" w:pos="1440"/>
        </w:tabs>
        <w:ind w:left="360"/>
        <w:jc w:val="both"/>
        <w:rPr>
          <w:rFonts w:ascii="Calibri" w:hAnsi="Calibri"/>
          <w:bCs/>
          <w:iCs/>
          <w:sz w:val="20"/>
        </w:rPr>
      </w:pPr>
    </w:p>
    <w:p w14:paraId="657251F9" w14:textId="77777777" w:rsidR="0010673D" w:rsidRDefault="0010673D" w:rsidP="0010673D">
      <w:pPr>
        <w:tabs>
          <w:tab w:val="left" w:pos="360"/>
        </w:tabs>
        <w:ind w:left="360"/>
        <w:jc w:val="both"/>
        <w:rPr>
          <w:rFonts w:asciiTheme="minorHAnsi" w:hAnsiTheme="minorHAnsi"/>
          <w:b/>
          <w:sz w:val="22"/>
          <w:szCs w:val="22"/>
        </w:rPr>
      </w:pPr>
      <w:r w:rsidRPr="00B529C1">
        <w:rPr>
          <w:rFonts w:ascii="Calibri" w:hAnsi="Calibri"/>
          <w:bCs/>
          <w:iCs/>
          <w:sz w:val="20"/>
        </w:rPr>
        <w:t xml:space="preserve">If Agency receives a request for information that Respondent has marked as confidential and if a judicial or administrative proceeding is initiated to compel the release of such information, Respondent shall, at its sole expense, appear in such action and defend its request for confidentiality.  If Respondent fails to do so, Agency may release the information or material with or without providing advance notice to Respondent and with or without affording Respondent the opportunity to obtain an order restraining its release from a court possessing competent jurisdiction.  Additionally, if Respondent fails to comply with the </w:t>
      </w:r>
      <w:r w:rsidRPr="00B529C1">
        <w:rPr>
          <w:rFonts w:ascii="Calibri" w:hAnsi="Calibri"/>
          <w:sz w:val="20"/>
        </w:rPr>
        <w:t>request</w:t>
      </w:r>
      <w:r w:rsidRPr="00B529C1">
        <w:rPr>
          <w:rFonts w:ascii="Calibri" w:hAnsi="Calibri"/>
          <w:bCs/>
          <w:iCs/>
          <w:sz w:val="20"/>
        </w:rPr>
        <w:t xml:space="preserve"> process set forth herein, if Respondent’s request for confidentiality is unreasonable, or if Respondent rescinds its request for confidential treatment, Agency may release such information or material with or without providing advance notice to Respondent and with or without affording Respondent the opportunity to obtain an order restraining its release from a court possessing competent jurisdiction.</w:t>
      </w:r>
      <w:r>
        <w:rPr>
          <w:rFonts w:asciiTheme="minorHAnsi" w:hAnsiTheme="minorHAnsi"/>
          <w:b/>
          <w:sz w:val="22"/>
          <w:szCs w:val="22"/>
        </w:rPr>
        <w:br w:type="page"/>
      </w:r>
    </w:p>
    <w:p w14:paraId="6DBFBA0F" w14:textId="77777777" w:rsidR="0010673D" w:rsidRDefault="0010673D" w:rsidP="0010673D">
      <w:pPr>
        <w:tabs>
          <w:tab w:val="left" w:pos="180"/>
        </w:tabs>
        <w:jc w:val="center"/>
        <w:rPr>
          <w:rFonts w:asciiTheme="minorHAnsi" w:hAnsiTheme="minorHAnsi"/>
          <w:b/>
          <w:sz w:val="22"/>
          <w:szCs w:val="22"/>
        </w:rPr>
      </w:pPr>
      <w:r>
        <w:rPr>
          <w:rFonts w:asciiTheme="minorHAnsi" w:hAnsiTheme="minorHAnsi"/>
          <w:b/>
          <w:sz w:val="22"/>
          <w:szCs w:val="22"/>
        </w:rPr>
        <w:lastRenderedPageBreak/>
        <w:t>Part</w:t>
      </w:r>
      <w:r w:rsidRPr="00DE3A63">
        <w:rPr>
          <w:rFonts w:asciiTheme="minorHAnsi" w:hAnsiTheme="minorHAnsi"/>
          <w:b/>
          <w:sz w:val="22"/>
          <w:szCs w:val="22"/>
        </w:rPr>
        <w:t xml:space="preserve"> 1 – No Confidential Information</w:t>
      </w:r>
      <w:r>
        <w:rPr>
          <w:rFonts w:asciiTheme="minorHAnsi" w:hAnsiTheme="minorHAnsi"/>
          <w:b/>
          <w:sz w:val="22"/>
          <w:szCs w:val="22"/>
        </w:rPr>
        <w:t xml:space="preserve"> Provided</w:t>
      </w:r>
    </w:p>
    <w:p w14:paraId="6F51D445" w14:textId="77777777" w:rsidR="0010673D" w:rsidRPr="00DE3A63" w:rsidRDefault="0010673D" w:rsidP="0010673D">
      <w:pPr>
        <w:tabs>
          <w:tab w:val="left" w:pos="180"/>
        </w:tabs>
        <w:jc w:val="center"/>
        <w:rPr>
          <w:rFonts w:asciiTheme="minorHAnsi" w:hAnsiTheme="minorHAnsi"/>
          <w:b/>
          <w:sz w:val="22"/>
          <w:szCs w:val="22"/>
        </w:rPr>
      </w:pPr>
    </w:p>
    <w:p w14:paraId="314960F7" w14:textId="77777777" w:rsidR="0010673D" w:rsidRPr="00DE3A63" w:rsidRDefault="0010673D" w:rsidP="0010673D">
      <w:pPr>
        <w:tabs>
          <w:tab w:val="left" w:pos="180"/>
        </w:tabs>
        <w:jc w:val="both"/>
        <w:rPr>
          <w:rFonts w:asciiTheme="minorHAnsi" w:hAnsiTheme="minorHAnsi"/>
          <w:b/>
          <w:sz w:val="22"/>
          <w:szCs w:val="22"/>
        </w:rPr>
      </w:pPr>
      <w:r w:rsidRPr="00DE3A63">
        <w:rPr>
          <w:rFonts w:asciiTheme="minorHAnsi" w:hAnsiTheme="minorHAnsi"/>
          <w:b/>
          <w:sz w:val="22"/>
          <w:szCs w:val="22"/>
        </w:rPr>
        <w:t>Confidential Treatment Is Not Requested</w:t>
      </w:r>
    </w:p>
    <w:p w14:paraId="6719ADFB" w14:textId="77777777" w:rsidR="0010673D" w:rsidRDefault="0010673D" w:rsidP="0010673D">
      <w:pPr>
        <w:tabs>
          <w:tab w:val="left" w:pos="720"/>
        </w:tabs>
        <w:jc w:val="both"/>
        <w:rPr>
          <w:rFonts w:asciiTheme="minorHAnsi" w:hAnsiTheme="minorHAnsi"/>
          <w:sz w:val="22"/>
          <w:szCs w:val="22"/>
        </w:rPr>
      </w:pPr>
      <w:r>
        <w:rPr>
          <w:rFonts w:asciiTheme="minorHAnsi" w:hAnsiTheme="minorHAnsi"/>
          <w:sz w:val="22"/>
          <w:szCs w:val="22"/>
        </w:rPr>
        <w:t>Respondent acknowledges that proposal response contains no confidential, secret, privileged, or proprietary information.  There is no</w:t>
      </w:r>
      <w:r w:rsidRPr="009A2178">
        <w:rPr>
          <w:rFonts w:asciiTheme="minorHAnsi" w:hAnsiTheme="minorHAnsi"/>
          <w:sz w:val="22"/>
          <w:szCs w:val="22"/>
        </w:rPr>
        <w:t xml:space="preserve"> request for confidential treatment of information contained in </w:t>
      </w:r>
      <w:r>
        <w:rPr>
          <w:rFonts w:asciiTheme="minorHAnsi" w:hAnsiTheme="minorHAnsi"/>
          <w:sz w:val="22"/>
          <w:szCs w:val="22"/>
        </w:rPr>
        <w:t>this proposal response.</w:t>
      </w:r>
    </w:p>
    <w:p w14:paraId="5F34769C" w14:textId="77777777" w:rsidR="0010673D" w:rsidRDefault="0010673D" w:rsidP="0010673D">
      <w:pPr>
        <w:jc w:val="both"/>
        <w:rPr>
          <w:rFonts w:asciiTheme="minorHAnsi" w:hAnsiTheme="minorHAnsi"/>
          <w:sz w:val="22"/>
          <w:szCs w:val="22"/>
        </w:rPr>
      </w:pPr>
    </w:p>
    <w:p w14:paraId="7AB7253F" w14:textId="77777777" w:rsidR="0010673D" w:rsidRPr="00B529C1" w:rsidRDefault="0010673D" w:rsidP="0010673D">
      <w:pPr>
        <w:tabs>
          <w:tab w:val="left" w:pos="720"/>
        </w:tabs>
        <w:jc w:val="both"/>
        <w:rPr>
          <w:rFonts w:asciiTheme="minorHAnsi" w:hAnsiTheme="minorHAnsi"/>
          <w:sz w:val="22"/>
          <w:szCs w:val="22"/>
        </w:rPr>
      </w:pPr>
      <w:r w:rsidRPr="00B529C1">
        <w:rPr>
          <w:rFonts w:asciiTheme="minorHAnsi" w:hAnsiTheme="minorHAnsi"/>
          <w:sz w:val="22"/>
          <w:szCs w:val="22"/>
        </w:rPr>
        <w:t>This Form must be signed by the individual who signed the Respondent’s Proposal. The Respondent shall place this Form completed and signed in its Proposal.</w:t>
      </w:r>
    </w:p>
    <w:p w14:paraId="5F1CD546" w14:textId="77777777" w:rsidR="0010673D" w:rsidRPr="00B529C1" w:rsidRDefault="0010673D" w:rsidP="0010673D">
      <w:pPr>
        <w:tabs>
          <w:tab w:val="left" w:pos="540"/>
          <w:tab w:val="left" w:pos="720"/>
          <w:tab w:val="left" w:pos="810"/>
        </w:tabs>
        <w:ind w:left="540" w:hanging="180"/>
        <w:jc w:val="both"/>
        <w:rPr>
          <w:rFonts w:asciiTheme="minorHAnsi" w:hAnsiTheme="minorHAnsi"/>
          <w:b/>
          <w:i/>
          <w:sz w:val="22"/>
          <w:szCs w:val="22"/>
        </w:rPr>
      </w:pPr>
    </w:p>
    <w:p w14:paraId="702ED424" w14:textId="77777777" w:rsidR="0010673D" w:rsidRPr="00B529C1" w:rsidRDefault="0010673D" w:rsidP="0010673D">
      <w:pPr>
        <w:pStyle w:val="ListParagraph"/>
        <w:numPr>
          <w:ilvl w:val="0"/>
          <w:numId w:val="33"/>
        </w:numPr>
        <w:tabs>
          <w:tab w:val="left" w:pos="540"/>
          <w:tab w:val="left" w:pos="720"/>
          <w:tab w:val="left" w:pos="810"/>
        </w:tabs>
        <w:ind w:left="540" w:hanging="180"/>
        <w:jc w:val="both"/>
        <w:rPr>
          <w:rFonts w:asciiTheme="minorHAnsi" w:hAnsiTheme="minorHAnsi"/>
          <w:b/>
          <w:i/>
          <w:sz w:val="22"/>
          <w:szCs w:val="22"/>
        </w:rPr>
      </w:pPr>
      <w:r w:rsidRPr="00B529C1">
        <w:rPr>
          <w:rFonts w:asciiTheme="minorHAnsi" w:hAnsiTheme="minorHAnsi"/>
          <w:b/>
          <w:i/>
          <w:sz w:val="22"/>
          <w:szCs w:val="22"/>
        </w:rPr>
        <w:t xml:space="preserve">Fill in and sign the following if you have provided no confidential information.  If signing this Part 1, do not complete Part 2. </w:t>
      </w:r>
    </w:p>
    <w:p w14:paraId="4F8D50A1" w14:textId="77777777" w:rsidR="0010673D" w:rsidRPr="009A2178" w:rsidRDefault="0010673D" w:rsidP="0010673D">
      <w:pPr>
        <w:tabs>
          <w:tab w:val="left" w:pos="720"/>
        </w:tabs>
        <w:jc w:val="both"/>
        <w:rPr>
          <w:rFonts w:asciiTheme="minorHAnsi" w:hAnsiTheme="minorHAnsi"/>
          <w:sz w:val="22"/>
          <w:szCs w:val="22"/>
        </w:rPr>
      </w:pPr>
    </w:p>
    <w:p w14:paraId="7B5B0B86" w14:textId="77777777" w:rsidR="0010673D" w:rsidRPr="009A2178" w:rsidRDefault="0010673D" w:rsidP="0010673D">
      <w:pPr>
        <w:tabs>
          <w:tab w:val="left" w:pos="720"/>
        </w:tabs>
        <w:jc w:val="both"/>
        <w:rPr>
          <w:rFonts w:asciiTheme="minorHAnsi" w:hAnsiTheme="minorHAnsi"/>
          <w:sz w:val="22"/>
          <w:szCs w:val="22"/>
        </w:rPr>
      </w:pPr>
    </w:p>
    <w:p w14:paraId="6ED6081E" w14:textId="77777777" w:rsidR="0010673D" w:rsidRPr="009A2178" w:rsidRDefault="0010673D" w:rsidP="0010673D">
      <w:pPr>
        <w:tabs>
          <w:tab w:val="left" w:pos="720"/>
        </w:tabs>
        <w:jc w:val="both"/>
        <w:rPr>
          <w:rFonts w:asciiTheme="minorHAnsi" w:hAnsiTheme="minorHAnsi"/>
          <w:sz w:val="22"/>
          <w:szCs w:val="22"/>
        </w:rPr>
      </w:pPr>
      <w:r w:rsidRPr="009A2178">
        <w:rPr>
          <w:rFonts w:asciiTheme="minorHAnsi" w:hAnsiTheme="minorHAnsi"/>
          <w:sz w:val="22"/>
          <w:szCs w:val="22"/>
          <w:u w:val="single"/>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24024B3B" w14:textId="77777777" w:rsidR="0010673D" w:rsidRPr="009A2178" w:rsidRDefault="0010673D" w:rsidP="0010673D">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RFP</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RFP</w:t>
      </w:r>
      <w:r w:rsidRPr="009A2178">
        <w:rPr>
          <w:rFonts w:asciiTheme="minorHAnsi" w:hAnsiTheme="minorHAnsi"/>
          <w:sz w:val="22"/>
          <w:szCs w:val="22"/>
        </w:rPr>
        <w:t xml:space="preserve"> Title</w:t>
      </w:r>
      <w:r w:rsidRPr="009A2178">
        <w:rPr>
          <w:rFonts w:asciiTheme="minorHAnsi" w:hAnsiTheme="minorHAnsi"/>
          <w:sz w:val="22"/>
          <w:szCs w:val="22"/>
        </w:rPr>
        <w:tab/>
      </w:r>
    </w:p>
    <w:p w14:paraId="070CD24E" w14:textId="77777777" w:rsidR="0010673D" w:rsidRPr="009A2178" w:rsidRDefault="0010673D" w:rsidP="0010673D">
      <w:pPr>
        <w:tabs>
          <w:tab w:val="left" w:pos="720"/>
        </w:tabs>
        <w:jc w:val="both"/>
        <w:rPr>
          <w:rFonts w:asciiTheme="minorHAnsi" w:hAnsiTheme="minorHAnsi"/>
          <w:sz w:val="22"/>
          <w:szCs w:val="22"/>
        </w:rPr>
      </w:pPr>
    </w:p>
    <w:p w14:paraId="11ECB2D6" w14:textId="77777777" w:rsidR="0010673D" w:rsidRPr="009A2178" w:rsidRDefault="0010673D" w:rsidP="0010673D">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40956D92" w14:textId="77777777" w:rsidR="0010673D" w:rsidRPr="009A2178" w:rsidRDefault="0010673D" w:rsidP="0010673D">
      <w:pPr>
        <w:tabs>
          <w:tab w:val="left" w:pos="720"/>
        </w:tabs>
        <w:jc w:val="both"/>
        <w:rPr>
          <w:rFonts w:asciiTheme="minorHAnsi" w:hAnsiTheme="minorHAnsi"/>
          <w:sz w:val="22"/>
          <w:szCs w:val="22"/>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3F994BDC" w14:textId="77777777" w:rsidR="0010673D" w:rsidRDefault="0010673D" w:rsidP="0010673D">
      <w:pPr>
        <w:pStyle w:val="ListParagraph"/>
        <w:tabs>
          <w:tab w:val="left" w:pos="720"/>
        </w:tabs>
        <w:ind w:left="0"/>
        <w:jc w:val="center"/>
        <w:rPr>
          <w:rFonts w:asciiTheme="minorHAnsi" w:hAnsiTheme="minorHAnsi"/>
          <w:b/>
          <w:sz w:val="16"/>
          <w:szCs w:val="16"/>
        </w:rPr>
      </w:pPr>
    </w:p>
    <w:p w14:paraId="77001E3F" w14:textId="77777777" w:rsidR="0010673D" w:rsidRDefault="0010673D" w:rsidP="0010673D">
      <w:pPr>
        <w:pStyle w:val="ListParagraph"/>
        <w:tabs>
          <w:tab w:val="left" w:pos="720"/>
        </w:tabs>
        <w:ind w:left="0"/>
        <w:rPr>
          <w:rFonts w:asciiTheme="minorHAnsi" w:hAnsiTheme="minorHAnsi"/>
          <w:b/>
          <w:sz w:val="16"/>
          <w:szCs w:val="16"/>
        </w:rPr>
      </w:pPr>
    </w:p>
    <w:p w14:paraId="5A95433B" w14:textId="77777777" w:rsidR="0010673D" w:rsidRDefault="0010673D" w:rsidP="0010673D">
      <w:pPr>
        <w:pStyle w:val="ListParagraph"/>
        <w:tabs>
          <w:tab w:val="left" w:pos="720"/>
        </w:tabs>
        <w:ind w:left="0"/>
        <w:rPr>
          <w:rFonts w:asciiTheme="minorHAnsi" w:hAnsiTheme="minorHAnsi"/>
          <w:b/>
          <w:sz w:val="16"/>
          <w:szCs w:val="16"/>
        </w:rPr>
      </w:pPr>
    </w:p>
    <w:p w14:paraId="2B412173" w14:textId="77777777" w:rsidR="0010673D" w:rsidRDefault="0010673D" w:rsidP="0010673D">
      <w:pPr>
        <w:pStyle w:val="ListParagraph"/>
        <w:tabs>
          <w:tab w:val="left" w:pos="720"/>
        </w:tabs>
        <w:ind w:left="0"/>
        <w:rPr>
          <w:rFonts w:asciiTheme="minorHAnsi" w:hAnsiTheme="minorHAnsi"/>
          <w:b/>
          <w:sz w:val="16"/>
          <w:szCs w:val="16"/>
        </w:rPr>
      </w:pPr>
    </w:p>
    <w:p w14:paraId="7CAD0BA5" w14:textId="77777777" w:rsidR="0010673D" w:rsidRDefault="0010673D" w:rsidP="0010673D">
      <w:pPr>
        <w:pStyle w:val="ListParagraph"/>
        <w:tabs>
          <w:tab w:val="left" w:pos="720"/>
        </w:tabs>
        <w:ind w:left="0"/>
        <w:rPr>
          <w:rFonts w:asciiTheme="minorHAnsi" w:hAnsiTheme="minorHAnsi"/>
          <w:b/>
          <w:sz w:val="16"/>
          <w:szCs w:val="16"/>
        </w:rPr>
      </w:pPr>
    </w:p>
    <w:p w14:paraId="15A4B51A" w14:textId="77777777" w:rsidR="0010673D" w:rsidRDefault="0010673D" w:rsidP="0010673D">
      <w:pPr>
        <w:pStyle w:val="ListParagraph"/>
        <w:tabs>
          <w:tab w:val="left" w:pos="720"/>
        </w:tabs>
        <w:ind w:left="0"/>
        <w:rPr>
          <w:rFonts w:asciiTheme="minorHAnsi" w:hAnsiTheme="minorHAnsi"/>
          <w:b/>
          <w:sz w:val="16"/>
          <w:szCs w:val="16"/>
        </w:rPr>
      </w:pPr>
    </w:p>
    <w:p w14:paraId="6AC4592B" w14:textId="77777777" w:rsidR="0010673D" w:rsidRDefault="0010673D" w:rsidP="0010673D">
      <w:pPr>
        <w:pStyle w:val="ListParagraph"/>
        <w:tabs>
          <w:tab w:val="left" w:pos="720"/>
        </w:tabs>
        <w:ind w:left="0"/>
        <w:rPr>
          <w:rFonts w:asciiTheme="minorHAnsi" w:hAnsiTheme="minorHAnsi"/>
          <w:b/>
          <w:sz w:val="16"/>
          <w:szCs w:val="16"/>
        </w:rPr>
      </w:pPr>
    </w:p>
    <w:p w14:paraId="099DC5B4" w14:textId="77777777" w:rsidR="0010673D" w:rsidRDefault="0010673D" w:rsidP="0010673D">
      <w:pPr>
        <w:pStyle w:val="ListParagraph"/>
        <w:tabs>
          <w:tab w:val="left" w:pos="720"/>
        </w:tabs>
        <w:ind w:left="0"/>
        <w:rPr>
          <w:rFonts w:asciiTheme="minorHAnsi" w:hAnsiTheme="minorHAnsi"/>
          <w:b/>
          <w:sz w:val="16"/>
          <w:szCs w:val="16"/>
        </w:rPr>
      </w:pPr>
    </w:p>
    <w:p w14:paraId="04B64045" w14:textId="77777777" w:rsidR="0010673D" w:rsidRDefault="0010673D" w:rsidP="0010673D">
      <w:pPr>
        <w:pStyle w:val="ListParagraph"/>
        <w:tabs>
          <w:tab w:val="left" w:pos="720"/>
        </w:tabs>
        <w:ind w:left="0"/>
        <w:rPr>
          <w:rFonts w:asciiTheme="minorHAnsi" w:hAnsiTheme="minorHAnsi"/>
          <w:b/>
          <w:sz w:val="16"/>
          <w:szCs w:val="16"/>
        </w:rPr>
      </w:pPr>
    </w:p>
    <w:p w14:paraId="5ECC3B2E" w14:textId="77777777" w:rsidR="0010673D" w:rsidRDefault="0010673D" w:rsidP="0010673D">
      <w:pPr>
        <w:pStyle w:val="ListParagraph"/>
        <w:tabs>
          <w:tab w:val="left" w:pos="720"/>
        </w:tabs>
        <w:ind w:left="0"/>
        <w:rPr>
          <w:rFonts w:asciiTheme="minorHAnsi" w:hAnsiTheme="minorHAnsi"/>
          <w:b/>
          <w:sz w:val="16"/>
          <w:szCs w:val="16"/>
        </w:rPr>
      </w:pPr>
    </w:p>
    <w:p w14:paraId="5C0742AE" w14:textId="77777777" w:rsidR="0010673D" w:rsidRDefault="0010673D" w:rsidP="0010673D">
      <w:pPr>
        <w:pStyle w:val="ListParagraph"/>
        <w:tabs>
          <w:tab w:val="left" w:pos="720"/>
        </w:tabs>
        <w:ind w:left="0"/>
        <w:rPr>
          <w:rFonts w:asciiTheme="minorHAnsi" w:hAnsiTheme="minorHAnsi"/>
          <w:b/>
          <w:sz w:val="16"/>
          <w:szCs w:val="16"/>
        </w:rPr>
      </w:pPr>
    </w:p>
    <w:p w14:paraId="1D95E76D" w14:textId="77777777" w:rsidR="0010673D" w:rsidRDefault="0010673D" w:rsidP="0010673D">
      <w:pPr>
        <w:pStyle w:val="ListParagraph"/>
        <w:tabs>
          <w:tab w:val="left" w:pos="720"/>
        </w:tabs>
        <w:ind w:left="0"/>
        <w:rPr>
          <w:rFonts w:asciiTheme="minorHAnsi" w:hAnsiTheme="minorHAnsi"/>
          <w:b/>
          <w:sz w:val="16"/>
          <w:szCs w:val="16"/>
        </w:rPr>
      </w:pPr>
    </w:p>
    <w:p w14:paraId="1ADC0EC0" w14:textId="77777777" w:rsidR="0010673D" w:rsidRDefault="0010673D" w:rsidP="0010673D">
      <w:pPr>
        <w:pStyle w:val="ListParagraph"/>
        <w:tabs>
          <w:tab w:val="left" w:pos="720"/>
        </w:tabs>
        <w:ind w:left="0"/>
        <w:rPr>
          <w:rFonts w:asciiTheme="minorHAnsi" w:hAnsiTheme="minorHAnsi"/>
          <w:b/>
          <w:sz w:val="16"/>
          <w:szCs w:val="16"/>
        </w:rPr>
      </w:pPr>
    </w:p>
    <w:p w14:paraId="072EA08A" w14:textId="77777777" w:rsidR="0010673D" w:rsidRDefault="0010673D" w:rsidP="0010673D">
      <w:pPr>
        <w:pStyle w:val="ListParagraph"/>
        <w:tabs>
          <w:tab w:val="left" w:pos="720"/>
        </w:tabs>
        <w:ind w:left="0"/>
        <w:rPr>
          <w:rFonts w:asciiTheme="minorHAnsi" w:hAnsiTheme="minorHAnsi"/>
          <w:b/>
          <w:sz w:val="16"/>
          <w:szCs w:val="16"/>
        </w:rPr>
      </w:pPr>
    </w:p>
    <w:p w14:paraId="22D177DF" w14:textId="77777777" w:rsidR="0010673D" w:rsidRDefault="0010673D" w:rsidP="0010673D">
      <w:pPr>
        <w:pStyle w:val="ListParagraph"/>
        <w:tabs>
          <w:tab w:val="left" w:pos="720"/>
        </w:tabs>
        <w:ind w:left="0"/>
        <w:rPr>
          <w:rFonts w:asciiTheme="minorHAnsi" w:hAnsiTheme="minorHAnsi"/>
          <w:b/>
          <w:sz w:val="16"/>
          <w:szCs w:val="16"/>
        </w:rPr>
      </w:pPr>
    </w:p>
    <w:p w14:paraId="58F06028" w14:textId="77777777" w:rsidR="0010673D" w:rsidRDefault="0010673D" w:rsidP="0010673D">
      <w:pPr>
        <w:pStyle w:val="ListParagraph"/>
        <w:tabs>
          <w:tab w:val="left" w:pos="720"/>
        </w:tabs>
        <w:ind w:left="0"/>
        <w:rPr>
          <w:rFonts w:asciiTheme="minorHAnsi" w:hAnsiTheme="minorHAnsi"/>
          <w:b/>
          <w:sz w:val="16"/>
          <w:szCs w:val="16"/>
        </w:rPr>
      </w:pPr>
    </w:p>
    <w:p w14:paraId="18A5B693" w14:textId="77777777" w:rsidR="0010673D" w:rsidRDefault="0010673D" w:rsidP="0010673D">
      <w:pPr>
        <w:pStyle w:val="ListParagraph"/>
        <w:tabs>
          <w:tab w:val="left" w:pos="720"/>
        </w:tabs>
        <w:ind w:left="0"/>
        <w:rPr>
          <w:rFonts w:asciiTheme="minorHAnsi" w:hAnsiTheme="minorHAnsi"/>
          <w:b/>
          <w:sz w:val="16"/>
          <w:szCs w:val="16"/>
        </w:rPr>
      </w:pPr>
    </w:p>
    <w:p w14:paraId="2859E94A" w14:textId="77777777" w:rsidR="0010673D" w:rsidRDefault="0010673D" w:rsidP="0010673D">
      <w:pPr>
        <w:pStyle w:val="ListParagraph"/>
        <w:tabs>
          <w:tab w:val="left" w:pos="720"/>
        </w:tabs>
        <w:ind w:left="0"/>
        <w:rPr>
          <w:rFonts w:asciiTheme="minorHAnsi" w:hAnsiTheme="minorHAnsi"/>
          <w:b/>
          <w:sz w:val="16"/>
          <w:szCs w:val="16"/>
        </w:rPr>
      </w:pPr>
    </w:p>
    <w:p w14:paraId="1C578517" w14:textId="77777777" w:rsidR="0010673D" w:rsidRDefault="0010673D" w:rsidP="0010673D">
      <w:pPr>
        <w:pStyle w:val="ListParagraph"/>
        <w:tabs>
          <w:tab w:val="left" w:pos="720"/>
        </w:tabs>
        <w:ind w:left="0"/>
        <w:rPr>
          <w:rFonts w:asciiTheme="minorHAnsi" w:hAnsiTheme="minorHAnsi"/>
          <w:b/>
          <w:sz w:val="16"/>
          <w:szCs w:val="16"/>
        </w:rPr>
      </w:pPr>
    </w:p>
    <w:p w14:paraId="64998896" w14:textId="77777777" w:rsidR="0010673D" w:rsidRDefault="0010673D" w:rsidP="0010673D">
      <w:pPr>
        <w:pStyle w:val="ListParagraph"/>
        <w:tabs>
          <w:tab w:val="left" w:pos="720"/>
        </w:tabs>
        <w:ind w:left="0"/>
        <w:rPr>
          <w:rFonts w:asciiTheme="minorHAnsi" w:hAnsiTheme="minorHAnsi"/>
          <w:b/>
          <w:sz w:val="16"/>
          <w:szCs w:val="16"/>
        </w:rPr>
      </w:pPr>
    </w:p>
    <w:p w14:paraId="7119DC66" w14:textId="77777777" w:rsidR="0010673D" w:rsidRDefault="0010673D" w:rsidP="0010673D">
      <w:pPr>
        <w:pStyle w:val="ListParagraph"/>
        <w:tabs>
          <w:tab w:val="left" w:pos="720"/>
        </w:tabs>
        <w:ind w:left="0"/>
        <w:rPr>
          <w:rFonts w:asciiTheme="minorHAnsi" w:hAnsiTheme="minorHAnsi"/>
          <w:b/>
          <w:sz w:val="16"/>
          <w:szCs w:val="16"/>
        </w:rPr>
      </w:pPr>
    </w:p>
    <w:p w14:paraId="08292334" w14:textId="77777777" w:rsidR="0010673D" w:rsidRDefault="0010673D" w:rsidP="0010673D">
      <w:pPr>
        <w:pStyle w:val="ListParagraph"/>
        <w:tabs>
          <w:tab w:val="left" w:pos="720"/>
        </w:tabs>
        <w:ind w:left="0"/>
        <w:rPr>
          <w:rFonts w:asciiTheme="minorHAnsi" w:hAnsiTheme="minorHAnsi"/>
          <w:b/>
          <w:sz w:val="16"/>
          <w:szCs w:val="16"/>
        </w:rPr>
      </w:pPr>
    </w:p>
    <w:p w14:paraId="2D3835F8" w14:textId="77777777" w:rsidR="0010673D" w:rsidRDefault="0010673D" w:rsidP="0010673D">
      <w:pPr>
        <w:pStyle w:val="ListParagraph"/>
        <w:tabs>
          <w:tab w:val="left" w:pos="720"/>
        </w:tabs>
        <w:ind w:left="0"/>
        <w:rPr>
          <w:rFonts w:asciiTheme="minorHAnsi" w:hAnsiTheme="minorHAnsi"/>
          <w:b/>
          <w:sz w:val="16"/>
          <w:szCs w:val="16"/>
        </w:rPr>
      </w:pPr>
    </w:p>
    <w:p w14:paraId="607B27C9" w14:textId="77777777" w:rsidR="0010673D" w:rsidRDefault="0010673D" w:rsidP="0010673D">
      <w:pPr>
        <w:pStyle w:val="ListParagraph"/>
        <w:tabs>
          <w:tab w:val="left" w:pos="720"/>
        </w:tabs>
        <w:ind w:left="0"/>
        <w:rPr>
          <w:rFonts w:asciiTheme="minorHAnsi" w:hAnsiTheme="minorHAnsi"/>
          <w:b/>
          <w:sz w:val="16"/>
          <w:szCs w:val="16"/>
        </w:rPr>
      </w:pPr>
    </w:p>
    <w:p w14:paraId="6FB228CD" w14:textId="77777777" w:rsidR="0010673D" w:rsidRDefault="0010673D" w:rsidP="0010673D">
      <w:pPr>
        <w:pStyle w:val="ListParagraph"/>
        <w:tabs>
          <w:tab w:val="left" w:pos="720"/>
        </w:tabs>
        <w:ind w:left="0"/>
        <w:rPr>
          <w:rFonts w:asciiTheme="minorHAnsi" w:hAnsiTheme="minorHAnsi"/>
          <w:b/>
          <w:sz w:val="16"/>
          <w:szCs w:val="16"/>
        </w:rPr>
      </w:pPr>
    </w:p>
    <w:p w14:paraId="20D4380F" w14:textId="77777777" w:rsidR="0010673D" w:rsidRDefault="0010673D" w:rsidP="0010673D">
      <w:pPr>
        <w:pStyle w:val="ListParagraph"/>
        <w:tabs>
          <w:tab w:val="left" w:pos="720"/>
        </w:tabs>
        <w:ind w:left="0"/>
        <w:rPr>
          <w:rFonts w:asciiTheme="minorHAnsi" w:hAnsiTheme="minorHAnsi"/>
          <w:b/>
          <w:sz w:val="16"/>
          <w:szCs w:val="16"/>
        </w:rPr>
      </w:pPr>
    </w:p>
    <w:p w14:paraId="08776D65" w14:textId="77777777" w:rsidR="0010673D" w:rsidRDefault="0010673D" w:rsidP="0010673D">
      <w:pPr>
        <w:pStyle w:val="ListParagraph"/>
        <w:tabs>
          <w:tab w:val="left" w:pos="720"/>
        </w:tabs>
        <w:ind w:left="0"/>
        <w:rPr>
          <w:rFonts w:asciiTheme="minorHAnsi" w:hAnsiTheme="minorHAnsi"/>
          <w:b/>
          <w:sz w:val="16"/>
          <w:szCs w:val="16"/>
        </w:rPr>
      </w:pPr>
    </w:p>
    <w:p w14:paraId="68AC7C47" w14:textId="77777777" w:rsidR="0010673D" w:rsidRDefault="0010673D" w:rsidP="0010673D">
      <w:pPr>
        <w:pStyle w:val="ListParagraph"/>
        <w:tabs>
          <w:tab w:val="left" w:pos="720"/>
        </w:tabs>
        <w:ind w:left="0"/>
        <w:rPr>
          <w:rFonts w:asciiTheme="minorHAnsi" w:hAnsiTheme="minorHAnsi"/>
          <w:b/>
          <w:sz w:val="16"/>
          <w:szCs w:val="16"/>
        </w:rPr>
      </w:pPr>
    </w:p>
    <w:p w14:paraId="3C289FA9" w14:textId="77777777" w:rsidR="0010673D" w:rsidRDefault="0010673D" w:rsidP="0010673D">
      <w:pPr>
        <w:pStyle w:val="ListParagraph"/>
        <w:tabs>
          <w:tab w:val="left" w:pos="720"/>
        </w:tabs>
        <w:ind w:left="0"/>
        <w:rPr>
          <w:rFonts w:asciiTheme="minorHAnsi" w:hAnsiTheme="minorHAnsi"/>
          <w:b/>
          <w:sz w:val="16"/>
          <w:szCs w:val="16"/>
        </w:rPr>
      </w:pPr>
    </w:p>
    <w:p w14:paraId="7D81F780" w14:textId="77777777" w:rsidR="0010673D" w:rsidRDefault="0010673D" w:rsidP="0010673D">
      <w:pPr>
        <w:pStyle w:val="ListParagraph"/>
        <w:tabs>
          <w:tab w:val="left" w:pos="720"/>
        </w:tabs>
        <w:ind w:left="0"/>
        <w:rPr>
          <w:rFonts w:asciiTheme="minorHAnsi" w:hAnsiTheme="minorHAnsi"/>
          <w:b/>
          <w:sz w:val="16"/>
          <w:szCs w:val="16"/>
        </w:rPr>
      </w:pPr>
    </w:p>
    <w:p w14:paraId="7E00D2EC" w14:textId="77777777" w:rsidR="0010673D" w:rsidRDefault="0010673D" w:rsidP="0010673D">
      <w:pPr>
        <w:pStyle w:val="ListParagraph"/>
        <w:tabs>
          <w:tab w:val="left" w:pos="720"/>
        </w:tabs>
        <w:ind w:left="0"/>
        <w:rPr>
          <w:rFonts w:asciiTheme="minorHAnsi" w:hAnsiTheme="minorHAnsi"/>
          <w:b/>
          <w:sz w:val="16"/>
          <w:szCs w:val="16"/>
        </w:rPr>
      </w:pPr>
    </w:p>
    <w:p w14:paraId="00A89775" w14:textId="77777777" w:rsidR="0010673D" w:rsidRDefault="0010673D" w:rsidP="0010673D">
      <w:pPr>
        <w:pStyle w:val="ListParagraph"/>
        <w:tabs>
          <w:tab w:val="left" w:pos="720"/>
        </w:tabs>
        <w:ind w:left="0"/>
        <w:rPr>
          <w:rFonts w:asciiTheme="minorHAnsi" w:hAnsiTheme="minorHAnsi"/>
          <w:b/>
          <w:sz w:val="16"/>
          <w:szCs w:val="16"/>
        </w:rPr>
      </w:pPr>
    </w:p>
    <w:p w14:paraId="5EC71062" w14:textId="77777777" w:rsidR="0010673D" w:rsidRDefault="0010673D" w:rsidP="0010673D">
      <w:pPr>
        <w:pStyle w:val="ListParagraph"/>
        <w:tabs>
          <w:tab w:val="left" w:pos="720"/>
        </w:tabs>
        <w:ind w:left="0"/>
        <w:rPr>
          <w:rFonts w:asciiTheme="minorHAnsi" w:hAnsiTheme="minorHAnsi"/>
          <w:b/>
          <w:sz w:val="16"/>
          <w:szCs w:val="16"/>
        </w:rPr>
      </w:pPr>
    </w:p>
    <w:p w14:paraId="15CC783D" w14:textId="77777777" w:rsidR="0010673D" w:rsidRDefault="0010673D" w:rsidP="0010673D">
      <w:pPr>
        <w:pStyle w:val="ListParagraph"/>
        <w:tabs>
          <w:tab w:val="left" w:pos="720"/>
        </w:tabs>
        <w:ind w:left="0"/>
        <w:rPr>
          <w:rFonts w:asciiTheme="minorHAnsi" w:hAnsiTheme="minorHAnsi"/>
          <w:b/>
          <w:sz w:val="16"/>
          <w:szCs w:val="16"/>
        </w:rPr>
      </w:pPr>
    </w:p>
    <w:p w14:paraId="602D8C08" w14:textId="77777777" w:rsidR="0010673D" w:rsidRDefault="0010673D" w:rsidP="0010673D">
      <w:pPr>
        <w:pStyle w:val="ListParagraph"/>
        <w:tabs>
          <w:tab w:val="left" w:pos="720"/>
        </w:tabs>
        <w:ind w:left="0"/>
        <w:rPr>
          <w:rFonts w:asciiTheme="minorHAnsi" w:hAnsiTheme="minorHAnsi"/>
          <w:b/>
          <w:sz w:val="16"/>
          <w:szCs w:val="16"/>
        </w:rPr>
      </w:pPr>
    </w:p>
    <w:p w14:paraId="4E6200DF" w14:textId="77777777" w:rsidR="0010673D" w:rsidRDefault="0010673D" w:rsidP="0010673D">
      <w:pPr>
        <w:pStyle w:val="ListParagraph"/>
        <w:tabs>
          <w:tab w:val="left" w:pos="720"/>
        </w:tabs>
        <w:ind w:left="0"/>
        <w:rPr>
          <w:rFonts w:asciiTheme="minorHAnsi" w:hAnsiTheme="minorHAnsi"/>
          <w:b/>
          <w:sz w:val="16"/>
          <w:szCs w:val="16"/>
        </w:rPr>
      </w:pPr>
    </w:p>
    <w:p w14:paraId="20C84F6B" w14:textId="77777777" w:rsidR="0010673D" w:rsidRDefault="0010673D" w:rsidP="0010673D">
      <w:pPr>
        <w:pStyle w:val="ListParagraph"/>
        <w:tabs>
          <w:tab w:val="left" w:pos="720"/>
        </w:tabs>
        <w:ind w:left="0"/>
        <w:rPr>
          <w:rFonts w:asciiTheme="minorHAnsi" w:hAnsiTheme="minorHAnsi"/>
          <w:b/>
          <w:sz w:val="16"/>
          <w:szCs w:val="16"/>
        </w:rPr>
      </w:pPr>
    </w:p>
    <w:p w14:paraId="3F9B7EA2" w14:textId="77777777" w:rsidR="0010673D" w:rsidRPr="001105E3" w:rsidRDefault="0010673D" w:rsidP="0010673D">
      <w:pPr>
        <w:pStyle w:val="ListParagraph"/>
        <w:tabs>
          <w:tab w:val="left" w:pos="720"/>
        </w:tabs>
        <w:ind w:left="0"/>
        <w:jc w:val="center"/>
        <w:rPr>
          <w:rFonts w:asciiTheme="minorHAnsi" w:hAnsiTheme="minorHAnsi"/>
          <w:i/>
          <w:sz w:val="16"/>
          <w:szCs w:val="16"/>
        </w:rPr>
      </w:pPr>
    </w:p>
    <w:p w14:paraId="4B55E09F" w14:textId="77777777" w:rsidR="0010673D" w:rsidRDefault="0010673D" w:rsidP="0010673D">
      <w:pPr>
        <w:spacing w:after="200" w:line="276" w:lineRule="auto"/>
        <w:jc w:val="center"/>
        <w:rPr>
          <w:rFonts w:asciiTheme="minorHAnsi" w:hAnsiTheme="minorHAnsi"/>
          <w:i/>
          <w:sz w:val="22"/>
          <w:szCs w:val="22"/>
        </w:rPr>
      </w:pPr>
      <w:r>
        <w:rPr>
          <w:rFonts w:asciiTheme="minorHAnsi" w:hAnsiTheme="minorHAnsi"/>
          <w:i/>
          <w:sz w:val="22"/>
          <w:szCs w:val="22"/>
        </w:rPr>
        <w:t>(</w:t>
      </w:r>
      <w:r w:rsidRPr="001105E3">
        <w:rPr>
          <w:rFonts w:asciiTheme="minorHAnsi" w:hAnsiTheme="minorHAnsi"/>
          <w:i/>
          <w:sz w:val="22"/>
          <w:szCs w:val="22"/>
        </w:rPr>
        <w:t>Proceed to the next page only if Confidential Treatment is requested.</w:t>
      </w:r>
      <w:r>
        <w:rPr>
          <w:rFonts w:asciiTheme="minorHAnsi" w:hAnsiTheme="minorHAnsi"/>
          <w:i/>
          <w:sz w:val="22"/>
          <w:szCs w:val="22"/>
        </w:rPr>
        <w:t>)</w:t>
      </w:r>
    </w:p>
    <w:p w14:paraId="38971073" w14:textId="77777777" w:rsidR="0010673D" w:rsidRPr="0010673D" w:rsidRDefault="0010673D" w:rsidP="0010673D">
      <w:pPr>
        <w:contextualSpacing/>
        <w:jc w:val="center"/>
        <w:rPr>
          <w:rFonts w:asciiTheme="minorHAnsi" w:hAnsiTheme="minorHAnsi"/>
          <w:b/>
          <w:sz w:val="22"/>
          <w:szCs w:val="22"/>
        </w:rPr>
      </w:pPr>
      <w:r>
        <w:rPr>
          <w:rFonts w:asciiTheme="minorHAnsi" w:hAnsiTheme="minorHAnsi"/>
          <w:b/>
          <w:sz w:val="22"/>
          <w:szCs w:val="22"/>
        </w:rPr>
        <w:br w:type="page"/>
      </w:r>
      <w:r w:rsidRPr="0010673D">
        <w:rPr>
          <w:rFonts w:asciiTheme="minorHAnsi" w:hAnsiTheme="minorHAnsi"/>
          <w:b/>
          <w:sz w:val="22"/>
          <w:szCs w:val="22"/>
        </w:rPr>
        <w:lastRenderedPageBreak/>
        <w:t>Part 2 - Confidential Treatment is Requested</w:t>
      </w:r>
    </w:p>
    <w:p w14:paraId="165ED9B5" w14:textId="77777777" w:rsidR="0010673D" w:rsidRPr="0010673D" w:rsidRDefault="0010673D" w:rsidP="0010673D">
      <w:pPr>
        <w:tabs>
          <w:tab w:val="left" w:pos="180"/>
          <w:tab w:val="left" w:pos="360"/>
        </w:tabs>
        <w:contextualSpacing/>
        <w:jc w:val="both"/>
        <w:rPr>
          <w:rFonts w:asciiTheme="minorHAnsi" w:hAnsiTheme="minorHAnsi"/>
          <w:b/>
          <w:sz w:val="22"/>
          <w:szCs w:val="22"/>
        </w:rPr>
      </w:pPr>
    </w:p>
    <w:p w14:paraId="4FD2A4A2" w14:textId="77777777" w:rsidR="0010673D" w:rsidRPr="0010673D" w:rsidRDefault="0010673D" w:rsidP="0010673D">
      <w:pPr>
        <w:contextualSpacing/>
        <w:jc w:val="both"/>
        <w:rPr>
          <w:rFonts w:asciiTheme="minorHAnsi" w:hAnsiTheme="minorHAnsi"/>
          <w:b/>
          <w:i/>
          <w:sz w:val="22"/>
          <w:szCs w:val="22"/>
        </w:rPr>
      </w:pPr>
      <w:r w:rsidRPr="0010673D">
        <w:rPr>
          <w:rFonts w:asciiTheme="minorHAnsi" w:hAnsiTheme="minorHAnsi"/>
          <w:b/>
          <w:i/>
          <w:sz w:val="22"/>
          <w:szCs w:val="22"/>
        </w:rPr>
        <w:t xml:space="preserve">The below information is to be completed and signed </w:t>
      </w:r>
      <w:r w:rsidRPr="0010673D">
        <w:rPr>
          <w:rFonts w:asciiTheme="minorHAnsi" w:hAnsiTheme="minorHAnsi"/>
          <w:b/>
          <w:i/>
          <w:sz w:val="22"/>
          <w:szCs w:val="22"/>
          <w:u w:val="single"/>
        </w:rPr>
        <w:t>ONLY</w:t>
      </w:r>
      <w:r w:rsidRPr="0010673D">
        <w:rPr>
          <w:rFonts w:asciiTheme="minorHAnsi" w:hAnsiTheme="minorHAnsi"/>
          <w:b/>
          <w:i/>
          <w:sz w:val="22"/>
          <w:szCs w:val="22"/>
        </w:rPr>
        <w:t xml:space="preserve"> if Respondent is requesting confidential treatment of any information submitted in its Proposal.</w:t>
      </w:r>
    </w:p>
    <w:p w14:paraId="5F02B750" w14:textId="77777777" w:rsidR="0010673D" w:rsidRPr="0010673D" w:rsidRDefault="0010673D" w:rsidP="0010673D">
      <w:pPr>
        <w:tabs>
          <w:tab w:val="left" w:pos="720"/>
        </w:tabs>
        <w:jc w:val="both"/>
        <w:rPr>
          <w:rFonts w:asciiTheme="minorHAnsi" w:hAnsiTheme="minorHAnsi"/>
          <w:sz w:val="21"/>
          <w:szCs w:val="21"/>
        </w:rPr>
      </w:pPr>
    </w:p>
    <w:p w14:paraId="063F5773" w14:textId="77777777" w:rsidR="0010673D" w:rsidRPr="0010673D" w:rsidRDefault="0010673D" w:rsidP="0010673D">
      <w:pPr>
        <w:jc w:val="both"/>
        <w:rPr>
          <w:rFonts w:asciiTheme="minorHAnsi" w:hAnsiTheme="minorHAnsi" w:cstheme="minorHAnsi"/>
          <w:sz w:val="22"/>
          <w:szCs w:val="22"/>
        </w:rPr>
      </w:pPr>
      <w:r w:rsidRPr="0010673D">
        <w:rPr>
          <w:rFonts w:asciiTheme="minorHAnsi" w:hAnsiTheme="minorHAnsi" w:cstheme="minorHAnsi"/>
          <w:b/>
          <w:sz w:val="22"/>
          <w:szCs w:val="22"/>
        </w:rPr>
        <w:t>NOTE:</w:t>
      </w:r>
      <w:r w:rsidRPr="0010673D">
        <w:rPr>
          <w:rFonts w:asciiTheme="minorHAnsi" w:hAnsiTheme="minorHAnsi" w:cstheme="minorHAnsi"/>
          <w:sz w:val="22"/>
          <w:szCs w:val="22"/>
        </w:rPr>
        <w:t xml:space="preserve"> </w:t>
      </w:r>
    </w:p>
    <w:p w14:paraId="470A9305" w14:textId="77777777" w:rsidR="0010673D" w:rsidRPr="0010673D" w:rsidRDefault="0010673D" w:rsidP="0010673D">
      <w:pPr>
        <w:pStyle w:val="ListParagraph"/>
        <w:numPr>
          <w:ilvl w:val="0"/>
          <w:numId w:val="30"/>
        </w:numPr>
        <w:ind w:left="180" w:hanging="180"/>
        <w:jc w:val="both"/>
        <w:rPr>
          <w:rFonts w:asciiTheme="minorHAnsi" w:hAnsiTheme="minorHAnsi" w:cstheme="minorHAnsi"/>
          <w:b/>
          <w:sz w:val="22"/>
          <w:szCs w:val="22"/>
        </w:rPr>
      </w:pPr>
      <w:r w:rsidRPr="0010673D">
        <w:rPr>
          <w:rFonts w:asciiTheme="minorHAnsi" w:hAnsiTheme="minorHAnsi" w:cstheme="minorHAnsi"/>
          <w:b/>
          <w:i/>
          <w:sz w:val="22"/>
          <w:szCs w:val="22"/>
          <w:u w:val="single"/>
        </w:rPr>
        <w:t>Completion of this Form is the sole means of requesting confidential treatment</w:t>
      </w:r>
      <w:r w:rsidRPr="0010673D">
        <w:rPr>
          <w:rFonts w:asciiTheme="minorHAnsi" w:hAnsiTheme="minorHAnsi" w:cstheme="minorHAnsi"/>
          <w:b/>
          <w:sz w:val="22"/>
          <w:szCs w:val="22"/>
        </w:rPr>
        <w:t>.</w:t>
      </w:r>
    </w:p>
    <w:p w14:paraId="7BB70227" w14:textId="77777777" w:rsidR="0010673D" w:rsidRPr="0010673D" w:rsidRDefault="0010673D" w:rsidP="0010673D">
      <w:pPr>
        <w:pStyle w:val="ListParagraph"/>
        <w:numPr>
          <w:ilvl w:val="0"/>
          <w:numId w:val="30"/>
        </w:numPr>
        <w:ind w:left="180" w:hanging="180"/>
        <w:jc w:val="both"/>
        <w:rPr>
          <w:rFonts w:asciiTheme="minorHAnsi" w:hAnsiTheme="minorHAnsi" w:cstheme="minorHAnsi"/>
          <w:b/>
          <w:sz w:val="22"/>
          <w:szCs w:val="22"/>
          <w:u w:val="single"/>
        </w:rPr>
      </w:pPr>
      <w:r w:rsidRPr="0010673D">
        <w:rPr>
          <w:rFonts w:asciiTheme="minorHAnsi" w:hAnsiTheme="minorHAnsi" w:cstheme="minorHAnsi"/>
          <w:b/>
          <w:i/>
          <w:sz w:val="22"/>
          <w:szCs w:val="22"/>
          <w:u w:val="single"/>
        </w:rPr>
        <w:t>A RESPONDENT MAY NOT REQUEST PRICING INFORMATION BE HELD IN CONFIDENCE. </w:t>
      </w:r>
    </w:p>
    <w:p w14:paraId="36DA7C1E" w14:textId="77777777" w:rsidR="0010673D" w:rsidRPr="0010673D" w:rsidRDefault="0010673D" w:rsidP="0010673D">
      <w:pPr>
        <w:jc w:val="both"/>
        <w:rPr>
          <w:rFonts w:asciiTheme="minorHAnsi" w:hAnsiTheme="minorHAnsi"/>
          <w:sz w:val="22"/>
          <w:szCs w:val="22"/>
        </w:rPr>
      </w:pPr>
    </w:p>
    <w:p w14:paraId="76D85EBD" w14:textId="77777777" w:rsidR="0010673D" w:rsidRPr="0010673D" w:rsidRDefault="0010673D" w:rsidP="0010673D">
      <w:pPr>
        <w:jc w:val="both"/>
        <w:rPr>
          <w:rFonts w:asciiTheme="minorHAnsi" w:hAnsiTheme="minorHAnsi"/>
          <w:sz w:val="22"/>
          <w:szCs w:val="22"/>
        </w:rPr>
      </w:pPr>
      <w:r w:rsidRPr="0010673D">
        <w:rPr>
          <w:rFonts w:asciiTheme="minorHAnsi" w:hAnsiTheme="minorHAnsi"/>
          <w:sz w:val="22"/>
          <w:szCs w:val="22"/>
        </w:rPr>
        <w:t>Completion of the Form and Agency’s acceptance of Respondent’s submission does not guarantee the agency will grant Respondent’s request for confidentiality. The Agency may reject Respondent’s Proposal entirely in the event Respondent requests confidentiality and does not submit a fully completed Form or requests confidentiality for portions of its Proposal that are improper under the RFP.</w:t>
      </w:r>
    </w:p>
    <w:p w14:paraId="65B782AD" w14:textId="77777777" w:rsidR="0010673D" w:rsidRPr="0010673D" w:rsidRDefault="0010673D" w:rsidP="0010673D">
      <w:pPr>
        <w:pStyle w:val="ListParagraph"/>
        <w:ind w:left="900"/>
        <w:contextualSpacing/>
        <w:jc w:val="both"/>
        <w:rPr>
          <w:rFonts w:asciiTheme="minorHAnsi" w:hAnsiTheme="minorHAnsi"/>
          <w:sz w:val="22"/>
          <w:szCs w:val="22"/>
        </w:rPr>
      </w:pPr>
    </w:p>
    <w:p w14:paraId="4C1D172A" w14:textId="77777777" w:rsidR="0010673D" w:rsidRPr="0010673D" w:rsidRDefault="0010673D" w:rsidP="0010673D">
      <w:pPr>
        <w:jc w:val="both"/>
        <w:rPr>
          <w:rFonts w:asciiTheme="minorHAnsi" w:hAnsiTheme="minorHAnsi"/>
          <w:b/>
          <w:sz w:val="22"/>
          <w:szCs w:val="22"/>
        </w:rPr>
      </w:pPr>
      <w:r w:rsidRPr="0010673D">
        <w:rPr>
          <w:rFonts w:asciiTheme="minorHAnsi" w:hAnsiTheme="minorHAnsi"/>
          <w:b/>
          <w:sz w:val="22"/>
          <w:szCs w:val="22"/>
        </w:rPr>
        <w:t xml:space="preserve">Please provide the information in the table below.  Respondent may add additional lines if necessary or add additional pages using the same format as the table below.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219"/>
        <w:gridCol w:w="1429"/>
        <w:gridCol w:w="2070"/>
        <w:gridCol w:w="2785"/>
      </w:tblGrid>
      <w:tr w:rsidR="0010673D" w:rsidRPr="009A2178" w14:paraId="02F847C6" w14:textId="77777777" w:rsidTr="0010673D">
        <w:trPr>
          <w:trHeight w:val="1200"/>
        </w:trPr>
        <w:tc>
          <w:tcPr>
            <w:tcW w:w="739" w:type="dxa"/>
            <w:shd w:val="clear" w:color="000000" w:fill="BFBFBF"/>
            <w:hideMark/>
          </w:tcPr>
          <w:p w14:paraId="130E8AD1" w14:textId="77777777" w:rsidR="0010673D" w:rsidRPr="009A2178" w:rsidRDefault="0010673D" w:rsidP="00F37192">
            <w:pPr>
              <w:rPr>
                <w:rFonts w:asciiTheme="minorHAnsi" w:hAnsiTheme="minorHAnsi"/>
                <w:sz w:val="16"/>
                <w:szCs w:val="16"/>
              </w:rPr>
            </w:pPr>
            <w:r>
              <w:rPr>
                <w:rFonts w:asciiTheme="minorHAnsi" w:hAnsiTheme="minorHAnsi"/>
                <w:sz w:val="16"/>
                <w:szCs w:val="16"/>
              </w:rPr>
              <w:t>RFP</w:t>
            </w:r>
            <w:r w:rsidRPr="009A2178">
              <w:rPr>
                <w:rFonts w:asciiTheme="minorHAnsi" w:hAnsiTheme="minorHAnsi"/>
                <w:sz w:val="16"/>
                <w:szCs w:val="16"/>
              </w:rPr>
              <w:t xml:space="preserve"> Section:</w:t>
            </w:r>
          </w:p>
        </w:tc>
        <w:tc>
          <w:tcPr>
            <w:tcW w:w="2219" w:type="dxa"/>
            <w:shd w:val="clear" w:color="000000" w:fill="BFBFBF"/>
            <w:hideMark/>
          </w:tcPr>
          <w:p w14:paraId="2FF01E43" w14:textId="77777777" w:rsidR="0010673D" w:rsidRPr="009A2178" w:rsidRDefault="0010673D" w:rsidP="00F37192">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cs="Calibri"/>
                <w:sz w:val="16"/>
                <w:szCs w:val="16"/>
              </w:rPr>
              <w:t xml:space="preserve"> must cite the specific grounds in </w:t>
            </w:r>
            <w:r w:rsidRPr="009A2178">
              <w:rPr>
                <w:rFonts w:asciiTheme="minorHAnsi" w:hAnsiTheme="minorHAnsi" w:cs="Calibri"/>
                <w:i/>
                <w:iCs/>
                <w:sz w:val="16"/>
                <w:szCs w:val="16"/>
              </w:rPr>
              <w:t>Iowa Code Chapter 22</w:t>
            </w:r>
            <w:r w:rsidRPr="009A2178">
              <w:rPr>
                <w:rFonts w:asciiTheme="minorHAnsi" w:hAnsiTheme="minorHAnsi" w:cs="Calibri"/>
                <w:sz w:val="16"/>
                <w:szCs w:val="16"/>
              </w:rPr>
              <w:t xml:space="preserve"> or other applicable law which supports treatment of the </w:t>
            </w:r>
            <w:r>
              <w:rPr>
                <w:rFonts w:asciiTheme="minorHAnsi" w:hAnsiTheme="minorHAnsi" w:cs="Calibri"/>
                <w:sz w:val="16"/>
                <w:szCs w:val="16"/>
              </w:rPr>
              <w:t>information</w:t>
            </w:r>
            <w:r w:rsidRPr="009A2178">
              <w:rPr>
                <w:rFonts w:asciiTheme="minorHAnsi" w:hAnsiTheme="minorHAnsi" w:cs="Calibri"/>
                <w:sz w:val="16"/>
                <w:szCs w:val="16"/>
              </w:rPr>
              <w:t xml:space="preserve"> as confidential.</w:t>
            </w:r>
          </w:p>
        </w:tc>
        <w:tc>
          <w:tcPr>
            <w:tcW w:w="1542" w:type="dxa"/>
            <w:shd w:val="clear" w:color="000000" w:fill="BFBFBF"/>
          </w:tcPr>
          <w:p w14:paraId="29C5BBDF" w14:textId="77777777" w:rsidR="0010673D" w:rsidRPr="009A2178" w:rsidRDefault="0010673D" w:rsidP="00F37192">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sz w:val="16"/>
                <w:szCs w:val="16"/>
              </w:rPr>
              <w:t xml:space="preserve"> must justify why the </w:t>
            </w:r>
            <w:r>
              <w:rPr>
                <w:rFonts w:asciiTheme="minorHAnsi" w:hAnsiTheme="minorHAnsi"/>
                <w:sz w:val="16"/>
                <w:szCs w:val="16"/>
              </w:rPr>
              <w:t>information</w:t>
            </w:r>
            <w:r w:rsidRPr="009A2178">
              <w:rPr>
                <w:rFonts w:asciiTheme="minorHAnsi" w:hAnsiTheme="minorHAnsi"/>
                <w:sz w:val="16"/>
                <w:szCs w:val="16"/>
              </w:rPr>
              <w:t xml:space="preserve"> should be kept in confidence.</w:t>
            </w:r>
          </w:p>
        </w:tc>
        <w:tc>
          <w:tcPr>
            <w:tcW w:w="2070" w:type="dxa"/>
            <w:shd w:val="clear" w:color="000000" w:fill="BFBFBF"/>
            <w:hideMark/>
          </w:tcPr>
          <w:p w14:paraId="21C51116" w14:textId="77777777" w:rsidR="0010673D" w:rsidRPr="009A2178" w:rsidRDefault="0010673D" w:rsidP="00F37192">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cs="Calibri"/>
                <w:sz w:val="16"/>
                <w:szCs w:val="16"/>
              </w:rPr>
              <w:t xml:space="preserve"> must explain why disclosure of the </w:t>
            </w:r>
            <w:r>
              <w:rPr>
                <w:rFonts w:asciiTheme="minorHAnsi" w:hAnsiTheme="minorHAnsi" w:cs="Calibri"/>
                <w:sz w:val="16"/>
                <w:szCs w:val="16"/>
              </w:rPr>
              <w:t>information</w:t>
            </w:r>
            <w:r w:rsidRPr="009A2178">
              <w:rPr>
                <w:rFonts w:asciiTheme="minorHAnsi" w:hAnsiTheme="minorHAnsi" w:cs="Calibri"/>
                <w:sz w:val="16"/>
                <w:szCs w:val="16"/>
              </w:rPr>
              <w:t xml:space="preserve"> would not be in the best interest of the public.</w:t>
            </w:r>
          </w:p>
        </w:tc>
        <w:tc>
          <w:tcPr>
            <w:tcW w:w="2785" w:type="dxa"/>
            <w:shd w:val="clear" w:color="000000" w:fill="BFBFBF"/>
            <w:hideMark/>
          </w:tcPr>
          <w:p w14:paraId="202D3FE0" w14:textId="77777777" w:rsidR="0010673D" w:rsidRPr="009A2178" w:rsidRDefault="0010673D" w:rsidP="00F37192">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sz w:val="16"/>
                <w:szCs w:val="16"/>
              </w:rPr>
              <w:t xml:space="preserve"> must provide the name, address, telephone, and email for the person at </w:t>
            </w:r>
            <w:r>
              <w:rPr>
                <w:rFonts w:asciiTheme="minorHAnsi" w:hAnsiTheme="minorHAnsi"/>
                <w:sz w:val="16"/>
                <w:szCs w:val="16"/>
              </w:rPr>
              <w:t>Respondent</w:t>
            </w:r>
            <w:r w:rsidRPr="009A2178">
              <w:rPr>
                <w:rFonts w:asciiTheme="minorHAnsi" w:hAnsiTheme="minorHAnsi"/>
                <w:sz w:val="16"/>
                <w:szCs w:val="16"/>
              </w:rPr>
              <w:t xml:space="preserve">’s organization authorized to respond to inquiries by the Agency concerning the status of confidential </w:t>
            </w:r>
            <w:r>
              <w:rPr>
                <w:rFonts w:asciiTheme="minorHAnsi" w:hAnsiTheme="minorHAnsi"/>
                <w:sz w:val="16"/>
                <w:szCs w:val="16"/>
              </w:rPr>
              <w:t>information</w:t>
            </w:r>
            <w:r w:rsidRPr="009A2178">
              <w:rPr>
                <w:rFonts w:asciiTheme="minorHAnsi" w:hAnsiTheme="minorHAnsi"/>
                <w:sz w:val="16"/>
                <w:szCs w:val="16"/>
              </w:rPr>
              <w:t>.</w:t>
            </w:r>
          </w:p>
        </w:tc>
      </w:tr>
      <w:tr w:rsidR="0010673D" w:rsidRPr="009A2178" w14:paraId="4DFA0AD9" w14:textId="77777777" w:rsidTr="0010673D">
        <w:trPr>
          <w:trHeight w:val="660"/>
        </w:trPr>
        <w:tc>
          <w:tcPr>
            <w:tcW w:w="739" w:type="dxa"/>
            <w:shd w:val="clear" w:color="auto" w:fill="auto"/>
            <w:noWrap/>
            <w:vAlign w:val="bottom"/>
            <w:hideMark/>
          </w:tcPr>
          <w:p w14:paraId="09E630C7" w14:textId="77777777" w:rsidR="0010673D" w:rsidRPr="009A2178" w:rsidRDefault="0010673D" w:rsidP="00F37192">
            <w:pPr>
              <w:jc w:val="both"/>
              <w:rPr>
                <w:rFonts w:asciiTheme="minorHAnsi" w:hAnsiTheme="minorHAnsi"/>
              </w:rPr>
            </w:pPr>
            <w:r w:rsidRPr="009A2178">
              <w:rPr>
                <w:rFonts w:asciiTheme="minorHAnsi" w:hAnsiTheme="minorHAnsi"/>
              </w:rPr>
              <w:t> </w:t>
            </w:r>
          </w:p>
        </w:tc>
        <w:tc>
          <w:tcPr>
            <w:tcW w:w="2219" w:type="dxa"/>
            <w:shd w:val="clear" w:color="auto" w:fill="auto"/>
            <w:noWrap/>
            <w:vAlign w:val="bottom"/>
            <w:hideMark/>
          </w:tcPr>
          <w:p w14:paraId="5EE9FE76" w14:textId="77777777" w:rsidR="0010673D" w:rsidRPr="009A2178" w:rsidRDefault="0010673D" w:rsidP="00F37192">
            <w:pPr>
              <w:jc w:val="both"/>
              <w:rPr>
                <w:rFonts w:asciiTheme="minorHAnsi" w:hAnsiTheme="minorHAnsi"/>
              </w:rPr>
            </w:pPr>
            <w:r w:rsidRPr="009A2178">
              <w:rPr>
                <w:rFonts w:asciiTheme="minorHAnsi" w:hAnsiTheme="minorHAnsi"/>
              </w:rPr>
              <w:t> </w:t>
            </w:r>
          </w:p>
        </w:tc>
        <w:tc>
          <w:tcPr>
            <w:tcW w:w="1542" w:type="dxa"/>
          </w:tcPr>
          <w:p w14:paraId="51D3E03B" w14:textId="77777777" w:rsidR="0010673D" w:rsidRPr="009A2178" w:rsidRDefault="0010673D" w:rsidP="00F37192">
            <w:pPr>
              <w:jc w:val="both"/>
              <w:rPr>
                <w:rFonts w:asciiTheme="minorHAnsi" w:hAnsiTheme="minorHAnsi"/>
              </w:rPr>
            </w:pPr>
          </w:p>
        </w:tc>
        <w:tc>
          <w:tcPr>
            <w:tcW w:w="2070" w:type="dxa"/>
            <w:shd w:val="clear" w:color="auto" w:fill="auto"/>
            <w:noWrap/>
            <w:vAlign w:val="bottom"/>
            <w:hideMark/>
          </w:tcPr>
          <w:p w14:paraId="484E0D27" w14:textId="77777777" w:rsidR="0010673D" w:rsidRPr="009A2178" w:rsidRDefault="0010673D" w:rsidP="00F37192">
            <w:pPr>
              <w:jc w:val="both"/>
              <w:rPr>
                <w:rFonts w:asciiTheme="minorHAnsi" w:hAnsiTheme="minorHAnsi"/>
              </w:rPr>
            </w:pPr>
            <w:r w:rsidRPr="009A2178">
              <w:rPr>
                <w:rFonts w:asciiTheme="minorHAnsi" w:hAnsiTheme="minorHAnsi"/>
              </w:rPr>
              <w:t> </w:t>
            </w:r>
          </w:p>
        </w:tc>
        <w:tc>
          <w:tcPr>
            <w:tcW w:w="2785" w:type="dxa"/>
            <w:shd w:val="clear" w:color="auto" w:fill="auto"/>
            <w:noWrap/>
            <w:vAlign w:val="bottom"/>
            <w:hideMark/>
          </w:tcPr>
          <w:p w14:paraId="755B6336" w14:textId="77777777" w:rsidR="0010673D" w:rsidRPr="009A2178" w:rsidRDefault="0010673D" w:rsidP="00F37192">
            <w:pPr>
              <w:jc w:val="both"/>
              <w:rPr>
                <w:rFonts w:asciiTheme="minorHAnsi" w:hAnsiTheme="minorHAnsi"/>
              </w:rPr>
            </w:pPr>
            <w:r w:rsidRPr="009A2178">
              <w:rPr>
                <w:rFonts w:asciiTheme="minorHAnsi" w:hAnsiTheme="minorHAnsi"/>
              </w:rPr>
              <w:t> </w:t>
            </w:r>
          </w:p>
        </w:tc>
      </w:tr>
      <w:tr w:rsidR="0010673D" w:rsidRPr="009A2178" w14:paraId="180BBFA1" w14:textId="77777777" w:rsidTr="0010673D">
        <w:trPr>
          <w:trHeight w:val="600"/>
        </w:trPr>
        <w:tc>
          <w:tcPr>
            <w:tcW w:w="739" w:type="dxa"/>
            <w:shd w:val="clear" w:color="auto" w:fill="auto"/>
            <w:noWrap/>
            <w:vAlign w:val="bottom"/>
            <w:hideMark/>
          </w:tcPr>
          <w:p w14:paraId="0C7F06F8" w14:textId="77777777" w:rsidR="0010673D" w:rsidRPr="009A2178" w:rsidRDefault="0010673D" w:rsidP="00F37192">
            <w:pPr>
              <w:jc w:val="both"/>
              <w:rPr>
                <w:rFonts w:asciiTheme="minorHAnsi" w:hAnsiTheme="minorHAnsi"/>
              </w:rPr>
            </w:pPr>
            <w:r w:rsidRPr="009A2178">
              <w:rPr>
                <w:rFonts w:asciiTheme="minorHAnsi" w:hAnsiTheme="minorHAnsi"/>
              </w:rPr>
              <w:t> </w:t>
            </w:r>
          </w:p>
        </w:tc>
        <w:tc>
          <w:tcPr>
            <w:tcW w:w="2219" w:type="dxa"/>
            <w:shd w:val="clear" w:color="auto" w:fill="auto"/>
            <w:noWrap/>
            <w:vAlign w:val="bottom"/>
            <w:hideMark/>
          </w:tcPr>
          <w:p w14:paraId="003B0D4C" w14:textId="77777777" w:rsidR="0010673D" w:rsidRPr="009A2178" w:rsidRDefault="0010673D" w:rsidP="00F37192">
            <w:pPr>
              <w:jc w:val="both"/>
              <w:rPr>
                <w:rFonts w:asciiTheme="minorHAnsi" w:hAnsiTheme="minorHAnsi"/>
              </w:rPr>
            </w:pPr>
            <w:r w:rsidRPr="009A2178">
              <w:rPr>
                <w:rFonts w:asciiTheme="minorHAnsi" w:hAnsiTheme="minorHAnsi"/>
              </w:rPr>
              <w:t> </w:t>
            </w:r>
          </w:p>
        </w:tc>
        <w:tc>
          <w:tcPr>
            <w:tcW w:w="1542" w:type="dxa"/>
          </w:tcPr>
          <w:p w14:paraId="7479CEBC" w14:textId="77777777" w:rsidR="0010673D" w:rsidRPr="009A2178" w:rsidRDefault="0010673D" w:rsidP="00F37192">
            <w:pPr>
              <w:jc w:val="both"/>
              <w:rPr>
                <w:rFonts w:asciiTheme="minorHAnsi" w:hAnsiTheme="minorHAnsi"/>
              </w:rPr>
            </w:pPr>
          </w:p>
        </w:tc>
        <w:tc>
          <w:tcPr>
            <w:tcW w:w="2070" w:type="dxa"/>
            <w:shd w:val="clear" w:color="auto" w:fill="auto"/>
            <w:noWrap/>
            <w:vAlign w:val="bottom"/>
            <w:hideMark/>
          </w:tcPr>
          <w:p w14:paraId="7FFCEFFD" w14:textId="77777777" w:rsidR="0010673D" w:rsidRPr="009A2178" w:rsidRDefault="0010673D" w:rsidP="00F37192">
            <w:pPr>
              <w:jc w:val="both"/>
              <w:rPr>
                <w:rFonts w:asciiTheme="minorHAnsi" w:hAnsiTheme="minorHAnsi"/>
              </w:rPr>
            </w:pPr>
            <w:r w:rsidRPr="009A2178">
              <w:rPr>
                <w:rFonts w:asciiTheme="minorHAnsi" w:hAnsiTheme="minorHAnsi"/>
              </w:rPr>
              <w:t> </w:t>
            </w:r>
          </w:p>
        </w:tc>
        <w:tc>
          <w:tcPr>
            <w:tcW w:w="2785" w:type="dxa"/>
            <w:shd w:val="clear" w:color="auto" w:fill="auto"/>
            <w:noWrap/>
            <w:vAlign w:val="bottom"/>
            <w:hideMark/>
          </w:tcPr>
          <w:p w14:paraId="258FC881" w14:textId="77777777" w:rsidR="0010673D" w:rsidRPr="009A2178" w:rsidRDefault="0010673D" w:rsidP="00F37192">
            <w:pPr>
              <w:jc w:val="both"/>
              <w:rPr>
                <w:rFonts w:asciiTheme="minorHAnsi" w:hAnsiTheme="minorHAnsi"/>
              </w:rPr>
            </w:pPr>
            <w:r w:rsidRPr="009A2178">
              <w:rPr>
                <w:rFonts w:asciiTheme="minorHAnsi" w:hAnsiTheme="minorHAnsi"/>
              </w:rPr>
              <w:t> </w:t>
            </w:r>
          </w:p>
        </w:tc>
      </w:tr>
      <w:tr w:rsidR="0010673D" w:rsidRPr="009A2178" w14:paraId="09FCF020" w14:textId="77777777" w:rsidTr="0010673D">
        <w:trPr>
          <w:trHeight w:val="630"/>
        </w:trPr>
        <w:tc>
          <w:tcPr>
            <w:tcW w:w="739" w:type="dxa"/>
            <w:shd w:val="clear" w:color="auto" w:fill="auto"/>
            <w:noWrap/>
            <w:vAlign w:val="bottom"/>
            <w:hideMark/>
          </w:tcPr>
          <w:p w14:paraId="15C330E6" w14:textId="77777777" w:rsidR="0010673D" w:rsidRPr="009A2178" w:rsidRDefault="0010673D" w:rsidP="00F37192">
            <w:pPr>
              <w:jc w:val="both"/>
              <w:rPr>
                <w:rFonts w:asciiTheme="minorHAnsi" w:hAnsiTheme="minorHAnsi"/>
              </w:rPr>
            </w:pPr>
            <w:r w:rsidRPr="009A2178">
              <w:rPr>
                <w:rFonts w:asciiTheme="minorHAnsi" w:hAnsiTheme="minorHAnsi"/>
              </w:rPr>
              <w:t> </w:t>
            </w:r>
          </w:p>
        </w:tc>
        <w:tc>
          <w:tcPr>
            <w:tcW w:w="2219" w:type="dxa"/>
            <w:shd w:val="clear" w:color="auto" w:fill="auto"/>
            <w:noWrap/>
            <w:vAlign w:val="bottom"/>
            <w:hideMark/>
          </w:tcPr>
          <w:p w14:paraId="7C379DE0" w14:textId="77777777" w:rsidR="0010673D" w:rsidRPr="009A2178" w:rsidRDefault="0010673D" w:rsidP="00F37192">
            <w:pPr>
              <w:jc w:val="both"/>
              <w:rPr>
                <w:rFonts w:asciiTheme="minorHAnsi" w:hAnsiTheme="minorHAnsi"/>
              </w:rPr>
            </w:pPr>
            <w:r w:rsidRPr="009A2178">
              <w:rPr>
                <w:rFonts w:asciiTheme="minorHAnsi" w:hAnsiTheme="minorHAnsi"/>
              </w:rPr>
              <w:t> </w:t>
            </w:r>
          </w:p>
        </w:tc>
        <w:tc>
          <w:tcPr>
            <w:tcW w:w="1542" w:type="dxa"/>
          </w:tcPr>
          <w:p w14:paraId="7CB08EA9" w14:textId="77777777" w:rsidR="0010673D" w:rsidRPr="009A2178" w:rsidRDefault="0010673D" w:rsidP="00F37192">
            <w:pPr>
              <w:jc w:val="both"/>
              <w:rPr>
                <w:rFonts w:asciiTheme="minorHAnsi" w:hAnsiTheme="minorHAnsi"/>
              </w:rPr>
            </w:pPr>
          </w:p>
        </w:tc>
        <w:tc>
          <w:tcPr>
            <w:tcW w:w="2070" w:type="dxa"/>
            <w:shd w:val="clear" w:color="auto" w:fill="auto"/>
            <w:noWrap/>
            <w:vAlign w:val="bottom"/>
            <w:hideMark/>
          </w:tcPr>
          <w:p w14:paraId="1C5DE601" w14:textId="77777777" w:rsidR="0010673D" w:rsidRPr="009A2178" w:rsidRDefault="0010673D" w:rsidP="00F37192">
            <w:pPr>
              <w:jc w:val="both"/>
              <w:rPr>
                <w:rFonts w:asciiTheme="minorHAnsi" w:hAnsiTheme="minorHAnsi"/>
              </w:rPr>
            </w:pPr>
            <w:r w:rsidRPr="009A2178">
              <w:rPr>
                <w:rFonts w:asciiTheme="minorHAnsi" w:hAnsiTheme="minorHAnsi"/>
              </w:rPr>
              <w:t> </w:t>
            </w:r>
          </w:p>
        </w:tc>
        <w:tc>
          <w:tcPr>
            <w:tcW w:w="2785" w:type="dxa"/>
            <w:shd w:val="clear" w:color="auto" w:fill="auto"/>
            <w:noWrap/>
            <w:vAlign w:val="bottom"/>
            <w:hideMark/>
          </w:tcPr>
          <w:p w14:paraId="594D6A89" w14:textId="77777777" w:rsidR="0010673D" w:rsidRPr="009A2178" w:rsidRDefault="0010673D" w:rsidP="00F37192">
            <w:pPr>
              <w:jc w:val="both"/>
              <w:rPr>
                <w:rFonts w:asciiTheme="minorHAnsi" w:hAnsiTheme="minorHAnsi"/>
              </w:rPr>
            </w:pPr>
            <w:r w:rsidRPr="009A2178">
              <w:rPr>
                <w:rFonts w:asciiTheme="minorHAnsi" w:hAnsiTheme="minorHAnsi"/>
              </w:rPr>
              <w:t> </w:t>
            </w:r>
          </w:p>
        </w:tc>
      </w:tr>
      <w:tr w:rsidR="0010673D" w:rsidRPr="009A2178" w14:paraId="79095C45" w14:textId="77777777" w:rsidTr="0010673D">
        <w:trPr>
          <w:trHeight w:val="660"/>
        </w:trPr>
        <w:tc>
          <w:tcPr>
            <w:tcW w:w="739" w:type="dxa"/>
            <w:shd w:val="clear" w:color="auto" w:fill="auto"/>
            <w:noWrap/>
            <w:vAlign w:val="bottom"/>
            <w:hideMark/>
          </w:tcPr>
          <w:p w14:paraId="4794B3BF" w14:textId="77777777" w:rsidR="0010673D" w:rsidRPr="009A2178" w:rsidRDefault="0010673D" w:rsidP="00F37192">
            <w:pPr>
              <w:jc w:val="both"/>
              <w:rPr>
                <w:rFonts w:asciiTheme="minorHAnsi" w:hAnsiTheme="minorHAnsi"/>
              </w:rPr>
            </w:pPr>
            <w:r w:rsidRPr="009A2178">
              <w:rPr>
                <w:rFonts w:asciiTheme="minorHAnsi" w:hAnsiTheme="minorHAnsi"/>
              </w:rPr>
              <w:t> </w:t>
            </w:r>
          </w:p>
        </w:tc>
        <w:tc>
          <w:tcPr>
            <w:tcW w:w="2219" w:type="dxa"/>
            <w:shd w:val="clear" w:color="auto" w:fill="auto"/>
            <w:noWrap/>
            <w:vAlign w:val="bottom"/>
            <w:hideMark/>
          </w:tcPr>
          <w:p w14:paraId="2EC0821A" w14:textId="77777777" w:rsidR="0010673D" w:rsidRPr="009A2178" w:rsidRDefault="0010673D" w:rsidP="00F37192">
            <w:pPr>
              <w:jc w:val="both"/>
              <w:rPr>
                <w:rFonts w:asciiTheme="minorHAnsi" w:hAnsiTheme="minorHAnsi"/>
              </w:rPr>
            </w:pPr>
            <w:r w:rsidRPr="009A2178">
              <w:rPr>
                <w:rFonts w:asciiTheme="minorHAnsi" w:hAnsiTheme="minorHAnsi"/>
              </w:rPr>
              <w:t> </w:t>
            </w:r>
          </w:p>
        </w:tc>
        <w:tc>
          <w:tcPr>
            <w:tcW w:w="1542" w:type="dxa"/>
          </w:tcPr>
          <w:p w14:paraId="2A4BDF83" w14:textId="77777777" w:rsidR="0010673D" w:rsidRPr="009A2178" w:rsidRDefault="0010673D" w:rsidP="00F37192">
            <w:pPr>
              <w:jc w:val="both"/>
              <w:rPr>
                <w:rFonts w:asciiTheme="minorHAnsi" w:hAnsiTheme="minorHAnsi"/>
              </w:rPr>
            </w:pPr>
          </w:p>
        </w:tc>
        <w:tc>
          <w:tcPr>
            <w:tcW w:w="2070" w:type="dxa"/>
            <w:shd w:val="clear" w:color="auto" w:fill="auto"/>
            <w:noWrap/>
            <w:vAlign w:val="bottom"/>
            <w:hideMark/>
          </w:tcPr>
          <w:p w14:paraId="3BCA63AE" w14:textId="77777777" w:rsidR="0010673D" w:rsidRPr="009A2178" w:rsidRDefault="0010673D" w:rsidP="00F37192">
            <w:pPr>
              <w:jc w:val="both"/>
              <w:rPr>
                <w:rFonts w:asciiTheme="minorHAnsi" w:hAnsiTheme="minorHAnsi"/>
              </w:rPr>
            </w:pPr>
            <w:r w:rsidRPr="009A2178">
              <w:rPr>
                <w:rFonts w:asciiTheme="minorHAnsi" w:hAnsiTheme="minorHAnsi"/>
              </w:rPr>
              <w:t> </w:t>
            </w:r>
          </w:p>
        </w:tc>
        <w:tc>
          <w:tcPr>
            <w:tcW w:w="2785" w:type="dxa"/>
            <w:shd w:val="clear" w:color="auto" w:fill="auto"/>
            <w:noWrap/>
            <w:vAlign w:val="bottom"/>
            <w:hideMark/>
          </w:tcPr>
          <w:p w14:paraId="5E5EE1CD" w14:textId="77777777" w:rsidR="0010673D" w:rsidRPr="009A2178" w:rsidRDefault="0010673D" w:rsidP="00F37192">
            <w:pPr>
              <w:jc w:val="both"/>
              <w:rPr>
                <w:rFonts w:asciiTheme="minorHAnsi" w:hAnsiTheme="minorHAnsi"/>
              </w:rPr>
            </w:pPr>
            <w:r w:rsidRPr="009A2178">
              <w:rPr>
                <w:rFonts w:asciiTheme="minorHAnsi" w:hAnsiTheme="minorHAnsi"/>
              </w:rPr>
              <w:t> </w:t>
            </w:r>
          </w:p>
        </w:tc>
      </w:tr>
    </w:tbl>
    <w:p w14:paraId="7725CB5C" w14:textId="77777777" w:rsidR="0010673D" w:rsidRPr="009A2178" w:rsidRDefault="0010673D" w:rsidP="0010673D">
      <w:pPr>
        <w:jc w:val="both"/>
        <w:rPr>
          <w:rFonts w:asciiTheme="minorHAnsi" w:hAnsiTheme="minorHAnsi"/>
          <w:sz w:val="16"/>
          <w:szCs w:val="16"/>
        </w:rPr>
      </w:pPr>
    </w:p>
    <w:p w14:paraId="7FF771D8" w14:textId="77777777" w:rsidR="0010673D" w:rsidRPr="009A2178" w:rsidRDefault="0010673D" w:rsidP="0010673D">
      <w:pPr>
        <w:jc w:val="both"/>
        <w:rPr>
          <w:rFonts w:asciiTheme="minorHAnsi" w:hAnsiTheme="minorHAnsi"/>
          <w:sz w:val="22"/>
          <w:szCs w:val="22"/>
        </w:rPr>
      </w:pPr>
      <w:r w:rsidRPr="009A2178">
        <w:rPr>
          <w:rFonts w:asciiTheme="minorHAnsi" w:hAnsiTheme="minorHAnsi"/>
          <w:sz w:val="22"/>
          <w:szCs w:val="22"/>
        </w:rPr>
        <w:t xml:space="preserve">This Form must be signed by the individual who signed the </w:t>
      </w:r>
      <w:r>
        <w:rPr>
          <w:rFonts w:asciiTheme="minorHAnsi" w:hAnsiTheme="minorHAnsi"/>
          <w:sz w:val="22"/>
          <w:szCs w:val="22"/>
        </w:rPr>
        <w:t>Respondent</w:t>
      </w:r>
      <w:r w:rsidRPr="009A2178">
        <w:rPr>
          <w:rFonts w:asciiTheme="minorHAnsi" w:hAnsiTheme="minorHAnsi"/>
          <w:sz w:val="22"/>
          <w:szCs w:val="22"/>
        </w:rPr>
        <w:t xml:space="preserve">’s </w:t>
      </w:r>
      <w:r>
        <w:rPr>
          <w:rFonts w:asciiTheme="minorHAnsi" w:hAnsiTheme="minorHAnsi"/>
          <w:sz w:val="22"/>
          <w:szCs w:val="22"/>
        </w:rPr>
        <w:t>Proposal</w:t>
      </w:r>
      <w:r w:rsidRPr="009A2178">
        <w:rPr>
          <w:rFonts w:asciiTheme="minorHAnsi" w:hAnsiTheme="minorHAnsi"/>
          <w:sz w:val="22"/>
          <w:szCs w:val="22"/>
        </w:rPr>
        <w:t xml:space="preserve">. The </w:t>
      </w:r>
      <w:r>
        <w:rPr>
          <w:rFonts w:asciiTheme="minorHAnsi" w:hAnsiTheme="minorHAnsi"/>
          <w:sz w:val="22"/>
          <w:szCs w:val="22"/>
        </w:rPr>
        <w:t>Respondent</w:t>
      </w:r>
      <w:r w:rsidRPr="009A2178">
        <w:rPr>
          <w:rFonts w:asciiTheme="minorHAnsi" w:hAnsiTheme="minorHAnsi"/>
          <w:sz w:val="22"/>
          <w:szCs w:val="22"/>
        </w:rPr>
        <w:t xml:space="preserve"> shall place this Form completed and signed in its </w:t>
      </w:r>
      <w:r>
        <w:rPr>
          <w:rFonts w:asciiTheme="minorHAnsi" w:hAnsiTheme="minorHAnsi"/>
          <w:sz w:val="22"/>
          <w:szCs w:val="22"/>
        </w:rPr>
        <w:t>Proposal</w:t>
      </w:r>
      <w:r w:rsidRPr="009A2178">
        <w:rPr>
          <w:rFonts w:asciiTheme="minorHAnsi" w:hAnsiTheme="minorHAnsi"/>
          <w:sz w:val="22"/>
          <w:szCs w:val="22"/>
        </w:rPr>
        <w:t xml:space="preserve">.  A copy of this document shall be placed in all </w:t>
      </w:r>
      <w:r>
        <w:rPr>
          <w:rFonts w:asciiTheme="minorHAnsi" w:hAnsiTheme="minorHAnsi"/>
          <w:sz w:val="22"/>
          <w:szCs w:val="22"/>
        </w:rPr>
        <w:t>Proposal</w:t>
      </w:r>
      <w:r w:rsidRPr="009A2178">
        <w:rPr>
          <w:rFonts w:asciiTheme="minorHAnsi" w:hAnsiTheme="minorHAnsi"/>
          <w:sz w:val="22"/>
          <w:szCs w:val="22"/>
        </w:rPr>
        <w:t xml:space="preserve">s submitted including the Public Copy.  </w:t>
      </w:r>
    </w:p>
    <w:p w14:paraId="52D75B30" w14:textId="77777777" w:rsidR="0010673D" w:rsidRPr="009A2178" w:rsidRDefault="0010673D" w:rsidP="0010673D">
      <w:pPr>
        <w:jc w:val="both"/>
        <w:rPr>
          <w:rFonts w:asciiTheme="minorHAnsi" w:hAnsiTheme="minorHAnsi"/>
          <w:sz w:val="16"/>
          <w:szCs w:val="16"/>
        </w:rPr>
      </w:pPr>
    </w:p>
    <w:p w14:paraId="2AD213AF" w14:textId="77777777" w:rsidR="0010673D" w:rsidRPr="00B529C1" w:rsidRDefault="0010673D" w:rsidP="0010673D">
      <w:pPr>
        <w:pStyle w:val="ListParagraph"/>
        <w:numPr>
          <w:ilvl w:val="0"/>
          <w:numId w:val="32"/>
        </w:numPr>
        <w:ind w:left="180" w:hanging="180"/>
        <w:jc w:val="both"/>
        <w:rPr>
          <w:rFonts w:asciiTheme="minorHAnsi" w:hAnsiTheme="minorHAnsi"/>
          <w:b/>
          <w:i/>
          <w:sz w:val="22"/>
          <w:szCs w:val="22"/>
        </w:rPr>
      </w:pPr>
      <w:r w:rsidRPr="00B529C1">
        <w:rPr>
          <w:rFonts w:asciiTheme="minorHAnsi" w:hAnsiTheme="minorHAnsi"/>
          <w:b/>
          <w:i/>
          <w:sz w:val="22"/>
          <w:szCs w:val="22"/>
        </w:rPr>
        <w:t>If confidentiality is requested, failure to provide the information required on this Form may result in rejection of Respondent’s submittal to request confidentiality or rejection of the Proposal as being non-responsive.</w:t>
      </w:r>
    </w:p>
    <w:p w14:paraId="5849F2D8" w14:textId="77777777" w:rsidR="0010673D" w:rsidRPr="009A2178" w:rsidRDefault="0010673D" w:rsidP="0010673D">
      <w:pPr>
        <w:ind w:left="180" w:hanging="180"/>
        <w:jc w:val="both"/>
        <w:rPr>
          <w:rFonts w:asciiTheme="minorHAnsi" w:hAnsiTheme="minorHAnsi"/>
          <w:b/>
          <w:sz w:val="16"/>
          <w:szCs w:val="16"/>
        </w:rPr>
      </w:pPr>
    </w:p>
    <w:p w14:paraId="27F6333E" w14:textId="77777777" w:rsidR="0010673D" w:rsidRPr="00B529C1" w:rsidRDefault="0010673D" w:rsidP="0010673D">
      <w:pPr>
        <w:pStyle w:val="ListParagraph"/>
        <w:numPr>
          <w:ilvl w:val="0"/>
          <w:numId w:val="32"/>
        </w:numPr>
        <w:ind w:left="180" w:hanging="180"/>
        <w:jc w:val="both"/>
        <w:rPr>
          <w:rFonts w:asciiTheme="minorHAnsi" w:hAnsiTheme="minorHAnsi" w:cs="Calibri"/>
          <w:b/>
          <w:i/>
          <w:sz w:val="22"/>
          <w:szCs w:val="22"/>
        </w:rPr>
      </w:pPr>
      <w:r w:rsidRPr="00B529C1">
        <w:rPr>
          <w:rFonts w:asciiTheme="minorHAnsi" w:hAnsiTheme="minorHAnsi" w:cs="Calibri"/>
          <w:b/>
          <w:i/>
          <w:sz w:val="22"/>
          <w:szCs w:val="22"/>
        </w:rPr>
        <w:t xml:space="preserve">Please note that this Form is to be completed and signed only if you are submitting a request for confidential treatment of any information submitted in your Proposal. If signing this Part 2, do not complete Part 1. </w:t>
      </w:r>
    </w:p>
    <w:p w14:paraId="2B18A525" w14:textId="77777777" w:rsidR="0010673D" w:rsidRDefault="0010673D" w:rsidP="0010673D">
      <w:pPr>
        <w:rPr>
          <w:rFonts w:asciiTheme="minorHAnsi" w:hAnsiTheme="minorHAnsi"/>
          <w:sz w:val="22"/>
          <w:szCs w:val="22"/>
        </w:rPr>
      </w:pPr>
    </w:p>
    <w:p w14:paraId="6B844B30" w14:textId="77777777" w:rsidR="0010673D" w:rsidRPr="009A2178" w:rsidRDefault="0010673D" w:rsidP="0010673D">
      <w:pPr>
        <w:rPr>
          <w:rFonts w:asciiTheme="minorHAnsi" w:hAnsiTheme="minorHAnsi"/>
          <w:sz w:val="22"/>
          <w:szCs w:val="22"/>
        </w:rPr>
      </w:pPr>
    </w:p>
    <w:p w14:paraId="4D456CF8" w14:textId="77777777" w:rsidR="0010673D" w:rsidRPr="00CC6111" w:rsidRDefault="0010673D" w:rsidP="0010673D">
      <w:pPr>
        <w:tabs>
          <w:tab w:val="left" w:pos="720"/>
        </w:tabs>
        <w:jc w:val="both"/>
        <w:rPr>
          <w:rFonts w:asciiTheme="minorHAnsi" w:hAnsiTheme="minorHAnsi"/>
          <w:sz w:val="22"/>
          <w:szCs w:val="22"/>
        </w:rPr>
      </w:pPr>
      <w:r w:rsidRPr="00CC6111">
        <w:rPr>
          <w:rFonts w:asciiTheme="minorHAnsi" w:hAnsiTheme="minorHAnsi"/>
          <w:sz w:val="22"/>
          <w:szCs w:val="22"/>
          <w:u w:val="single"/>
        </w:rPr>
        <w:t>_________________________________</w:t>
      </w:r>
      <w:r w:rsidRPr="00CC6111">
        <w:rPr>
          <w:rFonts w:asciiTheme="minorHAnsi" w:hAnsiTheme="minorHAnsi"/>
          <w:sz w:val="22"/>
          <w:szCs w:val="22"/>
        </w:rPr>
        <w:tab/>
        <w:t>___________________</w:t>
      </w:r>
      <w:r w:rsidRPr="00CC6111">
        <w:rPr>
          <w:rFonts w:asciiTheme="minorHAnsi" w:hAnsiTheme="minorHAnsi"/>
          <w:sz w:val="22"/>
          <w:szCs w:val="22"/>
        </w:rPr>
        <w:tab/>
      </w:r>
      <w:r w:rsidRPr="00CC6111">
        <w:rPr>
          <w:rFonts w:asciiTheme="minorHAnsi" w:hAnsiTheme="minorHAnsi"/>
          <w:sz w:val="22"/>
          <w:szCs w:val="22"/>
        </w:rPr>
        <w:tab/>
        <w:t>___________________</w:t>
      </w:r>
    </w:p>
    <w:p w14:paraId="7B723BBC" w14:textId="77777777" w:rsidR="0010673D" w:rsidRPr="009A2178" w:rsidRDefault="0010673D" w:rsidP="0010673D">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w:t>
      </w:r>
      <w:r>
        <w:rPr>
          <w:rFonts w:asciiTheme="minorHAnsi" w:hAnsiTheme="minorHAnsi"/>
          <w:sz w:val="22"/>
          <w:szCs w:val="22"/>
        </w:rPr>
        <w:t>RFP</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t xml:space="preserve">              </w:t>
      </w:r>
      <w:r>
        <w:rPr>
          <w:rFonts w:asciiTheme="minorHAnsi" w:hAnsiTheme="minorHAnsi"/>
          <w:sz w:val="22"/>
          <w:szCs w:val="22"/>
        </w:rPr>
        <w:t>RFP</w:t>
      </w:r>
      <w:r w:rsidRPr="009A2178">
        <w:rPr>
          <w:rFonts w:asciiTheme="minorHAnsi" w:hAnsiTheme="minorHAnsi"/>
          <w:sz w:val="22"/>
          <w:szCs w:val="22"/>
        </w:rPr>
        <w:t xml:space="preserve"> Title</w:t>
      </w:r>
      <w:r w:rsidRPr="009A2178">
        <w:rPr>
          <w:rFonts w:asciiTheme="minorHAnsi" w:hAnsiTheme="minorHAnsi"/>
          <w:sz w:val="22"/>
          <w:szCs w:val="22"/>
        </w:rPr>
        <w:tab/>
      </w:r>
      <w:r w:rsidRPr="009A2178">
        <w:rPr>
          <w:rFonts w:asciiTheme="minorHAnsi" w:hAnsiTheme="minorHAnsi"/>
          <w:sz w:val="22"/>
          <w:szCs w:val="22"/>
        </w:rPr>
        <w:tab/>
      </w:r>
    </w:p>
    <w:p w14:paraId="686A8CBC" w14:textId="77777777" w:rsidR="0010673D" w:rsidRPr="009A2178" w:rsidRDefault="0010673D" w:rsidP="0010673D">
      <w:pPr>
        <w:tabs>
          <w:tab w:val="left" w:pos="720"/>
        </w:tabs>
        <w:jc w:val="both"/>
        <w:rPr>
          <w:rFonts w:asciiTheme="minorHAnsi" w:hAnsiTheme="minorHAnsi"/>
          <w:sz w:val="22"/>
          <w:szCs w:val="22"/>
        </w:rPr>
      </w:pPr>
    </w:p>
    <w:p w14:paraId="5AA608CC" w14:textId="77777777" w:rsidR="0010673D" w:rsidRPr="009A2178" w:rsidRDefault="0010673D" w:rsidP="0010673D">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w:t>
      </w:r>
      <w:r w:rsidRPr="009A2178">
        <w:rPr>
          <w:rFonts w:asciiTheme="minorHAnsi" w:hAnsiTheme="minorHAnsi"/>
          <w:sz w:val="22"/>
          <w:szCs w:val="22"/>
        </w:rPr>
        <w:tab/>
      </w:r>
      <w:r w:rsidRPr="009A2178">
        <w:rPr>
          <w:rFonts w:asciiTheme="minorHAnsi" w:hAnsiTheme="minorHAnsi"/>
          <w:sz w:val="22"/>
          <w:szCs w:val="22"/>
        </w:rPr>
        <w:tab/>
        <w:t>___________________</w:t>
      </w:r>
    </w:p>
    <w:p w14:paraId="2EAC67A8" w14:textId="77777777" w:rsidR="0010673D" w:rsidRDefault="0010673D" w:rsidP="0010673D">
      <w:pPr>
        <w:tabs>
          <w:tab w:val="left" w:pos="720"/>
        </w:tabs>
        <w:jc w:val="both"/>
        <w:rPr>
          <w:rFonts w:asciiTheme="minorHAnsi" w:hAnsiTheme="minorHAnsi"/>
          <w:b/>
          <w:szCs w:val="24"/>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271160F0" w14:textId="77777777" w:rsidR="004A1DA9" w:rsidRDefault="004A1DA9" w:rsidP="004A1DA9">
      <w:pPr>
        <w:tabs>
          <w:tab w:val="left" w:pos="720"/>
        </w:tabs>
        <w:jc w:val="center"/>
        <w:rPr>
          <w:rFonts w:asciiTheme="minorHAnsi" w:hAnsiTheme="minorHAnsi"/>
          <w:b/>
          <w:i/>
          <w:sz w:val="22"/>
          <w:szCs w:val="22"/>
          <w:u w:val="single"/>
        </w:rPr>
      </w:pPr>
    </w:p>
    <w:p w14:paraId="60C0A6E9" w14:textId="77777777" w:rsidR="006D3028" w:rsidRPr="003D4204" w:rsidRDefault="006A5699" w:rsidP="006A5699">
      <w:pPr>
        <w:pStyle w:val="Header"/>
        <w:tabs>
          <w:tab w:val="clear" w:pos="4320"/>
          <w:tab w:val="clear" w:pos="8640"/>
        </w:tabs>
        <w:jc w:val="center"/>
        <w:rPr>
          <w:rFonts w:asciiTheme="minorHAnsi" w:hAnsiTheme="minorHAnsi" w:cstheme="minorHAnsi"/>
          <w:b/>
          <w:szCs w:val="22"/>
        </w:rPr>
      </w:pPr>
      <w:r>
        <w:rPr>
          <w:rFonts w:asciiTheme="minorHAnsi" w:hAnsiTheme="minorHAnsi" w:cstheme="minorHAnsi"/>
          <w:b/>
          <w:szCs w:val="22"/>
        </w:rPr>
        <w:t>Attachment #4</w:t>
      </w:r>
    </w:p>
    <w:p w14:paraId="59D01CAC" w14:textId="77777777" w:rsidR="006D3028" w:rsidRPr="003D4204" w:rsidRDefault="006D3028">
      <w:pPr>
        <w:pStyle w:val="Header"/>
        <w:tabs>
          <w:tab w:val="clear" w:pos="4320"/>
          <w:tab w:val="clear" w:pos="8640"/>
        </w:tabs>
        <w:jc w:val="center"/>
        <w:rPr>
          <w:rFonts w:asciiTheme="minorHAnsi" w:hAnsiTheme="minorHAnsi" w:cstheme="minorHAnsi"/>
          <w:b/>
          <w:szCs w:val="22"/>
        </w:rPr>
      </w:pPr>
      <w:r w:rsidRPr="003D4204">
        <w:rPr>
          <w:rFonts w:asciiTheme="minorHAnsi" w:hAnsiTheme="minorHAnsi" w:cstheme="minorHAnsi"/>
          <w:b/>
          <w:szCs w:val="22"/>
        </w:rPr>
        <w:t>Re</w:t>
      </w:r>
      <w:r w:rsidR="00121094">
        <w:rPr>
          <w:rFonts w:asciiTheme="minorHAnsi" w:hAnsiTheme="minorHAnsi" w:cstheme="minorHAnsi"/>
          <w:b/>
          <w:szCs w:val="22"/>
        </w:rPr>
        <w:t>sponse</w:t>
      </w:r>
      <w:r w:rsidRPr="003D4204">
        <w:rPr>
          <w:rFonts w:asciiTheme="minorHAnsi" w:hAnsiTheme="minorHAnsi" w:cstheme="minorHAnsi"/>
          <w:b/>
          <w:szCs w:val="22"/>
        </w:rPr>
        <w:t xml:space="preserve"> Check List</w:t>
      </w:r>
    </w:p>
    <w:tbl>
      <w:tblPr>
        <w:tblW w:w="7602" w:type="dxa"/>
        <w:jc w:val="center"/>
        <w:tblLook w:val="0000" w:firstRow="0" w:lastRow="0" w:firstColumn="0" w:lastColumn="0" w:noHBand="0" w:noVBand="0"/>
      </w:tblPr>
      <w:tblGrid>
        <w:gridCol w:w="5960"/>
        <w:gridCol w:w="788"/>
        <w:gridCol w:w="854"/>
      </w:tblGrid>
      <w:tr w:rsidR="00C01812" w:rsidRPr="009C4223" w14:paraId="6A013E85" w14:textId="77777777" w:rsidTr="00EA689C">
        <w:trPr>
          <w:trHeight w:val="255"/>
          <w:jc w:val="center"/>
        </w:trPr>
        <w:tc>
          <w:tcPr>
            <w:tcW w:w="596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EC59C5" w14:textId="77777777" w:rsidR="00C01812" w:rsidRPr="009C4223" w:rsidRDefault="00C01812" w:rsidP="00EA689C">
            <w:pPr>
              <w:jc w:val="center"/>
              <w:rPr>
                <w:rFonts w:asciiTheme="minorHAnsi" w:hAnsiTheme="minorHAnsi" w:cstheme="minorHAnsi"/>
                <w:b/>
                <w:bCs/>
                <w:sz w:val="22"/>
                <w:szCs w:val="22"/>
              </w:rPr>
            </w:pPr>
            <w:r w:rsidRPr="009C4223">
              <w:rPr>
                <w:rFonts w:asciiTheme="minorHAnsi" w:hAnsiTheme="minorHAnsi" w:cstheme="minorHAnsi"/>
                <w:b/>
                <w:bCs/>
                <w:sz w:val="22"/>
                <w:szCs w:val="22"/>
              </w:rPr>
              <w:t>RFP REFERENCE SECTION</w:t>
            </w:r>
          </w:p>
        </w:tc>
        <w:tc>
          <w:tcPr>
            <w:tcW w:w="1642"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393CBBE6" w14:textId="77777777" w:rsidR="00C01812" w:rsidRPr="009C4223" w:rsidRDefault="00C01812" w:rsidP="00EA689C">
            <w:pPr>
              <w:jc w:val="center"/>
              <w:rPr>
                <w:rFonts w:asciiTheme="minorHAnsi" w:hAnsiTheme="minorHAnsi" w:cstheme="minorHAnsi"/>
                <w:b/>
                <w:bCs/>
                <w:sz w:val="22"/>
                <w:szCs w:val="22"/>
              </w:rPr>
            </w:pPr>
            <w:r w:rsidRPr="009C4223">
              <w:rPr>
                <w:rFonts w:asciiTheme="minorHAnsi" w:hAnsiTheme="minorHAnsi" w:cstheme="minorHAnsi"/>
                <w:b/>
                <w:bCs/>
                <w:sz w:val="22"/>
                <w:szCs w:val="22"/>
              </w:rPr>
              <w:t>RESPONSE INCLUDED</w:t>
            </w:r>
          </w:p>
        </w:tc>
      </w:tr>
      <w:tr w:rsidR="00C01812" w:rsidRPr="009C4223" w14:paraId="3DAD7BEE" w14:textId="77777777" w:rsidTr="00EA689C">
        <w:trPr>
          <w:trHeight w:val="255"/>
          <w:jc w:val="center"/>
        </w:trPr>
        <w:tc>
          <w:tcPr>
            <w:tcW w:w="596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C85799" w14:textId="77777777" w:rsidR="00C01812" w:rsidRPr="009C4223" w:rsidRDefault="00C01812" w:rsidP="00EA689C">
            <w:pPr>
              <w:jc w:val="both"/>
              <w:rPr>
                <w:rFonts w:asciiTheme="minorHAnsi" w:hAnsiTheme="minorHAnsi" w:cstheme="minorHAnsi"/>
                <w:b/>
                <w:bCs/>
                <w:sz w:val="22"/>
                <w:szCs w:val="22"/>
              </w:rPr>
            </w:pPr>
          </w:p>
        </w:tc>
        <w:tc>
          <w:tcPr>
            <w:tcW w:w="788" w:type="dxa"/>
            <w:tcBorders>
              <w:top w:val="nil"/>
              <w:left w:val="nil"/>
              <w:bottom w:val="single" w:sz="4" w:space="0" w:color="auto"/>
              <w:right w:val="single" w:sz="4" w:space="0" w:color="auto"/>
            </w:tcBorders>
            <w:shd w:val="clear" w:color="auto" w:fill="F2F2F2" w:themeFill="background1" w:themeFillShade="F2"/>
            <w:vAlign w:val="center"/>
          </w:tcPr>
          <w:p w14:paraId="3CD555E9" w14:textId="77777777" w:rsidR="00C01812" w:rsidRPr="009C4223" w:rsidRDefault="00C01812" w:rsidP="00EA689C">
            <w:pPr>
              <w:jc w:val="center"/>
              <w:rPr>
                <w:rFonts w:asciiTheme="minorHAnsi" w:hAnsiTheme="minorHAnsi" w:cstheme="minorHAnsi"/>
                <w:b/>
                <w:bCs/>
                <w:sz w:val="22"/>
                <w:szCs w:val="22"/>
              </w:rPr>
            </w:pPr>
            <w:r w:rsidRPr="009C4223">
              <w:rPr>
                <w:rFonts w:asciiTheme="minorHAnsi" w:hAnsiTheme="minorHAnsi" w:cstheme="minorHAnsi"/>
                <w:b/>
                <w:bCs/>
                <w:sz w:val="22"/>
                <w:szCs w:val="22"/>
              </w:rPr>
              <w:t>Yes</w:t>
            </w:r>
          </w:p>
        </w:tc>
        <w:tc>
          <w:tcPr>
            <w:tcW w:w="854" w:type="dxa"/>
            <w:tcBorders>
              <w:top w:val="nil"/>
              <w:left w:val="nil"/>
              <w:bottom w:val="single" w:sz="4" w:space="0" w:color="auto"/>
              <w:right w:val="single" w:sz="4" w:space="0" w:color="auto"/>
            </w:tcBorders>
            <w:shd w:val="clear" w:color="auto" w:fill="F2F2F2" w:themeFill="background1" w:themeFillShade="F2"/>
            <w:vAlign w:val="center"/>
          </w:tcPr>
          <w:p w14:paraId="5F4D9081" w14:textId="77777777" w:rsidR="00C01812" w:rsidRPr="009C4223" w:rsidRDefault="00C01812" w:rsidP="00EA689C">
            <w:pPr>
              <w:jc w:val="center"/>
              <w:rPr>
                <w:rFonts w:asciiTheme="minorHAnsi" w:hAnsiTheme="minorHAnsi" w:cstheme="minorHAnsi"/>
                <w:b/>
                <w:bCs/>
                <w:sz w:val="22"/>
                <w:szCs w:val="22"/>
              </w:rPr>
            </w:pPr>
            <w:r w:rsidRPr="009C4223">
              <w:rPr>
                <w:rFonts w:asciiTheme="minorHAnsi" w:hAnsiTheme="minorHAnsi" w:cstheme="minorHAnsi"/>
                <w:b/>
                <w:bCs/>
                <w:sz w:val="22"/>
                <w:szCs w:val="22"/>
              </w:rPr>
              <w:t>No</w:t>
            </w:r>
          </w:p>
        </w:tc>
      </w:tr>
      <w:tr w:rsidR="00C01812" w:rsidRPr="009C4223" w14:paraId="64340B12" w14:textId="77777777" w:rsidTr="00EA689C">
        <w:trPr>
          <w:trHeight w:val="255"/>
          <w:jc w:val="center"/>
        </w:trPr>
        <w:tc>
          <w:tcPr>
            <w:tcW w:w="5960" w:type="dxa"/>
            <w:tcBorders>
              <w:top w:val="nil"/>
              <w:left w:val="single" w:sz="4" w:space="0" w:color="auto"/>
              <w:bottom w:val="single" w:sz="4" w:space="0" w:color="auto"/>
              <w:right w:val="single" w:sz="4" w:space="0" w:color="auto"/>
            </w:tcBorders>
            <w:vAlign w:val="center"/>
          </w:tcPr>
          <w:p w14:paraId="437835D9" w14:textId="010ABAD0" w:rsidR="00C01812" w:rsidRPr="009C4223" w:rsidRDefault="00C01812" w:rsidP="00EA689C">
            <w:pPr>
              <w:pStyle w:val="NoSpacing"/>
              <w:ind w:left="3" w:hanging="3"/>
              <w:rPr>
                <w:rFonts w:asciiTheme="minorHAnsi" w:hAnsiTheme="minorHAnsi" w:cstheme="minorHAnsi"/>
                <w:sz w:val="22"/>
                <w:szCs w:val="22"/>
              </w:rPr>
            </w:pPr>
            <w:r w:rsidRPr="009C4223">
              <w:rPr>
                <w:rFonts w:asciiTheme="minorHAnsi" w:hAnsiTheme="minorHAnsi" w:cstheme="minorHAnsi"/>
                <w:sz w:val="22"/>
                <w:szCs w:val="22"/>
              </w:rPr>
              <w:t xml:space="preserve">One (1) </w:t>
            </w:r>
            <w:r w:rsidRPr="009C4223">
              <w:rPr>
                <w:rFonts w:asciiTheme="minorHAnsi" w:hAnsiTheme="minorHAnsi" w:cstheme="minorHAnsi"/>
                <w:noProof/>
                <w:sz w:val="22"/>
                <w:szCs w:val="22"/>
              </w:rPr>
              <w:t>original</w:t>
            </w:r>
            <w:r w:rsidR="004E3D14">
              <w:rPr>
                <w:rFonts w:asciiTheme="minorHAnsi" w:hAnsiTheme="minorHAnsi" w:cstheme="minorHAnsi"/>
                <w:noProof/>
                <w:sz w:val="22"/>
                <w:szCs w:val="22"/>
              </w:rPr>
              <w:t xml:space="preserve"> copy</w:t>
            </w:r>
            <w:r w:rsidRPr="009C4223">
              <w:rPr>
                <w:rFonts w:asciiTheme="minorHAnsi" w:hAnsiTheme="minorHAnsi" w:cstheme="minorHAnsi"/>
                <w:sz w:val="22"/>
                <w:szCs w:val="22"/>
              </w:rPr>
              <w:t xml:space="preserve"> of the Bid Proposal </w:t>
            </w:r>
          </w:p>
        </w:tc>
        <w:tc>
          <w:tcPr>
            <w:tcW w:w="788" w:type="dxa"/>
            <w:tcBorders>
              <w:top w:val="nil"/>
              <w:left w:val="nil"/>
              <w:bottom w:val="single" w:sz="4" w:space="0" w:color="auto"/>
              <w:right w:val="single" w:sz="4" w:space="0" w:color="auto"/>
            </w:tcBorders>
            <w:vAlign w:val="center"/>
          </w:tcPr>
          <w:p w14:paraId="75B69E3F" w14:textId="77777777" w:rsidR="00C01812" w:rsidRPr="009C4223" w:rsidRDefault="00C01812" w:rsidP="00EA689C">
            <w:pPr>
              <w:pStyle w:val="BodyText"/>
              <w:jc w:val="both"/>
              <w:rPr>
                <w:rFonts w:asciiTheme="minorHAnsi" w:hAnsiTheme="minorHAnsi" w:cstheme="minorHAnsi"/>
                <w:sz w:val="22"/>
                <w:szCs w:val="22"/>
              </w:rPr>
            </w:pPr>
            <w:r w:rsidRPr="009C4223">
              <w:rPr>
                <w:rFonts w:asciiTheme="minorHAnsi" w:hAnsiTheme="minorHAnsi" w:cstheme="minorHAnsi"/>
                <w:sz w:val="22"/>
                <w:szCs w:val="22"/>
              </w:rPr>
              <w:t> </w:t>
            </w:r>
          </w:p>
        </w:tc>
        <w:tc>
          <w:tcPr>
            <w:tcW w:w="854" w:type="dxa"/>
            <w:tcBorders>
              <w:top w:val="nil"/>
              <w:left w:val="nil"/>
              <w:bottom w:val="single" w:sz="4" w:space="0" w:color="auto"/>
              <w:right w:val="single" w:sz="4" w:space="0" w:color="auto"/>
            </w:tcBorders>
            <w:vAlign w:val="center"/>
          </w:tcPr>
          <w:p w14:paraId="79E1BD9C" w14:textId="77777777" w:rsidR="00C01812" w:rsidRPr="009C4223" w:rsidRDefault="00C01812" w:rsidP="00EA689C">
            <w:pPr>
              <w:pStyle w:val="BodyText"/>
              <w:jc w:val="both"/>
              <w:rPr>
                <w:rFonts w:asciiTheme="minorHAnsi" w:hAnsiTheme="minorHAnsi" w:cstheme="minorHAnsi"/>
                <w:sz w:val="22"/>
                <w:szCs w:val="22"/>
              </w:rPr>
            </w:pPr>
            <w:r w:rsidRPr="009C4223">
              <w:rPr>
                <w:rFonts w:asciiTheme="minorHAnsi" w:hAnsiTheme="minorHAnsi" w:cstheme="minorHAnsi"/>
                <w:sz w:val="22"/>
                <w:szCs w:val="22"/>
              </w:rPr>
              <w:t> </w:t>
            </w:r>
          </w:p>
        </w:tc>
      </w:tr>
      <w:tr w:rsidR="00C01812" w:rsidRPr="009C4223" w14:paraId="782344AD" w14:textId="77777777" w:rsidTr="00EA689C">
        <w:trPr>
          <w:trHeight w:val="255"/>
          <w:jc w:val="center"/>
        </w:trPr>
        <w:tc>
          <w:tcPr>
            <w:tcW w:w="5960" w:type="dxa"/>
            <w:tcBorders>
              <w:top w:val="nil"/>
              <w:left w:val="single" w:sz="4" w:space="0" w:color="auto"/>
              <w:bottom w:val="single" w:sz="4" w:space="0" w:color="auto"/>
              <w:right w:val="single" w:sz="4" w:space="0" w:color="auto"/>
            </w:tcBorders>
            <w:vAlign w:val="center"/>
          </w:tcPr>
          <w:p w14:paraId="3B99A60E" w14:textId="77777777" w:rsidR="00C01812" w:rsidRPr="009C4223" w:rsidRDefault="00C01812" w:rsidP="00EA689C">
            <w:pPr>
              <w:pStyle w:val="NoSpacing"/>
              <w:ind w:left="3" w:hanging="3"/>
              <w:rPr>
                <w:rFonts w:asciiTheme="minorHAnsi" w:hAnsiTheme="minorHAnsi" w:cstheme="minorHAnsi"/>
                <w:sz w:val="22"/>
                <w:szCs w:val="22"/>
              </w:rPr>
            </w:pPr>
            <w:r w:rsidRPr="009C4223">
              <w:rPr>
                <w:rFonts w:asciiTheme="minorHAnsi" w:hAnsiTheme="minorHAnsi" w:cstheme="minorHAnsi"/>
                <w:sz w:val="22"/>
                <w:szCs w:val="22"/>
              </w:rPr>
              <w:t>One (1) Public Copy with Confidential Information Excised (optional)</w:t>
            </w:r>
          </w:p>
        </w:tc>
        <w:tc>
          <w:tcPr>
            <w:tcW w:w="788" w:type="dxa"/>
            <w:tcBorders>
              <w:top w:val="nil"/>
              <w:left w:val="nil"/>
              <w:bottom w:val="single" w:sz="4" w:space="0" w:color="auto"/>
              <w:right w:val="single" w:sz="4" w:space="0" w:color="auto"/>
            </w:tcBorders>
            <w:vAlign w:val="center"/>
          </w:tcPr>
          <w:p w14:paraId="10842BE0" w14:textId="77777777" w:rsidR="00C01812" w:rsidRPr="009C4223" w:rsidRDefault="00C01812" w:rsidP="00EA689C">
            <w:pPr>
              <w:pStyle w:val="BodyText"/>
              <w:jc w:val="both"/>
              <w:rPr>
                <w:rFonts w:asciiTheme="minorHAnsi" w:hAnsiTheme="minorHAnsi" w:cstheme="minorHAnsi"/>
                <w:sz w:val="22"/>
                <w:szCs w:val="22"/>
              </w:rPr>
            </w:pPr>
            <w:r w:rsidRPr="009C4223">
              <w:rPr>
                <w:rFonts w:asciiTheme="minorHAnsi" w:hAnsiTheme="minorHAnsi" w:cstheme="minorHAnsi"/>
                <w:sz w:val="22"/>
                <w:szCs w:val="22"/>
              </w:rPr>
              <w:t> </w:t>
            </w:r>
          </w:p>
        </w:tc>
        <w:tc>
          <w:tcPr>
            <w:tcW w:w="854" w:type="dxa"/>
            <w:tcBorders>
              <w:top w:val="nil"/>
              <w:left w:val="nil"/>
              <w:bottom w:val="single" w:sz="4" w:space="0" w:color="auto"/>
              <w:right w:val="single" w:sz="4" w:space="0" w:color="auto"/>
            </w:tcBorders>
            <w:vAlign w:val="center"/>
          </w:tcPr>
          <w:p w14:paraId="3993DA1C" w14:textId="77777777" w:rsidR="00C01812" w:rsidRPr="009C4223" w:rsidRDefault="00C01812" w:rsidP="00EA689C">
            <w:pPr>
              <w:pStyle w:val="BodyText"/>
              <w:jc w:val="both"/>
              <w:rPr>
                <w:rFonts w:asciiTheme="minorHAnsi" w:hAnsiTheme="minorHAnsi" w:cstheme="minorHAnsi"/>
                <w:sz w:val="22"/>
                <w:szCs w:val="22"/>
              </w:rPr>
            </w:pPr>
            <w:r w:rsidRPr="009C4223">
              <w:rPr>
                <w:rFonts w:asciiTheme="minorHAnsi" w:hAnsiTheme="minorHAnsi" w:cstheme="minorHAnsi"/>
                <w:sz w:val="22"/>
                <w:szCs w:val="22"/>
              </w:rPr>
              <w:t> </w:t>
            </w:r>
          </w:p>
        </w:tc>
      </w:tr>
      <w:tr w:rsidR="00C01812" w:rsidRPr="009C4223" w14:paraId="29214DC0" w14:textId="77777777" w:rsidTr="00EA689C">
        <w:trPr>
          <w:trHeight w:val="255"/>
          <w:jc w:val="center"/>
        </w:trPr>
        <w:tc>
          <w:tcPr>
            <w:tcW w:w="5960" w:type="dxa"/>
            <w:tcBorders>
              <w:top w:val="nil"/>
              <w:left w:val="single" w:sz="4" w:space="0" w:color="auto"/>
              <w:bottom w:val="single" w:sz="4" w:space="0" w:color="auto"/>
              <w:right w:val="single" w:sz="4" w:space="0" w:color="auto"/>
            </w:tcBorders>
            <w:vAlign w:val="center"/>
          </w:tcPr>
          <w:p w14:paraId="7C0E9F40" w14:textId="77777777" w:rsidR="00C01812" w:rsidRPr="009C4223" w:rsidRDefault="00C01812" w:rsidP="00EA689C">
            <w:pPr>
              <w:pStyle w:val="NoSpacing"/>
              <w:rPr>
                <w:rFonts w:asciiTheme="minorHAnsi" w:hAnsiTheme="minorHAnsi" w:cstheme="minorHAnsi"/>
                <w:sz w:val="22"/>
                <w:szCs w:val="22"/>
              </w:rPr>
            </w:pPr>
          </w:p>
        </w:tc>
        <w:tc>
          <w:tcPr>
            <w:tcW w:w="788" w:type="dxa"/>
            <w:tcBorders>
              <w:top w:val="nil"/>
              <w:left w:val="nil"/>
              <w:bottom w:val="single" w:sz="4" w:space="0" w:color="auto"/>
              <w:right w:val="single" w:sz="4" w:space="0" w:color="auto"/>
            </w:tcBorders>
            <w:vAlign w:val="center"/>
          </w:tcPr>
          <w:p w14:paraId="58004492" w14:textId="77777777" w:rsidR="00C01812" w:rsidRPr="009C4223" w:rsidRDefault="00C01812" w:rsidP="00EA689C">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1D538BA7" w14:textId="77777777" w:rsidR="00C01812" w:rsidRPr="009C4223" w:rsidRDefault="00C01812" w:rsidP="00EA689C">
            <w:pPr>
              <w:pStyle w:val="BodyText"/>
              <w:jc w:val="both"/>
              <w:rPr>
                <w:rFonts w:asciiTheme="minorHAnsi" w:hAnsiTheme="minorHAnsi" w:cstheme="minorHAnsi"/>
                <w:sz w:val="22"/>
                <w:szCs w:val="22"/>
              </w:rPr>
            </w:pPr>
          </w:p>
        </w:tc>
      </w:tr>
      <w:tr w:rsidR="00C01812" w:rsidRPr="009C4223" w14:paraId="60593374" w14:textId="77777777" w:rsidTr="00EA689C">
        <w:trPr>
          <w:trHeight w:val="255"/>
          <w:jc w:val="center"/>
        </w:trPr>
        <w:tc>
          <w:tcPr>
            <w:tcW w:w="5960" w:type="dxa"/>
            <w:tcBorders>
              <w:top w:val="nil"/>
              <w:left w:val="single" w:sz="4" w:space="0" w:color="auto"/>
              <w:bottom w:val="single" w:sz="4" w:space="0" w:color="auto"/>
              <w:right w:val="single" w:sz="4" w:space="0" w:color="auto"/>
            </w:tcBorders>
            <w:vAlign w:val="center"/>
          </w:tcPr>
          <w:p w14:paraId="7DB08E8C" w14:textId="77777777" w:rsidR="00C01812" w:rsidRPr="009C4223" w:rsidRDefault="00C01812" w:rsidP="00EA689C">
            <w:pPr>
              <w:pStyle w:val="NoSpacing"/>
              <w:rPr>
                <w:rFonts w:asciiTheme="minorHAnsi" w:hAnsiTheme="minorHAnsi" w:cstheme="minorHAnsi"/>
                <w:b/>
                <w:sz w:val="22"/>
                <w:szCs w:val="22"/>
              </w:rPr>
            </w:pPr>
            <w:r w:rsidRPr="009C4223">
              <w:rPr>
                <w:rFonts w:asciiTheme="minorHAnsi" w:hAnsiTheme="minorHAnsi" w:cstheme="minorHAnsi"/>
                <w:b/>
                <w:sz w:val="22"/>
                <w:szCs w:val="22"/>
              </w:rPr>
              <w:t>Technical Proposal</w:t>
            </w:r>
          </w:p>
        </w:tc>
        <w:tc>
          <w:tcPr>
            <w:tcW w:w="788" w:type="dxa"/>
            <w:tcBorders>
              <w:top w:val="nil"/>
              <w:left w:val="nil"/>
              <w:bottom w:val="single" w:sz="4" w:space="0" w:color="auto"/>
              <w:right w:val="single" w:sz="4" w:space="0" w:color="auto"/>
            </w:tcBorders>
            <w:vAlign w:val="center"/>
          </w:tcPr>
          <w:p w14:paraId="79597BDB" w14:textId="77777777" w:rsidR="00C01812" w:rsidRPr="009C4223" w:rsidRDefault="00C01812" w:rsidP="00EA689C">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78F16915" w14:textId="77777777" w:rsidR="00C01812" w:rsidRPr="009C4223" w:rsidRDefault="00C01812" w:rsidP="00EA689C">
            <w:pPr>
              <w:pStyle w:val="BodyText"/>
              <w:jc w:val="both"/>
              <w:rPr>
                <w:rFonts w:asciiTheme="minorHAnsi" w:hAnsiTheme="minorHAnsi" w:cstheme="minorHAnsi"/>
                <w:sz w:val="22"/>
                <w:szCs w:val="22"/>
              </w:rPr>
            </w:pPr>
          </w:p>
        </w:tc>
      </w:tr>
      <w:tr w:rsidR="00C01812" w:rsidRPr="009C4223" w14:paraId="62BBEEAB" w14:textId="77777777" w:rsidTr="00EA689C">
        <w:trPr>
          <w:trHeight w:val="255"/>
          <w:jc w:val="center"/>
        </w:trPr>
        <w:tc>
          <w:tcPr>
            <w:tcW w:w="5960" w:type="dxa"/>
            <w:tcBorders>
              <w:top w:val="nil"/>
              <w:left w:val="single" w:sz="4" w:space="0" w:color="auto"/>
              <w:bottom w:val="single" w:sz="4" w:space="0" w:color="auto"/>
              <w:right w:val="single" w:sz="4" w:space="0" w:color="auto"/>
            </w:tcBorders>
            <w:vAlign w:val="center"/>
          </w:tcPr>
          <w:p w14:paraId="5917C779" w14:textId="77777777" w:rsidR="00C01812" w:rsidRPr="009C4223" w:rsidRDefault="00C01812" w:rsidP="00EA689C">
            <w:pPr>
              <w:pStyle w:val="NoSpacing"/>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1 - Transmittal Letter</w:t>
            </w:r>
          </w:p>
        </w:tc>
        <w:tc>
          <w:tcPr>
            <w:tcW w:w="788" w:type="dxa"/>
            <w:tcBorders>
              <w:top w:val="nil"/>
              <w:left w:val="nil"/>
              <w:bottom w:val="single" w:sz="4" w:space="0" w:color="auto"/>
              <w:right w:val="single" w:sz="4" w:space="0" w:color="auto"/>
            </w:tcBorders>
            <w:vAlign w:val="center"/>
          </w:tcPr>
          <w:p w14:paraId="004C611A" w14:textId="77777777" w:rsidR="00C01812" w:rsidRPr="009C4223" w:rsidRDefault="00C01812" w:rsidP="00EA689C">
            <w:pPr>
              <w:pStyle w:val="BodyText"/>
              <w:jc w:val="both"/>
              <w:rPr>
                <w:rFonts w:asciiTheme="minorHAnsi" w:hAnsiTheme="minorHAnsi" w:cstheme="minorHAnsi"/>
                <w:sz w:val="22"/>
                <w:szCs w:val="22"/>
              </w:rPr>
            </w:pPr>
            <w:r w:rsidRPr="009C4223">
              <w:rPr>
                <w:rFonts w:asciiTheme="minorHAnsi" w:hAnsiTheme="minorHAnsi" w:cstheme="minorHAnsi"/>
                <w:sz w:val="22"/>
                <w:szCs w:val="22"/>
              </w:rPr>
              <w:t> </w:t>
            </w:r>
          </w:p>
        </w:tc>
        <w:tc>
          <w:tcPr>
            <w:tcW w:w="854" w:type="dxa"/>
            <w:tcBorders>
              <w:top w:val="nil"/>
              <w:left w:val="nil"/>
              <w:bottom w:val="single" w:sz="4" w:space="0" w:color="auto"/>
              <w:right w:val="single" w:sz="4" w:space="0" w:color="auto"/>
            </w:tcBorders>
            <w:vAlign w:val="center"/>
          </w:tcPr>
          <w:p w14:paraId="0D35C464" w14:textId="77777777" w:rsidR="00C01812" w:rsidRPr="009C4223" w:rsidRDefault="00C01812" w:rsidP="00EA689C">
            <w:pPr>
              <w:pStyle w:val="BodyText"/>
              <w:jc w:val="both"/>
              <w:rPr>
                <w:rFonts w:asciiTheme="minorHAnsi" w:hAnsiTheme="minorHAnsi" w:cstheme="minorHAnsi"/>
                <w:sz w:val="22"/>
                <w:szCs w:val="22"/>
              </w:rPr>
            </w:pPr>
            <w:r w:rsidRPr="009C4223">
              <w:rPr>
                <w:rFonts w:asciiTheme="minorHAnsi" w:hAnsiTheme="minorHAnsi" w:cstheme="minorHAnsi"/>
                <w:sz w:val="22"/>
                <w:szCs w:val="22"/>
              </w:rPr>
              <w:t> </w:t>
            </w:r>
          </w:p>
        </w:tc>
      </w:tr>
      <w:tr w:rsidR="00C01812" w:rsidRPr="009C4223" w14:paraId="45B35D94" w14:textId="77777777" w:rsidTr="00EA689C">
        <w:trPr>
          <w:trHeight w:val="255"/>
          <w:jc w:val="center"/>
        </w:trPr>
        <w:tc>
          <w:tcPr>
            <w:tcW w:w="5960" w:type="dxa"/>
            <w:tcBorders>
              <w:top w:val="nil"/>
              <w:left w:val="single" w:sz="4" w:space="0" w:color="auto"/>
              <w:bottom w:val="single" w:sz="4" w:space="0" w:color="auto"/>
              <w:right w:val="single" w:sz="4" w:space="0" w:color="auto"/>
            </w:tcBorders>
            <w:vAlign w:val="center"/>
          </w:tcPr>
          <w:p w14:paraId="5EC00321" w14:textId="77777777" w:rsidR="00C01812" w:rsidRPr="009C4223" w:rsidRDefault="00C01812" w:rsidP="00EA689C">
            <w:pPr>
              <w:pStyle w:val="NoSpacing"/>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2 - Executive Summary</w:t>
            </w:r>
          </w:p>
        </w:tc>
        <w:tc>
          <w:tcPr>
            <w:tcW w:w="788" w:type="dxa"/>
            <w:tcBorders>
              <w:top w:val="nil"/>
              <w:left w:val="nil"/>
              <w:bottom w:val="single" w:sz="4" w:space="0" w:color="auto"/>
              <w:right w:val="single" w:sz="4" w:space="0" w:color="auto"/>
            </w:tcBorders>
            <w:vAlign w:val="center"/>
          </w:tcPr>
          <w:p w14:paraId="074504EC" w14:textId="77777777" w:rsidR="00C01812" w:rsidRPr="009C4223" w:rsidRDefault="00C01812" w:rsidP="00EA689C">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7DDA95D7" w14:textId="77777777" w:rsidR="00C01812" w:rsidRPr="009C4223" w:rsidRDefault="00C01812" w:rsidP="00EA689C">
            <w:pPr>
              <w:pStyle w:val="BodyText"/>
              <w:jc w:val="both"/>
              <w:rPr>
                <w:rFonts w:asciiTheme="minorHAnsi" w:hAnsiTheme="minorHAnsi" w:cstheme="minorHAnsi"/>
                <w:sz w:val="22"/>
                <w:szCs w:val="22"/>
              </w:rPr>
            </w:pPr>
          </w:p>
        </w:tc>
      </w:tr>
      <w:tr w:rsidR="00C01812" w:rsidRPr="009C4223" w14:paraId="63DEF53A" w14:textId="77777777" w:rsidTr="00EA689C">
        <w:trPr>
          <w:trHeight w:val="255"/>
          <w:jc w:val="center"/>
        </w:trPr>
        <w:tc>
          <w:tcPr>
            <w:tcW w:w="5960" w:type="dxa"/>
            <w:tcBorders>
              <w:top w:val="nil"/>
              <w:left w:val="single" w:sz="4" w:space="0" w:color="auto"/>
              <w:bottom w:val="single" w:sz="4" w:space="0" w:color="auto"/>
              <w:right w:val="single" w:sz="4" w:space="0" w:color="auto"/>
            </w:tcBorders>
            <w:vAlign w:val="center"/>
          </w:tcPr>
          <w:p w14:paraId="0D19D601" w14:textId="77777777" w:rsidR="00C01812" w:rsidRPr="009C4223" w:rsidRDefault="00C01812" w:rsidP="00EA689C">
            <w:pPr>
              <w:pStyle w:val="NoSpacing"/>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3 - Firm Proposal Terms </w:t>
            </w:r>
          </w:p>
        </w:tc>
        <w:tc>
          <w:tcPr>
            <w:tcW w:w="788" w:type="dxa"/>
            <w:tcBorders>
              <w:top w:val="nil"/>
              <w:left w:val="nil"/>
              <w:bottom w:val="single" w:sz="4" w:space="0" w:color="auto"/>
              <w:right w:val="single" w:sz="4" w:space="0" w:color="auto"/>
            </w:tcBorders>
            <w:vAlign w:val="center"/>
          </w:tcPr>
          <w:p w14:paraId="333392AC" w14:textId="77777777" w:rsidR="00C01812" w:rsidRPr="009C4223" w:rsidRDefault="00C01812" w:rsidP="00EA689C">
            <w:pPr>
              <w:pStyle w:val="BodyText"/>
              <w:jc w:val="both"/>
              <w:rPr>
                <w:rFonts w:asciiTheme="minorHAnsi" w:hAnsiTheme="minorHAnsi" w:cstheme="minorHAnsi"/>
                <w:sz w:val="22"/>
                <w:szCs w:val="22"/>
              </w:rPr>
            </w:pPr>
            <w:r w:rsidRPr="009C4223">
              <w:rPr>
                <w:rFonts w:asciiTheme="minorHAnsi" w:hAnsiTheme="minorHAnsi" w:cstheme="minorHAnsi"/>
                <w:sz w:val="22"/>
                <w:szCs w:val="22"/>
              </w:rPr>
              <w:t> </w:t>
            </w:r>
          </w:p>
        </w:tc>
        <w:tc>
          <w:tcPr>
            <w:tcW w:w="854" w:type="dxa"/>
            <w:tcBorders>
              <w:top w:val="nil"/>
              <w:left w:val="nil"/>
              <w:bottom w:val="single" w:sz="4" w:space="0" w:color="auto"/>
              <w:right w:val="single" w:sz="4" w:space="0" w:color="auto"/>
            </w:tcBorders>
            <w:vAlign w:val="center"/>
          </w:tcPr>
          <w:p w14:paraId="5C8E8DB3" w14:textId="77777777" w:rsidR="00C01812" w:rsidRPr="009C4223" w:rsidRDefault="00C01812" w:rsidP="00EA689C">
            <w:pPr>
              <w:pStyle w:val="BodyText"/>
              <w:jc w:val="both"/>
              <w:rPr>
                <w:rFonts w:asciiTheme="minorHAnsi" w:hAnsiTheme="minorHAnsi" w:cstheme="minorHAnsi"/>
                <w:sz w:val="22"/>
                <w:szCs w:val="22"/>
              </w:rPr>
            </w:pPr>
            <w:r w:rsidRPr="009C4223">
              <w:rPr>
                <w:rFonts w:asciiTheme="minorHAnsi" w:hAnsiTheme="minorHAnsi" w:cstheme="minorHAnsi"/>
                <w:sz w:val="22"/>
                <w:szCs w:val="22"/>
              </w:rPr>
              <w:t> </w:t>
            </w:r>
          </w:p>
        </w:tc>
      </w:tr>
      <w:tr w:rsidR="00C01812" w:rsidRPr="009C4223" w14:paraId="215C8167" w14:textId="77777777" w:rsidTr="00EA689C">
        <w:trPr>
          <w:trHeight w:val="255"/>
          <w:jc w:val="center"/>
        </w:trPr>
        <w:tc>
          <w:tcPr>
            <w:tcW w:w="5960" w:type="dxa"/>
            <w:tcBorders>
              <w:top w:val="nil"/>
              <w:left w:val="single" w:sz="4" w:space="0" w:color="auto"/>
              <w:bottom w:val="single" w:sz="4" w:space="0" w:color="auto"/>
              <w:right w:val="single" w:sz="4" w:space="0" w:color="auto"/>
            </w:tcBorders>
            <w:vAlign w:val="center"/>
          </w:tcPr>
          <w:p w14:paraId="7B728CCE" w14:textId="77777777" w:rsidR="00C01812" w:rsidRPr="009C4223" w:rsidRDefault="00C01812" w:rsidP="00EA689C">
            <w:pPr>
              <w:pStyle w:val="NoSpacing"/>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4 - </w:t>
            </w:r>
            <w:r>
              <w:rPr>
                <w:rFonts w:asciiTheme="minorHAnsi" w:hAnsiTheme="minorHAnsi" w:cstheme="minorHAnsi"/>
                <w:sz w:val="22"/>
                <w:szCs w:val="22"/>
              </w:rPr>
              <w:t>Respondent</w:t>
            </w:r>
            <w:r w:rsidRPr="009C4223">
              <w:rPr>
                <w:rFonts w:asciiTheme="minorHAnsi" w:hAnsiTheme="minorHAnsi" w:cstheme="minorHAnsi"/>
                <w:sz w:val="22"/>
                <w:szCs w:val="22"/>
              </w:rPr>
              <w:t xml:space="preserve"> Background Information </w:t>
            </w:r>
          </w:p>
        </w:tc>
        <w:tc>
          <w:tcPr>
            <w:tcW w:w="788" w:type="dxa"/>
            <w:tcBorders>
              <w:top w:val="nil"/>
              <w:left w:val="nil"/>
              <w:bottom w:val="single" w:sz="4" w:space="0" w:color="auto"/>
              <w:right w:val="single" w:sz="4" w:space="0" w:color="auto"/>
            </w:tcBorders>
            <w:vAlign w:val="center"/>
          </w:tcPr>
          <w:p w14:paraId="7490B9C3" w14:textId="77777777" w:rsidR="00C01812" w:rsidRPr="009C4223" w:rsidRDefault="00C01812" w:rsidP="00EA689C">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6F3362A7" w14:textId="77777777" w:rsidR="00C01812" w:rsidRPr="009C4223" w:rsidRDefault="00C01812" w:rsidP="00EA689C">
            <w:pPr>
              <w:pStyle w:val="BodyText"/>
              <w:jc w:val="both"/>
              <w:rPr>
                <w:rFonts w:asciiTheme="minorHAnsi" w:hAnsiTheme="minorHAnsi" w:cstheme="minorHAnsi"/>
                <w:sz w:val="22"/>
                <w:szCs w:val="22"/>
              </w:rPr>
            </w:pPr>
          </w:p>
        </w:tc>
      </w:tr>
      <w:tr w:rsidR="00C01812" w:rsidRPr="009C4223" w14:paraId="387E16B9" w14:textId="77777777" w:rsidTr="00EA689C">
        <w:trPr>
          <w:trHeight w:val="255"/>
          <w:jc w:val="center"/>
        </w:trPr>
        <w:tc>
          <w:tcPr>
            <w:tcW w:w="5960" w:type="dxa"/>
            <w:tcBorders>
              <w:top w:val="nil"/>
              <w:left w:val="single" w:sz="4" w:space="0" w:color="auto"/>
              <w:bottom w:val="single" w:sz="4" w:space="0" w:color="auto"/>
              <w:right w:val="single" w:sz="4" w:space="0" w:color="auto"/>
            </w:tcBorders>
            <w:vAlign w:val="center"/>
          </w:tcPr>
          <w:p w14:paraId="74DD1313" w14:textId="77777777" w:rsidR="00C01812" w:rsidRPr="009C4223" w:rsidRDefault="00C01812" w:rsidP="00EA689C">
            <w:pPr>
              <w:pStyle w:val="NoSpacing"/>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5 - Experience </w:t>
            </w:r>
          </w:p>
        </w:tc>
        <w:tc>
          <w:tcPr>
            <w:tcW w:w="788" w:type="dxa"/>
            <w:tcBorders>
              <w:top w:val="nil"/>
              <w:left w:val="nil"/>
              <w:bottom w:val="single" w:sz="4" w:space="0" w:color="auto"/>
              <w:right w:val="single" w:sz="4" w:space="0" w:color="auto"/>
            </w:tcBorders>
            <w:vAlign w:val="center"/>
          </w:tcPr>
          <w:p w14:paraId="6031A4C1" w14:textId="77777777" w:rsidR="00C01812" w:rsidRPr="009C4223" w:rsidRDefault="00C01812" w:rsidP="00EA689C">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6B8A6CD5" w14:textId="77777777" w:rsidR="00C01812" w:rsidRPr="009C4223" w:rsidRDefault="00C01812" w:rsidP="00EA689C">
            <w:pPr>
              <w:pStyle w:val="BodyText"/>
              <w:jc w:val="both"/>
              <w:rPr>
                <w:rFonts w:asciiTheme="minorHAnsi" w:hAnsiTheme="minorHAnsi" w:cstheme="minorHAnsi"/>
                <w:sz w:val="22"/>
                <w:szCs w:val="22"/>
              </w:rPr>
            </w:pPr>
          </w:p>
        </w:tc>
      </w:tr>
      <w:tr w:rsidR="00C01812" w:rsidRPr="009C4223" w14:paraId="699AE8B9" w14:textId="77777777" w:rsidTr="00EA689C">
        <w:trPr>
          <w:trHeight w:val="255"/>
          <w:jc w:val="center"/>
        </w:trPr>
        <w:tc>
          <w:tcPr>
            <w:tcW w:w="5960" w:type="dxa"/>
            <w:tcBorders>
              <w:top w:val="nil"/>
              <w:left w:val="single" w:sz="4" w:space="0" w:color="auto"/>
              <w:bottom w:val="single" w:sz="4" w:space="0" w:color="auto"/>
              <w:right w:val="single" w:sz="4" w:space="0" w:color="auto"/>
            </w:tcBorders>
            <w:vAlign w:val="center"/>
          </w:tcPr>
          <w:p w14:paraId="583A8E0C" w14:textId="77777777" w:rsidR="00C01812" w:rsidRPr="009C4223" w:rsidRDefault="00C01812" w:rsidP="00EA689C">
            <w:pPr>
              <w:tabs>
                <w:tab w:val="left" w:pos="720"/>
              </w:tabs>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w:t>
            </w:r>
            <w:r>
              <w:rPr>
                <w:rFonts w:asciiTheme="minorHAnsi" w:hAnsiTheme="minorHAnsi" w:cstheme="minorHAnsi"/>
                <w:sz w:val="22"/>
                <w:szCs w:val="22"/>
              </w:rPr>
              <w:t>6</w:t>
            </w:r>
            <w:r w:rsidRPr="009C4223">
              <w:rPr>
                <w:rFonts w:asciiTheme="minorHAnsi" w:hAnsiTheme="minorHAnsi" w:cstheme="minorHAnsi"/>
                <w:sz w:val="22"/>
                <w:szCs w:val="22"/>
              </w:rPr>
              <w:t xml:space="preserve"> - Termination, Litigation, and Debarment </w:t>
            </w:r>
          </w:p>
        </w:tc>
        <w:tc>
          <w:tcPr>
            <w:tcW w:w="788" w:type="dxa"/>
            <w:tcBorders>
              <w:top w:val="nil"/>
              <w:left w:val="nil"/>
              <w:bottom w:val="single" w:sz="4" w:space="0" w:color="auto"/>
              <w:right w:val="single" w:sz="4" w:space="0" w:color="auto"/>
            </w:tcBorders>
            <w:vAlign w:val="center"/>
          </w:tcPr>
          <w:p w14:paraId="59685034" w14:textId="77777777" w:rsidR="00C01812" w:rsidRPr="009C4223" w:rsidRDefault="00C01812" w:rsidP="00EA689C">
            <w:pPr>
              <w:pStyle w:val="BodyText"/>
              <w:jc w:val="both"/>
              <w:rPr>
                <w:rFonts w:asciiTheme="minorHAnsi" w:hAnsiTheme="minorHAnsi" w:cstheme="minorHAnsi"/>
                <w:sz w:val="22"/>
                <w:szCs w:val="22"/>
              </w:rPr>
            </w:pPr>
            <w:r w:rsidRPr="009C4223">
              <w:rPr>
                <w:rFonts w:asciiTheme="minorHAnsi" w:hAnsiTheme="minorHAnsi" w:cstheme="minorHAnsi"/>
                <w:sz w:val="22"/>
                <w:szCs w:val="22"/>
              </w:rPr>
              <w:t> </w:t>
            </w:r>
          </w:p>
        </w:tc>
        <w:tc>
          <w:tcPr>
            <w:tcW w:w="854" w:type="dxa"/>
            <w:tcBorders>
              <w:top w:val="nil"/>
              <w:left w:val="nil"/>
              <w:bottom w:val="single" w:sz="4" w:space="0" w:color="auto"/>
              <w:right w:val="single" w:sz="4" w:space="0" w:color="auto"/>
            </w:tcBorders>
            <w:vAlign w:val="center"/>
          </w:tcPr>
          <w:p w14:paraId="11D9BFAC" w14:textId="77777777" w:rsidR="00C01812" w:rsidRPr="009C4223" w:rsidRDefault="00C01812" w:rsidP="00EA689C">
            <w:pPr>
              <w:pStyle w:val="BodyText"/>
              <w:jc w:val="both"/>
              <w:rPr>
                <w:rFonts w:asciiTheme="minorHAnsi" w:hAnsiTheme="minorHAnsi" w:cstheme="minorHAnsi"/>
                <w:sz w:val="22"/>
                <w:szCs w:val="22"/>
              </w:rPr>
            </w:pPr>
            <w:r w:rsidRPr="009C4223">
              <w:rPr>
                <w:rFonts w:asciiTheme="minorHAnsi" w:hAnsiTheme="minorHAnsi" w:cstheme="minorHAnsi"/>
                <w:sz w:val="22"/>
                <w:szCs w:val="22"/>
              </w:rPr>
              <w:t> </w:t>
            </w:r>
          </w:p>
        </w:tc>
      </w:tr>
      <w:tr w:rsidR="00C01812" w:rsidRPr="009C4223" w14:paraId="61138235" w14:textId="77777777" w:rsidTr="00EA689C">
        <w:trPr>
          <w:trHeight w:val="255"/>
          <w:jc w:val="center"/>
        </w:trPr>
        <w:tc>
          <w:tcPr>
            <w:tcW w:w="5960" w:type="dxa"/>
            <w:tcBorders>
              <w:top w:val="nil"/>
              <w:left w:val="single" w:sz="4" w:space="0" w:color="auto"/>
              <w:bottom w:val="single" w:sz="4" w:space="0" w:color="auto"/>
              <w:right w:val="single" w:sz="4" w:space="0" w:color="auto"/>
            </w:tcBorders>
            <w:vAlign w:val="center"/>
          </w:tcPr>
          <w:p w14:paraId="76DEE6BB" w14:textId="77777777" w:rsidR="00C01812" w:rsidRPr="009C4223" w:rsidRDefault="00C01812" w:rsidP="00EA689C">
            <w:pPr>
              <w:tabs>
                <w:tab w:val="left" w:pos="720"/>
              </w:tabs>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w:t>
            </w:r>
            <w:r>
              <w:rPr>
                <w:rFonts w:asciiTheme="minorHAnsi" w:hAnsiTheme="minorHAnsi" w:cstheme="minorHAnsi"/>
                <w:sz w:val="22"/>
                <w:szCs w:val="22"/>
              </w:rPr>
              <w:t>7</w:t>
            </w:r>
            <w:r w:rsidRPr="009C4223">
              <w:rPr>
                <w:rFonts w:asciiTheme="minorHAnsi" w:hAnsiTheme="minorHAnsi" w:cstheme="minorHAnsi"/>
                <w:sz w:val="22"/>
                <w:szCs w:val="22"/>
              </w:rPr>
              <w:t xml:space="preserve"> - Acceptance of Terms and Conditions</w:t>
            </w:r>
          </w:p>
        </w:tc>
        <w:tc>
          <w:tcPr>
            <w:tcW w:w="788" w:type="dxa"/>
            <w:tcBorders>
              <w:top w:val="nil"/>
              <w:left w:val="nil"/>
              <w:bottom w:val="single" w:sz="4" w:space="0" w:color="auto"/>
              <w:right w:val="single" w:sz="4" w:space="0" w:color="auto"/>
            </w:tcBorders>
            <w:vAlign w:val="center"/>
          </w:tcPr>
          <w:p w14:paraId="604698DB" w14:textId="77777777" w:rsidR="00C01812" w:rsidRPr="009C4223" w:rsidRDefault="00C01812" w:rsidP="00EA689C">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0F62EC64" w14:textId="77777777" w:rsidR="00C01812" w:rsidRPr="009C4223" w:rsidRDefault="00C01812" w:rsidP="00EA689C">
            <w:pPr>
              <w:pStyle w:val="BodyText"/>
              <w:jc w:val="both"/>
              <w:rPr>
                <w:rFonts w:asciiTheme="minorHAnsi" w:hAnsiTheme="minorHAnsi" w:cstheme="minorHAnsi"/>
                <w:sz w:val="22"/>
                <w:szCs w:val="22"/>
              </w:rPr>
            </w:pPr>
          </w:p>
        </w:tc>
      </w:tr>
      <w:tr w:rsidR="00C01812" w:rsidRPr="009C4223" w14:paraId="202ABF36" w14:textId="77777777" w:rsidTr="00EA689C">
        <w:trPr>
          <w:trHeight w:val="255"/>
          <w:jc w:val="center"/>
        </w:trPr>
        <w:tc>
          <w:tcPr>
            <w:tcW w:w="5960" w:type="dxa"/>
            <w:tcBorders>
              <w:top w:val="nil"/>
              <w:left w:val="single" w:sz="4" w:space="0" w:color="auto"/>
              <w:bottom w:val="single" w:sz="4" w:space="0" w:color="auto"/>
              <w:right w:val="single" w:sz="4" w:space="0" w:color="auto"/>
            </w:tcBorders>
            <w:vAlign w:val="center"/>
          </w:tcPr>
          <w:p w14:paraId="447708D7" w14:textId="77777777" w:rsidR="00C01812" w:rsidRPr="009C4223" w:rsidRDefault="00C01812" w:rsidP="00EA689C">
            <w:pPr>
              <w:pStyle w:val="NoSpacing"/>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w:t>
            </w:r>
            <w:r>
              <w:rPr>
                <w:rFonts w:asciiTheme="minorHAnsi" w:hAnsiTheme="minorHAnsi" w:cstheme="minorHAnsi"/>
                <w:sz w:val="22"/>
                <w:szCs w:val="22"/>
              </w:rPr>
              <w:t>8</w:t>
            </w:r>
            <w:r w:rsidRPr="009C4223">
              <w:rPr>
                <w:rFonts w:asciiTheme="minorHAnsi" w:hAnsiTheme="minorHAnsi" w:cstheme="minorHAnsi"/>
                <w:sz w:val="22"/>
                <w:szCs w:val="22"/>
              </w:rPr>
              <w:t xml:space="preserve"> - Certification Letter</w:t>
            </w:r>
          </w:p>
        </w:tc>
        <w:tc>
          <w:tcPr>
            <w:tcW w:w="788" w:type="dxa"/>
            <w:tcBorders>
              <w:top w:val="nil"/>
              <w:left w:val="nil"/>
              <w:bottom w:val="single" w:sz="4" w:space="0" w:color="auto"/>
              <w:right w:val="single" w:sz="4" w:space="0" w:color="auto"/>
            </w:tcBorders>
            <w:vAlign w:val="center"/>
          </w:tcPr>
          <w:p w14:paraId="259AF4ED" w14:textId="77777777" w:rsidR="00C01812" w:rsidRPr="009C4223" w:rsidRDefault="00C01812" w:rsidP="00EA689C">
            <w:pPr>
              <w:pStyle w:val="BodyText"/>
              <w:jc w:val="both"/>
              <w:rPr>
                <w:rFonts w:asciiTheme="minorHAnsi" w:hAnsiTheme="minorHAnsi" w:cstheme="minorHAnsi"/>
                <w:sz w:val="22"/>
                <w:szCs w:val="22"/>
              </w:rPr>
            </w:pPr>
            <w:r w:rsidRPr="009C4223">
              <w:rPr>
                <w:rFonts w:asciiTheme="minorHAnsi" w:hAnsiTheme="minorHAnsi" w:cstheme="minorHAnsi"/>
                <w:sz w:val="22"/>
                <w:szCs w:val="22"/>
              </w:rPr>
              <w:t> </w:t>
            </w:r>
          </w:p>
        </w:tc>
        <w:tc>
          <w:tcPr>
            <w:tcW w:w="854" w:type="dxa"/>
            <w:tcBorders>
              <w:top w:val="nil"/>
              <w:left w:val="nil"/>
              <w:bottom w:val="single" w:sz="4" w:space="0" w:color="auto"/>
              <w:right w:val="single" w:sz="4" w:space="0" w:color="auto"/>
            </w:tcBorders>
            <w:vAlign w:val="center"/>
          </w:tcPr>
          <w:p w14:paraId="44B2F340" w14:textId="77777777" w:rsidR="00C01812" w:rsidRPr="009C4223" w:rsidRDefault="00C01812" w:rsidP="00EA689C">
            <w:pPr>
              <w:pStyle w:val="BodyText"/>
              <w:jc w:val="both"/>
              <w:rPr>
                <w:rFonts w:asciiTheme="minorHAnsi" w:hAnsiTheme="minorHAnsi" w:cstheme="minorHAnsi"/>
                <w:sz w:val="22"/>
                <w:szCs w:val="22"/>
              </w:rPr>
            </w:pPr>
            <w:r w:rsidRPr="009C4223">
              <w:rPr>
                <w:rFonts w:asciiTheme="minorHAnsi" w:hAnsiTheme="minorHAnsi" w:cstheme="minorHAnsi"/>
                <w:sz w:val="22"/>
                <w:szCs w:val="22"/>
              </w:rPr>
              <w:t> </w:t>
            </w:r>
          </w:p>
        </w:tc>
      </w:tr>
      <w:tr w:rsidR="00C01812" w:rsidRPr="009C4223" w14:paraId="3F55C688" w14:textId="77777777" w:rsidTr="00EA689C">
        <w:trPr>
          <w:trHeight w:val="255"/>
          <w:jc w:val="center"/>
        </w:trPr>
        <w:tc>
          <w:tcPr>
            <w:tcW w:w="5960" w:type="dxa"/>
            <w:tcBorders>
              <w:top w:val="nil"/>
              <w:left w:val="single" w:sz="4" w:space="0" w:color="auto"/>
              <w:bottom w:val="single" w:sz="4" w:space="0" w:color="auto"/>
              <w:right w:val="single" w:sz="4" w:space="0" w:color="auto"/>
            </w:tcBorders>
            <w:vAlign w:val="center"/>
          </w:tcPr>
          <w:p w14:paraId="22F62FBE" w14:textId="77777777" w:rsidR="00C01812" w:rsidRPr="009C4223" w:rsidRDefault="00C01812" w:rsidP="00EA689C">
            <w:pPr>
              <w:pStyle w:val="NoSpacing"/>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w:t>
            </w:r>
            <w:r>
              <w:rPr>
                <w:rFonts w:asciiTheme="minorHAnsi" w:hAnsiTheme="minorHAnsi" w:cstheme="minorHAnsi"/>
                <w:sz w:val="22"/>
                <w:szCs w:val="22"/>
              </w:rPr>
              <w:t>9</w:t>
            </w:r>
            <w:r w:rsidRPr="009C4223">
              <w:rPr>
                <w:rFonts w:asciiTheme="minorHAnsi" w:hAnsiTheme="minorHAnsi" w:cstheme="minorHAnsi"/>
                <w:sz w:val="22"/>
                <w:szCs w:val="22"/>
              </w:rPr>
              <w:t xml:space="preserve"> - Authorization to Release Information</w:t>
            </w:r>
          </w:p>
        </w:tc>
        <w:tc>
          <w:tcPr>
            <w:tcW w:w="788" w:type="dxa"/>
            <w:tcBorders>
              <w:top w:val="nil"/>
              <w:left w:val="nil"/>
              <w:bottom w:val="single" w:sz="4" w:space="0" w:color="auto"/>
              <w:right w:val="single" w:sz="4" w:space="0" w:color="auto"/>
            </w:tcBorders>
            <w:vAlign w:val="center"/>
          </w:tcPr>
          <w:p w14:paraId="59925D8B" w14:textId="77777777" w:rsidR="00C01812" w:rsidRPr="009C4223" w:rsidRDefault="00C01812" w:rsidP="00EA689C">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5F1B8F50" w14:textId="77777777" w:rsidR="00C01812" w:rsidRPr="009C4223" w:rsidRDefault="00C01812" w:rsidP="00EA689C">
            <w:pPr>
              <w:pStyle w:val="BodyText"/>
              <w:jc w:val="both"/>
              <w:rPr>
                <w:rFonts w:asciiTheme="minorHAnsi" w:hAnsiTheme="minorHAnsi" w:cstheme="minorHAnsi"/>
                <w:sz w:val="22"/>
                <w:szCs w:val="22"/>
              </w:rPr>
            </w:pPr>
          </w:p>
        </w:tc>
      </w:tr>
      <w:tr w:rsidR="00C01812" w:rsidRPr="009C4223" w14:paraId="07B439B0" w14:textId="77777777" w:rsidTr="00EA689C">
        <w:trPr>
          <w:trHeight w:val="255"/>
          <w:jc w:val="center"/>
        </w:trPr>
        <w:tc>
          <w:tcPr>
            <w:tcW w:w="5960" w:type="dxa"/>
            <w:tcBorders>
              <w:top w:val="nil"/>
              <w:left w:val="single" w:sz="4" w:space="0" w:color="auto"/>
              <w:bottom w:val="single" w:sz="4" w:space="0" w:color="auto"/>
              <w:right w:val="single" w:sz="4" w:space="0" w:color="auto"/>
            </w:tcBorders>
            <w:vAlign w:val="center"/>
          </w:tcPr>
          <w:p w14:paraId="58AE1A69" w14:textId="77777777" w:rsidR="00C01812" w:rsidRPr="00465B40" w:rsidRDefault="00C01812" w:rsidP="00EA689C">
            <w:pPr>
              <w:pStyle w:val="NoSpacing"/>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w:t>
            </w:r>
            <w:r w:rsidRPr="00465B40">
              <w:rPr>
                <w:rFonts w:asciiTheme="minorHAnsi" w:hAnsiTheme="minorHAnsi" w:cstheme="minorHAnsi"/>
                <w:sz w:val="22"/>
                <w:szCs w:val="22"/>
              </w:rPr>
              <w:t>1</w:t>
            </w:r>
            <w:r>
              <w:rPr>
                <w:rFonts w:asciiTheme="minorHAnsi" w:hAnsiTheme="minorHAnsi" w:cstheme="minorHAnsi"/>
                <w:sz w:val="22"/>
                <w:szCs w:val="22"/>
              </w:rPr>
              <w:t>0</w:t>
            </w:r>
            <w:r w:rsidRPr="00465B40">
              <w:rPr>
                <w:rFonts w:asciiTheme="minorHAnsi" w:hAnsiTheme="minorHAnsi" w:cstheme="minorHAnsi"/>
                <w:sz w:val="22"/>
                <w:szCs w:val="22"/>
              </w:rPr>
              <w:t xml:space="preserve"> - </w:t>
            </w:r>
            <w:r>
              <w:rPr>
                <w:rFonts w:asciiTheme="minorHAnsi" w:hAnsiTheme="minorHAnsi" w:cstheme="minorHAnsi"/>
                <w:sz w:val="22"/>
                <w:szCs w:val="22"/>
              </w:rPr>
              <w:t>Mandatory</w:t>
            </w:r>
            <w:r w:rsidRPr="00465B40">
              <w:rPr>
                <w:rFonts w:asciiTheme="minorHAnsi" w:hAnsiTheme="minorHAnsi" w:cstheme="minorHAnsi"/>
                <w:sz w:val="22"/>
                <w:szCs w:val="22"/>
              </w:rPr>
              <w:t xml:space="preserve"> Technical </w:t>
            </w:r>
            <w:r>
              <w:rPr>
                <w:rFonts w:asciiTheme="minorHAnsi" w:hAnsiTheme="minorHAnsi" w:cstheme="minorHAnsi"/>
                <w:sz w:val="22"/>
                <w:szCs w:val="22"/>
              </w:rPr>
              <w:t>Specifications</w:t>
            </w:r>
          </w:p>
        </w:tc>
        <w:tc>
          <w:tcPr>
            <w:tcW w:w="788" w:type="dxa"/>
            <w:tcBorders>
              <w:top w:val="nil"/>
              <w:left w:val="nil"/>
              <w:bottom w:val="single" w:sz="4" w:space="0" w:color="auto"/>
              <w:right w:val="single" w:sz="4" w:space="0" w:color="auto"/>
            </w:tcBorders>
            <w:vAlign w:val="center"/>
          </w:tcPr>
          <w:p w14:paraId="2A38012B" w14:textId="77777777" w:rsidR="00C01812" w:rsidRPr="009C4223" w:rsidRDefault="00C01812" w:rsidP="00EA689C">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41918BFD" w14:textId="77777777" w:rsidR="00C01812" w:rsidRPr="009C4223" w:rsidRDefault="00C01812" w:rsidP="00EA689C">
            <w:pPr>
              <w:pStyle w:val="BodyText"/>
              <w:jc w:val="both"/>
              <w:rPr>
                <w:rFonts w:asciiTheme="minorHAnsi" w:hAnsiTheme="minorHAnsi" w:cstheme="minorHAnsi"/>
                <w:sz w:val="22"/>
                <w:szCs w:val="22"/>
              </w:rPr>
            </w:pPr>
          </w:p>
        </w:tc>
      </w:tr>
      <w:tr w:rsidR="00C01812" w:rsidRPr="009C4223" w14:paraId="075441CE" w14:textId="77777777" w:rsidTr="00EA689C">
        <w:trPr>
          <w:trHeight w:val="255"/>
          <w:jc w:val="center"/>
        </w:trPr>
        <w:tc>
          <w:tcPr>
            <w:tcW w:w="5960" w:type="dxa"/>
            <w:tcBorders>
              <w:top w:val="nil"/>
              <w:left w:val="single" w:sz="4" w:space="0" w:color="auto"/>
              <w:bottom w:val="single" w:sz="4" w:space="0" w:color="auto"/>
              <w:right w:val="single" w:sz="4" w:space="0" w:color="auto"/>
            </w:tcBorders>
            <w:vAlign w:val="center"/>
          </w:tcPr>
          <w:p w14:paraId="2815C112" w14:textId="77777777" w:rsidR="00C01812" w:rsidRPr="00465B40" w:rsidRDefault="00C01812" w:rsidP="00EA689C">
            <w:pPr>
              <w:pStyle w:val="NoSpacing"/>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w:t>
            </w:r>
            <w:r w:rsidRPr="00465B40">
              <w:rPr>
                <w:rFonts w:asciiTheme="minorHAnsi" w:hAnsiTheme="minorHAnsi" w:cstheme="minorHAnsi"/>
                <w:sz w:val="22"/>
                <w:szCs w:val="22"/>
              </w:rPr>
              <w:t>1</w:t>
            </w:r>
            <w:r>
              <w:rPr>
                <w:rFonts w:asciiTheme="minorHAnsi" w:hAnsiTheme="minorHAnsi" w:cstheme="minorHAnsi"/>
                <w:sz w:val="22"/>
                <w:szCs w:val="22"/>
              </w:rPr>
              <w:t>1</w:t>
            </w:r>
            <w:r w:rsidRPr="00465B40">
              <w:rPr>
                <w:rFonts w:asciiTheme="minorHAnsi" w:hAnsiTheme="minorHAnsi" w:cstheme="minorHAnsi"/>
                <w:sz w:val="22"/>
                <w:szCs w:val="22"/>
              </w:rPr>
              <w:t xml:space="preserve"> </w:t>
            </w:r>
            <w:r>
              <w:rPr>
                <w:rFonts w:asciiTheme="minorHAnsi" w:hAnsiTheme="minorHAnsi" w:cstheme="minorHAnsi"/>
                <w:sz w:val="22"/>
                <w:szCs w:val="22"/>
              </w:rPr>
              <w:t>-</w:t>
            </w:r>
            <w:r w:rsidRPr="00465B40">
              <w:rPr>
                <w:rFonts w:asciiTheme="minorHAnsi" w:hAnsiTheme="minorHAnsi" w:cstheme="minorHAnsi"/>
                <w:sz w:val="22"/>
                <w:szCs w:val="22"/>
              </w:rPr>
              <w:t xml:space="preserve"> Equipment Description</w:t>
            </w:r>
          </w:p>
        </w:tc>
        <w:tc>
          <w:tcPr>
            <w:tcW w:w="788" w:type="dxa"/>
            <w:tcBorders>
              <w:top w:val="nil"/>
              <w:left w:val="nil"/>
              <w:bottom w:val="single" w:sz="4" w:space="0" w:color="auto"/>
              <w:right w:val="single" w:sz="4" w:space="0" w:color="auto"/>
            </w:tcBorders>
            <w:vAlign w:val="center"/>
          </w:tcPr>
          <w:p w14:paraId="659CA8DA" w14:textId="77777777" w:rsidR="00C01812" w:rsidRPr="009C4223" w:rsidRDefault="00C01812" w:rsidP="00EA689C">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4606A0D1" w14:textId="77777777" w:rsidR="00C01812" w:rsidRPr="009C4223" w:rsidRDefault="00C01812" w:rsidP="00EA689C">
            <w:pPr>
              <w:pStyle w:val="BodyText"/>
              <w:jc w:val="both"/>
              <w:rPr>
                <w:rFonts w:asciiTheme="minorHAnsi" w:hAnsiTheme="minorHAnsi" w:cstheme="minorHAnsi"/>
                <w:sz w:val="22"/>
                <w:szCs w:val="22"/>
              </w:rPr>
            </w:pPr>
          </w:p>
        </w:tc>
      </w:tr>
      <w:tr w:rsidR="00C01812" w:rsidRPr="009C4223" w14:paraId="4F9221A3" w14:textId="77777777" w:rsidTr="00EA689C">
        <w:trPr>
          <w:trHeight w:val="255"/>
          <w:jc w:val="center"/>
        </w:trPr>
        <w:tc>
          <w:tcPr>
            <w:tcW w:w="5960" w:type="dxa"/>
            <w:tcBorders>
              <w:top w:val="nil"/>
              <w:left w:val="single" w:sz="4" w:space="0" w:color="auto"/>
              <w:bottom w:val="single" w:sz="4" w:space="0" w:color="auto"/>
              <w:right w:val="single" w:sz="4" w:space="0" w:color="auto"/>
            </w:tcBorders>
            <w:vAlign w:val="center"/>
          </w:tcPr>
          <w:p w14:paraId="466D2113" w14:textId="77777777" w:rsidR="00C01812" w:rsidRPr="00465B40" w:rsidRDefault="00C01812" w:rsidP="00EA689C">
            <w:pPr>
              <w:pStyle w:val="NoSpacing"/>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w:t>
            </w:r>
            <w:r w:rsidRPr="00465B40">
              <w:rPr>
                <w:rFonts w:asciiTheme="minorHAnsi" w:hAnsiTheme="minorHAnsi" w:cstheme="minorHAnsi"/>
                <w:sz w:val="22"/>
                <w:szCs w:val="22"/>
              </w:rPr>
              <w:t>1</w:t>
            </w:r>
            <w:r>
              <w:rPr>
                <w:rFonts w:asciiTheme="minorHAnsi" w:hAnsiTheme="minorHAnsi" w:cstheme="minorHAnsi"/>
                <w:sz w:val="22"/>
                <w:szCs w:val="22"/>
              </w:rPr>
              <w:t>2</w:t>
            </w:r>
            <w:r w:rsidRPr="00465B40">
              <w:rPr>
                <w:rFonts w:asciiTheme="minorHAnsi" w:hAnsiTheme="minorHAnsi" w:cstheme="minorHAnsi"/>
                <w:sz w:val="22"/>
                <w:szCs w:val="22"/>
              </w:rPr>
              <w:t xml:space="preserve"> </w:t>
            </w:r>
            <w:r>
              <w:rPr>
                <w:rFonts w:asciiTheme="minorHAnsi" w:hAnsiTheme="minorHAnsi" w:cstheme="minorHAnsi"/>
                <w:sz w:val="22"/>
                <w:szCs w:val="22"/>
              </w:rPr>
              <w:t>–</w:t>
            </w:r>
            <w:r w:rsidRPr="00465B40">
              <w:rPr>
                <w:rFonts w:asciiTheme="minorHAnsi" w:hAnsiTheme="minorHAnsi" w:cstheme="minorHAnsi"/>
                <w:sz w:val="22"/>
                <w:szCs w:val="22"/>
              </w:rPr>
              <w:t xml:space="preserve"> Option</w:t>
            </w:r>
            <w:r>
              <w:rPr>
                <w:rFonts w:asciiTheme="minorHAnsi" w:hAnsiTheme="minorHAnsi" w:cstheme="minorHAnsi"/>
                <w:sz w:val="22"/>
                <w:szCs w:val="22"/>
              </w:rPr>
              <w:t>al Features</w:t>
            </w:r>
          </w:p>
        </w:tc>
        <w:tc>
          <w:tcPr>
            <w:tcW w:w="788" w:type="dxa"/>
            <w:tcBorders>
              <w:top w:val="nil"/>
              <w:left w:val="nil"/>
              <w:bottom w:val="single" w:sz="4" w:space="0" w:color="auto"/>
              <w:right w:val="single" w:sz="4" w:space="0" w:color="auto"/>
            </w:tcBorders>
            <w:vAlign w:val="center"/>
          </w:tcPr>
          <w:p w14:paraId="639ABA4E" w14:textId="77777777" w:rsidR="00C01812" w:rsidRPr="009C4223" w:rsidRDefault="00C01812" w:rsidP="00EA689C">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41EA2B76" w14:textId="77777777" w:rsidR="00C01812" w:rsidRPr="009C4223" w:rsidRDefault="00C01812" w:rsidP="00EA689C">
            <w:pPr>
              <w:pStyle w:val="BodyText"/>
              <w:jc w:val="both"/>
              <w:rPr>
                <w:rFonts w:asciiTheme="minorHAnsi" w:hAnsiTheme="minorHAnsi" w:cstheme="minorHAnsi"/>
                <w:sz w:val="22"/>
                <w:szCs w:val="22"/>
              </w:rPr>
            </w:pPr>
          </w:p>
        </w:tc>
      </w:tr>
      <w:tr w:rsidR="00C01812" w:rsidRPr="009C4223" w14:paraId="14DC67A8" w14:textId="77777777" w:rsidTr="00EA689C">
        <w:trPr>
          <w:trHeight w:val="255"/>
          <w:jc w:val="center"/>
        </w:trPr>
        <w:tc>
          <w:tcPr>
            <w:tcW w:w="5960" w:type="dxa"/>
            <w:tcBorders>
              <w:top w:val="nil"/>
              <w:left w:val="single" w:sz="4" w:space="0" w:color="auto"/>
              <w:bottom w:val="single" w:sz="4" w:space="0" w:color="auto"/>
              <w:right w:val="single" w:sz="4" w:space="0" w:color="auto"/>
            </w:tcBorders>
            <w:vAlign w:val="center"/>
          </w:tcPr>
          <w:p w14:paraId="342146E7" w14:textId="77777777" w:rsidR="00C01812" w:rsidRPr="00465B40" w:rsidRDefault="00C01812" w:rsidP="00EA689C">
            <w:pPr>
              <w:pStyle w:val="NoSpacing"/>
              <w:rPr>
                <w:rFonts w:asciiTheme="minorHAnsi" w:hAnsiTheme="minorHAnsi" w:cstheme="minorHAnsi"/>
                <w:b/>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w:t>
            </w:r>
            <w:r w:rsidRPr="00465B40">
              <w:rPr>
                <w:rFonts w:asciiTheme="minorHAnsi" w:hAnsiTheme="minorHAnsi" w:cstheme="minorHAnsi"/>
                <w:sz w:val="22"/>
                <w:szCs w:val="22"/>
              </w:rPr>
              <w:t>1</w:t>
            </w:r>
            <w:r>
              <w:rPr>
                <w:rFonts w:asciiTheme="minorHAnsi" w:hAnsiTheme="minorHAnsi" w:cstheme="minorHAnsi"/>
                <w:sz w:val="22"/>
                <w:szCs w:val="22"/>
              </w:rPr>
              <w:t>3</w:t>
            </w:r>
            <w:r w:rsidRPr="00465B40">
              <w:rPr>
                <w:rFonts w:asciiTheme="minorHAnsi" w:hAnsiTheme="minorHAnsi" w:cstheme="minorHAnsi"/>
                <w:sz w:val="22"/>
                <w:szCs w:val="22"/>
              </w:rPr>
              <w:t xml:space="preserve"> - Service and Maintenance  </w:t>
            </w:r>
          </w:p>
        </w:tc>
        <w:tc>
          <w:tcPr>
            <w:tcW w:w="788" w:type="dxa"/>
            <w:tcBorders>
              <w:top w:val="nil"/>
              <w:left w:val="nil"/>
              <w:bottom w:val="single" w:sz="4" w:space="0" w:color="auto"/>
              <w:right w:val="single" w:sz="4" w:space="0" w:color="auto"/>
            </w:tcBorders>
            <w:vAlign w:val="center"/>
          </w:tcPr>
          <w:p w14:paraId="7BA9D9D7" w14:textId="77777777" w:rsidR="00C01812" w:rsidRPr="009C4223" w:rsidRDefault="00C01812" w:rsidP="00EA689C">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3E1709B6" w14:textId="77777777" w:rsidR="00C01812" w:rsidRPr="009C4223" w:rsidRDefault="00C01812" w:rsidP="00EA689C">
            <w:pPr>
              <w:pStyle w:val="BodyText"/>
              <w:jc w:val="both"/>
              <w:rPr>
                <w:rFonts w:asciiTheme="minorHAnsi" w:hAnsiTheme="minorHAnsi" w:cstheme="minorHAnsi"/>
                <w:sz w:val="22"/>
                <w:szCs w:val="22"/>
              </w:rPr>
            </w:pPr>
          </w:p>
        </w:tc>
      </w:tr>
      <w:tr w:rsidR="00C01812" w:rsidRPr="009C4223" w14:paraId="549F9700" w14:textId="77777777" w:rsidTr="00EA689C">
        <w:trPr>
          <w:trHeight w:val="255"/>
          <w:jc w:val="center"/>
        </w:trPr>
        <w:tc>
          <w:tcPr>
            <w:tcW w:w="5960" w:type="dxa"/>
            <w:tcBorders>
              <w:top w:val="nil"/>
              <w:left w:val="single" w:sz="4" w:space="0" w:color="auto"/>
              <w:bottom w:val="single" w:sz="4" w:space="0" w:color="auto"/>
              <w:right w:val="single" w:sz="4" w:space="0" w:color="auto"/>
            </w:tcBorders>
            <w:vAlign w:val="center"/>
          </w:tcPr>
          <w:p w14:paraId="66815805" w14:textId="77777777" w:rsidR="00C01812" w:rsidRPr="00465B40" w:rsidRDefault="00C01812" w:rsidP="00EA689C">
            <w:pPr>
              <w:pStyle w:val="NoSpacing"/>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w:t>
            </w:r>
            <w:r w:rsidRPr="00465B40">
              <w:rPr>
                <w:rFonts w:asciiTheme="minorHAnsi" w:hAnsiTheme="minorHAnsi" w:cstheme="minorHAnsi"/>
                <w:sz w:val="22"/>
                <w:szCs w:val="22"/>
              </w:rPr>
              <w:t>1</w:t>
            </w:r>
            <w:r>
              <w:rPr>
                <w:rFonts w:asciiTheme="minorHAnsi" w:hAnsiTheme="minorHAnsi" w:cstheme="minorHAnsi"/>
                <w:sz w:val="22"/>
                <w:szCs w:val="22"/>
              </w:rPr>
              <w:t>4</w:t>
            </w:r>
            <w:r w:rsidRPr="00465B40">
              <w:rPr>
                <w:rFonts w:asciiTheme="minorHAnsi" w:hAnsiTheme="minorHAnsi" w:cstheme="minorHAnsi"/>
                <w:sz w:val="22"/>
                <w:szCs w:val="22"/>
              </w:rPr>
              <w:t xml:space="preserve"> - Warranty  </w:t>
            </w:r>
          </w:p>
        </w:tc>
        <w:tc>
          <w:tcPr>
            <w:tcW w:w="788" w:type="dxa"/>
            <w:tcBorders>
              <w:top w:val="nil"/>
              <w:left w:val="nil"/>
              <w:bottom w:val="single" w:sz="4" w:space="0" w:color="auto"/>
              <w:right w:val="single" w:sz="4" w:space="0" w:color="auto"/>
            </w:tcBorders>
            <w:vAlign w:val="center"/>
          </w:tcPr>
          <w:p w14:paraId="0B1A964E" w14:textId="77777777" w:rsidR="00C01812" w:rsidRPr="009C4223" w:rsidRDefault="00C01812" w:rsidP="00EA689C">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1604E3B0" w14:textId="77777777" w:rsidR="00C01812" w:rsidRPr="009C4223" w:rsidRDefault="00C01812" w:rsidP="00EA689C">
            <w:pPr>
              <w:pStyle w:val="BodyText"/>
              <w:jc w:val="both"/>
              <w:rPr>
                <w:rFonts w:asciiTheme="minorHAnsi" w:hAnsiTheme="minorHAnsi" w:cstheme="minorHAnsi"/>
                <w:sz w:val="22"/>
                <w:szCs w:val="22"/>
              </w:rPr>
            </w:pPr>
          </w:p>
        </w:tc>
      </w:tr>
      <w:tr w:rsidR="00C01812" w:rsidRPr="009C4223" w14:paraId="33124B3B" w14:textId="77777777" w:rsidTr="00EA689C">
        <w:trPr>
          <w:trHeight w:val="255"/>
          <w:jc w:val="center"/>
        </w:trPr>
        <w:tc>
          <w:tcPr>
            <w:tcW w:w="5960" w:type="dxa"/>
            <w:tcBorders>
              <w:top w:val="nil"/>
              <w:left w:val="single" w:sz="4" w:space="0" w:color="auto"/>
              <w:bottom w:val="single" w:sz="4" w:space="0" w:color="auto"/>
              <w:right w:val="single" w:sz="4" w:space="0" w:color="auto"/>
            </w:tcBorders>
            <w:vAlign w:val="center"/>
          </w:tcPr>
          <w:p w14:paraId="0970C075" w14:textId="77777777" w:rsidR="00C01812" w:rsidRPr="00465B40" w:rsidRDefault="00C01812" w:rsidP="00EA689C">
            <w:pPr>
              <w:pStyle w:val="NoSpacing"/>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w:t>
            </w:r>
            <w:r w:rsidRPr="00465B40">
              <w:rPr>
                <w:rFonts w:asciiTheme="minorHAnsi" w:hAnsiTheme="minorHAnsi" w:cstheme="minorHAnsi"/>
                <w:sz w:val="22"/>
                <w:szCs w:val="22"/>
              </w:rPr>
              <w:t>1</w:t>
            </w:r>
            <w:r>
              <w:rPr>
                <w:rFonts w:asciiTheme="minorHAnsi" w:hAnsiTheme="minorHAnsi" w:cstheme="minorHAnsi"/>
                <w:sz w:val="22"/>
                <w:szCs w:val="22"/>
              </w:rPr>
              <w:t>5</w:t>
            </w:r>
            <w:r w:rsidRPr="00465B40">
              <w:rPr>
                <w:rFonts w:asciiTheme="minorHAnsi" w:hAnsiTheme="minorHAnsi" w:cstheme="minorHAnsi"/>
                <w:sz w:val="22"/>
                <w:szCs w:val="22"/>
              </w:rPr>
              <w:t xml:space="preserve"> - </w:t>
            </w:r>
            <w:r>
              <w:rPr>
                <w:rFonts w:asciiTheme="minorHAnsi" w:hAnsiTheme="minorHAnsi" w:cstheme="minorHAnsi"/>
                <w:sz w:val="22"/>
                <w:szCs w:val="22"/>
              </w:rPr>
              <w:t>Addendums</w:t>
            </w:r>
          </w:p>
        </w:tc>
        <w:tc>
          <w:tcPr>
            <w:tcW w:w="788" w:type="dxa"/>
            <w:tcBorders>
              <w:top w:val="nil"/>
              <w:left w:val="nil"/>
              <w:bottom w:val="single" w:sz="4" w:space="0" w:color="auto"/>
              <w:right w:val="single" w:sz="4" w:space="0" w:color="auto"/>
            </w:tcBorders>
            <w:vAlign w:val="center"/>
          </w:tcPr>
          <w:p w14:paraId="4593F9BB" w14:textId="77777777" w:rsidR="00C01812" w:rsidRPr="009C4223" w:rsidRDefault="00C01812" w:rsidP="00EA689C">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58E061BC" w14:textId="77777777" w:rsidR="00C01812" w:rsidRPr="009C4223" w:rsidRDefault="00C01812" w:rsidP="00EA689C">
            <w:pPr>
              <w:pStyle w:val="BodyText"/>
              <w:jc w:val="both"/>
              <w:rPr>
                <w:rFonts w:asciiTheme="minorHAnsi" w:hAnsiTheme="minorHAnsi" w:cstheme="minorHAnsi"/>
                <w:sz w:val="22"/>
                <w:szCs w:val="22"/>
              </w:rPr>
            </w:pPr>
          </w:p>
        </w:tc>
      </w:tr>
      <w:tr w:rsidR="00C01812" w:rsidRPr="009C4223" w14:paraId="34FB0F20" w14:textId="77777777" w:rsidTr="00EA689C">
        <w:trPr>
          <w:trHeight w:val="255"/>
          <w:jc w:val="center"/>
        </w:trPr>
        <w:tc>
          <w:tcPr>
            <w:tcW w:w="5960" w:type="dxa"/>
            <w:tcBorders>
              <w:top w:val="nil"/>
              <w:left w:val="single" w:sz="4" w:space="0" w:color="auto"/>
              <w:bottom w:val="single" w:sz="4" w:space="0" w:color="auto"/>
              <w:right w:val="single" w:sz="4" w:space="0" w:color="auto"/>
            </w:tcBorders>
            <w:vAlign w:val="center"/>
          </w:tcPr>
          <w:p w14:paraId="5FDCD96B" w14:textId="77777777" w:rsidR="00C01812" w:rsidRPr="009C4223" w:rsidRDefault="00C01812" w:rsidP="00EA689C">
            <w:pPr>
              <w:pStyle w:val="NoSpacing"/>
              <w:rPr>
                <w:rFonts w:asciiTheme="minorHAnsi" w:hAnsiTheme="minorHAnsi" w:cstheme="minorHAnsi"/>
                <w:b/>
                <w:sz w:val="22"/>
                <w:szCs w:val="22"/>
              </w:rPr>
            </w:pPr>
            <w:r>
              <w:rPr>
                <w:rFonts w:asciiTheme="minorHAnsi" w:hAnsiTheme="minorHAnsi" w:cstheme="minorHAnsi"/>
                <w:sz w:val="22"/>
                <w:szCs w:val="22"/>
              </w:rPr>
              <w:t>E</w:t>
            </w:r>
            <w:r w:rsidRPr="000150AC">
              <w:rPr>
                <w:rFonts w:asciiTheme="minorHAnsi" w:hAnsiTheme="minorHAnsi"/>
                <w:sz w:val="22"/>
                <w:szCs w:val="22"/>
              </w:rPr>
              <w:t>xhibit 1</w:t>
            </w:r>
            <w:r>
              <w:rPr>
                <w:rFonts w:asciiTheme="minorHAnsi" w:hAnsiTheme="minorHAnsi"/>
                <w:sz w:val="22"/>
                <w:szCs w:val="22"/>
              </w:rPr>
              <w:t>6</w:t>
            </w:r>
            <w:r w:rsidRPr="000150AC">
              <w:rPr>
                <w:rFonts w:asciiTheme="minorHAnsi" w:hAnsiTheme="minorHAnsi"/>
                <w:sz w:val="22"/>
                <w:szCs w:val="22"/>
              </w:rPr>
              <w:t xml:space="preserve"> - Request for Confidentiality</w:t>
            </w:r>
          </w:p>
        </w:tc>
        <w:tc>
          <w:tcPr>
            <w:tcW w:w="788" w:type="dxa"/>
            <w:tcBorders>
              <w:top w:val="nil"/>
              <w:left w:val="nil"/>
              <w:bottom w:val="single" w:sz="4" w:space="0" w:color="auto"/>
              <w:right w:val="single" w:sz="4" w:space="0" w:color="auto"/>
            </w:tcBorders>
            <w:vAlign w:val="center"/>
          </w:tcPr>
          <w:p w14:paraId="368DC68C" w14:textId="77777777" w:rsidR="00C01812" w:rsidRPr="009C4223" w:rsidRDefault="00C01812" w:rsidP="00EA689C">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7806B92E" w14:textId="77777777" w:rsidR="00C01812" w:rsidRPr="009C4223" w:rsidRDefault="00C01812" w:rsidP="00EA689C">
            <w:pPr>
              <w:pStyle w:val="BodyText"/>
              <w:jc w:val="both"/>
              <w:rPr>
                <w:rFonts w:asciiTheme="minorHAnsi" w:hAnsiTheme="minorHAnsi" w:cstheme="minorHAnsi"/>
                <w:sz w:val="22"/>
                <w:szCs w:val="22"/>
              </w:rPr>
            </w:pPr>
          </w:p>
        </w:tc>
      </w:tr>
      <w:tr w:rsidR="00C01812" w:rsidRPr="009C4223" w14:paraId="53D4C7CE" w14:textId="77777777" w:rsidTr="00EA689C">
        <w:trPr>
          <w:trHeight w:val="255"/>
          <w:jc w:val="center"/>
        </w:trPr>
        <w:tc>
          <w:tcPr>
            <w:tcW w:w="5960" w:type="dxa"/>
            <w:tcBorders>
              <w:top w:val="nil"/>
              <w:left w:val="single" w:sz="4" w:space="0" w:color="auto"/>
              <w:bottom w:val="single" w:sz="4" w:space="0" w:color="auto"/>
              <w:right w:val="single" w:sz="4" w:space="0" w:color="auto"/>
            </w:tcBorders>
            <w:vAlign w:val="center"/>
          </w:tcPr>
          <w:p w14:paraId="1E800A61" w14:textId="77777777" w:rsidR="00C01812" w:rsidRPr="009C4223" w:rsidRDefault="00C01812" w:rsidP="00EA689C">
            <w:pPr>
              <w:pStyle w:val="NoSpacing"/>
              <w:rPr>
                <w:rFonts w:asciiTheme="minorHAnsi" w:hAnsiTheme="minorHAnsi" w:cstheme="minorHAnsi"/>
                <w:b/>
                <w:sz w:val="22"/>
                <w:szCs w:val="22"/>
              </w:rPr>
            </w:pPr>
            <w:r w:rsidRPr="009C4223">
              <w:rPr>
                <w:rFonts w:asciiTheme="minorHAnsi" w:hAnsiTheme="minorHAnsi" w:cstheme="minorHAnsi"/>
                <w:b/>
                <w:sz w:val="22"/>
                <w:szCs w:val="22"/>
              </w:rPr>
              <w:t>Cost Proposal</w:t>
            </w:r>
          </w:p>
        </w:tc>
        <w:tc>
          <w:tcPr>
            <w:tcW w:w="788" w:type="dxa"/>
            <w:tcBorders>
              <w:top w:val="nil"/>
              <w:left w:val="nil"/>
              <w:bottom w:val="single" w:sz="4" w:space="0" w:color="auto"/>
              <w:right w:val="single" w:sz="4" w:space="0" w:color="auto"/>
            </w:tcBorders>
            <w:vAlign w:val="center"/>
          </w:tcPr>
          <w:p w14:paraId="311AF738" w14:textId="77777777" w:rsidR="00C01812" w:rsidRPr="009C4223" w:rsidRDefault="00C01812" w:rsidP="00EA689C">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728AD9DC" w14:textId="77777777" w:rsidR="00C01812" w:rsidRPr="009C4223" w:rsidRDefault="00C01812" w:rsidP="00EA689C">
            <w:pPr>
              <w:pStyle w:val="BodyText"/>
              <w:jc w:val="both"/>
              <w:rPr>
                <w:rFonts w:asciiTheme="minorHAnsi" w:hAnsiTheme="minorHAnsi" w:cstheme="minorHAnsi"/>
                <w:sz w:val="22"/>
                <w:szCs w:val="22"/>
              </w:rPr>
            </w:pPr>
          </w:p>
        </w:tc>
      </w:tr>
    </w:tbl>
    <w:p w14:paraId="6F1A4230" w14:textId="77777777" w:rsidR="006D3028" w:rsidRPr="003D4204" w:rsidRDefault="006D3028" w:rsidP="003D4204">
      <w:pPr>
        <w:pStyle w:val="Header"/>
        <w:tabs>
          <w:tab w:val="clear" w:pos="4320"/>
          <w:tab w:val="clear" w:pos="8640"/>
        </w:tabs>
        <w:rPr>
          <w:rFonts w:asciiTheme="minorHAnsi" w:hAnsiTheme="minorHAnsi" w:cstheme="minorHAnsi"/>
          <w:b/>
          <w:szCs w:val="22"/>
        </w:rPr>
      </w:pPr>
    </w:p>
    <w:p w14:paraId="5D6A287E" w14:textId="77777777" w:rsidR="00891B86" w:rsidRPr="003D4204" w:rsidRDefault="00891B86">
      <w:pPr>
        <w:pStyle w:val="Header"/>
        <w:tabs>
          <w:tab w:val="clear" w:pos="4320"/>
          <w:tab w:val="clear" w:pos="8640"/>
        </w:tabs>
        <w:rPr>
          <w:rFonts w:asciiTheme="minorHAnsi" w:hAnsiTheme="minorHAnsi" w:cstheme="minorHAnsi"/>
          <w:b/>
          <w:szCs w:val="22"/>
        </w:rPr>
      </w:pPr>
    </w:p>
    <w:sectPr w:rsidR="00891B86" w:rsidRPr="003D4204" w:rsidSect="006358ED">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152"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ABCF675" w16cex:dateUtc="2020-05-19T19:34:23.625Z"/>
  <w16cex:commentExtensible w16cex:durableId="56E375C7" w16cex:dateUtc="2020-05-19T19:37:17.39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FAFD1" w14:textId="77777777" w:rsidR="00E34C0F" w:rsidRDefault="00E34C0F">
      <w:pPr>
        <w:pStyle w:val="BodyTextIndent"/>
      </w:pPr>
      <w:r>
        <w:separator/>
      </w:r>
    </w:p>
  </w:endnote>
  <w:endnote w:type="continuationSeparator" w:id="0">
    <w:p w14:paraId="4964275B" w14:textId="77777777" w:rsidR="00E34C0F" w:rsidRDefault="00E34C0F">
      <w:pPr>
        <w:pStyle w:val="BodyTextIndent"/>
      </w:pPr>
      <w:r>
        <w:continuationSeparator/>
      </w:r>
    </w:p>
  </w:endnote>
  <w:endnote w:type="continuationNotice" w:id="1">
    <w:p w14:paraId="0C396D81" w14:textId="77777777" w:rsidR="00E34C0F" w:rsidRDefault="00E34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B0D45" w14:textId="77777777" w:rsidR="00E34C0F" w:rsidRDefault="00E34C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F9198F" w14:textId="77777777" w:rsidR="00E34C0F" w:rsidRDefault="00E34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E6E5E" w14:textId="6617981A" w:rsidR="00E34C0F" w:rsidRPr="00E33DC6" w:rsidRDefault="00E34C0F" w:rsidP="001F0AF5">
    <w:pPr>
      <w:pStyle w:val="Footer"/>
      <w:framePr w:wrap="around" w:vAnchor="text" w:hAnchor="margin" w:xAlign="center" w:y="1"/>
      <w:jc w:val="right"/>
      <w:rPr>
        <w:rStyle w:val="PageNumber"/>
        <w:rFonts w:asciiTheme="minorHAnsi" w:hAnsiTheme="minorHAnsi" w:cstheme="minorHAnsi"/>
        <w:sz w:val="20"/>
      </w:rPr>
    </w:pPr>
    <w:r w:rsidRPr="00E33DC6">
      <w:rPr>
        <w:rStyle w:val="PageNumber"/>
        <w:rFonts w:asciiTheme="minorHAnsi" w:hAnsiTheme="minorHAnsi" w:cstheme="minorHAnsi"/>
        <w:sz w:val="20"/>
      </w:rPr>
      <w:fldChar w:fldCharType="begin"/>
    </w:r>
    <w:r w:rsidRPr="00E33DC6">
      <w:rPr>
        <w:rStyle w:val="PageNumber"/>
        <w:rFonts w:asciiTheme="minorHAnsi" w:hAnsiTheme="minorHAnsi" w:cstheme="minorHAnsi"/>
        <w:sz w:val="20"/>
      </w:rPr>
      <w:instrText xml:space="preserve">PAGE  </w:instrText>
    </w:r>
    <w:r w:rsidRPr="00E33DC6">
      <w:rPr>
        <w:rStyle w:val="PageNumber"/>
        <w:rFonts w:asciiTheme="minorHAnsi" w:hAnsiTheme="minorHAnsi" w:cstheme="minorHAnsi"/>
        <w:sz w:val="20"/>
      </w:rPr>
      <w:fldChar w:fldCharType="separate"/>
    </w:r>
    <w:r>
      <w:rPr>
        <w:rStyle w:val="PageNumber"/>
        <w:rFonts w:asciiTheme="minorHAnsi" w:hAnsiTheme="minorHAnsi" w:cstheme="minorHAnsi"/>
        <w:noProof/>
        <w:sz w:val="20"/>
      </w:rPr>
      <w:t>4</w:t>
    </w:r>
    <w:r w:rsidRPr="00E33DC6">
      <w:rPr>
        <w:rStyle w:val="PageNumber"/>
        <w:rFonts w:asciiTheme="minorHAnsi" w:hAnsiTheme="minorHAnsi" w:cstheme="minorHAnsi"/>
        <w:sz w:val="20"/>
      </w:rPr>
      <w:fldChar w:fldCharType="end"/>
    </w:r>
  </w:p>
  <w:p w14:paraId="74DCB7FB" w14:textId="77777777" w:rsidR="00E34C0F" w:rsidRDefault="00E34C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167ED" w14:textId="77777777" w:rsidR="00E34C0F" w:rsidRDefault="00E34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7B1D7" w14:textId="77777777" w:rsidR="00E34C0F" w:rsidRDefault="00E34C0F">
      <w:pPr>
        <w:pStyle w:val="BodyTextIndent"/>
      </w:pPr>
      <w:r>
        <w:separator/>
      </w:r>
    </w:p>
  </w:footnote>
  <w:footnote w:type="continuationSeparator" w:id="0">
    <w:p w14:paraId="1E7C8E9C" w14:textId="77777777" w:rsidR="00E34C0F" w:rsidRDefault="00E34C0F">
      <w:pPr>
        <w:pStyle w:val="BodyTextIndent"/>
      </w:pPr>
      <w:r>
        <w:continuationSeparator/>
      </w:r>
    </w:p>
  </w:footnote>
  <w:footnote w:type="continuationNotice" w:id="1">
    <w:p w14:paraId="2B84A5EC" w14:textId="77777777" w:rsidR="00E34C0F" w:rsidRDefault="00E34C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C7DA4" w14:textId="77777777" w:rsidR="00E34C0F" w:rsidRDefault="00E34C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BE412" w14:textId="2CE5213B" w:rsidR="00E34C0F" w:rsidRDefault="00E34C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91FF2" w14:textId="77777777" w:rsidR="00E34C0F" w:rsidRDefault="00E34C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multilevel"/>
    <w:tmpl w:val="00000000"/>
    <w:lvl w:ilvl="0">
      <w:start w:val="1"/>
      <w:numFmt w:val="decimal"/>
      <w:lvlText w:val="%1"/>
      <w:lvlJc w:val="left"/>
      <w:rPr>
        <w:rFonts w:cs="Times New Roman"/>
      </w:rPr>
    </w:lvl>
    <w:lvl w:ilvl="1">
      <w:start w:val="1"/>
      <w:numFmt w:val="decimal"/>
      <w:pStyle w:val="Level2"/>
      <w:lvlText w:val="%2."/>
      <w:lvlJc w:val="left"/>
      <w:pPr>
        <w:tabs>
          <w:tab w:val="num" w:pos="1440"/>
        </w:tabs>
        <w:ind w:left="1440" w:hanging="720"/>
      </w:pPr>
      <w:rPr>
        <w:rFonts w:ascii="Courier" w:hAnsi="Courier" w:cs="Times New Roman"/>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45C5B7F"/>
    <w:multiLevelType w:val="multilevel"/>
    <w:tmpl w:val="A9187196"/>
    <w:lvl w:ilvl="0">
      <w:start w:val="1"/>
      <w:numFmt w:val="decimal"/>
      <w:lvlText w:val="%1"/>
      <w:lvlJc w:val="left"/>
      <w:pPr>
        <w:tabs>
          <w:tab w:val="num" w:pos="360"/>
        </w:tabs>
        <w:ind w:left="360" w:hanging="360"/>
      </w:pPr>
      <w:rPr>
        <w:rFonts w:cs="Times New Roman" w:hint="default"/>
        <w:b/>
      </w:rPr>
    </w:lvl>
    <w:lvl w:ilvl="1">
      <w:start w:val="20"/>
      <w:numFmt w:val="decimal"/>
      <w:lvlText w:val="%1.%2"/>
      <w:lvlJc w:val="left"/>
      <w:pPr>
        <w:tabs>
          <w:tab w:val="num" w:pos="630"/>
        </w:tabs>
        <w:ind w:left="630" w:hanging="360"/>
      </w:pPr>
      <w:rPr>
        <w:rFonts w:asciiTheme="minorHAnsi" w:hAnsiTheme="minorHAnsi" w:cstheme="minorHAnsi"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 w15:restartNumberingAfterBreak="0">
    <w:nsid w:val="05A832C0"/>
    <w:multiLevelType w:val="multilevel"/>
    <w:tmpl w:val="B89A918C"/>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Text w:val="%1.%2.%3"/>
      <w:lvlJc w:val="left"/>
      <w:pPr>
        <w:ind w:left="1530" w:hanging="720"/>
      </w:pPr>
      <w:rPr>
        <w:rFonts w:cs="Times New Roman" w:hint="default"/>
        <w:b/>
      </w:rPr>
    </w:lvl>
    <w:lvl w:ilvl="3">
      <w:start w:val="1"/>
      <w:numFmt w:val="decimal"/>
      <w:lvlText w:val="%1.%2.%3.%4"/>
      <w:lvlJc w:val="left"/>
      <w:pPr>
        <w:ind w:left="2610" w:hanging="1080"/>
      </w:pPr>
      <w:rPr>
        <w:rFonts w:cs="Times New Roman" w:hint="default"/>
        <w:b/>
        <w:color w:val="auto"/>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06471119"/>
    <w:multiLevelType w:val="hybridMultilevel"/>
    <w:tmpl w:val="2B7E0C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7946E7D"/>
    <w:multiLevelType w:val="multilevel"/>
    <w:tmpl w:val="070CBEB4"/>
    <w:styleLink w:val="Style5"/>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none"/>
      <w:lvlText w:val="5.1.1.1."/>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07FC10DA"/>
    <w:multiLevelType w:val="multilevel"/>
    <w:tmpl w:val="0409001D"/>
    <w:styleLink w:val="Style2"/>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0DCA2688"/>
    <w:multiLevelType w:val="hybridMultilevel"/>
    <w:tmpl w:val="7108D920"/>
    <w:lvl w:ilvl="0" w:tplc="E938B984">
      <w:start w:val="1"/>
      <w:numFmt w:val="decimal"/>
      <w:lvlText w:val="1.%1"/>
      <w:lvlJc w:val="left"/>
      <w:pPr>
        <w:ind w:left="720" w:hanging="360"/>
      </w:pPr>
      <w:rPr>
        <w:rFonts w:hint="default"/>
      </w:rPr>
    </w:lvl>
    <w:lvl w:ilvl="1" w:tplc="6FAC82DA">
      <w:start w:val="1"/>
      <w:numFmt w:val="decimal"/>
      <w:lvlText w:val="1.%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323E3B"/>
    <w:multiLevelType w:val="multilevel"/>
    <w:tmpl w:val="5C8E0D7C"/>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bullet"/>
      <w:lvlText w:val=""/>
      <w:lvlJc w:val="left"/>
      <w:pPr>
        <w:ind w:left="1800" w:hanging="1080"/>
      </w:pPr>
      <w:rPr>
        <w:rFonts w:ascii="Symbol" w:hAnsi="Symbol"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15:restartNumberingAfterBreak="0">
    <w:nsid w:val="10C34AED"/>
    <w:multiLevelType w:val="multilevel"/>
    <w:tmpl w:val="0409001D"/>
    <w:styleLink w:val="Style7"/>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12C832E1"/>
    <w:multiLevelType w:val="hybridMultilevel"/>
    <w:tmpl w:val="076C3A3C"/>
    <w:lvl w:ilvl="0" w:tplc="E2543D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25518D"/>
    <w:multiLevelType w:val="multilevel"/>
    <w:tmpl w:val="EAE4EE94"/>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5936307"/>
    <w:multiLevelType w:val="multilevel"/>
    <w:tmpl w:val="4A6C7068"/>
    <w:lvl w:ilvl="0">
      <w:start w:val="6"/>
      <w:numFmt w:val="decimal"/>
      <w:lvlText w:val="%1"/>
      <w:lvlJc w:val="left"/>
      <w:pPr>
        <w:ind w:left="360" w:hanging="360"/>
      </w:pPr>
      <w:rPr>
        <w:rFonts w:cs="Times New Roman" w:hint="default"/>
      </w:rPr>
    </w:lvl>
    <w:lvl w:ilvl="1">
      <w:start w:val="2"/>
      <w:numFmt w:val="decimal"/>
      <w:lvlText w:val="%1.%2"/>
      <w:lvlJc w:val="left"/>
      <w:pPr>
        <w:ind w:left="45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D631289"/>
    <w:multiLevelType w:val="multilevel"/>
    <w:tmpl w:val="DACAF6A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Restart w:val="0"/>
      <w:lvlText w:val="%1.%2.%3"/>
      <w:lvlJc w:val="left"/>
      <w:pPr>
        <w:ind w:left="1440" w:hanging="720"/>
      </w:pPr>
      <w:rPr>
        <w:rFonts w:asciiTheme="minorHAnsi" w:hAnsiTheme="minorHAnsi" w:cstheme="minorHAnsi" w:hint="default"/>
        <w:b/>
        <w:sz w:val="22"/>
        <w:szCs w:val="22"/>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257C43E4"/>
    <w:multiLevelType w:val="multilevel"/>
    <w:tmpl w:val="0409001D"/>
    <w:styleLink w:val="Style6"/>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29B71CA4"/>
    <w:multiLevelType w:val="multilevel"/>
    <w:tmpl w:val="67C42676"/>
    <w:lvl w:ilvl="0">
      <w:start w:val="1"/>
      <w:numFmt w:val="none"/>
      <w:lvlText w:val="2."/>
      <w:lvlJc w:val="left"/>
      <w:pPr>
        <w:ind w:left="360" w:hanging="360"/>
      </w:pPr>
      <w:rPr>
        <w:rFonts w:cs="Times New Roman" w:hint="default"/>
      </w:rPr>
    </w:lvl>
    <w:lvl w:ilvl="1">
      <w:start w:val="1"/>
      <w:numFmt w:val="decimal"/>
      <w:lvlText w:val="%12.1"/>
      <w:lvlJc w:val="left"/>
      <w:pPr>
        <w:ind w:left="612" w:hanging="432"/>
      </w:pPr>
      <w:rPr>
        <w:rFonts w:cs="Times New Roman" w:hint="default"/>
        <w:b/>
      </w:rPr>
    </w:lvl>
    <w:lvl w:ilvl="2">
      <w:start w:val="1"/>
      <w:numFmt w:val="decimal"/>
      <w:lvlText w:val="%12.1.1"/>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2A4E1DB0"/>
    <w:multiLevelType w:val="hybridMultilevel"/>
    <w:tmpl w:val="88E88E10"/>
    <w:lvl w:ilvl="0" w:tplc="B6904348">
      <w:numFmt w:val="bullet"/>
      <w:lvlText w:val=""/>
      <w:lvlJc w:val="left"/>
      <w:pPr>
        <w:tabs>
          <w:tab w:val="num" w:pos="1080"/>
        </w:tabs>
        <w:ind w:left="1080" w:hanging="720"/>
      </w:pPr>
      <w:rPr>
        <w:rFonts w:ascii="Symbol" w:eastAsia="Times New Roman"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80A01"/>
    <w:multiLevelType w:val="hybridMultilevel"/>
    <w:tmpl w:val="04FA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0953E2"/>
    <w:multiLevelType w:val="multilevel"/>
    <w:tmpl w:val="DBFC03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heme="minorHAnsi" w:hAnsiTheme="minorHAnsi" w:cstheme="minorHAnsi" w:hint="default"/>
        <w:b/>
        <w:strike w:val="0"/>
        <w:color w:val="auto"/>
        <w:sz w:val="22"/>
        <w:szCs w:val="22"/>
      </w:rPr>
    </w:lvl>
    <w:lvl w:ilvl="3">
      <w:start w:val="1"/>
      <w:numFmt w:val="decimal"/>
      <w:lvlText w:val="4.5.%3.%4"/>
      <w:lvlJc w:val="left"/>
      <w:pPr>
        <w:ind w:left="720" w:hanging="720"/>
      </w:pPr>
      <w:rPr>
        <w:rFonts w:hint="default"/>
        <w:b/>
        <w:color w:val="auto"/>
      </w:rPr>
    </w:lvl>
    <w:lvl w:ilvl="4">
      <w:start w:val="1"/>
      <w:numFmt w:val="none"/>
      <w:lvlText w:val=""/>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435C6A"/>
    <w:multiLevelType w:val="multilevel"/>
    <w:tmpl w:val="B89A918C"/>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Text w:val="%1.%2.%3"/>
      <w:lvlJc w:val="left"/>
      <w:pPr>
        <w:ind w:left="1530" w:hanging="720"/>
      </w:pPr>
      <w:rPr>
        <w:rFonts w:cs="Times New Roman" w:hint="default"/>
        <w:b/>
      </w:rPr>
    </w:lvl>
    <w:lvl w:ilvl="3">
      <w:start w:val="1"/>
      <w:numFmt w:val="decimal"/>
      <w:lvlText w:val="%1.%2.%3.%4"/>
      <w:lvlJc w:val="left"/>
      <w:pPr>
        <w:ind w:left="2160" w:hanging="1080"/>
      </w:pPr>
      <w:rPr>
        <w:rFonts w:cs="Times New Roman" w:hint="default"/>
        <w:b/>
        <w:color w:val="auto"/>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3B2A7664"/>
    <w:multiLevelType w:val="multilevel"/>
    <w:tmpl w:val="76202E3C"/>
    <w:lvl w:ilvl="0">
      <w:start w:val="1"/>
      <w:numFmt w:val="bullet"/>
      <w:lvlText w:val=""/>
      <w:lvlJc w:val="left"/>
      <w:pPr>
        <w:ind w:left="1080" w:hanging="360"/>
      </w:pPr>
      <w:rPr>
        <w:rFonts w:ascii="Symbol" w:hAnsi="Symbol" w:hint="default"/>
      </w:rPr>
    </w:lvl>
    <w:lvl w:ilvl="1">
      <w:start w:val="1"/>
      <w:numFmt w:val="decimal"/>
      <w:lvlText w:val="%1.%2"/>
      <w:lvlJc w:val="left"/>
      <w:pPr>
        <w:ind w:left="1440" w:hanging="360"/>
      </w:pPr>
      <w:rPr>
        <w:rFonts w:cs="Times New Roman" w:hint="default"/>
        <w:b/>
      </w:rPr>
    </w:lvl>
    <w:lvl w:ilvl="2">
      <w:start w:val="1"/>
      <w:numFmt w:val="bullet"/>
      <w:lvlText w:val=""/>
      <w:lvlJc w:val="left"/>
      <w:pPr>
        <w:ind w:left="2160" w:hanging="720"/>
      </w:pPr>
      <w:rPr>
        <w:rFonts w:ascii="Symbol" w:hAnsi="Symbol" w:hint="default"/>
        <w:b/>
      </w:rPr>
    </w:lvl>
    <w:lvl w:ilvl="3">
      <w:start w:val="1"/>
      <w:numFmt w:val="decimal"/>
      <w:lvlText w:val="%1.%2.%3.%4"/>
      <w:lvlJc w:val="left"/>
      <w:pPr>
        <w:ind w:left="2880" w:hanging="1080"/>
      </w:pPr>
      <w:rPr>
        <w:rFonts w:cs="Times New Roman" w:hint="default"/>
        <w:b/>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960" w:hanging="144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5040" w:hanging="1800"/>
      </w:pPr>
      <w:rPr>
        <w:rFonts w:cs="Times New Roman" w:hint="default"/>
      </w:rPr>
    </w:lvl>
    <w:lvl w:ilvl="8">
      <w:start w:val="1"/>
      <w:numFmt w:val="decimal"/>
      <w:lvlText w:val="%1.%2.%3.%4.%5.%6.%7.%8.%9"/>
      <w:lvlJc w:val="left"/>
      <w:pPr>
        <w:ind w:left="5400" w:hanging="1800"/>
      </w:pPr>
      <w:rPr>
        <w:rFonts w:cs="Times New Roman" w:hint="default"/>
      </w:rPr>
    </w:lvl>
  </w:abstractNum>
  <w:abstractNum w:abstractNumId="20" w15:restartNumberingAfterBreak="0">
    <w:nsid w:val="3B741C6C"/>
    <w:multiLevelType w:val="multilevel"/>
    <w:tmpl w:val="0409001D"/>
    <w:styleLink w:val="Style8"/>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435E3F13"/>
    <w:multiLevelType w:val="multilevel"/>
    <w:tmpl w:val="FD86A688"/>
    <w:styleLink w:val="Style4"/>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15:restartNumberingAfterBreak="0">
    <w:nsid w:val="46795AB3"/>
    <w:multiLevelType w:val="hybridMultilevel"/>
    <w:tmpl w:val="AC945BA2"/>
    <w:lvl w:ilvl="0" w:tplc="04090001">
      <w:start w:val="1"/>
      <w:numFmt w:val="bullet"/>
      <w:lvlText w:val=""/>
      <w:lvlJc w:val="left"/>
      <w:pPr>
        <w:ind w:left="360" w:hanging="360"/>
      </w:pPr>
      <w:rPr>
        <w:rFonts w:ascii="Symbol" w:hAnsi="Symbol" w:hint="default"/>
      </w:rPr>
    </w:lvl>
    <w:lvl w:ilvl="1" w:tplc="98F6BF7E">
      <w:start w:val="2"/>
      <w:numFmt w:val="bullet"/>
      <w:lvlText w:val="•"/>
      <w:lvlJc w:val="left"/>
      <w:pPr>
        <w:ind w:left="1440" w:hanging="72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1275A1"/>
    <w:multiLevelType w:val="multilevel"/>
    <w:tmpl w:val="A18ABD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asciiTheme="minorHAnsi" w:hAnsiTheme="minorHAnsi" w:cstheme="minorHAnsi" w:hint="default"/>
        <w:b/>
        <w:strike w:val="0"/>
        <w:color w:val="auto"/>
        <w:sz w:val="22"/>
        <w:szCs w:val="22"/>
      </w:rPr>
    </w:lvl>
    <w:lvl w:ilvl="3">
      <w:start w:val="1"/>
      <w:numFmt w:val="decimal"/>
      <w:lvlText w:val="%1.%2.%3.%4"/>
      <w:lvlJc w:val="left"/>
      <w:pPr>
        <w:ind w:left="720" w:hanging="720"/>
      </w:pPr>
      <w:rPr>
        <w:rFonts w:ascii="Calibri" w:hAnsi="Calibri" w:cstheme="minorHAnsi" w:hint="default"/>
        <w:b/>
        <w:color w:val="auto"/>
        <w:sz w:val="22"/>
        <w:szCs w:val="22"/>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F963F9"/>
    <w:multiLevelType w:val="hybridMultilevel"/>
    <w:tmpl w:val="02BE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8641BE"/>
    <w:multiLevelType w:val="hybridMultilevel"/>
    <w:tmpl w:val="9452B21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0ED5287"/>
    <w:multiLevelType w:val="multilevel"/>
    <w:tmpl w:val="876CAD62"/>
    <w:lvl w:ilvl="0">
      <w:start w:val="1"/>
      <w:numFmt w:val="decimal"/>
      <w:lvlText w:val="%1"/>
      <w:lvlJc w:val="left"/>
      <w:pPr>
        <w:ind w:left="435" w:hanging="435"/>
      </w:pPr>
      <w:rPr>
        <w:rFonts w:hint="default"/>
        <w:b/>
      </w:rPr>
    </w:lvl>
    <w:lvl w:ilvl="1">
      <w:start w:val="6"/>
      <w:numFmt w:val="decimal"/>
      <w:lvlText w:val="%1.%2"/>
      <w:lvlJc w:val="left"/>
      <w:pPr>
        <w:ind w:left="795" w:hanging="43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7" w15:restartNumberingAfterBreak="0">
    <w:nsid w:val="510C08FE"/>
    <w:multiLevelType w:val="multilevel"/>
    <w:tmpl w:val="0409001D"/>
    <w:styleLink w:val="Style1"/>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52F66050"/>
    <w:multiLevelType w:val="multilevel"/>
    <w:tmpl w:val="67769C60"/>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630"/>
        </w:tabs>
        <w:ind w:left="630" w:hanging="360"/>
      </w:pPr>
      <w:rPr>
        <w:rFonts w:asciiTheme="minorHAnsi" w:hAnsiTheme="minorHAnsi" w:cstheme="minorHAnsi"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9" w15:restartNumberingAfterBreak="0">
    <w:nsid w:val="55974931"/>
    <w:multiLevelType w:val="hybridMultilevel"/>
    <w:tmpl w:val="4C082F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7CE3D3D"/>
    <w:multiLevelType w:val="hybridMultilevel"/>
    <w:tmpl w:val="032C10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1F3104"/>
    <w:multiLevelType w:val="hybridMultilevel"/>
    <w:tmpl w:val="3006B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D45655B"/>
    <w:multiLevelType w:val="multilevel"/>
    <w:tmpl w:val="0409001D"/>
    <w:styleLink w:val="Style9"/>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6C5C4EFE"/>
    <w:multiLevelType w:val="hybridMultilevel"/>
    <w:tmpl w:val="55EA73D4"/>
    <w:lvl w:ilvl="0" w:tplc="04090001">
      <w:start w:val="1"/>
      <w:numFmt w:val="bullet"/>
      <w:lvlText w:val=""/>
      <w:lvlJc w:val="left"/>
      <w:pPr>
        <w:ind w:left="1125" w:hanging="765"/>
      </w:pPr>
      <w:rPr>
        <w:rFonts w:ascii="Symbol" w:hAnsi="Symbol"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093AA7"/>
    <w:multiLevelType w:val="multilevel"/>
    <w:tmpl w:val="0409001D"/>
    <w:styleLink w:val="Style3"/>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78885C85"/>
    <w:multiLevelType w:val="hybridMultilevel"/>
    <w:tmpl w:val="6602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B01E15"/>
    <w:multiLevelType w:val="hybridMultilevel"/>
    <w:tmpl w:val="65643096"/>
    <w:lvl w:ilvl="0" w:tplc="45FE97F2">
      <w:start w:val="1"/>
      <w:numFmt w:val="decimal"/>
      <w:lvlText w:val="%1"/>
      <w:lvlJc w:val="left"/>
      <w:pPr>
        <w:ind w:left="1125" w:hanging="765"/>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4D4B50"/>
    <w:multiLevelType w:val="hybridMultilevel"/>
    <w:tmpl w:val="2278E042"/>
    <w:lvl w:ilvl="0" w:tplc="DF8CB452">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 w:ilvl="0">
        <w:start w:val="1"/>
        <w:numFmt w:val="decimal"/>
        <w:lvlText w:val="%1"/>
        <w:lvlJc w:val="left"/>
        <w:rPr>
          <w:rFonts w:cs="Times New Roman"/>
        </w:rPr>
      </w:lvl>
    </w:lvlOverride>
    <w:lvlOverride w:ilvl="1">
      <w:startOverride w:val="7"/>
      <w:lvl w:ilvl="1">
        <w:start w:val="7"/>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5"/>
  </w:num>
  <w:num w:numId="3">
    <w:abstractNumId w:val="14"/>
  </w:num>
  <w:num w:numId="4">
    <w:abstractNumId w:val="28"/>
  </w:num>
  <w:num w:numId="5">
    <w:abstractNumId w:val="27"/>
  </w:num>
  <w:num w:numId="6">
    <w:abstractNumId w:val="18"/>
  </w:num>
  <w:num w:numId="7">
    <w:abstractNumId w:val="5"/>
  </w:num>
  <w:num w:numId="8">
    <w:abstractNumId w:val="34"/>
  </w:num>
  <w:num w:numId="9">
    <w:abstractNumId w:val="21"/>
  </w:num>
  <w:num w:numId="10">
    <w:abstractNumId w:val="4"/>
  </w:num>
  <w:num w:numId="11">
    <w:abstractNumId w:val="13"/>
  </w:num>
  <w:num w:numId="12">
    <w:abstractNumId w:val="8"/>
  </w:num>
  <w:num w:numId="13">
    <w:abstractNumId w:val="20"/>
  </w:num>
  <w:num w:numId="14">
    <w:abstractNumId w:val="10"/>
  </w:num>
  <w:num w:numId="15">
    <w:abstractNumId w:val="32"/>
  </w:num>
  <w:num w:numId="16">
    <w:abstractNumId w:val="11"/>
  </w:num>
  <w:num w:numId="17">
    <w:abstractNumId w:val="3"/>
  </w:num>
  <w:num w:numId="18">
    <w:abstractNumId w:val="12"/>
  </w:num>
  <w:num w:numId="19">
    <w:abstractNumId w:val="6"/>
  </w:num>
  <w:num w:numId="20">
    <w:abstractNumId w:val="19"/>
  </w:num>
  <w:num w:numId="21">
    <w:abstractNumId w:val="7"/>
  </w:num>
  <w:num w:numId="22">
    <w:abstractNumId w:val="29"/>
  </w:num>
  <w:num w:numId="23">
    <w:abstractNumId w:val="22"/>
  </w:num>
  <w:num w:numId="24">
    <w:abstractNumId w:val="2"/>
  </w:num>
  <w:num w:numId="25">
    <w:abstractNumId w:val="31"/>
  </w:num>
  <w:num w:numId="26">
    <w:abstractNumId w:val="1"/>
  </w:num>
  <w:num w:numId="27">
    <w:abstractNumId w:val="24"/>
  </w:num>
  <w:num w:numId="28">
    <w:abstractNumId w:val="36"/>
  </w:num>
  <w:num w:numId="29">
    <w:abstractNumId w:val="9"/>
  </w:num>
  <w:num w:numId="30">
    <w:abstractNumId w:val="33"/>
  </w:num>
  <w:num w:numId="31">
    <w:abstractNumId w:val="37"/>
  </w:num>
  <w:num w:numId="32">
    <w:abstractNumId w:val="35"/>
  </w:num>
  <w:num w:numId="33">
    <w:abstractNumId w:val="16"/>
  </w:num>
  <w:num w:numId="34">
    <w:abstractNumId w:val="25"/>
  </w:num>
  <w:num w:numId="35">
    <w:abstractNumId w:val="17"/>
  </w:num>
  <w:num w:numId="36">
    <w:abstractNumId w:val="23"/>
  </w:num>
  <w:num w:numId="37">
    <w:abstractNumId w:val="30"/>
  </w:num>
  <w:num w:numId="38">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49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D00"/>
    <w:rsid w:val="00000323"/>
    <w:rsid w:val="0000333C"/>
    <w:rsid w:val="000075C3"/>
    <w:rsid w:val="0001056F"/>
    <w:rsid w:val="0001294A"/>
    <w:rsid w:val="000150AC"/>
    <w:rsid w:val="00032824"/>
    <w:rsid w:val="00032843"/>
    <w:rsid w:val="00036AD1"/>
    <w:rsid w:val="000417F3"/>
    <w:rsid w:val="0004505D"/>
    <w:rsid w:val="000456C9"/>
    <w:rsid w:val="000465DD"/>
    <w:rsid w:val="000501A9"/>
    <w:rsid w:val="00056A09"/>
    <w:rsid w:val="00063315"/>
    <w:rsid w:val="00067C89"/>
    <w:rsid w:val="00067E46"/>
    <w:rsid w:val="00070999"/>
    <w:rsid w:val="00071175"/>
    <w:rsid w:val="00072759"/>
    <w:rsid w:val="00073347"/>
    <w:rsid w:val="00073EEA"/>
    <w:rsid w:val="00077DBB"/>
    <w:rsid w:val="000926E2"/>
    <w:rsid w:val="000928A4"/>
    <w:rsid w:val="000A20B4"/>
    <w:rsid w:val="000A227B"/>
    <w:rsid w:val="000B1A67"/>
    <w:rsid w:val="000B4463"/>
    <w:rsid w:val="000B4788"/>
    <w:rsid w:val="000B4FE4"/>
    <w:rsid w:val="000C2330"/>
    <w:rsid w:val="000C4C2C"/>
    <w:rsid w:val="000C5D79"/>
    <w:rsid w:val="000D42EA"/>
    <w:rsid w:val="000E48C1"/>
    <w:rsid w:val="000E4A22"/>
    <w:rsid w:val="000E79A2"/>
    <w:rsid w:val="000F4A67"/>
    <w:rsid w:val="000F4AE0"/>
    <w:rsid w:val="000F6014"/>
    <w:rsid w:val="00101515"/>
    <w:rsid w:val="00101B88"/>
    <w:rsid w:val="00101CC1"/>
    <w:rsid w:val="001027B6"/>
    <w:rsid w:val="0010582B"/>
    <w:rsid w:val="0010673D"/>
    <w:rsid w:val="00111DA9"/>
    <w:rsid w:val="00115285"/>
    <w:rsid w:val="00121094"/>
    <w:rsid w:val="00121B24"/>
    <w:rsid w:val="00124DBE"/>
    <w:rsid w:val="00137D67"/>
    <w:rsid w:val="001401AD"/>
    <w:rsid w:val="00147E0D"/>
    <w:rsid w:val="00156626"/>
    <w:rsid w:val="0016331B"/>
    <w:rsid w:val="00165A40"/>
    <w:rsid w:val="00166C29"/>
    <w:rsid w:val="00190C89"/>
    <w:rsid w:val="0019192C"/>
    <w:rsid w:val="0019536E"/>
    <w:rsid w:val="00195B13"/>
    <w:rsid w:val="00195DC5"/>
    <w:rsid w:val="00196155"/>
    <w:rsid w:val="001A3515"/>
    <w:rsid w:val="001A3D17"/>
    <w:rsid w:val="001A4751"/>
    <w:rsid w:val="001A78E3"/>
    <w:rsid w:val="001C0269"/>
    <w:rsid w:val="001C2B83"/>
    <w:rsid w:val="001C4BF0"/>
    <w:rsid w:val="001D596A"/>
    <w:rsid w:val="001D5C30"/>
    <w:rsid w:val="001F0AF5"/>
    <w:rsid w:val="001F3EA3"/>
    <w:rsid w:val="00200D42"/>
    <w:rsid w:val="0020515F"/>
    <w:rsid w:val="0021007D"/>
    <w:rsid w:val="00213870"/>
    <w:rsid w:val="00214526"/>
    <w:rsid w:val="00214FDD"/>
    <w:rsid w:val="0021762F"/>
    <w:rsid w:val="0023030E"/>
    <w:rsid w:val="00230520"/>
    <w:rsid w:val="00230C52"/>
    <w:rsid w:val="00237776"/>
    <w:rsid w:val="00237D7E"/>
    <w:rsid w:val="002408CF"/>
    <w:rsid w:val="002444E8"/>
    <w:rsid w:val="00244A9A"/>
    <w:rsid w:val="002461D5"/>
    <w:rsid w:val="0025177C"/>
    <w:rsid w:val="00252CC0"/>
    <w:rsid w:val="002532A7"/>
    <w:rsid w:val="002561D9"/>
    <w:rsid w:val="002657CC"/>
    <w:rsid w:val="002705A2"/>
    <w:rsid w:val="00276F58"/>
    <w:rsid w:val="00282014"/>
    <w:rsid w:val="00291975"/>
    <w:rsid w:val="002A327A"/>
    <w:rsid w:val="002B4213"/>
    <w:rsid w:val="002B75B5"/>
    <w:rsid w:val="002B77E6"/>
    <w:rsid w:val="002D341F"/>
    <w:rsid w:val="002E5B21"/>
    <w:rsid w:val="002E6598"/>
    <w:rsid w:val="002F0BF3"/>
    <w:rsid w:val="002F1A91"/>
    <w:rsid w:val="002F2BC9"/>
    <w:rsid w:val="002F60C3"/>
    <w:rsid w:val="002F691C"/>
    <w:rsid w:val="002F6C11"/>
    <w:rsid w:val="003005AB"/>
    <w:rsid w:val="003044B4"/>
    <w:rsid w:val="00305B97"/>
    <w:rsid w:val="003060A8"/>
    <w:rsid w:val="00310CBB"/>
    <w:rsid w:val="003119DB"/>
    <w:rsid w:val="003144E8"/>
    <w:rsid w:val="0032255A"/>
    <w:rsid w:val="003234AA"/>
    <w:rsid w:val="0032570A"/>
    <w:rsid w:val="00334F8C"/>
    <w:rsid w:val="00335A2B"/>
    <w:rsid w:val="00335E40"/>
    <w:rsid w:val="00340C52"/>
    <w:rsid w:val="003502C7"/>
    <w:rsid w:val="00353285"/>
    <w:rsid w:val="0035379B"/>
    <w:rsid w:val="0035757F"/>
    <w:rsid w:val="003624BA"/>
    <w:rsid w:val="0037065B"/>
    <w:rsid w:val="003708F8"/>
    <w:rsid w:val="00376CF5"/>
    <w:rsid w:val="00382AAC"/>
    <w:rsid w:val="00383148"/>
    <w:rsid w:val="003839FC"/>
    <w:rsid w:val="00384B5A"/>
    <w:rsid w:val="00385881"/>
    <w:rsid w:val="00390650"/>
    <w:rsid w:val="0039137D"/>
    <w:rsid w:val="00394451"/>
    <w:rsid w:val="00396BB0"/>
    <w:rsid w:val="003A00DC"/>
    <w:rsid w:val="003A1082"/>
    <w:rsid w:val="003A5150"/>
    <w:rsid w:val="003A73B7"/>
    <w:rsid w:val="003A74CE"/>
    <w:rsid w:val="003B133F"/>
    <w:rsid w:val="003C2287"/>
    <w:rsid w:val="003C2EED"/>
    <w:rsid w:val="003C7E42"/>
    <w:rsid w:val="003D1917"/>
    <w:rsid w:val="003D4204"/>
    <w:rsid w:val="003D47BE"/>
    <w:rsid w:val="003D5BA0"/>
    <w:rsid w:val="003E33AA"/>
    <w:rsid w:val="003E50AD"/>
    <w:rsid w:val="003E764B"/>
    <w:rsid w:val="003E7B55"/>
    <w:rsid w:val="003F0549"/>
    <w:rsid w:val="003F2793"/>
    <w:rsid w:val="003F4C23"/>
    <w:rsid w:val="003F5DB2"/>
    <w:rsid w:val="00400738"/>
    <w:rsid w:val="00401167"/>
    <w:rsid w:val="00407BBD"/>
    <w:rsid w:val="0041237A"/>
    <w:rsid w:val="00415F7B"/>
    <w:rsid w:val="00416A6A"/>
    <w:rsid w:val="00420F75"/>
    <w:rsid w:val="00426466"/>
    <w:rsid w:val="00427F82"/>
    <w:rsid w:val="00440907"/>
    <w:rsid w:val="00444B4E"/>
    <w:rsid w:val="00453457"/>
    <w:rsid w:val="004555CE"/>
    <w:rsid w:val="00460244"/>
    <w:rsid w:val="00460B50"/>
    <w:rsid w:val="00465709"/>
    <w:rsid w:val="00465B40"/>
    <w:rsid w:val="00465D6D"/>
    <w:rsid w:val="00466243"/>
    <w:rsid w:val="004668EC"/>
    <w:rsid w:val="00466C38"/>
    <w:rsid w:val="004763B5"/>
    <w:rsid w:val="00477B67"/>
    <w:rsid w:val="004819C8"/>
    <w:rsid w:val="00483BFE"/>
    <w:rsid w:val="00486CAB"/>
    <w:rsid w:val="004911E5"/>
    <w:rsid w:val="00495C2E"/>
    <w:rsid w:val="004A1DA9"/>
    <w:rsid w:val="004A4045"/>
    <w:rsid w:val="004A5EF6"/>
    <w:rsid w:val="004A6A99"/>
    <w:rsid w:val="004A7BE2"/>
    <w:rsid w:val="004B0D3E"/>
    <w:rsid w:val="004B5764"/>
    <w:rsid w:val="004C460D"/>
    <w:rsid w:val="004D0248"/>
    <w:rsid w:val="004D071C"/>
    <w:rsid w:val="004D12BC"/>
    <w:rsid w:val="004D30C3"/>
    <w:rsid w:val="004D3FE5"/>
    <w:rsid w:val="004D5683"/>
    <w:rsid w:val="004D7A91"/>
    <w:rsid w:val="004E3D14"/>
    <w:rsid w:val="004E44D2"/>
    <w:rsid w:val="004E7255"/>
    <w:rsid w:val="004F21E0"/>
    <w:rsid w:val="004F4274"/>
    <w:rsid w:val="004F5BB4"/>
    <w:rsid w:val="004F6D17"/>
    <w:rsid w:val="005015C8"/>
    <w:rsid w:val="0050353D"/>
    <w:rsid w:val="005133E8"/>
    <w:rsid w:val="00514338"/>
    <w:rsid w:val="005150C4"/>
    <w:rsid w:val="0051623F"/>
    <w:rsid w:val="00521DD6"/>
    <w:rsid w:val="005301BE"/>
    <w:rsid w:val="00530478"/>
    <w:rsid w:val="0053147B"/>
    <w:rsid w:val="00532F74"/>
    <w:rsid w:val="00540700"/>
    <w:rsid w:val="00541C40"/>
    <w:rsid w:val="00542E66"/>
    <w:rsid w:val="00550128"/>
    <w:rsid w:val="00551925"/>
    <w:rsid w:val="005617E8"/>
    <w:rsid w:val="00564A8C"/>
    <w:rsid w:val="00573D0E"/>
    <w:rsid w:val="00590CA4"/>
    <w:rsid w:val="00592BF8"/>
    <w:rsid w:val="00593EE4"/>
    <w:rsid w:val="005A2DD1"/>
    <w:rsid w:val="005A5774"/>
    <w:rsid w:val="005B6B48"/>
    <w:rsid w:val="005B77C4"/>
    <w:rsid w:val="005C1E97"/>
    <w:rsid w:val="005C2771"/>
    <w:rsid w:val="005C4C27"/>
    <w:rsid w:val="005D152C"/>
    <w:rsid w:val="005D3787"/>
    <w:rsid w:val="005D4A16"/>
    <w:rsid w:val="005D7815"/>
    <w:rsid w:val="005E46FE"/>
    <w:rsid w:val="005F0458"/>
    <w:rsid w:val="005F0B61"/>
    <w:rsid w:val="005F2D27"/>
    <w:rsid w:val="005F2F09"/>
    <w:rsid w:val="005F38F7"/>
    <w:rsid w:val="00603EAC"/>
    <w:rsid w:val="006044BD"/>
    <w:rsid w:val="00605DBD"/>
    <w:rsid w:val="00606768"/>
    <w:rsid w:val="00615CF9"/>
    <w:rsid w:val="0061678E"/>
    <w:rsid w:val="006228FD"/>
    <w:rsid w:val="00624A1D"/>
    <w:rsid w:val="00625150"/>
    <w:rsid w:val="0063256A"/>
    <w:rsid w:val="00632D7B"/>
    <w:rsid w:val="006345AB"/>
    <w:rsid w:val="00635211"/>
    <w:rsid w:val="006358ED"/>
    <w:rsid w:val="0064078E"/>
    <w:rsid w:val="00645113"/>
    <w:rsid w:val="006461C8"/>
    <w:rsid w:val="00652110"/>
    <w:rsid w:val="00653625"/>
    <w:rsid w:val="006547B9"/>
    <w:rsid w:val="006643F9"/>
    <w:rsid w:val="006712AA"/>
    <w:rsid w:val="00674A2D"/>
    <w:rsid w:val="00676663"/>
    <w:rsid w:val="00683846"/>
    <w:rsid w:val="00686F20"/>
    <w:rsid w:val="00693529"/>
    <w:rsid w:val="00694229"/>
    <w:rsid w:val="00694698"/>
    <w:rsid w:val="00697AFE"/>
    <w:rsid w:val="006A143D"/>
    <w:rsid w:val="006A1A9A"/>
    <w:rsid w:val="006A1E5F"/>
    <w:rsid w:val="006A3065"/>
    <w:rsid w:val="006A5699"/>
    <w:rsid w:val="006A5A17"/>
    <w:rsid w:val="006B0DFB"/>
    <w:rsid w:val="006B2345"/>
    <w:rsid w:val="006C1F05"/>
    <w:rsid w:val="006C6478"/>
    <w:rsid w:val="006C70FB"/>
    <w:rsid w:val="006D3028"/>
    <w:rsid w:val="006D50CE"/>
    <w:rsid w:val="006E15E3"/>
    <w:rsid w:val="006E4E59"/>
    <w:rsid w:val="006E6D07"/>
    <w:rsid w:val="006F0D36"/>
    <w:rsid w:val="006F1A81"/>
    <w:rsid w:val="006F6FAC"/>
    <w:rsid w:val="006F7D5F"/>
    <w:rsid w:val="007002AF"/>
    <w:rsid w:val="00701EE2"/>
    <w:rsid w:val="00702D27"/>
    <w:rsid w:val="00705481"/>
    <w:rsid w:val="00710BBB"/>
    <w:rsid w:val="00711AB5"/>
    <w:rsid w:val="007129D0"/>
    <w:rsid w:val="0072446E"/>
    <w:rsid w:val="00724857"/>
    <w:rsid w:val="007269AC"/>
    <w:rsid w:val="00727B09"/>
    <w:rsid w:val="00731C02"/>
    <w:rsid w:val="00732110"/>
    <w:rsid w:val="00746512"/>
    <w:rsid w:val="00753922"/>
    <w:rsid w:val="00753A37"/>
    <w:rsid w:val="00760436"/>
    <w:rsid w:val="007619B8"/>
    <w:rsid w:val="00764CFA"/>
    <w:rsid w:val="00775CA2"/>
    <w:rsid w:val="00776734"/>
    <w:rsid w:val="00781CC1"/>
    <w:rsid w:val="007846B9"/>
    <w:rsid w:val="007853D8"/>
    <w:rsid w:val="00787FEC"/>
    <w:rsid w:val="00795B48"/>
    <w:rsid w:val="007970E5"/>
    <w:rsid w:val="007A06FC"/>
    <w:rsid w:val="007A3529"/>
    <w:rsid w:val="007A551B"/>
    <w:rsid w:val="007B3884"/>
    <w:rsid w:val="007C0013"/>
    <w:rsid w:val="007D2401"/>
    <w:rsid w:val="007D5FBF"/>
    <w:rsid w:val="007D7663"/>
    <w:rsid w:val="007E39F1"/>
    <w:rsid w:val="007E54F4"/>
    <w:rsid w:val="007E58E6"/>
    <w:rsid w:val="007E6DB8"/>
    <w:rsid w:val="007F5D57"/>
    <w:rsid w:val="007F74B5"/>
    <w:rsid w:val="00802B7F"/>
    <w:rsid w:val="008030FA"/>
    <w:rsid w:val="00805075"/>
    <w:rsid w:val="00807751"/>
    <w:rsid w:val="00811597"/>
    <w:rsid w:val="00814D5E"/>
    <w:rsid w:val="00821282"/>
    <w:rsid w:val="00821F49"/>
    <w:rsid w:val="00825DF0"/>
    <w:rsid w:val="0082682C"/>
    <w:rsid w:val="008369A0"/>
    <w:rsid w:val="00837C08"/>
    <w:rsid w:val="00843928"/>
    <w:rsid w:val="0084395A"/>
    <w:rsid w:val="008443F9"/>
    <w:rsid w:val="00844E80"/>
    <w:rsid w:val="00850D09"/>
    <w:rsid w:val="00854306"/>
    <w:rsid w:val="00854428"/>
    <w:rsid w:val="00860A4B"/>
    <w:rsid w:val="00871998"/>
    <w:rsid w:val="008751B9"/>
    <w:rsid w:val="00877492"/>
    <w:rsid w:val="00884CF3"/>
    <w:rsid w:val="008868D1"/>
    <w:rsid w:val="00890E60"/>
    <w:rsid w:val="00891B86"/>
    <w:rsid w:val="0089325A"/>
    <w:rsid w:val="008942AB"/>
    <w:rsid w:val="0089460F"/>
    <w:rsid w:val="00895E26"/>
    <w:rsid w:val="008979FC"/>
    <w:rsid w:val="008A2822"/>
    <w:rsid w:val="008B54BB"/>
    <w:rsid w:val="008B60A6"/>
    <w:rsid w:val="008B77D9"/>
    <w:rsid w:val="008C4C17"/>
    <w:rsid w:val="008C76F1"/>
    <w:rsid w:val="008D601F"/>
    <w:rsid w:val="008E26B5"/>
    <w:rsid w:val="008E2C47"/>
    <w:rsid w:val="008E4F50"/>
    <w:rsid w:val="008F182B"/>
    <w:rsid w:val="008F1C92"/>
    <w:rsid w:val="008F3A1F"/>
    <w:rsid w:val="00901D79"/>
    <w:rsid w:val="00904DFE"/>
    <w:rsid w:val="009122E8"/>
    <w:rsid w:val="009160AA"/>
    <w:rsid w:val="0092779D"/>
    <w:rsid w:val="00935AC4"/>
    <w:rsid w:val="00935FE3"/>
    <w:rsid w:val="0093693C"/>
    <w:rsid w:val="00937944"/>
    <w:rsid w:val="009447BD"/>
    <w:rsid w:val="0095396D"/>
    <w:rsid w:val="00955545"/>
    <w:rsid w:val="009568E5"/>
    <w:rsid w:val="0096725C"/>
    <w:rsid w:val="0098009D"/>
    <w:rsid w:val="009840E7"/>
    <w:rsid w:val="00990C4A"/>
    <w:rsid w:val="00993D2E"/>
    <w:rsid w:val="009977ED"/>
    <w:rsid w:val="009A2383"/>
    <w:rsid w:val="009A4F77"/>
    <w:rsid w:val="009B2537"/>
    <w:rsid w:val="009B2A72"/>
    <w:rsid w:val="009D7828"/>
    <w:rsid w:val="009E0164"/>
    <w:rsid w:val="009F6E3D"/>
    <w:rsid w:val="009F708D"/>
    <w:rsid w:val="009F7F72"/>
    <w:rsid w:val="00A04DA9"/>
    <w:rsid w:val="00A065AA"/>
    <w:rsid w:val="00A103F3"/>
    <w:rsid w:val="00A11D70"/>
    <w:rsid w:val="00A12DB5"/>
    <w:rsid w:val="00A27A07"/>
    <w:rsid w:val="00A364DF"/>
    <w:rsid w:val="00A40A02"/>
    <w:rsid w:val="00A41157"/>
    <w:rsid w:val="00A41F68"/>
    <w:rsid w:val="00A44921"/>
    <w:rsid w:val="00A453CC"/>
    <w:rsid w:val="00A45CF1"/>
    <w:rsid w:val="00A55AD8"/>
    <w:rsid w:val="00A62BDE"/>
    <w:rsid w:val="00A65CCB"/>
    <w:rsid w:val="00A7211B"/>
    <w:rsid w:val="00A72816"/>
    <w:rsid w:val="00A83EB9"/>
    <w:rsid w:val="00A85246"/>
    <w:rsid w:val="00A875EB"/>
    <w:rsid w:val="00A95561"/>
    <w:rsid w:val="00A9665F"/>
    <w:rsid w:val="00AA347C"/>
    <w:rsid w:val="00AB1ED7"/>
    <w:rsid w:val="00AB26C8"/>
    <w:rsid w:val="00AB2A52"/>
    <w:rsid w:val="00AB3BDC"/>
    <w:rsid w:val="00AC168F"/>
    <w:rsid w:val="00AC3CBB"/>
    <w:rsid w:val="00AD0358"/>
    <w:rsid w:val="00AD1D4A"/>
    <w:rsid w:val="00AD284C"/>
    <w:rsid w:val="00AD71F7"/>
    <w:rsid w:val="00AD7E82"/>
    <w:rsid w:val="00AE32CD"/>
    <w:rsid w:val="00AE41CF"/>
    <w:rsid w:val="00AF21C8"/>
    <w:rsid w:val="00AF4497"/>
    <w:rsid w:val="00AF625F"/>
    <w:rsid w:val="00B038B0"/>
    <w:rsid w:val="00B03B5D"/>
    <w:rsid w:val="00B07573"/>
    <w:rsid w:val="00B13608"/>
    <w:rsid w:val="00B3573D"/>
    <w:rsid w:val="00B373F5"/>
    <w:rsid w:val="00B44189"/>
    <w:rsid w:val="00B454F2"/>
    <w:rsid w:val="00B4741A"/>
    <w:rsid w:val="00B5394D"/>
    <w:rsid w:val="00B63984"/>
    <w:rsid w:val="00B67BE9"/>
    <w:rsid w:val="00B75E77"/>
    <w:rsid w:val="00B86845"/>
    <w:rsid w:val="00B9204B"/>
    <w:rsid w:val="00BA1CB8"/>
    <w:rsid w:val="00BA2D10"/>
    <w:rsid w:val="00BB02D0"/>
    <w:rsid w:val="00BB1077"/>
    <w:rsid w:val="00BB29F2"/>
    <w:rsid w:val="00BC4BAC"/>
    <w:rsid w:val="00BD04FC"/>
    <w:rsid w:val="00BD36A0"/>
    <w:rsid w:val="00BD3FD5"/>
    <w:rsid w:val="00BD5279"/>
    <w:rsid w:val="00BD6D57"/>
    <w:rsid w:val="00BD7A53"/>
    <w:rsid w:val="00BE01BA"/>
    <w:rsid w:val="00BE1737"/>
    <w:rsid w:val="00BE2CFB"/>
    <w:rsid w:val="00BE61E3"/>
    <w:rsid w:val="00BE7BB3"/>
    <w:rsid w:val="00BF294D"/>
    <w:rsid w:val="00BF3670"/>
    <w:rsid w:val="00BF75D9"/>
    <w:rsid w:val="00C01027"/>
    <w:rsid w:val="00C01812"/>
    <w:rsid w:val="00C04A74"/>
    <w:rsid w:val="00C113FB"/>
    <w:rsid w:val="00C11BAA"/>
    <w:rsid w:val="00C177E8"/>
    <w:rsid w:val="00C22AD3"/>
    <w:rsid w:val="00C24F89"/>
    <w:rsid w:val="00C326C8"/>
    <w:rsid w:val="00C329B4"/>
    <w:rsid w:val="00C3311C"/>
    <w:rsid w:val="00C35DBA"/>
    <w:rsid w:val="00C3717E"/>
    <w:rsid w:val="00C415EB"/>
    <w:rsid w:val="00C46670"/>
    <w:rsid w:val="00C474B1"/>
    <w:rsid w:val="00C60A37"/>
    <w:rsid w:val="00C62E21"/>
    <w:rsid w:val="00C666A9"/>
    <w:rsid w:val="00C73244"/>
    <w:rsid w:val="00C75DA3"/>
    <w:rsid w:val="00C7640C"/>
    <w:rsid w:val="00C80BCB"/>
    <w:rsid w:val="00C81EA9"/>
    <w:rsid w:val="00C82B94"/>
    <w:rsid w:val="00C92423"/>
    <w:rsid w:val="00CA307E"/>
    <w:rsid w:val="00CA3BC7"/>
    <w:rsid w:val="00CB07B6"/>
    <w:rsid w:val="00CB79C6"/>
    <w:rsid w:val="00CC00A6"/>
    <w:rsid w:val="00CC2774"/>
    <w:rsid w:val="00CD3649"/>
    <w:rsid w:val="00CD39BD"/>
    <w:rsid w:val="00CE43E5"/>
    <w:rsid w:val="00CE4667"/>
    <w:rsid w:val="00CE6A32"/>
    <w:rsid w:val="00CF05E1"/>
    <w:rsid w:val="00CF2330"/>
    <w:rsid w:val="00CF5792"/>
    <w:rsid w:val="00CF7473"/>
    <w:rsid w:val="00D02C13"/>
    <w:rsid w:val="00D03AF8"/>
    <w:rsid w:val="00D120C1"/>
    <w:rsid w:val="00D1233A"/>
    <w:rsid w:val="00D148C2"/>
    <w:rsid w:val="00D14C93"/>
    <w:rsid w:val="00D16687"/>
    <w:rsid w:val="00D201B5"/>
    <w:rsid w:val="00D2519F"/>
    <w:rsid w:val="00D2528E"/>
    <w:rsid w:val="00D25CE5"/>
    <w:rsid w:val="00D40255"/>
    <w:rsid w:val="00D41F85"/>
    <w:rsid w:val="00D431C5"/>
    <w:rsid w:val="00D51562"/>
    <w:rsid w:val="00D54C84"/>
    <w:rsid w:val="00D5563A"/>
    <w:rsid w:val="00D6614E"/>
    <w:rsid w:val="00D66C34"/>
    <w:rsid w:val="00D66D37"/>
    <w:rsid w:val="00D70B44"/>
    <w:rsid w:val="00D70E55"/>
    <w:rsid w:val="00D82D95"/>
    <w:rsid w:val="00DA0160"/>
    <w:rsid w:val="00DA23E2"/>
    <w:rsid w:val="00DA2685"/>
    <w:rsid w:val="00DB0FA5"/>
    <w:rsid w:val="00DB3A7F"/>
    <w:rsid w:val="00DB4FA8"/>
    <w:rsid w:val="00DC4D8A"/>
    <w:rsid w:val="00DC61FE"/>
    <w:rsid w:val="00DC7576"/>
    <w:rsid w:val="00DD054E"/>
    <w:rsid w:val="00DE49F7"/>
    <w:rsid w:val="00DE7897"/>
    <w:rsid w:val="00DF0C24"/>
    <w:rsid w:val="00DF4D00"/>
    <w:rsid w:val="00DF78E3"/>
    <w:rsid w:val="00DF7F6C"/>
    <w:rsid w:val="00E009A3"/>
    <w:rsid w:val="00E00CBF"/>
    <w:rsid w:val="00E01627"/>
    <w:rsid w:val="00E05500"/>
    <w:rsid w:val="00E07EC2"/>
    <w:rsid w:val="00E11662"/>
    <w:rsid w:val="00E136FE"/>
    <w:rsid w:val="00E15742"/>
    <w:rsid w:val="00E17F4D"/>
    <w:rsid w:val="00E207A8"/>
    <w:rsid w:val="00E26056"/>
    <w:rsid w:val="00E33DC6"/>
    <w:rsid w:val="00E34C0F"/>
    <w:rsid w:val="00E3646D"/>
    <w:rsid w:val="00E40314"/>
    <w:rsid w:val="00E41251"/>
    <w:rsid w:val="00E45844"/>
    <w:rsid w:val="00E50B74"/>
    <w:rsid w:val="00E57112"/>
    <w:rsid w:val="00E60068"/>
    <w:rsid w:val="00E601FA"/>
    <w:rsid w:val="00E67AFE"/>
    <w:rsid w:val="00E74BBC"/>
    <w:rsid w:val="00E762C7"/>
    <w:rsid w:val="00E7696B"/>
    <w:rsid w:val="00E837DB"/>
    <w:rsid w:val="00E861C9"/>
    <w:rsid w:val="00E87F2D"/>
    <w:rsid w:val="00E908F8"/>
    <w:rsid w:val="00EA0544"/>
    <w:rsid w:val="00EA4401"/>
    <w:rsid w:val="00EA5972"/>
    <w:rsid w:val="00EA689C"/>
    <w:rsid w:val="00EB27E9"/>
    <w:rsid w:val="00EC40C3"/>
    <w:rsid w:val="00EE12BA"/>
    <w:rsid w:val="00EE2D5C"/>
    <w:rsid w:val="00EF37FC"/>
    <w:rsid w:val="00EF5188"/>
    <w:rsid w:val="00EF6493"/>
    <w:rsid w:val="00F00F76"/>
    <w:rsid w:val="00F03B49"/>
    <w:rsid w:val="00F05D6B"/>
    <w:rsid w:val="00F07181"/>
    <w:rsid w:val="00F10872"/>
    <w:rsid w:val="00F10F9D"/>
    <w:rsid w:val="00F1289F"/>
    <w:rsid w:val="00F15F54"/>
    <w:rsid w:val="00F250AB"/>
    <w:rsid w:val="00F26C69"/>
    <w:rsid w:val="00F37192"/>
    <w:rsid w:val="00F37D90"/>
    <w:rsid w:val="00F4194F"/>
    <w:rsid w:val="00F421B5"/>
    <w:rsid w:val="00F44773"/>
    <w:rsid w:val="00F57F9A"/>
    <w:rsid w:val="00F64240"/>
    <w:rsid w:val="00F7405C"/>
    <w:rsid w:val="00F75FAE"/>
    <w:rsid w:val="00F76B76"/>
    <w:rsid w:val="00F8056A"/>
    <w:rsid w:val="00F81857"/>
    <w:rsid w:val="00F923EF"/>
    <w:rsid w:val="00F926F7"/>
    <w:rsid w:val="00F92B55"/>
    <w:rsid w:val="00F96724"/>
    <w:rsid w:val="00FA25BB"/>
    <w:rsid w:val="00FB2681"/>
    <w:rsid w:val="00FB51A3"/>
    <w:rsid w:val="00FB5C6A"/>
    <w:rsid w:val="00FB6799"/>
    <w:rsid w:val="00FB6C31"/>
    <w:rsid w:val="00FC2ED6"/>
    <w:rsid w:val="00FD55A7"/>
    <w:rsid w:val="00FD6330"/>
    <w:rsid w:val="00FE1505"/>
    <w:rsid w:val="00FE3913"/>
    <w:rsid w:val="00FE4825"/>
    <w:rsid w:val="00FE65CE"/>
    <w:rsid w:val="00FF43BB"/>
    <w:rsid w:val="00FF5CEB"/>
    <w:rsid w:val="00FF6A47"/>
    <w:rsid w:val="02A52EC3"/>
    <w:rsid w:val="1E2A6B3E"/>
    <w:rsid w:val="25975358"/>
    <w:rsid w:val="79D7F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9505"/>
    <o:shapelayout v:ext="edit">
      <o:idmap v:ext="edit" data="1"/>
    </o:shapelayout>
  </w:shapeDefaults>
  <w:decimalSymbol w:val="."/>
  <w:listSeparator w:val=","/>
  <w14:docId w14:val="02AC7825"/>
  <w15:docId w15:val="{39A171CF-B5AF-4487-A875-EE2713AF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7CE6"/>
    <w:rPr>
      <w:rFonts w:ascii="Arial" w:hAnsi="Arial"/>
      <w:sz w:val="24"/>
    </w:rPr>
  </w:style>
  <w:style w:type="paragraph" w:styleId="Heading1">
    <w:name w:val="heading 1"/>
    <w:basedOn w:val="Normal"/>
    <w:next w:val="Normal"/>
    <w:link w:val="Heading1Char"/>
    <w:uiPriority w:val="9"/>
    <w:qFormat/>
    <w:rsid w:val="00B57E80"/>
    <w:pPr>
      <w:keepNext/>
      <w:outlineLvl w:val="0"/>
    </w:pPr>
    <w:rPr>
      <w:b/>
      <w:sz w:val="22"/>
    </w:rPr>
  </w:style>
  <w:style w:type="paragraph" w:styleId="Heading2">
    <w:name w:val="heading 2"/>
    <w:basedOn w:val="Normal"/>
    <w:next w:val="Normal"/>
    <w:link w:val="Heading2Char"/>
    <w:uiPriority w:val="9"/>
    <w:qFormat/>
    <w:rsid w:val="00B57E80"/>
    <w:pPr>
      <w:keepNext/>
      <w:ind w:left="1440"/>
      <w:outlineLvl w:val="1"/>
    </w:pPr>
    <w:rPr>
      <w:b/>
      <w:sz w:val="22"/>
    </w:rPr>
  </w:style>
  <w:style w:type="paragraph" w:styleId="Heading3">
    <w:name w:val="heading 3"/>
    <w:basedOn w:val="Normal"/>
    <w:next w:val="Normal"/>
    <w:link w:val="Heading3Char"/>
    <w:uiPriority w:val="9"/>
    <w:qFormat/>
    <w:rsid w:val="00B57E80"/>
    <w:pPr>
      <w:keepNext/>
      <w:ind w:left="1440"/>
      <w:outlineLvl w:val="2"/>
    </w:pPr>
    <w:rPr>
      <w:b/>
      <w:i/>
      <w:sz w:val="22"/>
    </w:rPr>
  </w:style>
  <w:style w:type="paragraph" w:styleId="Heading4">
    <w:name w:val="heading 4"/>
    <w:basedOn w:val="Normal"/>
    <w:link w:val="Heading4Char"/>
    <w:uiPriority w:val="9"/>
    <w:qFormat/>
    <w:rsid w:val="00946016"/>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B57E80"/>
    <w:pPr>
      <w:spacing w:before="240" w:after="60"/>
      <w:outlineLvl w:val="4"/>
    </w:pPr>
    <w:rPr>
      <w:b/>
      <w:bCs/>
      <w:i/>
      <w:iCs/>
      <w:sz w:val="26"/>
      <w:szCs w:val="26"/>
    </w:rPr>
  </w:style>
  <w:style w:type="paragraph" w:styleId="Heading8">
    <w:name w:val="heading 8"/>
    <w:basedOn w:val="Normal"/>
    <w:next w:val="Normal"/>
    <w:link w:val="Heading8Char"/>
    <w:uiPriority w:val="9"/>
    <w:qFormat/>
    <w:rsid w:val="001A0654"/>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1A065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4070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54070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54070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54070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locked/>
    <w:rsid w:val="00540700"/>
    <w:rPr>
      <w:rFonts w:asciiTheme="minorHAnsi" w:eastAsiaTheme="minorEastAsia" w:hAnsiTheme="minorHAnsi" w:cstheme="minorBidi"/>
      <w:b/>
      <w:bCs/>
      <w:i/>
      <w:iCs/>
      <w:sz w:val="26"/>
      <w:szCs w:val="26"/>
    </w:rPr>
  </w:style>
  <w:style w:type="character" w:customStyle="1" w:styleId="Heading8Char">
    <w:name w:val="Heading 8 Char"/>
    <w:basedOn w:val="DefaultParagraphFont"/>
    <w:link w:val="Heading8"/>
    <w:uiPriority w:val="9"/>
    <w:semiHidden/>
    <w:locked/>
    <w:rsid w:val="0054070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locked/>
    <w:rsid w:val="00540700"/>
    <w:rPr>
      <w:rFonts w:asciiTheme="majorHAnsi" w:eastAsiaTheme="majorEastAsia" w:hAnsiTheme="majorHAnsi" w:cstheme="majorBidi"/>
      <w:sz w:val="22"/>
      <w:szCs w:val="22"/>
    </w:rPr>
  </w:style>
  <w:style w:type="paragraph" w:styleId="BlockText">
    <w:name w:val="Block Text"/>
    <w:basedOn w:val="Normal"/>
    <w:rsid w:val="006E55F5"/>
    <w:pPr>
      <w:spacing w:after="120"/>
      <w:ind w:left="1440" w:right="1440"/>
    </w:pPr>
  </w:style>
  <w:style w:type="paragraph" w:styleId="BodyTextIndent">
    <w:name w:val="Body Text Indent"/>
    <w:basedOn w:val="Normal"/>
    <w:link w:val="BodyTextIndentChar"/>
    <w:uiPriority w:val="99"/>
    <w:rsid w:val="00B57E80"/>
    <w:pPr>
      <w:widowControl w:val="0"/>
    </w:pPr>
    <w:rPr>
      <w:rFonts w:ascii="Times New Roman" w:hAnsi="Times New Roman"/>
      <w:b/>
      <w:sz w:val="20"/>
    </w:rPr>
  </w:style>
  <w:style w:type="character" w:customStyle="1" w:styleId="BodyTextIndentChar">
    <w:name w:val="Body Text Indent Char"/>
    <w:basedOn w:val="DefaultParagraphFont"/>
    <w:link w:val="BodyTextIndent"/>
    <w:uiPriority w:val="99"/>
    <w:semiHidden/>
    <w:locked/>
    <w:rsid w:val="00540700"/>
    <w:rPr>
      <w:rFonts w:ascii="Arial" w:hAnsi="Arial" w:cs="Times New Roman"/>
      <w:sz w:val="24"/>
    </w:rPr>
  </w:style>
  <w:style w:type="paragraph" w:styleId="Header">
    <w:name w:val="header"/>
    <w:basedOn w:val="Normal"/>
    <w:link w:val="HeaderChar"/>
    <w:uiPriority w:val="99"/>
    <w:rsid w:val="00B57E80"/>
    <w:pPr>
      <w:tabs>
        <w:tab w:val="center" w:pos="4320"/>
        <w:tab w:val="right" w:pos="8640"/>
      </w:tabs>
    </w:pPr>
    <w:rPr>
      <w:sz w:val="22"/>
    </w:rPr>
  </w:style>
  <w:style w:type="character" w:customStyle="1" w:styleId="HeaderChar">
    <w:name w:val="Header Char"/>
    <w:basedOn w:val="DefaultParagraphFont"/>
    <w:link w:val="Header"/>
    <w:uiPriority w:val="99"/>
    <w:locked/>
    <w:rsid w:val="00540700"/>
    <w:rPr>
      <w:rFonts w:ascii="Arial" w:hAnsi="Arial" w:cs="Times New Roman"/>
      <w:sz w:val="24"/>
    </w:rPr>
  </w:style>
  <w:style w:type="paragraph" w:customStyle="1" w:styleId="Level2">
    <w:name w:val="Level 2"/>
    <w:basedOn w:val="Normal"/>
    <w:rsid w:val="00B57E80"/>
    <w:pPr>
      <w:widowControl w:val="0"/>
      <w:numPr>
        <w:ilvl w:val="1"/>
        <w:numId w:val="1"/>
      </w:numPr>
      <w:ind w:left="1440" w:hanging="720"/>
      <w:outlineLvl w:val="1"/>
    </w:pPr>
    <w:rPr>
      <w:rFonts w:ascii="Courier" w:hAnsi="Courier"/>
    </w:rPr>
  </w:style>
  <w:style w:type="table" w:styleId="TableGrid">
    <w:name w:val="Table Grid"/>
    <w:basedOn w:val="TableNormal"/>
    <w:uiPriority w:val="59"/>
    <w:rsid w:val="00B57E8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57E80"/>
    <w:pPr>
      <w:tabs>
        <w:tab w:val="center" w:pos="4320"/>
        <w:tab w:val="right" w:pos="8640"/>
      </w:tabs>
    </w:pPr>
  </w:style>
  <w:style w:type="character" w:customStyle="1" w:styleId="FooterChar">
    <w:name w:val="Footer Char"/>
    <w:basedOn w:val="DefaultParagraphFont"/>
    <w:link w:val="Footer"/>
    <w:uiPriority w:val="99"/>
    <w:semiHidden/>
    <w:locked/>
    <w:rsid w:val="00540700"/>
    <w:rPr>
      <w:rFonts w:ascii="Arial" w:hAnsi="Arial" w:cs="Times New Roman"/>
      <w:sz w:val="24"/>
    </w:rPr>
  </w:style>
  <w:style w:type="character" w:styleId="PageNumber">
    <w:name w:val="page number"/>
    <w:basedOn w:val="DefaultParagraphFont"/>
    <w:uiPriority w:val="99"/>
    <w:rsid w:val="00B57E80"/>
    <w:rPr>
      <w:rFonts w:cs="Times New Roman"/>
    </w:rPr>
  </w:style>
  <w:style w:type="paragraph" w:styleId="BodyTextIndent2">
    <w:name w:val="Body Text Indent 2"/>
    <w:basedOn w:val="Normal"/>
    <w:link w:val="BodyTextIndent2Char"/>
    <w:uiPriority w:val="99"/>
    <w:rsid w:val="00B57E80"/>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540700"/>
    <w:rPr>
      <w:rFonts w:ascii="Arial" w:hAnsi="Arial" w:cs="Times New Roman"/>
      <w:sz w:val="24"/>
    </w:rPr>
  </w:style>
  <w:style w:type="paragraph" w:styleId="BodyTextIndent3">
    <w:name w:val="Body Text Indent 3"/>
    <w:basedOn w:val="Normal"/>
    <w:link w:val="BodyTextIndent3Char"/>
    <w:uiPriority w:val="99"/>
    <w:rsid w:val="00B57E80"/>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540700"/>
    <w:rPr>
      <w:rFonts w:ascii="Arial" w:hAnsi="Arial" w:cs="Times New Roman"/>
      <w:sz w:val="16"/>
      <w:szCs w:val="16"/>
    </w:rPr>
  </w:style>
  <w:style w:type="paragraph" w:styleId="Subtitle">
    <w:name w:val="Subtitle"/>
    <w:basedOn w:val="Normal"/>
    <w:link w:val="SubtitleChar"/>
    <w:uiPriority w:val="11"/>
    <w:qFormat/>
    <w:rsid w:val="00B57E80"/>
    <w:rPr>
      <w:b/>
      <w:sz w:val="22"/>
    </w:rPr>
  </w:style>
  <w:style w:type="character" w:customStyle="1" w:styleId="SubtitleChar">
    <w:name w:val="Subtitle Char"/>
    <w:basedOn w:val="DefaultParagraphFont"/>
    <w:link w:val="Subtitle"/>
    <w:uiPriority w:val="11"/>
    <w:locked/>
    <w:rsid w:val="00540700"/>
    <w:rPr>
      <w:rFonts w:asciiTheme="majorHAnsi" w:eastAsiaTheme="majorEastAsia" w:hAnsiTheme="majorHAnsi" w:cstheme="majorBidi"/>
      <w:sz w:val="24"/>
      <w:szCs w:val="24"/>
    </w:rPr>
  </w:style>
  <w:style w:type="paragraph" w:styleId="NormalWeb">
    <w:name w:val="Normal (Web)"/>
    <w:basedOn w:val="Normal"/>
    <w:uiPriority w:val="99"/>
    <w:rsid w:val="00B57E80"/>
    <w:pPr>
      <w:widowControl w:val="0"/>
      <w:autoSpaceDE w:val="0"/>
      <w:autoSpaceDN w:val="0"/>
      <w:adjustRightInd w:val="0"/>
      <w:jc w:val="both"/>
    </w:pPr>
    <w:rPr>
      <w:rFonts w:ascii="Times New Roman" w:hAnsi="Times New Roman"/>
      <w:szCs w:val="24"/>
    </w:rPr>
  </w:style>
  <w:style w:type="paragraph" w:styleId="PlainText">
    <w:name w:val="Plain Text"/>
    <w:basedOn w:val="Normal"/>
    <w:link w:val="PlainTextChar"/>
    <w:uiPriority w:val="99"/>
    <w:rsid w:val="00B57E80"/>
    <w:rPr>
      <w:rFonts w:ascii="Courier New" w:hAnsi="Courier New" w:cs="Courier New"/>
      <w:sz w:val="20"/>
    </w:rPr>
  </w:style>
  <w:style w:type="character" w:customStyle="1" w:styleId="PlainTextChar">
    <w:name w:val="Plain Text Char"/>
    <w:basedOn w:val="DefaultParagraphFont"/>
    <w:link w:val="PlainText"/>
    <w:uiPriority w:val="99"/>
    <w:locked/>
    <w:rsid w:val="00540700"/>
    <w:rPr>
      <w:rFonts w:ascii="Courier New" w:hAnsi="Courier New" w:cs="Courier New"/>
    </w:rPr>
  </w:style>
  <w:style w:type="character" w:styleId="CommentReference">
    <w:name w:val="annotation reference"/>
    <w:basedOn w:val="DefaultParagraphFont"/>
    <w:uiPriority w:val="99"/>
    <w:semiHidden/>
    <w:rsid w:val="00C12735"/>
    <w:rPr>
      <w:rFonts w:cs="Times New Roman"/>
      <w:sz w:val="16"/>
      <w:szCs w:val="16"/>
    </w:rPr>
  </w:style>
  <w:style w:type="paragraph" w:styleId="CommentText">
    <w:name w:val="annotation text"/>
    <w:basedOn w:val="Normal"/>
    <w:link w:val="CommentTextChar"/>
    <w:uiPriority w:val="99"/>
    <w:semiHidden/>
    <w:rsid w:val="00C12735"/>
    <w:rPr>
      <w:sz w:val="20"/>
    </w:rPr>
  </w:style>
  <w:style w:type="character" w:customStyle="1" w:styleId="CommentTextChar">
    <w:name w:val="Comment Text Char"/>
    <w:basedOn w:val="DefaultParagraphFont"/>
    <w:link w:val="CommentText"/>
    <w:uiPriority w:val="99"/>
    <w:semiHidden/>
    <w:locked/>
    <w:rsid w:val="00540700"/>
    <w:rPr>
      <w:rFonts w:ascii="Arial" w:hAnsi="Arial" w:cs="Times New Roman"/>
    </w:rPr>
  </w:style>
  <w:style w:type="paragraph" w:styleId="CommentSubject">
    <w:name w:val="annotation subject"/>
    <w:basedOn w:val="CommentText"/>
    <w:next w:val="CommentText"/>
    <w:link w:val="CommentSubjectChar"/>
    <w:uiPriority w:val="99"/>
    <w:semiHidden/>
    <w:rsid w:val="00C12735"/>
    <w:rPr>
      <w:b/>
      <w:bCs/>
    </w:rPr>
  </w:style>
  <w:style w:type="character" w:customStyle="1" w:styleId="CommentSubjectChar">
    <w:name w:val="Comment Subject Char"/>
    <w:basedOn w:val="CommentTextChar"/>
    <w:link w:val="CommentSubject"/>
    <w:uiPriority w:val="99"/>
    <w:semiHidden/>
    <w:locked/>
    <w:rsid w:val="00540700"/>
    <w:rPr>
      <w:rFonts w:ascii="Arial" w:hAnsi="Arial" w:cs="Times New Roman"/>
      <w:b/>
      <w:bCs/>
    </w:rPr>
  </w:style>
  <w:style w:type="paragraph" w:styleId="BalloonText">
    <w:name w:val="Balloon Text"/>
    <w:basedOn w:val="Normal"/>
    <w:link w:val="BalloonTextChar"/>
    <w:uiPriority w:val="99"/>
    <w:semiHidden/>
    <w:rsid w:val="00C1273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0700"/>
    <w:rPr>
      <w:rFonts w:ascii="Tahoma" w:hAnsi="Tahoma" w:cs="Tahoma"/>
      <w:sz w:val="16"/>
      <w:szCs w:val="16"/>
    </w:rPr>
  </w:style>
  <w:style w:type="paragraph" w:styleId="BodyText">
    <w:name w:val="Body Text"/>
    <w:basedOn w:val="Normal"/>
    <w:link w:val="BodyTextChar"/>
    <w:uiPriority w:val="99"/>
    <w:rsid w:val="00EA7DB3"/>
    <w:pPr>
      <w:spacing w:after="120"/>
    </w:pPr>
  </w:style>
  <w:style w:type="character" w:customStyle="1" w:styleId="BodyTextChar">
    <w:name w:val="Body Text Char"/>
    <w:basedOn w:val="DefaultParagraphFont"/>
    <w:link w:val="BodyText"/>
    <w:uiPriority w:val="99"/>
    <w:locked/>
    <w:rsid w:val="00540700"/>
    <w:rPr>
      <w:rFonts w:ascii="Arial" w:hAnsi="Arial" w:cs="Times New Roman"/>
      <w:sz w:val="24"/>
    </w:rPr>
  </w:style>
  <w:style w:type="paragraph" w:styleId="BodyText3">
    <w:name w:val="Body Text 3"/>
    <w:basedOn w:val="Normal"/>
    <w:link w:val="BodyText3Char"/>
    <w:uiPriority w:val="99"/>
    <w:rsid w:val="00966EC4"/>
    <w:pPr>
      <w:spacing w:after="120"/>
    </w:pPr>
    <w:rPr>
      <w:sz w:val="16"/>
      <w:szCs w:val="16"/>
    </w:rPr>
  </w:style>
  <w:style w:type="character" w:customStyle="1" w:styleId="BodyText3Char">
    <w:name w:val="Body Text 3 Char"/>
    <w:basedOn w:val="DefaultParagraphFont"/>
    <w:link w:val="BodyText3"/>
    <w:uiPriority w:val="99"/>
    <w:semiHidden/>
    <w:locked/>
    <w:rsid w:val="00540700"/>
    <w:rPr>
      <w:rFonts w:ascii="Arial" w:hAnsi="Arial" w:cs="Times New Roman"/>
      <w:sz w:val="16"/>
      <w:szCs w:val="16"/>
    </w:rPr>
  </w:style>
  <w:style w:type="character" w:styleId="Hyperlink">
    <w:name w:val="Hyperlink"/>
    <w:basedOn w:val="DefaultParagraphFont"/>
    <w:uiPriority w:val="99"/>
    <w:rsid w:val="00F7367D"/>
    <w:rPr>
      <w:rFonts w:cs="Times New Roman"/>
      <w:color w:val="0000FF"/>
      <w:u w:val="single"/>
    </w:rPr>
  </w:style>
  <w:style w:type="paragraph" w:styleId="TOC1">
    <w:name w:val="toc 1"/>
    <w:basedOn w:val="Normal"/>
    <w:uiPriority w:val="39"/>
    <w:rsid w:val="00946016"/>
    <w:pPr>
      <w:jc w:val="both"/>
    </w:pPr>
    <w:rPr>
      <w:rFonts w:cs="Arial"/>
      <w:b/>
      <w:bCs/>
      <w:color w:val="333333"/>
      <w:sz w:val="20"/>
    </w:rPr>
  </w:style>
  <w:style w:type="paragraph" w:customStyle="1" w:styleId="technical4">
    <w:name w:val="technical4"/>
    <w:basedOn w:val="Normal"/>
    <w:rsid w:val="00946016"/>
    <w:pPr>
      <w:ind w:left="720" w:hanging="720"/>
    </w:pPr>
    <w:rPr>
      <w:rFonts w:ascii="Times New Roman" w:hAnsi="Times New Roman"/>
      <w:szCs w:val="24"/>
    </w:rPr>
  </w:style>
  <w:style w:type="paragraph" w:styleId="NoSpacing">
    <w:name w:val="No Spacing"/>
    <w:uiPriority w:val="1"/>
    <w:qFormat/>
    <w:rsid w:val="00E15269"/>
    <w:rPr>
      <w:rFonts w:ascii="Arial" w:hAnsi="Arial"/>
      <w:sz w:val="24"/>
    </w:rPr>
  </w:style>
  <w:style w:type="character" w:styleId="LineNumber">
    <w:name w:val="line number"/>
    <w:basedOn w:val="DefaultParagraphFont"/>
    <w:uiPriority w:val="99"/>
    <w:rsid w:val="00E135EF"/>
    <w:rPr>
      <w:rFonts w:cs="Times New Roman"/>
    </w:rPr>
  </w:style>
  <w:style w:type="paragraph" w:styleId="ListParagraph">
    <w:name w:val="List Paragraph"/>
    <w:aliases w:val="bullet list"/>
    <w:basedOn w:val="Normal"/>
    <w:link w:val="ListParagraphChar"/>
    <w:uiPriority w:val="34"/>
    <w:qFormat/>
    <w:rsid w:val="00083079"/>
    <w:pPr>
      <w:ind w:left="720"/>
    </w:pPr>
  </w:style>
  <w:style w:type="numbering" w:customStyle="1" w:styleId="Style5">
    <w:name w:val="Style5"/>
    <w:rsid w:val="00540700"/>
    <w:pPr>
      <w:numPr>
        <w:numId w:val="10"/>
      </w:numPr>
    </w:pPr>
  </w:style>
  <w:style w:type="numbering" w:customStyle="1" w:styleId="Style2">
    <w:name w:val="Style2"/>
    <w:rsid w:val="00540700"/>
    <w:pPr>
      <w:numPr>
        <w:numId w:val="7"/>
      </w:numPr>
    </w:pPr>
  </w:style>
  <w:style w:type="numbering" w:customStyle="1" w:styleId="Style7">
    <w:name w:val="Style7"/>
    <w:rsid w:val="00540700"/>
    <w:pPr>
      <w:numPr>
        <w:numId w:val="12"/>
      </w:numPr>
    </w:pPr>
  </w:style>
  <w:style w:type="numbering" w:customStyle="1" w:styleId="Style6">
    <w:name w:val="Style6"/>
    <w:rsid w:val="00540700"/>
    <w:pPr>
      <w:numPr>
        <w:numId w:val="11"/>
      </w:numPr>
    </w:pPr>
  </w:style>
  <w:style w:type="numbering" w:customStyle="1" w:styleId="Style8">
    <w:name w:val="Style8"/>
    <w:rsid w:val="00540700"/>
    <w:pPr>
      <w:numPr>
        <w:numId w:val="13"/>
      </w:numPr>
    </w:pPr>
  </w:style>
  <w:style w:type="numbering" w:customStyle="1" w:styleId="Style4">
    <w:name w:val="Style4"/>
    <w:rsid w:val="00540700"/>
    <w:pPr>
      <w:numPr>
        <w:numId w:val="9"/>
      </w:numPr>
    </w:pPr>
  </w:style>
  <w:style w:type="numbering" w:customStyle="1" w:styleId="Style1">
    <w:name w:val="Style1"/>
    <w:rsid w:val="00540700"/>
    <w:pPr>
      <w:numPr>
        <w:numId w:val="5"/>
      </w:numPr>
    </w:pPr>
  </w:style>
  <w:style w:type="numbering" w:customStyle="1" w:styleId="Style9">
    <w:name w:val="Style9"/>
    <w:rsid w:val="00540700"/>
    <w:pPr>
      <w:numPr>
        <w:numId w:val="15"/>
      </w:numPr>
    </w:pPr>
  </w:style>
  <w:style w:type="numbering" w:customStyle="1" w:styleId="Style3">
    <w:name w:val="Style3"/>
    <w:rsid w:val="00540700"/>
    <w:pPr>
      <w:numPr>
        <w:numId w:val="8"/>
      </w:numPr>
    </w:pPr>
  </w:style>
  <w:style w:type="character" w:styleId="FollowedHyperlink">
    <w:name w:val="FollowedHyperlink"/>
    <w:basedOn w:val="DefaultParagraphFont"/>
    <w:rsid w:val="003F2793"/>
    <w:rPr>
      <w:color w:val="800080" w:themeColor="followedHyperlink"/>
      <w:u w:val="single"/>
    </w:rPr>
  </w:style>
  <w:style w:type="character" w:customStyle="1" w:styleId="st1">
    <w:name w:val="st1"/>
    <w:basedOn w:val="DefaultParagraphFont"/>
    <w:rsid w:val="00A7211B"/>
  </w:style>
  <w:style w:type="paragraph" w:customStyle="1" w:styleId="Default">
    <w:name w:val="Default"/>
    <w:rsid w:val="00776734"/>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unhideWhenUsed/>
    <w:rsid w:val="00935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rPr>
  </w:style>
  <w:style w:type="character" w:customStyle="1" w:styleId="HTMLPreformattedChar">
    <w:name w:val="HTML Preformatted Char"/>
    <w:basedOn w:val="DefaultParagraphFont"/>
    <w:link w:val="HTMLPreformatted"/>
    <w:uiPriority w:val="99"/>
    <w:rsid w:val="00935AC4"/>
    <w:rPr>
      <w:rFonts w:ascii="Courier New" w:eastAsiaTheme="minorHAnsi" w:hAnsi="Courier New" w:cs="Courier New"/>
    </w:rPr>
  </w:style>
  <w:style w:type="character" w:customStyle="1" w:styleId="t">
    <w:name w:val="t"/>
    <w:rsid w:val="003A5150"/>
  </w:style>
  <w:style w:type="paragraph" w:styleId="FootnoteText">
    <w:name w:val="footnote text"/>
    <w:basedOn w:val="Normal"/>
    <w:link w:val="FootnoteTextChar"/>
    <w:uiPriority w:val="99"/>
    <w:unhideWhenUsed/>
    <w:rsid w:val="006A5699"/>
    <w:rPr>
      <w:rFonts w:ascii="Calibri" w:eastAsia="Calibri" w:hAnsi="Calibri"/>
      <w:sz w:val="20"/>
    </w:rPr>
  </w:style>
  <w:style w:type="character" w:customStyle="1" w:styleId="FootnoteTextChar">
    <w:name w:val="Footnote Text Char"/>
    <w:basedOn w:val="DefaultParagraphFont"/>
    <w:link w:val="FootnoteText"/>
    <w:uiPriority w:val="99"/>
    <w:rsid w:val="006A5699"/>
    <w:rPr>
      <w:rFonts w:ascii="Calibri" w:eastAsia="Calibri" w:hAnsi="Calibri"/>
    </w:rPr>
  </w:style>
  <w:style w:type="character" w:styleId="FootnoteReference">
    <w:name w:val="footnote reference"/>
    <w:uiPriority w:val="99"/>
    <w:unhideWhenUsed/>
    <w:rsid w:val="006A5699"/>
    <w:rPr>
      <w:vertAlign w:val="superscript"/>
    </w:rPr>
  </w:style>
  <w:style w:type="paragraph" w:customStyle="1" w:styleId="Text">
    <w:name w:val="Text"/>
    <w:basedOn w:val="Normal"/>
    <w:link w:val="TextChar"/>
    <w:qFormat/>
    <w:rsid w:val="008E4F50"/>
    <w:pPr>
      <w:spacing w:after="200"/>
    </w:pPr>
    <w:rPr>
      <w:rFonts w:ascii="Times New Roman" w:eastAsia="Calibri" w:hAnsi="Times New Roman" w:cs="Calibri"/>
      <w:bCs/>
      <w:color w:val="000000"/>
      <w:sz w:val="21"/>
    </w:rPr>
  </w:style>
  <w:style w:type="character" w:customStyle="1" w:styleId="TextChar">
    <w:name w:val="Text Char"/>
    <w:link w:val="Text"/>
    <w:locked/>
    <w:rsid w:val="008E4F50"/>
    <w:rPr>
      <w:rFonts w:eastAsia="Calibri" w:cs="Calibri"/>
      <w:bCs/>
      <w:color w:val="000000"/>
      <w:sz w:val="21"/>
    </w:rPr>
  </w:style>
  <w:style w:type="character" w:customStyle="1" w:styleId="ListParagraphChar">
    <w:name w:val="List Paragraph Char"/>
    <w:aliases w:val="bullet list Char"/>
    <w:link w:val="ListParagraph"/>
    <w:uiPriority w:val="34"/>
    <w:locked/>
    <w:rsid w:val="008E4F5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11597">
      <w:bodyDiv w:val="1"/>
      <w:marLeft w:val="0"/>
      <w:marRight w:val="0"/>
      <w:marTop w:val="0"/>
      <w:marBottom w:val="0"/>
      <w:divBdr>
        <w:top w:val="none" w:sz="0" w:space="0" w:color="auto"/>
        <w:left w:val="none" w:sz="0" w:space="0" w:color="auto"/>
        <w:bottom w:val="none" w:sz="0" w:space="0" w:color="auto"/>
        <w:right w:val="none" w:sz="0" w:space="0" w:color="auto"/>
      </w:divBdr>
    </w:div>
    <w:div w:id="159004564">
      <w:bodyDiv w:val="1"/>
      <w:marLeft w:val="0"/>
      <w:marRight w:val="0"/>
      <w:marTop w:val="0"/>
      <w:marBottom w:val="0"/>
      <w:divBdr>
        <w:top w:val="none" w:sz="0" w:space="0" w:color="auto"/>
        <w:left w:val="none" w:sz="0" w:space="0" w:color="auto"/>
        <w:bottom w:val="none" w:sz="0" w:space="0" w:color="auto"/>
        <w:right w:val="none" w:sz="0" w:space="0" w:color="auto"/>
      </w:divBdr>
      <w:divsChild>
        <w:div w:id="465395137">
          <w:marLeft w:val="0"/>
          <w:marRight w:val="0"/>
          <w:marTop w:val="0"/>
          <w:marBottom w:val="0"/>
          <w:divBdr>
            <w:top w:val="none" w:sz="0" w:space="0" w:color="auto"/>
            <w:left w:val="none" w:sz="0" w:space="0" w:color="auto"/>
            <w:bottom w:val="none" w:sz="0" w:space="0" w:color="auto"/>
            <w:right w:val="none" w:sz="0" w:space="0" w:color="auto"/>
          </w:divBdr>
        </w:div>
        <w:div w:id="1668748380">
          <w:marLeft w:val="0"/>
          <w:marRight w:val="0"/>
          <w:marTop w:val="0"/>
          <w:marBottom w:val="0"/>
          <w:divBdr>
            <w:top w:val="none" w:sz="0" w:space="0" w:color="auto"/>
            <w:left w:val="none" w:sz="0" w:space="0" w:color="auto"/>
            <w:bottom w:val="none" w:sz="0" w:space="0" w:color="auto"/>
            <w:right w:val="none" w:sz="0" w:space="0" w:color="auto"/>
          </w:divBdr>
        </w:div>
      </w:divsChild>
    </w:div>
    <w:div w:id="211309730">
      <w:bodyDiv w:val="1"/>
      <w:marLeft w:val="0"/>
      <w:marRight w:val="0"/>
      <w:marTop w:val="0"/>
      <w:marBottom w:val="0"/>
      <w:divBdr>
        <w:top w:val="none" w:sz="0" w:space="0" w:color="auto"/>
        <w:left w:val="none" w:sz="0" w:space="0" w:color="auto"/>
        <w:bottom w:val="none" w:sz="0" w:space="0" w:color="auto"/>
        <w:right w:val="none" w:sz="0" w:space="0" w:color="auto"/>
      </w:divBdr>
    </w:div>
    <w:div w:id="346057607">
      <w:bodyDiv w:val="1"/>
      <w:marLeft w:val="0"/>
      <w:marRight w:val="0"/>
      <w:marTop w:val="0"/>
      <w:marBottom w:val="0"/>
      <w:divBdr>
        <w:top w:val="none" w:sz="0" w:space="0" w:color="auto"/>
        <w:left w:val="none" w:sz="0" w:space="0" w:color="auto"/>
        <w:bottom w:val="none" w:sz="0" w:space="0" w:color="auto"/>
        <w:right w:val="none" w:sz="0" w:space="0" w:color="auto"/>
      </w:divBdr>
    </w:div>
    <w:div w:id="422842900">
      <w:bodyDiv w:val="1"/>
      <w:marLeft w:val="0"/>
      <w:marRight w:val="0"/>
      <w:marTop w:val="0"/>
      <w:marBottom w:val="0"/>
      <w:divBdr>
        <w:top w:val="none" w:sz="0" w:space="0" w:color="auto"/>
        <w:left w:val="none" w:sz="0" w:space="0" w:color="auto"/>
        <w:bottom w:val="none" w:sz="0" w:space="0" w:color="auto"/>
        <w:right w:val="none" w:sz="0" w:space="0" w:color="auto"/>
      </w:divBdr>
    </w:div>
    <w:div w:id="452133044">
      <w:bodyDiv w:val="1"/>
      <w:marLeft w:val="0"/>
      <w:marRight w:val="0"/>
      <w:marTop w:val="0"/>
      <w:marBottom w:val="0"/>
      <w:divBdr>
        <w:top w:val="none" w:sz="0" w:space="0" w:color="auto"/>
        <w:left w:val="none" w:sz="0" w:space="0" w:color="auto"/>
        <w:bottom w:val="none" w:sz="0" w:space="0" w:color="auto"/>
        <w:right w:val="none" w:sz="0" w:space="0" w:color="auto"/>
      </w:divBdr>
    </w:div>
    <w:div w:id="530725035">
      <w:bodyDiv w:val="1"/>
      <w:marLeft w:val="0"/>
      <w:marRight w:val="0"/>
      <w:marTop w:val="0"/>
      <w:marBottom w:val="0"/>
      <w:divBdr>
        <w:top w:val="none" w:sz="0" w:space="0" w:color="auto"/>
        <w:left w:val="none" w:sz="0" w:space="0" w:color="auto"/>
        <w:bottom w:val="none" w:sz="0" w:space="0" w:color="auto"/>
        <w:right w:val="none" w:sz="0" w:space="0" w:color="auto"/>
      </w:divBdr>
    </w:div>
    <w:div w:id="580258950">
      <w:bodyDiv w:val="1"/>
      <w:marLeft w:val="0"/>
      <w:marRight w:val="0"/>
      <w:marTop w:val="0"/>
      <w:marBottom w:val="0"/>
      <w:divBdr>
        <w:top w:val="none" w:sz="0" w:space="0" w:color="auto"/>
        <w:left w:val="none" w:sz="0" w:space="0" w:color="auto"/>
        <w:bottom w:val="none" w:sz="0" w:space="0" w:color="auto"/>
        <w:right w:val="none" w:sz="0" w:space="0" w:color="auto"/>
      </w:divBdr>
    </w:div>
    <w:div w:id="797602652">
      <w:bodyDiv w:val="1"/>
      <w:marLeft w:val="0"/>
      <w:marRight w:val="0"/>
      <w:marTop w:val="0"/>
      <w:marBottom w:val="0"/>
      <w:divBdr>
        <w:top w:val="none" w:sz="0" w:space="0" w:color="auto"/>
        <w:left w:val="none" w:sz="0" w:space="0" w:color="auto"/>
        <w:bottom w:val="none" w:sz="0" w:space="0" w:color="auto"/>
        <w:right w:val="none" w:sz="0" w:space="0" w:color="auto"/>
      </w:divBdr>
    </w:div>
    <w:div w:id="828984271">
      <w:bodyDiv w:val="1"/>
      <w:marLeft w:val="0"/>
      <w:marRight w:val="0"/>
      <w:marTop w:val="0"/>
      <w:marBottom w:val="0"/>
      <w:divBdr>
        <w:top w:val="none" w:sz="0" w:space="0" w:color="auto"/>
        <w:left w:val="none" w:sz="0" w:space="0" w:color="auto"/>
        <w:bottom w:val="none" w:sz="0" w:space="0" w:color="auto"/>
        <w:right w:val="none" w:sz="0" w:space="0" w:color="auto"/>
      </w:divBdr>
    </w:div>
    <w:div w:id="918754261">
      <w:bodyDiv w:val="1"/>
      <w:marLeft w:val="0"/>
      <w:marRight w:val="0"/>
      <w:marTop w:val="0"/>
      <w:marBottom w:val="0"/>
      <w:divBdr>
        <w:top w:val="none" w:sz="0" w:space="0" w:color="auto"/>
        <w:left w:val="none" w:sz="0" w:space="0" w:color="auto"/>
        <w:bottom w:val="none" w:sz="0" w:space="0" w:color="auto"/>
        <w:right w:val="none" w:sz="0" w:space="0" w:color="auto"/>
      </w:divBdr>
    </w:div>
    <w:div w:id="984967139">
      <w:bodyDiv w:val="1"/>
      <w:marLeft w:val="0"/>
      <w:marRight w:val="0"/>
      <w:marTop w:val="0"/>
      <w:marBottom w:val="0"/>
      <w:divBdr>
        <w:top w:val="none" w:sz="0" w:space="0" w:color="auto"/>
        <w:left w:val="none" w:sz="0" w:space="0" w:color="auto"/>
        <w:bottom w:val="none" w:sz="0" w:space="0" w:color="auto"/>
        <w:right w:val="none" w:sz="0" w:space="0" w:color="auto"/>
      </w:divBdr>
    </w:div>
    <w:div w:id="994845073">
      <w:bodyDiv w:val="1"/>
      <w:marLeft w:val="0"/>
      <w:marRight w:val="0"/>
      <w:marTop w:val="0"/>
      <w:marBottom w:val="0"/>
      <w:divBdr>
        <w:top w:val="none" w:sz="0" w:space="0" w:color="auto"/>
        <w:left w:val="none" w:sz="0" w:space="0" w:color="auto"/>
        <w:bottom w:val="none" w:sz="0" w:space="0" w:color="auto"/>
        <w:right w:val="none" w:sz="0" w:space="0" w:color="auto"/>
      </w:divBdr>
    </w:div>
    <w:div w:id="1941142734">
      <w:bodyDiv w:val="1"/>
      <w:marLeft w:val="0"/>
      <w:marRight w:val="0"/>
      <w:marTop w:val="0"/>
      <w:marBottom w:val="0"/>
      <w:divBdr>
        <w:top w:val="none" w:sz="0" w:space="0" w:color="auto"/>
        <w:left w:val="none" w:sz="0" w:space="0" w:color="auto"/>
        <w:bottom w:val="none" w:sz="0" w:space="0" w:color="auto"/>
        <w:right w:val="none" w:sz="0" w:space="0" w:color="auto"/>
      </w:divBdr>
    </w:div>
    <w:div w:id="195304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das.iowa.gov/procurement/vendors/how-do-busines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ftc.gov/os/statutes/fcrajump.shtm" TargetMode="External"/><Relationship Id="Rfaa3d276bb9a4e10"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vss.iowa.gov/webapp/VSS_ON/AltSelfServic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bidopportunities.iowa.gov/" TargetMode="External"/><Relationship Id="rId20" Type="http://schemas.openxmlformats.org/officeDocument/2006/relationships/hyperlink" Target="https://www.pcisecuritystandards.org/security_standard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das.iowa.gov/sites/default/files/procurement/pdf/050116%20terms%20goods.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das.iowa.gov/sites/default/files/acct_sae/man_for_ref/forms/eft_authorization_form.pdf"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bidopportunities.iowa.gov"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13F9141780064DABCC68454E7D7669" ma:contentTypeVersion="11" ma:contentTypeDescription="Create a new document." ma:contentTypeScope="" ma:versionID="4387d406bf6f03a7064f03d665a5dfda">
  <xsd:schema xmlns:xsd="http://www.w3.org/2001/XMLSchema" xmlns:xs="http://www.w3.org/2001/XMLSchema" xmlns:p="http://schemas.microsoft.com/office/2006/metadata/properties" xmlns:ns3="becc9775-8e23-4d28-b376-70cf02216222" xmlns:ns4="4ca57a0b-a05e-4df8-b875-33ac5c2a5b9f" targetNamespace="http://schemas.microsoft.com/office/2006/metadata/properties" ma:root="true" ma:fieldsID="e2fe5d3e6a1f4bfbb2c461f66f01ef27" ns3:_="" ns4:_="">
    <xsd:import namespace="becc9775-8e23-4d28-b376-70cf02216222"/>
    <xsd:import namespace="4ca57a0b-a05e-4df8-b875-33ac5c2a5b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c9775-8e23-4d28-b376-70cf02216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57a0b-a05e-4df8-b875-33ac5c2a5b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09A86-E595-4713-B4A9-3E1C7947A857}">
  <ds:schemaRefs>
    <ds:schemaRef ds:uri="http://schemas.microsoft.com/sharepoint/v3/contenttype/forms"/>
  </ds:schemaRefs>
</ds:datastoreItem>
</file>

<file path=customXml/itemProps2.xml><?xml version="1.0" encoding="utf-8"?>
<ds:datastoreItem xmlns:ds="http://schemas.openxmlformats.org/officeDocument/2006/customXml" ds:itemID="{BA24A6A7-0858-4D73-8B41-D2952F8031CE}">
  <ds:schemaRefs>
    <ds:schemaRef ds:uri="4ca57a0b-a05e-4df8-b875-33ac5c2a5b9f"/>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becc9775-8e23-4d28-b376-70cf02216222"/>
  </ds:schemaRefs>
</ds:datastoreItem>
</file>

<file path=customXml/itemProps3.xml><?xml version="1.0" encoding="utf-8"?>
<ds:datastoreItem xmlns:ds="http://schemas.openxmlformats.org/officeDocument/2006/customXml" ds:itemID="{6DF930A8-6DFB-4B16-B195-50103A1C9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c9775-8e23-4d28-b376-70cf02216222"/>
    <ds:schemaRef ds:uri="4ca57a0b-a05e-4df8-b875-33ac5c2a5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D6F2C4-6F46-4C5F-82AF-62A76DB48272}">
  <ds:schemaRefs>
    <ds:schemaRef ds:uri="http://schemas.openxmlformats.org/officeDocument/2006/bibliography"/>
  </ds:schemaRefs>
</ds:datastoreItem>
</file>

<file path=customXml/itemProps5.xml><?xml version="1.0" encoding="utf-8"?>
<ds:datastoreItem xmlns:ds="http://schemas.openxmlformats.org/officeDocument/2006/customXml" ds:itemID="{E586CB46-5042-4BE3-AD3C-F45732C6603D}">
  <ds:schemaRefs>
    <ds:schemaRef ds:uri="http://schemas.openxmlformats.org/officeDocument/2006/bibliography"/>
  </ds:schemaRefs>
</ds:datastoreItem>
</file>

<file path=customXml/itemProps6.xml><?xml version="1.0" encoding="utf-8"?>
<ds:datastoreItem xmlns:ds="http://schemas.openxmlformats.org/officeDocument/2006/customXml" ds:itemID="{2AF02923-66AA-40AE-AA75-B1915ABEDD37}">
  <ds:schemaRefs>
    <ds:schemaRef ds:uri="http://schemas.openxmlformats.org/officeDocument/2006/bibliography"/>
  </ds:schemaRefs>
</ds:datastoreItem>
</file>

<file path=customXml/itemProps7.xml><?xml version="1.0" encoding="utf-8"?>
<ds:datastoreItem xmlns:ds="http://schemas.openxmlformats.org/officeDocument/2006/customXml" ds:itemID="{0116D871-FC91-4E8C-BCBE-6430DDDE3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12105</Words>
  <Characters>67984</Characters>
  <Application>Microsoft Office Word</Application>
  <DocSecurity>4</DocSecurity>
  <Lines>566</Lines>
  <Paragraphs>159</Paragraphs>
  <ScaleCrop>false</ScaleCrop>
  <HeadingPairs>
    <vt:vector size="2" baseType="variant">
      <vt:variant>
        <vt:lpstr>Title</vt:lpstr>
      </vt:variant>
      <vt:variant>
        <vt:i4>1</vt:i4>
      </vt:variant>
    </vt:vector>
  </HeadingPairs>
  <TitlesOfParts>
    <vt:vector size="1" baseType="lpstr">
      <vt:lpstr>Lois RFP Template</vt:lpstr>
    </vt:vector>
  </TitlesOfParts>
  <Company>AMS</Company>
  <LinksUpToDate>false</LinksUpToDate>
  <CharactersWithSpaces>79930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Lois RFP Template</dc:title>
  <dc:creator>Lois Schmitz</dc:creator>
  <cp:lastModifiedBy>Worstell, Randy [DAS]</cp:lastModifiedBy>
  <cp:revision>2</cp:revision>
  <cp:lastPrinted>2011-10-31T15:12:00Z</cp:lastPrinted>
  <dcterms:created xsi:type="dcterms:W3CDTF">2020-06-04T13:05:00Z</dcterms:created>
  <dcterms:modified xsi:type="dcterms:W3CDTF">2020-06-04T13:05:00Z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0x0101007313F9141780064DABCC68454E7D7669</vt:lpwstr>
  </property>
</Properties>
</file>