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ABF3" w14:textId="358F9732"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0"/>
        <w:gridCol w:w="450"/>
        <w:gridCol w:w="990"/>
        <w:gridCol w:w="1710"/>
        <w:gridCol w:w="1170"/>
        <w:gridCol w:w="180"/>
        <w:gridCol w:w="180"/>
        <w:gridCol w:w="450"/>
        <w:gridCol w:w="180"/>
        <w:gridCol w:w="522"/>
        <w:gridCol w:w="1800"/>
      </w:tblGrid>
      <w:tr w:rsidR="007715ED" w:rsidRPr="009E13BD" w14:paraId="65352E72" w14:textId="77777777" w:rsidTr="00A71D9B">
        <w:trPr>
          <w:cantSplit/>
          <w:trHeight w:val="518"/>
        </w:trPr>
        <w:tc>
          <w:tcPr>
            <w:tcW w:w="190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500" w:type="dxa"/>
            <w:gridSpan w:val="5"/>
            <w:vAlign w:val="center"/>
          </w:tcPr>
          <w:p w14:paraId="23EEBC42" w14:textId="2E35020E" w:rsidR="007715ED" w:rsidRPr="009E13BD" w:rsidRDefault="00A71D9B" w:rsidP="00DB527A">
            <w:pPr>
              <w:rPr>
                <w:rFonts w:ascii="Calibri" w:hAnsi="Calibri"/>
                <w:b/>
                <w:bCs/>
                <w:sz w:val="22"/>
                <w:szCs w:val="22"/>
              </w:rPr>
            </w:pPr>
            <w:r>
              <w:rPr>
                <w:rFonts w:ascii="Calibri" w:hAnsi="Calibri"/>
                <w:b/>
                <w:bCs/>
                <w:sz w:val="22"/>
                <w:szCs w:val="22"/>
              </w:rPr>
              <w:t>Automated Medication Distribution System</w:t>
            </w:r>
          </w:p>
        </w:tc>
        <w:tc>
          <w:tcPr>
            <w:tcW w:w="1512" w:type="dxa"/>
            <w:gridSpan w:val="5"/>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800" w:type="dxa"/>
            <w:vAlign w:val="center"/>
          </w:tcPr>
          <w:p w14:paraId="0B1CA6BC" w14:textId="03436DCC" w:rsidR="007715ED" w:rsidRPr="009E13BD" w:rsidRDefault="00A71D9B" w:rsidP="00AF73EF">
            <w:pPr>
              <w:rPr>
                <w:rFonts w:ascii="Calibri" w:hAnsi="Calibri"/>
                <w:b/>
                <w:bCs/>
                <w:sz w:val="22"/>
                <w:szCs w:val="22"/>
              </w:rPr>
            </w:pPr>
            <w:r>
              <w:rPr>
                <w:rFonts w:ascii="Calibri" w:hAnsi="Calibri"/>
                <w:b/>
                <w:bCs/>
                <w:sz w:val="22"/>
                <w:szCs w:val="22"/>
              </w:rPr>
              <w:t>0620671083</w:t>
            </w:r>
          </w:p>
        </w:tc>
      </w:tr>
      <w:tr w:rsidR="007715ED" w:rsidRPr="009E13BD" w14:paraId="7BDAA24A" w14:textId="77777777" w:rsidTr="00DD4E19">
        <w:trPr>
          <w:cantSplit/>
          <w:trHeight w:val="128"/>
        </w:trPr>
        <w:tc>
          <w:tcPr>
            <w:tcW w:w="190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812" w:type="dxa"/>
            <w:gridSpan w:val="11"/>
          </w:tcPr>
          <w:p w14:paraId="74946459" w14:textId="0F3095B8" w:rsidR="007715ED" w:rsidRPr="009E13BD" w:rsidRDefault="00A71D9B" w:rsidP="00DB527A">
            <w:pPr>
              <w:rPr>
                <w:rFonts w:ascii="Calibri" w:hAnsi="Calibri"/>
                <w:b/>
                <w:bCs/>
                <w:sz w:val="22"/>
                <w:szCs w:val="22"/>
              </w:rPr>
            </w:pPr>
            <w:r>
              <w:rPr>
                <w:rFonts w:ascii="Calibri" w:hAnsi="Calibri"/>
                <w:b/>
                <w:bCs/>
                <w:sz w:val="22"/>
                <w:szCs w:val="22"/>
              </w:rPr>
              <w:t>Department of Administrative Services on Behalf of the Iowa Veterans’ Home</w:t>
            </w:r>
          </w:p>
        </w:tc>
      </w:tr>
      <w:tr w:rsidR="00DD4E19" w:rsidRPr="009E13BD" w14:paraId="3C22D9B3" w14:textId="77777777" w:rsidTr="00DD4E19">
        <w:trPr>
          <w:cantSplit/>
          <w:trHeight w:val="127"/>
        </w:trPr>
        <w:tc>
          <w:tcPr>
            <w:tcW w:w="2088" w:type="dxa"/>
            <w:gridSpan w:val="2"/>
          </w:tcPr>
          <w:p w14:paraId="0D90E9BF" w14:textId="77777777" w:rsidR="00DD4E19" w:rsidRPr="009E13BD" w:rsidRDefault="00DD4E19" w:rsidP="00DB527A">
            <w:pPr>
              <w:rPr>
                <w:rFonts w:ascii="Calibri" w:hAnsi="Calibri"/>
                <w:b/>
                <w:bCs/>
                <w:sz w:val="22"/>
                <w:szCs w:val="22"/>
              </w:rPr>
            </w:pPr>
            <w:r w:rsidRPr="009E13BD">
              <w:rPr>
                <w:rFonts w:ascii="Calibri" w:hAnsi="Calibri"/>
                <w:b/>
                <w:bCs/>
                <w:sz w:val="22"/>
                <w:szCs w:val="22"/>
              </w:rPr>
              <w:t>State seeks to purchase:</w:t>
            </w:r>
          </w:p>
        </w:tc>
        <w:tc>
          <w:tcPr>
            <w:tcW w:w="7632" w:type="dxa"/>
            <w:gridSpan w:val="10"/>
          </w:tcPr>
          <w:p w14:paraId="3E8CD70D" w14:textId="5CD894EF" w:rsidR="00DD4E19" w:rsidRPr="009E13BD" w:rsidRDefault="00A71D9B" w:rsidP="00A71D9B">
            <w:pPr>
              <w:spacing w:before="240"/>
              <w:rPr>
                <w:rFonts w:ascii="Calibri" w:hAnsi="Calibri"/>
                <w:b/>
                <w:bCs/>
                <w:sz w:val="22"/>
                <w:szCs w:val="22"/>
              </w:rPr>
            </w:pPr>
            <w:r w:rsidRPr="00A71D9B">
              <w:rPr>
                <w:rFonts w:ascii="Calibri" w:hAnsi="Calibri"/>
                <w:b/>
                <w:bCs/>
                <w:sz w:val="22"/>
                <w:szCs w:val="22"/>
              </w:rPr>
              <w:t>Automate</w:t>
            </w:r>
            <w:r>
              <w:rPr>
                <w:rFonts w:ascii="Calibri" w:hAnsi="Calibri"/>
                <w:b/>
                <w:bCs/>
                <w:sz w:val="22"/>
                <w:szCs w:val="22"/>
              </w:rPr>
              <w:t>d Medication Distribution System</w:t>
            </w:r>
          </w:p>
        </w:tc>
      </w:tr>
      <w:tr w:rsidR="00DD4E19" w:rsidRPr="003D4204" w14:paraId="3F874BC2" w14:textId="77777777" w:rsidTr="00A71D9B">
        <w:trPr>
          <w:cantSplit/>
        </w:trPr>
        <w:tc>
          <w:tcPr>
            <w:tcW w:w="7920" w:type="dxa"/>
            <w:gridSpan w:val="11"/>
            <w:shd w:val="clear" w:color="auto" w:fill="FFFFFF" w:themeFill="background1"/>
            <w:vAlign w:val="center"/>
          </w:tcPr>
          <w:p w14:paraId="53772D51" w14:textId="77777777" w:rsidR="00DD4E19" w:rsidRPr="00A62BDE" w:rsidRDefault="00DD4E19" w:rsidP="00DD4E19">
            <w:pPr>
              <w:rPr>
                <w:rFonts w:asciiTheme="minorHAnsi" w:hAnsiTheme="minorHAnsi" w:cstheme="minorHAnsi"/>
                <w:b/>
                <w:bCs/>
                <w:sz w:val="22"/>
                <w:szCs w:val="22"/>
              </w:rPr>
            </w:pPr>
            <w:r w:rsidRPr="003D4204">
              <w:rPr>
                <w:rFonts w:asciiTheme="minorHAnsi" w:hAnsiTheme="minorHAnsi" w:cstheme="minorHAnsi"/>
                <w:b/>
                <w:bCs/>
                <w:sz w:val="22"/>
                <w:szCs w:val="22"/>
              </w:rPr>
              <w:t xml:space="preserve">Available to </w:t>
            </w:r>
            <w:r>
              <w:rPr>
                <w:rFonts w:asciiTheme="minorHAnsi" w:hAnsiTheme="minorHAnsi" w:cstheme="minorHAnsi"/>
                <w:b/>
                <w:bCs/>
                <w:sz w:val="22"/>
                <w:szCs w:val="22"/>
              </w:rPr>
              <w:t>other State agencies</w:t>
            </w:r>
            <w:r w:rsidRPr="003D4204">
              <w:rPr>
                <w:rFonts w:asciiTheme="minorHAnsi" w:hAnsiTheme="minorHAnsi" w:cstheme="minorHAnsi"/>
                <w:b/>
                <w:bCs/>
                <w:sz w:val="22"/>
                <w:szCs w:val="22"/>
              </w:rPr>
              <w:t>?</w:t>
            </w:r>
          </w:p>
        </w:tc>
        <w:tc>
          <w:tcPr>
            <w:tcW w:w="1800" w:type="dxa"/>
            <w:shd w:val="clear" w:color="auto" w:fill="FFFFFF" w:themeFill="background1"/>
            <w:vAlign w:val="center"/>
          </w:tcPr>
          <w:p w14:paraId="1E124FAC" w14:textId="27826BC2" w:rsidR="00DD4E19" w:rsidRPr="00A62BDE" w:rsidRDefault="00A71D9B" w:rsidP="00DD4E19">
            <w:pPr>
              <w:jc w:val="center"/>
              <w:rPr>
                <w:rFonts w:asciiTheme="minorHAnsi" w:hAnsiTheme="minorHAnsi" w:cstheme="minorHAnsi"/>
                <w:sz w:val="22"/>
                <w:szCs w:val="22"/>
              </w:rPr>
            </w:pPr>
            <w:r>
              <w:rPr>
                <w:rFonts w:asciiTheme="minorHAnsi" w:hAnsiTheme="minorHAnsi" w:cstheme="minorHAnsi"/>
                <w:bCs/>
                <w:sz w:val="22"/>
                <w:szCs w:val="22"/>
              </w:rPr>
              <w:t>No</w:t>
            </w:r>
          </w:p>
        </w:tc>
      </w:tr>
      <w:tr w:rsidR="00DD4E19" w:rsidRPr="003D4204" w14:paraId="11380FBF" w14:textId="77777777" w:rsidTr="00A71D9B">
        <w:trPr>
          <w:cantSplit/>
        </w:trPr>
        <w:tc>
          <w:tcPr>
            <w:tcW w:w="7920" w:type="dxa"/>
            <w:gridSpan w:val="11"/>
            <w:shd w:val="clear" w:color="auto" w:fill="FFFFFF" w:themeFill="background1"/>
            <w:vAlign w:val="center"/>
          </w:tcPr>
          <w:p w14:paraId="447215E3" w14:textId="77777777" w:rsidR="00DD4E19" w:rsidRPr="00A62BDE" w:rsidRDefault="00DD4E19" w:rsidP="00DD4E19">
            <w:pPr>
              <w:rPr>
                <w:rFonts w:asciiTheme="minorHAnsi" w:hAnsiTheme="minorHAnsi" w:cstheme="minorHAnsi"/>
                <w:b/>
                <w:bCs/>
                <w:sz w:val="22"/>
                <w:szCs w:val="22"/>
              </w:rPr>
            </w:pPr>
            <w:r w:rsidRPr="003D4204">
              <w:rPr>
                <w:rFonts w:asciiTheme="minorHAnsi" w:hAnsiTheme="minorHAnsi" w:cstheme="minorHAnsi"/>
                <w:b/>
                <w:bCs/>
                <w:sz w:val="22"/>
                <w:szCs w:val="22"/>
              </w:rPr>
              <w:t>Available to Political Subdivisions?</w:t>
            </w:r>
          </w:p>
        </w:tc>
        <w:tc>
          <w:tcPr>
            <w:tcW w:w="1800" w:type="dxa"/>
            <w:shd w:val="clear" w:color="auto" w:fill="FFFFFF" w:themeFill="background1"/>
            <w:vAlign w:val="center"/>
          </w:tcPr>
          <w:p w14:paraId="67BE7915" w14:textId="6EC09A90" w:rsidR="00DD4E19" w:rsidRPr="00A62BDE" w:rsidRDefault="00A71D9B" w:rsidP="00A71D9B">
            <w:pPr>
              <w:jc w:val="center"/>
              <w:rPr>
                <w:rFonts w:asciiTheme="minorHAnsi" w:hAnsiTheme="minorHAnsi" w:cstheme="minorHAnsi"/>
                <w:sz w:val="22"/>
                <w:szCs w:val="22"/>
              </w:rPr>
            </w:pPr>
            <w:r>
              <w:rPr>
                <w:rFonts w:asciiTheme="minorHAnsi" w:hAnsiTheme="minorHAnsi" w:cstheme="minorHAnsi"/>
                <w:bCs/>
                <w:sz w:val="22"/>
                <w:szCs w:val="22"/>
              </w:rPr>
              <w:t>No</w:t>
            </w:r>
          </w:p>
        </w:tc>
      </w:tr>
      <w:tr w:rsidR="007715ED" w:rsidRPr="009E13BD" w14:paraId="4DB3BBA0" w14:textId="77777777" w:rsidTr="00A71D9B">
        <w:trPr>
          <w:cantSplit/>
          <w:trHeight w:val="127"/>
        </w:trPr>
        <w:tc>
          <w:tcPr>
            <w:tcW w:w="3528" w:type="dxa"/>
            <w:gridSpan w:val="4"/>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tcPr>
          <w:p w14:paraId="35BF272A" w14:textId="0D606D87" w:rsidR="007715ED" w:rsidRPr="009E13BD" w:rsidRDefault="00A71D9B" w:rsidP="00A71D9B">
            <w:pPr>
              <w:spacing w:before="240"/>
              <w:rPr>
                <w:rFonts w:ascii="Calibri" w:hAnsi="Calibri"/>
                <w:b/>
                <w:bCs/>
                <w:sz w:val="22"/>
                <w:szCs w:val="22"/>
              </w:rPr>
            </w:pPr>
            <w:r>
              <w:rPr>
                <w:rFonts w:ascii="Calibri" w:hAnsi="Calibri"/>
                <w:b/>
                <w:bCs/>
                <w:sz w:val="22"/>
                <w:szCs w:val="22"/>
              </w:rPr>
              <w:t>2</w:t>
            </w:r>
          </w:p>
        </w:tc>
        <w:tc>
          <w:tcPr>
            <w:tcW w:w="2682" w:type="dxa"/>
            <w:gridSpan w:val="6"/>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800" w:type="dxa"/>
            <w:vAlign w:val="center"/>
          </w:tcPr>
          <w:p w14:paraId="33C2A7FF" w14:textId="1E57F282" w:rsidR="007715ED" w:rsidRPr="009E13BD" w:rsidRDefault="00A71D9B" w:rsidP="00DB527A">
            <w:pPr>
              <w:rPr>
                <w:rFonts w:ascii="Calibri" w:hAnsi="Calibri"/>
                <w:b/>
                <w:bCs/>
                <w:sz w:val="22"/>
                <w:szCs w:val="22"/>
              </w:rPr>
            </w:pPr>
            <w:r>
              <w:rPr>
                <w:rFonts w:ascii="Calibri" w:hAnsi="Calibri"/>
                <w:b/>
                <w:bCs/>
                <w:sz w:val="22"/>
                <w:szCs w:val="22"/>
              </w:rPr>
              <w:t>4</w:t>
            </w:r>
          </w:p>
        </w:tc>
      </w:tr>
      <w:tr w:rsidR="007715ED" w:rsidRPr="009E13BD" w14:paraId="2AEAD2D7" w14:textId="77777777" w:rsidTr="00DD4E19">
        <w:tc>
          <w:tcPr>
            <w:tcW w:w="9720" w:type="dxa"/>
            <w:gridSpan w:val="12"/>
          </w:tcPr>
          <w:p w14:paraId="29D09157" w14:textId="77777777" w:rsidR="007715E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p w14:paraId="677376AC" w14:textId="77777777" w:rsidR="009F5BCC" w:rsidRDefault="009F5BCC" w:rsidP="009F5BCC">
            <w:pPr>
              <w:tabs>
                <w:tab w:val="left" w:leader="underscore" w:pos="8640"/>
              </w:tabs>
              <w:rPr>
                <w:rFonts w:ascii="Calibri" w:hAnsi="Calibri"/>
                <w:sz w:val="22"/>
                <w:szCs w:val="22"/>
              </w:rPr>
            </w:pPr>
            <w:r>
              <w:rPr>
                <w:rFonts w:ascii="Calibri" w:hAnsi="Calibri"/>
                <w:sz w:val="22"/>
                <w:szCs w:val="22"/>
              </w:rPr>
              <w:t>Kathy Harper</w:t>
            </w:r>
          </w:p>
          <w:p w14:paraId="539C9A1F" w14:textId="77777777" w:rsidR="009F5BCC" w:rsidRDefault="009F5BCC" w:rsidP="009F5BCC">
            <w:pPr>
              <w:tabs>
                <w:tab w:val="left" w:leader="underscore" w:pos="8640"/>
              </w:tabs>
              <w:rPr>
                <w:rFonts w:ascii="Calibri" w:hAnsi="Calibri"/>
                <w:sz w:val="22"/>
                <w:szCs w:val="22"/>
              </w:rPr>
            </w:pPr>
            <w:r>
              <w:rPr>
                <w:rFonts w:ascii="Calibri" w:hAnsi="Calibri"/>
                <w:sz w:val="22"/>
                <w:szCs w:val="22"/>
              </w:rPr>
              <w:t>515-321-7686</w:t>
            </w:r>
          </w:p>
          <w:p w14:paraId="03B0A65C" w14:textId="630108CF" w:rsidR="009F5BCC" w:rsidRPr="009E13BD" w:rsidRDefault="009F5BCC" w:rsidP="009F5BCC">
            <w:pPr>
              <w:tabs>
                <w:tab w:val="left" w:leader="underscore" w:pos="8640"/>
              </w:tabs>
              <w:rPr>
                <w:rFonts w:ascii="Calibri" w:hAnsi="Calibri"/>
                <w:b/>
                <w:sz w:val="22"/>
                <w:szCs w:val="22"/>
              </w:rPr>
            </w:pPr>
            <w:r>
              <w:rPr>
                <w:rFonts w:ascii="Calibri" w:hAnsi="Calibri"/>
                <w:sz w:val="22"/>
                <w:szCs w:val="22"/>
              </w:rPr>
              <w:t>Kathy.harper2@iowa.gov</w:t>
            </w:r>
          </w:p>
        </w:tc>
      </w:tr>
      <w:tr w:rsidR="007715ED" w:rsidRPr="00DD4E19" w14:paraId="1A89C461" w14:textId="77777777" w:rsidTr="00DD4E19">
        <w:tc>
          <w:tcPr>
            <w:tcW w:w="6588" w:type="dxa"/>
            <w:gridSpan w:val="7"/>
            <w:vAlign w:val="center"/>
          </w:tcPr>
          <w:p w14:paraId="054178BF" w14:textId="77777777" w:rsidR="002D0BDC" w:rsidRPr="00DD4E19" w:rsidRDefault="007715ED" w:rsidP="00DD4E19">
            <w:pPr>
              <w:tabs>
                <w:tab w:val="left" w:leader="underscore" w:pos="8640"/>
              </w:tabs>
              <w:rPr>
                <w:rFonts w:ascii="Calibri" w:hAnsi="Calibri"/>
                <w:b/>
              </w:rPr>
            </w:pPr>
            <w:r w:rsidRPr="00DD4E19">
              <w:rPr>
                <w:rFonts w:ascii="Calibri" w:hAnsi="Calibri"/>
                <w:b/>
                <w:bCs/>
                <w:sz w:val="22"/>
                <w:szCs w:val="22"/>
              </w:rPr>
              <w:t>PROCUREMENT</w:t>
            </w:r>
            <w:r w:rsidRPr="00DD4E19">
              <w:rPr>
                <w:rFonts w:ascii="Calibri" w:hAnsi="Calibri"/>
                <w:b/>
              </w:rPr>
              <w:t xml:space="preserve"> TIMETABLE—Event or Action:</w:t>
            </w:r>
          </w:p>
        </w:tc>
        <w:tc>
          <w:tcPr>
            <w:tcW w:w="3132" w:type="dxa"/>
            <w:gridSpan w:val="5"/>
            <w:vAlign w:val="center"/>
          </w:tcPr>
          <w:p w14:paraId="3BC1F2BB" w14:textId="77777777" w:rsidR="007715ED" w:rsidRPr="00DD4E19" w:rsidRDefault="007715ED" w:rsidP="002D0BDC">
            <w:pPr>
              <w:tabs>
                <w:tab w:val="left" w:leader="underscore" w:pos="8640"/>
              </w:tabs>
              <w:rPr>
                <w:rFonts w:ascii="Calibri" w:hAnsi="Calibri"/>
                <w:b/>
                <w:sz w:val="22"/>
                <w:szCs w:val="22"/>
              </w:rPr>
            </w:pPr>
            <w:r w:rsidRPr="00DD4E19">
              <w:rPr>
                <w:rFonts w:ascii="Calibri" w:hAnsi="Calibri"/>
                <w:b/>
                <w:sz w:val="22"/>
                <w:szCs w:val="22"/>
              </w:rPr>
              <w:t>Date/Time (Central Time):</w:t>
            </w:r>
          </w:p>
        </w:tc>
      </w:tr>
      <w:tr w:rsidR="007715ED" w:rsidRPr="009E13BD" w14:paraId="293C4DDF" w14:textId="77777777" w:rsidTr="00DD4E19">
        <w:tc>
          <w:tcPr>
            <w:tcW w:w="6588" w:type="dxa"/>
            <w:gridSpan w:val="7"/>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32" w:type="dxa"/>
            <w:gridSpan w:val="5"/>
          </w:tcPr>
          <w:p w14:paraId="4AE75F35" w14:textId="543421A2" w:rsidR="007715ED" w:rsidRPr="009E13BD" w:rsidRDefault="00401482" w:rsidP="00CB69BF">
            <w:pPr>
              <w:tabs>
                <w:tab w:val="left" w:leader="underscore" w:pos="8640"/>
              </w:tabs>
              <w:rPr>
                <w:rFonts w:ascii="Calibri" w:hAnsi="Calibri"/>
                <w:b/>
                <w:sz w:val="22"/>
                <w:szCs w:val="22"/>
              </w:rPr>
            </w:pPr>
            <w:r w:rsidRPr="00401482">
              <w:rPr>
                <w:rFonts w:ascii="Calibri" w:hAnsi="Calibri"/>
                <w:b/>
                <w:sz w:val="22"/>
                <w:szCs w:val="22"/>
              </w:rPr>
              <w:t xml:space="preserve">February </w:t>
            </w:r>
            <w:r w:rsidR="00CB69BF">
              <w:rPr>
                <w:rFonts w:ascii="Calibri" w:hAnsi="Calibri"/>
                <w:b/>
                <w:sz w:val="22"/>
                <w:szCs w:val="22"/>
              </w:rPr>
              <w:t>1</w:t>
            </w:r>
            <w:r w:rsidRPr="00401482">
              <w:rPr>
                <w:rFonts w:ascii="Calibri" w:hAnsi="Calibri"/>
                <w:b/>
                <w:sz w:val="22"/>
                <w:szCs w:val="22"/>
              </w:rPr>
              <w:t>, 2021</w:t>
            </w:r>
          </w:p>
        </w:tc>
      </w:tr>
      <w:tr w:rsidR="007715ED" w:rsidRPr="009E13BD" w14:paraId="35409176" w14:textId="77777777" w:rsidTr="00DD4E19">
        <w:tc>
          <w:tcPr>
            <w:tcW w:w="6588" w:type="dxa"/>
            <w:gridSpan w:val="7"/>
          </w:tcPr>
          <w:p w14:paraId="098420C8"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3132" w:type="dxa"/>
            <w:gridSpan w:val="5"/>
          </w:tcPr>
          <w:p w14:paraId="2CEA580C" w14:textId="53C3AAE6" w:rsidR="007715ED" w:rsidRPr="009E13BD" w:rsidRDefault="00401482" w:rsidP="00CB69BF">
            <w:pPr>
              <w:tabs>
                <w:tab w:val="left" w:leader="underscore" w:pos="8640"/>
              </w:tabs>
              <w:rPr>
                <w:rFonts w:ascii="Calibri" w:hAnsi="Calibri"/>
                <w:b/>
                <w:sz w:val="22"/>
                <w:szCs w:val="22"/>
              </w:rPr>
            </w:pPr>
            <w:r>
              <w:rPr>
                <w:rFonts w:ascii="Calibri" w:hAnsi="Calibri"/>
                <w:b/>
                <w:sz w:val="22"/>
                <w:szCs w:val="22"/>
              </w:rPr>
              <w:t xml:space="preserve">February </w:t>
            </w:r>
            <w:r w:rsidR="00CB69BF">
              <w:rPr>
                <w:rFonts w:ascii="Calibri" w:hAnsi="Calibri"/>
                <w:b/>
                <w:sz w:val="22"/>
                <w:szCs w:val="22"/>
              </w:rPr>
              <w:t>3</w:t>
            </w:r>
            <w:bookmarkStart w:id="0" w:name="_GoBack"/>
            <w:bookmarkEnd w:id="0"/>
            <w:r>
              <w:rPr>
                <w:rFonts w:ascii="Calibri" w:hAnsi="Calibri"/>
                <w:b/>
                <w:sz w:val="22"/>
                <w:szCs w:val="22"/>
              </w:rPr>
              <w:t>, 2021</w:t>
            </w:r>
          </w:p>
        </w:tc>
      </w:tr>
      <w:tr w:rsidR="007715ED" w:rsidRPr="009E13BD" w14:paraId="4C3B0A65" w14:textId="77777777" w:rsidTr="00DD4E19">
        <w:tc>
          <w:tcPr>
            <w:tcW w:w="6768" w:type="dxa"/>
            <w:gridSpan w:val="8"/>
          </w:tcPr>
          <w:p w14:paraId="3A37DFDB" w14:textId="6CA98322" w:rsidR="007715ED" w:rsidRPr="009E13BD" w:rsidRDefault="007715ED" w:rsidP="00401482">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w:t>
            </w:r>
            <w:r w:rsidR="000F48D5">
              <w:rPr>
                <w:rFonts w:ascii="Calibri" w:hAnsi="Calibri"/>
                <w:bCs/>
                <w:sz w:val="22"/>
                <w:szCs w:val="22"/>
              </w:rPr>
              <w:t>Respondent</w:t>
            </w:r>
            <w:r w:rsidRPr="009E13BD">
              <w:rPr>
                <w:rFonts w:ascii="Calibri" w:hAnsi="Calibri"/>
                <w:bCs/>
                <w:sz w:val="22"/>
                <w:szCs w:val="22"/>
              </w:rPr>
              <w:t xml:space="preserve">s due: </w:t>
            </w:r>
          </w:p>
        </w:tc>
        <w:tc>
          <w:tcPr>
            <w:tcW w:w="2952" w:type="dxa"/>
            <w:gridSpan w:val="4"/>
          </w:tcPr>
          <w:p w14:paraId="0C939B5F" w14:textId="77777777" w:rsidR="007715ED" w:rsidRPr="009E13BD" w:rsidRDefault="007715ED" w:rsidP="00DB527A">
            <w:pPr>
              <w:tabs>
                <w:tab w:val="left" w:leader="underscore" w:pos="8640"/>
              </w:tabs>
              <w:rPr>
                <w:rFonts w:ascii="Calibri" w:hAnsi="Calibri"/>
                <w:b/>
                <w:sz w:val="22"/>
                <w:szCs w:val="22"/>
              </w:rPr>
            </w:pPr>
          </w:p>
          <w:p w14:paraId="35A9C017" w14:textId="1862B1E8" w:rsidR="00894611" w:rsidRPr="009E13BD" w:rsidRDefault="00401482" w:rsidP="009F5BCC">
            <w:pPr>
              <w:tabs>
                <w:tab w:val="left" w:leader="underscore" w:pos="8640"/>
              </w:tabs>
              <w:rPr>
                <w:rFonts w:ascii="Calibri" w:hAnsi="Calibri"/>
                <w:b/>
                <w:sz w:val="22"/>
                <w:szCs w:val="22"/>
              </w:rPr>
            </w:pPr>
            <w:r>
              <w:rPr>
                <w:rFonts w:ascii="Calibri" w:hAnsi="Calibri"/>
                <w:b/>
                <w:sz w:val="22"/>
                <w:szCs w:val="22"/>
              </w:rPr>
              <w:t>February 18, 2021</w:t>
            </w:r>
          </w:p>
        </w:tc>
      </w:tr>
      <w:tr w:rsidR="007715ED" w:rsidRPr="009E13BD" w14:paraId="7F60B189" w14:textId="77777777" w:rsidTr="00DD4E19">
        <w:trPr>
          <w:trHeight w:val="432"/>
        </w:trPr>
        <w:tc>
          <w:tcPr>
            <w:tcW w:w="7218" w:type="dxa"/>
            <w:gridSpan w:val="9"/>
          </w:tcPr>
          <w:p w14:paraId="100AAEF1" w14:textId="77777777" w:rsidR="007715ED" w:rsidRPr="009E13BD" w:rsidRDefault="007715ED" w:rsidP="00EC7BCF">
            <w:pPr>
              <w:tabs>
                <w:tab w:val="left" w:leader="underscore" w:pos="8640"/>
              </w:tabs>
              <w:rPr>
                <w:rFonts w:ascii="Calibri" w:hAnsi="Calibri"/>
                <w:bCs/>
                <w:sz w:val="22"/>
                <w:szCs w:val="22"/>
              </w:rPr>
            </w:pPr>
            <w:r w:rsidRPr="009E13BD">
              <w:rPr>
                <w:rFonts w:ascii="Calibri" w:hAnsi="Calibri"/>
                <w:bCs/>
                <w:sz w:val="22"/>
                <w:szCs w:val="22"/>
              </w:rPr>
              <w:t>Proposals Due</w:t>
            </w:r>
            <w:r w:rsidR="00EC7BCF" w:rsidRPr="009E13BD">
              <w:rPr>
                <w:rFonts w:ascii="Calibri" w:hAnsi="Calibri"/>
                <w:bCs/>
                <w:sz w:val="22"/>
                <w:szCs w:val="22"/>
              </w:rPr>
              <w:t xml:space="preserve"> Date</w:t>
            </w:r>
            <w:r w:rsidRPr="009E13BD">
              <w:rPr>
                <w:rFonts w:ascii="Calibri" w:hAnsi="Calibri"/>
                <w:bCs/>
                <w:sz w:val="22"/>
                <w:szCs w:val="22"/>
              </w:rPr>
              <w:t>:</w:t>
            </w:r>
          </w:p>
          <w:p w14:paraId="04E61CC2" w14:textId="77777777" w:rsidR="00EC7BCF" w:rsidRPr="009E13BD" w:rsidRDefault="00EC7BCF" w:rsidP="00EC7BCF">
            <w:pPr>
              <w:tabs>
                <w:tab w:val="left" w:leader="underscore" w:pos="8640"/>
              </w:tabs>
              <w:rPr>
                <w:rFonts w:ascii="Calibri" w:hAnsi="Calibri"/>
                <w:bCs/>
                <w:sz w:val="22"/>
                <w:szCs w:val="22"/>
              </w:rPr>
            </w:pPr>
            <w:r w:rsidRPr="009E13BD">
              <w:rPr>
                <w:rFonts w:ascii="Calibri" w:hAnsi="Calibri"/>
                <w:bCs/>
                <w:sz w:val="22"/>
                <w:szCs w:val="22"/>
              </w:rPr>
              <w:t>Proposals Due Time:</w:t>
            </w:r>
          </w:p>
        </w:tc>
        <w:tc>
          <w:tcPr>
            <w:tcW w:w="2502" w:type="dxa"/>
            <w:gridSpan w:val="3"/>
          </w:tcPr>
          <w:p w14:paraId="0B4F940D" w14:textId="77777777" w:rsidR="00EC7BCF" w:rsidRDefault="00401482" w:rsidP="00401482">
            <w:pPr>
              <w:tabs>
                <w:tab w:val="left" w:leader="underscore" w:pos="8640"/>
              </w:tabs>
              <w:rPr>
                <w:rFonts w:ascii="Calibri" w:hAnsi="Calibri"/>
                <w:b/>
                <w:sz w:val="22"/>
                <w:szCs w:val="22"/>
              </w:rPr>
            </w:pPr>
            <w:r w:rsidRPr="00401482">
              <w:rPr>
                <w:rFonts w:ascii="Calibri" w:hAnsi="Calibri"/>
                <w:b/>
                <w:sz w:val="22"/>
                <w:szCs w:val="22"/>
              </w:rPr>
              <w:t>March 1, 2021</w:t>
            </w:r>
          </w:p>
          <w:p w14:paraId="4E9D30A9" w14:textId="01D6F6E9" w:rsidR="00401482" w:rsidRPr="009E13BD" w:rsidRDefault="00401482" w:rsidP="00401482">
            <w:pPr>
              <w:tabs>
                <w:tab w:val="left" w:leader="underscore" w:pos="8640"/>
              </w:tabs>
              <w:rPr>
                <w:rFonts w:ascii="Calibri" w:hAnsi="Calibri"/>
                <w:b/>
                <w:sz w:val="22"/>
                <w:szCs w:val="22"/>
                <w:highlight w:val="yellow"/>
              </w:rPr>
            </w:pPr>
            <w:r>
              <w:rPr>
                <w:rFonts w:ascii="Calibri" w:hAnsi="Calibri"/>
                <w:b/>
                <w:sz w:val="22"/>
                <w:szCs w:val="22"/>
              </w:rPr>
              <w:t>2:00 PM CST</w:t>
            </w:r>
          </w:p>
        </w:tc>
      </w:tr>
      <w:tr w:rsidR="007715ED" w:rsidRPr="009E13BD" w14:paraId="7741267E" w14:textId="77777777" w:rsidTr="00DD4E19">
        <w:tc>
          <w:tcPr>
            <w:tcW w:w="2538" w:type="dxa"/>
            <w:gridSpan w:val="3"/>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182" w:type="dxa"/>
            <w:gridSpan w:val="9"/>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D2097A">
        <w:tc>
          <w:tcPr>
            <w:tcW w:w="2538" w:type="dxa"/>
            <w:gridSpan w:val="3"/>
          </w:tcPr>
          <w:p w14:paraId="196E9501"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7182" w:type="dxa"/>
            <w:gridSpan w:val="9"/>
            <w:shd w:val="clear" w:color="auto" w:fill="FFFFFF" w:themeFill="background1"/>
          </w:tcPr>
          <w:p w14:paraId="42570A20" w14:textId="77777777" w:rsidR="007715ED" w:rsidRPr="00872A6A" w:rsidRDefault="00477C9D" w:rsidP="00DB527A">
            <w:pPr>
              <w:tabs>
                <w:tab w:val="left" w:leader="underscore" w:pos="8640"/>
              </w:tabs>
              <w:rPr>
                <w:rFonts w:ascii="Calibri" w:hAnsi="Calibri"/>
                <w:b/>
                <w:sz w:val="22"/>
                <w:szCs w:val="22"/>
              </w:rPr>
            </w:pPr>
            <w:hyperlink r:id="rId11" w:history="1">
              <w:r w:rsidR="007715ED" w:rsidRPr="00872A6A">
                <w:rPr>
                  <w:rStyle w:val="Hyperlink"/>
                  <w:rFonts w:ascii="Calibri" w:hAnsi="Calibri"/>
                  <w:b/>
                  <w:sz w:val="22"/>
                  <w:szCs w:val="22"/>
                </w:rPr>
                <w:t>http://bidopportunities.iowa.gov/</w:t>
              </w:r>
            </w:hyperlink>
            <w:r w:rsidR="007715ED" w:rsidRPr="00872A6A">
              <w:rPr>
                <w:rFonts w:ascii="Calibri" w:hAnsi="Calibri"/>
                <w:b/>
                <w:sz w:val="22"/>
                <w:szCs w:val="22"/>
              </w:rPr>
              <w:t xml:space="preserve">  </w:t>
            </w:r>
          </w:p>
          <w:p w14:paraId="202C4166" w14:textId="77777777" w:rsidR="007715ED" w:rsidRPr="009E13BD" w:rsidRDefault="007715ED" w:rsidP="00DB527A">
            <w:pPr>
              <w:tabs>
                <w:tab w:val="left" w:leader="underscore" w:pos="8640"/>
              </w:tabs>
              <w:rPr>
                <w:rFonts w:ascii="Calibri" w:hAnsi="Calibri"/>
                <w:b/>
                <w:sz w:val="22"/>
                <w:szCs w:val="22"/>
              </w:rPr>
            </w:pPr>
          </w:p>
        </w:tc>
      </w:tr>
      <w:tr w:rsidR="007715ED" w:rsidRPr="009E13BD" w14:paraId="0C5C56E7" w14:textId="77777777" w:rsidTr="00D2097A">
        <w:tc>
          <w:tcPr>
            <w:tcW w:w="2538" w:type="dxa"/>
            <w:gridSpan w:val="3"/>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182" w:type="dxa"/>
            <w:gridSpan w:val="9"/>
            <w:shd w:val="clear" w:color="auto" w:fill="FFFFFF" w:themeFill="background1"/>
          </w:tcPr>
          <w:p w14:paraId="7ECF387F" w14:textId="77777777" w:rsidR="00654D64" w:rsidRPr="00D2097A" w:rsidRDefault="00477C9D" w:rsidP="00654D64">
            <w:pPr>
              <w:tabs>
                <w:tab w:val="left" w:leader="underscore" w:pos="8640"/>
              </w:tabs>
              <w:rPr>
                <w:rFonts w:ascii="Calibri" w:hAnsi="Calibri"/>
                <w:sz w:val="22"/>
              </w:rPr>
            </w:pPr>
            <w:hyperlink r:id="rId12" w:history="1">
              <w:r w:rsidR="00654D64" w:rsidRPr="00D2097A">
                <w:rPr>
                  <w:rStyle w:val="Hyperlink"/>
                  <w:rFonts w:ascii="Calibri" w:hAnsi="Calibri"/>
                  <w:sz w:val="22"/>
                </w:rPr>
                <w:t>https://das.iowa.gov/sites/default/files/procurement/pdf/050116%20terms%20services.pdf</w:t>
              </w:r>
            </w:hyperlink>
            <w:r w:rsidR="00654D64" w:rsidRPr="00D2097A">
              <w:rPr>
                <w:rFonts w:ascii="Calibri" w:hAnsi="Calibri"/>
                <w:sz w:val="22"/>
              </w:rPr>
              <w:t xml:space="preserve"> </w:t>
            </w:r>
          </w:p>
          <w:p w14:paraId="6EB762F6" w14:textId="2FA07C68" w:rsidR="00872A6A" w:rsidRPr="00300A89" w:rsidRDefault="00477C9D" w:rsidP="00D2097A">
            <w:pPr>
              <w:tabs>
                <w:tab w:val="left" w:leader="underscore" w:pos="8640"/>
              </w:tabs>
              <w:rPr>
                <w:rFonts w:ascii="Calibri" w:hAnsi="Calibri"/>
                <w:b/>
                <w:sz w:val="22"/>
                <w:highlight w:val="yellow"/>
              </w:rPr>
            </w:pPr>
            <w:hyperlink r:id="rId13" w:history="1">
              <w:r w:rsidR="00654D64" w:rsidRPr="00D2097A">
                <w:rPr>
                  <w:rStyle w:val="Hyperlink"/>
                  <w:rFonts w:ascii="Calibri" w:hAnsi="Calibri"/>
                  <w:sz w:val="22"/>
                </w:rPr>
                <w:t>https://das.iowa.gov/sites/default/files/procurement/pdf/050116%20terms%20goods.pdf</w:t>
              </w:r>
            </w:hyperlink>
            <w:r w:rsidR="00FF67C7" w:rsidRPr="00D2097A">
              <w:rPr>
                <w:rStyle w:val="Hyperlink"/>
                <w:rFonts w:ascii="Calibri" w:hAnsi="Calibri"/>
                <w:sz w:val="22"/>
              </w:rPr>
              <w:t xml:space="preserve">  </w:t>
            </w:r>
          </w:p>
        </w:tc>
      </w:tr>
      <w:tr w:rsidR="007715ED" w:rsidRPr="009E13BD" w14:paraId="2B9AAC48" w14:textId="77777777" w:rsidTr="00DD4E19">
        <w:tc>
          <w:tcPr>
            <w:tcW w:w="7398" w:type="dxa"/>
            <w:gridSpan w:val="10"/>
          </w:tcPr>
          <w:p w14:paraId="45AF7450" w14:textId="77777777" w:rsidR="007715ED" w:rsidRPr="009E13BD" w:rsidRDefault="007715ED" w:rsidP="00DB527A">
            <w:pPr>
              <w:rPr>
                <w:rFonts w:ascii="Calibri" w:hAnsi="Calibri"/>
                <w:sz w:val="22"/>
                <w:szCs w:val="22"/>
              </w:rPr>
            </w:pPr>
            <w:r w:rsidRPr="009E13BD">
              <w:rPr>
                <w:rFonts w:ascii="Calibri" w:hAnsi="Calibri"/>
                <w:sz w:val="22"/>
                <w:szCs w:val="22"/>
              </w:rPr>
              <w:t>Firm Proposal Terms</w:t>
            </w:r>
          </w:p>
          <w:p w14:paraId="770E0D7B" w14:textId="3301C3C5" w:rsidR="007715ED" w:rsidRPr="009E13BD" w:rsidRDefault="007715ED" w:rsidP="00E50829">
            <w:pPr>
              <w:tabs>
                <w:tab w:val="left" w:leader="underscore" w:pos="8640"/>
              </w:tabs>
              <w:rPr>
                <w:rFonts w:ascii="Calibri" w:hAnsi="Calibri"/>
                <w:bCs/>
                <w:sz w:val="22"/>
                <w:szCs w:val="22"/>
              </w:rPr>
            </w:pPr>
            <w:r w:rsidRPr="009E13BD">
              <w:rPr>
                <w:rFonts w:ascii="Calibri" w:hAnsi="Calibri"/>
                <w:bCs/>
                <w:sz w:val="22"/>
                <w:szCs w:val="22"/>
              </w:rPr>
              <w:t>Per Section 3.2.1</w:t>
            </w:r>
            <w:r w:rsidR="00E50829">
              <w:rPr>
                <w:rFonts w:ascii="Calibri" w:hAnsi="Calibri"/>
                <w:bCs/>
                <w:sz w:val="22"/>
                <w:szCs w:val="22"/>
              </w:rPr>
              <w:t>3</w:t>
            </w:r>
            <w:r w:rsidRPr="009E13BD">
              <w:rPr>
                <w:rFonts w:ascii="Calibri" w:hAnsi="Calibri"/>
                <w:bCs/>
                <w:sz w:val="22"/>
                <w:szCs w:val="22"/>
              </w:rPr>
              <w:t xml:space="preserve">, the minimum Number of Days following the deadline for submitting proposals that the </w:t>
            </w:r>
            <w:r w:rsidR="000F48D5">
              <w:rPr>
                <w:rFonts w:ascii="Calibri" w:hAnsi="Calibri"/>
                <w:bCs/>
                <w:sz w:val="22"/>
                <w:szCs w:val="22"/>
              </w:rPr>
              <w:t>Respondent</w:t>
            </w:r>
            <w:r w:rsidRPr="009E13BD">
              <w:rPr>
                <w:rFonts w:ascii="Calibri" w:hAnsi="Calibri"/>
                <w:bCs/>
                <w:sz w:val="22"/>
                <w:szCs w:val="22"/>
              </w:rPr>
              <w:t xml:space="preserve"> guarantees all proposal terms, including price, will remain firm: </w:t>
            </w:r>
          </w:p>
        </w:tc>
        <w:tc>
          <w:tcPr>
            <w:tcW w:w="2322" w:type="dxa"/>
            <w:gridSpan w:val="2"/>
          </w:tcPr>
          <w:p w14:paraId="71282184" w14:textId="6785D138" w:rsidR="007715ED" w:rsidRPr="009E13BD" w:rsidRDefault="00DB527A" w:rsidP="00D2097A">
            <w:pPr>
              <w:tabs>
                <w:tab w:val="left" w:leader="underscore" w:pos="8640"/>
              </w:tabs>
              <w:rPr>
                <w:rFonts w:ascii="Calibri" w:hAnsi="Calibri"/>
                <w:b/>
                <w:sz w:val="22"/>
                <w:szCs w:val="22"/>
              </w:rPr>
            </w:pPr>
            <w:r w:rsidRPr="009E13BD">
              <w:rPr>
                <w:rFonts w:ascii="Calibri" w:hAnsi="Calibri"/>
                <w:b/>
                <w:sz w:val="22"/>
                <w:szCs w:val="22"/>
              </w:rPr>
              <w:t xml:space="preserve">  </w:t>
            </w:r>
            <w:r w:rsidR="00D2097A" w:rsidRPr="00D2097A">
              <w:rPr>
                <w:rFonts w:ascii="Calibri" w:hAnsi="Calibri"/>
                <w:b/>
                <w:sz w:val="22"/>
                <w:szCs w:val="22"/>
              </w:rPr>
              <w:t>120</w:t>
            </w:r>
            <w:r w:rsidR="00894611" w:rsidRPr="00D2097A">
              <w:rPr>
                <w:rFonts w:ascii="Calibri" w:hAnsi="Calibri"/>
                <w:b/>
                <w:sz w:val="22"/>
                <w:szCs w:val="22"/>
              </w:rPr>
              <w:t xml:space="preserve"> </w:t>
            </w:r>
            <w:r w:rsidR="007715ED" w:rsidRPr="00D2097A">
              <w:rPr>
                <w:rFonts w:ascii="Calibri" w:hAnsi="Calibri"/>
                <w:b/>
                <w:sz w:val="22"/>
                <w:szCs w:val="22"/>
              </w:rPr>
              <w:t>Days</w:t>
            </w:r>
          </w:p>
        </w:tc>
      </w:tr>
    </w:tbl>
    <w:p w14:paraId="67D00C36" w14:textId="77777777" w:rsidR="007715ED" w:rsidRPr="009E13BD" w:rsidRDefault="007715ED" w:rsidP="007715ED">
      <w:pPr>
        <w:jc w:val="both"/>
        <w:rPr>
          <w:rFonts w:ascii="Calibri" w:hAnsi="Calibri"/>
          <w:b/>
          <w:bCs/>
          <w:sz w:val="22"/>
          <w:szCs w:val="22"/>
        </w:rPr>
      </w:pPr>
    </w:p>
    <w:p w14:paraId="33716D74" w14:textId="77777777" w:rsidR="007715ED" w:rsidRPr="009E13BD" w:rsidRDefault="007715ED" w:rsidP="007715ED">
      <w:pPr>
        <w:jc w:val="both"/>
        <w:rPr>
          <w:rFonts w:ascii="Calibri" w:hAnsi="Calibri"/>
          <w:b/>
          <w:bCs/>
          <w:sz w:val="22"/>
          <w:szCs w:val="22"/>
        </w:rPr>
      </w:pPr>
    </w:p>
    <w:p w14:paraId="2180BBF5" w14:textId="77777777" w:rsidR="007715ED" w:rsidRPr="009E13BD" w:rsidRDefault="007715ED" w:rsidP="007715ED">
      <w:pPr>
        <w:jc w:val="both"/>
        <w:rPr>
          <w:rFonts w:ascii="Calibri" w:hAnsi="Calibri"/>
          <w:b/>
          <w:bCs/>
          <w:sz w:val="22"/>
          <w:szCs w:val="22"/>
        </w:rPr>
      </w:pPr>
    </w:p>
    <w:p w14:paraId="62B75E0C" w14:textId="77777777" w:rsidR="007715ED" w:rsidRPr="009E13BD" w:rsidRDefault="007715ED" w:rsidP="007715ED">
      <w:pPr>
        <w:jc w:val="both"/>
        <w:rPr>
          <w:rFonts w:ascii="Calibri" w:hAnsi="Calibri"/>
          <w:b/>
          <w:bCs/>
          <w:sz w:val="22"/>
          <w:szCs w:val="22"/>
        </w:rPr>
      </w:pPr>
    </w:p>
    <w:p w14:paraId="2F9FED78" w14:textId="77777777" w:rsidR="007715ED" w:rsidRPr="009E13BD" w:rsidRDefault="007715ED" w:rsidP="007715ED">
      <w:pPr>
        <w:jc w:val="both"/>
        <w:rPr>
          <w:rFonts w:ascii="Calibri" w:hAnsi="Calibri"/>
          <w:b/>
          <w:bCs/>
          <w:sz w:val="22"/>
          <w:szCs w:val="22"/>
        </w:rPr>
      </w:pPr>
    </w:p>
    <w:p w14:paraId="2565D8C8" w14:textId="77777777" w:rsidR="007715ED" w:rsidRPr="009E13BD" w:rsidRDefault="007715ED" w:rsidP="007715ED">
      <w:pPr>
        <w:jc w:val="both"/>
        <w:rPr>
          <w:rFonts w:ascii="Calibri" w:hAnsi="Calibri"/>
          <w:b/>
          <w:bCs/>
          <w:sz w:val="22"/>
          <w:szCs w:val="22"/>
        </w:rPr>
      </w:pPr>
    </w:p>
    <w:p w14:paraId="4F3A2F5F" w14:textId="77777777" w:rsidR="007715ED" w:rsidRPr="009E13BD" w:rsidRDefault="007715ED" w:rsidP="007715ED">
      <w:pPr>
        <w:jc w:val="both"/>
        <w:rPr>
          <w:rFonts w:ascii="Calibri" w:hAnsi="Calibri"/>
          <w:b/>
          <w:bCs/>
          <w:sz w:val="22"/>
          <w:szCs w:val="22"/>
        </w:rPr>
      </w:pPr>
    </w:p>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Amendment and Withdrawal of Proposal</w:t>
      </w:r>
    </w:p>
    <w:p w14:paraId="370C6CF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Submissions of Proposals</w:t>
      </w:r>
    </w:p>
    <w:p w14:paraId="72BC61D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Public Records and Requests for Confidential Treatment</w:t>
      </w:r>
    </w:p>
    <w:p w14:paraId="4D18B469" w14:textId="2E890F67" w:rsidR="00740E06"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Release of Claims</w:t>
      </w:r>
    </w:p>
    <w:p w14:paraId="697A21D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Restrictions on Gifts and Activities</w:t>
      </w:r>
    </w:p>
    <w:p w14:paraId="3D54ACAF" w14:textId="36B4B3F5" w:rsidR="007715E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No Minimum Guaranteed </w:t>
      </w:r>
    </w:p>
    <w:p w14:paraId="5B20BE34" w14:textId="122DBE4A" w:rsidR="00740E06"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Post Solicitation Debriefing</w:t>
      </w:r>
    </w:p>
    <w:p w14:paraId="747195EE"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Cost Proposal</w:t>
      </w:r>
    </w:p>
    <w:p w14:paraId="6EF83EA7" w14:textId="3A07FCB0" w:rsidR="00D2097A" w:rsidRDefault="00D2097A">
      <w:pPr>
        <w:rPr>
          <w:rFonts w:ascii="Calibri" w:hAnsi="Calibri"/>
          <w:b/>
          <w:bCs/>
          <w:sz w:val="22"/>
          <w:szCs w:val="22"/>
        </w:rPr>
      </w:pPr>
      <w:r>
        <w:rPr>
          <w:rFonts w:ascii="Calibri" w:hAnsi="Calibri"/>
          <w:b/>
          <w:bCs/>
          <w:sz w:val="22"/>
          <w:szCs w:val="22"/>
        </w:rPr>
        <w:br w:type="page"/>
      </w:r>
    </w:p>
    <w:p w14:paraId="54EA1DCD" w14:textId="1998C94E" w:rsidR="00950E61" w:rsidRPr="00401482" w:rsidRDefault="00950E61" w:rsidP="00524469">
      <w:pPr>
        <w:numPr>
          <w:ilvl w:val="0"/>
          <w:numId w:val="3"/>
        </w:numPr>
        <w:jc w:val="both"/>
        <w:rPr>
          <w:rFonts w:ascii="Calibri" w:hAnsi="Calibri"/>
          <w:b/>
          <w:bCs/>
          <w:sz w:val="22"/>
          <w:szCs w:val="22"/>
        </w:rPr>
      </w:pPr>
      <w:r w:rsidRPr="00401482">
        <w:rPr>
          <w:rFonts w:ascii="Calibri" w:hAnsi="Calibri"/>
          <w:b/>
          <w:bCs/>
          <w:sz w:val="22"/>
          <w:szCs w:val="22"/>
        </w:rPr>
        <w:lastRenderedPageBreak/>
        <w:t>SCOPE OF WORK</w:t>
      </w:r>
    </w:p>
    <w:p w14:paraId="156F696A" w14:textId="673EC943" w:rsidR="00950E61" w:rsidRDefault="00950E61" w:rsidP="00950E61">
      <w:pPr>
        <w:ind w:left="360"/>
        <w:jc w:val="both"/>
        <w:rPr>
          <w:rFonts w:ascii="Calibri" w:hAnsi="Calibri"/>
          <w:b/>
          <w:bCs/>
          <w:sz w:val="22"/>
          <w:szCs w:val="22"/>
        </w:rPr>
      </w:pPr>
      <w:r w:rsidRPr="00401482">
        <w:rPr>
          <w:rFonts w:ascii="Calibri" w:hAnsi="Calibri"/>
          <w:b/>
          <w:bCs/>
          <w:sz w:val="22"/>
          <w:szCs w:val="22"/>
        </w:rPr>
        <w:t>4.1</w:t>
      </w:r>
      <w:r>
        <w:rPr>
          <w:rFonts w:ascii="Calibri" w:hAnsi="Calibri"/>
          <w:b/>
          <w:bCs/>
          <w:sz w:val="22"/>
          <w:szCs w:val="22"/>
        </w:rPr>
        <w:t xml:space="preserve"> </w:t>
      </w:r>
      <w:r w:rsidR="00401482">
        <w:rPr>
          <w:rFonts w:ascii="Calibri" w:hAnsi="Calibri"/>
          <w:b/>
          <w:bCs/>
          <w:sz w:val="22"/>
          <w:szCs w:val="22"/>
        </w:rPr>
        <w:tab/>
        <w:t>Description of Work</w:t>
      </w:r>
    </w:p>
    <w:p w14:paraId="6EBBF371" w14:textId="77777777" w:rsidR="00E02D02" w:rsidRDefault="00E02D02" w:rsidP="00950E61">
      <w:pPr>
        <w:ind w:left="360"/>
        <w:jc w:val="both"/>
        <w:rPr>
          <w:rFonts w:ascii="Calibri" w:hAnsi="Calibri"/>
          <w:b/>
          <w:bCs/>
          <w:sz w:val="22"/>
          <w:szCs w:val="22"/>
        </w:rPr>
      </w:pP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 xml:space="preserve">SPECIFICATIONS </w:t>
      </w:r>
    </w:p>
    <w:p w14:paraId="3DB84483" w14:textId="77777777" w:rsidR="007715ED" w:rsidRPr="009E13BD" w:rsidRDefault="00F32BA6" w:rsidP="00524469">
      <w:pPr>
        <w:numPr>
          <w:ilvl w:val="1"/>
          <w:numId w:val="3"/>
        </w:numPr>
        <w:tabs>
          <w:tab w:val="left" w:pos="900"/>
        </w:tabs>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291F6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01A63C50" w14:textId="7FF579D6" w:rsidR="007715ED" w:rsidRPr="009E13BD" w:rsidRDefault="00277DB0"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 xml:space="preserve">Optional </w:t>
      </w:r>
      <w:r w:rsidR="002D0BDC" w:rsidRPr="009E13BD">
        <w:rPr>
          <w:rFonts w:ascii="Calibri" w:hAnsi="Calibri"/>
          <w:b/>
          <w:bCs/>
          <w:sz w:val="22"/>
          <w:szCs w:val="22"/>
        </w:rPr>
        <w:t>Specifications</w:t>
      </w:r>
      <w:r w:rsidRPr="009E13BD">
        <w:rPr>
          <w:rFonts w:ascii="Calibri" w:hAnsi="Calibri"/>
          <w:b/>
          <w:bCs/>
          <w:sz w:val="22"/>
          <w:szCs w:val="22"/>
        </w:rPr>
        <w:t xml:space="preserve"> </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Evaluation Committee</w:t>
      </w:r>
    </w:p>
    <w:p w14:paraId="1EF37138" w14:textId="65F26D92" w:rsidR="007715ED"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Technical Proposal Evaluation and Scoring</w:t>
      </w:r>
    </w:p>
    <w:p w14:paraId="7C4B2C89" w14:textId="47B324AE" w:rsidR="00B06172" w:rsidRPr="009E13BD" w:rsidRDefault="00740E06" w:rsidP="00524469">
      <w:pPr>
        <w:numPr>
          <w:ilvl w:val="1"/>
          <w:numId w:val="3"/>
        </w:numPr>
        <w:tabs>
          <w:tab w:val="left" w:pos="900"/>
        </w:tabs>
        <w:jc w:val="both"/>
        <w:rPr>
          <w:rFonts w:ascii="Calibri" w:hAnsi="Calibri"/>
          <w:b/>
          <w:bCs/>
          <w:sz w:val="22"/>
          <w:szCs w:val="22"/>
        </w:rPr>
      </w:pPr>
      <w:r>
        <w:rPr>
          <w:rFonts w:ascii="Calibri" w:hAnsi="Calibri"/>
          <w:b/>
          <w:bCs/>
          <w:sz w:val="22"/>
          <w:szCs w:val="22"/>
        </w:rPr>
        <w:t>Cost Proposal Scoring</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21BDCCEA" w14:textId="05BE9616"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Special Terms</w:t>
      </w:r>
      <w:r w:rsidR="00277DB0" w:rsidRPr="009E13BD">
        <w:rPr>
          <w:rFonts w:ascii="Calibri" w:hAnsi="Calibri"/>
          <w:b/>
          <w:bCs/>
          <w:sz w:val="22"/>
          <w:szCs w:val="22"/>
        </w:rPr>
        <w:t xml:space="preserve"> </w:t>
      </w:r>
    </w:p>
    <w:p w14:paraId="096AE8E1" w14:textId="77777777"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6574B83B" w14:textId="4FD0B60B" w:rsidR="007715ED" w:rsidRPr="009E13BD" w:rsidRDefault="007715ED" w:rsidP="00524469">
      <w:pPr>
        <w:numPr>
          <w:ilvl w:val="1"/>
          <w:numId w:val="3"/>
        </w:numPr>
        <w:tabs>
          <w:tab w:val="left" w:pos="900"/>
        </w:tabs>
        <w:jc w:val="both"/>
        <w:rPr>
          <w:rFonts w:ascii="Calibri" w:hAnsi="Calibri"/>
          <w:b/>
          <w:bCs/>
          <w:sz w:val="22"/>
          <w:szCs w:val="22"/>
        </w:rPr>
      </w:pPr>
      <w:r w:rsidRPr="009E13BD">
        <w:rPr>
          <w:rFonts w:ascii="Calibri" w:hAnsi="Calibri"/>
          <w:b/>
          <w:bCs/>
          <w:sz w:val="22"/>
          <w:szCs w:val="22"/>
        </w:rPr>
        <w:t>Insurance</w:t>
      </w:r>
      <w:r w:rsidR="00277DB0" w:rsidRPr="009E13BD">
        <w:rPr>
          <w:rFonts w:ascii="Calibri" w:hAnsi="Calibri"/>
          <w:b/>
          <w:bCs/>
          <w:sz w:val="22"/>
          <w:szCs w:val="22"/>
        </w:rPr>
        <w:t xml:space="preserve"> </w:t>
      </w:r>
    </w:p>
    <w:p w14:paraId="24C5B143" w14:textId="039ED128" w:rsidR="007715ED" w:rsidRDefault="006F3DA2" w:rsidP="00524469">
      <w:pPr>
        <w:numPr>
          <w:ilvl w:val="1"/>
          <w:numId w:val="3"/>
        </w:numPr>
        <w:tabs>
          <w:tab w:val="left" w:pos="900"/>
        </w:tabs>
        <w:jc w:val="both"/>
        <w:rPr>
          <w:rFonts w:ascii="Calibri" w:hAnsi="Calibri"/>
          <w:b/>
          <w:bCs/>
          <w:sz w:val="22"/>
          <w:szCs w:val="22"/>
        </w:rPr>
      </w:pPr>
      <w:r>
        <w:rPr>
          <w:rFonts w:ascii="Calibri" w:hAnsi="Calibri"/>
          <w:b/>
          <w:bCs/>
          <w:sz w:val="22"/>
          <w:szCs w:val="22"/>
        </w:rPr>
        <w:t>Terms and Conditions for State of Iowa Purchasing Cards</w:t>
      </w:r>
      <w:r w:rsidRPr="009E13BD">
        <w:rPr>
          <w:rFonts w:ascii="Calibri" w:hAnsi="Calibri"/>
          <w:b/>
          <w:bCs/>
          <w:sz w:val="22"/>
          <w:szCs w:val="22"/>
          <w:highlight w:val="green"/>
        </w:rPr>
        <w:t xml:space="preserve"> </w:t>
      </w:r>
    </w:p>
    <w:p w14:paraId="4F2E1D53" w14:textId="77777777" w:rsidR="002B2902" w:rsidRPr="009E13BD" w:rsidRDefault="002B2902" w:rsidP="00524469">
      <w:pPr>
        <w:numPr>
          <w:ilvl w:val="1"/>
          <w:numId w:val="3"/>
        </w:numPr>
        <w:tabs>
          <w:tab w:val="left" w:pos="900"/>
        </w:tabs>
        <w:jc w:val="both"/>
        <w:rPr>
          <w:rFonts w:ascii="Calibri" w:hAnsi="Calibri"/>
          <w:b/>
          <w:bCs/>
          <w:sz w:val="22"/>
          <w:szCs w:val="22"/>
        </w:rPr>
      </w:pPr>
      <w:r>
        <w:rPr>
          <w:rFonts w:ascii="Calibri" w:hAnsi="Calibri"/>
          <w:b/>
          <w:bCs/>
          <w:sz w:val="22"/>
          <w:szCs w:val="22"/>
        </w:rPr>
        <w:t>Administrative Fee</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77777777"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7715ED" w:rsidRPr="009E13BD">
        <w:rPr>
          <w:rFonts w:ascii="Calibri" w:hAnsi="Calibri"/>
          <w:b/>
          <w:bCs/>
          <w:sz w:val="22"/>
          <w:szCs w:val="22"/>
        </w:rPr>
        <w:t>Check List of Submittals</w:t>
      </w:r>
    </w:p>
    <w:p w14:paraId="3BB64CCF"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Form</w:t>
      </w: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63D2FE27" w14:textId="4EE9DDAF" w:rsidR="00277DB0" w:rsidRPr="009E13BD" w:rsidRDefault="00277DB0" w:rsidP="00277DB0">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76DB040F" w14:textId="4AD6E649"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purpose of this Request for Proposals (RFP) is to solicit proposals from Responsible </w:t>
      </w:r>
      <w:r w:rsidR="000F48D5">
        <w:rPr>
          <w:rFonts w:ascii="Calibri" w:hAnsi="Calibri"/>
          <w:sz w:val="22"/>
          <w:szCs w:val="22"/>
        </w:rPr>
        <w:t>Respondent</w:t>
      </w:r>
      <w:r w:rsidRPr="009E13BD">
        <w:rPr>
          <w:rFonts w:ascii="Calibri" w:hAnsi="Calibri"/>
          <w:sz w:val="22"/>
          <w:szCs w:val="22"/>
        </w:rPr>
        <w:t xml:space="preserve">s to provide the goods and/or services identified on the RFP cover sheet and further described in Section </w:t>
      </w:r>
      <w:r w:rsidR="003576CE">
        <w:rPr>
          <w:rFonts w:ascii="Calibri" w:hAnsi="Calibri"/>
          <w:sz w:val="22"/>
          <w:szCs w:val="22"/>
        </w:rPr>
        <w:t>5</w:t>
      </w:r>
      <w:r w:rsidRPr="009E13BD">
        <w:rPr>
          <w:rFonts w:ascii="Calibri" w:hAnsi="Calibri"/>
          <w:sz w:val="22"/>
          <w:szCs w:val="22"/>
        </w:rPr>
        <w:t xml:space="preserve">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B86258">
      <w:pPr>
        <w:numPr>
          <w:ilvl w:val="1"/>
          <w:numId w:val="20"/>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3F2E133B" w14:textId="77777777" w:rsidR="00A157E7" w:rsidRPr="009E13BD" w:rsidRDefault="00A157E7" w:rsidP="005C55F0">
      <w:pPr>
        <w:tabs>
          <w:tab w:val="left" w:pos="1620"/>
        </w:tabs>
        <w:ind w:left="720"/>
        <w:jc w:val="both"/>
        <w:rPr>
          <w:rFonts w:ascii="Calibri" w:hAnsi="Calibri"/>
          <w:b/>
          <w:sz w:val="22"/>
          <w:szCs w:val="22"/>
        </w:rPr>
      </w:pPr>
    </w:p>
    <w:p w14:paraId="19C86C22" w14:textId="77777777" w:rsidR="006C7C8E" w:rsidRPr="009E13BD" w:rsidRDefault="006C7C8E" w:rsidP="006C7C8E">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6D6B2B2A" w14:textId="77777777" w:rsidR="0037114F" w:rsidRDefault="0037114F" w:rsidP="0037114F">
      <w:pPr>
        <w:tabs>
          <w:tab w:val="left" w:pos="1620"/>
        </w:tabs>
        <w:ind w:left="720"/>
        <w:jc w:val="both"/>
        <w:rPr>
          <w:rFonts w:ascii="Calibri" w:hAnsi="Calibri" w:cs="Arial"/>
          <w:sz w:val="22"/>
          <w:szCs w:val="22"/>
        </w:rPr>
      </w:pPr>
    </w:p>
    <w:p w14:paraId="65A48C48" w14:textId="64D7761C" w:rsidR="007715ED" w:rsidRPr="009E13BD" w:rsidRDefault="0037114F" w:rsidP="0037114F">
      <w:pPr>
        <w:tabs>
          <w:tab w:val="left" w:pos="1620"/>
        </w:tabs>
        <w:ind w:left="720"/>
        <w:jc w:val="both"/>
        <w:rPr>
          <w:rFonts w:ascii="Calibri" w:hAnsi="Calibri"/>
          <w:sz w:val="22"/>
          <w:szCs w:val="22"/>
        </w:rPr>
      </w:pPr>
      <w:r w:rsidRPr="009E13BD">
        <w:rPr>
          <w:rFonts w:ascii="Calibri" w:hAnsi="Calibri"/>
          <w:b/>
          <w:sz w:val="22"/>
          <w:szCs w:val="22"/>
        </w:rPr>
        <w:t xml:space="preserve"> </w:t>
      </w:r>
      <w:r w:rsidR="007715ED" w:rsidRPr="009E13BD">
        <w:rPr>
          <w:rFonts w:ascii="Calibri" w:hAnsi="Calibri"/>
          <w:b/>
          <w:sz w:val="22"/>
          <w:szCs w:val="22"/>
        </w:rPr>
        <w:t xml:space="preserve">“Contract” </w:t>
      </w:r>
      <w:r w:rsidR="007715ED" w:rsidRPr="009E13BD">
        <w:rPr>
          <w:rFonts w:ascii="Calibri" w:hAnsi="Calibri"/>
          <w:sz w:val="22"/>
          <w:szCs w:val="22"/>
        </w:rPr>
        <w:t xml:space="preserve">means the contract(s) entered into with the successful </w:t>
      </w:r>
      <w:r w:rsidR="000F48D5">
        <w:rPr>
          <w:rFonts w:ascii="Calibri" w:hAnsi="Calibri"/>
          <w:sz w:val="22"/>
          <w:szCs w:val="22"/>
        </w:rPr>
        <w:t>Respondent</w:t>
      </w:r>
      <w:r w:rsidR="007715ED" w:rsidRPr="009E13BD">
        <w:rPr>
          <w:rFonts w:ascii="Calibri" w:hAnsi="Calibri"/>
          <w:sz w:val="22"/>
          <w:szCs w:val="22"/>
        </w:rPr>
        <w:t xml:space="preserve">(s) as described in Section </w:t>
      </w:r>
      <w:r w:rsidR="003576CE">
        <w:rPr>
          <w:rFonts w:ascii="Calibri" w:hAnsi="Calibri"/>
          <w:sz w:val="22"/>
          <w:szCs w:val="22"/>
        </w:rPr>
        <w:t>7</w:t>
      </w:r>
      <w:r w:rsidR="007715ED" w:rsidRPr="009E13BD">
        <w:rPr>
          <w:rFonts w:ascii="Calibri" w:hAnsi="Calibri"/>
          <w:sz w:val="22"/>
          <w:szCs w:val="22"/>
        </w:rPr>
        <w:t>.1.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22CA4486"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w:t>
      </w:r>
      <w:r w:rsidR="000F48D5">
        <w:rPr>
          <w:rFonts w:ascii="Calibri" w:hAnsi="Calibri"/>
          <w:sz w:val="22"/>
          <w:szCs w:val="22"/>
        </w:rPr>
        <w:t xml:space="preserve">means the successful Respondent to this RFP. </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4EBF2C41" w:rsidR="00A157E7"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Contracts as referenced on the RFP cover page.</w:t>
      </w:r>
    </w:p>
    <w:p w14:paraId="1711957A" w14:textId="77777777" w:rsidR="000F48D5" w:rsidRPr="009E13BD" w:rsidRDefault="000F48D5" w:rsidP="00A157E7">
      <w:pPr>
        <w:tabs>
          <w:tab w:val="left" w:pos="1620"/>
        </w:tabs>
        <w:ind w:left="720"/>
        <w:jc w:val="both"/>
        <w:rPr>
          <w:rFonts w:ascii="Calibri" w:hAnsi="Calibri" w:cs="Arial"/>
          <w:sz w:val="22"/>
          <w:szCs w:val="22"/>
        </w:rPr>
      </w:pPr>
    </w:p>
    <w:p w14:paraId="7145E8B0" w14:textId="25D5C48B" w:rsidR="00A157E7" w:rsidRDefault="000F48D5" w:rsidP="000F48D5">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w:t>
      </w:r>
      <w:r>
        <w:rPr>
          <w:rFonts w:ascii="Calibri" w:hAnsi="Calibri"/>
          <w:sz w:val="22"/>
          <w:szCs w:val="22"/>
        </w:rPr>
        <w:t>Respondent</w:t>
      </w:r>
      <w:r w:rsidRPr="009E13BD">
        <w:rPr>
          <w:rFonts w:ascii="Calibri" w:hAnsi="Calibri"/>
          <w:sz w:val="22"/>
          <w:szCs w:val="22"/>
        </w:rPr>
        <w:t>’s proposal submitted in response to the RFP.</w:t>
      </w:r>
    </w:p>
    <w:p w14:paraId="21563455" w14:textId="77777777" w:rsidR="000F48D5" w:rsidRPr="009E13BD" w:rsidRDefault="000F48D5" w:rsidP="000F48D5">
      <w:pPr>
        <w:tabs>
          <w:tab w:val="left" w:pos="1620"/>
        </w:tabs>
        <w:ind w:left="720"/>
        <w:jc w:val="both"/>
        <w:rPr>
          <w:rFonts w:ascii="Calibri" w:hAnsi="Calibri"/>
          <w:b/>
          <w:sz w:val="22"/>
          <w:szCs w:val="22"/>
        </w:rPr>
      </w:pPr>
    </w:p>
    <w:p w14:paraId="7C82C97F" w14:textId="05ABA4A2" w:rsidR="000F48D5" w:rsidRDefault="000F48D5" w:rsidP="005C55F0">
      <w:pPr>
        <w:tabs>
          <w:tab w:val="left" w:pos="1620"/>
        </w:tabs>
        <w:ind w:left="720"/>
        <w:jc w:val="both"/>
        <w:rPr>
          <w:rFonts w:ascii="Calibri" w:hAnsi="Calibri"/>
          <w:sz w:val="22"/>
          <w:szCs w:val="22"/>
        </w:rPr>
      </w:pPr>
      <w:r w:rsidRPr="000F48D5">
        <w:rPr>
          <w:rFonts w:ascii="Calibri" w:hAnsi="Calibri"/>
          <w:b/>
          <w:sz w:val="22"/>
          <w:szCs w:val="22"/>
        </w:rPr>
        <w:t>“Respondent”</w:t>
      </w:r>
      <w:r>
        <w:rPr>
          <w:rFonts w:ascii="Calibri" w:hAnsi="Calibri"/>
          <w:sz w:val="22"/>
          <w:szCs w:val="22"/>
        </w:rPr>
        <w:t xml:space="preserve"> </w:t>
      </w:r>
      <w:r w:rsidRPr="009E13BD">
        <w:rPr>
          <w:rFonts w:ascii="Calibri" w:hAnsi="Calibri"/>
          <w:sz w:val="22"/>
          <w:szCs w:val="22"/>
        </w:rPr>
        <w:t xml:space="preserve">means a vendor submitting </w:t>
      </w:r>
      <w:r>
        <w:rPr>
          <w:rFonts w:ascii="Calibri" w:hAnsi="Calibri"/>
          <w:sz w:val="22"/>
          <w:szCs w:val="22"/>
        </w:rPr>
        <w:t>a P</w:t>
      </w:r>
      <w:r w:rsidRPr="009E13BD">
        <w:rPr>
          <w:rFonts w:ascii="Calibri" w:hAnsi="Calibri"/>
          <w:sz w:val="22"/>
          <w:szCs w:val="22"/>
        </w:rPr>
        <w:t>roposal in response to this RFP.</w:t>
      </w:r>
    </w:p>
    <w:p w14:paraId="24D78BA2" w14:textId="77777777" w:rsidR="000F48D5" w:rsidRDefault="000F48D5" w:rsidP="005C55F0">
      <w:pPr>
        <w:tabs>
          <w:tab w:val="left" w:pos="1620"/>
        </w:tabs>
        <w:ind w:left="720"/>
        <w:jc w:val="both"/>
        <w:rPr>
          <w:rFonts w:ascii="Calibri" w:hAnsi="Calibri"/>
          <w:b/>
          <w:sz w:val="22"/>
          <w:szCs w:val="22"/>
        </w:rPr>
      </w:pPr>
    </w:p>
    <w:p w14:paraId="21FCA598" w14:textId="3EA20BDE"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“Responsible </w:t>
      </w:r>
      <w:r w:rsidR="000F48D5">
        <w:rPr>
          <w:rFonts w:ascii="Calibri" w:hAnsi="Calibri"/>
          <w:b/>
          <w:sz w:val="22"/>
          <w:szCs w:val="22"/>
        </w:rPr>
        <w:t>Respondent</w:t>
      </w:r>
      <w:r w:rsidRPr="009E13BD">
        <w:rPr>
          <w:rFonts w:ascii="Calibri" w:hAnsi="Calibri"/>
          <w:b/>
          <w:sz w:val="22"/>
          <w:szCs w:val="22"/>
        </w:rPr>
        <w:t>”</w:t>
      </w:r>
      <w:r w:rsidRPr="009E13BD">
        <w:rPr>
          <w:rFonts w:ascii="Calibri" w:hAnsi="Calibri"/>
          <w:sz w:val="22"/>
          <w:szCs w:val="22"/>
        </w:rPr>
        <w:t xml:space="preserve"> means a </w:t>
      </w:r>
      <w:r w:rsidR="000F48D5">
        <w:rPr>
          <w:rFonts w:ascii="Calibri" w:hAnsi="Calibri"/>
          <w:sz w:val="22"/>
          <w:szCs w:val="22"/>
        </w:rPr>
        <w:t>Respondent</w:t>
      </w:r>
      <w:r w:rsidRPr="009E13BD">
        <w:rPr>
          <w:rFonts w:ascii="Calibri" w:hAnsi="Calibri"/>
          <w:sz w:val="22"/>
          <w:szCs w:val="22"/>
        </w:rPr>
        <w:t xml:space="preserve">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Contract. In determining whether a </w:t>
      </w:r>
      <w:r w:rsidR="000F48D5">
        <w:rPr>
          <w:rFonts w:ascii="Calibri" w:hAnsi="Calibri"/>
          <w:sz w:val="22"/>
          <w:szCs w:val="22"/>
        </w:rPr>
        <w:t>Respondent</w:t>
      </w:r>
      <w:r w:rsidRPr="009E13BD">
        <w:rPr>
          <w:rFonts w:ascii="Calibri" w:hAnsi="Calibri"/>
          <w:sz w:val="22"/>
          <w:szCs w:val="22"/>
        </w:rPr>
        <w:t xml:space="preserve"> is a Responsible </w:t>
      </w:r>
      <w:r w:rsidR="000F48D5">
        <w:rPr>
          <w:rFonts w:ascii="Calibri" w:hAnsi="Calibri"/>
          <w:sz w:val="22"/>
          <w:szCs w:val="22"/>
        </w:rPr>
        <w:t>Respondent</w:t>
      </w:r>
      <w:r w:rsidRPr="009E13BD">
        <w:rPr>
          <w:rFonts w:ascii="Calibri" w:hAnsi="Calibri"/>
          <w:sz w:val="22"/>
          <w:szCs w:val="22"/>
        </w:rPr>
        <w:t xml:space="preserve">, the Agency may consider various factors including, but not limited to, the </w:t>
      </w:r>
      <w:r w:rsidR="000F48D5">
        <w:rPr>
          <w:rFonts w:ascii="Calibri" w:hAnsi="Calibri"/>
          <w:sz w:val="22"/>
          <w:szCs w:val="22"/>
        </w:rPr>
        <w:t>Respondent</w:t>
      </w:r>
      <w:r w:rsidRPr="009E13BD">
        <w:rPr>
          <w:rFonts w:ascii="Calibri" w:hAnsi="Calibri"/>
          <w:sz w:val="22"/>
          <w:szCs w:val="22"/>
        </w:rPr>
        <w:t xml:space="preserve">’s competence and qualifications to provide the goods or services requested, the </w:t>
      </w:r>
      <w:r w:rsidR="000F48D5">
        <w:rPr>
          <w:rFonts w:ascii="Calibri" w:hAnsi="Calibri"/>
          <w:sz w:val="22"/>
          <w:szCs w:val="22"/>
        </w:rPr>
        <w:t>Respondent</w:t>
      </w:r>
      <w:r w:rsidRPr="009E13BD">
        <w:rPr>
          <w:rFonts w:ascii="Calibri" w:hAnsi="Calibri"/>
          <w:sz w:val="22"/>
          <w:szCs w:val="22"/>
        </w:rPr>
        <w:t>’s integrity and reliability, the pas</w:t>
      </w:r>
      <w:r w:rsidR="003F4CED" w:rsidRPr="009E13BD">
        <w:rPr>
          <w:rFonts w:ascii="Calibri" w:hAnsi="Calibri"/>
          <w:sz w:val="22"/>
          <w:szCs w:val="22"/>
        </w:rPr>
        <w:t xml:space="preserve">t performance of the </w:t>
      </w:r>
      <w:r w:rsidR="000F48D5">
        <w:rPr>
          <w:rFonts w:ascii="Calibri" w:hAnsi="Calibri"/>
          <w:sz w:val="22"/>
          <w:szCs w:val="22"/>
        </w:rPr>
        <w:t>Respondent</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3DFF9978"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748CDD20" w14:textId="77777777" w:rsidR="002D0BDC" w:rsidRPr="009E13BD" w:rsidRDefault="002D0BDC" w:rsidP="00EC09F5">
      <w:pPr>
        <w:tabs>
          <w:tab w:val="left" w:pos="1620"/>
        </w:tabs>
        <w:ind w:left="1620"/>
        <w:jc w:val="both"/>
        <w:rPr>
          <w:rFonts w:ascii="Calibri" w:hAnsi="Calibri"/>
          <w:b/>
          <w:sz w:val="22"/>
          <w:szCs w:val="22"/>
        </w:rPr>
      </w:pPr>
    </w:p>
    <w:p w14:paraId="5B0C0ADC" w14:textId="77777777" w:rsidR="007715ED" w:rsidRPr="009E13BD" w:rsidRDefault="007715ED" w:rsidP="00B86258">
      <w:pPr>
        <w:numPr>
          <w:ilvl w:val="1"/>
          <w:numId w:val="20"/>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77777777"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w:t>
      </w:r>
      <w:r w:rsidRPr="0089325A">
        <w:rPr>
          <w:rFonts w:asciiTheme="minorHAnsi" w:hAnsiTheme="minorHAnsi" w:cstheme="minorHAnsi"/>
          <w:sz w:val="22"/>
          <w:szCs w:val="22"/>
        </w:rPr>
        <w:lastRenderedPageBreak/>
        <w:t xml:space="preserve">be comprehensive. Each </w:t>
      </w:r>
      <w:r>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1B7EB340" w:rsidR="00CB3D41" w:rsidRPr="00CB3D41" w:rsidRDefault="000F48D5" w:rsidP="00CB3D41">
      <w:pPr>
        <w:ind w:left="720"/>
        <w:jc w:val="both"/>
        <w:rPr>
          <w:rFonts w:ascii="Calibri" w:hAnsi="Calibri"/>
          <w:b/>
          <w:sz w:val="22"/>
          <w:szCs w:val="22"/>
        </w:rPr>
      </w:pPr>
      <w:r>
        <w:rPr>
          <w:rFonts w:ascii="Calibri" w:hAnsi="Calibri"/>
          <w:b/>
          <w:sz w:val="22"/>
          <w:szCs w:val="22"/>
        </w:rPr>
        <w:t>Respondent</w:t>
      </w:r>
      <w:r w:rsidR="00CB3D41" w:rsidRPr="00CB3D41">
        <w:rPr>
          <w:rFonts w:ascii="Calibri" w:hAnsi="Calibri"/>
          <w:b/>
          <w:sz w:val="22"/>
          <w:szCs w:val="22"/>
        </w:rPr>
        <w:t xml:space="preserve"> should review Attachment 3, Form 22 Request for Confidentiality, for more information if its Proposal contains confidential information. </w:t>
      </w:r>
      <w:r w:rsidR="00CB3D41"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431637C2" w14:textId="77777777" w:rsidR="00C9079D" w:rsidRPr="005A5774" w:rsidRDefault="00C9079D" w:rsidP="00C9079D">
      <w:pPr>
        <w:ind w:left="720"/>
        <w:jc w:val="both"/>
        <w:rPr>
          <w:rFonts w:asciiTheme="minorHAnsi" w:hAnsiTheme="minorHAnsi" w:cstheme="minorHAnsi"/>
          <w:b/>
          <w:sz w:val="22"/>
          <w:szCs w:val="22"/>
        </w:rPr>
      </w:pPr>
      <w:r w:rsidRPr="005A5774">
        <w:rPr>
          <w:rFonts w:asciiTheme="minorHAnsi" w:hAnsiTheme="minorHAnsi" w:cstheme="minorHAnsi"/>
          <w:sz w:val="22"/>
          <w:szCs w:val="22"/>
        </w:rPr>
        <w:t xml:space="preserve">It is the Agency’s intention to evaluate Proposals from all </w:t>
      </w:r>
      <w:r>
        <w:rPr>
          <w:rFonts w:asciiTheme="minorHAnsi" w:hAnsiTheme="minorHAnsi" w:cstheme="minorHAnsi"/>
          <w:sz w:val="22"/>
          <w:szCs w:val="22"/>
        </w:rPr>
        <w:t>Respondents</w:t>
      </w:r>
      <w:r w:rsidRPr="005A5774">
        <w:rPr>
          <w:rFonts w:asciiTheme="minorHAnsi" w:hAnsiTheme="minorHAnsi" w:cstheme="minorHAnsi"/>
          <w:sz w:val="22"/>
          <w:szCs w:val="22"/>
        </w:rPr>
        <w:t xml:space="preserve"> that submit timely Responsive Proposals, and award the Contract(s) in accordance with </w:t>
      </w:r>
      <w:r>
        <w:rPr>
          <w:rFonts w:asciiTheme="minorHAnsi" w:hAnsiTheme="minorHAnsi" w:cstheme="minorHAnsi"/>
          <w:sz w:val="22"/>
          <w:szCs w:val="22"/>
        </w:rPr>
        <w:t>e</w:t>
      </w:r>
      <w:r w:rsidRPr="005A5774">
        <w:rPr>
          <w:rFonts w:asciiTheme="minorHAnsi" w:hAnsiTheme="minorHAnsi" w:cstheme="minorHAnsi"/>
          <w:sz w:val="22"/>
          <w:szCs w:val="22"/>
        </w:rPr>
        <w:t xml:space="preserve">valuation and </w:t>
      </w:r>
      <w:r>
        <w:rPr>
          <w:rFonts w:asciiTheme="minorHAnsi" w:hAnsiTheme="minorHAnsi" w:cstheme="minorHAnsi"/>
          <w:sz w:val="22"/>
          <w:szCs w:val="22"/>
        </w:rPr>
        <w:t>s</w:t>
      </w:r>
      <w:r w:rsidRPr="005A5774">
        <w:rPr>
          <w:rFonts w:asciiTheme="minorHAnsi" w:hAnsiTheme="minorHAnsi" w:cstheme="minorHAnsi"/>
          <w:sz w:val="22"/>
          <w:szCs w:val="22"/>
        </w:rPr>
        <w:t>election</w:t>
      </w:r>
      <w:r>
        <w:rPr>
          <w:rFonts w:asciiTheme="minorHAnsi" w:hAnsiTheme="minorHAnsi" w:cstheme="minorHAnsi"/>
          <w:sz w:val="22"/>
          <w:szCs w:val="22"/>
        </w:rPr>
        <w:t xml:space="preserve"> criteria provided in this RFP</w:t>
      </w:r>
      <w:r w:rsidRPr="005A5774">
        <w:rPr>
          <w:rFonts w:asciiTheme="minorHAnsi" w:hAnsiTheme="minorHAnsi" w:cstheme="minorHAnsi"/>
          <w:sz w:val="22"/>
          <w:szCs w:val="22"/>
        </w:rPr>
        <w:t>.</w:t>
      </w:r>
      <w:r w:rsidRPr="005A5774">
        <w:rPr>
          <w:rFonts w:asciiTheme="minorHAnsi" w:hAnsiTheme="minorHAnsi" w:cstheme="minorHAns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B86258">
      <w:pPr>
        <w:numPr>
          <w:ilvl w:val="1"/>
          <w:numId w:val="20"/>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4D035E91" w14:textId="77777777" w:rsidR="006B2BF5" w:rsidRDefault="006B2BF5" w:rsidP="004A5B4A">
      <w:pPr>
        <w:pStyle w:val="Heading9"/>
        <w:spacing w:before="0"/>
        <w:ind w:left="720"/>
        <w:jc w:val="both"/>
        <w:rPr>
          <w:rFonts w:asciiTheme="minorHAnsi" w:hAnsiTheme="minorHAnsi" w:cstheme="minorHAnsi"/>
        </w:rPr>
      </w:pPr>
      <w:r w:rsidRPr="006B2BF5">
        <w:rPr>
          <w:rFonts w:asciiTheme="minorHAnsi" w:hAnsiTheme="minorHAnsi" w:cstheme="minorHAnsi"/>
        </w:rPr>
        <w:t>The Iowa Veterans’ Home</w:t>
      </w:r>
      <w:r>
        <w:rPr>
          <w:rFonts w:asciiTheme="minorHAnsi" w:hAnsiTheme="minorHAnsi" w:cstheme="minorHAnsi"/>
        </w:rPr>
        <w:t xml:space="preserve"> (IVH)</w:t>
      </w:r>
      <w:r w:rsidRPr="006B2BF5">
        <w:rPr>
          <w:rFonts w:asciiTheme="minorHAnsi" w:hAnsiTheme="minorHAnsi" w:cstheme="minorHAnsi"/>
        </w:rPr>
        <w:t xml:space="preserve"> provides care to Iowa’s veterans and their spouses in an</w:t>
      </w:r>
      <w:r>
        <w:rPr>
          <w:rFonts w:asciiTheme="minorHAnsi" w:hAnsiTheme="minorHAnsi" w:cstheme="minorHAnsi"/>
        </w:rPr>
        <w:t xml:space="preserve"> environment focusing on individual services to enhance their quality of life.  The campus spans almost 150 acres, with four main resident care buildings for 600 plus residents. </w:t>
      </w:r>
    </w:p>
    <w:p w14:paraId="07FC1F7D" w14:textId="77777777" w:rsidR="00CE400D" w:rsidRDefault="006B2BF5" w:rsidP="00CE400D">
      <w:pPr>
        <w:pStyle w:val="Heading9"/>
        <w:ind w:left="720"/>
        <w:jc w:val="both"/>
        <w:rPr>
          <w:rFonts w:asciiTheme="minorHAnsi" w:hAnsiTheme="minorHAnsi" w:cstheme="minorHAnsi"/>
        </w:rPr>
      </w:pPr>
      <w:r>
        <w:rPr>
          <w:rFonts w:asciiTheme="minorHAnsi" w:hAnsiTheme="minorHAnsi" w:cstheme="minorHAnsi"/>
        </w:rPr>
        <w:t>The current medication management system is a manual floor supply with policies and procedures set by IVH pharmacy and Nurse Stations.</w:t>
      </w:r>
    </w:p>
    <w:p w14:paraId="4A933A4D" w14:textId="7C6549AF" w:rsidR="00E41B36" w:rsidRPr="00CE400D" w:rsidRDefault="00CE400D" w:rsidP="00CE400D">
      <w:pPr>
        <w:pStyle w:val="Heading9"/>
        <w:ind w:left="720"/>
        <w:jc w:val="both"/>
        <w:rPr>
          <w:rFonts w:asciiTheme="minorHAnsi" w:hAnsiTheme="minorHAnsi" w:cstheme="minorHAnsi"/>
        </w:rPr>
      </w:pPr>
      <w:r w:rsidRPr="00CE400D">
        <w:rPr>
          <w:rFonts w:asciiTheme="minorHAnsi" w:hAnsiTheme="minorHAnsi" w:cstheme="minorHAnsi"/>
        </w:rPr>
        <w:t>IVH Contingency Room</w:t>
      </w:r>
      <w:r w:rsidR="006B2BF5" w:rsidRPr="00CE400D">
        <w:rPr>
          <w:rFonts w:asciiTheme="minorHAnsi" w:hAnsiTheme="minorHAnsi" w:cstheme="minorHAnsi"/>
        </w:rPr>
        <w:t xml:space="preserve"> </w:t>
      </w:r>
    </w:p>
    <w:p w14:paraId="54C8B58F" w14:textId="65FE3B84" w:rsidR="00CE400D" w:rsidRDefault="00CE400D" w:rsidP="00CE400D">
      <w:pPr>
        <w:ind w:left="720"/>
        <w:rPr>
          <w:rFonts w:asciiTheme="minorHAnsi" w:hAnsiTheme="minorHAnsi" w:cstheme="minorHAnsi"/>
          <w:sz w:val="22"/>
          <w:szCs w:val="22"/>
        </w:rPr>
      </w:pPr>
      <w:r w:rsidRPr="00CE400D">
        <w:rPr>
          <w:rFonts w:asciiTheme="minorHAnsi" w:hAnsiTheme="minorHAnsi" w:cstheme="minorHAnsi"/>
          <w:sz w:val="22"/>
          <w:szCs w:val="22"/>
        </w:rPr>
        <w:t>T</w:t>
      </w:r>
      <w:r>
        <w:rPr>
          <w:rFonts w:asciiTheme="minorHAnsi" w:hAnsiTheme="minorHAnsi" w:cstheme="minorHAnsi"/>
          <w:sz w:val="22"/>
          <w:szCs w:val="22"/>
        </w:rPr>
        <w:t>his room is 7 f</w:t>
      </w:r>
      <w:r w:rsidRPr="00CE400D">
        <w:rPr>
          <w:rFonts w:asciiTheme="minorHAnsi" w:hAnsiTheme="minorHAnsi" w:cstheme="minorHAnsi"/>
          <w:sz w:val="22"/>
          <w:szCs w:val="22"/>
        </w:rPr>
        <w:t>t</w:t>
      </w:r>
      <w:r>
        <w:rPr>
          <w:rFonts w:asciiTheme="minorHAnsi" w:hAnsiTheme="minorHAnsi" w:cstheme="minorHAnsi"/>
          <w:sz w:val="22"/>
          <w:szCs w:val="22"/>
        </w:rPr>
        <w:t>.</w:t>
      </w:r>
      <w:r w:rsidRPr="00CE400D">
        <w:rPr>
          <w:rFonts w:asciiTheme="minorHAnsi" w:hAnsiTheme="minorHAnsi" w:cstheme="minorHAnsi"/>
          <w:sz w:val="22"/>
          <w:szCs w:val="22"/>
        </w:rPr>
        <w:t xml:space="preserve"> long with 8 f</w:t>
      </w:r>
      <w:r>
        <w:rPr>
          <w:rFonts w:asciiTheme="minorHAnsi" w:hAnsiTheme="minorHAnsi" w:cstheme="minorHAnsi"/>
          <w:sz w:val="22"/>
          <w:szCs w:val="22"/>
        </w:rPr>
        <w:t>t.</w:t>
      </w:r>
      <w:r w:rsidRPr="00CE400D">
        <w:rPr>
          <w:rFonts w:asciiTheme="minorHAnsi" w:hAnsiTheme="minorHAnsi" w:cstheme="minorHAnsi"/>
          <w:sz w:val="22"/>
          <w:szCs w:val="22"/>
        </w:rPr>
        <w:t xml:space="preserve"> ceilings.  The room is secured by a manual lock.  Inside the Contingency</w:t>
      </w:r>
      <w:r>
        <w:rPr>
          <w:rFonts w:asciiTheme="minorHAnsi" w:hAnsiTheme="minorHAnsi" w:cstheme="minorHAnsi"/>
          <w:sz w:val="22"/>
          <w:szCs w:val="22"/>
        </w:rPr>
        <w:t xml:space="preserve"> Room are manual locking cabinets containing pharmaceuticals.  Contingency cabinet available area: 75 inches wide, 40 inches depth and 96 inches high.</w:t>
      </w:r>
    </w:p>
    <w:p w14:paraId="32E14117" w14:textId="4DE90504" w:rsidR="00CE400D" w:rsidRDefault="00CE400D" w:rsidP="00CE400D">
      <w:pPr>
        <w:ind w:left="720"/>
        <w:rPr>
          <w:rFonts w:asciiTheme="minorHAnsi" w:hAnsiTheme="minorHAnsi" w:cstheme="minorHAnsi"/>
          <w:sz w:val="22"/>
          <w:szCs w:val="22"/>
        </w:rPr>
      </w:pPr>
    </w:p>
    <w:p w14:paraId="7F725752" w14:textId="027FAA1D" w:rsidR="00CE400D" w:rsidRDefault="00CE400D" w:rsidP="00CE400D">
      <w:pPr>
        <w:ind w:left="720"/>
        <w:rPr>
          <w:rFonts w:asciiTheme="minorHAnsi" w:hAnsiTheme="minorHAnsi" w:cstheme="minorHAnsi"/>
          <w:sz w:val="22"/>
          <w:szCs w:val="22"/>
        </w:rPr>
      </w:pPr>
      <w:r>
        <w:rPr>
          <w:rFonts w:asciiTheme="minorHAnsi" w:hAnsiTheme="minorHAnsi" w:cstheme="minorHAnsi"/>
          <w:sz w:val="22"/>
          <w:szCs w:val="22"/>
        </w:rPr>
        <w:t>Pharmacy</w:t>
      </w:r>
    </w:p>
    <w:p w14:paraId="64E6FEC1" w14:textId="77777777" w:rsidR="00D2097A" w:rsidRDefault="00D2097A" w:rsidP="00D2097A">
      <w:pPr>
        <w:pStyle w:val="CommentText"/>
        <w:ind w:left="720"/>
      </w:pPr>
      <w:r>
        <w:t>Pharmacy is located on the 2</w:t>
      </w:r>
      <w:r w:rsidRPr="00B913C6">
        <w:rPr>
          <w:vertAlign w:val="superscript"/>
        </w:rPr>
        <w:t>nd</w:t>
      </w:r>
      <w:r>
        <w:t xml:space="preserve"> floor. It is in the design phase for remodel. Area available for the carousel unit placement is 8x16x10. </w:t>
      </w:r>
    </w:p>
    <w:p w14:paraId="0A65386B" w14:textId="7847A57B" w:rsidR="00CE400D" w:rsidRDefault="00CE400D" w:rsidP="00CE400D">
      <w:pPr>
        <w:ind w:left="720"/>
        <w:rPr>
          <w:rFonts w:asciiTheme="minorHAnsi" w:hAnsiTheme="minorHAnsi" w:cstheme="minorHAnsi"/>
          <w:sz w:val="22"/>
          <w:szCs w:val="22"/>
        </w:rPr>
      </w:pPr>
    </w:p>
    <w:p w14:paraId="6FA4547F" w14:textId="097297AF" w:rsidR="00CE400D" w:rsidRDefault="00CE400D" w:rsidP="00CE400D">
      <w:pPr>
        <w:ind w:left="720"/>
        <w:rPr>
          <w:rFonts w:asciiTheme="minorHAnsi" w:hAnsiTheme="minorHAnsi" w:cstheme="minorHAnsi"/>
          <w:sz w:val="22"/>
          <w:szCs w:val="22"/>
        </w:rPr>
      </w:pPr>
      <w:r>
        <w:rPr>
          <w:rFonts w:asciiTheme="minorHAnsi" w:hAnsiTheme="minorHAnsi" w:cstheme="minorHAnsi"/>
          <w:sz w:val="22"/>
          <w:szCs w:val="22"/>
        </w:rPr>
        <w:t>Nurse stations</w:t>
      </w:r>
    </w:p>
    <w:p w14:paraId="0C31BB77" w14:textId="66691E20" w:rsidR="00CE400D" w:rsidRDefault="00CE400D" w:rsidP="00CE400D">
      <w:pPr>
        <w:ind w:left="720"/>
        <w:rPr>
          <w:rFonts w:asciiTheme="minorHAnsi" w:hAnsiTheme="minorHAnsi" w:cstheme="minorHAnsi"/>
          <w:sz w:val="22"/>
          <w:szCs w:val="22"/>
        </w:rPr>
      </w:pPr>
      <w:r>
        <w:rPr>
          <w:rFonts w:asciiTheme="minorHAnsi" w:hAnsiTheme="minorHAnsi" w:cstheme="minorHAnsi"/>
          <w:sz w:val="22"/>
          <w:szCs w:val="22"/>
        </w:rPr>
        <w:t xml:space="preserve">The stations are not currently storing pharmaceuticals.  Available real estate for a unit would be floor.  There are no countertops available for the placement of an ADM.  </w:t>
      </w:r>
      <w:r w:rsidR="004E5372">
        <w:rPr>
          <w:rFonts w:asciiTheme="minorHAnsi" w:hAnsiTheme="minorHAnsi" w:cstheme="minorHAnsi"/>
          <w:sz w:val="22"/>
          <w:szCs w:val="22"/>
        </w:rPr>
        <w:t>Floor small unit available area:  unlimited.</w:t>
      </w:r>
    </w:p>
    <w:p w14:paraId="69B5919B" w14:textId="6FA34B2A" w:rsidR="004E5372" w:rsidRDefault="004E5372" w:rsidP="00CE400D">
      <w:pPr>
        <w:ind w:left="720"/>
        <w:rPr>
          <w:rFonts w:asciiTheme="minorHAnsi" w:hAnsiTheme="minorHAnsi" w:cstheme="minorHAnsi"/>
          <w:sz w:val="22"/>
          <w:szCs w:val="22"/>
        </w:rPr>
      </w:pPr>
    </w:p>
    <w:p w14:paraId="66877D0C" w14:textId="77777777" w:rsidR="004E5372" w:rsidRPr="00CE400D" w:rsidRDefault="004E5372" w:rsidP="00CE400D">
      <w:pPr>
        <w:ind w:left="720"/>
        <w:rPr>
          <w:rFonts w:asciiTheme="minorHAnsi" w:hAnsiTheme="minorHAnsi" w:cstheme="minorHAns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030D616F"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w:t>
      </w:r>
      <w:r w:rsidR="000F48D5">
        <w:rPr>
          <w:rFonts w:ascii="Calibri" w:hAnsi="Calibri"/>
          <w:sz w:val="22"/>
          <w:szCs w:val="22"/>
        </w:rPr>
        <w:t>Respondent</w:t>
      </w:r>
      <w:r w:rsidRPr="009E13BD">
        <w:rPr>
          <w:rFonts w:ascii="Calibri" w:hAnsi="Calibri"/>
          <w:sz w:val="22"/>
          <w:szCs w:val="22"/>
        </w:rPr>
        <w:t xml:space="preserve">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0F48D5">
        <w:rPr>
          <w:rFonts w:ascii="Calibri" w:hAnsi="Calibri"/>
          <w:sz w:val="22"/>
          <w:szCs w:val="22"/>
        </w:rPr>
        <w:t>Respondent</w:t>
      </w:r>
      <w:r w:rsidRPr="009E13BD">
        <w:rPr>
          <w:rFonts w:ascii="Calibri" w:hAnsi="Calibri"/>
          <w:sz w:val="22"/>
          <w:szCs w:val="22"/>
        </w:rPr>
        <w:t xml:space="preserve">s may be disqualified if they contact any State employee other than the Issuing Officer about the RFP except that </w:t>
      </w:r>
      <w:r w:rsidR="000F48D5">
        <w:rPr>
          <w:rFonts w:ascii="Calibri" w:hAnsi="Calibri"/>
          <w:sz w:val="22"/>
          <w:szCs w:val="22"/>
        </w:rPr>
        <w:t>Respondent</w:t>
      </w:r>
      <w:r w:rsidRPr="009E13BD">
        <w:rPr>
          <w:rFonts w:ascii="Calibri" w:hAnsi="Calibri"/>
          <w:sz w:val="22"/>
          <w:szCs w:val="22"/>
        </w:rPr>
        <w:t xml:space="preserve">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0A7C7A0F" w:rsidR="001E1E2B" w:rsidRPr="009E13BD" w:rsidRDefault="001E1E2B" w:rsidP="001E1E2B">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a </w:t>
      </w:r>
      <w:r w:rsidR="000F48D5">
        <w:rPr>
          <w:rFonts w:ascii="Calibri" w:hAnsi="Calibri"/>
          <w:sz w:val="22"/>
          <w:szCs w:val="22"/>
        </w:rPr>
        <w:t>Respondent</w:t>
      </w:r>
      <w:r>
        <w:rPr>
          <w:rFonts w:ascii="Calibri" w:hAnsi="Calibri"/>
          <w:sz w:val="22"/>
          <w:szCs w:val="22"/>
        </w:rPr>
        <w:t xml:space="preserve">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13348BA5"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4"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is advised to check the website periodically for Addenda to this RFP, particularly if the </w:t>
      </w:r>
      <w:r w:rsidR="000F48D5">
        <w:rPr>
          <w:rFonts w:ascii="Calibri" w:hAnsi="Calibri"/>
          <w:sz w:val="22"/>
          <w:szCs w:val="22"/>
        </w:rPr>
        <w:t>Respondent</w:t>
      </w:r>
      <w:r w:rsidRPr="009E13BD">
        <w:rPr>
          <w:rFonts w:ascii="Calibri" w:hAnsi="Calibri"/>
          <w:sz w:val="22"/>
          <w:szCs w:val="22"/>
        </w:rPr>
        <w:t xml:space="preserve"> downloaded the RFP from the Internet as the </w:t>
      </w:r>
      <w:r w:rsidR="000F48D5">
        <w:rPr>
          <w:rFonts w:ascii="Calibri" w:hAnsi="Calibri"/>
          <w:sz w:val="22"/>
          <w:szCs w:val="22"/>
        </w:rPr>
        <w:t>Respondent</w:t>
      </w:r>
      <w:r w:rsidRPr="009E13BD">
        <w:rPr>
          <w:rFonts w:ascii="Calibri" w:hAnsi="Calibri"/>
          <w:sz w:val="22"/>
          <w:szCs w:val="22"/>
        </w:rPr>
        <w:t xml:space="preserve">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w:t>
      </w:r>
      <w:r w:rsidR="000F48D5">
        <w:rPr>
          <w:rFonts w:ascii="Calibri" w:hAnsi="Calibri" w:cs="Arial"/>
          <w:sz w:val="22"/>
          <w:szCs w:val="22"/>
        </w:rPr>
        <w:t>Respondent</w:t>
      </w:r>
      <w:r w:rsidRPr="009E13BD">
        <w:rPr>
          <w:rFonts w:ascii="Calibri" w:hAnsi="Calibri" w:cs="Arial"/>
          <w:sz w:val="22"/>
          <w:szCs w:val="22"/>
        </w:rPr>
        <w:t xml:space="preserve">'s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19DED95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0F48D5">
        <w:rPr>
          <w:rFonts w:ascii="Calibri" w:hAnsi="Calibri"/>
          <w:sz w:val="22"/>
          <w:szCs w:val="22"/>
        </w:rPr>
        <w:t>Respondent</w:t>
      </w:r>
      <w:r w:rsidRPr="009E13BD">
        <w:rPr>
          <w:rFonts w:ascii="Calibri" w:hAnsi="Calibri"/>
          <w:sz w:val="22"/>
          <w:szCs w:val="22"/>
        </w:rPr>
        <w:t xml:space="preserve"> submissions, the Agency will issue an addendum to the RFP.</w:t>
      </w:r>
    </w:p>
    <w:p w14:paraId="4EBE1C1F" w14:textId="77777777" w:rsidR="007715ED" w:rsidRPr="009E13BD" w:rsidRDefault="007715ED" w:rsidP="00EC09F5">
      <w:pPr>
        <w:tabs>
          <w:tab w:val="left" w:pos="2160"/>
        </w:tabs>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313A23FD" w:rsidR="007715ED" w:rsidRPr="009E13BD" w:rsidRDefault="000F48D5" w:rsidP="00EC09F5">
      <w:pPr>
        <w:ind w:left="720"/>
        <w:jc w:val="both"/>
        <w:rPr>
          <w:rFonts w:ascii="Calibri" w:hAnsi="Calibri"/>
          <w:sz w:val="22"/>
          <w:szCs w:val="22"/>
        </w:rPr>
      </w:pPr>
      <w:r>
        <w:rPr>
          <w:rFonts w:ascii="Calibri" w:hAnsi="Calibri"/>
          <w:sz w:val="22"/>
          <w:szCs w:val="22"/>
        </w:rPr>
        <w:t>Respondent</w:t>
      </w:r>
      <w:r w:rsidR="007715ED" w:rsidRPr="009E13BD">
        <w:rPr>
          <w:rFonts w:ascii="Calibri" w:hAnsi="Calibri"/>
          <w:sz w:val="22"/>
          <w:szCs w:val="22"/>
        </w:rPr>
        <w:t xml:space="preserve">s are invited to submit written questions and requests for clarifications regarding the RFP. </w:t>
      </w:r>
      <w:r>
        <w:rPr>
          <w:rFonts w:ascii="Calibri" w:hAnsi="Calibri"/>
          <w:sz w:val="22"/>
          <w:szCs w:val="22"/>
        </w:rPr>
        <w:t>Respondent</w:t>
      </w:r>
      <w:r w:rsidR="007715ED" w:rsidRPr="009E13BD">
        <w:rPr>
          <w:rFonts w:ascii="Calibri" w:hAnsi="Calibri"/>
          <w:sz w:val="22"/>
          <w:szCs w:val="22"/>
        </w:rPr>
        <w:t xml:space="preserve">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007715ED" w:rsidRPr="009E13BD">
        <w:rPr>
          <w:rFonts w:ascii="Calibri" w:hAnsi="Calibri"/>
          <w:sz w:val="22"/>
          <w:szCs w:val="22"/>
        </w:rPr>
        <w:t xml:space="preserve">before the date and time listed on the RFP cover sheet. Oral questions will not be permitted. If the questions, requests for clarifications, or suggestions pertain to a specific section of the RFP, </w:t>
      </w:r>
      <w:r>
        <w:rPr>
          <w:rFonts w:ascii="Calibri" w:hAnsi="Calibri"/>
          <w:sz w:val="22"/>
          <w:szCs w:val="22"/>
        </w:rPr>
        <w:t>Respondent</w:t>
      </w:r>
      <w:r w:rsidR="007715ED" w:rsidRPr="009E13BD">
        <w:rPr>
          <w:rFonts w:ascii="Calibri" w:hAnsi="Calibri"/>
          <w:sz w:val="22"/>
          <w:szCs w:val="22"/>
        </w:rPr>
        <w:t xml:space="preserve"> shall reference the page and section number(s). The Agency will send written responses to questions, requests for clarifications, or suggestions received from </w:t>
      </w:r>
      <w:r>
        <w:rPr>
          <w:rFonts w:ascii="Calibri" w:hAnsi="Calibri"/>
          <w:sz w:val="22"/>
          <w:szCs w:val="22"/>
        </w:rPr>
        <w:t>Respondent</w:t>
      </w:r>
      <w:r w:rsidR="007715ED" w:rsidRPr="009E13BD">
        <w:rPr>
          <w:rFonts w:ascii="Calibri" w:hAnsi="Calibri"/>
          <w:sz w:val="22"/>
          <w:szCs w:val="22"/>
        </w:rPr>
        <w:t>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683955E7" w:rsidR="00D90A5F" w:rsidRDefault="00D90A5F">
      <w:pPr>
        <w:rPr>
          <w:rFonts w:ascii="Calibri" w:hAnsi="Calibri"/>
          <w:sz w:val="22"/>
          <w:szCs w:val="22"/>
        </w:rPr>
      </w:pPr>
      <w:r>
        <w:rPr>
          <w:rFonts w:ascii="Calibri" w:hAnsi="Calibri"/>
          <w:sz w:val="22"/>
          <w:szCs w:val="22"/>
        </w:rPr>
        <w:br w:type="page"/>
      </w: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 xml:space="preserve">Amendment to the RFP </w:t>
      </w:r>
    </w:p>
    <w:p w14:paraId="7D591C0C" w14:textId="35B55E9E"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amend the RFP at any time using an addendum. The </w:t>
      </w:r>
      <w:r w:rsidR="000F48D5">
        <w:rPr>
          <w:rFonts w:ascii="Calibri" w:hAnsi="Calibri"/>
          <w:sz w:val="22"/>
          <w:szCs w:val="22"/>
        </w:rPr>
        <w:t>Respondent</w:t>
      </w:r>
      <w:r w:rsidRPr="009E13BD">
        <w:rPr>
          <w:rFonts w:ascii="Calibri" w:hAnsi="Calibri"/>
          <w:sz w:val="22"/>
          <w:szCs w:val="22"/>
        </w:rPr>
        <w:t xml:space="preserve"> shall acknowledge receipt of all addenda in its Proposal.  If the Agency issues an addendum after the due date for receipt of Proposals, the Agency may, in its sole discretion, allow </w:t>
      </w:r>
      <w:r w:rsidR="000F48D5">
        <w:rPr>
          <w:rFonts w:ascii="Calibri" w:hAnsi="Calibri"/>
          <w:sz w:val="22"/>
          <w:szCs w:val="22"/>
        </w:rPr>
        <w:t>Respondent</w:t>
      </w:r>
      <w:r w:rsidRPr="009E13BD">
        <w:rPr>
          <w:rFonts w:ascii="Calibri" w:hAnsi="Calibri"/>
          <w:sz w:val="22"/>
          <w:szCs w:val="22"/>
        </w:rPr>
        <w:t>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639ABF3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may amend or withdraw and resubmit its Proposal at any time before the Proposals are due.  The amendment must be in writing, signed by the </w:t>
      </w:r>
      <w:r w:rsidR="000F48D5">
        <w:rPr>
          <w:rFonts w:ascii="Calibri" w:hAnsi="Calibri"/>
          <w:sz w:val="22"/>
          <w:szCs w:val="22"/>
        </w:rPr>
        <w:t>Respondent</w:t>
      </w:r>
      <w:r w:rsidRPr="009E13BD">
        <w:rPr>
          <w:rFonts w:ascii="Calibri" w:hAnsi="Calibri"/>
          <w:sz w:val="22"/>
          <w:szCs w:val="22"/>
        </w:rPr>
        <w:t xml:space="preserve"> and received by the time set for the receipt of Proposals.  Electronic mail and faxed amendments will not be accepted. </w:t>
      </w:r>
      <w:r w:rsidR="000F48D5">
        <w:rPr>
          <w:rFonts w:ascii="Calibri" w:hAnsi="Calibri"/>
          <w:sz w:val="22"/>
          <w:szCs w:val="22"/>
        </w:rPr>
        <w:t>Respondent</w:t>
      </w:r>
      <w:r w:rsidRPr="009E13BD">
        <w:rPr>
          <w:rFonts w:ascii="Calibri" w:hAnsi="Calibri"/>
          <w:sz w:val="22"/>
          <w:szCs w:val="22"/>
        </w:rPr>
        <w:t xml:space="preserve">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1BDE8A1F" w:rsidR="007715ED" w:rsidRPr="009E13BD" w:rsidRDefault="00DD4E19" w:rsidP="00EC09F5">
      <w:pPr>
        <w:ind w:left="720"/>
        <w:jc w:val="both"/>
        <w:rPr>
          <w:rFonts w:ascii="Calibri" w:hAnsi="Calibri"/>
          <w:sz w:val="22"/>
          <w:szCs w:val="22"/>
        </w:rPr>
      </w:pPr>
      <w:r>
        <w:rPr>
          <w:rFonts w:asciiTheme="minorHAnsi" w:hAnsiTheme="minorHAnsi" w:cstheme="minorHAnsi"/>
          <w:sz w:val="22"/>
          <w:szCs w:val="22"/>
        </w:rPr>
        <w:t>Respondent must submit Proposal in the State’s Vendor Self Service portal</w:t>
      </w:r>
      <w:r w:rsidRPr="003D4204">
        <w:rPr>
          <w:rFonts w:asciiTheme="minorHAnsi" w:hAnsiTheme="minorHAnsi" w:cstheme="minorHAnsi"/>
          <w:sz w:val="22"/>
          <w:szCs w:val="22"/>
        </w:rPr>
        <w:t xml:space="preserve"> </w:t>
      </w:r>
      <w:r w:rsidR="007715ED" w:rsidRPr="009E13BD">
        <w:rPr>
          <w:rFonts w:ascii="Calibri" w:hAnsi="Calibri"/>
          <w:sz w:val="22"/>
          <w:szCs w:val="22"/>
        </w:rPr>
        <w:t>before the “Proposals Due” date</w:t>
      </w:r>
      <w:r w:rsidR="001E1E2B">
        <w:rPr>
          <w:rFonts w:ascii="Calibri" w:hAnsi="Calibri"/>
          <w:sz w:val="22"/>
          <w:szCs w:val="22"/>
        </w:rPr>
        <w:t xml:space="preserve"> and time</w:t>
      </w:r>
      <w:r w:rsidR="007715ED" w:rsidRPr="009E13BD">
        <w:rPr>
          <w:rFonts w:ascii="Calibri" w:hAnsi="Calibri"/>
          <w:sz w:val="22"/>
          <w:szCs w:val="22"/>
        </w:rPr>
        <w:t xml:space="preserve"> listed on the RFP cover sheet. </w:t>
      </w:r>
      <w:r w:rsidR="007715ED" w:rsidRPr="009E13BD">
        <w:rPr>
          <w:rFonts w:ascii="Calibri" w:hAnsi="Calibri"/>
          <w:b/>
          <w:sz w:val="22"/>
          <w:szCs w:val="22"/>
        </w:rPr>
        <w:t xml:space="preserve">This is a mandatory </w:t>
      </w:r>
      <w:r w:rsidR="00D4200C">
        <w:rPr>
          <w:rFonts w:ascii="Calibri" w:hAnsi="Calibri"/>
          <w:b/>
          <w:sz w:val="22"/>
          <w:szCs w:val="22"/>
        </w:rPr>
        <w:t>specification</w:t>
      </w:r>
      <w:r w:rsidR="007715ED" w:rsidRPr="009E13BD">
        <w:rPr>
          <w:rFonts w:ascii="Calibri" w:hAnsi="Calibri"/>
          <w:b/>
          <w:sz w:val="22"/>
          <w:szCs w:val="22"/>
        </w:rPr>
        <w:t xml:space="preserve"> and will not be waived by the Agency.  Any Proposal received after this deadline will be rejected and returned unopened to the </w:t>
      </w:r>
      <w:r w:rsidR="000F48D5">
        <w:rPr>
          <w:rFonts w:ascii="Calibri" w:hAnsi="Calibri"/>
          <w:b/>
          <w:sz w:val="22"/>
          <w:szCs w:val="22"/>
        </w:rPr>
        <w:t>Respondent</w:t>
      </w:r>
      <w:r w:rsidR="007715ED" w:rsidRPr="009E13BD">
        <w:rPr>
          <w:rFonts w:ascii="Calibri" w:hAnsi="Calibri"/>
          <w:b/>
          <w:sz w:val="22"/>
          <w:szCs w:val="22"/>
        </w:rPr>
        <w:t xml:space="preserve">.  </w:t>
      </w:r>
      <w:r w:rsidR="000F48D5">
        <w:rPr>
          <w:rFonts w:ascii="Calibri" w:hAnsi="Calibri"/>
          <w:sz w:val="22"/>
          <w:szCs w:val="22"/>
        </w:rPr>
        <w:t>Respondent</w:t>
      </w:r>
      <w:r w:rsidR="007715ED" w:rsidRPr="009E13BD">
        <w:rPr>
          <w:rFonts w:ascii="Calibri" w:hAnsi="Calibri"/>
          <w:sz w:val="22"/>
          <w:szCs w:val="22"/>
        </w:rPr>
        <w:t xml:space="preserve">s </w:t>
      </w:r>
      <w:r w:rsidR="00176659">
        <w:rPr>
          <w:rFonts w:ascii="Calibri" w:hAnsi="Calibri"/>
          <w:sz w:val="22"/>
          <w:szCs w:val="22"/>
        </w:rPr>
        <w:t>sending</w:t>
      </w:r>
      <w:r w:rsidR="007715ED" w:rsidRPr="009E13BD">
        <w:rPr>
          <w:rFonts w:ascii="Calibri" w:hAnsi="Calibri"/>
          <w:sz w:val="22"/>
          <w:szCs w:val="22"/>
        </w:rPr>
        <w:t xml:space="preserve"> Proposals must allow ample </w:t>
      </w:r>
      <w:r>
        <w:rPr>
          <w:rFonts w:ascii="Calibri" w:hAnsi="Calibri"/>
          <w:sz w:val="22"/>
          <w:szCs w:val="22"/>
        </w:rPr>
        <w:t>upload</w:t>
      </w:r>
      <w:r w:rsidR="007715ED" w:rsidRPr="009E13BD">
        <w:rPr>
          <w:rFonts w:ascii="Calibri" w:hAnsi="Calibri"/>
          <w:sz w:val="22"/>
          <w:szCs w:val="22"/>
        </w:rPr>
        <w:t xml:space="preserve"> time to ensure timely receipt of their Proposals. It is the </w:t>
      </w:r>
      <w:r w:rsidR="000F48D5">
        <w:rPr>
          <w:rFonts w:ascii="Calibri" w:hAnsi="Calibri"/>
          <w:sz w:val="22"/>
          <w:szCs w:val="22"/>
        </w:rPr>
        <w:t>Respondent</w:t>
      </w:r>
      <w:r w:rsidR="007715ED" w:rsidRPr="009E13BD">
        <w:rPr>
          <w:rFonts w:ascii="Calibri" w:hAnsi="Calibri"/>
          <w:sz w:val="22"/>
          <w:szCs w:val="22"/>
        </w:rPr>
        <w:t>’s responsibility to ensure that the Proposal is received prior to the deadline.  Electronic mail and faxed Proposals will not be accepted.</w:t>
      </w:r>
      <w:r>
        <w:rPr>
          <w:rFonts w:ascii="Calibri" w:hAnsi="Calibri"/>
          <w:sz w:val="22"/>
          <w:szCs w:val="22"/>
        </w:rPr>
        <w:t xml:space="preserve">  There is a </w:t>
      </w:r>
      <w:r w:rsidRPr="00DD4E19">
        <w:rPr>
          <w:rFonts w:ascii="Calibri" w:hAnsi="Calibri"/>
          <w:sz w:val="22"/>
          <w:szCs w:val="22"/>
        </w:rPr>
        <w:t>10MB per file</w:t>
      </w:r>
      <w:r>
        <w:rPr>
          <w:rFonts w:ascii="Calibri" w:hAnsi="Calibri"/>
          <w:sz w:val="22"/>
          <w:szCs w:val="22"/>
        </w:rPr>
        <w:t xml:space="preserve"> size limitation, but</w:t>
      </w:r>
      <w:r w:rsidRPr="00DD4E19">
        <w:rPr>
          <w:rFonts w:ascii="Calibri" w:hAnsi="Calibri"/>
          <w:sz w:val="22"/>
          <w:szCs w:val="22"/>
        </w:rPr>
        <w:t xml:space="preserve"> no limit to number of files.</w:t>
      </w:r>
      <w:r>
        <w:rPr>
          <w:rFonts w:ascii="Calibri" w:hAnsi="Calibri"/>
          <w:sz w:val="22"/>
          <w:szCs w:val="22"/>
        </w:rPr>
        <w:t xml:space="preserve">  Plan accordingly.</w:t>
      </w:r>
    </w:p>
    <w:p w14:paraId="651C72EE" w14:textId="77777777" w:rsidR="007715ED" w:rsidRPr="009E13BD" w:rsidRDefault="007715ED" w:rsidP="00EC09F5">
      <w:pPr>
        <w:ind w:left="1440" w:hanging="720"/>
        <w:jc w:val="both"/>
        <w:rPr>
          <w:rFonts w:ascii="Calibri" w:hAnsi="Calibri"/>
          <w:sz w:val="22"/>
          <w:szCs w:val="22"/>
        </w:rPr>
      </w:pPr>
    </w:p>
    <w:p w14:paraId="0F7209BA" w14:textId="2560C6DA" w:rsidR="007715ED" w:rsidRPr="009E13BD" w:rsidRDefault="000F48D5" w:rsidP="00EC09F5">
      <w:pPr>
        <w:ind w:left="720"/>
        <w:jc w:val="both"/>
        <w:rPr>
          <w:rFonts w:ascii="Calibri" w:hAnsi="Calibri"/>
          <w:i/>
          <w:sz w:val="22"/>
          <w:szCs w:val="22"/>
        </w:rPr>
      </w:pPr>
      <w:r>
        <w:rPr>
          <w:rFonts w:ascii="Calibri" w:hAnsi="Calibri"/>
          <w:sz w:val="22"/>
          <w:szCs w:val="22"/>
        </w:rPr>
        <w:t>Respondent</w:t>
      </w:r>
      <w:r w:rsidR="007715ED" w:rsidRPr="009E13BD">
        <w:rPr>
          <w:rFonts w:ascii="Calibri" w:hAnsi="Calibri"/>
          <w:sz w:val="22"/>
          <w:szCs w:val="22"/>
        </w:rPr>
        <w:t>s must furnish all information necessary to enable the Agency to evaluate the Pro</w:t>
      </w:r>
      <w:r w:rsidR="005C55F0" w:rsidRPr="009E13BD">
        <w:rPr>
          <w:rFonts w:ascii="Calibri" w:hAnsi="Calibri"/>
          <w:sz w:val="22"/>
          <w:szCs w:val="22"/>
        </w:rPr>
        <w:t xml:space="preserve">posal. </w:t>
      </w:r>
      <w:r w:rsidR="007715ED" w:rsidRPr="009E13BD">
        <w:rPr>
          <w:rFonts w:ascii="Calibri" w:hAnsi="Calibri"/>
          <w:sz w:val="22"/>
          <w:szCs w:val="22"/>
        </w:rPr>
        <w:t xml:space="preserve">Oral information provided by the </w:t>
      </w:r>
      <w:r>
        <w:rPr>
          <w:rFonts w:ascii="Calibri" w:hAnsi="Calibri"/>
          <w:sz w:val="22"/>
          <w:szCs w:val="22"/>
        </w:rPr>
        <w:t>Respondent</w:t>
      </w:r>
      <w:r w:rsidR="007715ED" w:rsidRPr="009E13BD">
        <w:rPr>
          <w:rFonts w:ascii="Calibri" w:hAnsi="Calibri"/>
          <w:sz w:val="22"/>
          <w:szCs w:val="22"/>
        </w:rPr>
        <w:t xml:space="preserve"> </w:t>
      </w:r>
      <w:r w:rsidR="00176659">
        <w:rPr>
          <w:rFonts w:ascii="Calibri" w:hAnsi="Calibri"/>
          <w:sz w:val="22"/>
          <w:szCs w:val="22"/>
        </w:rPr>
        <w:t>will</w:t>
      </w:r>
      <w:r w:rsidR="007715ED" w:rsidRPr="009E13BD">
        <w:rPr>
          <w:rFonts w:ascii="Calibri" w:hAnsi="Calibri"/>
          <w:sz w:val="22"/>
          <w:szCs w:val="22"/>
        </w:rPr>
        <w:t xml:space="preserve"> not be considered part of the </w:t>
      </w:r>
      <w:r>
        <w:rPr>
          <w:rFonts w:ascii="Calibri" w:hAnsi="Calibri"/>
          <w:sz w:val="22"/>
          <w:szCs w:val="22"/>
        </w:rPr>
        <w:t>Respondent</w:t>
      </w:r>
      <w:r w:rsidR="007715ED" w:rsidRPr="009E13BD">
        <w:rPr>
          <w:rFonts w:ascii="Calibri" w:hAnsi="Calibri"/>
          <w:sz w:val="22"/>
          <w:szCs w:val="22"/>
        </w:rPr>
        <w:t>'s Proposal unless it is reduced to writing.</w:t>
      </w:r>
    </w:p>
    <w:p w14:paraId="336ACC5E" w14:textId="77777777" w:rsidR="00DC611E" w:rsidRPr="009E13BD" w:rsidRDefault="00DC611E"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48E631BD"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w:t>
      </w:r>
      <w:r w:rsidR="000F48D5">
        <w:rPr>
          <w:rFonts w:ascii="Calibri" w:hAnsi="Calibri"/>
          <w:sz w:val="22"/>
          <w:szCs w:val="22"/>
        </w:rPr>
        <w:t>Respondent</w:t>
      </w:r>
      <w:r w:rsidRPr="009E13BD">
        <w:rPr>
          <w:rFonts w:ascii="Calibri" w:hAnsi="Calibri"/>
          <w:sz w:val="22"/>
          <w:szCs w:val="22"/>
        </w:rPr>
        <w:t xml:space="preserve">s who submitted timely Proposals will be publicly available after the Proposal opening. The announcement of </w:t>
      </w:r>
      <w:r w:rsidR="000F48D5">
        <w:rPr>
          <w:rFonts w:ascii="Calibri" w:hAnsi="Calibri"/>
          <w:sz w:val="22"/>
          <w:szCs w:val="22"/>
        </w:rPr>
        <w:t>Respondent</w:t>
      </w:r>
      <w:r w:rsidRPr="009E13BD">
        <w:rPr>
          <w:rFonts w:ascii="Calibri" w:hAnsi="Calibri"/>
          <w:sz w:val="22"/>
          <w:szCs w:val="22"/>
        </w:rPr>
        <w:t>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D72F8D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w:t>
      </w:r>
      <w:r w:rsidR="000F48D5">
        <w:rPr>
          <w:rFonts w:ascii="Calibri" w:hAnsi="Calibri"/>
          <w:sz w:val="22"/>
          <w:szCs w:val="22"/>
        </w:rPr>
        <w:t>Respondent</w:t>
      </w:r>
      <w:r w:rsidRPr="009E13BD">
        <w:rPr>
          <w:rFonts w:ascii="Calibri" w:hAnsi="Calibri"/>
          <w:sz w:val="22"/>
          <w:szCs w:val="22"/>
        </w:rPr>
        <w:t xml:space="preserve">.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9E13BD" w:rsidRDefault="007715ED" w:rsidP="00EC09F5">
      <w:pPr>
        <w:tabs>
          <w:tab w:val="left" w:pos="1440"/>
        </w:tabs>
        <w:ind w:left="144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EF5BC2D" w14:textId="77777777" w:rsidR="007715ED" w:rsidRPr="009E13BD" w:rsidRDefault="007715ED" w:rsidP="00EC09F5">
      <w:pPr>
        <w:pStyle w:val="BodyTextIndent"/>
        <w:widowControl/>
        <w:ind w:left="1440" w:hanging="720"/>
        <w:jc w:val="both"/>
        <w:rPr>
          <w:rFonts w:ascii="Calibri" w:hAnsi="Calibri"/>
          <w:b w:val="0"/>
          <w:sz w:val="22"/>
          <w:szCs w:val="22"/>
        </w:rPr>
      </w:pPr>
    </w:p>
    <w:p w14:paraId="4440F69E" w14:textId="5CFC4BD4"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 xml:space="preserve">roposal in a separate </w:t>
      </w:r>
      <w:r w:rsidR="004E021B">
        <w:rPr>
          <w:rFonts w:ascii="Calibri" w:hAnsi="Calibri"/>
          <w:sz w:val="22"/>
          <w:szCs w:val="22"/>
        </w:rPr>
        <w:t>file</w:t>
      </w:r>
      <w:r w:rsidRPr="009E13BD">
        <w:rPr>
          <w:rFonts w:ascii="Calibri" w:hAnsi="Calibri"/>
          <w:sz w:val="22"/>
          <w:szCs w:val="22"/>
        </w:rPr>
        <w:t>.</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3D0BB354"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4054F029"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AC32E9E"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52C44420"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4F7AE729"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55D119B8"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6B1394BF"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68C6F35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1F76DC0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3256A51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47BE491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’s Proposal is materially unbalanced. </w:t>
      </w:r>
    </w:p>
    <w:p w14:paraId="5D65059B" w14:textId="43993CFC" w:rsidR="00300A89" w:rsidRPr="009E13BD" w:rsidRDefault="00300A89" w:rsidP="00300A89">
      <w:pPr>
        <w:ind w:left="1620"/>
        <w:jc w:val="both"/>
        <w:rPr>
          <w:rFonts w:ascii="Calibri" w:hAnsi="Calibri"/>
          <w:sz w:val="22"/>
          <w:szCs w:val="22"/>
        </w:rPr>
      </w:pPr>
    </w:p>
    <w:p w14:paraId="13F91347" w14:textId="082266A0"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w:t>
      </w:r>
      <w:r w:rsidR="000F48D5">
        <w:rPr>
          <w:rFonts w:ascii="Calibri" w:hAnsi="Calibri"/>
          <w:sz w:val="22"/>
          <w:szCs w:val="22"/>
        </w:rPr>
        <w:t>Respondent</w:t>
      </w:r>
      <w:r w:rsidRPr="009E13BD">
        <w:rPr>
          <w:rFonts w:ascii="Calibri" w:hAnsi="Calibri"/>
          <w:sz w:val="22"/>
          <w:szCs w:val="22"/>
        </w:rPr>
        <w:t xml:space="preserve"> and evidence obtained by the Agency from other sources) to satisfy the Agency that the </w:t>
      </w:r>
      <w:r w:rsidR="000F48D5">
        <w:rPr>
          <w:rFonts w:ascii="Calibri" w:hAnsi="Calibri"/>
          <w:sz w:val="22"/>
          <w:szCs w:val="22"/>
        </w:rPr>
        <w:t>Respondent</w:t>
      </w:r>
      <w:r w:rsidRPr="009E13BD">
        <w:rPr>
          <w:rFonts w:ascii="Calibri" w:hAnsi="Calibri"/>
          <w:sz w:val="22"/>
          <w:szCs w:val="22"/>
        </w:rPr>
        <w:t xml:space="preserve">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w:t>
      </w:r>
    </w:p>
    <w:p w14:paraId="55653653" w14:textId="77777777" w:rsidR="007715ED" w:rsidRPr="009E13BD" w:rsidRDefault="007715ED" w:rsidP="00EC09F5">
      <w:pPr>
        <w:pStyle w:val="ListParagraph"/>
        <w:rPr>
          <w:rFonts w:ascii="Calibri" w:hAnsi="Calibri"/>
          <w:sz w:val="22"/>
          <w:szCs w:val="22"/>
        </w:rPr>
      </w:pPr>
    </w:p>
    <w:p w14:paraId="26E1FC73" w14:textId="46A75159"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4E7039A8"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 xml:space="preserve">The </w:t>
      </w:r>
      <w:r w:rsidR="000F48D5">
        <w:rPr>
          <w:rFonts w:ascii="Calibri" w:hAnsi="Calibri"/>
          <w:sz w:val="22"/>
          <w:szCs w:val="22"/>
        </w:rPr>
        <w:t>Respondent</w:t>
      </w:r>
      <w:r w:rsidRPr="000039E8">
        <w:rPr>
          <w:rFonts w:ascii="Calibri" w:hAnsi="Calibri"/>
          <w:sz w:val="22"/>
          <w:szCs w:val="22"/>
        </w:rPr>
        <w:t xml:space="preserve"> is a “scrutinized company” included on a “scrutinized company list” created by a public fund pursuant to Iowa Code section 12J.3.</w:t>
      </w:r>
    </w:p>
    <w:p w14:paraId="08E66B4A" w14:textId="77777777" w:rsidR="000039E8" w:rsidRPr="009E13BD" w:rsidRDefault="000039E8"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18CB46A5"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otherwise prejudice other </w:t>
      </w:r>
      <w:r w:rsidR="000F48D5">
        <w:rPr>
          <w:rFonts w:ascii="Calibri" w:hAnsi="Calibri"/>
          <w:sz w:val="22"/>
          <w:szCs w:val="22"/>
        </w:rPr>
        <w:t>Respondent</w:t>
      </w:r>
      <w:r w:rsidRPr="009E13BD">
        <w:rPr>
          <w:rFonts w:ascii="Calibri" w:hAnsi="Calibri"/>
          <w:sz w:val="22"/>
          <w:szCs w:val="22"/>
        </w:rPr>
        <w:t xml:space="preserve">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w:t>
      </w:r>
      <w:r w:rsidR="000F48D5">
        <w:rPr>
          <w:rFonts w:ascii="Calibri" w:hAnsi="Calibri"/>
          <w:sz w:val="22"/>
          <w:szCs w:val="22"/>
        </w:rPr>
        <w:lastRenderedPageBreak/>
        <w:t>Respondent</w:t>
      </w:r>
      <w:r w:rsidRPr="009E13BD">
        <w:rPr>
          <w:rFonts w:ascii="Calibri" w:hAnsi="Calibri"/>
          <w:sz w:val="22"/>
          <w:szCs w:val="22"/>
        </w:rPr>
        <w:t xml:space="preserve">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if the </w:t>
      </w:r>
      <w:r w:rsidR="000F48D5">
        <w:rPr>
          <w:rFonts w:ascii="Calibri" w:hAnsi="Calibri"/>
          <w:sz w:val="22"/>
          <w:szCs w:val="22"/>
        </w:rPr>
        <w:t>Respondent</w:t>
      </w:r>
      <w:r w:rsidRPr="009E13BD">
        <w:rPr>
          <w:rFonts w:ascii="Calibri" w:hAnsi="Calibri"/>
          <w:sz w:val="22"/>
          <w:szCs w:val="22"/>
        </w:rPr>
        <w:t xml:space="preserve">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1E2A3C8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any reference to assist in the evaluation of the Proposal, to verify information contained in the Proposal and to discuss the </w:t>
      </w:r>
      <w:r w:rsidR="000F48D5">
        <w:rPr>
          <w:rFonts w:ascii="Calibri" w:hAnsi="Calibri"/>
          <w:sz w:val="22"/>
          <w:szCs w:val="22"/>
        </w:rPr>
        <w:t>Respondent</w:t>
      </w:r>
      <w:r w:rsidRPr="009E13BD">
        <w:rPr>
          <w:rFonts w:ascii="Calibri" w:hAnsi="Calibri"/>
          <w:sz w:val="22"/>
          <w:szCs w:val="22"/>
        </w:rPr>
        <w:t>’s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445EFD92"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w:t>
      </w:r>
      <w:r w:rsidR="000F48D5">
        <w:rPr>
          <w:rFonts w:ascii="Calibri" w:hAnsi="Calibri"/>
          <w:sz w:val="22"/>
          <w:szCs w:val="22"/>
        </w:rPr>
        <w:t>Respondent</w:t>
      </w:r>
      <w:r w:rsidRPr="009E13BD">
        <w:rPr>
          <w:rFonts w:ascii="Calibri" w:hAnsi="Calibri"/>
          <w:sz w:val="22"/>
          <w:szCs w:val="22"/>
        </w:rPr>
        <w:t xml:space="preserve">, such as the </w:t>
      </w:r>
      <w:r w:rsidR="000F48D5">
        <w:rPr>
          <w:rFonts w:ascii="Calibri" w:hAnsi="Calibri"/>
          <w:sz w:val="22"/>
          <w:szCs w:val="22"/>
        </w:rPr>
        <w:t>Respondent</w:t>
      </w:r>
      <w:r w:rsidRPr="009E13BD">
        <w:rPr>
          <w:rFonts w:ascii="Calibri" w:hAnsi="Calibri"/>
          <w:sz w:val="22"/>
          <w:szCs w:val="22"/>
        </w:rPr>
        <w:t xml:space="preserve">’s capability and performance under other contracts, the qualifications of any subcontractor identified in the Proposal, the </w:t>
      </w:r>
      <w:r w:rsidR="000F48D5">
        <w:rPr>
          <w:rFonts w:ascii="Calibri" w:hAnsi="Calibri"/>
          <w:sz w:val="22"/>
          <w:szCs w:val="22"/>
        </w:rPr>
        <w:t>Respondent</w:t>
      </w:r>
      <w:r w:rsidRPr="009E13BD">
        <w:rPr>
          <w:rFonts w:ascii="Calibri" w:hAnsi="Calibri"/>
          <w:sz w:val="22"/>
          <w:szCs w:val="22"/>
        </w:rPr>
        <w:t xml:space="preserve">’s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5907EDD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w:t>
      </w:r>
      <w:r w:rsidR="000F48D5">
        <w:rPr>
          <w:rFonts w:ascii="Calibri" w:hAnsi="Calibri"/>
          <w:sz w:val="22"/>
          <w:szCs w:val="22"/>
        </w:rPr>
        <w:t>Respondent</w:t>
      </w:r>
      <w:r w:rsidRPr="009E13BD">
        <w:rPr>
          <w:rFonts w:ascii="Calibri" w:hAnsi="Calibri"/>
          <w:sz w:val="22"/>
          <w:szCs w:val="22"/>
        </w:rPr>
        <w:t xml:space="preserve">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AC15CA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w:t>
      </w:r>
      <w:r w:rsidR="000F48D5">
        <w:rPr>
          <w:rFonts w:ascii="Calibri" w:hAnsi="Calibri"/>
          <w:sz w:val="22"/>
          <w:szCs w:val="22"/>
        </w:rPr>
        <w:t>Respondent</w:t>
      </w:r>
      <w:r w:rsidRPr="009E13BD">
        <w:rPr>
          <w:rFonts w:ascii="Calibri" w:hAnsi="Calibri"/>
          <w:sz w:val="22"/>
          <w:szCs w:val="22"/>
        </w:rPr>
        <w:t xml:space="preserve"> after the submission of Proposals for the purpose of clarifying a Proposal. This contact may include written questions, interviews, site visits, a review of past performance if the </w:t>
      </w:r>
      <w:r w:rsidR="000F48D5">
        <w:rPr>
          <w:rFonts w:ascii="Calibri" w:hAnsi="Calibri"/>
          <w:sz w:val="22"/>
          <w:szCs w:val="22"/>
        </w:rPr>
        <w:t>Respondent</w:t>
      </w:r>
      <w:r w:rsidRPr="009E13BD">
        <w:rPr>
          <w:rFonts w:ascii="Calibri" w:hAnsi="Calibri"/>
          <w:sz w:val="22"/>
          <w:szCs w:val="22"/>
        </w:rPr>
        <w:t xml:space="preserve"> has provided goods and/or services to the State or any other political subdivision wherever located, or requests for corrective pages in the </w:t>
      </w:r>
      <w:r w:rsidR="000F48D5">
        <w:rPr>
          <w:rFonts w:ascii="Calibri" w:hAnsi="Calibri"/>
          <w:sz w:val="22"/>
          <w:szCs w:val="22"/>
        </w:rPr>
        <w:t>Respondent</w:t>
      </w:r>
      <w:r w:rsidRPr="009E13BD">
        <w:rPr>
          <w:rFonts w:ascii="Calibri" w:hAnsi="Calibri"/>
          <w:sz w:val="22"/>
          <w:szCs w:val="22"/>
        </w:rPr>
        <w:t xml:space="preserve">’s Proposal. The Agency will not consider information received from or through </w:t>
      </w:r>
      <w:r w:rsidR="000F48D5">
        <w:rPr>
          <w:rFonts w:ascii="Calibri" w:hAnsi="Calibri"/>
          <w:sz w:val="22"/>
          <w:szCs w:val="22"/>
        </w:rPr>
        <w:t>Respondent</w:t>
      </w:r>
      <w:r w:rsidRPr="009E13BD">
        <w:rPr>
          <w:rFonts w:ascii="Calibri" w:hAnsi="Calibri"/>
          <w:sz w:val="22"/>
          <w:szCs w:val="22"/>
        </w:rPr>
        <w:t xml:space="preserve"> if the information materially alters the content of the Proposal or the type of goods and/or services the </w:t>
      </w:r>
      <w:r w:rsidR="000F48D5">
        <w:rPr>
          <w:rFonts w:ascii="Calibri" w:hAnsi="Calibri"/>
          <w:sz w:val="22"/>
          <w:szCs w:val="22"/>
        </w:rPr>
        <w:t>Respondent</w:t>
      </w:r>
      <w:r w:rsidRPr="009E13BD">
        <w:rPr>
          <w:rFonts w:ascii="Calibri" w:hAnsi="Calibri"/>
          <w:sz w:val="22"/>
          <w:szCs w:val="22"/>
        </w:rPr>
        <w:t xml:space="preserve"> is offering to the Agency. An individual authorized to legally bind the </w:t>
      </w:r>
      <w:r w:rsidR="000F48D5">
        <w:rPr>
          <w:rFonts w:ascii="Calibri" w:hAnsi="Calibri"/>
          <w:sz w:val="22"/>
          <w:szCs w:val="22"/>
        </w:rPr>
        <w:t>Respondent</w:t>
      </w:r>
      <w:r w:rsidRPr="009E13BD">
        <w:rPr>
          <w:rFonts w:ascii="Calibri" w:hAnsi="Calibr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60FD5E1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w:t>
      </w:r>
      <w:r w:rsidR="000F48D5">
        <w:rPr>
          <w:rFonts w:ascii="Calibri" w:hAnsi="Calibri"/>
          <w:sz w:val="22"/>
          <w:szCs w:val="22"/>
        </w:rPr>
        <w:t>Respondent</w:t>
      </w:r>
      <w:r w:rsidRPr="009E13BD">
        <w:rPr>
          <w:rFonts w:ascii="Calibri" w:hAnsi="Calibri"/>
          <w:sz w:val="22"/>
          <w:szCs w:val="22"/>
        </w:rPr>
        <w:t xml:space="preserve">. Once the Agency issues a Notice of Intent to Award the Contract, the contents of all Proposals will </w:t>
      </w:r>
      <w:r w:rsidR="00013465" w:rsidRPr="009E13BD">
        <w:rPr>
          <w:rFonts w:ascii="Calibri" w:hAnsi="Calibri"/>
          <w:sz w:val="22"/>
          <w:szCs w:val="22"/>
        </w:rPr>
        <w:t>be public</w:t>
      </w:r>
      <w:r w:rsidRPr="009E13BD">
        <w:rPr>
          <w:rFonts w:ascii="Calibri" w:hAnsi="Calibri"/>
          <w:sz w:val="22"/>
          <w:szCs w:val="22"/>
        </w:rPr>
        <w:t xml:space="preserve">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w:t>
      </w:r>
      <w:r w:rsidR="000F48D5">
        <w:rPr>
          <w:rFonts w:ascii="Calibri" w:hAnsi="Calibri"/>
          <w:sz w:val="22"/>
          <w:szCs w:val="22"/>
        </w:rPr>
        <w:t>Respondent</w:t>
      </w:r>
      <w:r w:rsidRPr="009E13BD">
        <w:rPr>
          <w:rFonts w:ascii="Calibri" w:hAnsi="Calibri"/>
          <w:sz w:val="22"/>
          <w:szCs w:val="22"/>
        </w:rPr>
        <w:t xml:space="preserve">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40E53288" w:rsidR="00524469" w:rsidRDefault="00524469" w:rsidP="00524469">
      <w:pPr>
        <w:ind w:left="720"/>
        <w:jc w:val="both"/>
        <w:rPr>
          <w:rFonts w:ascii="Calibri" w:hAnsi="Calibri"/>
          <w:b/>
          <w:bCs/>
          <w:iCs/>
          <w:sz w:val="22"/>
          <w:szCs w:val="22"/>
        </w:rPr>
      </w:pPr>
      <w:r>
        <w:rPr>
          <w:rFonts w:ascii="Calibri" w:hAnsi="Calibri"/>
          <w:bCs/>
          <w:iCs/>
          <w:sz w:val="22"/>
          <w:szCs w:val="22"/>
        </w:rPr>
        <w:t>The Agency’s release of public re</w:t>
      </w:r>
      <w:r w:rsidR="004E021B">
        <w:rPr>
          <w:rFonts w:ascii="Calibri" w:hAnsi="Calibri"/>
          <w:bCs/>
          <w:iCs/>
          <w:sz w:val="22"/>
          <w:szCs w:val="22"/>
        </w:rPr>
        <w:t>cords is governed by Iowa Code C</w:t>
      </w:r>
      <w:r>
        <w:rPr>
          <w:rFonts w:ascii="Calibri" w:hAnsi="Calibri"/>
          <w:bCs/>
          <w:iCs/>
          <w:sz w:val="22"/>
          <w:szCs w:val="22"/>
        </w:rPr>
        <w:t xml:space="preserve">hapter 22. </w:t>
      </w:r>
      <w:r w:rsidR="000F48D5">
        <w:rPr>
          <w:rFonts w:ascii="Calibri" w:hAnsi="Calibri"/>
          <w:bCs/>
          <w:iCs/>
          <w:sz w:val="22"/>
          <w:szCs w:val="22"/>
        </w:rPr>
        <w:t>Respondent</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0F48D5">
        <w:rPr>
          <w:rFonts w:ascii="Calibri" w:hAnsi="Calibri"/>
          <w:bCs/>
          <w:iCs/>
          <w:sz w:val="22"/>
          <w:szCs w:val="22"/>
        </w:rPr>
        <w:t>Respondent</w:t>
      </w:r>
      <w:r>
        <w:rPr>
          <w:rFonts w:ascii="Calibri" w:hAnsi="Calibri"/>
          <w:bCs/>
          <w:iCs/>
          <w:sz w:val="22"/>
          <w:szCs w:val="22"/>
        </w:rPr>
        <w:t xml:space="preserve"> as non-confidential records unless </w:t>
      </w:r>
      <w:r w:rsidR="000F48D5">
        <w:rPr>
          <w:rFonts w:ascii="Calibri" w:hAnsi="Calibri"/>
          <w:bCs/>
          <w:iCs/>
          <w:sz w:val="22"/>
          <w:szCs w:val="22"/>
        </w:rPr>
        <w:t>Respondent</w:t>
      </w:r>
      <w:r>
        <w:rPr>
          <w:rFonts w:ascii="Calibri" w:hAnsi="Calibri"/>
          <w:bCs/>
          <w:iCs/>
          <w:sz w:val="22"/>
          <w:szCs w:val="22"/>
        </w:rPr>
        <w:t xml:space="preserve">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467DE0D4" w14:textId="2E65B906" w:rsidR="00D90A5F" w:rsidRDefault="00D90A5F">
      <w:pPr>
        <w:rPr>
          <w:rFonts w:ascii="Calibri" w:hAnsi="Calibri"/>
          <w:bCs/>
          <w:iCs/>
          <w:sz w:val="22"/>
          <w:szCs w:val="22"/>
        </w:rPr>
      </w:pPr>
      <w:r>
        <w:rPr>
          <w:rFonts w:ascii="Calibri" w:hAnsi="Calibri"/>
          <w:bCs/>
          <w:iCs/>
          <w:sz w:val="22"/>
          <w:szCs w:val="22"/>
        </w:rPr>
        <w:br w:type="page"/>
      </w: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lastRenderedPageBreak/>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2F4B87AC"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sidR="000F48D5">
        <w:rPr>
          <w:rFonts w:ascii="Calibri" w:hAnsi="Calibri"/>
          <w:b/>
          <w:bCs/>
          <w:i/>
          <w:iCs/>
          <w:sz w:val="22"/>
          <w:szCs w:val="22"/>
        </w:rPr>
        <w:t>RESPONDENT</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0AF9BAB" w:rsidR="007715ED" w:rsidRPr="009E13BD" w:rsidRDefault="007715ED" w:rsidP="00EC09F5">
      <w:pPr>
        <w:ind w:left="720"/>
        <w:jc w:val="both"/>
        <w:rPr>
          <w:rFonts w:ascii="Calibri" w:hAnsi="Calibri"/>
          <w:sz w:val="22"/>
          <w:szCs w:val="22"/>
        </w:rPr>
      </w:pPr>
      <w:r w:rsidRPr="00524469">
        <w:rPr>
          <w:rFonts w:ascii="Calibri" w:hAnsi="Calibri"/>
          <w:sz w:val="22"/>
          <w:szCs w:val="22"/>
        </w:rPr>
        <w:t xml:space="preserve">By submitting a Proposal, the </w:t>
      </w:r>
      <w:r w:rsidR="000F48D5">
        <w:rPr>
          <w:rFonts w:ascii="Calibri" w:hAnsi="Calibri"/>
          <w:sz w:val="22"/>
          <w:szCs w:val="22"/>
        </w:rPr>
        <w:t>Respondent</w:t>
      </w:r>
      <w:r w:rsidRPr="00524469">
        <w:rPr>
          <w:rFonts w:ascii="Calibri" w:hAnsi="Calibri"/>
          <w:sz w:val="22"/>
          <w:szCs w:val="22"/>
        </w:rPr>
        <w:t xml:space="preserve"> agrees that the Agency may copy the Proposal for purposes of facilitating the evaluation o</w:t>
      </w:r>
      <w:r w:rsidRPr="009E13BD">
        <w:rPr>
          <w:rFonts w:ascii="Calibri" w:hAnsi="Calibri"/>
          <w:sz w:val="22"/>
          <w:szCs w:val="22"/>
        </w:rPr>
        <w:t xml:space="preserve">f the Proposal or to respond to requests for public records.  By submitting a Proposal, the </w:t>
      </w:r>
      <w:r w:rsidR="000F48D5">
        <w:rPr>
          <w:rFonts w:ascii="Calibri" w:hAnsi="Calibri"/>
          <w:sz w:val="22"/>
          <w:szCs w:val="22"/>
        </w:rPr>
        <w:t>Respondent</w:t>
      </w:r>
      <w:r w:rsidRPr="009E13BD">
        <w:rPr>
          <w:rFonts w:ascii="Calibri" w:hAnsi="Calibri"/>
          <w:sz w:val="22"/>
          <w:szCs w:val="22"/>
        </w:rPr>
        <w:t xml:space="preserve"> consents to such copying and warrants that such copying will not violate the rights of any third party.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43E97BC"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w:t>
      </w:r>
      <w:r w:rsidR="000F48D5">
        <w:rPr>
          <w:rFonts w:ascii="Calibri" w:hAnsi="Calibri"/>
          <w:sz w:val="22"/>
          <w:szCs w:val="22"/>
        </w:rPr>
        <w:t>Respondent</w:t>
      </w:r>
      <w:r w:rsidRPr="009E13BD">
        <w:rPr>
          <w:rFonts w:ascii="Calibri" w:hAnsi="Calibri"/>
          <w:sz w:val="22"/>
          <w:szCs w:val="22"/>
        </w:rPr>
        <w:t xml:space="preserve"> agrees that it will not bring any claim or cause of action against the Agency based on any misunderstanding concerning the information provided in the RFP or concerning the Agency's failure, negligent or otherwise, to provide the </w:t>
      </w:r>
      <w:r w:rsidR="000F48D5">
        <w:rPr>
          <w:rFonts w:ascii="Calibri" w:hAnsi="Calibri"/>
          <w:sz w:val="22"/>
          <w:szCs w:val="22"/>
        </w:rPr>
        <w:t>Respondent</w:t>
      </w:r>
      <w:r w:rsidRPr="009E13BD">
        <w:rPr>
          <w:rFonts w:ascii="Calibri" w:hAnsi="Calibri"/>
          <w:sz w:val="22"/>
          <w:szCs w:val="22"/>
        </w:rPr>
        <w:t xml:space="preserve">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0DD0AB96" w14:textId="77777777" w:rsidR="007715ED" w:rsidRPr="009E13BD" w:rsidRDefault="007715ED" w:rsidP="00EC09F5">
      <w:pPr>
        <w:pStyle w:val="BodyTextIndent"/>
        <w:widowControl/>
        <w:tabs>
          <w:tab w:val="left" w:pos="1440"/>
        </w:tabs>
        <w:jc w:val="both"/>
        <w:rPr>
          <w:rFonts w:ascii="Calibri" w:hAnsi="Calibri"/>
          <w:b w:val="0"/>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7E5443E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w:t>
      </w:r>
      <w:r w:rsidR="003576CE">
        <w:rPr>
          <w:rFonts w:ascii="Calibri" w:hAnsi="Calibri"/>
          <w:sz w:val="22"/>
          <w:szCs w:val="22"/>
        </w:rPr>
        <w:t>6</w:t>
      </w:r>
      <w:r w:rsidRPr="009E13BD">
        <w:rPr>
          <w:rFonts w:ascii="Calibri" w:hAnsi="Calibri"/>
          <w:sz w:val="22"/>
          <w:szCs w:val="22"/>
        </w:rPr>
        <w:t xml:space="preserve">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w:t>
      </w:r>
      <w:r w:rsidR="000F48D5">
        <w:rPr>
          <w:rFonts w:ascii="Calibri" w:hAnsi="Calibri"/>
          <w:sz w:val="22"/>
          <w:szCs w:val="22"/>
        </w:rPr>
        <w:t>Respondent</w:t>
      </w:r>
      <w:r w:rsidRPr="009E13BD">
        <w:rPr>
          <w:rFonts w:ascii="Calibri" w:hAnsi="Calibri"/>
          <w:sz w:val="22"/>
          <w:szCs w:val="22"/>
        </w:rPr>
        <w:t xml:space="preserve"> offering the lowest cost.  Instead, the Agency will award the Contract(s) to the Responsible </w:t>
      </w:r>
      <w:r w:rsidR="000F48D5">
        <w:rPr>
          <w:rFonts w:ascii="Calibri" w:hAnsi="Calibri"/>
          <w:sz w:val="22"/>
          <w:szCs w:val="22"/>
        </w:rPr>
        <w:t>Respondent</w:t>
      </w:r>
      <w:r w:rsidRPr="009E13BD">
        <w:rPr>
          <w:rFonts w:ascii="Calibri" w:hAnsi="Calibri"/>
          <w:sz w:val="22"/>
          <w:szCs w:val="22"/>
        </w:rPr>
        <w:t xml:space="preserve">(s)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36F9BC48"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w:t>
      </w:r>
      <w:r w:rsidR="000F48D5">
        <w:rPr>
          <w:rFonts w:ascii="Calibri" w:hAnsi="Calibri"/>
          <w:sz w:val="22"/>
          <w:szCs w:val="22"/>
        </w:rPr>
        <w:t>Respondent</w:t>
      </w:r>
      <w:r w:rsidRPr="009E13BD">
        <w:rPr>
          <w:rFonts w:ascii="Calibri" w:hAnsi="Calibri"/>
          <w:sz w:val="22"/>
          <w:szCs w:val="22"/>
        </w:rPr>
        <w:t xml:space="preserve">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000F48D5">
        <w:rPr>
          <w:rFonts w:ascii="Calibri" w:hAnsi="Calibri"/>
          <w:sz w:val="22"/>
          <w:szCs w:val="22"/>
        </w:rPr>
        <w:t>Respondent</w:t>
      </w:r>
      <w:r w:rsidRPr="009E13BD">
        <w:rPr>
          <w:rFonts w:ascii="Calibri" w:hAnsi="Calibri"/>
          <w:sz w:val="22"/>
          <w:szCs w:val="22"/>
        </w:rPr>
        <w:t xml:space="preserve">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 xml:space="preserve">ontract to the remaining </w:t>
      </w:r>
      <w:r w:rsidR="000F48D5">
        <w:rPr>
          <w:rFonts w:ascii="Calibri" w:hAnsi="Calibri"/>
          <w:sz w:val="22"/>
          <w:szCs w:val="22"/>
        </w:rPr>
        <w:t>Respondent</w:t>
      </w:r>
      <w:r w:rsidRPr="009E13BD">
        <w:rPr>
          <w:rFonts w:ascii="Calibri" w:hAnsi="Calibri"/>
          <w:sz w:val="22"/>
          <w:szCs w:val="22"/>
        </w:rPr>
        <w:t xml:space="preserve"> the Agency believes will provide the best value to the State.</w:t>
      </w:r>
    </w:p>
    <w:p w14:paraId="1DCC9F02" w14:textId="77777777" w:rsidR="007715ED" w:rsidRPr="009E13BD" w:rsidRDefault="007715ED"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 Contract Rights until Execution</w:t>
      </w:r>
    </w:p>
    <w:p w14:paraId="785D2B15" w14:textId="0C193FCB" w:rsidR="007715ED" w:rsidRDefault="007715ED" w:rsidP="00EC09F5">
      <w:pPr>
        <w:ind w:left="720"/>
        <w:jc w:val="both"/>
        <w:rPr>
          <w:rFonts w:ascii="Calibri" w:hAnsi="Calibri"/>
          <w:sz w:val="22"/>
          <w:szCs w:val="22"/>
        </w:rPr>
      </w:pPr>
      <w:r w:rsidRPr="009E13BD">
        <w:rPr>
          <w:rFonts w:ascii="Calibri" w:hAnsi="Calibri"/>
          <w:sz w:val="22"/>
          <w:szCs w:val="22"/>
        </w:rPr>
        <w:t xml:space="preserve">No </w:t>
      </w:r>
      <w:r w:rsidR="000F48D5">
        <w:rPr>
          <w:rFonts w:ascii="Calibri" w:hAnsi="Calibri"/>
          <w:sz w:val="22"/>
          <w:szCs w:val="22"/>
        </w:rPr>
        <w:t>Respondent</w:t>
      </w:r>
      <w:r w:rsidRPr="009E13BD">
        <w:rPr>
          <w:rFonts w:ascii="Calibri" w:hAnsi="Calibri"/>
          <w:sz w:val="22"/>
          <w:szCs w:val="22"/>
        </w:rPr>
        <w:t xml:space="preserve"> shall acquire any legal or equitable rights regarding the Contract unless and until the Contract has been fully executed by the successful </w:t>
      </w:r>
      <w:r w:rsidR="000F48D5">
        <w:rPr>
          <w:rFonts w:ascii="Calibri" w:hAnsi="Calibri"/>
          <w:sz w:val="22"/>
          <w:szCs w:val="22"/>
        </w:rPr>
        <w:t>Respondent</w:t>
      </w:r>
      <w:r w:rsidRPr="009E13BD">
        <w:rPr>
          <w:rFonts w:ascii="Calibri" w:hAnsi="Calibri"/>
          <w:sz w:val="22"/>
          <w:szCs w:val="22"/>
        </w:rPr>
        <w:t xml:space="preserve">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541A170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This RFP and the Contract shall be governed by the laws of the State of Iowa.  Changes in applicable laws and rules may affect the award process or the Contract. </w:t>
      </w:r>
      <w:r w:rsidR="000F48D5">
        <w:rPr>
          <w:rFonts w:ascii="Calibri" w:hAnsi="Calibri"/>
          <w:sz w:val="22"/>
          <w:szCs w:val="22"/>
        </w:rPr>
        <w:t>Respondent</w:t>
      </w:r>
      <w:r w:rsidRPr="009E13BD">
        <w:rPr>
          <w:rFonts w:ascii="Calibri" w:hAnsi="Calibri"/>
          <w:sz w:val="22"/>
          <w:szCs w:val="22"/>
        </w:rPr>
        <w:t>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0148254D"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w:t>
      </w:r>
      <w:r w:rsidRPr="009E13BD">
        <w:rPr>
          <w:rFonts w:ascii="Calibri" w:hAnsi="Calibri"/>
          <w:sz w:val="22"/>
          <w:szCs w:val="22"/>
        </w:rPr>
        <w:lastRenderedPageBreak/>
        <w:t xml:space="preserve">government.  </w:t>
      </w:r>
      <w:r w:rsidR="000F48D5">
        <w:rPr>
          <w:rFonts w:ascii="Calibri" w:hAnsi="Calibri"/>
          <w:sz w:val="22"/>
          <w:szCs w:val="22"/>
        </w:rPr>
        <w:t>Respondent</w:t>
      </w:r>
      <w:r w:rsidRPr="009E13BD">
        <w:rPr>
          <w:rFonts w:ascii="Calibri" w:hAnsi="Calibri"/>
          <w:sz w:val="22"/>
          <w:szCs w:val="22"/>
        </w:rPr>
        <w:t xml:space="preserve">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21A8B87D" w14:textId="77777777" w:rsidR="004E5372" w:rsidRPr="004E5372" w:rsidRDefault="007715ED" w:rsidP="00EC4362">
      <w:pPr>
        <w:numPr>
          <w:ilvl w:val="1"/>
          <w:numId w:val="6"/>
        </w:numPr>
        <w:tabs>
          <w:tab w:val="clear" w:pos="360"/>
          <w:tab w:val="num" w:pos="0"/>
          <w:tab w:val="left" w:pos="720"/>
        </w:tabs>
        <w:ind w:left="720" w:firstLine="0"/>
        <w:jc w:val="both"/>
        <w:rPr>
          <w:rFonts w:ascii="Calibri" w:hAnsi="Calibri"/>
          <w:sz w:val="22"/>
          <w:szCs w:val="22"/>
        </w:rPr>
      </w:pPr>
      <w:r w:rsidRPr="004E5372">
        <w:rPr>
          <w:rFonts w:ascii="Calibri" w:hAnsi="Calibri"/>
          <w:b/>
          <w:sz w:val="22"/>
          <w:szCs w:val="22"/>
        </w:rPr>
        <w:t xml:space="preserve">No Minimum Guaranteed </w:t>
      </w:r>
    </w:p>
    <w:p w14:paraId="7425C045" w14:textId="407934A5" w:rsidR="007715ED" w:rsidRPr="004E5372" w:rsidRDefault="004E5372" w:rsidP="004E5372">
      <w:pPr>
        <w:tabs>
          <w:tab w:val="left" w:pos="720"/>
        </w:tabs>
        <w:ind w:left="720"/>
        <w:jc w:val="both"/>
        <w:rPr>
          <w:rFonts w:ascii="Calibri" w:hAnsi="Calibri"/>
          <w:sz w:val="22"/>
          <w:szCs w:val="22"/>
        </w:rPr>
      </w:pPr>
      <w:r>
        <w:rPr>
          <w:rFonts w:ascii="Calibri" w:hAnsi="Calibri"/>
          <w:b/>
          <w:sz w:val="22"/>
          <w:szCs w:val="22"/>
        </w:rPr>
        <w:tab/>
      </w:r>
      <w:r w:rsidR="007715ED" w:rsidRPr="004E5372">
        <w:rPr>
          <w:rFonts w:ascii="Calibri" w:hAnsi="Calibri"/>
          <w:sz w:val="22"/>
          <w:szCs w:val="22"/>
        </w:rPr>
        <w:t>The Agency does not guarantee any minimum level of purchases under 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0355D634"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​Respondent shall submit a written request for a debriefing to the</w:t>
      </w:r>
      <w:r w:rsidRPr="002F60C3">
        <w:rPr>
          <w:rFonts w:asciiTheme="minorHAnsi" w:hAnsiTheme="minorHAnsi" w:cstheme="minorHAnsi"/>
          <w:sz w:val="22"/>
          <w:szCs w:val="22"/>
        </w:rPr>
        <w:t xml:space="preserve"> Issuing </w:t>
      </w:r>
      <w:r w:rsidR="00A964BF" w:rsidRPr="002F60C3">
        <w:rPr>
          <w:rFonts w:asciiTheme="minorHAnsi" w:hAnsiTheme="minorHAnsi" w:cstheme="minorHAnsi"/>
          <w:sz w:val="22"/>
          <w:szCs w:val="22"/>
        </w:rPr>
        <w:t>Officer</w:t>
      </w:r>
      <w:r w:rsidR="00A964BF">
        <w:rPr>
          <w:rFonts w:asciiTheme="minorHAnsi" w:hAnsiTheme="minorHAnsi" w:cstheme="minorHAnsi"/>
          <w:sz w:val="22"/>
          <w:szCs w:val="22"/>
        </w:rPr>
        <w:t xml:space="preserve"> </w:t>
      </w:r>
      <w:r w:rsidR="00A964BF" w:rsidRPr="002F60C3">
        <w:rPr>
          <w:rFonts w:asciiTheme="minorHAnsi" w:hAnsiTheme="minorHAnsi" w:cstheme="minorHAnsi"/>
          <w:sz w:val="22"/>
          <w:szCs w:val="22"/>
        </w:rPr>
        <w:t>via</w:t>
      </w:r>
      <w:r w:rsidRPr="002F60C3">
        <w:rPr>
          <w:rFonts w:asciiTheme="minorHAnsi" w:hAnsiTheme="minorHAnsi" w:cstheme="minorHAnsi"/>
          <w:sz w:val="22"/>
          <w:szCs w:val="22"/>
        </w:rPr>
        <w:t xml:space="preserve"> email or other delivery </w:t>
      </w:r>
      <w:r w:rsidR="00A964BF" w:rsidRPr="002F60C3">
        <w:rPr>
          <w:rFonts w:asciiTheme="minorHAnsi" w:hAnsiTheme="minorHAnsi" w:cstheme="minorHAnsi"/>
          <w:sz w:val="22"/>
          <w:szCs w:val="22"/>
        </w:rPr>
        <w:t>method. </w:t>
      </w:r>
      <w:r w:rsidRPr="00147E0D">
        <w:rPr>
          <w:rFonts w:asciiTheme="minorHAnsi" w:hAnsiTheme="minorHAnsi" w:cstheme="minorHAnsi"/>
          <w:sz w:val="22"/>
          <w:szCs w:val="22"/>
        </w:rPr>
        <w:t xml:space="preserve">All </w:t>
      </w:r>
      <w:r>
        <w:rPr>
          <w:rFonts w:asciiTheme="minorHAnsi" w:hAnsiTheme="minorHAnsi" w:cstheme="minorHAnsi"/>
          <w:sz w:val="22"/>
          <w:szCs w:val="22"/>
        </w:rPr>
        <w:t>Respondents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CB3D41">
      <w:pPr>
        <w:tabs>
          <w:tab w:val="left" w:pos="720"/>
        </w:tabs>
        <w:jc w:val="both"/>
        <w:rPr>
          <w:rFonts w:ascii="Calibri" w:hAnsi="Calibri"/>
          <w:b/>
          <w:sz w:val="22"/>
          <w:szCs w:val="22"/>
        </w:rPr>
      </w:pPr>
    </w:p>
    <w:p w14:paraId="39D5743B" w14:textId="4AC3DEB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3B304760" w:rsidR="00E238D6" w:rsidRP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 xml:space="preserve">otice of Intent to Award.  A notice of appeal may not stay negotiations with the apparent successful </w:t>
      </w:r>
      <w:r w:rsidR="000F48D5">
        <w:rPr>
          <w:rFonts w:asciiTheme="minorHAnsi" w:hAnsiTheme="minorHAnsi" w:cstheme="minorHAnsi"/>
          <w:sz w:val="22"/>
          <w:szCs w:val="22"/>
        </w:rPr>
        <w:t>Respondent</w:t>
      </w:r>
      <w:r w:rsidR="00E238D6" w:rsidRPr="00E238D6">
        <w:rPr>
          <w:rFonts w:asciiTheme="minorHAnsi" w:hAnsiTheme="minorHAnsi" w:cstheme="minorHAnsi"/>
          <w:sz w:val="22"/>
          <w:szCs w:val="22"/>
        </w:rPr>
        <w:t>.</w:t>
      </w:r>
    </w:p>
    <w:p w14:paraId="3258B42F" w14:textId="77777777" w:rsidR="007715ED" w:rsidRPr="009E13BD" w:rsidRDefault="007715ED" w:rsidP="00EC09F5">
      <w:pPr>
        <w:tabs>
          <w:tab w:val="left" w:pos="1440"/>
        </w:tabs>
        <w:jc w:val="both"/>
        <w:rPr>
          <w:rFonts w:ascii="Calibri" w:hAnsi="Calibri"/>
          <w:sz w:val="22"/>
          <w:szCs w:val="22"/>
        </w:rPr>
      </w:pPr>
    </w:p>
    <w:p w14:paraId="4C0950FD" w14:textId="77777777" w:rsidR="007715ED" w:rsidRPr="009E13BD" w:rsidRDefault="00E467B7"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7715ED" w:rsidRPr="009E13BD">
        <w:rPr>
          <w:rFonts w:ascii="Calibri" w:hAnsi="Calibri"/>
          <w:spacing w:val="-3"/>
          <w:szCs w:val="22"/>
        </w:rPr>
        <w:lastRenderedPageBreak/>
        <w:t>SECTION 3</w:t>
      </w:r>
      <w:r w:rsidR="007715ED"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45570B9E" w:rsidR="007715ED" w:rsidRPr="009E13BD" w:rsidRDefault="00570525" w:rsidP="00570525">
      <w:pPr>
        <w:tabs>
          <w:tab w:val="left" w:pos="720"/>
        </w:tabs>
        <w:jc w:val="both"/>
        <w:rPr>
          <w:rFonts w:ascii="Calibri" w:hAnsi="Calibri"/>
          <w:b/>
          <w:sz w:val="22"/>
          <w:szCs w:val="22"/>
        </w:rPr>
      </w:pPr>
      <w:bookmarkStart w:id="1"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37BA0B42" w14:textId="77777777" w:rsidR="004E021B" w:rsidRPr="003D4204" w:rsidRDefault="004E021B" w:rsidP="00B86258">
      <w:pPr>
        <w:numPr>
          <w:ilvl w:val="2"/>
          <w:numId w:val="22"/>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The Proposal shall be divided into two parts: (1) the Technical Proposal and (2) the Cost Proposal.  The Technical Proposal and the Cost Proposal shall be labeled as such</w:t>
      </w:r>
      <w:r>
        <w:rPr>
          <w:rFonts w:asciiTheme="minorHAnsi" w:hAnsiTheme="minorHAnsi" w:cstheme="minorHAnsi"/>
          <w:sz w:val="22"/>
          <w:szCs w:val="22"/>
        </w:rPr>
        <w:t xml:space="preserve"> as separate files</w:t>
      </w:r>
      <w:r w:rsidRPr="003D4204">
        <w:rPr>
          <w:rFonts w:asciiTheme="minorHAnsi" w:hAnsiTheme="minorHAnsi" w:cstheme="minorHAnsi"/>
          <w:sz w:val="22"/>
          <w:szCs w:val="22"/>
        </w:rPr>
        <w:t xml:space="preserve">.  The </w:t>
      </w:r>
      <w:r>
        <w:rPr>
          <w:rFonts w:asciiTheme="minorHAnsi" w:hAnsiTheme="minorHAnsi" w:cstheme="minorHAnsi"/>
          <w:sz w:val="22"/>
          <w:szCs w:val="22"/>
        </w:rPr>
        <w:t>files</w:t>
      </w:r>
      <w:r w:rsidRPr="003D4204">
        <w:rPr>
          <w:rFonts w:asciiTheme="minorHAnsi" w:hAnsiTheme="minorHAnsi" w:cstheme="minorHAnsi"/>
          <w:sz w:val="22"/>
          <w:szCs w:val="22"/>
        </w:rPr>
        <w:t xml:space="preserve"> shall be labeled with the following information:</w:t>
      </w:r>
    </w:p>
    <w:p w14:paraId="4254AEDA" w14:textId="4195AECE" w:rsidR="00AF73EF" w:rsidRDefault="00AF73EF" w:rsidP="00AF73EF">
      <w:pPr>
        <w:pStyle w:val="NoSpacing"/>
        <w:tabs>
          <w:tab w:val="left" w:pos="1440"/>
        </w:tabs>
        <w:ind w:left="1620" w:hanging="180"/>
        <w:rPr>
          <w:rFonts w:asciiTheme="minorHAnsi" w:hAnsiTheme="minorHAnsi" w:cstheme="minorHAnsi"/>
          <w:b/>
          <w:sz w:val="22"/>
          <w:szCs w:val="22"/>
        </w:rPr>
      </w:pPr>
      <w:r w:rsidRPr="00AF73EF">
        <w:rPr>
          <w:rFonts w:asciiTheme="minorHAnsi" w:hAnsiTheme="minorHAnsi" w:cstheme="minorHAnsi"/>
          <w:b/>
          <w:sz w:val="22"/>
          <w:szCs w:val="22"/>
        </w:rPr>
        <w:t>RFP0620671083 – Respondent</w:t>
      </w:r>
      <w:r>
        <w:rPr>
          <w:rFonts w:asciiTheme="minorHAnsi" w:hAnsiTheme="minorHAnsi" w:cstheme="minorHAnsi"/>
          <w:b/>
          <w:sz w:val="22"/>
          <w:szCs w:val="22"/>
        </w:rPr>
        <w:t xml:space="preserve"> Name –Technical Proposal</w:t>
      </w:r>
    </w:p>
    <w:p w14:paraId="21F677E0" w14:textId="20BA9018" w:rsidR="004E021B" w:rsidRPr="003D4204" w:rsidRDefault="00AF73EF" w:rsidP="004E021B">
      <w:pPr>
        <w:pStyle w:val="NoSpacing"/>
        <w:tabs>
          <w:tab w:val="left" w:pos="1440"/>
        </w:tabs>
        <w:ind w:left="1620" w:hanging="180"/>
        <w:rPr>
          <w:rFonts w:asciiTheme="minorHAnsi" w:hAnsiTheme="minorHAnsi" w:cstheme="minorHAnsi"/>
          <w:b/>
          <w:sz w:val="22"/>
          <w:szCs w:val="22"/>
        </w:rPr>
      </w:pPr>
      <w:r w:rsidRPr="00AF73EF">
        <w:rPr>
          <w:rFonts w:asciiTheme="minorHAnsi" w:hAnsiTheme="minorHAnsi" w:cstheme="minorHAnsi"/>
          <w:b/>
          <w:sz w:val="22"/>
          <w:szCs w:val="22"/>
        </w:rPr>
        <w:t>RFP0620671083</w:t>
      </w:r>
      <w:r w:rsidR="004E021B">
        <w:rPr>
          <w:rFonts w:asciiTheme="minorHAnsi" w:hAnsiTheme="minorHAnsi" w:cstheme="minorHAnsi"/>
          <w:b/>
          <w:sz w:val="22"/>
          <w:szCs w:val="22"/>
        </w:rPr>
        <w:t>Respondent Name –Cost Proposal</w:t>
      </w:r>
    </w:p>
    <w:p w14:paraId="0761A11F" w14:textId="77777777" w:rsidR="004E021B" w:rsidRPr="00A96B84" w:rsidRDefault="004E021B" w:rsidP="004E021B">
      <w:pPr>
        <w:pStyle w:val="NoSpacing"/>
        <w:tabs>
          <w:tab w:val="left" w:pos="1440"/>
        </w:tabs>
        <w:ind w:left="1620" w:hanging="180"/>
        <w:rPr>
          <w:rFonts w:asciiTheme="minorHAnsi" w:hAnsiTheme="minorHAnsi" w:cstheme="minorHAnsi"/>
          <w:b/>
          <w:sz w:val="22"/>
          <w:szCs w:val="22"/>
        </w:rPr>
      </w:pPr>
    </w:p>
    <w:p w14:paraId="68DAAA1B" w14:textId="617D676B" w:rsidR="00EF514A" w:rsidRPr="00EF514A" w:rsidRDefault="004E021B" w:rsidP="00B86258">
      <w:pPr>
        <w:numPr>
          <w:ilvl w:val="2"/>
          <w:numId w:val="22"/>
        </w:numPr>
        <w:tabs>
          <w:tab w:val="left" w:pos="1440"/>
        </w:tabs>
        <w:ind w:left="1440"/>
        <w:jc w:val="both"/>
        <w:rPr>
          <w:rFonts w:asciiTheme="minorHAnsi" w:hAnsiTheme="minorHAnsi" w:cstheme="minorHAnsi"/>
          <w:sz w:val="22"/>
          <w:szCs w:val="22"/>
        </w:rPr>
      </w:pPr>
      <w:r w:rsidRPr="00EF514A">
        <w:rPr>
          <w:rFonts w:asciiTheme="minorHAnsi" w:hAnsiTheme="minorHAnsi" w:cstheme="minorHAnsi"/>
          <w:sz w:val="22"/>
          <w:szCs w:val="22"/>
        </w:rPr>
        <w:t xml:space="preserve">Files must be attached to Respondents submission in the State of Iowa – Vendor Self Service (VSS) portal.  </w:t>
      </w:r>
      <w:hyperlink r:id="rId15" w:history="1">
        <w:r w:rsidR="00EF514A" w:rsidRPr="00554239">
          <w:rPr>
            <w:rStyle w:val="Hyperlink"/>
            <w:rFonts w:asciiTheme="minorHAnsi" w:hAnsiTheme="minorHAnsi" w:cstheme="minorHAnsi"/>
            <w:sz w:val="22"/>
            <w:szCs w:val="22"/>
          </w:rPr>
          <w:t>https://vss.iowa.gov/webapp/VSS_ON/AltSelfService</w:t>
        </w:r>
      </w:hyperlink>
    </w:p>
    <w:p w14:paraId="6E5EB813" w14:textId="77777777" w:rsidR="00EF514A" w:rsidRPr="00EF514A" w:rsidRDefault="00EF514A" w:rsidP="00EF514A">
      <w:pPr>
        <w:tabs>
          <w:tab w:val="left" w:pos="1440"/>
        </w:tabs>
        <w:ind w:left="1440"/>
        <w:jc w:val="both"/>
        <w:rPr>
          <w:rFonts w:asciiTheme="minorHAnsi" w:hAnsiTheme="minorHAnsi" w:cstheme="minorHAnsi"/>
          <w:sz w:val="22"/>
          <w:szCs w:val="22"/>
        </w:rPr>
      </w:pPr>
    </w:p>
    <w:p w14:paraId="780024E2" w14:textId="28415B77" w:rsidR="004E021B" w:rsidRPr="00EF514A" w:rsidRDefault="004E021B" w:rsidP="00B86258">
      <w:pPr>
        <w:numPr>
          <w:ilvl w:val="2"/>
          <w:numId w:val="22"/>
        </w:numPr>
        <w:tabs>
          <w:tab w:val="left" w:pos="1440"/>
        </w:tabs>
        <w:ind w:left="1440"/>
        <w:jc w:val="both"/>
        <w:rPr>
          <w:rFonts w:asciiTheme="minorHAnsi" w:hAnsiTheme="minorHAnsi" w:cstheme="minorHAnsi"/>
          <w:sz w:val="22"/>
          <w:szCs w:val="22"/>
        </w:rPr>
      </w:pPr>
      <w:r w:rsidRPr="00EF514A">
        <w:rPr>
          <w:rFonts w:asciiTheme="minorHAnsi" w:hAnsiTheme="minorHAnsi" w:cstheme="minorHAnsi"/>
          <w:sz w:val="22"/>
          <w:szCs w:val="22"/>
        </w:rPr>
        <w:t xml:space="preserve">If the Respondent designates any information in its Proposal as confidential pursuant to Section 2, the Respondent must also submit public copy Proposal from which confidential information has been excised as provided in Section 2 and which is marked “Public Copy”.   </w:t>
      </w:r>
    </w:p>
    <w:p w14:paraId="3893ED82" w14:textId="16FFA408" w:rsidR="004E021B" w:rsidRDefault="00AF73EF" w:rsidP="004E021B">
      <w:pPr>
        <w:pStyle w:val="NoSpacing"/>
        <w:tabs>
          <w:tab w:val="left" w:pos="1440"/>
        </w:tabs>
        <w:ind w:left="1440"/>
        <w:rPr>
          <w:rFonts w:asciiTheme="minorHAnsi" w:hAnsiTheme="minorHAnsi" w:cstheme="minorHAnsi"/>
          <w:b/>
          <w:sz w:val="22"/>
          <w:szCs w:val="22"/>
        </w:rPr>
      </w:pPr>
      <w:r w:rsidRPr="00AF73EF">
        <w:rPr>
          <w:rFonts w:asciiTheme="minorHAnsi" w:hAnsiTheme="minorHAnsi" w:cstheme="minorHAnsi"/>
          <w:b/>
          <w:sz w:val="22"/>
          <w:szCs w:val="22"/>
        </w:rPr>
        <w:t>RFP0620671083</w:t>
      </w:r>
      <w:r w:rsidR="004E021B">
        <w:rPr>
          <w:rFonts w:asciiTheme="minorHAnsi" w:hAnsiTheme="minorHAnsi" w:cstheme="minorHAnsi"/>
          <w:b/>
          <w:sz w:val="22"/>
          <w:szCs w:val="22"/>
        </w:rPr>
        <w:t xml:space="preserve"> – Respondent Name – Public Copy</w:t>
      </w:r>
    </w:p>
    <w:p w14:paraId="69B6FC6B" w14:textId="77777777" w:rsidR="00727C07" w:rsidRPr="009E13BD" w:rsidRDefault="00727C07" w:rsidP="00727C07">
      <w:pPr>
        <w:tabs>
          <w:tab w:val="left" w:pos="1620"/>
        </w:tabs>
        <w:ind w:left="1620"/>
        <w:jc w:val="both"/>
        <w:rPr>
          <w:rFonts w:ascii="Calibri" w:hAnsi="Calibri"/>
          <w:sz w:val="22"/>
          <w:szCs w:val="22"/>
        </w:rPr>
      </w:pPr>
    </w:p>
    <w:p w14:paraId="2BFE887D" w14:textId="77777777" w:rsidR="007715ED" w:rsidRPr="009E13BD" w:rsidRDefault="007715ED" w:rsidP="00B86258">
      <w:pPr>
        <w:numPr>
          <w:ilvl w:val="2"/>
          <w:numId w:val="22"/>
        </w:numPr>
        <w:tabs>
          <w:tab w:val="left" w:pos="1440"/>
        </w:tabs>
        <w:ind w:left="144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B86258">
      <w:pPr>
        <w:numPr>
          <w:ilvl w:val="2"/>
          <w:numId w:val="22"/>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7AAD7928" w:rsidR="007715ED" w:rsidRPr="009E13BD" w:rsidRDefault="007715ED" w:rsidP="00B86258">
      <w:pPr>
        <w:numPr>
          <w:ilvl w:val="2"/>
          <w:numId w:val="22"/>
        </w:numPr>
        <w:tabs>
          <w:tab w:val="left" w:pos="1440"/>
        </w:tabs>
        <w:ind w:left="1440"/>
        <w:jc w:val="both"/>
        <w:rPr>
          <w:rFonts w:ascii="Calibri" w:hAnsi="Calibri"/>
          <w:sz w:val="22"/>
          <w:szCs w:val="22"/>
        </w:rPr>
      </w:pPr>
      <w:r w:rsidRPr="009E13BD">
        <w:rPr>
          <w:rFonts w:ascii="Calibri" w:hAnsi="Calibri"/>
          <w:sz w:val="22"/>
          <w:szCs w:val="22"/>
        </w:rPr>
        <w:t xml:space="preserve">If a </w:t>
      </w:r>
      <w:r w:rsidR="000F48D5">
        <w:rPr>
          <w:rFonts w:ascii="Calibri" w:hAnsi="Calibri"/>
          <w:sz w:val="22"/>
          <w:szCs w:val="22"/>
        </w:rPr>
        <w:t>Respondent</w:t>
      </w:r>
      <w:r w:rsidRPr="009E13BD">
        <w:rPr>
          <w:rFonts w:ascii="Calibri" w:hAnsi="Calibri"/>
          <w:sz w:val="22"/>
          <w:szCs w:val="22"/>
        </w:rPr>
        <w:t xml:space="preserve">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B86258">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19E487CA"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and scoring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1D167AF2"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w:t>
      </w:r>
      <w:r w:rsidR="000F48D5">
        <w:rPr>
          <w:rFonts w:ascii="Calibri" w:hAnsi="Calibri"/>
          <w:sz w:val="22"/>
          <w:szCs w:val="22"/>
        </w:rPr>
        <w:t>Respondent</w:t>
      </w:r>
      <w:r w:rsidRPr="009E13BD">
        <w:rPr>
          <w:rFonts w:ascii="Calibri" w:hAnsi="Calibri"/>
          <w:sz w:val="22"/>
          <w:szCs w:val="22"/>
        </w:rPr>
        <w:t xml:space="preserve"> shall sign the transmittal letter. The letter shall include the </w:t>
      </w:r>
      <w:r w:rsidR="000F48D5">
        <w:rPr>
          <w:rFonts w:ascii="Calibri" w:hAnsi="Calibri"/>
          <w:sz w:val="22"/>
          <w:szCs w:val="22"/>
        </w:rPr>
        <w:t>Respondent</w:t>
      </w:r>
      <w:r w:rsidRPr="009E13BD">
        <w:rPr>
          <w:rFonts w:ascii="Calibri" w:hAnsi="Calibri"/>
          <w:sz w:val="22"/>
          <w:szCs w:val="22"/>
        </w:rPr>
        <w:t xml:space="preserve">’s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2B933863"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21639F06"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0B65065E"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6BB14061"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348F2BF0"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 xml:space="preserve">Statements that demonstrate that the </w:t>
      </w:r>
      <w:r w:rsidR="000F48D5">
        <w:rPr>
          <w:rFonts w:ascii="Calibri" w:hAnsi="Calibri"/>
          <w:sz w:val="22"/>
          <w:szCs w:val="22"/>
        </w:rPr>
        <w:t>Respondent</w:t>
      </w:r>
      <w:r w:rsidRPr="009E13BD">
        <w:rPr>
          <w:rFonts w:ascii="Calibri" w:hAnsi="Calibri"/>
          <w:sz w:val="22"/>
          <w:szCs w:val="22"/>
        </w:rPr>
        <w:t xml:space="preserve">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w:t>
      </w:r>
      <w:r w:rsidR="003576CE">
        <w:rPr>
          <w:rFonts w:ascii="Calibri" w:hAnsi="Calibri"/>
          <w:sz w:val="22"/>
          <w:szCs w:val="22"/>
        </w:rPr>
        <w:t>7</w:t>
      </w:r>
      <w:r w:rsidRPr="009E13BD">
        <w:rPr>
          <w:rFonts w:ascii="Calibri" w:hAnsi="Calibri"/>
          <w:sz w:val="22"/>
          <w:szCs w:val="22"/>
        </w:rPr>
        <w:t xml:space="preserve">.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334A1B9"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w:t>
      </w:r>
      <w:r w:rsidR="000F48D5">
        <w:rPr>
          <w:rFonts w:ascii="Calibri" w:hAnsi="Calibri"/>
          <w:sz w:val="22"/>
          <w:szCs w:val="22"/>
        </w:rPr>
        <w:t>Respondent</w:t>
      </w:r>
      <w:r w:rsidRPr="009E13BD">
        <w:rPr>
          <w:rFonts w:ascii="Calibri" w:hAnsi="Calibri"/>
          <w:sz w:val="22"/>
          <w:szCs w:val="22"/>
        </w:rPr>
        <w:t xml:space="preserve">’s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2570E0B3"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other summary information the </w:t>
      </w:r>
      <w:r w:rsidR="000F48D5">
        <w:rPr>
          <w:rFonts w:ascii="Calibri" w:hAnsi="Calibri"/>
          <w:sz w:val="22"/>
          <w:szCs w:val="22"/>
        </w:rPr>
        <w:t>Respondent</w:t>
      </w:r>
      <w:r w:rsidRPr="009E13BD">
        <w:rPr>
          <w:rFonts w:ascii="Calibri" w:hAnsi="Calibri"/>
          <w:sz w:val="22"/>
          <w:szCs w:val="22"/>
        </w:rPr>
        <w:t xml:space="preserve"> deems to be pertinent.</w:t>
      </w:r>
    </w:p>
    <w:p w14:paraId="5DAEC1DF" w14:textId="77777777" w:rsidR="007715ED" w:rsidRPr="009E13BD" w:rsidRDefault="007715ED" w:rsidP="00EC09F5">
      <w:pPr>
        <w:jc w:val="both"/>
        <w:rPr>
          <w:rFonts w:ascii="Calibri" w:hAnsi="Calibri"/>
          <w:sz w:val="22"/>
          <w:szCs w:val="22"/>
        </w:rPr>
      </w:pPr>
    </w:p>
    <w:p w14:paraId="1450660D" w14:textId="77777777" w:rsidR="007715ED" w:rsidRPr="009E13BD" w:rsidRDefault="00D4200C" w:rsidP="00524469">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00831547" w:rsidRPr="009E13BD">
        <w:rPr>
          <w:rFonts w:ascii="Calibri" w:hAnsi="Calibri"/>
          <w:b/>
          <w:sz w:val="22"/>
          <w:szCs w:val="22"/>
        </w:rPr>
        <w:t>S</w:t>
      </w:r>
      <w:r w:rsidR="007715ED" w:rsidRPr="009E13BD">
        <w:rPr>
          <w:rFonts w:ascii="Calibri" w:hAnsi="Calibri"/>
          <w:b/>
          <w:sz w:val="22"/>
          <w:szCs w:val="22"/>
        </w:rPr>
        <w:t xml:space="preserve">pecifications and </w:t>
      </w:r>
      <w:r>
        <w:rPr>
          <w:rFonts w:ascii="Calibri" w:hAnsi="Calibri"/>
          <w:b/>
          <w:sz w:val="22"/>
          <w:szCs w:val="22"/>
        </w:rPr>
        <w:t xml:space="preserve">Scored </w:t>
      </w:r>
      <w:r w:rsidR="007715ED" w:rsidRPr="009E13BD">
        <w:rPr>
          <w:rFonts w:ascii="Calibri" w:hAnsi="Calibri"/>
          <w:b/>
          <w:sz w:val="22"/>
          <w:szCs w:val="22"/>
        </w:rPr>
        <w:t xml:space="preserve">Technical </w:t>
      </w:r>
      <w:r w:rsidR="00CB24E6" w:rsidRPr="009E13BD">
        <w:rPr>
          <w:rFonts w:ascii="Calibri" w:hAnsi="Calibri"/>
          <w:b/>
          <w:sz w:val="22"/>
          <w:szCs w:val="22"/>
        </w:rPr>
        <w:t>Specifications</w:t>
      </w:r>
    </w:p>
    <w:p w14:paraId="6B67B29F" w14:textId="6006A5D9" w:rsidR="007715ED" w:rsidRPr="009E13BD" w:rsidRDefault="007715ED" w:rsidP="005E466B">
      <w:pPr>
        <w:tabs>
          <w:tab w:val="left" w:pos="1440"/>
        </w:tabs>
        <w:ind w:left="1440"/>
        <w:jc w:val="both"/>
        <w:rPr>
          <w:rFonts w:ascii="Calibri" w:hAnsi="Calibri"/>
          <w:strike/>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answer whether or not it will comply with each </w:t>
      </w:r>
      <w:r w:rsidR="00CB24E6">
        <w:rPr>
          <w:rFonts w:ascii="Calibri" w:hAnsi="Calibri"/>
          <w:sz w:val="22"/>
          <w:szCs w:val="22"/>
        </w:rPr>
        <w:t>s</w:t>
      </w:r>
      <w:r w:rsidR="00CB24E6" w:rsidRPr="00CB24E6">
        <w:rPr>
          <w:rFonts w:ascii="Calibri" w:hAnsi="Calibri"/>
          <w:sz w:val="22"/>
          <w:szCs w:val="22"/>
        </w:rPr>
        <w:t>pecification</w:t>
      </w:r>
      <w:r w:rsidRPr="009E13BD">
        <w:rPr>
          <w:rFonts w:ascii="Calibri" w:hAnsi="Calibri"/>
          <w:sz w:val="22"/>
          <w:szCs w:val="22"/>
        </w:rPr>
        <w:t xml:space="preserve"> in Section </w:t>
      </w:r>
      <w:r w:rsidR="003576CE">
        <w:rPr>
          <w:rFonts w:ascii="Calibri" w:hAnsi="Calibri"/>
          <w:sz w:val="22"/>
          <w:szCs w:val="22"/>
        </w:rPr>
        <w:t>5</w:t>
      </w:r>
      <w:r w:rsidRPr="009E13BD">
        <w:rPr>
          <w:rFonts w:ascii="Calibri" w:hAnsi="Calibri"/>
          <w:sz w:val="22"/>
          <w:szCs w:val="22"/>
        </w:rPr>
        <w:t xml:space="preserve"> of the RFP. Where the context requires more than a yes or no answer or the specific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 xml:space="preserve">so indicates, </w:t>
      </w:r>
      <w:r w:rsidR="000F48D5">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Merely repeating the Section </w:t>
      </w:r>
      <w:r w:rsidR="003576CE">
        <w:rPr>
          <w:rFonts w:ascii="Calibri" w:hAnsi="Calibri"/>
          <w:sz w:val="22"/>
          <w:szCs w:val="22"/>
        </w:rPr>
        <w:t>5</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 or</w:t>
      </w:r>
      <w:r w:rsidR="00CB24E6"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cannot satisfy.  If the </w:t>
      </w:r>
      <w:r w:rsidR="000F48D5">
        <w:rPr>
          <w:rFonts w:ascii="Calibri" w:hAnsi="Calibri"/>
          <w:sz w:val="22"/>
          <w:szCs w:val="22"/>
        </w:rPr>
        <w:t>Respondent</w:t>
      </w:r>
      <w:r w:rsidRPr="009E13BD">
        <w:rPr>
          <w:rFonts w:ascii="Calibri" w:hAnsi="Calibri"/>
          <w:sz w:val="22"/>
          <w:szCs w:val="22"/>
        </w:rPr>
        <w:t xml:space="preserve"> deviates from or cannot satisfy the </w:t>
      </w:r>
      <w:r w:rsidR="00831547" w:rsidRPr="009E13BD">
        <w:rPr>
          <w:rFonts w:ascii="Calibri" w:hAnsi="Calibri"/>
          <w:sz w:val="22"/>
          <w:szCs w:val="22"/>
        </w:rPr>
        <w:t>specification</w:t>
      </w:r>
      <w:r w:rsidRPr="009E13BD">
        <w:rPr>
          <w:rFonts w:ascii="Calibri" w:hAnsi="Calibri"/>
          <w:sz w:val="22"/>
          <w:szCs w:val="22"/>
        </w:rPr>
        <w:t xml:space="preserve">(s) of this section, the Agency may reject the Proposal. </w:t>
      </w:r>
    </w:p>
    <w:p w14:paraId="043C7CEB" w14:textId="77777777" w:rsidR="007715ED" w:rsidRPr="009E13BD" w:rsidRDefault="007715ED" w:rsidP="00EC09F5">
      <w:pPr>
        <w:jc w:val="both"/>
        <w:rPr>
          <w:rFonts w:ascii="Calibri" w:hAnsi="Calibri"/>
          <w:sz w:val="22"/>
          <w:szCs w:val="22"/>
        </w:rPr>
      </w:pPr>
    </w:p>
    <w:p w14:paraId="1F91004A" w14:textId="70A665D4" w:rsidR="007715ED" w:rsidRPr="009E13BD" w:rsidRDefault="006C7C8E" w:rsidP="00524469">
      <w:pPr>
        <w:numPr>
          <w:ilvl w:val="2"/>
          <w:numId w:val="8"/>
        </w:numPr>
        <w:tabs>
          <w:tab w:val="left" w:pos="1440"/>
        </w:tabs>
        <w:jc w:val="both"/>
        <w:rPr>
          <w:rFonts w:ascii="Calibri" w:hAnsi="Calibri"/>
          <w:b/>
          <w:sz w:val="22"/>
          <w:szCs w:val="22"/>
        </w:rPr>
      </w:pPr>
      <w:r>
        <w:rPr>
          <w:rFonts w:ascii="Calibri" w:hAnsi="Calibri"/>
          <w:b/>
          <w:sz w:val="22"/>
          <w:szCs w:val="22"/>
        </w:rPr>
        <w:t>Respondent</w:t>
      </w:r>
      <w:r w:rsidR="007715ED" w:rsidRPr="009E13BD">
        <w:rPr>
          <w:rFonts w:ascii="Calibri" w:hAnsi="Calibri"/>
          <w:b/>
          <w:sz w:val="22"/>
          <w:szCs w:val="22"/>
        </w:rPr>
        <w:t xml:space="preserve"> Background Information </w:t>
      </w:r>
    </w:p>
    <w:p w14:paraId="5473B07A" w14:textId="77777777" w:rsidR="00962F00" w:rsidRPr="009E13BD" w:rsidRDefault="00962F00" w:rsidP="00EC09F5">
      <w:pPr>
        <w:ind w:left="1620" w:hanging="180"/>
        <w:jc w:val="both"/>
        <w:rPr>
          <w:rFonts w:ascii="Calibri" w:hAnsi="Calibri"/>
          <w:sz w:val="22"/>
          <w:szCs w:val="22"/>
        </w:rPr>
      </w:pPr>
    </w:p>
    <w:p w14:paraId="75460F62" w14:textId="3C4EF279" w:rsidR="007715ED" w:rsidRDefault="007715ED" w:rsidP="00E964C9">
      <w:pPr>
        <w:ind w:left="1440"/>
        <w:contextualSpacing/>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0BBE524A"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telephone  number, fax  number  and e-mail   address  of the </w:t>
      </w:r>
      <w:r w:rsidR="000F48D5">
        <w:rPr>
          <w:rFonts w:ascii="Calibri" w:hAnsi="Calibri"/>
          <w:sz w:val="22"/>
          <w:szCs w:val="22"/>
        </w:rPr>
        <w:t>Respondent</w:t>
      </w:r>
      <w:r w:rsidRPr="009E13BD">
        <w:rPr>
          <w:rFonts w:ascii="Calibri" w:hAnsi="Calibri"/>
          <w:sz w:val="22"/>
          <w:szCs w:val="22"/>
        </w:rPr>
        <w:t xml:space="preserve"> including all d/b/a’s or assumed names or other op</w:t>
      </w:r>
      <w:r w:rsidR="00257043" w:rsidRPr="009E13BD">
        <w:rPr>
          <w:rFonts w:ascii="Calibri" w:hAnsi="Calibri"/>
          <w:sz w:val="22"/>
          <w:szCs w:val="22"/>
        </w:rPr>
        <w:t xml:space="preserve">erating names of the </w:t>
      </w:r>
      <w:r w:rsidR="000F48D5">
        <w:rPr>
          <w:rFonts w:ascii="Calibri" w:hAnsi="Calibri"/>
          <w:sz w:val="22"/>
          <w:szCs w:val="22"/>
        </w:rPr>
        <w:t>Respondent</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70EB050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xml:space="preserve">., corporation, partnership, proprietorship, limited </w:t>
      </w:r>
      <w:proofErr w:type="gramStart"/>
      <w:r w:rsidR="00EF514A">
        <w:rPr>
          <w:rFonts w:ascii="Calibri" w:hAnsi="Calibri"/>
          <w:sz w:val="22"/>
          <w:szCs w:val="22"/>
        </w:rPr>
        <w:t>l</w:t>
      </w:r>
      <w:r w:rsidR="00EF514A" w:rsidRPr="009E13BD">
        <w:rPr>
          <w:rFonts w:ascii="Calibri" w:hAnsi="Calibri"/>
          <w:sz w:val="22"/>
          <w:szCs w:val="22"/>
        </w:rPr>
        <w:t xml:space="preserve">iability </w:t>
      </w:r>
      <w:r w:rsidR="00EF514A">
        <w:rPr>
          <w:rFonts w:ascii="Calibri" w:hAnsi="Calibri"/>
          <w:sz w:val="22"/>
          <w:szCs w:val="22"/>
        </w:rPr>
        <w:t>c</w:t>
      </w:r>
      <w:r w:rsidR="00EF514A" w:rsidRPr="009E13BD">
        <w:rPr>
          <w:rFonts w:ascii="Calibri" w:hAnsi="Calibri"/>
          <w:sz w:val="22"/>
          <w:szCs w:val="22"/>
        </w:rPr>
        <w:t>ompany</w:t>
      </w:r>
      <w:proofErr w:type="gramEnd"/>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2FEBAA08"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7EE6B138" w14:textId="1677200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location(s) including address and telephone numbers of the offices and other facilities that relate to the </w:t>
      </w:r>
      <w:r w:rsidR="000F48D5">
        <w:rPr>
          <w:rFonts w:ascii="Calibri" w:hAnsi="Calibri"/>
          <w:sz w:val="22"/>
          <w:szCs w:val="22"/>
        </w:rPr>
        <w:t>Respondent</w:t>
      </w:r>
      <w:r w:rsidRPr="009E13BD">
        <w:rPr>
          <w:rFonts w:ascii="Calibri" w:hAnsi="Calibri"/>
          <w:sz w:val="22"/>
          <w:szCs w:val="22"/>
        </w:rPr>
        <w:t>’s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B3D284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 xml:space="preserve">’s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10707D48"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05600B4E"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w:t>
      </w:r>
      <w:r w:rsidR="000F48D5">
        <w:rPr>
          <w:rFonts w:ascii="Calibri" w:hAnsi="Calibri"/>
          <w:sz w:val="22"/>
          <w:szCs w:val="22"/>
        </w:rPr>
        <w:t>Respondent</w:t>
      </w:r>
      <w:r w:rsidR="00E53B7E" w:rsidRPr="009E13BD">
        <w:rPr>
          <w:rFonts w:ascii="Calibri" w:hAnsi="Calibri"/>
          <w:sz w:val="22"/>
          <w:szCs w:val="22"/>
        </w:rPr>
        <w:t xml:space="preserve">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B783365" w:rsidR="007715ED" w:rsidRPr="009E13BD" w:rsidRDefault="000F48D5"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Pr>
          <w:rFonts w:ascii="Calibri" w:hAnsi="Calibri"/>
          <w:sz w:val="22"/>
          <w:szCs w:val="22"/>
        </w:rPr>
        <w:t>Respondent</w:t>
      </w:r>
      <w:r w:rsidR="00257043" w:rsidRPr="009E13BD">
        <w:rPr>
          <w:rFonts w:ascii="Calibri" w:hAnsi="Calibri"/>
          <w:sz w:val="22"/>
          <w:szCs w:val="22"/>
        </w:rPr>
        <w:t>’s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2B21F8E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477C9D"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6"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12D4A0F2" w14:textId="77777777" w:rsidR="00AF73EF" w:rsidRPr="00AF73EF" w:rsidRDefault="007715ED" w:rsidP="00EC4362">
      <w:pPr>
        <w:numPr>
          <w:ilvl w:val="2"/>
          <w:numId w:val="8"/>
        </w:numPr>
        <w:tabs>
          <w:tab w:val="left" w:pos="1440"/>
        </w:tabs>
        <w:jc w:val="both"/>
        <w:rPr>
          <w:rFonts w:ascii="Calibri" w:hAnsi="Calibri"/>
          <w:sz w:val="22"/>
          <w:szCs w:val="22"/>
        </w:rPr>
      </w:pPr>
      <w:r w:rsidRPr="00AF73EF">
        <w:rPr>
          <w:rFonts w:ascii="Calibri" w:hAnsi="Calibri"/>
          <w:b/>
          <w:sz w:val="22"/>
          <w:szCs w:val="22"/>
        </w:rPr>
        <w:t>Experience</w:t>
      </w:r>
      <w:r w:rsidR="00962F00" w:rsidRPr="00AF73EF">
        <w:rPr>
          <w:rFonts w:ascii="Calibri" w:hAnsi="Calibri"/>
          <w:b/>
          <w:sz w:val="22"/>
          <w:szCs w:val="22"/>
        </w:rPr>
        <w:t xml:space="preserve"> </w:t>
      </w:r>
    </w:p>
    <w:p w14:paraId="6E15AB10" w14:textId="3449EB4C" w:rsidR="007715ED" w:rsidRPr="00AF73EF" w:rsidRDefault="007715ED" w:rsidP="00AF73EF">
      <w:pPr>
        <w:tabs>
          <w:tab w:val="left" w:pos="1440"/>
        </w:tabs>
        <w:ind w:left="1440"/>
        <w:jc w:val="both"/>
        <w:rPr>
          <w:rFonts w:ascii="Calibri" w:hAnsi="Calibri"/>
          <w:sz w:val="22"/>
          <w:szCs w:val="22"/>
        </w:rPr>
      </w:pPr>
      <w:r w:rsidRPr="00AF73EF">
        <w:rPr>
          <w:rFonts w:ascii="Calibri" w:hAnsi="Calibri"/>
          <w:sz w:val="22"/>
          <w:szCs w:val="22"/>
        </w:rPr>
        <w:t xml:space="preserve">The </w:t>
      </w:r>
      <w:r w:rsidR="000F48D5" w:rsidRPr="00AF73EF">
        <w:rPr>
          <w:rFonts w:ascii="Calibri" w:hAnsi="Calibri"/>
          <w:sz w:val="22"/>
          <w:szCs w:val="22"/>
        </w:rPr>
        <w:t>Respondent</w:t>
      </w:r>
      <w:r w:rsidRPr="00AF73EF">
        <w:rPr>
          <w:rFonts w:ascii="Calibri" w:hAnsi="Calibri"/>
          <w:sz w:val="22"/>
          <w:szCs w:val="22"/>
        </w:rPr>
        <w:t xml:space="preserve">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62BAD274" w14:textId="77777777" w:rsidR="007715ED" w:rsidRPr="009E13BD" w:rsidRDefault="007715ED" w:rsidP="00EC09F5">
      <w:pPr>
        <w:tabs>
          <w:tab w:val="left" w:pos="-720"/>
          <w:tab w:val="left" w:pos="1440"/>
        </w:tabs>
        <w:suppressAutoHyphens/>
        <w:ind w:left="2160" w:hanging="1440"/>
        <w:jc w:val="both"/>
        <w:rPr>
          <w:rFonts w:ascii="Calibri" w:hAnsi="Calibri"/>
          <w:sz w:val="22"/>
          <w:szCs w:val="22"/>
        </w:rPr>
      </w:pPr>
    </w:p>
    <w:p w14:paraId="34289292" w14:textId="42AE301A"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of all goods and/or services similar to those sought by this RFP that the </w:t>
      </w:r>
      <w:r w:rsidR="000F48D5">
        <w:rPr>
          <w:rFonts w:ascii="Calibri" w:hAnsi="Calibri"/>
          <w:sz w:val="22"/>
          <w:szCs w:val="22"/>
        </w:rPr>
        <w:t>Respondent</w:t>
      </w:r>
      <w:r w:rsidRPr="009E13BD">
        <w:rPr>
          <w:rFonts w:ascii="Calibri" w:hAnsi="Calibri"/>
          <w:sz w:val="22"/>
          <w:szCs w:val="22"/>
        </w:rPr>
        <w:t xml:space="preserve"> has provided to other businesses or governmental entities.</w:t>
      </w:r>
    </w:p>
    <w:p w14:paraId="138BAA22" w14:textId="77777777"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14:paraId="700A8B94" w14:textId="64FC1F3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Letters of reference from three (3) previous customers or clients knowledgeable of the </w:t>
      </w:r>
      <w:r w:rsidR="000F48D5">
        <w:rPr>
          <w:rFonts w:ascii="Calibri" w:hAnsi="Calibri"/>
          <w:sz w:val="22"/>
          <w:szCs w:val="22"/>
        </w:rPr>
        <w:t>Respondent</w:t>
      </w:r>
      <w:r w:rsidRPr="009E13BD">
        <w:rPr>
          <w:rFonts w:ascii="Calibri" w:hAnsi="Calibri"/>
          <w:sz w:val="22"/>
          <w:szCs w:val="22"/>
        </w:rPr>
        <w:t xml:space="preserve">’s performance in providing goods and/or services similar to the goods and/or services described in this RFP and a contact person and telephone number for each reference. </w:t>
      </w:r>
    </w:p>
    <w:p w14:paraId="5F999391" w14:textId="77777777" w:rsidR="000E3EA5" w:rsidRPr="009E13BD" w:rsidRDefault="000E3EA5" w:rsidP="00EC09F5">
      <w:pPr>
        <w:pStyle w:val="ListParagraph"/>
        <w:rPr>
          <w:rFonts w:ascii="Calibri" w:hAnsi="Calibri"/>
          <w:sz w:val="22"/>
          <w:szCs w:val="22"/>
        </w:rPr>
      </w:pPr>
    </w:p>
    <w:p w14:paraId="21BF039C" w14:textId="309534D1"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 xml:space="preserve">Personnel </w:t>
      </w:r>
    </w:p>
    <w:p w14:paraId="37FA3AA9" w14:textId="36648BF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must provide resumes for all key personnel who will be involved in providing the goods and/or services contemplated by this RFP. The following information must be included in the resumes:  </w:t>
      </w:r>
    </w:p>
    <w:p w14:paraId="15A927B5" w14:textId="77777777" w:rsidR="007715ED" w:rsidRPr="009E13BD" w:rsidRDefault="007715ED" w:rsidP="00EC09F5">
      <w:pPr>
        <w:pStyle w:val="NormalWeb"/>
        <w:widowControl/>
        <w:tabs>
          <w:tab w:val="left" w:pos="-720"/>
          <w:tab w:val="left" w:pos="2340"/>
        </w:tabs>
        <w:suppressAutoHyphens/>
        <w:autoSpaceDE/>
        <w:autoSpaceDN/>
        <w:adjustRightInd/>
        <w:rPr>
          <w:rFonts w:ascii="Calibri" w:hAnsi="Calibri"/>
          <w:sz w:val="22"/>
          <w:szCs w:val="22"/>
        </w:rPr>
      </w:pPr>
    </w:p>
    <w:p w14:paraId="15651B1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Full name</w:t>
      </w:r>
      <w:r w:rsidR="00137D32">
        <w:rPr>
          <w:rFonts w:ascii="Calibri" w:hAnsi="Calibri"/>
          <w:sz w:val="22"/>
          <w:szCs w:val="22"/>
        </w:rPr>
        <w:t>.</w:t>
      </w:r>
    </w:p>
    <w:p w14:paraId="62CC9D50" w14:textId="77777777" w:rsidR="007715ED" w:rsidRPr="009E13BD" w:rsidRDefault="007715ED" w:rsidP="00EC09F5">
      <w:pPr>
        <w:pStyle w:val="NormalWeb"/>
        <w:widowControl/>
        <w:tabs>
          <w:tab w:val="left" w:pos="-720"/>
          <w:tab w:val="left" w:pos="2340"/>
        </w:tabs>
        <w:suppressAutoHyphens/>
        <w:autoSpaceDE/>
        <w:autoSpaceDN/>
        <w:adjustRightInd/>
        <w:ind w:left="720"/>
        <w:rPr>
          <w:rFonts w:ascii="Calibri" w:hAnsi="Calibri"/>
          <w:sz w:val="22"/>
          <w:szCs w:val="22"/>
        </w:rPr>
      </w:pPr>
    </w:p>
    <w:p w14:paraId="5EBBF81A"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Education</w:t>
      </w:r>
      <w:r w:rsidR="00137D32">
        <w:rPr>
          <w:rFonts w:ascii="Calibri" w:hAnsi="Calibri"/>
          <w:sz w:val="22"/>
          <w:szCs w:val="22"/>
        </w:rPr>
        <w:t>.</w:t>
      </w:r>
    </w:p>
    <w:p w14:paraId="6C29E8D1" w14:textId="77777777" w:rsidR="007715ED" w:rsidRPr="009E13BD" w:rsidRDefault="007715ED" w:rsidP="00EC09F5">
      <w:pPr>
        <w:pStyle w:val="NormalWeb"/>
        <w:widowControl/>
        <w:tabs>
          <w:tab w:val="left" w:pos="-720"/>
          <w:tab w:val="left" w:pos="2340"/>
        </w:tabs>
        <w:suppressAutoHyphens/>
        <w:autoSpaceDE/>
        <w:autoSpaceDN/>
        <w:adjustRightInd/>
        <w:ind w:left="2160" w:hanging="1440"/>
        <w:rPr>
          <w:rFonts w:ascii="Calibri" w:hAnsi="Calibri"/>
          <w:sz w:val="22"/>
          <w:szCs w:val="22"/>
        </w:rPr>
      </w:pPr>
    </w:p>
    <w:p w14:paraId="1ED57EEE"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Years of experience and employment history particularly as it relates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w:t>
      </w:r>
      <w:r w:rsidR="00137D32">
        <w:rPr>
          <w:rFonts w:ascii="Calibri" w:hAnsi="Calibri"/>
          <w:sz w:val="22"/>
          <w:szCs w:val="22"/>
        </w:rPr>
        <w:t>.</w:t>
      </w: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041BC77A" w14:textId="32274000"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xml:space="preserve">, Litigation, Debarment </w:t>
      </w:r>
    </w:p>
    <w:p w14:paraId="38C04CCB" w14:textId="7F996445"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3C2D0AC1"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Has the </w:t>
      </w:r>
      <w:r w:rsidR="000F48D5">
        <w:rPr>
          <w:rFonts w:ascii="Calibri" w:hAnsi="Calibri"/>
          <w:sz w:val="22"/>
          <w:szCs w:val="22"/>
        </w:rPr>
        <w:t>Respondent</w:t>
      </w:r>
      <w:r w:rsidRPr="009E13BD">
        <w:rPr>
          <w:rFonts w:ascii="Calibri" w:hAnsi="Calibri"/>
          <w:sz w:val="22"/>
          <w:szCs w:val="22"/>
        </w:rPr>
        <w:t xml:space="preserve">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0BFB5AF9"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 xml:space="preserve">Describe any damages or penalties assessed against or dispute resolution settlements entered into by </w:t>
      </w:r>
      <w:r w:rsidR="000F48D5">
        <w:rPr>
          <w:rFonts w:ascii="Calibri" w:hAnsi="Calibri"/>
          <w:sz w:val="22"/>
          <w:szCs w:val="22"/>
        </w:rPr>
        <w:t>Respondent</w:t>
      </w:r>
      <w:r w:rsidRPr="009E13BD">
        <w:rPr>
          <w:rFonts w:ascii="Calibri" w:hAnsi="Calibri"/>
          <w:sz w:val="22"/>
          <w:szCs w:val="22"/>
        </w:rPr>
        <w:t xml:space="preserve">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3A3328B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order, judgment or decree of any Federal or State authority barring, suspending or otherwise limiting the right of the </w:t>
      </w:r>
      <w:r w:rsidR="000F48D5">
        <w:rPr>
          <w:rFonts w:ascii="Calibri" w:hAnsi="Calibri"/>
          <w:sz w:val="22"/>
          <w:szCs w:val="22"/>
        </w:rPr>
        <w:t>Respondent</w:t>
      </w:r>
      <w:r w:rsidRPr="009E13BD">
        <w:rPr>
          <w:rFonts w:ascii="Calibri" w:hAnsi="Calibri"/>
          <w:sz w:val="22"/>
          <w:szCs w:val="22"/>
        </w:rPr>
        <w:t xml:space="preserve">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201355AF"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w:t>
      </w:r>
      <w:r w:rsidR="000F48D5">
        <w:rPr>
          <w:rFonts w:ascii="Calibri" w:hAnsi="Calibri"/>
          <w:sz w:val="22"/>
          <w:szCs w:val="22"/>
        </w:rPr>
        <w:t>Respondent</w:t>
      </w:r>
      <w:r w:rsidRPr="009E13BD">
        <w:rPr>
          <w:rFonts w:ascii="Calibri" w:hAnsi="Calibri"/>
          <w:sz w:val="22"/>
          <w:szCs w:val="22"/>
        </w:rPr>
        <w:t xml:space="preserve">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3339D1E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irregularities discovered in any of the accounts maintained by the </w:t>
      </w:r>
      <w:r w:rsidR="000F48D5">
        <w:rPr>
          <w:rFonts w:ascii="Calibri" w:hAnsi="Calibri"/>
          <w:sz w:val="22"/>
          <w:szCs w:val="22"/>
        </w:rPr>
        <w:t>Respondent</w:t>
      </w:r>
      <w:r w:rsidRPr="009E13BD">
        <w:rPr>
          <w:rFonts w:ascii="Calibri" w:hAnsi="Calibri"/>
          <w:sz w:val="22"/>
          <w:szCs w:val="22"/>
        </w:rPr>
        <w:t xml:space="preserve">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1167EC36"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 xml:space="preserve">Failure to disclose these matters may result in rejection of the Proposal or termination of any subsequent Contract. The above disclosures are a continuing requirement of the </w:t>
      </w:r>
      <w:r w:rsidR="000F48D5">
        <w:rPr>
          <w:rFonts w:ascii="Calibri" w:hAnsi="Calibri"/>
          <w:sz w:val="22"/>
          <w:szCs w:val="22"/>
        </w:rPr>
        <w:t>Respondent</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shall provide written notification to the Agency of any such matter commencing or occurring after submission of a Proposal, and with respect to the successful </w:t>
      </w:r>
      <w:r w:rsidR="000F48D5">
        <w:rPr>
          <w:rFonts w:ascii="Calibri" w:hAnsi="Calibri"/>
          <w:sz w:val="22"/>
          <w:szCs w:val="22"/>
        </w:rPr>
        <w:t>Respondent</w:t>
      </w:r>
      <w:r w:rsidRPr="009E13BD">
        <w:rPr>
          <w:rFonts w:ascii="Calibri" w:hAnsi="Calibri"/>
          <w:sz w:val="22"/>
          <w:szCs w:val="22"/>
        </w:rPr>
        <w:t>,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27F87693" w14:textId="1237FEFC"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Criminal History and Background Investigation</w:t>
      </w:r>
      <w:r w:rsidR="000E3EA5" w:rsidRPr="009E13BD">
        <w:rPr>
          <w:rFonts w:ascii="Calibri" w:hAnsi="Calibri"/>
          <w:b/>
          <w:sz w:val="22"/>
          <w:szCs w:val="22"/>
        </w:rPr>
        <w:t xml:space="preserve"> </w:t>
      </w:r>
    </w:p>
    <w:p w14:paraId="01E9B535" w14:textId="7BEE68DC"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hereby explicitly authorizes the Agency to conduct criminal history and/or other background investigation(s) of the </w:t>
      </w:r>
      <w:r w:rsidR="000F48D5">
        <w:rPr>
          <w:rFonts w:ascii="Calibri" w:hAnsi="Calibri"/>
          <w:sz w:val="22"/>
          <w:szCs w:val="22"/>
        </w:rPr>
        <w:t>Respondent</w:t>
      </w:r>
      <w:r w:rsidRPr="009E13BD">
        <w:rPr>
          <w:rFonts w:ascii="Calibri" w:hAnsi="Calibri"/>
          <w:sz w:val="22"/>
          <w:szCs w:val="22"/>
        </w:rPr>
        <w:t xml:space="preserve">, its officers, directors, shareholders, partners and managerial and supervisory personnel </w:t>
      </w:r>
      <w:r w:rsidR="00E53B7E" w:rsidRPr="009E13BD">
        <w:rPr>
          <w:rFonts w:ascii="Calibri" w:hAnsi="Calibri"/>
          <w:sz w:val="22"/>
          <w:szCs w:val="22"/>
        </w:rPr>
        <w:t xml:space="preserve">who will be involved in </w:t>
      </w:r>
      <w:r w:rsidRPr="009E13BD">
        <w:rPr>
          <w:rFonts w:ascii="Calibri" w:hAnsi="Calibri"/>
          <w:sz w:val="22"/>
          <w:szCs w:val="22"/>
        </w:rPr>
        <w:t xml:space="preserve">the performance of the </w:t>
      </w:r>
      <w:r w:rsidR="00E53B7E" w:rsidRPr="009E13BD">
        <w:rPr>
          <w:rFonts w:ascii="Calibri" w:hAnsi="Calibri"/>
          <w:sz w:val="22"/>
          <w:szCs w:val="22"/>
        </w:rPr>
        <w:t>C</w:t>
      </w:r>
      <w:r w:rsidRPr="009E13BD">
        <w:rPr>
          <w:rFonts w:ascii="Calibri" w:hAnsi="Calibri"/>
          <w:sz w:val="22"/>
          <w:szCs w:val="22"/>
        </w:rPr>
        <w:t>ontract.</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25566563"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 xml:space="preserve">By submitting a Proposal, </w:t>
      </w:r>
      <w:r w:rsidR="000F48D5">
        <w:rPr>
          <w:rFonts w:ascii="Calibri" w:hAnsi="Calibri"/>
          <w:sz w:val="22"/>
          <w:szCs w:val="22"/>
        </w:rPr>
        <w:t>Respondent</w:t>
      </w:r>
      <w:r w:rsidRPr="009E13BD">
        <w:rPr>
          <w:rFonts w:ascii="Calibri" w:hAnsi="Calibri"/>
          <w:sz w:val="22"/>
          <w:szCs w:val="22"/>
        </w:rPr>
        <w:t xml:space="preserve">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w:t>
      </w:r>
      <w:r w:rsidR="000F48D5">
        <w:rPr>
          <w:rFonts w:ascii="Calibri" w:hAnsi="Calibri"/>
          <w:sz w:val="22"/>
          <w:szCs w:val="22"/>
        </w:rPr>
        <w:t>Respondent</w:t>
      </w:r>
      <w:r w:rsidRPr="009E13BD">
        <w:rPr>
          <w:rFonts w:ascii="Calibri" w:hAnsi="Calibri"/>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0F48D5">
        <w:rPr>
          <w:rFonts w:ascii="Calibri" w:hAnsi="Calibri"/>
          <w:sz w:val="22"/>
          <w:szCs w:val="22"/>
        </w:rPr>
        <w:t>Respondent</w:t>
      </w:r>
      <w:r w:rsidRPr="009E13BD">
        <w:rPr>
          <w:rFonts w:ascii="Calibri" w:hAnsi="Calibri"/>
          <w:sz w:val="22"/>
          <w:szCs w:val="22"/>
        </w:rPr>
        <w:t xml:space="preserve">’s exceptions or responses materially alter the RFP, or if the </w:t>
      </w:r>
      <w:r w:rsidR="000F48D5">
        <w:rPr>
          <w:rFonts w:ascii="Calibri" w:hAnsi="Calibri"/>
          <w:sz w:val="22"/>
          <w:szCs w:val="22"/>
        </w:rPr>
        <w:t>Respondent</w:t>
      </w:r>
      <w:r w:rsidRPr="009E13BD">
        <w:rPr>
          <w:rFonts w:ascii="Calibri" w:hAnsi="Calibri"/>
          <w:sz w:val="22"/>
          <w:szCs w:val="22"/>
        </w:rPr>
        <w:t xml:space="preserve">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20F5334D"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#1 (Certification Letter) in which the </w:t>
      </w:r>
      <w:r w:rsidR="000F48D5">
        <w:rPr>
          <w:rFonts w:ascii="Calibri" w:hAnsi="Calibri"/>
          <w:sz w:val="22"/>
          <w:szCs w:val="22"/>
        </w:rPr>
        <w:t>Respondent</w:t>
      </w:r>
      <w:r w:rsidRPr="009E13BD">
        <w:rPr>
          <w:rFonts w:ascii="Calibri" w:hAnsi="Calibri"/>
          <w:sz w:val="22"/>
          <w:szCs w:val="22"/>
        </w:rPr>
        <w:t xml:space="preserve"> shall make the certifications included in Attachment #1. </w:t>
      </w: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0992ACD6"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#2 (Authorization to Release Information Letter) in which the </w:t>
      </w:r>
      <w:r w:rsidR="000F48D5">
        <w:rPr>
          <w:rFonts w:ascii="Calibri" w:hAnsi="Calibri"/>
          <w:sz w:val="22"/>
          <w:szCs w:val="22"/>
        </w:rPr>
        <w:t>Respondent</w:t>
      </w:r>
      <w:r w:rsidRPr="009E13BD">
        <w:rPr>
          <w:rFonts w:ascii="Calibri" w:hAnsi="Calibri"/>
          <w:sz w:val="22"/>
          <w:szCs w:val="22"/>
        </w:rPr>
        <w:t xml:space="preserve"> authorizes the release of information to the Agency.</w:t>
      </w: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lastRenderedPageBreak/>
        <w:t>Firm Proposal Terms</w:t>
      </w:r>
    </w:p>
    <w:p w14:paraId="400AB36F" w14:textId="4C875E85" w:rsidR="007715ED" w:rsidRDefault="007715ED" w:rsidP="005E466B">
      <w:pPr>
        <w:tabs>
          <w:tab w:val="left" w:pos="1440"/>
        </w:tabs>
        <w:ind w:left="1440"/>
        <w:jc w:val="both"/>
        <w:rPr>
          <w:rFonts w:ascii="Calibri" w:hAnsi="Calibri" w:cs="Arial"/>
          <w:sz w:val="22"/>
          <w:szCs w:val="22"/>
        </w:rPr>
      </w:pPr>
      <w:r w:rsidRPr="009E13BD">
        <w:rPr>
          <w:rFonts w:ascii="Calibri" w:hAnsi="Calibri" w:cs="Arial"/>
          <w:sz w:val="22"/>
          <w:szCs w:val="22"/>
        </w:rPr>
        <w:t xml:space="preserve">The </w:t>
      </w:r>
      <w:r w:rsidR="000F48D5">
        <w:rPr>
          <w:rFonts w:ascii="Calibri" w:hAnsi="Calibri" w:cs="Arial"/>
          <w:sz w:val="22"/>
          <w:szCs w:val="22"/>
        </w:rPr>
        <w:t>Respondent</w:t>
      </w:r>
      <w:r w:rsidRPr="009E13BD">
        <w:rPr>
          <w:rFonts w:ascii="Calibri" w:hAnsi="Calibri" w:cs="Arial"/>
          <w:sz w:val="22"/>
          <w:szCs w:val="22"/>
        </w:rPr>
        <w:t xml:space="preserve">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0041FF65" w14:textId="77777777" w:rsidR="00360076" w:rsidRDefault="00360076" w:rsidP="005E466B">
      <w:pPr>
        <w:tabs>
          <w:tab w:val="left" w:pos="1440"/>
        </w:tabs>
        <w:ind w:left="1440"/>
        <w:jc w:val="both"/>
        <w:rPr>
          <w:rFonts w:ascii="Calibri" w:hAnsi="Calibri" w:cs="Arial"/>
          <w:sz w:val="22"/>
          <w:szCs w:val="22"/>
        </w:rPr>
      </w:pPr>
    </w:p>
    <w:p w14:paraId="46926D62" w14:textId="77777777" w:rsidR="00360076" w:rsidRPr="00336283" w:rsidRDefault="00360076" w:rsidP="00360076">
      <w:pPr>
        <w:numPr>
          <w:ilvl w:val="2"/>
          <w:numId w:val="8"/>
        </w:numPr>
        <w:tabs>
          <w:tab w:val="left" w:pos="1440"/>
        </w:tabs>
        <w:jc w:val="both"/>
        <w:rPr>
          <w:rFonts w:ascii="Calibri" w:hAnsi="Calibri"/>
          <w:b/>
          <w:sz w:val="22"/>
          <w:szCs w:val="22"/>
        </w:rPr>
      </w:pPr>
      <w:r w:rsidRPr="00336283">
        <w:rPr>
          <w:rFonts w:ascii="Calibri" w:hAnsi="Calibri"/>
          <w:b/>
          <w:sz w:val="22"/>
          <w:szCs w:val="22"/>
        </w:rPr>
        <w:t xml:space="preserve">Addendums  </w:t>
      </w:r>
    </w:p>
    <w:p w14:paraId="7A7B2090" w14:textId="77777777" w:rsidR="00360076" w:rsidRDefault="00360076" w:rsidP="00360076">
      <w:pPr>
        <w:ind w:left="1440"/>
        <w:jc w:val="both"/>
        <w:rPr>
          <w:rFonts w:asciiTheme="minorHAnsi" w:hAnsiTheme="minorHAnsi" w:cstheme="minorHAnsi"/>
          <w:sz w:val="22"/>
          <w:szCs w:val="22"/>
        </w:rPr>
      </w:pPr>
      <w:r>
        <w:rPr>
          <w:rFonts w:asciiTheme="minorHAnsi" w:hAnsiTheme="minorHAnsi" w:cstheme="minorHAnsi"/>
          <w:sz w:val="22"/>
          <w:szCs w:val="22"/>
        </w:rPr>
        <w:t>Provide signed copy of posted RFP addendums.</w:t>
      </w:r>
    </w:p>
    <w:p w14:paraId="609D3DF4" w14:textId="77777777" w:rsidR="00360076" w:rsidRDefault="00360076" w:rsidP="00360076">
      <w:pPr>
        <w:tabs>
          <w:tab w:val="left" w:pos="720"/>
        </w:tabs>
        <w:ind w:left="720"/>
        <w:jc w:val="both"/>
        <w:rPr>
          <w:rFonts w:asciiTheme="minorHAnsi" w:hAnsiTheme="minorHAnsi" w:cstheme="minorHAnsi"/>
          <w:sz w:val="22"/>
          <w:szCs w:val="22"/>
        </w:rPr>
      </w:pPr>
    </w:p>
    <w:p w14:paraId="0B5EAD69" w14:textId="77777777" w:rsidR="00360076" w:rsidRPr="00336283" w:rsidRDefault="00360076" w:rsidP="00360076">
      <w:pPr>
        <w:numPr>
          <w:ilvl w:val="2"/>
          <w:numId w:val="8"/>
        </w:numPr>
        <w:tabs>
          <w:tab w:val="left" w:pos="1440"/>
        </w:tabs>
        <w:jc w:val="both"/>
        <w:rPr>
          <w:rFonts w:ascii="Calibri" w:hAnsi="Calibri"/>
          <w:b/>
          <w:sz w:val="22"/>
          <w:szCs w:val="22"/>
        </w:rPr>
      </w:pPr>
      <w:r w:rsidRPr="00336283">
        <w:rPr>
          <w:rFonts w:ascii="Calibri" w:hAnsi="Calibri"/>
          <w:b/>
          <w:sz w:val="22"/>
          <w:szCs w:val="22"/>
        </w:rPr>
        <w:t>Request for Confidentiality</w:t>
      </w:r>
    </w:p>
    <w:p w14:paraId="4A2F3A9C" w14:textId="77777777" w:rsidR="00360076" w:rsidRPr="006A5699" w:rsidRDefault="00360076" w:rsidP="00360076">
      <w:pPr>
        <w:ind w:left="1440"/>
        <w:jc w:val="both"/>
        <w:rPr>
          <w:rFonts w:asciiTheme="minorHAnsi" w:hAnsiTheme="minorHAnsi" w:cstheme="minorHAnsi"/>
          <w:sz w:val="22"/>
          <w:szCs w:val="22"/>
        </w:rPr>
      </w:pPr>
      <w:r>
        <w:rPr>
          <w:rFonts w:asciiTheme="minorHAnsi" w:hAnsiTheme="minorHAnsi" w:cstheme="minorHAnsi"/>
          <w:sz w:val="22"/>
          <w:szCs w:val="22"/>
        </w:rPr>
        <w:t>T</w:t>
      </w:r>
      <w:r w:rsidRPr="003D4204">
        <w:rPr>
          <w:rFonts w:asciiTheme="minorHAnsi" w:hAnsiTheme="minorHAnsi" w:cstheme="minorHAnsi"/>
          <w:sz w:val="22"/>
          <w:szCs w:val="22"/>
        </w:rPr>
        <w:t xml:space="preserve">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Pr>
          <w:rFonts w:asciiTheme="minorHAnsi" w:hAnsiTheme="minorHAnsi" w:cstheme="minorHAnsi"/>
          <w:sz w:val="22"/>
          <w:szCs w:val="22"/>
        </w:rPr>
        <w:t>must</w:t>
      </w:r>
      <w:r w:rsidRPr="003D4204">
        <w:rPr>
          <w:rFonts w:asciiTheme="minorHAnsi" w:hAnsiTheme="minorHAnsi" w:cstheme="minorHAnsi"/>
          <w:sz w:val="22"/>
          <w:szCs w:val="22"/>
        </w:rPr>
        <w:t xml:space="preserve"> sign and submit with the Proposal the document included as </w:t>
      </w:r>
      <w:r w:rsidRPr="006A5699">
        <w:rPr>
          <w:rFonts w:asciiTheme="minorHAnsi" w:hAnsiTheme="minorHAnsi" w:cstheme="minorHAnsi"/>
          <w:sz w:val="22"/>
          <w:szCs w:val="22"/>
        </w:rPr>
        <w:t>Attachment #3 Form 22 – Request for Confidentiality</w:t>
      </w:r>
      <w:r>
        <w:rPr>
          <w:rFonts w:asciiTheme="minorHAnsi" w:hAnsiTheme="minorHAnsi" w:cstheme="minorHAnsi"/>
          <w:sz w:val="22"/>
          <w:szCs w:val="22"/>
        </w:rPr>
        <w:t>.</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0C6DBF68"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w:t>
      </w:r>
      <w:r w:rsidR="000F48D5">
        <w:rPr>
          <w:rFonts w:ascii="Calibri" w:hAnsi="Calibri"/>
          <w:sz w:val="22"/>
          <w:szCs w:val="22"/>
        </w:rPr>
        <w:t>Respondent</w:t>
      </w:r>
      <w:r w:rsidRPr="002B2A6E">
        <w:rPr>
          <w:rFonts w:ascii="Calibri" w:hAnsi="Calibri"/>
          <w:sz w:val="22"/>
          <w:szCs w:val="22"/>
        </w:rPr>
        <w:t xml:space="preserve">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w:t>
      </w:r>
      <w:r w:rsidR="005024EB">
        <w:rPr>
          <w:rFonts w:ascii="Calibri" w:hAnsi="Calibri"/>
          <w:sz w:val="22"/>
          <w:szCs w:val="22"/>
        </w:rPr>
        <w:t xml:space="preserve">separate from the Technical Proposal </w:t>
      </w:r>
      <w:r w:rsidRPr="002B2A6E">
        <w:rPr>
          <w:rFonts w:ascii="Calibri" w:hAnsi="Calibri"/>
          <w:sz w:val="22"/>
          <w:szCs w:val="22"/>
        </w:rPr>
        <w:t xml:space="preserve">for the proposed goods and/or services.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4F0A3947" w14:textId="47F100F8" w:rsidR="002B2A6E" w:rsidRPr="00AA0328" w:rsidRDefault="000F48D5" w:rsidP="00524469">
      <w:pPr>
        <w:numPr>
          <w:ilvl w:val="2"/>
          <w:numId w:val="8"/>
        </w:numPr>
        <w:tabs>
          <w:tab w:val="left" w:pos="1440"/>
        </w:tabs>
        <w:jc w:val="both"/>
        <w:rPr>
          <w:rFonts w:ascii="Calibri" w:hAnsi="Calibri"/>
          <w:b/>
          <w:sz w:val="22"/>
          <w:szCs w:val="22"/>
        </w:rPr>
      </w:pPr>
      <w:r>
        <w:rPr>
          <w:rFonts w:ascii="Calibri" w:hAnsi="Calibri"/>
          <w:b/>
          <w:sz w:val="22"/>
          <w:szCs w:val="22"/>
        </w:rPr>
        <w:t>Respondent</w:t>
      </w:r>
      <w:r w:rsidR="002B2A6E" w:rsidRPr="00AA0328">
        <w:rPr>
          <w:rFonts w:ascii="Calibri" w:hAnsi="Calibri"/>
          <w:b/>
          <w:sz w:val="22"/>
          <w:szCs w:val="22"/>
        </w:rPr>
        <w:t xml:space="preserve"> Discounts</w:t>
      </w:r>
    </w:p>
    <w:p w14:paraId="56443720" w14:textId="53463253" w:rsidR="002B2A6E" w:rsidRPr="00AA0328" w:rsidRDefault="000F48D5" w:rsidP="005E466B">
      <w:pPr>
        <w:tabs>
          <w:tab w:val="left" w:pos="1440"/>
        </w:tabs>
        <w:ind w:left="1440"/>
        <w:jc w:val="both"/>
        <w:rPr>
          <w:rFonts w:ascii="Calibri" w:hAnsi="Calibri"/>
          <w:sz w:val="22"/>
          <w:szCs w:val="22"/>
        </w:rPr>
      </w:pPr>
      <w:r>
        <w:rPr>
          <w:rFonts w:ascii="Calibri" w:hAnsi="Calibri"/>
          <w:sz w:val="22"/>
          <w:szCs w:val="22"/>
        </w:rPr>
        <w:t>Respondent</w:t>
      </w:r>
      <w:r w:rsidR="002B2A6E" w:rsidRPr="00AA0328">
        <w:rPr>
          <w:rFonts w:ascii="Calibri" w:hAnsi="Calibri"/>
          <w:sz w:val="22"/>
          <w:szCs w:val="22"/>
        </w:rPr>
        <w:t>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53D4DA15" w14:textId="77777777" w:rsidR="007715ED" w:rsidRPr="009E13BD" w:rsidRDefault="007715ED" w:rsidP="00EC09F5">
      <w:pPr>
        <w:tabs>
          <w:tab w:val="left" w:pos="-720"/>
        </w:tabs>
        <w:suppressAutoHyphens/>
        <w:jc w:val="both"/>
        <w:rPr>
          <w:rFonts w:ascii="Calibri" w:hAnsi="Calibri"/>
          <w:sz w:val="22"/>
          <w:szCs w:val="22"/>
        </w:rPr>
      </w:pPr>
    </w:p>
    <w:p w14:paraId="3F41731D" w14:textId="77777777" w:rsidR="003576CE" w:rsidRDefault="003576CE">
      <w:pPr>
        <w:rPr>
          <w:rFonts w:ascii="Calibri" w:hAnsi="Calibri"/>
          <w:b/>
          <w:sz w:val="22"/>
          <w:szCs w:val="22"/>
        </w:rPr>
      </w:pPr>
      <w:r>
        <w:rPr>
          <w:rFonts w:ascii="Calibri" w:hAnsi="Calibri"/>
          <w:szCs w:val="22"/>
        </w:rPr>
        <w:br w:type="page"/>
      </w:r>
    </w:p>
    <w:p w14:paraId="4CE9F64D" w14:textId="77777777" w:rsidR="003576CE" w:rsidRPr="009E13BD" w:rsidRDefault="003576CE" w:rsidP="003576CE">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4</w:t>
      </w:r>
      <w:r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SCOPE OF WORK</w:t>
      </w:r>
    </w:p>
    <w:p w14:paraId="469ACED9" w14:textId="77777777" w:rsidR="003576CE" w:rsidRDefault="003576CE" w:rsidP="003576CE">
      <w:pPr>
        <w:tabs>
          <w:tab w:val="left" w:pos="1620"/>
        </w:tabs>
        <w:ind w:left="2520"/>
        <w:jc w:val="both"/>
        <w:rPr>
          <w:rFonts w:ascii="Calibri" w:hAnsi="Calibri"/>
          <w:sz w:val="22"/>
          <w:szCs w:val="22"/>
        </w:rPr>
      </w:pPr>
    </w:p>
    <w:p w14:paraId="3E70D6EE" w14:textId="4581FF8E" w:rsidR="0091617B" w:rsidRPr="005227EC" w:rsidRDefault="0091617B" w:rsidP="0091617B">
      <w:pPr>
        <w:tabs>
          <w:tab w:val="left" w:pos="360"/>
        </w:tabs>
      </w:pPr>
      <w:r>
        <w:rPr>
          <w:rFonts w:ascii="Calibri" w:eastAsia="Calibri" w:hAnsi="Calibri" w:cs="Calibri"/>
          <w:b/>
          <w:sz w:val="22"/>
          <w:szCs w:val="22"/>
        </w:rPr>
        <w:t>O</w:t>
      </w:r>
      <w:r w:rsidRPr="005227EC">
        <w:rPr>
          <w:rFonts w:ascii="Calibri" w:eastAsia="Calibri" w:hAnsi="Calibri" w:cs="Calibri"/>
          <w:b/>
          <w:sz w:val="22"/>
          <w:szCs w:val="22"/>
        </w:rPr>
        <w:t>verview</w:t>
      </w:r>
    </w:p>
    <w:p w14:paraId="09F22F59" w14:textId="3DDD0C2B" w:rsidR="0091617B" w:rsidRDefault="0091617B" w:rsidP="0091617B">
      <w:pPr>
        <w:rPr>
          <w:rFonts w:ascii="Calibri" w:eastAsia="Calibri" w:hAnsi="Calibri" w:cs="Calibri"/>
          <w:sz w:val="22"/>
          <w:szCs w:val="22"/>
        </w:rPr>
      </w:pPr>
      <w:r w:rsidRPr="005227EC">
        <w:rPr>
          <w:rFonts w:ascii="Calibri" w:eastAsia="Calibri" w:hAnsi="Calibri" w:cs="Calibri"/>
          <w:sz w:val="22"/>
          <w:szCs w:val="22"/>
        </w:rPr>
        <w:t xml:space="preserve">The successful </w:t>
      </w:r>
      <w:r>
        <w:rPr>
          <w:rFonts w:ascii="Calibri" w:eastAsia="Calibri" w:hAnsi="Calibri" w:cs="Calibri"/>
          <w:sz w:val="22"/>
          <w:szCs w:val="22"/>
        </w:rPr>
        <w:t xml:space="preserve">Respondent </w:t>
      </w:r>
      <w:r w:rsidRPr="005227EC">
        <w:rPr>
          <w:rFonts w:ascii="Calibri" w:eastAsia="Calibri" w:hAnsi="Calibri" w:cs="Calibri"/>
          <w:sz w:val="22"/>
          <w:szCs w:val="22"/>
        </w:rPr>
        <w:t xml:space="preserve">shall provide the services to the State in accordance with the requirements as provided in this Scope of Work. </w:t>
      </w:r>
    </w:p>
    <w:p w14:paraId="2B0F165E" w14:textId="77777777" w:rsidR="0091617B" w:rsidRPr="005227EC" w:rsidRDefault="0091617B" w:rsidP="0091617B"/>
    <w:p w14:paraId="7CD9CDFD" w14:textId="78F9B1A3" w:rsidR="0091617B" w:rsidRDefault="00DC611E" w:rsidP="00DC611E">
      <w:pPr>
        <w:pStyle w:val="NoSpacing"/>
        <w:numPr>
          <w:ilvl w:val="1"/>
          <w:numId w:val="10"/>
        </w:numPr>
        <w:tabs>
          <w:tab w:val="left" w:pos="720"/>
        </w:tabs>
        <w:ind w:hanging="720"/>
        <w:rPr>
          <w:rFonts w:ascii="Calibri" w:hAnsi="Calibri"/>
          <w:b/>
          <w:sz w:val="22"/>
        </w:rPr>
      </w:pPr>
      <w:r>
        <w:rPr>
          <w:rFonts w:ascii="Calibri" w:hAnsi="Calibri"/>
          <w:b/>
          <w:sz w:val="22"/>
        </w:rPr>
        <w:t>Description of Work</w:t>
      </w:r>
    </w:p>
    <w:p w14:paraId="4AC06BCE" w14:textId="4CF2C509" w:rsidR="0091617B" w:rsidRPr="007C6F71" w:rsidRDefault="00D2097A" w:rsidP="007C6F71">
      <w:pPr>
        <w:pStyle w:val="ListParagraph"/>
        <w:numPr>
          <w:ilvl w:val="2"/>
          <w:numId w:val="10"/>
        </w:numPr>
        <w:jc w:val="both"/>
        <w:rPr>
          <w:rFonts w:ascii="Calibri" w:hAnsi="Calibri"/>
          <w:b/>
          <w:sz w:val="22"/>
        </w:rPr>
      </w:pPr>
      <w:r>
        <w:rPr>
          <w:rFonts w:ascii="Calibri" w:hAnsi="Calibri"/>
          <w:b/>
          <w:sz w:val="22"/>
        </w:rPr>
        <w:t xml:space="preserve">Centralized Pharmaceutical Carousel, Automated Dispensing </w:t>
      </w:r>
      <w:r w:rsidR="003E4183">
        <w:rPr>
          <w:rFonts w:ascii="Calibri" w:hAnsi="Calibri"/>
          <w:b/>
          <w:sz w:val="22"/>
        </w:rPr>
        <w:t xml:space="preserve">Units </w:t>
      </w:r>
      <w:r>
        <w:rPr>
          <w:rFonts w:ascii="Calibri" w:hAnsi="Calibri"/>
          <w:b/>
          <w:sz w:val="22"/>
        </w:rPr>
        <w:t xml:space="preserve">and Refrigerated Cabinets. </w:t>
      </w:r>
    </w:p>
    <w:p w14:paraId="52F49247" w14:textId="77777777" w:rsidR="0091617B" w:rsidRPr="00FA1693" w:rsidRDefault="0091617B" w:rsidP="0091617B">
      <w:pPr>
        <w:ind w:left="630"/>
        <w:jc w:val="both"/>
        <w:rPr>
          <w:rFonts w:ascii="Calibri" w:hAnsi="Calibri"/>
          <w:b/>
          <w:sz w:val="22"/>
        </w:rPr>
      </w:pPr>
    </w:p>
    <w:p w14:paraId="6B36ED89" w14:textId="176CAB29" w:rsidR="00EB3BB7" w:rsidRPr="00EB3BB7" w:rsidRDefault="007C6F71" w:rsidP="007C6F71">
      <w:pPr>
        <w:tabs>
          <w:tab w:val="left" w:pos="720"/>
          <w:tab w:val="left" w:pos="1080"/>
          <w:tab w:val="left" w:pos="1440"/>
          <w:tab w:val="left" w:pos="1620"/>
          <w:tab w:val="left" w:pos="2520"/>
        </w:tabs>
        <w:spacing w:after="240"/>
        <w:ind w:left="2520" w:hanging="1080"/>
        <w:jc w:val="both"/>
        <w:rPr>
          <w:rFonts w:ascii="Calibri" w:hAnsi="Calibri"/>
          <w:sz w:val="22"/>
        </w:rPr>
      </w:pPr>
      <w:r w:rsidRPr="007C6F71">
        <w:rPr>
          <w:rFonts w:ascii="Calibri" w:hAnsi="Calibri"/>
          <w:b/>
          <w:sz w:val="22"/>
          <w:szCs w:val="22"/>
        </w:rPr>
        <w:t>4.1.1.1</w:t>
      </w:r>
      <w:r>
        <w:rPr>
          <w:rFonts w:ascii="Calibri" w:hAnsi="Calibri"/>
          <w:sz w:val="22"/>
          <w:szCs w:val="22"/>
        </w:rPr>
        <w:tab/>
      </w:r>
      <w:r w:rsidR="00B0263F" w:rsidRPr="007C6F71">
        <w:rPr>
          <w:rFonts w:ascii="Calibri" w:hAnsi="Calibri"/>
          <w:sz w:val="22"/>
          <w:szCs w:val="22"/>
        </w:rPr>
        <w:t>Contractor</w:t>
      </w:r>
      <w:r w:rsidR="00B0263F" w:rsidRPr="007C6F71">
        <w:rPr>
          <w:rFonts w:ascii="Calibri" w:hAnsi="Calibri"/>
          <w:sz w:val="22"/>
        </w:rPr>
        <w:t xml:space="preserve"> is responsible</w:t>
      </w:r>
      <w:r w:rsidR="00B0263F">
        <w:rPr>
          <w:rFonts w:ascii="Calibri" w:hAnsi="Calibri"/>
          <w:sz w:val="22"/>
        </w:rPr>
        <w:t xml:space="preserve"> for providing n</w:t>
      </w:r>
      <w:r w:rsidR="00EB3BB7" w:rsidRPr="00EB3BB7">
        <w:rPr>
          <w:rFonts w:ascii="Calibri" w:hAnsi="Calibri"/>
          <w:sz w:val="22"/>
        </w:rPr>
        <w:t>ew, unused</w:t>
      </w:r>
      <w:r w:rsidR="00B0263F">
        <w:rPr>
          <w:rFonts w:ascii="Calibri" w:hAnsi="Calibri"/>
          <w:sz w:val="22"/>
        </w:rPr>
        <w:t xml:space="preserve"> </w:t>
      </w:r>
      <w:r w:rsidR="00EA5FB9">
        <w:rPr>
          <w:rFonts w:ascii="Calibri" w:hAnsi="Calibri"/>
          <w:sz w:val="22"/>
        </w:rPr>
        <w:t xml:space="preserve">centralized pharmaceutical carousel and </w:t>
      </w:r>
      <w:r w:rsidR="00B0263F">
        <w:rPr>
          <w:rFonts w:ascii="Calibri" w:hAnsi="Calibri"/>
          <w:sz w:val="22"/>
        </w:rPr>
        <w:t>cabinets</w:t>
      </w:r>
      <w:r w:rsidR="00EB3BB7" w:rsidRPr="00EB3BB7">
        <w:rPr>
          <w:rFonts w:ascii="Calibri" w:hAnsi="Calibri"/>
          <w:sz w:val="22"/>
        </w:rPr>
        <w:t>, in current production, qualified and eligible for certified maintenance for a period not less than five (5) years.</w:t>
      </w:r>
    </w:p>
    <w:p w14:paraId="3E729A8A" w14:textId="4F798E46" w:rsidR="00EB3BB7" w:rsidRDefault="007C6F71" w:rsidP="007C6F71">
      <w:pPr>
        <w:tabs>
          <w:tab w:val="left" w:pos="720"/>
          <w:tab w:val="left" w:pos="1080"/>
          <w:tab w:val="left" w:pos="1440"/>
          <w:tab w:val="left" w:pos="1620"/>
          <w:tab w:val="left" w:pos="2520"/>
        </w:tabs>
        <w:spacing w:after="240"/>
        <w:ind w:left="2520" w:hanging="1080"/>
        <w:jc w:val="both"/>
        <w:rPr>
          <w:rFonts w:ascii="Calibri" w:hAnsi="Calibri"/>
          <w:sz w:val="22"/>
        </w:rPr>
      </w:pPr>
      <w:r w:rsidRPr="007C6F71">
        <w:rPr>
          <w:rFonts w:ascii="Calibri" w:hAnsi="Calibri"/>
          <w:b/>
          <w:sz w:val="22"/>
        </w:rPr>
        <w:t>4.1.1.2</w:t>
      </w:r>
      <w:r>
        <w:rPr>
          <w:rFonts w:ascii="Calibri" w:hAnsi="Calibri"/>
          <w:sz w:val="22"/>
        </w:rPr>
        <w:tab/>
      </w:r>
      <w:r w:rsidR="00EA5FB9">
        <w:rPr>
          <w:rFonts w:ascii="Calibri" w:hAnsi="Calibri"/>
          <w:sz w:val="22"/>
        </w:rPr>
        <w:t>Centralized pharmaceutical carousel and c</w:t>
      </w:r>
      <w:r w:rsidR="00B0263F">
        <w:rPr>
          <w:rFonts w:ascii="Calibri" w:hAnsi="Calibri"/>
          <w:sz w:val="22"/>
        </w:rPr>
        <w:t>abinets must be free from defects in materials and workmanship under</w:t>
      </w:r>
      <w:r w:rsidR="00EA5FB9">
        <w:rPr>
          <w:rFonts w:ascii="Calibri" w:hAnsi="Calibri"/>
          <w:sz w:val="22"/>
        </w:rPr>
        <w:t xml:space="preserve"> </w:t>
      </w:r>
      <w:r w:rsidR="00B0263F">
        <w:rPr>
          <w:rFonts w:ascii="Calibri" w:hAnsi="Calibri"/>
          <w:sz w:val="22"/>
        </w:rPr>
        <w:t>use.</w:t>
      </w:r>
    </w:p>
    <w:p w14:paraId="6DA39DC1" w14:textId="690B4523" w:rsidR="00B0263F" w:rsidRPr="007C6F71" w:rsidRDefault="007C6F71" w:rsidP="007C6F71">
      <w:pPr>
        <w:tabs>
          <w:tab w:val="left" w:pos="720"/>
          <w:tab w:val="left" w:pos="1080"/>
          <w:tab w:val="left" w:pos="1440"/>
          <w:tab w:val="left" w:pos="1620"/>
          <w:tab w:val="left" w:pos="2520"/>
        </w:tabs>
        <w:spacing w:after="240"/>
        <w:ind w:left="2520" w:hanging="1080"/>
        <w:jc w:val="both"/>
        <w:rPr>
          <w:rFonts w:ascii="Calibri" w:hAnsi="Calibri"/>
          <w:sz w:val="22"/>
        </w:rPr>
      </w:pPr>
      <w:r w:rsidRPr="007C6F71">
        <w:rPr>
          <w:rFonts w:ascii="Calibri" w:hAnsi="Calibri"/>
          <w:b/>
          <w:sz w:val="22"/>
        </w:rPr>
        <w:t>4.1.1.3</w:t>
      </w:r>
      <w:r>
        <w:rPr>
          <w:rFonts w:ascii="Calibri" w:hAnsi="Calibri"/>
          <w:sz w:val="22"/>
        </w:rPr>
        <w:tab/>
      </w:r>
      <w:r w:rsidR="00EA5FB9">
        <w:rPr>
          <w:rFonts w:ascii="Calibri" w:hAnsi="Calibri"/>
          <w:sz w:val="22"/>
        </w:rPr>
        <w:t xml:space="preserve">Centralized pharmaceutical carousel and cabinets </w:t>
      </w:r>
      <w:r w:rsidR="00D23E73" w:rsidRPr="007C6F71">
        <w:rPr>
          <w:rFonts w:ascii="Calibri" w:hAnsi="Calibri"/>
          <w:sz w:val="22"/>
        </w:rPr>
        <w:t xml:space="preserve">must </w:t>
      </w:r>
      <w:r w:rsidR="00B0263F" w:rsidRPr="007C6F71">
        <w:rPr>
          <w:rFonts w:ascii="Calibri" w:hAnsi="Calibri"/>
          <w:sz w:val="22"/>
        </w:rPr>
        <w:t>provide navigation via keyboard and mouse.</w:t>
      </w:r>
    </w:p>
    <w:p w14:paraId="73CB9910" w14:textId="0CC1F122" w:rsidR="00B0263F" w:rsidRDefault="007C6F71" w:rsidP="007C6F71">
      <w:pPr>
        <w:tabs>
          <w:tab w:val="left" w:pos="720"/>
          <w:tab w:val="left" w:pos="1080"/>
          <w:tab w:val="left" w:pos="1440"/>
          <w:tab w:val="left" w:pos="1620"/>
          <w:tab w:val="left" w:pos="2520"/>
        </w:tabs>
        <w:spacing w:after="240"/>
        <w:ind w:left="2520" w:hanging="1080"/>
        <w:jc w:val="both"/>
        <w:rPr>
          <w:rFonts w:ascii="Calibri" w:hAnsi="Calibri"/>
          <w:sz w:val="22"/>
        </w:rPr>
      </w:pPr>
      <w:r w:rsidRPr="00282DAB">
        <w:rPr>
          <w:rFonts w:ascii="Calibri" w:hAnsi="Calibri"/>
          <w:b/>
          <w:sz w:val="22"/>
        </w:rPr>
        <w:t>4.1.1.4</w:t>
      </w:r>
      <w:r>
        <w:rPr>
          <w:rFonts w:ascii="Calibri" w:hAnsi="Calibri"/>
          <w:sz w:val="22"/>
        </w:rPr>
        <w:tab/>
      </w:r>
      <w:r w:rsidR="00B0263F">
        <w:rPr>
          <w:rFonts w:ascii="Calibri" w:hAnsi="Calibri"/>
          <w:sz w:val="22"/>
        </w:rPr>
        <w:t>All hardware, necessary software, cables, connectors, interfaces, upgrades and all other necessary items to install and operate the machines will be provided by the Contractor.</w:t>
      </w:r>
    </w:p>
    <w:p w14:paraId="3B1F25FA" w14:textId="06F94271" w:rsidR="00B0263F" w:rsidRDefault="00282DAB" w:rsidP="00282DAB">
      <w:pPr>
        <w:tabs>
          <w:tab w:val="left" w:pos="720"/>
          <w:tab w:val="left" w:pos="1080"/>
          <w:tab w:val="left" w:pos="1440"/>
          <w:tab w:val="left" w:pos="1620"/>
          <w:tab w:val="left" w:pos="2520"/>
        </w:tabs>
        <w:spacing w:after="240"/>
        <w:ind w:left="2520" w:hanging="1080"/>
        <w:jc w:val="both"/>
        <w:rPr>
          <w:rFonts w:ascii="Calibri" w:hAnsi="Calibri"/>
          <w:sz w:val="22"/>
        </w:rPr>
      </w:pPr>
      <w:r w:rsidRPr="00282DAB">
        <w:rPr>
          <w:rFonts w:ascii="Calibri" w:hAnsi="Calibri"/>
          <w:b/>
          <w:sz w:val="22"/>
        </w:rPr>
        <w:t>4.1.1.5</w:t>
      </w:r>
      <w:r>
        <w:rPr>
          <w:rFonts w:ascii="Calibri" w:hAnsi="Calibri"/>
          <w:sz w:val="22"/>
        </w:rPr>
        <w:tab/>
      </w:r>
      <w:r w:rsidR="003E4183">
        <w:rPr>
          <w:rFonts w:ascii="Calibri" w:hAnsi="Calibri"/>
          <w:sz w:val="22"/>
        </w:rPr>
        <w:t xml:space="preserve">Units </w:t>
      </w:r>
      <w:r w:rsidR="00D23E73">
        <w:rPr>
          <w:rFonts w:ascii="Calibri" w:hAnsi="Calibri"/>
          <w:sz w:val="22"/>
        </w:rPr>
        <w:t>must be a secure system with individual secure pockets only allowing access to the medication requested.</w:t>
      </w:r>
    </w:p>
    <w:p w14:paraId="2D22A1EC" w14:textId="32E86479" w:rsidR="00DB4FF4" w:rsidRPr="00DB4FF4" w:rsidRDefault="007A6A48" w:rsidP="0035282B">
      <w:pPr>
        <w:pStyle w:val="ListParagraph"/>
        <w:numPr>
          <w:ilvl w:val="2"/>
          <w:numId w:val="10"/>
        </w:numPr>
        <w:jc w:val="both"/>
        <w:rPr>
          <w:rFonts w:ascii="Calibri" w:hAnsi="Calibri"/>
          <w:sz w:val="22"/>
        </w:rPr>
      </w:pPr>
      <w:r>
        <w:rPr>
          <w:rFonts w:ascii="Calibri" w:hAnsi="Calibri"/>
          <w:b/>
          <w:sz w:val="22"/>
        </w:rPr>
        <w:t>Dispensing Units</w:t>
      </w:r>
      <w:r w:rsidRPr="0035282B">
        <w:rPr>
          <w:rFonts w:ascii="Calibri" w:hAnsi="Calibri"/>
          <w:b/>
          <w:sz w:val="22"/>
        </w:rPr>
        <w:t xml:space="preserve"> </w:t>
      </w:r>
    </w:p>
    <w:p w14:paraId="40F9FEF5" w14:textId="5A1C8BA6" w:rsidR="00964B66" w:rsidRPr="00DB4FF4" w:rsidRDefault="003E4183" w:rsidP="00DB4FF4">
      <w:pPr>
        <w:pStyle w:val="ListParagraph"/>
        <w:ind w:left="1440"/>
        <w:jc w:val="both"/>
        <w:rPr>
          <w:rFonts w:ascii="Calibri" w:hAnsi="Calibri"/>
          <w:sz w:val="22"/>
        </w:rPr>
      </w:pPr>
      <w:r>
        <w:rPr>
          <w:rFonts w:ascii="Calibri" w:hAnsi="Calibri"/>
          <w:sz w:val="22"/>
        </w:rPr>
        <w:t>Units</w:t>
      </w:r>
      <w:r w:rsidRPr="00DB4FF4">
        <w:rPr>
          <w:rFonts w:ascii="Calibri" w:hAnsi="Calibri"/>
          <w:sz w:val="22"/>
        </w:rPr>
        <w:t xml:space="preserve"> </w:t>
      </w:r>
      <w:r w:rsidR="00D23E73" w:rsidRPr="00DB4FF4">
        <w:rPr>
          <w:rFonts w:ascii="Calibri" w:hAnsi="Calibri"/>
          <w:sz w:val="22"/>
        </w:rPr>
        <w:t>must have</w:t>
      </w:r>
      <w:r w:rsidR="00964B66" w:rsidRPr="00DB4FF4">
        <w:rPr>
          <w:rFonts w:ascii="Calibri" w:hAnsi="Calibri"/>
          <w:sz w:val="22"/>
        </w:rPr>
        <w:t xml:space="preserve"> the following:</w:t>
      </w:r>
    </w:p>
    <w:p w14:paraId="447ABFA2" w14:textId="69BE0D85" w:rsidR="00D23E73" w:rsidRPr="00DB4FF4" w:rsidRDefault="00964B66" w:rsidP="00DB4FF4">
      <w:pPr>
        <w:pStyle w:val="ListParagraph"/>
        <w:numPr>
          <w:ilvl w:val="0"/>
          <w:numId w:val="32"/>
        </w:numPr>
        <w:ind w:left="1980" w:hanging="270"/>
        <w:jc w:val="both"/>
        <w:rPr>
          <w:rFonts w:ascii="Calibri" w:hAnsi="Calibri"/>
          <w:sz w:val="22"/>
        </w:rPr>
      </w:pPr>
      <w:r w:rsidRPr="00DB4FF4">
        <w:rPr>
          <w:rFonts w:ascii="Calibri" w:hAnsi="Calibri"/>
          <w:sz w:val="22"/>
        </w:rPr>
        <w:t>C</w:t>
      </w:r>
      <w:r w:rsidR="00D23E73" w:rsidRPr="00DB4FF4">
        <w:rPr>
          <w:rFonts w:ascii="Calibri" w:hAnsi="Calibri"/>
          <w:sz w:val="22"/>
        </w:rPr>
        <w:t>onfig</w:t>
      </w:r>
      <w:r w:rsidRPr="00DB4FF4">
        <w:rPr>
          <w:rFonts w:ascii="Calibri" w:hAnsi="Calibri"/>
          <w:sz w:val="22"/>
        </w:rPr>
        <w:t>urable drawers</w:t>
      </w:r>
    </w:p>
    <w:p w14:paraId="6CC59583" w14:textId="42E7182C" w:rsidR="00D23E73" w:rsidRPr="00E75FF0" w:rsidRDefault="00DB4FF4" w:rsidP="00DB4FF4">
      <w:pPr>
        <w:pStyle w:val="ListParagraph"/>
        <w:numPr>
          <w:ilvl w:val="0"/>
          <w:numId w:val="32"/>
        </w:numPr>
        <w:ind w:left="1980" w:hanging="270"/>
        <w:jc w:val="both"/>
        <w:rPr>
          <w:rFonts w:ascii="Calibri" w:hAnsi="Calibri"/>
          <w:sz w:val="22"/>
        </w:rPr>
      </w:pPr>
      <w:r>
        <w:rPr>
          <w:rFonts w:ascii="Calibri" w:hAnsi="Calibri"/>
          <w:sz w:val="22"/>
        </w:rPr>
        <w:t xml:space="preserve"> </w:t>
      </w:r>
      <w:r w:rsidR="007A6A48">
        <w:rPr>
          <w:rFonts w:ascii="Calibri" w:hAnsi="Calibri"/>
          <w:sz w:val="22"/>
        </w:rPr>
        <w:t>Dispensing units</w:t>
      </w:r>
      <w:r w:rsidR="007A6A48" w:rsidRPr="00E75FF0">
        <w:rPr>
          <w:rFonts w:ascii="Calibri" w:hAnsi="Calibri"/>
          <w:sz w:val="22"/>
        </w:rPr>
        <w:t xml:space="preserve"> </w:t>
      </w:r>
      <w:r w:rsidR="00D23E73" w:rsidRPr="00E75FF0">
        <w:rPr>
          <w:rFonts w:ascii="Calibri" w:hAnsi="Calibri"/>
          <w:sz w:val="22"/>
        </w:rPr>
        <w:t>must be located in the Contingency</w:t>
      </w:r>
      <w:r w:rsidR="00336A22" w:rsidRPr="00E75FF0">
        <w:rPr>
          <w:rFonts w:ascii="Calibri" w:hAnsi="Calibri"/>
          <w:sz w:val="22"/>
        </w:rPr>
        <w:t xml:space="preserve"> Closet</w:t>
      </w:r>
    </w:p>
    <w:p w14:paraId="5C37AA93" w14:textId="5386C052" w:rsidR="00336A22" w:rsidRPr="00E75FF0" w:rsidRDefault="00DB4FF4" w:rsidP="00DB4FF4">
      <w:pPr>
        <w:pStyle w:val="ListParagraph"/>
        <w:numPr>
          <w:ilvl w:val="0"/>
          <w:numId w:val="32"/>
        </w:numPr>
        <w:ind w:left="1980" w:hanging="270"/>
        <w:jc w:val="both"/>
        <w:rPr>
          <w:rFonts w:ascii="Calibri" w:hAnsi="Calibri"/>
          <w:sz w:val="22"/>
        </w:rPr>
      </w:pPr>
      <w:r>
        <w:rPr>
          <w:rFonts w:ascii="Calibri" w:hAnsi="Calibri"/>
          <w:sz w:val="22"/>
        </w:rPr>
        <w:t xml:space="preserve"> </w:t>
      </w:r>
      <w:r w:rsidR="007A6A48">
        <w:rPr>
          <w:rFonts w:ascii="Calibri" w:hAnsi="Calibri"/>
          <w:sz w:val="22"/>
        </w:rPr>
        <w:t>Dispensing units</w:t>
      </w:r>
      <w:r w:rsidR="00336A22" w:rsidRPr="00E75FF0">
        <w:rPr>
          <w:rFonts w:ascii="Calibri" w:hAnsi="Calibri"/>
          <w:sz w:val="22"/>
        </w:rPr>
        <w:t xml:space="preserve"> must be located at the IVH nursing units </w:t>
      </w:r>
    </w:p>
    <w:p w14:paraId="546F44A4" w14:textId="457E1252" w:rsidR="00336A22" w:rsidRDefault="00DB4FF4" w:rsidP="00DB4FF4">
      <w:pPr>
        <w:pStyle w:val="ListParagraph"/>
        <w:numPr>
          <w:ilvl w:val="0"/>
          <w:numId w:val="32"/>
        </w:numPr>
        <w:ind w:left="1980" w:hanging="270"/>
        <w:jc w:val="both"/>
        <w:rPr>
          <w:rFonts w:ascii="Calibri" w:hAnsi="Calibri"/>
          <w:sz w:val="22"/>
        </w:rPr>
      </w:pPr>
      <w:r>
        <w:rPr>
          <w:rFonts w:ascii="Calibri" w:hAnsi="Calibri"/>
          <w:sz w:val="22"/>
        </w:rPr>
        <w:t xml:space="preserve"> </w:t>
      </w:r>
      <w:r w:rsidR="00336A22">
        <w:rPr>
          <w:rFonts w:ascii="Calibri" w:hAnsi="Calibri"/>
          <w:sz w:val="22"/>
        </w:rPr>
        <w:t>Have pockets for</w:t>
      </w:r>
      <w:r w:rsidR="006556BA">
        <w:rPr>
          <w:rFonts w:ascii="Calibri" w:hAnsi="Calibri"/>
          <w:sz w:val="22"/>
        </w:rPr>
        <w:t xml:space="preserve"> approximately 125 medications</w:t>
      </w:r>
    </w:p>
    <w:p w14:paraId="02D9B23D" w14:textId="73F79547" w:rsidR="00336A22" w:rsidRDefault="00DB4FF4" w:rsidP="00DB4FF4">
      <w:pPr>
        <w:pStyle w:val="ListParagraph"/>
        <w:numPr>
          <w:ilvl w:val="0"/>
          <w:numId w:val="32"/>
        </w:numPr>
        <w:ind w:left="1980" w:hanging="270"/>
        <w:jc w:val="both"/>
        <w:rPr>
          <w:rFonts w:ascii="Calibri" w:hAnsi="Calibri"/>
          <w:sz w:val="22"/>
        </w:rPr>
      </w:pPr>
      <w:r>
        <w:rPr>
          <w:rFonts w:ascii="Calibri" w:hAnsi="Calibri"/>
          <w:sz w:val="22"/>
        </w:rPr>
        <w:t xml:space="preserve"> </w:t>
      </w:r>
      <w:r w:rsidR="00336A22">
        <w:rPr>
          <w:rFonts w:ascii="Calibri" w:hAnsi="Calibri"/>
          <w:sz w:val="22"/>
        </w:rPr>
        <w:t>Non counter top cabinets or</w:t>
      </w:r>
      <w:r w:rsidR="00964B66">
        <w:rPr>
          <w:rFonts w:ascii="Calibri" w:hAnsi="Calibri"/>
          <w:sz w:val="22"/>
        </w:rPr>
        <w:t xml:space="preserve"> stand included to hold cabinet</w:t>
      </w:r>
    </w:p>
    <w:p w14:paraId="4C35969C" w14:textId="4DDCF068" w:rsidR="00336A22" w:rsidRDefault="00DB4FF4" w:rsidP="00DB4FF4">
      <w:pPr>
        <w:pStyle w:val="ListParagraph"/>
        <w:numPr>
          <w:ilvl w:val="0"/>
          <w:numId w:val="32"/>
        </w:numPr>
        <w:ind w:left="1980" w:hanging="270"/>
        <w:jc w:val="both"/>
        <w:rPr>
          <w:rFonts w:ascii="Calibri" w:hAnsi="Calibri"/>
          <w:sz w:val="22"/>
        </w:rPr>
      </w:pPr>
      <w:r>
        <w:rPr>
          <w:rFonts w:ascii="Calibri" w:hAnsi="Calibri"/>
          <w:sz w:val="22"/>
        </w:rPr>
        <w:t xml:space="preserve"> </w:t>
      </w:r>
      <w:r w:rsidR="00336A22">
        <w:rPr>
          <w:rFonts w:ascii="Calibri" w:hAnsi="Calibri"/>
          <w:sz w:val="22"/>
        </w:rPr>
        <w:t xml:space="preserve">Each pocket large enough to hold # </w:t>
      </w:r>
      <w:r w:rsidR="00964B66">
        <w:rPr>
          <w:rFonts w:ascii="Calibri" w:hAnsi="Calibri"/>
          <w:sz w:val="22"/>
        </w:rPr>
        <w:t>100 unit dose tablets</w:t>
      </w:r>
    </w:p>
    <w:p w14:paraId="045F85EF" w14:textId="47E66BFE" w:rsidR="00336A22" w:rsidRDefault="00DB4FF4" w:rsidP="00DB4FF4">
      <w:pPr>
        <w:pStyle w:val="ListParagraph"/>
        <w:numPr>
          <w:ilvl w:val="0"/>
          <w:numId w:val="32"/>
        </w:numPr>
        <w:ind w:left="1980" w:hanging="270"/>
        <w:jc w:val="both"/>
        <w:rPr>
          <w:rFonts w:ascii="Calibri" w:hAnsi="Calibri"/>
          <w:sz w:val="22"/>
        </w:rPr>
      </w:pPr>
      <w:r>
        <w:rPr>
          <w:rFonts w:ascii="Calibri" w:hAnsi="Calibri"/>
          <w:sz w:val="22"/>
        </w:rPr>
        <w:t xml:space="preserve"> </w:t>
      </w:r>
      <w:r w:rsidR="00336A22">
        <w:rPr>
          <w:rFonts w:ascii="Calibri" w:hAnsi="Calibri"/>
          <w:sz w:val="22"/>
        </w:rPr>
        <w:t>One pocket large enough for an upri</w:t>
      </w:r>
      <w:r w:rsidR="00964B66">
        <w:rPr>
          <w:rFonts w:ascii="Calibri" w:hAnsi="Calibri"/>
          <w:sz w:val="22"/>
        </w:rPr>
        <w:t>ght liquid bottle 3 inches tall</w:t>
      </w:r>
    </w:p>
    <w:p w14:paraId="03FC65FE" w14:textId="5368F342" w:rsidR="000E5744" w:rsidRDefault="00DB4FF4" w:rsidP="00DB4FF4">
      <w:pPr>
        <w:pStyle w:val="ListParagraph"/>
        <w:numPr>
          <w:ilvl w:val="0"/>
          <w:numId w:val="32"/>
        </w:numPr>
        <w:ind w:left="1980" w:hanging="270"/>
        <w:jc w:val="both"/>
        <w:rPr>
          <w:rFonts w:ascii="Calibri" w:hAnsi="Calibri"/>
          <w:sz w:val="22"/>
        </w:rPr>
      </w:pPr>
      <w:r>
        <w:rPr>
          <w:rFonts w:ascii="Calibri" w:hAnsi="Calibri"/>
          <w:sz w:val="22"/>
        </w:rPr>
        <w:t xml:space="preserve"> A</w:t>
      </w:r>
      <w:r w:rsidR="00336A22">
        <w:rPr>
          <w:rFonts w:ascii="Calibri" w:hAnsi="Calibri"/>
          <w:sz w:val="22"/>
        </w:rPr>
        <w:t>bility to ad</w:t>
      </w:r>
      <w:r w:rsidR="00964B66">
        <w:rPr>
          <w:rFonts w:ascii="Calibri" w:hAnsi="Calibri"/>
          <w:sz w:val="22"/>
        </w:rPr>
        <w:t>d space if needed in the future</w:t>
      </w:r>
    </w:p>
    <w:p w14:paraId="28A95740" w14:textId="77777777" w:rsidR="006556BA" w:rsidRDefault="006556BA" w:rsidP="006556BA">
      <w:pPr>
        <w:pStyle w:val="ListParagraph"/>
        <w:ind w:left="2880"/>
        <w:jc w:val="both"/>
        <w:rPr>
          <w:rFonts w:ascii="Calibri" w:hAnsi="Calibri"/>
          <w:sz w:val="22"/>
        </w:rPr>
      </w:pPr>
    </w:p>
    <w:p w14:paraId="539909F8" w14:textId="77777777" w:rsidR="00DB4FF4" w:rsidRDefault="00046BA2" w:rsidP="0035282B">
      <w:pPr>
        <w:pStyle w:val="ListParagraph"/>
        <w:numPr>
          <w:ilvl w:val="2"/>
          <w:numId w:val="10"/>
        </w:numPr>
        <w:jc w:val="both"/>
        <w:rPr>
          <w:rFonts w:ascii="Calibri" w:hAnsi="Calibri"/>
          <w:b/>
          <w:sz w:val="22"/>
        </w:rPr>
      </w:pPr>
      <w:r w:rsidRPr="0035282B">
        <w:rPr>
          <w:rFonts w:ascii="Calibri" w:hAnsi="Calibri"/>
          <w:b/>
          <w:sz w:val="22"/>
        </w:rPr>
        <w:t xml:space="preserve">Carousel </w:t>
      </w:r>
    </w:p>
    <w:p w14:paraId="08303F2D" w14:textId="694F4A53" w:rsidR="00046BA2" w:rsidRPr="00DB4FF4" w:rsidRDefault="00DB4FF4" w:rsidP="00DB4FF4">
      <w:pPr>
        <w:pStyle w:val="ListParagraph"/>
        <w:ind w:left="1440"/>
        <w:jc w:val="both"/>
        <w:rPr>
          <w:rFonts w:ascii="Calibri" w:hAnsi="Calibri"/>
          <w:sz w:val="22"/>
        </w:rPr>
      </w:pPr>
      <w:r w:rsidRPr="00DB4FF4">
        <w:rPr>
          <w:rFonts w:ascii="Calibri" w:hAnsi="Calibri"/>
          <w:sz w:val="22"/>
        </w:rPr>
        <w:t xml:space="preserve">Carousel </w:t>
      </w:r>
      <w:r w:rsidR="00046BA2" w:rsidRPr="00DB4FF4">
        <w:rPr>
          <w:rFonts w:ascii="Calibri" w:hAnsi="Calibri"/>
          <w:sz w:val="22"/>
        </w:rPr>
        <w:t>must have the following:</w:t>
      </w:r>
    </w:p>
    <w:p w14:paraId="01FF935D" w14:textId="786ED27C" w:rsidR="000E5744" w:rsidRPr="00046BA2" w:rsidRDefault="00046BA2" w:rsidP="00DB4FF4">
      <w:pPr>
        <w:pStyle w:val="ListParagraph"/>
        <w:numPr>
          <w:ilvl w:val="0"/>
          <w:numId w:val="32"/>
        </w:numPr>
        <w:ind w:left="1980" w:hanging="270"/>
        <w:jc w:val="both"/>
        <w:rPr>
          <w:rFonts w:ascii="Calibri" w:hAnsi="Calibri"/>
          <w:b/>
          <w:sz w:val="22"/>
        </w:rPr>
      </w:pPr>
      <w:r>
        <w:rPr>
          <w:rFonts w:ascii="Calibri" w:hAnsi="Calibri"/>
          <w:sz w:val="22"/>
        </w:rPr>
        <w:t>Be placed in an area no larger than 8’w x 16’l x 10’h</w:t>
      </w:r>
    </w:p>
    <w:p w14:paraId="2E847944" w14:textId="1EB403D5" w:rsidR="00046BA2" w:rsidRPr="00DB4FF4" w:rsidRDefault="00046BA2" w:rsidP="00DB4FF4">
      <w:pPr>
        <w:pStyle w:val="ListParagraph"/>
        <w:numPr>
          <w:ilvl w:val="0"/>
          <w:numId w:val="32"/>
        </w:numPr>
        <w:ind w:left="1980" w:hanging="270"/>
        <w:jc w:val="both"/>
        <w:rPr>
          <w:rFonts w:ascii="Calibri" w:hAnsi="Calibri"/>
          <w:sz w:val="22"/>
        </w:rPr>
      </w:pPr>
      <w:r>
        <w:rPr>
          <w:rFonts w:ascii="Calibri" w:hAnsi="Calibri"/>
          <w:sz w:val="22"/>
        </w:rPr>
        <w:t>Be able to be transported for construction on an elevator</w:t>
      </w:r>
    </w:p>
    <w:p w14:paraId="7B03B7A7" w14:textId="3E5A80D0" w:rsidR="00046BA2" w:rsidRPr="00DB4FF4" w:rsidRDefault="0042255C" w:rsidP="00DB4FF4">
      <w:pPr>
        <w:pStyle w:val="ListParagraph"/>
        <w:numPr>
          <w:ilvl w:val="0"/>
          <w:numId w:val="32"/>
        </w:numPr>
        <w:ind w:left="1980" w:hanging="270"/>
        <w:jc w:val="both"/>
        <w:rPr>
          <w:rFonts w:ascii="Calibri" w:hAnsi="Calibri"/>
          <w:sz w:val="22"/>
        </w:rPr>
      </w:pPr>
      <w:r>
        <w:rPr>
          <w:rFonts w:ascii="Calibri" w:hAnsi="Calibri"/>
          <w:sz w:val="22"/>
        </w:rPr>
        <w:t>Adjustable shelving</w:t>
      </w:r>
    </w:p>
    <w:p w14:paraId="310C828E" w14:textId="6FBD784E" w:rsidR="0042255C" w:rsidRPr="00DB4FF4" w:rsidRDefault="0042255C" w:rsidP="00DB4FF4">
      <w:pPr>
        <w:pStyle w:val="ListParagraph"/>
        <w:numPr>
          <w:ilvl w:val="0"/>
          <w:numId w:val="32"/>
        </w:numPr>
        <w:ind w:left="1980" w:hanging="270"/>
        <w:jc w:val="both"/>
        <w:rPr>
          <w:rFonts w:ascii="Calibri" w:hAnsi="Calibri"/>
          <w:sz w:val="22"/>
        </w:rPr>
      </w:pPr>
      <w:r>
        <w:rPr>
          <w:rFonts w:ascii="Calibri" w:hAnsi="Calibri"/>
          <w:sz w:val="22"/>
        </w:rPr>
        <w:t>To be located in the new construction pharmacy area</w:t>
      </w:r>
    </w:p>
    <w:p w14:paraId="52BD377B" w14:textId="77777777" w:rsidR="0035282B" w:rsidRPr="0042255C" w:rsidRDefault="0035282B" w:rsidP="0035282B">
      <w:pPr>
        <w:pStyle w:val="ListParagraph"/>
        <w:ind w:left="2880"/>
        <w:jc w:val="both"/>
        <w:rPr>
          <w:rFonts w:ascii="Calibri" w:hAnsi="Calibri"/>
          <w:b/>
          <w:sz w:val="22"/>
        </w:rPr>
      </w:pPr>
    </w:p>
    <w:p w14:paraId="223E03F6" w14:textId="639AFF83" w:rsidR="00964B66" w:rsidRDefault="00DB4FF4" w:rsidP="00DB4FF4">
      <w:pPr>
        <w:ind w:firstLine="720"/>
        <w:jc w:val="both"/>
        <w:rPr>
          <w:rFonts w:ascii="Calibri" w:hAnsi="Calibri"/>
          <w:sz w:val="22"/>
        </w:rPr>
      </w:pPr>
      <w:r>
        <w:rPr>
          <w:rFonts w:ascii="Calibri" w:hAnsi="Calibri"/>
          <w:b/>
          <w:sz w:val="22"/>
        </w:rPr>
        <w:t>4.1.4</w:t>
      </w:r>
      <w:r>
        <w:rPr>
          <w:rFonts w:ascii="Calibri" w:hAnsi="Calibri"/>
          <w:b/>
          <w:sz w:val="22"/>
        </w:rPr>
        <w:tab/>
      </w:r>
      <w:r w:rsidR="0042255C" w:rsidRPr="00DB4FF4">
        <w:rPr>
          <w:rFonts w:ascii="Calibri" w:hAnsi="Calibri"/>
          <w:b/>
          <w:sz w:val="22"/>
        </w:rPr>
        <w:t>Refrigerated cabinets</w:t>
      </w:r>
    </w:p>
    <w:p w14:paraId="3FB19CA6" w14:textId="77777777" w:rsidR="001731D5" w:rsidRDefault="001731D5" w:rsidP="00DB4FF4">
      <w:pPr>
        <w:ind w:left="1440"/>
        <w:jc w:val="both"/>
        <w:rPr>
          <w:rFonts w:ascii="Calibri" w:hAnsi="Calibri"/>
          <w:sz w:val="22"/>
        </w:rPr>
      </w:pPr>
      <w:r>
        <w:rPr>
          <w:rFonts w:ascii="Calibri" w:hAnsi="Calibri"/>
          <w:sz w:val="22"/>
        </w:rPr>
        <w:t>Refrigerated cabinets must have the following:</w:t>
      </w:r>
    </w:p>
    <w:p w14:paraId="185D8967" w14:textId="45FDEFFF" w:rsidR="0042255C" w:rsidRDefault="001731D5" w:rsidP="001731D5">
      <w:pPr>
        <w:pStyle w:val="ListParagraph"/>
        <w:numPr>
          <w:ilvl w:val="0"/>
          <w:numId w:val="32"/>
        </w:numPr>
        <w:ind w:left="1980" w:hanging="270"/>
        <w:jc w:val="both"/>
        <w:rPr>
          <w:rFonts w:ascii="Calibri" w:hAnsi="Calibri"/>
          <w:sz w:val="22"/>
        </w:rPr>
      </w:pPr>
      <w:r>
        <w:rPr>
          <w:rFonts w:ascii="Calibri" w:hAnsi="Calibri"/>
          <w:sz w:val="22"/>
        </w:rPr>
        <w:t xml:space="preserve">Work </w:t>
      </w:r>
      <w:r w:rsidR="0042255C">
        <w:rPr>
          <w:rFonts w:ascii="Calibri" w:hAnsi="Calibri"/>
          <w:sz w:val="22"/>
        </w:rPr>
        <w:t>in conjunction with ADM system</w:t>
      </w:r>
    </w:p>
    <w:p w14:paraId="2188F4A9" w14:textId="5AE9B0F7" w:rsidR="0042255C" w:rsidRDefault="0042255C" w:rsidP="001731D5">
      <w:pPr>
        <w:pStyle w:val="ListParagraph"/>
        <w:numPr>
          <w:ilvl w:val="0"/>
          <w:numId w:val="32"/>
        </w:numPr>
        <w:ind w:left="1980" w:hanging="270"/>
        <w:jc w:val="both"/>
        <w:rPr>
          <w:rFonts w:ascii="Calibri" w:hAnsi="Calibri"/>
          <w:sz w:val="22"/>
        </w:rPr>
      </w:pPr>
      <w:r>
        <w:rPr>
          <w:rFonts w:ascii="Calibri" w:hAnsi="Calibri"/>
          <w:sz w:val="22"/>
        </w:rPr>
        <w:lastRenderedPageBreak/>
        <w:t>Refrigerated cabinets must be located at the IVH nursing units</w:t>
      </w:r>
      <w:r w:rsidR="001731D5">
        <w:rPr>
          <w:rFonts w:ascii="Calibri" w:hAnsi="Calibri"/>
          <w:sz w:val="22"/>
        </w:rPr>
        <w:t xml:space="preserve"> </w:t>
      </w:r>
    </w:p>
    <w:p w14:paraId="5BF7A57A" w14:textId="5ED938E8" w:rsidR="0042255C" w:rsidRDefault="0042255C" w:rsidP="001731D5">
      <w:pPr>
        <w:pStyle w:val="ListParagraph"/>
        <w:numPr>
          <w:ilvl w:val="0"/>
          <w:numId w:val="32"/>
        </w:numPr>
        <w:ind w:left="1980" w:hanging="270"/>
        <w:jc w:val="both"/>
        <w:rPr>
          <w:rFonts w:ascii="Calibri" w:hAnsi="Calibri"/>
          <w:sz w:val="22"/>
        </w:rPr>
      </w:pPr>
      <w:r>
        <w:rPr>
          <w:rFonts w:ascii="Calibri" w:hAnsi="Calibri"/>
          <w:sz w:val="22"/>
        </w:rPr>
        <w:t>Refrigerated cabinet must be lockable</w:t>
      </w:r>
    </w:p>
    <w:p w14:paraId="4E68F3CC" w14:textId="77777777" w:rsidR="0042255C" w:rsidRPr="00DB4FF4" w:rsidRDefault="0042255C" w:rsidP="001731D5">
      <w:pPr>
        <w:pStyle w:val="ListParagraph"/>
        <w:ind w:left="1980"/>
        <w:jc w:val="both"/>
        <w:rPr>
          <w:rFonts w:ascii="Calibri" w:hAnsi="Calibri"/>
          <w:sz w:val="22"/>
        </w:rPr>
      </w:pPr>
    </w:p>
    <w:p w14:paraId="264EAC38" w14:textId="590D8C8D" w:rsidR="00336A22" w:rsidRPr="005A41A2" w:rsidRDefault="00DB4FF4" w:rsidP="00DB4FF4">
      <w:pPr>
        <w:ind w:left="1440" w:hanging="720"/>
        <w:jc w:val="both"/>
        <w:rPr>
          <w:rFonts w:ascii="Calibri" w:hAnsi="Calibri"/>
          <w:b/>
          <w:sz w:val="22"/>
        </w:rPr>
      </w:pPr>
      <w:r>
        <w:rPr>
          <w:rFonts w:ascii="Calibri" w:hAnsi="Calibri"/>
          <w:b/>
          <w:sz w:val="22"/>
        </w:rPr>
        <w:t>4.1.5</w:t>
      </w:r>
      <w:r>
        <w:rPr>
          <w:rFonts w:ascii="Calibri" w:hAnsi="Calibri"/>
          <w:b/>
          <w:sz w:val="22"/>
        </w:rPr>
        <w:tab/>
      </w:r>
      <w:r w:rsidR="003F1CE3" w:rsidRPr="005A41A2">
        <w:rPr>
          <w:rFonts w:ascii="Calibri" w:hAnsi="Calibri"/>
          <w:b/>
          <w:sz w:val="22"/>
        </w:rPr>
        <w:t>Automated Medication Distribution System Hardware/Software Requirements</w:t>
      </w:r>
      <w:r w:rsidR="006648A9" w:rsidRPr="005A41A2">
        <w:rPr>
          <w:rFonts w:ascii="Calibri" w:hAnsi="Calibri"/>
          <w:b/>
          <w:sz w:val="22"/>
        </w:rPr>
        <w:t xml:space="preserve"> must meet the following:</w:t>
      </w:r>
    </w:p>
    <w:p w14:paraId="3A3EE767" w14:textId="1FED2C1D" w:rsidR="003F1CE3" w:rsidRPr="006648A9" w:rsidRDefault="003F1CE3" w:rsidP="00B86258">
      <w:pPr>
        <w:pStyle w:val="ListParagraph"/>
        <w:numPr>
          <w:ilvl w:val="0"/>
          <w:numId w:val="33"/>
        </w:numPr>
        <w:jc w:val="both"/>
        <w:rPr>
          <w:rFonts w:ascii="Calibri" w:hAnsi="Calibri"/>
          <w:sz w:val="22"/>
        </w:rPr>
      </w:pPr>
      <w:r w:rsidRPr="006648A9">
        <w:rPr>
          <w:rFonts w:ascii="Calibri" w:hAnsi="Calibri"/>
          <w:sz w:val="22"/>
        </w:rPr>
        <w:t>One database</w:t>
      </w:r>
    </w:p>
    <w:p w14:paraId="0599E021" w14:textId="76D5DAB0" w:rsidR="003F1CE3" w:rsidRPr="003F1CE3" w:rsidRDefault="00661DCC" w:rsidP="00B86258">
      <w:pPr>
        <w:pStyle w:val="ListParagraph"/>
        <w:numPr>
          <w:ilvl w:val="0"/>
          <w:numId w:val="33"/>
        </w:numPr>
        <w:jc w:val="both"/>
        <w:rPr>
          <w:rFonts w:ascii="Calibri" w:hAnsi="Calibri"/>
          <w:sz w:val="22"/>
        </w:rPr>
      </w:pPr>
      <w:r>
        <w:rPr>
          <w:rFonts w:ascii="Calibri" w:hAnsi="Calibri"/>
          <w:sz w:val="22"/>
        </w:rPr>
        <w:t>Web b</w:t>
      </w:r>
      <w:r w:rsidR="003F1CE3" w:rsidRPr="003F1CE3">
        <w:rPr>
          <w:rFonts w:ascii="Calibri" w:hAnsi="Calibri"/>
          <w:sz w:val="22"/>
        </w:rPr>
        <w:t xml:space="preserve">ased restock </w:t>
      </w:r>
    </w:p>
    <w:p w14:paraId="2E77E82D" w14:textId="23284AD0" w:rsidR="003F1CE3" w:rsidRPr="003F1CE3" w:rsidRDefault="003F1CE3" w:rsidP="00B86258">
      <w:pPr>
        <w:pStyle w:val="ListParagraph"/>
        <w:numPr>
          <w:ilvl w:val="0"/>
          <w:numId w:val="33"/>
        </w:numPr>
        <w:jc w:val="both"/>
        <w:rPr>
          <w:rFonts w:ascii="Calibri" w:hAnsi="Calibri"/>
          <w:sz w:val="22"/>
        </w:rPr>
      </w:pPr>
      <w:r w:rsidRPr="003F1CE3">
        <w:rPr>
          <w:rFonts w:ascii="Calibri" w:hAnsi="Calibri"/>
          <w:sz w:val="22"/>
        </w:rPr>
        <w:t>Ability to print to network printers</w:t>
      </w:r>
    </w:p>
    <w:p w14:paraId="5BCAD44B" w14:textId="5E73A7B1" w:rsidR="003F1CE3" w:rsidRPr="003F1CE3" w:rsidRDefault="003F1CE3" w:rsidP="00B86258">
      <w:pPr>
        <w:pStyle w:val="ListParagraph"/>
        <w:numPr>
          <w:ilvl w:val="0"/>
          <w:numId w:val="33"/>
        </w:numPr>
        <w:jc w:val="both"/>
        <w:rPr>
          <w:rFonts w:ascii="Calibri" w:hAnsi="Calibri"/>
          <w:sz w:val="22"/>
        </w:rPr>
      </w:pPr>
      <w:r w:rsidRPr="003F1CE3">
        <w:rPr>
          <w:rFonts w:ascii="Calibri" w:hAnsi="Calibri"/>
          <w:sz w:val="22"/>
        </w:rPr>
        <w:t>Update formulary from Framework (formulary available to assign pockets)</w:t>
      </w:r>
    </w:p>
    <w:p w14:paraId="15F51F39" w14:textId="03CF3EB0" w:rsidR="003F1CE3" w:rsidRPr="003F1CE3" w:rsidRDefault="003F1CE3" w:rsidP="00B86258">
      <w:pPr>
        <w:pStyle w:val="ListParagraph"/>
        <w:numPr>
          <w:ilvl w:val="0"/>
          <w:numId w:val="33"/>
        </w:numPr>
        <w:jc w:val="both"/>
        <w:rPr>
          <w:rFonts w:ascii="Calibri" w:hAnsi="Calibri"/>
          <w:sz w:val="22"/>
        </w:rPr>
      </w:pPr>
      <w:r w:rsidRPr="003F1CE3">
        <w:rPr>
          <w:rFonts w:ascii="Calibri" w:hAnsi="Calibri"/>
          <w:sz w:val="22"/>
        </w:rPr>
        <w:t>Touch Screen</w:t>
      </w:r>
    </w:p>
    <w:p w14:paraId="60D13580" w14:textId="2C7167C1" w:rsidR="003F1CE3" w:rsidRDefault="003F1CE3" w:rsidP="00B86258">
      <w:pPr>
        <w:pStyle w:val="ListParagraph"/>
        <w:numPr>
          <w:ilvl w:val="0"/>
          <w:numId w:val="33"/>
        </w:numPr>
        <w:jc w:val="both"/>
        <w:rPr>
          <w:rFonts w:ascii="Calibri" w:hAnsi="Calibri"/>
          <w:sz w:val="22"/>
        </w:rPr>
      </w:pPr>
      <w:r>
        <w:rPr>
          <w:rFonts w:ascii="Calibri" w:hAnsi="Calibri"/>
          <w:sz w:val="22"/>
        </w:rPr>
        <w:t>Ability to put some medications on override</w:t>
      </w:r>
    </w:p>
    <w:p w14:paraId="15A62A23" w14:textId="01BCBFA6" w:rsidR="003F1CE3" w:rsidRDefault="003F1CE3" w:rsidP="00B86258">
      <w:pPr>
        <w:pStyle w:val="ListParagraph"/>
        <w:numPr>
          <w:ilvl w:val="0"/>
          <w:numId w:val="33"/>
        </w:numPr>
        <w:jc w:val="both"/>
        <w:rPr>
          <w:rFonts w:ascii="Calibri" w:hAnsi="Calibri"/>
          <w:sz w:val="22"/>
        </w:rPr>
      </w:pPr>
      <w:r>
        <w:rPr>
          <w:rFonts w:ascii="Calibri" w:hAnsi="Calibri"/>
          <w:sz w:val="22"/>
        </w:rPr>
        <w:t>Perpetual inventory</w:t>
      </w:r>
    </w:p>
    <w:p w14:paraId="3E75DCA3" w14:textId="3A9810F0" w:rsidR="003F1CE3" w:rsidRDefault="003F1CE3" w:rsidP="00B86258">
      <w:pPr>
        <w:pStyle w:val="ListParagraph"/>
        <w:numPr>
          <w:ilvl w:val="0"/>
          <w:numId w:val="33"/>
        </w:numPr>
        <w:jc w:val="both"/>
        <w:rPr>
          <w:rFonts w:ascii="Calibri" w:hAnsi="Calibri"/>
          <w:sz w:val="22"/>
        </w:rPr>
      </w:pPr>
      <w:r w:rsidRPr="00661DCC">
        <w:rPr>
          <w:rFonts w:ascii="Calibri" w:hAnsi="Calibri"/>
          <w:sz w:val="22"/>
        </w:rPr>
        <w:t>Barcode scanning for all functions (receipt, issue, returns and waste) must be compatible with Frameworks system</w:t>
      </w:r>
      <w:r w:rsidR="00661DCC" w:rsidRPr="00661DCC">
        <w:rPr>
          <w:rFonts w:ascii="Calibri" w:hAnsi="Calibri"/>
          <w:sz w:val="22"/>
        </w:rPr>
        <w:t>.</w:t>
      </w:r>
    </w:p>
    <w:p w14:paraId="76CE98EE" w14:textId="736DED86" w:rsidR="00661DCC" w:rsidRDefault="00661DCC" w:rsidP="00B86258">
      <w:pPr>
        <w:pStyle w:val="ListParagraph"/>
        <w:numPr>
          <w:ilvl w:val="0"/>
          <w:numId w:val="33"/>
        </w:numPr>
        <w:jc w:val="both"/>
        <w:rPr>
          <w:rFonts w:ascii="Calibri" w:hAnsi="Calibri"/>
          <w:sz w:val="22"/>
        </w:rPr>
      </w:pPr>
      <w:r>
        <w:rPr>
          <w:rFonts w:ascii="Calibri" w:hAnsi="Calibri"/>
          <w:sz w:val="22"/>
        </w:rPr>
        <w:t xml:space="preserve">Ability to view inventory reports </w:t>
      </w:r>
    </w:p>
    <w:p w14:paraId="5B3E259A" w14:textId="0B791B21" w:rsidR="00661DCC" w:rsidRDefault="00661DCC" w:rsidP="00B86258">
      <w:pPr>
        <w:pStyle w:val="ListParagraph"/>
        <w:numPr>
          <w:ilvl w:val="0"/>
          <w:numId w:val="33"/>
        </w:numPr>
        <w:jc w:val="both"/>
        <w:rPr>
          <w:rFonts w:ascii="Calibri" w:hAnsi="Calibri"/>
          <w:sz w:val="22"/>
        </w:rPr>
      </w:pPr>
      <w:r>
        <w:rPr>
          <w:rFonts w:ascii="Calibri" w:hAnsi="Calibri"/>
          <w:sz w:val="22"/>
        </w:rPr>
        <w:t>Restock reports</w:t>
      </w:r>
    </w:p>
    <w:p w14:paraId="40127C7B" w14:textId="0DA79CD9" w:rsidR="00661DCC" w:rsidRDefault="00661DCC" w:rsidP="00B86258">
      <w:pPr>
        <w:pStyle w:val="ListParagraph"/>
        <w:numPr>
          <w:ilvl w:val="0"/>
          <w:numId w:val="33"/>
        </w:numPr>
        <w:jc w:val="both"/>
        <w:rPr>
          <w:rFonts w:ascii="Calibri" w:hAnsi="Calibri"/>
          <w:sz w:val="22"/>
        </w:rPr>
      </w:pPr>
      <w:r>
        <w:rPr>
          <w:rFonts w:ascii="Calibri" w:hAnsi="Calibri"/>
          <w:sz w:val="22"/>
        </w:rPr>
        <w:t>Max/par ability</w:t>
      </w:r>
    </w:p>
    <w:p w14:paraId="7238E9ED" w14:textId="366B1B9A" w:rsidR="00661DCC" w:rsidRDefault="00661DCC" w:rsidP="00B86258">
      <w:pPr>
        <w:pStyle w:val="ListParagraph"/>
        <w:numPr>
          <w:ilvl w:val="0"/>
          <w:numId w:val="33"/>
        </w:numPr>
        <w:jc w:val="both"/>
        <w:rPr>
          <w:rFonts w:ascii="Calibri" w:hAnsi="Calibri"/>
          <w:sz w:val="22"/>
        </w:rPr>
      </w:pPr>
      <w:r>
        <w:rPr>
          <w:rFonts w:ascii="Calibri" w:hAnsi="Calibri"/>
          <w:sz w:val="22"/>
        </w:rPr>
        <w:t>Expiration of medication tracking</w:t>
      </w:r>
    </w:p>
    <w:p w14:paraId="460EB2F8" w14:textId="5C04B587" w:rsidR="00661DCC" w:rsidRDefault="00661DCC" w:rsidP="00B86258">
      <w:pPr>
        <w:pStyle w:val="ListParagraph"/>
        <w:numPr>
          <w:ilvl w:val="0"/>
          <w:numId w:val="33"/>
        </w:numPr>
        <w:jc w:val="both"/>
        <w:rPr>
          <w:rFonts w:ascii="Calibri" w:hAnsi="Calibri"/>
          <w:sz w:val="22"/>
        </w:rPr>
      </w:pPr>
      <w:r>
        <w:rPr>
          <w:rFonts w:ascii="Calibri" w:hAnsi="Calibri"/>
          <w:sz w:val="22"/>
        </w:rPr>
        <w:t>Notifies pharmacy if drug is not available in unit cabinet when entering orders</w:t>
      </w:r>
    </w:p>
    <w:p w14:paraId="3BB4F5F4" w14:textId="781D05F8" w:rsidR="00661DCC" w:rsidRDefault="00661DCC" w:rsidP="00B86258">
      <w:pPr>
        <w:pStyle w:val="ListParagraph"/>
        <w:numPr>
          <w:ilvl w:val="0"/>
          <w:numId w:val="33"/>
        </w:numPr>
        <w:jc w:val="both"/>
        <w:rPr>
          <w:rFonts w:ascii="Calibri" w:hAnsi="Calibri"/>
          <w:sz w:val="22"/>
        </w:rPr>
      </w:pPr>
      <w:r>
        <w:rPr>
          <w:rFonts w:ascii="Calibri" w:hAnsi="Calibri"/>
          <w:sz w:val="22"/>
        </w:rPr>
        <w:t>Reports can be emailed or printed]</w:t>
      </w:r>
    </w:p>
    <w:p w14:paraId="0C7B03C4" w14:textId="72157200" w:rsidR="00661DCC" w:rsidRDefault="00661DCC" w:rsidP="00B86258">
      <w:pPr>
        <w:pStyle w:val="ListParagraph"/>
        <w:numPr>
          <w:ilvl w:val="0"/>
          <w:numId w:val="33"/>
        </w:numPr>
        <w:jc w:val="both"/>
        <w:rPr>
          <w:rFonts w:ascii="Calibri" w:hAnsi="Calibri"/>
          <w:sz w:val="22"/>
        </w:rPr>
      </w:pPr>
      <w:r>
        <w:rPr>
          <w:rFonts w:ascii="Calibri" w:hAnsi="Calibri"/>
          <w:sz w:val="22"/>
        </w:rPr>
        <w:t>Reports can focus on timeframes and/or specific cabinet</w:t>
      </w:r>
    </w:p>
    <w:p w14:paraId="3BC351A0" w14:textId="43ECF3B6" w:rsidR="00661DCC" w:rsidRDefault="00661DCC" w:rsidP="00B86258">
      <w:pPr>
        <w:pStyle w:val="ListParagraph"/>
        <w:numPr>
          <w:ilvl w:val="0"/>
          <w:numId w:val="33"/>
        </w:numPr>
        <w:jc w:val="both"/>
        <w:rPr>
          <w:rFonts w:ascii="Calibri" w:hAnsi="Calibri"/>
          <w:sz w:val="22"/>
        </w:rPr>
      </w:pPr>
      <w:r>
        <w:rPr>
          <w:rFonts w:ascii="Calibri" w:hAnsi="Calibri"/>
          <w:sz w:val="22"/>
        </w:rPr>
        <w:t>Audit trail reports available</w:t>
      </w:r>
    </w:p>
    <w:p w14:paraId="744E642F" w14:textId="5CE2A43E" w:rsidR="00661DCC" w:rsidRDefault="00661DCC" w:rsidP="00B86258">
      <w:pPr>
        <w:pStyle w:val="ListParagraph"/>
        <w:numPr>
          <w:ilvl w:val="0"/>
          <w:numId w:val="33"/>
        </w:numPr>
        <w:jc w:val="both"/>
        <w:rPr>
          <w:rFonts w:ascii="Calibri" w:hAnsi="Calibri"/>
          <w:sz w:val="22"/>
        </w:rPr>
      </w:pPr>
      <w:r>
        <w:rPr>
          <w:rFonts w:ascii="Calibri" w:hAnsi="Calibri"/>
          <w:sz w:val="22"/>
        </w:rPr>
        <w:t>Track recalls</w:t>
      </w:r>
    </w:p>
    <w:p w14:paraId="7DC3B450" w14:textId="6E522F0F" w:rsidR="00661DCC" w:rsidRDefault="00661DCC" w:rsidP="00B86258">
      <w:pPr>
        <w:pStyle w:val="ListParagraph"/>
        <w:numPr>
          <w:ilvl w:val="0"/>
          <w:numId w:val="33"/>
        </w:numPr>
        <w:jc w:val="both"/>
        <w:rPr>
          <w:rFonts w:ascii="Calibri" w:hAnsi="Calibri"/>
          <w:sz w:val="22"/>
        </w:rPr>
      </w:pPr>
      <w:r>
        <w:rPr>
          <w:rFonts w:ascii="Calibri" w:hAnsi="Calibri"/>
          <w:sz w:val="22"/>
        </w:rPr>
        <w:t>Tracks removal, waste, returns and inventory functions</w:t>
      </w:r>
    </w:p>
    <w:p w14:paraId="61E43401" w14:textId="322BB415" w:rsidR="00661DCC" w:rsidRDefault="00661DCC" w:rsidP="00B86258">
      <w:pPr>
        <w:pStyle w:val="ListParagraph"/>
        <w:numPr>
          <w:ilvl w:val="0"/>
          <w:numId w:val="33"/>
        </w:numPr>
        <w:jc w:val="both"/>
        <w:rPr>
          <w:rFonts w:ascii="Calibri" w:hAnsi="Calibri"/>
          <w:sz w:val="22"/>
        </w:rPr>
      </w:pPr>
      <w:r>
        <w:rPr>
          <w:rFonts w:ascii="Calibri" w:hAnsi="Calibri"/>
          <w:sz w:val="22"/>
        </w:rPr>
        <w:t>Recognizes both brand and generic pharmaceutical names</w:t>
      </w:r>
    </w:p>
    <w:p w14:paraId="51A8517C" w14:textId="77038945" w:rsidR="00661DCC" w:rsidRDefault="00661DCC" w:rsidP="00B86258">
      <w:pPr>
        <w:pStyle w:val="ListParagraph"/>
        <w:numPr>
          <w:ilvl w:val="0"/>
          <w:numId w:val="33"/>
        </w:numPr>
        <w:jc w:val="both"/>
        <w:rPr>
          <w:rFonts w:ascii="Calibri" w:hAnsi="Calibri"/>
          <w:sz w:val="22"/>
        </w:rPr>
      </w:pPr>
      <w:r>
        <w:rPr>
          <w:rFonts w:ascii="Calibri" w:hAnsi="Calibri"/>
          <w:sz w:val="22"/>
        </w:rPr>
        <w:t>Inventory count can be paused</w:t>
      </w:r>
    </w:p>
    <w:p w14:paraId="5DB61A78" w14:textId="2369A577" w:rsidR="00661DCC" w:rsidRDefault="00661DCC" w:rsidP="00B86258">
      <w:pPr>
        <w:pStyle w:val="ListParagraph"/>
        <w:numPr>
          <w:ilvl w:val="0"/>
          <w:numId w:val="33"/>
        </w:numPr>
        <w:jc w:val="both"/>
        <w:rPr>
          <w:rFonts w:ascii="Calibri" w:hAnsi="Calibri"/>
          <w:sz w:val="22"/>
        </w:rPr>
      </w:pPr>
      <w:r>
        <w:rPr>
          <w:rFonts w:ascii="Calibri" w:hAnsi="Calibri"/>
          <w:sz w:val="22"/>
        </w:rPr>
        <w:t>IVH Printer for labels</w:t>
      </w:r>
    </w:p>
    <w:p w14:paraId="26FD932F" w14:textId="77777777" w:rsidR="006630D3" w:rsidRDefault="006630D3" w:rsidP="006630D3">
      <w:pPr>
        <w:pStyle w:val="ListParagraph"/>
        <w:ind w:left="2160"/>
        <w:jc w:val="both"/>
        <w:rPr>
          <w:rFonts w:ascii="Calibri" w:hAnsi="Calibri"/>
          <w:sz w:val="22"/>
        </w:rPr>
      </w:pPr>
    </w:p>
    <w:p w14:paraId="7DB2FCD8" w14:textId="48D59145" w:rsidR="00661DCC" w:rsidRPr="00EC4362" w:rsidRDefault="006630D3" w:rsidP="00067117">
      <w:pPr>
        <w:pStyle w:val="NoSpacing"/>
        <w:numPr>
          <w:ilvl w:val="2"/>
          <w:numId w:val="10"/>
        </w:numPr>
        <w:tabs>
          <w:tab w:val="left" w:pos="720"/>
        </w:tabs>
        <w:rPr>
          <w:rFonts w:ascii="Calibri" w:hAnsi="Calibri"/>
          <w:b/>
          <w:sz w:val="22"/>
        </w:rPr>
      </w:pPr>
      <w:r w:rsidRPr="00EC4362">
        <w:rPr>
          <w:rFonts w:ascii="Calibri" w:hAnsi="Calibri"/>
          <w:b/>
          <w:sz w:val="22"/>
        </w:rPr>
        <w:t>Automated Medication Distribution System Security Requirements</w:t>
      </w:r>
    </w:p>
    <w:p w14:paraId="1A6CA2AB" w14:textId="0B26E8F0" w:rsidR="006630D3" w:rsidRDefault="00282DAB" w:rsidP="00282DAB">
      <w:pPr>
        <w:tabs>
          <w:tab w:val="left" w:pos="720"/>
          <w:tab w:val="left" w:pos="1080"/>
          <w:tab w:val="left" w:pos="1440"/>
          <w:tab w:val="left" w:pos="1620"/>
          <w:tab w:val="left" w:pos="2520"/>
        </w:tabs>
        <w:spacing w:after="240"/>
        <w:ind w:left="2520" w:hanging="1080"/>
        <w:jc w:val="both"/>
        <w:rPr>
          <w:rFonts w:ascii="Calibri" w:hAnsi="Calibri"/>
          <w:sz w:val="22"/>
        </w:rPr>
      </w:pPr>
      <w:r w:rsidRPr="00282DAB">
        <w:rPr>
          <w:rFonts w:ascii="Calibri" w:hAnsi="Calibri"/>
          <w:b/>
          <w:sz w:val="22"/>
        </w:rPr>
        <w:t>4.1.</w:t>
      </w:r>
      <w:r w:rsidR="001731D5">
        <w:rPr>
          <w:rFonts w:ascii="Calibri" w:hAnsi="Calibri"/>
          <w:b/>
          <w:sz w:val="22"/>
        </w:rPr>
        <w:t>4.1</w:t>
      </w:r>
      <w:r>
        <w:rPr>
          <w:rFonts w:ascii="Calibri" w:hAnsi="Calibri"/>
          <w:sz w:val="22"/>
        </w:rPr>
        <w:tab/>
      </w:r>
      <w:r w:rsidR="006630D3" w:rsidRPr="00556187">
        <w:rPr>
          <w:rFonts w:ascii="Calibri" w:hAnsi="Calibri"/>
          <w:sz w:val="22"/>
        </w:rPr>
        <w:t>All Users will be required to have two unique identification codes, for each user, password and bio-identifier.</w:t>
      </w:r>
    </w:p>
    <w:p w14:paraId="15B174E8" w14:textId="6A664926" w:rsidR="006630D3" w:rsidRPr="00556187" w:rsidRDefault="00282DAB" w:rsidP="00282DAB">
      <w:pPr>
        <w:tabs>
          <w:tab w:val="left" w:pos="720"/>
          <w:tab w:val="left" w:pos="1080"/>
          <w:tab w:val="left" w:pos="1440"/>
          <w:tab w:val="left" w:pos="1620"/>
          <w:tab w:val="left" w:pos="2520"/>
        </w:tabs>
        <w:spacing w:after="240"/>
        <w:ind w:left="2520" w:hanging="1080"/>
        <w:jc w:val="both"/>
        <w:rPr>
          <w:rFonts w:ascii="Calibri" w:hAnsi="Calibri"/>
          <w:b/>
          <w:sz w:val="22"/>
        </w:rPr>
      </w:pPr>
      <w:r w:rsidRPr="00282DAB">
        <w:rPr>
          <w:rFonts w:ascii="Calibri" w:hAnsi="Calibri"/>
          <w:b/>
          <w:sz w:val="22"/>
        </w:rPr>
        <w:t>4.1.</w:t>
      </w:r>
      <w:r w:rsidR="001731D5">
        <w:rPr>
          <w:rFonts w:ascii="Calibri" w:hAnsi="Calibri"/>
          <w:b/>
          <w:sz w:val="22"/>
        </w:rPr>
        <w:t>4.2</w:t>
      </w:r>
      <w:r>
        <w:rPr>
          <w:rFonts w:ascii="Calibri" w:hAnsi="Calibri"/>
          <w:sz w:val="22"/>
        </w:rPr>
        <w:tab/>
      </w:r>
      <w:r w:rsidR="001731D5">
        <w:rPr>
          <w:rFonts w:ascii="Calibri" w:hAnsi="Calibri"/>
          <w:sz w:val="22"/>
        </w:rPr>
        <w:t>Must have the ability to reset p</w:t>
      </w:r>
      <w:r w:rsidR="006630D3" w:rsidRPr="00556187">
        <w:rPr>
          <w:rFonts w:ascii="Calibri" w:hAnsi="Calibri"/>
          <w:sz w:val="22"/>
        </w:rPr>
        <w:t>asswords in the event that they are lost or forgotten.</w:t>
      </w:r>
    </w:p>
    <w:p w14:paraId="44AA15B7" w14:textId="43578A1B" w:rsidR="006630D3" w:rsidRPr="0034399C" w:rsidRDefault="00282DAB" w:rsidP="00282DAB">
      <w:pPr>
        <w:tabs>
          <w:tab w:val="left" w:pos="720"/>
          <w:tab w:val="left" w:pos="1080"/>
          <w:tab w:val="left" w:pos="1440"/>
          <w:tab w:val="left" w:pos="1620"/>
          <w:tab w:val="left" w:pos="2520"/>
        </w:tabs>
        <w:spacing w:after="240"/>
        <w:ind w:left="2520" w:hanging="1080"/>
        <w:jc w:val="both"/>
        <w:rPr>
          <w:rFonts w:ascii="Calibri" w:hAnsi="Calibri"/>
          <w:sz w:val="22"/>
        </w:rPr>
      </w:pPr>
      <w:r w:rsidRPr="00282DAB">
        <w:rPr>
          <w:rFonts w:ascii="Calibri" w:hAnsi="Calibri"/>
          <w:b/>
          <w:sz w:val="22"/>
        </w:rPr>
        <w:t>4.1</w:t>
      </w:r>
      <w:r w:rsidR="001731D5">
        <w:rPr>
          <w:rFonts w:ascii="Calibri" w:hAnsi="Calibri"/>
          <w:b/>
          <w:sz w:val="22"/>
        </w:rPr>
        <w:t>.4.3</w:t>
      </w:r>
      <w:r>
        <w:rPr>
          <w:rFonts w:ascii="Calibri" w:hAnsi="Calibri"/>
          <w:sz w:val="22"/>
        </w:rPr>
        <w:tab/>
      </w:r>
      <w:r w:rsidR="006630D3" w:rsidRPr="0034399C">
        <w:rPr>
          <w:rFonts w:ascii="Calibri" w:hAnsi="Calibri"/>
          <w:sz w:val="22"/>
        </w:rPr>
        <w:t>User ID and password formats must be set.</w:t>
      </w:r>
    </w:p>
    <w:p w14:paraId="1E5A7794" w14:textId="2E86B756" w:rsidR="006630D3" w:rsidRPr="0034399C" w:rsidRDefault="00282DAB" w:rsidP="00282DAB">
      <w:pPr>
        <w:tabs>
          <w:tab w:val="left" w:pos="720"/>
          <w:tab w:val="left" w:pos="1080"/>
          <w:tab w:val="left" w:pos="1440"/>
          <w:tab w:val="left" w:pos="1620"/>
          <w:tab w:val="left" w:pos="2520"/>
        </w:tabs>
        <w:spacing w:after="240"/>
        <w:ind w:left="2520" w:hanging="1080"/>
        <w:jc w:val="both"/>
        <w:rPr>
          <w:rFonts w:ascii="Calibri" w:hAnsi="Calibri"/>
          <w:sz w:val="22"/>
        </w:rPr>
      </w:pPr>
      <w:r w:rsidRPr="00282DAB">
        <w:rPr>
          <w:rFonts w:ascii="Calibri" w:hAnsi="Calibri"/>
          <w:b/>
          <w:sz w:val="22"/>
        </w:rPr>
        <w:t>4.1.</w:t>
      </w:r>
      <w:r w:rsidR="001731D5">
        <w:rPr>
          <w:rFonts w:ascii="Calibri" w:hAnsi="Calibri"/>
          <w:b/>
          <w:sz w:val="22"/>
        </w:rPr>
        <w:t>4.4</w:t>
      </w:r>
      <w:r>
        <w:rPr>
          <w:rFonts w:ascii="Calibri" w:hAnsi="Calibri"/>
          <w:sz w:val="22"/>
        </w:rPr>
        <w:tab/>
      </w:r>
      <w:r w:rsidR="006630D3" w:rsidRPr="0034399C">
        <w:rPr>
          <w:rFonts w:ascii="Calibri" w:hAnsi="Calibri"/>
          <w:sz w:val="22"/>
        </w:rPr>
        <w:t>Allow the database administrator the authority to determine the authorization, access security levels and add new users or discontinue users from one terminal of the User groups.</w:t>
      </w:r>
    </w:p>
    <w:p w14:paraId="332F1D93" w14:textId="611FB55A" w:rsidR="006630D3" w:rsidRPr="0034399C" w:rsidRDefault="00282DAB" w:rsidP="00282DAB">
      <w:pPr>
        <w:tabs>
          <w:tab w:val="left" w:pos="720"/>
          <w:tab w:val="left" w:pos="1080"/>
          <w:tab w:val="left" w:pos="1440"/>
          <w:tab w:val="left" w:pos="1620"/>
          <w:tab w:val="left" w:pos="2520"/>
        </w:tabs>
        <w:spacing w:after="240"/>
        <w:ind w:left="2520" w:hanging="1080"/>
        <w:jc w:val="both"/>
        <w:rPr>
          <w:rFonts w:ascii="Calibri" w:hAnsi="Calibri"/>
          <w:sz w:val="22"/>
        </w:rPr>
      </w:pPr>
      <w:r w:rsidRPr="00282DAB">
        <w:rPr>
          <w:rFonts w:ascii="Calibri" w:hAnsi="Calibri"/>
          <w:b/>
          <w:sz w:val="22"/>
        </w:rPr>
        <w:t>4.1.</w:t>
      </w:r>
      <w:r w:rsidR="001731D5">
        <w:rPr>
          <w:rFonts w:ascii="Calibri" w:hAnsi="Calibri"/>
          <w:b/>
          <w:sz w:val="22"/>
        </w:rPr>
        <w:t>4.5</w:t>
      </w:r>
      <w:r>
        <w:rPr>
          <w:rFonts w:ascii="Calibri" w:hAnsi="Calibri"/>
          <w:sz w:val="22"/>
        </w:rPr>
        <w:tab/>
      </w:r>
      <w:r w:rsidR="006630D3" w:rsidRPr="0034399C">
        <w:rPr>
          <w:rFonts w:ascii="Calibri" w:hAnsi="Calibri"/>
          <w:sz w:val="22"/>
        </w:rPr>
        <w:t>Capacity to track user entry and exit from the ADM, in addition to the name and quantity of the product retrieved</w:t>
      </w:r>
      <w:r w:rsidR="00CA553F" w:rsidRPr="0034399C">
        <w:rPr>
          <w:rFonts w:ascii="Calibri" w:hAnsi="Calibri"/>
          <w:sz w:val="22"/>
        </w:rPr>
        <w:t xml:space="preserve"> by date, time, and user identification code. </w:t>
      </w:r>
    </w:p>
    <w:p w14:paraId="7FC11BA1" w14:textId="4151D029" w:rsidR="006630D3" w:rsidRDefault="00282DAB" w:rsidP="00282DAB">
      <w:pPr>
        <w:tabs>
          <w:tab w:val="left" w:pos="720"/>
          <w:tab w:val="left" w:pos="1080"/>
          <w:tab w:val="left" w:pos="1440"/>
          <w:tab w:val="left" w:pos="1620"/>
          <w:tab w:val="left" w:pos="2520"/>
        </w:tabs>
        <w:spacing w:after="240"/>
        <w:ind w:left="2520" w:hanging="1080"/>
        <w:jc w:val="both"/>
        <w:rPr>
          <w:rFonts w:ascii="Calibri" w:hAnsi="Calibri"/>
          <w:sz w:val="22"/>
        </w:rPr>
      </w:pPr>
      <w:r w:rsidRPr="00282DAB">
        <w:rPr>
          <w:rFonts w:ascii="Calibri" w:hAnsi="Calibri"/>
          <w:b/>
          <w:sz w:val="22"/>
        </w:rPr>
        <w:t>4.1.</w:t>
      </w:r>
      <w:r w:rsidR="001731D5">
        <w:rPr>
          <w:rFonts w:ascii="Calibri" w:hAnsi="Calibri"/>
          <w:b/>
          <w:sz w:val="22"/>
        </w:rPr>
        <w:t>4.6</w:t>
      </w:r>
      <w:r>
        <w:rPr>
          <w:rFonts w:ascii="Calibri" w:hAnsi="Calibri"/>
          <w:sz w:val="22"/>
        </w:rPr>
        <w:tab/>
      </w:r>
      <w:r w:rsidR="006630D3" w:rsidRPr="00282DAB">
        <w:rPr>
          <w:rFonts w:ascii="Calibri" w:hAnsi="Calibri"/>
          <w:sz w:val="22"/>
        </w:rPr>
        <w:t>Capacity to dispense to an unlimited number of users.</w:t>
      </w:r>
    </w:p>
    <w:p w14:paraId="4581BBE8" w14:textId="6971946B" w:rsidR="00CA553F" w:rsidRDefault="00282DAB" w:rsidP="00282DAB">
      <w:pPr>
        <w:tabs>
          <w:tab w:val="left" w:pos="720"/>
          <w:tab w:val="left" w:pos="1080"/>
          <w:tab w:val="left" w:pos="1440"/>
          <w:tab w:val="left" w:pos="1620"/>
          <w:tab w:val="left" w:pos="2520"/>
        </w:tabs>
        <w:spacing w:after="240"/>
        <w:ind w:left="2520" w:hanging="1080"/>
        <w:jc w:val="both"/>
        <w:rPr>
          <w:rFonts w:ascii="Calibri" w:hAnsi="Calibri"/>
          <w:sz w:val="22"/>
        </w:rPr>
      </w:pPr>
      <w:r>
        <w:rPr>
          <w:rFonts w:ascii="Calibri" w:hAnsi="Calibri"/>
          <w:b/>
          <w:sz w:val="22"/>
        </w:rPr>
        <w:t>4.1.</w:t>
      </w:r>
      <w:r w:rsidR="001731D5">
        <w:rPr>
          <w:rFonts w:ascii="Calibri" w:hAnsi="Calibri"/>
          <w:b/>
          <w:sz w:val="22"/>
        </w:rPr>
        <w:t>4.7</w:t>
      </w:r>
      <w:r>
        <w:rPr>
          <w:rFonts w:ascii="Calibri" w:hAnsi="Calibri"/>
          <w:b/>
          <w:sz w:val="22"/>
        </w:rPr>
        <w:tab/>
      </w:r>
      <w:r w:rsidR="00CA553F" w:rsidRPr="0034399C">
        <w:rPr>
          <w:rFonts w:ascii="Calibri" w:hAnsi="Calibri"/>
          <w:sz w:val="22"/>
        </w:rPr>
        <w:t>Able to handle concurrent users.</w:t>
      </w:r>
    </w:p>
    <w:p w14:paraId="6117D77B" w14:textId="5892D4A8" w:rsidR="00CA553F" w:rsidRDefault="00282DAB" w:rsidP="00282DAB">
      <w:pPr>
        <w:tabs>
          <w:tab w:val="left" w:pos="720"/>
          <w:tab w:val="left" w:pos="1080"/>
          <w:tab w:val="left" w:pos="1440"/>
          <w:tab w:val="left" w:pos="1620"/>
          <w:tab w:val="left" w:pos="2520"/>
        </w:tabs>
        <w:spacing w:after="240"/>
        <w:ind w:left="2520" w:hanging="1080"/>
        <w:jc w:val="both"/>
        <w:rPr>
          <w:rFonts w:ascii="Calibri" w:hAnsi="Calibri"/>
          <w:sz w:val="22"/>
        </w:rPr>
      </w:pPr>
      <w:r>
        <w:rPr>
          <w:rFonts w:ascii="Calibri" w:hAnsi="Calibri"/>
          <w:b/>
          <w:sz w:val="22"/>
        </w:rPr>
        <w:lastRenderedPageBreak/>
        <w:t>4.1.</w:t>
      </w:r>
      <w:r w:rsidR="001731D5">
        <w:rPr>
          <w:rFonts w:ascii="Calibri" w:hAnsi="Calibri"/>
          <w:b/>
          <w:sz w:val="22"/>
        </w:rPr>
        <w:t>4</w:t>
      </w:r>
      <w:r>
        <w:rPr>
          <w:rFonts w:ascii="Calibri" w:hAnsi="Calibri"/>
          <w:b/>
          <w:sz w:val="22"/>
        </w:rPr>
        <w:t>.</w:t>
      </w:r>
      <w:r w:rsidR="00FB33B9">
        <w:rPr>
          <w:rFonts w:ascii="Calibri" w:hAnsi="Calibri"/>
          <w:b/>
          <w:sz w:val="22"/>
        </w:rPr>
        <w:t>8</w:t>
      </w:r>
      <w:r>
        <w:rPr>
          <w:rFonts w:ascii="Calibri" w:hAnsi="Calibri"/>
          <w:b/>
          <w:sz w:val="22"/>
        </w:rPr>
        <w:tab/>
      </w:r>
      <w:r w:rsidR="00CA553F" w:rsidRPr="0034399C">
        <w:rPr>
          <w:rFonts w:ascii="Calibri" w:hAnsi="Calibri"/>
          <w:sz w:val="22"/>
        </w:rPr>
        <w:t>Interface with Framework and ADL</w:t>
      </w:r>
      <w:r w:rsidR="001731D5">
        <w:rPr>
          <w:rFonts w:ascii="Calibri" w:hAnsi="Calibri"/>
          <w:sz w:val="22"/>
        </w:rPr>
        <w:t xml:space="preserve"> and Point Click Care</w:t>
      </w:r>
      <w:r w:rsidR="00CA553F" w:rsidRPr="0034399C">
        <w:rPr>
          <w:rFonts w:ascii="Calibri" w:hAnsi="Calibri"/>
          <w:sz w:val="22"/>
        </w:rPr>
        <w:t xml:space="preserve"> (electronic health record) including admissions discharge and transfers.</w:t>
      </w:r>
    </w:p>
    <w:p w14:paraId="24FAA462" w14:textId="2B7F739F" w:rsidR="00CA553F" w:rsidRDefault="00282DAB" w:rsidP="00282DAB">
      <w:pPr>
        <w:tabs>
          <w:tab w:val="left" w:pos="720"/>
          <w:tab w:val="left" w:pos="1080"/>
          <w:tab w:val="left" w:pos="1440"/>
          <w:tab w:val="left" w:pos="1620"/>
          <w:tab w:val="left" w:pos="2520"/>
        </w:tabs>
        <w:spacing w:after="240"/>
        <w:ind w:left="2520" w:hanging="1080"/>
        <w:jc w:val="both"/>
        <w:rPr>
          <w:rFonts w:ascii="Calibri" w:hAnsi="Calibri"/>
          <w:sz w:val="22"/>
        </w:rPr>
      </w:pPr>
      <w:r>
        <w:rPr>
          <w:rFonts w:ascii="Calibri" w:hAnsi="Calibri"/>
          <w:b/>
          <w:sz w:val="22"/>
        </w:rPr>
        <w:t>4.1.</w:t>
      </w:r>
      <w:r w:rsidR="001731D5">
        <w:rPr>
          <w:rFonts w:ascii="Calibri" w:hAnsi="Calibri"/>
          <w:b/>
          <w:sz w:val="22"/>
        </w:rPr>
        <w:t>4</w:t>
      </w:r>
      <w:r>
        <w:rPr>
          <w:rFonts w:ascii="Calibri" w:hAnsi="Calibri"/>
          <w:b/>
          <w:sz w:val="22"/>
        </w:rPr>
        <w:t>.</w:t>
      </w:r>
      <w:r w:rsidR="00FB33B9">
        <w:rPr>
          <w:rFonts w:ascii="Calibri" w:hAnsi="Calibri"/>
          <w:b/>
          <w:sz w:val="22"/>
        </w:rPr>
        <w:t>9</w:t>
      </w:r>
      <w:r>
        <w:rPr>
          <w:rFonts w:ascii="Calibri" w:hAnsi="Calibri"/>
          <w:b/>
          <w:sz w:val="22"/>
        </w:rPr>
        <w:tab/>
      </w:r>
      <w:r w:rsidR="00CA553F" w:rsidRPr="00E9720E">
        <w:rPr>
          <w:rFonts w:ascii="Calibri" w:hAnsi="Calibri"/>
          <w:sz w:val="22"/>
        </w:rPr>
        <w:t>Closed loop controlled substance management.</w:t>
      </w:r>
    </w:p>
    <w:p w14:paraId="4BBA6538" w14:textId="5A429D55" w:rsidR="00CA553F" w:rsidRPr="001731D5" w:rsidRDefault="00CA553F" w:rsidP="001731D5">
      <w:pPr>
        <w:pStyle w:val="ListParagraph"/>
        <w:numPr>
          <w:ilvl w:val="3"/>
          <w:numId w:val="39"/>
        </w:numPr>
        <w:tabs>
          <w:tab w:val="left" w:pos="720"/>
          <w:tab w:val="left" w:pos="1080"/>
          <w:tab w:val="left" w:pos="1440"/>
          <w:tab w:val="left" w:pos="1620"/>
          <w:tab w:val="left" w:pos="2520"/>
        </w:tabs>
        <w:spacing w:after="240"/>
        <w:jc w:val="both"/>
        <w:rPr>
          <w:rFonts w:ascii="Calibri" w:hAnsi="Calibri"/>
          <w:sz w:val="22"/>
        </w:rPr>
      </w:pPr>
      <w:r w:rsidRPr="001731D5">
        <w:rPr>
          <w:rFonts w:ascii="Calibri" w:hAnsi="Calibri"/>
          <w:sz w:val="22"/>
        </w:rPr>
        <w:t>Narcotic diversion detection.</w:t>
      </w:r>
    </w:p>
    <w:p w14:paraId="79308256" w14:textId="77777777" w:rsidR="00FB33B9" w:rsidRPr="00FB33B9" w:rsidRDefault="00FB33B9" w:rsidP="00B86258">
      <w:pPr>
        <w:pStyle w:val="ListParagraph"/>
        <w:numPr>
          <w:ilvl w:val="0"/>
          <w:numId w:val="35"/>
        </w:numPr>
        <w:tabs>
          <w:tab w:val="left" w:pos="720"/>
          <w:tab w:val="left" w:pos="1080"/>
          <w:tab w:val="left" w:pos="1440"/>
          <w:tab w:val="left" w:pos="1620"/>
          <w:tab w:val="left" w:pos="2520"/>
        </w:tabs>
        <w:spacing w:after="240"/>
        <w:jc w:val="both"/>
        <w:rPr>
          <w:rFonts w:ascii="Calibri" w:hAnsi="Calibri"/>
          <w:vanish/>
          <w:sz w:val="22"/>
        </w:rPr>
      </w:pPr>
    </w:p>
    <w:p w14:paraId="417262B6" w14:textId="77777777" w:rsidR="00FB33B9" w:rsidRPr="00FB33B9" w:rsidRDefault="00FB33B9" w:rsidP="00B86258">
      <w:pPr>
        <w:pStyle w:val="ListParagraph"/>
        <w:numPr>
          <w:ilvl w:val="2"/>
          <w:numId w:val="35"/>
        </w:numPr>
        <w:tabs>
          <w:tab w:val="left" w:pos="720"/>
          <w:tab w:val="left" w:pos="1080"/>
          <w:tab w:val="left" w:pos="1440"/>
          <w:tab w:val="left" w:pos="1620"/>
          <w:tab w:val="left" w:pos="2520"/>
        </w:tabs>
        <w:spacing w:after="240"/>
        <w:jc w:val="both"/>
        <w:rPr>
          <w:rFonts w:ascii="Calibri" w:hAnsi="Calibri"/>
          <w:vanish/>
          <w:sz w:val="22"/>
        </w:rPr>
      </w:pPr>
    </w:p>
    <w:p w14:paraId="6084DDCE" w14:textId="77777777" w:rsidR="00FB33B9" w:rsidRPr="00FB33B9" w:rsidRDefault="00FB33B9" w:rsidP="00B86258">
      <w:pPr>
        <w:pStyle w:val="ListParagraph"/>
        <w:numPr>
          <w:ilvl w:val="2"/>
          <w:numId w:val="35"/>
        </w:numPr>
        <w:tabs>
          <w:tab w:val="left" w:pos="720"/>
          <w:tab w:val="left" w:pos="1080"/>
          <w:tab w:val="left" w:pos="1440"/>
          <w:tab w:val="left" w:pos="1620"/>
          <w:tab w:val="left" w:pos="2520"/>
        </w:tabs>
        <w:spacing w:after="240"/>
        <w:jc w:val="both"/>
        <w:rPr>
          <w:rFonts w:ascii="Calibri" w:hAnsi="Calibri"/>
          <w:vanish/>
          <w:sz w:val="22"/>
        </w:rPr>
      </w:pPr>
    </w:p>
    <w:p w14:paraId="3A5FF52F" w14:textId="77777777" w:rsidR="00FB33B9" w:rsidRPr="00FB33B9" w:rsidRDefault="00FB33B9" w:rsidP="00B86258">
      <w:pPr>
        <w:pStyle w:val="ListParagraph"/>
        <w:numPr>
          <w:ilvl w:val="2"/>
          <w:numId w:val="35"/>
        </w:numPr>
        <w:tabs>
          <w:tab w:val="left" w:pos="720"/>
          <w:tab w:val="left" w:pos="1080"/>
          <w:tab w:val="left" w:pos="1440"/>
          <w:tab w:val="left" w:pos="1620"/>
          <w:tab w:val="left" w:pos="2520"/>
        </w:tabs>
        <w:spacing w:after="240"/>
        <w:jc w:val="both"/>
        <w:rPr>
          <w:rFonts w:ascii="Calibri" w:hAnsi="Calibri"/>
          <w:vanish/>
          <w:sz w:val="22"/>
        </w:rPr>
      </w:pPr>
    </w:p>
    <w:p w14:paraId="24998E8C" w14:textId="7412F677" w:rsidR="00CA553F" w:rsidRPr="001731D5" w:rsidRDefault="001731D5" w:rsidP="001731D5">
      <w:pPr>
        <w:tabs>
          <w:tab w:val="left" w:pos="720"/>
          <w:tab w:val="left" w:pos="1080"/>
          <w:tab w:val="left" w:pos="1440"/>
          <w:tab w:val="left" w:pos="1620"/>
          <w:tab w:val="left" w:pos="2520"/>
        </w:tabs>
        <w:spacing w:after="240"/>
        <w:jc w:val="both"/>
        <w:rPr>
          <w:rFonts w:ascii="Calibri" w:hAnsi="Calibri"/>
          <w:sz w:val="22"/>
        </w:rPr>
      </w:pPr>
      <w:r>
        <w:rPr>
          <w:rFonts w:ascii="Calibri" w:hAnsi="Calibri"/>
          <w:sz w:val="22"/>
        </w:rPr>
        <w:tab/>
      </w:r>
      <w:r>
        <w:rPr>
          <w:rFonts w:ascii="Calibri" w:hAnsi="Calibri"/>
          <w:sz w:val="22"/>
        </w:rPr>
        <w:tab/>
      </w:r>
      <w:r>
        <w:rPr>
          <w:rFonts w:ascii="Calibri" w:hAnsi="Calibri"/>
          <w:sz w:val="22"/>
        </w:rPr>
        <w:tab/>
      </w:r>
      <w:r w:rsidRPr="001731D5">
        <w:rPr>
          <w:rFonts w:ascii="Calibri" w:hAnsi="Calibri"/>
          <w:b/>
          <w:sz w:val="22"/>
        </w:rPr>
        <w:t>4.1.4.11</w:t>
      </w:r>
      <w:r>
        <w:rPr>
          <w:rFonts w:ascii="Calibri" w:hAnsi="Calibri"/>
          <w:sz w:val="22"/>
        </w:rPr>
        <w:tab/>
      </w:r>
      <w:r w:rsidR="00CA553F" w:rsidRPr="001731D5">
        <w:rPr>
          <w:rFonts w:ascii="Calibri" w:hAnsi="Calibri"/>
          <w:sz w:val="22"/>
        </w:rPr>
        <w:t>Pharmacist able to bypass scanning</w:t>
      </w:r>
      <w:r w:rsidR="005A41A2" w:rsidRPr="001731D5">
        <w:rPr>
          <w:rFonts w:ascii="Calibri" w:hAnsi="Calibri"/>
          <w:sz w:val="22"/>
        </w:rPr>
        <w:t>.</w:t>
      </w:r>
    </w:p>
    <w:p w14:paraId="126A1E18" w14:textId="2345BC56" w:rsidR="005A41A2" w:rsidRPr="00067117" w:rsidRDefault="005A41A2" w:rsidP="003E6A79">
      <w:pPr>
        <w:pStyle w:val="NoSpacing"/>
        <w:numPr>
          <w:ilvl w:val="2"/>
          <w:numId w:val="10"/>
        </w:numPr>
        <w:tabs>
          <w:tab w:val="left" w:pos="720"/>
        </w:tabs>
        <w:rPr>
          <w:rFonts w:ascii="Calibri" w:hAnsi="Calibri"/>
          <w:b/>
          <w:sz w:val="22"/>
        </w:rPr>
      </w:pPr>
      <w:r w:rsidRPr="00067117">
        <w:rPr>
          <w:rFonts w:ascii="Calibri" w:hAnsi="Calibri"/>
          <w:b/>
          <w:sz w:val="22"/>
        </w:rPr>
        <w:t>Software change management strategies</w:t>
      </w:r>
    </w:p>
    <w:p w14:paraId="265A8683" w14:textId="22B94701" w:rsidR="005A41A2" w:rsidRDefault="005A41A2" w:rsidP="00282DAB">
      <w:pPr>
        <w:pStyle w:val="ListParagraph"/>
        <w:spacing w:after="240"/>
        <w:ind w:left="2160" w:hanging="720"/>
        <w:jc w:val="both"/>
        <w:rPr>
          <w:rFonts w:ascii="Calibri" w:hAnsi="Calibri"/>
          <w:b/>
          <w:sz w:val="22"/>
        </w:rPr>
      </w:pPr>
      <w:r>
        <w:rPr>
          <w:rFonts w:ascii="Calibri" w:hAnsi="Calibri"/>
          <w:b/>
          <w:sz w:val="22"/>
        </w:rPr>
        <w:t>4.</w:t>
      </w:r>
      <w:r w:rsidR="00282DAB">
        <w:rPr>
          <w:rFonts w:ascii="Calibri" w:hAnsi="Calibri"/>
          <w:b/>
          <w:sz w:val="22"/>
        </w:rPr>
        <w:t>1</w:t>
      </w:r>
      <w:r>
        <w:rPr>
          <w:rFonts w:ascii="Calibri" w:hAnsi="Calibri"/>
          <w:b/>
          <w:sz w:val="22"/>
        </w:rPr>
        <w:t>.</w:t>
      </w:r>
      <w:r w:rsidR="003E6A79">
        <w:rPr>
          <w:rFonts w:ascii="Calibri" w:hAnsi="Calibri"/>
          <w:b/>
          <w:sz w:val="22"/>
        </w:rPr>
        <w:t>5</w:t>
      </w:r>
      <w:r>
        <w:rPr>
          <w:rFonts w:ascii="Calibri" w:hAnsi="Calibri"/>
          <w:b/>
          <w:sz w:val="22"/>
        </w:rPr>
        <w:t>.1</w:t>
      </w:r>
      <w:r>
        <w:rPr>
          <w:rFonts w:ascii="Calibri" w:hAnsi="Calibri"/>
          <w:b/>
          <w:sz w:val="22"/>
        </w:rPr>
        <w:tab/>
      </w:r>
      <w:r w:rsidRPr="005A41A2">
        <w:rPr>
          <w:rFonts w:ascii="Calibri" w:hAnsi="Calibri"/>
          <w:sz w:val="22"/>
        </w:rPr>
        <w:t>The ADM must contain an online ‘Help’ feature.</w:t>
      </w:r>
    </w:p>
    <w:p w14:paraId="067308B1" w14:textId="70130686" w:rsidR="005A41A2" w:rsidRDefault="00282DAB" w:rsidP="00282DAB">
      <w:pPr>
        <w:pStyle w:val="ListParagraph"/>
        <w:spacing w:after="240"/>
        <w:ind w:left="2160" w:hanging="720"/>
        <w:jc w:val="both"/>
        <w:rPr>
          <w:rFonts w:ascii="Calibri" w:hAnsi="Calibri"/>
          <w:sz w:val="22"/>
        </w:rPr>
      </w:pPr>
      <w:r>
        <w:rPr>
          <w:rFonts w:ascii="Calibri" w:hAnsi="Calibri"/>
          <w:b/>
          <w:sz w:val="22"/>
        </w:rPr>
        <w:t>4.1</w:t>
      </w:r>
      <w:r w:rsidR="005A41A2">
        <w:rPr>
          <w:rFonts w:ascii="Calibri" w:hAnsi="Calibri"/>
          <w:b/>
          <w:sz w:val="22"/>
        </w:rPr>
        <w:t>.</w:t>
      </w:r>
      <w:r w:rsidR="003E6A79">
        <w:rPr>
          <w:rFonts w:ascii="Calibri" w:hAnsi="Calibri"/>
          <w:b/>
          <w:sz w:val="22"/>
        </w:rPr>
        <w:t>5</w:t>
      </w:r>
      <w:r w:rsidR="005A41A2">
        <w:rPr>
          <w:rFonts w:ascii="Calibri" w:hAnsi="Calibri"/>
          <w:b/>
          <w:sz w:val="22"/>
        </w:rPr>
        <w:t>.2</w:t>
      </w:r>
      <w:r w:rsidR="005A41A2">
        <w:rPr>
          <w:rFonts w:ascii="Calibri" w:hAnsi="Calibri"/>
          <w:b/>
          <w:sz w:val="22"/>
        </w:rPr>
        <w:tab/>
      </w:r>
      <w:r w:rsidR="005A41A2" w:rsidRPr="005A41A2">
        <w:rPr>
          <w:rFonts w:ascii="Calibri" w:hAnsi="Calibri"/>
          <w:sz w:val="22"/>
        </w:rPr>
        <w:t>The contractor must provide onsite technical support during implementation.</w:t>
      </w:r>
    </w:p>
    <w:p w14:paraId="4F67D44F" w14:textId="5DE74D13" w:rsidR="00000A2E" w:rsidRDefault="00282DAB" w:rsidP="003E6A79">
      <w:pPr>
        <w:pStyle w:val="ListParagraph"/>
        <w:spacing w:after="240"/>
        <w:ind w:left="2160" w:hanging="720"/>
        <w:jc w:val="both"/>
        <w:rPr>
          <w:rFonts w:ascii="Calibri" w:hAnsi="Calibri"/>
          <w:sz w:val="22"/>
        </w:rPr>
      </w:pPr>
      <w:r>
        <w:rPr>
          <w:rFonts w:ascii="Calibri" w:hAnsi="Calibri"/>
          <w:b/>
          <w:sz w:val="22"/>
        </w:rPr>
        <w:t>4.1</w:t>
      </w:r>
      <w:r w:rsidR="00000A2E">
        <w:rPr>
          <w:rFonts w:ascii="Calibri" w:hAnsi="Calibri"/>
          <w:b/>
          <w:sz w:val="22"/>
        </w:rPr>
        <w:t>.</w:t>
      </w:r>
      <w:r w:rsidR="003E6A79">
        <w:rPr>
          <w:rFonts w:ascii="Calibri" w:hAnsi="Calibri"/>
          <w:b/>
          <w:sz w:val="22"/>
        </w:rPr>
        <w:t>5</w:t>
      </w:r>
      <w:r w:rsidR="00000A2E">
        <w:rPr>
          <w:rFonts w:ascii="Calibri" w:hAnsi="Calibri"/>
          <w:b/>
          <w:sz w:val="22"/>
        </w:rPr>
        <w:t>.3</w:t>
      </w:r>
      <w:r w:rsidR="00000A2E">
        <w:rPr>
          <w:rFonts w:ascii="Calibri" w:hAnsi="Calibri"/>
          <w:b/>
          <w:sz w:val="22"/>
        </w:rPr>
        <w:tab/>
      </w:r>
      <w:r w:rsidR="00000A2E" w:rsidRPr="00000A2E">
        <w:rPr>
          <w:rFonts w:ascii="Calibri" w:hAnsi="Calibri"/>
          <w:sz w:val="22"/>
        </w:rPr>
        <w:t>The ADM must be available 24/7/365.</w:t>
      </w:r>
    </w:p>
    <w:p w14:paraId="05E4865C" w14:textId="63295078" w:rsidR="00000A2E" w:rsidRDefault="00000A2E" w:rsidP="003E6A79">
      <w:pPr>
        <w:pStyle w:val="ListParagraph"/>
        <w:spacing w:after="240"/>
        <w:ind w:left="2160" w:hanging="720"/>
        <w:jc w:val="both"/>
        <w:rPr>
          <w:rFonts w:ascii="Calibri" w:hAnsi="Calibri"/>
          <w:sz w:val="22"/>
        </w:rPr>
      </w:pPr>
      <w:r>
        <w:rPr>
          <w:rFonts w:ascii="Calibri" w:hAnsi="Calibri"/>
          <w:b/>
          <w:sz w:val="22"/>
        </w:rPr>
        <w:t>4.</w:t>
      </w:r>
      <w:r w:rsidR="00506E43">
        <w:rPr>
          <w:rFonts w:ascii="Calibri" w:hAnsi="Calibri"/>
          <w:b/>
          <w:sz w:val="22"/>
        </w:rPr>
        <w:t>1</w:t>
      </w:r>
      <w:r>
        <w:rPr>
          <w:rFonts w:ascii="Calibri" w:hAnsi="Calibri"/>
          <w:b/>
          <w:sz w:val="22"/>
        </w:rPr>
        <w:t>.</w:t>
      </w:r>
      <w:r w:rsidR="003E6A79">
        <w:rPr>
          <w:rFonts w:ascii="Calibri" w:hAnsi="Calibri"/>
          <w:b/>
          <w:sz w:val="22"/>
        </w:rPr>
        <w:t>5</w:t>
      </w:r>
      <w:r>
        <w:rPr>
          <w:rFonts w:ascii="Calibri" w:hAnsi="Calibri"/>
          <w:b/>
          <w:sz w:val="22"/>
        </w:rPr>
        <w:t>.4</w:t>
      </w:r>
      <w:r>
        <w:rPr>
          <w:rFonts w:ascii="Calibri" w:hAnsi="Calibri"/>
          <w:b/>
          <w:sz w:val="22"/>
        </w:rPr>
        <w:tab/>
      </w:r>
      <w:r w:rsidRPr="00000A2E">
        <w:rPr>
          <w:rFonts w:ascii="Calibri" w:hAnsi="Calibri"/>
          <w:sz w:val="22"/>
        </w:rPr>
        <w:t>Any Contractor maintenance which will affect ADM</w:t>
      </w:r>
      <w:r>
        <w:rPr>
          <w:rFonts w:ascii="Calibri" w:hAnsi="Calibri"/>
          <w:sz w:val="22"/>
        </w:rPr>
        <w:t xml:space="preserve"> availability/responsiveness must be coordinated and scheduled with the staff in advance.</w:t>
      </w:r>
    </w:p>
    <w:p w14:paraId="6A2DE1EA" w14:textId="66FB78EB" w:rsidR="00000A2E" w:rsidRDefault="00000A2E" w:rsidP="003E6A79">
      <w:pPr>
        <w:pStyle w:val="ListParagraph"/>
        <w:spacing w:after="240"/>
        <w:ind w:left="2160" w:hanging="720"/>
        <w:jc w:val="both"/>
        <w:rPr>
          <w:rFonts w:ascii="Calibri" w:hAnsi="Calibri"/>
          <w:b/>
          <w:sz w:val="22"/>
        </w:rPr>
      </w:pPr>
      <w:r>
        <w:rPr>
          <w:rFonts w:ascii="Calibri" w:hAnsi="Calibri"/>
          <w:b/>
          <w:sz w:val="22"/>
        </w:rPr>
        <w:t>4.</w:t>
      </w:r>
      <w:r w:rsidR="00506E43">
        <w:rPr>
          <w:rFonts w:ascii="Calibri" w:hAnsi="Calibri"/>
          <w:b/>
          <w:sz w:val="22"/>
        </w:rPr>
        <w:t>1</w:t>
      </w:r>
      <w:r>
        <w:rPr>
          <w:rFonts w:ascii="Calibri" w:hAnsi="Calibri"/>
          <w:b/>
          <w:sz w:val="22"/>
        </w:rPr>
        <w:t>.</w:t>
      </w:r>
      <w:r w:rsidR="003E6A79">
        <w:rPr>
          <w:rFonts w:ascii="Calibri" w:hAnsi="Calibri"/>
          <w:b/>
          <w:sz w:val="22"/>
        </w:rPr>
        <w:t>5</w:t>
      </w:r>
      <w:r>
        <w:rPr>
          <w:rFonts w:ascii="Calibri" w:hAnsi="Calibri"/>
          <w:b/>
          <w:sz w:val="22"/>
        </w:rPr>
        <w:t>.5</w:t>
      </w:r>
      <w:r>
        <w:rPr>
          <w:rFonts w:ascii="Calibri" w:hAnsi="Calibri"/>
          <w:b/>
          <w:sz w:val="22"/>
        </w:rPr>
        <w:tab/>
      </w:r>
      <w:r w:rsidRPr="00000A2E">
        <w:rPr>
          <w:rFonts w:ascii="Calibri" w:hAnsi="Calibri"/>
          <w:sz w:val="22"/>
        </w:rPr>
        <w:t>The Contractor is responsible for full implementation support for all solution upgrades, bug fixes, software repair, enhancements, or other changes in code provided by Contractor during the term of the contract.</w:t>
      </w:r>
    </w:p>
    <w:p w14:paraId="180A39D3" w14:textId="03A9883C" w:rsidR="00000A2E" w:rsidRDefault="00000A2E" w:rsidP="003E6A79">
      <w:pPr>
        <w:pStyle w:val="ListParagraph"/>
        <w:spacing w:after="240"/>
        <w:ind w:left="2160" w:hanging="720"/>
        <w:jc w:val="both"/>
        <w:rPr>
          <w:rFonts w:ascii="Calibri" w:hAnsi="Calibri"/>
          <w:sz w:val="22"/>
        </w:rPr>
      </w:pPr>
      <w:r>
        <w:rPr>
          <w:rFonts w:ascii="Calibri" w:hAnsi="Calibri"/>
          <w:b/>
          <w:sz w:val="22"/>
        </w:rPr>
        <w:t>4.</w:t>
      </w:r>
      <w:r w:rsidR="00506E43">
        <w:rPr>
          <w:rFonts w:ascii="Calibri" w:hAnsi="Calibri"/>
          <w:b/>
          <w:sz w:val="22"/>
        </w:rPr>
        <w:t>1</w:t>
      </w:r>
      <w:r>
        <w:rPr>
          <w:rFonts w:ascii="Calibri" w:hAnsi="Calibri"/>
          <w:b/>
          <w:sz w:val="22"/>
        </w:rPr>
        <w:t>.</w:t>
      </w:r>
      <w:r w:rsidR="003E6A79">
        <w:rPr>
          <w:rFonts w:ascii="Calibri" w:hAnsi="Calibri"/>
          <w:b/>
          <w:sz w:val="22"/>
        </w:rPr>
        <w:t>5</w:t>
      </w:r>
      <w:r>
        <w:rPr>
          <w:rFonts w:ascii="Calibri" w:hAnsi="Calibri"/>
          <w:b/>
          <w:sz w:val="22"/>
        </w:rPr>
        <w:t>.6</w:t>
      </w:r>
      <w:r>
        <w:rPr>
          <w:rFonts w:ascii="Calibri" w:hAnsi="Calibri"/>
          <w:b/>
          <w:sz w:val="22"/>
        </w:rPr>
        <w:tab/>
      </w:r>
      <w:r w:rsidRPr="00000A2E">
        <w:rPr>
          <w:rFonts w:ascii="Calibri" w:hAnsi="Calibri"/>
          <w:sz w:val="22"/>
        </w:rPr>
        <w:t>ADM and Equipment must be new and fully supported by the manufacture</w:t>
      </w:r>
      <w:r w:rsidR="00FF0952">
        <w:rPr>
          <w:rFonts w:ascii="Calibri" w:hAnsi="Calibri"/>
          <w:sz w:val="22"/>
        </w:rPr>
        <w:t xml:space="preserve"> during the warranty period and have replacements available for five (5) years.</w:t>
      </w:r>
    </w:p>
    <w:p w14:paraId="1746DDAF" w14:textId="5EC4A9BB" w:rsidR="00FF0952" w:rsidRDefault="00FF0952" w:rsidP="003E6A79">
      <w:pPr>
        <w:pStyle w:val="ListParagraph"/>
        <w:spacing w:after="240"/>
        <w:ind w:left="2160" w:hanging="720"/>
        <w:jc w:val="both"/>
        <w:rPr>
          <w:rFonts w:ascii="Calibri" w:hAnsi="Calibri"/>
          <w:sz w:val="22"/>
        </w:rPr>
      </w:pPr>
      <w:r>
        <w:rPr>
          <w:rFonts w:ascii="Calibri" w:hAnsi="Calibri"/>
          <w:b/>
          <w:sz w:val="22"/>
        </w:rPr>
        <w:t>4.</w:t>
      </w:r>
      <w:r w:rsidR="00506E43">
        <w:rPr>
          <w:rFonts w:ascii="Calibri" w:hAnsi="Calibri"/>
          <w:b/>
          <w:sz w:val="22"/>
        </w:rPr>
        <w:t>1</w:t>
      </w:r>
      <w:r>
        <w:rPr>
          <w:rFonts w:ascii="Calibri" w:hAnsi="Calibri"/>
          <w:b/>
          <w:sz w:val="22"/>
        </w:rPr>
        <w:t>.</w:t>
      </w:r>
      <w:r w:rsidR="003E6A79">
        <w:rPr>
          <w:rFonts w:ascii="Calibri" w:hAnsi="Calibri"/>
          <w:b/>
          <w:sz w:val="22"/>
        </w:rPr>
        <w:t>5</w:t>
      </w:r>
      <w:r>
        <w:rPr>
          <w:rFonts w:ascii="Calibri" w:hAnsi="Calibri"/>
          <w:b/>
          <w:sz w:val="22"/>
        </w:rPr>
        <w:t>.7</w:t>
      </w:r>
      <w:r>
        <w:rPr>
          <w:rFonts w:ascii="Calibri" w:hAnsi="Calibri"/>
          <w:b/>
          <w:sz w:val="22"/>
        </w:rPr>
        <w:tab/>
      </w:r>
      <w:r w:rsidRPr="00FF0952">
        <w:rPr>
          <w:rFonts w:ascii="Calibri" w:hAnsi="Calibri"/>
          <w:sz w:val="22"/>
        </w:rPr>
        <w:t>Response time for the service technician if an onsite visit is required must be within 4 hours 365 days a year.</w:t>
      </w:r>
    </w:p>
    <w:p w14:paraId="5108AD2A" w14:textId="645FF52B" w:rsidR="00FF0952" w:rsidRDefault="00FF0952" w:rsidP="003E6A79">
      <w:pPr>
        <w:pStyle w:val="ListParagraph"/>
        <w:spacing w:after="240"/>
        <w:ind w:left="2160" w:hanging="720"/>
        <w:jc w:val="both"/>
        <w:rPr>
          <w:rFonts w:ascii="Calibri" w:hAnsi="Calibri"/>
          <w:sz w:val="22"/>
        </w:rPr>
      </w:pPr>
      <w:r>
        <w:rPr>
          <w:rFonts w:ascii="Calibri" w:hAnsi="Calibri"/>
          <w:b/>
          <w:sz w:val="22"/>
        </w:rPr>
        <w:t>4.</w:t>
      </w:r>
      <w:r w:rsidR="00506E43">
        <w:rPr>
          <w:rFonts w:ascii="Calibri" w:hAnsi="Calibri"/>
          <w:b/>
          <w:sz w:val="22"/>
        </w:rPr>
        <w:t>1</w:t>
      </w:r>
      <w:r>
        <w:rPr>
          <w:rFonts w:ascii="Calibri" w:hAnsi="Calibri"/>
          <w:b/>
          <w:sz w:val="22"/>
        </w:rPr>
        <w:t>.</w:t>
      </w:r>
      <w:r w:rsidR="003E6A79">
        <w:rPr>
          <w:rFonts w:ascii="Calibri" w:hAnsi="Calibri"/>
          <w:b/>
          <w:sz w:val="22"/>
        </w:rPr>
        <w:t>5</w:t>
      </w:r>
      <w:r>
        <w:rPr>
          <w:rFonts w:ascii="Calibri" w:hAnsi="Calibri"/>
          <w:b/>
          <w:sz w:val="22"/>
        </w:rPr>
        <w:t>.8</w:t>
      </w:r>
      <w:r>
        <w:rPr>
          <w:rFonts w:ascii="Calibri" w:hAnsi="Calibri"/>
          <w:b/>
          <w:sz w:val="22"/>
        </w:rPr>
        <w:tab/>
      </w:r>
      <w:r w:rsidRPr="00FF0952">
        <w:rPr>
          <w:rFonts w:ascii="Calibri" w:hAnsi="Calibri"/>
          <w:sz w:val="22"/>
        </w:rPr>
        <w:t>Response time for a return call must be within 30 minutes 365 days a year.</w:t>
      </w:r>
    </w:p>
    <w:p w14:paraId="33DACEBD" w14:textId="3FC99E32" w:rsidR="00FF0952" w:rsidRPr="009D0ABD" w:rsidRDefault="009D0ABD" w:rsidP="003E6A79">
      <w:pPr>
        <w:pStyle w:val="NoSpacing"/>
        <w:numPr>
          <w:ilvl w:val="2"/>
          <w:numId w:val="10"/>
        </w:numPr>
        <w:tabs>
          <w:tab w:val="left" w:pos="720"/>
        </w:tabs>
        <w:rPr>
          <w:rFonts w:ascii="Calibri" w:hAnsi="Calibri"/>
          <w:b/>
          <w:sz w:val="22"/>
        </w:rPr>
      </w:pPr>
      <w:r w:rsidRPr="00506E43">
        <w:rPr>
          <w:rFonts w:ascii="Calibri" w:hAnsi="Calibri"/>
          <w:b/>
          <w:sz w:val="22"/>
        </w:rPr>
        <w:t>Delivery</w:t>
      </w:r>
      <w:r w:rsidRPr="009D0ABD">
        <w:rPr>
          <w:rFonts w:ascii="Calibri" w:hAnsi="Calibri"/>
          <w:b/>
          <w:sz w:val="22"/>
        </w:rPr>
        <w:t>/Install</w:t>
      </w:r>
    </w:p>
    <w:p w14:paraId="650A0A83" w14:textId="77777777" w:rsidR="00D90A5F" w:rsidRPr="00D90A5F" w:rsidRDefault="009D0ABD" w:rsidP="00D90A5F">
      <w:pPr>
        <w:pStyle w:val="NoSpacing"/>
        <w:tabs>
          <w:tab w:val="left" w:pos="720"/>
        </w:tabs>
        <w:ind w:left="1440"/>
        <w:rPr>
          <w:rFonts w:ascii="Calibri" w:hAnsi="Calibri"/>
          <w:b/>
          <w:sz w:val="22"/>
        </w:rPr>
      </w:pPr>
      <w:r>
        <w:rPr>
          <w:rFonts w:ascii="Calibri" w:hAnsi="Calibri"/>
          <w:sz w:val="22"/>
        </w:rPr>
        <w:t xml:space="preserve">Contractor must include the </w:t>
      </w:r>
      <w:r w:rsidR="00D90A5F">
        <w:rPr>
          <w:rFonts w:ascii="Calibri" w:hAnsi="Calibri"/>
          <w:sz w:val="22"/>
        </w:rPr>
        <w:t>lead time for delivery after receipt of the order.</w:t>
      </w:r>
    </w:p>
    <w:p w14:paraId="4A29AB74" w14:textId="77777777" w:rsidR="00D90A5F" w:rsidRPr="00D90A5F" w:rsidRDefault="00D90A5F" w:rsidP="00D90A5F">
      <w:pPr>
        <w:pStyle w:val="NoSpacing"/>
        <w:tabs>
          <w:tab w:val="left" w:pos="720"/>
        </w:tabs>
        <w:ind w:left="1440"/>
        <w:rPr>
          <w:rFonts w:ascii="Calibri" w:hAnsi="Calibri"/>
          <w:b/>
          <w:sz w:val="22"/>
        </w:rPr>
      </w:pPr>
    </w:p>
    <w:p w14:paraId="1EB83CD1" w14:textId="0A28614E" w:rsidR="009D0ABD" w:rsidRDefault="009D0ABD" w:rsidP="003E6A79">
      <w:pPr>
        <w:pStyle w:val="NoSpacing"/>
        <w:numPr>
          <w:ilvl w:val="2"/>
          <w:numId w:val="10"/>
        </w:numPr>
        <w:tabs>
          <w:tab w:val="left" w:pos="720"/>
        </w:tabs>
        <w:rPr>
          <w:rFonts w:ascii="Calibri" w:hAnsi="Calibri"/>
          <w:b/>
          <w:sz w:val="22"/>
        </w:rPr>
      </w:pPr>
      <w:r>
        <w:rPr>
          <w:rFonts w:ascii="Calibri" w:hAnsi="Calibri"/>
          <w:b/>
          <w:sz w:val="22"/>
        </w:rPr>
        <w:t>Optional Requirement(s)</w:t>
      </w:r>
    </w:p>
    <w:p w14:paraId="5B09CEB7" w14:textId="27D374AC" w:rsidR="009D0ABD" w:rsidRDefault="009D0ABD" w:rsidP="00506E43">
      <w:pPr>
        <w:pStyle w:val="NoSpacing"/>
        <w:tabs>
          <w:tab w:val="left" w:pos="720"/>
        </w:tabs>
        <w:spacing w:after="240"/>
        <w:ind w:left="1440"/>
        <w:rPr>
          <w:rFonts w:ascii="Calibri" w:hAnsi="Calibri"/>
          <w:sz w:val="22"/>
        </w:rPr>
      </w:pPr>
      <w:r>
        <w:rPr>
          <w:rFonts w:ascii="Calibri" w:hAnsi="Calibri"/>
          <w:sz w:val="22"/>
        </w:rPr>
        <w:t>All items listed below are non-mandatory requirements, please provide a response for each requirement.</w:t>
      </w:r>
    </w:p>
    <w:p w14:paraId="762FBE1A" w14:textId="7E9EB5D4" w:rsidR="009D0ABD" w:rsidRDefault="00EC4362" w:rsidP="00506E43">
      <w:pPr>
        <w:pStyle w:val="ListParagraph"/>
        <w:spacing w:after="240"/>
        <w:ind w:left="2160" w:hanging="720"/>
        <w:jc w:val="both"/>
        <w:rPr>
          <w:rFonts w:ascii="Calibri" w:hAnsi="Calibri"/>
          <w:sz w:val="22"/>
        </w:rPr>
      </w:pPr>
      <w:r w:rsidRPr="00EC4362">
        <w:rPr>
          <w:rFonts w:ascii="Calibri" w:hAnsi="Calibri"/>
          <w:b/>
          <w:sz w:val="22"/>
        </w:rPr>
        <w:t>4.</w:t>
      </w:r>
      <w:r w:rsidR="00506E43">
        <w:rPr>
          <w:rFonts w:ascii="Calibri" w:hAnsi="Calibri"/>
          <w:b/>
          <w:sz w:val="22"/>
        </w:rPr>
        <w:t>1</w:t>
      </w:r>
      <w:r w:rsidRPr="00EC4362">
        <w:rPr>
          <w:rFonts w:ascii="Calibri" w:hAnsi="Calibri"/>
          <w:b/>
          <w:sz w:val="22"/>
        </w:rPr>
        <w:t>.</w:t>
      </w:r>
      <w:r w:rsidR="003E6A79">
        <w:rPr>
          <w:rFonts w:ascii="Calibri" w:hAnsi="Calibri"/>
          <w:b/>
          <w:sz w:val="22"/>
        </w:rPr>
        <w:t>7</w:t>
      </w:r>
      <w:r w:rsidRPr="00EC4362">
        <w:rPr>
          <w:rFonts w:ascii="Calibri" w:hAnsi="Calibri"/>
          <w:b/>
          <w:sz w:val="22"/>
        </w:rPr>
        <w:t>.1</w:t>
      </w:r>
      <w:r>
        <w:rPr>
          <w:rFonts w:ascii="Calibri" w:hAnsi="Calibri"/>
          <w:sz w:val="22"/>
        </w:rPr>
        <w:tab/>
      </w:r>
      <w:r w:rsidR="009D0ABD">
        <w:rPr>
          <w:rFonts w:ascii="Calibri" w:hAnsi="Calibri"/>
          <w:sz w:val="22"/>
        </w:rPr>
        <w:t>Tutorial via web-based portal</w:t>
      </w:r>
    </w:p>
    <w:p w14:paraId="110F92A9" w14:textId="08EEABD6" w:rsidR="009D0ABD" w:rsidRPr="009D0ABD" w:rsidRDefault="00EC4362" w:rsidP="00506E43">
      <w:pPr>
        <w:pStyle w:val="ListParagraph"/>
        <w:spacing w:after="240"/>
        <w:ind w:left="2160" w:hanging="720"/>
        <w:jc w:val="both"/>
        <w:rPr>
          <w:rFonts w:ascii="Calibri" w:hAnsi="Calibri"/>
          <w:sz w:val="22"/>
        </w:rPr>
      </w:pPr>
      <w:r w:rsidRPr="00EC4362">
        <w:rPr>
          <w:rFonts w:ascii="Calibri" w:hAnsi="Calibri"/>
          <w:b/>
          <w:sz w:val="22"/>
        </w:rPr>
        <w:t>4.</w:t>
      </w:r>
      <w:r w:rsidR="00506E43">
        <w:rPr>
          <w:rFonts w:ascii="Calibri" w:hAnsi="Calibri"/>
          <w:b/>
          <w:sz w:val="22"/>
        </w:rPr>
        <w:t>1</w:t>
      </w:r>
      <w:r w:rsidRPr="00EC4362">
        <w:rPr>
          <w:rFonts w:ascii="Calibri" w:hAnsi="Calibri"/>
          <w:b/>
          <w:sz w:val="22"/>
        </w:rPr>
        <w:t>.</w:t>
      </w:r>
      <w:r w:rsidR="003E6A79">
        <w:rPr>
          <w:rFonts w:ascii="Calibri" w:hAnsi="Calibri"/>
          <w:b/>
          <w:sz w:val="22"/>
        </w:rPr>
        <w:t>7</w:t>
      </w:r>
      <w:r w:rsidR="00506E43">
        <w:rPr>
          <w:rFonts w:ascii="Calibri" w:hAnsi="Calibri"/>
          <w:b/>
          <w:sz w:val="22"/>
        </w:rPr>
        <w:t>.2</w:t>
      </w:r>
      <w:r>
        <w:rPr>
          <w:rFonts w:ascii="Calibri" w:hAnsi="Calibri"/>
          <w:sz w:val="22"/>
        </w:rPr>
        <w:tab/>
      </w:r>
      <w:r w:rsidR="009D0ABD" w:rsidRPr="009D0ABD">
        <w:rPr>
          <w:rFonts w:ascii="Calibri" w:hAnsi="Calibri"/>
          <w:sz w:val="22"/>
        </w:rPr>
        <w:t>Return bin available</w:t>
      </w:r>
    </w:p>
    <w:p w14:paraId="5F8DB434" w14:textId="6EF8180B" w:rsidR="009D0ABD" w:rsidRPr="009D0ABD" w:rsidRDefault="00EC4362" w:rsidP="00506E43">
      <w:pPr>
        <w:pStyle w:val="ListParagraph"/>
        <w:spacing w:after="240"/>
        <w:ind w:left="2160" w:hanging="720"/>
        <w:jc w:val="both"/>
        <w:rPr>
          <w:rFonts w:ascii="Calibri" w:hAnsi="Calibri"/>
          <w:sz w:val="22"/>
        </w:rPr>
      </w:pPr>
      <w:r w:rsidRPr="00EC4362">
        <w:rPr>
          <w:rFonts w:ascii="Calibri" w:hAnsi="Calibri"/>
          <w:b/>
          <w:sz w:val="22"/>
        </w:rPr>
        <w:t>4.</w:t>
      </w:r>
      <w:r w:rsidR="00506E43">
        <w:rPr>
          <w:rFonts w:ascii="Calibri" w:hAnsi="Calibri"/>
          <w:b/>
          <w:sz w:val="22"/>
        </w:rPr>
        <w:t>1</w:t>
      </w:r>
      <w:r w:rsidRPr="00EC4362">
        <w:rPr>
          <w:rFonts w:ascii="Calibri" w:hAnsi="Calibri"/>
          <w:b/>
          <w:sz w:val="22"/>
        </w:rPr>
        <w:t>.</w:t>
      </w:r>
      <w:r w:rsidR="003E6A79">
        <w:rPr>
          <w:rFonts w:ascii="Calibri" w:hAnsi="Calibri"/>
          <w:b/>
          <w:sz w:val="22"/>
        </w:rPr>
        <w:t>7</w:t>
      </w:r>
      <w:r w:rsidRPr="00EC4362">
        <w:rPr>
          <w:rFonts w:ascii="Calibri" w:hAnsi="Calibri"/>
          <w:b/>
          <w:sz w:val="22"/>
        </w:rPr>
        <w:t>.3</w:t>
      </w:r>
      <w:r w:rsidRPr="00EC4362">
        <w:rPr>
          <w:rFonts w:ascii="Calibri" w:hAnsi="Calibri"/>
          <w:b/>
          <w:sz w:val="22"/>
        </w:rPr>
        <w:tab/>
      </w:r>
      <w:r w:rsidR="009D0ABD">
        <w:rPr>
          <w:rFonts w:ascii="Calibri" w:hAnsi="Calibri"/>
          <w:sz w:val="22"/>
        </w:rPr>
        <w:t>Training</w:t>
      </w:r>
    </w:p>
    <w:p w14:paraId="35B7FDF7" w14:textId="77777777" w:rsidR="005A41A2" w:rsidRPr="005A41A2" w:rsidRDefault="005A41A2" w:rsidP="005A41A2">
      <w:pPr>
        <w:pStyle w:val="ListParagraph"/>
        <w:ind w:left="1440"/>
        <w:jc w:val="both"/>
        <w:rPr>
          <w:rFonts w:ascii="Calibri" w:hAnsi="Calibri"/>
          <w:b/>
          <w:sz w:val="22"/>
        </w:rPr>
      </w:pPr>
    </w:p>
    <w:p w14:paraId="76929FCA" w14:textId="449F9A28" w:rsidR="009D0ABD" w:rsidRPr="009E13BD" w:rsidRDefault="0091617B" w:rsidP="009D0ABD">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zCs w:val="22"/>
        </w:rPr>
        <w:br w:type="page"/>
      </w:r>
      <w:r w:rsidR="009D0ABD" w:rsidRPr="009E13BD">
        <w:rPr>
          <w:rFonts w:ascii="Calibri" w:hAnsi="Calibri"/>
          <w:spacing w:val="-3"/>
          <w:szCs w:val="22"/>
        </w:rPr>
        <w:lastRenderedPageBreak/>
        <w:t xml:space="preserve">SECTION </w:t>
      </w:r>
      <w:r w:rsidR="009D0ABD">
        <w:rPr>
          <w:rFonts w:ascii="Calibri" w:hAnsi="Calibri"/>
          <w:spacing w:val="-3"/>
          <w:szCs w:val="22"/>
        </w:rPr>
        <w:t>5</w:t>
      </w:r>
      <w:r w:rsidR="009D0ABD" w:rsidRPr="00E41B36">
        <w:rPr>
          <w:rFonts w:ascii="Calibri" w:hAnsi="Calibri"/>
          <w:spacing w:val="-3"/>
          <w:szCs w:val="22"/>
        </w:rPr>
        <w:t xml:space="preserve"> </w:t>
      </w:r>
      <w:r w:rsidR="009D0ABD" w:rsidRPr="00E41B36">
        <w:rPr>
          <w:rFonts w:ascii="Calibri" w:hAnsi="Calibri"/>
          <w:spacing w:val="-3"/>
          <w:szCs w:val="22"/>
        </w:rPr>
        <w:tab/>
      </w:r>
      <w:r w:rsidR="009D0ABD">
        <w:rPr>
          <w:rFonts w:ascii="Calibri" w:hAnsi="Calibri"/>
          <w:spacing w:val="-3"/>
          <w:szCs w:val="22"/>
        </w:rPr>
        <w:t>SPECIFICATIONS</w:t>
      </w:r>
    </w:p>
    <w:bookmarkEnd w:id="1"/>
    <w:p w14:paraId="27BF282E" w14:textId="36E28480" w:rsidR="007715ED" w:rsidRPr="009E13BD" w:rsidRDefault="007715ED" w:rsidP="0001413B">
      <w:pPr>
        <w:jc w:val="both"/>
        <w:rPr>
          <w:rFonts w:ascii="Calibri" w:hAnsi="Calibri"/>
          <w:szCs w:val="22"/>
        </w:rPr>
      </w:pPr>
      <w:r w:rsidRPr="00E41B36">
        <w:rPr>
          <w:rFonts w:ascii="Calibri" w:hAnsi="Calibri"/>
          <w:spacing w:val="-3"/>
          <w:szCs w:val="22"/>
        </w:rPr>
        <w:tab/>
      </w: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5563208F"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w:t>
      </w:r>
      <w:r w:rsidR="000F48D5">
        <w:rPr>
          <w:rFonts w:ascii="Calibri" w:hAnsi="Calibri"/>
          <w:sz w:val="22"/>
          <w:szCs w:val="22"/>
        </w:rPr>
        <w:t>Respondent</w:t>
      </w:r>
      <w:r w:rsidRPr="009E13BD">
        <w:rPr>
          <w:rFonts w:ascii="Calibri" w:hAnsi="Calibri"/>
          <w:sz w:val="22"/>
          <w:szCs w:val="22"/>
        </w:rPr>
        <w:t xml:space="preserve">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w:t>
      </w:r>
      <w:r w:rsidR="000F48D5">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w:t>
      </w:r>
      <w:r w:rsidR="000F48D5">
        <w:rPr>
          <w:rFonts w:ascii="Calibri" w:hAnsi="Calibri"/>
          <w:sz w:val="22"/>
          <w:szCs w:val="22"/>
        </w:rPr>
        <w:t>Respondent</w:t>
      </w:r>
      <w:r w:rsidRPr="009E13BD">
        <w:rPr>
          <w:rFonts w:ascii="Calibri" w:hAnsi="Calibri"/>
          <w:sz w:val="22"/>
          <w:szCs w:val="22"/>
        </w:rPr>
        <w:t xml:space="preserve">.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cannot satisfy.  If the </w:t>
      </w:r>
      <w:r w:rsidR="000F48D5">
        <w:rPr>
          <w:rFonts w:ascii="Calibri" w:hAnsi="Calibri"/>
          <w:sz w:val="22"/>
          <w:szCs w:val="22"/>
        </w:rPr>
        <w:t>Respondent</w:t>
      </w:r>
      <w:r w:rsidRPr="009E13BD">
        <w:rPr>
          <w:rFonts w:ascii="Calibri" w:hAnsi="Calibri"/>
          <w:sz w:val="22"/>
          <w:szCs w:val="22"/>
        </w:rPr>
        <w:t xml:space="preserve">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2" w:name="_Toc126147912"/>
      <w:bookmarkStart w:id="3" w:name="_Toc126641769"/>
    </w:p>
    <w:p w14:paraId="415ECB73" w14:textId="77777777" w:rsidR="00767CD2" w:rsidRPr="00767CD2" w:rsidRDefault="00767CD2" w:rsidP="00B86258">
      <w:pPr>
        <w:pStyle w:val="ListParagraph"/>
        <w:numPr>
          <w:ilvl w:val="0"/>
          <w:numId w:val="34"/>
        </w:numPr>
        <w:tabs>
          <w:tab w:val="left" w:pos="720"/>
        </w:tabs>
        <w:rPr>
          <w:rFonts w:ascii="Calibri" w:hAnsi="Calibri"/>
          <w:b/>
          <w:vanish/>
          <w:sz w:val="22"/>
          <w:szCs w:val="22"/>
        </w:rPr>
      </w:pPr>
    </w:p>
    <w:p w14:paraId="1E479A17" w14:textId="43D163BB" w:rsidR="007715ED" w:rsidRPr="009E13BD" w:rsidRDefault="007715ED" w:rsidP="00B86258">
      <w:pPr>
        <w:pStyle w:val="NoSpacing"/>
        <w:numPr>
          <w:ilvl w:val="1"/>
          <w:numId w:val="36"/>
        </w:numPr>
        <w:tabs>
          <w:tab w:val="left" w:pos="720"/>
        </w:tabs>
        <w:ind w:left="720" w:hanging="720"/>
        <w:rPr>
          <w:rFonts w:ascii="Calibri" w:hAnsi="Calibri"/>
          <w:sz w:val="22"/>
          <w:szCs w:val="22"/>
        </w:rPr>
      </w:pPr>
      <w:r w:rsidRPr="009E13BD">
        <w:rPr>
          <w:rFonts w:ascii="Calibri" w:hAnsi="Calibri"/>
          <w:b/>
          <w:sz w:val="22"/>
          <w:szCs w:val="22"/>
        </w:rPr>
        <w:t xml:space="preserve">Mandatory </w:t>
      </w:r>
      <w:bookmarkEnd w:id="2"/>
      <w:bookmarkEnd w:id="3"/>
      <w:r w:rsidR="00CB24E6" w:rsidRPr="00CB24E6">
        <w:rPr>
          <w:rFonts w:ascii="Calibri" w:hAnsi="Calibri"/>
          <w:b/>
          <w:sz w:val="22"/>
          <w:szCs w:val="22"/>
        </w:rPr>
        <w:t>Specifications</w:t>
      </w:r>
    </w:p>
    <w:p w14:paraId="3BEF3906" w14:textId="5023294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w:t>
      </w:r>
      <w:r w:rsidR="000F48D5">
        <w:rPr>
          <w:rFonts w:ascii="Calibri" w:hAnsi="Calibri"/>
          <w:sz w:val="22"/>
          <w:szCs w:val="22"/>
        </w:rPr>
        <w:t>Respondent</w:t>
      </w:r>
      <w:r w:rsidRPr="009E13BD">
        <w:rPr>
          <w:rFonts w:ascii="Calibri" w:hAnsi="Calibri"/>
          <w:sz w:val="22"/>
          <w:szCs w:val="22"/>
        </w:rPr>
        <w:t xml:space="preserve">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w:t>
      </w:r>
      <w:r w:rsidR="000F48D5">
        <w:rPr>
          <w:rFonts w:ascii="Calibri" w:hAnsi="Calibri"/>
          <w:sz w:val="22"/>
          <w:szCs w:val="22"/>
        </w:rPr>
        <w:t>Respondent</w:t>
      </w:r>
      <w:r w:rsidRPr="009E13BD">
        <w:rPr>
          <w:rFonts w:ascii="Calibri" w:hAnsi="Calibri"/>
          <w:sz w:val="22"/>
          <w:szCs w:val="22"/>
        </w:rPr>
        <w:t xml:space="preserve">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 shall provide references and/or supportive materials to verify the </w:t>
      </w:r>
      <w:r w:rsidR="000F48D5">
        <w:rPr>
          <w:rFonts w:ascii="Calibri" w:hAnsi="Calibri"/>
          <w:sz w:val="22"/>
          <w:szCs w:val="22"/>
        </w:rPr>
        <w:t>Respondent</w:t>
      </w:r>
      <w:r w:rsidRPr="009E13BD">
        <w:rPr>
          <w:rFonts w:ascii="Calibri" w:hAnsi="Calibri"/>
          <w:sz w:val="22"/>
          <w:szCs w:val="22"/>
        </w:rPr>
        <w:t xml:space="preserve">’s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w:t>
      </w:r>
      <w:r w:rsidR="000F48D5">
        <w:rPr>
          <w:rFonts w:ascii="Calibri" w:hAnsi="Calibri"/>
          <w:sz w:val="22"/>
          <w:szCs w:val="22"/>
        </w:rPr>
        <w:t>Respondent</w:t>
      </w:r>
      <w:r w:rsidRPr="009E13BD">
        <w:rPr>
          <w:rFonts w:ascii="Calibri" w:hAnsi="Calibri"/>
          <w:sz w:val="22"/>
          <w:szCs w:val="22"/>
        </w:rPr>
        <w:t xml:space="preserve">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p>
    <w:p w14:paraId="4E8BB93D" w14:textId="2E3F7BDE" w:rsidR="00C55AD5" w:rsidRPr="00C55AD5" w:rsidRDefault="00C55AD5" w:rsidP="00C55AD5">
      <w:pPr>
        <w:shd w:val="clear" w:color="auto" w:fill="FFFFFF"/>
        <w:spacing w:before="100" w:beforeAutospacing="1" w:after="100" w:afterAutospacing="1"/>
        <w:ind w:left="360" w:firstLine="360"/>
        <w:rPr>
          <w:rFonts w:ascii="Calibri" w:hAnsi="Calibri" w:cs="Calibri"/>
          <w:color w:val="222222"/>
          <w:sz w:val="22"/>
          <w:szCs w:val="22"/>
        </w:rPr>
      </w:pPr>
      <w:r w:rsidRPr="00C55AD5">
        <w:rPr>
          <w:rFonts w:asciiTheme="minorHAnsi" w:hAnsiTheme="minorHAnsi" w:cstheme="minorHAnsi"/>
          <w:b/>
          <w:color w:val="222222"/>
          <w:sz w:val="22"/>
          <w:szCs w:val="22"/>
        </w:rPr>
        <w:t>5.1.1</w:t>
      </w:r>
      <w:r>
        <w:rPr>
          <w:rFonts w:asciiTheme="minorHAnsi" w:hAnsiTheme="minorHAnsi" w:cstheme="minorHAnsi"/>
          <w:color w:val="222222"/>
          <w:sz w:val="22"/>
          <w:szCs w:val="22"/>
        </w:rPr>
        <w:tab/>
      </w:r>
      <w:r w:rsidRPr="00C55AD5">
        <w:rPr>
          <w:rFonts w:ascii="Calibri" w:hAnsi="Calibri" w:cs="Calibri"/>
          <w:color w:val="222222"/>
          <w:sz w:val="22"/>
          <w:szCs w:val="22"/>
        </w:rPr>
        <w:t>Shall have Iowa board of pharmacy approval</w:t>
      </w:r>
    </w:p>
    <w:p w14:paraId="614E261C" w14:textId="58852F12" w:rsidR="00C55AD5" w:rsidRPr="00C55AD5" w:rsidRDefault="00C55AD5" w:rsidP="00C55AD5">
      <w:pPr>
        <w:shd w:val="clear" w:color="auto" w:fill="FFFFFF"/>
        <w:spacing w:before="100" w:beforeAutospacing="1" w:after="100" w:afterAutospacing="1"/>
        <w:ind w:left="1440" w:hanging="720"/>
        <w:rPr>
          <w:rFonts w:ascii="Calibri" w:hAnsi="Calibri" w:cs="Calibri"/>
          <w:color w:val="222222"/>
          <w:sz w:val="22"/>
          <w:szCs w:val="22"/>
        </w:rPr>
      </w:pPr>
      <w:r w:rsidRPr="00C55AD5">
        <w:rPr>
          <w:rFonts w:ascii="Calibri" w:hAnsi="Calibri" w:cs="Calibri"/>
          <w:b/>
          <w:color w:val="222222"/>
          <w:sz w:val="22"/>
          <w:szCs w:val="22"/>
        </w:rPr>
        <w:t>5.1.2</w:t>
      </w:r>
      <w:r w:rsidRPr="00C55AD5">
        <w:rPr>
          <w:rFonts w:ascii="Calibri" w:hAnsi="Calibri" w:cs="Calibri"/>
          <w:color w:val="222222"/>
          <w:sz w:val="22"/>
          <w:szCs w:val="22"/>
        </w:rPr>
        <w:tab/>
        <w:t>Shall be in compliance per Iowa Administrative Code 4/11/18 Inspections and Appeals Department [481</w:t>
      </w:r>
      <w:proofErr w:type="gramStart"/>
      <w:r w:rsidRPr="00C55AD5">
        <w:rPr>
          <w:rFonts w:ascii="Calibri" w:hAnsi="Calibri" w:cs="Calibri"/>
          <w:color w:val="222222"/>
          <w:sz w:val="22"/>
          <w:szCs w:val="22"/>
        </w:rPr>
        <w:t>]-</w:t>
      </w:r>
      <w:proofErr w:type="gramEnd"/>
      <w:r w:rsidRPr="00C55AD5">
        <w:rPr>
          <w:rFonts w:ascii="Calibri" w:hAnsi="Calibri" w:cs="Calibri"/>
          <w:color w:val="222222"/>
          <w:sz w:val="22"/>
          <w:szCs w:val="22"/>
        </w:rPr>
        <w:t xml:space="preserve"> 4/11/18 Chapter 57 Residential Care Facilities and Chapter 58 Nursing Facilities.</w:t>
      </w:r>
    </w:p>
    <w:p w14:paraId="0E18EEEB" w14:textId="39A38F84" w:rsidR="00C55AD5" w:rsidRPr="00C55AD5" w:rsidRDefault="00C55AD5" w:rsidP="00C55AD5">
      <w:pPr>
        <w:shd w:val="clear" w:color="auto" w:fill="FFFFFF"/>
        <w:spacing w:before="100" w:beforeAutospacing="1" w:after="100" w:afterAutospacing="1"/>
        <w:ind w:left="1440" w:hanging="720"/>
        <w:rPr>
          <w:rFonts w:ascii="Calibri" w:hAnsi="Calibri" w:cs="Calibri"/>
          <w:color w:val="222222"/>
          <w:sz w:val="22"/>
          <w:szCs w:val="22"/>
        </w:rPr>
      </w:pPr>
      <w:r w:rsidRPr="00C55AD5">
        <w:rPr>
          <w:rFonts w:ascii="Calibri" w:hAnsi="Calibri" w:cs="Calibri"/>
          <w:b/>
          <w:color w:val="222222"/>
          <w:sz w:val="22"/>
          <w:szCs w:val="22"/>
        </w:rPr>
        <w:t>5.1.3</w:t>
      </w:r>
      <w:r w:rsidRPr="00C55AD5">
        <w:rPr>
          <w:rFonts w:ascii="Calibri" w:hAnsi="Calibri" w:cs="Calibri"/>
          <w:color w:val="222222"/>
          <w:sz w:val="22"/>
          <w:szCs w:val="22"/>
        </w:rPr>
        <w:tab/>
        <w:t>Shall be in compliance per Iowa Administrative Code - 2/14/18 Pharmacy Board [657] </w:t>
      </w:r>
      <w:r w:rsidRPr="00C55AD5">
        <w:rPr>
          <w:rFonts w:ascii="Calibri" w:hAnsi="Calibri" w:cs="Calibri"/>
          <w:color w:val="333333"/>
          <w:sz w:val="22"/>
          <w:szCs w:val="22"/>
        </w:rPr>
        <w:t>Chapter 13 TELEPHARMACY PRACTICE and Chapter 21 ELECTRONIC DATA AND AUTOMATED SYSTEMS IN PHARMACY PRACTICE</w:t>
      </w:r>
    </w:p>
    <w:p w14:paraId="6D9272AD" w14:textId="097CF311" w:rsidR="00C55AD5" w:rsidRPr="00C55AD5" w:rsidRDefault="00C55AD5" w:rsidP="00C55AD5">
      <w:pPr>
        <w:shd w:val="clear" w:color="auto" w:fill="FFFFFF"/>
        <w:spacing w:before="100" w:beforeAutospacing="1" w:after="100" w:afterAutospacing="1"/>
        <w:ind w:left="1440" w:hanging="720"/>
        <w:rPr>
          <w:rFonts w:ascii="Calibri" w:hAnsi="Calibri" w:cs="Calibri"/>
          <w:color w:val="222222"/>
          <w:sz w:val="22"/>
          <w:szCs w:val="22"/>
        </w:rPr>
      </w:pPr>
      <w:r w:rsidRPr="00C55AD5">
        <w:rPr>
          <w:rFonts w:ascii="Calibri" w:hAnsi="Calibri" w:cs="Calibri"/>
          <w:b/>
          <w:color w:val="333333"/>
          <w:sz w:val="22"/>
          <w:szCs w:val="22"/>
        </w:rPr>
        <w:t>5.1.4</w:t>
      </w:r>
      <w:r w:rsidRPr="00C55AD5">
        <w:rPr>
          <w:rFonts w:ascii="Calibri" w:hAnsi="Calibri" w:cs="Calibri"/>
          <w:color w:val="333333"/>
          <w:sz w:val="22"/>
          <w:szCs w:val="22"/>
        </w:rPr>
        <w:tab/>
        <w:t>Shall be OSHA, Fire and Safety compliant</w:t>
      </w:r>
    </w:p>
    <w:p w14:paraId="264657BA" w14:textId="530E3C24" w:rsidR="00C55AD5" w:rsidRPr="00C55AD5" w:rsidRDefault="00C55AD5" w:rsidP="00C55AD5">
      <w:pPr>
        <w:shd w:val="clear" w:color="auto" w:fill="FFFFFF"/>
        <w:spacing w:before="100" w:beforeAutospacing="1" w:after="100" w:afterAutospacing="1"/>
        <w:ind w:left="1440" w:hanging="720"/>
        <w:rPr>
          <w:rFonts w:ascii="Calibri" w:hAnsi="Calibri" w:cs="Calibri"/>
          <w:color w:val="222222"/>
          <w:sz w:val="22"/>
          <w:szCs w:val="22"/>
        </w:rPr>
      </w:pPr>
      <w:r w:rsidRPr="00C55AD5">
        <w:rPr>
          <w:rFonts w:ascii="Calibri" w:hAnsi="Calibri" w:cs="Calibri"/>
          <w:b/>
          <w:color w:val="333333"/>
          <w:sz w:val="22"/>
          <w:szCs w:val="22"/>
        </w:rPr>
        <w:t>5.1.5</w:t>
      </w:r>
      <w:r w:rsidRPr="00C55AD5">
        <w:rPr>
          <w:rFonts w:ascii="Calibri" w:hAnsi="Calibri" w:cs="Calibri"/>
          <w:color w:val="333333"/>
          <w:sz w:val="22"/>
          <w:szCs w:val="22"/>
        </w:rPr>
        <w:tab/>
        <w:t>Shall be HIPAA compliant</w:t>
      </w:r>
    </w:p>
    <w:p w14:paraId="1692270F" w14:textId="4D9F5B68" w:rsidR="007715ED" w:rsidRPr="009E13BD" w:rsidRDefault="007715ED" w:rsidP="006A3CE4">
      <w:pPr>
        <w:pStyle w:val="NoSpacing"/>
        <w:numPr>
          <w:ilvl w:val="1"/>
          <w:numId w:val="36"/>
        </w:numPr>
        <w:tabs>
          <w:tab w:val="left" w:pos="720"/>
        </w:tabs>
        <w:ind w:left="720"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2B01E3B0"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w:t>
      </w:r>
      <w:r w:rsidR="003576CE">
        <w:rPr>
          <w:rFonts w:ascii="Calibri" w:hAnsi="Calibri"/>
          <w:sz w:val="22"/>
          <w:szCs w:val="22"/>
        </w:rPr>
        <w:t>6</w:t>
      </w:r>
      <w:r w:rsidRPr="009E13BD">
        <w:rPr>
          <w:rFonts w:ascii="Calibri" w:hAnsi="Calibri"/>
          <w:sz w:val="22"/>
          <w:szCs w:val="22"/>
        </w:rPr>
        <w:t xml:space="preserve">. </w:t>
      </w:r>
    </w:p>
    <w:p w14:paraId="1B23A2C0" w14:textId="059379DA" w:rsidR="006A3CE4" w:rsidRPr="006A3CE4" w:rsidRDefault="000A2661" w:rsidP="006A3CE4">
      <w:pPr>
        <w:pStyle w:val="NoSpacing"/>
        <w:numPr>
          <w:ilvl w:val="2"/>
          <w:numId w:val="29"/>
        </w:numPr>
        <w:tabs>
          <w:tab w:val="left" w:pos="720"/>
        </w:tabs>
        <w:spacing w:before="240"/>
        <w:rPr>
          <w:rFonts w:ascii="Calibri" w:hAnsi="Calibri"/>
          <w:sz w:val="22"/>
          <w:szCs w:val="22"/>
        </w:rPr>
      </w:pPr>
      <w:r w:rsidRPr="000617D1">
        <w:rPr>
          <w:rFonts w:ascii="Calibri" w:hAnsi="Calibri"/>
          <w:b/>
          <w:sz w:val="22"/>
          <w:szCs w:val="22"/>
        </w:rPr>
        <w:t>Centralized Pharmaceutical Carousel</w:t>
      </w:r>
    </w:p>
    <w:p w14:paraId="58DE9ACE" w14:textId="34F19205" w:rsidR="006A3CE4" w:rsidRDefault="008C07C8" w:rsidP="008C07C8">
      <w:pPr>
        <w:pStyle w:val="NoSpacing"/>
        <w:tabs>
          <w:tab w:val="left" w:pos="720"/>
        </w:tabs>
        <w:spacing w:after="240"/>
        <w:rPr>
          <w:rFonts w:ascii="Calibri" w:hAnsi="Calibri"/>
          <w:sz w:val="22"/>
          <w:szCs w:val="22"/>
        </w:rPr>
      </w:pPr>
      <w:r>
        <w:rPr>
          <w:rFonts w:ascii="Calibri" w:hAnsi="Calibri"/>
          <w:sz w:val="22"/>
          <w:szCs w:val="22"/>
        </w:rPr>
        <w:tab/>
      </w:r>
      <w:r>
        <w:rPr>
          <w:rFonts w:ascii="Calibri" w:hAnsi="Calibri"/>
          <w:sz w:val="22"/>
          <w:szCs w:val="22"/>
        </w:rPr>
        <w:tab/>
      </w:r>
      <w:r w:rsidR="000617D1" w:rsidRPr="006A3CE4">
        <w:rPr>
          <w:rFonts w:ascii="Calibri" w:hAnsi="Calibri"/>
          <w:sz w:val="22"/>
          <w:szCs w:val="22"/>
        </w:rPr>
        <w:t>Describe how your Pharmaceutical Carousel meet</w:t>
      </w:r>
      <w:r w:rsidR="006A3CE4">
        <w:rPr>
          <w:rFonts w:ascii="Calibri" w:hAnsi="Calibri"/>
          <w:sz w:val="22"/>
          <w:szCs w:val="22"/>
        </w:rPr>
        <w:t>s</w:t>
      </w:r>
      <w:r w:rsidR="000617D1" w:rsidRPr="006A3CE4">
        <w:rPr>
          <w:rFonts w:ascii="Calibri" w:hAnsi="Calibri"/>
          <w:sz w:val="22"/>
          <w:szCs w:val="22"/>
        </w:rPr>
        <w:t xml:space="preserve"> the requirements in Section 4.1.</w:t>
      </w:r>
      <w:r w:rsidR="00AF79AD">
        <w:rPr>
          <w:rFonts w:ascii="Calibri" w:hAnsi="Calibri"/>
          <w:sz w:val="22"/>
          <w:szCs w:val="22"/>
        </w:rPr>
        <w:t>3</w:t>
      </w:r>
      <w:r w:rsidR="00B6032D">
        <w:rPr>
          <w:rFonts w:ascii="Calibri" w:hAnsi="Calibri"/>
          <w:sz w:val="22"/>
          <w:szCs w:val="22"/>
        </w:rPr>
        <w:t>.</w:t>
      </w:r>
    </w:p>
    <w:p w14:paraId="1F6B72C1" w14:textId="77777777" w:rsidR="006A3CE4" w:rsidRDefault="006A3CE4">
      <w:pPr>
        <w:rPr>
          <w:rFonts w:ascii="Calibri" w:hAnsi="Calibri"/>
          <w:sz w:val="22"/>
          <w:szCs w:val="22"/>
        </w:rPr>
      </w:pPr>
      <w:r>
        <w:rPr>
          <w:rFonts w:ascii="Calibri" w:hAnsi="Calibri"/>
          <w:sz w:val="22"/>
          <w:szCs w:val="22"/>
        </w:rPr>
        <w:br w:type="page"/>
      </w:r>
    </w:p>
    <w:p w14:paraId="25F6F495" w14:textId="3785A975" w:rsidR="006A3CE4" w:rsidRDefault="006A3CE4" w:rsidP="006A3CE4">
      <w:pPr>
        <w:pStyle w:val="NoSpacing"/>
        <w:numPr>
          <w:ilvl w:val="2"/>
          <w:numId w:val="29"/>
        </w:numPr>
        <w:tabs>
          <w:tab w:val="left" w:pos="720"/>
        </w:tabs>
        <w:rPr>
          <w:rFonts w:ascii="Calibri" w:hAnsi="Calibri"/>
          <w:b/>
          <w:sz w:val="22"/>
          <w:szCs w:val="22"/>
        </w:rPr>
      </w:pPr>
      <w:r>
        <w:rPr>
          <w:rFonts w:ascii="Calibri" w:hAnsi="Calibri"/>
          <w:b/>
          <w:sz w:val="22"/>
          <w:szCs w:val="22"/>
        </w:rPr>
        <w:lastRenderedPageBreak/>
        <w:t xml:space="preserve">Automated Dispensing </w:t>
      </w:r>
      <w:r w:rsidR="007A6A48">
        <w:rPr>
          <w:rFonts w:ascii="Calibri" w:hAnsi="Calibri"/>
          <w:b/>
          <w:sz w:val="22"/>
          <w:szCs w:val="22"/>
        </w:rPr>
        <w:t>Units</w:t>
      </w:r>
    </w:p>
    <w:p w14:paraId="67B27ADD" w14:textId="35167D75" w:rsidR="00A6625C" w:rsidRPr="006A3CE4" w:rsidRDefault="008C07C8" w:rsidP="008C07C8">
      <w:pPr>
        <w:pStyle w:val="NoSpacing"/>
        <w:tabs>
          <w:tab w:val="left" w:pos="720"/>
        </w:tabs>
        <w:rPr>
          <w:rFonts w:ascii="Calibri" w:hAnsi="Calibri"/>
          <w:b/>
          <w:sz w:val="22"/>
          <w:szCs w:val="22"/>
        </w:rPr>
      </w:pPr>
      <w:r>
        <w:rPr>
          <w:rFonts w:ascii="Calibri" w:hAnsi="Calibri"/>
          <w:sz w:val="22"/>
          <w:szCs w:val="22"/>
        </w:rPr>
        <w:tab/>
      </w:r>
      <w:r>
        <w:rPr>
          <w:rFonts w:ascii="Calibri" w:hAnsi="Calibri"/>
          <w:sz w:val="22"/>
          <w:szCs w:val="22"/>
        </w:rPr>
        <w:tab/>
      </w:r>
      <w:r w:rsidR="00A6625C" w:rsidRPr="006A3CE4">
        <w:rPr>
          <w:rFonts w:ascii="Calibri" w:hAnsi="Calibri"/>
          <w:sz w:val="22"/>
          <w:szCs w:val="22"/>
        </w:rPr>
        <w:t xml:space="preserve">Describe how your Automated Dispensing </w:t>
      </w:r>
      <w:r w:rsidR="003E4183">
        <w:rPr>
          <w:rFonts w:ascii="Calibri" w:hAnsi="Calibri"/>
          <w:sz w:val="22"/>
          <w:szCs w:val="22"/>
        </w:rPr>
        <w:t>Units</w:t>
      </w:r>
      <w:r w:rsidR="003E4183" w:rsidRPr="006A3CE4">
        <w:rPr>
          <w:rFonts w:ascii="Calibri" w:hAnsi="Calibri"/>
          <w:sz w:val="22"/>
          <w:szCs w:val="22"/>
        </w:rPr>
        <w:t xml:space="preserve"> </w:t>
      </w:r>
      <w:r w:rsidR="006A3CE4">
        <w:rPr>
          <w:rFonts w:ascii="Calibri" w:hAnsi="Calibri"/>
          <w:sz w:val="22"/>
          <w:szCs w:val="22"/>
        </w:rPr>
        <w:t xml:space="preserve">meet </w:t>
      </w:r>
      <w:r w:rsidR="00A6625C" w:rsidRPr="006A3CE4">
        <w:rPr>
          <w:rFonts w:ascii="Calibri" w:hAnsi="Calibri"/>
          <w:sz w:val="22"/>
          <w:szCs w:val="22"/>
        </w:rPr>
        <w:t>the requirements in Section 4.1.2</w:t>
      </w:r>
      <w:r w:rsidR="00B6032D">
        <w:rPr>
          <w:rFonts w:ascii="Calibri" w:hAnsi="Calibri"/>
          <w:sz w:val="22"/>
          <w:szCs w:val="22"/>
        </w:rPr>
        <w:t>.</w:t>
      </w:r>
    </w:p>
    <w:p w14:paraId="290C4AEC" w14:textId="77777777" w:rsidR="006A3CE4" w:rsidRPr="006A3CE4" w:rsidRDefault="006A3CE4" w:rsidP="006A3CE4">
      <w:pPr>
        <w:pStyle w:val="NoSpacing"/>
        <w:tabs>
          <w:tab w:val="left" w:pos="720"/>
        </w:tabs>
        <w:ind w:left="2160"/>
        <w:rPr>
          <w:rFonts w:ascii="Calibri" w:hAnsi="Calibri"/>
          <w:b/>
          <w:sz w:val="22"/>
          <w:szCs w:val="22"/>
        </w:rPr>
      </w:pPr>
    </w:p>
    <w:p w14:paraId="302D077E" w14:textId="7684DC41" w:rsidR="006A3CE4" w:rsidRDefault="006A3CE4" w:rsidP="008C07C8">
      <w:pPr>
        <w:pStyle w:val="NoSpacing"/>
        <w:numPr>
          <w:ilvl w:val="2"/>
          <w:numId w:val="29"/>
        </w:numPr>
        <w:tabs>
          <w:tab w:val="left" w:pos="720"/>
        </w:tabs>
        <w:rPr>
          <w:rFonts w:ascii="Calibri" w:hAnsi="Calibri"/>
          <w:b/>
          <w:sz w:val="22"/>
          <w:szCs w:val="22"/>
        </w:rPr>
      </w:pPr>
      <w:r>
        <w:rPr>
          <w:rFonts w:ascii="Calibri" w:hAnsi="Calibri"/>
          <w:b/>
          <w:sz w:val="22"/>
          <w:szCs w:val="22"/>
        </w:rPr>
        <w:t>Refrigerated Cabinets</w:t>
      </w:r>
    </w:p>
    <w:p w14:paraId="17BFC9A3" w14:textId="38B5A263" w:rsidR="00AF79AD" w:rsidRPr="006A3CE4" w:rsidRDefault="00AF79AD" w:rsidP="00AF79AD">
      <w:pPr>
        <w:pStyle w:val="NoSpacing"/>
        <w:tabs>
          <w:tab w:val="left" w:pos="720"/>
        </w:tabs>
        <w:rPr>
          <w:rFonts w:ascii="Calibri" w:hAnsi="Calibri"/>
          <w:b/>
          <w:sz w:val="22"/>
          <w:szCs w:val="22"/>
        </w:rPr>
      </w:pPr>
      <w:r>
        <w:rPr>
          <w:rFonts w:ascii="Calibri" w:hAnsi="Calibri"/>
          <w:b/>
          <w:sz w:val="22"/>
          <w:szCs w:val="22"/>
        </w:rPr>
        <w:tab/>
      </w:r>
      <w:r w:rsidR="008C07C8">
        <w:rPr>
          <w:rFonts w:ascii="Calibri" w:hAnsi="Calibri"/>
          <w:b/>
          <w:sz w:val="22"/>
          <w:szCs w:val="22"/>
        </w:rPr>
        <w:tab/>
      </w:r>
      <w:r w:rsidRPr="006A3CE4">
        <w:rPr>
          <w:rFonts w:ascii="Calibri" w:hAnsi="Calibri"/>
          <w:sz w:val="22"/>
          <w:szCs w:val="22"/>
        </w:rPr>
        <w:t xml:space="preserve">Describe how your Automated Dispensing </w:t>
      </w:r>
      <w:r w:rsidR="003E4183">
        <w:rPr>
          <w:rFonts w:ascii="Calibri" w:hAnsi="Calibri"/>
          <w:sz w:val="22"/>
          <w:szCs w:val="22"/>
        </w:rPr>
        <w:t>Units</w:t>
      </w:r>
      <w:r w:rsidR="003E4183" w:rsidRPr="006A3CE4">
        <w:rPr>
          <w:rFonts w:ascii="Calibri" w:hAnsi="Calibri"/>
          <w:sz w:val="22"/>
          <w:szCs w:val="22"/>
        </w:rPr>
        <w:t xml:space="preserve"> </w:t>
      </w:r>
      <w:r>
        <w:rPr>
          <w:rFonts w:ascii="Calibri" w:hAnsi="Calibri"/>
          <w:sz w:val="22"/>
          <w:szCs w:val="22"/>
        </w:rPr>
        <w:t xml:space="preserve">meet </w:t>
      </w:r>
      <w:r w:rsidRPr="006A3CE4">
        <w:rPr>
          <w:rFonts w:ascii="Calibri" w:hAnsi="Calibri"/>
          <w:sz w:val="22"/>
          <w:szCs w:val="22"/>
        </w:rPr>
        <w:t>the requirements in Section 4.1.</w:t>
      </w:r>
      <w:r>
        <w:rPr>
          <w:rFonts w:ascii="Calibri" w:hAnsi="Calibri"/>
          <w:sz w:val="22"/>
          <w:szCs w:val="22"/>
        </w:rPr>
        <w:t>4</w:t>
      </w:r>
      <w:r w:rsidR="00B6032D">
        <w:rPr>
          <w:rFonts w:ascii="Calibri" w:hAnsi="Calibri"/>
          <w:sz w:val="22"/>
          <w:szCs w:val="22"/>
        </w:rPr>
        <w:t>.</w:t>
      </w:r>
    </w:p>
    <w:p w14:paraId="49335E23" w14:textId="77777777" w:rsidR="006A3CE4" w:rsidRDefault="006A3CE4" w:rsidP="006A3CE4">
      <w:pPr>
        <w:pStyle w:val="NoSpacing"/>
        <w:tabs>
          <w:tab w:val="left" w:pos="720"/>
        </w:tabs>
        <w:ind w:left="720"/>
        <w:rPr>
          <w:rFonts w:ascii="Calibri" w:hAnsi="Calibri"/>
          <w:b/>
          <w:sz w:val="22"/>
          <w:szCs w:val="22"/>
        </w:rPr>
      </w:pPr>
    </w:p>
    <w:p w14:paraId="340C0A9D" w14:textId="0BA6F13D" w:rsidR="00AF79AD" w:rsidRDefault="00AF79AD" w:rsidP="008C07C8">
      <w:pPr>
        <w:pStyle w:val="NoSpacing"/>
        <w:numPr>
          <w:ilvl w:val="2"/>
          <w:numId w:val="29"/>
        </w:numPr>
        <w:tabs>
          <w:tab w:val="left" w:pos="720"/>
        </w:tabs>
        <w:rPr>
          <w:rFonts w:ascii="Calibri" w:hAnsi="Calibri"/>
          <w:b/>
          <w:sz w:val="22"/>
          <w:szCs w:val="22"/>
        </w:rPr>
      </w:pPr>
      <w:r>
        <w:rPr>
          <w:rFonts w:ascii="Calibri" w:hAnsi="Calibri"/>
          <w:b/>
          <w:sz w:val="22"/>
          <w:szCs w:val="22"/>
        </w:rPr>
        <w:t>System Hardware/Software Requirements</w:t>
      </w:r>
    </w:p>
    <w:p w14:paraId="11727CED" w14:textId="155B5287" w:rsidR="00AF79AD" w:rsidRPr="006A3CE4" w:rsidRDefault="00AF79AD" w:rsidP="00AF79AD">
      <w:pPr>
        <w:pStyle w:val="NoSpacing"/>
        <w:tabs>
          <w:tab w:val="left" w:pos="720"/>
        </w:tabs>
        <w:ind w:left="1440" w:hanging="1440"/>
        <w:rPr>
          <w:rFonts w:ascii="Calibri" w:hAnsi="Calibri"/>
          <w:b/>
          <w:sz w:val="22"/>
          <w:szCs w:val="22"/>
        </w:rPr>
      </w:pPr>
      <w:r>
        <w:rPr>
          <w:rFonts w:ascii="Calibri" w:hAnsi="Calibri"/>
          <w:b/>
          <w:sz w:val="22"/>
          <w:szCs w:val="22"/>
        </w:rPr>
        <w:tab/>
      </w:r>
      <w:r>
        <w:rPr>
          <w:rFonts w:ascii="Calibri" w:hAnsi="Calibri"/>
          <w:b/>
          <w:sz w:val="22"/>
          <w:szCs w:val="22"/>
        </w:rPr>
        <w:tab/>
      </w:r>
      <w:r w:rsidRPr="006A3CE4">
        <w:rPr>
          <w:rFonts w:ascii="Calibri" w:hAnsi="Calibri"/>
          <w:sz w:val="22"/>
          <w:szCs w:val="22"/>
        </w:rPr>
        <w:t xml:space="preserve">Describe how </w:t>
      </w:r>
      <w:r>
        <w:rPr>
          <w:rFonts w:ascii="Calibri" w:hAnsi="Calibri"/>
          <w:sz w:val="22"/>
          <w:szCs w:val="22"/>
        </w:rPr>
        <w:t xml:space="preserve">your system hardware and software meet </w:t>
      </w:r>
      <w:r w:rsidRPr="006A3CE4">
        <w:rPr>
          <w:rFonts w:ascii="Calibri" w:hAnsi="Calibri"/>
          <w:sz w:val="22"/>
          <w:szCs w:val="22"/>
        </w:rPr>
        <w:t>the requirements in Section 4.1.</w:t>
      </w:r>
      <w:r>
        <w:rPr>
          <w:rFonts w:ascii="Calibri" w:hAnsi="Calibri"/>
          <w:sz w:val="22"/>
          <w:szCs w:val="22"/>
        </w:rPr>
        <w:t>5</w:t>
      </w:r>
      <w:r w:rsidR="00B6032D">
        <w:rPr>
          <w:rFonts w:ascii="Calibri" w:hAnsi="Calibri"/>
          <w:sz w:val="22"/>
          <w:szCs w:val="22"/>
        </w:rPr>
        <w:t>.</w:t>
      </w:r>
    </w:p>
    <w:p w14:paraId="1E81634A" w14:textId="55F57647" w:rsidR="00AF79AD" w:rsidRDefault="00AF79AD" w:rsidP="00AF79AD">
      <w:pPr>
        <w:pStyle w:val="NoSpacing"/>
        <w:tabs>
          <w:tab w:val="left" w:pos="720"/>
        </w:tabs>
        <w:ind w:left="720"/>
        <w:rPr>
          <w:rFonts w:ascii="Calibri" w:hAnsi="Calibri"/>
          <w:b/>
          <w:sz w:val="22"/>
          <w:szCs w:val="22"/>
        </w:rPr>
      </w:pPr>
    </w:p>
    <w:p w14:paraId="48E8DF4C" w14:textId="62AC5B73" w:rsidR="00B6032D" w:rsidRDefault="00B6032D" w:rsidP="008C07C8">
      <w:pPr>
        <w:pStyle w:val="NoSpacing"/>
        <w:numPr>
          <w:ilvl w:val="2"/>
          <w:numId w:val="29"/>
        </w:numPr>
        <w:tabs>
          <w:tab w:val="left" w:pos="720"/>
        </w:tabs>
        <w:rPr>
          <w:rFonts w:ascii="Calibri" w:hAnsi="Calibri"/>
          <w:b/>
          <w:sz w:val="22"/>
        </w:rPr>
      </w:pPr>
      <w:r w:rsidRPr="00EC4362">
        <w:rPr>
          <w:rFonts w:ascii="Calibri" w:hAnsi="Calibri"/>
          <w:b/>
          <w:sz w:val="22"/>
        </w:rPr>
        <w:t>Automated Medication Distribution System Security Requirements</w:t>
      </w:r>
    </w:p>
    <w:p w14:paraId="770A95F6" w14:textId="79246CE0" w:rsidR="00B6032D" w:rsidRPr="006A3CE4" w:rsidRDefault="00B6032D" w:rsidP="00B6032D">
      <w:pPr>
        <w:pStyle w:val="NoSpacing"/>
        <w:tabs>
          <w:tab w:val="left" w:pos="720"/>
        </w:tabs>
        <w:ind w:left="1440" w:hanging="1440"/>
        <w:rPr>
          <w:rFonts w:ascii="Calibri" w:hAnsi="Calibri"/>
          <w:b/>
          <w:sz w:val="22"/>
          <w:szCs w:val="22"/>
        </w:rPr>
      </w:pPr>
      <w:r>
        <w:rPr>
          <w:rFonts w:ascii="Calibri" w:hAnsi="Calibri"/>
          <w:b/>
          <w:sz w:val="22"/>
        </w:rPr>
        <w:tab/>
      </w:r>
      <w:r w:rsidR="008C07C8">
        <w:rPr>
          <w:rFonts w:ascii="Calibri" w:hAnsi="Calibri"/>
          <w:b/>
          <w:sz w:val="22"/>
        </w:rPr>
        <w:tab/>
      </w:r>
      <w:r w:rsidRPr="006A3CE4">
        <w:rPr>
          <w:rFonts w:ascii="Calibri" w:hAnsi="Calibri"/>
          <w:sz w:val="22"/>
          <w:szCs w:val="22"/>
        </w:rPr>
        <w:t xml:space="preserve">Describe how </w:t>
      </w:r>
      <w:r w:rsidR="00266D75">
        <w:rPr>
          <w:rFonts w:ascii="Calibri" w:hAnsi="Calibri"/>
          <w:sz w:val="22"/>
          <w:szCs w:val="22"/>
        </w:rPr>
        <w:t xml:space="preserve">the </w:t>
      </w:r>
      <w:r>
        <w:rPr>
          <w:rFonts w:ascii="Calibri" w:hAnsi="Calibri"/>
          <w:sz w:val="22"/>
          <w:szCs w:val="22"/>
        </w:rPr>
        <w:t>security requirements</w:t>
      </w:r>
      <w:r w:rsidR="00266D75">
        <w:rPr>
          <w:rFonts w:ascii="Calibri" w:hAnsi="Calibri"/>
          <w:sz w:val="22"/>
          <w:szCs w:val="22"/>
        </w:rPr>
        <w:t xml:space="preserve"> of your system </w:t>
      </w:r>
      <w:r>
        <w:rPr>
          <w:rFonts w:ascii="Calibri" w:hAnsi="Calibri"/>
          <w:sz w:val="22"/>
          <w:szCs w:val="22"/>
        </w:rPr>
        <w:t xml:space="preserve">meet </w:t>
      </w:r>
      <w:r w:rsidRPr="006A3CE4">
        <w:rPr>
          <w:rFonts w:ascii="Calibri" w:hAnsi="Calibri"/>
          <w:sz w:val="22"/>
          <w:szCs w:val="22"/>
        </w:rPr>
        <w:t>the requirements in Section 4.1.</w:t>
      </w:r>
      <w:r>
        <w:rPr>
          <w:rFonts w:ascii="Calibri" w:hAnsi="Calibri"/>
          <w:sz w:val="22"/>
          <w:szCs w:val="22"/>
        </w:rPr>
        <w:t>4.</w:t>
      </w:r>
    </w:p>
    <w:p w14:paraId="093D2811" w14:textId="0E777544" w:rsidR="00B6032D" w:rsidRPr="00EC4362" w:rsidRDefault="00B6032D" w:rsidP="00B6032D">
      <w:pPr>
        <w:pStyle w:val="NoSpacing"/>
        <w:tabs>
          <w:tab w:val="left" w:pos="720"/>
        </w:tabs>
        <w:ind w:left="720"/>
        <w:rPr>
          <w:rFonts w:ascii="Calibri" w:hAnsi="Calibri"/>
          <w:b/>
          <w:sz w:val="22"/>
        </w:rPr>
      </w:pPr>
    </w:p>
    <w:p w14:paraId="5D77C0EF" w14:textId="0BCF1FF8" w:rsidR="00266D75" w:rsidRDefault="00266D75" w:rsidP="008C07C8">
      <w:pPr>
        <w:pStyle w:val="NoSpacing"/>
        <w:numPr>
          <w:ilvl w:val="2"/>
          <w:numId w:val="29"/>
        </w:numPr>
        <w:tabs>
          <w:tab w:val="left" w:pos="720"/>
        </w:tabs>
        <w:rPr>
          <w:rFonts w:ascii="Calibri" w:hAnsi="Calibri"/>
          <w:b/>
          <w:sz w:val="22"/>
          <w:szCs w:val="22"/>
        </w:rPr>
      </w:pPr>
      <w:r>
        <w:rPr>
          <w:rFonts w:ascii="Calibri" w:hAnsi="Calibri"/>
          <w:b/>
          <w:sz w:val="22"/>
          <w:szCs w:val="22"/>
        </w:rPr>
        <w:t>Software change management strategies</w:t>
      </w:r>
    </w:p>
    <w:p w14:paraId="240A2A9D" w14:textId="16D6069A" w:rsidR="00266D75" w:rsidRDefault="008C07C8" w:rsidP="00266D75">
      <w:pPr>
        <w:pStyle w:val="NoSpacing"/>
        <w:tabs>
          <w:tab w:val="left" w:pos="720"/>
        </w:tabs>
        <w:ind w:left="1440" w:hanging="720"/>
        <w:rPr>
          <w:rFonts w:ascii="Calibri" w:hAnsi="Calibri"/>
          <w:sz w:val="22"/>
          <w:szCs w:val="22"/>
        </w:rPr>
      </w:pPr>
      <w:r>
        <w:rPr>
          <w:rFonts w:ascii="Calibri" w:hAnsi="Calibri"/>
          <w:b/>
          <w:sz w:val="22"/>
          <w:szCs w:val="22"/>
        </w:rPr>
        <w:tab/>
      </w:r>
      <w:r w:rsidR="00266D75" w:rsidRPr="006A3CE4">
        <w:rPr>
          <w:rFonts w:ascii="Calibri" w:hAnsi="Calibri"/>
          <w:sz w:val="22"/>
          <w:szCs w:val="22"/>
        </w:rPr>
        <w:t>Des</w:t>
      </w:r>
      <w:r w:rsidR="00266D75">
        <w:rPr>
          <w:rFonts w:ascii="Calibri" w:hAnsi="Calibri"/>
          <w:sz w:val="22"/>
          <w:szCs w:val="22"/>
        </w:rPr>
        <w:t xml:space="preserve">cribe the software change management strategies of your system and how they meet Section 4.1.7.  </w:t>
      </w:r>
    </w:p>
    <w:p w14:paraId="6A6C5E4D" w14:textId="77777777" w:rsidR="00266D75" w:rsidRDefault="00266D75" w:rsidP="00266D75">
      <w:pPr>
        <w:pStyle w:val="NoSpacing"/>
        <w:tabs>
          <w:tab w:val="left" w:pos="720"/>
        </w:tabs>
        <w:ind w:left="720"/>
        <w:rPr>
          <w:rFonts w:ascii="Calibri" w:hAnsi="Calibri"/>
          <w:b/>
          <w:sz w:val="22"/>
          <w:szCs w:val="22"/>
        </w:rPr>
      </w:pPr>
    </w:p>
    <w:p w14:paraId="7F4CE0ED" w14:textId="78EC4B06" w:rsidR="00266D75" w:rsidRDefault="008C07C8" w:rsidP="008C07C8">
      <w:pPr>
        <w:pStyle w:val="NoSpacing"/>
        <w:numPr>
          <w:ilvl w:val="2"/>
          <w:numId w:val="29"/>
        </w:numPr>
        <w:tabs>
          <w:tab w:val="left" w:pos="720"/>
        </w:tabs>
        <w:rPr>
          <w:rFonts w:ascii="Calibri" w:hAnsi="Calibri"/>
          <w:b/>
          <w:sz w:val="22"/>
          <w:szCs w:val="22"/>
        </w:rPr>
      </w:pPr>
      <w:r>
        <w:rPr>
          <w:rFonts w:ascii="Calibri" w:hAnsi="Calibri"/>
          <w:b/>
          <w:sz w:val="22"/>
          <w:szCs w:val="22"/>
        </w:rPr>
        <w:t>Delivery/Install</w:t>
      </w:r>
    </w:p>
    <w:p w14:paraId="325140E2" w14:textId="55DEB7DB" w:rsidR="008C07C8" w:rsidRDefault="008C07C8" w:rsidP="008C07C8">
      <w:pPr>
        <w:pStyle w:val="NoSpacing"/>
        <w:tabs>
          <w:tab w:val="left" w:pos="720"/>
        </w:tabs>
        <w:spacing w:after="240"/>
        <w:ind w:left="360"/>
        <w:rPr>
          <w:rFonts w:ascii="Calibri" w:hAnsi="Calibri"/>
          <w:sz w:val="22"/>
        </w:rPr>
      </w:pPr>
      <w:r>
        <w:rPr>
          <w:rFonts w:ascii="Calibri" w:hAnsi="Calibri"/>
          <w:sz w:val="22"/>
        </w:rPr>
        <w:tab/>
      </w:r>
      <w:r>
        <w:rPr>
          <w:rFonts w:ascii="Calibri" w:hAnsi="Calibri"/>
          <w:sz w:val="22"/>
        </w:rPr>
        <w:tab/>
      </w:r>
      <w:r w:rsidR="00D90A5F" w:rsidRPr="00D90A5F">
        <w:rPr>
          <w:rFonts w:ascii="Calibri" w:hAnsi="Calibri"/>
          <w:sz w:val="22"/>
        </w:rPr>
        <w:t xml:space="preserve"> </w:t>
      </w:r>
      <w:r w:rsidR="00D90A5F">
        <w:rPr>
          <w:rFonts w:ascii="Calibri" w:hAnsi="Calibri"/>
          <w:sz w:val="22"/>
        </w:rPr>
        <w:t>Contractor must include the lead time for delivery after receipt of the order</w:t>
      </w:r>
    </w:p>
    <w:p w14:paraId="48454670" w14:textId="3C0AA446" w:rsidR="007715ED" w:rsidRPr="009E13BD" w:rsidRDefault="007715ED" w:rsidP="006A3CE4">
      <w:pPr>
        <w:pStyle w:val="NoSpacing"/>
        <w:numPr>
          <w:ilvl w:val="1"/>
          <w:numId w:val="36"/>
        </w:numPr>
        <w:tabs>
          <w:tab w:val="left" w:pos="720"/>
        </w:tabs>
        <w:ind w:left="720" w:hanging="720"/>
        <w:rPr>
          <w:rFonts w:ascii="Calibri" w:hAnsi="Calibri"/>
          <w:b/>
          <w:sz w:val="22"/>
          <w:szCs w:val="22"/>
        </w:rPr>
      </w:pPr>
      <w:r w:rsidRPr="009E13BD">
        <w:rPr>
          <w:rFonts w:ascii="Calibri" w:hAnsi="Calibri"/>
          <w:b/>
          <w:sz w:val="22"/>
          <w:szCs w:val="22"/>
        </w:rPr>
        <w:t xml:space="preserve">Optional </w:t>
      </w:r>
      <w:r w:rsidR="00CB24E6" w:rsidRPr="00CB24E6">
        <w:rPr>
          <w:rFonts w:ascii="Calibri" w:hAnsi="Calibri"/>
          <w:b/>
          <w:sz w:val="22"/>
          <w:szCs w:val="22"/>
        </w:rPr>
        <w:t>Specifications</w:t>
      </w:r>
      <w:r w:rsidR="00CB24E6" w:rsidRPr="00CB24E6">
        <w:rPr>
          <w:rFonts w:ascii="Calibri" w:hAnsi="Calibri"/>
          <w:b/>
          <w:sz w:val="22"/>
          <w:szCs w:val="22"/>
          <w:highlight w:val="green"/>
        </w:rPr>
        <w:t xml:space="preserve"> </w:t>
      </w:r>
    </w:p>
    <w:p w14:paraId="24AC05AA" w14:textId="117AE02D" w:rsidR="00F32BA6" w:rsidRDefault="00F32BA6" w:rsidP="00F32BA6">
      <w:pPr>
        <w:ind w:left="720"/>
        <w:jc w:val="both"/>
        <w:rPr>
          <w:rFonts w:ascii="Calibri" w:hAnsi="Calibri"/>
          <w:sz w:val="22"/>
          <w:szCs w:val="22"/>
        </w:rPr>
      </w:pPr>
      <w:r w:rsidRPr="009E13BD">
        <w:rPr>
          <w:rFonts w:ascii="Calibri" w:hAnsi="Calibri"/>
          <w:sz w:val="22"/>
          <w:szCs w:val="22"/>
        </w:rPr>
        <w:t xml:space="preserve">All items listed below are optional, non-mandatory </w:t>
      </w:r>
      <w:r>
        <w:rPr>
          <w:rFonts w:ascii="Calibri" w:hAnsi="Calibri"/>
          <w:sz w:val="22"/>
          <w:szCs w:val="22"/>
        </w:rPr>
        <w:t>s</w:t>
      </w:r>
      <w:r w:rsidRPr="00CB24E6">
        <w:rPr>
          <w:rFonts w:ascii="Calibri" w:hAnsi="Calibri"/>
          <w:sz w:val="22"/>
          <w:szCs w:val="22"/>
        </w:rPr>
        <w:t>pecifications</w:t>
      </w:r>
      <w:r w:rsidRPr="009E13BD">
        <w:rPr>
          <w:rFonts w:ascii="Calibri" w:hAnsi="Calibri"/>
          <w:sz w:val="22"/>
          <w:szCs w:val="22"/>
        </w:rPr>
        <w:t xml:space="preserve">. These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will be evaluated and scored</w:t>
      </w:r>
      <w:r>
        <w:rPr>
          <w:rFonts w:ascii="Calibri" w:hAnsi="Calibri"/>
          <w:sz w:val="22"/>
          <w:szCs w:val="22"/>
        </w:rPr>
        <w:t xml:space="preserve"> in the technical proposal</w:t>
      </w:r>
      <w:r w:rsidRPr="009E13BD">
        <w:rPr>
          <w:rFonts w:ascii="Calibri" w:hAnsi="Calibri"/>
          <w:sz w:val="22"/>
          <w:szCs w:val="22"/>
        </w:rPr>
        <w:t>. Cost for optional specifications shall be identified in the cost proposal</w:t>
      </w:r>
      <w:r>
        <w:rPr>
          <w:rFonts w:ascii="Calibri" w:hAnsi="Calibri"/>
          <w:sz w:val="22"/>
          <w:szCs w:val="22"/>
        </w:rPr>
        <w:t>; however, c</w:t>
      </w:r>
      <w:r w:rsidRPr="009E13BD">
        <w:rPr>
          <w:rFonts w:ascii="Calibri" w:hAnsi="Calibri"/>
          <w:sz w:val="22"/>
          <w:szCs w:val="22"/>
        </w:rPr>
        <w:t>osts for optional specifications will</w:t>
      </w:r>
      <w:r w:rsidR="00AC2DDC">
        <w:rPr>
          <w:rFonts w:ascii="Calibri" w:hAnsi="Calibri"/>
          <w:sz w:val="22"/>
          <w:szCs w:val="22"/>
        </w:rPr>
        <w:t xml:space="preserve"> not be</w:t>
      </w:r>
      <w:r w:rsidRPr="009E13BD">
        <w:rPr>
          <w:rFonts w:ascii="Calibri" w:hAnsi="Calibri"/>
          <w:sz w:val="22"/>
          <w:szCs w:val="22"/>
        </w:rPr>
        <w:t xml:space="preserve"> </w:t>
      </w:r>
      <w:r>
        <w:rPr>
          <w:rFonts w:ascii="Calibri" w:hAnsi="Calibri"/>
          <w:sz w:val="22"/>
          <w:szCs w:val="22"/>
        </w:rPr>
        <w:t xml:space="preserve">considered </w:t>
      </w:r>
      <w:r w:rsidRPr="009E13BD">
        <w:rPr>
          <w:rFonts w:ascii="Calibri" w:hAnsi="Calibri"/>
          <w:sz w:val="22"/>
          <w:szCs w:val="22"/>
        </w:rPr>
        <w:t>in the determination of the cost score.</w:t>
      </w:r>
    </w:p>
    <w:p w14:paraId="31F6D51F" w14:textId="77777777" w:rsidR="00360076" w:rsidRPr="009E13BD" w:rsidRDefault="00360076" w:rsidP="00F32BA6">
      <w:pPr>
        <w:ind w:left="720"/>
        <w:jc w:val="both"/>
        <w:rPr>
          <w:rFonts w:ascii="Calibri" w:hAnsi="Calibri"/>
          <w:b/>
          <w:sz w:val="22"/>
          <w:szCs w:val="22"/>
        </w:rPr>
      </w:pPr>
    </w:p>
    <w:p w14:paraId="07D0A46C" w14:textId="13195134" w:rsidR="00360076" w:rsidRDefault="00E83360" w:rsidP="00E83360">
      <w:pPr>
        <w:pStyle w:val="NoSpacing"/>
        <w:tabs>
          <w:tab w:val="left" w:pos="720"/>
          <w:tab w:val="left" w:pos="1440"/>
        </w:tabs>
        <w:spacing w:after="240"/>
        <w:rPr>
          <w:rFonts w:ascii="Calibri" w:hAnsi="Calibri"/>
          <w:sz w:val="22"/>
          <w:szCs w:val="22"/>
        </w:rPr>
      </w:pPr>
      <w:r w:rsidRPr="00D90A5F">
        <w:rPr>
          <w:rFonts w:ascii="Calibri" w:hAnsi="Calibri"/>
          <w:sz w:val="22"/>
          <w:szCs w:val="22"/>
        </w:rPr>
        <w:tab/>
      </w:r>
      <w:r w:rsidRPr="00D90A5F">
        <w:rPr>
          <w:rFonts w:ascii="Calibri" w:hAnsi="Calibri"/>
          <w:sz w:val="22"/>
          <w:szCs w:val="22"/>
        </w:rPr>
        <w:tab/>
      </w:r>
      <w:r w:rsidRPr="00D90A5F">
        <w:rPr>
          <w:rFonts w:ascii="Calibri" w:hAnsi="Calibri"/>
          <w:b/>
          <w:sz w:val="22"/>
          <w:szCs w:val="22"/>
        </w:rPr>
        <w:t>5.3.1</w:t>
      </w:r>
      <w:r w:rsidRPr="00D90A5F">
        <w:rPr>
          <w:rFonts w:ascii="Calibri" w:hAnsi="Calibri"/>
          <w:sz w:val="22"/>
          <w:szCs w:val="22"/>
        </w:rPr>
        <w:tab/>
      </w:r>
      <w:r w:rsidR="00360076" w:rsidRPr="00D90A5F">
        <w:rPr>
          <w:rFonts w:ascii="Calibri" w:hAnsi="Calibri"/>
          <w:sz w:val="22"/>
          <w:szCs w:val="22"/>
        </w:rPr>
        <w:t>List Optional Specifications</w:t>
      </w:r>
      <w:r w:rsidR="00360076" w:rsidRPr="009C4B85">
        <w:rPr>
          <w:rFonts w:ascii="Calibri" w:hAnsi="Calibri"/>
          <w:sz w:val="22"/>
          <w:szCs w:val="22"/>
        </w:rPr>
        <w:tab/>
      </w:r>
    </w:p>
    <w:p w14:paraId="0F7E98D7" w14:textId="4B9F5DF1" w:rsidR="009D0ABD" w:rsidRDefault="009D0ABD">
      <w:pPr>
        <w:rPr>
          <w:rFonts w:ascii="Calibri" w:hAnsi="Calibri"/>
          <w:sz w:val="22"/>
          <w:szCs w:val="22"/>
        </w:rPr>
      </w:pPr>
      <w:r>
        <w:rPr>
          <w:rFonts w:ascii="Calibri" w:hAnsi="Calibri"/>
          <w:sz w:val="22"/>
          <w:szCs w:val="22"/>
        </w:rPr>
        <w:br w:type="page"/>
      </w:r>
    </w:p>
    <w:p w14:paraId="53C63FA1" w14:textId="0288B1D4"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 xml:space="preserve">SECTION </w:t>
      </w:r>
      <w:r w:rsidR="003576CE">
        <w:rPr>
          <w:rFonts w:ascii="Calibri" w:hAnsi="Calibri"/>
          <w:spacing w:val="-3"/>
          <w:szCs w:val="22"/>
        </w:rPr>
        <w:t>6</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511AD227" w:rsidR="007715ED" w:rsidRPr="009E13BD" w:rsidRDefault="003576CE" w:rsidP="00727C07">
      <w:pPr>
        <w:tabs>
          <w:tab w:val="left" w:pos="720"/>
        </w:tabs>
        <w:ind w:left="720" w:hanging="720"/>
        <w:jc w:val="both"/>
        <w:rPr>
          <w:rFonts w:ascii="Calibri" w:hAnsi="Calibri"/>
          <w:b/>
          <w:sz w:val="22"/>
          <w:szCs w:val="22"/>
        </w:rPr>
      </w:pPr>
      <w:r>
        <w:rPr>
          <w:rFonts w:ascii="Calibri" w:hAnsi="Calibri"/>
          <w:b/>
          <w:sz w:val="22"/>
          <w:szCs w:val="22"/>
        </w:rPr>
        <w:t>6</w:t>
      </w:r>
      <w:r w:rsidR="007715ED" w:rsidRPr="009E13BD">
        <w:rPr>
          <w:rFonts w:ascii="Calibri" w:hAnsi="Calibri"/>
          <w:b/>
          <w:sz w:val="22"/>
          <w:szCs w:val="22"/>
        </w:rPr>
        <w:t>.1</w:t>
      </w:r>
      <w:r w:rsidR="007715ED" w:rsidRPr="009E13BD">
        <w:rPr>
          <w:rFonts w:ascii="Calibri" w:hAnsi="Calibri"/>
          <w:b/>
          <w:sz w:val="22"/>
          <w:szCs w:val="22"/>
        </w:rPr>
        <w:tab/>
        <w:t>Introduction</w:t>
      </w:r>
    </w:p>
    <w:p w14:paraId="59B099AE" w14:textId="549721AB"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w:t>
      </w:r>
      <w:r w:rsidR="000F48D5">
        <w:rPr>
          <w:rFonts w:ascii="Calibri" w:hAnsi="Calibri"/>
          <w:sz w:val="22"/>
          <w:szCs w:val="22"/>
        </w:rPr>
        <w:t>Respondent</w:t>
      </w:r>
      <w:r w:rsidRPr="009E13BD">
        <w:rPr>
          <w:rFonts w:ascii="Calibri" w:hAnsi="Calibri"/>
          <w:sz w:val="22"/>
          <w:szCs w:val="22"/>
        </w:rPr>
        <w:t xml:space="preserve">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4235A918" w14:textId="77777777" w:rsidR="003576CE" w:rsidRPr="003576CE" w:rsidRDefault="003576CE" w:rsidP="003576CE">
      <w:pPr>
        <w:pStyle w:val="ListParagraph"/>
        <w:numPr>
          <w:ilvl w:val="0"/>
          <w:numId w:val="17"/>
        </w:numPr>
        <w:tabs>
          <w:tab w:val="left" w:pos="720"/>
        </w:tabs>
        <w:jc w:val="both"/>
        <w:rPr>
          <w:rFonts w:ascii="Calibri" w:hAnsi="Calibri"/>
          <w:b/>
          <w:vanish/>
          <w:sz w:val="22"/>
          <w:szCs w:val="22"/>
        </w:rPr>
      </w:pPr>
    </w:p>
    <w:p w14:paraId="132D6C45" w14:textId="77777777" w:rsidR="003576CE" w:rsidRPr="003576CE" w:rsidRDefault="003576CE" w:rsidP="003576CE">
      <w:pPr>
        <w:pStyle w:val="ListParagraph"/>
        <w:numPr>
          <w:ilvl w:val="0"/>
          <w:numId w:val="17"/>
        </w:numPr>
        <w:tabs>
          <w:tab w:val="left" w:pos="720"/>
        </w:tabs>
        <w:jc w:val="both"/>
        <w:rPr>
          <w:rFonts w:ascii="Calibri" w:hAnsi="Calibri"/>
          <w:b/>
          <w:vanish/>
          <w:sz w:val="22"/>
          <w:szCs w:val="22"/>
        </w:rPr>
      </w:pPr>
    </w:p>
    <w:p w14:paraId="339097CD" w14:textId="1FA4DFE1" w:rsidR="007715ED" w:rsidRPr="009E13BD" w:rsidRDefault="007715ED" w:rsidP="00950E61">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23834480"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3C8E832" w14:textId="77777777" w:rsidR="007715ED" w:rsidRPr="009E13BD" w:rsidRDefault="007715ED" w:rsidP="00EC09F5">
      <w:pPr>
        <w:jc w:val="both"/>
        <w:rPr>
          <w:rFonts w:ascii="Calibri" w:hAnsi="Calibri"/>
          <w:sz w:val="22"/>
          <w:szCs w:val="22"/>
        </w:rPr>
      </w:pP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6325A15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Mandatory </w:t>
      </w:r>
      <w:r w:rsidR="00CB24E6">
        <w:rPr>
          <w:rFonts w:ascii="Calibri" w:hAnsi="Calibri"/>
          <w:sz w:val="22"/>
          <w:szCs w:val="22"/>
        </w:rPr>
        <w:t>S</w:t>
      </w:r>
      <w:r w:rsidR="00CB24E6" w:rsidRPr="00CB24E6">
        <w:rPr>
          <w:rFonts w:ascii="Calibri" w:hAnsi="Calibri"/>
          <w:sz w:val="22"/>
          <w:szCs w:val="22"/>
        </w:rPr>
        <w:t>pecifications</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w:t>
      </w:r>
      <w:r w:rsidR="003576CE">
        <w:rPr>
          <w:rFonts w:ascii="Calibri" w:hAnsi="Calibri"/>
          <w:sz w:val="22"/>
          <w:szCs w:val="22"/>
        </w:rPr>
        <w:t>5</w:t>
      </w:r>
      <w:r w:rsidRPr="009E13BD">
        <w:rPr>
          <w:rFonts w:ascii="Calibri" w:hAnsi="Calibri"/>
          <w:sz w:val="22"/>
          <w:szCs w:val="22"/>
        </w:rPr>
        <w:t xml:space="preserve">.1 and </w:t>
      </w:r>
      <w:r w:rsidR="003576CE">
        <w:rPr>
          <w:rFonts w:ascii="Calibri" w:hAnsi="Calibri"/>
          <w:sz w:val="22"/>
          <w:szCs w:val="22"/>
        </w:rPr>
        <w:t>5</w:t>
      </w:r>
      <w:r w:rsidRPr="009E13BD">
        <w:rPr>
          <w:rFonts w:ascii="Calibri" w:hAnsi="Calibri"/>
          <w:sz w:val="22"/>
          <w:szCs w:val="22"/>
        </w:rPr>
        <w:t xml:space="preserve">.2. To be deemed a Responsive Proposal, the Proposal must: </w:t>
      </w:r>
    </w:p>
    <w:p w14:paraId="1A1A0CDB" w14:textId="7A04665B" w:rsidR="007715ED" w:rsidRPr="009E13BD" w:rsidRDefault="00277ABE" w:rsidP="00B86258">
      <w:pPr>
        <w:numPr>
          <w:ilvl w:val="0"/>
          <w:numId w:val="19"/>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 xml:space="preserve">nswer “Yes” to all parts of Section </w:t>
      </w:r>
      <w:r w:rsidR="003576CE">
        <w:rPr>
          <w:rFonts w:ascii="Calibri" w:hAnsi="Calibri"/>
          <w:sz w:val="22"/>
          <w:szCs w:val="22"/>
        </w:rPr>
        <w:t>5</w:t>
      </w:r>
      <w:r w:rsidR="007715ED" w:rsidRPr="009E13BD">
        <w:rPr>
          <w:rFonts w:ascii="Calibri" w:hAnsi="Calibri"/>
          <w:sz w:val="22"/>
          <w:szCs w:val="22"/>
        </w:rPr>
        <w:t>.</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w:t>
      </w:r>
      <w:r w:rsidR="003576CE">
        <w:rPr>
          <w:rFonts w:ascii="Calibri" w:hAnsi="Calibri"/>
          <w:sz w:val="22"/>
          <w:szCs w:val="22"/>
        </w:rPr>
        <w:t xml:space="preserve"> Respondent</w:t>
      </w:r>
      <w:r w:rsidR="007715ED"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2DFF8EE3" w:rsidR="00277ABE" w:rsidRDefault="00277ABE" w:rsidP="00B86258">
      <w:pPr>
        <w:numPr>
          <w:ilvl w:val="0"/>
          <w:numId w:val="19"/>
        </w:numPr>
        <w:ind w:left="900" w:hanging="180"/>
        <w:jc w:val="both"/>
        <w:rPr>
          <w:rFonts w:ascii="Calibri" w:hAnsi="Calibri" w:cs="Calibri"/>
          <w:sz w:val="22"/>
          <w:szCs w:val="22"/>
        </w:rPr>
      </w:pPr>
      <w:r w:rsidRPr="00277ABE">
        <w:rPr>
          <w:rFonts w:ascii="Calibri" w:hAnsi="Calibri" w:cs="Calibri"/>
          <w:sz w:val="22"/>
          <w:szCs w:val="22"/>
        </w:rPr>
        <w:t xml:space="preserve">Obtain the minimum score for the </w:t>
      </w:r>
      <w:r w:rsidR="003B5BF4">
        <w:rPr>
          <w:rFonts w:ascii="Calibri" w:hAnsi="Calibri" w:cs="Calibri"/>
          <w:sz w:val="22"/>
          <w:szCs w:val="22"/>
        </w:rPr>
        <w:t>T</w:t>
      </w:r>
      <w:r w:rsidRPr="00277ABE">
        <w:rPr>
          <w:rFonts w:ascii="Calibri" w:hAnsi="Calibri" w:cs="Calibri"/>
          <w:sz w:val="22"/>
          <w:szCs w:val="22"/>
        </w:rPr>
        <w:t xml:space="preserve">echnical </w:t>
      </w:r>
      <w:r w:rsidR="003B5BF4">
        <w:rPr>
          <w:rFonts w:ascii="Calibri" w:hAnsi="Calibri" w:cs="Calibri"/>
          <w:sz w:val="22"/>
          <w:szCs w:val="22"/>
        </w:rPr>
        <w:t>Proposal</w:t>
      </w:r>
      <w:r w:rsidRPr="00277ABE">
        <w:rPr>
          <w:rFonts w:ascii="Calibri" w:hAnsi="Calibri" w:cs="Calibri"/>
          <w:sz w:val="22"/>
          <w:szCs w:val="22"/>
        </w:rPr>
        <w:t>.</w:t>
      </w:r>
    </w:p>
    <w:p w14:paraId="6CFAA187" w14:textId="77777777" w:rsidR="009276C0" w:rsidRDefault="009276C0" w:rsidP="009276C0">
      <w:pPr>
        <w:ind w:left="900"/>
        <w:jc w:val="both"/>
        <w:rPr>
          <w:rFonts w:ascii="Calibri" w:hAnsi="Calibri" w:cs="Calibri"/>
          <w:sz w:val="22"/>
          <w:szCs w:val="22"/>
        </w:rPr>
      </w:pPr>
    </w:p>
    <w:p w14:paraId="6613BB8A" w14:textId="23A251C2" w:rsidR="009276C0" w:rsidRPr="009E13BD" w:rsidRDefault="009276C0" w:rsidP="009276C0">
      <w:pPr>
        <w:ind w:left="720"/>
        <w:jc w:val="both"/>
        <w:rPr>
          <w:rFonts w:ascii="Calibri" w:hAnsi="Calibri"/>
          <w:sz w:val="22"/>
          <w:szCs w:val="22"/>
        </w:rPr>
      </w:pPr>
      <w:r w:rsidRPr="009E13BD">
        <w:rPr>
          <w:rFonts w:ascii="Calibri" w:hAnsi="Calibri"/>
          <w:sz w:val="22"/>
          <w:szCs w:val="22"/>
        </w:rPr>
        <w:t xml:space="preserve">An addendum identifying the points assigned to evaluation criteria and minimum score will be posted prior to the RFP </w:t>
      </w:r>
      <w:r w:rsidR="006C7C8E">
        <w:rPr>
          <w:rFonts w:ascii="Calibri" w:hAnsi="Calibri"/>
          <w:sz w:val="22"/>
          <w:szCs w:val="22"/>
        </w:rPr>
        <w:t>closing</w:t>
      </w:r>
      <w:r w:rsidRPr="009E13BD">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17E061B6" w14:textId="0D7C6C66" w:rsidR="00740E06" w:rsidRPr="00740E06" w:rsidRDefault="00740E06" w:rsidP="00BF59AA">
      <w:pPr>
        <w:numPr>
          <w:ilvl w:val="1"/>
          <w:numId w:val="17"/>
        </w:numPr>
        <w:tabs>
          <w:tab w:val="left" w:pos="720"/>
        </w:tabs>
        <w:ind w:left="720" w:hanging="720"/>
        <w:jc w:val="both"/>
        <w:rPr>
          <w:rFonts w:ascii="Calibri" w:hAnsi="Calibri"/>
          <w:szCs w:val="22"/>
        </w:rPr>
      </w:pPr>
      <w:r w:rsidRPr="00740E06">
        <w:rPr>
          <w:rFonts w:ascii="Calibri" w:hAnsi="Calibri"/>
          <w:b/>
          <w:sz w:val="22"/>
          <w:szCs w:val="22"/>
        </w:rPr>
        <w:t>Cost Proposal Scoring</w:t>
      </w:r>
    </w:p>
    <w:p w14:paraId="161130FA" w14:textId="0DF1D217" w:rsidR="00740E06" w:rsidRDefault="00740E06" w:rsidP="00740E06">
      <w:pPr>
        <w:spacing w:after="120"/>
        <w:ind w:left="720"/>
        <w:jc w:val="both"/>
        <w:rPr>
          <w:rFonts w:ascii="Calibri" w:hAnsi="Calibri" w:cs="Calibri"/>
          <w:sz w:val="22"/>
          <w:szCs w:val="22"/>
        </w:rPr>
      </w:pPr>
      <w:r w:rsidRPr="00872A6A">
        <w:rPr>
          <w:rFonts w:ascii="Calibri" w:hAnsi="Calibri" w:cs="Calibri"/>
          <w:sz w:val="22"/>
          <w:szCs w:val="22"/>
        </w:rPr>
        <w:t>The Cost Proposals will remain sealed during the evaluation of the Technical Proposal</w:t>
      </w:r>
      <w:r>
        <w:rPr>
          <w:rFonts w:ascii="Calibri" w:hAnsi="Calibri" w:cs="Calibri"/>
          <w:sz w:val="22"/>
          <w:szCs w:val="22"/>
        </w:rPr>
        <w:t>s</w:t>
      </w:r>
      <w:r w:rsidRPr="00872A6A">
        <w:rPr>
          <w:rFonts w:ascii="Calibri" w:hAnsi="Calibri" w:cs="Calibri"/>
          <w:sz w:val="22"/>
          <w:szCs w:val="22"/>
        </w:rPr>
        <w:t xml:space="preserve"> and any </w:t>
      </w:r>
      <w:r>
        <w:rPr>
          <w:rFonts w:ascii="Calibri" w:hAnsi="Calibri" w:cs="Calibri"/>
          <w:sz w:val="22"/>
          <w:szCs w:val="22"/>
        </w:rPr>
        <w:t>d</w:t>
      </w:r>
      <w:r w:rsidRPr="00872A6A">
        <w:rPr>
          <w:rFonts w:ascii="Calibri" w:hAnsi="Calibri" w:cs="Calibri"/>
          <w:sz w:val="22"/>
          <w:szCs w:val="22"/>
        </w:rPr>
        <w:t>emonstration</w:t>
      </w:r>
      <w:r>
        <w:rPr>
          <w:rFonts w:ascii="Calibri" w:hAnsi="Calibri" w:cs="Calibri"/>
          <w:sz w:val="22"/>
          <w:szCs w:val="22"/>
        </w:rPr>
        <w:t xml:space="preserve">s. </w:t>
      </w:r>
      <w:r w:rsidRPr="00872A6A">
        <w:rPr>
          <w:rFonts w:ascii="Calibri" w:hAnsi="Calibri" w:cs="Calibri"/>
          <w:sz w:val="22"/>
          <w:szCs w:val="22"/>
        </w:rPr>
        <w:t xml:space="preserve">Only prospective </w:t>
      </w:r>
      <w:r w:rsidR="0037114F">
        <w:rPr>
          <w:rFonts w:ascii="Calibri" w:hAnsi="Calibri" w:cs="Calibri"/>
          <w:sz w:val="22"/>
          <w:szCs w:val="22"/>
        </w:rPr>
        <w:t>Respondent</w:t>
      </w:r>
      <w:r>
        <w:rPr>
          <w:rFonts w:ascii="Calibri" w:hAnsi="Calibri" w:cs="Calibri"/>
          <w:sz w:val="22"/>
          <w:szCs w:val="22"/>
        </w:rPr>
        <w:t>s</w:t>
      </w:r>
      <w:r w:rsidRPr="00872A6A">
        <w:rPr>
          <w:rFonts w:ascii="Calibri" w:hAnsi="Calibri" w:cs="Calibri"/>
          <w:sz w:val="22"/>
          <w:szCs w:val="22"/>
        </w:rPr>
        <w:t xml:space="preserve"> </w:t>
      </w:r>
      <w:r>
        <w:rPr>
          <w:rFonts w:ascii="Calibri" w:hAnsi="Calibri" w:cs="Calibri"/>
          <w:sz w:val="22"/>
          <w:szCs w:val="22"/>
        </w:rPr>
        <w:t xml:space="preserve">who obtain the minimum score for their Technical Proposal </w:t>
      </w:r>
      <w:r w:rsidRPr="00872A6A">
        <w:rPr>
          <w:rFonts w:ascii="Calibri" w:hAnsi="Calibri" w:cs="Calibri"/>
          <w:sz w:val="22"/>
          <w:szCs w:val="22"/>
        </w:rPr>
        <w:t xml:space="preserve">will be considered during the cost evaluation phase of the review process.  </w:t>
      </w:r>
      <w:r>
        <w:rPr>
          <w:rFonts w:ascii="Calibri" w:hAnsi="Calibri" w:cs="Calibri"/>
          <w:sz w:val="22"/>
          <w:szCs w:val="22"/>
        </w:rPr>
        <w:t>When a Technical Proposal does not meet the minimum score, the associated Cost Proposal will remain u</w:t>
      </w:r>
      <w:r>
        <w:rPr>
          <w:rFonts w:ascii="Calibri" w:hAnsi="Calibri"/>
          <w:sz w:val="22"/>
          <w:szCs w:val="22"/>
        </w:rPr>
        <w:t xml:space="preserve">nopened and will be returned to the </w:t>
      </w:r>
      <w:r w:rsidR="0037114F">
        <w:rPr>
          <w:rFonts w:ascii="Calibri" w:hAnsi="Calibri"/>
          <w:sz w:val="22"/>
          <w:szCs w:val="22"/>
        </w:rPr>
        <w:t>Respondent</w:t>
      </w:r>
      <w:r>
        <w:rPr>
          <w:rFonts w:ascii="Calibri" w:hAnsi="Calibri"/>
          <w:sz w:val="22"/>
          <w:szCs w:val="22"/>
        </w:rPr>
        <w:t xml:space="preserve"> upon request after the Lead State issues a Notice of Intent to Award the Contract. </w:t>
      </w: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5F168D5C" w14:textId="14E0688A" w:rsidR="00740E06" w:rsidRDefault="00740E06" w:rsidP="00740E06">
      <w:pPr>
        <w:tabs>
          <w:tab w:val="left" w:pos="-720"/>
        </w:tabs>
        <w:suppressAutoHyphens/>
        <w:spacing w:after="120"/>
        <w:ind w:left="720"/>
        <w:jc w:val="both"/>
        <w:rPr>
          <w:rFonts w:ascii="Calibri" w:hAnsi="Calibri" w:cs="Calibri"/>
          <w:sz w:val="22"/>
          <w:szCs w:val="22"/>
        </w:rPr>
      </w:pPr>
      <w:r w:rsidRPr="00872A6A">
        <w:rPr>
          <w:rFonts w:ascii="Calibri" w:hAnsi="Calibri" w:cs="Calibri"/>
          <w:sz w:val="22"/>
          <w:szCs w:val="22"/>
        </w:rPr>
        <w:t xml:space="preserve">To assist the </w:t>
      </w:r>
      <w:r w:rsidR="00BF59AA">
        <w:rPr>
          <w:rFonts w:ascii="Calibri" w:hAnsi="Calibri" w:cs="Calibri"/>
          <w:sz w:val="22"/>
          <w:szCs w:val="22"/>
        </w:rPr>
        <w:t>Agency</w:t>
      </w:r>
      <w:r w:rsidRPr="00872A6A">
        <w:rPr>
          <w:rFonts w:ascii="Calibri" w:hAnsi="Calibri" w:cs="Calibri"/>
          <w:sz w:val="22"/>
          <w:szCs w:val="22"/>
        </w:rPr>
        <w:t xml:space="preserve"> in evaluating, Cost Proposals may be evaluated and points awarded as follows</w:t>
      </w:r>
      <w:r>
        <w:rPr>
          <w:rFonts w:ascii="Calibri" w:hAnsi="Calibri" w:cs="Calibri"/>
          <w:sz w:val="22"/>
          <w:szCs w:val="22"/>
        </w:rPr>
        <w:t>:</w:t>
      </w:r>
    </w:p>
    <w:p w14:paraId="2049B877" w14:textId="77777777" w:rsidR="00360076" w:rsidRPr="007F0BCB" w:rsidRDefault="00360076" w:rsidP="00B86258">
      <w:pPr>
        <w:pStyle w:val="ListParagraph"/>
        <w:numPr>
          <w:ilvl w:val="0"/>
          <w:numId w:val="27"/>
        </w:numPr>
        <w:tabs>
          <w:tab w:val="left" w:pos="-720"/>
        </w:tabs>
        <w:suppressAutoHyphens/>
        <w:spacing w:after="120"/>
        <w:jc w:val="both"/>
        <w:rPr>
          <w:rFonts w:ascii="Calibri" w:hAnsi="Calibri" w:cs="Calibri"/>
          <w:sz w:val="22"/>
          <w:szCs w:val="22"/>
        </w:rPr>
      </w:pPr>
      <w:r w:rsidRPr="007F0BCB">
        <w:rPr>
          <w:rFonts w:ascii="Calibri" w:hAnsi="Calibri" w:cs="Calibri"/>
          <w:sz w:val="22"/>
          <w:szCs w:val="22"/>
        </w:rPr>
        <w:t xml:space="preserve">The Cost Proposals will be ranked from least to most expensive. </w:t>
      </w:r>
    </w:p>
    <w:p w14:paraId="4736838C" w14:textId="77777777" w:rsidR="00360076" w:rsidRPr="007F0BCB" w:rsidRDefault="00360076" w:rsidP="00B86258">
      <w:pPr>
        <w:pStyle w:val="ListParagraph"/>
        <w:numPr>
          <w:ilvl w:val="0"/>
          <w:numId w:val="27"/>
        </w:numPr>
        <w:tabs>
          <w:tab w:val="left" w:pos="-720"/>
        </w:tabs>
        <w:suppressAutoHyphens/>
        <w:spacing w:after="120"/>
        <w:jc w:val="both"/>
        <w:rPr>
          <w:rFonts w:ascii="Calibri" w:hAnsi="Calibri" w:cs="Calibri"/>
          <w:sz w:val="22"/>
          <w:szCs w:val="22"/>
        </w:rPr>
      </w:pPr>
      <w:r w:rsidRPr="007F0BCB">
        <w:rPr>
          <w:rFonts w:ascii="Calibri" w:hAnsi="Calibri" w:cs="Calibri"/>
          <w:sz w:val="22"/>
          <w:szCs w:val="22"/>
        </w:rPr>
        <w:t xml:space="preserve">The least expensive Cost Proposal shall receive the maximum number of points available.  </w:t>
      </w:r>
    </w:p>
    <w:p w14:paraId="1161754B" w14:textId="77777777" w:rsidR="00360076" w:rsidRPr="007F0BCB" w:rsidRDefault="00360076" w:rsidP="00B86258">
      <w:pPr>
        <w:pStyle w:val="ListParagraph"/>
        <w:numPr>
          <w:ilvl w:val="0"/>
          <w:numId w:val="27"/>
        </w:numPr>
        <w:tabs>
          <w:tab w:val="left" w:pos="-720"/>
        </w:tabs>
        <w:suppressAutoHyphens/>
        <w:spacing w:after="120"/>
        <w:jc w:val="both"/>
        <w:rPr>
          <w:rFonts w:ascii="Calibri" w:hAnsi="Calibri" w:cs="Calibri"/>
          <w:sz w:val="22"/>
          <w:szCs w:val="22"/>
        </w:rPr>
      </w:pPr>
      <w:r w:rsidRPr="007F0BCB">
        <w:rPr>
          <w:rFonts w:ascii="Calibri" w:hAnsi="Calibri" w:cs="Calibri"/>
          <w:sz w:val="22"/>
          <w:szCs w:val="22"/>
        </w:rPr>
        <w:t>To determine the number of points to be awarded to all other Cost Proposals, the least expensive Cost Proposal will be used in all cases as the numerator.  Each of the other Cost Proposals will be used as the denominator per the example below.</w:t>
      </w:r>
    </w:p>
    <w:p w14:paraId="62DD7325" w14:textId="77777777" w:rsidR="00360076" w:rsidRPr="007F0BCB" w:rsidRDefault="00360076" w:rsidP="00B86258">
      <w:pPr>
        <w:pStyle w:val="ListParagraph"/>
        <w:numPr>
          <w:ilvl w:val="0"/>
          <w:numId w:val="27"/>
        </w:numPr>
        <w:tabs>
          <w:tab w:val="left" w:pos="-720"/>
        </w:tabs>
        <w:suppressAutoHyphens/>
        <w:spacing w:after="120"/>
        <w:jc w:val="both"/>
        <w:rPr>
          <w:rFonts w:ascii="Calibri" w:hAnsi="Calibri" w:cs="Calibri"/>
          <w:sz w:val="22"/>
          <w:szCs w:val="22"/>
        </w:rPr>
      </w:pPr>
      <w:r w:rsidRPr="007F0BCB">
        <w:rPr>
          <w:rFonts w:ascii="Calibri" w:hAnsi="Calibri" w:cs="Calibri"/>
          <w:sz w:val="22"/>
          <w:szCs w:val="22"/>
        </w:rPr>
        <w:lastRenderedPageBreak/>
        <w:t>The percentage will then be multiplied by the maximum number of available points and the resulting number will be the cost points awarded to other compliant Respondents.  Percentages and points will be rounded to the nearest whole value.</w:t>
      </w:r>
    </w:p>
    <w:p w14:paraId="6497356B" w14:textId="77777777" w:rsidR="00360076" w:rsidRPr="007F0BCB" w:rsidRDefault="00360076" w:rsidP="00360076">
      <w:pPr>
        <w:tabs>
          <w:tab w:val="left" w:pos="-720"/>
        </w:tabs>
        <w:suppressAutoHyphens/>
        <w:ind w:left="1080"/>
        <w:jc w:val="both"/>
        <w:rPr>
          <w:rFonts w:asciiTheme="minorHAnsi" w:hAnsiTheme="minorHAnsi" w:cs="Arial"/>
          <w:b/>
          <w:sz w:val="22"/>
          <w:szCs w:val="22"/>
        </w:rPr>
      </w:pPr>
      <w:r w:rsidRPr="007F0BCB">
        <w:rPr>
          <w:rFonts w:asciiTheme="minorHAnsi" w:hAnsiTheme="minorHAnsi" w:cs="Arial"/>
          <w:b/>
          <w:sz w:val="22"/>
          <w:szCs w:val="22"/>
        </w:rPr>
        <w:t>Example:</w:t>
      </w:r>
    </w:p>
    <w:p w14:paraId="17E9480E" w14:textId="77777777" w:rsidR="00360076" w:rsidRPr="007F0BCB" w:rsidRDefault="00360076" w:rsidP="00360076">
      <w:pPr>
        <w:tabs>
          <w:tab w:val="left" w:pos="-720"/>
        </w:tabs>
        <w:suppressAutoHyphens/>
        <w:ind w:left="1080"/>
        <w:jc w:val="both"/>
        <w:rPr>
          <w:rFonts w:asciiTheme="minorHAnsi" w:hAnsiTheme="minorHAnsi" w:cs="Arial"/>
          <w:b/>
          <w:sz w:val="22"/>
          <w:szCs w:val="22"/>
        </w:rPr>
      </w:pPr>
    </w:p>
    <w:p w14:paraId="6B7DF010" w14:textId="77777777" w:rsidR="00360076" w:rsidRPr="007F0BCB" w:rsidRDefault="00360076" w:rsidP="00360076">
      <w:pPr>
        <w:tabs>
          <w:tab w:val="left" w:pos="-720"/>
        </w:tabs>
        <w:suppressAutoHyphens/>
        <w:ind w:left="1530" w:hanging="450"/>
        <w:jc w:val="both"/>
        <w:rPr>
          <w:rFonts w:asciiTheme="minorHAnsi" w:hAnsiTheme="minorHAnsi" w:cs="Arial"/>
          <w:b/>
          <w:sz w:val="22"/>
          <w:szCs w:val="22"/>
        </w:rPr>
      </w:pPr>
      <w:r w:rsidRPr="007F0BCB">
        <w:rPr>
          <w:rFonts w:asciiTheme="minorHAnsi" w:hAnsiTheme="minorHAnsi" w:cs="Arial"/>
          <w:b/>
          <w:sz w:val="22"/>
          <w:szCs w:val="22"/>
        </w:rPr>
        <w:t>Respondent A quotes $35,000, Respondent B quotes $45,000, and Respondent C quotes $65,000.</w:t>
      </w:r>
    </w:p>
    <w:p w14:paraId="596F91BE" w14:textId="77777777" w:rsidR="00360076" w:rsidRPr="007F0BCB" w:rsidRDefault="00360076" w:rsidP="00360076">
      <w:pPr>
        <w:tabs>
          <w:tab w:val="left" w:pos="-720"/>
        </w:tabs>
        <w:suppressAutoHyphens/>
        <w:ind w:left="1530" w:hanging="450"/>
        <w:jc w:val="both"/>
        <w:rPr>
          <w:rFonts w:asciiTheme="minorHAnsi" w:hAnsiTheme="minorHAnsi" w:cs="Arial"/>
          <w:sz w:val="22"/>
          <w:szCs w:val="22"/>
        </w:rPr>
      </w:pPr>
      <w:r w:rsidRPr="007F0BCB">
        <w:rPr>
          <w:rFonts w:asciiTheme="minorHAnsi" w:hAnsiTheme="minorHAnsi" w:cs="Arial"/>
          <w:sz w:val="22"/>
          <w:szCs w:val="22"/>
        </w:rPr>
        <w:tab/>
      </w:r>
      <w:r w:rsidRPr="007F0BCB">
        <w:rPr>
          <w:rFonts w:asciiTheme="minorHAnsi" w:hAnsiTheme="minorHAnsi" w:cs="Arial"/>
          <w:sz w:val="22"/>
          <w:szCs w:val="22"/>
        </w:rPr>
        <w:tab/>
      </w:r>
    </w:p>
    <w:p w14:paraId="283710A6" w14:textId="77777777" w:rsidR="00360076" w:rsidRPr="007F0BCB" w:rsidRDefault="00360076" w:rsidP="00360076">
      <w:pPr>
        <w:ind w:left="2160" w:hanging="450"/>
        <w:jc w:val="both"/>
        <w:rPr>
          <w:rFonts w:asciiTheme="minorHAnsi" w:hAnsiTheme="minorHAnsi" w:cs="Arial"/>
          <w:sz w:val="22"/>
          <w:szCs w:val="22"/>
        </w:rPr>
      </w:pPr>
      <w:r w:rsidRPr="007F0BCB">
        <w:rPr>
          <w:rFonts w:asciiTheme="minorHAnsi" w:hAnsiTheme="minorHAnsi" w:cs="Arial"/>
          <w:sz w:val="22"/>
          <w:szCs w:val="22"/>
        </w:rPr>
        <w:t>Respondent A:</w:t>
      </w:r>
      <w:r w:rsidRPr="007F0BCB">
        <w:rPr>
          <w:rFonts w:asciiTheme="minorHAnsi" w:hAnsiTheme="minorHAnsi" w:cs="Arial"/>
          <w:sz w:val="22"/>
          <w:szCs w:val="22"/>
        </w:rPr>
        <w:tab/>
      </w:r>
      <w:r w:rsidRPr="007F0BCB">
        <w:rPr>
          <w:rFonts w:asciiTheme="minorHAnsi" w:hAnsiTheme="minorHAnsi" w:cs="Arial"/>
          <w:sz w:val="22"/>
          <w:szCs w:val="22"/>
          <w:u w:val="single"/>
        </w:rPr>
        <w:t>$35,000</w:t>
      </w:r>
      <w:r w:rsidRPr="007F0BCB">
        <w:rPr>
          <w:rFonts w:asciiTheme="minorHAnsi" w:hAnsiTheme="minorHAnsi" w:cs="Arial"/>
          <w:sz w:val="22"/>
          <w:szCs w:val="22"/>
        </w:rPr>
        <w:t xml:space="preserve"> = receives 100% of available points on cost.</w:t>
      </w:r>
    </w:p>
    <w:p w14:paraId="638675FC" w14:textId="77777777" w:rsidR="00360076" w:rsidRPr="007F0BCB" w:rsidRDefault="00360076" w:rsidP="00360076">
      <w:pPr>
        <w:ind w:left="2880" w:firstLine="720"/>
        <w:jc w:val="both"/>
        <w:rPr>
          <w:rFonts w:asciiTheme="minorHAnsi" w:hAnsiTheme="minorHAnsi" w:cs="Arial"/>
          <w:sz w:val="22"/>
          <w:szCs w:val="22"/>
        </w:rPr>
      </w:pPr>
      <w:r w:rsidRPr="007F0BCB">
        <w:rPr>
          <w:rFonts w:asciiTheme="minorHAnsi" w:hAnsiTheme="minorHAnsi" w:cs="Arial"/>
          <w:sz w:val="22"/>
          <w:szCs w:val="22"/>
        </w:rPr>
        <w:t>$35,000</w:t>
      </w:r>
      <w:r w:rsidRPr="007F0BCB">
        <w:rPr>
          <w:rFonts w:asciiTheme="minorHAnsi" w:hAnsiTheme="minorHAnsi" w:cs="Arial"/>
          <w:sz w:val="22"/>
          <w:szCs w:val="22"/>
        </w:rPr>
        <w:tab/>
      </w:r>
    </w:p>
    <w:p w14:paraId="386941E7" w14:textId="77777777" w:rsidR="00360076" w:rsidRPr="007F0BCB" w:rsidRDefault="00360076" w:rsidP="00360076">
      <w:pPr>
        <w:ind w:left="2160" w:hanging="450"/>
        <w:jc w:val="both"/>
        <w:rPr>
          <w:rFonts w:asciiTheme="minorHAnsi" w:hAnsiTheme="minorHAnsi" w:cs="Arial"/>
          <w:sz w:val="22"/>
          <w:szCs w:val="22"/>
        </w:rPr>
      </w:pPr>
    </w:p>
    <w:p w14:paraId="39121056" w14:textId="77777777" w:rsidR="00360076" w:rsidRPr="007F0BCB" w:rsidRDefault="00360076" w:rsidP="00360076">
      <w:pPr>
        <w:ind w:left="2160" w:hanging="450"/>
        <w:jc w:val="both"/>
        <w:rPr>
          <w:rFonts w:asciiTheme="minorHAnsi" w:hAnsiTheme="minorHAnsi" w:cs="Arial"/>
          <w:sz w:val="22"/>
          <w:szCs w:val="22"/>
        </w:rPr>
      </w:pPr>
      <w:r w:rsidRPr="007F0BCB">
        <w:rPr>
          <w:rFonts w:asciiTheme="minorHAnsi" w:hAnsiTheme="minorHAnsi" w:cs="Arial"/>
          <w:sz w:val="22"/>
          <w:szCs w:val="22"/>
        </w:rPr>
        <w:t xml:space="preserve">Respondent B: </w:t>
      </w:r>
      <w:r w:rsidRPr="007F0BCB">
        <w:rPr>
          <w:rFonts w:asciiTheme="minorHAnsi" w:hAnsiTheme="minorHAnsi" w:cs="Arial"/>
          <w:sz w:val="22"/>
          <w:szCs w:val="22"/>
        </w:rPr>
        <w:tab/>
      </w:r>
      <w:r w:rsidRPr="007F0BCB">
        <w:rPr>
          <w:rFonts w:asciiTheme="minorHAnsi" w:hAnsiTheme="minorHAnsi" w:cs="Arial"/>
          <w:sz w:val="22"/>
          <w:szCs w:val="22"/>
          <w:u w:val="single"/>
        </w:rPr>
        <w:t>$35,000</w:t>
      </w:r>
      <w:r w:rsidRPr="007F0BCB">
        <w:rPr>
          <w:rFonts w:asciiTheme="minorHAnsi" w:hAnsiTheme="minorHAnsi" w:cs="Arial"/>
          <w:sz w:val="22"/>
          <w:szCs w:val="22"/>
        </w:rPr>
        <w:t xml:space="preserve"> = receives 78% of available points on cost.</w:t>
      </w:r>
    </w:p>
    <w:p w14:paraId="05098FC8" w14:textId="77777777" w:rsidR="00360076" w:rsidRPr="007F0BCB" w:rsidRDefault="00360076" w:rsidP="00360076">
      <w:pPr>
        <w:jc w:val="both"/>
        <w:rPr>
          <w:rFonts w:asciiTheme="minorHAnsi" w:hAnsiTheme="minorHAnsi" w:cs="Arial"/>
          <w:sz w:val="22"/>
          <w:szCs w:val="22"/>
        </w:rPr>
      </w:pPr>
      <w:r w:rsidRPr="007F0BCB">
        <w:rPr>
          <w:rFonts w:asciiTheme="minorHAnsi" w:hAnsiTheme="minorHAnsi" w:cs="Arial"/>
          <w:sz w:val="22"/>
          <w:szCs w:val="22"/>
        </w:rPr>
        <w:tab/>
      </w:r>
      <w:r w:rsidRPr="007F0BCB">
        <w:rPr>
          <w:rFonts w:asciiTheme="minorHAnsi" w:hAnsiTheme="minorHAnsi" w:cs="Arial"/>
          <w:sz w:val="22"/>
          <w:szCs w:val="22"/>
        </w:rPr>
        <w:tab/>
      </w:r>
      <w:r w:rsidRPr="007F0BCB">
        <w:rPr>
          <w:rFonts w:asciiTheme="minorHAnsi" w:hAnsiTheme="minorHAnsi" w:cs="Arial"/>
          <w:sz w:val="22"/>
          <w:szCs w:val="22"/>
        </w:rPr>
        <w:tab/>
      </w:r>
      <w:r w:rsidRPr="007F0BCB">
        <w:rPr>
          <w:rFonts w:asciiTheme="minorHAnsi" w:hAnsiTheme="minorHAnsi" w:cs="Arial"/>
          <w:sz w:val="22"/>
          <w:szCs w:val="22"/>
        </w:rPr>
        <w:tab/>
      </w:r>
      <w:r w:rsidRPr="007F0BCB">
        <w:rPr>
          <w:rFonts w:asciiTheme="minorHAnsi" w:hAnsiTheme="minorHAnsi" w:cs="Arial"/>
          <w:sz w:val="22"/>
          <w:szCs w:val="22"/>
        </w:rPr>
        <w:tab/>
        <w:t>$45,000</w:t>
      </w:r>
    </w:p>
    <w:p w14:paraId="5ADDABA5" w14:textId="77777777" w:rsidR="00360076" w:rsidRPr="007F0BCB" w:rsidRDefault="00360076" w:rsidP="00360076">
      <w:pPr>
        <w:ind w:left="2160" w:hanging="450"/>
        <w:jc w:val="both"/>
        <w:rPr>
          <w:rFonts w:asciiTheme="minorHAnsi" w:hAnsiTheme="minorHAnsi" w:cs="Arial"/>
          <w:sz w:val="22"/>
          <w:szCs w:val="22"/>
        </w:rPr>
      </w:pPr>
      <w:r w:rsidRPr="007F0BCB">
        <w:rPr>
          <w:rFonts w:asciiTheme="minorHAnsi" w:hAnsiTheme="minorHAnsi" w:cs="Arial"/>
          <w:sz w:val="22"/>
          <w:szCs w:val="22"/>
        </w:rPr>
        <w:tab/>
      </w:r>
      <w:r w:rsidRPr="007F0BCB">
        <w:rPr>
          <w:rFonts w:asciiTheme="minorHAnsi" w:hAnsiTheme="minorHAnsi" w:cs="Arial"/>
          <w:sz w:val="22"/>
          <w:szCs w:val="22"/>
        </w:rPr>
        <w:tab/>
      </w:r>
    </w:p>
    <w:p w14:paraId="050EB76E" w14:textId="77777777" w:rsidR="00360076" w:rsidRPr="007F0BCB" w:rsidRDefault="00360076" w:rsidP="00360076">
      <w:pPr>
        <w:ind w:left="2160" w:hanging="450"/>
        <w:jc w:val="both"/>
        <w:rPr>
          <w:rFonts w:asciiTheme="minorHAnsi" w:hAnsiTheme="minorHAnsi" w:cs="Arial"/>
          <w:sz w:val="22"/>
          <w:szCs w:val="22"/>
        </w:rPr>
      </w:pPr>
      <w:r w:rsidRPr="007F0BCB">
        <w:rPr>
          <w:rFonts w:asciiTheme="minorHAnsi" w:hAnsiTheme="minorHAnsi" w:cs="Arial"/>
          <w:sz w:val="22"/>
          <w:szCs w:val="22"/>
        </w:rPr>
        <w:t xml:space="preserve">Respondent C: </w:t>
      </w:r>
      <w:r w:rsidRPr="007F0BCB">
        <w:rPr>
          <w:rFonts w:asciiTheme="minorHAnsi" w:hAnsiTheme="minorHAnsi" w:cs="Arial"/>
          <w:sz w:val="22"/>
          <w:szCs w:val="22"/>
        </w:rPr>
        <w:tab/>
      </w:r>
      <w:r w:rsidRPr="007F0BCB">
        <w:rPr>
          <w:rFonts w:asciiTheme="minorHAnsi" w:hAnsiTheme="minorHAnsi" w:cs="Arial"/>
          <w:sz w:val="22"/>
          <w:szCs w:val="22"/>
          <w:u w:val="single"/>
        </w:rPr>
        <w:t>$35,000</w:t>
      </w:r>
      <w:r w:rsidRPr="007F0BCB">
        <w:rPr>
          <w:rFonts w:asciiTheme="minorHAnsi" w:hAnsiTheme="minorHAnsi" w:cs="Arial"/>
          <w:sz w:val="22"/>
          <w:szCs w:val="22"/>
        </w:rPr>
        <w:t xml:space="preserve"> = receives 54% of available points on cost.</w:t>
      </w:r>
    </w:p>
    <w:p w14:paraId="209FAC50" w14:textId="77777777" w:rsidR="00360076" w:rsidRDefault="00360076" w:rsidP="00360076">
      <w:pPr>
        <w:spacing w:before="100" w:beforeAutospacing="1" w:after="100" w:afterAutospacing="1"/>
        <w:contextualSpacing/>
        <w:rPr>
          <w:rFonts w:asciiTheme="minorHAnsi" w:hAnsiTheme="minorHAnsi" w:cs="Arial"/>
          <w:sz w:val="22"/>
          <w:szCs w:val="22"/>
        </w:rPr>
      </w:pPr>
      <w:r w:rsidRPr="007F0BCB">
        <w:rPr>
          <w:rFonts w:asciiTheme="minorHAnsi" w:hAnsiTheme="minorHAnsi" w:cs="Arial"/>
          <w:b/>
          <w:sz w:val="22"/>
          <w:szCs w:val="22"/>
        </w:rPr>
        <w:tab/>
      </w:r>
      <w:r w:rsidRPr="007F0BCB">
        <w:rPr>
          <w:rFonts w:asciiTheme="minorHAnsi" w:hAnsiTheme="minorHAnsi" w:cs="Arial"/>
          <w:b/>
          <w:sz w:val="22"/>
          <w:szCs w:val="22"/>
        </w:rPr>
        <w:tab/>
      </w:r>
      <w:r w:rsidRPr="007F0BCB">
        <w:rPr>
          <w:rFonts w:asciiTheme="minorHAnsi" w:hAnsiTheme="minorHAnsi" w:cs="Arial"/>
          <w:b/>
          <w:sz w:val="22"/>
          <w:szCs w:val="22"/>
        </w:rPr>
        <w:tab/>
      </w:r>
      <w:r w:rsidRPr="007F0BCB">
        <w:rPr>
          <w:rFonts w:asciiTheme="minorHAnsi" w:hAnsiTheme="minorHAnsi" w:cs="Arial"/>
          <w:b/>
          <w:sz w:val="22"/>
          <w:szCs w:val="22"/>
        </w:rPr>
        <w:tab/>
      </w:r>
      <w:r w:rsidRPr="007F0BCB">
        <w:rPr>
          <w:rFonts w:asciiTheme="minorHAnsi" w:hAnsiTheme="minorHAnsi" w:cs="Arial"/>
          <w:b/>
          <w:sz w:val="22"/>
          <w:szCs w:val="22"/>
        </w:rPr>
        <w:tab/>
      </w:r>
      <w:r w:rsidRPr="007F0BCB">
        <w:rPr>
          <w:rFonts w:asciiTheme="minorHAnsi" w:hAnsiTheme="minorHAnsi" w:cs="Arial"/>
          <w:sz w:val="22"/>
          <w:szCs w:val="22"/>
        </w:rPr>
        <w:t>$65,000</w:t>
      </w:r>
    </w:p>
    <w:p w14:paraId="28A23921" w14:textId="77777777" w:rsidR="00360076" w:rsidRDefault="00360076" w:rsidP="00360076">
      <w:pPr>
        <w:spacing w:before="100" w:beforeAutospacing="1" w:after="100" w:afterAutospacing="1"/>
        <w:ind w:left="2160" w:hanging="450"/>
        <w:contextualSpacing/>
        <w:rPr>
          <w:rFonts w:asciiTheme="minorHAnsi" w:hAnsiTheme="minorHAnsi" w:cs="Arial"/>
          <w:sz w:val="22"/>
          <w:szCs w:val="22"/>
        </w:rPr>
      </w:pPr>
    </w:p>
    <w:p w14:paraId="1F6D0B7F" w14:textId="019B9D3A" w:rsidR="00740E06" w:rsidRPr="00B04203" w:rsidRDefault="00740E06" w:rsidP="00BF59AA">
      <w:pPr>
        <w:numPr>
          <w:ilvl w:val="1"/>
          <w:numId w:val="17"/>
        </w:numPr>
        <w:tabs>
          <w:tab w:val="left" w:pos="720"/>
        </w:tabs>
        <w:ind w:left="720" w:hanging="720"/>
        <w:jc w:val="both"/>
        <w:rPr>
          <w:rFonts w:asciiTheme="minorHAnsi" w:hAnsiTheme="minorHAnsi" w:cs="Arial"/>
          <w:b/>
          <w:sz w:val="22"/>
          <w:szCs w:val="22"/>
        </w:rPr>
      </w:pPr>
      <w:r>
        <w:rPr>
          <w:rFonts w:asciiTheme="minorHAnsi" w:hAnsiTheme="minorHAnsi" w:cs="Arial"/>
          <w:b/>
          <w:sz w:val="22"/>
          <w:szCs w:val="22"/>
        </w:rPr>
        <w:t>Total Score</w:t>
      </w:r>
    </w:p>
    <w:p w14:paraId="355EBE36" w14:textId="28C22F47" w:rsidR="00740E06" w:rsidRDefault="00740E06" w:rsidP="00740E06">
      <w:pPr>
        <w:tabs>
          <w:tab w:val="left" w:pos="-720"/>
        </w:tabs>
        <w:suppressAutoHyphens/>
        <w:spacing w:after="240"/>
        <w:ind w:left="720"/>
        <w:jc w:val="both"/>
        <w:rPr>
          <w:rFonts w:ascii="Calibri" w:hAnsi="Calibri" w:cs="Calibri"/>
          <w:sz w:val="22"/>
          <w:szCs w:val="22"/>
        </w:rPr>
      </w:pPr>
      <w:r w:rsidRPr="00B04203">
        <w:rPr>
          <w:rFonts w:ascii="Calibri" w:hAnsi="Calibri" w:cs="Calibri"/>
          <w:sz w:val="22"/>
          <w:szCs w:val="22"/>
        </w:rPr>
        <w:t xml:space="preserve">The compliant </w:t>
      </w:r>
      <w:r w:rsidR="0037114F">
        <w:rPr>
          <w:rFonts w:ascii="Calibri" w:hAnsi="Calibri" w:cs="Calibri"/>
          <w:sz w:val="22"/>
          <w:szCs w:val="22"/>
        </w:rPr>
        <w:t>Respondent</w:t>
      </w:r>
      <w:r w:rsidRPr="00B04203">
        <w:rPr>
          <w:rFonts w:ascii="Calibri" w:hAnsi="Calibri" w:cs="Calibri"/>
          <w:sz w:val="22"/>
          <w:szCs w:val="22"/>
        </w:rPr>
        <w:t xml:space="preserve">’s </w:t>
      </w:r>
      <w:r>
        <w:rPr>
          <w:rFonts w:ascii="Calibri" w:hAnsi="Calibri" w:cs="Calibri"/>
          <w:sz w:val="22"/>
          <w:szCs w:val="22"/>
        </w:rPr>
        <w:t>T</w:t>
      </w:r>
      <w:r w:rsidRPr="00B04203">
        <w:rPr>
          <w:rFonts w:ascii="Calibri" w:hAnsi="Calibri" w:cs="Calibri"/>
          <w:sz w:val="22"/>
          <w:szCs w:val="22"/>
        </w:rPr>
        <w:t xml:space="preserve">echnical </w:t>
      </w:r>
      <w:r>
        <w:rPr>
          <w:rFonts w:ascii="Calibri" w:hAnsi="Calibri" w:cs="Calibri"/>
          <w:sz w:val="22"/>
          <w:szCs w:val="22"/>
        </w:rPr>
        <w:t xml:space="preserve">Proposal </w:t>
      </w:r>
      <w:r w:rsidRPr="00B04203">
        <w:rPr>
          <w:rFonts w:ascii="Calibri" w:hAnsi="Calibri" w:cs="Calibri"/>
          <w:sz w:val="22"/>
          <w:szCs w:val="22"/>
        </w:rPr>
        <w:t xml:space="preserve">points will be added to </w:t>
      </w:r>
      <w:r>
        <w:rPr>
          <w:rFonts w:ascii="Calibri" w:hAnsi="Calibri" w:cs="Calibri"/>
          <w:sz w:val="22"/>
          <w:szCs w:val="22"/>
        </w:rPr>
        <w:t>its</w:t>
      </w:r>
      <w:r w:rsidRPr="00B04203">
        <w:rPr>
          <w:rFonts w:ascii="Calibri" w:hAnsi="Calibri" w:cs="Calibri"/>
          <w:sz w:val="22"/>
          <w:szCs w:val="22"/>
        </w:rPr>
        <w:t xml:space="preserve"> </w:t>
      </w:r>
      <w:r>
        <w:rPr>
          <w:rFonts w:ascii="Calibri" w:hAnsi="Calibri" w:cs="Calibri"/>
          <w:sz w:val="22"/>
          <w:szCs w:val="22"/>
        </w:rPr>
        <w:t>C</w:t>
      </w:r>
      <w:r w:rsidRPr="00B04203">
        <w:rPr>
          <w:rFonts w:ascii="Calibri" w:hAnsi="Calibri" w:cs="Calibri"/>
          <w:sz w:val="22"/>
          <w:szCs w:val="22"/>
        </w:rPr>
        <w:t xml:space="preserve">ost </w:t>
      </w:r>
      <w:r>
        <w:rPr>
          <w:rFonts w:ascii="Calibri" w:hAnsi="Calibri" w:cs="Calibri"/>
          <w:sz w:val="22"/>
          <w:szCs w:val="22"/>
        </w:rPr>
        <w:t xml:space="preserve">Proposal </w:t>
      </w:r>
      <w:r w:rsidRPr="00B04203">
        <w:rPr>
          <w:rFonts w:ascii="Calibri" w:hAnsi="Calibri" w:cs="Calibri"/>
          <w:sz w:val="22"/>
          <w:szCs w:val="22"/>
        </w:rPr>
        <w:t>points to obtain the total points awarded for the Proposal.</w:t>
      </w:r>
    </w:p>
    <w:p w14:paraId="270E71FB" w14:textId="7BC00F15" w:rsidR="00A964BF" w:rsidRPr="009E13BD" w:rsidRDefault="00A964BF" w:rsidP="00A964BF">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3573AB">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7037813F" w14:textId="77777777" w:rsidR="00A964BF" w:rsidRPr="009E13BD" w:rsidRDefault="00A964BF" w:rsidP="00A964BF">
      <w:pPr>
        <w:tabs>
          <w:tab w:val="left" w:pos="720"/>
        </w:tabs>
        <w:ind w:left="720"/>
        <w:jc w:val="both"/>
        <w:rPr>
          <w:rFonts w:ascii="Calibri" w:hAnsi="Calibri"/>
          <w:b/>
          <w:sz w:val="22"/>
          <w:szCs w:val="22"/>
        </w:rPr>
      </w:pPr>
    </w:p>
    <w:p w14:paraId="1C6650A4" w14:textId="77777777" w:rsidR="00A964BF" w:rsidRPr="009E13BD" w:rsidRDefault="00A964BF" w:rsidP="00A964BF">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Pr>
          <w:rFonts w:ascii="Calibri" w:hAnsi="Calibri" w:cs="Arial"/>
          <w:sz w:val="22"/>
          <w:szCs w:val="22"/>
        </w:rPr>
        <w:t>Respondent</w:t>
      </w:r>
      <w:r w:rsidRPr="009E13BD">
        <w:rPr>
          <w:rFonts w:ascii="Calibri" w:hAnsi="Calibri" w:cs="Arial"/>
          <w:sz w:val="22"/>
          <w:szCs w:val="22"/>
        </w:rPr>
        <w:t>s who are tied in price. Otherwise the drawing will be made in front of at least three non-interested parties. All drawings shall be documented.</w:t>
      </w:r>
    </w:p>
    <w:p w14:paraId="1C3055B5" w14:textId="77777777" w:rsidR="00A964BF" w:rsidRPr="009E13BD" w:rsidRDefault="00A964BF" w:rsidP="00A964BF">
      <w:pPr>
        <w:ind w:left="1440"/>
        <w:jc w:val="both"/>
        <w:rPr>
          <w:rFonts w:ascii="Calibri" w:hAnsi="Calibri" w:cs="Arial"/>
          <w:sz w:val="22"/>
          <w:szCs w:val="22"/>
        </w:rPr>
      </w:pPr>
    </w:p>
    <w:p w14:paraId="0554C817" w14:textId="07ADB9D3" w:rsidR="00A964BF" w:rsidRDefault="00A964BF" w:rsidP="00A964BF">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4E64F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 xml:space="preserve">an Iowa-based </w:t>
      </w:r>
      <w:r>
        <w:rPr>
          <w:rFonts w:ascii="Calibri" w:hAnsi="Calibri" w:cs="Arial"/>
          <w:sz w:val="22"/>
          <w:szCs w:val="22"/>
        </w:rPr>
        <w:t>Respondent</w:t>
      </w:r>
      <w:r w:rsidRPr="00D663B5">
        <w:rPr>
          <w:rFonts w:ascii="Calibri" w:hAnsi="Calibri" w:cs="Arial"/>
          <w:sz w:val="22"/>
          <w:szCs w:val="22"/>
        </w:rPr>
        <w:t xml:space="preserve">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Respondent</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Respondent</w:t>
      </w:r>
      <w:r w:rsidRPr="009E13BD">
        <w:rPr>
          <w:rFonts w:ascii="Calibri" w:hAnsi="Calibri" w:cs="Arial"/>
          <w:sz w:val="22"/>
          <w:szCs w:val="22"/>
        </w:rPr>
        <w:t xml:space="preserve"> will receive preference. If a tied </w:t>
      </w:r>
      <w:r w:rsidR="004E64F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Respondents</w:t>
      </w:r>
      <w:r w:rsidRPr="009E13BD">
        <w:rPr>
          <w:rFonts w:ascii="Calibri" w:hAnsi="Calibri" w:cs="Arial"/>
          <w:sz w:val="22"/>
          <w:szCs w:val="22"/>
        </w:rPr>
        <w:t xml:space="preserve"> and one or more </w:t>
      </w:r>
      <w:r>
        <w:rPr>
          <w:rFonts w:ascii="Calibri" w:hAnsi="Calibri" w:cs="Arial"/>
          <w:sz w:val="22"/>
          <w:szCs w:val="22"/>
        </w:rPr>
        <w:t>Respondents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Respondents</w:t>
      </w:r>
      <w:r w:rsidRPr="009E13BD">
        <w:rPr>
          <w:rFonts w:ascii="Calibri" w:hAnsi="Calibri" w:cs="Arial"/>
          <w:sz w:val="22"/>
          <w:szCs w:val="22"/>
        </w:rPr>
        <w:t xml:space="preserve"> only. </w:t>
      </w:r>
    </w:p>
    <w:p w14:paraId="208CCAD6" w14:textId="77777777" w:rsidR="00A964BF" w:rsidRPr="009E13BD" w:rsidRDefault="00A964BF" w:rsidP="00A964BF">
      <w:pPr>
        <w:ind w:left="1440"/>
        <w:jc w:val="both"/>
        <w:rPr>
          <w:rFonts w:ascii="Calibri" w:hAnsi="Calibri" w:cs="Arial"/>
          <w:sz w:val="22"/>
          <w:szCs w:val="22"/>
        </w:rPr>
      </w:pPr>
    </w:p>
    <w:p w14:paraId="544E3B39" w14:textId="34B6472E" w:rsidR="00A964BF" w:rsidRPr="00354ABC" w:rsidRDefault="00A964BF" w:rsidP="00A964BF">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3573AB">
        <w:rPr>
          <w:rFonts w:ascii="Calibri" w:hAnsi="Calibri" w:cs="Arial"/>
          <w:sz w:val="22"/>
          <w:szCs w:val="22"/>
        </w:rPr>
        <w:t>score</w:t>
      </w:r>
      <w:r w:rsidRPr="00354ABC">
        <w:rPr>
          <w:rFonts w:ascii="Calibri" w:hAnsi="Calibri" w:cs="Arial"/>
          <w:sz w:val="22"/>
          <w:szCs w:val="22"/>
        </w:rPr>
        <w:t xml:space="preserve"> between Iowa </w:t>
      </w:r>
      <w:r>
        <w:rPr>
          <w:rFonts w:ascii="Calibri" w:hAnsi="Calibri" w:cs="Arial"/>
          <w:sz w:val="22"/>
          <w:szCs w:val="22"/>
        </w:rPr>
        <w:t>Respondent</w:t>
      </w:r>
      <w:r w:rsidRPr="00354ABC">
        <w:rPr>
          <w:rFonts w:ascii="Calibri" w:hAnsi="Calibri" w:cs="Arial"/>
          <w:sz w:val="22"/>
          <w:szCs w:val="22"/>
        </w:rPr>
        <w:t xml:space="preserve">s, the Agency shall contact the Iowa Employer Support of the Guard and Reserve (ESGR) committee for confirmation and verification as to whether the </w:t>
      </w:r>
      <w:r>
        <w:rPr>
          <w:rFonts w:ascii="Calibri" w:hAnsi="Calibri" w:cs="Arial"/>
          <w:sz w:val="22"/>
          <w:szCs w:val="22"/>
        </w:rPr>
        <w:t>Respondent</w:t>
      </w:r>
      <w:r w:rsidRPr="00354ABC">
        <w:rPr>
          <w:rFonts w:ascii="Calibri" w:hAnsi="Calibri" w:cs="Arial"/>
          <w:sz w:val="22"/>
          <w:szCs w:val="22"/>
        </w:rPr>
        <w:t xml:space="preserve">s have complied with ESGR standards. Preference, in the case of a tied </w:t>
      </w:r>
      <w:r w:rsidR="004E64F0">
        <w:rPr>
          <w:rFonts w:ascii="Calibri" w:hAnsi="Calibri" w:cs="Arial"/>
          <w:sz w:val="22"/>
          <w:szCs w:val="22"/>
        </w:rPr>
        <w:t>score</w:t>
      </w:r>
      <w:r w:rsidRPr="00354ABC">
        <w:rPr>
          <w:rFonts w:ascii="Calibri" w:hAnsi="Calibri" w:cs="Arial"/>
          <w:sz w:val="22"/>
          <w:szCs w:val="22"/>
        </w:rPr>
        <w:t xml:space="preserve">, shall be given to Iowa </w:t>
      </w:r>
      <w:r>
        <w:rPr>
          <w:rFonts w:ascii="Calibri" w:hAnsi="Calibri" w:cs="Arial"/>
          <w:sz w:val="22"/>
          <w:szCs w:val="22"/>
        </w:rPr>
        <w:t>Respondent</w:t>
      </w:r>
      <w:r w:rsidRPr="00354ABC">
        <w:rPr>
          <w:rFonts w:ascii="Calibri" w:hAnsi="Calibri" w:cs="Arial"/>
          <w:sz w:val="22"/>
          <w:szCs w:val="22"/>
        </w:rPr>
        <w:t>s complying with ESGR standards.</w:t>
      </w:r>
    </w:p>
    <w:p w14:paraId="5842DE7C" w14:textId="77777777" w:rsidR="00A964BF" w:rsidRPr="00354ABC" w:rsidRDefault="00A964BF" w:rsidP="00A964BF">
      <w:pPr>
        <w:ind w:left="1440"/>
        <w:jc w:val="both"/>
        <w:rPr>
          <w:rFonts w:ascii="Calibri" w:hAnsi="Calibri" w:cs="Arial"/>
          <w:sz w:val="22"/>
          <w:szCs w:val="22"/>
        </w:rPr>
      </w:pPr>
    </w:p>
    <w:p w14:paraId="185E20A7" w14:textId="1B3FF549" w:rsidR="00A964BF" w:rsidRPr="00354ABC" w:rsidRDefault="00A964BF" w:rsidP="00A964BF">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3573AB">
        <w:rPr>
          <w:rFonts w:ascii="Calibri" w:hAnsi="Calibri" w:cs="Arial"/>
          <w:sz w:val="22"/>
          <w:szCs w:val="22"/>
        </w:rPr>
        <w:t>scores</w:t>
      </w:r>
      <w:r w:rsidRPr="00354ABC">
        <w:rPr>
          <w:rFonts w:ascii="Calibri" w:hAnsi="Calibri" w:cs="Arial"/>
          <w:sz w:val="22"/>
          <w:szCs w:val="22"/>
        </w:rPr>
        <w:t xml:space="preserve"> will be given to </w:t>
      </w:r>
      <w:r>
        <w:rPr>
          <w:rFonts w:ascii="Calibri" w:hAnsi="Calibri" w:cs="Arial"/>
          <w:sz w:val="22"/>
          <w:szCs w:val="22"/>
        </w:rPr>
        <w:t>Respondent</w:t>
      </w:r>
      <w:r w:rsidRPr="00354ABC">
        <w:rPr>
          <w:rFonts w:ascii="Calibri" w:hAnsi="Calibri" w:cs="Arial"/>
          <w:sz w:val="22"/>
          <w:szCs w:val="22"/>
        </w:rPr>
        <w:t xml:space="preserve">s based in the United States or products produced in the United States over </w:t>
      </w:r>
      <w:r>
        <w:rPr>
          <w:rFonts w:ascii="Calibri" w:hAnsi="Calibri" w:cs="Arial"/>
          <w:sz w:val="22"/>
          <w:szCs w:val="22"/>
        </w:rPr>
        <w:t>Respondent</w:t>
      </w:r>
      <w:r w:rsidRPr="00354ABC">
        <w:rPr>
          <w:rFonts w:ascii="Calibri" w:hAnsi="Calibri" w:cs="Arial"/>
          <w:sz w:val="22"/>
          <w:szCs w:val="22"/>
        </w:rPr>
        <w:t>s based or products produced outside the United States.</w:t>
      </w:r>
    </w:p>
    <w:p w14:paraId="6E1765D4" w14:textId="77777777" w:rsidR="00A964BF" w:rsidRPr="00354ABC" w:rsidRDefault="00A964BF" w:rsidP="00A964BF">
      <w:pPr>
        <w:ind w:left="1440"/>
        <w:jc w:val="both"/>
        <w:rPr>
          <w:rFonts w:ascii="Calibri" w:hAnsi="Calibri" w:cs="Arial"/>
          <w:sz w:val="22"/>
          <w:szCs w:val="22"/>
        </w:rPr>
      </w:pPr>
    </w:p>
    <w:p w14:paraId="12AA7AF1" w14:textId="77777777" w:rsidR="00A964BF" w:rsidRPr="00354ABC" w:rsidRDefault="00A964BF" w:rsidP="00A964BF">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3C9C755C" w14:textId="77777777" w:rsidR="00A964BF" w:rsidRPr="00B04203" w:rsidRDefault="00A964BF" w:rsidP="00740E06">
      <w:pPr>
        <w:tabs>
          <w:tab w:val="left" w:pos="-720"/>
        </w:tabs>
        <w:suppressAutoHyphens/>
        <w:spacing w:after="240"/>
        <w:ind w:left="720"/>
        <w:jc w:val="both"/>
        <w:rPr>
          <w:rFonts w:ascii="Calibri" w:hAnsi="Calibri" w:cs="Calibri"/>
          <w:sz w:val="22"/>
          <w:szCs w:val="22"/>
        </w:rPr>
      </w:pPr>
    </w:p>
    <w:p w14:paraId="4573D961" w14:textId="6B4C126E"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 xml:space="preserve">SECTION </w:t>
      </w:r>
      <w:r w:rsidR="003576CE">
        <w:rPr>
          <w:rFonts w:ascii="Calibri" w:hAnsi="Calibri"/>
          <w:spacing w:val="-3"/>
          <w:szCs w:val="22"/>
        </w:rPr>
        <w:t>7</w:t>
      </w:r>
      <w:r w:rsidR="007715ED" w:rsidRPr="00E41B36">
        <w:rPr>
          <w:rFonts w:ascii="Calibri" w:hAnsi="Calibri"/>
          <w:spacing w:val="-3"/>
          <w:szCs w:val="22"/>
        </w:rPr>
        <w:t xml:space="preserve">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55147BCB" w14:textId="77777777" w:rsidR="00054F0F" w:rsidRPr="00054F0F" w:rsidRDefault="00054F0F" w:rsidP="00B86258">
      <w:pPr>
        <w:pStyle w:val="ListParagraph"/>
        <w:numPr>
          <w:ilvl w:val="0"/>
          <w:numId w:val="31"/>
        </w:numPr>
        <w:jc w:val="both"/>
        <w:outlineLvl w:val="0"/>
        <w:rPr>
          <w:rFonts w:asciiTheme="minorHAnsi" w:hAnsiTheme="minorHAnsi"/>
          <w:b/>
          <w:vanish/>
          <w:sz w:val="22"/>
        </w:rPr>
      </w:pPr>
    </w:p>
    <w:p w14:paraId="18E9BC05" w14:textId="77777777" w:rsidR="00054F0F" w:rsidRPr="00054F0F" w:rsidRDefault="00054F0F" w:rsidP="00B86258">
      <w:pPr>
        <w:pStyle w:val="ListParagraph"/>
        <w:numPr>
          <w:ilvl w:val="0"/>
          <w:numId w:val="31"/>
        </w:numPr>
        <w:jc w:val="both"/>
        <w:outlineLvl w:val="0"/>
        <w:rPr>
          <w:rFonts w:asciiTheme="minorHAnsi" w:hAnsiTheme="minorHAnsi"/>
          <w:b/>
          <w:vanish/>
          <w:sz w:val="22"/>
        </w:rPr>
      </w:pPr>
    </w:p>
    <w:p w14:paraId="521B2962" w14:textId="77777777" w:rsidR="00054F0F" w:rsidRPr="00054F0F" w:rsidRDefault="00054F0F" w:rsidP="00B86258">
      <w:pPr>
        <w:pStyle w:val="ListParagraph"/>
        <w:numPr>
          <w:ilvl w:val="0"/>
          <w:numId w:val="31"/>
        </w:numPr>
        <w:jc w:val="both"/>
        <w:outlineLvl w:val="0"/>
        <w:rPr>
          <w:rFonts w:asciiTheme="minorHAnsi" w:hAnsiTheme="minorHAnsi"/>
          <w:b/>
          <w:vanish/>
          <w:sz w:val="22"/>
        </w:rPr>
      </w:pPr>
    </w:p>
    <w:p w14:paraId="25773D73" w14:textId="77777777" w:rsidR="00054F0F" w:rsidRPr="00054F0F" w:rsidRDefault="00054F0F" w:rsidP="00B86258">
      <w:pPr>
        <w:pStyle w:val="ListParagraph"/>
        <w:numPr>
          <w:ilvl w:val="0"/>
          <w:numId w:val="31"/>
        </w:numPr>
        <w:jc w:val="both"/>
        <w:outlineLvl w:val="0"/>
        <w:rPr>
          <w:rFonts w:asciiTheme="minorHAnsi" w:hAnsiTheme="minorHAnsi"/>
          <w:b/>
          <w:vanish/>
          <w:sz w:val="22"/>
        </w:rPr>
      </w:pPr>
    </w:p>
    <w:p w14:paraId="556728F7" w14:textId="770F6A8B" w:rsidR="00054F0F" w:rsidRPr="00601E65" w:rsidRDefault="00054F0F" w:rsidP="00B86258">
      <w:pPr>
        <w:pStyle w:val="ListParagraph"/>
        <w:numPr>
          <w:ilvl w:val="1"/>
          <w:numId w:val="31"/>
        </w:numPr>
        <w:ind w:left="720" w:hanging="720"/>
        <w:jc w:val="both"/>
        <w:outlineLvl w:val="0"/>
        <w:rPr>
          <w:rFonts w:asciiTheme="minorHAnsi" w:hAnsiTheme="minorHAnsi"/>
          <w:b/>
          <w:sz w:val="22"/>
        </w:rPr>
      </w:pPr>
      <w:r w:rsidRPr="00601E65">
        <w:rPr>
          <w:rFonts w:asciiTheme="minorHAnsi" w:hAnsiTheme="minorHAnsi"/>
          <w:b/>
          <w:sz w:val="22"/>
        </w:rPr>
        <w:t xml:space="preserve">Contract Terms and Conditions </w:t>
      </w:r>
    </w:p>
    <w:p w14:paraId="719B6A83" w14:textId="77777777" w:rsidR="00054F0F" w:rsidRDefault="00054F0F" w:rsidP="00054F0F">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 Terms and Conditions, the offer of the successful Respondent contained in its Proposal, and any other terms deemed necessary by the Agency. No objection or amendment by a Respondent to the provisions or terms and conditions of the RFP or the Terms and Conditions shall be incorporated into the Contract unless Agency has explicitly accepted the Respondent’s objection or amendment in writing</w:t>
      </w:r>
      <w:r>
        <w:rPr>
          <w:rFonts w:asciiTheme="minorHAnsi" w:hAnsiTheme="minorHAnsi" w:cstheme="minorHAnsi"/>
          <w:sz w:val="22"/>
          <w:szCs w:val="22"/>
        </w:rPr>
        <w:t>.</w:t>
      </w:r>
    </w:p>
    <w:p w14:paraId="72521B2C" w14:textId="77777777" w:rsidR="00054F0F" w:rsidRDefault="00054F0F" w:rsidP="00054F0F">
      <w:pPr>
        <w:tabs>
          <w:tab w:val="left" w:pos="-720"/>
        </w:tabs>
        <w:suppressAutoHyphens/>
        <w:ind w:left="720"/>
        <w:jc w:val="both"/>
        <w:rPr>
          <w:rFonts w:asciiTheme="minorHAnsi" w:hAnsiTheme="minorHAnsi" w:cstheme="minorHAnsi"/>
          <w:sz w:val="22"/>
          <w:szCs w:val="22"/>
        </w:rPr>
      </w:pPr>
    </w:p>
    <w:p w14:paraId="52E9634A" w14:textId="77777777" w:rsidR="00054F0F" w:rsidRDefault="00054F0F" w:rsidP="00054F0F">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 xml:space="preserve">The Contract terms and conditions in this Section </w:t>
      </w:r>
      <w:r>
        <w:rPr>
          <w:rFonts w:asciiTheme="minorHAnsi" w:hAnsiTheme="minorHAnsi" w:cstheme="minorHAnsi"/>
          <w:sz w:val="22"/>
          <w:szCs w:val="22"/>
        </w:rPr>
        <w:t>6</w:t>
      </w:r>
      <w:r w:rsidRPr="00FA3AE2">
        <w:rPr>
          <w:rFonts w:asciiTheme="minorHAnsi" w:hAnsiTheme="minorHAnsi" w:cstheme="minorHAnsi"/>
          <w:sz w:val="22"/>
          <w:szCs w:val="22"/>
        </w:rPr>
        <w:t>, the General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to the extent referenced and linked to on the RFP cover page, and/or any </w:t>
      </w:r>
      <w:r>
        <w:rPr>
          <w:rFonts w:asciiTheme="minorHAnsi" w:hAnsiTheme="minorHAnsi" w:cstheme="minorHAnsi"/>
          <w:sz w:val="22"/>
          <w:szCs w:val="22"/>
        </w:rPr>
        <w:t>Terms and C</w:t>
      </w:r>
      <w:r w:rsidRPr="00FA3AE2">
        <w:rPr>
          <w:rFonts w:asciiTheme="minorHAnsi" w:hAnsiTheme="minorHAnsi" w:cstheme="minorHAnsi"/>
          <w:sz w:val="22"/>
          <w:szCs w:val="22"/>
        </w:rPr>
        <w:t>onditions attached to and accompanying this RFP as an attachment hereto, will be incorporated into the Contract. The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may be supplemented at the time of contract execution and are provided to enable Respondents to better evaluate the costs associated with the RFP specifications and the Contract. All costs associated with complying with </w:t>
      </w:r>
      <w:r>
        <w:rPr>
          <w:rFonts w:asciiTheme="minorHAnsi" w:hAnsiTheme="minorHAnsi" w:cstheme="minorHAnsi"/>
          <w:sz w:val="22"/>
          <w:szCs w:val="22"/>
        </w:rPr>
        <w:t>such Terms and Conditions</w:t>
      </w:r>
      <w:r w:rsidRPr="00FA3AE2">
        <w:rPr>
          <w:rFonts w:asciiTheme="minorHAnsi" w:hAnsiTheme="minorHAnsi" w:cstheme="minorHAnsi"/>
          <w:sz w:val="22"/>
          <w:szCs w:val="22"/>
        </w:rPr>
        <w:t xml:space="preserve"> should be included in any pricing quoted by the Respondent.</w:t>
      </w:r>
    </w:p>
    <w:p w14:paraId="5E92F4E8" w14:textId="77777777" w:rsidR="00054F0F" w:rsidRDefault="00054F0F" w:rsidP="00054F0F">
      <w:pPr>
        <w:tabs>
          <w:tab w:val="left" w:pos="-720"/>
        </w:tabs>
        <w:suppressAutoHyphens/>
        <w:ind w:left="720"/>
        <w:jc w:val="both"/>
        <w:rPr>
          <w:rFonts w:asciiTheme="minorHAnsi" w:hAnsiTheme="minorHAnsi" w:cstheme="minorHAnsi"/>
          <w:sz w:val="22"/>
          <w:szCs w:val="22"/>
        </w:rPr>
      </w:pPr>
    </w:p>
    <w:p w14:paraId="46CA5F1E" w14:textId="77777777" w:rsidR="00054F0F" w:rsidRDefault="00054F0F" w:rsidP="00054F0F">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sz w:val="22"/>
          <w:szCs w:val="22"/>
        </w:rPr>
        <w:t xml:space="preserve">By submitting a Proposal, Respondent acknowledges its acceptance of the terms and conditions of the RFP and the Terms and Conditions without change except as otherwise expressly stated in its Proposal. If the Respondent takes exception to a provision, it must identify it by page and section number, state the reason for the exception, and set forth in its Proposal the specific RFP or Terms and Conditions language it proposes to include in place of the provision. If Respondent’s exceptions or proposed responses materially alter the RFP, or if the Respondent submits its own terms and conditions or otherwise fails to follow the process described herein, the Agency may reject the Proposal, in its sole discretion. </w:t>
      </w:r>
    </w:p>
    <w:p w14:paraId="5CAFDEE2" w14:textId="77777777" w:rsidR="00054F0F" w:rsidRPr="006A4E11" w:rsidRDefault="00054F0F" w:rsidP="00054F0F">
      <w:pPr>
        <w:tabs>
          <w:tab w:val="left" w:pos="-720"/>
        </w:tabs>
        <w:suppressAutoHyphens/>
        <w:ind w:left="720"/>
        <w:jc w:val="both"/>
        <w:rPr>
          <w:rFonts w:asciiTheme="minorHAnsi" w:hAnsiTheme="minorHAnsi" w:cstheme="minorHAnsi"/>
          <w:sz w:val="22"/>
          <w:szCs w:val="22"/>
        </w:rPr>
      </w:pPr>
    </w:p>
    <w:p w14:paraId="62066DE6" w14:textId="77777777" w:rsidR="00054F0F" w:rsidRDefault="00054F0F" w:rsidP="00054F0F">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bCs/>
          <w:sz w:val="22"/>
          <w:szCs w:val="22"/>
        </w:rPr>
        <w:t xml:space="preserve">The Agency will evaluate all Proposals without regard to any proposed modifications to any terms and conditions of the RFP or Terms and Conditions by Contractor. Once a Proposal has been identified as the one for which an Award recommendation has been made, but prior to notifying Respondents of the decision, the Agency, in its sole discretion, may consider any proposed modifications to the terms and conditions of the RFP or Terms and Conditions identified in that Proposal. </w:t>
      </w:r>
      <w:r w:rsidRPr="006A4E11">
        <w:rPr>
          <w:rFonts w:asciiTheme="minorHAnsi" w:hAnsiTheme="minorHAnsi" w:cstheme="minorHAnsi"/>
          <w:sz w:val="22"/>
          <w:szCs w:val="22"/>
        </w:rPr>
        <w:t>The Agency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the Agency may, in its sole discretion:</w:t>
      </w:r>
    </w:p>
    <w:p w14:paraId="2BB2FCAE" w14:textId="77777777" w:rsidR="00054F0F" w:rsidRPr="006A4E11" w:rsidRDefault="00054F0F" w:rsidP="00054F0F">
      <w:pPr>
        <w:tabs>
          <w:tab w:val="left" w:pos="-720"/>
        </w:tabs>
        <w:suppressAutoHyphens/>
        <w:ind w:left="720"/>
        <w:jc w:val="both"/>
        <w:rPr>
          <w:rFonts w:asciiTheme="minorHAnsi" w:hAnsiTheme="minorHAnsi" w:cstheme="minorHAnsi"/>
          <w:sz w:val="22"/>
          <w:szCs w:val="22"/>
        </w:rPr>
      </w:pPr>
    </w:p>
    <w:p w14:paraId="0C9456D0" w14:textId="77777777" w:rsidR="00054F0F" w:rsidRPr="00401C19" w:rsidRDefault="00054F0F" w:rsidP="00B86258">
      <w:pPr>
        <w:pStyle w:val="ListParagraph"/>
        <w:numPr>
          <w:ilvl w:val="0"/>
          <w:numId w:val="30"/>
        </w:numPr>
        <w:jc w:val="both"/>
        <w:rPr>
          <w:rFonts w:asciiTheme="minorHAnsi" w:hAnsiTheme="minorHAnsi" w:cstheme="minorHAnsi"/>
          <w:vanish/>
          <w:sz w:val="22"/>
          <w:szCs w:val="22"/>
        </w:rPr>
      </w:pPr>
    </w:p>
    <w:p w14:paraId="31D3147F" w14:textId="77777777" w:rsidR="00054F0F" w:rsidRPr="00401C19" w:rsidRDefault="00054F0F" w:rsidP="00B86258">
      <w:pPr>
        <w:pStyle w:val="ListParagraph"/>
        <w:numPr>
          <w:ilvl w:val="1"/>
          <w:numId w:val="30"/>
        </w:numPr>
        <w:jc w:val="both"/>
        <w:rPr>
          <w:rFonts w:asciiTheme="minorHAnsi" w:hAnsiTheme="minorHAnsi" w:cstheme="minorHAnsi"/>
          <w:vanish/>
          <w:sz w:val="22"/>
          <w:szCs w:val="22"/>
        </w:rPr>
      </w:pPr>
    </w:p>
    <w:p w14:paraId="09C6290D" w14:textId="77777777" w:rsidR="00054F0F" w:rsidRDefault="00054F0F" w:rsidP="00B86258">
      <w:pPr>
        <w:pStyle w:val="ListParagraph"/>
        <w:numPr>
          <w:ilvl w:val="2"/>
          <w:numId w:val="31"/>
        </w:numPr>
        <w:ind w:left="1440"/>
        <w:jc w:val="both"/>
        <w:outlineLvl w:val="0"/>
        <w:rPr>
          <w:rFonts w:asciiTheme="minorHAnsi" w:hAnsiTheme="minorHAnsi" w:cstheme="minorHAnsi"/>
          <w:sz w:val="22"/>
          <w:szCs w:val="22"/>
        </w:rPr>
      </w:pPr>
      <w:r w:rsidRPr="006A4E11">
        <w:rPr>
          <w:rFonts w:asciiTheme="minorHAnsi" w:hAnsiTheme="minorHAnsi" w:cstheme="minorHAnsi"/>
          <w:sz w:val="22"/>
          <w:szCs w:val="22"/>
        </w:rPr>
        <w:t>Issue a Notice of Intent to Award in favor of the successful Respondent, but decline to agree to or further negotiate any proposed modifications to terms and conditions identified by the Respondent in its Proposal;</w:t>
      </w:r>
    </w:p>
    <w:p w14:paraId="12219431" w14:textId="77777777" w:rsidR="00054F0F" w:rsidRDefault="00054F0F" w:rsidP="00054F0F">
      <w:pPr>
        <w:pStyle w:val="ListParagraph"/>
        <w:ind w:left="1440"/>
        <w:jc w:val="both"/>
        <w:outlineLvl w:val="0"/>
        <w:rPr>
          <w:rFonts w:asciiTheme="minorHAnsi" w:hAnsiTheme="minorHAnsi" w:cstheme="minorHAnsi"/>
          <w:sz w:val="22"/>
          <w:szCs w:val="22"/>
        </w:rPr>
      </w:pPr>
    </w:p>
    <w:p w14:paraId="2D3EE5AE" w14:textId="77777777" w:rsidR="00054F0F" w:rsidRDefault="00054F0F" w:rsidP="00B86258">
      <w:pPr>
        <w:pStyle w:val="ListParagraph"/>
        <w:numPr>
          <w:ilvl w:val="2"/>
          <w:numId w:val="31"/>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Issue a Notice of Intent to Award in favor of the successful Respondent, and identify in the Notice proposed modifications to terms and conditions identified by the Respondent in its Proposal with which the agency will or will not agree or further negotiate;</w:t>
      </w:r>
    </w:p>
    <w:p w14:paraId="60FE21CB" w14:textId="77777777" w:rsidR="00054F0F" w:rsidRPr="008E4F50" w:rsidRDefault="00054F0F" w:rsidP="00054F0F">
      <w:pPr>
        <w:pStyle w:val="ListParagraph"/>
        <w:rPr>
          <w:rFonts w:asciiTheme="minorHAnsi" w:hAnsiTheme="minorHAnsi" w:cstheme="minorHAnsi"/>
          <w:sz w:val="22"/>
          <w:szCs w:val="22"/>
        </w:rPr>
      </w:pPr>
    </w:p>
    <w:p w14:paraId="4FFD6C9D" w14:textId="77777777" w:rsidR="00054F0F" w:rsidRDefault="00054F0F" w:rsidP="00B86258">
      <w:pPr>
        <w:pStyle w:val="ListParagraph"/>
        <w:numPr>
          <w:ilvl w:val="2"/>
          <w:numId w:val="31"/>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lastRenderedPageBreak/>
        <w:t>Enter open-ended negotiations with the successful Respondent; provided, that any such negotiations shall be limited to the proposed modifications to terms and conditions identified by Respondent in its Proposal;</w:t>
      </w:r>
    </w:p>
    <w:p w14:paraId="483CA3FE" w14:textId="77777777" w:rsidR="00054F0F" w:rsidRDefault="00054F0F" w:rsidP="00054F0F">
      <w:pPr>
        <w:pStyle w:val="ListParagraph"/>
        <w:ind w:left="1440"/>
        <w:jc w:val="both"/>
        <w:outlineLvl w:val="0"/>
        <w:rPr>
          <w:rFonts w:asciiTheme="minorHAnsi" w:hAnsiTheme="minorHAnsi" w:cstheme="minorHAnsi"/>
          <w:sz w:val="22"/>
          <w:szCs w:val="22"/>
        </w:rPr>
      </w:pPr>
    </w:p>
    <w:p w14:paraId="596C22C2" w14:textId="77777777" w:rsidR="00054F0F" w:rsidRDefault="00054F0F" w:rsidP="00B86258">
      <w:pPr>
        <w:pStyle w:val="ListParagraph"/>
        <w:numPr>
          <w:ilvl w:val="2"/>
          <w:numId w:val="31"/>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Change the Agency’s recommendation for Award and issue a Notice of Intent to Award to a Respondent whose proposal does not pose as great of a challenge to the Agency.</w:t>
      </w:r>
    </w:p>
    <w:p w14:paraId="247E645D" w14:textId="77777777" w:rsidR="00054F0F" w:rsidRPr="008E4F50" w:rsidRDefault="00054F0F" w:rsidP="00054F0F">
      <w:pPr>
        <w:pStyle w:val="ListParagraph"/>
        <w:rPr>
          <w:rFonts w:asciiTheme="minorHAnsi" w:hAnsiTheme="minorHAnsi" w:cstheme="minorHAnsi"/>
          <w:sz w:val="22"/>
          <w:szCs w:val="22"/>
        </w:rPr>
      </w:pPr>
    </w:p>
    <w:p w14:paraId="1FDD0F3E" w14:textId="77777777" w:rsidR="00054F0F" w:rsidRDefault="00054F0F" w:rsidP="00054F0F">
      <w:pPr>
        <w:ind w:left="720"/>
        <w:jc w:val="both"/>
        <w:rPr>
          <w:rFonts w:asciiTheme="minorHAnsi" w:hAnsiTheme="minorHAnsi" w:cstheme="minorHAnsi"/>
          <w:bCs/>
          <w:sz w:val="22"/>
          <w:szCs w:val="22"/>
        </w:rPr>
      </w:pPr>
      <w:r w:rsidRPr="006A4E11">
        <w:rPr>
          <w:rFonts w:asciiTheme="minorHAnsi" w:hAnsiTheme="minorHAnsi" w:cstheme="minorHAnsi"/>
          <w:bCs/>
          <w:sz w:val="22"/>
          <w:szCs w:val="22"/>
        </w:rPr>
        <w:t xml:space="preserve">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issued by the Agency as </w:t>
      </w:r>
      <w:r w:rsidRPr="006A4E11">
        <w:rPr>
          <w:rFonts w:asciiTheme="minorHAnsi" w:hAnsiTheme="minorHAnsi" w:cstheme="minorHAnsi"/>
          <w:sz w:val="22"/>
          <w:szCs w:val="22"/>
        </w:rPr>
        <w:t>terms and conditions with which the agency will or will not agree or further negotiate</w:t>
      </w:r>
      <w:r w:rsidRPr="006A4E11">
        <w:rPr>
          <w:rFonts w:asciiTheme="minorHAnsi" w:hAnsiTheme="minorHAnsi" w:cstheme="minorHAnsi"/>
          <w:bCs/>
          <w:sz w:val="22"/>
          <w:szCs w:val="22"/>
        </w:rPr>
        <w:t xml:space="preserv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w:t>
      </w:r>
      <w:r>
        <w:rPr>
          <w:rFonts w:asciiTheme="minorHAnsi" w:hAnsiTheme="minorHAnsi" w:cstheme="minorHAnsi"/>
          <w:bCs/>
          <w:sz w:val="22"/>
          <w:szCs w:val="22"/>
        </w:rPr>
        <w:t>y executing and submitting its P</w:t>
      </w:r>
      <w:r w:rsidRPr="006A4E11">
        <w:rPr>
          <w:rFonts w:asciiTheme="minorHAnsi" w:hAnsiTheme="minorHAnsi" w:cstheme="minorHAnsi"/>
          <w:bCs/>
          <w:sz w:val="22"/>
          <w:szCs w:val="22"/>
        </w:rPr>
        <w:t>roposal in response to this RFP, Respondent understands and agrees that the State may exercise its di</w:t>
      </w:r>
      <w:r>
        <w:rPr>
          <w:rFonts w:asciiTheme="minorHAnsi" w:hAnsiTheme="minorHAnsi" w:cstheme="minorHAnsi"/>
          <w:bCs/>
          <w:sz w:val="22"/>
          <w:szCs w:val="22"/>
        </w:rPr>
        <w:t>scretion not to consider any or</w:t>
      </w:r>
      <w:r w:rsidRPr="006A4E11">
        <w:rPr>
          <w:rFonts w:asciiTheme="minorHAnsi" w:hAnsiTheme="minorHAnsi" w:cstheme="minorHAnsi"/>
          <w:bCs/>
          <w:sz w:val="22"/>
          <w:szCs w:val="22"/>
        </w:rPr>
        <w:t xml:space="preserve"> all proposed modifications Respondent may request and may accept Respondent’s proposal under the terms and conditions of this RFP and the Terms and Conditions.</w:t>
      </w:r>
    </w:p>
    <w:p w14:paraId="7E9E6DA0" w14:textId="77777777" w:rsidR="00054F0F" w:rsidRDefault="00054F0F" w:rsidP="00054F0F">
      <w:pPr>
        <w:ind w:left="720"/>
        <w:jc w:val="both"/>
        <w:rPr>
          <w:rFonts w:asciiTheme="minorHAnsi" w:hAnsiTheme="minorHAnsi" w:cstheme="minorHAnsi"/>
          <w:bCs/>
          <w:sz w:val="22"/>
          <w:szCs w:val="22"/>
        </w:rPr>
      </w:pPr>
    </w:p>
    <w:p w14:paraId="1EE0847E" w14:textId="77777777" w:rsidR="00054F0F" w:rsidRPr="00AB0F70" w:rsidRDefault="00054F0F" w:rsidP="00B86258">
      <w:pPr>
        <w:pStyle w:val="ListParagraph"/>
        <w:numPr>
          <w:ilvl w:val="1"/>
          <w:numId w:val="31"/>
        </w:numPr>
        <w:ind w:left="720" w:hanging="720"/>
        <w:jc w:val="both"/>
        <w:outlineLvl w:val="0"/>
        <w:rPr>
          <w:rFonts w:asciiTheme="minorHAnsi" w:hAnsiTheme="minorHAnsi" w:cstheme="minorHAnsi"/>
          <w:b/>
          <w:sz w:val="22"/>
          <w:szCs w:val="22"/>
        </w:rPr>
      </w:pPr>
      <w:bookmarkStart w:id="4" w:name="_Toc534720787"/>
      <w:bookmarkStart w:id="5" w:name="_Toc534805208"/>
      <w:r w:rsidRPr="00AB0F70">
        <w:rPr>
          <w:rFonts w:asciiTheme="minorHAnsi" w:hAnsiTheme="minorHAnsi" w:cstheme="minorHAnsi"/>
          <w:b/>
          <w:bCs/>
          <w:sz w:val="22"/>
          <w:szCs w:val="22"/>
        </w:rPr>
        <w:t>Contractual</w:t>
      </w:r>
      <w:r w:rsidRPr="00AB0F70">
        <w:rPr>
          <w:rFonts w:asciiTheme="minorHAnsi" w:hAnsiTheme="minorHAnsi" w:cstheme="minorHAnsi"/>
          <w:b/>
          <w:sz w:val="22"/>
          <w:szCs w:val="22"/>
        </w:rPr>
        <w:t xml:space="preserve"> Terms and Conditions – No Material Changes</w:t>
      </w:r>
      <w:bookmarkEnd w:id="4"/>
      <w:r>
        <w:rPr>
          <w:rFonts w:asciiTheme="minorHAnsi" w:hAnsiTheme="minorHAnsi" w:cstheme="minorHAnsi"/>
          <w:b/>
          <w:sz w:val="22"/>
          <w:szCs w:val="22"/>
        </w:rPr>
        <w:t>/Non-Negotiable</w:t>
      </w:r>
      <w:bookmarkEnd w:id="5"/>
    </w:p>
    <w:p w14:paraId="2647A8DF" w14:textId="77777777" w:rsidR="00054F0F" w:rsidRDefault="00054F0F" w:rsidP="00054F0F">
      <w:pPr>
        <w:tabs>
          <w:tab w:val="left" w:pos="-720"/>
        </w:tabs>
        <w:suppressAutoHyphens/>
        <w:ind w:left="720"/>
        <w:jc w:val="both"/>
        <w:rPr>
          <w:rFonts w:asciiTheme="minorHAnsi" w:hAnsiTheme="minorHAnsi" w:cstheme="minorHAnsi"/>
          <w:sz w:val="22"/>
          <w:szCs w:val="22"/>
        </w:rPr>
      </w:pPr>
      <w:r w:rsidRPr="00AB0F70">
        <w:rPr>
          <w:rFonts w:asciiTheme="minorHAnsi" w:hAnsiTheme="minorHAnsi" w:cstheme="minorHAnsi"/>
          <w:bCs/>
          <w:sz w:val="22"/>
          <w:szCs w:val="22"/>
        </w:rPr>
        <w:t xml:space="preserve">Notwithstanding anything in this RFP to the contrary, </w:t>
      </w:r>
      <w:r w:rsidRPr="006A4E11">
        <w:rPr>
          <w:rFonts w:asciiTheme="minorHAnsi" w:hAnsiTheme="minorHAnsi" w:cstheme="minorHAnsi"/>
          <w:sz w:val="22"/>
          <w:szCs w:val="22"/>
        </w:rPr>
        <w:t xml:space="preserve">Respondent </w:t>
      </w:r>
      <w:r>
        <w:rPr>
          <w:rFonts w:asciiTheme="minorHAnsi" w:hAnsiTheme="minorHAnsi" w:cstheme="minorHAnsi"/>
          <w:sz w:val="22"/>
          <w:szCs w:val="22"/>
        </w:rPr>
        <w:t>may not take</w:t>
      </w:r>
      <w:r w:rsidRPr="006A4E11">
        <w:rPr>
          <w:rFonts w:asciiTheme="minorHAnsi" w:hAnsiTheme="minorHAnsi" w:cstheme="minorHAnsi"/>
          <w:sz w:val="22"/>
          <w:szCs w:val="22"/>
        </w:rPr>
        <w:t xml:space="preserve"> exception to</w:t>
      </w:r>
      <w:r>
        <w:rPr>
          <w:rFonts w:asciiTheme="minorHAnsi" w:hAnsiTheme="minorHAnsi" w:cstheme="minorHAnsi"/>
          <w:sz w:val="22"/>
          <w:szCs w:val="22"/>
        </w:rPr>
        <w:t xml:space="preserve"> or propose including language in any resulting contract that conflicts with or is otherwise inconsistent with the following:</w:t>
      </w:r>
    </w:p>
    <w:p w14:paraId="26263759" w14:textId="77777777" w:rsidR="00054F0F" w:rsidRPr="00CB1832" w:rsidRDefault="00054F0F" w:rsidP="00054F0F">
      <w:pPr>
        <w:tabs>
          <w:tab w:val="left" w:pos="-720"/>
        </w:tabs>
        <w:suppressAutoHyphens/>
        <w:ind w:left="720"/>
        <w:jc w:val="both"/>
        <w:rPr>
          <w:rFonts w:asciiTheme="minorHAnsi" w:hAnsiTheme="minorHAnsi" w:cstheme="minorHAnsi"/>
          <w:sz w:val="22"/>
          <w:szCs w:val="22"/>
        </w:rPr>
      </w:pPr>
    </w:p>
    <w:p w14:paraId="23261DFC" w14:textId="77777777" w:rsidR="00054F0F" w:rsidRPr="00AB0F70" w:rsidRDefault="00054F0F" w:rsidP="00B86258">
      <w:pPr>
        <w:pStyle w:val="ListParagraph"/>
        <w:numPr>
          <w:ilvl w:val="2"/>
          <w:numId w:val="31"/>
        </w:numPr>
        <w:ind w:left="1440"/>
        <w:jc w:val="both"/>
        <w:rPr>
          <w:rFonts w:asciiTheme="minorHAnsi" w:hAnsiTheme="minorHAnsi" w:cstheme="minorHAnsi"/>
          <w:b/>
          <w:sz w:val="22"/>
          <w:szCs w:val="22"/>
        </w:rPr>
      </w:pPr>
      <w:r w:rsidRPr="00AB0F70">
        <w:rPr>
          <w:rFonts w:asciiTheme="minorHAnsi" w:hAnsiTheme="minorHAnsi" w:cstheme="minorHAnsi"/>
          <w:b/>
          <w:bCs/>
          <w:sz w:val="22"/>
          <w:szCs w:val="22"/>
        </w:rPr>
        <w:t>Indemnification</w:t>
      </w:r>
    </w:p>
    <w:p w14:paraId="08591F6C" w14:textId="77777777" w:rsidR="00054F0F"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Without specific authority to do so, the State, or agencies, cannot enter into agreements indemnifying Respondents, or any other entity, against third-party claims. A clause that intends to seek indemnification from the State, whether or not the clause contains the words “indemnity” or “indemnify,” are </w:t>
      </w:r>
      <w:r w:rsidRPr="008E4F50">
        <w:rPr>
          <w:rFonts w:asciiTheme="minorHAnsi" w:hAnsiTheme="minorHAnsi" w:cstheme="minorHAnsi"/>
          <w:iCs/>
          <w:sz w:val="22"/>
          <w:szCs w:val="22"/>
        </w:rPr>
        <w:t>not</w:t>
      </w:r>
      <w:r w:rsidRPr="00AB0F70">
        <w:rPr>
          <w:rFonts w:asciiTheme="minorHAnsi" w:hAnsiTheme="minorHAnsi" w:cstheme="minorHAnsi"/>
          <w:sz w:val="22"/>
          <w:szCs w:val="22"/>
        </w:rPr>
        <w:t xml:space="preserve"> clauses to which the State may agree. The State will not agree to clause that includes the language “to the extent permitted by law” because, as explained, the State cannot indemnify Respondents to any extent.</w:t>
      </w:r>
    </w:p>
    <w:p w14:paraId="5E1721AA" w14:textId="77777777" w:rsidR="00054F0F" w:rsidRPr="00AB0F70" w:rsidRDefault="00054F0F" w:rsidP="00054F0F">
      <w:pPr>
        <w:ind w:left="1440"/>
        <w:jc w:val="both"/>
        <w:rPr>
          <w:rFonts w:asciiTheme="minorHAnsi" w:hAnsiTheme="minorHAnsi" w:cstheme="minorHAnsi"/>
          <w:sz w:val="22"/>
          <w:szCs w:val="22"/>
        </w:rPr>
      </w:pPr>
    </w:p>
    <w:p w14:paraId="38734FC6" w14:textId="77777777" w:rsidR="00054F0F" w:rsidRPr="00AB0F70" w:rsidRDefault="00054F0F" w:rsidP="00B86258">
      <w:pPr>
        <w:pStyle w:val="ListParagraph"/>
        <w:numPr>
          <w:ilvl w:val="2"/>
          <w:numId w:val="31"/>
        </w:numPr>
        <w:ind w:left="1440"/>
        <w:jc w:val="both"/>
        <w:rPr>
          <w:rFonts w:asciiTheme="minorHAnsi" w:hAnsiTheme="minorHAnsi" w:cstheme="minorHAnsi"/>
          <w:b/>
          <w:sz w:val="22"/>
          <w:szCs w:val="22"/>
        </w:rPr>
      </w:pPr>
      <w:r w:rsidRPr="00AB0F70">
        <w:rPr>
          <w:rFonts w:asciiTheme="minorHAnsi" w:hAnsiTheme="minorHAnsi" w:cstheme="minorHAnsi"/>
          <w:b/>
          <w:sz w:val="22"/>
          <w:szCs w:val="22"/>
        </w:rPr>
        <w:t>Limitation of Liability</w:t>
      </w:r>
    </w:p>
    <w:p w14:paraId="3AC830AD" w14:textId="77777777" w:rsidR="00054F0F"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section </w:t>
      </w:r>
      <w:proofErr w:type="gramStart"/>
      <w:r w:rsidRPr="00AB0F70">
        <w:rPr>
          <w:rFonts w:asciiTheme="minorHAnsi" w:hAnsiTheme="minorHAnsi" w:cstheme="minorHAnsi"/>
          <w:sz w:val="22"/>
          <w:szCs w:val="22"/>
        </w:rPr>
        <w:t>8A.311(</w:t>
      </w:r>
      <w:proofErr w:type="gramEnd"/>
      <w:r w:rsidRPr="00AB0F70">
        <w:rPr>
          <w:rFonts w:asciiTheme="minorHAnsi" w:hAnsiTheme="minorHAnsi" w:cstheme="minorHAnsi"/>
          <w:sz w:val="22"/>
          <w:szCs w:val="22"/>
        </w:rPr>
        <w:t xml:space="preserve">22) and 11 Iowa Admin. Code Chapter 120 establish the rules to allow for the State to agree to a </w:t>
      </w:r>
      <w:r w:rsidRPr="008E4F50">
        <w:rPr>
          <w:rFonts w:asciiTheme="minorHAnsi" w:hAnsiTheme="minorHAnsi" w:cstheme="minorHAnsi"/>
          <w:iCs/>
          <w:sz w:val="22"/>
          <w:szCs w:val="22"/>
        </w:rPr>
        <w:t>contractual</w:t>
      </w:r>
      <w:r w:rsidRPr="00AB0F70">
        <w:rPr>
          <w:rFonts w:asciiTheme="minorHAnsi" w:hAnsiTheme="minorHAnsi" w:cstheme="minorHAnsi"/>
          <w:sz w:val="22"/>
          <w:szCs w:val="22"/>
        </w:rPr>
        <w:t xml:space="preserve"> limitation of vendor liability clause</w:t>
      </w:r>
      <w:r>
        <w:rPr>
          <w:rFonts w:asciiTheme="minorHAnsi" w:hAnsiTheme="minorHAnsi" w:cstheme="minorHAnsi"/>
          <w:sz w:val="22"/>
          <w:szCs w:val="22"/>
        </w:rPr>
        <w:t xml:space="preserve"> in limited circumstances. </w:t>
      </w:r>
      <w:r w:rsidRPr="00AB0F70">
        <w:rPr>
          <w:rFonts w:asciiTheme="minorHAnsi" w:hAnsiTheme="minorHAnsi" w:cstheme="minorHAnsi"/>
          <w:sz w:val="22"/>
          <w:szCs w:val="22"/>
        </w:rPr>
        <w:t>Any request by Respondent for the State to limit damages not in accordance with Iowa law or administrative rules is a r</w:t>
      </w:r>
      <w:r>
        <w:rPr>
          <w:rFonts w:asciiTheme="minorHAnsi" w:hAnsiTheme="minorHAnsi" w:cstheme="minorHAnsi"/>
          <w:sz w:val="22"/>
          <w:szCs w:val="22"/>
        </w:rPr>
        <w:t>equest with which the State cannot agree</w:t>
      </w:r>
      <w:r w:rsidRPr="00AB0F70">
        <w:rPr>
          <w:rFonts w:asciiTheme="minorHAnsi" w:hAnsiTheme="minorHAnsi" w:cstheme="minorHAnsi"/>
          <w:sz w:val="22"/>
          <w:szCs w:val="22"/>
        </w:rPr>
        <w:t>.</w:t>
      </w:r>
    </w:p>
    <w:p w14:paraId="2D003D35" w14:textId="77777777" w:rsidR="00054F0F" w:rsidRPr="00AB0F70" w:rsidRDefault="00054F0F" w:rsidP="00054F0F">
      <w:pPr>
        <w:ind w:left="1440"/>
        <w:jc w:val="both"/>
        <w:rPr>
          <w:rFonts w:asciiTheme="minorHAnsi" w:hAnsiTheme="minorHAnsi" w:cstheme="minorHAnsi"/>
          <w:b/>
          <w:sz w:val="22"/>
          <w:szCs w:val="22"/>
        </w:rPr>
      </w:pPr>
    </w:p>
    <w:p w14:paraId="7D38E45B" w14:textId="77777777" w:rsidR="00054F0F" w:rsidRPr="00AB0F70" w:rsidRDefault="00054F0F" w:rsidP="00B86258">
      <w:pPr>
        <w:pStyle w:val="ListParagraph"/>
        <w:numPr>
          <w:ilvl w:val="2"/>
          <w:numId w:val="31"/>
        </w:numPr>
        <w:ind w:left="1440"/>
        <w:jc w:val="both"/>
        <w:rPr>
          <w:rFonts w:asciiTheme="minorHAnsi" w:hAnsiTheme="minorHAnsi" w:cstheme="minorHAnsi"/>
          <w:b/>
          <w:sz w:val="22"/>
          <w:szCs w:val="22"/>
        </w:rPr>
      </w:pPr>
      <w:r>
        <w:rPr>
          <w:rFonts w:asciiTheme="minorHAnsi" w:hAnsiTheme="minorHAnsi" w:cstheme="minorHAnsi"/>
          <w:b/>
          <w:sz w:val="22"/>
          <w:szCs w:val="22"/>
        </w:rPr>
        <w:t xml:space="preserve">Jurisdiction </w:t>
      </w:r>
      <w:r w:rsidRPr="00AB0F70">
        <w:rPr>
          <w:rFonts w:asciiTheme="minorHAnsi" w:hAnsiTheme="minorHAnsi" w:cstheme="minorHAnsi"/>
          <w:b/>
          <w:sz w:val="22"/>
          <w:szCs w:val="22"/>
        </w:rPr>
        <w:t>and Venue</w:t>
      </w:r>
    </w:p>
    <w:p w14:paraId="0A9D698D" w14:textId="338EB918" w:rsidR="003A4A0B"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chapter 13 establishes </w:t>
      </w:r>
      <w:r>
        <w:rPr>
          <w:rFonts w:asciiTheme="minorHAnsi" w:hAnsiTheme="minorHAnsi" w:cstheme="minorHAnsi"/>
          <w:sz w:val="22"/>
          <w:szCs w:val="22"/>
        </w:rPr>
        <w:t xml:space="preserve">that </w:t>
      </w:r>
      <w:r w:rsidRPr="00AB0F70">
        <w:rPr>
          <w:rFonts w:asciiTheme="minorHAnsi" w:hAnsiTheme="minorHAnsi" w:cstheme="minorHAnsi"/>
          <w:sz w:val="22"/>
          <w:szCs w:val="22"/>
        </w:rPr>
        <w:t xml:space="preserve">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w:t>
      </w:r>
      <w:r>
        <w:rPr>
          <w:rFonts w:asciiTheme="minorHAnsi" w:hAnsiTheme="minorHAnsi" w:cstheme="minorHAnsi"/>
          <w:sz w:val="22"/>
          <w:szCs w:val="22"/>
        </w:rPr>
        <w:t xml:space="preserve">or its </w:t>
      </w:r>
      <w:r w:rsidRPr="008E4F50">
        <w:rPr>
          <w:rFonts w:asciiTheme="minorHAnsi" w:hAnsiTheme="minorHAnsi" w:cstheme="minorHAnsi"/>
          <w:iCs/>
          <w:sz w:val="22"/>
          <w:szCs w:val="22"/>
        </w:rPr>
        <w:t>courts</w:t>
      </w:r>
      <w:r w:rsidRPr="00AB0F70">
        <w:rPr>
          <w:rFonts w:asciiTheme="minorHAnsi" w:hAnsiTheme="minorHAnsi" w:cstheme="minorHAnsi"/>
          <w:sz w:val="22"/>
          <w:szCs w:val="22"/>
        </w:rPr>
        <w:t xml:space="preserve">, </w:t>
      </w:r>
      <w:r>
        <w:rPr>
          <w:rFonts w:asciiTheme="minorHAnsi" w:hAnsiTheme="minorHAnsi" w:cstheme="minorHAnsi"/>
          <w:sz w:val="22"/>
          <w:szCs w:val="22"/>
        </w:rPr>
        <w:t xml:space="preserve">cannot agree to venue in another state, and </w:t>
      </w:r>
      <w:r w:rsidRPr="00AB0F70">
        <w:rPr>
          <w:rFonts w:asciiTheme="minorHAnsi" w:hAnsiTheme="minorHAnsi" w:cstheme="minorHAnsi"/>
          <w:sz w:val="22"/>
          <w:szCs w:val="22"/>
        </w:rPr>
        <w:t>can</w:t>
      </w:r>
      <w:r>
        <w:rPr>
          <w:rFonts w:asciiTheme="minorHAnsi" w:hAnsiTheme="minorHAnsi" w:cstheme="minorHAnsi"/>
          <w:sz w:val="22"/>
          <w:szCs w:val="22"/>
        </w:rPr>
        <w:t>not</w:t>
      </w:r>
      <w:r w:rsidRPr="00AB0F70">
        <w:rPr>
          <w:rFonts w:asciiTheme="minorHAnsi" w:hAnsiTheme="minorHAnsi" w:cstheme="minorHAnsi"/>
          <w:sz w:val="22"/>
          <w:szCs w:val="22"/>
        </w:rPr>
        <w:t xml:space="preserve"> agree to participate in any form of alternative dispute resolution.</w:t>
      </w:r>
    </w:p>
    <w:p w14:paraId="055F9ECC" w14:textId="77777777" w:rsidR="003A4A0B" w:rsidRDefault="003A4A0B">
      <w:pPr>
        <w:rPr>
          <w:rFonts w:asciiTheme="minorHAnsi" w:hAnsiTheme="minorHAnsi" w:cstheme="minorHAnsi"/>
          <w:sz w:val="22"/>
          <w:szCs w:val="22"/>
        </w:rPr>
      </w:pPr>
      <w:r>
        <w:rPr>
          <w:rFonts w:asciiTheme="minorHAnsi" w:hAnsiTheme="minorHAnsi" w:cstheme="minorHAnsi"/>
          <w:sz w:val="22"/>
          <w:szCs w:val="22"/>
        </w:rPr>
        <w:br w:type="page"/>
      </w:r>
    </w:p>
    <w:p w14:paraId="53E70EAD" w14:textId="77777777" w:rsidR="00054F0F" w:rsidRPr="00AB0F70" w:rsidRDefault="00054F0F" w:rsidP="00B86258">
      <w:pPr>
        <w:pStyle w:val="ListParagraph"/>
        <w:numPr>
          <w:ilvl w:val="2"/>
          <w:numId w:val="31"/>
        </w:numPr>
        <w:ind w:left="1440"/>
        <w:jc w:val="both"/>
        <w:rPr>
          <w:rFonts w:asciiTheme="minorHAnsi" w:hAnsiTheme="minorHAnsi" w:cstheme="minorHAnsi"/>
          <w:b/>
          <w:sz w:val="22"/>
          <w:szCs w:val="22"/>
        </w:rPr>
      </w:pPr>
      <w:r w:rsidRPr="00AB0F70">
        <w:rPr>
          <w:rFonts w:asciiTheme="minorHAnsi" w:hAnsiTheme="minorHAnsi" w:cstheme="minorHAnsi"/>
          <w:b/>
          <w:sz w:val="22"/>
          <w:szCs w:val="22"/>
        </w:rPr>
        <w:lastRenderedPageBreak/>
        <w:t>Confidentiality</w:t>
      </w:r>
    </w:p>
    <w:p w14:paraId="622AF57C" w14:textId="77777777" w:rsidR="00054F0F"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All Iowa state agencies are subject to Iowa public records laws. The State cannot agree to contractual terms that attempt to prevent it from </w:t>
      </w:r>
      <w:r>
        <w:rPr>
          <w:rFonts w:asciiTheme="minorHAnsi" w:hAnsiTheme="minorHAnsi" w:cstheme="minorHAnsi"/>
          <w:sz w:val="22"/>
          <w:szCs w:val="22"/>
        </w:rPr>
        <w:t xml:space="preserve">disclosing or disseminating records that constitute </w:t>
      </w:r>
      <w:r w:rsidRPr="00AB0F70">
        <w:rPr>
          <w:rFonts w:asciiTheme="minorHAnsi" w:hAnsiTheme="minorHAnsi" w:cstheme="minorHAnsi"/>
          <w:sz w:val="22"/>
          <w:szCs w:val="22"/>
        </w:rPr>
        <w:t>public records under Iowa Code chapter 22.</w:t>
      </w:r>
    </w:p>
    <w:p w14:paraId="251892CE" w14:textId="77777777" w:rsidR="00054F0F" w:rsidRPr="00AB0F70" w:rsidRDefault="00054F0F" w:rsidP="00054F0F">
      <w:pPr>
        <w:ind w:left="1440"/>
        <w:jc w:val="both"/>
        <w:rPr>
          <w:sz w:val="22"/>
          <w:szCs w:val="22"/>
        </w:rPr>
      </w:pPr>
    </w:p>
    <w:p w14:paraId="3AC4ACDF" w14:textId="77777777" w:rsidR="00054F0F" w:rsidRPr="00AB0F70" w:rsidRDefault="00054F0F" w:rsidP="00B86258">
      <w:pPr>
        <w:pStyle w:val="ListParagraph"/>
        <w:numPr>
          <w:ilvl w:val="2"/>
          <w:numId w:val="31"/>
        </w:numPr>
        <w:ind w:left="1440"/>
        <w:jc w:val="both"/>
        <w:rPr>
          <w:rFonts w:asciiTheme="minorHAnsi" w:hAnsiTheme="minorHAnsi" w:cstheme="minorHAnsi"/>
          <w:b/>
          <w:sz w:val="22"/>
          <w:szCs w:val="22"/>
        </w:rPr>
      </w:pPr>
      <w:r w:rsidRPr="00AB0F70">
        <w:rPr>
          <w:rFonts w:asciiTheme="minorHAnsi" w:hAnsiTheme="minorHAnsi" w:cstheme="minorHAnsi"/>
          <w:b/>
          <w:sz w:val="22"/>
          <w:szCs w:val="22"/>
        </w:rPr>
        <w:t>Unliquidated Expenses (</w:t>
      </w:r>
      <w:r w:rsidRPr="00AB0F70">
        <w:rPr>
          <w:rFonts w:asciiTheme="minorHAnsi" w:hAnsiTheme="minorHAnsi" w:cstheme="minorHAnsi"/>
          <w:b/>
          <w:i/>
          <w:sz w:val="22"/>
          <w:szCs w:val="22"/>
        </w:rPr>
        <w:t>i.e.</w:t>
      </w:r>
      <w:r w:rsidRPr="00AB0F70">
        <w:rPr>
          <w:rFonts w:asciiTheme="minorHAnsi" w:hAnsiTheme="minorHAnsi" w:cstheme="minorHAnsi"/>
          <w:b/>
          <w:sz w:val="22"/>
          <w:szCs w:val="22"/>
        </w:rPr>
        <w:t>, Attorney Fees, Add-ons, or Cost Increases)</w:t>
      </w:r>
    </w:p>
    <w:p w14:paraId="2628BE28" w14:textId="77777777" w:rsidR="00054F0F" w:rsidRDefault="00054F0F" w:rsidP="00054F0F">
      <w:pPr>
        <w:ind w:left="1440"/>
        <w:jc w:val="both"/>
        <w:rPr>
          <w:rFonts w:asciiTheme="minorHAnsi" w:hAnsiTheme="minorHAnsi" w:cstheme="minorHAnsi"/>
          <w:sz w:val="22"/>
          <w:szCs w:val="22"/>
        </w:rPr>
      </w:pPr>
      <w:r w:rsidRPr="00AB0F70">
        <w:rPr>
          <w:rFonts w:asciiTheme="minorHAnsi" w:hAnsiTheme="minorHAnsi" w:cstheme="minorHAns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14:paraId="0413C187" w14:textId="77777777" w:rsidR="00054F0F" w:rsidRPr="00AB0F70" w:rsidRDefault="00054F0F" w:rsidP="00054F0F">
      <w:pPr>
        <w:ind w:left="1440"/>
        <w:jc w:val="both"/>
        <w:rPr>
          <w:rFonts w:asciiTheme="minorHAnsi" w:hAnsiTheme="minorHAnsi" w:cstheme="minorHAnsi"/>
          <w:sz w:val="22"/>
          <w:szCs w:val="22"/>
        </w:rPr>
      </w:pPr>
    </w:p>
    <w:p w14:paraId="04F405FA" w14:textId="77777777" w:rsidR="00054F0F" w:rsidRPr="00FF2EF3" w:rsidRDefault="00054F0F" w:rsidP="00B86258">
      <w:pPr>
        <w:pStyle w:val="ListParagraph"/>
        <w:numPr>
          <w:ilvl w:val="1"/>
          <w:numId w:val="31"/>
        </w:numPr>
        <w:ind w:left="720" w:hanging="720"/>
        <w:jc w:val="both"/>
        <w:outlineLvl w:val="0"/>
        <w:rPr>
          <w:rFonts w:asciiTheme="minorHAnsi" w:hAnsiTheme="minorHAnsi" w:cstheme="minorHAnsi"/>
          <w:b/>
          <w:bCs/>
          <w:sz w:val="22"/>
          <w:szCs w:val="22"/>
        </w:rPr>
      </w:pPr>
      <w:bookmarkStart w:id="6" w:name="_Toc534805209"/>
      <w:bookmarkStart w:id="7" w:name="_Toc533693494"/>
      <w:bookmarkStart w:id="8" w:name="_Toc533767583"/>
      <w:bookmarkStart w:id="9" w:name="_Toc534720777"/>
      <w:bookmarkStart w:id="10" w:name="_Toc533667230"/>
      <w:r w:rsidRPr="00FF2EF3">
        <w:rPr>
          <w:rFonts w:asciiTheme="minorHAnsi" w:hAnsiTheme="minorHAnsi" w:cstheme="minorHAnsi"/>
          <w:b/>
          <w:bCs/>
          <w:sz w:val="22"/>
          <w:szCs w:val="22"/>
        </w:rPr>
        <w:t>Special Terms and Conditions</w:t>
      </w:r>
      <w:bookmarkEnd w:id="6"/>
      <w:r w:rsidRPr="00FF2EF3">
        <w:rPr>
          <w:rFonts w:asciiTheme="minorHAnsi" w:hAnsiTheme="minorHAnsi" w:cstheme="minorHAnsi"/>
          <w:b/>
          <w:bCs/>
          <w:sz w:val="22"/>
          <w:szCs w:val="22"/>
        </w:rPr>
        <w:t xml:space="preserve"> </w:t>
      </w:r>
    </w:p>
    <w:p w14:paraId="5E812E31" w14:textId="77777777" w:rsidR="00054F0F" w:rsidRPr="00FF2EF3" w:rsidRDefault="00054F0F" w:rsidP="00B86258">
      <w:pPr>
        <w:pStyle w:val="ListParagraph"/>
        <w:numPr>
          <w:ilvl w:val="2"/>
          <w:numId w:val="31"/>
        </w:numPr>
        <w:ind w:left="1440"/>
        <w:jc w:val="both"/>
        <w:rPr>
          <w:rFonts w:asciiTheme="minorHAnsi" w:hAnsiTheme="minorHAnsi" w:cstheme="minorHAnsi"/>
          <w:sz w:val="22"/>
          <w:szCs w:val="22"/>
        </w:rPr>
      </w:pPr>
      <w:bookmarkStart w:id="11" w:name="_Toc533693493"/>
      <w:bookmarkStart w:id="12" w:name="_Toc533767582"/>
      <w:bookmarkStart w:id="13" w:name="_Toc534720776"/>
      <w:bookmarkEnd w:id="7"/>
      <w:bookmarkEnd w:id="8"/>
      <w:bookmarkEnd w:id="9"/>
      <w:r w:rsidRPr="00FF2EF3">
        <w:rPr>
          <w:rFonts w:asciiTheme="minorHAnsi" w:hAnsiTheme="minorHAnsi" w:cstheme="minorHAnsi"/>
          <w:b/>
          <w:bCs/>
          <w:sz w:val="22"/>
          <w:szCs w:val="22"/>
        </w:rPr>
        <w:t>Term Length</w:t>
      </w:r>
      <w:bookmarkEnd w:id="11"/>
      <w:bookmarkEnd w:id="12"/>
      <w:bookmarkEnd w:id="13"/>
    </w:p>
    <w:p w14:paraId="551DACCE" w14:textId="67AFD712" w:rsidR="00054F0F" w:rsidRDefault="00054F0F" w:rsidP="00636CEF">
      <w:pPr>
        <w:tabs>
          <w:tab w:val="left" w:pos="-720"/>
        </w:tabs>
        <w:suppressAutoHyphens/>
        <w:ind w:left="720"/>
        <w:jc w:val="both"/>
        <w:rPr>
          <w:rFonts w:asciiTheme="minorHAnsi" w:hAnsiTheme="minorHAnsi" w:cstheme="minorHAnsi"/>
          <w:color w:val="000000" w:themeColor="text1"/>
          <w:sz w:val="22"/>
          <w:szCs w:val="22"/>
        </w:rPr>
      </w:pPr>
      <w:r w:rsidRPr="00FF2EF3">
        <w:rPr>
          <w:rFonts w:asciiTheme="minorHAnsi" w:hAnsiTheme="minorHAnsi" w:cstheme="minorHAnsi"/>
          <w:color w:val="000000" w:themeColor="text1"/>
          <w:sz w:val="22"/>
          <w:szCs w:val="22"/>
        </w:rPr>
        <w:t xml:space="preserve">The Contract shall have an </w:t>
      </w:r>
      <w:r w:rsidRPr="003A4A0B">
        <w:rPr>
          <w:rFonts w:asciiTheme="minorHAnsi" w:hAnsiTheme="minorHAnsi" w:cstheme="minorHAnsi"/>
          <w:color w:val="000000" w:themeColor="text1"/>
          <w:sz w:val="22"/>
          <w:szCs w:val="22"/>
        </w:rPr>
        <w:t xml:space="preserve">initial </w:t>
      </w:r>
      <w:r w:rsidRPr="003A4A0B">
        <w:rPr>
          <w:rFonts w:asciiTheme="minorHAnsi" w:hAnsiTheme="minorHAnsi" w:cstheme="minorHAnsi"/>
          <w:sz w:val="22"/>
          <w:szCs w:val="22"/>
        </w:rPr>
        <w:t>term of</w:t>
      </w:r>
      <w:r w:rsidR="00B65177" w:rsidRPr="003A4A0B">
        <w:rPr>
          <w:rFonts w:asciiTheme="minorHAnsi" w:hAnsiTheme="minorHAnsi" w:cstheme="minorHAnsi"/>
          <w:sz w:val="22"/>
          <w:szCs w:val="22"/>
        </w:rPr>
        <w:t xml:space="preserve"> two years (2) </w:t>
      </w:r>
      <w:r w:rsidRPr="003A4A0B">
        <w:rPr>
          <w:rFonts w:asciiTheme="minorHAnsi" w:hAnsiTheme="minorHAnsi" w:cstheme="minorHAnsi"/>
          <w:sz w:val="22"/>
          <w:szCs w:val="22"/>
        </w:rPr>
        <w:t>years, beginning</w:t>
      </w:r>
      <w:r w:rsidRPr="004A5B4A">
        <w:rPr>
          <w:rFonts w:asciiTheme="minorHAnsi" w:hAnsiTheme="minorHAnsi" w:cstheme="minorHAnsi"/>
          <w:sz w:val="22"/>
          <w:szCs w:val="22"/>
        </w:rPr>
        <w:t xml:space="preserve"> </w:t>
      </w:r>
      <w:r w:rsidRPr="00FF2EF3">
        <w:rPr>
          <w:rFonts w:asciiTheme="minorHAnsi" w:hAnsiTheme="minorHAnsi" w:cstheme="minorHAnsi"/>
          <w:color w:val="000000" w:themeColor="text1"/>
          <w:sz w:val="22"/>
          <w:szCs w:val="22"/>
        </w:rPr>
        <w:t>on the date of contract execution</w:t>
      </w:r>
      <w:r w:rsidR="00B65177">
        <w:rPr>
          <w:rFonts w:asciiTheme="minorHAnsi" w:hAnsiTheme="minorHAnsi" w:cstheme="minorHAnsi"/>
          <w:color w:val="000000" w:themeColor="text1"/>
          <w:sz w:val="22"/>
          <w:szCs w:val="22"/>
        </w:rPr>
        <w:t xml:space="preserve"> </w:t>
      </w:r>
      <w:r w:rsidRPr="00FF2EF3">
        <w:rPr>
          <w:rFonts w:asciiTheme="minorHAnsi" w:hAnsiTheme="minorHAnsi" w:cstheme="minorHAnsi"/>
          <w:color w:val="000000" w:themeColor="text1"/>
          <w:sz w:val="22"/>
          <w:szCs w:val="22"/>
        </w:rPr>
        <w:t xml:space="preserve">(the </w:t>
      </w:r>
      <w:r w:rsidRPr="00FF2EF3">
        <w:rPr>
          <w:rFonts w:asciiTheme="minorHAnsi" w:hAnsiTheme="minorHAnsi" w:cstheme="minorHAnsi"/>
          <w:b/>
          <w:color w:val="000000" w:themeColor="text1"/>
          <w:sz w:val="22"/>
          <w:szCs w:val="22"/>
        </w:rPr>
        <w:t>“Effective Date”</w:t>
      </w:r>
      <w:r w:rsidRPr="00FF2EF3">
        <w:rPr>
          <w:rFonts w:asciiTheme="minorHAnsi" w:hAnsiTheme="minorHAnsi" w:cstheme="minorHAnsi"/>
          <w:color w:val="000000" w:themeColor="text1"/>
          <w:sz w:val="22"/>
          <w:szCs w:val="22"/>
        </w:rPr>
        <w:t>).</w:t>
      </w:r>
      <w:r w:rsidRPr="00FF2EF3">
        <w:rPr>
          <w:rFonts w:asciiTheme="minorHAnsi" w:hAnsiTheme="minorHAnsi" w:cstheme="minorHAnsi"/>
          <w:sz w:val="22"/>
          <w:szCs w:val="22"/>
        </w:rPr>
        <w:t xml:space="preserve">  </w:t>
      </w:r>
      <w:r w:rsidRPr="00FF2EF3">
        <w:rPr>
          <w:rFonts w:asciiTheme="minorHAnsi" w:hAnsiTheme="minorHAnsi" w:cstheme="minorHAnsi"/>
          <w:color w:val="000000" w:themeColor="text1"/>
          <w:sz w:val="22"/>
          <w:szCs w:val="22"/>
        </w:rPr>
        <w:t xml:space="preserve">At the end of the Contract’s initial term, the State shall have the option, in its sole discretion, to renew the Contract on the same terms and conditions for up to a total of </w:t>
      </w:r>
      <w:r w:rsidR="00B65177">
        <w:rPr>
          <w:rFonts w:asciiTheme="minorHAnsi" w:hAnsiTheme="minorHAnsi" w:cstheme="minorHAnsi"/>
          <w:color w:val="000000" w:themeColor="text1"/>
          <w:sz w:val="22"/>
          <w:szCs w:val="22"/>
        </w:rPr>
        <w:t>six years (6)</w:t>
      </w:r>
      <w:r w:rsidRPr="00FF2EF3">
        <w:rPr>
          <w:rFonts w:asciiTheme="minorHAnsi" w:hAnsiTheme="minorHAnsi" w:cstheme="minorHAnsi"/>
          <w:color w:val="000000" w:themeColor="text1"/>
          <w:sz w:val="22"/>
          <w:szCs w:val="22"/>
        </w:rPr>
        <w:t xml:space="preserve">, not to exceed a total contract term of six (6) years] additional one-year terms. The State will give the Vendor written notice of its intent whether to exercise each option no later than </w:t>
      </w:r>
      <w:r w:rsidR="00B65177">
        <w:rPr>
          <w:rFonts w:asciiTheme="minorHAnsi" w:hAnsiTheme="minorHAnsi" w:cstheme="minorHAnsi"/>
          <w:color w:val="000000" w:themeColor="text1"/>
          <w:sz w:val="22"/>
          <w:szCs w:val="22"/>
        </w:rPr>
        <w:t>sixty (60)</w:t>
      </w:r>
      <w:r w:rsidRPr="00FF2EF3">
        <w:rPr>
          <w:rFonts w:asciiTheme="minorHAnsi" w:hAnsiTheme="minorHAnsi" w:cstheme="minorHAnsi"/>
          <w:color w:val="000000" w:themeColor="text1"/>
          <w:sz w:val="22"/>
          <w:szCs w:val="22"/>
        </w:rPr>
        <w:t xml:space="preserve"> days before the end of the Contract’s then-current term.</w:t>
      </w:r>
    </w:p>
    <w:p w14:paraId="6E7B2E01" w14:textId="77777777" w:rsidR="00054F0F" w:rsidRPr="00FF2EF3" w:rsidRDefault="00054F0F" w:rsidP="00054F0F">
      <w:pPr>
        <w:tabs>
          <w:tab w:val="left" w:pos="-720"/>
        </w:tabs>
        <w:suppressAutoHyphens/>
        <w:ind w:left="720"/>
        <w:jc w:val="both"/>
        <w:rPr>
          <w:rFonts w:asciiTheme="minorHAnsi" w:hAnsiTheme="minorHAnsi" w:cstheme="minorHAnsi"/>
          <w:color w:val="000000" w:themeColor="text1"/>
          <w:sz w:val="22"/>
          <w:szCs w:val="22"/>
        </w:rPr>
      </w:pPr>
    </w:p>
    <w:p w14:paraId="06A0CE09" w14:textId="77777777" w:rsidR="00054F0F" w:rsidRPr="008E4F50" w:rsidRDefault="00054F0F" w:rsidP="00B86258">
      <w:pPr>
        <w:pStyle w:val="ListParagraph"/>
        <w:numPr>
          <w:ilvl w:val="2"/>
          <w:numId w:val="31"/>
        </w:numPr>
        <w:ind w:left="1440"/>
        <w:jc w:val="both"/>
        <w:rPr>
          <w:rFonts w:asciiTheme="minorHAnsi" w:hAnsiTheme="minorHAnsi" w:cstheme="minorHAnsi"/>
          <w:sz w:val="22"/>
          <w:szCs w:val="22"/>
        </w:rPr>
      </w:pPr>
      <w:r w:rsidRPr="00FF2EF3">
        <w:rPr>
          <w:rFonts w:asciiTheme="minorHAnsi" w:hAnsiTheme="minorHAnsi" w:cstheme="minorHAnsi"/>
          <w:b/>
          <w:bCs/>
          <w:sz w:val="22"/>
          <w:szCs w:val="22"/>
        </w:rPr>
        <w:t>Payment Terms</w:t>
      </w:r>
    </w:p>
    <w:p w14:paraId="620CD183" w14:textId="77777777" w:rsidR="00054F0F" w:rsidRPr="00FF2EF3" w:rsidRDefault="00054F0F" w:rsidP="00054F0F">
      <w:pPr>
        <w:pStyle w:val="ListParagraph"/>
        <w:ind w:left="1440"/>
        <w:jc w:val="both"/>
        <w:rPr>
          <w:rFonts w:asciiTheme="minorHAnsi" w:hAnsiTheme="minorHAnsi" w:cstheme="minorHAnsi"/>
          <w:sz w:val="22"/>
          <w:szCs w:val="22"/>
        </w:rPr>
      </w:pPr>
    </w:p>
    <w:p w14:paraId="20CE68CE" w14:textId="77777777" w:rsidR="00054F0F" w:rsidRPr="00FF2EF3" w:rsidRDefault="00054F0F" w:rsidP="00B86258">
      <w:pPr>
        <w:pStyle w:val="ListParagraph"/>
        <w:numPr>
          <w:ilvl w:val="3"/>
          <w:numId w:val="31"/>
        </w:numPr>
        <w:ind w:left="2340" w:hanging="900"/>
        <w:jc w:val="both"/>
        <w:rPr>
          <w:rFonts w:asciiTheme="minorHAnsi" w:hAnsiTheme="minorHAnsi" w:cstheme="minorHAnsi"/>
          <w:sz w:val="22"/>
          <w:szCs w:val="22"/>
        </w:rPr>
      </w:pPr>
      <w:r w:rsidRPr="00FF2EF3">
        <w:rPr>
          <w:rFonts w:asciiTheme="minorHAnsi" w:hAnsiTheme="minorHAnsi" w:cstheme="minorHAnsi"/>
          <w:b/>
          <w:bCs/>
          <w:sz w:val="22"/>
          <w:szCs w:val="22"/>
        </w:rPr>
        <w:t>Payment Methods</w:t>
      </w:r>
    </w:p>
    <w:p w14:paraId="299774FD" w14:textId="77777777" w:rsidR="00054F0F" w:rsidRDefault="00054F0F" w:rsidP="00054F0F">
      <w:pPr>
        <w:ind w:left="2340"/>
        <w:jc w:val="both"/>
        <w:rPr>
          <w:rFonts w:asciiTheme="minorHAnsi" w:hAnsiTheme="minorHAnsi" w:cstheme="minorHAnsi"/>
          <w:b/>
          <w:sz w:val="22"/>
          <w:szCs w:val="22"/>
        </w:rPr>
      </w:pPr>
      <w:r w:rsidRPr="00FF2EF3">
        <w:rPr>
          <w:rFonts w:asciiTheme="minorHAnsi" w:hAnsiTheme="minorHAnsi" w:cstheme="minorHAnsi"/>
          <w:sz w:val="22"/>
          <w:szCs w:val="22"/>
        </w:rPr>
        <w:t xml:space="preserve">The State of Iowa, in its sole discretion, will determine the method of payment for goods and/or services as part of the Contract. The State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 and EAP are preferred payment methods, but payments may be made by any of the following methods: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/EAP, EFT/ACH, or State Warrant. Respondents shall indicate in their Cost Proposals all of the payment methods they will accept. </w:t>
      </w:r>
      <w:r w:rsidRPr="00FF2EF3">
        <w:rPr>
          <w:rFonts w:asciiTheme="minorHAnsi" w:hAnsiTheme="minorHAnsi" w:cstheme="minorHAnsi"/>
          <w:b/>
          <w:sz w:val="22"/>
          <w:szCs w:val="22"/>
        </w:rPr>
        <w:t>This information will not be scored as part of the Cost Proposal or evaluated</w:t>
      </w:r>
      <w:r w:rsidRPr="00FF2EF3">
        <w:rPr>
          <w:rFonts w:asciiTheme="minorHAnsi" w:hAnsiTheme="minorHAnsi" w:cstheme="minorHAnsi"/>
          <w:sz w:val="22"/>
          <w:szCs w:val="22"/>
        </w:rPr>
        <w:t xml:space="preserve"> </w:t>
      </w:r>
      <w:r w:rsidRPr="00FF2EF3">
        <w:rPr>
          <w:rFonts w:asciiTheme="minorHAnsi" w:hAnsiTheme="minorHAnsi" w:cstheme="minorHAnsi"/>
          <w:b/>
          <w:sz w:val="22"/>
          <w:szCs w:val="22"/>
        </w:rPr>
        <w:t>as part the Technical Proposal.</w:t>
      </w:r>
    </w:p>
    <w:p w14:paraId="326FD2B2" w14:textId="77777777" w:rsidR="00054F0F" w:rsidRPr="00FF2EF3" w:rsidRDefault="00054F0F" w:rsidP="00054F0F">
      <w:pPr>
        <w:ind w:left="2340"/>
        <w:jc w:val="both"/>
        <w:rPr>
          <w:rFonts w:asciiTheme="minorHAnsi" w:hAnsiTheme="minorHAnsi" w:cstheme="minorHAnsi"/>
          <w:sz w:val="22"/>
          <w:szCs w:val="22"/>
        </w:rPr>
      </w:pPr>
    </w:p>
    <w:p w14:paraId="00384CAB" w14:textId="77777777" w:rsidR="00041243" w:rsidRPr="00AA0328" w:rsidRDefault="00041243" w:rsidP="00B86258">
      <w:pPr>
        <w:pStyle w:val="ListParagraph"/>
        <w:numPr>
          <w:ilvl w:val="3"/>
          <w:numId w:val="31"/>
        </w:numPr>
        <w:ind w:left="2340" w:hanging="90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E1E0FD" w14:textId="6AF14DDD" w:rsidR="00041243" w:rsidRPr="00AA0328" w:rsidRDefault="00041243" w:rsidP="00041243">
      <w:pPr>
        <w:ind w:left="2340"/>
        <w:jc w:val="both"/>
        <w:rPr>
          <w:rFonts w:ascii="Calibri" w:hAnsi="Calibri"/>
          <w:sz w:val="22"/>
          <w:szCs w:val="22"/>
        </w:rPr>
      </w:pPr>
      <w:r w:rsidRPr="00FF2EF3">
        <w:rPr>
          <w:rFonts w:asciiTheme="minorHAnsi" w:hAnsiTheme="minorHAnsi" w:cstheme="minorHAnsi"/>
          <w:sz w:val="22"/>
          <w:szCs w:val="22"/>
        </w:rPr>
        <w:t>The State of Iowa</w:t>
      </w:r>
      <w:r w:rsidRPr="00AA0328">
        <w:rPr>
          <w:rFonts w:ascii="Calibri" w:hAnsi="Calibri"/>
          <w:sz w:val="22"/>
          <w:szCs w:val="22"/>
        </w:rPr>
        <w:t xml:space="preserve"> </w:t>
      </w:r>
      <w:r>
        <w:rPr>
          <w:rFonts w:ascii="Calibri" w:hAnsi="Calibri"/>
          <w:sz w:val="22"/>
          <w:szCs w:val="22"/>
        </w:rPr>
        <w:t>may make</w:t>
      </w:r>
      <w:r w:rsidRPr="00AA0328">
        <w:rPr>
          <w:rFonts w:ascii="Calibri" w:hAnsi="Calibri"/>
          <w:sz w:val="22"/>
          <w:szCs w:val="22"/>
        </w:rPr>
        <w:t xml:space="preserve"> payment by EFT by ACH. Payments are deposited into the financial institution of the </w:t>
      </w:r>
      <w:r w:rsidRPr="00041243">
        <w:rPr>
          <w:rFonts w:asciiTheme="minorHAnsi" w:hAnsiTheme="minorHAnsi" w:cstheme="minorHAnsi"/>
          <w:sz w:val="22"/>
          <w:szCs w:val="22"/>
        </w:rPr>
        <w:t>claimant's</w:t>
      </w:r>
      <w:r w:rsidRPr="00AA0328">
        <w:rPr>
          <w:rFonts w:ascii="Calibri" w:hAnsi="Calibri"/>
          <w:sz w:val="22"/>
          <w:szCs w:val="22"/>
        </w:rPr>
        <w:t xml:space="preserve"> choice three working days from the issue date of the direct deposit.</w:t>
      </w:r>
    </w:p>
    <w:p w14:paraId="16810B7A" w14:textId="77777777" w:rsidR="00041243" w:rsidRPr="00AA0328" w:rsidRDefault="00477C9D" w:rsidP="00041243">
      <w:pPr>
        <w:ind w:left="2340"/>
        <w:rPr>
          <w:rFonts w:ascii="Calibri" w:hAnsi="Calibri"/>
          <w:sz w:val="22"/>
          <w:szCs w:val="22"/>
        </w:rPr>
      </w:pPr>
      <w:hyperlink r:id="rId17" w:history="1">
        <w:r w:rsidR="00041243" w:rsidRPr="00AA0328">
          <w:rPr>
            <w:rStyle w:val="Hyperlink"/>
            <w:rFonts w:ascii="Calibri" w:hAnsi="Calibri"/>
            <w:sz w:val="22"/>
            <w:szCs w:val="22"/>
          </w:rPr>
          <w:t>https://das.iowa.gov/sites/default/files/acct_sae/man_for_ref/forms/eft_authorization_form.pdf</w:t>
        </w:r>
      </w:hyperlink>
    </w:p>
    <w:p w14:paraId="710DC142" w14:textId="77777777" w:rsidR="00041243" w:rsidRPr="00041243" w:rsidRDefault="00041243" w:rsidP="00041243">
      <w:pPr>
        <w:pStyle w:val="ListParagraph"/>
        <w:ind w:left="2340"/>
        <w:jc w:val="both"/>
        <w:rPr>
          <w:rFonts w:asciiTheme="minorHAnsi" w:hAnsiTheme="minorHAnsi" w:cstheme="minorHAnsi"/>
          <w:sz w:val="22"/>
          <w:szCs w:val="22"/>
        </w:rPr>
      </w:pPr>
    </w:p>
    <w:p w14:paraId="65AC0DA1" w14:textId="77777777" w:rsidR="00041243" w:rsidRPr="00FF2EF3" w:rsidRDefault="00041243" w:rsidP="00B86258">
      <w:pPr>
        <w:pStyle w:val="ListParagraph"/>
        <w:numPr>
          <w:ilvl w:val="3"/>
          <w:numId w:val="31"/>
        </w:numPr>
        <w:ind w:left="2340" w:hanging="900"/>
        <w:jc w:val="both"/>
        <w:rPr>
          <w:rFonts w:asciiTheme="minorHAnsi" w:hAnsiTheme="minorHAnsi" w:cstheme="minorHAnsi"/>
          <w:sz w:val="22"/>
          <w:szCs w:val="22"/>
        </w:rPr>
      </w:pPr>
      <w:r w:rsidRPr="00FF2EF3">
        <w:rPr>
          <w:rFonts w:asciiTheme="minorHAnsi" w:hAnsiTheme="minorHAnsi" w:cstheme="minorHAnsi"/>
          <w:b/>
          <w:sz w:val="22"/>
          <w:szCs w:val="22"/>
        </w:rPr>
        <w:t>State Warrant</w:t>
      </w:r>
    </w:p>
    <w:p w14:paraId="1493CCCE" w14:textId="77777777" w:rsidR="00041243" w:rsidRDefault="00041243" w:rsidP="00B65177">
      <w:pPr>
        <w:spacing w:after="240"/>
        <w:ind w:left="2340"/>
        <w:jc w:val="both"/>
        <w:rPr>
          <w:rFonts w:asciiTheme="minorHAnsi" w:hAnsiTheme="minorHAnsi" w:cstheme="minorHAnsi"/>
          <w:sz w:val="22"/>
          <w:szCs w:val="22"/>
        </w:rPr>
      </w:pPr>
      <w:r w:rsidRPr="00FF2EF3">
        <w:rPr>
          <w:rFonts w:asciiTheme="minorHAnsi" w:hAnsiTheme="minorHAnsi" w:cstheme="minorHAnsi"/>
          <w:sz w:val="22"/>
          <w:szCs w:val="22"/>
        </w:rPr>
        <w:t>The State of Iowa's warrant drawn on the Treasurer of State is used to pay claims against the departments of the State of Iowa. The warrant is issued upon receipt of proper documentation from the issuing department.</w:t>
      </w:r>
    </w:p>
    <w:p w14:paraId="06F2C6C4" w14:textId="7162A982" w:rsidR="00054F0F" w:rsidRPr="00FF2EF3" w:rsidRDefault="00054F0F" w:rsidP="00B86258">
      <w:pPr>
        <w:pStyle w:val="ListParagraph"/>
        <w:numPr>
          <w:ilvl w:val="3"/>
          <w:numId w:val="31"/>
        </w:numPr>
        <w:ind w:left="2340" w:hanging="900"/>
        <w:jc w:val="both"/>
        <w:rPr>
          <w:rFonts w:asciiTheme="minorHAnsi" w:hAnsiTheme="minorHAnsi" w:cstheme="minorHAnsi"/>
          <w:sz w:val="22"/>
          <w:szCs w:val="22"/>
        </w:rPr>
      </w:pPr>
      <w:r w:rsidRPr="00FF2EF3">
        <w:rPr>
          <w:rFonts w:asciiTheme="minorHAnsi" w:hAnsiTheme="minorHAnsi" w:cstheme="minorHAnsi"/>
          <w:b/>
          <w:sz w:val="22"/>
          <w:szCs w:val="22"/>
        </w:rPr>
        <w:t xml:space="preserve">Credit card or </w:t>
      </w:r>
      <w:proofErr w:type="spellStart"/>
      <w:r w:rsidRPr="00FF2EF3">
        <w:rPr>
          <w:rFonts w:asciiTheme="minorHAnsi" w:hAnsiTheme="minorHAnsi" w:cstheme="minorHAnsi"/>
          <w:b/>
          <w:sz w:val="22"/>
          <w:szCs w:val="22"/>
        </w:rPr>
        <w:t>ePayables</w:t>
      </w:r>
      <w:proofErr w:type="spellEnd"/>
    </w:p>
    <w:p w14:paraId="2AC00759" w14:textId="77777777" w:rsidR="00054F0F" w:rsidRDefault="00054F0F" w:rsidP="00054F0F">
      <w:pPr>
        <w:ind w:left="2340"/>
        <w:jc w:val="both"/>
        <w:rPr>
          <w:rFonts w:asciiTheme="minorHAnsi" w:hAnsiTheme="minorHAnsi" w:cstheme="minorHAnsi"/>
          <w:sz w:val="22"/>
          <w:szCs w:val="22"/>
        </w:rPr>
      </w:pPr>
      <w:r w:rsidRPr="00FF2EF3">
        <w:rPr>
          <w:rFonts w:asciiTheme="minorHAnsi" w:hAnsiTheme="minorHAnsi" w:cstheme="minorHAnsi"/>
          <w:sz w:val="22"/>
          <w:szCs w:val="22"/>
        </w:rPr>
        <w:t>The State of Iowa’s Purchasing Cards (</w:t>
      </w:r>
      <w:proofErr w:type="spellStart"/>
      <w:r w:rsidRPr="00FF2EF3">
        <w:rPr>
          <w:rFonts w:asciiTheme="minorHAnsi" w:hAnsiTheme="minorHAnsi" w:cstheme="minorHAnsi"/>
          <w:sz w:val="22"/>
          <w:szCs w:val="22"/>
        </w:rPr>
        <w:t>Pcards</w:t>
      </w:r>
      <w:proofErr w:type="spellEnd"/>
      <w:r w:rsidRPr="00FF2EF3">
        <w:rPr>
          <w:rFonts w:asciiTheme="minorHAnsi" w:hAnsiTheme="minorHAnsi" w:cstheme="minorHAnsi"/>
          <w:sz w:val="22"/>
          <w:szCs w:val="22"/>
        </w:rPr>
        <w:t xml:space="preserve">) and </w:t>
      </w:r>
      <w:proofErr w:type="spellStart"/>
      <w:r w:rsidRPr="00FF2EF3">
        <w:rPr>
          <w:rFonts w:asciiTheme="minorHAnsi" w:hAnsiTheme="minorHAnsi" w:cstheme="minorHAnsi"/>
          <w:sz w:val="22"/>
          <w:szCs w:val="22"/>
        </w:rPr>
        <w:t>ePayable</w:t>
      </w:r>
      <w:proofErr w:type="spellEnd"/>
      <w:r w:rsidRPr="00FF2EF3">
        <w:rPr>
          <w:rFonts w:asciiTheme="minorHAnsi" w:hAnsiTheme="minorHAnsi" w:cstheme="minorHAnsi"/>
          <w:sz w:val="22"/>
          <w:szCs w:val="22"/>
        </w:rPr>
        <w:t xml:space="preserve"> solution (EAP) are commercial payment methods utilizing the VISA credit card network. The State of Iowa will not accept price changes or pay additional fees if Respondent uses the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 or EAP payment methods.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-accepting Respondents must abide by the State of Iowa’s Terms of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sz w:val="22"/>
          <w:szCs w:val="22"/>
        </w:rPr>
        <w:t xml:space="preserve"> Acceptance, as provided in Section 7.7 of </w:t>
      </w:r>
      <w:r w:rsidRPr="00FF2EF3">
        <w:rPr>
          <w:rFonts w:asciiTheme="minorHAnsi" w:hAnsiTheme="minorHAnsi" w:cstheme="minorHAnsi"/>
          <w:sz w:val="22"/>
          <w:szCs w:val="22"/>
        </w:rPr>
        <w:lastRenderedPageBreak/>
        <w:t>the RFP. Respondents must provide a statement regarding their ability to meet the requirements I this subsection, as well as identifying their transaction reporting capabilities (Level I, II, or III).</w:t>
      </w:r>
    </w:p>
    <w:p w14:paraId="23E6B960" w14:textId="77777777" w:rsidR="00054F0F" w:rsidRPr="00FF2EF3" w:rsidRDefault="00054F0F" w:rsidP="00054F0F">
      <w:pPr>
        <w:ind w:left="2340"/>
        <w:jc w:val="both"/>
        <w:rPr>
          <w:rFonts w:asciiTheme="minorHAnsi" w:hAnsiTheme="minorHAnsi" w:cstheme="minorHAnsi"/>
          <w:sz w:val="22"/>
          <w:szCs w:val="22"/>
        </w:rPr>
      </w:pPr>
    </w:p>
    <w:p w14:paraId="65625BC2" w14:textId="77777777" w:rsidR="00054F0F" w:rsidRPr="00FF2EF3" w:rsidRDefault="00054F0F" w:rsidP="00B86258">
      <w:pPr>
        <w:pStyle w:val="ListParagraph"/>
        <w:numPr>
          <w:ilvl w:val="3"/>
          <w:numId w:val="31"/>
        </w:numPr>
        <w:ind w:left="2340" w:hanging="900"/>
        <w:jc w:val="both"/>
        <w:rPr>
          <w:rFonts w:asciiTheme="minorHAnsi" w:hAnsiTheme="minorHAnsi" w:cstheme="minorHAnsi"/>
          <w:b/>
          <w:bCs/>
          <w:sz w:val="22"/>
          <w:szCs w:val="22"/>
        </w:rPr>
      </w:pPr>
      <w:bookmarkStart w:id="14" w:name="_Toc533693506"/>
      <w:bookmarkStart w:id="15" w:name="_Toc533767595"/>
      <w:r w:rsidRPr="00FF2EF3">
        <w:rPr>
          <w:rFonts w:asciiTheme="minorHAnsi" w:hAnsiTheme="minorHAnsi" w:cstheme="minorHAnsi"/>
          <w:b/>
          <w:sz w:val="22"/>
          <w:szCs w:val="22"/>
        </w:rPr>
        <w:t>Terms and Conditions for State of Iowa Purchasing Cards</w:t>
      </w:r>
      <w:bookmarkEnd w:id="14"/>
      <w:bookmarkEnd w:id="15"/>
      <w:r w:rsidRPr="00FF2EF3">
        <w:rPr>
          <w:rFonts w:asciiTheme="minorHAnsi" w:hAnsiTheme="minorHAnsi" w:cstheme="minorHAnsi"/>
          <w:b/>
          <w:bCs/>
          <w:sz w:val="22"/>
          <w:szCs w:val="22"/>
        </w:rPr>
        <w:t xml:space="preserve"> </w:t>
      </w:r>
    </w:p>
    <w:p w14:paraId="0967110C" w14:textId="77777777" w:rsidR="00054F0F" w:rsidRDefault="00054F0F" w:rsidP="00054F0F">
      <w:pPr>
        <w:ind w:left="234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The State of Iowa shall pay Contractor’s invoices using </w:t>
      </w:r>
      <w:r w:rsidRPr="008E4F50">
        <w:rPr>
          <w:rFonts w:asciiTheme="minorHAnsi" w:hAnsiTheme="minorHAnsi" w:cstheme="minorHAnsi"/>
          <w:sz w:val="22"/>
          <w:szCs w:val="22"/>
        </w:rPr>
        <w:t>its</w:t>
      </w:r>
      <w:r w:rsidRPr="00FF2EF3">
        <w:rPr>
          <w:rFonts w:asciiTheme="minorHAnsi" w:hAnsiTheme="minorHAnsi" w:cstheme="minorHAnsi"/>
          <w:color w:val="000000"/>
          <w:sz w:val="22"/>
          <w:szCs w:val="22"/>
        </w:rPr>
        <w:t xml:space="preserve"> Purchasing Card Program (</w:t>
      </w:r>
      <w:proofErr w:type="spellStart"/>
      <w:r w:rsidRPr="00FF2EF3">
        <w:rPr>
          <w:rFonts w:asciiTheme="minorHAnsi" w:hAnsiTheme="minorHAnsi" w:cstheme="minorHAnsi"/>
          <w:color w:val="000000"/>
          <w:sz w:val="22"/>
          <w:szCs w:val="22"/>
        </w:rPr>
        <w:t>Pcard</w:t>
      </w:r>
      <w:proofErr w:type="spellEnd"/>
      <w:r w:rsidRPr="00FF2EF3">
        <w:rPr>
          <w:rFonts w:asciiTheme="minorHAnsi" w:hAnsiTheme="minorHAnsi" w:cstheme="minorHAnsi"/>
          <w:color w:val="000000"/>
          <w:sz w:val="22"/>
          <w:szCs w:val="22"/>
        </w:rPr>
        <w:t xml:space="preserve">) whenever possible. The </w:t>
      </w:r>
      <w:proofErr w:type="spellStart"/>
      <w:r w:rsidRPr="00FF2EF3">
        <w:rPr>
          <w:rFonts w:asciiTheme="minorHAnsi" w:hAnsiTheme="minorHAnsi" w:cstheme="minorHAnsi"/>
          <w:sz w:val="22"/>
          <w:szCs w:val="22"/>
        </w:rPr>
        <w:t>Pcard</w:t>
      </w:r>
      <w:proofErr w:type="spellEnd"/>
      <w:r w:rsidRPr="00FF2EF3">
        <w:rPr>
          <w:rFonts w:asciiTheme="minorHAnsi" w:hAnsiTheme="minorHAnsi" w:cstheme="minorHAns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w:t>
      </w:r>
      <w:proofErr w:type="spellStart"/>
      <w:r w:rsidRPr="00FF2EF3">
        <w:rPr>
          <w:rFonts w:asciiTheme="minorHAnsi" w:hAnsiTheme="minorHAnsi" w:cstheme="minorHAnsi"/>
          <w:color w:val="000000"/>
          <w:sz w:val="22"/>
          <w:szCs w:val="22"/>
        </w:rPr>
        <w:t>Pcard</w:t>
      </w:r>
      <w:proofErr w:type="spellEnd"/>
      <w:r w:rsidRPr="00FF2EF3">
        <w:rPr>
          <w:rFonts w:asciiTheme="minorHAnsi" w:hAnsiTheme="minorHAnsi" w:cstheme="minorHAnsi"/>
          <w:color w:val="000000"/>
          <w:sz w:val="22"/>
          <w:szCs w:val="22"/>
        </w:rPr>
        <w:t xml:space="preserve"> payments including: </w:t>
      </w:r>
    </w:p>
    <w:p w14:paraId="5205BE98" w14:textId="77777777" w:rsidR="00054F0F" w:rsidRPr="00FF2EF3" w:rsidRDefault="00054F0F" w:rsidP="00054F0F">
      <w:pPr>
        <w:ind w:left="2340"/>
        <w:jc w:val="both"/>
        <w:rPr>
          <w:rFonts w:asciiTheme="minorHAnsi" w:hAnsiTheme="minorHAnsi" w:cstheme="minorHAnsi"/>
          <w:color w:val="000000"/>
          <w:sz w:val="22"/>
          <w:szCs w:val="22"/>
        </w:rPr>
      </w:pPr>
    </w:p>
    <w:p w14:paraId="416DA0C4" w14:textId="77777777" w:rsidR="00054F0F" w:rsidRDefault="00054F0F" w:rsidP="00B86258">
      <w:pPr>
        <w:pStyle w:val="ListParagraph"/>
        <w:numPr>
          <w:ilvl w:val="4"/>
          <w:numId w:val="31"/>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comply with </w:t>
      </w:r>
      <w:hyperlink r:id="rId18" w:history="1">
        <w:r w:rsidRPr="00FF2EF3">
          <w:rPr>
            <w:rStyle w:val="Hyperlink"/>
            <w:rFonts w:asciiTheme="minorHAnsi" w:hAnsiTheme="minorHAnsi" w:cstheme="minorHAnsi"/>
            <w:color w:val="000000"/>
            <w:sz w:val="22"/>
            <w:szCs w:val="22"/>
          </w:rPr>
          <w:t>Payment Card Industry Data Security Standard (PCI DSS)</w:t>
        </w:r>
      </w:hyperlink>
      <w:r w:rsidRPr="00FF2EF3">
        <w:rPr>
          <w:rFonts w:asciiTheme="minorHAnsi" w:hAnsiTheme="minorHAnsi" w:cstheme="minorHAnsi"/>
          <w:color w:val="000000"/>
          <w:sz w:val="22"/>
          <w:szCs w:val="22"/>
          <w:u w:val="single"/>
        </w:rPr>
        <w:t xml:space="preserve"> </w:t>
      </w:r>
      <w:r w:rsidRPr="00FF2EF3">
        <w:rPr>
          <w:rFonts w:asciiTheme="minorHAnsi" w:hAnsiTheme="minorHAnsi" w:cstheme="minorHAnsi"/>
          <w:color w:val="000000"/>
          <w:sz w:val="22"/>
          <w:szCs w:val="22"/>
        </w:rPr>
        <w:t>to assure confidential card information is not compromised;</w:t>
      </w:r>
    </w:p>
    <w:p w14:paraId="25BD46FD" w14:textId="77777777" w:rsidR="00054F0F" w:rsidRPr="00FF2EF3" w:rsidRDefault="00054F0F" w:rsidP="00054F0F">
      <w:pPr>
        <w:pStyle w:val="ListParagraph"/>
        <w:ind w:left="3420"/>
        <w:jc w:val="both"/>
        <w:rPr>
          <w:rFonts w:asciiTheme="minorHAnsi" w:hAnsiTheme="minorHAnsi" w:cstheme="minorHAnsi"/>
          <w:color w:val="000000"/>
          <w:sz w:val="22"/>
          <w:szCs w:val="22"/>
        </w:rPr>
      </w:pPr>
    </w:p>
    <w:p w14:paraId="69590BD5" w14:textId="77777777" w:rsidR="00054F0F" w:rsidRDefault="00054F0F" w:rsidP="00B86258">
      <w:pPr>
        <w:pStyle w:val="ListParagraph"/>
        <w:numPr>
          <w:ilvl w:val="4"/>
          <w:numId w:val="31"/>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adhere to </w:t>
      </w:r>
      <w:hyperlink r:id="rId19" w:history="1">
        <w:r w:rsidRPr="00FF2EF3">
          <w:rPr>
            <w:rStyle w:val="Hyperlink"/>
            <w:rFonts w:asciiTheme="minorHAnsi" w:hAnsiTheme="minorHAnsi" w:cstheme="minorHAnsi"/>
            <w:color w:val="000000"/>
            <w:sz w:val="22"/>
            <w:szCs w:val="22"/>
          </w:rPr>
          <w:t>Fair and Accurate Credit Transactions Act</w:t>
        </w:r>
      </w:hyperlink>
      <w:r w:rsidRPr="00FF2EF3">
        <w:rPr>
          <w:rFonts w:asciiTheme="minorHAnsi" w:hAnsiTheme="minorHAnsi" w:cstheme="minorHAnsi"/>
          <w:color w:val="000000"/>
          <w:sz w:val="22"/>
          <w:szCs w:val="22"/>
        </w:rPr>
        <w:t xml:space="preserve"> requirements that limit the amount of consumer and account information shared for greater security protection; </w:t>
      </w:r>
    </w:p>
    <w:p w14:paraId="1827E5DD" w14:textId="77777777" w:rsidR="00054F0F" w:rsidRPr="008E4F50" w:rsidRDefault="00054F0F" w:rsidP="00054F0F">
      <w:pPr>
        <w:pStyle w:val="ListParagraph"/>
        <w:rPr>
          <w:rFonts w:asciiTheme="minorHAnsi" w:hAnsiTheme="minorHAnsi" w:cstheme="minorHAnsi"/>
          <w:color w:val="000000"/>
          <w:sz w:val="22"/>
          <w:szCs w:val="22"/>
        </w:rPr>
      </w:pPr>
    </w:p>
    <w:p w14:paraId="4DAA0FF3" w14:textId="77777777" w:rsidR="00054F0F" w:rsidRDefault="00054F0F" w:rsidP="00B86258">
      <w:pPr>
        <w:pStyle w:val="ListParagraph"/>
        <w:numPr>
          <w:ilvl w:val="4"/>
          <w:numId w:val="31"/>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not write down card numbers or store card information. When accepting orders by phone, Contractor shall process the transaction during the call and send itemized receipts (excluding card numbers) to the cardholder by fax, email, or mail (with delivery);</w:t>
      </w:r>
    </w:p>
    <w:p w14:paraId="1032ADC1" w14:textId="77777777" w:rsidR="00054F0F" w:rsidRPr="008E4F50" w:rsidRDefault="00054F0F" w:rsidP="00054F0F">
      <w:pPr>
        <w:pStyle w:val="ListParagraph"/>
        <w:rPr>
          <w:rFonts w:asciiTheme="minorHAnsi" w:hAnsiTheme="minorHAnsi" w:cstheme="minorHAnsi"/>
          <w:color w:val="000000"/>
          <w:sz w:val="22"/>
          <w:szCs w:val="22"/>
        </w:rPr>
      </w:pPr>
    </w:p>
    <w:p w14:paraId="03407BBD" w14:textId="77777777" w:rsidR="00054F0F" w:rsidRDefault="00054F0F" w:rsidP="00B86258">
      <w:pPr>
        <w:pStyle w:val="ListParagraph"/>
        <w:numPr>
          <w:ilvl w:val="4"/>
          <w:numId w:val="31"/>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process payment for items when an order is placed only for items currently in stock and available for shipment, and only for services already rendered;</w:t>
      </w:r>
    </w:p>
    <w:p w14:paraId="5BD7C518" w14:textId="77777777" w:rsidR="00054F0F" w:rsidRPr="008E4F50" w:rsidRDefault="00054F0F" w:rsidP="00054F0F">
      <w:pPr>
        <w:pStyle w:val="ListParagraph"/>
        <w:rPr>
          <w:rFonts w:asciiTheme="minorHAnsi" w:hAnsiTheme="minorHAnsi" w:cstheme="minorHAnsi"/>
          <w:color w:val="000000"/>
          <w:sz w:val="22"/>
          <w:szCs w:val="22"/>
        </w:rPr>
      </w:pPr>
    </w:p>
    <w:p w14:paraId="7FB115D7" w14:textId="77777777" w:rsidR="00054F0F" w:rsidRDefault="00054F0F" w:rsidP="00B86258">
      <w:pPr>
        <w:pStyle w:val="ListParagraph"/>
        <w:numPr>
          <w:ilvl w:val="4"/>
          <w:numId w:val="31"/>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confirm that the name of purchaser matches the name on the card;</w:t>
      </w:r>
    </w:p>
    <w:p w14:paraId="479FCE12" w14:textId="77777777" w:rsidR="00054F0F" w:rsidRPr="008E4F50" w:rsidRDefault="00054F0F" w:rsidP="00054F0F">
      <w:pPr>
        <w:pStyle w:val="ListParagraph"/>
        <w:rPr>
          <w:rFonts w:asciiTheme="minorHAnsi" w:hAnsiTheme="minorHAnsi" w:cstheme="minorHAnsi"/>
          <w:color w:val="000000"/>
          <w:sz w:val="22"/>
          <w:szCs w:val="22"/>
        </w:rPr>
      </w:pPr>
    </w:p>
    <w:p w14:paraId="58B150D8" w14:textId="77777777" w:rsidR="00054F0F" w:rsidRDefault="00054F0F" w:rsidP="00B86258">
      <w:pPr>
        <w:pStyle w:val="ListParagraph"/>
        <w:numPr>
          <w:ilvl w:val="4"/>
          <w:numId w:val="31"/>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ensure Internet orders are processed via secure websites, featuring Verisign, </w:t>
      </w:r>
      <w:proofErr w:type="spellStart"/>
      <w:r w:rsidRPr="00FF2EF3">
        <w:rPr>
          <w:rFonts w:asciiTheme="minorHAnsi" w:hAnsiTheme="minorHAnsi" w:cstheme="minorHAnsi"/>
          <w:color w:val="000000"/>
          <w:sz w:val="22"/>
          <w:szCs w:val="22"/>
        </w:rPr>
        <w:t>TRUSTe</w:t>
      </w:r>
      <w:proofErr w:type="spellEnd"/>
      <w:r w:rsidRPr="00FF2EF3">
        <w:rPr>
          <w:rFonts w:asciiTheme="minorHAnsi" w:hAnsiTheme="minorHAnsi" w:cstheme="minorHAnsi"/>
          <w:color w:val="000000"/>
          <w:sz w:val="22"/>
          <w:szCs w:val="22"/>
        </w:rPr>
        <w:t xml:space="preserve">, </w:t>
      </w:r>
      <w:proofErr w:type="spellStart"/>
      <w:r w:rsidRPr="00FF2EF3">
        <w:rPr>
          <w:rFonts w:asciiTheme="minorHAnsi" w:hAnsiTheme="minorHAnsi" w:cstheme="minorHAnsi"/>
          <w:color w:val="000000"/>
          <w:sz w:val="22"/>
          <w:szCs w:val="22"/>
        </w:rPr>
        <w:t>BBBOnline</w:t>
      </w:r>
      <w:proofErr w:type="spellEnd"/>
      <w:r w:rsidRPr="00FF2EF3">
        <w:rPr>
          <w:rFonts w:asciiTheme="minorHAnsi" w:hAnsiTheme="minorHAnsi" w:cstheme="minorHAnsi"/>
          <w:color w:val="000000"/>
          <w:sz w:val="22"/>
          <w:szCs w:val="22"/>
        </w:rPr>
        <w:t>, or “https” in the web address;</w:t>
      </w:r>
    </w:p>
    <w:p w14:paraId="2577532D" w14:textId="77777777" w:rsidR="00054F0F" w:rsidRPr="008E4F50" w:rsidRDefault="00054F0F" w:rsidP="00054F0F">
      <w:pPr>
        <w:pStyle w:val="ListParagraph"/>
        <w:rPr>
          <w:rFonts w:asciiTheme="minorHAnsi" w:hAnsiTheme="minorHAnsi" w:cstheme="minorHAnsi"/>
          <w:color w:val="000000"/>
          <w:sz w:val="22"/>
          <w:szCs w:val="22"/>
        </w:rPr>
      </w:pPr>
    </w:p>
    <w:p w14:paraId="6DBE9D9E" w14:textId="77777777" w:rsidR="00054F0F" w:rsidRDefault="00054F0F" w:rsidP="00B86258">
      <w:pPr>
        <w:pStyle w:val="ListParagraph"/>
        <w:numPr>
          <w:ilvl w:val="4"/>
          <w:numId w:val="31"/>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shred any documentation with credit card numbers.  </w:t>
      </w:r>
    </w:p>
    <w:p w14:paraId="390EA382" w14:textId="62E8B414" w:rsidR="00054F0F" w:rsidRPr="00FF2EF3" w:rsidRDefault="00054F0F" w:rsidP="00041243">
      <w:pPr>
        <w:jc w:val="both"/>
        <w:rPr>
          <w:rFonts w:asciiTheme="minorHAnsi" w:hAnsiTheme="minorHAnsi" w:cstheme="minorHAnsi"/>
          <w:sz w:val="22"/>
          <w:szCs w:val="22"/>
        </w:rPr>
      </w:pPr>
    </w:p>
    <w:p w14:paraId="01A37E82" w14:textId="77777777" w:rsidR="00054F0F" w:rsidRPr="00FF2EF3" w:rsidRDefault="00054F0F" w:rsidP="00B86258">
      <w:pPr>
        <w:pStyle w:val="ListParagraph"/>
        <w:numPr>
          <w:ilvl w:val="3"/>
          <w:numId w:val="31"/>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Payment Terms</w:t>
      </w:r>
    </w:p>
    <w:p w14:paraId="7838F141" w14:textId="07CDE307" w:rsidR="00B65177" w:rsidRDefault="00054F0F" w:rsidP="00B65177">
      <w:pPr>
        <w:tabs>
          <w:tab w:val="left" w:pos="1440"/>
        </w:tabs>
        <w:spacing w:after="240"/>
        <w:ind w:left="2160"/>
        <w:jc w:val="both"/>
        <w:rPr>
          <w:rFonts w:asciiTheme="minorHAnsi" w:hAnsiTheme="minorHAnsi" w:cstheme="minorHAnsi"/>
          <w:sz w:val="22"/>
          <w:szCs w:val="22"/>
        </w:rPr>
      </w:pPr>
      <w:r w:rsidRPr="00FF2EF3">
        <w:rPr>
          <w:rFonts w:asciiTheme="minorHAnsi" w:hAnsiTheme="minorHAnsi" w:cstheme="minorHAnsi"/>
          <w:sz w:val="22"/>
          <w:szCs w:val="22"/>
        </w:rPr>
        <w:t>Per Iowa Code 8A.514 the State of Iowa is allowed sixty (60) days to pay an invoice submitted by a Contractor.</w:t>
      </w:r>
    </w:p>
    <w:p w14:paraId="008B4436" w14:textId="77777777" w:rsidR="00B65177" w:rsidRDefault="00B65177">
      <w:pPr>
        <w:rPr>
          <w:rFonts w:asciiTheme="minorHAnsi" w:hAnsiTheme="minorHAnsi" w:cstheme="minorHAnsi"/>
          <w:sz w:val="22"/>
          <w:szCs w:val="22"/>
        </w:rPr>
      </w:pPr>
      <w:r>
        <w:rPr>
          <w:rFonts w:asciiTheme="minorHAnsi" w:hAnsiTheme="minorHAnsi" w:cstheme="minorHAnsi"/>
          <w:sz w:val="22"/>
          <w:szCs w:val="22"/>
        </w:rPr>
        <w:br w:type="page"/>
      </w:r>
    </w:p>
    <w:p w14:paraId="0CDA96C6" w14:textId="77777777" w:rsidR="00054F0F" w:rsidRPr="00FF2EF3" w:rsidRDefault="00054F0F" w:rsidP="00B86258">
      <w:pPr>
        <w:pStyle w:val="ListParagraph"/>
        <w:numPr>
          <w:ilvl w:val="3"/>
          <w:numId w:val="31"/>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lastRenderedPageBreak/>
        <w:t>Respondent Discounts</w:t>
      </w:r>
    </w:p>
    <w:p w14:paraId="38D6E5E0" w14:textId="77777777" w:rsidR="00054F0F" w:rsidRDefault="00054F0F" w:rsidP="00054F0F">
      <w:pPr>
        <w:tabs>
          <w:tab w:val="left" w:pos="1440"/>
        </w:tabs>
        <w:ind w:left="2160"/>
        <w:jc w:val="both"/>
        <w:rPr>
          <w:rFonts w:asciiTheme="minorHAnsi" w:hAnsiTheme="minorHAnsi" w:cstheme="minorHAnsi"/>
          <w:sz w:val="22"/>
          <w:szCs w:val="22"/>
        </w:rPr>
      </w:pPr>
      <w:r w:rsidRPr="00FF2EF3">
        <w:rPr>
          <w:rFonts w:asciiTheme="minorHAnsi" w:hAnsiTheme="minorHAnsi" w:cstheme="minorHAnsi"/>
          <w:sz w:val="22"/>
          <w:szCs w:val="22"/>
        </w:rPr>
        <w:t>Respondents shall state in their Cost Proposals whether they offer any payment discounts.</w:t>
      </w:r>
    </w:p>
    <w:p w14:paraId="273D81D7" w14:textId="77777777" w:rsidR="00054F0F" w:rsidRPr="00FF2EF3" w:rsidRDefault="00054F0F" w:rsidP="00054F0F">
      <w:pPr>
        <w:tabs>
          <w:tab w:val="left" w:pos="1440"/>
        </w:tabs>
        <w:ind w:left="2160"/>
        <w:jc w:val="both"/>
        <w:rPr>
          <w:rFonts w:asciiTheme="minorHAnsi" w:hAnsiTheme="minorHAnsi" w:cstheme="minorHAnsi"/>
          <w:sz w:val="22"/>
          <w:szCs w:val="22"/>
        </w:rPr>
      </w:pPr>
    </w:p>
    <w:p w14:paraId="7DAAE92C" w14:textId="77777777" w:rsidR="00054F0F" w:rsidRPr="00FF2EF3" w:rsidRDefault="00054F0F" w:rsidP="00B86258">
      <w:pPr>
        <w:pStyle w:val="ListParagraph"/>
        <w:numPr>
          <w:ilvl w:val="3"/>
          <w:numId w:val="31"/>
        </w:numPr>
        <w:ind w:left="2160" w:hanging="810"/>
        <w:jc w:val="both"/>
        <w:rPr>
          <w:rFonts w:asciiTheme="minorHAnsi" w:hAnsiTheme="minorHAnsi" w:cstheme="minorHAnsi"/>
          <w:sz w:val="22"/>
          <w:szCs w:val="22"/>
        </w:rPr>
      </w:pPr>
      <w:r w:rsidRPr="00FF2EF3">
        <w:rPr>
          <w:rFonts w:asciiTheme="minorHAnsi" w:hAnsiTheme="minorHAnsi" w:cstheme="minorHAnsi"/>
          <w:b/>
          <w:sz w:val="22"/>
          <w:szCs w:val="22"/>
        </w:rPr>
        <w:t xml:space="preserve">Prompt Payment Discount </w:t>
      </w:r>
    </w:p>
    <w:p w14:paraId="20C0358C" w14:textId="77777777" w:rsidR="00054F0F" w:rsidRDefault="00054F0F" w:rsidP="00054F0F">
      <w:pPr>
        <w:ind w:left="2160"/>
        <w:jc w:val="both"/>
        <w:rPr>
          <w:rFonts w:asciiTheme="minorHAnsi" w:hAnsiTheme="minorHAnsi" w:cstheme="minorHAnsi"/>
          <w:sz w:val="22"/>
          <w:szCs w:val="22"/>
        </w:rPr>
      </w:pPr>
      <w:r w:rsidRPr="00FF2EF3">
        <w:rPr>
          <w:rFonts w:asciiTheme="minorHAnsi" w:hAnsiTheme="minorHAnsi" w:cstheme="minorHAnsi"/>
          <w:sz w:val="22"/>
          <w:szCs w:val="22"/>
        </w:rPr>
        <w:t>The State can agree to pay in less than sixty (60) days if an incentive for earlier payment is offered.</w:t>
      </w:r>
    </w:p>
    <w:p w14:paraId="08D2F961" w14:textId="77777777" w:rsidR="00054F0F" w:rsidRPr="00FF2EF3" w:rsidRDefault="00054F0F" w:rsidP="00054F0F">
      <w:pPr>
        <w:ind w:left="2160"/>
        <w:jc w:val="both"/>
        <w:rPr>
          <w:rFonts w:asciiTheme="minorHAnsi" w:hAnsiTheme="minorHAnsi" w:cstheme="minorHAnsi"/>
          <w:sz w:val="22"/>
          <w:szCs w:val="22"/>
        </w:rPr>
      </w:pPr>
    </w:p>
    <w:p w14:paraId="20B5B696" w14:textId="77777777" w:rsidR="00054F0F" w:rsidRPr="00FF2EF3" w:rsidRDefault="00054F0F" w:rsidP="00B86258">
      <w:pPr>
        <w:pStyle w:val="ListParagraph"/>
        <w:numPr>
          <w:ilvl w:val="3"/>
          <w:numId w:val="31"/>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 xml:space="preserve">Invoices </w:t>
      </w:r>
    </w:p>
    <w:p w14:paraId="762A62BE" w14:textId="77777777" w:rsidR="00054F0F" w:rsidRDefault="00054F0F" w:rsidP="00054F0F">
      <w:pPr>
        <w:pStyle w:val="ListParagraph"/>
        <w:ind w:left="2160"/>
        <w:jc w:val="both"/>
        <w:rPr>
          <w:rFonts w:asciiTheme="minorHAnsi" w:hAnsiTheme="minorHAnsi" w:cstheme="minorHAnsi"/>
          <w:sz w:val="22"/>
          <w:szCs w:val="22"/>
        </w:rPr>
      </w:pPr>
      <w:r w:rsidRPr="00FF2EF3">
        <w:rPr>
          <w:rFonts w:asciiTheme="minorHAnsi" w:hAnsiTheme="minorHAnsi" w:cstheme="minorHAnsi"/>
          <w:sz w:val="22"/>
          <w:szCs w:val="22"/>
        </w:rPr>
        <w:t>Any invoices submitted must comply with applicable rules concerning payment of claims, including but not limited to those set forth at Iowa Administrative Code chapter 11—41.</w:t>
      </w:r>
    </w:p>
    <w:p w14:paraId="531B1373" w14:textId="77777777" w:rsidR="00054F0F" w:rsidRPr="00FF2EF3" w:rsidRDefault="00054F0F" w:rsidP="00054F0F">
      <w:pPr>
        <w:pStyle w:val="ListParagraph"/>
        <w:ind w:left="2160"/>
        <w:jc w:val="both"/>
        <w:rPr>
          <w:rFonts w:asciiTheme="minorHAnsi" w:hAnsiTheme="minorHAnsi" w:cstheme="minorHAnsi"/>
          <w:b/>
          <w:sz w:val="22"/>
          <w:szCs w:val="22"/>
        </w:rPr>
      </w:pPr>
    </w:p>
    <w:p w14:paraId="50C60981" w14:textId="77777777" w:rsidR="00054F0F" w:rsidRPr="00FF2EF3" w:rsidRDefault="00054F0F" w:rsidP="00B86258">
      <w:pPr>
        <w:pStyle w:val="ListParagraph"/>
        <w:numPr>
          <w:ilvl w:val="2"/>
          <w:numId w:val="31"/>
        </w:numPr>
        <w:ind w:left="1440"/>
        <w:jc w:val="both"/>
        <w:rPr>
          <w:rFonts w:asciiTheme="minorHAnsi" w:hAnsiTheme="minorHAnsi" w:cstheme="minorHAnsi"/>
          <w:b/>
          <w:sz w:val="22"/>
          <w:szCs w:val="22"/>
        </w:rPr>
      </w:pPr>
      <w:bookmarkStart w:id="16" w:name="_Toc533693503"/>
      <w:bookmarkStart w:id="17" w:name="_Toc533767592"/>
      <w:bookmarkStart w:id="18" w:name="_Toc534720786"/>
      <w:r w:rsidRPr="00FF2EF3">
        <w:rPr>
          <w:rFonts w:asciiTheme="minorHAnsi" w:hAnsiTheme="minorHAnsi" w:cstheme="minorHAnsi"/>
          <w:b/>
          <w:sz w:val="22"/>
          <w:szCs w:val="22"/>
        </w:rPr>
        <w:t>Insurance</w:t>
      </w:r>
      <w:bookmarkEnd w:id="16"/>
      <w:bookmarkEnd w:id="17"/>
      <w:bookmarkEnd w:id="18"/>
    </w:p>
    <w:p w14:paraId="586774D3" w14:textId="0BE78E81" w:rsidR="00054F0F" w:rsidRDefault="00054F0F" w:rsidP="00054F0F">
      <w:pPr>
        <w:ind w:left="1440"/>
        <w:jc w:val="both"/>
        <w:rPr>
          <w:rFonts w:asciiTheme="minorHAnsi" w:hAnsiTheme="minorHAnsi" w:cstheme="minorHAnsi"/>
          <w:sz w:val="22"/>
          <w:szCs w:val="22"/>
        </w:rPr>
      </w:pPr>
      <w:r w:rsidRPr="00FF2EF3">
        <w:rPr>
          <w:rFonts w:asciiTheme="minorHAnsi" w:hAnsiTheme="minorHAnsi" w:cstheme="minorHAnsi"/>
          <w:sz w:val="22"/>
          <w:szCs w:val="22"/>
        </w:rPr>
        <w:t>The Contract will require the successful Respondent to maintain insurance coverage(s) in accordance with the insurance provisions of the General Terms and Conditions and of the type and in the minimum amounts set forth below, unless otherwise required by the Agency.</w:t>
      </w:r>
    </w:p>
    <w:p w14:paraId="4D52938D" w14:textId="77777777" w:rsidR="00B65177" w:rsidRPr="00FF2EF3" w:rsidRDefault="00B65177" w:rsidP="00054F0F">
      <w:pPr>
        <w:ind w:left="1440"/>
        <w:jc w:val="both"/>
        <w:rPr>
          <w:rFonts w:asciiTheme="minorHAnsi" w:hAnsiTheme="minorHAnsi" w:cstheme="minorHAnsi"/>
          <w:sz w:val="22"/>
          <w:szCs w:val="22"/>
        </w:rPr>
      </w:pPr>
    </w:p>
    <w:tbl>
      <w:tblPr>
        <w:tblW w:w="0" w:type="auto"/>
        <w:tblInd w:w="1520" w:type="dxa"/>
        <w:tblCellMar>
          <w:left w:w="0" w:type="dxa"/>
          <w:right w:w="0" w:type="dxa"/>
        </w:tblCellMar>
        <w:tblLook w:val="0000" w:firstRow="0" w:lastRow="0" w:firstColumn="0" w:lastColumn="0" w:noHBand="0" w:noVBand="0"/>
      </w:tblPr>
      <w:tblGrid>
        <w:gridCol w:w="4057"/>
        <w:gridCol w:w="2310"/>
        <w:gridCol w:w="1453"/>
      </w:tblGrid>
      <w:tr w:rsidR="00054F0F" w:rsidRPr="00FF2EF3" w14:paraId="0043CF44" w14:textId="77777777" w:rsidTr="00DD4E19">
        <w:trPr>
          <w:trHeight w:val="522"/>
          <w:tblHeader/>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9B020" w14:textId="77777777" w:rsidR="00054F0F" w:rsidRPr="00FF2EF3" w:rsidRDefault="00054F0F" w:rsidP="00DD4E19">
            <w:pPr>
              <w:pStyle w:val="Heading5"/>
              <w:spacing w:before="0" w:after="120"/>
              <w:ind w:left="1008"/>
              <w:jc w:val="both"/>
              <w:rPr>
                <w:rFonts w:asciiTheme="minorHAnsi" w:hAnsiTheme="minorHAnsi" w:cstheme="minorHAnsi"/>
                <w:i w:val="0"/>
                <w:iCs w:val="0"/>
                <w:sz w:val="22"/>
                <w:szCs w:val="22"/>
              </w:rPr>
            </w:pPr>
            <w:r w:rsidRPr="00FF2EF3">
              <w:rPr>
                <w:rFonts w:asciiTheme="minorHAnsi" w:hAnsiTheme="minorHAnsi" w:cstheme="minorHAnsi"/>
                <w:i w:val="0"/>
                <w:iCs w:val="0"/>
                <w:sz w:val="22"/>
                <w:szCs w:val="22"/>
              </w:rPr>
              <w:t>Type of Insurance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E67D8F" w14:textId="77777777" w:rsidR="00054F0F" w:rsidRPr="00FF2EF3" w:rsidRDefault="00054F0F" w:rsidP="00DD4E19">
            <w:pPr>
              <w:pStyle w:val="Heading4"/>
              <w:spacing w:before="0" w:after="120"/>
              <w:ind w:left="864"/>
              <w:jc w:val="both"/>
              <w:rPr>
                <w:rFonts w:asciiTheme="minorHAnsi" w:hAnsiTheme="minorHAnsi" w:cstheme="minorHAnsi"/>
                <w:smallCaps/>
                <w:sz w:val="22"/>
                <w:szCs w:val="22"/>
              </w:rPr>
            </w:pPr>
            <w:r w:rsidRPr="00FF2EF3">
              <w:rPr>
                <w:rFonts w:asciiTheme="minorHAnsi" w:hAnsiTheme="minorHAnsi" w:cstheme="minorHAnsi"/>
                <w:smallCaps/>
                <w:sz w:val="22"/>
                <w:szCs w:val="22"/>
              </w:rPr>
              <w:t>Limit</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BD128" w14:textId="77777777" w:rsidR="00054F0F" w:rsidRPr="00FF2EF3" w:rsidRDefault="00054F0F" w:rsidP="00DD4E19">
            <w:pPr>
              <w:pStyle w:val="Heading4"/>
              <w:spacing w:before="0" w:after="120"/>
              <w:ind w:left="864" w:hanging="864"/>
              <w:jc w:val="both"/>
              <w:rPr>
                <w:rFonts w:asciiTheme="minorHAnsi" w:hAnsiTheme="minorHAnsi" w:cstheme="minorHAnsi"/>
                <w:smallCaps/>
                <w:sz w:val="22"/>
                <w:szCs w:val="22"/>
              </w:rPr>
            </w:pPr>
            <w:r w:rsidRPr="00FF2EF3">
              <w:rPr>
                <w:rFonts w:asciiTheme="minorHAnsi" w:hAnsiTheme="minorHAnsi" w:cstheme="minorHAnsi"/>
                <w:smallCaps/>
                <w:sz w:val="22"/>
                <w:szCs w:val="22"/>
              </w:rPr>
              <w:t>Amount</w:t>
            </w:r>
          </w:p>
        </w:tc>
      </w:tr>
      <w:tr w:rsidR="00054F0F" w:rsidRPr="00FF2EF3" w14:paraId="67A59915" w14:textId="77777777" w:rsidTr="00DD4E19">
        <w:trPr>
          <w:trHeight w:val="1510"/>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30E1D"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General Liability (including </w:t>
            </w:r>
          </w:p>
          <w:p w14:paraId="0CF14109"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contractual liability) written </w:t>
            </w:r>
          </w:p>
          <w:p w14:paraId="1E58B79C"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4C889E22"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General Aggregate</w:t>
            </w:r>
          </w:p>
          <w:p w14:paraId="30275C9D"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Products – </w:t>
            </w:r>
          </w:p>
          <w:p w14:paraId="7118B9D7"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Comp/Op  Aggregate</w:t>
            </w:r>
          </w:p>
          <w:p w14:paraId="5C9E5FE5"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Personal injury</w:t>
            </w:r>
          </w:p>
          <w:p w14:paraId="42D1B885"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2A0A87A"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$2 million</w:t>
            </w:r>
          </w:p>
          <w:p w14:paraId="686C01D9" w14:textId="77777777" w:rsidR="00054F0F" w:rsidRPr="00FF2EF3" w:rsidRDefault="00054F0F" w:rsidP="00DD4E19">
            <w:pPr>
              <w:spacing w:after="120"/>
              <w:jc w:val="both"/>
              <w:rPr>
                <w:rFonts w:asciiTheme="minorHAnsi" w:hAnsiTheme="minorHAnsi" w:cstheme="minorHAnsi"/>
                <w:sz w:val="22"/>
                <w:szCs w:val="22"/>
              </w:rPr>
            </w:pPr>
          </w:p>
          <w:p w14:paraId="128FBE26"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2F7E79E5"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2217019D"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638C6065" w14:textId="77777777" w:rsidTr="00DD4E19">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EEAB8B"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Automobile Liability (including contractual liability) written 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1D37E970"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Combined single limit</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5031D6C"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605E15B2" w14:textId="77777777" w:rsidTr="00DD4E19">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EA52"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Excess Liability, Umbrella Form</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09DC0749"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59103789"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E2F6F90"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5CD7DD9F"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6A3FBA8E" w14:textId="77777777" w:rsidTr="00DD4E19">
        <w:trPr>
          <w:trHeight w:val="238"/>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732DF3"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Errors and Omissions Insurance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21B6866A"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Each Occurrence </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24F60C1"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32BB6D5D" w14:textId="77777777" w:rsidTr="00DD4E19">
        <w:trPr>
          <w:trHeight w:val="499"/>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CFE6"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Property Damage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4A087D20"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42B514E8"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7EFF1C8"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0B1B55E8"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054F0F" w:rsidRPr="00FF2EF3" w14:paraId="34052DA1" w14:textId="77777777" w:rsidTr="00DD4E19">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5F5895"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Workers Compensation and Employer Liability</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73D63720"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As Required by Iowa law</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C0DAF26" w14:textId="77777777" w:rsidR="00054F0F" w:rsidRPr="00FF2EF3" w:rsidRDefault="00054F0F" w:rsidP="00DD4E19">
            <w:pPr>
              <w:spacing w:after="120"/>
              <w:jc w:val="both"/>
              <w:rPr>
                <w:rFonts w:asciiTheme="minorHAnsi" w:hAnsiTheme="minorHAnsi" w:cstheme="minorHAnsi"/>
                <w:sz w:val="22"/>
                <w:szCs w:val="22"/>
              </w:rPr>
            </w:pPr>
            <w:r w:rsidRPr="00FF2EF3">
              <w:rPr>
                <w:rFonts w:asciiTheme="minorHAnsi" w:hAnsiTheme="minorHAnsi" w:cstheme="minorHAnsi"/>
                <w:sz w:val="22"/>
                <w:szCs w:val="22"/>
              </w:rPr>
              <w:t>A required by Iowa law</w:t>
            </w:r>
          </w:p>
        </w:tc>
      </w:tr>
    </w:tbl>
    <w:p w14:paraId="45B457D3" w14:textId="77777777" w:rsidR="00054F0F" w:rsidRPr="00FF2EF3" w:rsidRDefault="00054F0F" w:rsidP="00054F0F">
      <w:pPr>
        <w:tabs>
          <w:tab w:val="left" w:pos="-720"/>
        </w:tabs>
        <w:suppressAutoHyphens/>
        <w:spacing w:after="120"/>
        <w:ind w:left="2160"/>
        <w:jc w:val="both"/>
        <w:rPr>
          <w:rFonts w:asciiTheme="minorHAnsi" w:hAnsiTheme="minorHAnsi" w:cstheme="minorHAnsi"/>
          <w:sz w:val="22"/>
          <w:szCs w:val="22"/>
        </w:rPr>
      </w:pPr>
    </w:p>
    <w:p w14:paraId="329A076E" w14:textId="77777777" w:rsidR="00054F0F" w:rsidRDefault="00054F0F" w:rsidP="00054F0F">
      <w:pPr>
        <w:ind w:left="1440"/>
        <w:jc w:val="both"/>
        <w:rPr>
          <w:rFonts w:asciiTheme="minorHAnsi" w:hAnsiTheme="minorHAnsi" w:cstheme="minorHAnsi"/>
          <w:sz w:val="22"/>
          <w:szCs w:val="22"/>
        </w:rPr>
      </w:pPr>
      <w:r w:rsidRPr="00FF2EF3">
        <w:rPr>
          <w:rFonts w:asciiTheme="minorHAnsi" w:hAnsiTheme="minorHAnsi" w:cstheme="minorHAnsi"/>
          <w:sz w:val="22"/>
          <w:szCs w:val="22"/>
        </w:rPr>
        <w:t xml:space="preserve">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w:t>
      </w:r>
      <w:r w:rsidRPr="00FF2EF3">
        <w:rPr>
          <w:rFonts w:asciiTheme="minorHAnsi" w:hAnsiTheme="minorHAnsi" w:cstheme="minorHAnsi"/>
          <w:sz w:val="22"/>
          <w:szCs w:val="22"/>
        </w:rPr>
        <w:lastRenderedPageBreak/>
        <w:t>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5A1BCF44" w14:textId="77777777" w:rsidR="00054F0F" w:rsidRPr="00FF2EF3" w:rsidRDefault="00054F0F" w:rsidP="00054F0F">
      <w:pPr>
        <w:ind w:left="1440"/>
        <w:jc w:val="both"/>
        <w:rPr>
          <w:rFonts w:asciiTheme="minorHAnsi" w:hAnsiTheme="minorHAnsi" w:cstheme="minorHAnsi"/>
          <w:sz w:val="22"/>
          <w:szCs w:val="22"/>
        </w:rPr>
      </w:pPr>
    </w:p>
    <w:p w14:paraId="77EB4867" w14:textId="77777777" w:rsidR="00054F0F" w:rsidRPr="00FF2EF3" w:rsidRDefault="00054F0F" w:rsidP="00B86258">
      <w:pPr>
        <w:pStyle w:val="ListParagraph"/>
        <w:numPr>
          <w:ilvl w:val="2"/>
          <w:numId w:val="31"/>
        </w:numPr>
        <w:ind w:left="1440"/>
        <w:jc w:val="both"/>
        <w:rPr>
          <w:rFonts w:asciiTheme="minorHAnsi" w:hAnsiTheme="minorHAnsi" w:cstheme="minorHAnsi"/>
          <w:b/>
          <w:sz w:val="22"/>
          <w:szCs w:val="22"/>
        </w:rPr>
      </w:pPr>
      <w:bookmarkStart w:id="19" w:name="_Toc533693504"/>
      <w:bookmarkStart w:id="20" w:name="_Toc533767593"/>
      <w:r w:rsidRPr="00FF2EF3">
        <w:rPr>
          <w:rFonts w:asciiTheme="minorHAnsi" w:hAnsiTheme="minorHAnsi" w:cstheme="minorHAnsi"/>
          <w:b/>
          <w:sz w:val="22"/>
          <w:szCs w:val="22"/>
        </w:rPr>
        <w:t>Performance Security</w:t>
      </w:r>
      <w:bookmarkEnd w:id="19"/>
      <w:bookmarkEnd w:id="20"/>
    </w:p>
    <w:p w14:paraId="18459C6B" w14:textId="77777777" w:rsidR="00054F0F" w:rsidRDefault="00054F0F" w:rsidP="00054F0F">
      <w:pPr>
        <w:ind w:left="1440"/>
        <w:jc w:val="both"/>
        <w:rPr>
          <w:rFonts w:asciiTheme="minorHAnsi" w:hAnsiTheme="minorHAnsi" w:cstheme="minorHAnsi"/>
          <w:sz w:val="22"/>
          <w:szCs w:val="22"/>
        </w:rPr>
      </w:pPr>
      <w:r w:rsidRPr="00FF2EF3">
        <w:rPr>
          <w:rFonts w:asciiTheme="minorHAnsi" w:hAnsiTheme="minorHAnsi" w:cstheme="minorHAnsi"/>
          <w:sz w:val="22"/>
          <w:szCs w:val="22"/>
        </w:rPr>
        <w:t>The Contract may require the Respondent to provide security for performance [e.g. performance bond, escrow, letter of credit, liquidated damages]. Agency shall retain ten percent (10%) of each payment due under the Contract. Agency shall pay the retained amount only after all Deliverables have been completed by Contractor and accepted by the Agency.</w:t>
      </w:r>
    </w:p>
    <w:p w14:paraId="418E783B" w14:textId="77777777" w:rsidR="00054F0F" w:rsidRPr="00FF2EF3" w:rsidRDefault="00054F0F" w:rsidP="00054F0F">
      <w:pPr>
        <w:ind w:left="1440"/>
        <w:jc w:val="both"/>
        <w:rPr>
          <w:rFonts w:asciiTheme="minorHAnsi" w:hAnsiTheme="minorHAnsi" w:cstheme="minorHAnsi"/>
          <w:sz w:val="22"/>
          <w:szCs w:val="22"/>
        </w:rPr>
      </w:pPr>
    </w:p>
    <w:p w14:paraId="7E65A895" w14:textId="77777777" w:rsidR="00054F0F" w:rsidRPr="00FF2EF3" w:rsidRDefault="00054F0F" w:rsidP="00B86258">
      <w:pPr>
        <w:pStyle w:val="ListParagraph"/>
        <w:numPr>
          <w:ilvl w:val="2"/>
          <w:numId w:val="31"/>
        </w:numPr>
        <w:ind w:left="1440"/>
        <w:jc w:val="both"/>
        <w:rPr>
          <w:rFonts w:asciiTheme="minorHAnsi" w:hAnsiTheme="minorHAnsi" w:cstheme="minorHAnsi"/>
          <w:b/>
          <w:iCs/>
          <w:sz w:val="22"/>
          <w:szCs w:val="22"/>
        </w:rPr>
      </w:pPr>
      <w:bookmarkStart w:id="21" w:name="_Toc533693507"/>
      <w:bookmarkStart w:id="22" w:name="_Toc533767596"/>
      <w:r w:rsidRPr="00FF2EF3">
        <w:rPr>
          <w:rFonts w:asciiTheme="minorHAnsi" w:hAnsiTheme="minorHAnsi" w:cstheme="minorHAnsi"/>
          <w:b/>
          <w:sz w:val="22"/>
          <w:szCs w:val="22"/>
        </w:rPr>
        <w:t>Administrative Fee</w:t>
      </w:r>
      <w:bookmarkEnd w:id="21"/>
      <w:bookmarkEnd w:id="22"/>
      <w:r w:rsidRPr="00FF2EF3">
        <w:rPr>
          <w:rFonts w:asciiTheme="minorHAnsi" w:hAnsiTheme="minorHAnsi" w:cstheme="minorHAnsi"/>
          <w:b/>
          <w:sz w:val="22"/>
          <w:szCs w:val="22"/>
        </w:rPr>
        <w:t xml:space="preserve"> </w:t>
      </w:r>
    </w:p>
    <w:p w14:paraId="1D015391" w14:textId="360CE925" w:rsidR="00054F0F" w:rsidRDefault="00054F0F" w:rsidP="00054F0F">
      <w:pPr>
        <w:ind w:left="1440"/>
        <w:jc w:val="both"/>
        <w:rPr>
          <w:rFonts w:asciiTheme="minorHAnsi" w:hAnsiTheme="minorHAnsi" w:cstheme="minorHAnsi"/>
          <w:iCs/>
          <w:sz w:val="22"/>
          <w:szCs w:val="22"/>
        </w:rPr>
      </w:pPr>
      <w:r w:rsidRPr="00FF2EF3">
        <w:rPr>
          <w:rFonts w:asciiTheme="minorHAnsi" w:hAnsiTheme="minorHAnsi" w:cstheme="minorHAnsi"/>
          <w:sz w:val="22"/>
          <w:szCs w:val="22"/>
        </w:rPr>
        <w:t>Without</w:t>
      </w:r>
      <w:r w:rsidRPr="00FF2EF3">
        <w:rPr>
          <w:rFonts w:asciiTheme="minorHAnsi" w:hAnsiTheme="minorHAnsi" w:cstheme="minorHAnsi"/>
          <w:iCs/>
          <w:sz w:val="22"/>
          <w:szCs w:val="22"/>
        </w:rPr>
        <w:t xml:space="preserve"> affecting the approved Go</w:t>
      </w:r>
      <w:r w:rsidR="003B4501">
        <w:rPr>
          <w:rFonts w:asciiTheme="minorHAnsi" w:hAnsiTheme="minorHAnsi" w:cstheme="minorHAnsi"/>
          <w:iCs/>
          <w:sz w:val="22"/>
          <w:szCs w:val="22"/>
        </w:rPr>
        <w:t>o</w:t>
      </w:r>
      <w:r w:rsidRPr="00FF2EF3">
        <w:rPr>
          <w:rFonts w:asciiTheme="minorHAnsi" w:hAnsiTheme="minorHAnsi" w:cstheme="minorHAnsi"/>
          <w:iCs/>
          <w:sz w:val="22"/>
          <w:szCs w:val="22"/>
        </w:rPr>
        <w:t>d or Service prices or discounts specified in the Master Agreement, the State of Iowa shall be entitled to receive a one percent (1.00%) administrative fee on all sales made within the State of Iowa against this agreement. The administration fee due to the State of Iowa shall be paid quarterly by Contractor directly to the State, made payable to the "Iowa Department of Administrative Services – Central Procurement</w:t>
      </w:r>
      <w:r>
        <w:rPr>
          <w:rFonts w:asciiTheme="minorHAnsi" w:hAnsiTheme="minorHAnsi" w:cstheme="minorHAnsi"/>
          <w:iCs/>
          <w:sz w:val="22"/>
          <w:szCs w:val="22"/>
        </w:rPr>
        <w:t>.</w:t>
      </w:r>
      <w:r w:rsidRPr="00FF2EF3">
        <w:rPr>
          <w:rFonts w:asciiTheme="minorHAnsi" w:hAnsiTheme="minorHAnsi" w:cstheme="minorHAnsi"/>
          <w:iCs/>
          <w:sz w:val="22"/>
          <w:szCs w:val="22"/>
        </w:rPr>
        <w:t>"</w:t>
      </w:r>
      <w:bookmarkEnd w:id="10"/>
    </w:p>
    <w:p w14:paraId="56EFA9D5" w14:textId="77777777" w:rsidR="00054F0F" w:rsidRPr="00FF2EF3" w:rsidRDefault="00054F0F" w:rsidP="00054F0F">
      <w:pPr>
        <w:ind w:left="1440"/>
        <w:jc w:val="both"/>
        <w:rPr>
          <w:rFonts w:asciiTheme="minorHAnsi" w:hAnsiTheme="minorHAnsi" w:cstheme="minorHAnsi"/>
          <w:iCs/>
          <w:sz w:val="22"/>
          <w:szCs w:val="22"/>
        </w:rPr>
      </w:pPr>
    </w:p>
    <w:p w14:paraId="43532725" w14:textId="77777777" w:rsidR="00054F0F" w:rsidRPr="00FF2EF3" w:rsidRDefault="00054F0F" w:rsidP="00B86258">
      <w:pPr>
        <w:pStyle w:val="ListParagraph"/>
        <w:numPr>
          <w:ilvl w:val="1"/>
          <w:numId w:val="31"/>
        </w:numPr>
        <w:ind w:left="720" w:hanging="720"/>
        <w:jc w:val="both"/>
        <w:outlineLvl w:val="0"/>
        <w:rPr>
          <w:rFonts w:asciiTheme="minorHAnsi" w:hAnsiTheme="minorHAnsi" w:cstheme="minorHAnsi"/>
          <w:b/>
          <w:sz w:val="22"/>
          <w:szCs w:val="22"/>
        </w:rPr>
      </w:pPr>
      <w:bookmarkStart w:id="23" w:name="_Toc534720788"/>
      <w:bookmarkStart w:id="24" w:name="_Toc534805210"/>
      <w:r w:rsidRPr="00FF2EF3">
        <w:rPr>
          <w:rFonts w:asciiTheme="minorHAnsi" w:hAnsiTheme="minorHAnsi" w:cstheme="minorHAnsi"/>
          <w:b/>
          <w:sz w:val="22"/>
          <w:szCs w:val="22"/>
        </w:rPr>
        <w:t>Order of Precedence</w:t>
      </w:r>
      <w:bookmarkEnd w:id="23"/>
      <w:bookmarkEnd w:id="24"/>
    </w:p>
    <w:p w14:paraId="129EC4A7" w14:textId="5ED22CD6" w:rsidR="007715ED" w:rsidRPr="004A5B4A" w:rsidRDefault="00054F0F" w:rsidP="004A5B4A">
      <w:pPr>
        <w:tabs>
          <w:tab w:val="left" w:pos="-720"/>
        </w:tabs>
        <w:suppressAutoHyphens/>
        <w:ind w:left="720"/>
        <w:jc w:val="both"/>
        <w:rPr>
          <w:rFonts w:asciiTheme="minorHAnsi" w:eastAsia="Arial" w:hAnsiTheme="minorHAnsi" w:cstheme="minorHAnsi"/>
          <w:b/>
          <w:spacing w:val="1"/>
          <w:sz w:val="22"/>
          <w:szCs w:val="22"/>
        </w:rPr>
      </w:pPr>
      <w:r w:rsidRPr="00FF2EF3">
        <w:rPr>
          <w:rFonts w:asciiTheme="minorHAnsi" w:eastAsia="Arial" w:hAnsiTheme="minorHAnsi" w:cstheme="minorHAnsi"/>
          <w:spacing w:val="1"/>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 xml:space="preserve">(Contract Terms and Conditions &amp; </w:t>
      </w:r>
      <w:r w:rsidRPr="008E4F50">
        <w:rPr>
          <w:rFonts w:asciiTheme="minorHAnsi" w:hAnsiTheme="minorHAnsi" w:cstheme="minorHAnsi"/>
          <w:sz w:val="22"/>
          <w:szCs w:val="22"/>
        </w:rPr>
        <w:t>Administration</w:t>
      </w:r>
      <w:r w:rsidRPr="00FF2EF3">
        <w:rPr>
          <w:rFonts w:asciiTheme="minorHAnsi" w:eastAsia="Arial" w:hAnsiTheme="minorHAnsi" w:cstheme="minorHAnsi"/>
          <w:spacing w:val="1"/>
          <w:sz w:val="22"/>
          <w:szCs w:val="22"/>
        </w:rPr>
        <w:t>)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any terms and conditions attached to and accompanying this RFP as attachment 5 (Terms and Conditions); and (4)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(Contract Terms and Conditions &amp; Administration) set forth under a subsection with a title other than Special Terms &amp; Conditions.</w:t>
      </w:r>
    </w:p>
    <w:p w14:paraId="254B55C2" w14:textId="77777777" w:rsidR="007715ED" w:rsidRPr="009E13BD" w:rsidRDefault="007715ED" w:rsidP="00277ABE">
      <w:pPr>
        <w:jc w:val="both"/>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78DD3D39"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5C33478B" w14:textId="141F529D" w:rsidR="007715ED" w:rsidRPr="00524469" w:rsidRDefault="004A5B4A" w:rsidP="00EC09F5">
      <w:pPr>
        <w:pStyle w:val="Footer"/>
        <w:tabs>
          <w:tab w:val="clear" w:pos="4320"/>
          <w:tab w:val="clear" w:pos="8640"/>
        </w:tabs>
        <w:jc w:val="both"/>
        <w:rPr>
          <w:rFonts w:ascii="Calibri" w:hAnsi="Calibri"/>
          <w:sz w:val="20"/>
          <w:szCs w:val="18"/>
        </w:rPr>
      </w:pPr>
      <w:r>
        <w:rPr>
          <w:rFonts w:ascii="Calibri" w:hAnsi="Calibri"/>
          <w:sz w:val="20"/>
          <w:szCs w:val="18"/>
        </w:rPr>
        <w:t>Kathy Harper</w:t>
      </w:r>
      <w:r w:rsidR="007715ED" w:rsidRPr="00524469">
        <w:rPr>
          <w:rFonts w:ascii="Calibri" w:hAnsi="Calibri"/>
          <w:sz w:val="20"/>
          <w:szCs w:val="18"/>
        </w:rPr>
        <w:t>, Issuing Officer</w:t>
      </w:r>
    </w:p>
    <w:p w14:paraId="48FDF90B" w14:textId="77777777" w:rsidR="00F43D41" w:rsidRPr="00757B0B" w:rsidRDefault="00F43D41" w:rsidP="00F43D41">
      <w:pPr>
        <w:rPr>
          <w:rFonts w:ascii="Calibri" w:hAnsi="Calibri"/>
          <w:noProof/>
          <w:sz w:val="20"/>
        </w:rPr>
      </w:pPr>
      <w:r w:rsidRPr="00757B0B">
        <w:rPr>
          <w:rFonts w:ascii="Calibri" w:hAnsi="Calibri"/>
          <w:noProof/>
          <w:sz w:val="20"/>
        </w:rPr>
        <w:t>Iow</w:t>
      </w:r>
      <w:r>
        <w:rPr>
          <w:rFonts w:ascii="Calibri" w:hAnsi="Calibri"/>
          <w:noProof/>
          <w:sz w:val="20"/>
        </w:rPr>
        <w:t>a</w:t>
      </w:r>
      <w:r w:rsidRPr="00757B0B">
        <w:rPr>
          <w:rFonts w:ascii="Calibri" w:hAnsi="Calibri"/>
          <w:noProof/>
          <w:sz w:val="20"/>
        </w:rPr>
        <w:t xml:space="preserve"> Departmet of Administratve Servcices </w:t>
      </w:r>
    </w:p>
    <w:p w14:paraId="5247F090" w14:textId="77777777" w:rsidR="00F43D41" w:rsidRPr="00757B0B" w:rsidRDefault="00F43D41" w:rsidP="00F43D41">
      <w:pPr>
        <w:rPr>
          <w:rFonts w:ascii="Calibri" w:hAnsi="Calibri"/>
          <w:noProof/>
          <w:sz w:val="20"/>
        </w:rPr>
      </w:pPr>
      <w:r w:rsidRPr="00757B0B">
        <w:rPr>
          <w:rFonts w:ascii="Calibri" w:hAnsi="Calibri"/>
          <w:noProof/>
          <w:sz w:val="20"/>
        </w:rPr>
        <w:t>1305 Walnut Street</w:t>
      </w:r>
    </w:p>
    <w:p w14:paraId="2CE4AEC9" w14:textId="77777777" w:rsidR="00F43D41" w:rsidRPr="00757B0B" w:rsidRDefault="00F43D41" w:rsidP="00F43D41">
      <w:pPr>
        <w:rPr>
          <w:rFonts w:ascii="Calibri" w:hAnsi="Calibri"/>
          <w:noProof/>
          <w:sz w:val="20"/>
        </w:rPr>
      </w:pPr>
      <w:r w:rsidRPr="00757B0B">
        <w:rPr>
          <w:rFonts w:ascii="Calibri" w:hAnsi="Calibri"/>
          <w:noProof/>
          <w:sz w:val="20"/>
        </w:rPr>
        <w:t>Des Moines, Iowa  50319</w:t>
      </w:r>
    </w:p>
    <w:p w14:paraId="3089B663" w14:textId="54439137" w:rsidR="007715ED" w:rsidRPr="00524469" w:rsidRDefault="007715ED" w:rsidP="00EC09F5">
      <w:pPr>
        <w:rPr>
          <w:rFonts w:ascii="Calibri" w:hAnsi="Calibri"/>
          <w:noProof/>
          <w:sz w:val="20"/>
          <w:szCs w:val="18"/>
        </w:rPr>
      </w:pPr>
    </w:p>
    <w:p w14:paraId="2E26C4E4" w14:textId="77777777" w:rsidR="005E685E" w:rsidRPr="00524469" w:rsidRDefault="005E685E" w:rsidP="00EC09F5">
      <w:pPr>
        <w:rPr>
          <w:rFonts w:ascii="Calibri" w:hAnsi="Calibri"/>
          <w:sz w:val="20"/>
          <w:szCs w:val="18"/>
        </w:rPr>
      </w:pPr>
    </w:p>
    <w:p w14:paraId="205C18E6" w14:textId="03D4DCB8" w:rsidR="007715ED" w:rsidRPr="003A4A0B" w:rsidRDefault="009276C0" w:rsidP="00EC09F5">
      <w:pPr>
        <w:jc w:val="both"/>
        <w:rPr>
          <w:rFonts w:ascii="Calibri" w:hAnsi="Calibri"/>
          <w:sz w:val="20"/>
          <w:szCs w:val="18"/>
        </w:rPr>
      </w:pPr>
      <w:r w:rsidRPr="00524469">
        <w:rPr>
          <w:rFonts w:ascii="Calibri" w:hAnsi="Calibri"/>
          <w:sz w:val="20"/>
          <w:szCs w:val="18"/>
        </w:rPr>
        <w:t>R</w:t>
      </w:r>
      <w:r w:rsidR="007715ED" w:rsidRPr="00524469">
        <w:rPr>
          <w:rFonts w:ascii="Calibri" w:hAnsi="Calibri"/>
          <w:sz w:val="20"/>
          <w:szCs w:val="18"/>
        </w:rPr>
        <w:t>e</w:t>
      </w:r>
      <w:r w:rsidR="005E685E" w:rsidRPr="003A4A0B">
        <w:rPr>
          <w:rFonts w:ascii="Calibri" w:hAnsi="Calibri"/>
          <w:sz w:val="20"/>
          <w:szCs w:val="18"/>
        </w:rPr>
        <w:t>:</w:t>
      </w:r>
      <w:r w:rsidRPr="003A4A0B">
        <w:rPr>
          <w:rFonts w:ascii="Calibri" w:hAnsi="Calibri"/>
          <w:sz w:val="20"/>
          <w:szCs w:val="18"/>
        </w:rPr>
        <w:t xml:space="preserve"> </w:t>
      </w:r>
      <w:r w:rsidR="007715ED" w:rsidRPr="003A4A0B">
        <w:rPr>
          <w:rFonts w:ascii="Calibri" w:hAnsi="Calibri"/>
          <w:noProof/>
          <w:sz w:val="20"/>
          <w:szCs w:val="18"/>
        </w:rPr>
        <w:t>RFP</w:t>
      </w:r>
      <w:r w:rsidR="003A4A0B">
        <w:rPr>
          <w:rFonts w:ascii="Calibri" w:hAnsi="Calibri"/>
          <w:noProof/>
          <w:sz w:val="20"/>
          <w:szCs w:val="18"/>
        </w:rPr>
        <w:t>0620671083</w:t>
      </w:r>
      <w:r w:rsidRPr="003A4A0B">
        <w:rPr>
          <w:rFonts w:ascii="Calibri" w:hAnsi="Calibri"/>
          <w:noProof/>
          <w:sz w:val="20"/>
          <w:szCs w:val="18"/>
        </w:rPr>
        <w:t xml:space="preserve"> - </w:t>
      </w:r>
      <w:r w:rsidR="007715ED" w:rsidRPr="003A4A0B">
        <w:rPr>
          <w:rFonts w:ascii="Calibri" w:hAnsi="Calibri"/>
          <w:sz w:val="20"/>
          <w:szCs w:val="18"/>
        </w:rPr>
        <w:t>PROPOSAL CERTIFICATIONS</w:t>
      </w:r>
    </w:p>
    <w:p w14:paraId="083400A1" w14:textId="77777777" w:rsidR="007715ED" w:rsidRPr="003A4A0B" w:rsidRDefault="007715ED" w:rsidP="00EC09F5">
      <w:pPr>
        <w:jc w:val="both"/>
        <w:rPr>
          <w:rFonts w:ascii="Calibri" w:hAnsi="Calibri"/>
          <w:sz w:val="20"/>
          <w:szCs w:val="18"/>
        </w:rPr>
      </w:pPr>
    </w:p>
    <w:p w14:paraId="4E08E87E" w14:textId="77777777" w:rsidR="007715ED" w:rsidRPr="003A4A0B" w:rsidRDefault="007715ED" w:rsidP="00EC09F5">
      <w:pPr>
        <w:jc w:val="both"/>
        <w:rPr>
          <w:rFonts w:ascii="Calibri" w:hAnsi="Calibri"/>
          <w:sz w:val="20"/>
          <w:szCs w:val="18"/>
        </w:rPr>
      </w:pPr>
      <w:r w:rsidRPr="003A4A0B">
        <w:rPr>
          <w:rFonts w:ascii="Calibri" w:hAnsi="Calibri"/>
          <w:sz w:val="20"/>
          <w:szCs w:val="18"/>
        </w:rPr>
        <w:t xml:space="preserve">Dear </w:t>
      </w:r>
      <w:r w:rsidRPr="003A4A0B">
        <w:rPr>
          <w:rFonts w:ascii="Calibri" w:hAnsi="Calibri"/>
          <w:b/>
          <w:noProof/>
          <w:sz w:val="20"/>
          <w:szCs w:val="18"/>
        </w:rPr>
        <w:t>Issuing Officer Name</w:t>
      </w:r>
      <w:r w:rsidRPr="003A4A0B">
        <w:rPr>
          <w:rFonts w:ascii="Calibri" w:hAnsi="Calibri"/>
          <w:sz w:val="20"/>
          <w:szCs w:val="18"/>
        </w:rPr>
        <w:t>:</w:t>
      </w:r>
    </w:p>
    <w:p w14:paraId="46CC18F8" w14:textId="77777777" w:rsidR="007715ED" w:rsidRPr="003A4A0B" w:rsidRDefault="007715ED" w:rsidP="00EC09F5">
      <w:pPr>
        <w:pStyle w:val="Footer"/>
        <w:tabs>
          <w:tab w:val="clear" w:pos="4320"/>
          <w:tab w:val="clear" w:pos="8640"/>
        </w:tabs>
        <w:jc w:val="both"/>
        <w:rPr>
          <w:rFonts w:ascii="Calibri" w:hAnsi="Calibri"/>
          <w:sz w:val="20"/>
          <w:szCs w:val="18"/>
        </w:rPr>
      </w:pPr>
    </w:p>
    <w:p w14:paraId="1EE6AADA" w14:textId="468A8C25" w:rsidR="007715ED" w:rsidRPr="00524469" w:rsidRDefault="007715ED" w:rsidP="00EC09F5">
      <w:pPr>
        <w:jc w:val="both"/>
        <w:rPr>
          <w:rFonts w:ascii="Calibri" w:hAnsi="Calibri"/>
          <w:sz w:val="20"/>
          <w:szCs w:val="18"/>
        </w:rPr>
      </w:pPr>
      <w:r w:rsidRPr="003A4A0B">
        <w:rPr>
          <w:rFonts w:ascii="Calibri" w:hAnsi="Calibri"/>
          <w:sz w:val="20"/>
          <w:szCs w:val="18"/>
        </w:rPr>
        <w:t>I certify that the contents of the Proposal submitted on behalf of [</w:t>
      </w:r>
      <w:r w:rsidRPr="003A4A0B">
        <w:rPr>
          <w:rFonts w:ascii="Calibri" w:hAnsi="Calibri"/>
          <w:b/>
          <w:sz w:val="20"/>
          <w:szCs w:val="18"/>
        </w:rPr>
        <w:t xml:space="preserve">Name of </w:t>
      </w:r>
      <w:r w:rsidR="000F48D5" w:rsidRPr="003A4A0B">
        <w:rPr>
          <w:rFonts w:ascii="Calibri" w:hAnsi="Calibri"/>
          <w:b/>
          <w:sz w:val="20"/>
          <w:szCs w:val="18"/>
        </w:rPr>
        <w:t>Respondent</w:t>
      </w:r>
      <w:proofErr w:type="gramStart"/>
      <w:r w:rsidRPr="003A4A0B">
        <w:rPr>
          <w:rFonts w:ascii="Calibri" w:hAnsi="Calibri"/>
          <w:b/>
          <w:sz w:val="20"/>
          <w:szCs w:val="18"/>
        </w:rPr>
        <w:t>]_</w:t>
      </w:r>
      <w:proofErr w:type="gramEnd"/>
      <w:r w:rsidRPr="003A4A0B">
        <w:rPr>
          <w:rFonts w:ascii="Calibri" w:hAnsi="Calibri"/>
          <w:b/>
          <w:sz w:val="20"/>
          <w:szCs w:val="18"/>
        </w:rPr>
        <w:t>______________________________</w:t>
      </w:r>
      <w:r w:rsidRPr="003A4A0B">
        <w:rPr>
          <w:rFonts w:ascii="Calibri" w:hAnsi="Calibri"/>
          <w:sz w:val="20"/>
          <w:szCs w:val="18"/>
        </w:rPr>
        <w:t xml:space="preserve"> (</w:t>
      </w:r>
      <w:r w:rsidR="000F48D5" w:rsidRPr="003A4A0B">
        <w:rPr>
          <w:rFonts w:ascii="Calibri" w:hAnsi="Calibri"/>
          <w:sz w:val="20"/>
          <w:szCs w:val="18"/>
        </w:rPr>
        <w:t>Respondent</w:t>
      </w:r>
      <w:r w:rsidRPr="003A4A0B">
        <w:rPr>
          <w:rFonts w:ascii="Calibri" w:hAnsi="Calibri"/>
          <w:sz w:val="20"/>
          <w:szCs w:val="18"/>
        </w:rPr>
        <w:t xml:space="preserve">) in response to </w:t>
      </w:r>
      <w:r w:rsidR="003A4A0B">
        <w:rPr>
          <w:rFonts w:ascii="Calibri" w:hAnsi="Calibri"/>
          <w:sz w:val="20"/>
          <w:szCs w:val="18"/>
        </w:rPr>
        <w:t>the Iowa Department of Administrative Services</w:t>
      </w:r>
      <w:r w:rsidRPr="003A4A0B">
        <w:rPr>
          <w:rFonts w:ascii="Calibri" w:hAnsi="Calibri"/>
          <w:sz w:val="20"/>
          <w:szCs w:val="18"/>
        </w:rPr>
        <w:t xml:space="preserve"> for </w:t>
      </w:r>
      <w:r w:rsidRPr="003A4A0B">
        <w:rPr>
          <w:rFonts w:ascii="Calibri" w:hAnsi="Calibri"/>
          <w:noProof/>
          <w:sz w:val="20"/>
          <w:szCs w:val="18"/>
        </w:rPr>
        <w:t>RFP Number</w:t>
      </w:r>
      <w:r w:rsidR="00B86195" w:rsidRPr="003A4A0B">
        <w:rPr>
          <w:rFonts w:ascii="Calibri" w:hAnsi="Calibri"/>
          <w:sz w:val="20"/>
          <w:szCs w:val="18"/>
        </w:rPr>
        <w:t xml:space="preserve"> for </w:t>
      </w:r>
      <w:r w:rsidRPr="003A4A0B">
        <w:rPr>
          <w:rFonts w:ascii="Calibri" w:hAnsi="Calibri"/>
          <w:noProof/>
          <w:sz w:val="20"/>
          <w:szCs w:val="18"/>
        </w:rPr>
        <w:t>Commodity Description</w:t>
      </w:r>
      <w:r w:rsidRPr="003A4A0B">
        <w:rPr>
          <w:rFonts w:ascii="Calibri" w:hAnsi="Calibri"/>
          <w:sz w:val="20"/>
          <w:szCs w:val="18"/>
        </w:rPr>
        <w:t xml:space="preserve"> are true and accurate.  I also certify that </w:t>
      </w:r>
      <w:r w:rsidR="000F48D5" w:rsidRPr="003A4A0B">
        <w:rPr>
          <w:rFonts w:ascii="Calibri" w:hAnsi="Calibri"/>
          <w:sz w:val="20"/>
          <w:szCs w:val="18"/>
        </w:rPr>
        <w:t>Respondent</w:t>
      </w:r>
      <w:r w:rsidRPr="003A4A0B">
        <w:rPr>
          <w:rFonts w:ascii="Calibri" w:hAnsi="Calibri"/>
          <w:sz w:val="20"/>
          <w:szCs w:val="18"/>
        </w:rPr>
        <w:t xml:space="preserve">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17B21DC5"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w:t>
      </w:r>
      <w:r w:rsidR="000F48D5">
        <w:rPr>
          <w:rFonts w:ascii="Calibri" w:hAnsi="Calibri"/>
          <w:sz w:val="20"/>
          <w:szCs w:val="18"/>
        </w:rPr>
        <w:t>Respondent</w:t>
      </w:r>
      <w:r w:rsidRPr="00524469">
        <w:rPr>
          <w:rFonts w:ascii="Calibri" w:hAnsi="Calibri"/>
          <w:sz w:val="20"/>
          <w:szCs w:val="18"/>
        </w:rPr>
        <w:t xml:space="preserve"> expressly authorized to make the following certifications in behalf of </w:t>
      </w:r>
      <w:r w:rsidR="000F48D5">
        <w:rPr>
          <w:rFonts w:ascii="Calibri" w:hAnsi="Calibri"/>
          <w:sz w:val="20"/>
          <w:szCs w:val="18"/>
        </w:rPr>
        <w:t>Respondent</w:t>
      </w:r>
      <w:r w:rsidRPr="00524469">
        <w:rPr>
          <w:rFonts w:ascii="Calibri" w:hAnsi="Calibri"/>
          <w:sz w:val="20"/>
          <w:szCs w:val="18"/>
        </w:rPr>
        <w:t xml:space="preserve">. By submitting a Proposal in response to the RFP, I certify in behalf of the </w:t>
      </w:r>
      <w:r w:rsidR="000F48D5">
        <w:rPr>
          <w:rFonts w:ascii="Calibri" w:hAnsi="Calibri"/>
          <w:sz w:val="20"/>
          <w:szCs w:val="18"/>
        </w:rPr>
        <w:t>Respondent</w:t>
      </w:r>
      <w:r w:rsidRPr="00524469">
        <w:rPr>
          <w:rFonts w:ascii="Calibri" w:hAnsi="Calibri"/>
          <w:sz w:val="20"/>
          <w:szCs w:val="18"/>
        </w:rPr>
        <w:t xml:space="preserve">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1D21450B"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000F48D5">
        <w:rPr>
          <w:rFonts w:ascii="Calibri" w:hAnsi="Calibri"/>
          <w:sz w:val="20"/>
          <w:szCs w:val="18"/>
        </w:rPr>
        <w:t>Respondent</w:t>
      </w:r>
      <w:r w:rsidR="007715ED" w:rsidRPr="00524469">
        <w:rPr>
          <w:rFonts w:ascii="Calibri" w:hAnsi="Calibri"/>
          <w:sz w:val="20"/>
          <w:szCs w:val="18"/>
        </w:rPr>
        <w:t xml:space="preserve">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24567685"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 xml:space="preserve">No attempt has been made or will be made by </w:t>
      </w:r>
      <w:r w:rsidR="000F48D5">
        <w:rPr>
          <w:rFonts w:ascii="Calibri" w:hAnsi="Calibri"/>
          <w:sz w:val="20"/>
          <w:szCs w:val="18"/>
        </w:rPr>
        <w:t>Respondent</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000F48D5">
        <w:rPr>
          <w:rFonts w:ascii="Calibri" w:hAnsi="Calibri"/>
          <w:sz w:val="20"/>
          <w:szCs w:val="18"/>
        </w:rPr>
        <w:t>Respondent</w:t>
      </w:r>
      <w:r w:rsidR="007715ED" w:rsidRPr="00524469">
        <w:rPr>
          <w:rFonts w:ascii="Calibri" w:hAnsi="Calibri"/>
          <w:sz w:val="20"/>
          <w:szCs w:val="18"/>
        </w:rPr>
        <w:t xml:space="preserve">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FECF89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5.  No relationship exists or will exist during the contract period between </w:t>
      </w:r>
      <w:r w:rsidR="000F48D5">
        <w:rPr>
          <w:rFonts w:ascii="Calibri" w:hAnsi="Calibri"/>
          <w:sz w:val="20"/>
          <w:szCs w:val="18"/>
        </w:rPr>
        <w:t>Respondent</w:t>
      </w:r>
      <w:r w:rsidRPr="00524469">
        <w:rPr>
          <w:rFonts w:ascii="Calibri" w:hAnsi="Calibri"/>
          <w:sz w:val="20"/>
          <w:szCs w:val="18"/>
        </w:rPr>
        <w:t xml:space="preserve">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22E9A059"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 xml:space="preserve">I certify that, to the best of my knowledge, neither </w:t>
      </w:r>
      <w:r w:rsidR="000F48D5">
        <w:rPr>
          <w:rFonts w:ascii="Calibri" w:hAnsi="Calibri"/>
          <w:sz w:val="20"/>
          <w:szCs w:val="18"/>
        </w:rPr>
        <w:t>Respondent</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t xml:space="preserve">of this certification; and (d) </w:t>
      </w:r>
      <w:r w:rsidRPr="00524469">
        <w:rPr>
          <w:rFonts w:ascii="Calibri" w:hAnsi="Calibri"/>
          <w:sz w:val="20"/>
        </w:rPr>
        <w:lastRenderedPageBreak/>
        <w:t>have not within a three year period preceding this Proposal had one or more public transactions (federal, state, or local) terminated for cause.</w:t>
      </w:r>
    </w:p>
    <w:p w14:paraId="4EB46747" w14:textId="5EAEA472" w:rsidR="007715ED" w:rsidRPr="00524469" w:rsidRDefault="007715ED" w:rsidP="00EC09F5">
      <w:pPr>
        <w:ind w:left="720" w:hanging="360"/>
        <w:jc w:val="both"/>
        <w:rPr>
          <w:rFonts w:ascii="Calibri" w:hAnsi="Calibri"/>
          <w:sz w:val="20"/>
        </w:rPr>
      </w:pPr>
      <w:r w:rsidRPr="00524469">
        <w:rPr>
          <w:rFonts w:ascii="Calibri" w:hAnsi="Calibri"/>
          <w:sz w:val="20"/>
        </w:rPr>
        <w:tab/>
        <w:t xml:space="preserve">This certification is a material representation of fact upon which the Agency has relied upon when this transaction was entered into.  If it is later determined that </w:t>
      </w:r>
      <w:r w:rsidR="000F48D5">
        <w:rPr>
          <w:rFonts w:ascii="Calibri" w:hAnsi="Calibri"/>
          <w:sz w:val="20"/>
        </w:rPr>
        <w:t>Respondent</w:t>
      </w:r>
      <w:r w:rsidRPr="00524469">
        <w:rPr>
          <w:rFonts w:ascii="Calibri" w:hAnsi="Calibri"/>
          <w:sz w:val="20"/>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5237E2B3"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w:t>
      </w:r>
      <w:r w:rsidR="000F48D5">
        <w:rPr>
          <w:rFonts w:ascii="Calibri" w:hAnsi="Calibri" w:cs="Arial"/>
          <w:sz w:val="20"/>
          <w:szCs w:val="18"/>
        </w:rPr>
        <w:t>Respondent</w:t>
      </w:r>
      <w:r w:rsidRPr="00524469">
        <w:rPr>
          <w:rFonts w:ascii="Calibri" w:hAnsi="Calibri" w:cs="Arial"/>
          <w:sz w:val="20"/>
          <w:szCs w:val="18"/>
        </w:rPr>
        <w:t>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3B40309D"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By submitting a Proposal in response to the (RFP), the </w:t>
      </w:r>
      <w:r w:rsidR="000F48D5">
        <w:rPr>
          <w:rFonts w:ascii="Calibri" w:hAnsi="Calibri" w:cs="Arial"/>
          <w:sz w:val="20"/>
          <w:szCs w:val="18"/>
        </w:rPr>
        <w:t>Respondent</w:t>
      </w:r>
      <w:r w:rsidRPr="00524469">
        <w:rPr>
          <w:rFonts w:ascii="Calibri" w:hAnsi="Calibri" w:cs="Arial"/>
          <w:sz w:val="20"/>
          <w:szCs w:val="18"/>
        </w:rPr>
        <w:t xml:space="preserve">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022378D6" w:rsidR="007715ED" w:rsidRPr="00524469" w:rsidRDefault="000F48D5" w:rsidP="00F04DDF">
      <w:pPr>
        <w:numPr>
          <w:ilvl w:val="0"/>
          <w:numId w:val="2"/>
        </w:numPr>
        <w:ind w:hanging="36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is registered with the Iowa Department of Revenue, collects, and remits Iowa sales and use taxes as required by </w:t>
      </w:r>
      <w:r w:rsidR="007715ED"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007715ED"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6A722017" w:rsidR="007715ED" w:rsidRPr="00524469" w:rsidRDefault="000F48D5" w:rsidP="00F04DDF">
      <w:pPr>
        <w:numPr>
          <w:ilvl w:val="0"/>
          <w:numId w:val="2"/>
        </w:numPr>
        <w:ind w:hanging="360"/>
        <w:jc w:val="both"/>
        <w:rPr>
          <w:rFonts w:ascii="Calibri" w:hAnsi="Calibri" w:cs="Arial"/>
          <w:b/>
          <w:sz w:val="20"/>
          <w:szCs w:val="18"/>
        </w:rPr>
      </w:pPr>
      <w:r>
        <w:rPr>
          <w:rFonts w:ascii="Calibri" w:hAnsi="Calibri" w:cs="Arial"/>
          <w:sz w:val="20"/>
          <w:szCs w:val="18"/>
        </w:rPr>
        <w:t>Respondent</w:t>
      </w:r>
      <w:r w:rsidR="007715ED" w:rsidRPr="00524469">
        <w:rPr>
          <w:rFonts w:ascii="Calibri" w:hAnsi="Calibri" w:cs="Arial"/>
          <w:sz w:val="20"/>
          <w:szCs w:val="18"/>
        </w:rPr>
        <w:t xml:space="preserve"> is not a “retailer” or a “retailer maintaining a place of business in this state” as those terms are defined in </w:t>
      </w:r>
      <w:r w:rsidR="007715ED" w:rsidRPr="00524469">
        <w:rPr>
          <w:rFonts w:ascii="Calibri" w:hAnsi="Calibri" w:cs="Arial"/>
          <w:i/>
          <w:sz w:val="20"/>
          <w:szCs w:val="18"/>
        </w:rPr>
        <w:t>Iowa Code subsections 423.1(</w:t>
      </w:r>
      <w:r w:rsidR="00C93269" w:rsidRPr="00524469">
        <w:rPr>
          <w:rFonts w:ascii="Calibri" w:hAnsi="Calibri" w:cs="Arial"/>
          <w:i/>
          <w:sz w:val="20"/>
          <w:szCs w:val="18"/>
        </w:rPr>
        <w:t>47</w:t>
      </w:r>
      <w:r w:rsidR="007715ED" w:rsidRPr="00524469">
        <w:rPr>
          <w:rFonts w:ascii="Calibri" w:hAnsi="Calibri" w:cs="Arial"/>
          <w:i/>
          <w:sz w:val="20"/>
          <w:szCs w:val="18"/>
        </w:rPr>
        <w:t>) and (</w:t>
      </w:r>
      <w:r w:rsidR="00C93269" w:rsidRPr="00524469">
        <w:rPr>
          <w:rFonts w:ascii="Calibri" w:hAnsi="Calibri" w:cs="Arial"/>
          <w:i/>
          <w:sz w:val="20"/>
          <w:szCs w:val="18"/>
        </w:rPr>
        <w:t>48</w:t>
      </w:r>
      <w:proofErr w:type="gramStart"/>
      <w:r w:rsidR="007715ED" w:rsidRPr="00524469">
        <w:rPr>
          <w:rFonts w:ascii="Calibri" w:hAnsi="Calibri" w:cs="Arial"/>
          <w:i/>
          <w:sz w:val="20"/>
          <w:szCs w:val="18"/>
        </w:rPr>
        <w:t>)</w:t>
      </w:r>
      <w:r w:rsidR="00C93269" w:rsidRPr="00524469">
        <w:rPr>
          <w:rFonts w:ascii="Calibri" w:hAnsi="Calibri" w:cs="Arial"/>
          <w:i/>
          <w:sz w:val="20"/>
          <w:szCs w:val="18"/>
        </w:rPr>
        <w:t>(</w:t>
      </w:r>
      <w:proofErr w:type="gramEnd"/>
      <w:r w:rsidR="00C93269" w:rsidRPr="00524469">
        <w:rPr>
          <w:rFonts w:ascii="Calibri" w:hAnsi="Calibri" w:cs="Arial"/>
          <w:i/>
          <w:sz w:val="20"/>
          <w:szCs w:val="18"/>
        </w:rPr>
        <w:t>2016)</w:t>
      </w:r>
      <w:r w:rsidR="007715ED"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0A2DC51" w:rsidR="007715ED" w:rsidRPr="00524469" w:rsidRDefault="000F48D5" w:rsidP="00EC09F5">
      <w:pPr>
        <w:ind w:left="72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also acknowledges that the </w:t>
      </w:r>
      <w:r w:rsidR="007715ED" w:rsidRPr="00524469">
        <w:rPr>
          <w:rFonts w:ascii="Calibri" w:hAnsi="Calibri"/>
          <w:bCs/>
          <w:sz w:val="20"/>
          <w:szCs w:val="18"/>
        </w:rPr>
        <w:t>Agency</w:t>
      </w:r>
      <w:r w:rsidR="007715ED" w:rsidRPr="00524469">
        <w:rPr>
          <w:rFonts w:ascii="Calibri" w:hAnsi="Calibri"/>
          <w:b/>
          <w:bCs/>
          <w:sz w:val="20"/>
          <w:szCs w:val="18"/>
        </w:rPr>
        <w:t xml:space="preserve"> </w:t>
      </w:r>
      <w:r w:rsidR="007715ED" w:rsidRPr="00524469">
        <w:rPr>
          <w:rFonts w:ascii="Calibri" w:hAnsi="Calibri" w:cs="Arial"/>
          <w:sz w:val="20"/>
          <w:szCs w:val="18"/>
        </w:rPr>
        <w:t xml:space="preserve">may declare the </w:t>
      </w:r>
      <w:r>
        <w:rPr>
          <w:rFonts w:ascii="Calibri" w:hAnsi="Calibri" w:cs="Arial"/>
          <w:sz w:val="20"/>
          <w:szCs w:val="18"/>
        </w:rPr>
        <w:t>Respondent</w:t>
      </w:r>
      <w:r w:rsidR="007715ED" w:rsidRPr="00524469">
        <w:rPr>
          <w:rFonts w:ascii="Calibri" w:hAnsi="Calibri" w:cs="Arial"/>
          <w:sz w:val="20"/>
          <w:szCs w:val="18"/>
        </w:rPr>
        <w:t xml:space="preserve">’s Proposal or resulting contract void if the above certification is false.  The </w:t>
      </w:r>
      <w:r>
        <w:rPr>
          <w:rFonts w:ascii="Calibri" w:hAnsi="Calibri" w:cs="Arial"/>
          <w:sz w:val="20"/>
          <w:szCs w:val="18"/>
        </w:rPr>
        <w:t>Respondent</w:t>
      </w:r>
      <w:r w:rsidR="007715ED" w:rsidRPr="00524469">
        <w:rPr>
          <w:rFonts w:ascii="Calibri" w:hAnsi="Calibri" w:cs="Arial"/>
          <w:b/>
          <w:sz w:val="20"/>
          <w:szCs w:val="18"/>
        </w:rPr>
        <w:t xml:space="preserve"> </w:t>
      </w:r>
      <w:r w:rsidR="007715ED" w:rsidRPr="00524469">
        <w:rPr>
          <w:rFonts w:ascii="Calibri" w:hAnsi="Calibri" w:cs="Arial"/>
          <w:sz w:val="20"/>
          <w:szCs w:val="18"/>
        </w:rPr>
        <w:t xml:space="preserve">also understands that fraudulent certification may result in the </w:t>
      </w:r>
      <w:r w:rsidR="007715ED" w:rsidRPr="00524469">
        <w:rPr>
          <w:rFonts w:ascii="Calibri" w:hAnsi="Calibri"/>
          <w:bCs/>
          <w:sz w:val="20"/>
          <w:szCs w:val="18"/>
        </w:rPr>
        <w:t>Agency</w:t>
      </w:r>
      <w:r w:rsidR="007715ED" w:rsidRPr="00524469">
        <w:rPr>
          <w:rFonts w:ascii="Calibri" w:hAnsi="Calibri" w:cs="Arial"/>
          <w:sz w:val="20"/>
          <w:szCs w:val="18"/>
        </w:rPr>
        <w:t xml:space="preserve"> or its representative filing for damages for breach of contract in additional to other remedies available to </w:t>
      </w:r>
      <w:r w:rsidR="007715ED"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2284393D" w14:textId="77777777" w:rsidR="007715ED" w:rsidRPr="00032D48" w:rsidRDefault="007715ED" w:rsidP="00BE0C2A">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2.14.1</w:t>
      </w:r>
      <w:r w:rsidR="00AC2DDC">
        <w:rPr>
          <w:rFonts w:ascii="Calibri" w:hAnsi="Calibri"/>
          <w:b/>
          <w:color w:val="FF0000"/>
          <w:sz w:val="18"/>
          <w:szCs w:val="18"/>
        </w:rPr>
        <w:t>4</w:t>
      </w:r>
      <w:r w:rsidRPr="00032D48">
        <w:rPr>
          <w:rFonts w:ascii="Calibri" w:hAnsi="Calibri"/>
          <w:b/>
          <w:color w:val="FF0000"/>
          <w:sz w:val="18"/>
          <w:szCs w:val="18"/>
        </w:rPr>
        <w:t>.</w:t>
      </w:r>
    </w:p>
    <w:p w14:paraId="4594A3B7" w14:textId="77777777" w:rsidR="007715ED" w:rsidRPr="00032D48" w:rsidRDefault="007715ED" w:rsidP="00EC09F5">
      <w:pPr>
        <w:ind w:left="72"/>
        <w:jc w:val="both"/>
        <w:rPr>
          <w:rFonts w:ascii="Calibri" w:hAnsi="Calibri"/>
          <w:b/>
          <w:sz w:val="18"/>
          <w:szCs w:val="18"/>
        </w:rPr>
      </w:pPr>
      <w:r w:rsidRPr="00032D48">
        <w:rPr>
          <w:rFonts w:ascii="Calibri" w:hAnsi="Calibri"/>
          <w:b/>
          <w:sz w:val="18"/>
          <w:szCs w:val="18"/>
        </w:rPr>
        <w:t xml:space="preserve"> </w:t>
      </w: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7777777" w:rsidR="007715ED" w:rsidRPr="00524469" w:rsidRDefault="007715ED" w:rsidP="00EC09F5">
      <w:pPr>
        <w:jc w:val="both"/>
        <w:rPr>
          <w:rFonts w:ascii="Calibri" w:hAnsi="Calibri"/>
          <w:sz w:val="20"/>
        </w:rPr>
      </w:pPr>
    </w:p>
    <w:p w14:paraId="461CD150" w14:textId="03A90DA9" w:rsidR="007715ED" w:rsidRPr="009E2662" w:rsidRDefault="00723B2F" w:rsidP="00EC09F5">
      <w:pPr>
        <w:pStyle w:val="Footer"/>
        <w:tabs>
          <w:tab w:val="clear" w:pos="4320"/>
          <w:tab w:val="clear" w:pos="8640"/>
        </w:tabs>
        <w:rPr>
          <w:rFonts w:ascii="Calibri" w:hAnsi="Calibri"/>
          <w:sz w:val="20"/>
        </w:rPr>
      </w:pPr>
      <w:r w:rsidRPr="009E2662">
        <w:rPr>
          <w:rFonts w:ascii="Calibri" w:hAnsi="Calibri"/>
          <w:noProof/>
          <w:sz w:val="20"/>
        </w:rPr>
        <w:t>Kathy Harper</w:t>
      </w:r>
      <w:r w:rsidR="007715ED" w:rsidRPr="009E2662">
        <w:rPr>
          <w:rFonts w:ascii="Calibri" w:hAnsi="Calibri"/>
          <w:sz w:val="20"/>
        </w:rPr>
        <w:t>, Issuing Officer</w:t>
      </w:r>
    </w:p>
    <w:p w14:paraId="751A0D3C" w14:textId="77777777" w:rsidR="003A4A0B" w:rsidRPr="00757B0B" w:rsidRDefault="003A4A0B" w:rsidP="003A4A0B">
      <w:pPr>
        <w:rPr>
          <w:rFonts w:ascii="Calibri" w:hAnsi="Calibri"/>
          <w:noProof/>
          <w:sz w:val="20"/>
        </w:rPr>
      </w:pPr>
      <w:r w:rsidRPr="00757B0B">
        <w:rPr>
          <w:rFonts w:ascii="Calibri" w:hAnsi="Calibri"/>
          <w:noProof/>
          <w:sz w:val="20"/>
        </w:rPr>
        <w:t>Iow</w:t>
      </w:r>
      <w:r>
        <w:rPr>
          <w:rFonts w:ascii="Calibri" w:hAnsi="Calibri"/>
          <w:noProof/>
          <w:sz w:val="20"/>
        </w:rPr>
        <w:t>a</w:t>
      </w:r>
      <w:r w:rsidRPr="00757B0B">
        <w:rPr>
          <w:rFonts w:ascii="Calibri" w:hAnsi="Calibri"/>
          <w:noProof/>
          <w:sz w:val="20"/>
        </w:rPr>
        <w:t xml:space="preserve"> Departmet of Administratve Servcices </w:t>
      </w:r>
    </w:p>
    <w:p w14:paraId="037AAED6" w14:textId="77777777" w:rsidR="003A4A0B" w:rsidRPr="00757B0B" w:rsidRDefault="003A4A0B" w:rsidP="003A4A0B">
      <w:pPr>
        <w:rPr>
          <w:rFonts w:ascii="Calibri" w:hAnsi="Calibri"/>
          <w:noProof/>
          <w:sz w:val="20"/>
        </w:rPr>
      </w:pPr>
      <w:r w:rsidRPr="00757B0B">
        <w:rPr>
          <w:rFonts w:ascii="Calibri" w:hAnsi="Calibri"/>
          <w:noProof/>
          <w:sz w:val="20"/>
        </w:rPr>
        <w:t>1305 Walnut Street</w:t>
      </w:r>
    </w:p>
    <w:p w14:paraId="1491FAEC" w14:textId="77777777" w:rsidR="003A4A0B" w:rsidRPr="00757B0B" w:rsidRDefault="003A4A0B" w:rsidP="003A4A0B">
      <w:pPr>
        <w:rPr>
          <w:rFonts w:ascii="Calibri" w:hAnsi="Calibri"/>
          <w:noProof/>
          <w:sz w:val="20"/>
        </w:rPr>
      </w:pPr>
      <w:r w:rsidRPr="00757B0B">
        <w:rPr>
          <w:rFonts w:ascii="Calibri" w:hAnsi="Calibri"/>
          <w:noProof/>
          <w:sz w:val="20"/>
        </w:rPr>
        <w:t>Des Moines, Iowa  50319</w:t>
      </w:r>
    </w:p>
    <w:p w14:paraId="24D21DD5" w14:textId="77777777" w:rsidR="007715ED" w:rsidRPr="009E2662" w:rsidRDefault="007715ED" w:rsidP="00EC09F5">
      <w:pPr>
        <w:jc w:val="both"/>
        <w:rPr>
          <w:rFonts w:ascii="Calibri" w:hAnsi="Calibri"/>
          <w:sz w:val="20"/>
        </w:rPr>
      </w:pPr>
    </w:p>
    <w:p w14:paraId="2BCF37AB" w14:textId="6CD0E5CE" w:rsidR="007715ED" w:rsidRPr="00524469" w:rsidRDefault="009276C0" w:rsidP="009276C0">
      <w:pPr>
        <w:rPr>
          <w:rFonts w:ascii="Calibri" w:hAnsi="Calibri"/>
          <w:b/>
          <w:sz w:val="20"/>
        </w:rPr>
      </w:pPr>
      <w:r w:rsidRPr="009E2662">
        <w:rPr>
          <w:rFonts w:ascii="Calibri" w:hAnsi="Calibri"/>
          <w:sz w:val="20"/>
        </w:rPr>
        <w:t xml:space="preserve">Re: </w:t>
      </w:r>
      <w:r w:rsidR="007715ED" w:rsidRPr="009E2662">
        <w:rPr>
          <w:rFonts w:ascii="Calibri" w:hAnsi="Calibri"/>
          <w:noProof/>
          <w:sz w:val="20"/>
        </w:rPr>
        <w:t>RFP</w:t>
      </w:r>
      <w:r w:rsidR="009E2662" w:rsidRPr="009E2662">
        <w:rPr>
          <w:rFonts w:ascii="Calibri" w:hAnsi="Calibri"/>
          <w:noProof/>
          <w:sz w:val="20"/>
        </w:rPr>
        <w:t>0620671083</w:t>
      </w:r>
      <w:r w:rsidRPr="009E2662">
        <w:rPr>
          <w:rFonts w:ascii="Calibri" w:hAnsi="Calibri"/>
          <w:noProof/>
          <w:sz w:val="20"/>
        </w:rPr>
        <w:t xml:space="preserve"> - </w:t>
      </w:r>
      <w:r w:rsidR="007715ED" w:rsidRPr="009E2662">
        <w:rPr>
          <w:rFonts w:ascii="Calibri" w:hAnsi="Calibri"/>
          <w:sz w:val="20"/>
        </w:rPr>
        <w:t>AUTHORIZATION</w:t>
      </w:r>
      <w:r w:rsidR="007715ED" w:rsidRPr="00524469">
        <w:rPr>
          <w:rFonts w:ascii="Calibri" w:hAnsi="Calibri"/>
          <w:sz w:val="20"/>
        </w:rPr>
        <w:t xml:space="preserve"> TO RELEASE INFORMATION</w:t>
      </w:r>
    </w:p>
    <w:p w14:paraId="479752F1" w14:textId="77777777" w:rsidR="007715ED" w:rsidRPr="00524469" w:rsidRDefault="007715ED" w:rsidP="00EC09F5">
      <w:pPr>
        <w:jc w:val="both"/>
        <w:rPr>
          <w:rFonts w:ascii="Calibri" w:hAnsi="Calibri"/>
          <w:sz w:val="20"/>
        </w:rPr>
      </w:pPr>
    </w:p>
    <w:p w14:paraId="1355CDC2" w14:textId="28BEFFA6" w:rsidR="007715ED" w:rsidRPr="00524469" w:rsidRDefault="007715ED" w:rsidP="00EC09F5">
      <w:pPr>
        <w:jc w:val="both"/>
        <w:rPr>
          <w:rFonts w:ascii="Calibri" w:hAnsi="Calibri"/>
          <w:sz w:val="20"/>
        </w:rPr>
      </w:pPr>
      <w:r w:rsidRPr="00524469">
        <w:rPr>
          <w:rFonts w:ascii="Calibri" w:hAnsi="Calibri"/>
          <w:sz w:val="20"/>
        </w:rPr>
        <w:t>Dear</w:t>
      </w:r>
      <w:r w:rsidR="009E2662">
        <w:rPr>
          <w:rFonts w:ascii="Calibri" w:hAnsi="Calibri"/>
          <w:sz w:val="20"/>
        </w:rPr>
        <w:t xml:space="preserve"> Kathy</w:t>
      </w:r>
      <w:r w:rsidRPr="00524469">
        <w:rPr>
          <w:rFonts w:ascii="Calibri" w:hAnsi="Calibri"/>
          <w:sz w:val="20"/>
        </w:rPr>
        <w:t>:</w:t>
      </w:r>
    </w:p>
    <w:p w14:paraId="5DC335A9" w14:textId="77777777" w:rsidR="007715ED" w:rsidRPr="00524469" w:rsidRDefault="007715ED" w:rsidP="00EC09F5">
      <w:pPr>
        <w:pStyle w:val="Footer"/>
        <w:tabs>
          <w:tab w:val="clear" w:pos="4320"/>
          <w:tab w:val="clear" w:pos="8640"/>
        </w:tabs>
        <w:jc w:val="both"/>
        <w:rPr>
          <w:rFonts w:ascii="Calibri" w:hAnsi="Calibri"/>
          <w:sz w:val="20"/>
        </w:rPr>
      </w:pPr>
    </w:p>
    <w:p w14:paraId="24EE785A" w14:textId="2299C9BB" w:rsidR="007715ED" w:rsidRPr="00524469" w:rsidRDefault="007715ED" w:rsidP="00EC09F5">
      <w:pPr>
        <w:jc w:val="both"/>
        <w:rPr>
          <w:rFonts w:ascii="Calibri" w:hAnsi="Calibri"/>
          <w:sz w:val="20"/>
        </w:rPr>
      </w:pPr>
      <w:r w:rsidRPr="00524469">
        <w:rPr>
          <w:rFonts w:ascii="Calibri" w:hAnsi="Calibri"/>
          <w:b/>
          <w:sz w:val="20"/>
        </w:rPr>
        <w:t xml:space="preserve">[Name of </w:t>
      </w:r>
      <w:r w:rsidR="000F48D5">
        <w:rPr>
          <w:rFonts w:ascii="Calibri" w:hAnsi="Calibri"/>
          <w:b/>
          <w:sz w:val="20"/>
        </w:rPr>
        <w:t>Respondent</w:t>
      </w:r>
      <w:r w:rsidRPr="00524469">
        <w:rPr>
          <w:rFonts w:ascii="Calibri" w:hAnsi="Calibri"/>
          <w:b/>
          <w:sz w:val="20"/>
        </w:rPr>
        <w:t>]_____________________________ (</w:t>
      </w:r>
      <w:r w:rsidR="000F48D5">
        <w:rPr>
          <w:rFonts w:ascii="Calibri" w:hAnsi="Calibri"/>
          <w:b/>
          <w:sz w:val="20"/>
        </w:rPr>
        <w:t>Respondent</w:t>
      </w:r>
      <w:r w:rsidRPr="00524469">
        <w:rPr>
          <w:rFonts w:ascii="Calibri" w:hAnsi="Calibri"/>
          <w:b/>
          <w:sz w:val="20"/>
        </w:rPr>
        <w:t xml:space="preserve">) </w:t>
      </w:r>
      <w:r w:rsidRPr="00524469">
        <w:rPr>
          <w:rFonts w:ascii="Calibri" w:hAnsi="Calibri"/>
          <w:sz w:val="20"/>
        </w:rPr>
        <w:t xml:space="preserve">hereby authorizes the </w:t>
      </w:r>
      <w:r w:rsidR="009E2662">
        <w:rPr>
          <w:rFonts w:ascii="Calibri" w:hAnsi="Calibri"/>
          <w:sz w:val="20"/>
        </w:rPr>
        <w:t xml:space="preserve">Iowa Department of Administrative Services </w:t>
      </w:r>
      <w:r w:rsidRPr="00524469">
        <w:rPr>
          <w:rFonts w:ascii="Calibri" w:hAnsi="Calibr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w:t>
      </w:r>
      <w:r w:rsidR="000F48D5">
        <w:rPr>
          <w:rFonts w:ascii="Calibri" w:hAnsi="Calibri"/>
          <w:sz w:val="20"/>
        </w:rPr>
        <w:t>Respondent</w:t>
      </w:r>
      <w:r w:rsidRPr="00524469">
        <w:rPr>
          <w:rFonts w:ascii="Calibri" w:hAnsi="Calibri"/>
          <w:sz w:val="20"/>
        </w:rPr>
        <w:t xml:space="preserve"> in response </w:t>
      </w:r>
      <w:r w:rsidRPr="009E2662">
        <w:rPr>
          <w:rFonts w:ascii="Calibri" w:hAnsi="Calibri"/>
          <w:sz w:val="20"/>
        </w:rPr>
        <w:t xml:space="preserve">to </w:t>
      </w:r>
      <w:r w:rsidRPr="009E2662">
        <w:rPr>
          <w:rFonts w:ascii="Calibri" w:hAnsi="Calibri"/>
          <w:noProof/>
          <w:sz w:val="20"/>
        </w:rPr>
        <w:t>RFP</w:t>
      </w:r>
      <w:r w:rsidR="009E2662">
        <w:rPr>
          <w:rFonts w:ascii="Calibri" w:hAnsi="Calibri"/>
          <w:noProof/>
          <w:sz w:val="20"/>
        </w:rPr>
        <w:t>0620671083</w:t>
      </w:r>
      <w:r w:rsidRPr="009E2662">
        <w:rPr>
          <w:rFonts w:ascii="Calibri" w:hAnsi="Calibri"/>
          <w:noProof/>
          <w:sz w:val="20"/>
        </w:rPr>
        <w:t xml:space="preserve"> Number</w:t>
      </w:r>
      <w:r w:rsidRPr="009E2662">
        <w:rPr>
          <w:rFonts w:ascii="Calibri" w:hAnsi="Calibri"/>
          <w:sz w:val="20"/>
        </w:rPr>
        <w:t>.</w:t>
      </w:r>
    </w:p>
    <w:p w14:paraId="6B8BD402" w14:textId="77777777" w:rsidR="007715ED" w:rsidRPr="00524469" w:rsidRDefault="007715ED" w:rsidP="00EC09F5">
      <w:pPr>
        <w:jc w:val="both"/>
        <w:rPr>
          <w:rFonts w:ascii="Calibri" w:hAnsi="Calibri"/>
          <w:sz w:val="20"/>
        </w:rPr>
      </w:pPr>
    </w:p>
    <w:p w14:paraId="6E513D38" w14:textId="5D44DB5F"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acknowledges that it may not agree with the information and opinions given by such person or entity in response to a reference request.  The </w:t>
      </w:r>
      <w:r w:rsidR="000F48D5">
        <w:rPr>
          <w:rFonts w:ascii="Calibri" w:hAnsi="Calibri"/>
          <w:sz w:val="20"/>
        </w:rPr>
        <w:t>Respondent</w:t>
      </w:r>
      <w:r w:rsidRPr="00524469">
        <w:rPr>
          <w:rFonts w:ascii="Calibri" w:hAnsi="Calibri"/>
          <w:sz w:val="20"/>
        </w:rPr>
        <w:t xml:space="preserve"> acknowledges that the information and opinions given by such person or entity may hurt its chances to receive contract awards from the State or may otherwise hurt its reputation or operations.  The </w:t>
      </w:r>
      <w:r w:rsidR="000F48D5">
        <w:rPr>
          <w:rFonts w:ascii="Calibri" w:hAnsi="Calibri"/>
          <w:sz w:val="20"/>
        </w:rPr>
        <w:t>Respondent</w:t>
      </w:r>
      <w:r w:rsidRPr="00524469">
        <w:rPr>
          <w:rFonts w:ascii="Calibri" w:hAnsi="Calibri"/>
          <w:sz w:val="20"/>
        </w:rPr>
        <w:t xml:space="preserve"> is willing to take that risk.</w:t>
      </w:r>
    </w:p>
    <w:p w14:paraId="3DA68E25" w14:textId="77777777" w:rsidR="007715ED" w:rsidRPr="00524469" w:rsidRDefault="007715ED" w:rsidP="00EC09F5">
      <w:pPr>
        <w:jc w:val="both"/>
        <w:rPr>
          <w:rFonts w:ascii="Calibri" w:hAnsi="Calibri"/>
          <w:sz w:val="20"/>
        </w:rPr>
      </w:pPr>
    </w:p>
    <w:p w14:paraId="39A80492" w14:textId="705BEC26"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the RFP.</w:t>
      </w:r>
    </w:p>
    <w:p w14:paraId="7DC43ACA" w14:textId="77777777" w:rsidR="007715ED" w:rsidRPr="00524469" w:rsidRDefault="007715ED" w:rsidP="00EC09F5">
      <w:pPr>
        <w:jc w:val="both"/>
        <w:rPr>
          <w:rFonts w:ascii="Calibri" w:hAnsi="Calibri"/>
          <w:sz w:val="20"/>
        </w:rPr>
      </w:pPr>
    </w:p>
    <w:p w14:paraId="6C104AD8" w14:textId="5B23C90D"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authorizes representatives of the Agency or the Evaluation Committee to contact any and all of the persons, entities, and references which are, directly or indirectly, listed, submitted, or referenced in the </w:t>
      </w:r>
      <w:r w:rsidR="000F48D5">
        <w:rPr>
          <w:rFonts w:ascii="Calibri" w:hAnsi="Calibri"/>
          <w:sz w:val="20"/>
        </w:rPr>
        <w:t>Respondent</w:t>
      </w:r>
      <w:r w:rsidRPr="00524469">
        <w:rPr>
          <w:rFonts w:ascii="Calibri" w:hAnsi="Calibri"/>
          <w:sz w:val="20"/>
        </w:rPr>
        <w:t xml:space="preserve">'s Proposal submitted in response to RFP.  </w:t>
      </w:r>
    </w:p>
    <w:p w14:paraId="48143D39" w14:textId="77777777" w:rsidR="007715ED" w:rsidRPr="00524469" w:rsidRDefault="007715ED" w:rsidP="00EC09F5">
      <w:pPr>
        <w:jc w:val="both"/>
        <w:rPr>
          <w:rFonts w:ascii="Calibri" w:hAnsi="Calibri"/>
          <w:sz w:val="20"/>
        </w:rPr>
      </w:pPr>
    </w:p>
    <w:p w14:paraId="4B7D9E2E" w14:textId="34701B98"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0F48D5">
        <w:rPr>
          <w:rFonts w:ascii="Calibri" w:hAnsi="Calibri"/>
          <w:sz w:val="20"/>
        </w:rPr>
        <w:t>Respondent</w:t>
      </w:r>
      <w:r w:rsidRPr="00524469">
        <w:rPr>
          <w:rFonts w:ascii="Calibri" w:hAnsi="Calibri"/>
          <w:sz w:val="20"/>
        </w:rPr>
        <w:t xml:space="preserve">’s Proposal. The </w:t>
      </w:r>
      <w:r w:rsidR="000F48D5">
        <w:rPr>
          <w:rFonts w:ascii="Calibri" w:hAnsi="Calibri"/>
          <w:sz w:val="20"/>
        </w:rPr>
        <w:t>Respondent</w:t>
      </w:r>
      <w:r w:rsidRPr="00524469">
        <w:rPr>
          <w:rFonts w:ascii="Calibri" w:hAnsi="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0F48D5">
        <w:rPr>
          <w:rFonts w:ascii="Calibri" w:hAnsi="Calibri"/>
          <w:sz w:val="20"/>
        </w:rPr>
        <w:t>Respondent</w:t>
      </w:r>
      <w:r w:rsidRPr="00524469">
        <w:rPr>
          <w:rFonts w:ascii="Calibri" w:hAnsi="Calibri"/>
          <w:sz w:val="20"/>
        </w:rPr>
        <w:t xml:space="preserve"> that it may have or ever claim to have relating to information, data, opinions, and references supplied to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Pr="00524469" w:rsidRDefault="00985D34" w:rsidP="00985D34">
      <w:pPr>
        <w:jc w:val="both"/>
        <w:rPr>
          <w:rFonts w:ascii="Calibri" w:hAnsi="Calibri" w:cs="Calibri"/>
          <w:b/>
          <w:sz w:val="20"/>
        </w:rPr>
      </w:pPr>
      <w:r w:rsidRPr="00524469">
        <w:rPr>
          <w:rFonts w:ascii="Calibri" w:hAnsi="Calibri" w:cs="Calibri"/>
          <w:b/>
          <w:sz w:val="20"/>
        </w:rPr>
        <w:t>Signature</w:t>
      </w:r>
    </w:p>
    <w:p w14:paraId="53DFC72B" w14:textId="77777777" w:rsidR="00985D34" w:rsidRDefault="00985D34" w:rsidP="00985D34">
      <w:pPr>
        <w:jc w:val="both"/>
        <w:rPr>
          <w:rFonts w:ascii="Calibri" w:hAnsi="Calibri" w:cs="Calibri"/>
          <w:sz w:val="20"/>
        </w:rPr>
      </w:pPr>
    </w:p>
    <w:p w14:paraId="4AE8B003" w14:textId="77777777" w:rsidR="00985D34" w:rsidRPr="00985D34" w:rsidRDefault="00985D34" w:rsidP="00985D34">
      <w:pPr>
        <w:jc w:val="both"/>
        <w:rPr>
          <w:rFonts w:ascii="Calibri" w:hAnsi="Calibri" w:cs="Calibri"/>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300A89" w:rsidRDefault="00FD127D" w:rsidP="00300A89">
      <w:pPr>
        <w:tabs>
          <w:tab w:val="left" w:pos="180"/>
        </w:tabs>
        <w:jc w:val="both"/>
        <w:rPr>
          <w:rFonts w:asciiTheme="minorHAnsi" w:hAnsiTheme="minorHAnsi"/>
          <w:sz w:val="20"/>
        </w:rPr>
      </w:pPr>
    </w:p>
    <w:p w14:paraId="208E679C" w14:textId="77777777" w:rsidR="00FD127D" w:rsidRPr="00300A89" w:rsidRDefault="00FD127D" w:rsidP="00B86258">
      <w:pPr>
        <w:pStyle w:val="ListParagraph"/>
        <w:numPr>
          <w:ilvl w:val="0"/>
          <w:numId w:val="24"/>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FD127D" w:rsidRDefault="00FD127D" w:rsidP="00FD127D">
      <w:pPr>
        <w:ind w:left="720" w:hanging="720"/>
        <w:jc w:val="both"/>
        <w:rPr>
          <w:rFonts w:ascii="Calibri" w:hAnsi="Calibri"/>
          <w:bCs/>
          <w:iCs/>
          <w:sz w:val="20"/>
        </w:rPr>
      </w:pPr>
    </w:p>
    <w:p w14:paraId="50AF894E" w14:textId="77777777" w:rsidR="00FD127D" w:rsidRPr="00300A89" w:rsidRDefault="00FD127D" w:rsidP="00B86258">
      <w:pPr>
        <w:pStyle w:val="ListParagraph"/>
        <w:numPr>
          <w:ilvl w:val="0"/>
          <w:numId w:val="24"/>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FD127D" w:rsidRDefault="00FD127D" w:rsidP="00FD127D">
      <w:pPr>
        <w:ind w:left="1440"/>
        <w:jc w:val="both"/>
        <w:rPr>
          <w:rFonts w:ascii="Calibri" w:hAnsi="Calibri"/>
          <w:bCs/>
          <w:iCs/>
          <w:sz w:val="20"/>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300A89" w:rsidRDefault="00FD127D" w:rsidP="00FD127D">
      <w:pPr>
        <w:ind w:left="1440"/>
        <w:jc w:val="both"/>
        <w:rPr>
          <w:rFonts w:ascii="Calibri" w:hAnsi="Calibri"/>
          <w:sz w:val="20"/>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300A89" w:rsidRDefault="00FD127D" w:rsidP="00FD127D">
      <w:pPr>
        <w:ind w:left="1440"/>
        <w:jc w:val="both"/>
        <w:rPr>
          <w:rFonts w:ascii="Calibri" w:hAnsi="Calibri"/>
          <w:b/>
          <w:sz w:val="20"/>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300A89" w:rsidRDefault="00FD127D" w:rsidP="00FD127D">
      <w:pPr>
        <w:tabs>
          <w:tab w:val="left" w:pos="1440"/>
        </w:tabs>
        <w:ind w:left="360"/>
        <w:jc w:val="both"/>
        <w:rPr>
          <w:rFonts w:ascii="Calibri" w:hAnsi="Calibri"/>
          <w:sz w:val="20"/>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B86258">
      <w:pPr>
        <w:pStyle w:val="ListParagraph"/>
        <w:numPr>
          <w:ilvl w:val="0"/>
          <w:numId w:val="26"/>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0A89">
        <w:rPr>
          <w:rFonts w:asciiTheme="minorHAnsi" w:hAnsiTheme="minorHAnsi"/>
          <w:sz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695F5585" w14:textId="77777777" w:rsidR="00FD127D" w:rsidRDefault="00FD127D" w:rsidP="00FD127D">
      <w:pPr>
        <w:pStyle w:val="ListParagraph"/>
        <w:tabs>
          <w:tab w:val="left" w:pos="720"/>
        </w:tabs>
        <w:ind w:left="0"/>
        <w:rPr>
          <w:rFonts w:asciiTheme="minorHAnsi" w:hAnsiTheme="minorHAnsi"/>
          <w:b/>
          <w:sz w:val="16"/>
          <w:szCs w:val="16"/>
        </w:rPr>
      </w:pPr>
    </w:p>
    <w:p w14:paraId="6139DC2B"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 xml:space="preserve">s </w:t>
      </w:r>
      <w:proofErr w:type="gramStart"/>
      <w:r w:rsidRPr="009A2178">
        <w:rPr>
          <w:rFonts w:asciiTheme="minorHAnsi" w:hAnsiTheme="minorHAnsi"/>
          <w:b/>
          <w:sz w:val="22"/>
          <w:szCs w:val="22"/>
        </w:rPr>
        <w:t>Requested</w:t>
      </w:r>
      <w:proofErr w:type="gramEnd"/>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5E3A4F" w:rsidRDefault="005E3A4F" w:rsidP="005E3A4F">
      <w:pPr>
        <w:tabs>
          <w:tab w:val="left" w:pos="720"/>
        </w:tabs>
        <w:jc w:val="both"/>
        <w:rPr>
          <w:rFonts w:asciiTheme="minorHAnsi" w:hAnsiTheme="minorHAnsi" w:cstheme="minorHAnsi"/>
          <w:sz w:val="22"/>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B86258">
      <w:pPr>
        <w:pStyle w:val="ListParagraph"/>
        <w:numPr>
          <w:ilvl w:val="0"/>
          <w:numId w:val="23"/>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B86258">
      <w:pPr>
        <w:pStyle w:val="ListParagraph"/>
        <w:numPr>
          <w:ilvl w:val="0"/>
          <w:numId w:val="23"/>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9A2178" w:rsidRDefault="005E3A4F" w:rsidP="005E3A4F">
      <w:pPr>
        <w:jc w:val="both"/>
        <w:rPr>
          <w:rFonts w:asciiTheme="minorHAnsi" w:hAnsiTheme="minorHAnsi"/>
          <w:sz w:val="22"/>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9A2178"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B86258">
      <w:pPr>
        <w:pStyle w:val="ListParagraph"/>
        <w:numPr>
          <w:ilvl w:val="0"/>
          <w:numId w:val="25"/>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B86258">
      <w:pPr>
        <w:pStyle w:val="ListParagraph"/>
        <w:numPr>
          <w:ilvl w:val="0"/>
          <w:numId w:val="25"/>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9A2178" w:rsidRDefault="005E3A4F" w:rsidP="005E3A4F">
      <w:pPr>
        <w:rPr>
          <w:rFonts w:asciiTheme="minorHAnsi" w:hAnsiTheme="minorHAnsi"/>
          <w:sz w:val="2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FA92554" w14:textId="77777777" w:rsidR="005E3A4F" w:rsidRDefault="005E3A4F">
      <w:pPr>
        <w:rPr>
          <w:rFonts w:ascii="Calibri" w:hAnsi="Calibri"/>
          <w:b/>
          <w:sz w:val="22"/>
          <w:szCs w:val="22"/>
        </w:rPr>
      </w:pPr>
      <w:r>
        <w:rPr>
          <w:rFonts w:ascii="Calibri" w:hAnsi="Calibri"/>
          <w:b/>
          <w:szCs w:val="22"/>
        </w:rPr>
        <w:br w:type="page"/>
      </w:r>
    </w:p>
    <w:p w14:paraId="69E234A9" w14:textId="47B11616" w:rsidR="007715ED" w:rsidRPr="009E13BD" w:rsidRDefault="00C84CB9" w:rsidP="007715ED">
      <w:pPr>
        <w:pStyle w:val="Header"/>
        <w:tabs>
          <w:tab w:val="clear" w:pos="4320"/>
          <w:tab w:val="clear" w:pos="8640"/>
        </w:tabs>
        <w:jc w:val="center"/>
        <w:rPr>
          <w:rFonts w:ascii="Calibri" w:hAnsi="Calibri"/>
          <w:b/>
          <w:szCs w:val="22"/>
        </w:rPr>
      </w:pPr>
      <w:r>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300A89">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360076"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4885214A" w:rsidR="00360076" w:rsidRPr="0064736B" w:rsidRDefault="00EF514A" w:rsidP="00EF514A">
            <w:pPr>
              <w:pStyle w:val="NoSpacing"/>
              <w:ind w:left="407" w:hanging="407"/>
              <w:rPr>
                <w:rFonts w:ascii="Calibri" w:hAnsi="Calibri"/>
                <w:b/>
                <w:sz w:val="22"/>
                <w:szCs w:val="22"/>
              </w:rPr>
            </w:pPr>
            <w:r w:rsidRPr="0064736B">
              <w:rPr>
                <w:rFonts w:asciiTheme="minorHAnsi" w:hAnsiTheme="minorHAnsi" w:cstheme="minorHAnsi"/>
                <w:b/>
                <w:sz w:val="22"/>
                <w:szCs w:val="22"/>
              </w:rPr>
              <w:t>Technical Proposal</w:t>
            </w:r>
          </w:p>
        </w:tc>
        <w:tc>
          <w:tcPr>
            <w:tcW w:w="788" w:type="dxa"/>
            <w:tcBorders>
              <w:top w:val="nil"/>
              <w:left w:val="nil"/>
              <w:bottom w:val="single" w:sz="4" w:space="0" w:color="auto"/>
              <w:right w:val="single" w:sz="4" w:space="0" w:color="auto"/>
            </w:tcBorders>
            <w:vAlign w:val="center"/>
          </w:tcPr>
          <w:p w14:paraId="285E9E6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360076" w:rsidRPr="009E13BD" w:rsidRDefault="00360076" w:rsidP="00360076">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497B32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10A13A" w14:textId="64949D77" w:rsidR="00360076" w:rsidRPr="009E2662" w:rsidRDefault="00360076" w:rsidP="00360076">
            <w:pPr>
              <w:pStyle w:val="NoSpacing"/>
              <w:ind w:left="407" w:hanging="407"/>
              <w:rPr>
                <w:rFonts w:ascii="Calibri" w:hAnsi="Calibri"/>
                <w:sz w:val="22"/>
                <w:szCs w:val="22"/>
              </w:rPr>
            </w:pPr>
            <w:r w:rsidRPr="009E2662">
              <w:rPr>
                <w:rFonts w:ascii="Calibri" w:hAnsi="Calibri"/>
                <w:sz w:val="22"/>
                <w:szCs w:val="22"/>
              </w:rPr>
              <w:t>3.   Executive Summary (Signed)</w:t>
            </w:r>
          </w:p>
        </w:tc>
        <w:tc>
          <w:tcPr>
            <w:tcW w:w="788" w:type="dxa"/>
            <w:tcBorders>
              <w:top w:val="nil"/>
              <w:left w:val="nil"/>
              <w:bottom w:val="single" w:sz="4" w:space="0" w:color="auto"/>
              <w:right w:val="single" w:sz="4" w:space="0" w:color="auto"/>
            </w:tcBorders>
            <w:vAlign w:val="center"/>
          </w:tcPr>
          <w:p w14:paraId="1705E179"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7A7A9A9"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62495E7" w14:textId="77777777" w:rsidR="00360076" w:rsidRPr="009E13BD" w:rsidRDefault="00360076" w:rsidP="00360076">
            <w:pPr>
              <w:pStyle w:val="BodyText"/>
              <w:jc w:val="both"/>
              <w:rPr>
                <w:rFonts w:ascii="Calibri" w:hAnsi="Calibri" w:cs="Arial"/>
                <w:sz w:val="22"/>
                <w:szCs w:val="22"/>
              </w:rPr>
            </w:pPr>
          </w:p>
        </w:tc>
      </w:tr>
      <w:tr w:rsidR="00360076"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77777777" w:rsidR="00360076" w:rsidRPr="009E2662" w:rsidRDefault="00360076" w:rsidP="00360076">
            <w:pPr>
              <w:pStyle w:val="NoSpacing"/>
              <w:ind w:left="407" w:hanging="407"/>
              <w:rPr>
                <w:rFonts w:ascii="Calibri" w:hAnsi="Calibri"/>
                <w:sz w:val="22"/>
                <w:szCs w:val="22"/>
              </w:rPr>
            </w:pPr>
            <w:r w:rsidRPr="009E2662">
              <w:rPr>
                <w:rFonts w:ascii="Calibri" w:hAnsi="Calibri"/>
                <w:sz w:val="22"/>
                <w:szCs w:val="22"/>
              </w:rPr>
              <w:t xml:space="preserve">3.   Specifications  </w:t>
            </w:r>
          </w:p>
        </w:tc>
        <w:tc>
          <w:tcPr>
            <w:tcW w:w="788" w:type="dxa"/>
            <w:tcBorders>
              <w:top w:val="nil"/>
              <w:left w:val="nil"/>
              <w:bottom w:val="single" w:sz="4" w:space="0" w:color="auto"/>
              <w:right w:val="single" w:sz="4" w:space="0" w:color="auto"/>
            </w:tcBorders>
            <w:vAlign w:val="center"/>
          </w:tcPr>
          <w:p w14:paraId="2C05826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0DB6759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3AE7DD75" w:rsidR="00360076" w:rsidRPr="009E2662" w:rsidRDefault="00360076" w:rsidP="00360076">
            <w:pPr>
              <w:pStyle w:val="NoSpacing"/>
              <w:rPr>
                <w:rFonts w:ascii="Calibri" w:hAnsi="Calibri"/>
                <w:sz w:val="22"/>
                <w:szCs w:val="22"/>
              </w:rPr>
            </w:pPr>
            <w:r w:rsidRPr="009E2662">
              <w:rPr>
                <w:rFonts w:ascii="Calibri" w:hAnsi="Calibri"/>
                <w:sz w:val="22"/>
                <w:szCs w:val="22"/>
              </w:rPr>
              <w:t xml:space="preserve">3.   Respondent Background Information </w:t>
            </w:r>
          </w:p>
        </w:tc>
        <w:tc>
          <w:tcPr>
            <w:tcW w:w="788" w:type="dxa"/>
            <w:tcBorders>
              <w:top w:val="nil"/>
              <w:left w:val="nil"/>
              <w:bottom w:val="single" w:sz="4" w:space="0" w:color="auto"/>
              <w:right w:val="single" w:sz="4" w:space="0" w:color="auto"/>
            </w:tcBorders>
            <w:vAlign w:val="center"/>
          </w:tcPr>
          <w:p w14:paraId="24373554"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360076" w:rsidRPr="009E13BD" w:rsidRDefault="00360076" w:rsidP="00360076">
            <w:pPr>
              <w:pStyle w:val="BodyText"/>
              <w:jc w:val="both"/>
              <w:rPr>
                <w:rFonts w:ascii="Calibri" w:hAnsi="Calibri" w:cs="Arial"/>
                <w:sz w:val="22"/>
                <w:szCs w:val="22"/>
              </w:rPr>
            </w:pPr>
          </w:p>
        </w:tc>
      </w:tr>
      <w:tr w:rsidR="00360076" w:rsidRPr="009E13BD" w14:paraId="4E0D10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360076" w:rsidRPr="009E2662" w:rsidRDefault="00360076" w:rsidP="00360076">
            <w:pPr>
              <w:pStyle w:val="NoSpacing"/>
              <w:rPr>
                <w:rFonts w:ascii="Calibri" w:hAnsi="Calibri"/>
                <w:sz w:val="22"/>
                <w:szCs w:val="22"/>
              </w:rPr>
            </w:pPr>
            <w:r w:rsidRPr="009E2662">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14:paraId="758917E6"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360076" w:rsidRPr="009E13BD" w:rsidRDefault="00360076" w:rsidP="00360076">
            <w:pPr>
              <w:pStyle w:val="BodyText"/>
              <w:jc w:val="both"/>
              <w:rPr>
                <w:rFonts w:ascii="Calibri" w:hAnsi="Calibri" w:cs="Arial"/>
                <w:sz w:val="22"/>
                <w:szCs w:val="22"/>
              </w:rPr>
            </w:pPr>
          </w:p>
        </w:tc>
      </w:tr>
      <w:tr w:rsidR="00360076" w:rsidRPr="009E13BD"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360076" w:rsidRPr="009E2662" w:rsidRDefault="00360076" w:rsidP="00360076">
            <w:pPr>
              <w:pStyle w:val="NoSpacing"/>
              <w:rPr>
                <w:rFonts w:ascii="Calibri" w:hAnsi="Calibri"/>
                <w:sz w:val="22"/>
                <w:szCs w:val="22"/>
              </w:rPr>
            </w:pPr>
            <w:r w:rsidRPr="009E2662">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14:paraId="03090D90"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360076" w:rsidRPr="009E13BD" w:rsidRDefault="00360076" w:rsidP="00360076">
            <w:pPr>
              <w:pStyle w:val="BodyText"/>
              <w:jc w:val="both"/>
              <w:rPr>
                <w:rFonts w:ascii="Calibri" w:hAnsi="Calibri" w:cs="Arial"/>
                <w:sz w:val="22"/>
                <w:szCs w:val="22"/>
              </w:rPr>
            </w:pPr>
          </w:p>
        </w:tc>
      </w:tr>
      <w:tr w:rsidR="00360076" w:rsidRPr="009E13BD"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77777777" w:rsidR="00360076" w:rsidRPr="009E2662" w:rsidRDefault="00360076" w:rsidP="00360076">
            <w:pPr>
              <w:pStyle w:val="NoSpacing"/>
              <w:rPr>
                <w:rFonts w:ascii="Calibri" w:hAnsi="Calibri"/>
                <w:sz w:val="22"/>
                <w:szCs w:val="22"/>
              </w:rPr>
            </w:pPr>
            <w:r w:rsidRPr="009E2662">
              <w:rPr>
                <w:rFonts w:ascii="Calibri" w:hAnsi="Calibri"/>
                <w:sz w:val="22"/>
                <w:szCs w:val="22"/>
              </w:rPr>
              <w:t xml:space="preserve">3.   Terminations </w:t>
            </w:r>
          </w:p>
        </w:tc>
        <w:tc>
          <w:tcPr>
            <w:tcW w:w="788" w:type="dxa"/>
            <w:tcBorders>
              <w:top w:val="nil"/>
              <w:left w:val="nil"/>
              <w:bottom w:val="single" w:sz="4" w:space="0" w:color="auto"/>
              <w:right w:val="single" w:sz="4" w:space="0" w:color="auto"/>
            </w:tcBorders>
            <w:vAlign w:val="center"/>
          </w:tcPr>
          <w:p w14:paraId="4B7DD80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360076" w:rsidRPr="009E2662" w:rsidRDefault="00360076" w:rsidP="00360076">
            <w:pPr>
              <w:pStyle w:val="NoSpacing"/>
              <w:rPr>
                <w:rFonts w:ascii="Calibri" w:hAnsi="Calibri"/>
                <w:sz w:val="22"/>
                <w:szCs w:val="22"/>
              </w:rPr>
            </w:pPr>
            <w:r w:rsidRPr="009E2662">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7777777" w:rsidR="00360076" w:rsidRPr="009E2662" w:rsidRDefault="00360076" w:rsidP="00360076">
            <w:pPr>
              <w:pStyle w:val="NoSpacing"/>
              <w:rPr>
                <w:rFonts w:ascii="Calibri" w:hAnsi="Calibri"/>
                <w:sz w:val="22"/>
                <w:szCs w:val="22"/>
              </w:rPr>
            </w:pPr>
            <w:r w:rsidRPr="009E2662">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79671B68"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77777777" w:rsidR="00360076" w:rsidRPr="009E2662" w:rsidRDefault="00360076" w:rsidP="00360076">
            <w:pPr>
              <w:pStyle w:val="NoSpacing"/>
              <w:rPr>
                <w:rFonts w:ascii="Calibri" w:hAnsi="Calibri"/>
                <w:sz w:val="22"/>
                <w:szCs w:val="22"/>
              </w:rPr>
            </w:pPr>
            <w:r w:rsidRPr="009E2662">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2EB79C8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360076" w:rsidRPr="009E2662" w:rsidRDefault="00360076" w:rsidP="00360076">
            <w:pPr>
              <w:pStyle w:val="NoSpacing"/>
              <w:rPr>
                <w:rFonts w:ascii="Calibri" w:hAnsi="Calibri"/>
                <w:sz w:val="22"/>
                <w:szCs w:val="22"/>
              </w:rPr>
            </w:pPr>
            <w:r w:rsidRPr="009E2662">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360076" w:rsidRPr="009E13BD" w:rsidRDefault="00360076" w:rsidP="00360076">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360076" w:rsidRPr="009E13BD" w:rsidRDefault="00360076" w:rsidP="00360076">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360076" w:rsidRPr="009E13BD" w:rsidRDefault="00360076" w:rsidP="00360076">
            <w:pPr>
              <w:pStyle w:val="BodyText"/>
              <w:jc w:val="both"/>
              <w:rPr>
                <w:rFonts w:ascii="Calibri" w:hAnsi="Calibri" w:cs="Arial"/>
                <w:sz w:val="22"/>
                <w:szCs w:val="22"/>
              </w:rPr>
            </w:pPr>
          </w:p>
        </w:tc>
      </w:tr>
      <w:tr w:rsidR="00360076" w:rsidRPr="009E13BD" w14:paraId="26CA6143"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F61B1C" w14:textId="77777777" w:rsidR="00360076" w:rsidRPr="009E2662" w:rsidRDefault="00360076" w:rsidP="00360076">
            <w:pPr>
              <w:pStyle w:val="NoSpacing"/>
              <w:rPr>
                <w:rFonts w:ascii="Calibri" w:hAnsi="Calibri"/>
                <w:sz w:val="22"/>
                <w:szCs w:val="22"/>
              </w:rPr>
            </w:pPr>
            <w:r w:rsidRPr="009E2662">
              <w:rPr>
                <w:rFonts w:ascii="Calibri" w:hAnsi="Calibri"/>
                <w:sz w:val="22"/>
                <w:szCs w:val="22"/>
              </w:rPr>
              <w:t xml:space="preserve">6.   Proposal Security </w:t>
            </w:r>
          </w:p>
        </w:tc>
        <w:tc>
          <w:tcPr>
            <w:tcW w:w="788" w:type="dxa"/>
            <w:tcBorders>
              <w:top w:val="nil"/>
              <w:left w:val="nil"/>
              <w:bottom w:val="single" w:sz="4" w:space="0" w:color="auto"/>
              <w:right w:val="single" w:sz="4" w:space="0" w:color="auto"/>
            </w:tcBorders>
            <w:vAlign w:val="center"/>
          </w:tcPr>
          <w:p w14:paraId="257AE94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7752FB3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57B5075"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5C4AB663" w:rsidR="00360076" w:rsidRPr="009E2662" w:rsidRDefault="00360076" w:rsidP="00360076">
            <w:pPr>
              <w:pStyle w:val="NoSpacing"/>
              <w:rPr>
                <w:rFonts w:ascii="Calibri" w:hAnsi="Calibri"/>
                <w:sz w:val="22"/>
                <w:szCs w:val="22"/>
              </w:rPr>
            </w:pPr>
            <w:r w:rsidRPr="009E2662">
              <w:rPr>
                <w:rFonts w:ascii="Calibri" w:hAnsi="Calibri"/>
                <w:sz w:val="22"/>
                <w:szCs w:val="22"/>
              </w:rPr>
              <w:t>5.   Mandatory Specifications</w:t>
            </w:r>
          </w:p>
        </w:tc>
        <w:tc>
          <w:tcPr>
            <w:tcW w:w="788" w:type="dxa"/>
            <w:tcBorders>
              <w:top w:val="nil"/>
              <w:left w:val="nil"/>
              <w:bottom w:val="single" w:sz="4" w:space="0" w:color="auto"/>
              <w:right w:val="single" w:sz="4" w:space="0" w:color="auto"/>
            </w:tcBorders>
            <w:vAlign w:val="center"/>
          </w:tcPr>
          <w:p w14:paraId="1224FCE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3943C989" w:rsidR="00360076" w:rsidRPr="009E2662" w:rsidRDefault="00360076" w:rsidP="00360076">
            <w:pPr>
              <w:pStyle w:val="NoSpacing"/>
              <w:rPr>
                <w:rFonts w:ascii="Calibri" w:hAnsi="Calibri"/>
                <w:sz w:val="22"/>
                <w:szCs w:val="22"/>
              </w:rPr>
            </w:pPr>
            <w:r w:rsidRPr="009E2662">
              <w:rPr>
                <w:rFonts w:ascii="Calibri" w:hAnsi="Calibri"/>
                <w:sz w:val="22"/>
                <w:szCs w:val="22"/>
              </w:rPr>
              <w:t>5.   Scored Technical Specifications</w:t>
            </w:r>
          </w:p>
        </w:tc>
        <w:tc>
          <w:tcPr>
            <w:tcW w:w="788" w:type="dxa"/>
            <w:tcBorders>
              <w:top w:val="nil"/>
              <w:left w:val="nil"/>
              <w:bottom w:val="single" w:sz="4" w:space="0" w:color="auto"/>
              <w:right w:val="single" w:sz="4" w:space="0" w:color="auto"/>
            </w:tcBorders>
            <w:vAlign w:val="center"/>
          </w:tcPr>
          <w:p w14:paraId="6BDEB428"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69E4BEA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4355F9F" w14:textId="789750E0" w:rsidR="00360076" w:rsidRPr="009E2662" w:rsidRDefault="00360076" w:rsidP="00360076">
            <w:pPr>
              <w:pStyle w:val="NoSpacing"/>
              <w:rPr>
                <w:rFonts w:ascii="Calibri" w:hAnsi="Calibri"/>
                <w:sz w:val="22"/>
                <w:szCs w:val="22"/>
              </w:rPr>
            </w:pPr>
            <w:r w:rsidRPr="009E2662">
              <w:rPr>
                <w:rFonts w:ascii="Calibri" w:hAnsi="Calibri"/>
                <w:sz w:val="22"/>
                <w:szCs w:val="22"/>
              </w:rPr>
              <w:t>5.   Optional Specifications</w:t>
            </w:r>
          </w:p>
        </w:tc>
        <w:tc>
          <w:tcPr>
            <w:tcW w:w="788" w:type="dxa"/>
            <w:tcBorders>
              <w:top w:val="nil"/>
              <w:left w:val="nil"/>
              <w:bottom w:val="single" w:sz="4" w:space="0" w:color="auto"/>
              <w:right w:val="single" w:sz="4" w:space="0" w:color="auto"/>
            </w:tcBorders>
            <w:vAlign w:val="center"/>
          </w:tcPr>
          <w:p w14:paraId="4EA2425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41D896F8"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D246FE0"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51F92EAA" w:rsidR="00360076" w:rsidRPr="009E2662" w:rsidRDefault="00360076" w:rsidP="00360076">
            <w:pPr>
              <w:pStyle w:val="NoSpacing"/>
              <w:rPr>
                <w:rFonts w:ascii="Calibri" w:hAnsi="Calibri"/>
                <w:sz w:val="22"/>
                <w:szCs w:val="22"/>
              </w:rPr>
            </w:pPr>
            <w:r w:rsidRPr="009E2662">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E8BFC66"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0F091AE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352A053" w14:textId="46D06344" w:rsidR="00360076" w:rsidRPr="009E13BD" w:rsidRDefault="00360076" w:rsidP="00360076">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53DD6EDC"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70F2DE89"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30502E33"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r w:rsidR="00360076" w:rsidRPr="009E13BD" w14:paraId="47B005BB"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B5977CA" w14:textId="04D2B36B" w:rsidR="00360076" w:rsidRPr="009E13BD" w:rsidRDefault="00360076" w:rsidP="0064736B">
            <w:pPr>
              <w:pStyle w:val="NoSpacing"/>
              <w:rPr>
                <w:rFonts w:ascii="Calibri" w:hAnsi="Calibri"/>
                <w:sz w:val="22"/>
                <w:szCs w:val="22"/>
              </w:rPr>
            </w:pPr>
            <w:r w:rsidRPr="00336283">
              <w:rPr>
                <w:rFonts w:ascii="Calibri" w:hAnsi="Calibri"/>
                <w:b/>
                <w:sz w:val="22"/>
                <w:szCs w:val="22"/>
              </w:rPr>
              <w:t>COST PROPOSAL</w:t>
            </w:r>
            <w:r>
              <w:rPr>
                <w:rFonts w:ascii="Calibri" w:hAnsi="Calibri"/>
                <w:b/>
                <w:sz w:val="22"/>
                <w:szCs w:val="22"/>
              </w:rPr>
              <w:t xml:space="preserve"> </w:t>
            </w:r>
            <w:r w:rsidRPr="00336283">
              <w:rPr>
                <w:rFonts w:ascii="Calibri" w:hAnsi="Calibri"/>
                <w:sz w:val="22"/>
                <w:szCs w:val="22"/>
              </w:rPr>
              <w:t xml:space="preserve">(submitted </w:t>
            </w:r>
            <w:r w:rsidR="00EF514A">
              <w:rPr>
                <w:rFonts w:ascii="Calibri" w:hAnsi="Calibri"/>
                <w:sz w:val="22"/>
                <w:szCs w:val="22"/>
              </w:rPr>
              <w:t xml:space="preserve">as </w:t>
            </w:r>
            <w:r w:rsidRPr="00336283">
              <w:rPr>
                <w:rFonts w:ascii="Calibri" w:hAnsi="Calibri"/>
                <w:sz w:val="22"/>
                <w:szCs w:val="22"/>
              </w:rPr>
              <w:t>a separate</w:t>
            </w:r>
            <w:r w:rsidR="0064736B">
              <w:rPr>
                <w:rFonts w:ascii="Calibri" w:hAnsi="Calibri"/>
                <w:sz w:val="22"/>
                <w:szCs w:val="22"/>
              </w:rPr>
              <w:t xml:space="preserve"> file</w:t>
            </w:r>
            <w:r>
              <w:rPr>
                <w:rFonts w:ascii="Calibri" w:hAnsi="Calibri"/>
                <w:sz w:val="22"/>
                <w:szCs w:val="22"/>
              </w:rPr>
              <w:t>)</w:t>
            </w:r>
          </w:p>
        </w:tc>
        <w:tc>
          <w:tcPr>
            <w:tcW w:w="788" w:type="dxa"/>
            <w:tcBorders>
              <w:top w:val="nil"/>
              <w:left w:val="nil"/>
              <w:bottom w:val="single" w:sz="4" w:space="0" w:color="auto"/>
              <w:right w:val="single" w:sz="4" w:space="0" w:color="auto"/>
            </w:tcBorders>
            <w:vAlign w:val="center"/>
          </w:tcPr>
          <w:p w14:paraId="62556DDA"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2642C93"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580EB7DA" w14:textId="77777777" w:rsidR="00360076" w:rsidRPr="009E13BD" w:rsidRDefault="00360076" w:rsidP="00360076">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p>
    <w:p w14:paraId="51C8285C" w14:textId="19D53A3A" w:rsidR="007715ED" w:rsidRPr="009E13B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r w:rsidR="00C84CB9">
        <w:rPr>
          <w:rFonts w:ascii="Calibri" w:hAnsi="Calibri" w:cs="Arial"/>
          <w:b/>
          <w:szCs w:val="22"/>
        </w:rPr>
        <w:t>5</w:t>
      </w:r>
      <w:r w:rsidR="005A32E9" w:rsidRPr="009E13BD">
        <w:rPr>
          <w:rFonts w:ascii="Calibri" w:hAnsi="Calibri" w:cs="Arial"/>
          <w:b/>
          <w:szCs w:val="22"/>
        </w:rPr>
        <w:t xml:space="preserve"> </w:t>
      </w:r>
    </w:p>
    <w:p w14:paraId="06C13F6C" w14:textId="77777777" w:rsidR="007715ED" w:rsidRPr="009E13BD" w:rsidRDefault="007715ED" w:rsidP="007715ED">
      <w:pPr>
        <w:pStyle w:val="Header"/>
        <w:tabs>
          <w:tab w:val="clear" w:pos="4320"/>
          <w:tab w:val="clear" w:pos="8640"/>
        </w:tabs>
        <w:jc w:val="center"/>
        <w:rPr>
          <w:rFonts w:ascii="Calibri" w:hAnsi="Calibri" w:cs="Arial"/>
          <w:b/>
          <w:szCs w:val="22"/>
        </w:rPr>
      </w:pPr>
    </w:p>
    <w:p w14:paraId="3EAAB839"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366A4012" w14:textId="77777777" w:rsidR="007715ED" w:rsidRPr="009E13BD" w:rsidRDefault="007715ED" w:rsidP="00C4359B">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14:paraId="2528B274"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15 days?</w:t>
      </w:r>
    </w:p>
    <w:p w14:paraId="2552E3A9"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30 days?</w:t>
      </w:r>
    </w:p>
    <w:p w14:paraId="77F483DD" w14:textId="77777777" w:rsidR="007715ED" w:rsidRPr="009E13BD" w:rsidRDefault="007715ED" w:rsidP="007715ED">
      <w:pPr>
        <w:pStyle w:val="Header"/>
        <w:tabs>
          <w:tab w:val="clear" w:pos="4320"/>
          <w:tab w:val="clear" w:pos="8640"/>
        </w:tabs>
        <w:rPr>
          <w:rFonts w:ascii="Calibri" w:hAnsi="Calibri" w:cs="Arial"/>
          <w:b/>
          <w:szCs w:val="22"/>
        </w:rPr>
      </w:pPr>
    </w:p>
    <w:p w14:paraId="7A739B56" w14:textId="7B473F34"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Cost Proposal</w:t>
      </w:r>
    </w:p>
    <w:p w14:paraId="401B1B5E" w14:textId="6FA3C3CB" w:rsidR="007715ED" w:rsidRPr="009E13BD" w:rsidRDefault="000F48D5" w:rsidP="007715ED">
      <w:pPr>
        <w:pStyle w:val="Header"/>
        <w:tabs>
          <w:tab w:val="clear" w:pos="4320"/>
          <w:tab w:val="clear" w:pos="8640"/>
        </w:tabs>
        <w:jc w:val="both"/>
        <w:rPr>
          <w:rFonts w:ascii="Calibri" w:hAnsi="Calibri" w:cs="Arial"/>
          <w:szCs w:val="22"/>
        </w:rPr>
      </w:pPr>
      <w:r>
        <w:rPr>
          <w:rFonts w:ascii="Calibri" w:hAnsi="Calibri" w:cs="Arial"/>
          <w:szCs w:val="22"/>
        </w:rPr>
        <w:t>Respondent</w:t>
      </w:r>
      <w:r w:rsidR="007715ED" w:rsidRPr="009E13BD">
        <w:rPr>
          <w:rFonts w:ascii="Calibri" w:hAnsi="Calibri" w:cs="Arial"/>
          <w:szCs w:val="22"/>
        </w:rPr>
        <w:t>’s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6AF5B8FE" w14:textId="77777777" w:rsidR="007715ED" w:rsidRPr="009E13BD" w:rsidRDefault="007715ED" w:rsidP="007715ED">
      <w:pPr>
        <w:pStyle w:val="Header"/>
        <w:tabs>
          <w:tab w:val="clear" w:pos="4320"/>
          <w:tab w:val="clear" w:pos="8640"/>
        </w:tabs>
        <w:jc w:val="both"/>
        <w:rPr>
          <w:rFonts w:ascii="Calibri" w:hAnsi="Calibr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307"/>
        <w:gridCol w:w="1432"/>
      </w:tblGrid>
      <w:tr w:rsidR="007715ED" w:rsidRPr="009E13BD" w14:paraId="33396C62" w14:textId="77777777" w:rsidTr="00300A89">
        <w:trPr>
          <w:cantSplit/>
          <w:trHeight w:val="720"/>
          <w:jc w:val="center"/>
        </w:trPr>
        <w:tc>
          <w:tcPr>
            <w:tcW w:w="7307" w:type="dxa"/>
            <w:vAlign w:val="center"/>
          </w:tcPr>
          <w:p w14:paraId="6FC6CBED" w14:textId="77777777" w:rsidR="007715ED" w:rsidRPr="009E13BD" w:rsidRDefault="007715ED" w:rsidP="00DB527A">
            <w:pPr>
              <w:ind w:right="-1440"/>
              <w:jc w:val="both"/>
              <w:rPr>
                <w:rFonts w:ascii="Calibri" w:hAnsi="Calibri"/>
                <w:b/>
                <w:sz w:val="22"/>
                <w:szCs w:val="22"/>
              </w:rPr>
            </w:pPr>
            <w:r w:rsidRPr="009E13BD">
              <w:rPr>
                <w:rFonts w:ascii="Calibri" w:hAnsi="Calibri"/>
                <w:b/>
                <w:sz w:val="22"/>
                <w:szCs w:val="22"/>
              </w:rPr>
              <w:t>Deliverable Item</w:t>
            </w:r>
          </w:p>
        </w:tc>
        <w:tc>
          <w:tcPr>
            <w:tcW w:w="1432" w:type="dxa"/>
            <w:vAlign w:val="center"/>
          </w:tcPr>
          <w:p w14:paraId="388A336A" w14:textId="77777777" w:rsidR="007715ED" w:rsidRPr="009E13BD" w:rsidRDefault="007715ED" w:rsidP="00DB527A">
            <w:pPr>
              <w:ind w:right="179"/>
              <w:jc w:val="both"/>
              <w:rPr>
                <w:rFonts w:ascii="Calibri" w:hAnsi="Calibri"/>
                <w:b/>
                <w:sz w:val="22"/>
                <w:szCs w:val="22"/>
              </w:rPr>
            </w:pPr>
            <w:r w:rsidRPr="009E13BD">
              <w:rPr>
                <w:rFonts w:ascii="Calibri" w:hAnsi="Calibri"/>
                <w:b/>
                <w:sz w:val="22"/>
                <w:szCs w:val="22"/>
              </w:rPr>
              <w:t>Firm US</w:t>
            </w:r>
          </w:p>
          <w:p w14:paraId="28E34E23" w14:textId="77777777" w:rsidR="007715ED" w:rsidRPr="009E13BD" w:rsidRDefault="007715ED" w:rsidP="00DB527A">
            <w:pPr>
              <w:ind w:right="179"/>
              <w:jc w:val="both"/>
              <w:rPr>
                <w:rFonts w:ascii="Calibri" w:hAnsi="Calibri"/>
                <w:sz w:val="22"/>
                <w:szCs w:val="22"/>
              </w:rPr>
            </w:pPr>
            <w:r w:rsidRPr="009E13BD">
              <w:rPr>
                <w:rFonts w:ascii="Calibri" w:hAnsi="Calibri"/>
                <w:b/>
                <w:sz w:val="22"/>
                <w:szCs w:val="22"/>
              </w:rPr>
              <w:t>Dollars</w:t>
            </w:r>
          </w:p>
        </w:tc>
      </w:tr>
      <w:tr w:rsidR="007715ED" w:rsidRPr="009E13BD" w14:paraId="1C103E7F" w14:textId="77777777" w:rsidTr="00300A89">
        <w:trPr>
          <w:cantSplit/>
          <w:trHeight w:val="720"/>
          <w:jc w:val="center"/>
        </w:trPr>
        <w:tc>
          <w:tcPr>
            <w:tcW w:w="7307" w:type="dxa"/>
            <w:vAlign w:val="center"/>
          </w:tcPr>
          <w:p w14:paraId="3CFFB302" w14:textId="77777777" w:rsidR="007715ED" w:rsidRPr="009E13BD" w:rsidRDefault="007715ED" w:rsidP="00DB527A">
            <w:pPr>
              <w:ind w:right="-1440"/>
              <w:jc w:val="both"/>
              <w:rPr>
                <w:rFonts w:ascii="Calibri" w:hAnsi="Calibri"/>
                <w:sz w:val="22"/>
                <w:szCs w:val="22"/>
              </w:rPr>
            </w:pPr>
          </w:p>
        </w:tc>
        <w:tc>
          <w:tcPr>
            <w:tcW w:w="1432" w:type="dxa"/>
            <w:vAlign w:val="center"/>
          </w:tcPr>
          <w:p w14:paraId="3883318A" w14:textId="77777777" w:rsidR="007715ED" w:rsidRPr="009E13BD" w:rsidRDefault="007715ED" w:rsidP="00DB527A">
            <w:pPr>
              <w:ind w:right="-1440"/>
              <w:jc w:val="both"/>
              <w:rPr>
                <w:rFonts w:ascii="Calibri" w:hAnsi="Calibri"/>
                <w:sz w:val="22"/>
                <w:szCs w:val="22"/>
              </w:rPr>
            </w:pPr>
          </w:p>
        </w:tc>
      </w:tr>
      <w:tr w:rsidR="007715ED" w:rsidRPr="009E13BD" w14:paraId="7CAE6FA1" w14:textId="77777777" w:rsidTr="00300A89">
        <w:trPr>
          <w:cantSplit/>
          <w:trHeight w:val="720"/>
          <w:jc w:val="center"/>
        </w:trPr>
        <w:tc>
          <w:tcPr>
            <w:tcW w:w="7307" w:type="dxa"/>
            <w:vAlign w:val="center"/>
          </w:tcPr>
          <w:p w14:paraId="363A4CED" w14:textId="78A19619" w:rsidR="007715ED" w:rsidRPr="009E13BD" w:rsidRDefault="007715ED" w:rsidP="00DB527A">
            <w:pPr>
              <w:ind w:right="-1440"/>
              <w:jc w:val="both"/>
              <w:rPr>
                <w:rFonts w:ascii="Calibri" w:hAnsi="Calibri"/>
                <w:sz w:val="22"/>
                <w:szCs w:val="22"/>
              </w:rPr>
            </w:pPr>
          </w:p>
        </w:tc>
        <w:tc>
          <w:tcPr>
            <w:tcW w:w="1432" w:type="dxa"/>
            <w:vAlign w:val="center"/>
          </w:tcPr>
          <w:p w14:paraId="75A6022D" w14:textId="77777777" w:rsidR="007715ED" w:rsidRPr="009E13BD" w:rsidRDefault="007715ED" w:rsidP="00DB527A">
            <w:pPr>
              <w:ind w:right="-1440"/>
              <w:jc w:val="both"/>
              <w:rPr>
                <w:rFonts w:ascii="Calibri" w:hAnsi="Calibri"/>
                <w:sz w:val="22"/>
                <w:szCs w:val="22"/>
              </w:rPr>
            </w:pPr>
          </w:p>
        </w:tc>
      </w:tr>
      <w:tr w:rsidR="007715ED" w:rsidRPr="009E13BD" w14:paraId="03845619" w14:textId="77777777" w:rsidTr="00300A89">
        <w:trPr>
          <w:cantSplit/>
          <w:trHeight w:val="720"/>
          <w:jc w:val="center"/>
        </w:trPr>
        <w:tc>
          <w:tcPr>
            <w:tcW w:w="7307" w:type="dxa"/>
            <w:tcBorders>
              <w:bottom w:val="nil"/>
            </w:tcBorders>
            <w:vAlign w:val="center"/>
          </w:tcPr>
          <w:p w14:paraId="4AFD7A49" w14:textId="77777777" w:rsidR="007715ED" w:rsidRPr="009E13BD" w:rsidRDefault="007715ED" w:rsidP="00DB527A">
            <w:pPr>
              <w:ind w:right="-1440"/>
              <w:jc w:val="both"/>
              <w:rPr>
                <w:rFonts w:ascii="Calibri" w:hAnsi="Calibri"/>
                <w:sz w:val="22"/>
                <w:szCs w:val="22"/>
              </w:rPr>
            </w:pPr>
          </w:p>
        </w:tc>
        <w:tc>
          <w:tcPr>
            <w:tcW w:w="1432" w:type="dxa"/>
            <w:vAlign w:val="center"/>
          </w:tcPr>
          <w:p w14:paraId="794913AA" w14:textId="77777777" w:rsidR="007715ED" w:rsidRPr="009E13BD" w:rsidRDefault="007715ED" w:rsidP="00DB527A">
            <w:pPr>
              <w:ind w:right="-1440"/>
              <w:jc w:val="both"/>
              <w:rPr>
                <w:rFonts w:ascii="Calibri" w:hAnsi="Calibri"/>
                <w:sz w:val="22"/>
                <w:szCs w:val="22"/>
              </w:rPr>
            </w:pPr>
          </w:p>
        </w:tc>
      </w:tr>
      <w:tr w:rsidR="007715ED" w:rsidRPr="009E13BD" w14:paraId="4498B6C9" w14:textId="77777777" w:rsidTr="00300A89">
        <w:trPr>
          <w:cantSplit/>
          <w:trHeight w:val="720"/>
          <w:jc w:val="center"/>
        </w:trPr>
        <w:tc>
          <w:tcPr>
            <w:tcW w:w="7307" w:type="dxa"/>
            <w:tcBorders>
              <w:bottom w:val="nil"/>
            </w:tcBorders>
            <w:vAlign w:val="center"/>
          </w:tcPr>
          <w:p w14:paraId="06E7C1F2" w14:textId="77777777" w:rsidR="007715ED" w:rsidRPr="009E13BD" w:rsidRDefault="007715ED" w:rsidP="00DB527A">
            <w:pPr>
              <w:ind w:right="-1440"/>
              <w:jc w:val="both"/>
              <w:rPr>
                <w:rFonts w:ascii="Calibri" w:hAnsi="Calibri"/>
                <w:sz w:val="22"/>
                <w:szCs w:val="22"/>
              </w:rPr>
            </w:pPr>
          </w:p>
        </w:tc>
        <w:tc>
          <w:tcPr>
            <w:tcW w:w="1432" w:type="dxa"/>
            <w:vAlign w:val="center"/>
          </w:tcPr>
          <w:p w14:paraId="0408119F" w14:textId="77777777" w:rsidR="007715ED" w:rsidRPr="009E13BD" w:rsidRDefault="007715ED" w:rsidP="00DB527A">
            <w:pPr>
              <w:ind w:right="-1440"/>
              <w:jc w:val="both"/>
              <w:rPr>
                <w:rFonts w:ascii="Calibri" w:hAnsi="Calibri"/>
                <w:sz w:val="22"/>
                <w:szCs w:val="22"/>
              </w:rPr>
            </w:pPr>
          </w:p>
        </w:tc>
      </w:tr>
      <w:tr w:rsidR="007715ED" w:rsidRPr="009E13BD" w14:paraId="54620FAF" w14:textId="77777777" w:rsidTr="00300A89">
        <w:trPr>
          <w:cantSplit/>
          <w:trHeight w:val="720"/>
          <w:jc w:val="center"/>
        </w:trPr>
        <w:tc>
          <w:tcPr>
            <w:tcW w:w="7307" w:type="dxa"/>
            <w:tcBorders>
              <w:bottom w:val="single" w:sz="4" w:space="0" w:color="auto"/>
            </w:tcBorders>
            <w:vAlign w:val="center"/>
          </w:tcPr>
          <w:p w14:paraId="31A91570" w14:textId="77777777" w:rsidR="007715ED" w:rsidRPr="009E13BD" w:rsidRDefault="007715ED" w:rsidP="00DB527A">
            <w:pPr>
              <w:ind w:right="-1440"/>
              <w:jc w:val="both"/>
              <w:rPr>
                <w:rFonts w:ascii="Calibri" w:hAnsi="Calibri"/>
                <w:sz w:val="22"/>
                <w:szCs w:val="22"/>
              </w:rPr>
            </w:pPr>
          </w:p>
        </w:tc>
        <w:tc>
          <w:tcPr>
            <w:tcW w:w="1432" w:type="dxa"/>
            <w:tcBorders>
              <w:bottom w:val="single" w:sz="4" w:space="0" w:color="auto"/>
            </w:tcBorders>
            <w:vAlign w:val="center"/>
          </w:tcPr>
          <w:p w14:paraId="3EA82A0D" w14:textId="77777777" w:rsidR="007715ED" w:rsidRPr="009E13BD" w:rsidRDefault="007715ED" w:rsidP="00DB527A">
            <w:pPr>
              <w:ind w:right="-1440"/>
              <w:jc w:val="both"/>
              <w:rPr>
                <w:rFonts w:ascii="Calibri" w:hAnsi="Calibri"/>
                <w:sz w:val="22"/>
                <w:szCs w:val="22"/>
              </w:rPr>
            </w:pPr>
          </w:p>
        </w:tc>
      </w:tr>
      <w:tr w:rsidR="007715ED" w:rsidRPr="009E13BD" w14:paraId="09A0B775" w14:textId="77777777" w:rsidTr="00300A89">
        <w:trPr>
          <w:cantSplit/>
          <w:trHeight w:val="720"/>
          <w:jc w:val="center"/>
        </w:trPr>
        <w:tc>
          <w:tcPr>
            <w:tcW w:w="7307" w:type="dxa"/>
            <w:tcBorders>
              <w:bottom w:val="nil"/>
            </w:tcBorders>
            <w:vAlign w:val="center"/>
          </w:tcPr>
          <w:p w14:paraId="51009A0B" w14:textId="77777777" w:rsidR="007715ED" w:rsidRPr="009E13BD" w:rsidRDefault="007715ED" w:rsidP="00DB527A">
            <w:pPr>
              <w:ind w:right="-1440"/>
              <w:jc w:val="both"/>
              <w:rPr>
                <w:rFonts w:ascii="Calibri" w:hAnsi="Calibri"/>
                <w:sz w:val="22"/>
                <w:szCs w:val="22"/>
              </w:rPr>
            </w:pPr>
          </w:p>
        </w:tc>
        <w:tc>
          <w:tcPr>
            <w:tcW w:w="1432" w:type="dxa"/>
            <w:vAlign w:val="center"/>
          </w:tcPr>
          <w:p w14:paraId="1F22804C" w14:textId="77777777" w:rsidR="007715ED" w:rsidRPr="009E13BD" w:rsidRDefault="007715ED" w:rsidP="00DB527A">
            <w:pPr>
              <w:ind w:right="-1440"/>
              <w:jc w:val="both"/>
              <w:rPr>
                <w:rFonts w:ascii="Calibri" w:hAnsi="Calibri"/>
                <w:sz w:val="22"/>
                <w:szCs w:val="22"/>
              </w:rPr>
            </w:pPr>
          </w:p>
        </w:tc>
      </w:tr>
      <w:tr w:rsidR="007715ED" w:rsidRPr="009E13BD" w14:paraId="4667D0EF" w14:textId="77777777" w:rsidTr="00300A89">
        <w:trPr>
          <w:cantSplit/>
          <w:trHeight w:val="720"/>
          <w:jc w:val="center"/>
        </w:trPr>
        <w:tc>
          <w:tcPr>
            <w:tcW w:w="7307" w:type="dxa"/>
            <w:vAlign w:val="center"/>
          </w:tcPr>
          <w:p w14:paraId="75AAC0CB" w14:textId="77777777" w:rsidR="007715ED" w:rsidRPr="009E13BD" w:rsidRDefault="007715ED" w:rsidP="00DB527A">
            <w:pPr>
              <w:ind w:right="-1440"/>
              <w:jc w:val="both"/>
              <w:rPr>
                <w:rFonts w:ascii="Calibri" w:hAnsi="Calibri"/>
                <w:sz w:val="22"/>
                <w:szCs w:val="22"/>
              </w:rPr>
            </w:pPr>
          </w:p>
          <w:p w14:paraId="32B31BEA" w14:textId="77777777" w:rsidR="007715ED" w:rsidRPr="009E13BD" w:rsidRDefault="007715ED" w:rsidP="00DB527A">
            <w:pPr>
              <w:ind w:left="5399" w:right="-1440"/>
              <w:jc w:val="both"/>
              <w:rPr>
                <w:rFonts w:ascii="Calibri" w:hAnsi="Calibri"/>
                <w:sz w:val="22"/>
                <w:szCs w:val="22"/>
              </w:rPr>
            </w:pPr>
            <w:r w:rsidRPr="009E13BD">
              <w:rPr>
                <w:rFonts w:ascii="Calibri" w:hAnsi="Calibri"/>
                <w:b/>
                <w:sz w:val="22"/>
                <w:szCs w:val="22"/>
              </w:rPr>
              <w:t>TOTAL  COST:</w:t>
            </w:r>
          </w:p>
        </w:tc>
        <w:tc>
          <w:tcPr>
            <w:tcW w:w="1432" w:type="dxa"/>
            <w:vAlign w:val="center"/>
          </w:tcPr>
          <w:p w14:paraId="1C42B6B4" w14:textId="77777777" w:rsidR="007715ED" w:rsidRPr="009E13BD" w:rsidRDefault="007715ED" w:rsidP="00DB527A">
            <w:pPr>
              <w:ind w:right="-1440"/>
              <w:jc w:val="both"/>
              <w:rPr>
                <w:rFonts w:ascii="Calibri" w:hAnsi="Calibri"/>
                <w:sz w:val="22"/>
                <w:szCs w:val="22"/>
              </w:rPr>
            </w:pPr>
          </w:p>
        </w:tc>
      </w:tr>
    </w:tbl>
    <w:p w14:paraId="17C74DD9" w14:textId="77777777" w:rsidR="007715ED" w:rsidRPr="009E13BD" w:rsidRDefault="007715ED" w:rsidP="007715ED">
      <w:pPr>
        <w:pStyle w:val="Header"/>
        <w:tabs>
          <w:tab w:val="clear" w:pos="4320"/>
          <w:tab w:val="clear" w:pos="8640"/>
        </w:tabs>
        <w:jc w:val="both"/>
        <w:rPr>
          <w:rFonts w:ascii="Calibri" w:hAnsi="Calibri"/>
          <w:szCs w:val="22"/>
        </w:rPr>
      </w:pPr>
    </w:p>
    <w:p w14:paraId="54023C52" w14:textId="77777777" w:rsidR="007715ED" w:rsidRPr="009E13BD" w:rsidRDefault="007715ED" w:rsidP="007715ED">
      <w:pPr>
        <w:pStyle w:val="Header"/>
        <w:tabs>
          <w:tab w:val="clear" w:pos="4320"/>
          <w:tab w:val="clear" w:pos="8640"/>
        </w:tabs>
        <w:jc w:val="both"/>
        <w:rPr>
          <w:rFonts w:ascii="Calibri" w:hAnsi="Calibri"/>
          <w:szCs w:val="22"/>
        </w:rPr>
      </w:pPr>
    </w:p>
    <w:p w14:paraId="74D1025B" w14:textId="77777777" w:rsidR="006641D5" w:rsidRPr="009E13BD" w:rsidRDefault="006641D5">
      <w:pPr>
        <w:rPr>
          <w:rFonts w:ascii="Calibri" w:hAnsi="Calibri"/>
          <w:sz w:val="22"/>
          <w:szCs w:val="22"/>
        </w:rPr>
      </w:pPr>
    </w:p>
    <w:sectPr w:rsidR="006641D5" w:rsidRPr="009E13BD" w:rsidSect="00300A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5B60A" w16cid:durableId="23B93F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34E25" w14:textId="77777777" w:rsidR="00477C9D" w:rsidRDefault="00477C9D" w:rsidP="005F3775">
      <w:r>
        <w:separator/>
      </w:r>
    </w:p>
  </w:endnote>
  <w:endnote w:type="continuationSeparator" w:id="0">
    <w:p w14:paraId="16338FE4" w14:textId="77777777" w:rsidR="00477C9D" w:rsidRDefault="00477C9D" w:rsidP="005F3775">
      <w:r>
        <w:continuationSeparator/>
      </w:r>
    </w:p>
  </w:endnote>
  <w:endnote w:type="continuationNotice" w:id="1">
    <w:p w14:paraId="2226D7BB" w14:textId="77777777" w:rsidR="00477C9D" w:rsidRDefault="00477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9BC8" w14:textId="77777777" w:rsidR="004A5B4A" w:rsidRDefault="004A5B4A"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4A5B4A" w:rsidRDefault="004A5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0C3A" w14:textId="05076CCE" w:rsidR="004A5B4A" w:rsidRPr="009E13BD" w:rsidRDefault="004A5B4A"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CB69BF">
      <w:rPr>
        <w:rStyle w:val="PageNumber"/>
        <w:rFonts w:ascii="Calibri" w:hAnsi="Calibri"/>
        <w:noProof/>
        <w:sz w:val="22"/>
        <w:szCs w:val="22"/>
      </w:rPr>
      <w:t>21</w:t>
    </w:r>
    <w:r w:rsidRPr="009E13BD">
      <w:rPr>
        <w:rStyle w:val="PageNumber"/>
        <w:rFonts w:ascii="Calibri" w:hAnsi="Calibri"/>
        <w:sz w:val="22"/>
        <w:szCs w:val="22"/>
      </w:rPr>
      <w:fldChar w:fldCharType="end"/>
    </w:r>
  </w:p>
  <w:p w14:paraId="0EB8D72D" w14:textId="77777777" w:rsidR="004A5B4A" w:rsidRDefault="004A5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30B6" w14:textId="77777777" w:rsidR="004A5B4A" w:rsidRDefault="004A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98D16" w14:textId="77777777" w:rsidR="00477C9D" w:rsidRDefault="00477C9D" w:rsidP="005F3775">
      <w:r>
        <w:separator/>
      </w:r>
    </w:p>
  </w:footnote>
  <w:footnote w:type="continuationSeparator" w:id="0">
    <w:p w14:paraId="41B733FA" w14:textId="77777777" w:rsidR="00477C9D" w:rsidRDefault="00477C9D" w:rsidP="005F3775">
      <w:r>
        <w:continuationSeparator/>
      </w:r>
    </w:p>
  </w:footnote>
  <w:footnote w:type="continuationNotice" w:id="1">
    <w:p w14:paraId="5A248791" w14:textId="77777777" w:rsidR="00477C9D" w:rsidRDefault="00477C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D3A3" w14:textId="77777777" w:rsidR="004A5B4A" w:rsidRDefault="004A5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D246" w14:textId="21BD5EF4" w:rsidR="004A5B4A" w:rsidRDefault="004A5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62E2" w14:textId="77777777" w:rsidR="004A5B4A" w:rsidRDefault="004A5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A057CD"/>
    <w:multiLevelType w:val="hybridMultilevel"/>
    <w:tmpl w:val="AFB06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7AA2751"/>
    <w:multiLevelType w:val="hybridMultilevel"/>
    <w:tmpl w:val="22C2BBD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2821304"/>
    <w:multiLevelType w:val="multilevel"/>
    <w:tmpl w:val="5EC4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953E2"/>
    <w:multiLevelType w:val="multilevel"/>
    <w:tmpl w:val="DBFC0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4.5.%3.%4"/>
      <w:lvlJc w:val="left"/>
      <w:pPr>
        <w:ind w:left="720" w:hanging="720"/>
      </w:pPr>
      <w:rPr>
        <w:rFonts w:hint="default"/>
        <w:b/>
        <w:color w:val="auto"/>
      </w:rPr>
    </w:lvl>
    <w:lvl w:ilvl="4">
      <w:start w:val="1"/>
      <w:numFmt w:val="none"/>
      <w:lvlText w:val=""/>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435C6A"/>
    <w:multiLevelType w:val="multilevel"/>
    <w:tmpl w:val="A5842792"/>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3A811810"/>
    <w:multiLevelType w:val="hybridMultilevel"/>
    <w:tmpl w:val="5A4204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3DF3638E"/>
    <w:multiLevelType w:val="hybridMultilevel"/>
    <w:tmpl w:val="F50C6A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89A6EE1"/>
    <w:multiLevelType w:val="multilevel"/>
    <w:tmpl w:val="14F8F47E"/>
    <w:lvl w:ilvl="0">
      <w:start w:val="4"/>
      <w:numFmt w:val="decimal"/>
      <w:lvlText w:val="%1"/>
      <w:lvlJc w:val="left"/>
      <w:pPr>
        <w:ind w:left="705" w:hanging="705"/>
      </w:pPr>
      <w:rPr>
        <w:rFonts w:hint="default"/>
        <w:b/>
      </w:rPr>
    </w:lvl>
    <w:lvl w:ilvl="1">
      <w:start w:val="1"/>
      <w:numFmt w:val="decimal"/>
      <w:lvlText w:val="%1.%2"/>
      <w:lvlJc w:val="left"/>
      <w:pPr>
        <w:ind w:left="1185" w:hanging="705"/>
      </w:pPr>
      <w:rPr>
        <w:rFonts w:hint="default"/>
        <w:b/>
      </w:rPr>
    </w:lvl>
    <w:lvl w:ilvl="2">
      <w:start w:val="4"/>
      <w:numFmt w:val="decimal"/>
      <w:lvlText w:val="%1.%2.%3"/>
      <w:lvlJc w:val="left"/>
      <w:pPr>
        <w:ind w:left="1680" w:hanging="720"/>
      </w:pPr>
      <w:rPr>
        <w:rFonts w:hint="default"/>
        <w:b/>
      </w:rPr>
    </w:lvl>
    <w:lvl w:ilvl="3">
      <w:start w:val="10"/>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280" w:hanging="1440"/>
      </w:pPr>
      <w:rPr>
        <w:rFonts w:hint="default"/>
        <w:b/>
      </w:rPr>
    </w:lvl>
  </w:abstractNum>
  <w:abstractNum w:abstractNumId="24" w15:restartNumberingAfterBreak="0">
    <w:nsid w:val="491275A1"/>
    <w:multiLevelType w:val="multilevel"/>
    <w:tmpl w:val="A18AB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1.%2.%3.%4"/>
      <w:lvlJc w:val="left"/>
      <w:pPr>
        <w:ind w:left="720" w:hanging="720"/>
      </w:pPr>
      <w:rPr>
        <w:rFonts w:ascii="Calibri" w:hAnsi="Calibri" w:cstheme="minorHAnsi" w:hint="default"/>
        <w:b/>
        <w:color w:val="auto"/>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A617F4"/>
    <w:multiLevelType w:val="multilevel"/>
    <w:tmpl w:val="B54A5D3E"/>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52EB3B47"/>
    <w:multiLevelType w:val="multilevel"/>
    <w:tmpl w:val="ABA8F92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15:restartNumberingAfterBreak="0">
    <w:nsid w:val="56A715C0"/>
    <w:multiLevelType w:val="multilevel"/>
    <w:tmpl w:val="88CA57E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15:restartNumberingAfterBreak="0">
    <w:nsid w:val="56A833F5"/>
    <w:multiLevelType w:val="multilevel"/>
    <w:tmpl w:val="C8166914"/>
    <w:lvl w:ilvl="0">
      <w:start w:val="5"/>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7933123"/>
    <w:multiLevelType w:val="multilevel"/>
    <w:tmpl w:val="875C6818"/>
    <w:lvl w:ilvl="0">
      <w:start w:val="4"/>
      <w:numFmt w:val="decimal"/>
      <w:lvlText w:val="%1"/>
      <w:lvlJc w:val="left"/>
      <w:pPr>
        <w:ind w:left="705" w:hanging="705"/>
      </w:pPr>
      <w:rPr>
        <w:rFonts w:hint="default"/>
        <w:b/>
      </w:rPr>
    </w:lvl>
    <w:lvl w:ilvl="1">
      <w:start w:val="1"/>
      <w:numFmt w:val="decimal"/>
      <w:lvlText w:val="%1.%2"/>
      <w:lvlJc w:val="left"/>
      <w:pPr>
        <w:ind w:left="1185" w:hanging="705"/>
      </w:pPr>
      <w:rPr>
        <w:rFonts w:hint="default"/>
        <w:b/>
      </w:rPr>
    </w:lvl>
    <w:lvl w:ilvl="2">
      <w:start w:val="1"/>
      <w:numFmt w:val="decimal"/>
      <w:lvlText w:val="%1.%2.%3"/>
      <w:lvlJc w:val="left"/>
      <w:pPr>
        <w:ind w:left="1680" w:hanging="720"/>
      </w:pPr>
      <w:rPr>
        <w:rFonts w:hint="default"/>
        <w:b/>
      </w:rPr>
    </w:lvl>
    <w:lvl w:ilvl="3">
      <w:start w:val="13"/>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5" w15:restartNumberingAfterBreak="0">
    <w:nsid w:val="68E67C9E"/>
    <w:multiLevelType w:val="multilevel"/>
    <w:tmpl w:val="4D007DBC"/>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rPr>
    </w:lvl>
    <w:lvl w:ilvl="2">
      <w:start w:val="1"/>
      <w:numFmt w:val="decimal"/>
      <w:lvlText w:val="%1.%2.%3"/>
      <w:lvlJc w:val="left"/>
      <w:pPr>
        <w:ind w:left="1680" w:hanging="720"/>
      </w:pPr>
      <w:rPr>
        <w:rFonts w:hint="default"/>
      </w:rPr>
    </w:lvl>
    <w:lvl w:ilvl="3">
      <w:start w:val="8"/>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6"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5"/>
  </w:num>
  <w:num w:numId="3">
    <w:abstractNumId w:val="11"/>
  </w:num>
  <w:num w:numId="4">
    <w:abstractNumId w:val="9"/>
  </w:num>
  <w:num w:numId="5">
    <w:abstractNumId w:val="14"/>
  </w:num>
  <w:num w:numId="6">
    <w:abstractNumId w:val="30"/>
  </w:num>
  <w:num w:numId="7">
    <w:abstractNumId w:val="28"/>
  </w:num>
  <w:num w:numId="8">
    <w:abstractNumId w:val="18"/>
  </w:num>
  <w:num w:numId="9">
    <w:abstractNumId w:val="5"/>
  </w:num>
  <w:num w:numId="10">
    <w:abstractNumId w:val="31"/>
  </w:num>
  <w:num w:numId="11">
    <w:abstractNumId w:val="37"/>
  </w:num>
  <w:num w:numId="12">
    <w:abstractNumId w:val="22"/>
  </w:num>
  <w:num w:numId="13">
    <w:abstractNumId w:val="3"/>
  </w:num>
  <w:num w:numId="14">
    <w:abstractNumId w:val="12"/>
  </w:num>
  <w:num w:numId="15">
    <w:abstractNumId w:val="6"/>
  </w:num>
  <w:num w:numId="16">
    <w:abstractNumId w:val="20"/>
  </w:num>
  <w:num w:numId="17">
    <w:abstractNumId w:val="7"/>
  </w:num>
  <w:num w:numId="18">
    <w:abstractNumId w:val="33"/>
  </w:num>
  <w:num w:numId="19">
    <w:abstractNumId w:val="1"/>
  </w:num>
  <w:num w:numId="20">
    <w:abstractNumId w:val="13"/>
  </w:num>
  <w:num w:numId="21">
    <w:abstractNumId w:val="25"/>
  </w:num>
  <w:num w:numId="22">
    <w:abstractNumId w:val="8"/>
  </w:num>
  <w:num w:numId="23">
    <w:abstractNumId w:val="36"/>
  </w:num>
  <w:num w:numId="24">
    <w:abstractNumId w:val="39"/>
  </w:num>
  <w:num w:numId="25">
    <w:abstractNumId w:val="38"/>
  </w:num>
  <w:num w:numId="26">
    <w:abstractNumId w:val="16"/>
  </w:num>
  <w:num w:numId="27">
    <w:abstractNumId w:val="26"/>
  </w:num>
  <w:num w:numId="28">
    <w:abstractNumId w:val="32"/>
  </w:num>
  <w:num w:numId="29">
    <w:abstractNumId w:val="27"/>
  </w:num>
  <w:num w:numId="30">
    <w:abstractNumId w:val="17"/>
  </w:num>
  <w:num w:numId="31">
    <w:abstractNumId w:val="24"/>
  </w:num>
  <w:num w:numId="32">
    <w:abstractNumId w:val="19"/>
  </w:num>
  <w:num w:numId="33">
    <w:abstractNumId w:val="2"/>
  </w:num>
  <w:num w:numId="34">
    <w:abstractNumId w:val="35"/>
  </w:num>
  <w:num w:numId="35">
    <w:abstractNumId w:val="34"/>
  </w:num>
  <w:num w:numId="36">
    <w:abstractNumId w:val="29"/>
  </w:num>
  <w:num w:numId="37">
    <w:abstractNumId w:val="21"/>
  </w:num>
  <w:num w:numId="38">
    <w:abstractNumId w:val="4"/>
  </w:num>
  <w:num w:numId="39">
    <w:abstractNumId w:val="23"/>
  </w:num>
  <w:num w:numId="40">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0A2E"/>
    <w:rsid w:val="00001F64"/>
    <w:rsid w:val="00002C13"/>
    <w:rsid w:val="000031C7"/>
    <w:rsid w:val="000039E8"/>
    <w:rsid w:val="00010BD9"/>
    <w:rsid w:val="00013465"/>
    <w:rsid w:val="0001413B"/>
    <w:rsid w:val="000152DB"/>
    <w:rsid w:val="00025A23"/>
    <w:rsid w:val="00027A8B"/>
    <w:rsid w:val="00030C52"/>
    <w:rsid w:val="00031840"/>
    <w:rsid w:val="00032D48"/>
    <w:rsid w:val="00034326"/>
    <w:rsid w:val="0003739C"/>
    <w:rsid w:val="00041243"/>
    <w:rsid w:val="00043A18"/>
    <w:rsid w:val="000446AB"/>
    <w:rsid w:val="00045145"/>
    <w:rsid w:val="00046BA2"/>
    <w:rsid w:val="00051AC7"/>
    <w:rsid w:val="00054F0F"/>
    <w:rsid w:val="000617D1"/>
    <w:rsid w:val="00066132"/>
    <w:rsid w:val="000662B9"/>
    <w:rsid w:val="00067117"/>
    <w:rsid w:val="00074001"/>
    <w:rsid w:val="00077896"/>
    <w:rsid w:val="000816F6"/>
    <w:rsid w:val="0008736E"/>
    <w:rsid w:val="00087671"/>
    <w:rsid w:val="00092945"/>
    <w:rsid w:val="000A198F"/>
    <w:rsid w:val="000A2661"/>
    <w:rsid w:val="000B5423"/>
    <w:rsid w:val="000C4EA2"/>
    <w:rsid w:val="000D15CE"/>
    <w:rsid w:val="000D2E41"/>
    <w:rsid w:val="000E3EA5"/>
    <w:rsid w:val="000E516D"/>
    <w:rsid w:val="000E5744"/>
    <w:rsid w:val="000E5FD5"/>
    <w:rsid w:val="000E6FB8"/>
    <w:rsid w:val="000F48D5"/>
    <w:rsid w:val="000F50DC"/>
    <w:rsid w:val="00104B68"/>
    <w:rsid w:val="00106960"/>
    <w:rsid w:val="00106C60"/>
    <w:rsid w:val="0011284B"/>
    <w:rsid w:val="00113C84"/>
    <w:rsid w:val="0011447A"/>
    <w:rsid w:val="0011666D"/>
    <w:rsid w:val="00120169"/>
    <w:rsid w:val="00134A81"/>
    <w:rsid w:val="001369FF"/>
    <w:rsid w:val="00137D32"/>
    <w:rsid w:val="00145636"/>
    <w:rsid w:val="00147AE9"/>
    <w:rsid w:val="001504BE"/>
    <w:rsid w:val="00155CB4"/>
    <w:rsid w:val="001568BB"/>
    <w:rsid w:val="00163A74"/>
    <w:rsid w:val="001731D5"/>
    <w:rsid w:val="001756CD"/>
    <w:rsid w:val="00176659"/>
    <w:rsid w:val="0018560F"/>
    <w:rsid w:val="0019427E"/>
    <w:rsid w:val="00194C04"/>
    <w:rsid w:val="001A26C3"/>
    <w:rsid w:val="001A5052"/>
    <w:rsid w:val="001A6BB8"/>
    <w:rsid w:val="001B1AD0"/>
    <w:rsid w:val="001B37A3"/>
    <w:rsid w:val="001B6941"/>
    <w:rsid w:val="001C64CC"/>
    <w:rsid w:val="001D0F77"/>
    <w:rsid w:val="001D61C8"/>
    <w:rsid w:val="001E01C5"/>
    <w:rsid w:val="001E184C"/>
    <w:rsid w:val="001E1E2B"/>
    <w:rsid w:val="001E27D8"/>
    <w:rsid w:val="001F26EA"/>
    <w:rsid w:val="001F532D"/>
    <w:rsid w:val="001F541C"/>
    <w:rsid w:val="00200921"/>
    <w:rsid w:val="00202391"/>
    <w:rsid w:val="00204680"/>
    <w:rsid w:val="00205EA5"/>
    <w:rsid w:val="00205EA6"/>
    <w:rsid w:val="00206385"/>
    <w:rsid w:val="00211729"/>
    <w:rsid w:val="00215126"/>
    <w:rsid w:val="00215842"/>
    <w:rsid w:val="00216D9C"/>
    <w:rsid w:val="00221E5A"/>
    <w:rsid w:val="00231AF3"/>
    <w:rsid w:val="0023458B"/>
    <w:rsid w:val="00252C01"/>
    <w:rsid w:val="00253069"/>
    <w:rsid w:val="002561C4"/>
    <w:rsid w:val="00257043"/>
    <w:rsid w:val="0026120D"/>
    <w:rsid w:val="00262397"/>
    <w:rsid w:val="00264E61"/>
    <w:rsid w:val="00266D75"/>
    <w:rsid w:val="00270893"/>
    <w:rsid w:val="00274220"/>
    <w:rsid w:val="0027451C"/>
    <w:rsid w:val="0027498B"/>
    <w:rsid w:val="002757DC"/>
    <w:rsid w:val="00277152"/>
    <w:rsid w:val="00277ABE"/>
    <w:rsid w:val="00277DB0"/>
    <w:rsid w:val="00281D58"/>
    <w:rsid w:val="002821E7"/>
    <w:rsid w:val="00282581"/>
    <w:rsid w:val="00282DAB"/>
    <w:rsid w:val="00286D42"/>
    <w:rsid w:val="002878BA"/>
    <w:rsid w:val="00291010"/>
    <w:rsid w:val="00292E2E"/>
    <w:rsid w:val="002A2BE5"/>
    <w:rsid w:val="002A465D"/>
    <w:rsid w:val="002A5C49"/>
    <w:rsid w:val="002B0B3B"/>
    <w:rsid w:val="002B2902"/>
    <w:rsid w:val="002B2A6E"/>
    <w:rsid w:val="002B4A8E"/>
    <w:rsid w:val="002B4FF1"/>
    <w:rsid w:val="002B6729"/>
    <w:rsid w:val="002B7F4F"/>
    <w:rsid w:val="002C1593"/>
    <w:rsid w:val="002C5A67"/>
    <w:rsid w:val="002C5FF9"/>
    <w:rsid w:val="002C625F"/>
    <w:rsid w:val="002D0BDC"/>
    <w:rsid w:val="002D7B94"/>
    <w:rsid w:val="002E490E"/>
    <w:rsid w:val="002E7D18"/>
    <w:rsid w:val="002F2872"/>
    <w:rsid w:val="002F53C4"/>
    <w:rsid w:val="00300A89"/>
    <w:rsid w:val="00336A22"/>
    <w:rsid w:val="003379C9"/>
    <w:rsid w:val="0034399C"/>
    <w:rsid w:val="0034515B"/>
    <w:rsid w:val="003452FA"/>
    <w:rsid w:val="00350569"/>
    <w:rsid w:val="0035282B"/>
    <w:rsid w:val="00352CBA"/>
    <w:rsid w:val="00354121"/>
    <w:rsid w:val="00354ABC"/>
    <w:rsid w:val="003553E4"/>
    <w:rsid w:val="003573AB"/>
    <w:rsid w:val="003576CE"/>
    <w:rsid w:val="00360076"/>
    <w:rsid w:val="0037114F"/>
    <w:rsid w:val="00377A80"/>
    <w:rsid w:val="00381543"/>
    <w:rsid w:val="003925D6"/>
    <w:rsid w:val="00392BF0"/>
    <w:rsid w:val="003A2545"/>
    <w:rsid w:val="003A4A0B"/>
    <w:rsid w:val="003A6E0D"/>
    <w:rsid w:val="003A796E"/>
    <w:rsid w:val="003B13A2"/>
    <w:rsid w:val="003B27B1"/>
    <w:rsid w:val="003B4501"/>
    <w:rsid w:val="003B5BF4"/>
    <w:rsid w:val="003C1BD9"/>
    <w:rsid w:val="003C5735"/>
    <w:rsid w:val="003C6E2D"/>
    <w:rsid w:val="003C71E1"/>
    <w:rsid w:val="003C77BB"/>
    <w:rsid w:val="003D416B"/>
    <w:rsid w:val="003D53ED"/>
    <w:rsid w:val="003D65BA"/>
    <w:rsid w:val="003E054A"/>
    <w:rsid w:val="003E057C"/>
    <w:rsid w:val="003E4183"/>
    <w:rsid w:val="003E6A79"/>
    <w:rsid w:val="003F0739"/>
    <w:rsid w:val="003F16F1"/>
    <w:rsid w:val="003F1CE3"/>
    <w:rsid w:val="003F4CED"/>
    <w:rsid w:val="004009BA"/>
    <w:rsid w:val="00400A7A"/>
    <w:rsid w:val="00401482"/>
    <w:rsid w:val="00402F43"/>
    <w:rsid w:val="00403641"/>
    <w:rsid w:val="00406311"/>
    <w:rsid w:val="004105F1"/>
    <w:rsid w:val="00412FDF"/>
    <w:rsid w:val="0041793E"/>
    <w:rsid w:val="00420E19"/>
    <w:rsid w:val="00422184"/>
    <w:rsid w:val="0042255C"/>
    <w:rsid w:val="004246BE"/>
    <w:rsid w:val="0042563E"/>
    <w:rsid w:val="00427591"/>
    <w:rsid w:val="004348A8"/>
    <w:rsid w:val="00441D5F"/>
    <w:rsid w:val="00444B25"/>
    <w:rsid w:val="00444F1D"/>
    <w:rsid w:val="004526CC"/>
    <w:rsid w:val="004533E3"/>
    <w:rsid w:val="00456940"/>
    <w:rsid w:val="004650F4"/>
    <w:rsid w:val="004715F0"/>
    <w:rsid w:val="00474516"/>
    <w:rsid w:val="0047693B"/>
    <w:rsid w:val="004776E3"/>
    <w:rsid w:val="00477C9D"/>
    <w:rsid w:val="0048333F"/>
    <w:rsid w:val="004A0CDD"/>
    <w:rsid w:val="004A1ED0"/>
    <w:rsid w:val="004A5B4A"/>
    <w:rsid w:val="004B050D"/>
    <w:rsid w:val="004B484D"/>
    <w:rsid w:val="004C68A8"/>
    <w:rsid w:val="004D231B"/>
    <w:rsid w:val="004D5DF7"/>
    <w:rsid w:val="004D78A2"/>
    <w:rsid w:val="004E021B"/>
    <w:rsid w:val="004E0848"/>
    <w:rsid w:val="004E1074"/>
    <w:rsid w:val="004E5372"/>
    <w:rsid w:val="004E64F0"/>
    <w:rsid w:val="004E65A1"/>
    <w:rsid w:val="004F0F42"/>
    <w:rsid w:val="004F66F3"/>
    <w:rsid w:val="005024EB"/>
    <w:rsid w:val="0050541D"/>
    <w:rsid w:val="00506E43"/>
    <w:rsid w:val="005115CD"/>
    <w:rsid w:val="005217DE"/>
    <w:rsid w:val="00524469"/>
    <w:rsid w:val="00525712"/>
    <w:rsid w:val="00530A6D"/>
    <w:rsid w:val="00533F47"/>
    <w:rsid w:val="00540F4A"/>
    <w:rsid w:val="0054512B"/>
    <w:rsid w:val="00546EB2"/>
    <w:rsid w:val="00556187"/>
    <w:rsid w:val="00567A6C"/>
    <w:rsid w:val="00570525"/>
    <w:rsid w:val="00571E48"/>
    <w:rsid w:val="005731B4"/>
    <w:rsid w:val="005832CA"/>
    <w:rsid w:val="00586EC1"/>
    <w:rsid w:val="0059185C"/>
    <w:rsid w:val="00593B30"/>
    <w:rsid w:val="005957AC"/>
    <w:rsid w:val="005A32E9"/>
    <w:rsid w:val="005A41A2"/>
    <w:rsid w:val="005A5736"/>
    <w:rsid w:val="005A5B39"/>
    <w:rsid w:val="005B0DCA"/>
    <w:rsid w:val="005B5A0B"/>
    <w:rsid w:val="005B7AAE"/>
    <w:rsid w:val="005C55F0"/>
    <w:rsid w:val="005D30A2"/>
    <w:rsid w:val="005D5D84"/>
    <w:rsid w:val="005E3A4F"/>
    <w:rsid w:val="005E466B"/>
    <w:rsid w:val="005E4E45"/>
    <w:rsid w:val="005E685E"/>
    <w:rsid w:val="005E6E20"/>
    <w:rsid w:val="005F3775"/>
    <w:rsid w:val="005F6A92"/>
    <w:rsid w:val="00601E47"/>
    <w:rsid w:val="006124EB"/>
    <w:rsid w:val="00615C6F"/>
    <w:rsid w:val="0061750A"/>
    <w:rsid w:val="00622BA4"/>
    <w:rsid w:val="00626C04"/>
    <w:rsid w:val="006274F8"/>
    <w:rsid w:val="006348D5"/>
    <w:rsid w:val="00636CEF"/>
    <w:rsid w:val="0064000A"/>
    <w:rsid w:val="00640C22"/>
    <w:rsid w:val="006471F5"/>
    <w:rsid w:val="0064736B"/>
    <w:rsid w:val="006510B2"/>
    <w:rsid w:val="0065247A"/>
    <w:rsid w:val="00654D64"/>
    <w:rsid w:val="006556BA"/>
    <w:rsid w:val="006561DF"/>
    <w:rsid w:val="006577DE"/>
    <w:rsid w:val="00661DCC"/>
    <w:rsid w:val="00661FF0"/>
    <w:rsid w:val="006630D3"/>
    <w:rsid w:val="006641D5"/>
    <w:rsid w:val="006644D0"/>
    <w:rsid w:val="006648A9"/>
    <w:rsid w:val="0066502A"/>
    <w:rsid w:val="00671643"/>
    <w:rsid w:val="006801EA"/>
    <w:rsid w:val="00690833"/>
    <w:rsid w:val="00693776"/>
    <w:rsid w:val="00693E1A"/>
    <w:rsid w:val="006A005A"/>
    <w:rsid w:val="006A3CE4"/>
    <w:rsid w:val="006A478C"/>
    <w:rsid w:val="006A5242"/>
    <w:rsid w:val="006B2BF5"/>
    <w:rsid w:val="006C7C8E"/>
    <w:rsid w:val="006D2C6E"/>
    <w:rsid w:val="006D3B9A"/>
    <w:rsid w:val="006E0A11"/>
    <w:rsid w:val="006E0B30"/>
    <w:rsid w:val="006E26D6"/>
    <w:rsid w:val="006E6A23"/>
    <w:rsid w:val="006F20D4"/>
    <w:rsid w:val="006F21C3"/>
    <w:rsid w:val="006F224D"/>
    <w:rsid w:val="006F25B0"/>
    <w:rsid w:val="006F3DA2"/>
    <w:rsid w:val="006F4004"/>
    <w:rsid w:val="0070307E"/>
    <w:rsid w:val="007042AB"/>
    <w:rsid w:val="00710E7F"/>
    <w:rsid w:val="00714718"/>
    <w:rsid w:val="00720B63"/>
    <w:rsid w:val="00723B2F"/>
    <w:rsid w:val="00727C07"/>
    <w:rsid w:val="007332C0"/>
    <w:rsid w:val="0073402A"/>
    <w:rsid w:val="00740E06"/>
    <w:rsid w:val="00751650"/>
    <w:rsid w:val="00756CDF"/>
    <w:rsid w:val="00757196"/>
    <w:rsid w:val="00760E53"/>
    <w:rsid w:val="00763299"/>
    <w:rsid w:val="00766DFD"/>
    <w:rsid w:val="00767CD2"/>
    <w:rsid w:val="007715ED"/>
    <w:rsid w:val="00772541"/>
    <w:rsid w:val="00773FAF"/>
    <w:rsid w:val="007855D1"/>
    <w:rsid w:val="00795820"/>
    <w:rsid w:val="007A0F9D"/>
    <w:rsid w:val="007A15F0"/>
    <w:rsid w:val="007A1776"/>
    <w:rsid w:val="007A6A48"/>
    <w:rsid w:val="007B0A47"/>
    <w:rsid w:val="007B15F6"/>
    <w:rsid w:val="007B2CD7"/>
    <w:rsid w:val="007B2E8E"/>
    <w:rsid w:val="007C6F71"/>
    <w:rsid w:val="007D21FB"/>
    <w:rsid w:val="007D4255"/>
    <w:rsid w:val="007D61E3"/>
    <w:rsid w:val="007D63E2"/>
    <w:rsid w:val="007E1EC0"/>
    <w:rsid w:val="007E4F5E"/>
    <w:rsid w:val="007E5C77"/>
    <w:rsid w:val="007E6CED"/>
    <w:rsid w:val="007F0BCB"/>
    <w:rsid w:val="007F345E"/>
    <w:rsid w:val="007F43FC"/>
    <w:rsid w:val="007F5521"/>
    <w:rsid w:val="007F65D6"/>
    <w:rsid w:val="00803E6C"/>
    <w:rsid w:val="00805958"/>
    <w:rsid w:val="00811BAC"/>
    <w:rsid w:val="00814DC4"/>
    <w:rsid w:val="00814EDD"/>
    <w:rsid w:val="00815E2E"/>
    <w:rsid w:val="00821D2D"/>
    <w:rsid w:val="008222BA"/>
    <w:rsid w:val="00824CF3"/>
    <w:rsid w:val="008269DF"/>
    <w:rsid w:val="00831547"/>
    <w:rsid w:val="00832C25"/>
    <w:rsid w:val="0084046A"/>
    <w:rsid w:val="0084124E"/>
    <w:rsid w:val="00843B71"/>
    <w:rsid w:val="0085030C"/>
    <w:rsid w:val="00850E0D"/>
    <w:rsid w:val="00866AC8"/>
    <w:rsid w:val="008716C2"/>
    <w:rsid w:val="00872A6A"/>
    <w:rsid w:val="0087373E"/>
    <w:rsid w:val="008805EA"/>
    <w:rsid w:val="00881D27"/>
    <w:rsid w:val="00882D2B"/>
    <w:rsid w:val="0089019B"/>
    <w:rsid w:val="00891495"/>
    <w:rsid w:val="0089238A"/>
    <w:rsid w:val="00893F22"/>
    <w:rsid w:val="00894611"/>
    <w:rsid w:val="0089534D"/>
    <w:rsid w:val="008A098A"/>
    <w:rsid w:val="008A3419"/>
    <w:rsid w:val="008A3DFF"/>
    <w:rsid w:val="008A6C42"/>
    <w:rsid w:val="008B26F7"/>
    <w:rsid w:val="008C07C8"/>
    <w:rsid w:val="008D0CC5"/>
    <w:rsid w:val="008D29AC"/>
    <w:rsid w:val="008D47BE"/>
    <w:rsid w:val="008E53B5"/>
    <w:rsid w:val="008F5061"/>
    <w:rsid w:val="00910CA5"/>
    <w:rsid w:val="009113DA"/>
    <w:rsid w:val="00914D85"/>
    <w:rsid w:val="0091617B"/>
    <w:rsid w:val="0091696F"/>
    <w:rsid w:val="009212A8"/>
    <w:rsid w:val="00922963"/>
    <w:rsid w:val="00926F56"/>
    <w:rsid w:val="009276C0"/>
    <w:rsid w:val="00933340"/>
    <w:rsid w:val="009379E8"/>
    <w:rsid w:val="009443D1"/>
    <w:rsid w:val="00944700"/>
    <w:rsid w:val="009459FC"/>
    <w:rsid w:val="0094673A"/>
    <w:rsid w:val="00947DF3"/>
    <w:rsid w:val="00950B39"/>
    <w:rsid w:val="00950E61"/>
    <w:rsid w:val="00952631"/>
    <w:rsid w:val="00955B02"/>
    <w:rsid w:val="00962F00"/>
    <w:rsid w:val="0096451E"/>
    <w:rsid w:val="00964B66"/>
    <w:rsid w:val="009676AD"/>
    <w:rsid w:val="009676CF"/>
    <w:rsid w:val="009677B1"/>
    <w:rsid w:val="00967DA0"/>
    <w:rsid w:val="009702D8"/>
    <w:rsid w:val="00974186"/>
    <w:rsid w:val="00974474"/>
    <w:rsid w:val="00985D34"/>
    <w:rsid w:val="009878ED"/>
    <w:rsid w:val="00996938"/>
    <w:rsid w:val="009B6688"/>
    <w:rsid w:val="009B6F0F"/>
    <w:rsid w:val="009C06FD"/>
    <w:rsid w:val="009C4147"/>
    <w:rsid w:val="009C4851"/>
    <w:rsid w:val="009C686E"/>
    <w:rsid w:val="009C69E3"/>
    <w:rsid w:val="009D0ABD"/>
    <w:rsid w:val="009D7F64"/>
    <w:rsid w:val="009E13BD"/>
    <w:rsid w:val="009E2662"/>
    <w:rsid w:val="009E2EF9"/>
    <w:rsid w:val="009E4BF4"/>
    <w:rsid w:val="009E5687"/>
    <w:rsid w:val="009F18AA"/>
    <w:rsid w:val="009F5BCC"/>
    <w:rsid w:val="009F6768"/>
    <w:rsid w:val="009F7C37"/>
    <w:rsid w:val="00A04080"/>
    <w:rsid w:val="00A05A42"/>
    <w:rsid w:val="00A134E8"/>
    <w:rsid w:val="00A157E7"/>
    <w:rsid w:val="00A23FF6"/>
    <w:rsid w:val="00A25637"/>
    <w:rsid w:val="00A30149"/>
    <w:rsid w:val="00A34C48"/>
    <w:rsid w:val="00A3502D"/>
    <w:rsid w:val="00A36B6D"/>
    <w:rsid w:val="00A422B8"/>
    <w:rsid w:val="00A4338E"/>
    <w:rsid w:val="00A4477B"/>
    <w:rsid w:val="00A46495"/>
    <w:rsid w:val="00A51AD6"/>
    <w:rsid w:val="00A544BB"/>
    <w:rsid w:val="00A62079"/>
    <w:rsid w:val="00A646C6"/>
    <w:rsid w:val="00A6625C"/>
    <w:rsid w:val="00A675BF"/>
    <w:rsid w:val="00A67F7E"/>
    <w:rsid w:val="00A71D9B"/>
    <w:rsid w:val="00A71E87"/>
    <w:rsid w:val="00A87196"/>
    <w:rsid w:val="00A92B8B"/>
    <w:rsid w:val="00A93B15"/>
    <w:rsid w:val="00A93E0E"/>
    <w:rsid w:val="00A9594B"/>
    <w:rsid w:val="00A95A8B"/>
    <w:rsid w:val="00A964BF"/>
    <w:rsid w:val="00AA0328"/>
    <w:rsid w:val="00AA0E98"/>
    <w:rsid w:val="00AA3C79"/>
    <w:rsid w:val="00AA621A"/>
    <w:rsid w:val="00AA7937"/>
    <w:rsid w:val="00AB0837"/>
    <w:rsid w:val="00AB0B24"/>
    <w:rsid w:val="00AB4DCE"/>
    <w:rsid w:val="00AB7937"/>
    <w:rsid w:val="00AB7A5D"/>
    <w:rsid w:val="00AB7E50"/>
    <w:rsid w:val="00AC02F4"/>
    <w:rsid w:val="00AC1A90"/>
    <w:rsid w:val="00AC2DDC"/>
    <w:rsid w:val="00AC5676"/>
    <w:rsid w:val="00AD2E11"/>
    <w:rsid w:val="00AE36CD"/>
    <w:rsid w:val="00AF2B7D"/>
    <w:rsid w:val="00AF4C64"/>
    <w:rsid w:val="00AF73EF"/>
    <w:rsid w:val="00AF79AD"/>
    <w:rsid w:val="00B0263F"/>
    <w:rsid w:val="00B06172"/>
    <w:rsid w:val="00B24F0F"/>
    <w:rsid w:val="00B25877"/>
    <w:rsid w:val="00B2666D"/>
    <w:rsid w:val="00B27410"/>
    <w:rsid w:val="00B460A4"/>
    <w:rsid w:val="00B53AF6"/>
    <w:rsid w:val="00B6032D"/>
    <w:rsid w:val="00B60460"/>
    <w:rsid w:val="00B6057F"/>
    <w:rsid w:val="00B60874"/>
    <w:rsid w:val="00B6196D"/>
    <w:rsid w:val="00B64DA8"/>
    <w:rsid w:val="00B65177"/>
    <w:rsid w:val="00B65B89"/>
    <w:rsid w:val="00B70590"/>
    <w:rsid w:val="00B74207"/>
    <w:rsid w:val="00B837B5"/>
    <w:rsid w:val="00B86195"/>
    <w:rsid w:val="00B86258"/>
    <w:rsid w:val="00B913C6"/>
    <w:rsid w:val="00B94803"/>
    <w:rsid w:val="00B976C2"/>
    <w:rsid w:val="00BA35EF"/>
    <w:rsid w:val="00BB0298"/>
    <w:rsid w:val="00BB5948"/>
    <w:rsid w:val="00BB61A0"/>
    <w:rsid w:val="00BD445E"/>
    <w:rsid w:val="00BD4D71"/>
    <w:rsid w:val="00BD5892"/>
    <w:rsid w:val="00BE0C2A"/>
    <w:rsid w:val="00BE0E48"/>
    <w:rsid w:val="00BE1DAA"/>
    <w:rsid w:val="00BE1E81"/>
    <w:rsid w:val="00BE204C"/>
    <w:rsid w:val="00BE5A5A"/>
    <w:rsid w:val="00BF185A"/>
    <w:rsid w:val="00BF59AA"/>
    <w:rsid w:val="00C0175A"/>
    <w:rsid w:val="00C042E9"/>
    <w:rsid w:val="00C05ACB"/>
    <w:rsid w:val="00C11729"/>
    <w:rsid w:val="00C16709"/>
    <w:rsid w:val="00C20A5A"/>
    <w:rsid w:val="00C304E3"/>
    <w:rsid w:val="00C30ABB"/>
    <w:rsid w:val="00C34BA8"/>
    <w:rsid w:val="00C356A5"/>
    <w:rsid w:val="00C40728"/>
    <w:rsid w:val="00C4096D"/>
    <w:rsid w:val="00C4359B"/>
    <w:rsid w:val="00C444D5"/>
    <w:rsid w:val="00C5208B"/>
    <w:rsid w:val="00C55AD5"/>
    <w:rsid w:val="00C63D17"/>
    <w:rsid w:val="00C64936"/>
    <w:rsid w:val="00C64CDF"/>
    <w:rsid w:val="00C71D10"/>
    <w:rsid w:val="00C84CB9"/>
    <w:rsid w:val="00C84D6B"/>
    <w:rsid w:val="00C9015A"/>
    <w:rsid w:val="00C9079D"/>
    <w:rsid w:val="00C91C8A"/>
    <w:rsid w:val="00C92E51"/>
    <w:rsid w:val="00C93269"/>
    <w:rsid w:val="00C939C6"/>
    <w:rsid w:val="00CA553F"/>
    <w:rsid w:val="00CB24E6"/>
    <w:rsid w:val="00CB3BC7"/>
    <w:rsid w:val="00CB3D41"/>
    <w:rsid w:val="00CB69BF"/>
    <w:rsid w:val="00CC31DF"/>
    <w:rsid w:val="00CC5658"/>
    <w:rsid w:val="00CD14ED"/>
    <w:rsid w:val="00CD160E"/>
    <w:rsid w:val="00CD1CDC"/>
    <w:rsid w:val="00CD679A"/>
    <w:rsid w:val="00CD6F33"/>
    <w:rsid w:val="00CE03C7"/>
    <w:rsid w:val="00CE400D"/>
    <w:rsid w:val="00CE6EEB"/>
    <w:rsid w:val="00CF239E"/>
    <w:rsid w:val="00CF45D4"/>
    <w:rsid w:val="00CF711D"/>
    <w:rsid w:val="00D00E6F"/>
    <w:rsid w:val="00D029C4"/>
    <w:rsid w:val="00D0303A"/>
    <w:rsid w:val="00D07FEF"/>
    <w:rsid w:val="00D2097A"/>
    <w:rsid w:val="00D23E73"/>
    <w:rsid w:val="00D413C8"/>
    <w:rsid w:val="00D4200C"/>
    <w:rsid w:val="00D554EB"/>
    <w:rsid w:val="00D63504"/>
    <w:rsid w:val="00D663B5"/>
    <w:rsid w:val="00D71AE1"/>
    <w:rsid w:val="00D82D24"/>
    <w:rsid w:val="00D85988"/>
    <w:rsid w:val="00D85A38"/>
    <w:rsid w:val="00D86DF9"/>
    <w:rsid w:val="00D90A5F"/>
    <w:rsid w:val="00D9454D"/>
    <w:rsid w:val="00DA05C0"/>
    <w:rsid w:val="00DA0C81"/>
    <w:rsid w:val="00DA1391"/>
    <w:rsid w:val="00DA2C13"/>
    <w:rsid w:val="00DA3EC5"/>
    <w:rsid w:val="00DA75FF"/>
    <w:rsid w:val="00DB296F"/>
    <w:rsid w:val="00DB44F8"/>
    <w:rsid w:val="00DB4FF4"/>
    <w:rsid w:val="00DB527A"/>
    <w:rsid w:val="00DC611E"/>
    <w:rsid w:val="00DD14C5"/>
    <w:rsid w:val="00DD4E19"/>
    <w:rsid w:val="00DD61E0"/>
    <w:rsid w:val="00DE3DDF"/>
    <w:rsid w:val="00DE44C4"/>
    <w:rsid w:val="00DE56F7"/>
    <w:rsid w:val="00DF288C"/>
    <w:rsid w:val="00DF31ED"/>
    <w:rsid w:val="00DF462D"/>
    <w:rsid w:val="00DF4AF0"/>
    <w:rsid w:val="00DF598A"/>
    <w:rsid w:val="00E020F4"/>
    <w:rsid w:val="00E02D02"/>
    <w:rsid w:val="00E02FC7"/>
    <w:rsid w:val="00E03140"/>
    <w:rsid w:val="00E04021"/>
    <w:rsid w:val="00E04EB8"/>
    <w:rsid w:val="00E11BDC"/>
    <w:rsid w:val="00E14078"/>
    <w:rsid w:val="00E1440C"/>
    <w:rsid w:val="00E238D6"/>
    <w:rsid w:val="00E23E24"/>
    <w:rsid w:val="00E33EF4"/>
    <w:rsid w:val="00E35E1D"/>
    <w:rsid w:val="00E40AEC"/>
    <w:rsid w:val="00E417B4"/>
    <w:rsid w:val="00E41B36"/>
    <w:rsid w:val="00E429FE"/>
    <w:rsid w:val="00E43654"/>
    <w:rsid w:val="00E467B7"/>
    <w:rsid w:val="00E50829"/>
    <w:rsid w:val="00E53B7E"/>
    <w:rsid w:val="00E646CD"/>
    <w:rsid w:val="00E73ED9"/>
    <w:rsid w:val="00E75FF0"/>
    <w:rsid w:val="00E8195C"/>
    <w:rsid w:val="00E8247D"/>
    <w:rsid w:val="00E82624"/>
    <w:rsid w:val="00E83360"/>
    <w:rsid w:val="00E87C93"/>
    <w:rsid w:val="00E92037"/>
    <w:rsid w:val="00E964C9"/>
    <w:rsid w:val="00E9720E"/>
    <w:rsid w:val="00E9770E"/>
    <w:rsid w:val="00EA40F7"/>
    <w:rsid w:val="00EA4C78"/>
    <w:rsid w:val="00EA5FB9"/>
    <w:rsid w:val="00EB3BB7"/>
    <w:rsid w:val="00EB6C23"/>
    <w:rsid w:val="00EB764C"/>
    <w:rsid w:val="00EC03E9"/>
    <w:rsid w:val="00EC09F5"/>
    <w:rsid w:val="00EC4362"/>
    <w:rsid w:val="00EC464F"/>
    <w:rsid w:val="00EC7BCF"/>
    <w:rsid w:val="00ED5770"/>
    <w:rsid w:val="00EE2AF3"/>
    <w:rsid w:val="00EE3EC3"/>
    <w:rsid w:val="00EE7392"/>
    <w:rsid w:val="00EF4265"/>
    <w:rsid w:val="00EF514A"/>
    <w:rsid w:val="00F02387"/>
    <w:rsid w:val="00F04DDF"/>
    <w:rsid w:val="00F04EDC"/>
    <w:rsid w:val="00F06B4F"/>
    <w:rsid w:val="00F07309"/>
    <w:rsid w:val="00F13707"/>
    <w:rsid w:val="00F1538A"/>
    <w:rsid w:val="00F16298"/>
    <w:rsid w:val="00F171ED"/>
    <w:rsid w:val="00F22FA7"/>
    <w:rsid w:val="00F32BA6"/>
    <w:rsid w:val="00F43D41"/>
    <w:rsid w:val="00F52DDB"/>
    <w:rsid w:val="00F56E82"/>
    <w:rsid w:val="00F616D6"/>
    <w:rsid w:val="00F65CEF"/>
    <w:rsid w:val="00F661DA"/>
    <w:rsid w:val="00F67D02"/>
    <w:rsid w:val="00F83420"/>
    <w:rsid w:val="00F84CC6"/>
    <w:rsid w:val="00F85D53"/>
    <w:rsid w:val="00F86423"/>
    <w:rsid w:val="00F86EA7"/>
    <w:rsid w:val="00F93753"/>
    <w:rsid w:val="00FA07DE"/>
    <w:rsid w:val="00FA77E9"/>
    <w:rsid w:val="00FB2C60"/>
    <w:rsid w:val="00FB33B9"/>
    <w:rsid w:val="00FC1CDB"/>
    <w:rsid w:val="00FC23FA"/>
    <w:rsid w:val="00FC46E9"/>
    <w:rsid w:val="00FC498C"/>
    <w:rsid w:val="00FC784B"/>
    <w:rsid w:val="00FC7B25"/>
    <w:rsid w:val="00FD127D"/>
    <w:rsid w:val="00FD5F4F"/>
    <w:rsid w:val="00FD681D"/>
    <w:rsid w:val="00FD7CEB"/>
    <w:rsid w:val="00FE057C"/>
    <w:rsid w:val="00FE1ADB"/>
    <w:rsid w:val="00FE527B"/>
    <w:rsid w:val="00FE6C84"/>
    <w:rsid w:val="00FF0400"/>
    <w:rsid w:val="00FF0952"/>
    <w:rsid w:val="00FF3346"/>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64491"/>
  <w15:docId w15:val="{AAFA1512-F42F-4F68-8083-C206C2C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aliases w:val="bullet list"/>
    <w:basedOn w:val="Normal"/>
    <w:link w:val="ListParagraphChar"/>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character" w:customStyle="1" w:styleId="ListParagraphChar">
    <w:name w:val="List Paragraph Char"/>
    <w:aliases w:val="bullet list Char"/>
    <w:link w:val="ListParagraph"/>
    <w:uiPriority w:val="34"/>
    <w:locked/>
    <w:rsid w:val="00054F0F"/>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74662">
      <w:bodyDiv w:val="1"/>
      <w:marLeft w:val="0"/>
      <w:marRight w:val="0"/>
      <w:marTop w:val="0"/>
      <w:marBottom w:val="0"/>
      <w:divBdr>
        <w:top w:val="none" w:sz="0" w:space="0" w:color="auto"/>
        <w:left w:val="none" w:sz="0" w:space="0" w:color="auto"/>
        <w:bottom w:val="none" w:sz="0" w:space="0" w:color="auto"/>
        <w:right w:val="none" w:sz="0" w:space="0" w:color="auto"/>
      </w:divBdr>
    </w:div>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iowa.gov/sites/default/files/procurement/pdf/050116%20terms%20goods.pdf" TargetMode="External"/><Relationship Id="rId18" Type="http://schemas.openxmlformats.org/officeDocument/2006/relationships/hyperlink" Target="https://www.pcisecuritystandards.org/security_stand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as.iowa.gov/sites/default/files/procurement/pdf/050116%20terms%20services.pdf" TargetMode="External"/><Relationship Id="rId17" Type="http://schemas.openxmlformats.org/officeDocument/2006/relationships/hyperlink" Target="https://das.iowa.gov/sites/default/files/acct_sae/man_for_ref/forms/eft_authorization_form.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as.iowa.gov/procurement/vendors/how-do-busin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24" Type="http://schemas.openxmlformats.org/officeDocument/2006/relationships/header" Target="header3.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vss.iowa.gov/webapp/VSS_ON/AltSelfServic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tc.gov/os/statutes/fcrajump.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D0463353-9E1F-43BB-823D-0015FBD90B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1A339C-CF2A-49CF-9A04-78C75775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12101</Words>
  <Characters>68981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80921</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Harper, Kathryn [DAS]</cp:lastModifiedBy>
  <cp:revision>3</cp:revision>
  <cp:lastPrinted>2018-10-11T15:19:00Z</cp:lastPrinted>
  <dcterms:created xsi:type="dcterms:W3CDTF">2021-02-01T20:18:00Z</dcterms:created>
  <dcterms:modified xsi:type="dcterms:W3CDTF">2021-02-01T21:09:00Z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