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4E60B" w14:textId="77777777" w:rsidR="00F04DFB" w:rsidRPr="00C67352" w:rsidRDefault="00D32115" w:rsidP="00F04DFB">
      <w:pPr>
        <w:jc w:val="center"/>
        <w:rPr>
          <w:rFonts w:ascii="Arial" w:hAnsi="Arial" w:cs="Arial"/>
          <w:b/>
          <w:sz w:val="32"/>
          <w:szCs w:val="32"/>
        </w:rPr>
      </w:pPr>
      <w:r w:rsidRPr="00C67352">
        <w:rPr>
          <w:rFonts w:ascii="Arial" w:hAnsi="Arial" w:cs="Arial"/>
          <w:b/>
          <w:sz w:val="32"/>
          <w:szCs w:val="32"/>
        </w:rPr>
        <w:t xml:space="preserve">Attachment </w:t>
      </w:r>
      <w:r w:rsidR="005228C6">
        <w:rPr>
          <w:rFonts w:ascii="Arial" w:hAnsi="Arial" w:cs="Arial"/>
          <w:b/>
          <w:sz w:val="32"/>
          <w:szCs w:val="32"/>
        </w:rPr>
        <w:t>G</w:t>
      </w:r>
      <w:r w:rsidR="008D792C" w:rsidRPr="00C67352">
        <w:rPr>
          <w:rFonts w:ascii="Arial" w:hAnsi="Arial" w:cs="Arial"/>
          <w:b/>
          <w:sz w:val="32"/>
          <w:szCs w:val="32"/>
        </w:rPr>
        <w:t xml:space="preserve">: </w:t>
      </w:r>
      <w:r w:rsidR="00F04DFB" w:rsidRPr="00C67352">
        <w:rPr>
          <w:rFonts w:ascii="Arial" w:hAnsi="Arial" w:cs="Arial"/>
          <w:b/>
          <w:sz w:val="32"/>
          <w:szCs w:val="32"/>
        </w:rPr>
        <w:t>Bidder Proposal Form</w:t>
      </w:r>
    </w:p>
    <w:p w14:paraId="7509EB71" w14:textId="77777777" w:rsidR="00E450CE" w:rsidRPr="00C67352" w:rsidRDefault="00E450CE" w:rsidP="00F04DFB">
      <w:pPr>
        <w:jc w:val="left"/>
        <w:rPr>
          <w:rFonts w:ascii="Arial" w:hAnsi="Arial" w:cs="Arial"/>
          <w:b/>
          <w:sz w:val="32"/>
          <w:szCs w:val="32"/>
        </w:rPr>
      </w:pPr>
    </w:p>
    <w:p w14:paraId="189A37C7" w14:textId="77777777" w:rsidR="00364D4E" w:rsidRPr="00C67352" w:rsidRDefault="00E450CE" w:rsidP="00F04DFB">
      <w:pPr>
        <w:jc w:val="left"/>
        <w:rPr>
          <w:rFonts w:ascii="Arial" w:hAnsi="Arial" w:cs="Arial"/>
          <w:sz w:val="24"/>
          <w:szCs w:val="24"/>
        </w:rPr>
      </w:pPr>
      <w:r w:rsidRPr="00C67352">
        <w:rPr>
          <w:rFonts w:ascii="Arial" w:hAnsi="Arial" w:cs="Arial"/>
          <w:b/>
          <w:sz w:val="28"/>
          <w:szCs w:val="28"/>
        </w:rPr>
        <w:t>Instructions</w:t>
      </w:r>
    </w:p>
    <w:p w14:paraId="6F5A8C28" w14:textId="77777777" w:rsidR="00E2370B" w:rsidRPr="00C67352" w:rsidRDefault="00E450CE" w:rsidP="00F04DFB">
      <w:pPr>
        <w:spacing w:after="200" w:line="276" w:lineRule="auto"/>
        <w:jc w:val="left"/>
        <w:rPr>
          <w:rFonts w:ascii="Arial" w:hAnsi="Arial" w:cs="Arial"/>
        </w:rPr>
      </w:pPr>
      <w:r w:rsidRPr="00C67352">
        <w:rPr>
          <w:rFonts w:ascii="Arial" w:hAnsi="Arial" w:cs="Arial"/>
        </w:rPr>
        <w:t>This document</w:t>
      </w:r>
      <w:r w:rsidR="00792E1F" w:rsidRPr="00C67352">
        <w:rPr>
          <w:rFonts w:ascii="Arial" w:hAnsi="Arial" w:cs="Arial"/>
        </w:rPr>
        <w:t xml:space="preserve"> provides questions and prompts for the Bidder to </w:t>
      </w:r>
      <w:r w:rsidR="002F1168" w:rsidRPr="00C67352">
        <w:rPr>
          <w:rFonts w:ascii="Arial" w:hAnsi="Arial" w:cs="Arial"/>
        </w:rPr>
        <w:t xml:space="preserve">provide additional detail that will help the Agency </w:t>
      </w:r>
      <w:r w:rsidR="00A173C4" w:rsidRPr="00C67352">
        <w:rPr>
          <w:rFonts w:ascii="Arial" w:hAnsi="Arial" w:cs="Arial"/>
        </w:rPr>
        <w:t>understand and evaluate the Bidder’s approach.</w:t>
      </w:r>
    </w:p>
    <w:p w14:paraId="7FBFC394" w14:textId="77777777" w:rsidR="00792E1F" w:rsidRPr="00C67352" w:rsidRDefault="00792E1F" w:rsidP="00F04DFB">
      <w:pPr>
        <w:spacing w:after="200" w:line="276" w:lineRule="auto"/>
        <w:jc w:val="left"/>
        <w:rPr>
          <w:rFonts w:ascii="Arial" w:hAnsi="Arial" w:cs="Arial"/>
        </w:rPr>
      </w:pPr>
      <w:r w:rsidRPr="00C67352">
        <w:rPr>
          <w:rFonts w:ascii="Arial" w:hAnsi="Arial" w:cs="Arial"/>
        </w:rPr>
        <w:t xml:space="preserve">Exhibits or attachments should be clearly labeled for ease of reference and provided as separate </w:t>
      </w:r>
      <w:r w:rsidRPr="003676B5">
        <w:rPr>
          <w:rFonts w:ascii="Arial" w:hAnsi="Arial" w:cs="Arial"/>
        </w:rPr>
        <w:t xml:space="preserve">documents. This form and related exhibits or attachments should be limited to </w:t>
      </w:r>
      <w:r w:rsidR="004A4392" w:rsidRPr="003676B5">
        <w:rPr>
          <w:rFonts w:ascii="Arial" w:hAnsi="Arial" w:cs="Arial"/>
        </w:rPr>
        <w:t xml:space="preserve">100 </w:t>
      </w:r>
      <w:r w:rsidRPr="003676B5">
        <w:rPr>
          <w:rFonts w:ascii="Arial" w:hAnsi="Arial" w:cs="Arial"/>
        </w:rPr>
        <w:t>pages. Please see RFP Section 3.1 Bid Proposal Formatting for more information.</w:t>
      </w:r>
      <w:r w:rsidR="000D150F" w:rsidRPr="003676B5">
        <w:rPr>
          <w:rFonts w:ascii="Arial" w:hAnsi="Arial" w:cs="Arial"/>
        </w:rPr>
        <w:t xml:space="preserve"> The content on this form may not be altered in any way</w:t>
      </w:r>
      <w:r w:rsidR="003676B5" w:rsidRPr="003676B5">
        <w:rPr>
          <w:rFonts w:ascii="Arial" w:hAnsi="Arial" w:cs="Arial"/>
        </w:rPr>
        <w:t>, other than in the Bidder Response section</w:t>
      </w:r>
      <w:r w:rsidR="000D150F" w:rsidRPr="003676B5">
        <w:rPr>
          <w:rFonts w:ascii="Arial" w:hAnsi="Arial" w:cs="Arial"/>
        </w:rPr>
        <w:t>.</w:t>
      </w:r>
      <w:r w:rsidR="000D150F">
        <w:rPr>
          <w:rFonts w:ascii="Arial" w:hAnsi="Arial" w:cs="Arial"/>
        </w:rPr>
        <w:t xml:space="preserve"> </w:t>
      </w:r>
    </w:p>
    <w:p w14:paraId="7ABEF814" w14:textId="77777777" w:rsidR="00E450CE" w:rsidRPr="00C67352" w:rsidRDefault="00792E1F" w:rsidP="00F04DFB">
      <w:pPr>
        <w:spacing w:after="200" w:line="276" w:lineRule="auto"/>
        <w:jc w:val="left"/>
        <w:rPr>
          <w:rFonts w:ascii="Arial" w:hAnsi="Arial" w:cs="Arial"/>
        </w:rPr>
      </w:pPr>
      <w:r w:rsidRPr="00C67352">
        <w:rPr>
          <w:rFonts w:ascii="Arial" w:hAnsi="Arial" w:cs="Arial"/>
        </w:rPr>
        <w:t>Throughout your response, please demonstrate why you are well suited to perform the services contemplated under this RFP</w:t>
      </w:r>
      <w:r w:rsidR="003676B5">
        <w:rPr>
          <w:rFonts w:ascii="Arial" w:hAnsi="Arial" w:cs="Arial"/>
        </w:rPr>
        <w:t xml:space="preserve"> and the Agency’s </w:t>
      </w:r>
      <w:r w:rsidR="003676B5" w:rsidRPr="003676B5">
        <w:rPr>
          <w:rFonts w:ascii="Arial" w:hAnsi="Arial" w:cs="Arial"/>
        </w:rPr>
        <w:t>goal to add value for Medicaid HCBS applicants and Members, Case Managers, and other stakeholders, while supporting administration of Iowa Medicaid’s HCBS programs</w:t>
      </w:r>
      <w:r w:rsidR="003676B5">
        <w:rPr>
          <w:rFonts w:ascii="Arial" w:hAnsi="Arial" w:cs="Arial"/>
        </w:rPr>
        <w:t>.</w:t>
      </w:r>
    </w:p>
    <w:p w14:paraId="0B400617" w14:textId="77777777" w:rsidR="00792E1F" w:rsidRPr="00C67352" w:rsidRDefault="00792E1F" w:rsidP="00792E1F">
      <w:pPr>
        <w:keepNext/>
        <w:jc w:val="left"/>
        <w:rPr>
          <w:rFonts w:ascii="Arial" w:hAnsi="Arial" w:cs="Arial"/>
          <w:b/>
        </w:rPr>
      </w:pPr>
      <w:r w:rsidRPr="00C67352">
        <w:rPr>
          <w:rFonts w:ascii="Arial" w:hAnsi="Arial" w:cs="Arial"/>
          <w:b/>
        </w:rPr>
        <w:t>Notes:</w:t>
      </w:r>
    </w:p>
    <w:p w14:paraId="32364658" w14:textId="77777777" w:rsidR="003835DF" w:rsidRPr="00C67352" w:rsidRDefault="003835DF" w:rsidP="003835DF">
      <w:pPr>
        <w:pStyle w:val="ListParagraph"/>
        <w:numPr>
          <w:ilvl w:val="0"/>
          <w:numId w:val="41"/>
        </w:numPr>
        <w:suppressAutoHyphens/>
        <w:rPr>
          <w:rFonts w:ascii="Arial" w:hAnsi="Arial" w:cs="Arial"/>
        </w:rPr>
      </w:pPr>
      <w:r w:rsidRPr="00C67352">
        <w:rPr>
          <w:rFonts w:ascii="Arial" w:hAnsi="Arial" w:cs="Arial"/>
        </w:rPr>
        <w:t>Bid Proposal Form and related exhibits or attachments shall not contain promotional or display materials unless specifically required.</w:t>
      </w:r>
    </w:p>
    <w:p w14:paraId="67357B54" w14:textId="77777777" w:rsidR="003835DF" w:rsidRPr="00C67352" w:rsidRDefault="003835DF" w:rsidP="003835DF">
      <w:pPr>
        <w:pStyle w:val="ListParagraph"/>
        <w:numPr>
          <w:ilvl w:val="0"/>
          <w:numId w:val="41"/>
        </w:numPr>
        <w:suppressAutoHyphens/>
        <w:rPr>
          <w:rFonts w:ascii="Arial" w:hAnsi="Arial" w:cs="Arial"/>
        </w:rPr>
      </w:pPr>
      <w:r w:rsidRPr="00C67352">
        <w:rPr>
          <w:rFonts w:ascii="Arial" w:hAnsi="Arial" w:cs="Arial"/>
        </w:rPr>
        <w:t>Bidder responses to questions should provide sufficient detail so that the Agency can understand and evaluate the Bidder’s approach.</w:t>
      </w:r>
    </w:p>
    <w:p w14:paraId="09C92BCC" w14:textId="77777777" w:rsidR="003835DF" w:rsidRPr="00C67352" w:rsidRDefault="003835DF" w:rsidP="003835DF">
      <w:pPr>
        <w:pStyle w:val="ListParagraph"/>
        <w:numPr>
          <w:ilvl w:val="0"/>
          <w:numId w:val="41"/>
        </w:numPr>
        <w:suppressAutoHyphens/>
        <w:rPr>
          <w:rFonts w:ascii="Arial" w:hAnsi="Arial" w:cs="Arial"/>
          <w:bCs/>
        </w:rPr>
      </w:pPr>
      <w:r w:rsidRPr="00C67352">
        <w:rPr>
          <w:rFonts w:ascii="Arial" w:hAnsi="Arial" w:cs="Arial"/>
        </w:rPr>
        <w:t>Bidders are given wide latitude in the degree of detail they offer or the extent to which they reveal plans, designs, examples, processes, and procedures.</w:t>
      </w:r>
    </w:p>
    <w:p w14:paraId="05A1E244" w14:textId="77777777" w:rsidR="00792E1F" w:rsidRPr="00C67352" w:rsidRDefault="00792E1F" w:rsidP="00F04DFB">
      <w:pPr>
        <w:spacing w:after="200" w:line="276" w:lineRule="auto"/>
        <w:jc w:val="left"/>
        <w:rPr>
          <w:rFonts w:ascii="Arial" w:hAnsi="Arial" w:cs="Arial"/>
        </w:rPr>
      </w:pPr>
    </w:p>
    <w:p w14:paraId="2E72042D" w14:textId="77777777" w:rsidR="003835DF" w:rsidRPr="00C67352" w:rsidRDefault="003835DF" w:rsidP="00F04DFB">
      <w:pPr>
        <w:spacing w:after="200" w:line="276" w:lineRule="auto"/>
        <w:jc w:val="left"/>
        <w:rPr>
          <w:rFonts w:ascii="Arial" w:hAnsi="Arial" w:cs="Arial"/>
          <w:b/>
          <w:bCs/>
          <w:sz w:val="28"/>
          <w:szCs w:val="28"/>
        </w:rPr>
      </w:pPr>
      <w:r w:rsidRPr="00C67352">
        <w:rPr>
          <w:rFonts w:ascii="Arial" w:hAnsi="Arial" w:cs="Arial"/>
          <w:b/>
          <w:bCs/>
          <w:sz w:val="28"/>
          <w:szCs w:val="28"/>
        </w:rPr>
        <w:t>Questions</w:t>
      </w:r>
      <w:r w:rsidR="00185F71" w:rsidRPr="00C67352">
        <w:rPr>
          <w:rFonts w:ascii="Arial" w:hAnsi="Arial" w:cs="Arial"/>
          <w:b/>
          <w:bCs/>
          <w:sz w:val="28"/>
          <w:szCs w:val="28"/>
        </w:rPr>
        <w:t xml:space="preserve"> and Prompts</w:t>
      </w:r>
    </w:p>
    <w:p w14:paraId="6716F209" w14:textId="77777777" w:rsidR="00B81C6C" w:rsidRPr="00A7714C" w:rsidRDefault="00687F94" w:rsidP="00481071">
      <w:pPr>
        <w:numPr>
          <w:ilvl w:val="0"/>
          <w:numId w:val="42"/>
        </w:numPr>
        <w:rPr>
          <w:rFonts w:ascii="Arial" w:hAnsi="Arial" w:cs="Arial"/>
          <w:bCs/>
        </w:rPr>
      </w:pPr>
      <w:r w:rsidRPr="00A7714C">
        <w:rPr>
          <w:rFonts w:ascii="Arial" w:hAnsi="Arial" w:cs="Arial"/>
          <w:b/>
        </w:rPr>
        <w:t>Overall Understanding (</w:t>
      </w:r>
      <w:r w:rsidR="00B45776">
        <w:rPr>
          <w:rFonts w:ascii="Arial" w:hAnsi="Arial" w:cs="Arial"/>
          <w:b/>
        </w:rPr>
        <w:t>4</w:t>
      </w:r>
      <w:r w:rsidRPr="00A7714C">
        <w:rPr>
          <w:rFonts w:ascii="Arial" w:hAnsi="Arial" w:cs="Arial"/>
          <w:b/>
        </w:rPr>
        <w:t>0 points):</w:t>
      </w:r>
      <w:r w:rsidRPr="00A7714C">
        <w:rPr>
          <w:rFonts w:ascii="Arial" w:hAnsi="Arial" w:cs="Arial"/>
          <w:bCs/>
        </w:rPr>
        <w:t xml:space="preserve"> </w:t>
      </w:r>
      <w:r w:rsidR="00896F89" w:rsidRPr="00A7714C">
        <w:rPr>
          <w:rFonts w:ascii="Arial" w:hAnsi="Arial" w:cs="Arial"/>
          <w:bCs/>
        </w:rPr>
        <w:t xml:space="preserve">Please describe your understanding of </w:t>
      </w:r>
      <w:r w:rsidR="00154DC6" w:rsidRPr="00A7714C">
        <w:rPr>
          <w:rFonts w:ascii="Arial" w:hAnsi="Arial" w:cs="Arial"/>
          <w:bCs/>
        </w:rPr>
        <w:t xml:space="preserve">how </w:t>
      </w:r>
      <w:r w:rsidR="00896F89" w:rsidRPr="00A7714C">
        <w:rPr>
          <w:rFonts w:ascii="Arial" w:hAnsi="Arial" w:cs="Arial"/>
          <w:bCs/>
        </w:rPr>
        <w:t>th</w:t>
      </w:r>
      <w:r w:rsidR="004B5869" w:rsidRPr="00A7714C">
        <w:rPr>
          <w:rFonts w:ascii="Arial" w:hAnsi="Arial" w:cs="Arial"/>
          <w:bCs/>
        </w:rPr>
        <w:t xml:space="preserve">is contract’s scope </w:t>
      </w:r>
      <w:r w:rsidR="00154DC6" w:rsidRPr="00A7714C">
        <w:rPr>
          <w:rFonts w:ascii="Arial" w:hAnsi="Arial" w:cs="Arial"/>
          <w:bCs/>
        </w:rPr>
        <w:t xml:space="preserve">effects the </w:t>
      </w:r>
      <w:r w:rsidR="004B5869" w:rsidRPr="00A7714C">
        <w:rPr>
          <w:rFonts w:ascii="Arial" w:hAnsi="Arial" w:cs="Arial"/>
          <w:bCs/>
        </w:rPr>
        <w:t>overall success of the HOME waiver redesign project</w:t>
      </w:r>
      <w:r w:rsidR="00B00025" w:rsidRPr="00A7714C">
        <w:rPr>
          <w:rFonts w:ascii="Arial" w:hAnsi="Arial" w:cs="Arial"/>
          <w:bCs/>
        </w:rPr>
        <w:t>.</w:t>
      </w:r>
      <w:r w:rsidR="00B81C6C" w:rsidRPr="00A7714C">
        <w:rPr>
          <w:rFonts w:ascii="Arial" w:hAnsi="Arial" w:cs="Arial"/>
          <w:bCs/>
        </w:rPr>
        <w:t xml:space="preserve"> What </w:t>
      </w:r>
      <w:r w:rsidRPr="00A7714C">
        <w:rPr>
          <w:rFonts w:ascii="Arial" w:hAnsi="Arial" w:cs="Arial"/>
          <w:bCs/>
        </w:rPr>
        <w:t xml:space="preserve">do you feel </w:t>
      </w:r>
      <w:r w:rsidR="00B81C6C" w:rsidRPr="00A7714C">
        <w:rPr>
          <w:rFonts w:ascii="Arial" w:hAnsi="Arial" w:cs="Arial"/>
          <w:bCs/>
        </w:rPr>
        <w:t xml:space="preserve">are the key objectives and success criteria for this </w:t>
      </w:r>
      <w:r w:rsidRPr="00A7714C">
        <w:rPr>
          <w:rFonts w:ascii="Arial" w:hAnsi="Arial" w:cs="Arial"/>
          <w:bCs/>
        </w:rPr>
        <w:t>contract implementation</w:t>
      </w:r>
      <w:r w:rsidR="00B81C6C" w:rsidRPr="00A7714C">
        <w:rPr>
          <w:rFonts w:ascii="Arial" w:hAnsi="Arial" w:cs="Arial"/>
          <w:bCs/>
        </w:rPr>
        <w:t xml:space="preserve">? </w:t>
      </w:r>
      <w:r w:rsidR="00481071" w:rsidRPr="00A7714C">
        <w:rPr>
          <w:rFonts w:ascii="Arial" w:hAnsi="Arial" w:cs="Arial"/>
          <w:bCs/>
        </w:rPr>
        <w:t>How would you use assessment data to improve program outcomes, and which HCBS populations do you feel would benefit most from this?</w:t>
      </w:r>
    </w:p>
    <w:p w14:paraId="76502C3E" w14:textId="77777777" w:rsidR="003A4023" w:rsidRPr="00A7714C" w:rsidRDefault="003A4023" w:rsidP="003A4023">
      <w:pPr>
        <w:pStyle w:val="ListParagraph"/>
        <w:numPr>
          <w:ilvl w:val="0"/>
          <w:numId w:val="0"/>
        </w:numPr>
        <w:ind w:left="720"/>
        <w:rPr>
          <w:rFonts w:ascii="Arial" w:hAnsi="Arial" w:cs="Arial"/>
          <w:bCs/>
        </w:rPr>
      </w:pPr>
    </w:p>
    <w:p w14:paraId="7CBE32B7" w14:textId="77777777" w:rsidR="003A4023" w:rsidRPr="00A7714C" w:rsidRDefault="003A4023" w:rsidP="003A4023">
      <w:pPr>
        <w:pStyle w:val="ListParagraph"/>
        <w:numPr>
          <w:ilvl w:val="0"/>
          <w:numId w:val="0"/>
        </w:numPr>
        <w:ind w:left="720"/>
        <w:rPr>
          <w:rFonts w:ascii="Arial" w:hAnsi="Arial" w:cs="Arial"/>
          <w:b/>
          <w:bCs/>
        </w:rPr>
      </w:pPr>
      <w:r w:rsidRPr="00A7714C">
        <w:rPr>
          <w:rFonts w:ascii="Arial" w:hAnsi="Arial" w:cs="Arial"/>
          <w:b/>
          <w:bCs/>
        </w:rPr>
        <w:t>Bidder Response:</w:t>
      </w:r>
    </w:p>
    <w:p w14:paraId="27ACA1C6" w14:textId="77777777" w:rsidR="003A4023" w:rsidRPr="00A7714C" w:rsidRDefault="003A4023" w:rsidP="003A4023">
      <w:pPr>
        <w:pStyle w:val="ListParagraph"/>
        <w:numPr>
          <w:ilvl w:val="0"/>
          <w:numId w:val="0"/>
        </w:numPr>
        <w:ind w:left="720"/>
        <w:rPr>
          <w:rFonts w:ascii="Arial" w:hAnsi="Arial" w:cs="Arial"/>
          <w:bCs/>
        </w:rPr>
      </w:pPr>
    </w:p>
    <w:p w14:paraId="24C6F62F" w14:textId="77777777" w:rsidR="00A7714C" w:rsidRPr="00A7714C" w:rsidRDefault="00A7714C" w:rsidP="003A4023">
      <w:pPr>
        <w:pStyle w:val="ListParagraph"/>
        <w:numPr>
          <w:ilvl w:val="0"/>
          <w:numId w:val="0"/>
        </w:numPr>
        <w:ind w:left="720"/>
        <w:rPr>
          <w:rFonts w:ascii="Arial" w:hAnsi="Arial" w:cs="Arial"/>
          <w:bCs/>
        </w:rPr>
      </w:pPr>
    </w:p>
    <w:p w14:paraId="7FDF26F6" w14:textId="77777777" w:rsidR="00B00025" w:rsidRPr="00A7714C" w:rsidRDefault="00B00025" w:rsidP="009E05F7">
      <w:pPr>
        <w:pStyle w:val="ListParagraph"/>
        <w:numPr>
          <w:ilvl w:val="0"/>
          <w:numId w:val="0"/>
        </w:numPr>
        <w:ind w:left="720"/>
        <w:rPr>
          <w:rFonts w:ascii="Arial" w:hAnsi="Arial" w:cs="Arial"/>
          <w:bCs/>
        </w:rPr>
      </w:pPr>
    </w:p>
    <w:p w14:paraId="2EE6ACEB" w14:textId="77777777" w:rsidR="00481071" w:rsidRPr="00A7714C" w:rsidRDefault="00481071" w:rsidP="00481071">
      <w:pPr>
        <w:pStyle w:val="ListParagraph"/>
        <w:numPr>
          <w:ilvl w:val="0"/>
          <w:numId w:val="42"/>
        </w:numPr>
        <w:rPr>
          <w:rFonts w:ascii="Arial" w:hAnsi="Arial" w:cs="Arial"/>
          <w:bCs/>
        </w:rPr>
      </w:pPr>
      <w:r w:rsidRPr="00A7714C">
        <w:rPr>
          <w:rFonts w:ascii="Arial" w:hAnsi="Arial" w:cs="Arial"/>
          <w:b/>
        </w:rPr>
        <w:t>Implementation</w:t>
      </w:r>
      <w:r w:rsidR="00AA0981" w:rsidRPr="00A7714C">
        <w:rPr>
          <w:rFonts w:ascii="Arial" w:hAnsi="Arial" w:cs="Arial"/>
          <w:b/>
        </w:rPr>
        <w:t xml:space="preserve"> (200 points)</w:t>
      </w:r>
      <w:r w:rsidRPr="00A7714C">
        <w:rPr>
          <w:rFonts w:ascii="Arial" w:hAnsi="Arial" w:cs="Arial"/>
          <w:b/>
        </w:rPr>
        <w:t>:</w:t>
      </w:r>
      <w:r w:rsidRPr="00A7714C">
        <w:rPr>
          <w:rFonts w:ascii="Arial" w:hAnsi="Arial" w:cs="Arial"/>
        </w:rPr>
        <w:t xml:space="preserve"> Based on your experience, please describe your approach to taking over a CSA contract, like that contemplated under this RFP, from an incumbent vendor. Please also include the following in your answer: </w:t>
      </w:r>
    </w:p>
    <w:p w14:paraId="62848F75" w14:textId="77777777" w:rsidR="00481071" w:rsidRPr="00A7714C" w:rsidRDefault="00481071" w:rsidP="00481071">
      <w:pPr>
        <w:pStyle w:val="ListParagraph"/>
        <w:numPr>
          <w:ilvl w:val="1"/>
          <w:numId w:val="42"/>
        </w:numPr>
        <w:rPr>
          <w:rFonts w:ascii="Arial" w:hAnsi="Arial" w:cs="Arial"/>
          <w:bCs/>
        </w:rPr>
      </w:pPr>
      <w:r w:rsidRPr="00A7714C">
        <w:rPr>
          <w:rFonts w:ascii="Arial" w:hAnsi="Arial" w:cs="Arial"/>
        </w:rPr>
        <w:t xml:space="preserve">What is your ideal implementation timeline and </w:t>
      </w:r>
      <w:r w:rsidRPr="00A7714C">
        <w:rPr>
          <w:rFonts w:ascii="Arial" w:hAnsi="Arial" w:cs="Arial"/>
          <w:bCs/>
        </w:rPr>
        <w:t xml:space="preserve">what are the critical milestones? Also describe the </w:t>
      </w:r>
      <w:r w:rsidRPr="00A7714C">
        <w:rPr>
          <w:rFonts w:ascii="Arial" w:hAnsi="Arial" w:cs="Arial"/>
        </w:rPr>
        <w:t>phasing and timing/priority of assessment types or HCBS populations</w:t>
      </w:r>
    </w:p>
    <w:p w14:paraId="12805E6A" w14:textId="77777777" w:rsidR="00481071" w:rsidRPr="00A7714C" w:rsidRDefault="00481071" w:rsidP="00481071">
      <w:pPr>
        <w:pStyle w:val="ListParagraph"/>
        <w:numPr>
          <w:ilvl w:val="1"/>
          <w:numId w:val="42"/>
        </w:numPr>
        <w:rPr>
          <w:rFonts w:ascii="Arial" w:hAnsi="Arial" w:cs="Arial"/>
          <w:bCs/>
        </w:rPr>
      </w:pPr>
      <w:r w:rsidRPr="00A7714C">
        <w:rPr>
          <w:rFonts w:ascii="Arial" w:hAnsi="Arial" w:cs="Arial"/>
          <w:bCs/>
        </w:rPr>
        <w:t>What potential risks do you anticipate within an expedited timeline, and how would you mitigate them?</w:t>
      </w:r>
    </w:p>
    <w:p w14:paraId="61B2B2FE" w14:textId="77777777" w:rsidR="00481071" w:rsidRPr="00A7714C" w:rsidRDefault="00481071" w:rsidP="00481071">
      <w:pPr>
        <w:pStyle w:val="ListParagraph"/>
        <w:numPr>
          <w:ilvl w:val="1"/>
          <w:numId w:val="42"/>
        </w:numPr>
        <w:rPr>
          <w:rFonts w:ascii="Arial" w:hAnsi="Arial" w:cs="Arial"/>
          <w:bCs/>
        </w:rPr>
      </w:pPr>
      <w:r w:rsidRPr="00A7714C">
        <w:rPr>
          <w:rFonts w:ascii="Arial" w:hAnsi="Arial" w:cs="Arial"/>
          <w:bCs/>
        </w:rPr>
        <w:t>How will you handle unexpected changes in scope or resources during implementation?</w:t>
      </w:r>
    </w:p>
    <w:p w14:paraId="1F8993BD" w14:textId="77777777" w:rsidR="00481071" w:rsidRPr="00A7714C" w:rsidRDefault="00481071" w:rsidP="00481071">
      <w:pPr>
        <w:pStyle w:val="ListParagraph"/>
        <w:numPr>
          <w:ilvl w:val="1"/>
          <w:numId w:val="42"/>
        </w:numPr>
        <w:rPr>
          <w:rFonts w:ascii="Arial" w:hAnsi="Arial" w:cs="Arial"/>
          <w:bCs/>
        </w:rPr>
      </w:pPr>
      <w:r w:rsidRPr="00A7714C">
        <w:rPr>
          <w:rFonts w:ascii="Arial" w:hAnsi="Arial" w:cs="Arial"/>
          <w:bCs/>
        </w:rPr>
        <w:t xml:space="preserve">Who is going to be impacted by the implementation? How will they be informed? </w:t>
      </w:r>
    </w:p>
    <w:p w14:paraId="7BF58EDA" w14:textId="77777777" w:rsidR="00481071" w:rsidRPr="00A7714C" w:rsidRDefault="00481071" w:rsidP="00481071">
      <w:pPr>
        <w:pStyle w:val="ListParagraph"/>
        <w:numPr>
          <w:ilvl w:val="1"/>
          <w:numId w:val="42"/>
        </w:numPr>
        <w:rPr>
          <w:rFonts w:ascii="Arial" w:hAnsi="Arial" w:cs="Arial"/>
          <w:bCs/>
        </w:rPr>
      </w:pPr>
      <w:r w:rsidRPr="00A7714C">
        <w:rPr>
          <w:rFonts w:ascii="Arial" w:hAnsi="Arial" w:cs="Arial"/>
          <w:bCs/>
        </w:rPr>
        <w:t xml:space="preserve">What are the training requirements and how will users be prepared for new assessment software and tools? </w:t>
      </w:r>
    </w:p>
    <w:p w14:paraId="16762F31" w14:textId="77777777" w:rsidR="00481071" w:rsidRPr="00A7714C" w:rsidRDefault="00481071" w:rsidP="00481071">
      <w:pPr>
        <w:pStyle w:val="ListParagraph"/>
        <w:numPr>
          <w:ilvl w:val="0"/>
          <w:numId w:val="0"/>
        </w:numPr>
        <w:ind w:left="720"/>
        <w:rPr>
          <w:rFonts w:ascii="Arial" w:hAnsi="Arial" w:cs="Arial"/>
        </w:rPr>
      </w:pPr>
    </w:p>
    <w:p w14:paraId="4EFD3727" w14:textId="77777777" w:rsidR="00481071" w:rsidRPr="00A7714C" w:rsidRDefault="00481071" w:rsidP="00481071">
      <w:pPr>
        <w:pStyle w:val="ListParagraph"/>
        <w:numPr>
          <w:ilvl w:val="0"/>
          <w:numId w:val="0"/>
        </w:numPr>
        <w:ind w:left="720"/>
        <w:rPr>
          <w:rFonts w:ascii="Arial" w:hAnsi="Arial" w:cs="Arial"/>
        </w:rPr>
      </w:pPr>
      <w:r w:rsidRPr="00A7714C">
        <w:rPr>
          <w:rFonts w:ascii="Arial" w:hAnsi="Arial" w:cs="Arial"/>
          <w:b/>
          <w:bCs/>
        </w:rPr>
        <w:t>Bidder Response:</w:t>
      </w:r>
    </w:p>
    <w:p w14:paraId="6339B087" w14:textId="77777777" w:rsidR="00A7714C" w:rsidRPr="00A7714C" w:rsidRDefault="00A7714C" w:rsidP="00481071">
      <w:pPr>
        <w:pStyle w:val="ListParagraph"/>
        <w:numPr>
          <w:ilvl w:val="0"/>
          <w:numId w:val="0"/>
        </w:numPr>
        <w:ind w:left="720"/>
        <w:rPr>
          <w:rFonts w:ascii="Arial" w:hAnsi="Arial" w:cs="Arial"/>
        </w:rPr>
      </w:pPr>
    </w:p>
    <w:p w14:paraId="37361152" w14:textId="77777777" w:rsidR="00A7714C" w:rsidRPr="00A7714C" w:rsidRDefault="00A7714C" w:rsidP="00481071">
      <w:pPr>
        <w:pStyle w:val="ListParagraph"/>
        <w:numPr>
          <w:ilvl w:val="0"/>
          <w:numId w:val="0"/>
        </w:numPr>
        <w:ind w:left="720"/>
        <w:rPr>
          <w:rFonts w:ascii="Arial" w:hAnsi="Arial" w:cs="Arial"/>
        </w:rPr>
      </w:pPr>
    </w:p>
    <w:p w14:paraId="30434E4E" w14:textId="77777777" w:rsidR="00A7714C" w:rsidRPr="00A7714C" w:rsidRDefault="00A7714C" w:rsidP="00481071">
      <w:pPr>
        <w:pStyle w:val="ListParagraph"/>
        <w:numPr>
          <w:ilvl w:val="0"/>
          <w:numId w:val="0"/>
        </w:numPr>
        <w:ind w:left="720"/>
        <w:rPr>
          <w:rFonts w:ascii="Arial" w:hAnsi="Arial" w:cs="Arial"/>
        </w:rPr>
      </w:pPr>
    </w:p>
    <w:p w14:paraId="211FE62C" w14:textId="77777777" w:rsidR="00AA0981" w:rsidRPr="00A7714C" w:rsidRDefault="00AA0981" w:rsidP="00AA0981">
      <w:pPr>
        <w:pStyle w:val="ListParagraph"/>
        <w:numPr>
          <w:ilvl w:val="0"/>
          <w:numId w:val="0"/>
        </w:numPr>
        <w:ind w:left="720"/>
        <w:rPr>
          <w:rFonts w:ascii="Arial" w:hAnsi="Arial" w:cs="Arial"/>
          <w:bCs/>
        </w:rPr>
      </w:pPr>
    </w:p>
    <w:p w14:paraId="5FCDE5AC" w14:textId="77777777" w:rsidR="00AA0981" w:rsidRPr="00A7714C" w:rsidRDefault="00AA0981" w:rsidP="00AA0981">
      <w:pPr>
        <w:pStyle w:val="ListParagraph"/>
        <w:numPr>
          <w:ilvl w:val="0"/>
          <w:numId w:val="42"/>
        </w:numPr>
        <w:rPr>
          <w:rFonts w:ascii="Arial" w:hAnsi="Arial" w:cs="Arial"/>
          <w:bCs/>
        </w:rPr>
      </w:pPr>
      <w:r w:rsidRPr="00A7714C">
        <w:rPr>
          <w:rFonts w:ascii="Arial" w:hAnsi="Arial" w:cs="Arial"/>
          <w:b/>
        </w:rPr>
        <w:t>Lessons Learned (70 points):</w:t>
      </w:r>
      <w:r w:rsidRPr="00A7714C">
        <w:rPr>
          <w:rFonts w:ascii="Arial" w:hAnsi="Arial" w:cs="Arial"/>
        </w:rPr>
        <w:t xml:space="preserve"> Describe a situation where successful coordination and collaboration was necessary between the Bidder and other government clients, managed care plans, providers, other vendors, and/or beneficiaries, to meet changing government program objectives. How were you able to overcome obstacles and meet timelines? What strategies did you employ for communication and collaboration across multiple stakeholders? </w:t>
      </w:r>
    </w:p>
    <w:p w14:paraId="78F0E075" w14:textId="77777777" w:rsidR="00AA0981" w:rsidRPr="00C67352" w:rsidRDefault="00AA0981" w:rsidP="00AA0981">
      <w:pPr>
        <w:pStyle w:val="ListParagraph"/>
        <w:numPr>
          <w:ilvl w:val="0"/>
          <w:numId w:val="0"/>
        </w:numPr>
        <w:ind w:left="720"/>
        <w:rPr>
          <w:rFonts w:ascii="Arial" w:hAnsi="Arial" w:cs="Arial"/>
        </w:rPr>
      </w:pPr>
    </w:p>
    <w:p w14:paraId="4BDFD4B3" w14:textId="77777777" w:rsidR="00AA0981" w:rsidRPr="00A7714C" w:rsidRDefault="00AA0981" w:rsidP="00AA0981">
      <w:pPr>
        <w:pStyle w:val="ListParagraph"/>
        <w:numPr>
          <w:ilvl w:val="0"/>
          <w:numId w:val="0"/>
        </w:numPr>
        <w:ind w:left="720"/>
        <w:rPr>
          <w:rFonts w:ascii="Arial" w:hAnsi="Arial" w:cs="Arial"/>
          <w:b/>
          <w:bCs/>
        </w:rPr>
      </w:pPr>
      <w:r w:rsidRPr="00A7714C">
        <w:rPr>
          <w:rFonts w:ascii="Arial" w:hAnsi="Arial" w:cs="Arial"/>
          <w:b/>
          <w:bCs/>
        </w:rPr>
        <w:t>Bidder Response:</w:t>
      </w:r>
    </w:p>
    <w:p w14:paraId="64EFBBF4" w14:textId="77777777" w:rsidR="00AA0981" w:rsidRPr="00C67352" w:rsidRDefault="00AA0981" w:rsidP="00AA0981">
      <w:pPr>
        <w:pStyle w:val="ListParagraph"/>
        <w:numPr>
          <w:ilvl w:val="0"/>
          <w:numId w:val="0"/>
        </w:numPr>
        <w:ind w:left="720"/>
        <w:rPr>
          <w:rFonts w:ascii="Arial" w:hAnsi="Arial" w:cs="Arial"/>
          <w:bCs/>
        </w:rPr>
      </w:pPr>
    </w:p>
    <w:p w14:paraId="5C0A732E" w14:textId="77777777" w:rsidR="00481071" w:rsidRDefault="00481071" w:rsidP="00481071">
      <w:pPr>
        <w:pStyle w:val="ListParagraph"/>
        <w:numPr>
          <w:ilvl w:val="0"/>
          <w:numId w:val="0"/>
        </w:numPr>
        <w:ind w:left="720"/>
        <w:rPr>
          <w:rFonts w:ascii="Arial" w:hAnsi="Arial" w:cs="Arial"/>
          <w:bCs/>
        </w:rPr>
      </w:pPr>
    </w:p>
    <w:p w14:paraId="17F18900" w14:textId="77777777" w:rsidR="00A7714C" w:rsidRPr="00C67352" w:rsidRDefault="00A7714C" w:rsidP="00481071">
      <w:pPr>
        <w:pStyle w:val="ListParagraph"/>
        <w:numPr>
          <w:ilvl w:val="0"/>
          <w:numId w:val="0"/>
        </w:numPr>
        <w:ind w:left="720"/>
        <w:rPr>
          <w:rFonts w:ascii="Arial" w:hAnsi="Arial" w:cs="Arial"/>
          <w:bCs/>
        </w:rPr>
      </w:pPr>
    </w:p>
    <w:p w14:paraId="28217DF3" w14:textId="77777777" w:rsidR="004452C4" w:rsidRDefault="00481071" w:rsidP="00B81C6C">
      <w:pPr>
        <w:numPr>
          <w:ilvl w:val="0"/>
          <w:numId w:val="42"/>
        </w:numPr>
        <w:rPr>
          <w:rFonts w:ascii="Arial" w:hAnsi="Arial" w:cs="Arial"/>
        </w:rPr>
      </w:pPr>
      <w:r w:rsidRPr="00A7714C">
        <w:rPr>
          <w:rFonts w:ascii="Arial" w:hAnsi="Arial" w:cs="Arial"/>
          <w:b/>
        </w:rPr>
        <w:t>Lessons Learned</w:t>
      </w:r>
      <w:r w:rsidR="00AA0981" w:rsidRPr="00A7714C">
        <w:rPr>
          <w:rFonts w:ascii="Arial" w:hAnsi="Arial" w:cs="Arial"/>
          <w:b/>
        </w:rPr>
        <w:t xml:space="preserve"> (70 points)</w:t>
      </w:r>
      <w:r w:rsidRPr="00A7714C">
        <w:rPr>
          <w:rFonts w:ascii="Arial" w:hAnsi="Arial" w:cs="Arial"/>
          <w:b/>
        </w:rPr>
        <w:t xml:space="preserve">: </w:t>
      </w:r>
      <w:r w:rsidR="00B81C6C" w:rsidRPr="00A7714C">
        <w:rPr>
          <w:rFonts w:ascii="Arial" w:hAnsi="Arial" w:cs="Arial"/>
        </w:rPr>
        <w:t>Describe</w:t>
      </w:r>
      <w:r w:rsidR="00B81C6C" w:rsidRPr="00B81C6C">
        <w:rPr>
          <w:rFonts w:ascii="Arial" w:hAnsi="Arial" w:cs="Arial"/>
        </w:rPr>
        <w:t xml:space="preserve"> a time when an implementation didn’t go as planned. How did you recover?</w:t>
      </w:r>
    </w:p>
    <w:p w14:paraId="27E9888E" w14:textId="77777777" w:rsidR="003A4023" w:rsidRDefault="003A4023" w:rsidP="003A4023">
      <w:pPr>
        <w:pStyle w:val="ListParagraph"/>
        <w:numPr>
          <w:ilvl w:val="0"/>
          <w:numId w:val="0"/>
        </w:numPr>
        <w:rPr>
          <w:rFonts w:ascii="Arial" w:hAnsi="Arial" w:cs="Arial"/>
          <w:bCs/>
          <w:highlight w:val="green"/>
        </w:rPr>
      </w:pPr>
    </w:p>
    <w:p w14:paraId="452868AE" w14:textId="77777777" w:rsidR="003A4023" w:rsidRPr="00A7714C" w:rsidRDefault="003A4023" w:rsidP="003A4023">
      <w:pPr>
        <w:pStyle w:val="ListParagraph"/>
        <w:numPr>
          <w:ilvl w:val="0"/>
          <w:numId w:val="0"/>
        </w:numPr>
        <w:ind w:left="720"/>
        <w:rPr>
          <w:rFonts w:ascii="Arial" w:hAnsi="Arial" w:cs="Arial"/>
          <w:b/>
          <w:bCs/>
        </w:rPr>
      </w:pPr>
      <w:r w:rsidRPr="00A7714C">
        <w:rPr>
          <w:rFonts w:ascii="Arial" w:hAnsi="Arial" w:cs="Arial"/>
          <w:b/>
          <w:bCs/>
        </w:rPr>
        <w:t>Bidder Response:</w:t>
      </w:r>
    </w:p>
    <w:p w14:paraId="3A44C4C9" w14:textId="77777777" w:rsidR="003A4023" w:rsidRDefault="003A4023" w:rsidP="003A4023">
      <w:pPr>
        <w:pStyle w:val="ListParagraph"/>
        <w:numPr>
          <w:ilvl w:val="0"/>
          <w:numId w:val="0"/>
        </w:numPr>
        <w:rPr>
          <w:rFonts w:ascii="Arial" w:hAnsi="Arial" w:cs="Arial"/>
          <w:bCs/>
          <w:highlight w:val="green"/>
        </w:rPr>
      </w:pPr>
    </w:p>
    <w:p w14:paraId="7B3E2A3C" w14:textId="77777777" w:rsidR="00A7714C" w:rsidRDefault="00A7714C" w:rsidP="003A4023">
      <w:pPr>
        <w:pStyle w:val="ListParagraph"/>
        <w:numPr>
          <w:ilvl w:val="0"/>
          <w:numId w:val="0"/>
        </w:numPr>
        <w:rPr>
          <w:rFonts w:ascii="Arial" w:hAnsi="Arial" w:cs="Arial"/>
          <w:bCs/>
          <w:highlight w:val="green"/>
        </w:rPr>
      </w:pPr>
    </w:p>
    <w:p w14:paraId="1AE72A1F" w14:textId="77777777" w:rsidR="00EC7C03" w:rsidRPr="00C67352" w:rsidRDefault="00EC7C03" w:rsidP="00AA0981">
      <w:pPr>
        <w:pStyle w:val="ListParagraph"/>
        <w:numPr>
          <w:ilvl w:val="0"/>
          <w:numId w:val="0"/>
        </w:numPr>
        <w:rPr>
          <w:rFonts w:ascii="Arial" w:hAnsi="Arial" w:cs="Arial"/>
          <w:bCs/>
        </w:rPr>
      </w:pPr>
    </w:p>
    <w:p w14:paraId="3147B783" w14:textId="77777777" w:rsidR="006B2DAC" w:rsidRDefault="006B2DAC" w:rsidP="001E563A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A7714C">
        <w:rPr>
          <w:rFonts w:ascii="Arial" w:hAnsi="Arial" w:cs="Arial"/>
          <w:b/>
        </w:rPr>
        <w:t>Technology</w:t>
      </w:r>
      <w:r w:rsidR="00AA0981" w:rsidRPr="00A7714C">
        <w:rPr>
          <w:rFonts w:ascii="Arial" w:hAnsi="Arial" w:cs="Arial"/>
          <w:b/>
        </w:rPr>
        <w:t xml:space="preserve"> (150 points)</w:t>
      </w:r>
      <w:r w:rsidRPr="00A7714C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="004452C4">
        <w:rPr>
          <w:rFonts w:ascii="Arial" w:hAnsi="Arial" w:cs="Arial"/>
        </w:rPr>
        <w:t xml:space="preserve">Iowa </w:t>
      </w:r>
      <w:r w:rsidR="00740ED4">
        <w:rPr>
          <w:rFonts w:ascii="Arial" w:hAnsi="Arial" w:cs="Arial"/>
        </w:rPr>
        <w:t>Medicaid</w:t>
      </w:r>
      <w:r w:rsidR="004452C4">
        <w:rPr>
          <w:rFonts w:ascii="Arial" w:hAnsi="Arial" w:cs="Arial"/>
        </w:rPr>
        <w:t xml:space="preserve"> plans to </w:t>
      </w:r>
      <w:r w:rsidR="004452C4" w:rsidRPr="004452C4">
        <w:rPr>
          <w:rFonts w:ascii="Arial" w:hAnsi="Arial" w:cs="Arial"/>
        </w:rPr>
        <w:t>derive acuity scores from assessments for purposes of resource allocation</w:t>
      </w:r>
      <w:r>
        <w:rPr>
          <w:rFonts w:ascii="Arial" w:hAnsi="Arial" w:cs="Arial"/>
        </w:rPr>
        <w:t xml:space="preserve"> and setting monthly service plan limits</w:t>
      </w:r>
      <w:r w:rsidR="004452C4" w:rsidRPr="004452C4">
        <w:rPr>
          <w:rFonts w:ascii="Arial" w:hAnsi="Arial" w:cs="Arial"/>
        </w:rPr>
        <w:t xml:space="preserve">. </w:t>
      </w:r>
      <w:r w:rsidR="00740ED4">
        <w:rPr>
          <w:rFonts w:ascii="Arial" w:hAnsi="Arial" w:cs="Arial"/>
        </w:rPr>
        <w:t xml:space="preserve">These algorithms are </w:t>
      </w:r>
      <w:r w:rsidR="00154DC6">
        <w:rPr>
          <w:rFonts w:ascii="Arial" w:hAnsi="Arial" w:cs="Arial"/>
        </w:rPr>
        <w:t>currently under development</w:t>
      </w:r>
      <w:r w:rsidR="00740ED4">
        <w:rPr>
          <w:rFonts w:ascii="Arial" w:hAnsi="Arial" w:cs="Arial"/>
        </w:rPr>
        <w:t xml:space="preserve">. </w:t>
      </w:r>
      <w:r w:rsidR="004452C4" w:rsidRPr="004452C4">
        <w:rPr>
          <w:rFonts w:ascii="Arial" w:hAnsi="Arial" w:cs="Arial"/>
        </w:rPr>
        <w:t xml:space="preserve">How would you </w:t>
      </w:r>
      <w:r>
        <w:rPr>
          <w:rFonts w:ascii="Arial" w:hAnsi="Arial" w:cs="Arial"/>
        </w:rPr>
        <w:t xml:space="preserve">propose the </w:t>
      </w:r>
      <w:proofErr w:type="spellStart"/>
      <w:r>
        <w:rPr>
          <w:rFonts w:ascii="Arial" w:hAnsi="Arial" w:cs="Arial"/>
        </w:rPr>
        <w:t>interRAI</w:t>
      </w:r>
      <w:proofErr w:type="spellEnd"/>
      <w:r>
        <w:rPr>
          <w:rFonts w:ascii="Arial" w:hAnsi="Arial" w:cs="Arial"/>
        </w:rPr>
        <w:t xml:space="preserve"> tools be used to capture the necessary data elements and scoring for these purposes. Please also describe:</w:t>
      </w:r>
    </w:p>
    <w:p w14:paraId="2757E4AC" w14:textId="77777777" w:rsidR="006B2DAC" w:rsidRDefault="006B2DAC" w:rsidP="006B2DAC">
      <w:pPr>
        <w:pStyle w:val="ListParagraph"/>
        <w:numPr>
          <w:ilvl w:val="1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What features within the </w:t>
      </w:r>
      <w:proofErr w:type="spellStart"/>
      <w:r>
        <w:rPr>
          <w:rFonts w:ascii="Arial" w:hAnsi="Arial" w:cs="Arial"/>
        </w:rPr>
        <w:t>interRAI</w:t>
      </w:r>
      <w:proofErr w:type="spellEnd"/>
      <w:r>
        <w:rPr>
          <w:rFonts w:ascii="Arial" w:hAnsi="Arial" w:cs="Arial"/>
        </w:rPr>
        <w:t xml:space="preserve"> software would be best suited for this.</w:t>
      </w:r>
    </w:p>
    <w:p w14:paraId="71EC6A48" w14:textId="77777777" w:rsidR="006B2DAC" w:rsidRDefault="006B2DAC" w:rsidP="006B2DAC">
      <w:pPr>
        <w:pStyle w:val="ListParagraph"/>
        <w:numPr>
          <w:ilvl w:val="1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What data elements </w:t>
      </w:r>
      <w:proofErr w:type="gramStart"/>
      <w:r>
        <w:rPr>
          <w:rFonts w:ascii="Arial" w:hAnsi="Arial" w:cs="Arial"/>
        </w:rPr>
        <w:t>you</w:t>
      </w:r>
      <w:proofErr w:type="gramEnd"/>
      <w:r>
        <w:rPr>
          <w:rFonts w:ascii="Arial" w:hAnsi="Arial" w:cs="Arial"/>
        </w:rPr>
        <w:t xml:space="preserve"> believe would be needed by the Agency to inform scoring.</w:t>
      </w:r>
    </w:p>
    <w:p w14:paraId="15B63728" w14:textId="77777777" w:rsidR="00B7570B" w:rsidRPr="00C67352" w:rsidRDefault="00B7570B" w:rsidP="00B7570B">
      <w:pPr>
        <w:pStyle w:val="ListParagraph"/>
        <w:numPr>
          <w:ilvl w:val="0"/>
          <w:numId w:val="0"/>
        </w:numPr>
        <w:ind w:left="360"/>
        <w:rPr>
          <w:rFonts w:ascii="Arial" w:hAnsi="Arial" w:cs="Arial"/>
        </w:rPr>
      </w:pPr>
    </w:p>
    <w:p w14:paraId="0A6EBBB2" w14:textId="77777777" w:rsidR="00B7570B" w:rsidRPr="00A7714C" w:rsidRDefault="00B7570B" w:rsidP="00B7570B">
      <w:pPr>
        <w:pStyle w:val="ListParagraph"/>
        <w:numPr>
          <w:ilvl w:val="0"/>
          <w:numId w:val="0"/>
        </w:numPr>
        <w:ind w:left="720"/>
        <w:rPr>
          <w:rFonts w:ascii="Arial" w:hAnsi="Arial" w:cs="Arial"/>
          <w:b/>
          <w:bCs/>
        </w:rPr>
      </w:pPr>
      <w:r w:rsidRPr="00A7714C">
        <w:rPr>
          <w:rFonts w:ascii="Arial" w:hAnsi="Arial" w:cs="Arial"/>
          <w:b/>
          <w:bCs/>
        </w:rPr>
        <w:t>Bidder Response:</w:t>
      </w:r>
    </w:p>
    <w:p w14:paraId="55235E0D" w14:textId="77777777" w:rsidR="004452C4" w:rsidRPr="00C67352" w:rsidRDefault="004452C4" w:rsidP="004452C4">
      <w:pPr>
        <w:pStyle w:val="ListParagraph"/>
        <w:numPr>
          <w:ilvl w:val="0"/>
          <w:numId w:val="0"/>
        </w:numPr>
        <w:ind w:left="720"/>
        <w:rPr>
          <w:rFonts w:ascii="Arial" w:hAnsi="Arial" w:cs="Arial"/>
        </w:rPr>
      </w:pPr>
    </w:p>
    <w:p w14:paraId="48DBF004" w14:textId="77777777" w:rsidR="00B7570B" w:rsidRPr="00C67352" w:rsidRDefault="00B7570B" w:rsidP="007964A8">
      <w:pPr>
        <w:pStyle w:val="ListParagraph"/>
        <w:numPr>
          <w:ilvl w:val="0"/>
          <w:numId w:val="0"/>
        </w:numPr>
        <w:rPr>
          <w:rFonts w:ascii="Arial" w:hAnsi="Arial" w:cs="Arial"/>
        </w:rPr>
      </w:pPr>
    </w:p>
    <w:p w14:paraId="38939462" w14:textId="77777777" w:rsidR="000548AB" w:rsidRDefault="000548AB" w:rsidP="006162F5">
      <w:pPr>
        <w:pStyle w:val="ListParagraph"/>
        <w:numPr>
          <w:ilvl w:val="0"/>
          <w:numId w:val="0"/>
        </w:numPr>
        <w:ind w:left="360" w:firstLine="360"/>
        <w:rPr>
          <w:rFonts w:ascii="Arial" w:hAnsi="Arial" w:cs="Arial"/>
        </w:rPr>
      </w:pPr>
    </w:p>
    <w:p w14:paraId="10B03FA8" w14:textId="77777777" w:rsidR="006B2DAC" w:rsidRPr="00A7714C" w:rsidRDefault="00896F89" w:rsidP="006B2DAC">
      <w:pPr>
        <w:numPr>
          <w:ilvl w:val="0"/>
          <w:numId w:val="42"/>
        </w:numPr>
        <w:rPr>
          <w:rFonts w:ascii="Arial" w:hAnsi="Arial" w:cs="Arial"/>
        </w:rPr>
      </w:pPr>
      <w:r w:rsidRPr="00A7714C">
        <w:rPr>
          <w:rFonts w:ascii="Arial" w:hAnsi="Arial" w:cs="Arial"/>
          <w:b/>
        </w:rPr>
        <w:t>Technology</w:t>
      </w:r>
      <w:r w:rsidR="00AA0981" w:rsidRPr="00A7714C">
        <w:rPr>
          <w:rFonts w:ascii="Arial" w:hAnsi="Arial" w:cs="Arial"/>
          <w:b/>
        </w:rPr>
        <w:t xml:space="preserve"> (70 points)</w:t>
      </w:r>
      <w:r w:rsidRPr="00A7714C">
        <w:rPr>
          <w:rFonts w:ascii="Arial" w:hAnsi="Arial" w:cs="Arial"/>
          <w:b/>
        </w:rPr>
        <w:t xml:space="preserve">: </w:t>
      </w:r>
      <w:r w:rsidRPr="00A7714C">
        <w:rPr>
          <w:rFonts w:ascii="Arial" w:hAnsi="Arial" w:cs="Arial"/>
        </w:rPr>
        <w:t xml:space="preserve">Iowa’s waiver assessment approach will need to be flexible enough to meet changing program goals. As scoring algorithms change, so too must the supplemental questions. </w:t>
      </w:r>
      <w:r w:rsidR="009E05F7" w:rsidRPr="00A7714C">
        <w:rPr>
          <w:rFonts w:ascii="Arial" w:hAnsi="Arial" w:cs="Arial"/>
        </w:rPr>
        <w:t xml:space="preserve">Please describe your approach to identifying and choosing an appropriate </w:t>
      </w:r>
      <w:proofErr w:type="spellStart"/>
      <w:r w:rsidR="009E05F7" w:rsidRPr="00A7714C">
        <w:rPr>
          <w:rFonts w:ascii="Arial" w:hAnsi="Arial" w:cs="Arial"/>
        </w:rPr>
        <w:t>interRAI</w:t>
      </w:r>
      <w:proofErr w:type="spellEnd"/>
      <w:r w:rsidR="009E05F7" w:rsidRPr="00A7714C">
        <w:rPr>
          <w:rFonts w:ascii="Arial" w:hAnsi="Arial" w:cs="Arial"/>
        </w:rPr>
        <w:t xml:space="preserve"> software vendor</w:t>
      </w:r>
      <w:r w:rsidRPr="00A7714C">
        <w:rPr>
          <w:rFonts w:ascii="Arial" w:hAnsi="Arial" w:cs="Arial"/>
        </w:rPr>
        <w:t xml:space="preserve"> </w:t>
      </w:r>
      <w:r w:rsidR="00D767CD" w:rsidRPr="00A7714C">
        <w:rPr>
          <w:rFonts w:ascii="Arial" w:hAnsi="Arial" w:cs="Arial"/>
        </w:rPr>
        <w:t>whose solution is flexible enough to build, utilize, and report out assessment data, as well as supplemental questions, within 30 days of Agency request</w:t>
      </w:r>
      <w:r w:rsidR="009E05F7" w:rsidRPr="00A7714C">
        <w:rPr>
          <w:rFonts w:ascii="Arial" w:hAnsi="Arial" w:cs="Arial"/>
        </w:rPr>
        <w:t xml:space="preserve">. </w:t>
      </w:r>
    </w:p>
    <w:p w14:paraId="5486D185" w14:textId="77777777" w:rsidR="00896F89" w:rsidRPr="00A7714C" w:rsidRDefault="00896F89" w:rsidP="00A7714C">
      <w:pPr>
        <w:pStyle w:val="ListParagraph"/>
        <w:numPr>
          <w:ilvl w:val="0"/>
          <w:numId w:val="0"/>
        </w:numPr>
        <w:rPr>
          <w:rFonts w:ascii="Arial" w:hAnsi="Arial" w:cs="Arial"/>
        </w:rPr>
      </w:pPr>
    </w:p>
    <w:p w14:paraId="5320ABB7" w14:textId="77777777" w:rsidR="00896F89" w:rsidRPr="00A7714C" w:rsidRDefault="00896F89" w:rsidP="00896F89">
      <w:pPr>
        <w:pStyle w:val="ListParagraph"/>
        <w:numPr>
          <w:ilvl w:val="0"/>
          <w:numId w:val="0"/>
        </w:numPr>
        <w:ind w:left="720"/>
        <w:rPr>
          <w:rFonts w:ascii="Arial" w:hAnsi="Arial" w:cs="Arial"/>
        </w:rPr>
      </w:pPr>
      <w:r w:rsidRPr="00A7714C">
        <w:rPr>
          <w:rFonts w:ascii="Arial" w:hAnsi="Arial" w:cs="Arial"/>
          <w:b/>
          <w:bCs/>
        </w:rPr>
        <w:t>Bidder Response:</w:t>
      </w:r>
    </w:p>
    <w:p w14:paraId="27686180" w14:textId="77777777" w:rsidR="00896F89" w:rsidRPr="00A7714C" w:rsidRDefault="00896F89" w:rsidP="00896F89">
      <w:pPr>
        <w:pStyle w:val="ListParagraph"/>
        <w:numPr>
          <w:ilvl w:val="0"/>
          <w:numId w:val="0"/>
        </w:numPr>
        <w:rPr>
          <w:rFonts w:ascii="Arial" w:hAnsi="Arial" w:cs="Arial"/>
        </w:rPr>
      </w:pPr>
    </w:p>
    <w:p w14:paraId="6A71330E" w14:textId="77777777" w:rsidR="00896F89" w:rsidRPr="00A7714C" w:rsidRDefault="00896F89" w:rsidP="00896F89">
      <w:pPr>
        <w:pStyle w:val="ListParagraph"/>
        <w:numPr>
          <w:ilvl w:val="0"/>
          <w:numId w:val="0"/>
        </w:numPr>
        <w:ind w:left="720"/>
        <w:rPr>
          <w:rFonts w:ascii="Arial" w:hAnsi="Arial" w:cs="Arial"/>
        </w:rPr>
      </w:pPr>
    </w:p>
    <w:p w14:paraId="13C08BD6" w14:textId="77777777" w:rsidR="000C5479" w:rsidRPr="00A7714C" w:rsidRDefault="000C5479" w:rsidP="00896F89">
      <w:pPr>
        <w:pStyle w:val="ListParagraph"/>
        <w:numPr>
          <w:ilvl w:val="0"/>
          <w:numId w:val="0"/>
        </w:numPr>
        <w:ind w:left="720"/>
        <w:rPr>
          <w:rFonts w:ascii="Arial" w:hAnsi="Arial" w:cs="Arial"/>
        </w:rPr>
      </w:pPr>
    </w:p>
    <w:p w14:paraId="5CC14BDC" w14:textId="77777777" w:rsidR="000548AB" w:rsidRPr="00A7714C" w:rsidRDefault="00896F89" w:rsidP="009E05F7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A7714C">
        <w:rPr>
          <w:rFonts w:ascii="Arial" w:hAnsi="Arial" w:cs="Arial"/>
          <w:b/>
        </w:rPr>
        <w:t>Technology</w:t>
      </w:r>
      <w:r w:rsidR="00AA0981" w:rsidRPr="00A7714C">
        <w:rPr>
          <w:rFonts w:ascii="Arial" w:hAnsi="Arial" w:cs="Arial"/>
          <w:b/>
        </w:rPr>
        <w:t xml:space="preserve"> (70 points)</w:t>
      </w:r>
      <w:r w:rsidRPr="00A7714C">
        <w:rPr>
          <w:rFonts w:ascii="Arial" w:hAnsi="Arial" w:cs="Arial"/>
          <w:b/>
        </w:rPr>
        <w:t>:</w:t>
      </w:r>
      <w:r w:rsidRPr="00A7714C">
        <w:rPr>
          <w:rFonts w:ascii="Arial" w:hAnsi="Arial" w:cs="Arial"/>
        </w:rPr>
        <w:t xml:space="preserve"> What process i</w:t>
      </w:r>
      <w:r w:rsidR="000548AB" w:rsidRPr="00A7714C">
        <w:rPr>
          <w:rFonts w:ascii="Arial" w:hAnsi="Arial" w:cs="Arial"/>
        </w:rPr>
        <w:t>nnovations</w:t>
      </w:r>
      <w:r w:rsidRPr="00A7714C">
        <w:rPr>
          <w:rFonts w:ascii="Arial" w:hAnsi="Arial" w:cs="Arial"/>
        </w:rPr>
        <w:t xml:space="preserve"> or </w:t>
      </w:r>
      <w:r w:rsidR="000548AB" w:rsidRPr="00A7714C">
        <w:rPr>
          <w:rFonts w:ascii="Arial" w:hAnsi="Arial" w:cs="Arial"/>
        </w:rPr>
        <w:t xml:space="preserve">technical solutions </w:t>
      </w:r>
      <w:r w:rsidRPr="00A7714C">
        <w:rPr>
          <w:rFonts w:ascii="Arial" w:hAnsi="Arial" w:cs="Arial"/>
        </w:rPr>
        <w:t xml:space="preserve">have you implemented </w:t>
      </w:r>
      <w:r w:rsidR="000548AB" w:rsidRPr="00A7714C">
        <w:rPr>
          <w:rFonts w:ascii="Arial" w:hAnsi="Arial" w:cs="Arial"/>
        </w:rPr>
        <w:t>to improve accuracy and efficiency in scheduling assessments</w:t>
      </w:r>
      <w:r w:rsidR="003A4023" w:rsidRPr="00A7714C">
        <w:rPr>
          <w:rFonts w:ascii="Arial" w:hAnsi="Arial" w:cs="Arial"/>
        </w:rPr>
        <w:t>, and how will you bring that learning to this project, if awarded the contract</w:t>
      </w:r>
      <w:r w:rsidRPr="00A7714C">
        <w:rPr>
          <w:rFonts w:ascii="Arial" w:hAnsi="Arial" w:cs="Arial"/>
        </w:rPr>
        <w:t>?</w:t>
      </w:r>
    </w:p>
    <w:p w14:paraId="7E881CD2" w14:textId="77777777" w:rsidR="009E05F7" w:rsidRPr="00A7714C" w:rsidRDefault="009E05F7" w:rsidP="009E05F7">
      <w:pPr>
        <w:pStyle w:val="ListParagraph"/>
        <w:numPr>
          <w:ilvl w:val="0"/>
          <w:numId w:val="0"/>
        </w:numPr>
        <w:ind w:left="720"/>
        <w:rPr>
          <w:rFonts w:ascii="Arial" w:hAnsi="Arial" w:cs="Arial"/>
        </w:rPr>
      </w:pPr>
    </w:p>
    <w:p w14:paraId="46C6A5B1" w14:textId="77777777" w:rsidR="009E05F7" w:rsidRPr="00A7714C" w:rsidRDefault="009E05F7" w:rsidP="009E05F7">
      <w:pPr>
        <w:pStyle w:val="ListParagraph"/>
        <w:numPr>
          <w:ilvl w:val="0"/>
          <w:numId w:val="0"/>
        </w:numPr>
        <w:ind w:left="720"/>
        <w:rPr>
          <w:rFonts w:ascii="Arial" w:hAnsi="Arial" w:cs="Arial"/>
          <w:b/>
          <w:bCs/>
        </w:rPr>
      </w:pPr>
      <w:r w:rsidRPr="00A7714C">
        <w:rPr>
          <w:rFonts w:ascii="Arial" w:hAnsi="Arial" w:cs="Arial"/>
          <w:b/>
          <w:bCs/>
        </w:rPr>
        <w:t>Bidder Response:</w:t>
      </w:r>
    </w:p>
    <w:p w14:paraId="4DCF4573" w14:textId="77777777" w:rsidR="003A4023" w:rsidRPr="00A7714C" w:rsidRDefault="003A4023" w:rsidP="009E05F7">
      <w:pPr>
        <w:pStyle w:val="ListParagraph"/>
        <w:numPr>
          <w:ilvl w:val="0"/>
          <w:numId w:val="0"/>
        </w:numPr>
        <w:ind w:left="720"/>
        <w:rPr>
          <w:rFonts w:ascii="Arial" w:hAnsi="Arial" w:cs="Arial"/>
        </w:rPr>
      </w:pPr>
    </w:p>
    <w:p w14:paraId="23A837ED" w14:textId="77777777" w:rsidR="00AA0981" w:rsidRPr="00A7714C" w:rsidRDefault="00AA0981" w:rsidP="00AA0981">
      <w:pPr>
        <w:pStyle w:val="ListParagraph"/>
        <w:numPr>
          <w:ilvl w:val="0"/>
          <w:numId w:val="0"/>
        </w:numPr>
        <w:ind w:left="720"/>
        <w:rPr>
          <w:rFonts w:ascii="Arial" w:hAnsi="Arial" w:cs="Arial"/>
          <w:bCs/>
        </w:rPr>
      </w:pPr>
    </w:p>
    <w:p w14:paraId="07764F33" w14:textId="77777777" w:rsidR="000C5479" w:rsidRPr="00A7714C" w:rsidRDefault="000C5479" w:rsidP="00AA0981">
      <w:pPr>
        <w:pStyle w:val="ListParagraph"/>
        <w:numPr>
          <w:ilvl w:val="0"/>
          <w:numId w:val="0"/>
        </w:numPr>
        <w:ind w:left="720"/>
        <w:rPr>
          <w:rFonts w:ascii="Arial" w:hAnsi="Arial" w:cs="Arial"/>
          <w:bCs/>
        </w:rPr>
      </w:pPr>
    </w:p>
    <w:p w14:paraId="60C911AC" w14:textId="77777777" w:rsidR="00AA0981" w:rsidRPr="00A7714C" w:rsidRDefault="00AA0981" w:rsidP="00AA0981">
      <w:pPr>
        <w:pStyle w:val="ListParagraph"/>
        <w:numPr>
          <w:ilvl w:val="0"/>
          <w:numId w:val="42"/>
        </w:numPr>
        <w:rPr>
          <w:rFonts w:ascii="Arial" w:hAnsi="Arial" w:cs="Arial"/>
          <w:bCs/>
        </w:rPr>
      </w:pPr>
      <w:r w:rsidRPr="00A7714C">
        <w:rPr>
          <w:rFonts w:ascii="Arial" w:hAnsi="Arial" w:cs="Arial"/>
          <w:b/>
        </w:rPr>
        <w:t>Operations (</w:t>
      </w:r>
      <w:r w:rsidR="00A7714C" w:rsidRPr="00A7714C">
        <w:rPr>
          <w:rFonts w:ascii="Arial" w:hAnsi="Arial" w:cs="Arial"/>
          <w:b/>
        </w:rPr>
        <w:t>5</w:t>
      </w:r>
      <w:r w:rsidRPr="00A7714C">
        <w:rPr>
          <w:rFonts w:ascii="Arial" w:hAnsi="Arial" w:cs="Arial"/>
          <w:b/>
        </w:rPr>
        <w:t>0 points):</w:t>
      </w:r>
      <w:r w:rsidRPr="00A7714C">
        <w:rPr>
          <w:rFonts w:ascii="Arial" w:hAnsi="Arial" w:cs="Arial"/>
        </w:rPr>
        <w:t xml:space="preserve"> Please explain your approach to </w:t>
      </w:r>
      <w:proofErr w:type="gramStart"/>
      <w:r w:rsidRPr="00A7714C">
        <w:rPr>
          <w:rFonts w:ascii="Arial" w:hAnsi="Arial" w:cs="Arial"/>
        </w:rPr>
        <w:t>ensure</w:t>
      </w:r>
      <w:proofErr w:type="gramEnd"/>
      <w:r w:rsidRPr="00A7714C">
        <w:rPr>
          <w:rFonts w:ascii="Arial" w:hAnsi="Arial" w:cs="Arial"/>
        </w:rPr>
        <w:t xml:space="preserve"> sufficient well-trained and qualified staff are available to meet the operational demand and fluctuations in volume of statewide assessments, as outlined in the scope of work. </w:t>
      </w:r>
    </w:p>
    <w:p w14:paraId="1CB7CB87" w14:textId="77777777" w:rsidR="00AA0981" w:rsidRPr="00A7714C" w:rsidRDefault="00AA0981" w:rsidP="00AA0981">
      <w:pPr>
        <w:pStyle w:val="ListParagraph"/>
        <w:numPr>
          <w:ilvl w:val="0"/>
          <w:numId w:val="0"/>
        </w:numPr>
        <w:ind w:left="720"/>
        <w:rPr>
          <w:rFonts w:ascii="Arial" w:hAnsi="Arial" w:cs="Arial"/>
        </w:rPr>
      </w:pPr>
    </w:p>
    <w:p w14:paraId="5207BDED" w14:textId="77777777" w:rsidR="00AA0981" w:rsidRPr="00A7714C" w:rsidRDefault="00AA0981" w:rsidP="00AA0981">
      <w:pPr>
        <w:pStyle w:val="ListParagraph"/>
        <w:numPr>
          <w:ilvl w:val="0"/>
          <w:numId w:val="0"/>
        </w:numPr>
        <w:ind w:left="720"/>
        <w:rPr>
          <w:rFonts w:ascii="Arial" w:hAnsi="Arial" w:cs="Arial"/>
          <w:b/>
          <w:bCs/>
        </w:rPr>
      </w:pPr>
      <w:r w:rsidRPr="00A7714C">
        <w:rPr>
          <w:rFonts w:ascii="Arial" w:hAnsi="Arial" w:cs="Arial"/>
          <w:b/>
          <w:bCs/>
        </w:rPr>
        <w:t>Bidder Response:</w:t>
      </w:r>
    </w:p>
    <w:p w14:paraId="0E0E1CAB" w14:textId="77777777" w:rsidR="000C5479" w:rsidRPr="00A7714C" w:rsidRDefault="000C5479" w:rsidP="00AA0981">
      <w:pPr>
        <w:pStyle w:val="ListParagraph"/>
        <w:numPr>
          <w:ilvl w:val="0"/>
          <w:numId w:val="0"/>
        </w:numPr>
        <w:ind w:left="720"/>
        <w:rPr>
          <w:rFonts w:ascii="Arial" w:hAnsi="Arial" w:cs="Arial"/>
        </w:rPr>
      </w:pPr>
    </w:p>
    <w:p w14:paraId="4E6E915B" w14:textId="77777777" w:rsidR="000C5479" w:rsidRPr="00A7714C" w:rsidRDefault="000C5479" w:rsidP="00AA0981">
      <w:pPr>
        <w:pStyle w:val="ListParagraph"/>
        <w:numPr>
          <w:ilvl w:val="0"/>
          <w:numId w:val="0"/>
        </w:numPr>
        <w:ind w:left="720"/>
        <w:rPr>
          <w:rFonts w:ascii="Arial" w:hAnsi="Arial" w:cs="Arial"/>
        </w:rPr>
      </w:pPr>
    </w:p>
    <w:p w14:paraId="02CB239C" w14:textId="77777777" w:rsidR="00AA0981" w:rsidRPr="00A7714C" w:rsidRDefault="00AA0981" w:rsidP="00AA0981">
      <w:pPr>
        <w:pStyle w:val="ListParagraph"/>
        <w:numPr>
          <w:ilvl w:val="0"/>
          <w:numId w:val="0"/>
        </w:numPr>
        <w:ind w:left="720"/>
        <w:rPr>
          <w:rFonts w:ascii="Arial" w:hAnsi="Arial" w:cs="Arial"/>
          <w:bCs/>
        </w:rPr>
      </w:pPr>
    </w:p>
    <w:p w14:paraId="4621B917" w14:textId="77777777" w:rsidR="00AA0981" w:rsidRPr="00A7714C" w:rsidRDefault="00AA0981" w:rsidP="00AA0981">
      <w:pPr>
        <w:pStyle w:val="ListParagraph"/>
        <w:numPr>
          <w:ilvl w:val="0"/>
          <w:numId w:val="0"/>
        </w:numPr>
        <w:ind w:left="720"/>
        <w:rPr>
          <w:rFonts w:ascii="Arial" w:hAnsi="Arial" w:cs="Arial"/>
          <w:bCs/>
        </w:rPr>
      </w:pPr>
    </w:p>
    <w:p w14:paraId="16C681A6" w14:textId="77777777" w:rsidR="006B2DAC" w:rsidRPr="00A7714C" w:rsidRDefault="00687F94" w:rsidP="006B2DAC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A7714C">
        <w:rPr>
          <w:rFonts w:ascii="Arial" w:hAnsi="Arial" w:cs="Arial"/>
          <w:b/>
        </w:rPr>
        <w:t xml:space="preserve">Operations (30 points): </w:t>
      </w:r>
      <w:r w:rsidR="006B2DAC" w:rsidRPr="00A7714C">
        <w:rPr>
          <w:rFonts w:ascii="Arial" w:hAnsi="Arial" w:cs="Arial"/>
        </w:rPr>
        <w:t xml:space="preserve">Describe your approach and best practices to assure Inter-rater Reliability quality controls are in place that meet or exceed industry standards. </w:t>
      </w:r>
    </w:p>
    <w:p w14:paraId="58688310" w14:textId="77777777" w:rsidR="006B2DAC" w:rsidRPr="00A7714C" w:rsidRDefault="006B2DAC" w:rsidP="006B2DAC">
      <w:pPr>
        <w:pStyle w:val="ListParagraph"/>
        <w:numPr>
          <w:ilvl w:val="0"/>
          <w:numId w:val="0"/>
        </w:numPr>
        <w:ind w:left="720"/>
        <w:rPr>
          <w:rFonts w:ascii="Arial" w:hAnsi="Arial" w:cs="Arial"/>
        </w:rPr>
      </w:pPr>
    </w:p>
    <w:p w14:paraId="3C78DAC6" w14:textId="77777777" w:rsidR="006B2DAC" w:rsidRPr="00A7714C" w:rsidRDefault="006B2DAC" w:rsidP="00A7714C">
      <w:pPr>
        <w:pStyle w:val="ListParagraph"/>
        <w:numPr>
          <w:ilvl w:val="0"/>
          <w:numId w:val="0"/>
        </w:numPr>
        <w:ind w:left="720"/>
        <w:rPr>
          <w:rFonts w:ascii="Arial" w:hAnsi="Arial" w:cs="Arial"/>
        </w:rPr>
      </w:pPr>
      <w:r w:rsidRPr="00A7714C">
        <w:rPr>
          <w:rFonts w:ascii="Arial" w:hAnsi="Arial" w:cs="Arial"/>
        </w:rPr>
        <w:t>Bidder Response:</w:t>
      </w:r>
    </w:p>
    <w:p w14:paraId="036DAF3B" w14:textId="77777777" w:rsidR="006B2DAC" w:rsidRDefault="006B2DAC" w:rsidP="006B2DAC">
      <w:pPr>
        <w:pStyle w:val="ListParagraph"/>
        <w:numPr>
          <w:ilvl w:val="0"/>
          <w:numId w:val="0"/>
        </w:numPr>
        <w:ind w:left="360" w:firstLine="360"/>
        <w:rPr>
          <w:rFonts w:ascii="Arial" w:hAnsi="Arial" w:cs="Arial"/>
        </w:rPr>
      </w:pPr>
    </w:p>
    <w:p w14:paraId="21E820FC" w14:textId="77777777" w:rsidR="00897B21" w:rsidRPr="00897B21" w:rsidRDefault="00897B21" w:rsidP="00897B21">
      <w:pPr>
        <w:pStyle w:val="ListParagraph"/>
        <w:numPr>
          <w:ilvl w:val="0"/>
          <w:numId w:val="0"/>
        </w:numPr>
        <w:rPr>
          <w:rFonts w:ascii="Arial" w:hAnsi="Arial" w:cs="Arial"/>
        </w:rPr>
      </w:pPr>
    </w:p>
    <w:p w14:paraId="61462003" w14:textId="77777777" w:rsidR="009E05F7" w:rsidRPr="00C67352" w:rsidRDefault="009E05F7" w:rsidP="009E05F7">
      <w:pPr>
        <w:pStyle w:val="ListParagraph"/>
        <w:numPr>
          <w:ilvl w:val="0"/>
          <w:numId w:val="0"/>
        </w:numPr>
        <w:ind w:left="720"/>
        <w:rPr>
          <w:rFonts w:ascii="Arial" w:hAnsi="Arial" w:cs="Arial"/>
        </w:rPr>
      </w:pPr>
    </w:p>
    <w:p w14:paraId="5A470355" w14:textId="77777777" w:rsidR="009E05F7" w:rsidRDefault="009E05F7" w:rsidP="009E05F7">
      <w:pPr>
        <w:pStyle w:val="ListParagraph"/>
        <w:numPr>
          <w:ilvl w:val="0"/>
          <w:numId w:val="0"/>
        </w:numPr>
        <w:ind w:left="720"/>
        <w:rPr>
          <w:rFonts w:ascii="Arial" w:hAnsi="Arial" w:cs="Arial"/>
        </w:rPr>
      </w:pPr>
    </w:p>
    <w:p w14:paraId="7157B176" w14:textId="77777777" w:rsidR="009E05F7" w:rsidRPr="00C67352" w:rsidRDefault="009E05F7" w:rsidP="006162F5">
      <w:pPr>
        <w:pStyle w:val="ListParagraph"/>
        <w:numPr>
          <w:ilvl w:val="0"/>
          <w:numId w:val="0"/>
        </w:numPr>
        <w:ind w:left="360" w:firstLine="360"/>
        <w:rPr>
          <w:rFonts w:ascii="Arial" w:hAnsi="Arial" w:cs="Arial"/>
        </w:rPr>
      </w:pPr>
    </w:p>
    <w:sectPr w:rsidR="009E05F7" w:rsidRPr="00C67352" w:rsidSect="003676B5">
      <w:headerReference w:type="default" r:id="rId10"/>
      <w:footerReference w:type="default" r:id="rId11"/>
      <w:headerReference w:type="first" r:id="rId12"/>
      <w:pgSz w:w="12240" w:h="15840" w:code="1"/>
      <w:pgMar w:top="1152" w:right="1152" w:bottom="1152" w:left="1152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E154D" w14:textId="77777777" w:rsidR="00353E95" w:rsidRDefault="00353E95">
      <w:r>
        <w:separator/>
      </w:r>
    </w:p>
  </w:endnote>
  <w:endnote w:type="continuationSeparator" w:id="0">
    <w:p w14:paraId="391DAF8A" w14:textId="77777777" w:rsidR="00353E95" w:rsidRDefault="00353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DCF05" w14:textId="77777777" w:rsidR="00BA2168" w:rsidRPr="003676B5" w:rsidRDefault="00BA2168">
    <w:pPr>
      <w:pStyle w:val="Footer"/>
      <w:rPr>
        <w:rFonts w:ascii="Arial" w:hAnsi="Arial" w:cs="Arial"/>
        <w:sz w:val="20"/>
        <w:szCs w:val="20"/>
      </w:rPr>
    </w:pPr>
    <w:r w:rsidRPr="003676B5">
      <w:rPr>
        <w:rFonts w:ascii="Arial" w:hAnsi="Arial" w:cs="Arial"/>
        <w:sz w:val="20"/>
        <w:szCs w:val="20"/>
      </w:rPr>
      <w:t xml:space="preserve">Page </w:t>
    </w:r>
    <w:r w:rsidRPr="003676B5">
      <w:rPr>
        <w:rFonts w:ascii="Arial" w:hAnsi="Arial" w:cs="Arial"/>
        <w:b/>
        <w:bCs/>
        <w:sz w:val="20"/>
        <w:szCs w:val="20"/>
      </w:rPr>
      <w:fldChar w:fldCharType="begin"/>
    </w:r>
    <w:r w:rsidRPr="003676B5">
      <w:rPr>
        <w:rFonts w:ascii="Arial" w:hAnsi="Arial" w:cs="Arial"/>
        <w:b/>
        <w:bCs/>
        <w:sz w:val="20"/>
        <w:szCs w:val="20"/>
      </w:rPr>
      <w:instrText xml:space="preserve"> PAGE </w:instrText>
    </w:r>
    <w:r w:rsidRPr="003676B5">
      <w:rPr>
        <w:rFonts w:ascii="Arial" w:hAnsi="Arial" w:cs="Arial"/>
        <w:b/>
        <w:bCs/>
        <w:sz w:val="20"/>
        <w:szCs w:val="20"/>
      </w:rPr>
      <w:fldChar w:fldCharType="separate"/>
    </w:r>
    <w:r w:rsidR="00D53774" w:rsidRPr="003676B5">
      <w:rPr>
        <w:rFonts w:ascii="Arial" w:hAnsi="Arial" w:cs="Arial"/>
        <w:b/>
        <w:bCs/>
        <w:noProof/>
        <w:sz w:val="20"/>
        <w:szCs w:val="20"/>
      </w:rPr>
      <w:t>15</w:t>
    </w:r>
    <w:r w:rsidRPr="003676B5">
      <w:rPr>
        <w:rFonts w:ascii="Arial" w:hAnsi="Arial" w:cs="Arial"/>
        <w:b/>
        <w:bCs/>
        <w:sz w:val="20"/>
        <w:szCs w:val="20"/>
      </w:rPr>
      <w:fldChar w:fldCharType="end"/>
    </w:r>
    <w:r w:rsidRPr="003676B5">
      <w:rPr>
        <w:rFonts w:ascii="Arial" w:hAnsi="Arial" w:cs="Arial"/>
        <w:sz w:val="20"/>
        <w:szCs w:val="20"/>
      </w:rPr>
      <w:t xml:space="preserve"> of </w:t>
    </w:r>
    <w:r w:rsidRPr="003676B5">
      <w:rPr>
        <w:rFonts w:ascii="Arial" w:hAnsi="Arial" w:cs="Arial"/>
        <w:b/>
        <w:bCs/>
        <w:sz w:val="20"/>
        <w:szCs w:val="20"/>
      </w:rPr>
      <w:fldChar w:fldCharType="begin"/>
    </w:r>
    <w:r w:rsidRPr="003676B5">
      <w:rPr>
        <w:rFonts w:ascii="Arial" w:hAnsi="Arial" w:cs="Arial"/>
        <w:b/>
        <w:bCs/>
        <w:sz w:val="20"/>
        <w:szCs w:val="20"/>
      </w:rPr>
      <w:instrText xml:space="preserve"> NUMPAGES  </w:instrText>
    </w:r>
    <w:r w:rsidRPr="003676B5">
      <w:rPr>
        <w:rFonts w:ascii="Arial" w:hAnsi="Arial" w:cs="Arial"/>
        <w:b/>
        <w:bCs/>
        <w:sz w:val="20"/>
        <w:szCs w:val="20"/>
      </w:rPr>
      <w:fldChar w:fldCharType="separate"/>
    </w:r>
    <w:r w:rsidR="00D53774" w:rsidRPr="003676B5">
      <w:rPr>
        <w:rFonts w:ascii="Arial" w:hAnsi="Arial" w:cs="Arial"/>
        <w:b/>
        <w:bCs/>
        <w:noProof/>
        <w:sz w:val="20"/>
        <w:szCs w:val="20"/>
      </w:rPr>
      <w:t>16</w:t>
    </w:r>
    <w:r w:rsidRPr="003676B5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578E0" w14:textId="77777777" w:rsidR="00353E95" w:rsidRDefault="00353E95">
      <w:r>
        <w:separator/>
      </w:r>
    </w:p>
  </w:footnote>
  <w:footnote w:type="continuationSeparator" w:id="0">
    <w:p w14:paraId="0E383A5F" w14:textId="77777777" w:rsidR="00353E95" w:rsidRDefault="00353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2FAAB" w14:textId="77777777" w:rsidR="0094413C" w:rsidRPr="003676B5" w:rsidRDefault="0094413C" w:rsidP="00506919">
    <w:pPr>
      <w:tabs>
        <w:tab w:val="center" w:pos="4320"/>
        <w:tab w:val="right" w:pos="8640"/>
      </w:tabs>
      <w:jc w:val="right"/>
      <w:rPr>
        <w:rFonts w:ascii="Arial" w:hAnsi="Arial" w:cs="Arial"/>
        <w:noProof/>
      </w:rPr>
    </w:pPr>
    <w:r>
      <w:tab/>
    </w:r>
    <w:r>
      <w:tab/>
    </w:r>
    <w:r w:rsidR="008D792C" w:rsidRPr="003676B5">
      <w:rPr>
        <w:rFonts w:ascii="Arial" w:hAnsi="Arial" w:cs="Arial"/>
      </w:rPr>
      <w:t xml:space="preserve">RFP </w:t>
    </w:r>
    <w:r w:rsidR="006162F5" w:rsidRPr="003676B5">
      <w:rPr>
        <w:rFonts w:ascii="Arial" w:hAnsi="Arial" w:cs="Arial"/>
      </w:rPr>
      <w:t>MEDIOMC26016</w:t>
    </w:r>
  </w:p>
  <w:p w14:paraId="61A74BF5" w14:textId="77777777" w:rsidR="0094413C" w:rsidRPr="00765616" w:rsidRDefault="0094413C" w:rsidP="00506919">
    <w:pPr>
      <w:tabs>
        <w:tab w:val="center" w:pos="4320"/>
        <w:tab w:val="right" w:pos="8640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94C89" w14:textId="77777777" w:rsidR="0094413C" w:rsidRDefault="0094413C" w:rsidP="00E6034C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«</w:t>
    </w:r>
    <w:r w:rsidRPr="00CE028C">
      <w:rPr>
        <w:noProof/>
        <w:color w:val="0000FF"/>
        <w:sz w:val="20"/>
        <w:szCs w:val="20"/>
      </w:rPr>
      <w:t>Informal Title</w:t>
    </w:r>
    <w:r>
      <w:rPr>
        <w:sz w:val="20"/>
        <w:szCs w:val="20"/>
      </w:rPr>
      <w:t>»</w:t>
    </w:r>
  </w:p>
  <w:p w14:paraId="3839EFBF" w14:textId="77777777" w:rsidR="0094413C" w:rsidRPr="002148FD" w:rsidRDefault="0094413C" w:rsidP="00E6034C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«</w:t>
    </w:r>
    <w:r w:rsidRPr="00CE028C">
      <w:rPr>
        <w:noProof/>
        <w:color w:val="0000FF"/>
        <w:sz w:val="20"/>
        <w:szCs w:val="20"/>
      </w:rPr>
      <w:t>Informal Number</w:t>
    </w:r>
    <w:r>
      <w:rPr>
        <w:sz w:val="20"/>
        <w:szCs w:val="20"/>
      </w:rPr>
      <w:t>»</w:t>
    </w:r>
  </w:p>
  <w:p w14:paraId="21AF5345" w14:textId="77777777" w:rsidR="0094413C" w:rsidRDefault="009441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6CA"/>
    <w:multiLevelType w:val="hybridMultilevel"/>
    <w:tmpl w:val="54CEDE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D32CF9"/>
    <w:multiLevelType w:val="hybridMultilevel"/>
    <w:tmpl w:val="D9866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71ADA"/>
    <w:multiLevelType w:val="hybridMultilevel"/>
    <w:tmpl w:val="66621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A24602"/>
    <w:multiLevelType w:val="hybridMultilevel"/>
    <w:tmpl w:val="C2E68F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A6538D"/>
    <w:multiLevelType w:val="multilevel"/>
    <w:tmpl w:val="24D67F0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5A3C3F"/>
    <w:multiLevelType w:val="hybridMultilevel"/>
    <w:tmpl w:val="117C3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34956"/>
    <w:multiLevelType w:val="hybridMultilevel"/>
    <w:tmpl w:val="2EBAF722"/>
    <w:lvl w:ilvl="0" w:tplc="040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0263B64"/>
    <w:multiLevelType w:val="multilevel"/>
    <w:tmpl w:val="43D6BD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18552236"/>
    <w:multiLevelType w:val="multilevel"/>
    <w:tmpl w:val="5B8ED6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FB22774"/>
    <w:multiLevelType w:val="hybridMultilevel"/>
    <w:tmpl w:val="6FCE9FE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627C6"/>
    <w:multiLevelType w:val="multilevel"/>
    <w:tmpl w:val="27C4EC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1"/>
      <w:lvlJc w:val="left"/>
      <w:pPr>
        <w:ind w:left="11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37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81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240" w:hanging="1440"/>
      </w:pPr>
      <w:rPr>
        <w:rFonts w:cs="Times New Roman" w:hint="default"/>
      </w:rPr>
    </w:lvl>
  </w:abstractNum>
  <w:abstractNum w:abstractNumId="11" w15:restartNumberingAfterBreak="0">
    <w:nsid w:val="247E3028"/>
    <w:multiLevelType w:val="multilevel"/>
    <w:tmpl w:val="378C4F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77D332D"/>
    <w:multiLevelType w:val="multilevel"/>
    <w:tmpl w:val="0C58F35E"/>
    <w:lvl w:ilvl="0">
      <w:start w:val="1"/>
      <w:numFmt w:val="decimal"/>
      <w:lvlText w:val="%1."/>
      <w:lvlJc w:val="left"/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</w:rPr>
    </w:lvl>
  </w:abstractNum>
  <w:abstractNum w:abstractNumId="13" w15:restartNumberingAfterBreak="0">
    <w:nsid w:val="2E123557"/>
    <w:multiLevelType w:val="hybridMultilevel"/>
    <w:tmpl w:val="C10C5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D3FE8"/>
    <w:multiLevelType w:val="hybridMultilevel"/>
    <w:tmpl w:val="7EC49DF6"/>
    <w:lvl w:ilvl="0" w:tplc="B49692D6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3A994AF6"/>
    <w:multiLevelType w:val="hybridMultilevel"/>
    <w:tmpl w:val="CF24237C"/>
    <w:lvl w:ilvl="0" w:tplc="D0528A6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 w15:restartNumberingAfterBreak="0">
    <w:nsid w:val="3EEE62A8"/>
    <w:multiLevelType w:val="hybridMultilevel"/>
    <w:tmpl w:val="C2E68F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F7C4172"/>
    <w:multiLevelType w:val="multilevel"/>
    <w:tmpl w:val="09681FB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3FB36C58"/>
    <w:multiLevelType w:val="multilevel"/>
    <w:tmpl w:val="9FC8685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FE50265"/>
    <w:multiLevelType w:val="multilevel"/>
    <w:tmpl w:val="489ACC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40DA36C8"/>
    <w:multiLevelType w:val="hybridMultilevel"/>
    <w:tmpl w:val="C2E68F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C3A2461"/>
    <w:multiLevelType w:val="hybridMultilevel"/>
    <w:tmpl w:val="2834A1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31634BB"/>
    <w:multiLevelType w:val="hybridMultilevel"/>
    <w:tmpl w:val="302214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FA4BC9"/>
    <w:multiLevelType w:val="hybridMultilevel"/>
    <w:tmpl w:val="E2486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6002C"/>
    <w:multiLevelType w:val="multilevel"/>
    <w:tmpl w:val="B2A01930"/>
    <w:lvl w:ilvl="0">
      <w:start w:val="1"/>
      <w:numFmt w:val="decimal"/>
      <w:lvlText w:val="%1"/>
      <w:lvlJc w:val="left"/>
      <w:rPr>
        <w:rFonts w:eastAsia="Times New Roman" w:cs="Times New Roman" w:hint="default"/>
        <w:b w:val="0"/>
        <w:sz w:val="20"/>
      </w:rPr>
    </w:lvl>
    <w:lvl w:ilvl="1">
      <w:start w:val="1"/>
      <w:numFmt w:val="decimal"/>
      <w:lvlText w:val="%1.%2"/>
      <w:lvlJc w:val="left"/>
      <w:rPr>
        <w:rFonts w:eastAsia="Times New Roman"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rPr>
        <w:rFonts w:eastAsia="Times New Roman"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rPr>
        <w:rFonts w:eastAsia="Times New Roman"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rPr>
        <w:rFonts w:eastAsia="Times New Roman"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rPr>
        <w:rFonts w:eastAsia="Times New Roman"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rPr>
        <w:rFonts w:eastAsia="Times New Roman"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rPr>
        <w:rFonts w:eastAsia="Times New Roman"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rPr>
        <w:rFonts w:eastAsia="Times New Roman" w:cs="Times New Roman" w:hint="default"/>
        <w:b w:val="0"/>
        <w:sz w:val="20"/>
      </w:rPr>
    </w:lvl>
  </w:abstractNum>
  <w:abstractNum w:abstractNumId="25" w15:restartNumberingAfterBreak="0">
    <w:nsid w:val="593924B8"/>
    <w:multiLevelType w:val="hybridMultilevel"/>
    <w:tmpl w:val="B52AC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7F2109"/>
    <w:multiLevelType w:val="hybridMultilevel"/>
    <w:tmpl w:val="C2E68F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E233BE6"/>
    <w:multiLevelType w:val="multilevel"/>
    <w:tmpl w:val="6A20AF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00" w:hanging="1800"/>
      </w:pPr>
      <w:rPr>
        <w:rFonts w:hint="default"/>
      </w:rPr>
    </w:lvl>
  </w:abstractNum>
  <w:abstractNum w:abstractNumId="28" w15:restartNumberingAfterBreak="0">
    <w:nsid w:val="5E900EAD"/>
    <w:multiLevelType w:val="hybridMultilevel"/>
    <w:tmpl w:val="0CA6B888"/>
    <w:lvl w:ilvl="0" w:tplc="04CA1E98">
      <w:start w:val="1"/>
      <w:numFmt w:val="bullet"/>
      <w:pStyle w:val="ListParagraph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7259DC"/>
    <w:multiLevelType w:val="multilevel"/>
    <w:tmpl w:val="27C4EC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1"/>
      <w:lvlJc w:val="left"/>
      <w:pPr>
        <w:ind w:left="11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37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81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240" w:hanging="1440"/>
      </w:pPr>
      <w:rPr>
        <w:rFonts w:cs="Times New Roman" w:hint="default"/>
      </w:rPr>
    </w:lvl>
  </w:abstractNum>
  <w:abstractNum w:abstractNumId="30" w15:restartNumberingAfterBreak="0">
    <w:nsid w:val="73637756"/>
    <w:multiLevelType w:val="multilevel"/>
    <w:tmpl w:val="E30AA57C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1" w15:restartNumberingAfterBreak="0">
    <w:nsid w:val="73B3626F"/>
    <w:multiLevelType w:val="hybridMultilevel"/>
    <w:tmpl w:val="C79AEDF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E32AD0"/>
    <w:multiLevelType w:val="hybridMultilevel"/>
    <w:tmpl w:val="498CF2DE"/>
    <w:lvl w:ilvl="0" w:tplc="72FCA8D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5CB464D"/>
    <w:multiLevelType w:val="hybridMultilevel"/>
    <w:tmpl w:val="CEA2C1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24570B"/>
    <w:multiLevelType w:val="hybridMultilevel"/>
    <w:tmpl w:val="FE9EB38E"/>
    <w:lvl w:ilvl="0" w:tplc="D53CDECE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590504">
    <w:abstractNumId w:val="33"/>
  </w:num>
  <w:num w:numId="2" w16cid:durableId="1225870851">
    <w:abstractNumId w:val="20"/>
  </w:num>
  <w:num w:numId="3" w16cid:durableId="428357555">
    <w:abstractNumId w:val="3"/>
  </w:num>
  <w:num w:numId="4" w16cid:durableId="170994937">
    <w:abstractNumId w:val="26"/>
  </w:num>
  <w:num w:numId="5" w16cid:durableId="162016249">
    <w:abstractNumId w:val="28"/>
  </w:num>
  <w:num w:numId="6" w16cid:durableId="785664058">
    <w:abstractNumId w:val="16"/>
  </w:num>
  <w:num w:numId="7" w16cid:durableId="557933103">
    <w:abstractNumId w:val="14"/>
  </w:num>
  <w:num w:numId="8" w16cid:durableId="1574317526">
    <w:abstractNumId w:val="32"/>
  </w:num>
  <w:num w:numId="9" w16cid:durableId="609438391">
    <w:abstractNumId w:val="10"/>
  </w:num>
  <w:num w:numId="10" w16cid:durableId="41902614">
    <w:abstractNumId w:val="24"/>
  </w:num>
  <w:num w:numId="11" w16cid:durableId="1099519339">
    <w:abstractNumId w:val="30"/>
  </w:num>
  <w:num w:numId="12" w16cid:durableId="998534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6773786">
    <w:abstractNumId w:val="1"/>
  </w:num>
  <w:num w:numId="14" w16cid:durableId="1913000534">
    <w:abstractNumId w:val="18"/>
  </w:num>
  <w:num w:numId="15" w16cid:durableId="379210919">
    <w:abstractNumId w:val="9"/>
  </w:num>
  <w:num w:numId="16" w16cid:durableId="1593855727">
    <w:abstractNumId w:val="19"/>
  </w:num>
  <w:num w:numId="17" w16cid:durableId="1544950879">
    <w:abstractNumId w:val="12"/>
  </w:num>
  <w:num w:numId="18" w16cid:durableId="941914852">
    <w:abstractNumId w:val="11"/>
  </w:num>
  <w:num w:numId="19" w16cid:durableId="1634291595">
    <w:abstractNumId w:val="8"/>
  </w:num>
  <w:num w:numId="20" w16cid:durableId="1099058455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9682461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810215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495130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0498465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04448493">
    <w:abstractNumId w:val="28"/>
  </w:num>
  <w:num w:numId="26" w16cid:durableId="570385345">
    <w:abstractNumId w:val="6"/>
  </w:num>
  <w:num w:numId="27" w16cid:durableId="880170076">
    <w:abstractNumId w:val="29"/>
  </w:num>
  <w:num w:numId="28" w16cid:durableId="119110595">
    <w:abstractNumId w:val="27"/>
  </w:num>
  <w:num w:numId="29" w16cid:durableId="1201287636">
    <w:abstractNumId w:val="17"/>
  </w:num>
  <w:num w:numId="30" w16cid:durableId="1138035451">
    <w:abstractNumId w:val="22"/>
  </w:num>
  <w:num w:numId="31" w16cid:durableId="1731224950">
    <w:abstractNumId w:val="31"/>
  </w:num>
  <w:num w:numId="32" w16cid:durableId="1053118388">
    <w:abstractNumId w:val="5"/>
  </w:num>
  <w:num w:numId="33" w16cid:durableId="81220577">
    <w:abstractNumId w:val="7"/>
  </w:num>
  <w:num w:numId="34" w16cid:durableId="520703773">
    <w:abstractNumId w:val="0"/>
  </w:num>
  <w:num w:numId="35" w16cid:durableId="1324352867">
    <w:abstractNumId w:val="34"/>
  </w:num>
  <w:num w:numId="36" w16cid:durableId="1361590431">
    <w:abstractNumId w:val="4"/>
  </w:num>
  <w:num w:numId="37" w16cid:durableId="1689067459">
    <w:abstractNumId w:val="13"/>
  </w:num>
  <w:num w:numId="38" w16cid:durableId="673915602">
    <w:abstractNumId w:val="15"/>
  </w:num>
  <w:num w:numId="39" w16cid:durableId="185025098">
    <w:abstractNumId w:val="23"/>
  </w:num>
  <w:num w:numId="40" w16cid:durableId="1655571805">
    <w:abstractNumId w:val="21"/>
  </w:num>
  <w:num w:numId="41" w16cid:durableId="1807430880">
    <w:abstractNumId w:val="25"/>
  </w:num>
  <w:num w:numId="42" w16cid:durableId="1101410849">
    <w:abstractNumId w:val="2"/>
  </w:num>
  <w:num w:numId="43" w16cid:durableId="1525901176">
    <w:abstractNumId w:val="28"/>
  </w:num>
  <w:num w:numId="44" w16cid:durableId="588737875">
    <w:abstractNumId w:val="28"/>
  </w:num>
  <w:num w:numId="45" w16cid:durableId="1283072238">
    <w:abstractNumId w:val="28"/>
  </w:num>
  <w:num w:numId="46" w16cid:durableId="258098546">
    <w:abstractNumId w:val="28"/>
  </w:num>
  <w:num w:numId="47" w16cid:durableId="2027167451">
    <w:abstractNumId w:val="28"/>
  </w:num>
  <w:num w:numId="48" w16cid:durableId="17853647">
    <w:abstractNumId w:val="28"/>
  </w:num>
  <w:num w:numId="49" w16cid:durableId="2129469296">
    <w:abstractNumId w:val="28"/>
  </w:num>
  <w:num w:numId="50" w16cid:durableId="1052341844">
    <w:abstractNumId w:val="28"/>
  </w:num>
  <w:num w:numId="51" w16cid:durableId="138001255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1B6B8DC-7FB2-4F0B-9AE3-DA19120EA144}"/>
    <w:docVar w:name="dgnword-eventsink" w:val="1429700462640"/>
  </w:docVars>
  <w:rsids>
    <w:rsidRoot w:val="00F04DFB"/>
    <w:rsid w:val="000341C0"/>
    <w:rsid w:val="000501FE"/>
    <w:rsid w:val="00051606"/>
    <w:rsid w:val="000548AB"/>
    <w:rsid w:val="00083FAA"/>
    <w:rsid w:val="00084EDA"/>
    <w:rsid w:val="000B02CE"/>
    <w:rsid w:val="000C5479"/>
    <w:rsid w:val="000D071C"/>
    <w:rsid w:val="000D150F"/>
    <w:rsid w:val="000D4843"/>
    <w:rsid w:val="000E1923"/>
    <w:rsid w:val="000E4964"/>
    <w:rsid w:val="001132C0"/>
    <w:rsid w:val="00154DC6"/>
    <w:rsid w:val="00155DE9"/>
    <w:rsid w:val="00157A96"/>
    <w:rsid w:val="00185F71"/>
    <w:rsid w:val="001864FB"/>
    <w:rsid w:val="001916DB"/>
    <w:rsid w:val="001A24E0"/>
    <w:rsid w:val="001B40A7"/>
    <w:rsid w:val="001C505B"/>
    <w:rsid w:val="001C5C42"/>
    <w:rsid w:val="001E17ED"/>
    <w:rsid w:val="001E563A"/>
    <w:rsid w:val="001F11F0"/>
    <w:rsid w:val="001F23AD"/>
    <w:rsid w:val="00215FF3"/>
    <w:rsid w:val="00227FCF"/>
    <w:rsid w:val="00245999"/>
    <w:rsid w:val="00247EE3"/>
    <w:rsid w:val="00284DB6"/>
    <w:rsid w:val="002C0E33"/>
    <w:rsid w:val="002D7BAA"/>
    <w:rsid w:val="002E63B8"/>
    <w:rsid w:val="002F0E87"/>
    <w:rsid w:val="002F1168"/>
    <w:rsid w:val="00300825"/>
    <w:rsid w:val="00306153"/>
    <w:rsid w:val="00325767"/>
    <w:rsid w:val="00353E95"/>
    <w:rsid w:val="00364D4E"/>
    <w:rsid w:val="003676B5"/>
    <w:rsid w:val="003835DF"/>
    <w:rsid w:val="003A4023"/>
    <w:rsid w:val="003C03EF"/>
    <w:rsid w:val="003D5E57"/>
    <w:rsid w:val="003F3E9C"/>
    <w:rsid w:val="004055C3"/>
    <w:rsid w:val="00411C75"/>
    <w:rsid w:val="004167BA"/>
    <w:rsid w:val="00426CCA"/>
    <w:rsid w:val="00427ED8"/>
    <w:rsid w:val="00436B21"/>
    <w:rsid w:val="004452C4"/>
    <w:rsid w:val="00450509"/>
    <w:rsid w:val="00481071"/>
    <w:rsid w:val="004A4392"/>
    <w:rsid w:val="004B2CAB"/>
    <w:rsid w:val="004B2CB8"/>
    <w:rsid w:val="004B5869"/>
    <w:rsid w:val="004C5CC5"/>
    <w:rsid w:val="004C7B8A"/>
    <w:rsid w:val="004D6069"/>
    <w:rsid w:val="004F2366"/>
    <w:rsid w:val="00506919"/>
    <w:rsid w:val="0051150A"/>
    <w:rsid w:val="00515AEF"/>
    <w:rsid w:val="005228C6"/>
    <w:rsid w:val="005319C0"/>
    <w:rsid w:val="00532C5E"/>
    <w:rsid w:val="00533859"/>
    <w:rsid w:val="00535770"/>
    <w:rsid w:val="00542E69"/>
    <w:rsid w:val="0054623F"/>
    <w:rsid w:val="005463D9"/>
    <w:rsid w:val="00565E39"/>
    <w:rsid w:val="005824F7"/>
    <w:rsid w:val="00593C88"/>
    <w:rsid w:val="005C113A"/>
    <w:rsid w:val="005D4B3B"/>
    <w:rsid w:val="005F2660"/>
    <w:rsid w:val="005F63E5"/>
    <w:rsid w:val="006162F5"/>
    <w:rsid w:val="0061698A"/>
    <w:rsid w:val="00616E5B"/>
    <w:rsid w:val="006336A8"/>
    <w:rsid w:val="00687F94"/>
    <w:rsid w:val="00692DF3"/>
    <w:rsid w:val="00697A4D"/>
    <w:rsid w:val="006A2D9C"/>
    <w:rsid w:val="006B0B6A"/>
    <w:rsid w:val="006B2DAC"/>
    <w:rsid w:val="006D135E"/>
    <w:rsid w:val="006D55A8"/>
    <w:rsid w:val="006E169F"/>
    <w:rsid w:val="006F7F01"/>
    <w:rsid w:val="0071070E"/>
    <w:rsid w:val="00725DC7"/>
    <w:rsid w:val="00740ED4"/>
    <w:rsid w:val="00765320"/>
    <w:rsid w:val="00772E87"/>
    <w:rsid w:val="00792E1F"/>
    <w:rsid w:val="007964A8"/>
    <w:rsid w:val="00796F0C"/>
    <w:rsid w:val="007A0E4F"/>
    <w:rsid w:val="007B333A"/>
    <w:rsid w:val="007B3EF7"/>
    <w:rsid w:val="007B5274"/>
    <w:rsid w:val="007B55CB"/>
    <w:rsid w:val="007D453B"/>
    <w:rsid w:val="007D53D3"/>
    <w:rsid w:val="007E1D3D"/>
    <w:rsid w:val="007E4CFE"/>
    <w:rsid w:val="008178CE"/>
    <w:rsid w:val="008207B1"/>
    <w:rsid w:val="0082720E"/>
    <w:rsid w:val="00832387"/>
    <w:rsid w:val="008423D0"/>
    <w:rsid w:val="00845D64"/>
    <w:rsid w:val="00850CC3"/>
    <w:rsid w:val="00853FB6"/>
    <w:rsid w:val="00866433"/>
    <w:rsid w:val="00877766"/>
    <w:rsid w:val="0088513B"/>
    <w:rsid w:val="00887099"/>
    <w:rsid w:val="00896F89"/>
    <w:rsid w:val="00897B21"/>
    <w:rsid w:val="008A4D7E"/>
    <w:rsid w:val="008A663B"/>
    <w:rsid w:val="008A6D51"/>
    <w:rsid w:val="008D792C"/>
    <w:rsid w:val="008F338F"/>
    <w:rsid w:val="008F34AB"/>
    <w:rsid w:val="00911471"/>
    <w:rsid w:val="00911528"/>
    <w:rsid w:val="00927066"/>
    <w:rsid w:val="0093239C"/>
    <w:rsid w:val="00933245"/>
    <w:rsid w:val="0094413C"/>
    <w:rsid w:val="00950935"/>
    <w:rsid w:val="00991C9F"/>
    <w:rsid w:val="009A244E"/>
    <w:rsid w:val="009B04BC"/>
    <w:rsid w:val="009B1DD4"/>
    <w:rsid w:val="009D4ECF"/>
    <w:rsid w:val="009E04A8"/>
    <w:rsid w:val="009E05F7"/>
    <w:rsid w:val="00A028EF"/>
    <w:rsid w:val="00A05298"/>
    <w:rsid w:val="00A173C4"/>
    <w:rsid w:val="00A3012D"/>
    <w:rsid w:val="00A44318"/>
    <w:rsid w:val="00A453F7"/>
    <w:rsid w:val="00A50511"/>
    <w:rsid w:val="00A663D2"/>
    <w:rsid w:val="00A75A64"/>
    <w:rsid w:val="00A7714C"/>
    <w:rsid w:val="00A7735F"/>
    <w:rsid w:val="00A848A9"/>
    <w:rsid w:val="00A848ED"/>
    <w:rsid w:val="00A97029"/>
    <w:rsid w:val="00AA0981"/>
    <w:rsid w:val="00AA0A5D"/>
    <w:rsid w:val="00AA5041"/>
    <w:rsid w:val="00AB7C06"/>
    <w:rsid w:val="00AC491B"/>
    <w:rsid w:val="00AF37F3"/>
    <w:rsid w:val="00AF45A6"/>
    <w:rsid w:val="00B00025"/>
    <w:rsid w:val="00B02895"/>
    <w:rsid w:val="00B24747"/>
    <w:rsid w:val="00B45776"/>
    <w:rsid w:val="00B55F3C"/>
    <w:rsid w:val="00B6084B"/>
    <w:rsid w:val="00B7570B"/>
    <w:rsid w:val="00B81C6C"/>
    <w:rsid w:val="00B913FF"/>
    <w:rsid w:val="00BA2168"/>
    <w:rsid w:val="00BC3AE1"/>
    <w:rsid w:val="00BD490A"/>
    <w:rsid w:val="00BE0F4C"/>
    <w:rsid w:val="00BE1229"/>
    <w:rsid w:val="00BE682C"/>
    <w:rsid w:val="00BF7D09"/>
    <w:rsid w:val="00C05BF3"/>
    <w:rsid w:val="00C15699"/>
    <w:rsid w:val="00C20FD3"/>
    <w:rsid w:val="00C32E82"/>
    <w:rsid w:val="00C51051"/>
    <w:rsid w:val="00C64B7E"/>
    <w:rsid w:val="00C67352"/>
    <w:rsid w:val="00C94D7B"/>
    <w:rsid w:val="00CA63B4"/>
    <w:rsid w:val="00CB0B5D"/>
    <w:rsid w:val="00CF0269"/>
    <w:rsid w:val="00CF1262"/>
    <w:rsid w:val="00D32115"/>
    <w:rsid w:val="00D440E8"/>
    <w:rsid w:val="00D47B2E"/>
    <w:rsid w:val="00D53774"/>
    <w:rsid w:val="00D57353"/>
    <w:rsid w:val="00D74316"/>
    <w:rsid w:val="00D767CD"/>
    <w:rsid w:val="00D8487A"/>
    <w:rsid w:val="00D94F87"/>
    <w:rsid w:val="00DA5BBA"/>
    <w:rsid w:val="00DA6EA3"/>
    <w:rsid w:val="00DC1CFE"/>
    <w:rsid w:val="00DE0D4B"/>
    <w:rsid w:val="00DE2F19"/>
    <w:rsid w:val="00DF6167"/>
    <w:rsid w:val="00E2370B"/>
    <w:rsid w:val="00E24ACD"/>
    <w:rsid w:val="00E3625F"/>
    <w:rsid w:val="00E37D9D"/>
    <w:rsid w:val="00E450CE"/>
    <w:rsid w:val="00E45C43"/>
    <w:rsid w:val="00E5767A"/>
    <w:rsid w:val="00E6034C"/>
    <w:rsid w:val="00E63CE2"/>
    <w:rsid w:val="00E7074F"/>
    <w:rsid w:val="00E87B7D"/>
    <w:rsid w:val="00EB1510"/>
    <w:rsid w:val="00EC7C03"/>
    <w:rsid w:val="00EF1D71"/>
    <w:rsid w:val="00EF1FD6"/>
    <w:rsid w:val="00F04DFB"/>
    <w:rsid w:val="00F06491"/>
    <w:rsid w:val="00F22ED2"/>
    <w:rsid w:val="00F531C5"/>
    <w:rsid w:val="00FA3172"/>
    <w:rsid w:val="00FB0F28"/>
    <w:rsid w:val="00FB248D"/>
    <w:rsid w:val="00FB3D49"/>
    <w:rsid w:val="00FB661D"/>
    <w:rsid w:val="00FB6841"/>
    <w:rsid w:val="00FC5532"/>
    <w:rsid w:val="00FD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B6BF4BD"/>
  <w15:chartTrackingRefBased/>
  <w15:docId w15:val="{CFC18BE6-1CB4-4B17-9EC9-24278745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DFB"/>
    <w:pPr>
      <w:jc w:val="both"/>
    </w:pPr>
    <w:rPr>
      <w:rFonts w:ascii="Times New Roman" w:eastAsia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4DF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F04DFB"/>
    <w:pPr>
      <w:keepNext/>
      <w:jc w:val="center"/>
      <w:outlineLvl w:val="1"/>
    </w:pPr>
    <w:rPr>
      <w:b/>
      <w:bCs/>
      <w:sz w:val="36"/>
      <w:szCs w:val="36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04DFB"/>
    <w:rPr>
      <w:rFonts w:ascii="Times New Roman" w:eastAsia="Times New Roman" w:hAnsi="Times New Roman" w:cs="Times New Roman"/>
      <w:b/>
      <w:bCs/>
    </w:rPr>
  </w:style>
  <w:style w:type="character" w:customStyle="1" w:styleId="Heading2Char">
    <w:name w:val="Heading 2 Char"/>
    <w:link w:val="Heading2"/>
    <w:uiPriority w:val="9"/>
    <w:rsid w:val="00F04DFB"/>
    <w:rPr>
      <w:rFonts w:ascii="Times New Roman" w:eastAsia="Times New Roman" w:hAnsi="Times New Roman" w:cs="Times New Roman"/>
      <w:b/>
      <w:bCs/>
      <w:sz w:val="36"/>
      <w:szCs w:val="36"/>
      <w:u w:val="single"/>
    </w:rPr>
  </w:style>
  <w:style w:type="paragraph" w:styleId="BodyText">
    <w:name w:val="Body Text"/>
    <w:basedOn w:val="Normal"/>
    <w:link w:val="BodyTextChar"/>
    <w:uiPriority w:val="99"/>
    <w:rsid w:val="00F04DFB"/>
  </w:style>
  <w:style w:type="character" w:customStyle="1" w:styleId="BodyTextChar">
    <w:name w:val="Body Text Char"/>
    <w:link w:val="BodyText"/>
    <w:uiPriority w:val="99"/>
    <w:rsid w:val="00F04DFB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rsid w:val="00F04DF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04DFB"/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rsid w:val="00F04DFB"/>
    <w:rPr>
      <w:rFonts w:ascii="Courier New" w:hAnsi="Courier New" w:cs="Courier New"/>
      <w:color w:val="000000"/>
      <w:sz w:val="20"/>
      <w:szCs w:val="20"/>
    </w:rPr>
  </w:style>
  <w:style w:type="character" w:customStyle="1" w:styleId="PlainTextChar">
    <w:name w:val="Plain Text Char"/>
    <w:link w:val="PlainText"/>
    <w:uiPriority w:val="99"/>
    <w:rsid w:val="00F04DFB"/>
    <w:rPr>
      <w:rFonts w:ascii="Courier New" w:eastAsia="Times New Roman" w:hAnsi="Courier New" w:cs="Courier New"/>
      <w:color w:val="000000"/>
      <w:sz w:val="20"/>
      <w:szCs w:val="20"/>
    </w:rPr>
  </w:style>
  <w:style w:type="paragraph" w:styleId="ListParagraph">
    <w:name w:val="List Paragraph"/>
    <w:aliases w:val="Alpha List Paragraph,Figure_name,List Paragraph1,Bullet- First level,numbered,FooterText,Style 2,Numbered Indented Text,List Paragraph11,List - Dash,bullet list"/>
    <w:basedOn w:val="Normal"/>
    <w:link w:val="ListParagraphChar"/>
    <w:uiPriority w:val="34"/>
    <w:qFormat/>
    <w:rsid w:val="00F04DFB"/>
    <w:pPr>
      <w:numPr>
        <w:numId w:val="5"/>
      </w:numPr>
      <w:contextualSpacing/>
      <w:jc w:val="left"/>
    </w:pPr>
  </w:style>
  <w:style w:type="paragraph" w:customStyle="1" w:styleId="ContractLevel2">
    <w:name w:val="Contract Level 2"/>
    <w:basedOn w:val="Normal"/>
    <w:link w:val="ContractLevel2Char"/>
    <w:qFormat/>
    <w:rsid w:val="00F04DFB"/>
    <w:pPr>
      <w:keepNext/>
      <w:jc w:val="left"/>
    </w:pPr>
    <w:rPr>
      <w:b/>
      <w:i/>
    </w:rPr>
  </w:style>
  <w:style w:type="character" w:customStyle="1" w:styleId="ContractLevel2Char">
    <w:name w:val="Contract Level 2 Char"/>
    <w:link w:val="ContractLevel2"/>
    <w:locked/>
    <w:rsid w:val="00F04DFB"/>
    <w:rPr>
      <w:rFonts w:ascii="Times New Roman" w:eastAsia="Times New Roman" w:hAnsi="Times New Roman" w:cs="Times New Roman"/>
      <w:b/>
      <w:i/>
    </w:rPr>
  </w:style>
  <w:style w:type="paragraph" w:styleId="NoSpacing">
    <w:name w:val="No Spacing"/>
    <w:uiPriority w:val="1"/>
    <w:qFormat/>
    <w:rsid w:val="00F04DFB"/>
    <w:pPr>
      <w:jc w:val="both"/>
    </w:pPr>
    <w:rPr>
      <w:rFonts w:ascii="Times New Roman" w:eastAsia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0691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06919"/>
    <w:rPr>
      <w:rFonts w:ascii="Times New Roman" w:eastAsia="Times New Roman" w:hAnsi="Times New Roman" w:cs="Times New Roman"/>
    </w:rPr>
  </w:style>
  <w:style w:type="character" w:styleId="CommentReference">
    <w:name w:val="annotation reference"/>
    <w:uiPriority w:val="99"/>
    <w:semiHidden/>
    <w:unhideWhenUsed/>
    <w:rsid w:val="005319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19C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319C0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9C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319C0"/>
    <w:rPr>
      <w:rFonts w:ascii="Times New Roman" w:eastAsia="Times New Roman" w:hAnsi="Times New Roman"/>
      <w:b/>
      <w:bCs/>
    </w:rPr>
  </w:style>
  <w:style w:type="table" w:styleId="TableGrid">
    <w:name w:val="Table Grid"/>
    <w:basedOn w:val="TableNormal"/>
    <w:uiPriority w:val="59"/>
    <w:rsid w:val="00436B21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f0">
    <w:name w:val="pf0"/>
    <w:basedOn w:val="Normal"/>
    <w:rsid w:val="00FB248D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cf01">
    <w:name w:val="cf01"/>
    <w:rsid w:val="00FB248D"/>
    <w:rPr>
      <w:rFonts w:ascii="Segoe UI" w:hAnsi="Segoe UI" w:cs="Segoe UI" w:hint="default"/>
      <w:sz w:val="18"/>
      <w:szCs w:val="18"/>
    </w:rPr>
  </w:style>
  <w:style w:type="character" w:customStyle="1" w:styleId="ListParagraphChar">
    <w:name w:val="List Paragraph Char"/>
    <w:aliases w:val="Alpha List Paragraph Char,Figure_name Char,List Paragraph1 Char,Bullet- First level Char,numbered Char,FooterText Char,Style 2 Char,Numbered Indented Text Char,List Paragraph11 Char,List - Dash Char,bullet list Char"/>
    <w:link w:val="ListParagraph"/>
    <w:uiPriority w:val="34"/>
    <w:locked/>
    <w:rsid w:val="00792E1F"/>
    <w:rPr>
      <w:rFonts w:ascii="Times New Roman" w:eastAsia="Times New Roman" w:hAnsi="Times New Roman"/>
      <w:sz w:val="22"/>
      <w:szCs w:val="22"/>
    </w:rPr>
  </w:style>
  <w:style w:type="paragraph" w:styleId="Revision">
    <w:name w:val="Revision"/>
    <w:hidden/>
    <w:uiPriority w:val="99"/>
    <w:semiHidden/>
    <w:rsid w:val="006A2D9C"/>
    <w:rPr>
      <w:rFonts w:ascii="Times New Roman" w:eastAsia="Times New Roman" w:hAnsi="Times New Roman"/>
      <w:sz w:val="22"/>
      <w:szCs w:val="22"/>
    </w:rPr>
  </w:style>
  <w:style w:type="character" w:customStyle="1" w:styleId="ui-provider">
    <w:name w:val="ui-provider"/>
    <w:basedOn w:val="DefaultParagraphFont"/>
    <w:rsid w:val="00E36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73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2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8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8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3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76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8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2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9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0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1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2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26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6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0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7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2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53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8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26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07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6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0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9627050BD1A745B36660CD1D44931C" ma:contentTypeVersion="4" ma:contentTypeDescription="Create a new document." ma:contentTypeScope="" ma:versionID="d029084e1b0889b2fd43af9a108273f9">
  <xsd:schema xmlns:xsd="http://www.w3.org/2001/XMLSchema" xmlns:xs="http://www.w3.org/2001/XMLSchema" xmlns:p="http://schemas.microsoft.com/office/2006/metadata/properties" xmlns:ns2="12e24e3d-cb74-4b48-91f0-d9db2b308b5e" targetNamespace="http://schemas.microsoft.com/office/2006/metadata/properties" ma:root="true" ma:fieldsID="e38657de1353696e8fd22a7355611ae8" ns2:_="">
    <xsd:import namespace="12e24e3d-cb74-4b48-91f0-d9db2b308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24e3d-cb74-4b48-91f0-d9db2b308b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737F5D-FA89-4AEB-8F3B-E2F3DCC8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24e3d-cb74-4b48-91f0-d9db2b308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DB2E83-E522-40E0-978E-EEE509820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45047D-B35E-4AAB-8B8A-3D2BF9E987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 - DHS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Lindgren, Carrie</dc:creator>
  <cp:keywords/>
  <dc:description/>
  <cp:lastModifiedBy>Clark, Stephanie [HHS]</cp:lastModifiedBy>
  <cp:revision>2</cp:revision>
  <cp:lastPrinted>2024-01-25T22:06:00Z</cp:lastPrinted>
  <dcterms:created xsi:type="dcterms:W3CDTF">2026-02-11T20:14:00Z</dcterms:created>
  <dcterms:modified xsi:type="dcterms:W3CDTF">2026-02-11T20:14:00Z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